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Na podlagi Zakona o javnem interesu v mladinskem sektorju (Uradni list RS, št. 42/2010, v nadaljevanju: ZJIMS), Zakona o mladinskih svetih (Uradni list RS, št.  70/2000 in 42/2010) in 20. člena Statuta Občine Ravne na Koroškem (Uradno glasilo slovenskih občin, št. 20/2013) je Občinski svet Občine Ravne na Koroškem na  svoji ___.  redni seji, dne ____ sprejel</w:t>
      </w:r>
    </w:p>
    <w:p w:rsidR="003D5A18" w:rsidRPr="003D5A18" w:rsidRDefault="003D5A18" w:rsidP="003D5A18">
      <w:pPr>
        <w:shd w:val="clear" w:color="auto" w:fill="FFFFFF" w:themeFill="background1"/>
        <w:spacing w:line="288" w:lineRule="auto"/>
        <w:jc w:val="both"/>
        <w:rPr>
          <w:rFonts w:ascii="Verdana" w:hAnsi="Verdana"/>
          <w:sz w:val="20"/>
          <w:szCs w:val="20"/>
        </w:rPr>
      </w:pPr>
    </w:p>
    <w:p w:rsidR="003D5A18" w:rsidRPr="003D5A18" w:rsidRDefault="003D5A18" w:rsidP="003D5A18">
      <w:pPr>
        <w:pStyle w:val="Naslov"/>
        <w:shd w:val="clear" w:color="auto" w:fill="FFFFFF" w:themeFill="background1"/>
        <w:spacing w:after="0" w:line="288" w:lineRule="auto"/>
        <w:ind w:left="720"/>
        <w:rPr>
          <w:rFonts w:ascii="Verdana" w:hAnsi="Verdana" w:cs="Times New Roman"/>
          <w:bCs w:val="0"/>
          <w:smallCaps w:val="0"/>
          <w:kern w:val="0"/>
          <w:szCs w:val="20"/>
        </w:rPr>
      </w:pPr>
      <w:r w:rsidRPr="003D5A18">
        <w:rPr>
          <w:rFonts w:ascii="Verdana" w:hAnsi="Verdana" w:cs="Times New Roman"/>
          <w:bCs w:val="0"/>
          <w:smallCaps w:val="0"/>
          <w:kern w:val="0"/>
          <w:szCs w:val="20"/>
        </w:rPr>
        <w:t>LETNI  PROGRAM MLADINSKEGA DELA IN MLADINSKE POLITIKE 2015</w:t>
      </w: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Program mladinskega dela in mladinske politike Občine Ravne na Koroškem je nastal iz potrebe, da se uredi in izboljša področje dela z mladimi ter zagotovi ustrezna orodja in znanja, ki mladim omogočajo razvoj njihovega potenciala in aktivnega udejstvovanja v domačem okolju. </w:t>
      </w: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Program na podlagi analize stanja mladinskega dela Občine Ravne na Koroškem podaja programe in projekte, ki bodo pripomogli k razvoju mladinskega dela in mladinske politike v občini. Je odprt dokument, kar pomeni, da se lahko nadgrajuje in dopolnjuje z aktivnostmi in projekti, ki bodo težili k realizaciji ciljev zastavljenim v posameznih programih.   </w:t>
      </w: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rsidR="003D5A18" w:rsidRPr="003D5A18" w:rsidRDefault="003D5A18" w:rsidP="003D5A18">
      <w:pPr>
        <w:pStyle w:val="Naslov"/>
        <w:numPr>
          <w:ilvl w:val="0"/>
          <w:numId w:val="6"/>
        </w:numPr>
        <w:shd w:val="clear" w:color="auto" w:fill="FFFFFF" w:themeFill="background1"/>
        <w:spacing w:before="0" w:after="0" w:line="288" w:lineRule="auto"/>
        <w:jc w:val="both"/>
        <w:rPr>
          <w:rFonts w:ascii="Verdana" w:hAnsi="Verdana" w:cs="Times New Roman"/>
          <w:bCs w:val="0"/>
          <w:smallCaps w:val="0"/>
          <w:kern w:val="0"/>
          <w:szCs w:val="20"/>
        </w:rPr>
      </w:pPr>
      <w:r w:rsidRPr="003D5A18">
        <w:rPr>
          <w:rFonts w:ascii="Verdana" w:hAnsi="Verdana" w:cs="Times New Roman"/>
          <w:bCs w:val="0"/>
          <w:smallCaps w:val="0"/>
          <w:kern w:val="0"/>
          <w:szCs w:val="20"/>
        </w:rPr>
        <w:t xml:space="preserve">Izhodišča programa mladinskega dela in mladinske politike </w:t>
      </w: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Za pripravo programa mladinskega dela in mladinske politike Občine Ravne na Koroškem so bili upoštevani:</w:t>
      </w: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Resolucija o Nacionalnem programu za mladino 2013-2022 </w:t>
      </w: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Pri nastajanju programa mladinskega dela in mladinske politike Občine Ravne na Koroškem so bila upoštevana naslednja načela: </w:t>
      </w: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w:t>
      </w:r>
      <w:r w:rsidRPr="003D5A18">
        <w:rPr>
          <w:rFonts w:ascii="Verdana" w:hAnsi="Verdana" w:cs="Times New Roman"/>
          <w:b w:val="0"/>
          <w:bCs w:val="0"/>
          <w:i/>
          <w:smallCaps w:val="0"/>
          <w:kern w:val="0"/>
          <w:szCs w:val="20"/>
        </w:rPr>
        <w:t>Načelo odprtosti:</w:t>
      </w:r>
      <w:r w:rsidRPr="003D5A18">
        <w:rPr>
          <w:rFonts w:ascii="Verdana" w:hAnsi="Verdana" w:cs="Times New Roman"/>
          <w:b w:val="0"/>
          <w:bCs w:val="0"/>
          <w:smallCaps w:val="0"/>
          <w:kern w:val="0"/>
          <w:szCs w:val="20"/>
        </w:rPr>
        <w:t xml:space="preserve">  K sodelovanju in k pripravi programa so bili pozvani akterji na področju dela z mladimi, mladinska društva  in društva v katera se aktivno vključujejo mladi. </w:t>
      </w: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w:t>
      </w:r>
      <w:r w:rsidRPr="003D5A18">
        <w:rPr>
          <w:rFonts w:ascii="Verdana" w:hAnsi="Verdana" w:cs="Times New Roman"/>
          <w:b w:val="0"/>
          <w:bCs w:val="0"/>
          <w:i/>
          <w:smallCaps w:val="0"/>
          <w:kern w:val="0"/>
          <w:szCs w:val="20"/>
        </w:rPr>
        <w:t>Načelo sodelovanja in povezovanja:</w:t>
      </w:r>
      <w:r w:rsidRPr="003D5A18">
        <w:rPr>
          <w:rFonts w:ascii="Verdana" w:hAnsi="Verdana" w:cs="Times New Roman"/>
          <w:b w:val="0"/>
          <w:bCs w:val="0"/>
          <w:smallCaps w:val="0"/>
          <w:kern w:val="0"/>
          <w:szCs w:val="20"/>
        </w:rPr>
        <w:t xml:space="preserve">  Programe in projekte programa mladinskega dela in mladinske politike Občine Ravne na Koroškem bo mogoče uresničiti le z medsebojnim sodelovanjem  in povezovanjem akterjev na področju dela z mladimi ter javnega in zasebnega sektorja v občini.  </w:t>
      </w:r>
    </w:p>
    <w:p w:rsidR="003D5A18" w:rsidRPr="003D5A18" w:rsidRDefault="003D5A18" w:rsidP="003D5A18">
      <w:pPr>
        <w:pStyle w:val="Naslov"/>
        <w:shd w:val="clear" w:color="auto" w:fill="FFFFFF" w:themeFill="background1"/>
        <w:spacing w:before="0" w:after="0" w:line="288" w:lineRule="auto"/>
        <w:jc w:val="both"/>
        <w:rPr>
          <w:rFonts w:ascii="Verdana" w:hAnsi="Verdana" w:cs="Times New Roman"/>
          <w:b w:val="0"/>
          <w:bCs w:val="0"/>
          <w:smallCaps w:val="0"/>
          <w:kern w:val="0"/>
          <w:szCs w:val="20"/>
        </w:rPr>
      </w:pPr>
      <w:r w:rsidRPr="003D5A18">
        <w:rPr>
          <w:rFonts w:ascii="Verdana" w:hAnsi="Verdana" w:cs="Times New Roman"/>
          <w:b w:val="0"/>
          <w:bCs w:val="0"/>
          <w:smallCaps w:val="0"/>
          <w:kern w:val="0"/>
          <w:szCs w:val="20"/>
        </w:rPr>
        <w:t xml:space="preserve">- </w:t>
      </w:r>
      <w:r w:rsidRPr="003D5A18">
        <w:rPr>
          <w:rFonts w:ascii="Verdana" w:hAnsi="Verdana" w:cs="Times New Roman"/>
          <w:b w:val="0"/>
          <w:bCs w:val="0"/>
          <w:i/>
          <w:smallCaps w:val="0"/>
          <w:kern w:val="0"/>
          <w:szCs w:val="20"/>
        </w:rPr>
        <w:t>Načelo participacije:</w:t>
      </w:r>
      <w:r w:rsidRPr="003D5A18">
        <w:rPr>
          <w:rFonts w:ascii="Verdana" w:hAnsi="Verdana" w:cs="Times New Roman"/>
          <w:b w:val="0"/>
          <w:bCs w:val="0"/>
          <w:smallCaps w:val="0"/>
          <w:kern w:val="0"/>
          <w:szCs w:val="20"/>
        </w:rPr>
        <w:t xml:space="preserve">  Občina bo težila k vključevanju mladih, mladinskih društev, javnega in zasebnega sektorja v procese sodelovanja, načrtovanja, realizacije in evaluacije projektov. Program se opira na lokalne resurse in potencial mladih v občini.  </w:t>
      </w:r>
    </w:p>
    <w:p w:rsidR="003D5A18" w:rsidRPr="003D5A18" w:rsidRDefault="003D5A18" w:rsidP="003D5A18">
      <w:pPr>
        <w:pStyle w:val="A-LKP1"/>
        <w:numPr>
          <w:ilvl w:val="0"/>
          <w:numId w:val="6"/>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lastRenderedPageBreak/>
        <w:t xml:space="preserve">CILJI PROGRAMA MLADINSKEGA DELA IN POLITIKE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Občina Ravne na Koroškem želi mladim, ki so prihodnost in temelj razvoja, omogočiti, da aktivno in enakopravno sodelujejo pri soustvarjanju lokalnega življenja ter razvijajo svojo ustvarjalnost, skozi vrsto različnih aktivnosti.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Program je usmerjen v razvoj preventivnih oblik dela, kakovostnega preživljanja prostega časa, v razvoj inovativnosti in podjetništva med mladimi, v spodbujanje raziskovalnih dejavnosti, prostovoljstva ter aktivne participacije mladih v občini.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Program sledi glavnim ciljem:</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ohranjanje podpornega okolja, ki bo omogočal nadaljnji razvoj mladinskega dela in mladinske politike,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spodbuditi sodelovanje in aktivno udeležbo mladih v sferah lokalnega življenja,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spodbujanje mladih k aktivnem udejstvovanju v družbi, na različnih področjih (kultura, šport, politika itd.),</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zagotavljanje kulture mladih in aktivnosti, ki izboljšujejo kvaliteto prostega časa mladih v občini,</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povezati akterje na področju mladinskega dela in mladinske politike.</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 xml:space="preserve"> Podporno okolje mladinskega dela in mladinske politike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Ključni dejavniki podpornega okolja, ki omogočajo razvoj mladinskega dela in politike so: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jasna lokalna podporna struktura,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zagotovljeno organizacijsko in programsko vodenje (svetovanje in podpora pri realizaciji projektov ter pomoč pri prijavah projektov in aktivnosti na občinske, nacionalne in EU razpise),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financiranje, ki spodbuja ustvarjalnost in aktivno participacijo mladih, hkrati pa usmerja razvoj mladinskih aktivnosti in mladinske politike,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dostopnost informacij in informiranje mladih o priložnostih in aktivnostih zanje,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usposabljanje mladih za delovanje v društvih in v aktivnostih lokalnega in širšega pomena (mentorji in peer education oz. usposabljanje vrstnikov),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vzpostavljen dialog in pretok informacij med občino in drugimi akterji na področju dela z mladimi,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 urejeni prostori za izvajanje mladinskih aktivnosti.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lastRenderedPageBreak/>
        <w:t xml:space="preserve">Participacija mladih v lokalnem okolju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Vključenost mladih, ki predstavljajo razvojni potencial območja, je premajhna, zato je nujno poskrbeti za razvoj programov in projektov na tem področju. Dati jim je potrebno priložnost, da aktivno in enakopravno sodelujejo na vseh ravneh in da lahko razvijajo svojo ustvarjalnost skozi različne oblike aktivnosti.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Mlade je potrebno animirati in omogočiti, da aktivno sodelujejo v načrtovanju aktivnosti, sodelujejo pri odločitvah, ki jih posredno ali neposredno zadevajo, delujejo v mladinskih in drugih društvih, neformalnih združenjih mladih, kjer se v sodelovanju z vrstniki družbeno udejstvujejo, učijo veščin vodenja, organiziranja,  izražanja in podajanja stališč, hkrati pa vnašajo v okolje svoj pogled in svežino.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Program teži h krepitvi in spodbujanju družbenega udejstvovanja mladih v smeri spodbujanja in podpiranja mladinskih projektov, kjer so mladi glavni akterji, kjer sprejemajo odločitve, se učijo komunicirati z javnostjo, dobijo vpogled v delo občine, izkušnje javnega nastopanja, organiziranja, vodenja, se odzivajo na aktualna dogajanja, izražajo svoja stališča ter so za javno dobro pripravljeni prispevati svoj talent, čas in energijo.  </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Zanje je potrebno ustvariti pogoje za konstruktivno ustvarjalnost, razvoj lastnih potencialov, samo dokazovanje in ustvarjanje atmosfere skupnega delovanja ter ustvarjanja zavesti, da podjeten način življenja omogoča nenehen osebnostni razvoj in razvoj okolja v katerem živijo.</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numPr>
          <w:ilvl w:val="0"/>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PROGRAMI S PREDLAGANIMI AKTIVNOSTMI</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 xml:space="preserve"> MLADINSKI SVET RAVNE NA KOROŠKEM</w:t>
      </w:r>
    </w:p>
    <w:p w:rsidR="003D5A18" w:rsidRPr="003D5A18" w:rsidRDefault="003D5A18" w:rsidP="003D5A18">
      <w:pPr>
        <w:pStyle w:val="A-LKP1"/>
        <w:shd w:val="clear" w:color="auto" w:fill="FFFFFF" w:themeFill="background1"/>
        <w:spacing w:line="288" w:lineRule="auto"/>
        <w:ind w:left="720"/>
        <w:rPr>
          <w:rFonts w:ascii="Verdana" w:hAnsi="Verdana" w:cs="Times New Roman"/>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Občina Ravne na Koroškem želi s spodbujanjem delovanja mladinskega sveta lokalne skupnosti povezati delovanje mladinskih organizacij in krepiti moč njihovega delovanja. Program želi povezati mlade v organizacijah in pri izvedbi njihovih projektov ter jim omogočiti aktivno participacijo pri odločanju lokalnih odločevalcev o mladinskih zadevah.</w:t>
      </w: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numPr>
          <w:ilvl w:val="2"/>
          <w:numId w:val="7"/>
        </w:numPr>
        <w:spacing w:after="120" w:line="288" w:lineRule="auto"/>
        <w:jc w:val="both"/>
        <w:rPr>
          <w:rFonts w:ascii="Verdana" w:hAnsi="Verdana"/>
          <w:b/>
          <w:sz w:val="20"/>
          <w:szCs w:val="20"/>
        </w:rPr>
      </w:pPr>
      <w:r w:rsidRPr="003D5A18">
        <w:rPr>
          <w:rFonts w:ascii="Verdana" w:hAnsi="Verdana"/>
          <w:b/>
          <w:sz w:val="20"/>
          <w:szCs w:val="20"/>
        </w:rPr>
        <w:t>Aktivno državljanstvo, participacija in informiranje</w:t>
      </w:r>
    </w:p>
    <w:p w:rsidR="003D5A18" w:rsidRPr="003D5A18" w:rsidRDefault="003D5A18" w:rsidP="003D5A18">
      <w:pPr>
        <w:spacing w:line="288" w:lineRule="auto"/>
        <w:jc w:val="both"/>
        <w:rPr>
          <w:rFonts w:ascii="Verdana" w:hAnsi="Verdana"/>
          <w:sz w:val="20"/>
          <w:szCs w:val="20"/>
        </w:rPr>
      </w:pP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Z željo po razvoju regije in omogočanju priložnosti mladim, smo si zadali cilj razvoja delovanja na segmentih:</w:t>
      </w:r>
    </w:p>
    <w:p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dostopa do informacijskih servisov,</w:t>
      </w:r>
    </w:p>
    <w:p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razvoja organizacij različnih servisov na nacionalni, regionalni in lokalni ravni,</w:t>
      </w:r>
    </w:p>
    <w:p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lastRenderedPageBreak/>
        <w:t>vzpostavitev povezave med obstoječimi informativnimi servisi na evropski ravni v smislu izboljšanja evropskega informiranja na nacionalni, regionalni in lokalni ravni,</w:t>
      </w:r>
    </w:p>
    <w:p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zagotovljeni naj bodo informativni servisi na mestih, kjer je njihova uporaba brezplačna, dostopnost lahka, prilagojena vedenju, okolju in potrebam mladih,</w:t>
      </w:r>
    </w:p>
    <w:p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posredovanje kvalitetnih informacij,</w:t>
      </w:r>
    </w:p>
    <w:p w:rsidR="003D5A18" w:rsidRPr="003D5A18" w:rsidRDefault="003D5A18" w:rsidP="003D5A18">
      <w:pPr>
        <w:pStyle w:val="Odstavekseznama"/>
        <w:numPr>
          <w:ilvl w:val="0"/>
          <w:numId w:val="4"/>
        </w:numPr>
        <w:spacing w:line="288" w:lineRule="auto"/>
        <w:jc w:val="both"/>
        <w:rPr>
          <w:rFonts w:ascii="Verdana" w:hAnsi="Verdana"/>
          <w:sz w:val="20"/>
          <w:szCs w:val="20"/>
        </w:rPr>
      </w:pPr>
      <w:r w:rsidRPr="003D5A18">
        <w:rPr>
          <w:rFonts w:ascii="Verdana" w:hAnsi="Verdana"/>
          <w:sz w:val="20"/>
          <w:szCs w:val="20"/>
        </w:rPr>
        <w:t>izboljšanje participacije mladih in širjenja informacij.</w:t>
      </w:r>
    </w:p>
    <w:p w:rsidR="003D5A18" w:rsidRPr="003D5A18" w:rsidRDefault="003D5A18" w:rsidP="003D5A18">
      <w:pPr>
        <w:pStyle w:val="Odstavekseznama"/>
        <w:spacing w:line="288" w:lineRule="auto"/>
        <w:jc w:val="both"/>
        <w:rPr>
          <w:rFonts w:ascii="Verdana" w:hAnsi="Verdana"/>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Vzpodbujanje povezovanja in medsebojnega sodelovanja mladinskih organizacij</w:t>
      </w: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Mladinski svet lokalne skupnosti je organizacija, ki povezuje mladinske organizacije, ki imajo sedež v Občini Ravne na Koroškem. Namen povezovanja je krepitev medsebojnega sodelovanja organizacij in omogočanje boljših pogojev za organiziranje programov na področju mladine.</w:t>
      </w:r>
    </w:p>
    <w:p w:rsidR="003D5A18" w:rsidRPr="003D5A18" w:rsidRDefault="003D5A18" w:rsidP="003D5A18">
      <w:pPr>
        <w:pStyle w:val="Odstavekseznama"/>
        <w:spacing w:line="288" w:lineRule="auto"/>
        <w:jc w:val="both"/>
        <w:rPr>
          <w:rFonts w:ascii="Verdana" w:hAnsi="Verdana"/>
          <w:b/>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Vzpodbujanje razvoja mladinskih organizacij in aktivne udeležbe mladih v javnem življenju</w:t>
      </w:r>
    </w:p>
    <w:p w:rsidR="003D5A18" w:rsidRPr="003D5A18" w:rsidRDefault="003D5A18" w:rsidP="003D5A18">
      <w:pPr>
        <w:pStyle w:val="Odstavekseznama"/>
        <w:spacing w:line="288" w:lineRule="auto"/>
        <w:jc w:val="both"/>
        <w:rPr>
          <w:rFonts w:ascii="Verdana" w:hAnsi="Verdana"/>
          <w:b/>
          <w:sz w:val="20"/>
          <w:szCs w:val="20"/>
        </w:rPr>
      </w:pP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Mladinski svet lokalne skupnosti (MSLS) je eden iz med predstavnikov interesov mladih v Občini Ravne na Koroškem. Te interese želi povezati v eno organizacijo, z namenom enotnega nastopanja mladih do lokalne skupnosti. Mladinski svet lokalne skupnosti v svojem programu nudi pomoč pri ustanavljanju novih mladinskih organizacij in pri delovanju obstoječih mladinskih organizacij. Cilj  MSLS je, da se mladi preko delovanja organizacije čim širše vključijo v javno življenje in na tak način pridobivajo izkušnje za preteklost ter podajajo svoje prispevke in predloge, k delovanju lokalne skupnosti in s tem krepijo njen status. </w:t>
      </w:r>
    </w:p>
    <w:p w:rsidR="003D5A18" w:rsidRPr="003D5A18" w:rsidRDefault="003D5A18" w:rsidP="003D5A18">
      <w:pPr>
        <w:spacing w:line="288" w:lineRule="auto"/>
        <w:ind w:left="360"/>
        <w:jc w:val="both"/>
        <w:rPr>
          <w:rFonts w:ascii="Verdana" w:hAnsi="Verdana"/>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Izvajanje vpliva na mladinsko politiko v lokalni skupnosti in državi</w:t>
      </w:r>
    </w:p>
    <w:p w:rsidR="003D5A18" w:rsidRPr="003D5A18" w:rsidRDefault="003D5A18" w:rsidP="003D5A18">
      <w:pPr>
        <w:pStyle w:val="Odstavekseznama"/>
        <w:spacing w:line="288" w:lineRule="auto"/>
        <w:jc w:val="both"/>
        <w:rPr>
          <w:rFonts w:ascii="Verdana" w:hAnsi="Verdana"/>
          <w:b/>
          <w:sz w:val="20"/>
          <w:szCs w:val="20"/>
        </w:rPr>
      </w:pP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Eden iz med glavnih namenov delovanja mladinskega sveta lokalne skupnosti (MSLS), o tem govori tudi Zakon o mladinskih svetih, je sodelovanje MSLS z lokalnimi odločevalci pri odločitvah, ki se tičejo mladine. MSLS mora s tem imeti možnost podajati predloge, kritike in tudi aktivno participirati pri odločitvah. Na nivoju države mladinski sveti lokalnih skupnosti sodelujejo v okviru koordinacij, ki se organizirajo pod okriljem Mladinskega sveta Slovenije, ki zastopa interese mladih nasproti državi. </w:t>
      </w:r>
    </w:p>
    <w:p w:rsidR="003D5A18" w:rsidRPr="003D5A18" w:rsidRDefault="003D5A18" w:rsidP="003D5A18">
      <w:pPr>
        <w:spacing w:line="288" w:lineRule="auto"/>
        <w:ind w:left="360"/>
        <w:jc w:val="both"/>
        <w:rPr>
          <w:rFonts w:ascii="Verdana" w:hAnsi="Verdana"/>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Dodatno izobraževanje mladih</w:t>
      </w:r>
    </w:p>
    <w:p w:rsidR="003D5A18" w:rsidRPr="003D5A18" w:rsidRDefault="003D5A18" w:rsidP="003D5A18">
      <w:pPr>
        <w:spacing w:line="288" w:lineRule="auto"/>
        <w:jc w:val="both"/>
        <w:rPr>
          <w:rFonts w:ascii="Verdana" w:hAnsi="Verdana"/>
          <w:sz w:val="20"/>
          <w:szCs w:val="20"/>
        </w:rPr>
      </w:pPr>
    </w:p>
    <w:p w:rsidR="003D5A18" w:rsidRPr="003D5A18" w:rsidRDefault="003D5A18" w:rsidP="003D5A18">
      <w:pPr>
        <w:spacing w:line="288" w:lineRule="auto"/>
        <w:jc w:val="both"/>
        <w:rPr>
          <w:rFonts w:ascii="Verdana" w:hAnsi="Verdana"/>
          <w:b/>
          <w:sz w:val="20"/>
          <w:szCs w:val="20"/>
        </w:rPr>
      </w:pPr>
      <w:r w:rsidRPr="003D5A18">
        <w:rPr>
          <w:rFonts w:ascii="Verdana" w:hAnsi="Verdana"/>
          <w:sz w:val="20"/>
          <w:szCs w:val="20"/>
        </w:rPr>
        <w:t xml:space="preserve">MSLS skrbi tudi za dodatno, neformalno in tudi formalno izobraževanje mladih na nivoju Občine Ravne na Koroškem. Skrbi za praktična izobraževanja mladih, ki jih bodo lahko uporabili v lokalnem okolju. Ena iz med skrbi MSLS je tudi preprečitev »bega možganov« </w:t>
      </w:r>
      <w:r w:rsidRPr="003D5A18">
        <w:rPr>
          <w:rFonts w:ascii="Verdana" w:hAnsi="Verdana"/>
          <w:sz w:val="20"/>
          <w:szCs w:val="20"/>
        </w:rPr>
        <w:lastRenderedPageBreak/>
        <w:t xml:space="preserve">iz našega okolja in podajanje predlogov in sodelovanje pri rešitvi tega problema v lokalni skupnosti. </w:t>
      </w:r>
    </w:p>
    <w:p w:rsidR="003D5A18" w:rsidRPr="003D5A18" w:rsidRDefault="003D5A18" w:rsidP="003D5A18">
      <w:pPr>
        <w:spacing w:line="288" w:lineRule="auto"/>
        <w:ind w:left="360"/>
        <w:jc w:val="both"/>
        <w:rPr>
          <w:rFonts w:ascii="Verdana" w:hAnsi="Verdana"/>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Vključevanje mladih z manj priložnostmi</w:t>
      </w:r>
    </w:p>
    <w:p w:rsidR="003D5A18" w:rsidRPr="003D5A18" w:rsidRDefault="003D5A18" w:rsidP="003D5A18">
      <w:pPr>
        <w:pStyle w:val="Odstavekseznama"/>
        <w:spacing w:line="288" w:lineRule="auto"/>
        <w:jc w:val="both"/>
        <w:rPr>
          <w:rFonts w:ascii="Verdana" w:hAnsi="Verdana"/>
          <w:b/>
          <w:sz w:val="20"/>
          <w:szCs w:val="20"/>
        </w:rPr>
      </w:pP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MSLS pomaga tudi mladim z manj priložnostmi, s tem, da opozarja na njihov položaj, jim pomaga in skupaj z lokalno skupnostjo išče rešitve za reševanje teh problemov. </w:t>
      </w:r>
    </w:p>
    <w:p w:rsidR="003D5A18" w:rsidRPr="003D5A18" w:rsidRDefault="003D5A18" w:rsidP="003D5A18">
      <w:pPr>
        <w:spacing w:line="288" w:lineRule="auto"/>
        <w:jc w:val="both"/>
        <w:rPr>
          <w:rFonts w:ascii="Verdana" w:hAnsi="Verdana"/>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Kultura, šport, turizem in mladi</w:t>
      </w:r>
    </w:p>
    <w:p w:rsidR="003D5A18" w:rsidRPr="003D5A18" w:rsidRDefault="003D5A18" w:rsidP="003D5A18">
      <w:pPr>
        <w:spacing w:line="288" w:lineRule="auto"/>
        <w:jc w:val="both"/>
        <w:rPr>
          <w:rFonts w:ascii="Verdana" w:hAnsi="Verdana"/>
          <w:sz w:val="20"/>
          <w:szCs w:val="20"/>
        </w:rPr>
      </w:pP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MSLS s svojimi programi skrbi tudi za krepitev športa, kulture in turizma v Občini Ravne na Koroškem. V MSLS se združujejo mladinske organizacije, ki delujejo tudi na področju športa, kulture in turizma. Z njihovo pomočjo MSLS organizira športne projekte, ki dvigujejo nivo športnih aktivnosti med mladimi, prav tako pomaga mladim pri udejstvovanju na področju kulture. Ena iz med prioritet MSLS je tudi krepitev mladinskega turizma. MSLS se povezuje z lokalno skupnostjo ter javnimi in zasebnimi zavodi in organizacijami, ki delujejo na tem področju.</w:t>
      </w:r>
    </w:p>
    <w:p w:rsidR="003D5A18" w:rsidRPr="003D5A18" w:rsidRDefault="003D5A18" w:rsidP="003D5A18">
      <w:pPr>
        <w:spacing w:line="288" w:lineRule="auto"/>
        <w:jc w:val="both"/>
        <w:rPr>
          <w:rFonts w:ascii="Verdana" w:hAnsi="Verdana"/>
          <w:sz w:val="20"/>
          <w:szCs w:val="20"/>
        </w:rPr>
      </w:pPr>
    </w:p>
    <w:p w:rsidR="003D5A18" w:rsidRPr="003D5A18" w:rsidRDefault="003D5A18" w:rsidP="003D5A18">
      <w:pPr>
        <w:spacing w:line="288" w:lineRule="auto"/>
        <w:jc w:val="both"/>
        <w:rPr>
          <w:rFonts w:ascii="Verdana" w:hAnsi="Verdana"/>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 Medgeneracijsko sodelovanje</w:t>
      </w:r>
    </w:p>
    <w:p w:rsidR="003D5A18" w:rsidRPr="003D5A18" w:rsidRDefault="003D5A18" w:rsidP="003D5A18">
      <w:pPr>
        <w:pStyle w:val="Odstavekseznama"/>
        <w:spacing w:line="288" w:lineRule="auto"/>
        <w:jc w:val="both"/>
        <w:rPr>
          <w:rFonts w:ascii="Verdana" w:hAnsi="Verdana"/>
          <w:b/>
          <w:sz w:val="20"/>
          <w:szCs w:val="20"/>
        </w:rPr>
      </w:pPr>
    </w:p>
    <w:p w:rsidR="003D5A18" w:rsidRPr="003D5A18" w:rsidRDefault="003D5A18" w:rsidP="003D5A18">
      <w:pPr>
        <w:spacing w:line="288" w:lineRule="auto"/>
        <w:jc w:val="both"/>
        <w:rPr>
          <w:rFonts w:ascii="Verdana" w:hAnsi="Verdana"/>
          <w:sz w:val="20"/>
          <w:szCs w:val="20"/>
        </w:rPr>
      </w:pPr>
      <w:bookmarkStart w:id="0" w:name="_GoBack"/>
      <w:r w:rsidRPr="003D5A18">
        <w:rPr>
          <w:rFonts w:ascii="Verdana" w:hAnsi="Verdana"/>
          <w:sz w:val="20"/>
          <w:szCs w:val="20"/>
        </w:rPr>
        <w:t xml:space="preserve">Ker smo zadnje čase priča vse večjemu staranju prebivalstva, daje MSLS tudi poudarek na medgeneracijskem sodelovanju. Ena izmed pomoči je tudi prostovoljna pomoč starejšim v občini pri raznih opravilih. </w:t>
      </w:r>
    </w:p>
    <w:bookmarkEnd w:id="0"/>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b w:val="0"/>
          <w:i w:val="0"/>
          <w:kern w:val="0"/>
          <w:sz w:val="20"/>
          <w:szCs w:val="20"/>
        </w:rPr>
      </w:pPr>
    </w:p>
    <w:p w:rsidR="003D5A18" w:rsidRPr="003D5A18" w:rsidRDefault="003D5A18" w:rsidP="003D5A18">
      <w:pPr>
        <w:pStyle w:val="A-LKP1"/>
        <w:numPr>
          <w:ilvl w:val="1"/>
          <w:numId w:val="7"/>
        </w:numPr>
        <w:shd w:val="clear" w:color="auto" w:fill="FFFFFF" w:themeFill="background1"/>
        <w:spacing w:line="288" w:lineRule="auto"/>
        <w:rPr>
          <w:rFonts w:ascii="Verdana" w:hAnsi="Verdana" w:cs="Times New Roman"/>
          <w:i w:val="0"/>
          <w:kern w:val="0"/>
          <w:sz w:val="20"/>
          <w:szCs w:val="20"/>
        </w:rPr>
      </w:pPr>
      <w:r w:rsidRPr="003D5A18">
        <w:rPr>
          <w:rFonts w:ascii="Verdana" w:hAnsi="Verdana" w:cs="Times New Roman"/>
          <w:i w:val="0"/>
          <w:kern w:val="0"/>
          <w:sz w:val="20"/>
          <w:szCs w:val="20"/>
        </w:rPr>
        <w:t xml:space="preserve"> KOROŠKI MLADINSKI KULTURNI CENTER - SPODBUJANJE PREVENTIVNIH OBLIK DELA Z MLADIMI TER PROGRAMOV ZA KAKOVOSTNO PREŽIVLJANJE PROSTEGA ČASA</w:t>
      </w:r>
    </w:p>
    <w:p w:rsidR="003D5A18" w:rsidRPr="003D5A18" w:rsidRDefault="003D5A18" w:rsidP="003D5A18">
      <w:pPr>
        <w:spacing w:line="288" w:lineRule="auto"/>
        <w:jc w:val="both"/>
        <w:rPr>
          <w:rFonts w:ascii="Verdana" w:hAnsi="Verdana"/>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 xml:space="preserve">Inovativnost in kulturna ustvarjalnost </w:t>
      </w: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V sklopu te dejavnosti se bo v letu 2015 prirejalo številne koncerte znanih tujih in domačih glasbenih skupin, množične dogodke, dogodke, ki si jih izberejo mladi sami itd. Mladim je potrebno ponuditi raznovrsten in kakovosten klubski program;z željo, da mladi imajo prostor, kjer se družijo in spoznavajo ter kvalitetno preživljajo svoj prosti čas, jim predstaviti alternativne oblike kulture, ne zgolj mainstream glasbeno in kulturno dogajanje. Poleg glasbenih dogodkov se bodo izvajale tudi razne gledališke igre, stand up komedije, pesniški večeri, razni večeri družabnih iger, klubski večeri ipd.</w:t>
      </w: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Program smo tako razdelili v več razdelkov, ki izhajajo iz potreb mladih.</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Kompleks.IT – koncerti znanih in uveljavljenih glasbenih skupin, ki s svojim nastopom koroški publiki nudijo možnost kvalitetne glasbene izkušnje.</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lastRenderedPageBreak/>
        <w:t>Cover.IT – legendarne svetovne skupine so domeni Kompleksa nedosegljive, zato pa jih publiki skušamo približati preko tribute bandov, ki zakladnico najboljše glasbe sveta pripeljejo na Kompleksov oder.</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Travel.IT – potovanja, vendar ne s korakom v svet, temveč z mislimi, utrinki, s fotografijami in spomini po zemljevidu in preko pripovedi tistih, ki so pot že prehodili.</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Laugh.IT – stand up komedije in ostali dogodki, ki rek ‘Smeh je pol zdravja’ vzamejo dovolj resno, da navdušijo občinstvo.</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Bang.IT – večeri, rezervirani za metal glasbo.</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Present.IT – predstavitve albumov domačih in tujih izvajalcev, ki tako z eksluzivnostjo Kompleksovi publiki dajejo poseben privilegij.</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Dance.IT – večeri ritmov elektronske glasbe.</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Art.IT – razstave obetajočih mladih umetnikov, ki preko fotografije, slik, risb … reflektirajo svoje dojemanje sveta.</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Fešn.IT – Moda in njeni ljubitelji na Koroškem nikoli niso dobili dovoljšnje pozornosti; z Fešn.IT večeri jo prinašamo med stare in novopečene fešn freake, ki vsak dogodek naredijo samosvoj in drugačen.</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Game.IT – tam in tam lahko pustimo Facebook ob strani ter se s prijatelji zabavamo ob analognih in digitalnih igrah. Kot otroci smo se vedno radi igrali, zakaj se ne bi tudi tokrat?</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Jam.IT – Ker radi ekperimentiramo. Ker radi ponudimo priložnost neuveljavljenim. Glasbeniki po srcu, duši ali papirju – it’s All Around Marmelada Session ali “džem”.</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Spin.IT – primesi  dance, funk, hip hip in ostale glasbe, ki je dobra za sprostitev in miganje bokov.</w:t>
      </w:r>
    </w:p>
    <w:p w:rsidR="003D5A18" w:rsidRPr="003D5A18" w:rsidRDefault="003D5A18" w:rsidP="003D5A18">
      <w:pPr>
        <w:spacing w:before="240"/>
        <w:jc w:val="both"/>
        <w:rPr>
          <w:rFonts w:ascii="Verdana" w:hAnsi="Verdana"/>
          <w:sz w:val="20"/>
          <w:szCs w:val="20"/>
        </w:rPr>
      </w:pPr>
      <w:r w:rsidRPr="003D5A18">
        <w:rPr>
          <w:rFonts w:ascii="Verdana" w:hAnsi="Verdana"/>
          <w:sz w:val="20"/>
          <w:szCs w:val="20"/>
        </w:rPr>
        <w:t>Learn.IT – sklop izobraževalnih vsebin: predavanj, delavnic …</w:t>
      </w:r>
    </w:p>
    <w:p w:rsidR="003D5A18" w:rsidRPr="003D5A18" w:rsidRDefault="003D5A18" w:rsidP="003D5A18">
      <w:pPr>
        <w:spacing w:before="240" w:line="288" w:lineRule="auto"/>
        <w:jc w:val="both"/>
        <w:rPr>
          <w:rFonts w:ascii="Verdana" w:hAnsi="Verdana"/>
          <w:sz w:val="20"/>
          <w:szCs w:val="20"/>
        </w:rPr>
      </w:pPr>
    </w:p>
    <w:p w:rsidR="003D5A18" w:rsidRPr="003D5A18" w:rsidRDefault="003D5A18" w:rsidP="003D5A18">
      <w:pPr>
        <w:pStyle w:val="Odstavekseznama"/>
        <w:numPr>
          <w:ilvl w:val="2"/>
          <w:numId w:val="7"/>
        </w:numPr>
        <w:spacing w:before="240" w:line="288" w:lineRule="auto"/>
        <w:jc w:val="both"/>
        <w:rPr>
          <w:rFonts w:ascii="Verdana" w:hAnsi="Verdana"/>
          <w:b/>
          <w:sz w:val="20"/>
          <w:szCs w:val="20"/>
        </w:rPr>
      </w:pPr>
      <w:r w:rsidRPr="003D5A18">
        <w:rPr>
          <w:rFonts w:ascii="Verdana" w:hAnsi="Verdana"/>
          <w:b/>
          <w:sz w:val="20"/>
          <w:szCs w:val="20"/>
        </w:rPr>
        <w:t>Neformalno učenje in usposabljanje mladih za mladinsko delo pod oznako Learn.IT</w:t>
      </w:r>
    </w:p>
    <w:p w:rsidR="003D5A18" w:rsidRPr="003D5A18" w:rsidRDefault="003D5A18" w:rsidP="003D5A18">
      <w:pPr>
        <w:spacing w:line="288" w:lineRule="auto"/>
        <w:ind w:left="1080"/>
        <w:jc w:val="both"/>
        <w:rPr>
          <w:rFonts w:ascii="Verdana" w:hAnsi="Verdana"/>
          <w:b/>
          <w:sz w:val="20"/>
          <w:szCs w:val="20"/>
        </w:rPr>
      </w:pP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Izobraževanje in zagotavljanje dostopnosti znanj je moto, ki ga je potrebno zasledovati. V domačem prostoru je potrebno skrbeti za gostovanje najkvalitetnejših predavateljev iz celotne Slovenije.</w:t>
      </w: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Ta cilj bomo uresničevali z projektom »Learn.IT«.</w:t>
      </w: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Learn.IT je projekt, kjer je moč najti za vsakogar nekaj. Osnovni namen je pod enim imenom združiti vse vrste izobraževanj. Tako bodo v letu 2015 potekala različna izobraževanja s področij jezikovnih tečajev, praktičnih – vseživljenjskih tečajev, </w:t>
      </w:r>
      <w:r w:rsidRPr="003D5A18">
        <w:rPr>
          <w:rFonts w:ascii="Verdana" w:hAnsi="Verdana"/>
          <w:sz w:val="20"/>
          <w:szCs w:val="20"/>
        </w:rPr>
        <w:lastRenderedPageBreak/>
        <w:t xml:space="preserve">predavanj o zdravi prehrani, delavnicah fotografije, izobraževanj s področja interneta – programiranja itd. </w:t>
      </w: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Aktivno se bo vzpostavljala baza inštruktorjev z različnih področij, ki dijakom povzročajo preglavice, od angleščine, nemščine, do matematike, fizike … Da pa bo lahko prav vsak izkoristil dodatno pomoč bodo inštrukcije še posebej ugodne za študentski in dijaški žep.</w:t>
      </w:r>
    </w:p>
    <w:p w:rsidR="003D5A18" w:rsidRPr="003D5A18" w:rsidRDefault="003D5A18" w:rsidP="003D5A18">
      <w:pPr>
        <w:spacing w:line="288" w:lineRule="auto"/>
        <w:jc w:val="both"/>
        <w:rPr>
          <w:rFonts w:ascii="Verdana" w:hAnsi="Verdana"/>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Socialna vključenost neorganizirane mladine</w:t>
      </w:r>
    </w:p>
    <w:p w:rsidR="003D5A18" w:rsidRPr="003D5A18" w:rsidRDefault="003D5A18" w:rsidP="003D5A18">
      <w:pPr>
        <w:spacing w:line="288" w:lineRule="auto"/>
        <w:ind w:left="1080"/>
        <w:jc w:val="both"/>
        <w:rPr>
          <w:rFonts w:ascii="Verdana" w:hAnsi="Verdana"/>
          <w:b/>
          <w:sz w:val="20"/>
          <w:szCs w:val="20"/>
        </w:rPr>
      </w:pP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Veliko skrb je potrebno posvečati usmerjanju mladih pri izbiri študija, podajanju poslovnih idej, socialnih skladov za razvoj, evropskim projektom itd. Tako jim omogočimo dostop do znanj in informacij, jih povezujemo z uspešnimi podjetji in s podjetniki regiji zagotavljamo razvoj. </w:t>
      </w:r>
    </w:p>
    <w:p w:rsidR="003D5A18" w:rsidRPr="003D5A18" w:rsidRDefault="003D5A18" w:rsidP="003D5A18">
      <w:pPr>
        <w:spacing w:line="288" w:lineRule="auto"/>
        <w:jc w:val="both"/>
        <w:rPr>
          <w:rFonts w:ascii="Verdana" w:hAnsi="Verdana"/>
          <w:sz w:val="20"/>
          <w:szCs w:val="20"/>
        </w:rPr>
      </w:pPr>
      <w:r w:rsidRPr="003D5A18">
        <w:rPr>
          <w:rFonts w:ascii="Verdana" w:hAnsi="Verdana"/>
          <w:sz w:val="20"/>
          <w:szCs w:val="20"/>
        </w:rPr>
        <w:t xml:space="preserve">Pričeli bomo s projektom mentorstvo, kjer bomo dvajsetim najboljšim (študentom, mladim) zagotovili mentorje, ki prihajajo iz vrha Koroških podjetij, s katerim bodo lahko se izobraževali in pridobivali znanje. </w:t>
      </w:r>
    </w:p>
    <w:p w:rsidR="003D5A18" w:rsidRPr="003D5A18" w:rsidRDefault="003D5A18" w:rsidP="003D5A18">
      <w:pPr>
        <w:spacing w:line="288" w:lineRule="auto"/>
        <w:ind w:left="360"/>
        <w:jc w:val="both"/>
        <w:rPr>
          <w:rFonts w:ascii="Verdana" w:hAnsi="Verdana"/>
          <w:b/>
          <w:sz w:val="20"/>
          <w:szCs w:val="20"/>
        </w:rPr>
      </w:pPr>
    </w:p>
    <w:p w:rsidR="003D5A18" w:rsidRPr="003D5A18" w:rsidRDefault="003D5A18" w:rsidP="003D5A18">
      <w:pPr>
        <w:pStyle w:val="Odstavekseznama"/>
        <w:numPr>
          <w:ilvl w:val="1"/>
          <w:numId w:val="7"/>
        </w:numPr>
        <w:spacing w:line="288" w:lineRule="auto"/>
        <w:jc w:val="both"/>
        <w:rPr>
          <w:rFonts w:ascii="Verdana" w:hAnsi="Verdana"/>
          <w:b/>
          <w:sz w:val="20"/>
          <w:szCs w:val="20"/>
        </w:rPr>
      </w:pPr>
      <w:r w:rsidRPr="003D5A18">
        <w:rPr>
          <w:rFonts w:ascii="Verdana" w:hAnsi="Verdana"/>
          <w:b/>
          <w:sz w:val="20"/>
          <w:szCs w:val="20"/>
        </w:rPr>
        <w:t>ZAVOD ZA KULTURO, ŠPORT, TURIZEM IN MLADINSKE DEJAVNOSTI  -  MLADINSKI HOTEL PUNKL</w:t>
      </w:r>
    </w:p>
    <w:p w:rsidR="003D5A18" w:rsidRPr="003D5A18" w:rsidRDefault="003D5A18" w:rsidP="003D5A18">
      <w:pPr>
        <w:spacing w:line="288" w:lineRule="auto"/>
        <w:jc w:val="both"/>
        <w:rPr>
          <w:rFonts w:ascii="Verdana" w:hAnsi="Verdana"/>
          <w:sz w:val="20"/>
          <w:szCs w:val="20"/>
        </w:rPr>
      </w:pPr>
    </w:p>
    <w:p w:rsidR="003D5A18" w:rsidRPr="003D5A18" w:rsidRDefault="003D5A18" w:rsidP="003D5A18">
      <w:pPr>
        <w:spacing w:line="288" w:lineRule="auto"/>
        <w:jc w:val="both"/>
        <w:rPr>
          <w:rFonts w:ascii="Verdana" w:hAnsi="Verdana"/>
          <w:b/>
          <w:sz w:val="20"/>
          <w:szCs w:val="20"/>
        </w:rPr>
      </w:pPr>
      <w:r w:rsidRPr="003D5A18">
        <w:rPr>
          <w:rFonts w:ascii="Verdana" w:hAnsi="Verdana"/>
          <w:b/>
          <w:sz w:val="20"/>
          <w:szCs w:val="20"/>
        </w:rPr>
        <w:t>PROGRAMI S PREDLAGANIMI AKTIVNOSTMI:</w:t>
      </w:r>
    </w:p>
    <w:p w:rsidR="003D5A18" w:rsidRPr="003D5A18" w:rsidRDefault="003D5A18" w:rsidP="003D5A18">
      <w:pPr>
        <w:pStyle w:val="Odstavekseznama"/>
        <w:spacing w:line="288" w:lineRule="auto"/>
        <w:ind w:left="1080"/>
        <w:jc w:val="both"/>
        <w:rPr>
          <w:rFonts w:ascii="Verdana" w:hAnsi="Verdana"/>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Neformalno učenje</w:t>
      </w:r>
      <w:r w:rsidRPr="003D5A18">
        <w:rPr>
          <w:rFonts w:ascii="Verdana" w:hAnsi="Verdana" w:cs="Times New Roman"/>
          <w:b/>
          <w:sz w:val="20"/>
          <w:szCs w:val="20"/>
        </w:rPr>
        <w:t xml:space="preserve"> </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delavnice za vodenje in upravljanje projektov, </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delavnice za izvedbo prireditev,</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usposabljanje mladinskih delavcev ,</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ustvarjalne delavnice,</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jezikovni tečaji,</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delavnice za delo z mediji;</w:t>
      </w:r>
    </w:p>
    <w:p w:rsidR="003D5A18" w:rsidRPr="003D5A18" w:rsidRDefault="003D5A18" w:rsidP="003D5A18">
      <w:pPr>
        <w:pStyle w:val="A-LKP1"/>
        <w:shd w:val="clear" w:color="auto" w:fill="FFFFFF" w:themeFill="background1"/>
        <w:spacing w:line="288" w:lineRule="auto"/>
        <w:ind w:left="720"/>
        <w:rPr>
          <w:rFonts w:ascii="Verdana" w:hAnsi="Verdana" w:cs="Times New Roman"/>
          <w:b w:val="0"/>
          <w:i w:val="0"/>
          <w:kern w:val="0"/>
          <w:sz w:val="20"/>
          <w:szCs w:val="20"/>
        </w:rPr>
      </w:pPr>
    </w:p>
    <w:p w:rsidR="003D5A18" w:rsidRPr="003D5A18" w:rsidRDefault="003D5A18" w:rsidP="003D5A18">
      <w:pPr>
        <w:pStyle w:val="Odstavekseznama"/>
        <w:spacing w:line="288" w:lineRule="auto"/>
        <w:jc w:val="both"/>
        <w:rPr>
          <w:rFonts w:ascii="Verdana" w:hAnsi="Verdana"/>
          <w:b/>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t>Prostovoljne in mladinske aktivnosti</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izobraževanje in usposabljanje prostovoljcev, </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pomoč pri izvedbi mladinskih delavnic,</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aktivno participacijo mladih pri javnih zadevah na regionalnem in nacionalnem nivoju,</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medgeneracijske ustvarjalne delavnice, </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 xml:space="preserve">delavnica- usposobljenost in spretnost za ustvarjalnost in inovativnost, </w:t>
      </w:r>
    </w:p>
    <w:p w:rsidR="003D5A18" w:rsidRPr="003D5A18" w:rsidRDefault="003D5A18" w:rsidP="003D5A18">
      <w:pPr>
        <w:pStyle w:val="A-LKP1"/>
        <w:numPr>
          <w:ilvl w:val="0"/>
          <w:numId w:val="3"/>
        </w:numPr>
        <w:shd w:val="clear" w:color="auto" w:fill="FFFFFF" w:themeFill="background1"/>
        <w:spacing w:line="288" w:lineRule="auto"/>
        <w:rPr>
          <w:rFonts w:ascii="Verdana" w:hAnsi="Verdana" w:cs="Times New Roman"/>
          <w:b w:val="0"/>
          <w:i w:val="0"/>
          <w:kern w:val="0"/>
          <w:sz w:val="20"/>
          <w:szCs w:val="20"/>
        </w:rPr>
      </w:pPr>
      <w:r w:rsidRPr="003D5A18">
        <w:rPr>
          <w:rFonts w:ascii="Verdana" w:hAnsi="Verdana" w:cs="Times New Roman"/>
          <w:b w:val="0"/>
          <w:i w:val="0"/>
          <w:kern w:val="0"/>
          <w:sz w:val="20"/>
          <w:szCs w:val="20"/>
        </w:rPr>
        <w:t>poletni tabori- naravoslovni.</w:t>
      </w:r>
    </w:p>
    <w:p w:rsidR="003D5A18" w:rsidRPr="003D5A18" w:rsidRDefault="003D5A18" w:rsidP="003D5A18">
      <w:pPr>
        <w:pStyle w:val="A-LKP1"/>
        <w:shd w:val="clear" w:color="auto" w:fill="FFFFFF" w:themeFill="background1"/>
        <w:spacing w:line="288" w:lineRule="auto"/>
        <w:ind w:hanging="436"/>
        <w:rPr>
          <w:rFonts w:ascii="Verdana" w:hAnsi="Verdana" w:cs="Times New Roman"/>
          <w:b w:val="0"/>
          <w:i w:val="0"/>
          <w:kern w:val="0"/>
          <w:sz w:val="20"/>
          <w:szCs w:val="20"/>
        </w:rPr>
      </w:pPr>
    </w:p>
    <w:p w:rsidR="003D5A18" w:rsidRPr="003D5A18" w:rsidRDefault="003D5A18" w:rsidP="003D5A18">
      <w:pPr>
        <w:pStyle w:val="A-LKP1"/>
        <w:shd w:val="clear" w:color="auto" w:fill="FFFFFF" w:themeFill="background1"/>
        <w:spacing w:line="288" w:lineRule="auto"/>
        <w:ind w:hanging="436"/>
        <w:rPr>
          <w:rFonts w:ascii="Verdana" w:hAnsi="Verdana" w:cs="Times New Roman"/>
          <w:b w:val="0"/>
          <w:i w:val="0"/>
          <w:kern w:val="0"/>
          <w:sz w:val="20"/>
          <w:szCs w:val="20"/>
        </w:rPr>
      </w:pPr>
    </w:p>
    <w:p w:rsidR="003D5A18" w:rsidRPr="003D5A18" w:rsidRDefault="003D5A18" w:rsidP="003D5A18">
      <w:pPr>
        <w:pStyle w:val="Odstavekseznama"/>
        <w:spacing w:line="288" w:lineRule="auto"/>
        <w:jc w:val="both"/>
        <w:rPr>
          <w:rFonts w:ascii="Verdana" w:hAnsi="Verdana"/>
          <w:b/>
          <w:sz w:val="20"/>
          <w:szCs w:val="20"/>
        </w:rPr>
      </w:pPr>
    </w:p>
    <w:p w:rsidR="003D5A18" w:rsidRPr="003D5A18" w:rsidRDefault="003D5A18" w:rsidP="003D5A18">
      <w:pPr>
        <w:pStyle w:val="Odstavekseznama"/>
        <w:numPr>
          <w:ilvl w:val="2"/>
          <w:numId w:val="7"/>
        </w:numPr>
        <w:spacing w:line="288" w:lineRule="auto"/>
        <w:jc w:val="both"/>
        <w:rPr>
          <w:rFonts w:ascii="Verdana" w:hAnsi="Verdana"/>
          <w:b/>
          <w:sz w:val="20"/>
          <w:szCs w:val="20"/>
        </w:rPr>
      </w:pPr>
      <w:r w:rsidRPr="003D5A18">
        <w:rPr>
          <w:rFonts w:ascii="Verdana" w:hAnsi="Verdana"/>
          <w:b/>
          <w:sz w:val="20"/>
          <w:szCs w:val="20"/>
        </w:rPr>
        <w:lastRenderedPageBreak/>
        <w:t>Zabavno kulturni program za mlade</w:t>
      </w:r>
    </w:p>
    <w:p w:rsidR="003D5A18" w:rsidRPr="003D5A18" w:rsidRDefault="003D5A18" w:rsidP="003D5A18">
      <w:pPr>
        <w:pStyle w:val="Odstavekseznama"/>
        <w:numPr>
          <w:ilvl w:val="0"/>
          <w:numId w:val="3"/>
        </w:numPr>
        <w:shd w:val="clear" w:color="auto" w:fill="FFFFFF" w:themeFill="background1"/>
        <w:spacing w:line="288" w:lineRule="auto"/>
        <w:jc w:val="both"/>
        <w:rPr>
          <w:rFonts w:ascii="Verdana" w:hAnsi="Verdana" w:cs="Times New Roman"/>
          <w:sz w:val="20"/>
          <w:szCs w:val="20"/>
        </w:rPr>
      </w:pPr>
      <w:r w:rsidRPr="003D5A18">
        <w:rPr>
          <w:rFonts w:ascii="Verdana" w:hAnsi="Verdana" w:cs="Times New Roman"/>
          <w:sz w:val="20"/>
          <w:szCs w:val="20"/>
        </w:rPr>
        <w:t>klubski večeri,</w:t>
      </w:r>
    </w:p>
    <w:p w:rsidR="003D5A18" w:rsidRPr="003D5A18" w:rsidRDefault="003D5A18" w:rsidP="003D5A18">
      <w:pPr>
        <w:pStyle w:val="Odstavekseznama"/>
        <w:numPr>
          <w:ilvl w:val="0"/>
          <w:numId w:val="3"/>
        </w:numPr>
        <w:shd w:val="clear" w:color="auto" w:fill="FFFFFF" w:themeFill="background1"/>
        <w:spacing w:line="288" w:lineRule="auto"/>
        <w:jc w:val="both"/>
        <w:rPr>
          <w:rFonts w:ascii="Verdana" w:hAnsi="Verdana" w:cs="Times New Roman"/>
          <w:sz w:val="20"/>
          <w:szCs w:val="20"/>
        </w:rPr>
      </w:pPr>
      <w:r w:rsidRPr="003D5A18">
        <w:rPr>
          <w:rFonts w:ascii="Verdana" w:hAnsi="Verdana" w:cs="Times New Roman"/>
          <w:sz w:val="20"/>
          <w:szCs w:val="20"/>
        </w:rPr>
        <w:t>delavnice o zdravi prehrani,</w:t>
      </w:r>
    </w:p>
    <w:p w:rsidR="003D5A18" w:rsidRPr="003D5A18" w:rsidRDefault="003D5A18" w:rsidP="003D5A18">
      <w:pPr>
        <w:pStyle w:val="Odstavekseznama"/>
        <w:numPr>
          <w:ilvl w:val="0"/>
          <w:numId w:val="3"/>
        </w:numPr>
        <w:shd w:val="clear" w:color="auto" w:fill="FFFFFF" w:themeFill="background1"/>
        <w:spacing w:line="288" w:lineRule="auto"/>
        <w:jc w:val="both"/>
        <w:rPr>
          <w:rFonts w:ascii="Verdana" w:hAnsi="Verdana" w:cs="Times New Roman"/>
          <w:sz w:val="20"/>
          <w:szCs w:val="20"/>
        </w:rPr>
      </w:pPr>
      <w:r w:rsidRPr="003D5A18">
        <w:rPr>
          <w:rFonts w:ascii="Verdana" w:hAnsi="Verdana" w:cs="Times New Roman"/>
          <w:sz w:val="20"/>
          <w:szCs w:val="20"/>
        </w:rPr>
        <w:t>ustvarjalne in jezikovne delavnice,</w:t>
      </w:r>
    </w:p>
    <w:p w:rsidR="003D5A18" w:rsidRPr="003D5A18" w:rsidRDefault="003D5A18" w:rsidP="003D5A18">
      <w:pPr>
        <w:pStyle w:val="Odstavekseznama"/>
        <w:numPr>
          <w:ilvl w:val="0"/>
          <w:numId w:val="3"/>
        </w:numPr>
        <w:shd w:val="clear" w:color="auto" w:fill="FFFFFF" w:themeFill="background1"/>
        <w:spacing w:line="288" w:lineRule="auto"/>
        <w:jc w:val="both"/>
        <w:rPr>
          <w:rFonts w:ascii="Verdana" w:hAnsi="Verdana" w:cs="Times New Roman"/>
          <w:sz w:val="20"/>
          <w:szCs w:val="20"/>
        </w:rPr>
      </w:pPr>
      <w:r w:rsidRPr="003D5A18">
        <w:rPr>
          <w:rFonts w:ascii="Verdana" w:hAnsi="Verdana" w:cs="Times New Roman"/>
          <w:sz w:val="20"/>
          <w:szCs w:val="20"/>
        </w:rPr>
        <w:t xml:space="preserve">otroške delavnice. </w:t>
      </w:r>
    </w:p>
    <w:p w:rsidR="003D5A18" w:rsidRPr="003D5A18" w:rsidRDefault="003D5A18" w:rsidP="003D5A18">
      <w:pPr>
        <w:pStyle w:val="A-LKP1"/>
        <w:shd w:val="clear" w:color="auto" w:fill="FFFFFF" w:themeFill="background1"/>
        <w:spacing w:line="288" w:lineRule="auto"/>
        <w:rPr>
          <w:rFonts w:ascii="Verdana" w:hAnsi="Verdana" w:cs="Times New Roman"/>
          <w:sz w:val="20"/>
          <w:szCs w:val="20"/>
        </w:rPr>
      </w:pPr>
    </w:p>
    <w:p w:rsidR="003D5A18" w:rsidRPr="003D5A18" w:rsidRDefault="003D5A18" w:rsidP="003D5A18">
      <w:pPr>
        <w:pStyle w:val="A-LKP1"/>
        <w:shd w:val="clear" w:color="auto" w:fill="FFFFFF" w:themeFill="background1"/>
        <w:spacing w:line="288" w:lineRule="auto"/>
        <w:rPr>
          <w:rFonts w:ascii="Verdana" w:hAnsi="Verdana" w:cs="Times New Roman"/>
          <w:sz w:val="20"/>
          <w:szCs w:val="20"/>
        </w:rPr>
      </w:pPr>
    </w:p>
    <w:p w:rsidR="003D5A18" w:rsidRPr="003D5A18" w:rsidRDefault="003D5A18" w:rsidP="003D5A18">
      <w:pPr>
        <w:numPr>
          <w:ilvl w:val="0"/>
          <w:numId w:val="7"/>
        </w:numPr>
        <w:shd w:val="clear" w:color="auto" w:fill="FFFFFF" w:themeFill="background1"/>
        <w:spacing w:line="288" w:lineRule="auto"/>
        <w:jc w:val="both"/>
        <w:rPr>
          <w:rFonts w:ascii="Verdana" w:hAnsi="Verdana"/>
          <w:b/>
          <w:sz w:val="20"/>
          <w:szCs w:val="20"/>
        </w:rPr>
      </w:pPr>
      <w:r w:rsidRPr="003D5A18">
        <w:rPr>
          <w:rFonts w:ascii="Verdana" w:hAnsi="Verdana"/>
          <w:b/>
          <w:sz w:val="20"/>
          <w:szCs w:val="20"/>
        </w:rPr>
        <w:t>FINANCIRANJE  IZVAJANJA  MLADINSKIH  DEJAVNOSTI:</w:t>
      </w:r>
    </w:p>
    <w:p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w:t>
      </w:r>
    </w:p>
    <w:p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Osnove za izračun sredstev za financiranje izhajajo iz naslednjih postavk:</w:t>
      </w:r>
    </w:p>
    <w:p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splošni stroški delovanja,</w:t>
      </w:r>
    </w:p>
    <w:p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 xml:space="preserve">stroški izvedbe programov, delavnic, projektov  za mlade,  </w:t>
      </w:r>
    </w:p>
    <w:p w:rsidR="003D5A18" w:rsidRPr="003D5A18" w:rsidRDefault="003D5A18" w:rsidP="003D5A18">
      <w:pPr>
        <w:pStyle w:val="Odstavekseznama"/>
        <w:numPr>
          <w:ilvl w:val="0"/>
          <w:numId w:val="5"/>
        </w:numPr>
        <w:shd w:val="clear" w:color="auto" w:fill="FFFFFF" w:themeFill="background1"/>
        <w:spacing w:after="0" w:line="288" w:lineRule="auto"/>
        <w:jc w:val="both"/>
        <w:rPr>
          <w:rFonts w:ascii="Verdana" w:hAnsi="Verdana"/>
          <w:sz w:val="20"/>
          <w:szCs w:val="20"/>
        </w:rPr>
      </w:pPr>
      <w:r w:rsidRPr="003D5A18">
        <w:rPr>
          <w:rFonts w:ascii="Verdana" w:hAnsi="Verdana"/>
          <w:sz w:val="20"/>
          <w:szCs w:val="20"/>
        </w:rPr>
        <w:t>stroški za investicijsko vzdrževanje prostorov.</w:t>
      </w:r>
    </w:p>
    <w:p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w:t>
      </w:r>
    </w:p>
    <w:p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Občina Ravne na Koroškem bo za financiranje mladinske dejavnosti v letu 2015 zagotovila sredstva na osnovi naslednjih pristopov: </w:t>
      </w:r>
    </w:p>
    <w:p w:rsidR="003D5A18" w:rsidRPr="003D5A18" w:rsidRDefault="003D5A18" w:rsidP="003D5A18">
      <w:pPr>
        <w:shd w:val="clear" w:color="auto" w:fill="FFFFFF" w:themeFill="background1"/>
        <w:spacing w:line="288" w:lineRule="auto"/>
        <w:jc w:val="both"/>
        <w:rPr>
          <w:rFonts w:ascii="Verdana" w:hAnsi="Verdana"/>
          <w:sz w:val="20"/>
          <w:szCs w:val="20"/>
        </w:rPr>
      </w:pPr>
    </w:p>
    <w:p w:rsidR="00490CF2" w:rsidRPr="00CB4645" w:rsidRDefault="00490CF2" w:rsidP="00490CF2">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CB4645">
        <w:rPr>
          <w:rFonts w:ascii="Verdana" w:hAnsi="Verdana"/>
          <w:color w:val="auto"/>
          <w:sz w:val="20"/>
          <w:lang w:val="sl-SI"/>
        </w:rPr>
        <w:t xml:space="preserve">financiranje ukrepov na podlagi sprejete Strategije za mlade 2014-2020 </w:t>
      </w:r>
    </w:p>
    <w:p w:rsidR="003D5A18" w:rsidRPr="003D5A18" w:rsidRDefault="003D5A18" w:rsidP="003D5A18">
      <w:pPr>
        <w:numPr>
          <w:ilvl w:val="0"/>
          <w:numId w:val="1"/>
        </w:numPr>
        <w:shd w:val="clear" w:color="auto" w:fill="FFFFFF" w:themeFill="background1"/>
        <w:spacing w:line="288" w:lineRule="auto"/>
        <w:jc w:val="both"/>
        <w:rPr>
          <w:rFonts w:ascii="Verdana" w:hAnsi="Verdana"/>
          <w:sz w:val="20"/>
          <w:szCs w:val="20"/>
        </w:rPr>
      </w:pPr>
      <w:r w:rsidRPr="003D5A18">
        <w:rPr>
          <w:rFonts w:ascii="Verdana" w:hAnsi="Verdana"/>
          <w:sz w:val="20"/>
          <w:szCs w:val="20"/>
        </w:rPr>
        <w:t>financiranje javnih zavodov preko neposrednega poziva in izdaje odločbe o javnih sredstvih,</w:t>
      </w:r>
    </w:p>
    <w:p w:rsidR="003D5A18" w:rsidRPr="003D5A18" w:rsidRDefault="003D5A18" w:rsidP="003D5A18">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financiranje mladinskih programov in projektov na podlagi javnega razpisa in sklenjenih enoletnih pogodb</w:t>
      </w:r>
    </w:p>
    <w:p w:rsidR="003D5A18" w:rsidRDefault="003D5A18" w:rsidP="003D5A18">
      <w:pPr>
        <w:pStyle w:val="ZvoCury"/>
        <w:keepNext/>
        <w:keepLines/>
        <w:numPr>
          <w:ilvl w:val="0"/>
          <w:numId w:val="1"/>
        </w:numPr>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financiranje kulturnih programov in projektov na osnovi javnega poziva in (več)letnih pogodb</w:t>
      </w:r>
    </w:p>
    <w:p w:rsidR="00CB4645" w:rsidRPr="003D5A18" w:rsidRDefault="00CB4645" w:rsidP="00CB4645">
      <w:pPr>
        <w:pStyle w:val="ZvoCury"/>
        <w:keepNext/>
        <w:keepLines/>
        <w:shd w:val="clear" w:color="auto" w:fill="FFFFFF" w:themeFill="background1"/>
        <w:spacing w:before="0" w:after="0" w:line="288" w:lineRule="auto"/>
        <w:ind w:left="360" w:right="-425"/>
        <w:rPr>
          <w:rFonts w:ascii="Verdana" w:hAnsi="Verdana"/>
          <w:color w:val="auto"/>
          <w:sz w:val="20"/>
          <w:lang w:val="sl-SI"/>
        </w:rPr>
      </w:pPr>
    </w:p>
    <w:p w:rsidR="003D5A18" w:rsidRPr="003D5A18" w:rsidRDefault="003D5A18" w:rsidP="003D5A18">
      <w:pPr>
        <w:shd w:val="clear" w:color="auto" w:fill="FFFFFF" w:themeFill="background1"/>
        <w:spacing w:line="288" w:lineRule="auto"/>
        <w:ind w:left="360"/>
        <w:jc w:val="both"/>
        <w:rPr>
          <w:rFonts w:ascii="Verdana" w:hAnsi="Verdana"/>
          <w:sz w:val="20"/>
          <w:szCs w:val="20"/>
        </w:rPr>
      </w:pPr>
    </w:p>
    <w:p w:rsidR="003D5A18" w:rsidRPr="003D5A18" w:rsidRDefault="003D5A18" w:rsidP="003D5A18">
      <w:pPr>
        <w:shd w:val="clear" w:color="auto" w:fill="FFFFFF" w:themeFill="background1"/>
        <w:spacing w:line="288" w:lineRule="auto"/>
        <w:jc w:val="both"/>
        <w:rPr>
          <w:rFonts w:ascii="Verdana" w:hAnsi="Verdana"/>
          <w:b/>
          <w:sz w:val="20"/>
          <w:szCs w:val="20"/>
          <w:u w:val="single"/>
        </w:rPr>
      </w:pPr>
      <w:r w:rsidRPr="003D5A18">
        <w:rPr>
          <w:rFonts w:ascii="Verdana" w:hAnsi="Verdana"/>
          <w:b/>
          <w:sz w:val="20"/>
          <w:szCs w:val="20"/>
          <w:u w:val="single"/>
        </w:rPr>
        <w:t xml:space="preserve">Vrednost celotnega programa za leto 2015 znaša do </w:t>
      </w:r>
      <w:r w:rsidR="00CB4645">
        <w:rPr>
          <w:rFonts w:ascii="Verdana" w:hAnsi="Verdana"/>
          <w:b/>
          <w:sz w:val="20"/>
          <w:szCs w:val="20"/>
          <w:u w:val="single"/>
        </w:rPr>
        <w:t>23</w:t>
      </w:r>
      <w:r w:rsidRPr="003D5A18">
        <w:rPr>
          <w:rFonts w:ascii="Verdana" w:hAnsi="Verdana"/>
          <w:b/>
          <w:sz w:val="20"/>
          <w:szCs w:val="20"/>
          <w:u w:val="single"/>
        </w:rPr>
        <w:t>.</w:t>
      </w:r>
      <w:r w:rsidR="00CB4645">
        <w:rPr>
          <w:rFonts w:ascii="Verdana" w:hAnsi="Verdana"/>
          <w:b/>
          <w:sz w:val="20"/>
          <w:szCs w:val="20"/>
          <w:u w:val="single"/>
        </w:rPr>
        <w:t>0</w:t>
      </w:r>
      <w:r w:rsidRPr="003D5A18">
        <w:rPr>
          <w:rFonts w:ascii="Verdana" w:hAnsi="Verdana"/>
          <w:b/>
          <w:sz w:val="20"/>
          <w:szCs w:val="20"/>
          <w:u w:val="single"/>
        </w:rPr>
        <w:t xml:space="preserve">00 </w:t>
      </w:r>
      <w:r w:rsidRPr="003D5A18">
        <w:rPr>
          <w:rFonts w:ascii="Verdana" w:hAnsi="Verdana"/>
          <w:b/>
          <w:bCs/>
          <w:sz w:val="20"/>
          <w:szCs w:val="20"/>
          <w:u w:val="single"/>
        </w:rPr>
        <w:t>€.</w:t>
      </w:r>
    </w:p>
    <w:p w:rsidR="003D5A18" w:rsidRPr="003D5A18" w:rsidRDefault="003D5A18" w:rsidP="003D5A18">
      <w:pPr>
        <w:shd w:val="clear" w:color="auto" w:fill="FFFFFF" w:themeFill="background1"/>
        <w:spacing w:line="288" w:lineRule="auto"/>
        <w:ind w:left="360"/>
        <w:jc w:val="both"/>
        <w:rPr>
          <w:rFonts w:ascii="Verdana" w:hAnsi="Verdana"/>
          <w:sz w:val="20"/>
          <w:szCs w:val="20"/>
        </w:rPr>
      </w:pPr>
    </w:p>
    <w:p w:rsidR="003D5A18" w:rsidRPr="003D5A18" w:rsidRDefault="003D5A18" w:rsidP="003D5A18">
      <w:pPr>
        <w:shd w:val="clear" w:color="auto" w:fill="FFFFFF" w:themeFill="background1"/>
        <w:spacing w:line="288" w:lineRule="auto"/>
        <w:ind w:left="360"/>
        <w:jc w:val="both"/>
        <w:rPr>
          <w:rFonts w:ascii="Verdana" w:hAnsi="Verdana"/>
          <w:b/>
          <w:sz w:val="20"/>
          <w:szCs w:val="20"/>
        </w:rPr>
      </w:pPr>
      <w:r w:rsidRPr="003D5A18">
        <w:rPr>
          <w:rFonts w:ascii="Verdana" w:hAnsi="Verdana"/>
          <w:b/>
          <w:sz w:val="20"/>
          <w:szCs w:val="20"/>
        </w:rPr>
        <w:t xml:space="preserve">a.) Financiranje preko neposrednega poziva in sklenitve pogodbe </w:t>
      </w:r>
    </w:p>
    <w:p w:rsidR="003D5A18" w:rsidRPr="003D5A18" w:rsidRDefault="003D5A18" w:rsidP="003D5A18">
      <w:pPr>
        <w:shd w:val="clear" w:color="auto" w:fill="FFFFFF" w:themeFill="background1"/>
        <w:spacing w:line="288" w:lineRule="auto"/>
        <w:jc w:val="both"/>
        <w:rPr>
          <w:rFonts w:ascii="Verdana" w:hAnsi="Verdana"/>
          <w:sz w:val="20"/>
          <w:szCs w:val="20"/>
        </w:rPr>
      </w:pPr>
    </w:p>
    <w:p w:rsidR="003D5A18" w:rsidRPr="003D5A18" w:rsidRDefault="003D5A18" w:rsidP="003D5A18">
      <w:pPr>
        <w:pStyle w:val="Odstavekseznama"/>
        <w:numPr>
          <w:ilvl w:val="1"/>
          <w:numId w:val="7"/>
        </w:numPr>
        <w:shd w:val="clear" w:color="auto" w:fill="FFFFFF" w:themeFill="background1"/>
        <w:spacing w:after="0" w:line="288" w:lineRule="auto"/>
        <w:jc w:val="both"/>
        <w:rPr>
          <w:rFonts w:ascii="Verdana" w:hAnsi="Verdana"/>
          <w:b/>
          <w:sz w:val="20"/>
          <w:szCs w:val="20"/>
        </w:rPr>
      </w:pPr>
      <w:r w:rsidRPr="003D5A18">
        <w:rPr>
          <w:rFonts w:ascii="Verdana" w:hAnsi="Verdana"/>
          <w:b/>
          <w:sz w:val="20"/>
          <w:szCs w:val="20"/>
        </w:rPr>
        <w:t xml:space="preserve">Zavod za kulturo, šport, turizem in mladinske dejavnosti Ravne na Koroškem (PP 43201634, konto 413302)      </w:t>
      </w:r>
    </w:p>
    <w:p w:rsidR="003D5A18" w:rsidRPr="003D5A18" w:rsidRDefault="003D5A18" w:rsidP="003D5A18">
      <w:pPr>
        <w:shd w:val="clear" w:color="auto" w:fill="FFFFFF" w:themeFill="background1"/>
        <w:spacing w:line="288" w:lineRule="auto"/>
        <w:ind w:left="720"/>
        <w:jc w:val="both"/>
        <w:rPr>
          <w:rFonts w:ascii="Verdana" w:hAnsi="Verdana"/>
          <w:sz w:val="20"/>
          <w:szCs w:val="20"/>
        </w:rPr>
      </w:pPr>
    </w:p>
    <w:p w:rsidR="003D5A18" w:rsidRPr="003D5A18" w:rsidRDefault="003D5A18" w:rsidP="003D5A18">
      <w:pPr>
        <w:jc w:val="both"/>
        <w:rPr>
          <w:rFonts w:ascii="Verdana" w:hAnsi="Verdana"/>
          <w:sz w:val="20"/>
          <w:szCs w:val="20"/>
        </w:rPr>
      </w:pPr>
      <w:r w:rsidRPr="003D5A18">
        <w:rPr>
          <w:rFonts w:ascii="Verdana" w:hAnsi="Verdana"/>
          <w:sz w:val="20"/>
          <w:szCs w:val="20"/>
        </w:rPr>
        <w:t xml:space="preserve">Zavod za kulturo, šport, turizem in mladinske dejavnosti Ravne na Koroškem bo zagotavljal spalno kapaciteto v mladinskem hotelu »Punkl«. Organiziral bo ponudbo mladinske dejavnosti v Občini Ravne na Koroškem. Preglednejše bo gospodarjenje s kulturnimi, športnimi in mladinskimi objekti.  Usklajeno bo izvajanje skupnih aktivnosti pri trženju naše kulturne dediščine, športnih objektov ter mladinskega hotela Punkl. Z vključevanjem kulturnih, športnih, mladinskih in turističnih programov in projektov v druge dejavnosti se bo vzpostavila celovita ponudba kot del promocije občine  in mesta Ravne na Koroškem. </w:t>
      </w:r>
    </w:p>
    <w:p w:rsidR="003D5A18" w:rsidRPr="003D5A18" w:rsidRDefault="003D5A18" w:rsidP="003D5A18">
      <w:pPr>
        <w:jc w:val="both"/>
        <w:rPr>
          <w:rFonts w:ascii="Verdana" w:hAnsi="Verdana"/>
          <w:sz w:val="20"/>
          <w:szCs w:val="20"/>
        </w:rPr>
      </w:pPr>
    </w:p>
    <w:p w:rsidR="003D5A18" w:rsidRPr="003D5A18" w:rsidRDefault="003D5A18" w:rsidP="003D5A18">
      <w:pPr>
        <w:jc w:val="both"/>
        <w:rPr>
          <w:rFonts w:ascii="Verdana" w:hAnsi="Verdana" w:cs="Arial"/>
          <w:sz w:val="20"/>
          <w:szCs w:val="20"/>
        </w:rPr>
      </w:pPr>
      <w:r w:rsidRPr="003D5A18">
        <w:rPr>
          <w:rFonts w:ascii="Verdana" w:hAnsi="Verdana"/>
          <w:sz w:val="20"/>
          <w:szCs w:val="20"/>
        </w:rPr>
        <w:t xml:space="preserve">Z zagotovljenimi sredstvi do višine </w:t>
      </w:r>
      <w:r w:rsidRPr="003D5A18">
        <w:rPr>
          <w:rFonts w:ascii="Verdana" w:hAnsi="Verdana"/>
          <w:b/>
          <w:sz w:val="20"/>
          <w:szCs w:val="20"/>
        </w:rPr>
        <w:t>8.000 €,</w:t>
      </w:r>
      <w:r w:rsidRPr="003D5A18">
        <w:rPr>
          <w:rFonts w:ascii="Verdana" w:hAnsi="Verdana"/>
          <w:sz w:val="20"/>
          <w:szCs w:val="20"/>
        </w:rPr>
        <w:t xml:space="preserve"> ki so zagotovljena v okviru postavke Zavoda za kulturo, šport, turizem in mladinske dejavnosti, se bo </w:t>
      </w:r>
      <w:r w:rsidRPr="003D5A18">
        <w:rPr>
          <w:rFonts w:ascii="Verdana" w:hAnsi="Verdana" w:cs="Arial"/>
          <w:sz w:val="20"/>
          <w:szCs w:val="20"/>
        </w:rPr>
        <w:t xml:space="preserve">promoviral mladinski objekt Punkl, izvajalo se bo neformalno izobraževanje – delavnice. V kolikor bo to potrebno se v okviru navedenega poravnavajo tudi stroški prevodov. </w:t>
      </w:r>
    </w:p>
    <w:p w:rsidR="003D5A18" w:rsidRDefault="003D5A18" w:rsidP="003D5A18">
      <w:pPr>
        <w:pStyle w:val="h4l"/>
        <w:shd w:val="clear" w:color="auto" w:fill="FFFFFF" w:themeFill="background1"/>
        <w:spacing w:after="0" w:line="288" w:lineRule="auto"/>
        <w:ind w:left="0" w:right="72"/>
        <w:jc w:val="both"/>
        <w:rPr>
          <w:rFonts w:ascii="Verdana" w:hAnsi="Verdana" w:cs="Times New Roman"/>
          <w:bCs w:val="0"/>
          <w:color w:val="auto"/>
          <w:sz w:val="20"/>
          <w:szCs w:val="20"/>
          <w:u w:val="single"/>
        </w:rPr>
      </w:pPr>
      <w:r w:rsidRPr="003D5A18">
        <w:rPr>
          <w:rFonts w:ascii="Verdana" w:hAnsi="Verdana" w:cs="Times New Roman"/>
          <w:bCs w:val="0"/>
          <w:color w:val="auto"/>
          <w:sz w:val="20"/>
          <w:szCs w:val="20"/>
          <w:u w:val="single"/>
        </w:rPr>
        <w:lastRenderedPageBreak/>
        <w:t>Vrednost znaša do  8.000,00 €.</w:t>
      </w:r>
    </w:p>
    <w:p w:rsidR="00CB4645" w:rsidRPr="003D5A18" w:rsidRDefault="00CB4645" w:rsidP="003D5A18">
      <w:pPr>
        <w:pStyle w:val="h4l"/>
        <w:shd w:val="clear" w:color="auto" w:fill="FFFFFF" w:themeFill="background1"/>
        <w:spacing w:after="0" w:line="288" w:lineRule="auto"/>
        <w:ind w:left="0" w:right="72"/>
        <w:jc w:val="both"/>
        <w:rPr>
          <w:rFonts w:ascii="Verdana" w:hAnsi="Verdana" w:cs="Times New Roman"/>
          <w:bCs w:val="0"/>
          <w:color w:val="auto"/>
          <w:sz w:val="20"/>
          <w:szCs w:val="20"/>
          <w:u w:val="single"/>
        </w:rPr>
      </w:pPr>
    </w:p>
    <w:p w:rsidR="003D5A18" w:rsidRPr="003D5A18" w:rsidRDefault="003D5A18" w:rsidP="003D5A18">
      <w:pPr>
        <w:pStyle w:val="Odstavekseznama"/>
        <w:numPr>
          <w:ilvl w:val="1"/>
          <w:numId w:val="7"/>
        </w:numPr>
        <w:shd w:val="clear" w:color="auto" w:fill="FFFFFF" w:themeFill="background1"/>
        <w:spacing w:after="0" w:line="288" w:lineRule="auto"/>
        <w:jc w:val="both"/>
        <w:rPr>
          <w:rFonts w:ascii="Verdana" w:hAnsi="Verdana"/>
          <w:b/>
          <w:sz w:val="20"/>
          <w:szCs w:val="20"/>
        </w:rPr>
      </w:pPr>
      <w:r w:rsidRPr="003D5A18">
        <w:rPr>
          <w:rFonts w:ascii="Verdana" w:hAnsi="Verdana"/>
          <w:b/>
          <w:sz w:val="20"/>
          <w:szCs w:val="20"/>
        </w:rPr>
        <w:t xml:space="preserve"> Mladinski svet Ravne na Koroškem </w:t>
      </w:r>
    </w:p>
    <w:p w:rsidR="003D5A18" w:rsidRPr="003D5A18" w:rsidRDefault="003D5A18" w:rsidP="003D5A18">
      <w:pPr>
        <w:shd w:val="clear" w:color="auto" w:fill="FFFFFF" w:themeFill="background1"/>
        <w:spacing w:line="288" w:lineRule="auto"/>
        <w:jc w:val="both"/>
        <w:rPr>
          <w:rFonts w:ascii="Verdana" w:hAnsi="Verdana"/>
          <w:sz w:val="20"/>
          <w:szCs w:val="20"/>
        </w:rPr>
      </w:pPr>
    </w:p>
    <w:p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Mladinski svet Ravne na Koroškem bo izvajal aktivnosti navedene pod točko 3.1. Iz občinskega proračuna bomo za stroške delovanja in programa namenili spodaj navedena sredstva. </w:t>
      </w:r>
    </w:p>
    <w:p w:rsidR="003D5A18" w:rsidRPr="003D5A18" w:rsidRDefault="003D5A18" w:rsidP="003D5A18">
      <w:pPr>
        <w:shd w:val="clear" w:color="auto" w:fill="FFFFFF" w:themeFill="background1"/>
        <w:spacing w:line="288" w:lineRule="auto"/>
        <w:jc w:val="both"/>
        <w:rPr>
          <w:rFonts w:ascii="Verdana" w:hAnsi="Verdana"/>
          <w:sz w:val="20"/>
          <w:szCs w:val="20"/>
          <w:u w:val="single"/>
        </w:rPr>
      </w:pPr>
    </w:p>
    <w:p w:rsidR="003D5A18" w:rsidRPr="003D5A18" w:rsidRDefault="003D5A18" w:rsidP="003D5A18">
      <w:pPr>
        <w:shd w:val="clear" w:color="auto" w:fill="FFFFFF" w:themeFill="background1"/>
        <w:spacing w:line="288" w:lineRule="auto"/>
        <w:jc w:val="both"/>
        <w:rPr>
          <w:rFonts w:ascii="Verdana" w:hAnsi="Verdana"/>
          <w:sz w:val="20"/>
          <w:szCs w:val="20"/>
          <w:u w:val="single"/>
        </w:rPr>
      </w:pPr>
      <w:r w:rsidRPr="003D5A18">
        <w:rPr>
          <w:rFonts w:ascii="Verdana" w:hAnsi="Verdana"/>
          <w:sz w:val="20"/>
          <w:szCs w:val="20"/>
          <w:u w:val="single"/>
        </w:rPr>
        <w:t>Vrednost znaša do 3.000 € (PP 43201632, konto 413302).</w:t>
      </w:r>
    </w:p>
    <w:p w:rsidR="003D5A18" w:rsidRPr="003D5A18" w:rsidRDefault="003D5A18" w:rsidP="003D5A18">
      <w:pPr>
        <w:shd w:val="clear" w:color="auto" w:fill="FFFFFF" w:themeFill="background1"/>
        <w:spacing w:line="288" w:lineRule="auto"/>
        <w:ind w:left="720"/>
        <w:jc w:val="both"/>
        <w:rPr>
          <w:rFonts w:ascii="Verdana" w:hAnsi="Verdana"/>
          <w:sz w:val="20"/>
          <w:szCs w:val="20"/>
        </w:rPr>
      </w:pPr>
    </w:p>
    <w:p w:rsidR="003D5A18" w:rsidRPr="003D5A18" w:rsidRDefault="003D5A18" w:rsidP="003D5A18">
      <w:pPr>
        <w:shd w:val="clear" w:color="auto" w:fill="FFFFFF" w:themeFill="background1"/>
        <w:spacing w:line="288" w:lineRule="auto"/>
        <w:ind w:left="720"/>
        <w:jc w:val="both"/>
        <w:rPr>
          <w:rFonts w:ascii="Verdana" w:hAnsi="Verdana"/>
          <w:sz w:val="20"/>
          <w:szCs w:val="20"/>
        </w:rPr>
      </w:pPr>
    </w:p>
    <w:p w:rsidR="003D5A18" w:rsidRPr="003D5A18" w:rsidRDefault="003D5A18" w:rsidP="003D5A18">
      <w:pPr>
        <w:pStyle w:val="ZvoCury"/>
        <w:keepNext/>
        <w:keepLines/>
        <w:numPr>
          <w:ilvl w:val="0"/>
          <w:numId w:val="2"/>
        </w:numPr>
        <w:shd w:val="clear" w:color="auto" w:fill="FFFFFF" w:themeFill="background1"/>
        <w:spacing w:before="0" w:after="0" w:line="288" w:lineRule="auto"/>
        <w:ind w:right="-425"/>
        <w:rPr>
          <w:rFonts w:ascii="Verdana" w:hAnsi="Verdana"/>
          <w:b/>
          <w:color w:val="auto"/>
          <w:sz w:val="20"/>
          <w:lang w:val="sl-SI"/>
        </w:rPr>
      </w:pPr>
      <w:r w:rsidRPr="003D5A18">
        <w:rPr>
          <w:rFonts w:ascii="Verdana" w:hAnsi="Verdana"/>
          <w:b/>
          <w:color w:val="auto"/>
          <w:sz w:val="20"/>
          <w:lang w:val="sl-SI"/>
        </w:rPr>
        <w:t>Financiranje mladinskih programov in projektov na podlagi javnega razpisa in sklenjenih enoletnih pogodb</w:t>
      </w:r>
    </w:p>
    <w:p w:rsidR="003D5A18" w:rsidRPr="003D5A18" w:rsidRDefault="003D5A18" w:rsidP="003D5A18">
      <w:pPr>
        <w:ind w:left="360"/>
        <w:jc w:val="both"/>
        <w:rPr>
          <w:rFonts w:ascii="Verdana" w:hAnsi="Verdana" w:cs="Arial"/>
          <w:sz w:val="20"/>
          <w:szCs w:val="20"/>
        </w:rPr>
      </w:pPr>
    </w:p>
    <w:p w:rsidR="003D5A18" w:rsidRPr="003D5A18" w:rsidRDefault="003D5A18" w:rsidP="003D5A18">
      <w:pPr>
        <w:pStyle w:val="ZvoCury"/>
        <w:keepNext/>
        <w:keepLines/>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Postopek javnega razpisa se uporabi, ko je mogoče vnaprej določiti le kriterije za ocenjevanje in vrednotenje predlogov mladinskih programov ali projektov, financirajo pa se tisti programi oziroma projekti, ki so v postopku izbire ocenjeni oziroma ovrednoteni višje.</w:t>
      </w:r>
    </w:p>
    <w:p w:rsidR="003D5A18" w:rsidRPr="003D5A18" w:rsidRDefault="003D5A18" w:rsidP="003D5A18">
      <w:pPr>
        <w:pStyle w:val="ZvoCury"/>
        <w:keepNext/>
        <w:keepLines/>
        <w:shd w:val="clear" w:color="auto" w:fill="FFFFFF" w:themeFill="background1"/>
        <w:spacing w:before="0" w:after="0" w:line="288" w:lineRule="auto"/>
        <w:ind w:right="-425"/>
        <w:rPr>
          <w:rFonts w:ascii="Verdana" w:hAnsi="Verdana"/>
          <w:color w:val="auto"/>
          <w:sz w:val="20"/>
          <w:lang w:val="sl-SI"/>
        </w:rPr>
      </w:pPr>
    </w:p>
    <w:p w:rsidR="003D5A18" w:rsidRPr="003D5A18" w:rsidRDefault="003D5A18" w:rsidP="003D5A18">
      <w:pPr>
        <w:shd w:val="clear" w:color="auto" w:fill="FFFFFF" w:themeFill="background1"/>
        <w:spacing w:line="288" w:lineRule="auto"/>
        <w:jc w:val="both"/>
        <w:rPr>
          <w:rFonts w:ascii="Verdana" w:hAnsi="Verdana"/>
          <w:b/>
          <w:sz w:val="20"/>
          <w:szCs w:val="20"/>
          <w:u w:val="single"/>
        </w:rPr>
      </w:pPr>
      <w:r w:rsidRPr="003D5A18">
        <w:rPr>
          <w:rFonts w:ascii="Verdana" w:hAnsi="Verdana"/>
          <w:b/>
          <w:sz w:val="20"/>
          <w:szCs w:val="20"/>
          <w:u w:val="single"/>
        </w:rPr>
        <w:t>Vrednost programa znaša do 5.</w:t>
      </w:r>
      <w:r w:rsidR="00CB4645">
        <w:rPr>
          <w:rFonts w:ascii="Verdana" w:hAnsi="Verdana"/>
          <w:b/>
          <w:sz w:val="20"/>
          <w:szCs w:val="20"/>
          <w:u w:val="single"/>
        </w:rPr>
        <w:t>0</w:t>
      </w:r>
      <w:r w:rsidRPr="003D5A18">
        <w:rPr>
          <w:rFonts w:ascii="Verdana" w:hAnsi="Verdana"/>
          <w:b/>
          <w:sz w:val="20"/>
          <w:szCs w:val="20"/>
          <w:u w:val="single"/>
        </w:rPr>
        <w:t>00 € (PP 43201632, konto 413302).</w:t>
      </w:r>
    </w:p>
    <w:p w:rsidR="00CB4645" w:rsidRPr="003D5A18" w:rsidRDefault="00CB4645" w:rsidP="00CB4645">
      <w:pPr>
        <w:pStyle w:val="Odstavekseznama"/>
        <w:spacing w:after="0"/>
        <w:jc w:val="both"/>
        <w:rPr>
          <w:rFonts w:ascii="Verdana" w:hAnsi="Verdana" w:cs="Arial"/>
          <w:b/>
          <w:sz w:val="20"/>
          <w:szCs w:val="20"/>
        </w:rPr>
      </w:pPr>
    </w:p>
    <w:p w:rsidR="00CB4645" w:rsidRPr="003D5A18" w:rsidRDefault="00CB4645" w:rsidP="00CB4645">
      <w:pPr>
        <w:pStyle w:val="ZvoCury"/>
        <w:keepNext/>
        <w:keepLines/>
        <w:numPr>
          <w:ilvl w:val="0"/>
          <w:numId w:val="2"/>
        </w:numPr>
        <w:shd w:val="clear" w:color="auto" w:fill="FFFFFF" w:themeFill="background1"/>
        <w:spacing w:before="0" w:after="0" w:line="288" w:lineRule="auto"/>
        <w:ind w:right="-425"/>
        <w:rPr>
          <w:rFonts w:ascii="Verdana" w:hAnsi="Verdana"/>
          <w:b/>
          <w:color w:val="auto"/>
          <w:sz w:val="20"/>
          <w:lang w:val="sl-SI"/>
        </w:rPr>
      </w:pPr>
      <w:r w:rsidRPr="003D5A18">
        <w:rPr>
          <w:rFonts w:ascii="Verdana" w:hAnsi="Verdana"/>
          <w:b/>
          <w:color w:val="auto"/>
          <w:sz w:val="20"/>
          <w:lang w:val="sl-SI"/>
        </w:rPr>
        <w:t>Financiranje kulturnih programov in projektov na osnovi javnega poziva in (več)letnih pogodb</w:t>
      </w:r>
    </w:p>
    <w:p w:rsidR="00CB4645" w:rsidRPr="003D5A18" w:rsidRDefault="00CB4645" w:rsidP="00CB4645">
      <w:pPr>
        <w:pStyle w:val="ZvoCury"/>
        <w:keepNext/>
        <w:keepLines/>
        <w:shd w:val="clear" w:color="auto" w:fill="FFFFFF" w:themeFill="background1"/>
        <w:spacing w:before="0" w:after="0" w:line="288" w:lineRule="auto"/>
        <w:ind w:right="-425"/>
        <w:rPr>
          <w:rFonts w:ascii="Verdana" w:hAnsi="Verdana"/>
          <w:color w:val="auto"/>
          <w:sz w:val="20"/>
          <w:lang w:val="sl-SI"/>
        </w:rPr>
      </w:pPr>
    </w:p>
    <w:p w:rsidR="00CB4645" w:rsidRPr="003D5A18" w:rsidRDefault="00CB4645" w:rsidP="00CB4645">
      <w:pPr>
        <w:pStyle w:val="ZvoCury"/>
        <w:keepNext/>
        <w:keepLines/>
        <w:shd w:val="clear" w:color="auto" w:fill="FFFFFF" w:themeFill="background1"/>
        <w:spacing w:before="0" w:after="0" w:line="288" w:lineRule="auto"/>
        <w:ind w:right="-425"/>
        <w:rPr>
          <w:rFonts w:ascii="Verdana" w:hAnsi="Verdana"/>
          <w:color w:val="auto"/>
          <w:sz w:val="20"/>
          <w:lang w:val="sl-SI"/>
        </w:rPr>
      </w:pPr>
      <w:r w:rsidRPr="003D5A18">
        <w:rPr>
          <w:rFonts w:ascii="Verdana" w:hAnsi="Verdana"/>
          <w:color w:val="auto"/>
          <w:sz w:val="20"/>
          <w:lang w:val="sl-SI"/>
        </w:rPr>
        <w:t xml:space="preserve">Objekti in prostori, ki se koristijo za javne namene in so namenjeni izvajanju mladinskih dejavnosti, katerih dejavnost in vzdrževanje se v letu 2015 sofinancira iz občinskega proračuna. </w:t>
      </w:r>
    </w:p>
    <w:p w:rsidR="00CB4645" w:rsidRPr="003D5A18" w:rsidRDefault="00CB4645" w:rsidP="00CB4645">
      <w:pPr>
        <w:shd w:val="clear" w:color="auto" w:fill="FFFFFF" w:themeFill="background1"/>
        <w:spacing w:line="288" w:lineRule="auto"/>
        <w:jc w:val="both"/>
        <w:rPr>
          <w:rFonts w:ascii="Verdana" w:hAnsi="Verdana"/>
          <w:sz w:val="20"/>
          <w:szCs w:val="20"/>
          <w:u w:val="single"/>
        </w:rPr>
      </w:pPr>
    </w:p>
    <w:p w:rsidR="00CB4645" w:rsidRDefault="00CB4645" w:rsidP="00CB4645">
      <w:pPr>
        <w:shd w:val="clear" w:color="auto" w:fill="FFFFFF" w:themeFill="background1"/>
        <w:spacing w:line="288" w:lineRule="auto"/>
        <w:jc w:val="both"/>
        <w:rPr>
          <w:rFonts w:ascii="Verdana" w:hAnsi="Verdana"/>
          <w:b/>
          <w:sz w:val="20"/>
          <w:szCs w:val="20"/>
          <w:u w:val="single"/>
        </w:rPr>
      </w:pPr>
      <w:r w:rsidRPr="003D5A18">
        <w:rPr>
          <w:rFonts w:ascii="Verdana" w:hAnsi="Verdana"/>
          <w:b/>
          <w:sz w:val="20"/>
          <w:szCs w:val="20"/>
          <w:u w:val="single"/>
        </w:rPr>
        <w:t>Vrednost programa znaša do 2.000 € (PP 43201632, konto 413302).</w:t>
      </w:r>
    </w:p>
    <w:p w:rsidR="00CB4645" w:rsidRPr="003D5A18" w:rsidRDefault="00CB4645" w:rsidP="00CB4645">
      <w:pPr>
        <w:shd w:val="clear" w:color="auto" w:fill="FFFFFF" w:themeFill="background1"/>
        <w:spacing w:line="288" w:lineRule="auto"/>
        <w:jc w:val="both"/>
        <w:rPr>
          <w:rFonts w:ascii="Verdana" w:hAnsi="Verdana"/>
          <w:b/>
          <w:sz w:val="20"/>
          <w:szCs w:val="20"/>
          <w:u w:val="single"/>
        </w:rPr>
      </w:pPr>
    </w:p>
    <w:p w:rsidR="00CB4645" w:rsidRDefault="00577683" w:rsidP="00CB4645">
      <w:pPr>
        <w:pStyle w:val="ZvoCury"/>
        <w:keepNext/>
        <w:keepLines/>
        <w:numPr>
          <w:ilvl w:val="0"/>
          <w:numId w:val="2"/>
        </w:numPr>
        <w:shd w:val="clear" w:color="auto" w:fill="FFFFFF" w:themeFill="background1"/>
        <w:spacing w:before="0" w:after="0" w:line="288" w:lineRule="auto"/>
        <w:ind w:right="-425"/>
        <w:rPr>
          <w:rFonts w:ascii="Verdana" w:hAnsi="Verdana"/>
          <w:b/>
          <w:color w:val="auto"/>
          <w:sz w:val="20"/>
          <w:lang w:val="sl-SI"/>
        </w:rPr>
      </w:pPr>
      <w:r>
        <w:rPr>
          <w:rFonts w:ascii="Verdana" w:hAnsi="Verdana"/>
          <w:b/>
          <w:color w:val="auto"/>
          <w:sz w:val="20"/>
          <w:lang w:val="sl-SI"/>
        </w:rPr>
        <w:t xml:space="preserve">Projekt </w:t>
      </w:r>
      <w:r w:rsidR="000B09DA">
        <w:rPr>
          <w:rFonts w:ascii="Verdana" w:hAnsi="Verdana"/>
          <w:b/>
          <w:color w:val="auto"/>
          <w:sz w:val="20"/>
          <w:lang w:val="sl-SI"/>
        </w:rPr>
        <w:t>»Mladim prijazna občina</w:t>
      </w:r>
      <w:r w:rsidR="00505DF3">
        <w:rPr>
          <w:rFonts w:ascii="Verdana" w:hAnsi="Verdana"/>
          <w:b/>
          <w:color w:val="auto"/>
          <w:sz w:val="20"/>
          <w:lang w:val="sl-SI"/>
        </w:rPr>
        <w:t>«</w:t>
      </w:r>
    </w:p>
    <w:p w:rsidR="00CB4645" w:rsidRDefault="00CB4645" w:rsidP="00CB4645">
      <w:pPr>
        <w:pStyle w:val="ZvoCury"/>
        <w:keepNext/>
        <w:keepLines/>
        <w:shd w:val="clear" w:color="auto" w:fill="FFFFFF" w:themeFill="background1"/>
        <w:spacing w:before="0" w:after="0" w:line="288" w:lineRule="auto"/>
        <w:ind w:right="-425"/>
        <w:rPr>
          <w:rFonts w:ascii="Verdana" w:hAnsi="Verdana"/>
          <w:b/>
          <w:color w:val="auto"/>
          <w:sz w:val="20"/>
          <w:lang w:val="sl-SI"/>
        </w:rPr>
      </w:pPr>
    </w:p>
    <w:p w:rsidR="000B09DA" w:rsidRPr="005F5DE7" w:rsidRDefault="00924521" w:rsidP="00924521">
      <w:pPr>
        <w:pStyle w:val="ZvoCury"/>
        <w:keepNext/>
        <w:keepLines/>
        <w:numPr>
          <w:ilvl w:val="0"/>
          <w:numId w:val="10"/>
        </w:numPr>
        <w:shd w:val="clear" w:color="auto" w:fill="FFFFFF" w:themeFill="background1"/>
        <w:spacing w:before="0" w:after="0" w:line="288" w:lineRule="auto"/>
        <w:ind w:right="-425"/>
        <w:rPr>
          <w:rFonts w:ascii="Verdana" w:hAnsi="Verdana"/>
          <w:b/>
          <w:color w:val="auto"/>
          <w:sz w:val="20"/>
          <w:lang w:val="sl-SI"/>
        </w:rPr>
      </w:pPr>
      <w:r w:rsidRPr="005F5DE7">
        <w:rPr>
          <w:rFonts w:ascii="Verdana" w:hAnsi="Verdana"/>
          <w:b/>
          <w:color w:val="auto"/>
          <w:sz w:val="20"/>
          <w:lang w:val="sl-SI"/>
        </w:rPr>
        <w:t>Mladinsko organiziranje in prosti čas</w:t>
      </w:r>
      <w:r w:rsidR="00505DF3">
        <w:rPr>
          <w:rFonts w:ascii="Verdana" w:hAnsi="Verdana"/>
          <w:b/>
          <w:color w:val="auto"/>
          <w:sz w:val="20"/>
          <w:lang w:val="sl-SI"/>
        </w:rPr>
        <w:t>:</w:t>
      </w:r>
    </w:p>
    <w:p w:rsidR="00636AB3" w:rsidRDefault="00636AB3" w:rsidP="00636AB3">
      <w:pPr>
        <w:pStyle w:val="Odstavekseznama"/>
        <w:numPr>
          <w:ilvl w:val="1"/>
          <w:numId w:val="10"/>
        </w:numPr>
        <w:jc w:val="both"/>
        <w:rPr>
          <w:rFonts w:ascii="Verdana" w:hAnsi="Verdana"/>
          <w:color w:val="000000" w:themeColor="text1"/>
          <w:sz w:val="20"/>
          <w:szCs w:val="20"/>
        </w:rPr>
      </w:pPr>
      <w:r>
        <w:rPr>
          <w:rFonts w:ascii="Verdana" w:hAnsi="Verdana"/>
          <w:color w:val="000000" w:themeColor="text1"/>
          <w:sz w:val="20"/>
          <w:szCs w:val="20"/>
        </w:rPr>
        <w:t xml:space="preserve">Kino </w:t>
      </w:r>
    </w:p>
    <w:p w:rsidR="00636AB3" w:rsidRDefault="00636AB3" w:rsidP="00636AB3">
      <w:pPr>
        <w:jc w:val="both"/>
        <w:rPr>
          <w:rFonts w:ascii="Verdana" w:hAnsi="Verdana"/>
          <w:color w:val="000000" w:themeColor="text1"/>
          <w:sz w:val="20"/>
          <w:szCs w:val="20"/>
        </w:rPr>
      </w:pPr>
      <w:r>
        <w:rPr>
          <w:rFonts w:ascii="Verdana" w:hAnsi="Verdana"/>
          <w:color w:val="000000" w:themeColor="text1"/>
          <w:sz w:val="20"/>
          <w:szCs w:val="20"/>
        </w:rPr>
        <w:t>Uredila se bo dvorana v Kulturnem centru za kinematografsko dejavnost.</w:t>
      </w:r>
    </w:p>
    <w:p w:rsidR="00636AB3" w:rsidRPr="00636AB3" w:rsidRDefault="00636AB3" w:rsidP="00636AB3">
      <w:pPr>
        <w:jc w:val="both"/>
        <w:rPr>
          <w:rFonts w:ascii="Verdana" w:hAnsi="Verdana"/>
          <w:color w:val="000000" w:themeColor="text1"/>
          <w:sz w:val="20"/>
          <w:szCs w:val="20"/>
        </w:rPr>
      </w:pPr>
    </w:p>
    <w:p w:rsidR="00505DF3" w:rsidRPr="00636AB3" w:rsidRDefault="00924521" w:rsidP="00924521">
      <w:pPr>
        <w:pStyle w:val="Odstavekseznama"/>
        <w:numPr>
          <w:ilvl w:val="1"/>
          <w:numId w:val="10"/>
        </w:numPr>
        <w:jc w:val="both"/>
        <w:rPr>
          <w:rFonts w:ascii="Verdana" w:hAnsi="Verdana"/>
          <w:color w:val="000000" w:themeColor="text1"/>
          <w:sz w:val="20"/>
          <w:szCs w:val="20"/>
        </w:rPr>
      </w:pPr>
      <w:r w:rsidRPr="00636AB3">
        <w:rPr>
          <w:rFonts w:ascii="Verdana" w:hAnsi="Verdana"/>
          <w:color w:val="000000" w:themeColor="text1"/>
          <w:sz w:val="20"/>
          <w:szCs w:val="20"/>
        </w:rPr>
        <w:t>Organizacija dogodkov za osnovnošolsko in srednješolsko mladino</w:t>
      </w:r>
    </w:p>
    <w:p w:rsidR="00924521" w:rsidRPr="00505DF3" w:rsidRDefault="00505DF3" w:rsidP="00505DF3">
      <w:pPr>
        <w:jc w:val="both"/>
        <w:rPr>
          <w:rFonts w:ascii="Verdana" w:hAnsi="Verdana"/>
          <w:color w:val="000000" w:themeColor="text1"/>
          <w:sz w:val="20"/>
          <w:szCs w:val="20"/>
        </w:rPr>
      </w:pPr>
      <w:r>
        <w:rPr>
          <w:rFonts w:ascii="Verdana" w:hAnsi="Verdana"/>
          <w:color w:val="000000" w:themeColor="text1"/>
          <w:sz w:val="20"/>
          <w:szCs w:val="20"/>
        </w:rPr>
        <w:t xml:space="preserve">V letu 2015 </w:t>
      </w:r>
      <w:r w:rsidR="00924521" w:rsidRPr="00505DF3">
        <w:rPr>
          <w:rFonts w:ascii="Verdana" w:hAnsi="Verdana"/>
          <w:color w:val="000000" w:themeColor="text1"/>
          <w:sz w:val="20"/>
          <w:szCs w:val="20"/>
        </w:rPr>
        <w:t xml:space="preserve">se </w:t>
      </w:r>
      <w:r>
        <w:rPr>
          <w:rFonts w:ascii="Verdana" w:hAnsi="Verdana"/>
          <w:color w:val="000000" w:themeColor="text1"/>
          <w:sz w:val="20"/>
          <w:szCs w:val="20"/>
        </w:rPr>
        <w:t xml:space="preserve">bo </w:t>
      </w:r>
      <w:r w:rsidR="00924521" w:rsidRPr="00505DF3">
        <w:rPr>
          <w:rFonts w:ascii="Verdana" w:hAnsi="Verdana"/>
          <w:color w:val="000000" w:themeColor="text1"/>
          <w:sz w:val="20"/>
          <w:szCs w:val="20"/>
        </w:rPr>
        <w:t xml:space="preserve">organiziralo dogodke za mlajše mladostnike v prostorih za mlade izven </w:t>
      </w:r>
      <w:r w:rsidR="00924521" w:rsidRPr="00505DF3">
        <w:rPr>
          <w:rFonts w:ascii="Calibri" w:hAnsi="Calibri"/>
          <w:color w:val="000000" w:themeColor="text1"/>
        </w:rPr>
        <w:t>gostinskih objektov, kjer jim bo omogočeno varno okolje za zabavo (npr. organizacija mladinskih pleso</w:t>
      </w:r>
      <w:r>
        <w:rPr>
          <w:rFonts w:ascii="Calibri" w:hAnsi="Calibri"/>
          <w:color w:val="000000" w:themeColor="text1"/>
        </w:rPr>
        <w:t>v)</w:t>
      </w:r>
      <w:r w:rsidR="00924521" w:rsidRPr="00505DF3">
        <w:rPr>
          <w:rFonts w:ascii="Calibri" w:hAnsi="Calibri"/>
          <w:color w:val="000000" w:themeColor="text1"/>
        </w:rPr>
        <w:t>.</w:t>
      </w:r>
    </w:p>
    <w:p w:rsidR="00280A2D" w:rsidRDefault="00280A2D" w:rsidP="005F5DE7">
      <w:pPr>
        <w:pStyle w:val="Odstavekseznama"/>
        <w:jc w:val="both"/>
        <w:rPr>
          <w:rFonts w:ascii="Verdana" w:hAnsi="Verdana"/>
          <w:color w:val="000000" w:themeColor="text1"/>
          <w:sz w:val="20"/>
          <w:szCs w:val="20"/>
        </w:rPr>
      </w:pPr>
    </w:p>
    <w:p w:rsidR="00577683" w:rsidRDefault="00577683" w:rsidP="005F5DE7">
      <w:pPr>
        <w:pStyle w:val="Odstavekseznama"/>
        <w:jc w:val="both"/>
        <w:rPr>
          <w:rFonts w:ascii="Verdana" w:hAnsi="Verdana"/>
          <w:color w:val="000000" w:themeColor="text1"/>
          <w:sz w:val="20"/>
          <w:szCs w:val="20"/>
        </w:rPr>
      </w:pPr>
    </w:p>
    <w:p w:rsidR="00577683" w:rsidRDefault="00577683" w:rsidP="005F5DE7">
      <w:pPr>
        <w:pStyle w:val="Odstavekseznama"/>
        <w:jc w:val="both"/>
        <w:rPr>
          <w:rFonts w:ascii="Verdana" w:hAnsi="Verdana"/>
          <w:color w:val="000000" w:themeColor="text1"/>
          <w:sz w:val="20"/>
          <w:szCs w:val="20"/>
        </w:rPr>
      </w:pPr>
    </w:p>
    <w:p w:rsidR="00577683" w:rsidRDefault="00577683" w:rsidP="005F5DE7">
      <w:pPr>
        <w:pStyle w:val="Odstavekseznama"/>
        <w:jc w:val="both"/>
        <w:rPr>
          <w:rFonts w:ascii="Verdana" w:hAnsi="Verdana"/>
          <w:color w:val="000000" w:themeColor="text1"/>
          <w:sz w:val="20"/>
          <w:szCs w:val="20"/>
        </w:rPr>
      </w:pPr>
    </w:p>
    <w:p w:rsidR="005F5DE7" w:rsidRPr="00636AB3" w:rsidRDefault="005F5DE7" w:rsidP="00924521">
      <w:pPr>
        <w:pStyle w:val="Odstavekseznama"/>
        <w:numPr>
          <w:ilvl w:val="1"/>
          <w:numId w:val="10"/>
        </w:numPr>
        <w:jc w:val="both"/>
        <w:rPr>
          <w:rFonts w:ascii="Verdana" w:hAnsi="Verdana"/>
          <w:color w:val="000000" w:themeColor="text1"/>
          <w:sz w:val="20"/>
          <w:szCs w:val="20"/>
        </w:rPr>
      </w:pPr>
      <w:r w:rsidRPr="00636AB3">
        <w:rPr>
          <w:rFonts w:ascii="Verdana" w:hAnsi="Verdana"/>
          <w:color w:val="000000" w:themeColor="text1"/>
          <w:sz w:val="20"/>
          <w:szCs w:val="20"/>
        </w:rPr>
        <w:lastRenderedPageBreak/>
        <w:t>Mladinska soba</w:t>
      </w:r>
    </w:p>
    <w:p w:rsidR="00280A2D" w:rsidRPr="00505DF3" w:rsidRDefault="005F5DE7" w:rsidP="00505DF3">
      <w:pPr>
        <w:jc w:val="both"/>
        <w:rPr>
          <w:rFonts w:ascii="Verdana" w:hAnsi="Verdana"/>
          <w:color w:val="000000" w:themeColor="text1"/>
          <w:sz w:val="20"/>
          <w:szCs w:val="20"/>
        </w:rPr>
      </w:pPr>
      <w:r w:rsidRPr="00505DF3">
        <w:rPr>
          <w:rFonts w:ascii="Verdana" w:hAnsi="Verdana"/>
          <w:color w:val="000000" w:themeColor="text1"/>
          <w:sz w:val="20"/>
          <w:szCs w:val="20"/>
        </w:rPr>
        <w:t>V letu 2015 se predvideva ureditev »Mladinske sobe«</w:t>
      </w:r>
      <w:r w:rsidR="00280A2D" w:rsidRPr="00505DF3">
        <w:rPr>
          <w:rFonts w:ascii="Verdana" w:hAnsi="Verdana"/>
          <w:color w:val="000000" w:themeColor="text1"/>
          <w:sz w:val="20"/>
          <w:szCs w:val="20"/>
        </w:rPr>
        <w:t>, ki bo namenjena izključno mladinskim aktivnostim, inštrukcijam za mlade in kot prostor za kovnico mladinskih idej.</w:t>
      </w:r>
    </w:p>
    <w:p w:rsidR="00280A2D" w:rsidRDefault="00280A2D" w:rsidP="00280A2D">
      <w:pPr>
        <w:pStyle w:val="Odstavekseznama"/>
        <w:rPr>
          <w:rFonts w:ascii="Verdana" w:hAnsi="Verdana"/>
          <w:color w:val="000000" w:themeColor="text1"/>
          <w:sz w:val="20"/>
          <w:szCs w:val="20"/>
        </w:rPr>
      </w:pPr>
    </w:p>
    <w:p w:rsidR="00280A2D" w:rsidRPr="00280A2D" w:rsidRDefault="00280A2D" w:rsidP="00280A2D">
      <w:pPr>
        <w:pStyle w:val="Odstavekseznama"/>
        <w:numPr>
          <w:ilvl w:val="0"/>
          <w:numId w:val="10"/>
        </w:numPr>
        <w:rPr>
          <w:rFonts w:ascii="Verdana" w:hAnsi="Verdana"/>
          <w:b/>
          <w:color w:val="000000" w:themeColor="text1"/>
          <w:sz w:val="20"/>
          <w:szCs w:val="20"/>
        </w:rPr>
      </w:pPr>
      <w:r w:rsidRPr="00280A2D">
        <w:rPr>
          <w:rFonts w:ascii="Verdana" w:hAnsi="Verdana"/>
          <w:b/>
          <w:color w:val="000000" w:themeColor="text1"/>
          <w:sz w:val="20"/>
          <w:szCs w:val="20"/>
        </w:rPr>
        <w:t>Zaposlovanje</w:t>
      </w:r>
    </w:p>
    <w:p w:rsidR="005F5DE7" w:rsidRPr="00577683" w:rsidRDefault="00280A2D" w:rsidP="00280A2D">
      <w:pPr>
        <w:jc w:val="both"/>
        <w:rPr>
          <w:rFonts w:ascii="Verdana" w:hAnsi="Verdana"/>
          <w:color w:val="000000" w:themeColor="text1"/>
          <w:sz w:val="20"/>
          <w:szCs w:val="20"/>
        </w:rPr>
      </w:pPr>
      <w:r w:rsidRPr="00280A2D">
        <w:rPr>
          <w:rFonts w:ascii="Verdana" w:hAnsi="Verdana"/>
          <w:color w:val="000000" w:themeColor="text1"/>
          <w:sz w:val="20"/>
          <w:szCs w:val="20"/>
        </w:rPr>
        <w:t>Predvideva se povezovanje koroških občin pri povečanju zaposlovanja mladih.</w:t>
      </w:r>
      <w:r w:rsidR="00577683">
        <w:rPr>
          <w:rFonts w:ascii="Verdana" w:hAnsi="Verdana"/>
          <w:color w:val="000000" w:themeColor="text1"/>
          <w:sz w:val="20"/>
          <w:szCs w:val="20"/>
        </w:rPr>
        <w:t xml:space="preserve"> Predvideva se vzpostavitev spletene strani, kjer bodo objavljena </w:t>
      </w:r>
      <w:r w:rsidR="00577683" w:rsidRPr="00577683">
        <w:rPr>
          <w:rFonts w:ascii="Verdana" w:hAnsi="Verdana"/>
          <w:sz w:val="20"/>
          <w:szCs w:val="20"/>
        </w:rPr>
        <w:t>prosta delovna mesta,  usklajena ponudba neformalnih izobraževanj  ter skupni informator za mlade</w:t>
      </w:r>
      <w:r w:rsidR="00577683">
        <w:rPr>
          <w:rFonts w:ascii="Verdana" w:hAnsi="Verdana"/>
          <w:sz w:val="20"/>
          <w:szCs w:val="20"/>
        </w:rPr>
        <w:t xml:space="preserve">. </w:t>
      </w:r>
    </w:p>
    <w:p w:rsidR="00924521" w:rsidRPr="00924521" w:rsidRDefault="00924521" w:rsidP="00924521">
      <w:pPr>
        <w:ind w:left="360"/>
        <w:jc w:val="both"/>
        <w:rPr>
          <w:rFonts w:ascii="Verdana" w:hAnsi="Verdana"/>
          <w:color w:val="000000" w:themeColor="text1"/>
          <w:sz w:val="20"/>
          <w:szCs w:val="20"/>
        </w:rPr>
      </w:pPr>
    </w:p>
    <w:p w:rsidR="00924521" w:rsidRDefault="00280A2D" w:rsidP="00280A2D">
      <w:pPr>
        <w:pStyle w:val="ZvoCury"/>
        <w:keepNext/>
        <w:keepLines/>
        <w:numPr>
          <w:ilvl w:val="0"/>
          <w:numId w:val="10"/>
        </w:numPr>
        <w:shd w:val="clear" w:color="auto" w:fill="FFFFFF" w:themeFill="background1"/>
        <w:spacing w:before="0" w:after="0" w:line="288" w:lineRule="auto"/>
        <w:ind w:right="-425"/>
        <w:rPr>
          <w:rFonts w:ascii="Verdana" w:hAnsi="Verdana"/>
          <w:b/>
          <w:color w:val="auto"/>
          <w:sz w:val="20"/>
          <w:lang w:val="sl-SI"/>
        </w:rPr>
      </w:pPr>
      <w:r w:rsidRPr="00505DF3">
        <w:rPr>
          <w:rFonts w:ascii="Verdana" w:hAnsi="Verdana"/>
          <w:b/>
          <w:color w:val="auto"/>
          <w:sz w:val="20"/>
          <w:lang w:val="sl-SI"/>
        </w:rPr>
        <w:t xml:space="preserve">Zdravje </w:t>
      </w:r>
    </w:p>
    <w:p w:rsidR="00AC51DD" w:rsidRPr="00505DF3" w:rsidRDefault="00AC51DD" w:rsidP="00AC51DD">
      <w:pPr>
        <w:pStyle w:val="ZvoCury"/>
        <w:keepNext/>
        <w:keepLines/>
        <w:shd w:val="clear" w:color="auto" w:fill="FFFFFF" w:themeFill="background1"/>
        <w:spacing w:before="0" w:after="0" w:line="288" w:lineRule="auto"/>
        <w:ind w:left="720" w:right="-425"/>
        <w:rPr>
          <w:rFonts w:ascii="Verdana" w:hAnsi="Verdana"/>
          <w:b/>
          <w:color w:val="auto"/>
          <w:sz w:val="20"/>
          <w:lang w:val="sl-SI"/>
        </w:rPr>
      </w:pPr>
    </w:p>
    <w:p w:rsidR="00280A2D" w:rsidRPr="00636AB3" w:rsidRDefault="00280A2D" w:rsidP="00280A2D">
      <w:pPr>
        <w:pStyle w:val="ZvoCury"/>
        <w:keepNext/>
        <w:keepLines/>
        <w:numPr>
          <w:ilvl w:val="1"/>
          <w:numId w:val="10"/>
        </w:numPr>
        <w:shd w:val="clear" w:color="auto" w:fill="FFFFFF" w:themeFill="background1"/>
        <w:spacing w:before="0" w:after="0" w:line="288" w:lineRule="auto"/>
        <w:ind w:right="-425"/>
        <w:rPr>
          <w:rFonts w:ascii="Verdana" w:hAnsi="Verdana"/>
          <w:color w:val="auto"/>
          <w:sz w:val="20"/>
          <w:lang w:val="sl-SI"/>
        </w:rPr>
      </w:pPr>
      <w:r w:rsidRPr="00636AB3">
        <w:rPr>
          <w:rFonts w:ascii="Verdana" w:hAnsi="Verdana"/>
          <w:color w:val="auto"/>
          <w:sz w:val="20"/>
          <w:lang w:val="sl-SI"/>
        </w:rPr>
        <w:t>Preprečevanje odvisnosti</w:t>
      </w:r>
    </w:p>
    <w:p w:rsidR="00280A2D" w:rsidRDefault="00280A2D" w:rsidP="00280A2D">
      <w:pPr>
        <w:pStyle w:val="ZvoCury"/>
        <w:keepNext/>
        <w:keepLines/>
        <w:shd w:val="clear" w:color="auto" w:fill="FFFFFF" w:themeFill="background1"/>
        <w:spacing w:before="0" w:after="0" w:line="288" w:lineRule="auto"/>
        <w:ind w:right="-425"/>
        <w:rPr>
          <w:rFonts w:ascii="Verdana" w:hAnsi="Verdana"/>
          <w:color w:val="auto"/>
          <w:sz w:val="20"/>
          <w:lang w:val="sl-SI"/>
        </w:rPr>
      </w:pPr>
      <w:r>
        <w:rPr>
          <w:rFonts w:ascii="Verdana" w:hAnsi="Verdana"/>
          <w:color w:val="auto"/>
          <w:sz w:val="20"/>
          <w:lang w:val="sl-SI"/>
        </w:rPr>
        <w:t>Pripravile se bodo dodatne akcije za preprečevanje odvisnosti od drog med mladimi.</w:t>
      </w:r>
      <w:r w:rsidR="00505DF3">
        <w:rPr>
          <w:rFonts w:ascii="Verdana" w:hAnsi="Verdana"/>
          <w:color w:val="auto"/>
          <w:sz w:val="20"/>
          <w:lang w:val="sl-SI"/>
        </w:rPr>
        <w:t xml:space="preserve"> Imenovana bo komisija. </w:t>
      </w:r>
    </w:p>
    <w:p w:rsidR="00AC51DD" w:rsidRDefault="00AC51DD" w:rsidP="00280A2D">
      <w:pPr>
        <w:pStyle w:val="ZvoCury"/>
        <w:keepNext/>
        <w:keepLines/>
        <w:shd w:val="clear" w:color="auto" w:fill="FFFFFF" w:themeFill="background1"/>
        <w:spacing w:before="0" w:after="0" w:line="288" w:lineRule="auto"/>
        <w:ind w:right="-425"/>
        <w:rPr>
          <w:rFonts w:ascii="Verdana" w:hAnsi="Verdana"/>
          <w:color w:val="auto"/>
          <w:sz w:val="20"/>
          <w:lang w:val="sl-SI"/>
        </w:rPr>
      </w:pPr>
    </w:p>
    <w:p w:rsidR="00636AB3" w:rsidRPr="00AC51DD" w:rsidRDefault="0035740F" w:rsidP="0035740F">
      <w:pPr>
        <w:pStyle w:val="ZvoCury"/>
        <w:keepNext/>
        <w:keepLines/>
        <w:numPr>
          <w:ilvl w:val="0"/>
          <w:numId w:val="10"/>
        </w:numPr>
        <w:shd w:val="clear" w:color="auto" w:fill="FFFFFF" w:themeFill="background1"/>
        <w:spacing w:before="0" w:after="0" w:line="288" w:lineRule="auto"/>
        <w:ind w:right="-425"/>
        <w:rPr>
          <w:rFonts w:ascii="Verdana" w:hAnsi="Verdana"/>
          <w:b/>
          <w:color w:val="auto"/>
          <w:sz w:val="20"/>
          <w:lang w:val="sl-SI"/>
        </w:rPr>
      </w:pPr>
      <w:r w:rsidRPr="00AC51DD">
        <w:rPr>
          <w:rFonts w:ascii="Verdana" w:hAnsi="Verdana"/>
          <w:b/>
          <w:color w:val="auto"/>
          <w:sz w:val="20"/>
          <w:lang w:val="sl-SI"/>
        </w:rPr>
        <w:t>Spodbujanje mladih k pridobivanju visokošolske izobrazbe</w:t>
      </w:r>
    </w:p>
    <w:p w:rsidR="0035740F" w:rsidRDefault="0035740F" w:rsidP="00280A2D">
      <w:pPr>
        <w:pStyle w:val="ZvoCury"/>
        <w:keepNext/>
        <w:keepLines/>
        <w:shd w:val="clear" w:color="auto" w:fill="FFFFFF" w:themeFill="background1"/>
        <w:spacing w:before="0" w:after="0" w:line="288" w:lineRule="auto"/>
        <w:ind w:right="-425"/>
        <w:rPr>
          <w:rFonts w:ascii="Verdana" w:hAnsi="Verdana"/>
          <w:color w:val="auto"/>
          <w:sz w:val="20"/>
          <w:lang w:val="sl-SI"/>
        </w:rPr>
      </w:pPr>
    </w:p>
    <w:p w:rsidR="00636AB3" w:rsidRDefault="00636AB3" w:rsidP="00280A2D">
      <w:pPr>
        <w:pStyle w:val="ZvoCury"/>
        <w:keepNext/>
        <w:keepLines/>
        <w:shd w:val="clear" w:color="auto" w:fill="FFFFFF" w:themeFill="background1"/>
        <w:spacing w:before="0" w:after="0" w:line="288" w:lineRule="auto"/>
        <w:ind w:right="-425"/>
        <w:rPr>
          <w:rFonts w:ascii="Verdana" w:hAnsi="Verdana"/>
          <w:color w:val="auto"/>
          <w:sz w:val="20"/>
          <w:lang w:val="sl-SI"/>
        </w:rPr>
      </w:pPr>
      <w:r>
        <w:rPr>
          <w:rFonts w:ascii="Verdana" w:hAnsi="Verdana"/>
          <w:color w:val="auto"/>
          <w:sz w:val="20"/>
          <w:lang w:val="sl-SI"/>
        </w:rPr>
        <w:t>Za n</w:t>
      </w:r>
      <w:r w:rsidRPr="00636AB3">
        <w:rPr>
          <w:rFonts w:ascii="Verdana" w:hAnsi="Verdana"/>
          <w:color w:val="auto"/>
          <w:sz w:val="20"/>
          <w:lang w:val="sl-SI"/>
        </w:rPr>
        <w:t>agrajevanje in sprejem diplomantov</w:t>
      </w:r>
      <w:r>
        <w:rPr>
          <w:rFonts w:ascii="Verdana" w:hAnsi="Verdana"/>
          <w:color w:val="auto"/>
          <w:sz w:val="20"/>
          <w:lang w:val="sl-SI"/>
        </w:rPr>
        <w:t xml:space="preserve"> se bo izvedel o</w:t>
      </w:r>
      <w:r w:rsidRPr="00636AB3">
        <w:rPr>
          <w:rFonts w:ascii="Verdana" w:hAnsi="Verdana"/>
          <w:color w:val="auto"/>
          <w:sz w:val="20"/>
          <w:lang w:val="sl-SI"/>
        </w:rPr>
        <w:t>bčinski natečaj</w:t>
      </w:r>
      <w:r>
        <w:rPr>
          <w:rFonts w:ascii="Verdana" w:hAnsi="Verdana"/>
          <w:color w:val="auto"/>
          <w:sz w:val="20"/>
          <w:lang w:val="sl-SI"/>
        </w:rPr>
        <w:t xml:space="preserve"> za </w:t>
      </w:r>
      <w:r w:rsidRPr="00636AB3">
        <w:rPr>
          <w:rFonts w:ascii="Verdana" w:hAnsi="Verdana"/>
          <w:color w:val="auto"/>
          <w:sz w:val="20"/>
          <w:lang w:val="sl-SI"/>
        </w:rPr>
        <w:t xml:space="preserve">najboljšo diplomsko nalogo, ki </w:t>
      </w:r>
      <w:r>
        <w:rPr>
          <w:rFonts w:ascii="Verdana" w:hAnsi="Verdana"/>
          <w:color w:val="auto"/>
          <w:sz w:val="20"/>
          <w:lang w:val="sl-SI"/>
        </w:rPr>
        <w:t xml:space="preserve">bo doprinesla k razvoju občine. </w:t>
      </w:r>
    </w:p>
    <w:p w:rsidR="0035740F" w:rsidRDefault="0035740F" w:rsidP="00280A2D">
      <w:pPr>
        <w:pStyle w:val="ZvoCury"/>
        <w:keepNext/>
        <w:keepLines/>
        <w:shd w:val="clear" w:color="auto" w:fill="FFFFFF" w:themeFill="background1"/>
        <w:spacing w:before="0" w:after="0" w:line="288" w:lineRule="auto"/>
        <w:ind w:right="-425"/>
        <w:rPr>
          <w:rFonts w:ascii="Verdana" w:hAnsi="Verdana"/>
          <w:color w:val="auto"/>
          <w:sz w:val="20"/>
          <w:lang w:val="sl-SI"/>
        </w:rPr>
      </w:pPr>
    </w:p>
    <w:p w:rsidR="0035740F" w:rsidRDefault="0035740F" w:rsidP="00280A2D">
      <w:pPr>
        <w:pStyle w:val="ZvoCury"/>
        <w:keepNext/>
        <w:keepLines/>
        <w:shd w:val="clear" w:color="auto" w:fill="FFFFFF" w:themeFill="background1"/>
        <w:spacing w:before="0" w:after="0" w:line="288" w:lineRule="auto"/>
        <w:ind w:right="-425"/>
        <w:rPr>
          <w:rFonts w:ascii="Verdana" w:hAnsi="Verdana"/>
          <w:color w:val="auto"/>
          <w:sz w:val="20"/>
          <w:lang w:val="sl-SI"/>
        </w:rPr>
      </w:pPr>
      <w:r>
        <w:rPr>
          <w:rFonts w:ascii="Verdana" w:hAnsi="Verdana"/>
          <w:color w:val="auto"/>
          <w:sz w:val="20"/>
          <w:lang w:val="sl-SI"/>
        </w:rPr>
        <w:t xml:space="preserve">Ostali predvideni ukrepi </w:t>
      </w:r>
      <w:r w:rsidR="00553BF7">
        <w:rPr>
          <w:rFonts w:ascii="Verdana" w:hAnsi="Verdana"/>
          <w:color w:val="auto"/>
          <w:sz w:val="20"/>
          <w:lang w:val="sl-SI"/>
        </w:rPr>
        <w:t xml:space="preserve">v letu 2015, ki so navedeni v terminskem in finančnem načrtu  </w:t>
      </w:r>
      <w:r>
        <w:rPr>
          <w:rFonts w:ascii="Verdana" w:hAnsi="Verdana"/>
          <w:color w:val="auto"/>
          <w:sz w:val="20"/>
          <w:lang w:val="sl-SI"/>
        </w:rPr>
        <w:t xml:space="preserve">Strategije </w:t>
      </w:r>
      <w:r w:rsidR="00553BF7">
        <w:rPr>
          <w:rFonts w:ascii="Verdana" w:hAnsi="Verdana"/>
          <w:color w:val="auto"/>
          <w:sz w:val="20"/>
          <w:lang w:val="sl-SI"/>
        </w:rPr>
        <w:t xml:space="preserve">za </w:t>
      </w:r>
      <w:r>
        <w:rPr>
          <w:rFonts w:ascii="Verdana" w:hAnsi="Verdana"/>
          <w:color w:val="auto"/>
          <w:sz w:val="20"/>
          <w:lang w:val="sl-SI"/>
        </w:rPr>
        <w:t>mlade</w:t>
      </w:r>
      <w:r w:rsidR="00553BF7">
        <w:rPr>
          <w:rFonts w:ascii="Verdana" w:hAnsi="Verdana"/>
          <w:color w:val="auto"/>
          <w:sz w:val="20"/>
          <w:lang w:val="sl-SI"/>
        </w:rPr>
        <w:t xml:space="preserve"> v občini Ravne na Koroškem 2014-2020, </w:t>
      </w:r>
      <w:r>
        <w:rPr>
          <w:rFonts w:ascii="Verdana" w:hAnsi="Verdana"/>
          <w:color w:val="auto"/>
          <w:sz w:val="20"/>
          <w:lang w:val="sl-SI"/>
        </w:rPr>
        <w:t xml:space="preserve">se bodo izvajali v okviru drugih programov. </w:t>
      </w:r>
    </w:p>
    <w:p w:rsidR="00636AB3" w:rsidRPr="00BE49E5" w:rsidRDefault="00636AB3" w:rsidP="00490CF2">
      <w:pPr>
        <w:pStyle w:val="ZvoCury"/>
        <w:keepNext/>
        <w:keepLines/>
        <w:shd w:val="clear" w:color="auto" w:fill="FFFFFF" w:themeFill="background1"/>
        <w:spacing w:before="0" w:after="0" w:line="288" w:lineRule="auto"/>
        <w:ind w:right="-425"/>
        <w:rPr>
          <w:rFonts w:ascii="Verdana" w:hAnsi="Verdana"/>
          <w:b/>
          <w:color w:val="auto"/>
          <w:sz w:val="20"/>
          <w:lang w:val="sl-SI"/>
        </w:rPr>
      </w:pPr>
    </w:p>
    <w:p w:rsidR="00505DF3" w:rsidRPr="00505DF3" w:rsidRDefault="00CB4645" w:rsidP="00505DF3">
      <w:pPr>
        <w:rPr>
          <w:rFonts w:ascii="Verdana" w:hAnsi="Verdana"/>
          <w:b/>
          <w:sz w:val="20"/>
          <w:szCs w:val="20"/>
          <w:u w:val="single"/>
        </w:rPr>
      </w:pPr>
      <w:r w:rsidRPr="003D5A18">
        <w:rPr>
          <w:rFonts w:ascii="Verdana" w:hAnsi="Verdana"/>
          <w:b/>
          <w:sz w:val="20"/>
          <w:szCs w:val="20"/>
          <w:u w:val="single"/>
        </w:rPr>
        <w:t xml:space="preserve">Vrednost znaša do </w:t>
      </w:r>
      <w:r>
        <w:rPr>
          <w:rFonts w:ascii="Verdana" w:hAnsi="Verdana"/>
          <w:b/>
          <w:sz w:val="20"/>
          <w:szCs w:val="20"/>
          <w:u w:val="single"/>
        </w:rPr>
        <w:t>5</w:t>
      </w:r>
      <w:r w:rsidRPr="003D5A18">
        <w:rPr>
          <w:rFonts w:ascii="Verdana" w:hAnsi="Verdana"/>
          <w:b/>
          <w:sz w:val="20"/>
          <w:szCs w:val="20"/>
          <w:u w:val="single"/>
        </w:rPr>
        <w:t xml:space="preserve">.000 € (PP </w:t>
      </w:r>
      <w:r w:rsidR="00505DF3">
        <w:rPr>
          <w:rFonts w:ascii="Verdana" w:hAnsi="Verdana"/>
          <w:b/>
          <w:sz w:val="20"/>
          <w:szCs w:val="20"/>
          <w:u w:val="single"/>
        </w:rPr>
        <w:t>43181646-412000).</w:t>
      </w:r>
    </w:p>
    <w:p w:rsidR="00CB4645" w:rsidRDefault="00CB4645" w:rsidP="00CB4645">
      <w:pPr>
        <w:shd w:val="clear" w:color="auto" w:fill="FFFFFF" w:themeFill="background1"/>
        <w:spacing w:line="288" w:lineRule="auto"/>
        <w:jc w:val="both"/>
        <w:rPr>
          <w:rFonts w:ascii="Verdana" w:hAnsi="Verdana"/>
          <w:b/>
          <w:sz w:val="20"/>
          <w:szCs w:val="20"/>
          <w:u w:val="single"/>
        </w:rPr>
      </w:pPr>
    </w:p>
    <w:p w:rsidR="003D5A18" w:rsidRPr="003D5A18" w:rsidRDefault="003D5A18" w:rsidP="003D5A18">
      <w:pPr>
        <w:shd w:val="clear" w:color="auto" w:fill="FFFFFF" w:themeFill="background1"/>
        <w:spacing w:line="288" w:lineRule="auto"/>
        <w:jc w:val="both"/>
        <w:rPr>
          <w:rFonts w:ascii="Verdana" w:hAnsi="Verdana"/>
          <w:sz w:val="20"/>
          <w:szCs w:val="20"/>
        </w:rPr>
      </w:pPr>
    </w:p>
    <w:p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 xml:space="preserve">Številka: </w:t>
      </w:r>
      <w:r w:rsidR="00CB4645">
        <w:rPr>
          <w:rFonts w:ascii="Verdana" w:hAnsi="Verdana"/>
          <w:sz w:val="20"/>
          <w:szCs w:val="20"/>
        </w:rPr>
        <w:t>603-0001/2015-201</w:t>
      </w:r>
    </w:p>
    <w:p w:rsidR="003D5A18" w:rsidRPr="003D5A18" w:rsidRDefault="003D5A18" w:rsidP="003D5A18">
      <w:pPr>
        <w:shd w:val="clear" w:color="auto" w:fill="FFFFFF" w:themeFill="background1"/>
        <w:spacing w:line="288" w:lineRule="auto"/>
        <w:jc w:val="both"/>
        <w:rPr>
          <w:rFonts w:ascii="Verdana" w:hAnsi="Verdana"/>
          <w:sz w:val="20"/>
          <w:szCs w:val="20"/>
        </w:rPr>
      </w:pPr>
      <w:r w:rsidRPr="003D5A18">
        <w:rPr>
          <w:rFonts w:ascii="Verdana" w:hAnsi="Verdana"/>
          <w:sz w:val="20"/>
          <w:szCs w:val="20"/>
        </w:rPr>
        <w:t>Datum:   marec 2015</w:t>
      </w:r>
    </w:p>
    <w:tbl>
      <w:tblPr>
        <w:tblW w:w="0" w:type="auto"/>
        <w:tblLook w:val="01E0"/>
      </w:tblPr>
      <w:tblGrid>
        <w:gridCol w:w="4428"/>
        <w:gridCol w:w="4428"/>
      </w:tblGrid>
      <w:tr w:rsidR="003D5A18" w:rsidRPr="003D5A18" w:rsidTr="003663C9">
        <w:tc>
          <w:tcPr>
            <w:tcW w:w="4428" w:type="dxa"/>
          </w:tcPr>
          <w:p w:rsidR="003D5A18" w:rsidRPr="003D5A18" w:rsidRDefault="003D5A18" w:rsidP="003663C9">
            <w:pPr>
              <w:shd w:val="clear" w:color="auto" w:fill="FFFFFF" w:themeFill="background1"/>
              <w:spacing w:line="288" w:lineRule="auto"/>
              <w:jc w:val="both"/>
              <w:rPr>
                <w:rFonts w:ascii="Verdana" w:hAnsi="Verdana"/>
                <w:sz w:val="20"/>
                <w:szCs w:val="20"/>
              </w:rPr>
            </w:pPr>
          </w:p>
        </w:tc>
        <w:tc>
          <w:tcPr>
            <w:tcW w:w="4428" w:type="dxa"/>
          </w:tcPr>
          <w:p w:rsidR="003D5A18" w:rsidRPr="003D5A18" w:rsidRDefault="003D5A18" w:rsidP="003663C9">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Župan Občine</w:t>
            </w:r>
          </w:p>
          <w:p w:rsidR="003D5A18" w:rsidRPr="003D5A18" w:rsidRDefault="003D5A18" w:rsidP="003663C9">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Ravne na Koroškem</w:t>
            </w:r>
          </w:p>
          <w:p w:rsidR="003D5A18" w:rsidRPr="003D5A18" w:rsidRDefault="003D5A18" w:rsidP="003663C9">
            <w:pPr>
              <w:shd w:val="clear" w:color="auto" w:fill="FFFFFF" w:themeFill="background1"/>
              <w:spacing w:line="288" w:lineRule="auto"/>
              <w:jc w:val="center"/>
              <w:rPr>
                <w:rFonts w:ascii="Verdana" w:hAnsi="Verdana"/>
                <w:b/>
                <w:sz w:val="20"/>
                <w:szCs w:val="20"/>
              </w:rPr>
            </w:pPr>
            <w:r w:rsidRPr="003D5A18">
              <w:rPr>
                <w:rFonts w:ascii="Verdana" w:hAnsi="Verdana"/>
                <w:b/>
                <w:sz w:val="20"/>
                <w:szCs w:val="20"/>
              </w:rPr>
              <w:t>dr. Tomaž ROŽEN</w:t>
            </w:r>
          </w:p>
        </w:tc>
      </w:tr>
    </w:tbl>
    <w:p w:rsidR="007C0113" w:rsidRPr="003D5A18" w:rsidRDefault="007C0113" w:rsidP="007C0113">
      <w:pPr>
        <w:rPr>
          <w:rFonts w:ascii="Verdana" w:hAnsi="Verdana"/>
          <w:sz w:val="20"/>
          <w:szCs w:val="20"/>
        </w:rPr>
      </w:pPr>
    </w:p>
    <w:p w:rsidR="00ED1A06" w:rsidRPr="003D5A18" w:rsidRDefault="00ED1A06" w:rsidP="00ED1A06">
      <w:pPr>
        <w:ind w:left="4956" w:firstLine="708"/>
        <w:jc w:val="both"/>
        <w:rPr>
          <w:rFonts w:ascii="Verdana" w:hAnsi="Verdana" w:cs="Arial"/>
          <w:b/>
          <w:sz w:val="20"/>
          <w:szCs w:val="20"/>
        </w:rPr>
      </w:pPr>
    </w:p>
    <w:p w:rsidR="002F042A" w:rsidRPr="00ED1A06" w:rsidRDefault="002F042A" w:rsidP="00ED1A06"/>
    <w:sectPr w:rsidR="002F042A" w:rsidRPr="00ED1A06" w:rsidSect="0082154F">
      <w:headerReference w:type="default" r:id="rId8"/>
      <w:footerReference w:type="default" r:id="rId9"/>
      <w:pgSz w:w="11906" w:h="16838" w:code="9"/>
      <w:pgMar w:top="1134" w:right="1418" w:bottom="244" w:left="1418"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D25" w:rsidRDefault="00F00D25">
      <w:r>
        <w:separator/>
      </w:r>
    </w:p>
  </w:endnote>
  <w:endnote w:type="continuationSeparator" w:id="1">
    <w:p w:rsidR="00F00D25" w:rsidRDefault="00F00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546" w:rsidRPr="00B1754D" w:rsidRDefault="00860546" w:rsidP="00860546">
    <w:pPr>
      <w:ind w:right="70"/>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545F09">
      <w:rPr>
        <w:rFonts w:ascii="Comic Sans MS" w:hAnsi="Comic Sans MS"/>
        <w:b/>
        <w:sz w:val="16"/>
        <w:szCs w:val="16"/>
      </w:rPr>
      <w:t>_________</w:t>
    </w:r>
    <w:r>
      <w:rPr>
        <w:rFonts w:ascii="Comic Sans MS" w:hAnsi="Comic Sans MS"/>
        <w:b/>
        <w:sz w:val="16"/>
        <w:szCs w:val="16"/>
      </w:rPr>
      <w:t>_</w:t>
    </w:r>
    <w:r w:rsidRPr="00545F09">
      <w:rPr>
        <w:rFonts w:ascii="Comic Sans MS" w:hAnsi="Comic Sans MS"/>
        <w:b/>
        <w:sz w:val="16"/>
        <w:szCs w:val="16"/>
      </w:rPr>
      <w:t>_________________________________________________</w:t>
    </w:r>
    <w:r>
      <w:rPr>
        <w:rFonts w:ascii="Comic Sans MS" w:hAnsi="Comic Sans MS"/>
        <w:b/>
        <w:sz w:val="16"/>
        <w:szCs w:val="16"/>
      </w:rPr>
      <w:t>______________________________</w:t>
    </w:r>
  </w:p>
  <w:tbl>
    <w:tblPr>
      <w:tblW w:w="9250" w:type="dxa"/>
      <w:tblCellMar>
        <w:left w:w="70" w:type="dxa"/>
        <w:right w:w="70" w:type="dxa"/>
      </w:tblCellMar>
      <w:tblLook w:val="0000"/>
    </w:tblPr>
    <w:tblGrid>
      <w:gridCol w:w="5650"/>
      <w:gridCol w:w="3600"/>
    </w:tblGrid>
    <w:tr w:rsidR="00860546" w:rsidRPr="00533230" w:rsidTr="009751BC">
      <w:trPr>
        <w:trHeight w:val="1335"/>
      </w:trPr>
      <w:tc>
        <w:tcPr>
          <w:tcW w:w="5650" w:type="dxa"/>
        </w:tcPr>
        <w:p w:rsidR="00860546" w:rsidRDefault="00860546" w:rsidP="009751BC">
          <w:pPr>
            <w:ind w:right="53"/>
            <w:rPr>
              <w:rFonts w:ascii="Arial" w:hAnsi="Arial" w:cs="Arial"/>
              <w:sz w:val="18"/>
              <w:szCs w:val="18"/>
            </w:rPr>
          </w:pPr>
        </w:p>
        <w:p w:rsidR="00860546" w:rsidRPr="0041295E" w:rsidRDefault="00860546" w:rsidP="009751BC">
          <w:pPr>
            <w:ind w:right="53"/>
            <w:rPr>
              <w:rFonts w:ascii="Arial" w:hAnsi="Arial" w:cs="Arial"/>
              <w:sz w:val="18"/>
              <w:szCs w:val="18"/>
            </w:rPr>
          </w:pPr>
          <w:r w:rsidRPr="0041295E">
            <w:rPr>
              <w:rFonts w:ascii="Arial" w:hAnsi="Arial" w:cs="Arial"/>
              <w:sz w:val="18"/>
              <w:szCs w:val="18"/>
            </w:rPr>
            <w:t xml:space="preserve">Gačnikova pot 5, 2390 Ravne na Koroškem </w:t>
          </w:r>
        </w:p>
        <w:p w:rsidR="00860546" w:rsidRPr="0041295E" w:rsidRDefault="001A381D" w:rsidP="009751BC">
          <w:pPr>
            <w:ind w:right="53"/>
            <w:rPr>
              <w:rFonts w:ascii="Arial" w:hAnsi="Arial" w:cs="Arial"/>
              <w:sz w:val="18"/>
              <w:szCs w:val="18"/>
            </w:rPr>
          </w:pPr>
          <w:hyperlink r:id="rId1" w:history="1">
            <w:r w:rsidR="00860546" w:rsidRPr="0041295E">
              <w:rPr>
                <w:rStyle w:val="Hiperpovezava"/>
                <w:rFonts w:ascii="Arial" w:hAnsi="Arial" w:cs="Arial"/>
                <w:color w:val="auto"/>
                <w:sz w:val="18"/>
                <w:szCs w:val="18"/>
                <w:u w:val="none"/>
              </w:rPr>
              <w:t>www.ravne.si</w:t>
            </w:r>
          </w:hyperlink>
          <w:r w:rsidR="00860546">
            <w:rPr>
              <w:rFonts w:ascii="Arial" w:hAnsi="Arial" w:cs="Arial"/>
              <w:sz w:val="18"/>
              <w:szCs w:val="18"/>
            </w:rPr>
            <w:t>;</w:t>
          </w:r>
          <w:r w:rsidR="00860546" w:rsidRPr="0041295E">
            <w:rPr>
              <w:rFonts w:ascii="Arial" w:hAnsi="Arial" w:cs="Arial"/>
              <w:sz w:val="18"/>
              <w:szCs w:val="18"/>
            </w:rPr>
            <w:t xml:space="preserve"> </w:t>
          </w:r>
          <w:hyperlink r:id="rId2" w:history="1">
            <w:r w:rsidR="00860546" w:rsidRPr="0041295E">
              <w:rPr>
                <w:rStyle w:val="Hiperpovezava"/>
                <w:rFonts w:ascii="Arial" w:hAnsi="Arial" w:cs="Arial"/>
                <w:color w:val="auto"/>
                <w:sz w:val="18"/>
                <w:szCs w:val="18"/>
                <w:u w:val="none"/>
              </w:rPr>
              <w:t>obcina@ravne.si</w:t>
            </w:r>
          </w:hyperlink>
        </w:p>
        <w:p w:rsidR="00860546" w:rsidRPr="00167205" w:rsidRDefault="00860546" w:rsidP="009751BC">
          <w:pPr>
            <w:rPr>
              <w:rFonts w:ascii="Verdana" w:hAnsi="Verdana" w:cs="Arial"/>
              <w:b/>
            </w:rPr>
          </w:pPr>
          <w:r w:rsidRPr="0041295E">
            <w:rPr>
              <w:rFonts w:ascii="Arial" w:hAnsi="Arial" w:cs="Arial"/>
              <w:sz w:val="18"/>
              <w:szCs w:val="18"/>
            </w:rPr>
            <w:t>tel. 02 821 6000, faks 02 821 6001</w:t>
          </w:r>
          <w:r>
            <w:rPr>
              <w:rFonts w:ascii="Arial" w:hAnsi="Arial" w:cs="Arial"/>
              <w:b/>
              <w:color w:val="000080"/>
            </w:rPr>
            <w:t xml:space="preserve">  </w:t>
          </w:r>
        </w:p>
      </w:tc>
      <w:tc>
        <w:tcPr>
          <w:tcW w:w="3600" w:type="dxa"/>
        </w:tcPr>
        <w:p w:rsidR="00860546" w:rsidRPr="00533230" w:rsidRDefault="00860546" w:rsidP="00860546">
          <w:pPr>
            <w:ind w:right="53"/>
            <w:jc w:val="center"/>
            <w:rPr>
              <w:rFonts w:ascii="Arial" w:hAnsi="Arial" w:cs="Arial"/>
            </w:rPr>
          </w:pPr>
          <w:r>
            <w:rPr>
              <w:rFonts w:ascii="Arial" w:hAnsi="Arial" w:cs="Arial"/>
              <w:b/>
              <w:color w:val="000080"/>
            </w:rPr>
            <w:t xml:space="preserve">                </w:t>
          </w:r>
          <w:r w:rsidR="003D5A18">
            <w:rPr>
              <w:rFonts w:ascii="Arial" w:hAnsi="Arial" w:cs="Arial"/>
              <w:b/>
              <w:noProof/>
              <w:color w:val="000080"/>
            </w:rPr>
            <w:drawing>
              <wp:inline distT="0" distB="0" distL="0" distR="0">
                <wp:extent cx="1362075" cy="619125"/>
                <wp:effectExtent l="19050" t="0" r="9525" b="0"/>
                <wp:docPr id="1" name="Slika 1" descr="ČRNO BE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RNO BELI-1"/>
                        <pic:cNvPicPr>
                          <a:picLocks noChangeAspect="1" noChangeArrowheads="1"/>
                        </pic:cNvPicPr>
                      </pic:nvPicPr>
                      <pic:blipFill>
                        <a:blip r:embed="rId3"/>
                        <a:srcRect/>
                        <a:stretch>
                          <a:fillRect/>
                        </a:stretch>
                      </pic:blipFill>
                      <pic:spPr bwMode="auto">
                        <a:xfrm>
                          <a:off x="0" y="0"/>
                          <a:ext cx="1362075" cy="619125"/>
                        </a:xfrm>
                        <a:prstGeom prst="rect">
                          <a:avLst/>
                        </a:prstGeom>
                        <a:noFill/>
                        <a:ln w="9525">
                          <a:noFill/>
                          <a:miter lim="800000"/>
                          <a:headEnd/>
                          <a:tailEnd/>
                        </a:ln>
                      </pic:spPr>
                    </pic:pic>
                  </a:graphicData>
                </a:graphic>
              </wp:inline>
            </w:drawing>
          </w:r>
        </w:p>
      </w:tc>
    </w:tr>
  </w:tbl>
  <w:p w:rsidR="00860546" w:rsidRPr="00ED1A06" w:rsidRDefault="00860546" w:rsidP="003026E1">
    <w:pPr>
      <w:ind w:right="-11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D25" w:rsidRDefault="00F00D25">
      <w:r>
        <w:separator/>
      </w:r>
    </w:p>
  </w:footnote>
  <w:footnote w:type="continuationSeparator" w:id="1">
    <w:p w:rsidR="00F00D25" w:rsidRDefault="00F00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546" w:rsidRPr="00545F09" w:rsidRDefault="00860546" w:rsidP="003026E1">
    <w:pPr>
      <w:jc w:val="center"/>
      <w:rPr>
        <w:color w:val="000080"/>
      </w:rPr>
    </w:pPr>
  </w:p>
  <w:p w:rsidR="00860546" w:rsidRPr="00545F09" w:rsidRDefault="003D5A18" w:rsidP="003026E1">
    <w:pPr>
      <w:jc w:val="center"/>
      <w:rPr>
        <w:color w:val="000080"/>
      </w:rPr>
    </w:pPr>
    <w:r>
      <w:rPr>
        <w:noProof/>
        <w:color w:val="00008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-73025</wp:posOffset>
          </wp:positionV>
          <wp:extent cx="379095" cy="457200"/>
          <wp:effectExtent l="19050" t="0" r="1905" b="0"/>
          <wp:wrapTopAndBottom/>
          <wp:docPr id="4" name="Slika 4" descr="grbo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obc~1"/>
                  <pic:cNvPicPr>
                    <a:picLocks noChangeAspect="1" noChangeArrowheads="1"/>
                  </pic:cNvPicPr>
                </pic:nvPicPr>
                <pic:blipFill>
                  <a:blip r:embed="rId1"/>
                  <a:srcRect/>
                  <a:stretch>
                    <a:fillRect/>
                  </a:stretch>
                </pic:blipFill>
                <pic:spPr bwMode="auto">
                  <a:xfrm>
                    <a:off x="0" y="0"/>
                    <a:ext cx="379095" cy="457200"/>
                  </a:xfrm>
                  <a:prstGeom prst="rect">
                    <a:avLst/>
                  </a:prstGeom>
                  <a:noFill/>
                  <a:ln w="9525">
                    <a:noFill/>
                    <a:miter lim="800000"/>
                    <a:headEnd/>
                    <a:tailEnd/>
                  </a:ln>
                </pic:spPr>
              </pic:pic>
            </a:graphicData>
          </a:graphic>
        </wp:anchor>
      </w:drawing>
    </w:r>
  </w:p>
  <w:p w:rsidR="00860546" w:rsidRPr="00545F09" w:rsidRDefault="00860546" w:rsidP="003026E1">
    <w:pPr>
      <w:jc w:val="center"/>
      <w:rPr>
        <w:rFonts w:ascii="Arial" w:hAnsi="Arial" w:cs="Arial"/>
        <w:b/>
        <w:color w:val="000080"/>
      </w:rPr>
    </w:pPr>
  </w:p>
  <w:p w:rsidR="00860546" w:rsidRPr="00ED1A06" w:rsidRDefault="00860546" w:rsidP="003026E1">
    <w:pPr>
      <w:rPr>
        <w:rFonts w:ascii="Verdana" w:hAnsi="Verdana" w:cs="Arial"/>
        <w:b/>
        <w:sz w:val="16"/>
        <w:szCs w:val="16"/>
      </w:rPr>
    </w:pPr>
  </w:p>
  <w:p w:rsidR="00860546" w:rsidRPr="004D6D34" w:rsidRDefault="00860546" w:rsidP="003026E1">
    <w:pPr>
      <w:jc w:val="center"/>
      <w:rPr>
        <w:rFonts w:ascii="Arial" w:hAnsi="Arial" w:cs="Arial"/>
        <w:sz w:val="20"/>
        <w:szCs w:val="20"/>
      </w:rPr>
    </w:pPr>
    <w:r w:rsidRPr="004D6D34">
      <w:rPr>
        <w:rFonts w:ascii="Arial" w:hAnsi="Arial" w:cs="Arial"/>
        <w:b/>
        <w:sz w:val="20"/>
        <w:szCs w:val="20"/>
      </w:rPr>
      <w:t>OBČINA RAVNE NA KOROŠKEM</w:t>
    </w:r>
  </w:p>
  <w:p w:rsidR="00860546" w:rsidRPr="004D6D34" w:rsidRDefault="00860546" w:rsidP="003026E1">
    <w:pPr>
      <w:pBdr>
        <w:bottom w:val="single" w:sz="4" w:space="1" w:color="auto"/>
      </w:pBdr>
      <w:jc w:val="center"/>
      <w:rPr>
        <w:rFonts w:ascii="Arial" w:hAnsi="Arial" w:cs="Arial"/>
        <w:b/>
        <w:sz w:val="20"/>
        <w:szCs w:val="20"/>
      </w:rPr>
    </w:pPr>
    <w:r w:rsidRPr="004D6D34">
      <w:rPr>
        <w:rFonts w:ascii="Arial" w:hAnsi="Arial" w:cs="Arial"/>
        <w:b/>
        <w:sz w:val="20"/>
        <w:szCs w:val="20"/>
      </w:rPr>
      <w:t>URAD ZA OPERATVNE IN SPLOŠNE ZADEVE</w:t>
    </w:r>
  </w:p>
  <w:p w:rsidR="00860546" w:rsidRPr="00545F09" w:rsidRDefault="00860546">
    <w:pPr>
      <w:pStyle w:val="Glava"/>
      <w:rPr>
        <w:color w:val="000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AB5"/>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7887F91"/>
    <w:multiLevelType w:val="hybridMultilevel"/>
    <w:tmpl w:val="5972DF32"/>
    <w:lvl w:ilvl="0" w:tplc="04240001">
      <w:start w:val="1"/>
      <w:numFmt w:val="bullet"/>
      <w:lvlText w:val=""/>
      <w:lvlJc w:val="left"/>
      <w:pPr>
        <w:ind w:left="720" w:hanging="360"/>
      </w:pPr>
      <w:rPr>
        <w:rFonts w:ascii="Symbol" w:hAnsi="Symbol" w:hint="default"/>
      </w:rPr>
    </w:lvl>
    <w:lvl w:ilvl="1" w:tplc="37728556">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156439"/>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1351CA0"/>
    <w:multiLevelType w:val="hybridMultilevel"/>
    <w:tmpl w:val="897C021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B90666"/>
    <w:multiLevelType w:val="multilevel"/>
    <w:tmpl w:val="0FC8B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8D60BC"/>
    <w:multiLevelType w:val="hybridMultilevel"/>
    <w:tmpl w:val="A29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5684D"/>
    <w:multiLevelType w:val="hybridMultilevel"/>
    <w:tmpl w:val="4DDC7E48"/>
    <w:lvl w:ilvl="0" w:tplc="CC58F180">
      <w:start w:val="1"/>
      <w:numFmt w:val="lowerLetter"/>
      <w:lvlText w:val="%1)"/>
      <w:lvlJc w:val="left"/>
      <w:pPr>
        <w:tabs>
          <w:tab w:val="num" w:pos="720"/>
        </w:tabs>
        <w:ind w:left="720" w:hanging="360"/>
      </w:pPr>
      <w:rPr>
        <w:rFonts w:ascii="Times New Roman" w:eastAsia="Times New Roman" w:hAnsi="Times New Roman" w:cs="Times New Roman"/>
      </w:rPr>
    </w:lvl>
    <w:lvl w:ilvl="1" w:tplc="F09C31AA">
      <w:start w:val="10"/>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2C93E3D"/>
    <w:multiLevelType w:val="hybridMultilevel"/>
    <w:tmpl w:val="EE7486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64A1930"/>
    <w:multiLevelType w:val="hybridMultilevel"/>
    <w:tmpl w:val="3C8E76F6"/>
    <w:lvl w:ilvl="0" w:tplc="39C82C0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90E496D"/>
    <w:multiLevelType w:val="multilevel"/>
    <w:tmpl w:val="4B2AF5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9"/>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11266"/>
  </w:hdrShapeDefaults>
  <w:footnotePr>
    <w:footnote w:id="0"/>
    <w:footnote w:id="1"/>
  </w:footnotePr>
  <w:endnotePr>
    <w:endnote w:id="0"/>
    <w:endnote w:id="1"/>
  </w:endnotePr>
  <w:compat/>
  <w:rsids>
    <w:rsidRoot w:val="003068A2"/>
    <w:rsid w:val="00027911"/>
    <w:rsid w:val="000375A4"/>
    <w:rsid w:val="000743EC"/>
    <w:rsid w:val="00096BDF"/>
    <w:rsid w:val="000B09DA"/>
    <w:rsid w:val="000C1AA9"/>
    <w:rsid w:val="000D6954"/>
    <w:rsid w:val="00187DD0"/>
    <w:rsid w:val="001A247C"/>
    <w:rsid w:val="001A381D"/>
    <w:rsid w:val="002515EF"/>
    <w:rsid w:val="00275C7B"/>
    <w:rsid w:val="00280A2D"/>
    <w:rsid w:val="002F042A"/>
    <w:rsid w:val="003026E1"/>
    <w:rsid w:val="003068A2"/>
    <w:rsid w:val="0035740F"/>
    <w:rsid w:val="003D5A18"/>
    <w:rsid w:val="00402C37"/>
    <w:rsid w:val="00423C2F"/>
    <w:rsid w:val="00490CF2"/>
    <w:rsid w:val="00494CD2"/>
    <w:rsid w:val="004A4391"/>
    <w:rsid w:val="004D6D34"/>
    <w:rsid w:val="004D7E23"/>
    <w:rsid w:val="004F5B98"/>
    <w:rsid w:val="005035D6"/>
    <w:rsid w:val="00505DF3"/>
    <w:rsid w:val="00545F09"/>
    <w:rsid w:val="00553BF7"/>
    <w:rsid w:val="005755E1"/>
    <w:rsid w:val="00577683"/>
    <w:rsid w:val="00597180"/>
    <w:rsid w:val="005F380B"/>
    <w:rsid w:val="005F5DE7"/>
    <w:rsid w:val="00636AB3"/>
    <w:rsid w:val="00665E0A"/>
    <w:rsid w:val="006B13C5"/>
    <w:rsid w:val="006E2205"/>
    <w:rsid w:val="00702CE5"/>
    <w:rsid w:val="007A2EB4"/>
    <w:rsid w:val="007A6EAA"/>
    <w:rsid w:val="007C0113"/>
    <w:rsid w:val="00810BC0"/>
    <w:rsid w:val="0082154F"/>
    <w:rsid w:val="00826493"/>
    <w:rsid w:val="00860546"/>
    <w:rsid w:val="00924521"/>
    <w:rsid w:val="009751BC"/>
    <w:rsid w:val="00982FA4"/>
    <w:rsid w:val="009C5E46"/>
    <w:rsid w:val="00A16E4B"/>
    <w:rsid w:val="00A30ED4"/>
    <w:rsid w:val="00A560B4"/>
    <w:rsid w:val="00A71721"/>
    <w:rsid w:val="00AC51DD"/>
    <w:rsid w:val="00B046C8"/>
    <w:rsid w:val="00B70DB0"/>
    <w:rsid w:val="00BE49E5"/>
    <w:rsid w:val="00C45273"/>
    <w:rsid w:val="00CB4645"/>
    <w:rsid w:val="00DE7DA3"/>
    <w:rsid w:val="00E61741"/>
    <w:rsid w:val="00EB04E1"/>
    <w:rsid w:val="00EB0AAF"/>
    <w:rsid w:val="00ED1A06"/>
    <w:rsid w:val="00F00D25"/>
    <w:rsid w:val="00F26C2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D1A06"/>
    <w:rPr>
      <w:sz w:val="24"/>
      <w:szCs w:val="24"/>
    </w:rPr>
  </w:style>
  <w:style w:type="paragraph" w:styleId="Naslov1">
    <w:name w:val="heading 1"/>
    <w:basedOn w:val="Navaden"/>
    <w:next w:val="Navaden"/>
    <w:link w:val="Naslov1Znak"/>
    <w:qFormat/>
    <w:rsid w:val="003D5A18"/>
    <w:pPr>
      <w:keepNext/>
      <w:spacing w:before="240" w:after="60"/>
      <w:outlineLvl w:val="0"/>
    </w:pPr>
    <w:rPr>
      <w:rFonts w:asciiTheme="majorHAnsi" w:eastAsiaTheme="majorEastAsia" w:hAnsiTheme="majorHAnsi" w:cstheme="majorBidi"/>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068A2"/>
    <w:pPr>
      <w:tabs>
        <w:tab w:val="center" w:pos="4536"/>
        <w:tab w:val="right" w:pos="9072"/>
      </w:tabs>
    </w:pPr>
  </w:style>
  <w:style w:type="paragraph" w:styleId="Noga">
    <w:name w:val="footer"/>
    <w:basedOn w:val="Navaden"/>
    <w:rsid w:val="003068A2"/>
    <w:pPr>
      <w:tabs>
        <w:tab w:val="center" w:pos="4536"/>
        <w:tab w:val="right" w:pos="9072"/>
      </w:tabs>
    </w:pPr>
  </w:style>
  <w:style w:type="character" w:styleId="Hiperpovezava">
    <w:name w:val="Hyperlink"/>
    <w:basedOn w:val="Privzetapisavaodstavka"/>
    <w:rsid w:val="00ED1A06"/>
    <w:rPr>
      <w:color w:val="0000FF"/>
      <w:u w:val="single"/>
    </w:rPr>
  </w:style>
  <w:style w:type="paragraph" w:styleId="Naslov">
    <w:name w:val="Title"/>
    <w:basedOn w:val="Navaden"/>
    <w:link w:val="NaslovZnak"/>
    <w:qFormat/>
    <w:rsid w:val="003D5A18"/>
    <w:pPr>
      <w:spacing w:before="240" w:after="60"/>
      <w:jc w:val="center"/>
      <w:outlineLvl w:val="0"/>
    </w:pPr>
    <w:rPr>
      <w:rFonts w:ascii="Arial" w:hAnsi="Arial" w:cs="Arial"/>
      <w:b/>
      <w:bCs/>
      <w:smallCaps/>
      <w:kern w:val="28"/>
      <w:sz w:val="20"/>
      <w:szCs w:val="32"/>
    </w:rPr>
  </w:style>
  <w:style w:type="character" w:customStyle="1" w:styleId="NaslovZnak">
    <w:name w:val="Naslov Znak"/>
    <w:basedOn w:val="Privzetapisavaodstavka"/>
    <w:link w:val="Naslov"/>
    <w:rsid w:val="003D5A18"/>
    <w:rPr>
      <w:rFonts w:ascii="Arial" w:hAnsi="Arial" w:cs="Arial"/>
      <w:b/>
      <w:bCs/>
      <w:smallCaps/>
      <w:kern w:val="28"/>
      <w:szCs w:val="32"/>
    </w:rPr>
  </w:style>
  <w:style w:type="paragraph" w:customStyle="1" w:styleId="A-LKP1">
    <w:name w:val="A-LKP1"/>
    <w:basedOn w:val="Naslov1"/>
    <w:rsid w:val="003D5A18"/>
    <w:pPr>
      <w:spacing w:before="0" w:after="0"/>
      <w:jc w:val="both"/>
    </w:pPr>
    <w:rPr>
      <w:rFonts w:ascii="Tahoma" w:eastAsia="Times New Roman" w:hAnsi="Tahoma" w:cs="Tahoma"/>
      <w:i/>
      <w:iCs/>
      <w:kern w:val="36"/>
      <w:sz w:val="22"/>
      <w:szCs w:val="22"/>
    </w:rPr>
  </w:style>
  <w:style w:type="paragraph" w:customStyle="1" w:styleId="h4l">
    <w:name w:val="h4l"/>
    <w:basedOn w:val="Navaden"/>
    <w:rsid w:val="003D5A18"/>
    <w:pPr>
      <w:spacing w:before="225" w:after="225"/>
      <w:ind w:left="15" w:right="15"/>
    </w:pPr>
    <w:rPr>
      <w:rFonts w:ascii="Arial" w:hAnsi="Arial" w:cs="Arial"/>
      <w:b/>
      <w:bCs/>
      <w:color w:val="222222"/>
      <w:sz w:val="18"/>
      <w:szCs w:val="18"/>
    </w:rPr>
  </w:style>
  <w:style w:type="paragraph" w:customStyle="1" w:styleId="ZvoCury">
    <w:name w:val="Zvo_Cury"/>
    <w:basedOn w:val="Navaden"/>
    <w:rsid w:val="003D5A18"/>
    <w:pPr>
      <w:spacing w:before="120" w:after="120"/>
      <w:jc w:val="both"/>
    </w:pPr>
    <w:rPr>
      <w:rFonts w:ascii="Courier New" w:hAnsi="Courier New"/>
      <w:color w:val="0000FF"/>
      <w:szCs w:val="20"/>
      <w:lang w:val="en-GB"/>
    </w:rPr>
  </w:style>
  <w:style w:type="paragraph" w:styleId="Odstavekseznama">
    <w:name w:val="List Paragraph"/>
    <w:basedOn w:val="Navaden"/>
    <w:uiPriority w:val="34"/>
    <w:qFormat/>
    <w:rsid w:val="003D5A1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1Znak">
    <w:name w:val="Naslov 1 Znak"/>
    <w:basedOn w:val="Privzetapisavaodstavka"/>
    <w:link w:val="Naslov1"/>
    <w:rsid w:val="003D5A18"/>
    <w:rPr>
      <w:rFonts w:asciiTheme="majorHAnsi" w:eastAsiaTheme="majorEastAsia" w:hAnsiTheme="majorHAnsi" w:cstheme="majorBidi"/>
      <w:b/>
      <w:bCs/>
      <w:kern w:val="32"/>
      <w:sz w:val="32"/>
      <w:szCs w:val="32"/>
    </w:rPr>
  </w:style>
  <w:style w:type="paragraph" w:styleId="Besedilooblaka">
    <w:name w:val="Balloon Text"/>
    <w:basedOn w:val="Navaden"/>
    <w:link w:val="BesedilooblakaZnak"/>
    <w:rsid w:val="005F380B"/>
    <w:rPr>
      <w:rFonts w:ascii="Tahoma" w:hAnsi="Tahoma" w:cs="Tahoma"/>
      <w:sz w:val="16"/>
      <w:szCs w:val="16"/>
    </w:rPr>
  </w:style>
  <w:style w:type="character" w:customStyle="1" w:styleId="BesedilooblakaZnak">
    <w:name w:val="Besedilo oblačka Znak"/>
    <w:basedOn w:val="Privzetapisavaodstavka"/>
    <w:link w:val="Besedilooblaka"/>
    <w:rsid w:val="005F3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01022">
      <w:bodyDiv w:val="1"/>
      <w:marLeft w:val="0"/>
      <w:marRight w:val="0"/>
      <w:marTop w:val="0"/>
      <w:marBottom w:val="0"/>
      <w:divBdr>
        <w:top w:val="none" w:sz="0" w:space="0" w:color="auto"/>
        <w:left w:val="none" w:sz="0" w:space="0" w:color="auto"/>
        <w:bottom w:val="none" w:sz="0" w:space="0" w:color="auto"/>
        <w:right w:val="none" w:sz="0" w:space="0" w:color="auto"/>
      </w:divBdr>
    </w:div>
    <w:div w:id="551619730">
      <w:bodyDiv w:val="1"/>
      <w:marLeft w:val="0"/>
      <w:marRight w:val="0"/>
      <w:marTop w:val="0"/>
      <w:marBottom w:val="0"/>
      <w:divBdr>
        <w:top w:val="none" w:sz="0" w:space="0" w:color="auto"/>
        <w:left w:val="none" w:sz="0" w:space="0" w:color="auto"/>
        <w:bottom w:val="none" w:sz="0" w:space="0" w:color="auto"/>
        <w:right w:val="none" w:sz="0" w:space="0" w:color="auto"/>
      </w:divBdr>
    </w:div>
    <w:div w:id="12049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2F79-583C-44F8-AA38-8E1E0C4B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2866</Words>
  <Characters>16341</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19169</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vojko</dc:creator>
  <cp:keywords/>
  <dc:description/>
  <cp:lastModifiedBy>Mario</cp:lastModifiedBy>
  <cp:revision>7</cp:revision>
  <cp:lastPrinted>2014-07-14T08:38:00Z</cp:lastPrinted>
  <dcterms:created xsi:type="dcterms:W3CDTF">2015-02-23T12:57:00Z</dcterms:created>
  <dcterms:modified xsi:type="dcterms:W3CDTF">2015-02-24T09:06:00Z</dcterms:modified>
</cp:coreProperties>
</file>