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CellMar>
          <w:left w:w="0" w:type="dxa"/>
          <w:right w:w="0" w:type="dxa"/>
        </w:tblCellMar>
        <w:tblLook w:val="04A0" w:firstRow="1" w:lastRow="0" w:firstColumn="1" w:lastColumn="0" w:noHBand="0" w:noVBand="1"/>
      </w:tblPr>
      <w:tblGrid>
        <w:gridCol w:w="9390"/>
      </w:tblGrid>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 xml:space="preserve">Na podlagi 29. in 64. člena </w:t>
            </w:r>
            <w:hyperlink r:id="rId7" w:history="1">
              <w:r w:rsidRPr="00C42BE0">
                <w:rPr>
                  <w:rFonts w:ascii="Times New Roman" w:eastAsia="Times New Roman" w:hAnsi="Times New Roman" w:cs="Times New Roman"/>
                  <w:sz w:val="24"/>
                  <w:szCs w:val="24"/>
                  <w:lang w:eastAsia="sl-SI"/>
                </w:rPr>
                <w:t>Zakona o lokalni samoupravi</w:t>
              </w:r>
            </w:hyperlink>
            <w:r w:rsidRPr="00C42BE0">
              <w:rPr>
                <w:rFonts w:ascii="Times New Roman" w:eastAsia="Times New Roman" w:hAnsi="Times New Roman" w:cs="Times New Roman"/>
                <w:sz w:val="24"/>
                <w:szCs w:val="24"/>
                <w:lang w:eastAsia="sl-SI"/>
              </w:rPr>
              <w:t xml:space="preserve"> (</w:t>
            </w:r>
            <w:r w:rsidR="00C42BE0" w:rsidRPr="00C42BE0">
              <w:rPr>
                <w:rFonts w:ascii="Times New Roman" w:eastAsia="Times New Roman" w:hAnsi="Times New Roman" w:cs="Times New Roman"/>
                <w:sz w:val="24"/>
                <w:szCs w:val="24"/>
                <w:lang w:eastAsia="sl-SI"/>
              </w:rPr>
              <w:t>Uradni list RS, št. 94/07 – uradno prečiščeno besedilo, 76/08, 79/09, 51/10, 40/12 – ZUJF in 14/15 – ZUUJFO</w:t>
            </w:r>
            <w:r w:rsidRPr="00C42BE0">
              <w:rPr>
                <w:rFonts w:ascii="Times New Roman" w:eastAsia="Times New Roman" w:hAnsi="Times New Roman" w:cs="Times New Roman"/>
                <w:sz w:val="24"/>
                <w:szCs w:val="24"/>
                <w:lang w:eastAsia="sl-SI"/>
              </w:rPr>
              <w:t xml:space="preserve">) ter 16. in 134. člena </w:t>
            </w:r>
            <w:hyperlink r:id="rId8" w:history="1">
              <w:r w:rsidRPr="00C42BE0">
                <w:rPr>
                  <w:rFonts w:ascii="Times New Roman" w:eastAsia="Times New Roman" w:hAnsi="Times New Roman" w:cs="Times New Roman"/>
                  <w:sz w:val="24"/>
                  <w:szCs w:val="24"/>
                  <w:lang w:eastAsia="sl-SI"/>
                </w:rPr>
                <w:t>Statuta Občine Dobrovnik</w:t>
              </w:r>
            </w:hyperlink>
            <w:r>
              <w:rPr>
                <w:rFonts w:ascii="Times New Roman" w:eastAsia="Times New Roman" w:hAnsi="Times New Roman" w:cs="Times New Roman"/>
                <w:color w:val="000000"/>
                <w:sz w:val="24"/>
                <w:szCs w:val="24"/>
                <w:lang w:eastAsia="sl-SI"/>
              </w:rPr>
              <w:t xml:space="preserve"> (Uradni list RS, št. 35/07, </w:t>
            </w:r>
            <w:r w:rsidRPr="00A52B27">
              <w:rPr>
                <w:rFonts w:ascii="Times New Roman" w:eastAsia="Times New Roman" w:hAnsi="Times New Roman" w:cs="Times New Roman"/>
                <w:color w:val="000000"/>
                <w:sz w:val="24"/>
                <w:szCs w:val="24"/>
                <w:lang w:eastAsia="sl-SI"/>
              </w:rPr>
              <w:t>02/09</w:t>
            </w:r>
            <w:r>
              <w:rPr>
                <w:rFonts w:ascii="Times New Roman" w:eastAsia="Times New Roman" w:hAnsi="Times New Roman" w:cs="Times New Roman"/>
                <w:color w:val="000000"/>
                <w:sz w:val="24"/>
                <w:szCs w:val="24"/>
                <w:lang w:eastAsia="sl-SI"/>
              </w:rPr>
              <w:t xml:space="preserve"> in 66/10</w:t>
            </w:r>
            <w:r w:rsidRPr="00A52B27">
              <w:rPr>
                <w:rFonts w:ascii="Times New Roman" w:eastAsia="Times New Roman" w:hAnsi="Times New Roman" w:cs="Times New Roman"/>
                <w:color w:val="000000"/>
                <w:sz w:val="24"/>
                <w:szCs w:val="24"/>
                <w:lang w:eastAsia="sl-SI"/>
              </w:rPr>
              <w:t>) je Obči</w:t>
            </w:r>
            <w:r>
              <w:rPr>
                <w:rFonts w:ascii="Times New Roman" w:eastAsia="Times New Roman" w:hAnsi="Times New Roman" w:cs="Times New Roman"/>
                <w:color w:val="000000"/>
                <w:sz w:val="24"/>
                <w:szCs w:val="24"/>
                <w:lang w:eastAsia="sl-SI"/>
              </w:rPr>
              <w:t>nski svet Občine Dobrovnik na ___. redni seji dne ___________</w:t>
            </w:r>
            <w:r w:rsidRPr="00A52B27">
              <w:rPr>
                <w:rFonts w:ascii="Times New Roman" w:eastAsia="Times New Roman" w:hAnsi="Times New Roman" w:cs="Times New Roman"/>
                <w:color w:val="000000"/>
                <w:sz w:val="24"/>
                <w:szCs w:val="24"/>
                <w:lang w:eastAsia="sl-SI"/>
              </w:rPr>
              <w:t xml:space="preserve"> sprejel</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l-SI"/>
              </w:rPr>
            </w:pPr>
          </w:p>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S P R E M E M B E   I N    D O P O L N I T V E    S T A T U T A</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Občine Dobrovnik</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l-SI"/>
              </w:rPr>
            </w:pPr>
          </w:p>
          <w:p w:rsidR="00A52B27" w:rsidRPr="00A52B27" w:rsidRDefault="00A52B27" w:rsidP="00A52B27">
            <w:pPr>
              <w:pStyle w:val="Odstavekseznama"/>
              <w:numPr>
                <w:ilvl w:val="0"/>
                <w:numId w:val="1"/>
              </w:numPr>
              <w:spacing w:before="100" w:beforeAutospacing="1" w:after="100" w:afterAutospacing="1" w:line="240" w:lineRule="auto"/>
              <w:jc w:val="center"/>
              <w:rPr>
                <w:rFonts w:ascii="Times New Roman" w:eastAsia="Times New Roman" w:hAnsi="Times New Roman" w:cs="Times New Roman"/>
                <w:b/>
                <w:bCs/>
                <w:color w:val="000000"/>
                <w:sz w:val="24"/>
                <w:szCs w:val="24"/>
                <w:lang w:eastAsia="sl-SI"/>
              </w:rPr>
            </w:pPr>
            <w:r w:rsidRPr="00A52B27">
              <w:rPr>
                <w:rFonts w:ascii="Times New Roman" w:eastAsia="Times New Roman" w:hAnsi="Times New Roman" w:cs="Times New Roman"/>
                <w:b/>
                <w:bCs/>
                <w:color w:val="000000"/>
                <w:sz w:val="24"/>
                <w:szCs w:val="24"/>
                <w:lang w:eastAsia="sl-SI"/>
              </w:rPr>
              <w:t>člen</w:t>
            </w:r>
          </w:p>
          <w:p w:rsidR="00A52B27" w:rsidRPr="00A52B27" w:rsidRDefault="00A52B27" w:rsidP="00A52B27">
            <w:pPr>
              <w:pStyle w:val="Odstavekseznama"/>
              <w:spacing w:before="100" w:beforeAutospacing="1" w:after="100" w:afterAutospacing="1" w:line="240" w:lineRule="auto"/>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817B9A"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 xml:space="preserve">V </w:t>
            </w:r>
            <w:r w:rsidR="00A52B27" w:rsidRPr="00A52B27">
              <w:rPr>
                <w:rFonts w:ascii="Times New Roman" w:eastAsia="Times New Roman" w:hAnsi="Times New Roman" w:cs="Times New Roman"/>
                <w:color w:val="000000"/>
                <w:sz w:val="24"/>
                <w:szCs w:val="24"/>
                <w:lang w:eastAsia="sl-SI"/>
              </w:rPr>
              <w:t>Statut</w:t>
            </w:r>
            <w:r>
              <w:rPr>
                <w:rFonts w:ascii="Times New Roman" w:eastAsia="Times New Roman" w:hAnsi="Times New Roman" w:cs="Times New Roman"/>
                <w:color w:val="000000"/>
                <w:sz w:val="24"/>
                <w:szCs w:val="24"/>
                <w:lang w:eastAsia="sl-SI"/>
              </w:rPr>
              <w:t>u</w:t>
            </w:r>
            <w:r w:rsidR="00A52B27" w:rsidRPr="00A52B27">
              <w:rPr>
                <w:rFonts w:ascii="Times New Roman" w:eastAsia="Times New Roman" w:hAnsi="Times New Roman" w:cs="Times New Roman"/>
                <w:color w:val="000000"/>
                <w:sz w:val="24"/>
                <w:szCs w:val="24"/>
                <w:lang w:eastAsia="sl-SI"/>
              </w:rPr>
              <w:t xml:space="preserve"> Občine Dobrovnik (Uradni list RS, št. 35/07, 02/09 in 66/10</w:t>
            </w:r>
            <w:r>
              <w:rPr>
                <w:rFonts w:ascii="Times New Roman" w:eastAsia="Times New Roman" w:hAnsi="Times New Roman" w:cs="Times New Roman"/>
                <w:color w:val="000000"/>
                <w:sz w:val="24"/>
                <w:szCs w:val="24"/>
                <w:lang w:eastAsia="sl-SI"/>
              </w:rPr>
              <w:t>)</w:t>
            </w:r>
            <w:r w:rsidR="00A52B27">
              <w:rPr>
                <w:rFonts w:ascii="Times New Roman" w:eastAsia="Times New Roman" w:hAnsi="Times New Roman" w:cs="Times New Roman"/>
                <w:color w:val="000000"/>
                <w:sz w:val="24"/>
                <w:szCs w:val="24"/>
                <w:lang w:eastAsia="sl-SI"/>
              </w:rPr>
              <w:t xml:space="preserve"> se</w:t>
            </w:r>
            <w:r w:rsidR="00A52B27" w:rsidRPr="00A52B27">
              <w:rPr>
                <w:rFonts w:ascii="Times New Roman" w:eastAsia="Times New Roman" w:hAnsi="Times New Roman" w:cs="Times New Roman"/>
                <w:color w:val="000000"/>
                <w:sz w:val="24"/>
                <w:szCs w:val="24"/>
                <w:lang w:eastAsia="sl-SI"/>
              </w:rPr>
              <w:t xml:space="preserve"> v </w:t>
            </w:r>
            <w:r w:rsidR="00BF54BF">
              <w:rPr>
                <w:rFonts w:ascii="Times New Roman" w:eastAsia="Times New Roman" w:hAnsi="Times New Roman" w:cs="Times New Roman"/>
                <w:color w:val="000000"/>
                <w:sz w:val="24"/>
                <w:szCs w:val="24"/>
                <w:lang w:eastAsia="sl-SI"/>
              </w:rPr>
              <w:t xml:space="preserve">prvem odstavku </w:t>
            </w:r>
            <w:r w:rsidR="00A52B27">
              <w:rPr>
                <w:rFonts w:ascii="Times New Roman" w:eastAsia="Times New Roman" w:hAnsi="Times New Roman" w:cs="Times New Roman"/>
                <w:color w:val="000000"/>
                <w:sz w:val="24"/>
                <w:szCs w:val="24"/>
                <w:lang w:eastAsia="sl-SI"/>
              </w:rPr>
              <w:t xml:space="preserve">3. členu beseda </w:t>
            </w:r>
            <w:r w:rsidR="00BF54BF">
              <w:rPr>
                <w:rFonts w:ascii="Times New Roman" w:eastAsia="Times New Roman" w:hAnsi="Times New Roman" w:cs="Times New Roman"/>
                <w:color w:val="000000"/>
                <w:sz w:val="24"/>
                <w:szCs w:val="24"/>
                <w:lang w:eastAsia="sl-SI"/>
              </w:rPr>
              <w:t>»</w:t>
            </w:r>
            <w:r w:rsidR="00A52B27">
              <w:rPr>
                <w:rFonts w:ascii="Times New Roman" w:eastAsia="Times New Roman" w:hAnsi="Times New Roman" w:cs="Times New Roman"/>
                <w:color w:val="000000"/>
                <w:sz w:val="24"/>
                <w:szCs w:val="24"/>
                <w:lang w:eastAsia="sl-SI"/>
              </w:rPr>
              <w:t>zakona</w:t>
            </w:r>
            <w:r w:rsidR="00BF54BF">
              <w:rPr>
                <w:rFonts w:ascii="Times New Roman" w:eastAsia="Times New Roman" w:hAnsi="Times New Roman" w:cs="Times New Roman"/>
                <w:color w:val="000000"/>
                <w:sz w:val="24"/>
                <w:szCs w:val="24"/>
                <w:lang w:eastAsia="sl-SI"/>
              </w:rPr>
              <w:t>«</w:t>
            </w:r>
            <w:r w:rsidR="00A52B27">
              <w:rPr>
                <w:rFonts w:ascii="Times New Roman" w:eastAsia="Times New Roman" w:hAnsi="Times New Roman" w:cs="Times New Roman"/>
                <w:color w:val="000000"/>
                <w:sz w:val="24"/>
                <w:szCs w:val="24"/>
                <w:lang w:eastAsia="sl-SI"/>
              </w:rPr>
              <w:t xml:space="preserve"> nadomesti z besedo </w:t>
            </w:r>
            <w:r w:rsidR="00BF54BF">
              <w:rPr>
                <w:rFonts w:ascii="Times New Roman" w:eastAsia="Times New Roman" w:hAnsi="Times New Roman" w:cs="Times New Roman"/>
                <w:color w:val="000000"/>
                <w:sz w:val="24"/>
                <w:szCs w:val="24"/>
                <w:lang w:eastAsia="sl-SI"/>
              </w:rPr>
              <w:t>»</w:t>
            </w:r>
            <w:r w:rsidR="00A52B27">
              <w:rPr>
                <w:rFonts w:ascii="Times New Roman" w:eastAsia="Times New Roman" w:hAnsi="Times New Roman" w:cs="Times New Roman"/>
                <w:color w:val="000000"/>
                <w:sz w:val="24"/>
                <w:szCs w:val="24"/>
                <w:lang w:eastAsia="sl-SI"/>
              </w:rPr>
              <w:t>zakonov</w:t>
            </w:r>
            <w:r w:rsidR="00BF54BF">
              <w:rPr>
                <w:rFonts w:ascii="Times New Roman" w:eastAsia="Times New Roman" w:hAnsi="Times New Roman" w:cs="Times New Roman"/>
                <w:color w:val="000000"/>
                <w:sz w:val="24"/>
                <w:szCs w:val="24"/>
                <w:lang w:eastAsia="sl-SI"/>
              </w:rPr>
              <w:t>«</w:t>
            </w:r>
            <w:r w:rsidR="00A52B27">
              <w:rPr>
                <w:rFonts w:ascii="Times New Roman" w:eastAsia="Times New Roman" w:hAnsi="Times New Roman" w:cs="Times New Roman"/>
                <w:color w:val="000000"/>
                <w:sz w:val="24"/>
                <w:szCs w:val="24"/>
                <w:lang w:eastAsia="sl-SI"/>
              </w:rPr>
              <w:t>.</w:t>
            </w:r>
            <w:r w:rsidR="00A52B27" w:rsidRPr="00A52B27">
              <w:rPr>
                <w:rFonts w:ascii="Times New Roman" w:eastAsia="Times New Roman" w:hAnsi="Times New Roman" w:cs="Times New Roman"/>
                <w:sz w:val="24"/>
                <w:szCs w:val="24"/>
                <w:lang w:eastAsia="sl-SI"/>
              </w:rPr>
              <w:t xml:space="preserve">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Default="00A52B27" w:rsidP="00A52B2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l-SI"/>
              </w:rPr>
            </w:pPr>
          </w:p>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2.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8740B" w:rsidRDefault="00A8740B"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BF54BF" w:rsidRDefault="00BF54BF"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Drugi odstavek 6. člena se spremeni tako, da se glasi:</w:t>
            </w:r>
          </w:p>
          <w:p w:rsidR="00BF54BF" w:rsidRDefault="00BF54BF"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F56A2D">
              <w:rPr>
                <w:rFonts w:ascii="Times New Roman" w:eastAsia="Times New Roman" w:hAnsi="Times New Roman" w:cs="Times New Roman"/>
                <w:color w:val="000000"/>
                <w:sz w:val="24"/>
                <w:szCs w:val="24"/>
                <w:lang w:eastAsia="sl-SI"/>
              </w:rPr>
              <w:t xml:space="preserve">»Občina ima dvojezični žig, ki je okrogle oblike. Žig ima v zunanjem krogu na zgornji polovici napis: Občina Dobrovnik, na spodnji polovici napis: </w:t>
            </w:r>
            <w:proofErr w:type="spellStart"/>
            <w:r w:rsidRPr="00F56A2D">
              <w:rPr>
                <w:rFonts w:ascii="Times New Roman" w:eastAsia="Times New Roman" w:hAnsi="Times New Roman" w:cs="Times New Roman"/>
                <w:color w:val="000000"/>
                <w:sz w:val="24"/>
                <w:szCs w:val="24"/>
                <w:lang w:eastAsia="sl-SI"/>
              </w:rPr>
              <w:t>Dobronak</w:t>
            </w:r>
            <w:proofErr w:type="spellEnd"/>
            <w:r w:rsidRPr="00F56A2D">
              <w:rPr>
                <w:rFonts w:ascii="Times New Roman" w:eastAsia="Times New Roman" w:hAnsi="Times New Roman" w:cs="Times New Roman"/>
                <w:color w:val="000000"/>
                <w:sz w:val="24"/>
                <w:szCs w:val="24"/>
                <w:lang w:eastAsia="sl-SI"/>
              </w:rPr>
              <w:t xml:space="preserve"> </w:t>
            </w:r>
            <w:proofErr w:type="spellStart"/>
            <w:r w:rsidRPr="00F56A2D">
              <w:rPr>
                <w:rFonts w:ascii="Times New Roman" w:eastAsia="Times New Roman" w:hAnsi="Times New Roman" w:cs="Times New Roman"/>
                <w:color w:val="000000"/>
                <w:sz w:val="24"/>
                <w:szCs w:val="24"/>
                <w:lang w:eastAsia="sl-SI"/>
              </w:rPr>
              <w:t>Község</w:t>
            </w:r>
            <w:proofErr w:type="spellEnd"/>
            <w:r w:rsidRPr="00F56A2D">
              <w:rPr>
                <w:rFonts w:ascii="Times New Roman" w:eastAsia="Times New Roman" w:hAnsi="Times New Roman" w:cs="Times New Roman"/>
                <w:color w:val="000000"/>
                <w:sz w:val="24"/>
                <w:szCs w:val="24"/>
                <w:lang w:eastAsia="sl-SI"/>
              </w:rPr>
              <w:t xml:space="preserve">, v notranjem </w:t>
            </w:r>
            <w:r w:rsidR="00C42BE0">
              <w:rPr>
                <w:rFonts w:ascii="Times New Roman" w:eastAsia="Times New Roman" w:hAnsi="Times New Roman" w:cs="Times New Roman"/>
                <w:color w:val="000000"/>
                <w:sz w:val="24"/>
                <w:szCs w:val="24"/>
                <w:lang w:eastAsia="sl-SI"/>
              </w:rPr>
              <w:t>krogu pa naziv organa občine:</w:t>
            </w:r>
            <w:r w:rsidRPr="00F56A2D">
              <w:rPr>
                <w:rFonts w:ascii="Times New Roman" w:eastAsia="Times New Roman" w:hAnsi="Times New Roman" w:cs="Times New Roman"/>
                <w:color w:val="000000"/>
                <w:sz w:val="24"/>
                <w:szCs w:val="24"/>
                <w:lang w:eastAsia="sl-SI"/>
              </w:rPr>
              <w:t xml:space="preserve"> Občinski svet</w:t>
            </w:r>
            <w:r w:rsidR="00345F38" w:rsidRPr="00F56A2D">
              <w:rPr>
                <w:rFonts w:ascii="Times New Roman" w:eastAsia="Times New Roman" w:hAnsi="Times New Roman" w:cs="Times New Roman"/>
                <w:color w:val="000000"/>
                <w:sz w:val="24"/>
                <w:szCs w:val="24"/>
                <w:lang w:eastAsia="sl-SI"/>
              </w:rPr>
              <w:t>-</w:t>
            </w:r>
            <w:proofErr w:type="spellStart"/>
            <w:r w:rsidR="00F56A2D" w:rsidRPr="00F56A2D">
              <w:rPr>
                <w:rFonts w:ascii="Times New Roman" w:eastAsia="Times New Roman" w:hAnsi="Times New Roman" w:cs="Times New Roman"/>
                <w:color w:val="000000"/>
                <w:sz w:val="24"/>
                <w:szCs w:val="24"/>
                <w:lang w:eastAsia="sl-SI"/>
              </w:rPr>
              <w:t>Községi</w:t>
            </w:r>
            <w:proofErr w:type="spellEnd"/>
            <w:r w:rsidR="00F56A2D" w:rsidRPr="00F56A2D">
              <w:rPr>
                <w:rFonts w:ascii="Times New Roman" w:eastAsia="Times New Roman" w:hAnsi="Times New Roman" w:cs="Times New Roman"/>
                <w:color w:val="000000"/>
                <w:sz w:val="24"/>
                <w:szCs w:val="24"/>
                <w:lang w:eastAsia="sl-SI"/>
              </w:rPr>
              <w:t xml:space="preserve"> </w:t>
            </w:r>
            <w:proofErr w:type="spellStart"/>
            <w:r w:rsidR="00F56A2D" w:rsidRPr="00F56A2D">
              <w:rPr>
                <w:rFonts w:ascii="Times New Roman" w:eastAsia="Times New Roman" w:hAnsi="Times New Roman" w:cs="Times New Roman"/>
                <w:color w:val="000000"/>
                <w:sz w:val="24"/>
                <w:szCs w:val="24"/>
                <w:lang w:eastAsia="sl-SI"/>
              </w:rPr>
              <w:t>Tanács</w:t>
            </w:r>
            <w:proofErr w:type="spellEnd"/>
            <w:r w:rsidRPr="00F56A2D">
              <w:rPr>
                <w:rFonts w:ascii="Times New Roman" w:eastAsia="Times New Roman" w:hAnsi="Times New Roman" w:cs="Times New Roman"/>
                <w:color w:val="000000"/>
                <w:sz w:val="24"/>
                <w:szCs w:val="24"/>
                <w:lang w:eastAsia="sl-SI"/>
              </w:rPr>
              <w:t>, Župan</w:t>
            </w:r>
            <w:r w:rsidR="00345F38" w:rsidRPr="00F56A2D">
              <w:rPr>
                <w:rFonts w:ascii="Times New Roman" w:eastAsia="Times New Roman" w:hAnsi="Times New Roman" w:cs="Times New Roman"/>
                <w:color w:val="000000"/>
                <w:sz w:val="24"/>
                <w:szCs w:val="24"/>
                <w:lang w:eastAsia="sl-SI"/>
              </w:rPr>
              <w:t>-</w:t>
            </w:r>
            <w:proofErr w:type="spellStart"/>
            <w:r w:rsidR="00F56A2D" w:rsidRPr="00F56A2D">
              <w:rPr>
                <w:rFonts w:ascii="Times New Roman" w:eastAsia="Times New Roman" w:hAnsi="Times New Roman" w:cs="Times New Roman"/>
                <w:color w:val="000000"/>
                <w:sz w:val="24"/>
                <w:szCs w:val="24"/>
                <w:lang w:eastAsia="sl-SI"/>
              </w:rPr>
              <w:t>Polgármester</w:t>
            </w:r>
            <w:proofErr w:type="spellEnd"/>
            <w:r w:rsidRPr="00F56A2D">
              <w:rPr>
                <w:rFonts w:ascii="Times New Roman" w:eastAsia="Times New Roman" w:hAnsi="Times New Roman" w:cs="Times New Roman"/>
                <w:color w:val="000000"/>
                <w:sz w:val="24"/>
                <w:szCs w:val="24"/>
                <w:lang w:eastAsia="sl-SI"/>
              </w:rPr>
              <w:t>, Nadzorni odbor</w:t>
            </w:r>
            <w:r w:rsidR="00345F38" w:rsidRPr="00F56A2D">
              <w:rPr>
                <w:rFonts w:ascii="Times New Roman" w:eastAsia="Times New Roman" w:hAnsi="Times New Roman" w:cs="Times New Roman"/>
                <w:color w:val="000000"/>
                <w:sz w:val="24"/>
                <w:szCs w:val="24"/>
                <w:lang w:eastAsia="sl-SI"/>
              </w:rPr>
              <w:t>-</w:t>
            </w:r>
            <w:proofErr w:type="spellStart"/>
            <w:r w:rsidR="00F56A2D" w:rsidRPr="00F56A2D">
              <w:rPr>
                <w:rFonts w:ascii="Times New Roman" w:eastAsia="Times New Roman" w:hAnsi="Times New Roman" w:cs="Times New Roman"/>
                <w:color w:val="000000"/>
                <w:sz w:val="24"/>
                <w:szCs w:val="24"/>
                <w:lang w:eastAsia="sl-SI"/>
              </w:rPr>
              <w:t>Ellenőrző</w:t>
            </w:r>
            <w:proofErr w:type="spellEnd"/>
            <w:r w:rsidR="00F56A2D" w:rsidRPr="00F56A2D">
              <w:rPr>
                <w:rFonts w:ascii="Times New Roman" w:eastAsia="Times New Roman" w:hAnsi="Times New Roman" w:cs="Times New Roman"/>
                <w:color w:val="000000"/>
                <w:sz w:val="24"/>
                <w:szCs w:val="24"/>
                <w:lang w:eastAsia="sl-SI"/>
              </w:rPr>
              <w:t xml:space="preserve"> </w:t>
            </w:r>
            <w:proofErr w:type="spellStart"/>
            <w:r w:rsidR="00F56A2D" w:rsidRPr="00F56A2D">
              <w:rPr>
                <w:rFonts w:ascii="Times New Roman" w:eastAsia="Times New Roman" w:hAnsi="Times New Roman" w:cs="Times New Roman"/>
                <w:color w:val="000000"/>
                <w:sz w:val="24"/>
                <w:szCs w:val="24"/>
                <w:lang w:eastAsia="sl-SI"/>
              </w:rPr>
              <w:t>Bizottság</w:t>
            </w:r>
            <w:proofErr w:type="spellEnd"/>
            <w:r w:rsidRPr="00C42BE0">
              <w:rPr>
                <w:rFonts w:ascii="Times New Roman" w:eastAsia="Times New Roman" w:hAnsi="Times New Roman" w:cs="Times New Roman"/>
                <w:color w:val="000000"/>
                <w:sz w:val="24"/>
                <w:szCs w:val="24"/>
                <w:lang w:eastAsia="sl-SI"/>
              </w:rPr>
              <w:t>, Občinska uprava</w:t>
            </w:r>
            <w:r w:rsidR="00C42BE0" w:rsidRPr="00C42BE0">
              <w:rPr>
                <w:rFonts w:ascii="Times New Roman" w:eastAsia="Times New Roman" w:hAnsi="Times New Roman" w:cs="Times New Roman"/>
                <w:color w:val="000000"/>
                <w:sz w:val="24"/>
                <w:szCs w:val="24"/>
                <w:lang w:eastAsia="sl-SI"/>
              </w:rPr>
              <w:t>-</w:t>
            </w:r>
            <w:proofErr w:type="spellStart"/>
            <w:r w:rsidR="00C42BE0" w:rsidRPr="00C42BE0">
              <w:rPr>
                <w:rFonts w:ascii="Times New Roman" w:eastAsia="Times New Roman" w:hAnsi="Times New Roman" w:cs="Times New Roman"/>
                <w:color w:val="000000"/>
                <w:sz w:val="24"/>
                <w:szCs w:val="24"/>
                <w:lang w:eastAsia="sl-SI"/>
              </w:rPr>
              <w:t>Községi</w:t>
            </w:r>
            <w:proofErr w:type="spellEnd"/>
            <w:r w:rsidR="00C42BE0" w:rsidRPr="00C42BE0">
              <w:rPr>
                <w:rFonts w:ascii="Times New Roman" w:eastAsia="Times New Roman" w:hAnsi="Times New Roman" w:cs="Times New Roman"/>
                <w:color w:val="000000"/>
                <w:sz w:val="24"/>
                <w:szCs w:val="24"/>
                <w:lang w:eastAsia="sl-SI"/>
              </w:rPr>
              <w:t xml:space="preserve"> </w:t>
            </w:r>
            <w:proofErr w:type="spellStart"/>
            <w:r w:rsidR="00C42BE0" w:rsidRPr="00C42BE0">
              <w:rPr>
                <w:rFonts w:ascii="Times New Roman" w:eastAsia="Times New Roman" w:hAnsi="Times New Roman" w:cs="Times New Roman"/>
                <w:color w:val="000000"/>
                <w:sz w:val="24"/>
                <w:szCs w:val="24"/>
                <w:lang w:eastAsia="sl-SI"/>
              </w:rPr>
              <w:t>Hivatal</w:t>
            </w:r>
            <w:proofErr w:type="spellEnd"/>
            <w:r w:rsidRPr="00C42BE0">
              <w:rPr>
                <w:rFonts w:ascii="Times New Roman" w:eastAsia="Times New Roman" w:hAnsi="Times New Roman" w:cs="Times New Roman"/>
                <w:color w:val="000000"/>
                <w:sz w:val="24"/>
                <w:szCs w:val="24"/>
                <w:lang w:eastAsia="sl-SI"/>
              </w:rPr>
              <w:t>, Volilna komisija</w:t>
            </w:r>
            <w:r w:rsidR="00C42BE0" w:rsidRPr="00C42BE0">
              <w:rPr>
                <w:rFonts w:ascii="Times New Roman" w:eastAsia="Times New Roman" w:hAnsi="Times New Roman" w:cs="Times New Roman"/>
                <w:color w:val="000000"/>
                <w:sz w:val="24"/>
                <w:szCs w:val="24"/>
                <w:lang w:eastAsia="sl-SI"/>
              </w:rPr>
              <w:t>-</w:t>
            </w:r>
            <w:r w:rsidR="00C42BE0">
              <w:rPr>
                <w:rFonts w:ascii="Times New Roman" w:eastAsia="Times New Roman" w:hAnsi="Times New Roman" w:cs="Times New Roman"/>
                <w:color w:val="000000"/>
                <w:sz w:val="24"/>
                <w:szCs w:val="24"/>
                <w:lang w:eastAsia="sl-SI"/>
              </w:rPr>
              <w:t xml:space="preserve"> </w:t>
            </w:r>
            <w:proofErr w:type="spellStart"/>
            <w:r w:rsidR="00C42BE0">
              <w:rPr>
                <w:rFonts w:ascii="Times New Roman" w:eastAsia="Times New Roman" w:hAnsi="Times New Roman" w:cs="Times New Roman"/>
                <w:color w:val="000000"/>
                <w:sz w:val="24"/>
                <w:szCs w:val="24"/>
                <w:lang w:eastAsia="sl-SI"/>
              </w:rPr>
              <w:t>Községi</w:t>
            </w:r>
            <w:proofErr w:type="spellEnd"/>
            <w:r w:rsidR="00C42BE0">
              <w:rPr>
                <w:rFonts w:ascii="Times New Roman" w:eastAsia="Times New Roman" w:hAnsi="Times New Roman" w:cs="Times New Roman"/>
                <w:color w:val="000000"/>
                <w:sz w:val="24"/>
                <w:szCs w:val="24"/>
                <w:lang w:eastAsia="sl-SI"/>
              </w:rPr>
              <w:t xml:space="preserve"> </w:t>
            </w:r>
            <w:proofErr w:type="spellStart"/>
            <w:r w:rsidR="00C42BE0">
              <w:rPr>
                <w:rFonts w:ascii="Times New Roman" w:eastAsia="Times New Roman" w:hAnsi="Times New Roman" w:cs="Times New Roman"/>
                <w:color w:val="000000"/>
                <w:sz w:val="24"/>
                <w:szCs w:val="24"/>
                <w:lang w:eastAsia="sl-SI"/>
              </w:rPr>
              <w:t>Választási</w:t>
            </w:r>
            <w:proofErr w:type="spellEnd"/>
            <w:r w:rsidR="00C42BE0">
              <w:rPr>
                <w:rFonts w:ascii="Times New Roman" w:eastAsia="Times New Roman" w:hAnsi="Times New Roman" w:cs="Times New Roman"/>
                <w:color w:val="000000"/>
                <w:sz w:val="24"/>
                <w:szCs w:val="24"/>
                <w:lang w:eastAsia="sl-SI"/>
              </w:rPr>
              <w:t xml:space="preserve"> </w:t>
            </w:r>
            <w:proofErr w:type="spellStart"/>
            <w:r w:rsidR="00C42BE0">
              <w:rPr>
                <w:rFonts w:ascii="Times New Roman" w:eastAsia="Times New Roman" w:hAnsi="Times New Roman" w:cs="Times New Roman"/>
                <w:color w:val="000000"/>
                <w:sz w:val="24"/>
                <w:szCs w:val="24"/>
                <w:lang w:eastAsia="sl-SI"/>
              </w:rPr>
              <w:t>Bizottság</w:t>
            </w:r>
            <w:proofErr w:type="spellEnd"/>
            <w:r w:rsidR="00345F38" w:rsidRPr="00C42BE0">
              <w:rPr>
                <w:rFonts w:ascii="Times New Roman" w:eastAsia="Times New Roman" w:hAnsi="Times New Roman" w:cs="Times New Roman"/>
                <w:color w:val="000000"/>
                <w:sz w:val="24"/>
                <w:szCs w:val="24"/>
                <w:lang w:eastAsia="sl-SI"/>
              </w:rPr>
              <w:t>, Posebna volilna komisija-</w:t>
            </w:r>
            <w:r w:rsidR="00C42BE0">
              <w:t xml:space="preserve"> </w:t>
            </w:r>
            <w:proofErr w:type="spellStart"/>
            <w:r w:rsidR="00C42BE0" w:rsidRPr="00C42BE0">
              <w:rPr>
                <w:rFonts w:ascii="Times New Roman" w:eastAsia="Times New Roman" w:hAnsi="Times New Roman" w:cs="Times New Roman"/>
                <w:color w:val="000000"/>
                <w:sz w:val="24"/>
                <w:szCs w:val="24"/>
                <w:lang w:eastAsia="sl-SI"/>
              </w:rPr>
              <w:t>Községi</w:t>
            </w:r>
            <w:proofErr w:type="spellEnd"/>
            <w:r w:rsidR="00C42BE0" w:rsidRPr="00C42BE0">
              <w:rPr>
                <w:rFonts w:ascii="Times New Roman" w:eastAsia="Times New Roman" w:hAnsi="Times New Roman" w:cs="Times New Roman"/>
                <w:color w:val="000000"/>
                <w:sz w:val="24"/>
                <w:szCs w:val="24"/>
                <w:lang w:eastAsia="sl-SI"/>
              </w:rPr>
              <w:t xml:space="preserve"> </w:t>
            </w:r>
            <w:proofErr w:type="spellStart"/>
            <w:r w:rsidR="00C42BE0" w:rsidRPr="00C42BE0">
              <w:rPr>
                <w:rFonts w:ascii="Times New Roman" w:eastAsia="Times New Roman" w:hAnsi="Times New Roman" w:cs="Times New Roman"/>
                <w:color w:val="000000"/>
                <w:sz w:val="24"/>
                <w:szCs w:val="24"/>
                <w:lang w:eastAsia="sl-SI"/>
              </w:rPr>
              <w:t>Külön</w:t>
            </w:r>
            <w:proofErr w:type="spellEnd"/>
            <w:r w:rsidR="00C42BE0" w:rsidRPr="00C42BE0">
              <w:rPr>
                <w:rFonts w:ascii="Times New Roman" w:eastAsia="Times New Roman" w:hAnsi="Times New Roman" w:cs="Times New Roman"/>
                <w:color w:val="000000"/>
                <w:sz w:val="24"/>
                <w:szCs w:val="24"/>
                <w:lang w:eastAsia="sl-SI"/>
              </w:rPr>
              <w:t xml:space="preserve"> </w:t>
            </w:r>
            <w:proofErr w:type="spellStart"/>
            <w:r w:rsidR="00C42BE0" w:rsidRPr="00C42BE0">
              <w:rPr>
                <w:rFonts w:ascii="Times New Roman" w:eastAsia="Times New Roman" w:hAnsi="Times New Roman" w:cs="Times New Roman"/>
                <w:color w:val="000000"/>
                <w:sz w:val="24"/>
                <w:szCs w:val="24"/>
                <w:lang w:eastAsia="sl-SI"/>
              </w:rPr>
              <w:t>Választási</w:t>
            </w:r>
            <w:proofErr w:type="spellEnd"/>
            <w:r w:rsidR="00C42BE0" w:rsidRPr="00C42BE0">
              <w:rPr>
                <w:rFonts w:ascii="Times New Roman" w:eastAsia="Times New Roman" w:hAnsi="Times New Roman" w:cs="Times New Roman"/>
                <w:color w:val="000000"/>
                <w:sz w:val="24"/>
                <w:szCs w:val="24"/>
                <w:lang w:eastAsia="sl-SI"/>
              </w:rPr>
              <w:t xml:space="preserve"> </w:t>
            </w:r>
            <w:proofErr w:type="spellStart"/>
            <w:r w:rsidR="00C42BE0" w:rsidRPr="00C42BE0">
              <w:rPr>
                <w:rFonts w:ascii="Times New Roman" w:eastAsia="Times New Roman" w:hAnsi="Times New Roman" w:cs="Times New Roman"/>
                <w:color w:val="000000"/>
                <w:sz w:val="24"/>
                <w:szCs w:val="24"/>
                <w:lang w:eastAsia="sl-SI"/>
              </w:rPr>
              <w:t>Bizottság</w:t>
            </w:r>
            <w:proofErr w:type="spellEnd"/>
            <w:r w:rsidR="00345F38" w:rsidRPr="00C42BE0">
              <w:rPr>
                <w:rFonts w:ascii="Times New Roman" w:eastAsia="Times New Roman" w:hAnsi="Times New Roman" w:cs="Times New Roman"/>
                <w:color w:val="000000"/>
                <w:sz w:val="24"/>
                <w:szCs w:val="24"/>
                <w:lang w:eastAsia="sl-SI"/>
              </w:rPr>
              <w:t xml:space="preserve"> </w:t>
            </w:r>
            <w:r w:rsidRPr="00C42BE0">
              <w:rPr>
                <w:rFonts w:ascii="Times New Roman" w:eastAsia="Times New Roman" w:hAnsi="Times New Roman" w:cs="Times New Roman"/>
                <w:color w:val="000000"/>
                <w:sz w:val="24"/>
                <w:szCs w:val="24"/>
                <w:lang w:eastAsia="sl-SI"/>
              </w:rPr>
              <w:t>. V sredini žiga je grb občine.</w:t>
            </w:r>
            <w:r w:rsidR="00345F38" w:rsidRPr="00C42BE0">
              <w:rPr>
                <w:rFonts w:ascii="Times New Roman" w:eastAsia="Times New Roman" w:hAnsi="Times New Roman" w:cs="Times New Roman"/>
                <w:color w:val="000000"/>
                <w:sz w:val="24"/>
                <w:szCs w:val="24"/>
                <w:lang w:eastAsia="sl-SI"/>
              </w:rPr>
              <w:t>«</w:t>
            </w:r>
          </w:p>
          <w:p w:rsidR="00C92DCD" w:rsidRDefault="00C92DC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Tretji odstavek se črta.</w:t>
            </w:r>
          </w:p>
          <w:p w:rsidR="00C92DCD" w:rsidRDefault="00817B9A"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Dosedanja četrti in peti odstavek postaneta tretji in četrti odstavek.</w:t>
            </w:r>
          </w:p>
          <w:p w:rsidR="003B45A0" w:rsidRPr="003B45A0" w:rsidRDefault="003B45A0" w:rsidP="003B45A0">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commentRangeStart w:id="0"/>
            <w:r w:rsidRPr="003B45A0">
              <w:rPr>
                <w:rFonts w:ascii="Times New Roman" w:eastAsia="Times New Roman" w:hAnsi="Times New Roman" w:cs="Times New Roman"/>
                <w:i/>
                <w:color w:val="000000"/>
                <w:sz w:val="24"/>
                <w:szCs w:val="24"/>
                <w:lang w:eastAsia="sl-SI"/>
              </w:rPr>
              <w:t>6. člen se spremeni tako, da se glasi:</w:t>
            </w:r>
          </w:p>
          <w:p w:rsidR="003B45A0" w:rsidRPr="003B45A0" w:rsidRDefault="00D01455" w:rsidP="003B45A0">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Pr>
                <w:rFonts w:ascii="Times New Roman" w:eastAsia="Times New Roman" w:hAnsi="Times New Roman" w:cs="Times New Roman"/>
                <w:i/>
                <w:color w:val="000000"/>
                <w:sz w:val="24"/>
                <w:szCs w:val="24"/>
                <w:lang w:eastAsia="sl-SI"/>
              </w:rPr>
              <w:t xml:space="preserve">(1) Občina Dobrovnik – </w:t>
            </w:r>
            <w:proofErr w:type="spellStart"/>
            <w:r>
              <w:rPr>
                <w:rFonts w:ascii="Times New Roman" w:eastAsia="Times New Roman" w:hAnsi="Times New Roman" w:cs="Times New Roman"/>
                <w:i/>
                <w:color w:val="000000"/>
                <w:sz w:val="24"/>
                <w:szCs w:val="24"/>
                <w:lang w:eastAsia="sl-SI"/>
              </w:rPr>
              <w:t>Dobro</w:t>
            </w:r>
            <w:r w:rsidR="003B45A0" w:rsidRPr="003B45A0">
              <w:rPr>
                <w:rFonts w:ascii="Times New Roman" w:eastAsia="Times New Roman" w:hAnsi="Times New Roman" w:cs="Times New Roman"/>
                <w:i/>
                <w:color w:val="000000"/>
                <w:sz w:val="24"/>
                <w:szCs w:val="24"/>
                <w:lang w:eastAsia="sl-SI"/>
              </w:rPr>
              <w:t>nak</w:t>
            </w:r>
            <w:proofErr w:type="spellEnd"/>
            <w:r w:rsidR="003B45A0" w:rsidRPr="003B45A0">
              <w:rPr>
                <w:rFonts w:ascii="Times New Roman" w:eastAsia="Times New Roman" w:hAnsi="Times New Roman" w:cs="Times New Roman"/>
                <w:i/>
                <w:color w:val="000000"/>
                <w:sz w:val="24"/>
                <w:szCs w:val="24"/>
                <w:lang w:eastAsia="sl-SI"/>
              </w:rPr>
              <w:t xml:space="preserve"> ima svoj znak in zastavo, katerih oblika, vsebina in uporaba se določi z odlokom. </w:t>
            </w:r>
          </w:p>
          <w:p w:rsidR="003B45A0" w:rsidRPr="003B45A0" w:rsidRDefault="003B45A0" w:rsidP="003B45A0">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(2) Občina ima žig, ki je okrogle oblike. Žig ima v zgornji krožnici</w:t>
            </w:r>
            <w:r w:rsidR="00D01455">
              <w:rPr>
                <w:rFonts w:ascii="Times New Roman" w:eastAsia="Times New Roman" w:hAnsi="Times New Roman" w:cs="Times New Roman"/>
                <w:i/>
                <w:color w:val="000000"/>
                <w:sz w:val="24"/>
                <w:szCs w:val="24"/>
                <w:lang w:eastAsia="sl-SI"/>
              </w:rPr>
              <w:t xml:space="preserve"> napis: OBČINA Dobrovnik – </w:t>
            </w:r>
            <w:proofErr w:type="spellStart"/>
            <w:r w:rsidR="00D01455">
              <w:rPr>
                <w:rFonts w:ascii="Times New Roman" w:eastAsia="Times New Roman" w:hAnsi="Times New Roman" w:cs="Times New Roman"/>
                <w:i/>
                <w:color w:val="000000"/>
                <w:sz w:val="24"/>
                <w:szCs w:val="24"/>
                <w:lang w:eastAsia="sl-SI"/>
              </w:rPr>
              <w:t>Dobro</w:t>
            </w:r>
            <w:r w:rsidRPr="003B45A0">
              <w:rPr>
                <w:rFonts w:ascii="Times New Roman" w:eastAsia="Times New Roman" w:hAnsi="Times New Roman" w:cs="Times New Roman"/>
                <w:i/>
                <w:color w:val="000000"/>
                <w:sz w:val="24"/>
                <w:szCs w:val="24"/>
                <w:lang w:eastAsia="sl-SI"/>
              </w:rPr>
              <w:t>nak</w:t>
            </w:r>
            <w:proofErr w:type="spellEnd"/>
            <w:r w:rsidRPr="003B45A0">
              <w:rPr>
                <w:rFonts w:ascii="Times New Roman" w:eastAsia="Times New Roman" w:hAnsi="Times New Roman" w:cs="Times New Roman"/>
                <w:i/>
                <w:color w:val="000000"/>
                <w:sz w:val="24"/>
                <w:szCs w:val="24"/>
                <w:lang w:eastAsia="sl-SI"/>
              </w:rPr>
              <w:t xml:space="preserve"> v liniji preme</w:t>
            </w:r>
            <w:r w:rsidR="00D01455">
              <w:rPr>
                <w:rFonts w:ascii="Times New Roman" w:eastAsia="Times New Roman" w:hAnsi="Times New Roman" w:cs="Times New Roman"/>
                <w:i/>
                <w:color w:val="000000"/>
                <w:sz w:val="24"/>
                <w:szCs w:val="24"/>
                <w:lang w:eastAsia="sl-SI"/>
              </w:rPr>
              <w:t xml:space="preserve">ra pa je napis Dobrovnik – </w:t>
            </w:r>
            <w:proofErr w:type="spellStart"/>
            <w:r w:rsidR="00D01455">
              <w:rPr>
                <w:rFonts w:ascii="Times New Roman" w:eastAsia="Times New Roman" w:hAnsi="Times New Roman" w:cs="Times New Roman"/>
                <w:i/>
                <w:color w:val="000000"/>
                <w:sz w:val="24"/>
                <w:szCs w:val="24"/>
                <w:lang w:eastAsia="sl-SI"/>
              </w:rPr>
              <w:t>Dobro</w:t>
            </w:r>
            <w:r w:rsidRPr="003B45A0">
              <w:rPr>
                <w:rFonts w:ascii="Times New Roman" w:eastAsia="Times New Roman" w:hAnsi="Times New Roman" w:cs="Times New Roman"/>
                <w:i/>
                <w:color w:val="000000"/>
                <w:sz w:val="24"/>
                <w:szCs w:val="24"/>
                <w:lang w:eastAsia="sl-SI"/>
              </w:rPr>
              <w:t>nak</w:t>
            </w:r>
            <w:proofErr w:type="spellEnd"/>
            <w:r w:rsidRPr="003B45A0">
              <w:rPr>
                <w:rFonts w:ascii="Times New Roman" w:eastAsia="Times New Roman" w:hAnsi="Times New Roman" w:cs="Times New Roman"/>
                <w:i/>
                <w:color w:val="000000"/>
                <w:sz w:val="24"/>
                <w:szCs w:val="24"/>
                <w:lang w:eastAsia="sl-SI"/>
              </w:rPr>
              <w:t xml:space="preserve"> . </w:t>
            </w:r>
          </w:p>
          <w:p w:rsidR="003B45A0" w:rsidRPr="003B45A0" w:rsidRDefault="003B45A0" w:rsidP="003B45A0">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(3) Občina ima tudi žig z dvojezično vsebino. Žig je okrogle oblike. V zgornji krožnici j</w:t>
            </w:r>
            <w:r w:rsidR="00D01455">
              <w:rPr>
                <w:rFonts w:ascii="Times New Roman" w:eastAsia="Times New Roman" w:hAnsi="Times New Roman" w:cs="Times New Roman"/>
                <w:i/>
                <w:color w:val="000000"/>
                <w:sz w:val="24"/>
                <w:szCs w:val="24"/>
                <w:lang w:eastAsia="sl-SI"/>
              </w:rPr>
              <w:t xml:space="preserve">e napis OBČINA Dobrovnik – </w:t>
            </w:r>
            <w:proofErr w:type="spellStart"/>
            <w:r w:rsidR="00D01455">
              <w:rPr>
                <w:rFonts w:ascii="Times New Roman" w:eastAsia="Times New Roman" w:hAnsi="Times New Roman" w:cs="Times New Roman"/>
                <w:i/>
                <w:color w:val="000000"/>
                <w:sz w:val="24"/>
                <w:szCs w:val="24"/>
                <w:lang w:eastAsia="sl-SI"/>
              </w:rPr>
              <w:t>Dobro</w:t>
            </w:r>
            <w:r w:rsidRPr="003B45A0">
              <w:rPr>
                <w:rFonts w:ascii="Times New Roman" w:eastAsia="Times New Roman" w:hAnsi="Times New Roman" w:cs="Times New Roman"/>
                <w:i/>
                <w:color w:val="000000"/>
                <w:sz w:val="24"/>
                <w:szCs w:val="24"/>
                <w:lang w:eastAsia="sl-SI"/>
              </w:rPr>
              <w:t>nak</w:t>
            </w:r>
            <w:proofErr w:type="spellEnd"/>
            <w:r w:rsidRPr="003B45A0">
              <w:rPr>
                <w:rFonts w:ascii="Times New Roman" w:eastAsia="Times New Roman" w:hAnsi="Times New Roman" w:cs="Times New Roman"/>
                <w:i/>
                <w:color w:val="000000"/>
                <w:sz w:val="24"/>
                <w:szCs w:val="24"/>
                <w:lang w:eastAsia="sl-SI"/>
              </w:rPr>
              <w:t xml:space="preserve">, v spodnji polovici krožnice pa je napis </w:t>
            </w:r>
            <w:proofErr w:type="spellStart"/>
            <w:r w:rsidRPr="003B45A0">
              <w:rPr>
                <w:rFonts w:ascii="Times New Roman" w:eastAsia="Times New Roman" w:hAnsi="Times New Roman" w:cs="Times New Roman"/>
                <w:i/>
                <w:color w:val="000000"/>
                <w:sz w:val="24"/>
                <w:szCs w:val="24"/>
                <w:lang w:eastAsia="sl-SI"/>
              </w:rPr>
              <w:t>Dobronak</w:t>
            </w:r>
            <w:proofErr w:type="spellEnd"/>
            <w:r w:rsidRPr="003B45A0">
              <w:rPr>
                <w:rFonts w:ascii="Times New Roman" w:eastAsia="Times New Roman" w:hAnsi="Times New Roman" w:cs="Times New Roman"/>
                <w:i/>
                <w:color w:val="000000"/>
                <w:sz w:val="24"/>
                <w:szCs w:val="24"/>
                <w:lang w:eastAsia="sl-SI"/>
              </w:rPr>
              <w:t xml:space="preserve"> </w:t>
            </w:r>
            <w:proofErr w:type="spellStart"/>
            <w:r w:rsidRPr="003B45A0">
              <w:rPr>
                <w:rFonts w:ascii="Times New Roman" w:eastAsia="Times New Roman" w:hAnsi="Times New Roman" w:cs="Times New Roman"/>
                <w:i/>
                <w:color w:val="000000"/>
                <w:sz w:val="24"/>
                <w:szCs w:val="24"/>
                <w:lang w:eastAsia="sl-SI"/>
              </w:rPr>
              <w:t>Község</w:t>
            </w:r>
            <w:proofErr w:type="spellEnd"/>
            <w:r w:rsidRPr="003B45A0">
              <w:rPr>
                <w:rFonts w:ascii="Times New Roman" w:eastAsia="Times New Roman" w:hAnsi="Times New Roman" w:cs="Times New Roman"/>
                <w:i/>
                <w:color w:val="000000"/>
                <w:sz w:val="24"/>
                <w:szCs w:val="24"/>
                <w:lang w:eastAsia="sl-SI"/>
              </w:rPr>
              <w:t>.  V liniji pr</w:t>
            </w:r>
            <w:r w:rsidR="00D01455">
              <w:rPr>
                <w:rFonts w:ascii="Times New Roman" w:eastAsia="Times New Roman" w:hAnsi="Times New Roman" w:cs="Times New Roman"/>
                <w:i/>
                <w:color w:val="000000"/>
                <w:sz w:val="24"/>
                <w:szCs w:val="24"/>
                <w:lang w:eastAsia="sl-SI"/>
              </w:rPr>
              <w:t xml:space="preserve">emera je napis Dobrovnik – </w:t>
            </w:r>
            <w:proofErr w:type="spellStart"/>
            <w:r w:rsidR="00D01455">
              <w:rPr>
                <w:rFonts w:ascii="Times New Roman" w:eastAsia="Times New Roman" w:hAnsi="Times New Roman" w:cs="Times New Roman"/>
                <w:i/>
                <w:color w:val="000000"/>
                <w:sz w:val="24"/>
                <w:szCs w:val="24"/>
                <w:lang w:eastAsia="sl-SI"/>
              </w:rPr>
              <w:t>Dobro</w:t>
            </w:r>
            <w:r w:rsidRPr="003B45A0">
              <w:rPr>
                <w:rFonts w:ascii="Times New Roman" w:eastAsia="Times New Roman" w:hAnsi="Times New Roman" w:cs="Times New Roman"/>
                <w:i/>
                <w:color w:val="000000"/>
                <w:sz w:val="24"/>
                <w:szCs w:val="24"/>
                <w:lang w:eastAsia="sl-SI"/>
              </w:rPr>
              <w:t>nak</w:t>
            </w:r>
            <w:proofErr w:type="spellEnd"/>
            <w:r w:rsidRPr="003B45A0">
              <w:rPr>
                <w:rFonts w:ascii="Times New Roman" w:eastAsia="Times New Roman" w:hAnsi="Times New Roman" w:cs="Times New Roman"/>
                <w:i/>
                <w:color w:val="000000"/>
                <w:sz w:val="24"/>
                <w:szCs w:val="24"/>
                <w:lang w:eastAsia="sl-SI"/>
              </w:rPr>
              <w:t xml:space="preserve"> . </w:t>
            </w:r>
          </w:p>
          <w:p w:rsidR="003B45A0" w:rsidRPr="003B45A0" w:rsidRDefault="003B45A0" w:rsidP="003B45A0">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 xml:space="preserve">(4) Žig z dvojezično vsebino se uporablja pri poslovanju na dvojezičnem območju oziroma za vsebino, ki je neposredno povezana s poslovanjem na dvojezičnem območju. </w:t>
            </w:r>
          </w:p>
          <w:p w:rsidR="003B45A0" w:rsidRPr="003B45A0" w:rsidRDefault="003B45A0" w:rsidP="003B45A0">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(5) Žig organov občine ima v zunanjem krog</w:t>
            </w:r>
            <w:r w:rsidR="00D01455">
              <w:rPr>
                <w:rFonts w:ascii="Times New Roman" w:eastAsia="Times New Roman" w:hAnsi="Times New Roman" w:cs="Times New Roman"/>
                <w:i/>
                <w:color w:val="000000"/>
                <w:sz w:val="24"/>
                <w:szCs w:val="24"/>
                <w:lang w:eastAsia="sl-SI"/>
              </w:rPr>
              <w:t xml:space="preserve">u napis OBČINA Dobrovnik – </w:t>
            </w:r>
            <w:proofErr w:type="spellStart"/>
            <w:r w:rsidR="00D01455">
              <w:rPr>
                <w:rFonts w:ascii="Times New Roman" w:eastAsia="Times New Roman" w:hAnsi="Times New Roman" w:cs="Times New Roman"/>
                <w:i/>
                <w:color w:val="000000"/>
                <w:sz w:val="24"/>
                <w:szCs w:val="24"/>
                <w:lang w:eastAsia="sl-SI"/>
              </w:rPr>
              <w:t>Dobro</w:t>
            </w:r>
            <w:r w:rsidRPr="003B45A0">
              <w:rPr>
                <w:rFonts w:ascii="Times New Roman" w:eastAsia="Times New Roman" w:hAnsi="Times New Roman" w:cs="Times New Roman"/>
                <w:i/>
                <w:color w:val="000000"/>
                <w:sz w:val="24"/>
                <w:szCs w:val="24"/>
                <w:lang w:eastAsia="sl-SI"/>
              </w:rPr>
              <w:t>nak</w:t>
            </w:r>
            <w:proofErr w:type="spellEnd"/>
            <w:r w:rsidRPr="003B45A0">
              <w:rPr>
                <w:rFonts w:ascii="Times New Roman" w:eastAsia="Times New Roman" w:hAnsi="Times New Roman" w:cs="Times New Roman"/>
                <w:i/>
                <w:color w:val="000000"/>
                <w:sz w:val="24"/>
                <w:szCs w:val="24"/>
                <w:lang w:eastAsia="sl-SI"/>
              </w:rPr>
              <w:t xml:space="preserve">, v liniji premera pa naziv organa občine – Občinski svet; Župan; Volilna komisija. Velikost, uporabo </w:t>
            </w:r>
            <w:r w:rsidRPr="003B45A0">
              <w:rPr>
                <w:rFonts w:ascii="Times New Roman" w:eastAsia="Times New Roman" w:hAnsi="Times New Roman" w:cs="Times New Roman"/>
                <w:i/>
                <w:color w:val="000000"/>
                <w:sz w:val="24"/>
                <w:szCs w:val="24"/>
                <w:lang w:eastAsia="sl-SI"/>
              </w:rPr>
              <w:lastRenderedPageBreak/>
              <w:t xml:space="preserve">in hrambo žiga občine določi župan s svojim aktom. </w:t>
            </w:r>
          </w:p>
          <w:p w:rsidR="003B45A0" w:rsidRPr="003B45A0" w:rsidRDefault="003B45A0" w:rsidP="003B45A0">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 xml:space="preserve">(6) Občina ima svoj praznik. Občinski </w:t>
            </w:r>
            <w:r w:rsidR="00D01455">
              <w:rPr>
                <w:rFonts w:ascii="Times New Roman" w:eastAsia="Times New Roman" w:hAnsi="Times New Roman" w:cs="Times New Roman"/>
                <w:i/>
                <w:color w:val="000000"/>
                <w:sz w:val="24"/>
                <w:szCs w:val="24"/>
                <w:lang w:eastAsia="sl-SI"/>
              </w:rPr>
              <w:t xml:space="preserve">praznik Občine Dobrovnik – </w:t>
            </w:r>
            <w:proofErr w:type="spellStart"/>
            <w:r w:rsidR="00D01455">
              <w:rPr>
                <w:rFonts w:ascii="Times New Roman" w:eastAsia="Times New Roman" w:hAnsi="Times New Roman" w:cs="Times New Roman"/>
                <w:i/>
                <w:color w:val="000000"/>
                <w:sz w:val="24"/>
                <w:szCs w:val="24"/>
                <w:lang w:eastAsia="sl-SI"/>
              </w:rPr>
              <w:t>Dobro</w:t>
            </w:r>
            <w:r w:rsidRPr="003B45A0">
              <w:rPr>
                <w:rFonts w:ascii="Times New Roman" w:eastAsia="Times New Roman" w:hAnsi="Times New Roman" w:cs="Times New Roman"/>
                <w:i/>
                <w:color w:val="000000"/>
                <w:sz w:val="24"/>
                <w:szCs w:val="24"/>
                <w:lang w:eastAsia="sl-SI"/>
              </w:rPr>
              <w:t>nak</w:t>
            </w:r>
            <w:proofErr w:type="spellEnd"/>
            <w:r w:rsidRPr="003B45A0">
              <w:rPr>
                <w:rFonts w:ascii="Times New Roman" w:eastAsia="Times New Roman" w:hAnsi="Times New Roman" w:cs="Times New Roman"/>
                <w:i/>
                <w:color w:val="000000"/>
                <w:sz w:val="24"/>
                <w:szCs w:val="24"/>
                <w:lang w:eastAsia="sl-SI"/>
              </w:rPr>
              <w:t xml:space="preserve">  je 13. december. Za prispevek k razvoju občine podeljuje občina zaslužnim občanom, organizacijam in drugim zaslužnim posameznikom, občinska priznanja in nagrade, v skladu s posebnim odlokom.</w:t>
            </w:r>
          </w:p>
          <w:p w:rsidR="003B45A0" w:rsidRPr="003B45A0" w:rsidRDefault="003B45A0" w:rsidP="003B45A0">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(7) Krajevne skupnosti imajo žig okrogle oblike. Žig krajevne skupnosti ima v zunanjem krogu napis: KRAJEVNA SKUPNOST, v liniji premera pa naziv posamezne krajevne skupnosti. Velikost, uporabo in hrambo žigov krajevnih skupnosti določi župan s posebnim aktom.</w:t>
            </w:r>
            <w:commentRangeEnd w:id="0"/>
            <w:r>
              <w:rPr>
                <w:rStyle w:val="Pripombasklic"/>
              </w:rPr>
              <w:commentReference w:id="0"/>
            </w:r>
          </w:p>
          <w:p w:rsidR="003B45A0" w:rsidRDefault="003B45A0"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BF54BF" w:rsidRPr="00EF24E7" w:rsidRDefault="00EF24E7" w:rsidP="00EF24E7">
            <w:pPr>
              <w:pStyle w:val="Odstavekseznama"/>
              <w:numPr>
                <w:ilvl w:val="0"/>
                <w:numId w:val="8"/>
              </w:num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EF24E7">
              <w:rPr>
                <w:rFonts w:ascii="Times New Roman" w:eastAsia="Times New Roman" w:hAnsi="Times New Roman" w:cs="Times New Roman"/>
                <w:b/>
                <w:color w:val="000000"/>
                <w:sz w:val="24"/>
                <w:szCs w:val="24"/>
                <w:lang w:eastAsia="sl-SI"/>
              </w:rPr>
              <w:t>člen</w:t>
            </w:r>
          </w:p>
          <w:p w:rsidR="00EF24E7" w:rsidRDefault="00EF24E7"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6. točki 7. člena se doda nova šesta alineja, ki se glasi:</w:t>
            </w:r>
          </w:p>
          <w:p w:rsidR="00EF24E7" w:rsidRDefault="00EF24E7"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864931">
              <w:rPr>
                <w:rFonts w:ascii="Times New Roman" w:eastAsia="Times New Roman" w:hAnsi="Times New Roman" w:cs="Times New Roman"/>
                <w:color w:val="000000"/>
                <w:sz w:val="24"/>
                <w:szCs w:val="24"/>
                <w:lang w:eastAsia="sl-SI"/>
              </w:rPr>
              <w:t>» - l</w:t>
            </w:r>
            <w:r w:rsidR="00864931" w:rsidRPr="00864931">
              <w:rPr>
                <w:rFonts w:ascii="Times New Roman" w:eastAsia="Times New Roman" w:hAnsi="Times New Roman" w:cs="Times New Roman"/>
                <w:color w:val="000000"/>
                <w:sz w:val="24"/>
                <w:szCs w:val="24"/>
                <w:lang w:eastAsia="sl-SI"/>
              </w:rPr>
              <w:t>ahko podeljuje štipendije</w:t>
            </w:r>
            <w:r w:rsidRPr="00864931">
              <w:rPr>
                <w:rFonts w:ascii="Times New Roman" w:eastAsia="Times New Roman" w:hAnsi="Times New Roman" w:cs="Times New Roman"/>
                <w:color w:val="000000"/>
                <w:sz w:val="24"/>
                <w:szCs w:val="24"/>
                <w:lang w:eastAsia="sl-SI"/>
              </w:rPr>
              <w:t>«</w:t>
            </w:r>
          </w:p>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V</w:t>
            </w:r>
            <w:r w:rsidR="00EF24E7">
              <w:rPr>
                <w:rFonts w:ascii="Times New Roman" w:eastAsia="Times New Roman" w:hAnsi="Times New Roman" w:cs="Times New Roman"/>
                <w:color w:val="000000"/>
                <w:sz w:val="24"/>
                <w:szCs w:val="24"/>
                <w:lang w:eastAsia="sl-SI"/>
              </w:rPr>
              <w:t xml:space="preserve"> 7. točki</w:t>
            </w:r>
            <w:r w:rsidR="00FC4648">
              <w:rPr>
                <w:rFonts w:ascii="Times New Roman" w:eastAsia="Times New Roman" w:hAnsi="Times New Roman" w:cs="Times New Roman"/>
                <w:color w:val="000000"/>
                <w:sz w:val="24"/>
                <w:szCs w:val="24"/>
                <w:lang w:eastAsia="sl-SI"/>
              </w:rPr>
              <w:t xml:space="preserve"> se </w:t>
            </w:r>
            <w:r w:rsidR="00345F38">
              <w:rPr>
                <w:rFonts w:ascii="Times New Roman" w:eastAsia="Times New Roman" w:hAnsi="Times New Roman" w:cs="Times New Roman"/>
                <w:color w:val="000000"/>
                <w:sz w:val="24"/>
                <w:szCs w:val="24"/>
                <w:lang w:eastAsia="sl-SI"/>
              </w:rPr>
              <w:t>spremeni</w:t>
            </w:r>
            <w:r w:rsidRPr="00A52B27">
              <w:rPr>
                <w:rFonts w:ascii="Times New Roman" w:eastAsia="Times New Roman" w:hAnsi="Times New Roman" w:cs="Times New Roman"/>
                <w:color w:val="000000"/>
                <w:sz w:val="24"/>
                <w:szCs w:val="24"/>
                <w:lang w:eastAsia="sl-SI"/>
              </w:rPr>
              <w:t xml:space="preserve"> četrta alineja</w:t>
            </w:r>
            <w:r w:rsidR="00FC4648">
              <w:rPr>
                <w:rFonts w:ascii="Times New Roman" w:eastAsia="Times New Roman" w:hAnsi="Times New Roman" w:cs="Times New Roman"/>
                <w:color w:val="000000"/>
                <w:sz w:val="24"/>
                <w:szCs w:val="24"/>
                <w:lang w:eastAsia="sl-SI"/>
              </w:rPr>
              <w:t xml:space="preserve"> tako, da</w:t>
            </w:r>
            <w:r w:rsidRPr="00A52B27">
              <w:rPr>
                <w:rFonts w:ascii="Times New Roman" w:eastAsia="Times New Roman" w:hAnsi="Times New Roman" w:cs="Times New Roman"/>
                <w:color w:val="000000"/>
                <w:sz w:val="24"/>
                <w:szCs w:val="24"/>
                <w:lang w:eastAsia="sl-SI"/>
              </w:rPr>
              <w:t xml:space="preserve"> se glasi:</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Default="00A52B27"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A52B27">
              <w:rPr>
                <w:rFonts w:ascii="Times New Roman" w:eastAsia="Times New Roman" w:hAnsi="Times New Roman" w:cs="Times New Roman"/>
                <w:color w:val="000000"/>
                <w:sz w:val="24"/>
                <w:szCs w:val="24"/>
                <w:lang w:eastAsia="sl-SI"/>
              </w:rPr>
              <w:lastRenderedPageBreak/>
              <w:t>»– lahko podeljuje denarne pomoči</w:t>
            </w:r>
            <w:r w:rsidR="00EA7127">
              <w:rPr>
                <w:rFonts w:ascii="Times New Roman" w:eastAsia="Times New Roman" w:hAnsi="Times New Roman" w:cs="Times New Roman"/>
                <w:color w:val="000000"/>
                <w:sz w:val="24"/>
                <w:szCs w:val="24"/>
                <w:lang w:eastAsia="sl-SI"/>
              </w:rPr>
              <w:t xml:space="preserve">, </w:t>
            </w:r>
            <w:r w:rsidR="0060447D">
              <w:rPr>
                <w:rFonts w:ascii="Times New Roman" w:eastAsia="Times New Roman" w:hAnsi="Times New Roman" w:cs="Times New Roman"/>
                <w:color w:val="000000"/>
                <w:sz w:val="24"/>
                <w:szCs w:val="24"/>
                <w:lang w:eastAsia="sl-SI"/>
              </w:rPr>
              <w:t>enkratne de</w:t>
            </w:r>
            <w:r w:rsidR="00EF24E7">
              <w:rPr>
                <w:rFonts w:ascii="Times New Roman" w:eastAsia="Times New Roman" w:hAnsi="Times New Roman" w:cs="Times New Roman"/>
                <w:color w:val="000000"/>
                <w:sz w:val="24"/>
                <w:szCs w:val="24"/>
                <w:lang w:eastAsia="sl-SI"/>
              </w:rPr>
              <w:t>narne pomoči ob rojstvu otroka</w:t>
            </w:r>
            <w:r w:rsidR="00EA7127">
              <w:t xml:space="preserve"> </w:t>
            </w:r>
            <w:r w:rsidR="00EA7127" w:rsidRPr="00EA7127">
              <w:rPr>
                <w:rFonts w:ascii="Times New Roman" w:eastAsia="Times New Roman" w:hAnsi="Times New Roman" w:cs="Times New Roman"/>
                <w:color w:val="000000"/>
                <w:sz w:val="24"/>
                <w:szCs w:val="24"/>
                <w:lang w:eastAsia="sl-SI"/>
              </w:rPr>
              <w:t>in simbolične nagrade ob posebnih pri</w:t>
            </w:r>
            <w:r w:rsidR="00864931">
              <w:rPr>
                <w:rFonts w:ascii="Times New Roman" w:eastAsia="Times New Roman" w:hAnsi="Times New Roman" w:cs="Times New Roman"/>
                <w:color w:val="000000"/>
                <w:sz w:val="24"/>
                <w:szCs w:val="24"/>
                <w:lang w:eastAsia="sl-SI"/>
              </w:rPr>
              <w:t>ložnostih ali obletnicah občanov</w:t>
            </w:r>
            <w:r w:rsidR="00EA7127">
              <w:rPr>
                <w:rFonts w:ascii="Times New Roman" w:eastAsia="Times New Roman" w:hAnsi="Times New Roman" w:cs="Times New Roman"/>
                <w:color w:val="000000"/>
                <w:sz w:val="24"/>
                <w:szCs w:val="24"/>
                <w:lang w:eastAsia="sl-SI"/>
              </w:rPr>
              <w:t xml:space="preserve"> </w:t>
            </w:r>
            <w:r w:rsidRPr="00A52B27">
              <w:rPr>
                <w:rFonts w:ascii="Times New Roman" w:eastAsia="Times New Roman" w:hAnsi="Times New Roman" w:cs="Times New Roman"/>
                <w:color w:val="000000"/>
                <w:sz w:val="24"/>
                <w:szCs w:val="24"/>
                <w:lang w:eastAsia="sl-SI"/>
              </w:rPr>
              <w:t>«</w:t>
            </w:r>
          </w:p>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EF24E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b/>
                <w:bCs/>
                <w:color w:val="000000"/>
                <w:sz w:val="24"/>
                <w:szCs w:val="24"/>
                <w:lang w:eastAsia="sl-SI"/>
              </w:rPr>
              <w:t>4</w:t>
            </w:r>
            <w:r w:rsidR="00A52B27" w:rsidRPr="00A52B27">
              <w:rPr>
                <w:rFonts w:ascii="Times New Roman" w:eastAsia="Times New Roman" w:hAnsi="Times New Roman" w:cs="Times New Roman"/>
                <w:b/>
                <w:bCs/>
                <w:color w:val="000000"/>
                <w:sz w:val="24"/>
                <w:szCs w:val="24"/>
                <w:lang w:eastAsia="sl-SI"/>
              </w:rPr>
              <w:t>.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60447D" w:rsidRDefault="0060447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864931" w:rsidRDefault="00EF24E7"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petem odstavku</w:t>
            </w:r>
            <w:r w:rsidR="0060447D">
              <w:rPr>
                <w:rFonts w:ascii="Times New Roman" w:eastAsia="Times New Roman" w:hAnsi="Times New Roman" w:cs="Times New Roman"/>
                <w:color w:val="000000"/>
                <w:sz w:val="24"/>
                <w:szCs w:val="24"/>
                <w:lang w:eastAsia="sl-SI"/>
              </w:rPr>
              <w:t xml:space="preserve"> 10</w:t>
            </w:r>
            <w:r w:rsidR="00A52B27" w:rsidRPr="00A52B27">
              <w:rPr>
                <w:rFonts w:ascii="Times New Roman" w:eastAsia="Times New Roman" w:hAnsi="Times New Roman" w:cs="Times New Roman"/>
                <w:color w:val="000000"/>
                <w:sz w:val="24"/>
                <w:szCs w:val="24"/>
                <w:lang w:eastAsia="sl-SI"/>
              </w:rPr>
              <w:t>. člen</w:t>
            </w:r>
            <w:r w:rsidR="0060447D">
              <w:rPr>
                <w:rFonts w:ascii="Times New Roman" w:eastAsia="Times New Roman" w:hAnsi="Times New Roman" w:cs="Times New Roman"/>
                <w:color w:val="000000"/>
                <w:sz w:val="24"/>
                <w:szCs w:val="24"/>
                <w:lang w:eastAsia="sl-SI"/>
              </w:rPr>
              <w:t>a</w:t>
            </w:r>
            <w:r>
              <w:rPr>
                <w:rFonts w:ascii="Times New Roman" w:eastAsia="Times New Roman" w:hAnsi="Times New Roman" w:cs="Times New Roman"/>
                <w:color w:val="000000"/>
                <w:sz w:val="24"/>
                <w:szCs w:val="24"/>
                <w:lang w:eastAsia="sl-SI"/>
              </w:rPr>
              <w:t xml:space="preserve"> se črta beseda »(podžupani)«.</w:t>
            </w:r>
          </w:p>
          <w:p w:rsidR="0060447D" w:rsidRPr="0060447D" w:rsidRDefault="0060447D" w:rsidP="00EF24E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EF24E7" w:rsidRPr="00A52B27" w:rsidRDefault="00EF24E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EF24E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b/>
                <w:bCs/>
                <w:color w:val="000000"/>
                <w:sz w:val="24"/>
                <w:szCs w:val="24"/>
                <w:lang w:eastAsia="sl-SI"/>
              </w:rPr>
              <w:t>5</w:t>
            </w:r>
            <w:r w:rsidR="00A52B27" w:rsidRPr="00A52B27">
              <w:rPr>
                <w:rFonts w:ascii="Times New Roman" w:eastAsia="Times New Roman" w:hAnsi="Times New Roman" w:cs="Times New Roman"/>
                <w:b/>
                <w:bCs/>
                <w:color w:val="000000"/>
                <w:sz w:val="24"/>
                <w:szCs w:val="24"/>
                <w:lang w:eastAsia="sl-SI"/>
              </w:rPr>
              <w:t>.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817B9A" w:rsidRDefault="00817B9A"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A52B27" w:rsidRPr="008005A8" w:rsidRDefault="008005A8"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drugem odstavku</w:t>
            </w:r>
            <w:r w:rsidR="0060447D">
              <w:rPr>
                <w:rFonts w:ascii="Times New Roman" w:eastAsia="Times New Roman" w:hAnsi="Times New Roman" w:cs="Times New Roman"/>
                <w:color w:val="000000"/>
                <w:sz w:val="24"/>
                <w:szCs w:val="24"/>
                <w:lang w:eastAsia="sl-SI"/>
              </w:rPr>
              <w:t xml:space="preserve"> 11</w:t>
            </w:r>
            <w:r>
              <w:rPr>
                <w:rFonts w:ascii="Times New Roman" w:eastAsia="Times New Roman" w:hAnsi="Times New Roman" w:cs="Times New Roman"/>
                <w:color w:val="000000"/>
                <w:sz w:val="24"/>
                <w:szCs w:val="24"/>
                <w:lang w:eastAsia="sl-SI"/>
              </w:rPr>
              <w:t xml:space="preserve">. člena se za besedo redarstva doda pika in črta besedilo </w:t>
            </w:r>
            <w:r w:rsidR="0060447D">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oziroma drugih služb nadzora</w:t>
            </w:r>
            <w:r w:rsidR="0060447D">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8005A8"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b/>
                <w:bCs/>
                <w:color w:val="000000"/>
                <w:sz w:val="24"/>
                <w:szCs w:val="24"/>
                <w:lang w:eastAsia="sl-SI"/>
              </w:rPr>
              <w:t>6</w:t>
            </w:r>
            <w:r w:rsidR="00A52B27" w:rsidRPr="00A52B27">
              <w:rPr>
                <w:rFonts w:ascii="Times New Roman" w:eastAsia="Times New Roman" w:hAnsi="Times New Roman" w:cs="Times New Roman"/>
                <w:b/>
                <w:bCs/>
                <w:color w:val="000000"/>
                <w:sz w:val="24"/>
                <w:szCs w:val="24"/>
                <w:lang w:eastAsia="sl-SI"/>
              </w:rPr>
              <w:t>.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60447D" w:rsidRDefault="0060447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60447D" w:rsidRDefault="0060447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V 13. členu </w:t>
            </w:r>
            <w:r w:rsidR="00E73353">
              <w:rPr>
                <w:rFonts w:ascii="Times New Roman" w:eastAsia="Times New Roman" w:hAnsi="Times New Roman" w:cs="Times New Roman"/>
                <w:color w:val="000000"/>
                <w:sz w:val="24"/>
                <w:szCs w:val="24"/>
                <w:lang w:eastAsia="sl-SI"/>
              </w:rPr>
              <w:t>se črta četrti odstavek.</w:t>
            </w:r>
          </w:p>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8005A8"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b/>
                <w:bCs/>
                <w:color w:val="000000"/>
                <w:sz w:val="24"/>
                <w:szCs w:val="24"/>
                <w:lang w:eastAsia="sl-SI"/>
              </w:rPr>
              <w:t>7</w:t>
            </w:r>
            <w:r w:rsidR="00A52B27" w:rsidRPr="00A52B27">
              <w:rPr>
                <w:rFonts w:ascii="Times New Roman" w:eastAsia="Times New Roman" w:hAnsi="Times New Roman" w:cs="Times New Roman"/>
                <w:b/>
                <w:bCs/>
                <w:color w:val="000000"/>
                <w:sz w:val="24"/>
                <w:szCs w:val="24"/>
                <w:lang w:eastAsia="sl-SI"/>
              </w:rPr>
              <w:t>.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7E0F04" w:rsidRDefault="007E0F04"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7E0F04" w:rsidRDefault="007E0F04"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Tretji odstavek 14. člena se spremeni tako, da se glasi: </w:t>
            </w:r>
          </w:p>
          <w:p w:rsidR="0073538C" w:rsidRDefault="003415C7"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73538C">
              <w:rPr>
                <w:rFonts w:ascii="Times New Roman" w:eastAsia="Times New Roman" w:hAnsi="Times New Roman" w:cs="Times New Roman"/>
                <w:color w:val="000000"/>
                <w:sz w:val="24"/>
                <w:szCs w:val="24"/>
                <w:lang w:eastAsia="sl-SI"/>
              </w:rPr>
              <w:t>»</w:t>
            </w:r>
            <w:r w:rsidR="007E0F04" w:rsidRPr="0073538C">
              <w:rPr>
                <w:rFonts w:ascii="Times New Roman" w:eastAsia="Times New Roman" w:hAnsi="Times New Roman" w:cs="Times New Roman"/>
                <w:color w:val="000000"/>
                <w:sz w:val="24"/>
                <w:szCs w:val="24"/>
                <w:lang w:eastAsia="sl-SI"/>
              </w:rPr>
              <w:t>Člani občinskega sveta se volijo za štiri</w:t>
            </w:r>
            <w:r w:rsidR="00A83F6D" w:rsidRPr="0073538C">
              <w:rPr>
                <w:rFonts w:ascii="Times New Roman" w:eastAsia="Times New Roman" w:hAnsi="Times New Roman" w:cs="Times New Roman"/>
                <w:color w:val="000000"/>
                <w:sz w:val="24"/>
                <w:szCs w:val="24"/>
                <w:lang w:eastAsia="sl-SI"/>
              </w:rPr>
              <w:t xml:space="preserve"> leta. S prvo sejo novoizvoljenega občinskega sveta se konča mandat</w:t>
            </w:r>
            <w:r w:rsidRPr="0073538C">
              <w:rPr>
                <w:rFonts w:ascii="Times New Roman" w:eastAsia="Times New Roman" w:hAnsi="Times New Roman" w:cs="Times New Roman"/>
                <w:color w:val="000000"/>
                <w:sz w:val="24"/>
                <w:szCs w:val="24"/>
                <w:lang w:eastAsia="sl-SI"/>
              </w:rPr>
              <w:t xml:space="preserve"> prejšnjemu občinskemu svetu</w:t>
            </w:r>
            <w:r w:rsidR="0073538C" w:rsidRPr="0073538C">
              <w:rPr>
                <w:rFonts w:ascii="Times New Roman" w:eastAsia="Times New Roman" w:hAnsi="Times New Roman" w:cs="Times New Roman"/>
                <w:color w:val="000000"/>
                <w:sz w:val="24"/>
                <w:szCs w:val="24"/>
                <w:lang w:eastAsia="sl-SI"/>
              </w:rPr>
              <w:t xml:space="preserve"> in začne teči mandat novemu občinskemu svetu</w:t>
            </w:r>
            <w:r w:rsidRPr="0073538C">
              <w:rPr>
                <w:rFonts w:ascii="Times New Roman" w:eastAsia="Times New Roman" w:hAnsi="Times New Roman" w:cs="Times New Roman"/>
                <w:color w:val="000000"/>
                <w:sz w:val="24"/>
                <w:szCs w:val="24"/>
                <w:lang w:eastAsia="sl-SI"/>
              </w:rPr>
              <w:t>«</w:t>
            </w:r>
          </w:p>
          <w:p w:rsidR="007E0F04" w:rsidRPr="007E0F04" w:rsidRDefault="008005A8" w:rsidP="007E0F04">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lastRenderedPageBreak/>
              <w:t>8</w:t>
            </w:r>
            <w:r w:rsidR="007E0F04" w:rsidRPr="007E0F04">
              <w:rPr>
                <w:rFonts w:ascii="Times New Roman" w:eastAsia="Times New Roman" w:hAnsi="Times New Roman" w:cs="Times New Roman"/>
                <w:b/>
                <w:color w:val="000000"/>
                <w:sz w:val="24"/>
                <w:szCs w:val="24"/>
                <w:lang w:eastAsia="sl-SI"/>
              </w:rPr>
              <w:t>. člen</w:t>
            </w:r>
          </w:p>
          <w:p w:rsidR="005C394A" w:rsidRPr="00817B9A" w:rsidRDefault="00AE4AF6" w:rsidP="00817B9A">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V </w:t>
            </w:r>
            <w:r w:rsidR="00817B9A">
              <w:rPr>
                <w:rFonts w:ascii="Times New Roman" w:eastAsia="Times New Roman" w:hAnsi="Times New Roman" w:cs="Times New Roman"/>
                <w:color w:val="000000"/>
                <w:sz w:val="24"/>
                <w:szCs w:val="24"/>
                <w:lang w:eastAsia="sl-SI"/>
              </w:rPr>
              <w:t xml:space="preserve">drugem odstavku 16. členu se </w:t>
            </w:r>
            <w:r w:rsidRPr="00817B9A">
              <w:rPr>
                <w:rFonts w:ascii="Times New Roman" w:eastAsia="Times New Roman" w:hAnsi="Times New Roman" w:cs="Times New Roman"/>
                <w:color w:val="000000"/>
                <w:sz w:val="24"/>
                <w:szCs w:val="24"/>
                <w:lang w:eastAsia="sl-SI"/>
              </w:rPr>
              <w:t>črta peta alineja</w:t>
            </w:r>
            <w:r w:rsidR="00817B9A">
              <w:rPr>
                <w:rFonts w:ascii="Times New Roman" w:eastAsia="Times New Roman" w:hAnsi="Times New Roman" w:cs="Times New Roman"/>
                <w:color w:val="000000"/>
                <w:sz w:val="24"/>
                <w:szCs w:val="24"/>
                <w:lang w:eastAsia="sl-SI"/>
              </w:rPr>
              <w:t>.</w:t>
            </w:r>
          </w:p>
          <w:p w:rsidR="00AE4AF6" w:rsidRPr="00817B9A" w:rsidRDefault="00817B9A" w:rsidP="00817B9A">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w:t>
            </w:r>
            <w:r w:rsidR="00AE4AF6" w:rsidRPr="00817B9A">
              <w:rPr>
                <w:rFonts w:ascii="Times New Roman" w:eastAsia="Times New Roman" w:hAnsi="Times New Roman" w:cs="Times New Roman"/>
                <w:color w:val="000000"/>
                <w:sz w:val="24"/>
                <w:szCs w:val="24"/>
                <w:lang w:eastAsia="sl-SI"/>
              </w:rPr>
              <w:t xml:space="preserve">eseta alineja </w:t>
            </w:r>
            <w:r>
              <w:rPr>
                <w:rFonts w:ascii="Times New Roman" w:eastAsia="Times New Roman" w:hAnsi="Times New Roman" w:cs="Times New Roman"/>
                <w:color w:val="000000"/>
                <w:sz w:val="24"/>
                <w:szCs w:val="24"/>
                <w:lang w:eastAsia="sl-SI"/>
              </w:rPr>
              <w:t xml:space="preserve">se </w:t>
            </w:r>
            <w:r w:rsidR="00AE4AF6" w:rsidRPr="00817B9A">
              <w:rPr>
                <w:rFonts w:ascii="Times New Roman" w:eastAsia="Times New Roman" w:hAnsi="Times New Roman" w:cs="Times New Roman"/>
                <w:color w:val="000000"/>
                <w:sz w:val="24"/>
                <w:szCs w:val="24"/>
                <w:lang w:eastAsia="sl-SI"/>
              </w:rPr>
              <w:t>spremeni tako, da se glasi:</w:t>
            </w:r>
          </w:p>
          <w:p w:rsidR="005C394A" w:rsidRDefault="00817B9A" w:rsidP="005C394A">
            <w:pPr>
              <w:pStyle w:val="Odstavekseznama"/>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005C394A">
              <w:rPr>
                <w:rFonts w:ascii="Times New Roman" w:eastAsia="Times New Roman" w:hAnsi="Times New Roman" w:cs="Times New Roman"/>
                <w:color w:val="000000"/>
                <w:sz w:val="24"/>
                <w:szCs w:val="24"/>
                <w:lang w:eastAsia="sl-SI"/>
              </w:rPr>
              <w:t xml:space="preserve">- </w:t>
            </w:r>
            <w:r w:rsidR="003415C7" w:rsidRPr="00B205C9">
              <w:rPr>
                <w:rFonts w:ascii="Times New Roman" w:eastAsia="Times New Roman" w:hAnsi="Times New Roman" w:cs="Times New Roman"/>
                <w:color w:val="000000"/>
                <w:sz w:val="24"/>
                <w:szCs w:val="24"/>
                <w:lang w:eastAsia="sl-SI"/>
              </w:rPr>
              <w:t xml:space="preserve">na predlog </w:t>
            </w:r>
            <w:r w:rsidR="00B205C9">
              <w:rPr>
                <w:rFonts w:ascii="Times New Roman" w:eastAsia="Times New Roman" w:hAnsi="Times New Roman" w:cs="Times New Roman"/>
                <w:color w:val="000000"/>
                <w:sz w:val="24"/>
                <w:szCs w:val="24"/>
                <w:lang w:eastAsia="sl-SI"/>
              </w:rPr>
              <w:t>župana</w:t>
            </w:r>
            <w:r w:rsidR="003415C7" w:rsidRPr="00B205C9">
              <w:rPr>
                <w:rFonts w:ascii="Times New Roman" w:eastAsia="Times New Roman" w:hAnsi="Times New Roman" w:cs="Times New Roman"/>
                <w:color w:val="000000"/>
                <w:sz w:val="24"/>
                <w:szCs w:val="24"/>
                <w:lang w:eastAsia="sl-SI"/>
              </w:rPr>
              <w:t xml:space="preserve"> </w:t>
            </w:r>
            <w:r w:rsidR="00AE4AF6" w:rsidRPr="00B205C9">
              <w:rPr>
                <w:rFonts w:ascii="Times New Roman" w:eastAsia="Times New Roman" w:hAnsi="Times New Roman" w:cs="Times New Roman"/>
                <w:color w:val="000000"/>
                <w:sz w:val="24"/>
                <w:szCs w:val="24"/>
                <w:lang w:eastAsia="sl-SI"/>
              </w:rPr>
              <w:t>sprejme načrt ravnanja s stvarnim premoženjem občine</w:t>
            </w:r>
            <w:r w:rsidR="00B205C9" w:rsidRPr="00B205C9">
              <w:rPr>
                <w:rFonts w:ascii="Times New Roman" w:hAnsi="Times New Roman" w:cs="Times New Roman"/>
              </w:rPr>
              <w:t xml:space="preserve"> in l</w:t>
            </w:r>
            <w:r w:rsidR="00B205C9" w:rsidRPr="00B205C9">
              <w:rPr>
                <w:rFonts w:ascii="Times New Roman" w:eastAsia="Times New Roman" w:hAnsi="Times New Roman" w:cs="Times New Roman"/>
                <w:color w:val="000000"/>
                <w:sz w:val="24"/>
                <w:szCs w:val="24"/>
                <w:lang w:eastAsia="sl-SI"/>
              </w:rPr>
              <w:t>ahko določi, da načrt ravnanja z nepremičnim premoženjem pod določ</w:t>
            </w:r>
            <w:r w:rsidR="00B205C9">
              <w:rPr>
                <w:rFonts w:ascii="Times New Roman" w:eastAsia="Times New Roman" w:hAnsi="Times New Roman" w:cs="Times New Roman"/>
                <w:color w:val="000000"/>
                <w:sz w:val="24"/>
                <w:szCs w:val="24"/>
                <w:lang w:eastAsia="sl-SI"/>
              </w:rPr>
              <w:t>eno vrednostjo sprejme župan</w:t>
            </w:r>
            <w:r>
              <w:rPr>
                <w:rFonts w:ascii="Times New Roman" w:eastAsia="Times New Roman" w:hAnsi="Times New Roman" w:cs="Times New Roman"/>
                <w:color w:val="000000"/>
                <w:sz w:val="24"/>
                <w:szCs w:val="24"/>
                <w:lang w:eastAsia="sl-SI"/>
              </w:rPr>
              <w:t>«</w:t>
            </w:r>
            <w:r w:rsidR="00AE4AF6">
              <w:rPr>
                <w:rFonts w:ascii="Times New Roman" w:eastAsia="Times New Roman" w:hAnsi="Times New Roman" w:cs="Times New Roman"/>
                <w:color w:val="000000"/>
                <w:sz w:val="24"/>
                <w:szCs w:val="24"/>
                <w:lang w:eastAsia="sl-SI"/>
              </w:rPr>
              <w:t xml:space="preserve"> </w:t>
            </w:r>
          </w:p>
          <w:p w:rsidR="005C394A" w:rsidRDefault="005C394A" w:rsidP="005C394A">
            <w:pPr>
              <w:pStyle w:val="Odstavekseznama"/>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7E0F04" w:rsidRPr="00817B9A" w:rsidRDefault="00817B9A" w:rsidP="00817B9A">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T</w:t>
            </w:r>
            <w:r w:rsidR="00953EB4" w:rsidRPr="00817B9A">
              <w:rPr>
                <w:rFonts w:ascii="Times New Roman" w:eastAsia="Times New Roman" w:hAnsi="Times New Roman" w:cs="Times New Roman"/>
                <w:color w:val="000000"/>
                <w:sz w:val="24"/>
                <w:szCs w:val="24"/>
                <w:lang w:eastAsia="sl-SI"/>
              </w:rPr>
              <w:t xml:space="preserve">rinajsta alineja </w:t>
            </w:r>
            <w:r>
              <w:rPr>
                <w:rFonts w:ascii="Times New Roman" w:eastAsia="Times New Roman" w:hAnsi="Times New Roman" w:cs="Times New Roman"/>
                <w:color w:val="000000"/>
                <w:sz w:val="24"/>
                <w:szCs w:val="24"/>
                <w:lang w:eastAsia="sl-SI"/>
              </w:rPr>
              <w:t xml:space="preserve">se </w:t>
            </w:r>
            <w:r w:rsidR="00953EB4" w:rsidRPr="00817B9A">
              <w:rPr>
                <w:rFonts w:ascii="Times New Roman" w:eastAsia="Times New Roman" w:hAnsi="Times New Roman" w:cs="Times New Roman"/>
                <w:color w:val="000000"/>
                <w:sz w:val="24"/>
                <w:szCs w:val="24"/>
                <w:lang w:eastAsia="sl-SI"/>
              </w:rPr>
              <w:t>spremeni tako, da se glasi:</w:t>
            </w:r>
          </w:p>
          <w:p w:rsidR="00953EB4" w:rsidRDefault="00817B9A" w:rsidP="005C394A">
            <w:pPr>
              <w:pStyle w:val="Odstavekseznama"/>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005C394A">
              <w:rPr>
                <w:rFonts w:ascii="Times New Roman" w:eastAsia="Times New Roman" w:hAnsi="Times New Roman" w:cs="Times New Roman"/>
                <w:color w:val="000000"/>
                <w:sz w:val="24"/>
                <w:szCs w:val="24"/>
                <w:lang w:eastAsia="sl-SI"/>
              </w:rPr>
              <w:t xml:space="preserve">- </w:t>
            </w:r>
            <w:r w:rsidR="00953EB4" w:rsidRPr="00953EB4">
              <w:rPr>
                <w:rFonts w:ascii="Times New Roman" w:eastAsia="Times New Roman" w:hAnsi="Times New Roman" w:cs="Times New Roman"/>
                <w:color w:val="000000"/>
                <w:sz w:val="24"/>
                <w:szCs w:val="24"/>
                <w:lang w:eastAsia="sl-SI"/>
              </w:rPr>
              <w:t>s svojim aktom, v skladu z zakonom, določa višino sejnine članov občinskega sveta in plačila za opravljanje nalog članov drugih občinskih organov in delovnih teles, ki jih imenuje</w:t>
            </w:r>
            <w:r>
              <w:rPr>
                <w:rFonts w:ascii="Times New Roman" w:eastAsia="Times New Roman" w:hAnsi="Times New Roman" w:cs="Times New Roman"/>
                <w:color w:val="000000"/>
                <w:sz w:val="24"/>
                <w:szCs w:val="24"/>
                <w:lang w:eastAsia="sl-SI"/>
              </w:rPr>
              <w:t>«</w:t>
            </w:r>
          </w:p>
          <w:p w:rsidR="005C394A" w:rsidRPr="00953EB4" w:rsidRDefault="005C394A" w:rsidP="005C394A">
            <w:pPr>
              <w:pStyle w:val="Odstavekseznama"/>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7E0F04" w:rsidRPr="005C394A" w:rsidRDefault="003415C7" w:rsidP="005C394A">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9</w:t>
            </w:r>
            <w:r w:rsidR="005C394A" w:rsidRPr="005C394A">
              <w:rPr>
                <w:rFonts w:ascii="Times New Roman" w:eastAsia="Times New Roman" w:hAnsi="Times New Roman" w:cs="Times New Roman"/>
                <w:b/>
                <w:color w:val="000000"/>
                <w:sz w:val="24"/>
                <w:szCs w:val="24"/>
                <w:lang w:eastAsia="sl-SI"/>
              </w:rPr>
              <w:t>. člen</w:t>
            </w:r>
          </w:p>
          <w:p w:rsidR="005C394A" w:rsidRDefault="00F5245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Drugi odstavek 17. člena se spremeni tako, da se glasi:</w:t>
            </w:r>
          </w:p>
          <w:p w:rsidR="00F5245D" w:rsidRDefault="00F5245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w:t>
            </w:r>
            <w:r w:rsidRPr="00F5245D">
              <w:rPr>
                <w:rFonts w:ascii="Times New Roman" w:eastAsia="Times New Roman" w:hAnsi="Times New Roman" w:cs="Times New Roman"/>
                <w:color w:val="000000"/>
                <w:sz w:val="24"/>
                <w:szCs w:val="24"/>
                <w:lang w:eastAsia="sl-SI"/>
              </w:rPr>
              <w:t>ezdružljivost članov občinskega sveta ureja zakon</w:t>
            </w:r>
            <w:r>
              <w:rPr>
                <w:rFonts w:ascii="Times New Roman" w:eastAsia="Times New Roman" w:hAnsi="Times New Roman" w:cs="Times New Roman"/>
                <w:color w:val="000000"/>
                <w:sz w:val="24"/>
                <w:szCs w:val="24"/>
                <w:lang w:eastAsia="sl-SI"/>
              </w:rPr>
              <w:t>.«</w:t>
            </w:r>
          </w:p>
          <w:p w:rsidR="00524061" w:rsidRDefault="00524061"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F5245D" w:rsidRPr="00F5245D" w:rsidRDefault="00524061" w:rsidP="00F5245D">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10</w:t>
            </w:r>
            <w:r w:rsidR="00F5245D" w:rsidRPr="00F5245D">
              <w:rPr>
                <w:rFonts w:ascii="Times New Roman" w:eastAsia="Times New Roman" w:hAnsi="Times New Roman" w:cs="Times New Roman"/>
                <w:b/>
                <w:color w:val="000000"/>
                <w:sz w:val="24"/>
                <w:szCs w:val="24"/>
                <w:lang w:eastAsia="sl-SI"/>
              </w:rPr>
              <w:t>. člen</w:t>
            </w:r>
          </w:p>
          <w:p w:rsidR="005C394A" w:rsidRDefault="00F5245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Šesti odstavek 20. člena se spremeni tako, da se glasi:</w:t>
            </w:r>
          </w:p>
          <w:p w:rsidR="00F5245D" w:rsidRDefault="00F5245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Pr="00F5245D">
              <w:rPr>
                <w:rFonts w:ascii="Times New Roman" w:eastAsia="Times New Roman" w:hAnsi="Times New Roman" w:cs="Times New Roman"/>
                <w:color w:val="000000"/>
                <w:sz w:val="24"/>
                <w:szCs w:val="24"/>
                <w:lang w:eastAsia="sl-SI"/>
              </w:rPr>
              <w:t>Na vsaki seji občinskega sveta mora bi</w:t>
            </w:r>
            <w:r>
              <w:rPr>
                <w:rFonts w:ascii="Times New Roman" w:eastAsia="Times New Roman" w:hAnsi="Times New Roman" w:cs="Times New Roman"/>
                <w:color w:val="000000"/>
                <w:sz w:val="24"/>
                <w:szCs w:val="24"/>
                <w:lang w:eastAsia="sl-SI"/>
              </w:rPr>
              <w:t>ti predvidena točka za pobude in</w:t>
            </w:r>
            <w:r w:rsidRPr="00F5245D">
              <w:rPr>
                <w:rFonts w:ascii="Times New Roman" w:eastAsia="Times New Roman" w:hAnsi="Times New Roman" w:cs="Times New Roman"/>
                <w:color w:val="000000"/>
                <w:sz w:val="24"/>
                <w:szCs w:val="24"/>
                <w:lang w:eastAsia="sl-SI"/>
              </w:rPr>
              <w:t xml:space="preserve"> vprašanja, ki jih postavljajo člani sveta</w:t>
            </w:r>
            <w:r>
              <w:rPr>
                <w:rFonts w:ascii="Times New Roman" w:eastAsia="Times New Roman" w:hAnsi="Times New Roman" w:cs="Times New Roman"/>
                <w:color w:val="000000"/>
                <w:sz w:val="24"/>
                <w:szCs w:val="24"/>
                <w:lang w:eastAsia="sl-SI"/>
              </w:rPr>
              <w:t>.«</w:t>
            </w:r>
          </w:p>
          <w:p w:rsidR="0042366E" w:rsidRDefault="00827D9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Sedmi odstavek</w:t>
            </w:r>
            <w:r w:rsidR="0042366E">
              <w:rPr>
                <w:rFonts w:ascii="Times New Roman" w:eastAsia="Times New Roman" w:hAnsi="Times New Roman" w:cs="Times New Roman"/>
                <w:color w:val="000000"/>
                <w:sz w:val="24"/>
                <w:szCs w:val="24"/>
                <w:lang w:eastAsia="sl-SI"/>
              </w:rPr>
              <w:t xml:space="preserve"> se spremeni tako, da se glasi:</w:t>
            </w:r>
          </w:p>
          <w:p w:rsidR="0096418C" w:rsidRDefault="0042366E" w:rsidP="0096418C">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0096418C" w:rsidRPr="0096418C">
              <w:rPr>
                <w:rFonts w:ascii="Times New Roman" w:eastAsia="Times New Roman" w:hAnsi="Times New Roman" w:cs="Times New Roman"/>
                <w:color w:val="000000"/>
                <w:sz w:val="24"/>
                <w:szCs w:val="24"/>
                <w:lang w:eastAsia="sl-SI"/>
              </w:rPr>
              <w:t xml:space="preserve">Za vsako sejo občinskega sveta se pošlje vabilo županu, podžupanu, članom </w:t>
            </w:r>
            <w:r>
              <w:rPr>
                <w:rFonts w:ascii="Times New Roman" w:eastAsia="Times New Roman" w:hAnsi="Times New Roman" w:cs="Times New Roman"/>
                <w:color w:val="000000"/>
                <w:sz w:val="24"/>
                <w:szCs w:val="24"/>
                <w:lang w:eastAsia="sl-SI"/>
              </w:rPr>
              <w:t xml:space="preserve">občinskega sveta </w:t>
            </w:r>
            <w:r w:rsidR="0096418C" w:rsidRPr="0096418C">
              <w:rPr>
                <w:rFonts w:ascii="Times New Roman" w:eastAsia="Times New Roman" w:hAnsi="Times New Roman" w:cs="Times New Roman"/>
                <w:color w:val="000000"/>
                <w:sz w:val="24"/>
                <w:szCs w:val="24"/>
                <w:lang w:eastAsia="sl-SI"/>
              </w:rPr>
              <w:t>in tajniku občine. O sklicu seje občinskega sveta se obvesti javna občila.</w:t>
            </w:r>
            <w:r w:rsidR="00524061">
              <w:t xml:space="preserve"> </w:t>
            </w:r>
            <w:r w:rsidR="00524061" w:rsidRPr="00524061">
              <w:rPr>
                <w:rFonts w:ascii="Times New Roman" w:eastAsia="Times New Roman" w:hAnsi="Times New Roman" w:cs="Times New Roman"/>
                <w:color w:val="000000"/>
                <w:sz w:val="24"/>
                <w:szCs w:val="24"/>
                <w:lang w:eastAsia="sl-SI"/>
              </w:rPr>
              <w:t>Vabilo z gradivom za sejo sveta se objavi v katalogu i</w:t>
            </w:r>
            <w:r w:rsidR="00524061">
              <w:rPr>
                <w:rFonts w:ascii="Times New Roman" w:eastAsia="Times New Roman" w:hAnsi="Times New Roman" w:cs="Times New Roman"/>
                <w:color w:val="000000"/>
                <w:sz w:val="24"/>
                <w:szCs w:val="24"/>
                <w:lang w:eastAsia="sl-SI"/>
              </w:rPr>
              <w:t>nformacij javnega značaja</w:t>
            </w:r>
            <w:r w:rsidR="00524061" w:rsidRPr="00524061">
              <w:rPr>
                <w:rFonts w:ascii="Times New Roman" w:eastAsia="Times New Roman" w:hAnsi="Times New Roman" w:cs="Times New Roman"/>
                <w:color w:val="000000"/>
                <w:sz w:val="24"/>
                <w:szCs w:val="24"/>
                <w:lang w:eastAsia="sl-SI"/>
              </w:rPr>
              <w:t xml:space="preserve"> na </w:t>
            </w:r>
            <w:r w:rsidR="00524061">
              <w:rPr>
                <w:rFonts w:ascii="Times New Roman" w:eastAsia="Times New Roman" w:hAnsi="Times New Roman" w:cs="Times New Roman"/>
                <w:color w:val="000000"/>
                <w:sz w:val="24"/>
                <w:szCs w:val="24"/>
                <w:lang w:eastAsia="sl-SI"/>
              </w:rPr>
              <w:t>spletni strani občine</w:t>
            </w:r>
            <w:r>
              <w:rPr>
                <w:rFonts w:ascii="Times New Roman" w:eastAsia="Times New Roman" w:hAnsi="Times New Roman" w:cs="Times New Roman"/>
                <w:color w:val="000000"/>
                <w:sz w:val="24"/>
                <w:szCs w:val="24"/>
                <w:lang w:eastAsia="sl-SI"/>
              </w:rPr>
              <w:t>«</w:t>
            </w:r>
          </w:p>
          <w:p w:rsidR="0042366E" w:rsidRPr="0096418C" w:rsidRDefault="00827D93" w:rsidP="0096418C">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Osmi odstavek</w:t>
            </w:r>
            <w:r w:rsidR="0042366E">
              <w:rPr>
                <w:rFonts w:ascii="Times New Roman" w:eastAsia="Times New Roman" w:hAnsi="Times New Roman" w:cs="Times New Roman"/>
                <w:color w:val="000000"/>
                <w:sz w:val="24"/>
                <w:szCs w:val="24"/>
                <w:lang w:eastAsia="sl-SI"/>
              </w:rPr>
              <w:t xml:space="preserve"> se spremeni tako, da se glasi:</w:t>
            </w:r>
          </w:p>
          <w:p w:rsidR="00F5245D" w:rsidRDefault="0042366E" w:rsidP="0096418C">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D80E0E">
              <w:rPr>
                <w:rFonts w:ascii="Times New Roman" w:eastAsia="Times New Roman" w:hAnsi="Times New Roman" w:cs="Times New Roman"/>
                <w:color w:val="000000"/>
                <w:sz w:val="24"/>
                <w:szCs w:val="24"/>
                <w:lang w:eastAsia="sl-SI"/>
              </w:rPr>
              <w:t>»</w:t>
            </w:r>
            <w:r w:rsidR="0096418C" w:rsidRPr="00D80E0E">
              <w:rPr>
                <w:rFonts w:ascii="Times New Roman" w:eastAsia="Times New Roman" w:hAnsi="Times New Roman" w:cs="Times New Roman"/>
                <w:color w:val="000000"/>
                <w:sz w:val="24"/>
                <w:szCs w:val="24"/>
                <w:lang w:eastAsia="sl-SI"/>
              </w:rPr>
              <w:t>Predsednik</w:t>
            </w:r>
            <w:r w:rsidRPr="00D80E0E">
              <w:rPr>
                <w:rFonts w:ascii="Times New Roman" w:eastAsia="Times New Roman" w:hAnsi="Times New Roman" w:cs="Times New Roman"/>
                <w:color w:val="000000"/>
                <w:sz w:val="24"/>
                <w:szCs w:val="24"/>
                <w:lang w:eastAsia="sl-SI"/>
              </w:rPr>
              <w:t>a</w:t>
            </w:r>
            <w:r w:rsidR="0096418C" w:rsidRPr="00D80E0E">
              <w:rPr>
                <w:rFonts w:ascii="Times New Roman" w:eastAsia="Times New Roman" w:hAnsi="Times New Roman" w:cs="Times New Roman"/>
                <w:color w:val="000000"/>
                <w:sz w:val="24"/>
                <w:szCs w:val="24"/>
                <w:lang w:eastAsia="sl-SI"/>
              </w:rPr>
              <w:t xml:space="preserve"> nadzo</w:t>
            </w:r>
            <w:r w:rsidRPr="00D80E0E">
              <w:rPr>
                <w:rFonts w:ascii="Times New Roman" w:eastAsia="Times New Roman" w:hAnsi="Times New Roman" w:cs="Times New Roman"/>
                <w:color w:val="000000"/>
                <w:sz w:val="24"/>
                <w:szCs w:val="24"/>
                <w:lang w:eastAsia="sl-SI"/>
              </w:rPr>
              <w:t>rnega odbora občine in predsednike</w:t>
            </w:r>
            <w:r w:rsidR="0096418C" w:rsidRPr="00D80E0E">
              <w:rPr>
                <w:rFonts w:ascii="Times New Roman" w:eastAsia="Times New Roman" w:hAnsi="Times New Roman" w:cs="Times New Roman"/>
                <w:color w:val="000000"/>
                <w:sz w:val="24"/>
                <w:szCs w:val="24"/>
                <w:lang w:eastAsia="sl-SI"/>
              </w:rPr>
              <w:t xml:space="preserve"> komisij </w:t>
            </w:r>
            <w:r w:rsidRPr="00D80E0E">
              <w:rPr>
                <w:rFonts w:ascii="Times New Roman" w:eastAsia="Times New Roman" w:hAnsi="Times New Roman" w:cs="Times New Roman"/>
                <w:color w:val="000000"/>
                <w:sz w:val="24"/>
                <w:szCs w:val="24"/>
                <w:lang w:eastAsia="sl-SI"/>
              </w:rPr>
              <w:t xml:space="preserve">in odborov občinskega sveta se vabi na sejo občinskega sveta, ko je na dnevni red uvrščena točka za obravnavanje zadeve iz njihove pristojnosti oziroma njihovega področja dela. Predsednik nadzornega odbora občine, predsedniki komisij in odborov občinskega sveta in tajnik občine </w:t>
            </w:r>
            <w:r w:rsidR="0096418C" w:rsidRPr="00D80E0E">
              <w:rPr>
                <w:rFonts w:ascii="Times New Roman" w:eastAsia="Times New Roman" w:hAnsi="Times New Roman" w:cs="Times New Roman"/>
                <w:color w:val="000000"/>
                <w:sz w:val="24"/>
                <w:szCs w:val="24"/>
                <w:lang w:eastAsia="sl-SI"/>
              </w:rPr>
              <w:t>so se dolžni udeležiti seje občinskega sveta in odgovarjati na vprašanja članov občinskega sveta, kadar se obravnavajo vprašanja iz njihove pristojnosti oziroma njihovega področja dela.</w:t>
            </w:r>
            <w:r w:rsidR="00D80E0E" w:rsidRPr="00D80E0E">
              <w:rPr>
                <w:rFonts w:ascii="Times New Roman" w:eastAsia="Times New Roman" w:hAnsi="Times New Roman" w:cs="Times New Roman"/>
                <w:color w:val="000000"/>
                <w:sz w:val="24"/>
                <w:szCs w:val="24"/>
                <w:lang w:eastAsia="sl-SI"/>
              </w:rPr>
              <w:t>«</w:t>
            </w:r>
          </w:p>
          <w:p w:rsidR="00A8740B" w:rsidRDefault="00A8740B" w:rsidP="003467BC">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p>
          <w:p w:rsidR="00F5245D" w:rsidRPr="003467BC" w:rsidRDefault="00D80E0E" w:rsidP="003467BC">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lastRenderedPageBreak/>
              <w:t>11</w:t>
            </w:r>
            <w:r w:rsidR="00F5245D" w:rsidRPr="00F5245D">
              <w:rPr>
                <w:rFonts w:ascii="Times New Roman" w:eastAsia="Times New Roman" w:hAnsi="Times New Roman" w:cs="Times New Roman"/>
                <w:b/>
                <w:color w:val="000000"/>
                <w:sz w:val="24"/>
                <w:szCs w:val="24"/>
                <w:lang w:eastAsia="sl-SI"/>
              </w:rPr>
              <w:t>. člen</w:t>
            </w:r>
          </w:p>
          <w:p w:rsidR="003467BC" w:rsidRDefault="003467BC"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Peti odstavek 21. člena se spremeni tako, da se glasi: </w:t>
            </w:r>
          </w:p>
          <w:p w:rsidR="003467BC" w:rsidRDefault="003467BC"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Pr="003467BC">
              <w:rPr>
                <w:rFonts w:ascii="Times New Roman" w:eastAsia="Times New Roman" w:hAnsi="Times New Roman" w:cs="Times New Roman"/>
                <w:color w:val="000000"/>
                <w:sz w:val="24"/>
                <w:szCs w:val="24"/>
                <w:lang w:eastAsia="sl-SI"/>
              </w:rPr>
              <w:t xml:space="preserve">Župan in tajnik občine o izvrševanju odločitev občinskega sveta </w:t>
            </w:r>
            <w:r>
              <w:rPr>
                <w:rFonts w:ascii="Times New Roman" w:eastAsia="Times New Roman" w:hAnsi="Times New Roman" w:cs="Times New Roman"/>
                <w:color w:val="000000"/>
                <w:sz w:val="24"/>
                <w:szCs w:val="24"/>
                <w:lang w:eastAsia="sl-SI"/>
              </w:rPr>
              <w:t xml:space="preserve">sproti </w:t>
            </w:r>
            <w:r w:rsidRPr="003467BC">
              <w:rPr>
                <w:rFonts w:ascii="Times New Roman" w:eastAsia="Times New Roman" w:hAnsi="Times New Roman" w:cs="Times New Roman"/>
                <w:color w:val="000000"/>
                <w:sz w:val="24"/>
                <w:szCs w:val="24"/>
                <w:lang w:eastAsia="sl-SI"/>
              </w:rPr>
              <w:t>poročata občins</w:t>
            </w:r>
            <w:r>
              <w:rPr>
                <w:rFonts w:ascii="Times New Roman" w:eastAsia="Times New Roman" w:hAnsi="Times New Roman" w:cs="Times New Roman"/>
                <w:color w:val="000000"/>
                <w:sz w:val="24"/>
                <w:szCs w:val="24"/>
                <w:lang w:eastAsia="sl-SI"/>
              </w:rPr>
              <w:t>kemu svetu.«</w:t>
            </w:r>
          </w:p>
          <w:p w:rsidR="003467BC" w:rsidRDefault="00D80E0E" w:rsidP="003467BC">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12</w:t>
            </w:r>
            <w:r w:rsidR="003467BC" w:rsidRPr="003467BC">
              <w:rPr>
                <w:rFonts w:ascii="Times New Roman" w:eastAsia="Times New Roman" w:hAnsi="Times New Roman" w:cs="Times New Roman"/>
                <w:b/>
                <w:color w:val="000000"/>
                <w:sz w:val="24"/>
                <w:szCs w:val="24"/>
                <w:lang w:eastAsia="sl-SI"/>
              </w:rPr>
              <w:t>. člen</w:t>
            </w:r>
          </w:p>
          <w:p w:rsidR="003467BC" w:rsidRPr="003467BC" w:rsidRDefault="003467BC" w:rsidP="003467BC">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3467BC">
              <w:rPr>
                <w:rFonts w:ascii="Times New Roman" w:eastAsia="Times New Roman" w:hAnsi="Times New Roman" w:cs="Times New Roman"/>
                <w:color w:val="000000"/>
                <w:sz w:val="24"/>
                <w:szCs w:val="24"/>
                <w:lang w:eastAsia="sl-SI"/>
              </w:rPr>
              <w:t>V b</w:t>
            </w:r>
            <w:r>
              <w:rPr>
                <w:rFonts w:ascii="Times New Roman" w:eastAsia="Times New Roman" w:hAnsi="Times New Roman" w:cs="Times New Roman"/>
                <w:color w:val="000000"/>
                <w:sz w:val="24"/>
                <w:szCs w:val="24"/>
                <w:lang w:eastAsia="sl-SI"/>
              </w:rPr>
              <w:t>.</w:t>
            </w:r>
            <w:r w:rsidRPr="003467BC">
              <w:rPr>
                <w:rFonts w:ascii="Times New Roman" w:eastAsia="Times New Roman" w:hAnsi="Times New Roman" w:cs="Times New Roman"/>
                <w:color w:val="000000"/>
                <w:sz w:val="24"/>
                <w:szCs w:val="24"/>
                <w:lang w:eastAsia="sl-SI"/>
              </w:rPr>
              <w:t xml:space="preserve"> točki prvega odstavka 25. člena se doda nova peta alineja, ki se glasi:</w:t>
            </w:r>
          </w:p>
          <w:p w:rsidR="003467BC" w:rsidRDefault="00D80E0E" w:rsidP="003467BC">
            <w:pPr>
              <w:pStyle w:val="Odstavekseznama"/>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»K</w:t>
            </w:r>
            <w:r w:rsidR="003467BC" w:rsidRPr="003467BC">
              <w:rPr>
                <w:rFonts w:ascii="Times New Roman" w:eastAsia="Times New Roman" w:hAnsi="Times New Roman" w:cs="Times New Roman"/>
                <w:color w:val="000000"/>
                <w:sz w:val="24"/>
                <w:szCs w:val="24"/>
                <w:lang w:eastAsia="sl-SI"/>
              </w:rPr>
              <w:t>omisija za mandatna vprašanja, volitve in imenovanja</w:t>
            </w:r>
            <w:r>
              <w:rPr>
                <w:rFonts w:ascii="Times New Roman" w:eastAsia="Times New Roman" w:hAnsi="Times New Roman" w:cs="Times New Roman"/>
                <w:color w:val="000000"/>
                <w:sz w:val="24"/>
                <w:szCs w:val="24"/>
                <w:lang w:eastAsia="sl-SI"/>
              </w:rPr>
              <w:t>«</w:t>
            </w:r>
            <w:r w:rsidR="003467BC" w:rsidRPr="003467BC">
              <w:rPr>
                <w:rFonts w:ascii="Times New Roman" w:eastAsia="Times New Roman" w:hAnsi="Times New Roman" w:cs="Times New Roman"/>
                <w:color w:val="000000"/>
                <w:sz w:val="24"/>
                <w:szCs w:val="24"/>
                <w:lang w:eastAsia="sl-SI"/>
              </w:rPr>
              <w:t xml:space="preserve"> </w:t>
            </w:r>
          </w:p>
          <w:p w:rsidR="003B45A0" w:rsidRPr="003B45A0" w:rsidRDefault="003B45A0" w:rsidP="003B45A0">
            <w:pPr>
              <w:spacing w:after="0" w:line="240" w:lineRule="auto"/>
              <w:rPr>
                <w:rFonts w:ascii="Times New Roman" w:eastAsia="Times New Roman" w:hAnsi="Times New Roman" w:cs="Times New Roman"/>
                <w:i/>
                <w:color w:val="000000"/>
                <w:sz w:val="24"/>
                <w:szCs w:val="24"/>
                <w:lang w:eastAsia="sl-SI"/>
              </w:rPr>
            </w:pPr>
            <w:commentRangeStart w:id="1"/>
            <w:r w:rsidRPr="003B45A0">
              <w:rPr>
                <w:rFonts w:ascii="Times New Roman" w:eastAsia="Times New Roman" w:hAnsi="Times New Roman" w:cs="Times New Roman"/>
                <w:i/>
                <w:color w:val="000000"/>
                <w:sz w:val="24"/>
                <w:szCs w:val="24"/>
                <w:lang w:eastAsia="sl-SI"/>
              </w:rPr>
              <w:t>V prvem odstavku 25. člena se b. točka spremeni tako, da se glasi:</w:t>
            </w:r>
          </w:p>
          <w:p w:rsidR="003B45A0" w:rsidRPr="003B45A0" w:rsidRDefault="003B45A0" w:rsidP="003B45A0">
            <w:pPr>
              <w:spacing w:after="0" w:line="240" w:lineRule="auto"/>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w:t>
            </w:r>
            <w:r w:rsidRPr="003B45A0">
              <w:rPr>
                <w:rFonts w:ascii="Times New Roman" w:eastAsia="Times New Roman" w:hAnsi="Times New Roman" w:cs="Times New Roman"/>
                <w:i/>
                <w:color w:val="000000"/>
                <w:sz w:val="24"/>
                <w:szCs w:val="24"/>
                <w:lang w:eastAsia="sl-SI"/>
              </w:rPr>
              <w:tab/>
              <w:t>Komisija za mandatna vprašanja, volitve in imenovanja,</w:t>
            </w:r>
          </w:p>
          <w:p w:rsidR="003B45A0" w:rsidRPr="003B45A0" w:rsidRDefault="003B45A0" w:rsidP="003B45A0">
            <w:pPr>
              <w:spacing w:after="0" w:line="240" w:lineRule="auto"/>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w:t>
            </w:r>
            <w:r w:rsidRPr="003B45A0">
              <w:rPr>
                <w:rFonts w:ascii="Times New Roman" w:eastAsia="Times New Roman" w:hAnsi="Times New Roman" w:cs="Times New Roman"/>
                <w:i/>
                <w:color w:val="000000"/>
                <w:sz w:val="24"/>
                <w:szCs w:val="24"/>
                <w:lang w:eastAsia="sl-SI"/>
              </w:rPr>
              <w:tab/>
              <w:t>Komisija za statutarna in pravna vprašanja,</w:t>
            </w:r>
          </w:p>
          <w:p w:rsidR="003B45A0" w:rsidRPr="003B45A0" w:rsidRDefault="003B45A0" w:rsidP="003B45A0">
            <w:pPr>
              <w:spacing w:after="0" w:line="240" w:lineRule="auto"/>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w:t>
            </w:r>
            <w:r w:rsidRPr="003B45A0">
              <w:rPr>
                <w:rFonts w:ascii="Times New Roman" w:eastAsia="Times New Roman" w:hAnsi="Times New Roman" w:cs="Times New Roman"/>
                <w:i/>
                <w:color w:val="000000"/>
                <w:sz w:val="24"/>
                <w:szCs w:val="24"/>
                <w:lang w:eastAsia="sl-SI"/>
              </w:rPr>
              <w:tab/>
              <w:t>Komisija za narodnostna vprašanja,</w:t>
            </w:r>
          </w:p>
          <w:p w:rsidR="003B45A0" w:rsidRPr="003B45A0" w:rsidRDefault="003B45A0" w:rsidP="003B45A0">
            <w:pPr>
              <w:spacing w:after="0" w:line="240" w:lineRule="auto"/>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w:t>
            </w:r>
            <w:r w:rsidRPr="003B45A0">
              <w:rPr>
                <w:rFonts w:ascii="Times New Roman" w:eastAsia="Times New Roman" w:hAnsi="Times New Roman" w:cs="Times New Roman"/>
                <w:i/>
                <w:color w:val="000000"/>
                <w:sz w:val="24"/>
                <w:szCs w:val="24"/>
                <w:lang w:eastAsia="sl-SI"/>
              </w:rPr>
              <w:tab/>
              <w:t>Komisija za romska vprašanja,</w:t>
            </w:r>
          </w:p>
          <w:p w:rsidR="003B45A0" w:rsidRPr="003B45A0" w:rsidRDefault="003B45A0" w:rsidP="003B45A0">
            <w:pPr>
              <w:spacing w:after="0" w:line="240" w:lineRule="auto"/>
              <w:rPr>
                <w:rFonts w:ascii="Times New Roman" w:eastAsia="Times New Roman" w:hAnsi="Times New Roman" w:cs="Times New Roman"/>
                <w:i/>
                <w:color w:val="000000"/>
                <w:sz w:val="24"/>
                <w:szCs w:val="24"/>
                <w:lang w:eastAsia="sl-SI"/>
              </w:rPr>
            </w:pPr>
            <w:r w:rsidRPr="003B45A0">
              <w:rPr>
                <w:rFonts w:ascii="Times New Roman" w:eastAsia="Times New Roman" w:hAnsi="Times New Roman" w:cs="Times New Roman"/>
                <w:i/>
                <w:color w:val="000000"/>
                <w:sz w:val="24"/>
                <w:szCs w:val="24"/>
                <w:lang w:eastAsia="sl-SI"/>
              </w:rPr>
              <w:t>-</w:t>
            </w:r>
            <w:r w:rsidRPr="003B45A0">
              <w:rPr>
                <w:rFonts w:ascii="Times New Roman" w:eastAsia="Times New Roman" w:hAnsi="Times New Roman" w:cs="Times New Roman"/>
                <w:i/>
                <w:color w:val="000000"/>
                <w:sz w:val="24"/>
                <w:szCs w:val="24"/>
                <w:lang w:eastAsia="sl-SI"/>
              </w:rPr>
              <w:tab/>
              <w:t>Komisija za nagrade in priznanja.</w:t>
            </w:r>
            <w:commentRangeEnd w:id="1"/>
            <w:r>
              <w:rPr>
                <w:rStyle w:val="Pripombasklic"/>
              </w:rPr>
              <w:commentReference w:id="1"/>
            </w:r>
          </w:p>
          <w:p w:rsidR="003467BC" w:rsidRDefault="00D80E0E" w:rsidP="003467BC">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13</w:t>
            </w:r>
            <w:r w:rsidR="003467BC" w:rsidRPr="003467BC">
              <w:rPr>
                <w:rFonts w:ascii="Times New Roman" w:eastAsia="Times New Roman" w:hAnsi="Times New Roman" w:cs="Times New Roman"/>
                <w:b/>
                <w:color w:val="000000"/>
                <w:sz w:val="24"/>
                <w:szCs w:val="24"/>
                <w:lang w:eastAsia="sl-SI"/>
              </w:rPr>
              <w:t>. člen</w:t>
            </w:r>
          </w:p>
          <w:p w:rsidR="00974B15" w:rsidRDefault="00974B15" w:rsidP="003467BC">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974B15">
              <w:rPr>
                <w:rFonts w:ascii="Times New Roman" w:eastAsia="Times New Roman" w:hAnsi="Times New Roman" w:cs="Times New Roman"/>
                <w:color w:val="000000"/>
                <w:sz w:val="24"/>
                <w:szCs w:val="24"/>
                <w:lang w:eastAsia="sl-SI"/>
              </w:rPr>
              <w:t>V četrtem o</w:t>
            </w:r>
            <w:r w:rsidR="00827D93">
              <w:rPr>
                <w:rFonts w:ascii="Times New Roman" w:eastAsia="Times New Roman" w:hAnsi="Times New Roman" w:cs="Times New Roman"/>
                <w:color w:val="000000"/>
                <w:sz w:val="24"/>
                <w:szCs w:val="24"/>
                <w:lang w:eastAsia="sl-SI"/>
              </w:rPr>
              <w:t>dstavku 29. člena se črta besedilo</w:t>
            </w:r>
            <w:r w:rsidRPr="00974B15">
              <w:rPr>
                <w:rFonts w:ascii="Times New Roman" w:eastAsia="Times New Roman" w:hAnsi="Times New Roman" w:cs="Times New Roman"/>
                <w:color w:val="000000"/>
                <w:sz w:val="24"/>
                <w:szCs w:val="24"/>
                <w:lang w:eastAsia="sl-SI"/>
              </w:rPr>
              <w:t xml:space="preserve"> »O svoji odločitvi je župan dolžan obvestiti občinski svet na prvi naslednji seji.«</w:t>
            </w:r>
          </w:p>
          <w:p w:rsidR="00301635" w:rsidRPr="00301635" w:rsidRDefault="00301635" w:rsidP="003467BC">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commentRangeStart w:id="2"/>
            <w:r w:rsidRPr="00301635">
              <w:rPr>
                <w:rFonts w:ascii="Times New Roman" w:eastAsia="Times New Roman" w:hAnsi="Times New Roman" w:cs="Times New Roman"/>
                <w:i/>
                <w:color w:val="000000"/>
                <w:sz w:val="24"/>
                <w:szCs w:val="24"/>
                <w:lang w:eastAsia="sl-SI"/>
              </w:rPr>
              <w:t>Četrti odstavek 29. člena se spremeni tako, da se glasi:</w:t>
            </w:r>
          </w:p>
          <w:p w:rsidR="00301635" w:rsidRPr="00301635" w:rsidRDefault="00301635" w:rsidP="003467BC">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301635">
              <w:rPr>
                <w:rFonts w:ascii="Times New Roman" w:eastAsia="Times New Roman" w:hAnsi="Times New Roman" w:cs="Times New Roman"/>
                <w:i/>
                <w:color w:val="000000"/>
                <w:sz w:val="24"/>
                <w:szCs w:val="24"/>
                <w:lang w:eastAsia="sl-SI"/>
              </w:rPr>
              <w:t>»Župan opravlja funkcijo nepoklicno. Župan se lahko odloči, da bo funkcijo opravljal poklicno. O svoji odločitvi župan obvesti Komisijo za mandatna vprašanja, volitve in imenovanja.«</w:t>
            </w:r>
            <w:commentRangeEnd w:id="2"/>
            <w:r>
              <w:rPr>
                <w:rStyle w:val="Pripombasklic"/>
              </w:rPr>
              <w:commentReference w:id="2"/>
            </w:r>
          </w:p>
          <w:p w:rsidR="00974B15" w:rsidRDefault="00D80E0E" w:rsidP="00974B15">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14</w:t>
            </w:r>
            <w:r w:rsidR="00974B15">
              <w:rPr>
                <w:rFonts w:ascii="Times New Roman" w:eastAsia="Times New Roman" w:hAnsi="Times New Roman" w:cs="Times New Roman"/>
                <w:b/>
                <w:color w:val="000000"/>
                <w:sz w:val="24"/>
                <w:szCs w:val="24"/>
                <w:lang w:eastAsia="sl-SI"/>
              </w:rPr>
              <w:t>. člen</w:t>
            </w:r>
          </w:p>
          <w:p w:rsidR="00974B15" w:rsidRDefault="00CB3EC0" w:rsidP="00974B15">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4A54A1">
              <w:rPr>
                <w:rFonts w:ascii="Times New Roman" w:eastAsia="Times New Roman" w:hAnsi="Times New Roman" w:cs="Times New Roman"/>
                <w:color w:val="000000"/>
                <w:sz w:val="24"/>
                <w:szCs w:val="24"/>
                <w:lang w:eastAsia="sl-SI"/>
              </w:rPr>
              <w:t>V petem odstavku 34. člena</w:t>
            </w:r>
            <w:r w:rsidR="004A54A1" w:rsidRPr="004A54A1">
              <w:t xml:space="preserve"> </w:t>
            </w:r>
            <w:r w:rsidR="00827D93">
              <w:rPr>
                <w:rFonts w:ascii="Times New Roman" w:hAnsi="Times New Roman" w:cs="Times New Roman"/>
              </w:rPr>
              <w:t>se črta besedilo</w:t>
            </w:r>
            <w:r w:rsidR="004A54A1" w:rsidRPr="004A54A1">
              <w:t xml:space="preserve"> »</w:t>
            </w:r>
            <w:r w:rsidR="004A54A1" w:rsidRPr="004A54A1">
              <w:rPr>
                <w:rFonts w:ascii="Times New Roman" w:eastAsia="Times New Roman" w:hAnsi="Times New Roman" w:cs="Times New Roman"/>
                <w:color w:val="000000"/>
                <w:sz w:val="24"/>
                <w:szCs w:val="24"/>
                <w:lang w:eastAsia="sl-SI"/>
              </w:rPr>
              <w:t>O poklicnem opravljanju funkcije podžupana odloči občinski svet na predlog župana.«</w:t>
            </w:r>
          </w:p>
          <w:p w:rsidR="004A54A1" w:rsidRDefault="00D80E0E" w:rsidP="004A54A1">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15</w:t>
            </w:r>
            <w:r w:rsidR="004A54A1" w:rsidRPr="004A54A1">
              <w:rPr>
                <w:rFonts w:ascii="Times New Roman" w:eastAsia="Times New Roman" w:hAnsi="Times New Roman" w:cs="Times New Roman"/>
                <w:b/>
                <w:color w:val="000000"/>
                <w:sz w:val="24"/>
                <w:szCs w:val="24"/>
                <w:lang w:eastAsia="sl-SI"/>
              </w:rPr>
              <w:t>. člen</w:t>
            </w:r>
          </w:p>
          <w:p w:rsidR="004A54A1" w:rsidRPr="004A54A1" w:rsidRDefault="004A54A1" w:rsidP="004A54A1">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4A54A1">
              <w:rPr>
                <w:rFonts w:ascii="Times New Roman" w:eastAsia="Times New Roman" w:hAnsi="Times New Roman" w:cs="Times New Roman"/>
                <w:color w:val="000000"/>
                <w:sz w:val="24"/>
                <w:szCs w:val="24"/>
                <w:lang w:eastAsia="sl-SI"/>
              </w:rPr>
              <w:t xml:space="preserve">Sedmi  odstavek 37. člena se spremeni tako, da se glasi: </w:t>
            </w:r>
          </w:p>
          <w:p w:rsidR="004A54A1" w:rsidRPr="004A54A1" w:rsidRDefault="004A54A1" w:rsidP="004A54A1">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4A54A1">
              <w:rPr>
                <w:rFonts w:ascii="Times New Roman" w:eastAsia="Times New Roman" w:hAnsi="Times New Roman" w:cs="Times New Roman"/>
                <w:color w:val="000000"/>
                <w:sz w:val="24"/>
                <w:szCs w:val="24"/>
                <w:lang w:eastAsia="sl-SI"/>
              </w:rPr>
              <w:t>»Podžupanu preneha mandat podžupana, če ga župan razreši. Prenehanje mandata podžupana zaradi razrešitve ne vpliva na njegov mandat člana občinskega sveta.«</w:t>
            </w:r>
          </w:p>
          <w:p w:rsidR="004A54A1" w:rsidRPr="004A54A1" w:rsidRDefault="00D80E0E" w:rsidP="004A54A1">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16</w:t>
            </w:r>
            <w:r w:rsidR="004A54A1" w:rsidRPr="004A54A1">
              <w:rPr>
                <w:rFonts w:ascii="Times New Roman" w:eastAsia="Times New Roman" w:hAnsi="Times New Roman" w:cs="Times New Roman"/>
                <w:b/>
                <w:color w:val="000000"/>
                <w:sz w:val="24"/>
                <w:szCs w:val="24"/>
                <w:lang w:eastAsia="sl-SI"/>
              </w:rPr>
              <w:t>. člen</w:t>
            </w:r>
          </w:p>
          <w:p w:rsidR="00315241" w:rsidRDefault="00315241"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73538C">
              <w:rPr>
                <w:rFonts w:ascii="Times New Roman" w:eastAsia="Times New Roman" w:hAnsi="Times New Roman" w:cs="Times New Roman"/>
                <w:color w:val="000000"/>
                <w:sz w:val="24"/>
                <w:szCs w:val="24"/>
                <w:lang w:eastAsia="sl-SI"/>
              </w:rPr>
              <w:t>V prvem odstavku 39. člena se do</w:t>
            </w:r>
            <w:r w:rsidR="00827D93" w:rsidRPr="0073538C">
              <w:rPr>
                <w:rFonts w:ascii="Times New Roman" w:eastAsia="Times New Roman" w:hAnsi="Times New Roman" w:cs="Times New Roman"/>
                <w:color w:val="000000"/>
                <w:sz w:val="24"/>
                <w:szCs w:val="24"/>
                <w:lang w:eastAsia="sl-SI"/>
              </w:rPr>
              <w:t>da besedilo</w:t>
            </w:r>
            <w:r w:rsidRPr="0073538C">
              <w:rPr>
                <w:rFonts w:ascii="Times New Roman" w:eastAsia="Times New Roman" w:hAnsi="Times New Roman" w:cs="Times New Roman"/>
                <w:color w:val="000000"/>
                <w:sz w:val="24"/>
                <w:szCs w:val="24"/>
                <w:lang w:eastAsia="sl-SI"/>
              </w:rPr>
              <w:t xml:space="preserve"> »K predlogu imenovanja morajo biti predložena ustrezna dokazila o izpolnjevanju pogojev za imenovanje članov nadzornega odbora.«</w:t>
            </w:r>
            <w:r>
              <w:rPr>
                <w:rFonts w:ascii="Times New Roman" w:eastAsia="Times New Roman" w:hAnsi="Times New Roman" w:cs="Times New Roman"/>
                <w:color w:val="000000"/>
                <w:sz w:val="24"/>
                <w:szCs w:val="24"/>
                <w:lang w:eastAsia="sl-SI"/>
              </w:rPr>
              <w:t xml:space="preserve"> </w:t>
            </w:r>
          </w:p>
          <w:p w:rsidR="00301635" w:rsidRPr="00301635" w:rsidRDefault="00301635" w:rsidP="00A52B27">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commentRangeStart w:id="3"/>
            <w:r w:rsidRPr="00301635">
              <w:rPr>
                <w:rFonts w:ascii="Times New Roman" w:eastAsia="Times New Roman" w:hAnsi="Times New Roman" w:cs="Times New Roman"/>
                <w:i/>
                <w:color w:val="000000"/>
                <w:sz w:val="24"/>
                <w:szCs w:val="24"/>
                <w:lang w:eastAsia="sl-SI"/>
              </w:rPr>
              <w:t xml:space="preserve">V prvem odstavku 39. člena se doda besedilo »K predlogu imenovanja morajo biti predložena ustrezna dokazila o izpolnjevanju pogojev za imenovanje članov nadzornega odbora. Dokazila </w:t>
            </w:r>
            <w:r w:rsidRPr="00301635">
              <w:rPr>
                <w:rFonts w:ascii="Times New Roman" w:eastAsia="Times New Roman" w:hAnsi="Times New Roman" w:cs="Times New Roman"/>
                <w:i/>
                <w:color w:val="000000"/>
                <w:sz w:val="24"/>
                <w:szCs w:val="24"/>
                <w:lang w:eastAsia="sl-SI"/>
              </w:rPr>
              <w:lastRenderedPageBreak/>
              <w:t>se predložijo Komisiji za mandatna vprašanja, volitve in imenovanja.«</w:t>
            </w:r>
            <w:commentRangeEnd w:id="3"/>
            <w:r>
              <w:rPr>
                <w:rStyle w:val="Pripombasklic"/>
              </w:rPr>
              <w:commentReference w:id="3"/>
            </w:r>
          </w:p>
          <w:p w:rsidR="00315241" w:rsidRPr="00315241" w:rsidRDefault="00D80E0E" w:rsidP="00315241">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17</w:t>
            </w:r>
            <w:r w:rsidR="00315241" w:rsidRPr="00315241">
              <w:rPr>
                <w:rFonts w:ascii="Times New Roman" w:eastAsia="Times New Roman" w:hAnsi="Times New Roman" w:cs="Times New Roman"/>
                <w:b/>
                <w:color w:val="000000"/>
                <w:sz w:val="24"/>
                <w:szCs w:val="24"/>
                <w:lang w:eastAsia="sl-SI"/>
              </w:rPr>
              <w:t>. člen</w:t>
            </w:r>
          </w:p>
          <w:p w:rsidR="006D3124" w:rsidRDefault="00827D9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drugem</w:t>
            </w:r>
            <w:r w:rsidR="006D3124">
              <w:rPr>
                <w:rFonts w:ascii="Times New Roman" w:eastAsia="Times New Roman" w:hAnsi="Times New Roman" w:cs="Times New Roman"/>
                <w:color w:val="000000"/>
                <w:sz w:val="24"/>
                <w:szCs w:val="24"/>
                <w:lang w:eastAsia="sl-SI"/>
              </w:rPr>
              <w:t xml:space="preserve"> odstavku 40. člena se pika nadomesti z vejico in doda besedilo »</w:t>
            </w:r>
            <w:r w:rsidR="000157AF">
              <w:rPr>
                <w:rFonts w:ascii="Times New Roman" w:eastAsia="Times New Roman" w:hAnsi="Times New Roman" w:cs="Times New Roman"/>
                <w:color w:val="000000"/>
                <w:sz w:val="24"/>
                <w:szCs w:val="24"/>
                <w:lang w:eastAsia="sl-SI"/>
              </w:rPr>
              <w:t>in</w:t>
            </w:r>
            <w:r w:rsidR="006D3124" w:rsidRPr="006D3124">
              <w:rPr>
                <w:rFonts w:ascii="Times New Roman" w:eastAsia="Times New Roman" w:hAnsi="Times New Roman" w:cs="Times New Roman"/>
                <w:color w:val="000000"/>
                <w:sz w:val="24"/>
                <w:szCs w:val="24"/>
                <w:lang w:eastAsia="sl-SI"/>
              </w:rPr>
              <w:t xml:space="preserve"> njegovega namestnika</w:t>
            </w:r>
            <w:r w:rsidR="000157AF">
              <w:rPr>
                <w:rFonts w:ascii="Times New Roman" w:eastAsia="Times New Roman" w:hAnsi="Times New Roman" w:cs="Times New Roman"/>
                <w:color w:val="000000"/>
                <w:sz w:val="24"/>
                <w:szCs w:val="24"/>
                <w:lang w:eastAsia="sl-SI"/>
              </w:rPr>
              <w:t xml:space="preserve"> na predlog predsednika nadzornega odbora.</w:t>
            </w:r>
            <w:r w:rsidR="006D3124">
              <w:rPr>
                <w:rFonts w:ascii="Times New Roman" w:eastAsia="Times New Roman" w:hAnsi="Times New Roman" w:cs="Times New Roman"/>
                <w:color w:val="000000"/>
                <w:sz w:val="24"/>
                <w:szCs w:val="24"/>
                <w:lang w:eastAsia="sl-SI"/>
              </w:rPr>
              <w:t>«</w:t>
            </w:r>
          </w:p>
          <w:p w:rsidR="006D3124" w:rsidRDefault="00827D9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V šestem odstavku </w:t>
            </w:r>
            <w:r w:rsidR="006D3124">
              <w:rPr>
                <w:rFonts w:ascii="Times New Roman" w:eastAsia="Times New Roman" w:hAnsi="Times New Roman" w:cs="Times New Roman"/>
                <w:color w:val="000000"/>
                <w:sz w:val="24"/>
                <w:szCs w:val="24"/>
                <w:lang w:eastAsia="sl-SI"/>
              </w:rPr>
              <w:t>se beseda »pečat« nadomesti za besedo »žig«.</w:t>
            </w:r>
          </w:p>
          <w:p w:rsidR="00315241" w:rsidRDefault="00FE2A48" w:rsidP="000157AF">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18</w:t>
            </w:r>
            <w:r w:rsidR="000157AF" w:rsidRPr="000157AF">
              <w:rPr>
                <w:rFonts w:ascii="Times New Roman" w:eastAsia="Times New Roman" w:hAnsi="Times New Roman" w:cs="Times New Roman"/>
                <w:b/>
                <w:color w:val="000000"/>
                <w:sz w:val="24"/>
                <w:szCs w:val="24"/>
                <w:lang w:eastAsia="sl-SI"/>
              </w:rPr>
              <w:t>. člen</w:t>
            </w:r>
          </w:p>
          <w:p w:rsidR="000157AF" w:rsidRDefault="000157AF" w:rsidP="000157AF">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Črtata</w:t>
            </w:r>
            <w:r w:rsidRPr="000157AF">
              <w:rPr>
                <w:rFonts w:ascii="Times New Roman" w:eastAsia="Times New Roman" w:hAnsi="Times New Roman" w:cs="Times New Roman"/>
                <w:color w:val="000000"/>
                <w:sz w:val="24"/>
                <w:szCs w:val="24"/>
                <w:lang w:eastAsia="sl-SI"/>
              </w:rPr>
              <w:t xml:space="preserve"> se drugi </w:t>
            </w:r>
            <w:r>
              <w:rPr>
                <w:rFonts w:ascii="Times New Roman" w:eastAsia="Times New Roman" w:hAnsi="Times New Roman" w:cs="Times New Roman"/>
                <w:color w:val="000000"/>
                <w:sz w:val="24"/>
                <w:szCs w:val="24"/>
                <w:lang w:eastAsia="sl-SI"/>
              </w:rPr>
              <w:t xml:space="preserve">in šesti </w:t>
            </w:r>
            <w:r w:rsidRPr="000157AF">
              <w:rPr>
                <w:rFonts w:ascii="Times New Roman" w:eastAsia="Times New Roman" w:hAnsi="Times New Roman" w:cs="Times New Roman"/>
                <w:color w:val="000000"/>
                <w:sz w:val="24"/>
                <w:szCs w:val="24"/>
                <w:lang w:eastAsia="sl-SI"/>
              </w:rPr>
              <w:t xml:space="preserve">odstavek 41. </w:t>
            </w:r>
            <w:r>
              <w:rPr>
                <w:rFonts w:ascii="Times New Roman" w:eastAsia="Times New Roman" w:hAnsi="Times New Roman" w:cs="Times New Roman"/>
                <w:color w:val="000000"/>
                <w:sz w:val="24"/>
                <w:szCs w:val="24"/>
                <w:lang w:eastAsia="sl-SI"/>
              </w:rPr>
              <w:t>č</w:t>
            </w:r>
            <w:r w:rsidRPr="000157AF">
              <w:rPr>
                <w:rFonts w:ascii="Times New Roman" w:eastAsia="Times New Roman" w:hAnsi="Times New Roman" w:cs="Times New Roman"/>
                <w:color w:val="000000"/>
                <w:sz w:val="24"/>
                <w:szCs w:val="24"/>
                <w:lang w:eastAsia="sl-SI"/>
              </w:rPr>
              <w:t>lena.</w:t>
            </w:r>
          </w:p>
          <w:p w:rsidR="000157AF" w:rsidRDefault="00817B9A" w:rsidP="000157AF">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Dosedanji tretji, četrti in peti odstavek postanejo drugi, tretji in četrti odstavek.</w:t>
            </w:r>
          </w:p>
          <w:p w:rsidR="000157AF" w:rsidRPr="000157AF" w:rsidRDefault="00FE2A48" w:rsidP="000157AF">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19</w:t>
            </w:r>
            <w:r w:rsidR="000157AF" w:rsidRPr="000157AF">
              <w:rPr>
                <w:rFonts w:ascii="Times New Roman" w:eastAsia="Times New Roman" w:hAnsi="Times New Roman" w:cs="Times New Roman"/>
                <w:b/>
                <w:color w:val="000000"/>
                <w:sz w:val="24"/>
                <w:szCs w:val="24"/>
                <w:lang w:eastAsia="sl-SI"/>
              </w:rPr>
              <w:t>. člen</w:t>
            </w:r>
          </w:p>
          <w:p w:rsidR="000157AF" w:rsidRDefault="000157AF"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Prvi odstavek 42. člena se spremeni tako, da se glasi:</w:t>
            </w:r>
          </w:p>
          <w:p w:rsidR="000157AF" w:rsidRDefault="00677AF6"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»Nadzorni odbor opravlja nadzor na podlagi zakona.«</w:t>
            </w:r>
          </w:p>
          <w:p w:rsidR="00677AF6" w:rsidRDefault="00827D9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Tretji odstavek</w:t>
            </w:r>
            <w:r w:rsidR="00677AF6">
              <w:rPr>
                <w:rFonts w:ascii="Times New Roman" w:eastAsia="Times New Roman" w:hAnsi="Times New Roman" w:cs="Times New Roman"/>
                <w:color w:val="000000"/>
                <w:sz w:val="24"/>
                <w:szCs w:val="24"/>
                <w:lang w:eastAsia="sl-SI"/>
              </w:rPr>
              <w:t xml:space="preserve"> se spremeni tako, da se glasi:</w:t>
            </w:r>
          </w:p>
          <w:p w:rsidR="00677AF6" w:rsidRDefault="00677AF6"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 sklepom o uvedbi nadzora nadzorni odbor obvesti nadzorovano osebo o izvedbi nadzora.«</w:t>
            </w:r>
          </w:p>
          <w:p w:rsidR="00677AF6" w:rsidRDefault="00827D9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Za</w:t>
            </w:r>
            <w:r w:rsidR="00677AF6">
              <w:rPr>
                <w:rFonts w:ascii="Times New Roman" w:eastAsia="Times New Roman" w:hAnsi="Times New Roman" w:cs="Times New Roman"/>
                <w:color w:val="000000"/>
                <w:sz w:val="24"/>
                <w:szCs w:val="24"/>
                <w:lang w:eastAsia="sl-SI"/>
              </w:rPr>
              <w:t xml:space="preserve"> četrtim odstavkom </w:t>
            </w:r>
            <w:r>
              <w:rPr>
                <w:rFonts w:ascii="Times New Roman" w:eastAsia="Times New Roman" w:hAnsi="Times New Roman" w:cs="Times New Roman"/>
                <w:color w:val="000000"/>
                <w:sz w:val="24"/>
                <w:szCs w:val="24"/>
                <w:lang w:eastAsia="sl-SI"/>
              </w:rPr>
              <w:t xml:space="preserve">se </w:t>
            </w:r>
            <w:r w:rsidR="00677AF6">
              <w:rPr>
                <w:rFonts w:ascii="Times New Roman" w:eastAsia="Times New Roman" w:hAnsi="Times New Roman" w:cs="Times New Roman"/>
                <w:color w:val="000000"/>
                <w:sz w:val="24"/>
                <w:szCs w:val="24"/>
                <w:lang w:eastAsia="sl-SI"/>
              </w:rPr>
              <w:t>doda nov peti odstavek, ki se glasi:</w:t>
            </w:r>
          </w:p>
          <w:p w:rsidR="00677AF6" w:rsidRDefault="00677AF6"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»Nadzorni odbor ali pooblaščeni član nadzornega odbora ima pravico do pregleda dokumentacije na lokaciji nadzorovane osebe.«</w:t>
            </w:r>
          </w:p>
          <w:p w:rsidR="00677AF6" w:rsidRPr="00677AF6" w:rsidRDefault="00FE2A48" w:rsidP="00677AF6">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20</w:t>
            </w:r>
            <w:r w:rsidR="00677AF6" w:rsidRPr="00677AF6">
              <w:rPr>
                <w:rFonts w:ascii="Times New Roman" w:eastAsia="Times New Roman" w:hAnsi="Times New Roman" w:cs="Times New Roman"/>
                <w:b/>
                <w:color w:val="000000"/>
                <w:sz w:val="24"/>
                <w:szCs w:val="24"/>
                <w:lang w:eastAsia="sl-SI"/>
              </w:rPr>
              <w:t>. člen</w:t>
            </w:r>
          </w:p>
          <w:p w:rsidR="00677AF6" w:rsidRDefault="00605B70"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Prvi odstavek 43. člena se spremeni tako, da se glasi:</w:t>
            </w:r>
          </w:p>
          <w:p w:rsidR="00677AF6" w:rsidRDefault="00605B70"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»Član</w:t>
            </w:r>
            <w:r w:rsidRPr="00605B70">
              <w:rPr>
                <w:rFonts w:ascii="Times New Roman" w:eastAsia="Times New Roman" w:hAnsi="Times New Roman" w:cs="Times New Roman"/>
                <w:color w:val="000000"/>
                <w:sz w:val="24"/>
                <w:szCs w:val="24"/>
                <w:lang w:eastAsia="sl-SI"/>
              </w:rPr>
              <w:t xml:space="preserve"> nadzornega odbora </w:t>
            </w:r>
            <w:r>
              <w:rPr>
                <w:rFonts w:ascii="Times New Roman" w:eastAsia="Times New Roman" w:hAnsi="Times New Roman" w:cs="Times New Roman"/>
                <w:color w:val="000000"/>
                <w:sz w:val="24"/>
                <w:szCs w:val="24"/>
                <w:lang w:eastAsia="sl-SI"/>
              </w:rPr>
              <w:t xml:space="preserve">se mora izločiti </w:t>
            </w:r>
            <w:r w:rsidRPr="00605B70">
              <w:rPr>
                <w:rFonts w:ascii="Times New Roman" w:eastAsia="Times New Roman" w:hAnsi="Times New Roman" w:cs="Times New Roman"/>
                <w:color w:val="000000"/>
                <w:sz w:val="24"/>
                <w:szCs w:val="24"/>
                <w:lang w:eastAsia="sl-SI"/>
              </w:rPr>
              <w:t>iz nadzora in odločanja na seji v primeru, če so podane okoliščine, ki vzbujajo dvom o njegovi nepristranskosti.</w:t>
            </w:r>
            <w:r>
              <w:rPr>
                <w:rFonts w:ascii="Times New Roman" w:eastAsia="Times New Roman" w:hAnsi="Times New Roman" w:cs="Times New Roman"/>
                <w:color w:val="000000"/>
                <w:sz w:val="24"/>
                <w:szCs w:val="24"/>
                <w:lang w:eastAsia="sl-SI"/>
              </w:rPr>
              <w:t>«</w:t>
            </w:r>
          </w:p>
          <w:p w:rsidR="00605B70" w:rsidRDefault="00FE2A48" w:rsidP="00605B70">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21</w:t>
            </w:r>
            <w:r w:rsidR="00605B70" w:rsidRPr="00605B70">
              <w:rPr>
                <w:rFonts w:ascii="Times New Roman" w:eastAsia="Times New Roman" w:hAnsi="Times New Roman" w:cs="Times New Roman"/>
                <w:b/>
                <w:color w:val="000000"/>
                <w:sz w:val="24"/>
                <w:szCs w:val="24"/>
                <w:lang w:eastAsia="sl-SI"/>
              </w:rPr>
              <w:t>. člen</w:t>
            </w:r>
          </w:p>
          <w:p w:rsidR="00BE540B" w:rsidRDefault="00BE540B"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Prvi odstavek 44. člena se spremeni tako, da se glasi:</w:t>
            </w:r>
          </w:p>
          <w:p w:rsidR="002E639C" w:rsidRDefault="00BE540B"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Pr="00BE540B">
              <w:rPr>
                <w:rFonts w:ascii="Times New Roman" w:eastAsia="Times New Roman" w:hAnsi="Times New Roman" w:cs="Times New Roman"/>
                <w:color w:val="000000"/>
                <w:sz w:val="24"/>
                <w:szCs w:val="24"/>
                <w:lang w:eastAsia="sl-SI"/>
              </w:rPr>
              <w:t>Za posamezen nadzor je pristojen član nadzornega odbora, ki je določen v nadzornem progr</w:t>
            </w:r>
            <w:r>
              <w:rPr>
                <w:rFonts w:ascii="Times New Roman" w:eastAsia="Times New Roman" w:hAnsi="Times New Roman" w:cs="Times New Roman"/>
                <w:color w:val="000000"/>
                <w:sz w:val="24"/>
                <w:szCs w:val="24"/>
                <w:lang w:eastAsia="sl-SI"/>
              </w:rPr>
              <w:t>amu (v nadaljevanju: nadzornik)</w:t>
            </w:r>
            <w:r w:rsidRPr="00BE540B">
              <w:rPr>
                <w:rFonts w:ascii="Times New Roman" w:eastAsia="Times New Roman" w:hAnsi="Times New Roman" w:cs="Times New Roman"/>
                <w:color w:val="000000"/>
                <w:sz w:val="24"/>
                <w:szCs w:val="24"/>
                <w:lang w:eastAsia="sl-SI"/>
              </w:rPr>
              <w:t xml:space="preserve">. Po opravljenem pregledu pripravi nadzornik </w:t>
            </w:r>
            <w:r>
              <w:rPr>
                <w:rFonts w:ascii="Times New Roman" w:eastAsia="Times New Roman" w:hAnsi="Times New Roman" w:cs="Times New Roman"/>
                <w:color w:val="000000"/>
                <w:sz w:val="24"/>
                <w:szCs w:val="24"/>
                <w:lang w:eastAsia="sl-SI"/>
              </w:rPr>
              <w:t>osnutek poročila</w:t>
            </w:r>
            <w:r w:rsidRPr="00BE540B">
              <w:rPr>
                <w:rFonts w:ascii="Times New Roman" w:eastAsia="Times New Roman" w:hAnsi="Times New Roman" w:cs="Times New Roman"/>
                <w:color w:val="000000"/>
                <w:sz w:val="24"/>
                <w:szCs w:val="24"/>
                <w:lang w:eastAsia="sl-SI"/>
              </w:rPr>
              <w:t xml:space="preserve"> o nadzoru, ki mora vsebovati obvezne sestavine v skladu z zakonom in pravilnikom o obvezni</w:t>
            </w:r>
            <w:r w:rsidR="002E639C">
              <w:rPr>
                <w:rFonts w:ascii="Times New Roman" w:eastAsia="Times New Roman" w:hAnsi="Times New Roman" w:cs="Times New Roman"/>
                <w:color w:val="000000"/>
                <w:sz w:val="24"/>
                <w:szCs w:val="24"/>
                <w:lang w:eastAsia="sl-SI"/>
              </w:rPr>
              <w:t>h sestavinah poročila nazornega odbora</w:t>
            </w:r>
            <w:r>
              <w:rPr>
                <w:rFonts w:ascii="Times New Roman" w:eastAsia="Times New Roman" w:hAnsi="Times New Roman" w:cs="Times New Roman"/>
                <w:color w:val="000000"/>
                <w:sz w:val="24"/>
                <w:szCs w:val="24"/>
                <w:lang w:eastAsia="sl-SI"/>
              </w:rPr>
              <w:t xml:space="preserve"> občine</w:t>
            </w:r>
            <w:r w:rsidRPr="00BE540B">
              <w:rPr>
                <w:rFonts w:ascii="Times New Roman" w:eastAsia="Times New Roman" w:hAnsi="Times New Roman" w:cs="Times New Roman"/>
                <w:color w:val="000000"/>
                <w:sz w:val="24"/>
                <w:szCs w:val="24"/>
                <w:lang w:eastAsia="sl-SI"/>
              </w:rPr>
              <w:t xml:space="preserve"> in ga posreduje predsedniku nadzornega odbora.</w:t>
            </w:r>
            <w:r w:rsidR="002E639C">
              <w:rPr>
                <w:rFonts w:ascii="Times New Roman" w:eastAsia="Times New Roman" w:hAnsi="Times New Roman" w:cs="Times New Roman"/>
                <w:color w:val="000000"/>
                <w:sz w:val="24"/>
                <w:szCs w:val="24"/>
                <w:lang w:eastAsia="sl-SI"/>
              </w:rPr>
              <w:t>«</w:t>
            </w:r>
            <w:r w:rsidRPr="00BE540B">
              <w:rPr>
                <w:rFonts w:ascii="Times New Roman" w:eastAsia="Times New Roman" w:hAnsi="Times New Roman" w:cs="Times New Roman"/>
                <w:color w:val="000000"/>
                <w:sz w:val="24"/>
                <w:szCs w:val="24"/>
                <w:lang w:eastAsia="sl-SI"/>
              </w:rPr>
              <w:t xml:space="preserve"> </w:t>
            </w:r>
          </w:p>
          <w:p w:rsidR="004747B5" w:rsidRDefault="004747B5"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Drugi odstavek se črta.</w:t>
            </w:r>
          </w:p>
          <w:p w:rsidR="002E639C" w:rsidRDefault="0080050E"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lastRenderedPageBreak/>
              <w:t xml:space="preserve">Tretji </w:t>
            </w:r>
            <w:r w:rsidR="00827D93">
              <w:rPr>
                <w:rFonts w:ascii="Times New Roman" w:eastAsia="Times New Roman" w:hAnsi="Times New Roman" w:cs="Times New Roman"/>
                <w:color w:val="000000"/>
                <w:sz w:val="24"/>
                <w:szCs w:val="24"/>
                <w:lang w:eastAsia="sl-SI"/>
              </w:rPr>
              <w:t xml:space="preserve">odstavek </w:t>
            </w:r>
            <w:r w:rsidR="004747B5">
              <w:rPr>
                <w:rFonts w:ascii="Times New Roman" w:eastAsia="Times New Roman" w:hAnsi="Times New Roman" w:cs="Times New Roman"/>
                <w:color w:val="000000"/>
                <w:sz w:val="24"/>
                <w:szCs w:val="24"/>
                <w:lang w:eastAsia="sl-SI"/>
              </w:rPr>
              <w:t xml:space="preserve">postane drugi odstavek in </w:t>
            </w:r>
            <w:r w:rsidR="002E639C">
              <w:rPr>
                <w:rFonts w:ascii="Times New Roman" w:eastAsia="Times New Roman" w:hAnsi="Times New Roman" w:cs="Times New Roman"/>
                <w:color w:val="000000"/>
                <w:sz w:val="24"/>
                <w:szCs w:val="24"/>
                <w:lang w:eastAsia="sl-SI"/>
              </w:rPr>
              <w:t>se spremeni tako, da se glasi:</w:t>
            </w:r>
          </w:p>
          <w:p w:rsidR="00893232" w:rsidRDefault="002E639C" w:rsidP="00CD4C4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00BE540B" w:rsidRPr="00BE540B">
              <w:rPr>
                <w:rFonts w:ascii="Times New Roman" w:eastAsia="Times New Roman" w:hAnsi="Times New Roman" w:cs="Times New Roman"/>
                <w:color w:val="000000"/>
                <w:sz w:val="24"/>
                <w:szCs w:val="24"/>
                <w:lang w:eastAsia="sl-SI"/>
              </w:rPr>
              <w:t xml:space="preserve">Osnutek poročila </w:t>
            </w:r>
            <w:r>
              <w:rPr>
                <w:rFonts w:ascii="Times New Roman" w:eastAsia="Times New Roman" w:hAnsi="Times New Roman" w:cs="Times New Roman"/>
                <w:color w:val="000000"/>
                <w:sz w:val="24"/>
                <w:szCs w:val="24"/>
                <w:lang w:eastAsia="sl-SI"/>
              </w:rPr>
              <w:t xml:space="preserve">o nadzoru </w:t>
            </w:r>
            <w:r w:rsidR="00BE540B" w:rsidRPr="00BE540B">
              <w:rPr>
                <w:rFonts w:ascii="Times New Roman" w:eastAsia="Times New Roman" w:hAnsi="Times New Roman" w:cs="Times New Roman"/>
                <w:color w:val="000000"/>
                <w:sz w:val="24"/>
                <w:szCs w:val="24"/>
                <w:lang w:eastAsia="sl-SI"/>
              </w:rPr>
              <w:t>obravnava</w:t>
            </w:r>
            <w:r>
              <w:rPr>
                <w:rFonts w:ascii="Times New Roman" w:eastAsia="Times New Roman" w:hAnsi="Times New Roman" w:cs="Times New Roman"/>
                <w:color w:val="000000"/>
                <w:sz w:val="24"/>
                <w:szCs w:val="24"/>
                <w:lang w:eastAsia="sl-SI"/>
              </w:rPr>
              <w:t xml:space="preserve"> in sprejme</w:t>
            </w:r>
            <w:r w:rsidR="00BE540B" w:rsidRPr="00BE540B">
              <w:rPr>
                <w:rFonts w:ascii="Times New Roman" w:eastAsia="Times New Roman" w:hAnsi="Times New Roman" w:cs="Times New Roman"/>
                <w:color w:val="000000"/>
                <w:sz w:val="24"/>
                <w:szCs w:val="24"/>
                <w:lang w:eastAsia="sl-SI"/>
              </w:rPr>
              <w:t xml:space="preserve"> nadzorni odbor na seji. Vsak član se mora o osnutku poročila izjaviti, na koncu izjavo poda še predsednik nadzornega odbora. </w:t>
            </w:r>
            <w:r w:rsidRPr="002E639C">
              <w:rPr>
                <w:rFonts w:ascii="Times New Roman" w:eastAsia="Times New Roman" w:hAnsi="Times New Roman" w:cs="Times New Roman"/>
                <w:color w:val="000000"/>
                <w:sz w:val="24"/>
                <w:szCs w:val="24"/>
                <w:lang w:eastAsia="sl-SI"/>
              </w:rPr>
              <w:t xml:space="preserve">Osnutek poročila </w:t>
            </w:r>
            <w:r>
              <w:rPr>
                <w:rFonts w:ascii="Times New Roman" w:eastAsia="Times New Roman" w:hAnsi="Times New Roman" w:cs="Times New Roman"/>
                <w:color w:val="000000"/>
                <w:sz w:val="24"/>
                <w:szCs w:val="24"/>
                <w:lang w:eastAsia="sl-SI"/>
              </w:rPr>
              <w:t xml:space="preserve">o nadzoru </w:t>
            </w:r>
            <w:r w:rsidRPr="002E639C">
              <w:rPr>
                <w:rFonts w:ascii="Times New Roman" w:eastAsia="Times New Roman" w:hAnsi="Times New Roman" w:cs="Times New Roman"/>
                <w:color w:val="000000"/>
                <w:sz w:val="24"/>
                <w:szCs w:val="24"/>
                <w:lang w:eastAsia="sl-SI"/>
              </w:rPr>
              <w:t>ni informacija javnega značaja</w:t>
            </w:r>
            <w:r w:rsidR="00893232">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w:t>
            </w:r>
          </w:p>
          <w:p w:rsidR="00893232" w:rsidRPr="00893232" w:rsidRDefault="00893232" w:rsidP="00893232">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commentRangeStart w:id="4"/>
            <w:r w:rsidRPr="00893232">
              <w:rPr>
                <w:rFonts w:ascii="Times New Roman" w:eastAsia="Times New Roman" w:hAnsi="Times New Roman" w:cs="Times New Roman"/>
                <w:i/>
                <w:color w:val="000000"/>
                <w:sz w:val="24"/>
                <w:szCs w:val="24"/>
                <w:lang w:eastAsia="sl-SI"/>
              </w:rPr>
              <w:t>Tretji odstavek postane drugi odstavek in se spremeni tako, da se glasi:</w:t>
            </w:r>
          </w:p>
          <w:p w:rsidR="00CD4C40" w:rsidRPr="00893232" w:rsidRDefault="00893232" w:rsidP="00893232">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893232">
              <w:rPr>
                <w:rFonts w:ascii="Times New Roman" w:eastAsia="Times New Roman" w:hAnsi="Times New Roman" w:cs="Times New Roman"/>
                <w:i/>
                <w:color w:val="000000"/>
                <w:sz w:val="24"/>
                <w:szCs w:val="24"/>
                <w:lang w:eastAsia="sl-SI"/>
              </w:rPr>
              <w:t>»Osnutek poročila o nadzoru obravnava in sprejme nadzorni odbor na seji. Vsak član se mora o osnutku poročila opredeliti, na koncu se o osnutku opredeli še predsednik nadzornega odbora. Osnutek poročila o nadzoru ni informacija javnega značaja«</w:t>
            </w:r>
            <w:commentRangeEnd w:id="4"/>
            <w:r>
              <w:rPr>
                <w:rStyle w:val="Pripombasklic"/>
              </w:rPr>
              <w:commentReference w:id="4"/>
            </w:r>
          </w:p>
          <w:p w:rsidR="00CD4C40" w:rsidRDefault="00827D93" w:rsidP="00CD4C4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Četrti odstavek </w:t>
            </w:r>
            <w:r w:rsidR="004747B5">
              <w:rPr>
                <w:rFonts w:ascii="Times New Roman" w:eastAsia="Times New Roman" w:hAnsi="Times New Roman" w:cs="Times New Roman"/>
                <w:color w:val="000000"/>
                <w:sz w:val="24"/>
                <w:szCs w:val="24"/>
                <w:lang w:eastAsia="sl-SI"/>
              </w:rPr>
              <w:t xml:space="preserve">postane tretji odstavek in </w:t>
            </w:r>
            <w:r w:rsidR="00CD4C40">
              <w:rPr>
                <w:rFonts w:ascii="Times New Roman" w:eastAsia="Times New Roman" w:hAnsi="Times New Roman" w:cs="Times New Roman"/>
                <w:color w:val="000000"/>
                <w:sz w:val="24"/>
                <w:szCs w:val="24"/>
                <w:lang w:eastAsia="sl-SI"/>
              </w:rPr>
              <w:t>se spremeni tako, da se glasi:</w:t>
            </w:r>
          </w:p>
          <w:p w:rsidR="004747B5" w:rsidRDefault="00CD4C40"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»Če osnutek poročila</w:t>
            </w:r>
            <w:r w:rsidRPr="00CD4C40">
              <w:rPr>
                <w:rFonts w:ascii="Times New Roman" w:eastAsia="Times New Roman" w:hAnsi="Times New Roman" w:cs="Times New Roman"/>
                <w:color w:val="000000"/>
                <w:sz w:val="24"/>
                <w:szCs w:val="24"/>
                <w:lang w:eastAsia="sl-SI"/>
              </w:rPr>
              <w:t xml:space="preserve"> o nadzoru ni sprejet, je dolžan nadzorni odbor sprejeti usmeritve za njegovo spremembo ali dopolnitev. Usmeritve mora upoštevati nadzornik in osnutek poročila o nadzor</w:t>
            </w:r>
            <w:r>
              <w:rPr>
                <w:rFonts w:ascii="Times New Roman" w:eastAsia="Times New Roman" w:hAnsi="Times New Roman" w:cs="Times New Roman"/>
                <w:color w:val="000000"/>
                <w:sz w:val="24"/>
                <w:szCs w:val="24"/>
                <w:lang w:eastAsia="sl-SI"/>
              </w:rPr>
              <w:t>u dopolniti. Osnutek</w:t>
            </w:r>
            <w:r w:rsidRPr="00CD4C40">
              <w:rPr>
                <w:rFonts w:ascii="Times New Roman" w:eastAsia="Times New Roman" w:hAnsi="Times New Roman" w:cs="Times New Roman"/>
                <w:color w:val="000000"/>
                <w:sz w:val="24"/>
                <w:szCs w:val="24"/>
                <w:lang w:eastAsia="sl-SI"/>
              </w:rPr>
              <w:t xml:space="preserve"> poročila o nadzoru podpiše predsednik nadzornega odbora.</w:t>
            </w:r>
            <w:r>
              <w:rPr>
                <w:rFonts w:ascii="Times New Roman" w:eastAsia="Times New Roman" w:hAnsi="Times New Roman" w:cs="Times New Roman"/>
                <w:color w:val="000000"/>
                <w:sz w:val="24"/>
                <w:szCs w:val="24"/>
                <w:lang w:eastAsia="sl-SI"/>
              </w:rPr>
              <w:t>«</w:t>
            </w:r>
          </w:p>
          <w:p w:rsidR="00CD4C40" w:rsidRPr="00CD4C40" w:rsidRDefault="004747B5" w:rsidP="00CD4C40">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22</w:t>
            </w:r>
            <w:r w:rsidR="00CD4C40" w:rsidRPr="00CD4C40">
              <w:rPr>
                <w:rFonts w:ascii="Times New Roman" w:eastAsia="Times New Roman" w:hAnsi="Times New Roman" w:cs="Times New Roman"/>
                <w:b/>
                <w:color w:val="000000"/>
                <w:sz w:val="24"/>
                <w:szCs w:val="24"/>
                <w:lang w:eastAsia="sl-SI"/>
              </w:rPr>
              <w:t>. člen</w:t>
            </w:r>
          </w:p>
          <w:p w:rsidR="00BE540B" w:rsidRDefault="00CD4C40"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45</w:t>
            </w:r>
            <w:r w:rsidR="00827D93">
              <w:rPr>
                <w:rFonts w:ascii="Times New Roman" w:eastAsia="Times New Roman" w:hAnsi="Times New Roman" w:cs="Times New Roman"/>
                <w:color w:val="000000"/>
                <w:sz w:val="24"/>
                <w:szCs w:val="24"/>
                <w:lang w:eastAsia="sl-SI"/>
              </w:rPr>
              <w:t>. člen</w:t>
            </w:r>
            <w:r>
              <w:rPr>
                <w:rFonts w:ascii="Times New Roman" w:eastAsia="Times New Roman" w:hAnsi="Times New Roman" w:cs="Times New Roman"/>
                <w:color w:val="000000"/>
                <w:sz w:val="24"/>
                <w:szCs w:val="24"/>
                <w:lang w:eastAsia="sl-SI"/>
              </w:rPr>
              <w:t xml:space="preserve"> se spremeni tako, da se glasi:</w:t>
            </w:r>
          </w:p>
          <w:p w:rsidR="00827D93" w:rsidRPr="00BE540B" w:rsidRDefault="00827D93" w:rsidP="00827D93">
            <w:pPr>
              <w:spacing w:before="100" w:beforeAutospacing="1" w:after="100" w:afterAutospacing="1"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»45. člen</w:t>
            </w:r>
          </w:p>
          <w:p w:rsidR="00BE540B" w:rsidRPr="00BE540B" w:rsidRDefault="00CD4C40"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(1) Nadzorni odbor pošlje osnutek poročila</w:t>
            </w:r>
            <w:r w:rsidR="00BE540B" w:rsidRPr="00BE540B">
              <w:rPr>
                <w:rFonts w:ascii="Times New Roman" w:eastAsia="Times New Roman" w:hAnsi="Times New Roman" w:cs="Times New Roman"/>
                <w:color w:val="000000"/>
                <w:sz w:val="24"/>
                <w:szCs w:val="24"/>
                <w:lang w:eastAsia="sl-SI"/>
              </w:rPr>
              <w:t xml:space="preserve"> v pregled nadzorovanemu organu, ki v 15 dneh odgovori na posamezne navedbe (odzivno poročilo).</w:t>
            </w:r>
          </w:p>
          <w:p w:rsidR="00BE540B" w:rsidRDefault="00BE540B"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BE540B">
              <w:rPr>
                <w:rFonts w:ascii="Times New Roman" w:eastAsia="Times New Roman" w:hAnsi="Times New Roman" w:cs="Times New Roman"/>
                <w:color w:val="000000"/>
                <w:sz w:val="24"/>
                <w:szCs w:val="24"/>
                <w:lang w:eastAsia="sl-SI"/>
              </w:rPr>
              <w:t>(2) Odzivno poročilo vsebuje mnenja, pripombe in pojasnila nadzorovanega organa za vsako posamezno ugotovitev iz osnutka poročila, pri kateri se ugotovijo kršitve predpisov. Če nadzorovani organ razpolaga z listinskimi dokazi, jih priloži odzivnemu poročilu.</w:t>
            </w:r>
            <w:r w:rsidR="00CD4C40">
              <w:rPr>
                <w:rFonts w:ascii="Times New Roman" w:eastAsia="Times New Roman" w:hAnsi="Times New Roman" w:cs="Times New Roman"/>
                <w:color w:val="000000"/>
                <w:sz w:val="24"/>
                <w:szCs w:val="24"/>
                <w:lang w:eastAsia="sl-SI"/>
              </w:rPr>
              <w:t>«</w:t>
            </w:r>
          </w:p>
          <w:p w:rsidR="00893232" w:rsidRPr="00893232" w:rsidRDefault="00893232" w:rsidP="00893232">
            <w:pPr>
              <w:spacing w:before="100" w:beforeAutospacing="1" w:after="100" w:afterAutospacing="1" w:line="240" w:lineRule="auto"/>
              <w:jc w:val="center"/>
              <w:rPr>
                <w:rFonts w:ascii="Times New Roman" w:eastAsia="Times New Roman" w:hAnsi="Times New Roman" w:cs="Times New Roman"/>
                <w:i/>
                <w:color w:val="000000"/>
                <w:sz w:val="24"/>
                <w:szCs w:val="24"/>
                <w:lang w:eastAsia="sl-SI"/>
              </w:rPr>
            </w:pPr>
            <w:commentRangeStart w:id="5"/>
            <w:r w:rsidRPr="00893232">
              <w:rPr>
                <w:rFonts w:ascii="Times New Roman" w:eastAsia="Times New Roman" w:hAnsi="Times New Roman" w:cs="Times New Roman"/>
                <w:i/>
                <w:color w:val="000000"/>
                <w:sz w:val="24"/>
                <w:szCs w:val="24"/>
                <w:lang w:eastAsia="sl-SI"/>
              </w:rPr>
              <w:t>»45. člen</w:t>
            </w:r>
          </w:p>
          <w:p w:rsidR="00893232" w:rsidRPr="00893232" w:rsidRDefault="00893232" w:rsidP="00893232">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893232">
              <w:rPr>
                <w:rFonts w:ascii="Times New Roman" w:eastAsia="Times New Roman" w:hAnsi="Times New Roman" w:cs="Times New Roman"/>
                <w:i/>
                <w:color w:val="000000"/>
                <w:sz w:val="24"/>
                <w:szCs w:val="24"/>
                <w:lang w:eastAsia="sl-SI"/>
              </w:rPr>
              <w:t xml:space="preserve">(1) Nadzorni odbor pošlje nadzorovani osebi osnutek poročila o nadzoru najpozneje v roku osem dni po sprejemu. Nadzorovana oseba ima pravico v roku petnajst dni od prejema osnutka poročila o nadzoru odgovoriti na posamezne navedbe (odzivno poročilo). Odzivno poročilo vsebuje mnenja, pripombe in pojasnila nadzorovanega organa za vsako posamezno ugotovitev iz osnutka poročila, pri kateri se ugotovijo kršitve predpisov. Če nadzorovani organ razpolaga z listinskimi dokazi, jih priloži odzivnemu poročilu. </w:t>
            </w:r>
          </w:p>
          <w:p w:rsidR="00893232" w:rsidRPr="00893232" w:rsidRDefault="00893232" w:rsidP="00893232">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r w:rsidRPr="00893232">
              <w:rPr>
                <w:rFonts w:ascii="Times New Roman" w:eastAsia="Times New Roman" w:hAnsi="Times New Roman" w:cs="Times New Roman"/>
                <w:i/>
                <w:color w:val="000000"/>
                <w:sz w:val="24"/>
                <w:szCs w:val="24"/>
                <w:lang w:eastAsia="sl-SI"/>
              </w:rPr>
              <w:t>(2) Po preteku roka iz prejšnjega odstavka sprejme nadzorni odbor poročilo o nadzoru, ki ga pošlje nadzorovani osebi, občinskemu svetu in županu, po potrebi pa tudi računskemu sodišču in pristojnemu ministrstvu.«</w:t>
            </w:r>
            <w:commentRangeEnd w:id="5"/>
            <w:r>
              <w:rPr>
                <w:rStyle w:val="Pripombasklic"/>
              </w:rPr>
              <w:commentReference w:id="5"/>
            </w:r>
          </w:p>
          <w:p w:rsidR="00BE540B" w:rsidRPr="00CD4C40" w:rsidRDefault="004747B5" w:rsidP="00CD4C40">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23</w:t>
            </w:r>
            <w:r w:rsidR="00CD4C40" w:rsidRPr="00CD4C40">
              <w:rPr>
                <w:rFonts w:ascii="Times New Roman" w:eastAsia="Times New Roman" w:hAnsi="Times New Roman" w:cs="Times New Roman"/>
                <w:b/>
                <w:color w:val="000000"/>
                <w:sz w:val="24"/>
                <w:szCs w:val="24"/>
                <w:lang w:eastAsia="sl-SI"/>
              </w:rPr>
              <w:t>. člen</w:t>
            </w:r>
          </w:p>
          <w:p w:rsidR="00BE540B" w:rsidRDefault="00DB0F92"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46</w:t>
            </w:r>
            <w:r w:rsidR="00CD4C40">
              <w:rPr>
                <w:rFonts w:ascii="Times New Roman" w:eastAsia="Times New Roman" w:hAnsi="Times New Roman" w:cs="Times New Roman"/>
                <w:color w:val="000000"/>
                <w:sz w:val="24"/>
                <w:szCs w:val="24"/>
                <w:lang w:eastAsia="sl-SI"/>
              </w:rPr>
              <w:t>. člen se spremeni tako, da se glasi:</w:t>
            </w:r>
          </w:p>
          <w:p w:rsidR="00A8740B" w:rsidRDefault="00A8740B"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827D93" w:rsidRPr="00BE540B" w:rsidRDefault="00827D93" w:rsidP="00827D93">
            <w:pPr>
              <w:spacing w:before="100" w:beforeAutospacing="1" w:after="100" w:afterAutospacing="1"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lastRenderedPageBreak/>
              <w:t>»46. člen</w:t>
            </w:r>
          </w:p>
          <w:p w:rsidR="00BE540B" w:rsidRDefault="00BE540B"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BE540B">
              <w:rPr>
                <w:rFonts w:ascii="Times New Roman" w:eastAsia="Times New Roman" w:hAnsi="Times New Roman" w:cs="Times New Roman"/>
                <w:color w:val="000000"/>
                <w:sz w:val="24"/>
                <w:szCs w:val="24"/>
                <w:lang w:eastAsia="sl-SI"/>
              </w:rPr>
              <w:t xml:space="preserve">(1) </w:t>
            </w:r>
            <w:r w:rsidR="00CD4C40">
              <w:rPr>
                <w:rFonts w:ascii="Times New Roman" w:eastAsia="Times New Roman" w:hAnsi="Times New Roman" w:cs="Times New Roman"/>
                <w:color w:val="000000"/>
                <w:sz w:val="24"/>
                <w:szCs w:val="24"/>
                <w:lang w:eastAsia="sl-SI"/>
              </w:rPr>
              <w:t>Nadzorni odbor n</w:t>
            </w:r>
            <w:r w:rsidRPr="00BE540B">
              <w:rPr>
                <w:rFonts w:ascii="Times New Roman" w:eastAsia="Times New Roman" w:hAnsi="Times New Roman" w:cs="Times New Roman"/>
                <w:color w:val="000000"/>
                <w:sz w:val="24"/>
                <w:szCs w:val="24"/>
                <w:lang w:eastAsia="sl-SI"/>
              </w:rPr>
              <w:t xml:space="preserve">a podlagi osnutka poročila in odzivnega poročila </w:t>
            </w:r>
            <w:r w:rsidR="00CD4C40">
              <w:rPr>
                <w:rFonts w:ascii="Times New Roman" w:eastAsia="Times New Roman" w:hAnsi="Times New Roman" w:cs="Times New Roman"/>
                <w:color w:val="000000"/>
                <w:sz w:val="24"/>
                <w:szCs w:val="24"/>
                <w:lang w:eastAsia="sl-SI"/>
              </w:rPr>
              <w:t>nadzorovanega organa pripravi</w:t>
            </w:r>
            <w:r w:rsidRPr="00BE540B">
              <w:rPr>
                <w:rFonts w:ascii="Times New Roman" w:eastAsia="Times New Roman" w:hAnsi="Times New Roman" w:cs="Times New Roman"/>
                <w:color w:val="000000"/>
                <w:sz w:val="24"/>
                <w:szCs w:val="24"/>
                <w:lang w:eastAsia="sl-SI"/>
              </w:rPr>
              <w:t xml:space="preserve"> poročilo s priporočili in predl</w:t>
            </w:r>
            <w:r w:rsidR="00CD4C40">
              <w:rPr>
                <w:rFonts w:ascii="Times New Roman" w:eastAsia="Times New Roman" w:hAnsi="Times New Roman" w:cs="Times New Roman"/>
                <w:color w:val="000000"/>
                <w:sz w:val="24"/>
                <w:szCs w:val="24"/>
                <w:lang w:eastAsia="sl-SI"/>
              </w:rPr>
              <w:t>ogi. Poročilo je dokončni akt nadzornega odbora</w:t>
            </w:r>
            <w:r w:rsidRPr="00BE540B">
              <w:rPr>
                <w:rFonts w:ascii="Times New Roman" w:eastAsia="Times New Roman" w:hAnsi="Times New Roman" w:cs="Times New Roman"/>
                <w:color w:val="000000"/>
                <w:sz w:val="24"/>
                <w:szCs w:val="24"/>
                <w:lang w:eastAsia="sl-SI"/>
              </w:rPr>
              <w:t xml:space="preserve"> in mora biti v naslovu poročila kot tako navedeno</w:t>
            </w:r>
            <w:r w:rsidR="002E11CA">
              <w:rPr>
                <w:rFonts w:ascii="Times New Roman" w:eastAsia="Times New Roman" w:hAnsi="Times New Roman" w:cs="Times New Roman"/>
                <w:color w:val="000000"/>
                <w:sz w:val="24"/>
                <w:szCs w:val="24"/>
                <w:lang w:eastAsia="sl-SI"/>
              </w:rPr>
              <w:t xml:space="preserve">. </w:t>
            </w:r>
            <w:r w:rsidRPr="00BE540B">
              <w:rPr>
                <w:rFonts w:ascii="Times New Roman" w:eastAsia="Times New Roman" w:hAnsi="Times New Roman" w:cs="Times New Roman"/>
                <w:color w:val="000000"/>
                <w:sz w:val="24"/>
                <w:szCs w:val="24"/>
                <w:lang w:eastAsia="sl-SI"/>
              </w:rPr>
              <w:t>Poročilo mora vsebovati enake sestavine kot osnutek poročila ter priporočila in predloge. Pri opisu posamezne ugotovitve o nepravilnostih je treba navesti odgovore nadzorovanega organa iz odzivnega poročila. V poročilu mora biti razvidno, katera pojasnila iz odzivnega poročila nadzorovanega organa je odbor upošteval v posameznem ugotovitvenem delu.</w:t>
            </w:r>
            <w:r w:rsidR="002E11CA">
              <w:rPr>
                <w:rFonts w:ascii="Times New Roman" w:eastAsia="Times New Roman" w:hAnsi="Times New Roman" w:cs="Times New Roman"/>
                <w:color w:val="000000"/>
                <w:sz w:val="24"/>
                <w:szCs w:val="24"/>
                <w:lang w:eastAsia="sl-SI"/>
              </w:rPr>
              <w:t xml:space="preserve"> </w:t>
            </w:r>
            <w:r w:rsidRPr="00BE540B">
              <w:rPr>
                <w:rFonts w:ascii="Times New Roman" w:eastAsia="Times New Roman" w:hAnsi="Times New Roman" w:cs="Times New Roman"/>
                <w:color w:val="000000"/>
                <w:sz w:val="24"/>
                <w:szCs w:val="24"/>
                <w:lang w:eastAsia="sl-SI"/>
              </w:rPr>
              <w:t>Dokončno poročilo se pošlje</w:t>
            </w:r>
            <w:r w:rsidR="004747B5">
              <w:rPr>
                <w:rFonts w:ascii="Times New Roman" w:eastAsia="Times New Roman" w:hAnsi="Times New Roman" w:cs="Times New Roman"/>
                <w:color w:val="000000"/>
                <w:sz w:val="24"/>
                <w:szCs w:val="24"/>
                <w:lang w:eastAsia="sl-SI"/>
              </w:rPr>
              <w:t xml:space="preserve"> nadzorovanemu organu in županu.</w:t>
            </w:r>
          </w:p>
          <w:p w:rsidR="00DB0F92" w:rsidRPr="00DB0F92" w:rsidRDefault="00DB0F92" w:rsidP="00DB0F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B0F92">
              <w:rPr>
                <w:rFonts w:ascii="Times New Roman" w:eastAsia="Times New Roman" w:hAnsi="Times New Roman" w:cs="Times New Roman"/>
                <w:sz w:val="24"/>
                <w:szCs w:val="24"/>
              </w:rPr>
              <w:t>) V ugotovitvah se navede popolno in verodostojno dejansko stanje, ki je bilo ugotovljeno v nadzoru in na katerem temeljijo ocene, mnenje, priporočila oziroma predlogi.</w:t>
            </w:r>
          </w:p>
          <w:p w:rsidR="00DB0F92" w:rsidRDefault="00DB0F92" w:rsidP="00DB0F92">
            <w:pPr>
              <w:spacing w:after="0" w:line="240" w:lineRule="auto"/>
              <w:jc w:val="both"/>
              <w:rPr>
                <w:rFonts w:ascii="Times New Roman" w:eastAsia="Times New Roman" w:hAnsi="Times New Roman" w:cs="Times New Roman"/>
                <w:sz w:val="24"/>
                <w:szCs w:val="24"/>
              </w:rPr>
            </w:pPr>
          </w:p>
          <w:p w:rsidR="00DB0F92" w:rsidRDefault="00DB0F92" w:rsidP="00DB0F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 ocenami nadzorni odbor</w:t>
            </w:r>
            <w:r w:rsidRPr="00DB0F92">
              <w:rPr>
                <w:rFonts w:ascii="Times New Roman" w:eastAsia="Times New Roman" w:hAnsi="Times New Roman" w:cs="Times New Roman"/>
                <w:sz w:val="24"/>
                <w:szCs w:val="24"/>
              </w:rPr>
              <w:t xml:space="preserve"> presodi kateri predpisi so bili kršeni (pravilnost poslovanja) in/ali je bilo poslovanje nadzorovane osebe smotrno glede na uporabljena sodila v nadzoru.</w:t>
            </w:r>
          </w:p>
          <w:p w:rsidR="00DB0F92" w:rsidRPr="00DB0F92" w:rsidRDefault="00DB0F92" w:rsidP="00DB0F92">
            <w:pPr>
              <w:spacing w:after="0" w:line="240" w:lineRule="auto"/>
              <w:jc w:val="both"/>
              <w:rPr>
                <w:rFonts w:ascii="Times New Roman" w:eastAsia="Times New Roman" w:hAnsi="Times New Roman" w:cs="Times New Roman"/>
                <w:sz w:val="24"/>
                <w:szCs w:val="24"/>
              </w:rPr>
            </w:pPr>
          </w:p>
          <w:p w:rsidR="00DB0F92" w:rsidRDefault="00DB0F92" w:rsidP="00DB0F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B0F92">
              <w:rPr>
                <w:rFonts w:ascii="Times New Roman" w:eastAsia="Times New Roman" w:hAnsi="Times New Roman" w:cs="Times New Roman"/>
                <w:sz w:val="24"/>
                <w:szCs w:val="24"/>
              </w:rPr>
              <w:t>V mnenju se izrazi ali je bilo poslovanje nadzorovane osebe pravilno in/ali smotrno.</w:t>
            </w:r>
          </w:p>
          <w:p w:rsidR="00DB0F92" w:rsidRPr="00DB0F92" w:rsidRDefault="00DB0F92" w:rsidP="00DB0F92">
            <w:pPr>
              <w:spacing w:after="0" w:line="240" w:lineRule="auto"/>
              <w:jc w:val="both"/>
              <w:rPr>
                <w:rFonts w:ascii="Times New Roman" w:eastAsia="Times New Roman" w:hAnsi="Times New Roman" w:cs="Times New Roman"/>
                <w:sz w:val="24"/>
                <w:szCs w:val="24"/>
              </w:rPr>
            </w:pPr>
          </w:p>
          <w:p w:rsidR="00DB0F92" w:rsidRDefault="00DB0F92" w:rsidP="00DB0F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DB0F92">
              <w:rPr>
                <w:rFonts w:ascii="Times New Roman" w:eastAsia="Times New Roman" w:hAnsi="Times New Roman" w:cs="Times New Roman"/>
                <w:sz w:val="24"/>
                <w:szCs w:val="24"/>
              </w:rPr>
              <w:t>Nepravilno poslovanje je takrat, če je nadzorovana oseba poslovala v nasprotju s predpisi, proračunom in drugimi akti (pogodbo, kolektivno pogodbo in drugimi splošnimi ter posamičnimi akti), ki bi jih morala upoštevati pri svojem poslovanju.</w:t>
            </w:r>
          </w:p>
          <w:p w:rsidR="00DB0F92" w:rsidRPr="00DB0F92" w:rsidRDefault="00DB0F92" w:rsidP="00DB0F92">
            <w:pPr>
              <w:spacing w:after="0" w:line="240" w:lineRule="auto"/>
              <w:jc w:val="both"/>
              <w:rPr>
                <w:rFonts w:ascii="Times New Roman" w:eastAsia="Times New Roman" w:hAnsi="Times New Roman" w:cs="Times New Roman"/>
                <w:sz w:val="24"/>
                <w:szCs w:val="24"/>
              </w:rPr>
            </w:pPr>
          </w:p>
          <w:p w:rsidR="00DB0F92" w:rsidRDefault="00DB0F92" w:rsidP="00DB0F92">
            <w:pPr>
              <w:pStyle w:val="Odstavekseznama"/>
              <w:numPr>
                <w:ilvl w:val="0"/>
                <w:numId w:val="7"/>
              </w:numPr>
              <w:spacing w:after="0" w:line="240" w:lineRule="auto"/>
              <w:jc w:val="both"/>
              <w:rPr>
                <w:rFonts w:ascii="Times New Roman" w:eastAsia="Times New Roman" w:hAnsi="Times New Roman" w:cs="Times New Roman"/>
                <w:sz w:val="24"/>
                <w:szCs w:val="24"/>
              </w:rPr>
            </w:pPr>
            <w:r w:rsidRPr="00DB0F92">
              <w:rPr>
                <w:rFonts w:ascii="Times New Roman" w:eastAsia="Times New Roman" w:hAnsi="Times New Roman" w:cs="Times New Roman"/>
                <w:sz w:val="24"/>
                <w:szCs w:val="24"/>
              </w:rPr>
              <w:t>Nesmotrno poslovanje je negospodarno in/ali neučinkovito in /ali neuspešno.</w:t>
            </w:r>
          </w:p>
          <w:p w:rsidR="00893232" w:rsidRPr="00DB0F92" w:rsidRDefault="00893232" w:rsidP="00893232">
            <w:pPr>
              <w:pStyle w:val="Odstavekseznama"/>
              <w:spacing w:after="0" w:line="240" w:lineRule="auto"/>
              <w:ind w:left="360"/>
              <w:jc w:val="both"/>
              <w:rPr>
                <w:rFonts w:ascii="Times New Roman" w:eastAsia="Times New Roman" w:hAnsi="Times New Roman" w:cs="Times New Roman"/>
                <w:sz w:val="24"/>
                <w:szCs w:val="24"/>
              </w:rPr>
            </w:pPr>
          </w:p>
          <w:p w:rsidR="00DB0F92" w:rsidRPr="00DB0F92" w:rsidRDefault="00DB0F92" w:rsidP="00DB0F92">
            <w:pPr>
              <w:pStyle w:val="Odstavekseznama"/>
              <w:numPr>
                <w:ilvl w:val="0"/>
                <w:numId w:val="7"/>
              </w:numPr>
              <w:spacing w:after="0" w:line="240" w:lineRule="auto"/>
              <w:jc w:val="both"/>
              <w:rPr>
                <w:rFonts w:ascii="Times New Roman" w:eastAsia="Times New Roman" w:hAnsi="Times New Roman" w:cs="Times New Roman"/>
                <w:sz w:val="24"/>
                <w:szCs w:val="24"/>
              </w:rPr>
            </w:pPr>
            <w:r w:rsidRPr="00DB0F92">
              <w:rPr>
                <w:rFonts w:ascii="Times New Roman" w:eastAsia="Times New Roman" w:hAnsi="Times New Roman" w:cs="Times New Roman"/>
                <w:sz w:val="24"/>
                <w:szCs w:val="24"/>
              </w:rPr>
              <w:t>Negospodarno poslovanje je tisto poslovanje, ko bi nadzorovana oseba enake učinke lahko dosegla pri manjših stroških.</w:t>
            </w:r>
          </w:p>
          <w:p w:rsidR="00DB0F92" w:rsidRDefault="00DB0F92" w:rsidP="00DB0F92">
            <w:pPr>
              <w:numPr>
                <w:ilvl w:val="0"/>
                <w:numId w:val="7"/>
              </w:numPr>
              <w:spacing w:after="0" w:line="240" w:lineRule="auto"/>
              <w:ind w:left="357" w:hanging="357"/>
              <w:jc w:val="both"/>
              <w:rPr>
                <w:rFonts w:ascii="Times New Roman" w:eastAsia="Times New Roman" w:hAnsi="Times New Roman" w:cs="Times New Roman"/>
                <w:sz w:val="24"/>
                <w:szCs w:val="24"/>
              </w:rPr>
            </w:pPr>
            <w:r w:rsidRPr="00DB0F92">
              <w:rPr>
                <w:rFonts w:ascii="Times New Roman" w:eastAsia="Times New Roman" w:hAnsi="Times New Roman" w:cs="Times New Roman"/>
                <w:sz w:val="24"/>
                <w:szCs w:val="24"/>
              </w:rPr>
              <w:t>Neučinkovito poslovanje je tisto, ko bi pri enakih stroških lahko nadzorovana oseba dosegla večje učinke.</w:t>
            </w:r>
          </w:p>
          <w:p w:rsidR="00DB0F92" w:rsidRPr="00DB0F92" w:rsidRDefault="00DB0F92" w:rsidP="00DB0F92">
            <w:pPr>
              <w:spacing w:after="0" w:line="240" w:lineRule="auto"/>
              <w:ind w:left="357"/>
              <w:jc w:val="both"/>
              <w:rPr>
                <w:rFonts w:ascii="Times New Roman" w:eastAsia="Times New Roman" w:hAnsi="Times New Roman" w:cs="Times New Roman"/>
                <w:sz w:val="24"/>
                <w:szCs w:val="24"/>
              </w:rPr>
            </w:pPr>
          </w:p>
          <w:p w:rsidR="00DB0F92" w:rsidRPr="00DB0F92" w:rsidRDefault="00DB0F92" w:rsidP="00DB0F92">
            <w:pPr>
              <w:numPr>
                <w:ilvl w:val="0"/>
                <w:numId w:val="7"/>
              </w:numPr>
              <w:spacing w:after="0" w:line="240" w:lineRule="auto"/>
              <w:ind w:left="357" w:hanging="357"/>
              <w:jc w:val="both"/>
              <w:rPr>
                <w:rFonts w:ascii="Times New Roman" w:eastAsia="Times New Roman" w:hAnsi="Times New Roman" w:cs="Times New Roman"/>
                <w:sz w:val="24"/>
                <w:szCs w:val="24"/>
              </w:rPr>
            </w:pPr>
            <w:r w:rsidRPr="00DB0F92">
              <w:rPr>
                <w:rFonts w:ascii="Times New Roman" w:eastAsia="Times New Roman" w:hAnsi="Times New Roman" w:cs="Times New Roman"/>
                <w:sz w:val="24"/>
                <w:szCs w:val="24"/>
              </w:rPr>
              <w:t>Neuspešno poslovanje je tisto, ko se niso uresničili cilji poslovanja nadzorovane osebe.</w:t>
            </w:r>
          </w:p>
          <w:p w:rsidR="00DB0F92" w:rsidRPr="00DB0F92" w:rsidRDefault="00DB0F92" w:rsidP="00DB0F92">
            <w:pPr>
              <w:spacing w:after="0" w:line="240" w:lineRule="auto"/>
              <w:jc w:val="both"/>
              <w:rPr>
                <w:rFonts w:ascii="Times New Roman" w:eastAsia="Times New Roman" w:hAnsi="Times New Roman" w:cs="Times New Roman"/>
                <w:sz w:val="24"/>
                <w:szCs w:val="24"/>
              </w:rPr>
            </w:pPr>
          </w:p>
          <w:p w:rsidR="00DB0F92" w:rsidRDefault="00DB0F92" w:rsidP="00DB0F92">
            <w:pPr>
              <w:pStyle w:val="Odstavekseznama"/>
              <w:numPr>
                <w:ilvl w:val="0"/>
                <w:numId w:val="7"/>
              </w:numPr>
              <w:spacing w:after="0" w:line="240" w:lineRule="auto"/>
              <w:jc w:val="both"/>
              <w:rPr>
                <w:rFonts w:ascii="Times New Roman" w:eastAsia="Times New Roman" w:hAnsi="Times New Roman" w:cs="Times New Roman"/>
                <w:sz w:val="24"/>
                <w:szCs w:val="24"/>
              </w:rPr>
            </w:pPr>
            <w:r w:rsidRPr="00DB0F92">
              <w:rPr>
                <w:rFonts w:ascii="Times New Roman" w:eastAsia="Times New Roman" w:hAnsi="Times New Roman" w:cs="Times New Roman"/>
                <w:sz w:val="24"/>
                <w:szCs w:val="24"/>
              </w:rPr>
              <w:t>Priporočila in predlogi so namenjeni kakovostnejšemu poslovanju nadzorovanega organa. Priporočila in predlogi morajo biti jasno izraženi, izvedljivi in preverljivi.</w:t>
            </w:r>
          </w:p>
          <w:p w:rsidR="00DB0F92" w:rsidRPr="00DB0F92" w:rsidRDefault="00DB0F92" w:rsidP="00DB0F92">
            <w:pPr>
              <w:spacing w:after="0" w:line="240" w:lineRule="auto"/>
              <w:jc w:val="both"/>
              <w:rPr>
                <w:rFonts w:ascii="Times New Roman" w:eastAsia="Times New Roman" w:hAnsi="Times New Roman" w:cs="Times New Roman"/>
                <w:sz w:val="24"/>
                <w:szCs w:val="24"/>
              </w:rPr>
            </w:pPr>
          </w:p>
          <w:p w:rsidR="00DB0F92" w:rsidRPr="00893232" w:rsidRDefault="00DB0F92" w:rsidP="00893232">
            <w:pPr>
              <w:pStyle w:val="Odstavekseznama"/>
              <w:numPr>
                <w:ilvl w:val="0"/>
                <w:numId w:val="7"/>
              </w:numPr>
              <w:spacing w:after="0" w:line="240" w:lineRule="auto"/>
              <w:jc w:val="both"/>
              <w:rPr>
                <w:rFonts w:ascii="Times New Roman" w:eastAsia="Times New Roman" w:hAnsi="Times New Roman" w:cs="Times New Roman"/>
                <w:sz w:val="24"/>
                <w:szCs w:val="24"/>
                <w:lang w:eastAsia="sl-SI"/>
              </w:rPr>
            </w:pPr>
            <w:r w:rsidRPr="00893232">
              <w:rPr>
                <w:rFonts w:ascii="Times New Roman" w:eastAsia="Times New Roman" w:hAnsi="Times New Roman" w:cs="Times New Roman"/>
                <w:sz w:val="24"/>
                <w:szCs w:val="24"/>
                <w:lang w:eastAsia="sl-SI"/>
              </w:rPr>
              <w:t>V priporočilih in predlogih mora biti naveden rok, v katerem mora odgovorna oseba nadzorovanega organa poročati odboru o njihovem izvajanju oziroma o razlogih, če priporočil in predlogov ne upošteva.</w:t>
            </w:r>
            <w:r w:rsidR="00827D93" w:rsidRPr="00893232">
              <w:rPr>
                <w:rFonts w:ascii="Times New Roman" w:eastAsia="Times New Roman" w:hAnsi="Times New Roman" w:cs="Times New Roman"/>
                <w:sz w:val="24"/>
                <w:szCs w:val="24"/>
                <w:lang w:eastAsia="sl-SI"/>
              </w:rPr>
              <w:t>«</w:t>
            </w:r>
          </w:p>
          <w:p w:rsidR="00893232" w:rsidRDefault="00893232" w:rsidP="00893232">
            <w:pPr>
              <w:pStyle w:val="Odstavekseznama"/>
              <w:rPr>
                <w:rFonts w:ascii="Times New Roman" w:eastAsia="Times New Roman" w:hAnsi="Times New Roman" w:cs="Times New Roman"/>
                <w:sz w:val="24"/>
                <w:szCs w:val="24"/>
                <w:lang w:eastAsia="sl-SI"/>
              </w:rPr>
            </w:pPr>
          </w:p>
          <w:p w:rsidR="00893232" w:rsidRPr="00893232" w:rsidRDefault="00893232" w:rsidP="00893232">
            <w:pPr>
              <w:pStyle w:val="Odstavekseznama"/>
              <w:jc w:val="center"/>
              <w:rPr>
                <w:rFonts w:ascii="Times New Roman" w:eastAsia="Times New Roman" w:hAnsi="Times New Roman" w:cs="Times New Roman"/>
                <w:i/>
                <w:sz w:val="24"/>
                <w:szCs w:val="24"/>
                <w:lang w:eastAsia="sl-SI"/>
              </w:rPr>
            </w:pPr>
            <w:commentRangeStart w:id="6"/>
            <w:r w:rsidRPr="00893232">
              <w:rPr>
                <w:rFonts w:ascii="Times New Roman" w:eastAsia="Times New Roman" w:hAnsi="Times New Roman" w:cs="Times New Roman"/>
                <w:i/>
                <w:sz w:val="24"/>
                <w:szCs w:val="24"/>
                <w:lang w:eastAsia="sl-SI"/>
              </w:rPr>
              <w:t>»46. člen</w:t>
            </w:r>
          </w:p>
          <w:p w:rsidR="00893232" w:rsidRPr="00893232" w:rsidRDefault="00893232" w:rsidP="00893232">
            <w:pPr>
              <w:pStyle w:val="Odstavekseznama"/>
              <w:jc w:val="center"/>
              <w:rPr>
                <w:rFonts w:ascii="Times New Roman" w:eastAsia="Times New Roman" w:hAnsi="Times New Roman" w:cs="Times New Roman"/>
                <w:sz w:val="24"/>
                <w:szCs w:val="24"/>
                <w:lang w:eastAsia="sl-SI"/>
              </w:rPr>
            </w:pPr>
          </w:p>
          <w:p w:rsidR="00893232" w:rsidRPr="00893232" w:rsidRDefault="00893232" w:rsidP="00A8740B">
            <w:pPr>
              <w:pStyle w:val="Odstavekseznama"/>
              <w:spacing w:after="0" w:line="240" w:lineRule="auto"/>
              <w:ind w:left="0"/>
              <w:jc w:val="both"/>
              <w:rPr>
                <w:rFonts w:ascii="Times New Roman" w:eastAsia="Times New Roman" w:hAnsi="Times New Roman" w:cs="Times New Roman"/>
                <w:i/>
                <w:sz w:val="24"/>
                <w:szCs w:val="24"/>
                <w:lang w:eastAsia="sl-SI"/>
              </w:rPr>
            </w:pPr>
            <w:r w:rsidRPr="00893232">
              <w:rPr>
                <w:rFonts w:ascii="Times New Roman" w:eastAsia="Times New Roman" w:hAnsi="Times New Roman" w:cs="Times New Roman"/>
                <w:i/>
                <w:sz w:val="24"/>
                <w:szCs w:val="24"/>
                <w:lang w:eastAsia="sl-SI"/>
              </w:rPr>
              <w:t xml:space="preserve">»(1) Poročilo o nadzoru mora vsebovati obvezne sestavine v skladu z zakonom in pravilnikom o obveznih sestavinah poročila nadzornega odbora občine. </w:t>
            </w:r>
          </w:p>
          <w:p w:rsidR="00893232" w:rsidRPr="00893232" w:rsidRDefault="00893232" w:rsidP="00A8740B">
            <w:pPr>
              <w:pStyle w:val="Odstavekseznama"/>
              <w:spacing w:after="0" w:line="240" w:lineRule="auto"/>
              <w:ind w:left="0"/>
              <w:jc w:val="both"/>
              <w:rPr>
                <w:rFonts w:ascii="Times New Roman" w:eastAsia="Times New Roman" w:hAnsi="Times New Roman" w:cs="Times New Roman"/>
                <w:i/>
                <w:sz w:val="24"/>
                <w:szCs w:val="24"/>
                <w:lang w:eastAsia="sl-SI"/>
              </w:rPr>
            </w:pPr>
            <w:r w:rsidRPr="00893232">
              <w:rPr>
                <w:rFonts w:ascii="Times New Roman" w:eastAsia="Times New Roman" w:hAnsi="Times New Roman" w:cs="Times New Roman"/>
                <w:i/>
                <w:sz w:val="24"/>
                <w:szCs w:val="24"/>
                <w:lang w:eastAsia="sl-SI"/>
              </w:rPr>
              <w:t xml:space="preserve">(2) V ugotovitvah se navede popolno in verodostojno dejansko stanje, ki je bilo ugotovljeno v nadzoru in na katerem temeljijo ocene, mnenje, priporočila oziroma predlogi. </w:t>
            </w:r>
          </w:p>
          <w:p w:rsidR="00893232" w:rsidRPr="00893232" w:rsidRDefault="00893232" w:rsidP="00A8740B">
            <w:pPr>
              <w:pStyle w:val="Odstavekseznama"/>
              <w:spacing w:after="0" w:line="240" w:lineRule="auto"/>
              <w:ind w:left="0"/>
              <w:jc w:val="both"/>
              <w:rPr>
                <w:rFonts w:ascii="Times New Roman" w:eastAsia="Times New Roman" w:hAnsi="Times New Roman" w:cs="Times New Roman"/>
                <w:i/>
                <w:sz w:val="24"/>
                <w:szCs w:val="24"/>
                <w:lang w:eastAsia="sl-SI"/>
              </w:rPr>
            </w:pPr>
            <w:r w:rsidRPr="00893232">
              <w:rPr>
                <w:rFonts w:ascii="Times New Roman" w:eastAsia="Times New Roman" w:hAnsi="Times New Roman" w:cs="Times New Roman"/>
                <w:i/>
                <w:sz w:val="24"/>
                <w:szCs w:val="24"/>
                <w:lang w:eastAsia="sl-SI"/>
              </w:rPr>
              <w:t xml:space="preserve">(3) Z ocenami nadzorni odbor presodi kateri predpisi so bili kršeni (pravilnost poslovanja) in/ali je bilo poslovanje nadzorovane osebe smotrno glede na uporabljena sodila v nadzoru. </w:t>
            </w:r>
          </w:p>
          <w:p w:rsidR="00893232" w:rsidRPr="00893232" w:rsidRDefault="00893232" w:rsidP="00A8740B">
            <w:pPr>
              <w:pStyle w:val="Odstavekseznama"/>
              <w:spacing w:after="0" w:line="240" w:lineRule="auto"/>
              <w:ind w:left="0"/>
              <w:jc w:val="both"/>
              <w:rPr>
                <w:rFonts w:ascii="Times New Roman" w:eastAsia="Times New Roman" w:hAnsi="Times New Roman" w:cs="Times New Roman"/>
                <w:i/>
                <w:sz w:val="24"/>
                <w:szCs w:val="24"/>
                <w:lang w:eastAsia="sl-SI"/>
              </w:rPr>
            </w:pPr>
            <w:r w:rsidRPr="00893232">
              <w:rPr>
                <w:rFonts w:ascii="Times New Roman" w:eastAsia="Times New Roman" w:hAnsi="Times New Roman" w:cs="Times New Roman"/>
                <w:i/>
                <w:sz w:val="24"/>
                <w:szCs w:val="24"/>
                <w:lang w:eastAsia="sl-SI"/>
              </w:rPr>
              <w:t xml:space="preserve">V mnenju se izrazi ali je bilo poslovanje nadzorovane osebe pravilno in/ali smotrno. </w:t>
            </w:r>
          </w:p>
          <w:p w:rsidR="00893232" w:rsidRPr="00893232" w:rsidRDefault="00893232" w:rsidP="00A8740B">
            <w:pPr>
              <w:pStyle w:val="Odstavekseznama"/>
              <w:spacing w:after="0" w:line="240" w:lineRule="auto"/>
              <w:ind w:left="0"/>
              <w:jc w:val="both"/>
              <w:rPr>
                <w:rFonts w:ascii="Times New Roman" w:eastAsia="Times New Roman" w:hAnsi="Times New Roman" w:cs="Times New Roman"/>
                <w:i/>
                <w:sz w:val="24"/>
                <w:szCs w:val="24"/>
                <w:lang w:eastAsia="sl-SI"/>
              </w:rPr>
            </w:pPr>
            <w:r w:rsidRPr="00893232">
              <w:rPr>
                <w:rFonts w:ascii="Times New Roman" w:eastAsia="Times New Roman" w:hAnsi="Times New Roman" w:cs="Times New Roman"/>
                <w:i/>
                <w:sz w:val="24"/>
                <w:szCs w:val="24"/>
                <w:lang w:eastAsia="sl-SI"/>
              </w:rPr>
              <w:t xml:space="preserve">(4) Nepravilno poslovanje je takrat, če je nadzorovana oseba poslovala v nasprotju s predpisi, proračunom in drugimi akti (pogodbo, kolektivno pogodbo in drugimi splošnimi ter </w:t>
            </w:r>
            <w:r w:rsidRPr="00893232">
              <w:rPr>
                <w:rFonts w:ascii="Times New Roman" w:eastAsia="Times New Roman" w:hAnsi="Times New Roman" w:cs="Times New Roman"/>
                <w:i/>
                <w:sz w:val="24"/>
                <w:szCs w:val="24"/>
                <w:lang w:eastAsia="sl-SI"/>
              </w:rPr>
              <w:lastRenderedPageBreak/>
              <w:t xml:space="preserve">posamičnimi akti), ki bi jih morala upoštevati pri svojem poslovanju. </w:t>
            </w:r>
          </w:p>
          <w:p w:rsidR="00893232" w:rsidRPr="00893232" w:rsidRDefault="00893232" w:rsidP="00A8740B">
            <w:pPr>
              <w:pStyle w:val="Odstavekseznama"/>
              <w:spacing w:after="0" w:line="240" w:lineRule="auto"/>
              <w:ind w:left="0"/>
              <w:jc w:val="both"/>
              <w:rPr>
                <w:rFonts w:ascii="Times New Roman" w:eastAsia="Times New Roman" w:hAnsi="Times New Roman" w:cs="Times New Roman"/>
                <w:i/>
                <w:sz w:val="24"/>
                <w:szCs w:val="24"/>
                <w:lang w:eastAsia="sl-SI"/>
              </w:rPr>
            </w:pPr>
            <w:r w:rsidRPr="00893232">
              <w:rPr>
                <w:rFonts w:ascii="Times New Roman" w:eastAsia="Times New Roman" w:hAnsi="Times New Roman" w:cs="Times New Roman"/>
                <w:i/>
                <w:sz w:val="24"/>
                <w:szCs w:val="24"/>
                <w:lang w:eastAsia="sl-SI"/>
              </w:rPr>
              <w:t xml:space="preserve">(5) Nesmotrno poslovanje je negospodarno in/ali neučinkovito in/ali neuspešno. </w:t>
            </w:r>
          </w:p>
          <w:p w:rsidR="00893232" w:rsidRPr="00893232" w:rsidRDefault="00893232" w:rsidP="00A8740B">
            <w:pPr>
              <w:pStyle w:val="Odstavekseznama"/>
              <w:spacing w:after="0" w:line="240" w:lineRule="auto"/>
              <w:ind w:left="0"/>
              <w:jc w:val="both"/>
              <w:rPr>
                <w:rFonts w:ascii="Times New Roman" w:eastAsia="Times New Roman" w:hAnsi="Times New Roman" w:cs="Times New Roman"/>
                <w:i/>
                <w:sz w:val="24"/>
                <w:szCs w:val="24"/>
                <w:lang w:eastAsia="sl-SI"/>
              </w:rPr>
            </w:pPr>
            <w:r w:rsidRPr="00893232">
              <w:rPr>
                <w:rFonts w:ascii="Times New Roman" w:eastAsia="Times New Roman" w:hAnsi="Times New Roman" w:cs="Times New Roman"/>
                <w:i/>
                <w:sz w:val="24"/>
                <w:szCs w:val="24"/>
                <w:lang w:eastAsia="sl-SI"/>
              </w:rPr>
              <w:t xml:space="preserve">(6) Negospodarno poslovanje je tisto poslovanje, ko bi nadzorovana oseba enake učinke lahko dosegla pri manjših stroških. </w:t>
            </w:r>
          </w:p>
          <w:p w:rsidR="00893232" w:rsidRPr="00893232" w:rsidRDefault="00893232" w:rsidP="00A8740B">
            <w:pPr>
              <w:pStyle w:val="Odstavekseznama"/>
              <w:spacing w:after="0" w:line="240" w:lineRule="auto"/>
              <w:ind w:left="0"/>
              <w:jc w:val="both"/>
              <w:rPr>
                <w:rFonts w:ascii="Times New Roman" w:eastAsia="Times New Roman" w:hAnsi="Times New Roman" w:cs="Times New Roman"/>
                <w:i/>
                <w:sz w:val="24"/>
                <w:szCs w:val="24"/>
                <w:lang w:eastAsia="sl-SI"/>
              </w:rPr>
            </w:pPr>
            <w:r w:rsidRPr="00893232">
              <w:rPr>
                <w:rFonts w:ascii="Times New Roman" w:eastAsia="Times New Roman" w:hAnsi="Times New Roman" w:cs="Times New Roman"/>
                <w:i/>
                <w:sz w:val="24"/>
                <w:szCs w:val="24"/>
                <w:lang w:eastAsia="sl-SI"/>
              </w:rPr>
              <w:t xml:space="preserve">(7) Neučinkovito poslovanje je tisto, ko bi pri enakih stroških lahko nadzorovana oseba dosegla večje učinke. </w:t>
            </w:r>
          </w:p>
          <w:p w:rsidR="00893232" w:rsidRPr="00893232" w:rsidRDefault="00893232" w:rsidP="00A8740B">
            <w:pPr>
              <w:pStyle w:val="Odstavekseznama"/>
              <w:spacing w:after="0" w:line="240" w:lineRule="auto"/>
              <w:ind w:left="0"/>
              <w:jc w:val="both"/>
              <w:rPr>
                <w:rFonts w:ascii="Times New Roman" w:eastAsia="Times New Roman" w:hAnsi="Times New Roman" w:cs="Times New Roman"/>
                <w:i/>
                <w:sz w:val="24"/>
                <w:szCs w:val="24"/>
                <w:lang w:eastAsia="sl-SI"/>
              </w:rPr>
            </w:pPr>
            <w:r w:rsidRPr="00893232">
              <w:rPr>
                <w:rFonts w:ascii="Times New Roman" w:eastAsia="Times New Roman" w:hAnsi="Times New Roman" w:cs="Times New Roman"/>
                <w:i/>
                <w:sz w:val="24"/>
                <w:szCs w:val="24"/>
                <w:lang w:eastAsia="sl-SI"/>
              </w:rPr>
              <w:t>(8) Neuspešno poslovanje je tisto, ko se niso uresničili cilji poslovanja nadzorovane osebe.«</w:t>
            </w:r>
            <w:commentRangeEnd w:id="6"/>
            <w:r>
              <w:rPr>
                <w:rStyle w:val="Pripombasklic"/>
              </w:rPr>
              <w:commentReference w:id="6"/>
            </w:r>
          </w:p>
          <w:p w:rsidR="00DB0F92" w:rsidRPr="00DB0F92" w:rsidRDefault="004747B5" w:rsidP="00DB0F92">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sz w:val="24"/>
                <w:szCs w:val="24"/>
              </w:rPr>
              <w:t>24</w:t>
            </w:r>
            <w:r w:rsidR="00DB0F92" w:rsidRPr="00DB0F92">
              <w:rPr>
                <w:rFonts w:ascii="Times New Roman" w:eastAsia="Times New Roman" w:hAnsi="Times New Roman" w:cs="Times New Roman"/>
                <w:b/>
                <w:sz w:val="24"/>
                <w:szCs w:val="24"/>
              </w:rPr>
              <w:t>. člen</w:t>
            </w:r>
          </w:p>
          <w:p w:rsidR="00BE540B" w:rsidRDefault="00C023B2"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Prvi odstavek 50. člena se spremeni tako, da se glasi:</w:t>
            </w:r>
          </w:p>
          <w:p w:rsidR="00C023B2" w:rsidRDefault="00C023B2" w:rsidP="00BE540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»Delo nadzornega odbora je javno. Javnost dela nadzornega odbora se zagotavlja z javno objavo dokončnih poročil nadzornega odbora na spletni strani občine v skladu z Zakonom o dostopu do informacij javnega značaja.«</w:t>
            </w:r>
          </w:p>
          <w:p w:rsidR="00C023B2" w:rsidRDefault="004747B5" w:rsidP="00FB7758">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25</w:t>
            </w:r>
            <w:r w:rsidR="00C023B2" w:rsidRPr="00C023B2">
              <w:rPr>
                <w:rFonts w:ascii="Times New Roman" w:eastAsia="Times New Roman" w:hAnsi="Times New Roman" w:cs="Times New Roman"/>
                <w:b/>
                <w:color w:val="000000"/>
                <w:sz w:val="24"/>
                <w:szCs w:val="24"/>
                <w:lang w:eastAsia="sl-SI"/>
              </w:rPr>
              <w:t>. člen</w:t>
            </w:r>
          </w:p>
          <w:p w:rsidR="00FB7758" w:rsidRPr="00FB7758" w:rsidRDefault="00FB7758" w:rsidP="00FB7758">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FB7758">
              <w:rPr>
                <w:rFonts w:ascii="Times New Roman" w:eastAsia="Times New Roman" w:hAnsi="Times New Roman" w:cs="Times New Roman"/>
                <w:color w:val="000000"/>
                <w:sz w:val="24"/>
                <w:szCs w:val="24"/>
                <w:lang w:eastAsia="sl-SI"/>
              </w:rPr>
              <w:t>Prvi odstavek 51. člena se spremeni tako, da se glasi:</w:t>
            </w:r>
          </w:p>
          <w:p w:rsidR="00FB7758" w:rsidRDefault="00FB7758" w:rsidP="00FB7758">
            <w:pPr>
              <w:spacing w:before="100" w:beforeAutospacing="1" w:after="100" w:afterAutospacing="1"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Pr="00FB7758">
              <w:rPr>
                <w:rFonts w:ascii="Times New Roman" w:eastAsia="Times New Roman" w:hAnsi="Times New Roman" w:cs="Times New Roman"/>
                <w:color w:val="000000"/>
                <w:sz w:val="24"/>
                <w:szCs w:val="24"/>
                <w:lang w:eastAsia="sl-SI"/>
              </w:rPr>
              <w:t>Strokovno in administrativno pomoč za delo nadzornega odbora zagotavlja občinska uprava.</w:t>
            </w:r>
            <w:r>
              <w:rPr>
                <w:rFonts w:ascii="Times New Roman" w:eastAsia="Times New Roman" w:hAnsi="Times New Roman" w:cs="Times New Roman"/>
                <w:color w:val="000000"/>
                <w:sz w:val="24"/>
                <w:szCs w:val="24"/>
                <w:lang w:eastAsia="sl-SI"/>
              </w:rPr>
              <w:t>«</w:t>
            </w:r>
          </w:p>
          <w:p w:rsidR="00406ED0" w:rsidRDefault="00406ED0" w:rsidP="00FB7758">
            <w:pPr>
              <w:spacing w:before="100" w:beforeAutospacing="1" w:after="100" w:afterAutospacing="1" w:line="240" w:lineRule="auto"/>
              <w:rPr>
                <w:rFonts w:ascii="Times New Roman" w:eastAsia="Times New Roman" w:hAnsi="Times New Roman" w:cs="Times New Roman"/>
                <w:color w:val="000000"/>
                <w:sz w:val="24"/>
                <w:szCs w:val="24"/>
                <w:lang w:eastAsia="sl-SI"/>
              </w:rPr>
            </w:pPr>
          </w:p>
          <w:p w:rsidR="00406ED0" w:rsidRDefault="004747B5" w:rsidP="00406ED0">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26</w:t>
            </w:r>
            <w:r w:rsidR="00406ED0" w:rsidRPr="00406ED0">
              <w:rPr>
                <w:rFonts w:ascii="Times New Roman" w:eastAsia="Times New Roman" w:hAnsi="Times New Roman" w:cs="Times New Roman"/>
                <w:b/>
                <w:color w:val="000000"/>
                <w:sz w:val="24"/>
                <w:szCs w:val="24"/>
                <w:lang w:eastAsia="sl-SI"/>
              </w:rPr>
              <w:t>. člen</w:t>
            </w:r>
          </w:p>
          <w:p w:rsidR="00406ED0" w:rsidRPr="00406ED0" w:rsidRDefault="00406ED0" w:rsidP="00406ED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58. člen se črta.</w:t>
            </w:r>
          </w:p>
          <w:p w:rsidR="00DF034D" w:rsidRDefault="004747B5" w:rsidP="00DF034D">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27</w:t>
            </w:r>
            <w:r w:rsidR="00406ED0" w:rsidRPr="00406ED0">
              <w:rPr>
                <w:rFonts w:ascii="Times New Roman" w:eastAsia="Times New Roman" w:hAnsi="Times New Roman" w:cs="Times New Roman"/>
                <w:b/>
                <w:color w:val="000000"/>
                <w:sz w:val="24"/>
                <w:szCs w:val="24"/>
                <w:lang w:eastAsia="sl-SI"/>
              </w:rPr>
              <w:t>. člen</w:t>
            </w:r>
          </w:p>
          <w:p w:rsidR="00406ED0" w:rsidRPr="00DF034D" w:rsidRDefault="00DF034D" w:rsidP="00DF034D">
            <w:pPr>
              <w:spacing w:before="100" w:beforeAutospacing="1" w:after="100" w:afterAutospacing="1" w:line="240" w:lineRule="auto"/>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color w:val="000000"/>
                <w:sz w:val="24"/>
                <w:szCs w:val="24"/>
                <w:lang w:eastAsia="sl-SI"/>
              </w:rPr>
              <w:t>62. člen</w:t>
            </w:r>
            <w:r w:rsidR="00406ED0" w:rsidRPr="005F0469">
              <w:rPr>
                <w:rFonts w:ascii="Times New Roman" w:eastAsia="Times New Roman" w:hAnsi="Times New Roman" w:cs="Times New Roman"/>
                <w:color w:val="000000"/>
                <w:sz w:val="24"/>
                <w:szCs w:val="24"/>
                <w:lang w:eastAsia="sl-SI"/>
              </w:rPr>
              <w:t xml:space="preserve"> se spremeni tako, da se glasi:</w:t>
            </w:r>
          </w:p>
          <w:p w:rsidR="00DF034D" w:rsidRPr="0032548D" w:rsidRDefault="00DF034D" w:rsidP="00DF034D">
            <w:pPr>
              <w:spacing w:before="100" w:beforeAutospacing="1" w:after="100" w:afterAutospacing="1" w:line="240" w:lineRule="auto"/>
              <w:jc w:val="both"/>
              <w:rPr>
                <w:rFonts w:ascii="Times New Roman" w:eastAsia="Times New Roman" w:hAnsi="Times New Roman" w:cs="Times New Roman"/>
                <w:i/>
                <w:color w:val="000000"/>
                <w:sz w:val="24"/>
                <w:szCs w:val="24"/>
                <w:lang w:eastAsia="sl-SI"/>
              </w:rPr>
            </w:pPr>
            <w:commentRangeStart w:id="7"/>
            <w:r w:rsidRPr="0032548D">
              <w:rPr>
                <w:rFonts w:ascii="Times New Roman" w:eastAsia="Times New Roman" w:hAnsi="Times New Roman" w:cs="Times New Roman"/>
                <w:i/>
                <w:color w:val="000000"/>
                <w:sz w:val="24"/>
                <w:szCs w:val="24"/>
                <w:lang w:eastAsia="sl-SI"/>
              </w:rPr>
              <w:t>(1)</w:t>
            </w:r>
            <w:r w:rsidR="0032548D" w:rsidRPr="0032548D">
              <w:rPr>
                <w:rFonts w:ascii="Times New Roman" w:eastAsia="Times New Roman" w:hAnsi="Times New Roman" w:cs="Times New Roman"/>
                <w:i/>
                <w:color w:val="000000"/>
                <w:sz w:val="24"/>
                <w:szCs w:val="24"/>
                <w:lang w:eastAsia="sl-SI"/>
              </w:rPr>
              <w:t xml:space="preserve"> O izločitvi uradne osebe</w:t>
            </w:r>
            <w:r w:rsidRPr="0032548D">
              <w:rPr>
                <w:rFonts w:ascii="Times New Roman" w:eastAsia="Times New Roman" w:hAnsi="Times New Roman" w:cs="Times New Roman"/>
                <w:i/>
                <w:color w:val="000000"/>
                <w:sz w:val="24"/>
                <w:szCs w:val="24"/>
                <w:lang w:eastAsia="sl-SI"/>
              </w:rPr>
              <w:t xml:space="preserve"> v občins</w:t>
            </w:r>
            <w:r w:rsidR="0032548D" w:rsidRPr="0032548D">
              <w:rPr>
                <w:rFonts w:ascii="Times New Roman" w:eastAsia="Times New Roman" w:hAnsi="Times New Roman" w:cs="Times New Roman"/>
                <w:i/>
                <w:color w:val="000000"/>
                <w:sz w:val="24"/>
                <w:szCs w:val="24"/>
                <w:lang w:eastAsia="sl-SI"/>
              </w:rPr>
              <w:t>ki upravi odloča tajnik občine.</w:t>
            </w:r>
            <w:commentRangeEnd w:id="7"/>
            <w:r w:rsidR="0032548D">
              <w:rPr>
                <w:rStyle w:val="Pripombasklic"/>
              </w:rPr>
              <w:commentReference w:id="7"/>
            </w:r>
          </w:p>
          <w:p w:rsidR="00827D93" w:rsidRPr="0032548D" w:rsidRDefault="0032548D" w:rsidP="0032548D">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(2) </w:t>
            </w:r>
            <w:r w:rsidR="00406ED0" w:rsidRPr="005F0469">
              <w:rPr>
                <w:rFonts w:ascii="Times New Roman" w:eastAsia="Times New Roman" w:hAnsi="Times New Roman" w:cs="Times New Roman"/>
                <w:color w:val="000000"/>
                <w:sz w:val="24"/>
                <w:szCs w:val="24"/>
                <w:lang w:eastAsia="sl-SI"/>
              </w:rPr>
              <w:t xml:space="preserve">O izločitvi </w:t>
            </w:r>
            <w:r w:rsidR="005F0469" w:rsidRPr="005F0469">
              <w:rPr>
                <w:rFonts w:ascii="Times New Roman" w:eastAsia="Times New Roman" w:hAnsi="Times New Roman" w:cs="Times New Roman"/>
                <w:color w:val="000000"/>
                <w:sz w:val="24"/>
                <w:szCs w:val="24"/>
                <w:lang w:eastAsia="sl-SI"/>
              </w:rPr>
              <w:t>tajnika občine odloča župan, o izločitvi župana odloča občinski svet, ki v primeru izločitve o stvari tudi odloči.«</w:t>
            </w:r>
          </w:p>
          <w:p w:rsidR="005F0469" w:rsidRDefault="004747B5" w:rsidP="005F0469">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28</w:t>
            </w:r>
            <w:r w:rsidR="005F0469" w:rsidRPr="005F0469">
              <w:rPr>
                <w:rFonts w:ascii="Times New Roman" w:eastAsia="Times New Roman" w:hAnsi="Times New Roman" w:cs="Times New Roman"/>
                <w:b/>
                <w:color w:val="000000"/>
                <w:sz w:val="24"/>
                <w:szCs w:val="24"/>
                <w:lang w:eastAsia="sl-SI"/>
              </w:rPr>
              <w:t>. člen</w:t>
            </w:r>
          </w:p>
          <w:p w:rsidR="003D156D" w:rsidRPr="003D156D" w:rsidRDefault="003D156D" w:rsidP="003D156D">
            <w:pPr>
              <w:spacing w:before="100" w:beforeAutospacing="1" w:after="100" w:afterAutospacing="1" w:line="240" w:lineRule="auto"/>
              <w:rPr>
                <w:rFonts w:ascii="Times New Roman" w:eastAsia="Times New Roman" w:hAnsi="Times New Roman" w:cs="Times New Roman"/>
                <w:color w:val="FF0000"/>
                <w:sz w:val="24"/>
                <w:szCs w:val="24"/>
                <w:lang w:eastAsia="sl-SI"/>
              </w:rPr>
            </w:pPr>
            <w:commentRangeStart w:id="8"/>
            <w:r w:rsidRPr="003D156D">
              <w:rPr>
                <w:rFonts w:ascii="Times New Roman" w:eastAsia="Times New Roman" w:hAnsi="Times New Roman" w:cs="Times New Roman"/>
                <w:color w:val="FF0000"/>
                <w:sz w:val="24"/>
                <w:szCs w:val="24"/>
                <w:lang w:eastAsia="sl-SI"/>
              </w:rPr>
              <w:t>Drugi odstavek 68. člena se spremeni tako, da se glasi:</w:t>
            </w:r>
          </w:p>
          <w:p w:rsidR="003D156D" w:rsidRPr="003D156D" w:rsidRDefault="003D156D" w:rsidP="003D156D">
            <w:pPr>
              <w:spacing w:before="100" w:beforeAutospacing="1" w:after="100" w:afterAutospacing="1" w:line="240" w:lineRule="auto"/>
              <w:rPr>
                <w:rFonts w:ascii="Times New Roman" w:eastAsia="Times New Roman" w:hAnsi="Times New Roman" w:cs="Times New Roman"/>
                <w:color w:val="FF0000"/>
                <w:sz w:val="24"/>
                <w:szCs w:val="24"/>
                <w:lang w:eastAsia="sl-SI"/>
              </w:rPr>
            </w:pPr>
            <w:r w:rsidRPr="003D156D">
              <w:rPr>
                <w:rFonts w:ascii="Times New Roman" w:eastAsia="Times New Roman" w:hAnsi="Times New Roman" w:cs="Times New Roman"/>
                <w:color w:val="FF0000"/>
                <w:sz w:val="24"/>
                <w:szCs w:val="24"/>
                <w:lang w:eastAsia="sl-SI"/>
              </w:rPr>
              <w:t>»Nezdružljivost članstva v svetu krajevne skupnosti s funkcijami občinskih funkcionarjev in z delom v občinski upravi ureja zakon«.</w:t>
            </w:r>
            <w:commentRangeEnd w:id="8"/>
            <w:r w:rsidR="00893232">
              <w:rPr>
                <w:rStyle w:val="Pripombasklic"/>
              </w:rPr>
              <w:commentReference w:id="8"/>
            </w:r>
          </w:p>
          <w:p w:rsidR="003D156D" w:rsidRDefault="003D156D" w:rsidP="003D156D">
            <w:pPr>
              <w:spacing w:before="100" w:beforeAutospacing="1" w:after="100" w:afterAutospacing="1" w:line="240" w:lineRule="auto"/>
              <w:rPr>
                <w:rFonts w:ascii="Times New Roman" w:eastAsia="Times New Roman" w:hAnsi="Times New Roman" w:cs="Times New Roman"/>
                <w:color w:val="000000"/>
                <w:sz w:val="24"/>
                <w:szCs w:val="24"/>
                <w:lang w:eastAsia="sl-SI"/>
              </w:rPr>
            </w:pPr>
          </w:p>
          <w:p w:rsidR="00A8740B" w:rsidRDefault="00A8740B" w:rsidP="003D156D">
            <w:pPr>
              <w:spacing w:before="100" w:beforeAutospacing="1" w:after="100" w:afterAutospacing="1" w:line="240" w:lineRule="auto"/>
              <w:rPr>
                <w:rFonts w:ascii="Times New Roman" w:eastAsia="Times New Roman" w:hAnsi="Times New Roman" w:cs="Times New Roman"/>
                <w:color w:val="000000"/>
                <w:sz w:val="24"/>
                <w:szCs w:val="24"/>
                <w:lang w:eastAsia="sl-SI"/>
              </w:rPr>
            </w:pPr>
          </w:p>
          <w:p w:rsidR="00A8740B" w:rsidRDefault="00A8740B" w:rsidP="003D156D">
            <w:pPr>
              <w:spacing w:before="100" w:beforeAutospacing="1" w:after="100" w:afterAutospacing="1" w:line="240" w:lineRule="auto"/>
              <w:rPr>
                <w:rFonts w:ascii="Times New Roman" w:eastAsia="Times New Roman" w:hAnsi="Times New Roman" w:cs="Times New Roman"/>
                <w:color w:val="000000"/>
                <w:sz w:val="24"/>
                <w:szCs w:val="24"/>
                <w:lang w:eastAsia="sl-SI"/>
              </w:rPr>
            </w:pPr>
          </w:p>
          <w:p w:rsidR="003D156D" w:rsidRPr="003D156D" w:rsidRDefault="003D156D" w:rsidP="003D156D">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3D156D">
              <w:rPr>
                <w:rFonts w:ascii="Times New Roman" w:eastAsia="Times New Roman" w:hAnsi="Times New Roman" w:cs="Times New Roman"/>
                <w:b/>
                <w:color w:val="000000"/>
                <w:sz w:val="24"/>
                <w:szCs w:val="24"/>
                <w:lang w:eastAsia="sl-SI"/>
              </w:rPr>
              <w:lastRenderedPageBreak/>
              <w:t>29. člen</w:t>
            </w:r>
          </w:p>
          <w:p w:rsidR="005F0469" w:rsidRDefault="005F0469" w:rsidP="004747B5">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5F0469">
              <w:rPr>
                <w:rFonts w:ascii="Times New Roman" w:eastAsia="Times New Roman" w:hAnsi="Times New Roman" w:cs="Times New Roman"/>
                <w:color w:val="000000"/>
                <w:sz w:val="24"/>
                <w:szCs w:val="24"/>
                <w:lang w:eastAsia="sl-SI"/>
              </w:rPr>
              <w:t>V pr</w:t>
            </w:r>
            <w:r w:rsidR="00827D93">
              <w:rPr>
                <w:rFonts w:ascii="Times New Roman" w:eastAsia="Times New Roman" w:hAnsi="Times New Roman" w:cs="Times New Roman"/>
                <w:color w:val="000000"/>
                <w:sz w:val="24"/>
                <w:szCs w:val="24"/>
                <w:lang w:eastAsia="sl-SI"/>
              </w:rPr>
              <w:t xml:space="preserve">vem odstavku 76. člena se črta besedilo </w:t>
            </w:r>
            <w:r w:rsidRPr="005F0469">
              <w:rPr>
                <w:rFonts w:ascii="Times New Roman" w:eastAsia="Times New Roman" w:hAnsi="Times New Roman" w:cs="Times New Roman"/>
                <w:color w:val="000000"/>
                <w:sz w:val="24"/>
                <w:szCs w:val="24"/>
                <w:lang w:eastAsia="sl-SI"/>
              </w:rPr>
              <w:t xml:space="preserve">»s prostovoljnimi prispevki fizičnih in pravnih oseb« in </w:t>
            </w:r>
            <w:r w:rsidR="00827D93">
              <w:rPr>
                <w:rFonts w:ascii="Times New Roman" w:eastAsia="Times New Roman" w:hAnsi="Times New Roman" w:cs="Times New Roman"/>
                <w:color w:val="000000"/>
                <w:sz w:val="24"/>
                <w:szCs w:val="24"/>
                <w:lang w:eastAsia="sl-SI"/>
              </w:rPr>
              <w:t xml:space="preserve">beseda </w:t>
            </w:r>
            <w:r w:rsidRPr="005F0469">
              <w:rPr>
                <w:rFonts w:ascii="Times New Roman" w:eastAsia="Times New Roman" w:hAnsi="Times New Roman" w:cs="Times New Roman"/>
                <w:color w:val="000000"/>
                <w:sz w:val="24"/>
                <w:szCs w:val="24"/>
                <w:lang w:eastAsia="sl-SI"/>
              </w:rPr>
              <w:t>»s samoprispevkom«.</w:t>
            </w:r>
          </w:p>
          <w:p w:rsidR="003D156D" w:rsidRPr="003D156D" w:rsidRDefault="003D156D" w:rsidP="00893232">
            <w:pPr>
              <w:spacing w:before="100" w:beforeAutospacing="1" w:after="100" w:afterAutospacing="1" w:line="240" w:lineRule="auto"/>
              <w:rPr>
                <w:rFonts w:ascii="Times New Roman" w:eastAsia="Times New Roman" w:hAnsi="Times New Roman" w:cs="Times New Roman"/>
                <w:color w:val="FF0000"/>
                <w:sz w:val="24"/>
                <w:szCs w:val="24"/>
                <w:lang w:eastAsia="sl-SI"/>
              </w:rPr>
            </w:pPr>
            <w:commentRangeStart w:id="9"/>
            <w:r w:rsidRPr="003D156D">
              <w:rPr>
                <w:rFonts w:ascii="Times New Roman" w:eastAsia="Times New Roman" w:hAnsi="Times New Roman" w:cs="Times New Roman"/>
                <w:color w:val="FF0000"/>
                <w:sz w:val="24"/>
                <w:szCs w:val="24"/>
                <w:lang w:eastAsia="sl-SI"/>
              </w:rPr>
              <w:t>Prvi odstavek 76. člena se spremeni tako, da se glasi:</w:t>
            </w:r>
          </w:p>
          <w:p w:rsidR="003D156D" w:rsidRPr="003D156D" w:rsidRDefault="003D156D" w:rsidP="00893232">
            <w:pPr>
              <w:spacing w:before="100" w:beforeAutospacing="1" w:after="100" w:afterAutospacing="1" w:line="240" w:lineRule="auto"/>
              <w:rPr>
                <w:rFonts w:ascii="Times New Roman" w:eastAsia="Times New Roman" w:hAnsi="Times New Roman" w:cs="Times New Roman"/>
                <w:color w:val="FF0000"/>
                <w:sz w:val="24"/>
                <w:szCs w:val="24"/>
                <w:lang w:eastAsia="sl-SI"/>
              </w:rPr>
            </w:pPr>
            <w:r w:rsidRPr="003D156D">
              <w:rPr>
                <w:rFonts w:ascii="Times New Roman" w:eastAsia="Times New Roman" w:hAnsi="Times New Roman" w:cs="Times New Roman"/>
                <w:color w:val="FF0000"/>
                <w:sz w:val="24"/>
                <w:szCs w:val="24"/>
                <w:lang w:eastAsia="sl-SI"/>
              </w:rPr>
              <w:t>»Financiranje krajevnih skupnosti ureja zakon«.</w:t>
            </w:r>
            <w:commentRangeEnd w:id="9"/>
            <w:r w:rsidR="00893232">
              <w:rPr>
                <w:rStyle w:val="Pripombasklic"/>
              </w:rPr>
              <w:commentReference w:id="9"/>
            </w:r>
          </w:p>
          <w:p w:rsidR="003D156D" w:rsidRPr="003D156D" w:rsidRDefault="003D156D" w:rsidP="003D156D">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30</w:t>
            </w:r>
            <w:r w:rsidR="005F0469" w:rsidRPr="005F0469">
              <w:rPr>
                <w:rFonts w:ascii="Times New Roman" w:eastAsia="Times New Roman" w:hAnsi="Times New Roman" w:cs="Times New Roman"/>
                <w:b/>
                <w:color w:val="000000"/>
                <w:sz w:val="24"/>
                <w:szCs w:val="24"/>
                <w:lang w:eastAsia="sl-SI"/>
              </w:rPr>
              <w:t>. člen</w:t>
            </w:r>
          </w:p>
          <w:p w:rsidR="005F0469" w:rsidRPr="005F0469" w:rsidRDefault="005F0469" w:rsidP="005F0469">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5F0469">
              <w:rPr>
                <w:rFonts w:ascii="Times New Roman" w:eastAsia="Times New Roman" w:hAnsi="Times New Roman" w:cs="Times New Roman"/>
                <w:color w:val="000000"/>
                <w:sz w:val="24"/>
                <w:szCs w:val="24"/>
                <w:lang w:eastAsia="sl-SI"/>
              </w:rPr>
              <w:t>V 78. členu se črta prvi odstavek.</w:t>
            </w:r>
          </w:p>
          <w:p w:rsidR="005F0469" w:rsidRDefault="005F0469" w:rsidP="005F0469">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5F0469">
              <w:rPr>
                <w:rFonts w:ascii="Times New Roman" w:eastAsia="Times New Roman" w:hAnsi="Times New Roman" w:cs="Times New Roman"/>
                <w:color w:val="000000"/>
                <w:sz w:val="24"/>
                <w:szCs w:val="24"/>
                <w:lang w:eastAsia="sl-SI"/>
              </w:rPr>
              <w:t>Drugi odstavek postane prvi.</w:t>
            </w:r>
          </w:p>
          <w:p w:rsidR="005F0469" w:rsidRPr="005F0469" w:rsidRDefault="003D156D" w:rsidP="005F0469">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31</w:t>
            </w:r>
            <w:r w:rsidR="005F0469" w:rsidRPr="005F0469">
              <w:rPr>
                <w:rFonts w:ascii="Times New Roman" w:eastAsia="Times New Roman" w:hAnsi="Times New Roman" w:cs="Times New Roman"/>
                <w:b/>
                <w:color w:val="000000"/>
                <w:sz w:val="24"/>
                <w:szCs w:val="24"/>
                <w:lang w:eastAsia="sl-SI"/>
              </w:rPr>
              <w:t>. člen</w:t>
            </w:r>
          </w:p>
          <w:p w:rsidR="003D156D" w:rsidRPr="00783107" w:rsidRDefault="00783107" w:rsidP="005F0469">
            <w:pPr>
              <w:spacing w:before="100" w:beforeAutospacing="1" w:after="100" w:afterAutospacing="1" w:line="240" w:lineRule="auto"/>
              <w:jc w:val="both"/>
              <w:rPr>
                <w:rFonts w:ascii="Times New Roman" w:eastAsia="Times New Roman" w:hAnsi="Times New Roman" w:cs="Times New Roman"/>
                <w:color w:val="FF0000"/>
                <w:sz w:val="24"/>
                <w:szCs w:val="24"/>
                <w:lang w:eastAsia="sl-SI"/>
              </w:rPr>
            </w:pPr>
            <w:commentRangeStart w:id="10"/>
            <w:r w:rsidRPr="00783107">
              <w:rPr>
                <w:rFonts w:ascii="Times New Roman" w:eastAsia="Times New Roman" w:hAnsi="Times New Roman" w:cs="Times New Roman"/>
                <w:color w:val="FF0000"/>
                <w:sz w:val="24"/>
                <w:szCs w:val="24"/>
                <w:lang w:eastAsia="sl-SI"/>
              </w:rPr>
              <w:t>79. člen</w:t>
            </w:r>
            <w:r>
              <w:rPr>
                <w:rFonts w:ascii="Times New Roman" w:eastAsia="Times New Roman" w:hAnsi="Times New Roman" w:cs="Times New Roman"/>
                <w:color w:val="FF0000"/>
                <w:sz w:val="24"/>
                <w:szCs w:val="24"/>
                <w:lang w:eastAsia="sl-SI"/>
              </w:rPr>
              <w:t xml:space="preserve"> se črta</w:t>
            </w:r>
            <w:r w:rsidRPr="00783107">
              <w:rPr>
                <w:rFonts w:ascii="Times New Roman" w:eastAsia="Times New Roman" w:hAnsi="Times New Roman" w:cs="Times New Roman"/>
                <w:color w:val="FF0000"/>
                <w:sz w:val="24"/>
                <w:szCs w:val="24"/>
                <w:lang w:eastAsia="sl-SI"/>
              </w:rPr>
              <w:t>.</w:t>
            </w:r>
            <w:commentRangeEnd w:id="10"/>
            <w:r w:rsidR="00893232">
              <w:rPr>
                <w:rStyle w:val="Pripombasklic"/>
              </w:rPr>
              <w:commentReference w:id="10"/>
            </w:r>
          </w:p>
          <w:p w:rsidR="00783107" w:rsidRPr="00783107" w:rsidRDefault="00783107" w:rsidP="00783107">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783107">
              <w:rPr>
                <w:rFonts w:ascii="Times New Roman" w:eastAsia="Times New Roman" w:hAnsi="Times New Roman" w:cs="Times New Roman"/>
                <w:b/>
                <w:color w:val="000000"/>
                <w:sz w:val="24"/>
                <w:szCs w:val="24"/>
                <w:lang w:eastAsia="sl-SI"/>
              </w:rPr>
              <w:t>32. člen</w:t>
            </w:r>
          </w:p>
          <w:p w:rsidR="00783107" w:rsidRPr="00783107" w:rsidRDefault="00783107" w:rsidP="00783107">
            <w:pPr>
              <w:spacing w:before="100" w:beforeAutospacing="1" w:after="100" w:afterAutospacing="1" w:line="240" w:lineRule="auto"/>
              <w:jc w:val="both"/>
              <w:rPr>
                <w:rFonts w:ascii="Times New Roman" w:eastAsia="Times New Roman" w:hAnsi="Times New Roman" w:cs="Times New Roman"/>
                <w:color w:val="FF0000"/>
                <w:sz w:val="24"/>
                <w:szCs w:val="24"/>
                <w:lang w:eastAsia="sl-SI"/>
              </w:rPr>
            </w:pPr>
            <w:commentRangeStart w:id="11"/>
            <w:r w:rsidRPr="00783107">
              <w:rPr>
                <w:rFonts w:ascii="Times New Roman" w:eastAsia="Times New Roman" w:hAnsi="Times New Roman" w:cs="Times New Roman"/>
                <w:color w:val="FF0000"/>
                <w:sz w:val="24"/>
                <w:szCs w:val="24"/>
                <w:lang w:eastAsia="sl-SI"/>
              </w:rPr>
              <w:t>Tretji odstavek 119. člena se spremeni tako, da se glasi:</w:t>
            </w:r>
          </w:p>
          <w:p w:rsidR="00783107" w:rsidRDefault="00783107" w:rsidP="00783107">
            <w:pPr>
              <w:spacing w:before="100" w:beforeAutospacing="1" w:after="100" w:afterAutospacing="1" w:line="240" w:lineRule="auto"/>
              <w:jc w:val="both"/>
              <w:rPr>
                <w:rFonts w:ascii="Times New Roman" w:eastAsia="Times New Roman" w:hAnsi="Times New Roman" w:cs="Times New Roman"/>
                <w:color w:val="FF0000"/>
                <w:sz w:val="24"/>
                <w:szCs w:val="24"/>
                <w:lang w:eastAsia="sl-SI"/>
              </w:rPr>
            </w:pPr>
            <w:r w:rsidRPr="00783107">
              <w:rPr>
                <w:rFonts w:ascii="Times New Roman" w:eastAsia="Times New Roman" w:hAnsi="Times New Roman" w:cs="Times New Roman"/>
                <w:color w:val="FF0000"/>
                <w:sz w:val="24"/>
                <w:szCs w:val="24"/>
                <w:lang w:eastAsia="sl-SI"/>
              </w:rPr>
              <w:t>»Ravnanje s finančnim in stvarnim premoženjem občine določa zakon«.</w:t>
            </w:r>
            <w:commentRangeEnd w:id="11"/>
            <w:r w:rsidR="00893232">
              <w:rPr>
                <w:rStyle w:val="Pripombasklic"/>
              </w:rPr>
              <w:commentReference w:id="11"/>
            </w:r>
          </w:p>
          <w:p w:rsidR="008A18F5" w:rsidRPr="00783107" w:rsidRDefault="008A18F5" w:rsidP="00783107">
            <w:pPr>
              <w:spacing w:before="100" w:beforeAutospacing="1" w:after="100" w:afterAutospacing="1" w:line="240" w:lineRule="auto"/>
              <w:jc w:val="both"/>
              <w:rPr>
                <w:rFonts w:ascii="Times New Roman" w:eastAsia="Times New Roman" w:hAnsi="Times New Roman" w:cs="Times New Roman"/>
                <w:color w:val="FF0000"/>
                <w:sz w:val="24"/>
                <w:szCs w:val="24"/>
                <w:lang w:eastAsia="sl-SI"/>
              </w:rPr>
            </w:pPr>
          </w:p>
          <w:p w:rsidR="00783107" w:rsidRPr="00783107" w:rsidRDefault="00783107" w:rsidP="00783107">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783107">
              <w:rPr>
                <w:rFonts w:ascii="Times New Roman" w:eastAsia="Times New Roman" w:hAnsi="Times New Roman" w:cs="Times New Roman"/>
                <w:b/>
                <w:color w:val="000000"/>
                <w:sz w:val="24"/>
                <w:szCs w:val="24"/>
                <w:lang w:eastAsia="sl-SI"/>
              </w:rPr>
              <w:t>33. člen</w:t>
            </w:r>
          </w:p>
          <w:p w:rsidR="005F0469" w:rsidRDefault="0037760B" w:rsidP="005F0469">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1. odstavek 140. člena se spremeni tako, da se glasi:</w:t>
            </w:r>
          </w:p>
          <w:p w:rsidR="008A18F5" w:rsidRDefault="0037760B" w:rsidP="000143DC">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»Statut</w:t>
            </w:r>
            <w:r w:rsidR="000143DC">
              <w:rPr>
                <w:rFonts w:ascii="Times New Roman" w:eastAsia="Times New Roman" w:hAnsi="Times New Roman" w:cs="Times New Roman"/>
                <w:color w:val="000000"/>
                <w:sz w:val="24"/>
                <w:szCs w:val="24"/>
                <w:lang w:eastAsia="sl-SI"/>
              </w:rPr>
              <w:t>, odloki in drugi predpisi občine morajo biti objavljeni</w:t>
            </w:r>
            <w:r>
              <w:rPr>
                <w:rFonts w:ascii="Times New Roman" w:eastAsia="Times New Roman" w:hAnsi="Times New Roman" w:cs="Times New Roman"/>
                <w:color w:val="000000"/>
                <w:sz w:val="24"/>
                <w:szCs w:val="24"/>
                <w:lang w:eastAsia="sl-SI"/>
              </w:rPr>
              <w:t xml:space="preserve"> v </w:t>
            </w:r>
            <w:r w:rsidR="000143DC">
              <w:rPr>
                <w:rFonts w:ascii="Times New Roman" w:eastAsia="Times New Roman" w:hAnsi="Times New Roman" w:cs="Times New Roman"/>
                <w:color w:val="000000"/>
                <w:sz w:val="24"/>
                <w:szCs w:val="24"/>
                <w:lang w:eastAsia="sl-SI"/>
              </w:rPr>
              <w:t xml:space="preserve">občinskem glasilu - </w:t>
            </w:r>
            <w:r>
              <w:rPr>
                <w:rFonts w:ascii="Times New Roman" w:eastAsia="Times New Roman" w:hAnsi="Times New Roman" w:cs="Times New Roman"/>
                <w:color w:val="000000"/>
                <w:sz w:val="24"/>
                <w:szCs w:val="24"/>
                <w:lang w:eastAsia="sl-SI"/>
              </w:rPr>
              <w:t xml:space="preserve">Uradnih objavah Občine Dobrovnik in </w:t>
            </w:r>
            <w:r w:rsidR="000143DC">
              <w:rPr>
                <w:rFonts w:ascii="Times New Roman" w:eastAsia="Times New Roman" w:hAnsi="Times New Roman" w:cs="Times New Roman"/>
                <w:color w:val="000000"/>
                <w:sz w:val="24"/>
                <w:szCs w:val="24"/>
                <w:lang w:eastAsia="sl-SI"/>
              </w:rPr>
              <w:t>pri</w:t>
            </w:r>
            <w:r>
              <w:rPr>
                <w:rFonts w:ascii="Times New Roman" w:eastAsia="Times New Roman" w:hAnsi="Times New Roman" w:cs="Times New Roman"/>
                <w:color w:val="000000"/>
                <w:sz w:val="24"/>
                <w:szCs w:val="24"/>
                <w:lang w:eastAsia="sl-SI"/>
              </w:rPr>
              <w:t xml:space="preserve">čnejo veljati </w:t>
            </w:r>
            <w:r w:rsidR="000143DC">
              <w:rPr>
                <w:rFonts w:ascii="Times New Roman" w:eastAsia="Times New Roman" w:hAnsi="Times New Roman" w:cs="Times New Roman"/>
                <w:color w:val="000000"/>
                <w:sz w:val="24"/>
                <w:szCs w:val="24"/>
                <w:lang w:eastAsia="sl-SI"/>
              </w:rPr>
              <w:t xml:space="preserve">praviloma </w:t>
            </w:r>
            <w:r>
              <w:rPr>
                <w:rFonts w:ascii="Times New Roman" w:eastAsia="Times New Roman" w:hAnsi="Times New Roman" w:cs="Times New Roman"/>
                <w:color w:val="000000"/>
                <w:sz w:val="24"/>
                <w:szCs w:val="24"/>
                <w:lang w:eastAsia="sl-SI"/>
              </w:rPr>
              <w:t>petnajsti dan po objavi, če ni v njih drugače določeno.«</w:t>
            </w:r>
          </w:p>
          <w:p w:rsidR="008A18F5" w:rsidRPr="0037760B" w:rsidRDefault="008A18F5" w:rsidP="000143DC">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PREHODNA IN KONČNA DOLOČBA</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0143DC" w:rsidRDefault="000143DC" w:rsidP="00A8740B">
            <w:pPr>
              <w:spacing w:before="100" w:beforeAutospacing="1" w:after="100" w:afterAutospacing="1" w:line="240" w:lineRule="auto"/>
              <w:rPr>
                <w:rFonts w:ascii="Times New Roman" w:eastAsia="Times New Roman" w:hAnsi="Times New Roman" w:cs="Times New Roman"/>
                <w:b/>
                <w:bCs/>
                <w:color w:val="000000"/>
                <w:sz w:val="24"/>
                <w:szCs w:val="24"/>
                <w:lang w:eastAsia="sl-SI"/>
              </w:rPr>
            </w:pPr>
          </w:p>
          <w:p w:rsidR="00A52B27" w:rsidRPr="00A52B27" w:rsidRDefault="0078310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b/>
                <w:bCs/>
                <w:color w:val="000000"/>
                <w:sz w:val="24"/>
                <w:szCs w:val="24"/>
                <w:lang w:eastAsia="sl-SI"/>
              </w:rPr>
              <w:t>34</w:t>
            </w:r>
            <w:r w:rsidR="00A52B27" w:rsidRPr="00A52B27">
              <w:rPr>
                <w:rFonts w:ascii="Times New Roman" w:eastAsia="Times New Roman" w:hAnsi="Times New Roman" w:cs="Times New Roman"/>
                <w:b/>
                <w:bCs/>
                <w:color w:val="000000"/>
                <w:sz w:val="24"/>
                <w:szCs w:val="24"/>
                <w:lang w:eastAsia="sl-SI"/>
              </w:rPr>
              <w:t>.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841FB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Te spremembe in dopolnitve začnejo veljati p</w:t>
            </w:r>
            <w:r w:rsidR="00841FB6">
              <w:rPr>
                <w:rFonts w:ascii="Times New Roman" w:eastAsia="Times New Roman" w:hAnsi="Times New Roman" w:cs="Times New Roman"/>
                <w:color w:val="000000"/>
                <w:sz w:val="24"/>
                <w:szCs w:val="24"/>
                <w:lang w:eastAsia="sl-SI"/>
              </w:rPr>
              <w:t>etnajsti dan po objavi v Uradnih objavah Občine Dobrovnik</w:t>
            </w:r>
            <w:r w:rsidRPr="00A52B27">
              <w:rPr>
                <w:rFonts w:ascii="Times New Roman" w:eastAsia="Times New Roman" w:hAnsi="Times New Roman" w:cs="Times New Roman"/>
                <w:color w:val="000000"/>
                <w:sz w:val="24"/>
                <w:szCs w:val="24"/>
                <w:lang w:eastAsia="sl-SI"/>
              </w:rPr>
              <w:t>.</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after="0" w:line="240" w:lineRule="auto"/>
              <w:rPr>
                <w:rFonts w:ascii="Times New Roman" w:eastAsia="Times New Roman" w:hAnsi="Times New Roman" w:cs="Times New Roman"/>
                <w:sz w:val="24"/>
                <w:szCs w:val="24"/>
                <w:lang w:eastAsia="sl-SI"/>
              </w:rPr>
            </w:pPr>
            <w:r w:rsidRPr="00A52B27">
              <w:rPr>
                <w:rFonts w:ascii="Times New Roman" w:eastAsia="Times New Roman" w:hAnsi="Times New Roman" w:cs="Times New Roman"/>
                <w:sz w:val="24"/>
                <w:szCs w:val="24"/>
                <w:lang w:eastAsia="sl-SI"/>
              </w:rPr>
              <w:t>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841FB6"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 xml:space="preserve">Št.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841FB6"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 xml:space="preserve">Dobrovnik, dne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after="0" w:line="240" w:lineRule="auto"/>
              <w:rPr>
                <w:rFonts w:ascii="Times New Roman" w:eastAsia="Times New Roman" w:hAnsi="Times New Roman" w:cs="Times New Roman"/>
                <w:sz w:val="24"/>
                <w:szCs w:val="24"/>
                <w:lang w:eastAsia="sl-SI"/>
              </w:rPr>
            </w:pPr>
            <w:r w:rsidRPr="00A52B27">
              <w:rPr>
                <w:rFonts w:ascii="Times New Roman" w:eastAsia="Times New Roman" w:hAnsi="Times New Roman" w:cs="Times New Roman"/>
                <w:sz w:val="24"/>
                <w:szCs w:val="24"/>
                <w:lang w:eastAsia="sl-SI"/>
              </w:rPr>
              <w:t>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 xml:space="preserve">Župan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Občine Dobrovnik</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Marjan Kardinar l.r.</w:t>
            </w:r>
          </w:p>
        </w:tc>
      </w:tr>
    </w:tbl>
    <w:p w:rsidR="007C7498" w:rsidRPr="00A52B27" w:rsidRDefault="007C7498">
      <w:pPr>
        <w:rPr>
          <w:rFonts w:ascii="Times New Roman" w:hAnsi="Times New Roman" w:cs="Times New Roman"/>
          <w:sz w:val="24"/>
          <w:szCs w:val="24"/>
        </w:rPr>
      </w:pPr>
    </w:p>
    <w:sectPr w:rsidR="007C7498" w:rsidRPr="00A52B2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ster Povše" w:date="2015-09-16T09:40:00Z" w:initials="EP">
    <w:p w:rsidR="003B45A0" w:rsidRDefault="003B45A0">
      <w:pPr>
        <w:pStyle w:val="Pripombabesedilo"/>
      </w:pPr>
      <w:r>
        <w:rPr>
          <w:rStyle w:val="Pripombasklic"/>
        </w:rPr>
        <w:annotationRef/>
      </w:r>
      <w:r>
        <w:t xml:space="preserve">Predlog sprememb in dopolnitev Statuta Občine Dobrovnik s strani Statutarno pravne komisije sprejet na 3. seji dne 15.09.2015. </w:t>
      </w:r>
    </w:p>
  </w:comment>
  <w:comment w:id="1" w:author="Ester Povše" w:date="2015-09-16T09:43:00Z" w:initials="EP">
    <w:p w:rsidR="003B45A0" w:rsidRDefault="003B45A0">
      <w:pPr>
        <w:pStyle w:val="Pripombabesedilo"/>
      </w:pPr>
      <w:r>
        <w:rPr>
          <w:rStyle w:val="Pripombasklic"/>
        </w:rPr>
        <w:annotationRef/>
      </w:r>
      <w:r w:rsidRPr="003B45A0">
        <w:t>Predlog sprememb in dopolnitev Statuta Občine Dobrovnik s strani Statutarno pravne komisije sprejet na 3. seji dne 15.09.2015.</w:t>
      </w:r>
    </w:p>
  </w:comment>
  <w:comment w:id="2" w:author="Ester Povše" w:date="2015-09-16T09:44:00Z" w:initials="EP">
    <w:p w:rsidR="00301635" w:rsidRDefault="00301635">
      <w:pPr>
        <w:pStyle w:val="Pripombabesedilo"/>
      </w:pPr>
      <w:r>
        <w:rPr>
          <w:rStyle w:val="Pripombasklic"/>
        </w:rPr>
        <w:annotationRef/>
      </w:r>
      <w:r w:rsidRPr="00301635">
        <w:t>Predlog sprememb in dopolnitev Statuta Občine Dobrovnik s strani Statutarno pravne komisije sprejet na 3. seji dne 15.09.2015.</w:t>
      </w:r>
    </w:p>
  </w:comment>
  <w:comment w:id="3" w:author="Ester Povše" w:date="2015-09-16T09:45:00Z" w:initials="EP">
    <w:p w:rsidR="00301635" w:rsidRDefault="00301635">
      <w:pPr>
        <w:pStyle w:val="Pripombabesedilo"/>
      </w:pPr>
      <w:r>
        <w:rPr>
          <w:rStyle w:val="Pripombasklic"/>
        </w:rPr>
        <w:annotationRef/>
      </w:r>
      <w:r w:rsidRPr="00301635">
        <w:t>Predlog sprememb in dopolnitev Statuta Občine Dobrovnik s strani Statutarno pravne komisije sprejet na 3. seji dne 15.09.2015.</w:t>
      </w:r>
    </w:p>
  </w:comment>
  <w:comment w:id="4" w:author="Ester Povše" w:date="2015-09-16T09:46:00Z" w:initials="EP">
    <w:p w:rsidR="00893232" w:rsidRDefault="00893232">
      <w:pPr>
        <w:pStyle w:val="Pripombabesedilo"/>
      </w:pPr>
      <w:r>
        <w:rPr>
          <w:rStyle w:val="Pripombasklic"/>
        </w:rPr>
        <w:annotationRef/>
      </w:r>
      <w:r w:rsidRPr="00893232">
        <w:t>Predlog sprememb in dopolnitev Statuta Občine Dobrovnik s strani Statutarno pravne komisije sprejet na 3. seji dne 15.09.2015.</w:t>
      </w:r>
    </w:p>
  </w:comment>
  <w:comment w:id="5" w:author="Ester Povše" w:date="2015-09-16T09:48:00Z" w:initials="EP">
    <w:p w:rsidR="00893232" w:rsidRDefault="00893232">
      <w:pPr>
        <w:pStyle w:val="Pripombabesedilo"/>
      </w:pPr>
      <w:r>
        <w:rPr>
          <w:rStyle w:val="Pripombasklic"/>
        </w:rPr>
        <w:annotationRef/>
      </w:r>
      <w:r w:rsidRPr="00893232">
        <w:t>Predlog sprememb in dopolnitev Statuta Občine Dobrovnik s strani Statutarno pravne komisije sprejet na 3. seji dne 15.09.2015.</w:t>
      </w:r>
    </w:p>
  </w:comment>
  <w:comment w:id="6" w:author="Ester Povše" w:date="2015-09-16T09:49:00Z" w:initials="EP">
    <w:p w:rsidR="00893232" w:rsidRDefault="00893232">
      <w:pPr>
        <w:pStyle w:val="Pripombabesedilo"/>
      </w:pPr>
      <w:r>
        <w:rPr>
          <w:rStyle w:val="Pripombasklic"/>
        </w:rPr>
        <w:annotationRef/>
      </w:r>
      <w:r w:rsidRPr="00893232">
        <w:t>Predlog sprememb in dopolnitev Statuta Občine Dobrovnik s strani Statutarno pravne komisije sprejet na 3. seji dne 15.09.2015.</w:t>
      </w:r>
    </w:p>
  </w:comment>
  <w:comment w:id="7" w:author="Ester Povše" w:date="2015-10-19T12:14:00Z" w:initials="EP">
    <w:p w:rsidR="0032548D" w:rsidRDefault="0032548D" w:rsidP="0032548D">
      <w:pPr>
        <w:pStyle w:val="Pripombabesedilo"/>
      </w:pPr>
      <w:r>
        <w:rPr>
          <w:rStyle w:val="Pripombasklic"/>
        </w:rPr>
        <w:annotationRef/>
      </w:r>
      <w:r>
        <w:t>V 30. členu Statuta Občine Dobrovnik (Uradni list RS, štev. 35/97, 2/09 in 66/10) je določeno, da župan predstavlja in zastopa občino. V prvem odstavku 55. člena Statuta je določeno, da notranjo organizacijo in delovno področje občinske uprave določi občinski svet na predlog župana z odlokom in v drugem odstavku 55. člena Statuta je določeno, da sistemizacijo delovnih mest v občinski upravi, na predlog tajnika občine, določi župan. V prvem odstavku 62. člena Statuta pa je določeno, da o izločitvi predstojnika organa občinske uprave ali zaposlenega v občinski upravi odloča tajnik občine, ki v primeru izločitve predstojnika občinske uprave o stvari tudi odloči, če je predstojnik pooblaščen za odločanje v upravnih stvareh in v drugem odstavku 62. člena Statuta je določeno, da o izločitvi tajnika občine ali župana odloča občinski svet, ki v primeru izločitve o stvari tudi odloči.</w:t>
      </w:r>
    </w:p>
    <w:p w:rsidR="0032548D" w:rsidRDefault="0032548D" w:rsidP="0032548D">
      <w:pPr>
        <w:pStyle w:val="Pripombabesedilo"/>
      </w:pPr>
      <w:r>
        <w:t>Inšpektorica za sistem javnih uslužbencev je na podlagi zapisnika o opravljenem inšpekcijskem nadzoru z dne 16.05.2014 ugotovila, da besedilo 62. člena Statuta Občine Dobrovnik ni usklajeno z določilom 33. člena Zakona o javnih uslužbencih in določilom 38. člena Zakona o splošnem upravnem postopku (Uradni list RS, štev. 24/06-uradno prečiščeno besedilo, 126/07, 65/08 in 8/10). V prvem odstavku 33. člena Zakona o javnih uslužbencih je določeno, da pravice in dolžnosti delodajalca v organu državne uprave in v upravi lokalne skupnosti izvršuje predstojnik (v občinski upravi Občine Dobrovnik pa je predstojnik župan Občine Dobrovnik). V prvem odstavku 62. člena Statuta Občine Dobrovnik se navaja izraz "predstojnik organa občinske uprave" (kar je v nasprotju s 33. členom Zakona o javnih uslužbencih, glede na to, da je predstojnik župan, zato o njegovi izločitvi ne more odločati tajnik občine). V četrtem odstavku 49. člena Zakona o lokalni samoupravi (Uradni list RS, štev. 100/05-uradno prečiščeno besedilo) je bilo sicer določeno: "Kadar je v občini ustanovljenih več organov občinske uprave, pooblasti tajnik za posamezne naloge v zvezi z njihovim vodenjem predstojnike teh organov, katere imenuje in razrešuje župan", vendar je bilo besedilo četrtega odstavka 49. člena Zakona o lokalni samoupravi črtano z Zakonom o spremembah in dopolnitvah zakona o lokalni samoupravi (Uradni list RS, štev. 60/07), zato se izraz predstojnik ne more več uporabljati za vodje notranjih organizacijskih enot. Glede na določilo 38. člena Zakona o splošnem upravnem postopku bi moralo besedilo 62. člena Statuta glasiti: "O izločitvi uradne osebe v občinski upravi odloča tajnik občine (v kolikor bo delovno mesto poimenovano kot tajnik občine). O izločitvi tajnika občine odloča župan. O izločitvi župana pa odloča občinski svet". Sicer pa inšpektorica meni, da je tovrstno določanje postopka izločitve uradnih oseb, tajnika občine in župana v Statutu nepotrebno, saj se postopkovne določbe lahko določajo le z zakonom (ne pa tudi s podzakonskimi akti). Inšpektorica za sistem javnih uslužbencev predlaga županu Občine Dobrovnik, da naj ob pripravi prvih naslednjih sprememb in dopolnitev Statuta Občine Dobrovnik, kot predstojnik poskrbi za uskladitev besedila 62. člena Statuta Občine Dobrovnik z določilom 33. člena Zakona o javnih uslužbencih in z določilom 38. člena Zakona o splošnem upravnem postopku.</w:t>
      </w:r>
    </w:p>
  </w:comment>
  <w:comment w:id="8" w:author="Ester Povše" w:date="2015-09-16T09:50:00Z" w:initials="EP">
    <w:p w:rsidR="00893232" w:rsidRDefault="00893232">
      <w:pPr>
        <w:pStyle w:val="Pripombabesedilo"/>
      </w:pPr>
      <w:r>
        <w:rPr>
          <w:rStyle w:val="Pripombasklic"/>
        </w:rPr>
        <w:annotationRef/>
      </w:r>
      <w:r w:rsidRPr="00893232">
        <w:t>Predlog sprememb in dopolnitev Statuta Občine Dobrovnik s strani Statuta</w:t>
      </w:r>
      <w:r>
        <w:t>rno pravne komisije sprejet na 2. seji dne 13.04.2015.</w:t>
      </w:r>
    </w:p>
  </w:comment>
  <w:comment w:id="9" w:author="Ester Povše" w:date="2015-09-16T09:50:00Z" w:initials="EP">
    <w:p w:rsidR="00893232" w:rsidRDefault="00893232">
      <w:pPr>
        <w:pStyle w:val="Pripombabesedilo"/>
      </w:pPr>
      <w:r>
        <w:rPr>
          <w:rStyle w:val="Pripombasklic"/>
        </w:rPr>
        <w:annotationRef/>
      </w:r>
      <w:r w:rsidRPr="00893232">
        <w:t>Predlog sprememb in dopolnitev Statuta Občine Dobrovnik s strani Statutarno pravne komisije sprejet na 2. seji dne 13.04.2015.</w:t>
      </w:r>
    </w:p>
  </w:comment>
  <w:comment w:id="10" w:author="Ester Povše" w:date="2015-09-16T09:51:00Z" w:initials="EP">
    <w:p w:rsidR="00893232" w:rsidRDefault="00893232">
      <w:pPr>
        <w:pStyle w:val="Pripombabesedilo"/>
      </w:pPr>
      <w:r>
        <w:rPr>
          <w:rStyle w:val="Pripombasklic"/>
        </w:rPr>
        <w:annotationRef/>
      </w:r>
      <w:r w:rsidRPr="00893232">
        <w:t>Predlog sprememb in dopolnitev Statuta Občine Dobrovnik s strani Statuta</w:t>
      </w:r>
      <w:r>
        <w:t>rno pravne komisije sprejet na 2. seji dne 13.04.2015.</w:t>
      </w:r>
    </w:p>
  </w:comment>
  <w:comment w:id="11" w:author="Ester Povše" w:date="2015-09-16T09:51:00Z" w:initials="EP">
    <w:p w:rsidR="00893232" w:rsidRDefault="00893232">
      <w:pPr>
        <w:pStyle w:val="Pripombabesedilo"/>
      </w:pPr>
      <w:r>
        <w:rPr>
          <w:rStyle w:val="Pripombasklic"/>
        </w:rPr>
        <w:annotationRef/>
      </w:r>
      <w:bookmarkStart w:id="12" w:name="_GoBack"/>
      <w:r w:rsidRPr="00893232">
        <w:t>Predlog sprememb in dopolnitev Statuta Občine Dobrovnik s strani Statuta</w:t>
      </w:r>
      <w:r>
        <w:t>rno pravne komisije sprejet na 2. seji dne 13.04.2015.</w:t>
      </w:r>
      <w:bookmarkEnd w:id="1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1FB"/>
    <w:multiLevelType w:val="hybridMultilevel"/>
    <w:tmpl w:val="101C876A"/>
    <w:lvl w:ilvl="0" w:tplc="FDF671D2">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05579FB"/>
    <w:multiLevelType w:val="hybridMultilevel"/>
    <w:tmpl w:val="B8A402A4"/>
    <w:lvl w:ilvl="0" w:tplc="7618E3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BCE7B7A"/>
    <w:multiLevelType w:val="hybridMultilevel"/>
    <w:tmpl w:val="F70874A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EAB6DC9"/>
    <w:multiLevelType w:val="hybridMultilevel"/>
    <w:tmpl w:val="5162AD44"/>
    <w:lvl w:ilvl="0" w:tplc="A162AA0C">
      <w:start w:val="1"/>
      <w:numFmt w:val="decimal"/>
      <w:lvlText w:val="(%1)"/>
      <w:lvlJc w:val="left"/>
      <w:pPr>
        <w:tabs>
          <w:tab w:val="num" w:pos="360"/>
        </w:tabs>
        <w:ind w:left="360" w:hanging="360"/>
      </w:pPr>
      <w:rPr>
        <w:rFonts w:ascii="Times New Roman" w:eastAsia="Times New Roman" w:hAnsi="Times New Roman" w:cs="Times New Roman"/>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start w:val="1"/>
      <w:numFmt w:val="bullet"/>
      <w:lvlText w:val="o"/>
      <w:lvlJc w:val="left"/>
      <w:pPr>
        <w:tabs>
          <w:tab w:val="num" w:pos="2520"/>
        </w:tabs>
        <w:ind w:left="2520" w:hanging="360"/>
      </w:pPr>
      <w:rPr>
        <w:rFonts w:ascii="Courier New" w:hAnsi="Courier New" w:hint="default"/>
      </w:rPr>
    </w:lvl>
    <w:lvl w:ilvl="5" w:tplc="04240005">
      <w:start w:val="1"/>
      <w:numFmt w:val="bullet"/>
      <w:lvlText w:val=""/>
      <w:lvlJc w:val="left"/>
      <w:pPr>
        <w:tabs>
          <w:tab w:val="num" w:pos="3240"/>
        </w:tabs>
        <w:ind w:left="3240" w:hanging="360"/>
      </w:pPr>
      <w:rPr>
        <w:rFonts w:ascii="Wingdings" w:hAnsi="Wingdings" w:hint="default"/>
      </w:rPr>
    </w:lvl>
    <w:lvl w:ilvl="6" w:tplc="04240001">
      <w:start w:val="1"/>
      <w:numFmt w:val="bullet"/>
      <w:lvlText w:val=""/>
      <w:lvlJc w:val="left"/>
      <w:pPr>
        <w:tabs>
          <w:tab w:val="num" w:pos="3960"/>
        </w:tabs>
        <w:ind w:left="3960" w:hanging="360"/>
      </w:pPr>
      <w:rPr>
        <w:rFonts w:ascii="Symbol" w:hAnsi="Symbol" w:hint="default"/>
      </w:rPr>
    </w:lvl>
    <w:lvl w:ilvl="7" w:tplc="04240003">
      <w:start w:val="1"/>
      <w:numFmt w:val="bullet"/>
      <w:lvlText w:val="o"/>
      <w:lvlJc w:val="left"/>
      <w:pPr>
        <w:tabs>
          <w:tab w:val="num" w:pos="4680"/>
        </w:tabs>
        <w:ind w:left="4680" w:hanging="360"/>
      </w:pPr>
      <w:rPr>
        <w:rFonts w:ascii="Courier New" w:hAnsi="Courier New" w:hint="default"/>
      </w:rPr>
    </w:lvl>
    <w:lvl w:ilvl="8" w:tplc="04240005">
      <w:start w:val="1"/>
      <w:numFmt w:val="bullet"/>
      <w:lvlText w:val=""/>
      <w:lvlJc w:val="left"/>
      <w:pPr>
        <w:tabs>
          <w:tab w:val="num" w:pos="5400"/>
        </w:tabs>
        <w:ind w:left="5400" w:hanging="360"/>
      </w:pPr>
      <w:rPr>
        <w:rFonts w:ascii="Wingdings" w:hAnsi="Wingdings" w:hint="default"/>
      </w:rPr>
    </w:lvl>
  </w:abstractNum>
  <w:abstractNum w:abstractNumId="4">
    <w:nsid w:val="709A25DB"/>
    <w:multiLevelType w:val="hybridMultilevel"/>
    <w:tmpl w:val="2892CF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426228D"/>
    <w:multiLevelType w:val="hybridMultilevel"/>
    <w:tmpl w:val="F8F449DC"/>
    <w:lvl w:ilvl="0" w:tplc="E2DE0F3C">
      <w:start w:val="1"/>
      <w:numFmt w:val="decimal"/>
      <w:lvlText w:val="%1."/>
      <w:lvlJc w:val="left"/>
      <w:pPr>
        <w:ind w:left="720" w:hanging="360"/>
      </w:pPr>
      <w:rPr>
        <w:rFonts w:ascii="Times New Roman" w:hAnsi="Times New Roman" w:cs="Times New Roman"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5D129B9"/>
    <w:multiLevelType w:val="hybridMultilevel"/>
    <w:tmpl w:val="8474CBAE"/>
    <w:lvl w:ilvl="0" w:tplc="1B6EA4F2">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7F1230AC"/>
    <w:multiLevelType w:val="hybridMultilevel"/>
    <w:tmpl w:val="EE62E9F4"/>
    <w:lvl w:ilvl="0" w:tplc="06F89A96">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27"/>
    <w:rsid w:val="000143DC"/>
    <w:rsid w:val="000157AF"/>
    <w:rsid w:val="000C11C0"/>
    <w:rsid w:val="000D2061"/>
    <w:rsid w:val="00120408"/>
    <w:rsid w:val="0017479A"/>
    <w:rsid w:val="002E11CA"/>
    <w:rsid w:val="002E639C"/>
    <w:rsid w:val="00301635"/>
    <w:rsid w:val="00315241"/>
    <w:rsid w:val="0032548D"/>
    <w:rsid w:val="003415C7"/>
    <w:rsid w:val="00345F38"/>
    <w:rsid w:val="003467BC"/>
    <w:rsid w:val="0037760B"/>
    <w:rsid w:val="003B45A0"/>
    <w:rsid w:val="003D156D"/>
    <w:rsid w:val="003F2B33"/>
    <w:rsid w:val="004006F4"/>
    <w:rsid w:val="00405F6D"/>
    <w:rsid w:val="00406ED0"/>
    <w:rsid w:val="0042366E"/>
    <w:rsid w:val="004747B5"/>
    <w:rsid w:val="00491678"/>
    <w:rsid w:val="004A54A1"/>
    <w:rsid w:val="00524061"/>
    <w:rsid w:val="005C394A"/>
    <w:rsid w:val="005F0469"/>
    <w:rsid w:val="0060447D"/>
    <w:rsid w:val="00605B70"/>
    <w:rsid w:val="00631660"/>
    <w:rsid w:val="00651151"/>
    <w:rsid w:val="00651BA8"/>
    <w:rsid w:val="00677AF6"/>
    <w:rsid w:val="006D3124"/>
    <w:rsid w:val="00705144"/>
    <w:rsid w:val="0073538C"/>
    <w:rsid w:val="00783107"/>
    <w:rsid w:val="007C7498"/>
    <w:rsid w:val="007E0F04"/>
    <w:rsid w:val="0080050E"/>
    <w:rsid w:val="008005A8"/>
    <w:rsid w:val="00817B9A"/>
    <w:rsid w:val="0082113A"/>
    <w:rsid w:val="00827D93"/>
    <w:rsid w:val="00841FB6"/>
    <w:rsid w:val="00864931"/>
    <w:rsid w:val="00893232"/>
    <w:rsid w:val="008A18F5"/>
    <w:rsid w:val="008B7CFB"/>
    <w:rsid w:val="00953EB4"/>
    <w:rsid w:val="0096418C"/>
    <w:rsid w:val="00974B15"/>
    <w:rsid w:val="00A52B27"/>
    <w:rsid w:val="00A83F6D"/>
    <w:rsid w:val="00A8740B"/>
    <w:rsid w:val="00AE4AF6"/>
    <w:rsid w:val="00B205C9"/>
    <w:rsid w:val="00BE540B"/>
    <w:rsid w:val="00BF54BF"/>
    <w:rsid w:val="00C023B2"/>
    <w:rsid w:val="00C42BE0"/>
    <w:rsid w:val="00C92DCD"/>
    <w:rsid w:val="00CB3EC0"/>
    <w:rsid w:val="00CC0C2D"/>
    <w:rsid w:val="00CD4C40"/>
    <w:rsid w:val="00D01455"/>
    <w:rsid w:val="00D06AD3"/>
    <w:rsid w:val="00D80E0E"/>
    <w:rsid w:val="00DB0F92"/>
    <w:rsid w:val="00DF034D"/>
    <w:rsid w:val="00E24B80"/>
    <w:rsid w:val="00E73353"/>
    <w:rsid w:val="00E86412"/>
    <w:rsid w:val="00EA7127"/>
    <w:rsid w:val="00EC401F"/>
    <w:rsid w:val="00EE6524"/>
    <w:rsid w:val="00EF24E7"/>
    <w:rsid w:val="00F5245D"/>
    <w:rsid w:val="00F56A2D"/>
    <w:rsid w:val="00FB7758"/>
    <w:rsid w:val="00FC4648"/>
    <w:rsid w:val="00FE2A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52B27"/>
    <w:pPr>
      <w:ind w:left="720"/>
      <w:contextualSpacing/>
    </w:pPr>
  </w:style>
  <w:style w:type="character" w:styleId="Pripombasklic">
    <w:name w:val="annotation reference"/>
    <w:basedOn w:val="Privzetapisavaodstavka"/>
    <w:uiPriority w:val="99"/>
    <w:semiHidden/>
    <w:unhideWhenUsed/>
    <w:rsid w:val="003B45A0"/>
    <w:rPr>
      <w:sz w:val="16"/>
      <w:szCs w:val="16"/>
    </w:rPr>
  </w:style>
  <w:style w:type="paragraph" w:styleId="Pripombabesedilo">
    <w:name w:val="annotation text"/>
    <w:basedOn w:val="Navaden"/>
    <w:link w:val="PripombabesediloZnak"/>
    <w:uiPriority w:val="99"/>
    <w:semiHidden/>
    <w:unhideWhenUsed/>
    <w:rsid w:val="003B45A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B45A0"/>
    <w:rPr>
      <w:sz w:val="20"/>
      <w:szCs w:val="20"/>
    </w:rPr>
  </w:style>
  <w:style w:type="paragraph" w:styleId="Zadevapripombe">
    <w:name w:val="annotation subject"/>
    <w:basedOn w:val="Pripombabesedilo"/>
    <w:next w:val="Pripombabesedilo"/>
    <w:link w:val="ZadevapripombeZnak"/>
    <w:uiPriority w:val="99"/>
    <w:semiHidden/>
    <w:unhideWhenUsed/>
    <w:rsid w:val="003B45A0"/>
    <w:rPr>
      <w:b/>
      <w:bCs/>
    </w:rPr>
  </w:style>
  <w:style w:type="character" w:customStyle="1" w:styleId="ZadevapripombeZnak">
    <w:name w:val="Zadeva pripombe Znak"/>
    <w:basedOn w:val="PripombabesediloZnak"/>
    <w:link w:val="Zadevapripombe"/>
    <w:uiPriority w:val="99"/>
    <w:semiHidden/>
    <w:rsid w:val="003B45A0"/>
    <w:rPr>
      <w:b/>
      <w:bCs/>
      <w:sz w:val="20"/>
      <w:szCs w:val="20"/>
    </w:rPr>
  </w:style>
  <w:style w:type="paragraph" w:styleId="Besedilooblaka">
    <w:name w:val="Balloon Text"/>
    <w:basedOn w:val="Navaden"/>
    <w:link w:val="BesedilooblakaZnak"/>
    <w:uiPriority w:val="99"/>
    <w:semiHidden/>
    <w:unhideWhenUsed/>
    <w:rsid w:val="003B45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45A0"/>
    <w:rPr>
      <w:rFonts w:ascii="Tahoma" w:hAnsi="Tahoma" w:cs="Tahoma"/>
      <w:sz w:val="16"/>
      <w:szCs w:val="16"/>
    </w:rPr>
  </w:style>
  <w:style w:type="paragraph" w:styleId="Revizija">
    <w:name w:val="Revision"/>
    <w:hidden/>
    <w:uiPriority w:val="99"/>
    <w:semiHidden/>
    <w:rsid w:val="003254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52B27"/>
    <w:pPr>
      <w:ind w:left="720"/>
      <w:contextualSpacing/>
    </w:pPr>
  </w:style>
  <w:style w:type="character" w:styleId="Pripombasklic">
    <w:name w:val="annotation reference"/>
    <w:basedOn w:val="Privzetapisavaodstavka"/>
    <w:uiPriority w:val="99"/>
    <w:semiHidden/>
    <w:unhideWhenUsed/>
    <w:rsid w:val="003B45A0"/>
    <w:rPr>
      <w:sz w:val="16"/>
      <w:szCs w:val="16"/>
    </w:rPr>
  </w:style>
  <w:style w:type="paragraph" w:styleId="Pripombabesedilo">
    <w:name w:val="annotation text"/>
    <w:basedOn w:val="Navaden"/>
    <w:link w:val="PripombabesediloZnak"/>
    <w:uiPriority w:val="99"/>
    <w:semiHidden/>
    <w:unhideWhenUsed/>
    <w:rsid w:val="003B45A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B45A0"/>
    <w:rPr>
      <w:sz w:val="20"/>
      <w:szCs w:val="20"/>
    </w:rPr>
  </w:style>
  <w:style w:type="paragraph" w:styleId="Zadevapripombe">
    <w:name w:val="annotation subject"/>
    <w:basedOn w:val="Pripombabesedilo"/>
    <w:next w:val="Pripombabesedilo"/>
    <w:link w:val="ZadevapripombeZnak"/>
    <w:uiPriority w:val="99"/>
    <w:semiHidden/>
    <w:unhideWhenUsed/>
    <w:rsid w:val="003B45A0"/>
    <w:rPr>
      <w:b/>
      <w:bCs/>
    </w:rPr>
  </w:style>
  <w:style w:type="character" w:customStyle="1" w:styleId="ZadevapripombeZnak">
    <w:name w:val="Zadeva pripombe Znak"/>
    <w:basedOn w:val="PripombabesediloZnak"/>
    <w:link w:val="Zadevapripombe"/>
    <w:uiPriority w:val="99"/>
    <w:semiHidden/>
    <w:rsid w:val="003B45A0"/>
    <w:rPr>
      <w:b/>
      <w:bCs/>
      <w:sz w:val="20"/>
      <w:szCs w:val="20"/>
    </w:rPr>
  </w:style>
  <w:style w:type="paragraph" w:styleId="Besedilooblaka">
    <w:name w:val="Balloon Text"/>
    <w:basedOn w:val="Navaden"/>
    <w:link w:val="BesedilooblakaZnak"/>
    <w:uiPriority w:val="99"/>
    <w:semiHidden/>
    <w:unhideWhenUsed/>
    <w:rsid w:val="003B45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45A0"/>
    <w:rPr>
      <w:rFonts w:ascii="Tahoma" w:hAnsi="Tahoma" w:cs="Tahoma"/>
      <w:sz w:val="16"/>
      <w:szCs w:val="16"/>
    </w:rPr>
  </w:style>
  <w:style w:type="paragraph" w:styleId="Revizija">
    <w:name w:val="Revision"/>
    <w:hidden/>
    <w:uiPriority w:val="99"/>
    <w:semiHidden/>
    <w:rsid w:val="00325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localis.info/KatalogInformacij/PodrobnostiDokumenta.aspx?SectionID=381fba06-f6bf-494d-8b03-ff3fff9ce85a" TargetMode="External"/><Relationship Id="rId3" Type="http://schemas.openxmlformats.org/officeDocument/2006/relationships/styles" Target="styles.xml"/><Relationship Id="rId7" Type="http://schemas.openxmlformats.org/officeDocument/2006/relationships/hyperlink" Target="http://www.pisrs.si/Predpis.aspx?id=ZAKO307&amp;pogled=osnov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5D7D-08C1-4353-B0C1-612D2800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2398</Words>
  <Characters>13671</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Povše</dc:creator>
  <cp:lastModifiedBy>Ester Povše</cp:lastModifiedBy>
  <cp:revision>2</cp:revision>
  <dcterms:created xsi:type="dcterms:W3CDTF">2015-10-21T07:39:00Z</dcterms:created>
  <dcterms:modified xsi:type="dcterms:W3CDTF">2015-10-21T07:39:00Z</dcterms:modified>
</cp:coreProperties>
</file>