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86" w:rsidRDefault="00D56986" w:rsidP="00D56986">
      <w:pPr>
        <w:rPr>
          <w:color w:val="1F497D"/>
        </w:rPr>
      </w:pPr>
      <w:r>
        <w:rPr>
          <w:color w:val="1F497D"/>
        </w:rPr>
        <w:t>I.             UPRAVNI POSTOPEK NA PRVI STOPNJI</w:t>
      </w:r>
    </w:p>
    <w:p w:rsidR="00D56986" w:rsidRDefault="00D56986" w:rsidP="00D56986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268"/>
        <w:gridCol w:w="2977"/>
      </w:tblGrid>
      <w:tr w:rsidR="00D56986" w:rsidTr="00D56986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986" w:rsidRDefault="00D56986">
            <w:pPr>
              <w:rPr>
                <w:b/>
                <w:bCs/>
                <w:color w:val="1F497D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PRIIMEK IN IME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FUNKCIJA/</w:t>
            </w:r>
          </w:p>
          <w:p w:rsidR="00D56986" w:rsidRDefault="00D56986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DELOVNO MESTO</w:t>
            </w:r>
          </w:p>
        </w:tc>
      </w:tr>
      <w:tr w:rsidR="00D56986" w:rsidTr="00D5698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color w:val="1F497D"/>
              </w:rPr>
            </w:pPr>
            <w:r>
              <w:rPr>
                <w:color w:val="1F497D"/>
              </w:rPr>
              <w:t>Pooblastilo za vodenje in odločanje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color w:val="1F497D"/>
              </w:rPr>
            </w:pPr>
            <w:r>
              <w:rPr>
                <w:color w:val="1F497D"/>
              </w:rPr>
              <w:t>Povše Ester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color w:val="1F497D"/>
              </w:rPr>
            </w:pPr>
            <w:r>
              <w:rPr>
                <w:color w:val="1F497D"/>
              </w:rPr>
              <w:t>Višji svetovalec II</w:t>
            </w:r>
          </w:p>
        </w:tc>
      </w:tr>
      <w:tr w:rsidR="00D56986" w:rsidTr="00D5698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color w:val="1F497D"/>
              </w:rPr>
            </w:pPr>
            <w:r>
              <w:rPr>
                <w:color w:val="1F497D"/>
              </w:rPr>
              <w:t>Pooblastilo za vodenje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color w:val="1F497D"/>
              </w:rPr>
            </w:pPr>
            <w:r>
              <w:rPr>
                <w:color w:val="1F497D"/>
              </w:rPr>
              <w:t>Laura Cuk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color w:val="1F497D"/>
              </w:rPr>
            </w:pPr>
            <w:r>
              <w:rPr>
                <w:color w:val="1F497D"/>
              </w:rPr>
              <w:t>Svetovalec III</w:t>
            </w:r>
          </w:p>
        </w:tc>
      </w:tr>
      <w:tr w:rsidR="00D56986" w:rsidTr="00D5698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color w:val="1F497D"/>
              </w:rPr>
            </w:pPr>
            <w:r>
              <w:rPr>
                <w:color w:val="1F497D"/>
              </w:rPr>
              <w:t>Pooblastilo za vodenje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color w:val="1F497D"/>
              </w:rPr>
            </w:pPr>
            <w:r>
              <w:rPr>
                <w:color w:val="1F497D"/>
              </w:rPr>
              <w:t xml:space="preserve">Daniel </w:t>
            </w:r>
            <w:proofErr w:type="spellStart"/>
            <w:r>
              <w:rPr>
                <w:color w:val="1F497D"/>
              </w:rPr>
              <w:t>Bot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color w:val="1F497D"/>
              </w:rPr>
            </w:pPr>
            <w:r>
              <w:rPr>
                <w:color w:val="1F497D"/>
              </w:rPr>
              <w:t>Svetovalec II</w:t>
            </w:r>
          </w:p>
        </w:tc>
      </w:tr>
    </w:tbl>
    <w:p w:rsidR="00D56986" w:rsidRDefault="00D56986" w:rsidP="00D56986">
      <w:pPr>
        <w:rPr>
          <w:rFonts w:ascii="Calibri" w:hAnsi="Calibri"/>
          <w:color w:val="1F497D"/>
        </w:rPr>
      </w:pPr>
    </w:p>
    <w:p w:rsidR="00D56986" w:rsidRDefault="00D56986" w:rsidP="00D56986">
      <w:pPr>
        <w:rPr>
          <w:color w:val="1F497D"/>
        </w:rPr>
      </w:pPr>
      <w:r>
        <w:rPr>
          <w:color w:val="1F497D"/>
        </w:rPr>
        <w:t>II.            UPRAVNI POSTOPEK NA DRUGI STOPNJI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268"/>
        <w:gridCol w:w="2977"/>
      </w:tblGrid>
      <w:tr w:rsidR="00D56986" w:rsidTr="00D56986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986" w:rsidRDefault="00D56986">
            <w:pPr>
              <w:rPr>
                <w:b/>
                <w:bCs/>
                <w:color w:val="1F497D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PRIIMEK IN IME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FUNKCIJA/</w:t>
            </w:r>
          </w:p>
          <w:p w:rsidR="00D56986" w:rsidRDefault="00D56986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DELOVNO MESTO</w:t>
            </w:r>
          </w:p>
        </w:tc>
      </w:tr>
      <w:tr w:rsidR="00D56986" w:rsidTr="00D5698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color w:val="1F497D"/>
              </w:rPr>
            </w:pPr>
            <w:r>
              <w:rPr>
                <w:color w:val="1F497D"/>
              </w:rPr>
              <w:t>Pooblastilo za odločanje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color w:val="1F497D"/>
              </w:rPr>
            </w:pPr>
            <w:r>
              <w:rPr>
                <w:color w:val="1F497D"/>
              </w:rPr>
              <w:t xml:space="preserve">Marjan </w:t>
            </w:r>
            <w:proofErr w:type="spellStart"/>
            <w:r>
              <w:rPr>
                <w:color w:val="1F497D"/>
              </w:rPr>
              <w:t>Kardinar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color w:val="1F497D"/>
              </w:rPr>
            </w:pPr>
            <w:r>
              <w:rPr>
                <w:color w:val="1F497D"/>
              </w:rPr>
              <w:t>Župan</w:t>
            </w:r>
          </w:p>
        </w:tc>
      </w:tr>
      <w:tr w:rsidR="00D56986" w:rsidTr="00D5698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color w:val="1F497D"/>
              </w:rPr>
            </w:pPr>
            <w:r>
              <w:rPr>
                <w:color w:val="1F497D"/>
              </w:rPr>
              <w:t>Pooblastilo za vodenje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color w:val="1F497D"/>
              </w:rPr>
            </w:pPr>
            <w:r>
              <w:rPr>
                <w:color w:val="1F497D"/>
              </w:rPr>
              <w:t>Ester Povše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986" w:rsidRDefault="00D56986">
            <w:pPr>
              <w:rPr>
                <w:color w:val="1F497D"/>
              </w:rPr>
            </w:pPr>
            <w:r>
              <w:rPr>
                <w:color w:val="1F497D"/>
              </w:rPr>
              <w:t>Višji svetovalec II</w:t>
            </w:r>
          </w:p>
        </w:tc>
      </w:tr>
    </w:tbl>
    <w:p w:rsidR="0036227E" w:rsidRDefault="0036227E" w:rsidP="0036227E">
      <w:pPr>
        <w:pStyle w:val="Navadensplet"/>
        <w:spacing w:before="0" w:beforeAutospacing="0" w:after="0" w:afterAutospacing="0"/>
        <w:rPr>
          <w:rFonts w:ascii="Tahoma" w:hAnsi="Tahoma" w:cs="Tahoma"/>
          <w:color w:val="444444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444444"/>
          <w:sz w:val="20"/>
          <w:szCs w:val="20"/>
        </w:rPr>
        <w:t> </w:t>
      </w:r>
    </w:p>
    <w:p w:rsidR="002676C2" w:rsidRPr="0036227E" w:rsidRDefault="002676C2" w:rsidP="0036227E"/>
    <w:sectPr w:rsidR="002676C2" w:rsidRPr="0036227E" w:rsidSect="007A78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F4C76"/>
    <w:multiLevelType w:val="multilevel"/>
    <w:tmpl w:val="1360C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C2"/>
    <w:rsid w:val="000A0D0F"/>
    <w:rsid w:val="002676C2"/>
    <w:rsid w:val="0036227E"/>
    <w:rsid w:val="007A7871"/>
    <w:rsid w:val="008F14A7"/>
    <w:rsid w:val="009B4888"/>
    <w:rsid w:val="00D50B7F"/>
    <w:rsid w:val="00D56986"/>
    <w:rsid w:val="00E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A9AAE-AA04-4599-B85C-F0D85CC2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76C2"/>
    <w:pPr>
      <w:spacing w:after="0" w:line="240" w:lineRule="auto"/>
    </w:pPr>
  </w:style>
  <w:style w:type="table" w:styleId="Tabelamrea">
    <w:name w:val="Table Grid"/>
    <w:basedOn w:val="Navadnatabela"/>
    <w:uiPriority w:val="39"/>
    <w:rsid w:val="0026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36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6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A020B9B-C2A9-4FE0-B08C-D099F109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lexlocalis</dc:creator>
  <cp:keywords/>
  <dc:description/>
  <cp:lastModifiedBy>lexlocalis</cp:lastModifiedBy>
  <cp:revision>1</cp:revision>
  <dcterms:created xsi:type="dcterms:W3CDTF">2016-10-27T08:04:00Z</dcterms:created>
  <dcterms:modified xsi:type="dcterms:W3CDTF">2016-10-27T13:03:00Z</dcterms:modified>
</cp:coreProperties>
</file>