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5C32AA" w:rsidRDefault="00F0430B" w:rsidP="00F0430B">
      <w:pPr>
        <w:jc w:val="both"/>
        <w:rPr>
          <w:iCs/>
        </w:rPr>
      </w:pPr>
      <w:r w:rsidRPr="005C32AA">
        <w:rPr>
          <w:bCs/>
          <w:iCs/>
        </w:rPr>
        <w:t xml:space="preserve">Številka: </w:t>
      </w:r>
      <w:r w:rsidR="0092682D" w:rsidRPr="005C32AA">
        <w:rPr>
          <w:iCs/>
        </w:rPr>
        <w:t>350</w:t>
      </w:r>
      <w:r w:rsidR="000C57EF" w:rsidRPr="005C32AA">
        <w:rPr>
          <w:iCs/>
        </w:rPr>
        <w:t>5</w:t>
      </w:r>
      <w:r w:rsidR="00300622" w:rsidRPr="005C32AA">
        <w:rPr>
          <w:iCs/>
        </w:rPr>
        <w:t>-</w:t>
      </w:r>
      <w:r w:rsidR="00963C70" w:rsidRPr="005C32AA">
        <w:rPr>
          <w:iCs/>
        </w:rPr>
        <w:t>9</w:t>
      </w:r>
      <w:r w:rsidR="000C57EF" w:rsidRPr="005C32AA">
        <w:rPr>
          <w:iCs/>
        </w:rPr>
        <w:t>/20</w:t>
      </w:r>
      <w:r w:rsidR="005C32AA" w:rsidRPr="005C32AA">
        <w:rPr>
          <w:iCs/>
        </w:rPr>
        <w:t>07</w:t>
      </w:r>
    </w:p>
    <w:p w:rsidR="00F0430B" w:rsidRPr="005C32AA" w:rsidRDefault="00F0430B" w:rsidP="00F0430B">
      <w:pPr>
        <w:jc w:val="both"/>
        <w:rPr>
          <w:iCs/>
        </w:rPr>
      </w:pPr>
      <w:r w:rsidRPr="005C32AA">
        <w:rPr>
          <w:bCs/>
          <w:iCs/>
        </w:rPr>
        <w:t>Datum:</w:t>
      </w:r>
      <w:r w:rsidR="00300622" w:rsidRPr="005C32AA">
        <w:rPr>
          <w:iCs/>
        </w:rPr>
        <w:t xml:space="preserve"> </w:t>
      </w:r>
      <w:r w:rsidR="005C32AA" w:rsidRPr="005C32AA">
        <w:rPr>
          <w:iCs/>
        </w:rPr>
        <w:t>5</w:t>
      </w:r>
      <w:r w:rsidR="00F01A15" w:rsidRPr="005C32AA">
        <w:rPr>
          <w:iCs/>
        </w:rPr>
        <w:t xml:space="preserve">. </w:t>
      </w:r>
      <w:r w:rsidR="005C32AA" w:rsidRPr="005C32AA">
        <w:rPr>
          <w:iCs/>
        </w:rPr>
        <w:t>1</w:t>
      </w:r>
      <w:r w:rsidR="00F01A15" w:rsidRPr="005C32AA">
        <w:rPr>
          <w:iCs/>
        </w:rPr>
        <w:t>. 201</w:t>
      </w:r>
      <w:r w:rsidR="005C32AA" w:rsidRPr="005C32AA">
        <w:rPr>
          <w:iCs/>
        </w:rPr>
        <w:t>7</w:t>
      </w:r>
    </w:p>
    <w:p w:rsidR="00F0430B" w:rsidRPr="00B545C3" w:rsidRDefault="00F0430B" w:rsidP="00F0430B">
      <w:pPr>
        <w:jc w:val="both"/>
        <w:rPr>
          <w:iCs/>
          <w:color w:val="943634" w:themeColor="accent2" w:themeShade="BF"/>
        </w:rPr>
      </w:pPr>
    </w:p>
    <w:p w:rsidR="00F0430B" w:rsidRPr="00914B5F" w:rsidRDefault="00F0430B" w:rsidP="00F0430B">
      <w:pPr>
        <w:jc w:val="both"/>
        <w:rPr>
          <w:iCs/>
        </w:rPr>
      </w:pPr>
    </w:p>
    <w:p w:rsidR="00F0430B" w:rsidRPr="00914B5F" w:rsidRDefault="00A872E4" w:rsidP="00F0430B">
      <w:pPr>
        <w:jc w:val="both"/>
        <w:rPr>
          <w:b/>
          <w:bCs/>
          <w:iCs/>
        </w:rPr>
      </w:pPr>
      <w:r w:rsidRPr="00914B5F">
        <w:rPr>
          <w:b/>
          <w:bCs/>
          <w:iCs/>
        </w:rPr>
        <w:t>MESTNEMU SVETU</w:t>
      </w:r>
    </w:p>
    <w:p w:rsidR="00F0430B" w:rsidRPr="00914B5F" w:rsidRDefault="00A872E4" w:rsidP="00F0430B">
      <w:pPr>
        <w:jc w:val="both"/>
        <w:rPr>
          <w:b/>
          <w:bCs/>
          <w:iCs/>
        </w:rPr>
      </w:pPr>
      <w:r w:rsidRPr="00914B5F">
        <w:rPr>
          <w:b/>
          <w:bCs/>
          <w:iCs/>
        </w:rPr>
        <w:t>MESTNE OBČINE PTUJ</w:t>
      </w:r>
    </w:p>
    <w:p w:rsidR="00F0430B" w:rsidRPr="00914B5F" w:rsidRDefault="00F0430B" w:rsidP="00F0430B">
      <w:pPr>
        <w:jc w:val="both"/>
        <w:rPr>
          <w:iCs/>
        </w:rPr>
      </w:pPr>
    </w:p>
    <w:p w:rsidR="00F0430B" w:rsidRPr="00914B5F" w:rsidRDefault="00F0430B" w:rsidP="00F0430B">
      <w:pPr>
        <w:jc w:val="both"/>
        <w:rPr>
          <w:b/>
          <w:bCs/>
          <w:iCs/>
        </w:rPr>
      </w:pPr>
    </w:p>
    <w:p w:rsidR="00C17BF7" w:rsidRPr="00914B5F" w:rsidRDefault="00C17BF7" w:rsidP="00F0430B">
      <w:pPr>
        <w:jc w:val="both"/>
        <w:rPr>
          <w:b/>
          <w:bCs/>
          <w:iCs/>
        </w:rPr>
      </w:pPr>
    </w:p>
    <w:p w:rsidR="008838A0" w:rsidRPr="00914B5F" w:rsidRDefault="00F0430B" w:rsidP="00594A95">
      <w:pPr>
        <w:ind w:left="1440" w:hanging="1440"/>
        <w:jc w:val="both"/>
        <w:rPr>
          <w:b/>
          <w:iCs/>
        </w:rPr>
      </w:pPr>
      <w:r w:rsidRPr="00914B5F">
        <w:rPr>
          <w:b/>
          <w:bCs/>
          <w:iCs/>
        </w:rPr>
        <w:t>ZADEVA:</w:t>
      </w:r>
      <w:r w:rsidR="00594A95" w:rsidRPr="00914B5F">
        <w:rPr>
          <w:iCs/>
        </w:rPr>
        <w:tab/>
      </w:r>
      <w:r w:rsidR="00594A95" w:rsidRPr="00914B5F">
        <w:rPr>
          <w:b/>
          <w:iCs/>
        </w:rPr>
        <w:t>Predlog</w:t>
      </w:r>
      <w:r w:rsidR="00594A95" w:rsidRPr="00914B5F">
        <w:rPr>
          <w:iCs/>
        </w:rPr>
        <w:t xml:space="preserve"> </w:t>
      </w:r>
      <w:r w:rsidR="00F01A15" w:rsidRPr="00914B5F">
        <w:rPr>
          <w:iCs/>
        </w:rPr>
        <w:t>S</w:t>
      </w:r>
      <w:r w:rsidR="000C57EF" w:rsidRPr="00914B5F">
        <w:rPr>
          <w:b/>
          <w:iCs/>
        </w:rPr>
        <w:t xml:space="preserve">tališč do pripomb javnosti podanih v času javne razgrnitve dopolnjenega </w:t>
      </w:r>
      <w:r w:rsidR="000C57EF" w:rsidRPr="00914B5F">
        <w:rPr>
          <w:b/>
          <w:iCs/>
        </w:rPr>
        <w:tab/>
        <w:t>o</w:t>
      </w:r>
      <w:r w:rsidR="008A1D73" w:rsidRPr="00914B5F">
        <w:rPr>
          <w:b/>
          <w:iCs/>
        </w:rPr>
        <w:t>snutk</w:t>
      </w:r>
      <w:r w:rsidR="000C57EF" w:rsidRPr="00914B5F">
        <w:rPr>
          <w:b/>
          <w:iCs/>
        </w:rPr>
        <w:t>a</w:t>
      </w:r>
      <w:r w:rsidR="006F74E7" w:rsidRPr="00914B5F">
        <w:rPr>
          <w:b/>
          <w:iCs/>
        </w:rPr>
        <w:t xml:space="preserve"> </w:t>
      </w:r>
      <w:r w:rsidR="00DB5403" w:rsidRPr="00914B5F">
        <w:rPr>
          <w:b/>
          <w:iCs/>
        </w:rPr>
        <w:t>Odloka o občinskem podrobnem prostorskem</w:t>
      </w:r>
      <w:r w:rsidR="008838A0" w:rsidRPr="00914B5F">
        <w:rPr>
          <w:b/>
          <w:iCs/>
        </w:rPr>
        <w:t xml:space="preserve"> načrt</w:t>
      </w:r>
      <w:r w:rsidR="00DB5403" w:rsidRPr="00914B5F">
        <w:rPr>
          <w:b/>
          <w:iCs/>
        </w:rPr>
        <w:t>u</w:t>
      </w:r>
      <w:r w:rsidR="008838A0" w:rsidRPr="00914B5F">
        <w:rPr>
          <w:b/>
          <w:iCs/>
        </w:rPr>
        <w:t xml:space="preserve"> za enoto urejanja prostora </w:t>
      </w:r>
      <w:r w:rsidR="00D75BC7">
        <w:rPr>
          <w:b/>
          <w:iCs/>
        </w:rPr>
        <w:t>LV21</w:t>
      </w:r>
      <w:r w:rsidR="00387A0D" w:rsidRPr="00914B5F">
        <w:rPr>
          <w:b/>
          <w:iCs/>
        </w:rPr>
        <w:t xml:space="preserve"> Ptuj – Nova vas</w:t>
      </w:r>
      <w:r w:rsidR="00D75BC7">
        <w:rPr>
          <w:b/>
          <w:iCs/>
        </w:rPr>
        <w:t xml:space="preserve"> severno od ulice Jožefe Lackove</w:t>
      </w:r>
    </w:p>
    <w:p w:rsidR="00F0430B" w:rsidRPr="00914B5F" w:rsidRDefault="00F0430B" w:rsidP="00F0430B">
      <w:pPr>
        <w:jc w:val="both"/>
        <w:rPr>
          <w:b/>
          <w:iCs/>
        </w:rPr>
      </w:pPr>
    </w:p>
    <w:p w:rsidR="008838A0" w:rsidRPr="00914B5F" w:rsidRDefault="008838A0" w:rsidP="00F0430B">
      <w:pPr>
        <w:jc w:val="both"/>
        <w:rPr>
          <w:iCs/>
        </w:rPr>
      </w:pPr>
    </w:p>
    <w:p w:rsidR="00300622" w:rsidRPr="0023527E" w:rsidRDefault="00F0430B" w:rsidP="00300622">
      <w:pPr>
        <w:jc w:val="both"/>
        <w:rPr>
          <w:iCs/>
        </w:rPr>
      </w:pPr>
      <w:r w:rsidRPr="0023527E">
        <w:rPr>
          <w:iCs/>
        </w:rPr>
        <w:t>Na podlagi 23. člena Statuta Mestne občine Ptuj (Uradni vestnik Mestne občine Ptuj, št. 9/07)</w:t>
      </w:r>
      <w:r w:rsidR="008449BB" w:rsidRPr="0023527E">
        <w:rPr>
          <w:iCs/>
        </w:rPr>
        <w:t xml:space="preserve"> </w:t>
      </w:r>
      <w:r w:rsidR="005677AD" w:rsidRPr="0023527E">
        <w:rPr>
          <w:iCs/>
        </w:rPr>
        <w:t xml:space="preserve">in v skladu s </w:t>
      </w:r>
      <w:r w:rsidR="00594A95" w:rsidRPr="0023527E">
        <w:rPr>
          <w:iCs/>
        </w:rPr>
        <w:t>99</w:t>
      </w:r>
      <w:r w:rsidR="005677AD" w:rsidRPr="0023527E">
        <w:rPr>
          <w:iCs/>
        </w:rPr>
        <w:t>. členom Poslovnika Mestnega sveta Mestne občine Ptuj</w:t>
      </w:r>
      <w:r w:rsidRPr="0023527E">
        <w:rPr>
          <w:iCs/>
        </w:rPr>
        <w:t xml:space="preserve"> (Uradni vestnik </w:t>
      </w:r>
      <w:r w:rsidR="005677AD" w:rsidRPr="0023527E">
        <w:rPr>
          <w:iCs/>
        </w:rPr>
        <w:t>Mestne občine Ptuj</w:t>
      </w:r>
      <w:r w:rsidR="004E3992" w:rsidRPr="0023527E">
        <w:rPr>
          <w:iCs/>
        </w:rPr>
        <w:t>,</w:t>
      </w:r>
      <w:r w:rsidR="005677AD" w:rsidRPr="0023527E">
        <w:rPr>
          <w:iCs/>
        </w:rPr>
        <w:t xml:space="preserve"> št. 12/07</w:t>
      </w:r>
      <w:r w:rsidR="00416F95" w:rsidRPr="0023527E">
        <w:rPr>
          <w:iCs/>
        </w:rPr>
        <w:t>,</w:t>
      </w:r>
      <w:r w:rsidR="00546946" w:rsidRPr="0023527E">
        <w:rPr>
          <w:iCs/>
        </w:rPr>
        <w:t xml:space="preserve"> 1/09</w:t>
      </w:r>
      <w:r w:rsidR="00387A0D" w:rsidRPr="0023527E">
        <w:rPr>
          <w:iCs/>
        </w:rPr>
        <w:t xml:space="preserve">, </w:t>
      </w:r>
      <w:r w:rsidR="000C57EF" w:rsidRPr="0023527E">
        <w:rPr>
          <w:iCs/>
        </w:rPr>
        <w:t>2/14</w:t>
      </w:r>
      <w:r w:rsidR="00387A0D" w:rsidRPr="0023527E">
        <w:rPr>
          <w:iCs/>
        </w:rPr>
        <w:t xml:space="preserve"> in 7/15</w:t>
      </w:r>
      <w:r w:rsidRPr="0023527E">
        <w:rPr>
          <w:iCs/>
        </w:rPr>
        <w:t xml:space="preserve">) predlagam </w:t>
      </w:r>
      <w:r w:rsidR="005677AD" w:rsidRPr="0023527E">
        <w:rPr>
          <w:iCs/>
        </w:rPr>
        <w:t>m</w:t>
      </w:r>
      <w:r w:rsidRPr="0023527E">
        <w:rPr>
          <w:iCs/>
        </w:rPr>
        <w:t>estnemu svetu</w:t>
      </w:r>
      <w:r w:rsidR="004E3992" w:rsidRPr="0023527E">
        <w:rPr>
          <w:iCs/>
        </w:rPr>
        <w:t xml:space="preserve"> v</w:t>
      </w:r>
      <w:r w:rsidR="000A4293" w:rsidRPr="0023527E">
        <w:rPr>
          <w:iCs/>
        </w:rPr>
        <w:t xml:space="preserve"> obravnav</w:t>
      </w:r>
      <w:r w:rsidR="002F3E1D" w:rsidRPr="0023527E">
        <w:rPr>
          <w:iCs/>
        </w:rPr>
        <w:t>o</w:t>
      </w:r>
      <w:r w:rsidR="0010768B" w:rsidRPr="0023527E">
        <w:rPr>
          <w:iCs/>
        </w:rPr>
        <w:t xml:space="preserve"> </w:t>
      </w:r>
      <w:r w:rsidR="00F01A15" w:rsidRPr="0023527E">
        <w:rPr>
          <w:iCs/>
        </w:rPr>
        <w:t>predlog S</w:t>
      </w:r>
      <w:r w:rsidR="00594A95" w:rsidRPr="0023527E">
        <w:rPr>
          <w:iCs/>
        </w:rPr>
        <w:t>tališč do pripomb javnosti podanih v čas</w:t>
      </w:r>
      <w:r w:rsidR="00DA05BE" w:rsidRPr="0023527E">
        <w:rPr>
          <w:iCs/>
        </w:rPr>
        <w:t xml:space="preserve">u javne razgrnitve dopolnjenega </w:t>
      </w:r>
      <w:r w:rsidR="00594A95" w:rsidRPr="0023527E">
        <w:rPr>
          <w:iCs/>
        </w:rPr>
        <w:t xml:space="preserve">osnutka </w:t>
      </w:r>
      <w:r w:rsidR="00387A0D" w:rsidRPr="0023527E">
        <w:rPr>
          <w:iCs/>
        </w:rPr>
        <w:t>Odloka o občinskem podrobnem prostorskem načrtu</w:t>
      </w:r>
      <w:r w:rsidR="00DA05BE" w:rsidRPr="0023527E">
        <w:rPr>
          <w:iCs/>
        </w:rPr>
        <w:t xml:space="preserve"> za enoto urejanja prostora </w:t>
      </w:r>
      <w:r w:rsidR="00D75BC7" w:rsidRPr="0023527E">
        <w:rPr>
          <w:iCs/>
        </w:rPr>
        <w:t>LV 21</w:t>
      </w:r>
      <w:r w:rsidR="00387A0D" w:rsidRPr="0023527E">
        <w:rPr>
          <w:iCs/>
        </w:rPr>
        <w:t xml:space="preserve"> Ptuj – Nova vas</w:t>
      </w:r>
      <w:r w:rsidR="00D75BC7" w:rsidRPr="0023527E">
        <w:rPr>
          <w:iCs/>
        </w:rPr>
        <w:t xml:space="preserve"> severno od ulice Jožefe Lackove</w:t>
      </w:r>
      <w:r w:rsidR="00822668">
        <w:rPr>
          <w:iCs/>
        </w:rPr>
        <w:t>.</w:t>
      </w:r>
    </w:p>
    <w:p w:rsidR="00A975A1" w:rsidRPr="00914B5F" w:rsidRDefault="00A975A1" w:rsidP="00396AC2">
      <w:pPr>
        <w:jc w:val="both"/>
        <w:rPr>
          <w:iCs/>
        </w:rPr>
      </w:pPr>
    </w:p>
    <w:p w:rsidR="00A975A1" w:rsidRPr="00914B5F" w:rsidRDefault="00A975A1" w:rsidP="00396AC2">
      <w:pPr>
        <w:jc w:val="both"/>
        <w:rPr>
          <w:iCs/>
        </w:rPr>
      </w:pPr>
    </w:p>
    <w:p w:rsidR="00F01A15" w:rsidRPr="00914B5F" w:rsidRDefault="0021294B" w:rsidP="00F01A15">
      <w:pPr>
        <w:jc w:val="both"/>
        <w:rPr>
          <w:iCs/>
        </w:rPr>
      </w:pPr>
      <w:r w:rsidRPr="00914B5F">
        <w:rPr>
          <w:iCs/>
        </w:rPr>
        <w:tab/>
      </w:r>
      <w:r w:rsidRPr="00914B5F">
        <w:rPr>
          <w:iCs/>
        </w:rPr>
        <w:tab/>
      </w:r>
      <w:r w:rsidRPr="00914B5F">
        <w:rPr>
          <w:iCs/>
        </w:rPr>
        <w:tab/>
      </w:r>
      <w:r w:rsidRPr="00914B5F">
        <w:rPr>
          <w:iCs/>
        </w:rPr>
        <w:tab/>
      </w:r>
      <w:r w:rsidRPr="00914B5F">
        <w:rPr>
          <w:iCs/>
        </w:rPr>
        <w:tab/>
      </w:r>
      <w:r w:rsidRPr="00914B5F">
        <w:rPr>
          <w:iCs/>
        </w:rPr>
        <w:tab/>
      </w:r>
      <w:r w:rsidRPr="00914B5F">
        <w:rPr>
          <w:iCs/>
        </w:rPr>
        <w:tab/>
      </w:r>
      <w:r w:rsidR="000C57EF" w:rsidRPr="00914B5F">
        <w:rPr>
          <w:iCs/>
        </w:rPr>
        <w:t xml:space="preserve"> </w:t>
      </w:r>
      <w:r w:rsidRPr="00914B5F">
        <w:rPr>
          <w:iCs/>
        </w:rPr>
        <w:t xml:space="preserve"> </w:t>
      </w:r>
      <w:r w:rsidR="00F01A15" w:rsidRPr="00914B5F">
        <w:rPr>
          <w:iCs/>
        </w:rPr>
        <w:tab/>
      </w:r>
    </w:p>
    <w:tbl>
      <w:tblPr>
        <w:tblW w:w="0" w:type="auto"/>
        <w:tblLook w:val="04A0" w:firstRow="1" w:lastRow="0" w:firstColumn="1" w:lastColumn="0" w:noHBand="0" w:noVBand="1"/>
      </w:tblPr>
      <w:tblGrid>
        <w:gridCol w:w="3070"/>
        <w:gridCol w:w="3070"/>
        <w:gridCol w:w="3070"/>
      </w:tblGrid>
      <w:tr w:rsidR="00F01A15" w:rsidRPr="00914B5F" w:rsidTr="00387A0D">
        <w:tc>
          <w:tcPr>
            <w:tcW w:w="3070" w:type="dxa"/>
            <w:hideMark/>
          </w:tcPr>
          <w:p w:rsidR="00F01A15" w:rsidRPr="00914B5F" w:rsidRDefault="00F01A15" w:rsidP="00387A0D">
            <w:pPr>
              <w:tabs>
                <w:tab w:val="center" w:pos="6480"/>
              </w:tabs>
              <w:outlineLvl w:val="0"/>
            </w:pPr>
          </w:p>
        </w:tc>
        <w:tc>
          <w:tcPr>
            <w:tcW w:w="3070" w:type="dxa"/>
          </w:tcPr>
          <w:p w:rsidR="00F01A15" w:rsidRPr="00914B5F" w:rsidRDefault="00F01A15" w:rsidP="00387A0D">
            <w:pPr>
              <w:tabs>
                <w:tab w:val="center" w:pos="6480"/>
              </w:tabs>
              <w:jc w:val="center"/>
              <w:outlineLvl w:val="0"/>
            </w:pPr>
          </w:p>
        </w:tc>
        <w:tc>
          <w:tcPr>
            <w:tcW w:w="3070" w:type="dxa"/>
          </w:tcPr>
          <w:p w:rsidR="00F01A15" w:rsidRPr="00914B5F" w:rsidRDefault="00F01A15" w:rsidP="00387A0D">
            <w:pPr>
              <w:tabs>
                <w:tab w:val="center" w:pos="6480"/>
              </w:tabs>
              <w:jc w:val="center"/>
              <w:outlineLvl w:val="0"/>
            </w:pPr>
            <w:r w:rsidRPr="00914B5F">
              <w:t>Miran SENČAR,</w:t>
            </w:r>
          </w:p>
          <w:p w:rsidR="00F01A15" w:rsidRPr="00914B5F" w:rsidRDefault="00F01A15" w:rsidP="00387A0D">
            <w:pPr>
              <w:tabs>
                <w:tab w:val="center" w:pos="6480"/>
              </w:tabs>
              <w:jc w:val="center"/>
              <w:outlineLvl w:val="0"/>
            </w:pPr>
            <w:r w:rsidRPr="00914B5F">
              <w:t>župan Mestne občine Ptuj</w:t>
            </w:r>
          </w:p>
        </w:tc>
      </w:tr>
    </w:tbl>
    <w:p w:rsidR="00F0430B" w:rsidRPr="00914B5F" w:rsidRDefault="00F0430B" w:rsidP="00F01A15">
      <w:pPr>
        <w:jc w:val="both"/>
        <w:rPr>
          <w:iCs/>
        </w:rPr>
      </w:pPr>
    </w:p>
    <w:p w:rsidR="00F0430B" w:rsidRPr="00914B5F" w:rsidRDefault="00F0430B" w:rsidP="00F0430B">
      <w:pPr>
        <w:jc w:val="both"/>
        <w:rPr>
          <w:iCs/>
        </w:rPr>
      </w:pPr>
    </w:p>
    <w:p w:rsidR="00C17BF7" w:rsidRPr="00914B5F" w:rsidRDefault="00C17BF7" w:rsidP="00F0430B">
      <w:pPr>
        <w:jc w:val="both"/>
        <w:rPr>
          <w:iCs/>
        </w:rPr>
      </w:pPr>
    </w:p>
    <w:p w:rsidR="00606D79" w:rsidRPr="00914B5F" w:rsidRDefault="00606D79" w:rsidP="00F0430B">
      <w:pPr>
        <w:jc w:val="both"/>
        <w:rPr>
          <w:iCs/>
        </w:rPr>
      </w:pPr>
    </w:p>
    <w:p w:rsidR="00E87883" w:rsidRPr="00914B5F" w:rsidRDefault="00E87883" w:rsidP="00F0430B">
      <w:pPr>
        <w:jc w:val="both"/>
        <w:rPr>
          <w:iCs/>
        </w:rPr>
      </w:pPr>
    </w:p>
    <w:p w:rsidR="00E87883" w:rsidRPr="00914B5F" w:rsidRDefault="00E87883" w:rsidP="00F0430B">
      <w:pPr>
        <w:jc w:val="both"/>
        <w:rPr>
          <w:iCs/>
        </w:rPr>
      </w:pPr>
    </w:p>
    <w:p w:rsidR="00E87883" w:rsidRPr="00914B5F" w:rsidRDefault="00E87883" w:rsidP="00F0430B">
      <w:pPr>
        <w:jc w:val="both"/>
        <w:rPr>
          <w:iCs/>
        </w:rPr>
      </w:pPr>
    </w:p>
    <w:p w:rsidR="00342BB1" w:rsidRDefault="00342BB1" w:rsidP="00F0430B">
      <w:pPr>
        <w:jc w:val="both"/>
        <w:rPr>
          <w:iCs/>
        </w:rPr>
      </w:pPr>
    </w:p>
    <w:p w:rsidR="00D75BC7" w:rsidRDefault="00D75BC7" w:rsidP="00F0430B">
      <w:pPr>
        <w:jc w:val="both"/>
        <w:rPr>
          <w:iCs/>
        </w:rPr>
      </w:pPr>
    </w:p>
    <w:p w:rsidR="00D75BC7" w:rsidRPr="00914B5F" w:rsidRDefault="00D75BC7" w:rsidP="00F0430B">
      <w:pPr>
        <w:jc w:val="both"/>
        <w:rPr>
          <w:iCs/>
        </w:rPr>
      </w:pPr>
    </w:p>
    <w:p w:rsidR="00F0430B" w:rsidRPr="00914B5F" w:rsidRDefault="00F0430B" w:rsidP="00F0430B">
      <w:pPr>
        <w:jc w:val="both"/>
        <w:rPr>
          <w:iCs/>
        </w:rPr>
      </w:pPr>
      <w:r w:rsidRPr="00914B5F">
        <w:rPr>
          <w:iCs/>
        </w:rPr>
        <w:t xml:space="preserve">Priloge: </w:t>
      </w:r>
    </w:p>
    <w:p w:rsidR="00342BB1" w:rsidRPr="00914B5F" w:rsidRDefault="00342BB1" w:rsidP="00342BB1">
      <w:pPr>
        <w:jc w:val="both"/>
        <w:rPr>
          <w:iCs/>
        </w:rPr>
      </w:pPr>
      <w:r w:rsidRPr="00914B5F">
        <w:rPr>
          <w:iCs/>
        </w:rPr>
        <w:t xml:space="preserve">- </w:t>
      </w:r>
      <w:r w:rsidR="00093388">
        <w:rPr>
          <w:iCs/>
        </w:rPr>
        <w:t xml:space="preserve"> </w:t>
      </w:r>
      <w:r w:rsidRPr="00914B5F">
        <w:rPr>
          <w:iCs/>
        </w:rPr>
        <w:t xml:space="preserve">stališča do pripomb </w:t>
      </w:r>
      <w:r w:rsidR="00387A0D" w:rsidRPr="00914B5F">
        <w:rPr>
          <w:iCs/>
        </w:rPr>
        <w:t>javnosti z obrazložitvijo</w:t>
      </w:r>
    </w:p>
    <w:p w:rsidR="00E87883" w:rsidRPr="00914B5F" w:rsidRDefault="006913B6" w:rsidP="00F0430B">
      <w:pPr>
        <w:jc w:val="both"/>
        <w:rPr>
          <w:iCs/>
        </w:rPr>
      </w:pPr>
      <w:r w:rsidRPr="00914B5F">
        <w:rPr>
          <w:iCs/>
        </w:rPr>
        <w:t xml:space="preserve">- </w:t>
      </w:r>
      <w:r w:rsidR="00387A0D" w:rsidRPr="00914B5F">
        <w:rPr>
          <w:iCs/>
        </w:rPr>
        <w:t xml:space="preserve"> </w:t>
      </w:r>
      <w:r w:rsidR="00E87883" w:rsidRPr="00914B5F">
        <w:rPr>
          <w:iCs/>
        </w:rPr>
        <w:t>grafični prikaz predlaganih ureditev</w:t>
      </w:r>
      <w:r w:rsidR="00CB1E34" w:rsidRPr="00914B5F">
        <w:rPr>
          <w:iCs/>
        </w:rPr>
        <w:t xml:space="preserve"> (razgrnjeno gradivo)</w:t>
      </w:r>
    </w:p>
    <w:p w:rsidR="00CD09AE" w:rsidRPr="00914B5F" w:rsidRDefault="00CD09AE" w:rsidP="00CD09AE">
      <w:pPr>
        <w:jc w:val="both"/>
      </w:pPr>
    </w:p>
    <w:p w:rsidR="00387A0D" w:rsidRPr="00914B5F" w:rsidRDefault="00387A0D" w:rsidP="00815E95">
      <w:pPr>
        <w:jc w:val="right"/>
        <w:rPr>
          <w:b/>
          <w:lang w:val="en-US" w:eastAsia="en-US"/>
        </w:rPr>
      </w:pPr>
    </w:p>
    <w:p w:rsidR="00767FAB" w:rsidRDefault="00767FAB" w:rsidP="00815E95">
      <w:pPr>
        <w:jc w:val="right"/>
        <w:rPr>
          <w:lang w:val="en-US" w:eastAsia="en-US"/>
        </w:rPr>
      </w:pPr>
    </w:p>
    <w:p w:rsidR="00815E95" w:rsidRPr="00914B5F" w:rsidRDefault="00815E95" w:rsidP="00815E95">
      <w:pPr>
        <w:jc w:val="right"/>
        <w:rPr>
          <w:lang w:val="en-US" w:eastAsia="en-US"/>
        </w:rPr>
      </w:pPr>
      <w:r w:rsidRPr="00914B5F">
        <w:rPr>
          <w:lang w:val="en-US" w:eastAsia="en-US"/>
        </w:rPr>
        <w:t>PREDLOG</w:t>
      </w:r>
    </w:p>
    <w:p w:rsidR="00815E95" w:rsidRPr="00B8456E" w:rsidRDefault="00815E95" w:rsidP="00815E95">
      <w:pPr>
        <w:jc w:val="right"/>
        <w:rPr>
          <w:lang w:eastAsia="en-US"/>
        </w:rPr>
      </w:pP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0023527E" w:rsidRPr="00B8456E">
        <w:rPr>
          <w:lang w:eastAsia="en-US"/>
        </w:rPr>
        <w:t>januar</w:t>
      </w:r>
      <w:r w:rsidR="00183487" w:rsidRPr="00B8456E">
        <w:rPr>
          <w:lang w:eastAsia="en-US"/>
        </w:rPr>
        <w:t xml:space="preserve"> </w:t>
      </w:r>
      <w:r w:rsidRPr="00B8456E">
        <w:rPr>
          <w:lang w:eastAsia="en-US"/>
        </w:rPr>
        <w:t>201</w:t>
      </w:r>
      <w:r w:rsidR="0023527E" w:rsidRPr="00B8456E">
        <w:rPr>
          <w:lang w:eastAsia="en-US"/>
        </w:rPr>
        <w:t>7</w:t>
      </w:r>
    </w:p>
    <w:p w:rsidR="00A77570" w:rsidRPr="00914B5F" w:rsidRDefault="00815E95" w:rsidP="00815E95">
      <w:pPr>
        <w:spacing w:before="100" w:beforeAutospacing="1" w:after="100" w:afterAutospacing="1"/>
        <w:jc w:val="both"/>
        <w:rPr>
          <w:lang w:eastAsia="en-US"/>
        </w:rPr>
      </w:pPr>
      <w:r w:rsidRPr="00914B5F">
        <w:rPr>
          <w:lang w:eastAsia="en-US"/>
        </w:rPr>
        <w:t>Na podlagi 60. člena Zakona o prostorskem načrtovanju (Uradni list RS, št.</w:t>
      </w:r>
      <w:r w:rsidR="00A77570" w:rsidRPr="00914B5F">
        <w:rPr>
          <w:lang w:eastAsia="en-US"/>
        </w:rPr>
        <w:t xml:space="preserve"> 33/07, 70/08 - ZVO-1B, 108/09, 80/10 - ZUPUDPP, 43/11 - ZKZ-C, 57/12, 57/12 - ZUPUDPP-A, 109/12, 35/13 - skl. US, 76/14 - odl. US in 14/15 - ZUUJFO</w:t>
      </w:r>
      <w:r w:rsidRPr="00914B5F">
        <w:rPr>
          <w:lang w:eastAsia="en-US"/>
        </w:rPr>
        <w:t>) ter 12. člena Statuta Mestne občine Ptuj (Uradni vestnik Mestne občine Ptuj, št. 9/07) je Mestni svet Mestne občine Ptuj na sv</w:t>
      </w:r>
      <w:r w:rsidR="003207A3" w:rsidRPr="00914B5F">
        <w:rPr>
          <w:lang w:eastAsia="en-US"/>
        </w:rPr>
        <w:t>oji ________ seji, dne ________</w:t>
      </w:r>
      <w:r w:rsidRPr="00914B5F">
        <w:rPr>
          <w:lang w:eastAsia="en-US"/>
        </w:rPr>
        <w:t>_</w:t>
      </w:r>
      <w:r w:rsidR="00387A0D" w:rsidRPr="00914B5F">
        <w:rPr>
          <w:lang w:eastAsia="en-US"/>
        </w:rPr>
        <w:t>,</w:t>
      </w:r>
      <w:r w:rsidRPr="00914B5F">
        <w:rPr>
          <w:lang w:eastAsia="en-US"/>
        </w:rPr>
        <w:t xml:space="preserve"> sprejel</w:t>
      </w:r>
    </w:p>
    <w:p w:rsidR="00815E95" w:rsidRPr="00914B5F" w:rsidRDefault="00815E95" w:rsidP="00815E95">
      <w:pPr>
        <w:jc w:val="center"/>
        <w:rPr>
          <w:b/>
          <w:lang w:eastAsia="en-US"/>
        </w:rPr>
      </w:pPr>
      <w:r w:rsidRPr="00914B5F">
        <w:rPr>
          <w:b/>
          <w:lang w:eastAsia="en-US"/>
        </w:rPr>
        <w:t xml:space="preserve">S T A L I Š Č A </w:t>
      </w:r>
    </w:p>
    <w:p w:rsidR="00815E95" w:rsidRPr="00914B5F" w:rsidRDefault="00815E95" w:rsidP="00815E95">
      <w:pPr>
        <w:jc w:val="center"/>
        <w:rPr>
          <w:b/>
          <w:lang w:eastAsia="en-US"/>
        </w:rPr>
      </w:pPr>
      <w:r w:rsidRPr="00914B5F">
        <w:rPr>
          <w:b/>
          <w:lang w:eastAsia="en-US"/>
        </w:rPr>
        <w:t>do pripomb javnosti podanih v času javne razgrnitve</w:t>
      </w:r>
    </w:p>
    <w:p w:rsidR="00387A0D" w:rsidRPr="00914B5F" w:rsidRDefault="00387A0D" w:rsidP="00815E95">
      <w:pPr>
        <w:jc w:val="center"/>
        <w:rPr>
          <w:b/>
          <w:lang w:eastAsia="en-US"/>
        </w:rPr>
      </w:pPr>
      <w:r w:rsidRPr="00914B5F">
        <w:rPr>
          <w:b/>
          <w:lang w:eastAsia="en-US"/>
        </w:rPr>
        <w:t xml:space="preserve">dopolnjenega </w:t>
      </w:r>
      <w:r w:rsidRPr="00914B5F">
        <w:rPr>
          <w:b/>
          <w:lang w:eastAsia="en-US"/>
        </w:rPr>
        <w:tab/>
        <w:t xml:space="preserve">osnutka Odloka o občinskem podrobnem prostorskem načrtu </w:t>
      </w:r>
    </w:p>
    <w:p w:rsidR="00815E95" w:rsidRPr="00914B5F" w:rsidRDefault="00387A0D" w:rsidP="00815E95">
      <w:pPr>
        <w:jc w:val="center"/>
        <w:rPr>
          <w:lang w:eastAsia="en-US"/>
        </w:rPr>
      </w:pPr>
      <w:r w:rsidRPr="00914B5F">
        <w:rPr>
          <w:b/>
          <w:lang w:eastAsia="en-US"/>
        </w:rPr>
        <w:t xml:space="preserve">za enoto urejanja prostora </w:t>
      </w:r>
      <w:r w:rsidR="00D75BC7">
        <w:rPr>
          <w:b/>
          <w:lang w:eastAsia="en-US"/>
        </w:rPr>
        <w:t xml:space="preserve">LV 21 </w:t>
      </w:r>
      <w:r w:rsidRPr="00914B5F">
        <w:rPr>
          <w:b/>
          <w:lang w:eastAsia="en-US"/>
        </w:rPr>
        <w:t>Ptuj – Nova vas</w:t>
      </w:r>
      <w:r w:rsidR="00D75BC7">
        <w:rPr>
          <w:b/>
          <w:lang w:eastAsia="en-US"/>
        </w:rPr>
        <w:t xml:space="preserve"> severno od ulice Jožefe Lackove</w:t>
      </w:r>
    </w:p>
    <w:p w:rsidR="00815E95" w:rsidRPr="00914B5F" w:rsidRDefault="00815E95" w:rsidP="00815E95">
      <w:pPr>
        <w:jc w:val="center"/>
        <w:rPr>
          <w:lang w:eastAsia="en-US"/>
        </w:rPr>
      </w:pPr>
    </w:p>
    <w:p w:rsidR="00815E95" w:rsidRPr="00914B5F" w:rsidRDefault="00815E95" w:rsidP="00815E95">
      <w:pPr>
        <w:tabs>
          <w:tab w:val="center" w:pos="6480"/>
        </w:tabs>
        <w:outlineLvl w:val="0"/>
        <w:rPr>
          <w:rFonts w:eastAsia="Calibri"/>
          <w:snapToGrid w:val="0"/>
        </w:rPr>
      </w:pPr>
    </w:p>
    <w:p w:rsidR="00815E95" w:rsidRPr="00914B5F" w:rsidRDefault="00815E95" w:rsidP="00815E95">
      <w:pPr>
        <w:numPr>
          <w:ilvl w:val="0"/>
          <w:numId w:val="2"/>
        </w:numPr>
        <w:ind w:left="720"/>
        <w:rPr>
          <w:b/>
        </w:rPr>
      </w:pPr>
      <w:r w:rsidRPr="00914B5F">
        <w:rPr>
          <w:b/>
        </w:rPr>
        <w:t>Pripombe podane v času javne razgrnitve in vpisane v knjigo pripomb:</w:t>
      </w:r>
    </w:p>
    <w:p w:rsidR="00815E95" w:rsidRPr="00914B5F" w:rsidRDefault="00815E95" w:rsidP="00815E95">
      <w:pPr>
        <w:ind w:left="66"/>
      </w:pPr>
    </w:p>
    <w:p w:rsidR="00815E95" w:rsidRPr="00914B5F" w:rsidRDefault="003207A3" w:rsidP="00F01A15">
      <w:pPr>
        <w:pStyle w:val="Odstavekseznama"/>
        <w:numPr>
          <w:ilvl w:val="1"/>
          <w:numId w:val="2"/>
        </w:numPr>
        <w:tabs>
          <w:tab w:val="clear" w:pos="1440"/>
        </w:tabs>
        <w:ind w:left="426"/>
        <w:jc w:val="both"/>
        <w:rPr>
          <w:b/>
        </w:rPr>
      </w:pPr>
      <w:r w:rsidRPr="00914B5F">
        <w:rPr>
          <w:b/>
        </w:rPr>
        <w:t>P</w:t>
      </w:r>
      <w:r w:rsidR="00A1385A" w:rsidRPr="00914B5F">
        <w:rPr>
          <w:b/>
        </w:rPr>
        <w:t xml:space="preserve">ripomba z dne </w:t>
      </w:r>
      <w:r w:rsidR="00D75BC7">
        <w:rPr>
          <w:b/>
        </w:rPr>
        <w:t>9. 11. 2016</w:t>
      </w:r>
      <w:r w:rsidR="00815E95" w:rsidRPr="00914B5F">
        <w:rPr>
          <w:b/>
        </w:rPr>
        <w:t>:</w:t>
      </w:r>
    </w:p>
    <w:p w:rsidR="00B545C3" w:rsidRDefault="00D75BC7" w:rsidP="00B545C3">
      <w:pPr>
        <w:ind w:left="66"/>
        <w:jc w:val="both"/>
      </w:pPr>
      <w:r>
        <w:t xml:space="preserve">Podpisani Anton Purg, ulica </w:t>
      </w:r>
      <w:r w:rsidR="00B545C3">
        <w:t>Jožefe Lackove 47, Ptuj, predlaga, da se v predlogu OPPN briše rezervat cestnega priključka iz območja LV21 na ulico Jožefe Lackove, ker je nepotreben in moteč.</w:t>
      </w:r>
    </w:p>
    <w:p w:rsidR="00B545C3" w:rsidRPr="00914B5F" w:rsidRDefault="00B545C3" w:rsidP="00B545C3">
      <w:pPr>
        <w:ind w:left="66"/>
        <w:jc w:val="both"/>
      </w:pPr>
      <w:r>
        <w:t xml:space="preserve">Območje LV 21 se infrastrukturno navezuje na območje LV20. Oba območja bosta imela skupni cestni priključke na omenjeno ulico preko zemljišča, ki je v lasti </w:t>
      </w:r>
      <w:r w:rsidR="00E24AB2">
        <w:t xml:space="preserve">g. </w:t>
      </w:r>
      <w:proofErr w:type="spellStart"/>
      <w:r>
        <w:t>Ljubca</w:t>
      </w:r>
      <w:proofErr w:type="spellEnd"/>
      <w:r>
        <w:t xml:space="preserve">, zato rezervni priključek ni potreben. </w:t>
      </w:r>
    </w:p>
    <w:p w:rsidR="00A1385A" w:rsidRPr="00914B5F" w:rsidRDefault="00A1385A" w:rsidP="007114A9">
      <w:pPr>
        <w:jc w:val="both"/>
      </w:pPr>
    </w:p>
    <w:p w:rsidR="00815E95" w:rsidRPr="00914B5F" w:rsidRDefault="00815E95" w:rsidP="00815E95">
      <w:pPr>
        <w:jc w:val="both"/>
        <w:rPr>
          <w:b/>
        </w:rPr>
      </w:pPr>
      <w:r w:rsidRPr="00914B5F">
        <w:rPr>
          <w:b/>
        </w:rPr>
        <w:t>Stališče do pripombe:</w:t>
      </w:r>
      <w:r w:rsidR="00AA2BB8">
        <w:rPr>
          <w:b/>
        </w:rPr>
        <w:t xml:space="preserve"> </w:t>
      </w:r>
      <w:r w:rsidRPr="00914B5F">
        <w:rPr>
          <w:b/>
        </w:rPr>
        <w:t>Pripomba se upošteva.</w:t>
      </w:r>
    </w:p>
    <w:p w:rsidR="003207A3" w:rsidRPr="00914B5F" w:rsidRDefault="003207A3" w:rsidP="00815E95">
      <w:pPr>
        <w:jc w:val="both"/>
      </w:pPr>
    </w:p>
    <w:p w:rsidR="007114A9" w:rsidRDefault="00417E6D" w:rsidP="00815E95">
      <w:pPr>
        <w:jc w:val="both"/>
      </w:pPr>
      <w:r>
        <w:t>Območje LV 21 se dejansko infrastrukturno navezuje na območje LV20 in preko le tega na ulico Jožefe Lackove.</w:t>
      </w:r>
    </w:p>
    <w:p w:rsidR="00417E6D" w:rsidRPr="00914B5F" w:rsidRDefault="00417E6D" w:rsidP="00815E95">
      <w:pPr>
        <w:jc w:val="both"/>
      </w:pPr>
      <w:r>
        <w:t>Priključek iz območja LV21 je bil predviden kot dodatni – rezervni priključek in se lahko ukine. Z ukinitvijo priključka se lastniki zemljišč območja LV21 strinjajo.</w:t>
      </w:r>
    </w:p>
    <w:p w:rsidR="007114A9" w:rsidRDefault="007114A9" w:rsidP="00815E95">
      <w:pPr>
        <w:jc w:val="both"/>
      </w:pPr>
    </w:p>
    <w:p w:rsidR="00F6710C" w:rsidRDefault="00F6710C" w:rsidP="00815E95">
      <w:pPr>
        <w:jc w:val="both"/>
      </w:pPr>
    </w:p>
    <w:p w:rsidR="00417E6D" w:rsidRPr="00BD01BF" w:rsidRDefault="00BD01BF" w:rsidP="00BD01BF">
      <w:pPr>
        <w:jc w:val="both"/>
        <w:rPr>
          <w:b/>
        </w:rPr>
      </w:pPr>
      <w:r>
        <w:rPr>
          <w:b/>
        </w:rPr>
        <w:t xml:space="preserve">2. </w:t>
      </w:r>
      <w:r w:rsidR="00417E6D" w:rsidRPr="00BD01BF">
        <w:rPr>
          <w:b/>
        </w:rPr>
        <w:t>Pripomba z dne 23. 11. 2016:</w:t>
      </w:r>
    </w:p>
    <w:p w:rsidR="00417E6D" w:rsidRDefault="00417E6D" w:rsidP="00815E95">
      <w:pPr>
        <w:jc w:val="both"/>
      </w:pPr>
      <w:r>
        <w:t xml:space="preserve">Podpisani </w:t>
      </w:r>
      <w:proofErr w:type="spellStart"/>
      <w:r>
        <w:t>Omulec</w:t>
      </w:r>
      <w:proofErr w:type="spellEnd"/>
      <w:r>
        <w:t xml:space="preserve"> Mitja, stanujoč na ulici Jožefe Lackove 44</w:t>
      </w:r>
      <w:r w:rsidR="00596975">
        <w:t>a</w:t>
      </w:r>
      <w:r w:rsidR="00A07271">
        <w:t>,</w:t>
      </w:r>
      <w:r>
        <w:t xml:space="preserve"> </w:t>
      </w:r>
      <w:r w:rsidR="00822668">
        <w:t xml:space="preserve">Ptuj, </w:t>
      </w:r>
      <w:r>
        <w:t>se popolnoma strinja s pripombo Antona Purga.</w:t>
      </w:r>
    </w:p>
    <w:p w:rsidR="00417E6D" w:rsidRDefault="00417E6D" w:rsidP="00815E95">
      <w:pPr>
        <w:jc w:val="both"/>
      </w:pPr>
    </w:p>
    <w:p w:rsidR="00417E6D" w:rsidRPr="00914B5F" w:rsidRDefault="00417E6D" w:rsidP="00417E6D">
      <w:pPr>
        <w:jc w:val="both"/>
        <w:rPr>
          <w:b/>
        </w:rPr>
      </w:pPr>
      <w:r w:rsidRPr="00914B5F">
        <w:rPr>
          <w:b/>
        </w:rPr>
        <w:t>Stališče do pripombe:</w:t>
      </w:r>
      <w:r>
        <w:rPr>
          <w:b/>
        </w:rPr>
        <w:t xml:space="preserve"> </w:t>
      </w:r>
      <w:r w:rsidRPr="00914B5F">
        <w:rPr>
          <w:b/>
        </w:rPr>
        <w:t>Pripomba se upošteva.</w:t>
      </w:r>
    </w:p>
    <w:p w:rsidR="00417E6D" w:rsidRPr="00914B5F" w:rsidRDefault="00417E6D" w:rsidP="00417E6D">
      <w:pPr>
        <w:jc w:val="both"/>
      </w:pPr>
    </w:p>
    <w:p w:rsidR="00417E6D" w:rsidRDefault="00417E6D" w:rsidP="00815E95">
      <w:pPr>
        <w:jc w:val="both"/>
      </w:pPr>
      <w:r>
        <w:t>Upošteva se stališče, ki je obrazloženo pod tč. 1.</w:t>
      </w:r>
    </w:p>
    <w:p w:rsidR="00417E6D" w:rsidRDefault="00417E6D" w:rsidP="00815E95">
      <w:pPr>
        <w:jc w:val="both"/>
      </w:pPr>
    </w:p>
    <w:p w:rsidR="00417E6D" w:rsidRDefault="00417E6D" w:rsidP="00815E95">
      <w:pPr>
        <w:jc w:val="both"/>
      </w:pPr>
    </w:p>
    <w:p w:rsidR="00417E6D" w:rsidRPr="00417E6D" w:rsidRDefault="00417E6D" w:rsidP="00417E6D">
      <w:pPr>
        <w:jc w:val="both"/>
        <w:rPr>
          <w:b/>
        </w:rPr>
      </w:pPr>
      <w:r>
        <w:rPr>
          <w:b/>
        </w:rPr>
        <w:t>3.</w:t>
      </w:r>
      <w:r w:rsidR="00716489">
        <w:rPr>
          <w:b/>
        </w:rPr>
        <w:t xml:space="preserve"> </w:t>
      </w:r>
      <w:r w:rsidRPr="00417E6D">
        <w:rPr>
          <w:b/>
        </w:rPr>
        <w:t>Pripomba z dne 23. 11. 2016:</w:t>
      </w:r>
    </w:p>
    <w:p w:rsidR="00417E6D" w:rsidRDefault="00417E6D" w:rsidP="00815E95">
      <w:pPr>
        <w:jc w:val="both"/>
      </w:pPr>
      <w:r>
        <w:t xml:space="preserve">Podpisani Boris </w:t>
      </w:r>
      <w:proofErr w:type="spellStart"/>
      <w:r>
        <w:t>Perger</w:t>
      </w:r>
      <w:proofErr w:type="spellEnd"/>
      <w:r>
        <w:t xml:space="preserve">, stanujoč na ulici Jožefe Lackove 44, </w:t>
      </w:r>
      <w:r w:rsidR="00822668">
        <w:t xml:space="preserve">Ptuj, </w:t>
      </w:r>
      <w:r>
        <w:t>se popolnoma strinjam s pripombo Antona Purga. Celotna ulica Jožefe Lackove se naj uredi pred izgradnjo predvidene stanovanjske soseske, z možnostjo povezave nove ceste mimo cerkve Sv. Leopolda Mandiča.</w:t>
      </w:r>
    </w:p>
    <w:p w:rsidR="00417E6D" w:rsidRDefault="00417E6D" w:rsidP="00815E95">
      <w:pPr>
        <w:jc w:val="both"/>
      </w:pPr>
    </w:p>
    <w:p w:rsidR="00417E6D" w:rsidRDefault="00417E6D" w:rsidP="00815E95">
      <w:pPr>
        <w:jc w:val="both"/>
      </w:pPr>
    </w:p>
    <w:p w:rsidR="00417E6D" w:rsidRDefault="00417E6D" w:rsidP="00815E95">
      <w:pPr>
        <w:jc w:val="both"/>
      </w:pPr>
    </w:p>
    <w:p w:rsidR="00417E6D" w:rsidRDefault="00417E6D" w:rsidP="00815E95">
      <w:pPr>
        <w:jc w:val="both"/>
      </w:pPr>
    </w:p>
    <w:p w:rsidR="00417E6D" w:rsidRPr="00914B5F" w:rsidRDefault="00417E6D" w:rsidP="00417E6D">
      <w:pPr>
        <w:jc w:val="both"/>
        <w:rPr>
          <w:b/>
        </w:rPr>
      </w:pPr>
      <w:r w:rsidRPr="00914B5F">
        <w:rPr>
          <w:b/>
        </w:rPr>
        <w:t>Stališče do pripombe:</w:t>
      </w:r>
      <w:r>
        <w:rPr>
          <w:b/>
        </w:rPr>
        <w:t xml:space="preserve"> </w:t>
      </w:r>
      <w:r w:rsidRPr="00914B5F">
        <w:rPr>
          <w:b/>
        </w:rPr>
        <w:t xml:space="preserve">Pripomba se </w:t>
      </w:r>
      <w:r>
        <w:rPr>
          <w:b/>
        </w:rPr>
        <w:t xml:space="preserve">delno </w:t>
      </w:r>
      <w:r w:rsidRPr="00914B5F">
        <w:rPr>
          <w:b/>
        </w:rPr>
        <w:t>upošteva.</w:t>
      </w:r>
    </w:p>
    <w:p w:rsidR="00417E6D" w:rsidRPr="00914B5F" w:rsidRDefault="00417E6D" w:rsidP="00417E6D">
      <w:pPr>
        <w:jc w:val="both"/>
      </w:pPr>
    </w:p>
    <w:p w:rsidR="00417E6D" w:rsidRDefault="00417E6D" w:rsidP="00815E95">
      <w:pPr>
        <w:jc w:val="both"/>
      </w:pPr>
      <w:r>
        <w:t>Pripomba se v delu, ki se nanaša na pripombo g. Purga upošteva.</w:t>
      </w:r>
    </w:p>
    <w:p w:rsidR="00417E6D" w:rsidRDefault="00417E6D" w:rsidP="00815E95">
      <w:pPr>
        <w:jc w:val="both"/>
      </w:pPr>
      <w:r>
        <w:t>Ulica Jožefe Lackove in njena ureditev ni v našem območju obdelave, zato se pripomba v drugem delu ne upošteva.</w:t>
      </w:r>
    </w:p>
    <w:p w:rsidR="00417E6D" w:rsidRDefault="00417E6D" w:rsidP="00815E95">
      <w:pPr>
        <w:jc w:val="both"/>
      </w:pPr>
    </w:p>
    <w:p w:rsidR="00417E6D" w:rsidRDefault="00417E6D" w:rsidP="00815E95">
      <w:pPr>
        <w:jc w:val="both"/>
      </w:pPr>
    </w:p>
    <w:p w:rsidR="00417E6D" w:rsidRPr="00417E6D" w:rsidRDefault="00417E6D" w:rsidP="00417E6D">
      <w:pPr>
        <w:jc w:val="both"/>
        <w:rPr>
          <w:b/>
        </w:rPr>
      </w:pPr>
      <w:r>
        <w:rPr>
          <w:b/>
        </w:rPr>
        <w:t>4.</w:t>
      </w:r>
      <w:r w:rsidR="00765FEF">
        <w:rPr>
          <w:b/>
        </w:rPr>
        <w:t xml:space="preserve"> </w:t>
      </w:r>
      <w:r w:rsidRPr="00417E6D">
        <w:rPr>
          <w:b/>
        </w:rPr>
        <w:t>Pripomba z dne 2</w:t>
      </w:r>
      <w:r>
        <w:rPr>
          <w:b/>
        </w:rPr>
        <w:t>5</w:t>
      </w:r>
      <w:r w:rsidRPr="00417E6D">
        <w:rPr>
          <w:b/>
        </w:rPr>
        <w:t>. 11. 2016:</w:t>
      </w:r>
    </w:p>
    <w:p w:rsidR="00417E6D" w:rsidRDefault="00417E6D" w:rsidP="00815E95">
      <w:pPr>
        <w:jc w:val="both"/>
      </w:pPr>
      <w:r>
        <w:t xml:space="preserve">Podpisani Mirko Toplak, stanujoč na ulici Jožefe Lackove 49, </w:t>
      </w:r>
      <w:r w:rsidR="00822668">
        <w:t xml:space="preserve">Ptuj, </w:t>
      </w:r>
      <w:r>
        <w:t>se strinjam z ostalimi pripombami.</w:t>
      </w:r>
    </w:p>
    <w:p w:rsidR="00417E6D" w:rsidRDefault="00417E6D" w:rsidP="00815E95">
      <w:pPr>
        <w:jc w:val="both"/>
      </w:pPr>
    </w:p>
    <w:p w:rsidR="00417E6D" w:rsidRPr="00914B5F" w:rsidRDefault="00417E6D" w:rsidP="00417E6D">
      <w:pPr>
        <w:jc w:val="both"/>
        <w:rPr>
          <w:b/>
        </w:rPr>
      </w:pPr>
      <w:r w:rsidRPr="00914B5F">
        <w:rPr>
          <w:b/>
        </w:rPr>
        <w:t>Stališče do pripombe:</w:t>
      </w:r>
      <w:r>
        <w:rPr>
          <w:b/>
        </w:rPr>
        <w:t xml:space="preserve"> </w:t>
      </w:r>
      <w:r w:rsidRPr="00914B5F">
        <w:rPr>
          <w:b/>
        </w:rPr>
        <w:t xml:space="preserve">Pripomba </w:t>
      </w:r>
      <w:r>
        <w:rPr>
          <w:b/>
        </w:rPr>
        <w:t>je že obravnavana v prejšnjih točkah.</w:t>
      </w:r>
    </w:p>
    <w:p w:rsidR="00417E6D" w:rsidRDefault="00417E6D" w:rsidP="00815E95">
      <w:pPr>
        <w:jc w:val="both"/>
      </w:pPr>
    </w:p>
    <w:p w:rsidR="00417E6D" w:rsidRDefault="00417E6D" w:rsidP="00815E95">
      <w:pPr>
        <w:jc w:val="both"/>
      </w:pPr>
    </w:p>
    <w:p w:rsidR="00417E6D" w:rsidRPr="00417E6D" w:rsidRDefault="00417E6D" w:rsidP="00417E6D">
      <w:pPr>
        <w:jc w:val="both"/>
        <w:rPr>
          <w:b/>
        </w:rPr>
      </w:pPr>
      <w:r>
        <w:rPr>
          <w:b/>
        </w:rPr>
        <w:t>5.</w:t>
      </w:r>
      <w:r w:rsidR="00765FEF">
        <w:rPr>
          <w:b/>
        </w:rPr>
        <w:t xml:space="preserve"> </w:t>
      </w:r>
      <w:r w:rsidRPr="00417E6D">
        <w:rPr>
          <w:b/>
        </w:rPr>
        <w:t xml:space="preserve">Pripomba z dne </w:t>
      </w:r>
      <w:r>
        <w:rPr>
          <w:b/>
        </w:rPr>
        <w:t>28</w:t>
      </w:r>
      <w:r w:rsidRPr="00417E6D">
        <w:rPr>
          <w:b/>
        </w:rPr>
        <w:t>. 11. 2016:</w:t>
      </w:r>
    </w:p>
    <w:p w:rsidR="00417E6D" w:rsidRDefault="00417E6D" w:rsidP="00815E95">
      <w:pPr>
        <w:jc w:val="both"/>
      </w:pPr>
      <w:r>
        <w:t xml:space="preserve">Podpisana Marinka </w:t>
      </w:r>
      <w:proofErr w:type="spellStart"/>
      <w:r>
        <w:t>Rozinger</w:t>
      </w:r>
      <w:proofErr w:type="spellEnd"/>
      <w:r>
        <w:t>, stanujoča na ulici Jožefe Lackove  45, Ptuj, želi, da se vrisana cesta odmakne od njene hiše (ulica Jožefe Lackove 45, Ptuj) v odmiku minimalno 4,0</w:t>
      </w:r>
      <w:r w:rsidR="00E24AB2">
        <w:t xml:space="preserve"> m, enako kot je že predvid</w:t>
      </w:r>
      <w:r>
        <w:t xml:space="preserve">eno pri </w:t>
      </w:r>
      <w:r w:rsidR="00822668">
        <w:t>sosedu – parc. št. 310/7 in 310/6, obe k.</w:t>
      </w:r>
      <w:r>
        <w:t xml:space="preserve">o. </w:t>
      </w:r>
      <w:r w:rsidR="00822668">
        <w:t>389-</w:t>
      </w:r>
      <w:r>
        <w:t>Nova vas pri Ptuju.</w:t>
      </w:r>
    </w:p>
    <w:p w:rsidR="00417E6D" w:rsidRDefault="00417E6D" w:rsidP="00815E95">
      <w:pPr>
        <w:jc w:val="both"/>
      </w:pPr>
    </w:p>
    <w:p w:rsidR="006D0FD7" w:rsidRDefault="00417E6D" w:rsidP="00417E6D">
      <w:pPr>
        <w:jc w:val="both"/>
        <w:rPr>
          <w:b/>
        </w:rPr>
      </w:pPr>
      <w:r w:rsidRPr="00914B5F">
        <w:rPr>
          <w:b/>
        </w:rPr>
        <w:t>Stališče do pripombe:</w:t>
      </w:r>
      <w:r>
        <w:rPr>
          <w:b/>
        </w:rPr>
        <w:t xml:space="preserve"> </w:t>
      </w:r>
      <w:r w:rsidRPr="00914B5F">
        <w:rPr>
          <w:b/>
        </w:rPr>
        <w:t>Pripomba</w:t>
      </w:r>
      <w:r w:rsidR="00214DA8">
        <w:rPr>
          <w:b/>
        </w:rPr>
        <w:t xml:space="preserve"> se nanaša na območje OPPN LV20</w:t>
      </w:r>
      <w:r w:rsidR="006D0FD7">
        <w:rPr>
          <w:b/>
        </w:rPr>
        <w:t xml:space="preserve"> in se delno upošteva</w:t>
      </w:r>
    </w:p>
    <w:p w:rsidR="00DC73EB" w:rsidRDefault="00DC73EB" w:rsidP="00417E6D">
      <w:pPr>
        <w:jc w:val="both"/>
      </w:pPr>
    </w:p>
    <w:p w:rsidR="00417E6D" w:rsidRPr="006D0FD7" w:rsidRDefault="006D0FD7" w:rsidP="00417E6D">
      <w:pPr>
        <w:jc w:val="both"/>
      </w:pPr>
      <w:r w:rsidRPr="006D0FD7">
        <w:t>U</w:t>
      </w:r>
      <w:r w:rsidR="007C6EDD" w:rsidRPr="006D0FD7">
        <w:t>poštevana</w:t>
      </w:r>
      <w:r w:rsidR="00F077CA" w:rsidRPr="006D0FD7">
        <w:t xml:space="preserve"> </w:t>
      </w:r>
      <w:r>
        <w:t xml:space="preserve">bo </w:t>
      </w:r>
      <w:r w:rsidR="00F077CA" w:rsidRPr="006D0FD7">
        <w:t>ob pripravi dopolnjenega predloga, kjer se bo korigiral cestni priključek na Ul. Jožefe Lackove (v skladu s pripombo Urbanistične komisije k OPPN za EUP LV20</w:t>
      </w:r>
      <w:r>
        <w:t xml:space="preserve"> – sklep 4/6: </w:t>
      </w:r>
      <w:r w:rsidRPr="006D0FD7">
        <w:t>Priključek na Ulico Jožefe Lackove se naj preveri iz prometno tehničnega stališča.</w:t>
      </w:r>
      <w:r>
        <w:t>)</w:t>
      </w:r>
      <w:r w:rsidR="00F077CA" w:rsidRPr="006D0FD7">
        <w:t xml:space="preserve"> </w:t>
      </w:r>
      <w:r>
        <w:t>P</w:t>
      </w:r>
      <w:r w:rsidR="00F077CA" w:rsidRPr="006D0FD7">
        <w:t xml:space="preserve">o korekciji </w:t>
      </w:r>
      <w:r>
        <w:t xml:space="preserve">cestnega priključka </w:t>
      </w:r>
      <w:r w:rsidR="00F077CA" w:rsidRPr="006D0FD7">
        <w:t>bo dosežen večji odmik ceste od hiše.</w:t>
      </w:r>
    </w:p>
    <w:p w:rsidR="00417E6D" w:rsidRDefault="00417E6D" w:rsidP="00417E6D">
      <w:pPr>
        <w:jc w:val="both"/>
      </w:pPr>
    </w:p>
    <w:p w:rsidR="00F6710C" w:rsidRDefault="00F6710C" w:rsidP="00417E6D">
      <w:pPr>
        <w:jc w:val="both"/>
      </w:pPr>
    </w:p>
    <w:p w:rsidR="00214DA8" w:rsidRPr="00417E6D" w:rsidRDefault="00214DA8" w:rsidP="00214DA8">
      <w:pPr>
        <w:jc w:val="both"/>
        <w:rPr>
          <w:b/>
        </w:rPr>
      </w:pPr>
      <w:r>
        <w:rPr>
          <w:b/>
        </w:rPr>
        <w:t>6.</w:t>
      </w:r>
      <w:r w:rsidR="00765FEF">
        <w:rPr>
          <w:b/>
        </w:rPr>
        <w:t xml:space="preserve"> </w:t>
      </w:r>
      <w:r w:rsidRPr="00417E6D">
        <w:rPr>
          <w:b/>
        </w:rPr>
        <w:t xml:space="preserve">Pripomba z dne </w:t>
      </w:r>
      <w:r>
        <w:rPr>
          <w:b/>
        </w:rPr>
        <w:t>2. 12</w:t>
      </w:r>
      <w:r w:rsidRPr="00417E6D">
        <w:rPr>
          <w:b/>
        </w:rPr>
        <w:t>. 2016:</w:t>
      </w:r>
    </w:p>
    <w:p w:rsidR="00417E6D" w:rsidRDefault="00822668" w:rsidP="00815E95">
      <w:pPr>
        <w:jc w:val="both"/>
      </w:pPr>
      <w:r>
        <w:t>Iz V</w:t>
      </w:r>
      <w:r w:rsidR="00214DA8">
        <w:t>rtca Pt</w:t>
      </w:r>
      <w:r>
        <w:t>uj, enota Trobentica, Slovensko</w:t>
      </w:r>
      <w:r w:rsidR="00214DA8">
        <w:t>goriška cesta, podajajo ugovor na razširitev ceste in povečano frekventnost vozil, ob razširitvi naselja. Prosimo, da se povezovalna cesta vzpostavi na drugi lokaciji.</w:t>
      </w:r>
    </w:p>
    <w:p w:rsidR="00214DA8" w:rsidRDefault="00214DA8" w:rsidP="00815E95">
      <w:pPr>
        <w:jc w:val="both"/>
      </w:pPr>
    </w:p>
    <w:p w:rsidR="00214DA8" w:rsidRPr="00914B5F" w:rsidRDefault="00214DA8" w:rsidP="00214DA8">
      <w:pPr>
        <w:jc w:val="both"/>
        <w:rPr>
          <w:b/>
        </w:rPr>
      </w:pPr>
      <w:r w:rsidRPr="00914B5F">
        <w:rPr>
          <w:b/>
        </w:rPr>
        <w:t>Stališče do pripombe:</w:t>
      </w:r>
      <w:r>
        <w:rPr>
          <w:b/>
        </w:rPr>
        <w:t xml:space="preserve"> </w:t>
      </w:r>
      <w:r w:rsidRPr="00914B5F">
        <w:rPr>
          <w:b/>
        </w:rPr>
        <w:t>Pripomba</w:t>
      </w:r>
      <w:r>
        <w:rPr>
          <w:b/>
        </w:rPr>
        <w:t xml:space="preserve"> se ne upošteva.</w:t>
      </w:r>
    </w:p>
    <w:p w:rsidR="00214DA8" w:rsidRDefault="00214DA8" w:rsidP="00815E95">
      <w:pPr>
        <w:jc w:val="both"/>
      </w:pPr>
    </w:p>
    <w:p w:rsidR="00214DA8" w:rsidRDefault="00214DA8" w:rsidP="00815E95">
      <w:pPr>
        <w:jc w:val="both"/>
      </w:pPr>
      <w:r>
        <w:t>Pripomba se ne upošteva, ker se nanaša na območje, ki ni predmet obdelave.</w:t>
      </w:r>
    </w:p>
    <w:p w:rsidR="00214DA8" w:rsidRDefault="00214DA8" w:rsidP="00815E95">
      <w:pPr>
        <w:jc w:val="both"/>
      </w:pPr>
    </w:p>
    <w:p w:rsidR="00214DA8" w:rsidRDefault="00214DA8" w:rsidP="00815E95">
      <w:pPr>
        <w:jc w:val="both"/>
      </w:pPr>
    </w:p>
    <w:p w:rsidR="00214DA8" w:rsidRPr="00417E6D" w:rsidRDefault="00214DA8" w:rsidP="00214DA8">
      <w:pPr>
        <w:jc w:val="both"/>
        <w:rPr>
          <w:b/>
        </w:rPr>
      </w:pPr>
      <w:r>
        <w:rPr>
          <w:b/>
        </w:rPr>
        <w:t>7.</w:t>
      </w:r>
      <w:r w:rsidR="00765FEF">
        <w:rPr>
          <w:b/>
        </w:rPr>
        <w:t xml:space="preserve"> </w:t>
      </w:r>
      <w:r w:rsidRPr="00417E6D">
        <w:rPr>
          <w:b/>
        </w:rPr>
        <w:t xml:space="preserve">Pripomba z dne </w:t>
      </w:r>
      <w:r>
        <w:rPr>
          <w:b/>
        </w:rPr>
        <w:t>2. 12</w:t>
      </w:r>
      <w:r w:rsidRPr="00417E6D">
        <w:rPr>
          <w:b/>
        </w:rPr>
        <w:t>. 2016:</w:t>
      </w:r>
    </w:p>
    <w:p w:rsidR="00214DA8" w:rsidRDefault="00214DA8" w:rsidP="00815E95">
      <w:pPr>
        <w:jc w:val="both"/>
      </w:pPr>
      <w:r>
        <w:t>Podpisani Slavko Brenčič iz u</w:t>
      </w:r>
      <w:r w:rsidR="00CC73D9">
        <w:t>lice Jož</w:t>
      </w:r>
      <w:r>
        <w:t>efe Lackove 32</w:t>
      </w:r>
      <w:r w:rsidR="00CC73D9">
        <w:t>a</w:t>
      </w:r>
      <w:r>
        <w:t xml:space="preserve"> dajem naslednjo pripombo:</w:t>
      </w:r>
    </w:p>
    <w:p w:rsidR="00214DA8" w:rsidRDefault="00214DA8" w:rsidP="00815E95">
      <w:pPr>
        <w:jc w:val="both"/>
      </w:pPr>
      <w:r>
        <w:t>Kot sosed na južni meji, na najnižjem delu zemljišč iz prostorskega načrta LV20 Ptuj – Nova vas, se ne strinjam s predvidenim načinom odvajanja meteornih voda.</w:t>
      </w:r>
    </w:p>
    <w:p w:rsidR="00214DA8" w:rsidRDefault="00214DA8" w:rsidP="00815E95">
      <w:pPr>
        <w:jc w:val="both"/>
      </w:pPr>
      <w:r>
        <w:t>Ponikovalnica na najnižji točki, kjer je predvidena, bi pomenila zamočvirjenje vseh</w:t>
      </w:r>
      <w:r w:rsidR="00822668">
        <w:t xml:space="preserve"> njegovih obdelovalnih parcel (</w:t>
      </w:r>
      <w:r>
        <w:t xml:space="preserve">njiva, travnik), vse do vrtca ob Rogoznici. Če bi voda poniknila, bo potem po nekaj metrih prišla na površje kot izvir. Tla na tem območju so težka ilovnata in ne dovolijo ponikanja. Poleg tega, pa bo voda </w:t>
      </w:r>
      <w:r w:rsidR="00B25E03">
        <w:t>iz tako velikega območja urbanega prostora povzročala težave ob vsakem večjem nalivu, vse do vrtca.</w:t>
      </w:r>
    </w:p>
    <w:p w:rsidR="00B25E03" w:rsidRDefault="00B25E03" w:rsidP="00815E95">
      <w:pPr>
        <w:jc w:val="both"/>
      </w:pPr>
      <w:r>
        <w:lastRenderedPageBreak/>
        <w:t>Predlagam, da se meteorna voda spelje na več strani, brez ponikovalnic. Če to ne bo pravilno izvedeno, bom primoran vsako leto zahtevati odškodnino za motenje posesti.</w:t>
      </w:r>
    </w:p>
    <w:p w:rsidR="00214DA8" w:rsidRDefault="00214DA8" w:rsidP="00815E95">
      <w:pPr>
        <w:jc w:val="both"/>
      </w:pPr>
    </w:p>
    <w:p w:rsidR="00B25E03" w:rsidRPr="00914B5F" w:rsidRDefault="00B25E03" w:rsidP="00B25E03">
      <w:pPr>
        <w:jc w:val="both"/>
        <w:rPr>
          <w:b/>
        </w:rPr>
      </w:pPr>
      <w:r w:rsidRPr="00914B5F">
        <w:rPr>
          <w:b/>
        </w:rPr>
        <w:t>Stališče do pripombe:</w:t>
      </w:r>
      <w:r>
        <w:rPr>
          <w:b/>
        </w:rPr>
        <w:t xml:space="preserve"> </w:t>
      </w:r>
      <w:r w:rsidRPr="00914B5F">
        <w:rPr>
          <w:b/>
        </w:rPr>
        <w:t>Pripomba</w:t>
      </w:r>
      <w:r w:rsidR="00AE7648">
        <w:rPr>
          <w:b/>
        </w:rPr>
        <w:t xml:space="preserve"> se ne upošteva.</w:t>
      </w:r>
    </w:p>
    <w:p w:rsidR="00214DA8" w:rsidRDefault="00214DA8" w:rsidP="00815E95">
      <w:pPr>
        <w:jc w:val="both"/>
      </w:pPr>
    </w:p>
    <w:p w:rsidR="00214DA8" w:rsidRDefault="004540FB" w:rsidP="00815E95">
      <w:pPr>
        <w:jc w:val="both"/>
      </w:pPr>
      <w:r>
        <w:t xml:space="preserve">Območje LV 20 in LV 21 imata predviden ločen sistem odvodnjavanja. </w:t>
      </w:r>
      <w:r w:rsidR="00F07512">
        <w:t xml:space="preserve">Preliminarno geomehansko poročilo št. 35/2008, ki ga je izdelalo podjetje GMG Božidar Janžekovič s.p. </w:t>
      </w:r>
      <w:r w:rsidR="00AE7648">
        <w:t xml:space="preserve">za območje LV21, </w:t>
      </w:r>
      <w:r w:rsidR="00F07512">
        <w:t>območje opredeljuje kot grajeno iz pliocenskih sedimentov, ki jih sestavljajo pesek, peščen prod, ki ponekod prehaja v konglomerat ter gline in glinasti laporji. Na pobočju se pojavljajo precejne vode. V nadaljevanju poročilo opredeljuje odvodnjavanje meteornih vod z izvedbo ponikovalnih polj oziroma meteorno kanalizacijo.</w:t>
      </w:r>
    </w:p>
    <w:p w:rsidR="00F07512" w:rsidRDefault="00F07512" w:rsidP="00815E95">
      <w:pPr>
        <w:jc w:val="both"/>
      </w:pPr>
      <w:r>
        <w:t>Preliminarno geomehansko poročilo je izvedbenemu aktu priloženo.</w:t>
      </w:r>
    </w:p>
    <w:p w:rsidR="00F07512" w:rsidRDefault="00F07512" w:rsidP="00815E95">
      <w:pPr>
        <w:jc w:val="both"/>
      </w:pPr>
      <w:r>
        <w:t>Iz smernic Ministrstva za okolje in prostor, Direkcije RS za vode je razvidno, da je potrebno odvodnjavanje padavinskih voda ustrezno urediti, kar pomeni, da je potrebno v največji možni meri zmanjšati hipni odtok padavinskih voda iz urbanih površin, kar pomeni, da je potrebno predvideti zadrževanje</w:t>
      </w:r>
      <w:r w:rsidR="00AE7648">
        <w:t xml:space="preserve"> padavinskih voda pred iztokom v površinske odvodnike. V nadaljevanju smernice opredeljujejo, da v kolikor je ponikanje možno, je potrebno vode prioritetno ponikati.</w:t>
      </w:r>
    </w:p>
    <w:p w:rsidR="00AE7648" w:rsidRDefault="00AE7648" w:rsidP="00815E95">
      <w:pPr>
        <w:jc w:val="both"/>
      </w:pPr>
      <w:r>
        <w:t>Iz navedenega sledi,</w:t>
      </w:r>
      <w:r w:rsidR="00AD000B">
        <w:t xml:space="preserve"> </w:t>
      </w:r>
      <w:r>
        <w:t>da je na območju predviden ločen sistem meteorne kanalizacije, vode se ponikajo in peljejo preko zadrževalnikov, ki preprečujejo hipni odtok padavinskih voda v ponikovalnice, ki se dimenzionirajo v nadaljevanju, v projektni dokumentaciji. Odvodnjavanje streh posameznih objektov je rešeno s ponikanjem.</w:t>
      </w:r>
    </w:p>
    <w:p w:rsidR="00AE7648" w:rsidRDefault="00AE7648" w:rsidP="00815E95">
      <w:pPr>
        <w:jc w:val="both"/>
      </w:pPr>
    </w:p>
    <w:p w:rsidR="00417E6D" w:rsidRDefault="00417E6D" w:rsidP="00815E95">
      <w:pPr>
        <w:jc w:val="both"/>
      </w:pPr>
    </w:p>
    <w:p w:rsidR="00AE7648" w:rsidRPr="00417E6D" w:rsidRDefault="00AE7648" w:rsidP="00AE7648">
      <w:pPr>
        <w:jc w:val="both"/>
        <w:rPr>
          <w:b/>
        </w:rPr>
      </w:pPr>
      <w:r>
        <w:rPr>
          <w:b/>
        </w:rPr>
        <w:t>8.</w:t>
      </w:r>
      <w:r w:rsidR="00765FEF">
        <w:rPr>
          <w:b/>
        </w:rPr>
        <w:t xml:space="preserve"> </w:t>
      </w:r>
      <w:r w:rsidRPr="00417E6D">
        <w:rPr>
          <w:b/>
        </w:rPr>
        <w:t xml:space="preserve">Pripomba z dne </w:t>
      </w:r>
      <w:r>
        <w:rPr>
          <w:b/>
        </w:rPr>
        <w:t>2. 12</w:t>
      </w:r>
      <w:r w:rsidRPr="00417E6D">
        <w:rPr>
          <w:b/>
        </w:rPr>
        <w:t>. 2016:</w:t>
      </w:r>
    </w:p>
    <w:p w:rsidR="00AE7648" w:rsidRDefault="00822668" w:rsidP="00815E95">
      <w:pPr>
        <w:jc w:val="both"/>
      </w:pPr>
      <w:r>
        <w:t>Mestna občina Ptuj, O</w:t>
      </w:r>
      <w:r w:rsidR="00AE7648">
        <w:t xml:space="preserve">ddelek za gospodarske dejavnosti, ga. Simona Kučiš Pogorelc je podala pripombo, naj se obračališče postavi na mejo območja OPPN, to </w:t>
      </w:r>
      <w:r>
        <w:t>je med parceli št. 315 in 309/1, obe k.</w:t>
      </w:r>
      <w:r w:rsidR="00AE7648">
        <w:t xml:space="preserve">o. </w:t>
      </w:r>
      <w:r>
        <w:t>389-</w:t>
      </w:r>
      <w:r w:rsidR="00AE7648">
        <w:t>Nova vas pri Ptuju.</w:t>
      </w:r>
    </w:p>
    <w:p w:rsidR="00AE7648" w:rsidRDefault="00AE7648" w:rsidP="00815E95">
      <w:pPr>
        <w:jc w:val="both"/>
      </w:pPr>
    </w:p>
    <w:p w:rsidR="00AE7648" w:rsidRPr="00914B5F" w:rsidRDefault="00AE7648" w:rsidP="00AE7648">
      <w:pPr>
        <w:jc w:val="both"/>
        <w:rPr>
          <w:b/>
        </w:rPr>
      </w:pPr>
      <w:r w:rsidRPr="00914B5F">
        <w:rPr>
          <w:b/>
        </w:rPr>
        <w:t>Stališče do pripombe:</w:t>
      </w:r>
      <w:r>
        <w:rPr>
          <w:b/>
        </w:rPr>
        <w:t xml:space="preserve"> </w:t>
      </w:r>
      <w:r w:rsidRPr="00914B5F">
        <w:rPr>
          <w:b/>
        </w:rPr>
        <w:t>Pripomba</w:t>
      </w:r>
      <w:r>
        <w:rPr>
          <w:b/>
        </w:rPr>
        <w:t xml:space="preserve"> se upošteva.</w:t>
      </w:r>
    </w:p>
    <w:p w:rsidR="00AE7648" w:rsidRDefault="00AE7648" w:rsidP="00815E95">
      <w:pPr>
        <w:jc w:val="both"/>
      </w:pPr>
    </w:p>
    <w:p w:rsidR="00AE7648" w:rsidRPr="00914B5F" w:rsidRDefault="00AE7648" w:rsidP="00815E95">
      <w:pPr>
        <w:jc w:val="both"/>
      </w:pPr>
    </w:p>
    <w:p w:rsidR="00815E95" w:rsidRPr="00914B5F" w:rsidRDefault="00815E95" w:rsidP="00815E95">
      <w:pPr>
        <w:numPr>
          <w:ilvl w:val="0"/>
          <w:numId w:val="2"/>
        </w:numPr>
        <w:ind w:left="720"/>
        <w:rPr>
          <w:b/>
        </w:rPr>
      </w:pPr>
      <w:r w:rsidRPr="00914B5F">
        <w:rPr>
          <w:b/>
        </w:rPr>
        <w:t>Pripombe prispele po pošti (na naslov Skupne občinske uprave</w:t>
      </w:r>
      <w:r w:rsidR="00822668">
        <w:rPr>
          <w:b/>
        </w:rPr>
        <w:t xml:space="preserve"> občin v Spodnjem Podravju</w:t>
      </w:r>
      <w:r w:rsidRPr="00914B5F">
        <w:rPr>
          <w:b/>
        </w:rPr>
        <w:t>):</w:t>
      </w:r>
    </w:p>
    <w:p w:rsidR="00815E95" w:rsidRPr="00914B5F" w:rsidRDefault="00815E95" w:rsidP="00815E95">
      <w:pPr>
        <w:tabs>
          <w:tab w:val="center" w:pos="6480"/>
        </w:tabs>
        <w:outlineLvl w:val="0"/>
      </w:pPr>
    </w:p>
    <w:p w:rsidR="006C7412" w:rsidRPr="00765FEF" w:rsidRDefault="006C7412" w:rsidP="006C7412">
      <w:r w:rsidRPr="00765FEF">
        <w:t>Pripomb p</w:t>
      </w:r>
      <w:r w:rsidR="00815E95" w:rsidRPr="00765FEF">
        <w:t>oslanih po pošti ni bilo.</w:t>
      </w:r>
    </w:p>
    <w:p w:rsidR="006C7412" w:rsidRPr="00765FEF" w:rsidRDefault="006C7412" w:rsidP="006C7412"/>
    <w:p w:rsidR="006C7412" w:rsidRPr="00765FEF" w:rsidRDefault="006C7412" w:rsidP="006C7412">
      <w:pPr>
        <w:rPr>
          <w:iCs/>
        </w:rPr>
      </w:pPr>
      <w:r w:rsidRPr="00765FEF">
        <w:rPr>
          <w:iCs/>
        </w:rPr>
        <w:t xml:space="preserve">Številka: </w:t>
      </w:r>
      <w:r w:rsidR="00E000A5" w:rsidRPr="00765FEF">
        <w:rPr>
          <w:iCs/>
        </w:rPr>
        <w:t>3505-9/20</w:t>
      </w:r>
      <w:r w:rsidR="00387B4F">
        <w:rPr>
          <w:iCs/>
        </w:rPr>
        <w:t>07</w:t>
      </w:r>
    </w:p>
    <w:p w:rsidR="00640B99" w:rsidRPr="00765FEF" w:rsidRDefault="00DA2CBD" w:rsidP="006C7412">
      <w:pPr>
        <w:rPr>
          <w:iCs/>
        </w:rPr>
      </w:pPr>
      <w:r>
        <w:rPr>
          <w:iCs/>
        </w:rPr>
        <w:t xml:space="preserve">Datum:  </w:t>
      </w:r>
    </w:p>
    <w:p w:rsidR="00640B99" w:rsidRPr="00AE7648" w:rsidRDefault="00640B99" w:rsidP="006C7412">
      <w:pPr>
        <w:pBdr>
          <w:bottom w:val="single" w:sz="12" w:space="1" w:color="auto"/>
        </w:pBdr>
        <w:rPr>
          <w:iCs/>
          <w:color w:val="943634" w:themeColor="accent2" w:themeShade="BF"/>
        </w:rPr>
      </w:pPr>
    </w:p>
    <w:p w:rsidR="00640B99" w:rsidRPr="00AE7648" w:rsidRDefault="00640B99" w:rsidP="006C7412">
      <w:pPr>
        <w:rPr>
          <w:iCs/>
          <w:color w:val="943634" w:themeColor="accent2" w:themeShade="BF"/>
        </w:rPr>
      </w:pPr>
    </w:p>
    <w:p w:rsidR="00640B99" w:rsidRPr="00890182" w:rsidRDefault="00640B99" w:rsidP="00F01A15">
      <w:pPr>
        <w:jc w:val="center"/>
        <w:rPr>
          <w:b/>
          <w:iCs/>
        </w:rPr>
      </w:pPr>
      <w:r w:rsidRPr="00890182">
        <w:rPr>
          <w:b/>
          <w:iCs/>
        </w:rPr>
        <w:t>Obrazložitev:</w:t>
      </w:r>
    </w:p>
    <w:p w:rsidR="00E67AB3" w:rsidRPr="00AE7648" w:rsidRDefault="00E67AB3" w:rsidP="00F01A15">
      <w:pPr>
        <w:jc w:val="center"/>
        <w:rPr>
          <w:b/>
          <w:iCs/>
          <w:color w:val="943634" w:themeColor="accent2" w:themeShade="BF"/>
        </w:rPr>
      </w:pPr>
    </w:p>
    <w:p w:rsidR="00E67AB3" w:rsidRPr="00F2073E" w:rsidRDefault="00E67AB3" w:rsidP="00E67AB3">
      <w:pPr>
        <w:jc w:val="both"/>
        <w:rPr>
          <w:iCs/>
        </w:rPr>
      </w:pPr>
      <w:r w:rsidRPr="00F2073E">
        <w:rPr>
          <w:iCs/>
        </w:rPr>
        <w:t xml:space="preserve">V času od </w:t>
      </w:r>
      <w:r w:rsidR="00F2073E" w:rsidRPr="00F2073E">
        <w:rPr>
          <w:iCs/>
        </w:rPr>
        <w:t>2</w:t>
      </w:r>
      <w:r w:rsidRPr="00F2073E">
        <w:rPr>
          <w:iCs/>
        </w:rPr>
        <w:t xml:space="preserve">. </w:t>
      </w:r>
      <w:r w:rsidR="00F2073E" w:rsidRPr="00F2073E">
        <w:rPr>
          <w:iCs/>
        </w:rPr>
        <w:t>11</w:t>
      </w:r>
      <w:r w:rsidRPr="00F2073E">
        <w:rPr>
          <w:iCs/>
        </w:rPr>
        <w:t>. 201</w:t>
      </w:r>
      <w:r w:rsidR="00914DDD" w:rsidRPr="00F2073E">
        <w:rPr>
          <w:iCs/>
        </w:rPr>
        <w:t>6</w:t>
      </w:r>
      <w:r w:rsidRPr="00F2073E">
        <w:rPr>
          <w:iCs/>
        </w:rPr>
        <w:t xml:space="preserve"> do </w:t>
      </w:r>
      <w:r w:rsidR="00F2073E" w:rsidRPr="00F2073E">
        <w:rPr>
          <w:iCs/>
        </w:rPr>
        <w:t>2</w:t>
      </w:r>
      <w:r w:rsidRPr="00F2073E">
        <w:rPr>
          <w:iCs/>
        </w:rPr>
        <w:t xml:space="preserve">. </w:t>
      </w:r>
      <w:r w:rsidR="00F2073E" w:rsidRPr="00F2073E">
        <w:rPr>
          <w:iCs/>
        </w:rPr>
        <w:t>12</w:t>
      </w:r>
      <w:r w:rsidRPr="00F2073E">
        <w:rPr>
          <w:iCs/>
        </w:rPr>
        <w:t>. 201</w:t>
      </w:r>
      <w:r w:rsidR="00914DDD" w:rsidRPr="00F2073E">
        <w:rPr>
          <w:iCs/>
        </w:rPr>
        <w:t>6</w:t>
      </w:r>
      <w:r w:rsidRPr="00F2073E">
        <w:rPr>
          <w:iCs/>
        </w:rPr>
        <w:t xml:space="preserve"> je potekala javna razgrnitev dopolnjenega osnutka</w:t>
      </w:r>
      <w:r w:rsidR="00914DDD" w:rsidRPr="00F2073E">
        <w:rPr>
          <w:iCs/>
        </w:rPr>
        <w:t xml:space="preserve"> </w:t>
      </w:r>
      <w:r w:rsidR="003207A3" w:rsidRPr="00F2073E">
        <w:rPr>
          <w:iCs/>
        </w:rPr>
        <w:t>Odloka o občinskem podrobnem prostorskem načrtu</w:t>
      </w:r>
      <w:r w:rsidR="00914DDD" w:rsidRPr="00F2073E">
        <w:rPr>
          <w:iCs/>
        </w:rPr>
        <w:t xml:space="preserve"> za enoto urejanja prostora</w:t>
      </w:r>
      <w:r w:rsidR="00F2073E" w:rsidRPr="00F2073E">
        <w:t xml:space="preserve"> </w:t>
      </w:r>
      <w:r w:rsidR="00F2073E" w:rsidRPr="00F2073E">
        <w:rPr>
          <w:iCs/>
        </w:rPr>
        <w:t>LV 21 Ptuj – Nova vas severno od ulice Jožefe Lackove</w:t>
      </w:r>
      <w:r w:rsidR="00914DDD" w:rsidRPr="00F2073E">
        <w:rPr>
          <w:iCs/>
        </w:rPr>
        <w:t xml:space="preserve">. </w:t>
      </w:r>
      <w:r w:rsidRPr="00F2073E">
        <w:rPr>
          <w:iCs/>
        </w:rPr>
        <w:t xml:space="preserve">V času javne razgrnitve je bila dne </w:t>
      </w:r>
      <w:r w:rsidR="00F2073E" w:rsidRPr="00F2073E">
        <w:rPr>
          <w:iCs/>
        </w:rPr>
        <w:t>16</w:t>
      </w:r>
      <w:r w:rsidRPr="00F2073E">
        <w:rPr>
          <w:iCs/>
        </w:rPr>
        <w:t xml:space="preserve">. </w:t>
      </w:r>
      <w:r w:rsidR="00F2073E" w:rsidRPr="00F2073E">
        <w:rPr>
          <w:iCs/>
        </w:rPr>
        <w:t>11</w:t>
      </w:r>
      <w:r w:rsidRPr="00F2073E">
        <w:rPr>
          <w:iCs/>
        </w:rPr>
        <w:t>. 201</w:t>
      </w:r>
      <w:r w:rsidR="00914DDD" w:rsidRPr="00F2073E">
        <w:rPr>
          <w:iCs/>
        </w:rPr>
        <w:t>6</w:t>
      </w:r>
      <w:r w:rsidRPr="00F2073E">
        <w:rPr>
          <w:iCs/>
        </w:rPr>
        <w:t xml:space="preserve"> izvedena javna obravnava razgrnjenega gradiva.</w:t>
      </w:r>
    </w:p>
    <w:p w:rsidR="003207A3" w:rsidRPr="00890182" w:rsidRDefault="003207A3" w:rsidP="00E67AB3">
      <w:pPr>
        <w:jc w:val="both"/>
        <w:rPr>
          <w:iCs/>
        </w:rPr>
      </w:pPr>
    </w:p>
    <w:p w:rsidR="00E67AB3" w:rsidRPr="00890182" w:rsidRDefault="00E67AB3" w:rsidP="00E67AB3">
      <w:pPr>
        <w:jc w:val="both"/>
        <w:rPr>
          <w:iCs/>
        </w:rPr>
      </w:pPr>
      <w:r w:rsidRPr="00890182">
        <w:rPr>
          <w:iCs/>
        </w:rPr>
        <w:lastRenderedPageBreak/>
        <w:t>Skladno z določili 50. člena Z</w:t>
      </w:r>
      <w:r w:rsidR="003207A3" w:rsidRPr="00890182">
        <w:rPr>
          <w:iCs/>
        </w:rPr>
        <w:t>akona o prostorskem načrtovanju</w:t>
      </w:r>
      <w:r w:rsidRPr="00890182">
        <w:rPr>
          <w:iCs/>
        </w:rPr>
        <w:t xml:space="preserve"> ima javnost v okviru javne razgrnitve pravico dajati pripombe in predloge, občina pa preuči pripombe in predloge javnosti in do njih zavzame stališče. </w:t>
      </w:r>
    </w:p>
    <w:p w:rsidR="00E67AB3" w:rsidRDefault="00E67AB3" w:rsidP="00E67AB3">
      <w:pPr>
        <w:jc w:val="both"/>
        <w:rPr>
          <w:iCs/>
        </w:rPr>
      </w:pPr>
      <w:r w:rsidRPr="00890182">
        <w:rPr>
          <w:iCs/>
        </w:rPr>
        <w:t>V času javne razgrnitve so bile podane pripombe in p</w:t>
      </w:r>
      <w:r w:rsidR="000A2E1F" w:rsidRPr="00890182">
        <w:rPr>
          <w:iCs/>
        </w:rPr>
        <w:t xml:space="preserve">redlogi k dopolnjenemu osnutku </w:t>
      </w:r>
      <w:r w:rsidR="003207A3" w:rsidRPr="00890182">
        <w:rPr>
          <w:iCs/>
        </w:rPr>
        <w:t>Odloka o občinskem</w:t>
      </w:r>
      <w:r w:rsidRPr="00890182">
        <w:rPr>
          <w:iCs/>
        </w:rPr>
        <w:t xml:space="preserve"> </w:t>
      </w:r>
      <w:r w:rsidR="003207A3" w:rsidRPr="00890182">
        <w:rPr>
          <w:iCs/>
        </w:rPr>
        <w:t>podrobnem</w:t>
      </w:r>
      <w:r w:rsidR="00914DDD" w:rsidRPr="00890182">
        <w:rPr>
          <w:iCs/>
        </w:rPr>
        <w:t xml:space="preserve"> </w:t>
      </w:r>
      <w:r w:rsidR="003207A3" w:rsidRPr="00890182">
        <w:rPr>
          <w:iCs/>
        </w:rPr>
        <w:t>prostorskem načrtu</w:t>
      </w:r>
      <w:r w:rsidRPr="00890182">
        <w:rPr>
          <w:iCs/>
        </w:rPr>
        <w:t>. Na podlagi proučitve podanih pripomb in predlogov so pripravljena stališča do pripomb javnosti in posredovana v obravnavo mestnemu svetu.</w:t>
      </w:r>
      <w:r w:rsidR="00822668">
        <w:rPr>
          <w:iCs/>
        </w:rPr>
        <w:t xml:space="preserve"> </w:t>
      </w:r>
      <w:r w:rsidRPr="00890182">
        <w:rPr>
          <w:iCs/>
        </w:rPr>
        <w:t xml:space="preserve">Povzetki posameznih pripomb oziroma predlogov in vsebina stališč k posameznim pripombam oziroma predlogom so razvidni iz gradiva mestnemu svetu. </w:t>
      </w:r>
    </w:p>
    <w:p w:rsidR="00822668" w:rsidRPr="00890182" w:rsidRDefault="00822668" w:rsidP="00E67AB3">
      <w:pPr>
        <w:jc w:val="both"/>
        <w:rPr>
          <w:iCs/>
        </w:rPr>
      </w:pPr>
    </w:p>
    <w:p w:rsidR="00E67AB3" w:rsidRPr="00890182" w:rsidRDefault="00E67AB3" w:rsidP="003207A3">
      <w:pPr>
        <w:jc w:val="both"/>
        <w:rPr>
          <w:iCs/>
        </w:rPr>
      </w:pPr>
      <w:r w:rsidRPr="00890182">
        <w:rPr>
          <w:iCs/>
        </w:rPr>
        <w:t>Mestnemu svetu Mestne občine</w:t>
      </w:r>
      <w:r w:rsidR="007452E9">
        <w:rPr>
          <w:iCs/>
        </w:rPr>
        <w:t xml:space="preserve"> Ptuj predlagam, da predlagana s</w:t>
      </w:r>
      <w:bookmarkStart w:id="0" w:name="_GoBack"/>
      <w:bookmarkEnd w:id="0"/>
      <w:r w:rsidRPr="00890182">
        <w:rPr>
          <w:iCs/>
        </w:rPr>
        <w:t xml:space="preserve">tališča do pripomb javnosti, podanih v času javne razgrnitve dopolnjenega osnutka </w:t>
      </w:r>
      <w:r w:rsidR="003207A3" w:rsidRPr="00890182">
        <w:rPr>
          <w:iCs/>
        </w:rPr>
        <w:t>Odloka o občinskem podrobnem prostorskem načrtu za enoto urejanja prostora</w:t>
      </w:r>
      <w:r w:rsidR="00890182" w:rsidRPr="00890182">
        <w:t xml:space="preserve"> </w:t>
      </w:r>
      <w:r w:rsidR="00890182" w:rsidRPr="00890182">
        <w:rPr>
          <w:iCs/>
        </w:rPr>
        <w:t>LV 21 Ptuj – Nova vas severno od ulice Jožefe Lackove</w:t>
      </w:r>
      <w:r w:rsidR="003207A3" w:rsidRPr="00890182">
        <w:rPr>
          <w:iCs/>
        </w:rPr>
        <w:t xml:space="preserve"> </w:t>
      </w:r>
      <w:r w:rsidRPr="00890182">
        <w:rPr>
          <w:iCs/>
        </w:rPr>
        <w:t xml:space="preserve">po obravnavi sprejme. </w:t>
      </w:r>
    </w:p>
    <w:p w:rsidR="00387A0D" w:rsidRPr="00890182" w:rsidRDefault="00387A0D" w:rsidP="00387A0D">
      <w:pPr>
        <w:jc w:val="both"/>
      </w:pPr>
    </w:p>
    <w:p w:rsidR="00387A0D" w:rsidRPr="00890182" w:rsidRDefault="00387A0D" w:rsidP="00387A0D">
      <w:pPr>
        <w:jc w:val="both"/>
      </w:pPr>
      <w:r w:rsidRPr="00890182">
        <w:t>Pripravila:</w:t>
      </w:r>
    </w:p>
    <w:p w:rsidR="00AB4F0F" w:rsidRPr="00890182" w:rsidRDefault="00387A0D" w:rsidP="00E67AB3">
      <w:pPr>
        <w:jc w:val="both"/>
      </w:pPr>
      <w:r w:rsidRPr="00890182">
        <w:t>Snežana Sešel</w:t>
      </w:r>
    </w:p>
    <w:tbl>
      <w:tblPr>
        <w:tblW w:w="0" w:type="auto"/>
        <w:tblLook w:val="04A0" w:firstRow="1" w:lastRow="0" w:firstColumn="1" w:lastColumn="0" w:noHBand="0" w:noVBand="1"/>
      </w:tblPr>
      <w:tblGrid>
        <w:gridCol w:w="3070"/>
        <w:gridCol w:w="3070"/>
        <w:gridCol w:w="3070"/>
      </w:tblGrid>
      <w:tr w:rsidR="00594A95" w:rsidRPr="00890182" w:rsidTr="00594A95">
        <w:tc>
          <w:tcPr>
            <w:tcW w:w="3070" w:type="dxa"/>
            <w:hideMark/>
          </w:tcPr>
          <w:p w:rsidR="00594A95" w:rsidRPr="00890182" w:rsidRDefault="00594A95">
            <w:pPr>
              <w:tabs>
                <w:tab w:val="center" w:pos="6480"/>
              </w:tabs>
              <w:outlineLvl w:val="0"/>
            </w:pPr>
          </w:p>
        </w:tc>
        <w:tc>
          <w:tcPr>
            <w:tcW w:w="3070" w:type="dxa"/>
          </w:tcPr>
          <w:p w:rsidR="00594A95" w:rsidRPr="00890182" w:rsidRDefault="00594A95">
            <w:pPr>
              <w:tabs>
                <w:tab w:val="center" w:pos="6480"/>
              </w:tabs>
              <w:jc w:val="center"/>
              <w:outlineLvl w:val="0"/>
            </w:pPr>
          </w:p>
        </w:tc>
        <w:tc>
          <w:tcPr>
            <w:tcW w:w="3070" w:type="dxa"/>
          </w:tcPr>
          <w:p w:rsidR="00594A95" w:rsidRPr="00890182" w:rsidRDefault="00594A95">
            <w:pPr>
              <w:tabs>
                <w:tab w:val="center" w:pos="6480"/>
              </w:tabs>
              <w:jc w:val="center"/>
              <w:outlineLvl w:val="0"/>
            </w:pPr>
            <w:r w:rsidRPr="00890182">
              <w:t>Miran SENČAR</w:t>
            </w:r>
            <w:r w:rsidR="00342BB1" w:rsidRPr="00890182">
              <w:t>,</w:t>
            </w:r>
          </w:p>
          <w:p w:rsidR="00594A95" w:rsidRPr="00890182" w:rsidRDefault="00342BB1" w:rsidP="00594A95">
            <w:pPr>
              <w:tabs>
                <w:tab w:val="center" w:pos="6480"/>
              </w:tabs>
              <w:jc w:val="center"/>
              <w:outlineLvl w:val="0"/>
            </w:pPr>
            <w:r w:rsidRPr="00890182">
              <w:t>ž</w:t>
            </w:r>
            <w:r w:rsidR="00594A95" w:rsidRPr="00890182">
              <w:t>upan Mestne občine Ptuj</w:t>
            </w:r>
          </w:p>
        </w:tc>
      </w:tr>
    </w:tbl>
    <w:p w:rsidR="00815E95" w:rsidRPr="00890182" w:rsidRDefault="00815E95" w:rsidP="00640B99">
      <w:pPr>
        <w:jc w:val="both"/>
        <w:rPr>
          <w:iCs/>
        </w:rPr>
      </w:pPr>
    </w:p>
    <w:p w:rsidR="00723AB9" w:rsidRPr="00890182" w:rsidRDefault="00723AB9" w:rsidP="002019E5">
      <w:pPr>
        <w:jc w:val="both"/>
        <w:rPr>
          <w:iCs/>
        </w:rPr>
      </w:pPr>
    </w:p>
    <w:sectPr w:rsidR="00723AB9" w:rsidRPr="00890182"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61" w:rsidRDefault="001C1B61">
      <w:r>
        <w:separator/>
      </w:r>
    </w:p>
  </w:endnote>
  <w:endnote w:type="continuationSeparator" w:id="0">
    <w:p w:rsidR="001C1B61" w:rsidRDefault="001C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0D" w:rsidRDefault="00387A0D"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0D" w:rsidRDefault="00387A0D"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61" w:rsidRDefault="001C1B61">
      <w:r>
        <w:separator/>
      </w:r>
    </w:p>
  </w:footnote>
  <w:footnote w:type="continuationSeparator" w:id="0">
    <w:p w:rsidR="001C1B61" w:rsidRDefault="001C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387A0D" w:rsidTr="00AA20CB">
      <w:tc>
        <w:tcPr>
          <w:tcW w:w="3228" w:type="dxa"/>
        </w:tcPr>
        <w:p w:rsidR="00387A0D" w:rsidRPr="00AA20CB" w:rsidRDefault="00387A0D"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387A0D" w:rsidRDefault="00387A0D" w:rsidP="00AA20CB">
          <w:pPr>
            <w:pBdr>
              <w:bottom w:val="single" w:sz="12" w:space="1" w:color="999999"/>
            </w:pBdr>
          </w:pPr>
        </w:p>
        <w:p w:rsidR="00387A0D" w:rsidRPr="00AA20CB" w:rsidRDefault="00387A0D" w:rsidP="00AA20CB">
          <w:pPr>
            <w:pBdr>
              <w:bottom w:val="single" w:sz="12" w:space="1" w:color="999999"/>
            </w:pBdr>
            <w:jc w:val="center"/>
            <w:rPr>
              <w:b/>
              <w:sz w:val="22"/>
            </w:rPr>
          </w:pPr>
          <w:r w:rsidRPr="00AA20CB">
            <w:rPr>
              <w:b/>
              <w:sz w:val="22"/>
            </w:rPr>
            <w:t>MESTNA OBČINA PTUJ</w:t>
          </w:r>
        </w:p>
        <w:p w:rsidR="00387A0D" w:rsidRPr="00AA20CB" w:rsidRDefault="00387A0D" w:rsidP="00AA20CB">
          <w:pPr>
            <w:pBdr>
              <w:bottom w:val="single" w:sz="12" w:space="1" w:color="999999"/>
            </w:pBdr>
            <w:jc w:val="center"/>
            <w:rPr>
              <w:sz w:val="22"/>
            </w:rPr>
          </w:pPr>
          <w:r w:rsidRPr="00AA20CB">
            <w:rPr>
              <w:sz w:val="22"/>
            </w:rPr>
            <w:t xml:space="preserve"> ŽUPAN</w:t>
          </w:r>
        </w:p>
        <w:p w:rsidR="00387A0D" w:rsidRPr="00AA20CB" w:rsidRDefault="00387A0D" w:rsidP="00AA20CB">
          <w:pPr>
            <w:pBdr>
              <w:bottom w:val="single" w:sz="12" w:space="1" w:color="999999"/>
            </w:pBdr>
            <w:rPr>
              <w:sz w:val="22"/>
            </w:rPr>
          </w:pPr>
        </w:p>
        <w:p w:rsidR="00387A0D" w:rsidRPr="00AA20CB" w:rsidRDefault="00387A0D" w:rsidP="00AA20CB">
          <w:pPr>
            <w:jc w:val="center"/>
            <w:rPr>
              <w:sz w:val="22"/>
            </w:rPr>
          </w:pPr>
        </w:p>
      </w:tc>
      <w:tc>
        <w:tcPr>
          <w:tcW w:w="6394" w:type="dxa"/>
        </w:tcPr>
        <w:p w:rsidR="00387A0D" w:rsidRDefault="00387A0D" w:rsidP="006D3DCC">
          <w:pPr>
            <w:pStyle w:val="Glava"/>
          </w:pPr>
        </w:p>
      </w:tc>
    </w:tr>
  </w:tbl>
  <w:p w:rsidR="00387A0D" w:rsidRDefault="00387A0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5135"/>
    <w:rsid w:val="00031DE0"/>
    <w:rsid w:val="00034038"/>
    <w:rsid w:val="00054B0C"/>
    <w:rsid w:val="00073271"/>
    <w:rsid w:val="00093388"/>
    <w:rsid w:val="0009663B"/>
    <w:rsid w:val="000A2E1F"/>
    <w:rsid w:val="000A4293"/>
    <w:rsid w:val="000C57EF"/>
    <w:rsid w:val="000C7A83"/>
    <w:rsid w:val="000E0504"/>
    <w:rsid w:val="000E42C3"/>
    <w:rsid w:val="00100E1D"/>
    <w:rsid w:val="0010768B"/>
    <w:rsid w:val="001217D2"/>
    <w:rsid w:val="0013376C"/>
    <w:rsid w:val="00166AEC"/>
    <w:rsid w:val="00183487"/>
    <w:rsid w:val="001B14F2"/>
    <w:rsid w:val="001C1B61"/>
    <w:rsid w:val="001D6D7D"/>
    <w:rsid w:val="002019E5"/>
    <w:rsid w:val="0020546A"/>
    <w:rsid w:val="0021294B"/>
    <w:rsid w:val="00214DA8"/>
    <w:rsid w:val="0023527E"/>
    <w:rsid w:val="00255AC9"/>
    <w:rsid w:val="00285024"/>
    <w:rsid w:val="00287F79"/>
    <w:rsid w:val="002C139D"/>
    <w:rsid w:val="002E14A0"/>
    <w:rsid w:val="002F3E1D"/>
    <w:rsid w:val="00300622"/>
    <w:rsid w:val="003207A3"/>
    <w:rsid w:val="0032562A"/>
    <w:rsid w:val="00342BB1"/>
    <w:rsid w:val="00355882"/>
    <w:rsid w:val="00383F1B"/>
    <w:rsid w:val="00387A0D"/>
    <w:rsid w:val="00387B4F"/>
    <w:rsid w:val="00396AC2"/>
    <w:rsid w:val="003C2B92"/>
    <w:rsid w:val="003D1440"/>
    <w:rsid w:val="003D764C"/>
    <w:rsid w:val="00416F95"/>
    <w:rsid w:val="00417E6D"/>
    <w:rsid w:val="00443435"/>
    <w:rsid w:val="004540FB"/>
    <w:rsid w:val="0046390A"/>
    <w:rsid w:val="004824E8"/>
    <w:rsid w:val="004C4BC1"/>
    <w:rsid w:val="004E3992"/>
    <w:rsid w:val="00546946"/>
    <w:rsid w:val="005510EF"/>
    <w:rsid w:val="005537D6"/>
    <w:rsid w:val="005677AD"/>
    <w:rsid w:val="00594A95"/>
    <w:rsid w:val="00596975"/>
    <w:rsid w:val="005B4387"/>
    <w:rsid w:val="005B523C"/>
    <w:rsid w:val="005C32AA"/>
    <w:rsid w:val="005D02D8"/>
    <w:rsid w:val="005D261C"/>
    <w:rsid w:val="00606D79"/>
    <w:rsid w:val="006259DF"/>
    <w:rsid w:val="00640B99"/>
    <w:rsid w:val="0066495D"/>
    <w:rsid w:val="006702EA"/>
    <w:rsid w:val="0069102C"/>
    <w:rsid w:val="006913B6"/>
    <w:rsid w:val="006A4A5E"/>
    <w:rsid w:val="006C7412"/>
    <w:rsid w:val="006D0FD7"/>
    <w:rsid w:val="006D2F91"/>
    <w:rsid w:val="006D3DCC"/>
    <w:rsid w:val="006F74E7"/>
    <w:rsid w:val="007114A9"/>
    <w:rsid w:val="007157B2"/>
    <w:rsid w:val="00716489"/>
    <w:rsid w:val="00723AB9"/>
    <w:rsid w:val="00736C69"/>
    <w:rsid w:val="007452E9"/>
    <w:rsid w:val="00745E83"/>
    <w:rsid w:val="007601A9"/>
    <w:rsid w:val="00763B10"/>
    <w:rsid w:val="00765FEF"/>
    <w:rsid w:val="00767FAB"/>
    <w:rsid w:val="00777B88"/>
    <w:rsid w:val="007951F4"/>
    <w:rsid w:val="007C6EDD"/>
    <w:rsid w:val="007C6FCC"/>
    <w:rsid w:val="007D1B8D"/>
    <w:rsid w:val="00815E95"/>
    <w:rsid w:val="00820E31"/>
    <w:rsid w:val="00821B21"/>
    <w:rsid w:val="00822668"/>
    <w:rsid w:val="00822C34"/>
    <w:rsid w:val="00823089"/>
    <w:rsid w:val="0082485C"/>
    <w:rsid w:val="00833AE7"/>
    <w:rsid w:val="008449BB"/>
    <w:rsid w:val="00860A73"/>
    <w:rsid w:val="008744CF"/>
    <w:rsid w:val="008838A0"/>
    <w:rsid w:val="00890182"/>
    <w:rsid w:val="008903DF"/>
    <w:rsid w:val="00894A7D"/>
    <w:rsid w:val="00896E96"/>
    <w:rsid w:val="008A1D73"/>
    <w:rsid w:val="008B731D"/>
    <w:rsid w:val="008D0BEC"/>
    <w:rsid w:val="00914B5F"/>
    <w:rsid w:val="00914DDD"/>
    <w:rsid w:val="0092682D"/>
    <w:rsid w:val="00935644"/>
    <w:rsid w:val="00961429"/>
    <w:rsid w:val="00963C70"/>
    <w:rsid w:val="009907FF"/>
    <w:rsid w:val="009B5572"/>
    <w:rsid w:val="00A07271"/>
    <w:rsid w:val="00A1385A"/>
    <w:rsid w:val="00A3799E"/>
    <w:rsid w:val="00A4051B"/>
    <w:rsid w:val="00A462D9"/>
    <w:rsid w:val="00A77570"/>
    <w:rsid w:val="00A77B57"/>
    <w:rsid w:val="00A872E4"/>
    <w:rsid w:val="00A975A1"/>
    <w:rsid w:val="00AA20CB"/>
    <w:rsid w:val="00AA2BB8"/>
    <w:rsid w:val="00AB4F0F"/>
    <w:rsid w:val="00AC60C6"/>
    <w:rsid w:val="00AD000B"/>
    <w:rsid w:val="00AE7648"/>
    <w:rsid w:val="00B25E03"/>
    <w:rsid w:val="00B2661F"/>
    <w:rsid w:val="00B522F0"/>
    <w:rsid w:val="00B5332D"/>
    <w:rsid w:val="00B545C3"/>
    <w:rsid w:val="00B60550"/>
    <w:rsid w:val="00B8456E"/>
    <w:rsid w:val="00BA21D2"/>
    <w:rsid w:val="00BA4E12"/>
    <w:rsid w:val="00BC4D0C"/>
    <w:rsid w:val="00BD01BF"/>
    <w:rsid w:val="00C00038"/>
    <w:rsid w:val="00C0275B"/>
    <w:rsid w:val="00C15173"/>
    <w:rsid w:val="00C15EA8"/>
    <w:rsid w:val="00C17BF7"/>
    <w:rsid w:val="00C41AF5"/>
    <w:rsid w:val="00C43B86"/>
    <w:rsid w:val="00C554FE"/>
    <w:rsid w:val="00C557B5"/>
    <w:rsid w:val="00CB1E34"/>
    <w:rsid w:val="00CB302C"/>
    <w:rsid w:val="00CB579B"/>
    <w:rsid w:val="00CC6253"/>
    <w:rsid w:val="00CC73D9"/>
    <w:rsid w:val="00CD09AE"/>
    <w:rsid w:val="00CD7CFA"/>
    <w:rsid w:val="00CE04DA"/>
    <w:rsid w:val="00CE5E37"/>
    <w:rsid w:val="00D008B2"/>
    <w:rsid w:val="00D00A0A"/>
    <w:rsid w:val="00D3135C"/>
    <w:rsid w:val="00D40809"/>
    <w:rsid w:val="00D55431"/>
    <w:rsid w:val="00D6119D"/>
    <w:rsid w:val="00D74668"/>
    <w:rsid w:val="00D75BC7"/>
    <w:rsid w:val="00D82D00"/>
    <w:rsid w:val="00D84717"/>
    <w:rsid w:val="00D850AA"/>
    <w:rsid w:val="00D87D8F"/>
    <w:rsid w:val="00DA05BE"/>
    <w:rsid w:val="00DA2B3D"/>
    <w:rsid w:val="00DA2CBD"/>
    <w:rsid w:val="00DA4F88"/>
    <w:rsid w:val="00DB5403"/>
    <w:rsid w:val="00DC1B08"/>
    <w:rsid w:val="00DC73EB"/>
    <w:rsid w:val="00DF7687"/>
    <w:rsid w:val="00E000A5"/>
    <w:rsid w:val="00E15AEC"/>
    <w:rsid w:val="00E24AB2"/>
    <w:rsid w:val="00E407E2"/>
    <w:rsid w:val="00E53F15"/>
    <w:rsid w:val="00E55576"/>
    <w:rsid w:val="00E67AB3"/>
    <w:rsid w:val="00E87883"/>
    <w:rsid w:val="00EA78D5"/>
    <w:rsid w:val="00EB360B"/>
    <w:rsid w:val="00EB5398"/>
    <w:rsid w:val="00F01A15"/>
    <w:rsid w:val="00F0430B"/>
    <w:rsid w:val="00F07512"/>
    <w:rsid w:val="00F077CA"/>
    <w:rsid w:val="00F14F1E"/>
    <w:rsid w:val="00F2073E"/>
    <w:rsid w:val="00F31A0E"/>
    <w:rsid w:val="00F37ED3"/>
    <w:rsid w:val="00F42FB9"/>
    <w:rsid w:val="00F511E2"/>
    <w:rsid w:val="00F6710C"/>
    <w:rsid w:val="00F775CF"/>
    <w:rsid w:val="00FB6225"/>
    <w:rsid w:val="00FE5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41BBB-D3A8-4422-95AD-E6133920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1282</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24</cp:revision>
  <cp:lastPrinted>2014-12-04T07:17:00Z</cp:lastPrinted>
  <dcterms:created xsi:type="dcterms:W3CDTF">2016-12-16T12:52:00Z</dcterms:created>
  <dcterms:modified xsi:type="dcterms:W3CDTF">2017-01-12T13:10:00Z</dcterms:modified>
</cp:coreProperties>
</file>