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67" w:rsidRPr="00310D67" w:rsidRDefault="00310D67" w:rsidP="00310D67">
      <w:pPr>
        <w:jc w:val="center"/>
        <w:rPr>
          <w:rFonts w:ascii="Arial Narrow" w:hAnsi="Arial Narrow" w:cs="Arial"/>
          <w:b/>
          <w:sz w:val="22"/>
          <w:szCs w:val="22"/>
        </w:rPr>
      </w:pPr>
      <w:r w:rsidRPr="00310D67">
        <w:rPr>
          <w:rFonts w:ascii="Arial Narrow" w:hAnsi="Arial Narrow" w:cs="Arial"/>
          <w:b/>
          <w:sz w:val="22"/>
          <w:szCs w:val="22"/>
        </w:rPr>
        <w:t>ODGOVORI NA POBUDE IN VPRAŠANJA</w:t>
      </w:r>
    </w:p>
    <w:p w:rsidR="00310D67" w:rsidRPr="00310D67" w:rsidRDefault="00310D67" w:rsidP="00310D67">
      <w:pPr>
        <w:jc w:val="center"/>
        <w:rPr>
          <w:rFonts w:ascii="Arial Narrow" w:hAnsi="Arial Narrow" w:cs="Arial"/>
          <w:b/>
          <w:sz w:val="22"/>
          <w:szCs w:val="22"/>
        </w:rPr>
      </w:pPr>
    </w:p>
    <w:p w:rsidR="00310D67" w:rsidRPr="00310D67" w:rsidRDefault="00310D67" w:rsidP="00310D67">
      <w:pPr>
        <w:jc w:val="center"/>
        <w:rPr>
          <w:rFonts w:ascii="Arial Narrow" w:hAnsi="Arial Narrow" w:cs="Arial"/>
          <w:b/>
          <w:sz w:val="22"/>
          <w:szCs w:val="22"/>
        </w:rPr>
      </w:pPr>
      <w:r w:rsidRPr="00310D67">
        <w:rPr>
          <w:rFonts w:ascii="Arial Narrow" w:hAnsi="Arial Narrow" w:cs="Arial"/>
          <w:b/>
          <w:sz w:val="22"/>
          <w:szCs w:val="22"/>
        </w:rPr>
        <w:t>podana na 18. redn</w:t>
      </w:r>
      <w:r w:rsidR="00E310A0">
        <w:rPr>
          <w:rFonts w:ascii="Arial Narrow" w:hAnsi="Arial Narrow" w:cs="Arial"/>
          <w:b/>
          <w:sz w:val="22"/>
          <w:szCs w:val="22"/>
        </w:rPr>
        <w:t>i</w:t>
      </w:r>
      <w:r w:rsidRPr="00310D67">
        <w:rPr>
          <w:rFonts w:ascii="Arial Narrow" w:hAnsi="Arial Narrow" w:cs="Arial"/>
          <w:b/>
          <w:sz w:val="22"/>
          <w:szCs w:val="22"/>
        </w:rPr>
        <w:t xml:space="preserve"> sej</w:t>
      </w:r>
      <w:r w:rsidR="00E310A0">
        <w:rPr>
          <w:rFonts w:ascii="Arial Narrow" w:hAnsi="Arial Narrow" w:cs="Arial"/>
          <w:b/>
          <w:sz w:val="22"/>
          <w:szCs w:val="22"/>
        </w:rPr>
        <w:t>i</w:t>
      </w:r>
      <w:r w:rsidRPr="00310D67">
        <w:rPr>
          <w:rFonts w:ascii="Arial Narrow" w:hAnsi="Arial Narrow" w:cs="Arial"/>
          <w:b/>
          <w:sz w:val="22"/>
          <w:szCs w:val="22"/>
        </w:rPr>
        <w:t xml:space="preserve"> Občinskega sveta Občine Prevalje dne 15. decembra 2016</w:t>
      </w:r>
    </w:p>
    <w:p w:rsidR="00310D67" w:rsidRDefault="00310D67" w:rsidP="00310D67">
      <w:pPr>
        <w:jc w:val="both"/>
        <w:rPr>
          <w:rFonts w:ascii="Arial Narrow" w:hAnsi="Arial Narrow" w:cs="Arial"/>
          <w:sz w:val="22"/>
          <w:szCs w:val="22"/>
        </w:rPr>
      </w:pPr>
    </w:p>
    <w:p w:rsidR="00310D67" w:rsidRPr="00AD1FEE" w:rsidRDefault="00310D67" w:rsidP="00310D67">
      <w:pPr>
        <w:jc w:val="both"/>
        <w:rPr>
          <w:rFonts w:ascii="Arial Narrow" w:hAnsi="Arial Narrow" w:cs="Arial"/>
          <w:sz w:val="22"/>
          <w:szCs w:val="22"/>
        </w:rPr>
      </w:pPr>
      <w:r w:rsidRPr="001C75EA">
        <w:rPr>
          <w:rFonts w:ascii="Arial Narrow" w:hAnsi="Arial Narrow" w:cs="Arial"/>
          <w:sz w:val="22"/>
          <w:szCs w:val="22"/>
        </w:rPr>
        <w:t>O</w:t>
      </w:r>
      <w:r w:rsidRPr="00AD1FEE">
        <w:rPr>
          <w:rFonts w:ascii="Arial Narrow" w:hAnsi="Arial Narrow" w:cs="Arial"/>
          <w:sz w:val="22"/>
          <w:szCs w:val="22"/>
        </w:rPr>
        <w:t xml:space="preserve">bčinski svetnik </w:t>
      </w:r>
      <w:r>
        <w:rPr>
          <w:rFonts w:ascii="Arial Narrow" w:hAnsi="Arial Narrow" w:cs="Arial"/>
          <w:sz w:val="22"/>
          <w:szCs w:val="22"/>
        </w:rPr>
        <w:t xml:space="preserve">Bernard Pačnik </w:t>
      </w:r>
      <w:r w:rsidRPr="00AD1FEE">
        <w:rPr>
          <w:rFonts w:ascii="Arial Narrow" w:hAnsi="Arial Narrow" w:cs="Arial"/>
          <w:sz w:val="22"/>
          <w:szCs w:val="22"/>
        </w:rPr>
        <w:t>je podal naslednj</w:t>
      </w:r>
      <w:r>
        <w:rPr>
          <w:rFonts w:ascii="Arial Narrow" w:hAnsi="Arial Narrow" w:cs="Arial"/>
          <w:sz w:val="22"/>
          <w:szCs w:val="22"/>
        </w:rPr>
        <w:t>a</w:t>
      </w:r>
      <w:r w:rsidRPr="00AD1FEE">
        <w:rPr>
          <w:rFonts w:ascii="Arial Narrow" w:hAnsi="Arial Narrow" w:cs="Arial"/>
          <w:sz w:val="22"/>
          <w:szCs w:val="22"/>
        </w:rPr>
        <w:t>:</w:t>
      </w:r>
    </w:p>
    <w:p w:rsidR="00310D67" w:rsidRPr="00AD1FEE" w:rsidRDefault="00310D67" w:rsidP="00310D67">
      <w:pPr>
        <w:jc w:val="both"/>
        <w:rPr>
          <w:rFonts w:ascii="Arial Narrow" w:hAnsi="Arial Narrow"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310D67" w:rsidRPr="00AD1FEE" w:rsidTr="00510302">
        <w:trPr>
          <w:trHeight w:val="558"/>
        </w:trPr>
        <w:tc>
          <w:tcPr>
            <w:tcW w:w="9180" w:type="dxa"/>
          </w:tcPr>
          <w:p w:rsidR="00310D67" w:rsidRPr="00AD1FEE" w:rsidRDefault="00310D67" w:rsidP="00510302">
            <w:pPr>
              <w:pStyle w:val="Odstavekseznama"/>
              <w:ind w:left="0"/>
              <w:jc w:val="both"/>
              <w:rPr>
                <w:rFonts w:ascii="Arial Narrow" w:hAnsi="Arial Narrow" w:cs="Arial"/>
                <w:sz w:val="22"/>
                <w:szCs w:val="22"/>
              </w:rPr>
            </w:pPr>
            <w:r>
              <w:rPr>
                <w:rFonts w:ascii="Arial Narrow" w:hAnsi="Arial Narrow" w:cs="Arial"/>
                <w:sz w:val="22"/>
                <w:szCs w:val="22"/>
              </w:rPr>
              <w:t>VPRAŠANJA</w:t>
            </w:r>
            <w:r w:rsidRPr="00AD1FEE">
              <w:rPr>
                <w:rFonts w:ascii="Arial Narrow" w:hAnsi="Arial Narrow" w:cs="Arial"/>
                <w:sz w:val="22"/>
                <w:szCs w:val="22"/>
              </w:rPr>
              <w:t>:</w:t>
            </w:r>
          </w:p>
          <w:p w:rsidR="00310D67" w:rsidRDefault="00310D67" w:rsidP="00510302">
            <w:pPr>
              <w:pStyle w:val="Odstavekseznama"/>
              <w:numPr>
                <w:ilvl w:val="0"/>
                <w:numId w:val="4"/>
              </w:numPr>
              <w:jc w:val="both"/>
              <w:rPr>
                <w:rFonts w:ascii="Arial Narrow" w:hAnsi="Arial Narrow" w:cs="Arial"/>
                <w:sz w:val="22"/>
                <w:szCs w:val="22"/>
              </w:rPr>
            </w:pPr>
            <w:r>
              <w:rPr>
                <w:rFonts w:ascii="Arial Narrow" w:hAnsi="Arial Narrow" w:cs="Arial"/>
                <w:sz w:val="22"/>
                <w:szCs w:val="22"/>
              </w:rPr>
              <w:t>Zanima ga, kako v praksi deluje pobiranje turističnih taks, saj se le-te pobirajo, občini pa se ne odvajajo.</w:t>
            </w:r>
          </w:p>
          <w:p w:rsidR="005D2DAB" w:rsidRPr="005D2DAB" w:rsidRDefault="005D2DAB" w:rsidP="005D2DAB">
            <w:pPr>
              <w:jc w:val="both"/>
              <w:rPr>
                <w:rFonts w:ascii="Arial Narrow" w:hAnsi="Arial Narrow" w:cs="Arial"/>
                <w:b/>
                <w:i/>
                <w:sz w:val="22"/>
                <w:szCs w:val="22"/>
              </w:rPr>
            </w:pPr>
            <w:r w:rsidRPr="005D2DAB">
              <w:rPr>
                <w:rFonts w:ascii="Arial Narrow" w:hAnsi="Arial Narrow" w:cs="Arial"/>
                <w:b/>
                <w:i/>
                <w:sz w:val="22"/>
                <w:szCs w:val="22"/>
              </w:rPr>
              <w:t>Odgovor:</w:t>
            </w:r>
          </w:p>
          <w:p w:rsidR="00820B80" w:rsidRPr="000739F8" w:rsidRDefault="000739F8" w:rsidP="00820B80">
            <w:pPr>
              <w:jc w:val="both"/>
              <w:rPr>
                <w:rFonts w:ascii="Arial Narrow" w:hAnsi="Arial Narrow" w:cs="Arial"/>
                <w:b/>
                <w:sz w:val="22"/>
                <w:szCs w:val="22"/>
              </w:rPr>
            </w:pPr>
            <w:r w:rsidRPr="000739F8">
              <w:rPr>
                <w:rFonts w:ascii="Arial Narrow" w:hAnsi="Arial Narrow" w:cs="Arial"/>
                <w:b/>
                <w:sz w:val="22"/>
                <w:szCs w:val="22"/>
              </w:rPr>
              <w:t>Odgovor se nahaj</w:t>
            </w:r>
            <w:r>
              <w:rPr>
                <w:rFonts w:ascii="Arial Narrow" w:hAnsi="Arial Narrow" w:cs="Arial"/>
                <w:b/>
                <w:sz w:val="22"/>
                <w:szCs w:val="22"/>
              </w:rPr>
              <w:t>a</w:t>
            </w:r>
            <w:r w:rsidRPr="000739F8">
              <w:rPr>
                <w:rFonts w:ascii="Arial Narrow" w:hAnsi="Arial Narrow" w:cs="Arial"/>
                <w:b/>
                <w:sz w:val="22"/>
                <w:szCs w:val="22"/>
              </w:rPr>
              <w:t xml:space="preserve"> v prilogi.</w:t>
            </w:r>
          </w:p>
          <w:p w:rsidR="005D2DAB" w:rsidRDefault="005D2DAB" w:rsidP="00310D67">
            <w:pPr>
              <w:pStyle w:val="Odstavekseznama"/>
              <w:ind w:left="1080"/>
              <w:jc w:val="both"/>
              <w:rPr>
                <w:rFonts w:ascii="Arial Narrow" w:hAnsi="Arial Narrow" w:cs="Arial"/>
                <w:sz w:val="22"/>
                <w:szCs w:val="22"/>
              </w:rPr>
            </w:pPr>
          </w:p>
          <w:p w:rsidR="00310D67" w:rsidRDefault="00310D67" w:rsidP="00510302">
            <w:pPr>
              <w:pStyle w:val="Odstavekseznama"/>
              <w:numPr>
                <w:ilvl w:val="0"/>
                <w:numId w:val="4"/>
              </w:numPr>
              <w:jc w:val="both"/>
              <w:rPr>
                <w:rFonts w:ascii="Arial Narrow" w:hAnsi="Arial Narrow" w:cs="Arial"/>
                <w:sz w:val="22"/>
                <w:szCs w:val="22"/>
              </w:rPr>
            </w:pPr>
            <w:r>
              <w:rPr>
                <w:rFonts w:ascii="Arial Narrow" w:hAnsi="Arial Narrow" w:cs="Arial"/>
                <w:sz w:val="22"/>
                <w:szCs w:val="22"/>
              </w:rPr>
              <w:t xml:space="preserve">Zanima ga, kakšen je sistem oz. vrstni red postavljanja spomenikov v spominskem parku. Želi, da se o postavitvi naslednjega spomenika odločijo skupno, predlaga postavitev spomenika dr. Davorina Flisa. </w:t>
            </w:r>
          </w:p>
          <w:p w:rsidR="005D2DAB" w:rsidRPr="005D2DAB" w:rsidRDefault="005D2DAB" w:rsidP="005D2DAB">
            <w:pPr>
              <w:jc w:val="both"/>
              <w:rPr>
                <w:rFonts w:ascii="Arial Narrow" w:hAnsi="Arial Narrow" w:cs="Arial"/>
                <w:b/>
                <w:i/>
                <w:sz w:val="22"/>
                <w:szCs w:val="22"/>
              </w:rPr>
            </w:pPr>
            <w:r w:rsidRPr="005D2DAB">
              <w:rPr>
                <w:rFonts w:ascii="Arial Narrow" w:hAnsi="Arial Narrow" w:cs="Arial"/>
                <w:b/>
                <w:i/>
                <w:sz w:val="22"/>
                <w:szCs w:val="22"/>
              </w:rPr>
              <w:t>Odgovor:</w:t>
            </w:r>
          </w:p>
          <w:p w:rsidR="00310D67" w:rsidRDefault="00310D67" w:rsidP="005D2DAB">
            <w:pPr>
              <w:jc w:val="both"/>
              <w:rPr>
                <w:rFonts w:ascii="Arial Narrow" w:hAnsi="Arial Narrow" w:cs="Arial"/>
                <w:b/>
                <w:sz w:val="22"/>
                <w:szCs w:val="22"/>
              </w:rPr>
            </w:pPr>
            <w:r w:rsidRPr="005D2DAB">
              <w:rPr>
                <w:rFonts w:ascii="Arial Narrow" w:hAnsi="Arial Narrow" w:cs="Arial"/>
                <w:b/>
                <w:sz w:val="22"/>
                <w:szCs w:val="22"/>
              </w:rPr>
              <w:t>Podžupanja Margareta Jukič pojasni pomen in ustanovitev spominskega parka. Pove, da so spominski park ustanovili leta 1998 in sklicali komisijo, katera je naredila seznam oseb, ki spadajo v spominski park. Sklenili so, da v spominski park spadajo osebnosti in institucije, ki so širšega družbenega pomena, ki promovirajo naš kraj na Koroškem, v Sloveniji in v svetu. Pojasni pomen vsakega spomenika posebej. Kdo bo še dobil svoje mesto v spominskem parku, predlaga, da se doreče na Komisiji za kulturo, kjer naj se skliče odprto omizje in se dogovori o nadaljnjih postavitvah spomenikov v spominskem parku. Poudari, da to ni politična odločitev.</w:t>
            </w:r>
          </w:p>
          <w:p w:rsidR="005D2DAB" w:rsidRPr="005D2DAB" w:rsidRDefault="005D2DAB" w:rsidP="005D2DAB">
            <w:pPr>
              <w:jc w:val="both"/>
              <w:rPr>
                <w:rFonts w:ascii="Arial Narrow" w:hAnsi="Arial Narrow" w:cs="Arial"/>
                <w:b/>
                <w:sz w:val="22"/>
                <w:szCs w:val="22"/>
              </w:rPr>
            </w:pPr>
          </w:p>
          <w:p w:rsidR="00310D67" w:rsidRDefault="00310D67" w:rsidP="00510302">
            <w:pPr>
              <w:pStyle w:val="Odstavekseznama"/>
              <w:numPr>
                <w:ilvl w:val="0"/>
                <w:numId w:val="4"/>
              </w:numPr>
              <w:jc w:val="both"/>
              <w:rPr>
                <w:rFonts w:ascii="Arial Narrow" w:hAnsi="Arial Narrow" w:cs="Arial"/>
                <w:sz w:val="22"/>
                <w:szCs w:val="22"/>
              </w:rPr>
            </w:pPr>
            <w:r>
              <w:rPr>
                <w:rFonts w:ascii="Arial Narrow" w:hAnsi="Arial Narrow" w:cs="Arial"/>
                <w:sz w:val="22"/>
                <w:szCs w:val="22"/>
              </w:rPr>
              <w:t xml:space="preserve">Zanima ga, ali čistilna naprava za </w:t>
            </w:r>
            <w:proofErr w:type="spellStart"/>
            <w:r>
              <w:rPr>
                <w:rFonts w:ascii="Arial Narrow" w:hAnsi="Arial Narrow" w:cs="Arial"/>
                <w:sz w:val="22"/>
                <w:szCs w:val="22"/>
              </w:rPr>
              <w:t>remediacijo</w:t>
            </w:r>
            <w:proofErr w:type="spellEnd"/>
            <w:r>
              <w:rPr>
                <w:rFonts w:ascii="Arial Narrow" w:hAnsi="Arial Narrow" w:cs="Arial"/>
                <w:sz w:val="22"/>
                <w:szCs w:val="22"/>
              </w:rPr>
              <w:t xml:space="preserve"> zemlje obratuje ali ne in ali ima pridobljeno vso potrebno dokumentacijo.</w:t>
            </w:r>
          </w:p>
          <w:p w:rsidR="005D2DAB" w:rsidRPr="005D2DAB" w:rsidRDefault="005D2DAB" w:rsidP="005D2DAB">
            <w:pPr>
              <w:jc w:val="both"/>
              <w:rPr>
                <w:rFonts w:ascii="Arial Narrow" w:hAnsi="Arial Narrow" w:cs="Arial"/>
                <w:b/>
                <w:i/>
                <w:sz w:val="22"/>
                <w:szCs w:val="22"/>
              </w:rPr>
            </w:pPr>
            <w:r w:rsidRPr="005D2DAB">
              <w:rPr>
                <w:rFonts w:ascii="Arial Narrow" w:hAnsi="Arial Narrow" w:cs="Arial"/>
                <w:b/>
                <w:i/>
                <w:sz w:val="22"/>
                <w:szCs w:val="22"/>
              </w:rPr>
              <w:t>Odgovor:</w:t>
            </w:r>
          </w:p>
          <w:p w:rsidR="002303FB" w:rsidRPr="00E310A0" w:rsidRDefault="00E310A0" w:rsidP="005D2DAB">
            <w:pPr>
              <w:jc w:val="both"/>
              <w:rPr>
                <w:rFonts w:ascii="Arial Narrow" w:hAnsi="Arial Narrow" w:cs="Arial"/>
                <w:b/>
                <w:sz w:val="22"/>
                <w:szCs w:val="22"/>
              </w:rPr>
            </w:pPr>
            <w:r w:rsidRPr="00E310A0">
              <w:rPr>
                <w:rFonts w:ascii="Arial Narrow" w:hAnsi="Arial Narrow" w:cs="Arial"/>
                <w:b/>
                <w:sz w:val="22"/>
                <w:szCs w:val="22"/>
              </w:rPr>
              <w:t>Po informacijah</w:t>
            </w:r>
            <w:r w:rsidR="002303FB">
              <w:rPr>
                <w:rFonts w:ascii="Arial Narrow" w:hAnsi="Arial Narrow" w:cs="Arial"/>
                <w:b/>
                <w:sz w:val="22"/>
                <w:szCs w:val="22"/>
              </w:rPr>
              <w:t xml:space="preserve"> s strani g. Marka Gerla (</w:t>
            </w:r>
            <w:proofErr w:type="spellStart"/>
            <w:r w:rsidR="002303FB">
              <w:rPr>
                <w:rFonts w:ascii="Arial Narrow" w:hAnsi="Arial Narrow" w:cs="Arial"/>
                <w:b/>
                <w:sz w:val="22"/>
                <w:szCs w:val="22"/>
              </w:rPr>
              <w:t>Arhel</w:t>
            </w:r>
            <w:proofErr w:type="spellEnd"/>
            <w:r w:rsidR="002303FB">
              <w:rPr>
                <w:rFonts w:ascii="Arial Narrow" w:hAnsi="Arial Narrow" w:cs="Arial"/>
                <w:b/>
                <w:sz w:val="22"/>
                <w:szCs w:val="22"/>
              </w:rPr>
              <w:t xml:space="preserve"> d.o.o.)</w:t>
            </w:r>
            <w:r w:rsidRPr="00E310A0">
              <w:rPr>
                <w:rFonts w:ascii="Arial Narrow" w:hAnsi="Arial Narrow" w:cs="Arial"/>
                <w:b/>
                <w:sz w:val="22"/>
                <w:szCs w:val="22"/>
              </w:rPr>
              <w:t xml:space="preserve"> demonstracijski obrat za </w:t>
            </w:r>
            <w:proofErr w:type="spellStart"/>
            <w:r w:rsidRPr="00E310A0">
              <w:rPr>
                <w:rFonts w:ascii="Arial Narrow" w:hAnsi="Arial Narrow" w:cs="Arial"/>
                <w:b/>
                <w:sz w:val="22"/>
                <w:szCs w:val="22"/>
              </w:rPr>
              <w:t>remediacijo</w:t>
            </w:r>
            <w:proofErr w:type="spellEnd"/>
            <w:r w:rsidRPr="00E310A0">
              <w:rPr>
                <w:rFonts w:ascii="Arial Narrow" w:hAnsi="Arial Narrow" w:cs="Arial"/>
                <w:b/>
                <w:sz w:val="22"/>
                <w:szCs w:val="22"/>
              </w:rPr>
              <w:t xml:space="preserve"> zemlje še ne obratuje.</w:t>
            </w:r>
            <w:r w:rsidR="002303FB">
              <w:rPr>
                <w:rFonts w:ascii="Arial Narrow" w:hAnsi="Arial Narrow" w:cs="Arial"/>
                <w:b/>
                <w:sz w:val="22"/>
                <w:szCs w:val="22"/>
              </w:rPr>
              <w:t xml:space="preserve"> So v fazi pridobivanja okoljevarstvenega dovoljenja, ki je pogoj za obratovanje. Pričakujejo, da bo dovoljenje za obratovanje izdano do konca meseca aprila 2017.</w:t>
            </w:r>
          </w:p>
          <w:p w:rsidR="005D2DAB" w:rsidRPr="005D2DAB" w:rsidRDefault="005D2DAB" w:rsidP="005D2DAB">
            <w:pPr>
              <w:jc w:val="both"/>
              <w:rPr>
                <w:rFonts w:ascii="Arial Narrow" w:hAnsi="Arial Narrow" w:cs="Arial"/>
                <w:sz w:val="22"/>
                <w:szCs w:val="22"/>
              </w:rPr>
            </w:pPr>
          </w:p>
          <w:p w:rsidR="00310D67" w:rsidRDefault="00310D67" w:rsidP="00510302">
            <w:pPr>
              <w:pStyle w:val="Odstavekseznama"/>
              <w:numPr>
                <w:ilvl w:val="0"/>
                <w:numId w:val="4"/>
              </w:numPr>
              <w:jc w:val="both"/>
              <w:rPr>
                <w:rFonts w:ascii="Arial Narrow" w:hAnsi="Arial Narrow" w:cs="Arial"/>
                <w:sz w:val="22"/>
                <w:szCs w:val="22"/>
              </w:rPr>
            </w:pPr>
            <w:r>
              <w:rPr>
                <w:rFonts w:ascii="Arial Narrow" w:hAnsi="Arial Narrow" w:cs="Arial"/>
                <w:sz w:val="22"/>
                <w:szCs w:val="22"/>
              </w:rPr>
              <w:t xml:space="preserve">Pohvali novoletno razsvetljavo na Prevaljah, izrazi pa pomisleke glede okraševanja krajevnih skupnosti. Opomni na sklep, sprejet v lanskem letu, da bodo krajevne skupnosti okrašene sorazmerno v primerjavi z mestom Občine Prevalje. </w:t>
            </w:r>
          </w:p>
          <w:p w:rsidR="005D2DAB" w:rsidRDefault="00310D67" w:rsidP="005D2DAB">
            <w:pPr>
              <w:ind w:left="1064" w:hanging="1064"/>
              <w:jc w:val="both"/>
              <w:rPr>
                <w:rFonts w:ascii="Arial Narrow" w:hAnsi="Arial Narrow" w:cs="Arial"/>
                <w:sz w:val="22"/>
                <w:szCs w:val="22"/>
              </w:rPr>
            </w:pPr>
            <w:r>
              <w:rPr>
                <w:rFonts w:ascii="Arial Narrow" w:hAnsi="Arial Narrow" w:cs="Arial"/>
                <w:sz w:val="22"/>
                <w:szCs w:val="22"/>
              </w:rPr>
              <w:t xml:space="preserve">                     Odgovor poda občinska svetnica Hedvika Gorenšek, ki pove, da je bila pred časom res podana                           pobuda, da bi se krajevne skupnosti enotno okraševale, ampak do tega ni prišlo, ker imajo krajevne skupnosti določena razpoložljiva sredstva. Pove, da so Leše letos zelo lepo pravljično osvetljene.</w:t>
            </w:r>
            <w:r w:rsidR="005D2DAB">
              <w:rPr>
                <w:rFonts w:ascii="Arial Narrow" w:hAnsi="Arial Narrow" w:cs="Arial"/>
                <w:sz w:val="22"/>
                <w:szCs w:val="22"/>
              </w:rPr>
              <w:t xml:space="preserve"> </w:t>
            </w:r>
          </w:p>
          <w:p w:rsidR="00310D67" w:rsidRDefault="00310D67" w:rsidP="00510302">
            <w:pPr>
              <w:ind w:left="1064" w:hanging="1064"/>
              <w:jc w:val="both"/>
              <w:rPr>
                <w:rFonts w:ascii="Arial Narrow" w:hAnsi="Arial Narrow" w:cs="Arial"/>
                <w:sz w:val="22"/>
                <w:szCs w:val="22"/>
              </w:rPr>
            </w:pPr>
          </w:p>
          <w:p w:rsidR="005D2DAB" w:rsidRDefault="00310D67" w:rsidP="005D2DAB">
            <w:pPr>
              <w:pStyle w:val="Odstavekseznama"/>
              <w:numPr>
                <w:ilvl w:val="0"/>
                <w:numId w:val="4"/>
              </w:numPr>
              <w:jc w:val="both"/>
              <w:rPr>
                <w:rFonts w:ascii="Arial Narrow" w:hAnsi="Arial Narrow" w:cs="Arial"/>
                <w:sz w:val="22"/>
                <w:szCs w:val="22"/>
              </w:rPr>
            </w:pPr>
            <w:r>
              <w:rPr>
                <w:rFonts w:ascii="Arial Narrow" w:hAnsi="Arial Narrow" w:cs="Arial"/>
                <w:sz w:val="22"/>
                <w:szCs w:val="22"/>
              </w:rPr>
              <w:t>Kdaj se bo v Občini Prevalje našel prostor, kjer bodo mladi prebivalci občine imeli možnost ustvarjanja in vadbe, saj v občini nimamo nikakršnih možnosti za mlade.</w:t>
            </w:r>
          </w:p>
          <w:p w:rsidR="005D2DAB" w:rsidRPr="005D2DAB" w:rsidRDefault="005D2DAB" w:rsidP="005D2DAB">
            <w:pPr>
              <w:jc w:val="both"/>
              <w:rPr>
                <w:rFonts w:ascii="Arial Narrow" w:hAnsi="Arial Narrow" w:cs="Arial"/>
                <w:b/>
                <w:i/>
                <w:sz w:val="22"/>
                <w:szCs w:val="22"/>
              </w:rPr>
            </w:pPr>
            <w:r w:rsidRPr="005D2DAB">
              <w:rPr>
                <w:rFonts w:ascii="Arial Narrow" w:hAnsi="Arial Narrow" w:cs="Arial"/>
                <w:b/>
                <w:i/>
                <w:sz w:val="22"/>
                <w:szCs w:val="22"/>
              </w:rPr>
              <w:t>Odgovor:</w:t>
            </w:r>
          </w:p>
          <w:p w:rsidR="005D2DAB" w:rsidRDefault="000739F8" w:rsidP="005D2DAB">
            <w:pPr>
              <w:jc w:val="both"/>
              <w:rPr>
                <w:rFonts w:ascii="Arial Narrow" w:hAnsi="Arial Narrow" w:cs="Arial"/>
                <w:b/>
                <w:sz w:val="22"/>
                <w:szCs w:val="22"/>
              </w:rPr>
            </w:pPr>
            <w:r>
              <w:rPr>
                <w:rFonts w:ascii="Arial Narrow" w:hAnsi="Arial Narrow" w:cs="Arial"/>
                <w:b/>
                <w:sz w:val="22"/>
                <w:szCs w:val="22"/>
              </w:rPr>
              <w:t xml:space="preserve">Občina Prevalje </w:t>
            </w:r>
            <w:r w:rsidR="0016670B">
              <w:rPr>
                <w:rFonts w:ascii="Arial Narrow" w:hAnsi="Arial Narrow" w:cs="Arial"/>
                <w:b/>
                <w:sz w:val="22"/>
                <w:szCs w:val="22"/>
              </w:rPr>
              <w:t xml:space="preserve">žal </w:t>
            </w:r>
            <w:r>
              <w:rPr>
                <w:rFonts w:ascii="Arial Narrow" w:hAnsi="Arial Narrow" w:cs="Arial"/>
                <w:b/>
                <w:sz w:val="22"/>
                <w:szCs w:val="22"/>
              </w:rPr>
              <w:t xml:space="preserve">nima </w:t>
            </w:r>
            <w:r w:rsidR="0016670B">
              <w:rPr>
                <w:rFonts w:ascii="Arial Narrow" w:hAnsi="Arial Narrow" w:cs="Arial"/>
                <w:b/>
                <w:sz w:val="22"/>
                <w:szCs w:val="22"/>
              </w:rPr>
              <w:t>na razpolago</w:t>
            </w:r>
            <w:r>
              <w:rPr>
                <w:rFonts w:ascii="Arial Narrow" w:hAnsi="Arial Narrow" w:cs="Arial"/>
                <w:b/>
                <w:sz w:val="22"/>
                <w:szCs w:val="22"/>
              </w:rPr>
              <w:t xml:space="preserve"> primernega prostega prostora, ki bi ga lahko namenili za tovrstno dejavnost.</w:t>
            </w:r>
          </w:p>
          <w:p w:rsidR="000739F8" w:rsidRPr="000739F8" w:rsidRDefault="000739F8" w:rsidP="005D2DAB">
            <w:pPr>
              <w:jc w:val="both"/>
              <w:rPr>
                <w:rFonts w:ascii="Arial Narrow" w:hAnsi="Arial Narrow" w:cs="Arial"/>
                <w:b/>
                <w:sz w:val="22"/>
                <w:szCs w:val="22"/>
              </w:rPr>
            </w:pPr>
          </w:p>
          <w:p w:rsidR="00310D67" w:rsidRDefault="00310D67" w:rsidP="00510302">
            <w:pPr>
              <w:pStyle w:val="Odstavekseznama"/>
              <w:ind w:left="0"/>
              <w:jc w:val="both"/>
              <w:rPr>
                <w:rFonts w:ascii="Arial Narrow" w:hAnsi="Arial Narrow" w:cs="Arial"/>
                <w:sz w:val="22"/>
                <w:szCs w:val="22"/>
              </w:rPr>
            </w:pPr>
            <w:r>
              <w:rPr>
                <w:rFonts w:ascii="Arial Narrow" w:hAnsi="Arial Narrow" w:cs="Arial"/>
                <w:sz w:val="22"/>
                <w:szCs w:val="22"/>
              </w:rPr>
              <w:t>POBUDO:</w:t>
            </w:r>
          </w:p>
          <w:p w:rsidR="00310D67" w:rsidRDefault="00310D67" w:rsidP="00310D67">
            <w:pPr>
              <w:pStyle w:val="Odstavekseznama"/>
              <w:numPr>
                <w:ilvl w:val="0"/>
                <w:numId w:val="6"/>
              </w:numPr>
              <w:jc w:val="both"/>
              <w:rPr>
                <w:rFonts w:ascii="Arial Narrow" w:hAnsi="Arial Narrow" w:cs="Arial"/>
                <w:sz w:val="22"/>
                <w:szCs w:val="22"/>
              </w:rPr>
            </w:pPr>
            <w:r>
              <w:rPr>
                <w:rFonts w:ascii="Arial Narrow" w:hAnsi="Arial Narrow" w:cs="Arial"/>
                <w:sz w:val="22"/>
                <w:szCs w:val="22"/>
              </w:rPr>
              <w:t>Poda pobudo glede snemanja sej občinskega sveta in predlaga, da se v posnetke sej računalniško zmontira še napis vprašanja, o katerem svetniki odločajo in se zraven zapiše, kako je odločil kateri izmed svetnikov.</w:t>
            </w:r>
          </w:p>
          <w:p w:rsidR="005D2DAB" w:rsidRPr="005D2DAB" w:rsidRDefault="005D2DAB" w:rsidP="005D2DAB">
            <w:pPr>
              <w:jc w:val="both"/>
              <w:rPr>
                <w:rFonts w:ascii="Arial Narrow" w:hAnsi="Arial Narrow" w:cs="Arial"/>
                <w:b/>
                <w:i/>
                <w:sz w:val="22"/>
                <w:szCs w:val="22"/>
              </w:rPr>
            </w:pPr>
            <w:r w:rsidRPr="005D2DAB">
              <w:rPr>
                <w:rFonts w:ascii="Arial Narrow" w:hAnsi="Arial Narrow" w:cs="Arial"/>
                <w:b/>
                <w:i/>
                <w:sz w:val="22"/>
                <w:szCs w:val="22"/>
              </w:rPr>
              <w:t>Odgovor:</w:t>
            </w:r>
          </w:p>
          <w:p w:rsidR="00310D67" w:rsidRPr="000739F8" w:rsidRDefault="000739F8" w:rsidP="005D2DAB">
            <w:pPr>
              <w:jc w:val="both"/>
              <w:rPr>
                <w:rFonts w:ascii="Arial Narrow" w:hAnsi="Arial Narrow" w:cs="Arial"/>
                <w:b/>
                <w:sz w:val="22"/>
                <w:szCs w:val="22"/>
              </w:rPr>
            </w:pPr>
            <w:r w:rsidRPr="000739F8">
              <w:rPr>
                <w:rFonts w:ascii="Arial Narrow" w:hAnsi="Arial Narrow" w:cs="Arial"/>
                <w:b/>
                <w:sz w:val="22"/>
                <w:szCs w:val="22"/>
              </w:rPr>
              <w:t xml:space="preserve">Trenutno potekajo postopki za izboljšavo tehničnih pogojev za prenos sej občinskega sveta (avdio in video), v sklopu katerega se bo preverila tudi možnost izboljšave </w:t>
            </w:r>
            <w:r w:rsidR="00867FE8">
              <w:rPr>
                <w:rFonts w:ascii="Arial Narrow" w:hAnsi="Arial Narrow" w:cs="Arial"/>
                <w:b/>
                <w:sz w:val="22"/>
                <w:szCs w:val="22"/>
              </w:rPr>
              <w:t>sistema skladno s podanimi pobudami.</w:t>
            </w:r>
            <w:r w:rsidRPr="000739F8">
              <w:rPr>
                <w:rFonts w:ascii="Arial Narrow" w:hAnsi="Arial Narrow" w:cs="Arial"/>
                <w:b/>
                <w:sz w:val="22"/>
                <w:szCs w:val="22"/>
              </w:rPr>
              <w:t>.</w:t>
            </w:r>
          </w:p>
          <w:p w:rsidR="00310D67" w:rsidRPr="00664B20" w:rsidRDefault="00310D67" w:rsidP="00510302">
            <w:pPr>
              <w:pStyle w:val="Odstavekseznama"/>
              <w:jc w:val="both"/>
              <w:rPr>
                <w:rFonts w:ascii="Arial Narrow" w:hAnsi="Arial Narrow" w:cs="Arial"/>
                <w:sz w:val="22"/>
                <w:szCs w:val="22"/>
              </w:rPr>
            </w:pPr>
          </w:p>
        </w:tc>
      </w:tr>
    </w:tbl>
    <w:p w:rsidR="00310D67" w:rsidRDefault="00310D67" w:rsidP="00310D67">
      <w:pPr>
        <w:jc w:val="both"/>
        <w:rPr>
          <w:rFonts w:ascii="Arial Narrow" w:hAnsi="Arial Narrow" w:cs="Arial"/>
          <w:b/>
          <w:sz w:val="22"/>
          <w:szCs w:val="22"/>
        </w:rPr>
      </w:pPr>
    </w:p>
    <w:p w:rsidR="001440FE" w:rsidRDefault="001440FE" w:rsidP="00310D67">
      <w:pPr>
        <w:jc w:val="both"/>
        <w:rPr>
          <w:rFonts w:ascii="Arial Narrow" w:hAnsi="Arial Narrow" w:cs="Arial"/>
          <w:b/>
          <w:sz w:val="22"/>
          <w:szCs w:val="22"/>
        </w:rPr>
      </w:pPr>
      <w:bookmarkStart w:id="0" w:name="_GoBack"/>
      <w:bookmarkEnd w:id="0"/>
    </w:p>
    <w:p w:rsidR="005D2DAB" w:rsidRDefault="005D2DAB" w:rsidP="00310D67">
      <w:pPr>
        <w:jc w:val="both"/>
        <w:rPr>
          <w:rFonts w:ascii="Arial Narrow" w:hAnsi="Arial Narrow" w:cs="Arial"/>
          <w:b/>
          <w:sz w:val="22"/>
          <w:szCs w:val="22"/>
        </w:rPr>
      </w:pPr>
    </w:p>
    <w:p w:rsidR="00310D67" w:rsidRPr="00AD1FEE" w:rsidRDefault="00310D67" w:rsidP="00310D67">
      <w:pPr>
        <w:jc w:val="both"/>
        <w:rPr>
          <w:rFonts w:ascii="Arial Narrow" w:hAnsi="Arial Narrow" w:cs="Arial"/>
          <w:sz w:val="22"/>
          <w:szCs w:val="22"/>
        </w:rPr>
      </w:pPr>
      <w:r w:rsidRPr="00AD1FEE">
        <w:rPr>
          <w:rFonts w:ascii="Arial Narrow" w:hAnsi="Arial Narrow" w:cs="Arial"/>
          <w:sz w:val="22"/>
          <w:szCs w:val="22"/>
        </w:rPr>
        <w:lastRenderedPageBreak/>
        <w:t xml:space="preserve">Občinski svetnik </w:t>
      </w:r>
      <w:r>
        <w:rPr>
          <w:rFonts w:ascii="Arial Narrow" w:hAnsi="Arial Narrow" w:cs="Arial"/>
          <w:sz w:val="22"/>
          <w:szCs w:val="22"/>
        </w:rPr>
        <w:t xml:space="preserve">Štefan Peršak </w:t>
      </w:r>
      <w:r w:rsidRPr="00AD1FEE">
        <w:rPr>
          <w:rFonts w:ascii="Arial Narrow" w:hAnsi="Arial Narrow" w:cs="Arial"/>
          <w:sz w:val="22"/>
          <w:szCs w:val="22"/>
        </w:rPr>
        <w:t>je podal naslednjo:</w:t>
      </w:r>
    </w:p>
    <w:p w:rsidR="00310D67" w:rsidRPr="00AD1FEE" w:rsidRDefault="00310D67" w:rsidP="00310D67">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0D67" w:rsidRPr="00AD1FEE" w:rsidTr="00510302">
        <w:tc>
          <w:tcPr>
            <w:tcW w:w="9322" w:type="dxa"/>
            <w:shd w:val="clear" w:color="auto" w:fill="auto"/>
          </w:tcPr>
          <w:p w:rsidR="00310D67" w:rsidRDefault="00310D67" w:rsidP="00510302">
            <w:pPr>
              <w:pStyle w:val="Odstavekseznama"/>
              <w:ind w:left="0"/>
              <w:jc w:val="both"/>
              <w:rPr>
                <w:rFonts w:ascii="Arial Narrow" w:hAnsi="Arial Narrow" w:cs="Arial"/>
                <w:sz w:val="22"/>
                <w:szCs w:val="22"/>
              </w:rPr>
            </w:pPr>
            <w:r>
              <w:rPr>
                <w:rFonts w:ascii="Arial Narrow" w:hAnsi="Arial Narrow" w:cs="Arial"/>
                <w:sz w:val="22"/>
                <w:szCs w:val="22"/>
              </w:rPr>
              <w:t>ZAHVALO</w:t>
            </w:r>
            <w:r w:rsidRPr="00AD1FEE">
              <w:rPr>
                <w:rFonts w:ascii="Arial Narrow" w:hAnsi="Arial Narrow" w:cs="Arial"/>
                <w:sz w:val="22"/>
                <w:szCs w:val="22"/>
              </w:rPr>
              <w:t>:</w:t>
            </w:r>
          </w:p>
          <w:p w:rsidR="00310D67" w:rsidRDefault="00310D67" w:rsidP="00510302">
            <w:pPr>
              <w:pStyle w:val="Odstavekseznama"/>
              <w:numPr>
                <w:ilvl w:val="0"/>
                <w:numId w:val="5"/>
              </w:numPr>
              <w:jc w:val="both"/>
              <w:rPr>
                <w:rFonts w:ascii="Arial Narrow" w:hAnsi="Arial Narrow" w:cs="Arial"/>
                <w:sz w:val="22"/>
                <w:szCs w:val="22"/>
              </w:rPr>
            </w:pPr>
            <w:r>
              <w:rPr>
                <w:rFonts w:ascii="Arial Narrow" w:hAnsi="Arial Narrow" w:cs="Arial"/>
                <w:sz w:val="22"/>
                <w:szCs w:val="22"/>
              </w:rPr>
              <w:t xml:space="preserve">V imenu Krajevne skupnosti Šentanel in občanov se zahvali se županu, občinskih strokovnem službam in gradbenemu podjetju </w:t>
            </w:r>
            <w:proofErr w:type="spellStart"/>
            <w:r>
              <w:rPr>
                <w:rFonts w:ascii="Arial Narrow" w:hAnsi="Arial Narrow" w:cs="Arial"/>
                <w:sz w:val="22"/>
                <w:szCs w:val="22"/>
              </w:rPr>
              <w:t>Kvitro</w:t>
            </w:r>
            <w:proofErr w:type="spellEnd"/>
            <w:r>
              <w:rPr>
                <w:rFonts w:ascii="Arial Narrow" w:hAnsi="Arial Narrow" w:cs="Arial"/>
                <w:sz w:val="22"/>
                <w:szCs w:val="22"/>
              </w:rPr>
              <w:t xml:space="preserve"> d.o.o. zaradi sanaciji cestišča in pripadajoče infrastrukture na Šentanelu, torej od Kramolca in vse do podružnične osnovne šole v Šentanelu.</w:t>
            </w:r>
          </w:p>
          <w:p w:rsidR="00310D67" w:rsidRDefault="00310D67" w:rsidP="00310D67">
            <w:pPr>
              <w:pStyle w:val="Odstavekseznama"/>
              <w:jc w:val="both"/>
              <w:rPr>
                <w:rFonts w:ascii="Arial Narrow" w:hAnsi="Arial Narrow" w:cs="Arial"/>
                <w:sz w:val="22"/>
                <w:szCs w:val="22"/>
              </w:rPr>
            </w:pPr>
          </w:p>
          <w:p w:rsidR="00310D67" w:rsidRDefault="00310D67" w:rsidP="00510302">
            <w:pPr>
              <w:pStyle w:val="Odstavekseznama"/>
              <w:ind w:left="0"/>
              <w:jc w:val="both"/>
              <w:rPr>
                <w:rFonts w:ascii="Arial Narrow" w:hAnsi="Arial Narrow" w:cs="Arial"/>
                <w:sz w:val="22"/>
                <w:szCs w:val="22"/>
              </w:rPr>
            </w:pPr>
            <w:r>
              <w:rPr>
                <w:rFonts w:ascii="Arial Narrow" w:hAnsi="Arial Narrow" w:cs="Arial"/>
                <w:sz w:val="22"/>
                <w:szCs w:val="22"/>
              </w:rPr>
              <w:t>POBUDI:</w:t>
            </w:r>
          </w:p>
          <w:p w:rsidR="00310D67" w:rsidRDefault="00310D67" w:rsidP="00310D67">
            <w:pPr>
              <w:pStyle w:val="Odstavekseznama"/>
              <w:numPr>
                <w:ilvl w:val="0"/>
                <w:numId w:val="7"/>
              </w:numPr>
              <w:jc w:val="both"/>
              <w:rPr>
                <w:rFonts w:ascii="Arial Narrow" w:hAnsi="Arial Narrow" w:cs="Arial"/>
                <w:sz w:val="22"/>
                <w:szCs w:val="22"/>
              </w:rPr>
            </w:pPr>
            <w:r>
              <w:rPr>
                <w:rFonts w:ascii="Arial Narrow" w:hAnsi="Arial Narrow" w:cs="Arial"/>
                <w:sz w:val="22"/>
                <w:szCs w:val="22"/>
              </w:rPr>
              <w:t>Poda pobudo za obnovitev stebrov lesenih smernih tabel pri Polhovem mlinu, kjer je kulturni spomenik, saj so le-te strohnele in padle, nekdo pa jih je naslonil na bližnje drevo.</w:t>
            </w:r>
          </w:p>
          <w:p w:rsidR="005D2DAB" w:rsidRPr="005D2DAB" w:rsidRDefault="005D2DAB" w:rsidP="005D2DAB">
            <w:pPr>
              <w:jc w:val="both"/>
              <w:rPr>
                <w:rFonts w:ascii="Arial Narrow" w:hAnsi="Arial Narrow" w:cs="Arial"/>
                <w:b/>
                <w:i/>
                <w:sz w:val="22"/>
                <w:szCs w:val="22"/>
              </w:rPr>
            </w:pPr>
            <w:r w:rsidRPr="005D2DAB">
              <w:rPr>
                <w:rFonts w:ascii="Arial Narrow" w:hAnsi="Arial Narrow" w:cs="Arial"/>
                <w:b/>
                <w:i/>
                <w:sz w:val="22"/>
                <w:szCs w:val="22"/>
              </w:rPr>
              <w:t>Odgovor:</w:t>
            </w:r>
          </w:p>
          <w:p w:rsidR="005D2DAB" w:rsidRPr="00A242C7" w:rsidRDefault="00503B4D" w:rsidP="005D2DAB">
            <w:pPr>
              <w:jc w:val="both"/>
              <w:rPr>
                <w:rFonts w:ascii="Arial Narrow" w:hAnsi="Arial Narrow" w:cs="Arial"/>
                <w:b/>
                <w:sz w:val="22"/>
                <w:szCs w:val="22"/>
              </w:rPr>
            </w:pPr>
            <w:r w:rsidRPr="00A242C7">
              <w:rPr>
                <w:rFonts w:ascii="Arial Narrow" w:hAnsi="Arial Narrow" w:cs="Arial"/>
                <w:b/>
                <w:sz w:val="22"/>
                <w:szCs w:val="22"/>
              </w:rPr>
              <w:t xml:space="preserve">Obnovo smo </w:t>
            </w:r>
            <w:r w:rsidR="00867FE8">
              <w:rPr>
                <w:rFonts w:ascii="Arial Narrow" w:hAnsi="Arial Narrow" w:cs="Arial"/>
                <w:b/>
                <w:sz w:val="22"/>
                <w:szCs w:val="22"/>
              </w:rPr>
              <w:t xml:space="preserve">že </w:t>
            </w:r>
            <w:r w:rsidRPr="00A242C7">
              <w:rPr>
                <w:rFonts w:ascii="Arial Narrow" w:hAnsi="Arial Narrow" w:cs="Arial"/>
                <w:b/>
                <w:sz w:val="22"/>
                <w:szCs w:val="22"/>
              </w:rPr>
              <w:t>naročili</w:t>
            </w:r>
            <w:r w:rsidR="00867FE8">
              <w:rPr>
                <w:rFonts w:ascii="Arial Narrow" w:hAnsi="Arial Narrow" w:cs="Arial"/>
                <w:b/>
                <w:sz w:val="22"/>
                <w:szCs w:val="22"/>
              </w:rPr>
              <w:t xml:space="preserve"> pri </w:t>
            </w:r>
            <w:r w:rsidRPr="00A242C7">
              <w:rPr>
                <w:rFonts w:ascii="Arial Narrow" w:hAnsi="Arial Narrow" w:cs="Arial"/>
                <w:b/>
                <w:sz w:val="22"/>
                <w:szCs w:val="22"/>
              </w:rPr>
              <w:t xml:space="preserve"> J</w:t>
            </w:r>
            <w:r w:rsidR="00867FE8">
              <w:rPr>
                <w:rFonts w:ascii="Arial Narrow" w:hAnsi="Arial Narrow" w:cs="Arial"/>
                <w:b/>
                <w:sz w:val="22"/>
                <w:szCs w:val="22"/>
              </w:rPr>
              <w:t>avnem komunalnem podjetju LOG d.o.o.</w:t>
            </w:r>
          </w:p>
          <w:p w:rsidR="00A242C7" w:rsidRPr="005D2DAB" w:rsidRDefault="00A242C7" w:rsidP="005D2DAB">
            <w:pPr>
              <w:jc w:val="both"/>
              <w:rPr>
                <w:rFonts w:ascii="Arial Narrow" w:hAnsi="Arial Narrow" w:cs="Arial"/>
                <w:b/>
                <w:color w:val="FF0000"/>
                <w:sz w:val="22"/>
                <w:szCs w:val="22"/>
              </w:rPr>
            </w:pPr>
          </w:p>
          <w:p w:rsidR="00310D67" w:rsidRDefault="00310D67" w:rsidP="00310D67">
            <w:pPr>
              <w:pStyle w:val="Odstavekseznama"/>
              <w:numPr>
                <w:ilvl w:val="0"/>
                <w:numId w:val="7"/>
              </w:numPr>
              <w:jc w:val="both"/>
              <w:rPr>
                <w:rFonts w:ascii="Arial Narrow" w:hAnsi="Arial Narrow" w:cs="Arial"/>
                <w:sz w:val="22"/>
                <w:szCs w:val="22"/>
              </w:rPr>
            </w:pPr>
            <w:r>
              <w:rPr>
                <w:rFonts w:ascii="Arial Narrow" w:hAnsi="Arial Narrow" w:cs="Arial"/>
                <w:sz w:val="22"/>
                <w:szCs w:val="22"/>
              </w:rPr>
              <w:t xml:space="preserve">Poda pobudi za poglobitev propusta na Suhem Vrhu pri Kmetiji </w:t>
            </w:r>
            <w:proofErr w:type="spellStart"/>
            <w:r>
              <w:rPr>
                <w:rFonts w:ascii="Arial Narrow" w:hAnsi="Arial Narrow" w:cs="Arial"/>
                <w:sz w:val="22"/>
                <w:szCs w:val="22"/>
              </w:rPr>
              <w:t>Smodin</w:t>
            </w:r>
            <w:proofErr w:type="spellEnd"/>
            <w:r>
              <w:rPr>
                <w:rFonts w:ascii="Arial Narrow" w:hAnsi="Arial Narrow" w:cs="Arial"/>
                <w:sz w:val="22"/>
                <w:szCs w:val="22"/>
              </w:rPr>
              <w:t>, saj se ob vsakem deževju ali taljenju snega napravi majhno jezero, kjer višina vode sega do 30cm.</w:t>
            </w:r>
          </w:p>
          <w:p w:rsidR="005D2DAB" w:rsidRPr="005D2DAB" w:rsidRDefault="005D2DAB" w:rsidP="005D2DAB">
            <w:pPr>
              <w:jc w:val="both"/>
              <w:rPr>
                <w:rFonts w:ascii="Arial Narrow" w:hAnsi="Arial Narrow" w:cs="Arial"/>
                <w:b/>
                <w:i/>
                <w:sz w:val="22"/>
                <w:szCs w:val="22"/>
              </w:rPr>
            </w:pPr>
          </w:p>
          <w:p w:rsidR="005D2DAB" w:rsidRPr="005D2DAB" w:rsidRDefault="005D2DAB" w:rsidP="005D2DAB">
            <w:pPr>
              <w:jc w:val="both"/>
              <w:rPr>
                <w:rFonts w:ascii="Arial Narrow" w:hAnsi="Arial Narrow" w:cs="Arial"/>
                <w:b/>
                <w:i/>
                <w:sz w:val="22"/>
                <w:szCs w:val="22"/>
              </w:rPr>
            </w:pPr>
            <w:r w:rsidRPr="005D2DAB">
              <w:rPr>
                <w:rFonts w:ascii="Arial Narrow" w:hAnsi="Arial Narrow" w:cs="Arial"/>
                <w:b/>
                <w:i/>
                <w:sz w:val="22"/>
                <w:szCs w:val="22"/>
              </w:rPr>
              <w:t>Odgovor:</w:t>
            </w:r>
          </w:p>
          <w:p w:rsidR="00310D67" w:rsidRPr="00AD0EEF" w:rsidRDefault="00867FE8" w:rsidP="00703477">
            <w:pPr>
              <w:jc w:val="both"/>
              <w:rPr>
                <w:rFonts w:ascii="Arial Narrow" w:hAnsi="Arial Narrow" w:cs="Arial"/>
                <w:b/>
                <w:color w:val="FF0000"/>
                <w:sz w:val="22"/>
                <w:szCs w:val="22"/>
              </w:rPr>
            </w:pPr>
            <w:r>
              <w:rPr>
                <w:rFonts w:ascii="Arial Narrow" w:hAnsi="Arial Narrow" w:cs="Arial"/>
                <w:b/>
                <w:sz w:val="22"/>
                <w:szCs w:val="22"/>
              </w:rPr>
              <w:t xml:space="preserve">Pobuda je upoštevana, saj smo naročili </w:t>
            </w:r>
            <w:r w:rsidR="00503B4D" w:rsidRPr="00AD0EEF">
              <w:rPr>
                <w:rFonts w:ascii="Arial Narrow" w:hAnsi="Arial Narrow" w:cs="Arial"/>
                <w:b/>
                <w:sz w:val="22"/>
                <w:szCs w:val="22"/>
              </w:rPr>
              <w:t>ureditev prepusta pri »</w:t>
            </w:r>
            <w:proofErr w:type="spellStart"/>
            <w:r w:rsidR="00503B4D" w:rsidRPr="00AD0EEF">
              <w:rPr>
                <w:rFonts w:ascii="Arial Narrow" w:hAnsi="Arial Narrow" w:cs="Arial"/>
                <w:b/>
                <w:sz w:val="22"/>
                <w:szCs w:val="22"/>
              </w:rPr>
              <w:t>Smodinu</w:t>
            </w:r>
            <w:proofErr w:type="spellEnd"/>
            <w:r w:rsidR="00503B4D" w:rsidRPr="00AD0EEF">
              <w:rPr>
                <w:rFonts w:ascii="Arial Narrow" w:hAnsi="Arial Narrow" w:cs="Arial"/>
                <w:b/>
                <w:sz w:val="22"/>
                <w:szCs w:val="22"/>
              </w:rPr>
              <w:t>«</w:t>
            </w:r>
            <w:r>
              <w:rPr>
                <w:rFonts w:ascii="Arial Narrow" w:hAnsi="Arial Narrow" w:cs="Arial"/>
                <w:b/>
                <w:sz w:val="22"/>
                <w:szCs w:val="22"/>
              </w:rPr>
              <w:t xml:space="preserve"> </w:t>
            </w:r>
            <w:r>
              <w:rPr>
                <w:rFonts w:ascii="Arial Narrow" w:hAnsi="Arial Narrow" w:cs="Arial"/>
                <w:b/>
                <w:sz w:val="22"/>
                <w:szCs w:val="22"/>
              </w:rPr>
              <w:t xml:space="preserve">pri </w:t>
            </w:r>
            <w:r w:rsidRPr="00A242C7">
              <w:rPr>
                <w:rFonts w:ascii="Arial Narrow" w:hAnsi="Arial Narrow" w:cs="Arial"/>
                <w:b/>
                <w:sz w:val="22"/>
                <w:szCs w:val="22"/>
              </w:rPr>
              <w:t xml:space="preserve"> J</w:t>
            </w:r>
            <w:r>
              <w:rPr>
                <w:rFonts w:ascii="Arial Narrow" w:hAnsi="Arial Narrow" w:cs="Arial"/>
                <w:b/>
                <w:sz w:val="22"/>
                <w:szCs w:val="22"/>
              </w:rPr>
              <w:t>avnem komunalnem podjetju LOG d.o.o.</w:t>
            </w:r>
          </w:p>
        </w:tc>
      </w:tr>
    </w:tbl>
    <w:p w:rsidR="00310D67" w:rsidRPr="00AD1FEE" w:rsidRDefault="00310D67" w:rsidP="00310D67">
      <w:pPr>
        <w:jc w:val="both"/>
        <w:rPr>
          <w:rFonts w:ascii="Arial Narrow" w:hAnsi="Arial Narrow" w:cs="Arial"/>
          <w:b/>
          <w:sz w:val="22"/>
          <w:szCs w:val="22"/>
        </w:rPr>
      </w:pPr>
    </w:p>
    <w:p w:rsidR="00310D67" w:rsidRPr="00AD1FEE" w:rsidRDefault="00310D67" w:rsidP="00310D67">
      <w:pPr>
        <w:jc w:val="both"/>
        <w:rPr>
          <w:rFonts w:ascii="Arial Narrow" w:hAnsi="Arial Narrow" w:cs="Arial"/>
          <w:sz w:val="22"/>
          <w:szCs w:val="22"/>
        </w:rPr>
      </w:pPr>
      <w:r w:rsidRPr="00AD1FEE">
        <w:rPr>
          <w:rFonts w:ascii="Arial Narrow" w:hAnsi="Arial Narrow" w:cs="Arial"/>
          <w:sz w:val="22"/>
          <w:szCs w:val="22"/>
        </w:rPr>
        <w:t xml:space="preserve">Občinska svetnica </w:t>
      </w:r>
      <w:r>
        <w:rPr>
          <w:rFonts w:ascii="Arial Narrow" w:hAnsi="Arial Narrow" w:cs="Arial"/>
          <w:sz w:val="22"/>
          <w:szCs w:val="22"/>
        </w:rPr>
        <w:t>Hedvika Gorenšek</w:t>
      </w:r>
      <w:r w:rsidRPr="00AD1FEE">
        <w:rPr>
          <w:rFonts w:ascii="Arial Narrow" w:hAnsi="Arial Narrow" w:cs="Arial"/>
          <w:sz w:val="22"/>
          <w:szCs w:val="22"/>
        </w:rPr>
        <w:t xml:space="preserve"> je podala naslednjo:</w:t>
      </w:r>
    </w:p>
    <w:p w:rsidR="00310D67" w:rsidRPr="00AD1FEE" w:rsidRDefault="00310D67" w:rsidP="00310D67">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0D67" w:rsidRPr="00AD1FEE" w:rsidTr="00510302">
        <w:tc>
          <w:tcPr>
            <w:tcW w:w="9322" w:type="dxa"/>
            <w:shd w:val="clear" w:color="auto" w:fill="auto"/>
          </w:tcPr>
          <w:p w:rsidR="00310D67" w:rsidRPr="00AD1FEE" w:rsidRDefault="00310D67" w:rsidP="00510302">
            <w:pPr>
              <w:pStyle w:val="Odstavekseznama"/>
              <w:ind w:left="0"/>
              <w:jc w:val="both"/>
              <w:rPr>
                <w:rFonts w:ascii="Arial Narrow" w:hAnsi="Arial Narrow" w:cs="Arial"/>
                <w:sz w:val="22"/>
                <w:szCs w:val="22"/>
              </w:rPr>
            </w:pPr>
            <w:r>
              <w:rPr>
                <w:rFonts w:ascii="Arial Narrow" w:hAnsi="Arial Narrow" w:cs="Arial"/>
                <w:sz w:val="22"/>
                <w:szCs w:val="22"/>
              </w:rPr>
              <w:t>ZAHVALO</w:t>
            </w:r>
            <w:r w:rsidRPr="00AD1FEE">
              <w:rPr>
                <w:rFonts w:ascii="Arial Narrow" w:hAnsi="Arial Narrow" w:cs="Arial"/>
                <w:sz w:val="22"/>
                <w:szCs w:val="22"/>
              </w:rPr>
              <w:t>:</w:t>
            </w:r>
          </w:p>
          <w:p w:rsidR="00310D67" w:rsidRPr="00AD1FEE" w:rsidRDefault="00310D67" w:rsidP="00510302">
            <w:pPr>
              <w:pStyle w:val="Odstavekseznama"/>
              <w:numPr>
                <w:ilvl w:val="0"/>
                <w:numId w:val="1"/>
              </w:numPr>
              <w:jc w:val="both"/>
              <w:rPr>
                <w:rFonts w:ascii="Arial Narrow" w:hAnsi="Arial Narrow" w:cs="Arial"/>
                <w:sz w:val="22"/>
                <w:szCs w:val="22"/>
              </w:rPr>
            </w:pPr>
            <w:r>
              <w:rPr>
                <w:rFonts w:ascii="Arial Narrow" w:hAnsi="Arial Narrow" w:cs="Arial"/>
                <w:sz w:val="22"/>
                <w:szCs w:val="22"/>
              </w:rPr>
              <w:t>Zahvali se za postavitev ogledala pri Leškem mostu, saj je zdaj varnejše in preglednejše.</w:t>
            </w:r>
          </w:p>
        </w:tc>
      </w:tr>
    </w:tbl>
    <w:p w:rsidR="00310D67" w:rsidRPr="00AD1FEE" w:rsidRDefault="00310D67" w:rsidP="00310D67">
      <w:pPr>
        <w:jc w:val="both"/>
        <w:rPr>
          <w:rFonts w:ascii="Arial Narrow" w:hAnsi="Arial Narrow" w:cs="Arial"/>
          <w:b/>
          <w:sz w:val="22"/>
          <w:szCs w:val="22"/>
        </w:rPr>
      </w:pPr>
    </w:p>
    <w:p w:rsidR="00310D67" w:rsidRPr="00AD1FEE" w:rsidRDefault="00310D67" w:rsidP="00310D67">
      <w:pPr>
        <w:jc w:val="both"/>
        <w:rPr>
          <w:rFonts w:ascii="Arial Narrow" w:hAnsi="Arial Narrow" w:cs="Arial"/>
          <w:sz w:val="22"/>
          <w:szCs w:val="22"/>
        </w:rPr>
      </w:pPr>
      <w:r w:rsidRPr="00AD1FEE">
        <w:rPr>
          <w:rFonts w:ascii="Arial Narrow" w:hAnsi="Arial Narrow" w:cs="Arial"/>
          <w:sz w:val="22"/>
          <w:szCs w:val="22"/>
        </w:rPr>
        <w:t xml:space="preserve">Občinski svetnik </w:t>
      </w:r>
      <w:r>
        <w:rPr>
          <w:rFonts w:ascii="Arial Narrow" w:hAnsi="Arial Narrow" w:cs="Arial"/>
          <w:sz w:val="22"/>
          <w:szCs w:val="22"/>
        </w:rPr>
        <w:t xml:space="preserve">Maks Pučelj </w:t>
      </w:r>
      <w:r w:rsidRPr="00AD1FEE">
        <w:rPr>
          <w:rFonts w:ascii="Arial Narrow" w:hAnsi="Arial Narrow" w:cs="Arial"/>
          <w:sz w:val="22"/>
          <w:szCs w:val="22"/>
        </w:rPr>
        <w:t>je podal nasledn</w:t>
      </w:r>
      <w:r>
        <w:rPr>
          <w:rFonts w:ascii="Arial Narrow" w:hAnsi="Arial Narrow" w:cs="Arial"/>
          <w:sz w:val="22"/>
          <w:szCs w:val="22"/>
        </w:rPr>
        <w:t>jo</w:t>
      </w:r>
      <w:r w:rsidRPr="00AD1FEE">
        <w:rPr>
          <w:rFonts w:ascii="Arial Narrow" w:hAnsi="Arial Narrow" w:cs="Arial"/>
          <w:sz w:val="22"/>
          <w:szCs w:val="22"/>
        </w:rPr>
        <w:t>:</w:t>
      </w:r>
    </w:p>
    <w:p w:rsidR="00310D67" w:rsidRPr="00AD1FEE" w:rsidRDefault="00310D67" w:rsidP="00310D67">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0D67" w:rsidRPr="00AD1FEE" w:rsidTr="00510302">
        <w:tc>
          <w:tcPr>
            <w:tcW w:w="9322" w:type="dxa"/>
            <w:shd w:val="clear" w:color="auto" w:fill="auto"/>
          </w:tcPr>
          <w:p w:rsidR="00310D67" w:rsidRPr="00AD1FEE" w:rsidRDefault="00310D67" w:rsidP="00510302">
            <w:pPr>
              <w:pStyle w:val="Odstavekseznama"/>
              <w:ind w:left="0"/>
              <w:jc w:val="both"/>
              <w:rPr>
                <w:rFonts w:ascii="Arial Narrow" w:hAnsi="Arial Narrow" w:cs="Arial"/>
                <w:sz w:val="22"/>
                <w:szCs w:val="22"/>
              </w:rPr>
            </w:pPr>
            <w:r>
              <w:rPr>
                <w:rFonts w:ascii="Arial Narrow" w:hAnsi="Arial Narrow" w:cs="Arial"/>
                <w:sz w:val="22"/>
                <w:szCs w:val="22"/>
              </w:rPr>
              <w:t>ZAHVALO</w:t>
            </w:r>
            <w:r w:rsidRPr="00AD1FEE">
              <w:rPr>
                <w:rFonts w:ascii="Arial Narrow" w:hAnsi="Arial Narrow" w:cs="Arial"/>
                <w:sz w:val="22"/>
                <w:szCs w:val="22"/>
              </w:rPr>
              <w:t>:</w:t>
            </w:r>
          </w:p>
          <w:p w:rsidR="00310D67" w:rsidRDefault="00310D67" w:rsidP="00510302">
            <w:pPr>
              <w:numPr>
                <w:ilvl w:val="0"/>
                <w:numId w:val="2"/>
              </w:numPr>
              <w:jc w:val="both"/>
              <w:rPr>
                <w:rFonts w:ascii="Arial Narrow" w:hAnsi="Arial Narrow" w:cs="Arial"/>
                <w:sz w:val="22"/>
                <w:szCs w:val="22"/>
              </w:rPr>
            </w:pPr>
            <w:r>
              <w:rPr>
                <w:rFonts w:ascii="Arial Narrow" w:hAnsi="Arial Narrow" w:cs="Arial"/>
                <w:sz w:val="22"/>
                <w:szCs w:val="22"/>
              </w:rPr>
              <w:t>Zahvali se Oddelku za komunalno cestno gospodarstvo za ureditev »asfaltne zavese« v krajevni skupnosti.</w:t>
            </w:r>
          </w:p>
          <w:p w:rsidR="00310D67" w:rsidRDefault="00310D67" w:rsidP="00310D67">
            <w:pPr>
              <w:jc w:val="both"/>
              <w:rPr>
                <w:rFonts w:ascii="Arial Narrow" w:hAnsi="Arial Narrow" w:cs="Arial"/>
                <w:sz w:val="22"/>
                <w:szCs w:val="22"/>
              </w:rPr>
            </w:pPr>
            <w:r>
              <w:rPr>
                <w:rFonts w:ascii="Arial Narrow" w:hAnsi="Arial Narrow" w:cs="Arial"/>
                <w:sz w:val="22"/>
                <w:szCs w:val="22"/>
              </w:rPr>
              <w:t>POBUDO:</w:t>
            </w:r>
          </w:p>
          <w:p w:rsidR="005D2DAB" w:rsidRDefault="00310D67" w:rsidP="005D2DAB">
            <w:pPr>
              <w:numPr>
                <w:ilvl w:val="0"/>
                <w:numId w:val="8"/>
              </w:numPr>
              <w:jc w:val="both"/>
              <w:rPr>
                <w:rFonts w:ascii="Arial Narrow" w:hAnsi="Arial Narrow" w:cs="Arial"/>
                <w:sz w:val="22"/>
                <w:szCs w:val="22"/>
              </w:rPr>
            </w:pPr>
            <w:r>
              <w:rPr>
                <w:rFonts w:ascii="Arial Narrow" w:hAnsi="Arial Narrow" w:cs="Arial"/>
                <w:sz w:val="22"/>
                <w:szCs w:val="22"/>
              </w:rPr>
              <w:t>Predlaga, da se v prihodnjem letu reši pereč problem v Borovnici.</w:t>
            </w:r>
          </w:p>
          <w:p w:rsidR="005D2DAB" w:rsidRPr="005D2DAB" w:rsidRDefault="005D2DAB" w:rsidP="005D2DAB">
            <w:pPr>
              <w:jc w:val="both"/>
              <w:rPr>
                <w:rFonts w:ascii="Arial Narrow" w:hAnsi="Arial Narrow" w:cs="Arial"/>
                <w:sz w:val="22"/>
                <w:szCs w:val="22"/>
              </w:rPr>
            </w:pPr>
            <w:r w:rsidRPr="005D2DAB">
              <w:rPr>
                <w:rFonts w:ascii="Arial Narrow" w:hAnsi="Arial Narrow" w:cs="Arial"/>
                <w:b/>
                <w:i/>
                <w:sz w:val="22"/>
                <w:szCs w:val="22"/>
              </w:rPr>
              <w:t>Odgovor:</w:t>
            </w:r>
          </w:p>
          <w:p w:rsidR="00503B4D" w:rsidRPr="00310D67" w:rsidRDefault="00503B4D" w:rsidP="005D2DAB">
            <w:pPr>
              <w:jc w:val="both"/>
              <w:rPr>
                <w:rFonts w:ascii="Arial Narrow" w:hAnsi="Arial Narrow" w:cs="Arial"/>
                <w:b/>
                <w:sz w:val="22"/>
                <w:szCs w:val="22"/>
              </w:rPr>
            </w:pPr>
            <w:r w:rsidRPr="00AD0EEF">
              <w:rPr>
                <w:rFonts w:ascii="Arial Narrow" w:hAnsi="Arial Narrow" w:cs="Arial"/>
                <w:b/>
                <w:sz w:val="22"/>
                <w:szCs w:val="22"/>
              </w:rPr>
              <w:t>V proračunu Občine Prevalje za leto 2017 planira</w:t>
            </w:r>
            <w:r w:rsidR="00703477">
              <w:rPr>
                <w:rFonts w:ascii="Arial Narrow" w:hAnsi="Arial Narrow" w:cs="Arial"/>
                <w:b/>
                <w:sz w:val="22"/>
                <w:szCs w:val="22"/>
              </w:rPr>
              <w:t xml:space="preserve">mo </w:t>
            </w:r>
            <w:r w:rsidRPr="00AD0EEF">
              <w:rPr>
                <w:rFonts w:ascii="Arial Narrow" w:hAnsi="Arial Narrow" w:cs="Arial"/>
                <w:b/>
                <w:sz w:val="22"/>
                <w:szCs w:val="22"/>
              </w:rPr>
              <w:t xml:space="preserve">sredstva za ureditev ceste do naselja Borovnica. </w:t>
            </w:r>
          </w:p>
        </w:tc>
      </w:tr>
    </w:tbl>
    <w:p w:rsidR="00310D67" w:rsidRPr="00AD1FEE" w:rsidRDefault="00310D67" w:rsidP="00310D67">
      <w:pPr>
        <w:jc w:val="both"/>
        <w:rPr>
          <w:rFonts w:ascii="Arial Narrow" w:hAnsi="Arial Narrow" w:cs="Arial"/>
          <w:b/>
          <w:sz w:val="22"/>
          <w:szCs w:val="22"/>
        </w:rPr>
      </w:pPr>
    </w:p>
    <w:p w:rsidR="00310D67" w:rsidRPr="00AD1FEE" w:rsidRDefault="00310D67" w:rsidP="00310D67">
      <w:pPr>
        <w:jc w:val="both"/>
        <w:rPr>
          <w:rFonts w:ascii="Arial Narrow" w:hAnsi="Arial Narrow" w:cs="Arial"/>
          <w:sz w:val="22"/>
          <w:szCs w:val="22"/>
        </w:rPr>
      </w:pPr>
      <w:r w:rsidRPr="00AD1FEE">
        <w:rPr>
          <w:rFonts w:ascii="Arial Narrow" w:hAnsi="Arial Narrow" w:cs="Arial"/>
          <w:sz w:val="22"/>
          <w:szCs w:val="22"/>
        </w:rPr>
        <w:t xml:space="preserve">Občinski svetnik </w:t>
      </w:r>
      <w:r>
        <w:rPr>
          <w:rFonts w:ascii="Arial Narrow" w:hAnsi="Arial Narrow" w:cs="Arial"/>
          <w:sz w:val="22"/>
          <w:szCs w:val="22"/>
        </w:rPr>
        <w:t>Aleksandre Ristič</w:t>
      </w:r>
      <w:r w:rsidRPr="00AD1FEE">
        <w:rPr>
          <w:rFonts w:ascii="Arial Narrow" w:hAnsi="Arial Narrow" w:cs="Arial"/>
          <w:sz w:val="22"/>
          <w:szCs w:val="22"/>
        </w:rPr>
        <w:t xml:space="preserve"> </w:t>
      </w:r>
      <w:r>
        <w:rPr>
          <w:rFonts w:ascii="Arial Narrow" w:hAnsi="Arial Narrow" w:cs="Arial"/>
          <w:sz w:val="22"/>
          <w:szCs w:val="22"/>
        </w:rPr>
        <w:t>je podal naslednjo</w:t>
      </w:r>
      <w:r w:rsidRPr="00AD1FEE">
        <w:rPr>
          <w:rFonts w:ascii="Arial Narrow" w:hAnsi="Arial Narrow" w:cs="Arial"/>
          <w:sz w:val="22"/>
          <w:szCs w:val="22"/>
        </w:rPr>
        <w:t>:</w:t>
      </w:r>
    </w:p>
    <w:p w:rsidR="00310D67" w:rsidRPr="00AD1FEE" w:rsidRDefault="00310D67" w:rsidP="00310D67">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0D67" w:rsidRPr="00AD1FEE" w:rsidTr="00510302">
        <w:tc>
          <w:tcPr>
            <w:tcW w:w="9322" w:type="dxa"/>
            <w:shd w:val="clear" w:color="auto" w:fill="auto"/>
          </w:tcPr>
          <w:p w:rsidR="00310D67" w:rsidRPr="00AD1FEE" w:rsidRDefault="00310D67" w:rsidP="00510302">
            <w:pPr>
              <w:pStyle w:val="Odstavekseznama"/>
              <w:ind w:left="0"/>
              <w:jc w:val="both"/>
              <w:rPr>
                <w:rFonts w:ascii="Arial Narrow" w:hAnsi="Arial Narrow" w:cs="Arial"/>
                <w:sz w:val="22"/>
                <w:szCs w:val="22"/>
              </w:rPr>
            </w:pPr>
            <w:r w:rsidRPr="00AD1FEE">
              <w:rPr>
                <w:rFonts w:ascii="Arial Narrow" w:hAnsi="Arial Narrow" w:cs="Arial"/>
                <w:sz w:val="22"/>
                <w:szCs w:val="22"/>
              </w:rPr>
              <w:t>POBUD</w:t>
            </w:r>
            <w:r>
              <w:rPr>
                <w:rFonts w:ascii="Arial Narrow" w:hAnsi="Arial Narrow" w:cs="Arial"/>
                <w:sz w:val="22"/>
                <w:szCs w:val="22"/>
              </w:rPr>
              <w:t>O</w:t>
            </w:r>
            <w:r w:rsidRPr="00AD1FEE">
              <w:rPr>
                <w:rFonts w:ascii="Arial Narrow" w:hAnsi="Arial Narrow" w:cs="Arial"/>
                <w:sz w:val="22"/>
                <w:szCs w:val="22"/>
              </w:rPr>
              <w:t>:</w:t>
            </w:r>
          </w:p>
          <w:p w:rsidR="00310D67" w:rsidRDefault="00310D67" w:rsidP="00510302">
            <w:pPr>
              <w:pStyle w:val="Odstavekseznama"/>
              <w:numPr>
                <w:ilvl w:val="0"/>
                <w:numId w:val="3"/>
              </w:numPr>
              <w:jc w:val="both"/>
              <w:rPr>
                <w:rFonts w:ascii="Arial Narrow" w:hAnsi="Arial Narrow" w:cs="Arial"/>
                <w:sz w:val="22"/>
                <w:szCs w:val="22"/>
              </w:rPr>
            </w:pPr>
            <w:r>
              <w:rPr>
                <w:rFonts w:ascii="Arial Narrow" w:hAnsi="Arial Narrow" w:cs="Arial"/>
                <w:sz w:val="22"/>
                <w:szCs w:val="22"/>
              </w:rPr>
              <w:t>Poda pobudi v zvezi s predprazničnim časom na Prevaljah, saj so Prevalje v tem času mirne in se na prostem nič posebnega ne dogaja. Zato apelira, da se začne razmišljati o dogodkih, ki bi v prihodnjih letih v predbožičnem času združevali ljudi in popestrili dogajanje na Prevaljah, bodisi s kulturnimi, zabavnimi ali gostinskimi ponudbami.</w:t>
            </w:r>
          </w:p>
          <w:p w:rsidR="00310D67" w:rsidRPr="005D2DAB" w:rsidRDefault="00310D67" w:rsidP="005D2DAB">
            <w:pPr>
              <w:jc w:val="both"/>
              <w:rPr>
                <w:rFonts w:ascii="Arial Narrow" w:hAnsi="Arial Narrow" w:cs="Arial"/>
                <w:b/>
                <w:i/>
                <w:sz w:val="22"/>
                <w:szCs w:val="22"/>
              </w:rPr>
            </w:pPr>
            <w:r w:rsidRPr="005D2DAB">
              <w:rPr>
                <w:rFonts w:ascii="Arial Narrow" w:hAnsi="Arial Narrow" w:cs="Arial"/>
                <w:b/>
                <w:i/>
                <w:sz w:val="22"/>
                <w:szCs w:val="22"/>
              </w:rPr>
              <w:t>Odgovor:</w:t>
            </w:r>
          </w:p>
          <w:p w:rsidR="005D2DAB" w:rsidRPr="00AD0EEF" w:rsidRDefault="00310D67" w:rsidP="00AD0EEF">
            <w:pPr>
              <w:jc w:val="both"/>
              <w:rPr>
                <w:rFonts w:ascii="Arial Narrow" w:hAnsi="Arial Narrow" w:cs="Arial"/>
                <w:b/>
                <w:i/>
                <w:sz w:val="22"/>
                <w:szCs w:val="22"/>
              </w:rPr>
            </w:pPr>
            <w:r w:rsidRPr="005D2DAB">
              <w:rPr>
                <w:rFonts w:ascii="Arial Narrow" w:hAnsi="Arial Narrow" w:cs="Arial"/>
                <w:b/>
                <w:i/>
                <w:sz w:val="22"/>
                <w:szCs w:val="22"/>
              </w:rPr>
              <w:t xml:space="preserve">Župan odgovori, da so to v preteklih letih že poskušali, ampak je bil odziv slabši od pričakovanega, finančni zalogaj pa je precejšen. Pove, da se v Družbenem domu vseskozi dogaja, saj je oz. bo v decembru koncert skupine </w:t>
            </w:r>
            <w:proofErr w:type="spellStart"/>
            <w:r w:rsidRPr="005D2DAB">
              <w:rPr>
                <w:rFonts w:ascii="Arial Narrow" w:hAnsi="Arial Narrow" w:cs="Arial"/>
                <w:b/>
                <w:i/>
                <w:sz w:val="22"/>
                <w:szCs w:val="22"/>
              </w:rPr>
              <w:t>Eroika</w:t>
            </w:r>
            <w:proofErr w:type="spellEnd"/>
            <w:r w:rsidRPr="005D2DAB">
              <w:rPr>
                <w:rFonts w:ascii="Arial Narrow" w:hAnsi="Arial Narrow" w:cs="Arial"/>
                <w:b/>
                <w:i/>
                <w:sz w:val="22"/>
                <w:szCs w:val="22"/>
              </w:rPr>
              <w:t xml:space="preserve">, dobrodelni koncert, </w:t>
            </w:r>
            <w:proofErr w:type="spellStart"/>
            <w:r w:rsidRPr="005D2DAB">
              <w:rPr>
                <w:rFonts w:ascii="Arial Narrow" w:hAnsi="Arial Narrow" w:cs="Arial"/>
                <w:b/>
                <w:i/>
                <w:sz w:val="22"/>
                <w:szCs w:val="22"/>
              </w:rPr>
              <w:t>Povojčkov</w:t>
            </w:r>
            <w:proofErr w:type="spellEnd"/>
            <w:r w:rsidRPr="005D2DAB">
              <w:rPr>
                <w:rFonts w:ascii="Arial Narrow" w:hAnsi="Arial Narrow" w:cs="Arial"/>
                <w:b/>
                <w:i/>
                <w:sz w:val="22"/>
                <w:szCs w:val="22"/>
              </w:rPr>
              <w:t xml:space="preserve"> bazar, božično - novoletni koncert </w:t>
            </w:r>
            <w:proofErr w:type="spellStart"/>
            <w:r w:rsidRPr="005D2DAB">
              <w:rPr>
                <w:rFonts w:ascii="Arial Narrow" w:hAnsi="Arial Narrow" w:cs="Arial"/>
                <w:b/>
                <w:i/>
                <w:sz w:val="22"/>
                <w:szCs w:val="22"/>
              </w:rPr>
              <w:t>Mohorjanov</w:t>
            </w:r>
            <w:proofErr w:type="spellEnd"/>
            <w:r w:rsidRPr="005D2DAB">
              <w:rPr>
                <w:rFonts w:ascii="Arial Narrow" w:hAnsi="Arial Narrow" w:cs="Arial"/>
                <w:b/>
                <w:i/>
                <w:sz w:val="22"/>
                <w:szCs w:val="22"/>
              </w:rPr>
              <w:t>, Koncert Pihalnega orkestra... Strinja se, da so ulice prazne in da manjkajo prireditve na prostem, v centru Prevalj.</w:t>
            </w:r>
          </w:p>
        </w:tc>
      </w:tr>
    </w:tbl>
    <w:p w:rsidR="00310D67" w:rsidRPr="00AD1FEE" w:rsidRDefault="00310D67" w:rsidP="00310D67">
      <w:pPr>
        <w:rPr>
          <w:rFonts w:ascii="Arial Narrow" w:hAnsi="Arial Narrow" w:cs="Arial"/>
          <w:b/>
          <w:sz w:val="22"/>
          <w:szCs w:val="22"/>
        </w:rPr>
      </w:pPr>
    </w:p>
    <w:p w:rsidR="00697F75" w:rsidRDefault="00697F75"/>
    <w:sectPr w:rsidR="00697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D25"/>
    <w:multiLevelType w:val="hybridMultilevel"/>
    <w:tmpl w:val="5706DAFE"/>
    <w:lvl w:ilvl="0" w:tplc="DFA2D2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E813D4"/>
    <w:multiLevelType w:val="hybridMultilevel"/>
    <w:tmpl w:val="5706DAFE"/>
    <w:lvl w:ilvl="0" w:tplc="DFA2D2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D8E1066"/>
    <w:multiLevelType w:val="hybridMultilevel"/>
    <w:tmpl w:val="5706DAFE"/>
    <w:lvl w:ilvl="0" w:tplc="DFA2D2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3844042"/>
    <w:multiLevelType w:val="hybridMultilevel"/>
    <w:tmpl w:val="BE927658"/>
    <w:lvl w:ilvl="0" w:tplc="7D0CAE7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18A133A"/>
    <w:multiLevelType w:val="hybridMultilevel"/>
    <w:tmpl w:val="C80895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7F412C8"/>
    <w:multiLevelType w:val="hybridMultilevel"/>
    <w:tmpl w:val="5706DAFE"/>
    <w:lvl w:ilvl="0" w:tplc="DFA2D2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53B2226D"/>
    <w:multiLevelType w:val="hybridMultilevel"/>
    <w:tmpl w:val="C80895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76C153C"/>
    <w:multiLevelType w:val="hybridMultilevel"/>
    <w:tmpl w:val="BE927658"/>
    <w:lvl w:ilvl="0" w:tplc="7D0CAE7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67"/>
    <w:rsid w:val="000739F8"/>
    <w:rsid w:val="000764A1"/>
    <w:rsid w:val="000B7C36"/>
    <w:rsid w:val="000E7FA8"/>
    <w:rsid w:val="000F52AB"/>
    <w:rsid w:val="001440FE"/>
    <w:rsid w:val="001661A3"/>
    <w:rsid w:val="0016670B"/>
    <w:rsid w:val="002303FB"/>
    <w:rsid w:val="002758B7"/>
    <w:rsid w:val="002D30E2"/>
    <w:rsid w:val="002F27A6"/>
    <w:rsid w:val="00310D67"/>
    <w:rsid w:val="00320696"/>
    <w:rsid w:val="00342732"/>
    <w:rsid w:val="003B7CFC"/>
    <w:rsid w:val="004267AE"/>
    <w:rsid w:val="00503B4D"/>
    <w:rsid w:val="00522923"/>
    <w:rsid w:val="0054588D"/>
    <w:rsid w:val="005623B6"/>
    <w:rsid w:val="00581C5A"/>
    <w:rsid w:val="005A3B8D"/>
    <w:rsid w:val="005D2DAB"/>
    <w:rsid w:val="00660CBA"/>
    <w:rsid w:val="00697F75"/>
    <w:rsid w:val="006C54BC"/>
    <w:rsid w:val="006F2349"/>
    <w:rsid w:val="00703477"/>
    <w:rsid w:val="00704143"/>
    <w:rsid w:val="007101B1"/>
    <w:rsid w:val="007225ED"/>
    <w:rsid w:val="00762C02"/>
    <w:rsid w:val="00770E55"/>
    <w:rsid w:val="007F30BF"/>
    <w:rsid w:val="00820B80"/>
    <w:rsid w:val="00867FE8"/>
    <w:rsid w:val="008716A0"/>
    <w:rsid w:val="008B01BA"/>
    <w:rsid w:val="008C3802"/>
    <w:rsid w:val="008D0E53"/>
    <w:rsid w:val="009A7EFD"/>
    <w:rsid w:val="009E1E51"/>
    <w:rsid w:val="009E70E5"/>
    <w:rsid w:val="00A063AB"/>
    <w:rsid w:val="00A1016E"/>
    <w:rsid w:val="00A16D23"/>
    <w:rsid w:val="00A242C7"/>
    <w:rsid w:val="00A43F80"/>
    <w:rsid w:val="00A70BAA"/>
    <w:rsid w:val="00AD0EEF"/>
    <w:rsid w:val="00B80FDD"/>
    <w:rsid w:val="00B82FAC"/>
    <w:rsid w:val="00B91633"/>
    <w:rsid w:val="00BC04A4"/>
    <w:rsid w:val="00BC3EE3"/>
    <w:rsid w:val="00BE1508"/>
    <w:rsid w:val="00C04376"/>
    <w:rsid w:val="00C04BB6"/>
    <w:rsid w:val="00C1030D"/>
    <w:rsid w:val="00C115F2"/>
    <w:rsid w:val="00D1126C"/>
    <w:rsid w:val="00D431BC"/>
    <w:rsid w:val="00DC4B2E"/>
    <w:rsid w:val="00E310A0"/>
    <w:rsid w:val="00EB53C7"/>
    <w:rsid w:val="00ED08BB"/>
    <w:rsid w:val="00F05E5F"/>
    <w:rsid w:val="00F119F4"/>
    <w:rsid w:val="00F525E5"/>
    <w:rsid w:val="00F719D1"/>
    <w:rsid w:val="00FD0B7E"/>
    <w:rsid w:val="00FE05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A36B"/>
  <w15:docId w15:val="{17EB1F35-86F7-4721-B56A-D3FDE84B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5D2DAB"/>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0D67"/>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764</Words>
  <Characters>4360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Občina Prevalje</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Ivančič</dc:creator>
  <cp:lastModifiedBy>Emilija Ivančič</cp:lastModifiedBy>
  <cp:revision>12</cp:revision>
  <cp:lastPrinted>2017-01-04T12:04:00Z</cp:lastPrinted>
  <dcterms:created xsi:type="dcterms:W3CDTF">2016-12-28T15:54:00Z</dcterms:created>
  <dcterms:modified xsi:type="dcterms:W3CDTF">2017-01-06T17:38:00Z</dcterms:modified>
</cp:coreProperties>
</file>