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Ind w:w="-1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723"/>
        <w:gridCol w:w="977"/>
        <w:gridCol w:w="1320"/>
        <w:gridCol w:w="977"/>
        <w:gridCol w:w="977"/>
        <w:gridCol w:w="977"/>
      </w:tblGrid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TURISTIČNA TAKSA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 Leto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2016</w:t>
            </w:r>
          </w:p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 xml:space="preserve"> Prihodki iz naslova konta 704704 Turistična taksa v €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2.565,73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5.113,69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4.060,54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3.436,27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4.126,61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3.890,59</w:t>
            </w:r>
          </w:p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Število nočitev v Občini Prevalje za leto 2015 je 6464 nočitev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Višina turistične takse 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polna 1,27 €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polovička    0,64 €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oprostitev    0€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pPr>
              <w:rPr>
                <w:b/>
                <w:bCs/>
              </w:rPr>
            </w:pPr>
            <w:r w:rsidRPr="00701AFB">
              <w:rPr>
                <w:b/>
                <w:bCs/>
              </w:rPr>
              <w:t>podlaga je v Zakon o spodbujanju razvoja turizma (Uradni list RS, št. 2/4, 57/12, 17/16 in 52/16)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>
            <w:r w:rsidRPr="00701AFB">
              <w:t>Nadzor nad pobiranjem in odvajanjem turistične takse ter vodenjem evidenc opravlja pristojni davčni organ.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  <w:tr w:rsidR="00701AFB" w:rsidRPr="00701AFB" w:rsidTr="002521CF">
        <w:trPr>
          <w:trHeight w:val="26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AFB" w:rsidRPr="00701AFB" w:rsidRDefault="00701AFB" w:rsidP="00701AFB"/>
        </w:tc>
      </w:tr>
    </w:tbl>
    <w:p w:rsidR="00701AFB" w:rsidRPr="00701AFB" w:rsidRDefault="00701AFB" w:rsidP="00701AFB">
      <w:bookmarkStart w:id="0" w:name="_GoBack"/>
      <w:bookmarkEnd w:id="0"/>
    </w:p>
    <w:p w:rsidR="00697F75" w:rsidRDefault="00697F75"/>
    <w:sectPr w:rsidR="006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B"/>
    <w:rsid w:val="000764A1"/>
    <w:rsid w:val="000B7C36"/>
    <w:rsid w:val="000E7FA8"/>
    <w:rsid w:val="000F52AB"/>
    <w:rsid w:val="001661A3"/>
    <w:rsid w:val="002758B7"/>
    <w:rsid w:val="002D30E2"/>
    <w:rsid w:val="002F27A6"/>
    <w:rsid w:val="00320696"/>
    <w:rsid w:val="00342732"/>
    <w:rsid w:val="003B7CFC"/>
    <w:rsid w:val="004267AE"/>
    <w:rsid w:val="00522923"/>
    <w:rsid w:val="0054588D"/>
    <w:rsid w:val="005623B6"/>
    <w:rsid w:val="00581C5A"/>
    <w:rsid w:val="005A3B8D"/>
    <w:rsid w:val="00660CBA"/>
    <w:rsid w:val="00697F75"/>
    <w:rsid w:val="006C54BC"/>
    <w:rsid w:val="006F2349"/>
    <w:rsid w:val="00701AFB"/>
    <w:rsid w:val="00704143"/>
    <w:rsid w:val="007101B1"/>
    <w:rsid w:val="007225ED"/>
    <w:rsid w:val="00762C02"/>
    <w:rsid w:val="00770E55"/>
    <w:rsid w:val="007F30BF"/>
    <w:rsid w:val="008716A0"/>
    <w:rsid w:val="008B01BA"/>
    <w:rsid w:val="008C3802"/>
    <w:rsid w:val="008D0E53"/>
    <w:rsid w:val="009A7EFD"/>
    <w:rsid w:val="009E1E51"/>
    <w:rsid w:val="009E70E5"/>
    <w:rsid w:val="00A063AB"/>
    <w:rsid w:val="00A1016E"/>
    <w:rsid w:val="00A16D23"/>
    <w:rsid w:val="00A43F80"/>
    <w:rsid w:val="00A70BAA"/>
    <w:rsid w:val="00B80FDD"/>
    <w:rsid w:val="00B91633"/>
    <w:rsid w:val="00BC04A4"/>
    <w:rsid w:val="00BC3EE3"/>
    <w:rsid w:val="00BE1508"/>
    <w:rsid w:val="00C04376"/>
    <w:rsid w:val="00C04BB6"/>
    <w:rsid w:val="00C1030D"/>
    <w:rsid w:val="00C115F2"/>
    <w:rsid w:val="00D1126C"/>
    <w:rsid w:val="00D431BC"/>
    <w:rsid w:val="00EB53C7"/>
    <w:rsid w:val="00ED08BB"/>
    <w:rsid w:val="00F05E5F"/>
    <w:rsid w:val="00F119F4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9D4E-1B2B-4D8A-A571-309F505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1</cp:revision>
  <dcterms:created xsi:type="dcterms:W3CDTF">2017-01-06T08:25:00Z</dcterms:created>
  <dcterms:modified xsi:type="dcterms:W3CDTF">2017-01-06T08:26:00Z</dcterms:modified>
</cp:coreProperties>
</file>