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30C7" w14:textId="6730F29E" w:rsidR="00045BF9" w:rsidRPr="005D0703" w:rsidRDefault="00803327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D0703">
        <w:rPr>
          <w:rFonts w:ascii="Arial" w:hAnsi="Arial" w:cs="Arial"/>
          <w:sz w:val="20"/>
          <w:szCs w:val="20"/>
        </w:rPr>
        <w:t>Številka:</w:t>
      </w:r>
      <w:r w:rsidRPr="005D0703">
        <w:rPr>
          <w:rFonts w:ascii="Arial" w:hAnsi="Arial" w:cs="Arial"/>
          <w:sz w:val="20"/>
          <w:szCs w:val="20"/>
        </w:rPr>
        <w:tab/>
      </w:r>
      <w:r w:rsidR="005D0703" w:rsidRPr="005D0703">
        <w:rPr>
          <w:rFonts w:ascii="Arial" w:hAnsi="Arial" w:cs="Arial"/>
          <w:sz w:val="20"/>
          <w:szCs w:val="20"/>
        </w:rPr>
        <w:softHyphen/>
      </w:r>
      <w:r w:rsidR="005D0703" w:rsidRPr="005D0703">
        <w:rPr>
          <w:rFonts w:ascii="Arial" w:hAnsi="Arial" w:cs="Arial"/>
          <w:sz w:val="20"/>
          <w:szCs w:val="20"/>
        </w:rPr>
        <w:softHyphen/>
        <w:t>411-2/2020</w:t>
      </w:r>
    </w:p>
    <w:p w14:paraId="150B30C8" w14:textId="3D40C1D3" w:rsidR="00045BF9" w:rsidRPr="005D0703" w:rsidRDefault="00803327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D0703">
        <w:rPr>
          <w:rFonts w:ascii="Arial" w:hAnsi="Arial" w:cs="Arial"/>
          <w:sz w:val="20"/>
          <w:szCs w:val="20"/>
        </w:rPr>
        <w:t>Datum:</w:t>
      </w:r>
      <w:r w:rsidRPr="005D0703">
        <w:rPr>
          <w:rFonts w:ascii="Arial" w:hAnsi="Arial" w:cs="Arial"/>
          <w:sz w:val="20"/>
          <w:szCs w:val="20"/>
        </w:rPr>
        <w:tab/>
      </w:r>
      <w:r w:rsidRPr="005D0703">
        <w:rPr>
          <w:rFonts w:ascii="Arial" w:hAnsi="Arial" w:cs="Arial"/>
          <w:sz w:val="20"/>
          <w:szCs w:val="20"/>
        </w:rPr>
        <w:tab/>
      </w:r>
      <w:r w:rsidR="00CD680F" w:rsidRPr="005D0703">
        <w:rPr>
          <w:rFonts w:ascii="Arial" w:hAnsi="Arial" w:cs="Arial"/>
          <w:sz w:val="20"/>
          <w:szCs w:val="20"/>
        </w:rPr>
        <w:t>27</w:t>
      </w:r>
      <w:r w:rsidR="00AE6CC5" w:rsidRPr="005D0703">
        <w:rPr>
          <w:rFonts w:ascii="Arial" w:hAnsi="Arial" w:cs="Arial"/>
          <w:sz w:val="20"/>
          <w:szCs w:val="20"/>
        </w:rPr>
        <w:t xml:space="preserve">. </w:t>
      </w:r>
      <w:r w:rsidR="00CD680F" w:rsidRPr="005D0703">
        <w:rPr>
          <w:rFonts w:ascii="Arial" w:hAnsi="Arial" w:cs="Arial"/>
          <w:sz w:val="20"/>
          <w:szCs w:val="20"/>
        </w:rPr>
        <w:t>10</w:t>
      </w:r>
      <w:r w:rsidR="00AE6CC5" w:rsidRPr="005D0703">
        <w:rPr>
          <w:rFonts w:ascii="Arial" w:hAnsi="Arial" w:cs="Arial"/>
          <w:sz w:val="20"/>
          <w:szCs w:val="20"/>
        </w:rPr>
        <w:t>. 2020</w:t>
      </w:r>
    </w:p>
    <w:p w14:paraId="150B30C9" w14:textId="77777777" w:rsidR="00045BF9" w:rsidRPr="005D0703" w:rsidRDefault="00045BF9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0B30CA" w14:textId="77777777" w:rsidR="002377D0" w:rsidRPr="005D0703" w:rsidRDefault="002377D0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0B30CB" w14:textId="77777777" w:rsidR="00235730" w:rsidRPr="005D0703" w:rsidRDefault="00803327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D0703">
        <w:rPr>
          <w:rFonts w:ascii="Arial" w:hAnsi="Arial" w:cs="Arial"/>
          <w:bCs/>
          <w:sz w:val="20"/>
          <w:szCs w:val="20"/>
        </w:rPr>
        <w:t>Mestni svet</w:t>
      </w:r>
    </w:p>
    <w:p w14:paraId="150B30CC" w14:textId="77777777" w:rsidR="00235730" w:rsidRPr="005D0703" w:rsidRDefault="00803327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D0703">
        <w:rPr>
          <w:rFonts w:ascii="Arial" w:hAnsi="Arial" w:cs="Arial"/>
          <w:bCs/>
          <w:sz w:val="20"/>
          <w:szCs w:val="20"/>
        </w:rPr>
        <w:t>Mestne občine Ptuj</w:t>
      </w:r>
    </w:p>
    <w:p w14:paraId="150B30CD" w14:textId="77777777" w:rsidR="00803327" w:rsidRPr="005D0703" w:rsidRDefault="00803327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DC651C" w:rsidRPr="005D0703" w14:paraId="150B30D0" w14:textId="77777777" w:rsidTr="00DB3556">
        <w:tc>
          <w:tcPr>
            <w:tcW w:w="3369" w:type="dxa"/>
            <w:shd w:val="clear" w:color="auto" w:fill="auto"/>
          </w:tcPr>
          <w:p w14:paraId="150B30CE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150B30CF" w14:textId="6CDE47FE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703">
              <w:rPr>
                <w:rFonts w:ascii="Arial" w:hAnsi="Arial" w:cs="Arial"/>
                <w:sz w:val="20"/>
                <w:szCs w:val="20"/>
              </w:rPr>
              <w:t>Predlog</w:t>
            </w:r>
            <w:r w:rsidRPr="005D0703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CD680F" w:rsidRPr="005D0703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5D070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C7968" w:rsidRPr="005D0703">
              <w:rPr>
                <w:rFonts w:ascii="Arial" w:hAnsi="Arial" w:cs="Arial"/>
                <w:bCs/>
                <w:sz w:val="20"/>
                <w:szCs w:val="20"/>
              </w:rPr>
              <w:t>redni</w:t>
            </w:r>
            <w:r w:rsidRPr="005D0703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DC651C" w:rsidRPr="005D0703" w14:paraId="150B30D3" w14:textId="77777777" w:rsidTr="00DB3556">
        <w:tc>
          <w:tcPr>
            <w:tcW w:w="3369" w:type="dxa"/>
            <w:shd w:val="clear" w:color="auto" w:fill="auto"/>
          </w:tcPr>
          <w:p w14:paraId="150B30D1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50B30D2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1C" w:rsidRPr="005D0703" w14:paraId="150B30D6" w14:textId="77777777" w:rsidTr="00DB3556">
        <w:tc>
          <w:tcPr>
            <w:tcW w:w="3369" w:type="dxa"/>
            <w:shd w:val="clear" w:color="auto" w:fill="auto"/>
          </w:tcPr>
          <w:p w14:paraId="150B30D4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150B30D5" w14:textId="09F5B271" w:rsidR="00CA20A5" w:rsidRPr="005D0703" w:rsidRDefault="00CD680F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sz w:val="20"/>
                <w:szCs w:val="20"/>
              </w:rPr>
              <w:t>Predlog Sklepa o potrditvi</w:t>
            </w:r>
            <w:r w:rsidR="00DE7D9F" w:rsidRPr="005D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</w:t>
            </w:r>
            <w:r w:rsidR="00443427" w:rsidRPr="005D07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rojektne naloge </w:t>
            </w:r>
            <w:r w:rsidR="00443427" w:rsidRPr="005D0703">
              <w:rPr>
                <w:rFonts w:ascii="Arial" w:hAnsi="Arial" w:cs="Arial"/>
                <w:b/>
                <w:sz w:val="20"/>
                <w:szCs w:val="20"/>
              </w:rPr>
              <w:t xml:space="preserve">»Projekt </w:t>
            </w:r>
            <w:proofErr w:type="spellStart"/>
            <w:r w:rsidR="00443427" w:rsidRPr="005D0703">
              <w:rPr>
                <w:rFonts w:ascii="Arial" w:hAnsi="Arial" w:cs="Arial"/>
                <w:b/>
                <w:sz w:val="20"/>
                <w:szCs w:val="20"/>
              </w:rPr>
              <w:t>Vitalizacija</w:t>
            </w:r>
            <w:proofErr w:type="spellEnd"/>
            <w:r w:rsidR="00443427" w:rsidRPr="005D0703">
              <w:rPr>
                <w:rFonts w:ascii="Arial" w:hAnsi="Arial" w:cs="Arial"/>
                <w:b/>
                <w:sz w:val="20"/>
                <w:szCs w:val="20"/>
              </w:rPr>
              <w:t xml:space="preserve"> Ptujskega jezera - spremembe in dopolnitve Medobčinskega lokacijskega načrta za Ptujsko jezero in del reke Drave«</w:t>
            </w:r>
          </w:p>
        </w:tc>
      </w:tr>
      <w:tr w:rsidR="00DC651C" w:rsidRPr="005D0703" w14:paraId="150B30D9" w14:textId="77777777" w:rsidTr="00DB3556">
        <w:tc>
          <w:tcPr>
            <w:tcW w:w="3369" w:type="dxa"/>
            <w:shd w:val="clear" w:color="auto" w:fill="auto"/>
          </w:tcPr>
          <w:p w14:paraId="150B30D7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50B30D8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1C" w:rsidRPr="005D0703" w14:paraId="150B30DD" w14:textId="77777777" w:rsidTr="00DB3556">
        <w:tc>
          <w:tcPr>
            <w:tcW w:w="3369" w:type="dxa"/>
            <w:shd w:val="clear" w:color="auto" w:fill="auto"/>
          </w:tcPr>
          <w:p w14:paraId="150B30DA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17137CC5" w14:textId="2E7DE531" w:rsidR="00CA20A5" w:rsidRPr="005D0703" w:rsidRDefault="005B7F4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703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  <w:r w:rsidR="00CD680F" w:rsidRPr="005D07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4AA3" w:rsidRPr="005D0703">
              <w:rPr>
                <w:rFonts w:ascii="Arial" w:hAnsi="Arial" w:cs="Arial"/>
                <w:sz w:val="20"/>
                <w:szCs w:val="20"/>
              </w:rPr>
              <w:t>Klavdija Petek, v</w:t>
            </w:r>
            <w:r w:rsidR="007B48C5" w:rsidRPr="005D0703">
              <w:rPr>
                <w:rFonts w:ascii="Arial" w:hAnsi="Arial" w:cs="Arial"/>
                <w:sz w:val="20"/>
                <w:szCs w:val="20"/>
              </w:rPr>
              <w:t>išj</w:t>
            </w:r>
            <w:r w:rsidR="00460B08" w:rsidRPr="005D0703">
              <w:rPr>
                <w:rFonts w:ascii="Arial" w:hAnsi="Arial" w:cs="Arial"/>
                <w:sz w:val="20"/>
                <w:szCs w:val="20"/>
              </w:rPr>
              <w:t>i</w:t>
            </w:r>
            <w:r w:rsidR="007B48C5" w:rsidRPr="005D0703">
              <w:rPr>
                <w:rFonts w:ascii="Arial" w:hAnsi="Arial" w:cs="Arial"/>
                <w:sz w:val="20"/>
                <w:szCs w:val="20"/>
              </w:rPr>
              <w:t xml:space="preserve"> svetova</w:t>
            </w:r>
            <w:r w:rsidR="00460B08" w:rsidRPr="005D0703">
              <w:rPr>
                <w:rFonts w:ascii="Arial" w:hAnsi="Arial" w:cs="Arial"/>
                <w:sz w:val="20"/>
                <w:szCs w:val="20"/>
              </w:rPr>
              <w:t>lec</w:t>
            </w:r>
          </w:p>
          <w:p w14:paraId="150B30DC" w14:textId="64819D2D" w:rsidR="00CD680F" w:rsidRPr="005D0703" w:rsidRDefault="00CD680F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703">
              <w:rPr>
                <w:rFonts w:ascii="Arial" w:hAnsi="Arial" w:cs="Arial"/>
                <w:sz w:val="20"/>
                <w:szCs w:val="20"/>
              </w:rPr>
              <w:t>S</w:t>
            </w:r>
            <w:r w:rsidR="00E72D2B" w:rsidRPr="005D0703">
              <w:rPr>
                <w:rFonts w:ascii="Arial" w:hAnsi="Arial" w:cs="Arial"/>
                <w:sz w:val="20"/>
                <w:szCs w:val="20"/>
              </w:rPr>
              <w:t>kupna občinska uprava o</w:t>
            </w:r>
            <w:r w:rsidRPr="005D0703">
              <w:rPr>
                <w:rFonts w:ascii="Arial" w:hAnsi="Arial" w:cs="Arial"/>
                <w:sz w:val="20"/>
                <w:szCs w:val="20"/>
              </w:rPr>
              <w:t>bčin v Sp</w:t>
            </w:r>
            <w:r w:rsidR="00E72D2B" w:rsidRPr="005D0703">
              <w:rPr>
                <w:rFonts w:ascii="Arial" w:hAnsi="Arial" w:cs="Arial"/>
                <w:sz w:val="20"/>
                <w:szCs w:val="20"/>
              </w:rPr>
              <w:t>odnjem</w:t>
            </w:r>
            <w:r w:rsidRPr="005D0703">
              <w:rPr>
                <w:rFonts w:ascii="Arial" w:hAnsi="Arial" w:cs="Arial"/>
                <w:sz w:val="20"/>
                <w:szCs w:val="20"/>
              </w:rPr>
              <w:t xml:space="preserve"> Podravju</w:t>
            </w:r>
            <w:r w:rsidR="00460B08" w:rsidRPr="005D0703">
              <w:rPr>
                <w:rFonts w:ascii="Arial" w:hAnsi="Arial" w:cs="Arial"/>
                <w:sz w:val="20"/>
                <w:szCs w:val="20"/>
              </w:rPr>
              <w:t>, Snežana Sešel, višji svetovalec - občinski urbanist</w:t>
            </w:r>
          </w:p>
        </w:tc>
      </w:tr>
      <w:tr w:rsidR="00DC651C" w:rsidRPr="005D0703" w14:paraId="150B30E0" w14:textId="77777777" w:rsidTr="00DB3556">
        <w:tc>
          <w:tcPr>
            <w:tcW w:w="3369" w:type="dxa"/>
            <w:shd w:val="clear" w:color="auto" w:fill="auto"/>
          </w:tcPr>
          <w:p w14:paraId="150B30DE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50B30DF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1C" w:rsidRPr="005D0703" w14:paraId="150B30E5" w14:textId="77777777" w:rsidTr="00DB3556">
        <w:tc>
          <w:tcPr>
            <w:tcW w:w="3369" w:type="dxa"/>
            <w:shd w:val="clear" w:color="auto" w:fill="auto"/>
          </w:tcPr>
          <w:p w14:paraId="150B30E1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150B30E2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150B30E3" w14:textId="3B586F8F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 člen Statuta Mestne občine Ptuj (Uradni vestnik Mestne občine Ptuj, št. 9/07) </w:t>
            </w:r>
            <w:r w:rsidR="00CD680F"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CB67A2"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76.</w:t>
            </w:r>
            <w:r w:rsidR="00CD680F"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B67A2"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člen </w:t>
            </w:r>
            <w:r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>Poslovnika Mestnega sveta Mestne občine Ptuj (Uradni vestnik Mestne občine Ptuj</w:t>
            </w:r>
            <w:r w:rsidR="00C165D0"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>, št. 12/07, 1/09, 2/14, 7/15,</w:t>
            </w:r>
            <w:r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9/17</w:t>
            </w:r>
            <w:r w:rsidR="00C165D0"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7/19</w:t>
            </w:r>
            <w:r w:rsidRPr="005D070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50B30E4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1C" w:rsidRPr="005D0703" w14:paraId="150B30E8" w14:textId="77777777" w:rsidTr="00DB3556">
        <w:tc>
          <w:tcPr>
            <w:tcW w:w="3369" w:type="dxa"/>
            <w:shd w:val="clear" w:color="auto" w:fill="auto"/>
          </w:tcPr>
          <w:p w14:paraId="150B30E6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150B30E7" w14:textId="51C8CE8F" w:rsidR="00CA20A5" w:rsidRPr="005D0703" w:rsidRDefault="005B7F4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703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5D0703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5D070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D0703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  <w:r w:rsidR="00CD680F" w:rsidRPr="005D0703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</w:tr>
      <w:tr w:rsidR="00DC651C" w:rsidRPr="005D0703" w14:paraId="150B30EB" w14:textId="77777777" w:rsidTr="00DB3556">
        <w:tc>
          <w:tcPr>
            <w:tcW w:w="3369" w:type="dxa"/>
            <w:shd w:val="clear" w:color="auto" w:fill="auto"/>
          </w:tcPr>
          <w:p w14:paraId="150B30E9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50B30EA" w14:textId="401A56E1" w:rsidR="00CA20A5" w:rsidRPr="005D0703" w:rsidRDefault="00CD680F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0703">
              <w:rPr>
                <w:rFonts w:ascii="Arial" w:hAnsi="Arial" w:cs="Arial"/>
                <w:bCs/>
                <w:sz w:val="20"/>
                <w:szCs w:val="20"/>
              </w:rPr>
              <w:t>Alenka Korpar, direktorica SOU</w:t>
            </w:r>
            <w:r w:rsidR="00E72D2B" w:rsidRPr="005D0703">
              <w:rPr>
                <w:rFonts w:ascii="Arial" w:hAnsi="Arial" w:cs="Arial"/>
                <w:bCs/>
                <w:sz w:val="20"/>
                <w:szCs w:val="20"/>
              </w:rPr>
              <w:t xml:space="preserve"> SP</w:t>
            </w:r>
          </w:p>
        </w:tc>
      </w:tr>
      <w:tr w:rsidR="00DC651C" w:rsidRPr="005D0703" w14:paraId="150B30F0" w14:textId="77777777" w:rsidTr="00DB3556">
        <w:tc>
          <w:tcPr>
            <w:tcW w:w="3369" w:type="dxa"/>
            <w:shd w:val="clear" w:color="auto" w:fill="auto"/>
          </w:tcPr>
          <w:p w14:paraId="460182BC" w14:textId="77777777" w:rsidR="00CD680F" w:rsidRPr="005D0703" w:rsidRDefault="00CD680F" w:rsidP="005D07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0B30EC" w14:textId="6CF9CB84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150B30ED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56A9D70D" w14:textId="77777777" w:rsidR="00CD680F" w:rsidRPr="005D0703" w:rsidRDefault="00CD680F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0B30EE" w14:textId="19540BF8" w:rsidR="007B48C5" w:rsidRPr="005D0703" w:rsidRDefault="007B48C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0703">
              <w:rPr>
                <w:rFonts w:ascii="Arial" w:hAnsi="Arial" w:cs="Arial"/>
                <w:bCs/>
                <w:sz w:val="20"/>
                <w:szCs w:val="20"/>
              </w:rPr>
              <w:t>Odbor za go</w:t>
            </w:r>
            <w:r w:rsidR="00A25E01" w:rsidRPr="005D0703">
              <w:rPr>
                <w:rFonts w:ascii="Arial" w:hAnsi="Arial" w:cs="Arial"/>
                <w:bCs/>
                <w:sz w:val="20"/>
                <w:szCs w:val="20"/>
              </w:rPr>
              <w:t>spodarstvo</w:t>
            </w:r>
            <w:r w:rsidR="00CD680F" w:rsidRPr="005D0703">
              <w:rPr>
                <w:rFonts w:ascii="Arial" w:hAnsi="Arial" w:cs="Arial"/>
                <w:bCs/>
                <w:sz w:val="20"/>
                <w:szCs w:val="20"/>
              </w:rPr>
              <w:t>, Odbor za okolje in prostor</w:t>
            </w:r>
            <w:r w:rsidR="00035682" w:rsidRPr="005D0703">
              <w:rPr>
                <w:rFonts w:ascii="Arial" w:hAnsi="Arial" w:cs="Arial"/>
                <w:bCs/>
                <w:sz w:val="20"/>
                <w:szCs w:val="20"/>
              </w:rPr>
              <w:t xml:space="preserve"> ter gospodarsko infrastrukturo</w:t>
            </w:r>
          </w:p>
          <w:p w14:paraId="150B30EF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C651C" w:rsidRPr="005D0703" w14:paraId="150B30F3" w14:textId="77777777" w:rsidTr="00DB3556">
        <w:tc>
          <w:tcPr>
            <w:tcW w:w="3369" w:type="dxa"/>
            <w:shd w:val="clear" w:color="auto" w:fill="auto"/>
          </w:tcPr>
          <w:p w14:paraId="150B30F1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50B30F2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1C" w:rsidRPr="005D0703" w14:paraId="150B30F6" w14:textId="77777777" w:rsidTr="00DB3556">
        <w:tc>
          <w:tcPr>
            <w:tcW w:w="3369" w:type="dxa"/>
            <w:shd w:val="clear" w:color="auto" w:fill="auto"/>
          </w:tcPr>
          <w:p w14:paraId="150B30F4" w14:textId="77777777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703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150B30F5" w14:textId="652AEEAE" w:rsidR="00CA20A5" w:rsidRPr="005D0703" w:rsidRDefault="00CA20A5" w:rsidP="005D07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703">
              <w:rPr>
                <w:rFonts w:ascii="Arial" w:hAnsi="Arial" w:cs="Arial"/>
                <w:sz w:val="20"/>
                <w:szCs w:val="20"/>
              </w:rPr>
              <w:t xml:space="preserve">Mestni svet Mestne občine Ptuj sprejme </w:t>
            </w:r>
            <w:r w:rsidR="00CD680F" w:rsidRPr="005D0703">
              <w:rPr>
                <w:rFonts w:ascii="Arial" w:hAnsi="Arial" w:cs="Arial"/>
                <w:bCs/>
                <w:sz w:val="20"/>
                <w:szCs w:val="20"/>
              </w:rPr>
              <w:t xml:space="preserve">predlog Sklepa </w:t>
            </w:r>
            <w:r w:rsidR="00CD680F" w:rsidRPr="005D07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potrditvi </w:t>
            </w:r>
            <w:r w:rsidR="00035682" w:rsidRPr="005D070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43427" w:rsidRPr="005D0703">
              <w:rPr>
                <w:rFonts w:ascii="Arial" w:hAnsi="Arial" w:cs="Arial"/>
                <w:color w:val="000000"/>
                <w:sz w:val="20"/>
                <w:szCs w:val="20"/>
              </w:rPr>
              <w:t xml:space="preserve">rojektne naloge </w:t>
            </w:r>
            <w:r w:rsidR="00443427" w:rsidRPr="005D0703">
              <w:rPr>
                <w:rFonts w:ascii="Arial" w:hAnsi="Arial" w:cs="Arial"/>
                <w:sz w:val="20"/>
                <w:szCs w:val="20"/>
              </w:rPr>
              <w:t xml:space="preserve">»Projekt </w:t>
            </w:r>
            <w:proofErr w:type="spellStart"/>
            <w:r w:rsidR="00443427" w:rsidRPr="005D0703">
              <w:rPr>
                <w:rFonts w:ascii="Arial" w:hAnsi="Arial" w:cs="Arial"/>
                <w:sz w:val="20"/>
                <w:szCs w:val="20"/>
              </w:rPr>
              <w:t>Vitalizacija</w:t>
            </w:r>
            <w:proofErr w:type="spellEnd"/>
            <w:r w:rsidR="00443427" w:rsidRPr="005D0703">
              <w:rPr>
                <w:rFonts w:ascii="Arial" w:hAnsi="Arial" w:cs="Arial"/>
                <w:sz w:val="20"/>
                <w:szCs w:val="20"/>
              </w:rPr>
              <w:t xml:space="preserve"> Ptujskega jezera - spremembe in dopolnitve Medobčinskega lokacijskega načrta za Ptujsko jezero in del reke Drave«</w:t>
            </w:r>
            <w:r w:rsidR="00CD680F" w:rsidRPr="005D07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v pre</w:t>
            </w:r>
            <w:r w:rsidR="00C165D0" w:rsidRPr="005D0703">
              <w:rPr>
                <w:rFonts w:ascii="Arial" w:hAnsi="Arial" w:cs="Arial"/>
                <w:sz w:val="20"/>
                <w:szCs w:val="20"/>
              </w:rPr>
              <w:t>dloženem besedilu.</w:t>
            </w:r>
          </w:p>
        </w:tc>
      </w:tr>
    </w:tbl>
    <w:p w14:paraId="150B30F7" w14:textId="77777777" w:rsidR="006C105E" w:rsidRPr="005D0703" w:rsidRDefault="006C105E" w:rsidP="005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0B30F8" w14:textId="77777777" w:rsidR="00803327" w:rsidRPr="005D0703" w:rsidRDefault="00803327" w:rsidP="005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0B30F9" w14:textId="77777777" w:rsidR="002377D0" w:rsidRPr="005D0703" w:rsidRDefault="002377D0" w:rsidP="005D0703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5D0703">
        <w:rPr>
          <w:rFonts w:ascii="Arial" w:hAnsi="Arial" w:cs="Arial"/>
          <w:bCs/>
          <w:sz w:val="20"/>
          <w:szCs w:val="20"/>
        </w:rPr>
        <w:t>Nuška G</w:t>
      </w:r>
      <w:r w:rsidR="00646A9C" w:rsidRPr="005D0703">
        <w:rPr>
          <w:rFonts w:ascii="Arial" w:hAnsi="Arial" w:cs="Arial"/>
          <w:bCs/>
          <w:sz w:val="20"/>
          <w:szCs w:val="20"/>
        </w:rPr>
        <w:t>ajšek</w:t>
      </w:r>
    </w:p>
    <w:p w14:paraId="150B30FA" w14:textId="77777777" w:rsidR="002377D0" w:rsidRPr="005D0703" w:rsidRDefault="00646A9C" w:rsidP="005D0703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5D0703">
        <w:rPr>
          <w:rFonts w:ascii="Arial" w:hAnsi="Arial" w:cs="Arial"/>
          <w:bCs/>
          <w:sz w:val="20"/>
          <w:szCs w:val="20"/>
        </w:rPr>
        <w:t>županja</w:t>
      </w:r>
    </w:p>
    <w:p w14:paraId="150B30FB" w14:textId="77777777" w:rsidR="00A25E01" w:rsidRPr="005D0703" w:rsidRDefault="00A25E01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68199EC" w14:textId="4C8C2DEB" w:rsidR="00516E44" w:rsidRPr="005D0703" w:rsidRDefault="00516E44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D76F40C" w14:textId="77777777" w:rsidR="0070068D" w:rsidRPr="005D0703" w:rsidRDefault="0070068D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0B4AA12" w14:textId="03032786" w:rsidR="00516E44" w:rsidRPr="005D0703" w:rsidRDefault="00516E44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D0703">
        <w:rPr>
          <w:rFonts w:ascii="Arial" w:hAnsi="Arial" w:cs="Arial"/>
          <w:sz w:val="20"/>
          <w:szCs w:val="20"/>
        </w:rPr>
        <w:t>Prilogi:</w:t>
      </w:r>
    </w:p>
    <w:p w14:paraId="0DED4D8F" w14:textId="0D48A1D7" w:rsidR="00516E44" w:rsidRPr="005D0703" w:rsidRDefault="00E47E03" w:rsidP="005D070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D0703">
        <w:rPr>
          <w:rFonts w:ascii="Arial" w:hAnsi="Arial" w:cs="Arial"/>
          <w:sz w:val="20"/>
          <w:szCs w:val="20"/>
        </w:rPr>
        <w:t>p</w:t>
      </w:r>
      <w:r w:rsidR="00516E44" w:rsidRPr="005D0703">
        <w:rPr>
          <w:rFonts w:ascii="Arial" w:hAnsi="Arial" w:cs="Arial"/>
          <w:sz w:val="20"/>
          <w:szCs w:val="20"/>
        </w:rPr>
        <w:t>redlog</w:t>
      </w:r>
      <w:r w:rsidRPr="005D0703">
        <w:rPr>
          <w:rFonts w:ascii="Arial" w:hAnsi="Arial" w:cs="Arial"/>
          <w:sz w:val="20"/>
          <w:szCs w:val="20"/>
        </w:rPr>
        <w:t xml:space="preserve"> sklepa</w:t>
      </w:r>
      <w:r w:rsidR="00516E44" w:rsidRPr="005D0703">
        <w:rPr>
          <w:rFonts w:ascii="Arial" w:hAnsi="Arial" w:cs="Arial"/>
          <w:sz w:val="20"/>
          <w:szCs w:val="20"/>
        </w:rPr>
        <w:t xml:space="preserve"> z obrazložitvijo</w:t>
      </w:r>
    </w:p>
    <w:p w14:paraId="1A5D273D" w14:textId="1DA9C268" w:rsidR="00516E44" w:rsidRPr="00F61549" w:rsidRDefault="00E47E03" w:rsidP="005D070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D171C">
        <w:rPr>
          <w:rFonts w:ascii="Arial" w:hAnsi="Arial" w:cs="Arial"/>
          <w:sz w:val="20"/>
          <w:szCs w:val="20"/>
        </w:rPr>
        <w:t>projektna naloga</w:t>
      </w:r>
      <w:bookmarkStart w:id="0" w:name="_GoBack"/>
      <w:bookmarkEnd w:id="0"/>
    </w:p>
    <w:p w14:paraId="02B71945" w14:textId="532AC9E6" w:rsidR="00516E44" w:rsidRPr="005D0703" w:rsidRDefault="00E47E03" w:rsidP="005D0703">
      <w:pPr>
        <w:tabs>
          <w:tab w:val="center" w:pos="4703"/>
          <w:tab w:val="right" w:pos="9406"/>
        </w:tabs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070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P</w:t>
      </w:r>
      <w:r w:rsidR="00516E44" w:rsidRPr="005D0703">
        <w:rPr>
          <w:rFonts w:ascii="Arial" w:hAnsi="Arial" w:cs="Arial"/>
          <w:color w:val="000000" w:themeColor="text1"/>
          <w:sz w:val="20"/>
          <w:szCs w:val="20"/>
          <w:lang w:eastAsia="en-US"/>
        </w:rPr>
        <w:t>redlog</w:t>
      </w:r>
    </w:p>
    <w:p w14:paraId="455111D5" w14:textId="065064BF" w:rsidR="00516E44" w:rsidRPr="005D0703" w:rsidRDefault="00E47E03" w:rsidP="005D0703">
      <w:pPr>
        <w:tabs>
          <w:tab w:val="center" w:pos="4703"/>
          <w:tab w:val="right" w:pos="9406"/>
        </w:tabs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0703">
        <w:rPr>
          <w:rFonts w:ascii="Arial" w:hAnsi="Arial" w:cs="Arial"/>
          <w:color w:val="000000" w:themeColor="text1"/>
          <w:sz w:val="20"/>
          <w:szCs w:val="20"/>
          <w:lang w:eastAsia="en-US"/>
        </w:rPr>
        <w:t>nove</w:t>
      </w:r>
      <w:r w:rsidR="00516E44" w:rsidRPr="005D0703">
        <w:rPr>
          <w:rFonts w:ascii="Arial" w:hAnsi="Arial" w:cs="Arial"/>
          <w:color w:val="000000" w:themeColor="text1"/>
          <w:sz w:val="20"/>
          <w:szCs w:val="20"/>
          <w:lang w:eastAsia="en-US"/>
        </w:rPr>
        <w:t>mber 20</w:t>
      </w:r>
      <w:r w:rsidR="0085095A" w:rsidRPr="005D0703">
        <w:rPr>
          <w:rFonts w:ascii="Arial" w:hAnsi="Arial" w:cs="Arial"/>
          <w:color w:val="000000" w:themeColor="text1"/>
          <w:sz w:val="20"/>
          <w:szCs w:val="20"/>
          <w:lang w:eastAsia="en-US"/>
        </w:rPr>
        <w:t>20</w:t>
      </w:r>
    </w:p>
    <w:p w14:paraId="5225E0D6" w14:textId="77777777" w:rsidR="00516E44" w:rsidRPr="005D0703" w:rsidRDefault="00516E44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2F5506" w14:textId="217B99B0" w:rsidR="00516E44" w:rsidRPr="005D0703" w:rsidRDefault="00516E44" w:rsidP="005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Na podlagi 12. člena Statuta Mestne občine Ptuj (Uradni vestnik Mestne občine Ptuj, št. 9/07) je Mestni svet Mestne občine Ptuj na svoji ___ redni seji, dne ___, sprejel</w:t>
      </w:r>
    </w:p>
    <w:p w14:paraId="3CDD9482" w14:textId="77777777" w:rsidR="00516E44" w:rsidRPr="005D0703" w:rsidRDefault="00516E44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B970417" w14:textId="1C2C505B" w:rsidR="00516E44" w:rsidRPr="005D0703" w:rsidRDefault="00E47E03" w:rsidP="005D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b/>
          <w:bCs/>
          <w:color w:val="000000" w:themeColor="text1"/>
          <w:sz w:val="20"/>
          <w:szCs w:val="20"/>
        </w:rPr>
        <w:t>SKLEP</w:t>
      </w:r>
    </w:p>
    <w:p w14:paraId="0B849710" w14:textId="53EB861B" w:rsidR="00516E44" w:rsidRPr="005D0703" w:rsidRDefault="00516E44" w:rsidP="005D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</w:t>
      </w:r>
      <w:r w:rsidR="006C56D5" w:rsidRPr="005D0703">
        <w:rPr>
          <w:rFonts w:ascii="Arial" w:hAnsi="Arial" w:cs="Arial"/>
          <w:b/>
          <w:bCs/>
          <w:color w:val="000000" w:themeColor="text1"/>
          <w:sz w:val="20"/>
          <w:szCs w:val="20"/>
        </w:rPr>
        <w:t>potrditvi p</w:t>
      </w:r>
      <w:r w:rsidR="00E47E03" w:rsidRPr="005D0703">
        <w:rPr>
          <w:rFonts w:ascii="Arial" w:hAnsi="Arial" w:cs="Arial"/>
          <w:b/>
          <w:bCs/>
          <w:color w:val="000000" w:themeColor="text1"/>
          <w:sz w:val="20"/>
          <w:szCs w:val="20"/>
        </w:rPr>
        <w:t>rojektne naloge</w:t>
      </w:r>
      <w:r w:rsidR="00766682" w:rsidRPr="005D0703">
        <w:rPr>
          <w:rFonts w:ascii="Arial" w:hAnsi="Arial" w:cs="Arial"/>
          <w:b/>
          <w:sz w:val="20"/>
          <w:szCs w:val="20"/>
        </w:rPr>
        <w:t xml:space="preserve"> »Projekt </w:t>
      </w:r>
      <w:proofErr w:type="spellStart"/>
      <w:r w:rsidR="00766682" w:rsidRPr="005D0703">
        <w:rPr>
          <w:rFonts w:ascii="Arial" w:hAnsi="Arial" w:cs="Arial"/>
          <w:b/>
          <w:sz w:val="20"/>
          <w:szCs w:val="20"/>
        </w:rPr>
        <w:t>Vitalizacija</w:t>
      </w:r>
      <w:proofErr w:type="spellEnd"/>
      <w:r w:rsidR="00766682" w:rsidRPr="005D0703">
        <w:rPr>
          <w:rFonts w:ascii="Arial" w:hAnsi="Arial" w:cs="Arial"/>
          <w:b/>
          <w:sz w:val="20"/>
          <w:szCs w:val="20"/>
        </w:rPr>
        <w:t xml:space="preserve"> Ptujskega jezera </w:t>
      </w:r>
      <w:r w:rsidR="00F9452B" w:rsidRPr="005D0703">
        <w:rPr>
          <w:rFonts w:ascii="Arial" w:hAnsi="Arial" w:cs="Arial"/>
          <w:b/>
          <w:sz w:val="20"/>
          <w:szCs w:val="20"/>
        </w:rPr>
        <w:t>-</w:t>
      </w:r>
      <w:r w:rsidR="00766682" w:rsidRPr="005D0703">
        <w:rPr>
          <w:rFonts w:ascii="Arial" w:hAnsi="Arial" w:cs="Arial"/>
          <w:b/>
          <w:sz w:val="20"/>
          <w:szCs w:val="20"/>
        </w:rPr>
        <w:t xml:space="preserve"> spremembe in dopolnitve Medobčinskega lokacijskega načrta za Ptujsko jezero in del reke Drave«</w:t>
      </w:r>
    </w:p>
    <w:p w14:paraId="78A3F6D5" w14:textId="77777777" w:rsidR="00516E44" w:rsidRPr="005D0703" w:rsidRDefault="00516E44" w:rsidP="005D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6B7BF0" w14:textId="77777777" w:rsidR="00766682" w:rsidRPr="005D0703" w:rsidRDefault="00766682" w:rsidP="005D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D0703">
        <w:rPr>
          <w:rFonts w:ascii="Arial" w:hAnsi="Arial" w:cs="Arial"/>
          <w:b/>
          <w:bCs/>
          <w:color w:val="000000"/>
          <w:sz w:val="20"/>
          <w:szCs w:val="20"/>
        </w:rPr>
        <w:t>1. člen</w:t>
      </w:r>
    </w:p>
    <w:p w14:paraId="293A32CD" w14:textId="61938C32" w:rsidR="001E67F6" w:rsidRPr="005D0703" w:rsidRDefault="00766682" w:rsidP="005D070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0703">
        <w:rPr>
          <w:rFonts w:ascii="Arial" w:hAnsi="Arial" w:cs="Arial"/>
          <w:color w:val="000000"/>
          <w:sz w:val="20"/>
          <w:szCs w:val="20"/>
        </w:rPr>
        <w:t>Mestni svet Mestne občine Ptuj potrjuje</w:t>
      </w:r>
      <w:r w:rsidR="00E511F9" w:rsidRPr="005D0703">
        <w:rPr>
          <w:rFonts w:ascii="Arial" w:hAnsi="Arial" w:cs="Arial"/>
          <w:color w:val="000000"/>
          <w:sz w:val="20"/>
          <w:szCs w:val="20"/>
        </w:rPr>
        <w:t xml:space="preserve"> </w:t>
      </w:r>
      <w:r w:rsidR="006C56D5" w:rsidRPr="005D0703">
        <w:rPr>
          <w:rFonts w:ascii="Arial" w:hAnsi="Arial" w:cs="Arial"/>
          <w:color w:val="000000"/>
          <w:sz w:val="20"/>
          <w:szCs w:val="20"/>
        </w:rPr>
        <w:t>p</w:t>
      </w:r>
      <w:r w:rsidRPr="005D0703">
        <w:rPr>
          <w:rFonts w:ascii="Arial" w:hAnsi="Arial" w:cs="Arial"/>
          <w:color w:val="000000"/>
          <w:sz w:val="20"/>
          <w:szCs w:val="20"/>
        </w:rPr>
        <w:t xml:space="preserve">rojektno nalogo </w:t>
      </w:r>
      <w:r w:rsidR="00F9452B" w:rsidRPr="005D0703">
        <w:rPr>
          <w:rFonts w:ascii="Arial" w:hAnsi="Arial" w:cs="Arial"/>
          <w:sz w:val="20"/>
          <w:szCs w:val="20"/>
        </w:rPr>
        <w:t xml:space="preserve">»Projekt </w:t>
      </w:r>
      <w:proofErr w:type="spellStart"/>
      <w:r w:rsidR="00F9452B" w:rsidRPr="005D0703">
        <w:rPr>
          <w:rFonts w:ascii="Arial" w:hAnsi="Arial" w:cs="Arial"/>
          <w:sz w:val="20"/>
          <w:szCs w:val="20"/>
        </w:rPr>
        <w:t>Vitalizacija</w:t>
      </w:r>
      <w:proofErr w:type="spellEnd"/>
      <w:r w:rsidR="00F9452B" w:rsidRPr="005D0703">
        <w:rPr>
          <w:rFonts w:ascii="Arial" w:hAnsi="Arial" w:cs="Arial"/>
          <w:sz w:val="20"/>
          <w:szCs w:val="20"/>
        </w:rPr>
        <w:t xml:space="preserve"> Ptujskega jezera - spremembe in dopolnitve Medobčinskega lokacijskega načrta za Ptujsko jezero in del reke Drave«</w:t>
      </w:r>
      <w:r w:rsidR="003B4054" w:rsidRPr="005D0703">
        <w:rPr>
          <w:rFonts w:ascii="Arial" w:hAnsi="Arial" w:cs="Arial"/>
          <w:sz w:val="20"/>
          <w:szCs w:val="20"/>
        </w:rPr>
        <w:t>,</w:t>
      </w:r>
      <w:r w:rsidR="001E67F6" w:rsidRPr="005D0703">
        <w:rPr>
          <w:rFonts w:ascii="Arial" w:hAnsi="Arial" w:cs="Arial"/>
          <w:sz w:val="20"/>
          <w:szCs w:val="20"/>
        </w:rPr>
        <w:t xml:space="preserve"> ki bo služila kot izhodišče za pripravo Sprememb in dopolnitev Odloka o medobčinskem lokacijskem načrtu za del območja Ptujsko jezero in del reke Drave severno od Ptujskega jezera do sotočja struge reke Drave in odvodnega kanala hidroelektrarne Zlatoličje: za del območja P11-R11 Jezero v Mestni občini Ptuj in del območja P13-R1 Jezero v Občini Markovci (Uradni list RS, št. 23/07).</w:t>
      </w:r>
    </w:p>
    <w:p w14:paraId="7045ABCF" w14:textId="641DFCF6" w:rsidR="00766682" w:rsidRPr="005D0703" w:rsidRDefault="00766682" w:rsidP="005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DD1A79" w14:textId="77777777" w:rsidR="00766682" w:rsidRPr="005D0703" w:rsidRDefault="00766682" w:rsidP="005D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0703">
        <w:rPr>
          <w:rFonts w:ascii="Arial" w:hAnsi="Arial" w:cs="Arial"/>
          <w:b/>
          <w:sz w:val="20"/>
          <w:szCs w:val="20"/>
        </w:rPr>
        <w:t>2. člen</w:t>
      </w:r>
    </w:p>
    <w:p w14:paraId="2C4D7657" w14:textId="0C400F13" w:rsidR="00766682" w:rsidRPr="005D0703" w:rsidRDefault="00766682" w:rsidP="005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0703">
        <w:rPr>
          <w:rFonts w:ascii="Arial" w:hAnsi="Arial" w:cs="Arial"/>
          <w:sz w:val="20"/>
          <w:szCs w:val="20"/>
        </w:rPr>
        <w:t>Sk</w:t>
      </w:r>
      <w:r w:rsidR="006C56D5" w:rsidRPr="005D0703">
        <w:rPr>
          <w:rFonts w:ascii="Arial" w:hAnsi="Arial" w:cs="Arial"/>
          <w:sz w:val="20"/>
          <w:szCs w:val="20"/>
        </w:rPr>
        <w:t>lep o potrditvi p</w:t>
      </w:r>
      <w:r w:rsidRPr="005D0703">
        <w:rPr>
          <w:rFonts w:ascii="Arial" w:hAnsi="Arial" w:cs="Arial"/>
          <w:sz w:val="20"/>
          <w:szCs w:val="20"/>
        </w:rPr>
        <w:t>rojektne naloge</w:t>
      </w:r>
      <w:r w:rsidR="00600D67" w:rsidRPr="005D0703">
        <w:rPr>
          <w:rFonts w:ascii="Arial" w:hAnsi="Arial" w:cs="Arial"/>
          <w:sz w:val="20"/>
          <w:szCs w:val="20"/>
        </w:rPr>
        <w:t xml:space="preserve"> »Projekt </w:t>
      </w:r>
      <w:proofErr w:type="spellStart"/>
      <w:r w:rsidR="00600D67" w:rsidRPr="005D0703">
        <w:rPr>
          <w:rFonts w:ascii="Arial" w:hAnsi="Arial" w:cs="Arial"/>
          <w:sz w:val="20"/>
          <w:szCs w:val="20"/>
        </w:rPr>
        <w:t>Vitalizacija</w:t>
      </w:r>
      <w:proofErr w:type="spellEnd"/>
      <w:r w:rsidR="00600D67" w:rsidRPr="005D0703">
        <w:rPr>
          <w:rFonts w:ascii="Arial" w:hAnsi="Arial" w:cs="Arial"/>
          <w:sz w:val="20"/>
          <w:szCs w:val="20"/>
        </w:rPr>
        <w:t xml:space="preserve"> Ptujskega jezera - spremembe in dopolnitve Medobčinskega lokacijskega načrta za Ptujsko jezero in del reke Drave«</w:t>
      </w:r>
      <w:r w:rsidRPr="005D0703">
        <w:rPr>
          <w:rFonts w:ascii="Arial" w:hAnsi="Arial" w:cs="Arial"/>
          <w:sz w:val="20"/>
          <w:szCs w:val="20"/>
        </w:rPr>
        <w:t xml:space="preserve"> </w:t>
      </w:r>
      <w:r w:rsidR="002E45FE" w:rsidRPr="005D0703">
        <w:rPr>
          <w:rFonts w:ascii="Arial" w:hAnsi="Arial" w:cs="Arial"/>
          <w:sz w:val="20"/>
          <w:szCs w:val="20"/>
        </w:rPr>
        <w:t xml:space="preserve">v enakem besedilu </w:t>
      </w:r>
      <w:r w:rsidR="006C56D5" w:rsidRPr="005D0703">
        <w:rPr>
          <w:rFonts w:ascii="Arial" w:hAnsi="Arial" w:cs="Arial"/>
          <w:sz w:val="20"/>
          <w:szCs w:val="20"/>
        </w:rPr>
        <w:t>sprejmeta Mestni svet Mestne občine Ptuj in Občinski svet</w:t>
      </w:r>
      <w:r w:rsidRPr="005D0703">
        <w:rPr>
          <w:rFonts w:ascii="Arial" w:hAnsi="Arial" w:cs="Arial"/>
          <w:sz w:val="20"/>
          <w:szCs w:val="20"/>
        </w:rPr>
        <w:t xml:space="preserve"> Občine Markovci. </w:t>
      </w:r>
    </w:p>
    <w:p w14:paraId="2C6565DE" w14:textId="77777777" w:rsidR="00600D67" w:rsidRPr="005D0703" w:rsidRDefault="00600D67" w:rsidP="005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C1AE0A" w14:textId="77777777" w:rsidR="00766682" w:rsidRPr="005D0703" w:rsidRDefault="00766682" w:rsidP="005D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0703">
        <w:rPr>
          <w:rFonts w:ascii="Arial" w:hAnsi="Arial" w:cs="Arial"/>
          <w:b/>
          <w:color w:val="000000"/>
          <w:sz w:val="20"/>
          <w:szCs w:val="20"/>
        </w:rPr>
        <w:t>3. člen</w:t>
      </w:r>
    </w:p>
    <w:p w14:paraId="4B3E8595" w14:textId="77777777" w:rsidR="00766682" w:rsidRPr="005D0703" w:rsidRDefault="00766682" w:rsidP="005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0703">
        <w:rPr>
          <w:rFonts w:ascii="Arial" w:hAnsi="Arial" w:cs="Arial"/>
          <w:color w:val="000000"/>
          <w:sz w:val="20"/>
          <w:szCs w:val="20"/>
        </w:rPr>
        <w:t>Ta sklep prične veljati z dnem sprejema na Mestnem svetu Mestne občine Ptuj in se objavi v Uradnem vestniku Mestne občine Ptuj.</w:t>
      </w:r>
    </w:p>
    <w:p w14:paraId="389777B3" w14:textId="77777777" w:rsidR="00766682" w:rsidRPr="005D0703" w:rsidRDefault="00766682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3DB8F63" w14:textId="055637E9" w:rsidR="00516E44" w:rsidRPr="005D0703" w:rsidRDefault="00516E44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Številka: </w:t>
      </w:r>
      <w:r w:rsidR="005D171C" w:rsidRPr="005D171C">
        <w:rPr>
          <w:rFonts w:ascii="Arial" w:hAnsi="Arial" w:cs="Arial"/>
          <w:color w:val="000000" w:themeColor="text1"/>
          <w:sz w:val="20"/>
          <w:szCs w:val="20"/>
        </w:rPr>
        <w:t>411-2/2020</w:t>
      </w:r>
    </w:p>
    <w:p w14:paraId="7918B0BD" w14:textId="606276A5" w:rsidR="00516E44" w:rsidRPr="005D0703" w:rsidRDefault="00516E44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Datum:</w:t>
      </w:r>
      <w:r w:rsidR="00C66845" w:rsidRPr="005D07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3413274" w14:textId="7C297D84" w:rsidR="00516E44" w:rsidRPr="005D0703" w:rsidRDefault="00516E44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</w:t>
      </w:r>
      <w:r w:rsidR="00C66845" w:rsidRPr="005D0703">
        <w:rPr>
          <w:rFonts w:ascii="Arial" w:hAnsi="Arial" w:cs="Arial"/>
          <w:color w:val="000000" w:themeColor="text1"/>
          <w:sz w:val="20"/>
          <w:szCs w:val="20"/>
        </w:rPr>
        <w:t>_______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>__</w:t>
      </w:r>
    </w:p>
    <w:p w14:paraId="4BE5EAD2" w14:textId="77777777" w:rsidR="00B125C9" w:rsidRPr="005D0703" w:rsidRDefault="00B125C9" w:rsidP="005D0703">
      <w:pPr>
        <w:pStyle w:val="Brezrazmikov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32E0B8" w14:textId="54DF7D7D" w:rsidR="001E67F6" w:rsidRPr="005D0703" w:rsidRDefault="00C66845" w:rsidP="005D0703">
      <w:pPr>
        <w:pStyle w:val="Brezrazmikov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b/>
          <w:color w:val="000000" w:themeColor="text1"/>
          <w:sz w:val="20"/>
          <w:szCs w:val="20"/>
        </w:rPr>
        <w:t>Obrazložitev</w:t>
      </w:r>
    </w:p>
    <w:p w14:paraId="1CDE0AFD" w14:textId="77777777" w:rsidR="00B125C9" w:rsidRPr="005D0703" w:rsidRDefault="00B125C9" w:rsidP="005D0703">
      <w:pPr>
        <w:pStyle w:val="Brezrazmikov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5FB74E" w14:textId="311B8116" w:rsidR="005146A8" w:rsidRPr="005D0703" w:rsidRDefault="000D0482" w:rsidP="005D0703">
      <w:pPr>
        <w:tabs>
          <w:tab w:val="left" w:pos="284"/>
        </w:tabs>
        <w:spacing w:line="276" w:lineRule="auto"/>
        <w:jc w:val="both"/>
        <w:rPr>
          <w:rStyle w:val="SlogVSEBINADOPISA10pt"/>
          <w:rFonts w:ascii="Arial" w:hAnsi="Arial" w:cs="Arial"/>
          <w:szCs w:val="20"/>
        </w:rPr>
      </w:pPr>
      <w:r w:rsidRPr="005D0703">
        <w:rPr>
          <w:rStyle w:val="SlogVSEBINADOPISA10pt"/>
          <w:rFonts w:ascii="Arial" w:hAnsi="Arial" w:cs="Arial"/>
          <w:szCs w:val="20"/>
        </w:rPr>
        <w:t xml:space="preserve">Postopek izdelave </w:t>
      </w:r>
      <w:r w:rsidR="005146A8" w:rsidRPr="005D0703">
        <w:rPr>
          <w:rStyle w:val="SlogVSEBINADOPISA10pt"/>
          <w:rFonts w:ascii="Arial" w:hAnsi="Arial" w:cs="Arial"/>
          <w:szCs w:val="20"/>
        </w:rPr>
        <w:t>sprememb in dopolnitev M</w:t>
      </w:r>
      <w:r w:rsidR="00122AFF" w:rsidRPr="005D0703">
        <w:rPr>
          <w:rStyle w:val="SlogVSEBINADOPISA10pt"/>
          <w:rFonts w:ascii="Arial" w:hAnsi="Arial" w:cs="Arial"/>
          <w:szCs w:val="20"/>
        </w:rPr>
        <w:t>edobčinskega lokacijskega načrta za</w:t>
      </w:r>
      <w:r w:rsidR="005146A8" w:rsidRPr="005D0703">
        <w:rPr>
          <w:rStyle w:val="SlogVSEBINADOPISA10pt"/>
          <w:rFonts w:ascii="Arial" w:hAnsi="Arial" w:cs="Arial"/>
          <w:szCs w:val="20"/>
        </w:rPr>
        <w:t xml:space="preserve"> Ptujsko jezero se je </w:t>
      </w:r>
      <w:r w:rsidRPr="005D0703">
        <w:rPr>
          <w:rStyle w:val="SlogVSEBINADOPISA10pt"/>
          <w:rFonts w:ascii="Arial" w:hAnsi="Arial" w:cs="Arial"/>
          <w:szCs w:val="20"/>
        </w:rPr>
        <w:t>začel</w:t>
      </w:r>
      <w:r w:rsidR="005146A8" w:rsidRPr="005D0703">
        <w:rPr>
          <w:rStyle w:val="SlogVSEBINADOPISA10pt"/>
          <w:rFonts w:ascii="Arial" w:hAnsi="Arial" w:cs="Arial"/>
          <w:szCs w:val="20"/>
        </w:rPr>
        <w:t xml:space="preserve"> že pred leti, </w:t>
      </w:r>
      <w:r w:rsidRPr="005D0703">
        <w:rPr>
          <w:rFonts w:ascii="Arial" w:hAnsi="Arial" w:cs="Arial"/>
          <w:sz w:val="20"/>
          <w:szCs w:val="20"/>
        </w:rPr>
        <w:t xml:space="preserve">pričela se je tudi izdelava </w:t>
      </w:r>
      <w:proofErr w:type="spellStart"/>
      <w:r w:rsidRPr="005D0703">
        <w:rPr>
          <w:rFonts w:ascii="Arial" w:hAnsi="Arial" w:cs="Arial"/>
          <w:sz w:val="20"/>
          <w:szCs w:val="20"/>
        </w:rPr>
        <w:t>okoljskega</w:t>
      </w:r>
      <w:proofErr w:type="spellEnd"/>
      <w:r w:rsidRPr="005D0703">
        <w:rPr>
          <w:rFonts w:ascii="Arial" w:hAnsi="Arial" w:cs="Arial"/>
          <w:sz w:val="20"/>
          <w:szCs w:val="20"/>
        </w:rPr>
        <w:t xml:space="preserve"> poročila. Zaradi neusklajenih idejnih rešitev (predvsem v območju pristanišča Ranca in Regatnega centra v Zabovcih) naloge ni bilo možno uskladiti z nosilci urejanja prostora, zato je le ta dalj časa mirovala. </w:t>
      </w:r>
      <w:r w:rsidR="005146A8" w:rsidRPr="005D0703">
        <w:rPr>
          <w:rStyle w:val="SlogVSEBINADOPISA10pt"/>
          <w:rFonts w:ascii="Arial" w:hAnsi="Arial" w:cs="Arial"/>
          <w:szCs w:val="20"/>
        </w:rPr>
        <w:t xml:space="preserve">Sedaj želimo s postopkom intenzivno nadaljevati, zato smo pripravili projektno nalogo, ki nam bo podlaga za izdelavo sprememb in dopolnitev veljavnega MLN Ptujsko jezero, v katero smo vključili predloge in ideje, ki so jih podali številni deležniki na Ptujskem jezeru, med njimi Občina Markovci, Brodarsko društvo Ranca Ptuj, Dravske elektrarne Maribor </w:t>
      </w:r>
      <w:proofErr w:type="spellStart"/>
      <w:r w:rsidR="005146A8" w:rsidRPr="005D0703">
        <w:rPr>
          <w:rStyle w:val="SlogVSEBINADOPISA10pt"/>
          <w:rFonts w:ascii="Arial" w:hAnsi="Arial" w:cs="Arial"/>
          <w:szCs w:val="20"/>
        </w:rPr>
        <w:t>d.o.o</w:t>
      </w:r>
      <w:proofErr w:type="spellEnd"/>
      <w:r w:rsidR="005146A8" w:rsidRPr="005D0703">
        <w:rPr>
          <w:rStyle w:val="SlogVSEBINADOPISA10pt"/>
          <w:rFonts w:ascii="Arial" w:hAnsi="Arial" w:cs="Arial"/>
          <w:szCs w:val="20"/>
        </w:rPr>
        <w:t>., Športno društvo P</w:t>
      </w:r>
      <w:r w:rsidR="00D80790" w:rsidRPr="005D0703">
        <w:rPr>
          <w:rStyle w:val="SlogVSEBINADOPISA10pt"/>
          <w:rFonts w:ascii="Arial" w:hAnsi="Arial" w:cs="Arial"/>
          <w:szCs w:val="20"/>
        </w:rPr>
        <w:t xml:space="preserve">ure </w:t>
      </w:r>
      <w:proofErr w:type="spellStart"/>
      <w:r w:rsidR="00D80790" w:rsidRPr="005D0703">
        <w:rPr>
          <w:rStyle w:val="SlogVSEBINADOPISA10pt"/>
          <w:rFonts w:ascii="Arial" w:hAnsi="Arial" w:cs="Arial"/>
          <w:szCs w:val="20"/>
        </w:rPr>
        <w:t>sport</w:t>
      </w:r>
      <w:proofErr w:type="spellEnd"/>
      <w:r w:rsidR="005146A8" w:rsidRPr="005D0703">
        <w:rPr>
          <w:rStyle w:val="SlogVSEBINADOPISA10pt"/>
          <w:rFonts w:ascii="Arial" w:hAnsi="Arial" w:cs="Arial"/>
          <w:szCs w:val="20"/>
        </w:rPr>
        <w:t>, Zavod za turizem Ptuj, zasebni pobudniki in številni drugi.</w:t>
      </w:r>
    </w:p>
    <w:p w14:paraId="68A1EEC0" w14:textId="7E0A1474" w:rsidR="001E67F6" w:rsidRPr="005D0703" w:rsidRDefault="001E67F6" w:rsidP="005D070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Potrjena projektna naloga »Projekt </w:t>
      </w:r>
      <w:proofErr w:type="spellStart"/>
      <w:r w:rsidRPr="005D0703">
        <w:rPr>
          <w:rFonts w:ascii="Arial" w:hAnsi="Arial" w:cs="Arial"/>
          <w:color w:val="000000" w:themeColor="text1"/>
          <w:sz w:val="20"/>
          <w:szCs w:val="20"/>
        </w:rPr>
        <w:t>Vitalizacija</w:t>
      </w:r>
      <w:proofErr w:type="spellEnd"/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 Ptujskega jezera - spremembe in dopolnitve Medobčinskega lokacijskega načrta za Ptujsko jezero in del reke Drave« bo po potrditvi na M</w:t>
      </w:r>
      <w:r w:rsidR="001A3099" w:rsidRPr="005D0703">
        <w:rPr>
          <w:rFonts w:ascii="Arial" w:hAnsi="Arial" w:cs="Arial"/>
          <w:color w:val="000000" w:themeColor="text1"/>
          <w:sz w:val="20"/>
          <w:szCs w:val="20"/>
        </w:rPr>
        <w:t>estnem svetu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F414C5" w:rsidRPr="005D0703">
        <w:rPr>
          <w:rFonts w:ascii="Arial" w:hAnsi="Arial" w:cs="Arial"/>
          <w:color w:val="000000" w:themeColor="text1"/>
          <w:sz w:val="20"/>
          <w:szCs w:val="20"/>
        </w:rPr>
        <w:t>estne občine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 Ptuj in na O</w:t>
      </w:r>
      <w:r w:rsidR="001A3099" w:rsidRPr="005D0703">
        <w:rPr>
          <w:rFonts w:ascii="Arial" w:hAnsi="Arial" w:cs="Arial"/>
          <w:color w:val="000000" w:themeColor="text1"/>
          <w:sz w:val="20"/>
          <w:szCs w:val="20"/>
        </w:rPr>
        <w:t>bčinskem svetu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 Občine Markovci služila kot izhodišče za pripravo Sprememb in dopolnitev Odloka o medobčinskem lokacijskem načrtu za del območja Ptujsko jezero in del reke Drave severno od Ptujskega jezera do sotočja struge reke Drave in odvodnega kanala hidroelektrarne Zlatoličje: za del območja P11-R11 Jezero v Mestni občini Ptuj in del območja P13-R1 Jezero v Občini Markovci (Uradni list RS, št. 23/07 - v nadaljevanju: SD MLN Ptujsko jezero).</w:t>
      </w:r>
    </w:p>
    <w:p w14:paraId="2A4382D2" w14:textId="39E9A608" w:rsidR="003D56BD" w:rsidRPr="005D0703" w:rsidRDefault="001E67F6" w:rsidP="005D070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V SD MLN Ptujsko jezero se bodo vnesle vse načrtovane spremembe obstoječih rešitev in vse dodatno načrtovane </w:t>
      </w:r>
      <w:r w:rsidR="000D0482" w:rsidRPr="005D0703">
        <w:rPr>
          <w:rFonts w:ascii="Arial" w:hAnsi="Arial" w:cs="Arial"/>
          <w:color w:val="000000" w:themeColor="text1"/>
          <w:sz w:val="20"/>
          <w:szCs w:val="20"/>
        </w:rPr>
        <w:t xml:space="preserve">nove 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ureditve, s katerimi bi zaokrožili športno turistično in rekreativno ponudbo na Ptujskem jezeru. </w:t>
      </w:r>
      <w:r w:rsidR="00D80790" w:rsidRPr="005D070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Načrtovane ureditve </w:t>
      </w:r>
      <w:r w:rsidR="000D0482" w:rsidRPr="005D0703">
        <w:rPr>
          <w:rFonts w:ascii="Arial" w:hAnsi="Arial" w:cs="Arial"/>
          <w:color w:val="000000" w:themeColor="text1"/>
          <w:sz w:val="20"/>
          <w:szCs w:val="20"/>
        </w:rPr>
        <w:t xml:space="preserve">v projektni nalogi </w:t>
      </w:r>
      <w:r w:rsidR="00D80790" w:rsidRPr="005D0703">
        <w:rPr>
          <w:rFonts w:ascii="Arial" w:hAnsi="Arial" w:cs="Arial"/>
          <w:color w:val="000000" w:themeColor="text1"/>
          <w:sz w:val="20"/>
          <w:szCs w:val="20"/>
        </w:rPr>
        <w:t>zajemajo o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bmočje </w:t>
      </w:r>
      <w:r w:rsidR="00D80790" w:rsidRPr="005D0703">
        <w:rPr>
          <w:rFonts w:ascii="Arial" w:hAnsi="Arial" w:cs="Arial"/>
          <w:color w:val="000000" w:themeColor="text1"/>
          <w:sz w:val="20"/>
          <w:szCs w:val="20"/>
        </w:rPr>
        <w:t xml:space="preserve">veljavnega 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MLN Ptujsko jezero </w:t>
      </w:r>
      <w:r w:rsidR="000D0482" w:rsidRPr="005D0703">
        <w:rPr>
          <w:rFonts w:ascii="Arial" w:hAnsi="Arial" w:cs="Arial"/>
          <w:color w:val="000000" w:themeColor="text1"/>
          <w:sz w:val="20"/>
          <w:szCs w:val="20"/>
        </w:rPr>
        <w:t>(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>ureditve na jezeru in na ožjem obalnem pasu</w:t>
      </w:r>
      <w:r w:rsidR="000D0482" w:rsidRPr="005D0703">
        <w:rPr>
          <w:rFonts w:ascii="Arial" w:hAnsi="Arial" w:cs="Arial"/>
          <w:color w:val="000000" w:themeColor="text1"/>
          <w:sz w:val="20"/>
          <w:szCs w:val="20"/>
        </w:rPr>
        <w:t>)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>. Le dve ureditvi iz projektne naloge segata izven območja obstoječega MLN Ptujsko jezero - to je morebitna izgradnja pristaniškega objekta ob pristanišču Ranca</w:t>
      </w:r>
      <w:r w:rsidR="003D56BD" w:rsidRPr="005D0703">
        <w:rPr>
          <w:rFonts w:ascii="Arial" w:hAnsi="Arial" w:cs="Arial"/>
          <w:color w:val="000000" w:themeColor="text1"/>
          <w:sz w:val="20"/>
          <w:szCs w:val="20"/>
        </w:rPr>
        <w:t>, preko potoka Grajena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 in izgradnja objekta Regatnega centra v Zabovcih</w:t>
      </w:r>
      <w:r w:rsidR="003D56BD" w:rsidRPr="005D0703">
        <w:rPr>
          <w:rFonts w:ascii="Arial" w:hAnsi="Arial" w:cs="Arial"/>
          <w:color w:val="000000" w:themeColor="text1"/>
          <w:sz w:val="20"/>
          <w:szCs w:val="20"/>
        </w:rPr>
        <w:t>, preko potoka Rogoznica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7512061" w14:textId="3AE6CBEC" w:rsidR="001E67F6" w:rsidRPr="005D0703" w:rsidRDefault="001E67F6" w:rsidP="005D070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Za načrtovanje pristaniškega objekta ob pristanišču Ranca, ki leži v EUP</w:t>
      </w:r>
      <w:r w:rsidR="001A3099" w:rsidRPr="005D07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>JE26,  bo skladno z določili OPN MO Ptuj potrebno predhodno izdelati OPPN. Za načrtovanje Regatnega centra v Zabovcih, ki leži v EUP MA13,  je možna postavitev objekta v skladu z določili OPN Občine Markovci.</w:t>
      </w:r>
    </w:p>
    <w:p w14:paraId="33F45067" w14:textId="68EC7718" w:rsidR="00F414C5" w:rsidRPr="005D0703" w:rsidRDefault="00BE4752" w:rsidP="005D070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Projektno nalogo, ki definirala vsebine SD MLN Ptujsko jezero, smo pripravili za potrditev na Mestnem svetu Mestne občine Ptuj in na Občinskem svetu Občine Markovci z</w:t>
      </w:r>
      <w:r w:rsidR="001E67F6" w:rsidRPr="005D0703">
        <w:rPr>
          <w:rFonts w:ascii="Arial" w:hAnsi="Arial" w:cs="Arial"/>
          <w:color w:val="000000" w:themeColor="text1"/>
          <w:sz w:val="20"/>
          <w:szCs w:val="20"/>
        </w:rPr>
        <w:t>aradi zelo kompleksne situacije in velikega števila nosilcev urejanja prostora, ki so pristojni ob izdelavi akta</w:t>
      </w:r>
      <w:r w:rsidR="001A3099" w:rsidRPr="005D0703">
        <w:rPr>
          <w:rFonts w:ascii="Arial" w:hAnsi="Arial" w:cs="Arial"/>
          <w:color w:val="000000" w:themeColor="text1"/>
          <w:sz w:val="20"/>
          <w:szCs w:val="20"/>
        </w:rPr>
        <w:t xml:space="preserve"> SD MLN Ptujsko jezero</w:t>
      </w: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2C52D00" w14:textId="13AC8BA0" w:rsidR="00E47E03" w:rsidRPr="005D0703" w:rsidRDefault="00E47E03" w:rsidP="005D0703">
      <w:pPr>
        <w:pStyle w:val="Brezrazmikov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 xml:space="preserve">Na podlagi navedenega Mestnemu svetu Mestne občine Ptuj predlagam obravnavo in sprejem sklepa v </w:t>
      </w:r>
      <w:r w:rsidRPr="005D0703">
        <w:rPr>
          <w:rFonts w:ascii="Arial" w:hAnsi="Arial" w:cs="Arial"/>
          <w:color w:val="000000"/>
          <w:sz w:val="20"/>
          <w:szCs w:val="20"/>
        </w:rPr>
        <w:t>predloženem besedilu.</w:t>
      </w:r>
    </w:p>
    <w:p w14:paraId="2353CB3E" w14:textId="77777777" w:rsidR="00516E44" w:rsidRPr="005D0703" w:rsidRDefault="00516E44" w:rsidP="005D070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24F323" w14:textId="7DE9C4C7" w:rsidR="00C66845" w:rsidRPr="005D0703" w:rsidRDefault="00E47E03" w:rsidP="005D070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Pripravili</w:t>
      </w:r>
      <w:r w:rsidR="00516E44" w:rsidRPr="005D070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60A8D161" w14:textId="59A1BC49" w:rsidR="00516E44" w:rsidRPr="005D0703" w:rsidRDefault="00516E44" w:rsidP="005D070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Klavdija Petek, višja svetovalka</w:t>
      </w:r>
    </w:p>
    <w:p w14:paraId="2CC11A8E" w14:textId="33C9F1E6" w:rsidR="00E47E03" w:rsidRPr="005D0703" w:rsidRDefault="00E47E03" w:rsidP="005D070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703">
        <w:rPr>
          <w:rFonts w:ascii="Arial" w:hAnsi="Arial" w:cs="Arial"/>
          <w:color w:val="000000" w:themeColor="text1"/>
          <w:sz w:val="20"/>
          <w:szCs w:val="20"/>
        </w:rPr>
        <w:t>Snežana Sešel, višja svetovalka</w:t>
      </w:r>
    </w:p>
    <w:p w14:paraId="601D1F82" w14:textId="77777777" w:rsidR="00DA0F4F" w:rsidRPr="005D0703" w:rsidRDefault="00DA0F4F" w:rsidP="005D0703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FC4151" w14:textId="77777777" w:rsidR="00792B0F" w:rsidRPr="005D0703" w:rsidRDefault="00792B0F" w:rsidP="005D0703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5D0703">
        <w:rPr>
          <w:rFonts w:ascii="Arial" w:hAnsi="Arial" w:cs="Arial"/>
          <w:bCs/>
          <w:sz w:val="20"/>
          <w:szCs w:val="20"/>
        </w:rPr>
        <w:t>Nuška Gajšek</w:t>
      </w:r>
    </w:p>
    <w:p w14:paraId="1A62AC66" w14:textId="77777777" w:rsidR="00792B0F" w:rsidRPr="005D0703" w:rsidRDefault="00792B0F" w:rsidP="005D0703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5D0703">
        <w:rPr>
          <w:rFonts w:ascii="Arial" w:hAnsi="Arial" w:cs="Arial"/>
          <w:bCs/>
          <w:sz w:val="20"/>
          <w:szCs w:val="20"/>
        </w:rPr>
        <w:t>županja</w:t>
      </w:r>
    </w:p>
    <w:p w14:paraId="12A94D3C" w14:textId="77777777" w:rsidR="0045716D" w:rsidRPr="005D0703" w:rsidRDefault="0045716D" w:rsidP="005D070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45716D" w:rsidRPr="005D0703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7DF1" w14:textId="77777777" w:rsidR="00CB13C1" w:rsidRDefault="00CB13C1">
      <w:r>
        <w:separator/>
      </w:r>
    </w:p>
  </w:endnote>
  <w:endnote w:type="continuationSeparator" w:id="0">
    <w:p w14:paraId="61D41FEB" w14:textId="77777777" w:rsidR="00CB13C1" w:rsidRDefault="00CB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3107" w14:textId="18D04D4F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F61549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F61549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150B3108" w14:textId="77777777"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3111" w14:textId="07A5B879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F61549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F61549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150B3112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DB7F" w14:textId="77777777" w:rsidR="00CB13C1" w:rsidRDefault="00CB13C1">
      <w:r>
        <w:separator/>
      </w:r>
    </w:p>
  </w:footnote>
  <w:footnote w:type="continuationSeparator" w:id="0">
    <w:p w14:paraId="63A4F758" w14:textId="77777777" w:rsidR="00CB13C1" w:rsidRDefault="00CB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150B310F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150B3109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150B3113" wp14:editId="150B3114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0B310A" w14:textId="77777777" w:rsidR="000D495A" w:rsidRDefault="000D495A" w:rsidP="000D495A"/>
        <w:p w14:paraId="150B310B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150B310C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150B310D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150B310E" w14:textId="77777777" w:rsidR="000D495A" w:rsidRDefault="000D495A" w:rsidP="000D495A">
          <w:pPr>
            <w:pStyle w:val="Glava"/>
          </w:pPr>
        </w:p>
      </w:tc>
    </w:tr>
  </w:tbl>
  <w:p w14:paraId="150B3110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  <w:num w:numId="40">
    <w:abstractNumId w:val="35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1730"/>
    <w:rsid w:val="0000665F"/>
    <w:rsid w:val="00010CCB"/>
    <w:rsid w:val="00012D85"/>
    <w:rsid w:val="00015615"/>
    <w:rsid w:val="000163A3"/>
    <w:rsid w:val="000205D7"/>
    <w:rsid w:val="00022B6E"/>
    <w:rsid w:val="000231D3"/>
    <w:rsid w:val="000256AA"/>
    <w:rsid w:val="00026396"/>
    <w:rsid w:val="00030F7B"/>
    <w:rsid w:val="00033D60"/>
    <w:rsid w:val="00034382"/>
    <w:rsid w:val="00035682"/>
    <w:rsid w:val="00036542"/>
    <w:rsid w:val="000431C7"/>
    <w:rsid w:val="000433DA"/>
    <w:rsid w:val="0004453A"/>
    <w:rsid w:val="00045BF9"/>
    <w:rsid w:val="00045FE8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28F"/>
    <w:rsid w:val="000B3338"/>
    <w:rsid w:val="000B7ED1"/>
    <w:rsid w:val="000C5394"/>
    <w:rsid w:val="000C5559"/>
    <w:rsid w:val="000C605B"/>
    <w:rsid w:val="000C6172"/>
    <w:rsid w:val="000D0482"/>
    <w:rsid w:val="000D085E"/>
    <w:rsid w:val="000D0CD1"/>
    <w:rsid w:val="000D0D50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3437"/>
    <w:rsid w:val="0010525F"/>
    <w:rsid w:val="00107C68"/>
    <w:rsid w:val="0011038B"/>
    <w:rsid w:val="00112646"/>
    <w:rsid w:val="0012117F"/>
    <w:rsid w:val="00121C80"/>
    <w:rsid w:val="00121C87"/>
    <w:rsid w:val="00122AFF"/>
    <w:rsid w:val="00123FC6"/>
    <w:rsid w:val="0012677E"/>
    <w:rsid w:val="00131D8D"/>
    <w:rsid w:val="001424A5"/>
    <w:rsid w:val="00154D91"/>
    <w:rsid w:val="001554F6"/>
    <w:rsid w:val="00160D66"/>
    <w:rsid w:val="00164FDA"/>
    <w:rsid w:val="001729F0"/>
    <w:rsid w:val="00177971"/>
    <w:rsid w:val="00185F23"/>
    <w:rsid w:val="00192D0B"/>
    <w:rsid w:val="0019479F"/>
    <w:rsid w:val="00195C8F"/>
    <w:rsid w:val="001A0850"/>
    <w:rsid w:val="001A0D97"/>
    <w:rsid w:val="001A12E4"/>
    <w:rsid w:val="001A3099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C1D5B"/>
    <w:rsid w:val="001D0640"/>
    <w:rsid w:val="001D2078"/>
    <w:rsid w:val="001D2F20"/>
    <w:rsid w:val="001D2FFF"/>
    <w:rsid w:val="001D6F45"/>
    <w:rsid w:val="001E120D"/>
    <w:rsid w:val="001E1DFD"/>
    <w:rsid w:val="001E54A3"/>
    <w:rsid w:val="001E67F6"/>
    <w:rsid w:val="001E6954"/>
    <w:rsid w:val="001E772B"/>
    <w:rsid w:val="001F1A99"/>
    <w:rsid w:val="001F1FF8"/>
    <w:rsid w:val="001F5ABB"/>
    <w:rsid w:val="00204F47"/>
    <w:rsid w:val="00206324"/>
    <w:rsid w:val="00207250"/>
    <w:rsid w:val="0021206F"/>
    <w:rsid w:val="00225A7E"/>
    <w:rsid w:val="00231EA2"/>
    <w:rsid w:val="00235730"/>
    <w:rsid w:val="002377D0"/>
    <w:rsid w:val="00243DE4"/>
    <w:rsid w:val="002518CE"/>
    <w:rsid w:val="002520BF"/>
    <w:rsid w:val="00252D75"/>
    <w:rsid w:val="002530AB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95619"/>
    <w:rsid w:val="002B56FC"/>
    <w:rsid w:val="002B5E9C"/>
    <w:rsid w:val="002C2B87"/>
    <w:rsid w:val="002C4122"/>
    <w:rsid w:val="002C5CE3"/>
    <w:rsid w:val="002C777C"/>
    <w:rsid w:val="002D16AA"/>
    <w:rsid w:val="002D60E2"/>
    <w:rsid w:val="002E0719"/>
    <w:rsid w:val="002E0A9B"/>
    <w:rsid w:val="002E1DD1"/>
    <w:rsid w:val="002E3D8D"/>
    <w:rsid w:val="002E45FE"/>
    <w:rsid w:val="002F4D8F"/>
    <w:rsid w:val="00305FC9"/>
    <w:rsid w:val="00306236"/>
    <w:rsid w:val="003064C8"/>
    <w:rsid w:val="00313538"/>
    <w:rsid w:val="00314ABC"/>
    <w:rsid w:val="00324A82"/>
    <w:rsid w:val="003264F6"/>
    <w:rsid w:val="00327948"/>
    <w:rsid w:val="00340D67"/>
    <w:rsid w:val="003421A1"/>
    <w:rsid w:val="00343AE4"/>
    <w:rsid w:val="003537A5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21"/>
    <w:rsid w:val="00397442"/>
    <w:rsid w:val="003A550E"/>
    <w:rsid w:val="003B0CC4"/>
    <w:rsid w:val="003B1479"/>
    <w:rsid w:val="003B2539"/>
    <w:rsid w:val="003B2E87"/>
    <w:rsid w:val="003B4054"/>
    <w:rsid w:val="003B5AEA"/>
    <w:rsid w:val="003C6285"/>
    <w:rsid w:val="003D4421"/>
    <w:rsid w:val="003D56BD"/>
    <w:rsid w:val="003E11C4"/>
    <w:rsid w:val="003E140F"/>
    <w:rsid w:val="003F0EE5"/>
    <w:rsid w:val="003F14D9"/>
    <w:rsid w:val="003F1F97"/>
    <w:rsid w:val="003F7369"/>
    <w:rsid w:val="003F75B8"/>
    <w:rsid w:val="004029BF"/>
    <w:rsid w:val="004066D3"/>
    <w:rsid w:val="00412FA3"/>
    <w:rsid w:val="00413C05"/>
    <w:rsid w:val="00415079"/>
    <w:rsid w:val="004205B0"/>
    <w:rsid w:val="004237A5"/>
    <w:rsid w:val="0042591B"/>
    <w:rsid w:val="00433DBF"/>
    <w:rsid w:val="00435B3C"/>
    <w:rsid w:val="00440E6D"/>
    <w:rsid w:val="00441612"/>
    <w:rsid w:val="00441AE0"/>
    <w:rsid w:val="004423EB"/>
    <w:rsid w:val="0044259E"/>
    <w:rsid w:val="00443427"/>
    <w:rsid w:val="00445548"/>
    <w:rsid w:val="00450E00"/>
    <w:rsid w:val="00451A69"/>
    <w:rsid w:val="00454172"/>
    <w:rsid w:val="00455932"/>
    <w:rsid w:val="00456A3F"/>
    <w:rsid w:val="0045716D"/>
    <w:rsid w:val="00460B08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665F"/>
    <w:rsid w:val="004B7613"/>
    <w:rsid w:val="004B77D2"/>
    <w:rsid w:val="004C172B"/>
    <w:rsid w:val="004C317E"/>
    <w:rsid w:val="004C70D3"/>
    <w:rsid w:val="004D3F9F"/>
    <w:rsid w:val="004D52BF"/>
    <w:rsid w:val="004E047D"/>
    <w:rsid w:val="004E3779"/>
    <w:rsid w:val="004E5FAB"/>
    <w:rsid w:val="004E7E1B"/>
    <w:rsid w:val="005002AC"/>
    <w:rsid w:val="00501AC1"/>
    <w:rsid w:val="00503C47"/>
    <w:rsid w:val="00505741"/>
    <w:rsid w:val="005146A8"/>
    <w:rsid w:val="00516E44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4482"/>
    <w:rsid w:val="00557905"/>
    <w:rsid w:val="0056542C"/>
    <w:rsid w:val="00570B26"/>
    <w:rsid w:val="00572596"/>
    <w:rsid w:val="00573D72"/>
    <w:rsid w:val="00574DC8"/>
    <w:rsid w:val="00577659"/>
    <w:rsid w:val="00580D0D"/>
    <w:rsid w:val="005816E8"/>
    <w:rsid w:val="0058179E"/>
    <w:rsid w:val="0058301F"/>
    <w:rsid w:val="005874CF"/>
    <w:rsid w:val="005905F5"/>
    <w:rsid w:val="0059330D"/>
    <w:rsid w:val="005A1834"/>
    <w:rsid w:val="005A5416"/>
    <w:rsid w:val="005A5DE4"/>
    <w:rsid w:val="005B1DFC"/>
    <w:rsid w:val="005B295B"/>
    <w:rsid w:val="005B7F45"/>
    <w:rsid w:val="005C3682"/>
    <w:rsid w:val="005C5383"/>
    <w:rsid w:val="005D0703"/>
    <w:rsid w:val="005D171C"/>
    <w:rsid w:val="005D6403"/>
    <w:rsid w:val="005E102E"/>
    <w:rsid w:val="005E1800"/>
    <w:rsid w:val="005F11D7"/>
    <w:rsid w:val="005F1749"/>
    <w:rsid w:val="005F5330"/>
    <w:rsid w:val="005F6A9A"/>
    <w:rsid w:val="00600D67"/>
    <w:rsid w:val="0060401A"/>
    <w:rsid w:val="006074AB"/>
    <w:rsid w:val="006108BE"/>
    <w:rsid w:val="006111FB"/>
    <w:rsid w:val="00620DB4"/>
    <w:rsid w:val="00621484"/>
    <w:rsid w:val="006234ED"/>
    <w:rsid w:val="00626378"/>
    <w:rsid w:val="00630C9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43A1"/>
    <w:rsid w:val="00675E2F"/>
    <w:rsid w:val="0067660C"/>
    <w:rsid w:val="00677FB0"/>
    <w:rsid w:val="00680A6E"/>
    <w:rsid w:val="00682C13"/>
    <w:rsid w:val="00683CB7"/>
    <w:rsid w:val="00683F8E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56D5"/>
    <w:rsid w:val="006C6044"/>
    <w:rsid w:val="006C7968"/>
    <w:rsid w:val="006C7BDF"/>
    <w:rsid w:val="006D0513"/>
    <w:rsid w:val="006D5663"/>
    <w:rsid w:val="006D5F0E"/>
    <w:rsid w:val="006D62EE"/>
    <w:rsid w:val="006E30E0"/>
    <w:rsid w:val="006E5B13"/>
    <w:rsid w:val="006F0311"/>
    <w:rsid w:val="006F0E87"/>
    <w:rsid w:val="006F13D6"/>
    <w:rsid w:val="006F2BF7"/>
    <w:rsid w:val="006F5708"/>
    <w:rsid w:val="006F583F"/>
    <w:rsid w:val="006F729A"/>
    <w:rsid w:val="0070068D"/>
    <w:rsid w:val="0070298B"/>
    <w:rsid w:val="007040BB"/>
    <w:rsid w:val="00710E7B"/>
    <w:rsid w:val="007160D0"/>
    <w:rsid w:val="00720043"/>
    <w:rsid w:val="0072192F"/>
    <w:rsid w:val="00722164"/>
    <w:rsid w:val="00722B31"/>
    <w:rsid w:val="00722F5D"/>
    <w:rsid w:val="00723DF4"/>
    <w:rsid w:val="00725DF4"/>
    <w:rsid w:val="007353A1"/>
    <w:rsid w:val="00736C58"/>
    <w:rsid w:val="007421E6"/>
    <w:rsid w:val="00757472"/>
    <w:rsid w:val="007600EE"/>
    <w:rsid w:val="00766682"/>
    <w:rsid w:val="0076679C"/>
    <w:rsid w:val="00773B26"/>
    <w:rsid w:val="00773B56"/>
    <w:rsid w:val="00773BAC"/>
    <w:rsid w:val="00775A16"/>
    <w:rsid w:val="007767E8"/>
    <w:rsid w:val="0078251E"/>
    <w:rsid w:val="00783CF9"/>
    <w:rsid w:val="0079000B"/>
    <w:rsid w:val="007907CF"/>
    <w:rsid w:val="00790EA7"/>
    <w:rsid w:val="00791119"/>
    <w:rsid w:val="00792B0F"/>
    <w:rsid w:val="007A0C1C"/>
    <w:rsid w:val="007B09E0"/>
    <w:rsid w:val="007B1D78"/>
    <w:rsid w:val="007B3667"/>
    <w:rsid w:val="007B48C5"/>
    <w:rsid w:val="007B70FC"/>
    <w:rsid w:val="007B7C92"/>
    <w:rsid w:val="007C6BE4"/>
    <w:rsid w:val="007C7C21"/>
    <w:rsid w:val="007D15BE"/>
    <w:rsid w:val="007D517B"/>
    <w:rsid w:val="007E2929"/>
    <w:rsid w:val="007E3647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97E"/>
    <w:rsid w:val="00823A64"/>
    <w:rsid w:val="008257DE"/>
    <w:rsid w:val="008259FB"/>
    <w:rsid w:val="00826491"/>
    <w:rsid w:val="00826B7B"/>
    <w:rsid w:val="008316F0"/>
    <w:rsid w:val="00832C1A"/>
    <w:rsid w:val="008351CE"/>
    <w:rsid w:val="00841285"/>
    <w:rsid w:val="00841485"/>
    <w:rsid w:val="00844734"/>
    <w:rsid w:val="008450B9"/>
    <w:rsid w:val="0085095A"/>
    <w:rsid w:val="00850F91"/>
    <w:rsid w:val="00856888"/>
    <w:rsid w:val="0085746C"/>
    <w:rsid w:val="00864D30"/>
    <w:rsid w:val="00870FA7"/>
    <w:rsid w:val="008712B9"/>
    <w:rsid w:val="00877FAA"/>
    <w:rsid w:val="008843A2"/>
    <w:rsid w:val="00886F5B"/>
    <w:rsid w:val="0089041D"/>
    <w:rsid w:val="00892111"/>
    <w:rsid w:val="008928D0"/>
    <w:rsid w:val="00897556"/>
    <w:rsid w:val="008A20D5"/>
    <w:rsid w:val="008A28B7"/>
    <w:rsid w:val="008A6C91"/>
    <w:rsid w:val="008B60A8"/>
    <w:rsid w:val="008B68A9"/>
    <w:rsid w:val="008C1223"/>
    <w:rsid w:val="008D5C7F"/>
    <w:rsid w:val="008E369B"/>
    <w:rsid w:val="008E52F2"/>
    <w:rsid w:val="008F04AD"/>
    <w:rsid w:val="008F2606"/>
    <w:rsid w:val="008F3BEB"/>
    <w:rsid w:val="008F72DD"/>
    <w:rsid w:val="0090061F"/>
    <w:rsid w:val="009012CC"/>
    <w:rsid w:val="00902AAB"/>
    <w:rsid w:val="0090326E"/>
    <w:rsid w:val="0090637D"/>
    <w:rsid w:val="00906A72"/>
    <w:rsid w:val="009100ED"/>
    <w:rsid w:val="00912F65"/>
    <w:rsid w:val="00920E88"/>
    <w:rsid w:val="009264FB"/>
    <w:rsid w:val="00931D8F"/>
    <w:rsid w:val="00934933"/>
    <w:rsid w:val="00934C77"/>
    <w:rsid w:val="0093740E"/>
    <w:rsid w:val="00940B51"/>
    <w:rsid w:val="00941B3B"/>
    <w:rsid w:val="00945D57"/>
    <w:rsid w:val="00950077"/>
    <w:rsid w:val="009523C0"/>
    <w:rsid w:val="00956B45"/>
    <w:rsid w:val="00960DB8"/>
    <w:rsid w:val="0096375F"/>
    <w:rsid w:val="00964291"/>
    <w:rsid w:val="00964BC5"/>
    <w:rsid w:val="0096734A"/>
    <w:rsid w:val="0097733B"/>
    <w:rsid w:val="009844D1"/>
    <w:rsid w:val="009855D4"/>
    <w:rsid w:val="00993223"/>
    <w:rsid w:val="00993883"/>
    <w:rsid w:val="00995C04"/>
    <w:rsid w:val="00997B7C"/>
    <w:rsid w:val="009B0397"/>
    <w:rsid w:val="009B440A"/>
    <w:rsid w:val="009B4D79"/>
    <w:rsid w:val="009C33C0"/>
    <w:rsid w:val="009C52A0"/>
    <w:rsid w:val="009C621C"/>
    <w:rsid w:val="009C74FC"/>
    <w:rsid w:val="009C7B89"/>
    <w:rsid w:val="009D35AB"/>
    <w:rsid w:val="009D40A4"/>
    <w:rsid w:val="009D5EBA"/>
    <w:rsid w:val="009E01B2"/>
    <w:rsid w:val="009E16B7"/>
    <w:rsid w:val="009E32CB"/>
    <w:rsid w:val="009F0452"/>
    <w:rsid w:val="009F4AA3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5247A"/>
    <w:rsid w:val="00A615D7"/>
    <w:rsid w:val="00A7233B"/>
    <w:rsid w:val="00A742A9"/>
    <w:rsid w:val="00A754DD"/>
    <w:rsid w:val="00A76812"/>
    <w:rsid w:val="00A86F05"/>
    <w:rsid w:val="00A905D1"/>
    <w:rsid w:val="00A90968"/>
    <w:rsid w:val="00A9256C"/>
    <w:rsid w:val="00A94DE2"/>
    <w:rsid w:val="00A9527F"/>
    <w:rsid w:val="00A95FF0"/>
    <w:rsid w:val="00A960E2"/>
    <w:rsid w:val="00A966F7"/>
    <w:rsid w:val="00AA076B"/>
    <w:rsid w:val="00AA3195"/>
    <w:rsid w:val="00AA50FC"/>
    <w:rsid w:val="00AA5C5C"/>
    <w:rsid w:val="00AA68B0"/>
    <w:rsid w:val="00AA6D9A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4FB0"/>
    <w:rsid w:val="00AE6CC5"/>
    <w:rsid w:val="00AE6ED1"/>
    <w:rsid w:val="00AF79E5"/>
    <w:rsid w:val="00B01803"/>
    <w:rsid w:val="00B04BAD"/>
    <w:rsid w:val="00B05214"/>
    <w:rsid w:val="00B05F94"/>
    <w:rsid w:val="00B11D22"/>
    <w:rsid w:val="00B125C9"/>
    <w:rsid w:val="00B20B5B"/>
    <w:rsid w:val="00B2510F"/>
    <w:rsid w:val="00B31F17"/>
    <w:rsid w:val="00B3210F"/>
    <w:rsid w:val="00B33763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49E9"/>
    <w:rsid w:val="00B65EA9"/>
    <w:rsid w:val="00B762AB"/>
    <w:rsid w:val="00B7631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5D01"/>
    <w:rsid w:val="00BD761A"/>
    <w:rsid w:val="00BD7DFA"/>
    <w:rsid w:val="00BE3863"/>
    <w:rsid w:val="00BE4752"/>
    <w:rsid w:val="00BF6312"/>
    <w:rsid w:val="00C0275B"/>
    <w:rsid w:val="00C11765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17A17"/>
    <w:rsid w:val="00C30098"/>
    <w:rsid w:val="00C310A9"/>
    <w:rsid w:val="00C333B2"/>
    <w:rsid w:val="00C3435F"/>
    <w:rsid w:val="00C345D6"/>
    <w:rsid w:val="00C3511C"/>
    <w:rsid w:val="00C3683E"/>
    <w:rsid w:val="00C41230"/>
    <w:rsid w:val="00C43C00"/>
    <w:rsid w:val="00C56CB9"/>
    <w:rsid w:val="00C63608"/>
    <w:rsid w:val="00C65910"/>
    <w:rsid w:val="00C65A7B"/>
    <w:rsid w:val="00C66845"/>
    <w:rsid w:val="00C71360"/>
    <w:rsid w:val="00C71917"/>
    <w:rsid w:val="00C7443C"/>
    <w:rsid w:val="00C76C89"/>
    <w:rsid w:val="00C80264"/>
    <w:rsid w:val="00C82764"/>
    <w:rsid w:val="00C83A31"/>
    <w:rsid w:val="00C879B3"/>
    <w:rsid w:val="00C913C1"/>
    <w:rsid w:val="00C927EC"/>
    <w:rsid w:val="00C93D7D"/>
    <w:rsid w:val="00C93DB2"/>
    <w:rsid w:val="00C94BB7"/>
    <w:rsid w:val="00C958DB"/>
    <w:rsid w:val="00C964FE"/>
    <w:rsid w:val="00C96940"/>
    <w:rsid w:val="00CA05BF"/>
    <w:rsid w:val="00CA20A5"/>
    <w:rsid w:val="00CA4F1D"/>
    <w:rsid w:val="00CB07DF"/>
    <w:rsid w:val="00CB0B64"/>
    <w:rsid w:val="00CB13C1"/>
    <w:rsid w:val="00CB221D"/>
    <w:rsid w:val="00CB61C6"/>
    <w:rsid w:val="00CB67A2"/>
    <w:rsid w:val="00CC088F"/>
    <w:rsid w:val="00CC197A"/>
    <w:rsid w:val="00CC4815"/>
    <w:rsid w:val="00CC7E27"/>
    <w:rsid w:val="00CD06BE"/>
    <w:rsid w:val="00CD092F"/>
    <w:rsid w:val="00CD1BBA"/>
    <w:rsid w:val="00CD364F"/>
    <w:rsid w:val="00CD54DA"/>
    <w:rsid w:val="00CD680F"/>
    <w:rsid w:val="00CE0C83"/>
    <w:rsid w:val="00CE21B6"/>
    <w:rsid w:val="00CE3303"/>
    <w:rsid w:val="00CE58AC"/>
    <w:rsid w:val="00CE5D21"/>
    <w:rsid w:val="00CF685B"/>
    <w:rsid w:val="00D07132"/>
    <w:rsid w:val="00D1783A"/>
    <w:rsid w:val="00D21C44"/>
    <w:rsid w:val="00D228A3"/>
    <w:rsid w:val="00D236D1"/>
    <w:rsid w:val="00D26745"/>
    <w:rsid w:val="00D30D87"/>
    <w:rsid w:val="00D417EF"/>
    <w:rsid w:val="00D4346E"/>
    <w:rsid w:val="00D45094"/>
    <w:rsid w:val="00D478C9"/>
    <w:rsid w:val="00D61A7A"/>
    <w:rsid w:val="00D71C18"/>
    <w:rsid w:val="00D75AD3"/>
    <w:rsid w:val="00D75E64"/>
    <w:rsid w:val="00D7624C"/>
    <w:rsid w:val="00D769BD"/>
    <w:rsid w:val="00D80790"/>
    <w:rsid w:val="00D850AA"/>
    <w:rsid w:val="00D851AD"/>
    <w:rsid w:val="00D91B0A"/>
    <w:rsid w:val="00D926F5"/>
    <w:rsid w:val="00D95169"/>
    <w:rsid w:val="00D96616"/>
    <w:rsid w:val="00D96F44"/>
    <w:rsid w:val="00DA0F4F"/>
    <w:rsid w:val="00DB007D"/>
    <w:rsid w:val="00DB3556"/>
    <w:rsid w:val="00DB390F"/>
    <w:rsid w:val="00DB40B0"/>
    <w:rsid w:val="00DB6082"/>
    <w:rsid w:val="00DB7A78"/>
    <w:rsid w:val="00DC2D2F"/>
    <w:rsid w:val="00DC34ED"/>
    <w:rsid w:val="00DC3BE0"/>
    <w:rsid w:val="00DC651C"/>
    <w:rsid w:val="00DD33DA"/>
    <w:rsid w:val="00DD752E"/>
    <w:rsid w:val="00DE3461"/>
    <w:rsid w:val="00DE5F60"/>
    <w:rsid w:val="00DE7D9F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714"/>
    <w:rsid w:val="00E1089E"/>
    <w:rsid w:val="00E170EA"/>
    <w:rsid w:val="00E21E2E"/>
    <w:rsid w:val="00E21F68"/>
    <w:rsid w:val="00E2220D"/>
    <w:rsid w:val="00E23FC9"/>
    <w:rsid w:val="00E27C85"/>
    <w:rsid w:val="00E327B8"/>
    <w:rsid w:val="00E335BD"/>
    <w:rsid w:val="00E43015"/>
    <w:rsid w:val="00E46866"/>
    <w:rsid w:val="00E4747B"/>
    <w:rsid w:val="00E47E03"/>
    <w:rsid w:val="00E511F9"/>
    <w:rsid w:val="00E5245A"/>
    <w:rsid w:val="00E52DE1"/>
    <w:rsid w:val="00E60CF5"/>
    <w:rsid w:val="00E611C7"/>
    <w:rsid w:val="00E63B77"/>
    <w:rsid w:val="00E64CFE"/>
    <w:rsid w:val="00E6515C"/>
    <w:rsid w:val="00E72D2B"/>
    <w:rsid w:val="00E76B6A"/>
    <w:rsid w:val="00E8016B"/>
    <w:rsid w:val="00E83B45"/>
    <w:rsid w:val="00E9142C"/>
    <w:rsid w:val="00E91754"/>
    <w:rsid w:val="00E919B8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D6A29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0A4D"/>
    <w:rsid w:val="00F21D16"/>
    <w:rsid w:val="00F21DB9"/>
    <w:rsid w:val="00F25E35"/>
    <w:rsid w:val="00F27A04"/>
    <w:rsid w:val="00F32168"/>
    <w:rsid w:val="00F32AF9"/>
    <w:rsid w:val="00F32C84"/>
    <w:rsid w:val="00F414C5"/>
    <w:rsid w:val="00F41E5F"/>
    <w:rsid w:val="00F4378E"/>
    <w:rsid w:val="00F53C6E"/>
    <w:rsid w:val="00F55913"/>
    <w:rsid w:val="00F56CEF"/>
    <w:rsid w:val="00F61549"/>
    <w:rsid w:val="00F716B1"/>
    <w:rsid w:val="00F72868"/>
    <w:rsid w:val="00F74000"/>
    <w:rsid w:val="00F7632C"/>
    <w:rsid w:val="00F773D3"/>
    <w:rsid w:val="00F81E82"/>
    <w:rsid w:val="00F84631"/>
    <w:rsid w:val="00F9452B"/>
    <w:rsid w:val="00F978F5"/>
    <w:rsid w:val="00FB48FB"/>
    <w:rsid w:val="00FB5254"/>
    <w:rsid w:val="00FB61A0"/>
    <w:rsid w:val="00FB6A60"/>
    <w:rsid w:val="00FC27DD"/>
    <w:rsid w:val="00FC3AE5"/>
    <w:rsid w:val="00FC5217"/>
    <w:rsid w:val="00FC6295"/>
    <w:rsid w:val="00FC6FFB"/>
    <w:rsid w:val="00FD2D74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0B30C7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paragraph" w:styleId="Navadensplet">
    <w:name w:val="Normal (Web)"/>
    <w:basedOn w:val="Navaden"/>
    <w:uiPriority w:val="99"/>
    <w:unhideWhenUsed/>
    <w:rsid w:val="00F55913"/>
    <w:pPr>
      <w:spacing w:after="100" w:afterAutospacing="1"/>
    </w:pPr>
  </w:style>
  <w:style w:type="character" w:customStyle="1" w:styleId="SlogVSEBINADOPISA10pt">
    <w:name w:val="Slog VSEBINA_DOPISA + 10 pt"/>
    <w:rsid w:val="005146A8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4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A77FC-08F1-4110-A523-A8028B4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Matej Gajser</cp:lastModifiedBy>
  <cp:revision>76</cp:revision>
  <cp:lastPrinted>2020-09-02T11:52:00Z</cp:lastPrinted>
  <dcterms:created xsi:type="dcterms:W3CDTF">2020-10-27T11:43:00Z</dcterms:created>
  <dcterms:modified xsi:type="dcterms:W3CDTF">2020-11-05T08:27:00Z</dcterms:modified>
</cp:coreProperties>
</file>