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9435" w14:textId="475067D0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D6039">
        <w:rPr>
          <w:rFonts w:ascii="Garamond" w:hAnsi="Garamond"/>
          <w:sz w:val="24"/>
          <w:szCs w:val="24"/>
        </w:rPr>
        <w:t>Na podlagi 17. in 31. člena Zakona o vrtcih (ZVrt – UPB2 – Uradni list RS, št. 100/05 – uradno prečiščeno besedilo, 25/08, 98/09 – ZIUZGK, 36/10, 62/10 – ZUPJS, 94/10 – ZIU, 40/12 – ZUJF</w:t>
      </w:r>
      <w:r>
        <w:rPr>
          <w:rFonts w:ascii="Garamond" w:hAnsi="Garamond"/>
          <w:sz w:val="24"/>
          <w:szCs w:val="24"/>
        </w:rPr>
        <w:t>,</w:t>
      </w:r>
      <w:r w:rsidRPr="004D6039">
        <w:rPr>
          <w:rFonts w:ascii="Garamond" w:hAnsi="Garamond"/>
          <w:sz w:val="24"/>
          <w:szCs w:val="24"/>
        </w:rPr>
        <w:t xml:space="preserve"> 14/15 – ZUUJFO</w:t>
      </w:r>
      <w:r w:rsidR="00A806C2">
        <w:rPr>
          <w:rFonts w:ascii="Garamond" w:hAnsi="Garamond"/>
          <w:sz w:val="24"/>
          <w:szCs w:val="24"/>
        </w:rPr>
        <w:t>,</w:t>
      </w:r>
      <w:r w:rsidR="000A4ED9">
        <w:rPr>
          <w:rFonts w:ascii="Garamond" w:hAnsi="Garamond"/>
          <w:sz w:val="24"/>
          <w:szCs w:val="24"/>
        </w:rPr>
        <w:t xml:space="preserve"> 55/17</w:t>
      </w:r>
      <w:r w:rsidR="00A806C2" w:rsidRPr="00A806C2">
        <w:rPr>
          <w:rFonts w:ascii="Garamond" w:hAnsi="Garamond"/>
          <w:sz w:val="24"/>
          <w:szCs w:val="24"/>
        </w:rPr>
        <w:t xml:space="preserve"> </w:t>
      </w:r>
      <w:r w:rsidR="00A806C2">
        <w:rPr>
          <w:rFonts w:ascii="Garamond" w:hAnsi="Garamond"/>
          <w:sz w:val="24"/>
          <w:szCs w:val="24"/>
        </w:rPr>
        <w:t>in</w:t>
      </w:r>
      <w:r w:rsidR="00A806C2" w:rsidRPr="00A806C2">
        <w:t xml:space="preserve"> </w:t>
      </w:r>
      <w:r w:rsidR="00A806C2" w:rsidRPr="00A806C2">
        <w:rPr>
          <w:rFonts w:ascii="Garamond" w:hAnsi="Garamond"/>
          <w:sz w:val="24"/>
          <w:szCs w:val="24"/>
        </w:rPr>
        <w:t>49/20-ZIUZEOP</w:t>
      </w:r>
      <w:r w:rsidR="00A806C2">
        <w:rPr>
          <w:rFonts w:ascii="Garamond" w:hAnsi="Garamond"/>
          <w:sz w:val="24"/>
          <w:szCs w:val="24"/>
        </w:rPr>
        <w:t>)</w:t>
      </w:r>
      <w:r w:rsidRPr="004D6039">
        <w:rPr>
          <w:rFonts w:ascii="Garamond" w:hAnsi="Garamond"/>
          <w:sz w:val="24"/>
          <w:szCs w:val="24"/>
        </w:rPr>
        <w:t>, Pravilnika o plačilih staršev za programe v vrtcih (Uradni list RS, št. 129/06, 79/08, 119/08, 102/09</w:t>
      </w:r>
      <w:r w:rsidR="000A4ED9">
        <w:rPr>
          <w:rFonts w:ascii="Garamond" w:hAnsi="Garamond"/>
          <w:sz w:val="24"/>
          <w:szCs w:val="24"/>
        </w:rPr>
        <w:t>,</w:t>
      </w:r>
      <w:r w:rsidRPr="004D6039">
        <w:rPr>
          <w:rFonts w:ascii="Garamond" w:hAnsi="Garamond"/>
          <w:sz w:val="24"/>
          <w:szCs w:val="24"/>
        </w:rPr>
        <w:t xml:space="preserve"> 62/10 – ZUPJS</w:t>
      </w:r>
      <w:r w:rsidR="000A4ED9">
        <w:rPr>
          <w:rFonts w:ascii="Garamond" w:hAnsi="Garamond"/>
          <w:sz w:val="24"/>
          <w:szCs w:val="24"/>
        </w:rPr>
        <w:t xml:space="preserve"> in 40/11 – ZUPJS-A</w:t>
      </w:r>
      <w:r w:rsidRPr="004D6039">
        <w:rPr>
          <w:rFonts w:ascii="Garamond" w:hAnsi="Garamond"/>
          <w:sz w:val="24"/>
          <w:szCs w:val="24"/>
        </w:rPr>
        <w:t xml:space="preserve">) in </w:t>
      </w:r>
      <w:r w:rsidR="000A4ED9">
        <w:rPr>
          <w:rFonts w:ascii="Garamond" w:hAnsi="Garamond"/>
          <w:sz w:val="24"/>
          <w:szCs w:val="24"/>
        </w:rPr>
        <w:t xml:space="preserve">16. člena </w:t>
      </w:r>
      <w:r w:rsidRPr="004D6039">
        <w:rPr>
          <w:rFonts w:ascii="Garamond" w:hAnsi="Garamond"/>
          <w:sz w:val="24"/>
          <w:szCs w:val="24"/>
        </w:rPr>
        <w:t>Statuta Občine Markovci (Uradno glasilo slovenskih občin</w:t>
      </w:r>
      <w:r w:rsidR="000A4ED9">
        <w:rPr>
          <w:rFonts w:ascii="Garamond" w:hAnsi="Garamond"/>
          <w:sz w:val="24"/>
          <w:szCs w:val="24"/>
        </w:rPr>
        <w:t>,</w:t>
      </w:r>
      <w:r w:rsidRPr="004D6039">
        <w:rPr>
          <w:rFonts w:ascii="Garamond" w:hAnsi="Garamond"/>
          <w:sz w:val="24"/>
          <w:szCs w:val="24"/>
        </w:rPr>
        <w:t xml:space="preserve"> št. </w:t>
      </w:r>
      <w:r w:rsidR="000A4ED9">
        <w:rPr>
          <w:rFonts w:ascii="Garamond" w:hAnsi="Garamond"/>
          <w:sz w:val="24"/>
          <w:szCs w:val="24"/>
        </w:rPr>
        <w:t>47/17</w:t>
      </w:r>
      <w:r w:rsidRPr="004D6039">
        <w:rPr>
          <w:rFonts w:ascii="Garamond" w:hAnsi="Garamond"/>
          <w:sz w:val="24"/>
          <w:szCs w:val="24"/>
        </w:rPr>
        <w:t>) je Občinski svet Občine Markovci, na</w:t>
      </w:r>
      <w:r w:rsidR="000A4ED9">
        <w:rPr>
          <w:rFonts w:ascii="Garamond" w:hAnsi="Garamond"/>
          <w:sz w:val="24"/>
          <w:szCs w:val="24"/>
        </w:rPr>
        <w:t xml:space="preserve"> svoji</w:t>
      </w:r>
      <w:r w:rsidRPr="004D6039">
        <w:rPr>
          <w:rFonts w:ascii="Garamond" w:hAnsi="Garamond"/>
          <w:sz w:val="24"/>
          <w:szCs w:val="24"/>
        </w:rPr>
        <w:t xml:space="preserve"> </w:t>
      </w:r>
      <w:r w:rsidR="000A4ED9">
        <w:rPr>
          <w:rFonts w:ascii="Garamond" w:hAnsi="Garamond"/>
          <w:sz w:val="24"/>
          <w:szCs w:val="24"/>
        </w:rPr>
        <w:t>___</w:t>
      </w:r>
      <w:r w:rsidRPr="004D6039">
        <w:rPr>
          <w:rFonts w:ascii="Garamond" w:hAnsi="Garamond"/>
          <w:sz w:val="24"/>
          <w:szCs w:val="24"/>
        </w:rPr>
        <w:t xml:space="preserve"> seji, dne </w:t>
      </w:r>
      <w:r w:rsidR="000A4ED9">
        <w:rPr>
          <w:rFonts w:ascii="Garamond" w:hAnsi="Garamond"/>
          <w:sz w:val="24"/>
          <w:szCs w:val="24"/>
        </w:rPr>
        <w:t>___________</w:t>
      </w:r>
      <w:r w:rsidRPr="004D6039">
        <w:rPr>
          <w:rFonts w:ascii="Garamond" w:hAnsi="Garamond"/>
          <w:sz w:val="24"/>
          <w:szCs w:val="24"/>
        </w:rPr>
        <w:t>, sprejel</w:t>
      </w:r>
    </w:p>
    <w:p w14:paraId="45DAA473" w14:textId="7777777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 </w:t>
      </w:r>
    </w:p>
    <w:p w14:paraId="6FE39888" w14:textId="77777777" w:rsidR="004D6039" w:rsidRPr="004D6039" w:rsidRDefault="004D6039" w:rsidP="004D6039">
      <w:pPr>
        <w:pStyle w:val="Brezrazmikov"/>
        <w:jc w:val="center"/>
        <w:rPr>
          <w:rFonts w:ascii="Garamond" w:hAnsi="Garamond"/>
          <w:b/>
          <w:sz w:val="24"/>
          <w:szCs w:val="24"/>
        </w:rPr>
      </w:pPr>
      <w:r w:rsidRPr="004D6039">
        <w:rPr>
          <w:rFonts w:ascii="Garamond" w:hAnsi="Garamond"/>
          <w:b/>
          <w:sz w:val="24"/>
          <w:szCs w:val="24"/>
        </w:rPr>
        <w:t>SKLEP</w:t>
      </w:r>
    </w:p>
    <w:p w14:paraId="095F818F" w14:textId="77777777" w:rsidR="004D6039" w:rsidRPr="004D6039" w:rsidRDefault="004D6039" w:rsidP="004D6039">
      <w:pPr>
        <w:pStyle w:val="Brezrazmikov"/>
        <w:jc w:val="center"/>
        <w:rPr>
          <w:rFonts w:ascii="Garamond" w:hAnsi="Garamond"/>
          <w:b/>
          <w:sz w:val="24"/>
          <w:szCs w:val="24"/>
        </w:rPr>
      </w:pPr>
      <w:r w:rsidRPr="004D6039">
        <w:rPr>
          <w:rFonts w:ascii="Garamond" w:hAnsi="Garamond"/>
          <w:b/>
          <w:sz w:val="24"/>
          <w:szCs w:val="24"/>
        </w:rPr>
        <w:t>O DOLOČITVI CENE PROGRAMOV V VRTCU V OBČINI MARKOVCI</w:t>
      </w:r>
    </w:p>
    <w:p w14:paraId="2FFA1102" w14:textId="7777777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 </w:t>
      </w:r>
    </w:p>
    <w:p w14:paraId="276B4D33" w14:textId="77777777" w:rsidR="004D6039" w:rsidRPr="004D6039" w:rsidRDefault="004D6039" w:rsidP="004D6039">
      <w:pPr>
        <w:pStyle w:val="Brezrazmikov"/>
        <w:numPr>
          <w:ilvl w:val="0"/>
          <w:numId w:val="2"/>
        </w:numPr>
        <w:jc w:val="center"/>
        <w:rPr>
          <w:rFonts w:ascii="Garamond" w:hAnsi="Garamond"/>
          <w:sz w:val="24"/>
          <w:szCs w:val="24"/>
        </w:rPr>
      </w:pPr>
    </w:p>
    <w:p w14:paraId="5A7D5E57" w14:textId="643B26DD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>Cene za posamezne programe predšolske vzgoje znašajo od 1.</w:t>
      </w:r>
      <w:r>
        <w:rPr>
          <w:rFonts w:ascii="Garamond" w:hAnsi="Garamond"/>
          <w:sz w:val="24"/>
          <w:szCs w:val="24"/>
        </w:rPr>
        <w:t xml:space="preserve"> </w:t>
      </w:r>
      <w:r w:rsidR="00AB30C2">
        <w:rPr>
          <w:rFonts w:ascii="Garamond" w:hAnsi="Garamond"/>
          <w:sz w:val="24"/>
          <w:szCs w:val="24"/>
        </w:rPr>
        <w:t>10</w:t>
      </w:r>
      <w:r w:rsidRPr="004D603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D6039">
        <w:rPr>
          <w:rFonts w:ascii="Garamond" w:hAnsi="Garamond"/>
          <w:sz w:val="24"/>
          <w:szCs w:val="24"/>
        </w:rPr>
        <w:t>20</w:t>
      </w:r>
      <w:r w:rsidR="00AB30C2">
        <w:rPr>
          <w:rFonts w:ascii="Garamond" w:hAnsi="Garamond"/>
          <w:sz w:val="24"/>
          <w:szCs w:val="24"/>
        </w:rPr>
        <w:t>20</w:t>
      </w:r>
      <w:r w:rsidRPr="004D6039">
        <w:rPr>
          <w:rFonts w:ascii="Garamond" w:hAnsi="Garamond"/>
          <w:sz w:val="24"/>
          <w:szCs w:val="24"/>
        </w:rPr>
        <w:t xml:space="preserve"> mesečno na otroka v dnevnem (10 urnem) varstvu: </w:t>
      </w:r>
    </w:p>
    <w:p w14:paraId="16990E05" w14:textId="057EE9B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·       prva starostna skupina (od 1 do 3 let) </w:t>
      </w:r>
      <w:r w:rsidR="00AB30C2">
        <w:rPr>
          <w:rFonts w:ascii="Garamond" w:hAnsi="Garamond"/>
          <w:sz w:val="24"/>
          <w:szCs w:val="24"/>
        </w:rPr>
        <w:t>477,00</w:t>
      </w:r>
      <w:r w:rsidRPr="004D6039">
        <w:rPr>
          <w:rFonts w:ascii="Garamond" w:hAnsi="Garamond"/>
          <w:sz w:val="24"/>
          <w:szCs w:val="24"/>
        </w:rPr>
        <w:t xml:space="preserve"> EUR na mesec,</w:t>
      </w:r>
    </w:p>
    <w:p w14:paraId="6E51D546" w14:textId="77777777" w:rsidR="00AB30C2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·       druga starostna skupina (od 3 do 6 let) </w:t>
      </w:r>
      <w:r w:rsidR="00AB30C2">
        <w:rPr>
          <w:rFonts w:ascii="Garamond" w:hAnsi="Garamond"/>
          <w:sz w:val="24"/>
          <w:szCs w:val="24"/>
        </w:rPr>
        <w:t>363,00</w:t>
      </w:r>
      <w:r w:rsidRPr="004D6039">
        <w:rPr>
          <w:rFonts w:ascii="Garamond" w:hAnsi="Garamond"/>
          <w:sz w:val="24"/>
          <w:szCs w:val="24"/>
        </w:rPr>
        <w:t xml:space="preserve"> EUR na mesec</w:t>
      </w:r>
      <w:r w:rsidR="00AB30C2">
        <w:rPr>
          <w:rFonts w:ascii="Garamond" w:hAnsi="Garamond"/>
          <w:sz w:val="24"/>
          <w:szCs w:val="24"/>
        </w:rPr>
        <w:t>,</w:t>
      </w:r>
    </w:p>
    <w:p w14:paraId="08BB8433" w14:textId="3A9F847A" w:rsidR="004D6039" w:rsidRPr="004D6039" w:rsidRDefault="00AB30C2" w:rsidP="00AB30C2">
      <w:pPr>
        <w:pStyle w:val="Brezrazmikov"/>
        <w:jc w:val="both"/>
        <w:rPr>
          <w:rFonts w:ascii="Garamond" w:hAnsi="Garamond"/>
          <w:sz w:val="24"/>
          <w:szCs w:val="24"/>
        </w:rPr>
      </w:pPr>
      <w:r w:rsidRPr="00AB30C2">
        <w:rPr>
          <w:rFonts w:ascii="Garamond" w:hAnsi="Garamond"/>
          <w:sz w:val="24"/>
          <w:szCs w:val="24"/>
        </w:rPr>
        <w:t xml:space="preserve">·       </w:t>
      </w:r>
      <w:r>
        <w:rPr>
          <w:rFonts w:ascii="Garamond" w:hAnsi="Garamond"/>
          <w:sz w:val="24"/>
          <w:szCs w:val="24"/>
        </w:rPr>
        <w:t>kombinirana skupina 422,00 EUR na mesec.</w:t>
      </w:r>
    </w:p>
    <w:p w14:paraId="1CCB5CB7" w14:textId="7777777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 </w:t>
      </w:r>
    </w:p>
    <w:p w14:paraId="40B09732" w14:textId="77777777" w:rsidR="004D6039" w:rsidRPr="004D6039" w:rsidRDefault="004D6039" w:rsidP="004D6039">
      <w:pPr>
        <w:pStyle w:val="Brezrazmikov"/>
        <w:jc w:val="center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>2.</w:t>
      </w:r>
    </w:p>
    <w:p w14:paraId="51A53447" w14:textId="7777777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>Število otrok v oddelkih,  določeno z normativi, se poveča za dva otroka v vsakem oddelku.</w:t>
      </w:r>
    </w:p>
    <w:p w14:paraId="49D35CD6" w14:textId="7777777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 </w:t>
      </w:r>
    </w:p>
    <w:p w14:paraId="4C9D5DCD" w14:textId="77777777" w:rsidR="004D6039" w:rsidRPr="004D6039" w:rsidRDefault="004D6039" w:rsidP="004D6039">
      <w:pPr>
        <w:pStyle w:val="Brezrazmikov"/>
        <w:jc w:val="center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>3.</w:t>
      </w:r>
    </w:p>
    <w:p w14:paraId="4C245611" w14:textId="0737EC95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Z dnem uveljavitve tega sklepa preneha veljati Sklep o določitvi cene programov v vrtcu v Občini Markovci (Uradno glasilo slovenskih občin, št. </w:t>
      </w:r>
      <w:r w:rsidR="00AB30C2">
        <w:rPr>
          <w:rFonts w:ascii="Garamond" w:hAnsi="Garamond"/>
          <w:sz w:val="24"/>
          <w:szCs w:val="24"/>
        </w:rPr>
        <w:t>28/19</w:t>
      </w:r>
      <w:r w:rsidRPr="004D6039">
        <w:rPr>
          <w:rFonts w:ascii="Garamond" w:hAnsi="Garamond"/>
          <w:sz w:val="24"/>
          <w:szCs w:val="24"/>
        </w:rPr>
        <w:t xml:space="preserve">). </w:t>
      </w:r>
    </w:p>
    <w:p w14:paraId="2906A6CA" w14:textId="7777777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 </w:t>
      </w:r>
    </w:p>
    <w:p w14:paraId="7F395A56" w14:textId="77777777" w:rsidR="004D6039" w:rsidRPr="004D6039" w:rsidRDefault="004D6039" w:rsidP="004D6039">
      <w:pPr>
        <w:pStyle w:val="Brezrazmikov"/>
        <w:jc w:val="center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>4.</w:t>
      </w:r>
    </w:p>
    <w:p w14:paraId="564B95F8" w14:textId="4B6AB0F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 xml:space="preserve">Ta sklep se objavi v Uradnem glasilu slovenskih občin in začne veljati s 1. </w:t>
      </w:r>
      <w:r w:rsidR="00AB30C2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>. 20</w:t>
      </w:r>
      <w:r w:rsidR="00AB30C2">
        <w:rPr>
          <w:rFonts w:ascii="Garamond" w:hAnsi="Garamond"/>
          <w:sz w:val="24"/>
          <w:szCs w:val="24"/>
        </w:rPr>
        <w:t>20</w:t>
      </w:r>
      <w:r w:rsidRPr="004D6039">
        <w:rPr>
          <w:rFonts w:ascii="Garamond" w:hAnsi="Garamond"/>
          <w:sz w:val="24"/>
          <w:szCs w:val="24"/>
        </w:rPr>
        <w:t>.</w:t>
      </w:r>
    </w:p>
    <w:p w14:paraId="2CC52755" w14:textId="77777777" w:rsid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</w:p>
    <w:p w14:paraId="2282B25C" w14:textId="7777777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</w:p>
    <w:p w14:paraId="0B013C08" w14:textId="2DAB2CBF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>Številka:</w:t>
      </w:r>
    </w:p>
    <w:p w14:paraId="4968B2C2" w14:textId="77777777" w:rsid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 w:rsidRPr="004D6039">
        <w:rPr>
          <w:rFonts w:ascii="Garamond" w:hAnsi="Garamond"/>
          <w:sz w:val="24"/>
          <w:szCs w:val="24"/>
        </w:rPr>
        <w:t>Datum:</w:t>
      </w:r>
    </w:p>
    <w:p w14:paraId="509E8AA0" w14:textId="77777777" w:rsidR="004D6039" w:rsidRPr="004D6039" w:rsidRDefault="004D6039" w:rsidP="004D6039">
      <w:pPr>
        <w:pStyle w:val="Brezrazmikov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14:paraId="6D390745" w14:textId="77777777" w:rsidR="004D6039" w:rsidRDefault="004D6039" w:rsidP="004D6039">
      <w:pPr>
        <w:pStyle w:val="Brezrazmikov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Obrazložitev:</w:t>
      </w:r>
    </w:p>
    <w:p w14:paraId="3FD8D887" w14:textId="77777777" w:rsidR="004D6039" w:rsidRDefault="004D6039" w:rsidP="004D6039">
      <w:pPr>
        <w:pStyle w:val="Brezrazmikov"/>
        <w:rPr>
          <w:rFonts w:ascii="Garamond" w:hAnsi="Garamond"/>
          <w:sz w:val="24"/>
          <w:szCs w:val="24"/>
        </w:rPr>
      </w:pPr>
    </w:p>
    <w:p w14:paraId="7CF7939F" w14:textId="1E805D33" w:rsidR="004D6039" w:rsidRDefault="004D6039" w:rsidP="009F439F">
      <w:pPr>
        <w:pStyle w:val="Brezrazmikov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Občina Markovci je dne </w:t>
      </w:r>
      <w:r w:rsidR="00AB30C2">
        <w:rPr>
          <w:rFonts w:ascii="Garamond" w:hAnsi="Garamond"/>
          <w:sz w:val="24"/>
          <w:szCs w:val="24"/>
        </w:rPr>
        <w:t>28. 8. 2020</w:t>
      </w:r>
      <w:r w:rsidR="009F439F">
        <w:rPr>
          <w:rFonts w:ascii="Garamond" w:hAnsi="Garamond"/>
          <w:sz w:val="24"/>
          <w:szCs w:val="24"/>
        </w:rPr>
        <w:t xml:space="preserve"> prejela predlog javnega zavoda OŠ Markovci za povišanje cene v vrtcu Markovci, pripravljen na podlagi Pravilnika o metodologiji za oblikovanje cen programov v vrtcih, ki izvajajo javno službo (Uradni list RS, št. </w:t>
      </w:r>
      <w:r w:rsidR="009F439F" w:rsidRPr="009F439F">
        <w:rPr>
          <w:rFonts w:ascii="Garamond" w:hAnsi="Garamond"/>
          <w:sz w:val="24"/>
          <w:szCs w:val="24"/>
        </w:rPr>
        <w:t>97/03, 77/05, 120/05</w:t>
      </w:r>
      <w:r w:rsidR="006B303D">
        <w:rPr>
          <w:rFonts w:ascii="Garamond" w:hAnsi="Garamond"/>
          <w:sz w:val="24"/>
          <w:szCs w:val="24"/>
        </w:rPr>
        <w:t>,</w:t>
      </w:r>
      <w:r w:rsidR="009F439F">
        <w:rPr>
          <w:rFonts w:ascii="Garamond" w:hAnsi="Garamond"/>
          <w:sz w:val="24"/>
          <w:szCs w:val="24"/>
        </w:rPr>
        <w:t xml:space="preserve"> </w:t>
      </w:r>
      <w:r w:rsidR="009F439F" w:rsidRPr="009F439F">
        <w:rPr>
          <w:rFonts w:ascii="Garamond" w:hAnsi="Garamond"/>
          <w:sz w:val="24"/>
          <w:szCs w:val="24"/>
        </w:rPr>
        <w:t>93/15</w:t>
      </w:r>
      <w:r w:rsidR="006B303D">
        <w:rPr>
          <w:rFonts w:ascii="Garamond" w:hAnsi="Garamond"/>
          <w:sz w:val="24"/>
          <w:szCs w:val="24"/>
        </w:rPr>
        <w:t xml:space="preserve"> in 59/19</w:t>
      </w:r>
      <w:r w:rsidR="009F439F">
        <w:rPr>
          <w:rFonts w:ascii="Garamond" w:hAnsi="Garamond"/>
          <w:sz w:val="24"/>
          <w:szCs w:val="24"/>
        </w:rPr>
        <w:t xml:space="preserve">). Predlog zavoda je, da bi nova cena začela veljati od 1. </w:t>
      </w:r>
      <w:r w:rsidR="00154B4D">
        <w:rPr>
          <w:rFonts w:ascii="Garamond" w:hAnsi="Garamond"/>
          <w:sz w:val="24"/>
          <w:szCs w:val="24"/>
        </w:rPr>
        <w:t>10. 2020</w:t>
      </w:r>
      <w:r w:rsidR="009F439F">
        <w:rPr>
          <w:rFonts w:ascii="Garamond" w:hAnsi="Garamond"/>
          <w:sz w:val="24"/>
          <w:szCs w:val="24"/>
        </w:rPr>
        <w:t xml:space="preserve"> dalje. Iz obrazložitve predloga, ki mu je predložena kalkulacija cene, izhaja, da je povišanje cene predlagano </w:t>
      </w:r>
      <w:r w:rsidR="00154B4D" w:rsidRPr="00154B4D">
        <w:rPr>
          <w:rFonts w:ascii="Garamond" w:hAnsi="Garamond"/>
          <w:sz w:val="24"/>
          <w:szCs w:val="24"/>
        </w:rPr>
        <w:t>na podlagi načrtovanih povprečnih mesečnih stroškov za leto 2020</w:t>
      </w:r>
      <w:r w:rsidR="009F439F">
        <w:rPr>
          <w:rFonts w:ascii="Garamond" w:hAnsi="Garamond"/>
          <w:sz w:val="24"/>
          <w:szCs w:val="24"/>
        </w:rPr>
        <w:t xml:space="preserve">. </w:t>
      </w:r>
    </w:p>
    <w:p w14:paraId="40E74022" w14:textId="77777777" w:rsidR="00B4487C" w:rsidRDefault="00B4487C" w:rsidP="009F439F">
      <w:pPr>
        <w:pStyle w:val="Brezrazmikov"/>
        <w:jc w:val="both"/>
        <w:rPr>
          <w:rFonts w:ascii="Garamond" w:hAnsi="Garamond"/>
          <w:sz w:val="24"/>
          <w:szCs w:val="24"/>
        </w:rPr>
      </w:pPr>
    </w:p>
    <w:p w14:paraId="02943E7C" w14:textId="035EB54A" w:rsidR="00B4487C" w:rsidRPr="00B4487C" w:rsidRDefault="00B4487C" w:rsidP="00B4487C">
      <w:pPr>
        <w:pStyle w:val="Brezrazmikov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Veljavni </w:t>
      </w:r>
      <w:r w:rsidRPr="004D6039">
        <w:rPr>
          <w:rFonts w:ascii="Garamond" w:hAnsi="Garamond"/>
          <w:sz w:val="24"/>
          <w:szCs w:val="24"/>
        </w:rPr>
        <w:t xml:space="preserve">Sklep o določitvi cene programov v vrtcu v Občini Markovci (Uradno glasilo slovenskih občin, št. </w:t>
      </w:r>
      <w:r w:rsidR="00AB30C2">
        <w:rPr>
          <w:rFonts w:ascii="Garamond" w:hAnsi="Garamond"/>
          <w:sz w:val="24"/>
          <w:szCs w:val="24"/>
        </w:rPr>
        <w:t>28/19</w:t>
      </w:r>
      <w:r w:rsidRPr="004D6039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določa, da c</w:t>
      </w:r>
      <w:r w:rsidRPr="00B4487C">
        <w:rPr>
          <w:rFonts w:ascii="Garamond" w:hAnsi="Garamond"/>
          <w:sz w:val="24"/>
          <w:szCs w:val="24"/>
        </w:rPr>
        <w:t>ene za posamezne programe predšolske vzgoje znašajo od 1.</w:t>
      </w:r>
      <w:r>
        <w:rPr>
          <w:rFonts w:ascii="Garamond" w:hAnsi="Garamond"/>
          <w:sz w:val="24"/>
          <w:szCs w:val="24"/>
        </w:rPr>
        <w:t xml:space="preserve"> </w:t>
      </w:r>
      <w:r w:rsidR="00AB30C2">
        <w:rPr>
          <w:rFonts w:ascii="Garamond" w:hAnsi="Garamond"/>
          <w:sz w:val="24"/>
          <w:szCs w:val="24"/>
        </w:rPr>
        <w:t>4. 2019</w:t>
      </w:r>
      <w:r w:rsidRPr="00B4487C">
        <w:rPr>
          <w:rFonts w:ascii="Garamond" w:hAnsi="Garamond"/>
          <w:sz w:val="24"/>
          <w:szCs w:val="24"/>
        </w:rPr>
        <w:t xml:space="preserve"> mesečno na otroka v dnevnem (10 urnem) varstvu</w:t>
      </w:r>
      <w:r>
        <w:rPr>
          <w:rFonts w:ascii="Garamond" w:hAnsi="Garamond"/>
          <w:sz w:val="24"/>
          <w:szCs w:val="24"/>
        </w:rPr>
        <w:t xml:space="preserve"> za:</w:t>
      </w:r>
    </w:p>
    <w:p w14:paraId="0C2DBE44" w14:textId="7E6C80DB" w:rsidR="00B4487C" w:rsidRPr="00B4487C" w:rsidRDefault="00B4487C" w:rsidP="00B4487C">
      <w:pPr>
        <w:pStyle w:val="Brezrazmikov"/>
        <w:jc w:val="both"/>
        <w:rPr>
          <w:rFonts w:ascii="Garamond" w:hAnsi="Garamond"/>
          <w:sz w:val="24"/>
          <w:szCs w:val="24"/>
        </w:rPr>
      </w:pPr>
      <w:r w:rsidRPr="00B4487C">
        <w:rPr>
          <w:rFonts w:ascii="Garamond" w:hAnsi="Garamond"/>
          <w:sz w:val="24"/>
          <w:szCs w:val="24"/>
        </w:rPr>
        <w:t>·       prv</w:t>
      </w:r>
      <w:r>
        <w:rPr>
          <w:rFonts w:ascii="Garamond" w:hAnsi="Garamond"/>
          <w:sz w:val="24"/>
          <w:szCs w:val="24"/>
        </w:rPr>
        <w:t>o</w:t>
      </w:r>
      <w:r w:rsidRPr="00B4487C">
        <w:rPr>
          <w:rFonts w:ascii="Garamond" w:hAnsi="Garamond"/>
          <w:sz w:val="24"/>
          <w:szCs w:val="24"/>
        </w:rPr>
        <w:t xml:space="preserve"> starostn</w:t>
      </w:r>
      <w:r>
        <w:rPr>
          <w:rFonts w:ascii="Garamond" w:hAnsi="Garamond"/>
          <w:sz w:val="24"/>
          <w:szCs w:val="24"/>
        </w:rPr>
        <w:t>o</w:t>
      </w:r>
      <w:r w:rsidRPr="00B4487C">
        <w:rPr>
          <w:rFonts w:ascii="Garamond" w:hAnsi="Garamond"/>
          <w:sz w:val="24"/>
          <w:szCs w:val="24"/>
        </w:rPr>
        <w:t xml:space="preserve"> skupin</w:t>
      </w:r>
      <w:r>
        <w:rPr>
          <w:rFonts w:ascii="Garamond" w:hAnsi="Garamond"/>
          <w:sz w:val="24"/>
          <w:szCs w:val="24"/>
        </w:rPr>
        <w:t>o</w:t>
      </w:r>
      <w:r w:rsidRPr="00B4487C">
        <w:rPr>
          <w:rFonts w:ascii="Garamond" w:hAnsi="Garamond"/>
          <w:sz w:val="24"/>
          <w:szCs w:val="24"/>
        </w:rPr>
        <w:t xml:space="preserve"> (od 1 do 3 let) </w:t>
      </w:r>
      <w:r w:rsidR="00AB30C2">
        <w:rPr>
          <w:rFonts w:ascii="Garamond" w:hAnsi="Garamond"/>
          <w:sz w:val="24"/>
          <w:szCs w:val="24"/>
        </w:rPr>
        <w:t>449,28</w:t>
      </w:r>
      <w:r w:rsidRPr="00B4487C">
        <w:rPr>
          <w:rFonts w:ascii="Garamond" w:hAnsi="Garamond"/>
          <w:sz w:val="24"/>
          <w:szCs w:val="24"/>
        </w:rPr>
        <w:t xml:space="preserve"> EUR na mesec,</w:t>
      </w:r>
    </w:p>
    <w:p w14:paraId="51E8F86B" w14:textId="5D8AB4CC" w:rsidR="00B4487C" w:rsidRDefault="00B4487C" w:rsidP="00B4487C">
      <w:pPr>
        <w:pStyle w:val="Brezrazmikov"/>
        <w:jc w:val="both"/>
        <w:rPr>
          <w:rFonts w:ascii="Garamond" w:hAnsi="Garamond"/>
          <w:sz w:val="24"/>
          <w:szCs w:val="24"/>
        </w:rPr>
      </w:pPr>
      <w:r w:rsidRPr="00B4487C">
        <w:rPr>
          <w:rFonts w:ascii="Garamond" w:hAnsi="Garamond"/>
          <w:sz w:val="24"/>
          <w:szCs w:val="24"/>
        </w:rPr>
        <w:t>·       drug</w:t>
      </w:r>
      <w:r>
        <w:rPr>
          <w:rFonts w:ascii="Garamond" w:hAnsi="Garamond"/>
          <w:sz w:val="24"/>
          <w:szCs w:val="24"/>
        </w:rPr>
        <w:t>o</w:t>
      </w:r>
      <w:r w:rsidRPr="00B4487C">
        <w:rPr>
          <w:rFonts w:ascii="Garamond" w:hAnsi="Garamond"/>
          <w:sz w:val="24"/>
          <w:szCs w:val="24"/>
        </w:rPr>
        <w:t xml:space="preserve"> starost</w:t>
      </w:r>
      <w:r>
        <w:rPr>
          <w:rFonts w:ascii="Garamond" w:hAnsi="Garamond"/>
          <w:sz w:val="24"/>
          <w:szCs w:val="24"/>
        </w:rPr>
        <w:t>no</w:t>
      </w:r>
      <w:r w:rsidRPr="00B4487C">
        <w:rPr>
          <w:rFonts w:ascii="Garamond" w:hAnsi="Garamond"/>
          <w:sz w:val="24"/>
          <w:szCs w:val="24"/>
        </w:rPr>
        <w:t xml:space="preserve"> skupin</w:t>
      </w:r>
      <w:r>
        <w:rPr>
          <w:rFonts w:ascii="Garamond" w:hAnsi="Garamond"/>
          <w:sz w:val="24"/>
          <w:szCs w:val="24"/>
        </w:rPr>
        <w:t>o</w:t>
      </w:r>
      <w:r w:rsidRPr="00B4487C">
        <w:rPr>
          <w:rFonts w:ascii="Garamond" w:hAnsi="Garamond"/>
          <w:sz w:val="24"/>
          <w:szCs w:val="24"/>
        </w:rPr>
        <w:t xml:space="preserve"> (od 3 do 6 let) </w:t>
      </w:r>
      <w:r w:rsidR="00AB30C2">
        <w:rPr>
          <w:rFonts w:ascii="Garamond" w:hAnsi="Garamond"/>
          <w:sz w:val="24"/>
          <w:szCs w:val="24"/>
        </w:rPr>
        <w:t>337,44</w:t>
      </w:r>
      <w:r w:rsidRPr="00B4487C">
        <w:rPr>
          <w:rFonts w:ascii="Garamond" w:hAnsi="Garamond"/>
          <w:sz w:val="24"/>
          <w:szCs w:val="24"/>
        </w:rPr>
        <w:t xml:space="preserve"> EUR na mesec.</w:t>
      </w:r>
      <w:r>
        <w:rPr>
          <w:rFonts w:ascii="Garamond" w:hAnsi="Garamond"/>
          <w:sz w:val="24"/>
          <w:szCs w:val="24"/>
        </w:rPr>
        <w:t xml:space="preserve"> </w:t>
      </w:r>
    </w:p>
    <w:p w14:paraId="718EF6CD" w14:textId="77777777" w:rsidR="00B4487C" w:rsidRDefault="00B4487C" w:rsidP="00B4487C">
      <w:pPr>
        <w:pStyle w:val="Brezrazmikov"/>
        <w:jc w:val="both"/>
        <w:rPr>
          <w:rFonts w:ascii="Garamond" w:hAnsi="Garamond"/>
          <w:sz w:val="24"/>
          <w:szCs w:val="24"/>
        </w:rPr>
      </w:pPr>
    </w:p>
    <w:p w14:paraId="149F1481" w14:textId="34A1CD09" w:rsidR="000A4ED9" w:rsidRDefault="00B4487C" w:rsidP="00DB5157">
      <w:pPr>
        <w:pStyle w:val="Brezrazmikov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Predlog sklepa zajema predlagano povišanje cen programov vrtca od 1. </w:t>
      </w:r>
      <w:r w:rsidR="00AB30C2">
        <w:rPr>
          <w:rFonts w:ascii="Garamond" w:hAnsi="Garamond"/>
          <w:sz w:val="24"/>
          <w:szCs w:val="24"/>
        </w:rPr>
        <w:t>10. 2020</w:t>
      </w:r>
      <w:r>
        <w:rPr>
          <w:rFonts w:ascii="Garamond" w:hAnsi="Garamond"/>
          <w:sz w:val="24"/>
          <w:szCs w:val="24"/>
        </w:rPr>
        <w:t xml:space="preserve"> dalje</w:t>
      </w:r>
      <w:r w:rsidR="006B303D">
        <w:rPr>
          <w:rFonts w:ascii="Garamond" w:hAnsi="Garamond"/>
          <w:sz w:val="24"/>
          <w:szCs w:val="24"/>
        </w:rPr>
        <w:t xml:space="preserve"> na podlagi načrtovanih povprečnih mesečnih stroškov za leto 2020 in v skladu s predpisi.</w:t>
      </w:r>
    </w:p>
    <w:p w14:paraId="66D07D3C" w14:textId="77777777" w:rsidR="006B303D" w:rsidRDefault="006B303D" w:rsidP="00DB5157">
      <w:pPr>
        <w:pStyle w:val="Brezrazmikov"/>
        <w:jc w:val="both"/>
        <w:rPr>
          <w:rFonts w:ascii="Garamond" w:hAnsi="Garamond"/>
          <w:sz w:val="24"/>
          <w:szCs w:val="24"/>
        </w:rPr>
      </w:pPr>
    </w:p>
    <w:p w14:paraId="35E2606C" w14:textId="77777777" w:rsidR="000A4ED9" w:rsidRPr="00F05210" w:rsidRDefault="000A4ED9" w:rsidP="000A4ED9">
      <w:pPr>
        <w:jc w:val="both"/>
        <w:rPr>
          <w:rFonts w:ascii="Garamond" w:hAnsi="Garamond"/>
          <w:szCs w:val="24"/>
        </w:rPr>
      </w:pPr>
      <w:r w:rsidRPr="00F05210">
        <w:rPr>
          <w:rFonts w:ascii="Garamond" w:hAnsi="Garamond"/>
          <w:szCs w:val="24"/>
        </w:rPr>
        <w:t>Glede na navedeno predlagam Občinskemu svetu Občine Markovci, da predlog sklepa obravnava in sprejme.</w:t>
      </w:r>
    </w:p>
    <w:p w14:paraId="507E92E1" w14:textId="77777777" w:rsidR="000A4ED9" w:rsidRPr="00971F02" w:rsidRDefault="000A4ED9" w:rsidP="000A4ED9">
      <w:pPr>
        <w:rPr>
          <w:rFonts w:ascii="Garamond" w:hAnsi="Garamond"/>
        </w:rPr>
      </w:pP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</w:r>
      <w:r w:rsidRPr="00971F02">
        <w:rPr>
          <w:rFonts w:ascii="Garamond" w:hAnsi="Garamond"/>
        </w:rPr>
        <w:tab/>
        <w:t xml:space="preserve">       Milan GABROVEC, prof.</w:t>
      </w:r>
    </w:p>
    <w:p w14:paraId="22D5A7A5" w14:textId="77777777" w:rsidR="004D6039" w:rsidRPr="004D6039" w:rsidRDefault="000A4ED9" w:rsidP="00DB5157">
      <w:pPr>
        <w:rPr>
          <w:rFonts w:ascii="Garamond" w:hAnsi="Garamond"/>
          <w:szCs w:val="24"/>
        </w:rPr>
      </w:pP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</w:r>
      <w:r w:rsidRPr="002A3EA8">
        <w:rPr>
          <w:rFonts w:ascii="Garamond" w:hAnsi="Garamond"/>
        </w:rPr>
        <w:tab/>
        <w:t>župan</w:t>
      </w:r>
    </w:p>
    <w:sectPr w:rsidR="004D6039" w:rsidRPr="004D6039" w:rsidSect="00DB515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ED489" w14:textId="77777777" w:rsidR="000A61A1" w:rsidRDefault="000A61A1" w:rsidP="00DB5157">
      <w:r>
        <w:separator/>
      </w:r>
    </w:p>
  </w:endnote>
  <w:endnote w:type="continuationSeparator" w:id="0">
    <w:p w14:paraId="704A8A32" w14:textId="77777777" w:rsidR="000A61A1" w:rsidRDefault="000A61A1" w:rsidP="00DB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ED20" w14:textId="77777777" w:rsidR="000A61A1" w:rsidRDefault="000A61A1" w:rsidP="00DB5157">
      <w:r>
        <w:separator/>
      </w:r>
    </w:p>
  </w:footnote>
  <w:footnote w:type="continuationSeparator" w:id="0">
    <w:p w14:paraId="762C261E" w14:textId="77777777" w:rsidR="000A61A1" w:rsidRDefault="000A61A1" w:rsidP="00DB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44CA" w14:textId="77777777" w:rsidR="00DB5157" w:rsidRPr="00DB5157" w:rsidRDefault="00DB5157" w:rsidP="00DB5157">
    <w:pPr>
      <w:pStyle w:val="Glava"/>
      <w:jc w:val="right"/>
      <w:rPr>
        <w:rFonts w:ascii="Garamond" w:hAnsi="Garamond"/>
      </w:rPr>
    </w:pPr>
    <w:r w:rsidRPr="00DB5157">
      <w:rPr>
        <w:rFonts w:ascii="Garamond" w:hAnsi="Garamond"/>
      </w:rPr>
      <w:t>PREDLOG</w:t>
    </w:r>
  </w:p>
  <w:p w14:paraId="5237EA73" w14:textId="0A752C6A" w:rsidR="00DB5157" w:rsidRPr="00DB5157" w:rsidRDefault="00DC4626" w:rsidP="00DB5157">
    <w:pPr>
      <w:pStyle w:val="Glava"/>
      <w:jc w:val="right"/>
      <w:rPr>
        <w:rFonts w:ascii="Garamond" w:hAnsi="Garamond"/>
      </w:rPr>
    </w:pPr>
    <w:r>
      <w:rPr>
        <w:rFonts w:ascii="Garamond" w:hAnsi="Garamond"/>
      </w:rPr>
      <w:t>Avgust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3E0"/>
    <w:multiLevelType w:val="hybridMultilevel"/>
    <w:tmpl w:val="BF3CD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7D1E"/>
    <w:multiLevelType w:val="hybridMultilevel"/>
    <w:tmpl w:val="5E660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1831"/>
    <w:multiLevelType w:val="hybridMultilevel"/>
    <w:tmpl w:val="56989598"/>
    <w:lvl w:ilvl="0" w:tplc="572E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39"/>
    <w:rsid w:val="000A4ED9"/>
    <w:rsid w:val="000A61A1"/>
    <w:rsid w:val="000F7D1A"/>
    <w:rsid w:val="00154B4D"/>
    <w:rsid w:val="004D6039"/>
    <w:rsid w:val="005B40F8"/>
    <w:rsid w:val="006B303D"/>
    <w:rsid w:val="0099329F"/>
    <w:rsid w:val="009F439F"/>
    <w:rsid w:val="00A806C2"/>
    <w:rsid w:val="00AB30C2"/>
    <w:rsid w:val="00B4487C"/>
    <w:rsid w:val="00DB5157"/>
    <w:rsid w:val="00D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87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6039"/>
    <w:pPr>
      <w:spacing w:after="0" w:line="240" w:lineRule="auto"/>
    </w:pPr>
  </w:style>
  <w:style w:type="paragraph" w:customStyle="1" w:styleId="CharChar1Char">
    <w:name w:val="Char Char1 Char"/>
    <w:basedOn w:val="Navaden"/>
    <w:rsid w:val="000A4ED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DB51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515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B51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515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6039"/>
    <w:pPr>
      <w:spacing w:after="0" w:line="240" w:lineRule="auto"/>
    </w:pPr>
  </w:style>
  <w:style w:type="paragraph" w:customStyle="1" w:styleId="CharChar1Char">
    <w:name w:val="Char Char1 Char"/>
    <w:basedOn w:val="Navaden"/>
    <w:rsid w:val="000A4ED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DB51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515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B51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515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Nevenka Težak</cp:lastModifiedBy>
  <cp:revision>2</cp:revision>
  <dcterms:created xsi:type="dcterms:W3CDTF">2020-08-28T11:17:00Z</dcterms:created>
  <dcterms:modified xsi:type="dcterms:W3CDTF">2020-08-28T11:17:00Z</dcterms:modified>
</cp:coreProperties>
</file>