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4" w:rsidRPr="0098384D" w:rsidRDefault="00A31F54" w:rsidP="00A31F54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39309F08" wp14:editId="1951BBF8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54" w:rsidRPr="0098384D" w:rsidRDefault="00A31F54" w:rsidP="00A31F54">
      <w:pPr>
        <w:pStyle w:val="Brezrazmikov"/>
        <w:jc w:val="center"/>
        <w:rPr>
          <w:b/>
          <w:bCs/>
        </w:rPr>
      </w:pP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 xml:space="preserve">Štev. </w:t>
      </w:r>
      <w:r w:rsidR="00130A8E">
        <w:t>671-11/2021-4</w:t>
      </w:r>
    </w:p>
    <w:p w:rsidR="00A31F54" w:rsidRDefault="00367BE2" w:rsidP="00A31F54">
      <w:pPr>
        <w:pStyle w:val="Brezrazmikov"/>
        <w:jc w:val="both"/>
      </w:pPr>
      <w:r>
        <w:t xml:space="preserve">Dne  </w:t>
      </w:r>
      <w:r w:rsidR="00130A8E">
        <w:t>18.11.2021</w:t>
      </w:r>
    </w:p>
    <w:p w:rsidR="00A31F54" w:rsidRDefault="00A31F54" w:rsidP="00A31F5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 xml:space="preserve">Na podlagi 22. člena Statuta Občine Kidričevo Uradno glasilo slovenskih občin, št. 62/16 in 16/18) in 54. člena Poslovnika občinskega sveta Občine Kidričevo (Uradno glasilo slovenskih občin, št. 36/17 in 16/18) </w:t>
      </w:r>
      <w:r w:rsidR="00130A8E">
        <w:t xml:space="preserve">je odbor </w:t>
      </w:r>
      <w:r>
        <w:t xml:space="preserve">za družbene dejavnosti </w:t>
      </w:r>
      <w:r w:rsidR="00130A8E">
        <w:t>na svoji 16. redni seji, ki je bila, dne 17.11.2021 sprejel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 K  L  E  P</w:t>
      </w: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367BE2" w:rsidRPr="00367BE2" w:rsidRDefault="00367BE2" w:rsidP="00367BE2">
      <w:pPr>
        <w:pStyle w:val="Brezrazmikov"/>
        <w:jc w:val="both"/>
      </w:pPr>
      <w:r w:rsidRPr="00367BE2">
        <w:t>Odbor za družbene dejavnosti predlaga občinskemu svetu občine Kidričevo, da sprejme Letni program športa v občini Kidričevo za leto 202</w:t>
      </w:r>
      <w:r w:rsidR="00130A8E">
        <w:t>2</w:t>
      </w:r>
      <w:r w:rsidRPr="00367BE2">
        <w:t xml:space="preserve">. </w:t>
      </w:r>
    </w:p>
    <w:p w:rsidR="00D76ABB" w:rsidRDefault="00D76ABB" w:rsidP="00A31F54">
      <w:pPr>
        <w:spacing w:after="0" w:line="240" w:lineRule="auto"/>
        <w:jc w:val="both"/>
      </w:pPr>
    </w:p>
    <w:p w:rsidR="00367BE2" w:rsidRDefault="00367BE2" w:rsidP="00A31F54">
      <w:pPr>
        <w:spacing w:after="0" w:line="240" w:lineRule="auto"/>
        <w:jc w:val="both"/>
      </w:pPr>
      <w:r>
        <w:t>Letni program športa v občini Kidričevo za leto 202</w:t>
      </w:r>
      <w:r w:rsidR="00130A8E">
        <w:t>2</w:t>
      </w:r>
      <w:r>
        <w:t xml:space="preserve"> je priloga in sestavni del tega sklepa. 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</w:p>
    <w:p w:rsidR="00367BE2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D76ABB" w:rsidRPr="00A31F54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družbene dejavnosti </w:t>
      </w:r>
    </w:p>
    <w:p w:rsidR="00A31F54" w:rsidRPr="00A31F54" w:rsidRDefault="00A31F54" w:rsidP="00A31F54">
      <w:pPr>
        <w:pStyle w:val="Brezrazmikov"/>
        <w:jc w:val="both"/>
        <w:rPr>
          <w:szCs w:val="28"/>
        </w:rPr>
      </w:pPr>
    </w:p>
    <w:p w:rsidR="00991C7C" w:rsidRDefault="00991C7C" w:rsidP="00A31F54">
      <w:pPr>
        <w:pStyle w:val="Brezrazmikov"/>
        <w:jc w:val="both"/>
      </w:pPr>
    </w:p>
    <w:sectPr w:rsidR="0099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4"/>
    <w:rsid w:val="00130A8E"/>
    <w:rsid w:val="00367BE2"/>
    <w:rsid w:val="007E453B"/>
    <w:rsid w:val="00991C7C"/>
    <w:rsid w:val="00A31F54"/>
    <w:rsid w:val="00B5344A"/>
    <w:rsid w:val="00D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738-5D11-4EB8-8863-552BFF7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1F5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2020-11-26T07:07:00Z</cp:lastPrinted>
  <dcterms:created xsi:type="dcterms:W3CDTF">2021-11-18T07:40:00Z</dcterms:created>
  <dcterms:modified xsi:type="dcterms:W3CDTF">2021-11-18T07:40:00Z</dcterms:modified>
</cp:coreProperties>
</file>