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BF" w:rsidRDefault="005A3CC7">
      <w:pPr>
        <w:pBdr>
          <w:top w:val="nil"/>
          <w:left w:val="nil"/>
          <w:bottom w:val="nil"/>
          <w:right w:val="nil"/>
          <w:between w:val="nil"/>
        </w:pBdr>
        <w:spacing w:after="0" w:line="240" w:lineRule="auto"/>
        <w:jc w:val="center"/>
        <w:rPr>
          <w:b/>
          <w:color w:val="000000"/>
        </w:rPr>
      </w:pPr>
      <w:r>
        <w:rPr>
          <w:b/>
          <w:noProof/>
          <w:color w:val="000000"/>
        </w:rPr>
        <w:drawing>
          <wp:inline distT="0" distB="0" distL="0" distR="0">
            <wp:extent cx="368462" cy="380866"/>
            <wp:effectExtent l="0" t="0" r="0" b="0"/>
            <wp:docPr id="2" name="image1.jpg" descr="grb"/>
            <wp:cNvGraphicFramePr/>
            <a:graphic xmlns:a="http://schemas.openxmlformats.org/drawingml/2006/main">
              <a:graphicData uri="http://schemas.openxmlformats.org/drawingml/2006/picture">
                <pic:pic xmlns:pic="http://schemas.openxmlformats.org/drawingml/2006/picture">
                  <pic:nvPicPr>
                    <pic:cNvPr id="0" name="image1.jpg" descr="grb"/>
                    <pic:cNvPicPr preferRelativeResize="0"/>
                  </pic:nvPicPr>
                  <pic:blipFill>
                    <a:blip r:embed="rId5"/>
                    <a:srcRect/>
                    <a:stretch>
                      <a:fillRect/>
                    </a:stretch>
                  </pic:blipFill>
                  <pic:spPr>
                    <a:xfrm>
                      <a:off x="0" y="0"/>
                      <a:ext cx="368462" cy="380866"/>
                    </a:xfrm>
                    <a:prstGeom prst="rect">
                      <a:avLst/>
                    </a:prstGeom>
                    <a:ln/>
                  </pic:spPr>
                </pic:pic>
              </a:graphicData>
            </a:graphic>
          </wp:inline>
        </w:drawing>
      </w:r>
    </w:p>
    <w:p w:rsidR="004E7FBF" w:rsidRDefault="005A3CC7">
      <w:pPr>
        <w:pBdr>
          <w:top w:val="nil"/>
          <w:left w:val="nil"/>
          <w:bottom w:val="nil"/>
          <w:right w:val="nil"/>
          <w:between w:val="nil"/>
        </w:pBdr>
        <w:spacing w:after="0" w:line="240" w:lineRule="auto"/>
        <w:jc w:val="center"/>
        <w:rPr>
          <w:color w:val="000000"/>
          <w:sz w:val="14"/>
          <w:szCs w:val="14"/>
        </w:rPr>
      </w:pPr>
      <w:r>
        <w:rPr>
          <w:b/>
          <w:color w:val="000000"/>
          <w:sz w:val="14"/>
          <w:szCs w:val="14"/>
        </w:rPr>
        <w:t>OBČINA KIDRIČEVO</w:t>
      </w:r>
    </w:p>
    <w:p w:rsidR="004E7FBF" w:rsidRDefault="005A3CC7">
      <w:pPr>
        <w:pBdr>
          <w:top w:val="nil"/>
          <w:left w:val="nil"/>
          <w:bottom w:val="nil"/>
          <w:right w:val="nil"/>
          <w:between w:val="nil"/>
        </w:pBdr>
        <w:spacing w:after="0" w:line="240" w:lineRule="auto"/>
        <w:jc w:val="center"/>
        <w:rPr>
          <w:color w:val="000000"/>
          <w:sz w:val="14"/>
          <w:szCs w:val="14"/>
        </w:rPr>
      </w:pPr>
      <w:r>
        <w:rPr>
          <w:color w:val="000000"/>
          <w:sz w:val="14"/>
          <w:szCs w:val="14"/>
        </w:rPr>
        <w:t>Občinski svet</w:t>
      </w:r>
    </w:p>
    <w:p w:rsidR="004E7FBF" w:rsidRDefault="005A3CC7">
      <w:pPr>
        <w:pBdr>
          <w:top w:val="nil"/>
          <w:left w:val="nil"/>
          <w:bottom w:val="nil"/>
          <w:right w:val="nil"/>
          <w:between w:val="nil"/>
        </w:pBdr>
        <w:spacing w:after="0" w:line="240" w:lineRule="auto"/>
        <w:jc w:val="center"/>
        <w:rPr>
          <w:color w:val="000000"/>
          <w:sz w:val="14"/>
          <w:szCs w:val="14"/>
        </w:rPr>
      </w:pPr>
      <w:r>
        <w:rPr>
          <w:color w:val="000000"/>
          <w:sz w:val="14"/>
          <w:szCs w:val="14"/>
        </w:rPr>
        <w:t>Kopališka ul. 14</w:t>
      </w:r>
    </w:p>
    <w:p w:rsidR="004E7FBF" w:rsidRDefault="005A3CC7">
      <w:pPr>
        <w:pBdr>
          <w:top w:val="nil"/>
          <w:left w:val="nil"/>
          <w:bottom w:val="nil"/>
          <w:right w:val="nil"/>
          <w:between w:val="nil"/>
        </w:pBdr>
        <w:spacing w:after="0" w:line="240" w:lineRule="auto"/>
        <w:jc w:val="center"/>
        <w:rPr>
          <w:color w:val="000000"/>
          <w:sz w:val="14"/>
          <w:szCs w:val="14"/>
        </w:rPr>
      </w:pPr>
      <w:r>
        <w:rPr>
          <w:color w:val="000000"/>
          <w:sz w:val="14"/>
          <w:szCs w:val="14"/>
        </w:rPr>
        <w:t>2325 Kidričevo</w:t>
      </w:r>
    </w:p>
    <w:p w:rsidR="004E7FBF" w:rsidRDefault="004E7FBF">
      <w:pPr>
        <w:pBdr>
          <w:top w:val="nil"/>
          <w:left w:val="nil"/>
          <w:bottom w:val="nil"/>
          <w:right w:val="nil"/>
          <w:between w:val="nil"/>
        </w:pBdr>
        <w:spacing w:after="0" w:line="240" w:lineRule="auto"/>
        <w:jc w:val="both"/>
        <w:rPr>
          <w:color w:val="000000"/>
        </w:rPr>
      </w:pP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jc w:val="both"/>
        <w:rPr>
          <w:color w:val="000000"/>
        </w:rPr>
      </w:pPr>
      <w:r>
        <w:rPr>
          <w:color w:val="000000"/>
        </w:rPr>
        <w:t>Štev. 032-1/2018</w:t>
      </w:r>
    </w:p>
    <w:p w:rsidR="004E7FBF" w:rsidRDefault="005A3CC7">
      <w:pPr>
        <w:pBdr>
          <w:top w:val="nil"/>
          <w:left w:val="nil"/>
          <w:bottom w:val="nil"/>
          <w:right w:val="nil"/>
          <w:between w:val="nil"/>
        </w:pBdr>
        <w:spacing w:after="0" w:line="240" w:lineRule="auto"/>
        <w:jc w:val="both"/>
        <w:rPr>
          <w:color w:val="000000"/>
        </w:rPr>
      </w:pPr>
      <w:r>
        <w:rPr>
          <w:color w:val="000000"/>
        </w:rPr>
        <w:t>Dne  1.12.2021</w:t>
      </w:r>
    </w:p>
    <w:p w:rsidR="004E7FBF" w:rsidRDefault="004E7FBF">
      <w:pPr>
        <w:pBdr>
          <w:top w:val="nil"/>
          <w:left w:val="nil"/>
          <w:bottom w:val="nil"/>
          <w:right w:val="nil"/>
          <w:between w:val="nil"/>
        </w:pBdr>
        <w:spacing w:after="0" w:line="240" w:lineRule="auto"/>
        <w:jc w:val="both"/>
        <w:rPr>
          <w:color w:val="000000"/>
        </w:rPr>
      </w:pP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jc w:val="both"/>
        <w:rPr>
          <w:color w:val="000000"/>
        </w:rPr>
      </w:pPr>
      <w:r>
        <w:rPr>
          <w:color w:val="000000"/>
        </w:rPr>
        <w:t>Odgovori na vprašanja in pobude, podane na</w:t>
      </w:r>
      <w:r>
        <w:rPr>
          <w:color w:val="000000"/>
        </w:rPr>
        <w:t xml:space="preserve"> 21. redni seji občinskega sveta Občine Kidričevo</w:t>
      </w:r>
    </w:p>
    <w:p w:rsidR="005A3CC7" w:rsidRDefault="005A3CC7">
      <w:pPr>
        <w:pBdr>
          <w:top w:val="nil"/>
          <w:left w:val="nil"/>
          <w:bottom w:val="nil"/>
          <w:right w:val="nil"/>
          <w:between w:val="nil"/>
        </w:pBdr>
        <w:spacing w:after="0" w:line="240" w:lineRule="auto"/>
        <w:jc w:val="both"/>
        <w:rPr>
          <w:color w:val="000000"/>
        </w:rPr>
      </w:pPr>
    </w:p>
    <w:p w:rsidR="005A3CC7" w:rsidRDefault="005A3CC7">
      <w:pPr>
        <w:pBdr>
          <w:top w:val="nil"/>
          <w:left w:val="nil"/>
          <w:bottom w:val="nil"/>
          <w:right w:val="nil"/>
          <w:between w:val="nil"/>
        </w:pBdr>
        <w:spacing w:after="0" w:line="240" w:lineRule="auto"/>
        <w:jc w:val="both"/>
        <w:rPr>
          <w:color w:val="000000"/>
        </w:rPr>
      </w:pP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jc w:val="both"/>
        <w:rPr>
          <w:color w:val="000000"/>
        </w:rPr>
      </w:pPr>
      <w:r>
        <w:rPr>
          <w:b/>
          <w:color w:val="000000"/>
        </w:rPr>
        <w:t>Gospod Anton Frangež</w:t>
      </w:r>
      <w:r>
        <w:rPr>
          <w:color w:val="000000"/>
        </w:rPr>
        <w:t xml:space="preserve"> je opozoril, da bi morali urediti bankine.</w:t>
      </w:r>
    </w:p>
    <w:p w:rsidR="004E7FBF" w:rsidRDefault="004E7FBF">
      <w:pPr>
        <w:pBdr>
          <w:top w:val="nil"/>
          <w:left w:val="nil"/>
          <w:bottom w:val="nil"/>
          <w:right w:val="nil"/>
          <w:between w:val="nil"/>
        </w:pBdr>
        <w:spacing w:after="0" w:line="240" w:lineRule="auto"/>
        <w:jc w:val="both"/>
      </w:pPr>
    </w:p>
    <w:p w:rsidR="004E7FBF" w:rsidRDefault="005A3CC7">
      <w:pPr>
        <w:pBdr>
          <w:top w:val="nil"/>
          <w:left w:val="nil"/>
          <w:bottom w:val="nil"/>
          <w:right w:val="nil"/>
          <w:between w:val="nil"/>
        </w:pBdr>
        <w:spacing w:after="0" w:line="240" w:lineRule="auto"/>
        <w:jc w:val="both"/>
      </w:pPr>
      <w:r>
        <w:rPr>
          <w:b/>
        </w:rPr>
        <w:t>Odgovor:</w:t>
      </w:r>
      <w:r>
        <w:t xml:space="preserve"> Z zunanjimi izvajalci urejamo bankine 2x na leto. Za manjše zadeve je najbolje sporočiti podjetju Vzdrževanje in gradnje, da sproti sanirajo manjši del.</w:t>
      </w: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jc w:val="both"/>
        <w:rPr>
          <w:color w:val="000000"/>
        </w:rPr>
      </w:pPr>
      <w:r>
        <w:rPr>
          <w:color w:val="000000"/>
        </w:rPr>
        <w:t xml:space="preserve">Zanima ga kako je z ureditvijo pomoči družini na domu. Občan ga namreč sprašuje, kako urediti pomoč družini na domu za starejše, ki bi potrebovali pomoč na domu. Prav tako ga zanima kakšna je cena in kolikšen % plačajo uporabniki. </w:t>
      </w: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jc w:val="both"/>
        <w:rPr>
          <w:b/>
          <w:color w:val="000000"/>
        </w:rPr>
      </w:pPr>
      <w:r>
        <w:rPr>
          <w:b/>
          <w:color w:val="000000"/>
        </w:rPr>
        <w:t>Odgovor:</w:t>
      </w:r>
    </w:p>
    <w:p w:rsidR="004E7FBF" w:rsidRDefault="005A3CC7">
      <w:pPr>
        <w:pBdr>
          <w:top w:val="nil"/>
          <w:left w:val="nil"/>
          <w:bottom w:val="nil"/>
          <w:right w:val="nil"/>
          <w:between w:val="nil"/>
        </w:pBdr>
        <w:spacing w:after="0" w:line="240" w:lineRule="auto"/>
        <w:jc w:val="both"/>
        <w:rPr>
          <w:color w:val="000000"/>
        </w:rPr>
      </w:pPr>
      <w:r>
        <w:rPr>
          <w:color w:val="000000"/>
        </w:rPr>
        <w:t xml:space="preserve">Občinski svet </w:t>
      </w:r>
      <w:r>
        <w:rPr>
          <w:color w:val="000000"/>
        </w:rPr>
        <w:t>Občine Kidričevo, je v na 11. redni seji, dne 28.5.2020 podal soglasje k ceni programa izvajanja pomoči družini na domu, in sicer izvajalcu, to je Center za socialno delo Sp. Podravje. Člani občinskega svet, bi torej morali vedeti za ceno programa pomoči d</w:t>
      </w:r>
      <w:r>
        <w:rPr>
          <w:color w:val="000000"/>
        </w:rPr>
        <w:t xml:space="preserve">ružini na domu in višino oprostitve. </w:t>
      </w: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jc w:val="both"/>
        <w:rPr>
          <w:color w:val="000000"/>
        </w:rPr>
      </w:pPr>
      <w:r>
        <w:rPr>
          <w:color w:val="000000"/>
        </w:rPr>
        <w:t>Cena storitev pomoči družini na domu tako znaša:</w:t>
      </w:r>
    </w:p>
    <w:p w:rsidR="004E7FBF" w:rsidRDefault="005A3CC7">
      <w:pPr>
        <w:pBdr>
          <w:top w:val="nil"/>
          <w:left w:val="nil"/>
          <w:bottom w:val="nil"/>
          <w:right w:val="nil"/>
          <w:between w:val="nil"/>
        </w:pBdr>
        <w:spacing w:after="0" w:line="240" w:lineRule="auto"/>
        <w:jc w:val="both"/>
        <w:rPr>
          <w:color w:val="000000"/>
        </w:rPr>
      </w:pPr>
      <w:r>
        <w:rPr>
          <w:color w:val="000000"/>
        </w:rPr>
        <w:t xml:space="preserve">- ob </w:t>
      </w:r>
      <w:r>
        <w:rPr>
          <w:b/>
          <w:color w:val="000000"/>
        </w:rPr>
        <w:t>delavnikih 19,82 EUR</w:t>
      </w:r>
      <w:r>
        <w:rPr>
          <w:color w:val="000000"/>
        </w:rPr>
        <w:t xml:space="preserve"> na uro;</w:t>
      </w:r>
    </w:p>
    <w:p w:rsidR="004E7FBF" w:rsidRDefault="005A3CC7">
      <w:pPr>
        <w:pBdr>
          <w:top w:val="nil"/>
          <w:left w:val="nil"/>
          <w:bottom w:val="nil"/>
          <w:right w:val="nil"/>
          <w:between w:val="nil"/>
        </w:pBdr>
        <w:spacing w:after="0" w:line="240" w:lineRule="auto"/>
        <w:jc w:val="both"/>
        <w:rPr>
          <w:color w:val="000000"/>
        </w:rPr>
      </w:pPr>
      <w:r>
        <w:rPr>
          <w:color w:val="000000"/>
        </w:rPr>
        <w:t xml:space="preserve">- v </w:t>
      </w:r>
      <w:r>
        <w:rPr>
          <w:b/>
          <w:color w:val="000000"/>
        </w:rPr>
        <w:t>nedeljo 24,37 EUR</w:t>
      </w:r>
      <w:r>
        <w:rPr>
          <w:color w:val="000000"/>
        </w:rPr>
        <w:t xml:space="preserve"> na uro;</w:t>
      </w:r>
    </w:p>
    <w:p w:rsidR="004E7FBF" w:rsidRDefault="005A3CC7">
      <w:pPr>
        <w:pBdr>
          <w:top w:val="nil"/>
          <w:left w:val="nil"/>
          <w:bottom w:val="nil"/>
          <w:right w:val="nil"/>
          <w:between w:val="nil"/>
        </w:pBdr>
        <w:spacing w:after="0" w:line="240" w:lineRule="auto"/>
        <w:jc w:val="both"/>
        <w:rPr>
          <w:color w:val="000000"/>
        </w:rPr>
      </w:pPr>
      <w:r>
        <w:rPr>
          <w:color w:val="000000"/>
        </w:rPr>
        <w:t xml:space="preserve">- na </w:t>
      </w:r>
      <w:r>
        <w:rPr>
          <w:b/>
          <w:color w:val="000000"/>
        </w:rPr>
        <w:t>praznik 25,51 EUR</w:t>
      </w:r>
      <w:r>
        <w:rPr>
          <w:color w:val="000000"/>
        </w:rPr>
        <w:t xml:space="preserve"> na uro;</w:t>
      </w:r>
    </w:p>
    <w:p w:rsidR="004E7FBF" w:rsidRDefault="004E7FBF">
      <w:pPr>
        <w:pBdr>
          <w:top w:val="nil"/>
          <w:left w:val="nil"/>
          <w:bottom w:val="nil"/>
          <w:right w:val="nil"/>
          <w:between w:val="nil"/>
        </w:pBdr>
        <w:spacing w:after="0" w:line="240" w:lineRule="auto"/>
        <w:rPr>
          <w:color w:val="000000"/>
        </w:rPr>
      </w:pPr>
    </w:p>
    <w:p w:rsidR="004E7FBF" w:rsidRDefault="005A3CC7">
      <w:pPr>
        <w:pBdr>
          <w:top w:val="nil"/>
          <w:left w:val="nil"/>
          <w:bottom w:val="nil"/>
          <w:right w:val="nil"/>
          <w:between w:val="nil"/>
        </w:pBdr>
        <w:spacing w:after="0" w:line="240" w:lineRule="auto"/>
        <w:rPr>
          <w:color w:val="000000"/>
        </w:rPr>
      </w:pPr>
      <w:r>
        <w:rPr>
          <w:color w:val="000000"/>
        </w:rPr>
        <w:t xml:space="preserve">Cena storitve za </w:t>
      </w:r>
      <w:r>
        <w:rPr>
          <w:b/>
          <w:color w:val="000000"/>
        </w:rPr>
        <w:t>uporabnika socialne oskrbe</w:t>
      </w:r>
      <w:r>
        <w:rPr>
          <w:color w:val="000000"/>
        </w:rPr>
        <w:t xml:space="preserve">  na domu znaša;</w:t>
      </w:r>
    </w:p>
    <w:p w:rsidR="004E7FBF" w:rsidRDefault="005A3CC7">
      <w:pPr>
        <w:pBdr>
          <w:top w:val="nil"/>
          <w:left w:val="nil"/>
          <w:bottom w:val="nil"/>
          <w:right w:val="nil"/>
          <w:between w:val="nil"/>
        </w:pBdr>
        <w:spacing w:after="0" w:line="240" w:lineRule="auto"/>
        <w:rPr>
          <w:color w:val="000000"/>
        </w:rPr>
      </w:pPr>
      <w:r>
        <w:rPr>
          <w:color w:val="000000"/>
        </w:rPr>
        <w:t xml:space="preserve">-ob </w:t>
      </w:r>
      <w:r>
        <w:rPr>
          <w:b/>
          <w:color w:val="000000"/>
        </w:rPr>
        <w:t>delavnikih 9,91</w:t>
      </w:r>
      <w:r>
        <w:rPr>
          <w:color w:val="000000"/>
        </w:rPr>
        <w:t xml:space="preserve"> </w:t>
      </w:r>
      <w:r>
        <w:rPr>
          <w:b/>
          <w:color w:val="000000"/>
        </w:rPr>
        <w:t>EUR</w:t>
      </w:r>
      <w:r>
        <w:rPr>
          <w:color w:val="000000"/>
        </w:rPr>
        <w:t xml:space="preserve"> na efektivno uro;</w:t>
      </w:r>
    </w:p>
    <w:p w:rsidR="004E7FBF" w:rsidRDefault="005A3CC7">
      <w:pPr>
        <w:pBdr>
          <w:top w:val="nil"/>
          <w:left w:val="nil"/>
          <w:bottom w:val="nil"/>
          <w:right w:val="nil"/>
          <w:between w:val="nil"/>
        </w:pBdr>
        <w:spacing w:after="0" w:line="240" w:lineRule="auto"/>
        <w:rPr>
          <w:color w:val="000000"/>
        </w:rPr>
      </w:pPr>
      <w:r>
        <w:rPr>
          <w:color w:val="000000"/>
        </w:rPr>
        <w:t xml:space="preserve">-v </w:t>
      </w:r>
      <w:r>
        <w:rPr>
          <w:b/>
          <w:color w:val="000000"/>
        </w:rPr>
        <w:t>nedeljo</w:t>
      </w:r>
      <w:r>
        <w:rPr>
          <w:color w:val="000000"/>
        </w:rPr>
        <w:t xml:space="preserve"> </w:t>
      </w:r>
      <w:r>
        <w:rPr>
          <w:b/>
          <w:color w:val="000000"/>
        </w:rPr>
        <w:t>12,185</w:t>
      </w:r>
      <w:r>
        <w:rPr>
          <w:color w:val="000000"/>
        </w:rPr>
        <w:t xml:space="preserve"> EUR na efektivno uro;</w:t>
      </w:r>
    </w:p>
    <w:p w:rsidR="004E7FBF" w:rsidRDefault="005A3CC7">
      <w:pPr>
        <w:pBdr>
          <w:top w:val="nil"/>
          <w:left w:val="nil"/>
          <w:bottom w:val="nil"/>
          <w:right w:val="nil"/>
          <w:between w:val="nil"/>
        </w:pBdr>
        <w:spacing w:after="0" w:line="240" w:lineRule="auto"/>
        <w:rPr>
          <w:color w:val="000000"/>
        </w:rPr>
      </w:pPr>
      <w:r>
        <w:rPr>
          <w:color w:val="000000"/>
        </w:rPr>
        <w:t xml:space="preserve">-na </w:t>
      </w:r>
      <w:r>
        <w:rPr>
          <w:b/>
          <w:color w:val="000000"/>
        </w:rPr>
        <w:t>praznik</w:t>
      </w:r>
      <w:r>
        <w:rPr>
          <w:color w:val="000000"/>
        </w:rPr>
        <w:t xml:space="preserve"> </w:t>
      </w:r>
      <w:r>
        <w:rPr>
          <w:b/>
          <w:color w:val="000000"/>
        </w:rPr>
        <w:t>12,755</w:t>
      </w:r>
      <w:r>
        <w:rPr>
          <w:color w:val="000000"/>
        </w:rPr>
        <w:t xml:space="preserve"> EUR na efektivno uro.</w:t>
      </w: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rPr>
          <w:color w:val="000000"/>
        </w:rPr>
      </w:pPr>
      <w:r>
        <w:rPr>
          <w:color w:val="000000"/>
        </w:rPr>
        <w:t xml:space="preserve">Občan si uredi storitev pomoči družini na domu pri izvajalcu storitev, to je Centru za socialno delo Sp. Podravje v Ptuju. </w:t>
      </w:r>
    </w:p>
    <w:p w:rsidR="004E7FBF" w:rsidRDefault="004E7FBF">
      <w:pPr>
        <w:pBdr>
          <w:top w:val="nil"/>
          <w:left w:val="nil"/>
          <w:bottom w:val="nil"/>
          <w:right w:val="nil"/>
          <w:between w:val="nil"/>
        </w:pBdr>
        <w:spacing w:after="0" w:line="240" w:lineRule="auto"/>
        <w:jc w:val="both"/>
        <w:rPr>
          <w:color w:val="000000"/>
        </w:rPr>
      </w:pPr>
      <w:bookmarkStart w:id="0" w:name="_heading=h.gjdgxs" w:colFirst="0" w:colLast="0"/>
      <w:bookmarkEnd w:id="0"/>
    </w:p>
    <w:p w:rsidR="004E7FBF" w:rsidRDefault="005A3CC7">
      <w:pPr>
        <w:pBdr>
          <w:top w:val="nil"/>
          <w:left w:val="nil"/>
          <w:bottom w:val="nil"/>
          <w:right w:val="nil"/>
          <w:between w:val="nil"/>
        </w:pBdr>
        <w:spacing w:after="0" w:line="240" w:lineRule="auto"/>
        <w:jc w:val="both"/>
        <w:rPr>
          <w:color w:val="000000"/>
        </w:rPr>
      </w:pPr>
      <w:r>
        <w:rPr>
          <w:color w:val="000000"/>
        </w:rPr>
        <w:t>Opozoril je</w:t>
      </w:r>
      <w:r>
        <w:rPr>
          <w:color w:val="000000"/>
        </w:rPr>
        <w:t xml:space="preserve"> tudi, da v predlogu odloka za NUSZ, katerega smo danes uporabljali, ne piše, da je oprostitev za kmetijsko dejavnost do  500 m2 kmetijskega objekta. </w:t>
      </w:r>
    </w:p>
    <w:p w:rsidR="004E7FBF" w:rsidRDefault="004E7FBF">
      <w:pPr>
        <w:pBdr>
          <w:top w:val="nil"/>
          <w:left w:val="nil"/>
          <w:bottom w:val="nil"/>
          <w:right w:val="nil"/>
          <w:between w:val="nil"/>
        </w:pBdr>
        <w:spacing w:after="0" w:line="240" w:lineRule="auto"/>
        <w:jc w:val="both"/>
        <w:rPr>
          <w:b/>
        </w:rPr>
      </w:pPr>
    </w:p>
    <w:p w:rsidR="004E7FBF" w:rsidRDefault="005A3CC7">
      <w:pPr>
        <w:pBdr>
          <w:top w:val="nil"/>
          <w:left w:val="nil"/>
          <w:bottom w:val="nil"/>
          <w:right w:val="nil"/>
          <w:between w:val="nil"/>
        </w:pBdr>
        <w:spacing w:after="0" w:line="240" w:lineRule="auto"/>
        <w:jc w:val="both"/>
      </w:pPr>
      <w:r>
        <w:rPr>
          <w:b/>
        </w:rPr>
        <w:t xml:space="preserve">Odgovor: </w:t>
      </w:r>
      <w:r>
        <w:t>Takšne oprostitve so nezakonite.</w:t>
      </w:r>
    </w:p>
    <w:p w:rsidR="004E7FBF" w:rsidRDefault="004E7FBF">
      <w:pPr>
        <w:pBdr>
          <w:top w:val="nil"/>
          <w:left w:val="nil"/>
          <w:bottom w:val="nil"/>
          <w:right w:val="nil"/>
          <w:between w:val="nil"/>
        </w:pBdr>
        <w:spacing w:after="0" w:line="240" w:lineRule="auto"/>
        <w:jc w:val="both"/>
        <w:rPr>
          <w:b/>
        </w:rPr>
      </w:pPr>
    </w:p>
    <w:p w:rsidR="004E7FBF" w:rsidRDefault="005A3CC7">
      <w:pPr>
        <w:pBdr>
          <w:top w:val="nil"/>
          <w:left w:val="nil"/>
          <w:bottom w:val="nil"/>
          <w:right w:val="nil"/>
          <w:between w:val="nil"/>
        </w:pBdr>
        <w:spacing w:after="0" w:line="240" w:lineRule="auto"/>
        <w:jc w:val="both"/>
        <w:rPr>
          <w:color w:val="000000"/>
        </w:rPr>
      </w:pPr>
      <w:r>
        <w:rPr>
          <w:b/>
          <w:color w:val="000000"/>
        </w:rPr>
        <w:t>Gospod Anton Medved</w:t>
      </w:r>
      <w:r>
        <w:rPr>
          <w:color w:val="000000"/>
        </w:rPr>
        <w:t xml:space="preserve"> je opozoril,  da se je v Pongrcah podrti </w:t>
      </w:r>
      <w:r>
        <w:rPr>
          <w:color w:val="000000"/>
        </w:rPr>
        <w:t>kozolec. Prav tako je opozoril, da v Stražgonjcah ko se vključuješ na cesto, na strani občine Rače Fram trava ni pokošena.</w:t>
      </w: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jc w:val="both"/>
        <w:rPr>
          <w:color w:val="000000"/>
        </w:rPr>
      </w:pPr>
      <w:r>
        <w:rPr>
          <w:b/>
          <w:color w:val="000000"/>
        </w:rPr>
        <w:t>Gospod Milan Fideršek</w:t>
      </w:r>
      <w:r>
        <w:rPr>
          <w:color w:val="000000"/>
        </w:rPr>
        <w:t xml:space="preserve"> je predlagal, da se kozolci »oglasne table« naj odstranijo saj so v zelo slabem stanju in postavijo nove oglasne table. </w:t>
      </w:r>
    </w:p>
    <w:p w:rsidR="005A3CC7" w:rsidRDefault="005A3CC7" w:rsidP="005A3CC7">
      <w:pPr>
        <w:pBdr>
          <w:top w:val="nil"/>
          <w:left w:val="nil"/>
          <w:bottom w:val="nil"/>
          <w:right w:val="nil"/>
          <w:between w:val="nil"/>
        </w:pBdr>
        <w:spacing w:after="0" w:line="240" w:lineRule="auto"/>
        <w:jc w:val="both"/>
        <w:rPr>
          <w:color w:val="000000"/>
        </w:rPr>
      </w:pPr>
      <w:r>
        <w:rPr>
          <w:b/>
          <w:color w:val="000000"/>
        </w:rPr>
        <w:lastRenderedPageBreak/>
        <w:t>Gospod Anton Frangež</w:t>
      </w:r>
      <w:r>
        <w:rPr>
          <w:color w:val="000000"/>
        </w:rPr>
        <w:t xml:space="preserve"> je glede kozolcev opomnil, da smo se dogovorili, da se bo  naredila celostna podobo teh oglasnih tabel. To bi morali urediti vsaj do volitev.</w:t>
      </w:r>
    </w:p>
    <w:p w:rsidR="004E7FBF" w:rsidRDefault="004E7FBF">
      <w:pPr>
        <w:pBdr>
          <w:top w:val="nil"/>
          <w:left w:val="nil"/>
          <w:bottom w:val="nil"/>
          <w:right w:val="nil"/>
          <w:between w:val="nil"/>
        </w:pBdr>
        <w:spacing w:after="0" w:line="240" w:lineRule="auto"/>
        <w:jc w:val="both"/>
      </w:pPr>
    </w:p>
    <w:p w:rsidR="004E7FBF" w:rsidRDefault="005A3CC7">
      <w:pPr>
        <w:pBdr>
          <w:top w:val="nil"/>
          <w:left w:val="nil"/>
          <w:bottom w:val="nil"/>
          <w:right w:val="nil"/>
          <w:between w:val="nil"/>
        </w:pBdr>
        <w:spacing w:after="0" w:line="240" w:lineRule="auto"/>
        <w:jc w:val="both"/>
      </w:pPr>
      <w:r>
        <w:rPr>
          <w:b/>
        </w:rPr>
        <w:t>Odgovor</w:t>
      </w:r>
      <w:r w:rsidRPr="005A3CC7">
        <w:rPr>
          <w:b/>
        </w:rPr>
        <w:t>:</w:t>
      </w:r>
      <w:r>
        <w:t xml:space="preserve"> Pristopili smo k nabavi in postavitvi nadomestnih aluminijastih stojal. Podobna je že nameščena v Pleterjah.</w:t>
      </w:r>
    </w:p>
    <w:p w:rsidR="004E7FBF" w:rsidRDefault="004E7FBF">
      <w:pPr>
        <w:pBdr>
          <w:top w:val="nil"/>
          <w:left w:val="nil"/>
          <w:bottom w:val="nil"/>
          <w:right w:val="nil"/>
          <w:between w:val="nil"/>
        </w:pBdr>
        <w:spacing w:after="0" w:line="240" w:lineRule="auto"/>
        <w:jc w:val="both"/>
        <w:rPr>
          <w:color w:val="000000"/>
        </w:rPr>
      </w:pPr>
    </w:p>
    <w:p w:rsidR="004E7FBF" w:rsidRDefault="004E7FBF">
      <w:pPr>
        <w:pBdr>
          <w:top w:val="nil"/>
          <w:left w:val="nil"/>
          <w:bottom w:val="nil"/>
          <w:right w:val="nil"/>
          <w:between w:val="nil"/>
        </w:pBdr>
        <w:spacing w:after="0" w:line="240" w:lineRule="auto"/>
        <w:jc w:val="both"/>
        <w:rPr>
          <w:color w:val="000000"/>
        </w:rPr>
      </w:pPr>
    </w:p>
    <w:p w:rsidR="004E7FBF" w:rsidRDefault="004E7FBF">
      <w:pPr>
        <w:pBdr>
          <w:top w:val="nil"/>
          <w:left w:val="nil"/>
          <w:bottom w:val="nil"/>
          <w:right w:val="nil"/>
          <w:between w:val="nil"/>
        </w:pBdr>
        <w:spacing w:after="0" w:line="240" w:lineRule="auto"/>
        <w:jc w:val="both"/>
        <w:rPr>
          <w:color w:val="000000"/>
        </w:rPr>
      </w:pPr>
    </w:p>
    <w:p w:rsidR="004E7FBF" w:rsidRDefault="005A3CC7">
      <w:pPr>
        <w:pBdr>
          <w:top w:val="nil"/>
          <w:left w:val="nil"/>
          <w:bottom w:val="nil"/>
          <w:right w:val="nil"/>
          <w:between w:val="nil"/>
        </w:pBdr>
        <w:spacing w:after="0" w:line="240" w:lineRule="auto"/>
        <w:jc w:val="both"/>
        <w:rPr>
          <w:color w:val="000000"/>
        </w:rPr>
      </w:pPr>
      <w:r>
        <w:rPr>
          <w:color w:val="000000"/>
        </w:rPr>
        <w:t>Občinska uprava</w:t>
      </w:r>
      <w:bookmarkStart w:id="1" w:name="_GoBack"/>
      <w:bookmarkEnd w:id="1"/>
    </w:p>
    <w:sectPr w:rsidR="004E7FB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BF"/>
    <w:rsid w:val="004E7FBF"/>
    <w:rsid w:val="005A3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88FF"/>
  <w15:docId w15:val="{16FED8BA-9605-4263-BE6A-5A323239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Brezrazmikov">
    <w:name w:val="No Spacing"/>
    <w:uiPriority w:val="1"/>
    <w:qFormat/>
    <w:rsid w:val="00CE62F0"/>
    <w:pPr>
      <w:spacing w:after="0" w:line="240" w:lineRule="auto"/>
    </w:p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0uAHfJ+Dtnt9j2Mmdj7iAx4Dw==">AMUW2mUH6QFKSoeZ9AItvvXGR/F9vMZXkLDi03uDg6DmxYg3xX704oGp0RMH0Yxsh4kKuKeE6ypJzS6zFsKw0z6TDSyp7eh6nEnMame8bzcbtuBNT75hs2ds6iPwGRLDe7MYYlj5iG4F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dcterms:created xsi:type="dcterms:W3CDTF">2021-12-01T08:43:00Z</dcterms:created>
  <dcterms:modified xsi:type="dcterms:W3CDTF">2021-12-01T08:43:00Z</dcterms:modified>
</cp:coreProperties>
</file>