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48" w:rsidRPr="009603EE" w:rsidRDefault="00525648" w:rsidP="00525648">
      <w:pPr>
        <w:rPr>
          <w:rFonts w:ascii="Bookman Old Style" w:hAnsi="Bookman Old Style" w:cs="Bookman Old Style"/>
          <w:b/>
          <w:bCs/>
          <w:sz w:val="24"/>
          <w:szCs w:val="24"/>
        </w:rPr>
      </w:pPr>
      <w:r w:rsidRPr="009603EE">
        <w:rPr>
          <w:rFonts w:ascii="Bookman Old Style" w:hAnsi="Bookman Old Style" w:cs="Bookman Old Style"/>
          <w:b/>
          <w:bCs/>
          <w:sz w:val="24"/>
          <w:szCs w:val="24"/>
        </w:rPr>
        <w:t>OBČINA PREVALJE</w:t>
      </w:r>
    </w:p>
    <w:p w:rsidR="00525648" w:rsidRPr="009603EE" w:rsidRDefault="00525648" w:rsidP="00525648">
      <w:pPr>
        <w:rPr>
          <w:rFonts w:ascii="Bookman Old Style" w:hAnsi="Bookman Old Style" w:cs="Bookman Old Style"/>
          <w:b/>
          <w:bCs/>
          <w:sz w:val="24"/>
          <w:szCs w:val="24"/>
        </w:rPr>
      </w:pPr>
      <w:r w:rsidRPr="009603EE">
        <w:rPr>
          <w:rFonts w:ascii="Bookman Old Style" w:hAnsi="Bookman Old Style" w:cs="Bookman Old Style"/>
          <w:b/>
          <w:bCs/>
          <w:sz w:val="24"/>
          <w:szCs w:val="24"/>
        </w:rPr>
        <w:t>Trg 2a</w:t>
      </w:r>
    </w:p>
    <w:p w:rsidR="00525648" w:rsidRPr="009603EE" w:rsidRDefault="00525648" w:rsidP="00525648">
      <w:pPr>
        <w:rPr>
          <w:rFonts w:ascii="Bookman Old Style" w:hAnsi="Bookman Old Style" w:cs="Bookman Old Style"/>
          <w:b/>
          <w:bCs/>
          <w:sz w:val="24"/>
          <w:szCs w:val="24"/>
        </w:rPr>
      </w:pPr>
      <w:r w:rsidRPr="009603EE">
        <w:rPr>
          <w:rFonts w:ascii="Bookman Old Style" w:hAnsi="Bookman Old Style" w:cs="Bookman Old Style"/>
          <w:b/>
          <w:bCs/>
          <w:sz w:val="24"/>
          <w:szCs w:val="24"/>
        </w:rPr>
        <w:t>2391 PREVALJE</w:t>
      </w:r>
    </w:p>
    <w:p w:rsidR="00525648" w:rsidRPr="009603EE" w:rsidRDefault="00525648" w:rsidP="00525648">
      <w:pPr>
        <w:rPr>
          <w:rFonts w:ascii="Bookman Old Style" w:hAnsi="Bookman Old Style" w:cs="Bookman Old Style"/>
          <w:b/>
          <w:bCs/>
          <w:sz w:val="24"/>
          <w:szCs w:val="24"/>
        </w:rPr>
      </w:pPr>
    </w:p>
    <w:p w:rsidR="00525648" w:rsidRPr="009603EE" w:rsidRDefault="00525648" w:rsidP="00525648">
      <w:pPr>
        <w:rPr>
          <w:rFonts w:ascii="Bookman Old Style" w:hAnsi="Bookman Old Style" w:cs="Bookman Old Style"/>
          <w:b/>
          <w:bCs/>
          <w:sz w:val="24"/>
          <w:szCs w:val="24"/>
        </w:rPr>
      </w:pPr>
    </w:p>
    <w:p w:rsidR="00525648" w:rsidRPr="009603EE" w:rsidRDefault="00525648" w:rsidP="00525648">
      <w:pPr>
        <w:rPr>
          <w:rFonts w:ascii="Bookman Old Style" w:hAnsi="Bookman Old Style" w:cs="Bookman Old Style"/>
          <w:b/>
          <w:bCs/>
          <w:sz w:val="24"/>
          <w:szCs w:val="24"/>
        </w:rPr>
      </w:pPr>
      <w:r w:rsidRPr="009603EE">
        <w:rPr>
          <w:rFonts w:ascii="Bookman Old Style" w:hAnsi="Bookman Old Style" w:cs="Bookman Old Style"/>
          <w:b/>
          <w:bCs/>
          <w:sz w:val="24"/>
          <w:szCs w:val="24"/>
        </w:rPr>
        <w:t>OBČINSKI SVET OBČINE PREVALJE</w:t>
      </w:r>
    </w:p>
    <w:p w:rsidR="00525648" w:rsidRPr="009603EE" w:rsidRDefault="00525648" w:rsidP="00525648">
      <w:pPr>
        <w:rPr>
          <w:rFonts w:ascii="Bookman Old Style" w:hAnsi="Bookman Old Style" w:cs="Bookman Old Style"/>
          <w:sz w:val="24"/>
          <w:szCs w:val="24"/>
        </w:rPr>
      </w:pPr>
    </w:p>
    <w:p w:rsidR="00525648" w:rsidRPr="009603EE" w:rsidRDefault="00525648" w:rsidP="00525648">
      <w:pPr>
        <w:rPr>
          <w:rFonts w:ascii="Bookman Old Style" w:hAnsi="Bookman Old Style" w:cs="Bookman Old Style"/>
          <w:sz w:val="24"/>
          <w:szCs w:val="24"/>
        </w:rPr>
      </w:pPr>
    </w:p>
    <w:p w:rsidR="00525648" w:rsidRPr="009603EE" w:rsidRDefault="00525648" w:rsidP="00525648">
      <w:pPr>
        <w:rPr>
          <w:rFonts w:ascii="Bookman Old Style" w:hAnsi="Bookman Old Style" w:cs="Bookman Old Style"/>
          <w:sz w:val="24"/>
          <w:szCs w:val="24"/>
        </w:rPr>
      </w:pPr>
      <w:r w:rsidRPr="009603EE">
        <w:rPr>
          <w:rFonts w:ascii="Bookman Old Style" w:hAnsi="Bookman Old Style" w:cs="Bookman Old Style"/>
          <w:sz w:val="24"/>
          <w:szCs w:val="24"/>
        </w:rPr>
        <w:t>Datum:     17. 8. 2007</w:t>
      </w:r>
    </w:p>
    <w:p w:rsidR="00525648" w:rsidRPr="009603EE" w:rsidRDefault="00525648" w:rsidP="00525648">
      <w:pPr>
        <w:rPr>
          <w:rFonts w:ascii="Bookman Old Style" w:hAnsi="Bookman Old Style" w:cs="Bookman Old Style"/>
          <w:sz w:val="24"/>
          <w:szCs w:val="24"/>
        </w:rPr>
      </w:pPr>
    </w:p>
    <w:p w:rsidR="00525648" w:rsidRPr="009603EE" w:rsidRDefault="00525648" w:rsidP="00525648">
      <w:pPr>
        <w:rPr>
          <w:rFonts w:ascii="Bookman Old Style" w:hAnsi="Bookman Old Style" w:cs="Bookman Old Style"/>
          <w:b/>
          <w:bCs/>
          <w:sz w:val="24"/>
          <w:szCs w:val="24"/>
        </w:rPr>
      </w:pPr>
    </w:p>
    <w:tbl>
      <w:tblPr>
        <w:tblW w:w="0" w:type="auto"/>
        <w:tblLook w:val="01E0" w:firstRow="1" w:lastRow="1" w:firstColumn="1" w:lastColumn="1" w:noHBand="0" w:noVBand="0"/>
      </w:tblPr>
      <w:tblGrid>
        <w:gridCol w:w="1008"/>
        <w:gridCol w:w="8204"/>
      </w:tblGrid>
      <w:tr w:rsidR="00525648" w:rsidRPr="009603EE">
        <w:tc>
          <w:tcPr>
            <w:tcW w:w="1008" w:type="dxa"/>
          </w:tcPr>
          <w:p w:rsidR="00525648" w:rsidRPr="009603EE" w:rsidRDefault="00525648" w:rsidP="00080EB3">
            <w:pPr>
              <w:jc w:val="both"/>
              <w:rPr>
                <w:rFonts w:ascii="Bookman Old Style" w:hAnsi="Bookman Old Style" w:cs="Bookman Old Style"/>
                <w:b/>
                <w:bCs/>
                <w:sz w:val="24"/>
                <w:szCs w:val="24"/>
              </w:rPr>
            </w:pPr>
          </w:p>
        </w:tc>
        <w:tc>
          <w:tcPr>
            <w:tcW w:w="8204" w:type="dxa"/>
          </w:tcPr>
          <w:p w:rsidR="00525648" w:rsidRPr="009603EE" w:rsidRDefault="00525648" w:rsidP="00080EB3">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Odgovori  na pobude in vprašanja članov občinskega sveta Občine Prevalje s 7. redne seje občinskega sveta z dne 21.06.2007</w:t>
            </w:r>
          </w:p>
        </w:tc>
      </w:tr>
    </w:tbl>
    <w:p w:rsidR="00525648" w:rsidRPr="009603EE" w:rsidRDefault="00525648" w:rsidP="00525648">
      <w:pPr>
        <w:jc w:val="both"/>
        <w:rPr>
          <w:rFonts w:ascii="Bookman Old Style" w:hAnsi="Bookman Old Style" w:cs="Bookman Old Style"/>
          <w:b/>
          <w:bCs/>
          <w:sz w:val="24"/>
          <w:szCs w:val="24"/>
          <w:u w:val="single"/>
        </w:rPr>
      </w:pPr>
    </w:p>
    <w:p w:rsidR="00525648" w:rsidRPr="009603EE" w:rsidRDefault="00525648" w:rsidP="00525648">
      <w:pPr>
        <w:jc w:val="both"/>
        <w:rPr>
          <w:rFonts w:ascii="Bookman Old Style" w:hAnsi="Bookman Old Style" w:cs="Bookman Old Style"/>
          <w:b/>
          <w:bCs/>
          <w:sz w:val="24"/>
          <w:szCs w:val="24"/>
          <w:u w:val="single"/>
        </w:rPr>
      </w:pPr>
    </w:p>
    <w:p w:rsidR="00525648" w:rsidRPr="009603EE" w:rsidRDefault="00525648" w:rsidP="00525648">
      <w:pPr>
        <w:jc w:val="both"/>
        <w:rPr>
          <w:rFonts w:ascii="Bookman Old Style" w:hAnsi="Bookman Old Style" w:cs="Bookman Old Style"/>
          <w:sz w:val="24"/>
          <w:szCs w:val="24"/>
          <w:u w:val="single"/>
        </w:rPr>
      </w:pPr>
      <w:r w:rsidRPr="009603EE">
        <w:rPr>
          <w:rFonts w:ascii="Bookman Old Style" w:hAnsi="Bookman Old Style" w:cs="Bookman Old Style"/>
          <w:b/>
          <w:bCs/>
          <w:sz w:val="24"/>
          <w:szCs w:val="24"/>
          <w:u w:val="single"/>
        </w:rPr>
        <w:t>Član Občinskega sveta Ivan PUNGARTNIK</w:t>
      </w:r>
      <w:r w:rsidRPr="009603EE">
        <w:rPr>
          <w:rFonts w:ascii="Bookman Old Style" w:hAnsi="Bookman Old Style" w:cs="Bookman Old Style"/>
          <w:sz w:val="24"/>
          <w:szCs w:val="24"/>
          <w:u w:val="single"/>
        </w:rPr>
        <w:t xml:space="preserve"> </w:t>
      </w:r>
      <w:r w:rsidRPr="009603EE">
        <w:rPr>
          <w:rFonts w:ascii="Bookman Old Style" w:hAnsi="Bookman Old Style" w:cs="Bookman Old Style"/>
          <w:b/>
          <w:bCs/>
          <w:sz w:val="24"/>
          <w:szCs w:val="24"/>
          <w:u w:val="single"/>
        </w:rPr>
        <w:t>je postavil naslednje pobude  in vprašanja:</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pStyle w:val="Telobesedila3"/>
        <w:numPr>
          <w:ilvl w:val="0"/>
          <w:numId w:val="1"/>
        </w:numPr>
        <w:rPr>
          <w:rFonts w:ascii="Bookman Old Style" w:hAnsi="Bookman Old Style" w:cs="Bookman Old Style"/>
          <w:b/>
          <w:bCs/>
          <w:sz w:val="24"/>
          <w:szCs w:val="24"/>
        </w:rPr>
      </w:pPr>
      <w:r w:rsidRPr="009603EE">
        <w:rPr>
          <w:rFonts w:ascii="Bookman Old Style" w:hAnsi="Bookman Old Style" w:cs="Bookman Old Style"/>
          <w:b/>
          <w:bCs/>
          <w:sz w:val="24"/>
          <w:szCs w:val="24"/>
        </w:rPr>
        <w:t>Na pobudo, ki se tiče krajanov, ki stanujejo v blokih za Zdravstvenim domom, da bi se v blokih montirali merilci toplote je bilo odgovorjeno, da je bilo obveščeno Stanovanjsko podjetje in da pridobivajo ponudbe. Še vedno se ni nič zgodilo, zakaj ne?</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Na Stanovanjskem podjetju Ravne na Koroškem smo pridobili informacijo, da po blokih že potekajo sestanki na temo montaže merilcev toplote in bodo zaključeni do konca meseca avgusta. Podjetje je tudi že pridobilo ponudbe za merilce.</w:t>
      </w:r>
      <w:r w:rsidR="00C30CE0" w:rsidRPr="009603EE">
        <w:rPr>
          <w:rFonts w:ascii="Bookman Old Style" w:hAnsi="Bookman Old Style" w:cs="Bookman Old Style"/>
          <w:sz w:val="24"/>
          <w:szCs w:val="24"/>
        </w:rPr>
        <w:t xml:space="preserve"> Sestanek s stanovalci glede potrditve ponudb bo v četrtek, 23.8.2007.</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pStyle w:val="Telobesedila3"/>
        <w:numPr>
          <w:ilvl w:val="0"/>
          <w:numId w:val="1"/>
        </w:numPr>
        <w:rPr>
          <w:rFonts w:ascii="Bookman Old Style" w:hAnsi="Bookman Old Style" w:cs="Bookman Old Style"/>
          <w:b/>
          <w:bCs/>
          <w:sz w:val="24"/>
          <w:szCs w:val="24"/>
        </w:rPr>
      </w:pPr>
      <w:r w:rsidRPr="009603EE">
        <w:rPr>
          <w:rFonts w:ascii="Bookman Old Style" w:hAnsi="Bookman Old Style" w:cs="Bookman Old Style"/>
          <w:b/>
          <w:bCs/>
          <w:sz w:val="24"/>
          <w:szCs w:val="24"/>
        </w:rPr>
        <w:t>Pri krožišču pri gasilskem domu ni nobenega prehoda za pešce. Z zadevo je bil seznanjen Svet za preventivo in vzgojo v cestnem prometu, vendar še ni nič odgovoril. Želja občanov je, da se prehod naredi, kljub temu, da ni pločnika.</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Svet za preventivo je 19.7.07 ponovno obravnaval pobudo krajanov za izris prehodov za pešce na krožnem križišču pri Gasilskem domu na Prevaljah. Člani so sprejeli sklep, da prehod za pešce na tej lokaciji ne bi bil dovolj varen za pešce. Člani pa so vseeno predlagali strokovnim službam, da pridobijo strokovno mnenje o ustreznosti prehoda. Odgovor Sveta za preventivo je bil 10.8.2007 poslan po pošti g. Pungartniku.</w:t>
      </w:r>
    </w:p>
    <w:p w:rsidR="008C060C" w:rsidRPr="009603EE" w:rsidRDefault="008C060C" w:rsidP="00525648">
      <w:pPr>
        <w:ind w:left="360"/>
        <w:jc w:val="both"/>
        <w:rPr>
          <w:rFonts w:ascii="Bookman Old Style" w:hAnsi="Bookman Old Style" w:cs="Bookman Old Style"/>
          <w:b/>
          <w:bCs/>
          <w:sz w:val="24"/>
          <w:szCs w:val="24"/>
        </w:rPr>
      </w:pPr>
    </w:p>
    <w:p w:rsidR="00525648" w:rsidRPr="009603EE" w:rsidRDefault="00525648" w:rsidP="00525648">
      <w:pPr>
        <w:ind w:left="360"/>
        <w:jc w:val="both"/>
        <w:rPr>
          <w:rFonts w:ascii="Bookman Old Style" w:hAnsi="Bookman Old Style" w:cs="Bookman Old Style"/>
          <w:b/>
          <w:bCs/>
          <w:sz w:val="24"/>
          <w:szCs w:val="24"/>
        </w:rPr>
      </w:pPr>
      <w:r w:rsidRPr="009603EE">
        <w:rPr>
          <w:rFonts w:ascii="Bookman Old Style" w:hAnsi="Bookman Old Style" w:cs="Bookman Old Style"/>
          <w:b/>
          <w:bCs/>
          <w:sz w:val="24"/>
          <w:szCs w:val="24"/>
        </w:rPr>
        <w:t>3. Naslednjo zadevo so poizkušali občani urediti že na JKP Log, vendar neuspešno, zato se obračajo na občinski svet. Gre za zamenjavo posod za odpadke Na produ. Posamezniki imajo dotrajane posode in zahtevajo zamenjavo. Na JKP Log so arogantno odgovarjali in stranko napotili, da se dogovori s šoferjem, ki pa tudi ni pooblaščen za to.</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lastRenderedPageBreak/>
        <w:t>JKP Log je poslalo odgovor, da posode zamenjujejo, ko so le-te dotrajane. Na JKP Logu vodijo seznam dotrajanih posod na osnovi obvestil občanov in obvestil delavcev, ki posode praznijo. Zamenjave izvajamo po vrstnem redu na seznamu. Žal nimajo podatka, s kom na JKP Logu se je stranka pogovarjala, vsekakor pa bodo vse dotrajane posode zamenjali.</w:t>
      </w:r>
    </w:p>
    <w:p w:rsidR="00525648" w:rsidRPr="009603EE" w:rsidRDefault="00525648" w:rsidP="00525648">
      <w:pPr>
        <w:jc w:val="both"/>
        <w:rPr>
          <w:rFonts w:ascii="Bookman Old Style" w:hAnsi="Bookman Old Style" w:cs="Bookman Old Style"/>
          <w:b/>
          <w:bCs/>
          <w:sz w:val="24"/>
          <w:szCs w:val="24"/>
        </w:rPr>
      </w:pPr>
    </w:p>
    <w:p w:rsidR="00525648" w:rsidRPr="009603EE" w:rsidRDefault="00525648" w:rsidP="00525648">
      <w:pPr>
        <w:numPr>
          <w:ilvl w:val="0"/>
          <w:numId w:val="2"/>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Stanovalci bloka pri A-banki imajo problem s parkiranjem. Parkirišče za objektom je sicer rezervirano za njih, vendar ga pogosto zasedejo poslovni kombiji, ki tam stojijo ves dan. Rešitev bi bila postavitev prometnega znaka, ki bi dovoljeval parkiranje samo stanovalcem.</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 xml:space="preserve">Parkirišče za blokom pri A banki je javno parkirišče, zato ga ni mogoče rezervirati za določena vozila. Če so kombiji registrirani kot tovorna vozila, ne bi smeli biti parkirani na javnih parkiriščih. </w:t>
      </w:r>
    </w:p>
    <w:p w:rsidR="00525648" w:rsidRPr="009603EE" w:rsidRDefault="00525648" w:rsidP="00525648">
      <w:pPr>
        <w:jc w:val="both"/>
        <w:rPr>
          <w:rFonts w:ascii="Bookman Old Style" w:hAnsi="Bookman Old Style" w:cs="Bookman Old Style"/>
          <w:sz w:val="24"/>
          <w:szCs w:val="24"/>
          <w:u w:val="single"/>
        </w:rPr>
      </w:pPr>
    </w:p>
    <w:p w:rsidR="00525648" w:rsidRPr="009603EE" w:rsidRDefault="00525648" w:rsidP="00525648">
      <w:pPr>
        <w:jc w:val="both"/>
        <w:rPr>
          <w:rFonts w:ascii="Bookman Old Style" w:hAnsi="Bookman Old Style" w:cs="Bookman Old Style"/>
          <w:b/>
          <w:bCs/>
          <w:sz w:val="24"/>
          <w:szCs w:val="24"/>
          <w:u w:val="single"/>
        </w:rPr>
      </w:pPr>
      <w:r w:rsidRPr="009603EE">
        <w:rPr>
          <w:rFonts w:ascii="Bookman Old Style" w:hAnsi="Bookman Old Style" w:cs="Bookman Old Style"/>
          <w:b/>
          <w:bCs/>
          <w:sz w:val="24"/>
          <w:szCs w:val="24"/>
          <w:u w:val="single"/>
        </w:rPr>
        <w:t>Član Občinskega sveta Bernard PAČNIK je postavil naslednje pobude  in vprašanja:</w:t>
      </w:r>
    </w:p>
    <w:p w:rsidR="00525648" w:rsidRDefault="00525648" w:rsidP="00525648">
      <w:pPr>
        <w:ind w:left="360"/>
        <w:jc w:val="both"/>
        <w:rPr>
          <w:rFonts w:ascii="Bookman Old Style" w:hAnsi="Bookman Old Style" w:cs="Bookman Old Style"/>
          <w:b/>
          <w:bCs/>
          <w:sz w:val="24"/>
          <w:szCs w:val="24"/>
        </w:rPr>
      </w:pPr>
    </w:p>
    <w:p w:rsidR="009F6050" w:rsidRPr="009603EE" w:rsidRDefault="009F6050" w:rsidP="00525648">
      <w:pPr>
        <w:ind w:left="360"/>
        <w:jc w:val="both"/>
        <w:rPr>
          <w:rFonts w:ascii="Bookman Old Style" w:hAnsi="Bookman Old Style" w:cs="Bookman Old Style"/>
          <w:b/>
          <w:bCs/>
          <w:sz w:val="24"/>
          <w:szCs w:val="24"/>
        </w:rPr>
      </w:pPr>
    </w:p>
    <w:p w:rsidR="00525648" w:rsidRPr="009603EE" w:rsidRDefault="008C060C" w:rsidP="008C060C">
      <w:pPr>
        <w:ind w:left="360"/>
        <w:jc w:val="both"/>
        <w:rPr>
          <w:rFonts w:ascii="Bookman Old Style" w:hAnsi="Bookman Old Style" w:cs="Bookman Old Style"/>
          <w:b/>
          <w:bCs/>
          <w:sz w:val="24"/>
          <w:szCs w:val="24"/>
        </w:rPr>
      </w:pPr>
      <w:r w:rsidRPr="009603EE">
        <w:rPr>
          <w:rFonts w:ascii="Bookman Old Style" w:hAnsi="Bookman Old Style" w:cs="Bookman Old Style"/>
          <w:b/>
          <w:bCs/>
          <w:sz w:val="24"/>
          <w:szCs w:val="24"/>
        </w:rPr>
        <w:t>1. Vesel</w:t>
      </w:r>
      <w:r w:rsidR="00525648" w:rsidRPr="009603EE">
        <w:rPr>
          <w:rFonts w:ascii="Bookman Old Style" w:hAnsi="Bookman Old Style" w:cs="Bookman Old Style"/>
          <w:b/>
          <w:bCs/>
          <w:sz w:val="24"/>
          <w:szCs w:val="24"/>
        </w:rPr>
        <w:t xml:space="preserve"> je, da se na igrišču dela pravi športni park. Graja pa, da občinski svetniki niso imeli nobenega vpliva na to, niti ni jasno, kako bo vse to plačano.</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8C060C" w:rsidRPr="009603EE" w:rsidRDefault="008C060C" w:rsidP="008C060C">
      <w:pPr>
        <w:ind w:left="360"/>
        <w:jc w:val="both"/>
        <w:rPr>
          <w:rFonts w:ascii="Bookman Old Style" w:hAnsi="Bookman Old Style" w:cs="Bookman Old Style"/>
          <w:sz w:val="24"/>
          <w:szCs w:val="24"/>
        </w:rPr>
      </w:pPr>
      <w:r w:rsidRPr="009603EE">
        <w:rPr>
          <w:rFonts w:ascii="Bookman Old Style" w:hAnsi="Bookman Old Style" w:cs="Bookman Old Style"/>
          <w:sz w:val="24"/>
          <w:szCs w:val="24"/>
        </w:rPr>
        <w:t>Idejna rešitev ureditve športnega kompleksa je bila predstavljena Komisiji za šport. Plakat je bil izobešen pri otvoritvi igrišča z umetno travo in v občinskem časopisu</w:t>
      </w:r>
      <w:r w:rsidR="00A53654" w:rsidRPr="009603EE">
        <w:rPr>
          <w:rFonts w:ascii="Bookman Old Style" w:hAnsi="Bookman Old Style" w:cs="Bookman Old Style"/>
          <w:sz w:val="24"/>
          <w:szCs w:val="24"/>
        </w:rPr>
        <w:t xml:space="preserve"> Prevaljske novice št. 9, ki je izšel junija 2006.</w:t>
      </w:r>
    </w:p>
    <w:p w:rsidR="00525648" w:rsidRPr="009603EE" w:rsidRDefault="00525648" w:rsidP="00A53654">
      <w:pPr>
        <w:jc w:val="both"/>
        <w:rPr>
          <w:rFonts w:ascii="Bookman Old Style" w:hAnsi="Bookman Old Style" w:cs="Bookman Old Style"/>
          <w:b/>
          <w:bCs/>
          <w:sz w:val="24"/>
          <w:szCs w:val="24"/>
        </w:rPr>
      </w:pPr>
    </w:p>
    <w:p w:rsidR="00525648"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2.</w:t>
      </w:r>
      <w:r w:rsidR="00525648" w:rsidRPr="009603EE">
        <w:rPr>
          <w:rFonts w:ascii="Bookman Old Style" w:hAnsi="Bookman Old Style" w:cs="Bookman Old Style"/>
          <w:b/>
          <w:bCs/>
          <w:sz w:val="24"/>
          <w:szCs w:val="24"/>
        </w:rPr>
        <w:t xml:space="preserve"> Kateri projektant je predvidel ploščo, ki zakriva klima napravo v dvorani?</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8C060C" w:rsidP="009603EE">
      <w:pPr>
        <w:ind w:left="360"/>
        <w:jc w:val="both"/>
        <w:rPr>
          <w:rFonts w:ascii="Bookman Old Style" w:hAnsi="Bookman Old Style" w:cs="Bookman Old Style"/>
          <w:sz w:val="24"/>
          <w:szCs w:val="24"/>
        </w:rPr>
      </w:pPr>
      <w:r w:rsidRPr="009603EE">
        <w:rPr>
          <w:rFonts w:ascii="Bookman Old Style" w:hAnsi="Bookman Old Style" w:cs="Bookman Old Style"/>
          <w:sz w:val="24"/>
          <w:szCs w:val="24"/>
        </w:rPr>
        <w:t>Plošče so odstranjene.</w:t>
      </w:r>
    </w:p>
    <w:p w:rsidR="00525648" w:rsidRPr="009603EE" w:rsidRDefault="00525648" w:rsidP="00525648">
      <w:pPr>
        <w:jc w:val="both"/>
        <w:rPr>
          <w:rFonts w:ascii="Bookman Old Style" w:hAnsi="Bookman Old Style" w:cs="Bookman Old Style"/>
          <w:b/>
          <w:bCs/>
          <w:sz w:val="24"/>
          <w:szCs w:val="24"/>
          <w:u w:val="single"/>
        </w:rPr>
      </w:pPr>
    </w:p>
    <w:p w:rsidR="00525648" w:rsidRDefault="00525648" w:rsidP="00525648">
      <w:pPr>
        <w:jc w:val="both"/>
        <w:rPr>
          <w:rFonts w:ascii="Bookman Old Style" w:hAnsi="Bookman Old Style" w:cs="Bookman Old Style"/>
          <w:b/>
          <w:bCs/>
          <w:sz w:val="24"/>
          <w:szCs w:val="24"/>
          <w:u w:val="single"/>
        </w:rPr>
      </w:pPr>
      <w:r w:rsidRPr="009603EE">
        <w:rPr>
          <w:rFonts w:ascii="Bookman Old Style" w:hAnsi="Bookman Old Style" w:cs="Bookman Old Style"/>
          <w:b/>
          <w:bCs/>
          <w:sz w:val="24"/>
          <w:szCs w:val="24"/>
          <w:u w:val="single"/>
        </w:rPr>
        <w:t>Član Občinskega sveta Maks PUČELJ je postavil naslednje pobude  in vprašanja:</w:t>
      </w:r>
    </w:p>
    <w:p w:rsidR="009F6050" w:rsidRPr="009603EE" w:rsidRDefault="009F6050" w:rsidP="00525648">
      <w:pPr>
        <w:jc w:val="both"/>
        <w:rPr>
          <w:rFonts w:ascii="Bookman Old Style" w:hAnsi="Bookman Old Style" w:cs="Bookman Old Style"/>
          <w:b/>
          <w:bCs/>
          <w:sz w:val="24"/>
          <w:szCs w:val="24"/>
          <w:u w:val="single"/>
        </w:rPr>
      </w:pPr>
    </w:p>
    <w:p w:rsidR="00525648" w:rsidRPr="009603EE" w:rsidRDefault="00525648" w:rsidP="00525648">
      <w:pPr>
        <w:ind w:left="360"/>
        <w:jc w:val="both"/>
        <w:rPr>
          <w:rFonts w:ascii="Bookman Old Style" w:hAnsi="Bookman Old Style" w:cs="Bookman Old Style"/>
          <w:b/>
          <w:bCs/>
          <w:sz w:val="24"/>
          <w:szCs w:val="24"/>
        </w:rPr>
      </w:pPr>
    </w:p>
    <w:p w:rsidR="00525648" w:rsidRPr="009603EE" w:rsidRDefault="00525648" w:rsidP="00525648">
      <w:pPr>
        <w:numPr>
          <w:ilvl w:val="0"/>
          <w:numId w:val="3"/>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Na Lešah predlaga hortikulturno ureditev krožišč.</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8C060C" w:rsidRPr="009603EE" w:rsidRDefault="008C060C" w:rsidP="008C060C">
      <w:pPr>
        <w:jc w:val="both"/>
        <w:rPr>
          <w:rFonts w:ascii="Bookman Old Style" w:hAnsi="Bookman Old Style" w:cs="Bookman Old Style"/>
          <w:sz w:val="24"/>
          <w:szCs w:val="24"/>
        </w:rPr>
      </w:pPr>
      <w:r w:rsidRPr="009603EE">
        <w:rPr>
          <w:rFonts w:ascii="Bookman Old Style" w:hAnsi="Bookman Old Style" w:cs="Bookman Old Style"/>
          <w:sz w:val="24"/>
          <w:szCs w:val="24"/>
        </w:rPr>
        <w:t>Pobuda bo prenesena predstavnikom članom Sveta KS Leše.</w:t>
      </w:r>
    </w:p>
    <w:p w:rsidR="00525648" w:rsidRPr="009603EE" w:rsidRDefault="00525648" w:rsidP="00525648">
      <w:pPr>
        <w:ind w:left="360"/>
        <w:jc w:val="both"/>
        <w:rPr>
          <w:rFonts w:ascii="Bookman Old Style" w:hAnsi="Bookman Old Style" w:cs="Bookman Old Style"/>
          <w:b/>
          <w:bCs/>
          <w:sz w:val="24"/>
          <w:szCs w:val="24"/>
        </w:rPr>
      </w:pPr>
    </w:p>
    <w:p w:rsidR="00525648" w:rsidRPr="009603EE" w:rsidRDefault="00525648" w:rsidP="00525648">
      <w:pPr>
        <w:numPr>
          <w:ilvl w:val="0"/>
          <w:numId w:val="3"/>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Na Lešah je na cesti pred šolo velika udarna jama, ki jo je potrebno takoj popraviti!</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Udarna jama pred šolo na Lešah je zakrpana.</w:t>
      </w:r>
    </w:p>
    <w:p w:rsidR="00525648" w:rsidRPr="009603EE" w:rsidRDefault="00525648" w:rsidP="00525648">
      <w:pPr>
        <w:ind w:left="360"/>
        <w:jc w:val="both"/>
        <w:rPr>
          <w:rFonts w:ascii="Bookman Old Style" w:hAnsi="Bookman Old Style" w:cs="Bookman Old Style"/>
          <w:b/>
          <w:bCs/>
          <w:sz w:val="24"/>
          <w:szCs w:val="24"/>
        </w:rPr>
      </w:pPr>
    </w:p>
    <w:p w:rsidR="00525648" w:rsidRPr="009603EE" w:rsidRDefault="00525648" w:rsidP="00525648">
      <w:pPr>
        <w:numPr>
          <w:ilvl w:val="0"/>
          <w:numId w:val="3"/>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 xml:space="preserve"> Kdaj bo asfaltirana pešpot na Holmcu? Predlaga, da ga povabijo na sestanek z izvajalcem Turnškom.</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8C060C" w:rsidP="008C060C">
      <w:pPr>
        <w:jc w:val="both"/>
        <w:rPr>
          <w:rFonts w:ascii="Bookman Old Style" w:hAnsi="Bookman Old Style" w:cs="Bookman Old Style"/>
          <w:sz w:val="24"/>
          <w:szCs w:val="24"/>
        </w:rPr>
      </w:pPr>
      <w:r w:rsidRPr="009603EE">
        <w:rPr>
          <w:rFonts w:ascii="Bookman Old Style" w:hAnsi="Bookman Old Style" w:cs="Bookman Old Style"/>
          <w:sz w:val="24"/>
          <w:szCs w:val="24"/>
        </w:rPr>
        <w:t xml:space="preserve">S podjetjem Turnšek d.o.o. je dogovorjeno da bodo dela dokončali do 15.09.2007. </w:t>
      </w:r>
    </w:p>
    <w:p w:rsidR="008C060C" w:rsidRPr="009603EE" w:rsidRDefault="008C060C" w:rsidP="008C060C">
      <w:pPr>
        <w:jc w:val="both"/>
        <w:rPr>
          <w:rFonts w:ascii="Bookman Old Style" w:hAnsi="Bookman Old Style" w:cs="Bookman Old Style"/>
          <w:sz w:val="24"/>
          <w:szCs w:val="24"/>
        </w:rPr>
      </w:pPr>
    </w:p>
    <w:p w:rsidR="00525648" w:rsidRPr="009603EE" w:rsidRDefault="00525648" w:rsidP="00525648">
      <w:pPr>
        <w:numPr>
          <w:ilvl w:val="0"/>
          <w:numId w:val="3"/>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Že omenjeni Valencijev odcep je smrtno nevaren. Ta teden je bila tam huda prometna nesreča. Treba je takoj nekaj ukreniti!</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BD2ED4"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V skladu s projektom je bila izvedena prestavitev cestnega priključka proti zahodu. V proračunu za leto 2007 pa bo predvideti sredstva za odstranitev brežine na zahodni strani priključka, da bomo izboljšali preglednost.</w:t>
      </w:r>
      <w:r w:rsidR="000365FD" w:rsidRPr="009603EE">
        <w:rPr>
          <w:rFonts w:ascii="Bookman Old Style" w:hAnsi="Bookman Old Style" w:cs="Bookman Old Style"/>
          <w:sz w:val="24"/>
          <w:szCs w:val="24"/>
        </w:rPr>
        <w:t xml:space="preserve"> </w:t>
      </w:r>
    </w:p>
    <w:p w:rsidR="00525648" w:rsidRPr="009603EE" w:rsidRDefault="00525648" w:rsidP="00525648">
      <w:pPr>
        <w:ind w:left="360"/>
        <w:jc w:val="both"/>
        <w:rPr>
          <w:rFonts w:ascii="Bookman Old Style" w:hAnsi="Bookman Old Style" w:cs="Bookman Old Style"/>
          <w:b/>
          <w:bCs/>
          <w:sz w:val="24"/>
          <w:szCs w:val="24"/>
        </w:rPr>
      </w:pPr>
    </w:p>
    <w:p w:rsidR="00525648" w:rsidRPr="009603EE" w:rsidRDefault="00525648" w:rsidP="00525648">
      <w:pPr>
        <w:numPr>
          <w:ilvl w:val="0"/>
          <w:numId w:val="3"/>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 xml:space="preserve"> Občani se pritožujejo, da vozniki iz makadamskega parkirišča pri samopostrežbi mečejo pesek na asfalt!</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Res je, da vozniki, ki speljejo z makadamskega parkirišča, s kolesi zmečejo nekaj peska na asfalt. Zato pa Občina večkrat naroči pometanje tega asfalta.</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pStyle w:val="Telobesedila3"/>
        <w:rPr>
          <w:rFonts w:ascii="Bookman Old Style" w:hAnsi="Bookman Old Style" w:cs="Bookman Old Style"/>
          <w:sz w:val="24"/>
          <w:szCs w:val="24"/>
        </w:rPr>
      </w:pPr>
      <w:r w:rsidRPr="009603EE">
        <w:rPr>
          <w:rFonts w:ascii="Bookman Old Style" w:hAnsi="Bookman Old Style" w:cs="Bookman Old Style"/>
          <w:b/>
          <w:bCs/>
          <w:sz w:val="24"/>
          <w:szCs w:val="24"/>
        </w:rPr>
        <w:t xml:space="preserve">     6.  Ograja pri vrtcu Zgornji kraj je nevarna za otroke.</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Trditev M. PUČLJA je bila posredovana na OŠ Franja Goloba Prevalje, enoto vrtec, katera je dne 17.08.2007 posredovala odgovor v pisni obliki, ki je priloga odgovorov na pobude in vprašanja.</w:t>
      </w:r>
    </w:p>
    <w:p w:rsidR="00525648" w:rsidRPr="009603EE" w:rsidRDefault="00525648" w:rsidP="00525648">
      <w:pPr>
        <w:jc w:val="both"/>
        <w:rPr>
          <w:rFonts w:ascii="Bookman Old Style" w:hAnsi="Bookman Old Style" w:cs="Bookman Old Style"/>
          <w:sz w:val="24"/>
          <w:szCs w:val="24"/>
        </w:rPr>
      </w:pPr>
    </w:p>
    <w:p w:rsidR="008C060C" w:rsidRPr="009603EE" w:rsidRDefault="00525648" w:rsidP="009603EE">
      <w:pPr>
        <w:numPr>
          <w:ilvl w:val="0"/>
          <w:numId w:val="7"/>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Kako daleč je s prenovo kegljišča?</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Občina Prevalje je po zaključenem javnem razpisu sklenila pogodbo o obnovi kegljišča z izbranim izvajalcem Devetka d.o.o., Valburga 41, 1216 Smlednik. Izvajalec je dela skladno s sklenjeno pogodbo v celoti zaključil v začetku avgusta.</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V postopku obnove so z izvajalcem del poleg naročnika del aktivno sodelovali člani Kegljaškega kluba Korotan Prevalje, ki so že pred samo montažo opreme kegljišča opravili veliko ur prostovoljnega dela, da so pripravili prostor kegljišča za montažo opreme. Prav tako so obnovi veliko pomoči namenili člani Društva upokojencev Prevalje, ki se s kegljanjem rekreativno ukvarjajo, pri tem bi želeli izpostaviti člana občinskega sveta Ivana Pungartnika, ki je aktivno sodeloval že v postopku  izbora izvajalca in kasneje v fazi izvedbe obnove.</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Z njihovo pomočjo so obnovitvena dela na kegljišču hitreje in nemoteno potekala.</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Čeprav kegljišče uradno še ni prevzeto (pred uradnim prevzemom ga bodo pregledali še predstavniki ligaške zveze), člani in članice Kegljaškega kluba Korotan Prevalje na njem že pridno vadijo, saj je prva ligaška tekma že v mesecu septembru.</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Uradna otvoritev kegljišča bo v okviru Jesenskih srečanj 2007.</w:t>
      </w:r>
    </w:p>
    <w:p w:rsidR="00525648" w:rsidRDefault="00525648" w:rsidP="00525648">
      <w:pPr>
        <w:jc w:val="both"/>
        <w:rPr>
          <w:rFonts w:ascii="Bookman Old Style" w:hAnsi="Bookman Old Style" w:cs="Bookman Old Style"/>
          <w:b/>
          <w:bCs/>
          <w:sz w:val="24"/>
          <w:szCs w:val="24"/>
          <w:u w:val="single"/>
        </w:rPr>
      </w:pPr>
    </w:p>
    <w:p w:rsidR="009F6050" w:rsidRPr="009603EE" w:rsidRDefault="009F6050" w:rsidP="00525648">
      <w:pPr>
        <w:jc w:val="both"/>
        <w:rPr>
          <w:rFonts w:ascii="Bookman Old Style" w:hAnsi="Bookman Old Style" w:cs="Bookman Old Style"/>
          <w:b/>
          <w:bCs/>
          <w:sz w:val="24"/>
          <w:szCs w:val="24"/>
          <w:u w:val="single"/>
        </w:rPr>
      </w:pPr>
    </w:p>
    <w:p w:rsidR="00525648" w:rsidRPr="009603EE" w:rsidRDefault="00525648" w:rsidP="00525648">
      <w:pPr>
        <w:jc w:val="both"/>
        <w:rPr>
          <w:rFonts w:ascii="Bookman Old Style" w:hAnsi="Bookman Old Style" w:cs="Bookman Old Style"/>
          <w:b/>
          <w:bCs/>
          <w:sz w:val="24"/>
          <w:szCs w:val="24"/>
          <w:u w:val="single"/>
        </w:rPr>
      </w:pPr>
      <w:r w:rsidRPr="009603EE">
        <w:rPr>
          <w:rFonts w:ascii="Bookman Old Style" w:hAnsi="Bookman Old Style" w:cs="Bookman Old Style"/>
          <w:b/>
          <w:bCs/>
          <w:sz w:val="24"/>
          <w:szCs w:val="24"/>
          <w:u w:val="single"/>
        </w:rPr>
        <w:t>Član Občinskega sveta Bogdan PUPAVAC je postavil naslednji vprašanji:</w:t>
      </w:r>
    </w:p>
    <w:p w:rsidR="00525648" w:rsidRDefault="00525648" w:rsidP="00525648">
      <w:pPr>
        <w:jc w:val="both"/>
        <w:rPr>
          <w:rFonts w:ascii="Bookman Old Style" w:hAnsi="Bookman Old Style" w:cs="Bookman Old Style"/>
          <w:sz w:val="24"/>
          <w:szCs w:val="24"/>
        </w:rPr>
      </w:pPr>
    </w:p>
    <w:p w:rsidR="009F6050" w:rsidRPr="009603EE" w:rsidRDefault="009F6050" w:rsidP="00525648">
      <w:pPr>
        <w:jc w:val="both"/>
        <w:rPr>
          <w:rFonts w:ascii="Bookman Old Style" w:hAnsi="Bookman Old Style" w:cs="Bookman Old Style"/>
          <w:sz w:val="24"/>
          <w:szCs w:val="24"/>
        </w:rPr>
      </w:pPr>
    </w:p>
    <w:p w:rsidR="00525648" w:rsidRPr="009603EE" w:rsidRDefault="00525648" w:rsidP="00525648">
      <w:pPr>
        <w:numPr>
          <w:ilvl w:val="0"/>
          <w:numId w:val="4"/>
        </w:num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lastRenderedPageBreak/>
        <w:t>Krajani Nicine bi želeli postavitev prometnega znaka za omejitev hitrosti na 30km/h, saj motoristi divjajo po ulici?</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525648">
      <w:pPr>
        <w:jc w:val="both"/>
        <w:rPr>
          <w:rFonts w:ascii="Bookman Old Style" w:hAnsi="Bookman Old Style" w:cs="Bookman Old Style"/>
          <w:sz w:val="24"/>
          <w:szCs w:val="24"/>
        </w:rPr>
      </w:pPr>
      <w:r w:rsidRPr="009603EE">
        <w:rPr>
          <w:rFonts w:ascii="Bookman Old Style" w:hAnsi="Bookman Old Style" w:cs="Bookman Old Style"/>
          <w:sz w:val="24"/>
          <w:szCs w:val="24"/>
        </w:rPr>
        <w:t>Pobudo za postavitev prometnega znaka z omejitvijo 30 km/h bomo posredovali Svetu za preventivo.</w:t>
      </w:r>
    </w:p>
    <w:p w:rsidR="00525648" w:rsidRPr="009603EE" w:rsidRDefault="00525648" w:rsidP="00525648">
      <w:pPr>
        <w:jc w:val="both"/>
        <w:rPr>
          <w:rFonts w:ascii="Bookman Old Style" w:hAnsi="Bookman Old Style" w:cs="Bookman Old Style"/>
          <w:sz w:val="24"/>
          <w:szCs w:val="24"/>
        </w:rPr>
      </w:pPr>
    </w:p>
    <w:p w:rsidR="00525648" w:rsidRPr="009603EE" w:rsidRDefault="00525648" w:rsidP="00525648">
      <w:pPr>
        <w:pStyle w:val="Telobesedila3"/>
        <w:numPr>
          <w:ilvl w:val="0"/>
          <w:numId w:val="4"/>
        </w:numPr>
        <w:rPr>
          <w:rFonts w:ascii="Bookman Old Style" w:hAnsi="Bookman Old Style" w:cs="Bookman Old Style"/>
          <w:b/>
          <w:bCs/>
          <w:sz w:val="24"/>
          <w:szCs w:val="24"/>
        </w:rPr>
      </w:pPr>
      <w:r w:rsidRPr="009603EE">
        <w:rPr>
          <w:rFonts w:ascii="Bookman Old Style" w:hAnsi="Bookman Old Style" w:cs="Bookman Old Style"/>
          <w:b/>
          <w:bCs/>
          <w:sz w:val="24"/>
          <w:szCs w:val="24"/>
        </w:rPr>
        <w:t>Ali in kdaj bomo urejali cesto na Stražišče (levo proti Rožeju)?</w:t>
      </w:r>
    </w:p>
    <w:p w:rsidR="000365FD" w:rsidRPr="009603EE" w:rsidRDefault="000365FD" w:rsidP="000365FD">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Za ureditev ceste na Stražišče smo pridobili idejno zasnovo, ki ga je izdelalo podjetje Impo d.o.o. Slovenj Gradec. V mesecu septembru 2007 bomo organizirali sestanek s krajani tega območja in lastniki zemljišč na katera bi posegli ob rekonstrukciji tega odcepa.</w:t>
      </w:r>
    </w:p>
    <w:p w:rsidR="00525648" w:rsidRPr="009603EE" w:rsidRDefault="00525648" w:rsidP="00525648">
      <w:pPr>
        <w:jc w:val="both"/>
        <w:rPr>
          <w:rFonts w:ascii="Bookman Old Style" w:hAnsi="Bookman Old Style" w:cs="Bookman Old Style"/>
          <w:b/>
          <w:bCs/>
          <w:sz w:val="24"/>
          <w:szCs w:val="24"/>
          <w:u w:val="single"/>
        </w:rPr>
      </w:pPr>
    </w:p>
    <w:p w:rsidR="00525648" w:rsidRPr="009603EE" w:rsidRDefault="00525648" w:rsidP="00525648">
      <w:pPr>
        <w:pStyle w:val="Telobesedila3"/>
        <w:rPr>
          <w:rFonts w:ascii="Bookman Old Style" w:hAnsi="Bookman Old Style" w:cs="Bookman Old Style"/>
          <w:b/>
          <w:bCs/>
          <w:sz w:val="24"/>
          <w:szCs w:val="24"/>
          <w:u w:val="single"/>
        </w:rPr>
      </w:pPr>
      <w:r w:rsidRPr="009603EE">
        <w:rPr>
          <w:rFonts w:ascii="Bookman Old Style" w:hAnsi="Bookman Old Style" w:cs="Bookman Old Style"/>
          <w:b/>
          <w:bCs/>
          <w:sz w:val="24"/>
          <w:szCs w:val="24"/>
          <w:u w:val="single"/>
        </w:rPr>
        <w:t xml:space="preserve">Član Občinskega sveta </w:t>
      </w:r>
      <w:r w:rsidR="006C54A2">
        <w:rPr>
          <w:rFonts w:ascii="Bookman Old Style" w:hAnsi="Bookman Old Style" w:cs="Bookman Old Style"/>
          <w:b/>
          <w:bCs/>
          <w:sz w:val="24"/>
          <w:szCs w:val="24"/>
          <w:u w:val="single"/>
        </w:rPr>
        <w:t>Urban</w:t>
      </w:r>
      <w:bookmarkStart w:id="0" w:name="_GoBack"/>
      <w:bookmarkEnd w:id="0"/>
      <w:r w:rsidRPr="009603EE">
        <w:rPr>
          <w:rFonts w:ascii="Bookman Old Style" w:hAnsi="Bookman Old Style" w:cs="Bookman Old Style"/>
          <w:b/>
          <w:bCs/>
          <w:sz w:val="24"/>
          <w:szCs w:val="24"/>
          <w:u w:val="single"/>
        </w:rPr>
        <w:t xml:space="preserve"> ŠUMAH je postavil naslednja vprašanja:</w:t>
      </w:r>
    </w:p>
    <w:p w:rsidR="00525648" w:rsidRPr="009603EE" w:rsidRDefault="00525648" w:rsidP="00525648">
      <w:pPr>
        <w:pStyle w:val="Telobesedila3"/>
        <w:rPr>
          <w:rFonts w:ascii="Bookman Old Style" w:hAnsi="Bookman Old Style" w:cs="Bookman Old Style"/>
          <w:b/>
          <w:bCs/>
          <w:sz w:val="24"/>
          <w:szCs w:val="24"/>
          <w:u w:val="single"/>
        </w:rPr>
      </w:pPr>
    </w:p>
    <w:p w:rsidR="00525648"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1. Ali so izkoriščena vsa sredstva iz Pravilnika o namenih porabe, merilih in pogojih za dodelitev sredstev za sofinanciranje investicij občin?</w:t>
      </w:r>
    </w:p>
    <w:p w:rsidR="00A53654" w:rsidRPr="009603EE" w:rsidRDefault="00A53654" w:rsidP="00A53654">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A53654" w:rsidRDefault="009603EE"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Občina Prevalje izkorišča vsa sredstva, ki jih je možno pridobiti na javnih razpisih.</w:t>
      </w:r>
    </w:p>
    <w:p w:rsidR="009603EE" w:rsidRPr="009603EE" w:rsidRDefault="009603EE" w:rsidP="00525648">
      <w:pPr>
        <w:pStyle w:val="Telobesedila3"/>
        <w:rPr>
          <w:rFonts w:ascii="Bookman Old Style" w:hAnsi="Bookman Old Style" w:cs="Bookman Old Style"/>
          <w:sz w:val="24"/>
          <w:szCs w:val="24"/>
        </w:rPr>
      </w:pPr>
    </w:p>
    <w:p w:rsidR="00525648"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2.  Občan Retko je zaprosil občino za dovoljenje za postavitev reklamne table oz. sme</w:t>
      </w:r>
      <w:r w:rsidR="000365FD" w:rsidRPr="009603EE">
        <w:rPr>
          <w:rFonts w:ascii="Bookman Old Style" w:hAnsi="Bookman Old Style" w:cs="Bookman Old Style"/>
          <w:b/>
          <w:bCs/>
          <w:sz w:val="24"/>
          <w:szCs w:val="24"/>
        </w:rPr>
        <w:t>rokaza, pa še ni dobil odgovora?</w:t>
      </w:r>
    </w:p>
    <w:p w:rsidR="000365FD" w:rsidRPr="009603EE" w:rsidRDefault="000365FD" w:rsidP="000365FD">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0365FD" w:rsidRDefault="000365FD"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Za obrtno cono »Šlokn« je v krožišču postavljen smerokaz. Glede na to, da bi usmerjevalne table za posamezne podjetnike v obrtni coni »Šlokn« bile postavljene v območju cestnega sveta regionalne ceste, bomo v mesecu septembru 2007 zaprosili za ogled predstavnike Direkcije RS za ceste</w:t>
      </w:r>
      <w:r w:rsidR="009603EE">
        <w:rPr>
          <w:rFonts w:ascii="Bookman Old Style" w:hAnsi="Bookman Old Style" w:cs="Bookman Old Style"/>
          <w:sz w:val="24"/>
          <w:szCs w:val="24"/>
        </w:rPr>
        <w:t>.</w:t>
      </w:r>
    </w:p>
    <w:p w:rsidR="009603EE" w:rsidRPr="009603EE" w:rsidRDefault="009603EE" w:rsidP="00525648">
      <w:pPr>
        <w:pStyle w:val="Telobesedila3"/>
        <w:rPr>
          <w:rFonts w:ascii="Bookman Old Style" w:hAnsi="Bookman Old Style" w:cs="Bookman Old Style"/>
          <w:sz w:val="24"/>
          <w:szCs w:val="24"/>
        </w:rPr>
      </w:pPr>
    </w:p>
    <w:p w:rsidR="008C060C"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3. Ali je pogodba s Sahornikom končana ali ne? Na JKP Log d.o.o. še vedno prihajajo računi in kakšen je ključ plačila med občinami?</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C30CE0" w:rsidRDefault="00C30CE0"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S Sahornikom je pogodba zaključena. Ključ razdelitve je bil določen v medsebojni pogodbi med vsemi štirimi občinami Mežiške doline.</w:t>
      </w:r>
    </w:p>
    <w:p w:rsidR="009603EE" w:rsidRPr="009603EE" w:rsidRDefault="009603EE" w:rsidP="00525648">
      <w:pPr>
        <w:pStyle w:val="Telobesedila3"/>
        <w:rPr>
          <w:rFonts w:ascii="Bookman Old Style" w:hAnsi="Bookman Old Style" w:cs="Bookman Old Style"/>
          <w:sz w:val="24"/>
          <w:szCs w:val="24"/>
        </w:rPr>
      </w:pPr>
    </w:p>
    <w:p w:rsidR="00525648"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4. Ali je glede cen komunalnih storitev upoštevana Uredba z dne 26.4.2007, Uradni list RS, št. 38/2007?</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FA2010" w:rsidRDefault="00FA2010"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Je upoštevana.</w:t>
      </w:r>
    </w:p>
    <w:p w:rsidR="009603EE" w:rsidRPr="009603EE" w:rsidRDefault="009603EE" w:rsidP="00525648">
      <w:pPr>
        <w:pStyle w:val="Telobesedila3"/>
        <w:rPr>
          <w:rFonts w:ascii="Bookman Old Style" w:hAnsi="Bookman Old Style" w:cs="Bookman Old Style"/>
          <w:sz w:val="24"/>
          <w:szCs w:val="24"/>
        </w:rPr>
      </w:pPr>
    </w:p>
    <w:p w:rsidR="008C060C"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5. Še od prejšnje seje niso bili dani odgovori glede pustne maškerade in pa glede javnega razpisa za parkovno košnjo?</w:t>
      </w:r>
    </w:p>
    <w:p w:rsidR="008C060C" w:rsidRPr="009603EE" w:rsidRDefault="008C060C" w:rsidP="008C060C">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C30CE0" w:rsidRPr="009603EE" w:rsidRDefault="00A53654"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lastRenderedPageBreak/>
        <w:t xml:space="preserve">Občina Prevalje mora za opravljanje del, ki jih naroča upoštevati Zakon o javnem naročanju. </w:t>
      </w:r>
      <w:r w:rsidR="00E730FD" w:rsidRPr="009603EE">
        <w:rPr>
          <w:rFonts w:ascii="Bookman Old Style" w:hAnsi="Bookman Old Style" w:cs="Bookman Old Style"/>
          <w:sz w:val="24"/>
          <w:szCs w:val="24"/>
        </w:rPr>
        <w:t xml:space="preserve">Na način, ki ga zakon predpisuje, so bili izbrani izvajalci pri vsakem delu, tudi pri čiščenju po maškeradi kot </w:t>
      </w:r>
      <w:r w:rsidRPr="009603EE">
        <w:rPr>
          <w:rFonts w:ascii="Bookman Old Style" w:hAnsi="Bookman Old Style" w:cs="Bookman Old Style"/>
          <w:sz w:val="24"/>
          <w:szCs w:val="24"/>
        </w:rPr>
        <w:t xml:space="preserve">tudi </w:t>
      </w:r>
      <w:r w:rsidR="00E730FD" w:rsidRPr="009603EE">
        <w:rPr>
          <w:rFonts w:ascii="Bookman Old Style" w:hAnsi="Bookman Old Style" w:cs="Bookman Old Style"/>
          <w:sz w:val="24"/>
          <w:szCs w:val="24"/>
        </w:rPr>
        <w:t>pri parkovni košnji.</w:t>
      </w:r>
    </w:p>
    <w:p w:rsidR="00A53654" w:rsidRPr="009603EE" w:rsidRDefault="00A53654" w:rsidP="00525648">
      <w:pPr>
        <w:pStyle w:val="Telobesedila3"/>
        <w:rPr>
          <w:rFonts w:ascii="Bookman Old Style" w:hAnsi="Bookman Old Style" w:cs="Bookman Old Style"/>
          <w:sz w:val="24"/>
          <w:szCs w:val="24"/>
        </w:rPr>
      </w:pPr>
    </w:p>
    <w:p w:rsidR="00525648" w:rsidRPr="009603EE" w:rsidRDefault="00525648" w:rsidP="00A53654">
      <w:pPr>
        <w:pStyle w:val="Telobesedila3"/>
        <w:numPr>
          <w:ilvl w:val="0"/>
          <w:numId w:val="7"/>
        </w:numPr>
        <w:rPr>
          <w:rFonts w:ascii="Bookman Old Style" w:hAnsi="Bookman Old Style" w:cs="Bookman Old Style"/>
          <w:b/>
          <w:bCs/>
          <w:sz w:val="24"/>
          <w:szCs w:val="24"/>
        </w:rPr>
      </w:pPr>
      <w:r w:rsidRPr="009603EE">
        <w:rPr>
          <w:rFonts w:ascii="Bookman Old Style" w:hAnsi="Bookman Old Style" w:cs="Bookman Old Style"/>
          <w:b/>
          <w:bCs/>
          <w:sz w:val="24"/>
          <w:szCs w:val="24"/>
        </w:rPr>
        <w:t>Pred časom smo obravnavali pogodbo o renti za odlagališče, ki smo jo zavrnili. Upravičenci že dobivajo rento po novem, pogodbe pa še ni. Ali se lahko seznanimo s pogodbo?</w:t>
      </w:r>
    </w:p>
    <w:p w:rsidR="00A53654" w:rsidRPr="009603EE" w:rsidRDefault="00A53654" w:rsidP="00A53654">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A53654" w:rsidRPr="009603EE" w:rsidRDefault="009603EE" w:rsidP="00A53654">
      <w:pPr>
        <w:pStyle w:val="Telobesedila3"/>
        <w:rPr>
          <w:rFonts w:ascii="Bookman Old Style" w:hAnsi="Bookman Old Style" w:cs="Bookman Old Style"/>
          <w:sz w:val="24"/>
          <w:szCs w:val="24"/>
        </w:rPr>
      </w:pPr>
      <w:r>
        <w:rPr>
          <w:rFonts w:ascii="Bookman Old Style" w:hAnsi="Bookman Old Style" w:cs="Bookman Old Style"/>
          <w:sz w:val="24"/>
          <w:szCs w:val="24"/>
        </w:rPr>
        <w:t>Vprašanje smo posredovali na JKP Log d.o.o., takoj po prejemu ga bomo posredovali na prvi naslednji seji občinskega sveta Občine Prevalje.</w:t>
      </w:r>
    </w:p>
    <w:p w:rsidR="00525648" w:rsidRPr="009603EE" w:rsidRDefault="00525648" w:rsidP="00525648">
      <w:pPr>
        <w:pStyle w:val="Telobesedila3"/>
        <w:rPr>
          <w:rFonts w:ascii="Bookman Old Style" w:hAnsi="Bookman Old Style" w:cs="Bookman Old Style"/>
          <w:b/>
          <w:bCs/>
          <w:sz w:val="24"/>
          <w:szCs w:val="24"/>
        </w:rPr>
      </w:pPr>
    </w:p>
    <w:p w:rsidR="00525648" w:rsidRPr="009603EE" w:rsidRDefault="00525648" w:rsidP="00525648">
      <w:pPr>
        <w:pStyle w:val="Telobesedila3"/>
        <w:rPr>
          <w:rFonts w:ascii="Bookman Old Style" w:hAnsi="Bookman Old Style" w:cs="Bookman Old Style"/>
          <w:b/>
          <w:bCs/>
          <w:sz w:val="24"/>
          <w:szCs w:val="24"/>
          <w:u w:val="single"/>
        </w:rPr>
      </w:pPr>
      <w:r w:rsidRPr="009603EE">
        <w:rPr>
          <w:rFonts w:ascii="Bookman Old Style" w:hAnsi="Bookman Old Style" w:cs="Bookman Old Style"/>
          <w:b/>
          <w:bCs/>
          <w:sz w:val="24"/>
          <w:szCs w:val="24"/>
          <w:u w:val="single"/>
        </w:rPr>
        <w:t>Član Občinskega sveta Dušan GOLNAR je postavil naslednja vprašanja:</w:t>
      </w:r>
    </w:p>
    <w:p w:rsidR="00525648" w:rsidRDefault="00525648" w:rsidP="00525648">
      <w:pPr>
        <w:jc w:val="both"/>
        <w:rPr>
          <w:rFonts w:ascii="Bookman Old Style" w:hAnsi="Bookman Old Style" w:cs="Bookman Old Style"/>
          <w:sz w:val="24"/>
          <w:szCs w:val="24"/>
        </w:rPr>
      </w:pPr>
    </w:p>
    <w:p w:rsidR="009F6050" w:rsidRPr="009603EE" w:rsidRDefault="009F6050" w:rsidP="00525648">
      <w:pPr>
        <w:jc w:val="both"/>
        <w:rPr>
          <w:rFonts w:ascii="Bookman Old Style" w:hAnsi="Bookman Old Style" w:cs="Bookman Old Style"/>
          <w:sz w:val="24"/>
          <w:szCs w:val="24"/>
        </w:rPr>
      </w:pPr>
    </w:p>
    <w:p w:rsidR="00525648" w:rsidRPr="009603EE" w:rsidRDefault="00525648" w:rsidP="00A53654">
      <w:pPr>
        <w:pStyle w:val="Telobesedila3"/>
        <w:numPr>
          <w:ilvl w:val="0"/>
          <w:numId w:val="6"/>
        </w:numPr>
        <w:rPr>
          <w:rFonts w:ascii="Bookman Old Style" w:hAnsi="Bookman Old Style" w:cs="Bookman Old Style"/>
          <w:b/>
          <w:bCs/>
          <w:sz w:val="24"/>
          <w:szCs w:val="24"/>
        </w:rPr>
      </w:pPr>
      <w:r w:rsidRPr="009603EE">
        <w:rPr>
          <w:rFonts w:ascii="Bookman Old Style" w:hAnsi="Bookman Old Style" w:cs="Bookman Old Style"/>
          <w:b/>
          <w:bCs/>
          <w:sz w:val="24"/>
          <w:szCs w:val="24"/>
        </w:rPr>
        <w:t>Zahteva krajanov je, da se takoj uredi dostop v Pošto!</w:t>
      </w:r>
    </w:p>
    <w:p w:rsidR="00A53654" w:rsidRPr="009603EE" w:rsidRDefault="00A53654" w:rsidP="00A53654">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A53654" w:rsidRPr="009603EE" w:rsidRDefault="00A53654" w:rsidP="00A53654">
      <w:pPr>
        <w:rPr>
          <w:rFonts w:ascii="Bookman Old Style" w:hAnsi="Bookman Old Style" w:cs="Bookman Old Style"/>
          <w:sz w:val="24"/>
          <w:szCs w:val="24"/>
        </w:rPr>
      </w:pPr>
      <w:r w:rsidRPr="009603EE">
        <w:rPr>
          <w:rFonts w:ascii="Bookman Old Style" w:hAnsi="Bookman Old Style" w:cs="Bookman Old Style"/>
          <w:sz w:val="24"/>
          <w:szCs w:val="24"/>
        </w:rPr>
        <w:t>Zahteva  glede ureditve dostopa do Pošte na Prevaljah je bila posredovana vodstvu in  ustrezni tehnični službi pri Pošti Slovenije v Mariboru. Odgovor bo posredovan takoj po sprejemu.</w:t>
      </w:r>
    </w:p>
    <w:p w:rsidR="00525648" w:rsidRPr="009603EE" w:rsidRDefault="00525648" w:rsidP="00525648">
      <w:pPr>
        <w:pStyle w:val="Telobesedila3"/>
        <w:rPr>
          <w:rFonts w:ascii="Bookman Old Style" w:hAnsi="Bookman Old Style" w:cs="Bookman Old Style"/>
          <w:b/>
          <w:bCs/>
          <w:sz w:val="24"/>
          <w:szCs w:val="24"/>
        </w:rPr>
      </w:pPr>
    </w:p>
    <w:p w:rsidR="009603EE" w:rsidRPr="009603EE" w:rsidRDefault="00525648" w:rsidP="009603EE">
      <w:pPr>
        <w:pStyle w:val="Telobesedila3"/>
        <w:numPr>
          <w:ilvl w:val="0"/>
          <w:numId w:val="6"/>
        </w:numPr>
        <w:rPr>
          <w:rFonts w:ascii="Bookman Old Style" w:hAnsi="Bookman Old Style" w:cs="Bookman Old Style"/>
          <w:b/>
          <w:bCs/>
          <w:sz w:val="24"/>
          <w:szCs w:val="24"/>
        </w:rPr>
      </w:pPr>
      <w:r w:rsidRPr="009603EE">
        <w:rPr>
          <w:rFonts w:ascii="Bookman Old Style" w:hAnsi="Bookman Old Style" w:cs="Bookman Old Style"/>
          <w:b/>
          <w:bCs/>
          <w:sz w:val="24"/>
          <w:szCs w:val="24"/>
        </w:rPr>
        <w:t>Svetniška skupina SD prosi, da jim občina omogoči prostor enkrat mesečno za sestanke z občani.</w:t>
      </w:r>
    </w:p>
    <w:p w:rsidR="00A53654" w:rsidRPr="009603EE" w:rsidRDefault="00A53654" w:rsidP="00A53654">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A53654" w:rsidP="00525648">
      <w:pPr>
        <w:pStyle w:val="Telobesedila3"/>
        <w:rPr>
          <w:rFonts w:ascii="Bookman Old Style" w:hAnsi="Bookman Old Style" w:cs="Bookman Old Style"/>
          <w:sz w:val="24"/>
          <w:szCs w:val="24"/>
        </w:rPr>
      </w:pPr>
      <w:r w:rsidRPr="009603EE">
        <w:rPr>
          <w:rFonts w:ascii="Bookman Old Style" w:hAnsi="Bookman Old Style" w:cs="Bookman Old Style"/>
          <w:sz w:val="24"/>
          <w:szCs w:val="24"/>
        </w:rPr>
        <w:t>Svetniška skupina je prejela pisni odgovor oz. soglasje za uporabo občinskih prostorov.</w:t>
      </w:r>
    </w:p>
    <w:p w:rsidR="00525648" w:rsidRPr="009603EE" w:rsidRDefault="00525648" w:rsidP="00525648">
      <w:pPr>
        <w:pStyle w:val="Telobesedila3"/>
        <w:rPr>
          <w:rFonts w:ascii="Bookman Old Style" w:hAnsi="Bookman Old Style" w:cs="Bookman Old Style"/>
          <w:b/>
          <w:bCs/>
          <w:sz w:val="24"/>
          <w:szCs w:val="24"/>
        </w:rPr>
      </w:pPr>
      <w:r w:rsidRPr="009603EE">
        <w:rPr>
          <w:rFonts w:ascii="Bookman Old Style" w:hAnsi="Bookman Old Style" w:cs="Bookman Old Style"/>
          <w:b/>
          <w:bCs/>
          <w:sz w:val="24"/>
          <w:szCs w:val="24"/>
        </w:rPr>
        <w:t>3.  Kdaj se bodo pričela dela na Glavarstvu?</w:t>
      </w:r>
    </w:p>
    <w:p w:rsidR="00525648" w:rsidRPr="009603EE" w:rsidRDefault="00525648" w:rsidP="00525648">
      <w:pPr>
        <w:jc w:val="both"/>
        <w:rPr>
          <w:rFonts w:ascii="Bookman Old Style" w:hAnsi="Bookman Old Style" w:cs="Bookman Old Style"/>
          <w:b/>
          <w:bCs/>
          <w:sz w:val="24"/>
          <w:szCs w:val="24"/>
        </w:rPr>
      </w:pPr>
      <w:r w:rsidRPr="009603EE">
        <w:rPr>
          <w:rFonts w:ascii="Bookman Old Style" w:hAnsi="Bookman Old Style" w:cs="Bookman Old Style"/>
          <w:b/>
          <w:bCs/>
          <w:sz w:val="24"/>
          <w:szCs w:val="24"/>
        </w:rPr>
        <w:t>Odgovor:</w:t>
      </w:r>
    </w:p>
    <w:p w:rsidR="00525648" w:rsidRPr="009603EE" w:rsidRDefault="00525648" w:rsidP="00B82310">
      <w:pPr>
        <w:jc w:val="both"/>
        <w:rPr>
          <w:rFonts w:ascii="Bookman Old Style" w:hAnsi="Bookman Old Style" w:cs="Bookman Old Style"/>
          <w:sz w:val="24"/>
          <w:szCs w:val="24"/>
        </w:rPr>
      </w:pPr>
      <w:r w:rsidRPr="009603EE">
        <w:rPr>
          <w:rFonts w:ascii="Bookman Old Style" w:hAnsi="Bookman Old Style" w:cs="Bookman Old Style"/>
          <w:sz w:val="24"/>
          <w:szCs w:val="24"/>
        </w:rPr>
        <w:t>Za dela na Glavarstvu smo pridobili gradbeni projekt, sedaj pa pridobivamo soglasja lastnikov zemljišč. Ko bomo imeli vsa soglasja, bomo podali vlogo za gradbeno dovoljenje.</w:t>
      </w:r>
    </w:p>
    <w:p w:rsidR="00525648" w:rsidRPr="009603EE" w:rsidRDefault="00E730FD" w:rsidP="00525648">
      <w:pPr>
        <w:rPr>
          <w:rFonts w:ascii="Bookman Old Style" w:hAnsi="Bookman Old Style" w:cs="Bookman Old Style"/>
          <w:sz w:val="24"/>
          <w:szCs w:val="24"/>
        </w:rPr>
      </w:pPr>
      <w:r w:rsidRPr="009603EE">
        <w:rPr>
          <w:rFonts w:ascii="Bookman Old Style" w:hAnsi="Bookman Old Style" w:cs="Bookman Old Style"/>
          <w:sz w:val="24"/>
          <w:szCs w:val="24"/>
        </w:rPr>
        <w:t xml:space="preserve">     Izveden je bil tudi javni razpis, na katerega</w:t>
      </w:r>
      <w:r w:rsidR="00A53654" w:rsidRPr="009603EE">
        <w:rPr>
          <w:rFonts w:ascii="Bookman Old Style" w:hAnsi="Bookman Old Style" w:cs="Bookman Old Style"/>
          <w:sz w:val="24"/>
          <w:szCs w:val="24"/>
        </w:rPr>
        <w:t xml:space="preserve"> se je prijavil en ponudnik. </w:t>
      </w:r>
    </w:p>
    <w:p w:rsidR="008614CC" w:rsidRDefault="00B82310">
      <w:pPr>
        <w:rPr>
          <w:rFonts w:ascii="Bookman Old Style" w:hAnsi="Bookman Old Style" w:cs="Bookman Old Style"/>
          <w:sz w:val="24"/>
          <w:szCs w:val="24"/>
        </w:rPr>
      </w:pPr>
      <w:r w:rsidRPr="009603EE">
        <w:rPr>
          <w:rFonts w:ascii="Bookman Old Style" w:hAnsi="Bookman Old Style" w:cs="Bookman Old Style"/>
          <w:sz w:val="24"/>
          <w:szCs w:val="24"/>
        </w:rPr>
        <w:t>Dela se bodo pričela po pridobitvi gradbenega dovoljenja.</w:t>
      </w: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pPr>
        <w:rPr>
          <w:rFonts w:ascii="Bookman Old Style" w:hAnsi="Bookman Old Style" w:cs="Bookman Old Style"/>
          <w:sz w:val="24"/>
          <w:szCs w:val="24"/>
        </w:rPr>
      </w:pPr>
    </w:p>
    <w:p w:rsidR="00F925FA" w:rsidRDefault="00F925FA" w:rsidP="00F925FA">
      <w:pPr>
        <w:rPr>
          <w:rFonts w:ascii="Tahoma" w:hAnsi="Tahoma" w:cs="Tahoma"/>
        </w:rPr>
      </w:pPr>
    </w:p>
    <w:p w:rsidR="00F925FA" w:rsidRPr="00BD73BB" w:rsidRDefault="00F925FA" w:rsidP="00F925FA">
      <w:pPr>
        <w:rPr>
          <w:rFonts w:ascii="Tahoma" w:hAnsi="Tahoma" w:cs="Tahoma"/>
        </w:rPr>
      </w:pPr>
    </w:p>
    <w:p w:rsidR="00F925FA" w:rsidRPr="009603EE" w:rsidRDefault="00F925FA">
      <w:pPr>
        <w:rPr>
          <w:rFonts w:ascii="Bookman Old Style" w:hAnsi="Bookman Old Style" w:cs="Bookman Old Style"/>
          <w:sz w:val="24"/>
          <w:szCs w:val="24"/>
        </w:rPr>
      </w:pPr>
    </w:p>
    <w:sectPr w:rsidR="00F925FA" w:rsidRPr="009603EE" w:rsidSect="00940F0D">
      <w:footerReference w:type="default" r:id="rId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95" w:rsidRDefault="003C2A95">
      <w:r>
        <w:separator/>
      </w:r>
    </w:p>
  </w:endnote>
  <w:endnote w:type="continuationSeparator" w:id="0">
    <w:p w:rsidR="003C2A95" w:rsidRDefault="003C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48" w:rsidRDefault="00525648" w:rsidP="00725C0D">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C54A2">
      <w:rPr>
        <w:rStyle w:val="tevilkastrani"/>
        <w:noProof/>
      </w:rPr>
      <w:t>5</w:t>
    </w:r>
    <w:r>
      <w:rPr>
        <w:rStyle w:val="tevilkastrani"/>
      </w:rPr>
      <w:fldChar w:fldCharType="end"/>
    </w:r>
  </w:p>
  <w:p w:rsidR="00525648" w:rsidRDefault="005256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95" w:rsidRDefault="003C2A95">
      <w:r>
        <w:separator/>
      </w:r>
    </w:p>
  </w:footnote>
  <w:footnote w:type="continuationSeparator" w:id="0">
    <w:p w:rsidR="003C2A95" w:rsidRDefault="003C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5FE"/>
    <w:multiLevelType w:val="hybridMultilevel"/>
    <w:tmpl w:val="5F06011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3CA010F8"/>
    <w:multiLevelType w:val="hybridMultilevel"/>
    <w:tmpl w:val="787CBE5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40956017"/>
    <w:multiLevelType w:val="hybridMultilevel"/>
    <w:tmpl w:val="327E555A"/>
    <w:lvl w:ilvl="0" w:tplc="0424000F">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548416CB"/>
    <w:multiLevelType w:val="hybridMultilevel"/>
    <w:tmpl w:val="EA344F42"/>
    <w:lvl w:ilvl="0" w:tplc="0424000F">
      <w:start w:val="4"/>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6A0C193B"/>
    <w:multiLevelType w:val="hybridMultilevel"/>
    <w:tmpl w:val="20B29D0C"/>
    <w:lvl w:ilvl="0" w:tplc="05784846">
      <w:start w:val="2390"/>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B7704F9"/>
    <w:multiLevelType w:val="hybridMultilevel"/>
    <w:tmpl w:val="A290E73A"/>
    <w:lvl w:ilvl="0" w:tplc="C7C2E94C">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060CB3"/>
    <w:multiLevelType w:val="hybridMultilevel"/>
    <w:tmpl w:val="6A5820C6"/>
    <w:lvl w:ilvl="0" w:tplc="D3B07D9C">
      <w:start w:val="1"/>
      <w:numFmt w:val="decimal"/>
      <w:lvlText w:val="%1."/>
      <w:lvlJc w:val="left"/>
      <w:pPr>
        <w:tabs>
          <w:tab w:val="num" w:pos="750"/>
        </w:tabs>
        <w:ind w:left="750" w:hanging="39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5A7566B"/>
    <w:multiLevelType w:val="hybridMultilevel"/>
    <w:tmpl w:val="8BA0EE9E"/>
    <w:lvl w:ilvl="0" w:tplc="0424000F">
      <w:start w:val="7"/>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48"/>
    <w:rsid w:val="00000BD5"/>
    <w:rsid w:val="000365FD"/>
    <w:rsid w:val="00080EB3"/>
    <w:rsid w:val="00295AB5"/>
    <w:rsid w:val="003120EC"/>
    <w:rsid w:val="003C2A95"/>
    <w:rsid w:val="004A7909"/>
    <w:rsid w:val="00525648"/>
    <w:rsid w:val="00590655"/>
    <w:rsid w:val="006C54A2"/>
    <w:rsid w:val="00725C0D"/>
    <w:rsid w:val="007D1CC1"/>
    <w:rsid w:val="008614CC"/>
    <w:rsid w:val="008C060C"/>
    <w:rsid w:val="00940F0D"/>
    <w:rsid w:val="009603EE"/>
    <w:rsid w:val="009F6050"/>
    <w:rsid w:val="00A53654"/>
    <w:rsid w:val="00B63595"/>
    <w:rsid w:val="00B82310"/>
    <w:rsid w:val="00B95663"/>
    <w:rsid w:val="00BD2ED4"/>
    <w:rsid w:val="00BD73BB"/>
    <w:rsid w:val="00C30CE0"/>
    <w:rsid w:val="00E121EA"/>
    <w:rsid w:val="00E730FD"/>
    <w:rsid w:val="00F925FA"/>
    <w:rsid w:val="00FA2010"/>
    <w:rsid w:val="00FE2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BF8B1A-89B2-4DAF-8084-6C637C51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5648"/>
    <w:pPr>
      <w:spacing w:after="0" w:line="240" w:lineRule="auto"/>
    </w:pPr>
    <w:rPr>
      <w:sz w:val="20"/>
      <w:szCs w:val="20"/>
    </w:rPr>
  </w:style>
  <w:style w:type="character" w:default="1" w:styleId="Privzetapisavaodstavka">
    <w:name w:val="Default Paragraph Font"/>
    <w:uiPriority w:val="99"/>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uiPriority w:val="99"/>
    <w:rsid w:val="00525648"/>
    <w:pPr>
      <w:spacing w:after="120"/>
    </w:pPr>
    <w:rPr>
      <w:sz w:val="16"/>
      <w:szCs w:val="16"/>
    </w:rPr>
  </w:style>
  <w:style w:type="character" w:customStyle="1" w:styleId="Telobesedila3Znak">
    <w:name w:val="Telo besedila 3 Znak"/>
    <w:basedOn w:val="Privzetapisavaodstavka"/>
    <w:link w:val="Telobesedila3"/>
    <w:uiPriority w:val="99"/>
    <w:semiHidden/>
    <w:rPr>
      <w:sz w:val="16"/>
      <w:szCs w:val="16"/>
    </w:rPr>
  </w:style>
  <w:style w:type="paragraph" w:styleId="Noga">
    <w:name w:val="footer"/>
    <w:basedOn w:val="Navaden"/>
    <w:link w:val="NogaZnak"/>
    <w:uiPriority w:val="99"/>
    <w:rsid w:val="00525648"/>
    <w:pPr>
      <w:tabs>
        <w:tab w:val="center" w:pos="4536"/>
        <w:tab w:val="right" w:pos="9072"/>
      </w:tabs>
    </w:pPr>
  </w:style>
  <w:style w:type="character" w:customStyle="1" w:styleId="NogaZnak">
    <w:name w:val="Noga Znak"/>
    <w:basedOn w:val="Privzetapisavaodstavka"/>
    <w:link w:val="Noga"/>
    <w:uiPriority w:val="99"/>
    <w:semiHidden/>
    <w:rPr>
      <w:sz w:val="20"/>
      <w:szCs w:val="20"/>
    </w:rPr>
  </w:style>
  <w:style w:type="character" w:styleId="tevilkastrani">
    <w:name w:val="page number"/>
    <w:basedOn w:val="Privzetapisavaodstavka"/>
    <w:uiPriority w:val="99"/>
    <w:rsid w:val="0052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7849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OBČINA PREVALJE</vt:lpstr>
    </vt:vector>
  </TitlesOfParts>
  <Company>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Valerija</dc:creator>
  <cp:keywords/>
  <dc:description/>
  <cp:lastModifiedBy>lexlocalis</cp:lastModifiedBy>
  <cp:revision>2</cp:revision>
  <cp:lastPrinted>2007-08-24T13:12:00Z</cp:lastPrinted>
  <dcterms:created xsi:type="dcterms:W3CDTF">2017-11-07T13:51:00Z</dcterms:created>
  <dcterms:modified xsi:type="dcterms:W3CDTF">2017-11-07T13:51:00Z</dcterms:modified>
</cp:coreProperties>
</file>