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52" w:rsidRPr="00103409" w:rsidRDefault="00AE5752">
      <w:pPr>
        <w:rPr>
          <w:rFonts w:ascii="Verdana" w:hAnsi="Verdana" w:cs="Arial"/>
          <w:sz w:val="20"/>
          <w:szCs w:val="20"/>
        </w:rPr>
      </w:pPr>
    </w:p>
    <w:p w:rsidR="00567FEF" w:rsidRPr="00103409" w:rsidRDefault="00287D9D">
      <w:pPr>
        <w:rPr>
          <w:rFonts w:ascii="Verdana" w:hAnsi="Verdana" w:cs="Arial"/>
          <w:b/>
          <w:sz w:val="20"/>
          <w:szCs w:val="20"/>
        </w:rPr>
      </w:pPr>
      <w:r w:rsidRPr="00103409">
        <w:rPr>
          <w:rFonts w:ascii="Verdana" w:hAnsi="Verdana" w:cs="Arial"/>
          <w:sz w:val="20"/>
          <w:szCs w:val="20"/>
        </w:rPr>
        <w:tab/>
      </w:r>
      <w:r w:rsidRPr="00103409">
        <w:rPr>
          <w:rFonts w:ascii="Verdana" w:hAnsi="Verdana" w:cs="Arial"/>
          <w:sz w:val="20"/>
          <w:szCs w:val="20"/>
        </w:rPr>
        <w:tab/>
      </w:r>
      <w:r w:rsidRPr="00103409">
        <w:rPr>
          <w:rFonts w:ascii="Verdana" w:hAnsi="Verdana" w:cs="Arial"/>
          <w:sz w:val="20"/>
          <w:szCs w:val="20"/>
        </w:rPr>
        <w:tab/>
      </w:r>
      <w:r w:rsidRPr="00103409">
        <w:rPr>
          <w:rFonts w:ascii="Verdana" w:hAnsi="Verdana" w:cs="Arial"/>
          <w:sz w:val="20"/>
          <w:szCs w:val="20"/>
        </w:rPr>
        <w:tab/>
        <w:t xml:space="preserve">        </w:t>
      </w:r>
    </w:p>
    <w:p w:rsidR="00567FEF" w:rsidRPr="00103409" w:rsidRDefault="00567FEF">
      <w:pPr>
        <w:rPr>
          <w:rFonts w:ascii="Verdana" w:hAnsi="Verdana" w:cs="Arial"/>
          <w:sz w:val="20"/>
          <w:szCs w:val="20"/>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A32414" w:rsidRPr="00103409" w:rsidRDefault="00A32414" w:rsidP="00A3241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8C5B6E" w:rsidRPr="00103409" w:rsidRDefault="008C5B6E">
      <w:pPr>
        <w:rPr>
          <w:rFonts w:ascii="Verdana" w:hAnsi="Verdana" w:cs="Arial"/>
          <w:sz w:val="20"/>
          <w:szCs w:val="20"/>
        </w:rPr>
      </w:pPr>
    </w:p>
    <w:p w:rsidR="00AD5F24" w:rsidRPr="00103409" w:rsidRDefault="00AD5F24" w:rsidP="00105A8F">
      <w:pPr>
        <w:pBdr>
          <w:top w:val="single" w:sz="4" w:space="1" w:color="auto"/>
          <w:left w:val="single" w:sz="4" w:space="4" w:color="auto"/>
          <w:bottom w:val="single" w:sz="4" w:space="1" w:color="auto"/>
          <w:right w:val="single" w:sz="4" w:space="4" w:color="auto"/>
        </w:pBdr>
        <w:tabs>
          <w:tab w:val="left" w:pos="2674"/>
        </w:tabs>
        <w:suppressAutoHyphens/>
        <w:jc w:val="both"/>
        <w:rPr>
          <w:rFonts w:ascii="Verdana" w:hAnsi="Verdana" w:cs="Arial"/>
          <w:sz w:val="28"/>
          <w:szCs w:val="28"/>
          <w:lang w:eastAsia="ar-SA"/>
        </w:rPr>
      </w:pPr>
    </w:p>
    <w:p w:rsidR="00AD5F24" w:rsidRPr="00103409" w:rsidRDefault="00AD5F24" w:rsidP="00105A8F">
      <w:pPr>
        <w:pBdr>
          <w:top w:val="single" w:sz="4" w:space="1" w:color="auto"/>
          <w:left w:val="single" w:sz="4" w:space="4" w:color="auto"/>
          <w:bottom w:val="single" w:sz="4" w:space="1" w:color="auto"/>
          <w:right w:val="single" w:sz="4" w:space="4" w:color="auto"/>
        </w:pBdr>
        <w:tabs>
          <w:tab w:val="left" w:pos="2674"/>
        </w:tabs>
        <w:suppressAutoHyphens/>
        <w:contextualSpacing/>
        <w:jc w:val="center"/>
        <w:rPr>
          <w:rFonts w:ascii="Verdana" w:hAnsi="Verdana" w:cs="Arial"/>
          <w:b/>
          <w:sz w:val="28"/>
          <w:szCs w:val="28"/>
          <w:lang w:eastAsia="ar-SA"/>
        </w:rPr>
      </w:pPr>
      <w:r w:rsidRPr="00103409">
        <w:rPr>
          <w:rFonts w:ascii="Verdana" w:hAnsi="Verdana" w:cs="Arial"/>
          <w:b/>
          <w:sz w:val="28"/>
          <w:szCs w:val="28"/>
          <w:lang w:eastAsia="ar-SA"/>
        </w:rPr>
        <w:t>Dokument identifikacije investicijskega projekta</w:t>
      </w:r>
    </w:p>
    <w:p w:rsidR="00AD5F24" w:rsidRPr="00103409" w:rsidRDefault="00AD5F24" w:rsidP="00105A8F">
      <w:pPr>
        <w:pBdr>
          <w:top w:val="single" w:sz="4" w:space="1" w:color="auto"/>
          <w:left w:val="single" w:sz="4" w:space="4" w:color="auto"/>
          <w:bottom w:val="single" w:sz="4" w:space="1" w:color="auto"/>
          <w:right w:val="single" w:sz="4" w:space="4" w:color="auto"/>
        </w:pBdr>
        <w:tabs>
          <w:tab w:val="left" w:pos="2674"/>
        </w:tabs>
        <w:suppressAutoHyphens/>
        <w:contextualSpacing/>
        <w:jc w:val="center"/>
        <w:rPr>
          <w:rFonts w:ascii="Verdana" w:hAnsi="Verdana" w:cs="Arial"/>
          <w:b/>
          <w:sz w:val="28"/>
          <w:szCs w:val="28"/>
          <w:lang w:eastAsia="ar-SA"/>
        </w:rPr>
      </w:pPr>
      <w:r w:rsidRPr="00103409">
        <w:rPr>
          <w:rFonts w:ascii="Verdana" w:hAnsi="Verdana" w:cs="Arial"/>
          <w:b/>
          <w:sz w:val="28"/>
          <w:szCs w:val="28"/>
          <w:lang w:eastAsia="ar-SA"/>
        </w:rPr>
        <w:t>(DIIP)</w:t>
      </w:r>
    </w:p>
    <w:p w:rsidR="00AD5F24" w:rsidRPr="00103409" w:rsidRDefault="00AD5F24" w:rsidP="00105A8F">
      <w:pPr>
        <w:pBdr>
          <w:top w:val="single" w:sz="4" w:space="1" w:color="auto"/>
          <w:left w:val="single" w:sz="4" w:space="4" w:color="auto"/>
          <w:bottom w:val="single" w:sz="4" w:space="1" w:color="auto"/>
          <w:right w:val="single" w:sz="4" w:space="4" w:color="auto"/>
        </w:pBdr>
        <w:tabs>
          <w:tab w:val="left" w:pos="2674"/>
        </w:tabs>
        <w:suppressAutoHyphens/>
        <w:contextualSpacing/>
        <w:jc w:val="center"/>
        <w:rPr>
          <w:rFonts w:ascii="Verdana" w:hAnsi="Verdana" w:cs="Arial"/>
          <w:sz w:val="16"/>
          <w:szCs w:val="16"/>
          <w:lang w:eastAsia="ar-SA"/>
        </w:rPr>
      </w:pPr>
    </w:p>
    <w:p w:rsidR="00AD5F24" w:rsidRPr="00103409" w:rsidRDefault="00AD5F24" w:rsidP="00105A8F">
      <w:pPr>
        <w:pBdr>
          <w:top w:val="single" w:sz="4" w:space="1" w:color="auto"/>
          <w:left w:val="single" w:sz="4" w:space="4" w:color="auto"/>
          <w:bottom w:val="single" w:sz="4" w:space="1" w:color="auto"/>
          <w:right w:val="single" w:sz="4" w:space="4" w:color="auto"/>
        </w:pBdr>
        <w:suppressAutoHyphens/>
        <w:jc w:val="center"/>
        <w:rPr>
          <w:rFonts w:ascii="Verdana" w:hAnsi="Verdana" w:cs="Arial"/>
          <w:sz w:val="20"/>
          <w:szCs w:val="20"/>
        </w:rPr>
      </w:pPr>
      <w:r w:rsidRPr="00103409">
        <w:rPr>
          <w:rFonts w:ascii="Verdana" w:hAnsi="Verdana" w:cs="Arial"/>
          <w:sz w:val="20"/>
          <w:szCs w:val="20"/>
          <w:lang w:eastAsia="ar-SA"/>
        </w:rPr>
        <w:t xml:space="preserve">(minimalna vsebina v skladu z 11. členom </w:t>
      </w:r>
      <w:hyperlink r:id="rId8" w:tgtFrame="centralno" w:history="1">
        <w:r w:rsidRPr="00103409">
          <w:rPr>
            <w:rFonts w:ascii="Verdana" w:hAnsi="Verdana" w:cs="Arial"/>
            <w:sz w:val="20"/>
            <w:szCs w:val="20"/>
            <w:lang w:eastAsia="ar-SA"/>
          </w:rPr>
          <w:t>Uredbe o enotni metodologiji za pripravo in obravnavo investicijske dokumentacije na področju javnih financ</w:t>
        </w:r>
      </w:hyperlink>
      <w:r w:rsidRPr="00103409">
        <w:rPr>
          <w:rFonts w:ascii="Verdana" w:hAnsi="Verdana" w:cs="Arial"/>
          <w:b/>
          <w:sz w:val="20"/>
          <w:szCs w:val="20"/>
          <w:lang w:eastAsia="ar-SA"/>
        </w:rPr>
        <w:t xml:space="preserve"> </w:t>
      </w:r>
      <w:r w:rsidRPr="00103409">
        <w:rPr>
          <w:rFonts w:ascii="Verdana" w:hAnsi="Verdana" w:cs="Arial"/>
          <w:sz w:val="20"/>
          <w:szCs w:val="20"/>
          <w:lang w:eastAsia="ar-SA"/>
        </w:rPr>
        <w:t>(Ur. list RS, št.</w:t>
      </w:r>
      <w:r w:rsidRPr="00103409">
        <w:rPr>
          <w:rFonts w:ascii="Verdana" w:hAnsi="Verdana" w:cs="Arial"/>
          <w:b/>
          <w:sz w:val="20"/>
          <w:szCs w:val="20"/>
          <w:lang w:eastAsia="ar-SA"/>
        </w:rPr>
        <w:t xml:space="preserve"> </w:t>
      </w:r>
      <w:hyperlink r:id="rId9" w:tgtFrame="centralno" w:history="1">
        <w:r w:rsidRPr="00103409">
          <w:rPr>
            <w:rFonts w:ascii="Verdana" w:hAnsi="Verdana" w:cs="Arial"/>
            <w:sz w:val="20"/>
            <w:szCs w:val="20"/>
            <w:lang w:eastAsia="ar-SA"/>
          </w:rPr>
          <w:t>60/2006</w:t>
        </w:r>
      </w:hyperlink>
      <w:r w:rsidRPr="00103409">
        <w:rPr>
          <w:rFonts w:ascii="Verdana" w:hAnsi="Verdana" w:cs="Arial"/>
          <w:b/>
          <w:sz w:val="20"/>
          <w:szCs w:val="20"/>
          <w:lang w:eastAsia="ar-SA"/>
        </w:rPr>
        <w:t xml:space="preserve">, </w:t>
      </w:r>
      <w:r w:rsidRPr="00103409">
        <w:rPr>
          <w:rFonts w:ascii="Verdana" w:hAnsi="Verdana" w:cs="Arial"/>
          <w:sz w:val="20"/>
          <w:szCs w:val="20"/>
          <w:lang w:eastAsia="ar-SA"/>
        </w:rPr>
        <w:t>54/2010, 27/2016)</w:t>
      </w:r>
    </w:p>
    <w:p w:rsidR="00AD5F24" w:rsidRPr="00103409" w:rsidRDefault="00AD5F24" w:rsidP="00105A8F">
      <w:pPr>
        <w:pBdr>
          <w:top w:val="single" w:sz="4" w:space="1" w:color="auto"/>
          <w:left w:val="single" w:sz="4" w:space="4" w:color="auto"/>
          <w:bottom w:val="single" w:sz="4" w:space="1" w:color="auto"/>
          <w:right w:val="single" w:sz="4" w:space="4" w:color="auto"/>
        </w:pBdr>
        <w:tabs>
          <w:tab w:val="left" w:pos="2674"/>
        </w:tabs>
        <w:suppressAutoHyphens/>
        <w:contextualSpacing/>
        <w:jc w:val="center"/>
        <w:rPr>
          <w:rFonts w:ascii="Verdana" w:hAnsi="Verdana" w:cs="Arial"/>
          <w:sz w:val="16"/>
          <w:szCs w:val="16"/>
          <w:lang w:eastAsia="ar-SA"/>
        </w:rPr>
      </w:pPr>
    </w:p>
    <w:p w:rsidR="00AD5F24" w:rsidRPr="00103409" w:rsidRDefault="00105A8F" w:rsidP="00105A8F">
      <w:pPr>
        <w:pBdr>
          <w:top w:val="single" w:sz="4" w:space="1" w:color="auto"/>
          <w:left w:val="single" w:sz="4" w:space="4" w:color="auto"/>
          <w:bottom w:val="single" w:sz="4" w:space="1" w:color="auto"/>
          <w:right w:val="single" w:sz="4" w:space="4" w:color="auto"/>
        </w:pBdr>
        <w:tabs>
          <w:tab w:val="left" w:pos="2674"/>
        </w:tabs>
        <w:suppressAutoHyphens/>
        <w:contextualSpacing/>
        <w:jc w:val="center"/>
        <w:rPr>
          <w:rFonts w:ascii="Verdana" w:hAnsi="Verdana" w:cs="Arial"/>
          <w:sz w:val="16"/>
          <w:szCs w:val="16"/>
          <w:lang w:eastAsia="ar-SA"/>
        </w:rPr>
      </w:pPr>
      <w:r>
        <w:rPr>
          <w:rFonts w:ascii="Verdana" w:hAnsi="Verdana" w:cs="Arial"/>
          <w:sz w:val="16"/>
          <w:szCs w:val="16"/>
          <w:lang w:eastAsia="ar-SA"/>
        </w:rPr>
        <w:t>--------------------------------------------------------------------------</w:t>
      </w:r>
    </w:p>
    <w:p w:rsidR="00AD5F24" w:rsidRPr="00103409" w:rsidRDefault="00AD5F24" w:rsidP="00105A8F">
      <w:pPr>
        <w:pBdr>
          <w:top w:val="single" w:sz="4" w:space="1" w:color="auto"/>
          <w:left w:val="single" w:sz="4" w:space="4" w:color="auto"/>
          <w:bottom w:val="single" w:sz="4" w:space="1" w:color="auto"/>
          <w:right w:val="single" w:sz="4" w:space="4" w:color="auto"/>
        </w:pBdr>
        <w:tabs>
          <w:tab w:val="left" w:pos="2674"/>
        </w:tabs>
        <w:suppressAutoHyphens/>
        <w:contextualSpacing/>
        <w:jc w:val="center"/>
        <w:rPr>
          <w:rFonts w:ascii="Verdana" w:hAnsi="Verdana" w:cs="Arial"/>
          <w:sz w:val="16"/>
          <w:szCs w:val="16"/>
          <w:lang w:eastAsia="ar-SA"/>
        </w:rPr>
      </w:pPr>
    </w:p>
    <w:p w:rsidR="00AD5F24" w:rsidRPr="00103409" w:rsidRDefault="00AD5F24" w:rsidP="00105A8F">
      <w:pPr>
        <w:pBdr>
          <w:top w:val="single" w:sz="4" w:space="1" w:color="auto"/>
          <w:left w:val="single" w:sz="4" w:space="4" w:color="auto"/>
          <w:bottom w:val="single" w:sz="4" w:space="1" w:color="auto"/>
          <w:right w:val="single" w:sz="4" w:space="4" w:color="auto"/>
        </w:pBdr>
        <w:tabs>
          <w:tab w:val="left" w:pos="2674"/>
        </w:tabs>
        <w:suppressAutoHyphens/>
        <w:contextualSpacing/>
        <w:jc w:val="center"/>
        <w:rPr>
          <w:rFonts w:ascii="Verdana" w:hAnsi="Verdana" w:cs="Arial"/>
          <w:sz w:val="20"/>
          <w:szCs w:val="20"/>
          <w:lang w:eastAsia="ar-SA"/>
        </w:rPr>
      </w:pPr>
      <w:r w:rsidRPr="00103409">
        <w:rPr>
          <w:rFonts w:ascii="Verdana" w:hAnsi="Verdana" w:cs="Arial"/>
          <w:sz w:val="20"/>
          <w:szCs w:val="20"/>
          <w:lang w:eastAsia="ar-SA"/>
        </w:rPr>
        <w:t>Naslov investicijskega projekta:</w:t>
      </w:r>
    </w:p>
    <w:p w:rsidR="00AD5F24" w:rsidRPr="00103409" w:rsidRDefault="00AD5F24" w:rsidP="00105A8F">
      <w:pPr>
        <w:pBdr>
          <w:top w:val="single" w:sz="4" w:space="1" w:color="auto"/>
          <w:left w:val="single" w:sz="4" w:space="4" w:color="auto"/>
          <w:bottom w:val="single" w:sz="4" w:space="1" w:color="auto"/>
          <w:right w:val="single" w:sz="4" w:space="4" w:color="auto"/>
        </w:pBdr>
        <w:tabs>
          <w:tab w:val="left" w:pos="2674"/>
        </w:tabs>
        <w:suppressAutoHyphens/>
        <w:contextualSpacing/>
        <w:jc w:val="center"/>
        <w:rPr>
          <w:rFonts w:ascii="Verdana" w:hAnsi="Verdana" w:cs="Arial"/>
          <w:sz w:val="20"/>
          <w:szCs w:val="20"/>
          <w:lang w:eastAsia="ar-SA"/>
        </w:rPr>
      </w:pPr>
    </w:p>
    <w:p w:rsidR="00AD5F24" w:rsidRPr="00103409" w:rsidRDefault="005F7ACF" w:rsidP="00105A8F">
      <w:pPr>
        <w:pBdr>
          <w:top w:val="single" w:sz="4" w:space="1" w:color="auto"/>
          <w:left w:val="single" w:sz="4" w:space="4" w:color="auto"/>
          <w:bottom w:val="single" w:sz="4" w:space="1" w:color="auto"/>
          <w:right w:val="single" w:sz="4" w:space="4" w:color="auto"/>
        </w:pBdr>
        <w:tabs>
          <w:tab w:val="left" w:pos="2674"/>
        </w:tabs>
        <w:suppressAutoHyphens/>
        <w:spacing w:line="360" w:lineRule="auto"/>
        <w:jc w:val="center"/>
        <w:rPr>
          <w:rFonts w:ascii="Verdana" w:hAnsi="Verdana" w:cs="Arial"/>
          <w:sz w:val="20"/>
          <w:szCs w:val="20"/>
          <w:lang w:eastAsia="ar-SA"/>
        </w:rPr>
      </w:pPr>
      <w:r>
        <w:rPr>
          <w:rFonts w:ascii="Verdana" w:hAnsi="Verdana" w:cs="Arial"/>
          <w:b/>
          <w:color w:val="C00000"/>
          <w:sz w:val="28"/>
          <w:szCs w:val="28"/>
          <w:lang w:eastAsia="ar-SA"/>
        </w:rPr>
        <w:t>DOŽIVLJAJSKI PARK POSEKA</w:t>
      </w:r>
    </w:p>
    <w:p w:rsidR="00AD5F24" w:rsidRPr="00103409" w:rsidRDefault="00AD5F24" w:rsidP="00105A8F">
      <w:pPr>
        <w:pBdr>
          <w:top w:val="single" w:sz="4" w:space="1" w:color="auto"/>
          <w:left w:val="single" w:sz="4" w:space="4" w:color="auto"/>
          <w:bottom w:val="single" w:sz="4" w:space="1" w:color="auto"/>
          <w:right w:val="single" w:sz="4" w:space="4" w:color="auto"/>
        </w:pBdr>
        <w:tabs>
          <w:tab w:val="left" w:pos="2674"/>
        </w:tabs>
        <w:suppressAutoHyphens/>
        <w:spacing w:line="360" w:lineRule="auto"/>
        <w:jc w:val="both"/>
        <w:rPr>
          <w:rFonts w:ascii="Verdana" w:hAnsi="Verdana" w:cs="Arial"/>
          <w:sz w:val="20"/>
          <w:szCs w:val="20"/>
          <w:lang w:eastAsia="ar-SA"/>
        </w:rPr>
      </w:pPr>
    </w:p>
    <w:p w:rsidR="00AD5F24" w:rsidRPr="00103409" w:rsidRDefault="00AD5F24" w:rsidP="00105A8F">
      <w:pPr>
        <w:pBdr>
          <w:top w:val="single" w:sz="4" w:space="1" w:color="auto"/>
          <w:left w:val="single" w:sz="4" w:space="4" w:color="auto"/>
          <w:bottom w:val="single" w:sz="4" w:space="1" w:color="auto"/>
          <w:right w:val="single" w:sz="4" w:space="4" w:color="auto"/>
        </w:pBdr>
        <w:tabs>
          <w:tab w:val="left" w:pos="2674"/>
        </w:tabs>
        <w:suppressAutoHyphens/>
        <w:jc w:val="both"/>
        <w:rPr>
          <w:rFonts w:ascii="Verdana" w:hAnsi="Verdana" w:cs="Arial"/>
          <w:sz w:val="20"/>
          <w:szCs w:val="20"/>
          <w:lang w:eastAsia="ar-SA"/>
        </w:rPr>
      </w:pPr>
    </w:p>
    <w:p w:rsidR="00AD5F24" w:rsidRPr="00103409" w:rsidRDefault="00AD5F24" w:rsidP="00105A8F">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291F3E" w:rsidRDefault="00291F3E"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Default="0099095D" w:rsidP="00AD5F24">
      <w:pPr>
        <w:tabs>
          <w:tab w:val="left" w:pos="2674"/>
        </w:tabs>
        <w:suppressAutoHyphens/>
        <w:jc w:val="both"/>
        <w:rPr>
          <w:rFonts w:ascii="Verdana" w:hAnsi="Verdana" w:cs="Arial"/>
          <w:sz w:val="20"/>
          <w:szCs w:val="20"/>
          <w:lang w:eastAsia="ar-SA"/>
        </w:rPr>
      </w:pPr>
    </w:p>
    <w:p w:rsidR="0099095D" w:rsidRPr="00103409" w:rsidRDefault="0099095D"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Ravne na Koroškem, </w:t>
      </w:r>
      <w:r w:rsidR="005F7ACF">
        <w:rPr>
          <w:rFonts w:ascii="Verdana" w:hAnsi="Verdana" w:cs="Arial"/>
          <w:sz w:val="20"/>
          <w:szCs w:val="20"/>
          <w:lang w:eastAsia="ar-SA"/>
        </w:rPr>
        <w:t>januar 2020</w:t>
      </w:r>
    </w:p>
    <w:p w:rsidR="00105A8F" w:rsidRPr="00103409" w:rsidRDefault="00105A8F"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Default="00AD5F24" w:rsidP="00AD5F24">
      <w:pPr>
        <w:tabs>
          <w:tab w:val="left" w:pos="2674"/>
        </w:tabs>
        <w:suppressAutoHyphens/>
        <w:jc w:val="both"/>
        <w:rPr>
          <w:rFonts w:ascii="Verdana" w:hAnsi="Verdana" w:cs="Arial"/>
          <w:sz w:val="20"/>
          <w:szCs w:val="20"/>
          <w:lang w:eastAsia="ar-SA"/>
        </w:rPr>
      </w:pPr>
    </w:p>
    <w:p w:rsidR="00105A8F" w:rsidRDefault="00105A8F" w:rsidP="00AD5F24">
      <w:pPr>
        <w:tabs>
          <w:tab w:val="left" w:pos="2674"/>
        </w:tabs>
        <w:suppressAutoHyphens/>
        <w:jc w:val="both"/>
        <w:rPr>
          <w:rFonts w:ascii="Verdana" w:hAnsi="Verdana" w:cs="Arial"/>
          <w:sz w:val="20"/>
          <w:szCs w:val="20"/>
          <w:lang w:eastAsia="ar-SA"/>
        </w:rPr>
      </w:pPr>
    </w:p>
    <w:p w:rsidR="00105A8F" w:rsidRPr="00103409" w:rsidRDefault="00105A8F" w:rsidP="00AD5F24">
      <w:pPr>
        <w:tabs>
          <w:tab w:val="left" w:pos="2674"/>
        </w:tabs>
        <w:suppressAutoHyphens/>
        <w:jc w:val="both"/>
        <w:rPr>
          <w:rFonts w:ascii="Verdana" w:hAnsi="Verdana" w:cs="Arial"/>
          <w:sz w:val="20"/>
          <w:szCs w:val="20"/>
          <w:lang w:eastAsia="ar-SA"/>
        </w:rPr>
      </w:pPr>
    </w:p>
    <w:p w:rsidR="00485C08" w:rsidRPr="00103409" w:rsidRDefault="00485C08" w:rsidP="00AD5F24">
      <w:pPr>
        <w:tabs>
          <w:tab w:val="left" w:pos="2674"/>
        </w:tabs>
        <w:suppressAutoHyphens/>
        <w:jc w:val="both"/>
        <w:rPr>
          <w:rFonts w:ascii="Verdana" w:hAnsi="Verdana" w:cs="Arial"/>
          <w:sz w:val="20"/>
          <w:szCs w:val="20"/>
          <w:lang w:eastAsia="ar-SA"/>
        </w:rPr>
      </w:pPr>
    </w:p>
    <w:p w:rsidR="00AA4016" w:rsidRDefault="00AA4016" w:rsidP="00291F3E">
      <w:pPr>
        <w:rPr>
          <w:rFonts w:ascii="Verdana" w:hAnsi="Verdana" w:cs="Arial"/>
          <w:sz w:val="20"/>
          <w:szCs w:val="20"/>
          <w:lang w:eastAsia="ar-SA"/>
        </w:rPr>
      </w:pPr>
    </w:p>
    <w:p w:rsidR="00AA4016" w:rsidRDefault="00AA4016" w:rsidP="00291F3E">
      <w:pPr>
        <w:rPr>
          <w:rFonts w:ascii="Verdana" w:hAnsi="Verdana" w:cs="Arial"/>
          <w:sz w:val="20"/>
          <w:szCs w:val="20"/>
          <w:lang w:eastAsia="ar-SA"/>
        </w:rPr>
      </w:pPr>
    </w:p>
    <w:p w:rsidR="001F4F05" w:rsidRPr="00103409" w:rsidRDefault="00AD5F24" w:rsidP="00291F3E">
      <w:pPr>
        <w:rPr>
          <w:rFonts w:ascii="Verdana" w:hAnsi="Verdana" w:cs="Arial"/>
          <w:b/>
          <w:sz w:val="20"/>
          <w:szCs w:val="20"/>
          <w:lang w:eastAsia="ar-SA"/>
        </w:rPr>
      </w:pPr>
      <w:r w:rsidRPr="00103409">
        <w:rPr>
          <w:rFonts w:ascii="Verdana" w:hAnsi="Verdana" w:cs="Arial"/>
          <w:sz w:val="20"/>
          <w:szCs w:val="20"/>
          <w:lang w:eastAsia="ar-SA"/>
        </w:rPr>
        <w:t xml:space="preserve">Naziv investicijskega projekta:      </w:t>
      </w:r>
      <w:r w:rsidR="005F7ACF">
        <w:rPr>
          <w:rFonts w:ascii="Verdana" w:hAnsi="Verdana" w:cs="Arial"/>
          <w:sz w:val="20"/>
          <w:szCs w:val="20"/>
          <w:lang w:eastAsia="ar-SA"/>
        </w:rPr>
        <w:t>Doživljajski park Poseka</w:t>
      </w:r>
    </w:p>
    <w:p w:rsidR="00AD5F24" w:rsidRPr="00103409" w:rsidRDefault="00AD5F24" w:rsidP="00AD5F24">
      <w:pPr>
        <w:tabs>
          <w:tab w:val="left" w:pos="2674"/>
        </w:tabs>
        <w:suppressAutoHyphens/>
        <w:jc w:val="both"/>
        <w:rPr>
          <w:rFonts w:ascii="Verdana" w:hAnsi="Verdana" w:cs="Arial"/>
          <w:b/>
          <w:sz w:val="20"/>
          <w:szCs w:val="20"/>
          <w:lang w:eastAsia="ar-SA"/>
        </w:rPr>
      </w:pPr>
    </w:p>
    <w:p w:rsidR="00AD5F24" w:rsidRPr="00103409" w:rsidRDefault="00AD5F24" w:rsidP="00AD5F24">
      <w:pPr>
        <w:tabs>
          <w:tab w:val="left" w:pos="2674"/>
        </w:tabs>
        <w:suppressAutoHyphens/>
        <w:jc w:val="both"/>
        <w:rPr>
          <w:rFonts w:ascii="Verdana" w:hAnsi="Verdana" w:cs="Arial"/>
          <w:b/>
          <w:sz w:val="20"/>
          <w:szCs w:val="20"/>
          <w:lang w:eastAsia="ar-SA"/>
        </w:rPr>
      </w:pPr>
    </w:p>
    <w:p w:rsidR="00AD5F24" w:rsidRPr="00103409" w:rsidRDefault="00AD5F24" w:rsidP="00AD5F24">
      <w:pPr>
        <w:tabs>
          <w:tab w:val="left" w:pos="2674"/>
        </w:tabs>
        <w:suppressAutoHyphens/>
        <w:jc w:val="both"/>
        <w:rPr>
          <w:rFonts w:ascii="Verdana" w:hAnsi="Verdana" w:cs="Arial"/>
          <w:b/>
          <w:sz w:val="20"/>
          <w:szCs w:val="20"/>
          <w:lang w:eastAsia="ar-SA"/>
        </w:rPr>
      </w:pPr>
      <w:r w:rsidRPr="00103409">
        <w:rPr>
          <w:rFonts w:ascii="Verdana" w:hAnsi="Verdana" w:cs="Arial"/>
          <w:sz w:val="20"/>
          <w:szCs w:val="20"/>
          <w:lang w:eastAsia="ar-SA"/>
        </w:rPr>
        <w:t xml:space="preserve">                            Investitor:      Občina Ravne na Koroškem</w:t>
      </w:r>
    </w:p>
    <w:p w:rsidR="00AD5F24" w:rsidRPr="00103409" w:rsidRDefault="00AD5F24" w:rsidP="00AD5F24">
      <w:pPr>
        <w:tabs>
          <w:tab w:val="left" w:pos="2674"/>
        </w:tabs>
        <w:suppressAutoHyphens/>
        <w:jc w:val="both"/>
        <w:rPr>
          <w:rFonts w:ascii="Verdana" w:hAnsi="Verdana" w:cs="Arial"/>
          <w:b/>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Odgovorna oseba investitorja:      Občina Ravne na Koroškem</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w:t>
      </w:r>
      <w:r w:rsidRPr="00103409">
        <w:rPr>
          <w:rFonts w:ascii="Verdana" w:hAnsi="Verdana" w:cs="Arial"/>
          <w:sz w:val="16"/>
          <w:szCs w:val="16"/>
          <w:lang w:eastAsia="ar-SA"/>
        </w:rPr>
        <w:t xml:space="preserve">               (ime, priimek, podpis, žig)</w:t>
      </w:r>
      <w:r w:rsidRPr="00103409">
        <w:rPr>
          <w:rFonts w:ascii="Verdana" w:hAnsi="Verdana" w:cs="Arial"/>
          <w:sz w:val="20"/>
          <w:szCs w:val="20"/>
          <w:lang w:eastAsia="ar-SA"/>
        </w:rPr>
        <w:t xml:space="preserve">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Župan, dr. Tomaž Rožen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___________________________</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Skrbnik investicijskega projekta:   </w:t>
      </w:r>
      <w:r w:rsidR="00665D10">
        <w:rPr>
          <w:rFonts w:ascii="Verdana" w:hAnsi="Verdana" w:cs="Arial"/>
          <w:sz w:val="20"/>
          <w:szCs w:val="20"/>
          <w:lang w:eastAsia="ar-SA"/>
        </w:rPr>
        <w:t>Darja Čepin, Višja svetovalka II</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16"/>
          <w:szCs w:val="16"/>
          <w:lang w:eastAsia="ar-SA"/>
        </w:rPr>
        <w:t xml:space="preserve">                         (ime, priimek, podpis)</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___________________________                          </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Izdelovalka investicijskega </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dokumenta:   mag. Sabina Hrašan, Višja</w:t>
      </w:r>
      <w:r w:rsidR="00665D10">
        <w:rPr>
          <w:rFonts w:ascii="Verdana" w:hAnsi="Verdana" w:cs="Arial"/>
          <w:sz w:val="20"/>
          <w:szCs w:val="20"/>
          <w:lang w:eastAsia="ar-SA"/>
        </w:rPr>
        <w:t xml:space="preserve"> </w:t>
      </w:r>
      <w:r w:rsidRPr="00103409">
        <w:rPr>
          <w:rFonts w:ascii="Verdana" w:hAnsi="Verdana" w:cs="Arial"/>
          <w:sz w:val="20"/>
          <w:szCs w:val="20"/>
          <w:lang w:eastAsia="ar-SA"/>
        </w:rPr>
        <w:t>svetovalka I</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w:t>
      </w:r>
      <w:r w:rsidRPr="00103409">
        <w:rPr>
          <w:rFonts w:ascii="Verdana" w:hAnsi="Verdana" w:cs="Arial"/>
          <w:sz w:val="16"/>
          <w:szCs w:val="16"/>
          <w:lang w:eastAsia="ar-SA"/>
        </w:rPr>
        <w:t xml:space="preserve">                          (ime, priimek, podpis)</w:t>
      </w: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___________________________                          </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Datu</w:t>
      </w:r>
      <w:r w:rsidR="001F4F05">
        <w:rPr>
          <w:rFonts w:ascii="Verdana" w:hAnsi="Verdana" w:cs="Arial"/>
          <w:sz w:val="20"/>
          <w:szCs w:val="20"/>
          <w:lang w:eastAsia="ar-SA"/>
        </w:rPr>
        <w:t>m izdelave dokumenta</w:t>
      </w:r>
      <w:r w:rsidR="00243CD3">
        <w:rPr>
          <w:rFonts w:ascii="Verdana" w:hAnsi="Verdana" w:cs="Arial"/>
          <w:sz w:val="20"/>
          <w:szCs w:val="20"/>
          <w:lang w:eastAsia="ar-SA"/>
        </w:rPr>
        <w:t xml:space="preserve">:    </w:t>
      </w:r>
      <w:r w:rsidR="005F7ACF">
        <w:rPr>
          <w:rFonts w:ascii="Verdana" w:hAnsi="Verdana" w:cs="Arial"/>
          <w:sz w:val="20"/>
          <w:szCs w:val="20"/>
          <w:lang w:eastAsia="ar-SA"/>
        </w:rPr>
        <w:t>januar 2020</w:t>
      </w: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AD5F24" w:rsidRPr="00103409" w:rsidRDefault="00AD5F24" w:rsidP="00AD5F24">
      <w:pPr>
        <w:tabs>
          <w:tab w:val="left" w:pos="2674"/>
        </w:tabs>
        <w:suppressAutoHyphens/>
        <w:jc w:val="both"/>
        <w:rPr>
          <w:rFonts w:ascii="Verdana" w:hAnsi="Verdana" w:cs="Arial"/>
          <w:sz w:val="20"/>
          <w:szCs w:val="20"/>
          <w:lang w:eastAsia="ar-SA"/>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485C08" w:rsidRPr="00103409" w:rsidRDefault="00485C08">
      <w:pPr>
        <w:rPr>
          <w:rFonts w:ascii="Verdana" w:hAnsi="Verdana" w:cs="Arial"/>
          <w:sz w:val="20"/>
          <w:szCs w:val="20"/>
        </w:rPr>
      </w:pPr>
    </w:p>
    <w:p w:rsidR="00AD5F24" w:rsidRPr="00103409" w:rsidRDefault="00AD5F24">
      <w:pPr>
        <w:rPr>
          <w:rFonts w:ascii="Verdana" w:hAnsi="Verdana" w:cs="Arial"/>
          <w:sz w:val="20"/>
          <w:szCs w:val="20"/>
        </w:rPr>
      </w:pPr>
    </w:p>
    <w:p w:rsidR="00AD5F24" w:rsidRPr="00103409" w:rsidRDefault="00AD5F24">
      <w:pPr>
        <w:rPr>
          <w:rFonts w:ascii="Verdana" w:hAnsi="Verdana" w:cs="Arial"/>
          <w:sz w:val="20"/>
          <w:szCs w:val="20"/>
        </w:rPr>
      </w:pPr>
    </w:p>
    <w:p w:rsidR="008C5B6E" w:rsidRPr="00103409" w:rsidRDefault="008C5B6E">
      <w:pPr>
        <w:rPr>
          <w:rFonts w:ascii="Verdana" w:hAnsi="Verdana" w:cs="Arial"/>
          <w:sz w:val="20"/>
          <w:szCs w:val="20"/>
        </w:rPr>
      </w:pPr>
    </w:p>
    <w:p w:rsidR="008C5B6E" w:rsidRPr="00103409" w:rsidRDefault="008C5B6E">
      <w:pPr>
        <w:rPr>
          <w:rFonts w:ascii="Verdana" w:hAnsi="Verdana" w:cs="Arial"/>
          <w:sz w:val="20"/>
          <w:szCs w:val="20"/>
        </w:rPr>
      </w:pPr>
    </w:p>
    <w:p w:rsidR="00103409" w:rsidRPr="00103409" w:rsidRDefault="00103409">
      <w:pPr>
        <w:rPr>
          <w:rFonts w:ascii="Verdana" w:hAnsi="Verdana" w:cs="Arial"/>
          <w:b/>
          <w:sz w:val="20"/>
          <w:szCs w:val="20"/>
        </w:rPr>
      </w:pPr>
      <w:r w:rsidRPr="00103409">
        <w:rPr>
          <w:rFonts w:ascii="Verdana" w:hAnsi="Verdana" w:cs="Arial"/>
          <w:b/>
          <w:sz w:val="20"/>
          <w:szCs w:val="20"/>
        </w:rPr>
        <w:br w:type="page"/>
      </w:r>
    </w:p>
    <w:p w:rsidR="00AA4016" w:rsidRDefault="00AA4016" w:rsidP="00AB1694">
      <w:pPr>
        <w:tabs>
          <w:tab w:val="left" w:pos="2580"/>
        </w:tabs>
        <w:jc w:val="center"/>
        <w:rPr>
          <w:rFonts w:ascii="Verdana" w:hAnsi="Verdana" w:cs="Arial"/>
          <w:b/>
          <w:sz w:val="20"/>
          <w:szCs w:val="20"/>
        </w:rPr>
      </w:pPr>
    </w:p>
    <w:p w:rsidR="00B21ECA" w:rsidRPr="00103409" w:rsidRDefault="00476BC8" w:rsidP="00AB1694">
      <w:pPr>
        <w:tabs>
          <w:tab w:val="left" w:pos="2580"/>
        </w:tabs>
        <w:jc w:val="center"/>
        <w:rPr>
          <w:rFonts w:ascii="Verdana" w:hAnsi="Verdana" w:cs="Arial"/>
          <w:b/>
          <w:sz w:val="20"/>
          <w:szCs w:val="20"/>
        </w:rPr>
      </w:pPr>
      <w:r w:rsidRPr="00103409">
        <w:rPr>
          <w:rFonts w:ascii="Verdana" w:hAnsi="Verdana" w:cs="Arial"/>
          <w:b/>
          <w:sz w:val="20"/>
          <w:szCs w:val="20"/>
        </w:rPr>
        <w:t>KAZALO:</w:t>
      </w:r>
    </w:p>
    <w:p w:rsidR="00476BC8" w:rsidRPr="00103409" w:rsidRDefault="00476BC8">
      <w:pPr>
        <w:rPr>
          <w:rFonts w:ascii="Verdana" w:hAnsi="Verdana" w:cs="Arial"/>
          <w:sz w:val="20"/>
          <w:szCs w:val="20"/>
        </w:rPr>
      </w:pPr>
    </w:p>
    <w:p w:rsidR="002670AF" w:rsidRPr="00103409" w:rsidRDefault="00476BC8" w:rsidP="00AB1694">
      <w:pPr>
        <w:pStyle w:val="Kazalovsebine1"/>
        <w:tabs>
          <w:tab w:val="left" w:pos="376"/>
          <w:tab w:val="right" w:leader="dot" w:pos="9062"/>
        </w:tabs>
        <w:jc w:val="both"/>
        <w:rPr>
          <w:rFonts w:ascii="Verdana" w:eastAsiaTheme="minorEastAsia" w:hAnsi="Verdana" w:cs="Arial"/>
          <w:b w:val="0"/>
          <w:bCs w:val="0"/>
          <w:caps w:val="0"/>
          <w:noProof/>
          <w:u w:val="none"/>
          <w:lang w:eastAsia="sl-SI"/>
        </w:rPr>
      </w:pPr>
      <w:r w:rsidRPr="00103409">
        <w:rPr>
          <w:rFonts w:ascii="Verdana" w:hAnsi="Verdana" w:cs="Arial"/>
          <w:b w:val="0"/>
          <w:sz w:val="20"/>
          <w:szCs w:val="20"/>
          <w:u w:val="none"/>
        </w:rPr>
        <w:fldChar w:fldCharType="begin"/>
      </w:r>
      <w:r w:rsidRPr="00103409">
        <w:rPr>
          <w:rFonts w:ascii="Verdana" w:hAnsi="Verdana" w:cs="Arial"/>
          <w:b w:val="0"/>
          <w:sz w:val="20"/>
          <w:szCs w:val="20"/>
          <w:u w:val="none"/>
        </w:rPr>
        <w:instrText xml:space="preserve"> TOC \o "1-3" \h \z \u </w:instrText>
      </w:r>
      <w:r w:rsidRPr="00103409">
        <w:rPr>
          <w:rFonts w:ascii="Verdana" w:hAnsi="Verdana" w:cs="Arial"/>
          <w:b w:val="0"/>
          <w:sz w:val="20"/>
          <w:szCs w:val="20"/>
          <w:u w:val="none"/>
        </w:rPr>
        <w:fldChar w:fldCharType="separate"/>
      </w:r>
      <w:hyperlink w:anchor="_Toc507057609" w:history="1">
        <w:r w:rsidR="002670AF" w:rsidRPr="00103409">
          <w:rPr>
            <w:rStyle w:val="Hiperpovezava"/>
            <w:rFonts w:ascii="Verdana" w:hAnsi="Verdana" w:cs="Arial"/>
            <w:noProof/>
          </w:rPr>
          <w:t>1</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NAVEDBA INVESTITORJA, IZDELOVALCA INVESTICIJSKE DOKUMENTACIJE IN UPRAVLJALCA TER STROKOVNIH DELAVCEV OZIROMA SLUŽB ODGOVORNIH ZA PRIPRAVO IN NADZOR NAD PRIPRAVO USTREZNE INVESTICIJSKE IN PROJEKTNE, TEHNIČNE IN DRUGE DOKUMENTACIJE</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_Toc507057609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48477F">
          <w:rPr>
            <w:rFonts w:ascii="Verdana" w:hAnsi="Verdana" w:cs="Arial"/>
            <w:noProof/>
            <w:webHidden/>
          </w:rPr>
          <w:t>4</w:t>
        </w:r>
        <w:r w:rsidR="002670AF" w:rsidRPr="00103409">
          <w:rPr>
            <w:rFonts w:ascii="Verdana" w:hAnsi="Verdana" w:cs="Arial"/>
            <w:noProof/>
            <w:webHidden/>
          </w:rPr>
          <w:fldChar w:fldCharType="end"/>
        </w:r>
      </w:hyperlink>
    </w:p>
    <w:p w:rsidR="002670AF" w:rsidRPr="007D118B" w:rsidRDefault="00AA4016" w:rsidP="00AB1694">
      <w:pPr>
        <w:pStyle w:val="Kazalovsebine1"/>
        <w:tabs>
          <w:tab w:val="left" w:pos="692"/>
          <w:tab w:val="right" w:leader="dot" w:pos="9062"/>
        </w:tabs>
        <w:spacing w:before="0" w:after="0"/>
        <w:jc w:val="both"/>
        <w:rPr>
          <w:rStyle w:val="Hiperpovezava"/>
          <w:rFonts w:ascii="Verdana" w:hAnsi="Verdana"/>
          <w:b/>
          <w:bCs/>
          <w:caps w:val="0"/>
          <w:noProof/>
          <w:color w:val="250EB2"/>
          <w:sz w:val="20"/>
          <w:szCs w:val="20"/>
          <w:u w:val="single"/>
        </w:rPr>
      </w:pPr>
      <w:hyperlink w:anchor="_Toc507057610" w:history="1">
        <w:r w:rsidR="002670AF" w:rsidRPr="007D118B">
          <w:rPr>
            <w:rStyle w:val="Hiperpovezava"/>
            <w:rFonts w:ascii="Verdana" w:hAnsi="Verdana" w:cs="Arial"/>
            <w:b/>
            <w:caps w:val="0"/>
            <w:smallCaps/>
            <w:noProof/>
            <w:color w:val="250EB2"/>
            <w:sz w:val="20"/>
            <w:szCs w:val="20"/>
            <w:u w:val="single"/>
          </w:rPr>
          <w:t>1.1</w:t>
        </w:r>
        <w:r w:rsidR="002670AF" w:rsidRPr="007D118B">
          <w:rPr>
            <w:rStyle w:val="Hiperpovezava"/>
            <w:rFonts w:ascii="Verdana" w:hAnsi="Verdana"/>
            <w:b/>
            <w:bCs/>
            <w:caps w:val="0"/>
            <w:noProof/>
            <w:color w:val="250EB2"/>
            <w:sz w:val="20"/>
            <w:szCs w:val="20"/>
            <w:u w:val="single"/>
          </w:rPr>
          <w:tab/>
        </w:r>
        <w:r w:rsidR="002670AF" w:rsidRPr="007D118B">
          <w:rPr>
            <w:rStyle w:val="Hiperpovezava"/>
            <w:rFonts w:ascii="Verdana" w:hAnsi="Verdana" w:cs="Arial"/>
            <w:b/>
            <w:caps w:val="0"/>
            <w:smallCaps/>
            <w:noProof/>
            <w:color w:val="250EB2"/>
            <w:sz w:val="20"/>
            <w:szCs w:val="20"/>
            <w:u w:val="single"/>
          </w:rPr>
          <w:t>Opredelitev investitorja</w:t>
        </w:r>
        <w:r w:rsidR="002670AF" w:rsidRPr="007D118B">
          <w:rPr>
            <w:rStyle w:val="Hiperpovezava"/>
            <w:rFonts w:ascii="Verdana" w:hAnsi="Verdana"/>
            <w:b/>
            <w:caps w:val="0"/>
            <w:smallCaps/>
            <w:noProof/>
            <w:webHidden/>
            <w:color w:val="250EB2"/>
            <w:sz w:val="20"/>
            <w:szCs w:val="20"/>
            <w:u w:val="single"/>
          </w:rPr>
          <w:tab/>
        </w:r>
        <w:r w:rsidR="002670AF" w:rsidRPr="007D118B">
          <w:rPr>
            <w:rStyle w:val="Hiperpovezava"/>
            <w:rFonts w:ascii="Verdana" w:hAnsi="Verdana"/>
            <w:b/>
            <w:caps w:val="0"/>
            <w:smallCaps/>
            <w:noProof/>
            <w:webHidden/>
            <w:color w:val="250EB2"/>
            <w:sz w:val="20"/>
            <w:szCs w:val="20"/>
            <w:u w:val="single"/>
          </w:rPr>
          <w:fldChar w:fldCharType="begin"/>
        </w:r>
        <w:r w:rsidR="002670AF" w:rsidRPr="007D118B">
          <w:rPr>
            <w:rStyle w:val="Hiperpovezava"/>
            <w:rFonts w:ascii="Verdana" w:hAnsi="Verdana"/>
            <w:b/>
            <w:caps w:val="0"/>
            <w:smallCaps/>
            <w:noProof/>
            <w:webHidden/>
            <w:color w:val="250EB2"/>
            <w:sz w:val="20"/>
            <w:szCs w:val="20"/>
            <w:u w:val="single"/>
          </w:rPr>
          <w:instrText xml:space="preserve"> PAGEREF _Toc507057610 \h </w:instrText>
        </w:r>
        <w:r w:rsidR="0048477F" w:rsidRPr="007D118B">
          <w:rPr>
            <w:rStyle w:val="Hiperpovezava"/>
            <w:rFonts w:ascii="Verdana" w:hAnsi="Verdana"/>
            <w:b/>
            <w:caps w:val="0"/>
            <w:smallCaps/>
            <w:noProof/>
            <w:webHidden/>
            <w:color w:val="250EB2"/>
            <w:sz w:val="20"/>
            <w:szCs w:val="20"/>
            <w:u w:val="single"/>
          </w:rPr>
        </w:r>
        <w:r w:rsidR="002670AF" w:rsidRPr="007D118B">
          <w:rPr>
            <w:rStyle w:val="Hiperpovezava"/>
            <w:rFonts w:ascii="Verdana" w:hAnsi="Verdana"/>
            <w:b/>
            <w:caps w:val="0"/>
            <w:smallCaps/>
            <w:noProof/>
            <w:webHidden/>
            <w:color w:val="250EB2"/>
            <w:sz w:val="20"/>
            <w:szCs w:val="20"/>
            <w:u w:val="single"/>
          </w:rPr>
          <w:fldChar w:fldCharType="separate"/>
        </w:r>
        <w:r w:rsidR="0048477F">
          <w:rPr>
            <w:rStyle w:val="Hiperpovezava"/>
            <w:rFonts w:ascii="Verdana" w:hAnsi="Verdana"/>
            <w:b/>
            <w:caps w:val="0"/>
            <w:smallCaps/>
            <w:noProof/>
            <w:webHidden/>
            <w:color w:val="250EB2"/>
            <w:sz w:val="20"/>
            <w:szCs w:val="20"/>
            <w:u w:val="single"/>
          </w:rPr>
          <w:t>4</w:t>
        </w:r>
        <w:r w:rsidR="002670AF" w:rsidRPr="007D118B">
          <w:rPr>
            <w:rStyle w:val="Hiperpovezava"/>
            <w:rFonts w:ascii="Verdana" w:hAnsi="Verdana"/>
            <w:b/>
            <w:caps w:val="0"/>
            <w:smallCaps/>
            <w:noProof/>
            <w:webHidden/>
            <w:color w:val="250EB2"/>
            <w:sz w:val="20"/>
            <w:szCs w:val="20"/>
            <w:u w:val="single"/>
          </w:rPr>
          <w:fldChar w:fldCharType="end"/>
        </w:r>
      </w:hyperlink>
    </w:p>
    <w:p w:rsidR="002670AF" w:rsidRPr="007D118B" w:rsidRDefault="00AA4016" w:rsidP="00AB1694">
      <w:pPr>
        <w:pStyle w:val="Kazalovsebine1"/>
        <w:tabs>
          <w:tab w:val="left" w:pos="692"/>
          <w:tab w:val="right" w:leader="dot" w:pos="9062"/>
        </w:tabs>
        <w:spacing w:before="0" w:after="0"/>
        <w:jc w:val="both"/>
        <w:rPr>
          <w:rStyle w:val="Hiperpovezava"/>
          <w:rFonts w:ascii="Verdana" w:hAnsi="Verdana"/>
          <w:b/>
          <w:bCs/>
          <w:caps w:val="0"/>
          <w:noProof/>
          <w:color w:val="250EB2"/>
          <w:sz w:val="20"/>
          <w:szCs w:val="20"/>
          <w:u w:val="single"/>
        </w:rPr>
      </w:pPr>
      <w:hyperlink w:anchor="_Toc507057611" w:history="1">
        <w:r w:rsidR="002670AF" w:rsidRPr="007D118B">
          <w:rPr>
            <w:rStyle w:val="Hiperpovezava"/>
            <w:rFonts w:ascii="Verdana" w:hAnsi="Verdana" w:cs="Arial"/>
            <w:b/>
            <w:caps w:val="0"/>
            <w:smallCaps/>
            <w:noProof/>
            <w:color w:val="250EB2"/>
            <w:sz w:val="20"/>
            <w:szCs w:val="20"/>
            <w:u w:val="single"/>
          </w:rPr>
          <w:t>1.2</w:t>
        </w:r>
        <w:r w:rsidR="002670AF" w:rsidRPr="007D118B">
          <w:rPr>
            <w:rStyle w:val="Hiperpovezava"/>
            <w:rFonts w:ascii="Verdana" w:hAnsi="Verdana"/>
            <w:b/>
            <w:bCs/>
            <w:caps w:val="0"/>
            <w:noProof/>
            <w:color w:val="250EB2"/>
            <w:sz w:val="20"/>
            <w:szCs w:val="20"/>
            <w:u w:val="single"/>
          </w:rPr>
          <w:tab/>
        </w:r>
        <w:r w:rsidR="002670AF" w:rsidRPr="007D118B">
          <w:rPr>
            <w:rStyle w:val="Hiperpovezava"/>
            <w:rFonts w:ascii="Verdana" w:hAnsi="Verdana" w:cs="Arial"/>
            <w:b/>
            <w:caps w:val="0"/>
            <w:smallCaps/>
            <w:noProof/>
            <w:color w:val="250EB2"/>
            <w:sz w:val="20"/>
            <w:szCs w:val="20"/>
            <w:u w:val="single"/>
          </w:rPr>
          <w:t>Izdelovalec Dokumenta identifikacije investicijskega projekta</w:t>
        </w:r>
        <w:r w:rsidR="002670AF" w:rsidRPr="007D118B">
          <w:rPr>
            <w:rStyle w:val="Hiperpovezava"/>
            <w:rFonts w:ascii="Verdana" w:hAnsi="Verdana"/>
            <w:b/>
            <w:caps w:val="0"/>
            <w:smallCaps/>
            <w:noProof/>
            <w:webHidden/>
            <w:color w:val="250EB2"/>
            <w:sz w:val="20"/>
            <w:szCs w:val="20"/>
            <w:u w:val="single"/>
          </w:rPr>
          <w:tab/>
        </w:r>
        <w:r w:rsidR="002670AF" w:rsidRPr="007D118B">
          <w:rPr>
            <w:rStyle w:val="Hiperpovezava"/>
            <w:rFonts w:ascii="Verdana" w:hAnsi="Verdana"/>
            <w:b/>
            <w:caps w:val="0"/>
            <w:smallCaps/>
            <w:noProof/>
            <w:webHidden/>
            <w:color w:val="250EB2"/>
            <w:sz w:val="20"/>
            <w:szCs w:val="20"/>
            <w:u w:val="single"/>
          </w:rPr>
          <w:fldChar w:fldCharType="begin"/>
        </w:r>
        <w:r w:rsidR="002670AF" w:rsidRPr="007D118B">
          <w:rPr>
            <w:rStyle w:val="Hiperpovezava"/>
            <w:rFonts w:ascii="Verdana" w:hAnsi="Verdana"/>
            <w:b/>
            <w:caps w:val="0"/>
            <w:smallCaps/>
            <w:noProof/>
            <w:webHidden/>
            <w:color w:val="250EB2"/>
            <w:sz w:val="20"/>
            <w:szCs w:val="20"/>
            <w:u w:val="single"/>
          </w:rPr>
          <w:instrText xml:space="preserve"> PAGEREF _Toc507057611 \h </w:instrText>
        </w:r>
        <w:r w:rsidR="0048477F" w:rsidRPr="007D118B">
          <w:rPr>
            <w:rStyle w:val="Hiperpovezava"/>
            <w:rFonts w:ascii="Verdana" w:hAnsi="Verdana"/>
            <w:b/>
            <w:caps w:val="0"/>
            <w:smallCaps/>
            <w:noProof/>
            <w:webHidden/>
            <w:color w:val="250EB2"/>
            <w:sz w:val="20"/>
            <w:szCs w:val="20"/>
            <w:u w:val="single"/>
          </w:rPr>
        </w:r>
        <w:r w:rsidR="002670AF" w:rsidRPr="007D118B">
          <w:rPr>
            <w:rStyle w:val="Hiperpovezava"/>
            <w:rFonts w:ascii="Verdana" w:hAnsi="Verdana"/>
            <w:b/>
            <w:caps w:val="0"/>
            <w:smallCaps/>
            <w:noProof/>
            <w:webHidden/>
            <w:color w:val="250EB2"/>
            <w:sz w:val="20"/>
            <w:szCs w:val="20"/>
            <w:u w:val="single"/>
          </w:rPr>
          <w:fldChar w:fldCharType="separate"/>
        </w:r>
        <w:r w:rsidR="0048477F">
          <w:rPr>
            <w:rStyle w:val="Hiperpovezava"/>
            <w:rFonts w:ascii="Verdana" w:hAnsi="Verdana"/>
            <w:b/>
            <w:caps w:val="0"/>
            <w:smallCaps/>
            <w:noProof/>
            <w:webHidden/>
            <w:color w:val="250EB2"/>
            <w:sz w:val="20"/>
            <w:szCs w:val="20"/>
            <w:u w:val="single"/>
          </w:rPr>
          <w:t>4</w:t>
        </w:r>
        <w:r w:rsidR="002670AF" w:rsidRPr="007D118B">
          <w:rPr>
            <w:rStyle w:val="Hiperpovezava"/>
            <w:rFonts w:ascii="Verdana" w:hAnsi="Verdana"/>
            <w:b/>
            <w:caps w:val="0"/>
            <w:smallCaps/>
            <w:noProof/>
            <w:webHidden/>
            <w:color w:val="250EB2"/>
            <w:sz w:val="20"/>
            <w:szCs w:val="20"/>
            <w:u w:val="single"/>
          </w:rPr>
          <w:fldChar w:fldCharType="end"/>
        </w:r>
      </w:hyperlink>
    </w:p>
    <w:p w:rsidR="002670AF" w:rsidRPr="007D118B" w:rsidRDefault="00563672" w:rsidP="00563672">
      <w:pPr>
        <w:pStyle w:val="Kazalovsebine1"/>
        <w:numPr>
          <w:ilvl w:val="1"/>
          <w:numId w:val="45"/>
        </w:numPr>
        <w:tabs>
          <w:tab w:val="left" w:pos="692"/>
          <w:tab w:val="right" w:leader="dot" w:pos="9062"/>
        </w:tabs>
        <w:spacing w:before="0" w:after="0"/>
        <w:jc w:val="both"/>
        <w:rPr>
          <w:rStyle w:val="Hiperpovezava"/>
          <w:rFonts w:ascii="Verdana" w:hAnsi="Verdana"/>
          <w:b/>
          <w:caps w:val="0"/>
          <w:smallCaps/>
          <w:noProof/>
          <w:color w:val="250EB2"/>
          <w:sz w:val="20"/>
          <w:szCs w:val="20"/>
          <w:u w:val="single"/>
        </w:rPr>
      </w:pPr>
      <w:r w:rsidRPr="007D118B">
        <w:rPr>
          <w:color w:val="250EB2"/>
        </w:rPr>
        <w:t xml:space="preserve">      </w:t>
      </w:r>
      <w:hyperlink w:anchor="_Toc507057612" w:history="1">
        <w:r w:rsidR="002670AF" w:rsidRPr="007D118B">
          <w:rPr>
            <w:rStyle w:val="Hiperpovezava"/>
            <w:rFonts w:ascii="Verdana" w:hAnsi="Verdana" w:cs="Arial"/>
            <w:b/>
            <w:caps w:val="0"/>
            <w:smallCaps/>
            <w:noProof/>
            <w:color w:val="250EB2"/>
            <w:sz w:val="20"/>
            <w:szCs w:val="20"/>
            <w:u w:val="single"/>
          </w:rPr>
          <w:t>Bodoči upravljavec</w:t>
        </w:r>
        <w:r w:rsidR="002670AF" w:rsidRPr="007D118B">
          <w:rPr>
            <w:rStyle w:val="Hiperpovezava"/>
            <w:rFonts w:ascii="Verdana" w:hAnsi="Verdana"/>
            <w:b/>
            <w:caps w:val="0"/>
            <w:smallCaps/>
            <w:noProof/>
            <w:webHidden/>
            <w:color w:val="250EB2"/>
            <w:sz w:val="20"/>
            <w:szCs w:val="20"/>
            <w:u w:val="single"/>
          </w:rPr>
          <w:tab/>
        </w:r>
        <w:r w:rsidR="002670AF" w:rsidRPr="007D118B">
          <w:rPr>
            <w:rStyle w:val="Hiperpovezava"/>
            <w:rFonts w:ascii="Verdana" w:hAnsi="Verdana"/>
            <w:b/>
            <w:caps w:val="0"/>
            <w:smallCaps/>
            <w:noProof/>
            <w:webHidden/>
            <w:color w:val="250EB2"/>
            <w:sz w:val="20"/>
            <w:szCs w:val="20"/>
            <w:u w:val="single"/>
          </w:rPr>
          <w:fldChar w:fldCharType="begin"/>
        </w:r>
        <w:r w:rsidR="002670AF" w:rsidRPr="007D118B">
          <w:rPr>
            <w:rStyle w:val="Hiperpovezava"/>
            <w:rFonts w:ascii="Verdana" w:hAnsi="Verdana"/>
            <w:b/>
            <w:caps w:val="0"/>
            <w:smallCaps/>
            <w:noProof/>
            <w:webHidden/>
            <w:color w:val="250EB2"/>
            <w:sz w:val="20"/>
            <w:szCs w:val="20"/>
            <w:u w:val="single"/>
          </w:rPr>
          <w:instrText xml:space="preserve"> PAGEREF _Toc507057612 \h </w:instrText>
        </w:r>
        <w:r w:rsidR="0048477F" w:rsidRPr="007D118B">
          <w:rPr>
            <w:rStyle w:val="Hiperpovezava"/>
            <w:rFonts w:ascii="Verdana" w:hAnsi="Verdana"/>
            <w:b/>
            <w:caps w:val="0"/>
            <w:smallCaps/>
            <w:noProof/>
            <w:webHidden/>
            <w:color w:val="250EB2"/>
            <w:sz w:val="20"/>
            <w:szCs w:val="20"/>
            <w:u w:val="single"/>
          </w:rPr>
        </w:r>
        <w:r w:rsidR="002670AF" w:rsidRPr="007D118B">
          <w:rPr>
            <w:rStyle w:val="Hiperpovezava"/>
            <w:rFonts w:ascii="Verdana" w:hAnsi="Verdana"/>
            <w:b/>
            <w:caps w:val="0"/>
            <w:smallCaps/>
            <w:noProof/>
            <w:webHidden/>
            <w:color w:val="250EB2"/>
            <w:sz w:val="20"/>
            <w:szCs w:val="20"/>
            <w:u w:val="single"/>
          </w:rPr>
          <w:fldChar w:fldCharType="separate"/>
        </w:r>
        <w:r w:rsidR="0048477F">
          <w:rPr>
            <w:rStyle w:val="Hiperpovezava"/>
            <w:rFonts w:ascii="Verdana" w:hAnsi="Verdana"/>
            <w:b/>
            <w:caps w:val="0"/>
            <w:smallCaps/>
            <w:noProof/>
            <w:webHidden/>
            <w:color w:val="250EB2"/>
            <w:sz w:val="20"/>
            <w:szCs w:val="20"/>
            <w:u w:val="single"/>
          </w:rPr>
          <w:t>5</w:t>
        </w:r>
        <w:r w:rsidR="002670AF" w:rsidRPr="007D118B">
          <w:rPr>
            <w:rStyle w:val="Hiperpovezava"/>
            <w:rFonts w:ascii="Verdana" w:hAnsi="Verdana"/>
            <w:b/>
            <w:caps w:val="0"/>
            <w:smallCaps/>
            <w:noProof/>
            <w:webHidden/>
            <w:color w:val="250EB2"/>
            <w:sz w:val="20"/>
            <w:szCs w:val="20"/>
            <w:u w:val="single"/>
          </w:rPr>
          <w:fldChar w:fldCharType="end"/>
        </w:r>
      </w:hyperlink>
    </w:p>
    <w:p w:rsidR="00563672" w:rsidRPr="007D118B" w:rsidRDefault="00563672" w:rsidP="00563672">
      <w:pPr>
        <w:pStyle w:val="Naslov2"/>
        <w:numPr>
          <w:ilvl w:val="0"/>
          <w:numId w:val="0"/>
        </w:numPr>
        <w:rPr>
          <w:color w:val="250EB2"/>
          <w:sz w:val="18"/>
          <w:szCs w:val="18"/>
        </w:rPr>
      </w:pPr>
      <w:r w:rsidRPr="007D118B">
        <w:rPr>
          <w:color w:val="250EB2"/>
        </w:rPr>
        <w:t xml:space="preserve">1.4.     </w:t>
      </w:r>
      <w:r w:rsidRPr="007D118B">
        <w:rPr>
          <w:color w:val="250EB2"/>
          <w:sz w:val="16"/>
          <w:szCs w:val="16"/>
        </w:rPr>
        <w:t xml:space="preserve"> SOFINANCER ………………………………………………………………………………………………………………… …..</w:t>
      </w:r>
      <w:r w:rsidRPr="007D118B">
        <w:rPr>
          <w:color w:val="250EB2"/>
          <w:sz w:val="18"/>
          <w:szCs w:val="18"/>
        </w:rPr>
        <w:t>5</w:t>
      </w:r>
    </w:p>
    <w:p w:rsidR="00563672" w:rsidRPr="007D118B" w:rsidRDefault="00563672" w:rsidP="00563672">
      <w:pPr>
        <w:pStyle w:val="Naslov2"/>
        <w:numPr>
          <w:ilvl w:val="0"/>
          <w:numId w:val="0"/>
        </w:numPr>
        <w:ind w:left="576" w:hanging="576"/>
        <w:rPr>
          <w:color w:val="250EB2"/>
          <w:sz w:val="18"/>
          <w:szCs w:val="18"/>
        </w:rPr>
      </w:pPr>
      <w:r w:rsidRPr="007D118B">
        <w:rPr>
          <w:color w:val="250EB2"/>
          <w:sz w:val="18"/>
          <w:szCs w:val="18"/>
        </w:rPr>
        <w:t>1.5.       PREDSTAVITEV INVESTITORJA: OBČINA RAVNE NA KOROŠKEM……………………………………. 5</w:t>
      </w:r>
    </w:p>
    <w:p w:rsidR="00563672" w:rsidRPr="007D118B" w:rsidRDefault="00563672" w:rsidP="00563672">
      <w:pPr>
        <w:rPr>
          <w:rFonts w:ascii="Arial Narrow" w:hAnsi="Arial Narrow"/>
          <w:b/>
          <w:color w:val="250EB2"/>
          <w:sz w:val="20"/>
          <w:szCs w:val="20"/>
          <w14:textFill>
            <w14:solidFill>
              <w14:srgbClr w14:val="250EB2">
                <w14:lumMod w14:val="75000"/>
              </w14:srgbClr>
            </w14:solidFill>
          </w14:textFill>
        </w:rPr>
      </w:pPr>
      <w:r w:rsidRPr="007D118B">
        <w:rPr>
          <w:rFonts w:ascii="Arial Narrow" w:hAnsi="Arial Narrow"/>
          <w:b/>
          <w:color w:val="250EB2"/>
          <w:sz w:val="20"/>
          <w:szCs w:val="20"/>
        </w:rPr>
        <w:t xml:space="preserve">1.6.     </w:t>
      </w:r>
      <w:r w:rsidRPr="007D118B">
        <w:rPr>
          <w:rFonts w:ascii="Arial Narrow" w:hAnsi="Arial Narrow"/>
          <w:b/>
          <w:color w:val="250EB2"/>
          <w:sz w:val="20"/>
          <w:szCs w:val="20"/>
          <w14:textFill>
            <w14:solidFill>
              <w14:srgbClr w14:val="250EB2">
                <w14:lumMod w14:val="75000"/>
              </w14:srgbClr>
            </w14:solidFill>
          </w14:textFill>
        </w:rPr>
        <w:t xml:space="preserve">   </w:t>
      </w:r>
      <w:r w:rsidRPr="007D118B">
        <w:rPr>
          <w:rFonts w:ascii="Arial Narrow" w:hAnsi="Arial Narrow"/>
          <w:b/>
          <w:color w:val="250EB2"/>
          <w:sz w:val="20"/>
          <w:szCs w:val="20"/>
        </w:rPr>
        <w:t>PREDSTAVITEV UPRAVLJALCA IN UPORABNIKA: ZKŠTM</w:t>
      </w:r>
      <w:r w:rsidRPr="007D118B">
        <w:rPr>
          <w:rFonts w:ascii="Arial Narrow" w:hAnsi="Arial Narrow"/>
          <w:b/>
          <w:color w:val="250EB2"/>
          <w:sz w:val="20"/>
          <w:szCs w:val="20"/>
          <w14:textFill>
            <w14:solidFill>
              <w14:srgbClr w14:val="250EB2">
                <w14:lumMod w14:val="75000"/>
              </w14:srgbClr>
            </w14:solidFill>
          </w14:textFill>
        </w:rPr>
        <w:t xml:space="preserve"> …………………………………………………………. 7</w:t>
      </w:r>
    </w:p>
    <w:p w:rsidR="00563672" w:rsidRPr="007D118B" w:rsidRDefault="00563672" w:rsidP="00563672">
      <w:pPr>
        <w:rPr>
          <w:rFonts w:ascii="Arial Narrow" w:hAnsi="Arial Narrow"/>
          <w:b/>
          <w:color w:val="250EB2"/>
          <w:sz w:val="20"/>
          <w:szCs w:val="20"/>
        </w:rPr>
      </w:pPr>
      <w:r w:rsidRPr="007D118B">
        <w:rPr>
          <w:rFonts w:ascii="Arial Narrow" w:hAnsi="Arial Narrow"/>
          <w:b/>
          <w:color w:val="250EB2"/>
          <w:sz w:val="20"/>
          <w:szCs w:val="20"/>
          <w14:textFill>
            <w14:solidFill>
              <w14:srgbClr w14:val="250EB2">
                <w14:lumMod w14:val="75000"/>
              </w14:srgbClr>
            </w14:solidFill>
          </w14:textFill>
        </w:rPr>
        <w:t>1.7.        PREDSTAVITEV SOFINANCERJA: MKGP ……………………………………………………………………………....   7</w:t>
      </w:r>
    </w:p>
    <w:p w:rsidR="002670AF" w:rsidRPr="007D118B" w:rsidRDefault="00AA4016" w:rsidP="00AB1694">
      <w:pPr>
        <w:pStyle w:val="Kazalovsebine1"/>
        <w:tabs>
          <w:tab w:val="left" w:pos="692"/>
          <w:tab w:val="right" w:leader="dot" w:pos="9062"/>
        </w:tabs>
        <w:spacing w:before="0" w:after="0"/>
        <w:jc w:val="both"/>
        <w:rPr>
          <w:rStyle w:val="Hiperpovezava"/>
          <w:rFonts w:ascii="Verdana" w:hAnsi="Verdana"/>
          <w:b/>
          <w:bCs/>
          <w:caps w:val="0"/>
          <w:noProof/>
          <w:color w:val="250EB2"/>
          <w:sz w:val="20"/>
          <w:szCs w:val="20"/>
        </w:rPr>
      </w:pPr>
      <w:hyperlink w:anchor="_Toc507057613" w:history="1">
        <w:r w:rsidR="000C377B" w:rsidRPr="007D118B">
          <w:rPr>
            <w:rStyle w:val="Hiperpovezava"/>
            <w:rFonts w:ascii="Verdana" w:hAnsi="Verdana" w:cs="Arial"/>
            <w:b/>
            <w:caps w:val="0"/>
            <w:smallCaps/>
            <w:noProof/>
            <w:color w:val="250EB2"/>
            <w:sz w:val="20"/>
            <w:szCs w:val="20"/>
          </w:rPr>
          <w:t>1.8</w:t>
        </w:r>
        <w:r w:rsidR="002670AF" w:rsidRPr="007D118B">
          <w:rPr>
            <w:rStyle w:val="Hiperpovezava"/>
            <w:rFonts w:ascii="Verdana" w:hAnsi="Verdana"/>
            <w:b/>
            <w:bCs/>
            <w:caps w:val="0"/>
            <w:noProof/>
            <w:color w:val="250EB2"/>
            <w:sz w:val="20"/>
            <w:szCs w:val="20"/>
          </w:rPr>
          <w:tab/>
        </w:r>
        <w:r w:rsidR="002670AF" w:rsidRPr="007D118B">
          <w:rPr>
            <w:rStyle w:val="Hiperpovezava"/>
            <w:rFonts w:ascii="Verdana" w:hAnsi="Verdana" w:cs="Arial"/>
            <w:b/>
            <w:caps w:val="0"/>
            <w:smallCaps/>
            <w:noProof/>
            <w:color w:val="250EB2"/>
            <w:sz w:val="20"/>
            <w:szCs w:val="20"/>
          </w:rPr>
          <w:t>Datum izdelave DIIP-a</w:t>
        </w:r>
        <w:r w:rsidR="002670AF" w:rsidRPr="007D118B">
          <w:rPr>
            <w:rStyle w:val="Hiperpovezava"/>
            <w:rFonts w:ascii="Verdana" w:hAnsi="Verdana"/>
            <w:b/>
            <w:caps w:val="0"/>
            <w:smallCaps/>
            <w:noProof/>
            <w:webHidden/>
            <w:color w:val="250EB2"/>
            <w:sz w:val="20"/>
            <w:szCs w:val="20"/>
          </w:rPr>
          <w:tab/>
        </w:r>
        <w:r w:rsidR="002670AF" w:rsidRPr="007D118B">
          <w:rPr>
            <w:rStyle w:val="Hiperpovezava"/>
            <w:rFonts w:ascii="Verdana" w:hAnsi="Verdana"/>
            <w:b/>
            <w:caps w:val="0"/>
            <w:smallCaps/>
            <w:noProof/>
            <w:webHidden/>
            <w:color w:val="250EB2"/>
            <w:sz w:val="20"/>
            <w:szCs w:val="20"/>
          </w:rPr>
          <w:fldChar w:fldCharType="begin"/>
        </w:r>
        <w:r w:rsidR="002670AF" w:rsidRPr="007D118B">
          <w:rPr>
            <w:rStyle w:val="Hiperpovezava"/>
            <w:rFonts w:ascii="Verdana" w:hAnsi="Verdana"/>
            <w:b/>
            <w:caps w:val="0"/>
            <w:smallCaps/>
            <w:noProof/>
            <w:webHidden/>
            <w:color w:val="250EB2"/>
            <w:sz w:val="20"/>
            <w:szCs w:val="20"/>
          </w:rPr>
          <w:instrText xml:space="preserve"> PAGEREF _Toc507057613 \h </w:instrText>
        </w:r>
        <w:r w:rsidR="0048477F" w:rsidRPr="007D118B">
          <w:rPr>
            <w:rStyle w:val="Hiperpovezava"/>
            <w:rFonts w:ascii="Verdana" w:hAnsi="Verdana"/>
            <w:b/>
            <w:caps w:val="0"/>
            <w:smallCaps/>
            <w:noProof/>
            <w:webHidden/>
            <w:color w:val="250EB2"/>
            <w:sz w:val="20"/>
            <w:szCs w:val="20"/>
          </w:rPr>
        </w:r>
        <w:r w:rsidR="002670AF" w:rsidRPr="007D118B">
          <w:rPr>
            <w:rStyle w:val="Hiperpovezava"/>
            <w:rFonts w:ascii="Verdana" w:hAnsi="Verdana"/>
            <w:b/>
            <w:caps w:val="0"/>
            <w:smallCaps/>
            <w:noProof/>
            <w:webHidden/>
            <w:color w:val="250EB2"/>
            <w:sz w:val="20"/>
            <w:szCs w:val="20"/>
          </w:rPr>
          <w:fldChar w:fldCharType="separate"/>
        </w:r>
        <w:r w:rsidR="0048477F">
          <w:rPr>
            <w:rStyle w:val="Hiperpovezava"/>
            <w:rFonts w:ascii="Verdana" w:hAnsi="Verdana"/>
            <w:b/>
            <w:caps w:val="0"/>
            <w:smallCaps/>
            <w:noProof/>
            <w:webHidden/>
            <w:color w:val="250EB2"/>
            <w:sz w:val="20"/>
            <w:szCs w:val="20"/>
          </w:rPr>
          <w:t>9</w:t>
        </w:r>
        <w:r w:rsidR="002670AF" w:rsidRPr="007D118B">
          <w:rPr>
            <w:rStyle w:val="Hiperpovezava"/>
            <w:rFonts w:ascii="Verdana" w:hAnsi="Verdana"/>
            <w:b/>
            <w:caps w:val="0"/>
            <w:smallCaps/>
            <w:noProof/>
            <w:webHidden/>
            <w:color w:val="250EB2"/>
            <w:sz w:val="20"/>
            <w:szCs w:val="20"/>
          </w:rPr>
          <w:fldChar w:fldCharType="end"/>
        </w:r>
      </w:hyperlink>
    </w:p>
    <w:p w:rsidR="002670AF" w:rsidRPr="00103409" w:rsidRDefault="00AA4016" w:rsidP="00AB1694">
      <w:pPr>
        <w:pStyle w:val="Kazalovsebine1"/>
        <w:tabs>
          <w:tab w:val="left" w:pos="376"/>
          <w:tab w:val="right" w:leader="dot" w:pos="9062"/>
        </w:tabs>
        <w:jc w:val="both"/>
        <w:rPr>
          <w:rFonts w:ascii="Verdana" w:eastAsiaTheme="minorEastAsia" w:hAnsi="Verdana" w:cs="Arial"/>
          <w:b w:val="0"/>
          <w:bCs w:val="0"/>
          <w:caps w:val="0"/>
          <w:noProof/>
          <w:u w:val="none"/>
          <w:lang w:eastAsia="sl-SI"/>
        </w:rPr>
      </w:pPr>
      <w:hyperlink w:anchor="_Toc507057614" w:history="1">
        <w:r w:rsidR="002670AF" w:rsidRPr="00103409">
          <w:rPr>
            <w:rStyle w:val="Hiperpovezava"/>
            <w:rFonts w:ascii="Verdana" w:hAnsi="Verdana" w:cs="Arial"/>
            <w:noProof/>
          </w:rPr>
          <w:t>2</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ANALIZA STANJA Z RAZLOGOM INVESTICIJSKE NAMERE</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_Toc507057614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48477F">
          <w:rPr>
            <w:rFonts w:ascii="Verdana" w:hAnsi="Verdana" w:cs="Arial"/>
            <w:noProof/>
            <w:webHidden/>
          </w:rPr>
          <w:t>10</w:t>
        </w:r>
        <w:r w:rsidR="002670AF" w:rsidRPr="00103409">
          <w:rPr>
            <w:rFonts w:ascii="Verdana" w:hAnsi="Verdana" w:cs="Arial"/>
            <w:noProof/>
            <w:webHidden/>
          </w:rPr>
          <w:fldChar w:fldCharType="end"/>
        </w:r>
      </w:hyperlink>
    </w:p>
    <w:p w:rsidR="002670AF" w:rsidRPr="00103409" w:rsidRDefault="00AA4016"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5"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2.1</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Pr="00AA4016">
          <w:rPr>
            <w:rStyle w:val="Hiperpovezava"/>
            <w:rFonts w:ascii="Verdana" w:hAnsi="Verdana" w:cs="Arial"/>
            <w:caps w:val="0"/>
            <w:smallCaps/>
            <w:noProof/>
            <w:sz w:val="16"/>
            <w:szCs w:val="16"/>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UVODNA PREDSTAVITEV PROJEKTA</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_Toc507057615 \h </w:instrTex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b/>
            <w:bCs/>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Napaka! Zaznamek ni definiran.</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AA4016"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6"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2.2</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w:t>
        </w:r>
        <w:r w:rsidRPr="00AA4016">
          <w:rPr>
            <w:rStyle w:val="Hiperpovezava"/>
            <w:rFonts w:ascii="Verdana" w:hAnsi="Verdana" w:cs="Arial"/>
            <w:caps w:val="0"/>
            <w:smallCaps/>
            <w:noProof/>
            <w:sz w:val="16"/>
            <w:szCs w:val="16"/>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BSTOJEČE STANJE</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_Toc507057616 \h </w:instrText>
        </w:r>
        <w:r w:rsidR="0048477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10</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AA4016" w:rsidRDefault="00AA4016" w:rsidP="00AB1694">
      <w:pPr>
        <w:pStyle w:val="Kazalovsebine1"/>
        <w:tabs>
          <w:tab w:val="left" w:pos="692"/>
          <w:tab w:val="right" w:leader="dot" w:pos="9062"/>
        </w:tabs>
        <w:spacing w:before="0" w:after="0"/>
        <w:jc w:val="both"/>
        <w:rPr>
          <w:rStyle w:val="Hiperpovezava"/>
          <w:rFonts w:ascii="Verdana" w:hAnsi="Verdana"/>
          <w:b/>
          <w:bCs/>
          <w:caps w:val="0"/>
          <w:noProof/>
          <w:sz w:val="16"/>
          <w:szCs w:val="16"/>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17" w:history="1">
        <w:r w:rsidR="002670AF" w:rsidRPr="00AA4016">
          <w:rPr>
            <w:rStyle w:val="Hiperpovezava"/>
            <w:rFonts w:ascii="Verdana" w:hAnsi="Verdana" w:cs="Arial"/>
            <w:caps w:val="0"/>
            <w:smallCaps/>
            <w:noProof/>
            <w:sz w:val="16"/>
            <w:szCs w:val="16"/>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2.3</w:t>
        </w:r>
        <w:r w:rsidR="002670AF" w:rsidRPr="00AA4016">
          <w:rPr>
            <w:rStyle w:val="Hiperpovezava"/>
            <w:rFonts w:ascii="Verdana" w:hAnsi="Verdana"/>
            <w:b/>
            <w:bCs/>
            <w:caps w:val="0"/>
            <w:noProof/>
            <w:sz w:val="16"/>
            <w:szCs w:val="16"/>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Pr="00AA4016">
          <w:rPr>
            <w:rStyle w:val="Hiperpovezava"/>
            <w:rFonts w:ascii="Verdana" w:hAnsi="Verdana" w:cs="Arial"/>
            <w:caps w:val="0"/>
            <w:smallCaps/>
            <w:noProof/>
            <w:sz w:val="16"/>
            <w:szCs w:val="16"/>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TEMELJNI RAZLOGI ZA INVESTICIJSKO NAMERO</w:t>
        </w:r>
        <w:r w:rsidR="002670AF" w:rsidRPr="00AA4016">
          <w:rPr>
            <w:rStyle w:val="Hiperpovezava"/>
            <w:rFonts w:ascii="Verdana" w:hAnsi="Verdana"/>
            <w:caps w:val="0"/>
            <w:smallCaps/>
            <w:noProof/>
            <w:webHidden/>
            <w:sz w:val="16"/>
            <w:szCs w:val="16"/>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AA4016">
          <w:rPr>
            <w:rStyle w:val="Hiperpovezava"/>
            <w:rFonts w:ascii="Verdana" w:hAnsi="Verdana"/>
            <w:caps w:val="0"/>
            <w:smallCaps/>
            <w:noProof/>
            <w:webHidden/>
            <w:sz w:val="18"/>
            <w:szCs w:val="18"/>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AA4016">
          <w:rPr>
            <w:rStyle w:val="Hiperpovezava"/>
            <w:rFonts w:ascii="Verdana" w:hAnsi="Verdana"/>
            <w:caps w:val="0"/>
            <w:smallCaps/>
            <w:noProof/>
            <w:webHidden/>
            <w:sz w:val="18"/>
            <w:szCs w:val="18"/>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_Toc507057617 \h </w:instrText>
        </w:r>
        <w:r w:rsidR="0048477F" w:rsidRPr="00AA4016">
          <w:rPr>
            <w:rStyle w:val="Hiperpovezava"/>
            <w:rFonts w:ascii="Verdana" w:hAnsi="Verdana"/>
            <w:caps w:val="0"/>
            <w:smallCaps/>
            <w:noProof/>
            <w:webHidden/>
            <w:sz w:val="18"/>
            <w:szCs w:val="18"/>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AA4016">
          <w:rPr>
            <w:rStyle w:val="Hiperpovezava"/>
            <w:rFonts w:ascii="Verdana" w:hAnsi="Verdana"/>
            <w:caps w:val="0"/>
            <w:smallCaps/>
            <w:noProof/>
            <w:webHidden/>
            <w:sz w:val="18"/>
            <w:szCs w:val="18"/>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aps w:val="0"/>
            <w:smallCaps/>
            <w:noProof/>
            <w:webHidden/>
            <w:sz w:val="18"/>
            <w:szCs w:val="18"/>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10</w:t>
        </w:r>
        <w:r w:rsidR="002670AF" w:rsidRPr="00AA4016">
          <w:rPr>
            <w:rStyle w:val="Hiperpovezava"/>
            <w:rFonts w:ascii="Verdana" w:hAnsi="Verdana"/>
            <w:caps w:val="0"/>
            <w:smallCaps/>
            <w:noProof/>
            <w:webHidden/>
            <w:sz w:val="18"/>
            <w:szCs w:val="18"/>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AA4016" w:rsidP="00AB1694">
      <w:pPr>
        <w:pStyle w:val="Kazalovsebine1"/>
        <w:tabs>
          <w:tab w:val="left" w:pos="330"/>
          <w:tab w:val="right" w:leader="dot" w:pos="9062"/>
        </w:tabs>
        <w:jc w:val="both"/>
        <w:rPr>
          <w:rFonts w:ascii="Verdana" w:eastAsiaTheme="minorEastAsia" w:hAnsi="Verdana" w:cs="Arial"/>
          <w:b w:val="0"/>
          <w:bCs w:val="0"/>
          <w:caps w:val="0"/>
          <w:noProof/>
          <w:u w:val="none"/>
          <w:lang w:eastAsia="sl-SI"/>
        </w:rPr>
      </w:pPr>
      <w:hyperlink w:anchor="_Toc507057620" w:history="1">
        <w:r w:rsidR="002670AF" w:rsidRPr="00103409">
          <w:rPr>
            <w:rStyle w:val="Hiperpovezava"/>
            <w:rFonts w:ascii="Verdana" w:hAnsi="Verdana" w:cs="Arial"/>
            <w:noProof/>
          </w:rPr>
          <w:t>3</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OPREDELITEV RAZVOJNIH MOŽNOSTI IN CILJEV INVESTICIJE TER PREVERITEV USKLAJENOSTI Z RAZVOJNIMI STRATEGIJAMI IN POLITIKAMI</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_Toc507057620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48477F">
          <w:rPr>
            <w:rFonts w:ascii="Verdana" w:hAnsi="Verdana" w:cs="Arial"/>
            <w:noProof/>
            <w:webHidden/>
          </w:rPr>
          <w:t>12</w:t>
        </w:r>
        <w:r w:rsidR="002670AF" w:rsidRPr="00103409">
          <w:rPr>
            <w:rFonts w:ascii="Verdana" w:hAnsi="Verdana" w:cs="Arial"/>
            <w:noProof/>
            <w:webHidden/>
          </w:rPr>
          <w:fldChar w:fldCharType="end"/>
        </w:r>
      </w:hyperlink>
    </w:p>
    <w:p w:rsidR="002670AF" w:rsidRPr="00103409" w:rsidRDefault="00AA4016"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21"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3.1</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Razvojne možnosti</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_Toc507057621 \h </w:instrText>
        </w:r>
        <w:r w:rsidR="0048477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12</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AA4016"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22"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3.2</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ciljev investicije</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_Toc507057622 \h </w:instrText>
        </w:r>
        <w:r w:rsidR="0048477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12</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AA4016"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23"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3.3</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usklajenosti z evropskimi in državnimi strategijami ter Regionalnim programom za Koroško razvojno regijo 2014 - 2020</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_Toc507057623 \h </w:instrText>
        </w:r>
        <w:r w:rsidR="0048477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12</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AA4016" w:rsidP="00AB1694">
      <w:pPr>
        <w:pStyle w:val="Kazalovsebine3"/>
        <w:jc w:val="both"/>
        <w:rPr>
          <w:rFonts w:ascii="Verdana" w:eastAsiaTheme="minorEastAsia" w:hAnsi="Verdana"/>
          <w:smallCaps w:val="0"/>
          <w:sz w:val="22"/>
          <w:szCs w:val="22"/>
          <w:lang w:eastAsia="sl-SI"/>
        </w:rPr>
      </w:pPr>
      <w:hyperlink w:anchor="_Toc507057624" w:history="1">
        <w:r w:rsidR="002670AF" w:rsidRPr="000C377B">
          <w:rPr>
            <w:rStyle w:val="Hiperpovezava"/>
            <w:rFonts w:ascii="Verdana" w:eastAsia="Calibri" w:hAnsi="Verdana"/>
            <w:sz w:val="20"/>
            <w:szCs w:val="20"/>
            <w:lang w:eastAsia="sl-SI"/>
          </w:rPr>
          <w:t>3.3.1</w:t>
        </w:r>
        <w:r w:rsidR="002670AF" w:rsidRPr="000C377B">
          <w:rPr>
            <w:rFonts w:ascii="Verdana" w:eastAsiaTheme="minorEastAsia" w:hAnsi="Verdana"/>
            <w:smallCaps w:val="0"/>
            <w:sz w:val="20"/>
            <w:szCs w:val="20"/>
            <w:lang w:eastAsia="sl-SI"/>
          </w:rPr>
          <w:tab/>
        </w:r>
        <w:r w:rsidR="002670AF" w:rsidRPr="000C377B">
          <w:rPr>
            <w:rStyle w:val="Hiperpovezava"/>
            <w:rFonts w:ascii="Verdana" w:eastAsia="Calibri" w:hAnsi="Verdana"/>
            <w:sz w:val="20"/>
            <w:szCs w:val="20"/>
          </w:rPr>
          <w:t xml:space="preserve">Skladnost </w:t>
        </w:r>
        <w:r w:rsidR="000C377B" w:rsidRPr="000C377B">
          <w:rPr>
            <w:rStyle w:val="Hiperpovezava"/>
            <w:rFonts w:ascii="Verdana" w:eastAsia="Calibri" w:hAnsi="Verdana"/>
            <w:sz w:val="20"/>
            <w:szCs w:val="20"/>
          </w:rPr>
          <w:t>Z</w:t>
        </w:r>
      </w:hyperlink>
      <w:r w:rsidR="000C377B" w:rsidRPr="000C377B">
        <w:rPr>
          <w:rFonts w:ascii="Verdana" w:hAnsi="Verdana"/>
          <w:sz w:val="20"/>
          <w:szCs w:val="20"/>
        </w:rPr>
        <w:t xml:space="preserve"> REGI</w:t>
      </w:r>
      <w:r w:rsidR="000C377B" w:rsidRPr="000C377B">
        <w:rPr>
          <w:rFonts w:ascii="Verdana" w:hAnsi="Verdana"/>
          <w:sz w:val="16"/>
          <w:szCs w:val="16"/>
        </w:rPr>
        <w:t xml:space="preserve">ONALNIM </w:t>
      </w:r>
      <w:r w:rsidR="000C377B">
        <w:rPr>
          <w:rFonts w:ascii="Verdana" w:hAnsi="Verdana"/>
          <w:sz w:val="16"/>
          <w:szCs w:val="16"/>
        </w:rPr>
        <w:t>RAZVOJNIM PROGRAMOM KOROŠKE REGIJE 2014-2020……………………12</w:t>
      </w:r>
    </w:p>
    <w:p w:rsidR="002670AF" w:rsidRPr="00103409" w:rsidRDefault="00AA4016" w:rsidP="00AB1694">
      <w:pPr>
        <w:pStyle w:val="Kazalovsebine3"/>
        <w:jc w:val="both"/>
        <w:rPr>
          <w:rFonts w:ascii="Verdana" w:eastAsiaTheme="minorEastAsia" w:hAnsi="Verdana"/>
          <w:smallCaps w:val="0"/>
          <w:sz w:val="22"/>
          <w:szCs w:val="22"/>
          <w:lang w:eastAsia="sl-SI"/>
        </w:rPr>
      </w:pPr>
      <w:hyperlink w:anchor="_Toc507057626" w:history="1">
        <w:r w:rsidR="00864FC9">
          <w:rPr>
            <w:rStyle w:val="Hiperpovezava"/>
            <w:rFonts w:ascii="Verdana" w:eastAsia="Calibri" w:hAnsi="Verdana"/>
          </w:rPr>
          <w:t>3.3.2.</w:t>
        </w:r>
        <w:r w:rsidR="002670AF" w:rsidRPr="00103409">
          <w:rPr>
            <w:rFonts w:ascii="Verdana" w:eastAsiaTheme="minorEastAsia" w:hAnsi="Verdana"/>
            <w:smallCaps w:val="0"/>
            <w:sz w:val="22"/>
            <w:szCs w:val="22"/>
            <w:lang w:eastAsia="sl-SI"/>
          </w:rPr>
          <w:tab/>
        </w:r>
        <w:r w:rsidR="002670AF" w:rsidRPr="00103409">
          <w:rPr>
            <w:rStyle w:val="Hiperpovezava"/>
            <w:rFonts w:ascii="Verdana" w:eastAsia="Calibri" w:hAnsi="Verdana"/>
          </w:rPr>
          <w:t xml:space="preserve">Skladnost </w:t>
        </w:r>
        <w:r w:rsidR="000C377B" w:rsidRPr="000C377B">
          <w:rPr>
            <w:rStyle w:val="Hiperpovezava"/>
            <w:rFonts w:ascii="Verdana" w:eastAsia="Calibri" w:hAnsi="Verdana"/>
            <w:sz w:val="16"/>
            <w:szCs w:val="16"/>
          </w:rPr>
          <w:t>S STRATEGIJO LOKALNEGA RAZVOJA ZA LOKALNO AKCIJSKO SKUPINO MEŽIŠKE DOLINE ZA OBDOBJE 2014-2020</w:t>
        </w:r>
        <w:r w:rsidR="00554D5A">
          <w:rPr>
            <w:rFonts w:ascii="Verdana" w:hAnsi="Verdana"/>
            <w:webHidden/>
          </w:rPr>
          <w:t xml:space="preserve">   </w:t>
        </w:r>
        <w:r w:rsidR="000C377B">
          <w:rPr>
            <w:rFonts w:ascii="Verdana" w:hAnsi="Verdana"/>
            <w:webHidden/>
          </w:rPr>
          <w:t>…………………………………………………………………………………………………………………………….13</w:t>
        </w:r>
        <w:r w:rsidR="00554D5A">
          <w:rPr>
            <w:rFonts w:ascii="Verdana" w:hAnsi="Verdana"/>
            <w:webHidden/>
          </w:rPr>
          <w:t xml:space="preserve">                                                                                                                                         </w:t>
        </w:r>
      </w:hyperlink>
    </w:p>
    <w:p w:rsidR="002670AF" w:rsidRDefault="00AA4016" w:rsidP="00AB1694">
      <w:pPr>
        <w:pStyle w:val="Kazalovsebine3"/>
        <w:jc w:val="both"/>
        <w:rPr>
          <w:rFonts w:ascii="Verdana" w:hAnsi="Verdana"/>
        </w:rPr>
      </w:pPr>
      <w:hyperlink w:anchor="_Toc507057627" w:history="1">
        <w:r w:rsidR="00864FC9" w:rsidRPr="000C377B">
          <w:rPr>
            <w:rStyle w:val="Hiperpovezava"/>
            <w:rFonts w:ascii="Verdana" w:eastAsia="Calibri" w:hAnsi="Verdana"/>
            <w:sz w:val="16"/>
            <w:szCs w:val="16"/>
          </w:rPr>
          <w:t>3.3.3.</w:t>
        </w:r>
        <w:r w:rsidR="002670AF" w:rsidRPr="000C377B">
          <w:rPr>
            <w:rFonts w:ascii="Verdana" w:eastAsiaTheme="minorEastAsia" w:hAnsi="Verdana"/>
            <w:smallCaps w:val="0"/>
            <w:sz w:val="16"/>
            <w:szCs w:val="16"/>
            <w:lang w:eastAsia="sl-SI"/>
          </w:rPr>
          <w:tab/>
        </w:r>
        <w:r w:rsidR="002670AF" w:rsidRPr="000C377B">
          <w:rPr>
            <w:rStyle w:val="Hiperpovezava"/>
            <w:rFonts w:ascii="Verdana" w:eastAsia="Calibri" w:hAnsi="Verdana"/>
            <w:sz w:val="16"/>
            <w:szCs w:val="16"/>
          </w:rPr>
          <w:t xml:space="preserve">Skladnost </w:t>
        </w:r>
        <w:r w:rsidR="000C377B" w:rsidRPr="000C377B">
          <w:rPr>
            <w:rStyle w:val="Hiperpovezava"/>
            <w:rFonts w:ascii="Verdana" w:eastAsia="Calibri" w:hAnsi="Verdana"/>
            <w:sz w:val="16"/>
            <w:szCs w:val="16"/>
          </w:rPr>
          <w:t>S</w:t>
        </w:r>
      </w:hyperlink>
      <w:r w:rsidR="000C377B" w:rsidRPr="000C377B">
        <w:rPr>
          <w:rFonts w:ascii="Verdana" w:hAnsi="Verdana"/>
          <w:sz w:val="16"/>
          <w:szCs w:val="16"/>
        </w:rPr>
        <w:t xml:space="preserve"> PROGRAMOM PODEŽELJA 2014-2020 …</w:t>
      </w:r>
      <w:r w:rsidR="000C377B">
        <w:rPr>
          <w:rFonts w:ascii="Verdana" w:hAnsi="Verdana"/>
        </w:rPr>
        <w:t>…………………………………………………………………….14</w:t>
      </w:r>
    </w:p>
    <w:p w:rsidR="00864FC9" w:rsidRPr="00864FC9" w:rsidRDefault="00864FC9" w:rsidP="00864FC9">
      <w:pPr>
        <w:rPr>
          <w:rFonts w:ascii="Verdana" w:eastAsiaTheme="minorEastAsia" w:hAnsi="Verdana"/>
          <w:sz w:val="14"/>
          <w:szCs w:val="14"/>
        </w:rPr>
      </w:pPr>
      <w:r w:rsidRPr="00864FC9">
        <w:rPr>
          <w:rFonts w:ascii="Verdana" w:eastAsiaTheme="minorEastAsia" w:hAnsi="Verdana"/>
          <w:sz w:val="18"/>
          <w:szCs w:val="18"/>
        </w:rPr>
        <w:t>3.3.4.</w:t>
      </w:r>
      <w:r>
        <w:rPr>
          <w:rFonts w:ascii="Verdana" w:eastAsiaTheme="minorEastAsia" w:hAnsi="Verdana"/>
          <w:sz w:val="18"/>
          <w:szCs w:val="18"/>
        </w:rPr>
        <w:t xml:space="preserve">  </w:t>
      </w:r>
      <w:r w:rsidRPr="00864FC9">
        <w:rPr>
          <w:rFonts w:ascii="Verdana" w:eastAsiaTheme="minorEastAsia" w:hAnsi="Verdana"/>
          <w:sz w:val="14"/>
          <w:szCs w:val="14"/>
        </w:rPr>
        <w:t xml:space="preserve"> SKLADNOST Z NAČRTOM RAZVOJNIH PROGRAMOV OBČINE RAVNE NA KOROŠKEM</w:t>
      </w:r>
      <w:r>
        <w:rPr>
          <w:rFonts w:ascii="Verdana" w:eastAsiaTheme="minorEastAsia" w:hAnsi="Verdana"/>
          <w:sz w:val="14"/>
          <w:szCs w:val="14"/>
        </w:rPr>
        <w:t xml:space="preserve"> </w:t>
      </w:r>
      <w:r w:rsidR="000C377B">
        <w:rPr>
          <w:rFonts w:ascii="Verdana" w:eastAsiaTheme="minorEastAsia" w:hAnsi="Verdana"/>
          <w:sz w:val="14"/>
          <w:szCs w:val="14"/>
        </w:rPr>
        <w:t>………………………………………………….</w:t>
      </w:r>
      <w:r w:rsidR="000C377B" w:rsidRPr="000C377B">
        <w:rPr>
          <w:rFonts w:ascii="Verdana" w:eastAsiaTheme="minorEastAsia" w:hAnsi="Verdana"/>
          <w:sz w:val="16"/>
          <w:szCs w:val="16"/>
        </w:rPr>
        <w:t>15</w:t>
      </w:r>
      <w:r w:rsidRPr="000C377B">
        <w:rPr>
          <w:rFonts w:ascii="Verdana" w:eastAsiaTheme="minorEastAsia" w:hAnsi="Verdana"/>
          <w:sz w:val="16"/>
          <w:szCs w:val="16"/>
        </w:rPr>
        <w:t xml:space="preserve">  </w:t>
      </w:r>
      <w:r>
        <w:rPr>
          <w:rFonts w:ascii="Verdana" w:eastAsiaTheme="minorEastAsia" w:hAnsi="Verdana"/>
          <w:sz w:val="14"/>
          <w:szCs w:val="14"/>
        </w:rPr>
        <w:t xml:space="preserve">                                          </w:t>
      </w:r>
    </w:p>
    <w:p w:rsidR="002670AF" w:rsidRPr="00103409" w:rsidRDefault="00AA4016" w:rsidP="00AB1694">
      <w:pPr>
        <w:pStyle w:val="Kazalovsebine1"/>
        <w:tabs>
          <w:tab w:val="right" w:leader="dot" w:pos="9062"/>
        </w:tabs>
        <w:jc w:val="both"/>
        <w:rPr>
          <w:rFonts w:ascii="Verdana" w:eastAsiaTheme="minorEastAsia" w:hAnsi="Verdana" w:cs="Arial"/>
          <w:b w:val="0"/>
          <w:bCs w:val="0"/>
          <w:caps w:val="0"/>
          <w:noProof/>
          <w:u w:val="none"/>
          <w:lang w:eastAsia="sl-SI"/>
        </w:rPr>
      </w:pPr>
      <w:hyperlink w:anchor="_Toc507057629" w:history="1">
        <w:r w:rsidR="002670AF" w:rsidRPr="00103409">
          <w:rPr>
            <w:rStyle w:val="Hiperpovezava"/>
            <w:rFonts w:ascii="Verdana" w:hAnsi="Verdana" w:cs="Arial"/>
            <w:noProof/>
          </w:rPr>
          <w:t>4       UGOTOVITEV RAZLIČNIH VARIANT, VENDAR NAJMANJ MINIMALNE VARIANTE OZIROMA VARIANTE “BREZ” INVESTICIJE IN VARIANTE “Z” INVESTICIJO</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_Toc507057629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48477F">
          <w:rPr>
            <w:rFonts w:ascii="Verdana" w:hAnsi="Verdana" w:cs="Arial"/>
            <w:noProof/>
            <w:webHidden/>
          </w:rPr>
          <w:t>16</w:t>
        </w:r>
        <w:r w:rsidR="002670AF" w:rsidRPr="00103409">
          <w:rPr>
            <w:rFonts w:ascii="Verdana" w:hAnsi="Verdana" w:cs="Arial"/>
            <w:noProof/>
            <w:webHidden/>
          </w:rPr>
          <w:fldChar w:fldCharType="end"/>
        </w:r>
      </w:hyperlink>
    </w:p>
    <w:p w:rsidR="002670AF" w:rsidRPr="00103409" w:rsidRDefault="00AA4016" w:rsidP="00AB1694">
      <w:pPr>
        <w:pStyle w:val="Kazalovsebine1"/>
        <w:tabs>
          <w:tab w:val="left" w:pos="376"/>
          <w:tab w:val="right" w:leader="dot" w:pos="9062"/>
        </w:tabs>
        <w:jc w:val="both"/>
        <w:rPr>
          <w:rFonts w:ascii="Verdana" w:eastAsiaTheme="minorEastAsia" w:hAnsi="Verdana" w:cs="Arial"/>
          <w:b w:val="0"/>
          <w:bCs w:val="0"/>
          <w:caps w:val="0"/>
          <w:noProof/>
          <w:u w:val="none"/>
          <w:lang w:eastAsia="sl-SI"/>
        </w:rPr>
      </w:pPr>
      <w:hyperlink w:anchor="_Toc507057630" w:history="1">
        <w:r w:rsidR="002670AF" w:rsidRPr="00103409">
          <w:rPr>
            <w:rStyle w:val="Hiperpovezava"/>
            <w:rFonts w:ascii="Verdana" w:hAnsi="Verdana" w:cs="Arial"/>
            <w:noProof/>
          </w:rPr>
          <w:t>5</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OPREDELITEV VRSTE INVESTICIJE IN OCENA INVESTICIJSKIH STROŠKOV</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_Toc507057630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48477F">
          <w:rPr>
            <w:rFonts w:ascii="Verdana" w:hAnsi="Verdana" w:cs="Arial"/>
            <w:noProof/>
            <w:webHidden/>
          </w:rPr>
          <w:t>17</w:t>
        </w:r>
        <w:r w:rsidR="002670AF" w:rsidRPr="00103409">
          <w:rPr>
            <w:rFonts w:ascii="Verdana" w:hAnsi="Verdana" w:cs="Arial"/>
            <w:noProof/>
            <w:webHidden/>
          </w:rPr>
          <w:fldChar w:fldCharType="end"/>
        </w:r>
      </w:hyperlink>
    </w:p>
    <w:p w:rsidR="002670AF" w:rsidRPr="00103409" w:rsidRDefault="00AA4016"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1"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5.1</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vrste investicije</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_Toc507057631 \h </w:instrText>
        </w:r>
        <w:r w:rsidR="0048477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17</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Default="00AA4016" w:rsidP="00AB1694">
      <w:pPr>
        <w:pStyle w:val="Kazalovsebine1"/>
        <w:tabs>
          <w:tab w:val="left" w:pos="692"/>
          <w:tab w:val="right" w:leader="dot" w:pos="9062"/>
        </w:tabs>
        <w:spacing w:before="0" w:after="0"/>
        <w:jc w:val="both"/>
        <w:rPr>
          <w:rStyle w:val="Hiperpovezava"/>
          <w:rFonts w:ascii="Verdana" w:hAnsi="Verdana"/>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2"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5.2</w:t>
        </w:r>
        <w:r w:rsidR="002670AF" w:rsidRPr="00103409">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Ocena investicijskih stroškov</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_Toc507057632 \h </w:instrText>
        </w:r>
        <w:r w:rsidR="0048477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17</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AA4016" w:rsidRPr="00AA4016" w:rsidRDefault="00AA4016" w:rsidP="00AA4016"/>
    <w:p w:rsidR="00AA4016" w:rsidRDefault="00AA4016" w:rsidP="00AB1694">
      <w:pPr>
        <w:pStyle w:val="Kazalovsebine3"/>
        <w:jc w:val="both"/>
      </w:pPr>
    </w:p>
    <w:p w:rsidR="000C377B" w:rsidRDefault="000C377B" w:rsidP="00AB1694">
      <w:pPr>
        <w:pStyle w:val="Kazalovsebine1"/>
        <w:tabs>
          <w:tab w:val="left" w:pos="692"/>
          <w:tab w:val="right" w:leader="dot" w:pos="9062"/>
        </w:tabs>
        <w:spacing w:before="0" w:after="0"/>
        <w:jc w:val="both"/>
      </w:pPr>
    </w:p>
    <w:p w:rsidR="002670AF" w:rsidRPr="00103409" w:rsidRDefault="00AA4016"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5" w:history="1">
        <w:r w:rsidR="000C377B">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5.3</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Navedba osnov za oceno vrednosti</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_Toc507057635 \h </w:instrText>
        </w:r>
        <w:r w:rsidR="0048477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20</w:t>
        </w:r>
        <w:r w:rsidR="002670AF" w:rsidRPr="00103409">
          <w:rPr>
            <w:rStyle w:val="Hiperpovezava"/>
            <w:rFonts w:ascii="Verdana" w:hAnsi="Verdana"/>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AA4016" w:rsidP="00AB1694">
      <w:pPr>
        <w:pStyle w:val="Kazalovsebine1"/>
        <w:tabs>
          <w:tab w:val="left" w:pos="456"/>
          <w:tab w:val="right" w:leader="dot" w:pos="9062"/>
        </w:tabs>
        <w:jc w:val="both"/>
        <w:rPr>
          <w:rFonts w:ascii="Verdana" w:eastAsiaTheme="minorEastAsia" w:hAnsi="Verdana" w:cs="Arial"/>
          <w:b w:val="0"/>
          <w:bCs w:val="0"/>
          <w:caps w:val="0"/>
          <w:noProof/>
          <w:u w:val="none"/>
          <w:lang w:eastAsia="sl-SI"/>
        </w:rPr>
      </w:pPr>
      <w:hyperlink w:anchor="_Toc507057636" w:history="1">
        <w:r w:rsidR="002670AF" w:rsidRPr="00103409">
          <w:rPr>
            <w:rStyle w:val="Hiperpovezava"/>
            <w:rFonts w:ascii="Verdana" w:hAnsi="Verdana" w:cs="Arial"/>
            <w:noProof/>
          </w:rPr>
          <w:t>6.</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OPREDELITEV TEMELJNIH PRVIN, KI DOLOČAJO INVESTICIJO</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_Toc507057636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48477F">
          <w:rPr>
            <w:rFonts w:ascii="Verdana" w:hAnsi="Verdana" w:cs="Arial"/>
            <w:noProof/>
            <w:webHidden/>
          </w:rPr>
          <w:t>21</w:t>
        </w:r>
        <w:r w:rsidR="002670AF" w:rsidRPr="00103409">
          <w:rPr>
            <w:rFonts w:ascii="Verdana" w:hAnsi="Verdana" w:cs="Arial"/>
            <w:noProof/>
            <w:webHidden/>
          </w:rPr>
          <w:fldChar w:fldCharType="end"/>
        </w:r>
      </w:hyperlink>
    </w:p>
    <w:p w:rsidR="002670AF" w:rsidRPr="00103409" w:rsidRDefault="00AA4016"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7" w:history="1">
        <w:r w:rsidR="00554D5A">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6.1</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Predhodna dokumentacija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_Toc507057637 \h </w:instrText>
        </w:r>
        <w:r w:rsidR="0048477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21</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554D5A" w:rsidP="00AB1694">
      <w:pPr>
        <w:pStyle w:val="Kazalovsebine1"/>
        <w:tabs>
          <w:tab w:val="left" w:pos="692"/>
          <w:tab w:val="right" w:leader="dot" w:pos="9062"/>
        </w:tabs>
        <w:spacing w:before="0" w:after="0"/>
        <w:jc w:val="both"/>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r w:rsidRPr="007D118B">
        <w:rPr>
          <w:rFonts w:ascii="Verdana" w:hAnsi="Verdana" w:cs="Arial"/>
          <w:bCs w:val="0"/>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6.2</w:t>
      </w:r>
      <w:r w:rsidR="002670AF" w:rsidRPr="007D118B">
        <w:rPr>
          <w:rFonts w:ascii="Verdana" w:hAnsi="Verdana" w:cs="Arial"/>
          <w:bCs w:val="0"/>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7D118B">
        <w:rPr>
          <w:rFonts w:ascii="Verdana" w:hAnsi="Verdana" w:cs="Arial"/>
          <w:bCs w:val="0"/>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Lokacija</w:t>
      </w:r>
      <w:r w:rsidR="002670AF" w:rsidRPr="000C377B">
        <w:rPr>
          <w:rFonts w:ascii="Verdana" w:hAnsi="Verdana" w:cs="Arial"/>
          <w:b w:val="0"/>
          <w:bCs w:val="0"/>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0C377B">
        <w:rPr>
          <w:rFonts w:ascii="Verdana" w:hAnsi="Verdana" w:cs="Arial"/>
          <w:b w:val="0"/>
          <w:bCs w:val="0"/>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0C377B">
        <w:rPr>
          <w:rFonts w:ascii="Verdana" w:hAnsi="Verdana" w:cs="Arial"/>
          <w:b w:val="0"/>
          <w:bCs w:val="0"/>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_Toc507057638 \h </w:instrText>
      </w:r>
      <w:r w:rsidR="002670AF" w:rsidRPr="000C377B">
        <w:rPr>
          <w:rFonts w:ascii="Verdana" w:hAnsi="Verdana" w:cs="Arial"/>
          <w:b w:val="0"/>
          <w:bCs w:val="0"/>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Napaka! Zaznamek ni definiran.</w:t>
      </w:r>
      <w:r w:rsidR="002670AF" w:rsidRPr="000C377B">
        <w:rPr>
          <w:rFonts w:ascii="Verdana" w:hAnsi="Verdana" w:cs="Arial"/>
          <w:b w:val="0"/>
          <w:bCs w:val="0"/>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p>
    <w:p w:rsidR="002670AF" w:rsidRPr="00103409" w:rsidRDefault="00AA4016" w:rsidP="00AB1694">
      <w:pPr>
        <w:pStyle w:val="Kazalovsebine1"/>
        <w:tabs>
          <w:tab w:val="left" w:pos="692"/>
          <w:tab w:val="right" w:leader="dot" w:pos="9062"/>
        </w:tabs>
        <w:spacing w:before="0" w:after="0"/>
        <w:jc w:val="both"/>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39" w:history="1">
        <w:r w:rsidR="00554D5A">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6.3</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Obseg in specifikacija investicijskih stroškov s časovnim načrtom izvedbe</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_Toc507057639 \h </w:instrText>
        </w:r>
        <w:r w:rsidR="0048477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22</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AA4016"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3" w:history="1">
        <w:r w:rsidR="00554D5A">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6.4</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t>Opis pomembnejših vplivov investicije v okolje</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_Toc507057663 \h </w:instrText>
        </w:r>
        <w:r w:rsidR="0048477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24</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AA4016"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5" w:history="1">
        <w:r w:rsidR="007D118B">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6.5</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Predvideni viri financiranja in drugi možni resursi</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_Toc507057665 \h </w:instrText>
        </w:r>
        <w:r w:rsidR="0048477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26</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2670AF" w:rsidRPr="00103409" w:rsidRDefault="00AA4016"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66" w:history="1">
        <w:r w:rsidR="007D118B">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6.6</w:t>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Ekonomska upravičenost projekta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_Toc507057666 \h </w:instrText>
        </w:r>
        <w:r w:rsidR="0048477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26</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103409" w:rsidRPr="00103409" w:rsidRDefault="00103409" w:rsidP="00AB1694">
      <w:pPr>
        <w:jc w:val="both"/>
        <w:rPr>
          <w:rFonts w:ascii="Verdana" w:eastAsiaTheme="minorEastAsia" w:hAnsi="Verdana" w:cs="Arial"/>
          <w:noProof/>
        </w:rPr>
      </w:pPr>
    </w:p>
    <w:p w:rsidR="002670AF" w:rsidRPr="00103409" w:rsidRDefault="00AA4016" w:rsidP="00AB1694">
      <w:pPr>
        <w:pStyle w:val="Kazalovsebine1"/>
        <w:tabs>
          <w:tab w:val="left" w:pos="376"/>
          <w:tab w:val="right" w:leader="dot" w:pos="9062"/>
        </w:tabs>
        <w:spacing w:before="0" w:after="0"/>
        <w:jc w:val="both"/>
        <w:rPr>
          <w:rFonts w:ascii="Verdana" w:eastAsiaTheme="minorEastAsia" w:hAnsi="Verdana" w:cs="Arial"/>
          <w:b w:val="0"/>
          <w:bCs w:val="0"/>
          <w:caps w:val="0"/>
          <w:noProof/>
          <w:u w:val="none"/>
          <w:lang w:eastAsia="sl-SI"/>
        </w:rPr>
      </w:pPr>
      <w:hyperlink w:anchor="_Toc507057671" w:history="1">
        <w:r w:rsidR="002670AF" w:rsidRPr="00103409">
          <w:rPr>
            <w:rStyle w:val="Hiperpovezava"/>
            <w:rFonts w:ascii="Verdana" w:hAnsi="Verdana" w:cs="Arial"/>
            <w:noProof/>
          </w:rPr>
          <w:t>7</w:t>
        </w:r>
        <w:r w:rsidR="002670AF" w:rsidRPr="00103409">
          <w:rPr>
            <w:rFonts w:ascii="Verdana" w:eastAsiaTheme="minorEastAsia" w:hAnsi="Verdana" w:cs="Arial"/>
            <w:b w:val="0"/>
            <w:bCs w:val="0"/>
            <w:caps w:val="0"/>
            <w:noProof/>
            <w:u w:val="none"/>
            <w:lang w:eastAsia="sl-SI"/>
          </w:rPr>
          <w:tab/>
        </w:r>
        <w:r w:rsidR="002670AF" w:rsidRPr="00103409">
          <w:rPr>
            <w:rStyle w:val="Hiperpovezava"/>
            <w:rFonts w:ascii="Verdana" w:hAnsi="Verdana" w:cs="Arial"/>
            <w:noProof/>
          </w:rPr>
          <w:t>UGOTOVITEV SMISELNOSTI IN MOŽNOSTI NADALJNJE PRIPRAVE  INVESTICIJSKE, PROJEKTNE, TEHNIČNE IN DRUGE</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_Toc507057671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48477F">
          <w:rPr>
            <w:rFonts w:ascii="Verdana" w:hAnsi="Verdana" w:cs="Arial"/>
            <w:noProof/>
            <w:webHidden/>
          </w:rPr>
          <w:t>28</w:t>
        </w:r>
        <w:r w:rsidR="002670AF" w:rsidRPr="00103409">
          <w:rPr>
            <w:rFonts w:ascii="Verdana" w:hAnsi="Verdana" w:cs="Arial"/>
            <w:noProof/>
            <w:webHidden/>
          </w:rPr>
          <w:fldChar w:fldCharType="end"/>
        </w:r>
      </w:hyperlink>
    </w:p>
    <w:p w:rsidR="002670AF" w:rsidRPr="00103409" w:rsidRDefault="00AA4016" w:rsidP="00AB1694">
      <w:pPr>
        <w:pStyle w:val="Kazalovsebine1"/>
        <w:tabs>
          <w:tab w:val="right" w:leader="dot" w:pos="9062"/>
        </w:tabs>
        <w:spacing w:before="0" w:after="0"/>
        <w:jc w:val="both"/>
        <w:rPr>
          <w:rStyle w:val="Hiperpovezava"/>
          <w:rFonts w:ascii="Verdana" w:hAnsi="Verdana" w:cs="Arial"/>
          <w:noProof/>
        </w:rPr>
      </w:pPr>
      <w:hyperlink w:anchor="_Toc507057672" w:history="1">
        <w:r w:rsidR="002670AF" w:rsidRPr="00103409">
          <w:rPr>
            <w:rStyle w:val="Hiperpovezava"/>
            <w:rFonts w:ascii="Verdana" w:hAnsi="Verdana" w:cs="Arial"/>
            <w:noProof/>
          </w:rPr>
          <w:t>DOKUMENTACIJE S ČASOVNIM NAČRTOM</w:t>
        </w:r>
        <w:r w:rsidR="002670AF" w:rsidRPr="00103409">
          <w:rPr>
            <w:rFonts w:ascii="Verdana" w:hAnsi="Verdana" w:cs="Arial"/>
            <w:noProof/>
            <w:webHidden/>
          </w:rPr>
          <w:tab/>
        </w:r>
        <w:r w:rsidR="002670AF" w:rsidRPr="00103409">
          <w:rPr>
            <w:rFonts w:ascii="Verdana" w:hAnsi="Verdana" w:cs="Arial"/>
            <w:noProof/>
            <w:webHidden/>
          </w:rPr>
          <w:fldChar w:fldCharType="begin"/>
        </w:r>
        <w:r w:rsidR="002670AF" w:rsidRPr="00103409">
          <w:rPr>
            <w:rFonts w:ascii="Verdana" w:hAnsi="Verdana" w:cs="Arial"/>
            <w:noProof/>
            <w:webHidden/>
          </w:rPr>
          <w:instrText xml:space="preserve"> PAGEREF _Toc507057672 \h </w:instrText>
        </w:r>
        <w:r w:rsidR="002670AF" w:rsidRPr="00103409">
          <w:rPr>
            <w:rFonts w:ascii="Verdana" w:hAnsi="Verdana" w:cs="Arial"/>
            <w:noProof/>
            <w:webHidden/>
          </w:rPr>
        </w:r>
        <w:r w:rsidR="002670AF" w:rsidRPr="00103409">
          <w:rPr>
            <w:rFonts w:ascii="Verdana" w:hAnsi="Verdana" w:cs="Arial"/>
            <w:noProof/>
            <w:webHidden/>
          </w:rPr>
          <w:fldChar w:fldCharType="separate"/>
        </w:r>
        <w:r w:rsidR="0048477F">
          <w:rPr>
            <w:rFonts w:ascii="Verdana" w:hAnsi="Verdana" w:cs="Arial"/>
            <w:noProof/>
            <w:webHidden/>
          </w:rPr>
          <w:t>28</w:t>
        </w:r>
        <w:r w:rsidR="002670AF" w:rsidRPr="00103409">
          <w:rPr>
            <w:rFonts w:ascii="Verdana" w:hAnsi="Verdana" w:cs="Arial"/>
            <w:noProof/>
            <w:webHidden/>
          </w:rPr>
          <w:fldChar w:fldCharType="end"/>
        </w:r>
      </w:hyperlink>
    </w:p>
    <w:p w:rsidR="00103409" w:rsidRPr="00103409" w:rsidRDefault="00103409" w:rsidP="00AB1694">
      <w:pPr>
        <w:jc w:val="both"/>
        <w:rPr>
          <w:rFonts w:ascii="Verdana" w:eastAsiaTheme="minorEastAsia" w:hAnsi="Verdana"/>
          <w:noProof/>
        </w:rPr>
      </w:pPr>
    </w:p>
    <w:p w:rsidR="002670AF" w:rsidRPr="00103409" w:rsidRDefault="00AA4016" w:rsidP="00AB1694">
      <w:pPr>
        <w:pStyle w:val="Kazalovsebine1"/>
        <w:tabs>
          <w:tab w:val="left" w:pos="692"/>
          <w:tab w:val="right" w:leader="dot" w:pos="9062"/>
        </w:tabs>
        <w:spacing w:before="0" w:after="0"/>
        <w:jc w:val="both"/>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hyperlink w:anchor="_Toc507057673" w:history="1">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7.1. </w:t>
        </w:r>
        <w:r w:rsidR="002670AF" w:rsidRPr="00103409">
          <w:rPr>
            <w:rStyle w:val="Hiperpovezava"/>
            <w:rFonts w:ascii="Verdana" w:hAnsi="Verdana" w:cs="Arial"/>
            <w:b/>
            <w:bCs/>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Potrebna investicijska dokumentacija</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b/>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begin"/>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instrText xml:space="preserve"> PAGEREF _Toc507057673 \h </w:instrText>
        </w:r>
        <w:r w:rsidR="0048477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separate"/>
        </w:r>
        <w:r w:rsidR="0048477F">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28</w:t>
        </w:r>
        <w:r w:rsidR="002670AF" w:rsidRPr="00103409">
          <w:rPr>
            <w:rStyle w:val="Hiperpovezava"/>
            <w:rFonts w:ascii="Verdana" w:hAnsi="Verdana" w:cs="Arial"/>
            <w:caps w:val="0"/>
            <w:smallCaps/>
            <w:noProof/>
            <w:webHidden/>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fldChar w:fldCharType="end"/>
        </w:r>
      </w:hyperlink>
    </w:p>
    <w:p w:rsidR="00A5115A" w:rsidRPr="00105A8F" w:rsidRDefault="00476BC8" w:rsidP="00AB1694">
      <w:pPr>
        <w:jc w:val="both"/>
        <w:rPr>
          <w:rFonts w:ascii="Verdana" w:hAnsi="Verdana" w:cs="Arial"/>
          <w:sz w:val="20"/>
          <w:szCs w:val="20"/>
          <w:highlight w:val="yellow"/>
        </w:rPr>
        <w:sectPr w:rsidR="00A5115A" w:rsidRPr="00105A8F" w:rsidSect="00AB1694">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r w:rsidRPr="00103409">
        <w:rPr>
          <w:rFonts w:ascii="Verdana" w:hAnsi="Verdana" w:cs="Arial"/>
          <w:sz w:val="20"/>
          <w:szCs w:val="20"/>
        </w:rPr>
        <w:fldChar w:fldCharType="end"/>
      </w:r>
    </w:p>
    <w:p w:rsidR="00567FEF" w:rsidRPr="00103409" w:rsidRDefault="00567FEF">
      <w:pPr>
        <w:rPr>
          <w:rFonts w:ascii="Verdana" w:hAnsi="Verdana" w:cs="Arial"/>
          <w:color w:val="FF0000"/>
          <w:sz w:val="20"/>
          <w:szCs w:val="20"/>
        </w:rPr>
      </w:pPr>
    </w:p>
    <w:p w:rsidR="00567FEF" w:rsidRPr="004F2402" w:rsidRDefault="00567FEF" w:rsidP="00F33B80">
      <w:pPr>
        <w:pStyle w:val="Naslov1"/>
        <w:ind w:left="720" w:hanging="720"/>
        <w:rPr>
          <w:rFonts w:ascii="Verdana" w:hAnsi="Verdana"/>
          <w:sz w:val="20"/>
          <w:szCs w:val="20"/>
        </w:rPr>
      </w:pPr>
      <w:bookmarkStart w:id="0" w:name="_Toc153604307"/>
      <w:bookmarkStart w:id="1" w:name="_Toc153873152"/>
      <w:bookmarkStart w:id="2" w:name="_Toc507057609"/>
      <w:r w:rsidRPr="004F2402">
        <w:rPr>
          <w:rFonts w:ascii="Verdana" w:hAnsi="Verdana"/>
          <w:sz w:val="20"/>
          <w:szCs w:val="20"/>
        </w:rPr>
        <w:t xml:space="preserve">NAVEDBA </w:t>
      </w:r>
      <w:r w:rsidR="004F2402" w:rsidRPr="004F2402">
        <w:rPr>
          <w:rFonts w:ascii="Verdana" w:hAnsi="Verdana"/>
          <w:sz w:val="20"/>
          <w:szCs w:val="20"/>
        </w:rPr>
        <w:t xml:space="preserve">IN PREDSTAVITEV </w:t>
      </w:r>
      <w:r w:rsidRPr="004F2402">
        <w:rPr>
          <w:rFonts w:ascii="Verdana" w:hAnsi="Verdana"/>
          <w:sz w:val="20"/>
          <w:szCs w:val="20"/>
        </w:rPr>
        <w:t>INVESTITORJA, IZDELOVALCA</w:t>
      </w:r>
      <w:r w:rsidR="004F2402">
        <w:rPr>
          <w:rFonts w:ascii="Verdana" w:hAnsi="Verdana"/>
          <w:sz w:val="20"/>
          <w:szCs w:val="20"/>
        </w:rPr>
        <w:t xml:space="preserve"> INVESTICIJSKE DOKUMENTACIJE, </w:t>
      </w:r>
      <w:r w:rsidRPr="004F2402">
        <w:rPr>
          <w:rFonts w:ascii="Verdana" w:hAnsi="Verdana"/>
          <w:sz w:val="20"/>
          <w:szCs w:val="20"/>
        </w:rPr>
        <w:t xml:space="preserve">UPRAVLJALCA </w:t>
      </w:r>
      <w:bookmarkEnd w:id="0"/>
      <w:bookmarkEnd w:id="1"/>
      <w:bookmarkEnd w:id="2"/>
      <w:r w:rsidR="004F2402">
        <w:rPr>
          <w:rFonts w:ascii="Verdana" w:hAnsi="Verdana"/>
          <w:sz w:val="20"/>
          <w:szCs w:val="20"/>
        </w:rPr>
        <w:t>IN SOFINANCERJA</w:t>
      </w:r>
    </w:p>
    <w:p w:rsidR="00567FEF" w:rsidRPr="00103409" w:rsidRDefault="00567FEF">
      <w:pPr>
        <w:rPr>
          <w:rFonts w:ascii="Verdana" w:hAnsi="Verdana" w:cs="Arial"/>
          <w:sz w:val="20"/>
          <w:szCs w:val="20"/>
        </w:rPr>
      </w:pPr>
    </w:p>
    <w:p w:rsidR="00567FEF" w:rsidRPr="005B56D0" w:rsidRDefault="00567FEF" w:rsidP="002670AF">
      <w:pPr>
        <w:pStyle w:val="Naslov2"/>
        <w:ind w:left="1418"/>
        <w:rPr>
          <w:rFonts w:ascii="Verdana" w:hAnsi="Verdana"/>
          <w:color w:val="1F3EC3"/>
        </w:rPr>
      </w:pPr>
      <w:bookmarkStart w:id="3" w:name="_Toc153873153"/>
      <w:bookmarkStart w:id="4" w:name="_Toc251661005"/>
      <w:bookmarkStart w:id="5" w:name="_Toc507057610"/>
      <w:r w:rsidRPr="005B56D0">
        <w:rPr>
          <w:rFonts w:ascii="Verdana" w:hAnsi="Verdana"/>
          <w:color w:val="1F3EC3"/>
        </w:rPr>
        <w:t>Opredelitev investitorja</w:t>
      </w:r>
      <w:bookmarkEnd w:id="3"/>
      <w:bookmarkEnd w:id="4"/>
      <w:bookmarkEnd w:id="5"/>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tbl>
      <w:tblPr>
        <w:tblW w:w="7488" w:type="dxa"/>
        <w:tblInd w:w="828" w:type="dxa"/>
        <w:tblLook w:val="01E0" w:firstRow="1" w:lastRow="1" w:firstColumn="1" w:lastColumn="1" w:noHBand="0" w:noVBand="0"/>
      </w:tblPr>
      <w:tblGrid>
        <w:gridCol w:w="3060"/>
        <w:gridCol w:w="4428"/>
      </w:tblGrid>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Investitor:</w:t>
            </w:r>
          </w:p>
        </w:tc>
        <w:tc>
          <w:tcPr>
            <w:tcW w:w="4428"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OBČINA RAVNE</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Naslov:</w:t>
            </w:r>
          </w:p>
        </w:tc>
        <w:tc>
          <w:tcPr>
            <w:tcW w:w="4428" w:type="dxa"/>
            <w:vAlign w:val="center"/>
          </w:tcPr>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Gačnikova pot 5</w:t>
            </w:r>
          </w:p>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2390 Ravne na Koroškem</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Telefon:</w:t>
            </w:r>
          </w:p>
        </w:tc>
        <w:tc>
          <w:tcPr>
            <w:tcW w:w="4428" w:type="dxa"/>
            <w:vAlign w:val="center"/>
          </w:tcPr>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+386 2 8216000</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Faks:</w:t>
            </w:r>
          </w:p>
        </w:tc>
        <w:tc>
          <w:tcPr>
            <w:tcW w:w="4428" w:type="dxa"/>
            <w:vAlign w:val="center"/>
          </w:tcPr>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+386 2 8216001</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E-mail:</w:t>
            </w:r>
          </w:p>
        </w:tc>
        <w:tc>
          <w:tcPr>
            <w:tcW w:w="4428" w:type="dxa"/>
            <w:vAlign w:val="center"/>
          </w:tcPr>
          <w:p w:rsidR="00567FEF" w:rsidRPr="00103409" w:rsidRDefault="00AA4016">
            <w:pPr>
              <w:rPr>
                <w:rFonts w:ascii="Verdana" w:hAnsi="Verdana" w:cs="Arial"/>
                <w:color w:val="0000FF"/>
                <w:sz w:val="20"/>
                <w:szCs w:val="20"/>
                <w:u w:val="single"/>
              </w:rPr>
            </w:pPr>
            <w:hyperlink r:id="rId15" w:history="1">
              <w:r w:rsidR="00567FEF" w:rsidRPr="00103409">
                <w:rPr>
                  <w:rStyle w:val="Hiperpovezava"/>
                  <w:rFonts w:ascii="Verdana" w:hAnsi="Verdana" w:cs="Arial"/>
                  <w:sz w:val="20"/>
                  <w:szCs w:val="20"/>
                </w:rPr>
                <w:t>obcina@ravne.si</w:t>
              </w:r>
            </w:hyperlink>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Spletna stran:</w:t>
            </w:r>
          </w:p>
        </w:tc>
        <w:tc>
          <w:tcPr>
            <w:tcW w:w="4428" w:type="dxa"/>
            <w:vAlign w:val="center"/>
          </w:tcPr>
          <w:p w:rsidR="00567FEF" w:rsidRPr="00103409" w:rsidRDefault="00AA4016">
            <w:pPr>
              <w:rPr>
                <w:rFonts w:ascii="Verdana" w:hAnsi="Verdana" w:cs="Arial"/>
                <w:color w:val="0000FF"/>
                <w:sz w:val="20"/>
                <w:szCs w:val="20"/>
                <w:u w:val="single"/>
              </w:rPr>
            </w:pPr>
            <w:hyperlink r:id="rId16" w:history="1">
              <w:r w:rsidR="00567FEF" w:rsidRPr="00103409">
                <w:rPr>
                  <w:rStyle w:val="Hiperpovezava"/>
                  <w:rFonts w:ascii="Verdana" w:hAnsi="Verdana" w:cs="Arial"/>
                  <w:sz w:val="20"/>
                  <w:szCs w:val="20"/>
                </w:rPr>
                <w:t>www.ravne.si</w:t>
              </w:r>
            </w:hyperlink>
          </w:p>
        </w:tc>
      </w:tr>
      <w:tr w:rsidR="00567FEF" w:rsidRPr="007C7A8A">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Odgovorni vodja za izvedbo investicije:</w:t>
            </w:r>
          </w:p>
        </w:tc>
        <w:tc>
          <w:tcPr>
            <w:tcW w:w="4428" w:type="dxa"/>
            <w:vAlign w:val="center"/>
          </w:tcPr>
          <w:p w:rsidR="00567FEF" w:rsidRPr="007C7A8A" w:rsidRDefault="00665D10" w:rsidP="00A039D9">
            <w:pPr>
              <w:rPr>
                <w:rFonts w:ascii="Verdana" w:hAnsi="Verdana" w:cs="Arial"/>
                <w:sz w:val="20"/>
                <w:szCs w:val="20"/>
                <w:highlight w:val="yellow"/>
              </w:rPr>
            </w:pPr>
            <w:r w:rsidRPr="00665D10">
              <w:rPr>
                <w:rFonts w:ascii="Verdana" w:hAnsi="Verdana" w:cs="Arial"/>
                <w:sz w:val="20"/>
                <w:szCs w:val="20"/>
              </w:rPr>
              <w:t>Darja Čepin</w:t>
            </w:r>
            <w:r w:rsidR="00AD5F24" w:rsidRPr="00665D10">
              <w:rPr>
                <w:rFonts w:ascii="Verdana" w:hAnsi="Verdana" w:cs="Arial"/>
                <w:sz w:val="20"/>
                <w:szCs w:val="20"/>
              </w:rPr>
              <w:t xml:space="preserve">, Višja svetovalka </w:t>
            </w:r>
            <w:r w:rsidRPr="00665D10">
              <w:rPr>
                <w:rFonts w:ascii="Verdana" w:hAnsi="Verdana" w:cs="Arial"/>
                <w:sz w:val="20"/>
                <w:szCs w:val="20"/>
              </w:rPr>
              <w:t>I</w:t>
            </w:r>
            <w:r w:rsidR="00AD5F24" w:rsidRPr="00665D10">
              <w:rPr>
                <w:rFonts w:ascii="Verdana" w:hAnsi="Verdana" w:cs="Arial"/>
                <w:sz w:val="20"/>
                <w:szCs w:val="20"/>
              </w:rPr>
              <w:t>I</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Odgovorna oseba:</w:t>
            </w:r>
          </w:p>
        </w:tc>
        <w:tc>
          <w:tcPr>
            <w:tcW w:w="4428" w:type="dxa"/>
            <w:vAlign w:val="center"/>
          </w:tcPr>
          <w:p w:rsidR="00567FEF" w:rsidRPr="00103409" w:rsidRDefault="00AD5F24" w:rsidP="00A039D9">
            <w:pPr>
              <w:rPr>
                <w:rFonts w:ascii="Verdana" w:hAnsi="Verdana" w:cs="Arial"/>
                <w:sz w:val="20"/>
                <w:szCs w:val="20"/>
              </w:rPr>
            </w:pPr>
            <w:r w:rsidRPr="00103409">
              <w:rPr>
                <w:rFonts w:ascii="Verdana" w:hAnsi="Verdana" w:cs="Arial"/>
                <w:sz w:val="20"/>
                <w:szCs w:val="20"/>
              </w:rPr>
              <w:t>dr</w:t>
            </w:r>
            <w:r w:rsidR="00567FEF" w:rsidRPr="00103409">
              <w:rPr>
                <w:rFonts w:ascii="Verdana" w:hAnsi="Verdana" w:cs="Arial"/>
                <w:sz w:val="20"/>
                <w:szCs w:val="20"/>
              </w:rPr>
              <w:t>.</w:t>
            </w:r>
            <w:r w:rsidR="00A039D9" w:rsidRPr="00103409">
              <w:rPr>
                <w:rFonts w:ascii="Verdana" w:hAnsi="Verdana" w:cs="Arial"/>
                <w:sz w:val="20"/>
                <w:szCs w:val="20"/>
              </w:rPr>
              <w:t xml:space="preserve"> </w:t>
            </w:r>
            <w:r w:rsidR="00567FEF" w:rsidRPr="00103409">
              <w:rPr>
                <w:rFonts w:ascii="Verdana" w:hAnsi="Verdana" w:cs="Arial"/>
                <w:sz w:val="20"/>
                <w:szCs w:val="20"/>
              </w:rPr>
              <w:t>Tomaž R</w:t>
            </w:r>
            <w:r w:rsidR="00A039D9" w:rsidRPr="00103409">
              <w:rPr>
                <w:rFonts w:ascii="Verdana" w:hAnsi="Verdana" w:cs="Arial"/>
                <w:sz w:val="20"/>
                <w:szCs w:val="20"/>
              </w:rPr>
              <w:t>OŽEN</w:t>
            </w:r>
            <w:r w:rsidR="00567FEF" w:rsidRPr="00103409">
              <w:rPr>
                <w:rFonts w:ascii="Verdana" w:hAnsi="Verdana" w:cs="Arial"/>
                <w:sz w:val="20"/>
                <w:szCs w:val="20"/>
              </w:rPr>
              <w:t>, župan</w:t>
            </w: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r w:rsidRPr="00103409">
              <w:rPr>
                <w:rFonts w:ascii="Verdana" w:hAnsi="Verdana" w:cs="Arial"/>
                <w:b/>
                <w:sz w:val="20"/>
                <w:szCs w:val="20"/>
              </w:rPr>
              <w:t>Podpis odgovorne osebe:</w:t>
            </w:r>
          </w:p>
        </w:tc>
        <w:tc>
          <w:tcPr>
            <w:tcW w:w="4428" w:type="dxa"/>
            <w:tcBorders>
              <w:bottom w:val="single" w:sz="4" w:space="0" w:color="auto"/>
            </w:tcBorders>
            <w:vAlign w:val="center"/>
          </w:tcPr>
          <w:p w:rsidR="00567FEF" w:rsidRPr="00103409" w:rsidRDefault="00567FEF">
            <w:pPr>
              <w:rPr>
                <w:rFonts w:ascii="Verdana" w:hAnsi="Verdana" w:cs="Arial"/>
                <w:sz w:val="20"/>
                <w:szCs w:val="20"/>
              </w:rPr>
            </w:pP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r w:rsidRPr="00103409">
              <w:rPr>
                <w:rFonts w:ascii="Verdana" w:hAnsi="Verdana" w:cs="Arial"/>
                <w:b/>
                <w:sz w:val="20"/>
                <w:szCs w:val="20"/>
              </w:rPr>
              <w:t>Žig investitorja:</w:t>
            </w:r>
          </w:p>
        </w:tc>
        <w:tc>
          <w:tcPr>
            <w:tcW w:w="4428" w:type="dxa"/>
            <w:tcBorders>
              <w:top w:val="single" w:sz="4" w:space="0" w:color="auto"/>
              <w:bottom w:val="single" w:sz="4" w:space="0" w:color="auto"/>
            </w:tcBorders>
            <w:vAlign w:val="center"/>
          </w:tcPr>
          <w:p w:rsidR="00567FEF" w:rsidRPr="00103409" w:rsidRDefault="00567FEF">
            <w:pPr>
              <w:rPr>
                <w:rFonts w:ascii="Verdana" w:hAnsi="Verdana" w:cs="Arial"/>
                <w:sz w:val="20"/>
                <w:szCs w:val="20"/>
              </w:rPr>
            </w:pPr>
          </w:p>
        </w:tc>
      </w:tr>
    </w:tbl>
    <w:p w:rsidR="00567FEF" w:rsidRPr="00103409" w:rsidRDefault="00567FEF" w:rsidP="002670AF">
      <w:pPr>
        <w:rPr>
          <w:rFonts w:ascii="Verdana" w:hAnsi="Verdana" w:cs="Arial"/>
        </w:rPr>
      </w:pPr>
      <w:bookmarkStart w:id="6" w:name="_Toc153371068"/>
      <w:bookmarkStart w:id="7" w:name="_Toc153873154"/>
      <w:bookmarkEnd w:id="6"/>
    </w:p>
    <w:p w:rsidR="00567FEF" w:rsidRPr="00103409" w:rsidRDefault="00567FEF" w:rsidP="002670AF">
      <w:pPr>
        <w:rPr>
          <w:rFonts w:ascii="Verdana" w:hAnsi="Verdana" w:cs="Arial"/>
        </w:rPr>
      </w:pPr>
    </w:p>
    <w:p w:rsidR="00567FEF" w:rsidRPr="00103409" w:rsidRDefault="00567FEF" w:rsidP="002670AF">
      <w:pPr>
        <w:rPr>
          <w:rFonts w:ascii="Verdana" w:hAnsi="Verdana" w:cs="Arial"/>
        </w:rPr>
      </w:pPr>
    </w:p>
    <w:p w:rsidR="00567FEF" w:rsidRPr="005B56D0" w:rsidRDefault="00567FEF" w:rsidP="002670AF">
      <w:pPr>
        <w:pStyle w:val="Naslov2"/>
        <w:ind w:left="1418"/>
        <w:rPr>
          <w:rFonts w:ascii="Verdana" w:hAnsi="Verdana"/>
          <w:color w:val="1F3EC3"/>
        </w:rPr>
      </w:pPr>
      <w:bookmarkStart w:id="8" w:name="_Toc507057611"/>
      <w:r w:rsidRPr="005B56D0">
        <w:rPr>
          <w:rFonts w:ascii="Verdana" w:hAnsi="Verdana"/>
          <w:color w:val="1F3EC3"/>
        </w:rPr>
        <w:t>Izdelovalec Dokumenta identifikacije investicijskega projekta</w:t>
      </w:r>
      <w:bookmarkEnd w:id="7"/>
      <w:bookmarkEnd w:id="8"/>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tbl>
      <w:tblPr>
        <w:tblW w:w="7560" w:type="dxa"/>
        <w:tblInd w:w="828" w:type="dxa"/>
        <w:tblLook w:val="01E0" w:firstRow="1" w:lastRow="1" w:firstColumn="1" w:lastColumn="1" w:noHBand="0" w:noVBand="0"/>
      </w:tblPr>
      <w:tblGrid>
        <w:gridCol w:w="3060"/>
        <w:gridCol w:w="4500"/>
      </w:tblGrid>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Izdelovalec DIIP:</w:t>
            </w:r>
          </w:p>
        </w:tc>
        <w:tc>
          <w:tcPr>
            <w:tcW w:w="4500" w:type="dxa"/>
            <w:vAlign w:val="center"/>
          </w:tcPr>
          <w:p w:rsidR="00AD5F24" w:rsidRPr="00103409" w:rsidRDefault="00AD5F24" w:rsidP="00685103">
            <w:pPr>
              <w:rPr>
                <w:rFonts w:ascii="Verdana" w:hAnsi="Verdana" w:cs="Arial"/>
                <w:b/>
                <w:sz w:val="20"/>
                <w:szCs w:val="20"/>
              </w:rPr>
            </w:pPr>
          </w:p>
          <w:p w:rsidR="00AD5F24" w:rsidRPr="00103409" w:rsidRDefault="00AD5F24" w:rsidP="00685103">
            <w:pPr>
              <w:rPr>
                <w:rFonts w:ascii="Verdana" w:hAnsi="Verdana" w:cs="Arial"/>
                <w:b/>
                <w:sz w:val="20"/>
                <w:szCs w:val="20"/>
              </w:rPr>
            </w:pPr>
          </w:p>
          <w:p w:rsidR="00AD5F24" w:rsidRPr="00103409" w:rsidRDefault="00567FEF" w:rsidP="00685103">
            <w:pPr>
              <w:rPr>
                <w:rFonts w:ascii="Verdana" w:hAnsi="Verdana" w:cs="Arial"/>
                <w:b/>
                <w:sz w:val="20"/>
                <w:szCs w:val="20"/>
              </w:rPr>
            </w:pPr>
            <w:r w:rsidRPr="00103409">
              <w:rPr>
                <w:rFonts w:ascii="Verdana" w:hAnsi="Verdana" w:cs="Arial"/>
                <w:b/>
                <w:sz w:val="20"/>
                <w:szCs w:val="20"/>
              </w:rPr>
              <w:t>Občina R</w:t>
            </w:r>
            <w:r w:rsidR="00B70104" w:rsidRPr="00103409">
              <w:rPr>
                <w:rFonts w:ascii="Verdana" w:hAnsi="Verdana" w:cs="Arial"/>
                <w:b/>
                <w:sz w:val="20"/>
                <w:szCs w:val="20"/>
              </w:rPr>
              <w:t xml:space="preserve">avne na Koroškem: </w:t>
            </w:r>
          </w:p>
          <w:p w:rsidR="00567FEF" w:rsidRPr="00103409" w:rsidRDefault="00AD5F24" w:rsidP="00685103">
            <w:pPr>
              <w:rPr>
                <w:rFonts w:ascii="Verdana" w:hAnsi="Verdana" w:cs="Arial"/>
                <w:b/>
                <w:sz w:val="20"/>
                <w:szCs w:val="20"/>
              </w:rPr>
            </w:pPr>
            <w:r w:rsidRPr="00103409">
              <w:rPr>
                <w:rFonts w:ascii="Verdana" w:hAnsi="Verdana" w:cs="Arial"/>
                <w:b/>
                <w:sz w:val="20"/>
                <w:szCs w:val="20"/>
              </w:rPr>
              <w:t xml:space="preserve">mag. </w:t>
            </w:r>
            <w:r w:rsidR="00685103" w:rsidRPr="00103409">
              <w:rPr>
                <w:rFonts w:ascii="Verdana" w:hAnsi="Verdana" w:cs="Arial"/>
                <w:b/>
                <w:sz w:val="20"/>
                <w:szCs w:val="20"/>
              </w:rPr>
              <w:t>Sabina HRAŠAN</w:t>
            </w:r>
            <w:r w:rsidRPr="00103409">
              <w:rPr>
                <w:rFonts w:ascii="Verdana" w:hAnsi="Verdana" w:cs="Arial"/>
                <w:b/>
                <w:sz w:val="20"/>
                <w:szCs w:val="20"/>
              </w:rPr>
              <w:t>, Višja svetovalka I</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Naslov:</w:t>
            </w:r>
          </w:p>
        </w:tc>
        <w:tc>
          <w:tcPr>
            <w:tcW w:w="4500" w:type="dxa"/>
            <w:vAlign w:val="center"/>
          </w:tcPr>
          <w:p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Gačnikova pot 5, 2390 Ravne na Koroškem</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Telefon:</w:t>
            </w:r>
          </w:p>
        </w:tc>
        <w:tc>
          <w:tcPr>
            <w:tcW w:w="4500" w:type="dxa"/>
            <w:vAlign w:val="center"/>
          </w:tcPr>
          <w:p w:rsidR="00567FEF" w:rsidRPr="00103409" w:rsidRDefault="00567FEF">
            <w:pPr>
              <w:rPr>
                <w:rFonts w:ascii="Verdana" w:hAnsi="Verdana" w:cs="Arial"/>
                <w:sz w:val="20"/>
                <w:szCs w:val="20"/>
              </w:rPr>
            </w:pPr>
            <w:r w:rsidRPr="00103409">
              <w:rPr>
                <w:rFonts w:ascii="Verdana" w:hAnsi="Verdana" w:cs="Arial"/>
                <w:color w:val="333333"/>
                <w:sz w:val="20"/>
                <w:szCs w:val="20"/>
              </w:rPr>
              <w:t>+386 2 8216000</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Faks:</w:t>
            </w:r>
          </w:p>
        </w:tc>
        <w:tc>
          <w:tcPr>
            <w:tcW w:w="4500" w:type="dxa"/>
            <w:vAlign w:val="center"/>
          </w:tcPr>
          <w:p w:rsidR="00567FEF" w:rsidRPr="00103409" w:rsidRDefault="00567FEF">
            <w:pPr>
              <w:rPr>
                <w:rFonts w:ascii="Verdana" w:hAnsi="Verdana" w:cs="Arial"/>
                <w:sz w:val="20"/>
                <w:szCs w:val="20"/>
              </w:rPr>
            </w:pPr>
            <w:r w:rsidRPr="00103409">
              <w:rPr>
                <w:rFonts w:ascii="Verdana" w:hAnsi="Verdana" w:cs="Arial"/>
                <w:color w:val="333333"/>
                <w:sz w:val="20"/>
                <w:szCs w:val="20"/>
              </w:rPr>
              <w:t>+386 2 8216001</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E-mail:</w:t>
            </w:r>
          </w:p>
        </w:tc>
        <w:tc>
          <w:tcPr>
            <w:tcW w:w="4500" w:type="dxa"/>
            <w:vAlign w:val="center"/>
          </w:tcPr>
          <w:p w:rsidR="00567FEF" w:rsidRPr="00103409" w:rsidRDefault="00AA4016" w:rsidP="00685103">
            <w:pPr>
              <w:rPr>
                <w:rFonts w:ascii="Verdana" w:hAnsi="Verdana" w:cs="Arial"/>
                <w:b/>
                <w:sz w:val="20"/>
                <w:szCs w:val="20"/>
              </w:rPr>
            </w:pPr>
            <w:hyperlink r:id="rId17" w:history="1">
              <w:r w:rsidR="00685103" w:rsidRPr="00103409">
                <w:rPr>
                  <w:rStyle w:val="Hiperpovezava"/>
                  <w:rFonts w:ascii="Verdana" w:hAnsi="Verdana" w:cs="Arial"/>
                  <w:b w:val="0"/>
                  <w:color w:val="auto"/>
                  <w:sz w:val="20"/>
                  <w:szCs w:val="20"/>
                </w:rPr>
                <w:t>sabina.hrasan@ravne.si</w:t>
              </w:r>
            </w:hyperlink>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Odgovorna oseba:</w:t>
            </w:r>
          </w:p>
        </w:tc>
        <w:tc>
          <w:tcPr>
            <w:tcW w:w="4500" w:type="dxa"/>
            <w:vAlign w:val="center"/>
          </w:tcPr>
          <w:p w:rsidR="00567FEF" w:rsidRPr="00103409" w:rsidRDefault="00AD5F24" w:rsidP="00A039D9">
            <w:pPr>
              <w:rPr>
                <w:rFonts w:ascii="Verdana" w:hAnsi="Verdana" w:cs="Arial"/>
                <w:sz w:val="20"/>
                <w:szCs w:val="20"/>
              </w:rPr>
            </w:pPr>
            <w:r w:rsidRPr="00103409">
              <w:rPr>
                <w:rFonts w:ascii="Verdana" w:hAnsi="Verdana" w:cs="Arial"/>
                <w:sz w:val="20"/>
                <w:szCs w:val="20"/>
              </w:rPr>
              <w:t>dr</w:t>
            </w:r>
            <w:r w:rsidR="00567FEF" w:rsidRPr="00103409">
              <w:rPr>
                <w:rFonts w:ascii="Verdana" w:hAnsi="Verdana" w:cs="Arial"/>
                <w:sz w:val="20"/>
                <w:szCs w:val="20"/>
              </w:rPr>
              <w:t>.</w:t>
            </w:r>
            <w:r w:rsidR="00A039D9" w:rsidRPr="00103409">
              <w:rPr>
                <w:rFonts w:ascii="Verdana" w:hAnsi="Verdana" w:cs="Arial"/>
                <w:sz w:val="20"/>
                <w:szCs w:val="20"/>
              </w:rPr>
              <w:t xml:space="preserve"> </w:t>
            </w:r>
            <w:r w:rsidR="00567FEF" w:rsidRPr="00103409">
              <w:rPr>
                <w:rFonts w:ascii="Verdana" w:hAnsi="Verdana" w:cs="Arial"/>
                <w:sz w:val="20"/>
                <w:szCs w:val="20"/>
              </w:rPr>
              <w:t xml:space="preserve">Tomaž </w:t>
            </w:r>
            <w:r w:rsidR="00A039D9" w:rsidRPr="00103409">
              <w:rPr>
                <w:rFonts w:ascii="Verdana" w:hAnsi="Verdana" w:cs="Arial"/>
                <w:sz w:val="20"/>
                <w:szCs w:val="20"/>
              </w:rPr>
              <w:t>ROŽEN</w:t>
            </w: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rsidP="008A5FCD">
            <w:pPr>
              <w:rPr>
                <w:rFonts w:ascii="Verdana" w:hAnsi="Verdana" w:cs="Arial"/>
                <w:b/>
                <w:sz w:val="20"/>
                <w:szCs w:val="20"/>
              </w:rPr>
            </w:pPr>
            <w:r w:rsidRPr="00103409">
              <w:rPr>
                <w:rFonts w:ascii="Verdana" w:hAnsi="Verdana" w:cs="Arial"/>
                <w:b/>
                <w:sz w:val="20"/>
                <w:szCs w:val="20"/>
              </w:rPr>
              <w:t xml:space="preserve">Podpis </w:t>
            </w:r>
            <w:r w:rsidR="008A5FCD">
              <w:rPr>
                <w:rFonts w:ascii="Verdana" w:hAnsi="Verdana" w:cs="Arial"/>
                <w:b/>
                <w:sz w:val="20"/>
                <w:szCs w:val="20"/>
              </w:rPr>
              <w:t xml:space="preserve">izdelovalca </w:t>
            </w:r>
            <w:r w:rsidR="008A5FCD" w:rsidRPr="008A5FCD">
              <w:rPr>
                <w:rFonts w:ascii="Verdana" w:hAnsi="Verdana" w:cs="Arial"/>
                <w:b/>
                <w:sz w:val="16"/>
                <w:szCs w:val="16"/>
              </w:rPr>
              <w:t>DIIP-a</w:t>
            </w:r>
            <w:r w:rsidRPr="008A5FCD">
              <w:rPr>
                <w:rFonts w:ascii="Verdana" w:hAnsi="Verdana" w:cs="Arial"/>
                <w:b/>
                <w:sz w:val="16"/>
                <w:szCs w:val="16"/>
              </w:rPr>
              <w:t>:</w:t>
            </w:r>
          </w:p>
        </w:tc>
        <w:tc>
          <w:tcPr>
            <w:tcW w:w="4500" w:type="dxa"/>
            <w:tcBorders>
              <w:bottom w:val="single" w:sz="4" w:space="0" w:color="auto"/>
            </w:tcBorders>
            <w:vAlign w:val="center"/>
          </w:tcPr>
          <w:p w:rsidR="00567FEF" w:rsidRPr="00103409" w:rsidRDefault="00567FEF">
            <w:pPr>
              <w:rPr>
                <w:rFonts w:ascii="Verdana" w:hAnsi="Verdana" w:cs="Arial"/>
                <w:sz w:val="20"/>
                <w:szCs w:val="20"/>
              </w:rPr>
            </w:pPr>
          </w:p>
        </w:tc>
      </w:tr>
    </w:tbl>
    <w:p w:rsidR="00567FEF" w:rsidRDefault="00567FEF">
      <w:pPr>
        <w:rPr>
          <w:rFonts w:ascii="Verdana" w:hAnsi="Verdana" w:cs="Arial"/>
          <w:sz w:val="20"/>
          <w:szCs w:val="20"/>
        </w:rPr>
      </w:pPr>
    </w:p>
    <w:p w:rsidR="008A5FCD" w:rsidRDefault="008A5FCD">
      <w:pPr>
        <w:rPr>
          <w:rFonts w:ascii="Verdana" w:hAnsi="Verdana" w:cs="Arial"/>
          <w:sz w:val="20"/>
          <w:szCs w:val="20"/>
        </w:rPr>
      </w:pPr>
    </w:p>
    <w:p w:rsidR="008A5FCD" w:rsidRDefault="008A5FCD">
      <w:pPr>
        <w:rPr>
          <w:rFonts w:ascii="Verdana" w:hAnsi="Verdana" w:cs="Arial"/>
          <w:sz w:val="20"/>
          <w:szCs w:val="20"/>
        </w:rPr>
      </w:pPr>
    </w:p>
    <w:p w:rsidR="004F2402" w:rsidRDefault="004F2402">
      <w:pPr>
        <w:rPr>
          <w:rFonts w:ascii="Verdana" w:hAnsi="Verdana" w:cs="Arial"/>
          <w:sz w:val="20"/>
          <w:szCs w:val="20"/>
        </w:rPr>
      </w:pPr>
    </w:p>
    <w:p w:rsidR="008A5FCD" w:rsidRDefault="008A5FCD">
      <w:pPr>
        <w:rPr>
          <w:rFonts w:ascii="Verdana" w:hAnsi="Verdana" w:cs="Arial"/>
          <w:sz w:val="20"/>
          <w:szCs w:val="20"/>
        </w:rPr>
      </w:pPr>
    </w:p>
    <w:p w:rsidR="008A5FCD" w:rsidRPr="00103409" w:rsidRDefault="008A5FCD">
      <w:pPr>
        <w:rPr>
          <w:rFonts w:ascii="Verdana" w:hAnsi="Verdana" w:cs="Arial"/>
          <w:sz w:val="20"/>
          <w:szCs w:val="20"/>
        </w:rPr>
      </w:pPr>
    </w:p>
    <w:p w:rsidR="00567FEF" w:rsidRPr="005B56D0" w:rsidRDefault="00567FEF" w:rsidP="005B56D0">
      <w:pPr>
        <w:pStyle w:val="Naslov2"/>
        <w:numPr>
          <w:ilvl w:val="1"/>
          <w:numId w:val="25"/>
        </w:numPr>
        <w:rPr>
          <w:rFonts w:ascii="Verdana" w:hAnsi="Verdana"/>
          <w:color w:val="1F3EC3"/>
        </w:rPr>
      </w:pPr>
      <w:bookmarkStart w:id="9" w:name="_Toc153873156"/>
      <w:bookmarkStart w:id="10" w:name="_Toc507057612"/>
      <w:r w:rsidRPr="005B56D0">
        <w:rPr>
          <w:rFonts w:ascii="Verdana" w:hAnsi="Verdana"/>
          <w:color w:val="1F3EC3"/>
        </w:rPr>
        <w:lastRenderedPageBreak/>
        <w:t>Bodoči upravlja</w:t>
      </w:r>
      <w:bookmarkEnd w:id="9"/>
      <w:r w:rsidR="00E45B1C" w:rsidRPr="005B56D0">
        <w:rPr>
          <w:rFonts w:ascii="Verdana" w:hAnsi="Verdana"/>
          <w:color w:val="1F3EC3"/>
        </w:rPr>
        <w:t>v</w:t>
      </w:r>
      <w:r w:rsidRPr="005B56D0">
        <w:rPr>
          <w:rFonts w:ascii="Verdana" w:hAnsi="Verdana"/>
          <w:color w:val="1F3EC3"/>
        </w:rPr>
        <w:t>ec</w:t>
      </w:r>
      <w:bookmarkEnd w:id="10"/>
    </w:p>
    <w:p w:rsidR="00567FEF" w:rsidRPr="00103409" w:rsidRDefault="00567FEF">
      <w:pPr>
        <w:rPr>
          <w:rFonts w:ascii="Verdana" w:hAnsi="Verdana" w:cs="Arial"/>
          <w:sz w:val="20"/>
          <w:szCs w:val="20"/>
        </w:rPr>
      </w:pPr>
    </w:p>
    <w:tbl>
      <w:tblPr>
        <w:tblW w:w="0" w:type="auto"/>
        <w:tblInd w:w="828" w:type="dxa"/>
        <w:tblLook w:val="01E0" w:firstRow="1" w:lastRow="1" w:firstColumn="1" w:lastColumn="1" w:noHBand="0" w:noVBand="0"/>
      </w:tblPr>
      <w:tblGrid>
        <w:gridCol w:w="3060"/>
        <w:gridCol w:w="4428"/>
        <w:gridCol w:w="72"/>
      </w:tblGrid>
      <w:tr w:rsidR="00567FEF" w:rsidRPr="00103409">
        <w:trPr>
          <w:trHeight w:val="284"/>
        </w:trPr>
        <w:tc>
          <w:tcPr>
            <w:tcW w:w="3060" w:type="dxa"/>
            <w:vAlign w:val="center"/>
          </w:tcPr>
          <w:p w:rsidR="00567FEF" w:rsidRPr="00103409" w:rsidRDefault="00E45B1C">
            <w:pPr>
              <w:rPr>
                <w:rFonts w:ascii="Verdana" w:hAnsi="Verdana" w:cs="Arial"/>
                <w:b/>
                <w:sz w:val="20"/>
                <w:szCs w:val="20"/>
              </w:rPr>
            </w:pPr>
            <w:r w:rsidRPr="00103409">
              <w:rPr>
                <w:rFonts w:ascii="Verdana" w:hAnsi="Verdana" w:cs="Arial"/>
                <w:b/>
                <w:sz w:val="20"/>
                <w:szCs w:val="20"/>
              </w:rPr>
              <w:t>Bodoči upravljav</w:t>
            </w:r>
            <w:r w:rsidR="00567FEF" w:rsidRPr="00103409">
              <w:rPr>
                <w:rFonts w:ascii="Verdana" w:hAnsi="Verdana" w:cs="Arial"/>
                <w:b/>
                <w:sz w:val="20"/>
                <w:szCs w:val="20"/>
              </w:rPr>
              <w:t>ec:</w:t>
            </w:r>
          </w:p>
        </w:tc>
        <w:tc>
          <w:tcPr>
            <w:tcW w:w="4500" w:type="dxa"/>
            <w:gridSpan w:val="2"/>
          </w:tcPr>
          <w:p w:rsidR="00AD5F24" w:rsidRPr="00103409" w:rsidRDefault="00AD5F24">
            <w:pPr>
              <w:rPr>
                <w:rFonts w:ascii="Verdana" w:hAnsi="Verdana" w:cs="Arial"/>
                <w:b/>
                <w:sz w:val="20"/>
                <w:szCs w:val="20"/>
              </w:rPr>
            </w:pPr>
          </w:p>
          <w:p w:rsidR="00567FEF" w:rsidRPr="00103409" w:rsidRDefault="005F7ACF" w:rsidP="00B75C89">
            <w:pPr>
              <w:rPr>
                <w:rFonts w:ascii="Verdana" w:hAnsi="Verdana" w:cs="Arial"/>
                <w:b/>
                <w:sz w:val="20"/>
                <w:szCs w:val="20"/>
              </w:rPr>
            </w:pPr>
            <w:r>
              <w:rPr>
                <w:rFonts w:ascii="Verdana" w:hAnsi="Verdana" w:cs="Arial"/>
                <w:b/>
                <w:sz w:val="20"/>
                <w:szCs w:val="20"/>
              </w:rPr>
              <w:t>ZAVOD ZA KULTURO, ŠPORT, TURIZEM IN MLADINSKE DEJAVNOSTI</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Naslov:</w:t>
            </w:r>
          </w:p>
        </w:tc>
        <w:tc>
          <w:tcPr>
            <w:tcW w:w="4500" w:type="dxa"/>
            <w:gridSpan w:val="2"/>
            <w:vAlign w:val="center"/>
          </w:tcPr>
          <w:p w:rsidR="00567FEF" w:rsidRPr="00103409" w:rsidRDefault="005F7ACF">
            <w:pPr>
              <w:rPr>
                <w:rFonts w:ascii="Verdana" w:hAnsi="Verdana" w:cs="Arial"/>
                <w:color w:val="333333"/>
                <w:sz w:val="20"/>
                <w:szCs w:val="20"/>
              </w:rPr>
            </w:pPr>
            <w:r>
              <w:rPr>
                <w:rFonts w:ascii="Verdana" w:hAnsi="Verdana" w:cs="Arial"/>
                <w:color w:val="333333"/>
                <w:sz w:val="20"/>
                <w:szCs w:val="20"/>
              </w:rPr>
              <w:t>Na Gradu 6</w:t>
            </w:r>
            <w:r w:rsidR="00B75C89" w:rsidRPr="00103409">
              <w:rPr>
                <w:rFonts w:ascii="Verdana" w:hAnsi="Verdana" w:cs="Arial"/>
                <w:color w:val="333333"/>
                <w:sz w:val="20"/>
                <w:szCs w:val="20"/>
              </w:rPr>
              <w:t xml:space="preserve">, </w:t>
            </w:r>
            <w:r w:rsidR="00567FEF" w:rsidRPr="00103409">
              <w:rPr>
                <w:rFonts w:ascii="Verdana" w:hAnsi="Verdana" w:cs="Arial"/>
                <w:color w:val="333333"/>
                <w:sz w:val="20"/>
                <w:szCs w:val="20"/>
              </w:rPr>
              <w:t>2390 Ravne na Koroškem</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Telefon:</w:t>
            </w:r>
          </w:p>
        </w:tc>
        <w:tc>
          <w:tcPr>
            <w:tcW w:w="4500" w:type="dxa"/>
            <w:gridSpan w:val="2"/>
            <w:vAlign w:val="center"/>
          </w:tcPr>
          <w:p w:rsidR="00567FEF" w:rsidRPr="00103409" w:rsidRDefault="005F7ACF">
            <w:pPr>
              <w:pStyle w:val="Sprotnaopomba-besedilo"/>
              <w:rPr>
                <w:rFonts w:ascii="Verdana" w:hAnsi="Verdana" w:cs="Arial"/>
                <w:bCs/>
              </w:rPr>
            </w:pPr>
            <w:r>
              <w:rPr>
                <w:rFonts w:ascii="Verdana" w:hAnsi="Verdana" w:cs="Arial"/>
                <w:bCs/>
              </w:rPr>
              <w:t>+386 2 82 23 332</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E-mail:</w:t>
            </w:r>
          </w:p>
        </w:tc>
        <w:tc>
          <w:tcPr>
            <w:tcW w:w="4500" w:type="dxa"/>
            <w:gridSpan w:val="2"/>
            <w:vAlign w:val="center"/>
          </w:tcPr>
          <w:p w:rsidR="00567FEF" w:rsidRPr="00103409" w:rsidRDefault="005F7ACF">
            <w:pPr>
              <w:pStyle w:val="Navadensplet"/>
              <w:rPr>
                <w:rFonts w:ascii="Verdana" w:hAnsi="Verdana" w:cs="Arial"/>
                <w:color w:val="0000FF"/>
                <w:sz w:val="20"/>
                <w:szCs w:val="20"/>
                <w:u w:val="single"/>
                <w:lang w:eastAsia="en-US"/>
              </w:rPr>
            </w:pPr>
            <w:r>
              <w:rPr>
                <w:rFonts w:ascii="Verdana" w:hAnsi="Verdana" w:cs="Arial"/>
                <w:color w:val="0000FF"/>
                <w:sz w:val="20"/>
                <w:szCs w:val="20"/>
                <w:u w:val="single"/>
              </w:rPr>
              <w:t>info@zkstm</w:t>
            </w:r>
            <w:r w:rsidR="00B75C89" w:rsidRPr="00103409">
              <w:rPr>
                <w:rFonts w:ascii="Verdana" w:hAnsi="Verdana" w:cs="Arial"/>
                <w:color w:val="0000FF"/>
                <w:sz w:val="20"/>
                <w:szCs w:val="20"/>
                <w:u w:val="single"/>
              </w:rPr>
              <w:t>.si</w:t>
            </w:r>
          </w:p>
        </w:tc>
      </w:tr>
      <w:tr w:rsidR="00567FEF" w:rsidRPr="00103409">
        <w:trPr>
          <w:gridAfter w:val="1"/>
          <w:wAfter w:w="72" w:type="dxa"/>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Spletna stran:</w:t>
            </w:r>
          </w:p>
        </w:tc>
        <w:tc>
          <w:tcPr>
            <w:tcW w:w="4428" w:type="dxa"/>
            <w:vAlign w:val="center"/>
          </w:tcPr>
          <w:p w:rsidR="00567FEF" w:rsidRPr="00103409" w:rsidRDefault="005F7ACF">
            <w:pPr>
              <w:rPr>
                <w:rFonts w:ascii="Verdana" w:hAnsi="Verdana" w:cs="Arial"/>
                <w:color w:val="0000FF"/>
                <w:sz w:val="20"/>
                <w:szCs w:val="20"/>
                <w:u w:val="single"/>
              </w:rPr>
            </w:pPr>
            <w:r>
              <w:rPr>
                <w:rFonts w:ascii="Verdana" w:hAnsi="Verdana" w:cs="Arial"/>
                <w:color w:val="0000FF"/>
                <w:sz w:val="20"/>
                <w:szCs w:val="20"/>
                <w:u w:val="single"/>
              </w:rPr>
              <w:t>http://www.zkstm</w:t>
            </w:r>
            <w:r w:rsidR="00567FEF" w:rsidRPr="00103409">
              <w:rPr>
                <w:rFonts w:ascii="Verdana" w:hAnsi="Verdana" w:cs="Arial"/>
                <w:color w:val="0000FF"/>
                <w:sz w:val="20"/>
                <w:szCs w:val="20"/>
                <w:u w:val="single"/>
              </w:rPr>
              <w:t>.si/</w:t>
            </w:r>
          </w:p>
        </w:tc>
      </w:tr>
      <w:tr w:rsidR="00567FEF" w:rsidRPr="00103409">
        <w:trPr>
          <w:trHeight w:val="284"/>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Odgovorna oseba:</w:t>
            </w:r>
          </w:p>
        </w:tc>
        <w:tc>
          <w:tcPr>
            <w:tcW w:w="4500" w:type="dxa"/>
            <w:gridSpan w:val="2"/>
            <w:vAlign w:val="center"/>
          </w:tcPr>
          <w:p w:rsidR="00567FEF" w:rsidRPr="00103409" w:rsidRDefault="005F7ACF" w:rsidP="003022B8">
            <w:pPr>
              <w:rPr>
                <w:rFonts w:ascii="Verdana" w:hAnsi="Verdana" w:cs="Arial"/>
                <w:sz w:val="20"/>
                <w:szCs w:val="20"/>
              </w:rPr>
            </w:pPr>
            <w:r>
              <w:rPr>
                <w:rFonts w:ascii="Verdana" w:hAnsi="Verdana" w:cs="Arial"/>
                <w:sz w:val="20"/>
                <w:szCs w:val="20"/>
              </w:rPr>
              <w:t>Direktor Aleš Logar, mag. posl. ved</w:t>
            </w: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r w:rsidRPr="00103409">
              <w:rPr>
                <w:rFonts w:ascii="Verdana" w:hAnsi="Verdana" w:cs="Arial"/>
                <w:b/>
                <w:sz w:val="20"/>
                <w:szCs w:val="20"/>
              </w:rPr>
              <w:t>Podpis odgovorne osebe:</w:t>
            </w:r>
          </w:p>
        </w:tc>
        <w:tc>
          <w:tcPr>
            <w:tcW w:w="4500" w:type="dxa"/>
            <w:gridSpan w:val="2"/>
            <w:tcBorders>
              <w:bottom w:val="single" w:sz="4" w:space="0" w:color="auto"/>
            </w:tcBorders>
            <w:vAlign w:val="center"/>
          </w:tcPr>
          <w:p w:rsidR="00567FEF" w:rsidRPr="00103409" w:rsidRDefault="00567FEF">
            <w:pPr>
              <w:rPr>
                <w:rFonts w:ascii="Verdana" w:hAnsi="Verdana" w:cs="Arial"/>
                <w:sz w:val="20"/>
                <w:szCs w:val="20"/>
              </w:rPr>
            </w:pPr>
          </w:p>
        </w:tc>
      </w:tr>
      <w:tr w:rsidR="00567FEF" w:rsidRPr="00103409">
        <w:trPr>
          <w:trHeight w:val="340"/>
        </w:trPr>
        <w:tc>
          <w:tcPr>
            <w:tcW w:w="3060" w:type="dxa"/>
            <w:vAlign w:val="center"/>
          </w:tcPr>
          <w:p w:rsidR="00567FEF" w:rsidRPr="00103409" w:rsidRDefault="00567FEF">
            <w:pPr>
              <w:rPr>
                <w:rFonts w:ascii="Verdana" w:hAnsi="Verdana" w:cs="Arial"/>
                <w:b/>
                <w:sz w:val="20"/>
                <w:szCs w:val="20"/>
              </w:rPr>
            </w:pPr>
          </w:p>
          <w:p w:rsidR="00567FEF" w:rsidRPr="00103409" w:rsidRDefault="00567FEF">
            <w:pPr>
              <w:rPr>
                <w:rFonts w:ascii="Verdana" w:hAnsi="Verdana" w:cs="Arial"/>
                <w:b/>
                <w:sz w:val="20"/>
                <w:szCs w:val="20"/>
              </w:rPr>
            </w:pPr>
          </w:p>
          <w:p w:rsidR="00567FEF" w:rsidRPr="00103409" w:rsidRDefault="00567FEF" w:rsidP="008A5FCD">
            <w:pPr>
              <w:rPr>
                <w:rFonts w:ascii="Verdana" w:hAnsi="Verdana" w:cs="Arial"/>
                <w:b/>
                <w:sz w:val="20"/>
                <w:szCs w:val="20"/>
              </w:rPr>
            </w:pPr>
            <w:r w:rsidRPr="00103409">
              <w:rPr>
                <w:rFonts w:ascii="Verdana" w:hAnsi="Verdana" w:cs="Arial"/>
                <w:b/>
                <w:sz w:val="20"/>
                <w:szCs w:val="20"/>
              </w:rPr>
              <w:t xml:space="preserve">Žig </w:t>
            </w:r>
            <w:r w:rsidR="008A5FCD">
              <w:rPr>
                <w:rFonts w:ascii="Verdana" w:hAnsi="Verdana" w:cs="Arial"/>
                <w:b/>
                <w:sz w:val="20"/>
                <w:szCs w:val="20"/>
              </w:rPr>
              <w:t>upravljalca</w:t>
            </w:r>
            <w:r w:rsidRPr="00103409">
              <w:rPr>
                <w:rFonts w:ascii="Verdana" w:hAnsi="Verdana" w:cs="Arial"/>
                <w:b/>
                <w:sz w:val="20"/>
                <w:szCs w:val="20"/>
              </w:rPr>
              <w:t>:</w:t>
            </w:r>
          </w:p>
        </w:tc>
        <w:tc>
          <w:tcPr>
            <w:tcW w:w="4500" w:type="dxa"/>
            <w:gridSpan w:val="2"/>
            <w:tcBorders>
              <w:top w:val="single" w:sz="4" w:space="0" w:color="auto"/>
              <w:bottom w:val="single" w:sz="4" w:space="0" w:color="auto"/>
            </w:tcBorders>
            <w:vAlign w:val="center"/>
          </w:tcPr>
          <w:p w:rsidR="00567FEF" w:rsidRPr="00103409" w:rsidRDefault="00567FEF">
            <w:pPr>
              <w:rPr>
                <w:rFonts w:ascii="Verdana" w:hAnsi="Verdana" w:cs="Arial"/>
                <w:sz w:val="20"/>
                <w:szCs w:val="20"/>
              </w:rPr>
            </w:pPr>
          </w:p>
        </w:tc>
      </w:tr>
    </w:tbl>
    <w:p w:rsidR="00567FEF" w:rsidRDefault="005B56D0">
      <w:pPr>
        <w:rPr>
          <w:rFonts w:ascii="Verdana" w:hAnsi="Verdana" w:cs="Arial"/>
          <w:sz w:val="20"/>
          <w:szCs w:val="20"/>
        </w:rPr>
      </w:pPr>
      <w:r>
        <w:rPr>
          <w:rFonts w:ascii="Verdana" w:hAnsi="Verdana" w:cs="Arial"/>
          <w:sz w:val="20"/>
          <w:szCs w:val="20"/>
        </w:rPr>
        <w:t xml:space="preserve">   </w:t>
      </w:r>
    </w:p>
    <w:p w:rsidR="005B56D0" w:rsidRPr="00103409" w:rsidRDefault="005B56D0">
      <w:pPr>
        <w:rPr>
          <w:rFonts w:ascii="Verdana" w:hAnsi="Verdana" w:cs="Arial"/>
          <w:sz w:val="20"/>
          <w:szCs w:val="20"/>
        </w:rPr>
      </w:pPr>
    </w:p>
    <w:p w:rsidR="005B56D0" w:rsidRDefault="005B56D0" w:rsidP="005B56D0">
      <w:pPr>
        <w:pStyle w:val="Naslov2"/>
        <w:numPr>
          <w:ilvl w:val="1"/>
          <w:numId w:val="21"/>
        </w:numPr>
        <w:rPr>
          <w:rFonts w:ascii="Verdana" w:hAnsi="Verdana"/>
          <w:color w:val="1F3EC3"/>
        </w:rPr>
      </w:pPr>
      <w:r w:rsidRPr="005B56D0">
        <w:rPr>
          <w:rFonts w:ascii="Verdana" w:hAnsi="Verdana"/>
          <w:color w:val="1F3EC3"/>
        </w:rPr>
        <w:t xml:space="preserve">Sofinancer: </w:t>
      </w:r>
    </w:p>
    <w:p w:rsidR="005B56D0" w:rsidRPr="005B56D0" w:rsidRDefault="005B56D0" w:rsidP="005B56D0"/>
    <w:tbl>
      <w:tblPr>
        <w:tblW w:w="0" w:type="auto"/>
        <w:tblInd w:w="828" w:type="dxa"/>
        <w:tblLook w:val="01E0" w:firstRow="1" w:lastRow="1" w:firstColumn="1" w:lastColumn="1" w:noHBand="0" w:noVBand="0"/>
      </w:tblPr>
      <w:tblGrid>
        <w:gridCol w:w="3060"/>
        <w:gridCol w:w="4428"/>
        <w:gridCol w:w="72"/>
      </w:tblGrid>
      <w:tr w:rsidR="005B56D0" w:rsidRPr="00103409" w:rsidTr="00F33B80">
        <w:trPr>
          <w:trHeight w:val="284"/>
        </w:trPr>
        <w:tc>
          <w:tcPr>
            <w:tcW w:w="3060" w:type="dxa"/>
            <w:vAlign w:val="center"/>
          </w:tcPr>
          <w:p w:rsidR="005B56D0" w:rsidRPr="00103409" w:rsidRDefault="005B56D0" w:rsidP="00F33B80">
            <w:pPr>
              <w:rPr>
                <w:rFonts w:ascii="Verdana" w:hAnsi="Verdana" w:cs="Arial"/>
                <w:b/>
                <w:sz w:val="20"/>
                <w:szCs w:val="20"/>
              </w:rPr>
            </w:pPr>
            <w:r>
              <w:rPr>
                <w:rFonts w:ascii="Verdana" w:hAnsi="Verdana" w:cs="Arial"/>
                <w:b/>
                <w:sz w:val="20"/>
                <w:szCs w:val="20"/>
              </w:rPr>
              <w:t>Predvideni so</w:t>
            </w:r>
            <w:r w:rsidR="006C2302">
              <w:rPr>
                <w:rFonts w:ascii="Verdana" w:hAnsi="Verdana" w:cs="Arial"/>
                <w:b/>
                <w:sz w:val="20"/>
                <w:szCs w:val="20"/>
              </w:rPr>
              <w:t>financer</w:t>
            </w:r>
            <w:r w:rsidRPr="00103409">
              <w:rPr>
                <w:rFonts w:ascii="Verdana" w:hAnsi="Verdana" w:cs="Arial"/>
                <w:b/>
                <w:sz w:val="20"/>
                <w:szCs w:val="20"/>
              </w:rPr>
              <w:t>:</w:t>
            </w:r>
          </w:p>
        </w:tc>
        <w:tc>
          <w:tcPr>
            <w:tcW w:w="4500" w:type="dxa"/>
            <w:gridSpan w:val="2"/>
          </w:tcPr>
          <w:p w:rsidR="005B56D0" w:rsidRPr="00103409" w:rsidRDefault="005B56D0" w:rsidP="00F33B80">
            <w:pPr>
              <w:rPr>
                <w:rFonts w:ascii="Verdana" w:hAnsi="Verdana" w:cs="Arial"/>
                <w:b/>
                <w:sz w:val="20"/>
                <w:szCs w:val="20"/>
              </w:rPr>
            </w:pPr>
          </w:p>
          <w:p w:rsidR="005B56D0" w:rsidRPr="00F33B80" w:rsidRDefault="00F33B80" w:rsidP="00F33B80">
            <w:pPr>
              <w:rPr>
                <w:rFonts w:ascii="Verdana" w:hAnsi="Verdana" w:cs="Arial"/>
                <w:b/>
                <w:sz w:val="20"/>
                <w:szCs w:val="20"/>
              </w:rPr>
            </w:pPr>
            <w:r w:rsidRPr="00F33B80">
              <w:rPr>
                <w:rStyle w:val="Krepko"/>
                <w:rFonts w:ascii="Verdana" w:hAnsi="Verdana"/>
                <w:color w:val="222222"/>
                <w:sz w:val="20"/>
                <w:szCs w:val="20"/>
                <w:shd w:val="clear" w:color="auto" w:fill="FFFFFF"/>
              </w:rPr>
              <w:t>Ministrstvo za kmetijstvo, gozdarstvo in prehrano</w:t>
            </w:r>
          </w:p>
        </w:tc>
      </w:tr>
      <w:tr w:rsidR="005B56D0" w:rsidRPr="00103409" w:rsidTr="00F33B80">
        <w:trPr>
          <w:trHeight w:val="284"/>
        </w:trPr>
        <w:tc>
          <w:tcPr>
            <w:tcW w:w="3060" w:type="dxa"/>
            <w:vAlign w:val="center"/>
          </w:tcPr>
          <w:p w:rsidR="005B56D0" w:rsidRPr="00103409" w:rsidRDefault="005B56D0" w:rsidP="00F33B80">
            <w:pPr>
              <w:rPr>
                <w:rFonts w:ascii="Verdana" w:hAnsi="Verdana" w:cs="Arial"/>
                <w:b/>
                <w:sz w:val="20"/>
                <w:szCs w:val="20"/>
              </w:rPr>
            </w:pPr>
            <w:r w:rsidRPr="00103409">
              <w:rPr>
                <w:rFonts w:ascii="Verdana" w:hAnsi="Verdana" w:cs="Arial"/>
                <w:b/>
                <w:sz w:val="20"/>
                <w:szCs w:val="20"/>
              </w:rPr>
              <w:t>Naslov:</w:t>
            </w:r>
          </w:p>
        </w:tc>
        <w:tc>
          <w:tcPr>
            <w:tcW w:w="4500" w:type="dxa"/>
            <w:gridSpan w:val="2"/>
            <w:vAlign w:val="center"/>
          </w:tcPr>
          <w:p w:rsidR="005B56D0" w:rsidRPr="00103409" w:rsidRDefault="0092477E" w:rsidP="00F33B80">
            <w:pPr>
              <w:rPr>
                <w:rFonts w:ascii="Verdana" w:hAnsi="Verdana" w:cs="Arial"/>
                <w:color w:val="333333"/>
                <w:sz w:val="20"/>
                <w:szCs w:val="20"/>
              </w:rPr>
            </w:pPr>
            <w:r>
              <w:rPr>
                <w:rFonts w:ascii="Verdana" w:hAnsi="Verdana" w:cs="Arial"/>
                <w:color w:val="333333"/>
                <w:sz w:val="20"/>
                <w:szCs w:val="20"/>
              </w:rPr>
              <w:t>Dunajska 22, 1000 Ljubljana</w:t>
            </w:r>
          </w:p>
        </w:tc>
      </w:tr>
      <w:tr w:rsidR="005B56D0" w:rsidRPr="00103409" w:rsidTr="00F33B80">
        <w:trPr>
          <w:trHeight w:val="284"/>
        </w:trPr>
        <w:tc>
          <w:tcPr>
            <w:tcW w:w="3060" w:type="dxa"/>
            <w:vAlign w:val="center"/>
          </w:tcPr>
          <w:p w:rsidR="005B56D0" w:rsidRPr="00103409" w:rsidRDefault="005B56D0" w:rsidP="00F33B80">
            <w:pPr>
              <w:rPr>
                <w:rFonts w:ascii="Verdana" w:hAnsi="Verdana" w:cs="Arial"/>
                <w:b/>
                <w:sz w:val="20"/>
                <w:szCs w:val="20"/>
              </w:rPr>
            </w:pPr>
            <w:r w:rsidRPr="00103409">
              <w:rPr>
                <w:rFonts w:ascii="Verdana" w:hAnsi="Verdana" w:cs="Arial"/>
                <w:b/>
                <w:sz w:val="20"/>
                <w:szCs w:val="20"/>
              </w:rPr>
              <w:t>Telefon:</w:t>
            </w:r>
          </w:p>
        </w:tc>
        <w:tc>
          <w:tcPr>
            <w:tcW w:w="4500" w:type="dxa"/>
            <w:gridSpan w:val="2"/>
            <w:vAlign w:val="center"/>
          </w:tcPr>
          <w:p w:rsidR="005B56D0" w:rsidRPr="00103409" w:rsidRDefault="0092477E" w:rsidP="00F33B80">
            <w:pPr>
              <w:pStyle w:val="Sprotnaopomba-besedilo"/>
              <w:rPr>
                <w:rFonts w:ascii="Verdana" w:hAnsi="Verdana" w:cs="Arial"/>
                <w:bCs/>
              </w:rPr>
            </w:pPr>
            <w:r>
              <w:rPr>
                <w:rFonts w:ascii="Verdana" w:hAnsi="Verdana" w:cs="Arial"/>
                <w:bCs/>
              </w:rPr>
              <w:t>+386 1 478 90 00</w:t>
            </w:r>
          </w:p>
        </w:tc>
      </w:tr>
      <w:tr w:rsidR="005B56D0" w:rsidRPr="00103409" w:rsidTr="00F33B80">
        <w:trPr>
          <w:trHeight w:val="284"/>
        </w:trPr>
        <w:tc>
          <w:tcPr>
            <w:tcW w:w="3060" w:type="dxa"/>
            <w:vAlign w:val="center"/>
          </w:tcPr>
          <w:p w:rsidR="005B56D0" w:rsidRPr="00103409" w:rsidRDefault="005B56D0" w:rsidP="00F33B80">
            <w:pPr>
              <w:rPr>
                <w:rFonts w:ascii="Verdana" w:hAnsi="Verdana" w:cs="Arial"/>
                <w:b/>
                <w:sz w:val="20"/>
                <w:szCs w:val="20"/>
              </w:rPr>
            </w:pPr>
            <w:r w:rsidRPr="00103409">
              <w:rPr>
                <w:rFonts w:ascii="Verdana" w:hAnsi="Verdana" w:cs="Arial"/>
                <w:b/>
                <w:sz w:val="20"/>
                <w:szCs w:val="20"/>
              </w:rPr>
              <w:t>E-mail:</w:t>
            </w:r>
          </w:p>
        </w:tc>
        <w:tc>
          <w:tcPr>
            <w:tcW w:w="4500" w:type="dxa"/>
            <w:gridSpan w:val="2"/>
            <w:vAlign w:val="center"/>
          </w:tcPr>
          <w:p w:rsidR="005B56D0" w:rsidRPr="00103409" w:rsidRDefault="0092477E" w:rsidP="00F33B80">
            <w:pPr>
              <w:pStyle w:val="Navadensplet"/>
              <w:rPr>
                <w:rFonts w:ascii="Verdana" w:hAnsi="Verdana" w:cs="Arial"/>
                <w:color w:val="0000FF"/>
                <w:sz w:val="20"/>
                <w:szCs w:val="20"/>
                <w:u w:val="single"/>
                <w:lang w:eastAsia="en-US"/>
              </w:rPr>
            </w:pPr>
            <w:r>
              <w:rPr>
                <w:rFonts w:ascii="Verdana" w:hAnsi="Verdana" w:cs="Arial"/>
                <w:color w:val="0000FF"/>
                <w:sz w:val="20"/>
                <w:szCs w:val="20"/>
                <w:u w:val="single"/>
              </w:rPr>
              <w:t>gp.mkgp@gov.si</w:t>
            </w:r>
          </w:p>
        </w:tc>
      </w:tr>
      <w:tr w:rsidR="005B56D0" w:rsidRPr="00103409" w:rsidTr="00F33B80">
        <w:trPr>
          <w:gridAfter w:val="1"/>
          <w:wAfter w:w="72" w:type="dxa"/>
          <w:trHeight w:val="284"/>
        </w:trPr>
        <w:tc>
          <w:tcPr>
            <w:tcW w:w="3060" w:type="dxa"/>
            <w:vAlign w:val="center"/>
          </w:tcPr>
          <w:p w:rsidR="005B56D0" w:rsidRPr="00103409" w:rsidRDefault="005B56D0" w:rsidP="00F33B80">
            <w:pPr>
              <w:rPr>
                <w:rFonts w:ascii="Verdana" w:hAnsi="Verdana" w:cs="Arial"/>
                <w:b/>
                <w:sz w:val="20"/>
                <w:szCs w:val="20"/>
              </w:rPr>
            </w:pPr>
          </w:p>
        </w:tc>
        <w:tc>
          <w:tcPr>
            <w:tcW w:w="4428" w:type="dxa"/>
            <w:vAlign w:val="center"/>
          </w:tcPr>
          <w:p w:rsidR="005B56D0" w:rsidRPr="00103409" w:rsidRDefault="005B56D0" w:rsidP="00F33B80">
            <w:pPr>
              <w:rPr>
                <w:rFonts w:ascii="Verdana" w:hAnsi="Verdana" w:cs="Arial"/>
                <w:color w:val="0000FF"/>
                <w:sz w:val="20"/>
                <w:szCs w:val="20"/>
                <w:u w:val="single"/>
              </w:rPr>
            </w:pPr>
          </w:p>
        </w:tc>
      </w:tr>
      <w:tr w:rsidR="005B56D0" w:rsidRPr="00103409" w:rsidTr="00F33B80">
        <w:trPr>
          <w:trHeight w:val="284"/>
        </w:trPr>
        <w:tc>
          <w:tcPr>
            <w:tcW w:w="3060" w:type="dxa"/>
            <w:vAlign w:val="center"/>
          </w:tcPr>
          <w:p w:rsidR="005B56D0" w:rsidRPr="00103409" w:rsidRDefault="005B56D0" w:rsidP="00F33B80">
            <w:pPr>
              <w:rPr>
                <w:rFonts w:ascii="Verdana" w:hAnsi="Verdana" w:cs="Arial"/>
                <w:b/>
                <w:sz w:val="20"/>
                <w:szCs w:val="20"/>
              </w:rPr>
            </w:pPr>
          </w:p>
        </w:tc>
        <w:tc>
          <w:tcPr>
            <w:tcW w:w="4500" w:type="dxa"/>
            <w:gridSpan w:val="2"/>
            <w:vAlign w:val="center"/>
          </w:tcPr>
          <w:p w:rsidR="005B56D0" w:rsidRPr="00103409" w:rsidRDefault="005B56D0" w:rsidP="00F33B80">
            <w:pPr>
              <w:rPr>
                <w:rFonts w:ascii="Verdana" w:hAnsi="Verdana" w:cs="Arial"/>
                <w:sz w:val="20"/>
                <w:szCs w:val="20"/>
              </w:rPr>
            </w:pPr>
          </w:p>
        </w:tc>
      </w:tr>
    </w:tbl>
    <w:p w:rsidR="005B56D0" w:rsidRPr="005B56D0" w:rsidRDefault="005B56D0" w:rsidP="005B56D0">
      <w:pPr>
        <w:pStyle w:val="Naslov3"/>
        <w:numPr>
          <w:ilvl w:val="1"/>
          <w:numId w:val="21"/>
        </w:numPr>
        <w:suppressAutoHyphens/>
        <w:spacing w:before="360" w:after="240"/>
        <w:rPr>
          <w:rFonts w:ascii="Verdana" w:hAnsi="Verdana"/>
          <w:color w:val="1F3EC3"/>
        </w:rPr>
      </w:pPr>
      <w:bookmarkStart w:id="11" w:name="_Toc26883998"/>
      <w:r w:rsidRPr="005B56D0">
        <w:rPr>
          <w:rFonts w:ascii="Verdana" w:hAnsi="Verdana"/>
          <w:color w:val="1F3EC3"/>
        </w:rPr>
        <w:t>Predstavitev investitorja: Občina Ravne na Koroškem</w:t>
      </w:r>
      <w:bookmarkEnd w:id="11"/>
    </w:p>
    <w:p w:rsidR="00F33B80" w:rsidRPr="00F33B80" w:rsidRDefault="00F33B80" w:rsidP="00086171">
      <w:pPr>
        <w:pStyle w:val="Odstavekseznama"/>
        <w:spacing w:after="120" w:line="360" w:lineRule="auto"/>
        <w:ind w:left="357"/>
        <w:contextualSpacing/>
        <w:jc w:val="both"/>
        <w:rPr>
          <w:rFonts w:ascii="Verdana" w:hAnsi="Verdana" w:cs="Arial"/>
          <w:sz w:val="20"/>
          <w:szCs w:val="20"/>
        </w:rPr>
      </w:pPr>
      <w:r>
        <w:rPr>
          <w:rFonts w:ascii="Verdana" w:hAnsi="Verdana" w:cs="Arial"/>
          <w:sz w:val="20"/>
          <w:szCs w:val="20"/>
        </w:rPr>
        <w:t xml:space="preserve">Občina Ravne na Koroškem </w:t>
      </w:r>
      <w:r w:rsidRPr="00F33B80">
        <w:rPr>
          <w:rFonts w:ascii="Verdana" w:hAnsi="Verdana" w:cs="Arial"/>
          <w:sz w:val="20"/>
          <w:szCs w:val="20"/>
        </w:rPr>
        <w:t xml:space="preserve">zajema slikovito pokrajino spodnjega dela Mežiške doline na severovzhodu Slovenije ob meji z Avstrijo. Gospodarstvo občine je razvojno naravnano v pospešeno preoblikovanje iz monokulturne dejavnosti z izrazitim industrijskim težiščem na območju bivše železarne v širšo paleto ponudb izdelkov in storitev. Poleg prevladujoče težke industrije so močneje razviti kovinska industrija, gradbeništvo in promet. </w:t>
      </w:r>
    </w:p>
    <w:p w:rsidR="00F33B80" w:rsidRPr="00F33B80" w:rsidRDefault="00F33B80" w:rsidP="00086171">
      <w:pPr>
        <w:pStyle w:val="Odstavekseznama"/>
        <w:shd w:val="clear" w:color="auto" w:fill="FFFFFF"/>
        <w:suppressAutoHyphens/>
        <w:spacing w:after="150" w:line="360" w:lineRule="auto"/>
        <w:ind w:left="357"/>
        <w:contextualSpacing/>
        <w:jc w:val="both"/>
        <w:textAlignment w:val="baseline"/>
        <w:rPr>
          <w:rFonts w:ascii="Verdana" w:hAnsi="Verdana" w:cs="Arial"/>
          <w:sz w:val="20"/>
          <w:szCs w:val="20"/>
          <w:lang w:eastAsia="sl-SI"/>
        </w:rPr>
      </w:pPr>
      <w:r w:rsidRPr="00F33B80">
        <w:rPr>
          <w:rFonts w:ascii="Verdana" w:hAnsi="Verdana" w:cs="Arial"/>
          <w:sz w:val="20"/>
          <w:szCs w:val="20"/>
          <w:lang w:eastAsia="sl-SI"/>
        </w:rPr>
        <w:t xml:space="preserve">Ravne na Koroškem je mesto železarjev, jeklenih skulptur Forme vive in knjižnega bogastva. O kulturni rasti pričajo bogati fondi Koroške osrednje knjižnice, o zgodovini železarstva pa zanimive muzejske zbirke. Na Preškem Vrhu nad Kotljami Prežihova bajta utemeljuje spomin na pisatelja Lovra Kuharja – Prežihovega </w:t>
      </w:r>
      <w:proofErr w:type="spellStart"/>
      <w:r w:rsidRPr="00F33B80">
        <w:rPr>
          <w:rFonts w:ascii="Verdana" w:hAnsi="Verdana" w:cs="Arial"/>
          <w:sz w:val="20"/>
          <w:szCs w:val="20"/>
          <w:lang w:eastAsia="sl-SI"/>
        </w:rPr>
        <w:t>Voranca</w:t>
      </w:r>
      <w:proofErr w:type="spellEnd"/>
      <w:r w:rsidRPr="00F33B80">
        <w:rPr>
          <w:rFonts w:ascii="Verdana" w:hAnsi="Verdana" w:cs="Arial"/>
          <w:sz w:val="20"/>
          <w:szCs w:val="20"/>
          <w:lang w:eastAsia="sl-SI"/>
        </w:rPr>
        <w:t>. V mestu pod Uršljo goro je sodobno urejeno športno središče z olimpijskim in zimskim bazenom, atletskim stadionom, smučiščem, gorsko-kolesarskim parkom, savno in fitnesom ter številnimi igrišči. Ohranjena tehniška dediščina na območju Stare železarne predstavlja izhodišče kulturnega turizma v občini. (https://www.koroska.si)</w:t>
      </w:r>
    </w:p>
    <w:p w:rsidR="00F33B80" w:rsidRPr="00F33B80" w:rsidRDefault="00F33B80" w:rsidP="00086171">
      <w:pPr>
        <w:pStyle w:val="Odstavekseznama"/>
        <w:suppressAutoHyphens/>
        <w:spacing w:after="120" w:line="360" w:lineRule="auto"/>
        <w:ind w:left="357"/>
        <w:contextualSpacing/>
        <w:jc w:val="both"/>
        <w:rPr>
          <w:rFonts w:ascii="Verdana" w:hAnsi="Verdana" w:cs="Arial"/>
          <w:sz w:val="20"/>
          <w:szCs w:val="20"/>
          <w:lang w:eastAsia="ar-SA"/>
        </w:rPr>
      </w:pPr>
      <w:r w:rsidRPr="00F33B80">
        <w:rPr>
          <w:rFonts w:ascii="Verdana" w:hAnsi="Verdana" w:cs="Arial"/>
          <w:sz w:val="20"/>
          <w:szCs w:val="20"/>
          <w:lang w:eastAsia="ar-SA"/>
        </w:rPr>
        <w:t>Po površini obsega občina 63.4 km</w:t>
      </w:r>
      <w:r w:rsidRPr="00F33B80">
        <w:rPr>
          <w:rFonts w:ascii="Verdana" w:hAnsi="Verdana" w:cs="Arial"/>
          <w:sz w:val="20"/>
          <w:szCs w:val="20"/>
          <w:vertAlign w:val="superscript"/>
          <w:lang w:eastAsia="ar-SA"/>
        </w:rPr>
        <w:t>2</w:t>
      </w:r>
      <w:r w:rsidRPr="00F33B80">
        <w:rPr>
          <w:rFonts w:ascii="Verdana" w:hAnsi="Verdana" w:cs="Arial"/>
          <w:sz w:val="20"/>
          <w:szCs w:val="20"/>
          <w:lang w:eastAsia="ar-SA"/>
        </w:rPr>
        <w:t xml:space="preserve"> in ima 11.508 prebivalcev (SURS 1. 1. 2019). Njen osrednji del odlikuje gostejša poseljenost doline z mestnim središčem Ravne na </w:t>
      </w:r>
      <w:r w:rsidRPr="00F33B80">
        <w:rPr>
          <w:rFonts w:ascii="Verdana" w:hAnsi="Verdana" w:cs="Arial"/>
          <w:sz w:val="20"/>
          <w:szCs w:val="20"/>
          <w:lang w:eastAsia="ar-SA"/>
        </w:rPr>
        <w:lastRenderedPageBreak/>
        <w:t>Koroškem, okoliške hribe pa zvečine pokriva gozd. Značaj prostora okrog urbanih polov je pretežno kmetijski, z oblikovanimi posameznimi zaselki ter avtohtonim razpršenim tipom poselitve. Na območju občine je 12,7 km državnih, 59,5 km lokalnih in 125,4 km gozdnih cest, 51,3 km javnih poti in 5,2 km kolesarskih stez.</w:t>
      </w:r>
    </w:p>
    <w:p w:rsidR="00F33B80" w:rsidRPr="00F33B80" w:rsidRDefault="00F33B80" w:rsidP="00086171">
      <w:pPr>
        <w:pStyle w:val="Odstavekseznama"/>
        <w:suppressAutoHyphens/>
        <w:spacing w:after="120" w:line="360" w:lineRule="auto"/>
        <w:ind w:left="360"/>
        <w:contextualSpacing/>
        <w:jc w:val="both"/>
        <w:rPr>
          <w:rFonts w:ascii="Verdana" w:hAnsi="Verdana" w:cs="Arial"/>
          <w:sz w:val="20"/>
          <w:szCs w:val="20"/>
          <w:lang w:eastAsia="ar-SA"/>
        </w:rPr>
      </w:pPr>
      <w:r w:rsidRPr="00F33B80">
        <w:rPr>
          <w:rFonts w:ascii="Verdana" w:hAnsi="Verdana" w:cs="Arial"/>
          <w:sz w:val="20"/>
          <w:szCs w:val="20"/>
          <w:lang w:eastAsia="ar-SA"/>
        </w:rPr>
        <w:t>Pokrajina je geografsko razgibana. Z Raven vodita glavna cestna in železniška povezava ob reki Meži iz Avstrije in Prevalj proti Dravogradu in naprej do Maribora. Druga pot pelje mimo Kotelj proti Slovenj Gradcu, tretja pa proti hribovitim Tolstemu vrhu, Zelen Bregu in Strojni, koder najdemo samotne kmetije z značilnimi kmečkimi domovi. V primerjavi s slovenskim povprečjem (98 prebivalcev / km²) je območje občine gosto naseljeno (196 prebivalcev / km²), kar pa ne velja za koroško regijo, kjer gostota poselitve dosega komaj 72 % državnega povprečja. Gostota poseljenosti v Občini Ravne na Koroškem je rezultat hitrega razvoja železarske industrije in s tem velikega priseljevanja v osemdesetih letih prejšnjega stoletja. Najgosteje je naseljeno mesto Ravne na Koroškem, kjer prebiva več kot 67 % vsega prebivalstva občine (Občina Ravne na Koroškem, 2019).</w:t>
      </w:r>
    </w:p>
    <w:p w:rsidR="00F33B80" w:rsidRPr="00F33B80" w:rsidRDefault="00F33B80" w:rsidP="00086171">
      <w:pPr>
        <w:pStyle w:val="Odstavekseznama"/>
        <w:suppressAutoHyphens/>
        <w:spacing w:after="120" w:line="360" w:lineRule="auto"/>
        <w:ind w:left="360"/>
        <w:contextualSpacing/>
        <w:jc w:val="both"/>
        <w:rPr>
          <w:rFonts w:ascii="Verdana" w:hAnsi="Verdana" w:cs="Arial"/>
          <w:sz w:val="20"/>
          <w:szCs w:val="20"/>
          <w:lang w:eastAsia="ar-SA"/>
        </w:rPr>
      </w:pPr>
      <w:r w:rsidRPr="00F33B80">
        <w:rPr>
          <w:rFonts w:ascii="Verdana" w:hAnsi="Verdana" w:cs="Arial"/>
          <w:sz w:val="20"/>
          <w:szCs w:val="20"/>
          <w:lang w:eastAsia="ar-SA"/>
        </w:rPr>
        <w:t xml:space="preserve">Občina je razdeljena na 15 naselij. Največje naselje po številu prebivalcev so Ravne na Koroškem, ostala večja naselja pa so še Kotlje, Tolsti Vrh in Brdinje. Na geografsko razgibanem prostoru celotne Občine Ravne na Koroškem so ohranjeni številni biseri narave, ki navdušujejo tako strokovnjake kot priložnostne obiskovalce. Prav tako bogata in raznolika je ohranjena kulturna dediščina. Številni spomeniki so dokumenti časa in govorijo zgodbe o življenju ob reki Meži ter na pobočjih Uršlje gore in okoliških hribov. </w:t>
      </w:r>
    </w:p>
    <w:p w:rsidR="00F33B80" w:rsidRPr="00F33B80" w:rsidRDefault="00F33B80" w:rsidP="00086171">
      <w:pPr>
        <w:pStyle w:val="Odstavekseznama"/>
        <w:suppressAutoHyphens/>
        <w:spacing w:after="120" w:line="360" w:lineRule="auto"/>
        <w:ind w:left="360"/>
        <w:contextualSpacing/>
        <w:jc w:val="both"/>
        <w:rPr>
          <w:rFonts w:ascii="Verdana" w:hAnsi="Verdana" w:cs="Arial"/>
          <w:sz w:val="20"/>
          <w:szCs w:val="20"/>
          <w:lang w:eastAsia="ar-SA"/>
        </w:rPr>
      </w:pPr>
      <w:r w:rsidRPr="00F33B80">
        <w:rPr>
          <w:rFonts w:ascii="Verdana" w:hAnsi="Verdana" w:cs="Arial"/>
          <w:sz w:val="20"/>
          <w:szCs w:val="20"/>
          <w:lang w:eastAsia="ar-SA"/>
        </w:rPr>
        <w:t>Občina je razdeljena na osem krajevnih, četrtnih in vaških skupnosti. Ožje ureditveno območje občine je razdeljeno na štiri četrtne skupnosti, izven mesta Raven pa sta še dve krajevni in dve vaški skupnosti.</w:t>
      </w:r>
    </w:p>
    <w:p w:rsidR="00F33B80" w:rsidRPr="00F33B80" w:rsidRDefault="00F33B80" w:rsidP="00086171">
      <w:pPr>
        <w:pStyle w:val="Odstavekseznama"/>
        <w:suppressAutoHyphens/>
        <w:spacing w:after="120" w:line="360" w:lineRule="auto"/>
        <w:ind w:left="360"/>
        <w:contextualSpacing/>
        <w:jc w:val="both"/>
        <w:rPr>
          <w:rFonts w:ascii="Verdana" w:hAnsi="Verdana" w:cs="Arial"/>
          <w:strike/>
          <w:sz w:val="20"/>
          <w:szCs w:val="20"/>
          <w:lang w:eastAsia="ar-SA"/>
        </w:rPr>
      </w:pPr>
      <w:r w:rsidRPr="00F33B80">
        <w:rPr>
          <w:rFonts w:ascii="Verdana" w:hAnsi="Verdana" w:cs="Arial"/>
          <w:sz w:val="20"/>
          <w:szCs w:val="20"/>
          <w:lang w:eastAsia="ar-SA"/>
        </w:rPr>
        <w:t>Gospodarstvo občine je razvojno naravnano v pospešeno preoblikovanje iz monokulturne dejavnosti z izrazitim industrijskim težiščem železarske industrije v širšo paleto ponudb izdelkov in storitev. Poleg še prevladujoče težke industrije so močneje razviti kovinska industrija, gradbeništvo in promet. Opazna je rast malega gospodarstva na področju trgovine, predelovalnih dejavnosti in gostinstva.</w:t>
      </w:r>
    </w:p>
    <w:p w:rsidR="00F33B80" w:rsidRPr="00F33B80" w:rsidRDefault="00F33B80" w:rsidP="00086171">
      <w:pPr>
        <w:pStyle w:val="Odstavekseznama"/>
        <w:suppressAutoHyphens/>
        <w:spacing w:after="120" w:line="360" w:lineRule="auto"/>
        <w:ind w:left="360"/>
        <w:contextualSpacing/>
        <w:jc w:val="both"/>
        <w:rPr>
          <w:rFonts w:ascii="Verdana" w:hAnsi="Verdana" w:cs="Arial"/>
          <w:sz w:val="20"/>
          <w:szCs w:val="20"/>
          <w:lang w:eastAsia="ar-SA"/>
        </w:rPr>
      </w:pPr>
      <w:r w:rsidRPr="00F33B80">
        <w:rPr>
          <w:rFonts w:ascii="Verdana" w:hAnsi="Verdana" w:cs="Arial"/>
          <w:sz w:val="20"/>
          <w:szCs w:val="20"/>
          <w:lang w:eastAsia="ar-SA"/>
        </w:rPr>
        <w:t>V občini je 190 kmetij s 650 prebivalci. S kmetijsko in gozdarsko proizvodnjo se preživlja okoli 15 kmetij, druge še z dodatno zaposlitvijo izven kmetijstva. Večina kmetij je v rokah mlajših in izobraženih kmetov, ki temeljijo svojo dejavnost predvsem na reji goveda, prašičev in ovac, nekateri razvijajo tudi turizem na kmetiji.</w:t>
      </w:r>
    </w:p>
    <w:p w:rsidR="00F33B80" w:rsidRPr="007C7A8A" w:rsidRDefault="00F33B80" w:rsidP="00086171">
      <w:pPr>
        <w:pStyle w:val="Odstavekseznama"/>
        <w:suppressAutoHyphens/>
        <w:spacing w:after="120" w:line="360" w:lineRule="auto"/>
        <w:ind w:left="360"/>
        <w:contextualSpacing/>
        <w:jc w:val="both"/>
        <w:rPr>
          <w:rFonts w:ascii="Verdana" w:hAnsi="Verdana" w:cs="Arial"/>
          <w:sz w:val="20"/>
          <w:szCs w:val="20"/>
          <w:lang w:eastAsia="ar-SA"/>
        </w:rPr>
      </w:pPr>
      <w:r w:rsidRPr="00F33B80">
        <w:rPr>
          <w:rFonts w:ascii="Verdana" w:hAnsi="Verdana" w:cs="Arial"/>
          <w:sz w:val="20"/>
          <w:szCs w:val="20"/>
          <w:lang w:eastAsia="ar-SA"/>
        </w:rPr>
        <w:t>Danes so Ravne največje koroško mesto in upravno, gospodarsko, izobraževalno, športno in kulturno središče Mežiške doline in zgodovinske Koroške nasploh, v marsičem pa presegajo meje svoje koroške pokrajine (Občina Ravne na Koroškem, 2019).</w:t>
      </w:r>
    </w:p>
    <w:p w:rsidR="00F33B80" w:rsidRPr="00103409" w:rsidRDefault="00F33B80" w:rsidP="00F33B80">
      <w:pPr>
        <w:spacing w:after="120" w:line="288" w:lineRule="auto"/>
        <w:jc w:val="both"/>
        <w:rPr>
          <w:rFonts w:ascii="Verdana" w:hAnsi="Verdana" w:cs="Arial"/>
          <w:sz w:val="20"/>
          <w:szCs w:val="20"/>
        </w:rPr>
      </w:pPr>
      <w:r w:rsidRPr="00103409">
        <w:rPr>
          <w:rFonts w:ascii="Verdana" w:hAnsi="Verdana" w:cs="Arial"/>
          <w:sz w:val="20"/>
          <w:lang w:eastAsia="ar-SA"/>
        </w:rPr>
        <w:lastRenderedPageBreak/>
        <w:t>Slika 1: Meja občine Ravne na Koroškem</w:t>
      </w:r>
    </w:p>
    <w:p w:rsidR="005B56D0" w:rsidRPr="007C7A8A" w:rsidRDefault="00F33B80" w:rsidP="007C7A8A">
      <w:pPr>
        <w:jc w:val="both"/>
        <w:rPr>
          <w:rFonts w:ascii="Verdana" w:hAnsi="Verdana" w:cs="Arial"/>
          <w:b/>
          <w:sz w:val="20"/>
          <w:lang w:eastAsia="ar-SA"/>
        </w:rPr>
      </w:pPr>
      <w:r w:rsidRPr="00103409">
        <w:rPr>
          <w:rFonts w:ascii="Verdana" w:hAnsi="Verdana" w:cs="Arial"/>
          <w:b/>
          <w:noProof/>
          <w:sz w:val="20"/>
          <w:lang w:eastAsia="sl-SI"/>
        </w:rPr>
        <w:drawing>
          <wp:inline distT="0" distB="0" distL="0" distR="0" wp14:anchorId="7BEB71C9" wp14:editId="12791C57">
            <wp:extent cx="2561350" cy="1782699"/>
            <wp:effectExtent l="0" t="0" r="0" b="8255"/>
            <wp:docPr id="21" name="Slika 21" descr="RA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6973" cy="1786613"/>
                    </a:xfrm>
                    <a:prstGeom prst="rect">
                      <a:avLst/>
                    </a:prstGeom>
                    <a:noFill/>
                    <a:ln>
                      <a:noFill/>
                    </a:ln>
                  </pic:spPr>
                </pic:pic>
              </a:graphicData>
            </a:graphic>
          </wp:inline>
        </w:drawing>
      </w:r>
    </w:p>
    <w:p w:rsidR="005B56D0" w:rsidRDefault="005B56D0" w:rsidP="005B56D0">
      <w:pPr>
        <w:pStyle w:val="Naslov3"/>
        <w:numPr>
          <w:ilvl w:val="1"/>
          <w:numId w:val="21"/>
        </w:numPr>
        <w:suppressAutoHyphens/>
        <w:spacing w:before="360" w:after="240"/>
        <w:rPr>
          <w:rFonts w:ascii="Verdana" w:hAnsi="Verdana"/>
          <w:color w:val="1F3EC3"/>
        </w:rPr>
      </w:pPr>
      <w:bookmarkStart w:id="12" w:name="_Toc430590324"/>
      <w:bookmarkStart w:id="13" w:name="_Toc26883999"/>
      <w:r w:rsidRPr="005B56D0">
        <w:rPr>
          <w:rFonts w:ascii="Verdana" w:hAnsi="Verdana"/>
          <w:color w:val="1F3EC3"/>
        </w:rPr>
        <w:t>Predstavitev upravljavca</w:t>
      </w:r>
      <w:bookmarkEnd w:id="12"/>
      <w:r w:rsidRPr="005B56D0">
        <w:rPr>
          <w:rFonts w:ascii="Verdana" w:hAnsi="Verdana"/>
          <w:color w:val="1F3EC3"/>
        </w:rPr>
        <w:t xml:space="preserve"> in uporabnika: </w:t>
      </w:r>
      <w:bookmarkEnd w:id="13"/>
      <w:r w:rsidR="006C2302">
        <w:rPr>
          <w:rFonts w:ascii="Verdana" w:hAnsi="Verdana"/>
          <w:color w:val="1F3EC3"/>
        </w:rPr>
        <w:t>Za</w:t>
      </w:r>
      <w:r w:rsidR="00F33B80">
        <w:rPr>
          <w:rFonts w:ascii="Verdana" w:hAnsi="Verdana"/>
          <w:color w:val="1F3EC3"/>
        </w:rPr>
        <w:t>vod za kulturo, šport, turizem in mladinske dejavnosti</w:t>
      </w:r>
    </w:p>
    <w:p w:rsidR="007C7A8A" w:rsidRPr="007C7A8A" w:rsidRDefault="007C7A8A" w:rsidP="007C7A8A"/>
    <w:p w:rsidR="00C5338F" w:rsidRPr="00C5338F" w:rsidRDefault="00C5338F" w:rsidP="00086171">
      <w:pPr>
        <w:spacing w:after="120" w:line="360" w:lineRule="auto"/>
        <w:contextualSpacing/>
        <w:jc w:val="both"/>
        <w:rPr>
          <w:rFonts w:ascii="Verdana" w:hAnsi="Verdana" w:cs="Arial"/>
          <w:sz w:val="20"/>
        </w:rPr>
      </w:pPr>
      <w:r w:rsidRPr="00C5338F">
        <w:rPr>
          <w:rFonts w:ascii="Verdana" w:hAnsi="Verdana" w:cs="Arial"/>
          <w:sz w:val="20"/>
        </w:rPr>
        <w:t xml:space="preserve">Zavod je bil ustanovljen za izvajanje dejavnosti javnega pomena na področjih kulture, športa, turizma in mladinskih dejavnosti na območju občine Ravne na Koroškem. V sodni register je vpisan s sklepom Okrožnega sodišča v Slovenj Gradcu z dne 29. 12. 2011, pod številko registrskega vložka </w:t>
      </w:r>
      <w:proofErr w:type="spellStart"/>
      <w:r w:rsidRPr="00C5338F">
        <w:rPr>
          <w:rFonts w:ascii="Verdana" w:hAnsi="Verdana" w:cs="Arial"/>
          <w:sz w:val="20"/>
        </w:rPr>
        <w:t>Srg</w:t>
      </w:r>
      <w:proofErr w:type="spellEnd"/>
      <w:r w:rsidRPr="00C5338F">
        <w:rPr>
          <w:rFonts w:ascii="Verdana" w:hAnsi="Verdana" w:cs="Arial"/>
          <w:sz w:val="20"/>
        </w:rPr>
        <w:t xml:space="preserve"> 2011/50376.</w:t>
      </w:r>
    </w:p>
    <w:p w:rsidR="00C5338F" w:rsidRPr="00C5338F" w:rsidRDefault="00C5338F" w:rsidP="00086171">
      <w:pPr>
        <w:spacing w:after="120" w:line="360" w:lineRule="auto"/>
        <w:contextualSpacing/>
        <w:jc w:val="both"/>
        <w:rPr>
          <w:rFonts w:ascii="Verdana" w:hAnsi="Verdana" w:cs="Arial"/>
          <w:sz w:val="20"/>
        </w:rPr>
      </w:pPr>
      <w:r w:rsidRPr="00C5338F">
        <w:rPr>
          <w:rFonts w:ascii="Verdana" w:hAnsi="Verdana" w:cs="Arial"/>
          <w:sz w:val="20"/>
        </w:rPr>
        <w:t>Zavod predstavlja in zastopa direktor zavoda brez omejitev.</w:t>
      </w:r>
    </w:p>
    <w:p w:rsidR="00C5338F" w:rsidRPr="00C5338F" w:rsidRDefault="00C5338F" w:rsidP="00086171">
      <w:pPr>
        <w:spacing w:after="120" w:line="360" w:lineRule="auto"/>
        <w:contextualSpacing/>
        <w:jc w:val="both"/>
        <w:rPr>
          <w:rFonts w:ascii="Verdana" w:hAnsi="Verdana" w:cs="Arial"/>
          <w:sz w:val="20"/>
        </w:rPr>
      </w:pPr>
      <w:r w:rsidRPr="00C5338F">
        <w:rPr>
          <w:rFonts w:ascii="Verdana" w:hAnsi="Verdana" w:cs="Arial"/>
          <w:sz w:val="20"/>
        </w:rPr>
        <w:t>Organa Zavoda sta: svet zavoda in direktor. Svet zavoda šteje enajst članov in ga sestavlja šest predstavnikov občine, po en predstavnik kulturne, športne, mladinske in turistične dejavnosti v občini in en predstavnik delavcev Zavoda.</w:t>
      </w:r>
    </w:p>
    <w:p w:rsidR="00C5338F" w:rsidRPr="00C5338F" w:rsidRDefault="00C5338F" w:rsidP="00086171">
      <w:pPr>
        <w:spacing w:after="120" w:line="360" w:lineRule="auto"/>
        <w:contextualSpacing/>
        <w:jc w:val="both"/>
        <w:rPr>
          <w:rFonts w:ascii="Verdana" w:hAnsi="Verdana" w:cs="Arial"/>
          <w:sz w:val="20"/>
        </w:rPr>
      </w:pPr>
      <w:r w:rsidRPr="00C5338F">
        <w:rPr>
          <w:rFonts w:ascii="Verdana" w:hAnsi="Verdana" w:cs="Arial"/>
          <w:sz w:val="20"/>
        </w:rPr>
        <w:t xml:space="preserve">Ustanoviteljica Občina Ravne na Koroškem daje zavodu v upravljanje objekte, ki jih določi s posebno pogodbo o upravljanju z objekti. </w:t>
      </w:r>
    </w:p>
    <w:p w:rsidR="00C5338F" w:rsidRPr="00C5338F" w:rsidRDefault="00C5338F" w:rsidP="00086171">
      <w:pPr>
        <w:spacing w:after="120" w:line="360" w:lineRule="auto"/>
        <w:contextualSpacing/>
        <w:jc w:val="both"/>
        <w:rPr>
          <w:rFonts w:ascii="Verdana" w:hAnsi="Verdana" w:cs="Arial"/>
          <w:sz w:val="20"/>
        </w:rPr>
      </w:pPr>
      <w:r w:rsidRPr="00C5338F">
        <w:rPr>
          <w:rFonts w:ascii="Verdana" w:hAnsi="Verdana" w:cs="Arial"/>
          <w:sz w:val="20"/>
        </w:rPr>
        <w:t>Občina Ravne na Koroškem ima glede na število prebivalcev relativno visoko razvito športno infrastrukturo in veliko športnih panog, kar je odraz dolgoletnega načrtnega razvoja v povezavi z gospodarstvom in dolgoletne povezanosti s celotno Mežiško dolino.</w:t>
      </w:r>
    </w:p>
    <w:p w:rsidR="00567FEF" w:rsidRPr="005B56D0" w:rsidRDefault="00567FEF" w:rsidP="00086171">
      <w:pPr>
        <w:spacing w:line="360" w:lineRule="auto"/>
        <w:contextualSpacing/>
        <w:rPr>
          <w:rFonts w:ascii="Verdana" w:hAnsi="Verdana" w:cs="Arial"/>
          <w:b/>
          <w:color w:val="1F3EC3"/>
          <w:sz w:val="20"/>
          <w:szCs w:val="20"/>
        </w:rPr>
      </w:pPr>
    </w:p>
    <w:p w:rsidR="005B56D0" w:rsidRDefault="00C5338F" w:rsidP="005B56D0">
      <w:pPr>
        <w:pStyle w:val="Naslov3"/>
        <w:numPr>
          <w:ilvl w:val="1"/>
          <w:numId w:val="21"/>
        </w:numPr>
        <w:suppressAutoHyphens/>
        <w:spacing w:before="360" w:after="240"/>
        <w:rPr>
          <w:rFonts w:ascii="Verdana" w:hAnsi="Verdana"/>
          <w:color w:val="1F3EC3"/>
        </w:rPr>
      </w:pPr>
      <w:r>
        <w:rPr>
          <w:rFonts w:ascii="Verdana" w:hAnsi="Verdana"/>
          <w:color w:val="1F3EC3"/>
        </w:rPr>
        <w:t>Predstavitev</w:t>
      </w:r>
      <w:r w:rsidR="005B56D0" w:rsidRPr="005B56D0">
        <w:rPr>
          <w:rFonts w:ascii="Verdana" w:hAnsi="Verdana"/>
          <w:color w:val="1F3EC3"/>
        </w:rPr>
        <w:t xml:space="preserve"> sofinancerja: </w:t>
      </w:r>
      <w:r w:rsidR="0092477E">
        <w:rPr>
          <w:rFonts w:ascii="Verdana" w:hAnsi="Verdana"/>
          <w:color w:val="1F3EC3"/>
        </w:rPr>
        <w:t>Ministrstvo za kmetijstvo, gozdarstvo in prehrano</w:t>
      </w:r>
    </w:p>
    <w:p w:rsidR="0003737A" w:rsidRPr="0003737A" w:rsidRDefault="0003737A" w:rsidP="00086171">
      <w:pPr>
        <w:shd w:val="clear" w:color="auto" w:fill="FFFFFF" w:themeFill="background1"/>
        <w:spacing w:line="360" w:lineRule="auto"/>
        <w:contextualSpacing/>
        <w:jc w:val="both"/>
        <w:rPr>
          <w:rFonts w:ascii="Verdana" w:hAnsi="Verdana" w:cs="Arial"/>
          <w:bCs/>
          <w:sz w:val="20"/>
          <w:szCs w:val="20"/>
          <w:lang w:eastAsia="sl-SI"/>
        </w:rPr>
      </w:pPr>
      <w:r w:rsidRPr="0003737A">
        <w:rPr>
          <w:rFonts w:ascii="Verdana" w:hAnsi="Verdana" w:cs="Arial"/>
          <w:bCs/>
          <w:sz w:val="20"/>
          <w:szCs w:val="20"/>
          <w:lang w:eastAsia="sl-SI"/>
        </w:rPr>
        <w:t xml:space="preserve">EU s politiko razvoja podeželja pomaga podeželskim območjem v EU pri spopadanju z ekonomskimi, </w:t>
      </w:r>
      <w:proofErr w:type="spellStart"/>
      <w:r w:rsidRPr="0003737A">
        <w:rPr>
          <w:rFonts w:ascii="Verdana" w:hAnsi="Verdana" w:cs="Arial"/>
          <w:bCs/>
          <w:sz w:val="20"/>
          <w:szCs w:val="20"/>
          <w:lang w:eastAsia="sl-SI"/>
        </w:rPr>
        <w:t>okoljskimi</w:t>
      </w:r>
      <w:proofErr w:type="spellEnd"/>
      <w:r w:rsidRPr="0003737A">
        <w:rPr>
          <w:rFonts w:ascii="Verdana" w:hAnsi="Verdana" w:cs="Arial"/>
          <w:bCs/>
          <w:sz w:val="20"/>
          <w:szCs w:val="20"/>
          <w:lang w:eastAsia="sl-SI"/>
        </w:rPr>
        <w:t xml:space="preserve"> in družbenimi izzivi 21. stoletja. Politika razvoja podeželja oziroma „drugi steber“ skupne kmetijske politike (SKP), kot jo pogosto imenujemo, dopolnjuje sistem neposrednih plačil kmetom in ukrepe za upravljanje kmetijskih trgov (t. i. „prvi steber“). Politika razvoja podeželja ter evropski strukturni in investicijski skladi (skladi ESI) imajo številne skupne cilje.</w:t>
      </w:r>
    </w:p>
    <w:p w:rsidR="0003737A" w:rsidRPr="0003737A" w:rsidRDefault="0003737A" w:rsidP="00086171">
      <w:pPr>
        <w:spacing w:line="360" w:lineRule="auto"/>
        <w:contextualSpacing/>
        <w:jc w:val="both"/>
        <w:rPr>
          <w:rFonts w:ascii="Verdana" w:hAnsi="Verdana" w:cs="Arial"/>
          <w:sz w:val="20"/>
          <w:szCs w:val="20"/>
          <w:lang w:eastAsia="sl-SI"/>
        </w:rPr>
      </w:pPr>
      <w:r w:rsidRPr="0003737A">
        <w:rPr>
          <w:rFonts w:ascii="Verdana" w:hAnsi="Verdana" w:cs="Arial"/>
          <w:sz w:val="20"/>
          <w:szCs w:val="20"/>
          <w:lang w:eastAsia="sl-SI"/>
        </w:rPr>
        <w:t>Politiko razvoja podeželja EU financira </w:t>
      </w:r>
      <w:r w:rsidRPr="0003737A">
        <w:rPr>
          <w:rFonts w:ascii="Verdana" w:hAnsi="Verdana" w:cs="Arial"/>
          <w:sz w:val="20"/>
          <w:szCs w:val="20"/>
          <w:bdr w:val="none" w:sz="0" w:space="0" w:color="auto" w:frame="1"/>
          <w:lang w:eastAsia="sl-SI"/>
        </w:rPr>
        <w:t>Evropski kmetijski sklad za razvoj podeželja (EKSRP)</w:t>
      </w:r>
      <w:r w:rsidRPr="0003737A">
        <w:rPr>
          <w:rFonts w:ascii="Verdana" w:hAnsi="Verdana" w:cs="Arial"/>
          <w:sz w:val="20"/>
          <w:szCs w:val="20"/>
          <w:lang w:eastAsia="sl-SI"/>
        </w:rPr>
        <w:t>, ki v obdobju 2014–2020 znaša 100 milijard evrov, pri čemer vsaka </w:t>
      </w:r>
      <w:r w:rsidRPr="0003737A">
        <w:rPr>
          <w:rFonts w:ascii="Verdana" w:hAnsi="Verdana" w:cs="Arial"/>
          <w:sz w:val="20"/>
          <w:szCs w:val="20"/>
          <w:bdr w:val="none" w:sz="0" w:space="0" w:color="auto" w:frame="1"/>
          <w:lang w:eastAsia="sl-SI"/>
        </w:rPr>
        <w:t xml:space="preserve">država EU </w:t>
      </w:r>
      <w:r w:rsidRPr="0003737A">
        <w:rPr>
          <w:rFonts w:ascii="Verdana" w:hAnsi="Verdana" w:cs="Arial"/>
          <w:sz w:val="20"/>
          <w:szCs w:val="20"/>
          <w:bdr w:val="none" w:sz="0" w:space="0" w:color="auto" w:frame="1"/>
          <w:lang w:eastAsia="sl-SI"/>
        </w:rPr>
        <w:lastRenderedPageBreak/>
        <w:t>prejme finančna sredstva </w:t>
      </w:r>
      <w:r w:rsidRPr="0003737A">
        <w:rPr>
          <w:rFonts w:ascii="Verdana" w:hAnsi="Verdana" w:cs="Arial"/>
          <w:sz w:val="20"/>
          <w:szCs w:val="20"/>
          <w:lang w:eastAsia="sl-SI"/>
        </w:rPr>
        <w:t> za 7-letno obdobje. Države članice dodajo nadaljnjih 61 milijard evrov javnih sredstev.</w:t>
      </w:r>
    </w:p>
    <w:p w:rsidR="0003737A" w:rsidRPr="0003737A" w:rsidRDefault="0003737A" w:rsidP="00086171">
      <w:pPr>
        <w:spacing w:line="360" w:lineRule="auto"/>
        <w:contextualSpacing/>
        <w:jc w:val="both"/>
        <w:rPr>
          <w:rFonts w:ascii="Verdana" w:hAnsi="Verdana" w:cs="Arial"/>
          <w:sz w:val="20"/>
          <w:szCs w:val="20"/>
          <w:lang w:eastAsia="sl-SI"/>
        </w:rPr>
      </w:pPr>
      <w:r w:rsidRPr="0003737A">
        <w:rPr>
          <w:rFonts w:ascii="Verdana" w:hAnsi="Verdana" w:cs="Arial"/>
          <w:sz w:val="20"/>
          <w:szCs w:val="20"/>
          <w:lang w:eastAsia="sl-SI"/>
        </w:rPr>
        <w:t>V tem obdobju 28 držav članic skupaj izvaja </w:t>
      </w:r>
      <w:r w:rsidRPr="0003737A">
        <w:rPr>
          <w:rFonts w:ascii="Verdana" w:hAnsi="Verdana" w:cs="Arial"/>
          <w:sz w:val="20"/>
          <w:szCs w:val="20"/>
          <w:bdr w:val="none" w:sz="0" w:space="0" w:color="auto" w:frame="1"/>
          <w:lang w:eastAsia="sl-SI"/>
        </w:rPr>
        <w:t>118 različnih programov razvoja podeželja</w:t>
      </w:r>
      <w:r w:rsidRPr="0003737A">
        <w:rPr>
          <w:rFonts w:ascii="Verdana" w:hAnsi="Verdana" w:cs="Arial"/>
          <w:sz w:val="20"/>
          <w:szCs w:val="20"/>
          <w:lang w:eastAsia="sl-SI"/>
        </w:rPr>
        <w:t>, in sicer izvaja 20 držav članic samo en program, 8 držav članic pa dva ali več (regionalnih) programov.</w:t>
      </w:r>
    </w:p>
    <w:p w:rsidR="0003737A" w:rsidRPr="0003737A" w:rsidRDefault="0003737A" w:rsidP="00086171">
      <w:pPr>
        <w:spacing w:line="360" w:lineRule="auto"/>
        <w:contextualSpacing/>
        <w:jc w:val="both"/>
        <w:rPr>
          <w:rFonts w:ascii="Verdana" w:hAnsi="Verdana" w:cs="Arial"/>
          <w:sz w:val="20"/>
          <w:szCs w:val="20"/>
          <w:lang w:eastAsia="sl-SI"/>
        </w:rPr>
      </w:pPr>
      <w:r w:rsidRPr="0003737A">
        <w:rPr>
          <w:rFonts w:ascii="Verdana" w:hAnsi="Verdana" w:cs="Arial"/>
          <w:sz w:val="20"/>
          <w:szCs w:val="20"/>
          <w:lang w:eastAsia="sl-SI"/>
        </w:rPr>
        <w:t>Države članice in regije pri pripravi svojih programov razvoja podeželja upoštevajo potrebe svojih ozemelj in najmanj štiri od naslednjih šest skupnih </w:t>
      </w:r>
      <w:r w:rsidRPr="0003737A">
        <w:rPr>
          <w:rFonts w:ascii="Verdana" w:hAnsi="Verdana" w:cs="Arial"/>
          <w:bCs/>
          <w:sz w:val="20"/>
          <w:szCs w:val="20"/>
          <w:bdr w:val="none" w:sz="0" w:space="0" w:color="auto" w:frame="1"/>
          <w:lang w:eastAsia="sl-SI"/>
        </w:rPr>
        <w:t>prednostnih nalog EU</w:t>
      </w:r>
      <w:r w:rsidRPr="0003737A">
        <w:rPr>
          <w:rFonts w:ascii="Verdana" w:hAnsi="Verdana" w:cs="Arial"/>
          <w:sz w:val="20"/>
          <w:szCs w:val="20"/>
          <w:lang w:eastAsia="sl-SI"/>
        </w:rPr>
        <w:t>:</w:t>
      </w:r>
    </w:p>
    <w:p w:rsidR="0003737A" w:rsidRPr="0003737A" w:rsidRDefault="0003737A" w:rsidP="00086171">
      <w:pPr>
        <w:numPr>
          <w:ilvl w:val="0"/>
          <w:numId w:val="35"/>
        </w:numPr>
        <w:spacing w:after="67" w:line="360" w:lineRule="auto"/>
        <w:ind w:left="0"/>
        <w:contextualSpacing/>
        <w:jc w:val="both"/>
        <w:rPr>
          <w:rFonts w:ascii="Verdana" w:hAnsi="Verdana" w:cs="Arial"/>
          <w:sz w:val="20"/>
          <w:szCs w:val="20"/>
          <w:lang w:eastAsia="sl-SI"/>
        </w:rPr>
      </w:pPr>
      <w:r w:rsidRPr="0003737A">
        <w:rPr>
          <w:rFonts w:ascii="Verdana" w:hAnsi="Verdana" w:cs="Arial"/>
          <w:sz w:val="20"/>
          <w:szCs w:val="20"/>
          <w:lang w:eastAsia="sl-SI"/>
        </w:rPr>
        <w:t>spodbujanje prenosa znanja in inovacij v kmetijstvu, gozdarstvu in na podeželskih območjih;</w:t>
      </w:r>
    </w:p>
    <w:p w:rsidR="0003737A" w:rsidRPr="0003737A" w:rsidRDefault="0003737A" w:rsidP="00086171">
      <w:pPr>
        <w:numPr>
          <w:ilvl w:val="0"/>
          <w:numId w:val="36"/>
        </w:numPr>
        <w:spacing w:after="67" w:line="360" w:lineRule="auto"/>
        <w:ind w:left="0"/>
        <w:contextualSpacing/>
        <w:jc w:val="both"/>
        <w:rPr>
          <w:rFonts w:ascii="Verdana" w:hAnsi="Verdana" w:cs="Arial"/>
          <w:sz w:val="20"/>
          <w:szCs w:val="20"/>
          <w:lang w:eastAsia="sl-SI"/>
        </w:rPr>
      </w:pPr>
      <w:r w:rsidRPr="0003737A">
        <w:rPr>
          <w:rFonts w:ascii="Verdana" w:hAnsi="Verdana" w:cs="Arial"/>
          <w:sz w:val="20"/>
          <w:szCs w:val="20"/>
          <w:lang w:eastAsia="sl-SI"/>
        </w:rPr>
        <w:t>krepitev sposobnosti preživetja kmetij in konkurenčnosti vseh vrst kmetijstva ter spodbujanje inovativnih kmetijskih tehnologij in trajnostnega upravljanja gozdov;</w:t>
      </w:r>
    </w:p>
    <w:p w:rsidR="0003737A" w:rsidRPr="0003737A" w:rsidRDefault="0003737A" w:rsidP="00086171">
      <w:pPr>
        <w:numPr>
          <w:ilvl w:val="0"/>
          <w:numId w:val="37"/>
        </w:numPr>
        <w:spacing w:after="67" w:line="360" w:lineRule="auto"/>
        <w:ind w:left="0"/>
        <w:contextualSpacing/>
        <w:jc w:val="both"/>
        <w:rPr>
          <w:rFonts w:ascii="Verdana" w:hAnsi="Verdana" w:cs="Arial"/>
          <w:sz w:val="20"/>
          <w:szCs w:val="20"/>
          <w:lang w:eastAsia="sl-SI"/>
        </w:rPr>
      </w:pPr>
      <w:r w:rsidRPr="0003737A">
        <w:rPr>
          <w:rFonts w:ascii="Verdana" w:hAnsi="Verdana" w:cs="Arial"/>
          <w:sz w:val="20"/>
          <w:szCs w:val="20"/>
          <w:lang w:eastAsia="sl-SI"/>
        </w:rPr>
        <w:t>spodbujanje organizacije prehranske verige, dobrobiti živali in obvladovanja tveganj v kmetijstvu;</w:t>
      </w:r>
    </w:p>
    <w:p w:rsidR="0003737A" w:rsidRPr="0003737A" w:rsidRDefault="0003737A" w:rsidP="00086171">
      <w:pPr>
        <w:numPr>
          <w:ilvl w:val="0"/>
          <w:numId w:val="38"/>
        </w:numPr>
        <w:spacing w:after="67" w:line="360" w:lineRule="auto"/>
        <w:ind w:left="0"/>
        <w:contextualSpacing/>
        <w:jc w:val="both"/>
        <w:rPr>
          <w:rFonts w:ascii="Verdana" w:hAnsi="Verdana" w:cs="Arial"/>
          <w:sz w:val="20"/>
          <w:szCs w:val="20"/>
          <w:lang w:eastAsia="sl-SI"/>
        </w:rPr>
      </w:pPr>
      <w:r w:rsidRPr="0003737A">
        <w:rPr>
          <w:rFonts w:ascii="Verdana" w:hAnsi="Verdana" w:cs="Arial"/>
          <w:sz w:val="20"/>
          <w:szCs w:val="20"/>
          <w:lang w:eastAsia="sl-SI"/>
        </w:rPr>
        <w:t>obnova, ohranjanje in izboljševanje ekosistemov, povezanih s kmetijstvom in gozdarstvom</w:t>
      </w:r>
    </w:p>
    <w:p w:rsidR="0003737A" w:rsidRPr="0003737A" w:rsidRDefault="0003737A" w:rsidP="00086171">
      <w:pPr>
        <w:numPr>
          <w:ilvl w:val="0"/>
          <w:numId w:val="39"/>
        </w:numPr>
        <w:spacing w:after="67" w:line="360" w:lineRule="auto"/>
        <w:ind w:left="0"/>
        <w:contextualSpacing/>
        <w:jc w:val="both"/>
        <w:rPr>
          <w:rFonts w:ascii="Verdana" w:hAnsi="Verdana" w:cs="Arial"/>
          <w:sz w:val="20"/>
          <w:szCs w:val="20"/>
          <w:lang w:eastAsia="sl-SI"/>
        </w:rPr>
      </w:pPr>
      <w:r w:rsidRPr="0003737A">
        <w:rPr>
          <w:rFonts w:ascii="Verdana" w:hAnsi="Verdana" w:cs="Arial"/>
          <w:sz w:val="20"/>
          <w:szCs w:val="20"/>
          <w:lang w:eastAsia="sl-SI"/>
        </w:rPr>
        <w:t xml:space="preserve">spodbujanje učinkovite rabe virov in podpiranje prehoda na </w:t>
      </w:r>
      <w:proofErr w:type="spellStart"/>
      <w:r w:rsidRPr="0003737A">
        <w:rPr>
          <w:rFonts w:ascii="Verdana" w:hAnsi="Verdana" w:cs="Arial"/>
          <w:sz w:val="20"/>
          <w:szCs w:val="20"/>
          <w:lang w:eastAsia="sl-SI"/>
        </w:rPr>
        <w:t>nizkoogljično</w:t>
      </w:r>
      <w:proofErr w:type="spellEnd"/>
      <w:r w:rsidRPr="0003737A">
        <w:rPr>
          <w:rFonts w:ascii="Verdana" w:hAnsi="Verdana" w:cs="Arial"/>
          <w:sz w:val="20"/>
          <w:szCs w:val="20"/>
          <w:lang w:eastAsia="sl-SI"/>
        </w:rPr>
        <w:t xml:space="preserve"> gospodarstvo, odporno na podnebne spremembe, v kmetijskem, živilskem in gozdarskem sektorju;</w:t>
      </w:r>
    </w:p>
    <w:p w:rsidR="0003737A" w:rsidRPr="00054142" w:rsidRDefault="0003737A" w:rsidP="00086171">
      <w:pPr>
        <w:numPr>
          <w:ilvl w:val="0"/>
          <w:numId w:val="40"/>
        </w:numPr>
        <w:spacing w:after="67" w:line="360" w:lineRule="auto"/>
        <w:ind w:left="0"/>
        <w:contextualSpacing/>
        <w:jc w:val="both"/>
        <w:rPr>
          <w:rFonts w:ascii="Verdana" w:hAnsi="Verdana" w:cs="Arial"/>
          <w:sz w:val="20"/>
          <w:szCs w:val="20"/>
          <w:lang w:eastAsia="sl-SI"/>
        </w:rPr>
      </w:pPr>
      <w:r w:rsidRPr="0003737A">
        <w:rPr>
          <w:rFonts w:ascii="Verdana" w:hAnsi="Verdana" w:cs="Arial"/>
          <w:sz w:val="20"/>
          <w:szCs w:val="20"/>
          <w:lang w:eastAsia="sl-SI"/>
        </w:rPr>
        <w:t xml:space="preserve">spodbujanje </w:t>
      </w:r>
      <w:r w:rsidRPr="0003737A">
        <w:rPr>
          <w:rFonts w:ascii="Verdana" w:hAnsi="Verdana" w:cs="Arial"/>
          <w:b/>
          <w:sz w:val="20"/>
          <w:szCs w:val="20"/>
          <w:lang w:eastAsia="sl-SI"/>
        </w:rPr>
        <w:t>socialne vključenosti,</w:t>
      </w:r>
      <w:r w:rsidRPr="0003737A">
        <w:rPr>
          <w:rFonts w:ascii="Verdana" w:hAnsi="Verdana" w:cs="Arial"/>
          <w:sz w:val="20"/>
          <w:szCs w:val="20"/>
          <w:lang w:eastAsia="sl-SI"/>
        </w:rPr>
        <w:t xml:space="preserve"> zmanjševanja revščine in gospodarskega razvoja podeželskih območij.</w:t>
      </w:r>
    </w:p>
    <w:p w:rsidR="0003737A" w:rsidRPr="0003737A" w:rsidRDefault="0003737A" w:rsidP="00086171">
      <w:pPr>
        <w:spacing w:line="360" w:lineRule="auto"/>
        <w:contextualSpacing/>
        <w:jc w:val="both"/>
        <w:rPr>
          <w:rFonts w:ascii="Verdana" w:hAnsi="Verdana" w:cs="Arial"/>
          <w:sz w:val="20"/>
          <w:szCs w:val="20"/>
          <w:lang w:eastAsia="sl-SI"/>
        </w:rPr>
      </w:pPr>
      <w:r w:rsidRPr="0003737A">
        <w:rPr>
          <w:rFonts w:ascii="Verdana" w:hAnsi="Verdana" w:cs="Arial"/>
          <w:sz w:val="20"/>
          <w:szCs w:val="20"/>
          <w:lang w:eastAsia="sl-SI"/>
        </w:rPr>
        <w:t>Program razvoja podeželja Republike Slovenije za obdobje 2014–2020 (PRP 2014–2020) je skupni programski dokument posamezne države članice in Evropske komisije, ki predstavlja programsko osnovo za črpanje finančnih sredstev iz Evropskega kmetijskega sklada za razvoj podeželja (EKSRP). Program odraža nacionalne prednostne naloge, ki jih država članica opredeli na podlagi analize stanja kmetijstva, živilstva in gozdarstva.</w:t>
      </w:r>
    </w:p>
    <w:p w:rsidR="0003737A" w:rsidRPr="0003737A" w:rsidRDefault="0003737A" w:rsidP="00086171">
      <w:pPr>
        <w:spacing w:line="360" w:lineRule="auto"/>
        <w:contextualSpacing/>
        <w:jc w:val="both"/>
        <w:rPr>
          <w:rFonts w:ascii="Verdana" w:hAnsi="Verdana" w:cs="Arial"/>
          <w:sz w:val="20"/>
          <w:szCs w:val="20"/>
          <w:lang w:eastAsia="sl-SI"/>
        </w:rPr>
      </w:pPr>
      <w:r w:rsidRPr="0003737A">
        <w:rPr>
          <w:rFonts w:ascii="Verdana" w:hAnsi="Verdana" w:cs="Arial"/>
          <w:sz w:val="20"/>
          <w:szCs w:val="20"/>
          <w:lang w:eastAsia="sl-SI"/>
        </w:rPr>
        <w:t xml:space="preserve">V obdobju 2014–2020 se v </w:t>
      </w:r>
      <w:proofErr w:type="spellStart"/>
      <w:r w:rsidRPr="0003737A">
        <w:rPr>
          <w:rFonts w:ascii="Verdana" w:hAnsi="Verdana" w:cs="Arial"/>
          <w:sz w:val="20"/>
          <w:szCs w:val="20"/>
          <w:lang w:eastAsia="sl-SI"/>
        </w:rPr>
        <w:t>v</w:t>
      </w:r>
      <w:proofErr w:type="spellEnd"/>
      <w:r w:rsidRPr="0003737A">
        <w:rPr>
          <w:rFonts w:ascii="Verdana" w:hAnsi="Verdana" w:cs="Arial"/>
          <w:sz w:val="20"/>
          <w:szCs w:val="20"/>
          <w:lang w:eastAsia="sl-SI"/>
        </w:rPr>
        <w:t xml:space="preserve"> okviru Programa razvoja podeželja izvaja 14 ukrepov. Eden izmed njih je Ukrep M19 - Podpora za lokalni razvoj v okviru pobude LEADER (lokalni razvoj, ki ga vodi skupnost.</w:t>
      </w:r>
    </w:p>
    <w:p w:rsidR="0003737A" w:rsidRPr="00B54ECE" w:rsidRDefault="0003737A" w:rsidP="00086171">
      <w:pPr>
        <w:spacing w:line="360" w:lineRule="auto"/>
        <w:contextualSpacing/>
        <w:jc w:val="both"/>
        <w:rPr>
          <w:rFonts w:ascii="Verdana" w:hAnsi="Verdana" w:cs="Arial"/>
          <w:sz w:val="20"/>
          <w:szCs w:val="20"/>
          <w:lang w:eastAsia="sl-SI"/>
        </w:rPr>
      </w:pPr>
      <w:r w:rsidRPr="0003737A">
        <w:rPr>
          <w:rFonts w:ascii="Verdana" w:hAnsi="Verdana" w:cs="Arial"/>
          <w:sz w:val="20"/>
          <w:szCs w:val="20"/>
          <w:lang w:eastAsia="sl-SI"/>
        </w:rPr>
        <w:t xml:space="preserve">Za investicijo </w:t>
      </w:r>
      <w:r w:rsidRPr="00B54ECE">
        <w:rPr>
          <w:rFonts w:ascii="Verdana" w:hAnsi="Verdana" w:cs="Arial"/>
          <w:sz w:val="20"/>
          <w:szCs w:val="20"/>
          <w:lang w:eastAsia="sl-SI"/>
        </w:rPr>
        <w:t>»Doživljajski park Poseka« je predvideno sofinanciranje iz programa LEADERCLLD.</w:t>
      </w:r>
    </w:p>
    <w:p w:rsidR="0003737A" w:rsidRPr="0003737A" w:rsidRDefault="0003737A" w:rsidP="00086171">
      <w:pPr>
        <w:spacing w:line="360" w:lineRule="auto"/>
        <w:contextualSpacing/>
        <w:jc w:val="both"/>
        <w:rPr>
          <w:rFonts w:ascii="Verdana" w:hAnsi="Verdana" w:cs="Arial"/>
          <w:sz w:val="20"/>
          <w:szCs w:val="20"/>
          <w:lang w:eastAsia="sl-SI"/>
        </w:rPr>
      </w:pPr>
      <w:r w:rsidRPr="00B54ECE">
        <w:rPr>
          <w:rFonts w:ascii="Verdana" w:hAnsi="Verdana" w:cs="Arial"/>
          <w:sz w:val="20"/>
          <w:szCs w:val="20"/>
          <w:lang w:eastAsia="sl-SI"/>
        </w:rPr>
        <w:t>Ukrep 19 (ukrep LEADER) je orodje pri spodbujanju skupnega lokalnega razvoja po pristopu »od spodaj navzgor</w:t>
      </w:r>
      <w:r w:rsidRPr="0003737A">
        <w:rPr>
          <w:rFonts w:ascii="Verdana" w:hAnsi="Verdana" w:cs="Arial"/>
          <w:sz w:val="20"/>
          <w:szCs w:val="20"/>
          <w:lang w:eastAsia="sl-SI"/>
        </w:rPr>
        <w:t>«. Pristop »od spodaj navzgor« omogoča lokalnemu prebivalstvu, da z oblikovanjem lokalnih partnerstev tako imenovanih lokalnih akcijskih skupin (LAS) aktivno odloča o prednostnih nalogah in razvojnih ciljih lokalnega območja, vključno z viri financiranja za doseganje ciljev lokalnega območja.</w:t>
      </w:r>
    </w:p>
    <w:p w:rsidR="0003737A" w:rsidRPr="0003737A" w:rsidRDefault="0003737A" w:rsidP="00086171">
      <w:pPr>
        <w:spacing w:line="360" w:lineRule="auto"/>
        <w:contextualSpacing/>
        <w:jc w:val="both"/>
        <w:rPr>
          <w:rFonts w:ascii="Verdana" w:hAnsi="Verdana" w:cs="Arial"/>
          <w:sz w:val="20"/>
          <w:szCs w:val="20"/>
          <w:lang w:eastAsia="sl-SI"/>
        </w:rPr>
      </w:pPr>
      <w:r w:rsidRPr="0003737A">
        <w:rPr>
          <w:rFonts w:ascii="Verdana" w:hAnsi="Verdana" w:cs="Arial"/>
          <w:sz w:val="20"/>
          <w:szCs w:val="20"/>
          <w:lang w:eastAsia="sl-SI"/>
        </w:rPr>
        <w:t>Ukrep LEADER se v programskem obdobju 2014–2020 izvaja kot del skupnega instrumenta Lokalni razvoj, ki ga vodi skupnost (</w:t>
      </w:r>
      <w:proofErr w:type="spellStart"/>
      <w:r w:rsidRPr="0003737A">
        <w:rPr>
          <w:rFonts w:ascii="Verdana" w:hAnsi="Verdana" w:cs="Arial"/>
          <w:sz w:val="20"/>
          <w:szCs w:val="20"/>
          <w:lang w:eastAsia="sl-SI"/>
        </w:rPr>
        <w:t>Community</w:t>
      </w:r>
      <w:proofErr w:type="spellEnd"/>
      <w:r w:rsidRPr="0003737A">
        <w:rPr>
          <w:rFonts w:ascii="Verdana" w:hAnsi="Verdana" w:cs="Arial"/>
          <w:sz w:val="20"/>
          <w:szCs w:val="20"/>
          <w:lang w:eastAsia="sl-SI"/>
        </w:rPr>
        <w:t xml:space="preserve">-Led </w:t>
      </w:r>
      <w:proofErr w:type="spellStart"/>
      <w:r w:rsidRPr="0003737A">
        <w:rPr>
          <w:rFonts w:ascii="Verdana" w:hAnsi="Verdana" w:cs="Arial"/>
          <w:sz w:val="20"/>
          <w:szCs w:val="20"/>
          <w:lang w:eastAsia="sl-SI"/>
        </w:rPr>
        <w:t>Local</w:t>
      </w:r>
      <w:proofErr w:type="spellEnd"/>
      <w:r w:rsidRPr="0003737A">
        <w:rPr>
          <w:rFonts w:ascii="Verdana" w:hAnsi="Verdana" w:cs="Arial"/>
          <w:sz w:val="20"/>
          <w:szCs w:val="20"/>
          <w:lang w:eastAsia="sl-SI"/>
        </w:rPr>
        <w:t xml:space="preserve"> </w:t>
      </w:r>
      <w:proofErr w:type="spellStart"/>
      <w:r w:rsidRPr="0003737A">
        <w:rPr>
          <w:rFonts w:ascii="Verdana" w:hAnsi="Verdana" w:cs="Arial"/>
          <w:sz w:val="20"/>
          <w:szCs w:val="20"/>
          <w:lang w:eastAsia="sl-SI"/>
        </w:rPr>
        <w:t>Development</w:t>
      </w:r>
      <w:proofErr w:type="spellEnd"/>
      <w:r w:rsidRPr="0003737A">
        <w:rPr>
          <w:rFonts w:ascii="Verdana" w:hAnsi="Verdana" w:cs="Arial"/>
          <w:sz w:val="20"/>
          <w:szCs w:val="20"/>
          <w:lang w:eastAsia="sl-SI"/>
        </w:rPr>
        <w:t xml:space="preserve"> – CLLD), v katerem so LAS poleg sredstev Evropskega kmetijskega sklada za razvoj podeželja na voljo tudi sredstva Evropskega sklada za regionalni razvoj in Evropskega sklada za pomorstvo in ribištvo. S kombinacijo različnih virov financiranja preko pristopa CLLD je LAS omogočena </w:t>
      </w:r>
      <w:r w:rsidRPr="0003737A">
        <w:rPr>
          <w:rFonts w:ascii="Verdana" w:hAnsi="Verdana" w:cs="Arial"/>
          <w:sz w:val="20"/>
          <w:szCs w:val="20"/>
          <w:lang w:eastAsia="sl-SI"/>
        </w:rPr>
        <w:lastRenderedPageBreak/>
        <w:t>izvedba celovitih in kompleksnejših operacij, ki niso strogo omejene na podeželska območja, ampak vključujejo tudi ribiška in mestna naselja. Posamezni LAS se je oblikoval na območju s skupnimi lokalnimi potrebami in izzivi, s skupnim ciljem uresničevanja lokalnih razvojnih potreb in doseganja zastavljenih ciljev, ki jih je opredelil v strategiji lokalnega razvoja (SLR).</w:t>
      </w:r>
    </w:p>
    <w:p w:rsidR="005B56D0" w:rsidRPr="00103409" w:rsidRDefault="0003737A" w:rsidP="00086171">
      <w:pPr>
        <w:spacing w:line="360" w:lineRule="auto"/>
        <w:contextualSpacing/>
        <w:jc w:val="both"/>
        <w:rPr>
          <w:rFonts w:ascii="Verdana" w:hAnsi="Verdana" w:cs="Arial"/>
          <w:sz w:val="20"/>
          <w:szCs w:val="20"/>
          <w:lang w:eastAsia="sl-SI"/>
        </w:rPr>
      </w:pPr>
      <w:r w:rsidRPr="0003737A">
        <w:rPr>
          <w:rFonts w:ascii="Verdana" w:hAnsi="Verdana" w:cs="Arial"/>
          <w:sz w:val="20"/>
          <w:szCs w:val="20"/>
          <w:lang w:eastAsia="sl-SI"/>
        </w:rPr>
        <w:t>Pristop omogoča uresničevanje različnih izzivov v različnih okoljih, večjo prožnost pri doseganju ciljev in ustreza dejans</w:t>
      </w:r>
      <w:r w:rsidR="00054142">
        <w:rPr>
          <w:rFonts w:ascii="Verdana" w:hAnsi="Verdana" w:cs="Arial"/>
          <w:sz w:val="20"/>
          <w:szCs w:val="20"/>
          <w:lang w:eastAsia="sl-SI"/>
        </w:rPr>
        <w:t>kim potrebam lokalnega območja.</w:t>
      </w:r>
    </w:p>
    <w:p w:rsidR="00567FEF" w:rsidRPr="00103409" w:rsidRDefault="00567FEF">
      <w:pPr>
        <w:rPr>
          <w:rFonts w:ascii="Verdana" w:hAnsi="Verdana" w:cs="Arial"/>
          <w:sz w:val="20"/>
          <w:szCs w:val="20"/>
        </w:rPr>
      </w:pPr>
    </w:p>
    <w:p w:rsidR="00567FEF" w:rsidRPr="00086171" w:rsidRDefault="00567FEF" w:rsidP="00086171">
      <w:pPr>
        <w:pStyle w:val="Naslov2"/>
        <w:numPr>
          <w:ilvl w:val="1"/>
          <w:numId w:val="21"/>
        </w:numPr>
        <w:rPr>
          <w:rFonts w:ascii="Verdana" w:hAnsi="Verdana"/>
        </w:rPr>
      </w:pPr>
      <w:bookmarkStart w:id="14" w:name="_Toc153873157"/>
      <w:bookmarkStart w:id="15" w:name="_Toc507057613"/>
      <w:r w:rsidRPr="00086171">
        <w:rPr>
          <w:rFonts w:ascii="Verdana" w:hAnsi="Verdana"/>
        </w:rPr>
        <w:t>Datum izdelave DIIP</w:t>
      </w:r>
      <w:bookmarkEnd w:id="14"/>
      <w:r w:rsidR="00881C03" w:rsidRPr="00086171">
        <w:rPr>
          <w:rFonts w:ascii="Verdana" w:hAnsi="Verdana"/>
        </w:rPr>
        <w:t>-a</w:t>
      </w:r>
      <w:bookmarkEnd w:id="15"/>
    </w:p>
    <w:p w:rsidR="00567FEF" w:rsidRPr="00103409" w:rsidRDefault="00567FEF">
      <w:pPr>
        <w:rPr>
          <w:rFonts w:ascii="Verdana" w:hAnsi="Verdana" w:cs="Arial"/>
          <w:sz w:val="20"/>
          <w:szCs w:val="20"/>
        </w:rPr>
      </w:pPr>
    </w:p>
    <w:p w:rsidR="00567FEF" w:rsidRDefault="00567FEF">
      <w:pPr>
        <w:tabs>
          <w:tab w:val="left" w:pos="720"/>
        </w:tabs>
        <w:rPr>
          <w:rFonts w:ascii="Verdana" w:hAnsi="Verdana" w:cs="Arial"/>
          <w:sz w:val="20"/>
          <w:szCs w:val="20"/>
        </w:rPr>
      </w:pPr>
      <w:r w:rsidRPr="00103409">
        <w:rPr>
          <w:rFonts w:ascii="Verdana" w:hAnsi="Verdana" w:cs="Arial"/>
          <w:sz w:val="20"/>
          <w:szCs w:val="20"/>
        </w:rPr>
        <w:tab/>
        <w:t>Datum izdelave DIIP</w:t>
      </w:r>
      <w:r w:rsidR="00881C03" w:rsidRPr="00103409">
        <w:rPr>
          <w:rFonts w:ascii="Verdana" w:hAnsi="Verdana" w:cs="Arial"/>
          <w:sz w:val="20"/>
          <w:szCs w:val="20"/>
        </w:rPr>
        <w:t>-a</w:t>
      </w:r>
      <w:r w:rsidRPr="00103409">
        <w:rPr>
          <w:rFonts w:ascii="Verdana" w:hAnsi="Verdana" w:cs="Arial"/>
          <w:sz w:val="20"/>
          <w:szCs w:val="20"/>
        </w:rPr>
        <w:t>:</w:t>
      </w:r>
      <w:r w:rsidRPr="00103409">
        <w:rPr>
          <w:rFonts w:ascii="Verdana" w:hAnsi="Verdana" w:cs="Arial"/>
          <w:sz w:val="20"/>
          <w:szCs w:val="20"/>
        </w:rPr>
        <w:tab/>
      </w:r>
      <w:r w:rsidR="005F7ACF">
        <w:rPr>
          <w:rFonts w:ascii="Verdana" w:hAnsi="Verdana" w:cs="Arial"/>
          <w:sz w:val="20"/>
          <w:szCs w:val="20"/>
        </w:rPr>
        <w:t>januar</w:t>
      </w:r>
      <w:r w:rsidR="00291F3E">
        <w:rPr>
          <w:rFonts w:ascii="Verdana" w:hAnsi="Verdana" w:cs="Arial"/>
          <w:sz w:val="20"/>
          <w:szCs w:val="20"/>
        </w:rPr>
        <w:t xml:space="preserve"> </w:t>
      </w:r>
      <w:r w:rsidR="005F7ACF">
        <w:rPr>
          <w:rFonts w:ascii="Verdana" w:hAnsi="Verdana" w:cs="Arial"/>
          <w:sz w:val="20"/>
          <w:szCs w:val="20"/>
        </w:rPr>
        <w:t>2020</w:t>
      </w: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CC43DF" w:rsidRDefault="00CC43DF">
      <w:pPr>
        <w:tabs>
          <w:tab w:val="left" w:pos="720"/>
        </w:tabs>
        <w:rPr>
          <w:rFonts w:ascii="Verdana" w:hAnsi="Verdana" w:cs="Arial"/>
          <w:sz w:val="20"/>
          <w:szCs w:val="20"/>
        </w:rPr>
      </w:pPr>
    </w:p>
    <w:p w:rsidR="003022B8" w:rsidRPr="00103409" w:rsidRDefault="003022B8">
      <w:pPr>
        <w:tabs>
          <w:tab w:val="left" w:pos="720"/>
        </w:tabs>
        <w:rPr>
          <w:rFonts w:ascii="Verdana" w:hAnsi="Verdana" w:cs="Arial"/>
          <w:sz w:val="20"/>
          <w:szCs w:val="20"/>
        </w:rPr>
      </w:pPr>
    </w:p>
    <w:p w:rsidR="00567FEF" w:rsidRPr="00103409" w:rsidRDefault="00567FEF" w:rsidP="00054142">
      <w:pPr>
        <w:pStyle w:val="Naslov1"/>
        <w:numPr>
          <w:ilvl w:val="0"/>
          <w:numId w:val="21"/>
        </w:numPr>
        <w:rPr>
          <w:rFonts w:ascii="Verdana" w:hAnsi="Verdana"/>
          <w:sz w:val="20"/>
          <w:szCs w:val="20"/>
        </w:rPr>
      </w:pPr>
      <w:bookmarkStart w:id="16" w:name="_Toc153873158"/>
      <w:bookmarkStart w:id="17" w:name="_Toc507057614"/>
      <w:r w:rsidRPr="00103409">
        <w:rPr>
          <w:rFonts w:ascii="Verdana" w:hAnsi="Verdana"/>
          <w:sz w:val="20"/>
          <w:szCs w:val="20"/>
        </w:rPr>
        <w:lastRenderedPageBreak/>
        <w:t>ANALIZA STANJA Z RAZLOGOM INVESTICIJSKE NAMERE</w:t>
      </w:r>
      <w:bookmarkEnd w:id="16"/>
      <w:bookmarkEnd w:id="17"/>
    </w:p>
    <w:p w:rsidR="004F2402" w:rsidRPr="00103409" w:rsidRDefault="004F2402" w:rsidP="002670AF">
      <w:pPr>
        <w:rPr>
          <w:rFonts w:ascii="Verdana" w:hAnsi="Verdana" w:cs="Arial"/>
        </w:rPr>
      </w:pPr>
    </w:p>
    <w:p w:rsidR="00037490" w:rsidRPr="00103409" w:rsidRDefault="00037490" w:rsidP="00537F34">
      <w:pPr>
        <w:pStyle w:val="Naslov2"/>
        <w:numPr>
          <w:ilvl w:val="1"/>
          <w:numId w:val="28"/>
        </w:numPr>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18" w:name="_Toc507057616"/>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Uvodna predstavitev projekta</w:t>
      </w:r>
      <w:bookmarkEnd w:id="18"/>
    </w:p>
    <w:p w:rsidR="00037490" w:rsidRPr="00103409" w:rsidRDefault="00037490" w:rsidP="00037490">
      <w:pPr>
        <w:rPr>
          <w:rFonts w:ascii="Verdana" w:hAnsi="Verdana" w:cs="Arial"/>
        </w:rPr>
      </w:pPr>
    </w:p>
    <w:p w:rsidR="00086171" w:rsidRDefault="00037490" w:rsidP="00086171">
      <w:pPr>
        <w:spacing w:after="120" w:line="360" w:lineRule="auto"/>
        <w:contextualSpacing/>
        <w:jc w:val="both"/>
        <w:rPr>
          <w:rFonts w:ascii="Verdana" w:hAnsi="Verdana" w:cs="Arial"/>
          <w:sz w:val="20"/>
        </w:rPr>
      </w:pPr>
      <w:r w:rsidRPr="00103409">
        <w:rPr>
          <w:rFonts w:ascii="Verdana" w:hAnsi="Verdana" w:cs="Arial"/>
          <w:sz w:val="20"/>
          <w:szCs w:val="20"/>
        </w:rPr>
        <w:t xml:space="preserve">Ta dokument identifikacije investicijskega projekta (v nadaljevanju DIIP) </w:t>
      </w:r>
      <w:r w:rsidR="00352F60" w:rsidRPr="00103409">
        <w:rPr>
          <w:rFonts w:ascii="Verdana" w:hAnsi="Verdana" w:cs="Arial"/>
          <w:sz w:val="20"/>
          <w:szCs w:val="20"/>
        </w:rPr>
        <w:t xml:space="preserve">obravnava </w:t>
      </w:r>
      <w:r w:rsidR="00382522" w:rsidRPr="00103409">
        <w:rPr>
          <w:rFonts w:ascii="Verdana" w:hAnsi="Verdana" w:cs="Arial"/>
          <w:sz w:val="20"/>
          <w:szCs w:val="20"/>
        </w:rPr>
        <w:t xml:space="preserve"> </w:t>
      </w:r>
      <w:r w:rsidR="00537F34">
        <w:rPr>
          <w:rFonts w:ascii="Verdana" w:hAnsi="Verdana" w:cs="Arial"/>
          <w:sz w:val="20"/>
          <w:szCs w:val="20"/>
        </w:rPr>
        <w:t>izvedbo doživljajskega parka Poseka</w:t>
      </w:r>
      <w:r w:rsidR="006041F5">
        <w:rPr>
          <w:rFonts w:ascii="Verdana" w:hAnsi="Verdana" w:cs="Arial"/>
          <w:sz w:val="20"/>
          <w:szCs w:val="20"/>
        </w:rPr>
        <w:t xml:space="preserve">. </w:t>
      </w:r>
      <w:r w:rsidR="00537F34">
        <w:rPr>
          <w:rFonts w:ascii="Verdana" w:hAnsi="Verdana" w:cs="Arial"/>
          <w:sz w:val="20"/>
        </w:rPr>
        <w:t>Doživljajski park Poseka</w:t>
      </w:r>
      <w:r w:rsidR="00537F34" w:rsidRPr="00537F34">
        <w:rPr>
          <w:rFonts w:ascii="Verdana" w:hAnsi="Verdana" w:cs="Arial"/>
          <w:sz w:val="20"/>
        </w:rPr>
        <w:t xml:space="preserve"> je namenjen vsem starostnim skupinam. Je primer parka, ki ga v regiji še nimamo in bo povezoval različne deležnike v regiji. Park bo zasnovan na medgene</w:t>
      </w:r>
      <w:r w:rsidR="00537F34">
        <w:rPr>
          <w:rFonts w:ascii="Verdana" w:hAnsi="Verdana" w:cs="Arial"/>
          <w:sz w:val="20"/>
        </w:rPr>
        <w:t>racijskem nivoju, druženju s pou</w:t>
      </w:r>
      <w:r w:rsidR="00537F34" w:rsidRPr="00537F34">
        <w:rPr>
          <w:rFonts w:ascii="Verdana" w:hAnsi="Verdana" w:cs="Arial"/>
          <w:sz w:val="20"/>
        </w:rPr>
        <w:t xml:space="preserve">darkom na preživetju v naravi, zdravem načinu življenja in prosti zabavi. Velik poudarek bo na družinah in preživetju v naravi. </w:t>
      </w:r>
      <w:r w:rsidR="00537F34">
        <w:rPr>
          <w:rFonts w:ascii="Verdana" w:hAnsi="Verdana" w:cs="Arial"/>
          <w:sz w:val="20"/>
        </w:rPr>
        <w:t>Težava današnjega časa je, da</w:t>
      </w:r>
      <w:r w:rsidR="00537F34" w:rsidRPr="00537F34">
        <w:rPr>
          <w:rFonts w:ascii="Verdana" w:hAnsi="Verdana" w:cs="Arial"/>
          <w:sz w:val="20"/>
        </w:rPr>
        <w:t xml:space="preserve"> vse več časa preživimo za sodobnimi napravami </w:t>
      </w:r>
      <w:r w:rsidR="00537F34">
        <w:rPr>
          <w:rFonts w:ascii="Verdana" w:hAnsi="Verdana" w:cs="Arial"/>
          <w:sz w:val="20"/>
        </w:rPr>
        <w:t xml:space="preserve">(računalniki, telefoni,…) </w:t>
      </w:r>
      <w:r w:rsidR="00537F34" w:rsidRPr="00537F34">
        <w:rPr>
          <w:rFonts w:ascii="Verdana" w:hAnsi="Verdana" w:cs="Arial"/>
          <w:sz w:val="20"/>
        </w:rPr>
        <w:t xml:space="preserve">s tem pa pozabljamo na lepote, ki nas obdajajo. Park bo tako primeren prostor za sprostitev in beg od betonskih zgradb. Zajemal bo več različnih doživljajskih orodij, ki bodo </w:t>
      </w:r>
      <w:r w:rsidR="00537F34">
        <w:rPr>
          <w:rFonts w:ascii="Verdana" w:hAnsi="Verdana" w:cs="Arial"/>
          <w:sz w:val="20"/>
        </w:rPr>
        <w:t>namenjena tako adrenalinskim navdušence</w:t>
      </w:r>
      <w:r w:rsidR="00537F34" w:rsidRPr="00537F34">
        <w:rPr>
          <w:rFonts w:ascii="Verdana" w:hAnsi="Verdana" w:cs="Arial"/>
          <w:sz w:val="20"/>
        </w:rPr>
        <w:t>m, kot tisti</w:t>
      </w:r>
      <w:r w:rsidR="00537F34">
        <w:rPr>
          <w:rFonts w:ascii="Verdana" w:hAnsi="Verdana" w:cs="Arial"/>
          <w:sz w:val="20"/>
        </w:rPr>
        <w:t>m</w:t>
      </w:r>
      <w:r w:rsidR="00537F34" w:rsidRPr="00537F34">
        <w:rPr>
          <w:rFonts w:ascii="Verdana" w:hAnsi="Verdana" w:cs="Arial"/>
          <w:sz w:val="20"/>
        </w:rPr>
        <w:t xml:space="preserve">, ki potrebujejo zgolj razgibavanje in čas zase oziroma druženje. </w:t>
      </w:r>
      <w:r w:rsidR="00537F34">
        <w:rPr>
          <w:rFonts w:ascii="Verdana" w:hAnsi="Verdana" w:cs="Arial"/>
          <w:sz w:val="20"/>
        </w:rPr>
        <w:t>G</w:t>
      </w:r>
      <w:r w:rsidR="00537F34" w:rsidRPr="00537F34">
        <w:rPr>
          <w:rFonts w:ascii="Verdana" w:hAnsi="Verdana" w:cs="Arial"/>
          <w:sz w:val="20"/>
        </w:rPr>
        <w:t xml:space="preserve">lavni cilj </w:t>
      </w:r>
      <w:r w:rsidR="00537F34">
        <w:rPr>
          <w:rFonts w:ascii="Verdana" w:hAnsi="Verdana" w:cs="Arial"/>
          <w:sz w:val="20"/>
        </w:rPr>
        <w:t xml:space="preserve">je </w:t>
      </w:r>
      <w:r w:rsidR="00537F34" w:rsidRPr="00537F34">
        <w:rPr>
          <w:rFonts w:ascii="Verdana" w:hAnsi="Verdana" w:cs="Arial"/>
          <w:sz w:val="20"/>
        </w:rPr>
        <w:t>medgeneracijsko druženje. Park bo zajemal; Adrenalinska or</w:t>
      </w:r>
      <w:r w:rsidR="00537F34">
        <w:rPr>
          <w:rFonts w:ascii="Verdana" w:hAnsi="Verdana" w:cs="Arial"/>
          <w:sz w:val="20"/>
        </w:rPr>
        <w:t>o</w:t>
      </w:r>
      <w:r w:rsidR="00537F34" w:rsidRPr="00537F34">
        <w:rPr>
          <w:rFonts w:ascii="Verdana" w:hAnsi="Verdana" w:cs="Arial"/>
          <w:sz w:val="20"/>
        </w:rPr>
        <w:t>dja, spretnostna orodja, razgibalna orodja, piknik prostor, klopi, igrala za najmlajše,</w:t>
      </w:r>
      <w:r w:rsidR="00537F34">
        <w:rPr>
          <w:rFonts w:ascii="Verdana" w:hAnsi="Verdana" w:cs="Arial"/>
          <w:sz w:val="20"/>
        </w:rPr>
        <w:t xml:space="preserve"> adrenali</w:t>
      </w:r>
      <w:r w:rsidR="00537F34" w:rsidRPr="00537F34">
        <w:rPr>
          <w:rFonts w:ascii="Verdana" w:hAnsi="Verdana" w:cs="Arial"/>
          <w:sz w:val="20"/>
        </w:rPr>
        <w:t xml:space="preserve">nska orodja za največje in manjši </w:t>
      </w:r>
      <w:proofErr w:type="spellStart"/>
      <w:r w:rsidR="00537F34" w:rsidRPr="00537F34">
        <w:rPr>
          <w:rFonts w:ascii="Verdana" w:hAnsi="Verdana" w:cs="Arial"/>
          <w:sz w:val="20"/>
        </w:rPr>
        <w:t>zip</w:t>
      </w:r>
      <w:proofErr w:type="spellEnd"/>
      <w:r w:rsidR="00537F34" w:rsidRPr="00537F34">
        <w:rPr>
          <w:rFonts w:ascii="Verdana" w:hAnsi="Verdana" w:cs="Arial"/>
          <w:sz w:val="20"/>
        </w:rPr>
        <w:t xml:space="preserve">-line. </w:t>
      </w:r>
    </w:p>
    <w:p w:rsidR="00037490" w:rsidRPr="00086171" w:rsidRDefault="00037490" w:rsidP="00086171">
      <w:pPr>
        <w:spacing w:after="120" w:line="360" w:lineRule="auto"/>
        <w:contextualSpacing/>
        <w:jc w:val="both"/>
        <w:rPr>
          <w:rFonts w:ascii="Verdana" w:hAnsi="Verdana" w:cs="Arial"/>
          <w:sz w:val="20"/>
        </w:rPr>
      </w:pPr>
      <w:r w:rsidRPr="00103409">
        <w:rPr>
          <w:rFonts w:ascii="Verdana" w:hAnsi="Verdana" w:cs="Arial"/>
          <w:sz w:val="20"/>
          <w:szCs w:val="20"/>
        </w:rPr>
        <w:t>V dokumentu so smiselno podani in utemeljeni razlogi za investicijsko namero, kar posledično prispeva k izboljšanju kakovosti življenja.</w:t>
      </w:r>
    </w:p>
    <w:p w:rsidR="00A61B97" w:rsidRPr="00103409" w:rsidRDefault="00A61B97" w:rsidP="00086171">
      <w:pPr>
        <w:contextualSpacing/>
        <w:rPr>
          <w:rFonts w:ascii="Verdana" w:hAnsi="Verdana" w:cs="Arial"/>
        </w:rPr>
      </w:pPr>
    </w:p>
    <w:p w:rsidR="00F419D6" w:rsidRDefault="00567FEF" w:rsidP="00537F34">
      <w:pPr>
        <w:pStyle w:val="Naslov2"/>
        <w:numPr>
          <w:ilvl w:val="1"/>
          <w:numId w:val="28"/>
        </w:numPr>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19" w:name="_Toc507057617"/>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Obstoječe stanje</w:t>
      </w:r>
      <w:bookmarkStart w:id="20" w:name="_Toc136342837"/>
      <w:bookmarkEnd w:id="19"/>
    </w:p>
    <w:p w:rsidR="00537F34" w:rsidRPr="00537F34" w:rsidRDefault="00537F34" w:rsidP="00537F34"/>
    <w:p w:rsidR="00E17C51" w:rsidRDefault="0003737A" w:rsidP="00086171">
      <w:pPr>
        <w:spacing w:line="360" w:lineRule="auto"/>
        <w:contextualSpacing/>
        <w:rPr>
          <w:rFonts w:ascii="Verdana" w:hAnsi="Verdana"/>
          <w:bCs/>
          <w:color w:val="333333"/>
          <w:sz w:val="20"/>
          <w:szCs w:val="20"/>
          <w:shd w:val="clear" w:color="auto" w:fill="FFFFFF"/>
        </w:rPr>
      </w:pPr>
      <w:r>
        <w:rPr>
          <w:rStyle w:val="Krepko"/>
          <w:rFonts w:ascii="Verdana" w:hAnsi="Verdana"/>
          <w:b w:val="0"/>
          <w:color w:val="333333"/>
          <w:sz w:val="20"/>
          <w:szCs w:val="20"/>
          <w:shd w:val="clear" w:color="auto" w:fill="FFFFFF"/>
        </w:rPr>
        <w:t>D</w:t>
      </w:r>
      <w:r w:rsidR="00537F34">
        <w:rPr>
          <w:rStyle w:val="Krepko"/>
          <w:rFonts w:ascii="Verdana" w:hAnsi="Verdana"/>
          <w:b w:val="0"/>
          <w:color w:val="333333"/>
          <w:sz w:val="20"/>
          <w:szCs w:val="20"/>
          <w:shd w:val="clear" w:color="auto" w:fill="FFFFFF"/>
        </w:rPr>
        <w:t xml:space="preserve">oživljajski </w:t>
      </w:r>
      <w:r w:rsidR="00537F34" w:rsidRPr="00537F34">
        <w:rPr>
          <w:rStyle w:val="Krepko"/>
          <w:rFonts w:ascii="Verdana" w:hAnsi="Verdana"/>
          <w:b w:val="0"/>
          <w:color w:val="333333"/>
          <w:sz w:val="20"/>
          <w:szCs w:val="20"/>
          <w:shd w:val="clear" w:color="auto" w:fill="FFFFFF"/>
        </w:rPr>
        <w:t>parki</w:t>
      </w:r>
      <w:r w:rsidR="00537F34" w:rsidRPr="00537F34">
        <w:rPr>
          <w:rFonts w:ascii="Verdana" w:hAnsi="Verdana"/>
          <w:bCs/>
          <w:color w:val="333333"/>
          <w:sz w:val="20"/>
          <w:szCs w:val="20"/>
          <w:shd w:val="clear" w:color="auto" w:fill="FFFFFF"/>
        </w:rPr>
        <w:t> so zadnja leta postali pravi hit med tistimi, ki radi aktivno preživljajo svoj prosti čas.</w:t>
      </w:r>
    </w:p>
    <w:p w:rsidR="00E17C51" w:rsidRDefault="00E17C51" w:rsidP="00086171">
      <w:pPr>
        <w:spacing w:line="360" w:lineRule="auto"/>
        <w:contextualSpacing/>
        <w:jc w:val="both"/>
        <w:rPr>
          <w:rFonts w:ascii="Verdana" w:hAnsi="Verdana"/>
          <w:color w:val="000000"/>
          <w:sz w:val="20"/>
          <w:szCs w:val="20"/>
        </w:rPr>
      </w:pPr>
      <w:r w:rsidRPr="00E17C51">
        <w:rPr>
          <w:rFonts w:ascii="Verdana" w:hAnsi="Verdana"/>
          <w:color w:val="000000"/>
          <w:sz w:val="20"/>
          <w:szCs w:val="20"/>
        </w:rPr>
        <w:t>Doživljajski parki so večinoma</w:t>
      </w:r>
      <w:r w:rsidR="0003737A">
        <w:rPr>
          <w:rFonts w:ascii="Verdana" w:hAnsi="Verdana"/>
          <w:color w:val="000000"/>
          <w:sz w:val="20"/>
          <w:szCs w:val="20"/>
        </w:rPr>
        <w:t xml:space="preserve"> umeščeni sredi zelenega okolja, </w:t>
      </w:r>
      <w:r w:rsidRPr="00E17C51">
        <w:rPr>
          <w:rFonts w:ascii="Verdana" w:hAnsi="Verdana"/>
          <w:color w:val="000000"/>
          <w:sz w:val="20"/>
          <w:szCs w:val="20"/>
        </w:rPr>
        <w:t>so odlična zabava in sprostitev. Z njimi preizkušamo svoje gibalne spretnosti in vzdrževanje ravnotežja, kljubujemo strahu pred višino in pustimo telesu, da se napolni z adrenalinom.</w:t>
      </w:r>
    </w:p>
    <w:p w:rsidR="0094705B" w:rsidRPr="0094705B" w:rsidRDefault="00E17C51" w:rsidP="00086171">
      <w:pPr>
        <w:spacing w:line="360" w:lineRule="auto"/>
        <w:contextualSpacing/>
        <w:jc w:val="both"/>
        <w:rPr>
          <w:rFonts w:ascii="Verdana" w:hAnsi="Verdana"/>
          <w:color w:val="000000"/>
          <w:sz w:val="20"/>
          <w:szCs w:val="20"/>
        </w:rPr>
      </w:pPr>
      <w:r>
        <w:rPr>
          <w:rFonts w:ascii="Verdana" w:hAnsi="Verdana"/>
          <w:color w:val="000000"/>
          <w:sz w:val="20"/>
          <w:szCs w:val="20"/>
        </w:rPr>
        <w:t xml:space="preserve">Ravne na Koroškem doživljajskega parka, kjer bi družine aktivno preživele dan v naravi </w:t>
      </w:r>
      <w:r w:rsidR="00276021">
        <w:rPr>
          <w:rFonts w:ascii="Verdana" w:hAnsi="Verdana"/>
          <w:color w:val="000000"/>
          <w:sz w:val="20"/>
          <w:szCs w:val="20"/>
        </w:rPr>
        <w:t>še nima</w:t>
      </w:r>
      <w:r w:rsidR="0094705B">
        <w:rPr>
          <w:rFonts w:ascii="Verdana" w:hAnsi="Verdana"/>
          <w:color w:val="000000"/>
          <w:sz w:val="20"/>
          <w:szCs w:val="20"/>
        </w:rPr>
        <w:t>.</w:t>
      </w:r>
    </w:p>
    <w:p w:rsidR="00EF4243" w:rsidRPr="00105A8F" w:rsidRDefault="00B54ECE" w:rsidP="00086171">
      <w:pPr>
        <w:pStyle w:val="Navadensplet"/>
        <w:spacing w:before="0" w:beforeAutospacing="0" w:after="360" w:afterAutospacing="0" w:line="360" w:lineRule="auto"/>
        <w:contextualSpacing/>
        <w:jc w:val="both"/>
        <w:textAlignment w:val="baseline"/>
        <w:rPr>
          <w:rFonts w:ascii="Verdana" w:hAnsi="Verdana" w:cs="Arial"/>
          <w:color w:val="111111"/>
          <w:sz w:val="20"/>
          <w:szCs w:val="20"/>
        </w:rPr>
      </w:pPr>
      <w:r w:rsidRPr="00B02BFB">
        <w:rPr>
          <w:rFonts w:ascii="Verdana" w:hAnsi="Verdana" w:cs="Arial"/>
          <w:color w:val="111111"/>
          <w:sz w:val="20"/>
          <w:szCs w:val="20"/>
        </w:rPr>
        <w:t>Las Mežiške doline,</w:t>
      </w:r>
      <w:r w:rsidR="0094705B" w:rsidRPr="00B02BFB">
        <w:rPr>
          <w:rFonts w:ascii="Verdana" w:hAnsi="Verdana" w:cs="Arial"/>
          <w:color w:val="111111"/>
          <w:sz w:val="20"/>
          <w:szCs w:val="20"/>
        </w:rPr>
        <w:t xml:space="preserve"> </w:t>
      </w:r>
      <w:r w:rsidR="005F222B" w:rsidRPr="00B02BFB">
        <w:rPr>
          <w:rFonts w:ascii="Verdana" w:hAnsi="Verdana" w:cs="Arial"/>
          <w:color w:val="111111"/>
          <w:sz w:val="20"/>
          <w:szCs w:val="20"/>
        </w:rPr>
        <w:t xml:space="preserve"> bo v  mesecu </w:t>
      </w:r>
      <w:r w:rsidRPr="00B02BFB">
        <w:rPr>
          <w:rFonts w:ascii="Verdana" w:hAnsi="Verdana" w:cs="Arial"/>
          <w:color w:val="111111"/>
          <w:sz w:val="20"/>
          <w:szCs w:val="20"/>
        </w:rPr>
        <w:t>aprilu 2020</w:t>
      </w:r>
      <w:r w:rsidR="0094705B" w:rsidRPr="00B02BFB">
        <w:rPr>
          <w:rFonts w:ascii="Verdana" w:hAnsi="Verdana" w:cs="Arial"/>
          <w:color w:val="111111"/>
          <w:sz w:val="20"/>
          <w:szCs w:val="20"/>
        </w:rPr>
        <w:t xml:space="preserve"> , objavil razpis za sofinanciranje investicije</w:t>
      </w:r>
      <w:r w:rsidR="007D1E5B" w:rsidRPr="00B02BFB">
        <w:rPr>
          <w:rFonts w:ascii="Verdana" w:hAnsi="Verdana" w:cs="Arial"/>
          <w:color w:val="111111"/>
          <w:sz w:val="20"/>
          <w:szCs w:val="20"/>
        </w:rPr>
        <w:t xml:space="preserve"> </w:t>
      </w:r>
      <w:r w:rsidR="0094705B" w:rsidRPr="00B02BFB">
        <w:rPr>
          <w:rFonts w:ascii="Verdana" w:hAnsi="Verdana" w:cs="Arial"/>
          <w:color w:val="111111"/>
          <w:sz w:val="20"/>
          <w:szCs w:val="20"/>
        </w:rPr>
        <w:t xml:space="preserve"> iz Evropskega kmetijskega sklad</w:t>
      </w:r>
      <w:r w:rsidRPr="00B02BFB">
        <w:rPr>
          <w:rFonts w:ascii="Verdana" w:hAnsi="Verdana" w:cs="Arial"/>
          <w:color w:val="111111"/>
          <w:sz w:val="20"/>
          <w:szCs w:val="20"/>
        </w:rPr>
        <w:t>a za razvoj podeželja (EKSRP).</w:t>
      </w:r>
      <w:r w:rsidR="0094705B">
        <w:rPr>
          <w:rFonts w:ascii="Verdana" w:hAnsi="Verdana" w:cs="Arial"/>
          <w:color w:val="111111"/>
          <w:sz w:val="20"/>
          <w:szCs w:val="20"/>
        </w:rPr>
        <w:t xml:space="preserve"> </w:t>
      </w:r>
    </w:p>
    <w:p w:rsidR="00567FEF" w:rsidRDefault="00567FEF" w:rsidP="00537F34">
      <w:pPr>
        <w:pStyle w:val="Naslov2"/>
        <w:numPr>
          <w:ilvl w:val="1"/>
          <w:numId w:val="28"/>
        </w:numPr>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1" w:name="_Toc153873164"/>
      <w:bookmarkStart w:id="22" w:name="_Toc507057619"/>
      <w:bookmarkEnd w:id="20"/>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Temeljni razlogi za investicijsko namero</w:t>
      </w:r>
      <w:bookmarkEnd w:id="21"/>
      <w:bookmarkEnd w:id="22"/>
    </w:p>
    <w:p w:rsidR="006D6717" w:rsidRDefault="006D6717" w:rsidP="00C44024">
      <w:pPr>
        <w:jc w:val="both"/>
        <w:rPr>
          <w:rFonts w:ascii="Verdana" w:hAnsi="Verdana"/>
          <w:sz w:val="20"/>
          <w:szCs w:val="20"/>
        </w:rPr>
      </w:pPr>
    </w:p>
    <w:p w:rsidR="00276021" w:rsidRDefault="001B16DC" w:rsidP="007A1B4C">
      <w:pPr>
        <w:pStyle w:val="Default"/>
        <w:spacing w:line="360" w:lineRule="auto"/>
        <w:contextualSpacing/>
        <w:jc w:val="both"/>
        <w:rPr>
          <w:rFonts w:ascii="Verdana" w:hAnsi="Verdana"/>
          <w:sz w:val="20"/>
          <w:szCs w:val="20"/>
        </w:rPr>
      </w:pPr>
      <w:r>
        <w:rPr>
          <w:rFonts w:ascii="Verdana" w:hAnsi="Verdana"/>
          <w:sz w:val="20"/>
          <w:szCs w:val="20"/>
        </w:rPr>
        <w:t xml:space="preserve">Temeljni </w:t>
      </w:r>
      <w:r w:rsidRPr="009A083A">
        <w:rPr>
          <w:rFonts w:ascii="Verdana" w:hAnsi="Verdana"/>
          <w:sz w:val="20"/>
          <w:szCs w:val="20"/>
        </w:rPr>
        <w:t>razlogi za investicijsko namero so</w:t>
      </w:r>
      <w:r w:rsidR="009D0019">
        <w:rPr>
          <w:rFonts w:ascii="Verdana" w:hAnsi="Verdana"/>
          <w:sz w:val="20"/>
          <w:szCs w:val="20"/>
        </w:rPr>
        <w:t xml:space="preserve">, da se </w:t>
      </w:r>
      <w:r w:rsidR="00276021">
        <w:rPr>
          <w:rFonts w:ascii="Verdana" w:hAnsi="Verdana"/>
          <w:sz w:val="20"/>
          <w:szCs w:val="20"/>
        </w:rPr>
        <w:t xml:space="preserve">uredi </w:t>
      </w:r>
      <w:r w:rsidR="009D0019">
        <w:rPr>
          <w:rFonts w:ascii="Verdana" w:hAnsi="Verdana"/>
          <w:sz w:val="20"/>
          <w:szCs w:val="20"/>
        </w:rPr>
        <w:t xml:space="preserve">doživljajski park, ki ga bodo koristile vse starostne skupine, ki ga v naši regiji še nimamo. </w:t>
      </w:r>
      <w:r w:rsidR="00276021">
        <w:rPr>
          <w:rFonts w:ascii="Verdana" w:hAnsi="Verdana"/>
          <w:sz w:val="20"/>
          <w:szCs w:val="20"/>
        </w:rPr>
        <w:t>Z doživljaj</w:t>
      </w:r>
      <w:r w:rsidR="007A1B4C">
        <w:rPr>
          <w:rFonts w:ascii="Verdana" w:hAnsi="Verdana"/>
          <w:sz w:val="20"/>
          <w:szCs w:val="20"/>
        </w:rPr>
        <w:t xml:space="preserve">skim parkom Poseka </w:t>
      </w:r>
      <w:r w:rsidR="00276021">
        <w:rPr>
          <w:rFonts w:ascii="Verdana" w:hAnsi="Verdana"/>
          <w:sz w:val="20"/>
          <w:szCs w:val="20"/>
        </w:rPr>
        <w:t>se</w:t>
      </w:r>
      <w:r w:rsidR="007A1B4C">
        <w:rPr>
          <w:rFonts w:ascii="Verdana" w:hAnsi="Verdana"/>
          <w:sz w:val="20"/>
          <w:szCs w:val="20"/>
        </w:rPr>
        <w:t xml:space="preserve"> bo</w:t>
      </w:r>
      <w:r w:rsidR="00276021">
        <w:rPr>
          <w:rFonts w:ascii="Verdana" w:hAnsi="Verdana"/>
          <w:sz w:val="20"/>
          <w:szCs w:val="20"/>
        </w:rPr>
        <w:t xml:space="preserve"> uredilo naslednje:</w:t>
      </w:r>
    </w:p>
    <w:p w:rsidR="00276021" w:rsidRDefault="00276021" w:rsidP="00086171">
      <w:pPr>
        <w:pStyle w:val="Odstavekseznama"/>
        <w:numPr>
          <w:ilvl w:val="0"/>
          <w:numId w:val="11"/>
        </w:numPr>
        <w:autoSpaceDE w:val="0"/>
        <w:autoSpaceDN w:val="0"/>
        <w:adjustRightInd w:val="0"/>
        <w:spacing w:line="360" w:lineRule="auto"/>
        <w:contextualSpacing/>
        <w:jc w:val="both"/>
        <w:rPr>
          <w:rFonts w:ascii="Verdana" w:hAnsi="Verdana" w:cs="Arial"/>
          <w:bCs/>
          <w:sz w:val="20"/>
          <w:szCs w:val="20"/>
        </w:rPr>
      </w:pPr>
      <w:r>
        <w:rPr>
          <w:rFonts w:ascii="Verdana" w:hAnsi="Verdana" w:cs="Arial"/>
          <w:bCs/>
          <w:sz w:val="20"/>
          <w:szCs w:val="20"/>
        </w:rPr>
        <w:t>dostopne poti, betoniranje, gradbena dela</w:t>
      </w:r>
    </w:p>
    <w:p w:rsidR="00276021" w:rsidRDefault="00276021" w:rsidP="00086171">
      <w:pPr>
        <w:pStyle w:val="Odstavekseznama"/>
        <w:numPr>
          <w:ilvl w:val="0"/>
          <w:numId w:val="11"/>
        </w:numPr>
        <w:autoSpaceDE w:val="0"/>
        <w:autoSpaceDN w:val="0"/>
        <w:adjustRightInd w:val="0"/>
        <w:spacing w:line="360" w:lineRule="auto"/>
        <w:contextualSpacing/>
        <w:jc w:val="both"/>
        <w:rPr>
          <w:rFonts w:ascii="Verdana" w:hAnsi="Verdana" w:cs="Arial"/>
          <w:bCs/>
          <w:sz w:val="20"/>
          <w:szCs w:val="20"/>
        </w:rPr>
      </w:pPr>
      <w:r>
        <w:rPr>
          <w:rFonts w:ascii="Verdana" w:hAnsi="Verdana" w:cs="Arial"/>
          <w:bCs/>
          <w:sz w:val="20"/>
          <w:szCs w:val="20"/>
        </w:rPr>
        <w:t>postavitev otroških igral</w:t>
      </w:r>
    </w:p>
    <w:p w:rsidR="00276021" w:rsidRPr="001B3812" w:rsidRDefault="00276021" w:rsidP="00086171">
      <w:pPr>
        <w:pStyle w:val="Odstavekseznama"/>
        <w:numPr>
          <w:ilvl w:val="0"/>
          <w:numId w:val="11"/>
        </w:numPr>
        <w:autoSpaceDE w:val="0"/>
        <w:autoSpaceDN w:val="0"/>
        <w:adjustRightInd w:val="0"/>
        <w:spacing w:line="360" w:lineRule="auto"/>
        <w:contextualSpacing/>
        <w:jc w:val="both"/>
        <w:rPr>
          <w:rFonts w:ascii="Verdana" w:hAnsi="Verdana" w:cs="Arial"/>
          <w:bCs/>
          <w:sz w:val="20"/>
          <w:szCs w:val="20"/>
        </w:rPr>
      </w:pPr>
      <w:r>
        <w:rPr>
          <w:rFonts w:ascii="Verdana" w:hAnsi="Verdana" w:cs="Arial"/>
          <w:bCs/>
          <w:sz w:val="20"/>
          <w:szCs w:val="20"/>
        </w:rPr>
        <w:t>postavitev atrakcij parka – orodij</w:t>
      </w:r>
    </w:p>
    <w:p w:rsidR="00086171" w:rsidRDefault="00276021" w:rsidP="00086171">
      <w:pPr>
        <w:pStyle w:val="Odstavekseznama"/>
        <w:numPr>
          <w:ilvl w:val="0"/>
          <w:numId w:val="11"/>
        </w:numPr>
        <w:autoSpaceDE w:val="0"/>
        <w:autoSpaceDN w:val="0"/>
        <w:adjustRightInd w:val="0"/>
        <w:spacing w:line="360" w:lineRule="auto"/>
        <w:contextualSpacing/>
        <w:jc w:val="both"/>
        <w:rPr>
          <w:rFonts w:ascii="Verdana" w:hAnsi="Verdana" w:cs="Arial"/>
          <w:bCs/>
          <w:sz w:val="20"/>
          <w:szCs w:val="20"/>
        </w:rPr>
      </w:pPr>
      <w:r>
        <w:rPr>
          <w:rFonts w:ascii="Verdana" w:hAnsi="Verdana" w:cs="Arial"/>
          <w:bCs/>
          <w:sz w:val="20"/>
          <w:szCs w:val="20"/>
        </w:rPr>
        <w:lastRenderedPageBreak/>
        <w:t xml:space="preserve">postavitev </w:t>
      </w:r>
      <w:proofErr w:type="spellStart"/>
      <w:r>
        <w:rPr>
          <w:rFonts w:ascii="Verdana" w:hAnsi="Verdana" w:cs="Arial"/>
          <w:bCs/>
          <w:sz w:val="20"/>
          <w:szCs w:val="20"/>
        </w:rPr>
        <w:t>zip</w:t>
      </w:r>
      <w:proofErr w:type="spellEnd"/>
      <w:r>
        <w:rPr>
          <w:rFonts w:ascii="Verdana" w:hAnsi="Verdana" w:cs="Arial"/>
          <w:bCs/>
          <w:sz w:val="20"/>
          <w:szCs w:val="20"/>
        </w:rPr>
        <w:t xml:space="preserve"> line orodja za adrenalinsko spuščanje po jekleni vrvi med dvema oddaljenima točkama</w:t>
      </w:r>
    </w:p>
    <w:p w:rsidR="00CC43DF" w:rsidRPr="00086171" w:rsidRDefault="00CC43DF" w:rsidP="00CC43DF">
      <w:pPr>
        <w:pStyle w:val="Odstavekseznama"/>
        <w:autoSpaceDE w:val="0"/>
        <w:autoSpaceDN w:val="0"/>
        <w:adjustRightInd w:val="0"/>
        <w:spacing w:line="360" w:lineRule="auto"/>
        <w:ind w:left="720"/>
        <w:contextualSpacing/>
        <w:jc w:val="both"/>
        <w:rPr>
          <w:rFonts w:ascii="Verdana" w:hAnsi="Verdana" w:cs="Arial"/>
          <w:bCs/>
          <w:sz w:val="20"/>
          <w:szCs w:val="20"/>
        </w:rPr>
      </w:pPr>
    </w:p>
    <w:p w:rsidR="00105A8F" w:rsidRDefault="009D0019" w:rsidP="001B16DC">
      <w:pPr>
        <w:pStyle w:val="Default"/>
        <w:spacing w:line="360" w:lineRule="auto"/>
        <w:rPr>
          <w:rFonts w:ascii="Verdana" w:hAnsi="Verdana"/>
          <w:sz w:val="20"/>
          <w:szCs w:val="20"/>
        </w:rPr>
      </w:pPr>
      <w:r>
        <w:rPr>
          <w:rFonts w:ascii="Verdana" w:hAnsi="Verdana"/>
          <w:sz w:val="20"/>
          <w:szCs w:val="20"/>
        </w:rPr>
        <w:t>Z</w:t>
      </w:r>
      <w:r w:rsidR="00CC43DF">
        <w:rPr>
          <w:rFonts w:ascii="Verdana" w:hAnsi="Verdana"/>
          <w:sz w:val="20"/>
          <w:szCs w:val="20"/>
        </w:rPr>
        <w:t xml:space="preserve"> doživljajskim parkom Poseka,</w:t>
      </w:r>
      <w:r>
        <w:rPr>
          <w:rFonts w:ascii="Verdana" w:hAnsi="Verdana"/>
          <w:sz w:val="20"/>
          <w:szCs w:val="20"/>
        </w:rPr>
        <w:t xml:space="preserve"> bi privabljali domačine in turis</w:t>
      </w:r>
      <w:r w:rsidR="00393BF4">
        <w:rPr>
          <w:rFonts w:ascii="Verdana" w:hAnsi="Verdana"/>
          <w:sz w:val="20"/>
          <w:szCs w:val="20"/>
        </w:rPr>
        <w:t>te od drugod, katerim bi nudili naslednje programe:</w:t>
      </w:r>
      <w:r>
        <w:rPr>
          <w:rFonts w:ascii="Verdana" w:hAnsi="Verdana"/>
          <w:sz w:val="20"/>
          <w:szCs w:val="20"/>
        </w:rPr>
        <w:t xml:space="preserve"> </w:t>
      </w:r>
    </w:p>
    <w:p w:rsidR="009D0019" w:rsidRPr="009D0019" w:rsidRDefault="009D0019" w:rsidP="00132A9C">
      <w:pPr>
        <w:pStyle w:val="Navadensplet"/>
        <w:spacing w:before="0" w:beforeAutospacing="0" w:after="120" w:afterAutospacing="0" w:line="288" w:lineRule="auto"/>
        <w:rPr>
          <w:rFonts w:ascii="Verdana" w:hAnsi="Verdana" w:cs="Arial"/>
          <w:b/>
          <w:bCs/>
          <w:color w:val="000000"/>
          <w:sz w:val="20"/>
          <w:szCs w:val="20"/>
        </w:rPr>
      </w:pPr>
      <w:r>
        <w:rPr>
          <w:rFonts w:ascii="Verdana" w:hAnsi="Verdana" w:cs="Arial"/>
          <w:b/>
          <w:bCs/>
          <w:color w:val="000000"/>
          <w:sz w:val="20"/>
          <w:szCs w:val="20"/>
        </w:rPr>
        <w:t>DRUŽINSKE DNEVE</w:t>
      </w:r>
      <w:r w:rsidR="00132A9C">
        <w:rPr>
          <w:rFonts w:ascii="Verdana" w:hAnsi="Verdana" w:cs="Arial"/>
          <w:b/>
          <w:bCs/>
          <w:color w:val="000000"/>
          <w:sz w:val="20"/>
          <w:szCs w:val="20"/>
        </w:rPr>
        <w:t xml:space="preserve"> </w:t>
      </w:r>
    </w:p>
    <w:p w:rsidR="00105A8F" w:rsidRPr="009D0019" w:rsidRDefault="009D0019" w:rsidP="00086171">
      <w:pPr>
        <w:pStyle w:val="Navadensplet"/>
        <w:spacing w:before="0" w:beforeAutospacing="0" w:after="120" w:afterAutospacing="0" w:line="360" w:lineRule="auto"/>
        <w:jc w:val="both"/>
        <w:rPr>
          <w:rFonts w:ascii="Verdana" w:hAnsi="Verdana" w:cs="Arial"/>
          <w:color w:val="000000"/>
          <w:sz w:val="20"/>
          <w:szCs w:val="20"/>
        </w:rPr>
      </w:pPr>
      <w:r w:rsidRPr="009D0019">
        <w:rPr>
          <w:rFonts w:ascii="Verdana" w:hAnsi="Verdana" w:cs="Arial"/>
          <w:color w:val="000000"/>
          <w:sz w:val="20"/>
          <w:szCs w:val="20"/>
        </w:rPr>
        <w:t>Park bo primeren prostor za družine, kjer se bodo dogajale tematske delavnice, tematski dnevi in dogodki. Znotraj področja družinskih izletov na Ravnah manjka zaokroženo območje, kamor se lahko družine zatečejo in v n</w:t>
      </w:r>
      <w:r w:rsidR="00AC12E3">
        <w:rPr>
          <w:rFonts w:ascii="Verdana" w:hAnsi="Verdana" w:cs="Arial"/>
          <w:color w:val="000000"/>
          <w:sz w:val="20"/>
          <w:szCs w:val="20"/>
        </w:rPr>
        <w:t xml:space="preserve">aravi aktivno preživijo </w:t>
      </w:r>
      <w:r w:rsidRPr="009D0019">
        <w:rPr>
          <w:rFonts w:ascii="Verdana" w:hAnsi="Verdana" w:cs="Arial"/>
          <w:color w:val="000000"/>
          <w:sz w:val="20"/>
          <w:szCs w:val="20"/>
        </w:rPr>
        <w:t xml:space="preserve">dan. </w:t>
      </w:r>
    </w:p>
    <w:p w:rsidR="009D0019" w:rsidRPr="009D0019" w:rsidRDefault="009D0019" w:rsidP="009D0019">
      <w:pPr>
        <w:pStyle w:val="Navadensplet"/>
        <w:spacing w:before="0" w:beforeAutospacing="0" w:after="120" w:afterAutospacing="0" w:line="288" w:lineRule="auto"/>
        <w:rPr>
          <w:rFonts w:ascii="Verdana" w:hAnsi="Verdana" w:cs="Arial"/>
          <w:b/>
          <w:bCs/>
          <w:color w:val="000000"/>
          <w:sz w:val="20"/>
          <w:szCs w:val="20"/>
        </w:rPr>
      </w:pPr>
      <w:r>
        <w:rPr>
          <w:rFonts w:ascii="Verdana" w:hAnsi="Verdana" w:cs="Arial"/>
          <w:b/>
          <w:bCs/>
          <w:color w:val="000000"/>
          <w:sz w:val="20"/>
          <w:szCs w:val="20"/>
        </w:rPr>
        <w:t>SPROSTITEV/</w:t>
      </w:r>
      <w:r w:rsidRPr="009D0019">
        <w:rPr>
          <w:rFonts w:ascii="Verdana" w:hAnsi="Verdana" w:cs="Arial"/>
          <w:b/>
          <w:bCs/>
          <w:color w:val="000000"/>
          <w:sz w:val="20"/>
          <w:szCs w:val="20"/>
        </w:rPr>
        <w:t>PREŽIVETJE V NARAVI</w:t>
      </w:r>
      <w:r>
        <w:rPr>
          <w:rFonts w:ascii="Verdana" w:hAnsi="Verdana" w:cs="Arial"/>
          <w:b/>
          <w:bCs/>
          <w:color w:val="000000"/>
          <w:sz w:val="20"/>
          <w:szCs w:val="20"/>
        </w:rPr>
        <w:t xml:space="preserve"> S POHODNIŠTVOM PO KROŽNI POTI</w:t>
      </w:r>
    </w:p>
    <w:p w:rsidR="00105A8F" w:rsidRPr="009D0019" w:rsidRDefault="009D0019" w:rsidP="009D0019">
      <w:pPr>
        <w:pStyle w:val="Navadensplet"/>
        <w:spacing w:before="0" w:beforeAutospacing="0" w:after="120" w:afterAutospacing="0" w:line="288" w:lineRule="auto"/>
        <w:jc w:val="both"/>
        <w:rPr>
          <w:rFonts w:ascii="Verdana" w:hAnsi="Verdana" w:cs="Arial"/>
          <w:color w:val="000000"/>
          <w:sz w:val="20"/>
          <w:szCs w:val="20"/>
        </w:rPr>
      </w:pPr>
      <w:r w:rsidRPr="009D0019">
        <w:rPr>
          <w:rFonts w:ascii="Verdana" w:hAnsi="Verdana" w:cs="Arial"/>
          <w:color w:val="000000"/>
          <w:sz w:val="20"/>
          <w:szCs w:val="20"/>
        </w:rPr>
        <w:t>Z smučiščem Poseka, »bike park« Poseka, bo doživljajski park prava lokacija za vse tiste, k</w:t>
      </w:r>
      <w:r w:rsidR="00AC12E3">
        <w:rPr>
          <w:rFonts w:ascii="Verdana" w:hAnsi="Verdana" w:cs="Arial"/>
          <w:color w:val="000000"/>
          <w:sz w:val="20"/>
          <w:szCs w:val="20"/>
        </w:rPr>
        <w:t xml:space="preserve">i bodo želeli preživeti </w:t>
      </w:r>
      <w:r w:rsidRPr="009D0019">
        <w:rPr>
          <w:rFonts w:ascii="Verdana" w:hAnsi="Verdana" w:cs="Arial"/>
          <w:color w:val="000000"/>
          <w:sz w:val="20"/>
          <w:szCs w:val="20"/>
        </w:rPr>
        <w:t>dan</w:t>
      </w:r>
      <w:r w:rsidR="00AC12E3">
        <w:rPr>
          <w:rFonts w:ascii="Verdana" w:hAnsi="Verdana" w:cs="Arial"/>
          <w:color w:val="000000"/>
          <w:sz w:val="20"/>
          <w:szCs w:val="20"/>
        </w:rPr>
        <w:t xml:space="preserve"> aktivno</w:t>
      </w:r>
      <w:bookmarkStart w:id="23" w:name="_GoBack"/>
      <w:bookmarkEnd w:id="23"/>
      <w:r w:rsidRPr="009D0019">
        <w:rPr>
          <w:rFonts w:ascii="Verdana" w:hAnsi="Verdana" w:cs="Arial"/>
          <w:color w:val="000000"/>
          <w:sz w:val="20"/>
          <w:szCs w:val="20"/>
        </w:rPr>
        <w:t xml:space="preserve">. Uredila se bo krožna pot, znotraj katere se bodo uredile točke, ki jih morajo uporabniki doseči. Ob zaključku poti sledi nagrada, ki bo pred vsem zanimiva za mlajše populacije, za vse starejše pa bo aktivno preživet dan odtehtal vse napore. </w:t>
      </w:r>
    </w:p>
    <w:p w:rsidR="009D0019" w:rsidRPr="009D0019" w:rsidRDefault="009D0019" w:rsidP="009D0019">
      <w:pPr>
        <w:pStyle w:val="Navadensplet"/>
        <w:spacing w:before="0" w:beforeAutospacing="0" w:after="120" w:afterAutospacing="0" w:line="288" w:lineRule="auto"/>
        <w:rPr>
          <w:rFonts w:ascii="Verdana" w:hAnsi="Verdana" w:cs="Arial"/>
          <w:b/>
          <w:bCs/>
          <w:color w:val="000000"/>
          <w:sz w:val="20"/>
          <w:szCs w:val="20"/>
        </w:rPr>
      </w:pPr>
      <w:r w:rsidRPr="009D0019">
        <w:rPr>
          <w:rFonts w:ascii="Verdana" w:hAnsi="Verdana" w:cs="Arial"/>
          <w:b/>
          <w:bCs/>
          <w:color w:val="000000"/>
          <w:sz w:val="20"/>
          <w:szCs w:val="20"/>
        </w:rPr>
        <w:t>TEAM BUILDINGI</w:t>
      </w:r>
    </w:p>
    <w:p w:rsidR="00105A8F" w:rsidRPr="009D0019" w:rsidRDefault="009D0019" w:rsidP="009D0019">
      <w:pPr>
        <w:pStyle w:val="Navadensplet"/>
        <w:spacing w:before="0" w:beforeAutospacing="0" w:after="120" w:afterAutospacing="0" w:line="288" w:lineRule="auto"/>
        <w:jc w:val="both"/>
        <w:rPr>
          <w:rFonts w:ascii="Verdana" w:hAnsi="Verdana" w:cs="Arial"/>
          <w:color w:val="000000"/>
          <w:sz w:val="20"/>
          <w:szCs w:val="20"/>
        </w:rPr>
      </w:pPr>
      <w:r w:rsidRPr="009D0019">
        <w:rPr>
          <w:rFonts w:ascii="Verdana" w:hAnsi="Verdana" w:cs="Arial"/>
          <w:color w:val="000000"/>
          <w:sz w:val="20"/>
          <w:szCs w:val="20"/>
        </w:rPr>
        <w:t xml:space="preserve">Ogromno povpraševanja je s strani podjetij za preživetje skupinskih izletov oziroma tako imenovanih »team </w:t>
      </w:r>
      <w:proofErr w:type="spellStart"/>
      <w:r w:rsidRPr="009D0019">
        <w:rPr>
          <w:rFonts w:ascii="Verdana" w:hAnsi="Verdana" w:cs="Arial"/>
          <w:color w:val="000000"/>
          <w:sz w:val="20"/>
          <w:szCs w:val="20"/>
        </w:rPr>
        <w:t>Buildingov</w:t>
      </w:r>
      <w:proofErr w:type="spellEnd"/>
      <w:r w:rsidRPr="009D0019">
        <w:rPr>
          <w:rFonts w:ascii="Verdana" w:hAnsi="Verdana" w:cs="Arial"/>
          <w:color w:val="000000"/>
          <w:sz w:val="20"/>
          <w:szCs w:val="20"/>
        </w:rPr>
        <w:t xml:space="preserve">«. Park bo z adrenalinskimi orodji, ki jih bomo prilagodili starostnim skupinam idealna atrakcija za tiste, ki si želijo skupne sprostitve po premagovanju najrazličnejših zahtevnostnih ovir. Manjša podjetja zelo povprašujejo po takšnih produktih, ki jih bomo s takšno pridobitvijo tudi uredili. </w:t>
      </w:r>
    </w:p>
    <w:p w:rsidR="009D0019" w:rsidRPr="009D0019" w:rsidRDefault="009D0019" w:rsidP="009D0019">
      <w:pPr>
        <w:pStyle w:val="Navadensplet"/>
        <w:spacing w:before="0" w:beforeAutospacing="0" w:after="120" w:afterAutospacing="0" w:line="288" w:lineRule="auto"/>
        <w:rPr>
          <w:rFonts w:ascii="Verdana" w:hAnsi="Verdana" w:cs="Arial"/>
          <w:b/>
          <w:bCs/>
          <w:color w:val="000000"/>
          <w:sz w:val="20"/>
          <w:szCs w:val="20"/>
        </w:rPr>
      </w:pPr>
      <w:r w:rsidRPr="009D0019">
        <w:rPr>
          <w:rFonts w:ascii="Verdana" w:hAnsi="Verdana" w:cs="Arial"/>
          <w:b/>
          <w:bCs/>
          <w:color w:val="000000"/>
          <w:sz w:val="20"/>
          <w:szCs w:val="20"/>
        </w:rPr>
        <w:t>PIKNIKI</w:t>
      </w:r>
    </w:p>
    <w:p w:rsidR="00105A8F" w:rsidRPr="009D0019" w:rsidRDefault="009D0019" w:rsidP="009D0019">
      <w:pPr>
        <w:pStyle w:val="Navadensplet"/>
        <w:spacing w:before="0" w:beforeAutospacing="0" w:after="120" w:afterAutospacing="0" w:line="288" w:lineRule="auto"/>
        <w:jc w:val="both"/>
        <w:rPr>
          <w:rFonts w:ascii="Verdana" w:hAnsi="Verdana" w:cs="Arial"/>
          <w:color w:val="000000"/>
          <w:sz w:val="20"/>
          <w:szCs w:val="20"/>
        </w:rPr>
      </w:pPr>
      <w:r w:rsidRPr="009D0019">
        <w:rPr>
          <w:rFonts w:ascii="Verdana" w:hAnsi="Verdana" w:cs="Arial"/>
          <w:color w:val="000000"/>
          <w:sz w:val="20"/>
          <w:szCs w:val="20"/>
        </w:rPr>
        <w:t>V okolici parka se bo uredil piknik prostor za zaključene družbe. Zak</w:t>
      </w:r>
      <w:r>
        <w:rPr>
          <w:rFonts w:ascii="Verdana" w:hAnsi="Verdana" w:cs="Arial"/>
          <w:color w:val="000000"/>
          <w:sz w:val="20"/>
          <w:szCs w:val="20"/>
        </w:rPr>
        <w:t>ljučene družbe v veliki meri pov</w:t>
      </w:r>
      <w:r w:rsidRPr="009D0019">
        <w:rPr>
          <w:rFonts w:ascii="Verdana" w:hAnsi="Verdana" w:cs="Arial"/>
          <w:color w:val="000000"/>
          <w:sz w:val="20"/>
          <w:szCs w:val="20"/>
        </w:rPr>
        <w:t>prašu</w:t>
      </w:r>
      <w:r>
        <w:rPr>
          <w:rFonts w:ascii="Verdana" w:hAnsi="Verdana" w:cs="Arial"/>
          <w:color w:val="000000"/>
          <w:sz w:val="20"/>
          <w:szCs w:val="20"/>
        </w:rPr>
        <w:t>j</w:t>
      </w:r>
      <w:r w:rsidRPr="009D0019">
        <w:rPr>
          <w:rFonts w:ascii="Verdana" w:hAnsi="Verdana" w:cs="Arial"/>
          <w:color w:val="000000"/>
          <w:sz w:val="20"/>
          <w:szCs w:val="20"/>
        </w:rPr>
        <w:t xml:space="preserve">ejo po prostorih, kjer bi se lahko odvijala srečanja in druženja. Piknik prostor bo v prvi fazi namenjen praznovanju rojstnih dni, bo pa seveda na voljo tudi za druge, ki ne bodo povpraševali samo po doživljajskem parku. </w:t>
      </w:r>
    </w:p>
    <w:p w:rsidR="009D0019" w:rsidRPr="009D0019" w:rsidRDefault="009D0019" w:rsidP="009D0019">
      <w:pPr>
        <w:pStyle w:val="Navadensplet"/>
        <w:spacing w:before="0" w:beforeAutospacing="0" w:after="120" w:afterAutospacing="0" w:line="288" w:lineRule="auto"/>
        <w:rPr>
          <w:rFonts w:ascii="Verdana" w:hAnsi="Verdana" w:cs="Arial"/>
          <w:b/>
          <w:bCs/>
          <w:color w:val="000000"/>
          <w:sz w:val="20"/>
          <w:szCs w:val="20"/>
        </w:rPr>
      </w:pPr>
      <w:r w:rsidRPr="009D0019">
        <w:rPr>
          <w:rFonts w:ascii="Verdana" w:hAnsi="Verdana" w:cs="Arial"/>
          <w:b/>
          <w:bCs/>
          <w:color w:val="000000"/>
          <w:sz w:val="20"/>
          <w:szCs w:val="20"/>
        </w:rPr>
        <w:t>ROJSTNO DNEVNE ZABAVE</w:t>
      </w:r>
    </w:p>
    <w:p w:rsidR="002670AF" w:rsidRDefault="009D0019" w:rsidP="00086171">
      <w:pPr>
        <w:pStyle w:val="Navadensplet"/>
        <w:spacing w:before="0" w:beforeAutospacing="0" w:after="120" w:afterAutospacing="0" w:line="288" w:lineRule="auto"/>
        <w:jc w:val="both"/>
        <w:rPr>
          <w:rFonts w:ascii="Verdana" w:hAnsi="Verdana" w:cs="Arial"/>
          <w:color w:val="000000"/>
          <w:sz w:val="20"/>
          <w:szCs w:val="20"/>
        </w:rPr>
      </w:pPr>
      <w:r w:rsidRPr="009D0019">
        <w:rPr>
          <w:rFonts w:ascii="Verdana" w:hAnsi="Verdana" w:cs="Arial"/>
          <w:color w:val="000000"/>
          <w:sz w:val="20"/>
          <w:szCs w:val="20"/>
        </w:rPr>
        <w:t>Ro</w:t>
      </w:r>
      <w:r>
        <w:rPr>
          <w:rFonts w:ascii="Verdana" w:hAnsi="Verdana" w:cs="Arial"/>
          <w:color w:val="000000"/>
          <w:sz w:val="20"/>
          <w:szCs w:val="20"/>
        </w:rPr>
        <w:t>jstno dnevne zabave naših najml</w:t>
      </w:r>
      <w:r w:rsidRPr="009D0019">
        <w:rPr>
          <w:rFonts w:ascii="Verdana" w:hAnsi="Verdana" w:cs="Arial"/>
          <w:color w:val="000000"/>
          <w:sz w:val="20"/>
          <w:szCs w:val="20"/>
        </w:rPr>
        <w:t>a</w:t>
      </w:r>
      <w:r>
        <w:rPr>
          <w:rFonts w:ascii="Verdana" w:hAnsi="Verdana" w:cs="Arial"/>
          <w:color w:val="000000"/>
          <w:sz w:val="20"/>
          <w:szCs w:val="20"/>
        </w:rPr>
        <w:t>j</w:t>
      </w:r>
      <w:r w:rsidRPr="009D0019">
        <w:rPr>
          <w:rFonts w:ascii="Verdana" w:hAnsi="Verdana" w:cs="Arial"/>
          <w:color w:val="000000"/>
          <w:sz w:val="20"/>
          <w:szCs w:val="20"/>
        </w:rPr>
        <w:t>ših kličejo po prostorih kot je doživljajski park. Pri nas na Ravnah se z to vrsto animacije ukvarjajo številna društva in podjetja, med drugimi tudi ZKŠTM skupaj z KOBA</w:t>
      </w:r>
      <w:r>
        <w:rPr>
          <w:rFonts w:ascii="Verdana" w:hAnsi="Verdana" w:cs="Arial"/>
          <w:color w:val="000000"/>
          <w:sz w:val="20"/>
          <w:szCs w:val="20"/>
        </w:rPr>
        <w:t xml:space="preserve"> </w:t>
      </w:r>
      <w:proofErr w:type="spellStart"/>
      <w:r w:rsidRPr="009D0019">
        <w:rPr>
          <w:rFonts w:ascii="Verdana" w:hAnsi="Verdana" w:cs="Arial"/>
          <w:color w:val="000000"/>
          <w:sz w:val="20"/>
          <w:szCs w:val="20"/>
        </w:rPr>
        <w:t>sport</w:t>
      </w:r>
      <w:proofErr w:type="spellEnd"/>
      <w:r w:rsidRPr="009D0019">
        <w:rPr>
          <w:rFonts w:ascii="Verdana" w:hAnsi="Verdana" w:cs="Arial"/>
          <w:color w:val="000000"/>
          <w:sz w:val="20"/>
          <w:szCs w:val="20"/>
        </w:rPr>
        <w:t xml:space="preserve">. Področje smo zelo dobro razvili, je pa dejstvo, da nam je začelo primanjkovati prostora. Prostor, kot je doživljajski park je </w:t>
      </w:r>
      <w:r w:rsidR="00132A9C">
        <w:rPr>
          <w:rFonts w:ascii="Verdana" w:hAnsi="Verdana" w:cs="Arial"/>
          <w:color w:val="000000"/>
          <w:sz w:val="20"/>
          <w:szCs w:val="20"/>
        </w:rPr>
        <w:t>lahko</w:t>
      </w:r>
      <w:r w:rsidRPr="009D0019">
        <w:rPr>
          <w:rFonts w:ascii="Verdana" w:hAnsi="Verdana" w:cs="Arial"/>
          <w:color w:val="000000"/>
          <w:sz w:val="20"/>
          <w:szCs w:val="20"/>
        </w:rPr>
        <w:t xml:space="preserve"> prava atrakcija</w:t>
      </w:r>
      <w:r w:rsidR="00132A9C">
        <w:rPr>
          <w:rFonts w:ascii="Verdana" w:hAnsi="Verdana" w:cs="Arial"/>
          <w:color w:val="000000"/>
          <w:sz w:val="20"/>
          <w:szCs w:val="20"/>
        </w:rPr>
        <w:t>.</w:t>
      </w:r>
      <w:bookmarkStart w:id="24" w:name="_Toc153873165"/>
    </w:p>
    <w:p w:rsidR="00CC43DF" w:rsidRDefault="00CC43DF" w:rsidP="00086171">
      <w:pPr>
        <w:pStyle w:val="Navadensplet"/>
        <w:spacing w:before="0" w:beforeAutospacing="0" w:after="120" w:afterAutospacing="0" w:line="288" w:lineRule="auto"/>
        <w:jc w:val="both"/>
        <w:rPr>
          <w:rFonts w:ascii="Verdana" w:hAnsi="Verdana" w:cs="Arial"/>
          <w:color w:val="000000"/>
          <w:sz w:val="20"/>
          <w:szCs w:val="20"/>
        </w:rPr>
      </w:pPr>
    </w:p>
    <w:p w:rsidR="00CC43DF" w:rsidRDefault="00CC43DF" w:rsidP="00086171">
      <w:pPr>
        <w:pStyle w:val="Navadensplet"/>
        <w:spacing w:before="0" w:beforeAutospacing="0" w:after="120" w:afterAutospacing="0" w:line="288" w:lineRule="auto"/>
        <w:jc w:val="both"/>
        <w:rPr>
          <w:rFonts w:ascii="Verdana" w:hAnsi="Verdana" w:cs="Arial"/>
          <w:color w:val="000000"/>
          <w:sz w:val="20"/>
          <w:szCs w:val="20"/>
        </w:rPr>
      </w:pPr>
    </w:p>
    <w:p w:rsidR="00CC43DF" w:rsidRDefault="00CC43DF" w:rsidP="00086171">
      <w:pPr>
        <w:pStyle w:val="Navadensplet"/>
        <w:spacing w:before="0" w:beforeAutospacing="0" w:after="120" w:afterAutospacing="0" w:line="288" w:lineRule="auto"/>
        <w:jc w:val="both"/>
        <w:rPr>
          <w:rFonts w:ascii="Verdana" w:hAnsi="Verdana" w:cs="Arial"/>
          <w:color w:val="000000"/>
          <w:sz w:val="20"/>
          <w:szCs w:val="20"/>
        </w:rPr>
      </w:pPr>
    </w:p>
    <w:p w:rsidR="00CC43DF" w:rsidRDefault="00CC43DF" w:rsidP="00086171">
      <w:pPr>
        <w:pStyle w:val="Navadensplet"/>
        <w:spacing w:before="0" w:beforeAutospacing="0" w:after="120" w:afterAutospacing="0" w:line="288" w:lineRule="auto"/>
        <w:jc w:val="both"/>
        <w:rPr>
          <w:rFonts w:ascii="Verdana" w:hAnsi="Verdana" w:cs="Arial"/>
          <w:color w:val="000000"/>
          <w:sz w:val="20"/>
          <w:szCs w:val="20"/>
        </w:rPr>
      </w:pPr>
    </w:p>
    <w:p w:rsidR="00CC43DF" w:rsidRDefault="00CC43DF" w:rsidP="00086171">
      <w:pPr>
        <w:pStyle w:val="Navadensplet"/>
        <w:spacing w:before="0" w:beforeAutospacing="0" w:after="120" w:afterAutospacing="0" w:line="288" w:lineRule="auto"/>
        <w:jc w:val="both"/>
        <w:rPr>
          <w:rFonts w:ascii="Verdana" w:hAnsi="Verdana" w:cs="Arial"/>
          <w:color w:val="000000"/>
          <w:sz w:val="20"/>
          <w:szCs w:val="20"/>
        </w:rPr>
      </w:pPr>
    </w:p>
    <w:p w:rsidR="00CC43DF" w:rsidRPr="00086171" w:rsidRDefault="00CC43DF" w:rsidP="00086171">
      <w:pPr>
        <w:pStyle w:val="Navadensplet"/>
        <w:spacing w:before="0" w:beforeAutospacing="0" w:after="120" w:afterAutospacing="0" w:line="288" w:lineRule="auto"/>
        <w:jc w:val="both"/>
        <w:rPr>
          <w:rFonts w:ascii="Verdana" w:hAnsi="Verdana" w:cs="Arial"/>
          <w:color w:val="000000"/>
          <w:sz w:val="20"/>
          <w:szCs w:val="20"/>
        </w:rPr>
      </w:pPr>
    </w:p>
    <w:p w:rsidR="00567FEF" w:rsidRPr="00103409" w:rsidRDefault="00567FEF" w:rsidP="00537F34">
      <w:pPr>
        <w:pStyle w:val="Naslov1"/>
        <w:numPr>
          <w:ilvl w:val="0"/>
          <w:numId w:val="28"/>
        </w:numPr>
        <w:rPr>
          <w:rFonts w:ascii="Verdana" w:hAnsi="Verdana"/>
        </w:rPr>
      </w:pPr>
      <w:bookmarkStart w:id="25" w:name="_Toc507057620"/>
      <w:r w:rsidRPr="00103409">
        <w:rPr>
          <w:rFonts w:ascii="Verdana" w:hAnsi="Verdana"/>
        </w:rPr>
        <w:lastRenderedPageBreak/>
        <w:t>OPREDELITEV RAZVOJNIH MOŽNOSTI IN CILJEV INVESTICIJE TER PREVERITEV USKLAJENOSTI Z RAZVOJNIMI STRATEGIJAMI IN POLITIKAMI</w:t>
      </w:r>
      <w:bookmarkEnd w:id="24"/>
      <w:bookmarkEnd w:id="25"/>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1B4065" w:rsidRPr="00103409" w:rsidRDefault="001B4065" w:rsidP="00537F34">
      <w:pPr>
        <w:pStyle w:val="Naslov2"/>
        <w:numPr>
          <w:ilvl w:val="1"/>
          <w:numId w:val="28"/>
        </w:numPr>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6" w:name="_Toc507057621"/>
      <w:bookmarkStart w:id="27" w:name="_Toc153873166"/>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Razvojne možnosti</w:t>
      </w:r>
      <w:bookmarkEnd w:id="26"/>
    </w:p>
    <w:p w:rsidR="001B4065" w:rsidRPr="00103409" w:rsidRDefault="001B4065" w:rsidP="001B4065">
      <w:pPr>
        <w:rPr>
          <w:rFonts w:ascii="Verdana" w:hAnsi="Verdana" w:cs="Arial"/>
        </w:rPr>
      </w:pPr>
    </w:p>
    <w:p w:rsidR="008C52DB" w:rsidRDefault="00F84448" w:rsidP="008C52DB">
      <w:pPr>
        <w:spacing w:line="360" w:lineRule="auto"/>
        <w:contextualSpacing/>
        <w:jc w:val="both"/>
        <w:rPr>
          <w:rFonts w:ascii="Verdana" w:hAnsi="Verdana"/>
          <w:sz w:val="20"/>
        </w:rPr>
      </w:pPr>
      <w:r w:rsidRPr="00F84448">
        <w:rPr>
          <w:rFonts w:ascii="Verdana" w:hAnsi="Verdana"/>
          <w:sz w:val="20"/>
          <w:szCs w:val="20"/>
        </w:rPr>
        <w:t xml:space="preserve">Projekt </w:t>
      </w:r>
      <w:r w:rsidR="001B16DC">
        <w:rPr>
          <w:rFonts w:ascii="Verdana" w:hAnsi="Verdana"/>
          <w:sz w:val="20"/>
          <w:szCs w:val="20"/>
        </w:rPr>
        <w:t>»</w:t>
      </w:r>
      <w:r w:rsidR="00122015">
        <w:rPr>
          <w:rFonts w:ascii="Verdana" w:hAnsi="Verdana"/>
          <w:sz w:val="20"/>
          <w:szCs w:val="20"/>
        </w:rPr>
        <w:t>Doživljajski park Poseka</w:t>
      </w:r>
      <w:r w:rsidR="001B16DC">
        <w:rPr>
          <w:rFonts w:ascii="Verdana" w:hAnsi="Verdana"/>
          <w:sz w:val="20"/>
          <w:szCs w:val="20"/>
        </w:rPr>
        <w:t>«</w:t>
      </w:r>
      <w:r>
        <w:rPr>
          <w:rFonts w:ascii="Verdana" w:hAnsi="Verdana"/>
          <w:sz w:val="20"/>
          <w:szCs w:val="20"/>
        </w:rPr>
        <w:t xml:space="preserve"> ima</w:t>
      </w:r>
      <w:r w:rsidRPr="00F84448">
        <w:rPr>
          <w:rFonts w:ascii="Verdana" w:hAnsi="Verdana"/>
          <w:sz w:val="20"/>
          <w:szCs w:val="20"/>
        </w:rPr>
        <w:t xml:space="preserve"> </w:t>
      </w:r>
      <w:r>
        <w:rPr>
          <w:rFonts w:ascii="Verdana" w:hAnsi="Verdana"/>
          <w:sz w:val="20"/>
          <w:szCs w:val="20"/>
        </w:rPr>
        <w:t xml:space="preserve">vpliv na </w:t>
      </w:r>
      <w:r w:rsidR="008C52DB">
        <w:rPr>
          <w:rFonts w:ascii="Verdana" w:hAnsi="Verdana"/>
          <w:sz w:val="20"/>
          <w:szCs w:val="20"/>
        </w:rPr>
        <w:t xml:space="preserve">turistični </w:t>
      </w:r>
      <w:r>
        <w:rPr>
          <w:rFonts w:ascii="Verdana" w:hAnsi="Verdana"/>
          <w:sz w:val="20"/>
          <w:szCs w:val="20"/>
        </w:rPr>
        <w:t xml:space="preserve">razvoj </w:t>
      </w:r>
      <w:r w:rsidR="00122015">
        <w:rPr>
          <w:rFonts w:ascii="Verdana" w:hAnsi="Verdana"/>
          <w:sz w:val="20"/>
          <w:szCs w:val="20"/>
        </w:rPr>
        <w:t xml:space="preserve">občine. Nov turistični produkt, ki predstavlja </w:t>
      </w:r>
      <w:r w:rsidR="008C52DB">
        <w:rPr>
          <w:rFonts w:ascii="Verdana" w:hAnsi="Verdana"/>
          <w:sz w:val="20"/>
          <w:szCs w:val="20"/>
        </w:rPr>
        <w:t xml:space="preserve">novo </w:t>
      </w:r>
      <w:r w:rsidR="00122015">
        <w:rPr>
          <w:rFonts w:ascii="Verdana" w:hAnsi="Verdana"/>
          <w:sz w:val="20"/>
          <w:szCs w:val="20"/>
        </w:rPr>
        <w:t xml:space="preserve">atrakcijo za občane in širše obiskovalce </w:t>
      </w:r>
      <w:r w:rsidR="008C52DB">
        <w:rPr>
          <w:rFonts w:ascii="Verdana" w:hAnsi="Verdana" w:cs="Arial"/>
          <w:sz w:val="20"/>
        </w:rPr>
        <w:t>omogoča kakovostnejše življenjsko okolje.</w:t>
      </w:r>
    </w:p>
    <w:p w:rsidR="00513153" w:rsidRDefault="00513153" w:rsidP="0067396A">
      <w:pPr>
        <w:suppressAutoHyphens/>
        <w:contextualSpacing/>
        <w:jc w:val="both"/>
        <w:rPr>
          <w:rFonts w:ascii="Verdana" w:hAnsi="Verdana"/>
          <w:sz w:val="20"/>
          <w:szCs w:val="20"/>
        </w:rPr>
      </w:pPr>
    </w:p>
    <w:p w:rsidR="007A399A" w:rsidRPr="00105A8F" w:rsidRDefault="00567FEF" w:rsidP="007A399A">
      <w:pPr>
        <w:pStyle w:val="Naslov2"/>
        <w:numPr>
          <w:ilvl w:val="1"/>
          <w:numId w:val="28"/>
        </w:numPr>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8" w:name="_Toc507057622"/>
      <w:bookmarkEnd w:id="27"/>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ciljev investicije</w:t>
      </w:r>
      <w:bookmarkEnd w:id="28"/>
    </w:p>
    <w:p w:rsidR="0068494A" w:rsidRDefault="0068494A">
      <w:pPr>
        <w:rPr>
          <w:rFonts w:ascii="Verdana" w:hAnsi="Verdana" w:cs="Arial"/>
          <w:sz w:val="20"/>
          <w:szCs w:val="20"/>
        </w:rPr>
      </w:pPr>
    </w:p>
    <w:p w:rsidR="008C52DB" w:rsidRPr="008C52DB" w:rsidRDefault="008C52DB" w:rsidP="008C52DB">
      <w:pPr>
        <w:spacing w:after="120" w:line="288" w:lineRule="auto"/>
        <w:rPr>
          <w:rFonts w:ascii="Verdana" w:hAnsi="Verdana" w:cs="Arial"/>
          <w:sz w:val="20"/>
        </w:rPr>
      </w:pPr>
      <w:r w:rsidRPr="008C52DB">
        <w:rPr>
          <w:rFonts w:ascii="Verdana" w:hAnsi="Verdana" w:cs="Arial"/>
          <w:sz w:val="20"/>
        </w:rPr>
        <w:t xml:space="preserve">Z investicijo bo investitor zasledoval naslednje </w:t>
      </w:r>
      <w:r w:rsidRPr="008C52DB">
        <w:rPr>
          <w:rFonts w:ascii="Verdana" w:hAnsi="Verdana" w:cs="Arial"/>
          <w:b/>
          <w:sz w:val="20"/>
        </w:rPr>
        <w:t>namene</w:t>
      </w:r>
      <w:r w:rsidRPr="008C52DB">
        <w:rPr>
          <w:rFonts w:ascii="Verdana" w:hAnsi="Verdana" w:cs="Arial"/>
          <w:sz w:val="20"/>
        </w:rPr>
        <w:t>:</w:t>
      </w:r>
    </w:p>
    <w:p w:rsidR="008C52DB" w:rsidRPr="008C52DB" w:rsidRDefault="008C52DB" w:rsidP="008C52DB">
      <w:pPr>
        <w:numPr>
          <w:ilvl w:val="0"/>
          <w:numId w:val="34"/>
        </w:numPr>
        <w:tabs>
          <w:tab w:val="clear" w:pos="1428"/>
          <w:tab w:val="left" w:pos="1200"/>
          <w:tab w:val="num" w:pos="1776"/>
        </w:tabs>
        <w:spacing w:after="120" w:line="288" w:lineRule="auto"/>
        <w:ind w:left="1680"/>
        <w:jc w:val="both"/>
        <w:rPr>
          <w:rFonts w:ascii="Verdana" w:hAnsi="Verdana" w:cs="Arial"/>
          <w:sz w:val="20"/>
        </w:rPr>
      </w:pPr>
      <w:r>
        <w:rPr>
          <w:rFonts w:ascii="Verdana" w:hAnsi="Verdana" w:cs="Arial"/>
          <w:sz w:val="20"/>
        </w:rPr>
        <w:t>n</w:t>
      </w:r>
      <w:r w:rsidRPr="008C52DB">
        <w:rPr>
          <w:rFonts w:ascii="Verdana" w:hAnsi="Verdana" w:cs="Arial"/>
          <w:sz w:val="20"/>
        </w:rPr>
        <w:t>ov turistični produkt</w:t>
      </w:r>
      <w:r>
        <w:rPr>
          <w:rFonts w:ascii="Verdana" w:hAnsi="Verdana" w:cs="Arial"/>
          <w:sz w:val="20"/>
        </w:rPr>
        <w:t>,</w:t>
      </w:r>
    </w:p>
    <w:p w:rsidR="008C52DB" w:rsidRPr="008C52DB" w:rsidRDefault="008C52DB" w:rsidP="008C52DB">
      <w:pPr>
        <w:numPr>
          <w:ilvl w:val="0"/>
          <w:numId w:val="34"/>
        </w:numPr>
        <w:tabs>
          <w:tab w:val="clear" w:pos="1428"/>
          <w:tab w:val="left" w:pos="1200"/>
          <w:tab w:val="num" w:pos="1776"/>
        </w:tabs>
        <w:spacing w:after="120" w:line="288" w:lineRule="auto"/>
        <w:ind w:left="1680"/>
        <w:jc w:val="both"/>
        <w:rPr>
          <w:rFonts w:ascii="Verdana" w:hAnsi="Verdana" w:cs="Arial"/>
          <w:sz w:val="20"/>
        </w:rPr>
      </w:pPr>
      <w:r>
        <w:rPr>
          <w:rFonts w:ascii="Verdana" w:hAnsi="Verdana" w:cs="Arial"/>
          <w:sz w:val="20"/>
        </w:rPr>
        <w:t>n</w:t>
      </w:r>
      <w:r w:rsidRPr="008C52DB">
        <w:rPr>
          <w:rFonts w:ascii="Verdana" w:hAnsi="Verdana" w:cs="Arial"/>
          <w:sz w:val="20"/>
        </w:rPr>
        <w:t>ova atrakcija za občane</w:t>
      </w:r>
      <w:r>
        <w:rPr>
          <w:rFonts w:ascii="Verdana" w:hAnsi="Verdana" w:cs="Arial"/>
          <w:sz w:val="20"/>
        </w:rPr>
        <w:t>,</w:t>
      </w:r>
    </w:p>
    <w:p w:rsidR="008C52DB" w:rsidRPr="008C52DB" w:rsidRDefault="008C52DB" w:rsidP="008C52DB">
      <w:pPr>
        <w:numPr>
          <w:ilvl w:val="0"/>
          <w:numId w:val="34"/>
        </w:numPr>
        <w:tabs>
          <w:tab w:val="clear" w:pos="1428"/>
          <w:tab w:val="left" w:pos="1200"/>
          <w:tab w:val="num" w:pos="1776"/>
        </w:tabs>
        <w:spacing w:after="120" w:line="288" w:lineRule="auto"/>
        <w:ind w:left="1680"/>
        <w:jc w:val="both"/>
        <w:rPr>
          <w:rFonts w:ascii="Verdana" w:hAnsi="Verdana" w:cs="Arial"/>
          <w:sz w:val="20"/>
        </w:rPr>
      </w:pPr>
      <w:r>
        <w:rPr>
          <w:rFonts w:ascii="Verdana" w:hAnsi="Verdana" w:cs="Arial"/>
          <w:sz w:val="20"/>
        </w:rPr>
        <w:t>n</w:t>
      </w:r>
      <w:r w:rsidRPr="008C52DB">
        <w:rPr>
          <w:rFonts w:ascii="Verdana" w:hAnsi="Verdana" w:cs="Arial"/>
          <w:sz w:val="20"/>
        </w:rPr>
        <w:t>ova orodja za namene aktivnega preživljanja v naravi.</w:t>
      </w:r>
    </w:p>
    <w:p w:rsidR="008C52DB" w:rsidRPr="008C52DB" w:rsidRDefault="008C52DB" w:rsidP="008C52DB">
      <w:pPr>
        <w:spacing w:after="120" w:line="288" w:lineRule="auto"/>
        <w:ind w:left="480" w:firstLine="228"/>
        <w:rPr>
          <w:rFonts w:ascii="Verdana" w:hAnsi="Verdana" w:cs="Arial"/>
          <w:sz w:val="20"/>
        </w:rPr>
      </w:pPr>
    </w:p>
    <w:p w:rsidR="008C52DB" w:rsidRPr="008C52DB" w:rsidRDefault="008C52DB" w:rsidP="008C52DB">
      <w:pPr>
        <w:spacing w:after="120" w:line="288" w:lineRule="auto"/>
        <w:rPr>
          <w:rFonts w:ascii="Verdana" w:hAnsi="Verdana" w:cs="Arial"/>
          <w:sz w:val="20"/>
        </w:rPr>
      </w:pPr>
      <w:r w:rsidRPr="008C52DB">
        <w:rPr>
          <w:rFonts w:ascii="Verdana" w:hAnsi="Verdana" w:cs="Arial"/>
          <w:sz w:val="20"/>
        </w:rPr>
        <w:t xml:space="preserve">Investitor bo z realizacijo investicije dosegel naslednje </w:t>
      </w:r>
      <w:r w:rsidRPr="008C52DB">
        <w:rPr>
          <w:rFonts w:ascii="Verdana" w:hAnsi="Verdana" w:cs="Arial"/>
          <w:b/>
          <w:sz w:val="20"/>
        </w:rPr>
        <w:t>strateške cilje</w:t>
      </w:r>
      <w:r w:rsidRPr="008C52DB">
        <w:rPr>
          <w:rFonts w:ascii="Verdana" w:hAnsi="Verdana" w:cs="Arial"/>
          <w:sz w:val="20"/>
        </w:rPr>
        <w:t>:</w:t>
      </w:r>
    </w:p>
    <w:p w:rsidR="008C52DB" w:rsidRDefault="008C52DB" w:rsidP="008C52DB">
      <w:pPr>
        <w:numPr>
          <w:ilvl w:val="0"/>
          <w:numId w:val="34"/>
        </w:numPr>
        <w:tabs>
          <w:tab w:val="clear" w:pos="1428"/>
          <w:tab w:val="num" w:pos="1701"/>
        </w:tabs>
        <w:spacing w:after="120" w:line="288" w:lineRule="auto"/>
        <w:ind w:left="1701" w:hanging="381"/>
        <w:jc w:val="both"/>
        <w:rPr>
          <w:rFonts w:ascii="Verdana" w:hAnsi="Verdana" w:cs="Arial"/>
          <w:sz w:val="20"/>
        </w:rPr>
      </w:pPr>
      <w:r w:rsidRPr="008C52DB">
        <w:rPr>
          <w:rFonts w:ascii="Verdana" w:hAnsi="Verdana" w:cs="Arial"/>
          <w:sz w:val="20"/>
        </w:rPr>
        <w:t>vsestranski razvoj občine,</w:t>
      </w:r>
    </w:p>
    <w:p w:rsidR="008C52DB" w:rsidRPr="008C52DB" w:rsidRDefault="008C52DB" w:rsidP="008C52DB">
      <w:pPr>
        <w:rPr>
          <w:rFonts w:ascii="Verdana" w:hAnsi="Verdana"/>
        </w:rPr>
      </w:pPr>
      <w:r>
        <w:rPr>
          <w:rFonts w:ascii="Verdana" w:hAnsi="Verdana" w:cs="Arial"/>
          <w:sz w:val="20"/>
        </w:rPr>
        <w:t xml:space="preserve">                   </w:t>
      </w:r>
      <w:r w:rsidRPr="008C52DB">
        <w:rPr>
          <w:rFonts w:ascii="Verdana" w:hAnsi="Verdana" w:cs="Arial"/>
          <w:sz w:val="20"/>
        </w:rPr>
        <w:t>●</w:t>
      </w:r>
      <w:r>
        <w:rPr>
          <w:rFonts w:ascii="Verdana" w:hAnsi="Verdana" w:cs="Arial"/>
          <w:sz w:val="20"/>
        </w:rPr>
        <w:t xml:space="preserve">    </w:t>
      </w:r>
      <w:r w:rsidRPr="008C52DB">
        <w:rPr>
          <w:rFonts w:ascii="Verdana" w:hAnsi="Verdana" w:cs="Arial"/>
          <w:sz w:val="20"/>
        </w:rPr>
        <w:t>turistični razvoj občine Ravne</w:t>
      </w:r>
      <w:r w:rsidR="0003737A">
        <w:rPr>
          <w:rFonts w:ascii="Verdana" w:hAnsi="Verdana" w:cs="Arial"/>
          <w:sz w:val="20"/>
        </w:rPr>
        <w:t>.</w:t>
      </w:r>
    </w:p>
    <w:p w:rsidR="0068494A" w:rsidRPr="008C52DB" w:rsidRDefault="0068494A" w:rsidP="00632901">
      <w:pPr>
        <w:rPr>
          <w:rFonts w:ascii="Verdana" w:hAnsi="Verdana" w:cs="Arial"/>
          <w:sz w:val="20"/>
          <w:szCs w:val="20"/>
        </w:rPr>
      </w:pPr>
    </w:p>
    <w:p w:rsidR="008C52DB" w:rsidRPr="00103409" w:rsidRDefault="008C52DB" w:rsidP="00632901">
      <w:pPr>
        <w:rPr>
          <w:rFonts w:ascii="Verdana" w:hAnsi="Verdana" w:cs="Arial"/>
          <w:sz w:val="20"/>
          <w:szCs w:val="20"/>
        </w:rPr>
      </w:pPr>
    </w:p>
    <w:p w:rsidR="0099723D" w:rsidRPr="00103409" w:rsidRDefault="0099723D" w:rsidP="00C44024">
      <w:pPr>
        <w:jc w:val="both"/>
        <w:rPr>
          <w:rFonts w:ascii="Verdana" w:hAnsi="Verdana" w:cs="Arial"/>
          <w:sz w:val="20"/>
          <w:szCs w:val="20"/>
        </w:rPr>
      </w:pPr>
    </w:p>
    <w:p w:rsidR="00567FEF" w:rsidRPr="00103409" w:rsidRDefault="00567FEF" w:rsidP="00B02BFB">
      <w:pPr>
        <w:pStyle w:val="Naslov2"/>
        <w:numPr>
          <w:ilvl w:val="1"/>
          <w:numId w:val="28"/>
        </w:numPr>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9" w:name="_Toc153873167"/>
      <w:bookmarkStart w:id="30" w:name="_Toc507057623"/>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usklajenosti z evropskimi in državnimi strategija</w:t>
      </w:r>
      <w:bookmarkEnd w:id="29"/>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mi ter Regionalnim programom</w:t>
      </w:r>
      <w:r w:rsidR="00CC3FD7"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za Koroško razvojno regijo 2014</w:t>
      </w:r>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- 20</w:t>
      </w:r>
      <w:r w:rsidR="00CC3FD7"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20</w:t>
      </w:r>
      <w:bookmarkEnd w:id="30"/>
    </w:p>
    <w:p w:rsidR="002C40D9" w:rsidRPr="007D1E5B" w:rsidRDefault="002C40D9" w:rsidP="002C40D9">
      <w:pPr>
        <w:rPr>
          <w:rFonts w:ascii="Verdana" w:hAnsi="Verdana" w:cs="Arial"/>
          <w:color w:val="002060"/>
        </w:rPr>
      </w:pPr>
    </w:p>
    <w:p w:rsidR="00132A9C" w:rsidRPr="007D1E5B" w:rsidRDefault="00216F05" w:rsidP="00216F05">
      <w:pPr>
        <w:pStyle w:val="Naslov3"/>
        <w:numPr>
          <w:ilvl w:val="0"/>
          <w:numId w:val="0"/>
        </w:numPr>
        <w:spacing w:after="120" w:line="288" w:lineRule="auto"/>
        <w:rPr>
          <w:rFonts w:ascii="Verdana" w:hAnsi="Verdana"/>
          <w:color w:val="002060"/>
        </w:rPr>
      </w:pPr>
      <w:bookmarkStart w:id="31" w:name="_Toc211325858"/>
      <w:bookmarkStart w:id="32" w:name="_Toc350256191"/>
      <w:bookmarkStart w:id="33" w:name="_Toc465343187"/>
      <w:bookmarkStart w:id="34" w:name="_Toc466009314"/>
      <w:bookmarkStart w:id="35" w:name="_Toc180305236"/>
      <w:bookmarkStart w:id="36" w:name="_Toc348515853"/>
      <w:bookmarkStart w:id="37" w:name="_Toc153873171"/>
      <w:r w:rsidRPr="007D1E5B">
        <w:rPr>
          <w:rFonts w:ascii="Verdana" w:hAnsi="Verdana"/>
          <w:color w:val="002060"/>
        </w:rPr>
        <w:t>3.3.1.</w:t>
      </w:r>
      <w:r w:rsidR="00132A9C" w:rsidRPr="007D1E5B">
        <w:rPr>
          <w:rFonts w:ascii="Verdana" w:hAnsi="Verdana"/>
          <w:color w:val="002060"/>
        </w:rPr>
        <w:t>Skladnost z R</w:t>
      </w:r>
      <w:bookmarkEnd w:id="31"/>
      <w:r w:rsidR="00132A9C" w:rsidRPr="007D1E5B">
        <w:rPr>
          <w:rFonts w:ascii="Verdana" w:hAnsi="Verdana"/>
          <w:color w:val="002060"/>
        </w:rPr>
        <w:t xml:space="preserve">egionalnim razvojnim programom Koroške regije </w:t>
      </w:r>
      <w:bookmarkEnd w:id="32"/>
      <w:r w:rsidR="00132A9C" w:rsidRPr="007D1E5B">
        <w:rPr>
          <w:rFonts w:ascii="Verdana" w:hAnsi="Verdana"/>
          <w:color w:val="002060"/>
        </w:rPr>
        <w:t>2014-2020</w:t>
      </w:r>
      <w:bookmarkEnd w:id="33"/>
      <w:bookmarkEnd w:id="34"/>
    </w:p>
    <w:p w:rsidR="00132A9C" w:rsidRPr="00216F05" w:rsidRDefault="00132A9C" w:rsidP="00132A9C">
      <w:pPr>
        <w:autoSpaceDE w:val="0"/>
        <w:autoSpaceDN w:val="0"/>
        <w:adjustRightInd w:val="0"/>
        <w:rPr>
          <w:rFonts w:ascii="Verdana" w:eastAsiaTheme="minorHAnsi" w:hAnsi="Verdana" w:cs="Arial"/>
          <w:color w:val="000000"/>
          <w:sz w:val="20"/>
          <w:szCs w:val="20"/>
          <w:highlight w:val="yellow"/>
        </w:rPr>
      </w:pPr>
    </w:p>
    <w:p w:rsidR="00132A9C" w:rsidRPr="00216F05" w:rsidRDefault="00132A9C" w:rsidP="00086171">
      <w:pPr>
        <w:autoSpaceDE w:val="0"/>
        <w:autoSpaceDN w:val="0"/>
        <w:adjustRightInd w:val="0"/>
        <w:spacing w:after="120" w:line="360" w:lineRule="auto"/>
        <w:contextualSpacing/>
        <w:jc w:val="both"/>
        <w:rPr>
          <w:rFonts w:ascii="Verdana" w:hAnsi="Verdana" w:cs="Arial"/>
          <w:color w:val="000000"/>
          <w:sz w:val="20"/>
          <w:szCs w:val="20"/>
        </w:rPr>
      </w:pPr>
      <w:r w:rsidRPr="00216F05">
        <w:rPr>
          <w:rFonts w:ascii="Verdana" w:eastAsia="Calibri" w:hAnsi="Verdana" w:cs="Arial"/>
          <w:color w:val="000000"/>
          <w:sz w:val="20"/>
          <w:szCs w:val="20"/>
        </w:rPr>
        <w:t>Regionalni razvojni program za Koroško razvojno regijo 2014 – 2020 (RRP)</w:t>
      </w:r>
      <w:r w:rsidRPr="00216F05">
        <w:rPr>
          <w:rFonts w:ascii="Verdana" w:hAnsi="Verdana" w:cs="Arial"/>
          <w:bCs/>
          <w:color w:val="000000"/>
          <w:sz w:val="20"/>
          <w:szCs w:val="20"/>
        </w:rPr>
        <w:t xml:space="preserve"> </w:t>
      </w:r>
      <w:r w:rsidRPr="00216F05">
        <w:rPr>
          <w:rFonts w:ascii="Verdana" w:hAnsi="Verdana" w:cs="Arial"/>
          <w:color w:val="000000"/>
          <w:sz w:val="20"/>
          <w:szCs w:val="20"/>
        </w:rPr>
        <w:t xml:space="preserve">je temeljni programski dokument Koroške regije in hkrati povezovalni dokument s programi na nacionalni ravni. Na podlagi ocene stanja opredeljuje razvojne prednosti in priložnosti regije, razvojno vizijo in strateške cilje, razvojne prioritete ter finančni okvir za izvedbo programa. </w:t>
      </w:r>
    </w:p>
    <w:p w:rsidR="00132A9C" w:rsidRPr="00216F05" w:rsidRDefault="00132A9C" w:rsidP="00086171">
      <w:pPr>
        <w:autoSpaceDE w:val="0"/>
        <w:autoSpaceDN w:val="0"/>
        <w:adjustRightInd w:val="0"/>
        <w:spacing w:after="120" w:line="360" w:lineRule="auto"/>
        <w:contextualSpacing/>
        <w:jc w:val="both"/>
        <w:rPr>
          <w:rFonts w:ascii="Verdana" w:hAnsi="Verdana" w:cs="Arial"/>
          <w:color w:val="000000"/>
          <w:sz w:val="20"/>
          <w:szCs w:val="20"/>
        </w:rPr>
      </w:pPr>
      <w:r w:rsidRPr="00216F05">
        <w:rPr>
          <w:rFonts w:ascii="Verdana" w:hAnsi="Verdana" w:cs="Arial"/>
          <w:color w:val="000000"/>
          <w:sz w:val="20"/>
          <w:szCs w:val="20"/>
        </w:rPr>
        <w:t xml:space="preserve">Razvojni dokument temelji na viziji regije, po kateri bi bila Koroška leta 2020 gospodarsko uspešna, socialno in prostorsko povezana skupnost. Spodbujala bi ustvarjalnost, podjetnost, odprtost in vključenost za vse. </w:t>
      </w:r>
      <w:r w:rsidRPr="00C272E0">
        <w:rPr>
          <w:rFonts w:ascii="Verdana" w:hAnsi="Verdana" w:cs="Arial"/>
          <w:color w:val="000000"/>
          <w:sz w:val="20"/>
          <w:szCs w:val="20"/>
        </w:rPr>
        <w:t xml:space="preserve">Ljudem </w:t>
      </w:r>
      <w:r w:rsidRPr="00216F05">
        <w:rPr>
          <w:rFonts w:ascii="Verdana" w:hAnsi="Verdana" w:cs="Arial"/>
          <w:color w:val="000000"/>
          <w:sz w:val="20"/>
          <w:szCs w:val="20"/>
        </w:rPr>
        <w:t xml:space="preserve">bi omogočala kakovostno življenje in delo v zdravem in čistem okolju. Regija bi trajnostno upravlja z naravnimi viri. </w:t>
      </w:r>
    </w:p>
    <w:p w:rsidR="00132A9C" w:rsidRPr="00216F05" w:rsidRDefault="00132A9C" w:rsidP="00086171">
      <w:pPr>
        <w:autoSpaceDE w:val="0"/>
        <w:autoSpaceDN w:val="0"/>
        <w:adjustRightInd w:val="0"/>
        <w:spacing w:after="120" w:line="360" w:lineRule="auto"/>
        <w:contextualSpacing/>
        <w:jc w:val="both"/>
        <w:rPr>
          <w:rFonts w:ascii="Verdana" w:hAnsi="Verdana" w:cs="Arial"/>
          <w:sz w:val="20"/>
          <w:szCs w:val="20"/>
        </w:rPr>
      </w:pPr>
      <w:r w:rsidRPr="00216F05">
        <w:rPr>
          <w:rFonts w:ascii="Verdana" w:hAnsi="Verdana" w:cs="Arial"/>
          <w:sz w:val="20"/>
          <w:szCs w:val="20"/>
        </w:rPr>
        <w:t xml:space="preserve">Investicijski projekt </w:t>
      </w:r>
      <w:r w:rsidR="00C272E0">
        <w:rPr>
          <w:rFonts w:ascii="Verdana" w:hAnsi="Verdana" w:cs="Arial"/>
          <w:sz w:val="20"/>
          <w:szCs w:val="20"/>
        </w:rPr>
        <w:t>Doživljajski park Poseka</w:t>
      </w:r>
      <w:r w:rsidRPr="00216F05">
        <w:rPr>
          <w:rFonts w:ascii="Verdana" w:hAnsi="Verdana" w:cs="Arial"/>
          <w:sz w:val="20"/>
          <w:szCs w:val="20"/>
        </w:rPr>
        <w:t xml:space="preserve"> je skladen z </w:t>
      </w:r>
      <w:r w:rsidRPr="00216F05">
        <w:rPr>
          <w:rFonts w:ascii="Verdana" w:hAnsi="Verdana" w:cs="Arial"/>
          <w:sz w:val="20"/>
          <w:szCs w:val="20"/>
          <w:u w:val="single"/>
        </w:rPr>
        <w:t>II. razvojno prioriteto</w:t>
      </w:r>
      <w:r w:rsidRPr="00216F05">
        <w:rPr>
          <w:rFonts w:ascii="Verdana" w:hAnsi="Verdana" w:cs="Arial"/>
          <w:sz w:val="20"/>
          <w:szCs w:val="20"/>
        </w:rPr>
        <w:t>: KAKOVOST ŽIVLJENJA IN DOSTOPNOST REGIJE, katere cilj je izvajati ukrepe za izboljšanje kakovosti življenja prebivalk in prebivalcev Koroške s celovitejšimi ukrepi varovanja okolja in upravljanja prostora, nadalje na področju zagotavljanja zdravja, vključujoče skupnosti ter večje povezanosti med mestom in podeželjem.</w:t>
      </w:r>
    </w:p>
    <w:p w:rsidR="00132A9C" w:rsidRPr="00216F05" w:rsidRDefault="00132A9C" w:rsidP="00086171">
      <w:pPr>
        <w:autoSpaceDE w:val="0"/>
        <w:autoSpaceDN w:val="0"/>
        <w:adjustRightInd w:val="0"/>
        <w:spacing w:after="120" w:line="360" w:lineRule="auto"/>
        <w:contextualSpacing/>
        <w:jc w:val="both"/>
        <w:rPr>
          <w:rFonts w:ascii="Verdana" w:hAnsi="Verdana" w:cs="Arial"/>
          <w:sz w:val="20"/>
          <w:szCs w:val="20"/>
        </w:rPr>
      </w:pPr>
      <w:r w:rsidRPr="00216F05">
        <w:rPr>
          <w:rFonts w:ascii="Verdana" w:hAnsi="Verdana" w:cs="Arial"/>
          <w:sz w:val="20"/>
          <w:szCs w:val="20"/>
        </w:rPr>
        <w:lastRenderedPageBreak/>
        <w:t xml:space="preserve">Projekt se uvršča na </w:t>
      </w:r>
      <w:r w:rsidRPr="00216F05">
        <w:rPr>
          <w:rFonts w:ascii="Verdana" w:hAnsi="Verdana" w:cs="Arial"/>
          <w:sz w:val="20"/>
          <w:szCs w:val="20"/>
          <w:u w:val="single"/>
        </w:rPr>
        <w:t>investicijsko področje</w:t>
      </w:r>
      <w:r w:rsidRPr="00216F05">
        <w:rPr>
          <w:rFonts w:ascii="Verdana" w:hAnsi="Verdana" w:cs="Arial"/>
          <w:sz w:val="20"/>
          <w:szCs w:val="20"/>
        </w:rPr>
        <w:t>: ZDRAVA, USTVARJALNA IN VKLJUČUJOČA SKUPNOST katerega namen je je izboljšanje kakovosti življenja prebivalcev regije s krepitvijo dostopnosti do storitev na področju zdravja, socialne varnosti, kulture, športa in socialne vključenosti</w:t>
      </w:r>
    </w:p>
    <w:p w:rsidR="00132A9C" w:rsidRPr="00216F05" w:rsidRDefault="00132A9C" w:rsidP="00086171">
      <w:pPr>
        <w:autoSpaceDE w:val="0"/>
        <w:autoSpaceDN w:val="0"/>
        <w:adjustRightInd w:val="0"/>
        <w:spacing w:after="120" w:line="360" w:lineRule="auto"/>
        <w:contextualSpacing/>
        <w:jc w:val="both"/>
        <w:rPr>
          <w:rFonts w:ascii="Verdana" w:hAnsi="Verdana" w:cs="Arial"/>
          <w:sz w:val="20"/>
          <w:szCs w:val="20"/>
        </w:rPr>
      </w:pPr>
      <w:r w:rsidRPr="00216F05">
        <w:rPr>
          <w:rFonts w:ascii="Verdana" w:hAnsi="Verdana" w:cs="Arial"/>
          <w:sz w:val="20"/>
          <w:szCs w:val="20"/>
        </w:rPr>
        <w:t>za vse skupine prebivalcev.</w:t>
      </w:r>
    </w:p>
    <w:p w:rsidR="00132A9C" w:rsidRPr="00216F05" w:rsidRDefault="00132A9C" w:rsidP="00086171">
      <w:pPr>
        <w:autoSpaceDE w:val="0"/>
        <w:autoSpaceDN w:val="0"/>
        <w:adjustRightInd w:val="0"/>
        <w:spacing w:after="120" w:line="360" w:lineRule="auto"/>
        <w:contextualSpacing/>
        <w:jc w:val="both"/>
        <w:rPr>
          <w:rFonts w:ascii="Verdana" w:hAnsi="Verdana" w:cs="Arial"/>
          <w:sz w:val="20"/>
          <w:szCs w:val="20"/>
        </w:rPr>
      </w:pPr>
      <w:r w:rsidRPr="00216F05">
        <w:rPr>
          <w:rFonts w:ascii="Verdana" w:hAnsi="Verdana" w:cs="Arial"/>
          <w:sz w:val="20"/>
          <w:szCs w:val="20"/>
          <w:u w:val="single"/>
        </w:rPr>
        <w:t>Ukrep:</w:t>
      </w:r>
      <w:r w:rsidRPr="00216F05">
        <w:rPr>
          <w:rFonts w:ascii="Verdana" w:hAnsi="Verdana" w:cs="Arial"/>
          <w:sz w:val="20"/>
          <w:szCs w:val="20"/>
        </w:rPr>
        <w:t xml:space="preserve"> DOSTOPNOST KULTURNIH, ŠPORTNIH IN KREATIVNIH VSEBIN, katerega namen je spodbujati razvoj kulturnih, športnih in drugih vsebin, ki povečujejo kakovost življenja v regiji, krepijo ustvarjalne potenciale njenih prebivalcev in spodbujajo trajnostni razvoj. Usmerjen je v spodbujanje razvoja novih vsebin in prizorišč za ustvarjanje in spodbujanje vključenosti posameznih ciljnih skupin. </w:t>
      </w:r>
    </w:p>
    <w:p w:rsidR="00132A9C" w:rsidRPr="00216F05" w:rsidRDefault="00132A9C" w:rsidP="00216F05">
      <w:pPr>
        <w:spacing w:after="120" w:line="288" w:lineRule="auto"/>
        <w:jc w:val="both"/>
        <w:rPr>
          <w:rFonts w:ascii="Verdana" w:hAnsi="Verdana" w:cs="Arial"/>
          <w:sz w:val="20"/>
          <w:szCs w:val="20"/>
          <w:highlight w:val="yellow"/>
        </w:rPr>
      </w:pPr>
    </w:p>
    <w:p w:rsidR="00132A9C" w:rsidRPr="007D1E5B" w:rsidRDefault="007D118B" w:rsidP="00216F05">
      <w:pPr>
        <w:autoSpaceDE w:val="0"/>
        <w:autoSpaceDN w:val="0"/>
        <w:adjustRightInd w:val="0"/>
        <w:jc w:val="both"/>
        <w:rPr>
          <w:rFonts w:ascii="Verdana" w:hAnsi="Verdana"/>
          <w:b/>
          <w:color w:val="002060"/>
          <w:sz w:val="20"/>
        </w:rPr>
      </w:pPr>
      <w:r>
        <w:rPr>
          <w:rFonts w:ascii="Verdana" w:hAnsi="Verdana"/>
          <w:b/>
          <w:color w:val="002060"/>
          <w:sz w:val="20"/>
        </w:rPr>
        <w:t>3.3</w:t>
      </w:r>
      <w:r w:rsidR="00132A9C" w:rsidRPr="007D1E5B">
        <w:rPr>
          <w:rFonts w:ascii="Verdana" w:hAnsi="Verdana"/>
          <w:b/>
          <w:color w:val="002060"/>
          <w:sz w:val="20"/>
        </w:rPr>
        <w:t>.2.     Skladnost s Strategijo lokalnega razvoja za lokalno akcijsko skupino Mežiške doline za obdobje 2014 – 2020</w:t>
      </w:r>
    </w:p>
    <w:p w:rsidR="00132A9C" w:rsidRPr="00216F05" w:rsidRDefault="00132A9C" w:rsidP="00216F05">
      <w:pPr>
        <w:autoSpaceDE w:val="0"/>
        <w:autoSpaceDN w:val="0"/>
        <w:adjustRightInd w:val="0"/>
        <w:jc w:val="both"/>
        <w:rPr>
          <w:rFonts w:ascii="Verdana" w:hAnsi="Verdana"/>
          <w:b/>
          <w:color w:val="002060"/>
          <w:sz w:val="20"/>
          <w:highlight w:val="yellow"/>
        </w:rPr>
      </w:pPr>
    </w:p>
    <w:p w:rsidR="00132A9C" w:rsidRPr="00216F05" w:rsidRDefault="00132A9C" w:rsidP="00086171">
      <w:pPr>
        <w:autoSpaceDE w:val="0"/>
        <w:autoSpaceDN w:val="0"/>
        <w:adjustRightInd w:val="0"/>
        <w:spacing w:line="360" w:lineRule="auto"/>
        <w:contextualSpacing/>
        <w:jc w:val="both"/>
        <w:rPr>
          <w:rFonts w:ascii="Verdana" w:eastAsia="Calibri" w:hAnsi="Verdana" w:cs="Arial"/>
          <w:sz w:val="20"/>
          <w:szCs w:val="20"/>
        </w:rPr>
      </w:pPr>
      <w:r w:rsidRPr="00216F05">
        <w:rPr>
          <w:rFonts w:ascii="Verdana" w:eastAsia="Calibri" w:hAnsi="Verdana" w:cs="Arial"/>
          <w:sz w:val="20"/>
          <w:szCs w:val="20"/>
        </w:rPr>
        <w:t xml:space="preserve">Strateški cilji območja so trajnostno naravnani in obsegajo daljše časovno obdobje. Skladajo se z drugimi lokalnimi, regionalnimi ali sektorskimi programi, ki se bodo izvajali na območju. Realna možnost za doseganje teh ciljev presega obdobje izvajanja SLR in  jih ne bo možno doseči samo s programom CLLD oziroma SLR za programsko obdobje 2014 – 2020. Zato bodo vsi akterji razvoja na območju LAS iskali priložnosti za sodelovanje tudi na drugih področjih in programih EU (Obzorje 2020, Ustvarjalna Evropa, </w:t>
      </w:r>
      <w:proofErr w:type="spellStart"/>
      <w:r w:rsidRPr="00216F05">
        <w:rPr>
          <w:rFonts w:ascii="Verdana" w:eastAsia="Calibri" w:hAnsi="Verdana" w:cs="Arial"/>
          <w:sz w:val="20"/>
          <w:szCs w:val="20"/>
        </w:rPr>
        <w:t>Erasmus</w:t>
      </w:r>
      <w:proofErr w:type="spellEnd"/>
      <w:r w:rsidRPr="00216F05">
        <w:rPr>
          <w:rFonts w:ascii="Verdana" w:eastAsia="Calibri" w:hAnsi="Verdana" w:cs="Arial"/>
          <w:sz w:val="20"/>
          <w:szCs w:val="20"/>
        </w:rPr>
        <w:t xml:space="preserve">+, idr.). </w:t>
      </w:r>
    </w:p>
    <w:p w:rsidR="00132A9C" w:rsidRPr="00216F05" w:rsidRDefault="00132A9C" w:rsidP="00086171">
      <w:pPr>
        <w:autoSpaceDE w:val="0"/>
        <w:autoSpaceDN w:val="0"/>
        <w:adjustRightInd w:val="0"/>
        <w:spacing w:line="360" w:lineRule="auto"/>
        <w:contextualSpacing/>
        <w:jc w:val="both"/>
        <w:rPr>
          <w:rFonts w:ascii="Verdana" w:eastAsia="Calibri" w:hAnsi="Verdana" w:cs="Arial"/>
          <w:sz w:val="20"/>
          <w:szCs w:val="20"/>
        </w:rPr>
      </w:pPr>
      <w:r w:rsidRPr="00216F05">
        <w:rPr>
          <w:rFonts w:ascii="Verdana" w:eastAsia="Calibri" w:hAnsi="Verdana" w:cs="Arial"/>
          <w:sz w:val="20"/>
          <w:szCs w:val="20"/>
        </w:rPr>
        <w:t xml:space="preserve">Strateški cilji območja LAS, ki so pomembni oz. ključni za dolgoročni razvoj območja Mežiške doline so naslednji: </w:t>
      </w:r>
    </w:p>
    <w:p w:rsidR="00132A9C" w:rsidRPr="00216F05" w:rsidRDefault="00132A9C" w:rsidP="00086171">
      <w:pPr>
        <w:autoSpaceDE w:val="0"/>
        <w:autoSpaceDN w:val="0"/>
        <w:adjustRightInd w:val="0"/>
        <w:spacing w:line="360" w:lineRule="auto"/>
        <w:contextualSpacing/>
        <w:jc w:val="both"/>
        <w:rPr>
          <w:rFonts w:ascii="Verdana" w:eastAsia="Calibri" w:hAnsi="Verdana" w:cs="Arial"/>
          <w:sz w:val="20"/>
          <w:szCs w:val="20"/>
        </w:rPr>
      </w:pPr>
      <w:r w:rsidRPr="00216F05">
        <w:rPr>
          <w:rFonts w:ascii="Verdana" w:eastAsia="Calibri" w:hAnsi="Verdana" w:cs="Arial"/>
          <w:sz w:val="20"/>
          <w:szCs w:val="20"/>
        </w:rPr>
        <w:t xml:space="preserve">Cilj 1: Uspešno in konkurenčno gospodarstvo, ki zagotavlja kvalitetna delovna mesta. </w:t>
      </w:r>
    </w:p>
    <w:p w:rsidR="00132A9C" w:rsidRPr="00216F05" w:rsidRDefault="00132A9C" w:rsidP="00086171">
      <w:pPr>
        <w:autoSpaceDE w:val="0"/>
        <w:autoSpaceDN w:val="0"/>
        <w:adjustRightInd w:val="0"/>
        <w:spacing w:line="360" w:lineRule="auto"/>
        <w:contextualSpacing/>
        <w:jc w:val="both"/>
        <w:rPr>
          <w:rFonts w:ascii="Verdana" w:eastAsia="Calibri" w:hAnsi="Verdana" w:cs="Arial"/>
          <w:sz w:val="20"/>
          <w:szCs w:val="20"/>
        </w:rPr>
      </w:pPr>
      <w:r w:rsidRPr="00216F05">
        <w:rPr>
          <w:rFonts w:ascii="Verdana" w:eastAsia="Calibri" w:hAnsi="Verdana" w:cs="Arial"/>
          <w:sz w:val="20"/>
          <w:szCs w:val="20"/>
        </w:rPr>
        <w:t xml:space="preserve">Cilj 2: Ustvariti varno, zdravo in privlačno bivalno okolje za življenje in delo ljudi na območju LAS. </w:t>
      </w:r>
    </w:p>
    <w:p w:rsidR="00132A9C" w:rsidRPr="00216F05" w:rsidRDefault="00132A9C" w:rsidP="00086171">
      <w:pPr>
        <w:autoSpaceDE w:val="0"/>
        <w:autoSpaceDN w:val="0"/>
        <w:adjustRightInd w:val="0"/>
        <w:spacing w:line="360" w:lineRule="auto"/>
        <w:contextualSpacing/>
        <w:jc w:val="both"/>
        <w:rPr>
          <w:rFonts w:ascii="Verdana" w:eastAsia="Calibri" w:hAnsi="Verdana" w:cs="Arial"/>
          <w:sz w:val="20"/>
          <w:szCs w:val="20"/>
        </w:rPr>
      </w:pPr>
      <w:r w:rsidRPr="00216F05">
        <w:rPr>
          <w:rFonts w:ascii="Verdana" w:eastAsia="Calibri" w:hAnsi="Verdana" w:cs="Arial"/>
          <w:sz w:val="20"/>
          <w:szCs w:val="20"/>
        </w:rPr>
        <w:t xml:space="preserve">Cilj 3: Povečanje kakovosti življenja in socialna vključenost vseh prebivalcev območja. </w:t>
      </w:r>
    </w:p>
    <w:p w:rsidR="00132A9C" w:rsidRPr="00216F05" w:rsidRDefault="00132A9C" w:rsidP="00086171">
      <w:pPr>
        <w:autoSpaceDE w:val="0"/>
        <w:autoSpaceDN w:val="0"/>
        <w:adjustRightInd w:val="0"/>
        <w:spacing w:line="360" w:lineRule="auto"/>
        <w:contextualSpacing/>
        <w:jc w:val="both"/>
        <w:rPr>
          <w:rFonts w:ascii="Verdana" w:eastAsia="Calibri" w:hAnsi="Verdana" w:cs="Arial"/>
          <w:sz w:val="20"/>
          <w:szCs w:val="20"/>
        </w:rPr>
      </w:pPr>
      <w:r w:rsidRPr="00216F05">
        <w:rPr>
          <w:rFonts w:ascii="Verdana" w:eastAsia="Calibri" w:hAnsi="Verdana" w:cs="Arial"/>
          <w:sz w:val="20"/>
          <w:szCs w:val="20"/>
        </w:rPr>
        <w:t>Cilj 4: Izboljšanje prometne dostopnosti in infrastrukturne opremljenosti območja LAS.</w:t>
      </w:r>
    </w:p>
    <w:p w:rsidR="00132A9C" w:rsidRPr="00216F05" w:rsidRDefault="00132A9C" w:rsidP="00086171">
      <w:pPr>
        <w:spacing w:after="120" w:line="360" w:lineRule="auto"/>
        <w:contextualSpacing/>
        <w:jc w:val="both"/>
        <w:rPr>
          <w:rFonts w:ascii="Verdana" w:hAnsi="Verdana" w:cs="Arial"/>
          <w:sz w:val="20"/>
          <w:szCs w:val="20"/>
        </w:rPr>
      </w:pPr>
    </w:p>
    <w:p w:rsidR="00132A9C" w:rsidRPr="00216F05" w:rsidRDefault="00132A9C" w:rsidP="00086171">
      <w:pPr>
        <w:spacing w:after="120" w:line="360" w:lineRule="auto"/>
        <w:contextualSpacing/>
        <w:jc w:val="both"/>
        <w:rPr>
          <w:rFonts w:ascii="Verdana" w:hAnsi="Verdana" w:cs="Arial"/>
          <w:sz w:val="20"/>
          <w:szCs w:val="20"/>
        </w:rPr>
      </w:pPr>
      <w:r w:rsidRPr="00216F05">
        <w:rPr>
          <w:rFonts w:ascii="Verdana" w:hAnsi="Verdana" w:cs="Arial"/>
          <w:sz w:val="20"/>
          <w:szCs w:val="20"/>
        </w:rPr>
        <w:t>Specifični cilji območja LAS Mežiške doline so:</w:t>
      </w:r>
    </w:p>
    <w:p w:rsidR="00132A9C" w:rsidRPr="00216F05" w:rsidRDefault="00132A9C" w:rsidP="00086171">
      <w:pPr>
        <w:spacing w:after="120" w:line="360" w:lineRule="auto"/>
        <w:contextualSpacing/>
        <w:jc w:val="both"/>
        <w:rPr>
          <w:rFonts w:ascii="Verdana" w:hAnsi="Verdana" w:cs="Arial"/>
          <w:sz w:val="20"/>
          <w:szCs w:val="20"/>
        </w:rPr>
      </w:pPr>
      <w:r w:rsidRPr="00216F05">
        <w:rPr>
          <w:rFonts w:ascii="Verdana" w:hAnsi="Verdana" w:cs="Arial"/>
          <w:sz w:val="20"/>
          <w:szCs w:val="20"/>
        </w:rPr>
        <w:t>A1: Razvoj ponudbe in povpraševanja po lokalnih proizvodih in storitvah za večjo trajnostno lokalno samooskrbo ter za boljši ekonomski položaj območja in nova delovna mesta.</w:t>
      </w:r>
    </w:p>
    <w:p w:rsidR="00132A9C" w:rsidRPr="00216F05" w:rsidRDefault="00132A9C" w:rsidP="00086171">
      <w:pPr>
        <w:spacing w:after="120" w:line="360" w:lineRule="auto"/>
        <w:contextualSpacing/>
        <w:jc w:val="both"/>
        <w:rPr>
          <w:rFonts w:ascii="Verdana" w:hAnsi="Verdana" w:cs="Arial"/>
          <w:sz w:val="20"/>
          <w:szCs w:val="20"/>
        </w:rPr>
      </w:pPr>
      <w:r w:rsidRPr="00216F05">
        <w:rPr>
          <w:rFonts w:ascii="Verdana" w:hAnsi="Verdana" w:cs="Arial"/>
          <w:sz w:val="20"/>
          <w:szCs w:val="20"/>
        </w:rPr>
        <w:t>A2: Ustvariti pogoje za nova delovna mesta s spodbujanjem podjetnosti in aktiviranjem lokalnih človeških potencialov.</w:t>
      </w:r>
    </w:p>
    <w:p w:rsidR="00132A9C" w:rsidRPr="00216F05" w:rsidRDefault="00132A9C" w:rsidP="00086171">
      <w:pPr>
        <w:spacing w:after="120" w:line="360" w:lineRule="auto"/>
        <w:contextualSpacing/>
        <w:jc w:val="both"/>
        <w:rPr>
          <w:rFonts w:ascii="Verdana" w:hAnsi="Verdana" w:cs="Arial"/>
          <w:sz w:val="20"/>
          <w:szCs w:val="20"/>
        </w:rPr>
      </w:pPr>
      <w:r w:rsidRPr="00216F05">
        <w:rPr>
          <w:rFonts w:ascii="Verdana" w:hAnsi="Verdana" w:cs="Arial"/>
          <w:sz w:val="20"/>
          <w:szCs w:val="20"/>
        </w:rPr>
        <w:t>B1: Razvoj trajnostnega turizma - Mežiška dolina kot turistični produkt za 3E turizem, ki zadovoljuje zahtevne domače in tuje goste in se promovira z uporabo modernih komunikacijskih orodij</w:t>
      </w:r>
    </w:p>
    <w:p w:rsidR="00132A9C" w:rsidRPr="00216F05" w:rsidRDefault="00132A9C" w:rsidP="00086171">
      <w:pPr>
        <w:spacing w:after="120" w:line="360" w:lineRule="auto"/>
        <w:contextualSpacing/>
        <w:jc w:val="both"/>
        <w:rPr>
          <w:rFonts w:ascii="Verdana" w:hAnsi="Verdana" w:cs="Arial"/>
          <w:sz w:val="20"/>
          <w:szCs w:val="20"/>
        </w:rPr>
      </w:pPr>
      <w:r w:rsidRPr="00216F05">
        <w:rPr>
          <w:rFonts w:ascii="Verdana" w:hAnsi="Verdana" w:cs="Arial"/>
          <w:sz w:val="20"/>
          <w:szCs w:val="20"/>
        </w:rPr>
        <w:t>B2: Dvig kvalitete bivanja za prebivalce Mežiške doline.</w:t>
      </w:r>
    </w:p>
    <w:p w:rsidR="00132A9C" w:rsidRPr="00216F05" w:rsidRDefault="00132A9C" w:rsidP="00086171">
      <w:pPr>
        <w:spacing w:after="120" w:line="360" w:lineRule="auto"/>
        <w:contextualSpacing/>
        <w:jc w:val="both"/>
        <w:rPr>
          <w:rFonts w:ascii="Verdana" w:hAnsi="Verdana" w:cs="Arial"/>
          <w:sz w:val="20"/>
          <w:szCs w:val="20"/>
        </w:rPr>
      </w:pPr>
      <w:r w:rsidRPr="00216F05">
        <w:rPr>
          <w:rFonts w:ascii="Verdana" w:hAnsi="Verdana" w:cs="Arial"/>
          <w:sz w:val="20"/>
          <w:szCs w:val="20"/>
        </w:rPr>
        <w:lastRenderedPageBreak/>
        <w:t>C1: Ohranitev obstoječih naravnih danosti ter dvig osveščenosti in zavednosti prebivalstva o pomenu varstva okolja in narave</w:t>
      </w:r>
    </w:p>
    <w:p w:rsidR="00132A9C" w:rsidRPr="00216F05" w:rsidRDefault="00132A9C" w:rsidP="00086171">
      <w:pPr>
        <w:spacing w:after="120" w:line="360" w:lineRule="auto"/>
        <w:contextualSpacing/>
        <w:jc w:val="both"/>
        <w:rPr>
          <w:rFonts w:ascii="Verdana" w:hAnsi="Verdana" w:cs="Arial"/>
          <w:sz w:val="20"/>
          <w:szCs w:val="20"/>
        </w:rPr>
      </w:pPr>
      <w:r w:rsidRPr="00216F05">
        <w:rPr>
          <w:rFonts w:ascii="Verdana" w:hAnsi="Verdana" w:cs="Arial"/>
          <w:sz w:val="20"/>
          <w:szCs w:val="20"/>
        </w:rPr>
        <w:t>D1: Vzpostaviti inovativna partnerstva za oblikovanje in izvajanje aktivnosti za prepoznane ranljive ciljne skupine na območju Mežiške doline</w:t>
      </w:r>
    </w:p>
    <w:p w:rsidR="00132A9C" w:rsidRPr="00216F05" w:rsidRDefault="00132A9C" w:rsidP="00086171">
      <w:pPr>
        <w:spacing w:after="120" w:line="360" w:lineRule="auto"/>
        <w:contextualSpacing/>
        <w:jc w:val="both"/>
        <w:rPr>
          <w:rFonts w:ascii="Verdana" w:hAnsi="Verdana" w:cs="Arial"/>
          <w:sz w:val="20"/>
          <w:szCs w:val="20"/>
        </w:rPr>
      </w:pPr>
      <w:r w:rsidRPr="00216F05">
        <w:rPr>
          <w:rFonts w:ascii="Verdana" w:hAnsi="Verdana" w:cs="Arial"/>
          <w:sz w:val="20"/>
          <w:szCs w:val="20"/>
        </w:rPr>
        <w:t xml:space="preserve">Investicijski projekt </w:t>
      </w:r>
      <w:r w:rsidR="00C272E0">
        <w:rPr>
          <w:rFonts w:ascii="Verdana" w:hAnsi="Verdana" w:cs="Arial"/>
          <w:b/>
          <w:sz w:val="20"/>
          <w:szCs w:val="20"/>
        </w:rPr>
        <w:t>Doživljajski park Poseka</w:t>
      </w:r>
      <w:r w:rsidRPr="00216F05">
        <w:rPr>
          <w:rFonts w:ascii="Verdana" w:hAnsi="Verdana" w:cs="Arial"/>
          <w:sz w:val="20"/>
          <w:szCs w:val="20"/>
        </w:rPr>
        <w:t xml:space="preserve"> bo doprinesel k uresničevanju cilja B2 – Dvig kvalitete bivanja prebivalcev Mežiške doline. Projekt se uvršča pod </w:t>
      </w:r>
      <w:r w:rsidRPr="00216F05">
        <w:rPr>
          <w:rFonts w:ascii="Verdana" w:hAnsi="Verdana" w:cs="Arial"/>
          <w:sz w:val="20"/>
          <w:szCs w:val="20"/>
          <w:u w:val="single"/>
        </w:rPr>
        <w:t>Ukrep 5:</w:t>
      </w:r>
      <w:r w:rsidRPr="00216F05">
        <w:rPr>
          <w:rFonts w:ascii="Verdana" w:hAnsi="Verdana" w:cs="Arial"/>
          <w:sz w:val="20"/>
          <w:szCs w:val="20"/>
        </w:rPr>
        <w:t xml:space="preserve"> Podpora aktivnostim za razvoj dejavnosti za prosti čas, razvoj kulturnih dejavnosti in za spodbujanje aktivnega življenjskega  sloga, vključno z zagotavljanjem infrastrukture za kakovostnejše</w:t>
      </w:r>
      <w:r w:rsidR="008C52DB">
        <w:rPr>
          <w:rFonts w:ascii="Verdana" w:hAnsi="Verdana" w:cs="Arial"/>
          <w:sz w:val="20"/>
          <w:szCs w:val="20"/>
        </w:rPr>
        <w:t xml:space="preserve"> življenjsko in bivalno okolje.</w:t>
      </w:r>
    </w:p>
    <w:p w:rsidR="00132A9C" w:rsidRPr="00216F05" w:rsidRDefault="00132A9C" w:rsidP="00216F05">
      <w:pPr>
        <w:spacing w:after="120" w:line="360" w:lineRule="auto"/>
        <w:jc w:val="both"/>
        <w:rPr>
          <w:rFonts w:ascii="Verdana" w:hAnsi="Verdana" w:cs="Arial"/>
          <w:b/>
          <w:color w:val="323E4F" w:themeColor="text2" w:themeShade="BF"/>
          <w:sz w:val="20"/>
          <w:szCs w:val="20"/>
          <w:highlight w:val="yellow"/>
        </w:rPr>
      </w:pPr>
    </w:p>
    <w:p w:rsidR="00132A9C" w:rsidRPr="007D118B" w:rsidRDefault="00132A9C" w:rsidP="007D118B">
      <w:pPr>
        <w:pStyle w:val="Odstavekseznama"/>
        <w:keepNext/>
        <w:numPr>
          <w:ilvl w:val="2"/>
          <w:numId w:val="46"/>
        </w:numPr>
        <w:tabs>
          <w:tab w:val="left" w:pos="709"/>
        </w:tabs>
        <w:spacing w:after="120" w:line="288" w:lineRule="auto"/>
        <w:jc w:val="both"/>
        <w:outlineLvl w:val="2"/>
        <w:rPr>
          <w:rFonts w:ascii="Verdana" w:hAnsi="Verdana" w:cs="Arial"/>
          <w:b/>
          <w:color w:val="002060"/>
          <w:sz w:val="20"/>
          <w:szCs w:val="20"/>
        </w:rPr>
      </w:pPr>
      <w:bookmarkStart w:id="38" w:name="_Toc377672164"/>
      <w:bookmarkStart w:id="39" w:name="_Toc466009315"/>
      <w:bookmarkEnd w:id="35"/>
      <w:bookmarkEnd w:id="36"/>
      <w:r w:rsidRPr="007D118B">
        <w:rPr>
          <w:rFonts w:ascii="Verdana" w:hAnsi="Verdana"/>
          <w:b/>
          <w:bCs/>
          <w:iCs/>
          <w:color w:val="002060"/>
          <w:sz w:val="20"/>
          <w:szCs w:val="20"/>
        </w:rPr>
        <w:t xml:space="preserve">Skladnost </w:t>
      </w:r>
      <w:bookmarkEnd w:id="38"/>
      <w:r w:rsidRPr="007D118B">
        <w:rPr>
          <w:rFonts w:ascii="Verdana" w:hAnsi="Verdana"/>
          <w:b/>
          <w:bCs/>
          <w:iCs/>
          <w:color w:val="002060"/>
          <w:sz w:val="20"/>
          <w:szCs w:val="20"/>
        </w:rPr>
        <w:t>S Programom razvoja podeželja 2014 - 2020 (PRP 2014 - 2020)</w:t>
      </w:r>
      <w:bookmarkEnd w:id="39"/>
    </w:p>
    <w:p w:rsidR="00132A9C" w:rsidRPr="00216F05" w:rsidRDefault="00132A9C" w:rsidP="00086171">
      <w:pPr>
        <w:autoSpaceDE w:val="0"/>
        <w:autoSpaceDN w:val="0"/>
        <w:adjustRightInd w:val="0"/>
        <w:spacing w:after="120" w:line="360" w:lineRule="auto"/>
        <w:contextualSpacing/>
        <w:jc w:val="both"/>
        <w:rPr>
          <w:rFonts w:ascii="Verdana" w:hAnsi="Verdana" w:cs="Arial"/>
          <w:sz w:val="20"/>
          <w:szCs w:val="20"/>
        </w:rPr>
      </w:pPr>
      <w:bookmarkStart w:id="40" w:name="_Toc211325860"/>
      <w:bookmarkStart w:id="41" w:name="OLE_LINK2"/>
      <w:bookmarkStart w:id="42" w:name="OLE_LINK3"/>
      <w:r w:rsidRPr="00216F05">
        <w:rPr>
          <w:rFonts w:ascii="Verdana" w:hAnsi="Verdana" w:cs="Arial"/>
          <w:sz w:val="20"/>
          <w:szCs w:val="20"/>
        </w:rPr>
        <w:t xml:space="preserve">Trajnostni koncept razvoja kmetijstva z opredeljenimi strateškimi cilji bo izveden z uresničitvijo šestih prednostnih nalog EU, opredeljenih v Uredbi za razvoj podeželja (Uredba 1305/2013/EU). </w:t>
      </w:r>
    </w:p>
    <w:p w:rsidR="00132A9C" w:rsidRPr="00216F05" w:rsidRDefault="00132A9C" w:rsidP="00086171">
      <w:pPr>
        <w:autoSpaceDE w:val="0"/>
        <w:autoSpaceDN w:val="0"/>
        <w:adjustRightInd w:val="0"/>
        <w:spacing w:after="120" w:line="360" w:lineRule="auto"/>
        <w:contextualSpacing/>
        <w:jc w:val="both"/>
        <w:rPr>
          <w:rFonts w:ascii="Verdana" w:hAnsi="Verdana" w:cs="Arial"/>
          <w:sz w:val="20"/>
          <w:szCs w:val="20"/>
        </w:rPr>
      </w:pPr>
      <w:r w:rsidRPr="00216F05">
        <w:rPr>
          <w:rFonts w:ascii="Verdana" w:hAnsi="Verdana" w:cs="Arial"/>
          <w:sz w:val="20"/>
          <w:szCs w:val="20"/>
        </w:rPr>
        <w:t>Program razvoja podeželja 2014–2020 (PRP 2014–2020) je skupni programski dokument posamezne države članice in Evropske komisije, ki predstavlja programsko osnovo za črpanje finančnih sredstev iz Evropskega kmetijskega sklada za razvoj podeželja (EKSRP). Program odraža nacionalne prednostne naloge, ki jih država članica opredeli na podlagi analize stanja kmetijstva, živilstva in gozdarstva.</w:t>
      </w:r>
    </w:p>
    <w:p w:rsidR="00132A9C" w:rsidRPr="00216F05" w:rsidRDefault="00132A9C" w:rsidP="00086171">
      <w:pPr>
        <w:autoSpaceDE w:val="0"/>
        <w:autoSpaceDN w:val="0"/>
        <w:adjustRightInd w:val="0"/>
        <w:spacing w:after="120" w:line="360" w:lineRule="auto"/>
        <w:contextualSpacing/>
        <w:jc w:val="both"/>
        <w:rPr>
          <w:rFonts w:ascii="Verdana" w:hAnsi="Verdana" w:cs="Arial"/>
          <w:sz w:val="20"/>
          <w:szCs w:val="20"/>
        </w:rPr>
      </w:pPr>
      <w:r w:rsidRPr="00216F05">
        <w:rPr>
          <w:rFonts w:ascii="Verdana" w:hAnsi="Verdana" w:cs="Arial"/>
          <w:sz w:val="20"/>
          <w:szCs w:val="20"/>
        </w:rPr>
        <w:t xml:space="preserve">PRP bo financiral strategije za lokalni razvoj, ki jih pripravljajo in izvajajo Lokalne Akcijske Skupine (LAS) v okviru pristopa LEADER. </w:t>
      </w:r>
    </w:p>
    <w:p w:rsidR="00132A9C" w:rsidRPr="00216F05" w:rsidRDefault="00132A9C" w:rsidP="00086171">
      <w:pPr>
        <w:autoSpaceDE w:val="0"/>
        <w:autoSpaceDN w:val="0"/>
        <w:adjustRightInd w:val="0"/>
        <w:spacing w:after="120" w:line="360" w:lineRule="auto"/>
        <w:contextualSpacing/>
        <w:jc w:val="both"/>
        <w:rPr>
          <w:rFonts w:ascii="Verdana" w:hAnsi="Verdana"/>
        </w:rPr>
      </w:pPr>
      <w:r w:rsidRPr="00216F05">
        <w:rPr>
          <w:rFonts w:ascii="Verdana" w:hAnsi="Verdana" w:cs="Arial"/>
          <w:sz w:val="20"/>
          <w:szCs w:val="20"/>
        </w:rPr>
        <w:t>Ukrep LEADER predstavlja orodje pri spodbujanju skupnega lokalnega razvoja po pristopu »od spodaj navzgor«, ki omogoča lokalnemu prebivalstvu, da z oblikovanjem lokalnih partnerstev tako imenovanih lokalnih akcijskih skupin (LAS), aktivno odloča o prioritetah in razvojnih ciljih lokalnega območja, vključno z viri financiranja za doseganje ciljev lokalnega območja. Pristop omogoča uresničevanje široke palete izzivov v različnih okoljih, večjo fleksibilnost pri doseganju ciljev in odgovarja dejanskim potrebam lokalnega območja</w:t>
      </w:r>
      <w:r w:rsidRPr="00216F05">
        <w:rPr>
          <w:rFonts w:ascii="Verdana" w:hAnsi="Verdana"/>
        </w:rPr>
        <w:t xml:space="preserve">. </w:t>
      </w:r>
    </w:p>
    <w:p w:rsidR="00132A9C" w:rsidRPr="00216F05" w:rsidRDefault="00132A9C" w:rsidP="00086171">
      <w:pPr>
        <w:autoSpaceDE w:val="0"/>
        <w:autoSpaceDN w:val="0"/>
        <w:adjustRightInd w:val="0"/>
        <w:spacing w:after="120" w:line="360" w:lineRule="auto"/>
        <w:contextualSpacing/>
        <w:jc w:val="both"/>
        <w:rPr>
          <w:rFonts w:ascii="Verdana" w:hAnsi="Verdana" w:cs="Arial"/>
          <w:sz w:val="20"/>
          <w:szCs w:val="20"/>
        </w:rPr>
      </w:pPr>
      <w:r w:rsidRPr="00216F05">
        <w:rPr>
          <w:rFonts w:ascii="Verdana" w:hAnsi="Verdana" w:cs="Arial"/>
          <w:sz w:val="20"/>
          <w:szCs w:val="20"/>
        </w:rPr>
        <w:t xml:space="preserve">Ukrep LEADER, ki se izvaja kot del skupnega pristopa CLLD, se bo izvajal v okviru enotnega tematskega cilja, in sicer </w:t>
      </w:r>
      <w:r w:rsidRPr="00216F05">
        <w:rPr>
          <w:rFonts w:ascii="Verdana" w:hAnsi="Verdana" w:cs="Arial"/>
          <w:i/>
          <w:sz w:val="20"/>
          <w:szCs w:val="20"/>
        </w:rPr>
        <w:t>spodbujanje socialnega vključevanja ter boj proti revščini in kakršnikoli diskriminaciji.</w:t>
      </w:r>
      <w:r w:rsidRPr="00216F05">
        <w:rPr>
          <w:rFonts w:ascii="Verdana" w:hAnsi="Verdana" w:cs="Arial"/>
          <w:sz w:val="20"/>
          <w:szCs w:val="20"/>
        </w:rPr>
        <w:t xml:space="preserve"> Operacije, ki se bodo izvajale v okviru lokalnega razvoja, ki ga vodi skupnost, pa lahko prispevajo tudi k ostalim tematskim ciljem.</w:t>
      </w:r>
    </w:p>
    <w:p w:rsidR="00132A9C" w:rsidRPr="00216F05" w:rsidRDefault="00132A9C" w:rsidP="00086171">
      <w:pPr>
        <w:autoSpaceDE w:val="0"/>
        <w:autoSpaceDN w:val="0"/>
        <w:adjustRightInd w:val="0"/>
        <w:spacing w:after="120" w:line="360" w:lineRule="auto"/>
        <w:contextualSpacing/>
        <w:jc w:val="both"/>
        <w:rPr>
          <w:rFonts w:ascii="Verdana" w:hAnsi="Verdana" w:cs="Arial"/>
          <w:i/>
          <w:sz w:val="20"/>
          <w:szCs w:val="20"/>
        </w:rPr>
      </w:pPr>
      <w:r w:rsidRPr="00216F05">
        <w:rPr>
          <w:rFonts w:ascii="Verdana" w:hAnsi="Verdana" w:cs="Arial"/>
          <w:sz w:val="20"/>
          <w:szCs w:val="20"/>
        </w:rPr>
        <w:t xml:space="preserve">Strategija lokalnega razvoja Mežiške doline, ki bo podlaga za izvajanje skupnega pristopa LEADER/CLLD in izvajanje operacij na lokalni ravni, še posebej prispeva k šesti prednostni nalogi, ki se glasi: </w:t>
      </w:r>
      <w:r w:rsidRPr="00216F05">
        <w:rPr>
          <w:rFonts w:ascii="Verdana" w:hAnsi="Verdana" w:cs="Arial"/>
          <w:i/>
          <w:sz w:val="20"/>
          <w:szCs w:val="20"/>
        </w:rPr>
        <w:t xml:space="preserve">»spodbujanje socialne vključenosti, zmanjšanje revščine in ekonomski razvoj podeželskih območij, s poudarkom na pospeševanju lokalnega razvoja podeželskih območij«. </w:t>
      </w:r>
    </w:p>
    <w:p w:rsidR="00132A9C" w:rsidRPr="00216F05" w:rsidRDefault="00132A9C" w:rsidP="00086171">
      <w:pPr>
        <w:autoSpaceDE w:val="0"/>
        <w:autoSpaceDN w:val="0"/>
        <w:adjustRightInd w:val="0"/>
        <w:spacing w:after="120" w:line="360" w:lineRule="auto"/>
        <w:contextualSpacing/>
        <w:jc w:val="both"/>
        <w:rPr>
          <w:rFonts w:ascii="Verdana" w:hAnsi="Verdana" w:cs="Arial"/>
          <w:sz w:val="20"/>
          <w:szCs w:val="20"/>
        </w:rPr>
      </w:pPr>
      <w:r w:rsidRPr="00216F05">
        <w:rPr>
          <w:rFonts w:ascii="Verdana" w:hAnsi="Verdana" w:cs="Arial"/>
          <w:sz w:val="20"/>
          <w:szCs w:val="20"/>
        </w:rPr>
        <w:lastRenderedPageBreak/>
        <w:t>Cilj ukrepa LEADER je spodbujanje socialne vključenosti, zmanjševanje revščine in gospodarski razvoj podeželskih območij s poudarkom na pospeševanju lokalnega razvoja podeželskih območij. Poleg tega pa pomembno prispeva reševanju drugih lokalnih potreb, zlasti k ohranjanju narave, varstvu okolja ter kulturne krajine, kulturne dediščine in njenih elementov ter predstavlja izziv za različne ciljne skupine na podeželju.</w:t>
      </w:r>
    </w:p>
    <w:p w:rsidR="00132A9C" w:rsidRPr="00216F05" w:rsidRDefault="00132A9C" w:rsidP="00086171">
      <w:pPr>
        <w:autoSpaceDE w:val="0"/>
        <w:autoSpaceDN w:val="0"/>
        <w:adjustRightInd w:val="0"/>
        <w:spacing w:after="120" w:line="360" w:lineRule="auto"/>
        <w:contextualSpacing/>
        <w:jc w:val="both"/>
        <w:rPr>
          <w:rFonts w:ascii="Verdana" w:hAnsi="Verdana" w:cs="Arial"/>
          <w:sz w:val="20"/>
          <w:szCs w:val="20"/>
        </w:rPr>
      </w:pPr>
      <w:r w:rsidRPr="00216F05">
        <w:rPr>
          <w:rFonts w:ascii="Verdana" w:hAnsi="Verdana" w:cs="Arial"/>
          <w:sz w:val="20"/>
          <w:szCs w:val="20"/>
        </w:rPr>
        <w:t>Realizacija investicije Urbana ureditev Mežiške doline bo doprinesla k uresničevanju ciljev LAS Mežiške doline, predvsem na Tematskem področju ukrepanja B: RAZVOJ OSNOVNIH STROITEV NA PODEŽELJU.</w:t>
      </w:r>
    </w:p>
    <w:bookmarkEnd w:id="40"/>
    <w:bookmarkEnd w:id="41"/>
    <w:bookmarkEnd w:id="42"/>
    <w:p w:rsidR="003A0355" w:rsidRPr="003A0355" w:rsidRDefault="003A0355" w:rsidP="00216F05">
      <w:pPr>
        <w:spacing w:after="18"/>
        <w:jc w:val="both"/>
        <w:rPr>
          <w:rFonts w:ascii="Verdana" w:hAnsi="Verdana" w:cs="Arial"/>
          <w:sz w:val="20"/>
          <w:szCs w:val="20"/>
        </w:rPr>
      </w:pPr>
    </w:p>
    <w:p w:rsidR="003A0355" w:rsidRPr="007D1E5B" w:rsidRDefault="00216F05" w:rsidP="007D118B">
      <w:pPr>
        <w:pStyle w:val="Naslov3"/>
        <w:numPr>
          <w:ilvl w:val="2"/>
          <w:numId w:val="46"/>
        </w:numPr>
        <w:rPr>
          <w:rFonts w:ascii="Verdana" w:eastAsia="Calibri" w:hAnsi="Verdana"/>
          <w:color w:val="002060"/>
        </w:rPr>
      </w:pPr>
      <w:r w:rsidRPr="007D1E5B">
        <w:rPr>
          <w:rFonts w:ascii="Verdana" w:eastAsia="Calibri" w:hAnsi="Verdana"/>
          <w:color w:val="002060"/>
        </w:rPr>
        <w:t>S</w:t>
      </w:r>
      <w:r w:rsidR="003A0355" w:rsidRPr="007D1E5B">
        <w:rPr>
          <w:rFonts w:ascii="Verdana" w:eastAsia="Calibri" w:hAnsi="Verdana"/>
          <w:color w:val="002060"/>
        </w:rPr>
        <w:t>kladnost z načrtom razvojnih programov Občine Ravne na Koroškem</w:t>
      </w:r>
    </w:p>
    <w:p w:rsidR="003A0355" w:rsidRDefault="003A0355" w:rsidP="00216F05">
      <w:pPr>
        <w:jc w:val="both"/>
        <w:rPr>
          <w:rFonts w:eastAsia="Calibri"/>
        </w:rPr>
      </w:pPr>
    </w:p>
    <w:p w:rsidR="00C44024" w:rsidRDefault="003A0355" w:rsidP="00216F05">
      <w:pPr>
        <w:jc w:val="both"/>
        <w:rPr>
          <w:rFonts w:ascii="Verdana" w:eastAsia="Calibri" w:hAnsi="Verdana"/>
          <w:sz w:val="20"/>
          <w:szCs w:val="20"/>
        </w:rPr>
      </w:pPr>
      <w:r w:rsidRPr="003A0355">
        <w:rPr>
          <w:rFonts w:ascii="Verdana" w:eastAsia="Calibri" w:hAnsi="Verdana"/>
          <w:sz w:val="20"/>
          <w:szCs w:val="20"/>
        </w:rPr>
        <w:t xml:space="preserve">Investicija bo </w:t>
      </w:r>
      <w:r>
        <w:rPr>
          <w:rFonts w:ascii="Verdana" w:eastAsia="Calibri" w:hAnsi="Verdana"/>
          <w:sz w:val="20"/>
          <w:szCs w:val="20"/>
        </w:rPr>
        <w:t>opredeljena tudi v Občinskem načrtu razvojnih programov.</w:t>
      </w:r>
    </w:p>
    <w:p w:rsidR="00F522A8" w:rsidRDefault="00F522A8" w:rsidP="00216F05">
      <w:pPr>
        <w:jc w:val="both"/>
        <w:rPr>
          <w:rFonts w:ascii="Verdana" w:eastAsia="Calibri" w:hAnsi="Verdana"/>
          <w:sz w:val="20"/>
          <w:szCs w:val="20"/>
        </w:rPr>
      </w:pPr>
    </w:p>
    <w:p w:rsidR="00F522A8" w:rsidRDefault="00F522A8" w:rsidP="00216F05">
      <w:pPr>
        <w:jc w:val="both"/>
        <w:rPr>
          <w:rFonts w:ascii="Verdana" w:eastAsia="Calibri" w:hAnsi="Verdana"/>
          <w:sz w:val="20"/>
          <w:szCs w:val="20"/>
        </w:rPr>
      </w:pPr>
    </w:p>
    <w:p w:rsidR="00F522A8" w:rsidRDefault="00F522A8" w:rsidP="00216F05">
      <w:pPr>
        <w:jc w:val="both"/>
        <w:rPr>
          <w:rFonts w:ascii="Verdana" w:eastAsia="Calibri" w:hAnsi="Verdana"/>
          <w:sz w:val="20"/>
          <w:szCs w:val="20"/>
        </w:rPr>
      </w:pPr>
    </w:p>
    <w:p w:rsidR="00F522A8" w:rsidRDefault="00F522A8" w:rsidP="00216F05">
      <w:pPr>
        <w:jc w:val="both"/>
        <w:rPr>
          <w:rFonts w:ascii="Verdana" w:eastAsia="Calibri" w:hAnsi="Verdana"/>
          <w:sz w:val="20"/>
          <w:szCs w:val="20"/>
        </w:rPr>
      </w:pPr>
    </w:p>
    <w:p w:rsidR="00F522A8" w:rsidRDefault="00F522A8" w:rsidP="00216F05">
      <w:pPr>
        <w:jc w:val="both"/>
        <w:rPr>
          <w:rFonts w:ascii="Verdana" w:eastAsia="Calibri" w:hAnsi="Verdana"/>
          <w:sz w:val="20"/>
          <w:szCs w:val="20"/>
        </w:rPr>
      </w:pPr>
    </w:p>
    <w:p w:rsidR="00F522A8" w:rsidRDefault="00F522A8" w:rsidP="00216F05">
      <w:pPr>
        <w:jc w:val="both"/>
        <w:rPr>
          <w:rFonts w:ascii="Verdana" w:eastAsia="Calibri" w:hAnsi="Verdana"/>
          <w:sz w:val="20"/>
          <w:szCs w:val="20"/>
        </w:rPr>
      </w:pPr>
    </w:p>
    <w:p w:rsidR="00555104" w:rsidRDefault="00555104" w:rsidP="00216F05">
      <w:pPr>
        <w:jc w:val="both"/>
        <w:rPr>
          <w:rFonts w:ascii="Verdana" w:eastAsia="Calibri" w:hAnsi="Verdana"/>
          <w:sz w:val="20"/>
          <w:szCs w:val="20"/>
        </w:rPr>
      </w:pPr>
    </w:p>
    <w:p w:rsidR="00EF4243" w:rsidRDefault="00EF4243" w:rsidP="00216F05">
      <w:pPr>
        <w:jc w:val="both"/>
        <w:rPr>
          <w:rFonts w:ascii="Verdana" w:eastAsia="Calibri" w:hAnsi="Verdana"/>
          <w:sz w:val="20"/>
          <w:szCs w:val="20"/>
        </w:rPr>
      </w:pPr>
    </w:p>
    <w:p w:rsidR="00EF4243" w:rsidRDefault="00EF4243"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C272E0" w:rsidRDefault="00C272E0" w:rsidP="000D2C2D">
      <w:pPr>
        <w:rPr>
          <w:rFonts w:ascii="Verdana" w:eastAsia="Calibri" w:hAnsi="Verdana"/>
          <w:sz w:val="20"/>
          <w:szCs w:val="20"/>
        </w:rPr>
      </w:pPr>
    </w:p>
    <w:p w:rsidR="00276021" w:rsidRDefault="00276021" w:rsidP="000D2C2D">
      <w:pPr>
        <w:rPr>
          <w:rFonts w:ascii="Verdana" w:eastAsia="Calibri" w:hAnsi="Verdana"/>
          <w:sz w:val="20"/>
          <w:szCs w:val="20"/>
        </w:rPr>
      </w:pPr>
    </w:p>
    <w:p w:rsidR="00276021" w:rsidRDefault="00276021" w:rsidP="000D2C2D">
      <w:pPr>
        <w:rPr>
          <w:rFonts w:ascii="Verdana" w:eastAsia="Calibri" w:hAnsi="Verdana"/>
          <w:sz w:val="20"/>
          <w:szCs w:val="20"/>
        </w:rPr>
      </w:pPr>
    </w:p>
    <w:p w:rsidR="00276021" w:rsidRDefault="00276021" w:rsidP="000D2C2D">
      <w:pPr>
        <w:rPr>
          <w:rFonts w:ascii="Verdana" w:eastAsia="Calibri" w:hAnsi="Verdana"/>
          <w:sz w:val="20"/>
          <w:szCs w:val="20"/>
        </w:rPr>
      </w:pPr>
    </w:p>
    <w:p w:rsidR="00276021" w:rsidRDefault="00276021" w:rsidP="000D2C2D">
      <w:pPr>
        <w:rPr>
          <w:rFonts w:ascii="Verdana" w:eastAsia="Calibri" w:hAnsi="Verdana"/>
          <w:sz w:val="20"/>
          <w:szCs w:val="20"/>
        </w:rPr>
      </w:pPr>
    </w:p>
    <w:p w:rsidR="00276021" w:rsidRDefault="00276021" w:rsidP="000D2C2D">
      <w:pPr>
        <w:rPr>
          <w:rFonts w:ascii="Verdana" w:eastAsia="Calibri" w:hAnsi="Verdana"/>
          <w:sz w:val="20"/>
          <w:szCs w:val="20"/>
        </w:rPr>
      </w:pPr>
    </w:p>
    <w:p w:rsidR="00276021" w:rsidRDefault="00276021" w:rsidP="000D2C2D">
      <w:pPr>
        <w:rPr>
          <w:rFonts w:ascii="Verdana" w:eastAsia="Calibri" w:hAnsi="Verdana"/>
          <w:sz w:val="20"/>
          <w:szCs w:val="20"/>
        </w:rPr>
      </w:pPr>
    </w:p>
    <w:p w:rsidR="00276021" w:rsidRDefault="00276021" w:rsidP="000D2C2D">
      <w:pPr>
        <w:rPr>
          <w:rFonts w:ascii="Verdana" w:eastAsia="Calibri" w:hAnsi="Verdana"/>
          <w:sz w:val="20"/>
          <w:szCs w:val="20"/>
        </w:rPr>
      </w:pPr>
    </w:p>
    <w:p w:rsidR="00276021" w:rsidRDefault="00276021" w:rsidP="000D2C2D">
      <w:pPr>
        <w:rPr>
          <w:rFonts w:ascii="Verdana" w:eastAsia="Calibri" w:hAnsi="Verdana"/>
          <w:sz w:val="20"/>
          <w:szCs w:val="20"/>
        </w:rPr>
      </w:pPr>
    </w:p>
    <w:p w:rsidR="00276021" w:rsidRDefault="00276021" w:rsidP="000D2C2D">
      <w:pPr>
        <w:rPr>
          <w:rFonts w:ascii="Verdana" w:eastAsia="Calibri" w:hAnsi="Verdana"/>
          <w:sz w:val="20"/>
          <w:szCs w:val="20"/>
        </w:rPr>
      </w:pPr>
    </w:p>
    <w:p w:rsidR="00EF4243" w:rsidRDefault="00EF4243" w:rsidP="000D2C2D">
      <w:pPr>
        <w:rPr>
          <w:rFonts w:ascii="Verdana" w:eastAsia="Calibri" w:hAnsi="Verdana"/>
          <w:sz w:val="20"/>
          <w:szCs w:val="20"/>
        </w:rPr>
      </w:pPr>
    </w:p>
    <w:p w:rsidR="00105A8F" w:rsidRDefault="00105A8F" w:rsidP="000D2C2D">
      <w:pPr>
        <w:rPr>
          <w:rFonts w:ascii="Verdana" w:eastAsia="Calibri" w:hAnsi="Verdana"/>
          <w:sz w:val="20"/>
          <w:szCs w:val="20"/>
        </w:rPr>
      </w:pPr>
    </w:p>
    <w:p w:rsidR="00086171" w:rsidRDefault="00086171" w:rsidP="000D2C2D">
      <w:pPr>
        <w:rPr>
          <w:rFonts w:ascii="Verdana" w:eastAsia="Calibri" w:hAnsi="Verdana"/>
          <w:sz w:val="20"/>
          <w:szCs w:val="20"/>
        </w:rPr>
      </w:pPr>
    </w:p>
    <w:p w:rsidR="00086171" w:rsidRDefault="00086171" w:rsidP="000D2C2D">
      <w:pPr>
        <w:rPr>
          <w:rFonts w:ascii="Verdana" w:eastAsia="Calibri" w:hAnsi="Verdana"/>
          <w:sz w:val="20"/>
          <w:szCs w:val="20"/>
        </w:rPr>
      </w:pPr>
    </w:p>
    <w:p w:rsidR="00105A8F" w:rsidRDefault="00105A8F" w:rsidP="000D2C2D">
      <w:pPr>
        <w:rPr>
          <w:rFonts w:ascii="Verdana" w:eastAsia="Calibri" w:hAnsi="Verdana"/>
          <w:sz w:val="20"/>
          <w:szCs w:val="20"/>
        </w:rPr>
      </w:pPr>
    </w:p>
    <w:p w:rsidR="00073720" w:rsidRPr="000D2C2D" w:rsidRDefault="00073720" w:rsidP="000D2C2D">
      <w:pPr>
        <w:rPr>
          <w:rFonts w:ascii="Verdana" w:eastAsia="Calibri" w:hAnsi="Verdana"/>
          <w:sz w:val="20"/>
          <w:szCs w:val="20"/>
        </w:rPr>
      </w:pPr>
    </w:p>
    <w:p w:rsidR="00567FEF" w:rsidRPr="00103409" w:rsidRDefault="00567FEF">
      <w:pPr>
        <w:pStyle w:val="Naslov1"/>
        <w:numPr>
          <w:ilvl w:val="0"/>
          <w:numId w:val="0"/>
        </w:numPr>
        <w:ind w:left="708"/>
        <w:rPr>
          <w:rFonts w:ascii="Verdana" w:hAnsi="Verdana"/>
          <w:sz w:val="20"/>
          <w:szCs w:val="20"/>
        </w:rPr>
      </w:pPr>
      <w:bookmarkStart w:id="43" w:name="_Toc507057629"/>
      <w:r w:rsidRPr="00103409">
        <w:rPr>
          <w:rFonts w:ascii="Verdana" w:hAnsi="Verdana"/>
          <w:sz w:val="20"/>
          <w:szCs w:val="20"/>
        </w:rPr>
        <w:lastRenderedPageBreak/>
        <w:t>4       UGOTOVITEV RAZLIČNIH VARIANT, VENDAR NAJMANJ MINIMALNE VARIANTE OZIROMA VARIANTE “BREZ” INVESTICIJE IN VARIANTE “Z” INVESTICIJO</w:t>
      </w:r>
      <w:bookmarkEnd w:id="37"/>
      <w:bookmarkEnd w:id="43"/>
    </w:p>
    <w:p w:rsidR="00567FEF" w:rsidRPr="00103409" w:rsidRDefault="00567FEF">
      <w:pPr>
        <w:autoSpaceDE w:val="0"/>
        <w:autoSpaceDN w:val="0"/>
        <w:adjustRightInd w:val="0"/>
        <w:jc w:val="both"/>
        <w:rPr>
          <w:rFonts w:ascii="Verdana" w:hAnsi="Verdana" w:cs="Arial"/>
          <w:bCs/>
          <w:sz w:val="20"/>
          <w:szCs w:val="20"/>
        </w:rPr>
      </w:pPr>
    </w:p>
    <w:p w:rsidR="003A0355" w:rsidRDefault="003A0355" w:rsidP="00632901">
      <w:pPr>
        <w:pStyle w:val="ZvonkoCu"/>
        <w:rPr>
          <w:rFonts w:ascii="Verdana" w:hAnsi="Verdana" w:cs="Arial"/>
          <w:color w:val="auto"/>
          <w:lang w:val="sl-SI"/>
        </w:rPr>
      </w:pPr>
    </w:p>
    <w:p w:rsidR="00567FEF" w:rsidRPr="00C272E0" w:rsidRDefault="00567FEF" w:rsidP="00632901">
      <w:pPr>
        <w:pStyle w:val="ZvonkoCu"/>
        <w:rPr>
          <w:rFonts w:ascii="Verdana" w:hAnsi="Verdana" w:cs="Arial"/>
          <w:color w:val="auto"/>
          <w:lang w:val="sl-SI"/>
        </w:rPr>
      </w:pPr>
      <w:r w:rsidRPr="00C272E0">
        <w:rPr>
          <w:rFonts w:ascii="Verdana" w:hAnsi="Verdana" w:cs="Arial"/>
          <w:color w:val="auto"/>
          <w:lang w:val="sl-SI"/>
        </w:rPr>
        <w:t>Razmislek o varianti »brez« investicije in varianti »z« investicijo :</w:t>
      </w:r>
    </w:p>
    <w:p w:rsidR="00567FEF" w:rsidRPr="00C272E0" w:rsidRDefault="00567FEF" w:rsidP="0000314C">
      <w:pPr>
        <w:pStyle w:val="ZvonkoCu"/>
        <w:rPr>
          <w:rFonts w:ascii="Verdana" w:hAnsi="Verdana" w:cs="Arial"/>
          <w:color w:val="auto"/>
          <w:highlight w:val="yellow"/>
          <w:lang w:val="sl-SI"/>
        </w:rPr>
      </w:pPr>
    </w:p>
    <w:p w:rsidR="00567FEF" w:rsidRPr="0091341E" w:rsidRDefault="00567FEF">
      <w:pPr>
        <w:rPr>
          <w:rFonts w:ascii="Verdana" w:hAnsi="Verdana" w:cs="Arial"/>
          <w:sz w:val="20"/>
          <w:szCs w:val="20"/>
          <w:highlight w:val="yellow"/>
        </w:rPr>
      </w:pPr>
    </w:p>
    <w:tbl>
      <w:tblPr>
        <w:tblW w:w="0" w:type="auto"/>
        <w:tblInd w:w="588" w:type="dxa"/>
        <w:tblLayout w:type="fixed"/>
        <w:tblLook w:val="0000" w:firstRow="0" w:lastRow="0" w:firstColumn="0" w:lastColumn="0" w:noHBand="0" w:noVBand="0"/>
      </w:tblPr>
      <w:tblGrid>
        <w:gridCol w:w="4482"/>
        <w:gridCol w:w="4120"/>
      </w:tblGrid>
      <w:tr w:rsidR="00567FEF" w:rsidRPr="0091341E">
        <w:tc>
          <w:tcPr>
            <w:tcW w:w="4482" w:type="dxa"/>
            <w:tcBorders>
              <w:top w:val="double" w:sz="4" w:space="0" w:color="auto"/>
              <w:bottom w:val="thinThickSmallGap" w:sz="24" w:space="0" w:color="auto"/>
              <w:right w:val="double" w:sz="4" w:space="0" w:color="auto"/>
            </w:tcBorders>
          </w:tcPr>
          <w:p w:rsidR="00567FEF" w:rsidRPr="00312814" w:rsidRDefault="00567FEF">
            <w:pPr>
              <w:pStyle w:val="ZvonkoCu"/>
              <w:spacing w:before="60" w:after="60"/>
              <w:jc w:val="center"/>
              <w:rPr>
                <w:rFonts w:ascii="Verdana" w:hAnsi="Verdana" w:cs="Arial"/>
                <w:smallCaps/>
                <w:color w:val="auto"/>
                <w:lang w:val="sl-SI"/>
              </w:rPr>
            </w:pPr>
            <w:r w:rsidRPr="00312814">
              <w:rPr>
                <w:rFonts w:ascii="Verdana" w:hAnsi="Verdana" w:cs="Arial"/>
                <w:smallCaps/>
                <w:color w:val="auto"/>
                <w:lang w:val="sl-SI"/>
              </w:rPr>
              <w:t>Varianta brez investicije</w:t>
            </w:r>
          </w:p>
        </w:tc>
        <w:tc>
          <w:tcPr>
            <w:tcW w:w="4120" w:type="dxa"/>
            <w:tcBorders>
              <w:top w:val="double" w:sz="4" w:space="0" w:color="auto"/>
              <w:left w:val="nil"/>
              <w:bottom w:val="thinThickSmallGap" w:sz="24" w:space="0" w:color="auto"/>
            </w:tcBorders>
          </w:tcPr>
          <w:p w:rsidR="00567FEF" w:rsidRPr="00312814" w:rsidRDefault="00567FEF">
            <w:pPr>
              <w:pStyle w:val="ZvonkoCu"/>
              <w:spacing w:before="60" w:after="60"/>
              <w:jc w:val="center"/>
              <w:rPr>
                <w:rFonts w:ascii="Verdana" w:hAnsi="Verdana" w:cs="Arial"/>
                <w:smallCaps/>
                <w:color w:val="auto"/>
                <w:lang w:val="sl-SI"/>
              </w:rPr>
            </w:pPr>
            <w:r w:rsidRPr="00312814">
              <w:rPr>
                <w:rFonts w:ascii="Verdana" w:hAnsi="Verdana" w:cs="Arial"/>
                <w:smallCaps/>
                <w:color w:val="auto"/>
                <w:lang w:val="sl-SI"/>
              </w:rPr>
              <w:t>Varianta z investicijo</w:t>
            </w:r>
          </w:p>
        </w:tc>
      </w:tr>
      <w:tr w:rsidR="00567FEF" w:rsidRPr="0091341E">
        <w:tc>
          <w:tcPr>
            <w:tcW w:w="4482" w:type="dxa"/>
            <w:tcBorders>
              <w:top w:val="thinThickSmallGap" w:sz="24" w:space="0" w:color="auto"/>
              <w:bottom w:val="double" w:sz="4" w:space="0" w:color="auto"/>
              <w:right w:val="double" w:sz="4" w:space="0" w:color="auto"/>
            </w:tcBorders>
          </w:tcPr>
          <w:p w:rsidR="00FB07AE" w:rsidRPr="00312814" w:rsidRDefault="00567FEF" w:rsidP="00103409">
            <w:pPr>
              <w:keepNext/>
              <w:keepLines/>
              <w:numPr>
                <w:ilvl w:val="0"/>
                <w:numId w:val="5"/>
              </w:numPr>
              <w:spacing w:before="60" w:after="60"/>
              <w:jc w:val="both"/>
              <w:rPr>
                <w:rFonts w:ascii="Verdana" w:hAnsi="Verdana" w:cs="Arial"/>
                <w:sz w:val="20"/>
                <w:szCs w:val="20"/>
              </w:rPr>
            </w:pPr>
            <w:r w:rsidRPr="00312814">
              <w:rPr>
                <w:rFonts w:ascii="Verdana" w:hAnsi="Verdana" w:cs="Arial"/>
                <w:sz w:val="20"/>
                <w:szCs w:val="20"/>
              </w:rPr>
              <w:t>V varianti »brez investicije«</w:t>
            </w:r>
            <w:r w:rsidR="00B026B6" w:rsidRPr="00312814">
              <w:rPr>
                <w:rFonts w:ascii="Verdana" w:hAnsi="Verdana" w:cs="Arial"/>
                <w:sz w:val="20"/>
                <w:szCs w:val="20"/>
              </w:rPr>
              <w:t xml:space="preserve"> bi </w:t>
            </w:r>
            <w:r w:rsidR="00C272E0" w:rsidRPr="00312814">
              <w:rPr>
                <w:rFonts w:ascii="Verdana" w:hAnsi="Verdana" w:cs="Arial"/>
                <w:sz w:val="20"/>
                <w:szCs w:val="20"/>
              </w:rPr>
              <w:t>bila občina Ravne brez doživljajskega parka</w:t>
            </w:r>
            <w:r w:rsidR="007158DA" w:rsidRPr="00312814">
              <w:rPr>
                <w:rFonts w:ascii="Verdana" w:hAnsi="Verdana" w:cs="Arial"/>
                <w:sz w:val="20"/>
                <w:szCs w:val="20"/>
              </w:rPr>
              <w:t xml:space="preserve">, ki bi ga </w:t>
            </w:r>
            <w:r w:rsidR="00312814">
              <w:rPr>
                <w:rFonts w:ascii="Verdana" w:hAnsi="Verdana" w:cs="Arial"/>
                <w:sz w:val="20"/>
                <w:szCs w:val="20"/>
              </w:rPr>
              <w:t xml:space="preserve">lahko </w:t>
            </w:r>
            <w:r w:rsidR="007158DA" w:rsidRPr="00312814">
              <w:rPr>
                <w:rFonts w:ascii="Verdana" w:hAnsi="Verdana" w:cs="Arial"/>
                <w:sz w:val="20"/>
                <w:szCs w:val="20"/>
              </w:rPr>
              <w:t>koristile vse starostne skupine</w:t>
            </w:r>
            <w:r w:rsidR="00233E8A" w:rsidRPr="00312814">
              <w:rPr>
                <w:rFonts w:ascii="Verdana" w:hAnsi="Verdana" w:cs="Arial"/>
                <w:sz w:val="20"/>
                <w:szCs w:val="20"/>
              </w:rPr>
              <w:t>;</w:t>
            </w:r>
          </w:p>
          <w:p w:rsidR="00652FD7" w:rsidRPr="00312814" w:rsidRDefault="00652FD7" w:rsidP="00652FD7">
            <w:pPr>
              <w:keepNext/>
              <w:keepLines/>
              <w:spacing w:before="60" w:after="60"/>
              <w:jc w:val="both"/>
              <w:rPr>
                <w:rFonts w:ascii="Verdana" w:hAnsi="Verdana" w:cs="Arial"/>
                <w:sz w:val="20"/>
                <w:szCs w:val="20"/>
              </w:rPr>
            </w:pPr>
          </w:p>
          <w:p w:rsidR="00652FD7" w:rsidRPr="00312814" w:rsidRDefault="007158DA" w:rsidP="00652FD7">
            <w:pPr>
              <w:pStyle w:val="Odstavekseznama"/>
              <w:keepNext/>
              <w:keepLines/>
              <w:numPr>
                <w:ilvl w:val="0"/>
                <w:numId w:val="5"/>
              </w:numPr>
              <w:spacing w:before="60" w:after="60"/>
              <w:jc w:val="both"/>
              <w:rPr>
                <w:rFonts w:ascii="Verdana" w:hAnsi="Verdana" w:cs="Arial"/>
                <w:sz w:val="20"/>
                <w:szCs w:val="20"/>
              </w:rPr>
            </w:pPr>
            <w:r w:rsidRPr="00312814">
              <w:rPr>
                <w:rFonts w:ascii="Verdana" w:hAnsi="Verdana" w:cs="Arial"/>
                <w:sz w:val="20"/>
                <w:szCs w:val="20"/>
              </w:rPr>
              <w:t>Ne bo možna izvedba novega</w:t>
            </w:r>
            <w:r w:rsidR="00C272E0" w:rsidRPr="00312814">
              <w:rPr>
                <w:rFonts w:ascii="Verdana" w:hAnsi="Verdana" w:cs="Arial"/>
                <w:sz w:val="20"/>
                <w:szCs w:val="20"/>
              </w:rPr>
              <w:t xml:space="preserve"> program</w:t>
            </w:r>
            <w:r w:rsidRPr="00312814">
              <w:rPr>
                <w:rFonts w:ascii="Verdana" w:hAnsi="Verdana" w:cs="Arial"/>
                <w:sz w:val="20"/>
                <w:szCs w:val="20"/>
              </w:rPr>
              <w:t>a</w:t>
            </w:r>
            <w:r w:rsidR="00C272E0" w:rsidRPr="00312814">
              <w:rPr>
                <w:rFonts w:ascii="Verdana" w:hAnsi="Verdana" w:cs="Arial"/>
                <w:sz w:val="20"/>
                <w:szCs w:val="20"/>
              </w:rPr>
              <w:t xml:space="preserve">, ki bi </w:t>
            </w:r>
            <w:r w:rsidRPr="00312814">
              <w:rPr>
                <w:rFonts w:ascii="Verdana" w:hAnsi="Verdana" w:cs="Arial"/>
                <w:sz w:val="20"/>
                <w:szCs w:val="20"/>
              </w:rPr>
              <w:t>na lokaciji Poseka</w:t>
            </w:r>
            <w:r w:rsidR="0076438E" w:rsidRPr="00312814">
              <w:rPr>
                <w:rFonts w:ascii="Verdana" w:hAnsi="Verdana" w:cs="Arial"/>
                <w:sz w:val="20"/>
                <w:szCs w:val="20"/>
              </w:rPr>
              <w:t xml:space="preserve"> omogočal</w:t>
            </w:r>
            <w:r w:rsidRPr="00312814">
              <w:rPr>
                <w:rFonts w:ascii="Verdana" w:hAnsi="Verdana" w:cs="Arial"/>
                <w:sz w:val="20"/>
                <w:szCs w:val="20"/>
              </w:rPr>
              <w:t>:</w:t>
            </w:r>
            <w:r w:rsidR="0076438E" w:rsidRPr="00312814">
              <w:rPr>
                <w:rFonts w:ascii="Verdana" w:hAnsi="Verdana" w:cs="Arial"/>
                <w:sz w:val="20"/>
                <w:szCs w:val="20"/>
              </w:rPr>
              <w:t xml:space="preserve"> </w:t>
            </w:r>
            <w:r w:rsidR="00C272E0" w:rsidRPr="00312814">
              <w:rPr>
                <w:rFonts w:ascii="Verdana" w:hAnsi="Verdana" w:cs="Arial"/>
                <w:sz w:val="20"/>
                <w:szCs w:val="20"/>
              </w:rPr>
              <w:t>družinske dneve</w:t>
            </w:r>
            <w:r w:rsidRPr="00312814">
              <w:rPr>
                <w:rFonts w:ascii="Verdana" w:hAnsi="Verdana" w:cs="Arial"/>
                <w:sz w:val="20"/>
                <w:szCs w:val="20"/>
              </w:rPr>
              <w:t>, pohodništvo po krožni pot</w:t>
            </w:r>
            <w:r w:rsidR="007A1B4C">
              <w:rPr>
                <w:rFonts w:ascii="Verdana" w:hAnsi="Verdana" w:cs="Arial"/>
                <w:sz w:val="20"/>
                <w:szCs w:val="20"/>
              </w:rPr>
              <w:t>i</w:t>
            </w:r>
            <w:r w:rsidRPr="00312814">
              <w:rPr>
                <w:rFonts w:ascii="Verdana" w:hAnsi="Verdana" w:cs="Arial"/>
                <w:sz w:val="20"/>
                <w:szCs w:val="20"/>
              </w:rPr>
              <w:t xml:space="preserve">, team </w:t>
            </w:r>
            <w:proofErr w:type="spellStart"/>
            <w:r w:rsidRPr="00312814">
              <w:rPr>
                <w:rFonts w:ascii="Verdana" w:hAnsi="Verdana" w:cs="Arial"/>
                <w:sz w:val="20"/>
                <w:szCs w:val="20"/>
              </w:rPr>
              <w:t>building</w:t>
            </w:r>
            <w:proofErr w:type="spellEnd"/>
            <w:r w:rsidRPr="00312814">
              <w:rPr>
                <w:rFonts w:ascii="Verdana" w:hAnsi="Verdana" w:cs="Arial"/>
                <w:sz w:val="20"/>
                <w:szCs w:val="20"/>
              </w:rPr>
              <w:t>, piknike, rojstno dnevne zabave</w:t>
            </w:r>
            <w:r w:rsidR="00C272E0" w:rsidRPr="00312814">
              <w:rPr>
                <w:rFonts w:ascii="Verdana" w:hAnsi="Verdana" w:cs="Arial"/>
                <w:sz w:val="20"/>
                <w:szCs w:val="20"/>
              </w:rPr>
              <w:t xml:space="preserve"> </w:t>
            </w:r>
            <w:r w:rsidR="00652FD7" w:rsidRPr="00312814">
              <w:rPr>
                <w:rFonts w:ascii="Verdana" w:hAnsi="Verdana" w:cs="Arial"/>
                <w:sz w:val="20"/>
                <w:szCs w:val="20"/>
              </w:rPr>
              <w:t>;</w:t>
            </w:r>
          </w:p>
          <w:p w:rsidR="00AD6B62" w:rsidRPr="00312814" w:rsidRDefault="00AD6B62" w:rsidP="00AD6B62">
            <w:pPr>
              <w:keepNext/>
              <w:keepLines/>
              <w:spacing w:before="60" w:after="60"/>
              <w:jc w:val="both"/>
              <w:rPr>
                <w:rFonts w:ascii="Verdana" w:hAnsi="Verdana" w:cs="Arial"/>
                <w:sz w:val="20"/>
                <w:szCs w:val="20"/>
              </w:rPr>
            </w:pPr>
          </w:p>
          <w:p w:rsidR="0040107E" w:rsidRPr="00312814" w:rsidRDefault="007158DA" w:rsidP="00103409">
            <w:pPr>
              <w:keepNext/>
              <w:keepLines/>
              <w:numPr>
                <w:ilvl w:val="0"/>
                <w:numId w:val="5"/>
              </w:numPr>
              <w:spacing w:before="60" w:after="60"/>
              <w:jc w:val="both"/>
              <w:rPr>
                <w:rFonts w:ascii="Verdana" w:hAnsi="Verdana" w:cs="Arial"/>
                <w:sz w:val="20"/>
                <w:szCs w:val="20"/>
              </w:rPr>
            </w:pPr>
            <w:r w:rsidRPr="00312814">
              <w:rPr>
                <w:rFonts w:ascii="Verdana" w:hAnsi="Verdana" w:cs="Arial"/>
                <w:sz w:val="20"/>
                <w:szCs w:val="20"/>
              </w:rPr>
              <w:t>Ne bo pridobljen nov turistični produkt, ki bi vplival na večjo turistično ponudbo in prepoznavnost</w:t>
            </w:r>
            <w:r w:rsidR="00312814">
              <w:rPr>
                <w:rFonts w:ascii="Verdana" w:hAnsi="Verdana" w:cs="Arial"/>
                <w:sz w:val="20"/>
                <w:szCs w:val="20"/>
              </w:rPr>
              <w:t xml:space="preserve"> občine</w:t>
            </w:r>
            <w:r w:rsidRPr="00312814">
              <w:rPr>
                <w:rFonts w:ascii="Verdana" w:hAnsi="Verdana" w:cs="Arial"/>
                <w:sz w:val="20"/>
                <w:szCs w:val="20"/>
              </w:rPr>
              <w:t>;</w:t>
            </w:r>
          </w:p>
          <w:p w:rsidR="00AD6B62" w:rsidRPr="00312814" w:rsidRDefault="00AD6B62" w:rsidP="00AD6B62">
            <w:pPr>
              <w:keepNext/>
              <w:keepLines/>
              <w:spacing w:before="60" w:after="60"/>
              <w:jc w:val="both"/>
              <w:rPr>
                <w:rFonts w:ascii="Verdana" w:hAnsi="Verdana" w:cs="Arial"/>
                <w:sz w:val="20"/>
                <w:szCs w:val="20"/>
              </w:rPr>
            </w:pPr>
          </w:p>
          <w:p w:rsidR="0040107E" w:rsidRPr="00312814" w:rsidRDefault="0040107E" w:rsidP="0076438E">
            <w:pPr>
              <w:keepNext/>
              <w:keepLines/>
              <w:spacing w:before="60" w:after="60"/>
              <w:jc w:val="both"/>
              <w:rPr>
                <w:rFonts w:ascii="Verdana" w:hAnsi="Verdana" w:cs="Arial"/>
                <w:sz w:val="20"/>
                <w:szCs w:val="20"/>
              </w:rPr>
            </w:pPr>
          </w:p>
          <w:p w:rsidR="006B345F" w:rsidRPr="00312814" w:rsidRDefault="006B345F" w:rsidP="00EF54E9">
            <w:pPr>
              <w:keepNext/>
              <w:keepLines/>
              <w:spacing w:before="60" w:after="60"/>
              <w:jc w:val="both"/>
              <w:rPr>
                <w:rFonts w:ascii="Verdana" w:hAnsi="Verdana" w:cs="Arial"/>
                <w:sz w:val="20"/>
                <w:szCs w:val="20"/>
              </w:rPr>
            </w:pPr>
          </w:p>
          <w:p w:rsidR="00567FEF" w:rsidRPr="00312814" w:rsidRDefault="00567FEF">
            <w:pPr>
              <w:keepNext/>
              <w:keepLines/>
              <w:spacing w:before="60" w:after="60"/>
              <w:jc w:val="both"/>
              <w:rPr>
                <w:rFonts w:ascii="Verdana" w:hAnsi="Verdana" w:cs="Arial"/>
                <w:sz w:val="20"/>
                <w:szCs w:val="20"/>
              </w:rPr>
            </w:pPr>
          </w:p>
          <w:p w:rsidR="00567FEF" w:rsidRPr="00312814" w:rsidRDefault="00567FEF">
            <w:pPr>
              <w:keepNext/>
              <w:keepLines/>
              <w:spacing w:before="60" w:after="60"/>
              <w:jc w:val="both"/>
              <w:rPr>
                <w:rFonts w:ascii="Verdana" w:hAnsi="Verdana" w:cs="Arial"/>
                <w:sz w:val="20"/>
                <w:szCs w:val="20"/>
              </w:rPr>
            </w:pPr>
          </w:p>
        </w:tc>
        <w:tc>
          <w:tcPr>
            <w:tcW w:w="4120" w:type="dxa"/>
            <w:tcBorders>
              <w:top w:val="thinThickSmallGap" w:sz="24" w:space="0" w:color="auto"/>
              <w:left w:val="nil"/>
              <w:bottom w:val="double" w:sz="4" w:space="0" w:color="auto"/>
            </w:tcBorders>
          </w:tcPr>
          <w:p w:rsidR="00567FEF" w:rsidRPr="00312814" w:rsidRDefault="00EF54E9" w:rsidP="00103409">
            <w:pPr>
              <w:pStyle w:val="ZvonkoCu"/>
              <w:numPr>
                <w:ilvl w:val="0"/>
                <w:numId w:val="6"/>
              </w:numPr>
              <w:spacing w:before="60" w:after="60"/>
              <w:ind w:left="0" w:firstLine="0"/>
              <w:rPr>
                <w:rFonts w:ascii="Verdana" w:hAnsi="Verdana" w:cs="Arial"/>
                <w:color w:val="auto"/>
                <w:lang w:val="sl-SI"/>
              </w:rPr>
            </w:pPr>
            <w:r w:rsidRPr="00312814">
              <w:rPr>
                <w:rFonts w:ascii="Verdana" w:hAnsi="Verdana" w:cs="Arial"/>
                <w:color w:val="auto"/>
                <w:lang w:val="sl-SI"/>
              </w:rPr>
              <w:t>Z izvedbo investi</w:t>
            </w:r>
            <w:r w:rsidR="003A0355" w:rsidRPr="00312814">
              <w:rPr>
                <w:rFonts w:ascii="Verdana" w:hAnsi="Verdana" w:cs="Arial"/>
                <w:color w:val="auto"/>
                <w:lang w:val="sl-SI"/>
              </w:rPr>
              <w:t>cije bo O</w:t>
            </w:r>
            <w:r w:rsidR="00567FEF" w:rsidRPr="00312814">
              <w:rPr>
                <w:rFonts w:ascii="Verdana" w:hAnsi="Verdana" w:cs="Arial"/>
                <w:color w:val="auto"/>
                <w:lang w:val="sl-SI"/>
              </w:rPr>
              <w:t xml:space="preserve">bčina </w:t>
            </w:r>
            <w:r w:rsidR="007158DA" w:rsidRPr="00312814">
              <w:rPr>
                <w:rFonts w:ascii="Verdana" w:hAnsi="Verdana" w:cs="Arial"/>
                <w:color w:val="auto"/>
                <w:lang w:val="sl-SI"/>
              </w:rPr>
              <w:t xml:space="preserve">z novim turističnim produktom pridobila </w:t>
            </w:r>
            <w:r w:rsidR="0076438E" w:rsidRPr="00312814">
              <w:rPr>
                <w:rFonts w:ascii="Verdana" w:hAnsi="Verdana" w:cs="Arial"/>
                <w:color w:val="auto"/>
                <w:lang w:val="sl-SI"/>
              </w:rPr>
              <w:t xml:space="preserve">novo atrakcijo </w:t>
            </w:r>
            <w:r w:rsidR="007158DA" w:rsidRPr="00312814">
              <w:rPr>
                <w:rFonts w:ascii="Verdana" w:hAnsi="Verdana" w:cs="Arial"/>
                <w:color w:val="auto"/>
                <w:lang w:val="sl-SI"/>
              </w:rPr>
              <w:t>»Doživljajski park Poseka«</w:t>
            </w:r>
            <w:r w:rsidR="00AD6B62" w:rsidRPr="00312814">
              <w:rPr>
                <w:rFonts w:ascii="Verdana" w:hAnsi="Verdana" w:cs="Arial"/>
                <w:color w:val="auto"/>
                <w:lang w:val="sl-SI"/>
              </w:rPr>
              <w:t>;</w:t>
            </w:r>
          </w:p>
          <w:p w:rsidR="007158DA" w:rsidRPr="00312814" w:rsidRDefault="007158DA" w:rsidP="007158DA">
            <w:pPr>
              <w:pStyle w:val="ZvonkoCu"/>
              <w:spacing w:before="60" w:after="60"/>
              <w:rPr>
                <w:rFonts w:ascii="Verdana" w:hAnsi="Verdana" w:cs="Arial"/>
                <w:color w:val="auto"/>
                <w:lang w:val="sl-SI"/>
              </w:rPr>
            </w:pPr>
          </w:p>
          <w:p w:rsidR="007158DA" w:rsidRPr="00312814" w:rsidRDefault="007158DA" w:rsidP="007158DA">
            <w:pPr>
              <w:pStyle w:val="ZvonkoCu"/>
              <w:numPr>
                <w:ilvl w:val="0"/>
                <w:numId w:val="6"/>
              </w:numPr>
              <w:spacing w:before="60" w:after="60"/>
              <w:rPr>
                <w:rFonts w:ascii="Verdana" w:hAnsi="Verdana" w:cs="Arial"/>
                <w:color w:val="auto"/>
                <w:lang w:val="sl-SI"/>
              </w:rPr>
            </w:pPr>
            <w:r w:rsidRPr="00312814">
              <w:rPr>
                <w:rFonts w:ascii="Verdana" w:hAnsi="Verdana" w:cs="Arial"/>
                <w:color w:val="auto"/>
                <w:lang w:val="sl-SI"/>
              </w:rPr>
              <w:t>Nov turistični produkt bo vplival na razvoj občine;</w:t>
            </w:r>
          </w:p>
          <w:p w:rsidR="00AD6B62" w:rsidRPr="00312814" w:rsidRDefault="00AD6B62" w:rsidP="00AD6B62">
            <w:pPr>
              <w:pStyle w:val="ZvonkoCu"/>
              <w:spacing w:before="60" w:after="60"/>
              <w:rPr>
                <w:rFonts w:ascii="Verdana" w:hAnsi="Verdana" w:cs="Arial"/>
                <w:color w:val="auto"/>
                <w:lang w:val="sl-SI"/>
              </w:rPr>
            </w:pPr>
          </w:p>
          <w:p w:rsidR="00555104" w:rsidRPr="00312814" w:rsidRDefault="0033218B" w:rsidP="007158DA">
            <w:pPr>
              <w:pStyle w:val="ZvonkoCu"/>
              <w:numPr>
                <w:ilvl w:val="0"/>
                <w:numId w:val="6"/>
              </w:numPr>
              <w:spacing w:before="60" w:after="60"/>
              <w:rPr>
                <w:rFonts w:ascii="Verdana" w:hAnsi="Verdana"/>
                <w:color w:val="auto"/>
                <w:shd w:val="clear" w:color="auto" w:fill="FFFFFF"/>
                <w:lang w:val="sl-SI"/>
              </w:rPr>
            </w:pPr>
            <w:r w:rsidRPr="00312814">
              <w:rPr>
                <w:rFonts w:ascii="Verdana" w:hAnsi="Verdana" w:cs="Arial"/>
                <w:color w:val="auto"/>
                <w:lang w:val="sl-SI"/>
              </w:rPr>
              <w:t>Zag</w:t>
            </w:r>
            <w:r w:rsidR="007158DA" w:rsidRPr="00312814">
              <w:rPr>
                <w:rFonts w:ascii="Verdana" w:hAnsi="Verdana" w:cs="Arial"/>
                <w:color w:val="auto"/>
                <w:lang w:val="sl-SI"/>
              </w:rPr>
              <w:t>otovljeno</w:t>
            </w:r>
            <w:r w:rsidR="00555104" w:rsidRPr="00312814">
              <w:rPr>
                <w:rFonts w:ascii="Verdana" w:hAnsi="Verdana" w:cs="Arial"/>
                <w:color w:val="auto"/>
                <w:lang w:val="sl-SI"/>
              </w:rPr>
              <w:t xml:space="preserve"> bo </w:t>
            </w:r>
            <w:r w:rsidR="007158DA" w:rsidRPr="00312814">
              <w:rPr>
                <w:rFonts w:ascii="Verdana" w:hAnsi="Verdana" w:cs="Arial"/>
                <w:color w:val="auto"/>
                <w:lang w:val="sl-SI"/>
              </w:rPr>
              <w:t>medgeneracijsko druženje</w:t>
            </w:r>
            <w:r w:rsidR="0076438E" w:rsidRPr="00312814">
              <w:rPr>
                <w:rFonts w:ascii="Verdana" w:hAnsi="Verdana" w:cs="Arial"/>
                <w:color w:val="auto"/>
                <w:lang w:val="sl-SI"/>
              </w:rPr>
              <w:t>, kjer bo omogočeno razgibavanje, druženje, zabava …</w:t>
            </w:r>
            <w:r w:rsidR="00756F1A" w:rsidRPr="00312814">
              <w:rPr>
                <w:rFonts w:ascii="Verdana" w:hAnsi="Verdana"/>
                <w:color w:val="auto"/>
                <w:shd w:val="clear" w:color="auto" w:fill="FFFFFF"/>
                <w:lang w:val="sl-SI"/>
              </w:rPr>
              <w:t>;</w:t>
            </w:r>
          </w:p>
          <w:p w:rsidR="00652FD7" w:rsidRPr="00312814" w:rsidRDefault="00555104" w:rsidP="00652FD7">
            <w:pPr>
              <w:pStyle w:val="ZvonkoCu"/>
              <w:spacing w:before="60" w:after="60"/>
              <w:rPr>
                <w:rFonts w:ascii="Verdana" w:hAnsi="Verdana" w:cs="Arial"/>
                <w:color w:val="auto"/>
                <w:lang w:val="sl-SI"/>
              </w:rPr>
            </w:pPr>
            <w:r w:rsidRPr="00312814">
              <w:rPr>
                <w:rFonts w:ascii="Verdana" w:hAnsi="Verdana" w:cs="Arial"/>
                <w:color w:val="auto"/>
                <w:lang w:val="sl-SI"/>
              </w:rPr>
              <w:t xml:space="preserve"> </w:t>
            </w:r>
          </w:p>
          <w:p w:rsidR="009D7B60" w:rsidRPr="00312814" w:rsidRDefault="00AD6B62" w:rsidP="00652FD7">
            <w:pPr>
              <w:pStyle w:val="ZvonkoCu"/>
              <w:numPr>
                <w:ilvl w:val="0"/>
                <w:numId w:val="6"/>
              </w:numPr>
              <w:spacing w:before="60" w:after="60"/>
              <w:ind w:left="0" w:firstLine="0"/>
              <w:rPr>
                <w:rFonts w:ascii="Verdana" w:hAnsi="Verdana" w:cs="Arial"/>
                <w:color w:val="auto"/>
                <w:lang w:val="sl-SI"/>
              </w:rPr>
            </w:pPr>
            <w:r w:rsidRPr="00312814">
              <w:rPr>
                <w:rFonts w:ascii="Verdana" w:hAnsi="Verdana" w:cs="Arial"/>
                <w:color w:val="auto"/>
                <w:lang w:val="sl-SI"/>
              </w:rPr>
              <w:t>Povečal se bo kvalitet</w:t>
            </w:r>
            <w:r w:rsidR="00A05515" w:rsidRPr="00312814">
              <w:rPr>
                <w:rFonts w:ascii="Verdana" w:hAnsi="Verdana" w:cs="Arial"/>
                <w:color w:val="auto"/>
                <w:lang w:val="sl-SI"/>
              </w:rPr>
              <w:t>ni</w:t>
            </w:r>
            <w:r w:rsidRPr="00312814">
              <w:rPr>
                <w:rFonts w:ascii="Verdana" w:hAnsi="Verdana" w:cs="Arial"/>
                <w:color w:val="auto"/>
                <w:lang w:val="sl-SI"/>
              </w:rPr>
              <w:t xml:space="preserve"> življenjski prostor</w:t>
            </w:r>
            <w:r w:rsidR="0076438E" w:rsidRPr="00312814">
              <w:rPr>
                <w:rFonts w:ascii="Verdana" w:hAnsi="Verdana" w:cs="Arial"/>
                <w:color w:val="auto"/>
                <w:lang w:val="sl-SI"/>
              </w:rPr>
              <w:t xml:space="preserve"> s preživljanjem v naravi;</w:t>
            </w:r>
          </w:p>
          <w:p w:rsidR="0076438E" w:rsidRPr="00312814" w:rsidRDefault="0076438E" w:rsidP="0076438E">
            <w:pPr>
              <w:pStyle w:val="Odstavekseznama"/>
              <w:rPr>
                <w:rFonts w:ascii="Verdana" w:hAnsi="Verdana" w:cs="Arial"/>
              </w:rPr>
            </w:pPr>
          </w:p>
          <w:p w:rsidR="0076438E" w:rsidRPr="00312814" w:rsidRDefault="0076438E" w:rsidP="00312814">
            <w:pPr>
              <w:pStyle w:val="ZvonkoCu"/>
              <w:numPr>
                <w:ilvl w:val="0"/>
                <w:numId w:val="6"/>
              </w:numPr>
              <w:spacing w:before="60" w:after="60"/>
              <w:ind w:left="0" w:firstLine="0"/>
              <w:rPr>
                <w:rFonts w:ascii="Verdana" w:hAnsi="Verdana" w:cs="Arial"/>
                <w:color w:val="auto"/>
                <w:lang w:val="sl-SI"/>
              </w:rPr>
            </w:pPr>
            <w:r w:rsidRPr="00312814">
              <w:rPr>
                <w:rFonts w:ascii="Verdana" w:hAnsi="Verdana" w:cs="Arial"/>
                <w:color w:val="auto"/>
                <w:lang w:val="sl-SI"/>
              </w:rPr>
              <w:t>Povečala se bo turistična ponudba</w:t>
            </w:r>
            <w:r w:rsidR="00312814">
              <w:rPr>
                <w:rFonts w:ascii="Verdana" w:hAnsi="Verdana" w:cs="Arial"/>
                <w:color w:val="auto"/>
                <w:lang w:val="sl-SI"/>
              </w:rPr>
              <w:t xml:space="preserve"> in prepoznavnost občine.</w:t>
            </w:r>
          </w:p>
        </w:tc>
      </w:tr>
    </w:tbl>
    <w:p w:rsidR="00567FEF" w:rsidRPr="0091341E" w:rsidRDefault="00567FEF">
      <w:pPr>
        <w:rPr>
          <w:rFonts w:ascii="Verdana" w:hAnsi="Verdana" w:cs="Arial"/>
          <w:sz w:val="20"/>
          <w:szCs w:val="20"/>
          <w:highlight w:val="yellow"/>
        </w:rPr>
      </w:pPr>
    </w:p>
    <w:p w:rsidR="00567FEF" w:rsidRPr="0091341E" w:rsidRDefault="00567FEF">
      <w:pPr>
        <w:ind w:left="708"/>
        <w:jc w:val="both"/>
        <w:rPr>
          <w:rFonts w:ascii="Verdana" w:hAnsi="Verdana" w:cs="Arial"/>
          <w:sz w:val="20"/>
          <w:szCs w:val="20"/>
          <w:highlight w:val="yellow"/>
        </w:rPr>
      </w:pPr>
    </w:p>
    <w:p w:rsidR="00672CD9" w:rsidRPr="0076438E" w:rsidRDefault="0076438E" w:rsidP="0076438E">
      <w:pPr>
        <w:autoSpaceDE w:val="0"/>
        <w:autoSpaceDN w:val="0"/>
        <w:adjustRightInd w:val="0"/>
        <w:spacing w:line="360" w:lineRule="auto"/>
        <w:jc w:val="both"/>
        <w:rPr>
          <w:rFonts w:ascii="Verdana" w:hAnsi="Verdana" w:cs="Helvetica"/>
          <w:sz w:val="20"/>
          <w:szCs w:val="20"/>
          <w:lang w:eastAsia="sl-SI"/>
        </w:rPr>
      </w:pPr>
      <w:r w:rsidRPr="0076438E">
        <w:rPr>
          <w:rFonts w:ascii="Verdana" w:hAnsi="Verdana" w:cs="Helvetica"/>
          <w:sz w:val="20"/>
          <w:szCs w:val="20"/>
          <w:lang w:eastAsia="sl-SI"/>
        </w:rPr>
        <w:t xml:space="preserve">Primerjava variante »brez« </w:t>
      </w:r>
      <w:r w:rsidR="00312814">
        <w:rPr>
          <w:rFonts w:ascii="Verdana" w:hAnsi="Verdana" w:cs="Helvetica"/>
          <w:sz w:val="20"/>
          <w:szCs w:val="20"/>
          <w:lang w:eastAsia="sl-SI"/>
        </w:rPr>
        <w:t>in</w:t>
      </w:r>
      <w:r w:rsidRPr="0076438E">
        <w:rPr>
          <w:rFonts w:ascii="Verdana" w:hAnsi="Verdana" w:cs="Helvetica"/>
          <w:sz w:val="20"/>
          <w:szCs w:val="20"/>
          <w:lang w:eastAsia="sl-SI"/>
        </w:rPr>
        <w:t xml:space="preserve"> »z« investicijo temelji na</w:t>
      </w:r>
      <w:r>
        <w:rPr>
          <w:rFonts w:ascii="Verdana" w:hAnsi="Verdana" w:cs="Helvetica"/>
          <w:sz w:val="20"/>
          <w:szCs w:val="20"/>
          <w:lang w:eastAsia="sl-SI"/>
        </w:rPr>
        <w:t xml:space="preserve"> </w:t>
      </w:r>
      <w:r w:rsidRPr="0076438E">
        <w:rPr>
          <w:rFonts w:ascii="Verdana" w:hAnsi="Verdana" w:cs="Helvetica"/>
          <w:sz w:val="20"/>
          <w:szCs w:val="20"/>
          <w:lang w:eastAsia="sl-SI"/>
        </w:rPr>
        <w:t>prepoznanih potrebah, zastavljenih ciljih in realnih mo</w:t>
      </w:r>
      <w:r>
        <w:rPr>
          <w:rFonts w:ascii="Verdana" w:hAnsi="Verdana" w:cs="Helvetica"/>
          <w:sz w:val="20"/>
          <w:szCs w:val="20"/>
          <w:lang w:eastAsia="sl-SI"/>
        </w:rPr>
        <w:t xml:space="preserve">žnostih izvedbe ter trajnostnem </w:t>
      </w:r>
      <w:r w:rsidRPr="0076438E">
        <w:rPr>
          <w:rFonts w:ascii="Verdana" w:hAnsi="Verdana" w:cs="Helvetica"/>
          <w:sz w:val="20"/>
          <w:szCs w:val="20"/>
          <w:lang w:eastAsia="sl-SI"/>
        </w:rPr>
        <w:t xml:space="preserve">odnosu do okolja, predvidenih stroških, </w:t>
      </w:r>
      <w:r w:rsidR="00312814">
        <w:rPr>
          <w:rFonts w:ascii="Verdana" w:hAnsi="Verdana" w:cs="Helvetica"/>
          <w:sz w:val="20"/>
          <w:szCs w:val="20"/>
          <w:lang w:eastAsia="sl-SI"/>
        </w:rPr>
        <w:t xml:space="preserve">kar </w:t>
      </w:r>
      <w:r w:rsidRPr="0076438E">
        <w:rPr>
          <w:rFonts w:ascii="Verdana" w:hAnsi="Verdana" w:cs="Helvetica"/>
          <w:sz w:val="20"/>
          <w:szCs w:val="20"/>
          <w:lang w:eastAsia="sl-SI"/>
        </w:rPr>
        <w:t>nedvomno kaže, da je doseganje zastavlje</w:t>
      </w:r>
      <w:r>
        <w:rPr>
          <w:rFonts w:ascii="Verdana" w:hAnsi="Verdana" w:cs="Helvetica"/>
          <w:sz w:val="20"/>
          <w:szCs w:val="20"/>
          <w:lang w:eastAsia="sl-SI"/>
        </w:rPr>
        <w:t xml:space="preserve">nih ciljev možno samo z izvedbo </w:t>
      </w:r>
      <w:r w:rsidRPr="0076438E">
        <w:rPr>
          <w:rFonts w:ascii="Verdana" w:hAnsi="Verdana" w:cs="Helvetica"/>
          <w:sz w:val="20"/>
          <w:szCs w:val="20"/>
          <w:lang w:eastAsia="sl-SI"/>
        </w:rPr>
        <w:t>investicije</w:t>
      </w:r>
      <w:r>
        <w:rPr>
          <w:rFonts w:ascii="Verdana" w:hAnsi="Verdana" w:cs="Helvetica"/>
          <w:sz w:val="20"/>
          <w:szCs w:val="20"/>
          <w:lang w:eastAsia="sl-SI"/>
        </w:rPr>
        <w:t>.</w:t>
      </w:r>
    </w:p>
    <w:p w:rsidR="00672CD9" w:rsidRPr="0076438E" w:rsidRDefault="00672CD9" w:rsidP="0076438E">
      <w:pPr>
        <w:autoSpaceDE w:val="0"/>
        <w:autoSpaceDN w:val="0"/>
        <w:adjustRightInd w:val="0"/>
        <w:spacing w:line="360" w:lineRule="auto"/>
        <w:jc w:val="both"/>
        <w:rPr>
          <w:rFonts w:ascii="Verdana" w:hAnsi="Verdana" w:cs="Arial"/>
          <w:bCs/>
          <w:i/>
          <w:sz w:val="20"/>
          <w:szCs w:val="20"/>
        </w:rPr>
      </w:pPr>
    </w:p>
    <w:p w:rsidR="00672CD9" w:rsidRPr="00F576BA" w:rsidRDefault="00672CD9" w:rsidP="0076438E">
      <w:pPr>
        <w:autoSpaceDE w:val="0"/>
        <w:autoSpaceDN w:val="0"/>
        <w:adjustRightInd w:val="0"/>
        <w:jc w:val="both"/>
        <w:rPr>
          <w:rFonts w:ascii="Verdana" w:hAnsi="Verdana" w:cs="Arial"/>
          <w:bCs/>
          <w:i/>
          <w:sz w:val="20"/>
          <w:szCs w:val="20"/>
        </w:rPr>
      </w:pPr>
    </w:p>
    <w:p w:rsidR="00672CD9" w:rsidRPr="00F576BA" w:rsidRDefault="00672CD9" w:rsidP="0076438E">
      <w:pPr>
        <w:autoSpaceDE w:val="0"/>
        <w:autoSpaceDN w:val="0"/>
        <w:adjustRightInd w:val="0"/>
        <w:jc w:val="both"/>
        <w:rPr>
          <w:rFonts w:ascii="Verdana" w:hAnsi="Verdana" w:cs="Arial"/>
          <w:bCs/>
          <w:sz w:val="20"/>
          <w:szCs w:val="20"/>
        </w:rPr>
      </w:pPr>
    </w:p>
    <w:p w:rsidR="0038455A" w:rsidRPr="00F576BA" w:rsidRDefault="0038455A" w:rsidP="0076438E">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Pr="00F576BA" w:rsidRDefault="0038455A">
      <w:pPr>
        <w:autoSpaceDE w:val="0"/>
        <w:autoSpaceDN w:val="0"/>
        <w:adjustRightInd w:val="0"/>
        <w:jc w:val="both"/>
        <w:rPr>
          <w:rFonts w:ascii="Verdana" w:hAnsi="Verdana" w:cs="Arial"/>
          <w:bCs/>
          <w:sz w:val="20"/>
          <w:szCs w:val="20"/>
        </w:rPr>
      </w:pPr>
    </w:p>
    <w:p w:rsidR="0038455A" w:rsidRDefault="0038455A">
      <w:pPr>
        <w:autoSpaceDE w:val="0"/>
        <w:autoSpaceDN w:val="0"/>
        <w:adjustRightInd w:val="0"/>
        <w:jc w:val="both"/>
        <w:rPr>
          <w:rFonts w:ascii="Verdana" w:hAnsi="Verdana" w:cs="Arial"/>
          <w:bCs/>
          <w:sz w:val="20"/>
          <w:szCs w:val="20"/>
        </w:rPr>
      </w:pPr>
    </w:p>
    <w:p w:rsidR="00652FD7" w:rsidRDefault="00652FD7">
      <w:pPr>
        <w:autoSpaceDE w:val="0"/>
        <w:autoSpaceDN w:val="0"/>
        <w:adjustRightInd w:val="0"/>
        <w:jc w:val="both"/>
        <w:rPr>
          <w:rFonts w:ascii="Verdana" w:hAnsi="Verdana" w:cs="Arial"/>
          <w:bCs/>
          <w:sz w:val="20"/>
          <w:szCs w:val="20"/>
        </w:rPr>
      </w:pPr>
    </w:p>
    <w:p w:rsidR="00652FD7" w:rsidRDefault="00652FD7">
      <w:pPr>
        <w:autoSpaceDE w:val="0"/>
        <w:autoSpaceDN w:val="0"/>
        <w:adjustRightInd w:val="0"/>
        <w:jc w:val="both"/>
        <w:rPr>
          <w:rFonts w:ascii="Verdana" w:hAnsi="Verdana" w:cs="Arial"/>
          <w:bCs/>
          <w:sz w:val="20"/>
          <w:szCs w:val="20"/>
        </w:rPr>
      </w:pPr>
    </w:p>
    <w:p w:rsidR="00652FD7" w:rsidRDefault="00652FD7">
      <w:pPr>
        <w:autoSpaceDE w:val="0"/>
        <w:autoSpaceDN w:val="0"/>
        <w:adjustRightInd w:val="0"/>
        <w:jc w:val="both"/>
        <w:rPr>
          <w:rFonts w:ascii="Verdana" w:hAnsi="Verdana" w:cs="Arial"/>
          <w:bCs/>
          <w:sz w:val="20"/>
          <w:szCs w:val="20"/>
        </w:rPr>
      </w:pPr>
    </w:p>
    <w:p w:rsidR="00652FD7" w:rsidRDefault="00652FD7">
      <w:pPr>
        <w:autoSpaceDE w:val="0"/>
        <w:autoSpaceDN w:val="0"/>
        <w:adjustRightInd w:val="0"/>
        <w:jc w:val="both"/>
        <w:rPr>
          <w:rFonts w:ascii="Verdana" w:hAnsi="Verdana" w:cs="Arial"/>
          <w:bCs/>
          <w:sz w:val="20"/>
          <w:szCs w:val="20"/>
        </w:rPr>
      </w:pPr>
    </w:p>
    <w:p w:rsidR="002670AF" w:rsidRPr="00F576BA" w:rsidRDefault="002670AF">
      <w:pPr>
        <w:rPr>
          <w:rFonts w:ascii="Verdana" w:hAnsi="Verdana" w:cs="Arial"/>
          <w:b/>
          <w:bCs/>
          <w:color w:val="000080"/>
          <w:kern w:val="32"/>
          <w:sz w:val="20"/>
          <w:szCs w:val="20"/>
        </w:rPr>
      </w:pPr>
      <w:bookmarkStart w:id="44" w:name="_Toc153873219"/>
    </w:p>
    <w:p w:rsidR="00393BF4" w:rsidRDefault="00567FEF" w:rsidP="00393BF4">
      <w:pPr>
        <w:pStyle w:val="Naslov1"/>
        <w:numPr>
          <w:ilvl w:val="0"/>
          <w:numId w:val="8"/>
        </w:numPr>
        <w:rPr>
          <w:rFonts w:ascii="Verdana" w:hAnsi="Verdana"/>
          <w:sz w:val="20"/>
          <w:szCs w:val="20"/>
        </w:rPr>
      </w:pPr>
      <w:bookmarkStart w:id="45" w:name="_Toc507057630"/>
      <w:r w:rsidRPr="0003737A">
        <w:rPr>
          <w:rFonts w:ascii="Verdana" w:hAnsi="Verdana"/>
          <w:sz w:val="20"/>
          <w:szCs w:val="20"/>
        </w:rPr>
        <w:lastRenderedPageBreak/>
        <w:t>OPREDELITEV VRSTE INVESTICIJE IN OCENA INVESTICIJSKIH STROŠK</w:t>
      </w:r>
      <w:bookmarkStart w:id="46" w:name="_Toc153371140"/>
      <w:bookmarkStart w:id="47" w:name="_Toc153371141"/>
      <w:bookmarkStart w:id="48" w:name="_Toc153371143"/>
      <w:bookmarkStart w:id="49" w:name="_Toc153371145"/>
      <w:bookmarkStart w:id="50" w:name="_Toc153371149"/>
      <w:bookmarkStart w:id="51" w:name="_Toc153371193"/>
      <w:bookmarkStart w:id="52" w:name="_Toc153371194"/>
      <w:bookmarkStart w:id="53" w:name="_Toc153371195"/>
      <w:bookmarkStart w:id="54" w:name="_Toc153371196"/>
      <w:bookmarkStart w:id="55" w:name="_Toc153371198"/>
      <w:bookmarkStart w:id="56" w:name="_Toc153371199"/>
      <w:bookmarkStart w:id="57" w:name="_Toc153371200"/>
      <w:bookmarkStart w:id="58" w:name="_Toc153873220"/>
      <w:bookmarkEnd w:id="44"/>
      <w:bookmarkEnd w:id="46"/>
      <w:bookmarkEnd w:id="47"/>
      <w:bookmarkEnd w:id="48"/>
      <w:bookmarkEnd w:id="49"/>
      <w:bookmarkEnd w:id="50"/>
      <w:bookmarkEnd w:id="51"/>
      <w:bookmarkEnd w:id="52"/>
      <w:bookmarkEnd w:id="53"/>
      <w:bookmarkEnd w:id="54"/>
      <w:bookmarkEnd w:id="55"/>
      <w:bookmarkEnd w:id="56"/>
      <w:bookmarkEnd w:id="57"/>
      <w:r w:rsidR="00632901" w:rsidRPr="0003737A">
        <w:rPr>
          <w:rFonts w:ascii="Verdana" w:hAnsi="Verdana"/>
          <w:sz w:val="20"/>
          <w:szCs w:val="20"/>
        </w:rPr>
        <w:t>OV</w:t>
      </w:r>
      <w:bookmarkEnd w:id="45"/>
    </w:p>
    <w:p w:rsidR="00086171" w:rsidRPr="00086171" w:rsidRDefault="00086171" w:rsidP="00086171"/>
    <w:p w:rsidR="00105A8F" w:rsidRPr="00105A8F" w:rsidRDefault="00105A8F" w:rsidP="00105A8F"/>
    <w:p w:rsidR="00567FEF" w:rsidRPr="0003737A" w:rsidRDefault="00B47904" w:rsidP="00B02BFB">
      <w:pPr>
        <w:pStyle w:val="Naslov2"/>
        <w:numPr>
          <w:ilvl w:val="1"/>
          <w:numId w:val="6"/>
        </w:numPr>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r w:rsidRPr="0003737A">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w:t>
      </w:r>
      <w:bookmarkStart w:id="59" w:name="_Toc507057631"/>
      <w:r w:rsidR="00567FEF" w:rsidRPr="0003737A">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vrste investicije</w:t>
      </w:r>
      <w:bookmarkEnd w:id="59"/>
      <w:r w:rsidR="00567FEF" w:rsidRPr="0003737A">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w:t>
      </w:r>
      <w:bookmarkStart w:id="60" w:name="_Toc153371202"/>
      <w:bookmarkEnd w:id="58"/>
      <w:bookmarkEnd w:id="60"/>
    </w:p>
    <w:p w:rsidR="00393BF4" w:rsidRDefault="00393BF4" w:rsidP="00AC566F">
      <w:pPr>
        <w:autoSpaceDE w:val="0"/>
        <w:autoSpaceDN w:val="0"/>
        <w:adjustRightInd w:val="0"/>
        <w:jc w:val="both"/>
        <w:rPr>
          <w:rFonts w:ascii="Verdana" w:hAnsi="Verdana" w:cs="Arial"/>
        </w:rPr>
      </w:pPr>
      <w:bookmarkStart w:id="61" w:name="_Toc153873221"/>
    </w:p>
    <w:p w:rsidR="00AC566F" w:rsidRPr="0003737A" w:rsidRDefault="0003737A" w:rsidP="00086171">
      <w:pPr>
        <w:autoSpaceDE w:val="0"/>
        <w:autoSpaceDN w:val="0"/>
        <w:adjustRightInd w:val="0"/>
        <w:spacing w:line="360" w:lineRule="auto"/>
        <w:contextualSpacing/>
        <w:jc w:val="both"/>
        <w:rPr>
          <w:rFonts w:ascii="Verdana" w:hAnsi="Verdana" w:cs="Arial"/>
          <w:b/>
          <w:noProof/>
          <w:sz w:val="20"/>
          <w:szCs w:val="20"/>
          <w:lang w:eastAsia="sl-SI"/>
        </w:rPr>
      </w:pPr>
      <w:r>
        <w:rPr>
          <w:rFonts w:ascii="Verdana" w:hAnsi="Verdana" w:cs="Arial"/>
          <w:b/>
          <w:noProof/>
          <w:sz w:val="20"/>
          <w:szCs w:val="20"/>
          <w:lang w:eastAsia="sl-SI"/>
        </w:rPr>
        <w:t xml:space="preserve">Doživljajski park Poseka </w:t>
      </w:r>
      <w:r w:rsidR="00652FD7" w:rsidRPr="0003737A">
        <w:rPr>
          <w:rFonts w:ascii="Verdana" w:hAnsi="Verdana" w:cs="Arial"/>
          <w:b/>
          <w:noProof/>
          <w:sz w:val="20"/>
          <w:szCs w:val="20"/>
          <w:lang w:eastAsia="sl-SI"/>
        </w:rPr>
        <w:t>predvideva naslednjo izvedbo:</w:t>
      </w:r>
    </w:p>
    <w:p w:rsidR="00C64F69" w:rsidRDefault="0003737A" w:rsidP="00086171">
      <w:pPr>
        <w:pStyle w:val="Odstavekseznama"/>
        <w:numPr>
          <w:ilvl w:val="0"/>
          <w:numId w:val="11"/>
        </w:numPr>
        <w:autoSpaceDE w:val="0"/>
        <w:autoSpaceDN w:val="0"/>
        <w:adjustRightInd w:val="0"/>
        <w:spacing w:line="360" w:lineRule="auto"/>
        <w:contextualSpacing/>
        <w:jc w:val="both"/>
        <w:rPr>
          <w:rFonts w:ascii="Verdana" w:hAnsi="Verdana" w:cs="Arial"/>
          <w:bCs/>
          <w:sz w:val="20"/>
          <w:szCs w:val="20"/>
        </w:rPr>
      </w:pPr>
      <w:r>
        <w:rPr>
          <w:rFonts w:ascii="Verdana" w:hAnsi="Verdana" w:cs="Arial"/>
          <w:bCs/>
          <w:sz w:val="20"/>
          <w:szCs w:val="20"/>
        </w:rPr>
        <w:t>Ureditev dostopnih poti, betoniranje, gradbena dela</w:t>
      </w:r>
    </w:p>
    <w:p w:rsidR="0003737A" w:rsidRDefault="0003737A" w:rsidP="00086171">
      <w:pPr>
        <w:pStyle w:val="Odstavekseznama"/>
        <w:numPr>
          <w:ilvl w:val="0"/>
          <w:numId w:val="11"/>
        </w:numPr>
        <w:autoSpaceDE w:val="0"/>
        <w:autoSpaceDN w:val="0"/>
        <w:adjustRightInd w:val="0"/>
        <w:spacing w:line="360" w:lineRule="auto"/>
        <w:contextualSpacing/>
        <w:jc w:val="both"/>
        <w:rPr>
          <w:rFonts w:ascii="Verdana" w:hAnsi="Verdana" w:cs="Arial"/>
          <w:bCs/>
          <w:sz w:val="20"/>
          <w:szCs w:val="20"/>
        </w:rPr>
      </w:pPr>
      <w:r>
        <w:rPr>
          <w:rFonts w:ascii="Verdana" w:hAnsi="Verdana" w:cs="Arial"/>
          <w:bCs/>
          <w:sz w:val="20"/>
          <w:szCs w:val="20"/>
        </w:rPr>
        <w:t>Postavitev otroških igral</w:t>
      </w:r>
    </w:p>
    <w:p w:rsidR="00914FE4" w:rsidRPr="001B3812" w:rsidRDefault="0003737A" w:rsidP="00086171">
      <w:pPr>
        <w:pStyle w:val="Odstavekseznama"/>
        <w:numPr>
          <w:ilvl w:val="0"/>
          <w:numId w:val="11"/>
        </w:numPr>
        <w:autoSpaceDE w:val="0"/>
        <w:autoSpaceDN w:val="0"/>
        <w:adjustRightInd w:val="0"/>
        <w:spacing w:line="360" w:lineRule="auto"/>
        <w:contextualSpacing/>
        <w:jc w:val="both"/>
        <w:rPr>
          <w:rFonts w:ascii="Verdana" w:hAnsi="Verdana" w:cs="Arial"/>
          <w:bCs/>
          <w:sz w:val="20"/>
          <w:szCs w:val="20"/>
        </w:rPr>
      </w:pPr>
      <w:r>
        <w:rPr>
          <w:rFonts w:ascii="Verdana" w:hAnsi="Verdana" w:cs="Arial"/>
          <w:bCs/>
          <w:sz w:val="20"/>
          <w:szCs w:val="20"/>
        </w:rPr>
        <w:t>Postavitev atrakcij parka – orodij</w:t>
      </w:r>
    </w:p>
    <w:p w:rsidR="00F80541" w:rsidRPr="00393BF4" w:rsidRDefault="0003737A" w:rsidP="00086171">
      <w:pPr>
        <w:pStyle w:val="Odstavekseznama"/>
        <w:numPr>
          <w:ilvl w:val="0"/>
          <w:numId w:val="11"/>
        </w:numPr>
        <w:autoSpaceDE w:val="0"/>
        <w:autoSpaceDN w:val="0"/>
        <w:adjustRightInd w:val="0"/>
        <w:spacing w:line="360" w:lineRule="auto"/>
        <w:contextualSpacing/>
        <w:jc w:val="both"/>
        <w:rPr>
          <w:rFonts w:ascii="Verdana" w:hAnsi="Verdana" w:cs="Arial"/>
          <w:bCs/>
          <w:sz w:val="20"/>
          <w:szCs w:val="20"/>
        </w:rPr>
      </w:pPr>
      <w:r>
        <w:rPr>
          <w:rFonts w:ascii="Verdana" w:hAnsi="Verdana" w:cs="Arial"/>
          <w:bCs/>
          <w:sz w:val="20"/>
          <w:szCs w:val="20"/>
        </w:rPr>
        <w:t xml:space="preserve">Postavitev </w:t>
      </w:r>
      <w:proofErr w:type="spellStart"/>
      <w:r>
        <w:rPr>
          <w:rFonts w:ascii="Verdana" w:hAnsi="Verdana" w:cs="Arial"/>
          <w:bCs/>
          <w:sz w:val="20"/>
          <w:szCs w:val="20"/>
        </w:rPr>
        <w:t>zip</w:t>
      </w:r>
      <w:proofErr w:type="spellEnd"/>
      <w:r>
        <w:rPr>
          <w:rFonts w:ascii="Verdana" w:hAnsi="Verdana" w:cs="Arial"/>
          <w:bCs/>
          <w:sz w:val="20"/>
          <w:szCs w:val="20"/>
        </w:rPr>
        <w:t xml:space="preserve"> line</w:t>
      </w:r>
      <w:r w:rsidR="00E222B5">
        <w:rPr>
          <w:rFonts w:ascii="Verdana" w:hAnsi="Verdana" w:cs="Arial"/>
          <w:bCs/>
          <w:sz w:val="20"/>
          <w:szCs w:val="20"/>
        </w:rPr>
        <w:t xml:space="preserve"> </w:t>
      </w:r>
      <w:r w:rsidR="001B3812">
        <w:rPr>
          <w:rFonts w:ascii="Verdana" w:hAnsi="Verdana" w:cs="Arial"/>
          <w:bCs/>
          <w:sz w:val="20"/>
          <w:szCs w:val="20"/>
        </w:rPr>
        <w:t>orodja</w:t>
      </w:r>
      <w:r w:rsidR="00E222B5">
        <w:rPr>
          <w:rFonts w:ascii="Verdana" w:hAnsi="Verdana" w:cs="Arial"/>
          <w:bCs/>
          <w:sz w:val="20"/>
          <w:szCs w:val="20"/>
        </w:rPr>
        <w:t xml:space="preserve"> za adrenalinsko spuščanje po jekleni vrvi med dvema oddaljenima točkama</w:t>
      </w:r>
    </w:p>
    <w:p w:rsidR="00CB3DFF" w:rsidRPr="00393BF4" w:rsidRDefault="00CB3DFF" w:rsidP="00086171">
      <w:pPr>
        <w:spacing w:line="360" w:lineRule="auto"/>
        <w:contextualSpacing/>
        <w:rPr>
          <w:rFonts w:ascii="Verdana" w:hAnsi="Verdana" w:cs="Arial"/>
          <w:sz w:val="20"/>
          <w:szCs w:val="20"/>
        </w:rPr>
      </w:pPr>
      <w:r w:rsidRPr="00CB3DFF">
        <w:rPr>
          <w:rFonts w:ascii="Verdana" w:hAnsi="Verdana" w:cs="Arial"/>
          <w:b/>
          <w:sz w:val="20"/>
          <w:szCs w:val="20"/>
        </w:rPr>
        <w:t>Programi</w:t>
      </w:r>
      <w:r w:rsidR="00393BF4">
        <w:rPr>
          <w:rFonts w:ascii="Verdana" w:hAnsi="Verdana" w:cs="Arial"/>
          <w:b/>
          <w:sz w:val="20"/>
          <w:szCs w:val="20"/>
        </w:rPr>
        <w:t xml:space="preserve">: </w:t>
      </w:r>
      <w:r w:rsidR="00393BF4" w:rsidRPr="00393BF4">
        <w:rPr>
          <w:rFonts w:ascii="Verdana" w:hAnsi="Verdana" w:cs="Arial"/>
          <w:sz w:val="20"/>
          <w:szCs w:val="20"/>
        </w:rPr>
        <w:t xml:space="preserve">družinski dnevi, krožna pot – pohodništvo, team </w:t>
      </w:r>
      <w:proofErr w:type="spellStart"/>
      <w:r w:rsidR="00393BF4" w:rsidRPr="00393BF4">
        <w:rPr>
          <w:rFonts w:ascii="Verdana" w:hAnsi="Verdana" w:cs="Arial"/>
          <w:sz w:val="20"/>
          <w:szCs w:val="20"/>
        </w:rPr>
        <w:t>buildingi</w:t>
      </w:r>
      <w:proofErr w:type="spellEnd"/>
      <w:r w:rsidR="00393BF4" w:rsidRPr="00393BF4">
        <w:rPr>
          <w:rFonts w:ascii="Verdana" w:hAnsi="Verdana" w:cs="Arial"/>
          <w:sz w:val="20"/>
          <w:szCs w:val="20"/>
        </w:rPr>
        <w:t>, pikniki, rojstno dnevne zabave.</w:t>
      </w:r>
    </w:p>
    <w:p w:rsidR="00393BF4" w:rsidRPr="00393BF4" w:rsidRDefault="00393BF4" w:rsidP="00A4265A">
      <w:pPr>
        <w:rPr>
          <w:rFonts w:ascii="Verdana" w:hAnsi="Verdana" w:cs="Arial"/>
          <w:sz w:val="20"/>
          <w:szCs w:val="20"/>
        </w:rPr>
      </w:pPr>
    </w:p>
    <w:p w:rsidR="00A05515" w:rsidRPr="001B3812" w:rsidRDefault="00A05515" w:rsidP="00B02BFB">
      <w:pPr>
        <w:pStyle w:val="Naslov2"/>
        <w:numPr>
          <w:ilvl w:val="1"/>
          <w:numId w:val="6"/>
        </w:numPr>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62" w:name="_Toc507057632"/>
      <w:r w:rsidRPr="001B381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Ocena investicijskih stroškov</w:t>
      </w:r>
      <w:bookmarkEnd w:id="62"/>
    </w:p>
    <w:p w:rsidR="00F80541" w:rsidRPr="001B3812" w:rsidRDefault="00F80541" w:rsidP="00A4265A">
      <w:pPr>
        <w:rPr>
          <w:rFonts w:ascii="Verdana" w:hAnsi="Verdana" w:cs="Arial"/>
        </w:rPr>
      </w:pPr>
    </w:p>
    <w:p w:rsidR="00567FEF" w:rsidRPr="00B02BFB" w:rsidRDefault="00567FEF" w:rsidP="00103409">
      <w:pPr>
        <w:pStyle w:val="Naslov3"/>
        <w:numPr>
          <w:ilvl w:val="2"/>
          <w:numId w:val="10"/>
        </w:numPr>
        <w:rPr>
          <w:rFonts w:ascii="Verdana" w:hAnsi="Verdana"/>
          <w:color w:val="002060"/>
        </w:rPr>
      </w:pPr>
      <w:bookmarkStart w:id="63" w:name="_Toc507057633"/>
      <w:r w:rsidRPr="00B02BFB">
        <w:rPr>
          <w:rFonts w:ascii="Verdana" w:hAnsi="Verdana"/>
          <w:color w:val="002060"/>
        </w:rPr>
        <w:t xml:space="preserve">Investicijska vrednost po stalnih cenah za celotno investicijo, </w:t>
      </w:r>
      <w:r w:rsidR="007B3475" w:rsidRPr="00B02BFB">
        <w:rPr>
          <w:rFonts w:ascii="Verdana" w:hAnsi="Verdana"/>
          <w:color w:val="002060"/>
        </w:rPr>
        <w:t xml:space="preserve">     </w:t>
      </w:r>
      <w:r w:rsidRPr="00B02BFB">
        <w:rPr>
          <w:rFonts w:ascii="Verdana" w:hAnsi="Verdana"/>
          <w:color w:val="002060"/>
        </w:rPr>
        <w:t>upravičene in preostale stroške</w:t>
      </w:r>
      <w:bookmarkEnd w:id="61"/>
      <w:bookmarkEnd w:id="63"/>
    </w:p>
    <w:p w:rsidR="00CB3DFF" w:rsidRPr="00CB3DFF" w:rsidRDefault="00CB3DFF" w:rsidP="00CB3DFF"/>
    <w:p w:rsidR="00CB3DFF" w:rsidRDefault="00A96F08" w:rsidP="00086171">
      <w:pPr>
        <w:autoSpaceDE w:val="0"/>
        <w:autoSpaceDN w:val="0"/>
        <w:adjustRightInd w:val="0"/>
        <w:spacing w:after="120" w:line="360" w:lineRule="auto"/>
        <w:contextualSpacing/>
        <w:jc w:val="both"/>
        <w:rPr>
          <w:rFonts w:ascii="Verdana" w:hAnsi="Verdana" w:cs="Arial"/>
          <w:sz w:val="20"/>
          <w:szCs w:val="20"/>
        </w:rPr>
      </w:pPr>
      <w:r w:rsidRPr="001B3812">
        <w:rPr>
          <w:rFonts w:ascii="Verdana" w:hAnsi="Verdana" w:cs="Arial"/>
          <w:sz w:val="20"/>
          <w:szCs w:val="20"/>
        </w:rPr>
        <w:t xml:space="preserve">V skladu z opredelitvijo predmeta investiranja znaša celotna ocenjena investicijska vrednost po stalnih cenah </w:t>
      </w:r>
      <w:r w:rsidR="00393BF4">
        <w:rPr>
          <w:rFonts w:ascii="Verdana" w:hAnsi="Verdana" w:cs="Arial"/>
          <w:b/>
          <w:sz w:val="20"/>
          <w:szCs w:val="20"/>
        </w:rPr>
        <w:t>74.200,00</w:t>
      </w:r>
      <w:r w:rsidR="00CE7511" w:rsidRPr="001B3812">
        <w:rPr>
          <w:rFonts w:ascii="Verdana" w:hAnsi="Verdana" w:cs="Arial"/>
          <w:b/>
          <w:sz w:val="20"/>
          <w:szCs w:val="20"/>
        </w:rPr>
        <w:t xml:space="preserve"> € </w:t>
      </w:r>
      <w:r w:rsidRPr="001B3812">
        <w:rPr>
          <w:rFonts w:ascii="Verdana" w:hAnsi="Verdana" w:cs="Arial"/>
          <w:b/>
          <w:sz w:val="20"/>
          <w:szCs w:val="20"/>
        </w:rPr>
        <w:t>z DDV</w:t>
      </w:r>
      <w:r w:rsidRPr="001B3812">
        <w:rPr>
          <w:rFonts w:ascii="Verdana" w:hAnsi="Verdana" w:cs="Arial"/>
          <w:sz w:val="20"/>
          <w:szCs w:val="20"/>
        </w:rPr>
        <w:t xml:space="preserve">. Stalne cene so na nivoju </w:t>
      </w:r>
      <w:r w:rsidR="001B3812" w:rsidRPr="00CB3DFF">
        <w:rPr>
          <w:rFonts w:ascii="Verdana" w:hAnsi="Verdana" w:cs="Arial"/>
          <w:sz w:val="20"/>
          <w:szCs w:val="20"/>
        </w:rPr>
        <w:t>januar 2020.</w:t>
      </w:r>
    </w:p>
    <w:p w:rsidR="00086171" w:rsidRPr="00393BF4" w:rsidRDefault="00086171" w:rsidP="00086171">
      <w:pPr>
        <w:autoSpaceDE w:val="0"/>
        <w:autoSpaceDN w:val="0"/>
        <w:adjustRightInd w:val="0"/>
        <w:spacing w:after="120" w:line="360" w:lineRule="auto"/>
        <w:contextualSpacing/>
        <w:jc w:val="both"/>
        <w:rPr>
          <w:rFonts w:ascii="Verdana" w:hAnsi="Verdana" w:cs="Arial"/>
          <w:sz w:val="20"/>
          <w:szCs w:val="20"/>
        </w:rPr>
      </w:pPr>
    </w:p>
    <w:p w:rsidR="00547B89" w:rsidRPr="00393BF4" w:rsidRDefault="00567FEF" w:rsidP="001426BE">
      <w:pPr>
        <w:keepNext/>
        <w:keepLines/>
        <w:ind w:left="2124" w:hanging="1557"/>
        <w:jc w:val="both"/>
        <w:rPr>
          <w:rFonts w:ascii="Verdana" w:hAnsi="Verdana" w:cs="Arial"/>
          <w:b/>
          <w:sz w:val="18"/>
          <w:szCs w:val="18"/>
        </w:rPr>
      </w:pPr>
      <w:r w:rsidRPr="00393BF4">
        <w:rPr>
          <w:rFonts w:ascii="Verdana" w:hAnsi="Verdana" w:cs="Arial"/>
          <w:b/>
          <w:sz w:val="18"/>
          <w:szCs w:val="18"/>
        </w:rPr>
        <w:t>Tabela 5/1:</w:t>
      </w:r>
      <w:r w:rsidRPr="00393BF4">
        <w:rPr>
          <w:rFonts w:ascii="Verdana" w:hAnsi="Verdana" w:cs="Arial"/>
          <w:sz w:val="18"/>
          <w:szCs w:val="18"/>
        </w:rPr>
        <w:tab/>
      </w:r>
      <w:r w:rsidRPr="00393BF4">
        <w:rPr>
          <w:rFonts w:ascii="Verdana" w:hAnsi="Verdana" w:cs="Arial"/>
          <w:b/>
          <w:sz w:val="18"/>
          <w:szCs w:val="18"/>
        </w:rPr>
        <w:t xml:space="preserve">Investicijska vrednost po segmentih, po </w:t>
      </w:r>
      <w:r w:rsidR="00D01455" w:rsidRPr="00393BF4">
        <w:rPr>
          <w:rFonts w:ascii="Verdana" w:hAnsi="Verdana" w:cs="Arial"/>
          <w:b/>
          <w:sz w:val="18"/>
          <w:szCs w:val="18"/>
        </w:rPr>
        <w:t>stalnih</w:t>
      </w:r>
      <w:r w:rsidR="000647D5" w:rsidRPr="00393BF4">
        <w:rPr>
          <w:rFonts w:ascii="Verdana" w:hAnsi="Verdana" w:cs="Arial"/>
          <w:b/>
          <w:sz w:val="18"/>
          <w:szCs w:val="18"/>
        </w:rPr>
        <w:t xml:space="preserve"> cenah bre</w:t>
      </w:r>
      <w:r w:rsidRPr="00393BF4">
        <w:rPr>
          <w:rFonts w:ascii="Verdana" w:hAnsi="Verdana" w:cs="Arial"/>
          <w:b/>
          <w:sz w:val="18"/>
          <w:szCs w:val="18"/>
        </w:rPr>
        <w:t>z DDV v EUR</w:t>
      </w:r>
      <w:r w:rsidR="00E546BC" w:rsidRPr="00393BF4">
        <w:rPr>
          <w:rFonts w:ascii="Verdana" w:hAnsi="Verdana" w:cs="Arial"/>
          <w:b/>
          <w:sz w:val="18"/>
          <w:szCs w:val="18"/>
        </w:rPr>
        <w:t xml:space="preserve"> </w:t>
      </w:r>
      <w:r w:rsidR="00D2121A" w:rsidRPr="00393BF4">
        <w:rPr>
          <w:rFonts w:ascii="Verdana" w:hAnsi="Verdana" w:cs="Arial"/>
          <w:b/>
          <w:sz w:val="18"/>
          <w:szCs w:val="18"/>
        </w:rPr>
        <w:t>(</w:t>
      </w:r>
      <w:r w:rsidR="000647D5" w:rsidRPr="00393BF4">
        <w:rPr>
          <w:rFonts w:ascii="Verdana" w:hAnsi="Verdana" w:cs="Arial"/>
          <w:b/>
          <w:sz w:val="18"/>
          <w:szCs w:val="18"/>
        </w:rPr>
        <w:t>januar 2020</w:t>
      </w:r>
      <w:r w:rsidR="005662FA" w:rsidRPr="00393BF4">
        <w:rPr>
          <w:rFonts w:ascii="Verdana" w:hAnsi="Verdana" w:cs="Arial"/>
          <w:b/>
          <w:sz w:val="18"/>
          <w:szCs w:val="18"/>
        </w:rPr>
        <w:t>)</w:t>
      </w:r>
    </w:p>
    <w:tbl>
      <w:tblPr>
        <w:tblW w:w="8564" w:type="dxa"/>
        <w:tblInd w:w="496" w:type="dxa"/>
        <w:tblCellMar>
          <w:left w:w="70" w:type="dxa"/>
          <w:right w:w="70" w:type="dxa"/>
        </w:tblCellMar>
        <w:tblLook w:val="0000" w:firstRow="0" w:lastRow="0" w:firstColumn="0" w:lastColumn="0" w:noHBand="0" w:noVBand="0"/>
      </w:tblPr>
      <w:tblGrid>
        <w:gridCol w:w="2901"/>
        <w:gridCol w:w="1843"/>
        <w:gridCol w:w="1985"/>
        <w:gridCol w:w="1835"/>
      </w:tblGrid>
      <w:tr w:rsidR="00CB3DFF" w:rsidRPr="0003737A" w:rsidTr="00CB3DFF">
        <w:trPr>
          <w:trHeight w:val="550"/>
        </w:trPr>
        <w:tc>
          <w:tcPr>
            <w:tcW w:w="2901" w:type="dxa"/>
            <w:tcBorders>
              <w:top w:val="single" w:sz="4" w:space="0" w:color="auto"/>
              <w:left w:val="single" w:sz="4" w:space="0" w:color="auto"/>
              <w:bottom w:val="single" w:sz="4" w:space="0" w:color="auto"/>
              <w:right w:val="single" w:sz="4" w:space="0" w:color="auto"/>
            </w:tcBorders>
            <w:shd w:val="clear" w:color="auto" w:fill="95B3D7"/>
            <w:vAlign w:val="center"/>
          </w:tcPr>
          <w:p w:rsidR="00CB3DFF" w:rsidRPr="00CB3DFF" w:rsidRDefault="00CB3DFF" w:rsidP="003604C9">
            <w:pPr>
              <w:jc w:val="center"/>
              <w:rPr>
                <w:rFonts w:ascii="Verdana" w:hAnsi="Verdana" w:cs="Arial"/>
                <w:b/>
                <w:sz w:val="18"/>
                <w:szCs w:val="18"/>
              </w:rPr>
            </w:pPr>
          </w:p>
          <w:p w:rsidR="00CB3DFF" w:rsidRPr="00CB3DFF" w:rsidRDefault="00CB3DFF" w:rsidP="003604C9">
            <w:pPr>
              <w:jc w:val="center"/>
              <w:rPr>
                <w:rFonts w:ascii="Verdana" w:hAnsi="Verdana" w:cs="Arial"/>
                <w:b/>
                <w:sz w:val="18"/>
                <w:szCs w:val="18"/>
              </w:rPr>
            </w:pPr>
            <w:r w:rsidRPr="00CB3DFF">
              <w:rPr>
                <w:rFonts w:ascii="Verdana" w:hAnsi="Verdana" w:cs="Arial"/>
                <w:b/>
                <w:sz w:val="18"/>
                <w:szCs w:val="18"/>
              </w:rPr>
              <w:t>Pozicija</w:t>
            </w:r>
          </w:p>
        </w:tc>
        <w:tc>
          <w:tcPr>
            <w:tcW w:w="1843" w:type="dxa"/>
            <w:tcBorders>
              <w:top w:val="single" w:sz="4" w:space="0" w:color="auto"/>
              <w:left w:val="single" w:sz="4" w:space="0" w:color="auto"/>
              <w:bottom w:val="single" w:sz="4" w:space="0" w:color="auto"/>
              <w:right w:val="single" w:sz="4" w:space="0" w:color="auto"/>
            </w:tcBorders>
            <w:shd w:val="clear" w:color="auto" w:fill="95B3D7"/>
          </w:tcPr>
          <w:p w:rsidR="00CB3DFF" w:rsidRPr="00CB3DFF" w:rsidRDefault="00CB3DFF" w:rsidP="003604C9">
            <w:pPr>
              <w:jc w:val="center"/>
              <w:rPr>
                <w:rFonts w:ascii="Verdana" w:hAnsi="Verdana" w:cs="Arial"/>
                <w:b/>
                <w:sz w:val="18"/>
                <w:szCs w:val="18"/>
              </w:rPr>
            </w:pPr>
          </w:p>
          <w:p w:rsidR="00CB3DFF" w:rsidRPr="00CB3DFF" w:rsidRDefault="00CB3DFF" w:rsidP="003604C9">
            <w:pPr>
              <w:jc w:val="center"/>
              <w:rPr>
                <w:rFonts w:ascii="Verdana" w:hAnsi="Verdana" w:cs="Arial"/>
                <w:b/>
                <w:sz w:val="18"/>
                <w:szCs w:val="18"/>
              </w:rPr>
            </w:pPr>
            <w:r w:rsidRPr="00CB3DFF">
              <w:rPr>
                <w:rFonts w:ascii="Verdana" w:hAnsi="Verdana" w:cs="Arial"/>
                <w:b/>
                <w:sz w:val="18"/>
                <w:szCs w:val="18"/>
              </w:rPr>
              <w:t>Skupaj v EUR</w:t>
            </w:r>
          </w:p>
        </w:tc>
        <w:tc>
          <w:tcPr>
            <w:tcW w:w="1985"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CB3DFF" w:rsidRPr="00CB3DFF" w:rsidRDefault="00CB3DFF" w:rsidP="003604C9">
            <w:pPr>
              <w:jc w:val="center"/>
              <w:rPr>
                <w:rFonts w:ascii="Verdana" w:hAnsi="Verdana" w:cs="Arial"/>
                <w:b/>
                <w:sz w:val="18"/>
                <w:szCs w:val="18"/>
              </w:rPr>
            </w:pPr>
          </w:p>
          <w:p w:rsidR="00CB3DFF" w:rsidRPr="00CB3DFF" w:rsidRDefault="00CB3DFF" w:rsidP="003604C9">
            <w:pPr>
              <w:jc w:val="center"/>
              <w:rPr>
                <w:rFonts w:ascii="Verdana" w:hAnsi="Verdana" w:cs="Arial"/>
                <w:b/>
                <w:bCs/>
                <w:sz w:val="18"/>
                <w:szCs w:val="18"/>
              </w:rPr>
            </w:pPr>
            <w:r w:rsidRPr="00CB3DFF">
              <w:rPr>
                <w:rFonts w:ascii="Verdana" w:hAnsi="Verdana" w:cs="Arial"/>
                <w:b/>
                <w:sz w:val="18"/>
                <w:szCs w:val="18"/>
              </w:rPr>
              <w:t>EUR v l. 2020</w:t>
            </w:r>
          </w:p>
        </w:tc>
        <w:tc>
          <w:tcPr>
            <w:tcW w:w="1835"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CB3DFF" w:rsidRPr="00CB3DFF" w:rsidRDefault="00CB3DFF" w:rsidP="003604C9">
            <w:pPr>
              <w:jc w:val="center"/>
              <w:rPr>
                <w:rFonts w:ascii="Verdana" w:hAnsi="Verdana" w:cs="Arial"/>
                <w:b/>
                <w:bCs/>
                <w:sz w:val="18"/>
                <w:szCs w:val="18"/>
              </w:rPr>
            </w:pPr>
          </w:p>
          <w:p w:rsidR="00CB3DFF" w:rsidRPr="00CB3DFF" w:rsidRDefault="00CB3DFF" w:rsidP="003604C9">
            <w:pPr>
              <w:jc w:val="center"/>
              <w:rPr>
                <w:rFonts w:ascii="Verdana" w:hAnsi="Verdana" w:cs="Arial"/>
                <w:b/>
                <w:bCs/>
                <w:sz w:val="18"/>
                <w:szCs w:val="18"/>
              </w:rPr>
            </w:pPr>
            <w:r w:rsidRPr="00CB3DFF">
              <w:rPr>
                <w:rFonts w:ascii="Verdana" w:hAnsi="Verdana" w:cs="Arial"/>
                <w:b/>
                <w:bCs/>
                <w:sz w:val="18"/>
                <w:szCs w:val="18"/>
              </w:rPr>
              <w:t>EUR v l. 2021</w:t>
            </w:r>
          </w:p>
        </w:tc>
      </w:tr>
      <w:tr w:rsidR="00CB3DFF" w:rsidRPr="0003737A" w:rsidTr="00CB3DFF">
        <w:trPr>
          <w:trHeight w:val="274"/>
        </w:trPr>
        <w:tc>
          <w:tcPr>
            <w:tcW w:w="2901" w:type="dxa"/>
            <w:tcBorders>
              <w:left w:val="single" w:sz="4" w:space="0" w:color="auto"/>
              <w:bottom w:val="single" w:sz="4" w:space="0" w:color="auto"/>
              <w:right w:val="single" w:sz="4" w:space="0" w:color="auto"/>
            </w:tcBorders>
            <w:noWrap/>
            <w:vAlign w:val="center"/>
          </w:tcPr>
          <w:p w:rsidR="00CB3DFF" w:rsidRPr="00CB3DFF" w:rsidRDefault="00CB3DFF" w:rsidP="003604C9">
            <w:pPr>
              <w:rPr>
                <w:rFonts w:ascii="Verdana" w:hAnsi="Verdana" w:cs="Arial"/>
                <w:b/>
                <w:sz w:val="18"/>
                <w:szCs w:val="18"/>
              </w:rPr>
            </w:pPr>
            <w:r w:rsidRPr="00CB3DFF">
              <w:rPr>
                <w:rFonts w:ascii="Verdana" w:hAnsi="Verdana" w:cs="Arial"/>
                <w:b/>
                <w:sz w:val="18"/>
                <w:szCs w:val="18"/>
              </w:rPr>
              <w:t>Postavitev doživljajskega parka Poseka</w:t>
            </w:r>
            <w:r w:rsidRPr="00CB3DFF">
              <w:rPr>
                <w:rFonts w:ascii="Verdana" w:hAnsi="Verdana" w:cs="Arial"/>
                <w:sz w:val="18"/>
                <w:szCs w:val="18"/>
              </w:rPr>
              <w:t xml:space="preserve"> (dostopne poti, otroška igrala, orodja, </w:t>
            </w:r>
            <w:proofErr w:type="spellStart"/>
            <w:r w:rsidRPr="00CB3DFF">
              <w:rPr>
                <w:rFonts w:ascii="Verdana" w:hAnsi="Verdana" w:cs="Arial"/>
                <w:sz w:val="18"/>
                <w:szCs w:val="18"/>
              </w:rPr>
              <w:t>zip</w:t>
            </w:r>
            <w:proofErr w:type="spellEnd"/>
            <w:r w:rsidRPr="00CB3DFF">
              <w:rPr>
                <w:rFonts w:ascii="Verdana" w:hAnsi="Verdana" w:cs="Arial"/>
                <w:sz w:val="18"/>
                <w:szCs w:val="18"/>
              </w:rPr>
              <w:t>-line)</w:t>
            </w:r>
          </w:p>
        </w:tc>
        <w:tc>
          <w:tcPr>
            <w:tcW w:w="1843" w:type="dxa"/>
            <w:tcBorders>
              <w:left w:val="single" w:sz="4" w:space="0" w:color="auto"/>
              <w:bottom w:val="single" w:sz="4" w:space="0" w:color="auto"/>
              <w:right w:val="single" w:sz="4" w:space="0" w:color="auto"/>
            </w:tcBorders>
          </w:tcPr>
          <w:p w:rsidR="00CB3DFF" w:rsidRPr="00CB3DFF" w:rsidRDefault="00CB3DFF" w:rsidP="00085A7D">
            <w:pPr>
              <w:ind w:left="-70"/>
              <w:jc w:val="center"/>
              <w:rPr>
                <w:rFonts w:ascii="Verdana" w:hAnsi="Verdana" w:cs="Arial"/>
                <w:sz w:val="18"/>
                <w:szCs w:val="18"/>
              </w:rPr>
            </w:pPr>
          </w:p>
          <w:p w:rsidR="00CB3DFF" w:rsidRPr="00CB3DFF" w:rsidRDefault="00CB3DFF" w:rsidP="00085A7D">
            <w:pPr>
              <w:ind w:left="-70"/>
              <w:jc w:val="center"/>
              <w:rPr>
                <w:rFonts w:ascii="Verdana" w:hAnsi="Verdana" w:cs="Arial"/>
                <w:sz w:val="18"/>
                <w:szCs w:val="18"/>
              </w:rPr>
            </w:pPr>
          </w:p>
          <w:p w:rsidR="00CB3DFF" w:rsidRPr="00CB3DFF" w:rsidRDefault="00CB3DFF" w:rsidP="00085A7D">
            <w:pPr>
              <w:ind w:left="-70"/>
              <w:jc w:val="center"/>
              <w:rPr>
                <w:rFonts w:ascii="Verdana" w:hAnsi="Verdana" w:cs="Arial"/>
                <w:sz w:val="18"/>
                <w:szCs w:val="18"/>
              </w:rPr>
            </w:pPr>
            <w:r w:rsidRPr="00CB3DFF">
              <w:rPr>
                <w:rFonts w:ascii="Verdana" w:hAnsi="Verdana" w:cs="Arial"/>
                <w:sz w:val="18"/>
                <w:szCs w:val="18"/>
              </w:rPr>
              <w:t>47.540,98</w:t>
            </w:r>
          </w:p>
        </w:tc>
        <w:tc>
          <w:tcPr>
            <w:tcW w:w="198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085A7D">
            <w:pPr>
              <w:ind w:left="-70"/>
              <w:jc w:val="center"/>
              <w:rPr>
                <w:rFonts w:ascii="Verdana" w:hAnsi="Verdana" w:cs="Arial"/>
                <w:sz w:val="18"/>
                <w:szCs w:val="18"/>
              </w:rPr>
            </w:pPr>
          </w:p>
          <w:p w:rsidR="00CB3DFF" w:rsidRPr="00CB3DFF" w:rsidRDefault="00CB3DFF" w:rsidP="00085A7D">
            <w:pPr>
              <w:ind w:left="-70"/>
              <w:jc w:val="center"/>
              <w:rPr>
                <w:rFonts w:ascii="Verdana" w:hAnsi="Verdana" w:cs="Arial"/>
                <w:sz w:val="18"/>
                <w:szCs w:val="18"/>
              </w:rPr>
            </w:pPr>
            <w:r w:rsidRPr="00CB3DFF">
              <w:rPr>
                <w:rFonts w:ascii="Verdana" w:hAnsi="Verdana" w:cs="Arial"/>
                <w:sz w:val="18"/>
                <w:szCs w:val="18"/>
              </w:rPr>
              <w:t>0,00</w:t>
            </w:r>
          </w:p>
        </w:tc>
        <w:tc>
          <w:tcPr>
            <w:tcW w:w="183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085A7D">
            <w:pPr>
              <w:jc w:val="center"/>
              <w:rPr>
                <w:rFonts w:ascii="Verdana" w:hAnsi="Verdana" w:cs="Arial"/>
                <w:bCs/>
                <w:sz w:val="18"/>
                <w:szCs w:val="18"/>
              </w:rPr>
            </w:pPr>
          </w:p>
          <w:p w:rsidR="00CB3DFF" w:rsidRPr="00CB3DFF" w:rsidRDefault="00CB3DFF" w:rsidP="00085A7D">
            <w:pPr>
              <w:jc w:val="center"/>
              <w:rPr>
                <w:rFonts w:ascii="Verdana" w:hAnsi="Verdana" w:cs="Arial"/>
                <w:bCs/>
                <w:sz w:val="18"/>
                <w:szCs w:val="18"/>
              </w:rPr>
            </w:pPr>
            <w:r w:rsidRPr="00CB3DFF">
              <w:rPr>
                <w:rFonts w:ascii="Verdana" w:hAnsi="Verdana" w:cs="Arial"/>
                <w:bCs/>
                <w:sz w:val="18"/>
                <w:szCs w:val="18"/>
              </w:rPr>
              <w:t>47.540,98</w:t>
            </w:r>
          </w:p>
        </w:tc>
      </w:tr>
      <w:tr w:rsidR="00CB3DFF" w:rsidRPr="0003737A" w:rsidTr="00CB3DFF">
        <w:trPr>
          <w:trHeight w:val="274"/>
        </w:trPr>
        <w:tc>
          <w:tcPr>
            <w:tcW w:w="2901" w:type="dxa"/>
            <w:tcBorders>
              <w:left w:val="single" w:sz="4" w:space="0" w:color="auto"/>
              <w:bottom w:val="single" w:sz="4" w:space="0" w:color="auto"/>
              <w:right w:val="single" w:sz="4" w:space="0" w:color="auto"/>
            </w:tcBorders>
            <w:noWrap/>
            <w:vAlign w:val="center"/>
          </w:tcPr>
          <w:p w:rsidR="00CB3DFF" w:rsidRPr="00CB3DFF" w:rsidRDefault="00CB3DFF" w:rsidP="003604C9">
            <w:pPr>
              <w:rPr>
                <w:rFonts w:ascii="Verdana" w:hAnsi="Verdana" w:cs="Arial"/>
                <w:b/>
                <w:sz w:val="18"/>
                <w:szCs w:val="18"/>
              </w:rPr>
            </w:pPr>
          </w:p>
          <w:p w:rsidR="00CB3DFF" w:rsidRPr="00CB3DFF" w:rsidRDefault="00CB3DFF" w:rsidP="003604C9">
            <w:pPr>
              <w:rPr>
                <w:rFonts w:ascii="Verdana" w:hAnsi="Verdana" w:cs="Arial"/>
                <w:b/>
                <w:sz w:val="18"/>
                <w:szCs w:val="18"/>
              </w:rPr>
            </w:pPr>
            <w:r w:rsidRPr="00CB3DFF">
              <w:rPr>
                <w:rFonts w:ascii="Verdana" w:hAnsi="Verdana" w:cs="Arial"/>
                <w:b/>
                <w:sz w:val="18"/>
                <w:szCs w:val="18"/>
              </w:rPr>
              <w:t>Investicijski nadzor</w:t>
            </w:r>
          </w:p>
        </w:tc>
        <w:tc>
          <w:tcPr>
            <w:tcW w:w="1843" w:type="dxa"/>
            <w:tcBorders>
              <w:left w:val="single" w:sz="4" w:space="0" w:color="auto"/>
              <w:bottom w:val="single" w:sz="4" w:space="0" w:color="auto"/>
              <w:right w:val="single" w:sz="4" w:space="0" w:color="auto"/>
            </w:tcBorders>
          </w:tcPr>
          <w:p w:rsidR="00CB3DFF" w:rsidRPr="00CB3DFF" w:rsidRDefault="00CB3DFF" w:rsidP="00085A7D">
            <w:pPr>
              <w:jc w:val="center"/>
              <w:rPr>
                <w:rFonts w:ascii="Verdana" w:hAnsi="Verdana" w:cs="Arial"/>
                <w:sz w:val="18"/>
                <w:szCs w:val="18"/>
              </w:rPr>
            </w:pPr>
          </w:p>
          <w:p w:rsidR="00CB3DFF" w:rsidRPr="00CB3DFF" w:rsidRDefault="00CB3DFF" w:rsidP="00085A7D">
            <w:pPr>
              <w:jc w:val="center"/>
              <w:rPr>
                <w:rFonts w:ascii="Verdana" w:hAnsi="Verdana" w:cs="Arial"/>
                <w:sz w:val="18"/>
                <w:szCs w:val="18"/>
              </w:rPr>
            </w:pPr>
            <w:r w:rsidRPr="00CB3DFF">
              <w:rPr>
                <w:rFonts w:ascii="Verdana" w:hAnsi="Verdana" w:cs="Arial"/>
                <w:sz w:val="18"/>
                <w:szCs w:val="18"/>
              </w:rPr>
              <w:t>983,61</w:t>
            </w:r>
          </w:p>
        </w:tc>
        <w:tc>
          <w:tcPr>
            <w:tcW w:w="198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085A7D">
            <w:pPr>
              <w:jc w:val="center"/>
              <w:rPr>
                <w:rFonts w:ascii="Verdana" w:hAnsi="Verdana" w:cs="Arial"/>
                <w:sz w:val="18"/>
                <w:szCs w:val="18"/>
              </w:rPr>
            </w:pPr>
          </w:p>
          <w:p w:rsidR="00CB3DFF" w:rsidRPr="00CB3DFF" w:rsidRDefault="00CB3DFF" w:rsidP="00085A7D">
            <w:pPr>
              <w:jc w:val="center"/>
              <w:rPr>
                <w:rFonts w:ascii="Verdana" w:hAnsi="Verdana" w:cs="Arial"/>
                <w:sz w:val="18"/>
                <w:szCs w:val="18"/>
              </w:rPr>
            </w:pPr>
            <w:r w:rsidRPr="00CB3DFF">
              <w:rPr>
                <w:rFonts w:ascii="Verdana" w:hAnsi="Verdana" w:cs="Arial"/>
                <w:sz w:val="18"/>
                <w:szCs w:val="18"/>
              </w:rPr>
              <w:t>0,00</w:t>
            </w:r>
          </w:p>
        </w:tc>
        <w:tc>
          <w:tcPr>
            <w:tcW w:w="183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085A7D">
            <w:pPr>
              <w:jc w:val="center"/>
              <w:rPr>
                <w:rFonts w:ascii="Verdana" w:hAnsi="Verdana" w:cs="Arial"/>
                <w:bCs/>
                <w:sz w:val="18"/>
                <w:szCs w:val="18"/>
              </w:rPr>
            </w:pPr>
          </w:p>
          <w:p w:rsidR="00CB3DFF" w:rsidRPr="00CB3DFF" w:rsidRDefault="00CB3DFF" w:rsidP="00085A7D">
            <w:pPr>
              <w:jc w:val="center"/>
              <w:rPr>
                <w:rFonts w:ascii="Verdana" w:hAnsi="Verdana" w:cs="Arial"/>
                <w:bCs/>
                <w:sz w:val="18"/>
                <w:szCs w:val="18"/>
              </w:rPr>
            </w:pPr>
            <w:r w:rsidRPr="00CB3DFF">
              <w:rPr>
                <w:rFonts w:ascii="Verdana" w:hAnsi="Verdana" w:cs="Arial"/>
                <w:bCs/>
                <w:sz w:val="18"/>
                <w:szCs w:val="18"/>
              </w:rPr>
              <w:t>983,61</w:t>
            </w:r>
          </w:p>
        </w:tc>
      </w:tr>
      <w:tr w:rsidR="00CB3DFF" w:rsidRPr="0003737A" w:rsidTr="00CB3DFF">
        <w:trPr>
          <w:trHeight w:val="274"/>
        </w:trPr>
        <w:tc>
          <w:tcPr>
            <w:tcW w:w="2901"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3604C9">
            <w:pPr>
              <w:rPr>
                <w:rFonts w:ascii="Verdana" w:hAnsi="Verdana" w:cs="Arial"/>
                <w:b/>
                <w:sz w:val="18"/>
                <w:szCs w:val="18"/>
              </w:rPr>
            </w:pPr>
            <w:r w:rsidRPr="00CB3DFF">
              <w:rPr>
                <w:rFonts w:ascii="Verdana" w:hAnsi="Verdana" w:cs="Arial"/>
                <w:b/>
                <w:sz w:val="18"/>
                <w:szCs w:val="18"/>
              </w:rPr>
              <w:t>Plačilo drugih storitev in dokumentacije</w:t>
            </w:r>
          </w:p>
        </w:tc>
        <w:tc>
          <w:tcPr>
            <w:tcW w:w="1843" w:type="dxa"/>
            <w:tcBorders>
              <w:top w:val="single" w:sz="4" w:space="0" w:color="auto"/>
              <w:left w:val="single" w:sz="4" w:space="0" w:color="auto"/>
              <w:bottom w:val="single" w:sz="4" w:space="0" w:color="auto"/>
              <w:right w:val="single" w:sz="4" w:space="0" w:color="auto"/>
            </w:tcBorders>
          </w:tcPr>
          <w:p w:rsidR="00CB3DFF" w:rsidRPr="00CB3DFF" w:rsidRDefault="00CB3DFF" w:rsidP="00085A7D">
            <w:pPr>
              <w:jc w:val="center"/>
              <w:rPr>
                <w:rFonts w:ascii="Verdana" w:hAnsi="Verdana" w:cs="Arial"/>
                <w:sz w:val="18"/>
                <w:szCs w:val="18"/>
              </w:rPr>
            </w:pPr>
          </w:p>
          <w:p w:rsidR="00CB3DFF" w:rsidRPr="00CB3DFF" w:rsidRDefault="00CB3DFF" w:rsidP="00085A7D">
            <w:pPr>
              <w:jc w:val="center"/>
              <w:rPr>
                <w:rFonts w:ascii="Verdana" w:hAnsi="Verdana" w:cs="Arial"/>
                <w:sz w:val="18"/>
                <w:szCs w:val="18"/>
              </w:rPr>
            </w:pPr>
            <w:r w:rsidRPr="00CB3DFF">
              <w:rPr>
                <w:rFonts w:ascii="Verdana" w:hAnsi="Verdana" w:cs="Arial"/>
                <w:sz w:val="18"/>
                <w:szCs w:val="18"/>
              </w:rPr>
              <w:t>4.098,36</w:t>
            </w:r>
          </w:p>
        </w:tc>
        <w:tc>
          <w:tcPr>
            <w:tcW w:w="198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085A7D">
            <w:pPr>
              <w:jc w:val="center"/>
              <w:rPr>
                <w:rFonts w:ascii="Verdana" w:hAnsi="Verdana" w:cs="Arial"/>
                <w:sz w:val="18"/>
                <w:szCs w:val="18"/>
              </w:rPr>
            </w:pPr>
            <w:r w:rsidRPr="00CB3DFF">
              <w:rPr>
                <w:rFonts w:ascii="Verdana" w:hAnsi="Verdana" w:cs="Arial"/>
                <w:sz w:val="18"/>
                <w:szCs w:val="18"/>
              </w:rPr>
              <w:t>2.459,02</w:t>
            </w:r>
          </w:p>
        </w:tc>
        <w:tc>
          <w:tcPr>
            <w:tcW w:w="183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085A7D">
            <w:pPr>
              <w:jc w:val="center"/>
              <w:rPr>
                <w:rFonts w:ascii="Verdana" w:hAnsi="Verdana" w:cs="Arial"/>
                <w:bCs/>
                <w:sz w:val="18"/>
                <w:szCs w:val="18"/>
              </w:rPr>
            </w:pPr>
            <w:r w:rsidRPr="00CB3DFF">
              <w:rPr>
                <w:rFonts w:ascii="Verdana" w:hAnsi="Verdana" w:cs="Arial"/>
                <w:bCs/>
                <w:sz w:val="18"/>
                <w:szCs w:val="18"/>
              </w:rPr>
              <w:t>1.639,34</w:t>
            </w:r>
          </w:p>
        </w:tc>
      </w:tr>
      <w:tr w:rsidR="00CB3DFF" w:rsidRPr="0003737A" w:rsidTr="00CB3DFF">
        <w:trPr>
          <w:trHeight w:val="412"/>
        </w:trPr>
        <w:tc>
          <w:tcPr>
            <w:tcW w:w="2901"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3604C9">
            <w:pPr>
              <w:rPr>
                <w:rFonts w:ascii="Verdana" w:hAnsi="Verdana" w:cs="Arial"/>
                <w:b/>
                <w:sz w:val="18"/>
                <w:szCs w:val="18"/>
              </w:rPr>
            </w:pPr>
            <w:r w:rsidRPr="00CB3DFF">
              <w:rPr>
                <w:rFonts w:ascii="Verdana" w:hAnsi="Verdana" w:cs="Arial"/>
                <w:b/>
                <w:sz w:val="18"/>
                <w:szCs w:val="18"/>
              </w:rPr>
              <w:t>Programi</w:t>
            </w:r>
          </w:p>
        </w:tc>
        <w:tc>
          <w:tcPr>
            <w:tcW w:w="1843" w:type="dxa"/>
            <w:tcBorders>
              <w:top w:val="single" w:sz="4" w:space="0" w:color="auto"/>
              <w:left w:val="single" w:sz="4" w:space="0" w:color="auto"/>
              <w:bottom w:val="single" w:sz="4" w:space="0" w:color="auto"/>
              <w:right w:val="single" w:sz="4" w:space="0" w:color="auto"/>
            </w:tcBorders>
          </w:tcPr>
          <w:p w:rsidR="00CB3DFF" w:rsidRPr="00CB3DFF" w:rsidRDefault="00CB3DFF" w:rsidP="00085A7D">
            <w:pPr>
              <w:jc w:val="center"/>
              <w:rPr>
                <w:rFonts w:ascii="Verdana" w:hAnsi="Verdana" w:cs="Arial"/>
                <w:sz w:val="18"/>
                <w:szCs w:val="18"/>
              </w:rPr>
            </w:pPr>
          </w:p>
          <w:p w:rsidR="00CB3DFF" w:rsidRPr="00CB3DFF" w:rsidRDefault="00CB3DFF" w:rsidP="00085A7D">
            <w:pPr>
              <w:jc w:val="center"/>
              <w:rPr>
                <w:rFonts w:ascii="Verdana" w:hAnsi="Verdana" w:cs="Arial"/>
                <w:sz w:val="18"/>
                <w:szCs w:val="18"/>
              </w:rPr>
            </w:pPr>
            <w:r w:rsidRPr="00CB3DFF">
              <w:rPr>
                <w:rFonts w:ascii="Verdana" w:hAnsi="Verdana" w:cs="Arial"/>
                <w:sz w:val="18"/>
                <w:szCs w:val="18"/>
              </w:rPr>
              <w:t>8.196,72</w:t>
            </w:r>
          </w:p>
        </w:tc>
        <w:tc>
          <w:tcPr>
            <w:tcW w:w="198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085A7D">
            <w:pPr>
              <w:jc w:val="center"/>
              <w:rPr>
                <w:rFonts w:ascii="Verdana" w:hAnsi="Verdana" w:cs="Arial"/>
                <w:sz w:val="18"/>
                <w:szCs w:val="18"/>
              </w:rPr>
            </w:pPr>
            <w:r w:rsidRPr="00CB3DFF">
              <w:rPr>
                <w:rFonts w:ascii="Verdana" w:hAnsi="Verdana" w:cs="Arial"/>
                <w:sz w:val="18"/>
                <w:szCs w:val="18"/>
              </w:rPr>
              <w:t>0,00</w:t>
            </w:r>
          </w:p>
        </w:tc>
        <w:tc>
          <w:tcPr>
            <w:tcW w:w="183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085A7D">
            <w:pPr>
              <w:jc w:val="center"/>
              <w:rPr>
                <w:rFonts w:ascii="Verdana" w:hAnsi="Verdana" w:cs="Arial"/>
                <w:bCs/>
                <w:sz w:val="18"/>
                <w:szCs w:val="18"/>
              </w:rPr>
            </w:pPr>
            <w:r w:rsidRPr="00CB3DFF">
              <w:rPr>
                <w:rFonts w:ascii="Verdana" w:hAnsi="Verdana" w:cs="Arial"/>
                <w:bCs/>
                <w:sz w:val="18"/>
                <w:szCs w:val="18"/>
              </w:rPr>
              <w:t>8.196,72</w:t>
            </w:r>
          </w:p>
        </w:tc>
      </w:tr>
      <w:tr w:rsidR="00CB3DFF" w:rsidRPr="0003737A" w:rsidTr="00CB3DFF">
        <w:trPr>
          <w:trHeight w:val="412"/>
        </w:trPr>
        <w:tc>
          <w:tcPr>
            <w:tcW w:w="2901"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085A7D">
            <w:pPr>
              <w:jc w:val="right"/>
              <w:rPr>
                <w:rFonts w:ascii="Verdana" w:hAnsi="Verdana" w:cs="Arial"/>
                <w:b/>
                <w:sz w:val="18"/>
                <w:szCs w:val="18"/>
              </w:rPr>
            </w:pPr>
            <w:r w:rsidRPr="00CB3DFF">
              <w:rPr>
                <w:rFonts w:ascii="Verdana" w:hAnsi="Verdana" w:cs="Arial"/>
                <w:b/>
                <w:sz w:val="18"/>
                <w:szCs w:val="18"/>
              </w:rPr>
              <w:t>Skupaj</w:t>
            </w:r>
          </w:p>
        </w:tc>
        <w:tc>
          <w:tcPr>
            <w:tcW w:w="1843" w:type="dxa"/>
            <w:tcBorders>
              <w:top w:val="single" w:sz="4" w:space="0" w:color="auto"/>
              <w:left w:val="single" w:sz="4" w:space="0" w:color="auto"/>
              <w:bottom w:val="single" w:sz="4" w:space="0" w:color="auto"/>
              <w:right w:val="single" w:sz="4" w:space="0" w:color="auto"/>
            </w:tcBorders>
          </w:tcPr>
          <w:p w:rsidR="00CB3DFF" w:rsidRPr="00CB3DFF" w:rsidRDefault="00CB3DFF" w:rsidP="00085A7D">
            <w:pPr>
              <w:jc w:val="center"/>
              <w:rPr>
                <w:rFonts w:ascii="Verdana" w:hAnsi="Verdana" w:cs="Arial"/>
                <w:b/>
                <w:sz w:val="18"/>
                <w:szCs w:val="18"/>
              </w:rPr>
            </w:pPr>
          </w:p>
          <w:p w:rsidR="00CB3DFF" w:rsidRPr="00CB3DFF" w:rsidRDefault="00CB3DFF" w:rsidP="00085A7D">
            <w:pPr>
              <w:jc w:val="center"/>
              <w:rPr>
                <w:rFonts w:ascii="Verdana" w:hAnsi="Verdana" w:cs="Arial"/>
                <w:b/>
                <w:sz w:val="18"/>
                <w:szCs w:val="18"/>
              </w:rPr>
            </w:pPr>
            <w:r w:rsidRPr="00CB3DFF">
              <w:rPr>
                <w:rFonts w:ascii="Verdana" w:hAnsi="Verdana" w:cs="Arial"/>
                <w:b/>
                <w:sz w:val="18"/>
                <w:szCs w:val="18"/>
              </w:rPr>
              <w:t xml:space="preserve"> 60.819,67 </w:t>
            </w:r>
          </w:p>
          <w:p w:rsidR="00CB3DFF" w:rsidRPr="00CB3DFF" w:rsidRDefault="00CB3DFF" w:rsidP="00085A7D">
            <w:pPr>
              <w:jc w:val="center"/>
              <w:rPr>
                <w:rFonts w:ascii="Verdana" w:hAnsi="Verdana" w:cs="Arial"/>
                <w:b/>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085A7D">
            <w:pPr>
              <w:jc w:val="center"/>
              <w:rPr>
                <w:rFonts w:ascii="Verdana" w:hAnsi="Verdana" w:cs="Arial"/>
                <w:b/>
                <w:sz w:val="18"/>
                <w:szCs w:val="18"/>
              </w:rPr>
            </w:pPr>
            <w:r w:rsidRPr="00CB3DFF">
              <w:rPr>
                <w:rFonts w:ascii="Verdana" w:hAnsi="Verdana" w:cs="Arial"/>
                <w:b/>
                <w:sz w:val="18"/>
                <w:szCs w:val="18"/>
              </w:rPr>
              <w:t>2.459,02</w:t>
            </w:r>
          </w:p>
        </w:tc>
        <w:tc>
          <w:tcPr>
            <w:tcW w:w="183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085A7D">
            <w:pPr>
              <w:jc w:val="center"/>
              <w:rPr>
                <w:rFonts w:ascii="Verdana" w:hAnsi="Verdana" w:cs="Arial"/>
                <w:b/>
                <w:bCs/>
                <w:sz w:val="18"/>
                <w:szCs w:val="18"/>
              </w:rPr>
            </w:pPr>
            <w:r w:rsidRPr="00CB3DFF">
              <w:rPr>
                <w:rFonts w:ascii="Verdana" w:hAnsi="Verdana" w:cs="Arial"/>
                <w:b/>
                <w:bCs/>
                <w:sz w:val="18"/>
                <w:szCs w:val="18"/>
              </w:rPr>
              <w:t>58.360,65</w:t>
            </w:r>
          </w:p>
        </w:tc>
      </w:tr>
    </w:tbl>
    <w:p w:rsidR="006D6717" w:rsidRDefault="006D6717" w:rsidP="00CB3DFF">
      <w:pPr>
        <w:keepNext/>
        <w:keepLines/>
        <w:contextualSpacing/>
        <w:jc w:val="both"/>
        <w:rPr>
          <w:rFonts w:ascii="Verdana" w:hAnsi="Verdana" w:cs="Arial"/>
          <w:b/>
          <w:sz w:val="20"/>
          <w:szCs w:val="20"/>
        </w:rPr>
      </w:pPr>
    </w:p>
    <w:p w:rsidR="00086171" w:rsidRPr="0003737A" w:rsidRDefault="00086171" w:rsidP="00CB3DFF">
      <w:pPr>
        <w:keepNext/>
        <w:keepLines/>
        <w:contextualSpacing/>
        <w:jc w:val="both"/>
        <w:rPr>
          <w:rFonts w:ascii="Verdana" w:hAnsi="Verdana" w:cs="Arial"/>
          <w:b/>
          <w:sz w:val="20"/>
          <w:szCs w:val="20"/>
        </w:rPr>
      </w:pPr>
    </w:p>
    <w:p w:rsidR="00CB3DFF" w:rsidRDefault="00E546BC" w:rsidP="00CB3DFF">
      <w:pPr>
        <w:keepNext/>
        <w:keepLines/>
        <w:ind w:left="2124" w:hanging="1557"/>
        <w:jc w:val="both"/>
        <w:rPr>
          <w:rFonts w:ascii="Verdana" w:hAnsi="Verdana" w:cs="Arial"/>
          <w:b/>
          <w:sz w:val="18"/>
          <w:szCs w:val="18"/>
        </w:rPr>
      </w:pPr>
      <w:r w:rsidRPr="00393BF4">
        <w:rPr>
          <w:rFonts w:ascii="Verdana" w:hAnsi="Verdana" w:cs="Arial"/>
          <w:b/>
          <w:sz w:val="18"/>
          <w:szCs w:val="18"/>
        </w:rPr>
        <w:t>Tabela 5/2:</w:t>
      </w:r>
      <w:r w:rsidRPr="00393BF4">
        <w:rPr>
          <w:rFonts w:ascii="Verdana" w:hAnsi="Verdana" w:cs="Arial"/>
          <w:sz w:val="18"/>
          <w:szCs w:val="18"/>
        </w:rPr>
        <w:tab/>
      </w:r>
      <w:r w:rsidRPr="00393BF4">
        <w:rPr>
          <w:rFonts w:ascii="Verdana" w:hAnsi="Verdana" w:cs="Arial"/>
          <w:b/>
          <w:sz w:val="18"/>
          <w:szCs w:val="18"/>
        </w:rPr>
        <w:t xml:space="preserve">Investicijska vrednost  po segmentih, po </w:t>
      </w:r>
      <w:r w:rsidR="00D01455" w:rsidRPr="00393BF4">
        <w:rPr>
          <w:rFonts w:ascii="Verdana" w:hAnsi="Verdana" w:cs="Arial"/>
          <w:b/>
          <w:sz w:val="18"/>
          <w:szCs w:val="18"/>
        </w:rPr>
        <w:t>stalnih</w:t>
      </w:r>
      <w:r w:rsidRPr="00393BF4">
        <w:rPr>
          <w:rFonts w:ascii="Verdana" w:hAnsi="Verdana" w:cs="Arial"/>
          <w:b/>
          <w:sz w:val="18"/>
          <w:szCs w:val="18"/>
        </w:rPr>
        <w:t xml:space="preserve"> cenah z DDV v EUR </w:t>
      </w:r>
      <w:r w:rsidR="000647D5" w:rsidRPr="00393BF4">
        <w:rPr>
          <w:rFonts w:ascii="Verdana" w:hAnsi="Verdana" w:cs="Arial"/>
          <w:b/>
          <w:sz w:val="18"/>
          <w:szCs w:val="18"/>
        </w:rPr>
        <w:t>(januar 2020)</w:t>
      </w:r>
    </w:p>
    <w:p w:rsidR="00086171" w:rsidRPr="00393BF4" w:rsidRDefault="00086171" w:rsidP="00CB3DFF">
      <w:pPr>
        <w:keepNext/>
        <w:keepLines/>
        <w:ind w:left="2124" w:hanging="1557"/>
        <w:jc w:val="both"/>
        <w:rPr>
          <w:rFonts w:ascii="Verdana" w:hAnsi="Verdana" w:cs="Arial"/>
          <w:b/>
          <w:sz w:val="18"/>
          <w:szCs w:val="18"/>
        </w:rPr>
      </w:pPr>
    </w:p>
    <w:tbl>
      <w:tblPr>
        <w:tblW w:w="8607" w:type="dxa"/>
        <w:tblInd w:w="496" w:type="dxa"/>
        <w:tblCellMar>
          <w:left w:w="70" w:type="dxa"/>
          <w:right w:w="70" w:type="dxa"/>
        </w:tblCellMar>
        <w:tblLook w:val="0000" w:firstRow="0" w:lastRow="0" w:firstColumn="0" w:lastColumn="0" w:noHBand="0" w:noVBand="0"/>
      </w:tblPr>
      <w:tblGrid>
        <w:gridCol w:w="2916"/>
        <w:gridCol w:w="1852"/>
        <w:gridCol w:w="1995"/>
        <w:gridCol w:w="1844"/>
      </w:tblGrid>
      <w:tr w:rsidR="00CB3DFF" w:rsidRPr="0003737A" w:rsidTr="00393BF4">
        <w:trPr>
          <w:trHeight w:val="431"/>
        </w:trPr>
        <w:tc>
          <w:tcPr>
            <w:tcW w:w="2916" w:type="dxa"/>
            <w:tcBorders>
              <w:top w:val="single" w:sz="4" w:space="0" w:color="auto"/>
              <w:left w:val="single" w:sz="4" w:space="0" w:color="auto"/>
              <w:bottom w:val="single" w:sz="4" w:space="0" w:color="auto"/>
              <w:right w:val="single" w:sz="4" w:space="0" w:color="auto"/>
            </w:tcBorders>
            <w:shd w:val="clear" w:color="auto" w:fill="95B3D7"/>
            <w:vAlign w:val="center"/>
          </w:tcPr>
          <w:p w:rsidR="00CB3DFF" w:rsidRPr="00CB3DFF" w:rsidRDefault="00CB3DFF" w:rsidP="00F71CF1">
            <w:pPr>
              <w:jc w:val="center"/>
              <w:rPr>
                <w:rFonts w:ascii="Verdana" w:hAnsi="Verdana" w:cs="Arial"/>
                <w:b/>
                <w:sz w:val="18"/>
                <w:szCs w:val="18"/>
              </w:rPr>
            </w:pPr>
          </w:p>
          <w:p w:rsidR="00CB3DFF" w:rsidRPr="00CB3DFF" w:rsidRDefault="00CB3DFF" w:rsidP="00F71CF1">
            <w:pPr>
              <w:jc w:val="center"/>
              <w:rPr>
                <w:rFonts w:ascii="Verdana" w:hAnsi="Verdana" w:cs="Arial"/>
                <w:b/>
                <w:sz w:val="18"/>
                <w:szCs w:val="18"/>
              </w:rPr>
            </w:pPr>
            <w:r w:rsidRPr="00CB3DFF">
              <w:rPr>
                <w:rFonts w:ascii="Verdana" w:hAnsi="Verdana" w:cs="Arial"/>
                <w:b/>
                <w:sz w:val="18"/>
                <w:szCs w:val="18"/>
              </w:rPr>
              <w:t>Pozicija</w:t>
            </w:r>
          </w:p>
        </w:tc>
        <w:tc>
          <w:tcPr>
            <w:tcW w:w="1852" w:type="dxa"/>
            <w:tcBorders>
              <w:top w:val="single" w:sz="4" w:space="0" w:color="auto"/>
              <w:left w:val="single" w:sz="4" w:space="0" w:color="auto"/>
              <w:bottom w:val="single" w:sz="4" w:space="0" w:color="auto"/>
              <w:right w:val="single" w:sz="4" w:space="0" w:color="auto"/>
            </w:tcBorders>
            <w:shd w:val="clear" w:color="auto" w:fill="95B3D7"/>
          </w:tcPr>
          <w:p w:rsidR="00CB3DFF" w:rsidRPr="00CB3DFF" w:rsidRDefault="00CB3DFF" w:rsidP="00F71CF1">
            <w:pPr>
              <w:jc w:val="center"/>
              <w:rPr>
                <w:rFonts w:ascii="Verdana" w:hAnsi="Verdana" w:cs="Arial"/>
                <w:b/>
                <w:sz w:val="18"/>
                <w:szCs w:val="18"/>
              </w:rPr>
            </w:pPr>
          </w:p>
          <w:p w:rsidR="00CB3DFF" w:rsidRPr="00CB3DFF" w:rsidRDefault="00CB3DFF" w:rsidP="00F71CF1">
            <w:pPr>
              <w:jc w:val="center"/>
              <w:rPr>
                <w:rFonts w:ascii="Verdana" w:hAnsi="Verdana" w:cs="Arial"/>
                <w:b/>
                <w:sz w:val="18"/>
                <w:szCs w:val="18"/>
              </w:rPr>
            </w:pPr>
            <w:r w:rsidRPr="00CB3DFF">
              <w:rPr>
                <w:rFonts w:ascii="Verdana" w:hAnsi="Verdana" w:cs="Arial"/>
                <w:b/>
                <w:sz w:val="18"/>
                <w:szCs w:val="18"/>
              </w:rPr>
              <w:t>Skupaj v EUR</w:t>
            </w:r>
          </w:p>
        </w:tc>
        <w:tc>
          <w:tcPr>
            <w:tcW w:w="1995"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CB3DFF" w:rsidRPr="00CB3DFF" w:rsidRDefault="00CB3DFF" w:rsidP="00F71CF1">
            <w:pPr>
              <w:jc w:val="center"/>
              <w:rPr>
                <w:rFonts w:ascii="Verdana" w:hAnsi="Verdana" w:cs="Arial"/>
                <w:b/>
                <w:sz w:val="18"/>
                <w:szCs w:val="18"/>
              </w:rPr>
            </w:pPr>
          </w:p>
          <w:p w:rsidR="00CB3DFF" w:rsidRPr="00CB3DFF" w:rsidRDefault="00CB3DFF" w:rsidP="00F71CF1">
            <w:pPr>
              <w:jc w:val="center"/>
              <w:rPr>
                <w:rFonts w:ascii="Verdana" w:hAnsi="Verdana" w:cs="Arial"/>
                <w:b/>
                <w:bCs/>
                <w:sz w:val="18"/>
                <w:szCs w:val="18"/>
              </w:rPr>
            </w:pPr>
            <w:r w:rsidRPr="00CB3DFF">
              <w:rPr>
                <w:rFonts w:ascii="Verdana" w:hAnsi="Verdana" w:cs="Arial"/>
                <w:b/>
                <w:sz w:val="18"/>
                <w:szCs w:val="18"/>
              </w:rPr>
              <w:t>EUR v l. 2020</w:t>
            </w:r>
          </w:p>
        </w:tc>
        <w:tc>
          <w:tcPr>
            <w:tcW w:w="1844"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CB3DFF" w:rsidRPr="00CB3DFF" w:rsidRDefault="00CB3DFF" w:rsidP="00F71CF1">
            <w:pPr>
              <w:jc w:val="center"/>
              <w:rPr>
                <w:rFonts w:ascii="Verdana" w:hAnsi="Verdana" w:cs="Arial"/>
                <w:b/>
                <w:bCs/>
                <w:sz w:val="18"/>
                <w:szCs w:val="18"/>
              </w:rPr>
            </w:pPr>
          </w:p>
          <w:p w:rsidR="00CB3DFF" w:rsidRPr="00CB3DFF" w:rsidRDefault="00CB3DFF" w:rsidP="00F71CF1">
            <w:pPr>
              <w:jc w:val="center"/>
              <w:rPr>
                <w:rFonts w:ascii="Verdana" w:hAnsi="Verdana" w:cs="Arial"/>
                <w:b/>
                <w:bCs/>
                <w:sz w:val="18"/>
                <w:szCs w:val="18"/>
              </w:rPr>
            </w:pPr>
            <w:r w:rsidRPr="00CB3DFF">
              <w:rPr>
                <w:rFonts w:ascii="Verdana" w:hAnsi="Verdana" w:cs="Arial"/>
                <w:b/>
                <w:bCs/>
                <w:sz w:val="18"/>
                <w:szCs w:val="18"/>
              </w:rPr>
              <w:t>EUR v l. 2021</w:t>
            </w:r>
          </w:p>
        </w:tc>
      </w:tr>
      <w:tr w:rsidR="00CB3DFF" w:rsidRPr="0003737A" w:rsidTr="00393BF4">
        <w:trPr>
          <w:trHeight w:val="215"/>
        </w:trPr>
        <w:tc>
          <w:tcPr>
            <w:tcW w:w="2916" w:type="dxa"/>
            <w:tcBorders>
              <w:left w:val="single" w:sz="4" w:space="0" w:color="auto"/>
              <w:bottom w:val="single" w:sz="4" w:space="0" w:color="auto"/>
              <w:right w:val="single" w:sz="4" w:space="0" w:color="auto"/>
            </w:tcBorders>
            <w:noWrap/>
            <w:vAlign w:val="center"/>
          </w:tcPr>
          <w:p w:rsidR="00CB3DFF" w:rsidRPr="00CB3DFF" w:rsidRDefault="00CB3DFF" w:rsidP="00F71CF1">
            <w:pPr>
              <w:rPr>
                <w:rFonts w:ascii="Verdana" w:hAnsi="Verdana" w:cs="Arial"/>
                <w:b/>
                <w:sz w:val="18"/>
                <w:szCs w:val="18"/>
              </w:rPr>
            </w:pPr>
            <w:r w:rsidRPr="00CB3DFF">
              <w:rPr>
                <w:rFonts w:ascii="Verdana" w:hAnsi="Verdana" w:cs="Arial"/>
                <w:b/>
                <w:sz w:val="18"/>
                <w:szCs w:val="18"/>
              </w:rPr>
              <w:t>Postavitev doživljajskega parka Poseka</w:t>
            </w:r>
            <w:r w:rsidRPr="00CB3DFF">
              <w:rPr>
                <w:rFonts w:ascii="Verdana" w:hAnsi="Verdana" w:cs="Arial"/>
                <w:sz w:val="18"/>
                <w:szCs w:val="18"/>
              </w:rPr>
              <w:t xml:space="preserve"> (dostopne poti, otroška igrala, orodja, </w:t>
            </w:r>
            <w:proofErr w:type="spellStart"/>
            <w:r w:rsidRPr="00CB3DFF">
              <w:rPr>
                <w:rFonts w:ascii="Verdana" w:hAnsi="Verdana" w:cs="Arial"/>
                <w:sz w:val="18"/>
                <w:szCs w:val="18"/>
              </w:rPr>
              <w:t>zip</w:t>
            </w:r>
            <w:proofErr w:type="spellEnd"/>
            <w:r w:rsidRPr="00CB3DFF">
              <w:rPr>
                <w:rFonts w:ascii="Verdana" w:hAnsi="Verdana" w:cs="Arial"/>
                <w:sz w:val="18"/>
                <w:szCs w:val="18"/>
              </w:rPr>
              <w:t>-line)</w:t>
            </w:r>
          </w:p>
        </w:tc>
        <w:tc>
          <w:tcPr>
            <w:tcW w:w="1852" w:type="dxa"/>
            <w:tcBorders>
              <w:left w:val="single" w:sz="4" w:space="0" w:color="auto"/>
              <w:bottom w:val="single" w:sz="4" w:space="0" w:color="auto"/>
              <w:right w:val="single" w:sz="4" w:space="0" w:color="auto"/>
            </w:tcBorders>
          </w:tcPr>
          <w:p w:rsidR="00CB3DFF" w:rsidRPr="00CB3DFF" w:rsidRDefault="00CB3DFF" w:rsidP="00CB3DFF">
            <w:pPr>
              <w:ind w:left="-70"/>
              <w:jc w:val="center"/>
              <w:rPr>
                <w:rFonts w:ascii="Verdana" w:hAnsi="Verdana" w:cs="Arial"/>
                <w:sz w:val="18"/>
                <w:szCs w:val="18"/>
              </w:rPr>
            </w:pPr>
          </w:p>
          <w:p w:rsidR="00CB3DFF" w:rsidRPr="00CB3DFF" w:rsidRDefault="00CB3DFF" w:rsidP="00CB3DFF">
            <w:pPr>
              <w:ind w:left="-70"/>
              <w:jc w:val="center"/>
              <w:rPr>
                <w:rFonts w:ascii="Verdana" w:hAnsi="Verdana" w:cs="Arial"/>
                <w:sz w:val="18"/>
                <w:szCs w:val="18"/>
              </w:rPr>
            </w:pPr>
          </w:p>
          <w:p w:rsidR="00CB3DFF" w:rsidRPr="00CB3DFF" w:rsidRDefault="00CB3DFF" w:rsidP="00CB3DFF">
            <w:pPr>
              <w:ind w:left="-70"/>
              <w:jc w:val="center"/>
              <w:rPr>
                <w:rFonts w:ascii="Verdana" w:hAnsi="Verdana" w:cs="Arial"/>
                <w:sz w:val="18"/>
                <w:szCs w:val="18"/>
              </w:rPr>
            </w:pPr>
            <w:r w:rsidRPr="00CB3DFF">
              <w:rPr>
                <w:rFonts w:ascii="Verdana" w:hAnsi="Verdana" w:cs="Arial"/>
                <w:sz w:val="18"/>
                <w:szCs w:val="18"/>
              </w:rPr>
              <w:t>58.000,00</w:t>
            </w:r>
          </w:p>
        </w:tc>
        <w:tc>
          <w:tcPr>
            <w:tcW w:w="199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F71CF1">
            <w:pPr>
              <w:ind w:left="-70"/>
              <w:jc w:val="center"/>
              <w:rPr>
                <w:rFonts w:ascii="Verdana" w:hAnsi="Verdana" w:cs="Arial"/>
                <w:sz w:val="18"/>
                <w:szCs w:val="18"/>
              </w:rPr>
            </w:pPr>
            <w:r w:rsidRPr="00CB3DFF">
              <w:rPr>
                <w:rFonts w:ascii="Verdana" w:hAnsi="Verdana" w:cs="Arial"/>
                <w:sz w:val="18"/>
                <w:szCs w:val="18"/>
              </w:rPr>
              <w:t>0,00</w:t>
            </w:r>
          </w:p>
        </w:tc>
        <w:tc>
          <w:tcPr>
            <w:tcW w:w="1844"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F71CF1">
            <w:pPr>
              <w:jc w:val="center"/>
              <w:rPr>
                <w:rFonts w:ascii="Verdana" w:hAnsi="Verdana" w:cs="Arial"/>
                <w:bCs/>
                <w:sz w:val="18"/>
                <w:szCs w:val="18"/>
              </w:rPr>
            </w:pPr>
            <w:r w:rsidRPr="00CB3DFF">
              <w:rPr>
                <w:rFonts w:ascii="Verdana" w:hAnsi="Verdana" w:cs="Arial"/>
                <w:bCs/>
                <w:sz w:val="18"/>
                <w:szCs w:val="18"/>
              </w:rPr>
              <w:t>58.000,00</w:t>
            </w:r>
          </w:p>
        </w:tc>
      </w:tr>
      <w:tr w:rsidR="00CB3DFF" w:rsidRPr="0003737A" w:rsidTr="00393BF4">
        <w:trPr>
          <w:trHeight w:val="215"/>
        </w:trPr>
        <w:tc>
          <w:tcPr>
            <w:tcW w:w="2916" w:type="dxa"/>
            <w:tcBorders>
              <w:left w:val="single" w:sz="4" w:space="0" w:color="auto"/>
              <w:bottom w:val="single" w:sz="4" w:space="0" w:color="auto"/>
              <w:right w:val="single" w:sz="4" w:space="0" w:color="auto"/>
            </w:tcBorders>
            <w:noWrap/>
            <w:vAlign w:val="center"/>
          </w:tcPr>
          <w:p w:rsidR="00CB3DFF" w:rsidRPr="00CB3DFF" w:rsidRDefault="00CB3DFF" w:rsidP="00F71CF1">
            <w:pPr>
              <w:rPr>
                <w:rFonts w:ascii="Verdana" w:hAnsi="Verdana" w:cs="Arial"/>
                <w:b/>
                <w:sz w:val="18"/>
                <w:szCs w:val="18"/>
              </w:rPr>
            </w:pPr>
          </w:p>
          <w:p w:rsidR="00CB3DFF" w:rsidRPr="00CB3DFF" w:rsidRDefault="00CB3DFF" w:rsidP="00F71CF1">
            <w:pPr>
              <w:rPr>
                <w:rFonts w:ascii="Verdana" w:hAnsi="Verdana" w:cs="Arial"/>
                <w:b/>
                <w:sz w:val="18"/>
                <w:szCs w:val="18"/>
              </w:rPr>
            </w:pPr>
            <w:r w:rsidRPr="00CB3DFF">
              <w:rPr>
                <w:rFonts w:ascii="Verdana" w:hAnsi="Verdana" w:cs="Arial"/>
                <w:b/>
                <w:sz w:val="18"/>
                <w:szCs w:val="18"/>
              </w:rPr>
              <w:t>Investicijski nadzor</w:t>
            </w:r>
          </w:p>
        </w:tc>
        <w:tc>
          <w:tcPr>
            <w:tcW w:w="1852" w:type="dxa"/>
            <w:tcBorders>
              <w:left w:val="single" w:sz="4" w:space="0" w:color="auto"/>
              <w:bottom w:val="single" w:sz="4" w:space="0" w:color="auto"/>
              <w:right w:val="single" w:sz="4" w:space="0" w:color="auto"/>
            </w:tcBorders>
          </w:tcPr>
          <w:p w:rsidR="00CB3DFF" w:rsidRPr="00CB3DFF" w:rsidRDefault="00CB3DFF" w:rsidP="00CB3DFF">
            <w:pPr>
              <w:jc w:val="center"/>
              <w:rPr>
                <w:rFonts w:ascii="Verdana" w:hAnsi="Verdana" w:cs="Arial"/>
                <w:sz w:val="18"/>
                <w:szCs w:val="18"/>
              </w:rPr>
            </w:pPr>
          </w:p>
          <w:p w:rsidR="00CB3DFF" w:rsidRPr="00CB3DFF" w:rsidRDefault="00CB3DFF" w:rsidP="00CB3DFF">
            <w:pPr>
              <w:jc w:val="center"/>
              <w:rPr>
                <w:rFonts w:ascii="Verdana" w:hAnsi="Verdana" w:cs="Arial"/>
                <w:sz w:val="18"/>
                <w:szCs w:val="18"/>
              </w:rPr>
            </w:pPr>
            <w:r w:rsidRPr="00CB3DFF">
              <w:rPr>
                <w:rFonts w:ascii="Verdana" w:hAnsi="Verdana" w:cs="Arial"/>
                <w:sz w:val="18"/>
                <w:szCs w:val="18"/>
              </w:rPr>
              <w:t xml:space="preserve"> 1.200,00</w:t>
            </w:r>
          </w:p>
          <w:p w:rsidR="00CB3DFF" w:rsidRPr="00CB3DFF" w:rsidRDefault="00CB3DFF" w:rsidP="00CB3DFF">
            <w:pPr>
              <w:jc w:val="center"/>
              <w:rPr>
                <w:rFonts w:ascii="Verdana" w:hAnsi="Verdana" w:cs="Arial"/>
                <w:sz w:val="18"/>
                <w:szCs w:val="18"/>
              </w:rPr>
            </w:pPr>
          </w:p>
        </w:tc>
        <w:tc>
          <w:tcPr>
            <w:tcW w:w="199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F71CF1">
            <w:pPr>
              <w:jc w:val="center"/>
              <w:rPr>
                <w:rFonts w:ascii="Verdana" w:hAnsi="Verdana" w:cs="Arial"/>
                <w:sz w:val="18"/>
                <w:szCs w:val="18"/>
              </w:rPr>
            </w:pPr>
            <w:r w:rsidRPr="00CB3DFF">
              <w:rPr>
                <w:rFonts w:ascii="Verdana" w:hAnsi="Verdana" w:cs="Arial"/>
                <w:sz w:val="18"/>
                <w:szCs w:val="18"/>
              </w:rPr>
              <w:t>0,00</w:t>
            </w:r>
          </w:p>
        </w:tc>
        <w:tc>
          <w:tcPr>
            <w:tcW w:w="1844"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CB3DFF">
            <w:pPr>
              <w:jc w:val="center"/>
              <w:rPr>
                <w:rFonts w:ascii="Verdana" w:hAnsi="Verdana" w:cs="Arial"/>
                <w:bCs/>
                <w:sz w:val="18"/>
                <w:szCs w:val="18"/>
              </w:rPr>
            </w:pPr>
            <w:r w:rsidRPr="00CB3DFF">
              <w:rPr>
                <w:rFonts w:ascii="Verdana" w:hAnsi="Verdana" w:cs="Arial"/>
                <w:bCs/>
                <w:sz w:val="18"/>
                <w:szCs w:val="18"/>
              </w:rPr>
              <w:t>1.200,00</w:t>
            </w:r>
          </w:p>
        </w:tc>
      </w:tr>
      <w:tr w:rsidR="00CB3DFF" w:rsidRPr="0003737A" w:rsidTr="00393BF4">
        <w:trPr>
          <w:trHeight w:val="215"/>
        </w:trPr>
        <w:tc>
          <w:tcPr>
            <w:tcW w:w="2916"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F71CF1">
            <w:pPr>
              <w:rPr>
                <w:rFonts w:ascii="Verdana" w:hAnsi="Verdana" w:cs="Arial"/>
                <w:b/>
                <w:sz w:val="18"/>
                <w:szCs w:val="18"/>
              </w:rPr>
            </w:pPr>
            <w:r w:rsidRPr="00CB3DFF">
              <w:rPr>
                <w:rFonts w:ascii="Verdana" w:hAnsi="Verdana" w:cs="Arial"/>
                <w:b/>
                <w:sz w:val="18"/>
                <w:szCs w:val="18"/>
              </w:rPr>
              <w:lastRenderedPageBreak/>
              <w:t>Plačilo drugih storitev in dokumentacije</w:t>
            </w:r>
          </w:p>
        </w:tc>
        <w:tc>
          <w:tcPr>
            <w:tcW w:w="1852" w:type="dxa"/>
            <w:tcBorders>
              <w:top w:val="single" w:sz="4" w:space="0" w:color="auto"/>
              <w:left w:val="single" w:sz="4" w:space="0" w:color="auto"/>
              <w:bottom w:val="single" w:sz="4" w:space="0" w:color="auto"/>
              <w:right w:val="single" w:sz="4" w:space="0" w:color="auto"/>
            </w:tcBorders>
          </w:tcPr>
          <w:p w:rsidR="00CB3DFF" w:rsidRPr="00CB3DFF" w:rsidRDefault="00CB3DFF" w:rsidP="00CB3DFF">
            <w:pPr>
              <w:jc w:val="center"/>
              <w:rPr>
                <w:rFonts w:ascii="Verdana" w:hAnsi="Verdana" w:cs="Arial"/>
                <w:sz w:val="18"/>
                <w:szCs w:val="18"/>
              </w:rPr>
            </w:pPr>
          </w:p>
          <w:p w:rsidR="00CB3DFF" w:rsidRPr="00CB3DFF" w:rsidRDefault="00CB3DFF" w:rsidP="00CB3DFF">
            <w:pPr>
              <w:jc w:val="center"/>
              <w:rPr>
                <w:rFonts w:ascii="Verdana" w:hAnsi="Verdana" w:cs="Arial"/>
                <w:sz w:val="18"/>
                <w:szCs w:val="18"/>
              </w:rPr>
            </w:pPr>
            <w:r w:rsidRPr="00CB3DFF">
              <w:rPr>
                <w:rFonts w:ascii="Verdana" w:hAnsi="Verdana" w:cs="Arial"/>
                <w:sz w:val="18"/>
                <w:szCs w:val="18"/>
              </w:rPr>
              <w:t>3.000,00</w:t>
            </w:r>
          </w:p>
          <w:p w:rsidR="00CB3DFF" w:rsidRPr="00CB3DFF" w:rsidRDefault="00CB3DFF" w:rsidP="00CB3DFF">
            <w:pPr>
              <w:jc w:val="center"/>
              <w:rPr>
                <w:rFonts w:ascii="Verdana" w:hAnsi="Verdana" w:cs="Arial"/>
                <w:sz w:val="18"/>
                <w:szCs w:val="18"/>
              </w:rPr>
            </w:pPr>
          </w:p>
        </w:tc>
        <w:tc>
          <w:tcPr>
            <w:tcW w:w="199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F71CF1">
            <w:pPr>
              <w:jc w:val="center"/>
              <w:rPr>
                <w:rFonts w:ascii="Verdana" w:hAnsi="Verdana" w:cs="Arial"/>
                <w:sz w:val="18"/>
                <w:szCs w:val="18"/>
              </w:rPr>
            </w:pPr>
            <w:r w:rsidRPr="00CB3DFF">
              <w:rPr>
                <w:rFonts w:ascii="Verdana" w:hAnsi="Verdana" w:cs="Arial"/>
                <w:sz w:val="18"/>
                <w:szCs w:val="18"/>
              </w:rPr>
              <w:t>3.000,00</w:t>
            </w:r>
          </w:p>
        </w:tc>
        <w:tc>
          <w:tcPr>
            <w:tcW w:w="1844"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F71CF1">
            <w:pPr>
              <w:jc w:val="center"/>
              <w:rPr>
                <w:rFonts w:ascii="Verdana" w:hAnsi="Verdana" w:cs="Arial"/>
                <w:bCs/>
                <w:sz w:val="18"/>
                <w:szCs w:val="18"/>
              </w:rPr>
            </w:pPr>
            <w:r w:rsidRPr="00CB3DFF">
              <w:rPr>
                <w:rFonts w:ascii="Verdana" w:hAnsi="Verdana" w:cs="Arial"/>
                <w:bCs/>
                <w:sz w:val="18"/>
                <w:szCs w:val="18"/>
              </w:rPr>
              <w:t>2.000,00</w:t>
            </w:r>
          </w:p>
        </w:tc>
      </w:tr>
      <w:tr w:rsidR="00CB3DFF" w:rsidRPr="0003737A" w:rsidTr="00393BF4">
        <w:trPr>
          <w:trHeight w:val="323"/>
        </w:trPr>
        <w:tc>
          <w:tcPr>
            <w:tcW w:w="2916"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F71CF1">
            <w:pPr>
              <w:rPr>
                <w:rFonts w:ascii="Verdana" w:hAnsi="Verdana" w:cs="Arial"/>
                <w:b/>
                <w:sz w:val="18"/>
                <w:szCs w:val="18"/>
              </w:rPr>
            </w:pPr>
            <w:r w:rsidRPr="00CB3DFF">
              <w:rPr>
                <w:rFonts w:ascii="Verdana" w:hAnsi="Verdana" w:cs="Arial"/>
                <w:b/>
                <w:sz w:val="18"/>
                <w:szCs w:val="18"/>
              </w:rPr>
              <w:t>Programi</w:t>
            </w:r>
          </w:p>
        </w:tc>
        <w:tc>
          <w:tcPr>
            <w:tcW w:w="1852" w:type="dxa"/>
            <w:tcBorders>
              <w:top w:val="single" w:sz="4" w:space="0" w:color="auto"/>
              <w:left w:val="single" w:sz="4" w:space="0" w:color="auto"/>
              <w:bottom w:val="single" w:sz="4" w:space="0" w:color="auto"/>
              <w:right w:val="single" w:sz="4" w:space="0" w:color="auto"/>
            </w:tcBorders>
          </w:tcPr>
          <w:p w:rsidR="00CB3DFF" w:rsidRPr="00CB3DFF" w:rsidRDefault="00CB3DFF" w:rsidP="00CB3DFF">
            <w:pPr>
              <w:jc w:val="center"/>
              <w:rPr>
                <w:rFonts w:ascii="Verdana" w:hAnsi="Verdana" w:cs="Arial"/>
                <w:sz w:val="18"/>
                <w:szCs w:val="18"/>
              </w:rPr>
            </w:pPr>
          </w:p>
          <w:p w:rsidR="00CB3DFF" w:rsidRPr="00CB3DFF" w:rsidRDefault="00CB3DFF" w:rsidP="00CB3DFF">
            <w:pPr>
              <w:jc w:val="center"/>
              <w:rPr>
                <w:rFonts w:ascii="Verdana" w:hAnsi="Verdana" w:cs="Arial"/>
                <w:sz w:val="18"/>
                <w:szCs w:val="18"/>
              </w:rPr>
            </w:pPr>
            <w:r w:rsidRPr="00CB3DFF">
              <w:rPr>
                <w:rFonts w:ascii="Verdana" w:hAnsi="Verdana" w:cs="Arial"/>
                <w:sz w:val="18"/>
                <w:szCs w:val="18"/>
              </w:rPr>
              <w:t>10.000,00</w:t>
            </w:r>
          </w:p>
          <w:p w:rsidR="00CB3DFF" w:rsidRPr="00CB3DFF" w:rsidRDefault="00CB3DFF" w:rsidP="00CB3DFF">
            <w:pPr>
              <w:jc w:val="center"/>
              <w:rPr>
                <w:rFonts w:ascii="Verdana" w:hAnsi="Verdana" w:cs="Arial"/>
                <w:sz w:val="18"/>
                <w:szCs w:val="18"/>
              </w:rPr>
            </w:pPr>
          </w:p>
        </w:tc>
        <w:tc>
          <w:tcPr>
            <w:tcW w:w="199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F71CF1">
            <w:pPr>
              <w:jc w:val="center"/>
              <w:rPr>
                <w:rFonts w:ascii="Verdana" w:hAnsi="Verdana" w:cs="Arial"/>
                <w:sz w:val="18"/>
                <w:szCs w:val="18"/>
              </w:rPr>
            </w:pPr>
            <w:r w:rsidRPr="00CB3DFF">
              <w:rPr>
                <w:rFonts w:ascii="Verdana" w:hAnsi="Verdana" w:cs="Arial"/>
                <w:sz w:val="18"/>
                <w:szCs w:val="18"/>
              </w:rPr>
              <w:t>0,00</w:t>
            </w:r>
          </w:p>
        </w:tc>
        <w:tc>
          <w:tcPr>
            <w:tcW w:w="1844"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F71CF1">
            <w:pPr>
              <w:jc w:val="center"/>
              <w:rPr>
                <w:rFonts w:ascii="Verdana" w:hAnsi="Verdana" w:cs="Arial"/>
                <w:bCs/>
                <w:sz w:val="18"/>
                <w:szCs w:val="18"/>
              </w:rPr>
            </w:pPr>
            <w:r w:rsidRPr="00CB3DFF">
              <w:rPr>
                <w:rFonts w:ascii="Verdana" w:hAnsi="Verdana" w:cs="Arial"/>
                <w:bCs/>
                <w:sz w:val="18"/>
                <w:szCs w:val="18"/>
              </w:rPr>
              <w:t>10.000,00</w:t>
            </w:r>
          </w:p>
        </w:tc>
      </w:tr>
      <w:tr w:rsidR="00CB3DFF" w:rsidRPr="0003737A" w:rsidTr="00393BF4">
        <w:trPr>
          <w:trHeight w:val="288"/>
        </w:trPr>
        <w:tc>
          <w:tcPr>
            <w:tcW w:w="2916"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F71CF1">
            <w:pPr>
              <w:jc w:val="right"/>
              <w:rPr>
                <w:rFonts w:ascii="Verdana" w:hAnsi="Verdana" w:cs="Arial"/>
                <w:b/>
                <w:sz w:val="18"/>
                <w:szCs w:val="18"/>
              </w:rPr>
            </w:pPr>
            <w:r w:rsidRPr="00CB3DFF">
              <w:rPr>
                <w:rFonts w:ascii="Verdana" w:hAnsi="Verdana" w:cs="Arial"/>
                <w:b/>
                <w:sz w:val="18"/>
                <w:szCs w:val="18"/>
              </w:rPr>
              <w:t>Skupaj</w:t>
            </w:r>
          </w:p>
        </w:tc>
        <w:tc>
          <w:tcPr>
            <w:tcW w:w="1852" w:type="dxa"/>
            <w:tcBorders>
              <w:top w:val="single" w:sz="4" w:space="0" w:color="auto"/>
              <w:left w:val="single" w:sz="4" w:space="0" w:color="auto"/>
              <w:bottom w:val="single" w:sz="4" w:space="0" w:color="auto"/>
              <w:right w:val="single" w:sz="4" w:space="0" w:color="auto"/>
            </w:tcBorders>
          </w:tcPr>
          <w:p w:rsidR="00CB3DFF" w:rsidRPr="00CB3DFF" w:rsidRDefault="00CB3DFF" w:rsidP="00CB3DFF">
            <w:pPr>
              <w:jc w:val="center"/>
              <w:rPr>
                <w:rFonts w:ascii="Verdana" w:hAnsi="Verdana" w:cs="Arial"/>
                <w:b/>
                <w:sz w:val="18"/>
                <w:szCs w:val="18"/>
              </w:rPr>
            </w:pPr>
          </w:p>
          <w:p w:rsidR="00CB3DFF" w:rsidRPr="00CB3DFF" w:rsidRDefault="00CB3DFF" w:rsidP="00CB3DFF">
            <w:pPr>
              <w:jc w:val="center"/>
              <w:rPr>
                <w:rFonts w:ascii="Verdana" w:hAnsi="Verdana" w:cs="Arial"/>
                <w:b/>
                <w:sz w:val="18"/>
                <w:szCs w:val="18"/>
              </w:rPr>
            </w:pPr>
            <w:r w:rsidRPr="00CB3DFF">
              <w:rPr>
                <w:rFonts w:ascii="Verdana" w:hAnsi="Verdana" w:cs="Arial"/>
                <w:b/>
                <w:sz w:val="18"/>
                <w:szCs w:val="18"/>
              </w:rPr>
              <w:t>74.200,00</w:t>
            </w:r>
          </w:p>
          <w:p w:rsidR="00CB3DFF" w:rsidRPr="00CB3DFF" w:rsidRDefault="00CB3DFF" w:rsidP="00CB3DFF">
            <w:pPr>
              <w:jc w:val="center"/>
              <w:rPr>
                <w:rFonts w:ascii="Verdana" w:hAnsi="Verdana" w:cs="Arial"/>
                <w:b/>
                <w:sz w:val="18"/>
                <w:szCs w:val="18"/>
              </w:rPr>
            </w:pPr>
          </w:p>
        </w:tc>
        <w:tc>
          <w:tcPr>
            <w:tcW w:w="1995"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CB3DFF">
            <w:pPr>
              <w:jc w:val="center"/>
              <w:rPr>
                <w:rFonts w:ascii="Verdana" w:hAnsi="Verdana" w:cs="Arial"/>
                <w:b/>
                <w:sz w:val="18"/>
                <w:szCs w:val="18"/>
              </w:rPr>
            </w:pPr>
            <w:r w:rsidRPr="00CB3DFF">
              <w:rPr>
                <w:rFonts w:ascii="Verdana" w:hAnsi="Verdana" w:cs="Arial"/>
                <w:b/>
                <w:sz w:val="18"/>
                <w:szCs w:val="18"/>
              </w:rPr>
              <w:t>3.000,00</w:t>
            </w:r>
          </w:p>
        </w:tc>
        <w:tc>
          <w:tcPr>
            <w:tcW w:w="1844" w:type="dxa"/>
            <w:tcBorders>
              <w:top w:val="single" w:sz="4" w:space="0" w:color="auto"/>
              <w:left w:val="single" w:sz="4" w:space="0" w:color="auto"/>
              <w:bottom w:val="single" w:sz="4" w:space="0" w:color="auto"/>
              <w:right w:val="single" w:sz="4" w:space="0" w:color="auto"/>
            </w:tcBorders>
            <w:noWrap/>
            <w:vAlign w:val="center"/>
          </w:tcPr>
          <w:p w:rsidR="00CB3DFF" w:rsidRPr="00CB3DFF" w:rsidRDefault="00CB3DFF" w:rsidP="00CB3DFF">
            <w:pPr>
              <w:jc w:val="center"/>
              <w:rPr>
                <w:rFonts w:ascii="Verdana" w:hAnsi="Verdana" w:cs="Arial"/>
                <w:b/>
                <w:bCs/>
                <w:sz w:val="18"/>
                <w:szCs w:val="18"/>
              </w:rPr>
            </w:pPr>
            <w:r w:rsidRPr="00CB3DFF">
              <w:rPr>
                <w:rFonts w:ascii="Verdana" w:hAnsi="Verdana" w:cs="Arial"/>
                <w:b/>
                <w:bCs/>
                <w:sz w:val="18"/>
                <w:szCs w:val="18"/>
              </w:rPr>
              <w:t>71.200,00</w:t>
            </w:r>
          </w:p>
        </w:tc>
      </w:tr>
    </w:tbl>
    <w:p w:rsidR="00086171" w:rsidRDefault="00086171" w:rsidP="000647D5">
      <w:pPr>
        <w:keepNext/>
        <w:keepLines/>
        <w:jc w:val="both"/>
        <w:rPr>
          <w:rFonts w:ascii="Arial" w:hAnsi="Arial" w:cs="Arial"/>
          <w:sz w:val="20"/>
          <w:szCs w:val="20"/>
        </w:rPr>
      </w:pPr>
    </w:p>
    <w:p w:rsidR="000647D5" w:rsidRPr="00086171" w:rsidRDefault="000647D5" w:rsidP="00086171">
      <w:pPr>
        <w:keepNext/>
        <w:keepLines/>
        <w:spacing w:line="360" w:lineRule="auto"/>
        <w:contextualSpacing/>
        <w:jc w:val="both"/>
        <w:rPr>
          <w:rFonts w:ascii="Verdana" w:hAnsi="Verdana" w:cs="Arial"/>
          <w:sz w:val="20"/>
          <w:szCs w:val="20"/>
        </w:rPr>
      </w:pPr>
      <w:r w:rsidRPr="00086171">
        <w:rPr>
          <w:rFonts w:ascii="Verdana" w:hAnsi="Verdana" w:cs="Arial"/>
          <w:sz w:val="20"/>
          <w:szCs w:val="20"/>
        </w:rPr>
        <w:t>V skladu z Uredbo o enotni metodologiji za pripravo in obravnavo investicijske dokumentacije na področju javnih financ so »upravičeni stroški« tisti del stroškov, ki so osnova za izračun (so)</w:t>
      </w:r>
      <w:proofErr w:type="spellStart"/>
      <w:r w:rsidRPr="00086171">
        <w:rPr>
          <w:rFonts w:ascii="Verdana" w:hAnsi="Verdana" w:cs="Arial"/>
          <w:sz w:val="20"/>
          <w:szCs w:val="20"/>
        </w:rPr>
        <w:t>financerskega</w:t>
      </w:r>
      <w:proofErr w:type="spellEnd"/>
      <w:r w:rsidRPr="00086171">
        <w:rPr>
          <w:rFonts w:ascii="Verdana" w:hAnsi="Verdana" w:cs="Arial"/>
          <w:sz w:val="20"/>
          <w:szCs w:val="20"/>
        </w:rPr>
        <w:t xml:space="preserve"> deleža udeležbe javnih sredstev v projektu ali programu. </w:t>
      </w:r>
    </w:p>
    <w:p w:rsidR="00105A8F" w:rsidRDefault="00105A8F" w:rsidP="000647D5">
      <w:pPr>
        <w:keepNext/>
        <w:keepLines/>
        <w:jc w:val="both"/>
        <w:rPr>
          <w:rFonts w:ascii="Arial" w:hAnsi="Arial" w:cs="Arial"/>
          <w:sz w:val="20"/>
          <w:szCs w:val="20"/>
        </w:rPr>
      </w:pPr>
    </w:p>
    <w:p w:rsidR="00EB0453" w:rsidRPr="00B02BFB" w:rsidRDefault="00EB0453" w:rsidP="003C5801">
      <w:pPr>
        <w:rPr>
          <w:rFonts w:ascii="Verdana" w:hAnsi="Verdana" w:cs="Arial"/>
          <w:color w:val="002060"/>
        </w:rPr>
      </w:pPr>
    </w:p>
    <w:p w:rsidR="000647D5" w:rsidRPr="00B02BFB" w:rsidRDefault="000647D5" w:rsidP="000647D5">
      <w:pPr>
        <w:pStyle w:val="Naslov3"/>
        <w:numPr>
          <w:ilvl w:val="2"/>
          <w:numId w:val="10"/>
        </w:numPr>
        <w:rPr>
          <w:rFonts w:ascii="Verdana" w:hAnsi="Verdana"/>
          <w:color w:val="002060"/>
        </w:rPr>
      </w:pPr>
      <w:r w:rsidRPr="00B02BFB">
        <w:rPr>
          <w:rFonts w:ascii="Verdana" w:hAnsi="Verdana"/>
          <w:color w:val="002060"/>
        </w:rPr>
        <w:t>Investicijska vrednost po tekočih cenah za celotno investicijo,      upravičene in preostale stroške</w:t>
      </w:r>
    </w:p>
    <w:p w:rsidR="000647D5" w:rsidRPr="006A6833" w:rsidRDefault="000647D5" w:rsidP="000647D5">
      <w:pPr>
        <w:rPr>
          <w:rFonts w:ascii="Verdana" w:hAnsi="Verdana" w:cs="Arial"/>
        </w:rPr>
      </w:pPr>
    </w:p>
    <w:p w:rsidR="000647D5" w:rsidRPr="006A6833" w:rsidRDefault="000647D5" w:rsidP="00086171">
      <w:pPr>
        <w:autoSpaceDE w:val="0"/>
        <w:autoSpaceDN w:val="0"/>
        <w:adjustRightInd w:val="0"/>
        <w:spacing w:after="120" w:line="360" w:lineRule="auto"/>
        <w:contextualSpacing/>
        <w:rPr>
          <w:rFonts w:ascii="Verdana" w:hAnsi="Verdana" w:cs="Arial"/>
          <w:sz w:val="20"/>
          <w:szCs w:val="20"/>
        </w:rPr>
      </w:pPr>
      <w:r w:rsidRPr="006A6833">
        <w:rPr>
          <w:rFonts w:ascii="Verdana" w:hAnsi="Verdana" w:cs="Arial"/>
          <w:sz w:val="20"/>
          <w:szCs w:val="20"/>
        </w:rPr>
        <w:t xml:space="preserve">Pri oceni po tekočih stroških je upoštevana UMAR-jeva Jesenska napoved gospodarskih gibanj 2019 za inflacijo v višini 2,3 % za leto 2021 (vir: UMAR, Jesenska napoved gospodarskih gibanj 2019, september 2019). </w:t>
      </w:r>
    </w:p>
    <w:p w:rsidR="000647D5" w:rsidRPr="006A6833" w:rsidRDefault="000647D5" w:rsidP="00086171">
      <w:pPr>
        <w:spacing w:after="120" w:line="360" w:lineRule="auto"/>
        <w:contextualSpacing/>
        <w:rPr>
          <w:rFonts w:ascii="Verdana" w:hAnsi="Verdana" w:cs="Arial"/>
          <w:sz w:val="20"/>
          <w:szCs w:val="20"/>
        </w:rPr>
      </w:pPr>
      <w:r w:rsidRPr="006A6833">
        <w:rPr>
          <w:rFonts w:ascii="Verdana" w:hAnsi="Verdana" w:cs="Arial"/>
          <w:sz w:val="20"/>
          <w:szCs w:val="20"/>
        </w:rPr>
        <w:t>Upoštevane stopnje predvidene inflacije pri vrednotenju investicije po tekočih cenah.</w:t>
      </w:r>
    </w:p>
    <w:p w:rsidR="006A6833" w:rsidRPr="006A6833" w:rsidRDefault="000647D5" w:rsidP="007A1B4C">
      <w:pPr>
        <w:spacing w:line="360" w:lineRule="auto"/>
        <w:contextualSpacing/>
        <w:jc w:val="both"/>
        <w:rPr>
          <w:rFonts w:ascii="Verdana" w:hAnsi="Verdana" w:cs="Arial"/>
          <w:sz w:val="20"/>
          <w:szCs w:val="20"/>
        </w:rPr>
      </w:pPr>
      <w:r w:rsidRPr="006A6833">
        <w:rPr>
          <w:rFonts w:ascii="Verdana" w:hAnsi="Verdana" w:cs="Arial"/>
          <w:sz w:val="20"/>
          <w:szCs w:val="20"/>
        </w:rPr>
        <w:t>Pri preračunu investicijskih vrednosti smo upoštevali podražitev na tekoče cene</w:t>
      </w:r>
      <w:r w:rsidR="007A1B4C" w:rsidRPr="006A6833">
        <w:rPr>
          <w:rFonts w:ascii="Verdana" w:hAnsi="Verdana" w:cs="Arial"/>
          <w:sz w:val="20"/>
          <w:szCs w:val="20"/>
        </w:rPr>
        <w:t>, za let</w:t>
      </w:r>
      <w:r w:rsidR="006A6833">
        <w:rPr>
          <w:rFonts w:ascii="Verdana" w:hAnsi="Verdana" w:cs="Arial"/>
          <w:sz w:val="20"/>
          <w:szCs w:val="20"/>
        </w:rPr>
        <w:t>o</w:t>
      </w:r>
      <w:r w:rsidR="007A1B4C" w:rsidRPr="006A6833">
        <w:rPr>
          <w:rFonts w:ascii="Verdana" w:hAnsi="Verdana" w:cs="Arial"/>
          <w:sz w:val="20"/>
          <w:szCs w:val="20"/>
        </w:rPr>
        <w:t xml:space="preserve"> 2021,</w:t>
      </w:r>
      <w:r w:rsidR="006A6833">
        <w:rPr>
          <w:rFonts w:ascii="Verdana" w:hAnsi="Verdana" w:cs="Arial"/>
          <w:sz w:val="20"/>
          <w:szCs w:val="20"/>
        </w:rPr>
        <w:t xml:space="preserve"> </w:t>
      </w:r>
      <w:r w:rsidR="00547B89" w:rsidRPr="006A6833">
        <w:rPr>
          <w:rFonts w:ascii="Verdana" w:hAnsi="Verdana" w:cs="Arial"/>
          <w:sz w:val="20"/>
          <w:szCs w:val="20"/>
        </w:rPr>
        <w:t>v višini 2,3</w:t>
      </w:r>
      <w:r w:rsidR="007A1B4C" w:rsidRPr="006A6833">
        <w:rPr>
          <w:rFonts w:ascii="Verdana" w:hAnsi="Verdana" w:cs="Arial"/>
          <w:sz w:val="20"/>
          <w:szCs w:val="20"/>
        </w:rPr>
        <w:t xml:space="preserve"> %. </w:t>
      </w:r>
    </w:p>
    <w:p w:rsidR="00547B89" w:rsidRDefault="00547B89" w:rsidP="00E00A57">
      <w:pPr>
        <w:keepNext/>
        <w:keepLines/>
        <w:ind w:left="2124" w:hanging="1557"/>
        <w:jc w:val="both"/>
        <w:rPr>
          <w:rFonts w:ascii="Verdana" w:hAnsi="Verdana" w:cs="Arial"/>
          <w:b/>
          <w:sz w:val="20"/>
          <w:szCs w:val="20"/>
        </w:rPr>
      </w:pPr>
      <w:r>
        <w:rPr>
          <w:rFonts w:ascii="Verdana" w:hAnsi="Verdana" w:cs="Arial"/>
          <w:b/>
          <w:sz w:val="20"/>
          <w:szCs w:val="20"/>
        </w:rPr>
        <w:t>Tabela 5/3</w:t>
      </w:r>
      <w:r w:rsidRPr="001B3812">
        <w:rPr>
          <w:rFonts w:ascii="Verdana" w:hAnsi="Verdana" w:cs="Arial"/>
          <w:b/>
          <w:sz w:val="20"/>
          <w:szCs w:val="20"/>
        </w:rPr>
        <w:t>:</w:t>
      </w:r>
      <w:r w:rsidRPr="001B3812">
        <w:rPr>
          <w:rFonts w:ascii="Verdana" w:hAnsi="Verdana" w:cs="Arial"/>
          <w:sz w:val="20"/>
          <w:szCs w:val="20"/>
        </w:rPr>
        <w:tab/>
      </w:r>
      <w:r w:rsidRPr="001B3812">
        <w:rPr>
          <w:rFonts w:ascii="Verdana" w:hAnsi="Verdana" w:cs="Arial"/>
          <w:b/>
          <w:sz w:val="20"/>
          <w:szCs w:val="20"/>
        </w:rPr>
        <w:t xml:space="preserve">Investicijska vrednost po segmentih, po </w:t>
      </w:r>
      <w:r>
        <w:rPr>
          <w:rFonts w:ascii="Verdana" w:hAnsi="Verdana" w:cs="Arial"/>
          <w:b/>
          <w:sz w:val="20"/>
          <w:szCs w:val="20"/>
        </w:rPr>
        <w:t>tekočih cenah bre</w:t>
      </w:r>
      <w:r w:rsidRPr="001B3812">
        <w:rPr>
          <w:rFonts w:ascii="Verdana" w:hAnsi="Verdana" w:cs="Arial"/>
          <w:b/>
          <w:sz w:val="20"/>
          <w:szCs w:val="20"/>
        </w:rPr>
        <w:t xml:space="preserve">z DDV v EUR </w:t>
      </w:r>
    </w:p>
    <w:p w:rsidR="00086171" w:rsidRDefault="00086171" w:rsidP="00E00A57">
      <w:pPr>
        <w:keepNext/>
        <w:keepLines/>
        <w:ind w:left="2124" w:hanging="1557"/>
        <w:jc w:val="both"/>
        <w:rPr>
          <w:rFonts w:ascii="Verdana" w:hAnsi="Verdana" w:cs="Arial"/>
          <w:b/>
          <w:sz w:val="20"/>
          <w:szCs w:val="20"/>
        </w:rPr>
      </w:pPr>
    </w:p>
    <w:tbl>
      <w:tblPr>
        <w:tblW w:w="8503" w:type="dxa"/>
        <w:tblInd w:w="496" w:type="dxa"/>
        <w:tblCellMar>
          <w:left w:w="70" w:type="dxa"/>
          <w:right w:w="70" w:type="dxa"/>
        </w:tblCellMar>
        <w:tblLook w:val="0000" w:firstRow="0" w:lastRow="0" w:firstColumn="0" w:lastColumn="0" w:noHBand="0" w:noVBand="0"/>
      </w:tblPr>
      <w:tblGrid>
        <w:gridCol w:w="2880"/>
        <w:gridCol w:w="1830"/>
        <w:gridCol w:w="1971"/>
        <w:gridCol w:w="1822"/>
      </w:tblGrid>
      <w:tr w:rsidR="00393BF4" w:rsidRPr="0003737A" w:rsidTr="00F221B7">
        <w:trPr>
          <w:trHeight w:val="435"/>
        </w:trPr>
        <w:tc>
          <w:tcPr>
            <w:tcW w:w="2880" w:type="dxa"/>
            <w:tcBorders>
              <w:top w:val="single" w:sz="4" w:space="0" w:color="auto"/>
              <w:left w:val="single" w:sz="4" w:space="0" w:color="auto"/>
              <w:bottom w:val="single" w:sz="4" w:space="0" w:color="auto"/>
              <w:right w:val="single" w:sz="4" w:space="0" w:color="auto"/>
            </w:tcBorders>
            <w:shd w:val="clear" w:color="auto" w:fill="95B3D7"/>
            <w:vAlign w:val="center"/>
          </w:tcPr>
          <w:p w:rsidR="00393BF4" w:rsidRPr="00CB3DFF" w:rsidRDefault="00393BF4" w:rsidP="00F71CF1">
            <w:pPr>
              <w:jc w:val="center"/>
              <w:rPr>
                <w:rFonts w:ascii="Verdana" w:hAnsi="Verdana" w:cs="Arial"/>
                <w:b/>
                <w:sz w:val="18"/>
                <w:szCs w:val="18"/>
              </w:rPr>
            </w:pPr>
          </w:p>
          <w:p w:rsidR="00393BF4" w:rsidRPr="00CB3DFF" w:rsidRDefault="00393BF4" w:rsidP="00F71CF1">
            <w:pPr>
              <w:jc w:val="center"/>
              <w:rPr>
                <w:rFonts w:ascii="Verdana" w:hAnsi="Verdana" w:cs="Arial"/>
                <w:b/>
                <w:sz w:val="18"/>
                <w:szCs w:val="18"/>
              </w:rPr>
            </w:pPr>
            <w:r w:rsidRPr="00CB3DFF">
              <w:rPr>
                <w:rFonts w:ascii="Verdana" w:hAnsi="Verdana" w:cs="Arial"/>
                <w:b/>
                <w:sz w:val="18"/>
                <w:szCs w:val="18"/>
              </w:rPr>
              <w:t>Pozicija</w:t>
            </w:r>
          </w:p>
        </w:tc>
        <w:tc>
          <w:tcPr>
            <w:tcW w:w="1830" w:type="dxa"/>
            <w:tcBorders>
              <w:top w:val="single" w:sz="4" w:space="0" w:color="auto"/>
              <w:left w:val="single" w:sz="4" w:space="0" w:color="auto"/>
              <w:bottom w:val="single" w:sz="4" w:space="0" w:color="auto"/>
              <w:right w:val="single" w:sz="4" w:space="0" w:color="auto"/>
            </w:tcBorders>
            <w:shd w:val="clear" w:color="auto" w:fill="95B3D7"/>
          </w:tcPr>
          <w:p w:rsidR="00393BF4" w:rsidRPr="00CB3DFF" w:rsidRDefault="00393BF4" w:rsidP="00F71CF1">
            <w:pPr>
              <w:jc w:val="center"/>
              <w:rPr>
                <w:rFonts w:ascii="Verdana" w:hAnsi="Verdana" w:cs="Arial"/>
                <w:b/>
                <w:sz w:val="18"/>
                <w:szCs w:val="18"/>
              </w:rPr>
            </w:pPr>
          </w:p>
          <w:p w:rsidR="00393BF4" w:rsidRPr="00CB3DFF" w:rsidRDefault="00393BF4" w:rsidP="00F71CF1">
            <w:pPr>
              <w:jc w:val="center"/>
              <w:rPr>
                <w:rFonts w:ascii="Verdana" w:hAnsi="Verdana" w:cs="Arial"/>
                <w:b/>
                <w:sz w:val="18"/>
                <w:szCs w:val="18"/>
              </w:rPr>
            </w:pPr>
            <w:r w:rsidRPr="00CB3DFF">
              <w:rPr>
                <w:rFonts w:ascii="Verdana" w:hAnsi="Verdana" w:cs="Arial"/>
                <w:b/>
                <w:sz w:val="18"/>
                <w:szCs w:val="18"/>
              </w:rPr>
              <w:t>Skupaj v EUR</w:t>
            </w:r>
          </w:p>
        </w:tc>
        <w:tc>
          <w:tcPr>
            <w:tcW w:w="1971"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393BF4" w:rsidRPr="00CB3DFF" w:rsidRDefault="00393BF4" w:rsidP="00F71CF1">
            <w:pPr>
              <w:jc w:val="center"/>
              <w:rPr>
                <w:rFonts w:ascii="Verdana" w:hAnsi="Verdana" w:cs="Arial"/>
                <w:b/>
                <w:sz w:val="18"/>
                <w:szCs w:val="18"/>
              </w:rPr>
            </w:pPr>
          </w:p>
          <w:p w:rsidR="00393BF4" w:rsidRPr="00CB3DFF" w:rsidRDefault="00393BF4" w:rsidP="00F71CF1">
            <w:pPr>
              <w:jc w:val="center"/>
              <w:rPr>
                <w:rFonts w:ascii="Verdana" w:hAnsi="Verdana" w:cs="Arial"/>
                <w:b/>
                <w:bCs/>
                <w:sz w:val="18"/>
                <w:szCs w:val="18"/>
              </w:rPr>
            </w:pPr>
            <w:r w:rsidRPr="00CB3DFF">
              <w:rPr>
                <w:rFonts w:ascii="Verdana" w:hAnsi="Verdana" w:cs="Arial"/>
                <w:b/>
                <w:sz w:val="18"/>
                <w:szCs w:val="18"/>
              </w:rPr>
              <w:t>EUR v l. 2020</w:t>
            </w:r>
          </w:p>
        </w:tc>
        <w:tc>
          <w:tcPr>
            <w:tcW w:w="1822"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393BF4" w:rsidRPr="00CB3DFF" w:rsidRDefault="00393BF4" w:rsidP="00F71CF1">
            <w:pPr>
              <w:jc w:val="center"/>
              <w:rPr>
                <w:rFonts w:ascii="Verdana" w:hAnsi="Verdana" w:cs="Arial"/>
                <w:b/>
                <w:bCs/>
                <w:sz w:val="18"/>
                <w:szCs w:val="18"/>
              </w:rPr>
            </w:pPr>
          </w:p>
          <w:p w:rsidR="00393BF4" w:rsidRPr="00CB3DFF" w:rsidRDefault="00393BF4" w:rsidP="00F71CF1">
            <w:pPr>
              <w:jc w:val="center"/>
              <w:rPr>
                <w:rFonts w:ascii="Verdana" w:hAnsi="Verdana" w:cs="Arial"/>
                <w:b/>
                <w:bCs/>
                <w:sz w:val="18"/>
                <w:szCs w:val="18"/>
              </w:rPr>
            </w:pPr>
            <w:r w:rsidRPr="00CB3DFF">
              <w:rPr>
                <w:rFonts w:ascii="Verdana" w:hAnsi="Verdana" w:cs="Arial"/>
                <w:b/>
                <w:bCs/>
                <w:sz w:val="18"/>
                <w:szCs w:val="18"/>
              </w:rPr>
              <w:t>EUR v l. 2021</w:t>
            </w:r>
          </w:p>
        </w:tc>
      </w:tr>
      <w:tr w:rsidR="00393BF4" w:rsidRPr="0003737A" w:rsidTr="00F221B7">
        <w:trPr>
          <w:trHeight w:val="217"/>
        </w:trPr>
        <w:tc>
          <w:tcPr>
            <w:tcW w:w="2880" w:type="dxa"/>
            <w:tcBorders>
              <w:left w:val="single" w:sz="4" w:space="0" w:color="auto"/>
              <w:bottom w:val="single" w:sz="4" w:space="0" w:color="auto"/>
              <w:right w:val="single" w:sz="4" w:space="0" w:color="auto"/>
            </w:tcBorders>
            <w:noWrap/>
            <w:vAlign w:val="center"/>
          </w:tcPr>
          <w:p w:rsidR="00393BF4" w:rsidRPr="00CB3DFF" w:rsidRDefault="00393BF4" w:rsidP="00F71CF1">
            <w:pPr>
              <w:rPr>
                <w:rFonts w:ascii="Verdana" w:hAnsi="Verdana" w:cs="Arial"/>
                <w:b/>
                <w:sz w:val="18"/>
                <w:szCs w:val="18"/>
              </w:rPr>
            </w:pPr>
            <w:r w:rsidRPr="00CB3DFF">
              <w:rPr>
                <w:rFonts w:ascii="Verdana" w:hAnsi="Verdana" w:cs="Arial"/>
                <w:b/>
                <w:sz w:val="18"/>
                <w:szCs w:val="18"/>
              </w:rPr>
              <w:t>Postavitev doživljajskega parka Poseka</w:t>
            </w:r>
            <w:r w:rsidRPr="00CB3DFF">
              <w:rPr>
                <w:rFonts w:ascii="Verdana" w:hAnsi="Verdana" w:cs="Arial"/>
                <w:sz w:val="18"/>
                <w:szCs w:val="18"/>
              </w:rPr>
              <w:t xml:space="preserve"> (dostopne poti, otroška igrala, orodja, </w:t>
            </w:r>
            <w:proofErr w:type="spellStart"/>
            <w:r w:rsidRPr="00CB3DFF">
              <w:rPr>
                <w:rFonts w:ascii="Verdana" w:hAnsi="Verdana" w:cs="Arial"/>
                <w:sz w:val="18"/>
                <w:szCs w:val="18"/>
              </w:rPr>
              <w:t>zip</w:t>
            </w:r>
            <w:proofErr w:type="spellEnd"/>
            <w:r w:rsidRPr="00CB3DFF">
              <w:rPr>
                <w:rFonts w:ascii="Verdana" w:hAnsi="Verdana" w:cs="Arial"/>
                <w:sz w:val="18"/>
                <w:szCs w:val="18"/>
              </w:rPr>
              <w:t>-line)</w:t>
            </w:r>
          </w:p>
        </w:tc>
        <w:tc>
          <w:tcPr>
            <w:tcW w:w="1830" w:type="dxa"/>
            <w:tcBorders>
              <w:left w:val="single" w:sz="4" w:space="0" w:color="auto"/>
              <w:bottom w:val="single" w:sz="4" w:space="0" w:color="auto"/>
              <w:right w:val="single" w:sz="4" w:space="0" w:color="auto"/>
            </w:tcBorders>
          </w:tcPr>
          <w:p w:rsidR="00393BF4" w:rsidRDefault="00E00A57" w:rsidP="00F71CF1">
            <w:pPr>
              <w:ind w:left="-70"/>
              <w:jc w:val="center"/>
              <w:rPr>
                <w:rFonts w:ascii="Verdana" w:hAnsi="Verdana" w:cs="Arial"/>
                <w:sz w:val="18"/>
                <w:szCs w:val="18"/>
              </w:rPr>
            </w:pPr>
            <w:r>
              <w:rPr>
                <w:rFonts w:ascii="Verdana" w:hAnsi="Verdana" w:cs="Arial"/>
                <w:sz w:val="18"/>
                <w:szCs w:val="18"/>
              </w:rPr>
              <w:t xml:space="preserve">   </w:t>
            </w:r>
          </w:p>
          <w:p w:rsidR="00E00A57" w:rsidRDefault="00E00A57" w:rsidP="00F71CF1">
            <w:pPr>
              <w:ind w:left="-70"/>
              <w:jc w:val="center"/>
              <w:rPr>
                <w:rFonts w:ascii="Verdana" w:hAnsi="Verdana" w:cs="Arial"/>
                <w:sz w:val="18"/>
                <w:szCs w:val="18"/>
              </w:rPr>
            </w:pPr>
          </w:p>
          <w:p w:rsidR="00E00A57" w:rsidRDefault="00E00A57" w:rsidP="00F71CF1">
            <w:pPr>
              <w:ind w:left="-70"/>
              <w:jc w:val="center"/>
              <w:rPr>
                <w:rFonts w:ascii="Verdana" w:hAnsi="Verdana" w:cs="Arial"/>
                <w:sz w:val="18"/>
                <w:szCs w:val="18"/>
              </w:rPr>
            </w:pPr>
            <w:r>
              <w:rPr>
                <w:rFonts w:ascii="Verdana" w:hAnsi="Verdana" w:cs="Arial"/>
                <w:sz w:val="18"/>
                <w:szCs w:val="18"/>
              </w:rPr>
              <w:t>48.634,42</w:t>
            </w:r>
          </w:p>
          <w:p w:rsidR="00E00A57" w:rsidRPr="00CB3DFF" w:rsidRDefault="00E00A57" w:rsidP="00E00A57">
            <w:pPr>
              <w:ind w:left="-70"/>
              <w:rPr>
                <w:rFonts w:ascii="Verdana" w:hAnsi="Verdana" w:cs="Arial"/>
                <w:sz w:val="18"/>
                <w:szCs w:val="18"/>
              </w:rPr>
            </w:pPr>
          </w:p>
        </w:tc>
        <w:tc>
          <w:tcPr>
            <w:tcW w:w="1971" w:type="dxa"/>
            <w:tcBorders>
              <w:top w:val="single" w:sz="4" w:space="0" w:color="auto"/>
              <w:left w:val="single" w:sz="4" w:space="0" w:color="auto"/>
              <w:bottom w:val="single" w:sz="4" w:space="0" w:color="auto"/>
              <w:right w:val="single" w:sz="4" w:space="0" w:color="auto"/>
            </w:tcBorders>
            <w:noWrap/>
            <w:vAlign w:val="center"/>
          </w:tcPr>
          <w:p w:rsidR="00393BF4" w:rsidRPr="00CB3DFF" w:rsidRDefault="00393BF4" w:rsidP="00F71CF1">
            <w:pPr>
              <w:ind w:left="-70"/>
              <w:jc w:val="center"/>
              <w:rPr>
                <w:rFonts w:ascii="Verdana" w:hAnsi="Verdana" w:cs="Arial"/>
                <w:sz w:val="18"/>
                <w:szCs w:val="18"/>
              </w:rPr>
            </w:pPr>
            <w:r>
              <w:rPr>
                <w:rFonts w:ascii="Verdana" w:hAnsi="Verdana" w:cs="Arial"/>
                <w:sz w:val="18"/>
                <w:szCs w:val="18"/>
              </w:rPr>
              <w:t>0,00</w:t>
            </w:r>
          </w:p>
        </w:tc>
        <w:tc>
          <w:tcPr>
            <w:tcW w:w="1822" w:type="dxa"/>
            <w:tcBorders>
              <w:top w:val="single" w:sz="4" w:space="0" w:color="auto"/>
              <w:left w:val="single" w:sz="4" w:space="0" w:color="auto"/>
              <w:bottom w:val="single" w:sz="4" w:space="0" w:color="auto"/>
              <w:right w:val="single" w:sz="4" w:space="0" w:color="auto"/>
            </w:tcBorders>
            <w:noWrap/>
            <w:vAlign w:val="center"/>
          </w:tcPr>
          <w:p w:rsidR="00393BF4" w:rsidRPr="00CB3DFF" w:rsidRDefault="00E00A57" w:rsidP="00F71CF1">
            <w:pPr>
              <w:jc w:val="center"/>
              <w:rPr>
                <w:rFonts w:ascii="Verdana" w:hAnsi="Verdana" w:cs="Arial"/>
                <w:bCs/>
                <w:sz w:val="18"/>
                <w:szCs w:val="18"/>
              </w:rPr>
            </w:pPr>
            <w:r>
              <w:rPr>
                <w:rFonts w:ascii="Verdana" w:hAnsi="Verdana" w:cs="Arial"/>
                <w:bCs/>
                <w:sz w:val="18"/>
                <w:szCs w:val="18"/>
              </w:rPr>
              <w:t>48.634,42</w:t>
            </w:r>
          </w:p>
        </w:tc>
      </w:tr>
      <w:tr w:rsidR="00393BF4" w:rsidRPr="0003737A" w:rsidTr="00F221B7">
        <w:trPr>
          <w:trHeight w:val="889"/>
        </w:trPr>
        <w:tc>
          <w:tcPr>
            <w:tcW w:w="2880" w:type="dxa"/>
            <w:tcBorders>
              <w:left w:val="single" w:sz="4" w:space="0" w:color="auto"/>
              <w:bottom w:val="single" w:sz="4" w:space="0" w:color="auto"/>
              <w:right w:val="single" w:sz="4" w:space="0" w:color="auto"/>
            </w:tcBorders>
            <w:noWrap/>
            <w:vAlign w:val="center"/>
          </w:tcPr>
          <w:p w:rsidR="00393BF4" w:rsidRDefault="007A1B4C" w:rsidP="00F71CF1">
            <w:pPr>
              <w:rPr>
                <w:rFonts w:ascii="Verdana" w:hAnsi="Verdana" w:cs="Arial"/>
                <w:b/>
                <w:sz w:val="18"/>
                <w:szCs w:val="18"/>
              </w:rPr>
            </w:pPr>
            <w:r>
              <w:rPr>
                <w:rFonts w:ascii="Verdana" w:hAnsi="Verdana" w:cs="Arial"/>
                <w:b/>
                <w:sz w:val="18"/>
                <w:szCs w:val="18"/>
              </w:rPr>
              <w:t>Investicijski nadzo</w:t>
            </w:r>
            <w:r w:rsidR="00F71CF1">
              <w:rPr>
                <w:rFonts w:ascii="Verdana" w:hAnsi="Verdana" w:cs="Arial"/>
                <w:b/>
                <w:sz w:val="18"/>
                <w:szCs w:val="18"/>
              </w:rPr>
              <w:t>r</w:t>
            </w:r>
          </w:p>
          <w:p w:rsidR="00F71CF1" w:rsidRPr="00CB3DFF" w:rsidRDefault="00F71CF1" w:rsidP="00F71CF1">
            <w:pPr>
              <w:rPr>
                <w:rFonts w:ascii="Verdana" w:hAnsi="Verdana" w:cs="Arial"/>
                <w:b/>
                <w:sz w:val="18"/>
                <w:szCs w:val="18"/>
              </w:rPr>
            </w:pPr>
          </w:p>
        </w:tc>
        <w:tc>
          <w:tcPr>
            <w:tcW w:w="1830" w:type="dxa"/>
            <w:tcBorders>
              <w:left w:val="single" w:sz="4" w:space="0" w:color="auto"/>
              <w:bottom w:val="single" w:sz="4" w:space="0" w:color="auto"/>
              <w:right w:val="single" w:sz="4" w:space="0" w:color="auto"/>
            </w:tcBorders>
          </w:tcPr>
          <w:p w:rsidR="00E00A57" w:rsidRDefault="00E00A57" w:rsidP="00F71CF1">
            <w:pPr>
              <w:rPr>
                <w:rFonts w:ascii="Verdana" w:hAnsi="Verdana" w:cs="Arial"/>
                <w:sz w:val="18"/>
                <w:szCs w:val="18"/>
              </w:rPr>
            </w:pPr>
          </w:p>
          <w:p w:rsidR="00E00A57" w:rsidRDefault="007A1B4C" w:rsidP="00F71CF1">
            <w:pPr>
              <w:jc w:val="center"/>
              <w:rPr>
                <w:rFonts w:ascii="Verdana" w:hAnsi="Verdana" w:cs="Arial"/>
                <w:sz w:val="18"/>
                <w:szCs w:val="18"/>
              </w:rPr>
            </w:pPr>
            <w:r>
              <w:rPr>
                <w:rFonts w:ascii="Verdana" w:hAnsi="Verdana" w:cs="Arial"/>
                <w:sz w:val="18"/>
                <w:szCs w:val="18"/>
              </w:rPr>
              <w:t xml:space="preserve"> </w:t>
            </w:r>
            <w:r w:rsidR="00E00A57">
              <w:rPr>
                <w:rFonts w:ascii="Verdana" w:hAnsi="Verdana" w:cs="Arial"/>
                <w:sz w:val="18"/>
                <w:szCs w:val="18"/>
              </w:rPr>
              <w:t>1.006,23</w:t>
            </w:r>
          </w:p>
          <w:p w:rsidR="00E00A57" w:rsidRPr="00CB3DFF" w:rsidRDefault="00E00A57" w:rsidP="00F71CF1">
            <w:pPr>
              <w:rPr>
                <w:rFonts w:ascii="Verdana" w:hAnsi="Verdana" w:cs="Arial"/>
                <w:sz w:val="18"/>
                <w:szCs w:val="18"/>
              </w:rPr>
            </w:pPr>
          </w:p>
        </w:tc>
        <w:tc>
          <w:tcPr>
            <w:tcW w:w="1971" w:type="dxa"/>
            <w:tcBorders>
              <w:top w:val="single" w:sz="4" w:space="0" w:color="auto"/>
              <w:left w:val="single" w:sz="4" w:space="0" w:color="auto"/>
              <w:bottom w:val="single" w:sz="4" w:space="0" w:color="auto"/>
              <w:right w:val="single" w:sz="4" w:space="0" w:color="auto"/>
            </w:tcBorders>
            <w:noWrap/>
            <w:vAlign w:val="center"/>
          </w:tcPr>
          <w:p w:rsidR="00393BF4" w:rsidRPr="00CB3DFF" w:rsidRDefault="00F71CF1" w:rsidP="00F71CF1">
            <w:pPr>
              <w:rPr>
                <w:rFonts w:ascii="Verdana" w:hAnsi="Verdana" w:cs="Arial"/>
                <w:sz w:val="18"/>
                <w:szCs w:val="18"/>
              </w:rPr>
            </w:pPr>
            <w:r>
              <w:rPr>
                <w:rFonts w:ascii="Verdana" w:hAnsi="Verdana" w:cs="Arial"/>
                <w:sz w:val="18"/>
                <w:szCs w:val="18"/>
              </w:rPr>
              <w:t xml:space="preserve">           </w:t>
            </w:r>
            <w:r w:rsidR="00393BF4">
              <w:rPr>
                <w:rFonts w:ascii="Verdana" w:hAnsi="Verdana" w:cs="Arial"/>
                <w:sz w:val="18"/>
                <w:szCs w:val="18"/>
              </w:rPr>
              <w:t>0,00</w:t>
            </w:r>
          </w:p>
        </w:tc>
        <w:tc>
          <w:tcPr>
            <w:tcW w:w="1822" w:type="dxa"/>
            <w:tcBorders>
              <w:top w:val="single" w:sz="4" w:space="0" w:color="auto"/>
              <w:left w:val="single" w:sz="4" w:space="0" w:color="auto"/>
              <w:bottom w:val="single" w:sz="4" w:space="0" w:color="auto"/>
              <w:right w:val="single" w:sz="4" w:space="0" w:color="auto"/>
            </w:tcBorders>
            <w:noWrap/>
            <w:vAlign w:val="center"/>
          </w:tcPr>
          <w:p w:rsidR="00393BF4" w:rsidRPr="00CB3DFF" w:rsidRDefault="00F71CF1" w:rsidP="00F71CF1">
            <w:pPr>
              <w:rPr>
                <w:rFonts w:ascii="Verdana" w:hAnsi="Verdana" w:cs="Arial"/>
                <w:bCs/>
                <w:sz w:val="18"/>
                <w:szCs w:val="18"/>
              </w:rPr>
            </w:pPr>
            <w:r>
              <w:rPr>
                <w:rFonts w:ascii="Verdana" w:hAnsi="Verdana" w:cs="Arial"/>
                <w:bCs/>
                <w:sz w:val="18"/>
                <w:szCs w:val="18"/>
              </w:rPr>
              <w:t xml:space="preserve">       </w:t>
            </w:r>
            <w:r w:rsidR="00E00A57">
              <w:rPr>
                <w:rFonts w:ascii="Verdana" w:hAnsi="Verdana" w:cs="Arial"/>
                <w:bCs/>
                <w:sz w:val="18"/>
                <w:szCs w:val="18"/>
              </w:rPr>
              <w:t>1.006,23</w:t>
            </w:r>
          </w:p>
        </w:tc>
      </w:tr>
      <w:tr w:rsidR="00393BF4" w:rsidRPr="0003737A" w:rsidTr="00F221B7">
        <w:trPr>
          <w:trHeight w:val="217"/>
        </w:trPr>
        <w:tc>
          <w:tcPr>
            <w:tcW w:w="2880" w:type="dxa"/>
            <w:tcBorders>
              <w:top w:val="single" w:sz="4" w:space="0" w:color="auto"/>
              <w:left w:val="single" w:sz="4" w:space="0" w:color="auto"/>
              <w:bottom w:val="single" w:sz="4" w:space="0" w:color="auto"/>
              <w:right w:val="single" w:sz="4" w:space="0" w:color="auto"/>
            </w:tcBorders>
            <w:noWrap/>
            <w:vAlign w:val="center"/>
          </w:tcPr>
          <w:p w:rsidR="00393BF4" w:rsidRPr="00CB3DFF" w:rsidRDefault="00F221B7" w:rsidP="00F71CF1">
            <w:pPr>
              <w:rPr>
                <w:rFonts w:ascii="Verdana" w:hAnsi="Verdana" w:cs="Arial"/>
                <w:b/>
                <w:sz w:val="18"/>
                <w:szCs w:val="18"/>
              </w:rPr>
            </w:pPr>
            <w:r>
              <w:rPr>
                <w:rFonts w:ascii="Verdana" w:hAnsi="Verdana" w:cs="Arial"/>
                <w:b/>
                <w:sz w:val="18"/>
                <w:szCs w:val="18"/>
              </w:rPr>
              <w:t>Plačilo drugih storit</w:t>
            </w:r>
            <w:r w:rsidR="00393BF4" w:rsidRPr="00CB3DFF">
              <w:rPr>
                <w:rFonts w:ascii="Verdana" w:hAnsi="Verdana" w:cs="Arial"/>
                <w:b/>
                <w:sz w:val="18"/>
                <w:szCs w:val="18"/>
              </w:rPr>
              <w:t>ev in dokumentacije</w:t>
            </w:r>
          </w:p>
        </w:tc>
        <w:tc>
          <w:tcPr>
            <w:tcW w:w="1830" w:type="dxa"/>
            <w:tcBorders>
              <w:top w:val="single" w:sz="4" w:space="0" w:color="auto"/>
              <w:left w:val="single" w:sz="4" w:space="0" w:color="auto"/>
              <w:bottom w:val="single" w:sz="4" w:space="0" w:color="auto"/>
              <w:right w:val="single" w:sz="4" w:space="0" w:color="auto"/>
            </w:tcBorders>
          </w:tcPr>
          <w:p w:rsidR="00E00A57" w:rsidRDefault="00E00A57" w:rsidP="00E00A57">
            <w:pPr>
              <w:jc w:val="center"/>
              <w:rPr>
                <w:rFonts w:ascii="Verdana" w:hAnsi="Verdana" w:cs="Arial"/>
                <w:sz w:val="18"/>
                <w:szCs w:val="18"/>
              </w:rPr>
            </w:pPr>
          </w:p>
          <w:p w:rsidR="00E00A57" w:rsidRDefault="00E00A57" w:rsidP="00E00A57">
            <w:pPr>
              <w:jc w:val="center"/>
              <w:rPr>
                <w:rFonts w:ascii="Verdana" w:hAnsi="Verdana" w:cs="Arial"/>
                <w:sz w:val="18"/>
                <w:szCs w:val="18"/>
              </w:rPr>
            </w:pPr>
            <w:r>
              <w:rPr>
                <w:rFonts w:ascii="Verdana" w:hAnsi="Verdana" w:cs="Arial"/>
                <w:sz w:val="18"/>
                <w:szCs w:val="18"/>
              </w:rPr>
              <w:t xml:space="preserve"> 4.136,07</w:t>
            </w:r>
          </w:p>
          <w:p w:rsidR="00E00A57" w:rsidRPr="00CB3DFF" w:rsidRDefault="00E00A57" w:rsidP="00E00A57">
            <w:pPr>
              <w:rPr>
                <w:rFonts w:ascii="Verdana" w:hAnsi="Verdana" w:cs="Arial"/>
                <w:sz w:val="18"/>
                <w:szCs w:val="18"/>
              </w:rPr>
            </w:pPr>
          </w:p>
        </w:tc>
        <w:tc>
          <w:tcPr>
            <w:tcW w:w="1971" w:type="dxa"/>
            <w:tcBorders>
              <w:top w:val="single" w:sz="4" w:space="0" w:color="auto"/>
              <w:left w:val="single" w:sz="4" w:space="0" w:color="auto"/>
              <w:bottom w:val="single" w:sz="4" w:space="0" w:color="auto"/>
              <w:right w:val="single" w:sz="4" w:space="0" w:color="auto"/>
            </w:tcBorders>
            <w:noWrap/>
            <w:vAlign w:val="center"/>
          </w:tcPr>
          <w:p w:rsidR="00393BF4" w:rsidRPr="00CB3DFF" w:rsidRDefault="00393BF4" w:rsidP="00F71CF1">
            <w:pPr>
              <w:jc w:val="center"/>
              <w:rPr>
                <w:rFonts w:ascii="Verdana" w:hAnsi="Verdana" w:cs="Arial"/>
                <w:sz w:val="18"/>
                <w:szCs w:val="18"/>
              </w:rPr>
            </w:pPr>
            <w:r>
              <w:rPr>
                <w:rFonts w:ascii="Verdana" w:hAnsi="Verdana" w:cs="Arial"/>
                <w:sz w:val="18"/>
                <w:szCs w:val="18"/>
              </w:rPr>
              <w:t>2.459,02</w:t>
            </w:r>
          </w:p>
        </w:tc>
        <w:tc>
          <w:tcPr>
            <w:tcW w:w="1822" w:type="dxa"/>
            <w:tcBorders>
              <w:top w:val="single" w:sz="4" w:space="0" w:color="auto"/>
              <w:left w:val="single" w:sz="4" w:space="0" w:color="auto"/>
              <w:bottom w:val="single" w:sz="4" w:space="0" w:color="auto"/>
              <w:right w:val="single" w:sz="4" w:space="0" w:color="auto"/>
            </w:tcBorders>
            <w:noWrap/>
            <w:vAlign w:val="center"/>
          </w:tcPr>
          <w:p w:rsidR="00393BF4" w:rsidRPr="00CB3DFF" w:rsidRDefault="00E00A57" w:rsidP="00F71CF1">
            <w:pPr>
              <w:jc w:val="center"/>
              <w:rPr>
                <w:rFonts w:ascii="Verdana" w:hAnsi="Verdana" w:cs="Arial"/>
                <w:bCs/>
                <w:sz w:val="18"/>
                <w:szCs w:val="18"/>
              </w:rPr>
            </w:pPr>
            <w:r>
              <w:rPr>
                <w:rFonts w:ascii="Verdana" w:hAnsi="Verdana" w:cs="Arial"/>
                <w:bCs/>
                <w:sz w:val="18"/>
                <w:szCs w:val="18"/>
              </w:rPr>
              <w:t>1.677,05</w:t>
            </w:r>
          </w:p>
        </w:tc>
      </w:tr>
      <w:tr w:rsidR="00393BF4" w:rsidRPr="0003737A" w:rsidTr="00F221B7">
        <w:trPr>
          <w:trHeight w:val="326"/>
        </w:trPr>
        <w:tc>
          <w:tcPr>
            <w:tcW w:w="2880" w:type="dxa"/>
            <w:tcBorders>
              <w:top w:val="single" w:sz="4" w:space="0" w:color="auto"/>
              <w:left w:val="single" w:sz="4" w:space="0" w:color="auto"/>
              <w:bottom w:val="single" w:sz="4" w:space="0" w:color="auto"/>
              <w:right w:val="single" w:sz="4" w:space="0" w:color="auto"/>
            </w:tcBorders>
            <w:noWrap/>
            <w:vAlign w:val="center"/>
          </w:tcPr>
          <w:p w:rsidR="00393BF4" w:rsidRPr="00CB3DFF" w:rsidRDefault="00393BF4" w:rsidP="00F71CF1">
            <w:pPr>
              <w:rPr>
                <w:rFonts w:ascii="Verdana" w:hAnsi="Verdana" w:cs="Arial"/>
                <w:b/>
                <w:sz w:val="18"/>
                <w:szCs w:val="18"/>
              </w:rPr>
            </w:pPr>
            <w:r w:rsidRPr="00CB3DFF">
              <w:rPr>
                <w:rFonts w:ascii="Verdana" w:hAnsi="Verdana" w:cs="Arial"/>
                <w:b/>
                <w:sz w:val="18"/>
                <w:szCs w:val="18"/>
              </w:rPr>
              <w:t>Programi</w:t>
            </w:r>
          </w:p>
        </w:tc>
        <w:tc>
          <w:tcPr>
            <w:tcW w:w="1830" w:type="dxa"/>
            <w:tcBorders>
              <w:top w:val="single" w:sz="4" w:space="0" w:color="auto"/>
              <w:left w:val="single" w:sz="4" w:space="0" w:color="auto"/>
              <w:bottom w:val="single" w:sz="4" w:space="0" w:color="auto"/>
              <w:right w:val="single" w:sz="4" w:space="0" w:color="auto"/>
            </w:tcBorders>
          </w:tcPr>
          <w:p w:rsidR="00F221B7" w:rsidRDefault="00F221B7" w:rsidP="00F71CF1">
            <w:pPr>
              <w:jc w:val="center"/>
              <w:rPr>
                <w:rFonts w:ascii="Verdana" w:hAnsi="Verdana" w:cs="Arial"/>
                <w:sz w:val="18"/>
                <w:szCs w:val="18"/>
              </w:rPr>
            </w:pPr>
          </w:p>
          <w:p w:rsidR="00393BF4" w:rsidRDefault="00F221B7" w:rsidP="00F71CF1">
            <w:pPr>
              <w:jc w:val="center"/>
              <w:rPr>
                <w:rFonts w:ascii="Verdana" w:hAnsi="Verdana" w:cs="Arial"/>
                <w:sz w:val="18"/>
                <w:szCs w:val="18"/>
              </w:rPr>
            </w:pPr>
            <w:r>
              <w:rPr>
                <w:rFonts w:ascii="Verdana" w:hAnsi="Verdana" w:cs="Arial"/>
                <w:sz w:val="18"/>
                <w:szCs w:val="18"/>
              </w:rPr>
              <w:t>8.385,25</w:t>
            </w:r>
          </w:p>
          <w:p w:rsidR="00F221B7" w:rsidRPr="00CB3DFF" w:rsidRDefault="00F221B7" w:rsidP="00F71CF1">
            <w:pPr>
              <w:jc w:val="center"/>
              <w:rPr>
                <w:rFonts w:ascii="Verdana" w:hAnsi="Verdana" w:cs="Arial"/>
                <w:sz w:val="18"/>
                <w:szCs w:val="18"/>
              </w:rPr>
            </w:pPr>
          </w:p>
        </w:tc>
        <w:tc>
          <w:tcPr>
            <w:tcW w:w="1971" w:type="dxa"/>
            <w:tcBorders>
              <w:top w:val="single" w:sz="4" w:space="0" w:color="auto"/>
              <w:left w:val="single" w:sz="4" w:space="0" w:color="auto"/>
              <w:bottom w:val="single" w:sz="4" w:space="0" w:color="auto"/>
              <w:right w:val="single" w:sz="4" w:space="0" w:color="auto"/>
            </w:tcBorders>
            <w:noWrap/>
            <w:vAlign w:val="center"/>
          </w:tcPr>
          <w:p w:rsidR="00F221B7" w:rsidRDefault="00F221B7" w:rsidP="00F71CF1">
            <w:pPr>
              <w:jc w:val="center"/>
              <w:rPr>
                <w:rFonts w:ascii="Verdana" w:hAnsi="Verdana" w:cs="Arial"/>
                <w:sz w:val="18"/>
                <w:szCs w:val="18"/>
              </w:rPr>
            </w:pPr>
          </w:p>
          <w:p w:rsidR="00393BF4" w:rsidRDefault="00393BF4" w:rsidP="00F71CF1">
            <w:pPr>
              <w:jc w:val="center"/>
              <w:rPr>
                <w:rFonts w:ascii="Verdana" w:hAnsi="Verdana" w:cs="Arial"/>
                <w:sz w:val="18"/>
                <w:szCs w:val="18"/>
              </w:rPr>
            </w:pPr>
            <w:r>
              <w:rPr>
                <w:rFonts w:ascii="Verdana" w:hAnsi="Verdana" w:cs="Arial"/>
                <w:sz w:val="18"/>
                <w:szCs w:val="18"/>
              </w:rPr>
              <w:t>0,00</w:t>
            </w:r>
          </w:p>
          <w:p w:rsidR="00F221B7" w:rsidRPr="00CB3DFF" w:rsidRDefault="00F221B7" w:rsidP="00F71CF1">
            <w:pPr>
              <w:jc w:val="center"/>
              <w:rPr>
                <w:rFonts w:ascii="Verdana" w:hAnsi="Verdana" w:cs="Arial"/>
                <w:sz w:val="18"/>
                <w:szCs w:val="18"/>
              </w:rPr>
            </w:pPr>
          </w:p>
        </w:tc>
        <w:tc>
          <w:tcPr>
            <w:tcW w:w="1822" w:type="dxa"/>
            <w:tcBorders>
              <w:top w:val="single" w:sz="4" w:space="0" w:color="auto"/>
              <w:left w:val="single" w:sz="4" w:space="0" w:color="auto"/>
              <w:bottom w:val="single" w:sz="4" w:space="0" w:color="auto"/>
              <w:right w:val="single" w:sz="4" w:space="0" w:color="auto"/>
            </w:tcBorders>
            <w:noWrap/>
            <w:vAlign w:val="center"/>
          </w:tcPr>
          <w:p w:rsidR="00393BF4" w:rsidRPr="00CB3DFF" w:rsidRDefault="00E00A57" w:rsidP="00F71CF1">
            <w:pPr>
              <w:jc w:val="center"/>
              <w:rPr>
                <w:rFonts w:ascii="Verdana" w:hAnsi="Verdana" w:cs="Arial"/>
                <w:bCs/>
                <w:sz w:val="18"/>
                <w:szCs w:val="18"/>
              </w:rPr>
            </w:pPr>
            <w:r>
              <w:rPr>
                <w:rFonts w:ascii="Verdana" w:hAnsi="Verdana" w:cs="Arial"/>
                <w:bCs/>
                <w:sz w:val="18"/>
                <w:szCs w:val="18"/>
              </w:rPr>
              <w:t>8.385,25</w:t>
            </w:r>
          </w:p>
        </w:tc>
      </w:tr>
      <w:tr w:rsidR="00393BF4" w:rsidRPr="0003737A" w:rsidTr="00F221B7">
        <w:trPr>
          <w:trHeight w:val="539"/>
        </w:trPr>
        <w:tc>
          <w:tcPr>
            <w:tcW w:w="2880" w:type="dxa"/>
            <w:tcBorders>
              <w:top w:val="single" w:sz="4" w:space="0" w:color="auto"/>
              <w:left w:val="single" w:sz="4" w:space="0" w:color="auto"/>
              <w:bottom w:val="single" w:sz="4" w:space="0" w:color="auto"/>
              <w:right w:val="single" w:sz="4" w:space="0" w:color="auto"/>
            </w:tcBorders>
            <w:noWrap/>
            <w:vAlign w:val="center"/>
          </w:tcPr>
          <w:p w:rsidR="00393BF4" w:rsidRPr="00CB3DFF" w:rsidRDefault="00393BF4" w:rsidP="00F71CF1">
            <w:pPr>
              <w:jc w:val="right"/>
              <w:rPr>
                <w:rFonts w:ascii="Verdana" w:hAnsi="Verdana" w:cs="Arial"/>
                <w:b/>
                <w:sz w:val="18"/>
                <w:szCs w:val="18"/>
              </w:rPr>
            </w:pPr>
            <w:r w:rsidRPr="00CB3DFF">
              <w:rPr>
                <w:rFonts w:ascii="Verdana" w:hAnsi="Verdana" w:cs="Arial"/>
                <w:b/>
                <w:sz w:val="18"/>
                <w:szCs w:val="18"/>
              </w:rPr>
              <w:t>Skupaj</w:t>
            </w:r>
          </w:p>
        </w:tc>
        <w:tc>
          <w:tcPr>
            <w:tcW w:w="1830" w:type="dxa"/>
            <w:tcBorders>
              <w:top w:val="single" w:sz="4" w:space="0" w:color="auto"/>
              <w:left w:val="single" w:sz="4" w:space="0" w:color="auto"/>
              <w:bottom w:val="single" w:sz="4" w:space="0" w:color="auto"/>
              <w:right w:val="single" w:sz="4" w:space="0" w:color="auto"/>
            </w:tcBorders>
          </w:tcPr>
          <w:p w:rsidR="00F221B7" w:rsidRDefault="00F221B7" w:rsidP="00F71CF1">
            <w:pPr>
              <w:jc w:val="center"/>
              <w:rPr>
                <w:rFonts w:ascii="Verdana" w:hAnsi="Verdana" w:cs="Arial"/>
                <w:b/>
                <w:sz w:val="18"/>
                <w:szCs w:val="18"/>
              </w:rPr>
            </w:pPr>
          </w:p>
          <w:p w:rsidR="00393BF4" w:rsidRDefault="00F221B7" w:rsidP="00F71CF1">
            <w:pPr>
              <w:jc w:val="center"/>
              <w:rPr>
                <w:rFonts w:ascii="Verdana" w:hAnsi="Verdana" w:cs="Arial"/>
                <w:b/>
                <w:sz w:val="18"/>
                <w:szCs w:val="18"/>
              </w:rPr>
            </w:pPr>
            <w:r>
              <w:rPr>
                <w:rFonts w:ascii="Verdana" w:hAnsi="Verdana" w:cs="Arial"/>
                <w:b/>
                <w:sz w:val="18"/>
                <w:szCs w:val="18"/>
              </w:rPr>
              <w:t>62.161,97</w:t>
            </w:r>
          </w:p>
          <w:p w:rsidR="00F221B7" w:rsidRPr="00CB3DFF" w:rsidRDefault="00F221B7" w:rsidP="00F71CF1">
            <w:pPr>
              <w:jc w:val="center"/>
              <w:rPr>
                <w:rFonts w:ascii="Verdana" w:hAnsi="Verdana" w:cs="Arial"/>
                <w:b/>
                <w:sz w:val="18"/>
                <w:szCs w:val="18"/>
              </w:rPr>
            </w:pPr>
          </w:p>
        </w:tc>
        <w:tc>
          <w:tcPr>
            <w:tcW w:w="1971" w:type="dxa"/>
            <w:tcBorders>
              <w:top w:val="single" w:sz="4" w:space="0" w:color="auto"/>
              <w:left w:val="single" w:sz="4" w:space="0" w:color="auto"/>
              <w:bottom w:val="single" w:sz="4" w:space="0" w:color="auto"/>
              <w:right w:val="single" w:sz="4" w:space="0" w:color="auto"/>
            </w:tcBorders>
            <w:noWrap/>
            <w:vAlign w:val="center"/>
          </w:tcPr>
          <w:p w:rsidR="00393BF4" w:rsidRPr="00CB3DFF" w:rsidRDefault="00393BF4" w:rsidP="00F71CF1">
            <w:pPr>
              <w:jc w:val="center"/>
              <w:rPr>
                <w:rFonts w:ascii="Verdana" w:hAnsi="Verdana" w:cs="Arial"/>
                <w:b/>
                <w:sz w:val="18"/>
                <w:szCs w:val="18"/>
              </w:rPr>
            </w:pPr>
            <w:r>
              <w:rPr>
                <w:rFonts w:ascii="Verdana" w:hAnsi="Verdana" w:cs="Arial"/>
                <w:b/>
                <w:sz w:val="18"/>
                <w:szCs w:val="18"/>
              </w:rPr>
              <w:t>2.459,02</w:t>
            </w:r>
          </w:p>
        </w:tc>
        <w:tc>
          <w:tcPr>
            <w:tcW w:w="1822" w:type="dxa"/>
            <w:tcBorders>
              <w:top w:val="single" w:sz="4" w:space="0" w:color="auto"/>
              <w:left w:val="single" w:sz="4" w:space="0" w:color="auto"/>
              <w:bottom w:val="single" w:sz="4" w:space="0" w:color="auto"/>
              <w:right w:val="single" w:sz="4" w:space="0" w:color="auto"/>
            </w:tcBorders>
            <w:noWrap/>
            <w:vAlign w:val="center"/>
          </w:tcPr>
          <w:p w:rsidR="00393BF4" w:rsidRPr="00CB3DFF" w:rsidRDefault="00E00A57" w:rsidP="00F71CF1">
            <w:pPr>
              <w:jc w:val="center"/>
              <w:rPr>
                <w:rFonts w:ascii="Verdana" w:hAnsi="Verdana" w:cs="Arial"/>
                <w:b/>
                <w:bCs/>
                <w:sz w:val="18"/>
                <w:szCs w:val="18"/>
              </w:rPr>
            </w:pPr>
            <w:r>
              <w:rPr>
                <w:rFonts w:ascii="Verdana" w:hAnsi="Verdana" w:cs="Arial"/>
                <w:b/>
                <w:bCs/>
                <w:sz w:val="18"/>
                <w:szCs w:val="18"/>
              </w:rPr>
              <w:t>59.702,95</w:t>
            </w:r>
          </w:p>
        </w:tc>
      </w:tr>
    </w:tbl>
    <w:p w:rsidR="00CC43DF" w:rsidRDefault="00CC43DF" w:rsidP="006A6833">
      <w:pPr>
        <w:keepNext/>
        <w:keepLines/>
        <w:jc w:val="both"/>
        <w:rPr>
          <w:rFonts w:ascii="Verdana" w:hAnsi="Verdana" w:cs="Arial"/>
          <w:b/>
          <w:sz w:val="18"/>
          <w:szCs w:val="18"/>
        </w:rPr>
      </w:pPr>
    </w:p>
    <w:p w:rsidR="006A6833" w:rsidRDefault="006A6833" w:rsidP="006A6833">
      <w:pPr>
        <w:keepNext/>
        <w:keepLines/>
        <w:jc w:val="both"/>
        <w:rPr>
          <w:rFonts w:ascii="Verdana" w:hAnsi="Verdana" w:cs="Arial"/>
          <w:b/>
          <w:sz w:val="18"/>
          <w:szCs w:val="18"/>
        </w:rPr>
      </w:pPr>
    </w:p>
    <w:p w:rsidR="00CC43DF" w:rsidRDefault="00CC43DF" w:rsidP="00F71CF1">
      <w:pPr>
        <w:keepNext/>
        <w:keepLines/>
        <w:jc w:val="both"/>
        <w:rPr>
          <w:rFonts w:ascii="Verdana" w:hAnsi="Verdana" w:cs="Arial"/>
          <w:b/>
          <w:sz w:val="18"/>
          <w:szCs w:val="18"/>
        </w:rPr>
      </w:pPr>
    </w:p>
    <w:p w:rsidR="00F71CF1" w:rsidRDefault="00F71CF1" w:rsidP="00F71CF1">
      <w:pPr>
        <w:keepNext/>
        <w:keepLines/>
        <w:jc w:val="both"/>
        <w:rPr>
          <w:rFonts w:ascii="Verdana" w:hAnsi="Verdana" w:cs="Arial"/>
          <w:b/>
          <w:sz w:val="18"/>
          <w:szCs w:val="18"/>
        </w:rPr>
      </w:pPr>
    </w:p>
    <w:p w:rsidR="00F71CF1" w:rsidRDefault="00F71CF1" w:rsidP="00E00A57">
      <w:pPr>
        <w:keepNext/>
        <w:keepLines/>
        <w:ind w:left="2124" w:hanging="1557"/>
        <w:jc w:val="both"/>
        <w:rPr>
          <w:rFonts w:ascii="Verdana" w:hAnsi="Verdana" w:cs="Arial"/>
          <w:b/>
          <w:sz w:val="18"/>
          <w:szCs w:val="18"/>
        </w:rPr>
      </w:pPr>
    </w:p>
    <w:p w:rsidR="00CB3DFF" w:rsidRPr="00E00A57" w:rsidRDefault="00547B89" w:rsidP="00E00A57">
      <w:pPr>
        <w:keepNext/>
        <w:keepLines/>
        <w:ind w:left="2124" w:hanging="1557"/>
        <w:jc w:val="both"/>
        <w:rPr>
          <w:rFonts w:ascii="Verdana" w:hAnsi="Verdana" w:cs="Arial"/>
          <w:b/>
          <w:sz w:val="18"/>
          <w:szCs w:val="18"/>
        </w:rPr>
      </w:pPr>
      <w:r w:rsidRPr="00E00A57">
        <w:rPr>
          <w:rFonts w:ascii="Verdana" w:hAnsi="Verdana" w:cs="Arial"/>
          <w:b/>
          <w:sz w:val="18"/>
          <w:szCs w:val="18"/>
        </w:rPr>
        <w:t>Tabela 5/4:</w:t>
      </w:r>
      <w:r w:rsidRPr="00E00A57">
        <w:rPr>
          <w:rFonts w:ascii="Verdana" w:hAnsi="Verdana" w:cs="Arial"/>
          <w:sz w:val="18"/>
          <w:szCs w:val="18"/>
        </w:rPr>
        <w:tab/>
      </w:r>
      <w:r w:rsidRPr="00E00A57">
        <w:rPr>
          <w:rFonts w:ascii="Verdana" w:hAnsi="Verdana" w:cs="Arial"/>
          <w:b/>
          <w:sz w:val="18"/>
          <w:szCs w:val="18"/>
        </w:rPr>
        <w:t xml:space="preserve">Investicijska vrednost  po segmentih, po tekočih cenah z DDV v EUR </w:t>
      </w:r>
    </w:p>
    <w:tbl>
      <w:tblPr>
        <w:tblW w:w="8564" w:type="dxa"/>
        <w:tblInd w:w="496" w:type="dxa"/>
        <w:tblCellMar>
          <w:left w:w="70" w:type="dxa"/>
          <w:right w:w="70" w:type="dxa"/>
        </w:tblCellMar>
        <w:tblLook w:val="0000" w:firstRow="0" w:lastRow="0" w:firstColumn="0" w:lastColumn="0" w:noHBand="0" w:noVBand="0"/>
      </w:tblPr>
      <w:tblGrid>
        <w:gridCol w:w="2901"/>
        <w:gridCol w:w="1843"/>
        <w:gridCol w:w="1985"/>
        <w:gridCol w:w="1835"/>
      </w:tblGrid>
      <w:tr w:rsidR="00393BF4" w:rsidRPr="00E00A57" w:rsidTr="00F71CF1">
        <w:trPr>
          <w:trHeight w:val="550"/>
        </w:trPr>
        <w:tc>
          <w:tcPr>
            <w:tcW w:w="2901" w:type="dxa"/>
            <w:tcBorders>
              <w:top w:val="single" w:sz="4" w:space="0" w:color="auto"/>
              <w:left w:val="single" w:sz="4" w:space="0" w:color="auto"/>
              <w:bottom w:val="single" w:sz="4" w:space="0" w:color="auto"/>
              <w:right w:val="single" w:sz="4" w:space="0" w:color="auto"/>
            </w:tcBorders>
            <w:shd w:val="clear" w:color="auto" w:fill="95B3D7"/>
            <w:vAlign w:val="center"/>
          </w:tcPr>
          <w:p w:rsidR="00393BF4" w:rsidRPr="00E00A57" w:rsidRDefault="00393BF4" w:rsidP="00F71CF1">
            <w:pPr>
              <w:jc w:val="center"/>
              <w:rPr>
                <w:rFonts w:ascii="Verdana" w:hAnsi="Verdana" w:cs="Arial"/>
                <w:b/>
                <w:sz w:val="18"/>
                <w:szCs w:val="18"/>
              </w:rPr>
            </w:pPr>
          </w:p>
          <w:p w:rsidR="00393BF4" w:rsidRPr="00E00A57" w:rsidRDefault="00393BF4" w:rsidP="00F71CF1">
            <w:pPr>
              <w:jc w:val="center"/>
              <w:rPr>
                <w:rFonts w:ascii="Verdana" w:hAnsi="Verdana" w:cs="Arial"/>
                <w:b/>
                <w:sz w:val="18"/>
                <w:szCs w:val="18"/>
              </w:rPr>
            </w:pPr>
            <w:r w:rsidRPr="00E00A57">
              <w:rPr>
                <w:rFonts w:ascii="Verdana" w:hAnsi="Verdana" w:cs="Arial"/>
                <w:b/>
                <w:sz w:val="18"/>
                <w:szCs w:val="18"/>
              </w:rPr>
              <w:t>Pozicija</w:t>
            </w:r>
          </w:p>
        </w:tc>
        <w:tc>
          <w:tcPr>
            <w:tcW w:w="1843" w:type="dxa"/>
            <w:tcBorders>
              <w:top w:val="single" w:sz="4" w:space="0" w:color="auto"/>
              <w:left w:val="single" w:sz="4" w:space="0" w:color="auto"/>
              <w:bottom w:val="single" w:sz="4" w:space="0" w:color="auto"/>
              <w:right w:val="single" w:sz="4" w:space="0" w:color="auto"/>
            </w:tcBorders>
            <w:shd w:val="clear" w:color="auto" w:fill="95B3D7"/>
          </w:tcPr>
          <w:p w:rsidR="00393BF4" w:rsidRPr="00E00A57" w:rsidRDefault="00393BF4" w:rsidP="00F71CF1">
            <w:pPr>
              <w:jc w:val="center"/>
              <w:rPr>
                <w:rFonts w:ascii="Verdana" w:hAnsi="Verdana" w:cs="Arial"/>
                <w:b/>
                <w:sz w:val="18"/>
                <w:szCs w:val="18"/>
              </w:rPr>
            </w:pPr>
          </w:p>
          <w:p w:rsidR="00393BF4" w:rsidRPr="00E00A57" w:rsidRDefault="00393BF4" w:rsidP="00F71CF1">
            <w:pPr>
              <w:jc w:val="center"/>
              <w:rPr>
                <w:rFonts w:ascii="Verdana" w:hAnsi="Verdana" w:cs="Arial"/>
                <w:b/>
                <w:sz w:val="18"/>
                <w:szCs w:val="18"/>
              </w:rPr>
            </w:pPr>
            <w:r w:rsidRPr="00E00A57">
              <w:rPr>
                <w:rFonts w:ascii="Verdana" w:hAnsi="Verdana" w:cs="Arial"/>
                <w:b/>
                <w:sz w:val="18"/>
                <w:szCs w:val="18"/>
              </w:rPr>
              <w:t>Skupaj v EUR</w:t>
            </w:r>
          </w:p>
        </w:tc>
        <w:tc>
          <w:tcPr>
            <w:tcW w:w="1985"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393BF4" w:rsidRPr="00E00A57" w:rsidRDefault="00393BF4" w:rsidP="00F71CF1">
            <w:pPr>
              <w:jc w:val="center"/>
              <w:rPr>
                <w:rFonts w:ascii="Verdana" w:hAnsi="Verdana" w:cs="Arial"/>
                <w:b/>
                <w:sz w:val="18"/>
                <w:szCs w:val="18"/>
              </w:rPr>
            </w:pPr>
          </w:p>
          <w:p w:rsidR="00393BF4" w:rsidRPr="00E00A57" w:rsidRDefault="00393BF4" w:rsidP="00F71CF1">
            <w:pPr>
              <w:jc w:val="center"/>
              <w:rPr>
                <w:rFonts w:ascii="Verdana" w:hAnsi="Verdana" w:cs="Arial"/>
                <w:b/>
                <w:bCs/>
                <w:sz w:val="18"/>
                <w:szCs w:val="18"/>
              </w:rPr>
            </w:pPr>
            <w:r w:rsidRPr="00E00A57">
              <w:rPr>
                <w:rFonts w:ascii="Verdana" w:hAnsi="Verdana" w:cs="Arial"/>
                <w:b/>
                <w:sz w:val="18"/>
                <w:szCs w:val="18"/>
              </w:rPr>
              <w:t>EUR v l. 2020</w:t>
            </w:r>
          </w:p>
        </w:tc>
        <w:tc>
          <w:tcPr>
            <w:tcW w:w="1835"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393BF4" w:rsidRPr="00E00A57" w:rsidRDefault="00393BF4" w:rsidP="00F71CF1">
            <w:pPr>
              <w:jc w:val="center"/>
              <w:rPr>
                <w:rFonts w:ascii="Verdana" w:hAnsi="Verdana" w:cs="Arial"/>
                <w:b/>
                <w:bCs/>
                <w:sz w:val="18"/>
                <w:szCs w:val="18"/>
              </w:rPr>
            </w:pPr>
          </w:p>
          <w:p w:rsidR="00393BF4" w:rsidRPr="00E00A57" w:rsidRDefault="00393BF4" w:rsidP="00F71CF1">
            <w:pPr>
              <w:jc w:val="center"/>
              <w:rPr>
                <w:rFonts w:ascii="Verdana" w:hAnsi="Verdana" w:cs="Arial"/>
                <w:b/>
                <w:bCs/>
                <w:sz w:val="18"/>
                <w:szCs w:val="18"/>
              </w:rPr>
            </w:pPr>
            <w:r w:rsidRPr="00E00A57">
              <w:rPr>
                <w:rFonts w:ascii="Verdana" w:hAnsi="Verdana" w:cs="Arial"/>
                <w:b/>
                <w:bCs/>
                <w:sz w:val="18"/>
                <w:szCs w:val="18"/>
              </w:rPr>
              <w:t>EUR v l. 2021</w:t>
            </w:r>
          </w:p>
        </w:tc>
      </w:tr>
      <w:tr w:rsidR="00393BF4" w:rsidRPr="00E00A57" w:rsidTr="00F71CF1">
        <w:trPr>
          <w:trHeight w:val="274"/>
        </w:trPr>
        <w:tc>
          <w:tcPr>
            <w:tcW w:w="2901" w:type="dxa"/>
            <w:tcBorders>
              <w:left w:val="single" w:sz="4" w:space="0" w:color="auto"/>
              <w:bottom w:val="single" w:sz="4" w:space="0" w:color="auto"/>
              <w:right w:val="single" w:sz="4" w:space="0" w:color="auto"/>
            </w:tcBorders>
            <w:noWrap/>
            <w:vAlign w:val="center"/>
          </w:tcPr>
          <w:p w:rsidR="00393BF4" w:rsidRPr="00E00A57" w:rsidRDefault="00393BF4" w:rsidP="00F71CF1">
            <w:pPr>
              <w:rPr>
                <w:rFonts w:ascii="Verdana" w:hAnsi="Verdana" w:cs="Arial"/>
                <w:b/>
                <w:sz w:val="18"/>
                <w:szCs w:val="18"/>
              </w:rPr>
            </w:pPr>
            <w:r w:rsidRPr="00E00A57">
              <w:rPr>
                <w:rFonts w:ascii="Verdana" w:hAnsi="Verdana" w:cs="Arial"/>
                <w:b/>
                <w:sz w:val="18"/>
                <w:szCs w:val="18"/>
              </w:rPr>
              <w:t>Postavitev doživljajskega parka Poseka</w:t>
            </w:r>
            <w:r w:rsidRPr="00E00A57">
              <w:rPr>
                <w:rFonts w:ascii="Verdana" w:hAnsi="Verdana" w:cs="Arial"/>
                <w:sz w:val="18"/>
                <w:szCs w:val="18"/>
              </w:rPr>
              <w:t xml:space="preserve"> (dostopne poti, otroška igrala, orodja, </w:t>
            </w:r>
            <w:proofErr w:type="spellStart"/>
            <w:r w:rsidRPr="00E00A57">
              <w:rPr>
                <w:rFonts w:ascii="Verdana" w:hAnsi="Verdana" w:cs="Arial"/>
                <w:sz w:val="18"/>
                <w:szCs w:val="18"/>
              </w:rPr>
              <w:t>zip</w:t>
            </w:r>
            <w:proofErr w:type="spellEnd"/>
            <w:r w:rsidRPr="00E00A57">
              <w:rPr>
                <w:rFonts w:ascii="Verdana" w:hAnsi="Verdana" w:cs="Arial"/>
                <w:sz w:val="18"/>
                <w:szCs w:val="18"/>
              </w:rPr>
              <w:t>-line)</w:t>
            </w:r>
          </w:p>
        </w:tc>
        <w:tc>
          <w:tcPr>
            <w:tcW w:w="1843" w:type="dxa"/>
            <w:tcBorders>
              <w:left w:val="single" w:sz="4" w:space="0" w:color="auto"/>
              <w:bottom w:val="single" w:sz="4" w:space="0" w:color="auto"/>
              <w:right w:val="single" w:sz="4" w:space="0" w:color="auto"/>
            </w:tcBorders>
          </w:tcPr>
          <w:p w:rsidR="00393BF4" w:rsidRPr="00E00A57" w:rsidRDefault="00393BF4" w:rsidP="00E00A57">
            <w:pPr>
              <w:ind w:left="-70"/>
              <w:jc w:val="center"/>
              <w:rPr>
                <w:rFonts w:ascii="Verdana" w:hAnsi="Verdana" w:cs="Arial"/>
                <w:sz w:val="18"/>
                <w:szCs w:val="18"/>
              </w:rPr>
            </w:pPr>
          </w:p>
          <w:p w:rsidR="00E00A57" w:rsidRPr="00E00A57" w:rsidRDefault="00E00A57" w:rsidP="00E00A57">
            <w:pPr>
              <w:ind w:left="-70"/>
              <w:jc w:val="center"/>
              <w:rPr>
                <w:rFonts w:ascii="Verdana" w:hAnsi="Verdana" w:cs="Arial"/>
                <w:sz w:val="18"/>
                <w:szCs w:val="18"/>
              </w:rPr>
            </w:pPr>
          </w:p>
          <w:p w:rsidR="00E00A57" w:rsidRPr="00E00A57" w:rsidRDefault="00E00A57" w:rsidP="00E00A57">
            <w:pPr>
              <w:ind w:left="-70"/>
              <w:jc w:val="center"/>
              <w:rPr>
                <w:rFonts w:ascii="Verdana" w:hAnsi="Verdana" w:cs="Arial"/>
                <w:sz w:val="18"/>
                <w:szCs w:val="18"/>
              </w:rPr>
            </w:pPr>
            <w:r w:rsidRPr="00E00A57">
              <w:rPr>
                <w:rFonts w:ascii="Verdana" w:hAnsi="Verdana" w:cs="Arial"/>
                <w:bCs/>
                <w:sz w:val="18"/>
                <w:szCs w:val="18"/>
              </w:rPr>
              <w:t>59.334,00</w:t>
            </w:r>
          </w:p>
        </w:tc>
        <w:tc>
          <w:tcPr>
            <w:tcW w:w="1985" w:type="dxa"/>
            <w:tcBorders>
              <w:top w:val="single" w:sz="4" w:space="0" w:color="auto"/>
              <w:left w:val="single" w:sz="4" w:space="0" w:color="auto"/>
              <w:bottom w:val="single" w:sz="4" w:space="0" w:color="auto"/>
              <w:right w:val="single" w:sz="4" w:space="0" w:color="auto"/>
            </w:tcBorders>
            <w:noWrap/>
            <w:vAlign w:val="center"/>
          </w:tcPr>
          <w:p w:rsidR="00393BF4" w:rsidRPr="00E00A57" w:rsidRDefault="00393BF4" w:rsidP="00E00A57">
            <w:pPr>
              <w:ind w:left="-70"/>
              <w:jc w:val="center"/>
              <w:rPr>
                <w:rFonts w:ascii="Verdana" w:hAnsi="Verdana" w:cs="Arial"/>
                <w:sz w:val="18"/>
                <w:szCs w:val="18"/>
              </w:rPr>
            </w:pPr>
            <w:r w:rsidRPr="00E00A57">
              <w:rPr>
                <w:rFonts w:ascii="Verdana" w:hAnsi="Verdana" w:cs="Arial"/>
                <w:sz w:val="18"/>
                <w:szCs w:val="18"/>
              </w:rPr>
              <w:t>0,00</w:t>
            </w:r>
          </w:p>
        </w:tc>
        <w:tc>
          <w:tcPr>
            <w:tcW w:w="1835" w:type="dxa"/>
            <w:tcBorders>
              <w:top w:val="single" w:sz="4" w:space="0" w:color="auto"/>
              <w:left w:val="single" w:sz="4" w:space="0" w:color="auto"/>
              <w:bottom w:val="single" w:sz="4" w:space="0" w:color="auto"/>
              <w:right w:val="single" w:sz="4" w:space="0" w:color="auto"/>
            </w:tcBorders>
            <w:noWrap/>
            <w:vAlign w:val="center"/>
          </w:tcPr>
          <w:p w:rsidR="00393BF4" w:rsidRPr="00E00A57" w:rsidRDefault="00393BF4" w:rsidP="00E00A57">
            <w:pPr>
              <w:jc w:val="center"/>
              <w:rPr>
                <w:rFonts w:ascii="Verdana" w:hAnsi="Verdana" w:cs="Arial"/>
                <w:bCs/>
                <w:sz w:val="18"/>
                <w:szCs w:val="18"/>
              </w:rPr>
            </w:pPr>
            <w:r w:rsidRPr="00E00A57">
              <w:rPr>
                <w:rFonts w:ascii="Verdana" w:hAnsi="Verdana" w:cs="Arial"/>
                <w:bCs/>
                <w:sz w:val="18"/>
                <w:szCs w:val="18"/>
              </w:rPr>
              <w:t>59.334,00</w:t>
            </w:r>
          </w:p>
        </w:tc>
      </w:tr>
      <w:tr w:rsidR="00393BF4" w:rsidRPr="00E00A57" w:rsidTr="00F71CF1">
        <w:trPr>
          <w:trHeight w:val="274"/>
        </w:trPr>
        <w:tc>
          <w:tcPr>
            <w:tcW w:w="2901" w:type="dxa"/>
            <w:tcBorders>
              <w:left w:val="single" w:sz="4" w:space="0" w:color="auto"/>
              <w:bottom w:val="single" w:sz="4" w:space="0" w:color="auto"/>
              <w:right w:val="single" w:sz="4" w:space="0" w:color="auto"/>
            </w:tcBorders>
            <w:noWrap/>
            <w:vAlign w:val="center"/>
          </w:tcPr>
          <w:p w:rsidR="00393BF4" w:rsidRPr="00E00A57" w:rsidRDefault="00393BF4" w:rsidP="00F71CF1">
            <w:pPr>
              <w:rPr>
                <w:rFonts w:ascii="Verdana" w:hAnsi="Verdana" w:cs="Arial"/>
                <w:b/>
                <w:sz w:val="18"/>
                <w:szCs w:val="18"/>
              </w:rPr>
            </w:pPr>
          </w:p>
          <w:p w:rsidR="00393BF4" w:rsidRPr="00E00A57" w:rsidRDefault="00393BF4" w:rsidP="00F71CF1">
            <w:pPr>
              <w:rPr>
                <w:rFonts w:ascii="Verdana" w:hAnsi="Verdana" w:cs="Arial"/>
                <w:b/>
                <w:sz w:val="18"/>
                <w:szCs w:val="18"/>
              </w:rPr>
            </w:pPr>
            <w:r w:rsidRPr="00E00A57">
              <w:rPr>
                <w:rFonts w:ascii="Verdana" w:hAnsi="Verdana" w:cs="Arial"/>
                <w:b/>
                <w:sz w:val="18"/>
                <w:szCs w:val="18"/>
              </w:rPr>
              <w:t>Investicijski nadzor</w:t>
            </w:r>
          </w:p>
        </w:tc>
        <w:tc>
          <w:tcPr>
            <w:tcW w:w="1843" w:type="dxa"/>
            <w:tcBorders>
              <w:left w:val="single" w:sz="4" w:space="0" w:color="auto"/>
              <w:bottom w:val="single" w:sz="4" w:space="0" w:color="auto"/>
              <w:right w:val="single" w:sz="4" w:space="0" w:color="auto"/>
            </w:tcBorders>
          </w:tcPr>
          <w:p w:rsidR="00E00A57" w:rsidRPr="00E00A57" w:rsidRDefault="00E00A57" w:rsidP="00E00A57">
            <w:pPr>
              <w:jc w:val="center"/>
              <w:rPr>
                <w:rFonts w:ascii="Verdana" w:hAnsi="Verdana" w:cs="Arial"/>
                <w:bCs/>
                <w:sz w:val="18"/>
                <w:szCs w:val="18"/>
              </w:rPr>
            </w:pPr>
          </w:p>
          <w:p w:rsidR="00393BF4" w:rsidRPr="00E00A57" w:rsidRDefault="00E00A57" w:rsidP="00E00A57">
            <w:pPr>
              <w:jc w:val="center"/>
              <w:rPr>
                <w:rFonts w:ascii="Verdana" w:hAnsi="Verdana" w:cs="Arial"/>
                <w:sz w:val="18"/>
                <w:szCs w:val="18"/>
              </w:rPr>
            </w:pPr>
            <w:r w:rsidRPr="00E00A57">
              <w:rPr>
                <w:rFonts w:ascii="Verdana" w:hAnsi="Verdana" w:cs="Arial"/>
                <w:bCs/>
                <w:sz w:val="18"/>
                <w:szCs w:val="18"/>
              </w:rPr>
              <w:t>1.227,60</w:t>
            </w:r>
          </w:p>
          <w:p w:rsidR="00E00A57" w:rsidRPr="00E00A57" w:rsidRDefault="00E00A57" w:rsidP="00E00A57">
            <w:pPr>
              <w:jc w:val="center"/>
              <w:rPr>
                <w:rFonts w:ascii="Verdana" w:hAnsi="Verdana" w:cs="Arial"/>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393BF4" w:rsidRPr="00E00A57" w:rsidRDefault="00393BF4" w:rsidP="00E00A57">
            <w:pPr>
              <w:jc w:val="center"/>
              <w:rPr>
                <w:rFonts w:ascii="Verdana" w:hAnsi="Verdana" w:cs="Arial"/>
                <w:sz w:val="18"/>
                <w:szCs w:val="18"/>
              </w:rPr>
            </w:pPr>
            <w:r w:rsidRPr="00E00A57">
              <w:rPr>
                <w:rFonts w:ascii="Verdana" w:hAnsi="Verdana" w:cs="Arial"/>
                <w:sz w:val="18"/>
                <w:szCs w:val="18"/>
              </w:rPr>
              <w:t>0,00</w:t>
            </w:r>
          </w:p>
        </w:tc>
        <w:tc>
          <w:tcPr>
            <w:tcW w:w="1835" w:type="dxa"/>
            <w:tcBorders>
              <w:top w:val="single" w:sz="4" w:space="0" w:color="auto"/>
              <w:left w:val="single" w:sz="4" w:space="0" w:color="auto"/>
              <w:bottom w:val="single" w:sz="4" w:space="0" w:color="auto"/>
              <w:right w:val="single" w:sz="4" w:space="0" w:color="auto"/>
            </w:tcBorders>
            <w:noWrap/>
            <w:vAlign w:val="center"/>
          </w:tcPr>
          <w:p w:rsidR="00393BF4" w:rsidRPr="00E00A57" w:rsidRDefault="00E00A57" w:rsidP="00E00A57">
            <w:pPr>
              <w:jc w:val="center"/>
              <w:rPr>
                <w:rFonts w:ascii="Verdana" w:hAnsi="Verdana" w:cs="Arial"/>
                <w:bCs/>
                <w:sz w:val="18"/>
                <w:szCs w:val="18"/>
              </w:rPr>
            </w:pPr>
            <w:r w:rsidRPr="00E00A57">
              <w:rPr>
                <w:rFonts w:ascii="Verdana" w:hAnsi="Verdana" w:cs="Arial"/>
                <w:bCs/>
                <w:sz w:val="18"/>
                <w:szCs w:val="18"/>
              </w:rPr>
              <w:t>1.227,60</w:t>
            </w:r>
          </w:p>
        </w:tc>
      </w:tr>
      <w:tr w:rsidR="00393BF4" w:rsidRPr="00E00A57" w:rsidTr="00F71CF1">
        <w:trPr>
          <w:trHeight w:val="274"/>
        </w:trPr>
        <w:tc>
          <w:tcPr>
            <w:tcW w:w="2901" w:type="dxa"/>
            <w:tcBorders>
              <w:top w:val="single" w:sz="4" w:space="0" w:color="auto"/>
              <w:left w:val="single" w:sz="4" w:space="0" w:color="auto"/>
              <w:bottom w:val="single" w:sz="4" w:space="0" w:color="auto"/>
              <w:right w:val="single" w:sz="4" w:space="0" w:color="auto"/>
            </w:tcBorders>
            <w:noWrap/>
            <w:vAlign w:val="center"/>
          </w:tcPr>
          <w:p w:rsidR="00393BF4" w:rsidRPr="00E00A57" w:rsidRDefault="00393BF4" w:rsidP="00F71CF1">
            <w:pPr>
              <w:rPr>
                <w:rFonts w:ascii="Verdana" w:hAnsi="Verdana" w:cs="Arial"/>
                <w:b/>
                <w:sz w:val="18"/>
                <w:szCs w:val="18"/>
              </w:rPr>
            </w:pPr>
            <w:r w:rsidRPr="00E00A57">
              <w:rPr>
                <w:rFonts w:ascii="Verdana" w:hAnsi="Verdana" w:cs="Arial"/>
                <w:b/>
                <w:sz w:val="18"/>
                <w:szCs w:val="18"/>
              </w:rPr>
              <w:t>Plačilo drugih storitev in dokumentacije</w:t>
            </w:r>
          </w:p>
        </w:tc>
        <w:tc>
          <w:tcPr>
            <w:tcW w:w="1843" w:type="dxa"/>
            <w:tcBorders>
              <w:top w:val="single" w:sz="4" w:space="0" w:color="auto"/>
              <w:left w:val="single" w:sz="4" w:space="0" w:color="auto"/>
              <w:bottom w:val="single" w:sz="4" w:space="0" w:color="auto"/>
              <w:right w:val="single" w:sz="4" w:space="0" w:color="auto"/>
            </w:tcBorders>
          </w:tcPr>
          <w:p w:rsidR="00E00A57" w:rsidRPr="00E00A57" w:rsidRDefault="00E00A57" w:rsidP="00E00A57">
            <w:pPr>
              <w:jc w:val="center"/>
              <w:rPr>
                <w:rFonts w:ascii="Verdana" w:hAnsi="Verdana" w:cs="Arial"/>
                <w:sz w:val="18"/>
                <w:szCs w:val="18"/>
              </w:rPr>
            </w:pPr>
          </w:p>
          <w:p w:rsidR="00393BF4" w:rsidRPr="00E00A57" w:rsidRDefault="00E00A57" w:rsidP="00E00A57">
            <w:pPr>
              <w:jc w:val="center"/>
              <w:rPr>
                <w:rFonts w:ascii="Verdana" w:hAnsi="Verdana" w:cs="Arial"/>
                <w:sz w:val="18"/>
                <w:szCs w:val="18"/>
              </w:rPr>
            </w:pPr>
            <w:r w:rsidRPr="00E00A57">
              <w:rPr>
                <w:rFonts w:ascii="Verdana" w:hAnsi="Verdana" w:cs="Arial"/>
                <w:sz w:val="18"/>
                <w:szCs w:val="18"/>
              </w:rPr>
              <w:t>5.046,00</w:t>
            </w:r>
          </w:p>
          <w:p w:rsidR="00E00A57" w:rsidRPr="00E00A57" w:rsidRDefault="00E00A57" w:rsidP="00E00A57">
            <w:pPr>
              <w:jc w:val="center"/>
              <w:rPr>
                <w:rFonts w:ascii="Verdana" w:hAnsi="Verdana" w:cs="Arial"/>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E00A57" w:rsidRPr="00E00A57" w:rsidRDefault="00E00A57" w:rsidP="00E00A57">
            <w:pPr>
              <w:jc w:val="center"/>
              <w:rPr>
                <w:rFonts w:ascii="Verdana" w:hAnsi="Verdana" w:cs="Arial"/>
                <w:sz w:val="18"/>
                <w:szCs w:val="18"/>
              </w:rPr>
            </w:pPr>
          </w:p>
          <w:p w:rsidR="00393BF4" w:rsidRPr="00E00A57" w:rsidRDefault="00393BF4" w:rsidP="00E00A57">
            <w:pPr>
              <w:jc w:val="center"/>
              <w:rPr>
                <w:rFonts w:ascii="Verdana" w:hAnsi="Verdana" w:cs="Arial"/>
                <w:sz w:val="18"/>
                <w:szCs w:val="18"/>
              </w:rPr>
            </w:pPr>
            <w:r w:rsidRPr="00E00A57">
              <w:rPr>
                <w:rFonts w:ascii="Verdana" w:hAnsi="Verdana" w:cs="Arial"/>
                <w:sz w:val="18"/>
                <w:szCs w:val="18"/>
              </w:rPr>
              <w:t>3.000,00</w:t>
            </w:r>
          </w:p>
          <w:p w:rsidR="00E00A57" w:rsidRPr="00E00A57" w:rsidRDefault="00E00A57" w:rsidP="00E00A57">
            <w:pPr>
              <w:jc w:val="center"/>
              <w:rPr>
                <w:rFonts w:ascii="Verdana" w:hAnsi="Verdana" w:cs="Arial"/>
                <w:sz w:val="18"/>
                <w:szCs w:val="18"/>
              </w:rPr>
            </w:pPr>
          </w:p>
        </w:tc>
        <w:tc>
          <w:tcPr>
            <w:tcW w:w="1835" w:type="dxa"/>
            <w:tcBorders>
              <w:top w:val="single" w:sz="4" w:space="0" w:color="auto"/>
              <w:left w:val="single" w:sz="4" w:space="0" w:color="auto"/>
              <w:bottom w:val="single" w:sz="4" w:space="0" w:color="auto"/>
              <w:right w:val="single" w:sz="4" w:space="0" w:color="auto"/>
            </w:tcBorders>
            <w:noWrap/>
            <w:vAlign w:val="center"/>
          </w:tcPr>
          <w:p w:rsidR="00E00A57" w:rsidRPr="00E00A57" w:rsidRDefault="00E00A57" w:rsidP="00E00A57">
            <w:pPr>
              <w:jc w:val="center"/>
              <w:rPr>
                <w:rFonts w:ascii="Verdana" w:hAnsi="Verdana" w:cs="Arial"/>
                <w:bCs/>
                <w:sz w:val="18"/>
                <w:szCs w:val="18"/>
              </w:rPr>
            </w:pPr>
          </w:p>
          <w:p w:rsidR="00393BF4" w:rsidRPr="00E00A57" w:rsidRDefault="00E00A57" w:rsidP="00E00A57">
            <w:pPr>
              <w:jc w:val="center"/>
              <w:rPr>
                <w:rFonts w:ascii="Verdana" w:hAnsi="Verdana" w:cs="Arial"/>
                <w:bCs/>
                <w:sz w:val="18"/>
                <w:szCs w:val="18"/>
              </w:rPr>
            </w:pPr>
            <w:r w:rsidRPr="00E00A57">
              <w:rPr>
                <w:rFonts w:ascii="Verdana" w:hAnsi="Verdana" w:cs="Arial"/>
                <w:bCs/>
                <w:sz w:val="18"/>
                <w:szCs w:val="18"/>
              </w:rPr>
              <w:t>2.046,00</w:t>
            </w:r>
          </w:p>
          <w:p w:rsidR="00E00A57" w:rsidRPr="00E00A57" w:rsidRDefault="00E00A57" w:rsidP="00E00A57">
            <w:pPr>
              <w:jc w:val="center"/>
              <w:rPr>
                <w:rFonts w:ascii="Verdana" w:hAnsi="Verdana" w:cs="Arial"/>
                <w:bCs/>
                <w:sz w:val="18"/>
                <w:szCs w:val="18"/>
              </w:rPr>
            </w:pPr>
          </w:p>
        </w:tc>
      </w:tr>
      <w:tr w:rsidR="00393BF4" w:rsidRPr="00E00A57" w:rsidTr="00F71CF1">
        <w:trPr>
          <w:trHeight w:val="412"/>
        </w:trPr>
        <w:tc>
          <w:tcPr>
            <w:tcW w:w="2901" w:type="dxa"/>
            <w:tcBorders>
              <w:top w:val="single" w:sz="4" w:space="0" w:color="auto"/>
              <w:left w:val="single" w:sz="4" w:space="0" w:color="auto"/>
              <w:bottom w:val="single" w:sz="4" w:space="0" w:color="auto"/>
              <w:right w:val="single" w:sz="4" w:space="0" w:color="auto"/>
            </w:tcBorders>
            <w:noWrap/>
            <w:vAlign w:val="center"/>
          </w:tcPr>
          <w:p w:rsidR="00393BF4" w:rsidRPr="00E00A57" w:rsidRDefault="00393BF4" w:rsidP="00F71CF1">
            <w:pPr>
              <w:rPr>
                <w:rFonts w:ascii="Verdana" w:hAnsi="Verdana" w:cs="Arial"/>
                <w:b/>
                <w:sz w:val="18"/>
                <w:szCs w:val="18"/>
              </w:rPr>
            </w:pPr>
            <w:r w:rsidRPr="00E00A57">
              <w:rPr>
                <w:rFonts w:ascii="Verdana" w:hAnsi="Verdana" w:cs="Arial"/>
                <w:b/>
                <w:sz w:val="18"/>
                <w:szCs w:val="18"/>
              </w:rPr>
              <w:t>Programi</w:t>
            </w:r>
          </w:p>
        </w:tc>
        <w:tc>
          <w:tcPr>
            <w:tcW w:w="1843" w:type="dxa"/>
            <w:tcBorders>
              <w:top w:val="single" w:sz="4" w:space="0" w:color="auto"/>
              <w:left w:val="single" w:sz="4" w:space="0" w:color="auto"/>
              <w:bottom w:val="single" w:sz="4" w:space="0" w:color="auto"/>
              <w:right w:val="single" w:sz="4" w:space="0" w:color="auto"/>
            </w:tcBorders>
          </w:tcPr>
          <w:p w:rsidR="00393BF4" w:rsidRPr="00E00A57" w:rsidRDefault="00393BF4" w:rsidP="00E00A57">
            <w:pPr>
              <w:jc w:val="center"/>
              <w:rPr>
                <w:rFonts w:ascii="Verdana" w:hAnsi="Verdana" w:cs="Arial"/>
                <w:sz w:val="18"/>
                <w:szCs w:val="18"/>
              </w:rPr>
            </w:pPr>
          </w:p>
          <w:p w:rsidR="00E00A57" w:rsidRPr="00E00A57" w:rsidRDefault="00E00A57" w:rsidP="00E00A57">
            <w:pPr>
              <w:jc w:val="center"/>
              <w:rPr>
                <w:rFonts w:ascii="Verdana" w:hAnsi="Verdana" w:cs="Arial"/>
                <w:sz w:val="18"/>
                <w:szCs w:val="18"/>
              </w:rPr>
            </w:pPr>
            <w:r w:rsidRPr="00E00A57">
              <w:rPr>
                <w:rFonts w:ascii="Verdana" w:hAnsi="Verdana" w:cs="Arial"/>
                <w:sz w:val="18"/>
                <w:szCs w:val="18"/>
              </w:rPr>
              <w:t>10.230,00</w:t>
            </w:r>
          </w:p>
          <w:p w:rsidR="00E00A57" w:rsidRPr="00E00A57" w:rsidRDefault="00E00A57" w:rsidP="00E00A57">
            <w:pPr>
              <w:jc w:val="center"/>
              <w:rPr>
                <w:rFonts w:ascii="Verdana" w:hAnsi="Verdana" w:cs="Arial"/>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393BF4" w:rsidRPr="00E00A57" w:rsidRDefault="00393BF4" w:rsidP="00E00A57">
            <w:pPr>
              <w:jc w:val="center"/>
              <w:rPr>
                <w:rFonts w:ascii="Verdana" w:hAnsi="Verdana" w:cs="Arial"/>
                <w:sz w:val="18"/>
                <w:szCs w:val="18"/>
              </w:rPr>
            </w:pPr>
            <w:r w:rsidRPr="00E00A57">
              <w:rPr>
                <w:rFonts w:ascii="Verdana" w:hAnsi="Verdana" w:cs="Arial"/>
                <w:sz w:val="18"/>
                <w:szCs w:val="18"/>
              </w:rPr>
              <w:t>0,00</w:t>
            </w:r>
          </w:p>
        </w:tc>
        <w:tc>
          <w:tcPr>
            <w:tcW w:w="1835" w:type="dxa"/>
            <w:tcBorders>
              <w:top w:val="single" w:sz="4" w:space="0" w:color="auto"/>
              <w:left w:val="single" w:sz="4" w:space="0" w:color="auto"/>
              <w:bottom w:val="single" w:sz="4" w:space="0" w:color="auto"/>
              <w:right w:val="single" w:sz="4" w:space="0" w:color="auto"/>
            </w:tcBorders>
            <w:noWrap/>
            <w:vAlign w:val="center"/>
          </w:tcPr>
          <w:p w:rsidR="00393BF4" w:rsidRPr="00E00A57" w:rsidRDefault="00E00A57" w:rsidP="00E00A57">
            <w:pPr>
              <w:jc w:val="center"/>
              <w:rPr>
                <w:rFonts w:ascii="Verdana" w:hAnsi="Verdana" w:cs="Arial"/>
                <w:bCs/>
                <w:sz w:val="18"/>
                <w:szCs w:val="18"/>
              </w:rPr>
            </w:pPr>
            <w:r w:rsidRPr="00E00A57">
              <w:rPr>
                <w:rFonts w:ascii="Verdana" w:hAnsi="Verdana" w:cs="Arial"/>
                <w:bCs/>
                <w:sz w:val="18"/>
                <w:szCs w:val="18"/>
              </w:rPr>
              <w:t>10.230,00</w:t>
            </w:r>
          </w:p>
        </w:tc>
      </w:tr>
      <w:tr w:rsidR="00393BF4" w:rsidRPr="00E00A57" w:rsidTr="00F71CF1">
        <w:trPr>
          <w:trHeight w:val="412"/>
        </w:trPr>
        <w:tc>
          <w:tcPr>
            <w:tcW w:w="2901" w:type="dxa"/>
            <w:tcBorders>
              <w:top w:val="single" w:sz="4" w:space="0" w:color="auto"/>
              <w:left w:val="single" w:sz="4" w:space="0" w:color="auto"/>
              <w:bottom w:val="single" w:sz="4" w:space="0" w:color="auto"/>
              <w:right w:val="single" w:sz="4" w:space="0" w:color="auto"/>
            </w:tcBorders>
            <w:noWrap/>
            <w:vAlign w:val="center"/>
          </w:tcPr>
          <w:p w:rsidR="00393BF4" w:rsidRPr="00E00A57" w:rsidRDefault="00393BF4" w:rsidP="00276021">
            <w:pPr>
              <w:rPr>
                <w:rFonts w:ascii="Verdana" w:hAnsi="Verdana" w:cs="Arial"/>
                <w:b/>
                <w:sz w:val="18"/>
                <w:szCs w:val="18"/>
              </w:rPr>
            </w:pPr>
            <w:r w:rsidRPr="00E00A57">
              <w:rPr>
                <w:rFonts w:ascii="Verdana" w:hAnsi="Verdana" w:cs="Arial"/>
                <w:b/>
                <w:sz w:val="18"/>
                <w:szCs w:val="18"/>
              </w:rPr>
              <w:t>Skupaj</w:t>
            </w:r>
          </w:p>
        </w:tc>
        <w:tc>
          <w:tcPr>
            <w:tcW w:w="1843" w:type="dxa"/>
            <w:tcBorders>
              <w:top w:val="single" w:sz="4" w:space="0" w:color="auto"/>
              <w:left w:val="single" w:sz="4" w:space="0" w:color="auto"/>
              <w:bottom w:val="single" w:sz="4" w:space="0" w:color="auto"/>
              <w:right w:val="single" w:sz="4" w:space="0" w:color="auto"/>
            </w:tcBorders>
          </w:tcPr>
          <w:p w:rsidR="00276021" w:rsidRDefault="00276021" w:rsidP="00276021">
            <w:pPr>
              <w:jc w:val="center"/>
              <w:rPr>
                <w:rFonts w:ascii="Verdana" w:hAnsi="Verdana" w:cs="Arial"/>
                <w:b/>
                <w:sz w:val="18"/>
                <w:szCs w:val="18"/>
              </w:rPr>
            </w:pPr>
          </w:p>
          <w:p w:rsidR="00276021" w:rsidRDefault="00276021" w:rsidP="00276021">
            <w:pPr>
              <w:jc w:val="center"/>
              <w:rPr>
                <w:rFonts w:ascii="Verdana" w:hAnsi="Verdana" w:cs="Arial"/>
                <w:b/>
                <w:sz w:val="18"/>
                <w:szCs w:val="18"/>
              </w:rPr>
            </w:pPr>
            <w:r>
              <w:rPr>
                <w:rFonts w:ascii="Verdana" w:hAnsi="Verdana" w:cs="Arial"/>
                <w:b/>
                <w:sz w:val="18"/>
                <w:szCs w:val="18"/>
              </w:rPr>
              <w:t>75.837,60</w:t>
            </w:r>
          </w:p>
          <w:p w:rsidR="00F221B7" w:rsidRDefault="00F221B7" w:rsidP="00276021">
            <w:pPr>
              <w:jc w:val="center"/>
              <w:rPr>
                <w:rFonts w:ascii="Verdana" w:hAnsi="Verdana" w:cs="Arial"/>
                <w:b/>
                <w:sz w:val="18"/>
                <w:szCs w:val="18"/>
              </w:rPr>
            </w:pPr>
          </w:p>
          <w:p w:rsidR="00E00A57" w:rsidRPr="00E00A57" w:rsidRDefault="00E00A57" w:rsidP="00276021">
            <w:pPr>
              <w:jc w:val="center"/>
              <w:rPr>
                <w:rFonts w:ascii="Verdana" w:hAnsi="Verdana" w:cs="Arial"/>
                <w:b/>
                <w:sz w:val="18"/>
                <w:szCs w:val="18"/>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393BF4" w:rsidRPr="00E00A57" w:rsidRDefault="00276021" w:rsidP="00276021">
            <w:pPr>
              <w:rPr>
                <w:rFonts w:ascii="Verdana" w:hAnsi="Verdana" w:cs="Arial"/>
                <w:b/>
                <w:sz w:val="18"/>
                <w:szCs w:val="18"/>
              </w:rPr>
            </w:pPr>
            <w:r>
              <w:rPr>
                <w:rFonts w:ascii="Verdana" w:hAnsi="Verdana" w:cs="Arial"/>
                <w:b/>
                <w:sz w:val="18"/>
                <w:szCs w:val="18"/>
              </w:rPr>
              <w:t xml:space="preserve">       </w:t>
            </w:r>
            <w:r w:rsidR="00393BF4" w:rsidRPr="00E00A57">
              <w:rPr>
                <w:rFonts w:ascii="Verdana" w:hAnsi="Verdana" w:cs="Arial"/>
                <w:b/>
                <w:sz w:val="18"/>
                <w:szCs w:val="18"/>
              </w:rPr>
              <w:t>3.000,00</w:t>
            </w:r>
          </w:p>
        </w:tc>
        <w:tc>
          <w:tcPr>
            <w:tcW w:w="1835" w:type="dxa"/>
            <w:tcBorders>
              <w:top w:val="single" w:sz="4" w:space="0" w:color="auto"/>
              <w:left w:val="single" w:sz="4" w:space="0" w:color="auto"/>
              <w:bottom w:val="single" w:sz="4" w:space="0" w:color="auto"/>
              <w:right w:val="single" w:sz="4" w:space="0" w:color="auto"/>
            </w:tcBorders>
            <w:noWrap/>
            <w:vAlign w:val="center"/>
          </w:tcPr>
          <w:p w:rsidR="00393BF4" w:rsidRPr="00E00A57" w:rsidRDefault="00E00A57" w:rsidP="00276021">
            <w:pPr>
              <w:jc w:val="center"/>
              <w:rPr>
                <w:rFonts w:ascii="Verdana" w:hAnsi="Verdana" w:cs="Arial"/>
                <w:b/>
                <w:bCs/>
                <w:sz w:val="18"/>
                <w:szCs w:val="18"/>
              </w:rPr>
            </w:pPr>
            <w:r w:rsidRPr="00E00A57">
              <w:rPr>
                <w:rFonts w:ascii="Verdana" w:hAnsi="Verdana" w:cs="Arial"/>
                <w:b/>
                <w:bCs/>
                <w:sz w:val="18"/>
                <w:szCs w:val="18"/>
              </w:rPr>
              <w:t>72.837,60</w:t>
            </w:r>
          </w:p>
        </w:tc>
      </w:tr>
    </w:tbl>
    <w:p w:rsidR="00CB3DFF" w:rsidRPr="00103409" w:rsidRDefault="00CB3DFF" w:rsidP="003C5801">
      <w:pPr>
        <w:rPr>
          <w:rFonts w:ascii="Verdana" w:hAnsi="Verdana" w:cs="Arial"/>
        </w:rPr>
      </w:pPr>
    </w:p>
    <w:p w:rsidR="00F80541" w:rsidRPr="00B02BFB" w:rsidRDefault="00F80541" w:rsidP="00103409">
      <w:pPr>
        <w:pStyle w:val="Naslov3"/>
        <w:numPr>
          <w:ilvl w:val="2"/>
          <w:numId w:val="10"/>
        </w:numPr>
        <w:rPr>
          <w:rFonts w:ascii="Verdana" w:hAnsi="Verdana"/>
          <w:color w:val="002060"/>
        </w:rPr>
      </w:pPr>
      <w:bookmarkStart w:id="64" w:name="_Toc507057634"/>
      <w:bookmarkStart w:id="65" w:name="_Toc153873295"/>
      <w:r w:rsidRPr="00B02BFB">
        <w:rPr>
          <w:rFonts w:ascii="Verdana" w:hAnsi="Verdana"/>
          <w:color w:val="002060"/>
        </w:rPr>
        <w:t>Prikaz stroškov</w:t>
      </w:r>
      <w:bookmarkEnd w:id="64"/>
    </w:p>
    <w:p w:rsidR="00F80541" w:rsidRPr="00103409" w:rsidRDefault="00F80541" w:rsidP="00F80541">
      <w:pPr>
        <w:rPr>
          <w:rFonts w:ascii="Verdana" w:hAnsi="Verdana" w:cs="Arial"/>
        </w:rPr>
      </w:pPr>
    </w:p>
    <w:p w:rsidR="003604C9" w:rsidRPr="00103409" w:rsidRDefault="00943245" w:rsidP="00943245">
      <w:pPr>
        <w:autoSpaceDE w:val="0"/>
        <w:autoSpaceDN w:val="0"/>
        <w:adjustRightInd w:val="0"/>
        <w:spacing w:after="120" w:line="288" w:lineRule="auto"/>
        <w:rPr>
          <w:rFonts w:ascii="Verdana" w:hAnsi="Verdana" w:cs="Arial"/>
          <w:sz w:val="20"/>
          <w:szCs w:val="20"/>
        </w:rPr>
      </w:pPr>
      <w:r w:rsidRPr="00103409">
        <w:rPr>
          <w:rFonts w:ascii="Verdana" w:hAnsi="Verdana" w:cs="Arial"/>
          <w:sz w:val="20"/>
          <w:szCs w:val="20"/>
        </w:rPr>
        <w:t xml:space="preserve">V nadaljevanju </w:t>
      </w:r>
      <w:r w:rsidR="00F522A8">
        <w:rPr>
          <w:rFonts w:ascii="Verdana" w:hAnsi="Verdana" w:cs="Arial"/>
          <w:sz w:val="20"/>
          <w:szCs w:val="20"/>
        </w:rPr>
        <w:t>je prikazana tabela</w:t>
      </w:r>
      <w:r w:rsidRPr="00103409">
        <w:rPr>
          <w:rFonts w:ascii="Verdana" w:hAnsi="Verdana" w:cs="Arial"/>
          <w:sz w:val="20"/>
          <w:szCs w:val="20"/>
        </w:rPr>
        <w:t xml:space="preserve"> stroškov glede na </w:t>
      </w:r>
      <w:r w:rsidR="008C105E">
        <w:rPr>
          <w:rFonts w:ascii="Verdana" w:hAnsi="Verdana" w:cs="Arial"/>
          <w:sz w:val="20"/>
          <w:szCs w:val="20"/>
        </w:rPr>
        <w:t>vir financiranja</w:t>
      </w:r>
      <w:r w:rsidR="003C5801">
        <w:rPr>
          <w:rFonts w:ascii="Verdana" w:hAnsi="Verdana" w:cs="Arial"/>
          <w:sz w:val="20"/>
          <w:szCs w:val="20"/>
        </w:rPr>
        <w:t>, v € z DDV</w:t>
      </w:r>
      <w:r w:rsidRPr="00103409">
        <w:rPr>
          <w:rFonts w:ascii="Verdana" w:hAnsi="Verdana" w:cs="Arial"/>
          <w:sz w:val="20"/>
          <w:szCs w:val="20"/>
        </w:rPr>
        <w:t>:</w:t>
      </w:r>
    </w:p>
    <w:p w:rsidR="00F478A0" w:rsidRPr="00103409" w:rsidRDefault="003604C9" w:rsidP="00F478A0">
      <w:pPr>
        <w:autoSpaceDE w:val="0"/>
        <w:autoSpaceDN w:val="0"/>
        <w:adjustRightInd w:val="0"/>
        <w:spacing w:after="120" w:line="288" w:lineRule="auto"/>
        <w:rPr>
          <w:rFonts w:ascii="Verdana" w:hAnsi="Verdana" w:cs="Arial"/>
          <w:b/>
          <w:color w:val="323E4F"/>
          <w:sz w:val="20"/>
          <w:szCs w:val="20"/>
        </w:rPr>
      </w:pPr>
      <w:r>
        <w:rPr>
          <w:rFonts w:ascii="Verdana" w:hAnsi="Verdana" w:cs="Arial"/>
          <w:b/>
          <w:sz w:val="20"/>
          <w:szCs w:val="20"/>
        </w:rPr>
        <w:t>Tabela 5/5</w:t>
      </w:r>
      <w:r w:rsidR="00F478A0" w:rsidRPr="00103409">
        <w:rPr>
          <w:rFonts w:ascii="Verdana" w:hAnsi="Verdana" w:cs="Arial"/>
          <w:b/>
          <w:sz w:val="20"/>
          <w:szCs w:val="20"/>
        </w:rPr>
        <w:t>: (Ne)upravičeni stroški</w:t>
      </w:r>
    </w:p>
    <w:p w:rsidR="00F478A0" w:rsidRPr="00103409" w:rsidRDefault="00F478A0" w:rsidP="00F478A0">
      <w:pPr>
        <w:rPr>
          <w:rFonts w:ascii="Verdana" w:hAnsi="Verdana" w:cs="Arial"/>
          <w:sz w:val="20"/>
          <w:szCs w:val="20"/>
          <w:highlight w:val="yellow"/>
        </w:rPr>
      </w:pPr>
    </w:p>
    <w:tbl>
      <w:tblPr>
        <w:tblW w:w="8788" w:type="dxa"/>
        <w:tblInd w:w="279" w:type="dxa"/>
        <w:tblLayout w:type="fixed"/>
        <w:tblCellMar>
          <w:left w:w="70" w:type="dxa"/>
          <w:right w:w="70" w:type="dxa"/>
        </w:tblCellMar>
        <w:tblLook w:val="0000" w:firstRow="0" w:lastRow="0" w:firstColumn="0" w:lastColumn="0" w:noHBand="0" w:noVBand="0"/>
      </w:tblPr>
      <w:tblGrid>
        <w:gridCol w:w="2791"/>
        <w:gridCol w:w="1745"/>
        <w:gridCol w:w="1843"/>
        <w:gridCol w:w="2409"/>
      </w:tblGrid>
      <w:tr w:rsidR="00F478A0" w:rsidRPr="00103409" w:rsidTr="003604C9">
        <w:trPr>
          <w:trHeight w:val="975"/>
        </w:trPr>
        <w:tc>
          <w:tcPr>
            <w:tcW w:w="2791" w:type="dxa"/>
            <w:tcBorders>
              <w:top w:val="single" w:sz="4" w:space="0" w:color="auto"/>
              <w:left w:val="single" w:sz="4" w:space="0" w:color="auto"/>
              <w:bottom w:val="single" w:sz="8" w:space="0" w:color="auto"/>
              <w:right w:val="single" w:sz="8" w:space="0" w:color="auto"/>
            </w:tcBorders>
            <w:shd w:val="clear" w:color="auto" w:fill="99CCFF"/>
            <w:noWrap/>
            <w:vAlign w:val="center"/>
          </w:tcPr>
          <w:p w:rsidR="00F478A0" w:rsidRPr="00103409" w:rsidRDefault="00F478A0" w:rsidP="003C0B42">
            <w:pPr>
              <w:jc w:val="center"/>
              <w:rPr>
                <w:rFonts w:ascii="Verdana" w:hAnsi="Verdana" w:cs="Arial"/>
                <w:b/>
                <w:bCs/>
                <w:sz w:val="20"/>
                <w:szCs w:val="20"/>
              </w:rPr>
            </w:pPr>
            <w:r w:rsidRPr="00103409">
              <w:rPr>
                <w:rFonts w:ascii="Verdana" w:hAnsi="Verdana" w:cs="Arial"/>
                <w:b/>
                <w:bCs/>
                <w:sz w:val="20"/>
                <w:szCs w:val="20"/>
              </w:rPr>
              <w:t>VIRI SOFINANCIRANJA</w:t>
            </w:r>
          </w:p>
        </w:tc>
        <w:tc>
          <w:tcPr>
            <w:tcW w:w="1745" w:type="dxa"/>
            <w:tcBorders>
              <w:top w:val="single" w:sz="4" w:space="0" w:color="auto"/>
              <w:left w:val="single" w:sz="4" w:space="0" w:color="auto"/>
              <w:bottom w:val="single" w:sz="8" w:space="0" w:color="auto"/>
              <w:right w:val="single" w:sz="4" w:space="0" w:color="auto"/>
            </w:tcBorders>
            <w:shd w:val="clear" w:color="auto" w:fill="99CCFF"/>
          </w:tcPr>
          <w:p w:rsidR="00F478A0" w:rsidRPr="00103409" w:rsidRDefault="00F478A0" w:rsidP="003C0B42">
            <w:pPr>
              <w:jc w:val="center"/>
              <w:rPr>
                <w:rFonts w:ascii="Verdana" w:hAnsi="Verdana" w:cs="Arial"/>
                <w:b/>
                <w:bCs/>
                <w:sz w:val="20"/>
                <w:szCs w:val="20"/>
              </w:rPr>
            </w:pPr>
          </w:p>
          <w:p w:rsidR="003604C9" w:rsidRDefault="003604C9" w:rsidP="003C0B42">
            <w:pPr>
              <w:jc w:val="center"/>
              <w:rPr>
                <w:rFonts w:ascii="Verdana" w:hAnsi="Verdana" w:cs="Arial"/>
                <w:b/>
                <w:bCs/>
                <w:sz w:val="20"/>
                <w:szCs w:val="20"/>
              </w:rPr>
            </w:pPr>
          </w:p>
          <w:p w:rsidR="00276021" w:rsidRDefault="00276021" w:rsidP="003C0B42">
            <w:pPr>
              <w:jc w:val="center"/>
              <w:rPr>
                <w:rFonts w:ascii="Verdana" w:hAnsi="Verdana" w:cs="Arial"/>
                <w:b/>
                <w:bCs/>
                <w:sz w:val="20"/>
                <w:szCs w:val="20"/>
              </w:rPr>
            </w:pPr>
          </w:p>
          <w:p w:rsidR="00F478A0" w:rsidRPr="00103409" w:rsidRDefault="003604C9" w:rsidP="003C0B42">
            <w:pPr>
              <w:jc w:val="center"/>
              <w:rPr>
                <w:rFonts w:ascii="Verdana" w:hAnsi="Verdana" w:cs="Arial"/>
                <w:b/>
                <w:bCs/>
                <w:sz w:val="20"/>
                <w:szCs w:val="20"/>
              </w:rPr>
            </w:pPr>
            <w:r>
              <w:rPr>
                <w:rFonts w:ascii="Verdana" w:hAnsi="Verdana" w:cs="Arial"/>
                <w:b/>
                <w:bCs/>
                <w:sz w:val="20"/>
                <w:szCs w:val="20"/>
              </w:rPr>
              <w:t>Občina</w:t>
            </w:r>
            <w:r w:rsidR="00F478A0" w:rsidRPr="00103409">
              <w:rPr>
                <w:rFonts w:ascii="Verdana" w:hAnsi="Verdana" w:cs="Arial"/>
                <w:b/>
                <w:bCs/>
                <w:sz w:val="20"/>
                <w:szCs w:val="20"/>
              </w:rPr>
              <w:t xml:space="preserve"> Ravne na Koroškem</w:t>
            </w:r>
          </w:p>
        </w:tc>
        <w:tc>
          <w:tcPr>
            <w:tcW w:w="1843" w:type="dxa"/>
            <w:tcBorders>
              <w:top w:val="single" w:sz="4" w:space="0" w:color="auto"/>
              <w:left w:val="single" w:sz="4" w:space="0" w:color="auto"/>
              <w:bottom w:val="single" w:sz="8" w:space="0" w:color="auto"/>
              <w:right w:val="single" w:sz="4" w:space="0" w:color="auto"/>
            </w:tcBorders>
            <w:shd w:val="clear" w:color="auto" w:fill="99CCFF"/>
          </w:tcPr>
          <w:p w:rsidR="00F478A0" w:rsidRPr="00103409" w:rsidRDefault="00F478A0" w:rsidP="003C0B42">
            <w:pPr>
              <w:jc w:val="center"/>
              <w:rPr>
                <w:rFonts w:ascii="Verdana" w:hAnsi="Verdana" w:cs="Arial"/>
                <w:sz w:val="20"/>
                <w:szCs w:val="20"/>
              </w:rPr>
            </w:pPr>
          </w:p>
          <w:p w:rsidR="003604C9" w:rsidRDefault="003604C9" w:rsidP="003C0B42">
            <w:pPr>
              <w:jc w:val="center"/>
              <w:rPr>
                <w:rFonts w:ascii="Verdana" w:hAnsi="Verdana" w:cs="Arial"/>
                <w:b/>
                <w:bCs/>
                <w:sz w:val="20"/>
                <w:szCs w:val="20"/>
              </w:rPr>
            </w:pPr>
            <w:r>
              <w:rPr>
                <w:rFonts w:ascii="Verdana" w:hAnsi="Verdana" w:cs="Arial"/>
                <w:b/>
                <w:bCs/>
                <w:sz w:val="20"/>
                <w:szCs w:val="20"/>
              </w:rPr>
              <w:t xml:space="preserve">Evropski kmetijski sklad za razvoj podeželja - </w:t>
            </w:r>
          </w:p>
          <w:p w:rsidR="00276021" w:rsidRDefault="003604C9" w:rsidP="003C0B42">
            <w:pPr>
              <w:jc w:val="center"/>
              <w:rPr>
                <w:rFonts w:ascii="Verdana" w:hAnsi="Verdana" w:cs="Arial"/>
                <w:b/>
                <w:bCs/>
                <w:sz w:val="20"/>
                <w:szCs w:val="20"/>
              </w:rPr>
            </w:pPr>
            <w:r>
              <w:rPr>
                <w:rFonts w:ascii="Verdana" w:hAnsi="Verdana" w:cs="Arial"/>
                <w:b/>
                <w:bCs/>
                <w:sz w:val="20"/>
                <w:szCs w:val="20"/>
              </w:rPr>
              <w:t>EKSRP</w:t>
            </w:r>
            <w:r w:rsidR="00276021">
              <w:rPr>
                <w:rFonts w:ascii="Verdana" w:hAnsi="Verdana" w:cs="Arial"/>
                <w:b/>
                <w:bCs/>
                <w:sz w:val="20"/>
                <w:szCs w:val="20"/>
              </w:rPr>
              <w:t xml:space="preserve"> </w:t>
            </w:r>
          </w:p>
          <w:p w:rsidR="00F478A0" w:rsidRPr="00103409" w:rsidRDefault="00F478A0" w:rsidP="00605A4A">
            <w:pPr>
              <w:jc w:val="center"/>
              <w:rPr>
                <w:rFonts w:ascii="Verdana" w:hAnsi="Verdana" w:cs="Arial"/>
                <w:sz w:val="20"/>
                <w:szCs w:val="20"/>
              </w:rPr>
            </w:pPr>
          </w:p>
        </w:tc>
        <w:tc>
          <w:tcPr>
            <w:tcW w:w="2409" w:type="dxa"/>
            <w:tcBorders>
              <w:top w:val="single" w:sz="4" w:space="0" w:color="auto"/>
              <w:left w:val="single" w:sz="4" w:space="0" w:color="auto"/>
              <w:bottom w:val="single" w:sz="8" w:space="0" w:color="auto"/>
              <w:right w:val="single" w:sz="4" w:space="0" w:color="auto"/>
            </w:tcBorders>
            <w:shd w:val="clear" w:color="auto" w:fill="99CCFF"/>
          </w:tcPr>
          <w:p w:rsidR="00F478A0" w:rsidRPr="00103409" w:rsidRDefault="00F478A0" w:rsidP="003C0B42">
            <w:pPr>
              <w:jc w:val="center"/>
              <w:rPr>
                <w:rFonts w:ascii="Verdana" w:hAnsi="Verdana" w:cs="Arial"/>
                <w:sz w:val="20"/>
                <w:szCs w:val="20"/>
              </w:rPr>
            </w:pPr>
          </w:p>
          <w:p w:rsidR="003604C9" w:rsidRDefault="003604C9" w:rsidP="003C0B42">
            <w:pPr>
              <w:jc w:val="center"/>
              <w:rPr>
                <w:rFonts w:ascii="Verdana" w:hAnsi="Verdana" w:cs="Arial"/>
                <w:b/>
                <w:bCs/>
                <w:sz w:val="20"/>
                <w:szCs w:val="20"/>
              </w:rPr>
            </w:pPr>
          </w:p>
          <w:p w:rsidR="003604C9" w:rsidRDefault="003604C9" w:rsidP="003C0B42">
            <w:pPr>
              <w:jc w:val="center"/>
              <w:rPr>
                <w:rFonts w:ascii="Verdana" w:hAnsi="Verdana" w:cs="Arial"/>
                <w:b/>
                <w:bCs/>
                <w:sz w:val="20"/>
                <w:szCs w:val="20"/>
              </w:rPr>
            </w:pPr>
          </w:p>
          <w:p w:rsidR="00276021" w:rsidRDefault="00276021" w:rsidP="003C0B42">
            <w:pPr>
              <w:jc w:val="center"/>
              <w:rPr>
                <w:rFonts w:ascii="Verdana" w:hAnsi="Verdana" w:cs="Arial"/>
                <w:b/>
                <w:bCs/>
                <w:sz w:val="20"/>
                <w:szCs w:val="20"/>
              </w:rPr>
            </w:pPr>
          </w:p>
          <w:p w:rsidR="00F478A0" w:rsidRDefault="00F478A0" w:rsidP="003C0B42">
            <w:pPr>
              <w:jc w:val="center"/>
              <w:rPr>
                <w:rFonts w:ascii="Verdana" w:hAnsi="Verdana" w:cs="Arial"/>
                <w:b/>
                <w:bCs/>
                <w:sz w:val="20"/>
                <w:szCs w:val="20"/>
              </w:rPr>
            </w:pPr>
            <w:r w:rsidRPr="00103409">
              <w:rPr>
                <w:rFonts w:ascii="Verdana" w:hAnsi="Verdana" w:cs="Arial"/>
                <w:b/>
                <w:bCs/>
                <w:sz w:val="20"/>
                <w:szCs w:val="20"/>
              </w:rPr>
              <w:t>Skupaj</w:t>
            </w:r>
          </w:p>
          <w:p w:rsidR="003C5801" w:rsidRPr="00103409" w:rsidRDefault="003C5801" w:rsidP="003C0B42">
            <w:pPr>
              <w:jc w:val="center"/>
              <w:rPr>
                <w:rFonts w:ascii="Verdana" w:hAnsi="Verdana" w:cs="Arial"/>
                <w:sz w:val="20"/>
                <w:szCs w:val="20"/>
              </w:rPr>
            </w:pPr>
            <w:r w:rsidRPr="00103409">
              <w:rPr>
                <w:rFonts w:ascii="Verdana" w:hAnsi="Verdana" w:cs="Arial"/>
                <w:b/>
                <w:bCs/>
                <w:sz w:val="20"/>
                <w:szCs w:val="20"/>
              </w:rPr>
              <w:t>(</w:t>
            </w:r>
            <w:r>
              <w:rPr>
                <w:rFonts w:ascii="Verdana" w:hAnsi="Verdana" w:cs="Arial"/>
                <w:b/>
                <w:bCs/>
                <w:sz w:val="20"/>
                <w:szCs w:val="20"/>
              </w:rPr>
              <w:t>€</w:t>
            </w:r>
            <w:r w:rsidRPr="00103409">
              <w:rPr>
                <w:rFonts w:ascii="Verdana" w:hAnsi="Verdana" w:cs="Arial"/>
                <w:b/>
                <w:bCs/>
                <w:sz w:val="20"/>
                <w:szCs w:val="20"/>
              </w:rPr>
              <w:t>)</w:t>
            </w:r>
          </w:p>
        </w:tc>
      </w:tr>
      <w:tr w:rsidR="00F478A0" w:rsidRPr="00103409" w:rsidTr="003604C9">
        <w:trPr>
          <w:trHeight w:val="602"/>
        </w:trPr>
        <w:tc>
          <w:tcPr>
            <w:tcW w:w="2791" w:type="dxa"/>
            <w:tcBorders>
              <w:top w:val="nil"/>
              <w:left w:val="single" w:sz="4" w:space="0" w:color="auto"/>
              <w:bottom w:val="single" w:sz="4" w:space="0" w:color="auto"/>
              <w:right w:val="single" w:sz="4" w:space="0" w:color="auto"/>
            </w:tcBorders>
            <w:noWrap/>
            <w:vAlign w:val="center"/>
          </w:tcPr>
          <w:p w:rsidR="00F478A0" w:rsidRPr="00103409" w:rsidRDefault="00F478A0" w:rsidP="00F221B7">
            <w:pPr>
              <w:rPr>
                <w:rFonts w:ascii="Verdana" w:hAnsi="Verdana" w:cs="Arial"/>
                <w:b/>
                <w:sz w:val="20"/>
                <w:szCs w:val="20"/>
              </w:rPr>
            </w:pPr>
            <w:r w:rsidRPr="00103409">
              <w:rPr>
                <w:rFonts w:ascii="Verdana" w:hAnsi="Verdana" w:cs="Arial"/>
                <w:b/>
                <w:sz w:val="20"/>
                <w:szCs w:val="20"/>
              </w:rPr>
              <w:t>Upravičeni stroški investicije</w:t>
            </w:r>
            <w:r>
              <w:rPr>
                <w:rFonts w:ascii="Verdana" w:hAnsi="Verdana" w:cs="Arial"/>
                <w:b/>
                <w:sz w:val="20"/>
                <w:szCs w:val="20"/>
              </w:rPr>
              <w:t xml:space="preserve"> </w:t>
            </w:r>
            <w:r w:rsidR="00F221B7" w:rsidRPr="00F221B7">
              <w:rPr>
                <w:rFonts w:ascii="Verdana" w:hAnsi="Verdana" w:cs="Arial"/>
                <w:sz w:val="16"/>
                <w:szCs w:val="16"/>
              </w:rPr>
              <w:t>(oprema, gradbena dela, nadzor, projekti…)</w:t>
            </w:r>
          </w:p>
        </w:tc>
        <w:tc>
          <w:tcPr>
            <w:tcW w:w="1745" w:type="dxa"/>
            <w:tcBorders>
              <w:top w:val="single" w:sz="8" w:space="0" w:color="auto"/>
              <w:left w:val="single" w:sz="4" w:space="0" w:color="auto"/>
              <w:bottom w:val="single" w:sz="8" w:space="0" w:color="auto"/>
              <w:right w:val="single" w:sz="4" w:space="0" w:color="auto"/>
            </w:tcBorders>
            <w:vAlign w:val="center"/>
          </w:tcPr>
          <w:p w:rsidR="00F478A0" w:rsidRPr="00103409" w:rsidRDefault="00275717" w:rsidP="003C0B42">
            <w:pPr>
              <w:jc w:val="center"/>
              <w:rPr>
                <w:rFonts w:ascii="Verdana" w:hAnsi="Verdana" w:cs="Arial"/>
                <w:bCs/>
                <w:sz w:val="20"/>
                <w:szCs w:val="20"/>
              </w:rPr>
            </w:pPr>
            <w:r>
              <w:rPr>
                <w:rFonts w:ascii="Verdana" w:hAnsi="Verdana" w:cs="Arial"/>
                <w:bCs/>
                <w:sz w:val="20"/>
                <w:szCs w:val="20"/>
              </w:rPr>
              <w:t>22.161,97</w:t>
            </w:r>
          </w:p>
        </w:tc>
        <w:tc>
          <w:tcPr>
            <w:tcW w:w="1843" w:type="dxa"/>
            <w:tcBorders>
              <w:top w:val="single" w:sz="8" w:space="0" w:color="auto"/>
              <w:left w:val="single" w:sz="4" w:space="0" w:color="auto"/>
              <w:bottom w:val="single" w:sz="8" w:space="0" w:color="auto"/>
              <w:right w:val="single" w:sz="4" w:space="0" w:color="auto"/>
            </w:tcBorders>
          </w:tcPr>
          <w:p w:rsidR="00F478A0" w:rsidRPr="00103409" w:rsidRDefault="00F478A0" w:rsidP="003C0B42">
            <w:pPr>
              <w:jc w:val="center"/>
              <w:rPr>
                <w:rFonts w:ascii="Verdana" w:hAnsi="Verdana" w:cs="Arial"/>
                <w:bCs/>
                <w:sz w:val="20"/>
                <w:szCs w:val="20"/>
              </w:rPr>
            </w:pPr>
          </w:p>
          <w:p w:rsidR="00F221B7" w:rsidRDefault="00F221B7" w:rsidP="003C0B42">
            <w:pPr>
              <w:jc w:val="center"/>
              <w:rPr>
                <w:rFonts w:ascii="Verdana" w:hAnsi="Verdana" w:cs="Arial"/>
                <w:bCs/>
                <w:sz w:val="20"/>
                <w:szCs w:val="20"/>
              </w:rPr>
            </w:pPr>
          </w:p>
          <w:p w:rsidR="00F478A0" w:rsidRDefault="00F221B7" w:rsidP="003C0B42">
            <w:pPr>
              <w:jc w:val="center"/>
              <w:rPr>
                <w:rFonts w:ascii="Verdana" w:hAnsi="Verdana" w:cs="Arial"/>
                <w:bCs/>
                <w:sz w:val="20"/>
                <w:szCs w:val="20"/>
              </w:rPr>
            </w:pPr>
            <w:r>
              <w:rPr>
                <w:rFonts w:ascii="Verdana" w:hAnsi="Verdana" w:cs="Arial"/>
                <w:bCs/>
                <w:sz w:val="20"/>
                <w:szCs w:val="20"/>
              </w:rPr>
              <w:t>40.000,00</w:t>
            </w:r>
          </w:p>
          <w:p w:rsidR="00F221B7" w:rsidRDefault="00F221B7" w:rsidP="003C0B42">
            <w:pPr>
              <w:jc w:val="center"/>
              <w:rPr>
                <w:rFonts w:ascii="Verdana" w:hAnsi="Verdana" w:cs="Arial"/>
                <w:bCs/>
                <w:sz w:val="20"/>
                <w:szCs w:val="20"/>
              </w:rPr>
            </w:pPr>
          </w:p>
          <w:p w:rsidR="00F221B7" w:rsidRPr="00103409" w:rsidRDefault="00F221B7" w:rsidP="003C0B42">
            <w:pPr>
              <w:jc w:val="center"/>
              <w:rPr>
                <w:rFonts w:ascii="Verdana" w:hAnsi="Verdana" w:cs="Arial"/>
                <w:sz w:val="20"/>
                <w:szCs w:val="20"/>
              </w:rPr>
            </w:pPr>
          </w:p>
        </w:tc>
        <w:tc>
          <w:tcPr>
            <w:tcW w:w="2409" w:type="dxa"/>
            <w:tcBorders>
              <w:top w:val="single" w:sz="8" w:space="0" w:color="auto"/>
              <w:left w:val="single" w:sz="4" w:space="0" w:color="auto"/>
              <w:bottom w:val="single" w:sz="8" w:space="0" w:color="auto"/>
              <w:right w:val="single" w:sz="4" w:space="0" w:color="auto"/>
            </w:tcBorders>
          </w:tcPr>
          <w:p w:rsidR="00F478A0" w:rsidRPr="00103409" w:rsidRDefault="00F478A0" w:rsidP="003C0B42">
            <w:pPr>
              <w:jc w:val="center"/>
              <w:rPr>
                <w:rFonts w:ascii="Verdana" w:hAnsi="Verdana" w:cs="Arial"/>
                <w:bCs/>
                <w:sz w:val="20"/>
                <w:szCs w:val="20"/>
              </w:rPr>
            </w:pPr>
          </w:p>
          <w:p w:rsidR="00F221B7" w:rsidRDefault="00F221B7" w:rsidP="003C0B42">
            <w:pPr>
              <w:jc w:val="center"/>
              <w:rPr>
                <w:rFonts w:ascii="Verdana" w:hAnsi="Verdana" w:cs="Arial"/>
                <w:sz w:val="20"/>
                <w:szCs w:val="20"/>
              </w:rPr>
            </w:pPr>
          </w:p>
          <w:p w:rsidR="00F478A0" w:rsidRPr="00103409" w:rsidRDefault="00275717" w:rsidP="003C0B42">
            <w:pPr>
              <w:jc w:val="center"/>
              <w:rPr>
                <w:rFonts w:ascii="Verdana" w:hAnsi="Verdana" w:cs="Arial"/>
                <w:sz w:val="20"/>
                <w:szCs w:val="20"/>
              </w:rPr>
            </w:pPr>
            <w:r>
              <w:rPr>
                <w:rFonts w:ascii="Verdana" w:hAnsi="Verdana" w:cs="Arial"/>
                <w:sz w:val="20"/>
                <w:szCs w:val="20"/>
              </w:rPr>
              <w:t>62.161,97</w:t>
            </w:r>
          </w:p>
        </w:tc>
      </w:tr>
      <w:tr w:rsidR="00F478A0" w:rsidRPr="00103409" w:rsidTr="003604C9">
        <w:trPr>
          <w:trHeight w:val="525"/>
        </w:trPr>
        <w:tc>
          <w:tcPr>
            <w:tcW w:w="2791" w:type="dxa"/>
            <w:tcBorders>
              <w:top w:val="nil"/>
              <w:left w:val="single" w:sz="4" w:space="0" w:color="auto"/>
              <w:bottom w:val="single" w:sz="8" w:space="0" w:color="auto"/>
              <w:right w:val="single" w:sz="8" w:space="0" w:color="auto"/>
            </w:tcBorders>
            <w:noWrap/>
            <w:vAlign w:val="center"/>
          </w:tcPr>
          <w:p w:rsidR="00F478A0" w:rsidRPr="00103409" w:rsidRDefault="00F478A0" w:rsidP="00F221B7">
            <w:pPr>
              <w:rPr>
                <w:rFonts w:ascii="Verdana" w:hAnsi="Verdana" w:cs="Arial"/>
                <w:b/>
                <w:bCs/>
                <w:sz w:val="20"/>
                <w:szCs w:val="20"/>
              </w:rPr>
            </w:pPr>
            <w:r w:rsidRPr="00103409">
              <w:rPr>
                <w:rFonts w:ascii="Verdana" w:hAnsi="Verdana" w:cs="Arial"/>
                <w:b/>
                <w:bCs/>
                <w:sz w:val="20"/>
                <w:szCs w:val="20"/>
              </w:rPr>
              <w:t xml:space="preserve">Neupravičeni stroški  </w:t>
            </w:r>
            <w:r w:rsidRPr="00B54ECE">
              <w:rPr>
                <w:rFonts w:ascii="Verdana" w:hAnsi="Verdana" w:cs="Arial"/>
                <w:bCs/>
                <w:sz w:val="16"/>
                <w:szCs w:val="16"/>
              </w:rPr>
              <w:t>(</w:t>
            </w:r>
            <w:r w:rsidR="00F221B7" w:rsidRPr="00B54ECE">
              <w:rPr>
                <w:rFonts w:ascii="Verdana" w:hAnsi="Verdana" w:cs="Arial"/>
                <w:bCs/>
                <w:sz w:val="16"/>
                <w:szCs w:val="16"/>
              </w:rPr>
              <w:t xml:space="preserve">DDV… </w:t>
            </w:r>
            <w:r w:rsidRPr="00B54ECE">
              <w:rPr>
                <w:rFonts w:ascii="Verdana" w:hAnsi="Verdana" w:cs="Arial"/>
                <w:bCs/>
                <w:sz w:val="16"/>
                <w:szCs w:val="16"/>
              </w:rPr>
              <w:t>)</w:t>
            </w:r>
            <w:r w:rsidRPr="00103409">
              <w:rPr>
                <w:rFonts w:ascii="Verdana" w:hAnsi="Verdana" w:cs="Arial"/>
                <w:bCs/>
                <w:sz w:val="16"/>
                <w:szCs w:val="16"/>
              </w:rPr>
              <w:t xml:space="preserve"> </w:t>
            </w:r>
          </w:p>
        </w:tc>
        <w:tc>
          <w:tcPr>
            <w:tcW w:w="1745" w:type="dxa"/>
            <w:tcBorders>
              <w:top w:val="single" w:sz="8" w:space="0" w:color="auto"/>
              <w:left w:val="single" w:sz="4" w:space="0" w:color="auto"/>
              <w:bottom w:val="single" w:sz="8" w:space="0" w:color="auto"/>
              <w:right w:val="single" w:sz="4" w:space="0" w:color="auto"/>
            </w:tcBorders>
            <w:vAlign w:val="center"/>
          </w:tcPr>
          <w:p w:rsidR="00F478A0" w:rsidRPr="00103409" w:rsidRDefault="00275717" w:rsidP="003C0B42">
            <w:pPr>
              <w:jc w:val="center"/>
              <w:rPr>
                <w:rFonts w:ascii="Verdana" w:hAnsi="Verdana" w:cs="Arial"/>
                <w:bCs/>
                <w:sz w:val="20"/>
                <w:szCs w:val="20"/>
              </w:rPr>
            </w:pPr>
            <w:r>
              <w:rPr>
                <w:rFonts w:ascii="Verdana" w:hAnsi="Verdana" w:cs="Arial"/>
                <w:bCs/>
                <w:sz w:val="20"/>
                <w:szCs w:val="20"/>
              </w:rPr>
              <w:t>13.675,63</w:t>
            </w:r>
          </w:p>
        </w:tc>
        <w:tc>
          <w:tcPr>
            <w:tcW w:w="1843" w:type="dxa"/>
            <w:tcBorders>
              <w:top w:val="single" w:sz="8" w:space="0" w:color="auto"/>
              <w:left w:val="single" w:sz="4" w:space="0" w:color="auto"/>
              <w:bottom w:val="single" w:sz="8" w:space="0" w:color="auto"/>
              <w:right w:val="single" w:sz="4" w:space="0" w:color="auto"/>
            </w:tcBorders>
          </w:tcPr>
          <w:p w:rsidR="00F478A0" w:rsidRPr="00103409" w:rsidRDefault="00F478A0" w:rsidP="003C0B42">
            <w:pPr>
              <w:jc w:val="center"/>
              <w:rPr>
                <w:rFonts w:ascii="Verdana" w:hAnsi="Verdana" w:cs="Arial"/>
                <w:bCs/>
                <w:sz w:val="20"/>
                <w:szCs w:val="20"/>
              </w:rPr>
            </w:pPr>
          </w:p>
          <w:p w:rsidR="00F478A0" w:rsidRPr="00103409" w:rsidRDefault="00F478A0" w:rsidP="003C0B42">
            <w:pPr>
              <w:jc w:val="center"/>
              <w:rPr>
                <w:rFonts w:ascii="Verdana" w:hAnsi="Verdana" w:cs="Arial"/>
                <w:sz w:val="20"/>
                <w:szCs w:val="20"/>
              </w:rPr>
            </w:pPr>
            <w:r w:rsidRPr="00103409">
              <w:rPr>
                <w:rFonts w:ascii="Verdana" w:hAnsi="Verdana" w:cs="Arial"/>
                <w:sz w:val="20"/>
                <w:szCs w:val="20"/>
              </w:rPr>
              <w:t>/</w:t>
            </w:r>
          </w:p>
          <w:p w:rsidR="00F478A0" w:rsidRPr="00103409" w:rsidRDefault="00F478A0" w:rsidP="003C0B42">
            <w:pPr>
              <w:jc w:val="center"/>
              <w:rPr>
                <w:rFonts w:ascii="Verdana" w:hAnsi="Verdana" w:cs="Arial"/>
                <w:sz w:val="20"/>
                <w:szCs w:val="20"/>
              </w:rPr>
            </w:pPr>
          </w:p>
        </w:tc>
        <w:tc>
          <w:tcPr>
            <w:tcW w:w="2409" w:type="dxa"/>
            <w:tcBorders>
              <w:top w:val="single" w:sz="8" w:space="0" w:color="auto"/>
              <w:left w:val="single" w:sz="4" w:space="0" w:color="auto"/>
              <w:bottom w:val="single" w:sz="8" w:space="0" w:color="auto"/>
              <w:right w:val="single" w:sz="4" w:space="0" w:color="auto"/>
            </w:tcBorders>
          </w:tcPr>
          <w:p w:rsidR="00F478A0" w:rsidRPr="00103409" w:rsidRDefault="00F478A0" w:rsidP="003C0B42">
            <w:pPr>
              <w:jc w:val="center"/>
              <w:rPr>
                <w:rFonts w:ascii="Verdana" w:hAnsi="Verdana" w:cs="Arial"/>
                <w:bCs/>
                <w:sz w:val="20"/>
                <w:szCs w:val="20"/>
              </w:rPr>
            </w:pPr>
          </w:p>
          <w:p w:rsidR="00F478A0" w:rsidRPr="00103409" w:rsidRDefault="00275717" w:rsidP="003C0B42">
            <w:pPr>
              <w:jc w:val="center"/>
              <w:rPr>
                <w:rFonts w:ascii="Verdana" w:hAnsi="Verdana" w:cs="Arial"/>
                <w:sz w:val="20"/>
                <w:szCs w:val="20"/>
              </w:rPr>
            </w:pPr>
            <w:r>
              <w:rPr>
                <w:rFonts w:ascii="Verdana" w:hAnsi="Verdana" w:cs="Arial"/>
                <w:sz w:val="20"/>
                <w:szCs w:val="20"/>
              </w:rPr>
              <w:t>13.675,63</w:t>
            </w:r>
          </w:p>
        </w:tc>
      </w:tr>
      <w:tr w:rsidR="00F478A0" w:rsidRPr="00103409" w:rsidTr="00276021">
        <w:trPr>
          <w:trHeight w:val="379"/>
        </w:trPr>
        <w:tc>
          <w:tcPr>
            <w:tcW w:w="2791" w:type="dxa"/>
            <w:tcBorders>
              <w:top w:val="nil"/>
              <w:left w:val="single" w:sz="4" w:space="0" w:color="auto"/>
              <w:bottom w:val="single" w:sz="4" w:space="0" w:color="auto"/>
              <w:right w:val="single" w:sz="8" w:space="0" w:color="auto"/>
            </w:tcBorders>
            <w:noWrap/>
            <w:vAlign w:val="center"/>
          </w:tcPr>
          <w:p w:rsidR="00F478A0" w:rsidRPr="00103409" w:rsidRDefault="00F478A0" w:rsidP="003C0B42">
            <w:pPr>
              <w:rPr>
                <w:rFonts w:ascii="Verdana" w:hAnsi="Verdana" w:cs="Arial"/>
                <w:b/>
                <w:bCs/>
                <w:sz w:val="20"/>
                <w:szCs w:val="20"/>
              </w:rPr>
            </w:pPr>
            <w:r w:rsidRPr="00103409">
              <w:rPr>
                <w:rFonts w:ascii="Verdana" w:hAnsi="Verdana" w:cs="Arial"/>
                <w:b/>
                <w:bCs/>
                <w:sz w:val="20"/>
                <w:szCs w:val="20"/>
              </w:rPr>
              <w:t xml:space="preserve">SKUPAJ </w:t>
            </w:r>
          </w:p>
        </w:tc>
        <w:tc>
          <w:tcPr>
            <w:tcW w:w="1745" w:type="dxa"/>
            <w:tcBorders>
              <w:top w:val="single" w:sz="8" w:space="0" w:color="auto"/>
              <w:left w:val="single" w:sz="4" w:space="0" w:color="auto"/>
              <w:bottom w:val="single" w:sz="4" w:space="0" w:color="auto"/>
              <w:right w:val="single" w:sz="4" w:space="0" w:color="auto"/>
            </w:tcBorders>
            <w:vAlign w:val="center"/>
          </w:tcPr>
          <w:p w:rsidR="00F478A0" w:rsidRPr="00103409" w:rsidRDefault="00275717" w:rsidP="003C0B42">
            <w:pPr>
              <w:jc w:val="center"/>
              <w:rPr>
                <w:rFonts w:ascii="Verdana" w:hAnsi="Verdana" w:cs="Arial"/>
                <w:b/>
                <w:bCs/>
                <w:sz w:val="20"/>
                <w:szCs w:val="20"/>
              </w:rPr>
            </w:pPr>
            <w:r>
              <w:rPr>
                <w:rFonts w:ascii="Verdana" w:hAnsi="Verdana" w:cs="Arial"/>
                <w:b/>
                <w:bCs/>
                <w:sz w:val="20"/>
                <w:szCs w:val="20"/>
              </w:rPr>
              <w:t>35.837,60</w:t>
            </w:r>
          </w:p>
        </w:tc>
        <w:tc>
          <w:tcPr>
            <w:tcW w:w="1843" w:type="dxa"/>
            <w:tcBorders>
              <w:top w:val="single" w:sz="8" w:space="0" w:color="auto"/>
              <w:left w:val="single" w:sz="4" w:space="0" w:color="auto"/>
              <w:bottom w:val="single" w:sz="4" w:space="0" w:color="auto"/>
              <w:right w:val="single" w:sz="4" w:space="0" w:color="auto"/>
            </w:tcBorders>
          </w:tcPr>
          <w:p w:rsidR="00276021" w:rsidRDefault="00276021" w:rsidP="003C0B42">
            <w:pPr>
              <w:jc w:val="center"/>
              <w:rPr>
                <w:rFonts w:ascii="Verdana" w:hAnsi="Verdana" w:cs="Arial"/>
                <w:b/>
                <w:bCs/>
                <w:sz w:val="20"/>
                <w:szCs w:val="20"/>
              </w:rPr>
            </w:pPr>
          </w:p>
          <w:p w:rsidR="00F478A0" w:rsidRDefault="00F221B7" w:rsidP="003C0B42">
            <w:pPr>
              <w:jc w:val="center"/>
              <w:rPr>
                <w:rFonts w:ascii="Verdana" w:hAnsi="Verdana" w:cs="Arial"/>
                <w:b/>
                <w:bCs/>
                <w:sz w:val="20"/>
                <w:szCs w:val="20"/>
              </w:rPr>
            </w:pPr>
            <w:r>
              <w:rPr>
                <w:rFonts w:ascii="Verdana" w:hAnsi="Verdana" w:cs="Arial"/>
                <w:b/>
                <w:bCs/>
                <w:sz w:val="20"/>
                <w:szCs w:val="20"/>
              </w:rPr>
              <w:t>40.000,00</w:t>
            </w:r>
          </w:p>
          <w:p w:rsidR="00276021" w:rsidRPr="00103409" w:rsidRDefault="00276021" w:rsidP="003C0B42">
            <w:pPr>
              <w:jc w:val="center"/>
              <w:rPr>
                <w:rFonts w:ascii="Verdana" w:hAnsi="Verdana" w:cs="Arial"/>
                <w:b/>
                <w:bCs/>
                <w:sz w:val="20"/>
                <w:szCs w:val="20"/>
              </w:rPr>
            </w:pPr>
          </w:p>
        </w:tc>
        <w:tc>
          <w:tcPr>
            <w:tcW w:w="2409" w:type="dxa"/>
            <w:tcBorders>
              <w:top w:val="single" w:sz="8" w:space="0" w:color="auto"/>
              <w:left w:val="single" w:sz="4" w:space="0" w:color="auto"/>
              <w:bottom w:val="single" w:sz="4" w:space="0" w:color="auto"/>
              <w:right w:val="single" w:sz="4" w:space="0" w:color="auto"/>
            </w:tcBorders>
          </w:tcPr>
          <w:p w:rsidR="00276021" w:rsidRDefault="00276021" w:rsidP="003C0B42">
            <w:pPr>
              <w:jc w:val="center"/>
              <w:rPr>
                <w:rFonts w:ascii="Verdana" w:hAnsi="Verdana" w:cs="Arial"/>
                <w:b/>
                <w:bCs/>
                <w:sz w:val="20"/>
                <w:szCs w:val="20"/>
              </w:rPr>
            </w:pPr>
          </w:p>
          <w:p w:rsidR="00F478A0" w:rsidRPr="00103409" w:rsidRDefault="00275717" w:rsidP="003C0B42">
            <w:pPr>
              <w:jc w:val="center"/>
              <w:rPr>
                <w:rFonts w:ascii="Verdana" w:hAnsi="Verdana" w:cs="Arial"/>
                <w:b/>
                <w:bCs/>
                <w:sz w:val="20"/>
                <w:szCs w:val="20"/>
              </w:rPr>
            </w:pPr>
            <w:r>
              <w:rPr>
                <w:rFonts w:ascii="Verdana" w:hAnsi="Verdana" w:cs="Arial"/>
                <w:b/>
                <w:bCs/>
                <w:sz w:val="20"/>
                <w:szCs w:val="20"/>
              </w:rPr>
              <w:t>75.837,60</w:t>
            </w:r>
          </w:p>
        </w:tc>
      </w:tr>
    </w:tbl>
    <w:p w:rsidR="00B10676" w:rsidRDefault="00B10676" w:rsidP="00B10676">
      <w:pPr>
        <w:rPr>
          <w:rFonts w:ascii="Verdana" w:hAnsi="Verdana" w:cs="Arial"/>
          <w:bCs/>
          <w:sz w:val="20"/>
          <w:szCs w:val="20"/>
        </w:rPr>
      </w:pPr>
    </w:p>
    <w:p w:rsidR="00B54ECE" w:rsidRDefault="00B54ECE" w:rsidP="00B10676">
      <w:pPr>
        <w:rPr>
          <w:rFonts w:ascii="Verdana" w:hAnsi="Verdana" w:cs="Arial"/>
          <w:bCs/>
          <w:sz w:val="20"/>
          <w:szCs w:val="20"/>
        </w:rPr>
      </w:pPr>
    </w:p>
    <w:p w:rsidR="00B54ECE" w:rsidRPr="00B54ECE" w:rsidRDefault="00B54ECE" w:rsidP="00CC43DF">
      <w:pPr>
        <w:spacing w:line="360" w:lineRule="auto"/>
        <w:jc w:val="both"/>
        <w:rPr>
          <w:rFonts w:ascii="Verdana" w:hAnsi="Verdana"/>
          <w:bCs/>
          <w:sz w:val="20"/>
          <w:szCs w:val="20"/>
        </w:rPr>
      </w:pPr>
      <w:r w:rsidRPr="00B54ECE">
        <w:rPr>
          <w:rFonts w:ascii="Verdana" w:hAnsi="Verdana"/>
          <w:bCs/>
          <w:sz w:val="20"/>
          <w:szCs w:val="20"/>
        </w:rPr>
        <w:t xml:space="preserve">V skladu </w:t>
      </w:r>
      <w:r>
        <w:rPr>
          <w:rFonts w:ascii="Verdana" w:hAnsi="Verdana"/>
          <w:bCs/>
          <w:sz w:val="20"/>
          <w:szCs w:val="20"/>
        </w:rPr>
        <w:t>z LAS-</w:t>
      </w:r>
      <w:proofErr w:type="spellStart"/>
      <w:r>
        <w:rPr>
          <w:rFonts w:ascii="Verdana" w:hAnsi="Verdana"/>
          <w:bCs/>
          <w:sz w:val="20"/>
          <w:szCs w:val="20"/>
        </w:rPr>
        <w:t>ovim</w:t>
      </w:r>
      <w:proofErr w:type="spellEnd"/>
      <w:r>
        <w:rPr>
          <w:rFonts w:ascii="Verdana" w:hAnsi="Verdana"/>
          <w:bCs/>
          <w:sz w:val="20"/>
          <w:szCs w:val="20"/>
        </w:rPr>
        <w:t xml:space="preserve"> pravilnikom o pogojih, merilih in postopkih izbora, financiranja, spremljanja in nadziranja razvojnih operacij</w:t>
      </w:r>
      <w:r w:rsidR="00CC43DF">
        <w:rPr>
          <w:rFonts w:ascii="Verdana" w:hAnsi="Verdana"/>
          <w:bCs/>
          <w:sz w:val="20"/>
          <w:szCs w:val="20"/>
        </w:rPr>
        <w:t>,</w:t>
      </w:r>
      <w:r>
        <w:rPr>
          <w:rFonts w:ascii="Verdana" w:hAnsi="Verdana"/>
          <w:bCs/>
          <w:sz w:val="20"/>
          <w:szCs w:val="20"/>
        </w:rPr>
        <w:t xml:space="preserve"> lahko pričakujemo za navedeno investicijo </w:t>
      </w:r>
      <w:proofErr w:type="spellStart"/>
      <w:r>
        <w:rPr>
          <w:rFonts w:ascii="Verdana" w:hAnsi="Verdana"/>
          <w:bCs/>
          <w:sz w:val="20"/>
          <w:szCs w:val="20"/>
        </w:rPr>
        <w:t>sofinancerski</w:t>
      </w:r>
      <w:proofErr w:type="spellEnd"/>
      <w:r>
        <w:rPr>
          <w:rFonts w:ascii="Verdana" w:hAnsi="Verdana"/>
          <w:bCs/>
          <w:sz w:val="20"/>
          <w:szCs w:val="20"/>
        </w:rPr>
        <w:t xml:space="preserve"> znesek, v višini do 40.000,00 EUR.</w:t>
      </w:r>
    </w:p>
    <w:p w:rsidR="00B54ECE" w:rsidRDefault="00B54ECE" w:rsidP="00CC43DF">
      <w:pPr>
        <w:spacing w:line="360" w:lineRule="auto"/>
        <w:jc w:val="both"/>
        <w:rPr>
          <w:b/>
          <w:bCs/>
        </w:rPr>
      </w:pPr>
    </w:p>
    <w:p w:rsidR="00B54ECE" w:rsidRPr="00103409" w:rsidRDefault="00B54ECE" w:rsidP="00B10676">
      <w:pPr>
        <w:rPr>
          <w:rFonts w:ascii="Verdana" w:hAnsi="Verdana" w:cs="Arial"/>
        </w:rPr>
      </w:pPr>
    </w:p>
    <w:p w:rsidR="00567FEF" w:rsidRPr="00103409" w:rsidRDefault="007D118B" w:rsidP="00632901">
      <w:pPr>
        <w:pStyle w:val="Naslov2"/>
        <w:numPr>
          <w:ilvl w:val="0"/>
          <w:numId w:val="0"/>
        </w:numPr>
        <w:tabs>
          <w:tab w:val="num" w:pos="1065"/>
        </w:tabs>
        <w:rPr>
          <w:rFonts w:ascii="Verdana" w:hAnsi="Verdana"/>
        </w:rPr>
      </w:pPr>
      <w:bookmarkStart w:id="66" w:name="_Toc507057635"/>
      <w:r>
        <w:rPr>
          <w:rFonts w:ascii="Verdana" w:hAnsi="Verdana"/>
        </w:rPr>
        <w:t>5.3</w:t>
      </w:r>
      <w:r w:rsidR="00632901" w:rsidRPr="00103409">
        <w:rPr>
          <w:rFonts w:ascii="Verdana" w:hAnsi="Verdana"/>
        </w:rPr>
        <w:t xml:space="preserve">. </w:t>
      </w:r>
      <w:r w:rsidR="00632901" w:rsidRPr="00103409">
        <w:rPr>
          <w:rFonts w:ascii="Verdana" w:hAnsi="Verdana"/>
        </w:rPr>
        <w:tab/>
      </w:r>
      <w:r w:rsidR="00567FEF" w:rsidRPr="00103409">
        <w:rPr>
          <w:rFonts w:ascii="Verdana" w:hAnsi="Verdana"/>
        </w:rPr>
        <w:t>Navedba osnov za oceno vrednosti</w:t>
      </w:r>
      <w:bookmarkEnd w:id="65"/>
      <w:bookmarkEnd w:id="66"/>
    </w:p>
    <w:p w:rsidR="00567FEF" w:rsidRPr="00103409" w:rsidRDefault="00567FEF" w:rsidP="000D7002">
      <w:pPr>
        <w:adjustRightInd w:val="0"/>
        <w:jc w:val="both"/>
        <w:rPr>
          <w:rFonts w:ascii="Verdana" w:hAnsi="Verdana" w:cs="Arial"/>
          <w:sz w:val="20"/>
          <w:szCs w:val="20"/>
        </w:rPr>
      </w:pPr>
    </w:p>
    <w:p w:rsidR="007B3475" w:rsidRPr="00103409" w:rsidRDefault="007B3475" w:rsidP="007B3475">
      <w:pPr>
        <w:ind w:left="480"/>
        <w:rPr>
          <w:rFonts w:ascii="Verdana" w:hAnsi="Verdana" w:cs="Arial"/>
          <w:sz w:val="20"/>
          <w:szCs w:val="20"/>
        </w:rPr>
      </w:pPr>
    </w:p>
    <w:p w:rsidR="007B3475" w:rsidRPr="00086171" w:rsidRDefault="007B3475" w:rsidP="00086171">
      <w:pPr>
        <w:autoSpaceDE w:val="0"/>
        <w:autoSpaceDN w:val="0"/>
        <w:adjustRightInd w:val="0"/>
        <w:spacing w:line="360" w:lineRule="auto"/>
        <w:jc w:val="both"/>
        <w:rPr>
          <w:rFonts w:ascii="Verdana" w:hAnsi="Verdana" w:cs="Arial"/>
          <w:bCs/>
          <w:sz w:val="20"/>
          <w:szCs w:val="20"/>
        </w:rPr>
      </w:pPr>
      <w:r w:rsidRPr="00103409">
        <w:rPr>
          <w:rFonts w:ascii="Verdana" w:hAnsi="Verdana" w:cs="Arial"/>
          <w:bCs/>
          <w:sz w:val="20"/>
          <w:szCs w:val="20"/>
        </w:rPr>
        <w:t>Podlaga za oceno investicijske vrednosti so povprečne ocenjene tržne cene za tovrstne posege.</w:t>
      </w:r>
    </w:p>
    <w:p w:rsidR="007B3475" w:rsidRPr="00103409" w:rsidRDefault="007B3475" w:rsidP="00086171">
      <w:pPr>
        <w:spacing w:line="360" w:lineRule="auto"/>
        <w:jc w:val="both"/>
        <w:rPr>
          <w:rFonts w:ascii="Verdana" w:hAnsi="Verdana" w:cs="Arial"/>
          <w:sz w:val="20"/>
          <w:szCs w:val="20"/>
        </w:rPr>
      </w:pPr>
      <w:r w:rsidRPr="00103409">
        <w:rPr>
          <w:rFonts w:ascii="Verdana" w:hAnsi="Verdana" w:cs="Arial"/>
          <w:sz w:val="20"/>
          <w:szCs w:val="20"/>
        </w:rPr>
        <w:t xml:space="preserve">Investicijske stroške smo prikazali kot vse izdatke in vložke v denarju in stvareh, ki so neposredno vezani na investicijski projekt in jih investitor nameni </w:t>
      </w:r>
      <w:r w:rsidR="002A57C1">
        <w:rPr>
          <w:rFonts w:ascii="Verdana" w:hAnsi="Verdana" w:cs="Arial"/>
          <w:sz w:val="20"/>
          <w:szCs w:val="20"/>
        </w:rPr>
        <w:t xml:space="preserve">za opremo, </w:t>
      </w:r>
      <w:r w:rsidR="009814F2">
        <w:rPr>
          <w:rFonts w:ascii="Verdana" w:hAnsi="Verdana" w:cs="Arial"/>
          <w:sz w:val="20"/>
          <w:szCs w:val="20"/>
        </w:rPr>
        <w:t>gradbena dela</w:t>
      </w:r>
      <w:r w:rsidR="00705F2C">
        <w:rPr>
          <w:rFonts w:ascii="Verdana" w:hAnsi="Verdana" w:cs="Arial"/>
          <w:sz w:val="20"/>
          <w:szCs w:val="20"/>
        </w:rPr>
        <w:t xml:space="preserve">, </w:t>
      </w:r>
      <w:r w:rsidR="008C105E">
        <w:rPr>
          <w:rFonts w:ascii="Verdana" w:hAnsi="Verdana" w:cs="Arial"/>
          <w:sz w:val="20"/>
          <w:szCs w:val="20"/>
        </w:rPr>
        <w:t>investicijski nadzor</w:t>
      </w:r>
      <w:r w:rsidRPr="00103409">
        <w:rPr>
          <w:rFonts w:ascii="Verdana" w:hAnsi="Verdana" w:cs="Arial"/>
          <w:sz w:val="20"/>
          <w:szCs w:val="20"/>
        </w:rPr>
        <w:t xml:space="preserve"> ter druge izdatke za storitve</w:t>
      </w:r>
      <w:r w:rsidR="000D7002" w:rsidRPr="00103409">
        <w:rPr>
          <w:rFonts w:ascii="Verdana" w:hAnsi="Verdana" w:cs="Arial"/>
          <w:sz w:val="20"/>
          <w:szCs w:val="20"/>
        </w:rPr>
        <w:t xml:space="preserve">, </w:t>
      </w:r>
      <w:r w:rsidRPr="00103409">
        <w:rPr>
          <w:rFonts w:ascii="Verdana" w:hAnsi="Verdana" w:cs="Arial"/>
          <w:sz w:val="20"/>
          <w:szCs w:val="20"/>
        </w:rPr>
        <w:t>ki so neposredno vezane na investicijski projekt.</w:t>
      </w:r>
    </w:p>
    <w:p w:rsidR="007B3475" w:rsidRPr="00103409" w:rsidRDefault="007B3475" w:rsidP="00086171">
      <w:pPr>
        <w:adjustRightInd w:val="0"/>
        <w:spacing w:line="360" w:lineRule="auto"/>
        <w:ind w:left="480"/>
        <w:jc w:val="both"/>
        <w:rPr>
          <w:rFonts w:ascii="Verdana" w:hAnsi="Verdana" w:cs="Arial"/>
          <w:bCs/>
          <w:sz w:val="20"/>
          <w:szCs w:val="20"/>
        </w:rPr>
      </w:pPr>
    </w:p>
    <w:p w:rsidR="008C105E" w:rsidRDefault="00C44024" w:rsidP="00086171">
      <w:pPr>
        <w:adjustRightInd w:val="0"/>
        <w:spacing w:line="360" w:lineRule="auto"/>
        <w:jc w:val="both"/>
        <w:rPr>
          <w:rFonts w:ascii="Verdana" w:hAnsi="Verdana" w:cs="Arial"/>
          <w:sz w:val="20"/>
          <w:szCs w:val="20"/>
        </w:rPr>
      </w:pPr>
      <w:r>
        <w:rPr>
          <w:rFonts w:ascii="Verdana" w:hAnsi="Verdana" w:cs="Arial"/>
          <w:sz w:val="20"/>
          <w:szCs w:val="20"/>
        </w:rPr>
        <w:t xml:space="preserve"> </w:t>
      </w:r>
    </w:p>
    <w:p w:rsidR="000D2C2D" w:rsidRDefault="000D2C2D" w:rsidP="00F576BA">
      <w:pPr>
        <w:adjustRightInd w:val="0"/>
        <w:jc w:val="both"/>
        <w:rPr>
          <w:rFonts w:ascii="Verdana" w:hAnsi="Verdana" w:cs="Arial"/>
          <w:sz w:val="20"/>
          <w:szCs w:val="20"/>
        </w:rPr>
      </w:pPr>
    </w:p>
    <w:p w:rsidR="003C5801" w:rsidRDefault="003C5801">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EF4243" w:rsidRDefault="00EF4243">
      <w:pPr>
        <w:adjustRightInd w:val="0"/>
        <w:ind w:left="480"/>
        <w:jc w:val="both"/>
        <w:rPr>
          <w:rFonts w:ascii="Verdana" w:hAnsi="Verdana" w:cs="Arial"/>
          <w:sz w:val="20"/>
          <w:szCs w:val="20"/>
        </w:rPr>
      </w:pPr>
    </w:p>
    <w:p w:rsidR="003604C9" w:rsidRDefault="003604C9">
      <w:pPr>
        <w:adjustRightInd w:val="0"/>
        <w:ind w:left="480"/>
        <w:jc w:val="both"/>
        <w:rPr>
          <w:rFonts w:ascii="Verdana" w:hAnsi="Verdana" w:cs="Arial"/>
          <w:sz w:val="20"/>
          <w:szCs w:val="20"/>
        </w:rPr>
      </w:pPr>
    </w:p>
    <w:p w:rsidR="00105A8F" w:rsidRDefault="00105A8F">
      <w:pPr>
        <w:adjustRightInd w:val="0"/>
        <w:ind w:left="480"/>
        <w:jc w:val="both"/>
        <w:rPr>
          <w:rFonts w:ascii="Verdana" w:hAnsi="Verdana" w:cs="Arial"/>
          <w:sz w:val="20"/>
          <w:szCs w:val="20"/>
        </w:rPr>
      </w:pPr>
    </w:p>
    <w:p w:rsidR="00105A8F" w:rsidRDefault="00105A8F">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086171" w:rsidRDefault="00086171">
      <w:pPr>
        <w:adjustRightInd w:val="0"/>
        <w:ind w:left="480"/>
        <w:jc w:val="both"/>
        <w:rPr>
          <w:rFonts w:ascii="Verdana" w:hAnsi="Verdana" w:cs="Arial"/>
          <w:sz w:val="20"/>
          <w:szCs w:val="20"/>
        </w:rPr>
      </w:pPr>
    </w:p>
    <w:p w:rsidR="00EF4243" w:rsidRPr="00103409" w:rsidRDefault="00EF4243" w:rsidP="007D1E5B">
      <w:pPr>
        <w:adjustRightInd w:val="0"/>
        <w:jc w:val="both"/>
        <w:rPr>
          <w:rFonts w:ascii="Verdana" w:hAnsi="Verdana" w:cs="Arial"/>
          <w:sz w:val="20"/>
          <w:szCs w:val="20"/>
        </w:rPr>
      </w:pPr>
    </w:p>
    <w:p w:rsidR="00567FEF" w:rsidRPr="00103409" w:rsidRDefault="00567FEF" w:rsidP="00103409">
      <w:pPr>
        <w:pStyle w:val="Naslov1"/>
        <w:numPr>
          <w:ilvl w:val="0"/>
          <w:numId w:val="10"/>
        </w:numPr>
        <w:rPr>
          <w:rFonts w:ascii="Verdana" w:hAnsi="Verdana"/>
        </w:rPr>
      </w:pPr>
      <w:bookmarkStart w:id="67" w:name="_Toc153873296"/>
      <w:bookmarkStart w:id="68" w:name="_Toc507057636"/>
      <w:r w:rsidRPr="00103409">
        <w:rPr>
          <w:rFonts w:ascii="Verdana" w:hAnsi="Verdana"/>
        </w:rPr>
        <w:lastRenderedPageBreak/>
        <w:t>OPREDELITEV TEMELJNIH PRVIN, KI DOLOČAJO INVESTICIJO</w:t>
      </w:r>
      <w:bookmarkEnd w:id="67"/>
      <w:bookmarkEnd w:id="68"/>
      <w:r w:rsidRPr="00103409">
        <w:rPr>
          <w:rFonts w:ascii="Verdana" w:hAnsi="Verdana"/>
        </w:rPr>
        <w:tab/>
      </w:r>
    </w:p>
    <w:p w:rsidR="00567FEF" w:rsidRPr="00103409" w:rsidRDefault="00567FEF">
      <w:pPr>
        <w:rPr>
          <w:rFonts w:ascii="Verdana" w:hAnsi="Verdana" w:cs="Arial"/>
        </w:rPr>
      </w:pPr>
    </w:p>
    <w:p w:rsidR="00567FEF" w:rsidRPr="00103409" w:rsidRDefault="00567FEF">
      <w:pPr>
        <w:rPr>
          <w:rFonts w:ascii="Verdana" w:hAnsi="Verdana" w:cs="Arial"/>
        </w:rPr>
      </w:pPr>
    </w:p>
    <w:p w:rsidR="00567FEF" w:rsidRPr="00B02BFB" w:rsidRDefault="00567FEF" w:rsidP="00B02BFB">
      <w:pPr>
        <w:pStyle w:val="Naslov2"/>
        <w:numPr>
          <w:ilvl w:val="1"/>
          <w:numId w:val="43"/>
        </w:numPr>
        <w:rPr>
          <w:rFonts w:ascii="Verdana" w:hAnsi="Verdana"/>
        </w:rPr>
      </w:pPr>
      <w:bookmarkStart w:id="69" w:name="_Toc153873297"/>
      <w:bookmarkStart w:id="70" w:name="_Toc507057637"/>
      <w:r w:rsidRPr="00B02BFB">
        <w:rPr>
          <w:rFonts w:ascii="Verdana" w:hAnsi="Verdana"/>
        </w:rPr>
        <w:t>Predhodna dokumentacija</w:t>
      </w:r>
      <w:bookmarkEnd w:id="69"/>
      <w:bookmarkEnd w:id="70"/>
    </w:p>
    <w:p w:rsidR="00567FEF" w:rsidRPr="00103409" w:rsidRDefault="00567FEF">
      <w:pPr>
        <w:keepNext/>
        <w:keepLines/>
        <w:spacing w:line="288" w:lineRule="auto"/>
        <w:jc w:val="both"/>
        <w:rPr>
          <w:rFonts w:ascii="Verdana" w:hAnsi="Verdana" w:cs="Arial"/>
          <w:sz w:val="20"/>
          <w:szCs w:val="20"/>
        </w:rPr>
      </w:pPr>
    </w:p>
    <w:p w:rsidR="00567FEF" w:rsidRPr="00103409" w:rsidRDefault="00567FEF" w:rsidP="00632901">
      <w:pPr>
        <w:keepNext/>
        <w:keepLines/>
        <w:spacing w:line="288" w:lineRule="auto"/>
        <w:jc w:val="both"/>
        <w:rPr>
          <w:rFonts w:ascii="Verdana" w:hAnsi="Verdana" w:cs="Arial"/>
          <w:sz w:val="20"/>
          <w:szCs w:val="20"/>
        </w:rPr>
      </w:pPr>
      <w:r w:rsidRPr="00103409">
        <w:rPr>
          <w:rFonts w:ascii="Verdana" w:hAnsi="Verdana" w:cs="Arial"/>
          <w:sz w:val="20"/>
          <w:szCs w:val="20"/>
        </w:rPr>
        <w:t>Dokument identifikacije investicijskega projekta je pripravljen na osnovi naslednje predhodne dokumentacije :</w:t>
      </w:r>
    </w:p>
    <w:p w:rsidR="00567FEF" w:rsidRPr="00103409" w:rsidRDefault="00567FEF">
      <w:pPr>
        <w:keepNext/>
        <w:keepLines/>
        <w:spacing w:line="288" w:lineRule="auto"/>
        <w:jc w:val="both"/>
        <w:rPr>
          <w:rFonts w:ascii="Verdana" w:hAnsi="Verdana" w:cs="Arial"/>
          <w:sz w:val="20"/>
          <w:szCs w:val="20"/>
        </w:rPr>
      </w:pPr>
    </w:p>
    <w:p w:rsidR="001A76C7" w:rsidRDefault="0096334C" w:rsidP="00103409">
      <w:pPr>
        <w:pStyle w:val="Default"/>
        <w:numPr>
          <w:ilvl w:val="0"/>
          <w:numId w:val="11"/>
        </w:numPr>
        <w:rPr>
          <w:rFonts w:ascii="Verdana" w:hAnsi="Verdana" w:cs="Arial"/>
          <w:sz w:val="20"/>
          <w:szCs w:val="20"/>
        </w:rPr>
      </w:pPr>
      <w:r>
        <w:rPr>
          <w:rFonts w:ascii="Verdana" w:hAnsi="Verdana" w:cs="Arial"/>
          <w:sz w:val="20"/>
          <w:szCs w:val="20"/>
        </w:rPr>
        <w:t>Ocenjena tržna cena</w:t>
      </w:r>
      <w:r w:rsidR="00CC62AE">
        <w:rPr>
          <w:rFonts w:ascii="Verdana" w:hAnsi="Verdana" w:cs="Arial"/>
          <w:sz w:val="20"/>
          <w:szCs w:val="20"/>
        </w:rPr>
        <w:t>.</w:t>
      </w:r>
    </w:p>
    <w:p w:rsidR="00CC62AE" w:rsidRDefault="00CC62AE" w:rsidP="00CC62AE">
      <w:pPr>
        <w:pStyle w:val="Default"/>
        <w:rPr>
          <w:rFonts w:ascii="Verdana" w:hAnsi="Verdana" w:cs="Arial"/>
          <w:sz w:val="20"/>
          <w:szCs w:val="20"/>
        </w:rPr>
      </w:pPr>
    </w:p>
    <w:p w:rsidR="008C5887" w:rsidRPr="00103409" w:rsidRDefault="008C5887" w:rsidP="008C5887">
      <w:pPr>
        <w:pStyle w:val="Default"/>
        <w:ind w:left="720"/>
        <w:rPr>
          <w:rFonts w:ascii="Verdana" w:hAnsi="Verdana" w:cs="Arial"/>
          <w:sz w:val="20"/>
          <w:szCs w:val="20"/>
          <w:highlight w:val="yellow"/>
        </w:rPr>
      </w:pPr>
    </w:p>
    <w:p w:rsidR="00CF2C8F" w:rsidRPr="00B02BFB" w:rsidRDefault="00B02BFB" w:rsidP="00B02BFB">
      <w:pPr>
        <w:pStyle w:val="Naslov2"/>
        <w:numPr>
          <w:ilvl w:val="1"/>
          <w:numId w:val="43"/>
        </w:numPr>
        <w:rPr>
          <w:rFonts w:ascii="Verdana" w:hAnsi="Verdana"/>
        </w:rPr>
      </w:pPr>
      <w:r w:rsidRPr="00B02BFB">
        <w:rPr>
          <w:rFonts w:ascii="Verdana" w:hAnsi="Verdana"/>
        </w:rPr>
        <w:t>Lokacija</w:t>
      </w:r>
    </w:p>
    <w:p w:rsidR="004424AB" w:rsidRDefault="004424AB" w:rsidP="00590F87">
      <w:pPr>
        <w:autoSpaceDE w:val="0"/>
        <w:autoSpaceDN w:val="0"/>
        <w:adjustRightInd w:val="0"/>
        <w:jc w:val="both"/>
        <w:rPr>
          <w:rFonts w:ascii="Verdana" w:hAnsi="Verdana" w:cs="Arial"/>
          <w:bCs/>
          <w:iCs/>
          <w:sz w:val="20"/>
          <w:szCs w:val="20"/>
        </w:rPr>
      </w:pPr>
    </w:p>
    <w:p w:rsidR="002C5391" w:rsidRDefault="002C5391" w:rsidP="00590F87">
      <w:pPr>
        <w:autoSpaceDE w:val="0"/>
        <w:autoSpaceDN w:val="0"/>
        <w:adjustRightInd w:val="0"/>
        <w:jc w:val="both"/>
        <w:rPr>
          <w:rFonts w:ascii="Verdana" w:hAnsi="Verdana" w:cs="Arial"/>
          <w:bCs/>
          <w:iCs/>
          <w:sz w:val="20"/>
          <w:szCs w:val="20"/>
        </w:rPr>
      </w:pPr>
    </w:p>
    <w:p w:rsidR="002C5391" w:rsidRDefault="002C5391" w:rsidP="00086171">
      <w:pPr>
        <w:autoSpaceDE w:val="0"/>
        <w:autoSpaceDN w:val="0"/>
        <w:adjustRightInd w:val="0"/>
        <w:spacing w:line="360" w:lineRule="auto"/>
        <w:contextualSpacing/>
        <w:jc w:val="both"/>
        <w:rPr>
          <w:rFonts w:ascii="Verdana" w:hAnsi="Verdana" w:cs="Arial"/>
          <w:bCs/>
          <w:iCs/>
          <w:sz w:val="20"/>
          <w:szCs w:val="20"/>
        </w:rPr>
      </w:pPr>
      <w:r>
        <w:rPr>
          <w:rFonts w:ascii="Verdana" w:hAnsi="Verdana" w:cs="Arial"/>
          <w:bCs/>
          <w:iCs/>
          <w:sz w:val="20"/>
          <w:szCs w:val="20"/>
        </w:rPr>
        <w:t>Lokacija: Športni park na Ravnah na Koroškem</w:t>
      </w:r>
    </w:p>
    <w:p w:rsidR="002C5391" w:rsidRDefault="002C5391" w:rsidP="00086171">
      <w:pPr>
        <w:autoSpaceDE w:val="0"/>
        <w:autoSpaceDN w:val="0"/>
        <w:adjustRightInd w:val="0"/>
        <w:spacing w:line="360" w:lineRule="auto"/>
        <w:contextualSpacing/>
        <w:jc w:val="both"/>
        <w:rPr>
          <w:rFonts w:ascii="Verdana" w:hAnsi="Verdana" w:cs="Arial"/>
          <w:bCs/>
          <w:iCs/>
          <w:sz w:val="20"/>
          <w:szCs w:val="20"/>
        </w:rPr>
      </w:pPr>
      <w:r>
        <w:rPr>
          <w:rFonts w:ascii="Verdana" w:hAnsi="Verdana" w:cs="Arial"/>
          <w:bCs/>
          <w:iCs/>
          <w:sz w:val="20"/>
          <w:szCs w:val="20"/>
        </w:rPr>
        <w:t>Katastrska občina: Ravne</w:t>
      </w:r>
    </w:p>
    <w:p w:rsidR="002C5391" w:rsidRDefault="002C5391" w:rsidP="00086171">
      <w:pPr>
        <w:autoSpaceDE w:val="0"/>
        <w:autoSpaceDN w:val="0"/>
        <w:adjustRightInd w:val="0"/>
        <w:spacing w:line="360" w:lineRule="auto"/>
        <w:contextualSpacing/>
        <w:jc w:val="both"/>
        <w:rPr>
          <w:rFonts w:ascii="Verdana" w:hAnsi="Verdana" w:cs="Arial"/>
          <w:bCs/>
          <w:iCs/>
          <w:sz w:val="20"/>
          <w:szCs w:val="20"/>
        </w:rPr>
      </w:pPr>
      <w:r>
        <w:rPr>
          <w:rFonts w:ascii="Verdana" w:hAnsi="Verdana" w:cs="Arial"/>
          <w:bCs/>
          <w:iCs/>
          <w:sz w:val="20"/>
          <w:szCs w:val="20"/>
        </w:rPr>
        <w:t>Parcelna številka: 755,754</w:t>
      </w:r>
      <w:r w:rsidR="00AF218A">
        <w:rPr>
          <w:rFonts w:ascii="Verdana" w:hAnsi="Verdana" w:cs="Arial"/>
          <w:bCs/>
          <w:iCs/>
          <w:sz w:val="20"/>
          <w:szCs w:val="20"/>
        </w:rPr>
        <w:t xml:space="preserve"> (lastnik</w:t>
      </w:r>
      <w:r w:rsidR="00AA4016">
        <w:rPr>
          <w:rFonts w:ascii="Verdana" w:hAnsi="Verdana" w:cs="Arial"/>
          <w:bCs/>
          <w:iCs/>
          <w:sz w:val="20"/>
          <w:szCs w:val="20"/>
        </w:rPr>
        <w:t>:</w:t>
      </w:r>
      <w:r w:rsidR="00AF218A">
        <w:rPr>
          <w:rFonts w:ascii="Verdana" w:hAnsi="Verdana" w:cs="Arial"/>
          <w:bCs/>
          <w:iCs/>
          <w:sz w:val="20"/>
          <w:szCs w:val="20"/>
        </w:rPr>
        <w:t xml:space="preserve"> Občina Ravne na Koroškem)</w:t>
      </w:r>
    </w:p>
    <w:p w:rsidR="002C5391" w:rsidRDefault="002C5391" w:rsidP="00590F87">
      <w:pPr>
        <w:autoSpaceDE w:val="0"/>
        <w:autoSpaceDN w:val="0"/>
        <w:adjustRightInd w:val="0"/>
        <w:jc w:val="both"/>
        <w:rPr>
          <w:rFonts w:ascii="Verdana" w:hAnsi="Verdana" w:cs="Arial"/>
          <w:bCs/>
          <w:iCs/>
          <w:sz w:val="20"/>
          <w:szCs w:val="20"/>
        </w:rPr>
      </w:pPr>
    </w:p>
    <w:p w:rsidR="00CC62AE" w:rsidRDefault="00CC62AE" w:rsidP="00590F87">
      <w:pPr>
        <w:autoSpaceDE w:val="0"/>
        <w:autoSpaceDN w:val="0"/>
        <w:adjustRightInd w:val="0"/>
        <w:jc w:val="both"/>
        <w:rPr>
          <w:rFonts w:ascii="Verdana" w:hAnsi="Verdana" w:cs="Arial"/>
          <w:bCs/>
          <w:iCs/>
          <w:sz w:val="20"/>
          <w:szCs w:val="20"/>
        </w:rPr>
      </w:pPr>
      <w:r>
        <w:rPr>
          <w:rFonts w:ascii="Verdana" w:hAnsi="Verdana" w:cs="Arial"/>
          <w:bCs/>
          <w:iCs/>
          <w:sz w:val="20"/>
          <w:szCs w:val="20"/>
        </w:rPr>
        <w:t xml:space="preserve">Slika 2: </w:t>
      </w:r>
      <w:r w:rsidR="002C5391">
        <w:rPr>
          <w:rFonts w:ascii="Verdana" w:hAnsi="Verdana" w:cs="Arial"/>
          <w:bCs/>
          <w:iCs/>
          <w:sz w:val="20"/>
          <w:szCs w:val="20"/>
        </w:rPr>
        <w:t>lokacija doživljajskega parka Poseka</w:t>
      </w:r>
    </w:p>
    <w:p w:rsidR="00313177" w:rsidRDefault="00313177" w:rsidP="00590F87">
      <w:pPr>
        <w:autoSpaceDE w:val="0"/>
        <w:autoSpaceDN w:val="0"/>
        <w:adjustRightInd w:val="0"/>
        <w:jc w:val="both"/>
        <w:rPr>
          <w:rFonts w:ascii="Verdana" w:hAnsi="Verdana" w:cs="Arial"/>
          <w:bCs/>
          <w:iCs/>
          <w:sz w:val="20"/>
          <w:szCs w:val="20"/>
        </w:rPr>
      </w:pPr>
    </w:p>
    <w:p w:rsidR="00313177" w:rsidRDefault="002C5391" w:rsidP="00590F87">
      <w:pPr>
        <w:autoSpaceDE w:val="0"/>
        <w:autoSpaceDN w:val="0"/>
        <w:adjustRightInd w:val="0"/>
        <w:jc w:val="both"/>
        <w:rPr>
          <w:rFonts w:ascii="Verdana" w:hAnsi="Verdana" w:cs="Arial"/>
          <w:bCs/>
          <w:iCs/>
          <w:sz w:val="20"/>
          <w:szCs w:val="20"/>
        </w:rPr>
      </w:pPr>
      <w:r>
        <w:rPr>
          <w:rFonts w:cs="Arial"/>
          <w:b/>
          <w:bCs/>
          <w:noProof/>
          <w:color w:val="000000"/>
          <w:sz w:val="20"/>
          <w:szCs w:val="20"/>
          <w:lang w:eastAsia="sl-SI"/>
        </w:rPr>
        <w:drawing>
          <wp:inline distT="0" distB="0" distL="0" distR="0" wp14:anchorId="47601B3E" wp14:editId="4D01F54F">
            <wp:extent cx="2795905" cy="2778445"/>
            <wp:effectExtent l="0" t="0" r="4445" b="3175"/>
            <wp:docPr id="1"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9-12-10 at 17.38.11.jpeg"/>
                    <pic:cNvPicPr/>
                  </pic:nvPicPr>
                  <pic:blipFill rotWithShape="1">
                    <a:blip r:embed="rId19">
                      <a:extLst>
                        <a:ext uri="{28A0092B-C50C-407E-A947-70E740481C1C}">
                          <a14:useLocalDpi xmlns:a14="http://schemas.microsoft.com/office/drawing/2010/main" val="0"/>
                        </a:ext>
                      </a:extLst>
                    </a:blip>
                    <a:srcRect l="51684"/>
                    <a:stretch/>
                  </pic:blipFill>
                  <pic:spPr bwMode="auto">
                    <a:xfrm>
                      <a:off x="0" y="0"/>
                      <a:ext cx="2796563" cy="2779099"/>
                    </a:xfrm>
                    <a:prstGeom prst="rect">
                      <a:avLst/>
                    </a:prstGeom>
                    <a:ln>
                      <a:noFill/>
                    </a:ln>
                    <a:extLst>
                      <a:ext uri="{53640926-AAD7-44D8-BBD7-CCE9431645EC}">
                        <a14:shadowObscured xmlns:a14="http://schemas.microsoft.com/office/drawing/2010/main"/>
                      </a:ext>
                    </a:extLst>
                  </pic:spPr>
                </pic:pic>
              </a:graphicData>
            </a:graphic>
          </wp:inline>
        </w:drawing>
      </w:r>
    </w:p>
    <w:p w:rsidR="00590F87" w:rsidRPr="00103409" w:rsidRDefault="00590F87" w:rsidP="00590F87">
      <w:pPr>
        <w:autoSpaceDE w:val="0"/>
        <w:autoSpaceDN w:val="0"/>
        <w:adjustRightInd w:val="0"/>
        <w:jc w:val="both"/>
        <w:rPr>
          <w:rFonts w:ascii="Verdana" w:hAnsi="Verdana" w:cs="Arial"/>
          <w:bCs/>
          <w:iCs/>
          <w:sz w:val="20"/>
          <w:szCs w:val="20"/>
        </w:rPr>
      </w:pPr>
      <w:r w:rsidRPr="00103409">
        <w:rPr>
          <w:rFonts w:ascii="Verdana" w:hAnsi="Verdana" w:cs="Arial"/>
          <w:bCs/>
          <w:iCs/>
          <w:sz w:val="20"/>
          <w:szCs w:val="20"/>
        </w:rPr>
        <w:t xml:space="preserve">                       </w:t>
      </w:r>
    </w:p>
    <w:p w:rsidR="00275717" w:rsidRDefault="00275717">
      <w:pPr>
        <w:autoSpaceDE w:val="0"/>
        <w:autoSpaceDN w:val="0"/>
        <w:adjustRightInd w:val="0"/>
        <w:jc w:val="both"/>
        <w:rPr>
          <w:rFonts w:ascii="Verdana" w:hAnsi="Verdana" w:cs="Arial"/>
          <w:bCs/>
          <w:iCs/>
          <w:sz w:val="20"/>
          <w:szCs w:val="20"/>
        </w:rPr>
      </w:pPr>
    </w:p>
    <w:p w:rsidR="00105A8F" w:rsidRDefault="00105A8F">
      <w:pPr>
        <w:autoSpaceDE w:val="0"/>
        <w:autoSpaceDN w:val="0"/>
        <w:adjustRightInd w:val="0"/>
        <w:jc w:val="both"/>
        <w:rPr>
          <w:rFonts w:ascii="Verdana" w:hAnsi="Verdana" w:cs="Arial"/>
          <w:bCs/>
          <w:iCs/>
          <w:sz w:val="20"/>
          <w:szCs w:val="20"/>
        </w:rPr>
      </w:pPr>
    </w:p>
    <w:p w:rsidR="00105A8F" w:rsidRDefault="00105A8F">
      <w:pPr>
        <w:autoSpaceDE w:val="0"/>
        <w:autoSpaceDN w:val="0"/>
        <w:adjustRightInd w:val="0"/>
        <w:jc w:val="both"/>
        <w:rPr>
          <w:rFonts w:ascii="Verdana" w:hAnsi="Verdana" w:cs="Arial"/>
          <w:bCs/>
          <w:iCs/>
          <w:sz w:val="20"/>
          <w:szCs w:val="20"/>
        </w:rPr>
      </w:pPr>
    </w:p>
    <w:p w:rsidR="00105A8F" w:rsidRDefault="00105A8F">
      <w:pPr>
        <w:autoSpaceDE w:val="0"/>
        <w:autoSpaceDN w:val="0"/>
        <w:adjustRightInd w:val="0"/>
        <w:jc w:val="both"/>
        <w:rPr>
          <w:rFonts w:ascii="Verdana" w:hAnsi="Verdana" w:cs="Arial"/>
          <w:bCs/>
          <w:iCs/>
          <w:sz w:val="20"/>
          <w:szCs w:val="20"/>
        </w:rPr>
      </w:pPr>
    </w:p>
    <w:p w:rsidR="00105A8F" w:rsidRDefault="00105A8F">
      <w:pPr>
        <w:autoSpaceDE w:val="0"/>
        <w:autoSpaceDN w:val="0"/>
        <w:adjustRightInd w:val="0"/>
        <w:jc w:val="both"/>
        <w:rPr>
          <w:rFonts w:ascii="Verdana" w:hAnsi="Verdana" w:cs="Arial"/>
          <w:bCs/>
          <w:iCs/>
          <w:sz w:val="20"/>
          <w:szCs w:val="20"/>
        </w:rPr>
      </w:pPr>
    </w:p>
    <w:p w:rsidR="00105A8F" w:rsidRDefault="00105A8F">
      <w:pPr>
        <w:autoSpaceDE w:val="0"/>
        <w:autoSpaceDN w:val="0"/>
        <w:adjustRightInd w:val="0"/>
        <w:jc w:val="both"/>
        <w:rPr>
          <w:rFonts w:ascii="Verdana" w:hAnsi="Verdana" w:cs="Arial"/>
          <w:bCs/>
          <w:iCs/>
          <w:sz w:val="20"/>
          <w:szCs w:val="20"/>
        </w:rPr>
      </w:pPr>
    </w:p>
    <w:p w:rsidR="00105A8F" w:rsidRDefault="00105A8F">
      <w:pPr>
        <w:autoSpaceDE w:val="0"/>
        <w:autoSpaceDN w:val="0"/>
        <w:adjustRightInd w:val="0"/>
        <w:jc w:val="both"/>
        <w:rPr>
          <w:rFonts w:ascii="Verdana" w:hAnsi="Verdana" w:cs="Arial"/>
          <w:bCs/>
          <w:iCs/>
          <w:sz w:val="20"/>
          <w:szCs w:val="20"/>
        </w:rPr>
      </w:pPr>
    </w:p>
    <w:p w:rsidR="00105A8F" w:rsidRDefault="00105A8F">
      <w:pPr>
        <w:autoSpaceDE w:val="0"/>
        <w:autoSpaceDN w:val="0"/>
        <w:adjustRightInd w:val="0"/>
        <w:jc w:val="both"/>
        <w:rPr>
          <w:rFonts w:ascii="Verdana" w:hAnsi="Verdana" w:cs="Arial"/>
          <w:bCs/>
          <w:iCs/>
          <w:sz w:val="20"/>
          <w:szCs w:val="20"/>
        </w:rPr>
      </w:pPr>
    </w:p>
    <w:p w:rsidR="00105A8F" w:rsidRDefault="00105A8F">
      <w:pPr>
        <w:autoSpaceDE w:val="0"/>
        <w:autoSpaceDN w:val="0"/>
        <w:adjustRightInd w:val="0"/>
        <w:jc w:val="both"/>
        <w:rPr>
          <w:rFonts w:ascii="Verdana" w:hAnsi="Verdana" w:cs="Arial"/>
          <w:bCs/>
          <w:iCs/>
          <w:sz w:val="20"/>
          <w:szCs w:val="20"/>
        </w:rPr>
      </w:pPr>
    </w:p>
    <w:p w:rsidR="00105A8F" w:rsidRDefault="00105A8F">
      <w:pPr>
        <w:autoSpaceDE w:val="0"/>
        <w:autoSpaceDN w:val="0"/>
        <w:adjustRightInd w:val="0"/>
        <w:jc w:val="both"/>
        <w:rPr>
          <w:rFonts w:ascii="Verdana" w:hAnsi="Verdana" w:cs="Arial"/>
          <w:bCs/>
          <w:iCs/>
          <w:sz w:val="20"/>
          <w:szCs w:val="20"/>
        </w:rPr>
      </w:pPr>
    </w:p>
    <w:p w:rsidR="00105A8F" w:rsidRDefault="00105A8F">
      <w:pPr>
        <w:autoSpaceDE w:val="0"/>
        <w:autoSpaceDN w:val="0"/>
        <w:adjustRightInd w:val="0"/>
        <w:jc w:val="both"/>
        <w:rPr>
          <w:rFonts w:ascii="Verdana" w:hAnsi="Verdana" w:cs="Arial"/>
          <w:bCs/>
          <w:iCs/>
          <w:sz w:val="20"/>
          <w:szCs w:val="20"/>
        </w:rPr>
      </w:pPr>
    </w:p>
    <w:p w:rsidR="00105A8F" w:rsidRDefault="00105A8F">
      <w:pPr>
        <w:autoSpaceDE w:val="0"/>
        <w:autoSpaceDN w:val="0"/>
        <w:adjustRightInd w:val="0"/>
        <w:jc w:val="both"/>
        <w:rPr>
          <w:rFonts w:ascii="Verdana" w:hAnsi="Verdana" w:cs="Arial"/>
          <w:bCs/>
          <w:iCs/>
          <w:sz w:val="20"/>
          <w:szCs w:val="20"/>
        </w:rPr>
      </w:pPr>
    </w:p>
    <w:p w:rsidR="00105A8F" w:rsidRDefault="00105A8F">
      <w:pPr>
        <w:autoSpaceDE w:val="0"/>
        <w:autoSpaceDN w:val="0"/>
        <w:adjustRightInd w:val="0"/>
        <w:jc w:val="both"/>
        <w:rPr>
          <w:rFonts w:ascii="Verdana" w:hAnsi="Verdana" w:cs="Arial"/>
          <w:bCs/>
          <w:iCs/>
          <w:sz w:val="20"/>
          <w:szCs w:val="20"/>
        </w:rPr>
      </w:pPr>
    </w:p>
    <w:p w:rsidR="00275717" w:rsidRPr="00103409" w:rsidRDefault="00275717">
      <w:pPr>
        <w:autoSpaceDE w:val="0"/>
        <w:autoSpaceDN w:val="0"/>
        <w:adjustRightInd w:val="0"/>
        <w:jc w:val="both"/>
        <w:rPr>
          <w:rFonts w:ascii="Verdana" w:hAnsi="Verdana" w:cs="Arial"/>
          <w:bCs/>
          <w:iCs/>
          <w:sz w:val="20"/>
          <w:szCs w:val="20"/>
        </w:rPr>
      </w:pPr>
    </w:p>
    <w:p w:rsidR="00567FEF" w:rsidRPr="00B02BFB" w:rsidRDefault="00B02BFB" w:rsidP="00B02BFB">
      <w:pPr>
        <w:pStyle w:val="Naslov2"/>
        <w:numPr>
          <w:ilvl w:val="1"/>
          <w:numId w:val="43"/>
        </w:numPr>
        <w:rPr>
          <w:rFonts w:ascii="Verdana" w:hAnsi="Verdana"/>
        </w:rPr>
      </w:pPr>
      <w:bookmarkStart w:id="71" w:name="_Toc153873299"/>
      <w:bookmarkStart w:id="72" w:name="_Toc507057639"/>
      <w:r w:rsidRPr="00B02BFB">
        <w:rPr>
          <w:rFonts w:ascii="Verdana" w:hAnsi="Verdana"/>
        </w:rPr>
        <w:lastRenderedPageBreak/>
        <w:t xml:space="preserve"> </w:t>
      </w:r>
      <w:r w:rsidR="00567FEF" w:rsidRPr="00B02BFB">
        <w:rPr>
          <w:rFonts w:ascii="Verdana" w:hAnsi="Verdana"/>
        </w:rPr>
        <w:t>Obseg in specifikacija investicijskih stroškov s časovnim načrtom izvedbe</w:t>
      </w:r>
      <w:bookmarkEnd w:id="71"/>
      <w:bookmarkEnd w:id="72"/>
    </w:p>
    <w:p w:rsidR="00567FEF" w:rsidRPr="00103409" w:rsidRDefault="00567FEF">
      <w:pPr>
        <w:spacing w:line="288" w:lineRule="auto"/>
        <w:ind w:left="567" w:firstLine="141"/>
        <w:jc w:val="both"/>
        <w:rPr>
          <w:rFonts w:ascii="Verdana" w:hAnsi="Verdana" w:cs="Arial"/>
          <w:sz w:val="20"/>
          <w:szCs w:val="20"/>
        </w:rPr>
      </w:pPr>
    </w:p>
    <w:p w:rsidR="00CC43DF" w:rsidRDefault="00AA4016" w:rsidP="00086171">
      <w:pPr>
        <w:autoSpaceDE w:val="0"/>
        <w:autoSpaceDN w:val="0"/>
        <w:adjustRightInd w:val="0"/>
        <w:spacing w:after="120" w:line="360" w:lineRule="auto"/>
        <w:contextualSpacing/>
        <w:jc w:val="both"/>
        <w:rPr>
          <w:rFonts w:ascii="Verdana" w:hAnsi="Verdana" w:cs="Arial"/>
          <w:sz w:val="20"/>
          <w:szCs w:val="20"/>
        </w:rPr>
      </w:pPr>
      <w:r>
        <w:rPr>
          <w:rFonts w:ascii="Verdana" w:hAnsi="Verdana" w:cs="Arial"/>
          <w:sz w:val="20"/>
          <w:szCs w:val="20"/>
        </w:rPr>
        <w:t>Izvedba del</w:t>
      </w:r>
      <w:r w:rsidR="00275717">
        <w:rPr>
          <w:rFonts w:ascii="Verdana" w:hAnsi="Verdana" w:cs="Arial"/>
          <w:sz w:val="20"/>
          <w:szCs w:val="20"/>
        </w:rPr>
        <w:t xml:space="preserve"> </w:t>
      </w:r>
      <w:r w:rsidR="0020233B" w:rsidRPr="00275717">
        <w:rPr>
          <w:rFonts w:ascii="Verdana" w:hAnsi="Verdana" w:cs="Arial"/>
          <w:sz w:val="20"/>
          <w:szCs w:val="20"/>
        </w:rPr>
        <w:t xml:space="preserve">za </w:t>
      </w:r>
      <w:r w:rsidR="00275717">
        <w:rPr>
          <w:rFonts w:ascii="Verdana" w:hAnsi="Verdana" w:cs="Arial"/>
          <w:sz w:val="20"/>
          <w:szCs w:val="20"/>
        </w:rPr>
        <w:t xml:space="preserve">projekt </w:t>
      </w:r>
      <w:r w:rsidR="00E154E8" w:rsidRPr="00275717">
        <w:rPr>
          <w:rFonts w:ascii="Verdana" w:hAnsi="Verdana" w:cs="Arial"/>
          <w:bCs/>
          <w:iCs/>
          <w:sz w:val="20"/>
          <w:szCs w:val="20"/>
        </w:rPr>
        <w:t>»</w:t>
      </w:r>
      <w:r w:rsidR="00275717" w:rsidRPr="00275717">
        <w:rPr>
          <w:rFonts w:ascii="Verdana" w:hAnsi="Verdana"/>
          <w:sz w:val="20"/>
          <w:szCs w:val="20"/>
        </w:rPr>
        <w:t>Doživljajski park Poseka</w:t>
      </w:r>
      <w:r w:rsidR="00E154E8" w:rsidRPr="00275717">
        <w:rPr>
          <w:rFonts w:ascii="Verdana" w:hAnsi="Verdana" w:cs="Arial"/>
          <w:sz w:val="20"/>
          <w:szCs w:val="20"/>
          <w:lang w:eastAsia="ar-SA"/>
        </w:rPr>
        <w:t>«</w:t>
      </w:r>
      <w:r w:rsidR="00E154E8" w:rsidRPr="00275717">
        <w:rPr>
          <w:rFonts w:ascii="Verdana" w:hAnsi="Verdana" w:cs="Arial"/>
          <w:bCs/>
          <w:iCs/>
          <w:sz w:val="20"/>
          <w:szCs w:val="20"/>
        </w:rPr>
        <w:t xml:space="preserve"> </w:t>
      </w:r>
      <w:r w:rsidR="001A76C7" w:rsidRPr="00275717">
        <w:rPr>
          <w:rFonts w:ascii="Verdana" w:hAnsi="Verdana" w:cs="Arial"/>
          <w:sz w:val="20"/>
          <w:szCs w:val="20"/>
        </w:rPr>
        <w:t xml:space="preserve">je </w:t>
      </w:r>
      <w:r w:rsidR="00275717">
        <w:rPr>
          <w:rFonts w:ascii="Verdana" w:hAnsi="Verdana" w:cs="Arial"/>
          <w:sz w:val="20"/>
          <w:szCs w:val="20"/>
        </w:rPr>
        <w:t>predvidena v letu</w:t>
      </w:r>
      <w:r w:rsidR="006A6833">
        <w:rPr>
          <w:rFonts w:ascii="Verdana" w:hAnsi="Verdana" w:cs="Arial"/>
          <w:sz w:val="20"/>
          <w:szCs w:val="20"/>
        </w:rPr>
        <w:t xml:space="preserve"> 2021, v letu 202</w:t>
      </w:r>
      <w:r w:rsidR="00CC43DF">
        <w:rPr>
          <w:rFonts w:ascii="Verdana" w:hAnsi="Verdana" w:cs="Arial"/>
          <w:sz w:val="20"/>
          <w:szCs w:val="20"/>
        </w:rPr>
        <w:t>0 je predvidena le pridobitev projektne dokumentacije.</w:t>
      </w:r>
    </w:p>
    <w:p w:rsidR="001A76C7" w:rsidRPr="00103409" w:rsidRDefault="00275717" w:rsidP="00086171">
      <w:pPr>
        <w:autoSpaceDE w:val="0"/>
        <w:autoSpaceDN w:val="0"/>
        <w:adjustRightInd w:val="0"/>
        <w:spacing w:after="120" w:line="360" w:lineRule="auto"/>
        <w:contextualSpacing/>
        <w:jc w:val="both"/>
        <w:rPr>
          <w:rFonts w:ascii="Verdana" w:hAnsi="Verdana" w:cs="Arial"/>
          <w:sz w:val="20"/>
          <w:szCs w:val="20"/>
        </w:rPr>
      </w:pPr>
      <w:r w:rsidRPr="00275717">
        <w:rPr>
          <w:rFonts w:ascii="Verdana" w:hAnsi="Verdana" w:cs="Arial"/>
          <w:sz w:val="20"/>
          <w:szCs w:val="20"/>
        </w:rPr>
        <w:t xml:space="preserve"> </w:t>
      </w:r>
    </w:p>
    <w:p w:rsidR="00275717" w:rsidRDefault="00275717" w:rsidP="00275717">
      <w:pPr>
        <w:keepNext/>
        <w:keepLines/>
        <w:ind w:left="2124" w:hanging="1557"/>
        <w:jc w:val="both"/>
        <w:rPr>
          <w:rFonts w:ascii="Verdana" w:hAnsi="Verdana" w:cs="Arial"/>
          <w:b/>
          <w:sz w:val="20"/>
          <w:szCs w:val="20"/>
        </w:rPr>
      </w:pPr>
      <w:r>
        <w:rPr>
          <w:rFonts w:ascii="Verdana" w:hAnsi="Verdana" w:cs="Arial"/>
          <w:b/>
          <w:sz w:val="20"/>
          <w:szCs w:val="20"/>
        </w:rPr>
        <w:t>Tabela 6/1</w:t>
      </w:r>
      <w:r w:rsidRPr="001B3812">
        <w:rPr>
          <w:rFonts w:ascii="Verdana" w:hAnsi="Verdana" w:cs="Arial"/>
          <w:b/>
          <w:sz w:val="20"/>
          <w:szCs w:val="20"/>
        </w:rPr>
        <w:t>:</w:t>
      </w:r>
      <w:r w:rsidRPr="001B3812">
        <w:rPr>
          <w:rFonts w:ascii="Verdana" w:hAnsi="Verdana" w:cs="Arial"/>
          <w:sz w:val="20"/>
          <w:szCs w:val="20"/>
        </w:rPr>
        <w:tab/>
      </w:r>
      <w:r w:rsidRPr="001B3812">
        <w:rPr>
          <w:rFonts w:ascii="Verdana" w:hAnsi="Verdana" w:cs="Arial"/>
          <w:b/>
          <w:sz w:val="20"/>
          <w:szCs w:val="20"/>
        </w:rPr>
        <w:t xml:space="preserve">Investicijska vrednost po segmentih, po </w:t>
      </w:r>
      <w:r w:rsidR="00B64B0F">
        <w:rPr>
          <w:rFonts w:ascii="Verdana" w:hAnsi="Verdana" w:cs="Arial"/>
          <w:b/>
          <w:sz w:val="20"/>
          <w:szCs w:val="20"/>
        </w:rPr>
        <w:t xml:space="preserve">tekočih cenah </w:t>
      </w:r>
      <w:r w:rsidRPr="001B3812">
        <w:rPr>
          <w:rFonts w:ascii="Verdana" w:hAnsi="Verdana" w:cs="Arial"/>
          <w:b/>
          <w:sz w:val="20"/>
          <w:szCs w:val="20"/>
        </w:rPr>
        <w:t xml:space="preserve">z DDV v EUR </w:t>
      </w:r>
    </w:p>
    <w:p w:rsidR="00B64B0F" w:rsidRDefault="00B64B0F" w:rsidP="00275717">
      <w:pPr>
        <w:keepNext/>
        <w:keepLines/>
        <w:ind w:left="2124" w:hanging="1557"/>
        <w:jc w:val="both"/>
        <w:rPr>
          <w:rFonts w:ascii="Verdana" w:hAnsi="Verdana" w:cs="Arial"/>
          <w:b/>
          <w:sz w:val="20"/>
          <w:szCs w:val="20"/>
        </w:rPr>
      </w:pPr>
    </w:p>
    <w:tbl>
      <w:tblPr>
        <w:tblW w:w="8503" w:type="dxa"/>
        <w:tblInd w:w="496" w:type="dxa"/>
        <w:tblCellMar>
          <w:left w:w="70" w:type="dxa"/>
          <w:right w:w="70" w:type="dxa"/>
        </w:tblCellMar>
        <w:tblLook w:val="0000" w:firstRow="0" w:lastRow="0" w:firstColumn="0" w:lastColumn="0" w:noHBand="0" w:noVBand="0"/>
      </w:tblPr>
      <w:tblGrid>
        <w:gridCol w:w="2880"/>
        <w:gridCol w:w="1830"/>
        <w:gridCol w:w="1971"/>
        <w:gridCol w:w="1822"/>
      </w:tblGrid>
      <w:tr w:rsidR="00275717" w:rsidRPr="0003737A" w:rsidTr="00F71CF1">
        <w:trPr>
          <w:trHeight w:val="435"/>
        </w:trPr>
        <w:tc>
          <w:tcPr>
            <w:tcW w:w="2880" w:type="dxa"/>
            <w:tcBorders>
              <w:top w:val="single" w:sz="4" w:space="0" w:color="auto"/>
              <w:left w:val="single" w:sz="4" w:space="0" w:color="auto"/>
              <w:bottom w:val="single" w:sz="4" w:space="0" w:color="auto"/>
              <w:right w:val="single" w:sz="4" w:space="0" w:color="auto"/>
            </w:tcBorders>
            <w:shd w:val="clear" w:color="auto" w:fill="95B3D7"/>
            <w:vAlign w:val="center"/>
          </w:tcPr>
          <w:p w:rsidR="00275717" w:rsidRPr="00CB3DFF" w:rsidRDefault="00275717" w:rsidP="00F71CF1">
            <w:pPr>
              <w:jc w:val="center"/>
              <w:rPr>
                <w:rFonts w:ascii="Verdana" w:hAnsi="Verdana" w:cs="Arial"/>
                <w:b/>
                <w:sz w:val="18"/>
                <w:szCs w:val="18"/>
              </w:rPr>
            </w:pPr>
          </w:p>
          <w:p w:rsidR="00275717" w:rsidRPr="00CB3DFF" w:rsidRDefault="00275717" w:rsidP="00F71CF1">
            <w:pPr>
              <w:jc w:val="center"/>
              <w:rPr>
                <w:rFonts w:ascii="Verdana" w:hAnsi="Verdana" w:cs="Arial"/>
                <w:b/>
                <w:sz w:val="18"/>
                <w:szCs w:val="18"/>
              </w:rPr>
            </w:pPr>
            <w:r w:rsidRPr="00CB3DFF">
              <w:rPr>
                <w:rFonts w:ascii="Verdana" w:hAnsi="Verdana" w:cs="Arial"/>
                <w:b/>
                <w:sz w:val="18"/>
                <w:szCs w:val="18"/>
              </w:rPr>
              <w:t>Pozicija</w:t>
            </w:r>
          </w:p>
        </w:tc>
        <w:tc>
          <w:tcPr>
            <w:tcW w:w="1830" w:type="dxa"/>
            <w:tcBorders>
              <w:top w:val="single" w:sz="4" w:space="0" w:color="auto"/>
              <w:left w:val="single" w:sz="4" w:space="0" w:color="auto"/>
              <w:bottom w:val="single" w:sz="4" w:space="0" w:color="auto"/>
              <w:right w:val="single" w:sz="4" w:space="0" w:color="auto"/>
            </w:tcBorders>
            <w:shd w:val="clear" w:color="auto" w:fill="95B3D7"/>
          </w:tcPr>
          <w:p w:rsidR="00275717" w:rsidRPr="00CB3DFF" w:rsidRDefault="00275717" w:rsidP="00F71CF1">
            <w:pPr>
              <w:jc w:val="center"/>
              <w:rPr>
                <w:rFonts w:ascii="Verdana" w:hAnsi="Verdana" w:cs="Arial"/>
                <w:b/>
                <w:sz w:val="18"/>
                <w:szCs w:val="18"/>
              </w:rPr>
            </w:pPr>
          </w:p>
          <w:p w:rsidR="00275717" w:rsidRPr="00CB3DFF" w:rsidRDefault="00275717" w:rsidP="00F71CF1">
            <w:pPr>
              <w:jc w:val="center"/>
              <w:rPr>
                <w:rFonts w:ascii="Verdana" w:hAnsi="Verdana" w:cs="Arial"/>
                <w:b/>
                <w:sz w:val="18"/>
                <w:szCs w:val="18"/>
              </w:rPr>
            </w:pPr>
            <w:r w:rsidRPr="00CB3DFF">
              <w:rPr>
                <w:rFonts w:ascii="Verdana" w:hAnsi="Verdana" w:cs="Arial"/>
                <w:b/>
                <w:sz w:val="18"/>
                <w:szCs w:val="18"/>
              </w:rPr>
              <w:t>Skupaj v EUR</w:t>
            </w:r>
          </w:p>
        </w:tc>
        <w:tc>
          <w:tcPr>
            <w:tcW w:w="1971"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275717" w:rsidRPr="00CB3DFF" w:rsidRDefault="00275717" w:rsidP="00F71CF1">
            <w:pPr>
              <w:jc w:val="center"/>
              <w:rPr>
                <w:rFonts w:ascii="Verdana" w:hAnsi="Verdana" w:cs="Arial"/>
                <w:b/>
                <w:sz w:val="18"/>
                <w:szCs w:val="18"/>
              </w:rPr>
            </w:pPr>
          </w:p>
          <w:p w:rsidR="00275717" w:rsidRPr="00CB3DFF" w:rsidRDefault="00275717" w:rsidP="00F71CF1">
            <w:pPr>
              <w:jc w:val="center"/>
              <w:rPr>
                <w:rFonts w:ascii="Verdana" w:hAnsi="Verdana" w:cs="Arial"/>
                <w:b/>
                <w:bCs/>
                <w:sz w:val="18"/>
                <w:szCs w:val="18"/>
              </w:rPr>
            </w:pPr>
            <w:r w:rsidRPr="00CB3DFF">
              <w:rPr>
                <w:rFonts w:ascii="Verdana" w:hAnsi="Verdana" w:cs="Arial"/>
                <w:b/>
                <w:sz w:val="18"/>
                <w:szCs w:val="18"/>
              </w:rPr>
              <w:t>EUR v l. 2020</w:t>
            </w:r>
          </w:p>
        </w:tc>
        <w:tc>
          <w:tcPr>
            <w:tcW w:w="1822" w:type="dxa"/>
            <w:tcBorders>
              <w:top w:val="single" w:sz="4" w:space="0" w:color="auto"/>
              <w:left w:val="single" w:sz="4" w:space="0" w:color="auto"/>
              <w:bottom w:val="single" w:sz="4" w:space="0" w:color="auto"/>
              <w:right w:val="single" w:sz="4" w:space="0" w:color="auto"/>
            </w:tcBorders>
            <w:shd w:val="clear" w:color="auto" w:fill="95B3D7"/>
            <w:noWrap/>
            <w:vAlign w:val="center"/>
          </w:tcPr>
          <w:p w:rsidR="00275717" w:rsidRPr="00CB3DFF" w:rsidRDefault="00275717" w:rsidP="00F71CF1">
            <w:pPr>
              <w:jc w:val="center"/>
              <w:rPr>
                <w:rFonts w:ascii="Verdana" w:hAnsi="Verdana" w:cs="Arial"/>
                <w:b/>
                <w:bCs/>
                <w:sz w:val="18"/>
                <w:szCs w:val="18"/>
              </w:rPr>
            </w:pPr>
          </w:p>
          <w:p w:rsidR="00275717" w:rsidRPr="00CB3DFF" w:rsidRDefault="00275717" w:rsidP="00F71CF1">
            <w:pPr>
              <w:jc w:val="center"/>
              <w:rPr>
                <w:rFonts w:ascii="Verdana" w:hAnsi="Verdana" w:cs="Arial"/>
                <w:b/>
                <w:bCs/>
                <w:sz w:val="18"/>
                <w:szCs w:val="18"/>
              </w:rPr>
            </w:pPr>
            <w:r w:rsidRPr="00CB3DFF">
              <w:rPr>
                <w:rFonts w:ascii="Verdana" w:hAnsi="Verdana" w:cs="Arial"/>
                <w:b/>
                <w:bCs/>
                <w:sz w:val="18"/>
                <w:szCs w:val="18"/>
              </w:rPr>
              <w:t>EUR v l. 2021</w:t>
            </w:r>
          </w:p>
        </w:tc>
      </w:tr>
      <w:tr w:rsidR="00275717" w:rsidRPr="0003737A" w:rsidTr="00F71CF1">
        <w:trPr>
          <w:trHeight w:val="217"/>
        </w:trPr>
        <w:tc>
          <w:tcPr>
            <w:tcW w:w="2880" w:type="dxa"/>
            <w:tcBorders>
              <w:left w:val="single" w:sz="4" w:space="0" w:color="auto"/>
              <w:bottom w:val="single" w:sz="4" w:space="0" w:color="auto"/>
              <w:right w:val="single" w:sz="4" w:space="0" w:color="auto"/>
            </w:tcBorders>
            <w:noWrap/>
            <w:vAlign w:val="center"/>
          </w:tcPr>
          <w:p w:rsidR="00CC43DF" w:rsidRDefault="00CC43DF" w:rsidP="00F71CF1">
            <w:pPr>
              <w:rPr>
                <w:rFonts w:ascii="Verdana" w:hAnsi="Verdana" w:cs="Arial"/>
                <w:b/>
                <w:sz w:val="18"/>
                <w:szCs w:val="18"/>
              </w:rPr>
            </w:pPr>
          </w:p>
          <w:p w:rsidR="00275717" w:rsidRPr="00CB3DFF" w:rsidRDefault="00275717" w:rsidP="00F71CF1">
            <w:pPr>
              <w:rPr>
                <w:rFonts w:ascii="Verdana" w:hAnsi="Verdana" w:cs="Arial"/>
                <w:b/>
                <w:sz w:val="18"/>
                <w:szCs w:val="18"/>
              </w:rPr>
            </w:pPr>
            <w:r w:rsidRPr="00CB3DFF">
              <w:rPr>
                <w:rFonts w:ascii="Verdana" w:hAnsi="Verdana" w:cs="Arial"/>
                <w:b/>
                <w:sz w:val="18"/>
                <w:szCs w:val="18"/>
              </w:rPr>
              <w:t>Postavitev doživljajskega parka Poseka</w:t>
            </w:r>
            <w:r w:rsidRPr="00CB3DFF">
              <w:rPr>
                <w:rFonts w:ascii="Verdana" w:hAnsi="Verdana" w:cs="Arial"/>
                <w:sz w:val="18"/>
                <w:szCs w:val="18"/>
              </w:rPr>
              <w:t xml:space="preserve"> (dostopne poti, otroška igrala, orodja, </w:t>
            </w:r>
            <w:proofErr w:type="spellStart"/>
            <w:r w:rsidRPr="00CB3DFF">
              <w:rPr>
                <w:rFonts w:ascii="Verdana" w:hAnsi="Verdana" w:cs="Arial"/>
                <w:sz w:val="18"/>
                <w:szCs w:val="18"/>
              </w:rPr>
              <w:t>zip</w:t>
            </w:r>
            <w:proofErr w:type="spellEnd"/>
            <w:r w:rsidRPr="00CB3DFF">
              <w:rPr>
                <w:rFonts w:ascii="Verdana" w:hAnsi="Verdana" w:cs="Arial"/>
                <w:sz w:val="18"/>
                <w:szCs w:val="18"/>
              </w:rPr>
              <w:t>-line)</w:t>
            </w:r>
          </w:p>
        </w:tc>
        <w:tc>
          <w:tcPr>
            <w:tcW w:w="1830" w:type="dxa"/>
            <w:tcBorders>
              <w:left w:val="single" w:sz="4" w:space="0" w:color="auto"/>
              <w:bottom w:val="single" w:sz="4" w:space="0" w:color="auto"/>
              <w:right w:val="single" w:sz="4" w:space="0" w:color="auto"/>
            </w:tcBorders>
          </w:tcPr>
          <w:p w:rsidR="00275717" w:rsidRDefault="00275717" w:rsidP="00F71CF1">
            <w:pPr>
              <w:ind w:left="-70"/>
              <w:jc w:val="center"/>
              <w:rPr>
                <w:rFonts w:ascii="Verdana" w:hAnsi="Verdana" w:cs="Arial"/>
                <w:sz w:val="18"/>
                <w:szCs w:val="18"/>
              </w:rPr>
            </w:pPr>
            <w:r>
              <w:rPr>
                <w:rFonts w:ascii="Verdana" w:hAnsi="Verdana" w:cs="Arial"/>
                <w:sz w:val="18"/>
                <w:szCs w:val="18"/>
              </w:rPr>
              <w:t xml:space="preserve">   </w:t>
            </w:r>
          </w:p>
          <w:p w:rsidR="00275717" w:rsidRDefault="00275717" w:rsidP="00F71CF1">
            <w:pPr>
              <w:ind w:left="-70"/>
              <w:jc w:val="center"/>
              <w:rPr>
                <w:rFonts w:ascii="Verdana" w:hAnsi="Verdana" w:cs="Arial"/>
                <w:sz w:val="18"/>
                <w:szCs w:val="18"/>
              </w:rPr>
            </w:pPr>
          </w:p>
          <w:p w:rsidR="00275717" w:rsidRDefault="00275717" w:rsidP="00F71CF1">
            <w:pPr>
              <w:ind w:left="-70"/>
              <w:jc w:val="center"/>
              <w:rPr>
                <w:rFonts w:ascii="Verdana" w:hAnsi="Verdana" w:cs="Arial"/>
                <w:sz w:val="18"/>
                <w:szCs w:val="18"/>
              </w:rPr>
            </w:pPr>
            <w:r>
              <w:rPr>
                <w:rFonts w:ascii="Verdana" w:hAnsi="Verdana" w:cs="Arial"/>
                <w:sz w:val="18"/>
                <w:szCs w:val="18"/>
              </w:rPr>
              <w:t>48.634,42</w:t>
            </w:r>
          </w:p>
          <w:p w:rsidR="00275717" w:rsidRPr="00CB3DFF" w:rsidRDefault="00275717" w:rsidP="00F71CF1">
            <w:pPr>
              <w:ind w:left="-70"/>
              <w:rPr>
                <w:rFonts w:ascii="Verdana" w:hAnsi="Verdana" w:cs="Arial"/>
                <w:sz w:val="18"/>
                <w:szCs w:val="18"/>
              </w:rPr>
            </w:pPr>
          </w:p>
        </w:tc>
        <w:tc>
          <w:tcPr>
            <w:tcW w:w="1971" w:type="dxa"/>
            <w:tcBorders>
              <w:top w:val="single" w:sz="4" w:space="0" w:color="auto"/>
              <w:left w:val="single" w:sz="4" w:space="0" w:color="auto"/>
              <w:bottom w:val="single" w:sz="4" w:space="0" w:color="auto"/>
              <w:right w:val="single" w:sz="4" w:space="0" w:color="auto"/>
            </w:tcBorders>
            <w:noWrap/>
            <w:vAlign w:val="center"/>
          </w:tcPr>
          <w:p w:rsidR="00275717" w:rsidRPr="00CB3DFF" w:rsidRDefault="00275717" w:rsidP="00F71CF1">
            <w:pPr>
              <w:ind w:left="-70"/>
              <w:jc w:val="center"/>
              <w:rPr>
                <w:rFonts w:ascii="Verdana" w:hAnsi="Verdana" w:cs="Arial"/>
                <w:sz w:val="18"/>
                <w:szCs w:val="18"/>
              </w:rPr>
            </w:pPr>
            <w:r>
              <w:rPr>
                <w:rFonts w:ascii="Verdana" w:hAnsi="Verdana" w:cs="Arial"/>
                <w:sz w:val="18"/>
                <w:szCs w:val="18"/>
              </w:rPr>
              <w:t>0,00</w:t>
            </w:r>
          </w:p>
        </w:tc>
        <w:tc>
          <w:tcPr>
            <w:tcW w:w="1822" w:type="dxa"/>
            <w:tcBorders>
              <w:top w:val="single" w:sz="4" w:space="0" w:color="auto"/>
              <w:left w:val="single" w:sz="4" w:space="0" w:color="auto"/>
              <w:bottom w:val="single" w:sz="4" w:space="0" w:color="auto"/>
              <w:right w:val="single" w:sz="4" w:space="0" w:color="auto"/>
            </w:tcBorders>
            <w:noWrap/>
            <w:vAlign w:val="center"/>
          </w:tcPr>
          <w:p w:rsidR="00275717" w:rsidRPr="00CB3DFF" w:rsidRDefault="00275717" w:rsidP="00F71CF1">
            <w:pPr>
              <w:jc w:val="center"/>
              <w:rPr>
                <w:rFonts w:ascii="Verdana" w:hAnsi="Verdana" w:cs="Arial"/>
                <w:bCs/>
                <w:sz w:val="18"/>
                <w:szCs w:val="18"/>
              </w:rPr>
            </w:pPr>
            <w:r>
              <w:rPr>
                <w:rFonts w:ascii="Verdana" w:hAnsi="Verdana" w:cs="Arial"/>
                <w:bCs/>
                <w:sz w:val="18"/>
                <w:szCs w:val="18"/>
              </w:rPr>
              <w:t>48.634,42</w:t>
            </w:r>
          </w:p>
        </w:tc>
      </w:tr>
      <w:tr w:rsidR="00275717" w:rsidRPr="0003737A" w:rsidTr="00F71CF1">
        <w:trPr>
          <w:trHeight w:val="889"/>
        </w:trPr>
        <w:tc>
          <w:tcPr>
            <w:tcW w:w="2880" w:type="dxa"/>
            <w:tcBorders>
              <w:left w:val="single" w:sz="4" w:space="0" w:color="auto"/>
              <w:bottom w:val="single" w:sz="4" w:space="0" w:color="auto"/>
              <w:right w:val="single" w:sz="4" w:space="0" w:color="auto"/>
            </w:tcBorders>
            <w:noWrap/>
            <w:vAlign w:val="center"/>
          </w:tcPr>
          <w:p w:rsidR="00275717" w:rsidRPr="00CB3DFF" w:rsidRDefault="00275717" w:rsidP="00F71CF1">
            <w:pPr>
              <w:rPr>
                <w:rFonts w:ascii="Verdana" w:hAnsi="Verdana" w:cs="Arial"/>
                <w:b/>
                <w:sz w:val="18"/>
                <w:szCs w:val="18"/>
              </w:rPr>
            </w:pPr>
            <w:r>
              <w:rPr>
                <w:rFonts w:ascii="Verdana" w:hAnsi="Verdana" w:cs="Arial"/>
                <w:b/>
                <w:sz w:val="18"/>
                <w:szCs w:val="18"/>
              </w:rPr>
              <w:t>Investicijski nadzor</w:t>
            </w:r>
          </w:p>
        </w:tc>
        <w:tc>
          <w:tcPr>
            <w:tcW w:w="1830" w:type="dxa"/>
            <w:tcBorders>
              <w:left w:val="single" w:sz="4" w:space="0" w:color="auto"/>
              <w:bottom w:val="single" w:sz="4" w:space="0" w:color="auto"/>
              <w:right w:val="single" w:sz="4" w:space="0" w:color="auto"/>
            </w:tcBorders>
          </w:tcPr>
          <w:p w:rsidR="00275717" w:rsidRDefault="00275717" w:rsidP="00F71CF1">
            <w:pPr>
              <w:jc w:val="center"/>
              <w:rPr>
                <w:rFonts w:ascii="Verdana" w:hAnsi="Verdana" w:cs="Arial"/>
                <w:sz w:val="18"/>
                <w:szCs w:val="18"/>
              </w:rPr>
            </w:pPr>
          </w:p>
          <w:p w:rsidR="00275717" w:rsidRDefault="00275717" w:rsidP="00F71CF1">
            <w:pPr>
              <w:jc w:val="center"/>
              <w:rPr>
                <w:rFonts w:ascii="Verdana" w:hAnsi="Verdana" w:cs="Arial"/>
                <w:sz w:val="18"/>
                <w:szCs w:val="18"/>
              </w:rPr>
            </w:pPr>
          </w:p>
          <w:p w:rsidR="00275717" w:rsidRDefault="00275717" w:rsidP="00F71CF1">
            <w:pPr>
              <w:jc w:val="center"/>
              <w:rPr>
                <w:rFonts w:ascii="Verdana" w:hAnsi="Verdana" w:cs="Arial"/>
                <w:sz w:val="18"/>
                <w:szCs w:val="18"/>
              </w:rPr>
            </w:pPr>
            <w:r>
              <w:rPr>
                <w:rFonts w:ascii="Verdana" w:hAnsi="Verdana" w:cs="Arial"/>
                <w:sz w:val="18"/>
                <w:szCs w:val="18"/>
              </w:rPr>
              <w:t xml:space="preserve"> 1.006,23</w:t>
            </w:r>
          </w:p>
          <w:p w:rsidR="00275717" w:rsidRDefault="00275717" w:rsidP="00F71CF1">
            <w:pPr>
              <w:jc w:val="center"/>
              <w:rPr>
                <w:rFonts w:ascii="Verdana" w:hAnsi="Verdana" w:cs="Arial"/>
                <w:sz w:val="18"/>
                <w:szCs w:val="18"/>
              </w:rPr>
            </w:pPr>
          </w:p>
          <w:p w:rsidR="00275717" w:rsidRPr="00CB3DFF" w:rsidRDefault="00275717" w:rsidP="00F71CF1">
            <w:pPr>
              <w:jc w:val="center"/>
              <w:rPr>
                <w:rFonts w:ascii="Verdana" w:hAnsi="Verdana" w:cs="Arial"/>
                <w:sz w:val="18"/>
                <w:szCs w:val="18"/>
              </w:rPr>
            </w:pPr>
          </w:p>
        </w:tc>
        <w:tc>
          <w:tcPr>
            <w:tcW w:w="1971" w:type="dxa"/>
            <w:tcBorders>
              <w:top w:val="single" w:sz="4" w:space="0" w:color="auto"/>
              <w:left w:val="single" w:sz="4" w:space="0" w:color="auto"/>
              <w:bottom w:val="single" w:sz="4" w:space="0" w:color="auto"/>
              <w:right w:val="single" w:sz="4" w:space="0" w:color="auto"/>
            </w:tcBorders>
            <w:noWrap/>
            <w:vAlign w:val="center"/>
          </w:tcPr>
          <w:p w:rsidR="00275717" w:rsidRPr="00CB3DFF" w:rsidRDefault="00275717" w:rsidP="00F71CF1">
            <w:pPr>
              <w:jc w:val="center"/>
              <w:rPr>
                <w:rFonts w:ascii="Verdana" w:hAnsi="Verdana" w:cs="Arial"/>
                <w:sz w:val="18"/>
                <w:szCs w:val="18"/>
              </w:rPr>
            </w:pPr>
            <w:r>
              <w:rPr>
                <w:rFonts w:ascii="Verdana" w:hAnsi="Verdana" w:cs="Arial"/>
                <w:sz w:val="18"/>
                <w:szCs w:val="18"/>
              </w:rPr>
              <w:t>0,00</w:t>
            </w:r>
          </w:p>
        </w:tc>
        <w:tc>
          <w:tcPr>
            <w:tcW w:w="1822" w:type="dxa"/>
            <w:tcBorders>
              <w:top w:val="single" w:sz="4" w:space="0" w:color="auto"/>
              <w:left w:val="single" w:sz="4" w:space="0" w:color="auto"/>
              <w:bottom w:val="single" w:sz="4" w:space="0" w:color="auto"/>
              <w:right w:val="single" w:sz="4" w:space="0" w:color="auto"/>
            </w:tcBorders>
            <w:noWrap/>
            <w:vAlign w:val="center"/>
          </w:tcPr>
          <w:p w:rsidR="00275717" w:rsidRPr="00CB3DFF" w:rsidRDefault="00275717" w:rsidP="00F71CF1">
            <w:pPr>
              <w:jc w:val="center"/>
              <w:rPr>
                <w:rFonts w:ascii="Verdana" w:hAnsi="Verdana" w:cs="Arial"/>
                <w:bCs/>
                <w:sz w:val="18"/>
                <w:szCs w:val="18"/>
              </w:rPr>
            </w:pPr>
            <w:r>
              <w:rPr>
                <w:rFonts w:ascii="Verdana" w:hAnsi="Verdana" w:cs="Arial"/>
                <w:bCs/>
                <w:sz w:val="18"/>
                <w:szCs w:val="18"/>
              </w:rPr>
              <w:t>1.006,23</w:t>
            </w:r>
          </w:p>
        </w:tc>
      </w:tr>
      <w:tr w:rsidR="00275717" w:rsidRPr="0003737A" w:rsidTr="00F71CF1">
        <w:trPr>
          <w:trHeight w:val="217"/>
        </w:trPr>
        <w:tc>
          <w:tcPr>
            <w:tcW w:w="2880" w:type="dxa"/>
            <w:tcBorders>
              <w:top w:val="single" w:sz="4" w:space="0" w:color="auto"/>
              <w:left w:val="single" w:sz="4" w:space="0" w:color="auto"/>
              <w:bottom w:val="single" w:sz="4" w:space="0" w:color="auto"/>
              <w:right w:val="single" w:sz="4" w:space="0" w:color="auto"/>
            </w:tcBorders>
            <w:noWrap/>
            <w:vAlign w:val="center"/>
          </w:tcPr>
          <w:p w:rsidR="00275717" w:rsidRPr="00CB3DFF" w:rsidRDefault="00275717" w:rsidP="00F71CF1">
            <w:pPr>
              <w:rPr>
                <w:rFonts w:ascii="Verdana" w:hAnsi="Verdana" w:cs="Arial"/>
                <w:b/>
                <w:sz w:val="18"/>
                <w:szCs w:val="18"/>
              </w:rPr>
            </w:pPr>
            <w:r>
              <w:rPr>
                <w:rFonts w:ascii="Verdana" w:hAnsi="Verdana" w:cs="Arial"/>
                <w:b/>
                <w:sz w:val="18"/>
                <w:szCs w:val="18"/>
              </w:rPr>
              <w:t>Plačilo drugih storit</w:t>
            </w:r>
            <w:r w:rsidRPr="00CB3DFF">
              <w:rPr>
                <w:rFonts w:ascii="Verdana" w:hAnsi="Verdana" w:cs="Arial"/>
                <w:b/>
                <w:sz w:val="18"/>
                <w:szCs w:val="18"/>
              </w:rPr>
              <w:t>ev in dokumentacije</w:t>
            </w:r>
          </w:p>
        </w:tc>
        <w:tc>
          <w:tcPr>
            <w:tcW w:w="1830" w:type="dxa"/>
            <w:tcBorders>
              <w:top w:val="single" w:sz="4" w:space="0" w:color="auto"/>
              <w:left w:val="single" w:sz="4" w:space="0" w:color="auto"/>
              <w:bottom w:val="single" w:sz="4" w:space="0" w:color="auto"/>
              <w:right w:val="single" w:sz="4" w:space="0" w:color="auto"/>
            </w:tcBorders>
          </w:tcPr>
          <w:p w:rsidR="00275717" w:rsidRDefault="00275717" w:rsidP="00F71CF1">
            <w:pPr>
              <w:jc w:val="center"/>
              <w:rPr>
                <w:rFonts w:ascii="Verdana" w:hAnsi="Verdana" w:cs="Arial"/>
                <w:sz w:val="18"/>
                <w:szCs w:val="18"/>
              </w:rPr>
            </w:pPr>
          </w:p>
          <w:p w:rsidR="00275717" w:rsidRDefault="00275717" w:rsidP="00F71CF1">
            <w:pPr>
              <w:jc w:val="center"/>
              <w:rPr>
                <w:rFonts w:ascii="Verdana" w:hAnsi="Verdana" w:cs="Arial"/>
                <w:sz w:val="18"/>
                <w:szCs w:val="18"/>
              </w:rPr>
            </w:pPr>
            <w:r>
              <w:rPr>
                <w:rFonts w:ascii="Verdana" w:hAnsi="Verdana" w:cs="Arial"/>
                <w:sz w:val="18"/>
                <w:szCs w:val="18"/>
              </w:rPr>
              <w:t xml:space="preserve"> 4.136,07</w:t>
            </w:r>
          </w:p>
          <w:p w:rsidR="00275717" w:rsidRPr="00CB3DFF" w:rsidRDefault="00275717" w:rsidP="00F71CF1">
            <w:pPr>
              <w:rPr>
                <w:rFonts w:ascii="Verdana" w:hAnsi="Verdana" w:cs="Arial"/>
                <w:sz w:val="18"/>
                <w:szCs w:val="18"/>
              </w:rPr>
            </w:pPr>
          </w:p>
        </w:tc>
        <w:tc>
          <w:tcPr>
            <w:tcW w:w="1971" w:type="dxa"/>
            <w:tcBorders>
              <w:top w:val="single" w:sz="4" w:space="0" w:color="auto"/>
              <w:left w:val="single" w:sz="4" w:space="0" w:color="auto"/>
              <w:bottom w:val="single" w:sz="4" w:space="0" w:color="auto"/>
              <w:right w:val="single" w:sz="4" w:space="0" w:color="auto"/>
            </w:tcBorders>
            <w:noWrap/>
            <w:vAlign w:val="center"/>
          </w:tcPr>
          <w:p w:rsidR="00275717" w:rsidRPr="00CB3DFF" w:rsidRDefault="00275717" w:rsidP="00F71CF1">
            <w:pPr>
              <w:jc w:val="center"/>
              <w:rPr>
                <w:rFonts w:ascii="Verdana" w:hAnsi="Verdana" w:cs="Arial"/>
                <w:sz w:val="18"/>
                <w:szCs w:val="18"/>
              </w:rPr>
            </w:pPr>
            <w:r>
              <w:rPr>
                <w:rFonts w:ascii="Verdana" w:hAnsi="Verdana" w:cs="Arial"/>
                <w:sz w:val="18"/>
                <w:szCs w:val="18"/>
              </w:rPr>
              <w:t>2.459,02</w:t>
            </w:r>
          </w:p>
        </w:tc>
        <w:tc>
          <w:tcPr>
            <w:tcW w:w="1822" w:type="dxa"/>
            <w:tcBorders>
              <w:top w:val="single" w:sz="4" w:space="0" w:color="auto"/>
              <w:left w:val="single" w:sz="4" w:space="0" w:color="auto"/>
              <w:bottom w:val="single" w:sz="4" w:space="0" w:color="auto"/>
              <w:right w:val="single" w:sz="4" w:space="0" w:color="auto"/>
            </w:tcBorders>
            <w:noWrap/>
            <w:vAlign w:val="center"/>
          </w:tcPr>
          <w:p w:rsidR="00275717" w:rsidRPr="00CB3DFF" w:rsidRDefault="00275717" w:rsidP="00F71CF1">
            <w:pPr>
              <w:jc w:val="center"/>
              <w:rPr>
                <w:rFonts w:ascii="Verdana" w:hAnsi="Verdana" w:cs="Arial"/>
                <w:bCs/>
                <w:sz w:val="18"/>
                <w:szCs w:val="18"/>
              </w:rPr>
            </w:pPr>
            <w:r>
              <w:rPr>
                <w:rFonts w:ascii="Verdana" w:hAnsi="Verdana" w:cs="Arial"/>
                <w:bCs/>
                <w:sz w:val="18"/>
                <w:szCs w:val="18"/>
              </w:rPr>
              <w:t>1.677,05</w:t>
            </w:r>
          </w:p>
        </w:tc>
      </w:tr>
      <w:tr w:rsidR="00275717" w:rsidRPr="0003737A" w:rsidTr="00F71CF1">
        <w:trPr>
          <w:trHeight w:val="326"/>
        </w:trPr>
        <w:tc>
          <w:tcPr>
            <w:tcW w:w="2880" w:type="dxa"/>
            <w:tcBorders>
              <w:top w:val="single" w:sz="4" w:space="0" w:color="auto"/>
              <w:left w:val="single" w:sz="4" w:space="0" w:color="auto"/>
              <w:bottom w:val="single" w:sz="4" w:space="0" w:color="auto"/>
              <w:right w:val="single" w:sz="4" w:space="0" w:color="auto"/>
            </w:tcBorders>
            <w:noWrap/>
            <w:vAlign w:val="center"/>
          </w:tcPr>
          <w:p w:rsidR="00275717" w:rsidRPr="00CB3DFF" w:rsidRDefault="00275717" w:rsidP="00F71CF1">
            <w:pPr>
              <w:rPr>
                <w:rFonts w:ascii="Verdana" w:hAnsi="Verdana" w:cs="Arial"/>
                <w:b/>
                <w:sz w:val="18"/>
                <w:szCs w:val="18"/>
              </w:rPr>
            </w:pPr>
            <w:r w:rsidRPr="00CB3DFF">
              <w:rPr>
                <w:rFonts w:ascii="Verdana" w:hAnsi="Verdana" w:cs="Arial"/>
                <w:b/>
                <w:sz w:val="18"/>
                <w:szCs w:val="18"/>
              </w:rPr>
              <w:t>Programi</w:t>
            </w:r>
          </w:p>
        </w:tc>
        <w:tc>
          <w:tcPr>
            <w:tcW w:w="1830" w:type="dxa"/>
            <w:tcBorders>
              <w:top w:val="single" w:sz="4" w:space="0" w:color="auto"/>
              <w:left w:val="single" w:sz="4" w:space="0" w:color="auto"/>
              <w:bottom w:val="single" w:sz="4" w:space="0" w:color="auto"/>
              <w:right w:val="single" w:sz="4" w:space="0" w:color="auto"/>
            </w:tcBorders>
          </w:tcPr>
          <w:p w:rsidR="00275717" w:rsidRDefault="00275717" w:rsidP="00F71CF1">
            <w:pPr>
              <w:jc w:val="center"/>
              <w:rPr>
                <w:rFonts w:ascii="Verdana" w:hAnsi="Verdana" w:cs="Arial"/>
                <w:sz w:val="18"/>
                <w:szCs w:val="18"/>
              </w:rPr>
            </w:pPr>
          </w:p>
          <w:p w:rsidR="00275717" w:rsidRDefault="00275717" w:rsidP="00F71CF1">
            <w:pPr>
              <w:jc w:val="center"/>
              <w:rPr>
                <w:rFonts w:ascii="Verdana" w:hAnsi="Verdana" w:cs="Arial"/>
                <w:sz w:val="18"/>
                <w:szCs w:val="18"/>
              </w:rPr>
            </w:pPr>
            <w:r>
              <w:rPr>
                <w:rFonts w:ascii="Verdana" w:hAnsi="Verdana" w:cs="Arial"/>
                <w:sz w:val="18"/>
                <w:szCs w:val="18"/>
              </w:rPr>
              <w:t>8.385,25</w:t>
            </w:r>
          </w:p>
          <w:p w:rsidR="00275717" w:rsidRPr="00CB3DFF" w:rsidRDefault="00275717" w:rsidP="00F71CF1">
            <w:pPr>
              <w:jc w:val="center"/>
              <w:rPr>
                <w:rFonts w:ascii="Verdana" w:hAnsi="Verdana" w:cs="Arial"/>
                <w:sz w:val="18"/>
                <w:szCs w:val="18"/>
              </w:rPr>
            </w:pPr>
          </w:p>
        </w:tc>
        <w:tc>
          <w:tcPr>
            <w:tcW w:w="1971" w:type="dxa"/>
            <w:tcBorders>
              <w:top w:val="single" w:sz="4" w:space="0" w:color="auto"/>
              <w:left w:val="single" w:sz="4" w:space="0" w:color="auto"/>
              <w:bottom w:val="single" w:sz="4" w:space="0" w:color="auto"/>
              <w:right w:val="single" w:sz="4" w:space="0" w:color="auto"/>
            </w:tcBorders>
            <w:noWrap/>
            <w:vAlign w:val="center"/>
          </w:tcPr>
          <w:p w:rsidR="00275717" w:rsidRDefault="00275717" w:rsidP="00F71CF1">
            <w:pPr>
              <w:jc w:val="center"/>
              <w:rPr>
                <w:rFonts w:ascii="Verdana" w:hAnsi="Verdana" w:cs="Arial"/>
                <w:sz w:val="18"/>
                <w:szCs w:val="18"/>
              </w:rPr>
            </w:pPr>
          </w:p>
          <w:p w:rsidR="00275717" w:rsidRDefault="00275717" w:rsidP="00F71CF1">
            <w:pPr>
              <w:jc w:val="center"/>
              <w:rPr>
                <w:rFonts w:ascii="Verdana" w:hAnsi="Verdana" w:cs="Arial"/>
                <w:sz w:val="18"/>
                <w:szCs w:val="18"/>
              </w:rPr>
            </w:pPr>
            <w:r>
              <w:rPr>
                <w:rFonts w:ascii="Verdana" w:hAnsi="Verdana" w:cs="Arial"/>
                <w:sz w:val="18"/>
                <w:szCs w:val="18"/>
              </w:rPr>
              <w:t>0,00</w:t>
            </w:r>
          </w:p>
          <w:p w:rsidR="00275717" w:rsidRPr="00CB3DFF" w:rsidRDefault="00275717" w:rsidP="00F71CF1">
            <w:pPr>
              <w:jc w:val="center"/>
              <w:rPr>
                <w:rFonts w:ascii="Verdana" w:hAnsi="Verdana" w:cs="Arial"/>
                <w:sz w:val="18"/>
                <w:szCs w:val="18"/>
              </w:rPr>
            </w:pPr>
          </w:p>
        </w:tc>
        <w:tc>
          <w:tcPr>
            <w:tcW w:w="1822" w:type="dxa"/>
            <w:tcBorders>
              <w:top w:val="single" w:sz="4" w:space="0" w:color="auto"/>
              <w:left w:val="single" w:sz="4" w:space="0" w:color="auto"/>
              <w:bottom w:val="single" w:sz="4" w:space="0" w:color="auto"/>
              <w:right w:val="single" w:sz="4" w:space="0" w:color="auto"/>
            </w:tcBorders>
            <w:noWrap/>
            <w:vAlign w:val="center"/>
          </w:tcPr>
          <w:p w:rsidR="00275717" w:rsidRPr="00CB3DFF" w:rsidRDefault="00275717" w:rsidP="00F71CF1">
            <w:pPr>
              <w:jc w:val="center"/>
              <w:rPr>
                <w:rFonts w:ascii="Verdana" w:hAnsi="Verdana" w:cs="Arial"/>
                <w:bCs/>
                <w:sz w:val="18"/>
                <w:szCs w:val="18"/>
              </w:rPr>
            </w:pPr>
            <w:r>
              <w:rPr>
                <w:rFonts w:ascii="Verdana" w:hAnsi="Verdana" w:cs="Arial"/>
                <w:bCs/>
                <w:sz w:val="18"/>
                <w:szCs w:val="18"/>
              </w:rPr>
              <w:t>8.385,25</w:t>
            </w:r>
          </w:p>
        </w:tc>
      </w:tr>
      <w:tr w:rsidR="00275717" w:rsidRPr="0003737A" w:rsidTr="00F71CF1">
        <w:trPr>
          <w:trHeight w:val="539"/>
        </w:trPr>
        <w:tc>
          <w:tcPr>
            <w:tcW w:w="2880" w:type="dxa"/>
            <w:tcBorders>
              <w:top w:val="single" w:sz="4" w:space="0" w:color="auto"/>
              <w:left w:val="single" w:sz="4" w:space="0" w:color="auto"/>
              <w:bottom w:val="single" w:sz="4" w:space="0" w:color="auto"/>
              <w:right w:val="single" w:sz="4" w:space="0" w:color="auto"/>
            </w:tcBorders>
            <w:noWrap/>
            <w:vAlign w:val="center"/>
          </w:tcPr>
          <w:p w:rsidR="00275717" w:rsidRPr="00CB3DFF" w:rsidRDefault="00275717" w:rsidP="00F71CF1">
            <w:pPr>
              <w:jc w:val="right"/>
              <w:rPr>
                <w:rFonts w:ascii="Verdana" w:hAnsi="Verdana" w:cs="Arial"/>
                <w:b/>
                <w:sz w:val="18"/>
                <w:szCs w:val="18"/>
              </w:rPr>
            </w:pPr>
            <w:r w:rsidRPr="00CB3DFF">
              <w:rPr>
                <w:rFonts w:ascii="Verdana" w:hAnsi="Verdana" w:cs="Arial"/>
                <w:b/>
                <w:sz w:val="18"/>
                <w:szCs w:val="18"/>
              </w:rPr>
              <w:t>Skupaj</w:t>
            </w:r>
            <w:r w:rsidR="00B64B0F">
              <w:rPr>
                <w:rFonts w:ascii="Verdana" w:hAnsi="Verdana" w:cs="Arial"/>
                <w:b/>
                <w:sz w:val="18"/>
                <w:szCs w:val="18"/>
              </w:rPr>
              <w:t xml:space="preserve"> brez DDV</w:t>
            </w:r>
          </w:p>
        </w:tc>
        <w:tc>
          <w:tcPr>
            <w:tcW w:w="1830" w:type="dxa"/>
            <w:tcBorders>
              <w:top w:val="single" w:sz="4" w:space="0" w:color="auto"/>
              <w:left w:val="single" w:sz="4" w:space="0" w:color="auto"/>
              <w:bottom w:val="single" w:sz="4" w:space="0" w:color="auto"/>
              <w:right w:val="single" w:sz="4" w:space="0" w:color="auto"/>
            </w:tcBorders>
          </w:tcPr>
          <w:p w:rsidR="00275717" w:rsidRDefault="00275717" w:rsidP="00F71CF1">
            <w:pPr>
              <w:jc w:val="center"/>
              <w:rPr>
                <w:rFonts w:ascii="Verdana" w:hAnsi="Verdana" w:cs="Arial"/>
                <w:b/>
                <w:sz w:val="18"/>
                <w:szCs w:val="18"/>
              </w:rPr>
            </w:pPr>
          </w:p>
          <w:p w:rsidR="00275717" w:rsidRDefault="00275717" w:rsidP="00F71CF1">
            <w:pPr>
              <w:jc w:val="center"/>
              <w:rPr>
                <w:rFonts w:ascii="Verdana" w:hAnsi="Verdana" w:cs="Arial"/>
                <w:b/>
                <w:sz w:val="18"/>
                <w:szCs w:val="18"/>
              </w:rPr>
            </w:pPr>
            <w:r>
              <w:rPr>
                <w:rFonts w:ascii="Verdana" w:hAnsi="Verdana" w:cs="Arial"/>
                <w:b/>
                <w:sz w:val="18"/>
                <w:szCs w:val="18"/>
              </w:rPr>
              <w:t>62.161,97</w:t>
            </w:r>
          </w:p>
          <w:p w:rsidR="00275717" w:rsidRPr="00CB3DFF" w:rsidRDefault="00275717" w:rsidP="00F71CF1">
            <w:pPr>
              <w:jc w:val="center"/>
              <w:rPr>
                <w:rFonts w:ascii="Verdana" w:hAnsi="Verdana" w:cs="Arial"/>
                <w:b/>
                <w:sz w:val="18"/>
                <w:szCs w:val="18"/>
              </w:rPr>
            </w:pPr>
          </w:p>
        </w:tc>
        <w:tc>
          <w:tcPr>
            <w:tcW w:w="1971" w:type="dxa"/>
            <w:tcBorders>
              <w:top w:val="single" w:sz="4" w:space="0" w:color="auto"/>
              <w:left w:val="single" w:sz="4" w:space="0" w:color="auto"/>
              <w:bottom w:val="single" w:sz="4" w:space="0" w:color="auto"/>
              <w:right w:val="single" w:sz="4" w:space="0" w:color="auto"/>
            </w:tcBorders>
            <w:noWrap/>
            <w:vAlign w:val="center"/>
          </w:tcPr>
          <w:p w:rsidR="00275717" w:rsidRPr="00CB3DFF" w:rsidRDefault="00275717" w:rsidP="00F71CF1">
            <w:pPr>
              <w:jc w:val="center"/>
              <w:rPr>
                <w:rFonts w:ascii="Verdana" w:hAnsi="Verdana" w:cs="Arial"/>
                <w:b/>
                <w:sz w:val="18"/>
                <w:szCs w:val="18"/>
              </w:rPr>
            </w:pPr>
            <w:r>
              <w:rPr>
                <w:rFonts w:ascii="Verdana" w:hAnsi="Verdana" w:cs="Arial"/>
                <w:b/>
                <w:sz w:val="18"/>
                <w:szCs w:val="18"/>
              </w:rPr>
              <w:t>2.459,02</w:t>
            </w:r>
          </w:p>
        </w:tc>
        <w:tc>
          <w:tcPr>
            <w:tcW w:w="1822" w:type="dxa"/>
            <w:tcBorders>
              <w:top w:val="single" w:sz="4" w:space="0" w:color="auto"/>
              <w:left w:val="single" w:sz="4" w:space="0" w:color="auto"/>
              <w:bottom w:val="single" w:sz="4" w:space="0" w:color="auto"/>
              <w:right w:val="single" w:sz="4" w:space="0" w:color="auto"/>
            </w:tcBorders>
            <w:noWrap/>
            <w:vAlign w:val="center"/>
          </w:tcPr>
          <w:p w:rsidR="00275717" w:rsidRPr="00CB3DFF" w:rsidRDefault="00275717" w:rsidP="00F71CF1">
            <w:pPr>
              <w:jc w:val="center"/>
              <w:rPr>
                <w:rFonts w:ascii="Verdana" w:hAnsi="Verdana" w:cs="Arial"/>
                <w:b/>
                <w:bCs/>
                <w:sz w:val="18"/>
                <w:szCs w:val="18"/>
              </w:rPr>
            </w:pPr>
            <w:r>
              <w:rPr>
                <w:rFonts w:ascii="Verdana" w:hAnsi="Verdana" w:cs="Arial"/>
                <w:b/>
                <w:bCs/>
                <w:sz w:val="18"/>
                <w:szCs w:val="18"/>
              </w:rPr>
              <w:t>59.702,95</w:t>
            </w:r>
          </w:p>
        </w:tc>
      </w:tr>
      <w:tr w:rsidR="00B64B0F" w:rsidRPr="0003737A" w:rsidTr="00F71CF1">
        <w:trPr>
          <w:trHeight w:val="539"/>
        </w:trPr>
        <w:tc>
          <w:tcPr>
            <w:tcW w:w="2880" w:type="dxa"/>
            <w:tcBorders>
              <w:top w:val="single" w:sz="4" w:space="0" w:color="auto"/>
              <w:left w:val="single" w:sz="4" w:space="0" w:color="auto"/>
              <w:bottom w:val="single" w:sz="4" w:space="0" w:color="auto"/>
              <w:right w:val="single" w:sz="4" w:space="0" w:color="auto"/>
            </w:tcBorders>
            <w:noWrap/>
            <w:vAlign w:val="center"/>
          </w:tcPr>
          <w:p w:rsidR="00B64B0F" w:rsidRPr="00CB3DFF" w:rsidRDefault="00B64B0F" w:rsidP="00F71CF1">
            <w:pPr>
              <w:jc w:val="right"/>
              <w:rPr>
                <w:rFonts w:ascii="Verdana" w:hAnsi="Verdana" w:cs="Arial"/>
                <w:b/>
                <w:sz w:val="18"/>
                <w:szCs w:val="18"/>
              </w:rPr>
            </w:pPr>
            <w:r>
              <w:rPr>
                <w:rFonts w:ascii="Verdana" w:hAnsi="Verdana" w:cs="Arial"/>
                <w:b/>
                <w:sz w:val="18"/>
                <w:szCs w:val="18"/>
              </w:rPr>
              <w:t>DDV</w:t>
            </w:r>
          </w:p>
        </w:tc>
        <w:tc>
          <w:tcPr>
            <w:tcW w:w="1830" w:type="dxa"/>
            <w:tcBorders>
              <w:top w:val="single" w:sz="4" w:space="0" w:color="auto"/>
              <w:left w:val="single" w:sz="4" w:space="0" w:color="auto"/>
              <w:bottom w:val="single" w:sz="4" w:space="0" w:color="auto"/>
              <w:right w:val="single" w:sz="4" w:space="0" w:color="auto"/>
            </w:tcBorders>
          </w:tcPr>
          <w:p w:rsidR="00B64B0F" w:rsidRDefault="00B64B0F" w:rsidP="00F71CF1">
            <w:pPr>
              <w:jc w:val="center"/>
              <w:rPr>
                <w:rFonts w:ascii="Verdana" w:hAnsi="Verdana" w:cs="Arial"/>
                <w:b/>
                <w:sz w:val="18"/>
                <w:szCs w:val="18"/>
              </w:rPr>
            </w:pPr>
          </w:p>
          <w:p w:rsidR="00B64B0F" w:rsidRDefault="00B64B0F" w:rsidP="00F71CF1">
            <w:pPr>
              <w:jc w:val="center"/>
              <w:rPr>
                <w:rFonts w:ascii="Verdana" w:hAnsi="Verdana" w:cs="Arial"/>
                <w:b/>
                <w:sz w:val="18"/>
                <w:szCs w:val="18"/>
              </w:rPr>
            </w:pPr>
            <w:r>
              <w:rPr>
                <w:rFonts w:ascii="Verdana" w:hAnsi="Verdana" w:cs="Arial"/>
                <w:b/>
                <w:sz w:val="18"/>
                <w:szCs w:val="18"/>
              </w:rPr>
              <w:t>13.675,63</w:t>
            </w:r>
          </w:p>
        </w:tc>
        <w:tc>
          <w:tcPr>
            <w:tcW w:w="1971" w:type="dxa"/>
            <w:tcBorders>
              <w:top w:val="single" w:sz="4" w:space="0" w:color="auto"/>
              <w:left w:val="single" w:sz="4" w:space="0" w:color="auto"/>
              <w:bottom w:val="single" w:sz="4" w:space="0" w:color="auto"/>
              <w:right w:val="single" w:sz="4" w:space="0" w:color="auto"/>
            </w:tcBorders>
            <w:noWrap/>
            <w:vAlign w:val="center"/>
          </w:tcPr>
          <w:p w:rsidR="00B64B0F" w:rsidRDefault="00B64B0F" w:rsidP="00F71CF1">
            <w:pPr>
              <w:jc w:val="center"/>
              <w:rPr>
                <w:rFonts w:ascii="Verdana" w:hAnsi="Verdana" w:cs="Arial"/>
                <w:b/>
                <w:sz w:val="18"/>
                <w:szCs w:val="18"/>
              </w:rPr>
            </w:pPr>
            <w:r>
              <w:rPr>
                <w:rFonts w:ascii="Verdana" w:hAnsi="Verdana" w:cs="Arial"/>
                <w:b/>
                <w:sz w:val="18"/>
                <w:szCs w:val="18"/>
              </w:rPr>
              <w:t>540,98</w:t>
            </w:r>
          </w:p>
        </w:tc>
        <w:tc>
          <w:tcPr>
            <w:tcW w:w="1822" w:type="dxa"/>
            <w:tcBorders>
              <w:top w:val="single" w:sz="4" w:space="0" w:color="auto"/>
              <w:left w:val="single" w:sz="4" w:space="0" w:color="auto"/>
              <w:bottom w:val="single" w:sz="4" w:space="0" w:color="auto"/>
              <w:right w:val="single" w:sz="4" w:space="0" w:color="auto"/>
            </w:tcBorders>
            <w:noWrap/>
            <w:vAlign w:val="center"/>
          </w:tcPr>
          <w:p w:rsidR="00B64B0F" w:rsidRDefault="00B64B0F" w:rsidP="00F71CF1">
            <w:pPr>
              <w:jc w:val="center"/>
              <w:rPr>
                <w:rFonts w:ascii="Verdana" w:hAnsi="Verdana" w:cs="Arial"/>
                <w:b/>
                <w:bCs/>
                <w:sz w:val="18"/>
                <w:szCs w:val="18"/>
              </w:rPr>
            </w:pPr>
            <w:r>
              <w:rPr>
                <w:rFonts w:ascii="Verdana" w:hAnsi="Verdana" w:cs="Arial"/>
                <w:b/>
                <w:bCs/>
                <w:sz w:val="18"/>
                <w:szCs w:val="18"/>
              </w:rPr>
              <w:t>13.134,61</w:t>
            </w:r>
          </w:p>
        </w:tc>
      </w:tr>
      <w:tr w:rsidR="00B64B0F" w:rsidRPr="0003737A" w:rsidTr="00F71CF1">
        <w:trPr>
          <w:trHeight w:val="539"/>
        </w:trPr>
        <w:tc>
          <w:tcPr>
            <w:tcW w:w="2880" w:type="dxa"/>
            <w:tcBorders>
              <w:top w:val="single" w:sz="4" w:space="0" w:color="auto"/>
              <w:left w:val="single" w:sz="4" w:space="0" w:color="auto"/>
              <w:bottom w:val="single" w:sz="4" w:space="0" w:color="auto"/>
              <w:right w:val="single" w:sz="4" w:space="0" w:color="auto"/>
            </w:tcBorders>
            <w:noWrap/>
            <w:vAlign w:val="center"/>
          </w:tcPr>
          <w:p w:rsidR="00B64B0F" w:rsidRPr="00CB3DFF" w:rsidRDefault="00B64B0F" w:rsidP="00F71CF1">
            <w:pPr>
              <w:jc w:val="right"/>
              <w:rPr>
                <w:rFonts w:ascii="Verdana" w:hAnsi="Verdana" w:cs="Arial"/>
                <w:b/>
                <w:sz w:val="18"/>
                <w:szCs w:val="18"/>
              </w:rPr>
            </w:pPr>
            <w:r>
              <w:rPr>
                <w:rFonts w:ascii="Verdana" w:hAnsi="Verdana" w:cs="Arial"/>
                <w:b/>
                <w:sz w:val="18"/>
                <w:szCs w:val="18"/>
              </w:rPr>
              <w:t xml:space="preserve">Skupaj z DDV </w:t>
            </w:r>
          </w:p>
        </w:tc>
        <w:tc>
          <w:tcPr>
            <w:tcW w:w="1830" w:type="dxa"/>
            <w:tcBorders>
              <w:top w:val="single" w:sz="4" w:space="0" w:color="auto"/>
              <w:left w:val="single" w:sz="4" w:space="0" w:color="auto"/>
              <w:bottom w:val="single" w:sz="4" w:space="0" w:color="auto"/>
              <w:right w:val="single" w:sz="4" w:space="0" w:color="auto"/>
            </w:tcBorders>
          </w:tcPr>
          <w:p w:rsidR="00B64B0F" w:rsidRDefault="00B64B0F" w:rsidP="00F71CF1">
            <w:pPr>
              <w:jc w:val="center"/>
              <w:rPr>
                <w:rFonts w:ascii="Verdana" w:hAnsi="Verdana" w:cs="Arial"/>
                <w:b/>
                <w:sz w:val="18"/>
                <w:szCs w:val="18"/>
              </w:rPr>
            </w:pPr>
          </w:p>
          <w:p w:rsidR="00B64B0F" w:rsidRDefault="00B64B0F" w:rsidP="00F71CF1">
            <w:pPr>
              <w:jc w:val="center"/>
              <w:rPr>
                <w:rFonts w:ascii="Verdana" w:hAnsi="Verdana" w:cs="Arial"/>
                <w:b/>
                <w:sz w:val="18"/>
                <w:szCs w:val="18"/>
              </w:rPr>
            </w:pPr>
            <w:r>
              <w:rPr>
                <w:rFonts w:ascii="Verdana" w:hAnsi="Verdana" w:cs="Arial"/>
                <w:b/>
                <w:sz w:val="18"/>
                <w:szCs w:val="18"/>
              </w:rPr>
              <w:t>75.837,60</w:t>
            </w:r>
          </w:p>
        </w:tc>
        <w:tc>
          <w:tcPr>
            <w:tcW w:w="1971" w:type="dxa"/>
            <w:tcBorders>
              <w:top w:val="single" w:sz="4" w:space="0" w:color="auto"/>
              <w:left w:val="single" w:sz="4" w:space="0" w:color="auto"/>
              <w:bottom w:val="single" w:sz="4" w:space="0" w:color="auto"/>
              <w:right w:val="single" w:sz="4" w:space="0" w:color="auto"/>
            </w:tcBorders>
            <w:noWrap/>
            <w:vAlign w:val="center"/>
          </w:tcPr>
          <w:p w:rsidR="00B64B0F" w:rsidRDefault="00B64B0F" w:rsidP="00F71CF1">
            <w:pPr>
              <w:jc w:val="center"/>
              <w:rPr>
                <w:rFonts w:ascii="Verdana" w:hAnsi="Verdana" w:cs="Arial"/>
                <w:b/>
                <w:sz w:val="18"/>
                <w:szCs w:val="18"/>
              </w:rPr>
            </w:pPr>
          </w:p>
          <w:p w:rsidR="00B64B0F" w:rsidRDefault="00B64B0F" w:rsidP="00F71CF1">
            <w:pPr>
              <w:jc w:val="center"/>
              <w:rPr>
                <w:rFonts w:ascii="Verdana" w:hAnsi="Verdana" w:cs="Arial"/>
                <w:b/>
                <w:sz w:val="18"/>
                <w:szCs w:val="18"/>
              </w:rPr>
            </w:pPr>
            <w:r>
              <w:rPr>
                <w:rFonts w:ascii="Verdana" w:hAnsi="Verdana" w:cs="Arial"/>
                <w:b/>
                <w:sz w:val="18"/>
                <w:szCs w:val="18"/>
              </w:rPr>
              <w:t>3.000,00</w:t>
            </w:r>
          </w:p>
        </w:tc>
        <w:tc>
          <w:tcPr>
            <w:tcW w:w="1822" w:type="dxa"/>
            <w:tcBorders>
              <w:top w:val="single" w:sz="4" w:space="0" w:color="auto"/>
              <w:left w:val="single" w:sz="4" w:space="0" w:color="auto"/>
              <w:bottom w:val="single" w:sz="4" w:space="0" w:color="auto"/>
              <w:right w:val="single" w:sz="4" w:space="0" w:color="auto"/>
            </w:tcBorders>
            <w:noWrap/>
            <w:vAlign w:val="center"/>
          </w:tcPr>
          <w:p w:rsidR="00B64B0F" w:rsidRDefault="00B64B0F" w:rsidP="00F71CF1">
            <w:pPr>
              <w:jc w:val="center"/>
              <w:rPr>
                <w:rFonts w:ascii="Verdana" w:hAnsi="Verdana" w:cs="Arial"/>
                <w:b/>
                <w:bCs/>
                <w:sz w:val="18"/>
                <w:szCs w:val="18"/>
              </w:rPr>
            </w:pPr>
          </w:p>
          <w:p w:rsidR="00B64B0F" w:rsidRDefault="00B64B0F" w:rsidP="00F71CF1">
            <w:pPr>
              <w:jc w:val="center"/>
              <w:rPr>
                <w:rFonts w:ascii="Verdana" w:hAnsi="Verdana" w:cs="Arial"/>
                <w:b/>
                <w:bCs/>
                <w:sz w:val="18"/>
                <w:szCs w:val="18"/>
              </w:rPr>
            </w:pPr>
            <w:r>
              <w:rPr>
                <w:rFonts w:ascii="Verdana" w:hAnsi="Verdana" w:cs="Arial"/>
                <w:b/>
                <w:bCs/>
                <w:sz w:val="18"/>
                <w:szCs w:val="18"/>
              </w:rPr>
              <w:t>72.837,56</w:t>
            </w:r>
          </w:p>
        </w:tc>
      </w:tr>
    </w:tbl>
    <w:p w:rsidR="00275717" w:rsidRDefault="00275717" w:rsidP="00275717">
      <w:pPr>
        <w:keepNext/>
        <w:keepLines/>
        <w:contextualSpacing/>
        <w:jc w:val="both"/>
        <w:rPr>
          <w:rFonts w:ascii="Verdana" w:hAnsi="Verdana" w:cs="Arial"/>
          <w:b/>
          <w:sz w:val="20"/>
          <w:szCs w:val="20"/>
        </w:rPr>
      </w:pPr>
    </w:p>
    <w:p w:rsidR="00B64B0F" w:rsidRDefault="00B64B0F" w:rsidP="00275717">
      <w:pPr>
        <w:keepNext/>
        <w:keepLines/>
        <w:contextualSpacing/>
        <w:jc w:val="both"/>
        <w:rPr>
          <w:rFonts w:ascii="Verdana" w:hAnsi="Verdana" w:cs="Arial"/>
          <w:b/>
          <w:sz w:val="20"/>
          <w:szCs w:val="20"/>
        </w:rPr>
      </w:pPr>
    </w:p>
    <w:p w:rsidR="00B64B0F" w:rsidRDefault="00B64B0F" w:rsidP="00275717">
      <w:pPr>
        <w:keepNext/>
        <w:keepLines/>
        <w:contextualSpacing/>
        <w:jc w:val="both"/>
        <w:rPr>
          <w:rFonts w:ascii="Verdana" w:hAnsi="Verdana" w:cs="Arial"/>
          <w:b/>
          <w:sz w:val="20"/>
          <w:szCs w:val="20"/>
        </w:rPr>
      </w:pPr>
    </w:p>
    <w:p w:rsidR="00B64B0F" w:rsidRPr="0003737A" w:rsidRDefault="00B64B0F" w:rsidP="00275717">
      <w:pPr>
        <w:keepNext/>
        <w:keepLines/>
        <w:contextualSpacing/>
        <w:jc w:val="both"/>
        <w:rPr>
          <w:rFonts w:ascii="Verdana" w:hAnsi="Verdana" w:cs="Arial"/>
          <w:b/>
          <w:sz w:val="20"/>
          <w:szCs w:val="20"/>
        </w:rPr>
      </w:pPr>
    </w:p>
    <w:p w:rsidR="00A311A9" w:rsidRPr="00103409" w:rsidRDefault="00A311A9">
      <w:pPr>
        <w:rPr>
          <w:rFonts w:ascii="Verdana" w:hAnsi="Verdana" w:cs="Arial"/>
          <w:sz w:val="20"/>
          <w:szCs w:val="20"/>
        </w:rPr>
      </w:pPr>
    </w:p>
    <w:p w:rsidR="00A311A9" w:rsidRPr="00103409" w:rsidRDefault="00A311A9">
      <w:pPr>
        <w:rPr>
          <w:rFonts w:ascii="Verdana" w:hAnsi="Verdana" w:cs="Arial"/>
          <w:sz w:val="20"/>
          <w:szCs w:val="20"/>
        </w:rPr>
      </w:pPr>
    </w:p>
    <w:p w:rsidR="00A311A9" w:rsidRPr="00103409" w:rsidRDefault="00A311A9">
      <w:pPr>
        <w:rPr>
          <w:rFonts w:ascii="Verdana" w:hAnsi="Verdana" w:cs="Arial"/>
          <w:sz w:val="20"/>
          <w:szCs w:val="20"/>
        </w:rPr>
      </w:pPr>
    </w:p>
    <w:p w:rsidR="00A311A9" w:rsidRPr="00103409" w:rsidRDefault="00A311A9" w:rsidP="00614C38">
      <w:pPr>
        <w:rPr>
          <w:rFonts w:ascii="Verdana" w:hAnsi="Verdana" w:cs="Arial"/>
          <w:sz w:val="20"/>
          <w:szCs w:val="20"/>
        </w:rPr>
        <w:sectPr w:rsidR="00A311A9" w:rsidRPr="00103409" w:rsidSect="00786F3C">
          <w:headerReference w:type="even" r:id="rId20"/>
          <w:headerReference w:type="default" r:id="rId21"/>
          <w:footerReference w:type="default" r:id="rId22"/>
          <w:pgSz w:w="11906" w:h="16838"/>
          <w:pgMar w:top="1134" w:right="1418" w:bottom="1134" w:left="1418" w:header="709" w:footer="709" w:gutter="0"/>
          <w:cols w:space="708" w:equalWidth="0">
            <w:col w:w="9070"/>
          </w:cols>
          <w:docGrid w:linePitch="360"/>
        </w:sectPr>
      </w:pPr>
    </w:p>
    <w:p w:rsidR="002C5E7B" w:rsidRPr="00103409" w:rsidRDefault="002C5E7B" w:rsidP="002670AF">
      <w:pPr>
        <w:rPr>
          <w:rFonts w:ascii="Verdana" w:hAnsi="Verdana" w:cs="Arial"/>
        </w:rPr>
      </w:pPr>
    </w:p>
    <w:p w:rsidR="002C5E7B" w:rsidRPr="00103409" w:rsidRDefault="002C5E7B" w:rsidP="002670AF">
      <w:pPr>
        <w:rPr>
          <w:rFonts w:ascii="Verdana" w:hAnsi="Verdana" w:cs="Arial"/>
        </w:rPr>
      </w:pPr>
    </w:p>
    <w:p w:rsidR="002C5E7B" w:rsidRPr="00103409" w:rsidRDefault="002C5E7B" w:rsidP="002670AF">
      <w:pPr>
        <w:rPr>
          <w:rFonts w:ascii="Verdana" w:hAnsi="Verdana" w:cs="Arial"/>
        </w:rPr>
      </w:pPr>
    </w:p>
    <w:p w:rsidR="002C5E7B" w:rsidRPr="00103409" w:rsidRDefault="002C5E7B" w:rsidP="002670AF">
      <w:pPr>
        <w:rPr>
          <w:rFonts w:ascii="Verdana" w:hAnsi="Verdana" w:cs="Arial"/>
        </w:rPr>
      </w:pPr>
    </w:p>
    <w:p w:rsidR="00567FEF" w:rsidRDefault="007D118B" w:rsidP="00A311A9">
      <w:pPr>
        <w:pStyle w:val="Naslov2"/>
        <w:numPr>
          <w:ilvl w:val="0"/>
          <w:numId w:val="0"/>
        </w:numPr>
        <w:tabs>
          <w:tab w:val="num" w:pos="1065"/>
        </w:tabs>
        <w:rPr>
          <w:rFonts w:ascii="Verdana" w:hAnsi="Verdana"/>
          <w:color w:val="auto"/>
        </w:rPr>
      </w:pPr>
      <w:bookmarkStart w:id="73" w:name="_Toc507056512"/>
      <w:bookmarkStart w:id="74" w:name="_Toc507057640"/>
      <w:r>
        <w:rPr>
          <w:rFonts w:ascii="Verdana" w:hAnsi="Verdana"/>
          <w:bCs w:val="0"/>
          <w:color w:val="auto"/>
        </w:rPr>
        <w:t>Tabela 6/2</w:t>
      </w:r>
      <w:r w:rsidR="00567FEF" w:rsidRPr="00103409">
        <w:rPr>
          <w:rFonts w:ascii="Verdana" w:hAnsi="Verdana"/>
          <w:bCs w:val="0"/>
          <w:color w:val="auto"/>
        </w:rPr>
        <w:t>:</w:t>
      </w:r>
      <w:r w:rsidR="00567FEF" w:rsidRPr="00103409">
        <w:rPr>
          <w:rFonts w:ascii="Verdana" w:hAnsi="Verdana"/>
          <w:color w:val="auto"/>
        </w:rPr>
        <w:tab/>
        <w:t>Okvirni terminski plan izvedbe projekta</w:t>
      </w:r>
      <w:bookmarkEnd w:id="73"/>
      <w:bookmarkEnd w:id="74"/>
    </w:p>
    <w:p w:rsidR="003B156C" w:rsidRPr="003B156C" w:rsidRDefault="003B156C" w:rsidP="003B156C"/>
    <w:p w:rsidR="00972637" w:rsidRPr="00714485" w:rsidRDefault="00972637" w:rsidP="00972637">
      <w:pPr>
        <w:rPr>
          <w:rFonts w:ascii="Arial" w:hAnsi="Arial" w:cs="Arial"/>
          <w:b/>
        </w:rPr>
      </w:pPr>
      <w:bookmarkStart w:id="75" w:name="_Toc153873300"/>
    </w:p>
    <w:tbl>
      <w:tblPr>
        <w:tblW w:w="148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0"/>
        <w:gridCol w:w="503"/>
        <w:gridCol w:w="503"/>
        <w:gridCol w:w="503"/>
        <w:gridCol w:w="503"/>
        <w:gridCol w:w="503"/>
        <w:gridCol w:w="470"/>
        <w:gridCol w:w="426"/>
        <w:gridCol w:w="425"/>
        <w:gridCol w:w="567"/>
        <w:gridCol w:w="626"/>
        <w:gridCol w:w="503"/>
        <w:gridCol w:w="430"/>
        <w:gridCol w:w="567"/>
        <w:gridCol w:w="576"/>
        <w:gridCol w:w="491"/>
        <w:gridCol w:w="490"/>
        <w:gridCol w:w="491"/>
        <w:gridCol w:w="491"/>
        <w:gridCol w:w="491"/>
        <w:gridCol w:w="490"/>
        <w:gridCol w:w="491"/>
        <w:gridCol w:w="491"/>
        <w:gridCol w:w="491"/>
        <w:gridCol w:w="491"/>
        <w:gridCol w:w="26"/>
      </w:tblGrid>
      <w:tr w:rsidR="00E203FB" w:rsidRPr="00714485" w:rsidTr="00E203FB">
        <w:trPr>
          <w:trHeight w:val="373"/>
        </w:trPr>
        <w:tc>
          <w:tcPr>
            <w:tcW w:w="2850" w:type="dxa"/>
            <w:tcBorders>
              <w:right w:val="single" w:sz="4" w:space="0" w:color="auto"/>
            </w:tcBorders>
            <w:shd w:val="clear" w:color="auto" w:fill="99CCFF"/>
            <w:vAlign w:val="center"/>
          </w:tcPr>
          <w:p w:rsidR="00E203FB" w:rsidRPr="00714485" w:rsidRDefault="00E203FB" w:rsidP="0086249D">
            <w:pPr>
              <w:jc w:val="center"/>
              <w:rPr>
                <w:rFonts w:ascii="Arial" w:hAnsi="Arial" w:cs="Arial"/>
                <w:b/>
                <w:bCs/>
                <w:sz w:val="18"/>
                <w:szCs w:val="18"/>
              </w:rPr>
            </w:pPr>
            <w:r>
              <w:rPr>
                <w:rFonts w:ascii="Arial" w:hAnsi="Arial" w:cs="Arial"/>
                <w:b/>
                <w:bCs/>
                <w:sz w:val="18"/>
                <w:szCs w:val="18"/>
              </w:rPr>
              <w:t>leto</w:t>
            </w:r>
          </w:p>
        </w:tc>
        <w:tc>
          <w:tcPr>
            <w:tcW w:w="503" w:type="dxa"/>
            <w:tcBorders>
              <w:top w:val="single" w:sz="4" w:space="0" w:color="auto"/>
              <w:left w:val="single" w:sz="4" w:space="0" w:color="auto"/>
              <w:bottom w:val="single" w:sz="4" w:space="0" w:color="auto"/>
              <w:right w:val="nil"/>
            </w:tcBorders>
            <w:shd w:val="clear" w:color="auto" w:fill="99CCFF"/>
          </w:tcPr>
          <w:p w:rsidR="00E203FB" w:rsidRDefault="00E203FB" w:rsidP="0086249D">
            <w:pPr>
              <w:pStyle w:val="Glava"/>
              <w:jc w:val="center"/>
              <w:rPr>
                <w:rFonts w:ascii="Arial" w:hAnsi="Arial" w:cs="Arial"/>
                <w:b/>
                <w:bCs/>
                <w:sz w:val="18"/>
                <w:szCs w:val="18"/>
              </w:rPr>
            </w:pPr>
          </w:p>
        </w:tc>
        <w:tc>
          <w:tcPr>
            <w:tcW w:w="503" w:type="dxa"/>
            <w:tcBorders>
              <w:top w:val="single" w:sz="4" w:space="0" w:color="auto"/>
              <w:left w:val="nil"/>
              <w:bottom w:val="single" w:sz="4" w:space="0" w:color="auto"/>
              <w:right w:val="nil"/>
            </w:tcBorders>
            <w:shd w:val="clear" w:color="auto" w:fill="99CCFF"/>
          </w:tcPr>
          <w:p w:rsidR="00E203FB" w:rsidRDefault="00E203FB" w:rsidP="0086249D">
            <w:pPr>
              <w:pStyle w:val="Glava"/>
              <w:jc w:val="center"/>
              <w:rPr>
                <w:rFonts w:ascii="Arial" w:hAnsi="Arial" w:cs="Arial"/>
                <w:b/>
                <w:bCs/>
                <w:sz w:val="18"/>
                <w:szCs w:val="18"/>
              </w:rPr>
            </w:pPr>
          </w:p>
        </w:tc>
        <w:tc>
          <w:tcPr>
            <w:tcW w:w="503" w:type="dxa"/>
            <w:tcBorders>
              <w:top w:val="single" w:sz="4" w:space="0" w:color="auto"/>
              <w:left w:val="nil"/>
              <w:bottom w:val="single" w:sz="4" w:space="0" w:color="auto"/>
              <w:right w:val="nil"/>
            </w:tcBorders>
            <w:shd w:val="clear" w:color="auto" w:fill="99CCFF"/>
          </w:tcPr>
          <w:p w:rsidR="00E203FB" w:rsidRDefault="00E203FB" w:rsidP="0086249D">
            <w:pPr>
              <w:pStyle w:val="Glava"/>
              <w:jc w:val="center"/>
              <w:rPr>
                <w:rFonts w:ascii="Arial" w:hAnsi="Arial" w:cs="Arial"/>
                <w:b/>
                <w:bCs/>
                <w:sz w:val="18"/>
                <w:szCs w:val="18"/>
              </w:rPr>
            </w:pPr>
          </w:p>
        </w:tc>
        <w:tc>
          <w:tcPr>
            <w:tcW w:w="503" w:type="dxa"/>
            <w:tcBorders>
              <w:top w:val="single" w:sz="4" w:space="0" w:color="auto"/>
              <w:left w:val="nil"/>
              <w:bottom w:val="single" w:sz="4" w:space="0" w:color="auto"/>
              <w:right w:val="nil"/>
            </w:tcBorders>
            <w:shd w:val="clear" w:color="auto" w:fill="99CCFF"/>
          </w:tcPr>
          <w:p w:rsidR="00E203FB" w:rsidRDefault="00E203FB" w:rsidP="0086249D">
            <w:pPr>
              <w:pStyle w:val="Glava"/>
              <w:jc w:val="center"/>
              <w:rPr>
                <w:rFonts w:ascii="Arial" w:hAnsi="Arial" w:cs="Arial"/>
                <w:b/>
                <w:bCs/>
                <w:sz w:val="18"/>
                <w:szCs w:val="18"/>
              </w:rPr>
            </w:pPr>
          </w:p>
        </w:tc>
        <w:tc>
          <w:tcPr>
            <w:tcW w:w="503" w:type="dxa"/>
            <w:tcBorders>
              <w:top w:val="single" w:sz="4" w:space="0" w:color="auto"/>
              <w:left w:val="nil"/>
              <w:bottom w:val="single" w:sz="4" w:space="0" w:color="auto"/>
              <w:right w:val="nil"/>
            </w:tcBorders>
            <w:shd w:val="clear" w:color="auto" w:fill="99CCFF"/>
          </w:tcPr>
          <w:p w:rsidR="00E203FB" w:rsidRDefault="00E203FB" w:rsidP="0086249D">
            <w:pPr>
              <w:pStyle w:val="Glava"/>
              <w:jc w:val="center"/>
              <w:rPr>
                <w:rFonts w:ascii="Arial" w:hAnsi="Arial" w:cs="Arial"/>
                <w:b/>
                <w:bCs/>
                <w:sz w:val="18"/>
                <w:szCs w:val="18"/>
              </w:rPr>
            </w:pPr>
          </w:p>
        </w:tc>
        <w:tc>
          <w:tcPr>
            <w:tcW w:w="3447" w:type="dxa"/>
            <w:gridSpan w:val="7"/>
            <w:tcBorders>
              <w:top w:val="single" w:sz="4" w:space="0" w:color="auto"/>
              <w:left w:val="nil"/>
              <w:bottom w:val="single" w:sz="4" w:space="0" w:color="auto"/>
              <w:right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2020</w:t>
            </w:r>
          </w:p>
        </w:tc>
        <w:tc>
          <w:tcPr>
            <w:tcW w:w="567" w:type="dxa"/>
            <w:tcBorders>
              <w:top w:val="single" w:sz="4" w:space="0" w:color="auto"/>
              <w:left w:val="single" w:sz="4" w:space="0" w:color="auto"/>
              <w:bottom w:val="single" w:sz="4" w:space="0" w:color="auto"/>
              <w:right w:val="nil"/>
            </w:tcBorders>
            <w:shd w:val="clear" w:color="auto" w:fill="99CCFF"/>
          </w:tcPr>
          <w:p w:rsidR="00E203FB" w:rsidRPr="00714485" w:rsidRDefault="00E203FB" w:rsidP="0086249D">
            <w:pPr>
              <w:pStyle w:val="Glava"/>
              <w:jc w:val="center"/>
              <w:rPr>
                <w:rFonts w:ascii="Arial" w:hAnsi="Arial" w:cs="Arial"/>
                <w:b/>
                <w:bCs/>
                <w:sz w:val="18"/>
                <w:szCs w:val="18"/>
              </w:rPr>
            </w:pPr>
          </w:p>
        </w:tc>
        <w:tc>
          <w:tcPr>
            <w:tcW w:w="5510" w:type="dxa"/>
            <w:gridSpan w:val="12"/>
            <w:tcBorders>
              <w:top w:val="single" w:sz="4" w:space="0" w:color="auto"/>
              <w:left w:val="nil"/>
              <w:bottom w:val="single" w:sz="4" w:space="0" w:color="auto"/>
              <w:right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sidRPr="00714485">
              <w:rPr>
                <w:rFonts w:ascii="Arial" w:hAnsi="Arial" w:cs="Arial"/>
                <w:b/>
                <w:bCs/>
                <w:sz w:val="18"/>
                <w:szCs w:val="18"/>
              </w:rPr>
              <w:t xml:space="preserve">      </w:t>
            </w:r>
            <w:r>
              <w:rPr>
                <w:rFonts w:ascii="Arial" w:hAnsi="Arial" w:cs="Arial"/>
                <w:b/>
                <w:bCs/>
                <w:sz w:val="18"/>
                <w:szCs w:val="18"/>
              </w:rPr>
              <w:t xml:space="preserve">    2021</w:t>
            </w:r>
          </w:p>
        </w:tc>
      </w:tr>
      <w:tr w:rsidR="00E203FB" w:rsidRPr="00714485" w:rsidTr="00E203FB">
        <w:trPr>
          <w:gridAfter w:val="1"/>
          <w:wAfter w:w="26" w:type="dxa"/>
          <w:trHeight w:val="402"/>
        </w:trPr>
        <w:tc>
          <w:tcPr>
            <w:tcW w:w="2850" w:type="dxa"/>
            <w:shd w:val="clear" w:color="auto" w:fill="99CCFF"/>
            <w:vAlign w:val="center"/>
          </w:tcPr>
          <w:p w:rsidR="00E203FB" w:rsidRPr="00714485" w:rsidRDefault="00E203FB" w:rsidP="0086249D">
            <w:pPr>
              <w:jc w:val="center"/>
              <w:rPr>
                <w:rFonts w:ascii="Arial" w:hAnsi="Arial" w:cs="Arial"/>
                <w:b/>
                <w:bCs/>
                <w:sz w:val="18"/>
                <w:szCs w:val="18"/>
              </w:rPr>
            </w:pPr>
            <w:r>
              <w:rPr>
                <w:rFonts w:ascii="Arial" w:hAnsi="Arial" w:cs="Arial"/>
                <w:b/>
                <w:bCs/>
                <w:sz w:val="18"/>
                <w:szCs w:val="18"/>
              </w:rPr>
              <w:t>mesec</w:t>
            </w:r>
          </w:p>
        </w:tc>
        <w:tc>
          <w:tcPr>
            <w:tcW w:w="503" w:type="dxa"/>
            <w:tcBorders>
              <w:top w:val="single" w:sz="4" w:space="0" w:color="auto"/>
            </w:tcBorders>
            <w:shd w:val="clear" w:color="auto" w:fill="99CCFF"/>
          </w:tcPr>
          <w:p w:rsidR="00E203FB" w:rsidRDefault="00E203FB" w:rsidP="0086249D">
            <w:pPr>
              <w:pStyle w:val="Glava"/>
              <w:jc w:val="center"/>
              <w:rPr>
                <w:rFonts w:ascii="Arial" w:hAnsi="Arial" w:cs="Arial"/>
                <w:b/>
                <w:bCs/>
                <w:sz w:val="18"/>
                <w:szCs w:val="18"/>
              </w:rPr>
            </w:pPr>
          </w:p>
          <w:p w:rsidR="00E203FB" w:rsidRDefault="00E203FB" w:rsidP="0086249D">
            <w:pPr>
              <w:pStyle w:val="Glava"/>
              <w:jc w:val="center"/>
              <w:rPr>
                <w:rFonts w:ascii="Arial" w:hAnsi="Arial" w:cs="Arial"/>
                <w:b/>
                <w:bCs/>
                <w:sz w:val="18"/>
                <w:szCs w:val="18"/>
              </w:rPr>
            </w:pPr>
            <w:r>
              <w:rPr>
                <w:rFonts w:ascii="Arial" w:hAnsi="Arial" w:cs="Arial"/>
                <w:b/>
                <w:bCs/>
                <w:sz w:val="18"/>
                <w:szCs w:val="18"/>
              </w:rPr>
              <w:t>1</w:t>
            </w:r>
          </w:p>
        </w:tc>
        <w:tc>
          <w:tcPr>
            <w:tcW w:w="503" w:type="dxa"/>
            <w:tcBorders>
              <w:top w:val="single" w:sz="4" w:space="0" w:color="auto"/>
            </w:tcBorders>
            <w:shd w:val="clear" w:color="auto" w:fill="99CCFF"/>
          </w:tcPr>
          <w:p w:rsidR="00E203FB" w:rsidRDefault="00E203FB" w:rsidP="0086249D">
            <w:pPr>
              <w:pStyle w:val="Glava"/>
              <w:jc w:val="center"/>
              <w:rPr>
                <w:rFonts w:ascii="Arial" w:hAnsi="Arial" w:cs="Arial"/>
                <w:b/>
                <w:bCs/>
                <w:sz w:val="18"/>
                <w:szCs w:val="18"/>
              </w:rPr>
            </w:pPr>
          </w:p>
          <w:p w:rsidR="00E203FB" w:rsidRDefault="00E203FB" w:rsidP="0086249D">
            <w:pPr>
              <w:pStyle w:val="Glava"/>
              <w:jc w:val="center"/>
              <w:rPr>
                <w:rFonts w:ascii="Arial" w:hAnsi="Arial" w:cs="Arial"/>
                <w:b/>
                <w:bCs/>
                <w:sz w:val="18"/>
                <w:szCs w:val="18"/>
              </w:rPr>
            </w:pPr>
            <w:r>
              <w:rPr>
                <w:rFonts w:ascii="Arial" w:hAnsi="Arial" w:cs="Arial"/>
                <w:b/>
                <w:bCs/>
                <w:sz w:val="18"/>
                <w:szCs w:val="18"/>
              </w:rPr>
              <w:t>2</w:t>
            </w:r>
          </w:p>
        </w:tc>
        <w:tc>
          <w:tcPr>
            <w:tcW w:w="503" w:type="dxa"/>
            <w:tcBorders>
              <w:top w:val="single" w:sz="4" w:space="0" w:color="auto"/>
            </w:tcBorders>
            <w:shd w:val="clear" w:color="auto" w:fill="99CCFF"/>
          </w:tcPr>
          <w:p w:rsidR="00E203FB" w:rsidRDefault="00E203FB" w:rsidP="0086249D">
            <w:pPr>
              <w:pStyle w:val="Glava"/>
              <w:jc w:val="center"/>
              <w:rPr>
                <w:rFonts w:ascii="Arial" w:hAnsi="Arial" w:cs="Arial"/>
                <w:b/>
                <w:bCs/>
                <w:sz w:val="18"/>
                <w:szCs w:val="18"/>
              </w:rPr>
            </w:pPr>
          </w:p>
          <w:p w:rsidR="00E203FB" w:rsidRDefault="00E203FB" w:rsidP="0086249D">
            <w:pPr>
              <w:pStyle w:val="Glava"/>
              <w:jc w:val="center"/>
              <w:rPr>
                <w:rFonts w:ascii="Arial" w:hAnsi="Arial" w:cs="Arial"/>
                <w:b/>
                <w:bCs/>
                <w:sz w:val="18"/>
                <w:szCs w:val="18"/>
              </w:rPr>
            </w:pPr>
            <w:r>
              <w:rPr>
                <w:rFonts w:ascii="Arial" w:hAnsi="Arial" w:cs="Arial"/>
                <w:b/>
                <w:bCs/>
                <w:sz w:val="18"/>
                <w:szCs w:val="18"/>
              </w:rPr>
              <w:t>3</w:t>
            </w:r>
          </w:p>
        </w:tc>
        <w:tc>
          <w:tcPr>
            <w:tcW w:w="503"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4</w:t>
            </w:r>
          </w:p>
        </w:tc>
        <w:tc>
          <w:tcPr>
            <w:tcW w:w="503" w:type="dxa"/>
            <w:tcBorders>
              <w:top w:val="single" w:sz="4" w:space="0" w:color="auto"/>
            </w:tcBorders>
            <w:shd w:val="clear" w:color="auto" w:fill="99CCFF"/>
            <w:vAlign w:val="center"/>
          </w:tcPr>
          <w:p w:rsidR="00E203FB" w:rsidRPr="00714485" w:rsidRDefault="00E203FB" w:rsidP="0086249D">
            <w:pPr>
              <w:jc w:val="center"/>
              <w:rPr>
                <w:rFonts w:ascii="Arial" w:hAnsi="Arial" w:cs="Arial"/>
                <w:b/>
                <w:bCs/>
                <w:sz w:val="18"/>
                <w:szCs w:val="18"/>
              </w:rPr>
            </w:pPr>
            <w:r>
              <w:rPr>
                <w:rFonts w:ascii="Arial" w:hAnsi="Arial" w:cs="Arial"/>
                <w:b/>
                <w:bCs/>
                <w:sz w:val="18"/>
                <w:szCs w:val="18"/>
              </w:rPr>
              <w:t>5</w:t>
            </w:r>
          </w:p>
        </w:tc>
        <w:tc>
          <w:tcPr>
            <w:tcW w:w="470" w:type="dxa"/>
            <w:tcBorders>
              <w:top w:val="single" w:sz="4" w:space="0" w:color="auto"/>
            </w:tcBorders>
            <w:shd w:val="clear" w:color="auto" w:fill="99CCFF"/>
          </w:tcPr>
          <w:p w:rsidR="00E203FB" w:rsidRDefault="00E203FB" w:rsidP="0086249D">
            <w:pPr>
              <w:pStyle w:val="Glava"/>
              <w:jc w:val="center"/>
              <w:rPr>
                <w:rFonts w:ascii="Arial" w:hAnsi="Arial" w:cs="Arial"/>
                <w:b/>
                <w:bCs/>
                <w:sz w:val="18"/>
                <w:szCs w:val="18"/>
              </w:rPr>
            </w:pPr>
          </w:p>
          <w:p w:rsidR="00E203FB" w:rsidRDefault="00E203FB" w:rsidP="0086249D">
            <w:pPr>
              <w:pStyle w:val="Glava"/>
              <w:jc w:val="center"/>
              <w:rPr>
                <w:rFonts w:ascii="Arial" w:hAnsi="Arial" w:cs="Arial"/>
                <w:b/>
                <w:bCs/>
                <w:sz w:val="18"/>
                <w:szCs w:val="18"/>
              </w:rPr>
            </w:pPr>
            <w:r>
              <w:rPr>
                <w:rFonts w:ascii="Arial" w:hAnsi="Arial" w:cs="Arial"/>
                <w:b/>
                <w:bCs/>
                <w:sz w:val="18"/>
                <w:szCs w:val="18"/>
              </w:rPr>
              <w:t>6</w:t>
            </w:r>
          </w:p>
        </w:tc>
        <w:tc>
          <w:tcPr>
            <w:tcW w:w="426" w:type="dxa"/>
            <w:tcBorders>
              <w:top w:val="single" w:sz="4" w:space="0" w:color="auto"/>
            </w:tcBorders>
            <w:shd w:val="clear" w:color="auto" w:fill="99CCFF"/>
          </w:tcPr>
          <w:p w:rsidR="00E203FB" w:rsidRDefault="00E203FB" w:rsidP="0086249D">
            <w:pPr>
              <w:pStyle w:val="Glava"/>
              <w:jc w:val="center"/>
              <w:rPr>
                <w:rFonts w:ascii="Arial" w:hAnsi="Arial" w:cs="Arial"/>
                <w:b/>
                <w:bCs/>
                <w:sz w:val="18"/>
                <w:szCs w:val="18"/>
              </w:rPr>
            </w:pPr>
          </w:p>
          <w:p w:rsidR="00E203FB" w:rsidRDefault="00E203FB" w:rsidP="0086249D">
            <w:pPr>
              <w:pStyle w:val="Glava"/>
              <w:jc w:val="center"/>
              <w:rPr>
                <w:rFonts w:ascii="Arial" w:hAnsi="Arial" w:cs="Arial"/>
                <w:b/>
                <w:bCs/>
                <w:sz w:val="18"/>
                <w:szCs w:val="18"/>
              </w:rPr>
            </w:pPr>
            <w:r>
              <w:rPr>
                <w:rFonts w:ascii="Arial" w:hAnsi="Arial" w:cs="Arial"/>
                <w:b/>
                <w:bCs/>
                <w:sz w:val="18"/>
                <w:szCs w:val="18"/>
              </w:rPr>
              <w:t>7</w:t>
            </w:r>
          </w:p>
        </w:tc>
        <w:tc>
          <w:tcPr>
            <w:tcW w:w="425"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8</w:t>
            </w:r>
          </w:p>
        </w:tc>
        <w:tc>
          <w:tcPr>
            <w:tcW w:w="567" w:type="dxa"/>
            <w:tcBorders>
              <w:top w:val="single" w:sz="4" w:space="0" w:color="auto"/>
            </w:tcBorders>
            <w:shd w:val="clear" w:color="auto" w:fill="99CCFF"/>
            <w:vAlign w:val="center"/>
          </w:tcPr>
          <w:p w:rsidR="00E203FB" w:rsidRPr="00714485" w:rsidRDefault="00E203FB" w:rsidP="0086249D">
            <w:pPr>
              <w:jc w:val="center"/>
              <w:rPr>
                <w:rFonts w:ascii="Arial" w:hAnsi="Arial" w:cs="Arial"/>
                <w:b/>
                <w:bCs/>
                <w:sz w:val="18"/>
                <w:szCs w:val="18"/>
              </w:rPr>
            </w:pPr>
            <w:r>
              <w:rPr>
                <w:rFonts w:ascii="Arial" w:hAnsi="Arial" w:cs="Arial"/>
                <w:b/>
                <w:bCs/>
                <w:sz w:val="18"/>
                <w:szCs w:val="18"/>
              </w:rPr>
              <w:t>9</w:t>
            </w:r>
          </w:p>
        </w:tc>
        <w:tc>
          <w:tcPr>
            <w:tcW w:w="626"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10</w:t>
            </w:r>
          </w:p>
        </w:tc>
        <w:tc>
          <w:tcPr>
            <w:tcW w:w="503" w:type="dxa"/>
            <w:tcBorders>
              <w:top w:val="single" w:sz="4" w:space="0" w:color="auto"/>
            </w:tcBorders>
            <w:shd w:val="clear" w:color="auto" w:fill="99CCFF"/>
            <w:vAlign w:val="center"/>
          </w:tcPr>
          <w:p w:rsidR="00E203FB" w:rsidRPr="00714485" w:rsidRDefault="00E203FB" w:rsidP="0086249D">
            <w:pPr>
              <w:jc w:val="center"/>
              <w:rPr>
                <w:rFonts w:ascii="Arial" w:hAnsi="Arial" w:cs="Arial"/>
                <w:b/>
                <w:bCs/>
                <w:sz w:val="18"/>
                <w:szCs w:val="18"/>
              </w:rPr>
            </w:pPr>
            <w:r>
              <w:rPr>
                <w:rFonts w:ascii="Arial" w:hAnsi="Arial" w:cs="Arial"/>
                <w:b/>
                <w:bCs/>
                <w:sz w:val="18"/>
                <w:szCs w:val="18"/>
              </w:rPr>
              <w:t>11</w:t>
            </w:r>
          </w:p>
        </w:tc>
        <w:tc>
          <w:tcPr>
            <w:tcW w:w="430"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12</w:t>
            </w:r>
          </w:p>
        </w:tc>
        <w:tc>
          <w:tcPr>
            <w:tcW w:w="567"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sidRPr="00714485">
              <w:rPr>
                <w:rFonts w:ascii="Arial" w:hAnsi="Arial" w:cs="Arial"/>
                <w:b/>
                <w:bCs/>
                <w:sz w:val="18"/>
                <w:szCs w:val="18"/>
              </w:rPr>
              <w:t>1</w:t>
            </w:r>
          </w:p>
        </w:tc>
        <w:tc>
          <w:tcPr>
            <w:tcW w:w="576"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2</w:t>
            </w:r>
          </w:p>
        </w:tc>
        <w:tc>
          <w:tcPr>
            <w:tcW w:w="491"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3</w:t>
            </w:r>
          </w:p>
        </w:tc>
        <w:tc>
          <w:tcPr>
            <w:tcW w:w="490"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4</w:t>
            </w:r>
          </w:p>
        </w:tc>
        <w:tc>
          <w:tcPr>
            <w:tcW w:w="491"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5</w:t>
            </w:r>
          </w:p>
        </w:tc>
        <w:tc>
          <w:tcPr>
            <w:tcW w:w="491"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6</w:t>
            </w:r>
          </w:p>
        </w:tc>
        <w:tc>
          <w:tcPr>
            <w:tcW w:w="491"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7</w:t>
            </w:r>
          </w:p>
        </w:tc>
        <w:tc>
          <w:tcPr>
            <w:tcW w:w="490"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8</w:t>
            </w:r>
          </w:p>
        </w:tc>
        <w:tc>
          <w:tcPr>
            <w:tcW w:w="491"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9</w:t>
            </w:r>
          </w:p>
        </w:tc>
        <w:tc>
          <w:tcPr>
            <w:tcW w:w="491"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10</w:t>
            </w:r>
          </w:p>
        </w:tc>
        <w:tc>
          <w:tcPr>
            <w:tcW w:w="491" w:type="dxa"/>
            <w:tcBorders>
              <w:top w:val="single" w:sz="4" w:space="0" w:color="auto"/>
            </w:tcBorders>
            <w:shd w:val="clear" w:color="auto" w:fill="99CCFF"/>
            <w:vAlign w:val="center"/>
          </w:tcPr>
          <w:p w:rsidR="00E203FB" w:rsidRPr="00714485" w:rsidRDefault="00E203FB" w:rsidP="0086249D">
            <w:pPr>
              <w:pStyle w:val="Glava"/>
              <w:jc w:val="center"/>
              <w:rPr>
                <w:rFonts w:ascii="Arial" w:hAnsi="Arial" w:cs="Arial"/>
                <w:b/>
                <w:bCs/>
                <w:sz w:val="18"/>
                <w:szCs w:val="18"/>
              </w:rPr>
            </w:pPr>
            <w:r>
              <w:rPr>
                <w:rFonts w:ascii="Arial" w:hAnsi="Arial" w:cs="Arial"/>
                <w:b/>
                <w:bCs/>
                <w:sz w:val="18"/>
                <w:szCs w:val="18"/>
              </w:rPr>
              <w:t>11</w:t>
            </w:r>
          </w:p>
        </w:tc>
        <w:tc>
          <w:tcPr>
            <w:tcW w:w="491" w:type="dxa"/>
            <w:tcBorders>
              <w:top w:val="single" w:sz="4" w:space="0" w:color="auto"/>
            </w:tcBorders>
            <w:shd w:val="clear" w:color="auto" w:fill="99CCFF"/>
          </w:tcPr>
          <w:p w:rsidR="00E203FB" w:rsidRDefault="00E203FB" w:rsidP="0086249D">
            <w:pPr>
              <w:pStyle w:val="Glava"/>
              <w:jc w:val="center"/>
              <w:rPr>
                <w:rFonts w:ascii="Arial" w:hAnsi="Arial" w:cs="Arial"/>
                <w:b/>
                <w:bCs/>
                <w:sz w:val="18"/>
                <w:szCs w:val="18"/>
              </w:rPr>
            </w:pPr>
          </w:p>
          <w:p w:rsidR="00E203FB" w:rsidRDefault="00E203FB" w:rsidP="0086249D">
            <w:pPr>
              <w:pStyle w:val="Glava"/>
              <w:jc w:val="center"/>
              <w:rPr>
                <w:rFonts w:ascii="Arial" w:hAnsi="Arial" w:cs="Arial"/>
                <w:b/>
                <w:bCs/>
                <w:sz w:val="18"/>
                <w:szCs w:val="18"/>
              </w:rPr>
            </w:pPr>
            <w:r>
              <w:rPr>
                <w:rFonts w:ascii="Arial" w:hAnsi="Arial" w:cs="Arial"/>
                <w:b/>
                <w:bCs/>
                <w:sz w:val="18"/>
                <w:szCs w:val="18"/>
              </w:rPr>
              <w:t>12</w:t>
            </w:r>
          </w:p>
          <w:p w:rsidR="00E203FB" w:rsidRDefault="00E203FB" w:rsidP="0086249D">
            <w:pPr>
              <w:pStyle w:val="Glava"/>
              <w:jc w:val="center"/>
              <w:rPr>
                <w:rFonts w:ascii="Arial" w:hAnsi="Arial" w:cs="Arial"/>
                <w:b/>
                <w:bCs/>
                <w:sz w:val="18"/>
                <w:szCs w:val="18"/>
              </w:rPr>
            </w:pPr>
          </w:p>
        </w:tc>
      </w:tr>
      <w:tr w:rsidR="00E203FB" w:rsidRPr="00714485" w:rsidTr="00E64889">
        <w:trPr>
          <w:gridAfter w:val="1"/>
          <w:wAfter w:w="26" w:type="dxa"/>
          <w:trHeight w:val="373"/>
        </w:trPr>
        <w:tc>
          <w:tcPr>
            <w:tcW w:w="2850" w:type="dxa"/>
          </w:tcPr>
          <w:p w:rsidR="00E203FB" w:rsidRPr="003B156C" w:rsidRDefault="00E203FB" w:rsidP="0086249D">
            <w:pPr>
              <w:rPr>
                <w:rFonts w:ascii="Verdana" w:hAnsi="Verdana" w:cs="Arial"/>
                <w:bCs/>
                <w:sz w:val="18"/>
                <w:szCs w:val="18"/>
              </w:rPr>
            </w:pPr>
            <w:r w:rsidRPr="003B156C">
              <w:rPr>
                <w:rFonts w:ascii="Verdana" w:hAnsi="Verdana" w:cs="Arial"/>
                <w:bCs/>
                <w:sz w:val="18"/>
                <w:szCs w:val="18"/>
              </w:rPr>
              <w:t>Priprava DIIP-a</w:t>
            </w:r>
          </w:p>
        </w:tc>
        <w:tc>
          <w:tcPr>
            <w:tcW w:w="503" w:type="dxa"/>
            <w:shd w:val="clear" w:color="auto" w:fill="FFC000"/>
          </w:tcPr>
          <w:p w:rsidR="00E203FB" w:rsidRPr="00EE580E" w:rsidRDefault="00E203FB" w:rsidP="0086249D">
            <w:pPr>
              <w:rPr>
                <w:rFonts w:ascii="Arial" w:hAnsi="Arial" w:cs="Arial"/>
                <w:bCs/>
                <w:sz w:val="18"/>
                <w:szCs w:val="18"/>
              </w:rPr>
            </w:pPr>
          </w:p>
        </w:tc>
        <w:tc>
          <w:tcPr>
            <w:tcW w:w="503" w:type="dxa"/>
          </w:tcPr>
          <w:p w:rsidR="00E203FB" w:rsidRPr="00EE580E" w:rsidRDefault="00E203FB" w:rsidP="0086249D">
            <w:pPr>
              <w:rPr>
                <w:rFonts w:ascii="Arial" w:hAnsi="Arial" w:cs="Arial"/>
                <w:bCs/>
                <w:sz w:val="18"/>
                <w:szCs w:val="18"/>
              </w:rPr>
            </w:pPr>
          </w:p>
        </w:tc>
        <w:tc>
          <w:tcPr>
            <w:tcW w:w="503" w:type="dxa"/>
          </w:tcPr>
          <w:p w:rsidR="00E203FB" w:rsidRPr="00EE580E" w:rsidRDefault="00E203FB" w:rsidP="0086249D">
            <w:pPr>
              <w:rPr>
                <w:rFonts w:ascii="Arial" w:hAnsi="Arial" w:cs="Arial"/>
                <w:bCs/>
                <w:sz w:val="18"/>
                <w:szCs w:val="18"/>
              </w:rPr>
            </w:pPr>
          </w:p>
        </w:tc>
        <w:tc>
          <w:tcPr>
            <w:tcW w:w="503"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503"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470" w:type="dxa"/>
            <w:tcBorders>
              <w:bottom w:val="single" w:sz="4" w:space="0" w:color="auto"/>
            </w:tcBorders>
          </w:tcPr>
          <w:p w:rsidR="00E203FB" w:rsidRPr="00EE580E" w:rsidRDefault="00E203FB" w:rsidP="0086249D">
            <w:pPr>
              <w:rPr>
                <w:rFonts w:ascii="Arial" w:hAnsi="Arial" w:cs="Arial"/>
                <w:bCs/>
                <w:sz w:val="18"/>
                <w:szCs w:val="18"/>
              </w:rPr>
            </w:pPr>
          </w:p>
        </w:tc>
        <w:tc>
          <w:tcPr>
            <w:tcW w:w="426" w:type="dxa"/>
            <w:tcBorders>
              <w:bottom w:val="single" w:sz="4" w:space="0" w:color="auto"/>
            </w:tcBorders>
          </w:tcPr>
          <w:p w:rsidR="00E203FB" w:rsidRPr="00EE580E" w:rsidRDefault="00E203FB" w:rsidP="0086249D">
            <w:pPr>
              <w:rPr>
                <w:rFonts w:ascii="Arial" w:hAnsi="Arial" w:cs="Arial"/>
                <w:bCs/>
                <w:sz w:val="18"/>
                <w:szCs w:val="18"/>
              </w:rPr>
            </w:pPr>
          </w:p>
        </w:tc>
        <w:tc>
          <w:tcPr>
            <w:tcW w:w="425"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567"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626" w:type="dxa"/>
            <w:shd w:val="clear" w:color="auto" w:fill="auto"/>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430" w:type="dxa"/>
            <w:shd w:val="clear" w:color="auto" w:fill="FFFFFF" w:themeFill="background1"/>
          </w:tcPr>
          <w:p w:rsidR="00E203FB" w:rsidRPr="00EE580E" w:rsidRDefault="00E203FB" w:rsidP="0086249D">
            <w:pPr>
              <w:rPr>
                <w:rFonts w:ascii="Arial" w:hAnsi="Arial" w:cs="Arial"/>
                <w:bCs/>
                <w:sz w:val="18"/>
                <w:szCs w:val="18"/>
              </w:rPr>
            </w:pPr>
          </w:p>
        </w:tc>
        <w:tc>
          <w:tcPr>
            <w:tcW w:w="567" w:type="dxa"/>
            <w:shd w:val="clear" w:color="auto" w:fill="auto"/>
          </w:tcPr>
          <w:p w:rsidR="00E203FB" w:rsidRPr="00EE580E" w:rsidRDefault="00E203FB" w:rsidP="0086249D">
            <w:pPr>
              <w:rPr>
                <w:rFonts w:ascii="Arial" w:hAnsi="Arial" w:cs="Arial"/>
                <w:bCs/>
                <w:sz w:val="18"/>
                <w:szCs w:val="18"/>
              </w:rPr>
            </w:pPr>
          </w:p>
        </w:tc>
        <w:tc>
          <w:tcPr>
            <w:tcW w:w="576" w:type="dxa"/>
            <w:shd w:val="clear" w:color="auto" w:fill="auto"/>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0" w:type="dxa"/>
            <w:shd w:val="clear" w:color="auto" w:fill="auto"/>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0" w:type="dxa"/>
            <w:shd w:val="clear" w:color="auto" w:fill="auto"/>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ind w:right="-463"/>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1" w:type="dxa"/>
          </w:tcPr>
          <w:p w:rsidR="00E203FB" w:rsidRPr="00EE580E" w:rsidRDefault="00E203FB" w:rsidP="0086249D">
            <w:pPr>
              <w:rPr>
                <w:rFonts w:ascii="Arial" w:hAnsi="Arial" w:cs="Arial"/>
                <w:bCs/>
                <w:sz w:val="18"/>
                <w:szCs w:val="18"/>
              </w:rPr>
            </w:pPr>
          </w:p>
        </w:tc>
      </w:tr>
      <w:tr w:rsidR="00E203FB" w:rsidRPr="00714485" w:rsidTr="00E64889">
        <w:trPr>
          <w:gridAfter w:val="1"/>
          <w:wAfter w:w="26" w:type="dxa"/>
          <w:trHeight w:val="402"/>
        </w:trPr>
        <w:tc>
          <w:tcPr>
            <w:tcW w:w="2850" w:type="dxa"/>
          </w:tcPr>
          <w:p w:rsidR="00E203FB" w:rsidRPr="003B156C" w:rsidRDefault="00E203FB" w:rsidP="0086249D">
            <w:pPr>
              <w:rPr>
                <w:rFonts w:ascii="Verdana" w:hAnsi="Verdana" w:cs="Arial"/>
                <w:bCs/>
                <w:sz w:val="18"/>
                <w:szCs w:val="18"/>
              </w:rPr>
            </w:pPr>
            <w:r w:rsidRPr="003B156C">
              <w:rPr>
                <w:rFonts w:ascii="Verdana" w:hAnsi="Verdana" w:cs="Arial"/>
                <w:bCs/>
                <w:sz w:val="18"/>
                <w:szCs w:val="18"/>
              </w:rPr>
              <w:t>Potrditev DIIP-a</w:t>
            </w:r>
          </w:p>
        </w:tc>
        <w:tc>
          <w:tcPr>
            <w:tcW w:w="503" w:type="dxa"/>
          </w:tcPr>
          <w:p w:rsidR="00E203FB" w:rsidRPr="00EE580E" w:rsidRDefault="00E203FB" w:rsidP="0086249D">
            <w:pPr>
              <w:rPr>
                <w:rFonts w:ascii="Arial" w:hAnsi="Arial" w:cs="Arial"/>
                <w:bCs/>
                <w:sz w:val="18"/>
                <w:szCs w:val="18"/>
              </w:rPr>
            </w:pPr>
          </w:p>
        </w:tc>
        <w:tc>
          <w:tcPr>
            <w:tcW w:w="503" w:type="dxa"/>
            <w:shd w:val="clear" w:color="auto" w:fill="FFC000"/>
          </w:tcPr>
          <w:p w:rsidR="00E203FB" w:rsidRPr="00EE580E" w:rsidRDefault="00E203FB" w:rsidP="0086249D">
            <w:pPr>
              <w:rPr>
                <w:rFonts w:ascii="Arial" w:hAnsi="Arial" w:cs="Arial"/>
                <w:bCs/>
                <w:sz w:val="18"/>
                <w:szCs w:val="18"/>
              </w:rPr>
            </w:pPr>
          </w:p>
        </w:tc>
        <w:tc>
          <w:tcPr>
            <w:tcW w:w="503" w:type="dxa"/>
          </w:tcPr>
          <w:p w:rsidR="00E203FB" w:rsidRPr="00EE580E" w:rsidRDefault="00E203FB" w:rsidP="0086249D">
            <w:pPr>
              <w:rPr>
                <w:rFonts w:ascii="Arial" w:hAnsi="Arial" w:cs="Arial"/>
                <w:bCs/>
                <w:sz w:val="18"/>
                <w:szCs w:val="18"/>
              </w:rPr>
            </w:pPr>
          </w:p>
        </w:tc>
        <w:tc>
          <w:tcPr>
            <w:tcW w:w="503"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503"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470" w:type="dxa"/>
            <w:tcBorders>
              <w:bottom w:val="single" w:sz="4" w:space="0" w:color="auto"/>
            </w:tcBorders>
          </w:tcPr>
          <w:p w:rsidR="00E203FB" w:rsidRPr="00EE580E" w:rsidRDefault="00E203FB" w:rsidP="0086249D">
            <w:pPr>
              <w:rPr>
                <w:rFonts w:ascii="Arial" w:hAnsi="Arial" w:cs="Arial"/>
                <w:bCs/>
                <w:sz w:val="18"/>
                <w:szCs w:val="18"/>
              </w:rPr>
            </w:pPr>
          </w:p>
        </w:tc>
        <w:tc>
          <w:tcPr>
            <w:tcW w:w="426" w:type="dxa"/>
            <w:tcBorders>
              <w:bottom w:val="single" w:sz="4" w:space="0" w:color="auto"/>
            </w:tcBorders>
          </w:tcPr>
          <w:p w:rsidR="00E203FB" w:rsidRPr="00EE580E" w:rsidRDefault="00E203FB" w:rsidP="0086249D">
            <w:pPr>
              <w:rPr>
                <w:rFonts w:ascii="Arial" w:hAnsi="Arial" w:cs="Arial"/>
                <w:bCs/>
                <w:sz w:val="18"/>
                <w:szCs w:val="18"/>
              </w:rPr>
            </w:pPr>
          </w:p>
        </w:tc>
        <w:tc>
          <w:tcPr>
            <w:tcW w:w="425"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567"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626" w:type="dxa"/>
            <w:shd w:val="clear" w:color="auto" w:fill="auto"/>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430" w:type="dxa"/>
            <w:shd w:val="clear" w:color="auto" w:fill="FFFFFF" w:themeFill="background1"/>
          </w:tcPr>
          <w:p w:rsidR="00E203FB" w:rsidRPr="00EE580E" w:rsidRDefault="00E203FB" w:rsidP="0086249D">
            <w:pPr>
              <w:rPr>
                <w:rFonts w:ascii="Arial" w:hAnsi="Arial" w:cs="Arial"/>
                <w:bCs/>
                <w:sz w:val="18"/>
                <w:szCs w:val="18"/>
              </w:rPr>
            </w:pPr>
          </w:p>
        </w:tc>
        <w:tc>
          <w:tcPr>
            <w:tcW w:w="567" w:type="dxa"/>
            <w:shd w:val="clear" w:color="auto" w:fill="auto"/>
          </w:tcPr>
          <w:p w:rsidR="00E203FB" w:rsidRPr="00EE580E" w:rsidRDefault="00E203FB" w:rsidP="0086249D">
            <w:pPr>
              <w:rPr>
                <w:rFonts w:ascii="Arial" w:hAnsi="Arial" w:cs="Arial"/>
                <w:bCs/>
                <w:sz w:val="18"/>
                <w:szCs w:val="18"/>
              </w:rPr>
            </w:pPr>
          </w:p>
        </w:tc>
        <w:tc>
          <w:tcPr>
            <w:tcW w:w="576" w:type="dxa"/>
            <w:shd w:val="clear" w:color="auto" w:fill="auto"/>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0" w:type="dxa"/>
            <w:shd w:val="clear" w:color="auto" w:fill="auto"/>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0" w:type="dxa"/>
            <w:shd w:val="clear" w:color="auto" w:fill="auto"/>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ind w:right="-463"/>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1" w:type="dxa"/>
          </w:tcPr>
          <w:p w:rsidR="00E203FB" w:rsidRPr="00EE580E" w:rsidRDefault="00E203FB" w:rsidP="0086249D">
            <w:pPr>
              <w:rPr>
                <w:rFonts w:ascii="Arial" w:hAnsi="Arial" w:cs="Arial"/>
                <w:bCs/>
                <w:sz w:val="18"/>
                <w:szCs w:val="18"/>
              </w:rPr>
            </w:pPr>
          </w:p>
        </w:tc>
      </w:tr>
      <w:tr w:rsidR="00E203FB" w:rsidRPr="00714485" w:rsidTr="00E64889">
        <w:trPr>
          <w:gridAfter w:val="1"/>
          <w:wAfter w:w="26" w:type="dxa"/>
          <w:trHeight w:val="509"/>
        </w:trPr>
        <w:tc>
          <w:tcPr>
            <w:tcW w:w="2850" w:type="dxa"/>
          </w:tcPr>
          <w:p w:rsidR="00E203FB" w:rsidRPr="003B156C" w:rsidRDefault="00E203FB" w:rsidP="00E203FB">
            <w:pPr>
              <w:rPr>
                <w:rFonts w:ascii="Verdana" w:hAnsi="Verdana" w:cs="Arial"/>
                <w:bCs/>
                <w:sz w:val="18"/>
                <w:szCs w:val="18"/>
              </w:rPr>
            </w:pPr>
            <w:r w:rsidRPr="003B156C">
              <w:rPr>
                <w:rFonts w:ascii="Verdana" w:hAnsi="Verdana"/>
                <w:bCs/>
                <w:iCs/>
                <w:sz w:val="18"/>
                <w:szCs w:val="18"/>
              </w:rPr>
              <w:t xml:space="preserve">Oddaja </w:t>
            </w:r>
            <w:r w:rsidR="00E64889">
              <w:rPr>
                <w:rFonts w:ascii="Verdana" w:hAnsi="Verdana"/>
                <w:bCs/>
                <w:iCs/>
                <w:sz w:val="18"/>
                <w:szCs w:val="18"/>
              </w:rPr>
              <w:t>vloge n</w:t>
            </w:r>
            <w:r>
              <w:rPr>
                <w:rFonts w:ascii="Verdana" w:hAnsi="Verdana"/>
                <w:bCs/>
                <w:iCs/>
                <w:sz w:val="18"/>
                <w:szCs w:val="18"/>
              </w:rPr>
              <w:t>a razpis za sofinanciranje</w:t>
            </w:r>
          </w:p>
        </w:tc>
        <w:tc>
          <w:tcPr>
            <w:tcW w:w="503" w:type="dxa"/>
          </w:tcPr>
          <w:p w:rsidR="00E203FB" w:rsidRPr="00EE580E" w:rsidRDefault="00E203FB" w:rsidP="0086249D">
            <w:pPr>
              <w:rPr>
                <w:rFonts w:ascii="Arial" w:hAnsi="Arial" w:cs="Arial"/>
                <w:bCs/>
                <w:sz w:val="18"/>
                <w:szCs w:val="18"/>
              </w:rPr>
            </w:pPr>
          </w:p>
        </w:tc>
        <w:tc>
          <w:tcPr>
            <w:tcW w:w="503" w:type="dxa"/>
          </w:tcPr>
          <w:p w:rsidR="00E203FB" w:rsidRPr="00EE580E" w:rsidRDefault="00E203FB" w:rsidP="0086249D">
            <w:pPr>
              <w:rPr>
                <w:rFonts w:ascii="Arial" w:hAnsi="Arial" w:cs="Arial"/>
                <w:bCs/>
                <w:sz w:val="18"/>
                <w:szCs w:val="18"/>
              </w:rPr>
            </w:pPr>
          </w:p>
        </w:tc>
        <w:tc>
          <w:tcPr>
            <w:tcW w:w="503" w:type="dxa"/>
          </w:tcPr>
          <w:p w:rsidR="00E203FB" w:rsidRPr="00EE580E" w:rsidRDefault="00E203FB" w:rsidP="0086249D">
            <w:pPr>
              <w:rPr>
                <w:rFonts w:ascii="Arial" w:hAnsi="Arial" w:cs="Arial"/>
                <w:bCs/>
                <w:sz w:val="18"/>
                <w:szCs w:val="18"/>
              </w:rPr>
            </w:pPr>
          </w:p>
        </w:tc>
        <w:tc>
          <w:tcPr>
            <w:tcW w:w="503" w:type="dxa"/>
            <w:shd w:val="clear" w:color="auto" w:fill="FFC000"/>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470" w:type="dxa"/>
          </w:tcPr>
          <w:p w:rsidR="00E203FB" w:rsidRPr="00EE580E" w:rsidRDefault="00E203FB" w:rsidP="0086249D">
            <w:pPr>
              <w:rPr>
                <w:rFonts w:ascii="Arial" w:hAnsi="Arial" w:cs="Arial"/>
                <w:bCs/>
                <w:sz w:val="18"/>
                <w:szCs w:val="18"/>
              </w:rPr>
            </w:pPr>
          </w:p>
        </w:tc>
        <w:tc>
          <w:tcPr>
            <w:tcW w:w="426" w:type="dxa"/>
          </w:tcPr>
          <w:p w:rsidR="00E203FB" w:rsidRPr="00EE580E" w:rsidRDefault="00E203FB" w:rsidP="0086249D">
            <w:pPr>
              <w:rPr>
                <w:rFonts w:ascii="Arial" w:hAnsi="Arial" w:cs="Arial"/>
                <w:bCs/>
                <w:sz w:val="18"/>
                <w:szCs w:val="18"/>
              </w:rPr>
            </w:pPr>
          </w:p>
        </w:tc>
        <w:tc>
          <w:tcPr>
            <w:tcW w:w="425" w:type="dxa"/>
            <w:shd w:val="clear" w:color="auto" w:fill="auto"/>
          </w:tcPr>
          <w:p w:rsidR="00E203FB" w:rsidRPr="00EE580E" w:rsidRDefault="00E203FB" w:rsidP="0086249D">
            <w:pPr>
              <w:rPr>
                <w:rFonts w:ascii="Arial" w:hAnsi="Arial" w:cs="Arial"/>
                <w:bCs/>
                <w:sz w:val="18"/>
                <w:szCs w:val="18"/>
              </w:rPr>
            </w:pPr>
          </w:p>
        </w:tc>
        <w:tc>
          <w:tcPr>
            <w:tcW w:w="567"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626"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503"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430"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567" w:type="dxa"/>
            <w:tcBorders>
              <w:bottom w:val="single" w:sz="4" w:space="0" w:color="auto"/>
            </w:tcBorders>
            <w:shd w:val="clear" w:color="auto" w:fill="auto"/>
          </w:tcPr>
          <w:p w:rsidR="00E203FB" w:rsidRPr="00EE580E" w:rsidRDefault="00E203FB" w:rsidP="0086249D">
            <w:pPr>
              <w:ind w:left="-122"/>
              <w:jc w:val="center"/>
              <w:rPr>
                <w:rFonts w:ascii="Arial" w:hAnsi="Arial" w:cs="Arial"/>
                <w:bCs/>
                <w:sz w:val="18"/>
                <w:szCs w:val="18"/>
              </w:rPr>
            </w:pPr>
          </w:p>
        </w:tc>
        <w:tc>
          <w:tcPr>
            <w:tcW w:w="576"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0"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0"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1" w:type="dxa"/>
          </w:tcPr>
          <w:p w:rsidR="00E203FB" w:rsidRPr="00EE580E" w:rsidRDefault="00E203FB" w:rsidP="0086249D">
            <w:pPr>
              <w:rPr>
                <w:rFonts w:ascii="Arial" w:hAnsi="Arial" w:cs="Arial"/>
                <w:bCs/>
                <w:sz w:val="18"/>
                <w:szCs w:val="18"/>
              </w:rPr>
            </w:pPr>
          </w:p>
        </w:tc>
      </w:tr>
      <w:tr w:rsidR="00605A4A" w:rsidRPr="00714485" w:rsidTr="00D616B3">
        <w:trPr>
          <w:gridAfter w:val="1"/>
          <w:wAfter w:w="26" w:type="dxa"/>
          <w:trHeight w:val="373"/>
        </w:trPr>
        <w:tc>
          <w:tcPr>
            <w:tcW w:w="2850" w:type="dxa"/>
          </w:tcPr>
          <w:p w:rsidR="00605A4A" w:rsidRPr="003B156C" w:rsidRDefault="00605A4A" w:rsidP="00E203FB">
            <w:pPr>
              <w:rPr>
                <w:rFonts w:ascii="Verdana" w:hAnsi="Verdana"/>
                <w:bCs/>
                <w:iCs/>
                <w:sz w:val="18"/>
                <w:szCs w:val="18"/>
              </w:rPr>
            </w:pPr>
            <w:r>
              <w:rPr>
                <w:rFonts w:ascii="Verdana" w:hAnsi="Verdana"/>
                <w:bCs/>
                <w:iCs/>
                <w:sz w:val="18"/>
                <w:szCs w:val="18"/>
              </w:rPr>
              <w:t>Potrjevanje projekta na lokalni ravni</w:t>
            </w:r>
          </w:p>
        </w:tc>
        <w:tc>
          <w:tcPr>
            <w:tcW w:w="503" w:type="dxa"/>
          </w:tcPr>
          <w:p w:rsidR="00605A4A" w:rsidRPr="00EE580E" w:rsidRDefault="00605A4A" w:rsidP="0086249D">
            <w:pPr>
              <w:rPr>
                <w:rFonts w:ascii="Arial" w:hAnsi="Arial" w:cs="Arial"/>
                <w:bCs/>
                <w:sz w:val="18"/>
                <w:szCs w:val="18"/>
              </w:rPr>
            </w:pPr>
          </w:p>
        </w:tc>
        <w:tc>
          <w:tcPr>
            <w:tcW w:w="503" w:type="dxa"/>
          </w:tcPr>
          <w:p w:rsidR="00605A4A" w:rsidRPr="00EE580E" w:rsidRDefault="00605A4A" w:rsidP="0086249D">
            <w:pPr>
              <w:rPr>
                <w:rFonts w:ascii="Arial" w:hAnsi="Arial" w:cs="Arial"/>
                <w:bCs/>
                <w:sz w:val="18"/>
                <w:szCs w:val="18"/>
              </w:rPr>
            </w:pPr>
          </w:p>
        </w:tc>
        <w:tc>
          <w:tcPr>
            <w:tcW w:w="503" w:type="dxa"/>
          </w:tcPr>
          <w:p w:rsidR="00605A4A" w:rsidRPr="00EE580E" w:rsidRDefault="00605A4A" w:rsidP="0086249D">
            <w:pPr>
              <w:rPr>
                <w:rFonts w:ascii="Arial" w:hAnsi="Arial" w:cs="Arial"/>
                <w:bCs/>
                <w:sz w:val="18"/>
                <w:szCs w:val="18"/>
              </w:rPr>
            </w:pPr>
          </w:p>
        </w:tc>
        <w:tc>
          <w:tcPr>
            <w:tcW w:w="503" w:type="dxa"/>
            <w:shd w:val="clear" w:color="auto" w:fill="FFFFFF" w:themeFill="background1"/>
          </w:tcPr>
          <w:p w:rsidR="00605A4A" w:rsidRPr="00EE580E" w:rsidRDefault="00605A4A" w:rsidP="0086249D">
            <w:pPr>
              <w:rPr>
                <w:rFonts w:ascii="Arial" w:hAnsi="Arial" w:cs="Arial"/>
                <w:bCs/>
                <w:sz w:val="18"/>
                <w:szCs w:val="18"/>
              </w:rPr>
            </w:pPr>
          </w:p>
        </w:tc>
        <w:tc>
          <w:tcPr>
            <w:tcW w:w="503" w:type="dxa"/>
            <w:shd w:val="clear" w:color="auto" w:fill="FFC000" w:themeFill="accent4"/>
          </w:tcPr>
          <w:p w:rsidR="00605A4A" w:rsidRPr="00EE580E" w:rsidRDefault="00605A4A" w:rsidP="0086249D">
            <w:pPr>
              <w:rPr>
                <w:rFonts w:ascii="Arial" w:hAnsi="Arial" w:cs="Arial"/>
                <w:bCs/>
                <w:sz w:val="18"/>
                <w:szCs w:val="18"/>
              </w:rPr>
            </w:pPr>
          </w:p>
        </w:tc>
        <w:tc>
          <w:tcPr>
            <w:tcW w:w="470" w:type="dxa"/>
          </w:tcPr>
          <w:p w:rsidR="00605A4A" w:rsidRPr="00EE580E" w:rsidRDefault="00605A4A" w:rsidP="0086249D">
            <w:pPr>
              <w:rPr>
                <w:rFonts w:ascii="Arial" w:hAnsi="Arial" w:cs="Arial"/>
                <w:bCs/>
                <w:sz w:val="18"/>
                <w:szCs w:val="18"/>
              </w:rPr>
            </w:pPr>
          </w:p>
        </w:tc>
        <w:tc>
          <w:tcPr>
            <w:tcW w:w="426" w:type="dxa"/>
          </w:tcPr>
          <w:p w:rsidR="00605A4A" w:rsidRPr="00EE580E" w:rsidRDefault="00605A4A" w:rsidP="0086249D">
            <w:pPr>
              <w:rPr>
                <w:rFonts w:ascii="Arial" w:hAnsi="Arial" w:cs="Arial"/>
                <w:bCs/>
                <w:sz w:val="18"/>
                <w:szCs w:val="18"/>
              </w:rPr>
            </w:pPr>
          </w:p>
        </w:tc>
        <w:tc>
          <w:tcPr>
            <w:tcW w:w="425" w:type="dxa"/>
            <w:shd w:val="clear" w:color="auto" w:fill="auto"/>
          </w:tcPr>
          <w:p w:rsidR="00605A4A" w:rsidRPr="00EE580E" w:rsidRDefault="00605A4A" w:rsidP="0086249D">
            <w:pPr>
              <w:rPr>
                <w:rFonts w:ascii="Arial" w:hAnsi="Arial" w:cs="Arial"/>
                <w:bCs/>
                <w:sz w:val="18"/>
                <w:szCs w:val="18"/>
              </w:rPr>
            </w:pPr>
          </w:p>
        </w:tc>
        <w:tc>
          <w:tcPr>
            <w:tcW w:w="567" w:type="dxa"/>
            <w:tcBorders>
              <w:bottom w:val="single" w:sz="4" w:space="0" w:color="auto"/>
            </w:tcBorders>
            <w:shd w:val="clear" w:color="auto" w:fill="auto"/>
          </w:tcPr>
          <w:p w:rsidR="00605A4A" w:rsidRPr="00EE580E" w:rsidRDefault="00605A4A" w:rsidP="0086249D">
            <w:pPr>
              <w:rPr>
                <w:rFonts w:ascii="Arial" w:hAnsi="Arial" w:cs="Arial"/>
                <w:bCs/>
                <w:sz w:val="18"/>
                <w:szCs w:val="18"/>
              </w:rPr>
            </w:pPr>
          </w:p>
        </w:tc>
        <w:tc>
          <w:tcPr>
            <w:tcW w:w="626" w:type="dxa"/>
            <w:tcBorders>
              <w:bottom w:val="single" w:sz="4" w:space="0" w:color="auto"/>
            </w:tcBorders>
            <w:shd w:val="clear" w:color="auto" w:fill="auto"/>
          </w:tcPr>
          <w:p w:rsidR="00605A4A" w:rsidRPr="00EE580E" w:rsidRDefault="00605A4A" w:rsidP="0086249D">
            <w:pPr>
              <w:rPr>
                <w:rFonts w:ascii="Arial" w:hAnsi="Arial" w:cs="Arial"/>
                <w:bCs/>
                <w:sz w:val="18"/>
                <w:szCs w:val="18"/>
              </w:rPr>
            </w:pPr>
          </w:p>
        </w:tc>
        <w:tc>
          <w:tcPr>
            <w:tcW w:w="503" w:type="dxa"/>
            <w:tcBorders>
              <w:bottom w:val="single" w:sz="4" w:space="0" w:color="auto"/>
            </w:tcBorders>
            <w:shd w:val="clear" w:color="auto" w:fill="auto"/>
          </w:tcPr>
          <w:p w:rsidR="00605A4A" w:rsidRPr="00EE580E" w:rsidRDefault="00605A4A" w:rsidP="0086249D">
            <w:pPr>
              <w:rPr>
                <w:rFonts w:ascii="Arial" w:hAnsi="Arial" w:cs="Arial"/>
                <w:bCs/>
                <w:sz w:val="18"/>
                <w:szCs w:val="18"/>
              </w:rPr>
            </w:pPr>
          </w:p>
        </w:tc>
        <w:tc>
          <w:tcPr>
            <w:tcW w:w="430" w:type="dxa"/>
            <w:tcBorders>
              <w:bottom w:val="single" w:sz="4" w:space="0" w:color="auto"/>
            </w:tcBorders>
            <w:shd w:val="clear" w:color="auto" w:fill="auto"/>
          </w:tcPr>
          <w:p w:rsidR="00605A4A" w:rsidRPr="00EE580E" w:rsidRDefault="00605A4A" w:rsidP="0086249D">
            <w:pPr>
              <w:rPr>
                <w:rFonts w:ascii="Arial" w:hAnsi="Arial" w:cs="Arial"/>
                <w:bCs/>
                <w:sz w:val="18"/>
                <w:szCs w:val="18"/>
              </w:rPr>
            </w:pPr>
          </w:p>
        </w:tc>
        <w:tc>
          <w:tcPr>
            <w:tcW w:w="567" w:type="dxa"/>
            <w:tcBorders>
              <w:bottom w:val="single" w:sz="4" w:space="0" w:color="auto"/>
            </w:tcBorders>
            <w:shd w:val="clear" w:color="auto" w:fill="auto"/>
          </w:tcPr>
          <w:p w:rsidR="00605A4A" w:rsidRPr="00EE580E" w:rsidRDefault="00605A4A" w:rsidP="0086249D">
            <w:pPr>
              <w:ind w:left="-122"/>
              <w:jc w:val="center"/>
              <w:rPr>
                <w:rFonts w:ascii="Arial" w:hAnsi="Arial" w:cs="Arial"/>
                <w:bCs/>
                <w:sz w:val="18"/>
                <w:szCs w:val="18"/>
              </w:rPr>
            </w:pPr>
          </w:p>
        </w:tc>
        <w:tc>
          <w:tcPr>
            <w:tcW w:w="576"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FFFFFF" w:themeFill="background1"/>
          </w:tcPr>
          <w:p w:rsidR="00605A4A" w:rsidRPr="00EE580E" w:rsidRDefault="00605A4A" w:rsidP="0086249D">
            <w:pPr>
              <w:rPr>
                <w:rFonts w:ascii="Arial" w:hAnsi="Arial" w:cs="Arial"/>
                <w:bCs/>
                <w:sz w:val="18"/>
                <w:szCs w:val="18"/>
              </w:rPr>
            </w:pPr>
          </w:p>
        </w:tc>
        <w:tc>
          <w:tcPr>
            <w:tcW w:w="490"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FFFFFF" w:themeFill="background1"/>
          </w:tcPr>
          <w:p w:rsidR="00605A4A" w:rsidRPr="00EE580E" w:rsidRDefault="00605A4A" w:rsidP="0086249D">
            <w:pPr>
              <w:rPr>
                <w:rFonts w:ascii="Arial" w:hAnsi="Arial" w:cs="Arial"/>
                <w:bCs/>
                <w:sz w:val="18"/>
                <w:szCs w:val="18"/>
              </w:rPr>
            </w:pPr>
          </w:p>
        </w:tc>
        <w:tc>
          <w:tcPr>
            <w:tcW w:w="490"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auto"/>
          </w:tcPr>
          <w:p w:rsidR="00605A4A" w:rsidRPr="00EE580E" w:rsidRDefault="00605A4A" w:rsidP="0086249D">
            <w:pPr>
              <w:rPr>
                <w:rFonts w:ascii="Arial" w:hAnsi="Arial" w:cs="Arial"/>
                <w:bCs/>
                <w:sz w:val="18"/>
                <w:szCs w:val="18"/>
              </w:rPr>
            </w:pPr>
          </w:p>
        </w:tc>
        <w:tc>
          <w:tcPr>
            <w:tcW w:w="491" w:type="dxa"/>
          </w:tcPr>
          <w:p w:rsidR="00605A4A" w:rsidRPr="00EE580E" w:rsidRDefault="00605A4A" w:rsidP="0086249D">
            <w:pPr>
              <w:rPr>
                <w:rFonts w:ascii="Arial" w:hAnsi="Arial" w:cs="Arial"/>
                <w:bCs/>
                <w:sz w:val="18"/>
                <w:szCs w:val="18"/>
              </w:rPr>
            </w:pPr>
          </w:p>
        </w:tc>
      </w:tr>
      <w:tr w:rsidR="00605A4A" w:rsidRPr="00714485" w:rsidTr="00E64889">
        <w:trPr>
          <w:gridAfter w:val="1"/>
          <w:wAfter w:w="26" w:type="dxa"/>
          <w:trHeight w:val="373"/>
        </w:trPr>
        <w:tc>
          <w:tcPr>
            <w:tcW w:w="2850" w:type="dxa"/>
          </w:tcPr>
          <w:p w:rsidR="00605A4A" w:rsidRDefault="00605A4A" w:rsidP="00E203FB">
            <w:pPr>
              <w:rPr>
                <w:rFonts w:ascii="Verdana" w:hAnsi="Verdana"/>
                <w:bCs/>
                <w:iCs/>
                <w:sz w:val="18"/>
                <w:szCs w:val="18"/>
              </w:rPr>
            </w:pPr>
            <w:r>
              <w:rPr>
                <w:rFonts w:ascii="Verdana" w:hAnsi="Verdana"/>
                <w:bCs/>
                <w:iCs/>
                <w:sz w:val="18"/>
                <w:szCs w:val="18"/>
              </w:rPr>
              <w:t xml:space="preserve">Pridobitev Odločbe </w:t>
            </w:r>
            <w:r w:rsidR="00E64889">
              <w:rPr>
                <w:rFonts w:ascii="Verdana" w:hAnsi="Verdana"/>
                <w:bCs/>
                <w:iCs/>
                <w:sz w:val="18"/>
                <w:szCs w:val="18"/>
              </w:rPr>
              <w:t>iz Agencije za kmetijske trge</w:t>
            </w:r>
          </w:p>
        </w:tc>
        <w:tc>
          <w:tcPr>
            <w:tcW w:w="503" w:type="dxa"/>
          </w:tcPr>
          <w:p w:rsidR="00605A4A" w:rsidRPr="00EE580E" w:rsidRDefault="00605A4A" w:rsidP="0086249D">
            <w:pPr>
              <w:rPr>
                <w:rFonts w:ascii="Arial" w:hAnsi="Arial" w:cs="Arial"/>
                <w:bCs/>
                <w:sz w:val="18"/>
                <w:szCs w:val="18"/>
              </w:rPr>
            </w:pPr>
          </w:p>
        </w:tc>
        <w:tc>
          <w:tcPr>
            <w:tcW w:w="503" w:type="dxa"/>
          </w:tcPr>
          <w:p w:rsidR="00605A4A" w:rsidRPr="00EE580E" w:rsidRDefault="00605A4A" w:rsidP="0086249D">
            <w:pPr>
              <w:rPr>
                <w:rFonts w:ascii="Arial" w:hAnsi="Arial" w:cs="Arial"/>
                <w:bCs/>
                <w:sz w:val="18"/>
                <w:szCs w:val="18"/>
              </w:rPr>
            </w:pPr>
          </w:p>
        </w:tc>
        <w:tc>
          <w:tcPr>
            <w:tcW w:w="503" w:type="dxa"/>
          </w:tcPr>
          <w:p w:rsidR="00605A4A" w:rsidRPr="00EE580E" w:rsidRDefault="00605A4A" w:rsidP="0086249D">
            <w:pPr>
              <w:rPr>
                <w:rFonts w:ascii="Arial" w:hAnsi="Arial" w:cs="Arial"/>
                <w:bCs/>
                <w:sz w:val="18"/>
                <w:szCs w:val="18"/>
              </w:rPr>
            </w:pPr>
          </w:p>
        </w:tc>
        <w:tc>
          <w:tcPr>
            <w:tcW w:w="503" w:type="dxa"/>
            <w:shd w:val="clear" w:color="auto" w:fill="auto"/>
          </w:tcPr>
          <w:p w:rsidR="00605A4A" w:rsidRPr="00EE580E" w:rsidRDefault="00605A4A" w:rsidP="0086249D">
            <w:pPr>
              <w:rPr>
                <w:rFonts w:ascii="Arial" w:hAnsi="Arial" w:cs="Arial"/>
                <w:bCs/>
                <w:sz w:val="18"/>
                <w:szCs w:val="18"/>
              </w:rPr>
            </w:pPr>
          </w:p>
        </w:tc>
        <w:tc>
          <w:tcPr>
            <w:tcW w:w="503" w:type="dxa"/>
            <w:shd w:val="clear" w:color="auto" w:fill="auto"/>
          </w:tcPr>
          <w:p w:rsidR="00605A4A" w:rsidRPr="00EE580E" w:rsidRDefault="00605A4A" w:rsidP="0086249D">
            <w:pPr>
              <w:rPr>
                <w:rFonts w:ascii="Arial" w:hAnsi="Arial" w:cs="Arial"/>
                <w:bCs/>
                <w:sz w:val="18"/>
                <w:szCs w:val="18"/>
              </w:rPr>
            </w:pPr>
          </w:p>
        </w:tc>
        <w:tc>
          <w:tcPr>
            <w:tcW w:w="470" w:type="dxa"/>
          </w:tcPr>
          <w:p w:rsidR="00605A4A" w:rsidRPr="00EE580E" w:rsidRDefault="00605A4A" w:rsidP="0086249D">
            <w:pPr>
              <w:rPr>
                <w:rFonts w:ascii="Arial" w:hAnsi="Arial" w:cs="Arial"/>
                <w:bCs/>
                <w:sz w:val="18"/>
                <w:szCs w:val="18"/>
              </w:rPr>
            </w:pPr>
          </w:p>
        </w:tc>
        <w:tc>
          <w:tcPr>
            <w:tcW w:w="426" w:type="dxa"/>
          </w:tcPr>
          <w:p w:rsidR="00605A4A" w:rsidRPr="00EE580E" w:rsidRDefault="00605A4A" w:rsidP="0086249D">
            <w:pPr>
              <w:rPr>
                <w:rFonts w:ascii="Arial" w:hAnsi="Arial" w:cs="Arial"/>
                <w:bCs/>
                <w:sz w:val="18"/>
                <w:szCs w:val="18"/>
              </w:rPr>
            </w:pPr>
          </w:p>
        </w:tc>
        <w:tc>
          <w:tcPr>
            <w:tcW w:w="425" w:type="dxa"/>
            <w:shd w:val="clear" w:color="auto" w:fill="auto"/>
          </w:tcPr>
          <w:p w:rsidR="00605A4A" w:rsidRPr="00EE580E" w:rsidRDefault="00605A4A" w:rsidP="0086249D">
            <w:pPr>
              <w:rPr>
                <w:rFonts w:ascii="Arial" w:hAnsi="Arial" w:cs="Arial"/>
                <w:bCs/>
                <w:sz w:val="18"/>
                <w:szCs w:val="18"/>
              </w:rPr>
            </w:pPr>
          </w:p>
        </w:tc>
        <w:tc>
          <w:tcPr>
            <w:tcW w:w="567" w:type="dxa"/>
            <w:tcBorders>
              <w:bottom w:val="single" w:sz="4" w:space="0" w:color="auto"/>
            </w:tcBorders>
            <w:shd w:val="clear" w:color="auto" w:fill="auto"/>
          </w:tcPr>
          <w:p w:rsidR="00605A4A" w:rsidRPr="00EE580E" w:rsidRDefault="00605A4A" w:rsidP="0086249D">
            <w:pPr>
              <w:rPr>
                <w:rFonts w:ascii="Arial" w:hAnsi="Arial" w:cs="Arial"/>
                <w:bCs/>
                <w:sz w:val="18"/>
                <w:szCs w:val="18"/>
              </w:rPr>
            </w:pPr>
          </w:p>
        </w:tc>
        <w:tc>
          <w:tcPr>
            <w:tcW w:w="626" w:type="dxa"/>
            <w:tcBorders>
              <w:bottom w:val="single" w:sz="4" w:space="0" w:color="auto"/>
            </w:tcBorders>
            <w:shd w:val="clear" w:color="auto" w:fill="auto"/>
          </w:tcPr>
          <w:p w:rsidR="00605A4A" w:rsidRPr="00EE580E" w:rsidRDefault="00605A4A" w:rsidP="0086249D">
            <w:pPr>
              <w:rPr>
                <w:rFonts w:ascii="Arial" w:hAnsi="Arial" w:cs="Arial"/>
                <w:bCs/>
                <w:sz w:val="18"/>
                <w:szCs w:val="18"/>
              </w:rPr>
            </w:pPr>
          </w:p>
        </w:tc>
        <w:tc>
          <w:tcPr>
            <w:tcW w:w="503" w:type="dxa"/>
            <w:tcBorders>
              <w:bottom w:val="single" w:sz="4" w:space="0" w:color="auto"/>
            </w:tcBorders>
            <w:shd w:val="clear" w:color="auto" w:fill="FFC000"/>
          </w:tcPr>
          <w:p w:rsidR="00605A4A" w:rsidRPr="00EE580E" w:rsidRDefault="00605A4A" w:rsidP="0086249D">
            <w:pPr>
              <w:rPr>
                <w:rFonts w:ascii="Arial" w:hAnsi="Arial" w:cs="Arial"/>
                <w:bCs/>
                <w:sz w:val="18"/>
                <w:szCs w:val="18"/>
              </w:rPr>
            </w:pPr>
          </w:p>
        </w:tc>
        <w:tc>
          <w:tcPr>
            <w:tcW w:w="430" w:type="dxa"/>
            <w:tcBorders>
              <w:bottom w:val="single" w:sz="4" w:space="0" w:color="auto"/>
            </w:tcBorders>
            <w:shd w:val="clear" w:color="auto" w:fill="FFC000"/>
          </w:tcPr>
          <w:p w:rsidR="00605A4A" w:rsidRPr="00EE580E" w:rsidRDefault="00605A4A" w:rsidP="0086249D">
            <w:pPr>
              <w:rPr>
                <w:rFonts w:ascii="Arial" w:hAnsi="Arial" w:cs="Arial"/>
                <w:bCs/>
                <w:sz w:val="18"/>
                <w:szCs w:val="18"/>
              </w:rPr>
            </w:pPr>
          </w:p>
        </w:tc>
        <w:tc>
          <w:tcPr>
            <w:tcW w:w="567" w:type="dxa"/>
            <w:tcBorders>
              <w:bottom w:val="single" w:sz="4" w:space="0" w:color="auto"/>
            </w:tcBorders>
            <w:shd w:val="clear" w:color="auto" w:fill="auto"/>
          </w:tcPr>
          <w:p w:rsidR="00605A4A" w:rsidRPr="00EE580E" w:rsidRDefault="00605A4A" w:rsidP="0086249D">
            <w:pPr>
              <w:ind w:left="-122"/>
              <w:jc w:val="center"/>
              <w:rPr>
                <w:rFonts w:ascii="Arial" w:hAnsi="Arial" w:cs="Arial"/>
                <w:bCs/>
                <w:sz w:val="18"/>
                <w:szCs w:val="18"/>
              </w:rPr>
            </w:pPr>
          </w:p>
        </w:tc>
        <w:tc>
          <w:tcPr>
            <w:tcW w:w="576"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FFFFFF" w:themeFill="background1"/>
          </w:tcPr>
          <w:p w:rsidR="00605A4A" w:rsidRPr="00EE580E" w:rsidRDefault="00605A4A" w:rsidP="0086249D">
            <w:pPr>
              <w:rPr>
                <w:rFonts w:ascii="Arial" w:hAnsi="Arial" w:cs="Arial"/>
                <w:bCs/>
                <w:sz w:val="18"/>
                <w:szCs w:val="18"/>
              </w:rPr>
            </w:pPr>
          </w:p>
        </w:tc>
        <w:tc>
          <w:tcPr>
            <w:tcW w:w="490"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FFFFFF" w:themeFill="background1"/>
          </w:tcPr>
          <w:p w:rsidR="00605A4A" w:rsidRPr="00EE580E" w:rsidRDefault="00605A4A" w:rsidP="0086249D">
            <w:pPr>
              <w:rPr>
                <w:rFonts w:ascii="Arial" w:hAnsi="Arial" w:cs="Arial"/>
                <w:bCs/>
                <w:sz w:val="18"/>
                <w:szCs w:val="18"/>
              </w:rPr>
            </w:pPr>
          </w:p>
        </w:tc>
        <w:tc>
          <w:tcPr>
            <w:tcW w:w="490"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FFFFFF" w:themeFill="background1"/>
          </w:tcPr>
          <w:p w:rsidR="00605A4A" w:rsidRPr="00EE580E" w:rsidRDefault="00605A4A" w:rsidP="0086249D">
            <w:pPr>
              <w:rPr>
                <w:rFonts w:ascii="Arial" w:hAnsi="Arial" w:cs="Arial"/>
                <w:bCs/>
                <w:sz w:val="18"/>
                <w:szCs w:val="18"/>
              </w:rPr>
            </w:pPr>
          </w:p>
        </w:tc>
        <w:tc>
          <w:tcPr>
            <w:tcW w:w="491" w:type="dxa"/>
            <w:shd w:val="clear" w:color="auto" w:fill="auto"/>
          </w:tcPr>
          <w:p w:rsidR="00605A4A" w:rsidRPr="00EE580E" w:rsidRDefault="00605A4A" w:rsidP="0086249D">
            <w:pPr>
              <w:rPr>
                <w:rFonts w:ascii="Arial" w:hAnsi="Arial" w:cs="Arial"/>
                <w:bCs/>
                <w:sz w:val="18"/>
                <w:szCs w:val="18"/>
              </w:rPr>
            </w:pPr>
          </w:p>
        </w:tc>
        <w:tc>
          <w:tcPr>
            <w:tcW w:w="491" w:type="dxa"/>
          </w:tcPr>
          <w:p w:rsidR="00605A4A" w:rsidRPr="00EE580E" w:rsidRDefault="00605A4A" w:rsidP="0086249D">
            <w:pPr>
              <w:rPr>
                <w:rFonts w:ascii="Arial" w:hAnsi="Arial" w:cs="Arial"/>
                <w:bCs/>
                <w:sz w:val="18"/>
                <w:szCs w:val="18"/>
              </w:rPr>
            </w:pPr>
          </w:p>
        </w:tc>
      </w:tr>
      <w:tr w:rsidR="00E203FB" w:rsidRPr="00714485" w:rsidTr="00D616B3">
        <w:trPr>
          <w:gridAfter w:val="1"/>
          <w:wAfter w:w="26" w:type="dxa"/>
          <w:trHeight w:val="373"/>
        </w:trPr>
        <w:tc>
          <w:tcPr>
            <w:tcW w:w="2850" w:type="dxa"/>
          </w:tcPr>
          <w:p w:rsidR="00E203FB" w:rsidRPr="003B156C" w:rsidRDefault="00E203FB" w:rsidP="00E203FB">
            <w:pPr>
              <w:rPr>
                <w:rFonts w:ascii="Verdana" w:hAnsi="Verdana"/>
                <w:bCs/>
                <w:iCs/>
                <w:sz w:val="18"/>
                <w:szCs w:val="18"/>
              </w:rPr>
            </w:pPr>
            <w:r>
              <w:rPr>
                <w:rFonts w:ascii="Verdana" w:hAnsi="Verdana"/>
                <w:bCs/>
                <w:iCs/>
                <w:sz w:val="18"/>
                <w:szCs w:val="18"/>
              </w:rPr>
              <w:t>Izdelava projektne dokumentacije</w:t>
            </w:r>
          </w:p>
        </w:tc>
        <w:tc>
          <w:tcPr>
            <w:tcW w:w="503" w:type="dxa"/>
          </w:tcPr>
          <w:p w:rsidR="00E203FB" w:rsidRPr="00EE580E" w:rsidRDefault="00E203FB" w:rsidP="0086249D">
            <w:pPr>
              <w:rPr>
                <w:rFonts w:ascii="Arial" w:hAnsi="Arial" w:cs="Arial"/>
                <w:bCs/>
                <w:sz w:val="18"/>
                <w:szCs w:val="18"/>
              </w:rPr>
            </w:pPr>
          </w:p>
        </w:tc>
        <w:tc>
          <w:tcPr>
            <w:tcW w:w="503" w:type="dxa"/>
          </w:tcPr>
          <w:p w:rsidR="00E203FB" w:rsidRPr="00EE580E" w:rsidRDefault="00E203FB" w:rsidP="0086249D">
            <w:pPr>
              <w:rPr>
                <w:rFonts w:ascii="Arial" w:hAnsi="Arial" w:cs="Arial"/>
                <w:bCs/>
                <w:sz w:val="18"/>
                <w:szCs w:val="18"/>
              </w:rPr>
            </w:pPr>
          </w:p>
        </w:tc>
        <w:tc>
          <w:tcPr>
            <w:tcW w:w="503" w:type="dxa"/>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470" w:type="dxa"/>
          </w:tcPr>
          <w:p w:rsidR="00E203FB" w:rsidRPr="00EE580E" w:rsidRDefault="00E203FB" w:rsidP="0086249D">
            <w:pPr>
              <w:rPr>
                <w:rFonts w:ascii="Arial" w:hAnsi="Arial" w:cs="Arial"/>
                <w:bCs/>
                <w:sz w:val="18"/>
                <w:szCs w:val="18"/>
              </w:rPr>
            </w:pPr>
          </w:p>
        </w:tc>
        <w:tc>
          <w:tcPr>
            <w:tcW w:w="426" w:type="dxa"/>
          </w:tcPr>
          <w:p w:rsidR="00E203FB" w:rsidRPr="00EE580E" w:rsidRDefault="00E203FB" w:rsidP="0086249D">
            <w:pPr>
              <w:rPr>
                <w:rFonts w:ascii="Arial" w:hAnsi="Arial" w:cs="Arial"/>
                <w:bCs/>
                <w:sz w:val="18"/>
                <w:szCs w:val="18"/>
              </w:rPr>
            </w:pPr>
          </w:p>
        </w:tc>
        <w:tc>
          <w:tcPr>
            <w:tcW w:w="425" w:type="dxa"/>
            <w:shd w:val="clear" w:color="auto" w:fill="auto"/>
          </w:tcPr>
          <w:p w:rsidR="00E203FB" w:rsidRPr="00EE580E" w:rsidRDefault="00E203FB" w:rsidP="0086249D">
            <w:pPr>
              <w:rPr>
                <w:rFonts w:ascii="Arial" w:hAnsi="Arial" w:cs="Arial"/>
                <w:bCs/>
                <w:sz w:val="18"/>
                <w:szCs w:val="18"/>
              </w:rPr>
            </w:pPr>
          </w:p>
        </w:tc>
        <w:tc>
          <w:tcPr>
            <w:tcW w:w="567" w:type="dxa"/>
            <w:tcBorders>
              <w:bottom w:val="single" w:sz="4" w:space="0" w:color="auto"/>
            </w:tcBorders>
            <w:shd w:val="clear" w:color="auto" w:fill="FFFFFF" w:themeFill="background1"/>
          </w:tcPr>
          <w:p w:rsidR="00E203FB" w:rsidRPr="00EE580E" w:rsidRDefault="00E203FB" w:rsidP="0086249D">
            <w:pPr>
              <w:rPr>
                <w:rFonts w:ascii="Arial" w:hAnsi="Arial" w:cs="Arial"/>
                <w:bCs/>
                <w:sz w:val="18"/>
                <w:szCs w:val="18"/>
              </w:rPr>
            </w:pPr>
          </w:p>
        </w:tc>
        <w:tc>
          <w:tcPr>
            <w:tcW w:w="626" w:type="dxa"/>
            <w:tcBorders>
              <w:bottom w:val="single" w:sz="4" w:space="0" w:color="auto"/>
            </w:tcBorders>
            <w:shd w:val="clear" w:color="auto" w:fill="FFC000" w:themeFill="accent4"/>
          </w:tcPr>
          <w:p w:rsidR="00E203FB" w:rsidRPr="00EE580E" w:rsidRDefault="00E203FB" w:rsidP="0086249D">
            <w:pPr>
              <w:rPr>
                <w:rFonts w:ascii="Arial" w:hAnsi="Arial" w:cs="Arial"/>
                <w:bCs/>
                <w:sz w:val="18"/>
                <w:szCs w:val="18"/>
              </w:rPr>
            </w:pPr>
          </w:p>
        </w:tc>
        <w:tc>
          <w:tcPr>
            <w:tcW w:w="503" w:type="dxa"/>
            <w:tcBorders>
              <w:bottom w:val="single" w:sz="4" w:space="0" w:color="auto"/>
            </w:tcBorders>
            <w:shd w:val="clear" w:color="auto" w:fill="FFC000" w:themeFill="accent4"/>
          </w:tcPr>
          <w:p w:rsidR="00E203FB" w:rsidRPr="00EE580E" w:rsidRDefault="00E203FB" w:rsidP="0086249D">
            <w:pPr>
              <w:rPr>
                <w:rFonts w:ascii="Arial" w:hAnsi="Arial" w:cs="Arial"/>
                <w:bCs/>
                <w:sz w:val="18"/>
                <w:szCs w:val="18"/>
              </w:rPr>
            </w:pPr>
          </w:p>
        </w:tc>
        <w:tc>
          <w:tcPr>
            <w:tcW w:w="430"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567" w:type="dxa"/>
            <w:tcBorders>
              <w:bottom w:val="single" w:sz="4" w:space="0" w:color="auto"/>
            </w:tcBorders>
            <w:shd w:val="clear" w:color="auto" w:fill="auto"/>
          </w:tcPr>
          <w:p w:rsidR="00E203FB" w:rsidRPr="00EE580E" w:rsidRDefault="00E203FB" w:rsidP="0086249D">
            <w:pPr>
              <w:ind w:left="-122"/>
              <w:jc w:val="center"/>
              <w:rPr>
                <w:rFonts w:ascii="Arial" w:hAnsi="Arial" w:cs="Arial"/>
                <w:bCs/>
                <w:sz w:val="18"/>
                <w:szCs w:val="18"/>
              </w:rPr>
            </w:pPr>
          </w:p>
        </w:tc>
        <w:tc>
          <w:tcPr>
            <w:tcW w:w="576"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0"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0"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1" w:type="dxa"/>
          </w:tcPr>
          <w:p w:rsidR="00E203FB" w:rsidRPr="00EE580E" w:rsidRDefault="00E203FB" w:rsidP="0086249D">
            <w:pPr>
              <w:rPr>
                <w:rFonts w:ascii="Arial" w:hAnsi="Arial" w:cs="Arial"/>
                <w:bCs/>
                <w:sz w:val="18"/>
                <w:szCs w:val="18"/>
              </w:rPr>
            </w:pPr>
          </w:p>
        </w:tc>
      </w:tr>
      <w:tr w:rsidR="00E203FB" w:rsidRPr="00714485" w:rsidTr="00E64889">
        <w:trPr>
          <w:gridAfter w:val="1"/>
          <w:wAfter w:w="26" w:type="dxa"/>
          <w:trHeight w:val="335"/>
        </w:trPr>
        <w:tc>
          <w:tcPr>
            <w:tcW w:w="2850" w:type="dxa"/>
          </w:tcPr>
          <w:p w:rsidR="00E203FB" w:rsidRPr="003B156C" w:rsidRDefault="00E203FB" w:rsidP="00E203FB">
            <w:pPr>
              <w:rPr>
                <w:rFonts w:ascii="Arial" w:hAnsi="Arial" w:cs="Arial"/>
                <w:bCs/>
                <w:sz w:val="18"/>
                <w:szCs w:val="18"/>
              </w:rPr>
            </w:pPr>
            <w:r w:rsidRPr="003B156C">
              <w:rPr>
                <w:rFonts w:ascii="Verdana" w:hAnsi="Verdana"/>
                <w:bCs/>
                <w:iCs/>
                <w:sz w:val="18"/>
                <w:szCs w:val="18"/>
              </w:rPr>
              <w:t>Javni razpis za izvajalca del in podpis pogodbe z izvajalcem del</w:t>
            </w:r>
          </w:p>
        </w:tc>
        <w:tc>
          <w:tcPr>
            <w:tcW w:w="503" w:type="dxa"/>
          </w:tcPr>
          <w:p w:rsidR="00E203FB" w:rsidRPr="00EE580E" w:rsidRDefault="00E203FB" w:rsidP="0086249D">
            <w:pPr>
              <w:rPr>
                <w:rFonts w:ascii="Arial" w:hAnsi="Arial" w:cs="Arial"/>
                <w:bCs/>
                <w:sz w:val="18"/>
                <w:szCs w:val="18"/>
              </w:rPr>
            </w:pPr>
          </w:p>
        </w:tc>
        <w:tc>
          <w:tcPr>
            <w:tcW w:w="503" w:type="dxa"/>
          </w:tcPr>
          <w:p w:rsidR="00E203FB" w:rsidRPr="00EE580E" w:rsidRDefault="00E203FB" w:rsidP="0086249D">
            <w:pPr>
              <w:rPr>
                <w:rFonts w:ascii="Arial" w:hAnsi="Arial" w:cs="Arial"/>
                <w:bCs/>
                <w:sz w:val="18"/>
                <w:szCs w:val="18"/>
              </w:rPr>
            </w:pPr>
          </w:p>
        </w:tc>
        <w:tc>
          <w:tcPr>
            <w:tcW w:w="503" w:type="dxa"/>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470" w:type="dxa"/>
          </w:tcPr>
          <w:p w:rsidR="00E203FB" w:rsidRPr="00EE580E" w:rsidRDefault="00E203FB" w:rsidP="0086249D">
            <w:pPr>
              <w:rPr>
                <w:rFonts w:ascii="Arial" w:hAnsi="Arial" w:cs="Arial"/>
                <w:bCs/>
                <w:sz w:val="18"/>
                <w:szCs w:val="18"/>
              </w:rPr>
            </w:pPr>
          </w:p>
        </w:tc>
        <w:tc>
          <w:tcPr>
            <w:tcW w:w="426" w:type="dxa"/>
          </w:tcPr>
          <w:p w:rsidR="00E203FB" w:rsidRPr="00EE580E" w:rsidRDefault="00E203FB" w:rsidP="0086249D">
            <w:pPr>
              <w:rPr>
                <w:rFonts w:ascii="Arial" w:hAnsi="Arial" w:cs="Arial"/>
                <w:bCs/>
                <w:sz w:val="18"/>
                <w:szCs w:val="18"/>
              </w:rPr>
            </w:pPr>
          </w:p>
        </w:tc>
        <w:tc>
          <w:tcPr>
            <w:tcW w:w="425" w:type="dxa"/>
            <w:shd w:val="clear" w:color="auto" w:fill="auto"/>
          </w:tcPr>
          <w:p w:rsidR="00E203FB" w:rsidRPr="00EE580E" w:rsidRDefault="00E203FB" w:rsidP="0086249D">
            <w:pPr>
              <w:rPr>
                <w:rFonts w:ascii="Arial" w:hAnsi="Arial" w:cs="Arial"/>
                <w:bCs/>
                <w:sz w:val="18"/>
                <w:szCs w:val="18"/>
              </w:rPr>
            </w:pPr>
          </w:p>
        </w:tc>
        <w:tc>
          <w:tcPr>
            <w:tcW w:w="567" w:type="dxa"/>
            <w:shd w:val="clear" w:color="auto" w:fill="auto"/>
          </w:tcPr>
          <w:p w:rsidR="00E203FB" w:rsidRPr="00EE580E" w:rsidRDefault="00E203FB" w:rsidP="0086249D">
            <w:pPr>
              <w:rPr>
                <w:rFonts w:ascii="Arial" w:hAnsi="Arial" w:cs="Arial"/>
                <w:bCs/>
                <w:sz w:val="18"/>
                <w:szCs w:val="18"/>
              </w:rPr>
            </w:pPr>
          </w:p>
        </w:tc>
        <w:tc>
          <w:tcPr>
            <w:tcW w:w="626" w:type="dxa"/>
            <w:shd w:val="clear" w:color="auto" w:fill="auto"/>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430" w:type="dxa"/>
            <w:shd w:val="clear" w:color="auto" w:fill="auto"/>
          </w:tcPr>
          <w:p w:rsidR="00E203FB" w:rsidRPr="00EE580E" w:rsidRDefault="00E203FB" w:rsidP="0086249D">
            <w:pPr>
              <w:rPr>
                <w:rFonts w:ascii="Arial" w:hAnsi="Arial" w:cs="Arial"/>
                <w:bCs/>
                <w:sz w:val="18"/>
                <w:szCs w:val="18"/>
              </w:rPr>
            </w:pPr>
          </w:p>
        </w:tc>
        <w:tc>
          <w:tcPr>
            <w:tcW w:w="567" w:type="dxa"/>
            <w:tcBorders>
              <w:bottom w:val="single" w:sz="4" w:space="0" w:color="auto"/>
            </w:tcBorders>
            <w:shd w:val="clear" w:color="auto" w:fill="auto"/>
          </w:tcPr>
          <w:p w:rsidR="00E203FB" w:rsidRPr="00EE580E" w:rsidRDefault="00E203FB" w:rsidP="0086249D">
            <w:pPr>
              <w:rPr>
                <w:rFonts w:ascii="Arial" w:hAnsi="Arial" w:cs="Arial"/>
                <w:bCs/>
                <w:sz w:val="18"/>
                <w:szCs w:val="18"/>
              </w:rPr>
            </w:pPr>
          </w:p>
        </w:tc>
        <w:tc>
          <w:tcPr>
            <w:tcW w:w="576"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0" w:type="dxa"/>
            <w:shd w:val="clear" w:color="auto" w:fill="FFC000" w:themeFill="accent4"/>
          </w:tcPr>
          <w:p w:rsidR="00E203FB" w:rsidRPr="00EE580E" w:rsidRDefault="00E203FB" w:rsidP="0086249D">
            <w:pPr>
              <w:rPr>
                <w:rFonts w:ascii="Arial" w:hAnsi="Arial" w:cs="Arial"/>
                <w:bCs/>
                <w:sz w:val="18"/>
                <w:szCs w:val="18"/>
              </w:rPr>
            </w:pPr>
          </w:p>
        </w:tc>
        <w:tc>
          <w:tcPr>
            <w:tcW w:w="491" w:type="dxa"/>
            <w:shd w:val="clear" w:color="auto" w:fill="FFC000" w:themeFill="accent4"/>
          </w:tcPr>
          <w:p w:rsidR="00E203FB" w:rsidRPr="00EE580E" w:rsidRDefault="00E203FB" w:rsidP="0086249D">
            <w:pPr>
              <w:rPr>
                <w:rFonts w:ascii="Arial" w:hAnsi="Arial" w:cs="Arial"/>
                <w:bCs/>
                <w:sz w:val="18"/>
                <w:szCs w:val="18"/>
              </w:rPr>
            </w:pPr>
          </w:p>
        </w:tc>
        <w:tc>
          <w:tcPr>
            <w:tcW w:w="491" w:type="dxa"/>
            <w:shd w:val="clear" w:color="auto" w:fill="FFC000" w:themeFill="accent4"/>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0"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1" w:type="dxa"/>
          </w:tcPr>
          <w:p w:rsidR="00E203FB" w:rsidRPr="00EE580E" w:rsidRDefault="00E203FB" w:rsidP="0086249D">
            <w:pPr>
              <w:rPr>
                <w:rFonts w:ascii="Arial" w:hAnsi="Arial" w:cs="Arial"/>
                <w:bCs/>
                <w:sz w:val="18"/>
                <w:szCs w:val="18"/>
              </w:rPr>
            </w:pPr>
          </w:p>
        </w:tc>
      </w:tr>
      <w:tr w:rsidR="00E203FB" w:rsidRPr="00714485" w:rsidTr="00E64889">
        <w:trPr>
          <w:gridAfter w:val="1"/>
          <w:wAfter w:w="26" w:type="dxa"/>
          <w:trHeight w:val="373"/>
        </w:trPr>
        <w:tc>
          <w:tcPr>
            <w:tcW w:w="2850" w:type="dxa"/>
          </w:tcPr>
          <w:p w:rsidR="00E203FB" w:rsidRPr="00714485" w:rsidRDefault="00E203FB" w:rsidP="0086249D">
            <w:pPr>
              <w:rPr>
                <w:rFonts w:ascii="Arial" w:hAnsi="Arial" w:cs="Arial"/>
                <w:bCs/>
                <w:sz w:val="18"/>
                <w:szCs w:val="18"/>
              </w:rPr>
            </w:pPr>
            <w:r>
              <w:rPr>
                <w:rFonts w:ascii="Arial" w:hAnsi="Arial" w:cs="Arial"/>
                <w:bCs/>
                <w:sz w:val="18"/>
                <w:szCs w:val="18"/>
              </w:rPr>
              <w:t>Izvedba del</w:t>
            </w:r>
          </w:p>
        </w:tc>
        <w:tc>
          <w:tcPr>
            <w:tcW w:w="503" w:type="dxa"/>
          </w:tcPr>
          <w:p w:rsidR="00E203FB" w:rsidRPr="00EE580E" w:rsidRDefault="00E203FB" w:rsidP="0086249D">
            <w:pPr>
              <w:rPr>
                <w:rFonts w:ascii="Arial" w:hAnsi="Arial" w:cs="Arial"/>
                <w:bCs/>
                <w:sz w:val="18"/>
                <w:szCs w:val="18"/>
              </w:rPr>
            </w:pPr>
          </w:p>
        </w:tc>
        <w:tc>
          <w:tcPr>
            <w:tcW w:w="503" w:type="dxa"/>
          </w:tcPr>
          <w:p w:rsidR="00E203FB" w:rsidRPr="00EE580E" w:rsidRDefault="00E203FB" w:rsidP="0086249D">
            <w:pPr>
              <w:rPr>
                <w:rFonts w:ascii="Arial" w:hAnsi="Arial" w:cs="Arial"/>
                <w:bCs/>
                <w:sz w:val="18"/>
                <w:szCs w:val="18"/>
              </w:rPr>
            </w:pPr>
          </w:p>
        </w:tc>
        <w:tc>
          <w:tcPr>
            <w:tcW w:w="503" w:type="dxa"/>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470" w:type="dxa"/>
          </w:tcPr>
          <w:p w:rsidR="00E203FB" w:rsidRPr="00EE580E" w:rsidRDefault="00E203FB" w:rsidP="0086249D">
            <w:pPr>
              <w:rPr>
                <w:rFonts w:ascii="Arial" w:hAnsi="Arial" w:cs="Arial"/>
                <w:bCs/>
                <w:sz w:val="18"/>
                <w:szCs w:val="18"/>
              </w:rPr>
            </w:pPr>
          </w:p>
        </w:tc>
        <w:tc>
          <w:tcPr>
            <w:tcW w:w="426" w:type="dxa"/>
          </w:tcPr>
          <w:p w:rsidR="00E203FB" w:rsidRPr="00EE580E" w:rsidRDefault="00E203FB" w:rsidP="0086249D">
            <w:pPr>
              <w:rPr>
                <w:rFonts w:ascii="Arial" w:hAnsi="Arial" w:cs="Arial"/>
                <w:bCs/>
                <w:sz w:val="18"/>
                <w:szCs w:val="18"/>
              </w:rPr>
            </w:pPr>
          </w:p>
        </w:tc>
        <w:tc>
          <w:tcPr>
            <w:tcW w:w="425" w:type="dxa"/>
            <w:shd w:val="clear" w:color="auto" w:fill="auto"/>
          </w:tcPr>
          <w:p w:rsidR="00E203FB" w:rsidRPr="00EE580E" w:rsidRDefault="00E203FB" w:rsidP="0086249D">
            <w:pPr>
              <w:rPr>
                <w:rFonts w:ascii="Arial" w:hAnsi="Arial" w:cs="Arial"/>
                <w:bCs/>
                <w:sz w:val="18"/>
                <w:szCs w:val="18"/>
              </w:rPr>
            </w:pPr>
          </w:p>
        </w:tc>
        <w:tc>
          <w:tcPr>
            <w:tcW w:w="567" w:type="dxa"/>
            <w:shd w:val="clear" w:color="auto" w:fill="auto"/>
          </w:tcPr>
          <w:p w:rsidR="00E203FB" w:rsidRPr="00EE580E" w:rsidRDefault="00E203FB" w:rsidP="0086249D">
            <w:pPr>
              <w:rPr>
                <w:rFonts w:ascii="Arial" w:hAnsi="Arial" w:cs="Arial"/>
                <w:bCs/>
                <w:sz w:val="18"/>
                <w:szCs w:val="18"/>
              </w:rPr>
            </w:pPr>
          </w:p>
        </w:tc>
        <w:tc>
          <w:tcPr>
            <w:tcW w:w="626" w:type="dxa"/>
            <w:shd w:val="clear" w:color="auto" w:fill="auto"/>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430" w:type="dxa"/>
            <w:shd w:val="clear" w:color="auto" w:fill="auto"/>
          </w:tcPr>
          <w:p w:rsidR="00E203FB" w:rsidRPr="00EE580E" w:rsidRDefault="00E203FB" w:rsidP="0086249D">
            <w:pPr>
              <w:rPr>
                <w:rFonts w:ascii="Arial" w:hAnsi="Arial" w:cs="Arial"/>
                <w:bCs/>
                <w:sz w:val="18"/>
                <w:szCs w:val="18"/>
              </w:rPr>
            </w:pPr>
          </w:p>
        </w:tc>
        <w:tc>
          <w:tcPr>
            <w:tcW w:w="567" w:type="dxa"/>
            <w:shd w:val="clear" w:color="auto" w:fill="auto"/>
          </w:tcPr>
          <w:p w:rsidR="00E203FB" w:rsidRPr="00EE580E" w:rsidRDefault="00E203FB" w:rsidP="0086249D">
            <w:pPr>
              <w:rPr>
                <w:rFonts w:ascii="Arial" w:hAnsi="Arial" w:cs="Arial"/>
                <w:bCs/>
                <w:sz w:val="18"/>
                <w:szCs w:val="18"/>
              </w:rPr>
            </w:pPr>
          </w:p>
        </w:tc>
        <w:tc>
          <w:tcPr>
            <w:tcW w:w="576"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0"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C000" w:themeFill="accent4"/>
          </w:tcPr>
          <w:p w:rsidR="00E203FB" w:rsidRPr="00EE580E" w:rsidRDefault="00E203FB" w:rsidP="0086249D">
            <w:pPr>
              <w:rPr>
                <w:rFonts w:ascii="Arial" w:hAnsi="Arial" w:cs="Arial"/>
                <w:bCs/>
                <w:sz w:val="18"/>
                <w:szCs w:val="18"/>
              </w:rPr>
            </w:pPr>
          </w:p>
        </w:tc>
        <w:tc>
          <w:tcPr>
            <w:tcW w:w="490" w:type="dxa"/>
            <w:shd w:val="clear" w:color="auto" w:fill="FFC000" w:themeFill="accent4"/>
          </w:tcPr>
          <w:p w:rsidR="00E203FB" w:rsidRPr="00EE580E" w:rsidRDefault="00E203FB" w:rsidP="0086249D">
            <w:pPr>
              <w:rPr>
                <w:rFonts w:ascii="Arial" w:hAnsi="Arial" w:cs="Arial"/>
                <w:bCs/>
                <w:sz w:val="18"/>
                <w:szCs w:val="18"/>
              </w:rPr>
            </w:pPr>
          </w:p>
        </w:tc>
        <w:tc>
          <w:tcPr>
            <w:tcW w:w="491" w:type="dxa"/>
            <w:shd w:val="clear" w:color="auto" w:fill="FFC000" w:themeFill="accent4"/>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1" w:type="dxa"/>
          </w:tcPr>
          <w:p w:rsidR="00E203FB" w:rsidRPr="00EE580E" w:rsidRDefault="00E203FB" w:rsidP="0086249D">
            <w:pPr>
              <w:rPr>
                <w:rFonts w:ascii="Arial" w:hAnsi="Arial" w:cs="Arial"/>
                <w:bCs/>
                <w:sz w:val="18"/>
                <w:szCs w:val="18"/>
              </w:rPr>
            </w:pPr>
          </w:p>
        </w:tc>
      </w:tr>
      <w:tr w:rsidR="00E203FB" w:rsidRPr="00714485" w:rsidTr="00E64889">
        <w:trPr>
          <w:gridAfter w:val="1"/>
          <w:wAfter w:w="26" w:type="dxa"/>
          <w:trHeight w:val="373"/>
        </w:trPr>
        <w:tc>
          <w:tcPr>
            <w:tcW w:w="2850" w:type="dxa"/>
          </w:tcPr>
          <w:p w:rsidR="00E203FB" w:rsidRPr="00714485" w:rsidRDefault="00E203FB" w:rsidP="0086249D">
            <w:pPr>
              <w:rPr>
                <w:rFonts w:ascii="Arial" w:hAnsi="Arial" w:cs="Arial"/>
                <w:bCs/>
                <w:sz w:val="18"/>
                <w:szCs w:val="18"/>
              </w:rPr>
            </w:pPr>
            <w:r>
              <w:rPr>
                <w:rFonts w:ascii="Arial" w:hAnsi="Arial" w:cs="Arial"/>
                <w:bCs/>
                <w:sz w:val="18"/>
                <w:szCs w:val="18"/>
              </w:rPr>
              <w:t>Prevzem del</w:t>
            </w:r>
          </w:p>
        </w:tc>
        <w:tc>
          <w:tcPr>
            <w:tcW w:w="503" w:type="dxa"/>
          </w:tcPr>
          <w:p w:rsidR="00E203FB" w:rsidRPr="00EE580E" w:rsidRDefault="00E203FB" w:rsidP="0086249D">
            <w:pPr>
              <w:rPr>
                <w:rFonts w:ascii="Arial" w:hAnsi="Arial" w:cs="Arial"/>
                <w:bCs/>
                <w:sz w:val="18"/>
                <w:szCs w:val="18"/>
              </w:rPr>
            </w:pPr>
          </w:p>
        </w:tc>
        <w:tc>
          <w:tcPr>
            <w:tcW w:w="503" w:type="dxa"/>
          </w:tcPr>
          <w:p w:rsidR="00E203FB" w:rsidRPr="00EE580E" w:rsidRDefault="00E203FB" w:rsidP="0086249D">
            <w:pPr>
              <w:rPr>
                <w:rFonts w:ascii="Arial" w:hAnsi="Arial" w:cs="Arial"/>
                <w:bCs/>
                <w:sz w:val="18"/>
                <w:szCs w:val="18"/>
              </w:rPr>
            </w:pPr>
          </w:p>
        </w:tc>
        <w:tc>
          <w:tcPr>
            <w:tcW w:w="503" w:type="dxa"/>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470" w:type="dxa"/>
          </w:tcPr>
          <w:p w:rsidR="00E203FB" w:rsidRPr="00EE580E" w:rsidRDefault="00E203FB" w:rsidP="0086249D">
            <w:pPr>
              <w:rPr>
                <w:rFonts w:ascii="Arial" w:hAnsi="Arial" w:cs="Arial"/>
                <w:bCs/>
                <w:sz w:val="18"/>
                <w:szCs w:val="18"/>
              </w:rPr>
            </w:pPr>
          </w:p>
        </w:tc>
        <w:tc>
          <w:tcPr>
            <w:tcW w:w="426" w:type="dxa"/>
          </w:tcPr>
          <w:p w:rsidR="00E203FB" w:rsidRPr="00EE580E" w:rsidRDefault="00E203FB" w:rsidP="0086249D">
            <w:pPr>
              <w:rPr>
                <w:rFonts w:ascii="Arial" w:hAnsi="Arial" w:cs="Arial"/>
                <w:bCs/>
                <w:sz w:val="18"/>
                <w:szCs w:val="18"/>
              </w:rPr>
            </w:pPr>
          </w:p>
        </w:tc>
        <w:tc>
          <w:tcPr>
            <w:tcW w:w="425" w:type="dxa"/>
            <w:shd w:val="clear" w:color="auto" w:fill="auto"/>
          </w:tcPr>
          <w:p w:rsidR="00E203FB" w:rsidRPr="00EE580E" w:rsidRDefault="00E203FB" w:rsidP="0086249D">
            <w:pPr>
              <w:rPr>
                <w:rFonts w:ascii="Arial" w:hAnsi="Arial" w:cs="Arial"/>
                <w:bCs/>
                <w:sz w:val="18"/>
                <w:szCs w:val="18"/>
              </w:rPr>
            </w:pPr>
          </w:p>
        </w:tc>
        <w:tc>
          <w:tcPr>
            <w:tcW w:w="567" w:type="dxa"/>
            <w:shd w:val="clear" w:color="auto" w:fill="auto"/>
          </w:tcPr>
          <w:p w:rsidR="00E203FB" w:rsidRPr="00EE580E" w:rsidRDefault="00E203FB" w:rsidP="0086249D">
            <w:pPr>
              <w:rPr>
                <w:rFonts w:ascii="Arial" w:hAnsi="Arial" w:cs="Arial"/>
                <w:bCs/>
                <w:sz w:val="18"/>
                <w:szCs w:val="18"/>
              </w:rPr>
            </w:pPr>
          </w:p>
        </w:tc>
        <w:tc>
          <w:tcPr>
            <w:tcW w:w="626" w:type="dxa"/>
            <w:shd w:val="clear" w:color="auto" w:fill="auto"/>
          </w:tcPr>
          <w:p w:rsidR="00E203FB" w:rsidRPr="00EE580E" w:rsidRDefault="00E203FB" w:rsidP="0086249D">
            <w:pPr>
              <w:rPr>
                <w:rFonts w:ascii="Arial" w:hAnsi="Arial" w:cs="Arial"/>
                <w:bCs/>
                <w:sz w:val="18"/>
                <w:szCs w:val="18"/>
              </w:rPr>
            </w:pPr>
          </w:p>
        </w:tc>
        <w:tc>
          <w:tcPr>
            <w:tcW w:w="503" w:type="dxa"/>
            <w:shd w:val="clear" w:color="auto" w:fill="auto"/>
          </w:tcPr>
          <w:p w:rsidR="00E203FB" w:rsidRPr="00EE580E" w:rsidRDefault="00E203FB" w:rsidP="0086249D">
            <w:pPr>
              <w:rPr>
                <w:rFonts w:ascii="Arial" w:hAnsi="Arial" w:cs="Arial"/>
                <w:bCs/>
                <w:sz w:val="18"/>
                <w:szCs w:val="18"/>
              </w:rPr>
            </w:pPr>
          </w:p>
        </w:tc>
        <w:tc>
          <w:tcPr>
            <w:tcW w:w="430" w:type="dxa"/>
            <w:shd w:val="clear" w:color="auto" w:fill="auto"/>
          </w:tcPr>
          <w:p w:rsidR="00E203FB" w:rsidRPr="00EE580E" w:rsidRDefault="00E203FB" w:rsidP="0086249D">
            <w:pPr>
              <w:rPr>
                <w:rFonts w:ascii="Arial" w:hAnsi="Arial" w:cs="Arial"/>
                <w:bCs/>
                <w:sz w:val="18"/>
                <w:szCs w:val="18"/>
              </w:rPr>
            </w:pPr>
          </w:p>
        </w:tc>
        <w:tc>
          <w:tcPr>
            <w:tcW w:w="567" w:type="dxa"/>
            <w:shd w:val="clear" w:color="auto" w:fill="auto"/>
          </w:tcPr>
          <w:p w:rsidR="00E203FB" w:rsidRPr="00EE580E" w:rsidRDefault="00E203FB" w:rsidP="0086249D">
            <w:pPr>
              <w:rPr>
                <w:rFonts w:ascii="Arial" w:hAnsi="Arial" w:cs="Arial"/>
                <w:bCs/>
                <w:sz w:val="18"/>
                <w:szCs w:val="18"/>
              </w:rPr>
            </w:pPr>
          </w:p>
        </w:tc>
        <w:tc>
          <w:tcPr>
            <w:tcW w:w="576"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0"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0"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FFFF" w:themeFill="background1"/>
          </w:tcPr>
          <w:p w:rsidR="00E203FB" w:rsidRPr="00EE580E" w:rsidRDefault="00E203FB" w:rsidP="0086249D">
            <w:pPr>
              <w:rPr>
                <w:rFonts w:ascii="Arial" w:hAnsi="Arial" w:cs="Arial"/>
                <w:bCs/>
                <w:sz w:val="18"/>
                <w:szCs w:val="18"/>
              </w:rPr>
            </w:pPr>
          </w:p>
        </w:tc>
        <w:tc>
          <w:tcPr>
            <w:tcW w:w="491" w:type="dxa"/>
            <w:shd w:val="clear" w:color="auto" w:fill="FFC000" w:themeFill="accent4"/>
          </w:tcPr>
          <w:p w:rsidR="00E203FB" w:rsidRPr="00EE580E" w:rsidRDefault="00E203FB" w:rsidP="0086249D">
            <w:pPr>
              <w:rPr>
                <w:rFonts w:ascii="Arial" w:hAnsi="Arial" w:cs="Arial"/>
                <w:bCs/>
                <w:sz w:val="18"/>
                <w:szCs w:val="18"/>
              </w:rPr>
            </w:pPr>
          </w:p>
        </w:tc>
        <w:tc>
          <w:tcPr>
            <w:tcW w:w="491" w:type="dxa"/>
            <w:shd w:val="clear" w:color="auto" w:fill="auto"/>
          </w:tcPr>
          <w:p w:rsidR="00E203FB" w:rsidRPr="00EE580E" w:rsidRDefault="00E203FB" w:rsidP="0086249D">
            <w:pPr>
              <w:rPr>
                <w:rFonts w:ascii="Arial" w:hAnsi="Arial" w:cs="Arial"/>
                <w:bCs/>
                <w:sz w:val="18"/>
                <w:szCs w:val="18"/>
              </w:rPr>
            </w:pPr>
          </w:p>
        </w:tc>
        <w:tc>
          <w:tcPr>
            <w:tcW w:w="491" w:type="dxa"/>
          </w:tcPr>
          <w:p w:rsidR="00E203FB" w:rsidRPr="00EE580E" w:rsidRDefault="00E203FB" w:rsidP="0086249D">
            <w:pPr>
              <w:rPr>
                <w:rFonts w:ascii="Arial" w:hAnsi="Arial" w:cs="Arial"/>
                <w:bCs/>
                <w:sz w:val="18"/>
                <w:szCs w:val="18"/>
              </w:rPr>
            </w:pPr>
          </w:p>
        </w:tc>
      </w:tr>
    </w:tbl>
    <w:p w:rsidR="00972637" w:rsidRPr="00714485" w:rsidRDefault="00972637" w:rsidP="00972637">
      <w:pPr>
        <w:rPr>
          <w:rFonts w:ascii="Arial" w:hAnsi="Arial" w:cs="Arial"/>
          <w:b/>
        </w:rPr>
      </w:pPr>
    </w:p>
    <w:p w:rsidR="002C5E7B" w:rsidRPr="00103409" w:rsidRDefault="002C5E7B" w:rsidP="003B156C">
      <w:pPr>
        <w:rPr>
          <w:rFonts w:ascii="Verdana" w:hAnsi="Verdana" w:cs="Arial"/>
        </w:rPr>
        <w:sectPr w:rsidR="002C5E7B" w:rsidRPr="00103409" w:rsidSect="002C5E7B">
          <w:pgSz w:w="16838" w:h="11906" w:orient="landscape"/>
          <w:pgMar w:top="1418" w:right="1134" w:bottom="1418" w:left="1134" w:header="709" w:footer="709" w:gutter="0"/>
          <w:cols w:space="708" w:equalWidth="0">
            <w:col w:w="9070"/>
          </w:cols>
          <w:docGrid w:linePitch="360"/>
        </w:sectPr>
      </w:pPr>
    </w:p>
    <w:p w:rsidR="00A311A9" w:rsidRPr="00103409" w:rsidRDefault="00A311A9" w:rsidP="00B10676">
      <w:pPr>
        <w:rPr>
          <w:rFonts w:ascii="Verdana" w:hAnsi="Verdana" w:cs="Arial"/>
        </w:rPr>
      </w:pPr>
    </w:p>
    <w:p w:rsidR="00567FEF" w:rsidRPr="00B02BFB" w:rsidRDefault="00567FEF" w:rsidP="00B02BFB">
      <w:pPr>
        <w:pStyle w:val="Naslov2"/>
        <w:numPr>
          <w:ilvl w:val="1"/>
          <w:numId w:val="43"/>
        </w:numPr>
        <w:rPr>
          <w:rFonts w:ascii="Verdana" w:hAnsi="Verdana"/>
        </w:rPr>
      </w:pPr>
      <w:bookmarkStart w:id="76" w:name="_Toc507057663"/>
      <w:r w:rsidRPr="00B02BFB">
        <w:rPr>
          <w:rFonts w:ascii="Verdana" w:hAnsi="Verdana"/>
        </w:rPr>
        <w:t>Opis pomembnejših vplivov investicije v okolje</w:t>
      </w:r>
      <w:bookmarkEnd w:id="75"/>
      <w:bookmarkEnd w:id="76"/>
    </w:p>
    <w:p w:rsidR="00C70B41" w:rsidRPr="00103409" w:rsidRDefault="00C70B41" w:rsidP="00C70B41">
      <w:pPr>
        <w:rPr>
          <w:rFonts w:ascii="Verdana" w:hAnsi="Verdana" w:cs="Arial"/>
          <w:sz w:val="20"/>
          <w:szCs w:val="20"/>
        </w:rPr>
      </w:pPr>
    </w:p>
    <w:p w:rsidR="007A098C" w:rsidRPr="00A46D66" w:rsidRDefault="007A098C" w:rsidP="00C70B41">
      <w:pPr>
        <w:autoSpaceDE w:val="0"/>
        <w:autoSpaceDN w:val="0"/>
        <w:adjustRightInd w:val="0"/>
        <w:jc w:val="both"/>
        <w:rPr>
          <w:rFonts w:ascii="Verdana" w:hAnsi="Verdana" w:cs="Arial"/>
          <w:bCs/>
          <w:i/>
          <w:sz w:val="20"/>
          <w:szCs w:val="20"/>
        </w:rPr>
      </w:pPr>
    </w:p>
    <w:p w:rsidR="00AA5FE9" w:rsidRPr="00AA5FE9" w:rsidRDefault="00AA5FE9" w:rsidP="00AA5FE9">
      <w:pPr>
        <w:pStyle w:val="Naslov3"/>
        <w:numPr>
          <w:ilvl w:val="0"/>
          <w:numId w:val="0"/>
        </w:numPr>
        <w:spacing w:after="120" w:line="288" w:lineRule="auto"/>
        <w:ind w:left="720" w:hanging="720"/>
        <w:rPr>
          <w:rFonts w:ascii="Verdana" w:hAnsi="Verdana"/>
        </w:rPr>
      </w:pPr>
      <w:bookmarkStart w:id="77" w:name="_Toc294269250"/>
      <w:bookmarkStart w:id="78" w:name="_Toc294805491"/>
      <w:bookmarkStart w:id="79" w:name="_Toc294954183"/>
      <w:bookmarkStart w:id="80" w:name="_Toc348515869"/>
      <w:bookmarkStart w:id="81" w:name="_Toc466009375"/>
      <w:bookmarkStart w:id="82" w:name="_Toc153873332"/>
      <w:proofErr w:type="spellStart"/>
      <w:r w:rsidRPr="00AA5FE9">
        <w:rPr>
          <w:rFonts w:ascii="Verdana" w:hAnsi="Verdana"/>
        </w:rPr>
        <w:t>O</w:t>
      </w:r>
      <w:r>
        <w:rPr>
          <w:rFonts w:ascii="Verdana" w:hAnsi="Verdana"/>
        </w:rPr>
        <w:t>kolj</w:t>
      </w:r>
      <w:r w:rsidRPr="00AA5FE9">
        <w:rPr>
          <w:rFonts w:ascii="Verdana" w:hAnsi="Verdana"/>
        </w:rPr>
        <w:t>ska</w:t>
      </w:r>
      <w:proofErr w:type="spellEnd"/>
      <w:r w:rsidRPr="00AA5FE9">
        <w:rPr>
          <w:rFonts w:ascii="Verdana" w:hAnsi="Verdana"/>
        </w:rPr>
        <w:t xml:space="preserve"> učinkovitost in učinkovitost izrabe naravnih virov</w:t>
      </w:r>
      <w:bookmarkEnd w:id="77"/>
      <w:bookmarkEnd w:id="78"/>
      <w:bookmarkEnd w:id="79"/>
      <w:bookmarkEnd w:id="80"/>
      <w:bookmarkEnd w:id="81"/>
    </w:p>
    <w:p w:rsidR="00AA5FE9" w:rsidRPr="000B7352" w:rsidRDefault="00AA5FE9" w:rsidP="000B7352">
      <w:pPr>
        <w:tabs>
          <w:tab w:val="left" w:pos="284"/>
          <w:tab w:val="left" w:pos="567"/>
          <w:tab w:val="left" w:pos="851"/>
          <w:tab w:val="left" w:pos="1134"/>
          <w:tab w:val="left" w:pos="2268"/>
        </w:tabs>
        <w:spacing w:after="120" w:line="288" w:lineRule="auto"/>
        <w:jc w:val="both"/>
        <w:rPr>
          <w:rFonts w:ascii="Verdana" w:hAnsi="Verdana" w:cs="Arial"/>
          <w:sz w:val="20"/>
          <w:szCs w:val="20"/>
          <w:lang w:eastAsia="sl-SI"/>
        </w:rPr>
      </w:pPr>
      <w:r w:rsidRPr="00AA5FE9">
        <w:rPr>
          <w:rFonts w:ascii="Verdana" w:hAnsi="Verdana" w:cs="Arial"/>
          <w:sz w:val="20"/>
          <w:szCs w:val="20"/>
          <w:lang w:eastAsia="sl-SI"/>
        </w:rPr>
        <w:t xml:space="preserve">Glede na predvidene posege bo imela investicija dolgoročno pozitivne vplive na okolje. V nadaljnjih fazah izdelave dokumentacije bodo upoštevana naslednja izhodišča in preverjeni tudi vplivi na okolje. Glede na naravo gradnje se ne predvideva, da bi bila potrebna celovita presoja vplivov na okolje. Prav tako se ne predvidevajo negativni vplivi, zaradi katerih bi bila potrebna izdelava potrebnih poročil. </w:t>
      </w:r>
    </w:p>
    <w:p w:rsidR="00AA5FE9" w:rsidRPr="00AA5FE9" w:rsidRDefault="00AA5FE9" w:rsidP="00AA5FE9">
      <w:pPr>
        <w:tabs>
          <w:tab w:val="left" w:pos="284"/>
          <w:tab w:val="left" w:pos="567"/>
          <w:tab w:val="left" w:pos="851"/>
          <w:tab w:val="left" w:pos="1134"/>
          <w:tab w:val="left" w:pos="2268"/>
        </w:tabs>
        <w:spacing w:after="120" w:line="288" w:lineRule="auto"/>
        <w:rPr>
          <w:rFonts w:ascii="Verdana" w:hAnsi="Verdana" w:cs="Arial"/>
          <w:b/>
          <w:sz w:val="20"/>
          <w:szCs w:val="20"/>
          <w:lang w:eastAsia="sl-SI"/>
        </w:rPr>
      </w:pPr>
      <w:r w:rsidRPr="00AA5FE9">
        <w:rPr>
          <w:rFonts w:ascii="Verdana" w:hAnsi="Verdana" w:cs="Arial"/>
          <w:b/>
          <w:sz w:val="20"/>
          <w:szCs w:val="20"/>
          <w:lang w:eastAsia="sl-SI"/>
        </w:rPr>
        <w:t>Tla in voda</w:t>
      </w:r>
    </w:p>
    <w:p w:rsidR="00AA5FE9" w:rsidRPr="00AA5FE9" w:rsidRDefault="00AA5FE9" w:rsidP="000B7352">
      <w:pPr>
        <w:tabs>
          <w:tab w:val="left" w:pos="284"/>
          <w:tab w:val="left" w:pos="567"/>
          <w:tab w:val="left" w:pos="851"/>
          <w:tab w:val="left" w:pos="1134"/>
          <w:tab w:val="left" w:pos="2268"/>
        </w:tabs>
        <w:spacing w:after="120" w:line="288" w:lineRule="auto"/>
        <w:jc w:val="both"/>
        <w:rPr>
          <w:rFonts w:ascii="Verdana" w:hAnsi="Verdana" w:cs="Arial"/>
          <w:sz w:val="20"/>
          <w:szCs w:val="20"/>
          <w:lang w:eastAsia="sl-SI"/>
        </w:rPr>
      </w:pPr>
      <w:r w:rsidRPr="00AA5FE9">
        <w:rPr>
          <w:rFonts w:ascii="Verdana" w:hAnsi="Verdana" w:cs="Arial"/>
          <w:sz w:val="20"/>
          <w:szCs w:val="20"/>
          <w:lang w:eastAsia="sl-SI"/>
        </w:rPr>
        <w:t>Največji vpliv na tla bo v času, kjer se predvidevajo gradbena del</w:t>
      </w:r>
      <w:r>
        <w:rPr>
          <w:rFonts w:ascii="Verdana" w:hAnsi="Verdana" w:cs="Arial"/>
          <w:sz w:val="20"/>
          <w:szCs w:val="20"/>
          <w:lang w:eastAsia="sl-SI"/>
        </w:rPr>
        <w:t>a (ureditev dostopnih poti).</w:t>
      </w:r>
      <w:r w:rsidRPr="00AA5FE9">
        <w:rPr>
          <w:rFonts w:ascii="Verdana" w:hAnsi="Verdana" w:cs="Arial"/>
          <w:sz w:val="20"/>
          <w:szCs w:val="20"/>
          <w:lang w:eastAsia="sl-SI"/>
        </w:rPr>
        <w:t xml:space="preserve"> V tem času obstaja sicer nevarnost, da zaradi nepredvidenih dogodkov ali neustreznega vzdrževanja gradbene in strojne mehanizacije pride do onesnaženja. Za preprečitev tega tveganja bodo pri organizaciji gradbišča sprejeti ustrezni ukrepi in zahteve po ustreznem vzdrževanju gradbene in strojne opreme, zato je to tveganje relativno nizko. </w:t>
      </w:r>
    </w:p>
    <w:p w:rsidR="00AA5FE9" w:rsidRPr="00AA5FE9" w:rsidRDefault="00AA5FE9" w:rsidP="00AA5FE9">
      <w:pPr>
        <w:tabs>
          <w:tab w:val="left" w:pos="284"/>
          <w:tab w:val="left" w:pos="567"/>
          <w:tab w:val="left" w:pos="851"/>
          <w:tab w:val="left" w:pos="1134"/>
          <w:tab w:val="left" w:pos="2268"/>
        </w:tabs>
        <w:spacing w:after="120" w:line="288" w:lineRule="auto"/>
        <w:rPr>
          <w:rFonts w:ascii="Verdana" w:hAnsi="Verdana" w:cs="Arial"/>
          <w:b/>
          <w:sz w:val="20"/>
          <w:szCs w:val="20"/>
          <w:lang w:eastAsia="sl-SI"/>
        </w:rPr>
      </w:pPr>
      <w:r w:rsidRPr="00AA5FE9">
        <w:rPr>
          <w:rFonts w:ascii="Verdana" w:hAnsi="Verdana" w:cs="Arial"/>
          <w:b/>
          <w:sz w:val="20"/>
          <w:szCs w:val="20"/>
          <w:lang w:eastAsia="sl-SI"/>
        </w:rPr>
        <w:t>Zrak</w:t>
      </w:r>
    </w:p>
    <w:p w:rsidR="00AA5FE9" w:rsidRPr="000B7352" w:rsidRDefault="00AA5FE9" w:rsidP="000B7352">
      <w:pPr>
        <w:tabs>
          <w:tab w:val="left" w:pos="284"/>
          <w:tab w:val="left" w:pos="567"/>
          <w:tab w:val="left" w:pos="851"/>
          <w:tab w:val="left" w:pos="1134"/>
          <w:tab w:val="left" w:pos="2268"/>
        </w:tabs>
        <w:spacing w:after="120" w:line="288" w:lineRule="auto"/>
        <w:jc w:val="both"/>
        <w:rPr>
          <w:rFonts w:ascii="Verdana" w:hAnsi="Verdana" w:cs="Arial"/>
          <w:sz w:val="20"/>
          <w:szCs w:val="20"/>
          <w:lang w:eastAsia="sl-SI"/>
        </w:rPr>
      </w:pPr>
      <w:r w:rsidRPr="00AA5FE9">
        <w:rPr>
          <w:rFonts w:ascii="Verdana" w:hAnsi="Verdana" w:cs="Arial"/>
          <w:sz w:val="20"/>
          <w:szCs w:val="20"/>
          <w:lang w:eastAsia="sl-SI"/>
        </w:rPr>
        <w:t>Vpliv na zrak, v času, kjer so predvidena gradbena dela, se ne  pričakuje povečane emisije izpušnih plinov in dvigovanje prahu s površine, ki je predmet investicije. Ocenjujemo, da vpliv ne bo velik.</w:t>
      </w:r>
    </w:p>
    <w:p w:rsidR="00AA5FE9" w:rsidRPr="00AA5FE9" w:rsidRDefault="00AA5FE9" w:rsidP="00AA5FE9">
      <w:pPr>
        <w:tabs>
          <w:tab w:val="left" w:pos="284"/>
          <w:tab w:val="left" w:pos="567"/>
          <w:tab w:val="left" w:pos="851"/>
          <w:tab w:val="left" w:pos="1134"/>
          <w:tab w:val="left" w:pos="2268"/>
        </w:tabs>
        <w:spacing w:after="120" w:line="288" w:lineRule="auto"/>
        <w:rPr>
          <w:rFonts w:ascii="Verdana" w:hAnsi="Verdana" w:cs="Arial"/>
          <w:b/>
          <w:sz w:val="20"/>
          <w:szCs w:val="20"/>
          <w:lang w:eastAsia="sl-SI"/>
        </w:rPr>
      </w:pPr>
      <w:r w:rsidRPr="00AA5FE9">
        <w:rPr>
          <w:rFonts w:ascii="Verdana" w:hAnsi="Verdana" w:cs="Arial"/>
          <w:b/>
          <w:sz w:val="20"/>
          <w:szCs w:val="20"/>
          <w:lang w:eastAsia="sl-SI"/>
        </w:rPr>
        <w:t>Hrup</w:t>
      </w:r>
    </w:p>
    <w:p w:rsidR="00AA5FE9" w:rsidRPr="00AA5FE9" w:rsidRDefault="00AA5FE9" w:rsidP="00AA5FE9">
      <w:pPr>
        <w:tabs>
          <w:tab w:val="left" w:pos="284"/>
          <w:tab w:val="left" w:pos="567"/>
          <w:tab w:val="left" w:pos="851"/>
          <w:tab w:val="left" w:pos="1134"/>
          <w:tab w:val="left" w:pos="2268"/>
        </w:tabs>
        <w:spacing w:after="120" w:line="288" w:lineRule="auto"/>
        <w:rPr>
          <w:rFonts w:ascii="Verdana" w:hAnsi="Verdana" w:cs="Arial"/>
          <w:sz w:val="20"/>
          <w:szCs w:val="20"/>
          <w:lang w:eastAsia="sl-SI"/>
        </w:rPr>
      </w:pPr>
      <w:r w:rsidRPr="00AA5FE9">
        <w:rPr>
          <w:rFonts w:ascii="Verdana" w:hAnsi="Verdana" w:cs="Arial"/>
          <w:sz w:val="20"/>
          <w:szCs w:val="20"/>
          <w:lang w:eastAsia="sl-SI"/>
        </w:rPr>
        <w:t xml:space="preserve">Obremenjevanje okolja s hrupom predvidoma ne bo občuten. </w:t>
      </w:r>
    </w:p>
    <w:p w:rsidR="00AA5FE9" w:rsidRPr="00AA5FE9" w:rsidRDefault="00AA5FE9" w:rsidP="00AA5FE9">
      <w:pPr>
        <w:tabs>
          <w:tab w:val="left" w:pos="284"/>
          <w:tab w:val="left" w:pos="567"/>
          <w:tab w:val="left" w:pos="851"/>
          <w:tab w:val="left" w:pos="1134"/>
          <w:tab w:val="left" w:pos="2268"/>
        </w:tabs>
        <w:spacing w:after="120" w:line="288" w:lineRule="auto"/>
        <w:jc w:val="both"/>
        <w:rPr>
          <w:rFonts w:ascii="Verdana" w:hAnsi="Verdana" w:cs="Arial"/>
          <w:sz w:val="20"/>
          <w:szCs w:val="20"/>
          <w:lang w:eastAsia="sl-SI"/>
        </w:rPr>
      </w:pPr>
      <w:r w:rsidRPr="00AA5FE9">
        <w:rPr>
          <w:rFonts w:ascii="Verdana" w:hAnsi="Verdana" w:cs="Arial"/>
          <w:sz w:val="20"/>
          <w:szCs w:val="20"/>
          <w:lang w:eastAsia="sl-SI"/>
        </w:rPr>
        <w:t xml:space="preserve">Pri obremenjevanju okolja s hrupom je potrebno upoštevati določila Uredbe o ocenjevanju in urejanju hrupa v okolju </w:t>
      </w:r>
      <w:r w:rsidRPr="00AA5FE9">
        <w:rPr>
          <w:rFonts w:ascii="Verdana" w:hAnsi="Verdana" w:cs="Arial"/>
          <w:bCs/>
          <w:sz w:val="20"/>
          <w:szCs w:val="20"/>
          <w:shd w:val="clear" w:color="auto" w:fill="FFFFFF"/>
        </w:rPr>
        <w:t>(Uradni list RS, št. </w:t>
      </w:r>
      <w:hyperlink r:id="rId23" w:tgtFrame="_blank" w:tooltip="Uredba o ocenjevanju in urejanju hrupa v okolju" w:history="1">
        <w:r w:rsidRPr="00AA5FE9">
          <w:rPr>
            <w:rFonts w:ascii="Verdana" w:hAnsi="Verdana" w:cs="Arial"/>
            <w:bCs/>
            <w:sz w:val="20"/>
            <w:szCs w:val="20"/>
            <w:u w:val="single"/>
            <w:shd w:val="clear" w:color="auto" w:fill="FFFFFF"/>
          </w:rPr>
          <w:t>121/04</w:t>
        </w:r>
      </w:hyperlink>
      <w:r w:rsidRPr="00AA5FE9">
        <w:rPr>
          <w:rFonts w:ascii="Verdana" w:hAnsi="Verdana" w:cs="Arial"/>
          <w:bCs/>
          <w:sz w:val="20"/>
          <w:szCs w:val="20"/>
          <w:shd w:val="clear" w:color="auto" w:fill="FFFFFF"/>
        </w:rPr>
        <w:t> in </w:t>
      </w:r>
      <w:hyperlink r:id="rId24" w:tgtFrame="_blank" w:tooltip="Uredba o spremembah Uredbe o ocenjevanju in urejanju hrupa v okolju" w:history="1">
        <w:r w:rsidRPr="00AA5FE9">
          <w:rPr>
            <w:rFonts w:ascii="Verdana" w:hAnsi="Verdana" w:cs="Arial"/>
            <w:bCs/>
            <w:sz w:val="20"/>
            <w:szCs w:val="20"/>
            <w:u w:val="single"/>
            <w:shd w:val="clear" w:color="auto" w:fill="FFFFFF"/>
          </w:rPr>
          <w:t>59/19</w:t>
        </w:r>
      </w:hyperlink>
      <w:r w:rsidRPr="00AA5FE9">
        <w:rPr>
          <w:rFonts w:ascii="Verdana" w:hAnsi="Verdana" w:cs="Arial"/>
          <w:bCs/>
          <w:sz w:val="20"/>
          <w:szCs w:val="20"/>
          <w:shd w:val="clear" w:color="auto" w:fill="FFFFFF"/>
        </w:rPr>
        <w:t>)</w:t>
      </w:r>
      <w:r w:rsidRPr="00AA5FE9">
        <w:rPr>
          <w:rFonts w:ascii="Verdana" w:hAnsi="Verdana" w:cs="Arial"/>
          <w:sz w:val="20"/>
          <w:szCs w:val="20"/>
          <w:lang w:eastAsia="sl-SI"/>
        </w:rPr>
        <w:t xml:space="preserve"> ter Uredbe o mejnih vrednostih kazalcev hrupa v okolju </w:t>
      </w:r>
      <w:r w:rsidRPr="00AA5FE9">
        <w:rPr>
          <w:rFonts w:ascii="Verdana" w:hAnsi="Verdana" w:cs="Arial"/>
          <w:bCs/>
          <w:sz w:val="20"/>
          <w:szCs w:val="20"/>
          <w:shd w:val="clear" w:color="auto" w:fill="FFFFFF"/>
        </w:rPr>
        <w:t>(Uradni list RS, št. </w:t>
      </w:r>
      <w:hyperlink r:id="rId25" w:tgtFrame="_blank" w:tooltip="Uredba o mejnih vrednostih kazalcev hrupa v okolju" w:history="1">
        <w:r w:rsidRPr="00AA5FE9">
          <w:rPr>
            <w:rFonts w:ascii="Verdana" w:hAnsi="Verdana" w:cs="Arial"/>
            <w:bCs/>
            <w:sz w:val="20"/>
            <w:szCs w:val="20"/>
            <w:u w:val="single"/>
            <w:shd w:val="clear" w:color="auto" w:fill="FFFFFF"/>
          </w:rPr>
          <w:t>105/05</w:t>
        </w:r>
      </w:hyperlink>
      <w:r w:rsidRPr="00AA5FE9">
        <w:rPr>
          <w:rFonts w:ascii="Verdana" w:hAnsi="Verdana" w:cs="Arial"/>
          <w:bCs/>
          <w:sz w:val="20"/>
          <w:szCs w:val="20"/>
          <w:shd w:val="clear" w:color="auto" w:fill="FFFFFF"/>
        </w:rPr>
        <w:t>, </w:t>
      </w:r>
      <w:hyperlink r:id="rId26" w:tgtFrame="_blank" w:tooltip="Uredba o spremembah in dopolnitvah Uredbe o mejnih vrednostih kazalcev hrupa v okolju" w:history="1">
        <w:r w:rsidRPr="00AA5FE9">
          <w:rPr>
            <w:rFonts w:ascii="Verdana" w:hAnsi="Verdana" w:cs="Arial"/>
            <w:bCs/>
            <w:sz w:val="20"/>
            <w:szCs w:val="20"/>
            <w:u w:val="single"/>
            <w:shd w:val="clear" w:color="auto" w:fill="FFFFFF"/>
          </w:rPr>
          <w:t>34/08</w:t>
        </w:r>
      </w:hyperlink>
      <w:r w:rsidRPr="00AA5FE9">
        <w:rPr>
          <w:rFonts w:ascii="Verdana" w:hAnsi="Verdana" w:cs="Arial"/>
          <w:bCs/>
          <w:sz w:val="20"/>
          <w:szCs w:val="20"/>
          <w:shd w:val="clear" w:color="auto" w:fill="FFFFFF"/>
        </w:rPr>
        <w:t>, </w:t>
      </w:r>
      <w:hyperlink r:id="rId27" w:tgtFrame="_blank" w:tooltip="Uredba o spremembah Uredbe o mejnih vrednostih kazalcev hrupa v okolju" w:history="1">
        <w:r w:rsidRPr="00AA5FE9">
          <w:rPr>
            <w:rFonts w:ascii="Verdana" w:hAnsi="Verdana" w:cs="Arial"/>
            <w:bCs/>
            <w:sz w:val="20"/>
            <w:szCs w:val="20"/>
            <w:u w:val="single"/>
            <w:shd w:val="clear" w:color="auto" w:fill="FFFFFF"/>
          </w:rPr>
          <w:t>109/09</w:t>
        </w:r>
      </w:hyperlink>
      <w:r w:rsidRPr="00AA5FE9">
        <w:rPr>
          <w:rFonts w:ascii="Verdana" w:hAnsi="Verdana" w:cs="Arial"/>
          <w:bCs/>
          <w:sz w:val="20"/>
          <w:szCs w:val="20"/>
          <w:shd w:val="clear" w:color="auto" w:fill="FFFFFF"/>
        </w:rPr>
        <w:t>, </w:t>
      </w:r>
      <w:hyperlink r:id="rId28" w:tgtFrame="_blank" w:tooltip="Uredba o spremembah in dopolnitvah Uredbe o mejnih vrednostih kazalcev hrupa v okolju" w:history="1">
        <w:r w:rsidRPr="00AA5FE9">
          <w:rPr>
            <w:rFonts w:ascii="Verdana" w:hAnsi="Verdana" w:cs="Arial"/>
            <w:bCs/>
            <w:sz w:val="20"/>
            <w:szCs w:val="20"/>
            <w:u w:val="single"/>
            <w:shd w:val="clear" w:color="auto" w:fill="FFFFFF"/>
          </w:rPr>
          <w:t>62/10</w:t>
        </w:r>
      </w:hyperlink>
      <w:r w:rsidRPr="00AA5FE9">
        <w:rPr>
          <w:rFonts w:ascii="Verdana" w:hAnsi="Verdana" w:cs="Arial"/>
          <w:bCs/>
          <w:sz w:val="20"/>
          <w:szCs w:val="20"/>
          <w:shd w:val="clear" w:color="auto" w:fill="FFFFFF"/>
        </w:rPr>
        <w:t> in </w:t>
      </w:r>
      <w:hyperlink r:id="rId29" w:tgtFrame="_blank" w:tooltip="Uredba o mejnih vrednostih kazalcev hrupa v okolju" w:history="1">
        <w:r w:rsidRPr="00AA5FE9">
          <w:rPr>
            <w:rFonts w:ascii="Verdana" w:hAnsi="Verdana" w:cs="Arial"/>
            <w:bCs/>
            <w:sz w:val="20"/>
            <w:szCs w:val="20"/>
            <w:u w:val="single"/>
            <w:shd w:val="clear" w:color="auto" w:fill="FFFFFF"/>
          </w:rPr>
          <w:t>43/18</w:t>
        </w:r>
      </w:hyperlink>
      <w:r w:rsidRPr="00AA5FE9">
        <w:rPr>
          <w:rFonts w:ascii="Verdana" w:hAnsi="Verdana" w:cs="Arial"/>
          <w:bCs/>
          <w:sz w:val="20"/>
          <w:szCs w:val="20"/>
          <w:shd w:val="clear" w:color="auto" w:fill="FFFFFF"/>
        </w:rPr>
        <w:t>).</w:t>
      </w:r>
    </w:p>
    <w:p w:rsidR="00AA5FE9" w:rsidRPr="00AA5FE9" w:rsidRDefault="00AA5FE9" w:rsidP="00AA5FE9">
      <w:pPr>
        <w:tabs>
          <w:tab w:val="left" w:pos="284"/>
          <w:tab w:val="left" w:pos="567"/>
          <w:tab w:val="left" w:pos="851"/>
          <w:tab w:val="left" w:pos="1134"/>
          <w:tab w:val="left" w:pos="2268"/>
        </w:tabs>
        <w:spacing w:after="120" w:line="288" w:lineRule="auto"/>
        <w:rPr>
          <w:rFonts w:ascii="Verdana" w:hAnsi="Verdana" w:cs="Arial"/>
          <w:b/>
          <w:sz w:val="20"/>
          <w:szCs w:val="20"/>
          <w:lang w:eastAsia="sl-SI"/>
        </w:rPr>
      </w:pPr>
      <w:r w:rsidRPr="00AA5FE9">
        <w:rPr>
          <w:rFonts w:ascii="Verdana" w:hAnsi="Verdana" w:cs="Arial"/>
          <w:b/>
          <w:sz w:val="20"/>
          <w:szCs w:val="20"/>
          <w:lang w:eastAsia="sl-SI"/>
        </w:rPr>
        <w:t>Odpadki</w:t>
      </w:r>
    </w:p>
    <w:p w:rsidR="00AA5FE9" w:rsidRPr="00AA5FE9" w:rsidRDefault="00AA5FE9" w:rsidP="000B7352">
      <w:pPr>
        <w:tabs>
          <w:tab w:val="left" w:pos="284"/>
          <w:tab w:val="left" w:pos="567"/>
          <w:tab w:val="left" w:pos="851"/>
          <w:tab w:val="left" w:pos="1134"/>
          <w:tab w:val="left" w:pos="2268"/>
        </w:tabs>
        <w:spacing w:after="120" w:line="288" w:lineRule="auto"/>
        <w:jc w:val="both"/>
        <w:rPr>
          <w:rFonts w:ascii="Verdana" w:hAnsi="Verdana" w:cs="Arial"/>
          <w:sz w:val="20"/>
          <w:szCs w:val="20"/>
          <w:lang w:eastAsia="sl-SI"/>
        </w:rPr>
      </w:pPr>
      <w:r w:rsidRPr="00AA5FE9">
        <w:rPr>
          <w:rFonts w:ascii="Verdana" w:hAnsi="Verdana" w:cs="Arial"/>
          <w:sz w:val="20"/>
          <w:szCs w:val="20"/>
          <w:lang w:eastAsia="sl-SI"/>
        </w:rPr>
        <w:t xml:space="preserve">Pravilnik o ravnanju z odpadki </w:t>
      </w:r>
      <w:r w:rsidR="000B7352" w:rsidRPr="000B7352">
        <w:rPr>
          <w:rFonts w:ascii="Verdana" w:hAnsi="Verdana" w:cs="Arial"/>
          <w:sz w:val="20"/>
          <w:szCs w:val="20"/>
          <w:lang w:eastAsia="sl-SI"/>
        </w:rPr>
        <w:t>(</w:t>
      </w:r>
      <w:r w:rsidR="000B7352" w:rsidRPr="000B7352">
        <w:rPr>
          <w:rFonts w:ascii="Verdana" w:hAnsi="Verdana" w:cs="Arial"/>
          <w:bCs/>
          <w:sz w:val="20"/>
          <w:szCs w:val="20"/>
          <w:shd w:val="clear" w:color="auto" w:fill="FFFFFF"/>
        </w:rPr>
        <w:t>Uradni list RS, št. </w:t>
      </w:r>
      <w:hyperlink r:id="rId30" w:tgtFrame="_blank" w:tooltip="Pravilnik o ravnanju z odpadki" w:history="1">
        <w:r w:rsidR="000B7352" w:rsidRPr="000B7352">
          <w:rPr>
            <w:rFonts w:ascii="Verdana" w:hAnsi="Verdana" w:cs="Arial"/>
            <w:bCs/>
            <w:sz w:val="20"/>
            <w:szCs w:val="20"/>
            <w:u w:val="single"/>
            <w:shd w:val="clear" w:color="auto" w:fill="FFFFFF"/>
          </w:rPr>
          <w:t>84/98</w:t>
        </w:r>
      </w:hyperlink>
      <w:r w:rsidR="000B7352" w:rsidRPr="000B7352">
        <w:rPr>
          <w:rFonts w:ascii="Verdana" w:hAnsi="Verdana" w:cs="Arial"/>
          <w:bCs/>
          <w:sz w:val="20"/>
          <w:szCs w:val="20"/>
          <w:shd w:val="clear" w:color="auto" w:fill="FFFFFF"/>
        </w:rPr>
        <w:t>, </w:t>
      </w:r>
      <w:hyperlink r:id="rId31" w:tgtFrame="_blank" w:tooltip="Pravilnik o spremembah in dopolnitvah pravilnika o ravnanju z odpadki" w:history="1">
        <w:r w:rsidR="000B7352" w:rsidRPr="000B7352">
          <w:rPr>
            <w:rFonts w:ascii="Verdana" w:hAnsi="Verdana" w:cs="Arial"/>
            <w:bCs/>
            <w:sz w:val="20"/>
            <w:szCs w:val="20"/>
            <w:u w:val="single"/>
            <w:shd w:val="clear" w:color="auto" w:fill="FFFFFF"/>
          </w:rPr>
          <w:t>45/00</w:t>
        </w:r>
      </w:hyperlink>
      <w:r w:rsidR="000B7352" w:rsidRPr="000B7352">
        <w:rPr>
          <w:rFonts w:ascii="Verdana" w:hAnsi="Verdana" w:cs="Arial"/>
          <w:bCs/>
          <w:sz w:val="20"/>
          <w:szCs w:val="20"/>
          <w:shd w:val="clear" w:color="auto" w:fill="FFFFFF"/>
        </w:rPr>
        <w:t>, </w:t>
      </w:r>
      <w:hyperlink r:id="rId32" w:tgtFrame="_blank" w:tooltip="Pravilnik o spremembah in dopolnitvah pravilnika o ravnanju z odpadki" w:history="1">
        <w:r w:rsidR="000B7352" w:rsidRPr="000B7352">
          <w:rPr>
            <w:rFonts w:ascii="Verdana" w:hAnsi="Verdana" w:cs="Arial"/>
            <w:bCs/>
            <w:sz w:val="20"/>
            <w:szCs w:val="20"/>
            <w:u w:val="single"/>
            <w:shd w:val="clear" w:color="auto" w:fill="FFFFFF"/>
          </w:rPr>
          <w:t>20/01</w:t>
        </w:r>
      </w:hyperlink>
      <w:r w:rsidR="000B7352" w:rsidRPr="000B7352">
        <w:rPr>
          <w:rFonts w:ascii="Verdana" w:hAnsi="Verdana" w:cs="Arial"/>
          <w:bCs/>
          <w:sz w:val="20"/>
          <w:szCs w:val="20"/>
          <w:shd w:val="clear" w:color="auto" w:fill="FFFFFF"/>
        </w:rPr>
        <w:t>, </w:t>
      </w:r>
      <w:hyperlink r:id="rId33" w:tgtFrame="_blank" w:tooltip="Pravilnik o spremembah in dopolnitvah pravilnika o ravnanju z odpadki" w:history="1">
        <w:r w:rsidR="000B7352" w:rsidRPr="000B7352">
          <w:rPr>
            <w:rFonts w:ascii="Verdana" w:hAnsi="Verdana" w:cs="Arial"/>
            <w:bCs/>
            <w:sz w:val="20"/>
            <w:szCs w:val="20"/>
            <w:u w:val="single"/>
            <w:shd w:val="clear" w:color="auto" w:fill="FFFFFF"/>
          </w:rPr>
          <w:t>13/03</w:t>
        </w:r>
      </w:hyperlink>
      <w:r w:rsidR="000B7352" w:rsidRPr="000B7352">
        <w:rPr>
          <w:rFonts w:ascii="Verdana" w:hAnsi="Verdana" w:cs="Arial"/>
          <w:bCs/>
          <w:sz w:val="20"/>
          <w:szCs w:val="20"/>
          <w:shd w:val="clear" w:color="auto" w:fill="FFFFFF"/>
        </w:rPr>
        <w:t>, </w:t>
      </w:r>
      <w:hyperlink r:id="rId34" w:tgtFrame="_blank" w:tooltip="Zakon o varstvu okolja" w:history="1">
        <w:r w:rsidR="000B7352" w:rsidRPr="000B7352">
          <w:rPr>
            <w:rFonts w:ascii="Verdana" w:hAnsi="Verdana" w:cs="Arial"/>
            <w:bCs/>
            <w:sz w:val="20"/>
            <w:szCs w:val="20"/>
            <w:u w:val="single"/>
            <w:shd w:val="clear" w:color="auto" w:fill="FFFFFF"/>
          </w:rPr>
          <w:t>41/04</w:t>
        </w:r>
      </w:hyperlink>
      <w:r w:rsidR="000B7352" w:rsidRPr="000B7352">
        <w:rPr>
          <w:rFonts w:ascii="Verdana" w:hAnsi="Verdana" w:cs="Arial"/>
          <w:bCs/>
          <w:sz w:val="20"/>
          <w:szCs w:val="20"/>
          <w:shd w:val="clear" w:color="auto" w:fill="FFFFFF"/>
        </w:rPr>
        <w:t> – ZVO-1 in </w:t>
      </w:r>
      <w:hyperlink r:id="rId35" w:tgtFrame="_blank" w:tooltip="Uredba o ravnanju z odpadki" w:history="1">
        <w:r w:rsidR="000B7352" w:rsidRPr="000B7352">
          <w:rPr>
            <w:rFonts w:ascii="Verdana" w:hAnsi="Verdana" w:cs="Arial"/>
            <w:bCs/>
            <w:sz w:val="20"/>
            <w:szCs w:val="20"/>
            <w:u w:val="single"/>
            <w:shd w:val="clear" w:color="auto" w:fill="FFFFFF"/>
          </w:rPr>
          <w:t>34/08</w:t>
        </w:r>
      </w:hyperlink>
      <w:r w:rsidR="000B7352" w:rsidRPr="000B7352">
        <w:rPr>
          <w:rFonts w:ascii="Verdana" w:hAnsi="Verdana" w:cs="Arial"/>
          <w:bCs/>
          <w:sz w:val="20"/>
          <w:szCs w:val="20"/>
          <w:shd w:val="clear" w:color="auto" w:fill="FFFFFF"/>
        </w:rPr>
        <w:t>)</w:t>
      </w:r>
      <w:r w:rsidR="000B7352" w:rsidRPr="000B7352">
        <w:rPr>
          <w:rFonts w:ascii="Verdana" w:hAnsi="Verdana" w:cs="Arial"/>
          <w:sz w:val="20"/>
          <w:szCs w:val="20"/>
          <w:lang w:eastAsia="sl-SI"/>
        </w:rPr>
        <w:t xml:space="preserve"> </w:t>
      </w:r>
      <w:r w:rsidRPr="00AA5FE9">
        <w:rPr>
          <w:rFonts w:ascii="Verdana" w:hAnsi="Verdana" w:cs="Arial"/>
          <w:sz w:val="20"/>
          <w:szCs w:val="20"/>
          <w:lang w:eastAsia="sl-SI"/>
        </w:rPr>
        <w:t>določa, da mora povzročitelj onesnaževanja upoštevati vsa pravila ravnanja z odpadki, ki so potrebna za preprečevanje ali zmanjševanje nastajanja odpadkov in njihovo varno odstranitev, če predelava ni mogoča. Izvajalec del bo ta pravilnik upošteval.</w:t>
      </w:r>
    </w:p>
    <w:p w:rsidR="00AA5FE9" w:rsidRPr="00AA5FE9" w:rsidRDefault="00AA5FE9" w:rsidP="000B7352">
      <w:pPr>
        <w:tabs>
          <w:tab w:val="left" w:pos="284"/>
          <w:tab w:val="left" w:pos="567"/>
          <w:tab w:val="left" w:pos="851"/>
          <w:tab w:val="left" w:pos="1134"/>
          <w:tab w:val="left" w:pos="2268"/>
        </w:tabs>
        <w:spacing w:after="120" w:line="288" w:lineRule="auto"/>
        <w:jc w:val="both"/>
        <w:rPr>
          <w:rFonts w:ascii="Verdana" w:hAnsi="Verdana" w:cs="Arial"/>
          <w:sz w:val="20"/>
          <w:szCs w:val="20"/>
          <w:lang w:eastAsia="sl-SI"/>
        </w:rPr>
      </w:pPr>
      <w:r w:rsidRPr="00AA5FE9">
        <w:rPr>
          <w:rFonts w:ascii="Verdana" w:hAnsi="Verdana" w:cs="Arial"/>
          <w:sz w:val="20"/>
          <w:szCs w:val="20"/>
          <w:lang w:eastAsia="sl-SI"/>
        </w:rPr>
        <w:t xml:space="preserve">Projekt bo imel v fazi obratovanja  pozitiven vpliv na varstvo okolja. Obremenitev okolja v času gradnje bo minimalna, saj bo za to področje posebna skrb in bo zavzetih vrsto ukrepov, ki bi preprečevali negativne vplive. </w:t>
      </w:r>
    </w:p>
    <w:p w:rsidR="00AA5FE9" w:rsidRPr="00AA5FE9" w:rsidRDefault="00AA5FE9" w:rsidP="00AA5FE9">
      <w:pPr>
        <w:tabs>
          <w:tab w:val="left" w:pos="284"/>
          <w:tab w:val="left" w:pos="567"/>
          <w:tab w:val="left" w:pos="851"/>
          <w:tab w:val="left" w:pos="1134"/>
          <w:tab w:val="left" w:pos="2268"/>
        </w:tabs>
        <w:spacing w:after="120" w:line="288" w:lineRule="auto"/>
        <w:rPr>
          <w:rFonts w:ascii="Verdana" w:hAnsi="Verdana" w:cs="Arial"/>
          <w:sz w:val="20"/>
          <w:szCs w:val="20"/>
          <w:lang w:eastAsia="sl-SI"/>
        </w:rPr>
      </w:pPr>
      <w:r w:rsidRPr="00AA5FE9">
        <w:rPr>
          <w:rFonts w:ascii="Verdana" w:hAnsi="Verdana" w:cs="Arial"/>
          <w:sz w:val="20"/>
          <w:szCs w:val="20"/>
          <w:lang w:eastAsia="sl-SI"/>
        </w:rPr>
        <w:t>Projekt »</w:t>
      </w:r>
      <w:r w:rsidR="000B7352">
        <w:rPr>
          <w:rFonts w:ascii="Verdana" w:hAnsi="Verdana" w:cs="Arial"/>
          <w:sz w:val="20"/>
          <w:szCs w:val="20"/>
          <w:lang w:eastAsia="sl-SI"/>
        </w:rPr>
        <w:t>Doživljajski park Poseka</w:t>
      </w:r>
      <w:r w:rsidRPr="00AA5FE9">
        <w:rPr>
          <w:rFonts w:ascii="Verdana" w:hAnsi="Verdana" w:cs="Arial"/>
          <w:sz w:val="20"/>
          <w:szCs w:val="20"/>
          <w:lang w:eastAsia="sl-SI"/>
        </w:rPr>
        <w:t>« upošteva izhodišča varstva okolja:</w:t>
      </w:r>
    </w:p>
    <w:p w:rsidR="00AA5FE9" w:rsidRPr="00AA5FE9" w:rsidRDefault="00AA5FE9" w:rsidP="00AA5FE9">
      <w:pPr>
        <w:numPr>
          <w:ilvl w:val="0"/>
          <w:numId w:val="41"/>
        </w:numPr>
        <w:tabs>
          <w:tab w:val="left" w:pos="284"/>
          <w:tab w:val="left" w:pos="567"/>
          <w:tab w:val="left" w:pos="851"/>
          <w:tab w:val="left" w:pos="1134"/>
          <w:tab w:val="left" w:pos="2268"/>
        </w:tabs>
        <w:spacing w:after="120" w:line="288" w:lineRule="auto"/>
        <w:ind w:left="357" w:hanging="357"/>
        <w:contextualSpacing/>
        <w:jc w:val="both"/>
        <w:rPr>
          <w:rFonts w:ascii="Verdana" w:hAnsi="Verdana" w:cs="Arial"/>
          <w:sz w:val="20"/>
          <w:szCs w:val="20"/>
          <w:lang w:eastAsia="sl-SI"/>
        </w:rPr>
      </w:pPr>
      <w:r w:rsidRPr="00AA5FE9">
        <w:rPr>
          <w:rFonts w:ascii="Verdana" w:hAnsi="Verdana" w:cs="Arial"/>
          <w:sz w:val="20"/>
          <w:szCs w:val="20"/>
          <w:lang w:eastAsia="sl-SI"/>
        </w:rPr>
        <w:t>ne vpliva na učinkovito izrabo naravnih virov,</w:t>
      </w:r>
    </w:p>
    <w:p w:rsidR="00AA5FE9" w:rsidRPr="00AA5FE9" w:rsidRDefault="00AA5FE9" w:rsidP="00AA5FE9">
      <w:pPr>
        <w:numPr>
          <w:ilvl w:val="0"/>
          <w:numId w:val="41"/>
        </w:numPr>
        <w:tabs>
          <w:tab w:val="left" w:pos="284"/>
          <w:tab w:val="left" w:pos="567"/>
          <w:tab w:val="left" w:pos="851"/>
          <w:tab w:val="left" w:pos="1134"/>
          <w:tab w:val="left" w:pos="2268"/>
        </w:tabs>
        <w:spacing w:after="120" w:line="288" w:lineRule="auto"/>
        <w:ind w:left="357" w:hanging="357"/>
        <w:contextualSpacing/>
        <w:jc w:val="both"/>
        <w:rPr>
          <w:rFonts w:ascii="Verdana" w:hAnsi="Verdana" w:cs="Arial"/>
          <w:sz w:val="20"/>
          <w:szCs w:val="20"/>
          <w:lang w:eastAsia="sl-SI"/>
        </w:rPr>
      </w:pPr>
      <w:r w:rsidRPr="00AA5FE9">
        <w:rPr>
          <w:rFonts w:ascii="Verdana" w:hAnsi="Verdana" w:cs="Arial"/>
          <w:sz w:val="20"/>
          <w:szCs w:val="20"/>
          <w:lang w:eastAsia="sl-SI"/>
        </w:rPr>
        <w:t>ne zmanjšuje okoljske učinkovitosti,</w:t>
      </w:r>
    </w:p>
    <w:p w:rsidR="00AA5FE9" w:rsidRPr="00AA5FE9" w:rsidRDefault="00AA5FE9" w:rsidP="00AA5FE9">
      <w:pPr>
        <w:numPr>
          <w:ilvl w:val="0"/>
          <w:numId w:val="41"/>
        </w:numPr>
        <w:tabs>
          <w:tab w:val="left" w:pos="284"/>
          <w:tab w:val="left" w:pos="567"/>
          <w:tab w:val="left" w:pos="851"/>
          <w:tab w:val="left" w:pos="1134"/>
          <w:tab w:val="left" w:pos="2268"/>
        </w:tabs>
        <w:spacing w:after="120" w:line="288" w:lineRule="auto"/>
        <w:ind w:left="357" w:hanging="357"/>
        <w:contextualSpacing/>
        <w:jc w:val="both"/>
        <w:rPr>
          <w:rFonts w:ascii="Verdana" w:hAnsi="Verdana" w:cs="Arial"/>
          <w:sz w:val="20"/>
          <w:szCs w:val="20"/>
          <w:lang w:eastAsia="sl-SI"/>
        </w:rPr>
      </w:pPr>
      <w:r w:rsidRPr="00AA5FE9">
        <w:rPr>
          <w:rFonts w:ascii="Verdana" w:hAnsi="Verdana" w:cs="Arial"/>
          <w:sz w:val="20"/>
          <w:szCs w:val="20"/>
          <w:lang w:eastAsia="sl-SI"/>
        </w:rPr>
        <w:t>zagotavlja trajnostno dostopnost,</w:t>
      </w:r>
    </w:p>
    <w:p w:rsidR="00AA5FE9" w:rsidRDefault="00AA5FE9" w:rsidP="00AA5FE9">
      <w:pPr>
        <w:numPr>
          <w:ilvl w:val="0"/>
          <w:numId w:val="41"/>
        </w:numPr>
        <w:tabs>
          <w:tab w:val="left" w:pos="284"/>
          <w:tab w:val="left" w:pos="567"/>
          <w:tab w:val="left" w:pos="851"/>
          <w:tab w:val="left" w:pos="1134"/>
          <w:tab w:val="left" w:pos="2268"/>
        </w:tabs>
        <w:spacing w:after="120" w:line="288" w:lineRule="auto"/>
        <w:ind w:left="357" w:hanging="357"/>
        <w:contextualSpacing/>
        <w:jc w:val="both"/>
        <w:rPr>
          <w:rFonts w:ascii="Verdana" w:hAnsi="Verdana" w:cs="Arial"/>
          <w:sz w:val="20"/>
          <w:szCs w:val="20"/>
          <w:lang w:eastAsia="sl-SI"/>
        </w:rPr>
      </w:pPr>
      <w:r w:rsidRPr="00AA5FE9">
        <w:rPr>
          <w:rFonts w:ascii="Verdana" w:hAnsi="Verdana" w:cs="Arial"/>
          <w:sz w:val="20"/>
          <w:szCs w:val="20"/>
          <w:lang w:eastAsia="sl-SI"/>
        </w:rPr>
        <w:lastRenderedPageBreak/>
        <w:t>nima značaja investicije, pri kateri je potrebno utemeljevati zmanjševanje vplivov na okolje.</w:t>
      </w:r>
    </w:p>
    <w:p w:rsidR="000B7352" w:rsidRPr="000B7352" w:rsidRDefault="000B7352" w:rsidP="000B7352">
      <w:pPr>
        <w:tabs>
          <w:tab w:val="left" w:pos="284"/>
          <w:tab w:val="left" w:pos="567"/>
          <w:tab w:val="left" w:pos="851"/>
          <w:tab w:val="left" w:pos="1134"/>
          <w:tab w:val="left" w:pos="2268"/>
        </w:tabs>
        <w:spacing w:after="120" w:line="288" w:lineRule="auto"/>
        <w:ind w:left="357"/>
        <w:contextualSpacing/>
        <w:jc w:val="both"/>
        <w:rPr>
          <w:rFonts w:ascii="Verdana" w:hAnsi="Verdana" w:cs="Arial"/>
          <w:sz w:val="20"/>
          <w:szCs w:val="20"/>
          <w:lang w:eastAsia="sl-SI"/>
        </w:rPr>
      </w:pPr>
    </w:p>
    <w:p w:rsidR="00AA5FE9" w:rsidRPr="00AA5FE9" w:rsidRDefault="00AA5FE9" w:rsidP="00AA5FE9">
      <w:pPr>
        <w:tabs>
          <w:tab w:val="left" w:pos="284"/>
          <w:tab w:val="left" w:pos="567"/>
          <w:tab w:val="left" w:pos="851"/>
          <w:tab w:val="left" w:pos="1134"/>
          <w:tab w:val="left" w:pos="2268"/>
        </w:tabs>
        <w:spacing w:after="120" w:line="288" w:lineRule="auto"/>
        <w:rPr>
          <w:rFonts w:ascii="Verdana" w:hAnsi="Verdana" w:cs="Arial"/>
          <w:b/>
          <w:sz w:val="20"/>
          <w:szCs w:val="20"/>
          <w:lang w:eastAsia="sl-SI"/>
        </w:rPr>
      </w:pPr>
      <w:r w:rsidRPr="00AA5FE9">
        <w:rPr>
          <w:rFonts w:ascii="Verdana" w:hAnsi="Verdana" w:cs="Arial"/>
          <w:b/>
          <w:sz w:val="20"/>
          <w:szCs w:val="20"/>
          <w:lang w:eastAsia="sl-SI"/>
        </w:rPr>
        <w:t>Varstvo okolja</w:t>
      </w:r>
    </w:p>
    <w:p w:rsidR="000B7352" w:rsidRDefault="00AA5FE9" w:rsidP="000B7352">
      <w:pPr>
        <w:tabs>
          <w:tab w:val="left" w:pos="284"/>
          <w:tab w:val="left" w:pos="567"/>
          <w:tab w:val="left" w:pos="851"/>
          <w:tab w:val="left" w:pos="1134"/>
          <w:tab w:val="left" w:pos="2268"/>
        </w:tabs>
        <w:spacing w:after="120" w:line="288" w:lineRule="auto"/>
        <w:rPr>
          <w:rFonts w:ascii="Verdana" w:hAnsi="Verdana" w:cs="Arial"/>
          <w:sz w:val="20"/>
          <w:szCs w:val="20"/>
          <w:lang w:eastAsia="sl-SI"/>
        </w:rPr>
      </w:pPr>
      <w:r w:rsidRPr="00AA5FE9">
        <w:rPr>
          <w:rFonts w:ascii="Verdana" w:hAnsi="Verdana" w:cs="Arial"/>
          <w:sz w:val="20"/>
          <w:szCs w:val="20"/>
          <w:lang w:eastAsia="sl-SI"/>
        </w:rPr>
        <w:t>Projekt bo imel v fazi obratovanja pozitiven vpliv na varstvo okolja. Obremenitev okolja v času gradnje bo minimalna, saj bo temu področju posvečena posebna skrb in bo zavzeta vrsta ukrepov, ki bodo preprečevali negativne vplive.</w:t>
      </w:r>
      <w:bookmarkStart w:id="83" w:name="_Toc338668770"/>
      <w:bookmarkStart w:id="84" w:name="_Toc338743476"/>
      <w:bookmarkStart w:id="85" w:name="_Toc339103520"/>
      <w:bookmarkStart w:id="86" w:name="_Toc339124476"/>
      <w:bookmarkEnd w:id="83"/>
      <w:bookmarkEnd w:id="84"/>
      <w:bookmarkEnd w:id="85"/>
      <w:bookmarkEnd w:id="86"/>
    </w:p>
    <w:p w:rsidR="000B7352" w:rsidRPr="00AA5FE9" w:rsidRDefault="000B7352" w:rsidP="000B7352">
      <w:pPr>
        <w:tabs>
          <w:tab w:val="left" w:pos="284"/>
          <w:tab w:val="left" w:pos="567"/>
          <w:tab w:val="left" w:pos="851"/>
          <w:tab w:val="left" w:pos="1134"/>
          <w:tab w:val="left" w:pos="2268"/>
        </w:tabs>
        <w:spacing w:after="120" w:line="288" w:lineRule="auto"/>
        <w:rPr>
          <w:rFonts w:ascii="Verdana" w:hAnsi="Verdana" w:cs="Arial"/>
          <w:sz w:val="20"/>
          <w:szCs w:val="20"/>
          <w:lang w:eastAsia="sl-SI"/>
        </w:rPr>
      </w:pPr>
    </w:p>
    <w:p w:rsidR="00AA5FE9" w:rsidRPr="00AA5FE9" w:rsidRDefault="00AA5FE9" w:rsidP="00AA5FE9">
      <w:pPr>
        <w:pStyle w:val="Naslov3"/>
        <w:numPr>
          <w:ilvl w:val="0"/>
          <w:numId w:val="0"/>
        </w:numPr>
        <w:spacing w:after="120" w:line="288" w:lineRule="auto"/>
        <w:ind w:left="720" w:hanging="720"/>
        <w:rPr>
          <w:rFonts w:ascii="Verdana" w:hAnsi="Verdana"/>
        </w:rPr>
      </w:pPr>
      <w:bookmarkStart w:id="87" w:name="_Toc294269260"/>
      <w:bookmarkStart w:id="88" w:name="_Toc294805493"/>
      <w:bookmarkStart w:id="89" w:name="_Toc294954185"/>
      <w:bookmarkStart w:id="90" w:name="_Toc348515871"/>
      <w:bookmarkStart w:id="91" w:name="_Toc466009377"/>
      <w:r w:rsidRPr="00AA5FE9">
        <w:rPr>
          <w:rFonts w:ascii="Verdana" w:hAnsi="Verdana"/>
        </w:rPr>
        <w:t>Zmanjševanje vplivov na okolje</w:t>
      </w:r>
      <w:bookmarkEnd w:id="87"/>
      <w:bookmarkEnd w:id="88"/>
      <w:bookmarkEnd w:id="89"/>
      <w:bookmarkEnd w:id="90"/>
      <w:bookmarkEnd w:id="91"/>
    </w:p>
    <w:p w:rsidR="00AA5FE9" w:rsidRPr="00AA5FE9" w:rsidRDefault="00AA5FE9" w:rsidP="00AA5FE9">
      <w:pPr>
        <w:spacing w:after="120" w:line="288" w:lineRule="auto"/>
        <w:rPr>
          <w:rFonts w:ascii="Verdana" w:hAnsi="Verdana" w:cs="Arial"/>
          <w:sz w:val="20"/>
          <w:szCs w:val="20"/>
          <w:lang w:eastAsia="sl-SI"/>
        </w:rPr>
      </w:pPr>
      <w:r w:rsidRPr="00AA5FE9">
        <w:rPr>
          <w:rFonts w:ascii="Verdana" w:hAnsi="Verdana" w:cs="Arial"/>
          <w:sz w:val="20"/>
          <w:szCs w:val="20"/>
          <w:lang w:eastAsia="sl-SI"/>
        </w:rPr>
        <w:t>Glede na naravo gradnje se ne predvideva, da bi bila potrebna celovita presoja vplivov na okolje. Prav tako se ne predvidevajo negativni vplivi, zaradi katerih bi bila potrebna izdelava ustreznih poročil.</w:t>
      </w:r>
    </w:p>
    <w:p w:rsidR="0032489A" w:rsidRPr="00103409" w:rsidRDefault="0032489A" w:rsidP="0032489A">
      <w:pPr>
        <w:rPr>
          <w:rFonts w:ascii="Verdana" w:hAnsi="Verdana" w:cs="Arial"/>
        </w:rPr>
      </w:pPr>
    </w:p>
    <w:bookmarkEnd w:id="82"/>
    <w:p w:rsidR="00567FEF" w:rsidRPr="00103409" w:rsidRDefault="00567FEF">
      <w:pPr>
        <w:autoSpaceDE w:val="0"/>
        <w:autoSpaceDN w:val="0"/>
        <w:adjustRightInd w:val="0"/>
        <w:ind w:left="480"/>
        <w:jc w:val="both"/>
        <w:rPr>
          <w:rFonts w:ascii="Verdana" w:hAnsi="Verdana" w:cs="Arial"/>
          <w:bCs/>
          <w:sz w:val="20"/>
          <w:szCs w:val="20"/>
        </w:rPr>
      </w:pPr>
    </w:p>
    <w:p w:rsidR="00567FEF" w:rsidRPr="00103409" w:rsidRDefault="00567FEF" w:rsidP="00D96B21">
      <w:pPr>
        <w:autoSpaceDE w:val="0"/>
        <w:autoSpaceDN w:val="0"/>
        <w:adjustRightInd w:val="0"/>
        <w:jc w:val="both"/>
        <w:rPr>
          <w:rFonts w:ascii="Verdana" w:hAnsi="Verdana" w:cs="Arial"/>
          <w:bCs/>
          <w:sz w:val="20"/>
          <w:szCs w:val="20"/>
        </w:rPr>
      </w:pPr>
    </w:p>
    <w:p w:rsidR="00514CF7" w:rsidRPr="00103409" w:rsidRDefault="00514CF7" w:rsidP="00514CF7">
      <w:pPr>
        <w:jc w:val="center"/>
        <w:rPr>
          <w:rFonts w:ascii="Verdana" w:hAnsi="Verdana" w:cs="Arial"/>
        </w:rPr>
      </w:pPr>
      <w:r w:rsidRPr="00103409">
        <w:rPr>
          <w:rFonts w:ascii="Verdana" w:hAnsi="Verdana" w:cs="Arial"/>
          <w:b/>
          <w:sz w:val="18"/>
        </w:rPr>
        <w:t xml:space="preserve"> </w:t>
      </w:r>
    </w:p>
    <w:p w:rsidR="00567FEF" w:rsidRPr="00103409" w:rsidRDefault="00567FEF">
      <w:pPr>
        <w:autoSpaceDE w:val="0"/>
        <w:autoSpaceDN w:val="0"/>
        <w:adjustRightInd w:val="0"/>
        <w:ind w:left="480"/>
        <w:jc w:val="both"/>
        <w:rPr>
          <w:rFonts w:ascii="Verdana" w:hAnsi="Verdana" w:cs="Arial"/>
          <w:bCs/>
          <w:sz w:val="20"/>
          <w:szCs w:val="20"/>
        </w:rPr>
      </w:pPr>
    </w:p>
    <w:p w:rsidR="00BE3834" w:rsidRPr="00103409" w:rsidRDefault="00BE3834" w:rsidP="00BE3834">
      <w:pPr>
        <w:autoSpaceDE w:val="0"/>
        <w:autoSpaceDN w:val="0"/>
        <w:adjustRightInd w:val="0"/>
        <w:ind w:left="480"/>
        <w:jc w:val="both"/>
        <w:rPr>
          <w:rFonts w:ascii="Verdana" w:hAnsi="Verdana" w:cs="Arial"/>
          <w:bCs/>
          <w:sz w:val="20"/>
          <w:szCs w:val="20"/>
        </w:rPr>
      </w:pPr>
    </w:p>
    <w:p w:rsidR="00BE3834" w:rsidRPr="00103409" w:rsidRDefault="00BE3834" w:rsidP="00BE3834">
      <w:pPr>
        <w:autoSpaceDE w:val="0"/>
        <w:autoSpaceDN w:val="0"/>
        <w:adjustRightInd w:val="0"/>
        <w:jc w:val="both"/>
        <w:rPr>
          <w:rFonts w:ascii="Verdana" w:hAnsi="Verdana" w:cs="Arial"/>
          <w:bCs/>
          <w:sz w:val="20"/>
          <w:szCs w:val="20"/>
        </w:rPr>
      </w:pPr>
    </w:p>
    <w:p w:rsidR="00BE3834" w:rsidRPr="00103409" w:rsidRDefault="00BE3834" w:rsidP="00BE3834">
      <w:pPr>
        <w:jc w:val="center"/>
        <w:rPr>
          <w:rFonts w:ascii="Verdana" w:hAnsi="Verdana" w:cs="Arial"/>
        </w:rPr>
      </w:pPr>
      <w:r w:rsidRPr="00103409">
        <w:rPr>
          <w:rFonts w:ascii="Verdana" w:hAnsi="Verdana" w:cs="Arial"/>
          <w:b/>
          <w:sz w:val="18"/>
        </w:rPr>
        <w:t xml:space="preserve"> </w:t>
      </w:r>
    </w:p>
    <w:p w:rsidR="00BE3834" w:rsidRPr="00103409" w:rsidRDefault="00BE3834" w:rsidP="00BE3834">
      <w:pPr>
        <w:autoSpaceDE w:val="0"/>
        <w:autoSpaceDN w:val="0"/>
        <w:adjustRightInd w:val="0"/>
        <w:ind w:left="480"/>
        <w:jc w:val="both"/>
        <w:rPr>
          <w:rFonts w:ascii="Verdana" w:hAnsi="Verdana" w:cs="Arial"/>
          <w:bCs/>
          <w:sz w:val="20"/>
          <w:szCs w:val="20"/>
        </w:rPr>
      </w:pPr>
    </w:p>
    <w:p w:rsidR="00567FEF" w:rsidRPr="00103409" w:rsidRDefault="00567FEF" w:rsidP="00826FF3">
      <w:pPr>
        <w:pStyle w:val="Naslov2"/>
        <w:numPr>
          <w:ilvl w:val="0"/>
          <w:numId w:val="0"/>
        </w:numPr>
        <w:rPr>
          <w:rFonts w:ascii="Verdana" w:hAnsi="Verdana"/>
        </w:rPr>
      </w:pPr>
      <w:r w:rsidRPr="00103409">
        <w:rPr>
          <w:rFonts w:ascii="Verdana" w:hAnsi="Verdana"/>
          <w:highlight w:val="yellow"/>
        </w:rPr>
        <w:br w:type="page"/>
      </w:r>
      <w:bookmarkStart w:id="92" w:name="_Toc153604352"/>
      <w:bookmarkEnd w:id="92"/>
    </w:p>
    <w:p w:rsidR="00567FEF" w:rsidRPr="00F85892" w:rsidRDefault="00567FEF" w:rsidP="00B02BFB">
      <w:pPr>
        <w:pStyle w:val="Naslov2"/>
        <w:numPr>
          <w:ilvl w:val="1"/>
          <w:numId w:val="43"/>
        </w:numPr>
        <w:rPr>
          <w:rFonts w:ascii="Verdana" w:hAnsi="Verdana"/>
        </w:rPr>
      </w:pPr>
      <w:bookmarkStart w:id="93" w:name="_Toc153873334"/>
      <w:bookmarkStart w:id="94" w:name="_Toc507057665"/>
      <w:r w:rsidRPr="00F85892">
        <w:rPr>
          <w:rFonts w:ascii="Verdana" w:hAnsi="Verdana"/>
        </w:rPr>
        <w:lastRenderedPageBreak/>
        <w:t>Predvideni viri financiranja in drugi možni resursi</w:t>
      </w:r>
      <w:bookmarkEnd w:id="93"/>
      <w:bookmarkEnd w:id="94"/>
    </w:p>
    <w:p w:rsidR="000853B3" w:rsidRPr="00B02BFB" w:rsidRDefault="000853B3" w:rsidP="00930CD1">
      <w:pPr>
        <w:tabs>
          <w:tab w:val="left" w:pos="720"/>
        </w:tabs>
        <w:jc w:val="both"/>
        <w:rPr>
          <w:rFonts w:ascii="Verdana" w:hAnsi="Verdana" w:cs="Arial"/>
          <w:bCs/>
          <w:sz w:val="20"/>
          <w:szCs w:val="20"/>
        </w:rPr>
      </w:pPr>
    </w:p>
    <w:p w:rsidR="009B42A8" w:rsidRPr="00103409" w:rsidRDefault="009B42A8" w:rsidP="009B42A8">
      <w:pPr>
        <w:spacing w:after="120" w:line="288" w:lineRule="auto"/>
        <w:rPr>
          <w:rFonts w:ascii="Verdana" w:hAnsi="Verdana" w:cs="Arial"/>
          <w:sz w:val="20"/>
          <w:szCs w:val="20"/>
        </w:rPr>
      </w:pPr>
      <w:r w:rsidRPr="00103409">
        <w:rPr>
          <w:rFonts w:ascii="Verdana" w:hAnsi="Verdana" w:cs="Arial"/>
          <w:sz w:val="20"/>
          <w:szCs w:val="20"/>
        </w:rPr>
        <w:t xml:space="preserve">Predvideni </w:t>
      </w:r>
      <w:r w:rsidR="00B64B0F">
        <w:rPr>
          <w:rFonts w:ascii="Verdana" w:hAnsi="Verdana" w:cs="Arial"/>
          <w:sz w:val="20"/>
          <w:szCs w:val="20"/>
        </w:rPr>
        <w:t>viri financiranja so naslednji:</w:t>
      </w:r>
    </w:p>
    <w:p w:rsidR="00F478A0" w:rsidRPr="00103409" w:rsidRDefault="00F478A0" w:rsidP="00F478A0">
      <w:pPr>
        <w:pStyle w:val="tabelaSonce"/>
        <w:rPr>
          <w:rFonts w:ascii="Verdana" w:hAnsi="Verdana" w:cs="Arial"/>
          <w:b/>
        </w:rPr>
      </w:pPr>
      <w:bookmarkStart w:id="95" w:name="_Toc240248448"/>
      <w:r w:rsidRPr="00103409">
        <w:rPr>
          <w:rFonts w:ascii="Verdana" w:hAnsi="Verdana" w:cs="Arial"/>
          <w:b/>
        </w:rPr>
        <w:t xml:space="preserve">Tabela 6/4: Prikaz predvidenih virov financiranja </w:t>
      </w:r>
      <w:bookmarkEnd w:id="95"/>
      <w:r>
        <w:rPr>
          <w:rFonts w:ascii="Verdana" w:hAnsi="Verdana" w:cs="Arial"/>
          <w:b/>
        </w:rPr>
        <w:t xml:space="preserve">v </w:t>
      </w:r>
      <w:r w:rsidR="003C5801">
        <w:rPr>
          <w:rFonts w:ascii="Verdana" w:hAnsi="Verdana" w:cs="Arial"/>
          <w:b/>
        </w:rPr>
        <w:t>€</w:t>
      </w:r>
      <w:r>
        <w:rPr>
          <w:rFonts w:ascii="Verdana" w:hAnsi="Verdana" w:cs="Arial"/>
          <w:b/>
        </w:rPr>
        <w:t xml:space="preserve">, </w:t>
      </w:r>
      <w:r w:rsidRPr="00103409">
        <w:rPr>
          <w:rFonts w:ascii="Verdana" w:hAnsi="Verdana" w:cs="Arial"/>
          <w:b/>
        </w:rPr>
        <w:t>z DDV</w:t>
      </w:r>
    </w:p>
    <w:tbl>
      <w:tblPr>
        <w:tblW w:w="8995" w:type="dxa"/>
        <w:tblInd w:w="65" w:type="dxa"/>
        <w:tblCellMar>
          <w:left w:w="70" w:type="dxa"/>
          <w:right w:w="70" w:type="dxa"/>
        </w:tblCellMar>
        <w:tblLook w:val="04A0" w:firstRow="1" w:lastRow="0" w:firstColumn="1" w:lastColumn="0" w:noHBand="0" w:noVBand="1"/>
      </w:tblPr>
      <w:tblGrid>
        <w:gridCol w:w="3899"/>
        <w:gridCol w:w="1384"/>
        <w:gridCol w:w="1843"/>
        <w:gridCol w:w="1869"/>
      </w:tblGrid>
      <w:tr w:rsidR="00047B92" w:rsidRPr="001426BE" w:rsidTr="00047B92">
        <w:trPr>
          <w:trHeight w:val="259"/>
        </w:trPr>
        <w:tc>
          <w:tcPr>
            <w:tcW w:w="389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47B92" w:rsidRPr="00DB4773" w:rsidRDefault="00047B92" w:rsidP="003C0B42">
            <w:pPr>
              <w:rPr>
                <w:rFonts w:ascii="Verdana" w:hAnsi="Verdana" w:cs="Arial"/>
                <w:b/>
                <w:bCs/>
                <w:sz w:val="20"/>
                <w:szCs w:val="20"/>
                <w:lang w:eastAsia="sl-SI"/>
              </w:rPr>
            </w:pPr>
            <w:r w:rsidRPr="00DB4773">
              <w:rPr>
                <w:rFonts w:ascii="Verdana" w:hAnsi="Verdana" w:cs="Arial"/>
                <w:b/>
                <w:bCs/>
                <w:sz w:val="20"/>
                <w:szCs w:val="20"/>
                <w:lang w:eastAsia="sl-SI"/>
              </w:rPr>
              <w:t>Viri financiranja – tekoče cene</w:t>
            </w:r>
          </w:p>
        </w:tc>
        <w:tc>
          <w:tcPr>
            <w:tcW w:w="1384" w:type="dxa"/>
            <w:tcBorders>
              <w:top w:val="single" w:sz="4" w:space="0" w:color="auto"/>
              <w:left w:val="single" w:sz="4" w:space="0" w:color="auto"/>
              <w:bottom w:val="single" w:sz="4" w:space="0" w:color="auto"/>
              <w:right w:val="single" w:sz="4" w:space="0" w:color="auto"/>
            </w:tcBorders>
            <w:shd w:val="clear" w:color="000000" w:fill="C5D9F1"/>
          </w:tcPr>
          <w:p w:rsidR="00047B92" w:rsidRDefault="00047B92" w:rsidP="003C0B42">
            <w:pPr>
              <w:jc w:val="center"/>
              <w:rPr>
                <w:rFonts w:ascii="Verdana" w:hAnsi="Verdana" w:cs="Arial"/>
                <w:b/>
                <w:bCs/>
                <w:sz w:val="20"/>
                <w:szCs w:val="20"/>
                <w:lang w:eastAsia="sl-SI"/>
              </w:rPr>
            </w:pPr>
            <w:r>
              <w:rPr>
                <w:rFonts w:ascii="Verdana" w:hAnsi="Verdana" w:cs="Arial"/>
                <w:b/>
                <w:bCs/>
                <w:sz w:val="20"/>
                <w:szCs w:val="20"/>
                <w:lang w:eastAsia="sl-SI"/>
              </w:rPr>
              <w:t>Skupaj</w:t>
            </w:r>
          </w:p>
        </w:tc>
        <w:tc>
          <w:tcPr>
            <w:tcW w:w="184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47B92" w:rsidRPr="00DB4773" w:rsidRDefault="00047B92" w:rsidP="003C0B42">
            <w:pPr>
              <w:jc w:val="center"/>
              <w:rPr>
                <w:rFonts w:ascii="Verdana" w:hAnsi="Verdana" w:cs="Arial"/>
                <w:b/>
                <w:bCs/>
                <w:sz w:val="20"/>
                <w:szCs w:val="20"/>
                <w:lang w:eastAsia="sl-SI"/>
              </w:rPr>
            </w:pPr>
            <w:r>
              <w:rPr>
                <w:rFonts w:ascii="Verdana" w:hAnsi="Verdana" w:cs="Arial"/>
                <w:b/>
                <w:bCs/>
                <w:sz w:val="20"/>
                <w:szCs w:val="20"/>
                <w:lang w:eastAsia="sl-SI"/>
              </w:rPr>
              <w:t xml:space="preserve">€, </w:t>
            </w:r>
            <w:r w:rsidRPr="00DB4773">
              <w:rPr>
                <w:rFonts w:ascii="Verdana" w:hAnsi="Verdana" w:cs="Arial"/>
                <w:b/>
                <w:bCs/>
                <w:sz w:val="20"/>
                <w:szCs w:val="20"/>
                <w:lang w:eastAsia="sl-SI"/>
              </w:rPr>
              <w:t>l. 2020</w:t>
            </w:r>
          </w:p>
        </w:tc>
        <w:tc>
          <w:tcPr>
            <w:tcW w:w="1869" w:type="dxa"/>
            <w:tcBorders>
              <w:top w:val="single" w:sz="4" w:space="0" w:color="auto"/>
              <w:left w:val="single" w:sz="4" w:space="0" w:color="auto"/>
              <w:bottom w:val="single" w:sz="4" w:space="0" w:color="auto"/>
              <w:right w:val="single" w:sz="4" w:space="0" w:color="auto"/>
            </w:tcBorders>
            <w:shd w:val="clear" w:color="000000" w:fill="C5D9F1"/>
          </w:tcPr>
          <w:p w:rsidR="00047B92" w:rsidRPr="00DB4773" w:rsidRDefault="00047B92" w:rsidP="003C0B42">
            <w:pPr>
              <w:jc w:val="center"/>
              <w:rPr>
                <w:rFonts w:ascii="Verdana" w:hAnsi="Verdana" w:cs="Arial"/>
                <w:b/>
                <w:bCs/>
                <w:sz w:val="20"/>
                <w:szCs w:val="20"/>
                <w:lang w:eastAsia="sl-SI"/>
              </w:rPr>
            </w:pPr>
            <w:r>
              <w:rPr>
                <w:rFonts w:ascii="Verdana" w:hAnsi="Verdana" w:cs="Arial"/>
                <w:b/>
                <w:bCs/>
                <w:sz w:val="20"/>
                <w:szCs w:val="20"/>
                <w:lang w:eastAsia="sl-SI"/>
              </w:rPr>
              <w:t>€, l. 2021</w:t>
            </w:r>
          </w:p>
        </w:tc>
      </w:tr>
      <w:tr w:rsidR="00047B92" w:rsidRPr="001426BE" w:rsidTr="00047B92">
        <w:trPr>
          <w:trHeight w:val="313"/>
        </w:trPr>
        <w:tc>
          <w:tcPr>
            <w:tcW w:w="3899" w:type="dxa"/>
            <w:tcBorders>
              <w:top w:val="nil"/>
              <w:left w:val="single" w:sz="4" w:space="0" w:color="auto"/>
              <w:bottom w:val="nil"/>
              <w:right w:val="single" w:sz="4" w:space="0" w:color="auto"/>
            </w:tcBorders>
            <w:shd w:val="clear" w:color="auto" w:fill="auto"/>
            <w:noWrap/>
            <w:vAlign w:val="bottom"/>
            <w:hideMark/>
          </w:tcPr>
          <w:p w:rsidR="00047B92" w:rsidRPr="00DB4773" w:rsidRDefault="00047B92" w:rsidP="003C0B42">
            <w:pPr>
              <w:rPr>
                <w:rFonts w:ascii="Verdana" w:hAnsi="Verdana" w:cs="Arial"/>
                <w:sz w:val="20"/>
                <w:szCs w:val="20"/>
                <w:lang w:eastAsia="sl-SI"/>
              </w:rPr>
            </w:pPr>
            <w:r w:rsidRPr="00DB4773">
              <w:rPr>
                <w:rFonts w:ascii="Verdana" w:hAnsi="Verdana" w:cs="Arial"/>
                <w:sz w:val="20"/>
                <w:szCs w:val="20"/>
                <w:lang w:eastAsia="sl-SI"/>
              </w:rPr>
              <w:t>Evropski kmetijski sklad za razvoj podeželja -EKSRP</w:t>
            </w:r>
          </w:p>
        </w:tc>
        <w:tc>
          <w:tcPr>
            <w:tcW w:w="1384" w:type="dxa"/>
            <w:tcBorders>
              <w:top w:val="nil"/>
              <w:left w:val="single" w:sz="4" w:space="0" w:color="auto"/>
              <w:bottom w:val="single" w:sz="4" w:space="0" w:color="auto"/>
              <w:right w:val="single" w:sz="4" w:space="0" w:color="auto"/>
            </w:tcBorders>
          </w:tcPr>
          <w:p w:rsidR="00047B92" w:rsidRDefault="00047B92" w:rsidP="003C0B42">
            <w:pPr>
              <w:jc w:val="center"/>
              <w:rPr>
                <w:rFonts w:ascii="Verdana" w:hAnsi="Verdana" w:cs="Arial"/>
                <w:sz w:val="20"/>
                <w:szCs w:val="20"/>
                <w:lang w:eastAsia="sl-SI"/>
              </w:rPr>
            </w:pPr>
          </w:p>
          <w:p w:rsidR="00047B92" w:rsidRDefault="00047B92" w:rsidP="003C0B42">
            <w:pPr>
              <w:jc w:val="center"/>
              <w:rPr>
                <w:rFonts w:ascii="Verdana" w:hAnsi="Verdana" w:cs="Arial"/>
                <w:sz w:val="20"/>
                <w:szCs w:val="20"/>
                <w:lang w:eastAsia="sl-SI"/>
              </w:rPr>
            </w:pPr>
            <w:r>
              <w:rPr>
                <w:rFonts w:ascii="Verdana" w:hAnsi="Verdana" w:cs="Arial"/>
                <w:sz w:val="20"/>
                <w:szCs w:val="20"/>
                <w:lang w:eastAsia="sl-SI"/>
              </w:rPr>
              <w:t>40.000,00</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47B92" w:rsidRPr="00DB4773" w:rsidRDefault="00047B92" w:rsidP="003C0B42">
            <w:pPr>
              <w:jc w:val="center"/>
              <w:rPr>
                <w:rFonts w:ascii="Verdana" w:hAnsi="Verdana" w:cs="Arial"/>
                <w:sz w:val="20"/>
                <w:szCs w:val="20"/>
                <w:lang w:eastAsia="sl-SI"/>
              </w:rPr>
            </w:pPr>
            <w:r>
              <w:rPr>
                <w:rFonts w:ascii="Verdana" w:hAnsi="Verdana" w:cs="Arial"/>
                <w:sz w:val="20"/>
                <w:szCs w:val="20"/>
                <w:lang w:eastAsia="sl-SI"/>
              </w:rPr>
              <w:t>0,00</w:t>
            </w:r>
          </w:p>
        </w:tc>
        <w:tc>
          <w:tcPr>
            <w:tcW w:w="1869" w:type="dxa"/>
            <w:tcBorders>
              <w:top w:val="nil"/>
              <w:left w:val="single" w:sz="4" w:space="0" w:color="auto"/>
              <w:bottom w:val="single" w:sz="4" w:space="0" w:color="auto"/>
              <w:right w:val="single" w:sz="4" w:space="0" w:color="auto"/>
            </w:tcBorders>
          </w:tcPr>
          <w:p w:rsidR="00047B92" w:rsidRDefault="00047B92" w:rsidP="003C0B42">
            <w:pPr>
              <w:jc w:val="center"/>
              <w:rPr>
                <w:rFonts w:ascii="Verdana" w:hAnsi="Verdana" w:cs="Arial"/>
                <w:sz w:val="20"/>
                <w:szCs w:val="20"/>
                <w:lang w:eastAsia="sl-SI"/>
              </w:rPr>
            </w:pPr>
          </w:p>
          <w:p w:rsidR="00047B92" w:rsidRDefault="00047B92" w:rsidP="003C0B42">
            <w:pPr>
              <w:jc w:val="center"/>
              <w:rPr>
                <w:rFonts w:ascii="Verdana" w:hAnsi="Verdana" w:cs="Arial"/>
                <w:sz w:val="20"/>
                <w:szCs w:val="20"/>
                <w:lang w:eastAsia="sl-SI"/>
              </w:rPr>
            </w:pPr>
            <w:r>
              <w:rPr>
                <w:rFonts w:ascii="Verdana" w:hAnsi="Verdana" w:cs="Arial"/>
                <w:sz w:val="20"/>
                <w:szCs w:val="20"/>
                <w:lang w:eastAsia="sl-SI"/>
              </w:rPr>
              <w:t>40.000,00</w:t>
            </w:r>
          </w:p>
        </w:tc>
      </w:tr>
      <w:tr w:rsidR="00047B92" w:rsidRPr="001426BE" w:rsidTr="00047B92">
        <w:trPr>
          <w:trHeight w:val="259"/>
        </w:trPr>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B92" w:rsidRPr="00DB4773" w:rsidRDefault="00047B92" w:rsidP="001C0152">
            <w:pPr>
              <w:rPr>
                <w:rFonts w:ascii="Verdana" w:hAnsi="Verdana" w:cs="Arial"/>
                <w:sz w:val="20"/>
                <w:szCs w:val="20"/>
                <w:lang w:eastAsia="sl-SI"/>
              </w:rPr>
            </w:pPr>
            <w:r w:rsidRPr="00DB4773">
              <w:rPr>
                <w:rFonts w:ascii="Verdana" w:hAnsi="Verdana" w:cs="Arial"/>
                <w:sz w:val="20"/>
                <w:szCs w:val="20"/>
                <w:lang w:eastAsia="sl-SI"/>
              </w:rPr>
              <w:t xml:space="preserve">Občina Ravne na Koroškem - lastna sredstva – upravičeni stroški </w:t>
            </w:r>
          </w:p>
        </w:tc>
        <w:tc>
          <w:tcPr>
            <w:tcW w:w="1384" w:type="dxa"/>
            <w:tcBorders>
              <w:top w:val="nil"/>
              <w:left w:val="single" w:sz="4" w:space="0" w:color="auto"/>
              <w:bottom w:val="single" w:sz="4" w:space="0" w:color="auto"/>
              <w:right w:val="single" w:sz="4" w:space="0" w:color="auto"/>
            </w:tcBorders>
          </w:tcPr>
          <w:p w:rsidR="00047B92" w:rsidRDefault="00047B92" w:rsidP="003C0B42">
            <w:pPr>
              <w:jc w:val="center"/>
              <w:rPr>
                <w:rFonts w:ascii="Verdana" w:hAnsi="Verdana" w:cs="Arial"/>
                <w:sz w:val="20"/>
                <w:szCs w:val="20"/>
                <w:lang w:eastAsia="sl-SI"/>
              </w:rPr>
            </w:pPr>
          </w:p>
          <w:p w:rsidR="00047B92" w:rsidRDefault="00047B92" w:rsidP="003C0B42">
            <w:pPr>
              <w:jc w:val="center"/>
              <w:rPr>
                <w:rFonts w:ascii="Verdana" w:hAnsi="Verdana" w:cs="Arial"/>
                <w:sz w:val="20"/>
                <w:szCs w:val="20"/>
                <w:lang w:eastAsia="sl-SI"/>
              </w:rPr>
            </w:pPr>
            <w:r>
              <w:rPr>
                <w:rFonts w:ascii="Verdana" w:hAnsi="Verdana" w:cs="Arial"/>
                <w:sz w:val="20"/>
                <w:szCs w:val="20"/>
                <w:lang w:eastAsia="sl-SI"/>
              </w:rPr>
              <w:t>22.161,97</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47B92" w:rsidRPr="00DB4773" w:rsidRDefault="00047B92" w:rsidP="003C0B42">
            <w:pPr>
              <w:jc w:val="center"/>
              <w:rPr>
                <w:rFonts w:ascii="Verdana" w:hAnsi="Verdana" w:cs="Arial"/>
                <w:sz w:val="20"/>
                <w:szCs w:val="20"/>
                <w:lang w:eastAsia="sl-SI"/>
              </w:rPr>
            </w:pPr>
            <w:r>
              <w:rPr>
                <w:rFonts w:ascii="Verdana" w:hAnsi="Verdana" w:cs="Arial"/>
                <w:sz w:val="20"/>
                <w:szCs w:val="20"/>
                <w:lang w:eastAsia="sl-SI"/>
              </w:rPr>
              <w:t>2.459,02</w:t>
            </w:r>
          </w:p>
        </w:tc>
        <w:tc>
          <w:tcPr>
            <w:tcW w:w="1869" w:type="dxa"/>
            <w:tcBorders>
              <w:top w:val="nil"/>
              <w:left w:val="single" w:sz="4" w:space="0" w:color="auto"/>
              <w:bottom w:val="single" w:sz="4" w:space="0" w:color="auto"/>
              <w:right w:val="single" w:sz="4" w:space="0" w:color="auto"/>
            </w:tcBorders>
          </w:tcPr>
          <w:p w:rsidR="00047B92" w:rsidRDefault="00047B92" w:rsidP="00047B92">
            <w:pPr>
              <w:rPr>
                <w:rFonts w:ascii="Verdana" w:hAnsi="Verdana" w:cs="Arial"/>
                <w:sz w:val="20"/>
                <w:szCs w:val="20"/>
                <w:lang w:eastAsia="sl-SI"/>
              </w:rPr>
            </w:pPr>
          </w:p>
          <w:p w:rsidR="00047B92" w:rsidRDefault="00047B92" w:rsidP="003C0B42">
            <w:pPr>
              <w:jc w:val="center"/>
              <w:rPr>
                <w:rFonts w:ascii="Verdana" w:hAnsi="Verdana" w:cs="Arial"/>
                <w:sz w:val="20"/>
                <w:szCs w:val="20"/>
                <w:lang w:eastAsia="sl-SI"/>
              </w:rPr>
            </w:pPr>
            <w:r>
              <w:rPr>
                <w:rFonts w:ascii="Verdana" w:hAnsi="Verdana" w:cs="Arial"/>
                <w:sz w:val="20"/>
                <w:szCs w:val="20"/>
                <w:lang w:eastAsia="sl-SI"/>
              </w:rPr>
              <w:t>19.702,95</w:t>
            </w:r>
          </w:p>
        </w:tc>
      </w:tr>
      <w:tr w:rsidR="00047B92" w:rsidRPr="001426BE" w:rsidTr="00047B92">
        <w:trPr>
          <w:trHeight w:val="259"/>
        </w:trPr>
        <w:tc>
          <w:tcPr>
            <w:tcW w:w="3899" w:type="dxa"/>
            <w:tcBorders>
              <w:top w:val="nil"/>
              <w:left w:val="single" w:sz="4" w:space="0" w:color="auto"/>
              <w:bottom w:val="single" w:sz="4" w:space="0" w:color="auto"/>
              <w:right w:val="single" w:sz="4" w:space="0" w:color="auto"/>
            </w:tcBorders>
            <w:shd w:val="clear" w:color="auto" w:fill="auto"/>
            <w:noWrap/>
            <w:vAlign w:val="bottom"/>
            <w:hideMark/>
          </w:tcPr>
          <w:p w:rsidR="00047B92" w:rsidRPr="00DB4773" w:rsidRDefault="00047B92" w:rsidP="001C0152">
            <w:pPr>
              <w:rPr>
                <w:rFonts w:ascii="Verdana" w:hAnsi="Verdana" w:cs="Arial"/>
                <w:sz w:val="20"/>
                <w:szCs w:val="20"/>
                <w:lang w:eastAsia="sl-SI"/>
              </w:rPr>
            </w:pPr>
            <w:r w:rsidRPr="00DB4773">
              <w:rPr>
                <w:rFonts w:ascii="Verdana" w:hAnsi="Verdana" w:cs="Arial"/>
                <w:sz w:val="20"/>
                <w:szCs w:val="20"/>
                <w:lang w:eastAsia="sl-SI"/>
              </w:rPr>
              <w:t xml:space="preserve">Občina Ravne na Koroškem - lastna sredstva – neupravičeni stroški </w:t>
            </w:r>
            <w:r w:rsidR="006A6833">
              <w:rPr>
                <w:rFonts w:ascii="Verdana" w:hAnsi="Verdana" w:cs="Arial"/>
                <w:sz w:val="20"/>
                <w:szCs w:val="20"/>
                <w:lang w:eastAsia="sl-SI"/>
              </w:rPr>
              <w:t>- DDV</w:t>
            </w:r>
          </w:p>
        </w:tc>
        <w:tc>
          <w:tcPr>
            <w:tcW w:w="1384" w:type="dxa"/>
            <w:tcBorders>
              <w:top w:val="nil"/>
              <w:left w:val="single" w:sz="4" w:space="0" w:color="auto"/>
              <w:bottom w:val="single" w:sz="4" w:space="0" w:color="auto"/>
              <w:right w:val="single" w:sz="4" w:space="0" w:color="auto"/>
            </w:tcBorders>
          </w:tcPr>
          <w:p w:rsidR="00047B92" w:rsidRDefault="00047B92" w:rsidP="003C0B42">
            <w:pPr>
              <w:jc w:val="center"/>
              <w:rPr>
                <w:rFonts w:ascii="Verdana" w:hAnsi="Verdana" w:cs="Arial"/>
                <w:sz w:val="20"/>
                <w:szCs w:val="20"/>
                <w:lang w:eastAsia="sl-SI"/>
              </w:rPr>
            </w:pPr>
          </w:p>
          <w:p w:rsidR="00047B92" w:rsidRDefault="00047B92" w:rsidP="003C0B42">
            <w:pPr>
              <w:jc w:val="center"/>
              <w:rPr>
                <w:rFonts w:ascii="Verdana" w:hAnsi="Verdana" w:cs="Arial"/>
                <w:sz w:val="20"/>
                <w:szCs w:val="20"/>
                <w:lang w:eastAsia="sl-SI"/>
              </w:rPr>
            </w:pPr>
            <w:r>
              <w:rPr>
                <w:rFonts w:ascii="Verdana" w:hAnsi="Verdana" w:cs="Arial"/>
                <w:sz w:val="20"/>
                <w:szCs w:val="20"/>
                <w:lang w:eastAsia="sl-SI"/>
              </w:rPr>
              <w:t>13.675,63</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047B92" w:rsidRPr="00DB4773" w:rsidRDefault="00047B92" w:rsidP="003C0B42">
            <w:pPr>
              <w:jc w:val="center"/>
              <w:rPr>
                <w:rFonts w:ascii="Verdana" w:hAnsi="Verdana" w:cs="Arial"/>
                <w:sz w:val="20"/>
                <w:szCs w:val="20"/>
                <w:lang w:eastAsia="sl-SI"/>
              </w:rPr>
            </w:pPr>
            <w:r>
              <w:rPr>
                <w:rFonts w:ascii="Verdana" w:hAnsi="Verdana" w:cs="Arial"/>
                <w:sz w:val="20"/>
                <w:szCs w:val="20"/>
                <w:lang w:eastAsia="sl-SI"/>
              </w:rPr>
              <w:t>540,98</w:t>
            </w:r>
          </w:p>
        </w:tc>
        <w:tc>
          <w:tcPr>
            <w:tcW w:w="1869" w:type="dxa"/>
            <w:tcBorders>
              <w:top w:val="nil"/>
              <w:left w:val="single" w:sz="4" w:space="0" w:color="auto"/>
              <w:bottom w:val="single" w:sz="4" w:space="0" w:color="auto"/>
              <w:right w:val="single" w:sz="4" w:space="0" w:color="auto"/>
            </w:tcBorders>
          </w:tcPr>
          <w:p w:rsidR="00047B92" w:rsidRDefault="00047B92" w:rsidP="003C0B42">
            <w:pPr>
              <w:jc w:val="center"/>
              <w:rPr>
                <w:rFonts w:ascii="Verdana" w:hAnsi="Verdana" w:cs="Arial"/>
                <w:sz w:val="20"/>
                <w:szCs w:val="20"/>
                <w:lang w:eastAsia="sl-SI"/>
              </w:rPr>
            </w:pPr>
          </w:p>
          <w:p w:rsidR="00047B92" w:rsidRPr="00047B92" w:rsidRDefault="00047B92" w:rsidP="00047B92">
            <w:pPr>
              <w:jc w:val="center"/>
              <w:rPr>
                <w:rFonts w:ascii="Verdana" w:hAnsi="Verdana" w:cs="Arial"/>
                <w:sz w:val="20"/>
                <w:szCs w:val="20"/>
                <w:lang w:eastAsia="sl-SI"/>
              </w:rPr>
            </w:pPr>
            <w:r>
              <w:rPr>
                <w:rFonts w:ascii="Verdana" w:hAnsi="Verdana" w:cs="Arial"/>
                <w:sz w:val="20"/>
                <w:szCs w:val="20"/>
                <w:lang w:eastAsia="sl-SI"/>
              </w:rPr>
              <w:t>13.134,65</w:t>
            </w:r>
          </w:p>
        </w:tc>
      </w:tr>
      <w:tr w:rsidR="00047B92" w:rsidRPr="001426BE" w:rsidTr="00047B92">
        <w:trPr>
          <w:trHeight w:val="259"/>
        </w:trPr>
        <w:tc>
          <w:tcPr>
            <w:tcW w:w="38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47B92" w:rsidRPr="00DB4773" w:rsidRDefault="00047B92" w:rsidP="003C0B42">
            <w:pPr>
              <w:jc w:val="right"/>
              <w:rPr>
                <w:rFonts w:ascii="Verdana" w:hAnsi="Verdana" w:cs="Arial"/>
                <w:sz w:val="20"/>
                <w:szCs w:val="20"/>
                <w:lang w:eastAsia="sl-SI"/>
              </w:rPr>
            </w:pPr>
            <w:r w:rsidRPr="00DB4773">
              <w:rPr>
                <w:rFonts w:ascii="Verdana" w:hAnsi="Verdana" w:cs="Arial"/>
                <w:sz w:val="20"/>
                <w:szCs w:val="20"/>
                <w:lang w:eastAsia="sl-SI"/>
              </w:rPr>
              <w:t>skupaj</w:t>
            </w:r>
          </w:p>
        </w:tc>
        <w:tc>
          <w:tcPr>
            <w:tcW w:w="1384" w:type="dxa"/>
            <w:tcBorders>
              <w:top w:val="single" w:sz="4" w:space="0" w:color="auto"/>
              <w:left w:val="single" w:sz="4" w:space="0" w:color="auto"/>
              <w:bottom w:val="single" w:sz="4" w:space="0" w:color="auto"/>
              <w:right w:val="single" w:sz="4" w:space="0" w:color="auto"/>
            </w:tcBorders>
            <w:shd w:val="clear" w:color="000000" w:fill="D9D9D9"/>
          </w:tcPr>
          <w:p w:rsidR="00047B92" w:rsidRDefault="00047B92" w:rsidP="003C0B42">
            <w:pPr>
              <w:jc w:val="center"/>
              <w:rPr>
                <w:rFonts w:ascii="Verdana" w:hAnsi="Verdana" w:cs="Arial"/>
                <w:b/>
                <w:bCs/>
                <w:sz w:val="20"/>
                <w:szCs w:val="20"/>
                <w:lang w:eastAsia="sl-SI"/>
              </w:rPr>
            </w:pPr>
            <w:r>
              <w:rPr>
                <w:rFonts w:ascii="Verdana" w:hAnsi="Verdana" w:cs="Arial"/>
                <w:b/>
                <w:bCs/>
                <w:sz w:val="20"/>
                <w:szCs w:val="20"/>
                <w:lang w:eastAsia="sl-SI"/>
              </w:rPr>
              <w:t>75.837,60</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047B92" w:rsidRPr="00DB4773" w:rsidRDefault="00047B92" w:rsidP="00047B92">
            <w:pPr>
              <w:jc w:val="center"/>
              <w:rPr>
                <w:rFonts w:ascii="Verdana" w:hAnsi="Verdana" w:cs="Arial"/>
                <w:b/>
                <w:bCs/>
                <w:sz w:val="20"/>
                <w:szCs w:val="20"/>
                <w:lang w:eastAsia="sl-SI"/>
              </w:rPr>
            </w:pPr>
            <w:r>
              <w:rPr>
                <w:rFonts w:ascii="Verdana" w:hAnsi="Verdana" w:cs="Arial"/>
                <w:b/>
                <w:bCs/>
                <w:sz w:val="20"/>
                <w:szCs w:val="20"/>
                <w:lang w:eastAsia="sl-SI"/>
              </w:rPr>
              <w:t>3.000,00</w:t>
            </w:r>
          </w:p>
        </w:tc>
        <w:tc>
          <w:tcPr>
            <w:tcW w:w="1869" w:type="dxa"/>
            <w:tcBorders>
              <w:top w:val="single" w:sz="4" w:space="0" w:color="auto"/>
              <w:left w:val="single" w:sz="4" w:space="0" w:color="auto"/>
              <w:bottom w:val="single" w:sz="4" w:space="0" w:color="auto"/>
              <w:right w:val="single" w:sz="4" w:space="0" w:color="auto"/>
            </w:tcBorders>
            <w:shd w:val="clear" w:color="000000" w:fill="D9D9D9"/>
          </w:tcPr>
          <w:p w:rsidR="00047B92" w:rsidRDefault="00047B92" w:rsidP="003C0B42">
            <w:pPr>
              <w:jc w:val="center"/>
              <w:rPr>
                <w:rFonts w:ascii="Verdana" w:hAnsi="Verdana" w:cs="Arial"/>
                <w:b/>
                <w:bCs/>
                <w:sz w:val="20"/>
                <w:szCs w:val="20"/>
                <w:lang w:eastAsia="sl-SI"/>
              </w:rPr>
            </w:pPr>
            <w:r>
              <w:rPr>
                <w:rFonts w:ascii="Verdana" w:hAnsi="Verdana" w:cs="Arial"/>
                <w:b/>
                <w:bCs/>
                <w:sz w:val="20"/>
                <w:szCs w:val="20"/>
                <w:lang w:eastAsia="sl-SI"/>
              </w:rPr>
              <w:t>72.837,60</w:t>
            </w:r>
          </w:p>
        </w:tc>
      </w:tr>
      <w:tr w:rsidR="00047B92" w:rsidRPr="001426BE" w:rsidTr="00047B92">
        <w:trPr>
          <w:trHeight w:val="259"/>
        </w:trPr>
        <w:tc>
          <w:tcPr>
            <w:tcW w:w="3899" w:type="dxa"/>
            <w:tcBorders>
              <w:top w:val="single" w:sz="4" w:space="0" w:color="auto"/>
              <w:left w:val="nil"/>
              <w:bottom w:val="single" w:sz="4" w:space="0" w:color="auto"/>
            </w:tcBorders>
            <w:shd w:val="clear" w:color="auto" w:fill="auto"/>
            <w:noWrap/>
            <w:vAlign w:val="bottom"/>
            <w:hideMark/>
          </w:tcPr>
          <w:p w:rsidR="00047B92" w:rsidRPr="00DB4773" w:rsidRDefault="00047B92" w:rsidP="003C0B42">
            <w:pPr>
              <w:rPr>
                <w:rFonts w:ascii="Verdana" w:hAnsi="Verdana" w:cs="Arial"/>
                <w:sz w:val="20"/>
                <w:szCs w:val="20"/>
                <w:lang w:eastAsia="sl-SI"/>
              </w:rPr>
            </w:pPr>
          </w:p>
          <w:p w:rsidR="00047B92" w:rsidRPr="00DB4773" w:rsidRDefault="00047B92" w:rsidP="003C0B42">
            <w:pPr>
              <w:rPr>
                <w:rFonts w:ascii="Verdana" w:hAnsi="Verdana" w:cs="Arial"/>
                <w:sz w:val="20"/>
                <w:szCs w:val="20"/>
                <w:lang w:eastAsia="sl-SI"/>
              </w:rPr>
            </w:pPr>
          </w:p>
          <w:p w:rsidR="00047B92" w:rsidRPr="00DB4773" w:rsidRDefault="00047B92" w:rsidP="003C0B42">
            <w:pPr>
              <w:rPr>
                <w:rFonts w:ascii="Verdana" w:hAnsi="Verdana" w:cs="Arial"/>
                <w:sz w:val="20"/>
                <w:szCs w:val="20"/>
                <w:lang w:eastAsia="sl-SI"/>
              </w:rPr>
            </w:pPr>
          </w:p>
        </w:tc>
        <w:tc>
          <w:tcPr>
            <w:tcW w:w="1384" w:type="dxa"/>
            <w:tcBorders>
              <w:top w:val="single" w:sz="4" w:space="0" w:color="auto"/>
              <w:bottom w:val="single" w:sz="4" w:space="0" w:color="auto"/>
            </w:tcBorders>
          </w:tcPr>
          <w:p w:rsidR="00047B92" w:rsidRPr="00DB4773" w:rsidRDefault="00047B92" w:rsidP="003C0B42">
            <w:pPr>
              <w:jc w:val="center"/>
              <w:rPr>
                <w:rFonts w:ascii="Verdana" w:hAnsi="Verdana" w:cs="Arial"/>
                <w:sz w:val="20"/>
                <w:szCs w:val="20"/>
                <w:lang w:eastAsia="sl-SI"/>
              </w:rPr>
            </w:pPr>
          </w:p>
        </w:tc>
        <w:tc>
          <w:tcPr>
            <w:tcW w:w="1843" w:type="dxa"/>
            <w:tcBorders>
              <w:top w:val="single" w:sz="4" w:space="0" w:color="auto"/>
              <w:bottom w:val="single" w:sz="4" w:space="0" w:color="auto"/>
              <w:right w:val="nil"/>
            </w:tcBorders>
            <w:shd w:val="clear" w:color="auto" w:fill="auto"/>
            <w:noWrap/>
            <w:vAlign w:val="bottom"/>
            <w:hideMark/>
          </w:tcPr>
          <w:p w:rsidR="00047B92" w:rsidRPr="00DB4773" w:rsidRDefault="00047B92" w:rsidP="003C0B42">
            <w:pPr>
              <w:jc w:val="center"/>
              <w:rPr>
                <w:rFonts w:ascii="Verdana" w:hAnsi="Verdana" w:cs="Arial"/>
                <w:sz w:val="20"/>
                <w:szCs w:val="20"/>
                <w:lang w:eastAsia="sl-SI"/>
              </w:rPr>
            </w:pPr>
          </w:p>
        </w:tc>
        <w:tc>
          <w:tcPr>
            <w:tcW w:w="1869" w:type="dxa"/>
            <w:tcBorders>
              <w:top w:val="single" w:sz="4" w:space="0" w:color="auto"/>
              <w:bottom w:val="single" w:sz="4" w:space="0" w:color="auto"/>
              <w:right w:val="nil"/>
            </w:tcBorders>
          </w:tcPr>
          <w:p w:rsidR="00047B92" w:rsidRPr="00DB4773" w:rsidRDefault="00047B92" w:rsidP="003C0B42">
            <w:pPr>
              <w:jc w:val="center"/>
              <w:rPr>
                <w:rFonts w:ascii="Verdana" w:hAnsi="Verdana" w:cs="Arial"/>
                <w:sz w:val="20"/>
                <w:szCs w:val="20"/>
                <w:lang w:eastAsia="sl-SI"/>
              </w:rPr>
            </w:pPr>
          </w:p>
        </w:tc>
      </w:tr>
      <w:tr w:rsidR="00047B92" w:rsidRPr="001426BE" w:rsidTr="00047B92">
        <w:trPr>
          <w:trHeight w:val="259"/>
        </w:trPr>
        <w:tc>
          <w:tcPr>
            <w:tcW w:w="389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47B92" w:rsidRPr="00DB4773" w:rsidRDefault="00047B92" w:rsidP="003C0B42">
            <w:pPr>
              <w:rPr>
                <w:rFonts w:ascii="Verdana" w:hAnsi="Verdana" w:cs="Arial"/>
                <w:b/>
                <w:bCs/>
                <w:sz w:val="20"/>
                <w:szCs w:val="20"/>
                <w:lang w:eastAsia="sl-SI"/>
              </w:rPr>
            </w:pPr>
            <w:r w:rsidRPr="00DB4773">
              <w:rPr>
                <w:rFonts w:ascii="Verdana" w:hAnsi="Verdana" w:cs="Arial"/>
                <w:b/>
                <w:bCs/>
                <w:sz w:val="20"/>
                <w:szCs w:val="20"/>
                <w:lang w:eastAsia="sl-SI"/>
              </w:rPr>
              <w:t>Viri financiranja – tekoče cene</w:t>
            </w:r>
          </w:p>
        </w:tc>
        <w:tc>
          <w:tcPr>
            <w:tcW w:w="1384" w:type="dxa"/>
            <w:tcBorders>
              <w:top w:val="single" w:sz="4" w:space="0" w:color="auto"/>
              <w:left w:val="single" w:sz="4" w:space="0" w:color="auto"/>
              <w:bottom w:val="single" w:sz="4" w:space="0" w:color="auto"/>
              <w:right w:val="single" w:sz="4" w:space="0" w:color="auto"/>
            </w:tcBorders>
            <w:shd w:val="clear" w:color="000000" w:fill="C5D9F1"/>
          </w:tcPr>
          <w:p w:rsidR="00047B92" w:rsidRPr="00DB4773" w:rsidRDefault="00047B92" w:rsidP="003C0B42">
            <w:pPr>
              <w:jc w:val="center"/>
              <w:rPr>
                <w:rFonts w:ascii="Verdana" w:hAnsi="Verdana" w:cs="Arial"/>
                <w:b/>
                <w:bCs/>
                <w:sz w:val="20"/>
                <w:szCs w:val="20"/>
                <w:lang w:eastAsia="sl-SI"/>
              </w:rPr>
            </w:pPr>
            <w:r>
              <w:rPr>
                <w:rFonts w:ascii="Verdana" w:hAnsi="Verdana" w:cs="Arial"/>
                <w:b/>
                <w:bCs/>
                <w:sz w:val="20"/>
                <w:szCs w:val="20"/>
                <w:lang w:eastAsia="sl-SI"/>
              </w:rPr>
              <w:t>Skupaj</w:t>
            </w:r>
          </w:p>
        </w:tc>
        <w:tc>
          <w:tcPr>
            <w:tcW w:w="184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47B92" w:rsidRPr="00DB4773" w:rsidRDefault="00047B92" w:rsidP="003C0B42">
            <w:pPr>
              <w:jc w:val="center"/>
              <w:rPr>
                <w:rFonts w:ascii="Verdana" w:hAnsi="Verdana" w:cs="Arial"/>
                <w:b/>
                <w:bCs/>
                <w:sz w:val="20"/>
                <w:szCs w:val="20"/>
                <w:lang w:eastAsia="sl-SI"/>
              </w:rPr>
            </w:pPr>
            <w:r>
              <w:rPr>
                <w:rFonts w:ascii="Verdana" w:hAnsi="Verdana" w:cs="Arial"/>
                <w:b/>
                <w:bCs/>
                <w:sz w:val="20"/>
                <w:szCs w:val="20"/>
                <w:lang w:eastAsia="sl-SI"/>
              </w:rPr>
              <w:t xml:space="preserve">€, </w:t>
            </w:r>
            <w:r w:rsidRPr="00DB4773">
              <w:rPr>
                <w:rFonts w:ascii="Verdana" w:hAnsi="Verdana" w:cs="Arial"/>
                <w:b/>
                <w:bCs/>
                <w:sz w:val="20"/>
                <w:szCs w:val="20"/>
                <w:lang w:eastAsia="sl-SI"/>
              </w:rPr>
              <w:t>l. 2020</w:t>
            </w:r>
          </w:p>
        </w:tc>
        <w:tc>
          <w:tcPr>
            <w:tcW w:w="1869" w:type="dxa"/>
            <w:tcBorders>
              <w:top w:val="single" w:sz="4" w:space="0" w:color="auto"/>
              <w:left w:val="single" w:sz="4" w:space="0" w:color="auto"/>
              <w:bottom w:val="single" w:sz="4" w:space="0" w:color="auto"/>
              <w:right w:val="single" w:sz="4" w:space="0" w:color="auto"/>
            </w:tcBorders>
            <w:shd w:val="clear" w:color="000000" w:fill="C5D9F1"/>
          </w:tcPr>
          <w:p w:rsidR="00047B92" w:rsidRPr="00DB4773" w:rsidRDefault="00047B92" w:rsidP="003C0B42">
            <w:pPr>
              <w:jc w:val="center"/>
              <w:rPr>
                <w:rFonts w:ascii="Verdana" w:hAnsi="Verdana" w:cs="Arial"/>
                <w:b/>
                <w:bCs/>
                <w:sz w:val="20"/>
                <w:szCs w:val="20"/>
                <w:lang w:eastAsia="sl-SI"/>
              </w:rPr>
            </w:pPr>
            <w:r>
              <w:rPr>
                <w:rFonts w:ascii="Verdana" w:hAnsi="Verdana" w:cs="Arial"/>
                <w:b/>
                <w:bCs/>
                <w:sz w:val="20"/>
                <w:szCs w:val="20"/>
                <w:lang w:eastAsia="sl-SI"/>
              </w:rPr>
              <w:t>€, l. 2021</w:t>
            </w:r>
          </w:p>
        </w:tc>
      </w:tr>
      <w:tr w:rsidR="00047B92" w:rsidRPr="001426BE" w:rsidTr="00047B92">
        <w:trPr>
          <w:trHeight w:val="259"/>
        </w:trPr>
        <w:tc>
          <w:tcPr>
            <w:tcW w:w="3899" w:type="dxa"/>
            <w:tcBorders>
              <w:top w:val="nil"/>
              <w:left w:val="single" w:sz="4" w:space="0" w:color="auto"/>
              <w:bottom w:val="single" w:sz="4" w:space="0" w:color="auto"/>
              <w:right w:val="single" w:sz="4" w:space="0" w:color="auto"/>
            </w:tcBorders>
            <w:shd w:val="clear" w:color="000000" w:fill="D9D9D9"/>
            <w:noWrap/>
            <w:vAlign w:val="bottom"/>
            <w:hideMark/>
          </w:tcPr>
          <w:p w:rsidR="00047B92" w:rsidRPr="00DB4773" w:rsidRDefault="00047B92" w:rsidP="003C0B42">
            <w:pPr>
              <w:rPr>
                <w:rFonts w:ascii="Verdana" w:hAnsi="Verdana" w:cs="Arial"/>
                <w:sz w:val="20"/>
                <w:szCs w:val="20"/>
                <w:lang w:eastAsia="sl-SI"/>
              </w:rPr>
            </w:pPr>
          </w:p>
          <w:p w:rsidR="00047B92" w:rsidRPr="00DB4773" w:rsidRDefault="00047B92" w:rsidP="003C0B42">
            <w:pPr>
              <w:rPr>
                <w:rFonts w:ascii="Verdana" w:hAnsi="Verdana" w:cs="Arial"/>
                <w:sz w:val="20"/>
                <w:szCs w:val="20"/>
                <w:lang w:eastAsia="sl-SI"/>
              </w:rPr>
            </w:pPr>
            <w:r w:rsidRPr="00DB4773">
              <w:rPr>
                <w:rFonts w:ascii="Verdana" w:hAnsi="Verdana" w:cs="Arial"/>
                <w:sz w:val="20"/>
                <w:szCs w:val="20"/>
                <w:lang w:eastAsia="sl-SI"/>
              </w:rPr>
              <w:t>Evropski kmetijski sklad za razvoj podeželja -EKSRP</w:t>
            </w:r>
          </w:p>
        </w:tc>
        <w:tc>
          <w:tcPr>
            <w:tcW w:w="1384" w:type="dxa"/>
            <w:tcBorders>
              <w:top w:val="nil"/>
              <w:left w:val="single" w:sz="4" w:space="0" w:color="auto"/>
              <w:bottom w:val="single" w:sz="4" w:space="0" w:color="auto"/>
              <w:right w:val="single" w:sz="4" w:space="0" w:color="auto"/>
            </w:tcBorders>
            <w:shd w:val="clear" w:color="000000" w:fill="BFBFBF"/>
          </w:tcPr>
          <w:p w:rsidR="00047B92" w:rsidRDefault="00047B92" w:rsidP="003C0B42">
            <w:pPr>
              <w:jc w:val="center"/>
              <w:rPr>
                <w:rFonts w:ascii="Verdana" w:hAnsi="Verdana" w:cs="Arial"/>
                <w:sz w:val="20"/>
                <w:szCs w:val="20"/>
                <w:lang w:eastAsia="sl-SI"/>
              </w:rPr>
            </w:pPr>
          </w:p>
          <w:p w:rsidR="00047B92" w:rsidRDefault="00047B92" w:rsidP="003C0B42">
            <w:pPr>
              <w:jc w:val="center"/>
              <w:rPr>
                <w:rFonts w:ascii="Verdana" w:hAnsi="Verdana" w:cs="Arial"/>
                <w:sz w:val="20"/>
                <w:szCs w:val="20"/>
                <w:lang w:eastAsia="sl-SI"/>
              </w:rPr>
            </w:pPr>
            <w:r>
              <w:rPr>
                <w:rFonts w:ascii="Verdana" w:hAnsi="Verdana" w:cs="Arial"/>
                <w:sz w:val="20"/>
                <w:szCs w:val="20"/>
                <w:lang w:eastAsia="sl-SI"/>
              </w:rPr>
              <w:t>40.000,00</w:t>
            </w:r>
          </w:p>
        </w:tc>
        <w:tc>
          <w:tcPr>
            <w:tcW w:w="1843" w:type="dxa"/>
            <w:tcBorders>
              <w:top w:val="nil"/>
              <w:left w:val="single" w:sz="4" w:space="0" w:color="auto"/>
              <w:bottom w:val="single" w:sz="4" w:space="0" w:color="auto"/>
              <w:right w:val="single" w:sz="4" w:space="0" w:color="auto"/>
            </w:tcBorders>
            <w:shd w:val="clear" w:color="000000" w:fill="BFBFBF"/>
            <w:noWrap/>
            <w:vAlign w:val="bottom"/>
          </w:tcPr>
          <w:p w:rsidR="00047B92" w:rsidRDefault="00047B92" w:rsidP="003C0B42">
            <w:pPr>
              <w:jc w:val="center"/>
              <w:rPr>
                <w:rFonts w:ascii="Verdana" w:hAnsi="Verdana" w:cs="Arial"/>
                <w:sz w:val="20"/>
                <w:szCs w:val="20"/>
                <w:lang w:eastAsia="sl-SI"/>
              </w:rPr>
            </w:pPr>
            <w:r>
              <w:rPr>
                <w:rFonts w:ascii="Verdana" w:hAnsi="Verdana" w:cs="Arial"/>
                <w:sz w:val="20"/>
                <w:szCs w:val="20"/>
                <w:lang w:eastAsia="sl-SI"/>
              </w:rPr>
              <w:t>0,00</w:t>
            </w:r>
          </w:p>
          <w:p w:rsidR="00047B92" w:rsidRPr="00DB4773" w:rsidRDefault="00047B92" w:rsidP="003C0B42">
            <w:pPr>
              <w:jc w:val="center"/>
              <w:rPr>
                <w:rFonts w:ascii="Verdana" w:hAnsi="Verdana" w:cs="Arial"/>
                <w:sz w:val="20"/>
                <w:szCs w:val="20"/>
                <w:lang w:eastAsia="sl-SI"/>
              </w:rPr>
            </w:pPr>
          </w:p>
        </w:tc>
        <w:tc>
          <w:tcPr>
            <w:tcW w:w="1869" w:type="dxa"/>
            <w:tcBorders>
              <w:top w:val="nil"/>
              <w:left w:val="single" w:sz="4" w:space="0" w:color="auto"/>
              <w:bottom w:val="single" w:sz="4" w:space="0" w:color="auto"/>
              <w:right w:val="single" w:sz="4" w:space="0" w:color="auto"/>
            </w:tcBorders>
            <w:shd w:val="clear" w:color="000000" w:fill="BFBFBF"/>
          </w:tcPr>
          <w:p w:rsidR="00047B92" w:rsidRDefault="00047B92" w:rsidP="003C0B42">
            <w:pPr>
              <w:jc w:val="center"/>
              <w:rPr>
                <w:rFonts w:ascii="Verdana" w:hAnsi="Verdana" w:cs="Arial"/>
                <w:sz w:val="20"/>
                <w:szCs w:val="20"/>
                <w:lang w:eastAsia="sl-SI"/>
              </w:rPr>
            </w:pPr>
          </w:p>
          <w:p w:rsidR="00047B92" w:rsidRDefault="00047B92" w:rsidP="003C0B42">
            <w:pPr>
              <w:jc w:val="center"/>
              <w:rPr>
                <w:rFonts w:ascii="Verdana" w:hAnsi="Verdana" w:cs="Arial"/>
                <w:sz w:val="20"/>
                <w:szCs w:val="20"/>
                <w:lang w:eastAsia="sl-SI"/>
              </w:rPr>
            </w:pPr>
            <w:r>
              <w:rPr>
                <w:rFonts w:ascii="Verdana" w:hAnsi="Verdana" w:cs="Arial"/>
                <w:sz w:val="20"/>
                <w:szCs w:val="20"/>
                <w:lang w:eastAsia="sl-SI"/>
              </w:rPr>
              <w:t>40.000,00</w:t>
            </w:r>
          </w:p>
        </w:tc>
      </w:tr>
      <w:tr w:rsidR="00047B92" w:rsidRPr="00103409" w:rsidTr="00047B92">
        <w:trPr>
          <w:trHeight w:val="259"/>
        </w:trPr>
        <w:tc>
          <w:tcPr>
            <w:tcW w:w="3899" w:type="dxa"/>
            <w:tcBorders>
              <w:top w:val="nil"/>
              <w:left w:val="single" w:sz="4" w:space="0" w:color="auto"/>
              <w:bottom w:val="single" w:sz="4" w:space="0" w:color="auto"/>
              <w:right w:val="single" w:sz="4" w:space="0" w:color="auto"/>
            </w:tcBorders>
            <w:shd w:val="clear" w:color="000000" w:fill="D9D9D9"/>
            <w:noWrap/>
            <w:vAlign w:val="bottom"/>
            <w:hideMark/>
          </w:tcPr>
          <w:p w:rsidR="00047B92" w:rsidRPr="00DB4773" w:rsidRDefault="00047B92" w:rsidP="00AC6B5A">
            <w:pPr>
              <w:rPr>
                <w:rFonts w:ascii="Verdana" w:hAnsi="Verdana" w:cs="Arial"/>
                <w:sz w:val="20"/>
                <w:szCs w:val="20"/>
                <w:lang w:eastAsia="sl-SI"/>
              </w:rPr>
            </w:pPr>
          </w:p>
          <w:p w:rsidR="00047B92" w:rsidRPr="00DB4773" w:rsidRDefault="00047B92" w:rsidP="00AC6B5A">
            <w:pPr>
              <w:rPr>
                <w:rFonts w:ascii="Verdana" w:hAnsi="Verdana" w:cs="Arial"/>
                <w:sz w:val="20"/>
                <w:szCs w:val="20"/>
                <w:lang w:eastAsia="sl-SI"/>
              </w:rPr>
            </w:pPr>
            <w:r w:rsidRPr="00DB4773">
              <w:rPr>
                <w:rFonts w:ascii="Verdana" w:hAnsi="Verdana" w:cs="Arial"/>
                <w:sz w:val="20"/>
                <w:szCs w:val="20"/>
                <w:lang w:eastAsia="sl-SI"/>
              </w:rPr>
              <w:t xml:space="preserve">Občina Ravne na Koroškem - lastna sredstva, skupaj uprav., </w:t>
            </w:r>
            <w:proofErr w:type="spellStart"/>
            <w:r w:rsidRPr="00DB4773">
              <w:rPr>
                <w:rFonts w:ascii="Verdana" w:hAnsi="Verdana" w:cs="Arial"/>
                <w:sz w:val="20"/>
                <w:szCs w:val="20"/>
                <w:lang w:eastAsia="sl-SI"/>
              </w:rPr>
              <w:t>neupr</w:t>
            </w:r>
            <w:proofErr w:type="spellEnd"/>
            <w:r w:rsidRPr="00DB4773">
              <w:rPr>
                <w:rFonts w:ascii="Verdana" w:hAnsi="Verdana" w:cs="Arial"/>
                <w:sz w:val="20"/>
                <w:szCs w:val="20"/>
                <w:lang w:eastAsia="sl-SI"/>
              </w:rPr>
              <w:t xml:space="preserve">. stroški </w:t>
            </w:r>
          </w:p>
          <w:p w:rsidR="00047B92" w:rsidRPr="00DB4773" w:rsidRDefault="00047B92" w:rsidP="003C0B42">
            <w:pPr>
              <w:rPr>
                <w:rFonts w:ascii="Verdana" w:hAnsi="Verdana" w:cs="Arial"/>
                <w:sz w:val="20"/>
                <w:szCs w:val="20"/>
                <w:lang w:eastAsia="sl-SI"/>
              </w:rPr>
            </w:pPr>
          </w:p>
        </w:tc>
        <w:tc>
          <w:tcPr>
            <w:tcW w:w="1384" w:type="dxa"/>
            <w:tcBorders>
              <w:top w:val="nil"/>
              <w:left w:val="single" w:sz="4" w:space="0" w:color="auto"/>
              <w:bottom w:val="single" w:sz="4" w:space="0" w:color="auto"/>
              <w:right w:val="single" w:sz="4" w:space="0" w:color="auto"/>
            </w:tcBorders>
            <w:shd w:val="clear" w:color="000000" w:fill="BFBFBF"/>
          </w:tcPr>
          <w:p w:rsidR="00047B92" w:rsidRDefault="00047B92" w:rsidP="003C0B42">
            <w:pPr>
              <w:jc w:val="center"/>
              <w:rPr>
                <w:rFonts w:ascii="Verdana" w:hAnsi="Verdana" w:cs="Arial"/>
                <w:sz w:val="20"/>
                <w:szCs w:val="20"/>
                <w:lang w:eastAsia="sl-SI"/>
              </w:rPr>
            </w:pPr>
          </w:p>
          <w:p w:rsidR="00047B92" w:rsidRDefault="00047B92" w:rsidP="003C0B42">
            <w:pPr>
              <w:jc w:val="center"/>
              <w:rPr>
                <w:rFonts w:ascii="Verdana" w:hAnsi="Verdana" w:cs="Arial"/>
                <w:sz w:val="20"/>
                <w:szCs w:val="20"/>
                <w:lang w:eastAsia="sl-SI"/>
              </w:rPr>
            </w:pPr>
          </w:p>
          <w:p w:rsidR="00047B92" w:rsidRDefault="00047B92" w:rsidP="003C0B42">
            <w:pPr>
              <w:jc w:val="center"/>
              <w:rPr>
                <w:rFonts w:ascii="Verdana" w:hAnsi="Verdana" w:cs="Arial"/>
                <w:sz w:val="20"/>
                <w:szCs w:val="20"/>
                <w:lang w:eastAsia="sl-SI"/>
              </w:rPr>
            </w:pPr>
            <w:r>
              <w:rPr>
                <w:rFonts w:ascii="Verdana" w:hAnsi="Verdana" w:cs="Arial"/>
                <w:sz w:val="20"/>
                <w:szCs w:val="20"/>
                <w:lang w:eastAsia="sl-SI"/>
              </w:rPr>
              <w:t>35.837,60</w:t>
            </w:r>
          </w:p>
        </w:tc>
        <w:tc>
          <w:tcPr>
            <w:tcW w:w="1843" w:type="dxa"/>
            <w:tcBorders>
              <w:top w:val="nil"/>
              <w:left w:val="single" w:sz="4" w:space="0" w:color="auto"/>
              <w:bottom w:val="single" w:sz="4" w:space="0" w:color="auto"/>
              <w:right w:val="single" w:sz="4" w:space="0" w:color="auto"/>
            </w:tcBorders>
            <w:shd w:val="clear" w:color="000000" w:fill="BFBFBF"/>
            <w:noWrap/>
            <w:vAlign w:val="bottom"/>
          </w:tcPr>
          <w:p w:rsidR="00047B92" w:rsidRPr="00DB4773" w:rsidRDefault="00047B92" w:rsidP="003C0B42">
            <w:pPr>
              <w:jc w:val="center"/>
              <w:rPr>
                <w:rFonts w:ascii="Verdana" w:hAnsi="Verdana" w:cs="Arial"/>
                <w:sz w:val="20"/>
                <w:szCs w:val="20"/>
                <w:lang w:eastAsia="sl-SI"/>
              </w:rPr>
            </w:pPr>
            <w:r>
              <w:rPr>
                <w:rFonts w:ascii="Verdana" w:hAnsi="Verdana" w:cs="Arial"/>
                <w:sz w:val="20"/>
                <w:szCs w:val="20"/>
                <w:lang w:eastAsia="sl-SI"/>
              </w:rPr>
              <w:t>3.000,00</w:t>
            </w:r>
          </w:p>
          <w:p w:rsidR="00047B92" w:rsidRPr="00DB4773" w:rsidRDefault="00047B92" w:rsidP="003C0B42">
            <w:pPr>
              <w:jc w:val="center"/>
              <w:rPr>
                <w:rFonts w:ascii="Verdana" w:hAnsi="Verdana" w:cs="Arial"/>
                <w:sz w:val="20"/>
                <w:szCs w:val="20"/>
                <w:lang w:eastAsia="sl-SI"/>
              </w:rPr>
            </w:pPr>
          </w:p>
          <w:p w:rsidR="00047B92" w:rsidRPr="00DB4773" w:rsidRDefault="00047B92" w:rsidP="003C0B42">
            <w:pPr>
              <w:jc w:val="center"/>
              <w:rPr>
                <w:rFonts w:ascii="Verdana" w:hAnsi="Verdana" w:cs="Arial"/>
                <w:sz w:val="20"/>
                <w:szCs w:val="20"/>
                <w:lang w:eastAsia="sl-SI"/>
              </w:rPr>
            </w:pPr>
          </w:p>
        </w:tc>
        <w:tc>
          <w:tcPr>
            <w:tcW w:w="1869" w:type="dxa"/>
            <w:tcBorders>
              <w:top w:val="nil"/>
              <w:left w:val="single" w:sz="4" w:space="0" w:color="auto"/>
              <w:bottom w:val="single" w:sz="4" w:space="0" w:color="auto"/>
              <w:right w:val="single" w:sz="4" w:space="0" w:color="auto"/>
            </w:tcBorders>
            <w:shd w:val="clear" w:color="000000" w:fill="BFBFBF"/>
          </w:tcPr>
          <w:p w:rsidR="00047B92" w:rsidRDefault="00047B92" w:rsidP="003C0B42">
            <w:pPr>
              <w:jc w:val="center"/>
              <w:rPr>
                <w:rFonts w:ascii="Verdana" w:hAnsi="Verdana" w:cs="Arial"/>
                <w:sz w:val="20"/>
                <w:szCs w:val="20"/>
                <w:lang w:eastAsia="sl-SI"/>
              </w:rPr>
            </w:pPr>
          </w:p>
          <w:p w:rsidR="00047B92" w:rsidRDefault="00047B92" w:rsidP="003C0B42">
            <w:pPr>
              <w:jc w:val="center"/>
              <w:rPr>
                <w:rFonts w:ascii="Verdana" w:hAnsi="Verdana" w:cs="Arial"/>
                <w:sz w:val="20"/>
                <w:szCs w:val="20"/>
                <w:lang w:eastAsia="sl-SI"/>
              </w:rPr>
            </w:pPr>
          </w:p>
          <w:p w:rsidR="00047B92" w:rsidRDefault="00047B92" w:rsidP="003C0B42">
            <w:pPr>
              <w:jc w:val="center"/>
              <w:rPr>
                <w:rFonts w:ascii="Verdana" w:hAnsi="Verdana" w:cs="Arial"/>
                <w:sz w:val="20"/>
                <w:szCs w:val="20"/>
                <w:lang w:eastAsia="sl-SI"/>
              </w:rPr>
            </w:pPr>
            <w:r>
              <w:rPr>
                <w:rFonts w:ascii="Verdana" w:hAnsi="Verdana" w:cs="Arial"/>
                <w:sz w:val="20"/>
                <w:szCs w:val="20"/>
                <w:lang w:eastAsia="sl-SI"/>
              </w:rPr>
              <w:t>32.837,60</w:t>
            </w:r>
          </w:p>
        </w:tc>
      </w:tr>
    </w:tbl>
    <w:p w:rsidR="00F478A0" w:rsidRPr="00103409" w:rsidRDefault="00F478A0" w:rsidP="00F478A0">
      <w:pPr>
        <w:tabs>
          <w:tab w:val="left" w:pos="720"/>
        </w:tabs>
        <w:ind w:left="360"/>
        <w:jc w:val="both"/>
        <w:rPr>
          <w:rFonts w:ascii="Verdana" w:hAnsi="Verdana" w:cs="Arial"/>
          <w:bCs/>
          <w:sz w:val="20"/>
          <w:szCs w:val="20"/>
        </w:rPr>
      </w:pPr>
    </w:p>
    <w:p w:rsidR="00AE042E" w:rsidRPr="00B02BFB" w:rsidRDefault="00AE042E" w:rsidP="00D23B44">
      <w:pPr>
        <w:tabs>
          <w:tab w:val="num" w:pos="1080"/>
        </w:tabs>
        <w:spacing w:after="120" w:line="288" w:lineRule="auto"/>
        <w:rPr>
          <w:rFonts w:ascii="Verdana" w:hAnsi="Verdana" w:cs="Arial"/>
          <w:color w:val="2E74B5" w:themeColor="accent1" w:themeShade="BF"/>
          <w:sz w:val="20"/>
          <w:szCs w:val="20"/>
        </w:rPr>
      </w:pPr>
      <w:bookmarkStart w:id="96" w:name="_Toc153873347"/>
    </w:p>
    <w:p w:rsidR="0098177D" w:rsidRPr="00F85892" w:rsidRDefault="0098177D" w:rsidP="00B02BFB">
      <w:pPr>
        <w:pStyle w:val="Naslov2"/>
        <w:numPr>
          <w:ilvl w:val="1"/>
          <w:numId w:val="43"/>
        </w:numPr>
        <w:rPr>
          <w:rFonts w:ascii="Verdana" w:hAnsi="Verdana"/>
        </w:rPr>
      </w:pPr>
      <w:bookmarkStart w:id="97" w:name="_Toc507057666"/>
      <w:r w:rsidRPr="00F85892">
        <w:rPr>
          <w:rFonts w:ascii="Verdana" w:hAnsi="Verdana"/>
        </w:rPr>
        <w:t>Ekonomska upravičenost projekta</w:t>
      </w:r>
      <w:bookmarkEnd w:id="97"/>
    </w:p>
    <w:p w:rsidR="0098177D" w:rsidRPr="007713D1" w:rsidRDefault="0098177D" w:rsidP="0098177D">
      <w:pPr>
        <w:rPr>
          <w:rFonts w:ascii="Verdana" w:hAnsi="Verdana" w:cs="Arial"/>
        </w:rPr>
      </w:pPr>
    </w:p>
    <w:p w:rsidR="000B7352" w:rsidRPr="000B7352" w:rsidRDefault="000B7352" w:rsidP="00086171">
      <w:pPr>
        <w:spacing w:after="120" w:line="288" w:lineRule="auto"/>
        <w:jc w:val="both"/>
        <w:rPr>
          <w:rFonts w:ascii="Verdana" w:hAnsi="Verdana" w:cs="Arial"/>
          <w:sz w:val="20"/>
          <w:szCs w:val="20"/>
        </w:rPr>
      </w:pPr>
      <w:r w:rsidRPr="000B7352">
        <w:rPr>
          <w:rFonts w:ascii="Verdana" w:hAnsi="Verdana" w:cs="Arial"/>
          <w:sz w:val="20"/>
          <w:szCs w:val="20"/>
        </w:rPr>
        <w:t>Investicija prinaša veliko koristi tako na družbenem, razvojno-gospodarskem kot tudi na socialnem področju, tako da lahko vsekakor govorimo o njeni ekonomski učinkovitosti. Koristi in s tem upravičenost projekta prikazujemo s kvalitativnega vidika glede na že naštete tri segmente analize: glede na širši družbeni, razvojno gospodarski in socialni vidik.</w:t>
      </w:r>
    </w:p>
    <w:p w:rsidR="000B7352" w:rsidRPr="000B7352" w:rsidRDefault="000B7352" w:rsidP="000B7352">
      <w:pPr>
        <w:spacing w:after="120" w:line="288" w:lineRule="auto"/>
        <w:ind w:left="900"/>
        <w:rPr>
          <w:rFonts w:ascii="Verdana" w:hAnsi="Verdana" w:cs="Arial"/>
          <w:sz w:val="20"/>
          <w:szCs w:val="20"/>
        </w:rPr>
      </w:pPr>
    </w:p>
    <w:p w:rsidR="000B7352" w:rsidRPr="000B7352" w:rsidRDefault="000B7352" w:rsidP="000B7352">
      <w:pPr>
        <w:spacing w:after="120" w:line="288" w:lineRule="auto"/>
        <w:ind w:left="567" w:hanging="567"/>
        <w:rPr>
          <w:rFonts w:ascii="Verdana" w:hAnsi="Verdana" w:cs="Arial"/>
          <w:sz w:val="20"/>
          <w:szCs w:val="20"/>
        </w:rPr>
      </w:pPr>
      <w:r w:rsidRPr="000B7352">
        <w:rPr>
          <w:rFonts w:ascii="Verdana" w:hAnsi="Verdana" w:cs="Arial"/>
          <w:b/>
          <w:sz w:val="20"/>
          <w:szCs w:val="20"/>
        </w:rPr>
        <w:t>Koristi</w:t>
      </w:r>
      <w:r w:rsidRPr="000B7352">
        <w:rPr>
          <w:rFonts w:ascii="Verdana" w:hAnsi="Verdana" w:cs="Arial"/>
          <w:sz w:val="20"/>
          <w:szCs w:val="20"/>
        </w:rPr>
        <w:t xml:space="preserve">, ki jih izvedba predmetnega projekta prinaša </w:t>
      </w:r>
      <w:r w:rsidRPr="000B7352">
        <w:rPr>
          <w:rFonts w:ascii="Verdana" w:hAnsi="Verdana" w:cs="Arial"/>
          <w:b/>
          <w:sz w:val="20"/>
          <w:szCs w:val="20"/>
        </w:rPr>
        <w:t>na družbenem področju</w:t>
      </w:r>
      <w:r w:rsidRPr="000B7352">
        <w:rPr>
          <w:rFonts w:ascii="Verdana" w:hAnsi="Verdana" w:cs="Arial"/>
          <w:sz w:val="20"/>
          <w:szCs w:val="20"/>
        </w:rPr>
        <w:t>:</w:t>
      </w:r>
    </w:p>
    <w:p w:rsidR="000B7352" w:rsidRPr="000B7352" w:rsidRDefault="000B7352" w:rsidP="000B7352">
      <w:pPr>
        <w:numPr>
          <w:ilvl w:val="0"/>
          <w:numId w:val="42"/>
        </w:numPr>
        <w:tabs>
          <w:tab w:val="clear" w:pos="1440"/>
          <w:tab w:val="num" w:pos="567"/>
        </w:tabs>
        <w:spacing w:after="120" w:line="288" w:lineRule="auto"/>
        <w:ind w:left="426" w:hanging="426"/>
        <w:jc w:val="both"/>
        <w:rPr>
          <w:rFonts w:ascii="Verdana" w:hAnsi="Verdana" w:cs="Arial"/>
          <w:sz w:val="20"/>
          <w:szCs w:val="20"/>
        </w:rPr>
      </w:pPr>
      <w:r w:rsidRPr="000B7352">
        <w:rPr>
          <w:rFonts w:ascii="Verdana" w:hAnsi="Verdana" w:cs="Arial"/>
          <w:sz w:val="20"/>
          <w:szCs w:val="20"/>
        </w:rPr>
        <w:t xml:space="preserve">povečanje kakovosti življenja prebivalcev na predmetnem področju, </w:t>
      </w:r>
    </w:p>
    <w:p w:rsidR="000B7352" w:rsidRPr="000B7352" w:rsidRDefault="000B7352" w:rsidP="000B7352">
      <w:pPr>
        <w:numPr>
          <w:ilvl w:val="0"/>
          <w:numId w:val="42"/>
        </w:numPr>
        <w:tabs>
          <w:tab w:val="clear" w:pos="1440"/>
          <w:tab w:val="left" w:pos="426"/>
        </w:tabs>
        <w:spacing w:after="120" w:line="288" w:lineRule="auto"/>
        <w:ind w:left="426" w:hanging="426"/>
        <w:jc w:val="both"/>
        <w:rPr>
          <w:rFonts w:ascii="Verdana" w:hAnsi="Verdana" w:cs="Arial"/>
          <w:sz w:val="20"/>
          <w:szCs w:val="20"/>
        </w:rPr>
      </w:pPr>
      <w:r w:rsidRPr="000B7352">
        <w:rPr>
          <w:rFonts w:ascii="Verdana" w:hAnsi="Verdana" w:cs="Arial"/>
          <w:sz w:val="20"/>
          <w:szCs w:val="20"/>
        </w:rPr>
        <w:t>povečanje privlačnosti področja mesta, kar ima pozitiven učinek predvsem na počutje prebivalcev.</w:t>
      </w:r>
    </w:p>
    <w:p w:rsidR="000B7352" w:rsidRPr="000B7352" w:rsidRDefault="000B7352" w:rsidP="000B7352">
      <w:pPr>
        <w:spacing w:after="120" w:line="288" w:lineRule="auto"/>
        <w:ind w:left="567" w:hanging="567"/>
        <w:rPr>
          <w:rFonts w:ascii="Verdana" w:hAnsi="Verdana" w:cs="Arial"/>
          <w:sz w:val="20"/>
          <w:szCs w:val="20"/>
          <w:highlight w:val="yellow"/>
        </w:rPr>
      </w:pPr>
    </w:p>
    <w:p w:rsidR="000B7352" w:rsidRPr="000B7352" w:rsidRDefault="000B7352" w:rsidP="000B7352">
      <w:pPr>
        <w:spacing w:after="120" w:line="288" w:lineRule="auto"/>
        <w:ind w:left="567" w:hanging="567"/>
        <w:rPr>
          <w:rFonts w:ascii="Verdana" w:hAnsi="Verdana" w:cs="Arial"/>
          <w:sz w:val="20"/>
          <w:szCs w:val="20"/>
        </w:rPr>
      </w:pPr>
      <w:r w:rsidRPr="000B7352">
        <w:rPr>
          <w:rFonts w:ascii="Verdana" w:hAnsi="Verdana" w:cs="Arial"/>
          <w:b/>
          <w:sz w:val="20"/>
          <w:szCs w:val="20"/>
        </w:rPr>
        <w:t>Koristi</w:t>
      </w:r>
      <w:r w:rsidRPr="000B7352">
        <w:rPr>
          <w:rFonts w:ascii="Verdana" w:hAnsi="Verdana" w:cs="Arial"/>
          <w:sz w:val="20"/>
          <w:szCs w:val="20"/>
        </w:rPr>
        <w:t xml:space="preserve">, ki jih izvedba predmetnega projekta prinaša </w:t>
      </w:r>
      <w:r w:rsidRPr="000B7352">
        <w:rPr>
          <w:rFonts w:ascii="Verdana" w:hAnsi="Verdana" w:cs="Arial"/>
          <w:b/>
          <w:sz w:val="20"/>
          <w:szCs w:val="20"/>
        </w:rPr>
        <w:t>na razvojno gospodarskem področju</w:t>
      </w:r>
      <w:r w:rsidRPr="000B7352">
        <w:rPr>
          <w:rFonts w:ascii="Verdana" w:hAnsi="Verdana" w:cs="Arial"/>
          <w:sz w:val="20"/>
          <w:szCs w:val="20"/>
        </w:rPr>
        <w:t>:</w:t>
      </w:r>
    </w:p>
    <w:p w:rsidR="000B7352" w:rsidRPr="000B7352" w:rsidRDefault="000B7352" w:rsidP="000B7352">
      <w:pPr>
        <w:numPr>
          <w:ilvl w:val="0"/>
          <w:numId w:val="42"/>
        </w:numPr>
        <w:tabs>
          <w:tab w:val="clear" w:pos="1440"/>
          <w:tab w:val="left" w:pos="426"/>
          <w:tab w:val="left" w:pos="709"/>
        </w:tabs>
        <w:spacing w:after="120" w:line="288" w:lineRule="auto"/>
        <w:ind w:left="567" w:hanging="567"/>
        <w:jc w:val="both"/>
        <w:rPr>
          <w:rFonts w:ascii="Verdana" w:hAnsi="Verdana" w:cs="Arial"/>
          <w:sz w:val="20"/>
          <w:szCs w:val="20"/>
        </w:rPr>
      </w:pPr>
      <w:r w:rsidRPr="000B7352">
        <w:rPr>
          <w:rFonts w:ascii="Verdana" w:hAnsi="Verdana" w:cs="Arial"/>
          <w:sz w:val="20"/>
          <w:szCs w:val="20"/>
        </w:rPr>
        <w:t xml:space="preserve">z boljšo </w:t>
      </w:r>
      <w:proofErr w:type="spellStart"/>
      <w:r w:rsidRPr="000B7352">
        <w:rPr>
          <w:rFonts w:ascii="Verdana" w:hAnsi="Verdana" w:cs="Arial"/>
          <w:sz w:val="20"/>
          <w:szCs w:val="20"/>
        </w:rPr>
        <w:t>poskrbljenostjo</w:t>
      </w:r>
      <w:proofErr w:type="spellEnd"/>
      <w:r w:rsidRPr="000B7352">
        <w:rPr>
          <w:rFonts w:ascii="Verdana" w:hAnsi="Verdana" w:cs="Arial"/>
          <w:sz w:val="20"/>
          <w:szCs w:val="20"/>
        </w:rPr>
        <w:t xml:space="preserve"> za zdrav in aktiven življenjski slog občanov pričakujemo tudi boljše zdravstveno stanje delovne populacije in zmanjšanje dejavnikov tveganja za </w:t>
      </w:r>
      <w:r w:rsidRPr="000B7352">
        <w:rPr>
          <w:rFonts w:ascii="Verdana" w:hAnsi="Verdana" w:cs="Arial"/>
          <w:sz w:val="20"/>
          <w:szCs w:val="20"/>
        </w:rPr>
        <w:lastRenderedPageBreak/>
        <w:t>razvoj številnih zdravstvenih težav, kar prinaša večjo učinkovitosti na delovnih mestih, manj bolniških odsotnosti in večjo produktivnost delovne sile.</w:t>
      </w:r>
    </w:p>
    <w:p w:rsidR="000B7352" w:rsidRPr="000B7352" w:rsidRDefault="000B7352" w:rsidP="000B7352">
      <w:pPr>
        <w:spacing w:after="120" w:line="288" w:lineRule="auto"/>
        <w:ind w:left="567" w:hanging="567"/>
        <w:rPr>
          <w:rFonts w:ascii="Verdana" w:hAnsi="Verdana" w:cs="Arial"/>
          <w:sz w:val="20"/>
          <w:szCs w:val="20"/>
        </w:rPr>
      </w:pPr>
    </w:p>
    <w:p w:rsidR="000B7352" w:rsidRPr="000B7352" w:rsidRDefault="000B7352" w:rsidP="000B7352">
      <w:pPr>
        <w:spacing w:after="120" w:line="288" w:lineRule="auto"/>
        <w:ind w:left="567" w:hanging="567"/>
        <w:rPr>
          <w:rFonts w:ascii="Verdana" w:hAnsi="Verdana" w:cs="Arial"/>
          <w:sz w:val="20"/>
          <w:szCs w:val="20"/>
        </w:rPr>
      </w:pPr>
      <w:r w:rsidRPr="000B7352">
        <w:rPr>
          <w:rFonts w:ascii="Verdana" w:hAnsi="Verdana" w:cs="Arial"/>
          <w:b/>
          <w:sz w:val="20"/>
          <w:szCs w:val="20"/>
        </w:rPr>
        <w:t>Koristi</w:t>
      </w:r>
      <w:r w:rsidRPr="000B7352">
        <w:rPr>
          <w:rFonts w:ascii="Verdana" w:hAnsi="Verdana" w:cs="Arial"/>
          <w:sz w:val="20"/>
          <w:szCs w:val="20"/>
        </w:rPr>
        <w:t xml:space="preserve">, ki jih izvedba predmetnega projekta prinaša </w:t>
      </w:r>
      <w:r w:rsidRPr="000B7352">
        <w:rPr>
          <w:rFonts w:ascii="Verdana" w:hAnsi="Verdana" w:cs="Arial"/>
          <w:b/>
          <w:sz w:val="20"/>
          <w:szCs w:val="20"/>
        </w:rPr>
        <w:t>na socialnem področju</w:t>
      </w:r>
      <w:r w:rsidRPr="000B7352">
        <w:rPr>
          <w:rFonts w:ascii="Verdana" w:hAnsi="Verdana" w:cs="Arial"/>
          <w:sz w:val="20"/>
          <w:szCs w:val="20"/>
        </w:rPr>
        <w:t>:</w:t>
      </w:r>
    </w:p>
    <w:p w:rsidR="000B7352" w:rsidRPr="000B7352" w:rsidRDefault="000B7352" w:rsidP="000B7352">
      <w:pPr>
        <w:numPr>
          <w:ilvl w:val="0"/>
          <w:numId w:val="42"/>
        </w:numPr>
        <w:tabs>
          <w:tab w:val="clear" w:pos="1440"/>
          <w:tab w:val="left" w:pos="426"/>
        </w:tabs>
        <w:spacing w:after="120" w:line="288" w:lineRule="auto"/>
        <w:ind w:left="426" w:hanging="426"/>
        <w:jc w:val="both"/>
        <w:rPr>
          <w:rFonts w:ascii="Verdana" w:hAnsi="Verdana" w:cs="Arial"/>
          <w:sz w:val="20"/>
          <w:szCs w:val="20"/>
        </w:rPr>
      </w:pPr>
      <w:r w:rsidRPr="000B7352">
        <w:rPr>
          <w:rFonts w:ascii="Verdana" w:hAnsi="Verdana" w:cs="Arial"/>
          <w:sz w:val="20"/>
          <w:szCs w:val="20"/>
        </w:rPr>
        <w:t xml:space="preserve">koristi z naslova projekta vidimo predvsem v možnosti dostopa </w:t>
      </w:r>
      <w:r w:rsidR="00C95692">
        <w:rPr>
          <w:rFonts w:ascii="Verdana" w:hAnsi="Verdana" w:cs="Arial"/>
          <w:sz w:val="20"/>
          <w:szCs w:val="20"/>
        </w:rPr>
        <w:t xml:space="preserve">do </w:t>
      </w:r>
      <w:r w:rsidRPr="000B7352">
        <w:rPr>
          <w:rFonts w:ascii="Verdana" w:hAnsi="Verdana" w:cs="Arial"/>
          <w:sz w:val="20"/>
          <w:szCs w:val="20"/>
        </w:rPr>
        <w:t>igral</w:t>
      </w:r>
      <w:r w:rsidR="00C95692">
        <w:rPr>
          <w:rFonts w:ascii="Verdana" w:hAnsi="Verdana" w:cs="Arial"/>
          <w:sz w:val="20"/>
          <w:szCs w:val="20"/>
        </w:rPr>
        <w:t>, orodij, pohodnih poti,</w:t>
      </w:r>
      <w:r w:rsidRPr="000B7352">
        <w:rPr>
          <w:rFonts w:ascii="Verdana" w:hAnsi="Verdana" w:cs="Arial"/>
          <w:sz w:val="20"/>
          <w:szCs w:val="20"/>
        </w:rPr>
        <w:t xml:space="preserve"> vsem, tudi socialno ogroženim (brezplačna uporaba igral),</w:t>
      </w:r>
    </w:p>
    <w:p w:rsidR="000B7352" w:rsidRPr="00086171" w:rsidRDefault="000B7352" w:rsidP="000B7352">
      <w:pPr>
        <w:numPr>
          <w:ilvl w:val="0"/>
          <w:numId w:val="42"/>
        </w:numPr>
        <w:tabs>
          <w:tab w:val="clear" w:pos="1440"/>
          <w:tab w:val="left" w:pos="426"/>
        </w:tabs>
        <w:spacing w:after="120" w:line="288" w:lineRule="auto"/>
        <w:ind w:left="426" w:hanging="426"/>
        <w:jc w:val="both"/>
        <w:rPr>
          <w:rFonts w:ascii="Verdana" w:hAnsi="Verdana" w:cs="Arial"/>
          <w:sz w:val="20"/>
          <w:szCs w:val="20"/>
        </w:rPr>
      </w:pPr>
      <w:r w:rsidRPr="000B7352">
        <w:rPr>
          <w:rFonts w:ascii="Verdana" w:hAnsi="Verdana" w:cs="Arial"/>
          <w:sz w:val="20"/>
          <w:szCs w:val="20"/>
        </w:rPr>
        <w:t>poskrbeli bomo za večjo socialno vključenost prebivalstva ter krepili medgeneracijsko druženje.</w:t>
      </w:r>
    </w:p>
    <w:p w:rsidR="000B7352" w:rsidRPr="000B7352" w:rsidRDefault="000B7352" w:rsidP="00086171">
      <w:pPr>
        <w:spacing w:after="120" w:line="288" w:lineRule="auto"/>
        <w:jc w:val="both"/>
        <w:rPr>
          <w:rFonts w:ascii="Verdana" w:hAnsi="Verdana" w:cs="Arial"/>
          <w:sz w:val="20"/>
          <w:szCs w:val="20"/>
        </w:rPr>
      </w:pPr>
      <w:r w:rsidRPr="000B7352">
        <w:rPr>
          <w:rFonts w:ascii="Verdana" w:hAnsi="Verdana" w:cs="Arial"/>
          <w:sz w:val="20"/>
          <w:szCs w:val="20"/>
        </w:rPr>
        <w:t xml:space="preserve">Upravičenost investicije je dokazana z evidentiranjem splošnih koristi, ki jih omogoča izvedena investicija. Izvedba projekta ima nedvomno velike koristi, predvsem nedenarne. </w:t>
      </w:r>
    </w:p>
    <w:p w:rsidR="000B7352" w:rsidRPr="000B7352" w:rsidRDefault="000B7352" w:rsidP="00086171">
      <w:pPr>
        <w:spacing w:after="120" w:line="288" w:lineRule="auto"/>
        <w:jc w:val="both"/>
        <w:rPr>
          <w:rFonts w:ascii="Verdana" w:hAnsi="Verdana" w:cs="Arial"/>
          <w:sz w:val="20"/>
          <w:szCs w:val="20"/>
        </w:rPr>
      </w:pPr>
      <w:r w:rsidRPr="000B7352">
        <w:rPr>
          <w:rFonts w:ascii="Verdana" w:hAnsi="Verdana" w:cs="Arial"/>
          <w:sz w:val="20"/>
          <w:szCs w:val="20"/>
        </w:rPr>
        <w:t>Nedenarne koristi pa se navezujejo na uresničevanje ukrepov in smernic, ki so bile podane v različnih evropskih, državnih in lokalih smernicah o povečanju kakovosti bivanja, o prispevku k varovanju okolja, o osveščanju ljudi, vzpodbujanju vrednot, večjo socialno vključenost prebivalstva ter medgeneracijsko druženje in sodelovanje.</w:t>
      </w:r>
    </w:p>
    <w:p w:rsidR="000B7352" w:rsidRPr="000B7352" w:rsidRDefault="000B7352" w:rsidP="00086171">
      <w:pPr>
        <w:spacing w:after="120" w:line="288" w:lineRule="auto"/>
        <w:jc w:val="both"/>
        <w:rPr>
          <w:rFonts w:ascii="Verdana" w:hAnsi="Verdana" w:cs="Arial"/>
          <w:sz w:val="20"/>
          <w:szCs w:val="20"/>
        </w:rPr>
      </w:pPr>
      <w:r w:rsidRPr="000B7352">
        <w:rPr>
          <w:rFonts w:ascii="Verdana" w:hAnsi="Verdana" w:cs="Arial"/>
          <w:sz w:val="20"/>
          <w:szCs w:val="20"/>
        </w:rPr>
        <w:t>Na podlagi analize ugotavljamo, da je izvedba investicije upravičena, saj prinaša koristi tako na družbenem področju kot tudi na razvojno gospodarskem ter socialnem področju.</w:t>
      </w:r>
    </w:p>
    <w:p w:rsidR="000B7352" w:rsidRPr="000B7352" w:rsidRDefault="000B7352" w:rsidP="00086171">
      <w:pPr>
        <w:spacing w:after="120" w:line="288" w:lineRule="auto"/>
        <w:jc w:val="both"/>
        <w:rPr>
          <w:rFonts w:ascii="Verdana" w:hAnsi="Verdana" w:cs="Arial"/>
          <w:sz w:val="20"/>
          <w:szCs w:val="20"/>
        </w:rPr>
      </w:pPr>
      <w:r w:rsidRPr="000B7352">
        <w:rPr>
          <w:rFonts w:ascii="Verdana" w:hAnsi="Verdana" w:cs="Arial"/>
          <w:sz w:val="20"/>
          <w:szCs w:val="20"/>
        </w:rPr>
        <w:t>Ob upoštevanju usmeritev in prispevka investicije k doseganju širših družbenih ciljev je investicija vsekakor sprejemljiva za izvedbo. Investitor ocenjuje, da z investicijo nihče ne izgublja.</w:t>
      </w:r>
    </w:p>
    <w:p w:rsidR="000B7352" w:rsidRPr="000226B2" w:rsidRDefault="000B7352" w:rsidP="00086171">
      <w:pPr>
        <w:spacing w:after="120" w:line="280" w:lineRule="exact"/>
        <w:jc w:val="both"/>
        <w:rPr>
          <w:rFonts w:cs="Arial"/>
          <w:sz w:val="20"/>
          <w:szCs w:val="20"/>
        </w:rPr>
      </w:pPr>
    </w:p>
    <w:p w:rsidR="0098177D" w:rsidRDefault="0098177D" w:rsidP="00086171">
      <w:pPr>
        <w:tabs>
          <w:tab w:val="num" w:pos="1080"/>
        </w:tabs>
        <w:spacing w:after="120" w:line="288" w:lineRule="auto"/>
        <w:jc w:val="both"/>
        <w:rPr>
          <w:rFonts w:ascii="Verdana" w:hAnsi="Verdana" w:cs="Arial"/>
          <w:sz w:val="20"/>
          <w:szCs w:val="20"/>
        </w:rPr>
      </w:pPr>
    </w:p>
    <w:p w:rsidR="000B7352" w:rsidRDefault="000B7352" w:rsidP="00086171">
      <w:pPr>
        <w:tabs>
          <w:tab w:val="num" w:pos="1080"/>
        </w:tabs>
        <w:spacing w:after="120" w:line="288" w:lineRule="auto"/>
        <w:jc w:val="both"/>
        <w:rPr>
          <w:rFonts w:ascii="Verdana" w:hAnsi="Verdana" w:cs="Arial"/>
          <w:sz w:val="20"/>
          <w:szCs w:val="20"/>
        </w:rPr>
      </w:pPr>
    </w:p>
    <w:p w:rsidR="000B7352" w:rsidRDefault="000B7352" w:rsidP="00086171">
      <w:pPr>
        <w:tabs>
          <w:tab w:val="num" w:pos="1080"/>
        </w:tabs>
        <w:spacing w:after="120" w:line="288" w:lineRule="auto"/>
        <w:jc w:val="both"/>
        <w:rPr>
          <w:rFonts w:ascii="Verdana" w:hAnsi="Verdana" w:cs="Arial"/>
          <w:sz w:val="20"/>
          <w:szCs w:val="20"/>
        </w:rPr>
      </w:pPr>
    </w:p>
    <w:p w:rsidR="000B7352" w:rsidRDefault="000B7352" w:rsidP="00D23B44">
      <w:pPr>
        <w:tabs>
          <w:tab w:val="num" w:pos="1080"/>
        </w:tabs>
        <w:spacing w:after="120" w:line="288" w:lineRule="auto"/>
        <w:rPr>
          <w:rFonts w:ascii="Verdana" w:hAnsi="Verdana" w:cs="Arial"/>
          <w:sz w:val="20"/>
          <w:szCs w:val="20"/>
        </w:rPr>
      </w:pPr>
    </w:p>
    <w:p w:rsidR="000B7352" w:rsidRDefault="000B7352" w:rsidP="00D23B44">
      <w:pPr>
        <w:tabs>
          <w:tab w:val="num" w:pos="1080"/>
        </w:tabs>
        <w:spacing w:after="120" w:line="288" w:lineRule="auto"/>
        <w:rPr>
          <w:rFonts w:ascii="Verdana" w:hAnsi="Verdana" w:cs="Arial"/>
          <w:sz w:val="20"/>
          <w:szCs w:val="20"/>
        </w:rPr>
      </w:pPr>
    </w:p>
    <w:p w:rsidR="000B7352" w:rsidRDefault="000B7352" w:rsidP="00D23B44">
      <w:pPr>
        <w:tabs>
          <w:tab w:val="num" w:pos="1080"/>
        </w:tabs>
        <w:spacing w:after="120" w:line="288" w:lineRule="auto"/>
        <w:rPr>
          <w:rFonts w:ascii="Verdana" w:hAnsi="Verdana" w:cs="Arial"/>
          <w:sz w:val="20"/>
          <w:szCs w:val="20"/>
        </w:rPr>
      </w:pPr>
    </w:p>
    <w:p w:rsidR="000B7352" w:rsidRDefault="000B7352" w:rsidP="00D23B44">
      <w:pPr>
        <w:tabs>
          <w:tab w:val="num" w:pos="1080"/>
        </w:tabs>
        <w:spacing w:after="120" w:line="288" w:lineRule="auto"/>
        <w:rPr>
          <w:rFonts w:ascii="Verdana" w:hAnsi="Verdana" w:cs="Arial"/>
          <w:sz w:val="20"/>
          <w:szCs w:val="20"/>
        </w:rPr>
      </w:pPr>
    </w:p>
    <w:p w:rsidR="000B7352" w:rsidRDefault="000B7352" w:rsidP="00D23B44">
      <w:pPr>
        <w:tabs>
          <w:tab w:val="num" w:pos="1080"/>
        </w:tabs>
        <w:spacing w:after="120" w:line="288" w:lineRule="auto"/>
        <w:rPr>
          <w:rFonts w:ascii="Verdana" w:hAnsi="Verdana" w:cs="Arial"/>
          <w:sz w:val="20"/>
          <w:szCs w:val="20"/>
        </w:rPr>
      </w:pPr>
    </w:p>
    <w:p w:rsidR="000B7352" w:rsidRDefault="000B7352" w:rsidP="00D23B44">
      <w:pPr>
        <w:tabs>
          <w:tab w:val="num" w:pos="1080"/>
        </w:tabs>
        <w:spacing w:after="120" w:line="288" w:lineRule="auto"/>
        <w:rPr>
          <w:rFonts w:ascii="Verdana" w:hAnsi="Verdana" w:cs="Arial"/>
          <w:sz w:val="20"/>
          <w:szCs w:val="20"/>
        </w:rPr>
      </w:pPr>
    </w:p>
    <w:p w:rsidR="000B7352" w:rsidRDefault="000B7352" w:rsidP="00D23B44">
      <w:pPr>
        <w:tabs>
          <w:tab w:val="num" w:pos="1080"/>
        </w:tabs>
        <w:spacing w:after="120" w:line="288" w:lineRule="auto"/>
        <w:rPr>
          <w:rFonts w:ascii="Verdana" w:hAnsi="Verdana" w:cs="Arial"/>
          <w:sz w:val="20"/>
          <w:szCs w:val="20"/>
        </w:rPr>
      </w:pPr>
    </w:p>
    <w:p w:rsidR="000B7352" w:rsidRDefault="000B7352" w:rsidP="00D23B44">
      <w:pPr>
        <w:tabs>
          <w:tab w:val="num" w:pos="1080"/>
        </w:tabs>
        <w:spacing w:after="120" w:line="288" w:lineRule="auto"/>
        <w:rPr>
          <w:rFonts w:ascii="Verdana" w:hAnsi="Verdana" w:cs="Arial"/>
          <w:sz w:val="20"/>
          <w:szCs w:val="20"/>
        </w:rPr>
      </w:pPr>
    </w:p>
    <w:p w:rsidR="000B7352" w:rsidRDefault="000B7352" w:rsidP="00D23B44">
      <w:pPr>
        <w:tabs>
          <w:tab w:val="num" w:pos="1080"/>
        </w:tabs>
        <w:spacing w:after="120" w:line="288" w:lineRule="auto"/>
        <w:rPr>
          <w:rFonts w:ascii="Verdana" w:hAnsi="Verdana" w:cs="Arial"/>
          <w:sz w:val="20"/>
          <w:szCs w:val="20"/>
        </w:rPr>
      </w:pPr>
    </w:p>
    <w:p w:rsidR="000B7352" w:rsidRDefault="000B7352" w:rsidP="00D23B44">
      <w:pPr>
        <w:tabs>
          <w:tab w:val="num" w:pos="1080"/>
        </w:tabs>
        <w:spacing w:after="120" w:line="288" w:lineRule="auto"/>
        <w:rPr>
          <w:rFonts w:ascii="Verdana" w:hAnsi="Verdana" w:cs="Arial"/>
          <w:sz w:val="20"/>
          <w:szCs w:val="20"/>
        </w:rPr>
      </w:pPr>
    </w:p>
    <w:p w:rsidR="000B7352" w:rsidRDefault="000B7352" w:rsidP="00D23B44">
      <w:pPr>
        <w:tabs>
          <w:tab w:val="num" w:pos="1080"/>
        </w:tabs>
        <w:spacing w:after="120" w:line="288" w:lineRule="auto"/>
        <w:rPr>
          <w:rFonts w:ascii="Verdana" w:hAnsi="Verdana" w:cs="Arial"/>
          <w:sz w:val="20"/>
          <w:szCs w:val="20"/>
        </w:rPr>
      </w:pPr>
    </w:p>
    <w:p w:rsidR="000B7352" w:rsidRPr="00103409" w:rsidRDefault="000B7352" w:rsidP="00D23B44">
      <w:pPr>
        <w:tabs>
          <w:tab w:val="num" w:pos="1080"/>
        </w:tabs>
        <w:spacing w:after="120" w:line="288" w:lineRule="auto"/>
        <w:rPr>
          <w:rFonts w:ascii="Verdana" w:hAnsi="Verdana" w:cs="Arial"/>
          <w:sz w:val="20"/>
          <w:szCs w:val="20"/>
        </w:rPr>
      </w:pPr>
    </w:p>
    <w:p w:rsidR="008E1546" w:rsidRPr="00103409" w:rsidRDefault="00945713" w:rsidP="008E1546">
      <w:pPr>
        <w:pStyle w:val="Naslov1"/>
        <w:numPr>
          <w:ilvl w:val="0"/>
          <w:numId w:val="0"/>
        </w:numPr>
        <w:ind w:left="1"/>
        <w:rPr>
          <w:rFonts w:ascii="Verdana" w:hAnsi="Verdana"/>
        </w:rPr>
      </w:pPr>
      <w:bookmarkStart w:id="98" w:name="_Toc507057671"/>
      <w:r w:rsidRPr="00103409">
        <w:rPr>
          <w:rFonts w:ascii="Verdana" w:hAnsi="Verdana"/>
        </w:rPr>
        <w:lastRenderedPageBreak/>
        <w:t>7</w:t>
      </w:r>
      <w:r w:rsidRPr="00103409">
        <w:rPr>
          <w:rFonts w:ascii="Verdana" w:hAnsi="Verdana"/>
        </w:rPr>
        <w:tab/>
      </w:r>
      <w:r w:rsidR="00567FEF" w:rsidRPr="00103409">
        <w:rPr>
          <w:rFonts w:ascii="Verdana" w:hAnsi="Verdana"/>
        </w:rPr>
        <w:t xml:space="preserve">UGOTOVITEV SMISELNOSTI IN MOŽNOSTI NADALJNJE PRIPRAVE </w:t>
      </w:r>
      <w:r w:rsidRPr="00103409">
        <w:rPr>
          <w:rFonts w:ascii="Verdana" w:hAnsi="Verdana"/>
        </w:rPr>
        <w:tab/>
      </w:r>
      <w:r w:rsidR="00567FEF" w:rsidRPr="00103409">
        <w:rPr>
          <w:rFonts w:ascii="Verdana" w:hAnsi="Verdana"/>
        </w:rPr>
        <w:t>INVESTICIJSK</w:t>
      </w:r>
      <w:r w:rsidR="008E1546" w:rsidRPr="00103409">
        <w:rPr>
          <w:rFonts w:ascii="Verdana" w:hAnsi="Verdana"/>
        </w:rPr>
        <w:t>E, PROJEKTNE, TEHNIČNE IN DRUGE</w:t>
      </w:r>
      <w:bookmarkEnd w:id="98"/>
      <w:r w:rsidR="008E1546" w:rsidRPr="00103409">
        <w:rPr>
          <w:rFonts w:ascii="Verdana" w:hAnsi="Verdana"/>
        </w:rPr>
        <w:t xml:space="preserve"> </w:t>
      </w:r>
    </w:p>
    <w:p w:rsidR="00567FEF" w:rsidRPr="00103409" w:rsidRDefault="008E1546" w:rsidP="00945713">
      <w:pPr>
        <w:pStyle w:val="Naslov1"/>
        <w:numPr>
          <w:ilvl w:val="0"/>
          <w:numId w:val="0"/>
        </w:numPr>
        <w:ind w:left="1"/>
        <w:rPr>
          <w:rFonts w:ascii="Verdana" w:hAnsi="Verdana"/>
        </w:rPr>
      </w:pPr>
      <w:r w:rsidRPr="00103409">
        <w:rPr>
          <w:rFonts w:ascii="Verdana" w:hAnsi="Verdana"/>
        </w:rPr>
        <w:t xml:space="preserve">          </w:t>
      </w:r>
      <w:bookmarkStart w:id="99" w:name="_Toc507057672"/>
      <w:r w:rsidRPr="00103409">
        <w:rPr>
          <w:rFonts w:ascii="Verdana" w:hAnsi="Verdana"/>
        </w:rPr>
        <w:t xml:space="preserve">DOKUMENTACIJE S </w:t>
      </w:r>
      <w:r w:rsidR="00567FEF" w:rsidRPr="00103409">
        <w:rPr>
          <w:rFonts w:ascii="Verdana" w:hAnsi="Verdana"/>
        </w:rPr>
        <w:t>ČASOVNIM NAČRTOM</w:t>
      </w:r>
      <w:bookmarkEnd w:id="96"/>
      <w:bookmarkEnd w:id="99"/>
    </w:p>
    <w:p w:rsidR="00567FEF" w:rsidRPr="00103409" w:rsidRDefault="00567FEF">
      <w:pPr>
        <w:rPr>
          <w:rFonts w:ascii="Verdana" w:hAnsi="Verdana" w:cs="Arial"/>
          <w:sz w:val="20"/>
          <w:szCs w:val="20"/>
        </w:rPr>
      </w:pPr>
    </w:p>
    <w:p w:rsidR="00567FEF" w:rsidRPr="00B02BFB" w:rsidRDefault="00567FEF" w:rsidP="00B02BFB">
      <w:pPr>
        <w:pStyle w:val="Naslov2"/>
        <w:numPr>
          <w:ilvl w:val="0"/>
          <w:numId w:val="0"/>
        </w:numPr>
        <w:ind w:left="576"/>
      </w:pPr>
    </w:p>
    <w:p w:rsidR="00567FEF" w:rsidRPr="00B02BFB" w:rsidRDefault="00945713" w:rsidP="00B02BFB">
      <w:pPr>
        <w:pStyle w:val="Naslov2"/>
        <w:numPr>
          <w:ilvl w:val="0"/>
          <w:numId w:val="0"/>
        </w:numPr>
      </w:pPr>
      <w:bookmarkStart w:id="100" w:name="_Toc77657749"/>
      <w:bookmarkStart w:id="101" w:name="_Toc104268787"/>
      <w:bookmarkStart w:id="102" w:name="_Toc127772296"/>
      <w:bookmarkStart w:id="103" w:name="_Toc135109498"/>
      <w:bookmarkStart w:id="104" w:name="_Toc135800072"/>
      <w:bookmarkStart w:id="105" w:name="_Toc138053203"/>
      <w:bookmarkStart w:id="106" w:name="_Toc138126734"/>
      <w:bookmarkStart w:id="107" w:name="_Toc153873348"/>
      <w:bookmarkStart w:id="108" w:name="_Toc507057673"/>
      <w:r w:rsidRPr="00B02BFB">
        <w:t xml:space="preserve">7.1. </w:t>
      </w:r>
      <w:r w:rsidRPr="00B02BFB">
        <w:tab/>
      </w:r>
      <w:r w:rsidR="00567FEF" w:rsidRPr="00B02BFB">
        <w:rPr>
          <w:rFonts w:ascii="Verdana" w:hAnsi="Verdana"/>
        </w:rPr>
        <w:t>Potrebna investicijska dokumentacija</w:t>
      </w:r>
      <w:bookmarkEnd w:id="100"/>
      <w:bookmarkEnd w:id="101"/>
      <w:bookmarkEnd w:id="102"/>
      <w:bookmarkEnd w:id="103"/>
      <w:bookmarkEnd w:id="104"/>
      <w:bookmarkEnd w:id="105"/>
      <w:bookmarkEnd w:id="106"/>
      <w:bookmarkEnd w:id="107"/>
      <w:bookmarkEnd w:id="108"/>
    </w:p>
    <w:p w:rsidR="00567FEF" w:rsidRPr="00B02BFB" w:rsidRDefault="00567FEF" w:rsidP="00B02BFB">
      <w:pPr>
        <w:pStyle w:val="Naslov2"/>
        <w:numPr>
          <w:ilvl w:val="0"/>
          <w:numId w:val="0"/>
        </w:numPr>
        <w:ind w:left="576"/>
      </w:pPr>
    </w:p>
    <w:p w:rsidR="00567FEF" w:rsidRPr="00103409" w:rsidRDefault="00567FEF" w:rsidP="00086171">
      <w:pPr>
        <w:spacing w:line="360" w:lineRule="auto"/>
        <w:contextualSpacing/>
        <w:jc w:val="both"/>
        <w:rPr>
          <w:rFonts w:ascii="Verdana" w:hAnsi="Verdana" w:cs="Arial"/>
          <w:sz w:val="20"/>
          <w:szCs w:val="20"/>
        </w:rPr>
      </w:pPr>
      <w:r w:rsidRPr="00103409">
        <w:rPr>
          <w:rFonts w:ascii="Verdana" w:hAnsi="Verdana" w:cs="Arial"/>
          <w:sz w:val="20"/>
          <w:szCs w:val="20"/>
        </w:rPr>
        <w:t>Uredba o enotni metodologiji za pripravo in obravnavo investicijske dokumentacije na področju javnih financ (URL RS 60/2006</w:t>
      </w:r>
      <w:r w:rsidR="008E1546" w:rsidRPr="00103409">
        <w:rPr>
          <w:rFonts w:ascii="Verdana" w:hAnsi="Verdana" w:cs="Arial"/>
          <w:sz w:val="20"/>
          <w:szCs w:val="20"/>
        </w:rPr>
        <w:t>, 54/2010</w:t>
      </w:r>
      <w:r w:rsidR="00C001B7" w:rsidRPr="00103409">
        <w:rPr>
          <w:rFonts w:ascii="Verdana" w:hAnsi="Verdana" w:cs="Arial"/>
          <w:sz w:val="20"/>
          <w:szCs w:val="20"/>
        </w:rPr>
        <w:t xml:space="preserve">, </w:t>
      </w:r>
      <w:r w:rsidR="00C001B7" w:rsidRPr="00103409">
        <w:rPr>
          <w:rFonts w:ascii="Verdana" w:hAnsi="Verdana" w:cs="Arial"/>
          <w:sz w:val="20"/>
          <w:szCs w:val="20"/>
          <w:lang w:eastAsia="ar-SA"/>
        </w:rPr>
        <w:t>27/2016</w:t>
      </w:r>
      <w:r w:rsidRPr="00103409">
        <w:rPr>
          <w:rFonts w:ascii="Verdana" w:hAnsi="Verdana" w:cs="Arial"/>
          <w:sz w:val="20"/>
          <w:szCs w:val="20"/>
        </w:rPr>
        <w:t>) v 4. členu določa mejne vrednosti za pripravo in obravnavo posamezne vrste investicijske dokumentacije po stalnih cenah z vključenim davkom na dodano vrednost in sicer:</w:t>
      </w:r>
    </w:p>
    <w:p w:rsidR="00567FEF" w:rsidRPr="00103409" w:rsidRDefault="00567FEF" w:rsidP="00086171">
      <w:pPr>
        <w:numPr>
          <w:ilvl w:val="0"/>
          <w:numId w:val="3"/>
        </w:numPr>
        <w:spacing w:line="360" w:lineRule="auto"/>
        <w:contextualSpacing/>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 xml:space="preserve">za investicijske projekte z ocenjeno vrednostjo med </w:t>
      </w:r>
      <w:smartTag w:uri="urn:schemas-microsoft-com:office:smarttags" w:element="metricconverter">
        <w:smartTagPr>
          <w:attr w:name="ProductID" w:val="300.000 in"/>
        </w:smartTagPr>
        <w:r w:rsidRPr="00103409">
          <w:rPr>
            <w:rFonts w:ascii="Verdana" w:hAnsi="Verdana" w:cs="Arial"/>
            <w:bCs/>
            <w:color w:val="222222"/>
            <w:sz w:val="20"/>
            <w:szCs w:val="20"/>
            <w:lang w:eastAsia="sl-SI"/>
          </w:rPr>
          <w:t>300.000 in</w:t>
        </w:r>
      </w:smartTag>
      <w:r w:rsidRPr="00103409">
        <w:rPr>
          <w:rFonts w:ascii="Verdana" w:hAnsi="Verdana" w:cs="Arial"/>
          <w:bCs/>
          <w:color w:val="222222"/>
          <w:sz w:val="20"/>
          <w:szCs w:val="20"/>
          <w:lang w:eastAsia="sl-SI"/>
        </w:rPr>
        <w:t xml:space="preserve"> 500.000 eurov najmanj dokument identifikacije investicijskega projekta;</w:t>
      </w:r>
    </w:p>
    <w:p w:rsidR="00567FEF" w:rsidRPr="00103409" w:rsidRDefault="00567FEF" w:rsidP="00086171">
      <w:pPr>
        <w:numPr>
          <w:ilvl w:val="0"/>
          <w:numId w:val="3"/>
        </w:numPr>
        <w:spacing w:line="360" w:lineRule="auto"/>
        <w:contextualSpacing/>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za investicijske projekte nad vrednostjo 500.000 eurov dokument identifikacije investicijskega projekta in investicijski program;</w:t>
      </w:r>
    </w:p>
    <w:p w:rsidR="00567FEF" w:rsidRPr="00103409" w:rsidRDefault="00567FEF" w:rsidP="00086171">
      <w:pPr>
        <w:numPr>
          <w:ilvl w:val="0"/>
          <w:numId w:val="3"/>
        </w:numPr>
        <w:spacing w:line="360" w:lineRule="auto"/>
        <w:contextualSpacing/>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za investicijske projekte nad vrednostjo 2.500.000 eurov dokument identifikacije investicijskega projekta, predinvesticijska zasnova in investicijski program;</w:t>
      </w:r>
    </w:p>
    <w:p w:rsidR="00567FEF" w:rsidRPr="00103409" w:rsidRDefault="00567FEF" w:rsidP="00086171">
      <w:pPr>
        <w:numPr>
          <w:ilvl w:val="0"/>
          <w:numId w:val="3"/>
        </w:numPr>
        <w:spacing w:line="360" w:lineRule="auto"/>
        <w:contextualSpacing/>
        <w:jc w:val="both"/>
        <w:rPr>
          <w:rFonts w:ascii="Verdana" w:hAnsi="Verdana" w:cs="Arial"/>
          <w:b/>
          <w:bCs/>
          <w:color w:val="222222"/>
          <w:sz w:val="20"/>
          <w:szCs w:val="20"/>
          <w:lang w:eastAsia="sl-SI"/>
        </w:rPr>
      </w:pPr>
      <w:r w:rsidRPr="00103409">
        <w:rPr>
          <w:rFonts w:ascii="Verdana" w:hAnsi="Verdana" w:cs="Arial"/>
          <w:b/>
          <w:bCs/>
          <w:color w:val="222222"/>
          <w:sz w:val="20"/>
          <w:szCs w:val="20"/>
          <w:lang w:eastAsia="sl-SI"/>
        </w:rPr>
        <w:t>za investicijske projekte pod vrednostjo 300.000 eurov je treba zagotoviti dokument identifikacije investicijskega projekta, in sicer:</w:t>
      </w:r>
    </w:p>
    <w:p w:rsidR="00567FEF" w:rsidRPr="00103409" w:rsidRDefault="00567FEF" w:rsidP="00086171">
      <w:pPr>
        <w:numPr>
          <w:ilvl w:val="0"/>
          <w:numId w:val="4"/>
        </w:numPr>
        <w:spacing w:line="360" w:lineRule="auto"/>
        <w:contextualSpacing/>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pri tehnološko zahtevnih investicijskih projektih;</w:t>
      </w:r>
    </w:p>
    <w:p w:rsidR="00567FEF" w:rsidRPr="00103409" w:rsidRDefault="00567FEF" w:rsidP="00086171">
      <w:pPr>
        <w:numPr>
          <w:ilvl w:val="0"/>
          <w:numId w:val="4"/>
        </w:numPr>
        <w:spacing w:line="360" w:lineRule="auto"/>
        <w:contextualSpacing/>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pri investicijah, ki imajo v svoji ekonomski dobi pomembne finančne posledice (na primer visoki stroški vzdrževanja);</w:t>
      </w:r>
    </w:p>
    <w:p w:rsidR="00567FEF" w:rsidRPr="00086171" w:rsidRDefault="00567FEF" w:rsidP="00086171">
      <w:pPr>
        <w:numPr>
          <w:ilvl w:val="0"/>
          <w:numId w:val="4"/>
        </w:numPr>
        <w:spacing w:line="360" w:lineRule="auto"/>
        <w:contextualSpacing/>
        <w:jc w:val="both"/>
        <w:rPr>
          <w:rFonts w:ascii="Verdana" w:hAnsi="Verdana" w:cs="Arial"/>
          <w:b/>
          <w:bCs/>
          <w:color w:val="222222"/>
          <w:sz w:val="20"/>
          <w:szCs w:val="20"/>
          <w:lang w:eastAsia="sl-SI"/>
        </w:rPr>
      </w:pPr>
      <w:r w:rsidRPr="00103409">
        <w:rPr>
          <w:rFonts w:ascii="Verdana" w:hAnsi="Verdana" w:cs="Arial"/>
          <w:b/>
          <w:bCs/>
          <w:color w:val="222222"/>
          <w:sz w:val="20"/>
          <w:szCs w:val="20"/>
          <w:lang w:eastAsia="sl-SI"/>
        </w:rPr>
        <w:t>kadar se investicijski projekti (so)financirajo s proračunskimi sredstvi.</w:t>
      </w:r>
    </w:p>
    <w:p w:rsidR="00567FEF" w:rsidRPr="00103409" w:rsidRDefault="00567FEF" w:rsidP="00086171">
      <w:pPr>
        <w:spacing w:line="360" w:lineRule="auto"/>
        <w:contextualSpacing/>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Pri projektih z ocenjeno vrednostjo pod 100.000 eurov se vsebina investicijske dokumentacije lahko ustrezno prilagodi (poenostavi), vendar mora vsebovati vse ključne prvine, potrebne za odločanje o investiciji in zag</w:t>
      </w:r>
      <w:r w:rsidR="00086171">
        <w:rPr>
          <w:rFonts w:ascii="Verdana" w:hAnsi="Verdana" w:cs="Arial"/>
          <w:bCs/>
          <w:color w:val="222222"/>
          <w:sz w:val="20"/>
          <w:szCs w:val="20"/>
          <w:lang w:eastAsia="sl-SI"/>
        </w:rPr>
        <w:t>otavljanje spremljanja učinkov.</w:t>
      </w:r>
    </w:p>
    <w:p w:rsidR="00567FEF" w:rsidRPr="00103409" w:rsidRDefault="00567FEF" w:rsidP="00086171">
      <w:pPr>
        <w:spacing w:line="360" w:lineRule="auto"/>
        <w:contextualSpacing/>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Če gre za več podobnih investicij ali druge smiselno povezane posamične ukrepe manjših vrednosti, se lahko skupina projektov združi v program (načrt investicijskega vzdrževanja, načrt nabav z obrazložitvami, in podobno), za katerega veljajo isti postopki in merila kot za p</w:t>
      </w:r>
      <w:r w:rsidR="00086171">
        <w:rPr>
          <w:rFonts w:ascii="Verdana" w:hAnsi="Verdana" w:cs="Arial"/>
          <w:bCs/>
          <w:color w:val="222222"/>
          <w:sz w:val="20"/>
          <w:szCs w:val="20"/>
          <w:lang w:eastAsia="sl-SI"/>
        </w:rPr>
        <w:t>osamičen investicijski projekt.</w:t>
      </w:r>
    </w:p>
    <w:p w:rsidR="00567FEF" w:rsidRPr="00103409" w:rsidRDefault="00567FEF" w:rsidP="00086171">
      <w:pPr>
        <w:spacing w:line="360" w:lineRule="auto"/>
        <w:contextualSpacing/>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Če je bila izdelana in potrjena predinvesticijska zasnova za celovit projekt in so cilji in ključne predpostavke iz celovitega projekta ostali nespremenjeni, ni treba ponovno izdelovati predinvesticijske zasnove za posamezne investicijske projekte, čeprav njihova ocenjena vrednost presega 2.500.000 eurov.</w:t>
      </w:r>
    </w:p>
    <w:p w:rsidR="00567FEF" w:rsidRPr="00103409" w:rsidRDefault="00567FEF" w:rsidP="00086171">
      <w:pPr>
        <w:spacing w:line="360" w:lineRule="auto"/>
        <w:ind w:left="480"/>
        <w:contextualSpacing/>
        <w:jc w:val="both"/>
        <w:rPr>
          <w:rFonts w:ascii="Verdana" w:hAnsi="Verdana" w:cs="Arial"/>
          <w:sz w:val="20"/>
          <w:szCs w:val="20"/>
        </w:rPr>
      </w:pPr>
    </w:p>
    <w:p w:rsidR="00930CD1" w:rsidRPr="00103409" w:rsidRDefault="00567FEF" w:rsidP="00086171">
      <w:pPr>
        <w:spacing w:line="360" w:lineRule="auto"/>
        <w:contextualSpacing/>
        <w:jc w:val="both"/>
        <w:rPr>
          <w:rFonts w:ascii="Verdana" w:hAnsi="Verdana" w:cs="Arial"/>
          <w:sz w:val="20"/>
          <w:szCs w:val="20"/>
        </w:rPr>
      </w:pPr>
      <w:r w:rsidRPr="00103409">
        <w:rPr>
          <w:rFonts w:ascii="Verdana" w:hAnsi="Verdana" w:cs="Arial"/>
          <w:sz w:val="20"/>
          <w:szCs w:val="20"/>
        </w:rPr>
        <w:lastRenderedPageBreak/>
        <w:t>Celotna ocenjena vrednost po stalnih cenah vključno z davkom na dodano vrednost za</w:t>
      </w:r>
      <w:r w:rsidR="00755C20" w:rsidRPr="00103409">
        <w:rPr>
          <w:rFonts w:ascii="Verdana" w:hAnsi="Verdana" w:cs="Arial"/>
          <w:sz w:val="20"/>
          <w:szCs w:val="20"/>
        </w:rPr>
        <w:t xml:space="preserve"> </w:t>
      </w:r>
      <w:r w:rsidR="001C381D" w:rsidRPr="00103409">
        <w:rPr>
          <w:rFonts w:ascii="Verdana" w:hAnsi="Verdana" w:cs="Arial"/>
          <w:sz w:val="20"/>
          <w:szCs w:val="20"/>
        </w:rPr>
        <w:t xml:space="preserve">projekt </w:t>
      </w:r>
      <w:r w:rsidR="001829B6" w:rsidRPr="00103409">
        <w:rPr>
          <w:rFonts w:ascii="Verdana" w:hAnsi="Verdana" w:cs="Arial"/>
          <w:sz w:val="20"/>
          <w:szCs w:val="20"/>
        </w:rPr>
        <w:t>»</w:t>
      </w:r>
      <w:r w:rsidR="000B7352">
        <w:rPr>
          <w:rFonts w:ascii="Verdana" w:hAnsi="Verdana"/>
          <w:sz w:val="20"/>
          <w:szCs w:val="20"/>
        </w:rPr>
        <w:t>Doživljajski park Poseka</w:t>
      </w:r>
      <w:r w:rsidR="001829B6" w:rsidRPr="00103409">
        <w:rPr>
          <w:rFonts w:ascii="Verdana" w:hAnsi="Verdana" w:cs="Arial"/>
          <w:sz w:val="20"/>
          <w:szCs w:val="20"/>
        </w:rPr>
        <w:t>«</w:t>
      </w:r>
      <w:r w:rsidR="00465E10" w:rsidRPr="00103409">
        <w:rPr>
          <w:rFonts w:ascii="Verdana" w:hAnsi="Verdana" w:cs="Arial"/>
          <w:sz w:val="20"/>
          <w:szCs w:val="20"/>
        </w:rPr>
        <w:t xml:space="preserve"> </w:t>
      </w:r>
      <w:r w:rsidR="001829B6" w:rsidRPr="00103409">
        <w:rPr>
          <w:rFonts w:ascii="Verdana" w:hAnsi="Verdana" w:cs="Arial"/>
          <w:sz w:val="20"/>
          <w:szCs w:val="20"/>
        </w:rPr>
        <w:t xml:space="preserve">znaša </w:t>
      </w:r>
      <w:r w:rsidR="00737611" w:rsidRPr="00103409">
        <w:rPr>
          <w:rFonts w:ascii="Verdana" w:hAnsi="Verdana" w:cs="Arial"/>
          <w:sz w:val="20"/>
          <w:szCs w:val="20"/>
        </w:rPr>
        <w:t xml:space="preserve"> </w:t>
      </w:r>
      <w:r w:rsidR="00DB4773" w:rsidRPr="00DB4773">
        <w:rPr>
          <w:rFonts w:ascii="Verdana" w:hAnsi="Verdana" w:cs="Arial"/>
          <w:b/>
          <w:sz w:val="20"/>
          <w:szCs w:val="20"/>
        </w:rPr>
        <w:t>75.837,60</w:t>
      </w:r>
      <w:r w:rsidR="00663C72" w:rsidRPr="00DB4773">
        <w:rPr>
          <w:rFonts w:ascii="Verdana" w:hAnsi="Verdana" w:cs="Arial"/>
          <w:b/>
          <w:sz w:val="20"/>
          <w:szCs w:val="20"/>
        </w:rPr>
        <w:t xml:space="preserve"> EUR</w:t>
      </w:r>
      <w:r w:rsidR="00DB4773">
        <w:rPr>
          <w:rFonts w:ascii="Verdana" w:hAnsi="Verdana" w:cs="Arial"/>
          <w:b/>
          <w:sz w:val="20"/>
          <w:szCs w:val="20"/>
        </w:rPr>
        <w:t xml:space="preserve"> z DDV</w:t>
      </w:r>
      <w:r w:rsidRPr="00DB4773">
        <w:rPr>
          <w:rFonts w:ascii="Verdana" w:hAnsi="Verdana" w:cs="Arial"/>
          <w:sz w:val="20"/>
          <w:szCs w:val="20"/>
        </w:rPr>
        <w:t>.</w:t>
      </w:r>
      <w:r w:rsidRPr="00103409">
        <w:rPr>
          <w:rFonts w:ascii="Verdana" w:hAnsi="Verdana" w:cs="Arial"/>
          <w:sz w:val="20"/>
          <w:szCs w:val="20"/>
        </w:rPr>
        <w:t xml:space="preserve"> </w:t>
      </w:r>
      <w:r w:rsidR="0065705E" w:rsidRPr="00103409">
        <w:rPr>
          <w:rFonts w:ascii="Verdana" w:hAnsi="Verdana" w:cs="Arial"/>
          <w:sz w:val="20"/>
          <w:szCs w:val="20"/>
        </w:rPr>
        <w:t xml:space="preserve">Glede na to, da je ocenjena vrednost </w:t>
      </w:r>
      <w:r w:rsidR="00E51141" w:rsidRPr="00103409">
        <w:rPr>
          <w:rFonts w:ascii="Verdana" w:hAnsi="Verdana" w:cs="Arial"/>
          <w:sz w:val="20"/>
          <w:szCs w:val="20"/>
        </w:rPr>
        <w:t xml:space="preserve">po stalnih cenah </w:t>
      </w:r>
      <w:r w:rsidR="00465E10" w:rsidRPr="00103409">
        <w:rPr>
          <w:rFonts w:ascii="Verdana" w:hAnsi="Verdana" w:cs="Arial"/>
          <w:sz w:val="20"/>
          <w:szCs w:val="20"/>
        </w:rPr>
        <w:t>pod vrednostjo 300.000 evrov</w:t>
      </w:r>
      <w:r w:rsidR="00737611" w:rsidRPr="00103409">
        <w:rPr>
          <w:rFonts w:ascii="Verdana" w:hAnsi="Verdana" w:cs="Arial"/>
          <w:sz w:val="20"/>
          <w:szCs w:val="20"/>
        </w:rPr>
        <w:t xml:space="preserve"> je potrebno v sk</w:t>
      </w:r>
      <w:r w:rsidR="00E51141" w:rsidRPr="00103409">
        <w:rPr>
          <w:rFonts w:ascii="Verdana" w:hAnsi="Verdana" w:cs="Arial"/>
          <w:sz w:val="20"/>
          <w:szCs w:val="20"/>
        </w:rPr>
        <w:t>l</w:t>
      </w:r>
      <w:r w:rsidR="00737611" w:rsidRPr="00103409">
        <w:rPr>
          <w:rFonts w:ascii="Verdana" w:hAnsi="Verdana" w:cs="Arial"/>
          <w:sz w:val="20"/>
          <w:szCs w:val="20"/>
        </w:rPr>
        <w:t>a</w:t>
      </w:r>
      <w:r w:rsidR="00E51141" w:rsidRPr="00103409">
        <w:rPr>
          <w:rFonts w:ascii="Verdana" w:hAnsi="Verdana" w:cs="Arial"/>
          <w:sz w:val="20"/>
          <w:szCs w:val="20"/>
        </w:rPr>
        <w:t>du z Ured</w:t>
      </w:r>
      <w:r w:rsidR="00737611" w:rsidRPr="00103409">
        <w:rPr>
          <w:rFonts w:ascii="Verdana" w:hAnsi="Verdana" w:cs="Arial"/>
          <w:sz w:val="20"/>
          <w:szCs w:val="20"/>
        </w:rPr>
        <w:t>bo o enotni metodologiji za pri</w:t>
      </w:r>
      <w:r w:rsidR="00E51141" w:rsidRPr="00103409">
        <w:rPr>
          <w:rFonts w:ascii="Verdana" w:hAnsi="Verdana" w:cs="Arial"/>
          <w:sz w:val="20"/>
          <w:szCs w:val="20"/>
        </w:rPr>
        <w:t>pravo in obravnavo investicijske doku</w:t>
      </w:r>
      <w:r w:rsidR="00737611" w:rsidRPr="00103409">
        <w:rPr>
          <w:rFonts w:ascii="Verdana" w:hAnsi="Verdana" w:cs="Arial"/>
          <w:sz w:val="20"/>
          <w:szCs w:val="20"/>
        </w:rPr>
        <w:t>me</w:t>
      </w:r>
      <w:r w:rsidR="00E51141" w:rsidRPr="00103409">
        <w:rPr>
          <w:rFonts w:ascii="Verdana" w:hAnsi="Verdana" w:cs="Arial"/>
          <w:sz w:val="20"/>
          <w:szCs w:val="20"/>
        </w:rPr>
        <w:t>n</w:t>
      </w:r>
      <w:r w:rsidR="00737611" w:rsidRPr="00103409">
        <w:rPr>
          <w:rFonts w:ascii="Verdana" w:hAnsi="Verdana" w:cs="Arial"/>
          <w:sz w:val="20"/>
          <w:szCs w:val="20"/>
        </w:rPr>
        <w:t>tacije na področju javnih financ</w:t>
      </w:r>
      <w:r w:rsidR="001829B6" w:rsidRPr="00103409">
        <w:rPr>
          <w:rFonts w:ascii="Verdana" w:hAnsi="Verdana" w:cs="Arial"/>
          <w:sz w:val="20"/>
          <w:szCs w:val="20"/>
        </w:rPr>
        <w:t xml:space="preserve">, </w:t>
      </w:r>
      <w:r w:rsidR="00E51141" w:rsidRPr="00103409">
        <w:rPr>
          <w:rFonts w:ascii="Verdana" w:hAnsi="Verdana" w:cs="Arial"/>
          <w:sz w:val="20"/>
          <w:szCs w:val="20"/>
        </w:rPr>
        <w:t>izdelati</w:t>
      </w:r>
      <w:r w:rsidR="00737611" w:rsidRPr="00103409">
        <w:rPr>
          <w:rFonts w:ascii="Verdana" w:hAnsi="Verdana" w:cs="Arial"/>
          <w:sz w:val="20"/>
          <w:szCs w:val="20"/>
        </w:rPr>
        <w:t xml:space="preserve"> </w:t>
      </w:r>
      <w:r w:rsidR="00465E10" w:rsidRPr="00103409">
        <w:rPr>
          <w:rFonts w:ascii="Verdana" w:hAnsi="Verdana" w:cs="Arial"/>
          <w:sz w:val="20"/>
          <w:szCs w:val="20"/>
        </w:rPr>
        <w:t>Dokument</w:t>
      </w:r>
      <w:r w:rsidR="00E51141" w:rsidRPr="00103409">
        <w:rPr>
          <w:rFonts w:ascii="Verdana" w:hAnsi="Verdana" w:cs="Arial"/>
          <w:sz w:val="20"/>
          <w:szCs w:val="20"/>
        </w:rPr>
        <w:t xml:space="preserve"> identifikacije investicijskega projekta  (DIIP)</w:t>
      </w:r>
      <w:r w:rsidR="00465E10" w:rsidRPr="00103409">
        <w:rPr>
          <w:rFonts w:ascii="Verdana" w:hAnsi="Verdana" w:cs="Arial"/>
          <w:sz w:val="20"/>
          <w:szCs w:val="20"/>
        </w:rPr>
        <w:t>.</w:t>
      </w:r>
      <w:r w:rsidR="00E51141" w:rsidRPr="00103409">
        <w:rPr>
          <w:rFonts w:ascii="Verdana" w:hAnsi="Verdana" w:cs="Arial"/>
          <w:sz w:val="20"/>
          <w:szCs w:val="20"/>
        </w:rPr>
        <w:t xml:space="preserve"> </w:t>
      </w:r>
    </w:p>
    <w:p w:rsidR="00086171" w:rsidRPr="00103409" w:rsidRDefault="00086171" w:rsidP="00930CD1">
      <w:pPr>
        <w:jc w:val="both"/>
        <w:rPr>
          <w:rFonts w:ascii="Verdana" w:hAnsi="Verdana" w:cs="Arial"/>
          <w:sz w:val="20"/>
          <w:szCs w:val="20"/>
        </w:rPr>
      </w:pPr>
    </w:p>
    <w:p w:rsidR="00567FEF" w:rsidRPr="00103409" w:rsidRDefault="00567FEF" w:rsidP="00930CD1">
      <w:pPr>
        <w:jc w:val="both"/>
        <w:rPr>
          <w:rFonts w:ascii="Verdana" w:hAnsi="Verdana" w:cs="Arial"/>
          <w:sz w:val="20"/>
          <w:szCs w:val="20"/>
        </w:rPr>
      </w:pPr>
      <w:r w:rsidRPr="00103409">
        <w:rPr>
          <w:rFonts w:ascii="Verdana" w:hAnsi="Verdana" w:cs="Arial"/>
          <w:sz w:val="20"/>
          <w:szCs w:val="20"/>
        </w:rPr>
        <w:t>Za potrebe izvedbe celotne investicije bo treba izdelati naslednjo dokumentacijo:</w:t>
      </w:r>
    </w:p>
    <w:p w:rsidR="00422AF2" w:rsidRPr="00103409" w:rsidRDefault="00422AF2" w:rsidP="00930CD1">
      <w:pPr>
        <w:jc w:val="both"/>
        <w:rPr>
          <w:rFonts w:ascii="Verdana" w:hAnsi="Verdana" w:cs="Arial"/>
          <w:i/>
          <w:sz w:val="20"/>
          <w:szCs w:val="20"/>
        </w:rPr>
      </w:pPr>
    </w:p>
    <w:p w:rsidR="00567FEF" w:rsidRPr="00103409" w:rsidRDefault="00567FEF" w:rsidP="00CC43DF">
      <w:pPr>
        <w:numPr>
          <w:ilvl w:val="0"/>
          <w:numId w:val="7"/>
        </w:numPr>
        <w:spacing w:line="360" w:lineRule="auto"/>
        <w:rPr>
          <w:rFonts w:ascii="Verdana" w:hAnsi="Verdana" w:cs="Arial"/>
          <w:sz w:val="20"/>
          <w:szCs w:val="20"/>
        </w:rPr>
      </w:pPr>
      <w:r w:rsidRPr="00103409">
        <w:rPr>
          <w:rFonts w:ascii="Verdana" w:hAnsi="Verdana" w:cs="Arial"/>
          <w:sz w:val="20"/>
          <w:szCs w:val="20"/>
        </w:rPr>
        <w:t>Investicijska dokumentacija :</w:t>
      </w:r>
    </w:p>
    <w:p w:rsidR="00567FEF" w:rsidRPr="00103409" w:rsidRDefault="00567FEF" w:rsidP="00CC43DF">
      <w:pPr>
        <w:spacing w:line="360" w:lineRule="auto"/>
        <w:ind w:left="900"/>
        <w:rPr>
          <w:rFonts w:ascii="Verdana" w:hAnsi="Verdana" w:cs="Arial"/>
          <w:sz w:val="20"/>
          <w:szCs w:val="20"/>
        </w:rPr>
      </w:pPr>
    </w:p>
    <w:p w:rsidR="00567FEF" w:rsidRPr="00103409" w:rsidRDefault="00567FEF" w:rsidP="00CC43DF">
      <w:pPr>
        <w:numPr>
          <w:ilvl w:val="0"/>
          <w:numId w:val="2"/>
        </w:numPr>
        <w:tabs>
          <w:tab w:val="clear" w:pos="2880"/>
        </w:tabs>
        <w:spacing w:line="360" w:lineRule="auto"/>
        <w:ind w:left="1980"/>
        <w:rPr>
          <w:rFonts w:ascii="Verdana" w:hAnsi="Verdana" w:cs="Arial"/>
          <w:sz w:val="20"/>
          <w:szCs w:val="20"/>
        </w:rPr>
      </w:pPr>
      <w:r w:rsidRPr="00103409">
        <w:rPr>
          <w:rFonts w:ascii="Verdana" w:hAnsi="Verdana" w:cs="Arial"/>
          <w:sz w:val="20"/>
          <w:szCs w:val="20"/>
        </w:rPr>
        <w:t>dokument identifikacije</w:t>
      </w:r>
      <w:r w:rsidR="00737611" w:rsidRPr="00103409">
        <w:rPr>
          <w:rFonts w:ascii="Verdana" w:hAnsi="Verdana" w:cs="Arial"/>
          <w:sz w:val="20"/>
          <w:szCs w:val="20"/>
        </w:rPr>
        <w:t xml:space="preserve"> investicijskega </w:t>
      </w:r>
      <w:r w:rsidR="00465E10" w:rsidRPr="00103409">
        <w:rPr>
          <w:rFonts w:ascii="Verdana" w:hAnsi="Verdana" w:cs="Arial"/>
          <w:sz w:val="20"/>
          <w:szCs w:val="20"/>
        </w:rPr>
        <w:t xml:space="preserve"> projekta DIIP</w:t>
      </w:r>
    </w:p>
    <w:p w:rsidR="00567FEF" w:rsidRPr="00103409" w:rsidRDefault="00567FEF" w:rsidP="00CC43DF">
      <w:pPr>
        <w:spacing w:line="360" w:lineRule="auto"/>
        <w:rPr>
          <w:rFonts w:ascii="Verdana" w:hAnsi="Verdana" w:cs="Arial"/>
          <w:sz w:val="20"/>
          <w:szCs w:val="20"/>
        </w:rPr>
      </w:pPr>
    </w:p>
    <w:p w:rsidR="00567FEF" w:rsidRPr="00103409" w:rsidRDefault="00567FEF" w:rsidP="00CC43DF">
      <w:pPr>
        <w:numPr>
          <w:ilvl w:val="0"/>
          <w:numId w:val="7"/>
        </w:numPr>
        <w:spacing w:line="360" w:lineRule="auto"/>
        <w:rPr>
          <w:rFonts w:ascii="Verdana" w:hAnsi="Verdana" w:cs="Arial"/>
          <w:sz w:val="20"/>
          <w:szCs w:val="20"/>
        </w:rPr>
      </w:pPr>
      <w:r w:rsidRPr="00103409">
        <w:rPr>
          <w:rFonts w:ascii="Verdana" w:hAnsi="Verdana" w:cs="Arial"/>
          <w:sz w:val="20"/>
          <w:szCs w:val="20"/>
        </w:rPr>
        <w:t>Ostala dokumentacija :</w:t>
      </w:r>
    </w:p>
    <w:p w:rsidR="00567FEF" w:rsidRPr="00103409" w:rsidRDefault="00567FEF" w:rsidP="00CC43DF">
      <w:pPr>
        <w:spacing w:line="360" w:lineRule="auto"/>
        <w:ind w:left="900"/>
        <w:rPr>
          <w:rFonts w:ascii="Verdana" w:hAnsi="Verdana" w:cs="Arial"/>
          <w:sz w:val="20"/>
          <w:szCs w:val="20"/>
        </w:rPr>
      </w:pPr>
    </w:p>
    <w:p w:rsidR="00465E10" w:rsidRPr="00B02BFB" w:rsidRDefault="00465E10" w:rsidP="00CC43DF">
      <w:pPr>
        <w:numPr>
          <w:ilvl w:val="0"/>
          <w:numId w:val="2"/>
        </w:numPr>
        <w:tabs>
          <w:tab w:val="clear" w:pos="2880"/>
          <w:tab w:val="num" w:pos="1980"/>
          <w:tab w:val="left" w:pos="5580"/>
        </w:tabs>
        <w:spacing w:line="360" w:lineRule="auto"/>
        <w:ind w:left="1980"/>
        <w:rPr>
          <w:rFonts w:ascii="Verdana" w:hAnsi="Verdana" w:cs="Arial"/>
          <w:sz w:val="20"/>
          <w:szCs w:val="20"/>
        </w:rPr>
      </w:pPr>
      <w:r w:rsidRPr="00B02BFB">
        <w:rPr>
          <w:rFonts w:ascii="Verdana" w:hAnsi="Verdana" w:cs="Arial"/>
          <w:sz w:val="20"/>
          <w:szCs w:val="20"/>
        </w:rPr>
        <w:t xml:space="preserve">oddaja </w:t>
      </w:r>
      <w:r w:rsidR="000B7352" w:rsidRPr="00B02BFB">
        <w:rPr>
          <w:rFonts w:ascii="Verdana" w:hAnsi="Verdana" w:cs="Arial"/>
          <w:sz w:val="20"/>
          <w:szCs w:val="20"/>
        </w:rPr>
        <w:t>vloge za sofinanciranje</w:t>
      </w:r>
      <w:r w:rsidRPr="00B02BFB">
        <w:rPr>
          <w:rFonts w:ascii="Verdana" w:hAnsi="Verdana" w:cs="Arial"/>
          <w:sz w:val="20"/>
          <w:szCs w:val="20"/>
        </w:rPr>
        <w:t xml:space="preserve"> </w:t>
      </w:r>
    </w:p>
    <w:p w:rsidR="00567FEF" w:rsidRDefault="00567FEF" w:rsidP="00CC43DF">
      <w:pPr>
        <w:numPr>
          <w:ilvl w:val="0"/>
          <w:numId w:val="2"/>
        </w:numPr>
        <w:tabs>
          <w:tab w:val="clear" w:pos="2880"/>
          <w:tab w:val="num" w:pos="1980"/>
          <w:tab w:val="left" w:pos="5580"/>
        </w:tabs>
        <w:spacing w:line="360" w:lineRule="auto"/>
        <w:ind w:left="1980"/>
        <w:rPr>
          <w:rFonts w:ascii="Verdana" w:hAnsi="Verdana" w:cs="Arial"/>
          <w:sz w:val="20"/>
          <w:szCs w:val="20"/>
        </w:rPr>
      </w:pPr>
      <w:r w:rsidRPr="00103409">
        <w:rPr>
          <w:rFonts w:ascii="Verdana" w:hAnsi="Verdana" w:cs="Arial"/>
          <w:sz w:val="20"/>
          <w:szCs w:val="20"/>
        </w:rPr>
        <w:t>razpisna</w:t>
      </w:r>
      <w:r w:rsidR="00297CC4">
        <w:rPr>
          <w:rFonts w:ascii="Verdana" w:hAnsi="Verdana" w:cs="Arial"/>
          <w:sz w:val="20"/>
          <w:szCs w:val="20"/>
        </w:rPr>
        <w:t xml:space="preserve"> dokumentacija za izvajalce del,</w:t>
      </w:r>
    </w:p>
    <w:p w:rsidR="00BF7F70" w:rsidRPr="00103409" w:rsidRDefault="00BF7F70" w:rsidP="00CC43DF">
      <w:pPr>
        <w:numPr>
          <w:ilvl w:val="0"/>
          <w:numId w:val="2"/>
        </w:numPr>
        <w:tabs>
          <w:tab w:val="clear" w:pos="2880"/>
          <w:tab w:val="num" w:pos="1980"/>
          <w:tab w:val="left" w:pos="5580"/>
        </w:tabs>
        <w:spacing w:line="360" w:lineRule="auto"/>
        <w:ind w:left="1980"/>
        <w:rPr>
          <w:rFonts w:ascii="Verdana" w:hAnsi="Verdana" w:cs="Arial"/>
          <w:sz w:val="20"/>
          <w:szCs w:val="20"/>
        </w:rPr>
      </w:pPr>
      <w:r>
        <w:rPr>
          <w:rFonts w:ascii="Verdana" w:hAnsi="Verdana" w:cs="Arial"/>
          <w:sz w:val="20"/>
          <w:szCs w:val="20"/>
        </w:rPr>
        <w:t xml:space="preserve">popisi </w:t>
      </w:r>
      <w:r w:rsidR="00297CC4">
        <w:rPr>
          <w:rFonts w:ascii="Verdana" w:hAnsi="Verdana" w:cs="Arial"/>
          <w:sz w:val="20"/>
          <w:szCs w:val="20"/>
        </w:rPr>
        <w:t>del.</w:t>
      </w:r>
    </w:p>
    <w:p w:rsidR="00567FEF" w:rsidRDefault="00567FEF">
      <w:pPr>
        <w:tabs>
          <w:tab w:val="left" w:pos="5580"/>
        </w:tabs>
        <w:ind w:left="1620"/>
        <w:rPr>
          <w:rFonts w:ascii="Verdana" w:hAnsi="Verdana" w:cs="Arial"/>
          <w:sz w:val="20"/>
          <w:szCs w:val="20"/>
        </w:rPr>
      </w:pPr>
      <w:r w:rsidRPr="00103409">
        <w:rPr>
          <w:rFonts w:ascii="Verdana" w:hAnsi="Verdana" w:cs="Arial"/>
          <w:sz w:val="20"/>
          <w:szCs w:val="20"/>
        </w:rPr>
        <w:tab/>
      </w:r>
    </w:p>
    <w:p w:rsidR="00E635CC" w:rsidRPr="00103409" w:rsidRDefault="00E635CC">
      <w:pPr>
        <w:tabs>
          <w:tab w:val="left" w:pos="5580"/>
        </w:tabs>
        <w:ind w:left="1620"/>
        <w:rPr>
          <w:rFonts w:ascii="Verdana" w:hAnsi="Verdana" w:cs="Arial"/>
          <w:sz w:val="20"/>
          <w:szCs w:val="20"/>
        </w:rPr>
      </w:pPr>
    </w:p>
    <w:p w:rsidR="00567FEF" w:rsidRPr="00103409" w:rsidRDefault="00567FEF">
      <w:pPr>
        <w:ind w:left="720"/>
        <w:jc w:val="both"/>
        <w:rPr>
          <w:rFonts w:ascii="Verdana" w:hAnsi="Verdana" w:cs="Arial"/>
          <w:sz w:val="20"/>
          <w:szCs w:val="20"/>
        </w:rPr>
      </w:pPr>
    </w:p>
    <w:p w:rsidR="00567FEF" w:rsidRPr="00103409" w:rsidRDefault="00567FEF">
      <w:pPr>
        <w:ind w:left="720"/>
        <w:jc w:val="both"/>
        <w:rPr>
          <w:rFonts w:ascii="Verdana" w:hAnsi="Verdana" w:cs="Arial"/>
          <w:sz w:val="20"/>
          <w:szCs w:val="20"/>
        </w:rPr>
      </w:pPr>
    </w:p>
    <w:p w:rsidR="00567FEF" w:rsidRPr="00103409" w:rsidRDefault="00567FEF">
      <w:pPr>
        <w:rPr>
          <w:rFonts w:ascii="Verdana" w:hAnsi="Verdana" w:cs="Arial"/>
          <w:sz w:val="20"/>
          <w:szCs w:val="20"/>
        </w:rPr>
      </w:pPr>
    </w:p>
    <w:p w:rsidR="00567FEF" w:rsidRPr="00103409" w:rsidRDefault="00567FEF">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p w:rsidR="00CA0016" w:rsidRPr="00103409" w:rsidRDefault="00CA0016">
      <w:pPr>
        <w:rPr>
          <w:rFonts w:ascii="Verdana" w:hAnsi="Verdana" w:cs="Arial"/>
          <w:sz w:val="20"/>
          <w:szCs w:val="20"/>
        </w:rPr>
      </w:pPr>
    </w:p>
    <w:sectPr w:rsidR="00CA0016" w:rsidRPr="00103409" w:rsidSect="00280783">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C84" w:rsidRDefault="00493C84">
      <w:r>
        <w:separator/>
      </w:r>
    </w:p>
    <w:p w:rsidR="00493C84" w:rsidRDefault="00493C84"/>
  </w:endnote>
  <w:endnote w:type="continuationSeparator" w:id="0">
    <w:p w:rsidR="00493C84" w:rsidRDefault="00493C84">
      <w:r>
        <w:continuationSeparator/>
      </w:r>
    </w:p>
    <w:p w:rsidR="00493C84" w:rsidRDefault="00493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16" w:rsidRDefault="00AA401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A4016" w:rsidRDefault="00AA401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16" w:rsidRDefault="00AA4016" w:rsidP="00AB1694">
    <w:pPr>
      <w:pBdr>
        <w:top w:val="single" w:sz="4" w:space="1" w:color="auto"/>
      </w:pBdr>
      <w:tabs>
        <w:tab w:val="right" w:pos="9070"/>
        <w:tab w:val="right" w:pos="14040"/>
      </w:tabs>
      <w:ind w:right="-48"/>
      <w:rPr>
        <w:rFonts w:ascii="Arial" w:hAnsi="Arial" w:cs="Arial"/>
        <w:b/>
        <w:sz w:val="20"/>
        <w:szCs w:val="20"/>
        <w:lang w:val="de-DE"/>
      </w:rPr>
    </w:pPr>
    <w:r>
      <w:rPr>
        <w:rFonts w:ascii="Arial" w:hAnsi="Arial" w:cs="Arial"/>
        <w:b/>
        <w:sz w:val="16"/>
        <w:szCs w:val="16"/>
      </w:rPr>
      <w:t>Dokument identifikacije investicijskega projekta</w:t>
    </w:r>
    <w:r>
      <w:rPr>
        <w:rFonts w:ascii="Arial" w:hAnsi="Arial" w:cs="Arial"/>
        <w:b/>
        <w:sz w:val="16"/>
        <w:szCs w:val="16"/>
      </w:rPr>
      <w:tab/>
      <w:t>Stran:</w:t>
    </w:r>
    <w:r>
      <w:rPr>
        <w:sz w:val="18"/>
        <w:szCs w:val="18"/>
      </w:rPr>
      <w:t xml:space="preserve"> </w:t>
    </w:r>
    <w:r>
      <w:rPr>
        <w:sz w:val="20"/>
        <w:szCs w:val="20"/>
      </w:rPr>
      <w:t xml:space="preserve"> </w:t>
    </w:r>
    <w:r>
      <w:rPr>
        <w:rStyle w:val="tevilkastrani"/>
        <w:rFonts w:ascii="Arial" w:hAnsi="Arial" w:cs="Arial"/>
        <w:b/>
        <w:sz w:val="20"/>
        <w:szCs w:val="20"/>
      </w:rPr>
      <w:fldChar w:fldCharType="begin"/>
    </w:r>
    <w:r>
      <w:rPr>
        <w:rStyle w:val="tevilkastrani"/>
        <w:rFonts w:ascii="Arial" w:hAnsi="Arial" w:cs="Arial"/>
        <w:b/>
        <w:sz w:val="20"/>
        <w:szCs w:val="20"/>
        <w:lang w:val="de-DE"/>
      </w:rPr>
      <w:instrText xml:space="preserve"> PAGE </w:instrText>
    </w:r>
    <w:r>
      <w:rPr>
        <w:rStyle w:val="tevilkastrani"/>
        <w:rFonts w:ascii="Arial" w:hAnsi="Arial" w:cs="Arial"/>
        <w:b/>
        <w:sz w:val="20"/>
        <w:szCs w:val="20"/>
      </w:rPr>
      <w:fldChar w:fldCharType="separate"/>
    </w:r>
    <w:r w:rsidR="0048477F">
      <w:rPr>
        <w:rStyle w:val="tevilkastrani"/>
        <w:rFonts w:ascii="Arial" w:hAnsi="Arial" w:cs="Arial"/>
        <w:b/>
        <w:noProof/>
        <w:sz w:val="20"/>
        <w:szCs w:val="20"/>
        <w:lang w:val="de-DE"/>
      </w:rPr>
      <w:t>3</w:t>
    </w:r>
    <w:r>
      <w:rPr>
        <w:rStyle w:val="tevilkastrani"/>
        <w:rFonts w:ascii="Arial" w:hAnsi="Arial" w:cs="Arial"/>
        <w:b/>
        <w:sz w:val="20"/>
        <w:szCs w:val="20"/>
      </w:rPr>
      <w:fldChar w:fldCharType="end"/>
    </w:r>
  </w:p>
  <w:p w:rsidR="00AA4016" w:rsidRDefault="00AA401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16" w:rsidRPr="005278B4" w:rsidRDefault="00AA4016" w:rsidP="00AB1694">
    <w:pPr>
      <w:ind w:right="-110" w:hanging="284"/>
      <w:jc w:val="center"/>
      <w:rPr>
        <w:rFonts w:ascii="Comic Sans MS" w:hAnsi="Comic Sans MS"/>
        <w:b/>
        <w:sz w:val="16"/>
        <w:szCs w:val="16"/>
        <w:lang w:eastAsia="sl-SI"/>
      </w:rPr>
    </w:pPr>
    <w:r w:rsidRPr="005278B4">
      <w:rPr>
        <w:rFonts w:ascii="Comic Sans MS" w:hAnsi="Comic Sans MS"/>
        <w:b/>
        <w:sz w:val="16"/>
        <w:szCs w:val="16"/>
        <w:lang w:eastAsia="sl-SI"/>
      </w:rPr>
      <w:t>____________________________________________________________________________________________</w:t>
    </w:r>
  </w:p>
  <w:p w:rsidR="00AA4016" w:rsidRPr="005278B4" w:rsidRDefault="00AA4016" w:rsidP="00AB1694">
    <w:pPr>
      <w:ind w:left="-180" w:right="-110"/>
      <w:jc w:val="center"/>
      <w:rPr>
        <w:rFonts w:ascii="Verdana" w:hAnsi="Verdana" w:cs="Arial"/>
        <w:sz w:val="16"/>
        <w:szCs w:val="16"/>
        <w:lang w:eastAsia="sl-SI"/>
      </w:rPr>
    </w:pPr>
  </w:p>
  <w:p w:rsidR="00AA4016" w:rsidRPr="005278B4" w:rsidRDefault="00AA4016" w:rsidP="00AB1694">
    <w:pPr>
      <w:ind w:left="-180" w:right="-110"/>
      <w:jc w:val="center"/>
      <w:rPr>
        <w:sz w:val="20"/>
        <w:szCs w:val="20"/>
        <w:lang w:eastAsia="sl-SI"/>
      </w:rPr>
    </w:pPr>
    <w:r w:rsidRPr="005278B4">
      <w:rPr>
        <w:rFonts w:ascii="Verdana" w:hAnsi="Verdana" w:cs="Arial"/>
        <w:sz w:val="16"/>
        <w:szCs w:val="16"/>
        <w:lang w:eastAsia="sl-SI"/>
      </w:rPr>
      <w:t xml:space="preserve">Gačnikova pot 5, 2390 Ravne na Koroškem; </w:t>
    </w:r>
    <w:hyperlink r:id="rId1" w:history="1">
      <w:r w:rsidRPr="005278B4">
        <w:rPr>
          <w:rFonts w:ascii="Verdana" w:hAnsi="Verdana" w:cs="Arial"/>
          <w:color w:val="000000"/>
          <w:sz w:val="16"/>
          <w:szCs w:val="16"/>
          <w:lang w:eastAsia="sl-SI"/>
        </w:rPr>
        <w:t>www.ravne.si</w:t>
      </w:r>
    </w:hyperlink>
    <w:r w:rsidRPr="005278B4">
      <w:rPr>
        <w:rFonts w:ascii="Verdana" w:hAnsi="Verdana" w:cs="Arial"/>
        <w:color w:val="000000"/>
        <w:sz w:val="16"/>
        <w:szCs w:val="16"/>
        <w:lang w:eastAsia="sl-SI"/>
      </w:rPr>
      <w:t xml:space="preserve">: </w:t>
    </w:r>
    <w:hyperlink r:id="rId2" w:history="1">
      <w:r w:rsidRPr="005278B4">
        <w:rPr>
          <w:rFonts w:ascii="Verdana" w:hAnsi="Verdana" w:cs="Arial"/>
          <w:color w:val="000000"/>
          <w:sz w:val="16"/>
          <w:szCs w:val="16"/>
          <w:lang w:eastAsia="sl-SI"/>
        </w:rPr>
        <w:t>obcina@ravne.si</w:t>
      </w:r>
    </w:hyperlink>
    <w:r w:rsidRPr="005278B4">
      <w:rPr>
        <w:rFonts w:ascii="Verdana" w:hAnsi="Verdana" w:cs="Arial"/>
        <w:color w:val="000000"/>
        <w:sz w:val="16"/>
        <w:szCs w:val="16"/>
        <w:lang w:eastAsia="sl-SI"/>
      </w:rPr>
      <w:t>;</w:t>
    </w:r>
    <w:r w:rsidRPr="005278B4">
      <w:rPr>
        <w:rFonts w:ascii="Verdana" w:hAnsi="Verdana" w:cs="Arial"/>
        <w:sz w:val="16"/>
        <w:szCs w:val="16"/>
        <w:lang w:eastAsia="sl-SI"/>
      </w:rPr>
      <w:t xml:space="preserve"> tel. 02 821 6000, faks 02 821 6001</w:t>
    </w:r>
  </w:p>
  <w:p w:rsidR="00AA4016" w:rsidRDefault="00AA4016">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16" w:rsidRDefault="00AA4016">
    <w:pPr>
      <w:pBdr>
        <w:top w:val="single" w:sz="4" w:space="1" w:color="auto"/>
      </w:pBdr>
      <w:tabs>
        <w:tab w:val="right" w:pos="9070"/>
        <w:tab w:val="right" w:pos="14040"/>
      </w:tabs>
      <w:ind w:right="-48"/>
      <w:rPr>
        <w:rFonts w:ascii="Arial" w:hAnsi="Arial" w:cs="Arial"/>
        <w:b/>
        <w:sz w:val="20"/>
        <w:szCs w:val="20"/>
        <w:lang w:val="de-DE"/>
      </w:rPr>
    </w:pPr>
    <w:r>
      <w:rPr>
        <w:rFonts w:ascii="Arial" w:hAnsi="Arial" w:cs="Arial"/>
        <w:b/>
        <w:sz w:val="16"/>
        <w:szCs w:val="16"/>
      </w:rPr>
      <w:t>Dokument identifikacije investicijskega projekta</w:t>
    </w:r>
    <w:r>
      <w:rPr>
        <w:rFonts w:ascii="Arial" w:hAnsi="Arial" w:cs="Arial"/>
        <w:b/>
        <w:sz w:val="16"/>
        <w:szCs w:val="16"/>
      </w:rPr>
      <w:tab/>
      <w:t>Stran:</w:t>
    </w:r>
    <w:r>
      <w:rPr>
        <w:sz w:val="18"/>
        <w:szCs w:val="18"/>
      </w:rPr>
      <w:t xml:space="preserve"> </w:t>
    </w:r>
    <w:r>
      <w:rPr>
        <w:sz w:val="20"/>
        <w:szCs w:val="20"/>
      </w:rPr>
      <w:t xml:space="preserve"> </w:t>
    </w:r>
    <w:r>
      <w:rPr>
        <w:rStyle w:val="tevilkastrani"/>
        <w:rFonts w:ascii="Arial" w:hAnsi="Arial" w:cs="Arial"/>
        <w:b/>
        <w:sz w:val="20"/>
        <w:szCs w:val="20"/>
      </w:rPr>
      <w:fldChar w:fldCharType="begin"/>
    </w:r>
    <w:r>
      <w:rPr>
        <w:rStyle w:val="tevilkastrani"/>
        <w:rFonts w:ascii="Arial" w:hAnsi="Arial" w:cs="Arial"/>
        <w:b/>
        <w:sz w:val="20"/>
        <w:szCs w:val="20"/>
        <w:lang w:val="de-DE"/>
      </w:rPr>
      <w:instrText xml:space="preserve"> PAGE </w:instrText>
    </w:r>
    <w:r>
      <w:rPr>
        <w:rStyle w:val="tevilkastrani"/>
        <w:rFonts w:ascii="Arial" w:hAnsi="Arial" w:cs="Arial"/>
        <w:b/>
        <w:sz w:val="20"/>
        <w:szCs w:val="20"/>
      </w:rPr>
      <w:fldChar w:fldCharType="separate"/>
    </w:r>
    <w:r w:rsidR="0048477F">
      <w:rPr>
        <w:rStyle w:val="tevilkastrani"/>
        <w:rFonts w:ascii="Arial" w:hAnsi="Arial" w:cs="Arial"/>
        <w:b/>
        <w:noProof/>
        <w:sz w:val="20"/>
        <w:szCs w:val="20"/>
        <w:lang w:val="de-DE"/>
      </w:rPr>
      <w:t>29</w:t>
    </w:r>
    <w:r>
      <w:rPr>
        <w:rStyle w:val="tevilkastrani"/>
        <w:rFonts w:ascii="Arial" w:hAnsi="Arial" w:cs="Arial"/>
        <w:b/>
        <w:sz w:val="20"/>
        <w:szCs w:val="20"/>
      </w:rPr>
      <w:fldChar w:fldCharType="end"/>
    </w:r>
  </w:p>
  <w:p w:rsidR="00AA4016" w:rsidRDefault="00AA4016">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C84" w:rsidRDefault="00493C84">
      <w:r>
        <w:separator/>
      </w:r>
    </w:p>
    <w:p w:rsidR="00493C84" w:rsidRDefault="00493C84"/>
  </w:footnote>
  <w:footnote w:type="continuationSeparator" w:id="0">
    <w:p w:rsidR="00493C84" w:rsidRDefault="00493C84">
      <w:r>
        <w:continuationSeparator/>
      </w:r>
    </w:p>
    <w:p w:rsidR="00493C84" w:rsidRDefault="00493C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16" w:rsidRDefault="00AA4016" w:rsidP="00B673F3">
    <w:pPr>
      <w:jc w:val="center"/>
      <w:rPr>
        <w:rFonts w:ascii="Arial" w:hAnsi="Arial" w:cs="Arial"/>
      </w:rPr>
    </w:pPr>
    <w:r w:rsidRPr="00CC15AF">
      <w:rPr>
        <w:noProof/>
        <w:lang w:eastAsia="sl-SI"/>
      </w:rPr>
      <w:drawing>
        <wp:inline distT="0" distB="0" distL="0" distR="0" wp14:anchorId="28D77843" wp14:editId="6D2D70DD">
          <wp:extent cx="4814400" cy="775335"/>
          <wp:effectExtent l="0" t="0" r="5715" b="5715"/>
          <wp:docPr id="16" name="Slika 16" descr="C:\Users\Uporabnik\Documents\2017\ZDRAV ŽIVLJENSKI SLOG\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2017\ZDRAV ŽIVLJENSKI SLOG\LOGOT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4865" cy="7754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16" w:rsidRPr="005F7ACF" w:rsidRDefault="00AA4016" w:rsidP="005F7ACF">
    <w:pPr>
      <w:pStyle w:val="Glava"/>
    </w:pPr>
    <w:r w:rsidRPr="00CC15AF">
      <w:rPr>
        <w:noProof/>
        <w:lang w:eastAsia="sl-SI"/>
      </w:rPr>
      <w:drawing>
        <wp:inline distT="0" distB="0" distL="0" distR="0" wp14:anchorId="05F93C17" wp14:editId="4582E039">
          <wp:extent cx="4814400" cy="775335"/>
          <wp:effectExtent l="0" t="0" r="5715" b="5715"/>
          <wp:docPr id="2" name="Slika 2" descr="C:\Users\Uporabnik\Documents\2017\ZDRAV ŽIVLJENSKI SLOG\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2017\ZDRAV ŽIVLJENSKI SLOG\LOGOT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4865" cy="7754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16" w:rsidRDefault="00AA40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16" w:rsidRPr="002A0E99" w:rsidRDefault="00AA4016" w:rsidP="00740673">
    <w:pPr>
      <w:jc w:val="center"/>
      <w:rPr>
        <w:rFonts w:ascii="Verdana" w:hAnsi="Verdana" w:cs="Arial"/>
        <w:b/>
        <w:sz w:val="20"/>
        <w:szCs w:val="20"/>
      </w:rPr>
    </w:pPr>
    <w:r>
      <w:rPr>
        <w:rFonts w:ascii="Arial" w:hAnsi="Arial"/>
        <w:b/>
        <w:i/>
        <w:sz w:val="16"/>
        <w:szCs w:val="20"/>
      </w:rPr>
      <w:t xml:space="preserve">     </w:t>
    </w:r>
    <w:r w:rsidRPr="002A0E99">
      <w:rPr>
        <w:rFonts w:ascii="Verdana" w:hAnsi="Verdana" w:cs="Arial"/>
        <w:b/>
        <w:sz w:val="20"/>
        <w:szCs w:val="20"/>
      </w:rPr>
      <w:t>OBČINA RAVNE NA KOROŠKEM</w:t>
    </w:r>
  </w:p>
  <w:p w:rsidR="00AA4016" w:rsidRPr="002A0E99" w:rsidRDefault="00AA4016" w:rsidP="00740673">
    <w:pPr>
      <w:jc w:val="center"/>
      <w:rPr>
        <w:rFonts w:ascii="Verdana" w:hAnsi="Verdana" w:cs="Arial"/>
        <w:sz w:val="18"/>
        <w:szCs w:val="18"/>
      </w:rPr>
    </w:pPr>
    <w:r w:rsidRPr="002A0E99">
      <w:rPr>
        <w:rFonts w:ascii="Verdana" w:hAnsi="Verdana" w:cs="Arial"/>
        <w:b/>
        <w:sz w:val="18"/>
        <w:szCs w:val="18"/>
      </w:rPr>
      <w:t>MEDOBČINSKA UPRAVA OBČIN MEŽIŠKE DOLINE</w:t>
    </w:r>
  </w:p>
  <w:p w:rsidR="00AA4016" w:rsidRPr="00740673" w:rsidRDefault="00AA4016" w:rsidP="00740673">
    <w:pPr>
      <w:pBdr>
        <w:bottom w:val="single" w:sz="4" w:space="1" w:color="auto"/>
      </w:pBdr>
      <w:jc w:val="center"/>
      <w:rPr>
        <w:rFonts w:ascii="Monotype Corsiva" w:hAnsi="Monotype Corsiva" w:cs="Arial"/>
        <w:b/>
        <w:sz w:val="14"/>
        <w:szCs w:val="14"/>
      </w:rPr>
    </w:pPr>
    <w:r w:rsidRPr="002A0E99">
      <w:rPr>
        <w:rFonts w:ascii="Verdana" w:hAnsi="Verdana" w:cs="Arial"/>
        <w:b/>
        <w:sz w:val="14"/>
        <w:szCs w:val="14"/>
      </w:rPr>
      <w:t>MEDOBČINSKI URAD ZA PRIPRAVO RAZVOJNIH PROJEKTOV IN PROJEKTOV S PODROČJA JAVNIH SLUŽB</w:t>
    </w:r>
  </w:p>
  <w:p w:rsidR="00AA4016" w:rsidRDefault="00AA40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1134"/>
        </w:tabs>
        <w:ind w:left="1134" w:hanging="567"/>
      </w:pPr>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46967"/>
    <w:multiLevelType w:val="hybridMultilevel"/>
    <w:tmpl w:val="4788BB08"/>
    <w:lvl w:ilvl="0" w:tplc="A6EA093A">
      <w:start w:val="2"/>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F1D93"/>
    <w:multiLevelType w:val="multilevel"/>
    <w:tmpl w:val="9F8C43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B63520"/>
    <w:multiLevelType w:val="multilevel"/>
    <w:tmpl w:val="9EBAD14C"/>
    <w:lvl w:ilvl="0">
      <w:start w:val="3"/>
      <w:numFmt w:val="decimal"/>
      <w:lvlText w:val="%1."/>
      <w:lvlJc w:val="left"/>
      <w:pPr>
        <w:ind w:left="630" w:hanging="630"/>
      </w:pPr>
      <w:rPr>
        <w:rFonts w:cs="Times New Roman" w:hint="default"/>
      </w:rPr>
    </w:lvl>
    <w:lvl w:ilvl="1">
      <w:start w:val="3"/>
      <w:numFmt w:val="decimal"/>
      <w:lvlText w:val="%1.%2."/>
      <w:lvlJc w:val="left"/>
      <w:pPr>
        <w:ind w:left="720" w:hanging="720"/>
      </w:pPr>
      <w:rPr>
        <w:rFonts w:cs="Times New Roman" w:hint="default"/>
      </w:rPr>
    </w:lvl>
    <w:lvl w:ilvl="2">
      <w:start w:val="3"/>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 w15:restartNumberingAfterBreak="0">
    <w:nsid w:val="0A726F58"/>
    <w:multiLevelType w:val="multilevel"/>
    <w:tmpl w:val="B73C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951BD"/>
    <w:multiLevelType w:val="multilevel"/>
    <w:tmpl w:val="1840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5C3F45"/>
    <w:multiLevelType w:val="singleLevel"/>
    <w:tmpl w:val="F24CFDD6"/>
    <w:lvl w:ilvl="0">
      <w:start w:val="1"/>
      <w:numFmt w:val="decimal"/>
      <w:lvlText w:val="%1."/>
      <w:lvlJc w:val="left"/>
      <w:pPr>
        <w:tabs>
          <w:tab w:val="num" w:pos="360"/>
        </w:tabs>
        <w:ind w:left="360" w:hanging="360"/>
      </w:pPr>
    </w:lvl>
  </w:abstractNum>
  <w:abstractNum w:abstractNumId="7" w15:restartNumberingAfterBreak="0">
    <w:nsid w:val="10A830B2"/>
    <w:multiLevelType w:val="hybridMultilevel"/>
    <w:tmpl w:val="FE245848"/>
    <w:lvl w:ilvl="0" w:tplc="6A302F18">
      <w:start w:val="7"/>
      <w:numFmt w:val="bullet"/>
      <w:lvlText w:val="-"/>
      <w:lvlJc w:val="left"/>
      <w:pPr>
        <w:tabs>
          <w:tab w:val="num" w:pos="1271"/>
        </w:tabs>
        <w:ind w:left="1271" w:hanging="360"/>
      </w:pPr>
      <w:rPr>
        <w:rFonts w:ascii="Times New Roman" w:eastAsia="Times New Roman" w:hAnsi="Times New Roman" w:cs="Times New Roman"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26C7D70"/>
    <w:multiLevelType w:val="hybridMultilevel"/>
    <w:tmpl w:val="6CC43DAE"/>
    <w:lvl w:ilvl="0" w:tplc="A37EAD86">
      <w:start w:val="1"/>
      <w:numFmt w:val="lowerLetter"/>
      <w:lvlText w:val="%1)"/>
      <w:lvlJc w:val="left"/>
      <w:pPr>
        <w:tabs>
          <w:tab w:val="num" w:pos="2148"/>
        </w:tabs>
        <w:ind w:left="2148" w:hanging="360"/>
      </w:pPr>
      <w:rPr>
        <w:rFonts w:hint="default"/>
      </w:rPr>
    </w:lvl>
    <w:lvl w:ilvl="1" w:tplc="04240019" w:tentative="1">
      <w:start w:val="1"/>
      <w:numFmt w:val="lowerLetter"/>
      <w:lvlText w:val="%2."/>
      <w:lvlJc w:val="left"/>
      <w:pPr>
        <w:tabs>
          <w:tab w:val="num" w:pos="2868"/>
        </w:tabs>
        <w:ind w:left="2868" w:hanging="360"/>
      </w:pPr>
    </w:lvl>
    <w:lvl w:ilvl="2" w:tplc="0424001B" w:tentative="1">
      <w:start w:val="1"/>
      <w:numFmt w:val="lowerRoman"/>
      <w:lvlText w:val="%3."/>
      <w:lvlJc w:val="right"/>
      <w:pPr>
        <w:tabs>
          <w:tab w:val="num" w:pos="3588"/>
        </w:tabs>
        <w:ind w:left="3588" w:hanging="180"/>
      </w:pPr>
    </w:lvl>
    <w:lvl w:ilvl="3" w:tplc="0424000F" w:tentative="1">
      <w:start w:val="1"/>
      <w:numFmt w:val="decimal"/>
      <w:lvlText w:val="%4."/>
      <w:lvlJc w:val="left"/>
      <w:pPr>
        <w:tabs>
          <w:tab w:val="num" w:pos="4308"/>
        </w:tabs>
        <w:ind w:left="4308" w:hanging="360"/>
      </w:pPr>
    </w:lvl>
    <w:lvl w:ilvl="4" w:tplc="04240019" w:tentative="1">
      <w:start w:val="1"/>
      <w:numFmt w:val="lowerLetter"/>
      <w:lvlText w:val="%5."/>
      <w:lvlJc w:val="left"/>
      <w:pPr>
        <w:tabs>
          <w:tab w:val="num" w:pos="5028"/>
        </w:tabs>
        <w:ind w:left="5028" w:hanging="360"/>
      </w:pPr>
    </w:lvl>
    <w:lvl w:ilvl="5" w:tplc="0424001B" w:tentative="1">
      <w:start w:val="1"/>
      <w:numFmt w:val="lowerRoman"/>
      <w:lvlText w:val="%6."/>
      <w:lvlJc w:val="right"/>
      <w:pPr>
        <w:tabs>
          <w:tab w:val="num" w:pos="5748"/>
        </w:tabs>
        <w:ind w:left="5748" w:hanging="180"/>
      </w:pPr>
    </w:lvl>
    <w:lvl w:ilvl="6" w:tplc="0424000F" w:tentative="1">
      <w:start w:val="1"/>
      <w:numFmt w:val="decimal"/>
      <w:lvlText w:val="%7."/>
      <w:lvlJc w:val="left"/>
      <w:pPr>
        <w:tabs>
          <w:tab w:val="num" w:pos="6468"/>
        </w:tabs>
        <w:ind w:left="6468" w:hanging="360"/>
      </w:pPr>
    </w:lvl>
    <w:lvl w:ilvl="7" w:tplc="04240019" w:tentative="1">
      <w:start w:val="1"/>
      <w:numFmt w:val="lowerLetter"/>
      <w:lvlText w:val="%8."/>
      <w:lvlJc w:val="left"/>
      <w:pPr>
        <w:tabs>
          <w:tab w:val="num" w:pos="7188"/>
        </w:tabs>
        <w:ind w:left="7188" w:hanging="360"/>
      </w:pPr>
    </w:lvl>
    <w:lvl w:ilvl="8" w:tplc="0424001B" w:tentative="1">
      <w:start w:val="1"/>
      <w:numFmt w:val="lowerRoman"/>
      <w:lvlText w:val="%9."/>
      <w:lvlJc w:val="right"/>
      <w:pPr>
        <w:tabs>
          <w:tab w:val="num" w:pos="7908"/>
        </w:tabs>
        <w:ind w:left="7908" w:hanging="180"/>
      </w:pPr>
    </w:lvl>
  </w:abstractNum>
  <w:abstractNum w:abstractNumId="9" w15:restartNumberingAfterBreak="0">
    <w:nsid w:val="12F92074"/>
    <w:multiLevelType w:val="hybridMultilevel"/>
    <w:tmpl w:val="B83454BA"/>
    <w:lvl w:ilvl="0" w:tplc="73CA768A">
      <w:start w:val="4"/>
      <w:numFmt w:val="bullet"/>
      <w:lvlText w:val="–"/>
      <w:lvlJc w:val="left"/>
      <w:pPr>
        <w:tabs>
          <w:tab w:val="num" w:pos="360"/>
        </w:tabs>
        <w:ind w:left="360" w:hanging="360"/>
      </w:pPr>
      <w:rPr>
        <w:rFonts w:ascii="Times New Roman" w:eastAsia="Times New Roman" w:hAnsi="Times New Roman" w:cs="Times New Roman" w:hint="default"/>
      </w:rPr>
    </w:lvl>
    <w:lvl w:ilvl="1" w:tplc="F33C03E0">
      <w:start w:val="1"/>
      <w:numFmt w:val="bullet"/>
      <w:lvlText w:val=""/>
      <w:lvlJc w:val="left"/>
      <w:pPr>
        <w:tabs>
          <w:tab w:val="num" w:pos="1080"/>
        </w:tabs>
        <w:ind w:left="1080" w:hanging="360"/>
      </w:pPr>
      <w:rPr>
        <w:rFonts w:ascii="Symbol" w:hAnsi="Symbol" w:hint="default"/>
      </w:rPr>
    </w:lvl>
    <w:lvl w:ilvl="2" w:tplc="04240005">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10" w15:restartNumberingAfterBreak="0">
    <w:nsid w:val="13DE5E1E"/>
    <w:multiLevelType w:val="multilevel"/>
    <w:tmpl w:val="FA3A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8E583A"/>
    <w:multiLevelType w:val="multilevel"/>
    <w:tmpl w:val="00680066"/>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7E60755"/>
    <w:multiLevelType w:val="multilevel"/>
    <w:tmpl w:val="07B8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5A6E26"/>
    <w:multiLevelType w:val="hybridMultilevel"/>
    <w:tmpl w:val="FF4222AE"/>
    <w:lvl w:ilvl="0" w:tplc="0424000F">
      <w:start w:val="1"/>
      <w:numFmt w:val="decimal"/>
      <w:lvlText w:val="%1."/>
      <w:lvlJc w:val="left"/>
      <w:pPr>
        <w:tabs>
          <w:tab w:val="num" w:pos="1260"/>
        </w:tabs>
        <w:ind w:left="1260" w:hanging="360"/>
      </w:pPr>
    </w:lvl>
    <w:lvl w:ilvl="1" w:tplc="04240019" w:tentative="1">
      <w:start w:val="1"/>
      <w:numFmt w:val="lowerLetter"/>
      <w:lvlText w:val="%2."/>
      <w:lvlJc w:val="left"/>
      <w:pPr>
        <w:tabs>
          <w:tab w:val="num" w:pos="1980"/>
        </w:tabs>
        <w:ind w:left="1980" w:hanging="360"/>
      </w:p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14" w15:restartNumberingAfterBreak="0">
    <w:nsid w:val="1F27587C"/>
    <w:multiLevelType w:val="hybridMultilevel"/>
    <w:tmpl w:val="9DE4BC80"/>
    <w:lvl w:ilvl="0" w:tplc="F0EC2374">
      <w:start w:val="1"/>
      <w:numFmt w:val="bullet"/>
      <w:pStyle w:val="Slog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39D79F9"/>
    <w:multiLevelType w:val="hybridMultilevel"/>
    <w:tmpl w:val="572245F6"/>
    <w:lvl w:ilvl="0" w:tplc="89806B56">
      <w:start w:val="100"/>
      <w:numFmt w:val="bullet"/>
      <w:lvlText w:val="-"/>
      <w:lvlJc w:val="left"/>
      <w:pPr>
        <w:tabs>
          <w:tab w:val="num" w:pos="2625"/>
        </w:tabs>
        <w:ind w:left="2625" w:hanging="360"/>
      </w:pPr>
      <w:rPr>
        <w:rFonts w:ascii="Times New Roman" w:eastAsia="Times New Roman" w:hAnsi="Times New Roman" w:cs="Times New Roman" w:hint="default"/>
      </w:rPr>
    </w:lvl>
    <w:lvl w:ilvl="1" w:tplc="04240003" w:tentative="1">
      <w:start w:val="1"/>
      <w:numFmt w:val="bullet"/>
      <w:lvlText w:val="o"/>
      <w:lvlJc w:val="left"/>
      <w:pPr>
        <w:tabs>
          <w:tab w:val="num" w:pos="3345"/>
        </w:tabs>
        <w:ind w:left="3345" w:hanging="360"/>
      </w:pPr>
      <w:rPr>
        <w:rFonts w:ascii="Courier New" w:hAnsi="Courier New" w:cs="Courier New" w:hint="default"/>
      </w:rPr>
    </w:lvl>
    <w:lvl w:ilvl="2" w:tplc="04240005" w:tentative="1">
      <w:start w:val="1"/>
      <w:numFmt w:val="bullet"/>
      <w:lvlText w:val=""/>
      <w:lvlJc w:val="left"/>
      <w:pPr>
        <w:tabs>
          <w:tab w:val="num" w:pos="4065"/>
        </w:tabs>
        <w:ind w:left="4065" w:hanging="360"/>
      </w:pPr>
      <w:rPr>
        <w:rFonts w:ascii="Wingdings" w:hAnsi="Wingdings" w:hint="default"/>
      </w:rPr>
    </w:lvl>
    <w:lvl w:ilvl="3" w:tplc="04240001" w:tentative="1">
      <w:start w:val="1"/>
      <w:numFmt w:val="bullet"/>
      <w:lvlText w:val=""/>
      <w:lvlJc w:val="left"/>
      <w:pPr>
        <w:tabs>
          <w:tab w:val="num" w:pos="4785"/>
        </w:tabs>
        <w:ind w:left="4785" w:hanging="360"/>
      </w:pPr>
      <w:rPr>
        <w:rFonts w:ascii="Symbol" w:hAnsi="Symbol" w:hint="default"/>
      </w:rPr>
    </w:lvl>
    <w:lvl w:ilvl="4" w:tplc="04240003" w:tentative="1">
      <w:start w:val="1"/>
      <w:numFmt w:val="bullet"/>
      <w:lvlText w:val="o"/>
      <w:lvlJc w:val="left"/>
      <w:pPr>
        <w:tabs>
          <w:tab w:val="num" w:pos="5505"/>
        </w:tabs>
        <w:ind w:left="5505" w:hanging="360"/>
      </w:pPr>
      <w:rPr>
        <w:rFonts w:ascii="Courier New" w:hAnsi="Courier New" w:cs="Courier New" w:hint="default"/>
      </w:rPr>
    </w:lvl>
    <w:lvl w:ilvl="5" w:tplc="04240005" w:tentative="1">
      <w:start w:val="1"/>
      <w:numFmt w:val="bullet"/>
      <w:lvlText w:val=""/>
      <w:lvlJc w:val="left"/>
      <w:pPr>
        <w:tabs>
          <w:tab w:val="num" w:pos="6225"/>
        </w:tabs>
        <w:ind w:left="6225" w:hanging="360"/>
      </w:pPr>
      <w:rPr>
        <w:rFonts w:ascii="Wingdings" w:hAnsi="Wingdings" w:hint="default"/>
      </w:rPr>
    </w:lvl>
    <w:lvl w:ilvl="6" w:tplc="04240001" w:tentative="1">
      <w:start w:val="1"/>
      <w:numFmt w:val="bullet"/>
      <w:lvlText w:val=""/>
      <w:lvlJc w:val="left"/>
      <w:pPr>
        <w:tabs>
          <w:tab w:val="num" w:pos="6945"/>
        </w:tabs>
        <w:ind w:left="6945" w:hanging="360"/>
      </w:pPr>
      <w:rPr>
        <w:rFonts w:ascii="Symbol" w:hAnsi="Symbol" w:hint="default"/>
      </w:rPr>
    </w:lvl>
    <w:lvl w:ilvl="7" w:tplc="04240003" w:tentative="1">
      <w:start w:val="1"/>
      <w:numFmt w:val="bullet"/>
      <w:lvlText w:val="o"/>
      <w:lvlJc w:val="left"/>
      <w:pPr>
        <w:tabs>
          <w:tab w:val="num" w:pos="7665"/>
        </w:tabs>
        <w:ind w:left="7665" w:hanging="360"/>
      </w:pPr>
      <w:rPr>
        <w:rFonts w:ascii="Courier New" w:hAnsi="Courier New" w:cs="Courier New" w:hint="default"/>
      </w:rPr>
    </w:lvl>
    <w:lvl w:ilvl="8" w:tplc="04240005" w:tentative="1">
      <w:start w:val="1"/>
      <w:numFmt w:val="bullet"/>
      <w:lvlText w:val=""/>
      <w:lvlJc w:val="left"/>
      <w:pPr>
        <w:tabs>
          <w:tab w:val="num" w:pos="8385"/>
        </w:tabs>
        <w:ind w:left="8385" w:hanging="360"/>
      </w:pPr>
      <w:rPr>
        <w:rFonts w:ascii="Wingdings" w:hAnsi="Wingdings" w:hint="default"/>
      </w:rPr>
    </w:lvl>
  </w:abstractNum>
  <w:abstractNum w:abstractNumId="16" w15:restartNumberingAfterBreak="0">
    <w:nsid w:val="25DD4770"/>
    <w:multiLevelType w:val="hybridMultilevel"/>
    <w:tmpl w:val="CCECF1A6"/>
    <w:lvl w:ilvl="0" w:tplc="25B60BC0">
      <w:start w:val="1"/>
      <w:numFmt w:val="bullet"/>
      <w:lvlText w:val=""/>
      <w:lvlJc w:val="left"/>
      <w:pPr>
        <w:tabs>
          <w:tab w:val="num" w:pos="2880"/>
        </w:tabs>
        <w:ind w:left="2880" w:hanging="360"/>
      </w:pPr>
      <w:rPr>
        <w:rFonts w:ascii="Symbol" w:hAnsi="Symbol" w:hint="default"/>
        <w:color w:val="auto"/>
        <w:sz w:val="20"/>
        <w:szCs w:val="20"/>
      </w:rPr>
    </w:lvl>
    <w:lvl w:ilvl="1" w:tplc="0424000F">
      <w:start w:val="1"/>
      <w:numFmt w:val="decimal"/>
      <w:lvlText w:val="%2."/>
      <w:lvlJc w:val="left"/>
      <w:pPr>
        <w:tabs>
          <w:tab w:val="num" w:pos="1440"/>
        </w:tabs>
        <w:ind w:left="1440" w:hanging="360"/>
      </w:pPr>
      <w:rPr>
        <w:rFonts w:hint="default"/>
        <w:color w:val="auto"/>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7130D"/>
    <w:multiLevelType w:val="hybridMultilevel"/>
    <w:tmpl w:val="AC109172"/>
    <w:lvl w:ilvl="0" w:tplc="94F61D2C">
      <w:start w:val="1"/>
      <w:numFmt w:val="bullet"/>
      <w:lvlText w:val=""/>
      <w:lvlJc w:val="left"/>
      <w:pPr>
        <w:tabs>
          <w:tab w:val="num" w:pos="720"/>
        </w:tabs>
        <w:ind w:left="720" w:hanging="360"/>
      </w:pPr>
      <w:rPr>
        <w:rFonts w:ascii="Wingdings" w:hAnsi="Wingdings" w:hint="default"/>
      </w:rPr>
    </w:lvl>
    <w:lvl w:ilvl="1" w:tplc="04090003">
      <w:start w:val="5"/>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C7889"/>
    <w:multiLevelType w:val="multilevel"/>
    <w:tmpl w:val="08C8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4B5A57"/>
    <w:multiLevelType w:val="multilevel"/>
    <w:tmpl w:val="1A28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057612"/>
    <w:multiLevelType w:val="multilevel"/>
    <w:tmpl w:val="E5241BA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13A48B9"/>
    <w:multiLevelType w:val="multilevel"/>
    <w:tmpl w:val="280CC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1D2756"/>
    <w:multiLevelType w:val="hybridMultilevel"/>
    <w:tmpl w:val="8A2AD22A"/>
    <w:lvl w:ilvl="0" w:tplc="4CA8579A">
      <w:start w:val="1"/>
      <w:numFmt w:val="bullet"/>
      <w:lvlText w:val=""/>
      <w:lvlJc w:val="left"/>
      <w:pPr>
        <w:tabs>
          <w:tab w:val="num" w:pos="1440"/>
        </w:tabs>
        <w:ind w:left="1440" w:hanging="360"/>
      </w:pPr>
      <w:rPr>
        <w:rFonts w:ascii="Symbol" w:hAnsi="Symbol" w:hint="default"/>
        <w:b/>
        <w:sz w:val="23"/>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5CE4F9A"/>
    <w:multiLevelType w:val="multilevel"/>
    <w:tmpl w:val="1A7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12106F"/>
    <w:multiLevelType w:val="multilevel"/>
    <w:tmpl w:val="B4EA07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F072A49"/>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6" w15:restartNumberingAfterBreak="0">
    <w:nsid w:val="4612768B"/>
    <w:multiLevelType w:val="hybridMultilevel"/>
    <w:tmpl w:val="B4A4996A"/>
    <w:lvl w:ilvl="0" w:tplc="6EE0EAF4">
      <w:start w:val="1"/>
      <w:numFmt w:val="bullet"/>
      <w:lvlText w:val="−"/>
      <w:lvlJc w:val="left"/>
      <w:pPr>
        <w:tabs>
          <w:tab w:val="num" w:pos="360"/>
        </w:tabs>
        <w:ind w:left="360" w:hanging="360"/>
      </w:pPr>
      <w:rPr>
        <w:rFonts w:ascii="Times New Roman" w:hAnsi="Times New Roman" w:cs="Times New Roman"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680D6F"/>
    <w:multiLevelType w:val="multilevel"/>
    <w:tmpl w:val="132841AE"/>
    <w:lvl w:ilvl="0">
      <w:start w:val="2"/>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8200" w:hanging="2520"/>
      </w:pPr>
      <w:rPr>
        <w:rFonts w:hint="default"/>
      </w:rPr>
    </w:lvl>
  </w:abstractNum>
  <w:abstractNum w:abstractNumId="28" w15:restartNumberingAfterBreak="0">
    <w:nsid w:val="49C67E92"/>
    <w:multiLevelType w:val="multilevel"/>
    <w:tmpl w:val="E048A74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043C8E"/>
    <w:multiLevelType w:val="multilevel"/>
    <w:tmpl w:val="A80A14DA"/>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4267E38"/>
    <w:multiLevelType w:val="hybridMultilevel"/>
    <w:tmpl w:val="EC0C164E"/>
    <w:lvl w:ilvl="0" w:tplc="0424000F">
      <w:start w:val="1"/>
      <w:numFmt w:val="decimal"/>
      <w:lvlText w:val="%1."/>
      <w:lvlJc w:val="left"/>
      <w:pPr>
        <w:tabs>
          <w:tab w:val="num" w:pos="1428"/>
        </w:tabs>
        <w:ind w:left="1428" w:hanging="360"/>
      </w:pPr>
      <w:rPr>
        <w:rFonts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31" w15:restartNumberingAfterBreak="0">
    <w:nsid w:val="545A5084"/>
    <w:multiLevelType w:val="multilevel"/>
    <w:tmpl w:val="2CCC14BC"/>
    <w:lvl w:ilvl="0">
      <w:start w:val="1"/>
      <w:numFmt w:val="decimal"/>
      <w:lvlText w:val="%1."/>
      <w:lvlJc w:val="left"/>
      <w:pPr>
        <w:ind w:left="420" w:hanging="420"/>
      </w:pPr>
      <w:rPr>
        <w:rFonts w:hint="default"/>
      </w:rPr>
    </w:lvl>
    <w:lvl w:ilvl="1">
      <w:start w:val="3"/>
      <w:numFmt w:val="decimal"/>
      <w:lvlText w:val="%1.%2."/>
      <w:lvlJc w:val="left"/>
      <w:pPr>
        <w:ind w:left="1515" w:hanging="720"/>
      </w:pPr>
      <w:rPr>
        <w:rFonts w:hint="default"/>
      </w:rPr>
    </w:lvl>
    <w:lvl w:ilvl="2">
      <w:start w:val="1"/>
      <w:numFmt w:val="decimal"/>
      <w:lvlText w:val="%1.%2.%3."/>
      <w:lvlJc w:val="left"/>
      <w:pPr>
        <w:ind w:left="2670" w:hanging="108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880" w:hanging="2520"/>
      </w:pPr>
      <w:rPr>
        <w:rFonts w:hint="default"/>
      </w:rPr>
    </w:lvl>
  </w:abstractNum>
  <w:abstractNum w:abstractNumId="32" w15:restartNumberingAfterBreak="0">
    <w:nsid w:val="55ED2AA1"/>
    <w:multiLevelType w:val="multilevel"/>
    <w:tmpl w:val="ED36A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2E74B5" w:themeColor="accent1" w:themeShade="B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6A118E"/>
    <w:multiLevelType w:val="multilevel"/>
    <w:tmpl w:val="6E60F10A"/>
    <w:lvl w:ilvl="0">
      <w:start w:val="1"/>
      <w:numFmt w:val="decimal"/>
      <w:lvlText w:val="%1."/>
      <w:lvlJc w:val="left"/>
      <w:pPr>
        <w:ind w:left="420" w:hanging="420"/>
      </w:pPr>
      <w:rPr>
        <w:rFonts w:hint="default"/>
      </w:rPr>
    </w:lvl>
    <w:lvl w:ilvl="1">
      <w:start w:val="3"/>
      <w:numFmt w:val="decimal"/>
      <w:lvlText w:val="%1.%2."/>
      <w:lvlJc w:val="left"/>
      <w:pPr>
        <w:ind w:left="795" w:hanging="720"/>
      </w:pPr>
      <w:rPr>
        <w:rFonts w:hint="default"/>
      </w:rPr>
    </w:lvl>
    <w:lvl w:ilvl="2">
      <w:start w:val="1"/>
      <w:numFmt w:val="decimal"/>
      <w:lvlText w:val="%1.%2.%3."/>
      <w:lvlJc w:val="left"/>
      <w:pPr>
        <w:ind w:left="1230" w:hanging="108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2175" w:hanging="180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685" w:hanging="2160"/>
      </w:pPr>
      <w:rPr>
        <w:rFonts w:hint="default"/>
      </w:rPr>
    </w:lvl>
    <w:lvl w:ilvl="8">
      <w:start w:val="1"/>
      <w:numFmt w:val="decimal"/>
      <w:lvlText w:val="%1.%2.%3.%4.%5.%6.%7.%8.%9."/>
      <w:lvlJc w:val="left"/>
      <w:pPr>
        <w:ind w:left="3120" w:hanging="2520"/>
      </w:pPr>
      <w:rPr>
        <w:rFonts w:hint="default"/>
      </w:rPr>
    </w:lvl>
  </w:abstractNum>
  <w:abstractNum w:abstractNumId="34" w15:restartNumberingAfterBreak="0">
    <w:nsid w:val="65A35E81"/>
    <w:multiLevelType w:val="hybridMultilevel"/>
    <w:tmpl w:val="6714C614"/>
    <w:lvl w:ilvl="0" w:tplc="04240001">
      <w:start w:val="1"/>
      <w:numFmt w:val="bullet"/>
      <w:lvlText w:val=""/>
      <w:lvlJc w:val="left"/>
      <w:pPr>
        <w:tabs>
          <w:tab w:val="num" w:pos="1428"/>
        </w:tabs>
        <w:ind w:left="1428" w:hanging="360"/>
      </w:pPr>
      <w:rPr>
        <w:rFonts w:ascii="Symbol" w:hAnsi="Symbol"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5F53813"/>
    <w:multiLevelType w:val="multilevel"/>
    <w:tmpl w:val="F0F6C3F6"/>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683E6AF2"/>
    <w:multiLevelType w:val="multilevel"/>
    <w:tmpl w:val="05B69810"/>
    <w:lvl w:ilvl="0">
      <w:start w:val="1"/>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7" w15:restartNumberingAfterBreak="0">
    <w:nsid w:val="6F170710"/>
    <w:multiLevelType w:val="multilevel"/>
    <w:tmpl w:val="9118A9A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6655821"/>
    <w:multiLevelType w:val="hybridMultilevel"/>
    <w:tmpl w:val="50AC62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D8741F"/>
    <w:multiLevelType w:val="hybridMultilevel"/>
    <w:tmpl w:val="D9285F2C"/>
    <w:lvl w:ilvl="0" w:tplc="0F1E5A04">
      <w:start w:val="2"/>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6D69F1"/>
    <w:multiLevelType w:val="singleLevel"/>
    <w:tmpl w:val="2F809154"/>
    <w:lvl w:ilvl="0">
      <w:start w:val="4"/>
      <w:numFmt w:val="decimal"/>
      <w:lvlText w:val="%1. "/>
      <w:legacy w:legacy="1" w:legacySpace="0" w:legacyIndent="283"/>
      <w:lvlJc w:val="left"/>
      <w:pPr>
        <w:ind w:left="358" w:hanging="283"/>
      </w:pPr>
      <w:rPr>
        <w:rFonts w:ascii="Arial" w:hAnsi="Arial" w:hint="default"/>
        <w:b w:val="0"/>
        <w:i w:val="0"/>
        <w:sz w:val="22"/>
        <w:u w:val="single"/>
      </w:rPr>
    </w:lvl>
  </w:abstractNum>
  <w:abstractNum w:abstractNumId="41" w15:restartNumberingAfterBreak="0">
    <w:nsid w:val="7BDD1FBA"/>
    <w:multiLevelType w:val="multilevel"/>
    <w:tmpl w:val="E8CCA078"/>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16"/>
  </w:num>
  <w:num w:numId="3">
    <w:abstractNumId w:val="30"/>
  </w:num>
  <w:num w:numId="4">
    <w:abstractNumId w:val="8"/>
  </w:num>
  <w:num w:numId="5">
    <w:abstractNumId w:val="6"/>
  </w:num>
  <w:num w:numId="6">
    <w:abstractNumId w:val="37"/>
  </w:num>
  <w:num w:numId="7">
    <w:abstractNumId w:val="13"/>
  </w:num>
  <w:num w:numId="8">
    <w:abstractNumId w:val="25"/>
    <w:lvlOverride w:ilvl="0">
      <w:startOverride w:val="5"/>
    </w:lvlOverride>
  </w:num>
  <w:num w:numId="9">
    <w:abstractNumId w:val="7"/>
  </w:num>
  <w:num w:numId="10">
    <w:abstractNumId w:val="32"/>
  </w:num>
  <w:num w:numId="11">
    <w:abstractNumId w:val="39"/>
  </w:num>
  <w:num w:numId="12">
    <w:abstractNumId w:val="40"/>
  </w:num>
  <w:num w:numId="13">
    <w:abstractNumId w:val="9"/>
  </w:num>
  <w:num w:numId="14">
    <w:abstractNumId w:val="17"/>
  </w:num>
  <w:num w:numId="15">
    <w:abstractNumId w:val="14"/>
  </w:num>
  <w:num w:numId="16">
    <w:abstractNumId w:val="15"/>
  </w:num>
  <w:num w:numId="17">
    <w:abstractNumId w:val="20"/>
  </w:num>
  <w:num w:numId="18">
    <w:abstractNumId w:val="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9"/>
  </w:num>
  <w:num w:numId="23">
    <w:abstractNumId w:val="11"/>
  </w:num>
  <w:num w:numId="24">
    <w:abstractNumId w:val="33"/>
  </w:num>
  <w:num w:numId="25">
    <w:abstractNumId w:val="31"/>
  </w:num>
  <w:num w:numId="26">
    <w:abstractNumId w:val="23"/>
  </w:num>
  <w:num w:numId="27">
    <w:abstractNumId w:val="21"/>
  </w:num>
  <w:num w:numId="28">
    <w:abstractNumId w:val="27"/>
  </w:num>
  <w:num w:numId="29">
    <w:abstractNumId w:val="1"/>
  </w:num>
  <w:num w:numId="30">
    <w:abstractNumId w:val="24"/>
  </w:num>
  <w:num w:numId="31">
    <w:abstractNumId w:val="28"/>
  </w:num>
  <w:num w:numId="32">
    <w:abstractNumId w:val="38"/>
  </w:num>
  <w:num w:numId="33">
    <w:abstractNumId w:val="35"/>
  </w:num>
  <w:num w:numId="34">
    <w:abstractNumId w:val="34"/>
  </w:num>
  <w:num w:numId="35">
    <w:abstractNumId w:val="5"/>
  </w:num>
  <w:num w:numId="36">
    <w:abstractNumId w:val="12"/>
  </w:num>
  <w:num w:numId="37">
    <w:abstractNumId w:val="19"/>
  </w:num>
  <w:num w:numId="38">
    <w:abstractNumId w:val="10"/>
  </w:num>
  <w:num w:numId="39">
    <w:abstractNumId w:val="18"/>
  </w:num>
  <w:num w:numId="40">
    <w:abstractNumId w:val="4"/>
  </w:num>
  <w:num w:numId="41">
    <w:abstractNumId w:val="26"/>
  </w:num>
  <w:num w:numId="42">
    <w:abstractNumId w:val="22"/>
  </w:num>
  <w:num w:numId="43">
    <w:abstractNumId w:val="2"/>
  </w:num>
  <w:num w:numId="44">
    <w:abstractNumId w:val="25"/>
    <w:lvlOverride w:ilvl="0">
      <w:startOverride w:val="6"/>
    </w:lvlOverride>
    <w:lvlOverride w:ilvl="1">
      <w:startOverride w:val="6"/>
    </w:lvlOverride>
  </w:num>
  <w:num w:numId="45">
    <w:abstractNumId w:val="36"/>
  </w:num>
  <w:num w:numId="4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4D"/>
    <w:rsid w:val="00002664"/>
    <w:rsid w:val="0000314C"/>
    <w:rsid w:val="0001534D"/>
    <w:rsid w:val="00015C45"/>
    <w:rsid w:val="00016FC4"/>
    <w:rsid w:val="00021828"/>
    <w:rsid w:val="0002349B"/>
    <w:rsid w:val="0002469A"/>
    <w:rsid w:val="000254FA"/>
    <w:rsid w:val="0003139B"/>
    <w:rsid w:val="00032199"/>
    <w:rsid w:val="00036B9C"/>
    <w:rsid w:val="0003737A"/>
    <w:rsid w:val="00037490"/>
    <w:rsid w:val="00037C99"/>
    <w:rsid w:val="0004030E"/>
    <w:rsid w:val="00041FFE"/>
    <w:rsid w:val="00042C9E"/>
    <w:rsid w:val="00043EA8"/>
    <w:rsid w:val="0004541B"/>
    <w:rsid w:val="00045DFA"/>
    <w:rsid w:val="00047B92"/>
    <w:rsid w:val="00050310"/>
    <w:rsid w:val="00051316"/>
    <w:rsid w:val="000517EE"/>
    <w:rsid w:val="00054142"/>
    <w:rsid w:val="00054E0D"/>
    <w:rsid w:val="00055CAA"/>
    <w:rsid w:val="0005613A"/>
    <w:rsid w:val="000573EC"/>
    <w:rsid w:val="0006211F"/>
    <w:rsid w:val="00062352"/>
    <w:rsid w:val="000630F2"/>
    <w:rsid w:val="000631DE"/>
    <w:rsid w:val="0006444B"/>
    <w:rsid w:val="000647D5"/>
    <w:rsid w:val="000655BF"/>
    <w:rsid w:val="000669DF"/>
    <w:rsid w:val="000678C3"/>
    <w:rsid w:val="00073699"/>
    <w:rsid w:val="00073720"/>
    <w:rsid w:val="00073806"/>
    <w:rsid w:val="00074151"/>
    <w:rsid w:val="000755CE"/>
    <w:rsid w:val="00077F33"/>
    <w:rsid w:val="00080872"/>
    <w:rsid w:val="00081319"/>
    <w:rsid w:val="000825AF"/>
    <w:rsid w:val="00082A7F"/>
    <w:rsid w:val="000853B3"/>
    <w:rsid w:val="00085A7D"/>
    <w:rsid w:val="00086171"/>
    <w:rsid w:val="00093299"/>
    <w:rsid w:val="00093C55"/>
    <w:rsid w:val="00094894"/>
    <w:rsid w:val="00094D5C"/>
    <w:rsid w:val="00095440"/>
    <w:rsid w:val="0009795C"/>
    <w:rsid w:val="000A4D50"/>
    <w:rsid w:val="000A5802"/>
    <w:rsid w:val="000A5B71"/>
    <w:rsid w:val="000A5E18"/>
    <w:rsid w:val="000B044A"/>
    <w:rsid w:val="000B1E5C"/>
    <w:rsid w:val="000B350F"/>
    <w:rsid w:val="000B4BFB"/>
    <w:rsid w:val="000B7352"/>
    <w:rsid w:val="000C0654"/>
    <w:rsid w:val="000C377B"/>
    <w:rsid w:val="000C5DD2"/>
    <w:rsid w:val="000D1A78"/>
    <w:rsid w:val="000D2C2D"/>
    <w:rsid w:val="000D4A28"/>
    <w:rsid w:val="000D5424"/>
    <w:rsid w:val="000D7002"/>
    <w:rsid w:val="000D77D1"/>
    <w:rsid w:val="000E22A2"/>
    <w:rsid w:val="000E243E"/>
    <w:rsid w:val="000E5E14"/>
    <w:rsid w:val="000F2B1D"/>
    <w:rsid w:val="000F6D20"/>
    <w:rsid w:val="00102905"/>
    <w:rsid w:val="00103409"/>
    <w:rsid w:val="00104013"/>
    <w:rsid w:val="00105A8F"/>
    <w:rsid w:val="00105BB2"/>
    <w:rsid w:val="00116881"/>
    <w:rsid w:val="00122015"/>
    <w:rsid w:val="001222E8"/>
    <w:rsid w:val="0012290B"/>
    <w:rsid w:val="00126FDF"/>
    <w:rsid w:val="0013011F"/>
    <w:rsid w:val="00130831"/>
    <w:rsid w:val="00131FCA"/>
    <w:rsid w:val="00132A9C"/>
    <w:rsid w:val="0013352B"/>
    <w:rsid w:val="00133A3E"/>
    <w:rsid w:val="00135F52"/>
    <w:rsid w:val="00137974"/>
    <w:rsid w:val="001400A1"/>
    <w:rsid w:val="00140564"/>
    <w:rsid w:val="0014075C"/>
    <w:rsid w:val="0014140D"/>
    <w:rsid w:val="00141A44"/>
    <w:rsid w:val="001426BE"/>
    <w:rsid w:val="0014337A"/>
    <w:rsid w:val="00146A6B"/>
    <w:rsid w:val="0015296A"/>
    <w:rsid w:val="001545AA"/>
    <w:rsid w:val="00156C89"/>
    <w:rsid w:val="0016544A"/>
    <w:rsid w:val="00167E84"/>
    <w:rsid w:val="001705D7"/>
    <w:rsid w:val="00181B83"/>
    <w:rsid w:val="001829B6"/>
    <w:rsid w:val="00182CE7"/>
    <w:rsid w:val="00184E00"/>
    <w:rsid w:val="00185C8C"/>
    <w:rsid w:val="00196398"/>
    <w:rsid w:val="001966F3"/>
    <w:rsid w:val="001970E6"/>
    <w:rsid w:val="001A0D0B"/>
    <w:rsid w:val="001A31D8"/>
    <w:rsid w:val="001A387F"/>
    <w:rsid w:val="001A76C7"/>
    <w:rsid w:val="001B16DC"/>
    <w:rsid w:val="001B1C31"/>
    <w:rsid w:val="001B2924"/>
    <w:rsid w:val="001B2D63"/>
    <w:rsid w:val="001B3812"/>
    <w:rsid w:val="001B4065"/>
    <w:rsid w:val="001B5284"/>
    <w:rsid w:val="001C0152"/>
    <w:rsid w:val="001C0D38"/>
    <w:rsid w:val="001C381D"/>
    <w:rsid w:val="001C6D7C"/>
    <w:rsid w:val="001D372D"/>
    <w:rsid w:val="001D3ED6"/>
    <w:rsid w:val="001E2254"/>
    <w:rsid w:val="001E2D00"/>
    <w:rsid w:val="001F3BD8"/>
    <w:rsid w:val="001F4F05"/>
    <w:rsid w:val="001F580A"/>
    <w:rsid w:val="001F7F1A"/>
    <w:rsid w:val="002012D1"/>
    <w:rsid w:val="0020233B"/>
    <w:rsid w:val="0021062D"/>
    <w:rsid w:val="00213ACA"/>
    <w:rsid w:val="002151E5"/>
    <w:rsid w:val="00215445"/>
    <w:rsid w:val="00216F05"/>
    <w:rsid w:val="00217872"/>
    <w:rsid w:val="00220533"/>
    <w:rsid w:val="00220EEE"/>
    <w:rsid w:val="002225DA"/>
    <w:rsid w:val="00224922"/>
    <w:rsid w:val="002266F4"/>
    <w:rsid w:val="00230489"/>
    <w:rsid w:val="00233E8A"/>
    <w:rsid w:val="002346BC"/>
    <w:rsid w:val="00235F77"/>
    <w:rsid w:val="00243CD3"/>
    <w:rsid w:val="00247B9F"/>
    <w:rsid w:val="002528BE"/>
    <w:rsid w:val="002528DD"/>
    <w:rsid w:val="00254BBD"/>
    <w:rsid w:val="00256790"/>
    <w:rsid w:val="0026348D"/>
    <w:rsid w:val="002670AF"/>
    <w:rsid w:val="00272D0D"/>
    <w:rsid w:val="00275717"/>
    <w:rsid w:val="00276021"/>
    <w:rsid w:val="00280783"/>
    <w:rsid w:val="00280D78"/>
    <w:rsid w:val="00283C58"/>
    <w:rsid w:val="002853E2"/>
    <w:rsid w:val="00286551"/>
    <w:rsid w:val="00287D9D"/>
    <w:rsid w:val="00291F3E"/>
    <w:rsid w:val="00293D8E"/>
    <w:rsid w:val="002961D2"/>
    <w:rsid w:val="00297CC4"/>
    <w:rsid w:val="002A10CC"/>
    <w:rsid w:val="002A2786"/>
    <w:rsid w:val="002A57C1"/>
    <w:rsid w:val="002A7109"/>
    <w:rsid w:val="002B0C7B"/>
    <w:rsid w:val="002B2282"/>
    <w:rsid w:val="002B2493"/>
    <w:rsid w:val="002B3D9E"/>
    <w:rsid w:val="002B443F"/>
    <w:rsid w:val="002C10ED"/>
    <w:rsid w:val="002C29FB"/>
    <w:rsid w:val="002C40D9"/>
    <w:rsid w:val="002C5391"/>
    <w:rsid w:val="002C5E7B"/>
    <w:rsid w:val="002C61E5"/>
    <w:rsid w:val="002D3BB6"/>
    <w:rsid w:val="002D3EEC"/>
    <w:rsid w:val="002D5C21"/>
    <w:rsid w:val="002D747A"/>
    <w:rsid w:val="002E0CEC"/>
    <w:rsid w:val="002E3397"/>
    <w:rsid w:val="002E3CD3"/>
    <w:rsid w:val="002E40F1"/>
    <w:rsid w:val="002E473F"/>
    <w:rsid w:val="002F25B7"/>
    <w:rsid w:val="002F4F97"/>
    <w:rsid w:val="002F53EB"/>
    <w:rsid w:val="003022B8"/>
    <w:rsid w:val="003041CC"/>
    <w:rsid w:val="00304308"/>
    <w:rsid w:val="00312814"/>
    <w:rsid w:val="00313177"/>
    <w:rsid w:val="00314F27"/>
    <w:rsid w:val="00315F93"/>
    <w:rsid w:val="00316023"/>
    <w:rsid w:val="003202B8"/>
    <w:rsid w:val="0032489A"/>
    <w:rsid w:val="00325DB7"/>
    <w:rsid w:val="0033218B"/>
    <w:rsid w:val="00332B13"/>
    <w:rsid w:val="00335659"/>
    <w:rsid w:val="0033713F"/>
    <w:rsid w:val="00337F04"/>
    <w:rsid w:val="00340D79"/>
    <w:rsid w:val="00342A3B"/>
    <w:rsid w:val="00352F60"/>
    <w:rsid w:val="003604C9"/>
    <w:rsid w:val="00366AEA"/>
    <w:rsid w:val="00370A69"/>
    <w:rsid w:val="00374EB3"/>
    <w:rsid w:val="00382522"/>
    <w:rsid w:val="0038455A"/>
    <w:rsid w:val="00391505"/>
    <w:rsid w:val="0039323A"/>
    <w:rsid w:val="00393745"/>
    <w:rsid w:val="00393BF4"/>
    <w:rsid w:val="003950E9"/>
    <w:rsid w:val="00396DF7"/>
    <w:rsid w:val="00397288"/>
    <w:rsid w:val="003A0355"/>
    <w:rsid w:val="003A34A3"/>
    <w:rsid w:val="003A4597"/>
    <w:rsid w:val="003A4B92"/>
    <w:rsid w:val="003A636E"/>
    <w:rsid w:val="003A6F49"/>
    <w:rsid w:val="003B156C"/>
    <w:rsid w:val="003B65D2"/>
    <w:rsid w:val="003C0B42"/>
    <w:rsid w:val="003C178C"/>
    <w:rsid w:val="003C1DE8"/>
    <w:rsid w:val="003C26A3"/>
    <w:rsid w:val="003C5801"/>
    <w:rsid w:val="003C7D30"/>
    <w:rsid w:val="003D1178"/>
    <w:rsid w:val="003D21EC"/>
    <w:rsid w:val="003D6527"/>
    <w:rsid w:val="003D6D4E"/>
    <w:rsid w:val="003D70DD"/>
    <w:rsid w:val="003D7F2D"/>
    <w:rsid w:val="003E36AB"/>
    <w:rsid w:val="003E5AD5"/>
    <w:rsid w:val="003E6E82"/>
    <w:rsid w:val="003E7B0D"/>
    <w:rsid w:val="003F186E"/>
    <w:rsid w:val="003F2666"/>
    <w:rsid w:val="0040107E"/>
    <w:rsid w:val="00405CD7"/>
    <w:rsid w:val="00406FB5"/>
    <w:rsid w:val="00415670"/>
    <w:rsid w:val="00422AF2"/>
    <w:rsid w:val="00423C44"/>
    <w:rsid w:val="0042785F"/>
    <w:rsid w:val="00427B33"/>
    <w:rsid w:val="00431818"/>
    <w:rsid w:val="004331F2"/>
    <w:rsid w:val="004424AB"/>
    <w:rsid w:val="004464AC"/>
    <w:rsid w:val="00450F05"/>
    <w:rsid w:val="004520C7"/>
    <w:rsid w:val="004522A6"/>
    <w:rsid w:val="00452E67"/>
    <w:rsid w:val="00452E8D"/>
    <w:rsid w:val="004533BD"/>
    <w:rsid w:val="004572E0"/>
    <w:rsid w:val="00463263"/>
    <w:rsid w:val="00465E10"/>
    <w:rsid w:val="00466C90"/>
    <w:rsid w:val="00470881"/>
    <w:rsid w:val="00476BC8"/>
    <w:rsid w:val="004774C6"/>
    <w:rsid w:val="00477528"/>
    <w:rsid w:val="0048477F"/>
    <w:rsid w:val="00485830"/>
    <w:rsid w:val="00485C08"/>
    <w:rsid w:val="0049347B"/>
    <w:rsid w:val="00493C84"/>
    <w:rsid w:val="004A0F95"/>
    <w:rsid w:val="004A124B"/>
    <w:rsid w:val="004A2279"/>
    <w:rsid w:val="004A5577"/>
    <w:rsid w:val="004B1935"/>
    <w:rsid w:val="004B25F1"/>
    <w:rsid w:val="004B6146"/>
    <w:rsid w:val="004C1026"/>
    <w:rsid w:val="004C1AED"/>
    <w:rsid w:val="004C210F"/>
    <w:rsid w:val="004C4211"/>
    <w:rsid w:val="004C4D3B"/>
    <w:rsid w:val="004C50E9"/>
    <w:rsid w:val="004C5561"/>
    <w:rsid w:val="004C5E7D"/>
    <w:rsid w:val="004D0D16"/>
    <w:rsid w:val="004E0017"/>
    <w:rsid w:val="004F142F"/>
    <w:rsid w:val="004F2402"/>
    <w:rsid w:val="004F46FB"/>
    <w:rsid w:val="004F7A0A"/>
    <w:rsid w:val="005015F5"/>
    <w:rsid w:val="005055D8"/>
    <w:rsid w:val="00505A9C"/>
    <w:rsid w:val="00506FE9"/>
    <w:rsid w:val="005102F0"/>
    <w:rsid w:val="00513153"/>
    <w:rsid w:val="00514C17"/>
    <w:rsid w:val="00514CF7"/>
    <w:rsid w:val="005208B1"/>
    <w:rsid w:val="00524D2A"/>
    <w:rsid w:val="00525BDB"/>
    <w:rsid w:val="005277C2"/>
    <w:rsid w:val="00527F44"/>
    <w:rsid w:val="00533FD7"/>
    <w:rsid w:val="00533FEB"/>
    <w:rsid w:val="00535894"/>
    <w:rsid w:val="0053788D"/>
    <w:rsid w:val="00537F34"/>
    <w:rsid w:val="00543561"/>
    <w:rsid w:val="00543F29"/>
    <w:rsid w:val="005471B1"/>
    <w:rsid w:val="00547B89"/>
    <w:rsid w:val="005502C4"/>
    <w:rsid w:val="005506B4"/>
    <w:rsid w:val="00551C11"/>
    <w:rsid w:val="00552632"/>
    <w:rsid w:val="005528C9"/>
    <w:rsid w:val="00554D5A"/>
    <w:rsid w:val="00555104"/>
    <w:rsid w:val="00560349"/>
    <w:rsid w:val="00563672"/>
    <w:rsid w:val="00563D14"/>
    <w:rsid w:val="00564D7A"/>
    <w:rsid w:val="005662FA"/>
    <w:rsid w:val="00567FEF"/>
    <w:rsid w:val="00570F01"/>
    <w:rsid w:val="005710E2"/>
    <w:rsid w:val="00571EFC"/>
    <w:rsid w:val="00575B35"/>
    <w:rsid w:val="00575F53"/>
    <w:rsid w:val="005821F5"/>
    <w:rsid w:val="00584253"/>
    <w:rsid w:val="00584D1D"/>
    <w:rsid w:val="00585DBC"/>
    <w:rsid w:val="00590F87"/>
    <w:rsid w:val="00594924"/>
    <w:rsid w:val="00597F4E"/>
    <w:rsid w:val="005A1265"/>
    <w:rsid w:val="005A18E4"/>
    <w:rsid w:val="005A2292"/>
    <w:rsid w:val="005A32B7"/>
    <w:rsid w:val="005A420D"/>
    <w:rsid w:val="005B0C9A"/>
    <w:rsid w:val="005B199E"/>
    <w:rsid w:val="005B1C5E"/>
    <w:rsid w:val="005B2A67"/>
    <w:rsid w:val="005B3350"/>
    <w:rsid w:val="005B56D0"/>
    <w:rsid w:val="005C19CF"/>
    <w:rsid w:val="005C6056"/>
    <w:rsid w:val="005D1F9B"/>
    <w:rsid w:val="005D24C1"/>
    <w:rsid w:val="005D36D6"/>
    <w:rsid w:val="005D62A9"/>
    <w:rsid w:val="005D7B94"/>
    <w:rsid w:val="005E0C43"/>
    <w:rsid w:val="005E155F"/>
    <w:rsid w:val="005F1C12"/>
    <w:rsid w:val="005F222B"/>
    <w:rsid w:val="005F3046"/>
    <w:rsid w:val="005F4161"/>
    <w:rsid w:val="005F5619"/>
    <w:rsid w:val="005F57AC"/>
    <w:rsid w:val="005F7ACF"/>
    <w:rsid w:val="00601097"/>
    <w:rsid w:val="0060306A"/>
    <w:rsid w:val="006041F5"/>
    <w:rsid w:val="0060425A"/>
    <w:rsid w:val="00605A4A"/>
    <w:rsid w:val="006117E8"/>
    <w:rsid w:val="00614C38"/>
    <w:rsid w:val="00620000"/>
    <w:rsid w:val="00623289"/>
    <w:rsid w:val="00623C12"/>
    <w:rsid w:val="00624E16"/>
    <w:rsid w:val="00625545"/>
    <w:rsid w:val="006272C6"/>
    <w:rsid w:val="00631182"/>
    <w:rsid w:val="0063194D"/>
    <w:rsid w:val="00632901"/>
    <w:rsid w:val="006418A8"/>
    <w:rsid w:val="006453FF"/>
    <w:rsid w:val="00651BCF"/>
    <w:rsid w:val="00652FD7"/>
    <w:rsid w:val="006534A1"/>
    <w:rsid w:val="0065705E"/>
    <w:rsid w:val="006572B2"/>
    <w:rsid w:val="00657EAF"/>
    <w:rsid w:val="006628F9"/>
    <w:rsid w:val="00663C72"/>
    <w:rsid w:val="00664694"/>
    <w:rsid w:val="00665D10"/>
    <w:rsid w:val="00667962"/>
    <w:rsid w:val="00667E13"/>
    <w:rsid w:val="00670038"/>
    <w:rsid w:val="00672CD9"/>
    <w:rsid w:val="0067396A"/>
    <w:rsid w:val="00681C3F"/>
    <w:rsid w:val="00682A84"/>
    <w:rsid w:val="0068494A"/>
    <w:rsid w:val="00684FD0"/>
    <w:rsid w:val="00685103"/>
    <w:rsid w:val="0068520B"/>
    <w:rsid w:val="00685903"/>
    <w:rsid w:val="00685CFF"/>
    <w:rsid w:val="006876F5"/>
    <w:rsid w:val="00691150"/>
    <w:rsid w:val="00693D64"/>
    <w:rsid w:val="006959DA"/>
    <w:rsid w:val="00697E78"/>
    <w:rsid w:val="006A0ACC"/>
    <w:rsid w:val="006A64A9"/>
    <w:rsid w:val="006A6833"/>
    <w:rsid w:val="006A7F0C"/>
    <w:rsid w:val="006B345F"/>
    <w:rsid w:val="006B4153"/>
    <w:rsid w:val="006B51AB"/>
    <w:rsid w:val="006B5A2B"/>
    <w:rsid w:val="006B6A9F"/>
    <w:rsid w:val="006C029B"/>
    <w:rsid w:val="006C0CB8"/>
    <w:rsid w:val="006C2302"/>
    <w:rsid w:val="006C53C1"/>
    <w:rsid w:val="006D6717"/>
    <w:rsid w:val="006E0254"/>
    <w:rsid w:val="006E37AA"/>
    <w:rsid w:val="006E7CC7"/>
    <w:rsid w:val="006F62D2"/>
    <w:rsid w:val="006F6609"/>
    <w:rsid w:val="006F7BDA"/>
    <w:rsid w:val="0070138B"/>
    <w:rsid w:val="00703C8D"/>
    <w:rsid w:val="00705F2C"/>
    <w:rsid w:val="00707AC2"/>
    <w:rsid w:val="00712358"/>
    <w:rsid w:val="007148B0"/>
    <w:rsid w:val="007158DA"/>
    <w:rsid w:val="007327DF"/>
    <w:rsid w:val="00734054"/>
    <w:rsid w:val="00737277"/>
    <w:rsid w:val="00737611"/>
    <w:rsid w:val="00740673"/>
    <w:rsid w:val="0074105C"/>
    <w:rsid w:val="007418AB"/>
    <w:rsid w:val="00741F2F"/>
    <w:rsid w:val="00743DDB"/>
    <w:rsid w:val="007440A4"/>
    <w:rsid w:val="0075089B"/>
    <w:rsid w:val="00754CDA"/>
    <w:rsid w:val="007554B6"/>
    <w:rsid w:val="00755C20"/>
    <w:rsid w:val="00756F1A"/>
    <w:rsid w:val="00757F8F"/>
    <w:rsid w:val="00762AA3"/>
    <w:rsid w:val="0076438E"/>
    <w:rsid w:val="00764716"/>
    <w:rsid w:val="00766434"/>
    <w:rsid w:val="00770062"/>
    <w:rsid w:val="00770A9B"/>
    <w:rsid w:val="007713D1"/>
    <w:rsid w:val="00772383"/>
    <w:rsid w:val="007740E4"/>
    <w:rsid w:val="00777292"/>
    <w:rsid w:val="00777E8A"/>
    <w:rsid w:val="00783744"/>
    <w:rsid w:val="007838F8"/>
    <w:rsid w:val="007853F7"/>
    <w:rsid w:val="00786F3C"/>
    <w:rsid w:val="00791A43"/>
    <w:rsid w:val="00791DF8"/>
    <w:rsid w:val="00791FF3"/>
    <w:rsid w:val="0079349A"/>
    <w:rsid w:val="0079525D"/>
    <w:rsid w:val="00796DA7"/>
    <w:rsid w:val="007A098C"/>
    <w:rsid w:val="007A1B4C"/>
    <w:rsid w:val="007A24A8"/>
    <w:rsid w:val="007A24CA"/>
    <w:rsid w:val="007A3701"/>
    <w:rsid w:val="007A399A"/>
    <w:rsid w:val="007A52DD"/>
    <w:rsid w:val="007B3475"/>
    <w:rsid w:val="007B6200"/>
    <w:rsid w:val="007B755C"/>
    <w:rsid w:val="007C43E3"/>
    <w:rsid w:val="007C7A8A"/>
    <w:rsid w:val="007D1023"/>
    <w:rsid w:val="007D118B"/>
    <w:rsid w:val="007D1E5B"/>
    <w:rsid w:val="007D4244"/>
    <w:rsid w:val="007D4A76"/>
    <w:rsid w:val="007D7138"/>
    <w:rsid w:val="007E2566"/>
    <w:rsid w:val="007E6D9B"/>
    <w:rsid w:val="007E70E7"/>
    <w:rsid w:val="007F1C2F"/>
    <w:rsid w:val="007F2036"/>
    <w:rsid w:val="007F263C"/>
    <w:rsid w:val="007F3211"/>
    <w:rsid w:val="007F5278"/>
    <w:rsid w:val="007F5B6F"/>
    <w:rsid w:val="007F73F6"/>
    <w:rsid w:val="008021CA"/>
    <w:rsid w:val="00802CBE"/>
    <w:rsid w:val="00805555"/>
    <w:rsid w:val="00814E0A"/>
    <w:rsid w:val="00814FD3"/>
    <w:rsid w:val="00816681"/>
    <w:rsid w:val="008200BA"/>
    <w:rsid w:val="0082168E"/>
    <w:rsid w:val="008220F6"/>
    <w:rsid w:val="00826FF3"/>
    <w:rsid w:val="00832746"/>
    <w:rsid w:val="00832A25"/>
    <w:rsid w:val="00832D02"/>
    <w:rsid w:val="00833703"/>
    <w:rsid w:val="0083649A"/>
    <w:rsid w:val="00840F0B"/>
    <w:rsid w:val="008436AE"/>
    <w:rsid w:val="00845BB0"/>
    <w:rsid w:val="00850A16"/>
    <w:rsid w:val="008523A8"/>
    <w:rsid w:val="00854514"/>
    <w:rsid w:val="008561F4"/>
    <w:rsid w:val="0086249D"/>
    <w:rsid w:val="00864FC9"/>
    <w:rsid w:val="008653F7"/>
    <w:rsid w:val="00866783"/>
    <w:rsid w:val="00867A14"/>
    <w:rsid w:val="00872ED2"/>
    <w:rsid w:val="008758C2"/>
    <w:rsid w:val="00881C03"/>
    <w:rsid w:val="00881E95"/>
    <w:rsid w:val="008943B3"/>
    <w:rsid w:val="0089448B"/>
    <w:rsid w:val="00896B9C"/>
    <w:rsid w:val="00897050"/>
    <w:rsid w:val="008A2D9B"/>
    <w:rsid w:val="008A5FCD"/>
    <w:rsid w:val="008B028C"/>
    <w:rsid w:val="008B09E9"/>
    <w:rsid w:val="008B1BF5"/>
    <w:rsid w:val="008B68AB"/>
    <w:rsid w:val="008B7610"/>
    <w:rsid w:val="008B7D43"/>
    <w:rsid w:val="008C105E"/>
    <w:rsid w:val="008C52DB"/>
    <w:rsid w:val="008C5887"/>
    <w:rsid w:val="008C5B6E"/>
    <w:rsid w:val="008D24AF"/>
    <w:rsid w:val="008D3A30"/>
    <w:rsid w:val="008D5CB1"/>
    <w:rsid w:val="008E1546"/>
    <w:rsid w:val="008F08A7"/>
    <w:rsid w:val="008F1F73"/>
    <w:rsid w:val="008F3B14"/>
    <w:rsid w:val="008F3F28"/>
    <w:rsid w:val="008F51B0"/>
    <w:rsid w:val="00905A67"/>
    <w:rsid w:val="0090754E"/>
    <w:rsid w:val="00910DAD"/>
    <w:rsid w:val="00910DBD"/>
    <w:rsid w:val="0091111D"/>
    <w:rsid w:val="0091341E"/>
    <w:rsid w:val="00914FE4"/>
    <w:rsid w:val="0091687D"/>
    <w:rsid w:val="00920FA5"/>
    <w:rsid w:val="00923029"/>
    <w:rsid w:val="00924778"/>
    <w:rsid w:val="0092477E"/>
    <w:rsid w:val="00925654"/>
    <w:rsid w:val="00930B54"/>
    <w:rsid w:val="00930CD1"/>
    <w:rsid w:val="00936F74"/>
    <w:rsid w:val="00937C1A"/>
    <w:rsid w:val="00937CBD"/>
    <w:rsid w:val="00942DB2"/>
    <w:rsid w:val="00943245"/>
    <w:rsid w:val="009434A2"/>
    <w:rsid w:val="00945713"/>
    <w:rsid w:val="00945767"/>
    <w:rsid w:val="009468F8"/>
    <w:rsid w:val="00946C92"/>
    <w:rsid w:val="0094705B"/>
    <w:rsid w:val="0095092C"/>
    <w:rsid w:val="009515AA"/>
    <w:rsid w:val="009553D4"/>
    <w:rsid w:val="0095600F"/>
    <w:rsid w:val="00956C1C"/>
    <w:rsid w:val="009606BA"/>
    <w:rsid w:val="0096334C"/>
    <w:rsid w:val="00966E73"/>
    <w:rsid w:val="00972495"/>
    <w:rsid w:val="00972637"/>
    <w:rsid w:val="009751D2"/>
    <w:rsid w:val="00975994"/>
    <w:rsid w:val="0098023D"/>
    <w:rsid w:val="009814F2"/>
    <w:rsid w:val="0098177D"/>
    <w:rsid w:val="00987A2A"/>
    <w:rsid w:val="0099095D"/>
    <w:rsid w:val="00990B93"/>
    <w:rsid w:val="00994C08"/>
    <w:rsid w:val="0099723D"/>
    <w:rsid w:val="009979F1"/>
    <w:rsid w:val="009A05C3"/>
    <w:rsid w:val="009A083A"/>
    <w:rsid w:val="009A09AC"/>
    <w:rsid w:val="009A0EB0"/>
    <w:rsid w:val="009A2955"/>
    <w:rsid w:val="009A2E38"/>
    <w:rsid w:val="009B2AEF"/>
    <w:rsid w:val="009B39D8"/>
    <w:rsid w:val="009B42A8"/>
    <w:rsid w:val="009B5E58"/>
    <w:rsid w:val="009B6101"/>
    <w:rsid w:val="009B723E"/>
    <w:rsid w:val="009B7DF0"/>
    <w:rsid w:val="009C0640"/>
    <w:rsid w:val="009C1AD8"/>
    <w:rsid w:val="009C3EFA"/>
    <w:rsid w:val="009C71A1"/>
    <w:rsid w:val="009D0019"/>
    <w:rsid w:val="009D1E0F"/>
    <w:rsid w:val="009D24C0"/>
    <w:rsid w:val="009D3307"/>
    <w:rsid w:val="009D4541"/>
    <w:rsid w:val="009D7B60"/>
    <w:rsid w:val="009E1466"/>
    <w:rsid w:val="009E200F"/>
    <w:rsid w:val="009E249B"/>
    <w:rsid w:val="009E4080"/>
    <w:rsid w:val="009E5B03"/>
    <w:rsid w:val="009F4FC4"/>
    <w:rsid w:val="009F7596"/>
    <w:rsid w:val="00A00FE0"/>
    <w:rsid w:val="00A0120C"/>
    <w:rsid w:val="00A017DD"/>
    <w:rsid w:val="00A01C3C"/>
    <w:rsid w:val="00A039D9"/>
    <w:rsid w:val="00A05515"/>
    <w:rsid w:val="00A05810"/>
    <w:rsid w:val="00A05FBF"/>
    <w:rsid w:val="00A21D0F"/>
    <w:rsid w:val="00A235BB"/>
    <w:rsid w:val="00A30F2E"/>
    <w:rsid w:val="00A311A9"/>
    <w:rsid w:val="00A3193B"/>
    <w:rsid w:val="00A32414"/>
    <w:rsid w:val="00A3347D"/>
    <w:rsid w:val="00A33A4E"/>
    <w:rsid w:val="00A36CA6"/>
    <w:rsid w:val="00A418A3"/>
    <w:rsid w:val="00A4265A"/>
    <w:rsid w:val="00A42EE9"/>
    <w:rsid w:val="00A43237"/>
    <w:rsid w:val="00A43348"/>
    <w:rsid w:val="00A46722"/>
    <w:rsid w:val="00A46D66"/>
    <w:rsid w:val="00A47536"/>
    <w:rsid w:val="00A50B04"/>
    <w:rsid w:val="00A5115A"/>
    <w:rsid w:val="00A54923"/>
    <w:rsid w:val="00A5539E"/>
    <w:rsid w:val="00A61B97"/>
    <w:rsid w:val="00A72A17"/>
    <w:rsid w:val="00A82467"/>
    <w:rsid w:val="00A873AB"/>
    <w:rsid w:val="00A969AC"/>
    <w:rsid w:val="00A96F08"/>
    <w:rsid w:val="00A97050"/>
    <w:rsid w:val="00AA1BC6"/>
    <w:rsid w:val="00AA4016"/>
    <w:rsid w:val="00AA5FE9"/>
    <w:rsid w:val="00AA602E"/>
    <w:rsid w:val="00AA609D"/>
    <w:rsid w:val="00AB0B4D"/>
    <w:rsid w:val="00AB1694"/>
    <w:rsid w:val="00AB4119"/>
    <w:rsid w:val="00AC08D2"/>
    <w:rsid w:val="00AC12E3"/>
    <w:rsid w:val="00AC2C80"/>
    <w:rsid w:val="00AC433B"/>
    <w:rsid w:val="00AC566F"/>
    <w:rsid w:val="00AC65C0"/>
    <w:rsid w:val="00AC6B5A"/>
    <w:rsid w:val="00AD3B8B"/>
    <w:rsid w:val="00AD5F24"/>
    <w:rsid w:val="00AD6B62"/>
    <w:rsid w:val="00AE042E"/>
    <w:rsid w:val="00AE5752"/>
    <w:rsid w:val="00AE6EE8"/>
    <w:rsid w:val="00AF1A89"/>
    <w:rsid w:val="00AF1AAD"/>
    <w:rsid w:val="00AF1D13"/>
    <w:rsid w:val="00AF218A"/>
    <w:rsid w:val="00AF2C75"/>
    <w:rsid w:val="00AF3397"/>
    <w:rsid w:val="00AF50A6"/>
    <w:rsid w:val="00AF590A"/>
    <w:rsid w:val="00B014DB"/>
    <w:rsid w:val="00B026B6"/>
    <w:rsid w:val="00B02BFB"/>
    <w:rsid w:val="00B07A33"/>
    <w:rsid w:val="00B10676"/>
    <w:rsid w:val="00B10F5A"/>
    <w:rsid w:val="00B116A1"/>
    <w:rsid w:val="00B13170"/>
    <w:rsid w:val="00B13703"/>
    <w:rsid w:val="00B1394D"/>
    <w:rsid w:val="00B1740F"/>
    <w:rsid w:val="00B17FCE"/>
    <w:rsid w:val="00B20400"/>
    <w:rsid w:val="00B21ECA"/>
    <w:rsid w:val="00B2435A"/>
    <w:rsid w:val="00B24824"/>
    <w:rsid w:val="00B24E54"/>
    <w:rsid w:val="00B32040"/>
    <w:rsid w:val="00B3411A"/>
    <w:rsid w:val="00B3709B"/>
    <w:rsid w:val="00B41624"/>
    <w:rsid w:val="00B41BC4"/>
    <w:rsid w:val="00B42C50"/>
    <w:rsid w:val="00B433A9"/>
    <w:rsid w:val="00B4440C"/>
    <w:rsid w:val="00B4641E"/>
    <w:rsid w:val="00B47904"/>
    <w:rsid w:val="00B508EA"/>
    <w:rsid w:val="00B54ECE"/>
    <w:rsid w:val="00B5713B"/>
    <w:rsid w:val="00B61CEC"/>
    <w:rsid w:val="00B64B0F"/>
    <w:rsid w:val="00B64F49"/>
    <w:rsid w:val="00B673F3"/>
    <w:rsid w:val="00B70104"/>
    <w:rsid w:val="00B71692"/>
    <w:rsid w:val="00B7383E"/>
    <w:rsid w:val="00B75C89"/>
    <w:rsid w:val="00B801A1"/>
    <w:rsid w:val="00B8433F"/>
    <w:rsid w:val="00B90A74"/>
    <w:rsid w:val="00B91CBC"/>
    <w:rsid w:val="00B96A64"/>
    <w:rsid w:val="00BA3726"/>
    <w:rsid w:val="00BA6359"/>
    <w:rsid w:val="00BB1378"/>
    <w:rsid w:val="00BB3758"/>
    <w:rsid w:val="00BB670F"/>
    <w:rsid w:val="00BC14F8"/>
    <w:rsid w:val="00BC1FAA"/>
    <w:rsid w:val="00BC2E14"/>
    <w:rsid w:val="00BC3F73"/>
    <w:rsid w:val="00BD35C8"/>
    <w:rsid w:val="00BD7352"/>
    <w:rsid w:val="00BE0140"/>
    <w:rsid w:val="00BE335F"/>
    <w:rsid w:val="00BE3834"/>
    <w:rsid w:val="00BE3916"/>
    <w:rsid w:val="00BE6EEE"/>
    <w:rsid w:val="00BE728C"/>
    <w:rsid w:val="00BE7AA5"/>
    <w:rsid w:val="00BF0F1A"/>
    <w:rsid w:val="00BF18BE"/>
    <w:rsid w:val="00BF1DE4"/>
    <w:rsid w:val="00BF216F"/>
    <w:rsid w:val="00BF3065"/>
    <w:rsid w:val="00BF45D5"/>
    <w:rsid w:val="00BF6E37"/>
    <w:rsid w:val="00BF7F70"/>
    <w:rsid w:val="00C001B7"/>
    <w:rsid w:val="00C008C2"/>
    <w:rsid w:val="00C010C7"/>
    <w:rsid w:val="00C03015"/>
    <w:rsid w:val="00C11F68"/>
    <w:rsid w:val="00C1279E"/>
    <w:rsid w:val="00C13789"/>
    <w:rsid w:val="00C1498C"/>
    <w:rsid w:val="00C22AA8"/>
    <w:rsid w:val="00C2325C"/>
    <w:rsid w:val="00C236F9"/>
    <w:rsid w:val="00C238C8"/>
    <w:rsid w:val="00C23F07"/>
    <w:rsid w:val="00C272E0"/>
    <w:rsid w:val="00C2785C"/>
    <w:rsid w:val="00C36A22"/>
    <w:rsid w:val="00C37035"/>
    <w:rsid w:val="00C40674"/>
    <w:rsid w:val="00C41730"/>
    <w:rsid w:val="00C42023"/>
    <w:rsid w:val="00C43F0D"/>
    <w:rsid w:val="00C44024"/>
    <w:rsid w:val="00C45D59"/>
    <w:rsid w:val="00C50E41"/>
    <w:rsid w:val="00C52DC7"/>
    <w:rsid w:val="00C5338F"/>
    <w:rsid w:val="00C56B3A"/>
    <w:rsid w:val="00C609A6"/>
    <w:rsid w:val="00C63892"/>
    <w:rsid w:val="00C64F5D"/>
    <w:rsid w:val="00C64F69"/>
    <w:rsid w:val="00C65203"/>
    <w:rsid w:val="00C671CD"/>
    <w:rsid w:val="00C7030C"/>
    <w:rsid w:val="00C70B41"/>
    <w:rsid w:val="00C70B58"/>
    <w:rsid w:val="00C74D00"/>
    <w:rsid w:val="00C765E7"/>
    <w:rsid w:val="00C804A2"/>
    <w:rsid w:val="00C81846"/>
    <w:rsid w:val="00C81CB3"/>
    <w:rsid w:val="00C8241D"/>
    <w:rsid w:val="00C8425A"/>
    <w:rsid w:val="00C84DC4"/>
    <w:rsid w:val="00C87573"/>
    <w:rsid w:val="00C92191"/>
    <w:rsid w:val="00C921E5"/>
    <w:rsid w:val="00C946D1"/>
    <w:rsid w:val="00C95692"/>
    <w:rsid w:val="00C95B07"/>
    <w:rsid w:val="00C960EF"/>
    <w:rsid w:val="00CA0016"/>
    <w:rsid w:val="00CA5119"/>
    <w:rsid w:val="00CB14C1"/>
    <w:rsid w:val="00CB1749"/>
    <w:rsid w:val="00CB1861"/>
    <w:rsid w:val="00CB30DD"/>
    <w:rsid w:val="00CB325E"/>
    <w:rsid w:val="00CB3DFF"/>
    <w:rsid w:val="00CC0557"/>
    <w:rsid w:val="00CC07FC"/>
    <w:rsid w:val="00CC3FD7"/>
    <w:rsid w:val="00CC43DF"/>
    <w:rsid w:val="00CC62AE"/>
    <w:rsid w:val="00CC7084"/>
    <w:rsid w:val="00CC7E7C"/>
    <w:rsid w:val="00CD0322"/>
    <w:rsid w:val="00CD4229"/>
    <w:rsid w:val="00CE0C8A"/>
    <w:rsid w:val="00CE3F16"/>
    <w:rsid w:val="00CE63B4"/>
    <w:rsid w:val="00CE7511"/>
    <w:rsid w:val="00CF0182"/>
    <w:rsid w:val="00CF12DB"/>
    <w:rsid w:val="00CF2C8F"/>
    <w:rsid w:val="00CF4D8C"/>
    <w:rsid w:val="00CF5BEA"/>
    <w:rsid w:val="00D0065A"/>
    <w:rsid w:val="00D00D75"/>
    <w:rsid w:val="00D01455"/>
    <w:rsid w:val="00D03CB6"/>
    <w:rsid w:val="00D0493D"/>
    <w:rsid w:val="00D06C78"/>
    <w:rsid w:val="00D0736A"/>
    <w:rsid w:val="00D07598"/>
    <w:rsid w:val="00D07CB4"/>
    <w:rsid w:val="00D10BE3"/>
    <w:rsid w:val="00D15B4E"/>
    <w:rsid w:val="00D15D1A"/>
    <w:rsid w:val="00D17E63"/>
    <w:rsid w:val="00D17F1D"/>
    <w:rsid w:val="00D2121A"/>
    <w:rsid w:val="00D21BC6"/>
    <w:rsid w:val="00D226A9"/>
    <w:rsid w:val="00D22704"/>
    <w:rsid w:val="00D23B44"/>
    <w:rsid w:val="00D25A75"/>
    <w:rsid w:val="00D30102"/>
    <w:rsid w:val="00D31FF3"/>
    <w:rsid w:val="00D34962"/>
    <w:rsid w:val="00D35FAE"/>
    <w:rsid w:val="00D41723"/>
    <w:rsid w:val="00D54E08"/>
    <w:rsid w:val="00D55208"/>
    <w:rsid w:val="00D602DB"/>
    <w:rsid w:val="00D615DD"/>
    <w:rsid w:val="00D616B3"/>
    <w:rsid w:val="00D66C27"/>
    <w:rsid w:val="00D66F22"/>
    <w:rsid w:val="00D70C3B"/>
    <w:rsid w:val="00D73F12"/>
    <w:rsid w:val="00D746C3"/>
    <w:rsid w:val="00D83398"/>
    <w:rsid w:val="00D84C81"/>
    <w:rsid w:val="00D87509"/>
    <w:rsid w:val="00D90259"/>
    <w:rsid w:val="00D911F7"/>
    <w:rsid w:val="00D92C0D"/>
    <w:rsid w:val="00D96B21"/>
    <w:rsid w:val="00D97216"/>
    <w:rsid w:val="00DA014F"/>
    <w:rsid w:val="00DA2981"/>
    <w:rsid w:val="00DA5585"/>
    <w:rsid w:val="00DB0502"/>
    <w:rsid w:val="00DB302F"/>
    <w:rsid w:val="00DB4773"/>
    <w:rsid w:val="00DB4952"/>
    <w:rsid w:val="00DB7CF9"/>
    <w:rsid w:val="00DC170F"/>
    <w:rsid w:val="00DC353E"/>
    <w:rsid w:val="00DC407A"/>
    <w:rsid w:val="00DC5009"/>
    <w:rsid w:val="00DC63FE"/>
    <w:rsid w:val="00DC6EE2"/>
    <w:rsid w:val="00DC764A"/>
    <w:rsid w:val="00DD7D45"/>
    <w:rsid w:val="00DE0899"/>
    <w:rsid w:val="00DE14ED"/>
    <w:rsid w:val="00DE34C0"/>
    <w:rsid w:val="00DE46DE"/>
    <w:rsid w:val="00DE46F2"/>
    <w:rsid w:val="00DE59E5"/>
    <w:rsid w:val="00DF1759"/>
    <w:rsid w:val="00DF4314"/>
    <w:rsid w:val="00E0069F"/>
    <w:rsid w:val="00E00A57"/>
    <w:rsid w:val="00E136C4"/>
    <w:rsid w:val="00E154E8"/>
    <w:rsid w:val="00E157BB"/>
    <w:rsid w:val="00E1625E"/>
    <w:rsid w:val="00E1671F"/>
    <w:rsid w:val="00E17591"/>
    <w:rsid w:val="00E17C51"/>
    <w:rsid w:val="00E203FB"/>
    <w:rsid w:val="00E222B5"/>
    <w:rsid w:val="00E25302"/>
    <w:rsid w:val="00E3144D"/>
    <w:rsid w:val="00E35B85"/>
    <w:rsid w:val="00E364EE"/>
    <w:rsid w:val="00E37F7F"/>
    <w:rsid w:val="00E41745"/>
    <w:rsid w:val="00E43316"/>
    <w:rsid w:val="00E45B1C"/>
    <w:rsid w:val="00E50977"/>
    <w:rsid w:val="00E50F5F"/>
    <w:rsid w:val="00E51141"/>
    <w:rsid w:val="00E512B3"/>
    <w:rsid w:val="00E546BC"/>
    <w:rsid w:val="00E54B11"/>
    <w:rsid w:val="00E57591"/>
    <w:rsid w:val="00E62614"/>
    <w:rsid w:val="00E630E5"/>
    <w:rsid w:val="00E635CC"/>
    <w:rsid w:val="00E64889"/>
    <w:rsid w:val="00E64E5C"/>
    <w:rsid w:val="00E65087"/>
    <w:rsid w:val="00E66126"/>
    <w:rsid w:val="00E70A7A"/>
    <w:rsid w:val="00E7148C"/>
    <w:rsid w:val="00E745D2"/>
    <w:rsid w:val="00E759F5"/>
    <w:rsid w:val="00E7792F"/>
    <w:rsid w:val="00E81F2A"/>
    <w:rsid w:val="00E86744"/>
    <w:rsid w:val="00E91921"/>
    <w:rsid w:val="00E97060"/>
    <w:rsid w:val="00EA050D"/>
    <w:rsid w:val="00EA2458"/>
    <w:rsid w:val="00EB0453"/>
    <w:rsid w:val="00EB0C8B"/>
    <w:rsid w:val="00EB269C"/>
    <w:rsid w:val="00EB462A"/>
    <w:rsid w:val="00EB5606"/>
    <w:rsid w:val="00EB6602"/>
    <w:rsid w:val="00EB68A3"/>
    <w:rsid w:val="00EB6932"/>
    <w:rsid w:val="00EC012C"/>
    <w:rsid w:val="00EC155B"/>
    <w:rsid w:val="00EC2F22"/>
    <w:rsid w:val="00EC79FC"/>
    <w:rsid w:val="00ED155F"/>
    <w:rsid w:val="00ED34C6"/>
    <w:rsid w:val="00ED3B8F"/>
    <w:rsid w:val="00ED4452"/>
    <w:rsid w:val="00ED65CA"/>
    <w:rsid w:val="00ED72E6"/>
    <w:rsid w:val="00EE4364"/>
    <w:rsid w:val="00EE43E2"/>
    <w:rsid w:val="00EE7277"/>
    <w:rsid w:val="00EF2839"/>
    <w:rsid w:val="00EF28B9"/>
    <w:rsid w:val="00EF4243"/>
    <w:rsid w:val="00EF54E9"/>
    <w:rsid w:val="00F00DBD"/>
    <w:rsid w:val="00F03222"/>
    <w:rsid w:val="00F03B20"/>
    <w:rsid w:val="00F070E1"/>
    <w:rsid w:val="00F130B9"/>
    <w:rsid w:val="00F13E09"/>
    <w:rsid w:val="00F14AD0"/>
    <w:rsid w:val="00F221B7"/>
    <w:rsid w:val="00F22276"/>
    <w:rsid w:val="00F25E63"/>
    <w:rsid w:val="00F26639"/>
    <w:rsid w:val="00F2712D"/>
    <w:rsid w:val="00F278D9"/>
    <w:rsid w:val="00F33B80"/>
    <w:rsid w:val="00F415A3"/>
    <w:rsid w:val="00F416ED"/>
    <w:rsid w:val="00F419D6"/>
    <w:rsid w:val="00F42901"/>
    <w:rsid w:val="00F43528"/>
    <w:rsid w:val="00F44D47"/>
    <w:rsid w:val="00F478A0"/>
    <w:rsid w:val="00F47B53"/>
    <w:rsid w:val="00F521CD"/>
    <w:rsid w:val="00F522A8"/>
    <w:rsid w:val="00F52D6A"/>
    <w:rsid w:val="00F54343"/>
    <w:rsid w:val="00F576BA"/>
    <w:rsid w:val="00F619A4"/>
    <w:rsid w:val="00F632CC"/>
    <w:rsid w:val="00F6352D"/>
    <w:rsid w:val="00F6639A"/>
    <w:rsid w:val="00F67688"/>
    <w:rsid w:val="00F711CD"/>
    <w:rsid w:val="00F71CF1"/>
    <w:rsid w:val="00F80541"/>
    <w:rsid w:val="00F84448"/>
    <w:rsid w:val="00F85892"/>
    <w:rsid w:val="00F9696C"/>
    <w:rsid w:val="00FA0183"/>
    <w:rsid w:val="00FA3020"/>
    <w:rsid w:val="00FA455D"/>
    <w:rsid w:val="00FA5F81"/>
    <w:rsid w:val="00FA6BDB"/>
    <w:rsid w:val="00FA77D8"/>
    <w:rsid w:val="00FB07AE"/>
    <w:rsid w:val="00FB161E"/>
    <w:rsid w:val="00FB407B"/>
    <w:rsid w:val="00FC0A1E"/>
    <w:rsid w:val="00FC0EDC"/>
    <w:rsid w:val="00FC2968"/>
    <w:rsid w:val="00FC37AF"/>
    <w:rsid w:val="00FC37CE"/>
    <w:rsid w:val="00FC4DDF"/>
    <w:rsid w:val="00FC5086"/>
    <w:rsid w:val="00FC7C9A"/>
    <w:rsid w:val="00FD0454"/>
    <w:rsid w:val="00FD0CEE"/>
    <w:rsid w:val="00FD3E1F"/>
    <w:rsid w:val="00FE30CE"/>
    <w:rsid w:val="00FE7082"/>
    <w:rsid w:val="00FF0B17"/>
    <w:rsid w:val="00FF239A"/>
    <w:rsid w:val="00FF2AA4"/>
    <w:rsid w:val="00FF5C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7FD4270-FADD-46C8-8CCC-FF251BA4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23A8"/>
    <w:rPr>
      <w:sz w:val="24"/>
      <w:szCs w:val="24"/>
      <w:lang w:eastAsia="en-US"/>
    </w:rPr>
  </w:style>
  <w:style w:type="paragraph" w:styleId="Naslov1">
    <w:name w:val="heading 1"/>
    <w:aliases w:val="Naslov 1 Znak"/>
    <w:basedOn w:val="Navaden"/>
    <w:next w:val="Navaden"/>
    <w:qFormat/>
    <w:rsid w:val="008523A8"/>
    <w:pPr>
      <w:keepNext/>
      <w:numPr>
        <w:numId w:val="1"/>
      </w:numPr>
      <w:jc w:val="both"/>
      <w:outlineLvl w:val="0"/>
    </w:pPr>
    <w:rPr>
      <w:rFonts w:ascii="Arial" w:hAnsi="Arial" w:cs="Arial"/>
      <w:b/>
      <w:bCs/>
      <w:color w:val="000080"/>
      <w:kern w:val="32"/>
      <w:sz w:val="22"/>
      <w:szCs w:val="22"/>
    </w:rPr>
  </w:style>
  <w:style w:type="paragraph" w:styleId="Naslov2">
    <w:name w:val="heading 2"/>
    <w:basedOn w:val="Navaden"/>
    <w:next w:val="Navaden"/>
    <w:qFormat/>
    <w:rsid w:val="008523A8"/>
    <w:pPr>
      <w:keepNext/>
      <w:numPr>
        <w:ilvl w:val="1"/>
        <w:numId w:val="1"/>
      </w:numPr>
      <w:jc w:val="both"/>
      <w:outlineLvl w:val="1"/>
    </w:pPr>
    <w:rPr>
      <w:rFonts w:ascii="Arial" w:hAnsi="Arial" w:cs="Arial"/>
      <w:b/>
      <w:bCs/>
      <w:iCs/>
      <w:color w:val="0000FF"/>
      <w:sz w:val="20"/>
      <w:szCs w:val="20"/>
    </w:rPr>
  </w:style>
  <w:style w:type="paragraph" w:styleId="Naslov3">
    <w:name w:val="heading 3"/>
    <w:basedOn w:val="Naslov2"/>
    <w:next w:val="Navaden"/>
    <w:qFormat/>
    <w:rsid w:val="008523A8"/>
    <w:pPr>
      <w:numPr>
        <w:ilvl w:val="2"/>
      </w:numPr>
      <w:outlineLvl w:val="2"/>
    </w:pPr>
    <w:rPr>
      <w:color w:val="auto"/>
    </w:rPr>
  </w:style>
  <w:style w:type="paragraph" w:styleId="Naslov4">
    <w:name w:val="heading 4"/>
    <w:basedOn w:val="Navaden"/>
    <w:next w:val="Navaden"/>
    <w:qFormat/>
    <w:rsid w:val="008523A8"/>
    <w:pPr>
      <w:keepNext/>
      <w:keepLines/>
      <w:numPr>
        <w:ilvl w:val="3"/>
        <w:numId w:val="1"/>
      </w:numPr>
      <w:jc w:val="both"/>
      <w:outlineLvl w:val="3"/>
    </w:pPr>
    <w:rPr>
      <w:rFonts w:ascii="Arial" w:hAnsi="Arial" w:cs="Arial"/>
      <w:b/>
      <w:bCs/>
      <w:i/>
      <w:iCs/>
      <w:sz w:val="20"/>
      <w:szCs w:val="20"/>
    </w:rPr>
  </w:style>
  <w:style w:type="paragraph" w:styleId="Naslov5">
    <w:name w:val="heading 5"/>
    <w:basedOn w:val="Navaden"/>
    <w:next w:val="Navaden"/>
    <w:qFormat/>
    <w:rsid w:val="008523A8"/>
    <w:pPr>
      <w:keepNext/>
      <w:keepLines/>
      <w:numPr>
        <w:ilvl w:val="4"/>
        <w:numId w:val="1"/>
      </w:numPr>
      <w:outlineLvl w:val="4"/>
    </w:pPr>
    <w:rPr>
      <w:rFonts w:ascii="Arial" w:hAnsi="Arial" w:cs="Arial"/>
      <w:b/>
      <w:i/>
      <w:sz w:val="20"/>
      <w:szCs w:val="20"/>
    </w:rPr>
  </w:style>
  <w:style w:type="paragraph" w:styleId="Naslov6">
    <w:name w:val="heading 6"/>
    <w:basedOn w:val="Navaden"/>
    <w:next w:val="Navaden"/>
    <w:qFormat/>
    <w:rsid w:val="008523A8"/>
    <w:pPr>
      <w:keepNext/>
      <w:keepLines/>
      <w:numPr>
        <w:ilvl w:val="5"/>
        <w:numId w:val="1"/>
      </w:numPr>
      <w:outlineLvl w:val="5"/>
    </w:pPr>
    <w:rPr>
      <w:rFonts w:ascii="Arial" w:hAnsi="Arial" w:cs="Arial"/>
      <w:b/>
      <w:iCs/>
      <w:sz w:val="20"/>
      <w:szCs w:val="20"/>
    </w:rPr>
  </w:style>
  <w:style w:type="paragraph" w:styleId="Naslov7">
    <w:name w:val="heading 7"/>
    <w:basedOn w:val="Navaden"/>
    <w:next w:val="Navaden"/>
    <w:qFormat/>
    <w:rsid w:val="008523A8"/>
    <w:pPr>
      <w:keepNext/>
      <w:numPr>
        <w:ilvl w:val="6"/>
        <w:numId w:val="1"/>
      </w:numPr>
      <w:jc w:val="both"/>
      <w:outlineLvl w:val="6"/>
    </w:pPr>
    <w:rPr>
      <w:rFonts w:ascii="Arial" w:hAnsi="Arial" w:cs="Arial"/>
      <w:b/>
      <w:bCs/>
      <w:i/>
      <w:iCs/>
      <w:sz w:val="20"/>
      <w:szCs w:val="20"/>
    </w:rPr>
  </w:style>
  <w:style w:type="paragraph" w:styleId="Naslov8">
    <w:name w:val="heading 8"/>
    <w:basedOn w:val="Navaden"/>
    <w:next w:val="Navaden"/>
    <w:link w:val="Naslov8Znak"/>
    <w:uiPriority w:val="9"/>
    <w:semiHidden/>
    <w:unhideWhenUsed/>
    <w:qFormat/>
    <w:rsid w:val="002670A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2670A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8523A8"/>
    <w:rPr>
      <w:b/>
      <w:bCs/>
      <w:strike w:val="0"/>
      <w:dstrike w:val="0"/>
      <w:color w:val="56859E"/>
      <w:u w:val="none"/>
      <w:effect w:val="none"/>
    </w:rPr>
  </w:style>
  <w:style w:type="paragraph" w:styleId="Kazalovsebine1">
    <w:name w:val="toc 1"/>
    <w:basedOn w:val="Navaden"/>
    <w:next w:val="Navaden"/>
    <w:uiPriority w:val="39"/>
    <w:rsid w:val="008523A8"/>
    <w:pPr>
      <w:spacing w:before="360" w:after="360"/>
    </w:pPr>
    <w:rPr>
      <w:b/>
      <w:bCs/>
      <w:caps/>
      <w:sz w:val="22"/>
      <w:szCs w:val="22"/>
      <w:u w:val="single"/>
    </w:rPr>
  </w:style>
  <w:style w:type="paragraph" w:styleId="Kazalovsebine3">
    <w:name w:val="toc 3"/>
    <w:basedOn w:val="Navaden"/>
    <w:next w:val="Navaden"/>
    <w:autoRedefine/>
    <w:uiPriority w:val="39"/>
    <w:rsid w:val="008523A8"/>
    <w:pPr>
      <w:tabs>
        <w:tab w:val="left" w:pos="735"/>
        <w:tab w:val="right" w:pos="9060"/>
      </w:tabs>
    </w:pPr>
    <w:rPr>
      <w:rFonts w:ascii="Arial" w:hAnsi="Arial" w:cs="Arial"/>
      <w:smallCaps/>
      <w:noProof/>
      <w:sz w:val="18"/>
      <w:szCs w:val="18"/>
    </w:rPr>
  </w:style>
  <w:style w:type="paragraph" w:styleId="Kazalovsebine2">
    <w:name w:val="toc 2"/>
    <w:basedOn w:val="Navaden"/>
    <w:next w:val="Navaden"/>
    <w:autoRedefine/>
    <w:uiPriority w:val="39"/>
    <w:rsid w:val="00CD0322"/>
    <w:pPr>
      <w:tabs>
        <w:tab w:val="left" w:pos="550"/>
        <w:tab w:val="right" w:leader="dot" w:pos="9062"/>
      </w:tabs>
      <w:jc w:val="both"/>
    </w:pPr>
    <w:rPr>
      <w:rFonts w:ascii="Verdana" w:hAnsi="Verdana"/>
      <w:b/>
      <w:bCs/>
      <w:smallCaps/>
      <w:noProof/>
      <w:sz w:val="20"/>
      <w:szCs w:val="20"/>
    </w:rPr>
  </w:style>
  <w:style w:type="paragraph" w:styleId="Kazalovsebine4">
    <w:name w:val="toc 4"/>
    <w:basedOn w:val="Navaden"/>
    <w:next w:val="Navaden"/>
    <w:autoRedefine/>
    <w:semiHidden/>
    <w:rsid w:val="008523A8"/>
    <w:rPr>
      <w:sz w:val="22"/>
      <w:szCs w:val="22"/>
    </w:rPr>
  </w:style>
  <w:style w:type="paragraph" w:styleId="Telobesedila-zamik3">
    <w:name w:val="Body Text Indent 3"/>
    <w:basedOn w:val="Navaden"/>
    <w:semiHidden/>
    <w:rsid w:val="008523A8"/>
    <w:pPr>
      <w:ind w:left="480"/>
      <w:jc w:val="both"/>
    </w:pPr>
    <w:rPr>
      <w:rFonts w:ascii="Arial" w:hAnsi="Arial" w:cs="Arial"/>
      <w:sz w:val="20"/>
    </w:rPr>
  </w:style>
  <w:style w:type="paragraph" w:styleId="Glava">
    <w:name w:val="header"/>
    <w:aliases w:val="Header-PR,Glava - napis"/>
    <w:basedOn w:val="Navaden"/>
    <w:link w:val="GlavaZnak"/>
    <w:rsid w:val="008523A8"/>
    <w:pPr>
      <w:tabs>
        <w:tab w:val="center" w:pos="4536"/>
        <w:tab w:val="right" w:pos="9072"/>
      </w:tabs>
    </w:pPr>
  </w:style>
  <w:style w:type="character" w:customStyle="1" w:styleId="GlavaZnak">
    <w:name w:val="Glava Znak"/>
    <w:aliases w:val="Header-PR Znak,Glava - napis Znak"/>
    <w:link w:val="Glava"/>
    <w:uiPriority w:val="99"/>
    <w:rsid w:val="005710E2"/>
    <w:rPr>
      <w:sz w:val="24"/>
      <w:szCs w:val="24"/>
      <w:lang w:eastAsia="en-US"/>
    </w:rPr>
  </w:style>
  <w:style w:type="paragraph" w:styleId="Noga">
    <w:name w:val="footer"/>
    <w:basedOn w:val="Navaden"/>
    <w:link w:val="NogaZnak"/>
    <w:uiPriority w:val="99"/>
    <w:semiHidden/>
    <w:rsid w:val="008523A8"/>
    <w:pPr>
      <w:tabs>
        <w:tab w:val="center" w:pos="4536"/>
        <w:tab w:val="right" w:pos="9072"/>
      </w:tabs>
    </w:pPr>
  </w:style>
  <w:style w:type="character" w:styleId="tevilkastrani">
    <w:name w:val="page number"/>
    <w:basedOn w:val="Privzetapisavaodstavka"/>
    <w:semiHidden/>
    <w:rsid w:val="008523A8"/>
  </w:style>
  <w:style w:type="character" w:styleId="Krepko">
    <w:name w:val="Strong"/>
    <w:uiPriority w:val="22"/>
    <w:qFormat/>
    <w:rsid w:val="008523A8"/>
    <w:rPr>
      <w:b/>
      <w:bCs/>
    </w:rPr>
  </w:style>
  <w:style w:type="paragraph" w:styleId="Navadensplet">
    <w:name w:val="Normal (Web)"/>
    <w:basedOn w:val="Navaden"/>
    <w:uiPriority w:val="99"/>
    <w:rsid w:val="008523A8"/>
    <w:pPr>
      <w:spacing w:before="100" w:beforeAutospacing="1" w:after="100" w:afterAutospacing="1"/>
    </w:pPr>
    <w:rPr>
      <w:lang w:eastAsia="sl-SI"/>
    </w:rPr>
  </w:style>
  <w:style w:type="paragraph" w:styleId="Telobesedila-zamik">
    <w:name w:val="Body Text Indent"/>
    <w:basedOn w:val="Navaden"/>
    <w:semiHidden/>
    <w:rsid w:val="008523A8"/>
    <w:pPr>
      <w:spacing w:after="120"/>
      <w:ind w:left="283"/>
    </w:pPr>
  </w:style>
  <w:style w:type="paragraph" w:styleId="Telobesedila">
    <w:name w:val="Body Text"/>
    <w:basedOn w:val="Navaden"/>
    <w:semiHidden/>
    <w:rsid w:val="008523A8"/>
    <w:pPr>
      <w:spacing w:after="120"/>
    </w:pPr>
    <w:rPr>
      <w:lang w:eastAsia="sl-SI"/>
    </w:rPr>
  </w:style>
  <w:style w:type="paragraph" w:styleId="Sprotnaopomba-besedilo">
    <w:name w:val="footnote text"/>
    <w:basedOn w:val="Navaden"/>
    <w:semiHidden/>
    <w:rsid w:val="008523A8"/>
    <w:rPr>
      <w:sz w:val="20"/>
      <w:szCs w:val="20"/>
    </w:rPr>
  </w:style>
  <w:style w:type="character" w:styleId="Sprotnaopomba-sklic">
    <w:name w:val="footnote reference"/>
    <w:semiHidden/>
    <w:rsid w:val="008523A8"/>
    <w:rPr>
      <w:vertAlign w:val="superscript"/>
    </w:rPr>
  </w:style>
  <w:style w:type="paragraph" w:styleId="Telobesedila2">
    <w:name w:val="Body Text 2"/>
    <w:basedOn w:val="Navaden"/>
    <w:semiHidden/>
    <w:rsid w:val="008523A8"/>
    <w:pPr>
      <w:spacing w:after="120" w:line="480" w:lineRule="auto"/>
    </w:pPr>
  </w:style>
  <w:style w:type="character" w:customStyle="1" w:styleId="Komentar-sklic">
    <w:name w:val="Komentar - sklic"/>
    <w:semiHidden/>
    <w:rsid w:val="008523A8"/>
    <w:rPr>
      <w:sz w:val="16"/>
      <w:szCs w:val="16"/>
    </w:rPr>
  </w:style>
  <w:style w:type="paragraph" w:customStyle="1" w:styleId="Komentar-besedilo">
    <w:name w:val="Komentar - besedilo"/>
    <w:basedOn w:val="Navaden"/>
    <w:semiHidden/>
    <w:rsid w:val="008523A8"/>
    <w:rPr>
      <w:sz w:val="20"/>
      <w:szCs w:val="20"/>
    </w:rPr>
  </w:style>
  <w:style w:type="paragraph" w:customStyle="1" w:styleId="Zadevakomentarja">
    <w:name w:val="Zadeva komentarja"/>
    <w:basedOn w:val="Komentar-besedilo"/>
    <w:next w:val="Komentar-besedilo"/>
    <w:semiHidden/>
    <w:rsid w:val="008523A8"/>
    <w:rPr>
      <w:b/>
      <w:bCs/>
    </w:rPr>
  </w:style>
  <w:style w:type="paragraph" w:styleId="Besedilooblaka">
    <w:name w:val="Balloon Text"/>
    <w:basedOn w:val="Navaden"/>
    <w:semiHidden/>
    <w:rsid w:val="008523A8"/>
    <w:rPr>
      <w:rFonts w:ascii="Tahoma" w:hAnsi="Tahoma" w:cs="Tahoma"/>
      <w:sz w:val="16"/>
      <w:szCs w:val="16"/>
    </w:rPr>
  </w:style>
  <w:style w:type="paragraph" w:styleId="Telobesedila-zamik2">
    <w:name w:val="Body Text Indent 2"/>
    <w:basedOn w:val="Navaden"/>
    <w:semiHidden/>
    <w:rsid w:val="008523A8"/>
    <w:pPr>
      <w:spacing w:after="120" w:line="480" w:lineRule="auto"/>
      <w:ind w:left="283"/>
    </w:pPr>
  </w:style>
  <w:style w:type="paragraph" w:styleId="Telobesedila3">
    <w:name w:val="Body Text 3"/>
    <w:basedOn w:val="Navaden"/>
    <w:semiHidden/>
    <w:rsid w:val="008523A8"/>
    <w:pPr>
      <w:spacing w:after="120"/>
    </w:pPr>
    <w:rPr>
      <w:sz w:val="16"/>
      <w:szCs w:val="16"/>
    </w:rPr>
  </w:style>
  <w:style w:type="paragraph" w:customStyle="1" w:styleId="Aaoeeu">
    <w:name w:val="Aaoeeu"/>
    <w:rsid w:val="008523A8"/>
    <w:pPr>
      <w:widowControl w:val="0"/>
    </w:pPr>
    <w:rPr>
      <w:lang w:val="en-US"/>
    </w:rPr>
  </w:style>
  <w:style w:type="paragraph" w:customStyle="1" w:styleId="Aeeaoaeaa1">
    <w:name w:val="A?eeaoae?aa 1"/>
    <w:basedOn w:val="Aaoeeu"/>
    <w:next w:val="Aaoeeu"/>
    <w:rsid w:val="008523A8"/>
    <w:pPr>
      <w:keepNext/>
      <w:jc w:val="right"/>
    </w:pPr>
    <w:rPr>
      <w:b/>
    </w:rPr>
  </w:style>
  <w:style w:type="paragraph" w:customStyle="1" w:styleId="Eaoaeaa">
    <w:name w:val="Eaoae?aa"/>
    <w:basedOn w:val="Aaoeeu"/>
    <w:rsid w:val="008523A8"/>
    <w:pPr>
      <w:tabs>
        <w:tab w:val="center" w:pos="4153"/>
        <w:tab w:val="right" w:pos="8306"/>
      </w:tabs>
    </w:pPr>
  </w:style>
  <w:style w:type="paragraph" w:styleId="Kazalovsebine5">
    <w:name w:val="toc 5"/>
    <w:basedOn w:val="Navaden"/>
    <w:next w:val="Navaden"/>
    <w:autoRedefine/>
    <w:semiHidden/>
    <w:rsid w:val="008523A8"/>
    <w:rPr>
      <w:sz w:val="22"/>
      <w:szCs w:val="22"/>
    </w:rPr>
  </w:style>
  <w:style w:type="paragraph" w:styleId="Kazalovsebine6">
    <w:name w:val="toc 6"/>
    <w:basedOn w:val="Navaden"/>
    <w:next w:val="Navaden"/>
    <w:autoRedefine/>
    <w:semiHidden/>
    <w:rsid w:val="008523A8"/>
    <w:rPr>
      <w:sz w:val="22"/>
      <w:szCs w:val="22"/>
    </w:rPr>
  </w:style>
  <w:style w:type="paragraph" w:styleId="Kazalovsebine7">
    <w:name w:val="toc 7"/>
    <w:basedOn w:val="Navaden"/>
    <w:next w:val="Navaden"/>
    <w:autoRedefine/>
    <w:semiHidden/>
    <w:rsid w:val="008523A8"/>
    <w:rPr>
      <w:sz w:val="22"/>
      <w:szCs w:val="22"/>
    </w:rPr>
  </w:style>
  <w:style w:type="paragraph" w:styleId="Kazalovsebine8">
    <w:name w:val="toc 8"/>
    <w:basedOn w:val="Navaden"/>
    <w:next w:val="Navaden"/>
    <w:autoRedefine/>
    <w:semiHidden/>
    <w:rsid w:val="008523A8"/>
    <w:rPr>
      <w:sz w:val="22"/>
      <w:szCs w:val="22"/>
    </w:rPr>
  </w:style>
  <w:style w:type="paragraph" w:styleId="Kazalovsebine9">
    <w:name w:val="toc 9"/>
    <w:basedOn w:val="Navaden"/>
    <w:next w:val="Navaden"/>
    <w:autoRedefine/>
    <w:semiHidden/>
    <w:rsid w:val="008523A8"/>
    <w:rPr>
      <w:sz w:val="22"/>
      <w:szCs w:val="22"/>
    </w:rPr>
  </w:style>
  <w:style w:type="paragraph" w:customStyle="1" w:styleId="p">
    <w:name w:val="p"/>
    <w:basedOn w:val="Navaden"/>
    <w:rsid w:val="008523A8"/>
    <w:pPr>
      <w:spacing w:before="60" w:after="15"/>
      <w:ind w:left="15" w:right="15" w:firstLine="240"/>
      <w:jc w:val="both"/>
    </w:pPr>
    <w:rPr>
      <w:rFonts w:ascii="Arial" w:hAnsi="Arial" w:cs="Arial"/>
      <w:color w:val="222222"/>
      <w:sz w:val="22"/>
      <w:szCs w:val="22"/>
      <w:lang w:eastAsia="sl-SI"/>
    </w:rPr>
  </w:style>
  <w:style w:type="paragraph" w:customStyle="1" w:styleId="h4">
    <w:name w:val="h4"/>
    <w:basedOn w:val="Navaden"/>
    <w:rsid w:val="008523A8"/>
    <w:pPr>
      <w:spacing w:before="300" w:after="225"/>
      <w:ind w:left="15" w:right="15"/>
      <w:jc w:val="center"/>
    </w:pPr>
    <w:rPr>
      <w:rFonts w:ascii="Arial" w:hAnsi="Arial" w:cs="Arial"/>
      <w:b/>
      <w:bCs/>
      <w:color w:val="222222"/>
      <w:sz w:val="22"/>
      <w:szCs w:val="22"/>
      <w:lang w:eastAsia="sl-SI"/>
    </w:rPr>
  </w:style>
  <w:style w:type="paragraph" w:customStyle="1" w:styleId="ZvonkoCu">
    <w:name w:val="ZvonkoCu"/>
    <w:basedOn w:val="Navaden"/>
    <w:rsid w:val="008523A8"/>
    <w:pPr>
      <w:keepNext/>
      <w:keepLines/>
      <w:spacing w:before="120" w:after="120"/>
      <w:jc w:val="both"/>
    </w:pPr>
    <w:rPr>
      <w:rFonts w:ascii="Courier New" w:hAnsi="Courier New"/>
      <w:color w:val="0000FF"/>
      <w:sz w:val="20"/>
      <w:szCs w:val="20"/>
      <w:lang w:val="en-AU" w:eastAsia="sl-SI"/>
    </w:rPr>
  </w:style>
  <w:style w:type="paragraph" w:customStyle="1" w:styleId="Zvonko1">
    <w:name w:val="Zvonko1"/>
    <w:basedOn w:val="Navaden"/>
    <w:rsid w:val="00062352"/>
    <w:pPr>
      <w:spacing w:before="120" w:after="120"/>
      <w:jc w:val="both"/>
    </w:pPr>
    <w:rPr>
      <w:sz w:val="20"/>
      <w:szCs w:val="20"/>
      <w:lang w:eastAsia="sl-SI"/>
    </w:rPr>
  </w:style>
  <w:style w:type="table" w:customStyle="1" w:styleId="Tabela-mrea">
    <w:name w:val="Tabela - mreža"/>
    <w:basedOn w:val="Navadnatabela"/>
    <w:uiPriority w:val="59"/>
    <w:rsid w:val="00E314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varnokazalo2">
    <w:name w:val="index 2"/>
    <w:basedOn w:val="Navaden"/>
    <w:next w:val="Navaden"/>
    <w:autoRedefine/>
    <w:uiPriority w:val="99"/>
    <w:unhideWhenUsed/>
    <w:rsid w:val="00B21ECA"/>
    <w:pPr>
      <w:ind w:left="480" w:hanging="240"/>
    </w:pPr>
    <w:rPr>
      <w:rFonts w:ascii="Calibri" w:hAnsi="Calibri"/>
      <w:sz w:val="18"/>
      <w:szCs w:val="18"/>
    </w:rPr>
  </w:style>
  <w:style w:type="paragraph" w:styleId="Stvarnokazalo1">
    <w:name w:val="index 1"/>
    <w:basedOn w:val="Navaden"/>
    <w:next w:val="Navaden"/>
    <w:autoRedefine/>
    <w:uiPriority w:val="99"/>
    <w:unhideWhenUsed/>
    <w:rsid w:val="00B21ECA"/>
    <w:pPr>
      <w:ind w:left="240" w:hanging="240"/>
    </w:pPr>
    <w:rPr>
      <w:rFonts w:ascii="Calibri" w:hAnsi="Calibri"/>
      <w:sz w:val="18"/>
      <w:szCs w:val="18"/>
    </w:rPr>
  </w:style>
  <w:style w:type="paragraph" w:styleId="Stvarnokazalo3">
    <w:name w:val="index 3"/>
    <w:basedOn w:val="Navaden"/>
    <w:next w:val="Navaden"/>
    <w:autoRedefine/>
    <w:uiPriority w:val="99"/>
    <w:unhideWhenUsed/>
    <w:rsid w:val="00B21ECA"/>
    <w:pPr>
      <w:ind w:left="720" w:hanging="240"/>
    </w:pPr>
    <w:rPr>
      <w:rFonts w:ascii="Calibri" w:hAnsi="Calibri"/>
      <w:sz w:val="18"/>
      <w:szCs w:val="18"/>
    </w:rPr>
  </w:style>
  <w:style w:type="paragraph" w:styleId="Stvarnokazalo4">
    <w:name w:val="index 4"/>
    <w:basedOn w:val="Navaden"/>
    <w:next w:val="Navaden"/>
    <w:autoRedefine/>
    <w:uiPriority w:val="99"/>
    <w:unhideWhenUsed/>
    <w:rsid w:val="00B21ECA"/>
    <w:pPr>
      <w:ind w:left="960" w:hanging="240"/>
    </w:pPr>
    <w:rPr>
      <w:rFonts w:ascii="Calibri" w:hAnsi="Calibri"/>
      <w:sz w:val="18"/>
      <w:szCs w:val="18"/>
    </w:rPr>
  </w:style>
  <w:style w:type="paragraph" w:styleId="Stvarnokazalo5">
    <w:name w:val="index 5"/>
    <w:basedOn w:val="Navaden"/>
    <w:next w:val="Navaden"/>
    <w:autoRedefine/>
    <w:uiPriority w:val="99"/>
    <w:unhideWhenUsed/>
    <w:rsid w:val="00B21ECA"/>
    <w:pPr>
      <w:ind w:left="1200" w:hanging="240"/>
    </w:pPr>
    <w:rPr>
      <w:rFonts w:ascii="Calibri" w:hAnsi="Calibri"/>
      <w:sz w:val="18"/>
      <w:szCs w:val="18"/>
    </w:rPr>
  </w:style>
  <w:style w:type="paragraph" w:styleId="Stvarnokazalo6">
    <w:name w:val="index 6"/>
    <w:basedOn w:val="Navaden"/>
    <w:next w:val="Navaden"/>
    <w:autoRedefine/>
    <w:uiPriority w:val="99"/>
    <w:unhideWhenUsed/>
    <w:rsid w:val="00B21ECA"/>
    <w:pPr>
      <w:ind w:left="1440" w:hanging="240"/>
    </w:pPr>
    <w:rPr>
      <w:rFonts w:ascii="Calibri" w:hAnsi="Calibri"/>
      <w:sz w:val="18"/>
      <w:szCs w:val="18"/>
    </w:rPr>
  </w:style>
  <w:style w:type="paragraph" w:styleId="Stvarnokazalo7">
    <w:name w:val="index 7"/>
    <w:basedOn w:val="Navaden"/>
    <w:next w:val="Navaden"/>
    <w:autoRedefine/>
    <w:uiPriority w:val="99"/>
    <w:unhideWhenUsed/>
    <w:rsid w:val="00B21ECA"/>
    <w:pPr>
      <w:ind w:left="1680" w:hanging="240"/>
    </w:pPr>
    <w:rPr>
      <w:rFonts w:ascii="Calibri" w:hAnsi="Calibri"/>
      <w:sz w:val="18"/>
      <w:szCs w:val="18"/>
    </w:rPr>
  </w:style>
  <w:style w:type="paragraph" w:styleId="Stvarnokazalo8">
    <w:name w:val="index 8"/>
    <w:basedOn w:val="Navaden"/>
    <w:next w:val="Navaden"/>
    <w:autoRedefine/>
    <w:uiPriority w:val="99"/>
    <w:unhideWhenUsed/>
    <w:rsid w:val="00B21ECA"/>
    <w:pPr>
      <w:ind w:left="1920" w:hanging="240"/>
    </w:pPr>
    <w:rPr>
      <w:rFonts w:ascii="Calibri" w:hAnsi="Calibri"/>
      <w:sz w:val="18"/>
      <w:szCs w:val="18"/>
    </w:rPr>
  </w:style>
  <w:style w:type="paragraph" w:styleId="Stvarnokazalo9">
    <w:name w:val="index 9"/>
    <w:basedOn w:val="Navaden"/>
    <w:next w:val="Navaden"/>
    <w:autoRedefine/>
    <w:uiPriority w:val="99"/>
    <w:unhideWhenUsed/>
    <w:rsid w:val="00B21ECA"/>
    <w:pPr>
      <w:ind w:left="2160" w:hanging="240"/>
    </w:pPr>
    <w:rPr>
      <w:rFonts w:ascii="Calibri" w:hAnsi="Calibri"/>
      <w:sz w:val="18"/>
      <w:szCs w:val="18"/>
    </w:rPr>
  </w:style>
  <w:style w:type="paragraph" w:styleId="Stvarnokazalo-naslov">
    <w:name w:val="index heading"/>
    <w:basedOn w:val="Navaden"/>
    <w:next w:val="Stvarnokazalo1"/>
    <w:uiPriority w:val="99"/>
    <w:unhideWhenUsed/>
    <w:rsid w:val="00B21ECA"/>
    <w:pPr>
      <w:spacing w:before="240" w:after="120"/>
      <w:jc w:val="center"/>
    </w:pPr>
    <w:rPr>
      <w:rFonts w:ascii="Calibri" w:hAnsi="Calibri"/>
      <w:b/>
      <w:bCs/>
      <w:sz w:val="26"/>
      <w:szCs w:val="26"/>
    </w:rPr>
  </w:style>
  <w:style w:type="paragraph" w:customStyle="1" w:styleId="Default">
    <w:name w:val="Default"/>
    <w:link w:val="DefaultZnak"/>
    <w:rsid w:val="00D83398"/>
    <w:pPr>
      <w:autoSpaceDE w:val="0"/>
      <w:autoSpaceDN w:val="0"/>
      <w:adjustRightInd w:val="0"/>
    </w:pPr>
    <w:rPr>
      <w:rFonts w:ascii="Calibri" w:hAnsi="Calibri" w:cs="Calibri"/>
      <w:color w:val="000000"/>
      <w:sz w:val="24"/>
      <w:szCs w:val="24"/>
    </w:rPr>
  </w:style>
  <w:style w:type="character" w:customStyle="1" w:styleId="NogaZnak">
    <w:name w:val="Noga Znak"/>
    <w:link w:val="Noga"/>
    <w:uiPriority w:val="99"/>
    <w:semiHidden/>
    <w:rsid w:val="00C84DC4"/>
    <w:rPr>
      <w:sz w:val="24"/>
      <w:szCs w:val="24"/>
      <w:lang w:eastAsia="en-US"/>
    </w:rPr>
  </w:style>
  <w:style w:type="paragraph" w:customStyle="1" w:styleId="m-4668014487817350704gmail-default">
    <w:name w:val="m_-4668014487817350704gmail-default"/>
    <w:basedOn w:val="Navaden"/>
    <w:rsid w:val="00533FEB"/>
    <w:pPr>
      <w:spacing w:before="100" w:beforeAutospacing="1" w:after="100" w:afterAutospacing="1"/>
    </w:pPr>
    <w:rPr>
      <w:rFonts w:eastAsia="Calibri"/>
      <w:lang w:eastAsia="sl-SI"/>
    </w:rPr>
  </w:style>
  <w:style w:type="paragraph" w:customStyle="1" w:styleId="tabelaSonce">
    <w:name w:val="tabela Sonce"/>
    <w:basedOn w:val="Navaden"/>
    <w:rsid w:val="00BF3065"/>
    <w:pPr>
      <w:spacing w:after="120" w:line="288" w:lineRule="auto"/>
      <w:jc w:val="both"/>
    </w:pPr>
    <w:rPr>
      <w:rFonts w:ascii="Arial" w:hAnsi="Arial"/>
      <w:sz w:val="20"/>
      <w:szCs w:val="20"/>
    </w:rPr>
  </w:style>
  <w:style w:type="paragraph" w:styleId="Odstavekseznama">
    <w:name w:val="List Paragraph"/>
    <w:basedOn w:val="Navaden"/>
    <w:uiPriority w:val="34"/>
    <w:qFormat/>
    <w:rsid w:val="00AD6B62"/>
    <w:pPr>
      <w:ind w:left="708"/>
    </w:pPr>
  </w:style>
  <w:style w:type="paragraph" w:customStyle="1" w:styleId="Slog2">
    <w:name w:val="Slog2"/>
    <w:basedOn w:val="Navaden"/>
    <w:link w:val="Slog2Znak"/>
    <w:qFormat/>
    <w:rsid w:val="00AE042E"/>
    <w:pPr>
      <w:numPr>
        <w:numId w:val="15"/>
      </w:numPr>
      <w:spacing w:after="120" w:line="288" w:lineRule="auto"/>
      <w:jc w:val="both"/>
    </w:pPr>
    <w:rPr>
      <w:rFonts w:ascii="Arial" w:hAnsi="Arial" w:cs="Arial"/>
      <w:bCs/>
      <w:iCs/>
      <w:sz w:val="20"/>
      <w:szCs w:val="20"/>
    </w:rPr>
  </w:style>
  <w:style w:type="character" w:customStyle="1" w:styleId="Slog2Znak">
    <w:name w:val="Slog2 Znak"/>
    <w:link w:val="Slog2"/>
    <w:rsid w:val="00AE042E"/>
    <w:rPr>
      <w:rFonts w:ascii="Arial" w:hAnsi="Arial" w:cs="Arial"/>
      <w:bCs/>
      <w:iCs/>
      <w:lang w:eastAsia="en-US"/>
    </w:rPr>
  </w:style>
  <w:style w:type="character" w:customStyle="1" w:styleId="Naslov8Znak">
    <w:name w:val="Naslov 8 Znak"/>
    <w:basedOn w:val="Privzetapisavaodstavka"/>
    <w:link w:val="Naslov8"/>
    <w:uiPriority w:val="9"/>
    <w:semiHidden/>
    <w:rsid w:val="002670AF"/>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2670AF"/>
    <w:rPr>
      <w:rFonts w:asciiTheme="majorHAnsi" w:eastAsiaTheme="majorEastAsia" w:hAnsiTheme="majorHAnsi" w:cstheme="majorBidi"/>
      <w:i/>
      <w:iCs/>
      <w:color w:val="272727" w:themeColor="text1" w:themeTint="D8"/>
      <w:sz w:val="21"/>
      <w:szCs w:val="21"/>
      <w:lang w:eastAsia="en-US"/>
    </w:rPr>
  </w:style>
  <w:style w:type="character" w:customStyle="1" w:styleId="DefaultZnak">
    <w:name w:val="Default Znak"/>
    <w:link w:val="Default"/>
    <w:rsid w:val="001D372D"/>
    <w:rPr>
      <w:rFonts w:ascii="Calibri" w:hAnsi="Calibri" w:cs="Calibri"/>
      <w:color w:val="000000"/>
      <w:sz w:val="24"/>
      <w:szCs w:val="24"/>
    </w:rPr>
  </w:style>
  <w:style w:type="table" w:styleId="Tabelamrea">
    <w:name w:val="Table Grid"/>
    <w:basedOn w:val="Navadnatabela"/>
    <w:rsid w:val="00CC62A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12730">
      <w:bodyDiv w:val="1"/>
      <w:marLeft w:val="0"/>
      <w:marRight w:val="0"/>
      <w:marTop w:val="0"/>
      <w:marBottom w:val="0"/>
      <w:divBdr>
        <w:top w:val="none" w:sz="0" w:space="0" w:color="auto"/>
        <w:left w:val="none" w:sz="0" w:space="0" w:color="auto"/>
        <w:bottom w:val="none" w:sz="0" w:space="0" w:color="auto"/>
        <w:right w:val="none" w:sz="0" w:space="0" w:color="auto"/>
      </w:divBdr>
    </w:div>
    <w:div w:id="624893226">
      <w:bodyDiv w:val="1"/>
      <w:marLeft w:val="0"/>
      <w:marRight w:val="0"/>
      <w:marTop w:val="0"/>
      <w:marBottom w:val="0"/>
      <w:divBdr>
        <w:top w:val="none" w:sz="0" w:space="0" w:color="auto"/>
        <w:left w:val="none" w:sz="0" w:space="0" w:color="auto"/>
        <w:bottom w:val="none" w:sz="0" w:space="0" w:color="auto"/>
        <w:right w:val="none" w:sz="0" w:space="0" w:color="auto"/>
      </w:divBdr>
    </w:div>
    <w:div w:id="695232046">
      <w:bodyDiv w:val="1"/>
      <w:marLeft w:val="0"/>
      <w:marRight w:val="0"/>
      <w:marTop w:val="0"/>
      <w:marBottom w:val="0"/>
      <w:divBdr>
        <w:top w:val="none" w:sz="0" w:space="0" w:color="auto"/>
        <w:left w:val="none" w:sz="0" w:space="0" w:color="auto"/>
        <w:bottom w:val="none" w:sz="0" w:space="0" w:color="auto"/>
        <w:right w:val="none" w:sz="0" w:space="0" w:color="auto"/>
      </w:divBdr>
    </w:div>
    <w:div w:id="1212185858">
      <w:bodyDiv w:val="1"/>
      <w:marLeft w:val="0"/>
      <w:marRight w:val="0"/>
      <w:marTop w:val="0"/>
      <w:marBottom w:val="0"/>
      <w:divBdr>
        <w:top w:val="none" w:sz="0" w:space="0" w:color="auto"/>
        <w:left w:val="none" w:sz="0" w:space="0" w:color="auto"/>
        <w:bottom w:val="none" w:sz="0" w:space="0" w:color="auto"/>
        <w:right w:val="none" w:sz="0" w:space="0" w:color="auto"/>
      </w:divBdr>
    </w:div>
    <w:div w:id="1294749162">
      <w:bodyDiv w:val="1"/>
      <w:marLeft w:val="0"/>
      <w:marRight w:val="0"/>
      <w:marTop w:val="0"/>
      <w:marBottom w:val="0"/>
      <w:divBdr>
        <w:top w:val="none" w:sz="0" w:space="0" w:color="auto"/>
        <w:left w:val="none" w:sz="0" w:space="0" w:color="auto"/>
        <w:bottom w:val="none" w:sz="0" w:space="0" w:color="auto"/>
        <w:right w:val="none" w:sz="0" w:space="0" w:color="auto"/>
      </w:divBdr>
    </w:div>
    <w:div w:id="1320578935">
      <w:bodyDiv w:val="1"/>
      <w:marLeft w:val="0"/>
      <w:marRight w:val="0"/>
      <w:marTop w:val="0"/>
      <w:marBottom w:val="0"/>
      <w:divBdr>
        <w:top w:val="none" w:sz="0" w:space="0" w:color="auto"/>
        <w:left w:val="none" w:sz="0" w:space="0" w:color="auto"/>
        <w:bottom w:val="none" w:sz="0" w:space="0" w:color="auto"/>
        <w:right w:val="none" w:sz="0" w:space="0" w:color="auto"/>
      </w:divBdr>
    </w:div>
    <w:div w:id="1512450824">
      <w:bodyDiv w:val="1"/>
      <w:marLeft w:val="0"/>
      <w:marRight w:val="0"/>
      <w:marTop w:val="0"/>
      <w:marBottom w:val="0"/>
      <w:divBdr>
        <w:top w:val="none" w:sz="0" w:space="0" w:color="auto"/>
        <w:left w:val="none" w:sz="0" w:space="0" w:color="auto"/>
        <w:bottom w:val="none" w:sz="0" w:space="0" w:color="auto"/>
        <w:right w:val="none" w:sz="0" w:space="0" w:color="auto"/>
      </w:divBdr>
    </w:div>
    <w:div w:id="1606032097">
      <w:bodyDiv w:val="1"/>
      <w:marLeft w:val="0"/>
      <w:marRight w:val="0"/>
      <w:marTop w:val="0"/>
      <w:marBottom w:val="0"/>
      <w:divBdr>
        <w:top w:val="none" w:sz="0" w:space="0" w:color="auto"/>
        <w:left w:val="none" w:sz="0" w:space="0" w:color="auto"/>
        <w:bottom w:val="none" w:sz="0" w:space="0" w:color="auto"/>
        <w:right w:val="none" w:sz="0" w:space="0" w:color="auto"/>
      </w:divBdr>
    </w:div>
    <w:div w:id="1653873091">
      <w:bodyDiv w:val="1"/>
      <w:marLeft w:val="0"/>
      <w:marRight w:val="0"/>
      <w:marTop w:val="0"/>
      <w:marBottom w:val="0"/>
      <w:divBdr>
        <w:top w:val="none" w:sz="0" w:space="0" w:color="auto"/>
        <w:left w:val="none" w:sz="0" w:space="0" w:color="auto"/>
        <w:bottom w:val="none" w:sz="0" w:space="0" w:color="auto"/>
        <w:right w:val="none" w:sz="0" w:space="0" w:color="auto"/>
      </w:divBdr>
    </w:div>
    <w:div w:id="1793669139">
      <w:bodyDiv w:val="1"/>
      <w:marLeft w:val="0"/>
      <w:marRight w:val="0"/>
      <w:marTop w:val="0"/>
      <w:marBottom w:val="0"/>
      <w:divBdr>
        <w:top w:val="none" w:sz="0" w:space="0" w:color="auto"/>
        <w:left w:val="none" w:sz="0" w:space="0" w:color="auto"/>
        <w:bottom w:val="none" w:sz="0" w:space="0" w:color="auto"/>
        <w:right w:val="none" w:sz="0" w:space="0" w:color="auto"/>
      </w:divBdr>
    </w:div>
    <w:div w:id="1874344855">
      <w:bodyDiv w:val="1"/>
      <w:marLeft w:val="0"/>
      <w:marRight w:val="0"/>
      <w:marTop w:val="0"/>
      <w:marBottom w:val="0"/>
      <w:divBdr>
        <w:top w:val="none" w:sz="0" w:space="0" w:color="auto"/>
        <w:left w:val="none" w:sz="0" w:space="0" w:color="auto"/>
        <w:bottom w:val="none" w:sz="0" w:space="0" w:color="auto"/>
        <w:right w:val="none" w:sz="0" w:space="0" w:color="auto"/>
      </w:divBdr>
    </w:div>
    <w:div w:id="20211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daja.gov.si/rpsi/r08/predpis_URED3708.html" TargetMode="Externa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www.uradni-list.si/1/objava.jsp?sop=2008-01-1365"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uradni-list.si/1/objava.jsp?sop=2004-01-169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abina.hrasan@ravne.si" TargetMode="External"/><Relationship Id="rId25" Type="http://schemas.openxmlformats.org/officeDocument/2006/relationships/hyperlink" Target="http://www.uradni-list.si/1/objava.jsp?sop=2005-01-4558" TargetMode="External"/><Relationship Id="rId33" Type="http://schemas.openxmlformats.org/officeDocument/2006/relationships/hyperlink" Target="http://www.uradni-list.si/1/objava.jsp?sop=2003-01-0562" TargetMode="External"/><Relationship Id="rId2" Type="http://schemas.openxmlformats.org/officeDocument/2006/relationships/numbering" Target="numbering.xml"/><Relationship Id="rId16" Type="http://schemas.openxmlformats.org/officeDocument/2006/relationships/hyperlink" Target="http://www.ravne.si" TargetMode="External"/><Relationship Id="rId20" Type="http://schemas.openxmlformats.org/officeDocument/2006/relationships/header" Target="header3.xml"/><Relationship Id="rId29" Type="http://schemas.openxmlformats.org/officeDocument/2006/relationships/hyperlink" Target="http://www.uradni-list.si/1/objava.jsp?sop=2018-01-2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radni-list.si/1/objava.jsp?sop=2019-01-2668" TargetMode="External"/><Relationship Id="rId32" Type="http://schemas.openxmlformats.org/officeDocument/2006/relationships/hyperlink" Target="http://www.uradni-list.si/1/objava.jsp?sop=2001-01-113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bcina@crna.si" TargetMode="External"/><Relationship Id="rId23" Type="http://schemas.openxmlformats.org/officeDocument/2006/relationships/hyperlink" Target="http://www.uradni-list.si/1/objava.jsp?sop=2004-01-5018" TargetMode="External"/><Relationship Id="rId28" Type="http://schemas.openxmlformats.org/officeDocument/2006/relationships/hyperlink" Target="http://www.uradni-list.si/1/objava.jsp?sop=2010-01-3503"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yperlink" Target="http://www.uradni-list.si/1/objava.jsp?sop=2000-01-2092" TargetMode="External"/><Relationship Id="rId4" Type="http://schemas.openxmlformats.org/officeDocument/2006/relationships/settings" Target="settings.xml"/><Relationship Id="rId9" Type="http://schemas.openxmlformats.org/officeDocument/2006/relationships/hyperlink" Target="http://www.uradni-list.si/1/objava.jsp?urlid=200660&amp;stevilka=2549" TargetMode="Externa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www.uradni-list.si/1/objava.jsp?sop=2009-01-4981" TargetMode="External"/><Relationship Id="rId30" Type="http://schemas.openxmlformats.org/officeDocument/2006/relationships/hyperlink" Target="http://www.uradni-list.si/1/objava.jsp?sop=1998-01-4330" TargetMode="External"/><Relationship Id="rId35" Type="http://schemas.openxmlformats.org/officeDocument/2006/relationships/hyperlink" Target="http://www.uradni-list.si/1/objava.jsp?sop=2008-01-1358"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1129-DF6E-4967-A25C-FE54F722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30</Pages>
  <Words>7143</Words>
  <Characters>40721</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Izvajalec:</vt:lpstr>
    </vt:vector>
  </TitlesOfParts>
  <Company>SLConsult</Company>
  <LinksUpToDate>false</LinksUpToDate>
  <CharactersWithSpaces>47769</CharactersWithSpaces>
  <SharedDoc>false</SharedDoc>
  <HLinks>
    <vt:vector size="222" baseType="variant">
      <vt:variant>
        <vt:i4>6029334</vt:i4>
      </vt:variant>
      <vt:variant>
        <vt:i4>183</vt:i4>
      </vt:variant>
      <vt:variant>
        <vt:i4>0</vt:i4>
      </vt:variant>
      <vt:variant>
        <vt:i4>5</vt:i4>
      </vt:variant>
      <vt:variant>
        <vt:lpwstr>https://www.zfo-invest.info/</vt:lpwstr>
      </vt:variant>
      <vt:variant>
        <vt:lpwstr/>
      </vt:variant>
      <vt:variant>
        <vt:i4>5111850</vt:i4>
      </vt:variant>
      <vt:variant>
        <vt:i4>180</vt:i4>
      </vt:variant>
      <vt:variant>
        <vt:i4>0</vt:i4>
      </vt:variant>
      <vt:variant>
        <vt:i4>5</vt:i4>
      </vt:variant>
      <vt:variant>
        <vt:lpwstr>mailto:sabina.hrasan@ravne.si</vt:lpwstr>
      </vt:variant>
      <vt:variant>
        <vt:lpwstr/>
      </vt:variant>
      <vt:variant>
        <vt:i4>1441816</vt:i4>
      </vt:variant>
      <vt:variant>
        <vt:i4>177</vt:i4>
      </vt:variant>
      <vt:variant>
        <vt:i4>0</vt:i4>
      </vt:variant>
      <vt:variant>
        <vt:i4>5</vt:i4>
      </vt:variant>
      <vt:variant>
        <vt:lpwstr>http://www.ravne.si/</vt:lpwstr>
      </vt:variant>
      <vt:variant>
        <vt:lpwstr/>
      </vt:variant>
      <vt:variant>
        <vt:i4>2097155</vt:i4>
      </vt:variant>
      <vt:variant>
        <vt:i4>174</vt:i4>
      </vt:variant>
      <vt:variant>
        <vt:i4>0</vt:i4>
      </vt:variant>
      <vt:variant>
        <vt:i4>5</vt:i4>
      </vt:variant>
      <vt:variant>
        <vt:lpwstr>mailto:obcina@crna.si</vt:lpwstr>
      </vt:variant>
      <vt:variant>
        <vt:lpwstr/>
      </vt:variant>
      <vt:variant>
        <vt:i4>1245237</vt:i4>
      </vt:variant>
      <vt:variant>
        <vt:i4>167</vt:i4>
      </vt:variant>
      <vt:variant>
        <vt:i4>0</vt:i4>
      </vt:variant>
      <vt:variant>
        <vt:i4>5</vt:i4>
      </vt:variant>
      <vt:variant>
        <vt:lpwstr/>
      </vt:variant>
      <vt:variant>
        <vt:lpwstr>_Toc251661063</vt:lpwstr>
      </vt:variant>
      <vt:variant>
        <vt:i4>1245237</vt:i4>
      </vt:variant>
      <vt:variant>
        <vt:i4>161</vt:i4>
      </vt:variant>
      <vt:variant>
        <vt:i4>0</vt:i4>
      </vt:variant>
      <vt:variant>
        <vt:i4>5</vt:i4>
      </vt:variant>
      <vt:variant>
        <vt:lpwstr/>
      </vt:variant>
      <vt:variant>
        <vt:lpwstr>_Toc251661062</vt:lpwstr>
      </vt:variant>
      <vt:variant>
        <vt:i4>1245237</vt:i4>
      </vt:variant>
      <vt:variant>
        <vt:i4>158</vt:i4>
      </vt:variant>
      <vt:variant>
        <vt:i4>0</vt:i4>
      </vt:variant>
      <vt:variant>
        <vt:i4>5</vt:i4>
      </vt:variant>
      <vt:variant>
        <vt:lpwstr/>
      </vt:variant>
      <vt:variant>
        <vt:lpwstr>_Toc251661061</vt:lpwstr>
      </vt:variant>
      <vt:variant>
        <vt:i4>1245237</vt:i4>
      </vt:variant>
      <vt:variant>
        <vt:i4>152</vt:i4>
      </vt:variant>
      <vt:variant>
        <vt:i4>0</vt:i4>
      </vt:variant>
      <vt:variant>
        <vt:i4>5</vt:i4>
      </vt:variant>
      <vt:variant>
        <vt:lpwstr/>
      </vt:variant>
      <vt:variant>
        <vt:lpwstr>_Toc251661060</vt:lpwstr>
      </vt:variant>
      <vt:variant>
        <vt:i4>1048629</vt:i4>
      </vt:variant>
      <vt:variant>
        <vt:i4>146</vt:i4>
      </vt:variant>
      <vt:variant>
        <vt:i4>0</vt:i4>
      </vt:variant>
      <vt:variant>
        <vt:i4>5</vt:i4>
      </vt:variant>
      <vt:variant>
        <vt:lpwstr/>
      </vt:variant>
      <vt:variant>
        <vt:lpwstr>_Toc251661059</vt:lpwstr>
      </vt:variant>
      <vt:variant>
        <vt:i4>1048629</vt:i4>
      </vt:variant>
      <vt:variant>
        <vt:i4>140</vt:i4>
      </vt:variant>
      <vt:variant>
        <vt:i4>0</vt:i4>
      </vt:variant>
      <vt:variant>
        <vt:i4>5</vt:i4>
      </vt:variant>
      <vt:variant>
        <vt:lpwstr/>
      </vt:variant>
      <vt:variant>
        <vt:lpwstr>_Toc251661058</vt:lpwstr>
      </vt:variant>
      <vt:variant>
        <vt:i4>1441845</vt:i4>
      </vt:variant>
      <vt:variant>
        <vt:i4>134</vt:i4>
      </vt:variant>
      <vt:variant>
        <vt:i4>0</vt:i4>
      </vt:variant>
      <vt:variant>
        <vt:i4>5</vt:i4>
      </vt:variant>
      <vt:variant>
        <vt:lpwstr/>
      </vt:variant>
      <vt:variant>
        <vt:lpwstr>_Toc251661030</vt:lpwstr>
      </vt:variant>
      <vt:variant>
        <vt:i4>1507381</vt:i4>
      </vt:variant>
      <vt:variant>
        <vt:i4>128</vt:i4>
      </vt:variant>
      <vt:variant>
        <vt:i4>0</vt:i4>
      </vt:variant>
      <vt:variant>
        <vt:i4>5</vt:i4>
      </vt:variant>
      <vt:variant>
        <vt:lpwstr/>
      </vt:variant>
      <vt:variant>
        <vt:lpwstr>_Toc251661029</vt:lpwstr>
      </vt:variant>
      <vt:variant>
        <vt:i4>1507381</vt:i4>
      </vt:variant>
      <vt:variant>
        <vt:i4>122</vt:i4>
      </vt:variant>
      <vt:variant>
        <vt:i4>0</vt:i4>
      </vt:variant>
      <vt:variant>
        <vt:i4>5</vt:i4>
      </vt:variant>
      <vt:variant>
        <vt:lpwstr/>
      </vt:variant>
      <vt:variant>
        <vt:lpwstr>_Toc251661028</vt:lpwstr>
      </vt:variant>
      <vt:variant>
        <vt:i4>1507381</vt:i4>
      </vt:variant>
      <vt:variant>
        <vt:i4>116</vt:i4>
      </vt:variant>
      <vt:variant>
        <vt:i4>0</vt:i4>
      </vt:variant>
      <vt:variant>
        <vt:i4>5</vt:i4>
      </vt:variant>
      <vt:variant>
        <vt:lpwstr/>
      </vt:variant>
      <vt:variant>
        <vt:lpwstr>_Toc251661027</vt:lpwstr>
      </vt:variant>
      <vt:variant>
        <vt:i4>1507381</vt:i4>
      </vt:variant>
      <vt:variant>
        <vt:i4>110</vt:i4>
      </vt:variant>
      <vt:variant>
        <vt:i4>0</vt:i4>
      </vt:variant>
      <vt:variant>
        <vt:i4>5</vt:i4>
      </vt:variant>
      <vt:variant>
        <vt:lpwstr/>
      </vt:variant>
      <vt:variant>
        <vt:lpwstr>_Toc251661026</vt:lpwstr>
      </vt:variant>
      <vt:variant>
        <vt:i4>1507381</vt:i4>
      </vt:variant>
      <vt:variant>
        <vt:i4>107</vt:i4>
      </vt:variant>
      <vt:variant>
        <vt:i4>0</vt:i4>
      </vt:variant>
      <vt:variant>
        <vt:i4>5</vt:i4>
      </vt:variant>
      <vt:variant>
        <vt:lpwstr/>
      </vt:variant>
      <vt:variant>
        <vt:lpwstr>_Toc251661025</vt:lpwstr>
      </vt:variant>
      <vt:variant>
        <vt:i4>1507381</vt:i4>
      </vt:variant>
      <vt:variant>
        <vt:i4>101</vt:i4>
      </vt:variant>
      <vt:variant>
        <vt:i4>0</vt:i4>
      </vt:variant>
      <vt:variant>
        <vt:i4>5</vt:i4>
      </vt:variant>
      <vt:variant>
        <vt:lpwstr/>
      </vt:variant>
      <vt:variant>
        <vt:lpwstr>_Toc251661024</vt:lpwstr>
      </vt:variant>
      <vt:variant>
        <vt:i4>1507381</vt:i4>
      </vt:variant>
      <vt:variant>
        <vt:i4>95</vt:i4>
      </vt:variant>
      <vt:variant>
        <vt:i4>0</vt:i4>
      </vt:variant>
      <vt:variant>
        <vt:i4>5</vt:i4>
      </vt:variant>
      <vt:variant>
        <vt:lpwstr/>
      </vt:variant>
      <vt:variant>
        <vt:lpwstr>_Toc251661023</vt:lpwstr>
      </vt:variant>
      <vt:variant>
        <vt:i4>1507381</vt:i4>
      </vt:variant>
      <vt:variant>
        <vt:i4>89</vt:i4>
      </vt:variant>
      <vt:variant>
        <vt:i4>0</vt:i4>
      </vt:variant>
      <vt:variant>
        <vt:i4>5</vt:i4>
      </vt:variant>
      <vt:variant>
        <vt:lpwstr/>
      </vt:variant>
      <vt:variant>
        <vt:lpwstr>_Toc251661022</vt:lpwstr>
      </vt:variant>
      <vt:variant>
        <vt:i4>1507381</vt:i4>
      </vt:variant>
      <vt:variant>
        <vt:i4>86</vt:i4>
      </vt:variant>
      <vt:variant>
        <vt:i4>0</vt:i4>
      </vt:variant>
      <vt:variant>
        <vt:i4>5</vt:i4>
      </vt:variant>
      <vt:variant>
        <vt:lpwstr/>
      </vt:variant>
      <vt:variant>
        <vt:lpwstr>_Toc251661021</vt:lpwstr>
      </vt:variant>
      <vt:variant>
        <vt:i4>1507381</vt:i4>
      </vt:variant>
      <vt:variant>
        <vt:i4>80</vt:i4>
      </vt:variant>
      <vt:variant>
        <vt:i4>0</vt:i4>
      </vt:variant>
      <vt:variant>
        <vt:i4>5</vt:i4>
      </vt:variant>
      <vt:variant>
        <vt:lpwstr/>
      </vt:variant>
      <vt:variant>
        <vt:lpwstr>_Toc251661020</vt:lpwstr>
      </vt:variant>
      <vt:variant>
        <vt:i4>1310773</vt:i4>
      </vt:variant>
      <vt:variant>
        <vt:i4>74</vt:i4>
      </vt:variant>
      <vt:variant>
        <vt:i4>0</vt:i4>
      </vt:variant>
      <vt:variant>
        <vt:i4>5</vt:i4>
      </vt:variant>
      <vt:variant>
        <vt:lpwstr/>
      </vt:variant>
      <vt:variant>
        <vt:lpwstr>_Toc251661019</vt:lpwstr>
      </vt:variant>
      <vt:variant>
        <vt:i4>1310773</vt:i4>
      </vt:variant>
      <vt:variant>
        <vt:i4>68</vt:i4>
      </vt:variant>
      <vt:variant>
        <vt:i4>0</vt:i4>
      </vt:variant>
      <vt:variant>
        <vt:i4>5</vt:i4>
      </vt:variant>
      <vt:variant>
        <vt:lpwstr/>
      </vt:variant>
      <vt:variant>
        <vt:lpwstr>_Toc251661018</vt:lpwstr>
      </vt:variant>
      <vt:variant>
        <vt:i4>1310773</vt:i4>
      </vt:variant>
      <vt:variant>
        <vt:i4>62</vt:i4>
      </vt:variant>
      <vt:variant>
        <vt:i4>0</vt:i4>
      </vt:variant>
      <vt:variant>
        <vt:i4>5</vt:i4>
      </vt:variant>
      <vt:variant>
        <vt:lpwstr/>
      </vt:variant>
      <vt:variant>
        <vt:lpwstr>_Toc251661017</vt:lpwstr>
      </vt:variant>
      <vt:variant>
        <vt:i4>1310773</vt:i4>
      </vt:variant>
      <vt:variant>
        <vt:i4>56</vt:i4>
      </vt:variant>
      <vt:variant>
        <vt:i4>0</vt:i4>
      </vt:variant>
      <vt:variant>
        <vt:i4>5</vt:i4>
      </vt:variant>
      <vt:variant>
        <vt:lpwstr/>
      </vt:variant>
      <vt:variant>
        <vt:lpwstr>_Toc251661016</vt:lpwstr>
      </vt:variant>
      <vt:variant>
        <vt:i4>1310773</vt:i4>
      </vt:variant>
      <vt:variant>
        <vt:i4>50</vt:i4>
      </vt:variant>
      <vt:variant>
        <vt:i4>0</vt:i4>
      </vt:variant>
      <vt:variant>
        <vt:i4>5</vt:i4>
      </vt:variant>
      <vt:variant>
        <vt:lpwstr/>
      </vt:variant>
      <vt:variant>
        <vt:lpwstr>_Toc251661015</vt:lpwstr>
      </vt:variant>
      <vt:variant>
        <vt:i4>1310773</vt:i4>
      </vt:variant>
      <vt:variant>
        <vt:i4>44</vt:i4>
      </vt:variant>
      <vt:variant>
        <vt:i4>0</vt:i4>
      </vt:variant>
      <vt:variant>
        <vt:i4>5</vt:i4>
      </vt:variant>
      <vt:variant>
        <vt:lpwstr/>
      </vt:variant>
      <vt:variant>
        <vt:lpwstr>_Toc251661013</vt:lpwstr>
      </vt:variant>
      <vt:variant>
        <vt:i4>1310773</vt:i4>
      </vt:variant>
      <vt:variant>
        <vt:i4>38</vt:i4>
      </vt:variant>
      <vt:variant>
        <vt:i4>0</vt:i4>
      </vt:variant>
      <vt:variant>
        <vt:i4>5</vt:i4>
      </vt:variant>
      <vt:variant>
        <vt:lpwstr/>
      </vt:variant>
      <vt:variant>
        <vt:lpwstr>_Toc251661010</vt:lpwstr>
      </vt:variant>
      <vt:variant>
        <vt:i4>1376309</vt:i4>
      </vt:variant>
      <vt:variant>
        <vt:i4>32</vt:i4>
      </vt:variant>
      <vt:variant>
        <vt:i4>0</vt:i4>
      </vt:variant>
      <vt:variant>
        <vt:i4>5</vt:i4>
      </vt:variant>
      <vt:variant>
        <vt:lpwstr/>
      </vt:variant>
      <vt:variant>
        <vt:lpwstr>_Toc251661009</vt:lpwstr>
      </vt:variant>
      <vt:variant>
        <vt:i4>1376309</vt:i4>
      </vt:variant>
      <vt:variant>
        <vt:i4>26</vt:i4>
      </vt:variant>
      <vt:variant>
        <vt:i4>0</vt:i4>
      </vt:variant>
      <vt:variant>
        <vt:i4>5</vt:i4>
      </vt:variant>
      <vt:variant>
        <vt:lpwstr/>
      </vt:variant>
      <vt:variant>
        <vt:lpwstr>_Toc251661008</vt:lpwstr>
      </vt:variant>
      <vt:variant>
        <vt:i4>1376309</vt:i4>
      </vt:variant>
      <vt:variant>
        <vt:i4>20</vt:i4>
      </vt:variant>
      <vt:variant>
        <vt:i4>0</vt:i4>
      </vt:variant>
      <vt:variant>
        <vt:i4>5</vt:i4>
      </vt:variant>
      <vt:variant>
        <vt:lpwstr/>
      </vt:variant>
      <vt:variant>
        <vt:lpwstr>_Toc251661007</vt:lpwstr>
      </vt:variant>
      <vt:variant>
        <vt:i4>1376309</vt:i4>
      </vt:variant>
      <vt:variant>
        <vt:i4>14</vt:i4>
      </vt:variant>
      <vt:variant>
        <vt:i4>0</vt:i4>
      </vt:variant>
      <vt:variant>
        <vt:i4>5</vt:i4>
      </vt:variant>
      <vt:variant>
        <vt:lpwstr/>
      </vt:variant>
      <vt:variant>
        <vt:lpwstr>_Toc251661006</vt:lpwstr>
      </vt:variant>
      <vt:variant>
        <vt:i4>1376309</vt:i4>
      </vt:variant>
      <vt:variant>
        <vt:i4>8</vt:i4>
      </vt:variant>
      <vt:variant>
        <vt:i4>0</vt:i4>
      </vt:variant>
      <vt:variant>
        <vt:i4>5</vt:i4>
      </vt:variant>
      <vt:variant>
        <vt:lpwstr/>
      </vt:variant>
      <vt:variant>
        <vt:lpwstr>_Toc251661004</vt:lpwstr>
      </vt:variant>
      <vt:variant>
        <vt:i4>786523</vt:i4>
      </vt:variant>
      <vt:variant>
        <vt:i4>3</vt:i4>
      </vt:variant>
      <vt:variant>
        <vt:i4>0</vt:i4>
      </vt:variant>
      <vt:variant>
        <vt:i4>5</vt:i4>
      </vt:variant>
      <vt:variant>
        <vt:lpwstr>http://www.uradni-list.si/1/objava.jsp?urlid=200660&amp;stevilka=2549</vt:lpwstr>
      </vt:variant>
      <vt:variant>
        <vt:lpwstr/>
      </vt:variant>
      <vt:variant>
        <vt:i4>5308457</vt:i4>
      </vt:variant>
      <vt:variant>
        <vt:i4>0</vt:i4>
      </vt:variant>
      <vt:variant>
        <vt:i4>0</vt:i4>
      </vt:variant>
      <vt:variant>
        <vt:i4>5</vt:i4>
      </vt:variant>
      <vt:variant>
        <vt:lpwstr>http://zakonodaja.gov.si/rpsi/r08/predpis_URED3708.html</vt:lpwstr>
      </vt:variant>
      <vt:variant>
        <vt:lpwstr/>
      </vt:variant>
      <vt:variant>
        <vt:i4>524338</vt:i4>
      </vt:variant>
      <vt:variant>
        <vt:i4>8</vt:i4>
      </vt:variant>
      <vt:variant>
        <vt:i4>0</vt:i4>
      </vt:variant>
      <vt:variant>
        <vt:i4>5</vt:i4>
      </vt:variant>
      <vt:variant>
        <vt:lpwstr>mailto:obcina@ravne.si</vt:lpwstr>
      </vt:variant>
      <vt:variant>
        <vt:lpwstr/>
      </vt:variant>
      <vt:variant>
        <vt:i4>1441816</vt:i4>
      </vt:variant>
      <vt:variant>
        <vt:i4>5</vt:i4>
      </vt:variant>
      <vt:variant>
        <vt:i4>0</vt:i4>
      </vt:variant>
      <vt:variant>
        <vt:i4>5</vt:i4>
      </vt:variant>
      <vt:variant>
        <vt:lpwstr>http://www.ravne.si/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Izvajalec:</dc:title>
  <dc:subject/>
  <dc:creator>Anita GOLE</dc:creator>
  <cp:keywords/>
  <dc:description/>
  <cp:lastModifiedBy>Uporabnik</cp:lastModifiedBy>
  <cp:revision>25</cp:revision>
  <cp:lastPrinted>2020-02-04T11:45:00Z</cp:lastPrinted>
  <dcterms:created xsi:type="dcterms:W3CDTF">2020-01-09T12:23:00Z</dcterms:created>
  <dcterms:modified xsi:type="dcterms:W3CDTF">2020-02-04T11:50:00Z</dcterms:modified>
</cp:coreProperties>
</file>