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F" w:rsidRPr="00AA3195" w:rsidRDefault="00D85A2F" w:rsidP="00D85A2F">
      <w:pPr>
        <w:autoSpaceDE w:val="0"/>
        <w:autoSpaceDN w:val="0"/>
        <w:adjustRightInd w:val="0"/>
      </w:pPr>
      <w:r w:rsidRPr="00AA3195">
        <w:t xml:space="preserve">Številka: </w:t>
      </w:r>
      <w:r w:rsidR="005A6D0D">
        <w:t>410-37</w:t>
      </w:r>
      <w:r w:rsidR="00AE26E8">
        <w:t>/2019</w:t>
      </w:r>
    </w:p>
    <w:p w:rsidR="00D85A2F" w:rsidRPr="00AA3195" w:rsidRDefault="00D85A2F" w:rsidP="00D85A2F">
      <w:pPr>
        <w:autoSpaceDE w:val="0"/>
        <w:autoSpaceDN w:val="0"/>
        <w:adjustRightInd w:val="0"/>
      </w:pPr>
      <w:r>
        <w:t xml:space="preserve">Datum: </w:t>
      </w:r>
      <w:r w:rsidR="00683434">
        <w:t>8. 10</w:t>
      </w:r>
      <w:r>
        <w:t>. 2019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</w:p>
    <w:p w:rsidR="00D85A2F" w:rsidRPr="00AA3195" w:rsidRDefault="00D85A2F" w:rsidP="00D85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DA2DE1" w:rsidRPr="00AA3195" w:rsidRDefault="00DA2DE1" w:rsidP="00D85A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AE26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na </w:t>
            </w:r>
            <w:r w:rsidR="00683434">
              <w:rPr>
                <w:bCs/>
              </w:rPr>
              <w:t>10</w:t>
            </w:r>
            <w:r w:rsidRPr="00C86F2B">
              <w:rPr>
                <w:bCs/>
              </w:rPr>
              <w:t>. redni seji Mestnega sveta Mestne občine Ptuj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4E047D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705" w:type="dxa"/>
            <w:shd w:val="clear" w:color="auto" w:fill="auto"/>
          </w:tcPr>
          <w:p w:rsidR="00D85A2F" w:rsidRPr="00831196" w:rsidRDefault="00D85A2F" w:rsidP="00AE2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6D0D">
              <w:t xml:space="preserve">Predlog Sklepa o potrditvi </w:t>
            </w:r>
            <w:r w:rsidR="00AE26E8" w:rsidRPr="005A6D0D">
              <w:t xml:space="preserve">spremembe </w:t>
            </w:r>
            <w:r w:rsidRPr="005A6D0D">
              <w:t>Načrta razvojnega programa (NRP)</w:t>
            </w:r>
            <w:r w:rsidRPr="00831196">
              <w:rPr>
                <w:b/>
              </w:rPr>
              <w:t xml:space="preserve"> »</w:t>
            </w:r>
            <w:r w:rsidR="005A6D0D" w:rsidRPr="0012722C">
              <w:t>Prizidava z rekonstrukcijo in energetsko sanacijo OŠ Mladika – 1. faza (energetska sanacija)</w:t>
            </w:r>
            <w:r w:rsidR="00400A3F">
              <w:rPr>
                <w:b/>
              </w:rPr>
              <w:t>«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310A9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705" w:type="dxa"/>
            <w:shd w:val="clear" w:color="auto" w:fill="auto"/>
          </w:tcPr>
          <w:p w:rsidR="00D85A2F" w:rsidRDefault="00894E5A" w:rsidP="006D7990">
            <w:pPr>
              <w:autoSpaceDE w:val="0"/>
              <w:autoSpaceDN w:val="0"/>
              <w:adjustRightInd w:val="0"/>
            </w:pPr>
            <w:r>
              <w:t>Oddelek za gospodarske dejavnosti</w:t>
            </w:r>
          </w:p>
          <w:p w:rsidR="00D85A2F" w:rsidRPr="004E047D" w:rsidRDefault="005A6D0D" w:rsidP="005A6D0D">
            <w:pPr>
              <w:autoSpaceDE w:val="0"/>
              <w:autoSpaceDN w:val="0"/>
              <w:adjustRightInd w:val="0"/>
            </w:pPr>
            <w:r>
              <w:t>Tina Zamuda in Elena Zupanc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705" w:type="dxa"/>
            <w:shd w:val="clear" w:color="auto" w:fill="auto"/>
          </w:tcPr>
          <w:p w:rsidR="00D85A2F" w:rsidRPr="004E047D" w:rsidRDefault="00183B2B" w:rsidP="006F40A4">
            <w:pPr>
              <w:autoSpaceDE w:val="0"/>
              <w:autoSpaceDN w:val="0"/>
              <w:adjustRightInd w:val="0"/>
              <w:jc w:val="both"/>
            </w:pPr>
            <w:r w:rsidRPr="00AA4FA0">
              <w:t>23. člen Statuta Mestne občine Ptuj (Uradni vestnik Mestne občine Ptuj, št. 9/07) in 76. člen Poslovnika Mestnega sveta Mestne občine Ptuj (Uradni vestnik Mestne občine Ptuj,</w:t>
            </w:r>
            <w:r w:rsidR="005E47D9">
              <w:t xml:space="preserve"> št. 12/07, 1/09, 2/14, 7/15, </w:t>
            </w:r>
            <w:r w:rsidRPr="00AA4FA0">
              <w:t>9/17</w:t>
            </w:r>
            <w:r w:rsidR="005E47D9">
              <w:t xml:space="preserve"> in 7/19</w:t>
            </w:r>
            <w:r w:rsidRPr="00AA4FA0">
              <w:t>)</w:t>
            </w:r>
          </w:p>
        </w:tc>
      </w:tr>
      <w:tr w:rsidR="00183B2B" w:rsidRPr="00C86F2B" w:rsidTr="00F20CA9">
        <w:tc>
          <w:tcPr>
            <w:tcW w:w="2689" w:type="dxa"/>
            <w:shd w:val="clear" w:color="auto" w:fill="auto"/>
          </w:tcPr>
          <w:p w:rsidR="00183B2B" w:rsidRPr="00C86F2B" w:rsidRDefault="00183B2B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183B2B" w:rsidRPr="008831AF" w:rsidRDefault="00183B2B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705" w:type="dxa"/>
            <w:shd w:val="clear" w:color="auto" w:fill="auto"/>
          </w:tcPr>
          <w:p w:rsidR="00D85A2F" w:rsidRDefault="00D15798" w:rsidP="00EA4E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798">
              <w:rPr>
                <w:bCs/>
              </w:rPr>
              <w:t>Andrej Trunk</w:t>
            </w:r>
            <w:r w:rsidR="00D85A2F" w:rsidRPr="00D15798">
              <w:rPr>
                <w:bCs/>
              </w:rPr>
              <w:t xml:space="preserve">, </w:t>
            </w:r>
            <w:r w:rsidRPr="00D15798">
              <w:rPr>
                <w:bCs/>
              </w:rPr>
              <w:t>vodja Oddelka</w:t>
            </w:r>
            <w:r w:rsidR="00894E5A" w:rsidRPr="00D15798">
              <w:rPr>
                <w:bCs/>
              </w:rPr>
              <w:t xml:space="preserve"> za gospodarske dejavnosti</w:t>
            </w:r>
          </w:p>
          <w:p w:rsidR="00E96B86" w:rsidRPr="00D15798" w:rsidRDefault="005A6D0D" w:rsidP="00EA4E1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Mojca Horvat</w:t>
            </w:r>
            <w:r w:rsidR="00E96B86">
              <w:rPr>
                <w:bCs/>
              </w:rPr>
              <w:t>, višja svetovalka, Oddelek za gospodarske dejavnosti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705" w:type="dxa"/>
            <w:shd w:val="clear" w:color="auto" w:fill="auto"/>
          </w:tcPr>
          <w:p w:rsidR="00A1151C" w:rsidRPr="00C86F2B" w:rsidRDefault="00D85A2F" w:rsidP="00A115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  <w:r w:rsidR="005E47D9">
              <w:rPr>
                <w:bCs/>
              </w:rPr>
              <w:t xml:space="preserve">, </w:t>
            </w:r>
            <w:r w:rsidR="00A1151C">
              <w:rPr>
                <w:bCs/>
              </w:rPr>
              <w:t>Odbor za družbene dejavnosti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705" w:type="dxa"/>
            <w:shd w:val="clear" w:color="auto" w:fill="auto"/>
          </w:tcPr>
          <w:p w:rsidR="00D85A2F" w:rsidRDefault="00D85A2F" w:rsidP="00894E5A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r w:rsidR="00894E5A">
              <w:t xml:space="preserve">spremembe </w:t>
            </w:r>
            <w:r>
              <w:t xml:space="preserve">Načrta razvojnega programa (NRP) </w:t>
            </w:r>
            <w:r w:rsidR="00894E5A" w:rsidRPr="00894E5A">
              <w:t>»</w:t>
            </w:r>
            <w:r w:rsidR="005A6D0D" w:rsidRPr="0012722C">
              <w:t>Prizidava z rekonstrukcijo in energetsko sanacijo OŠ Mladika – 1. faza (energetska sanacija)</w:t>
            </w:r>
            <w:r w:rsidR="00894E5A" w:rsidRPr="00894E5A">
              <w:t>«</w:t>
            </w:r>
            <w:r w:rsidR="005E47D9">
              <w:t>.</w:t>
            </w:r>
          </w:p>
          <w:p w:rsidR="00894E5A" w:rsidRPr="00C86F2B" w:rsidRDefault="00894E5A" w:rsidP="00894E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85A2F" w:rsidRPr="00AA3195" w:rsidRDefault="00D85A2F" w:rsidP="00D85A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400A3F">
        <w:rPr>
          <w:b/>
          <w:bCs/>
        </w:rPr>
        <w:t xml:space="preserve">                         </w:t>
      </w:r>
      <w:r>
        <w:rPr>
          <w:b/>
          <w:bCs/>
        </w:rPr>
        <w:t>Nuška GAJŠEK</w:t>
      </w:r>
      <w:r w:rsidRPr="00AA3195">
        <w:rPr>
          <w:b/>
          <w:bCs/>
        </w:rPr>
        <w:t>,</w:t>
      </w:r>
    </w:p>
    <w:p w:rsidR="00D85A2F" w:rsidRPr="00AA3195" w:rsidRDefault="00400A3F" w:rsidP="00400A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D85A2F" w:rsidRPr="00AA3195">
        <w:rPr>
          <w:b/>
          <w:bCs/>
        </w:rPr>
        <w:t>župan</w:t>
      </w:r>
      <w:r w:rsidR="00D85A2F">
        <w:rPr>
          <w:b/>
          <w:bCs/>
        </w:rPr>
        <w:t>ja</w:t>
      </w:r>
      <w:r w:rsidR="00D85A2F" w:rsidRPr="00AA3195">
        <w:rPr>
          <w:b/>
          <w:bCs/>
        </w:rPr>
        <w:t xml:space="preserve"> Mestne občine Ptuj</w:t>
      </w:r>
    </w:p>
    <w:p w:rsidR="00D85A2F" w:rsidRDefault="00D85A2F" w:rsidP="00D85A2F">
      <w:pPr>
        <w:autoSpaceDE w:val="0"/>
        <w:autoSpaceDN w:val="0"/>
        <w:adjustRightInd w:val="0"/>
      </w:pPr>
    </w:p>
    <w:p w:rsidR="00D85A2F" w:rsidRPr="00AA3195" w:rsidRDefault="00D85A2F" w:rsidP="00D85A2F">
      <w:pPr>
        <w:autoSpaceDE w:val="0"/>
        <w:autoSpaceDN w:val="0"/>
        <w:adjustRightInd w:val="0"/>
      </w:pPr>
      <w:r w:rsidRPr="00AA3195">
        <w:t>Priloge:</w:t>
      </w:r>
    </w:p>
    <w:p w:rsidR="00D85A2F" w:rsidRDefault="005E47D9" w:rsidP="00D85A2F">
      <w:pPr>
        <w:numPr>
          <w:ilvl w:val="0"/>
          <w:numId w:val="8"/>
        </w:numPr>
        <w:autoSpaceDE w:val="0"/>
        <w:autoSpaceDN w:val="0"/>
        <w:adjustRightInd w:val="0"/>
      </w:pPr>
      <w:r>
        <w:t>predlog s</w:t>
      </w:r>
      <w:r w:rsidR="00D85A2F" w:rsidRPr="0030166E">
        <w:t>klepa z obrazložitvijo</w:t>
      </w:r>
      <w:r w:rsidR="00D85A2F" w:rsidRPr="0036716A">
        <w:t xml:space="preserve"> </w:t>
      </w:r>
    </w:p>
    <w:p w:rsidR="00894E5A" w:rsidRDefault="00D85A2F" w:rsidP="00894E5A">
      <w:pPr>
        <w:numPr>
          <w:ilvl w:val="0"/>
          <w:numId w:val="8"/>
        </w:numPr>
        <w:autoSpaceDE w:val="0"/>
        <w:autoSpaceDN w:val="0"/>
        <w:adjustRightInd w:val="0"/>
      </w:pPr>
      <w:r w:rsidRPr="002875D1">
        <w:t xml:space="preserve">Obrazec 3: </w:t>
      </w:r>
      <w:r w:rsidRPr="0036716A">
        <w:t xml:space="preserve">Načrt razvojnega programa (NRP) </w:t>
      </w:r>
      <w:r w:rsidR="00894E5A" w:rsidRPr="00894E5A">
        <w:t>»</w:t>
      </w:r>
      <w:r w:rsidR="005A6D0D" w:rsidRPr="0012722C">
        <w:t>Prizidava z rekonstrukcijo in energetsko sanacijo OŠ Mladika – 1. faza (energetska sanacija)</w:t>
      </w:r>
      <w:r w:rsidR="00894E5A" w:rsidRPr="00894E5A">
        <w:t>«</w:t>
      </w:r>
    </w:p>
    <w:p w:rsidR="00097307" w:rsidRPr="0052092B" w:rsidRDefault="000E42C3" w:rsidP="00894E5A">
      <w:pPr>
        <w:autoSpaceDE w:val="0"/>
        <w:autoSpaceDN w:val="0"/>
        <w:adjustRightInd w:val="0"/>
        <w:ind w:left="720"/>
        <w:jc w:val="right"/>
      </w:pPr>
      <w:r w:rsidRPr="0052092B">
        <w:br w:type="page"/>
      </w:r>
      <w:r w:rsidR="00097307" w:rsidRPr="0052092B">
        <w:lastRenderedPageBreak/>
        <w:t>PREDLOG</w:t>
      </w:r>
    </w:p>
    <w:p w:rsidR="00097307" w:rsidRPr="0052092B" w:rsidRDefault="000B65DB" w:rsidP="00703BF6">
      <w:pPr>
        <w:jc w:val="right"/>
      </w:pPr>
      <w:r>
        <w:t>o</w:t>
      </w:r>
      <w:r w:rsidR="00683434">
        <w:t>ktober</w:t>
      </w:r>
      <w:r w:rsidR="00400A3F">
        <w:t xml:space="preserve"> 2019</w:t>
      </w:r>
    </w:p>
    <w:p w:rsidR="00097307" w:rsidRPr="0052092B" w:rsidRDefault="00097307" w:rsidP="00703BF6"/>
    <w:p w:rsidR="00C85045" w:rsidRPr="0052092B" w:rsidRDefault="00C85045" w:rsidP="00C85045">
      <w:pPr>
        <w:jc w:val="both"/>
      </w:pPr>
      <w:r w:rsidRPr="006F40A4">
        <w:rPr>
          <w:shd w:val="clear" w:color="auto" w:fill="FFFFFF" w:themeFill="background1"/>
        </w:rPr>
        <w:t xml:space="preserve">Na podlagi prvega odstavka 8. člena Odloka o proračunu Mestne občine Ptuj za leto </w:t>
      </w:r>
      <w:r w:rsidR="00894E5A" w:rsidRPr="006F40A4">
        <w:rPr>
          <w:shd w:val="clear" w:color="auto" w:fill="FFFFFF" w:themeFill="background1"/>
        </w:rPr>
        <w:t>2019</w:t>
      </w:r>
      <w:r w:rsidRPr="006F40A4">
        <w:t xml:space="preserve"> </w:t>
      </w:r>
      <w:r w:rsidRPr="0052092B">
        <w:t xml:space="preserve">(Uradni vestnik Mestne občine Ptuj, št. </w:t>
      </w:r>
      <w:r w:rsidR="006F40A4">
        <w:t>4/19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52092B" w:rsidRDefault="00A115CA" w:rsidP="00703BF6">
      <w:pPr>
        <w:jc w:val="right"/>
      </w:pPr>
    </w:p>
    <w:p w:rsidR="00A115CA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>Sklep</w:t>
      </w:r>
    </w:p>
    <w:p w:rsidR="00B5283C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 xml:space="preserve">o </w:t>
      </w:r>
      <w:r w:rsidR="00D75085" w:rsidRPr="0052092B">
        <w:rPr>
          <w:b/>
          <w:caps/>
        </w:rPr>
        <w:t>POTRDITVI</w:t>
      </w:r>
      <w:r w:rsidR="003E7FED" w:rsidRPr="0052092B">
        <w:rPr>
          <w:b/>
          <w:caps/>
        </w:rPr>
        <w:t xml:space="preserve"> </w:t>
      </w:r>
      <w:r w:rsidR="00FC5126" w:rsidRPr="0052092B">
        <w:rPr>
          <w:b/>
          <w:caps/>
        </w:rPr>
        <w:t xml:space="preserve">SPREMEMBE </w:t>
      </w:r>
      <w:r w:rsidR="00B5283C" w:rsidRPr="0052092B">
        <w:rPr>
          <w:b/>
          <w:caps/>
        </w:rPr>
        <w:t>NAČRTA RAZVOJNEGA PROGRAMA (NRP)</w:t>
      </w:r>
    </w:p>
    <w:p w:rsidR="009B3911" w:rsidRDefault="00400A3F" w:rsidP="00703BF6">
      <w:pPr>
        <w:jc w:val="center"/>
        <w:rPr>
          <w:b/>
          <w:caps/>
        </w:rPr>
      </w:pPr>
      <w:r w:rsidRPr="00400A3F">
        <w:rPr>
          <w:b/>
          <w:caps/>
        </w:rPr>
        <w:t>»</w:t>
      </w:r>
      <w:r w:rsidR="005A6D0D" w:rsidRPr="005A6D0D">
        <w:rPr>
          <w:b/>
          <w:caps/>
        </w:rPr>
        <w:t>Prizidava z rekonstrukcijo in energetsko sanacijo OŠ Mladika – 1. faza (energetska sanacija)</w:t>
      </w:r>
      <w:r w:rsidRPr="00400A3F">
        <w:rPr>
          <w:b/>
          <w:caps/>
        </w:rPr>
        <w:t>«</w:t>
      </w:r>
    </w:p>
    <w:p w:rsidR="00AD50F0" w:rsidRPr="0052092B" w:rsidRDefault="00AD50F0" w:rsidP="00703BF6">
      <w:pPr>
        <w:jc w:val="center"/>
        <w:rPr>
          <w:b/>
          <w:caps/>
        </w:rPr>
      </w:pPr>
    </w:p>
    <w:p w:rsidR="00A115CA" w:rsidRPr="0052092B" w:rsidRDefault="00A115CA" w:rsidP="00703BF6">
      <w:pPr>
        <w:jc w:val="center"/>
        <w:rPr>
          <w:b/>
        </w:rPr>
      </w:pPr>
      <w:r w:rsidRPr="0052092B">
        <w:rPr>
          <w:b/>
        </w:rPr>
        <w:t>1.</w:t>
      </w:r>
    </w:p>
    <w:p w:rsidR="008130D9" w:rsidRPr="00AA4FA0" w:rsidRDefault="008130D9" w:rsidP="008130D9">
      <w:pPr>
        <w:tabs>
          <w:tab w:val="left" w:pos="3402"/>
        </w:tabs>
        <w:jc w:val="both"/>
      </w:pPr>
      <w:r w:rsidRPr="00AA4FA0">
        <w:t xml:space="preserve">Mestni svet Mestne občine Ptuj potrjuje </w:t>
      </w:r>
      <w:r w:rsidR="00E82561">
        <w:t xml:space="preserve">spremembo Načrta razvojnega programa (NRP) </w:t>
      </w:r>
      <w:r w:rsidRPr="00AA4FA0">
        <w:t>»</w:t>
      </w:r>
      <w:r w:rsidR="005A6D0D" w:rsidRPr="0012722C">
        <w:t>Prizidava z rekonstrukcijo in energetsko sanacijo OŠ Mladika – 1. faza (energetska sanacija)</w:t>
      </w:r>
      <w:r w:rsidRPr="00AA4FA0">
        <w:t>«.</w:t>
      </w:r>
    </w:p>
    <w:p w:rsidR="003560AB" w:rsidRPr="0052092B" w:rsidRDefault="003560AB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2.</w:t>
      </w:r>
    </w:p>
    <w:p w:rsidR="00C85045" w:rsidRPr="0050390C" w:rsidRDefault="00C85045" w:rsidP="00C85045">
      <w:pPr>
        <w:jc w:val="both"/>
      </w:pPr>
      <w:r w:rsidRPr="00B14718">
        <w:t xml:space="preserve">Finančna sredstva za </w:t>
      </w:r>
      <w:r>
        <w:t>izvedbo</w:t>
      </w:r>
      <w:r w:rsidRPr="00B14718">
        <w:t xml:space="preserve"> projekta bo Mestna občina Ptuj zagotovila iz </w:t>
      </w:r>
      <w:r>
        <w:t>Kohezijskega sklada, Ministrstva za infrastrukturo in proračuna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3.</w:t>
      </w:r>
    </w:p>
    <w:p w:rsidR="00D87A41" w:rsidRPr="0052092B" w:rsidRDefault="00D87A41" w:rsidP="00703BF6">
      <w:r w:rsidRPr="0052092B">
        <w:t>Ta sklep začne veljati z dnem sprejema na Mestnem svetu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both"/>
      </w:pPr>
    </w:p>
    <w:p w:rsidR="00257031" w:rsidRPr="0052092B" w:rsidRDefault="00D87A41" w:rsidP="00703BF6">
      <w:r w:rsidRPr="0052092B">
        <w:t xml:space="preserve">Številka: </w:t>
      </w:r>
      <w:r w:rsidR="005A6D0D">
        <w:t>410-37</w:t>
      </w:r>
      <w:r w:rsidR="00E479F1">
        <w:t>/2019</w:t>
      </w:r>
    </w:p>
    <w:p w:rsidR="00D87A41" w:rsidRPr="0052092B" w:rsidRDefault="00D87A41" w:rsidP="00703BF6">
      <w:r w:rsidRPr="0052092B">
        <w:t xml:space="preserve">Datum: </w:t>
      </w:r>
    </w:p>
    <w:p w:rsidR="00D87A41" w:rsidRPr="0052092B" w:rsidRDefault="00D87A41" w:rsidP="00703BF6">
      <w:pPr>
        <w:pBdr>
          <w:bottom w:val="single" w:sz="4" w:space="1" w:color="auto"/>
        </w:pBdr>
      </w:pPr>
    </w:p>
    <w:p w:rsidR="00D87A41" w:rsidRPr="0052092B" w:rsidRDefault="00D87A41" w:rsidP="00703BF6">
      <w:pPr>
        <w:rPr>
          <w:sz w:val="16"/>
          <w:szCs w:val="16"/>
        </w:rPr>
      </w:pPr>
    </w:p>
    <w:p w:rsidR="00D87A41" w:rsidRDefault="00D87A41" w:rsidP="00703BF6">
      <w:pPr>
        <w:jc w:val="center"/>
        <w:rPr>
          <w:b/>
        </w:rPr>
      </w:pPr>
      <w:r w:rsidRPr="00894E5A">
        <w:rPr>
          <w:b/>
        </w:rPr>
        <w:t>Obrazložitev:</w:t>
      </w:r>
    </w:p>
    <w:p w:rsidR="00894E5A" w:rsidRPr="0052092B" w:rsidRDefault="00894E5A" w:rsidP="00703BF6">
      <w:pPr>
        <w:jc w:val="center"/>
        <w:rPr>
          <w:b/>
        </w:rPr>
      </w:pPr>
    </w:p>
    <w:p w:rsidR="00683434" w:rsidRPr="00B1457A" w:rsidRDefault="00683434" w:rsidP="00683434">
      <w:pPr>
        <w:jc w:val="both"/>
      </w:pPr>
      <w:proofErr w:type="spellStart"/>
      <w:r w:rsidRPr="00A14A29">
        <w:t>Novelacija</w:t>
      </w:r>
      <w:proofErr w:type="spellEnd"/>
      <w:r w:rsidRPr="00A14A29">
        <w:t xml:space="preserve"> investicijskega programa Prizidava z rekonstrukcijo in energetsko sanacijo OŠ Mladika - 1. faza (energetska sanacija) je</w:t>
      </w:r>
      <w:r>
        <w:t xml:space="preserve"> </w:t>
      </w:r>
      <w:r w:rsidRPr="00A14A29">
        <w:t>potrebna, zaradi spremembe vrednosti inv</w:t>
      </w:r>
      <w:r>
        <w:t xml:space="preserve">esticije in virov financiranja, kar v skladu </w:t>
      </w:r>
      <w:r>
        <w:rPr>
          <w:rFonts w:cs="Calibri"/>
        </w:rPr>
        <w:t xml:space="preserve">s 6. členom Uredbe </w:t>
      </w:r>
      <w:r w:rsidRPr="0065094D">
        <w:rPr>
          <w:rFonts w:cs="Calibri"/>
        </w:rPr>
        <w:t>o enotni metodologiji za pripravo in obravnavo investicijske dokumentacije na področju javnih financ</w:t>
      </w:r>
      <w:r>
        <w:rPr>
          <w:rFonts w:cs="Calibri"/>
        </w:rPr>
        <w:t xml:space="preserve"> zahteva </w:t>
      </w:r>
      <w:proofErr w:type="spellStart"/>
      <w:r>
        <w:rPr>
          <w:rFonts w:cs="Calibri"/>
        </w:rPr>
        <w:t>novelacijo</w:t>
      </w:r>
      <w:proofErr w:type="spellEnd"/>
      <w:r>
        <w:rPr>
          <w:rFonts w:cs="Calibri"/>
        </w:rPr>
        <w:t xml:space="preserve"> investicijskega dokumenta.</w:t>
      </w:r>
    </w:p>
    <w:p w:rsidR="00683434" w:rsidRDefault="00683434" w:rsidP="00683434">
      <w:pPr>
        <w:jc w:val="both"/>
        <w:rPr>
          <w:rFonts w:eastAsiaTheme="minorEastAsia" w:cstheme="minorHAnsi"/>
          <w:color w:val="000000"/>
          <w:lang w:eastAsia="en-US"/>
        </w:rPr>
      </w:pPr>
      <w:r>
        <w:t>Mestna občina Ptuj je junija 2019 prijavila projekt energetske sanacije OŠ Mladika na javni razpis Ministrstva za infrastrukturo (</w:t>
      </w:r>
      <w:r>
        <w:rPr>
          <w:rFonts w:cstheme="minorHAnsi"/>
        </w:rPr>
        <w:t>oznaka JOB</w:t>
      </w:r>
      <w:r w:rsidRPr="006A1167">
        <w:rPr>
          <w:rFonts w:cstheme="minorHAnsi"/>
        </w:rPr>
        <w:t>_2019)</w:t>
      </w:r>
      <w:r>
        <w:rPr>
          <w:rFonts w:cstheme="minorHAnsi"/>
        </w:rPr>
        <w:t xml:space="preserve">. Na podlagi uspešne prijave je </w:t>
      </w:r>
      <w:r>
        <w:t>avgusta 2019 prejela sklep o dodelitvi nepovratnih sredstev v višini 171.112,82 EUR</w:t>
      </w:r>
      <w:r>
        <w:rPr>
          <w:rFonts w:eastAsiaTheme="minorEastAsia" w:cstheme="minorHAnsi"/>
          <w:color w:val="000000"/>
          <w:lang w:eastAsia="en-US"/>
        </w:rPr>
        <w:t xml:space="preserve">. </w:t>
      </w:r>
    </w:p>
    <w:p w:rsidR="00683434" w:rsidRPr="00DF6889" w:rsidRDefault="00683434" w:rsidP="00683434">
      <w:pPr>
        <w:jc w:val="both"/>
        <w:rPr>
          <w:rFonts w:cstheme="minorHAnsi"/>
        </w:rPr>
      </w:pPr>
      <w:r w:rsidRPr="00A14A29">
        <w:rPr>
          <w:rFonts w:cstheme="minorHAnsi"/>
        </w:rPr>
        <w:t>Na podlagi sklenjene pogodbe z izbranim izvajalcem gradnje se je vrednost investicije povečala</w:t>
      </w:r>
      <w:r w:rsidR="00F606C5">
        <w:rPr>
          <w:rFonts w:cstheme="minorHAnsi"/>
        </w:rPr>
        <w:t xml:space="preserve"> za </w:t>
      </w:r>
      <w:r w:rsidR="00F606C5" w:rsidRPr="00C076A8">
        <w:t>188.537,93 EUR</w:t>
      </w:r>
      <w:r w:rsidRPr="00A14A29">
        <w:rPr>
          <w:rFonts w:cstheme="minorHAnsi"/>
        </w:rPr>
        <w:t xml:space="preserve">, saj </w:t>
      </w:r>
      <w:r>
        <w:rPr>
          <w:rFonts w:cstheme="minorHAnsi"/>
        </w:rPr>
        <w:t xml:space="preserve">je bila </w:t>
      </w:r>
      <w:r w:rsidRPr="00A14A29">
        <w:rPr>
          <w:rFonts w:cstheme="minorHAnsi"/>
        </w:rPr>
        <w:t>vrednost ponudbe izbranega izvajalca višja od ocenjene vrednosti.</w:t>
      </w:r>
      <w:r>
        <w:rPr>
          <w:rFonts w:cstheme="minorHAnsi"/>
        </w:rPr>
        <w:t xml:space="preserve"> </w:t>
      </w:r>
      <w:r>
        <w:rPr>
          <w:rFonts w:eastAsiaTheme="minorEastAsia" w:cstheme="minorHAnsi"/>
          <w:color w:val="000000"/>
          <w:lang w:eastAsia="en-US"/>
        </w:rPr>
        <w:t>Pogodba o sofinanciranju bo podpisana na podlagi sklepa</w:t>
      </w:r>
      <w:r w:rsidRPr="00DF6889">
        <w:t xml:space="preserve"> </w:t>
      </w:r>
      <w:r>
        <w:t>o dodelitvi nepovratnih sredstev</w:t>
      </w:r>
      <w:r>
        <w:rPr>
          <w:rFonts w:eastAsiaTheme="minorEastAsia" w:cstheme="minorHAnsi"/>
          <w:color w:val="000000"/>
          <w:lang w:eastAsia="en-US"/>
        </w:rPr>
        <w:t>, kar pomeni, da Mestna občina Ptuj krije povišanje vrednosti investicije iz lastnih proračunskih sredstev.</w:t>
      </w:r>
    </w:p>
    <w:p w:rsidR="00683434" w:rsidRDefault="00683434" w:rsidP="00683434">
      <w:pPr>
        <w:spacing w:line="276" w:lineRule="auto"/>
        <w:jc w:val="both"/>
        <w:rPr>
          <w:rFonts w:cstheme="minorHAnsi"/>
        </w:rPr>
      </w:pPr>
    </w:p>
    <w:p w:rsidR="00683434" w:rsidRPr="00A8204C" w:rsidRDefault="00683434" w:rsidP="00683434">
      <w:pPr>
        <w:jc w:val="both"/>
      </w:pPr>
      <w:r w:rsidRPr="006A1167">
        <w:t>Mestni svet Mestne občine Ptuj je oktobra 2018 sprejel sklep o potrditvi Dokumenta identifikacije investicijskega projekta Prizidava z rekonstrukcijo in energetsko sanacijo OŠ Mladika, ki zajema izgradnjo prizidka in rekonstrukcijo ter energetsko sanacijo šole.  Investitorka Mestna občina Ptuj je k izvedbi projekta pristopila fazno</w:t>
      </w:r>
      <w:r w:rsidRPr="00E20930">
        <w:t xml:space="preserve">. </w:t>
      </w:r>
      <w:r w:rsidR="00A1151C" w:rsidRPr="00E20930">
        <w:t>Aprila</w:t>
      </w:r>
      <w:r w:rsidRPr="00E20930">
        <w:t xml:space="preserve"> 2019</w:t>
      </w:r>
      <w:r w:rsidRPr="00A8204C">
        <w:t xml:space="preserve"> je bil potrjen Investicijski program.</w:t>
      </w:r>
    </w:p>
    <w:p w:rsidR="00683434" w:rsidRPr="006A1167" w:rsidRDefault="00683434" w:rsidP="00683434">
      <w:pPr>
        <w:jc w:val="both"/>
      </w:pPr>
      <w:r w:rsidRPr="00A8204C">
        <w:rPr>
          <w:rFonts w:cstheme="minorHAnsi"/>
        </w:rPr>
        <w:lastRenderedPageBreak/>
        <w:t xml:space="preserve">Predmet investicijskega programa in predložene </w:t>
      </w:r>
      <w:proofErr w:type="spellStart"/>
      <w:r w:rsidRPr="00A8204C">
        <w:rPr>
          <w:rFonts w:cstheme="minorHAnsi"/>
        </w:rPr>
        <w:t>novelacije</w:t>
      </w:r>
      <w:proofErr w:type="spellEnd"/>
      <w:r w:rsidRPr="006A1167">
        <w:rPr>
          <w:rFonts w:cstheme="minorHAnsi"/>
        </w:rPr>
        <w:t xml:space="preserve"> investicijskega programa je izvedba prve faze – energetska prenova, ureditev sanitarij in delna zunanja ureditev oz. izvedba fekalne kanalizacije. </w:t>
      </w:r>
    </w:p>
    <w:p w:rsidR="00683434" w:rsidRPr="005E05BE" w:rsidRDefault="00683434" w:rsidP="00683434">
      <w:pPr>
        <w:jc w:val="both"/>
      </w:pPr>
      <w:r w:rsidRPr="005E05BE">
        <w:t>Glavni cilj invest</w:t>
      </w:r>
      <w:r>
        <w:t>icijskega projekta je zmanjšanje</w:t>
      </w:r>
      <w:r w:rsidRPr="005E05BE">
        <w:t xml:space="preserve"> porabe energije, ureditev sanitarij in delna zunanja ureditev ter posledično zmanjšanje tekočih obratovalnih stroškov.  S tem se bodo izboljšali tudi delovni pogoji za zaposlene, učence in druge uporabnike objekta.</w:t>
      </w:r>
    </w:p>
    <w:p w:rsidR="00683434" w:rsidRPr="005E05BE" w:rsidRDefault="00683434" w:rsidP="00683434">
      <w:pPr>
        <w:jc w:val="both"/>
        <w:rPr>
          <w:rFonts w:cstheme="minorHAnsi"/>
        </w:rPr>
      </w:pPr>
      <w:r w:rsidRPr="005E05BE">
        <w:rPr>
          <w:rFonts w:cstheme="minorHAnsi"/>
        </w:rPr>
        <w:t xml:space="preserve">Mestna občina Ptuj je izvedla predhodni postopek ugotavljanja primernosti javno-zasebnega partnerstva v skladu z Zakonom o javno-zasebnem partnerstvu (Uradni list RS, št. </w:t>
      </w:r>
      <w:hyperlink r:id="rId8" w:tgtFrame="_blank" w:tooltip="Zakon o javno-zasebnem partnerstvu (ZJZP)" w:history="1">
        <w:r w:rsidRPr="005E05BE">
          <w:rPr>
            <w:rFonts w:cstheme="minorHAnsi"/>
          </w:rPr>
          <w:t>127/06</w:t>
        </w:r>
      </w:hyperlink>
      <w:r w:rsidRPr="005E05BE">
        <w:rPr>
          <w:rFonts w:cstheme="minorHAnsi"/>
        </w:rPr>
        <w:t>). Na Poziv promotorjem, ki je bil objavljen dne 15. 3. 2019 na spletni strani Mestne občine Ptuj, ni do roka</w:t>
      </w:r>
      <w:r>
        <w:rPr>
          <w:rFonts w:cstheme="minorHAnsi"/>
        </w:rPr>
        <w:t>,</w:t>
      </w:r>
      <w:r w:rsidRPr="005E05BE">
        <w:rPr>
          <w:rFonts w:cstheme="minorHAnsi"/>
        </w:rPr>
        <w:t xml:space="preserve"> 25. 3. 2019 prispela nobena prijava.</w:t>
      </w:r>
    </w:p>
    <w:p w:rsidR="00683434" w:rsidRPr="005E05BE" w:rsidRDefault="00683434" w:rsidP="00683434">
      <w:pPr>
        <w:jc w:val="both"/>
        <w:rPr>
          <w:rFonts w:cstheme="minorHAnsi"/>
        </w:rPr>
      </w:pPr>
    </w:p>
    <w:p w:rsidR="00683434" w:rsidRPr="006A1167" w:rsidRDefault="00683434" w:rsidP="00683434">
      <w:pPr>
        <w:autoSpaceDE w:val="0"/>
        <w:autoSpaceDN w:val="0"/>
        <w:adjustRightInd w:val="0"/>
        <w:jc w:val="both"/>
        <w:rPr>
          <w:rFonts w:cstheme="minorHAnsi"/>
        </w:rPr>
      </w:pPr>
      <w:r w:rsidRPr="006A1167">
        <w:rPr>
          <w:rFonts w:cstheme="minorHAnsi"/>
        </w:rPr>
        <w:t xml:space="preserve">Vrednost investicijskega projekta oz. višina investicijskih stroškov znaša po stalnih cenah </w:t>
      </w:r>
      <w:r w:rsidRPr="00DE4B20">
        <w:rPr>
          <w:rFonts w:cstheme="minorHAnsi"/>
        </w:rPr>
        <w:t>943.477,44 EUR z DDV</w:t>
      </w:r>
      <w:r>
        <w:rPr>
          <w:rFonts w:cstheme="minorHAnsi"/>
        </w:rPr>
        <w:t xml:space="preserve"> (stalne = tekoče cene). Skladno z javnim razpisom MZI (</w:t>
      </w:r>
      <w:r w:rsidRPr="001916EA">
        <w:rPr>
          <w:rFonts w:cstheme="minorHAnsi"/>
        </w:rPr>
        <w:t>JOB</w:t>
      </w:r>
      <w:r>
        <w:rPr>
          <w:rFonts w:cstheme="minorHAnsi"/>
        </w:rPr>
        <w:t>_2019)</w:t>
      </w:r>
      <w:r w:rsidRPr="006A1167">
        <w:rPr>
          <w:rFonts w:cstheme="minorHAnsi"/>
        </w:rPr>
        <w:t xml:space="preserve"> znaša višina upravičenih stroškov 427.782,05 EUR</w:t>
      </w:r>
      <w:r>
        <w:rPr>
          <w:rFonts w:cstheme="minorHAnsi"/>
        </w:rPr>
        <w:t xml:space="preserve">. Skupna </w:t>
      </w:r>
      <w:r w:rsidRPr="00A8204C">
        <w:rPr>
          <w:rFonts w:cstheme="minorHAnsi"/>
        </w:rPr>
        <w:t>višina neupravičenih stroškov je 515.695,39 EUR (od tega znašajo neupraviče</w:t>
      </w:r>
      <w:r w:rsidR="009F7D2C">
        <w:rPr>
          <w:rFonts w:cstheme="minorHAnsi"/>
        </w:rPr>
        <w:t>ni stroški 345.560,11 EUR in DDV</w:t>
      </w:r>
      <w:r w:rsidRPr="00A8204C">
        <w:rPr>
          <w:rFonts w:cstheme="minorHAnsi"/>
        </w:rPr>
        <w:t xml:space="preserve"> 170.135,28 EUR).</w:t>
      </w:r>
      <w:r w:rsidRPr="006A1167">
        <w:rPr>
          <w:rFonts w:cstheme="minorHAnsi"/>
        </w:rPr>
        <w:t xml:space="preserve"> </w:t>
      </w:r>
    </w:p>
    <w:p w:rsidR="007232CE" w:rsidRDefault="007232CE" w:rsidP="007232CE">
      <w:pPr>
        <w:jc w:val="both"/>
        <w:rPr>
          <w:rFonts w:cstheme="minorHAnsi"/>
        </w:rPr>
      </w:pPr>
    </w:p>
    <w:p w:rsidR="00683434" w:rsidRPr="005E05BE" w:rsidRDefault="00683434" w:rsidP="00683434">
      <w:pPr>
        <w:jc w:val="both"/>
        <w:rPr>
          <w:rFonts w:cstheme="minorHAnsi"/>
        </w:rPr>
      </w:pPr>
      <w:r w:rsidRPr="0026531D">
        <w:rPr>
          <w:b/>
        </w:rPr>
        <w:t>Viri financiranja projekta</w:t>
      </w: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197"/>
        <w:gridCol w:w="1213"/>
        <w:gridCol w:w="1148"/>
        <w:gridCol w:w="1218"/>
        <w:gridCol w:w="1320"/>
        <w:gridCol w:w="885"/>
      </w:tblGrid>
      <w:tr w:rsidR="00683434" w:rsidRPr="001916EA" w:rsidTr="00C3435B">
        <w:trPr>
          <w:trHeight w:val="2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Delež %</w:t>
            </w:r>
          </w:p>
        </w:tc>
      </w:tr>
      <w:tr w:rsidR="00683434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34" w:rsidRPr="001916EA" w:rsidRDefault="00683434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576.734,72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772.364,62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81,86</w:t>
            </w:r>
          </w:p>
        </w:tc>
      </w:tr>
      <w:tr w:rsidR="00683434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34" w:rsidRPr="001916EA" w:rsidRDefault="00683434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EU- Kohezijski sklad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15,42</w:t>
            </w:r>
          </w:p>
        </w:tc>
      </w:tr>
      <w:tr w:rsidR="00683434" w:rsidRPr="001916EA" w:rsidTr="00C3435B">
        <w:trPr>
          <w:trHeight w:val="54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34" w:rsidRPr="001916EA" w:rsidRDefault="00683434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RS - Ministrstvo za infrastrukturo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color w:val="000000"/>
                <w:sz w:val="22"/>
                <w:szCs w:val="22"/>
              </w:rPr>
            </w:pPr>
            <w:r w:rsidRPr="001916EA">
              <w:rPr>
                <w:color w:val="000000"/>
                <w:sz w:val="22"/>
                <w:szCs w:val="22"/>
              </w:rPr>
              <w:t>2,72</w:t>
            </w:r>
          </w:p>
        </w:tc>
      </w:tr>
      <w:tr w:rsidR="00683434" w:rsidRPr="001916EA" w:rsidTr="00C3435B">
        <w:trPr>
          <w:trHeight w:val="2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83434" w:rsidRPr="001916EA" w:rsidRDefault="00683434" w:rsidP="00C34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747.847,5</w:t>
            </w:r>
            <w:r w:rsidR="002565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943.477,44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83434" w:rsidRPr="001916EA" w:rsidRDefault="00683434" w:rsidP="00C343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16E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683434" w:rsidRPr="00377723" w:rsidRDefault="00683434" w:rsidP="007232CE">
      <w:pPr>
        <w:jc w:val="both"/>
        <w:rPr>
          <w:rFonts w:cstheme="minorHAnsi"/>
        </w:rPr>
      </w:pPr>
    </w:p>
    <w:p w:rsidR="00683434" w:rsidRPr="006A1167" w:rsidRDefault="00683434" w:rsidP="00683434">
      <w:pPr>
        <w:jc w:val="both"/>
        <w:rPr>
          <w:rFonts w:cstheme="minorHAnsi"/>
        </w:rPr>
      </w:pPr>
      <w:r w:rsidRPr="00BE6132">
        <w:rPr>
          <w:rFonts w:cstheme="minorHAnsi"/>
        </w:rPr>
        <w:t>S sredstvi evropske kohezijske politike bo sofinanciranih 40 % upravičenih stroškov operacije (od tega 85 % iz sredstev Kohezijskega sklada in 15 % slovenske udeležbe kohezijske politike</w:t>
      </w:r>
      <w:r>
        <w:rPr>
          <w:rFonts w:cstheme="minorHAnsi"/>
        </w:rPr>
        <w:t xml:space="preserve">), kar skupaj znaša 171.112,82 EUR. </w:t>
      </w:r>
      <w:r w:rsidRPr="006A1167">
        <w:rPr>
          <w:rFonts w:cstheme="minorHAnsi"/>
        </w:rPr>
        <w:t xml:space="preserve">Mestna občina Ptuj bo v letih 2017-2020 zagotovila finančna sredstva v višini </w:t>
      </w:r>
      <w:r>
        <w:rPr>
          <w:rFonts w:cstheme="minorHAnsi"/>
        </w:rPr>
        <w:t>772.364,62</w:t>
      </w:r>
      <w:r w:rsidRPr="006A1167">
        <w:rPr>
          <w:rFonts w:cstheme="minorHAnsi"/>
        </w:rPr>
        <w:t xml:space="preserve"> EUR, kar znaša </w:t>
      </w:r>
      <w:r>
        <w:rPr>
          <w:rFonts w:cstheme="minorHAnsi"/>
        </w:rPr>
        <w:t xml:space="preserve">81,86 </w:t>
      </w:r>
      <w:r w:rsidRPr="006A1167">
        <w:rPr>
          <w:rFonts w:cstheme="minorHAnsi"/>
        </w:rPr>
        <w:t xml:space="preserve">% celotne investicije. </w:t>
      </w:r>
    </w:p>
    <w:p w:rsidR="00683434" w:rsidRDefault="00683434" w:rsidP="00683434">
      <w:pPr>
        <w:jc w:val="both"/>
        <w:rPr>
          <w:rFonts w:cstheme="minorHAnsi"/>
        </w:rPr>
      </w:pPr>
    </w:p>
    <w:p w:rsidR="007232CE" w:rsidRPr="00377723" w:rsidRDefault="007232CE" w:rsidP="007232CE">
      <w:pPr>
        <w:jc w:val="both"/>
        <w:rPr>
          <w:rFonts w:cstheme="minorHAnsi"/>
        </w:rPr>
      </w:pPr>
      <w:r w:rsidRPr="00377723">
        <w:rPr>
          <w:rFonts w:cstheme="minorHAnsi"/>
        </w:rPr>
        <w:t>V Načrtu razvojnih programov je investicija vodena na postavki 6566  - Prizidava z rekonstrukcijo in energetsko sanacijo OŠ Mladika.</w:t>
      </w:r>
      <w:r w:rsidR="003B5516" w:rsidRPr="00377723">
        <w:rPr>
          <w:rFonts w:cstheme="minorHAnsi"/>
        </w:rPr>
        <w:t xml:space="preserve"> </w:t>
      </w:r>
      <w:r w:rsidR="00213ADB" w:rsidRPr="00377723">
        <w:t xml:space="preserve">Odlok o proračunu Mestne občine Ptuj za leto 2019 v prvem odstavku 8. člena določa, da lahko županja </w:t>
      </w:r>
      <w:r w:rsidR="00525B5B" w:rsidRPr="00377723">
        <w:t>spreminja vrednost projektov v N</w:t>
      </w:r>
      <w:r w:rsidR="00213ADB" w:rsidRPr="00377723">
        <w:t xml:space="preserve">ačrtu razvojnih programov. Projekte, katerih vrednost se spremeni za več kot 15 % mora predhodno potrditi mestni svet. </w:t>
      </w:r>
      <w:r w:rsidRPr="00377723">
        <w:rPr>
          <w:rFonts w:cstheme="minorHAnsi"/>
        </w:rPr>
        <w:t xml:space="preserve">Skladno s prijavljenim projektom bomo ob rebalansu proračuna 2019 Načrt razvojnih programom uskladili z viri, višino in nazivom prijavljenega projekta. </w:t>
      </w:r>
    </w:p>
    <w:p w:rsidR="00213ADB" w:rsidRPr="00377723" w:rsidRDefault="00213ADB" w:rsidP="00703BF6">
      <w:pPr>
        <w:jc w:val="both"/>
      </w:pPr>
    </w:p>
    <w:p w:rsidR="00460AD0" w:rsidRDefault="00460AD0" w:rsidP="00703BF6">
      <w:pPr>
        <w:jc w:val="both"/>
      </w:pPr>
    </w:p>
    <w:p w:rsidR="00894E5A" w:rsidRDefault="00D87A41" w:rsidP="00703BF6">
      <w:pPr>
        <w:jc w:val="both"/>
      </w:pPr>
      <w:r w:rsidRPr="00377723">
        <w:t>Na podlagi navedenega Mestnemu svetu Mestne občine Ptuj predlagam, da predloženi dokument obravnava in sprejme predlagani sklep.</w:t>
      </w:r>
    </w:p>
    <w:p w:rsidR="000B65DB" w:rsidRDefault="000B65DB" w:rsidP="00703BF6">
      <w:pPr>
        <w:jc w:val="both"/>
      </w:pPr>
    </w:p>
    <w:p w:rsidR="00C37782" w:rsidRDefault="00C37782" w:rsidP="00703BF6">
      <w:pPr>
        <w:jc w:val="both"/>
      </w:pPr>
    </w:p>
    <w:p w:rsidR="00D87A41" w:rsidRPr="0052092B" w:rsidRDefault="005E47D9" w:rsidP="00703BF6">
      <w:pPr>
        <w:jc w:val="both"/>
        <w:rPr>
          <w:b/>
        </w:rPr>
      </w:pPr>
      <w:r>
        <w:t>Pripravili</w:t>
      </w:r>
      <w:r w:rsidR="00D87A41" w:rsidRPr="0052092B">
        <w:t>:</w:t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  <w:t xml:space="preserve">     </w:t>
      </w:r>
      <w:r w:rsidR="00C37782">
        <w:rPr>
          <w:b/>
        </w:rPr>
        <w:t xml:space="preserve"> </w:t>
      </w:r>
      <w:r w:rsidR="000B65DB">
        <w:rPr>
          <w:b/>
        </w:rPr>
        <w:t xml:space="preserve"> </w:t>
      </w:r>
      <w:bookmarkStart w:id="0" w:name="_GoBack"/>
      <w:bookmarkEnd w:id="0"/>
      <w:r w:rsidR="00703BF6" w:rsidRPr="0052092B">
        <w:rPr>
          <w:b/>
        </w:rPr>
        <w:t xml:space="preserve"> </w:t>
      </w:r>
      <w:r w:rsidR="002D0071">
        <w:rPr>
          <w:b/>
        </w:rPr>
        <w:t>Nuška GAJŠEK</w:t>
      </w:r>
      <w:r w:rsidR="00D87A41" w:rsidRPr="0052092B">
        <w:rPr>
          <w:b/>
        </w:rPr>
        <w:t>,</w:t>
      </w:r>
    </w:p>
    <w:p w:rsidR="00D87A41" w:rsidRPr="004E3B2D" w:rsidRDefault="00750A33" w:rsidP="00703BF6">
      <w:pPr>
        <w:jc w:val="both"/>
        <w:rPr>
          <w:b/>
        </w:rPr>
      </w:pPr>
      <w:r>
        <w:t>Tina Zamuda</w:t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>
        <w:t xml:space="preserve">            </w:t>
      </w:r>
      <w:r w:rsidR="00D87A41" w:rsidRPr="0052092B">
        <w:rPr>
          <w:b/>
        </w:rPr>
        <w:t>župan</w:t>
      </w:r>
      <w:r w:rsidR="002D0071">
        <w:rPr>
          <w:b/>
        </w:rPr>
        <w:t>ja</w:t>
      </w:r>
      <w:r w:rsidR="00D87A41" w:rsidRPr="0052092B">
        <w:rPr>
          <w:b/>
        </w:rPr>
        <w:t xml:space="preserve"> Mestne občine Ptuj</w:t>
      </w:r>
    </w:p>
    <w:p w:rsidR="00D87A41" w:rsidRPr="00683434" w:rsidRDefault="00683434" w:rsidP="00703BF6">
      <w:pPr>
        <w:jc w:val="both"/>
      </w:pPr>
      <w:r w:rsidRPr="00683434">
        <w:t>Elena Zupanc</w:t>
      </w:r>
    </w:p>
    <w:sectPr w:rsidR="00D87A41" w:rsidRPr="00683434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49" w:rsidRDefault="00F81D49">
      <w:r>
        <w:separator/>
      </w:r>
    </w:p>
  </w:endnote>
  <w:endnote w:type="continuationSeparator" w:id="0">
    <w:p w:rsidR="00F81D49" w:rsidRDefault="00F8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49" w:rsidRDefault="00F81D49">
      <w:r>
        <w:separator/>
      </w:r>
    </w:p>
  </w:footnote>
  <w:footnote w:type="continuationSeparator" w:id="0">
    <w:p w:rsidR="00F81D49" w:rsidRDefault="00F8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190B"/>
    <w:rsid w:val="0007513B"/>
    <w:rsid w:val="00085317"/>
    <w:rsid w:val="00094385"/>
    <w:rsid w:val="00097029"/>
    <w:rsid w:val="00097293"/>
    <w:rsid w:val="00097307"/>
    <w:rsid w:val="000B65DB"/>
    <w:rsid w:val="000C1E72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277E6"/>
    <w:rsid w:val="00136704"/>
    <w:rsid w:val="0014287A"/>
    <w:rsid w:val="0014457D"/>
    <w:rsid w:val="00161F10"/>
    <w:rsid w:val="00162D3E"/>
    <w:rsid w:val="00174A7E"/>
    <w:rsid w:val="00177755"/>
    <w:rsid w:val="00181AD2"/>
    <w:rsid w:val="00183B2B"/>
    <w:rsid w:val="00194894"/>
    <w:rsid w:val="0019517D"/>
    <w:rsid w:val="001B5A8F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C0275"/>
    <w:rsid w:val="002C7616"/>
    <w:rsid w:val="002D007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B0D4B"/>
    <w:rsid w:val="003B18A0"/>
    <w:rsid w:val="003B5516"/>
    <w:rsid w:val="003C433E"/>
    <w:rsid w:val="003C4A3B"/>
    <w:rsid w:val="003D185D"/>
    <w:rsid w:val="003E0150"/>
    <w:rsid w:val="003E7FED"/>
    <w:rsid w:val="00400A3F"/>
    <w:rsid w:val="0041370A"/>
    <w:rsid w:val="00426A14"/>
    <w:rsid w:val="0043041D"/>
    <w:rsid w:val="004374BD"/>
    <w:rsid w:val="004538C1"/>
    <w:rsid w:val="00460AD0"/>
    <w:rsid w:val="00460C93"/>
    <w:rsid w:val="004632D1"/>
    <w:rsid w:val="004653CD"/>
    <w:rsid w:val="00487DF4"/>
    <w:rsid w:val="00492CE7"/>
    <w:rsid w:val="004948CB"/>
    <w:rsid w:val="004A6E70"/>
    <w:rsid w:val="004B340B"/>
    <w:rsid w:val="004B5193"/>
    <w:rsid w:val="004C1AA7"/>
    <w:rsid w:val="004D502B"/>
    <w:rsid w:val="004D50B1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5B5B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562"/>
    <w:rsid w:val="00590651"/>
    <w:rsid w:val="00590C9A"/>
    <w:rsid w:val="00594126"/>
    <w:rsid w:val="005A6480"/>
    <w:rsid w:val="005A6D0D"/>
    <w:rsid w:val="005B66F0"/>
    <w:rsid w:val="005D6B9A"/>
    <w:rsid w:val="005D728C"/>
    <w:rsid w:val="005E28F2"/>
    <w:rsid w:val="005E2CED"/>
    <w:rsid w:val="005E47D9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6268"/>
    <w:rsid w:val="006C2349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A7DF0"/>
    <w:rsid w:val="007B1FC8"/>
    <w:rsid w:val="007B7B2D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C59"/>
    <w:rsid w:val="00846DF2"/>
    <w:rsid w:val="00851636"/>
    <w:rsid w:val="00852A3C"/>
    <w:rsid w:val="00854D79"/>
    <w:rsid w:val="00855B35"/>
    <w:rsid w:val="00877A10"/>
    <w:rsid w:val="008821B8"/>
    <w:rsid w:val="00892492"/>
    <w:rsid w:val="00894E5A"/>
    <w:rsid w:val="0089724D"/>
    <w:rsid w:val="008A48D0"/>
    <w:rsid w:val="008A57C6"/>
    <w:rsid w:val="008A6166"/>
    <w:rsid w:val="008B2761"/>
    <w:rsid w:val="008B71E2"/>
    <w:rsid w:val="008C7258"/>
    <w:rsid w:val="008C7A1B"/>
    <w:rsid w:val="008D536A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9F7D2C"/>
    <w:rsid w:val="00A1151C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95A0D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93F44"/>
    <w:rsid w:val="00BA21D2"/>
    <w:rsid w:val="00BC6813"/>
    <w:rsid w:val="00BD4B4D"/>
    <w:rsid w:val="00BD7797"/>
    <w:rsid w:val="00BE4610"/>
    <w:rsid w:val="00BE67F7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D53F8"/>
    <w:rsid w:val="00DE174E"/>
    <w:rsid w:val="00E154DD"/>
    <w:rsid w:val="00E20930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722E1"/>
    <w:rsid w:val="00E74A15"/>
    <w:rsid w:val="00E80517"/>
    <w:rsid w:val="00E82561"/>
    <w:rsid w:val="00E90D29"/>
    <w:rsid w:val="00E92947"/>
    <w:rsid w:val="00E95313"/>
    <w:rsid w:val="00E96B86"/>
    <w:rsid w:val="00EA3BF9"/>
    <w:rsid w:val="00EA4E1D"/>
    <w:rsid w:val="00EA6465"/>
    <w:rsid w:val="00EB7E57"/>
    <w:rsid w:val="00EC3D24"/>
    <w:rsid w:val="00ED5138"/>
    <w:rsid w:val="00EE0ED1"/>
    <w:rsid w:val="00EF7B66"/>
    <w:rsid w:val="00F001DB"/>
    <w:rsid w:val="00F06E94"/>
    <w:rsid w:val="00F14F1E"/>
    <w:rsid w:val="00F20CA9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44EEC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5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DA2B43-1854-40E8-A93D-5119BF08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880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11</cp:revision>
  <cp:lastPrinted>2015-09-09T05:07:00Z</cp:lastPrinted>
  <dcterms:created xsi:type="dcterms:W3CDTF">2019-10-08T09:10:00Z</dcterms:created>
  <dcterms:modified xsi:type="dcterms:W3CDTF">2019-10-09T08:59:00Z</dcterms:modified>
</cp:coreProperties>
</file>