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1F0" w:rsidRPr="009B399B" w:rsidRDefault="00A96CD7">
      <w:bookmarkStart w:id="0" w:name="_GoBack"/>
      <w:bookmarkEnd w:id="0"/>
      <w:r w:rsidRPr="009B399B">
        <w:t xml:space="preserve">Na podlagi 29. člena Zakona o lokalni samoupravi (Uradni list RS, št. </w:t>
      </w:r>
      <w:hyperlink r:id="rId5" w:tgtFrame="_blank" w:tooltip="Zakon o lokalni samoupravi (uradno prečiščeno besedilo)" w:history="1">
        <w:r w:rsidRPr="009B399B">
          <w:rPr>
            <w:rStyle w:val="Hiperpovezava"/>
            <w:color w:val="auto"/>
            <w:u w:val="none"/>
          </w:rPr>
          <w:t>94/07</w:t>
        </w:r>
      </w:hyperlink>
      <w:r w:rsidRPr="009B399B">
        <w:t xml:space="preserve"> – uradno prečiščeno besedilo, </w:t>
      </w:r>
      <w:hyperlink r:id="rId6" w:tgtFrame="_blank" w:tooltip="Zakon o dopolnitvi Zakona o lokalni samoupravi" w:history="1">
        <w:r w:rsidRPr="009B399B">
          <w:rPr>
            <w:rStyle w:val="Hiperpovezava"/>
            <w:color w:val="auto"/>
            <w:u w:val="none"/>
          </w:rPr>
          <w:t>76/08</w:t>
        </w:r>
      </w:hyperlink>
      <w:r w:rsidRPr="009B399B">
        <w:t xml:space="preserve">, </w:t>
      </w:r>
      <w:hyperlink r:id="rId7" w:tgtFrame="_blank" w:tooltip="Zakon o spremembah in dopolnitvah Zakona o lokalni samoupravi" w:history="1">
        <w:r w:rsidRPr="009B399B">
          <w:rPr>
            <w:rStyle w:val="Hiperpovezava"/>
            <w:color w:val="auto"/>
            <w:u w:val="none"/>
          </w:rPr>
          <w:t>79/09</w:t>
        </w:r>
      </w:hyperlink>
      <w:r w:rsidRPr="009B399B">
        <w:t xml:space="preserve">, </w:t>
      </w:r>
      <w:hyperlink r:id="rId8" w:tgtFrame="_blank" w:tooltip="Zakon o spremembah in dopolnitvah Zakona o lokalni samoupravi" w:history="1">
        <w:r w:rsidRPr="009B399B">
          <w:rPr>
            <w:rStyle w:val="Hiperpovezava"/>
            <w:color w:val="auto"/>
            <w:u w:val="none"/>
          </w:rPr>
          <w:t>51/10</w:t>
        </w:r>
      </w:hyperlink>
      <w:r w:rsidRPr="009B399B">
        <w:t xml:space="preserve">, </w:t>
      </w:r>
      <w:hyperlink r:id="rId9" w:tgtFrame="_blank" w:tooltip="Zakon za uravnoteženje javnih financ" w:history="1">
        <w:r w:rsidRPr="009B399B">
          <w:rPr>
            <w:rStyle w:val="Hiperpovezava"/>
            <w:color w:val="auto"/>
            <w:u w:val="none"/>
          </w:rPr>
          <w:t>40/12</w:t>
        </w:r>
      </w:hyperlink>
      <w:r w:rsidRPr="009B399B">
        <w:t xml:space="preserve"> – ZUJF, </w:t>
      </w:r>
      <w:hyperlink r:id="rId10" w:tgtFrame="_blank" w:tooltip="Zakon o ukrepih za uravnoteženje javnih financ občin" w:history="1">
        <w:r w:rsidRPr="009B399B">
          <w:rPr>
            <w:rStyle w:val="Hiperpovezava"/>
            <w:color w:val="auto"/>
            <w:u w:val="none"/>
          </w:rPr>
          <w:t>14/15</w:t>
        </w:r>
      </w:hyperlink>
      <w:r w:rsidRPr="009B399B">
        <w:t xml:space="preserve"> – ZUUJFO, </w:t>
      </w:r>
      <w:hyperlink r:id="rId11" w:tgtFrame="_blank" w:tooltip="Zakon o stvarnem premoženju države in samoupravnih lokalnih skupnosti" w:history="1">
        <w:r w:rsidRPr="009B399B">
          <w:rPr>
            <w:rStyle w:val="Hiperpovezava"/>
            <w:color w:val="auto"/>
            <w:u w:val="none"/>
          </w:rPr>
          <w:t>11/18</w:t>
        </w:r>
      </w:hyperlink>
      <w:r w:rsidRPr="009B399B">
        <w:t xml:space="preserve"> – ZSPDSLS-1 in </w:t>
      </w:r>
      <w:hyperlink r:id="rId12" w:tgtFrame="_blank" w:tooltip="Zakon o spremembah in dopolnitvah Zakona o lokalni samoupravi" w:history="1">
        <w:r w:rsidRPr="009B399B">
          <w:rPr>
            <w:rStyle w:val="Hiperpovezava"/>
            <w:color w:val="auto"/>
            <w:u w:val="none"/>
          </w:rPr>
          <w:t>30/18</w:t>
        </w:r>
      </w:hyperlink>
      <w:r w:rsidRPr="009B399B">
        <w:t xml:space="preserve">), 7. člena  Zakona o športu (Uradni list RS, št. </w:t>
      </w:r>
      <w:hyperlink r:id="rId13" w:tgtFrame="_blank" w:tooltip="Zakon o športu (ZSpo)" w:history="1">
        <w:r w:rsidRPr="009B399B">
          <w:rPr>
            <w:rStyle w:val="Hiperpovezava"/>
            <w:color w:val="auto"/>
            <w:u w:val="none"/>
          </w:rPr>
          <w:t>22/98</w:t>
        </w:r>
      </w:hyperlink>
      <w:r w:rsidRPr="009B399B">
        <w:t xml:space="preserve">, </w:t>
      </w:r>
      <w:hyperlink r:id="rId14" w:tgtFrame="_blank" w:tooltip="Zakon o starševskem varstvu in družinskih prejemkih" w:history="1">
        <w:r w:rsidRPr="009B399B">
          <w:rPr>
            <w:rStyle w:val="Hiperpovezava"/>
            <w:color w:val="auto"/>
            <w:u w:val="none"/>
          </w:rPr>
          <w:t>97/01</w:t>
        </w:r>
      </w:hyperlink>
      <w:r w:rsidRPr="009B399B">
        <w:t xml:space="preserve"> – ZSDP, </w:t>
      </w:r>
      <w:hyperlink r:id="rId15" w:tgtFrame="_blank" w:tooltip="Zakon o omejevanju porabe alkohola" w:history="1">
        <w:r w:rsidRPr="009B399B">
          <w:rPr>
            <w:rStyle w:val="Hiperpovezava"/>
            <w:color w:val="auto"/>
            <w:u w:val="none"/>
          </w:rPr>
          <w:t>15/03</w:t>
        </w:r>
      </w:hyperlink>
      <w:r w:rsidRPr="009B399B">
        <w:t xml:space="preserve"> – ZOPA in </w:t>
      </w:r>
      <w:hyperlink r:id="rId16" w:tgtFrame="_blank" w:tooltip="Zakon o športu" w:history="1">
        <w:r w:rsidRPr="009B399B">
          <w:rPr>
            <w:rStyle w:val="Hiperpovezava"/>
            <w:color w:val="auto"/>
            <w:u w:val="none"/>
          </w:rPr>
          <w:t>29/17</w:t>
        </w:r>
      </w:hyperlink>
      <w:r w:rsidRPr="009B399B">
        <w:t xml:space="preserve"> – ZŠpo-1),  Resolucije o nacionalnem program športa v Republiki Sloveniji za obdobje 2014 – 2023 (Uradni list RS, št. </w:t>
      </w:r>
      <w:hyperlink r:id="rId17" w:tgtFrame="_blank" w:tooltip="Resolucija o Nacionalnem programu športa v Republiki Sloveniji za obdobje 2014–2023 (ReNPŠ14–23)" w:history="1">
        <w:r w:rsidRPr="009B399B">
          <w:rPr>
            <w:rStyle w:val="Hiperpovezava"/>
            <w:color w:val="auto"/>
          </w:rPr>
          <w:t>26/14</w:t>
        </w:r>
      </w:hyperlink>
      <w:r w:rsidRPr="009B399B">
        <w:t>), 6. člena Pravilnika o financiranju športa v Občini Črna na Koroškem</w:t>
      </w:r>
      <w:r w:rsidR="0038438A" w:rsidRPr="009B399B">
        <w:t xml:space="preserve"> (Uradno glasilo slovenskih občin, št. 24/2016) in 17. člena Statuta Občine Črna na Koroškem (Uradno glasilo slovenskih občin 12/2017, 59/2017) je Občinski svet Občine Črna na Koroškem na svoji _____.redni seji, dne _________, sprejel</w:t>
      </w:r>
    </w:p>
    <w:p w:rsidR="0038438A" w:rsidRPr="009B399B" w:rsidRDefault="0038438A"/>
    <w:p w:rsidR="0038438A" w:rsidRPr="009B399B" w:rsidRDefault="0038438A" w:rsidP="004C155B">
      <w:pPr>
        <w:spacing w:after="0"/>
        <w:jc w:val="center"/>
        <w:rPr>
          <w:b/>
        </w:rPr>
      </w:pPr>
      <w:r w:rsidRPr="009B399B">
        <w:rPr>
          <w:b/>
        </w:rPr>
        <w:t>LETNI PROGRAM ŠPORTA</w:t>
      </w:r>
    </w:p>
    <w:p w:rsidR="0038438A" w:rsidRPr="009B399B" w:rsidRDefault="0038438A" w:rsidP="004C155B">
      <w:pPr>
        <w:spacing w:after="0"/>
        <w:jc w:val="center"/>
        <w:rPr>
          <w:b/>
        </w:rPr>
      </w:pPr>
      <w:r w:rsidRPr="009B399B">
        <w:rPr>
          <w:b/>
        </w:rPr>
        <w:t>V OBČINI ČRNA NA KOROŠKEM ZA LETO 2019</w:t>
      </w:r>
    </w:p>
    <w:p w:rsidR="0038438A" w:rsidRPr="009B399B" w:rsidRDefault="0038438A" w:rsidP="0038438A">
      <w:pPr>
        <w:jc w:val="center"/>
        <w:rPr>
          <w:b/>
        </w:rPr>
      </w:pPr>
    </w:p>
    <w:p w:rsidR="009B399B" w:rsidRDefault="0038438A" w:rsidP="009B399B">
      <w:pPr>
        <w:pStyle w:val="Odstavekseznama"/>
        <w:numPr>
          <w:ilvl w:val="0"/>
          <w:numId w:val="3"/>
        </w:numPr>
        <w:rPr>
          <w:b/>
        </w:rPr>
      </w:pPr>
      <w:r w:rsidRPr="009B399B">
        <w:rPr>
          <w:b/>
        </w:rPr>
        <w:t>UVO</w:t>
      </w:r>
      <w:r w:rsidR="009B399B" w:rsidRPr="009B399B">
        <w:rPr>
          <w:b/>
        </w:rPr>
        <w:t>D</w:t>
      </w:r>
    </w:p>
    <w:p w:rsidR="00270A64" w:rsidRDefault="00270A64" w:rsidP="00FE5A19">
      <w:pPr>
        <w:spacing w:after="0"/>
        <w:jc w:val="both"/>
        <w:rPr>
          <w:sz w:val="24"/>
          <w:szCs w:val="24"/>
        </w:rPr>
      </w:pPr>
      <w:r w:rsidRPr="00C60723">
        <w:rPr>
          <w:sz w:val="24"/>
          <w:szCs w:val="24"/>
        </w:rPr>
        <w:t xml:space="preserve">Letni program športa v Občini Črna na Koroškem  (v nadaljevanju </w:t>
      </w:r>
      <w:r w:rsidR="001D5503" w:rsidRPr="00C60723">
        <w:rPr>
          <w:sz w:val="24"/>
          <w:szCs w:val="24"/>
        </w:rPr>
        <w:t>LPŠ) za leto 2019 določa dejavnosti in projekte ter opredeljuje postavke, katere se sofinancirajo iz občinskega proračuna, njihovo vsebino, namen ter višino sredstev v proračunu. Z izvajanjem LPŠ stremimo k doseganjem postavljenih ciljev na osnovi obstoječih izhodi</w:t>
      </w:r>
      <w:r w:rsidR="008F583C" w:rsidRPr="00C60723">
        <w:rPr>
          <w:sz w:val="24"/>
          <w:szCs w:val="24"/>
        </w:rPr>
        <w:t>š</w:t>
      </w:r>
      <w:r w:rsidR="001D5503" w:rsidRPr="00C60723">
        <w:rPr>
          <w:sz w:val="24"/>
          <w:szCs w:val="24"/>
        </w:rPr>
        <w:t>č.</w:t>
      </w:r>
    </w:p>
    <w:p w:rsidR="00C60723" w:rsidRPr="00C60723" w:rsidRDefault="00C60723" w:rsidP="00FE5A19">
      <w:pPr>
        <w:spacing w:after="0"/>
        <w:jc w:val="both"/>
        <w:rPr>
          <w:sz w:val="24"/>
          <w:szCs w:val="24"/>
        </w:rPr>
      </w:pPr>
    </w:p>
    <w:p w:rsidR="009B399B" w:rsidRPr="00C60723" w:rsidRDefault="009B399B" w:rsidP="00FE5A19">
      <w:pPr>
        <w:autoSpaceDE w:val="0"/>
        <w:autoSpaceDN w:val="0"/>
        <w:adjustRightInd w:val="0"/>
        <w:spacing w:after="0"/>
        <w:jc w:val="both"/>
        <w:rPr>
          <w:rFonts w:cstheme="minorHAnsi"/>
          <w:sz w:val="24"/>
          <w:szCs w:val="24"/>
        </w:rPr>
      </w:pPr>
      <w:r w:rsidRPr="00C60723">
        <w:rPr>
          <w:rFonts w:cstheme="minorHAnsi"/>
          <w:sz w:val="24"/>
          <w:szCs w:val="24"/>
        </w:rPr>
        <w:t>Splošna načela delovanja v športu so enake možnosti športnega udejstvovanja za vse</w:t>
      </w:r>
      <w:r w:rsidR="00FE5A19">
        <w:rPr>
          <w:rFonts w:cstheme="minorHAnsi"/>
          <w:sz w:val="24"/>
          <w:szCs w:val="24"/>
        </w:rPr>
        <w:t xml:space="preserve"> </w:t>
      </w:r>
      <w:r w:rsidRPr="00C60723">
        <w:rPr>
          <w:rFonts w:cstheme="minorHAnsi"/>
          <w:sz w:val="24"/>
          <w:szCs w:val="24"/>
        </w:rPr>
        <w:t>državljane oz. občane, ne glede na spol, raso, socialni status, veroizpoved, jezik, narodnost ali</w:t>
      </w:r>
      <w:r w:rsidR="00FE5A19">
        <w:rPr>
          <w:rFonts w:cstheme="minorHAnsi"/>
          <w:sz w:val="24"/>
          <w:szCs w:val="24"/>
        </w:rPr>
        <w:t xml:space="preserve"> </w:t>
      </w:r>
      <w:r w:rsidRPr="00C60723">
        <w:rPr>
          <w:rFonts w:cstheme="minorHAnsi"/>
          <w:sz w:val="24"/>
          <w:szCs w:val="24"/>
        </w:rPr>
        <w:t>katerokoli drugo osebno okoliščino. Družbena vloga športa izhaja iz znanstveno dokazanega</w:t>
      </w:r>
      <w:r w:rsidR="00FE5A19">
        <w:rPr>
          <w:rFonts w:cstheme="minorHAnsi"/>
          <w:sz w:val="24"/>
          <w:szCs w:val="24"/>
        </w:rPr>
        <w:t xml:space="preserve"> </w:t>
      </w:r>
      <w:r w:rsidRPr="00C60723">
        <w:rPr>
          <w:rFonts w:cstheme="minorHAnsi"/>
          <w:sz w:val="24"/>
          <w:szCs w:val="24"/>
        </w:rPr>
        <w:t>pomena športa za javno zdravje (telesno, duševno in socialno), socializacijo in gospodarstvo.</w:t>
      </w:r>
    </w:p>
    <w:p w:rsidR="009B399B" w:rsidRPr="00C60723" w:rsidRDefault="009B399B" w:rsidP="00FE5A19">
      <w:pPr>
        <w:autoSpaceDE w:val="0"/>
        <w:autoSpaceDN w:val="0"/>
        <w:adjustRightInd w:val="0"/>
        <w:spacing w:after="0"/>
        <w:jc w:val="both"/>
        <w:rPr>
          <w:rFonts w:cstheme="minorHAnsi"/>
          <w:sz w:val="24"/>
          <w:szCs w:val="24"/>
        </w:rPr>
      </w:pPr>
      <w:r w:rsidRPr="00C60723">
        <w:rPr>
          <w:rFonts w:cstheme="minorHAnsi"/>
          <w:sz w:val="24"/>
          <w:szCs w:val="24"/>
        </w:rPr>
        <w:t>Športu se priznava tudi zelo pomembna vloga pri spodbujanju k prostovoljnemu delu in k</w:t>
      </w:r>
      <w:r w:rsidR="00FE5A19">
        <w:rPr>
          <w:rFonts w:cstheme="minorHAnsi"/>
          <w:sz w:val="24"/>
          <w:szCs w:val="24"/>
        </w:rPr>
        <w:t xml:space="preserve"> </w:t>
      </w:r>
      <w:r w:rsidRPr="00C60723">
        <w:rPr>
          <w:rFonts w:cstheme="minorHAnsi"/>
          <w:sz w:val="24"/>
          <w:szCs w:val="24"/>
        </w:rPr>
        <w:t>aktivni udeležbi v družbi, doseganju solidarnosti, strpnosti in odgovornosti ter prenašanju</w:t>
      </w:r>
      <w:r w:rsidR="00FE5A19">
        <w:rPr>
          <w:rFonts w:cstheme="minorHAnsi"/>
          <w:sz w:val="24"/>
          <w:szCs w:val="24"/>
        </w:rPr>
        <w:t xml:space="preserve"> </w:t>
      </w:r>
      <w:r w:rsidRPr="00C60723">
        <w:rPr>
          <w:rFonts w:cstheme="minorHAnsi"/>
          <w:sz w:val="24"/>
          <w:szCs w:val="24"/>
        </w:rPr>
        <w:t>drugih pozitivnih družbenih vrednot in narodni identifikaciji.</w:t>
      </w:r>
    </w:p>
    <w:p w:rsidR="00C60723" w:rsidRPr="00C60723" w:rsidRDefault="00C60723" w:rsidP="00FE5A19">
      <w:pPr>
        <w:autoSpaceDE w:val="0"/>
        <w:autoSpaceDN w:val="0"/>
        <w:adjustRightInd w:val="0"/>
        <w:spacing w:after="0" w:line="240" w:lineRule="auto"/>
        <w:jc w:val="both"/>
        <w:rPr>
          <w:rFonts w:cstheme="minorHAnsi"/>
          <w:sz w:val="24"/>
          <w:szCs w:val="24"/>
        </w:rPr>
      </w:pPr>
    </w:p>
    <w:p w:rsidR="00C60723" w:rsidRPr="00C60723" w:rsidRDefault="00C60723" w:rsidP="00FE5A19">
      <w:pPr>
        <w:autoSpaceDE w:val="0"/>
        <w:autoSpaceDN w:val="0"/>
        <w:adjustRightInd w:val="0"/>
        <w:spacing w:after="0"/>
        <w:jc w:val="both"/>
        <w:rPr>
          <w:rFonts w:cstheme="minorHAnsi"/>
          <w:sz w:val="24"/>
          <w:szCs w:val="24"/>
        </w:rPr>
      </w:pPr>
      <w:r w:rsidRPr="00C60723">
        <w:rPr>
          <w:sz w:val="24"/>
          <w:szCs w:val="24"/>
        </w:rPr>
        <w:t>Športno udejstvovanje otrok in različne aktivnosti, povezane z gibanjem,  prinašajo poleg užitka še mnogo drugih pomembnih prednosti, ki pozitivno vplivajo na otrokov razvoj, zato predstavlja športno udejstvovanje otrok in mladine prednostno vsebino programa športa.</w:t>
      </w:r>
    </w:p>
    <w:p w:rsidR="009B399B" w:rsidRPr="00C60723" w:rsidRDefault="009B399B" w:rsidP="00FE5A19">
      <w:pPr>
        <w:autoSpaceDE w:val="0"/>
        <w:autoSpaceDN w:val="0"/>
        <w:adjustRightInd w:val="0"/>
        <w:spacing w:after="0" w:line="240" w:lineRule="auto"/>
        <w:jc w:val="both"/>
        <w:rPr>
          <w:rFonts w:cstheme="minorHAnsi"/>
          <w:sz w:val="24"/>
          <w:szCs w:val="24"/>
        </w:rPr>
      </w:pPr>
    </w:p>
    <w:p w:rsidR="008F583C" w:rsidRDefault="008F4174" w:rsidP="00FE5A19">
      <w:pPr>
        <w:autoSpaceDE w:val="0"/>
        <w:autoSpaceDN w:val="0"/>
        <w:adjustRightInd w:val="0"/>
        <w:spacing w:after="0"/>
        <w:jc w:val="both"/>
        <w:rPr>
          <w:rFonts w:cstheme="minorHAnsi"/>
          <w:sz w:val="24"/>
          <w:szCs w:val="24"/>
        </w:rPr>
      </w:pPr>
      <w:r w:rsidRPr="00C60723">
        <w:rPr>
          <w:rFonts w:cstheme="minorHAnsi"/>
          <w:sz w:val="24"/>
          <w:szCs w:val="24"/>
        </w:rPr>
        <w:t>Z vidika družbene vloge športa, ki izhaja iz znanstveno dokazanega pomena športa na posameznika, je šport del javnega interesa, zato se sofinancira iz javnih sredstev, za njegov razvoj pa se obnavljajo in gradijo novi športni objekti.</w:t>
      </w:r>
      <w:r w:rsidR="008E2739">
        <w:rPr>
          <w:rFonts w:cstheme="minorHAnsi"/>
          <w:sz w:val="24"/>
          <w:szCs w:val="24"/>
        </w:rPr>
        <w:t xml:space="preserve"> </w:t>
      </w:r>
      <w:r w:rsidRPr="00C60723">
        <w:rPr>
          <w:rFonts w:cstheme="minorHAnsi"/>
          <w:sz w:val="24"/>
          <w:szCs w:val="24"/>
        </w:rPr>
        <w:t xml:space="preserve">Šport je tudi tista družbena dejavnost, ki v veliki meri prispeva k prepoznavnosti in promociji </w:t>
      </w:r>
      <w:r w:rsidR="008E2739">
        <w:rPr>
          <w:rFonts w:cstheme="minorHAnsi"/>
          <w:sz w:val="24"/>
          <w:szCs w:val="24"/>
        </w:rPr>
        <w:t>kraja.</w:t>
      </w:r>
    </w:p>
    <w:p w:rsidR="008E2739" w:rsidRDefault="008E2739" w:rsidP="00FE5A19">
      <w:pPr>
        <w:autoSpaceDE w:val="0"/>
        <w:autoSpaceDN w:val="0"/>
        <w:adjustRightInd w:val="0"/>
        <w:spacing w:after="0"/>
        <w:jc w:val="both"/>
        <w:rPr>
          <w:rFonts w:cstheme="minorHAnsi"/>
          <w:sz w:val="24"/>
          <w:szCs w:val="24"/>
        </w:rPr>
      </w:pPr>
    </w:p>
    <w:p w:rsidR="008E2739" w:rsidRPr="008E2739" w:rsidRDefault="00085DB0" w:rsidP="00FE5A19">
      <w:pPr>
        <w:autoSpaceDE w:val="0"/>
        <w:autoSpaceDN w:val="0"/>
        <w:adjustRightInd w:val="0"/>
        <w:spacing w:after="0"/>
        <w:jc w:val="both"/>
        <w:rPr>
          <w:rFonts w:cstheme="minorHAnsi"/>
          <w:sz w:val="24"/>
          <w:szCs w:val="24"/>
        </w:rPr>
      </w:pPr>
      <w:r>
        <w:rPr>
          <w:rFonts w:cstheme="minorHAnsi"/>
          <w:sz w:val="24"/>
          <w:szCs w:val="24"/>
        </w:rPr>
        <w:t>LPŠ v Občini Črna na Koroškem za leto 2019 zagotavlja, da bo Občina Črna na Koroškem iz občinskega proračuna za leto 2019 namenila 566.940,65 EUR z</w:t>
      </w:r>
      <w:r w:rsidR="00B775AC">
        <w:rPr>
          <w:rFonts w:cstheme="minorHAnsi"/>
          <w:sz w:val="24"/>
          <w:szCs w:val="24"/>
        </w:rPr>
        <w:t xml:space="preserve">a sofinanciranje programov </w:t>
      </w:r>
      <w:r w:rsidR="00B775AC">
        <w:rPr>
          <w:rFonts w:cstheme="minorHAnsi"/>
          <w:sz w:val="24"/>
          <w:szCs w:val="24"/>
        </w:rPr>
        <w:lastRenderedPageBreak/>
        <w:t>športa</w:t>
      </w:r>
      <w:r w:rsidR="00FE5A19">
        <w:rPr>
          <w:rFonts w:cstheme="minorHAnsi"/>
          <w:sz w:val="24"/>
          <w:szCs w:val="24"/>
        </w:rPr>
        <w:t xml:space="preserve"> in zagotavljanje infrastrukturnih pogojev za izvajanje teh programov</w:t>
      </w:r>
      <w:r>
        <w:rPr>
          <w:rFonts w:cstheme="minorHAnsi"/>
          <w:sz w:val="24"/>
          <w:szCs w:val="24"/>
        </w:rPr>
        <w:t>, ki so v javnem interesu in se sofinancirajo iz javnih sredstev.</w:t>
      </w:r>
    </w:p>
    <w:p w:rsidR="0038438A" w:rsidRDefault="008E2739" w:rsidP="008E2739">
      <w:pPr>
        <w:pStyle w:val="Odstavekseznama"/>
        <w:numPr>
          <w:ilvl w:val="0"/>
          <w:numId w:val="3"/>
        </w:numPr>
        <w:rPr>
          <w:rFonts w:cstheme="minorHAnsi"/>
          <w:b/>
          <w:sz w:val="24"/>
          <w:szCs w:val="24"/>
        </w:rPr>
      </w:pPr>
      <w:r>
        <w:rPr>
          <w:rFonts w:cstheme="minorHAnsi"/>
          <w:b/>
          <w:sz w:val="24"/>
          <w:szCs w:val="24"/>
        </w:rPr>
        <w:t>CILJ</w:t>
      </w:r>
    </w:p>
    <w:p w:rsidR="008E2739" w:rsidRPr="00085DB0" w:rsidRDefault="008E2739" w:rsidP="00FE5A19">
      <w:pPr>
        <w:jc w:val="both"/>
        <w:rPr>
          <w:rFonts w:cstheme="minorHAnsi"/>
          <w:sz w:val="24"/>
          <w:szCs w:val="24"/>
        </w:rPr>
      </w:pPr>
      <w:r w:rsidRPr="00085DB0">
        <w:rPr>
          <w:rFonts w:cstheme="minorHAnsi"/>
          <w:sz w:val="24"/>
          <w:szCs w:val="24"/>
        </w:rPr>
        <w:t>Šport je dejavnost, ki pomembno vpliva na kakovost življenja občank in občanov, saj krepi njihovo zdravje in spodbuja njihovo ustvarjalnost. Temeljni cilj programov športa je omogočiti treniranje, vadbo, tekmovalno dejavnost in športno rekreacijo čim širši populaciji</w:t>
      </w:r>
      <w:r w:rsidR="00406636" w:rsidRPr="00085DB0">
        <w:rPr>
          <w:rFonts w:cstheme="minorHAnsi"/>
          <w:sz w:val="24"/>
          <w:szCs w:val="24"/>
        </w:rPr>
        <w:t>, predvsem pa otroke in mladino</w:t>
      </w:r>
      <w:r w:rsidR="002B75C3" w:rsidRPr="00085DB0">
        <w:rPr>
          <w:rFonts w:cstheme="minorHAnsi"/>
          <w:sz w:val="24"/>
          <w:szCs w:val="24"/>
        </w:rPr>
        <w:t xml:space="preserve"> usmerjati k zdravemu načinu življenja.</w:t>
      </w:r>
    </w:p>
    <w:p w:rsidR="0038438A" w:rsidRDefault="002A608A" w:rsidP="002A608A">
      <w:pPr>
        <w:rPr>
          <w:b/>
        </w:rPr>
      </w:pPr>
      <w:r>
        <w:rPr>
          <w:b/>
        </w:rPr>
        <w:t>Cilji letnega programa športa občine za leto 2019:</w:t>
      </w:r>
    </w:p>
    <w:tbl>
      <w:tblPr>
        <w:tblW w:w="9296" w:type="dxa"/>
        <w:tblInd w:w="120" w:type="dxa"/>
        <w:tblCellMar>
          <w:left w:w="0" w:type="dxa"/>
          <w:right w:w="0" w:type="dxa"/>
        </w:tblCellMar>
        <w:tblLook w:val="0260" w:firstRow="1" w:lastRow="1" w:firstColumn="0" w:lastColumn="0" w:noHBand="1" w:noVBand="0"/>
      </w:tblPr>
      <w:tblGrid>
        <w:gridCol w:w="130"/>
        <w:gridCol w:w="9036"/>
        <w:gridCol w:w="130"/>
      </w:tblGrid>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jc w:val="both"/>
              <w:rPr>
                <w:rFonts w:cstheme="minorHAnsi"/>
                <w:sz w:val="24"/>
                <w:szCs w:val="24"/>
              </w:rPr>
            </w:pPr>
            <w:r w:rsidRPr="004C155B">
              <w:rPr>
                <w:rFonts w:cstheme="minorHAnsi"/>
                <w:sz w:val="24"/>
                <w:szCs w:val="24"/>
              </w:rPr>
              <w:t>Na področju športne vzgoje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ind w:left="426" w:hanging="284"/>
              <w:jc w:val="both"/>
              <w:rPr>
                <w:rFonts w:cstheme="minorHAnsi"/>
                <w:sz w:val="24"/>
                <w:szCs w:val="24"/>
              </w:rPr>
            </w:pPr>
            <w:r w:rsidRPr="004C155B">
              <w:rPr>
                <w:rFonts w:cstheme="minorHAnsi"/>
                <w:sz w:val="24"/>
                <w:szCs w:val="24"/>
              </w:rPr>
              <w:t>·  Zagotoviti stabilno sofinanciranje programov i</w:t>
            </w:r>
            <w:r>
              <w:rPr>
                <w:rFonts w:cstheme="minorHAnsi"/>
                <w:sz w:val="24"/>
                <w:szCs w:val="24"/>
              </w:rPr>
              <w:t xml:space="preserve">nteresne športne vzgoje od </w:t>
            </w:r>
            <w:r w:rsidR="00E52063">
              <w:rPr>
                <w:rFonts w:cstheme="minorHAnsi"/>
                <w:sz w:val="24"/>
                <w:szCs w:val="24"/>
              </w:rPr>
              <w:t xml:space="preserve">predšolskih </w:t>
            </w:r>
            <w:r w:rsidRPr="004C155B">
              <w:rPr>
                <w:rFonts w:cstheme="minorHAnsi"/>
                <w:sz w:val="24"/>
                <w:szCs w:val="24"/>
              </w:rPr>
              <w:t>otrok do srednješolske mladine in povečati ponudbo na tem področju,</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ind w:left="426" w:hanging="284"/>
              <w:jc w:val="both"/>
              <w:rPr>
                <w:rFonts w:cstheme="minorHAnsi"/>
                <w:sz w:val="24"/>
                <w:szCs w:val="24"/>
              </w:rPr>
            </w:pP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jc w:val="both"/>
              <w:rPr>
                <w:rFonts w:cstheme="minorHAnsi"/>
                <w:sz w:val="24"/>
                <w:szCs w:val="24"/>
              </w:rPr>
            </w:pPr>
            <w:r w:rsidRPr="004C155B">
              <w:rPr>
                <w:rFonts w:cstheme="minorHAnsi"/>
                <w:sz w:val="24"/>
                <w:szCs w:val="24"/>
              </w:rPr>
              <w:t>Na področju športne rekreacije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ind w:left="426" w:hanging="284"/>
              <w:jc w:val="both"/>
              <w:rPr>
                <w:rFonts w:cstheme="minorHAnsi"/>
                <w:sz w:val="24"/>
                <w:szCs w:val="24"/>
              </w:rPr>
            </w:pPr>
            <w:r w:rsidRPr="004C155B">
              <w:rPr>
                <w:rFonts w:cstheme="minorHAnsi"/>
                <w:sz w:val="24"/>
                <w:szCs w:val="24"/>
              </w:rPr>
              <w:t>·   Omogočiti dostopnost športnih progr</w:t>
            </w:r>
            <w:r w:rsidR="00E52063">
              <w:rPr>
                <w:rFonts w:cstheme="minorHAnsi"/>
                <w:sz w:val="24"/>
                <w:szCs w:val="24"/>
              </w:rPr>
              <w:t>amov čim širšemu krogu občanov,</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jc w:val="both"/>
              <w:rPr>
                <w:rFonts w:cstheme="minorHAnsi"/>
                <w:sz w:val="24"/>
                <w:szCs w:val="24"/>
              </w:rPr>
            </w:pPr>
            <w:r w:rsidRPr="004C155B">
              <w:rPr>
                <w:rFonts w:cstheme="minorHAnsi"/>
                <w:sz w:val="24"/>
                <w:szCs w:val="24"/>
              </w:rPr>
              <w:t>Na področju kakovostnega športa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ind w:left="164" w:firstLine="21"/>
              <w:jc w:val="both"/>
              <w:rPr>
                <w:rFonts w:cstheme="minorHAnsi"/>
                <w:sz w:val="24"/>
                <w:szCs w:val="24"/>
              </w:rPr>
            </w:pPr>
            <w:r w:rsidRPr="004C155B">
              <w:rPr>
                <w:rFonts w:cstheme="minorHAnsi"/>
                <w:sz w:val="24"/>
                <w:szCs w:val="24"/>
              </w:rPr>
              <w:t xml:space="preserve">·  Klubom, ki nastopajo v rednem tekmovalnem sistemu omogočiti brezplačno              uporabo objektov za vadbo v obsegu razpoložljivih kapacitet objektov,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jc w:val="both"/>
              <w:rPr>
                <w:rFonts w:cstheme="minorHAnsi"/>
                <w:sz w:val="24"/>
                <w:szCs w:val="24"/>
              </w:rPr>
            </w:pPr>
            <w:r w:rsidRPr="004C155B">
              <w:rPr>
                <w:rFonts w:cstheme="minorHAnsi"/>
                <w:sz w:val="24"/>
                <w:szCs w:val="24"/>
              </w:rPr>
              <w:t>Na področju vrhunskega športa :</w:t>
            </w:r>
          </w:p>
        </w:tc>
      </w:tr>
      <w:tr w:rsidR="004C155B" w:rsidRPr="004C155B" w:rsidTr="00C52509">
        <w:trPr>
          <w:gridBefore w:val="1"/>
          <w:wBefore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rPr>
                <w:rFonts w:cstheme="minorHAnsi"/>
                <w:sz w:val="24"/>
                <w:szCs w:val="24"/>
              </w:rPr>
            </w:pPr>
            <w:r w:rsidRPr="004C155B">
              <w:rPr>
                <w:rFonts w:cstheme="minorHAnsi"/>
                <w:sz w:val="24"/>
                <w:szCs w:val="24"/>
              </w:rPr>
              <w:t>. Pomagati klubom in društvom, ki imajo v svojih vrstah vrhunske športnike pri             sofinanciranju njihovih programov in s tem vrhunskim športnikom omogočiti čim boljše pogoje za delo.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jc w:val="both"/>
              <w:rPr>
                <w:rFonts w:cstheme="minorHAnsi"/>
                <w:sz w:val="24"/>
                <w:szCs w:val="24"/>
              </w:rPr>
            </w:pPr>
            <w:r w:rsidRPr="004C155B">
              <w:rPr>
                <w:rFonts w:cstheme="minorHAnsi"/>
                <w:sz w:val="24"/>
                <w:szCs w:val="24"/>
              </w:rPr>
              <w:t xml:space="preserve">Na področju razvojnih in strokovnih nalogah :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ind w:left="426" w:hanging="284"/>
              <w:rPr>
                <w:rFonts w:cstheme="minorHAnsi"/>
                <w:sz w:val="24"/>
                <w:szCs w:val="24"/>
              </w:rPr>
            </w:pPr>
            <w:r w:rsidRPr="004C155B">
              <w:rPr>
                <w:rFonts w:cstheme="minorHAnsi"/>
                <w:sz w:val="24"/>
                <w:szCs w:val="24"/>
              </w:rPr>
              <w:t xml:space="preserve">·   Omogočiti  izobraževanja kadrov za delo v športu.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ind w:left="426" w:hanging="284"/>
              <w:rPr>
                <w:rFonts w:cstheme="minorHAnsi"/>
                <w:sz w:val="24"/>
                <w:szCs w:val="24"/>
              </w:rPr>
            </w:pPr>
            <w:r w:rsidRPr="004C155B">
              <w:rPr>
                <w:rFonts w:cstheme="minorHAnsi"/>
                <w:sz w:val="24"/>
                <w:szCs w:val="24"/>
              </w:rPr>
              <w:t>·   Zagotoviti  sofinanciranje pomembnejših športnih prireditev in programov.</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ind w:left="426" w:hanging="284"/>
              <w:rPr>
                <w:rFonts w:cstheme="minorHAnsi"/>
                <w:sz w:val="24"/>
                <w:szCs w:val="24"/>
              </w:rPr>
            </w:pPr>
            <w:r w:rsidRPr="004C155B">
              <w:rPr>
                <w:rFonts w:cstheme="minorHAnsi"/>
                <w:sz w:val="24"/>
                <w:szCs w:val="24"/>
              </w:rPr>
              <w:t>·   Zagotavljati promocijo  športa in rekreacije kot zdravega načina preživljanja prostega časa</w:t>
            </w:r>
            <w:r w:rsidR="00AB5A48">
              <w:rPr>
                <w:rFonts w:cstheme="minorHAnsi"/>
                <w:sz w:val="24"/>
                <w:szCs w:val="24"/>
              </w:rPr>
              <w:t>.</w:t>
            </w:r>
            <w:r w:rsidRPr="004C155B">
              <w:rPr>
                <w:rFonts w:cstheme="minorHAnsi"/>
                <w:sz w:val="24"/>
                <w:szCs w:val="24"/>
              </w:rPr>
              <w:t xml:space="preserve">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jc w:val="both"/>
              <w:rPr>
                <w:rFonts w:cstheme="minorHAnsi"/>
                <w:sz w:val="24"/>
                <w:szCs w:val="24"/>
              </w:rPr>
            </w:pPr>
            <w:r w:rsidRPr="004C155B">
              <w:rPr>
                <w:rFonts w:cstheme="minorHAnsi"/>
                <w:sz w:val="24"/>
                <w:szCs w:val="24"/>
              </w:rPr>
              <w:t>Na področju športnih objektov :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ind w:left="164" w:hanging="284"/>
              <w:jc w:val="both"/>
              <w:rPr>
                <w:rFonts w:cstheme="minorHAnsi"/>
                <w:sz w:val="24"/>
                <w:szCs w:val="24"/>
              </w:rPr>
            </w:pPr>
            <w:r w:rsidRPr="004C155B">
              <w:rPr>
                <w:rFonts w:cstheme="minorHAnsi"/>
                <w:sz w:val="24"/>
                <w:szCs w:val="24"/>
              </w:rPr>
              <w:t xml:space="preserve">     .    Zagotoviti dostopnost objektov za vse organizirane programe športa.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ind w:left="164"/>
              <w:jc w:val="both"/>
              <w:rPr>
                <w:rFonts w:cstheme="minorHAnsi"/>
                <w:sz w:val="24"/>
                <w:szCs w:val="24"/>
              </w:rPr>
            </w:pPr>
            <w:r w:rsidRPr="004C155B">
              <w:rPr>
                <w:rFonts w:cstheme="minorHAnsi"/>
                <w:sz w:val="24"/>
                <w:szCs w:val="24"/>
              </w:rPr>
              <w:t xml:space="preserve">.    Zagotoviti sofinanciranje posodobitev, obratovanje in vzdrževanje športni objektov                                          </w:t>
            </w:r>
          </w:p>
        </w:tc>
      </w:tr>
    </w:tbl>
    <w:p w:rsidR="004C155B" w:rsidRPr="004C155B" w:rsidRDefault="004C155B" w:rsidP="002A608A">
      <w:pPr>
        <w:rPr>
          <w:rFonts w:cstheme="minorHAnsi"/>
          <w:b/>
          <w:sz w:val="24"/>
          <w:szCs w:val="24"/>
        </w:rPr>
      </w:pPr>
    </w:p>
    <w:p w:rsidR="00B775AC" w:rsidRPr="00B775AC" w:rsidRDefault="009563C0" w:rsidP="00B775AC">
      <w:pPr>
        <w:pStyle w:val="Odstavekseznama"/>
        <w:numPr>
          <w:ilvl w:val="0"/>
          <w:numId w:val="3"/>
        </w:numPr>
        <w:rPr>
          <w:b/>
        </w:rPr>
      </w:pPr>
      <w:r>
        <w:rPr>
          <w:b/>
        </w:rPr>
        <w:t>ŠPORTNI PROGRAMI</w:t>
      </w:r>
      <w:r w:rsidR="00F90013">
        <w:rPr>
          <w:b/>
        </w:rPr>
        <w:t xml:space="preserve">                                                                                                  56.760,00 EUR</w:t>
      </w:r>
    </w:p>
    <w:p w:rsidR="006375FD" w:rsidRPr="006375FD" w:rsidRDefault="006375FD" w:rsidP="006375FD">
      <w:pPr>
        <w:pStyle w:val="Odstavekseznama"/>
        <w:rPr>
          <w:b/>
        </w:rPr>
      </w:pPr>
    </w:p>
    <w:p w:rsidR="009563C0" w:rsidRPr="00304858" w:rsidRDefault="009563C0" w:rsidP="009563C0">
      <w:pPr>
        <w:pStyle w:val="Odstavekseznama"/>
        <w:numPr>
          <w:ilvl w:val="1"/>
          <w:numId w:val="3"/>
        </w:numPr>
        <w:rPr>
          <w:b/>
        </w:rPr>
      </w:pPr>
      <w:r w:rsidRPr="00304858">
        <w:rPr>
          <w:b/>
        </w:rPr>
        <w:t>PROSTOČASNA ŠPORTNA VZGOJA OTROK IN MLADINE</w:t>
      </w:r>
      <w:r w:rsidR="007B24BB" w:rsidRPr="00304858">
        <w:rPr>
          <w:b/>
        </w:rPr>
        <w:t xml:space="preserve">                           </w:t>
      </w:r>
      <w:r w:rsidR="00AB5A48">
        <w:rPr>
          <w:b/>
        </w:rPr>
        <w:t xml:space="preserve">                    </w:t>
      </w:r>
      <w:r w:rsidR="003E005A">
        <w:rPr>
          <w:b/>
        </w:rPr>
        <w:t xml:space="preserve"> </w:t>
      </w:r>
      <w:r w:rsidR="00AB5A48">
        <w:rPr>
          <w:b/>
        </w:rPr>
        <w:t xml:space="preserve"> 3.000,00 EUR</w:t>
      </w:r>
      <w:r w:rsidR="007B24BB" w:rsidRPr="00304858">
        <w:rPr>
          <w:b/>
        </w:rPr>
        <w:t xml:space="preserve">                       </w:t>
      </w:r>
    </w:p>
    <w:p w:rsidR="007B24BB" w:rsidRDefault="00A64676" w:rsidP="00FE5A19">
      <w:pPr>
        <w:autoSpaceDE w:val="0"/>
        <w:autoSpaceDN w:val="0"/>
        <w:adjustRightInd w:val="0"/>
        <w:spacing w:after="0"/>
        <w:jc w:val="both"/>
      </w:pPr>
      <w:r w:rsidRPr="006767F2">
        <w:t xml:space="preserve">Prostočasna in športna vzgoja otrok in mladine predstavlja širok spekter športnih dejavnosti za populacijo od predšolskih  </w:t>
      </w:r>
      <w:r w:rsidR="00AB5A48">
        <w:t xml:space="preserve">otrok </w:t>
      </w:r>
      <w:r w:rsidRPr="006767F2">
        <w:t xml:space="preserve">do vključno </w:t>
      </w:r>
      <w:r w:rsidR="00123A47" w:rsidRPr="006767F2">
        <w:t xml:space="preserve"> srednješolskega  obdobja. </w:t>
      </w:r>
      <w:r w:rsidR="00A9270C" w:rsidRPr="006767F2">
        <w:t>Programi vključujejo organizirane oblike športne vadbe netekmovalnega značaja za otroke in mladino, ki nadg</w:t>
      </w:r>
      <w:r w:rsidR="006767F2">
        <w:t>r</w:t>
      </w:r>
      <w:r w:rsidR="00A9270C" w:rsidRPr="006767F2">
        <w:t xml:space="preserve">ajujejo šolsko </w:t>
      </w:r>
      <w:r w:rsidR="00A9270C" w:rsidRPr="006767F2">
        <w:lastRenderedPageBreak/>
        <w:t>športno vzgojo in so vzgojno naravnani.</w:t>
      </w:r>
      <w:r w:rsidR="00386B79">
        <w:t xml:space="preserve"> Program</w:t>
      </w:r>
      <w:r w:rsidR="004D11D8">
        <w:t>i športa, ki se sofinancirajo: M</w:t>
      </w:r>
      <w:r w:rsidR="00386B79">
        <w:t>ali sonček, Zlati sonček, Krpan, Naučimo se plavati.</w:t>
      </w:r>
    </w:p>
    <w:p w:rsidR="006969AD" w:rsidRDefault="006969AD" w:rsidP="00123A47">
      <w:pPr>
        <w:autoSpaceDE w:val="0"/>
        <w:autoSpaceDN w:val="0"/>
        <w:adjustRightInd w:val="0"/>
        <w:spacing w:after="0"/>
      </w:pPr>
    </w:p>
    <w:p w:rsidR="006969AD" w:rsidRDefault="006969AD" w:rsidP="00123A47">
      <w:pPr>
        <w:autoSpaceDE w:val="0"/>
        <w:autoSpaceDN w:val="0"/>
        <w:adjustRightInd w:val="0"/>
        <w:spacing w:after="0"/>
      </w:pPr>
    </w:p>
    <w:p w:rsidR="006969AD" w:rsidRDefault="006969AD" w:rsidP="006969AD">
      <w:pPr>
        <w:pStyle w:val="Odstavekseznama"/>
        <w:numPr>
          <w:ilvl w:val="1"/>
          <w:numId w:val="3"/>
        </w:numPr>
        <w:autoSpaceDE w:val="0"/>
        <w:autoSpaceDN w:val="0"/>
        <w:adjustRightInd w:val="0"/>
        <w:spacing w:after="0"/>
        <w:rPr>
          <w:b/>
        </w:rPr>
      </w:pPr>
      <w:r w:rsidRPr="006969AD">
        <w:rPr>
          <w:b/>
        </w:rPr>
        <w:t>ŠPORTNA VZGOJA OTROK IN MLADINE S POSEBNIMI POTREBAMI</w:t>
      </w:r>
      <w:r w:rsidR="003E005A">
        <w:rPr>
          <w:b/>
        </w:rPr>
        <w:t xml:space="preserve">                             1.000,00 EUR</w:t>
      </w:r>
    </w:p>
    <w:p w:rsidR="006969AD" w:rsidRDefault="006969AD" w:rsidP="006969AD">
      <w:pPr>
        <w:autoSpaceDE w:val="0"/>
        <w:autoSpaceDN w:val="0"/>
        <w:adjustRightInd w:val="0"/>
        <w:spacing w:after="0"/>
        <w:ind w:left="360"/>
        <w:rPr>
          <w:b/>
        </w:rPr>
      </w:pPr>
    </w:p>
    <w:p w:rsidR="006969AD" w:rsidRPr="006969AD" w:rsidRDefault="006969AD" w:rsidP="00FE5A19">
      <w:pPr>
        <w:autoSpaceDE w:val="0"/>
        <w:autoSpaceDN w:val="0"/>
        <w:adjustRightInd w:val="0"/>
        <w:spacing w:after="0"/>
        <w:jc w:val="both"/>
        <w:rPr>
          <w:sz w:val="24"/>
          <w:szCs w:val="24"/>
        </w:rPr>
      </w:pPr>
      <w:r w:rsidRPr="006969AD">
        <w:rPr>
          <w:sz w:val="24"/>
          <w:szCs w:val="24"/>
        </w:rPr>
        <w:t>Za otroke in mladino s posebnimi potrebami je športna dejavnost namenjena predvsem ustrezni skrbi za vključevanje v vsakdanje življenje. Športna aktivnost pozitivno vpliva na socializacijo, izboljšuje psihomotorične sposobnosti ter splošno kvaliteto življenja.</w:t>
      </w:r>
    </w:p>
    <w:p w:rsidR="006375FD" w:rsidRPr="00FE5A19" w:rsidRDefault="006375FD" w:rsidP="00123A47">
      <w:pPr>
        <w:autoSpaceDE w:val="0"/>
        <w:autoSpaceDN w:val="0"/>
        <w:adjustRightInd w:val="0"/>
        <w:spacing w:after="0"/>
        <w:rPr>
          <w:sz w:val="16"/>
          <w:szCs w:val="16"/>
        </w:rPr>
      </w:pPr>
    </w:p>
    <w:p w:rsidR="006375FD" w:rsidRDefault="003507BD" w:rsidP="003507BD">
      <w:pPr>
        <w:pStyle w:val="Odstavekseznama"/>
        <w:numPr>
          <w:ilvl w:val="1"/>
          <w:numId w:val="3"/>
        </w:numPr>
        <w:autoSpaceDE w:val="0"/>
        <w:autoSpaceDN w:val="0"/>
        <w:adjustRightInd w:val="0"/>
        <w:spacing w:after="0"/>
        <w:rPr>
          <w:b/>
        </w:rPr>
      </w:pPr>
      <w:r w:rsidRPr="003507BD">
        <w:rPr>
          <w:b/>
        </w:rPr>
        <w:t>OBŠTUDIJSKE ŠPORTNE DEJAVNOSTI</w:t>
      </w:r>
      <w:r w:rsidR="003E005A">
        <w:rPr>
          <w:b/>
        </w:rPr>
        <w:t xml:space="preserve">                                                                                     500,00 EUR</w:t>
      </w:r>
    </w:p>
    <w:p w:rsidR="003507BD" w:rsidRDefault="003507BD" w:rsidP="003507BD">
      <w:pPr>
        <w:autoSpaceDE w:val="0"/>
        <w:autoSpaceDN w:val="0"/>
        <w:adjustRightInd w:val="0"/>
        <w:spacing w:after="0"/>
        <w:rPr>
          <w:b/>
        </w:rPr>
      </w:pPr>
    </w:p>
    <w:p w:rsidR="003507BD" w:rsidRPr="00FE5A19" w:rsidRDefault="00E0041F" w:rsidP="00FE5A19">
      <w:pPr>
        <w:autoSpaceDE w:val="0"/>
        <w:autoSpaceDN w:val="0"/>
        <w:adjustRightInd w:val="0"/>
        <w:spacing w:after="0"/>
        <w:jc w:val="both"/>
        <w:rPr>
          <w:sz w:val="24"/>
        </w:rPr>
      </w:pPr>
      <w:r w:rsidRPr="00FE5A19">
        <w:rPr>
          <w:sz w:val="24"/>
        </w:rPr>
        <w:t xml:space="preserve">Programi obštudijske športne  dejavnosti predstavljalo pomembno </w:t>
      </w:r>
      <w:r w:rsidR="009E0146" w:rsidRPr="00FE5A19">
        <w:rPr>
          <w:sz w:val="24"/>
        </w:rPr>
        <w:t>dopolnilo intelektualnemu delu in pripomorejo k nevtralizaciji negativnih učinkov sedečega načina življenja.</w:t>
      </w:r>
    </w:p>
    <w:p w:rsidR="00787944" w:rsidRPr="003507BD" w:rsidRDefault="00787944" w:rsidP="003507BD">
      <w:pPr>
        <w:autoSpaceDE w:val="0"/>
        <w:autoSpaceDN w:val="0"/>
        <w:adjustRightInd w:val="0"/>
        <w:spacing w:after="0"/>
        <w:rPr>
          <w:b/>
        </w:rPr>
      </w:pPr>
    </w:p>
    <w:p w:rsidR="003D67CA" w:rsidRDefault="003D67CA" w:rsidP="006969AD">
      <w:pPr>
        <w:pStyle w:val="Odstavekseznama"/>
        <w:numPr>
          <w:ilvl w:val="1"/>
          <w:numId w:val="3"/>
        </w:numPr>
        <w:autoSpaceDE w:val="0"/>
        <w:autoSpaceDN w:val="0"/>
        <w:adjustRightInd w:val="0"/>
        <w:spacing w:after="0"/>
        <w:rPr>
          <w:rFonts w:cstheme="minorHAnsi"/>
          <w:b/>
          <w:lang w:val="en-US"/>
        </w:rPr>
      </w:pPr>
      <w:r w:rsidRPr="006969AD">
        <w:rPr>
          <w:rFonts w:cstheme="minorHAnsi"/>
          <w:b/>
          <w:lang w:val="en-US"/>
        </w:rPr>
        <w:t>ŠPORTNA VZGOJA OTROK IN MLADINE USMERJENJE V KAKOVOSTNI IN VRHUNSKI ŠPORT</w:t>
      </w:r>
      <w:r w:rsidR="003C7BE2">
        <w:rPr>
          <w:rFonts w:cstheme="minorHAnsi"/>
          <w:b/>
          <w:lang w:val="en-US"/>
        </w:rPr>
        <w:t xml:space="preserve"> 13.000,00 EUR</w:t>
      </w:r>
    </w:p>
    <w:p w:rsidR="00FE5A19" w:rsidRPr="00FE5A19" w:rsidRDefault="00FE5A19" w:rsidP="00FE5A19">
      <w:pPr>
        <w:spacing w:after="0"/>
        <w:jc w:val="both"/>
        <w:rPr>
          <w:rFonts w:cstheme="minorHAnsi"/>
          <w:sz w:val="16"/>
          <w:szCs w:val="16"/>
        </w:rPr>
      </w:pPr>
    </w:p>
    <w:p w:rsidR="0082596B" w:rsidRDefault="003D67CA" w:rsidP="003D67CA">
      <w:pPr>
        <w:jc w:val="both"/>
        <w:rPr>
          <w:rFonts w:ascii="Cambria" w:hAnsi="Cambria"/>
          <w:sz w:val="24"/>
          <w:szCs w:val="24"/>
        </w:rPr>
      </w:pPr>
      <w:r w:rsidRPr="00183A4E">
        <w:rPr>
          <w:rFonts w:cstheme="minorHAnsi"/>
          <w:sz w:val="24"/>
          <w:szCs w:val="24"/>
        </w:rPr>
        <w:t>Programi so namenjeni mladim, ki imajo ustrezne psihofizičn</w:t>
      </w:r>
      <w:r w:rsidR="00183A4E">
        <w:rPr>
          <w:rFonts w:cstheme="minorHAnsi"/>
          <w:sz w:val="24"/>
          <w:szCs w:val="24"/>
        </w:rPr>
        <w:t>e sposobnosti ter vključujejo načrtno skrb</w:t>
      </w:r>
      <w:r w:rsidRPr="00183A4E">
        <w:rPr>
          <w:rFonts w:cstheme="minorHAnsi"/>
          <w:sz w:val="24"/>
          <w:szCs w:val="24"/>
        </w:rPr>
        <w:t xml:space="preserve"> za doseganje vrhunskih rezultatov, temeljijo pa na kakovostni športni vzgoji , ki se nadgrajuje v trening</w:t>
      </w:r>
      <w:r w:rsidR="00183A4E">
        <w:rPr>
          <w:rFonts w:cstheme="minorHAnsi"/>
          <w:sz w:val="24"/>
          <w:szCs w:val="24"/>
        </w:rPr>
        <w:t>e</w:t>
      </w:r>
      <w:r w:rsidRPr="00183A4E">
        <w:rPr>
          <w:rFonts w:cstheme="minorHAnsi"/>
          <w:sz w:val="24"/>
          <w:szCs w:val="24"/>
        </w:rPr>
        <w:t xml:space="preserve"> posamezne športne panoge. V kakovostni in vrhunski šport se vključujejo otroci od 6. do 15. leta starosti in mladi od 15. do 20. leta starosti. Skladno s pravilnikom se sofinancira delo strokovnega kadra, materialni stroški in stroški tekmovanj</w:t>
      </w:r>
      <w:r w:rsidRPr="00712F1F">
        <w:rPr>
          <w:rFonts w:ascii="Cambria" w:hAnsi="Cambria"/>
          <w:sz w:val="24"/>
          <w:szCs w:val="24"/>
        </w:rPr>
        <w:t>.</w:t>
      </w:r>
    </w:p>
    <w:p w:rsidR="00823CFE" w:rsidRPr="006969AD" w:rsidRDefault="0082596B" w:rsidP="006969AD">
      <w:pPr>
        <w:pStyle w:val="Odstavekseznama"/>
        <w:numPr>
          <w:ilvl w:val="1"/>
          <w:numId w:val="3"/>
        </w:numPr>
        <w:jc w:val="both"/>
        <w:rPr>
          <w:rFonts w:cstheme="minorHAnsi"/>
          <w:b/>
        </w:rPr>
      </w:pPr>
      <w:r w:rsidRPr="006969AD">
        <w:rPr>
          <w:rFonts w:cstheme="minorHAnsi"/>
          <w:b/>
        </w:rPr>
        <w:t>KAKOVOSTNI ŠPOR</w:t>
      </w:r>
      <w:r w:rsidR="0012598A" w:rsidRPr="006969AD">
        <w:rPr>
          <w:rFonts w:cstheme="minorHAnsi"/>
          <w:b/>
        </w:rPr>
        <w:t>T</w:t>
      </w:r>
      <w:r w:rsidR="000B2E25">
        <w:rPr>
          <w:rFonts w:cstheme="minorHAnsi"/>
          <w:b/>
        </w:rPr>
        <w:t xml:space="preserve">                                                                                                             20.000,00 EUR</w:t>
      </w:r>
    </w:p>
    <w:p w:rsidR="0012598A" w:rsidRDefault="0012598A" w:rsidP="00823CFE">
      <w:pPr>
        <w:spacing w:after="0"/>
        <w:jc w:val="both"/>
        <w:rPr>
          <w:rFonts w:cstheme="minorHAnsi"/>
          <w:sz w:val="24"/>
          <w:szCs w:val="24"/>
        </w:rPr>
      </w:pPr>
      <w:r w:rsidRPr="00823CFE">
        <w:rPr>
          <w:rFonts w:cstheme="minorHAnsi"/>
          <w:sz w:val="24"/>
          <w:szCs w:val="24"/>
        </w:rPr>
        <w:t>V skupino kakovostnega športa prištevamo športnike in športne ekipe, ki tekmujejo v kategoriji članov (ČL) in ne izpolnjujejo pogojev za pridobitev statusa vrhunskega špo</w:t>
      </w:r>
      <w:r w:rsidR="00C03E6D" w:rsidRPr="00823CFE">
        <w:rPr>
          <w:rFonts w:cstheme="minorHAnsi"/>
          <w:sz w:val="24"/>
          <w:szCs w:val="24"/>
        </w:rPr>
        <w:t>rtnika. Kakovostni šport zajema priprave in tekmovanja ekip, ki nimajo objektivnih strokovnih, organizacijskih in materialnih možnosti za vključitev v program vrhunskega športa in jih program rekreacije ne zadovoljuje, so pa pomemben dejavnik razvoja športa. V kakovostnem športu se vrednosti programe vadbe športnikov in športnih ekip, ki nastopajo v članski kategoriji na tekmovanjih uradnega tekmovalnega sistema. Programi kakovostnega športa so pomembni dejavnik razvoja športa v občini. Cilj letnega programa na področju kakovostnega športa je omogočiti vadbo vsem, ki s svojimi dosežki preraščajo zahteve rekreativnega udejstvovanja.</w:t>
      </w:r>
    </w:p>
    <w:p w:rsidR="00823CFE" w:rsidRDefault="00823CFE" w:rsidP="00823CFE">
      <w:pPr>
        <w:spacing w:after="0"/>
        <w:jc w:val="both"/>
        <w:rPr>
          <w:rFonts w:cstheme="minorHAnsi"/>
          <w:sz w:val="24"/>
          <w:szCs w:val="24"/>
        </w:rPr>
      </w:pPr>
    </w:p>
    <w:p w:rsidR="00823CFE" w:rsidRDefault="00823CFE" w:rsidP="006969AD">
      <w:pPr>
        <w:pStyle w:val="Odstavekseznama"/>
        <w:numPr>
          <w:ilvl w:val="1"/>
          <w:numId w:val="3"/>
        </w:numPr>
        <w:spacing w:after="0"/>
        <w:jc w:val="both"/>
        <w:rPr>
          <w:rFonts w:cstheme="minorHAnsi"/>
          <w:b/>
        </w:rPr>
      </w:pPr>
      <w:r>
        <w:rPr>
          <w:rFonts w:cstheme="minorHAnsi"/>
          <w:b/>
        </w:rPr>
        <w:t xml:space="preserve"> VRHUNSKI ŠPORT</w:t>
      </w:r>
      <w:r w:rsidR="00103E4A">
        <w:rPr>
          <w:rFonts w:cstheme="minorHAnsi"/>
          <w:b/>
        </w:rPr>
        <w:t xml:space="preserve">                                                                                                                   1.000,00 EUR</w:t>
      </w:r>
    </w:p>
    <w:p w:rsidR="005F1869" w:rsidRDefault="005F1869" w:rsidP="005F1869">
      <w:pPr>
        <w:pStyle w:val="Odstavekseznama"/>
        <w:spacing w:after="0"/>
        <w:jc w:val="both"/>
        <w:rPr>
          <w:rFonts w:cstheme="minorHAnsi"/>
          <w:b/>
        </w:rPr>
      </w:pPr>
    </w:p>
    <w:p w:rsidR="008E633D" w:rsidRDefault="00823CFE" w:rsidP="008A5F56">
      <w:pPr>
        <w:spacing w:after="0"/>
        <w:jc w:val="both"/>
        <w:rPr>
          <w:rFonts w:cstheme="minorHAnsi"/>
          <w:sz w:val="24"/>
          <w:szCs w:val="24"/>
        </w:rPr>
      </w:pPr>
      <w:r w:rsidRPr="008A5F56">
        <w:rPr>
          <w:rFonts w:cstheme="minorHAnsi"/>
          <w:sz w:val="24"/>
          <w:szCs w:val="24"/>
        </w:rPr>
        <w:t>Vrhunski šport predstavlja programe priprav in tekmovanj vrhunskih športnikov. V program vrhunskega</w:t>
      </w:r>
      <w:r w:rsidR="007B1332" w:rsidRPr="008A5F56">
        <w:rPr>
          <w:rFonts w:cstheme="minorHAnsi"/>
          <w:sz w:val="24"/>
          <w:szCs w:val="24"/>
        </w:rPr>
        <w:t xml:space="preserve"> športa so uvrščeni kategorizirani športniki olimpijskega, svetovnega in </w:t>
      </w:r>
      <w:r w:rsidR="007B1332" w:rsidRPr="008A5F56">
        <w:rPr>
          <w:rFonts w:cstheme="minorHAnsi"/>
          <w:sz w:val="24"/>
          <w:szCs w:val="24"/>
        </w:rPr>
        <w:lastRenderedPageBreak/>
        <w:t>mednarodnega razreda. V ta program so vključeni kategorizirani športniki, ki trenirajo v domačem klubu ali društvu</w:t>
      </w:r>
      <w:r w:rsidR="008A5F56" w:rsidRPr="008A5F56">
        <w:rPr>
          <w:rFonts w:cstheme="minorHAnsi"/>
          <w:sz w:val="24"/>
          <w:szCs w:val="24"/>
        </w:rPr>
        <w:t>.</w:t>
      </w:r>
    </w:p>
    <w:p w:rsidR="005F1869" w:rsidRDefault="005F1869" w:rsidP="008A5F56">
      <w:pPr>
        <w:spacing w:after="0"/>
        <w:jc w:val="both"/>
        <w:rPr>
          <w:rFonts w:cstheme="minorHAnsi"/>
          <w:sz w:val="24"/>
          <w:szCs w:val="24"/>
        </w:rPr>
      </w:pPr>
    </w:p>
    <w:p w:rsidR="00FE5A19" w:rsidRPr="005F1869" w:rsidRDefault="00FE5A19" w:rsidP="008A5F56">
      <w:pPr>
        <w:spacing w:after="0"/>
        <w:jc w:val="both"/>
        <w:rPr>
          <w:rFonts w:cstheme="minorHAnsi"/>
          <w:sz w:val="24"/>
          <w:szCs w:val="24"/>
        </w:rPr>
      </w:pPr>
    </w:p>
    <w:p w:rsidR="008A5F56" w:rsidRDefault="008A5F56" w:rsidP="006969AD">
      <w:pPr>
        <w:pStyle w:val="Odstavekseznama"/>
        <w:numPr>
          <w:ilvl w:val="1"/>
          <w:numId w:val="3"/>
        </w:numPr>
        <w:spacing w:after="0"/>
        <w:jc w:val="both"/>
        <w:rPr>
          <w:rFonts w:cstheme="minorHAnsi"/>
          <w:b/>
        </w:rPr>
      </w:pPr>
      <w:r w:rsidRPr="008A5F56">
        <w:rPr>
          <w:rFonts w:cstheme="minorHAnsi"/>
          <w:b/>
        </w:rPr>
        <w:t>ŠPORT INVALIDOV</w:t>
      </w:r>
      <w:r w:rsidR="005F1869">
        <w:rPr>
          <w:rFonts w:cstheme="minorHAnsi"/>
          <w:b/>
        </w:rPr>
        <w:t xml:space="preserve">                                                                                                                   1.500,00 EUR</w:t>
      </w:r>
    </w:p>
    <w:p w:rsidR="008E633D" w:rsidRDefault="008E633D" w:rsidP="008E633D">
      <w:pPr>
        <w:pStyle w:val="Odstavekseznama"/>
        <w:spacing w:after="0"/>
        <w:jc w:val="both"/>
        <w:rPr>
          <w:rFonts w:cstheme="minorHAnsi"/>
          <w:b/>
        </w:rPr>
      </w:pPr>
    </w:p>
    <w:p w:rsidR="008A5F56" w:rsidRDefault="008A5F56" w:rsidP="008A5F56">
      <w:pPr>
        <w:jc w:val="both"/>
        <w:outlineLvl w:val="0"/>
        <w:rPr>
          <w:rFonts w:cstheme="minorHAnsi"/>
          <w:sz w:val="24"/>
          <w:szCs w:val="24"/>
        </w:rPr>
      </w:pPr>
      <w:r w:rsidRPr="008A5F56">
        <w:rPr>
          <w:rFonts w:cstheme="minorHAnsi"/>
          <w:sz w:val="24"/>
          <w:szCs w:val="24"/>
        </w:rPr>
        <w:t>Šport in rekreacija pomenita pomemben dejavnik pri ohranjanju gibalnih sposobnosti, zdravja, resocializaciji, revitalizaciji, razvedrilu in tekmovanju invalidov. Sofinancirajo se športni programi, organizacija in strokovni kader.</w:t>
      </w:r>
    </w:p>
    <w:p w:rsidR="008A5F56" w:rsidRDefault="00C62C10" w:rsidP="006969AD">
      <w:pPr>
        <w:pStyle w:val="Odstavekseznama"/>
        <w:numPr>
          <w:ilvl w:val="1"/>
          <w:numId w:val="3"/>
        </w:numPr>
        <w:jc w:val="both"/>
        <w:outlineLvl w:val="0"/>
        <w:rPr>
          <w:rFonts w:cstheme="minorHAnsi"/>
          <w:b/>
          <w:bCs/>
        </w:rPr>
      </w:pPr>
      <w:r w:rsidRPr="00C62C10">
        <w:rPr>
          <w:rFonts w:cstheme="minorHAnsi"/>
          <w:b/>
          <w:bCs/>
        </w:rPr>
        <w:t>ŠPORTNA REKREACIJA</w:t>
      </w:r>
      <w:r w:rsidR="000350B4">
        <w:rPr>
          <w:rFonts w:cstheme="minorHAnsi"/>
          <w:b/>
          <w:bCs/>
        </w:rPr>
        <w:t xml:space="preserve">                                                                                                          12.000,00 EUR</w:t>
      </w:r>
    </w:p>
    <w:p w:rsidR="002D214D" w:rsidRDefault="00131CF4" w:rsidP="00C62C10">
      <w:pPr>
        <w:jc w:val="both"/>
        <w:outlineLvl w:val="0"/>
        <w:rPr>
          <w:rFonts w:cstheme="minorHAnsi"/>
          <w:bCs/>
        </w:rPr>
      </w:pPr>
      <w:r w:rsidRPr="00B3006C">
        <w:rPr>
          <w:rFonts w:cstheme="minorHAnsi"/>
          <w:bCs/>
        </w:rPr>
        <w:t xml:space="preserve">Športno rekreativna dejavnost </w:t>
      </w:r>
      <w:r w:rsidR="00657287" w:rsidRPr="00B3006C">
        <w:rPr>
          <w:rFonts w:cstheme="minorHAnsi"/>
          <w:bCs/>
        </w:rPr>
        <w:t>je zelo pomembna za vsakega posameznika, saj pomeni obnavljanje psihičnih in fizičnih moči, ki so v današnjem tempu življenja ogrožene in izrabljene. Športna društva, ki delujejo</w:t>
      </w:r>
      <w:r w:rsidR="0028102D" w:rsidRPr="00B3006C">
        <w:rPr>
          <w:rFonts w:cstheme="minorHAnsi"/>
          <w:bCs/>
        </w:rPr>
        <w:t xml:space="preserve"> na območju občine, ponujajo široko paleto športno rekreativnih programov, ki se izvajajo na športnih površinah in športnih objektih, pa tudi v naravnem okolju.</w:t>
      </w:r>
      <w:r w:rsidR="00B3006C" w:rsidRPr="00B3006C">
        <w:rPr>
          <w:rFonts w:cstheme="minorHAnsi"/>
          <w:bCs/>
        </w:rPr>
        <w:t xml:space="preserve"> To vrsto športne dejavnosti se zaradi javnega interesa po vključevanju čim večjega števila občanov v športno aktivnost, sofinancira iz občinskega proračuna. Sofinancirajo se različni športni programi, sodelovanje na različnih rekreativnih tekmovanjih in organizacija planinskih izletov.</w:t>
      </w:r>
      <w:r w:rsidR="002D214D">
        <w:rPr>
          <w:rFonts w:cstheme="minorHAnsi"/>
          <w:bCs/>
        </w:rPr>
        <w:t xml:space="preserve"> Športna rekreacija predstavlja športno dejavnost odraslih vseh starosti oziroma družin s ciljem ohranjanja zdravja, dobrega počutja in vitalnosti, druženja, tekmovanja in zabave.</w:t>
      </w:r>
    </w:p>
    <w:p w:rsidR="002D214D" w:rsidRDefault="002D214D" w:rsidP="006969AD">
      <w:pPr>
        <w:pStyle w:val="Odstavekseznama"/>
        <w:numPr>
          <w:ilvl w:val="1"/>
          <w:numId w:val="3"/>
        </w:numPr>
        <w:jc w:val="both"/>
        <w:outlineLvl w:val="0"/>
        <w:rPr>
          <w:rFonts w:cstheme="minorHAnsi"/>
          <w:b/>
          <w:bCs/>
        </w:rPr>
      </w:pPr>
      <w:r w:rsidRPr="002D214D">
        <w:rPr>
          <w:rFonts w:cstheme="minorHAnsi"/>
          <w:b/>
          <w:bCs/>
        </w:rPr>
        <w:t xml:space="preserve"> ŠPORT STAREJŠIH</w:t>
      </w:r>
      <w:r w:rsidR="00FF6410">
        <w:rPr>
          <w:rFonts w:cstheme="minorHAnsi"/>
          <w:b/>
          <w:bCs/>
        </w:rPr>
        <w:t xml:space="preserve">                                                                                                                   2.000,00 EUR</w:t>
      </w:r>
    </w:p>
    <w:p w:rsidR="002D214D" w:rsidRDefault="002D214D" w:rsidP="002D214D">
      <w:pPr>
        <w:jc w:val="both"/>
        <w:outlineLvl w:val="0"/>
        <w:rPr>
          <w:rFonts w:cstheme="minorHAnsi"/>
          <w:bCs/>
        </w:rPr>
      </w:pPr>
      <w:r w:rsidRPr="00485338">
        <w:rPr>
          <w:rFonts w:cstheme="minorHAnsi"/>
          <w:bCs/>
        </w:rPr>
        <w:t xml:space="preserve">Šport starejših predstavlja športno rekreativno dejavnost odraslih ljudi praviloma nad doseženim 65. </w:t>
      </w:r>
      <w:r w:rsidR="00655AB3" w:rsidRPr="00485338">
        <w:rPr>
          <w:rFonts w:cstheme="minorHAnsi"/>
          <w:bCs/>
        </w:rPr>
        <w:t>l</w:t>
      </w:r>
      <w:r w:rsidRPr="00485338">
        <w:rPr>
          <w:rFonts w:cstheme="minorHAnsi"/>
          <w:bCs/>
        </w:rPr>
        <w:t>etom starosti</w:t>
      </w:r>
      <w:r w:rsidR="00D2609E" w:rsidRPr="00485338">
        <w:rPr>
          <w:rFonts w:cstheme="minorHAnsi"/>
          <w:bCs/>
        </w:rPr>
        <w:t>. Redna športna dejavnost v tem življenjskem obdobju pomeni kakovostno in samostojno staranje, ohranjanje telesnega in čustvenega zdravja ter socialno vključevanje.</w:t>
      </w:r>
      <w:r w:rsidR="008E633D">
        <w:rPr>
          <w:rFonts w:cstheme="minorHAnsi"/>
          <w:bCs/>
        </w:rPr>
        <w:t xml:space="preserve"> Sofinancirajo se športni programi in strokovni kader.</w:t>
      </w:r>
    </w:p>
    <w:p w:rsidR="00BB5C06" w:rsidRDefault="00BB5C06" w:rsidP="002D214D">
      <w:pPr>
        <w:jc w:val="both"/>
        <w:outlineLvl w:val="0"/>
        <w:rPr>
          <w:rFonts w:cstheme="minorHAnsi"/>
          <w:bCs/>
        </w:rPr>
      </w:pPr>
    </w:p>
    <w:p w:rsidR="00BB5C06" w:rsidRDefault="00BB5C06" w:rsidP="00BB5C06">
      <w:pPr>
        <w:pStyle w:val="Odstavekseznama"/>
        <w:numPr>
          <w:ilvl w:val="1"/>
          <w:numId w:val="3"/>
        </w:numPr>
        <w:jc w:val="both"/>
        <w:outlineLvl w:val="0"/>
        <w:rPr>
          <w:rFonts w:cstheme="minorHAnsi"/>
          <w:b/>
          <w:bCs/>
        </w:rPr>
      </w:pPr>
      <w:r w:rsidRPr="00BB5C06">
        <w:rPr>
          <w:rFonts w:cstheme="minorHAnsi"/>
          <w:b/>
          <w:bCs/>
        </w:rPr>
        <w:t>RAZVOJNE DEJAVNOSTI V ŠPORTU</w:t>
      </w:r>
      <w:r>
        <w:rPr>
          <w:rFonts w:cstheme="minorHAnsi"/>
          <w:b/>
          <w:bCs/>
        </w:rPr>
        <w:t xml:space="preserve">                                                                       2.760,00 EUR</w:t>
      </w:r>
    </w:p>
    <w:p w:rsidR="00BB5C06" w:rsidRPr="00BB5C06" w:rsidRDefault="00BB5C06" w:rsidP="00BB5C06">
      <w:pPr>
        <w:jc w:val="both"/>
        <w:outlineLvl w:val="0"/>
        <w:rPr>
          <w:rFonts w:cstheme="minorHAnsi"/>
          <w:bCs/>
        </w:rPr>
      </w:pPr>
      <w:r w:rsidRPr="00BB5C06">
        <w:rPr>
          <w:rFonts w:cstheme="minorHAnsi"/>
          <w:bCs/>
        </w:rPr>
        <w:t>Za uspešno in učinkovito izvajanje načrtov in nalog na področju športa je nujno potrebno strokovno znanje ter izobraževanje strokovnih delavcev izvajalcev športnih programov. V razvojne dejavnosti športa je vključeno  usposabljanje in izpopolnjevanje strokovnih kadrov v športu, statusne pravice športnikov, trenerjev in strokovna podpora programov, založništvo v športu, znanstveno raziskovalna dejavnost v športu in informacijsko komunikacijska tehnologija na področju športa.</w:t>
      </w:r>
    </w:p>
    <w:p w:rsidR="001D2779" w:rsidRPr="00F90013" w:rsidRDefault="001D2779" w:rsidP="002D214D">
      <w:pPr>
        <w:jc w:val="both"/>
        <w:outlineLvl w:val="0"/>
        <w:rPr>
          <w:rFonts w:cstheme="minorHAnsi"/>
          <w:b/>
          <w:bCs/>
        </w:rPr>
      </w:pPr>
      <w:r w:rsidRPr="00F90013">
        <w:rPr>
          <w:rFonts w:cstheme="minorHAnsi"/>
          <w:b/>
          <w:bCs/>
        </w:rPr>
        <w:t xml:space="preserve">Za športno dejavnost društev je </w:t>
      </w:r>
      <w:r w:rsidR="008E633D">
        <w:rPr>
          <w:rFonts w:cstheme="minorHAnsi"/>
          <w:b/>
          <w:bCs/>
        </w:rPr>
        <w:t xml:space="preserve">v letu 2019 </w:t>
      </w:r>
      <w:r w:rsidRPr="00F90013">
        <w:rPr>
          <w:rFonts w:cstheme="minorHAnsi"/>
          <w:b/>
          <w:bCs/>
        </w:rPr>
        <w:t>namenjenih 56.760,00 eur</w:t>
      </w:r>
    </w:p>
    <w:tbl>
      <w:tblPr>
        <w:tblStyle w:val="Tabelamrea"/>
        <w:tblW w:w="0" w:type="auto"/>
        <w:tblLook w:val="04A0" w:firstRow="1" w:lastRow="0" w:firstColumn="1" w:lastColumn="0" w:noHBand="0" w:noVBand="1"/>
      </w:tblPr>
      <w:tblGrid>
        <w:gridCol w:w="817"/>
        <w:gridCol w:w="5567"/>
        <w:gridCol w:w="3192"/>
      </w:tblGrid>
      <w:tr w:rsidR="001D2779" w:rsidRPr="001D2779" w:rsidTr="001D2779">
        <w:trPr>
          <w:trHeight w:val="293"/>
        </w:trPr>
        <w:tc>
          <w:tcPr>
            <w:tcW w:w="817" w:type="dxa"/>
          </w:tcPr>
          <w:p w:rsidR="001D2779" w:rsidRPr="001D2779" w:rsidRDefault="001D2779" w:rsidP="001D2779">
            <w:pPr>
              <w:jc w:val="center"/>
              <w:outlineLvl w:val="0"/>
              <w:rPr>
                <w:rFonts w:cstheme="minorHAnsi"/>
                <w:b/>
                <w:bCs/>
              </w:rPr>
            </w:pPr>
            <w:r w:rsidRPr="001D2779">
              <w:rPr>
                <w:rFonts w:cstheme="minorHAnsi"/>
                <w:b/>
                <w:bCs/>
              </w:rPr>
              <w:t>PP</w:t>
            </w:r>
          </w:p>
        </w:tc>
        <w:tc>
          <w:tcPr>
            <w:tcW w:w="5567" w:type="dxa"/>
          </w:tcPr>
          <w:p w:rsidR="001D2779" w:rsidRPr="001D2779" w:rsidRDefault="001D2779" w:rsidP="001D2779">
            <w:pPr>
              <w:jc w:val="center"/>
              <w:outlineLvl w:val="0"/>
              <w:rPr>
                <w:rFonts w:cstheme="minorHAnsi"/>
                <w:b/>
                <w:bCs/>
              </w:rPr>
            </w:pPr>
            <w:r w:rsidRPr="001D2779">
              <w:rPr>
                <w:rFonts w:cstheme="minorHAnsi"/>
                <w:b/>
                <w:bCs/>
              </w:rPr>
              <w:t>OPIS</w:t>
            </w:r>
          </w:p>
        </w:tc>
        <w:tc>
          <w:tcPr>
            <w:tcW w:w="3192" w:type="dxa"/>
          </w:tcPr>
          <w:p w:rsidR="001D2779" w:rsidRPr="001D2779" w:rsidRDefault="001D2779" w:rsidP="001D2779">
            <w:pPr>
              <w:jc w:val="center"/>
              <w:outlineLvl w:val="0"/>
              <w:rPr>
                <w:rFonts w:cstheme="minorHAnsi"/>
                <w:b/>
                <w:bCs/>
              </w:rPr>
            </w:pPr>
            <w:r w:rsidRPr="001D2779">
              <w:rPr>
                <w:rFonts w:cstheme="minorHAnsi"/>
                <w:b/>
                <w:bCs/>
              </w:rPr>
              <w:t>PRORAČUN 2019 V EUR</w:t>
            </w:r>
          </w:p>
        </w:tc>
      </w:tr>
      <w:tr w:rsidR="001D2779" w:rsidTr="001D2779">
        <w:tc>
          <w:tcPr>
            <w:tcW w:w="817" w:type="dxa"/>
          </w:tcPr>
          <w:p w:rsidR="001D2779" w:rsidRDefault="001D2779" w:rsidP="001D2779">
            <w:pPr>
              <w:outlineLvl w:val="0"/>
              <w:rPr>
                <w:rFonts w:cstheme="minorHAnsi"/>
                <w:bCs/>
              </w:rPr>
            </w:pPr>
            <w:r>
              <w:rPr>
                <w:rFonts w:cstheme="minorHAnsi"/>
                <w:bCs/>
              </w:rPr>
              <w:t>18019</w:t>
            </w:r>
          </w:p>
        </w:tc>
        <w:tc>
          <w:tcPr>
            <w:tcW w:w="5567" w:type="dxa"/>
          </w:tcPr>
          <w:p w:rsidR="001D2779" w:rsidRDefault="001D2779" w:rsidP="001D2779">
            <w:pPr>
              <w:outlineLvl w:val="0"/>
              <w:rPr>
                <w:rFonts w:cstheme="minorHAnsi"/>
                <w:bCs/>
              </w:rPr>
            </w:pPr>
            <w:r>
              <w:rPr>
                <w:rFonts w:cstheme="minorHAnsi"/>
                <w:bCs/>
              </w:rPr>
              <w:t>Športna društva – redna dejavnost</w:t>
            </w:r>
          </w:p>
        </w:tc>
        <w:tc>
          <w:tcPr>
            <w:tcW w:w="3192" w:type="dxa"/>
          </w:tcPr>
          <w:p w:rsidR="001D2779" w:rsidRDefault="001D2779" w:rsidP="001D2779">
            <w:pPr>
              <w:outlineLvl w:val="0"/>
              <w:rPr>
                <w:rFonts w:cstheme="minorHAnsi"/>
                <w:bCs/>
              </w:rPr>
            </w:pPr>
            <w:r>
              <w:rPr>
                <w:rFonts w:cstheme="minorHAnsi"/>
                <w:bCs/>
              </w:rPr>
              <w:t>56.760,00</w:t>
            </w:r>
          </w:p>
        </w:tc>
      </w:tr>
      <w:tr w:rsidR="001D2779" w:rsidRPr="00127784" w:rsidTr="001D2779">
        <w:tc>
          <w:tcPr>
            <w:tcW w:w="817" w:type="dxa"/>
          </w:tcPr>
          <w:p w:rsidR="001D2779" w:rsidRPr="00127784" w:rsidRDefault="001D2779" w:rsidP="002D214D">
            <w:pPr>
              <w:jc w:val="both"/>
              <w:outlineLvl w:val="0"/>
              <w:rPr>
                <w:rFonts w:cstheme="minorHAnsi"/>
                <w:b/>
                <w:bCs/>
              </w:rPr>
            </w:pPr>
          </w:p>
        </w:tc>
        <w:tc>
          <w:tcPr>
            <w:tcW w:w="5567" w:type="dxa"/>
          </w:tcPr>
          <w:p w:rsidR="001D2779" w:rsidRPr="00127784" w:rsidRDefault="00127784" w:rsidP="002D214D">
            <w:pPr>
              <w:jc w:val="both"/>
              <w:outlineLvl w:val="0"/>
              <w:rPr>
                <w:rFonts w:cstheme="minorHAnsi"/>
                <w:b/>
                <w:bCs/>
              </w:rPr>
            </w:pPr>
            <w:r w:rsidRPr="00127784">
              <w:rPr>
                <w:rFonts w:cstheme="minorHAnsi"/>
                <w:b/>
                <w:bCs/>
              </w:rPr>
              <w:t>SKUPAJ</w:t>
            </w:r>
          </w:p>
        </w:tc>
        <w:tc>
          <w:tcPr>
            <w:tcW w:w="3192" w:type="dxa"/>
          </w:tcPr>
          <w:p w:rsidR="001D2779" w:rsidRPr="00127784" w:rsidRDefault="00127784" w:rsidP="002D214D">
            <w:pPr>
              <w:jc w:val="both"/>
              <w:outlineLvl w:val="0"/>
              <w:rPr>
                <w:rFonts w:cstheme="minorHAnsi"/>
                <w:b/>
                <w:bCs/>
              </w:rPr>
            </w:pPr>
            <w:r w:rsidRPr="00127784">
              <w:rPr>
                <w:rFonts w:cstheme="minorHAnsi"/>
                <w:b/>
                <w:bCs/>
              </w:rPr>
              <w:t>56.760,00</w:t>
            </w:r>
          </w:p>
        </w:tc>
      </w:tr>
    </w:tbl>
    <w:p w:rsidR="001D2779" w:rsidRDefault="001D2779" w:rsidP="002D214D">
      <w:pPr>
        <w:jc w:val="both"/>
        <w:outlineLvl w:val="0"/>
        <w:rPr>
          <w:rFonts w:cstheme="minorHAnsi"/>
          <w:bCs/>
        </w:rPr>
      </w:pPr>
    </w:p>
    <w:p w:rsidR="000F77FE" w:rsidRPr="00286670" w:rsidRDefault="00286670" w:rsidP="006969AD">
      <w:pPr>
        <w:pStyle w:val="Odstavekseznama"/>
        <w:numPr>
          <w:ilvl w:val="0"/>
          <w:numId w:val="3"/>
        </w:numPr>
        <w:jc w:val="both"/>
        <w:outlineLvl w:val="0"/>
        <w:rPr>
          <w:rFonts w:cstheme="minorHAnsi"/>
          <w:b/>
          <w:bCs/>
        </w:rPr>
      </w:pPr>
      <w:r w:rsidRPr="00286670">
        <w:rPr>
          <w:rFonts w:cstheme="minorHAnsi"/>
          <w:b/>
          <w:bCs/>
        </w:rPr>
        <w:t>ŠPORTNI OBJEKTI IN POVRŠINE ZA ŠPORT V NARAVI</w:t>
      </w:r>
      <w:r w:rsidR="006375FD">
        <w:rPr>
          <w:rFonts w:cstheme="minorHAnsi"/>
          <w:b/>
          <w:bCs/>
        </w:rPr>
        <w:t xml:space="preserve">:                         </w:t>
      </w:r>
      <w:r w:rsidR="008E633D">
        <w:rPr>
          <w:rFonts w:cstheme="minorHAnsi"/>
          <w:b/>
          <w:bCs/>
        </w:rPr>
        <w:t xml:space="preserve">                     </w:t>
      </w:r>
      <w:r w:rsidR="005F78DA">
        <w:rPr>
          <w:rFonts w:cstheme="minorHAnsi"/>
          <w:b/>
          <w:bCs/>
        </w:rPr>
        <w:t>498.280</w:t>
      </w:r>
      <w:r w:rsidR="006375FD">
        <w:rPr>
          <w:rFonts w:cstheme="minorHAnsi"/>
          <w:b/>
          <w:bCs/>
        </w:rPr>
        <w:t>,65 EUR</w:t>
      </w:r>
    </w:p>
    <w:p w:rsidR="008A5F56" w:rsidRPr="006375FD" w:rsidRDefault="00286670" w:rsidP="008A5F56">
      <w:pPr>
        <w:spacing w:after="0"/>
        <w:jc w:val="both"/>
        <w:rPr>
          <w:rFonts w:cstheme="minorHAnsi"/>
        </w:rPr>
      </w:pPr>
      <w:r w:rsidRPr="006375FD">
        <w:rPr>
          <w:rFonts w:cstheme="minorHAnsi"/>
        </w:rPr>
        <w:t>Učinkovita in dostopna mreža kakovostnih športnih objektov in površin za šport je pomemben dejavnik športnega udejstvovanja. Iz občinskega proračuna se sofinancirajo energetske in športno-tehnološke posodobitve, investicijsko vzdrževanje in posodabljanje obstoječih naravnih športnih površin in novogradnje športnih objektov.</w:t>
      </w:r>
    </w:p>
    <w:p w:rsidR="00286670" w:rsidRDefault="00286670" w:rsidP="008A5F56">
      <w:pPr>
        <w:spacing w:after="0"/>
        <w:jc w:val="both"/>
        <w:rPr>
          <w:rFonts w:cstheme="minorHAnsi"/>
          <w:b/>
        </w:rPr>
      </w:pPr>
    </w:p>
    <w:tbl>
      <w:tblPr>
        <w:tblStyle w:val="Tabelamrea"/>
        <w:tblW w:w="0" w:type="auto"/>
        <w:tblLook w:val="04A0" w:firstRow="1" w:lastRow="0" w:firstColumn="1" w:lastColumn="0" w:noHBand="0" w:noVBand="1"/>
      </w:tblPr>
      <w:tblGrid>
        <w:gridCol w:w="774"/>
        <w:gridCol w:w="5641"/>
        <w:gridCol w:w="3161"/>
      </w:tblGrid>
      <w:tr w:rsidR="009A19FF" w:rsidTr="009A19FF">
        <w:tc>
          <w:tcPr>
            <w:tcW w:w="675" w:type="dxa"/>
          </w:tcPr>
          <w:p w:rsidR="009A19FF" w:rsidRDefault="009A19FF" w:rsidP="00304858">
            <w:pPr>
              <w:jc w:val="center"/>
              <w:rPr>
                <w:rFonts w:cstheme="minorHAnsi"/>
                <w:b/>
              </w:rPr>
            </w:pPr>
            <w:r>
              <w:rPr>
                <w:rFonts w:cstheme="minorHAnsi"/>
                <w:b/>
              </w:rPr>
              <w:t>PP</w:t>
            </w:r>
          </w:p>
        </w:tc>
        <w:tc>
          <w:tcPr>
            <w:tcW w:w="5709" w:type="dxa"/>
          </w:tcPr>
          <w:p w:rsidR="009A19FF" w:rsidRDefault="009A19FF" w:rsidP="00304858">
            <w:pPr>
              <w:jc w:val="center"/>
              <w:rPr>
                <w:rFonts w:cstheme="minorHAnsi"/>
                <w:b/>
              </w:rPr>
            </w:pPr>
            <w:r>
              <w:rPr>
                <w:rFonts w:cstheme="minorHAnsi"/>
                <w:b/>
              </w:rPr>
              <w:t>OPIS</w:t>
            </w:r>
          </w:p>
        </w:tc>
        <w:tc>
          <w:tcPr>
            <w:tcW w:w="3192" w:type="dxa"/>
          </w:tcPr>
          <w:p w:rsidR="009A19FF" w:rsidRDefault="009A19FF" w:rsidP="00304858">
            <w:pPr>
              <w:jc w:val="center"/>
              <w:rPr>
                <w:rFonts w:cstheme="minorHAnsi"/>
                <w:b/>
              </w:rPr>
            </w:pPr>
            <w:r>
              <w:rPr>
                <w:rFonts w:cstheme="minorHAnsi"/>
                <w:b/>
              </w:rPr>
              <w:t>PRORAČUN 2019 V EUR</w:t>
            </w:r>
          </w:p>
        </w:tc>
      </w:tr>
      <w:tr w:rsidR="009A19FF" w:rsidTr="009A19FF">
        <w:tc>
          <w:tcPr>
            <w:tcW w:w="675" w:type="dxa"/>
          </w:tcPr>
          <w:p w:rsidR="009A19FF" w:rsidRPr="00CE0448" w:rsidRDefault="009A19FF" w:rsidP="008A5F56">
            <w:pPr>
              <w:jc w:val="both"/>
              <w:rPr>
                <w:rFonts w:cstheme="minorHAnsi"/>
              </w:rPr>
            </w:pPr>
            <w:r w:rsidRPr="00CE0448">
              <w:rPr>
                <w:rFonts w:cstheme="minorHAnsi"/>
              </w:rPr>
              <w:t>18024</w:t>
            </w:r>
          </w:p>
        </w:tc>
        <w:tc>
          <w:tcPr>
            <w:tcW w:w="5709" w:type="dxa"/>
          </w:tcPr>
          <w:p w:rsidR="009A19FF" w:rsidRPr="00CE0448" w:rsidRDefault="009A19FF" w:rsidP="008A5F56">
            <w:pPr>
              <w:jc w:val="both"/>
              <w:rPr>
                <w:rFonts w:cstheme="minorHAnsi"/>
              </w:rPr>
            </w:pPr>
            <w:r w:rsidRPr="00CE0448">
              <w:rPr>
                <w:rFonts w:cstheme="minorHAnsi"/>
              </w:rPr>
              <w:t>Sredstva za vzdrževanje športnih objektov in površin na Pristavi</w:t>
            </w:r>
          </w:p>
        </w:tc>
        <w:tc>
          <w:tcPr>
            <w:tcW w:w="3192" w:type="dxa"/>
          </w:tcPr>
          <w:p w:rsidR="009A19FF" w:rsidRPr="00CE0448" w:rsidRDefault="009A19FF" w:rsidP="008A5F56">
            <w:pPr>
              <w:jc w:val="both"/>
              <w:rPr>
                <w:rFonts w:cstheme="minorHAnsi"/>
              </w:rPr>
            </w:pPr>
            <w:r w:rsidRPr="00CE0448">
              <w:rPr>
                <w:rFonts w:cstheme="minorHAnsi"/>
              </w:rPr>
              <w:t>25.000,00</w:t>
            </w:r>
          </w:p>
        </w:tc>
      </w:tr>
      <w:tr w:rsidR="009A19FF" w:rsidTr="009A19FF">
        <w:tc>
          <w:tcPr>
            <w:tcW w:w="675" w:type="dxa"/>
          </w:tcPr>
          <w:p w:rsidR="009A19FF" w:rsidRPr="00CE0448" w:rsidRDefault="009A19FF" w:rsidP="008A5F56">
            <w:pPr>
              <w:jc w:val="both"/>
              <w:rPr>
                <w:rFonts w:cstheme="minorHAnsi"/>
              </w:rPr>
            </w:pPr>
            <w:r w:rsidRPr="00CE0448">
              <w:rPr>
                <w:rFonts w:cstheme="minorHAnsi"/>
              </w:rPr>
              <w:t>18029</w:t>
            </w:r>
          </w:p>
        </w:tc>
        <w:tc>
          <w:tcPr>
            <w:tcW w:w="5709" w:type="dxa"/>
          </w:tcPr>
          <w:p w:rsidR="009A19FF" w:rsidRPr="00CE0448" w:rsidRDefault="009A19FF" w:rsidP="008A5F56">
            <w:pPr>
              <w:jc w:val="both"/>
              <w:rPr>
                <w:rFonts w:cstheme="minorHAnsi"/>
              </w:rPr>
            </w:pPr>
            <w:r w:rsidRPr="00CE0448">
              <w:rPr>
                <w:rFonts w:cstheme="minorHAnsi"/>
              </w:rPr>
              <w:t>Ureditev drugih igrišč v občini</w:t>
            </w:r>
          </w:p>
        </w:tc>
        <w:tc>
          <w:tcPr>
            <w:tcW w:w="3192" w:type="dxa"/>
          </w:tcPr>
          <w:p w:rsidR="009A19FF" w:rsidRPr="00CE0448" w:rsidRDefault="009A19FF" w:rsidP="008A5F56">
            <w:pPr>
              <w:jc w:val="both"/>
              <w:rPr>
                <w:rFonts w:cstheme="minorHAnsi"/>
              </w:rPr>
            </w:pPr>
            <w:r w:rsidRPr="00CE0448">
              <w:rPr>
                <w:rFonts w:cstheme="minorHAnsi"/>
              </w:rPr>
              <w:t>5.000,00</w:t>
            </w:r>
          </w:p>
        </w:tc>
      </w:tr>
      <w:tr w:rsidR="009A19FF" w:rsidTr="009A19FF">
        <w:tc>
          <w:tcPr>
            <w:tcW w:w="675" w:type="dxa"/>
          </w:tcPr>
          <w:p w:rsidR="009A19FF" w:rsidRPr="00CE0448" w:rsidRDefault="009A19FF" w:rsidP="008A5F56">
            <w:pPr>
              <w:jc w:val="both"/>
              <w:rPr>
                <w:rFonts w:cstheme="minorHAnsi"/>
              </w:rPr>
            </w:pPr>
            <w:r w:rsidRPr="00CE0448">
              <w:rPr>
                <w:rFonts w:cstheme="minorHAnsi"/>
              </w:rPr>
              <w:t>18033</w:t>
            </w:r>
          </w:p>
        </w:tc>
        <w:tc>
          <w:tcPr>
            <w:tcW w:w="5709" w:type="dxa"/>
          </w:tcPr>
          <w:p w:rsidR="009A19FF" w:rsidRPr="00CE0448" w:rsidRDefault="009A19FF" w:rsidP="008A5F56">
            <w:pPr>
              <w:jc w:val="both"/>
              <w:rPr>
                <w:rFonts w:cstheme="minorHAnsi"/>
              </w:rPr>
            </w:pPr>
            <w:r w:rsidRPr="00CE0448">
              <w:rPr>
                <w:rFonts w:cstheme="minorHAnsi"/>
              </w:rPr>
              <w:t>Stroški obratovanja vlečnice, vzdrževanje smučišča in tekaške proge</w:t>
            </w:r>
          </w:p>
        </w:tc>
        <w:tc>
          <w:tcPr>
            <w:tcW w:w="3192" w:type="dxa"/>
          </w:tcPr>
          <w:p w:rsidR="009A19FF" w:rsidRPr="00CE0448" w:rsidRDefault="009A19FF" w:rsidP="008A5F56">
            <w:pPr>
              <w:jc w:val="both"/>
              <w:rPr>
                <w:rFonts w:cstheme="minorHAnsi"/>
              </w:rPr>
            </w:pPr>
            <w:r w:rsidRPr="00CE0448">
              <w:rPr>
                <w:rFonts w:cstheme="minorHAnsi"/>
              </w:rPr>
              <w:t>65.000,00</w:t>
            </w:r>
          </w:p>
        </w:tc>
      </w:tr>
      <w:tr w:rsidR="009A19FF" w:rsidTr="009A19FF">
        <w:tc>
          <w:tcPr>
            <w:tcW w:w="675" w:type="dxa"/>
          </w:tcPr>
          <w:p w:rsidR="009A19FF" w:rsidRPr="00CE0448" w:rsidRDefault="009A19FF" w:rsidP="008A5F56">
            <w:pPr>
              <w:jc w:val="both"/>
              <w:rPr>
                <w:rFonts w:cstheme="minorHAnsi"/>
              </w:rPr>
            </w:pPr>
            <w:r w:rsidRPr="00CE0448">
              <w:rPr>
                <w:rFonts w:cstheme="minorHAnsi"/>
              </w:rPr>
              <w:t>18044</w:t>
            </w:r>
          </w:p>
        </w:tc>
        <w:tc>
          <w:tcPr>
            <w:tcW w:w="5709" w:type="dxa"/>
          </w:tcPr>
          <w:p w:rsidR="009A19FF" w:rsidRPr="00CE0448" w:rsidRDefault="009A19FF" w:rsidP="008A5F56">
            <w:pPr>
              <w:jc w:val="both"/>
              <w:rPr>
                <w:rFonts w:cstheme="minorHAnsi"/>
              </w:rPr>
            </w:pPr>
            <w:r w:rsidRPr="00CE0448">
              <w:rPr>
                <w:rFonts w:cstheme="minorHAnsi"/>
              </w:rPr>
              <w:t>Ureditev igrišč v Rudarjevem</w:t>
            </w:r>
          </w:p>
        </w:tc>
        <w:tc>
          <w:tcPr>
            <w:tcW w:w="3192" w:type="dxa"/>
          </w:tcPr>
          <w:p w:rsidR="009A19FF" w:rsidRPr="00CE0448" w:rsidRDefault="009A19FF" w:rsidP="008A5F56">
            <w:pPr>
              <w:jc w:val="both"/>
              <w:rPr>
                <w:rFonts w:cstheme="minorHAnsi"/>
              </w:rPr>
            </w:pPr>
            <w:r w:rsidRPr="00CE0448">
              <w:rPr>
                <w:rFonts w:cstheme="minorHAnsi"/>
              </w:rPr>
              <w:t>1.000,00</w:t>
            </w:r>
          </w:p>
        </w:tc>
      </w:tr>
      <w:tr w:rsidR="009A19FF" w:rsidTr="009A19FF">
        <w:tc>
          <w:tcPr>
            <w:tcW w:w="675" w:type="dxa"/>
          </w:tcPr>
          <w:p w:rsidR="009A19FF" w:rsidRPr="00CE0448" w:rsidRDefault="003575FD" w:rsidP="008A5F56">
            <w:pPr>
              <w:jc w:val="both"/>
              <w:rPr>
                <w:rFonts w:cstheme="minorHAnsi"/>
              </w:rPr>
            </w:pPr>
            <w:r w:rsidRPr="00CE0448">
              <w:rPr>
                <w:rFonts w:cstheme="minorHAnsi"/>
              </w:rPr>
              <w:t>18089</w:t>
            </w:r>
          </w:p>
        </w:tc>
        <w:tc>
          <w:tcPr>
            <w:tcW w:w="5709" w:type="dxa"/>
          </w:tcPr>
          <w:p w:rsidR="009A19FF" w:rsidRPr="00CE0448" w:rsidRDefault="003575FD" w:rsidP="008A5F56">
            <w:pPr>
              <w:jc w:val="both"/>
              <w:rPr>
                <w:rFonts w:cstheme="minorHAnsi"/>
              </w:rPr>
            </w:pPr>
            <w:r w:rsidRPr="00CE0448">
              <w:rPr>
                <w:rFonts w:cstheme="minorHAnsi"/>
              </w:rPr>
              <w:t>Ureditev smučišča Črna</w:t>
            </w:r>
          </w:p>
        </w:tc>
        <w:tc>
          <w:tcPr>
            <w:tcW w:w="3192" w:type="dxa"/>
          </w:tcPr>
          <w:p w:rsidR="009A19FF" w:rsidRPr="00CE0448" w:rsidRDefault="003575FD" w:rsidP="008A5F56">
            <w:pPr>
              <w:jc w:val="both"/>
              <w:rPr>
                <w:rFonts w:cstheme="minorHAnsi"/>
              </w:rPr>
            </w:pPr>
            <w:r w:rsidRPr="00CE0448">
              <w:rPr>
                <w:rFonts w:cstheme="minorHAnsi"/>
              </w:rPr>
              <w:t>5.000,00</w:t>
            </w:r>
          </w:p>
        </w:tc>
      </w:tr>
      <w:tr w:rsidR="009A19FF" w:rsidTr="009A19FF">
        <w:tc>
          <w:tcPr>
            <w:tcW w:w="675" w:type="dxa"/>
          </w:tcPr>
          <w:p w:rsidR="009A19FF" w:rsidRPr="00CE0448" w:rsidRDefault="003575FD" w:rsidP="008A5F56">
            <w:pPr>
              <w:jc w:val="both"/>
              <w:rPr>
                <w:rFonts w:cstheme="minorHAnsi"/>
              </w:rPr>
            </w:pPr>
            <w:r w:rsidRPr="00CE0448">
              <w:rPr>
                <w:rFonts w:cstheme="minorHAnsi"/>
              </w:rPr>
              <w:t>18094</w:t>
            </w:r>
          </w:p>
        </w:tc>
        <w:tc>
          <w:tcPr>
            <w:tcW w:w="5709" w:type="dxa"/>
          </w:tcPr>
          <w:p w:rsidR="009A19FF" w:rsidRPr="00CE0448" w:rsidRDefault="003575FD" w:rsidP="008A5F56">
            <w:pPr>
              <w:jc w:val="both"/>
              <w:rPr>
                <w:rFonts w:cstheme="minorHAnsi"/>
              </w:rPr>
            </w:pPr>
            <w:r w:rsidRPr="00CE0448">
              <w:rPr>
                <w:rFonts w:cstheme="minorHAnsi"/>
              </w:rPr>
              <w:t>Outdoor park Črna na Koroškem</w:t>
            </w:r>
          </w:p>
        </w:tc>
        <w:tc>
          <w:tcPr>
            <w:tcW w:w="3192" w:type="dxa"/>
          </w:tcPr>
          <w:p w:rsidR="009A19FF" w:rsidRPr="00CE0448" w:rsidRDefault="003575FD" w:rsidP="008A5F56">
            <w:pPr>
              <w:jc w:val="both"/>
              <w:rPr>
                <w:rFonts w:cstheme="minorHAnsi"/>
              </w:rPr>
            </w:pPr>
            <w:r w:rsidRPr="00CE0448">
              <w:rPr>
                <w:rFonts w:cstheme="minorHAnsi"/>
              </w:rPr>
              <w:t>265.152,65</w:t>
            </w:r>
          </w:p>
        </w:tc>
      </w:tr>
      <w:tr w:rsidR="009A19FF" w:rsidTr="009A19FF">
        <w:tc>
          <w:tcPr>
            <w:tcW w:w="675" w:type="dxa"/>
          </w:tcPr>
          <w:p w:rsidR="009A19FF" w:rsidRPr="00CE0448" w:rsidRDefault="002E470C" w:rsidP="008A5F56">
            <w:pPr>
              <w:jc w:val="both"/>
              <w:rPr>
                <w:rFonts w:cstheme="minorHAnsi"/>
              </w:rPr>
            </w:pPr>
            <w:r w:rsidRPr="00CE0448">
              <w:rPr>
                <w:rFonts w:cstheme="minorHAnsi"/>
              </w:rPr>
              <w:t>18100</w:t>
            </w:r>
          </w:p>
        </w:tc>
        <w:tc>
          <w:tcPr>
            <w:tcW w:w="5709" w:type="dxa"/>
          </w:tcPr>
          <w:p w:rsidR="009A19FF" w:rsidRPr="00CE0448" w:rsidRDefault="002E470C" w:rsidP="008A5F56">
            <w:pPr>
              <w:jc w:val="both"/>
              <w:rPr>
                <w:rFonts w:cstheme="minorHAnsi"/>
              </w:rPr>
            </w:pPr>
            <w:r w:rsidRPr="00CE0448">
              <w:rPr>
                <w:rFonts w:cstheme="minorHAnsi"/>
              </w:rPr>
              <w:t>Vzdrževanje atletske steze</w:t>
            </w:r>
          </w:p>
        </w:tc>
        <w:tc>
          <w:tcPr>
            <w:tcW w:w="3192" w:type="dxa"/>
          </w:tcPr>
          <w:p w:rsidR="009A19FF" w:rsidRPr="00CE0448" w:rsidRDefault="002E470C" w:rsidP="008A5F56">
            <w:pPr>
              <w:jc w:val="both"/>
              <w:rPr>
                <w:rFonts w:cstheme="minorHAnsi"/>
              </w:rPr>
            </w:pPr>
            <w:r w:rsidRPr="00CE0448">
              <w:rPr>
                <w:rFonts w:cstheme="minorHAnsi"/>
              </w:rPr>
              <w:t>5.000,00</w:t>
            </w:r>
          </w:p>
        </w:tc>
      </w:tr>
      <w:tr w:rsidR="003575FD" w:rsidTr="009A19FF">
        <w:tc>
          <w:tcPr>
            <w:tcW w:w="675" w:type="dxa"/>
          </w:tcPr>
          <w:p w:rsidR="003575FD" w:rsidRPr="00CE0448" w:rsidRDefault="002E470C" w:rsidP="008A5F56">
            <w:pPr>
              <w:jc w:val="both"/>
              <w:rPr>
                <w:rFonts w:cstheme="minorHAnsi"/>
              </w:rPr>
            </w:pPr>
            <w:r w:rsidRPr="00CE0448">
              <w:rPr>
                <w:rFonts w:cstheme="minorHAnsi"/>
              </w:rPr>
              <w:t>18101</w:t>
            </w:r>
          </w:p>
        </w:tc>
        <w:tc>
          <w:tcPr>
            <w:tcW w:w="5709" w:type="dxa"/>
          </w:tcPr>
          <w:p w:rsidR="003575FD" w:rsidRPr="00CE0448" w:rsidRDefault="002E470C" w:rsidP="008A5F56">
            <w:pPr>
              <w:jc w:val="both"/>
              <w:rPr>
                <w:rFonts w:cstheme="minorHAnsi"/>
              </w:rPr>
            </w:pPr>
            <w:r w:rsidRPr="00CE0448">
              <w:rPr>
                <w:rFonts w:cstheme="minorHAnsi"/>
              </w:rPr>
              <w:t>Rekonstrukcija razsvetljave na smučišču Črna na Koroškem</w:t>
            </w:r>
          </w:p>
        </w:tc>
        <w:tc>
          <w:tcPr>
            <w:tcW w:w="3192" w:type="dxa"/>
          </w:tcPr>
          <w:p w:rsidR="003575FD" w:rsidRPr="00CE0448" w:rsidRDefault="002E470C" w:rsidP="008A5F56">
            <w:pPr>
              <w:jc w:val="both"/>
              <w:rPr>
                <w:rFonts w:cstheme="minorHAnsi"/>
              </w:rPr>
            </w:pPr>
            <w:r w:rsidRPr="00CE0448">
              <w:rPr>
                <w:rFonts w:cstheme="minorHAnsi"/>
              </w:rPr>
              <w:t>62.270,00</w:t>
            </w:r>
          </w:p>
        </w:tc>
      </w:tr>
      <w:tr w:rsidR="002E470C" w:rsidTr="009A19FF">
        <w:tc>
          <w:tcPr>
            <w:tcW w:w="675" w:type="dxa"/>
          </w:tcPr>
          <w:p w:rsidR="002E470C" w:rsidRPr="00CE0448" w:rsidRDefault="002E470C" w:rsidP="008A5F56">
            <w:pPr>
              <w:jc w:val="both"/>
              <w:rPr>
                <w:rFonts w:cstheme="minorHAnsi"/>
              </w:rPr>
            </w:pPr>
            <w:r w:rsidRPr="00CE0448">
              <w:rPr>
                <w:rFonts w:cstheme="minorHAnsi"/>
              </w:rPr>
              <w:t>18102</w:t>
            </w:r>
          </w:p>
        </w:tc>
        <w:tc>
          <w:tcPr>
            <w:tcW w:w="5709" w:type="dxa"/>
          </w:tcPr>
          <w:p w:rsidR="002E470C" w:rsidRPr="00CE0448" w:rsidRDefault="002E470C" w:rsidP="008A5F56">
            <w:pPr>
              <w:jc w:val="both"/>
              <w:rPr>
                <w:rFonts w:cstheme="minorHAnsi"/>
              </w:rPr>
            </w:pPr>
            <w:r w:rsidRPr="00CE0448">
              <w:rPr>
                <w:rFonts w:cstheme="minorHAnsi"/>
              </w:rPr>
              <w:t>Nakup opreme za atletski stadion Črna na Koroškem</w:t>
            </w:r>
          </w:p>
        </w:tc>
        <w:tc>
          <w:tcPr>
            <w:tcW w:w="3192" w:type="dxa"/>
          </w:tcPr>
          <w:p w:rsidR="002E470C" w:rsidRPr="00CE0448" w:rsidRDefault="002E470C" w:rsidP="008A5F56">
            <w:pPr>
              <w:jc w:val="both"/>
              <w:rPr>
                <w:rFonts w:cstheme="minorHAnsi"/>
              </w:rPr>
            </w:pPr>
            <w:r w:rsidRPr="00CE0448">
              <w:rPr>
                <w:rFonts w:cstheme="minorHAnsi"/>
              </w:rPr>
              <w:t>62.418,00</w:t>
            </w:r>
          </w:p>
        </w:tc>
      </w:tr>
      <w:tr w:rsidR="005F78DA" w:rsidTr="009A19FF">
        <w:tc>
          <w:tcPr>
            <w:tcW w:w="675" w:type="dxa"/>
          </w:tcPr>
          <w:p w:rsidR="005F78DA" w:rsidRPr="00CE0448" w:rsidRDefault="005F78DA" w:rsidP="008A5F56">
            <w:pPr>
              <w:jc w:val="both"/>
              <w:rPr>
                <w:rFonts w:cstheme="minorHAnsi"/>
              </w:rPr>
            </w:pPr>
            <w:r>
              <w:rPr>
                <w:rFonts w:cstheme="minorHAnsi"/>
              </w:rPr>
              <w:t>18090</w:t>
            </w:r>
          </w:p>
        </w:tc>
        <w:tc>
          <w:tcPr>
            <w:tcW w:w="5709" w:type="dxa"/>
          </w:tcPr>
          <w:p w:rsidR="005F78DA" w:rsidRPr="00CE0448" w:rsidRDefault="005F78DA" w:rsidP="008A5F56">
            <w:pPr>
              <w:jc w:val="both"/>
              <w:rPr>
                <w:rFonts w:cstheme="minorHAnsi"/>
              </w:rPr>
            </w:pPr>
            <w:r>
              <w:rPr>
                <w:rFonts w:cstheme="minorHAnsi"/>
              </w:rPr>
              <w:t>Sofinanciranje projekta »Mreža kolesarskih poti v regiji« (RRA)</w:t>
            </w:r>
          </w:p>
        </w:tc>
        <w:tc>
          <w:tcPr>
            <w:tcW w:w="3192" w:type="dxa"/>
          </w:tcPr>
          <w:p w:rsidR="005F78DA" w:rsidRPr="00CE0448" w:rsidRDefault="005F78DA" w:rsidP="008A5F56">
            <w:pPr>
              <w:jc w:val="both"/>
              <w:rPr>
                <w:rFonts w:cstheme="minorHAnsi"/>
              </w:rPr>
            </w:pPr>
            <w:r>
              <w:rPr>
                <w:rFonts w:cstheme="minorHAnsi"/>
              </w:rPr>
              <w:t>2.440,00</w:t>
            </w:r>
          </w:p>
        </w:tc>
      </w:tr>
      <w:tr w:rsidR="002E470C" w:rsidTr="009A19FF">
        <w:tc>
          <w:tcPr>
            <w:tcW w:w="675" w:type="dxa"/>
          </w:tcPr>
          <w:p w:rsidR="002E470C" w:rsidRDefault="002E470C" w:rsidP="008A5F56">
            <w:pPr>
              <w:jc w:val="both"/>
              <w:rPr>
                <w:rFonts w:cstheme="minorHAnsi"/>
                <w:b/>
              </w:rPr>
            </w:pPr>
          </w:p>
        </w:tc>
        <w:tc>
          <w:tcPr>
            <w:tcW w:w="5709" w:type="dxa"/>
          </w:tcPr>
          <w:p w:rsidR="002E470C" w:rsidRDefault="002E470C" w:rsidP="008A5F56">
            <w:pPr>
              <w:jc w:val="both"/>
              <w:rPr>
                <w:rFonts w:cstheme="minorHAnsi"/>
                <w:b/>
              </w:rPr>
            </w:pPr>
            <w:r>
              <w:rPr>
                <w:rFonts w:cstheme="minorHAnsi"/>
                <w:b/>
              </w:rPr>
              <w:t>SKUPAJ</w:t>
            </w:r>
          </w:p>
        </w:tc>
        <w:tc>
          <w:tcPr>
            <w:tcW w:w="3192" w:type="dxa"/>
          </w:tcPr>
          <w:p w:rsidR="002E470C" w:rsidRDefault="005F78DA" w:rsidP="008A5F56">
            <w:pPr>
              <w:jc w:val="both"/>
              <w:rPr>
                <w:rFonts w:cstheme="minorHAnsi"/>
                <w:b/>
              </w:rPr>
            </w:pPr>
            <w:r>
              <w:rPr>
                <w:rFonts w:cstheme="minorHAnsi"/>
                <w:b/>
              </w:rPr>
              <w:t>498.280</w:t>
            </w:r>
            <w:r w:rsidR="002E470C">
              <w:rPr>
                <w:rFonts w:cstheme="minorHAnsi"/>
                <w:b/>
              </w:rPr>
              <w:t>,65</w:t>
            </w:r>
          </w:p>
        </w:tc>
      </w:tr>
    </w:tbl>
    <w:p w:rsidR="00286670" w:rsidRDefault="00286670" w:rsidP="008A5F56">
      <w:pPr>
        <w:spacing w:after="0"/>
        <w:jc w:val="both"/>
        <w:rPr>
          <w:rFonts w:cstheme="minorHAnsi"/>
          <w:b/>
        </w:rPr>
      </w:pPr>
    </w:p>
    <w:p w:rsidR="003F41D2" w:rsidRDefault="003F41D2" w:rsidP="008A5F56">
      <w:pPr>
        <w:spacing w:after="0"/>
        <w:jc w:val="both"/>
        <w:rPr>
          <w:rFonts w:cstheme="minorHAnsi"/>
          <w:b/>
        </w:rPr>
      </w:pPr>
    </w:p>
    <w:p w:rsidR="00CE0448" w:rsidRDefault="00CE0448" w:rsidP="006969AD">
      <w:pPr>
        <w:pStyle w:val="Odstavekseznama"/>
        <w:numPr>
          <w:ilvl w:val="0"/>
          <w:numId w:val="3"/>
        </w:numPr>
        <w:spacing w:after="0"/>
        <w:jc w:val="both"/>
        <w:rPr>
          <w:rFonts w:cstheme="minorHAnsi"/>
          <w:b/>
        </w:rPr>
      </w:pPr>
      <w:r>
        <w:rPr>
          <w:rFonts w:cstheme="minorHAnsi"/>
          <w:b/>
        </w:rPr>
        <w:t>ORGANIZIRANOST V ŠPORTU</w:t>
      </w:r>
      <w:r w:rsidR="00143EB0">
        <w:rPr>
          <w:rFonts w:cstheme="minorHAnsi"/>
          <w:b/>
        </w:rPr>
        <w:t xml:space="preserve">                                                                                       </w:t>
      </w:r>
      <w:r w:rsidR="008E633D">
        <w:rPr>
          <w:rFonts w:cstheme="minorHAnsi"/>
          <w:b/>
        </w:rPr>
        <w:t xml:space="preserve">       </w:t>
      </w:r>
      <w:r w:rsidR="00143EB0">
        <w:rPr>
          <w:rFonts w:cstheme="minorHAnsi"/>
          <w:b/>
        </w:rPr>
        <w:t xml:space="preserve"> 9.900,00 EUR</w:t>
      </w:r>
    </w:p>
    <w:p w:rsidR="006375FD" w:rsidRDefault="006375FD" w:rsidP="006375FD">
      <w:pPr>
        <w:spacing w:after="0"/>
        <w:jc w:val="both"/>
        <w:rPr>
          <w:rFonts w:cstheme="minorHAnsi"/>
          <w:b/>
        </w:rPr>
      </w:pPr>
    </w:p>
    <w:p w:rsidR="006375FD" w:rsidRPr="007A2BAC" w:rsidRDefault="006375FD" w:rsidP="006375FD">
      <w:pPr>
        <w:spacing w:after="0"/>
        <w:jc w:val="both"/>
        <w:rPr>
          <w:rFonts w:cstheme="minorHAnsi"/>
        </w:rPr>
      </w:pPr>
      <w:r w:rsidRPr="007A2BAC">
        <w:rPr>
          <w:rFonts w:cstheme="minorHAnsi"/>
        </w:rPr>
        <w:t>Na področju športne dejavnosti delujejo na lokalni ravni športna društva, ki se združujejo v  športno zvezo. Športna društva predstavljajo osnovo za obstoj in razvoj vseh pojavnih oblik športa.</w:t>
      </w:r>
    </w:p>
    <w:p w:rsidR="006375FD" w:rsidRDefault="006375FD" w:rsidP="006375FD">
      <w:pPr>
        <w:spacing w:after="0"/>
        <w:jc w:val="both"/>
        <w:rPr>
          <w:rFonts w:cstheme="minorHAnsi"/>
        </w:rPr>
      </w:pPr>
      <w:r w:rsidRPr="007A2BAC">
        <w:rPr>
          <w:rFonts w:cstheme="minorHAnsi"/>
        </w:rPr>
        <w:t>Za svoje osnovno delovanje potrebujejo sredstva za kritje materialnih stroškov poslovanja. Občina Črna na Koroškem zagotavlja sofinanciranje materialnih stroškov poslovanja Športni zvezi Črna</w:t>
      </w:r>
      <w:r w:rsidR="00304858">
        <w:rPr>
          <w:rFonts w:cstheme="minorHAnsi"/>
        </w:rPr>
        <w:t xml:space="preserve">, zagotavlja pa tudi Smučarskemu klubu Črna – TAB  </w:t>
      </w:r>
      <w:r w:rsidR="009C5ABB">
        <w:rPr>
          <w:rFonts w:cstheme="minorHAnsi"/>
        </w:rPr>
        <w:t>sredst</w:t>
      </w:r>
      <w:r w:rsidR="00304858">
        <w:rPr>
          <w:rFonts w:cstheme="minorHAnsi"/>
        </w:rPr>
        <w:t>v</w:t>
      </w:r>
      <w:r w:rsidR="009C5ABB">
        <w:rPr>
          <w:rFonts w:cstheme="minorHAnsi"/>
        </w:rPr>
        <w:t>a iz proračuna, namenjena sofinanciranju  prioritetnega</w:t>
      </w:r>
      <w:r w:rsidR="00304858">
        <w:rPr>
          <w:rFonts w:cstheme="minorHAnsi"/>
        </w:rPr>
        <w:t xml:space="preserve"> športu v kraju.</w:t>
      </w:r>
    </w:p>
    <w:p w:rsidR="00304858" w:rsidRDefault="00304858" w:rsidP="006375FD">
      <w:pPr>
        <w:spacing w:after="0"/>
        <w:jc w:val="both"/>
        <w:rPr>
          <w:rFonts w:cstheme="minorHAnsi"/>
        </w:rPr>
      </w:pPr>
    </w:p>
    <w:tbl>
      <w:tblPr>
        <w:tblStyle w:val="Tabelamrea"/>
        <w:tblW w:w="0" w:type="auto"/>
        <w:tblLook w:val="04A0" w:firstRow="1" w:lastRow="0" w:firstColumn="1" w:lastColumn="0" w:noHBand="0" w:noVBand="1"/>
      </w:tblPr>
      <w:tblGrid>
        <w:gridCol w:w="817"/>
        <w:gridCol w:w="5567"/>
        <w:gridCol w:w="3192"/>
      </w:tblGrid>
      <w:tr w:rsidR="00304858" w:rsidRPr="00304858" w:rsidTr="00304858">
        <w:tc>
          <w:tcPr>
            <w:tcW w:w="817" w:type="dxa"/>
          </w:tcPr>
          <w:p w:rsidR="00304858" w:rsidRPr="00304858" w:rsidRDefault="00304858" w:rsidP="00304858">
            <w:pPr>
              <w:jc w:val="center"/>
              <w:rPr>
                <w:rFonts w:cstheme="minorHAnsi"/>
                <w:b/>
              </w:rPr>
            </w:pPr>
            <w:r w:rsidRPr="00304858">
              <w:rPr>
                <w:rFonts w:cstheme="minorHAnsi"/>
                <w:b/>
              </w:rPr>
              <w:t>PP</w:t>
            </w:r>
          </w:p>
        </w:tc>
        <w:tc>
          <w:tcPr>
            <w:tcW w:w="5567" w:type="dxa"/>
          </w:tcPr>
          <w:p w:rsidR="00304858" w:rsidRPr="00304858" w:rsidRDefault="00304858" w:rsidP="00304858">
            <w:pPr>
              <w:jc w:val="center"/>
              <w:rPr>
                <w:rFonts w:cstheme="minorHAnsi"/>
                <w:b/>
              </w:rPr>
            </w:pPr>
            <w:r w:rsidRPr="00304858">
              <w:rPr>
                <w:rFonts w:cstheme="minorHAnsi"/>
                <w:b/>
              </w:rPr>
              <w:t>OPIS</w:t>
            </w:r>
          </w:p>
        </w:tc>
        <w:tc>
          <w:tcPr>
            <w:tcW w:w="3192" w:type="dxa"/>
          </w:tcPr>
          <w:p w:rsidR="00304858" w:rsidRPr="00304858" w:rsidRDefault="00304858" w:rsidP="00304858">
            <w:pPr>
              <w:jc w:val="center"/>
              <w:rPr>
                <w:rFonts w:cstheme="minorHAnsi"/>
                <w:b/>
              </w:rPr>
            </w:pPr>
            <w:r w:rsidRPr="00304858">
              <w:rPr>
                <w:rFonts w:cstheme="minorHAnsi"/>
                <w:b/>
              </w:rPr>
              <w:t>PRORAČUN 2019 V EUR</w:t>
            </w:r>
          </w:p>
        </w:tc>
      </w:tr>
      <w:tr w:rsidR="00304858" w:rsidTr="00304858">
        <w:tc>
          <w:tcPr>
            <w:tcW w:w="817" w:type="dxa"/>
          </w:tcPr>
          <w:p w:rsidR="00304858" w:rsidRDefault="00304858" w:rsidP="006375FD">
            <w:pPr>
              <w:jc w:val="both"/>
              <w:rPr>
                <w:rFonts w:cstheme="minorHAnsi"/>
              </w:rPr>
            </w:pPr>
            <w:r>
              <w:rPr>
                <w:rFonts w:cstheme="minorHAnsi"/>
              </w:rPr>
              <w:t>18020</w:t>
            </w:r>
          </w:p>
        </w:tc>
        <w:tc>
          <w:tcPr>
            <w:tcW w:w="5567" w:type="dxa"/>
          </w:tcPr>
          <w:p w:rsidR="00304858" w:rsidRDefault="00304858" w:rsidP="006375FD">
            <w:pPr>
              <w:jc w:val="both"/>
              <w:rPr>
                <w:rFonts w:cstheme="minorHAnsi"/>
              </w:rPr>
            </w:pPr>
            <w:r>
              <w:rPr>
                <w:rFonts w:cstheme="minorHAnsi"/>
              </w:rPr>
              <w:t>Smučarski klub Črna – prioritetni šport</w:t>
            </w:r>
          </w:p>
        </w:tc>
        <w:tc>
          <w:tcPr>
            <w:tcW w:w="3192" w:type="dxa"/>
          </w:tcPr>
          <w:p w:rsidR="00304858" w:rsidRDefault="00304858" w:rsidP="006375FD">
            <w:pPr>
              <w:jc w:val="both"/>
              <w:rPr>
                <w:rFonts w:cstheme="minorHAnsi"/>
              </w:rPr>
            </w:pPr>
            <w:r>
              <w:rPr>
                <w:rFonts w:cstheme="minorHAnsi"/>
              </w:rPr>
              <w:t>6.900,00</w:t>
            </w:r>
          </w:p>
        </w:tc>
      </w:tr>
      <w:tr w:rsidR="00304858" w:rsidTr="00304858">
        <w:tc>
          <w:tcPr>
            <w:tcW w:w="817" w:type="dxa"/>
          </w:tcPr>
          <w:p w:rsidR="00304858" w:rsidRDefault="00304858" w:rsidP="006375FD">
            <w:pPr>
              <w:jc w:val="both"/>
              <w:rPr>
                <w:rFonts w:cstheme="minorHAnsi"/>
              </w:rPr>
            </w:pPr>
            <w:r>
              <w:rPr>
                <w:rFonts w:cstheme="minorHAnsi"/>
              </w:rPr>
              <w:t>18021</w:t>
            </w:r>
          </w:p>
        </w:tc>
        <w:tc>
          <w:tcPr>
            <w:tcW w:w="5567" w:type="dxa"/>
          </w:tcPr>
          <w:p w:rsidR="00304858" w:rsidRDefault="00304858" w:rsidP="006375FD">
            <w:pPr>
              <w:jc w:val="both"/>
              <w:rPr>
                <w:rFonts w:cstheme="minorHAnsi"/>
              </w:rPr>
            </w:pPr>
            <w:r>
              <w:rPr>
                <w:rFonts w:cstheme="minorHAnsi"/>
              </w:rPr>
              <w:t>Športna zveza Črna-redna dejavnost</w:t>
            </w:r>
          </w:p>
        </w:tc>
        <w:tc>
          <w:tcPr>
            <w:tcW w:w="3192" w:type="dxa"/>
          </w:tcPr>
          <w:p w:rsidR="00304858" w:rsidRDefault="00304858" w:rsidP="006375FD">
            <w:pPr>
              <w:jc w:val="both"/>
              <w:rPr>
                <w:rFonts w:cstheme="minorHAnsi"/>
              </w:rPr>
            </w:pPr>
            <w:r>
              <w:rPr>
                <w:rFonts w:cstheme="minorHAnsi"/>
              </w:rPr>
              <w:t>3.000,00</w:t>
            </w:r>
          </w:p>
        </w:tc>
      </w:tr>
      <w:tr w:rsidR="00304858" w:rsidRPr="00304858" w:rsidTr="00304858">
        <w:tc>
          <w:tcPr>
            <w:tcW w:w="817" w:type="dxa"/>
          </w:tcPr>
          <w:p w:rsidR="00304858" w:rsidRPr="00304858" w:rsidRDefault="00304858" w:rsidP="006375FD">
            <w:pPr>
              <w:jc w:val="both"/>
              <w:rPr>
                <w:rFonts w:cstheme="minorHAnsi"/>
                <w:b/>
              </w:rPr>
            </w:pPr>
          </w:p>
        </w:tc>
        <w:tc>
          <w:tcPr>
            <w:tcW w:w="5567" w:type="dxa"/>
          </w:tcPr>
          <w:p w:rsidR="00304858" w:rsidRPr="00304858" w:rsidRDefault="00304858" w:rsidP="006375FD">
            <w:pPr>
              <w:jc w:val="both"/>
              <w:rPr>
                <w:rFonts w:cstheme="minorHAnsi"/>
                <w:b/>
              </w:rPr>
            </w:pPr>
            <w:r w:rsidRPr="00304858">
              <w:rPr>
                <w:rFonts w:cstheme="minorHAnsi"/>
                <w:b/>
              </w:rPr>
              <w:t>SKUPAJ</w:t>
            </w:r>
          </w:p>
        </w:tc>
        <w:tc>
          <w:tcPr>
            <w:tcW w:w="3192" w:type="dxa"/>
          </w:tcPr>
          <w:p w:rsidR="00304858" w:rsidRPr="00304858" w:rsidRDefault="00304858" w:rsidP="006375FD">
            <w:pPr>
              <w:jc w:val="both"/>
              <w:rPr>
                <w:rFonts w:cstheme="minorHAnsi"/>
                <w:b/>
              </w:rPr>
            </w:pPr>
            <w:r w:rsidRPr="00304858">
              <w:rPr>
                <w:rFonts w:cstheme="minorHAnsi"/>
                <w:b/>
              </w:rPr>
              <w:t>9.900,00</w:t>
            </w:r>
          </w:p>
        </w:tc>
      </w:tr>
    </w:tbl>
    <w:p w:rsidR="00304858" w:rsidRPr="00304858" w:rsidRDefault="00304858" w:rsidP="006375FD">
      <w:pPr>
        <w:spacing w:after="0"/>
        <w:jc w:val="both"/>
        <w:rPr>
          <w:rFonts w:cstheme="minorHAnsi"/>
          <w:b/>
        </w:rPr>
      </w:pPr>
    </w:p>
    <w:p w:rsidR="006375FD" w:rsidRDefault="006375FD" w:rsidP="006375FD">
      <w:pPr>
        <w:spacing w:after="0"/>
        <w:jc w:val="both"/>
        <w:rPr>
          <w:rFonts w:cstheme="minorHAnsi"/>
          <w:b/>
        </w:rPr>
      </w:pPr>
    </w:p>
    <w:p w:rsidR="009C612B" w:rsidRDefault="009C612B" w:rsidP="006375FD">
      <w:pPr>
        <w:spacing w:after="0"/>
        <w:jc w:val="both"/>
        <w:rPr>
          <w:rFonts w:cstheme="minorHAnsi"/>
          <w:b/>
        </w:rPr>
      </w:pPr>
    </w:p>
    <w:p w:rsidR="009C612B" w:rsidRDefault="009C612B" w:rsidP="006375FD">
      <w:pPr>
        <w:spacing w:after="0"/>
        <w:jc w:val="both"/>
        <w:rPr>
          <w:rFonts w:cstheme="minorHAnsi"/>
          <w:b/>
        </w:rPr>
      </w:pPr>
    </w:p>
    <w:p w:rsidR="009C612B" w:rsidRDefault="009C612B" w:rsidP="006375FD">
      <w:pPr>
        <w:spacing w:after="0"/>
        <w:jc w:val="both"/>
        <w:rPr>
          <w:rFonts w:cstheme="minorHAnsi"/>
          <w:b/>
        </w:rPr>
      </w:pPr>
    </w:p>
    <w:p w:rsidR="00143EB0" w:rsidRDefault="00143EB0" w:rsidP="006969AD">
      <w:pPr>
        <w:pStyle w:val="Odstavekseznama"/>
        <w:numPr>
          <w:ilvl w:val="0"/>
          <w:numId w:val="3"/>
        </w:numPr>
        <w:spacing w:after="0"/>
        <w:jc w:val="both"/>
        <w:rPr>
          <w:rFonts w:cstheme="minorHAnsi"/>
          <w:b/>
        </w:rPr>
      </w:pPr>
      <w:r>
        <w:rPr>
          <w:rFonts w:cstheme="minorHAnsi"/>
          <w:b/>
        </w:rPr>
        <w:lastRenderedPageBreak/>
        <w:t>ŠPORTNE PRIREDITVE IN PROMOCIJA ŠPORTA</w:t>
      </w:r>
      <w:r w:rsidR="001653E3">
        <w:rPr>
          <w:rFonts w:cstheme="minorHAnsi"/>
          <w:b/>
        </w:rPr>
        <w:t xml:space="preserve">                                                        </w:t>
      </w:r>
      <w:r w:rsidR="008E633D">
        <w:rPr>
          <w:rFonts w:cstheme="minorHAnsi"/>
          <w:b/>
        </w:rPr>
        <w:t xml:space="preserve">        </w:t>
      </w:r>
      <w:r w:rsidR="001653E3">
        <w:rPr>
          <w:rFonts w:cstheme="minorHAnsi"/>
          <w:b/>
        </w:rPr>
        <w:t>2.000,00 EUR</w:t>
      </w:r>
    </w:p>
    <w:p w:rsidR="00143EB0" w:rsidRDefault="00143EB0" w:rsidP="00143EB0">
      <w:pPr>
        <w:spacing w:after="0"/>
        <w:jc w:val="both"/>
        <w:rPr>
          <w:rFonts w:cstheme="minorHAnsi"/>
          <w:b/>
        </w:rPr>
      </w:pPr>
    </w:p>
    <w:p w:rsidR="00143EB0" w:rsidRDefault="00143EB0" w:rsidP="00065747">
      <w:pPr>
        <w:spacing w:after="0"/>
        <w:jc w:val="both"/>
        <w:rPr>
          <w:rFonts w:cstheme="minorHAnsi"/>
        </w:rPr>
      </w:pPr>
      <w:r w:rsidRPr="00143EB0">
        <w:rPr>
          <w:rFonts w:cstheme="minorHAnsi"/>
        </w:rPr>
        <w:t>Občina Črna na Koroškem bo zagotovila sofinanciranje materialnih stroškov, ki bodo nastali pri izvedbi 38. maratona Kralja Matjaža, ki bo potekal v avgustu v okviru tradicionalnega Koroškega turističnega tedna.</w:t>
      </w:r>
    </w:p>
    <w:p w:rsidR="00143EB0" w:rsidRDefault="00143EB0" w:rsidP="00143EB0">
      <w:pPr>
        <w:spacing w:after="0"/>
        <w:jc w:val="both"/>
        <w:rPr>
          <w:rFonts w:cstheme="minorHAnsi"/>
        </w:rPr>
      </w:pPr>
    </w:p>
    <w:tbl>
      <w:tblPr>
        <w:tblStyle w:val="Tabelamrea"/>
        <w:tblW w:w="0" w:type="auto"/>
        <w:tblLook w:val="04A0" w:firstRow="1" w:lastRow="0" w:firstColumn="1" w:lastColumn="0" w:noHBand="0" w:noVBand="1"/>
      </w:tblPr>
      <w:tblGrid>
        <w:gridCol w:w="817"/>
        <w:gridCol w:w="5567"/>
        <w:gridCol w:w="3192"/>
      </w:tblGrid>
      <w:tr w:rsidR="00143EB0" w:rsidRPr="001653E3" w:rsidTr="001653E3">
        <w:tc>
          <w:tcPr>
            <w:tcW w:w="817" w:type="dxa"/>
          </w:tcPr>
          <w:p w:rsidR="00143EB0" w:rsidRPr="001653E3" w:rsidRDefault="00143EB0" w:rsidP="001653E3">
            <w:pPr>
              <w:jc w:val="center"/>
              <w:rPr>
                <w:rFonts w:cstheme="minorHAnsi"/>
                <w:b/>
              </w:rPr>
            </w:pPr>
            <w:r w:rsidRPr="001653E3">
              <w:rPr>
                <w:rFonts w:cstheme="minorHAnsi"/>
                <w:b/>
              </w:rPr>
              <w:t>PP</w:t>
            </w:r>
          </w:p>
        </w:tc>
        <w:tc>
          <w:tcPr>
            <w:tcW w:w="5567" w:type="dxa"/>
          </w:tcPr>
          <w:p w:rsidR="00143EB0" w:rsidRPr="001653E3" w:rsidRDefault="001653E3" w:rsidP="001653E3">
            <w:pPr>
              <w:jc w:val="center"/>
              <w:rPr>
                <w:rFonts w:cstheme="minorHAnsi"/>
                <w:b/>
              </w:rPr>
            </w:pPr>
            <w:r w:rsidRPr="001653E3">
              <w:rPr>
                <w:rFonts w:cstheme="minorHAnsi"/>
                <w:b/>
              </w:rPr>
              <w:t>OPIS</w:t>
            </w:r>
          </w:p>
        </w:tc>
        <w:tc>
          <w:tcPr>
            <w:tcW w:w="3192" w:type="dxa"/>
          </w:tcPr>
          <w:p w:rsidR="00143EB0" w:rsidRPr="001653E3" w:rsidRDefault="001653E3" w:rsidP="001653E3">
            <w:pPr>
              <w:jc w:val="center"/>
              <w:rPr>
                <w:rFonts w:cstheme="minorHAnsi"/>
                <w:b/>
              </w:rPr>
            </w:pPr>
            <w:r w:rsidRPr="001653E3">
              <w:rPr>
                <w:rFonts w:cstheme="minorHAnsi"/>
                <w:b/>
              </w:rPr>
              <w:t>PRORAČUN 2019 V EUR</w:t>
            </w:r>
          </w:p>
        </w:tc>
      </w:tr>
      <w:tr w:rsidR="00143EB0" w:rsidTr="001653E3">
        <w:tc>
          <w:tcPr>
            <w:tcW w:w="817" w:type="dxa"/>
          </w:tcPr>
          <w:p w:rsidR="00143EB0" w:rsidRDefault="001653E3" w:rsidP="00143EB0">
            <w:pPr>
              <w:jc w:val="both"/>
              <w:rPr>
                <w:rFonts w:cstheme="minorHAnsi"/>
              </w:rPr>
            </w:pPr>
            <w:r>
              <w:rPr>
                <w:rFonts w:cstheme="minorHAnsi"/>
              </w:rPr>
              <w:t>18022</w:t>
            </w:r>
          </w:p>
        </w:tc>
        <w:tc>
          <w:tcPr>
            <w:tcW w:w="5567" w:type="dxa"/>
          </w:tcPr>
          <w:p w:rsidR="00143EB0" w:rsidRDefault="001653E3" w:rsidP="00143EB0">
            <w:pPr>
              <w:jc w:val="both"/>
              <w:rPr>
                <w:rFonts w:cstheme="minorHAnsi"/>
              </w:rPr>
            </w:pPr>
            <w:r>
              <w:rPr>
                <w:rFonts w:cstheme="minorHAnsi"/>
              </w:rPr>
              <w:t>Maraton »Kralja Matjaža«</w:t>
            </w:r>
          </w:p>
        </w:tc>
        <w:tc>
          <w:tcPr>
            <w:tcW w:w="3192" w:type="dxa"/>
          </w:tcPr>
          <w:p w:rsidR="00143EB0" w:rsidRDefault="001653E3" w:rsidP="00143EB0">
            <w:pPr>
              <w:jc w:val="both"/>
              <w:rPr>
                <w:rFonts w:cstheme="minorHAnsi"/>
              </w:rPr>
            </w:pPr>
            <w:r>
              <w:rPr>
                <w:rFonts w:cstheme="minorHAnsi"/>
              </w:rPr>
              <w:t>2.000,00</w:t>
            </w:r>
          </w:p>
        </w:tc>
      </w:tr>
      <w:tr w:rsidR="00143EB0" w:rsidRPr="001653E3" w:rsidTr="001653E3">
        <w:tc>
          <w:tcPr>
            <w:tcW w:w="817" w:type="dxa"/>
          </w:tcPr>
          <w:p w:rsidR="00143EB0" w:rsidRPr="001653E3" w:rsidRDefault="00143EB0" w:rsidP="00143EB0">
            <w:pPr>
              <w:jc w:val="both"/>
              <w:rPr>
                <w:rFonts w:cstheme="minorHAnsi"/>
                <w:b/>
              </w:rPr>
            </w:pPr>
          </w:p>
        </w:tc>
        <w:tc>
          <w:tcPr>
            <w:tcW w:w="5567" w:type="dxa"/>
          </w:tcPr>
          <w:p w:rsidR="00143EB0" w:rsidRPr="001653E3" w:rsidRDefault="001653E3" w:rsidP="00143EB0">
            <w:pPr>
              <w:jc w:val="both"/>
              <w:rPr>
                <w:rFonts w:cstheme="minorHAnsi"/>
                <w:b/>
              </w:rPr>
            </w:pPr>
            <w:r w:rsidRPr="001653E3">
              <w:rPr>
                <w:rFonts w:cstheme="minorHAnsi"/>
                <w:b/>
              </w:rPr>
              <w:t>SKUPAJ</w:t>
            </w:r>
          </w:p>
        </w:tc>
        <w:tc>
          <w:tcPr>
            <w:tcW w:w="3192" w:type="dxa"/>
          </w:tcPr>
          <w:p w:rsidR="00143EB0" w:rsidRPr="001653E3" w:rsidRDefault="001653E3" w:rsidP="00143EB0">
            <w:pPr>
              <w:jc w:val="both"/>
              <w:rPr>
                <w:rFonts w:cstheme="minorHAnsi"/>
                <w:b/>
              </w:rPr>
            </w:pPr>
            <w:r w:rsidRPr="001653E3">
              <w:rPr>
                <w:rFonts w:cstheme="minorHAnsi"/>
                <w:b/>
              </w:rPr>
              <w:t>2.000,00</w:t>
            </w:r>
          </w:p>
        </w:tc>
      </w:tr>
    </w:tbl>
    <w:p w:rsidR="00143EB0" w:rsidRDefault="00143EB0" w:rsidP="00143EB0">
      <w:pPr>
        <w:spacing w:after="0"/>
        <w:jc w:val="both"/>
        <w:rPr>
          <w:rFonts w:cstheme="minorHAnsi"/>
        </w:rPr>
      </w:pPr>
    </w:p>
    <w:p w:rsidR="00065747" w:rsidRDefault="00065747" w:rsidP="00143EB0">
      <w:pPr>
        <w:spacing w:after="0"/>
        <w:jc w:val="both"/>
        <w:rPr>
          <w:rFonts w:cstheme="minorHAnsi"/>
        </w:rPr>
      </w:pPr>
    </w:p>
    <w:p w:rsidR="009B560F" w:rsidRDefault="00F723C7" w:rsidP="006969AD">
      <w:pPr>
        <w:pStyle w:val="Odstavekseznama"/>
        <w:numPr>
          <w:ilvl w:val="0"/>
          <w:numId w:val="3"/>
        </w:numPr>
        <w:spacing w:after="0"/>
        <w:jc w:val="both"/>
        <w:rPr>
          <w:rFonts w:cstheme="minorHAnsi"/>
          <w:b/>
        </w:rPr>
      </w:pPr>
      <w:r w:rsidRPr="00F723C7">
        <w:rPr>
          <w:rFonts w:cstheme="minorHAnsi"/>
          <w:b/>
        </w:rPr>
        <w:t>ŠPORTNI OBJEKTI ZA IZVAJANJE LPŠ</w:t>
      </w:r>
    </w:p>
    <w:p w:rsidR="00065747" w:rsidRDefault="00065747" w:rsidP="00065747">
      <w:pPr>
        <w:spacing w:after="0"/>
        <w:jc w:val="both"/>
        <w:rPr>
          <w:rFonts w:cstheme="minorHAnsi"/>
          <w:b/>
        </w:rPr>
      </w:pPr>
    </w:p>
    <w:p w:rsidR="00065747" w:rsidRPr="00065747" w:rsidRDefault="00065747" w:rsidP="00065747">
      <w:pPr>
        <w:spacing w:after="0"/>
        <w:jc w:val="both"/>
        <w:rPr>
          <w:rFonts w:cstheme="minorHAnsi"/>
          <w:sz w:val="24"/>
          <w:szCs w:val="24"/>
        </w:rPr>
      </w:pPr>
      <w:r w:rsidRPr="00065747">
        <w:rPr>
          <w:rFonts w:cstheme="minorHAnsi"/>
          <w:sz w:val="24"/>
          <w:szCs w:val="24"/>
        </w:rPr>
        <w:t>Za izvajanj</w:t>
      </w:r>
      <w:r>
        <w:rPr>
          <w:rFonts w:cstheme="minorHAnsi"/>
          <w:sz w:val="24"/>
          <w:szCs w:val="24"/>
        </w:rPr>
        <w:t xml:space="preserve">e Letnega programa športa v Občini Črna na Koroškem bodo v letu 2019 </w:t>
      </w:r>
      <w:r w:rsidRPr="00065747">
        <w:rPr>
          <w:rFonts w:cstheme="minorHAnsi"/>
          <w:sz w:val="24"/>
          <w:szCs w:val="24"/>
        </w:rPr>
        <w:t>na razpolago naslednji športni objekti</w:t>
      </w:r>
      <w:r>
        <w:rPr>
          <w:rFonts w:cstheme="minorHAnsi"/>
          <w:sz w:val="24"/>
          <w:szCs w:val="24"/>
        </w:rPr>
        <w:t>:</w:t>
      </w:r>
    </w:p>
    <w:p w:rsidR="00065747" w:rsidRPr="00065747" w:rsidRDefault="00065747" w:rsidP="00065747">
      <w:pPr>
        <w:numPr>
          <w:ilvl w:val="0"/>
          <w:numId w:val="7"/>
        </w:numPr>
        <w:spacing w:after="0"/>
        <w:jc w:val="both"/>
        <w:rPr>
          <w:rFonts w:cstheme="minorHAnsi"/>
          <w:sz w:val="24"/>
          <w:szCs w:val="24"/>
        </w:rPr>
      </w:pPr>
      <w:r w:rsidRPr="00065747">
        <w:rPr>
          <w:rFonts w:cstheme="minorHAnsi"/>
          <w:sz w:val="24"/>
          <w:szCs w:val="24"/>
        </w:rPr>
        <w:t xml:space="preserve">Športna dvorana pri OŠ Črna na Koroškem </w:t>
      </w:r>
      <w:r w:rsidR="00133476">
        <w:rPr>
          <w:rFonts w:cstheme="minorHAnsi"/>
          <w:sz w:val="24"/>
          <w:szCs w:val="24"/>
        </w:rPr>
        <w:t>in zunanja igrišča,</w:t>
      </w:r>
    </w:p>
    <w:p w:rsidR="00065747" w:rsidRPr="0021682A" w:rsidRDefault="00065747" w:rsidP="00065747">
      <w:pPr>
        <w:numPr>
          <w:ilvl w:val="0"/>
          <w:numId w:val="7"/>
        </w:numPr>
        <w:spacing w:after="0"/>
        <w:jc w:val="both"/>
        <w:rPr>
          <w:rFonts w:cstheme="minorHAnsi"/>
          <w:sz w:val="24"/>
          <w:szCs w:val="24"/>
        </w:rPr>
      </w:pPr>
      <w:r w:rsidRPr="0021682A">
        <w:rPr>
          <w:rFonts w:cstheme="minorHAnsi"/>
          <w:sz w:val="24"/>
          <w:szCs w:val="24"/>
        </w:rPr>
        <w:t>Igrišča v sklopu Športnega parka Črna ( nogometno igrišče, pomožno nogometno igrišče z umetno travo, večnamensko igrišče</w:t>
      </w:r>
      <w:r w:rsidR="0021682A" w:rsidRPr="0021682A">
        <w:rPr>
          <w:rFonts w:cstheme="minorHAnsi"/>
          <w:sz w:val="24"/>
          <w:szCs w:val="24"/>
        </w:rPr>
        <w:t xml:space="preserve">, </w:t>
      </w:r>
      <w:r w:rsidRPr="0021682A">
        <w:rPr>
          <w:rFonts w:cstheme="minorHAnsi"/>
          <w:sz w:val="24"/>
          <w:szCs w:val="24"/>
        </w:rPr>
        <w:t>tenis igrišče, igrišče za odbojko na mivki, balinišče</w:t>
      </w:r>
      <w:r w:rsidR="000C1F07">
        <w:rPr>
          <w:rFonts w:cstheme="minorHAnsi"/>
          <w:sz w:val="24"/>
          <w:szCs w:val="24"/>
        </w:rPr>
        <w:t xml:space="preserve"> - zimsko in letno</w:t>
      </w:r>
      <w:r w:rsidRPr="0021682A">
        <w:rPr>
          <w:rFonts w:cstheme="minorHAnsi"/>
          <w:sz w:val="24"/>
          <w:szCs w:val="24"/>
        </w:rPr>
        <w:t>,</w:t>
      </w:r>
      <w:r w:rsidR="00B76F5B" w:rsidRPr="0021682A">
        <w:rPr>
          <w:rFonts w:cstheme="minorHAnsi"/>
          <w:sz w:val="24"/>
          <w:szCs w:val="24"/>
        </w:rPr>
        <w:t xml:space="preserve"> </w:t>
      </w:r>
      <w:r w:rsidR="0021682A" w:rsidRPr="0021682A">
        <w:rPr>
          <w:rFonts w:cstheme="minorHAnsi"/>
          <w:sz w:val="24"/>
          <w:szCs w:val="24"/>
        </w:rPr>
        <w:t xml:space="preserve">fitnes na prostem, </w:t>
      </w:r>
      <w:r w:rsidR="00B76F5B" w:rsidRPr="0021682A">
        <w:rPr>
          <w:rFonts w:cstheme="minorHAnsi"/>
          <w:sz w:val="24"/>
          <w:szCs w:val="24"/>
        </w:rPr>
        <w:t>atletska steza</w:t>
      </w:r>
      <w:r w:rsidR="0021682A" w:rsidRPr="0021682A">
        <w:rPr>
          <w:rFonts w:cstheme="minorHAnsi"/>
          <w:sz w:val="24"/>
          <w:szCs w:val="24"/>
        </w:rPr>
        <w:t>, mini plezalna stena</w:t>
      </w:r>
      <w:r w:rsidRPr="0021682A">
        <w:rPr>
          <w:rFonts w:cstheme="minorHAnsi"/>
          <w:sz w:val="24"/>
          <w:szCs w:val="24"/>
        </w:rPr>
        <w:t xml:space="preserve">), </w:t>
      </w:r>
    </w:p>
    <w:p w:rsidR="00065747" w:rsidRPr="00065747" w:rsidRDefault="00065747" w:rsidP="00065747">
      <w:pPr>
        <w:numPr>
          <w:ilvl w:val="0"/>
          <w:numId w:val="7"/>
        </w:numPr>
        <w:spacing w:after="0"/>
        <w:jc w:val="both"/>
        <w:rPr>
          <w:rFonts w:cstheme="minorHAnsi"/>
          <w:sz w:val="24"/>
          <w:szCs w:val="24"/>
        </w:rPr>
      </w:pPr>
      <w:r w:rsidRPr="00065747">
        <w:rPr>
          <w:rFonts w:cstheme="minorHAnsi"/>
          <w:sz w:val="24"/>
          <w:szCs w:val="24"/>
        </w:rPr>
        <w:t>Smučišče</w:t>
      </w:r>
      <w:r>
        <w:rPr>
          <w:rFonts w:cstheme="minorHAnsi"/>
          <w:sz w:val="24"/>
          <w:szCs w:val="24"/>
        </w:rPr>
        <w:t xml:space="preserve"> Črna v zimskem času</w:t>
      </w:r>
      <w:r w:rsidRPr="00065747">
        <w:rPr>
          <w:rFonts w:cstheme="minorHAnsi"/>
          <w:sz w:val="24"/>
          <w:szCs w:val="24"/>
        </w:rPr>
        <w:t xml:space="preserve">, </w:t>
      </w:r>
    </w:p>
    <w:p w:rsidR="00065747" w:rsidRPr="00065747" w:rsidRDefault="00065747" w:rsidP="00065747">
      <w:pPr>
        <w:numPr>
          <w:ilvl w:val="0"/>
          <w:numId w:val="7"/>
        </w:numPr>
        <w:spacing w:after="0"/>
        <w:jc w:val="both"/>
        <w:rPr>
          <w:rFonts w:cstheme="minorHAnsi"/>
          <w:sz w:val="24"/>
          <w:szCs w:val="24"/>
        </w:rPr>
      </w:pPr>
      <w:r>
        <w:rPr>
          <w:rFonts w:cstheme="minorHAnsi"/>
          <w:sz w:val="24"/>
          <w:szCs w:val="24"/>
        </w:rPr>
        <w:t>Tekaška proga v Bistri v zimskem času</w:t>
      </w:r>
      <w:r w:rsidRPr="00065747">
        <w:rPr>
          <w:rFonts w:cstheme="minorHAnsi"/>
          <w:sz w:val="24"/>
          <w:szCs w:val="24"/>
        </w:rPr>
        <w:t>,</w:t>
      </w:r>
    </w:p>
    <w:p w:rsidR="00065747" w:rsidRPr="00065747" w:rsidRDefault="000C1F07" w:rsidP="00065747">
      <w:pPr>
        <w:numPr>
          <w:ilvl w:val="0"/>
          <w:numId w:val="7"/>
        </w:numPr>
        <w:spacing w:after="0"/>
        <w:jc w:val="both"/>
        <w:rPr>
          <w:rFonts w:cstheme="minorHAnsi"/>
          <w:sz w:val="24"/>
          <w:szCs w:val="24"/>
        </w:rPr>
      </w:pPr>
      <w:r>
        <w:rPr>
          <w:rFonts w:cstheme="minorHAnsi"/>
          <w:sz w:val="24"/>
          <w:szCs w:val="24"/>
        </w:rPr>
        <w:t>Kegljišče v Kulturnem domu</w:t>
      </w:r>
      <w:r w:rsidR="00065747" w:rsidRPr="00065747">
        <w:rPr>
          <w:rFonts w:cstheme="minorHAnsi"/>
          <w:sz w:val="24"/>
          <w:szCs w:val="24"/>
        </w:rPr>
        <w:t>,</w:t>
      </w:r>
    </w:p>
    <w:p w:rsidR="00065747" w:rsidRPr="00065747" w:rsidRDefault="00065747" w:rsidP="00065747">
      <w:pPr>
        <w:numPr>
          <w:ilvl w:val="0"/>
          <w:numId w:val="7"/>
        </w:numPr>
        <w:spacing w:after="0"/>
        <w:jc w:val="both"/>
        <w:rPr>
          <w:rFonts w:cstheme="minorHAnsi"/>
          <w:sz w:val="24"/>
          <w:szCs w:val="24"/>
        </w:rPr>
      </w:pPr>
      <w:r w:rsidRPr="00065747">
        <w:rPr>
          <w:rFonts w:cstheme="minorHAnsi"/>
          <w:sz w:val="24"/>
          <w:szCs w:val="24"/>
        </w:rPr>
        <w:t>Šahovska soba,</w:t>
      </w:r>
    </w:p>
    <w:p w:rsidR="00065747" w:rsidRDefault="00065747" w:rsidP="00065747">
      <w:pPr>
        <w:numPr>
          <w:ilvl w:val="0"/>
          <w:numId w:val="7"/>
        </w:numPr>
        <w:spacing w:after="0"/>
        <w:jc w:val="both"/>
        <w:rPr>
          <w:rFonts w:cstheme="minorHAnsi"/>
          <w:sz w:val="24"/>
          <w:szCs w:val="24"/>
        </w:rPr>
      </w:pPr>
      <w:r w:rsidRPr="00065747">
        <w:rPr>
          <w:rFonts w:cstheme="minorHAnsi"/>
          <w:sz w:val="24"/>
          <w:szCs w:val="24"/>
        </w:rPr>
        <w:t>Trim steza,</w:t>
      </w:r>
    </w:p>
    <w:p w:rsidR="00133476" w:rsidRDefault="00133476" w:rsidP="00065747">
      <w:pPr>
        <w:numPr>
          <w:ilvl w:val="0"/>
          <w:numId w:val="7"/>
        </w:numPr>
        <w:spacing w:after="0"/>
        <w:jc w:val="both"/>
        <w:rPr>
          <w:rFonts w:cstheme="minorHAnsi"/>
          <w:sz w:val="24"/>
          <w:szCs w:val="24"/>
        </w:rPr>
      </w:pPr>
      <w:r>
        <w:rPr>
          <w:rFonts w:cstheme="minorHAnsi"/>
          <w:sz w:val="24"/>
          <w:szCs w:val="24"/>
        </w:rPr>
        <w:t>Fitnes na prostem ( več lokacij v kraju )</w:t>
      </w:r>
    </w:p>
    <w:p w:rsidR="00B30F5C" w:rsidRDefault="00B30F5C" w:rsidP="00065747">
      <w:pPr>
        <w:numPr>
          <w:ilvl w:val="0"/>
          <w:numId w:val="7"/>
        </w:numPr>
        <w:spacing w:after="0"/>
        <w:jc w:val="both"/>
        <w:rPr>
          <w:rFonts w:cstheme="minorHAnsi"/>
          <w:sz w:val="24"/>
          <w:szCs w:val="24"/>
        </w:rPr>
      </w:pPr>
      <w:r>
        <w:rPr>
          <w:rFonts w:cstheme="minorHAnsi"/>
          <w:sz w:val="24"/>
          <w:szCs w:val="24"/>
        </w:rPr>
        <w:t>Kolesarski poligon ob Smučišču Črna</w:t>
      </w:r>
    </w:p>
    <w:p w:rsidR="00B30F5C" w:rsidRDefault="00B30F5C" w:rsidP="00065747">
      <w:pPr>
        <w:numPr>
          <w:ilvl w:val="0"/>
          <w:numId w:val="7"/>
        </w:numPr>
        <w:spacing w:after="0"/>
        <w:jc w:val="both"/>
        <w:rPr>
          <w:rFonts w:cstheme="minorHAnsi"/>
          <w:sz w:val="24"/>
          <w:szCs w:val="24"/>
        </w:rPr>
      </w:pPr>
      <w:r>
        <w:rPr>
          <w:rFonts w:cstheme="minorHAnsi"/>
          <w:sz w:val="24"/>
          <w:szCs w:val="24"/>
        </w:rPr>
        <w:t>Plezališča v Topli in pri Matvozu</w:t>
      </w:r>
    </w:p>
    <w:p w:rsidR="00133476" w:rsidRPr="00065747" w:rsidRDefault="00133476" w:rsidP="00065747">
      <w:pPr>
        <w:numPr>
          <w:ilvl w:val="0"/>
          <w:numId w:val="7"/>
        </w:numPr>
        <w:spacing w:after="0"/>
        <w:jc w:val="both"/>
        <w:rPr>
          <w:rFonts w:cstheme="minorHAnsi"/>
          <w:sz w:val="24"/>
          <w:szCs w:val="24"/>
        </w:rPr>
      </w:pPr>
      <w:r>
        <w:rPr>
          <w:rFonts w:cstheme="minorHAnsi"/>
          <w:sz w:val="24"/>
          <w:szCs w:val="24"/>
        </w:rPr>
        <w:t>Taborniški dom Žerjav,</w:t>
      </w:r>
    </w:p>
    <w:p w:rsidR="00065747" w:rsidRPr="00065747" w:rsidRDefault="00065747" w:rsidP="00065747">
      <w:pPr>
        <w:numPr>
          <w:ilvl w:val="0"/>
          <w:numId w:val="7"/>
        </w:numPr>
        <w:spacing w:after="0"/>
        <w:jc w:val="both"/>
        <w:rPr>
          <w:rFonts w:cstheme="minorHAnsi"/>
          <w:sz w:val="24"/>
          <w:szCs w:val="24"/>
        </w:rPr>
      </w:pPr>
      <w:r w:rsidRPr="00065747">
        <w:rPr>
          <w:rFonts w:cstheme="minorHAnsi"/>
          <w:sz w:val="24"/>
          <w:szCs w:val="24"/>
        </w:rPr>
        <w:t>Športni objekt in igriš</w:t>
      </w:r>
      <w:r w:rsidR="0021682A">
        <w:rPr>
          <w:rFonts w:cstheme="minorHAnsi"/>
          <w:sz w:val="24"/>
          <w:szCs w:val="24"/>
        </w:rPr>
        <w:t>ča</w:t>
      </w:r>
      <w:r w:rsidRPr="00065747">
        <w:rPr>
          <w:rFonts w:cstheme="minorHAnsi"/>
          <w:sz w:val="24"/>
          <w:szCs w:val="24"/>
        </w:rPr>
        <w:t xml:space="preserve"> v Žerjavu, Podpeci, Šmelcu, Javorju in na Pudgarskem</w:t>
      </w:r>
    </w:p>
    <w:p w:rsidR="00065747" w:rsidRPr="00065747" w:rsidRDefault="00065747" w:rsidP="00065747">
      <w:pPr>
        <w:spacing w:after="0"/>
        <w:jc w:val="both"/>
        <w:rPr>
          <w:rFonts w:cstheme="minorHAnsi"/>
          <w:sz w:val="24"/>
          <w:szCs w:val="24"/>
        </w:rPr>
      </w:pPr>
    </w:p>
    <w:tbl>
      <w:tblPr>
        <w:tblW w:w="0" w:type="auto"/>
        <w:tblInd w:w="120" w:type="dxa"/>
        <w:tblCellMar>
          <w:left w:w="0" w:type="dxa"/>
          <w:right w:w="0" w:type="dxa"/>
        </w:tblCellMar>
        <w:tblLook w:val="0260" w:firstRow="1" w:lastRow="1" w:firstColumn="0" w:lastColumn="0" w:noHBand="1" w:noVBand="0"/>
      </w:tblPr>
      <w:tblGrid>
        <w:gridCol w:w="9166"/>
      </w:tblGrid>
      <w:tr w:rsidR="00065747" w:rsidRPr="00065747" w:rsidTr="002475F5">
        <w:tc>
          <w:tcPr>
            <w:tcW w:w="9166" w:type="dxa"/>
            <w:tcMar>
              <w:top w:w="0" w:type="dxa"/>
              <w:left w:w="108" w:type="dxa"/>
              <w:bottom w:w="0" w:type="dxa"/>
              <w:right w:w="108" w:type="dxa"/>
            </w:tcMar>
            <w:hideMark/>
          </w:tcPr>
          <w:p w:rsidR="00065747" w:rsidRPr="00065747" w:rsidRDefault="00065747" w:rsidP="002475F5">
            <w:pPr>
              <w:spacing w:before="100" w:beforeAutospacing="1" w:after="100" w:afterAutospacing="1"/>
              <w:rPr>
                <w:rFonts w:cstheme="minorHAnsi"/>
                <w:sz w:val="24"/>
                <w:szCs w:val="24"/>
              </w:rPr>
            </w:pPr>
            <w:r w:rsidRPr="00065747">
              <w:rPr>
                <w:rFonts w:cstheme="minorHAnsi"/>
                <w:sz w:val="24"/>
                <w:szCs w:val="24"/>
              </w:rPr>
              <w:t> </w:t>
            </w:r>
          </w:p>
        </w:tc>
      </w:tr>
      <w:tr w:rsidR="00065747" w:rsidRPr="00065747" w:rsidTr="002475F5">
        <w:tc>
          <w:tcPr>
            <w:tcW w:w="9166" w:type="dxa"/>
            <w:tcMar>
              <w:top w:w="0" w:type="dxa"/>
              <w:left w:w="108" w:type="dxa"/>
              <w:bottom w:w="0" w:type="dxa"/>
              <w:right w:w="108" w:type="dxa"/>
            </w:tcMar>
            <w:hideMark/>
          </w:tcPr>
          <w:p w:rsidR="00065747" w:rsidRPr="00065747" w:rsidRDefault="00065747" w:rsidP="002475F5">
            <w:pPr>
              <w:spacing w:before="100" w:beforeAutospacing="1" w:after="100" w:afterAutospacing="1"/>
              <w:rPr>
                <w:rFonts w:cstheme="minorHAnsi"/>
                <w:sz w:val="24"/>
                <w:szCs w:val="24"/>
              </w:rPr>
            </w:pPr>
          </w:p>
        </w:tc>
      </w:tr>
      <w:tr w:rsidR="00065747" w:rsidRPr="00065747" w:rsidTr="002475F5">
        <w:tc>
          <w:tcPr>
            <w:tcW w:w="9166" w:type="dxa"/>
            <w:tcMar>
              <w:top w:w="0" w:type="dxa"/>
              <w:left w:w="108" w:type="dxa"/>
              <w:bottom w:w="0" w:type="dxa"/>
              <w:right w:w="108" w:type="dxa"/>
            </w:tcMar>
            <w:hideMark/>
          </w:tcPr>
          <w:tbl>
            <w:tblPr>
              <w:tblW w:w="0" w:type="auto"/>
              <w:tblInd w:w="3573" w:type="dxa"/>
              <w:tblCellMar>
                <w:left w:w="0" w:type="dxa"/>
                <w:right w:w="0" w:type="dxa"/>
              </w:tblCellMar>
              <w:tblLook w:val="04A0" w:firstRow="1" w:lastRow="0" w:firstColumn="1" w:lastColumn="0" w:noHBand="0" w:noVBand="1"/>
            </w:tblPr>
            <w:tblGrid>
              <w:gridCol w:w="1809"/>
              <w:gridCol w:w="2694"/>
            </w:tblGrid>
            <w:tr w:rsidR="00065747" w:rsidRPr="00065747" w:rsidTr="002475F5">
              <w:tc>
                <w:tcPr>
                  <w:tcW w:w="1809" w:type="dxa"/>
                  <w:tcMar>
                    <w:top w:w="0" w:type="dxa"/>
                    <w:left w:w="108" w:type="dxa"/>
                    <w:bottom w:w="0" w:type="dxa"/>
                    <w:right w:w="108" w:type="dxa"/>
                  </w:tcMar>
                  <w:hideMark/>
                </w:tcPr>
                <w:p w:rsidR="00065747" w:rsidRPr="00065747" w:rsidRDefault="00065747" w:rsidP="002475F5">
                  <w:pPr>
                    <w:tabs>
                      <w:tab w:val="left" w:pos="1460"/>
                    </w:tabs>
                    <w:spacing w:before="100" w:beforeAutospacing="1" w:after="100" w:afterAutospacing="1"/>
                    <w:rPr>
                      <w:rFonts w:cstheme="minorHAnsi"/>
                      <w:sz w:val="24"/>
                      <w:szCs w:val="24"/>
                    </w:rPr>
                  </w:pPr>
                </w:p>
              </w:tc>
              <w:tc>
                <w:tcPr>
                  <w:tcW w:w="2694" w:type="dxa"/>
                  <w:tcMar>
                    <w:top w:w="0" w:type="dxa"/>
                    <w:left w:w="108" w:type="dxa"/>
                    <w:bottom w:w="0" w:type="dxa"/>
                    <w:right w:w="108" w:type="dxa"/>
                  </w:tcMar>
                  <w:hideMark/>
                </w:tcPr>
                <w:p w:rsidR="00065747" w:rsidRPr="00065747" w:rsidRDefault="00065747" w:rsidP="002475F5">
                  <w:pPr>
                    <w:spacing w:before="100" w:beforeAutospacing="1" w:after="100" w:afterAutospacing="1"/>
                    <w:rPr>
                      <w:rFonts w:cstheme="minorHAnsi"/>
                      <w:sz w:val="24"/>
                      <w:szCs w:val="24"/>
                    </w:rPr>
                  </w:pPr>
                </w:p>
              </w:tc>
            </w:tr>
          </w:tbl>
          <w:p w:rsidR="00065747" w:rsidRPr="00065747" w:rsidRDefault="00065747" w:rsidP="002475F5">
            <w:pPr>
              <w:spacing w:before="100" w:beforeAutospacing="1" w:after="100" w:afterAutospacing="1"/>
              <w:rPr>
                <w:rFonts w:cstheme="minorHAnsi"/>
                <w:sz w:val="24"/>
                <w:szCs w:val="24"/>
              </w:rPr>
            </w:pPr>
          </w:p>
        </w:tc>
      </w:tr>
    </w:tbl>
    <w:p w:rsidR="001C7855" w:rsidRDefault="00065747" w:rsidP="00065747">
      <w:pPr>
        <w:spacing w:after="120"/>
        <w:rPr>
          <w:rFonts w:cstheme="minorHAnsi"/>
          <w:sz w:val="24"/>
          <w:szCs w:val="24"/>
        </w:rPr>
      </w:pPr>
      <w:r w:rsidRPr="00065747">
        <w:rPr>
          <w:rFonts w:cstheme="minorHAnsi"/>
          <w:sz w:val="24"/>
          <w:szCs w:val="24"/>
        </w:rPr>
        <w:t xml:space="preserve">Številka:  </w:t>
      </w:r>
      <w:r>
        <w:rPr>
          <w:rFonts w:cstheme="minorHAnsi"/>
          <w:sz w:val="24"/>
          <w:szCs w:val="24"/>
        </w:rPr>
        <w:t xml:space="preserve">                                       </w:t>
      </w:r>
      <w:r w:rsidRPr="00065747">
        <w:rPr>
          <w:rFonts w:cstheme="minorHAnsi"/>
          <w:sz w:val="24"/>
          <w:szCs w:val="24"/>
        </w:rPr>
        <w:t xml:space="preserve">                                                                            </w:t>
      </w:r>
    </w:p>
    <w:p w:rsidR="00065747" w:rsidRPr="00065747" w:rsidRDefault="001C7855" w:rsidP="00065747">
      <w:pPr>
        <w:spacing w:after="120"/>
        <w:rPr>
          <w:rFonts w:cstheme="minorHAnsi"/>
          <w:sz w:val="24"/>
          <w:szCs w:val="24"/>
        </w:rPr>
      </w:pPr>
      <w:r>
        <w:rPr>
          <w:rFonts w:cstheme="minorHAnsi"/>
          <w:sz w:val="24"/>
          <w:szCs w:val="24"/>
        </w:rPr>
        <w:t xml:space="preserve">                                                                                                                                     </w:t>
      </w:r>
      <w:r w:rsidR="00065747" w:rsidRPr="00065747">
        <w:rPr>
          <w:rFonts w:cstheme="minorHAnsi"/>
          <w:sz w:val="24"/>
          <w:szCs w:val="24"/>
        </w:rPr>
        <w:t xml:space="preserve">Županja </w:t>
      </w:r>
    </w:p>
    <w:p w:rsidR="00065747" w:rsidRPr="00065747" w:rsidRDefault="00065747" w:rsidP="00065747">
      <w:pPr>
        <w:spacing w:after="120"/>
        <w:jc w:val="both"/>
        <w:rPr>
          <w:rFonts w:cstheme="minorHAnsi"/>
          <w:sz w:val="24"/>
          <w:szCs w:val="24"/>
        </w:rPr>
      </w:pPr>
    </w:p>
    <w:p w:rsidR="00065747" w:rsidRPr="00065747" w:rsidRDefault="00065747" w:rsidP="00065747">
      <w:pPr>
        <w:spacing w:after="120"/>
        <w:rPr>
          <w:rFonts w:cstheme="minorHAnsi"/>
          <w:sz w:val="24"/>
          <w:szCs w:val="24"/>
        </w:rPr>
      </w:pPr>
      <w:r w:rsidRPr="00065747">
        <w:rPr>
          <w:rFonts w:cstheme="minorHAnsi"/>
          <w:sz w:val="24"/>
          <w:szCs w:val="24"/>
        </w:rPr>
        <w:t xml:space="preserve">Črna na Koroškem, </w:t>
      </w:r>
      <w:r w:rsidR="0021682A">
        <w:rPr>
          <w:rFonts w:cstheme="minorHAnsi"/>
          <w:sz w:val="24"/>
          <w:szCs w:val="24"/>
        </w:rPr>
        <w:t xml:space="preserve">                   </w:t>
      </w:r>
      <w:r w:rsidRPr="00065747">
        <w:rPr>
          <w:rFonts w:cstheme="minorHAnsi"/>
          <w:sz w:val="24"/>
          <w:szCs w:val="24"/>
        </w:rPr>
        <w:t xml:space="preserve">                                                                 mag. Romana LESJAK</w:t>
      </w:r>
    </w:p>
    <w:p w:rsidR="00065747" w:rsidRPr="00065747" w:rsidRDefault="00065747" w:rsidP="00065747">
      <w:pPr>
        <w:spacing w:after="0"/>
        <w:jc w:val="both"/>
        <w:rPr>
          <w:rFonts w:cstheme="minorHAnsi"/>
          <w:b/>
          <w:sz w:val="24"/>
          <w:szCs w:val="24"/>
        </w:rPr>
      </w:pPr>
    </w:p>
    <w:sectPr w:rsidR="00065747" w:rsidRPr="00065747" w:rsidSect="006621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0ED0"/>
    <w:multiLevelType w:val="hybridMultilevel"/>
    <w:tmpl w:val="C490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9494A"/>
    <w:multiLevelType w:val="multilevel"/>
    <w:tmpl w:val="F976C4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D20D73"/>
    <w:multiLevelType w:val="multilevel"/>
    <w:tmpl w:val="576A18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18241B3"/>
    <w:multiLevelType w:val="multilevel"/>
    <w:tmpl w:val="F976C4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4D3201"/>
    <w:multiLevelType w:val="multilevel"/>
    <w:tmpl w:val="E92CBB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015515"/>
    <w:multiLevelType w:val="hybridMultilevel"/>
    <w:tmpl w:val="90686898"/>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27E43"/>
    <w:multiLevelType w:val="multilevel"/>
    <w:tmpl w:val="3DF2E21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2B37F06"/>
    <w:multiLevelType w:val="hybridMultilevel"/>
    <w:tmpl w:val="F98C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D7"/>
    <w:rsid w:val="000350B4"/>
    <w:rsid w:val="00065747"/>
    <w:rsid w:val="00081DE7"/>
    <w:rsid w:val="00085DB0"/>
    <w:rsid w:val="000B2E25"/>
    <w:rsid w:val="000C1F07"/>
    <w:rsid w:val="000F77FE"/>
    <w:rsid w:val="00103E4A"/>
    <w:rsid w:val="00123A47"/>
    <w:rsid w:val="0012598A"/>
    <w:rsid w:val="00127784"/>
    <w:rsid w:val="00131CF4"/>
    <w:rsid w:val="00133476"/>
    <w:rsid w:val="00143EB0"/>
    <w:rsid w:val="001653E3"/>
    <w:rsid w:val="00183A4E"/>
    <w:rsid w:val="00187B5F"/>
    <w:rsid w:val="001C7855"/>
    <w:rsid w:val="001D2779"/>
    <w:rsid w:val="001D5503"/>
    <w:rsid w:val="0021682A"/>
    <w:rsid w:val="00253A3A"/>
    <w:rsid w:val="00270A64"/>
    <w:rsid w:val="0028102D"/>
    <w:rsid w:val="00286670"/>
    <w:rsid w:val="002A608A"/>
    <w:rsid w:val="002B75C3"/>
    <w:rsid w:val="002D214D"/>
    <w:rsid w:val="002E470C"/>
    <w:rsid w:val="00304858"/>
    <w:rsid w:val="003507BD"/>
    <w:rsid w:val="003575FD"/>
    <w:rsid w:val="0038438A"/>
    <w:rsid w:val="00386B79"/>
    <w:rsid w:val="0039630A"/>
    <w:rsid w:val="003C7BE2"/>
    <w:rsid w:val="003D67CA"/>
    <w:rsid w:val="003E005A"/>
    <w:rsid w:val="003F41D2"/>
    <w:rsid w:val="00406636"/>
    <w:rsid w:val="00485338"/>
    <w:rsid w:val="004A2AEA"/>
    <w:rsid w:val="004C155B"/>
    <w:rsid w:val="004D11D8"/>
    <w:rsid w:val="005F1869"/>
    <w:rsid w:val="005F78DA"/>
    <w:rsid w:val="006375FD"/>
    <w:rsid w:val="00655AB3"/>
    <w:rsid w:val="00657287"/>
    <w:rsid w:val="006621F0"/>
    <w:rsid w:val="006767F2"/>
    <w:rsid w:val="006969AD"/>
    <w:rsid w:val="006A5BC1"/>
    <w:rsid w:val="006C4D34"/>
    <w:rsid w:val="00712F1F"/>
    <w:rsid w:val="00787944"/>
    <w:rsid w:val="007A2BAC"/>
    <w:rsid w:val="007B1332"/>
    <w:rsid w:val="007B24BB"/>
    <w:rsid w:val="007E75F0"/>
    <w:rsid w:val="007F40D1"/>
    <w:rsid w:val="00823CFE"/>
    <w:rsid w:val="0082596B"/>
    <w:rsid w:val="008A5F56"/>
    <w:rsid w:val="008E2739"/>
    <w:rsid w:val="008E633D"/>
    <w:rsid w:val="008F4174"/>
    <w:rsid w:val="008F583C"/>
    <w:rsid w:val="00906EEF"/>
    <w:rsid w:val="009563C0"/>
    <w:rsid w:val="00963687"/>
    <w:rsid w:val="009655D9"/>
    <w:rsid w:val="009A19FF"/>
    <w:rsid w:val="009B399B"/>
    <w:rsid w:val="009B560F"/>
    <w:rsid w:val="009C5ABB"/>
    <w:rsid w:val="009C612B"/>
    <w:rsid w:val="009E0146"/>
    <w:rsid w:val="00A44280"/>
    <w:rsid w:val="00A64676"/>
    <w:rsid w:val="00A9270C"/>
    <w:rsid w:val="00A96CD7"/>
    <w:rsid w:val="00AB5A48"/>
    <w:rsid w:val="00B3006C"/>
    <w:rsid w:val="00B30F5C"/>
    <w:rsid w:val="00B76F5B"/>
    <w:rsid w:val="00B775AC"/>
    <w:rsid w:val="00BB287B"/>
    <w:rsid w:val="00BB5C06"/>
    <w:rsid w:val="00BC0500"/>
    <w:rsid w:val="00C03E6D"/>
    <w:rsid w:val="00C60723"/>
    <w:rsid w:val="00C62C10"/>
    <w:rsid w:val="00CE0448"/>
    <w:rsid w:val="00D2609E"/>
    <w:rsid w:val="00DB11AB"/>
    <w:rsid w:val="00E0041F"/>
    <w:rsid w:val="00E17F2C"/>
    <w:rsid w:val="00E52063"/>
    <w:rsid w:val="00F723C7"/>
    <w:rsid w:val="00F90013"/>
    <w:rsid w:val="00FE5A19"/>
    <w:rsid w:val="00F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D2936-7ED4-4D47-B555-788DBC26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96CD7"/>
    <w:rPr>
      <w:color w:val="0000FF"/>
      <w:u w:val="single"/>
    </w:rPr>
  </w:style>
  <w:style w:type="paragraph" w:styleId="Odstavekseznama">
    <w:name w:val="List Paragraph"/>
    <w:basedOn w:val="Navaden"/>
    <w:uiPriority w:val="34"/>
    <w:qFormat/>
    <w:rsid w:val="0038438A"/>
    <w:pPr>
      <w:ind w:left="720"/>
      <w:contextualSpacing/>
    </w:pPr>
  </w:style>
  <w:style w:type="table" w:styleId="Tabelamrea">
    <w:name w:val="Table Grid"/>
    <w:basedOn w:val="Navadnatabela"/>
    <w:uiPriority w:val="59"/>
    <w:rsid w:val="009A19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2763" TargetMode="External"/><Relationship Id="rId13" Type="http://schemas.openxmlformats.org/officeDocument/2006/relationships/hyperlink" Target="http://www.uradni-list.si/1/objava.jsp?sop=1998-01-09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9-01-3437" TargetMode="External"/><Relationship Id="rId12" Type="http://schemas.openxmlformats.org/officeDocument/2006/relationships/hyperlink" Target="http://www.uradni-list.si/1/objava.jsp?sop=2018-01-1356" TargetMode="External"/><Relationship Id="rId17" Type="http://schemas.openxmlformats.org/officeDocument/2006/relationships/hyperlink" Target="http://www.uradni-list.si/1/objava.jsp?sop=2014-01-1071" TargetMode="External"/><Relationship Id="rId2" Type="http://schemas.openxmlformats.org/officeDocument/2006/relationships/styles" Target="styles.xml"/><Relationship Id="rId16" Type="http://schemas.openxmlformats.org/officeDocument/2006/relationships/hyperlink" Target="http://www.uradni-list.si/1/objava.jsp?sop=2017-01-1523" TargetMode="External"/><Relationship Id="rId1" Type="http://schemas.openxmlformats.org/officeDocument/2006/relationships/numbering" Target="numbering.xml"/><Relationship Id="rId6" Type="http://schemas.openxmlformats.org/officeDocument/2006/relationships/hyperlink" Target="http://www.uradni-list.si/1/objava.jsp?sop=2008-01-3347" TargetMode="External"/><Relationship Id="rId11" Type="http://schemas.openxmlformats.org/officeDocument/2006/relationships/hyperlink" Target="http://www.uradni-list.si/1/objava.jsp?sop=2018-01-0457" TargetMode="External"/><Relationship Id="rId5" Type="http://schemas.openxmlformats.org/officeDocument/2006/relationships/hyperlink" Target="http://www.uradni-list.si/1/objava.jsp?sop=2007-01-4692" TargetMode="External"/><Relationship Id="rId15" Type="http://schemas.openxmlformats.org/officeDocument/2006/relationships/hyperlink" Target="http://www.uradni-list.si/1/objava.jsp?sop=2003-01-0589" TargetMode="External"/><Relationship Id="rId10" Type="http://schemas.openxmlformats.org/officeDocument/2006/relationships/hyperlink" Target="http://www.uradni-list.si/1/objava.jsp?sop=2015-01-050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hyperlink" Target="http://www.uradni-list.si/1/objava.jsp?sop=2001-01-479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2311</Words>
  <Characters>13175</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LL</cp:lastModifiedBy>
  <cp:revision>2</cp:revision>
  <cp:lastPrinted>2019-03-14T06:28:00Z</cp:lastPrinted>
  <dcterms:created xsi:type="dcterms:W3CDTF">2019-04-19T11:59:00Z</dcterms:created>
  <dcterms:modified xsi:type="dcterms:W3CDTF">2019-04-19T11:59:00Z</dcterms:modified>
</cp:coreProperties>
</file>