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835"/>
        <w:gridCol w:w="4024"/>
        <w:gridCol w:w="2605"/>
      </w:tblGrid>
      <w:tr w:rsidR="00286637" w:rsidTr="00286637">
        <w:trPr>
          <w:trHeight w:val="1721"/>
        </w:trPr>
        <w:tc>
          <w:tcPr>
            <w:tcW w:w="2835" w:type="dxa"/>
            <w:hideMark/>
          </w:tcPr>
          <w:tbl>
            <w:tblPr>
              <w:tblW w:w="7068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4391"/>
              <w:gridCol w:w="234"/>
            </w:tblGrid>
            <w:tr w:rsidR="00286637">
              <w:tc>
                <w:tcPr>
                  <w:tcW w:w="2444" w:type="dxa"/>
                  <w:hideMark/>
                </w:tcPr>
                <w:p w:rsidR="00286637" w:rsidRDefault="00286637">
                  <w:pPr>
                    <w:spacing w:line="276" w:lineRule="auto"/>
                    <w:ind w:left="69" w:right="-249"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OBČINA</w:t>
                  </w:r>
                </w:p>
                <w:p w:rsidR="00286637" w:rsidRDefault="00286637">
                  <w:pPr>
                    <w:spacing w:line="276" w:lineRule="auto"/>
                    <w:ind w:left="69" w:right="-249"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LOŠKI POTOK</w:t>
                  </w:r>
                </w:p>
                <w:p w:rsidR="00286637" w:rsidRDefault="00286637">
                  <w:pPr>
                    <w:spacing w:line="276" w:lineRule="auto"/>
                    <w:ind w:left="69" w:right="-249"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Hrib 17</w:t>
                  </w:r>
                </w:p>
                <w:p w:rsidR="00286637" w:rsidRDefault="00286637">
                  <w:pPr>
                    <w:spacing w:line="276" w:lineRule="auto"/>
                    <w:ind w:left="69" w:right="-249"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1318 Loški Potok</w:t>
                  </w:r>
                </w:p>
                <w:p w:rsidR="00286637" w:rsidRDefault="00286637">
                  <w:pPr>
                    <w:spacing w:line="276" w:lineRule="auto"/>
                    <w:ind w:left="69" w:right="-249"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Tel.: 8350-100</w:t>
                  </w:r>
                </w:p>
                <w:p w:rsidR="00286637" w:rsidRDefault="00286637">
                  <w:pPr>
                    <w:spacing w:line="276" w:lineRule="auto"/>
                    <w:ind w:left="69" w:right="-249"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Fax</w:t>
                  </w:r>
                  <w:proofErr w:type="spellEnd"/>
                  <w:r>
                    <w:rPr>
                      <w:b/>
                      <w:sz w:val="24"/>
                      <w:szCs w:val="24"/>
                      <w:lang w:eastAsia="en-US"/>
                    </w:rPr>
                    <w:t>.: 8350-102</w:t>
                  </w:r>
                </w:p>
                <w:p w:rsidR="00286637" w:rsidRDefault="00286637">
                  <w:pPr>
                    <w:spacing w:line="276" w:lineRule="auto"/>
                    <w:ind w:left="69" w:right="-249"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OBČINSKI SVET</w:t>
                  </w:r>
                </w:p>
              </w:tc>
              <w:tc>
                <w:tcPr>
                  <w:tcW w:w="4392" w:type="dxa"/>
                </w:tcPr>
                <w:p w:rsidR="00286637" w:rsidRDefault="00286637">
                  <w:pPr>
                    <w:spacing w:line="276" w:lineRule="auto"/>
                    <w:ind w:right="-249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4" w:type="dxa"/>
                </w:tcPr>
                <w:p w:rsidR="00286637" w:rsidRDefault="00286637">
                  <w:pPr>
                    <w:spacing w:line="276" w:lineRule="auto"/>
                    <w:ind w:right="-249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86637" w:rsidRDefault="00286637">
            <w:pPr>
              <w:spacing w:line="276" w:lineRule="auto"/>
              <w:ind w:right="-249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4" w:type="dxa"/>
            <w:hideMark/>
          </w:tcPr>
          <w:p w:rsidR="00286637" w:rsidRDefault="00286637">
            <w:pPr>
              <w:spacing w:line="276" w:lineRule="auto"/>
              <w:ind w:right="-24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1EB37D" wp14:editId="66D8A9BC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286637" w:rsidRDefault="00286637" w:rsidP="00286637">
            <w:pPr>
              <w:spacing w:line="276" w:lineRule="auto"/>
              <w:ind w:left="69" w:right="-1492" w:firstLine="0"/>
              <w:rPr>
                <w:b/>
                <w:sz w:val="24"/>
                <w:szCs w:val="24"/>
                <w:lang w:eastAsia="en-US"/>
              </w:rPr>
            </w:pPr>
          </w:p>
          <w:p w:rsidR="00286637" w:rsidRDefault="00286637" w:rsidP="00286637">
            <w:pPr>
              <w:spacing w:line="276" w:lineRule="auto"/>
              <w:ind w:left="69" w:right="-1492" w:firstLine="0"/>
              <w:rPr>
                <w:b/>
                <w:sz w:val="24"/>
                <w:szCs w:val="24"/>
                <w:lang w:eastAsia="en-US"/>
              </w:rPr>
            </w:pPr>
          </w:p>
          <w:p w:rsidR="00286637" w:rsidRDefault="00286637" w:rsidP="00286637">
            <w:pPr>
              <w:spacing w:line="276" w:lineRule="auto"/>
              <w:ind w:left="69" w:right="-1492" w:firstLine="0"/>
              <w:rPr>
                <w:b/>
                <w:sz w:val="24"/>
                <w:szCs w:val="24"/>
                <w:lang w:eastAsia="en-US"/>
              </w:rPr>
            </w:pPr>
          </w:p>
          <w:p w:rsidR="00286637" w:rsidRDefault="00286637" w:rsidP="00286637">
            <w:pPr>
              <w:spacing w:line="276" w:lineRule="auto"/>
              <w:ind w:left="69" w:right="-1492" w:firstLine="0"/>
              <w:rPr>
                <w:b/>
                <w:sz w:val="24"/>
                <w:szCs w:val="24"/>
                <w:lang w:eastAsia="en-US"/>
              </w:rPr>
            </w:pPr>
          </w:p>
          <w:p w:rsidR="00286637" w:rsidRDefault="00286637" w:rsidP="00286637">
            <w:pPr>
              <w:spacing w:line="276" w:lineRule="auto"/>
              <w:ind w:left="69" w:right="-1492" w:firstLine="0"/>
              <w:rPr>
                <w:b/>
                <w:sz w:val="24"/>
                <w:szCs w:val="24"/>
                <w:lang w:eastAsia="en-US"/>
              </w:rPr>
            </w:pPr>
          </w:p>
          <w:p w:rsidR="00286637" w:rsidRPr="00286637" w:rsidRDefault="00286637" w:rsidP="00286637">
            <w:pPr>
              <w:spacing w:line="276" w:lineRule="auto"/>
              <w:ind w:left="69" w:right="-1492" w:firstLine="0"/>
              <w:rPr>
                <w:b/>
                <w:sz w:val="36"/>
                <w:szCs w:val="36"/>
                <w:lang w:eastAsia="en-US"/>
              </w:rPr>
            </w:pPr>
            <w:r w:rsidRPr="00286637">
              <w:rPr>
                <w:b/>
                <w:sz w:val="36"/>
                <w:szCs w:val="36"/>
                <w:lang w:eastAsia="en-US"/>
              </w:rPr>
              <w:t>ESA: 173</w:t>
            </w:r>
          </w:p>
          <w:p w:rsidR="00286637" w:rsidRDefault="00286637">
            <w:pPr>
              <w:spacing w:line="276" w:lineRule="auto"/>
              <w:ind w:right="-249"/>
              <w:rPr>
                <w:b/>
                <w:sz w:val="24"/>
                <w:szCs w:val="24"/>
                <w:lang w:eastAsia="en-US"/>
              </w:rPr>
            </w:pPr>
          </w:p>
          <w:p w:rsidR="00286637" w:rsidRDefault="00286637">
            <w:pPr>
              <w:spacing w:line="276" w:lineRule="auto"/>
              <w:ind w:right="-249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86637" w:rsidTr="00286637">
        <w:trPr>
          <w:trHeight w:val="78"/>
        </w:trPr>
        <w:tc>
          <w:tcPr>
            <w:tcW w:w="2835" w:type="dxa"/>
          </w:tcPr>
          <w:p w:rsidR="00286637" w:rsidRDefault="00286637" w:rsidP="00286637">
            <w:pPr>
              <w:spacing w:line="276" w:lineRule="auto"/>
              <w:ind w:left="69" w:right="-249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4" w:type="dxa"/>
          </w:tcPr>
          <w:p w:rsidR="00286637" w:rsidRDefault="00286637">
            <w:pPr>
              <w:spacing w:line="276" w:lineRule="auto"/>
              <w:ind w:right="-249"/>
              <w:jc w:val="center"/>
              <w:rPr>
                <w:noProof/>
              </w:rPr>
            </w:pPr>
          </w:p>
        </w:tc>
        <w:tc>
          <w:tcPr>
            <w:tcW w:w="2605" w:type="dxa"/>
          </w:tcPr>
          <w:p w:rsidR="00286637" w:rsidRDefault="00286637">
            <w:pPr>
              <w:spacing w:line="276" w:lineRule="auto"/>
              <w:ind w:right="-249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86637" w:rsidRDefault="00286637" w:rsidP="00286637">
      <w:pPr>
        <w:ind w:left="0" w:right="0" w:firstLine="0"/>
        <w:jc w:val="center"/>
        <w:rPr>
          <w:b/>
          <w:sz w:val="24"/>
          <w:szCs w:val="24"/>
        </w:rPr>
      </w:pPr>
    </w:p>
    <w:p w:rsidR="00286637" w:rsidRDefault="00286637" w:rsidP="00286637">
      <w:pPr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GRADIVO ZA 21. REDNO SEJO OBČINSKEGA SVETA, 26. 09. 2014</w:t>
      </w:r>
    </w:p>
    <w:p w:rsidR="00286637" w:rsidRDefault="00286637" w:rsidP="00286637">
      <w:pPr>
        <w:ind w:left="0" w:right="0" w:firstLine="0"/>
        <w:jc w:val="center"/>
        <w:rPr>
          <w:b/>
          <w:sz w:val="24"/>
          <w:szCs w:val="24"/>
        </w:rPr>
      </w:pPr>
    </w:p>
    <w:p w:rsidR="00286637" w:rsidRDefault="00286637" w:rsidP="00286637">
      <w:pPr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SPREJEM SKLEPA O ZAČETKU PRIPRAVE OBČINSKEGA PROSTORSKEGA NAČRTA OBČINE LOŠKI POTOK</w:t>
      </w:r>
    </w:p>
    <w:p w:rsidR="00286637" w:rsidRDefault="00286637" w:rsidP="00286637">
      <w:pPr>
        <w:ind w:left="0" w:right="0" w:firstLine="0"/>
        <w:jc w:val="center"/>
        <w:rPr>
          <w:b/>
          <w:sz w:val="24"/>
          <w:szCs w:val="24"/>
        </w:rPr>
      </w:pPr>
    </w:p>
    <w:p w:rsidR="00286637" w:rsidRDefault="00286637" w:rsidP="00286637">
      <w:pPr>
        <w:ind w:left="0" w:right="0" w:firstLine="0"/>
        <w:jc w:val="center"/>
        <w:rPr>
          <w:b/>
          <w:sz w:val="24"/>
          <w:szCs w:val="24"/>
        </w:rPr>
      </w:pPr>
    </w:p>
    <w:p w:rsidR="00286637" w:rsidRDefault="00286637" w:rsidP="009D31E0">
      <w:pPr>
        <w:spacing w:line="276" w:lineRule="auto"/>
        <w:ind w:left="0" w:right="0" w:firstLine="0"/>
        <w:jc w:val="left"/>
        <w:rPr>
          <w:sz w:val="24"/>
          <w:szCs w:val="24"/>
        </w:rPr>
      </w:pPr>
      <w:r w:rsidRPr="00286637">
        <w:rPr>
          <w:sz w:val="24"/>
          <w:szCs w:val="24"/>
        </w:rPr>
        <w:t>V</w:t>
      </w:r>
      <w:r>
        <w:rPr>
          <w:sz w:val="24"/>
          <w:szCs w:val="24"/>
        </w:rPr>
        <w:t xml:space="preserve"> času po sprejetju Občinskega prostorskega načrta v letu 2010 je na občinsko upravo prišlo kar nekaj pobud za njegovo spremembo (cca 40). Tudi poskus sprejetja DAVKA NA NEPREMIČNINE je pokazal nekatere</w:t>
      </w:r>
      <w:r w:rsidR="009D31E0">
        <w:rPr>
          <w:sz w:val="24"/>
          <w:szCs w:val="24"/>
        </w:rPr>
        <w:t xml:space="preserve"> slabosti obstoječega OPN, ki</w:t>
      </w:r>
      <w:bookmarkStart w:id="0" w:name="_GoBack"/>
      <w:bookmarkEnd w:id="0"/>
      <w:r>
        <w:rPr>
          <w:sz w:val="24"/>
          <w:szCs w:val="24"/>
        </w:rPr>
        <w:t xml:space="preserve"> v svojem nastajanju ni upošteval, da bo postal pravna podlaga za odmero davka. V teh štirih letih je tudi praksa</w:t>
      </w:r>
      <w:r w:rsidR="009D31E0">
        <w:rPr>
          <w:sz w:val="24"/>
          <w:szCs w:val="24"/>
        </w:rPr>
        <w:t xml:space="preserve"> pri posegih v prostor (pridobivanje gradbenih dovoljenj) pokazala kar nekaj pomanjkljivosti, ki bi jih bilo potrebno odstraniti.</w:t>
      </w:r>
    </w:p>
    <w:p w:rsidR="009D31E0" w:rsidRDefault="009D31E0" w:rsidP="00286637">
      <w:pPr>
        <w:ind w:left="0" w:right="0" w:firstLine="0"/>
        <w:jc w:val="left"/>
        <w:rPr>
          <w:sz w:val="24"/>
          <w:szCs w:val="24"/>
        </w:rPr>
      </w:pPr>
    </w:p>
    <w:p w:rsidR="009D31E0" w:rsidRDefault="009D31E0" w:rsidP="00286637">
      <w:pPr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Na osnovi teh dejstev predlagam, da občinski svet sprejme naslednja</w:t>
      </w:r>
    </w:p>
    <w:p w:rsidR="009D31E0" w:rsidRDefault="009D31E0" w:rsidP="00286637">
      <w:pPr>
        <w:ind w:left="0" w:right="0" w:firstLine="0"/>
        <w:jc w:val="left"/>
        <w:rPr>
          <w:sz w:val="24"/>
          <w:szCs w:val="24"/>
        </w:rPr>
      </w:pPr>
    </w:p>
    <w:p w:rsidR="009D31E0" w:rsidRDefault="009D31E0" w:rsidP="00286637">
      <w:pPr>
        <w:ind w:left="0" w:right="0" w:firstLine="0"/>
        <w:jc w:val="left"/>
        <w:rPr>
          <w:sz w:val="24"/>
          <w:szCs w:val="24"/>
        </w:rPr>
      </w:pPr>
    </w:p>
    <w:p w:rsidR="009D31E0" w:rsidRPr="009D31E0" w:rsidRDefault="009D31E0" w:rsidP="009D31E0">
      <w:pPr>
        <w:ind w:left="0" w:right="0" w:firstLine="0"/>
        <w:jc w:val="center"/>
        <w:rPr>
          <w:b/>
          <w:sz w:val="24"/>
          <w:szCs w:val="24"/>
        </w:rPr>
      </w:pPr>
      <w:r w:rsidRPr="009D31E0">
        <w:rPr>
          <w:b/>
          <w:sz w:val="24"/>
          <w:szCs w:val="24"/>
        </w:rPr>
        <w:t xml:space="preserve">S K L E P </w:t>
      </w:r>
      <w:r>
        <w:rPr>
          <w:b/>
          <w:sz w:val="24"/>
          <w:szCs w:val="24"/>
        </w:rPr>
        <w:t xml:space="preserve">A </w:t>
      </w:r>
      <w:r w:rsidRPr="009D31E0">
        <w:rPr>
          <w:b/>
          <w:sz w:val="24"/>
          <w:szCs w:val="24"/>
        </w:rPr>
        <w:t>:</w:t>
      </w:r>
    </w:p>
    <w:p w:rsidR="009D31E0" w:rsidRDefault="009D31E0" w:rsidP="00286637">
      <w:pPr>
        <w:ind w:left="0" w:right="0" w:firstLine="0"/>
        <w:jc w:val="left"/>
        <w:rPr>
          <w:sz w:val="24"/>
          <w:szCs w:val="24"/>
        </w:rPr>
      </w:pPr>
    </w:p>
    <w:p w:rsidR="009D31E0" w:rsidRDefault="009D31E0" w:rsidP="009D31E0">
      <w:pPr>
        <w:pStyle w:val="Odstavekseznama"/>
        <w:numPr>
          <w:ilvl w:val="0"/>
          <w:numId w:val="1"/>
        </w:numPr>
        <w:ind w:right="0"/>
        <w:jc w:val="left"/>
        <w:rPr>
          <w:b/>
          <w:sz w:val="24"/>
          <w:szCs w:val="24"/>
        </w:rPr>
      </w:pPr>
      <w:r w:rsidRPr="009D31E0">
        <w:rPr>
          <w:b/>
          <w:sz w:val="24"/>
          <w:szCs w:val="24"/>
        </w:rPr>
        <w:t xml:space="preserve">Sprejme se sklep o začetku priprave Občinskega prostorskega načrta Loški Potok 1. </w:t>
      </w:r>
    </w:p>
    <w:p w:rsidR="009D31E0" w:rsidRPr="009D31E0" w:rsidRDefault="009D31E0" w:rsidP="009D31E0">
      <w:pPr>
        <w:ind w:left="0" w:right="0" w:firstLine="0"/>
        <w:jc w:val="left"/>
        <w:rPr>
          <w:b/>
          <w:sz w:val="24"/>
          <w:szCs w:val="24"/>
        </w:rPr>
      </w:pPr>
    </w:p>
    <w:p w:rsidR="009D31E0" w:rsidRDefault="009D31E0" w:rsidP="009D31E0">
      <w:pPr>
        <w:pStyle w:val="Odstavekseznama"/>
        <w:numPr>
          <w:ilvl w:val="0"/>
          <w:numId w:val="1"/>
        </w:numPr>
        <w:ind w:right="0"/>
        <w:jc w:val="left"/>
        <w:rPr>
          <w:b/>
          <w:sz w:val="24"/>
          <w:szCs w:val="24"/>
        </w:rPr>
      </w:pPr>
      <w:r w:rsidRPr="009D31E0">
        <w:rPr>
          <w:b/>
          <w:sz w:val="24"/>
          <w:szCs w:val="24"/>
        </w:rPr>
        <w:t>V proračunu za leto 2014 in 2015 se zagotovijo sredstva za izvedbo Občinskega prostorskega načrta Loški Potok 1.</w:t>
      </w:r>
    </w:p>
    <w:p w:rsidR="009D31E0" w:rsidRPr="009D31E0" w:rsidRDefault="009D31E0" w:rsidP="009D31E0">
      <w:pPr>
        <w:pStyle w:val="Odstavekseznama"/>
        <w:rPr>
          <w:b/>
          <w:sz w:val="24"/>
          <w:szCs w:val="24"/>
        </w:rPr>
      </w:pPr>
    </w:p>
    <w:p w:rsidR="009D31E0" w:rsidRDefault="009D31E0" w:rsidP="009D31E0">
      <w:pPr>
        <w:ind w:right="0"/>
        <w:jc w:val="left"/>
        <w:rPr>
          <w:b/>
          <w:sz w:val="24"/>
          <w:szCs w:val="24"/>
        </w:rPr>
      </w:pPr>
    </w:p>
    <w:p w:rsidR="009D31E0" w:rsidRDefault="009D31E0" w:rsidP="009D31E0">
      <w:pPr>
        <w:ind w:right="0"/>
        <w:jc w:val="left"/>
        <w:rPr>
          <w:b/>
          <w:sz w:val="24"/>
          <w:szCs w:val="24"/>
        </w:rPr>
      </w:pPr>
    </w:p>
    <w:p w:rsidR="009D31E0" w:rsidRPr="009D31E0" w:rsidRDefault="009D31E0" w:rsidP="009D31E0">
      <w:pPr>
        <w:spacing w:line="276" w:lineRule="auto"/>
        <w:ind w:left="6021" w:right="0"/>
        <w:jc w:val="left"/>
        <w:rPr>
          <w:sz w:val="24"/>
          <w:szCs w:val="24"/>
        </w:rPr>
      </w:pPr>
      <w:r w:rsidRPr="009D31E0">
        <w:rPr>
          <w:sz w:val="24"/>
          <w:szCs w:val="24"/>
        </w:rPr>
        <w:t>Direktor občinske uprave:</w:t>
      </w:r>
    </w:p>
    <w:p w:rsidR="009D31E0" w:rsidRPr="009D31E0" w:rsidRDefault="009D31E0" w:rsidP="009D31E0">
      <w:pPr>
        <w:spacing w:line="276" w:lineRule="auto"/>
        <w:ind w:left="6021" w:right="0"/>
        <w:jc w:val="left"/>
        <w:rPr>
          <w:sz w:val="24"/>
          <w:szCs w:val="24"/>
        </w:rPr>
      </w:pPr>
      <w:r w:rsidRPr="009D31E0">
        <w:rPr>
          <w:sz w:val="24"/>
          <w:szCs w:val="24"/>
        </w:rPr>
        <w:t xml:space="preserve">Viljem Vesel, </w:t>
      </w:r>
      <w:proofErr w:type="spellStart"/>
      <w:r w:rsidRPr="009D31E0">
        <w:rPr>
          <w:sz w:val="24"/>
          <w:szCs w:val="24"/>
        </w:rPr>
        <w:t>uni</w:t>
      </w:r>
      <w:proofErr w:type="spellEnd"/>
      <w:r w:rsidRPr="009D31E0">
        <w:rPr>
          <w:sz w:val="24"/>
          <w:szCs w:val="24"/>
        </w:rPr>
        <w:t>. dipl. ing.</w:t>
      </w:r>
    </w:p>
    <w:p w:rsidR="00286637" w:rsidRDefault="00286637" w:rsidP="00286637">
      <w:pPr>
        <w:ind w:left="0" w:right="0" w:firstLine="0"/>
        <w:jc w:val="center"/>
        <w:rPr>
          <w:sz w:val="24"/>
          <w:szCs w:val="24"/>
        </w:rPr>
      </w:pPr>
    </w:p>
    <w:p w:rsidR="00286637" w:rsidRDefault="00286637" w:rsidP="00286637">
      <w:pPr>
        <w:ind w:left="0" w:right="0" w:firstLine="0"/>
        <w:jc w:val="left"/>
        <w:rPr>
          <w:sz w:val="24"/>
          <w:szCs w:val="24"/>
        </w:rPr>
      </w:pPr>
    </w:p>
    <w:p w:rsidR="00402A16" w:rsidRDefault="00402A16"/>
    <w:sectPr w:rsidR="0040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CE6"/>
    <w:multiLevelType w:val="hybridMultilevel"/>
    <w:tmpl w:val="D03E52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37"/>
    <w:rsid w:val="00286637"/>
    <w:rsid w:val="00402A16"/>
    <w:rsid w:val="009D31E0"/>
    <w:rsid w:val="00E2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6637"/>
    <w:pPr>
      <w:spacing w:after="0" w:line="240" w:lineRule="auto"/>
      <w:ind w:left="714" w:right="-108" w:hanging="357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ind w:left="2880" w:right="0" w:firstLine="0"/>
      <w:jc w:val="left"/>
    </w:pPr>
    <w:rPr>
      <w:rFonts w:asciiTheme="majorHAnsi" w:eastAsiaTheme="majorEastAsia" w:hAnsiTheme="majorHAnsi" w:cstheme="majorBidi"/>
      <w:sz w:val="28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D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6637"/>
    <w:pPr>
      <w:spacing w:after="0" w:line="240" w:lineRule="auto"/>
      <w:ind w:left="714" w:right="-108" w:hanging="357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ind w:left="2880" w:right="0" w:firstLine="0"/>
      <w:jc w:val="left"/>
    </w:pPr>
    <w:rPr>
      <w:rFonts w:asciiTheme="majorHAnsi" w:eastAsiaTheme="majorEastAsia" w:hAnsiTheme="majorHAnsi" w:cstheme="majorBidi"/>
      <w:sz w:val="28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D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2014-09-16T07:11:00Z</dcterms:created>
  <dcterms:modified xsi:type="dcterms:W3CDTF">2014-09-16T07:29:00Z</dcterms:modified>
</cp:coreProperties>
</file>