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E811FCB" w14:textId="77777777" w:rsidR="00524F94" w:rsidRPr="007F4BD0" w:rsidRDefault="00524F94">
      <w:pPr>
        <w:ind w:left="426" w:right="424"/>
        <w:jc w:val="center"/>
        <w:rPr>
          <w:rStyle w:val="Krepko"/>
          <w:rFonts w:cs="Arial"/>
        </w:rPr>
      </w:pPr>
    </w:p>
    <w:p w14:paraId="7AAD71F4" w14:textId="77777777" w:rsidR="0018426D" w:rsidRPr="007F4BD0" w:rsidRDefault="0018426D">
      <w:pPr>
        <w:pStyle w:val="Telobesedila"/>
        <w:spacing w:line="360" w:lineRule="auto"/>
        <w:jc w:val="center"/>
        <w:rPr>
          <w:rFonts w:cs="Arial"/>
          <w:szCs w:val="22"/>
        </w:rPr>
      </w:pPr>
    </w:p>
    <w:p w14:paraId="6AF99B38" w14:textId="77777777" w:rsidR="0018426D" w:rsidRPr="007F4BD0" w:rsidRDefault="0018426D">
      <w:pPr>
        <w:pStyle w:val="Telobesedila"/>
        <w:spacing w:line="360" w:lineRule="auto"/>
        <w:jc w:val="center"/>
        <w:rPr>
          <w:rFonts w:cs="Arial"/>
          <w:szCs w:val="22"/>
        </w:rPr>
      </w:pPr>
    </w:p>
    <w:p w14:paraId="04C49DAC" w14:textId="0B963419" w:rsidR="00524F94" w:rsidRPr="007F4BD0" w:rsidRDefault="00524F94">
      <w:pPr>
        <w:pStyle w:val="Telobesedila"/>
        <w:spacing w:line="360" w:lineRule="auto"/>
        <w:jc w:val="center"/>
        <w:rPr>
          <w:rFonts w:cs="Arial"/>
          <w:szCs w:val="22"/>
        </w:rPr>
      </w:pPr>
      <w:r w:rsidRPr="007F4BD0">
        <w:rPr>
          <w:rFonts w:cs="Arial"/>
          <w:szCs w:val="22"/>
        </w:rPr>
        <w:t>Vrsta investicijske dokumentacije</w:t>
      </w:r>
      <w:r w:rsidR="000655C1">
        <w:rPr>
          <w:rFonts w:cs="Arial"/>
          <w:szCs w:val="22"/>
        </w:rPr>
        <w:t>:</w:t>
      </w:r>
    </w:p>
    <w:p w14:paraId="05E17960" w14:textId="77777777" w:rsidR="00524F94" w:rsidRPr="007F4BD0" w:rsidRDefault="00F05694">
      <w:pPr>
        <w:pStyle w:val="Telobesedila"/>
        <w:spacing w:line="360" w:lineRule="auto"/>
        <w:jc w:val="center"/>
        <w:rPr>
          <w:rFonts w:cs="Arial"/>
          <w:b/>
          <w:sz w:val="28"/>
          <w:szCs w:val="28"/>
        </w:rPr>
      </w:pPr>
      <w:r w:rsidRPr="007F4BD0">
        <w:rPr>
          <w:rFonts w:cs="Arial"/>
          <w:noProof/>
          <w:lang w:eastAsia="sl-SI"/>
        </w:rPr>
        <mc:AlternateContent>
          <mc:Choice Requires="wps">
            <w:drawing>
              <wp:inline distT="0" distB="0" distL="0" distR="0" wp14:anchorId="50E88E4F" wp14:editId="04A8583A">
                <wp:extent cx="5399405" cy="19050"/>
                <wp:effectExtent l="0" t="3175" r="2540" b="0"/>
                <wp:docPr id="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9405" cy="19050"/>
                        </a:xfrm>
                        <a:prstGeom prst="rect">
                          <a:avLst/>
                        </a:prstGeom>
                        <a:solidFill>
                          <a:srgbClr val="9D9DA1"/>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w:pict>
              <v:rect w14:anchorId="372F50A6" id="Rectangle 2" o:spid="_x0000_s1026" style="width:425.15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" fillcolor="#9d9da1" stroked="f">
                <v:stroke joinstyle="round"/>
                <w10:anchorlock/>
              </v:rect>
            </w:pict>
          </mc:Fallback>
        </mc:AlternateContent>
      </w:r>
    </w:p>
    <w:p w14:paraId="35F9F998" w14:textId="77777777" w:rsidR="00524F94" w:rsidRPr="007F4BD0" w:rsidRDefault="00524F94">
      <w:pPr>
        <w:pStyle w:val="Telobesedila"/>
        <w:spacing w:line="360" w:lineRule="auto"/>
        <w:jc w:val="center"/>
        <w:rPr>
          <w:rFonts w:cs="Arial"/>
          <w:b/>
          <w:sz w:val="24"/>
          <w:szCs w:val="24"/>
        </w:rPr>
      </w:pPr>
      <w:r w:rsidRPr="007F4BD0">
        <w:rPr>
          <w:rFonts w:cs="Arial"/>
          <w:b/>
          <w:sz w:val="24"/>
          <w:szCs w:val="24"/>
        </w:rPr>
        <w:t xml:space="preserve">Dokument identifikacije investicijskega projekta </w:t>
      </w:r>
    </w:p>
    <w:p w14:paraId="51E90C04" w14:textId="40096C7C" w:rsidR="00524F94" w:rsidRPr="007F4BD0" w:rsidRDefault="00524F94">
      <w:pPr>
        <w:pStyle w:val="Telobesedila"/>
        <w:jc w:val="center"/>
        <w:rPr>
          <w:rFonts w:cs="Arial"/>
          <w:b/>
          <w:sz w:val="24"/>
          <w:szCs w:val="24"/>
        </w:rPr>
      </w:pPr>
      <w:r w:rsidRPr="007F4BD0">
        <w:rPr>
          <w:rFonts w:cs="Arial"/>
          <w:b/>
          <w:sz w:val="24"/>
          <w:szCs w:val="24"/>
        </w:rPr>
        <w:t>(</w:t>
      </w:r>
      <w:r w:rsidRPr="007F4BD0">
        <w:rPr>
          <w:rFonts w:cs="Arial"/>
          <w:b/>
          <w:caps/>
          <w:sz w:val="24"/>
          <w:szCs w:val="24"/>
        </w:rPr>
        <w:t>diip</w:t>
      </w:r>
      <w:r w:rsidR="00E35116" w:rsidRPr="007F4BD0">
        <w:rPr>
          <w:rFonts w:cs="Arial"/>
          <w:b/>
          <w:sz w:val="24"/>
          <w:szCs w:val="24"/>
        </w:rPr>
        <w:t>)</w:t>
      </w:r>
    </w:p>
    <w:p w14:paraId="747EE073" w14:textId="77777777" w:rsidR="00524F94" w:rsidRPr="007F4BD0" w:rsidRDefault="00524F94">
      <w:pPr>
        <w:pStyle w:val="Telobesedila"/>
        <w:rPr>
          <w:rFonts w:cs="Arial"/>
          <w:sz w:val="28"/>
          <w:szCs w:val="28"/>
        </w:rPr>
      </w:pPr>
    </w:p>
    <w:p w14:paraId="4275844D" w14:textId="529874C5" w:rsidR="00524F94" w:rsidRPr="007F4BD0" w:rsidRDefault="00524F94">
      <w:pPr>
        <w:spacing w:after="120"/>
        <w:jc w:val="center"/>
        <w:rPr>
          <w:rFonts w:cs="Arial"/>
        </w:rPr>
      </w:pPr>
      <w:r w:rsidRPr="007F4BD0">
        <w:rPr>
          <w:rFonts w:cs="Arial"/>
        </w:rPr>
        <w:t>Minimalna vsebina v skladu z 11. členom Uredbe o enotni metodologiji za pripravo</w:t>
      </w:r>
      <w:r w:rsidR="00BC3258" w:rsidRPr="007F4BD0">
        <w:rPr>
          <w:rFonts w:cs="Arial"/>
        </w:rPr>
        <w:t xml:space="preserve"> in obravnavo </w:t>
      </w:r>
      <w:r w:rsidRPr="007F4BD0">
        <w:rPr>
          <w:rFonts w:cs="Arial"/>
        </w:rPr>
        <w:t xml:space="preserve"> investicijske dokumentacije na področju javnih fin</w:t>
      </w:r>
      <w:r w:rsidR="005353EE">
        <w:rPr>
          <w:rFonts w:cs="Arial"/>
        </w:rPr>
        <w:t>anc</w:t>
      </w:r>
    </w:p>
    <w:p w14:paraId="316166CC" w14:textId="77777777" w:rsidR="00524F94" w:rsidRPr="007F4BD0" w:rsidRDefault="00524F94">
      <w:pPr>
        <w:spacing w:after="120"/>
        <w:jc w:val="center"/>
        <w:rPr>
          <w:rFonts w:cs="Arial"/>
        </w:rPr>
      </w:pPr>
      <w:r w:rsidRPr="007F4BD0">
        <w:rPr>
          <w:rFonts w:cs="Arial"/>
        </w:rPr>
        <w:t>(Uradni list RS št. 60/2006, 54/2010</w:t>
      </w:r>
      <w:r w:rsidR="009F3AB2">
        <w:rPr>
          <w:rFonts w:cs="Arial"/>
        </w:rPr>
        <w:t xml:space="preserve"> in 27/2016</w:t>
      </w:r>
      <w:r w:rsidRPr="007F4BD0">
        <w:rPr>
          <w:rFonts w:cs="Arial"/>
        </w:rPr>
        <w:t>)</w:t>
      </w:r>
    </w:p>
    <w:p w14:paraId="3449C952" w14:textId="582B967C" w:rsidR="00524F94" w:rsidRPr="007F4BD0" w:rsidRDefault="00F05694" w:rsidP="006D2DF5">
      <w:pPr>
        <w:spacing w:after="120"/>
        <w:jc w:val="center"/>
        <w:rPr>
          <w:rFonts w:cs="Arial"/>
          <w:sz w:val="32"/>
          <w:szCs w:val="32"/>
        </w:rPr>
      </w:pPr>
      <w:r w:rsidRPr="007F4BD0">
        <w:rPr>
          <w:rFonts w:cs="Arial"/>
          <w:noProof/>
          <w:lang w:eastAsia="sl-SI"/>
        </w:rPr>
        <mc:AlternateContent>
          <mc:Choice Requires="wps">
            <w:drawing>
              <wp:inline distT="0" distB="0" distL="0" distR="0" wp14:anchorId="494D4F49" wp14:editId="35E76F6C">
                <wp:extent cx="5399405" cy="19050"/>
                <wp:effectExtent l="0" t="1270" r="2540" b="0"/>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9405" cy="19050"/>
                        </a:xfrm>
                        <a:prstGeom prst="rect">
                          <a:avLst/>
                        </a:prstGeom>
                        <a:solidFill>
                          <a:srgbClr val="9D9DA1"/>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w:pict>
              <v:rect w14:anchorId="097619AD" id="Rectangle 3" o:spid="_x0000_s1026" style="width:425.15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" fillcolor="#9d9da1" stroked="f">
                <v:stroke joinstyle="round"/>
                <w10:anchorlock/>
              </v:rect>
            </w:pict>
          </mc:Fallback>
        </mc:AlternateContent>
      </w:r>
    </w:p>
    <w:p w14:paraId="0DBD1B38" w14:textId="14F7970B" w:rsidR="00524F94" w:rsidRPr="007F4BD0" w:rsidRDefault="006D2DF5">
      <w:pPr>
        <w:pStyle w:val="Telobesedila"/>
        <w:spacing w:line="360" w:lineRule="auto"/>
        <w:jc w:val="center"/>
        <w:rPr>
          <w:rFonts w:cs="Arial"/>
          <w:szCs w:val="22"/>
        </w:rPr>
      </w:pPr>
      <w:r>
        <w:rPr>
          <w:rFonts w:cs="Arial"/>
          <w:szCs w:val="22"/>
        </w:rPr>
        <w:t>N</w:t>
      </w:r>
      <w:r w:rsidR="00524F94" w:rsidRPr="007F4BD0">
        <w:rPr>
          <w:rFonts w:cs="Arial"/>
          <w:szCs w:val="22"/>
        </w:rPr>
        <w:t>aziv projekta:</w:t>
      </w:r>
    </w:p>
    <w:p w14:paraId="2AC9FCD0" w14:textId="77777777" w:rsidR="00524F94" w:rsidRPr="007F4BD0" w:rsidRDefault="00F05694">
      <w:pPr>
        <w:pStyle w:val="Telobesedila"/>
        <w:spacing w:line="360" w:lineRule="auto"/>
        <w:jc w:val="center"/>
        <w:rPr>
          <w:rFonts w:cs="Arial"/>
          <w:b/>
          <w:sz w:val="36"/>
          <w:szCs w:val="36"/>
        </w:rPr>
      </w:pPr>
      <w:r w:rsidRPr="007F4BD0">
        <w:rPr>
          <w:rFonts w:cs="Arial"/>
          <w:noProof/>
          <w:lang w:eastAsia="sl-SI"/>
        </w:rPr>
        <mc:AlternateContent>
          <mc:Choice Requires="wps">
            <w:drawing>
              <wp:inline distT="0" distB="0" distL="0" distR="0" wp14:anchorId="0AAA5C27" wp14:editId="449DF672">
                <wp:extent cx="5399405" cy="19050"/>
                <wp:effectExtent l="0" t="0" r="2540" b="3810"/>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9405" cy="19050"/>
                        </a:xfrm>
                        <a:prstGeom prst="rect">
                          <a:avLst/>
                        </a:prstGeom>
                        <a:solidFill>
                          <a:srgbClr val="9D9DA1"/>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w:pict>
              <v:rect w14:anchorId="088891CD" id="Rectangle 4" o:spid="_x0000_s1026" style="width:425.15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" fillcolor="#9d9da1" stroked="f">
                <v:stroke joinstyle="round"/>
                <w10:anchorlock/>
              </v:rect>
            </w:pict>
          </mc:Fallback>
        </mc:AlternateContent>
      </w:r>
    </w:p>
    <w:p w14:paraId="64961E09" w14:textId="77777777" w:rsidR="00C607B2" w:rsidRDefault="006D2DF5">
      <w:pPr>
        <w:shd w:val="clear" w:color="auto" w:fill="D9D9D9"/>
        <w:jc w:val="center"/>
        <w:rPr>
          <w:rFonts w:cs="Arial"/>
          <w:b/>
          <w:sz w:val="32"/>
          <w:szCs w:val="32"/>
        </w:rPr>
      </w:pPr>
      <w:r>
        <w:rPr>
          <w:rFonts w:cs="Arial"/>
          <w:b/>
          <w:sz w:val="32"/>
          <w:szCs w:val="32"/>
        </w:rPr>
        <w:t xml:space="preserve">REKONSTRUKCIJA GOZDNE CESTE </w:t>
      </w:r>
      <w:r w:rsidR="00AE427B">
        <w:rPr>
          <w:rFonts w:cs="Arial"/>
          <w:b/>
          <w:sz w:val="32"/>
          <w:szCs w:val="32"/>
        </w:rPr>
        <w:t xml:space="preserve">GC 116040 </w:t>
      </w:r>
    </w:p>
    <w:p w14:paraId="21F48202" w14:textId="2A56F231" w:rsidR="00544A4A" w:rsidRPr="007F4BD0" w:rsidRDefault="00C607B2">
      <w:pPr>
        <w:shd w:val="clear" w:color="auto" w:fill="D9D9D9"/>
        <w:jc w:val="center"/>
        <w:rPr>
          <w:rFonts w:cs="Arial"/>
          <w:b/>
          <w:sz w:val="32"/>
          <w:szCs w:val="32"/>
        </w:rPr>
      </w:pPr>
      <w:r>
        <w:rPr>
          <w:rFonts w:cs="Arial"/>
          <w:b/>
          <w:sz w:val="32"/>
          <w:szCs w:val="32"/>
        </w:rPr>
        <w:t>ŠROTNEK – ROŽEJEV KRIŽ</w:t>
      </w:r>
    </w:p>
    <w:p w14:paraId="3C2C38AB" w14:textId="77777777" w:rsidR="00524F94" w:rsidRPr="007F4BD0" w:rsidRDefault="00F05694">
      <w:pPr>
        <w:spacing w:after="120"/>
        <w:jc w:val="center"/>
        <w:rPr>
          <w:rFonts w:cs="Arial"/>
        </w:rPr>
      </w:pPr>
      <w:r w:rsidRPr="007F4BD0">
        <w:rPr>
          <w:rFonts w:cs="Arial"/>
          <w:noProof/>
          <w:lang w:eastAsia="sl-SI"/>
        </w:rPr>
        <mc:AlternateContent>
          <mc:Choice Requires="wps">
            <w:drawing>
              <wp:inline distT="0" distB="0" distL="0" distR="0" wp14:anchorId="7B0448AE" wp14:editId="6E65302C">
                <wp:extent cx="5399405" cy="19050"/>
                <wp:effectExtent l="0" t="3175" r="2540" b="0"/>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9405" cy="19050"/>
                        </a:xfrm>
                        <a:prstGeom prst="rect">
                          <a:avLst/>
                        </a:prstGeom>
                        <a:solidFill>
                          <a:srgbClr val="9D9DA1"/>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w:pict>
              <v:rect w14:anchorId="11EAA8C9" id="Rectangle 5" o:spid="_x0000_s1026" style="width:425.15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" fillcolor="#9d9da1" stroked="f">
                <v:stroke joinstyle="round"/>
                <w10:anchorlock/>
              </v:rect>
            </w:pict>
          </mc:Fallback>
        </mc:AlternateContent>
      </w:r>
    </w:p>
    <w:p w14:paraId="0D564B25" w14:textId="58332197" w:rsidR="00524F94" w:rsidRDefault="00524F94">
      <w:pPr>
        <w:rPr>
          <w:rFonts w:cs="Arial"/>
        </w:rPr>
      </w:pPr>
    </w:p>
    <w:p w14:paraId="3C9C8735" w14:textId="5BFBBE90" w:rsidR="006D2DF5" w:rsidRDefault="006D2DF5">
      <w:pPr>
        <w:rPr>
          <w:rFonts w:cs="Arial"/>
        </w:rPr>
      </w:pPr>
    </w:p>
    <w:p w14:paraId="63CA90FF" w14:textId="6D297C0C" w:rsidR="006D2DF5" w:rsidRDefault="006D2DF5">
      <w:pPr>
        <w:rPr>
          <w:rFonts w:cs="Arial"/>
        </w:rPr>
      </w:pPr>
    </w:p>
    <w:p w14:paraId="6B88CA66" w14:textId="79C99693" w:rsidR="006D2DF5" w:rsidRDefault="006D2DF5">
      <w:pPr>
        <w:rPr>
          <w:rFonts w:cs="Arial"/>
        </w:rPr>
      </w:pPr>
    </w:p>
    <w:p w14:paraId="45A2786B" w14:textId="04F273D2" w:rsidR="006D2DF5" w:rsidRDefault="006D2DF5">
      <w:pPr>
        <w:rPr>
          <w:rFonts w:cs="Arial"/>
        </w:rPr>
      </w:pPr>
    </w:p>
    <w:p w14:paraId="6451F5AF" w14:textId="374B35D5" w:rsidR="006D2DF5" w:rsidRDefault="006D2DF5">
      <w:pPr>
        <w:rPr>
          <w:rFonts w:cs="Arial"/>
        </w:rPr>
      </w:pPr>
    </w:p>
    <w:p w14:paraId="5B5CFE80" w14:textId="199C5157" w:rsidR="006D2DF5" w:rsidRDefault="006D2DF5">
      <w:pPr>
        <w:rPr>
          <w:rFonts w:cs="Arial"/>
        </w:rPr>
      </w:pPr>
    </w:p>
    <w:p w14:paraId="1CE92C1B" w14:textId="384DD5CF" w:rsidR="006D2DF5" w:rsidRDefault="006D2DF5">
      <w:pPr>
        <w:rPr>
          <w:rFonts w:cs="Arial"/>
        </w:rPr>
      </w:pPr>
    </w:p>
    <w:p w14:paraId="1D10436A" w14:textId="13F6EB7D" w:rsidR="006D2DF5" w:rsidRDefault="006D2DF5">
      <w:pPr>
        <w:rPr>
          <w:rFonts w:cs="Arial"/>
        </w:rPr>
      </w:pPr>
    </w:p>
    <w:p w14:paraId="02B4D3CF" w14:textId="77777777" w:rsidR="006D2DF5" w:rsidRPr="007F4BD0" w:rsidRDefault="006D2DF5">
      <w:pPr>
        <w:rPr>
          <w:rFonts w:cs="Arial"/>
        </w:rPr>
      </w:pPr>
    </w:p>
    <w:p w14:paraId="428D839D" w14:textId="77777777" w:rsidR="00524F94" w:rsidRPr="007F4BD0" w:rsidRDefault="00524F94">
      <w:pPr>
        <w:rPr>
          <w:rFonts w:cs="Arial"/>
        </w:rPr>
      </w:pPr>
    </w:p>
    <w:p w14:paraId="49FEE837" w14:textId="77777777" w:rsidR="00524F94" w:rsidRPr="007F4BD0" w:rsidRDefault="00524F94">
      <w:pPr>
        <w:jc w:val="center"/>
        <w:rPr>
          <w:rFonts w:cs="Arial"/>
        </w:rPr>
      </w:pPr>
    </w:p>
    <w:p w14:paraId="531F5913" w14:textId="77777777" w:rsidR="00E2702C" w:rsidRPr="007F4BD0" w:rsidRDefault="00E2702C">
      <w:pPr>
        <w:jc w:val="center"/>
        <w:rPr>
          <w:rFonts w:cs="Arial"/>
        </w:rPr>
      </w:pPr>
    </w:p>
    <w:tbl>
      <w:tblPr>
        <w:tblpPr w:leftFromText="141" w:rightFromText="141" w:vertAnchor="text" w:horzAnchor="margin" w:tblpY="-18"/>
        <w:tblW w:w="9005" w:type="dxa"/>
        <w:tblCellMar>
          <w:left w:w="70" w:type="dxa"/>
          <w:right w:w="70" w:type="dxa"/>
        </w:tblCellMar>
        <w:tblLook w:val="0000" w:firstRow="0" w:lastRow="0" w:firstColumn="0" w:lastColumn="0" w:noHBand="0" w:noVBand="0"/>
      </w:tblPr>
      <w:tblGrid>
        <w:gridCol w:w="4030"/>
        <w:gridCol w:w="885"/>
        <w:gridCol w:w="4090"/>
      </w:tblGrid>
      <w:tr w:rsidR="0018426D" w:rsidRPr="007F4BD0" w14:paraId="5B362FCE" w14:textId="77777777" w:rsidTr="006D2DF5">
        <w:trPr>
          <w:cantSplit/>
          <w:trHeight w:val="215"/>
        </w:trPr>
        <w:tc>
          <w:tcPr>
            <w:tcW w:w="4030" w:type="dxa"/>
          </w:tcPr>
          <w:p w14:paraId="74A91899" w14:textId="6E2E64EB" w:rsidR="0018426D" w:rsidRPr="007F4BD0" w:rsidRDefault="0018426D" w:rsidP="00261D08">
            <w:pPr>
              <w:jc w:val="left"/>
              <w:rPr>
                <w:rFonts w:cs="Arial"/>
                <w:b/>
                <w:bCs/>
              </w:rPr>
            </w:pPr>
          </w:p>
        </w:tc>
        <w:tc>
          <w:tcPr>
            <w:tcW w:w="885" w:type="dxa"/>
          </w:tcPr>
          <w:p w14:paraId="1621989A" w14:textId="77777777" w:rsidR="0018426D" w:rsidRPr="007F4BD0" w:rsidRDefault="0018426D" w:rsidP="0018426D">
            <w:pPr>
              <w:rPr>
                <w:rFonts w:cs="Arial"/>
              </w:rPr>
            </w:pPr>
          </w:p>
        </w:tc>
        <w:tc>
          <w:tcPr>
            <w:tcW w:w="4090" w:type="dxa"/>
            <w:tcBorders>
              <w:bottom w:val="single" w:sz="4" w:space="0" w:color="auto"/>
            </w:tcBorders>
          </w:tcPr>
          <w:p w14:paraId="21E7F888" w14:textId="77777777" w:rsidR="0018426D" w:rsidRPr="007F4BD0" w:rsidRDefault="0018426D" w:rsidP="0018426D">
            <w:pPr>
              <w:rPr>
                <w:rFonts w:cs="Arial"/>
                <w:b/>
                <w:bCs/>
              </w:rPr>
            </w:pPr>
            <w:r w:rsidRPr="007F4BD0">
              <w:rPr>
                <w:rFonts w:cs="Arial"/>
                <w:b/>
                <w:bCs/>
              </w:rPr>
              <w:t>Investitor:</w:t>
            </w:r>
          </w:p>
        </w:tc>
      </w:tr>
      <w:tr w:rsidR="0018426D" w:rsidRPr="007F4BD0" w14:paraId="56EB5DA2" w14:textId="77777777" w:rsidTr="006D2DF5">
        <w:trPr>
          <w:cantSplit/>
          <w:trHeight w:val="2000"/>
        </w:trPr>
        <w:tc>
          <w:tcPr>
            <w:tcW w:w="4030" w:type="dxa"/>
          </w:tcPr>
          <w:p w14:paraId="1F9EF1F3" w14:textId="04E27879" w:rsidR="0018426D" w:rsidRPr="007F4BD0" w:rsidRDefault="0018426D" w:rsidP="0018426D">
            <w:pPr>
              <w:rPr>
                <w:rFonts w:cs="Arial"/>
              </w:rPr>
            </w:pPr>
          </w:p>
        </w:tc>
        <w:tc>
          <w:tcPr>
            <w:tcW w:w="885" w:type="dxa"/>
          </w:tcPr>
          <w:p w14:paraId="2FB4C7AD" w14:textId="77777777" w:rsidR="0018426D" w:rsidRPr="007F4BD0" w:rsidRDefault="0018426D" w:rsidP="0018426D">
            <w:pPr>
              <w:rPr>
                <w:rFonts w:cs="Arial"/>
                <w:b/>
              </w:rPr>
            </w:pPr>
          </w:p>
        </w:tc>
        <w:tc>
          <w:tcPr>
            <w:tcW w:w="4090" w:type="dxa"/>
            <w:tcBorders>
              <w:top w:val="single" w:sz="4" w:space="0" w:color="auto"/>
            </w:tcBorders>
          </w:tcPr>
          <w:p w14:paraId="455D0DDE" w14:textId="77777777" w:rsidR="0018426D" w:rsidRPr="007F4BD0" w:rsidRDefault="0018426D" w:rsidP="0018426D">
            <w:pPr>
              <w:rPr>
                <w:rFonts w:cs="Arial"/>
                <w:b/>
              </w:rPr>
            </w:pPr>
          </w:p>
          <w:p w14:paraId="1DE9C535" w14:textId="2D36FD1F" w:rsidR="0018426D" w:rsidRPr="007F4BD0" w:rsidRDefault="0018426D" w:rsidP="0018426D">
            <w:pPr>
              <w:rPr>
                <w:rFonts w:cs="Arial"/>
                <w:b/>
              </w:rPr>
            </w:pPr>
            <w:r w:rsidRPr="007F4BD0">
              <w:rPr>
                <w:rFonts w:cs="Arial"/>
                <w:b/>
              </w:rPr>
              <w:t xml:space="preserve">OBČINA </w:t>
            </w:r>
            <w:r w:rsidR="006D2DF5">
              <w:rPr>
                <w:rFonts w:cs="Arial"/>
                <w:b/>
              </w:rPr>
              <w:t>RAVNE NA KOROŠKEM</w:t>
            </w:r>
          </w:p>
          <w:p w14:paraId="2C3F47A4" w14:textId="635391EB" w:rsidR="0018426D" w:rsidRPr="007F4BD0" w:rsidRDefault="006D2DF5" w:rsidP="0018426D">
            <w:pPr>
              <w:rPr>
                <w:rFonts w:cs="Arial"/>
                <w:b/>
              </w:rPr>
            </w:pPr>
            <w:r>
              <w:rPr>
                <w:rFonts w:cs="Arial"/>
                <w:b/>
              </w:rPr>
              <w:t>Gačnikova pot 5</w:t>
            </w:r>
          </w:p>
          <w:p w14:paraId="12AC19B3" w14:textId="0C1A0723" w:rsidR="0018426D" w:rsidRPr="007F4BD0" w:rsidRDefault="0018426D" w:rsidP="0018426D">
            <w:pPr>
              <w:rPr>
                <w:rFonts w:cs="Arial"/>
                <w:b/>
              </w:rPr>
            </w:pPr>
            <w:r w:rsidRPr="007F4BD0">
              <w:rPr>
                <w:rFonts w:cs="Arial"/>
                <w:b/>
              </w:rPr>
              <w:t>239</w:t>
            </w:r>
            <w:r w:rsidR="006D2DF5">
              <w:rPr>
                <w:rFonts w:cs="Arial"/>
                <w:b/>
              </w:rPr>
              <w:t>0</w:t>
            </w:r>
            <w:r w:rsidRPr="007F4BD0">
              <w:rPr>
                <w:rFonts w:cs="Arial"/>
                <w:b/>
              </w:rPr>
              <w:t xml:space="preserve"> </w:t>
            </w:r>
            <w:r w:rsidR="006D2DF5">
              <w:rPr>
                <w:rFonts w:cs="Arial"/>
                <w:b/>
              </w:rPr>
              <w:t>Ravne na Koroškem</w:t>
            </w:r>
          </w:p>
          <w:p w14:paraId="6F62A790" w14:textId="77777777" w:rsidR="0018426D" w:rsidRPr="007F4BD0" w:rsidRDefault="0018426D" w:rsidP="0018426D">
            <w:pPr>
              <w:rPr>
                <w:rFonts w:cs="Arial"/>
                <w:b/>
              </w:rPr>
            </w:pPr>
          </w:p>
          <w:p w14:paraId="36C340B7" w14:textId="77777777" w:rsidR="0018426D" w:rsidRPr="007F4BD0" w:rsidRDefault="0018426D" w:rsidP="0018426D">
            <w:pPr>
              <w:rPr>
                <w:rFonts w:cs="Arial"/>
              </w:rPr>
            </w:pPr>
            <w:r w:rsidRPr="007F4BD0">
              <w:rPr>
                <w:rFonts w:cs="Arial"/>
              </w:rPr>
              <w:t xml:space="preserve">Odgovorna oseba: </w:t>
            </w:r>
          </w:p>
          <w:p w14:paraId="7B967AA1" w14:textId="715FF896" w:rsidR="0018426D" w:rsidRPr="007F4BD0" w:rsidRDefault="0018426D" w:rsidP="0018426D">
            <w:pPr>
              <w:rPr>
                <w:rFonts w:cs="Arial"/>
              </w:rPr>
            </w:pPr>
            <w:r w:rsidRPr="007F4BD0">
              <w:rPr>
                <w:rFonts w:cs="Arial"/>
              </w:rPr>
              <w:t xml:space="preserve">dr. </w:t>
            </w:r>
            <w:r w:rsidR="006D2DF5">
              <w:rPr>
                <w:rFonts w:cs="Arial"/>
              </w:rPr>
              <w:t>Tomaž Rožen</w:t>
            </w:r>
            <w:r w:rsidRPr="007F4BD0">
              <w:rPr>
                <w:rFonts w:cs="Arial"/>
              </w:rPr>
              <w:t>, župan</w:t>
            </w:r>
          </w:p>
        </w:tc>
      </w:tr>
    </w:tbl>
    <w:p w14:paraId="6428CB4F" w14:textId="77777777" w:rsidR="00E2702C" w:rsidRPr="007F4BD0" w:rsidRDefault="00E2702C">
      <w:pPr>
        <w:jc w:val="center"/>
        <w:rPr>
          <w:rFonts w:cs="Arial"/>
        </w:rPr>
      </w:pPr>
    </w:p>
    <w:p w14:paraId="585E61EB" w14:textId="77777777" w:rsidR="00E2702C" w:rsidRPr="007F4BD0" w:rsidRDefault="00E2702C">
      <w:pPr>
        <w:jc w:val="center"/>
        <w:rPr>
          <w:rFonts w:cs="Arial"/>
        </w:rPr>
      </w:pPr>
    </w:p>
    <w:p w14:paraId="37DF5CE6" w14:textId="77777777" w:rsidR="00E2702C" w:rsidRPr="007F4BD0" w:rsidRDefault="00E2702C">
      <w:pPr>
        <w:jc w:val="center"/>
        <w:rPr>
          <w:rFonts w:cs="Arial"/>
        </w:rPr>
      </w:pPr>
    </w:p>
    <w:p w14:paraId="0EFBA5F2" w14:textId="308ADFEF" w:rsidR="00E2702C" w:rsidRPr="007F4BD0" w:rsidRDefault="00E2702C">
      <w:pPr>
        <w:jc w:val="center"/>
        <w:rPr>
          <w:rFonts w:cs="Arial"/>
        </w:rPr>
      </w:pPr>
    </w:p>
    <w:p w14:paraId="6719E5D7" w14:textId="77777777" w:rsidR="00524F94" w:rsidRPr="007F4BD0" w:rsidRDefault="00524F94">
      <w:pPr>
        <w:jc w:val="center"/>
        <w:rPr>
          <w:rFonts w:cs="Arial"/>
          <w:szCs w:val="22"/>
        </w:rPr>
      </w:pPr>
      <w:r w:rsidRPr="007F4BD0">
        <w:rPr>
          <w:rFonts w:cs="Arial"/>
          <w:color w:val="000000"/>
          <w:szCs w:val="22"/>
        </w:rPr>
        <w:t>Datum izdelave</w:t>
      </w:r>
      <w:r w:rsidRPr="007F4BD0">
        <w:rPr>
          <w:rFonts w:cs="Arial"/>
          <w:szCs w:val="22"/>
        </w:rPr>
        <w:t xml:space="preserve"> dokumenta:</w:t>
      </w:r>
    </w:p>
    <w:p w14:paraId="67935A65" w14:textId="3FF6B485" w:rsidR="00524F94" w:rsidRPr="007F4BD0" w:rsidRDefault="006D2DF5" w:rsidP="002D0AF4">
      <w:pPr>
        <w:jc w:val="center"/>
        <w:rPr>
          <w:rFonts w:cs="Arial"/>
          <w:szCs w:val="22"/>
        </w:rPr>
        <w:sectPr w:rsidR="00524F94" w:rsidRPr="007F4BD0" w:rsidSect="0018426D">
          <w:headerReference w:type="default" r:id="rId8"/>
          <w:footerReference w:type="default" r:id="rId9"/>
          <w:headerReference w:type="first" r:id="rId10"/>
          <w:pgSz w:w="11906" w:h="16838"/>
          <w:pgMar w:top="862" w:right="1134" w:bottom="777" w:left="1418" w:header="709" w:footer="720" w:gutter="0"/>
          <w:cols w:space="708"/>
          <w:titlePg/>
          <w:docGrid w:linePitch="360"/>
        </w:sectPr>
      </w:pPr>
      <w:r>
        <w:rPr>
          <w:rFonts w:cs="Arial"/>
          <w:szCs w:val="22"/>
        </w:rPr>
        <w:t>Ravne na Koroškem</w:t>
      </w:r>
      <w:r w:rsidR="00E2702C" w:rsidRPr="007F4BD0">
        <w:rPr>
          <w:rFonts w:cs="Arial"/>
          <w:szCs w:val="22"/>
        </w:rPr>
        <w:t xml:space="preserve">, </w:t>
      </w:r>
      <w:r>
        <w:rPr>
          <w:rFonts w:cs="Arial"/>
          <w:szCs w:val="22"/>
        </w:rPr>
        <w:t>september</w:t>
      </w:r>
      <w:r w:rsidR="007A296C">
        <w:rPr>
          <w:rFonts w:cs="Arial"/>
          <w:szCs w:val="22"/>
        </w:rPr>
        <w:t xml:space="preserve"> 202</w:t>
      </w:r>
    </w:p>
    <w:p w14:paraId="61863EA8" w14:textId="10917DFA" w:rsidR="006F229E" w:rsidRPr="00E470AE" w:rsidRDefault="006F229E" w:rsidP="00D259C4">
      <w:pPr>
        <w:suppressAutoHyphens w:val="0"/>
        <w:jc w:val="center"/>
        <w:rPr>
          <w:rFonts w:cs="Arial"/>
          <w:b/>
          <w:szCs w:val="22"/>
        </w:rPr>
      </w:pPr>
      <w:bookmarkStart w:id="2" w:name="__RefHeading__7_1938611499"/>
      <w:bookmarkStart w:id="3" w:name="__RefHeading__32597_750009097"/>
      <w:bookmarkStart w:id="4" w:name="_Toc308431204"/>
      <w:bookmarkStart w:id="5" w:name="_Toc308433740"/>
      <w:bookmarkStart w:id="6" w:name="_Toc308697018"/>
      <w:bookmarkStart w:id="7" w:name="_Toc368087378"/>
      <w:bookmarkEnd w:id="2"/>
      <w:bookmarkEnd w:id="3"/>
      <w:r w:rsidRPr="00A558AF">
        <w:rPr>
          <w:rFonts w:cs="Arial"/>
          <w:b/>
          <w:szCs w:val="22"/>
        </w:rPr>
        <w:lastRenderedPageBreak/>
        <w:t>Kazalo</w:t>
      </w:r>
    </w:p>
    <w:p w14:paraId="235093B6" w14:textId="36C41106" w:rsidR="00261D08" w:rsidRPr="00A558AF" w:rsidRDefault="006F229E">
      <w:pPr>
        <w:pStyle w:val="Kazalovsebine1"/>
        <w:tabs>
          <w:tab w:val="left" w:pos="440"/>
          <w:tab w:val="right" w:leader="underscore" w:pos="9344"/>
        </w:tabs>
        <w:rPr>
          <w:rFonts w:eastAsiaTheme="minorEastAsia" w:cstheme="minorBidi"/>
          <w:b w:val="0"/>
          <w:bCs w:val="0"/>
          <w:i w:val="0"/>
          <w:iCs w:val="0"/>
          <w:noProof/>
          <w:sz w:val="22"/>
          <w:szCs w:val="22"/>
          <w:lang w:eastAsia="sl-SI"/>
        </w:rPr>
      </w:pPr>
      <w:r w:rsidRPr="00A558AF">
        <w:rPr>
          <w:rFonts w:ascii="Arial" w:hAnsi="Arial" w:cs="Arial"/>
          <w:sz w:val="22"/>
          <w:szCs w:val="22"/>
        </w:rPr>
        <w:fldChar w:fldCharType="begin"/>
      </w:r>
      <w:r w:rsidRPr="00A558AF">
        <w:rPr>
          <w:rFonts w:ascii="Arial" w:hAnsi="Arial" w:cs="Arial"/>
          <w:sz w:val="22"/>
          <w:szCs w:val="22"/>
        </w:rPr>
        <w:instrText xml:space="preserve"> TOC \o "1-3" \h \z \u </w:instrText>
      </w:r>
      <w:r w:rsidRPr="00A558AF">
        <w:rPr>
          <w:rFonts w:ascii="Arial" w:hAnsi="Arial" w:cs="Arial"/>
          <w:sz w:val="22"/>
          <w:szCs w:val="22"/>
        </w:rPr>
        <w:fldChar w:fldCharType="separate"/>
      </w:r>
      <w:hyperlink w:anchor="_Toc30575302" w:history="1">
        <w:r w:rsidR="00261D08" w:rsidRPr="00A558AF">
          <w:rPr>
            <w:rStyle w:val="Hiperpovezava"/>
            <w:noProof/>
            <w:sz w:val="22"/>
            <w:szCs w:val="22"/>
          </w:rPr>
          <w:t>1</w:t>
        </w:r>
        <w:r w:rsidR="00261D08" w:rsidRPr="00A558AF">
          <w:rPr>
            <w:rFonts w:eastAsiaTheme="minorEastAsia" w:cstheme="minorBidi"/>
            <w:b w:val="0"/>
            <w:bCs w:val="0"/>
            <w:i w:val="0"/>
            <w:iCs w:val="0"/>
            <w:noProof/>
            <w:sz w:val="22"/>
            <w:szCs w:val="22"/>
            <w:lang w:eastAsia="sl-SI"/>
          </w:rPr>
          <w:tab/>
        </w:r>
        <w:r w:rsidR="00261D08" w:rsidRPr="00A558AF">
          <w:rPr>
            <w:rStyle w:val="Hiperpovezava"/>
            <w:rFonts w:cs="Arial"/>
            <w:noProof/>
            <w:sz w:val="22"/>
            <w:szCs w:val="22"/>
          </w:rPr>
          <w:t>OPREDELITEV PRIJAVITELJA, IZDELOVALCA INVESTICIJSKE DOKUMENTACIJE IN UPRAVLJAVCA TER STROKOVNIH DELAVCEV OZIROMA SLUŽB ZA PRIPRAVO IN NADZOR NAD PRIPRAVO USTREZNE INVESTICIJSKE TER PROJEKTNE IN DRUGE DOKUMENTACIJE</w:t>
        </w:r>
        <w:r w:rsidR="00261D08" w:rsidRPr="00A558AF">
          <w:rPr>
            <w:noProof/>
            <w:webHidden/>
            <w:sz w:val="22"/>
            <w:szCs w:val="22"/>
          </w:rPr>
          <w:tab/>
        </w:r>
        <w:r w:rsidR="00261D08" w:rsidRPr="00A558AF">
          <w:rPr>
            <w:noProof/>
            <w:webHidden/>
            <w:sz w:val="22"/>
            <w:szCs w:val="22"/>
          </w:rPr>
          <w:fldChar w:fldCharType="begin"/>
        </w:r>
        <w:r w:rsidR="00261D08" w:rsidRPr="00A558AF">
          <w:rPr>
            <w:noProof/>
            <w:webHidden/>
            <w:sz w:val="22"/>
            <w:szCs w:val="22"/>
          </w:rPr>
          <w:instrText xml:space="preserve"> PAGEREF _Toc30575302 \h </w:instrText>
        </w:r>
        <w:r w:rsidR="00261D08" w:rsidRPr="00A558AF">
          <w:rPr>
            <w:noProof/>
            <w:webHidden/>
            <w:sz w:val="22"/>
            <w:szCs w:val="22"/>
          </w:rPr>
        </w:r>
        <w:r w:rsidR="00261D08" w:rsidRPr="00A558AF">
          <w:rPr>
            <w:noProof/>
            <w:webHidden/>
            <w:sz w:val="22"/>
            <w:szCs w:val="22"/>
          </w:rPr>
          <w:fldChar w:fldCharType="separate"/>
        </w:r>
        <w:r w:rsidR="00D259C4">
          <w:rPr>
            <w:noProof/>
            <w:webHidden/>
            <w:sz w:val="22"/>
            <w:szCs w:val="22"/>
          </w:rPr>
          <w:t>3</w:t>
        </w:r>
        <w:r w:rsidR="00261D08" w:rsidRPr="00A558AF">
          <w:rPr>
            <w:noProof/>
            <w:webHidden/>
            <w:sz w:val="22"/>
            <w:szCs w:val="22"/>
          </w:rPr>
          <w:fldChar w:fldCharType="end"/>
        </w:r>
      </w:hyperlink>
    </w:p>
    <w:p w14:paraId="653F6F47" w14:textId="3F9DBFDE" w:rsidR="00261D08" w:rsidRPr="00A558AF" w:rsidRDefault="000A1E0F">
      <w:pPr>
        <w:pStyle w:val="Kazalovsebine2"/>
        <w:tabs>
          <w:tab w:val="left" w:pos="880"/>
          <w:tab w:val="right" w:leader="underscore" w:pos="9344"/>
        </w:tabs>
        <w:rPr>
          <w:rFonts w:eastAsiaTheme="minorEastAsia" w:cstheme="minorBidi"/>
          <w:b w:val="0"/>
          <w:bCs w:val="0"/>
          <w:noProof/>
          <w:lang w:eastAsia="sl-SI"/>
        </w:rPr>
      </w:pPr>
      <w:hyperlink w:anchor="_Toc30575303" w:history="1">
        <w:r w:rsidR="00261D08" w:rsidRPr="00A558AF">
          <w:rPr>
            <w:rStyle w:val="Hiperpovezava"/>
            <w:rFonts w:cs="Arial"/>
            <w:noProof/>
          </w:rPr>
          <w:t>1.1</w:t>
        </w:r>
        <w:r w:rsidR="00261D08" w:rsidRPr="00A558AF">
          <w:rPr>
            <w:rFonts w:eastAsiaTheme="minorEastAsia" w:cstheme="minorBidi"/>
            <w:b w:val="0"/>
            <w:bCs w:val="0"/>
            <w:noProof/>
            <w:lang w:eastAsia="sl-SI"/>
          </w:rPr>
          <w:tab/>
        </w:r>
        <w:r w:rsidR="00261D08" w:rsidRPr="00A558AF">
          <w:rPr>
            <w:rStyle w:val="Hiperpovezava"/>
            <w:rFonts w:cs="Arial"/>
            <w:noProof/>
          </w:rPr>
          <w:t>Opredelitev prijavitelja</w:t>
        </w:r>
        <w:r w:rsidR="00261D08" w:rsidRPr="00A558AF">
          <w:rPr>
            <w:noProof/>
            <w:webHidden/>
          </w:rPr>
          <w:tab/>
        </w:r>
        <w:r w:rsidR="00261D08" w:rsidRPr="00A558AF">
          <w:rPr>
            <w:noProof/>
            <w:webHidden/>
          </w:rPr>
          <w:fldChar w:fldCharType="begin"/>
        </w:r>
        <w:r w:rsidR="00261D08" w:rsidRPr="00A558AF">
          <w:rPr>
            <w:noProof/>
            <w:webHidden/>
          </w:rPr>
          <w:instrText xml:space="preserve"> PAGEREF _Toc30575303 \h </w:instrText>
        </w:r>
        <w:r w:rsidR="00261D08" w:rsidRPr="00A558AF">
          <w:rPr>
            <w:noProof/>
            <w:webHidden/>
          </w:rPr>
        </w:r>
        <w:r w:rsidR="00261D08" w:rsidRPr="00A558AF">
          <w:rPr>
            <w:noProof/>
            <w:webHidden/>
          </w:rPr>
          <w:fldChar w:fldCharType="separate"/>
        </w:r>
        <w:r w:rsidR="00D259C4">
          <w:rPr>
            <w:noProof/>
            <w:webHidden/>
          </w:rPr>
          <w:t>3</w:t>
        </w:r>
        <w:r w:rsidR="00261D08" w:rsidRPr="00A558AF">
          <w:rPr>
            <w:noProof/>
            <w:webHidden/>
          </w:rPr>
          <w:fldChar w:fldCharType="end"/>
        </w:r>
      </w:hyperlink>
    </w:p>
    <w:p w14:paraId="4D9CDF8B" w14:textId="3E8E3A6F" w:rsidR="00261D08" w:rsidRPr="00A558AF" w:rsidRDefault="000A1E0F">
      <w:pPr>
        <w:pStyle w:val="Kazalovsebine2"/>
        <w:tabs>
          <w:tab w:val="left" w:pos="880"/>
          <w:tab w:val="right" w:leader="underscore" w:pos="9344"/>
        </w:tabs>
        <w:rPr>
          <w:rFonts w:eastAsiaTheme="minorEastAsia" w:cstheme="minorBidi"/>
          <w:b w:val="0"/>
          <w:bCs w:val="0"/>
          <w:noProof/>
          <w:lang w:eastAsia="sl-SI"/>
        </w:rPr>
      </w:pPr>
      <w:hyperlink w:anchor="_Toc30575304" w:history="1">
        <w:r w:rsidR="00261D08" w:rsidRPr="00A558AF">
          <w:rPr>
            <w:rStyle w:val="Hiperpovezava"/>
            <w:rFonts w:cs="Arial"/>
            <w:noProof/>
          </w:rPr>
          <w:t>1.2</w:t>
        </w:r>
        <w:r w:rsidR="00261D08" w:rsidRPr="00A558AF">
          <w:rPr>
            <w:rFonts w:eastAsiaTheme="minorEastAsia" w:cstheme="minorBidi"/>
            <w:b w:val="0"/>
            <w:bCs w:val="0"/>
            <w:noProof/>
            <w:lang w:eastAsia="sl-SI"/>
          </w:rPr>
          <w:tab/>
        </w:r>
        <w:r w:rsidR="00261D08" w:rsidRPr="00A558AF">
          <w:rPr>
            <w:rStyle w:val="Hiperpovezava"/>
            <w:rFonts w:cs="Arial"/>
            <w:noProof/>
          </w:rPr>
          <w:t>Izdelovalec dokumenta identifikacije investicijskega projekta</w:t>
        </w:r>
        <w:r w:rsidR="00261D08" w:rsidRPr="00A558AF">
          <w:rPr>
            <w:noProof/>
            <w:webHidden/>
          </w:rPr>
          <w:tab/>
        </w:r>
        <w:r w:rsidR="00261D08" w:rsidRPr="00A558AF">
          <w:rPr>
            <w:noProof/>
            <w:webHidden/>
          </w:rPr>
          <w:fldChar w:fldCharType="begin"/>
        </w:r>
        <w:r w:rsidR="00261D08" w:rsidRPr="00A558AF">
          <w:rPr>
            <w:noProof/>
            <w:webHidden/>
          </w:rPr>
          <w:instrText xml:space="preserve"> PAGEREF _Toc30575304 \h </w:instrText>
        </w:r>
        <w:r w:rsidR="00261D08" w:rsidRPr="00A558AF">
          <w:rPr>
            <w:noProof/>
            <w:webHidden/>
          </w:rPr>
        </w:r>
        <w:r w:rsidR="00261D08" w:rsidRPr="00A558AF">
          <w:rPr>
            <w:noProof/>
            <w:webHidden/>
          </w:rPr>
          <w:fldChar w:fldCharType="separate"/>
        </w:r>
        <w:r w:rsidR="00D259C4">
          <w:rPr>
            <w:noProof/>
            <w:webHidden/>
          </w:rPr>
          <w:t>4</w:t>
        </w:r>
        <w:r w:rsidR="00261D08" w:rsidRPr="00A558AF">
          <w:rPr>
            <w:noProof/>
            <w:webHidden/>
          </w:rPr>
          <w:fldChar w:fldCharType="end"/>
        </w:r>
      </w:hyperlink>
    </w:p>
    <w:p w14:paraId="1638AECA" w14:textId="39A05394" w:rsidR="00261D08" w:rsidRPr="00A558AF" w:rsidRDefault="000A1E0F">
      <w:pPr>
        <w:pStyle w:val="Kazalovsebine2"/>
        <w:tabs>
          <w:tab w:val="left" w:pos="880"/>
          <w:tab w:val="right" w:leader="underscore" w:pos="9344"/>
        </w:tabs>
        <w:rPr>
          <w:rFonts w:eastAsiaTheme="minorEastAsia" w:cstheme="minorBidi"/>
          <w:b w:val="0"/>
          <w:bCs w:val="0"/>
          <w:noProof/>
          <w:lang w:eastAsia="sl-SI"/>
        </w:rPr>
      </w:pPr>
      <w:hyperlink w:anchor="_Toc30575305" w:history="1">
        <w:r w:rsidR="00261D08" w:rsidRPr="00A558AF">
          <w:rPr>
            <w:rStyle w:val="Hiperpovezava"/>
            <w:rFonts w:cs="Arial"/>
            <w:noProof/>
          </w:rPr>
          <w:t>1.3</w:t>
        </w:r>
        <w:r w:rsidR="00261D08" w:rsidRPr="00A558AF">
          <w:rPr>
            <w:rFonts w:eastAsiaTheme="minorEastAsia" w:cstheme="minorBidi"/>
            <w:b w:val="0"/>
            <w:bCs w:val="0"/>
            <w:noProof/>
            <w:lang w:eastAsia="sl-SI"/>
          </w:rPr>
          <w:tab/>
        </w:r>
        <w:r w:rsidR="00261D08" w:rsidRPr="00A558AF">
          <w:rPr>
            <w:rStyle w:val="Hiperpovezava"/>
            <w:rFonts w:cs="Arial"/>
            <w:noProof/>
          </w:rPr>
          <w:t>Upravljavec</w:t>
        </w:r>
        <w:r w:rsidR="00261D08" w:rsidRPr="00A558AF">
          <w:rPr>
            <w:noProof/>
            <w:webHidden/>
          </w:rPr>
          <w:tab/>
        </w:r>
        <w:r w:rsidR="00261D08" w:rsidRPr="00A558AF">
          <w:rPr>
            <w:noProof/>
            <w:webHidden/>
          </w:rPr>
          <w:fldChar w:fldCharType="begin"/>
        </w:r>
        <w:r w:rsidR="00261D08" w:rsidRPr="00A558AF">
          <w:rPr>
            <w:noProof/>
            <w:webHidden/>
          </w:rPr>
          <w:instrText xml:space="preserve"> PAGEREF _Toc30575305 \h </w:instrText>
        </w:r>
        <w:r w:rsidR="00261D08" w:rsidRPr="00A558AF">
          <w:rPr>
            <w:noProof/>
            <w:webHidden/>
          </w:rPr>
        </w:r>
        <w:r w:rsidR="00261D08" w:rsidRPr="00A558AF">
          <w:rPr>
            <w:noProof/>
            <w:webHidden/>
          </w:rPr>
          <w:fldChar w:fldCharType="separate"/>
        </w:r>
        <w:r w:rsidR="00D259C4">
          <w:rPr>
            <w:noProof/>
            <w:webHidden/>
          </w:rPr>
          <w:t>5</w:t>
        </w:r>
        <w:r w:rsidR="00261D08" w:rsidRPr="00A558AF">
          <w:rPr>
            <w:noProof/>
            <w:webHidden/>
          </w:rPr>
          <w:fldChar w:fldCharType="end"/>
        </w:r>
      </w:hyperlink>
    </w:p>
    <w:p w14:paraId="17964650" w14:textId="30582147" w:rsidR="00261D08" w:rsidRPr="00A558AF" w:rsidRDefault="000A1E0F">
      <w:pPr>
        <w:pStyle w:val="Kazalovsebine2"/>
        <w:tabs>
          <w:tab w:val="left" w:pos="880"/>
          <w:tab w:val="right" w:leader="underscore" w:pos="9344"/>
        </w:tabs>
        <w:rPr>
          <w:rFonts w:eastAsiaTheme="minorEastAsia" w:cstheme="minorBidi"/>
          <w:b w:val="0"/>
          <w:bCs w:val="0"/>
          <w:noProof/>
          <w:lang w:eastAsia="sl-SI"/>
        </w:rPr>
      </w:pPr>
      <w:hyperlink w:anchor="_Toc30575306" w:history="1">
        <w:r w:rsidR="00261D08" w:rsidRPr="00A558AF">
          <w:rPr>
            <w:rStyle w:val="Hiperpovezava"/>
            <w:rFonts w:cs="Arial"/>
            <w:noProof/>
          </w:rPr>
          <w:t>1.4</w:t>
        </w:r>
        <w:r w:rsidR="00261D08" w:rsidRPr="00A558AF">
          <w:rPr>
            <w:rFonts w:eastAsiaTheme="minorEastAsia" w:cstheme="minorBidi"/>
            <w:b w:val="0"/>
            <w:bCs w:val="0"/>
            <w:noProof/>
            <w:lang w:eastAsia="sl-SI"/>
          </w:rPr>
          <w:tab/>
        </w:r>
        <w:r w:rsidR="00261D08" w:rsidRPr="00A558AF">
          <w:rPr>
            <w:rStyle w:val="Hiperpovezava"/>
            <w:rFonts w:cs="Arial"/>
            <w:noProof/>
          </w:rPr>
          <w:t>Seznam strokovnih delavcev, odgovornih za pripravo investicijske, projektne in druge dokumentacije</w:t>
        </w:r>
        <w:r w:rsidR="00261D08" w:rsidRPr="00A558AF">
          <w:rPr>
            <w:noProof/>
            <w:webHidden/>
          </w:rPr>
          <w:tab/>
        </w:r>
        <w:r w:rsidR="00261D08" w:rsidRPr="00A558AF">
          <w:rPr>
            <w:noProof/>
            <w:webHidden/>
          </w:rPr>
          <w:fldChar w:fldCharType="begin"/>
        </w:r>
        <w:r w:rsidR="00261D08" w:rsidRPr="00A558AF">
          <w:rPr>
            <w:noProof/>
            <w:webHidden/>
          </w:rPr>
          <w:instrText xml:space="preserve"> PAGEREF _Toc30575306 \h </w:instrText>
        </w:r>
        <w:r w:rsidR="00261D08" w:rsidRPr="00A558AF">
          <w:rPr>
            <w:noProof/>
            <w:webHidden/>
          </w:rPr>
        </w:r>
        <w:r w:rsidR="00261D08" w:rsidRPr="00A558AF">
          <w:rPr>
            <w:noProof/>
            <w:webHidden/>
          </w:rPr>
          <w:fldChar w:fldCharType="separate"/>
        </w:r>
        <w:r w:rsidR="00D259C4">
          <w:rPr>
            <w:noProof/>
            <w:webHidden/>
          </w:rPr>
          <w:t>6</w:t>
        </w:r>
        <w:r w:rsidR="00261D08" w:rsidRPr="00A558AF">
          <w:rPr>
            <w:noProof/>
            <w:webHidden/>
          </w:rPr>
          <w:fldChar w:fldCharType="end"/>
        </w:r>
      </w:hyperlink>
    </w:p>
    <w:p w14:paraId="7B14371D" w14:textId="13B36B90" w:rsidR="00261D08" w:rsidRPr="00A558AF" w:rsidRDefault="000A1E0F">
      <w:pPr>
        <w:pStyle w:val="Kazalovsebine1"/>
        <w:tabs>
          <w:tab w:val="left" w:pos="440"/>
          <w:tab w:val="right" w:leader="underscore" w:pos="9344"/>
        </w:tabs>
        <w:rPr>
          <w:rFonts w:eastAsiaTheme="minorEastAsia" w:cstheme="minorBidi"/>
          <w:b w:val="0"/>
          <w:bCs w:val="0"/>
          <w:i w:val="0"/>
          <w:iCs w:val="0"/>
          <w:noProof/>
          <w:sz w:val="22"/>
          <w:szCs w:val="22"/>
          <w:lang w:eastAsia="sl-SI"/>
        </w:rPr>
      </w:pPr>
      <w:hyperlink w:anchor="_Toc30575307" w:history="1">
        <w:r w:rsidR="00261D08" w:rsidRPr="00A558AF">
          <w:rPr>
            <w:rStyle w:val="Hiperpovezava"/>
            <w:noProof/>
            <w:sz w:val="22"/>
            <w:szCs w:val="22"/>
          </w:rPr>
          <w:t>2</w:t>
        </w:r>
        <w:r w:rsidR="00261D08" w:rsidRPr="00A558AF">
          <w:rPr>
            <w:rFonts w:eastAsiaTheme="minorEastAsia" w:cstheme="minorBidi"/>
            <w:b w:val="0"/>
            <w:bCs w:val="0"/>
            <w:i w:val="0"/>
            <w:iCs w:val="0"/>
            <w:noProof/>
            <w:sz w:val="22"/>
            <w:szCs w:val="22"/>
            <w:lang w:eastAsia="sl-SI"/>
          </w:rPr>
          <w:tab/>
        </w:r>
        <w:r w:rsidR="00261D08" w:rsidRPr="00A558AF">
          <w:rPr>
            <w:rStyle w:val="Hiperpovezava"/>
            <w:rFonts w:cs="Arial"/>
            <w:noProof/>
            <w:sz w:val="22"/>
            <w:szCs w:val="22"/>
          </w:rPr>
          <w:t>ANALIZA STANJA Z OPISOM RAZLOGOV ZA INVESTICIJSKO NAMERO</w:t>
        </w:r>
        <w:r w:rsidR="00261D08" w:rsidRPr="00A558AF">
          <w:rPr>
            <w:noProof/>
            <w:webHidden/>
            <w:sz w:val="22"/>
            <w:szCs w:val="22"/>
          </w:rPr>
          <w:tab/>
        </w:r>
        <w:r w:rsidR="00261D08" w:rsidRPr="00A558AF">
          <w:rPr>
            <w:noProof/>
            <w:webHidden/>
            <w:sz w:val="22"/>
            <w:szCs w:val="22"/>
          </w:rPr>
          <w:fldChar w:fldCharType="begin"/>
        </w:r>
        <w:r w:rsidR="00261D08" w:rsidRPr="00A558AF">
          <w:rPr>
            <w:noProof/>
            <w:webHidden/>
            <w:sz w:val="22"/>
            <w:szCs w:val="22"/>
          </w:rPr>
          <w:instrText xml:space="preserve"> PAGEREF _Toc30575307 \h </w:instrText>
        </w:r>
        <w:r w:rsidR="00261D08" w:rsidRPr="00A558AF">
          <w:rPr>
            <w:noProof/>
            <w:webHidden/>
            <w:sz w:val="22"/>
            <w:szCs w:val="22"/>
          </w:rPr>
        </w:r>
        <w:r w:rsidR="00261D08" w:rsidRPr="00A558AF">
          <w:rPr>
            <w:noProof/>
            <w:webHidden/>
            <w:sz w:val="22"/>
            <w:szCs w:val="22"/>
          </w:rPr>
          <w:fldChar w:fldCharType="separate"/>
        </w:r>
        <w:r w:rsidR="00D259C4">
          <w:rPr>
            <w:noProof/>
            <w:webHidden/>
            <w:sz w:val="22"/>
            <w:szCs w:val="22"/>
          </w:rPr>
          <w:t>7</w:t>
        </w:r>
        <w:r w:rsidR="00261D08" w:rsidRPr="00A558AF">
          <w:rPr>
            <w:noProof/>
            <w:webHidden/>
            <w:sz w:val="22"/>
            <w:szCs w:val="22"/>
          </w:rPr>
          <w:fldChar w:fldCharType="end"/>
        </w:r>
      </w:hyperlink>
    </w:p>
    <w:p w14:paraId="51933B63" w14:textId="4F26AF24" w:rsidR="00261D08" w:rsidRPr="00A558AF" w:rsidRDefault="000A1E0F">
      <w:pPr>
        <w:pStyle w:val="Kazalovsebine2"/>
        <w:tabs>
          <w:tab w:val="left" w:pos="880"/>
          <w:tab w:val="right" w:leader="underscore" w:pos="9344"/>
        </w:tabs>
        <w:rPr>
          <w:rFonts w:eastAsiaTheme="minorEastAsia" w:cstheme="minorBidi"/>
          <w:b w:val="0"/>
          <w:bCs w:val="0"/>
          <w:noProof/>
          <w:lang w:eastAsia="sl-SI"/>
        </w:rPr>
      </w:pPr>
      <w:hyperlink w:anchor="_Toc30575308" w:history="1">
        <w:r w:rsidR="00261D08" w:rsidRPr="00A558AF">
          <w:rPr>
            <w:rStyle w:val="Hiperpovezava"/>
            <w:rFonts w:cs="Arial"/>
            <w:noProof/>
          </w:rPr>
          <w:t>2.1</w:t>
        </w:r>
        <w:r w:rsidR="00261D08" w:rsidRPr="00A558AF">
          <w:rPr>
            <w:rFonts w:eastAsiaTheme="minorEastAsia" w:cstheme="minorBidi"/>
            <w:b w:val="0"/>
            <w:bCs w:val="0"/>
            <w:noProof/>
            <w:lang w:eastAsia="sl-SI"/>
          </w:rPr>
          <w:tab/>
        </w:r>
        <w:r w:rsidR="00261D08" w:rsidRPr="00A558AF">
          <w:rPr>
            <w:rStyle w:val="Hiperpovezava"/>
            <w:rFonts w:cs="Arial"/>
            <w:noProof/>
          </w:rPr>
          <w:t>Osnovni podatki o občini Prevalje</w:t>
        </w:r>
        <w:r w:rsidR="00261D08" w:rsidRPr="00A558AF">
          <w:rPr>
            <w:noProof/>
            <w:webHidden/>
          </w:rPr>
          <w:tab/>
        </w:r>
        <w:r w:rsidR="00261D08" w:rsidRPr="00A558AF">
          <w:rPr>
            <w:noProof/>
            <w:webHidden/>
          </w:rPr>
          <w:fldChar w:fldCharType="begin"/>
        </w:r>
        <w:r w:rsidR="00261D08" w:rsidRPr="00A558AF">
          <w:rPr>
            <w:noProof/>
            <w:webHidden/>
          </w:rPr>
          <w:instrText xml:space="preserve"> PAGEREF _Toc30575308 \h </w:instrText>
        </w:r>
        <w:r w:rsidR="00261D08" w:rsidRPr="00A558AF">
          <w:rPr>
            <w:noProof/>
            <w:webHidden/>
          </w:rPr>
        </w:r>
        <w:r w:rsidR="00261D08" w:rsidRPr="00A558AF">
          <w:rPr>
            <w:noProof/>
            <w:webHidden/>
          </w:rPr>
          <w:fldChar w:fldCharType="separate"/>
        </w:r>
        <w:r w:rsidR="00D259C4">
          <w:rPr>
            <w:noProof/>
            <w:webHidden/>
          </w:rPr>
          <w:t>7</w:t>
        </w:r>
        <w:r w:rsidR="00261D08" w:rsidRPr="00A558AF">
          <w:rPr>
            <w:noProof/>
            <w:webHidden/>
          </w:rPr>
          <w:fldChar w:fldCharType="end"/>
        </w:r>
      </w:hyperlink>
    </w:p>
    <w:p w14:paraId="185A1584" w14:textId="6DB35DBA" w:rsidR="00261D08" w:rsidRPr="00A558AF" w:rsidRDefault="000A1E0F">
      <w:pPr>
        <w:pStyle w:val="Kazalovsebine2"/>
        <w:tabs>
          <w:tab w:val="left" w:pos="880"/>
          <w:tab w:val="right" w:leader="underscore" w:pos="9344"/>
        </w:tabs>
        <w:rPr>
          <w:rFonts w:eastAsiaTheme="minorEastAsia" w:cstheme="minorBidi"/>
          <w:b w:val="0"/>
          <w:bCs w:val="0"/>
          <w:noProof/>
          <w:lang w:eastAsia="sl-SI"/>
        </w:rPr>
      </w:pPr>
      <w:hyperlink w:anchor="_Toc30575309" w:history="1">
        <w:r w:rsidR="00261D08" w:rsidRPr="00A558AF">
          <w:rPr>
            <w:rStyle w:val="Hiperpovezava"/>
            <w:rFonts w:cs="Arial"/>
            <w:noProof/>
          </w:rPr>
          <w:t>2.2</w:t>
        </w:r>
        <w:r w:rsidR="00261D08" w:rsidRPr="00A558AF">
          <w:rPr>
            <w:rFonts w:eastAsiaTheme="minorEastAsia" w:cstheme="minorBidi"/>
            <w:b w:val="0"/>
            <w:bCs w:val="0"/>
            <w:noProof/>
            <w:lang w:eastAsia="sl-SI"/>
          </w:rPr>
          <w:tab/>
        </w:r>
        <w:r w:rsidR="00261D08" w:rsidRPr="00A558AF">
          <w:rPr>
            <w:rStyle w:val="Hiperpovezava"/>
            <w:rFonts w:cs="Arial"/>
            <w:noProof/>
          </w:rPr>
          <w:t>Predstavitev upravljavca JAVNO KOMUNALNO PODJETJE LOG, d.o.o</w:t>
        </w:r>
        <w:r w:rsidR="00261D08" w:rsidRPr="00A558AF">
          <w:rPr>
            <w:noProof/>
            <w:webHidden/>
          </w:rPr>
          <w:tab/>
        </w:r>
        <w:r w:rsidR="00261D08" w:rsidRPr="00A558AF">
          <w:rPr>
            <w:noProof/>
            <w:webHidden/>
          </w:rPr>
          <w:fldChar w:fldCharType="begin"/>
        </w:r>
        <w:r w:rsidR="00261D08" w:rsidRPr="00A558AF">
          <w:rPr>
            <w:noProof/>
            <w:webHidden/>
          </w:rPr>
          <w:instrText xml:space="preserve"> PAGEREF _Toc30575309 \h </w:instrText>
        </w:r>
        <w:r w:rsidR="00261D08" w:rsidRPr="00A558AF">
          <w:rPr>
            <w:noProof/>
            <w:webHidden/>
          </w:rPr>
        </w:r>
        <w:r w:rsidR="00261D08" w:rsidRPr="00A558AF">
          <w:rPr>
            <w:noProof/>
            <w:webHidden/>
          </w:rPr>
          <w:fldChar w:fldCharType="separate"/>
        </w:r>
        <w:r w:rsidR="00D259C4">
          <w:rPr>
            <w:noProof/>
            <w:webHidden/>
          </w:rPr>
          <w:t>8</w:t>
        </w:r>
        <w:r w:rsidR="00261D08" w:rsidRPr="00A558AF">
          <w:rPr>
            <w:noProof/>
            <w:webHidden/>
          </w:rPr>
          <w:fldChar w:fldCharType="end"/>
        </w:r>
      </w:hyperlink>
    </w:p>
    <w:p w14:paraId="52F8268B" w14:textId="7969D362" w:rsidR="00261D08" w:rsidRDefault="000A1E0F">
      <w:pPr>
        <w:pStyle w:val="Kazalovsebine2"/>
        <w:tabs>
          <w:tab w:val="left" w:pos="880"/>
          <w:tab w:val="right" w:leader="underscore" w:pos="9344"/>
        </w:tabs>
        <w:rPr>
          <w:noProof/>
        </w:rPr>
      </w:pPr>
      <w:hyperlink w:anchor="_Toc30575310" w:history="1">
        <w:r w:rsidR="00261D08" w:rsidRPr="00A558AF">
          <w:rPr>
            <w:rStyle w:val="Hiperpovezava"/>
            <w:rFonts w:cs="Arial"/>
            <w:noProof/>
          </w:rPr>
          <w:t>2.3</w:t>
        </w:r>
        <w:r w:rsidR="00261D08" w:rsidRPr="00A558AF">
          <w:rPr>
            <w:rFonts w:eastAsiaTheme="minorEastAsia" w:cstheme="minorBidi"/>
            <w:b w:val="0"/>
            <w:bCs w:val="0"/>
            <w:noProof/>
            <w:lang w:eastAsia="sl-SI"/>
          </w:rPr>
          <w:tab/>
        </w:r>
        <w:r w:rsidR="00261D08" w:rsidRPr="00A558AF">
          <w:rPr>
            <w:rStyle w:val="Hiperpovezava"/>
            <w:rFonts w:cs="Arial"/>
            <w:noProof/>
          </w:rPr>
          <w:t>Uvodna predstavitev projekta</w:t>
        </w:r>
        <w:r w:rsidR="00261D08" w:rsidRPr="00A558AF">
          <w:rPr>
            <w:noProof/>
            <w:webHidden/>
          </w:rPr>
          <w:tab/>
        </w:r>
        <w:r w:rsidR="00261D08" w:rsidRPr="00A558AF">
          <w:rPr>
            <w:noProof/>
            <w:webHidden/>
          </w:rPr>
          <w:fldChar w:fldCharType="begin"/>
        </w:r>
        <w:r w:rsidR="00261D08" w:rsidRPr="00A558AF">
          <w:rPr>
            <w:noProof/>
            <w:webHidden/>
          </w:rPr>
          <w:instrText xml:space="preserve"> PAGEREF _Toc30575310 \h </w:instrText>
        </w:r>
        <w:r w:rsidR="00261D08" w:rsidRPr="00A558AF">
          <w:rPr>
            <w:noProof/>
            <w:webHidden/>
          </w:rPr>
        </w:r>
        <w:r w:rsidR="00261D08" w:rsidRPr="00A558AF">
          <w:rPr>
            <w:noProof/>
            <w:webHidden/>
          </w:rPr>
          <w:fldChar w:fldCharType="separate"/>
        </w:r>
        <w:r w:rsidR="00D259C4">
          <w:rPr>
            <w:noProof/>
            <w:webHidden/>
          </w:rPr>
          <w:t>9</w:t>
        </w:r>
        <w:r w:rsidR="00261D08" w:rsidRPr="00A558AF">
          <w:rPr>
            <w:noProof/>
            <w:webHidden/>
          </w:rPr>
          <w:fldChar w:fldCharType="end"/>
        </w:r>
      </w:hyperlink>
    </w:p>
    <w:p w14:paraId="1D9B9613" w14:textId="31574A2C" w:rsidR="00E470AE" w:rsidRDefault="00E470AE" w:rsidP="00E470AE">
      <w:pPr>
        <w:rPr>
          <w:rFonts w:asciiTheme="minorHAnsi" w:eastAsiaTheme="minorEastAsia" w:hAnsiTheme="minorHAnsi" w:cstheme="minorHAnsi"/>
          <w:b/>
          <w:bCs/>
        </w:rPr>
      </w:pPr>
      <w:r>
        <w:rPr>
          <w:rFonts w:asciiTheme="minorHAnsi" w:eastAsiaTheme="minorEastAsia" w:hAnsiTheme="minorHAnsi" w:cstheme="minorHAnsi"/>
        </w:rPr>
        <w:t xml:space="preserve">   </w:t>
      </w:r>
      <w:r w:rsidRPr="00E151D1">
        <w:rPr>
          <w:rFonts w:asciiTheme="minorHAnsi" w:eastAsiaTheme="minorEastAsia" w:hAnsiTheme="minorHAnsi" w:cstheme="minorHAnsi"/>
          <w:b/>
          <w:bCs/>
        </w:rPr>
        <w:t xml:space="preserve"> 2.4.</w:t>
      </w:r>
      <w:r w:rsidR="00E151D1">
        <w:rPr>
          <w:rFonts w:asciiTheme="minorHAnsi" w:eastAsiaTheme="minorEastAsia" w:hAnsiTheme="minorHAnsi" w:cstheme="minorHAnsi"/>
          <w:b/>
          <w:bCs/>
        </w:rPr>
        <w:t xml:space="preserve">       Obstoječe stanje ____________________________________________________________  10</w:t>
      </w:r>
    </w:p>
    <w:p w14:paraId="7CC554DE" w14:textId="14EC6D0E" w:rsidR="00E151D1" w:rsidRPr="00E151D1" w:rsidRDefault="00E151D1" w:rsidP="00E470AE">
      <w:pPr>
        <w:rPr>
          <w:rFonts w:asciiTheme="minorHAnsi" w:eastAsiaTheme="minorEastAsia" w:hAnsiTheme="minorHAnsi" w:cstheme="minorHAnsi"/>
          <w:b/>
          <w:bCs/>
        </w:rPr>
      </w:pPr>
      <w:r>
        <w:rPr>
          <w:rFonts w:asciiTheme="minorHAnsi" w:eastAsiaTheme="minorEastAsia" w:hAnsiTheme="minorHAnsi" w:cstheme="minorHAnsi"/>
          <w:b/>
          <w:bCs/>
        </w:rPr>
        <w:t xml:space="preserve">    2.5.       Temeljni razlogi za investicijsko namero __________________________________________12</w:t>
      </w:r>
    </w:p>
    <w:p w14:paraId="14EB882D" w14:textId="6F856BDD" w:rsidR="00261D08" w:rsidRPr="00A558AF" w:rsidRDefault="000A1E0F">
      <w:pPr>
        <w:pStyle w:val="Kazalovsebine1"/>
        <w:tabs>
          <w:tab w:val="left" w:pos="440"/>
          <w:tab w:val="right" w:leader="underscore" w:pos="9344"/>
        </w:tabs>
        <w:rPr>
          <w:rFonts w:eastAsiaTheme="minorEastAsia" w:cstheme="minorBidi"/>
          <w:b w:val="0"/>
          <w:bCs w:val="0"/>
          <w:i w:val="0"/>
          <w:iCs w:val="0"/>
          <w:noProof/>
          <w:sz w:val="22"/>
          <w:szCs w:val="22"/>
          <w:lang w:eastAsia="sl-SI"/>
        </w:rPr>
      </w:pPr>
      <w:hyperlink w:anchor="_Toc30575311" w:history="1">
        <w:r w:rsidR="00261D08" w:rsidRPr="00A558AF">
          <w:rPr>
            <w:rStyle w:val="Hiperpovezava"/>
            <w:noProof/>
            <w:sz w:val="22"/>
            <w:szCs w:val="22"/>
          </w:rPr>
          <w:t>3</w:t>
        </w:r>
        <w:r w:rsidR="00261D08" w:rsidRPr="00A558AF">
          <w:rPr>
            <w:rFonts w:eastAsiaTheme="minorEastAsia" w:cstheme="minorBidi"/>
            <w:b w:val="0"/>
            <w:bCs w:val="0"/>
            <w:i w:val="0"/>
            <w:iCs w:val="0"/>
            <w:noProof/>
            <w:sz w:val="22"/>
            <w:szCs w:val="22"/>
            <w:lang w:eastAsia="sl-SI"/>
          </w:rPr>
          <w:tab/>
        </w:r>
        <w:r w:rsidR="00261D08" w:rsidRPr="00A558AF">
          <w:rPr>
            <w:rStyle w:val="Hiperpovezava"/>
            <w:rFonts w:cs="Arial"/>
            <w:noProof/>
            <w:sz w:val="22"/>
            <w:szCs w:val="22"/>
          </w:rPr>
          <w:t>OPREDELITEV RAZVOJNIH MOŽNOSTI IN CILJEV INVESTICIJE TER PREVERITEV USKLAJENOSTI Z RAZVOJNIMI STRATEGIJAMI IN POLITIKAMI</w:t>
        </w:r>
        <w:r w:rsidR="00261D08" w:rsidRPr="00A558AF">
          <w:rPr>
            <w:noProof/>
            <w:webHidden/>
            <w:sz w:val="22"/>
            <w:szCs w:val="22"/>
          </w:rPr>
          <w:tab/>
        </w:r>
        <w:r w:rsidR="00261D08" w:rsidRPr="00A558AF">
          <w:rPr>
            <w:noProof/>
            <w:webHidden/>
            <w:sz w:val="22"/>
            <w:szCs w:val="22"/>
          </w:rPr>
          <w:fldChar w:fldCharType="begin"/>
        </w:r>
        <w:r w:rsidR="00261D08" w:rsidRPr="00A558AF">
          <w:rPr>
            <w:noProof/>
            <w:webHidden/>
            <w:sz w:val="22"/>
            <w:szCs w:val="22"/>
          </w:rPr>
          <w:instrText xml:space="preserve"> PAGEREF _Toc30575311 \h </w:instrText>
        </w:r>
        <w:r w:rsidR="00261D08" w:rsidRPr="00A558AF">
          <w:rPr>
            <w:noProof/>
            <w:webHidden/>
            <w:sz w:val="22"/>
            <w:szCs w:val="22"/>
          </w:rPr>
        </w:r>
        <w:r w:rsidR="00261D08" w:rsidRPr="00A558AF">
          <w:rPr>
            <w:noProof/>
            <w:webHidden/>
            <w:sz w:val="22"/>
            <w:szCs w:val="22"/>
          </w:rPr>
          <w:fldChar w:fldCharType="separate"/>
        </w:r>
        <w:r w:rsidR="00D259C4">
          <w:rPr>
            <w:noProof/>
            <w:webHidden/>
            <w:sz w:val="22"/>
            <w:szCs w:val="22"/>
          </w:rPr>
          <w:t>13</w:t>
        </w:r>
        <w:r w:rsidR="00261D08" w:rsidRPr="00A558AF">
          <w:rPr>
            <w:noProof/>
            <w:webHidden/>
            <w:sz w:val="22"/>
            <w:szCs w:val="22"/>
          </w:rPr>
          <w:fldChar w:fldCharType="end"/>
        </w:r>
      </w:hyperlink>
    </w:p>
    <w:p w14:paraId="2AD3EC7B" w14:textId="347C9F8B" w:rsidR="00261D08" w:rsidRPr="00A558AF" w:rsidRDefault="000A1E0F">
      <w:pPr>
        <w:pStyle w:val="Kazalovsebine2"/>
        <w:tabs>
          <w:tab w:val="left" w:pos="880"/>
          <w:tab w:val="right" w:leader="underscore" w:pos="9344"/>
        </w:tabs>
        <w:rPr>
          <w:rFonts w:eastAsiaTheme="minorEastAsia" w:cstheme="minorBidi"/>
          <w:b w:val="0"/>
          <w:bCs w:val="0"/>
          <w:noProof/>
          <w:lang w:eastAsia="sl-SI"/>
        </w:rPr>
      </w:pPr>
      <w:hyperlink w:anchor="_Toc30575312" w:history="1">
        <w:r w:rsidR="00261D08" w:rsidRPr="00A558AF">
          <w:rPr>
            <w:rStyle w:val="Hiperpovezava"/>
            <w:rFonts w:cs="Arial"/>
            <w:noProof/>
          </w:rPr>
          <w:t>3.1</w:t>
        </w:r>
        <w:r w:rsidR="00261D08" w:rsidRPr="00A558AF">
          <w:rPr>
            <w:rFonts w:eastAsiaTheme="minorEastAsia" w:cstheme="minorBidi"/>
            <w:b w:val="0"/>
            <w:bCs w:val="0"/>
            <w:noProof/>
            <w:lang w:eastAsia="sl-SI"/>
          </w:rPr>
          <w:tab/>
        </w:r>
        <w:r w:rsidR="00261D08" w:rsidRPr="00A558AF">
          <w:rPr>
            <w:rStyle w:val="Hiperpovezava"/>
            <w:rFonts w:cs="Arial"/>
            <w:noProof/>
          </w:rPr>
          <w:t>Razvojne možnosti</w:t>
        </w:r>
        <w:r w:rsidR="00261D08" w:rsidRPr="00A558AF">
          <w:rPr>
            <w:noProof/>
            <w:webHidden/>
          </w:rPr>
          <w:tab/>
        </w:r>
        <w:r w:rsidR="00261D08" w:rsidRPr="00A558AF">
          <w:rPr>
            <w:noProof/>
            <w:webHidden/>
          </w:rPr>
          <w:fldChar w:fldCharType="begin"/>
        </w:r>
        <w:r w:rsidR="00261D08" w:rsidRPr="00A558AF">
          <w:rPr>
            <w:noProof/>
            <w:webHidden/>
          </w:rPr>
          <w:instrText xml:space="preserve"> PAGEREF _Toc30575312 \h </w:instrText>
        </w:r>
        <w:r w:rsidR="00261D08" w:rsidRPr="00A558AF">
          <w:rPr>
            <w:noProof/>
            <w:webHidden/>
          </w:rPr>
        </w:r>
        <w:r w:rsidR="00261D08" w:rsidRPr="00A558AF">
          <w:rPr>
            <w:noProof/>
            <w:webHidden/>
          </w:rPr>
          <w:fldChar w:fldCharType="separate"/>
        </w:r>
        <w:r w:rsidR="00D259C4">
          <w:rPr>
            <w:noProof/>
            <w:webHidden/>
          </w:rPr>
          <w:t>14</w:t>
        </w:r>
        <w:r w:rsidR="00261D08" w:rsidRPr="00A558AF">
          <w:rPr>
            <w:noProof/>
            <w:webHidden/>
          </w:rPr>
          <w:fldChar w:fldCharType="end"/>
        </w:r>
      </w:hyperlink>
    </w:p>
    <w:p w14:paraId="1F240520" w14:textId="4BCADFEB" w:rsidR="00261D08" w:rsidRPr="00A558AF" w:rsidRDefault="000A1E0F">
      <w:pPr>
        <w:pStyle w:val="Kazalovsebine2"/>
        <w:tabs>
          <w:tab w:val="left" w:pos="880"/>
          <w:tab w:val="right" w:leader="underscore" w:pos="9344"/>
        </w:tabs>
        <w:rPr>
          <w:rFonts w:eastAsiaTheme="minorEastAsia" w:cstheme="minorBidi"/>
          <w:b w:val="0"/>
          <w:bCs w:val="0"/>
          <w:noProof/>
          <w:lang w:eastAsia="sl-SI"/>
        </w:rPr>
      </w:pPr>
      <w:hyperlink w:anchor="_Toc30575313" w:history="1">
        <w:r w:rsidR="00261D08" w:rsidRPr="00A558AF">
          <w:rPr>
            <w:rStyle w:val="Hiperpovezava"/>
            <w:rFonts w:cs="Arial"/>
            <w:noProof/>
          </w:rPr>
          <w:t>3.2</w:t>
        </w:r>
        <w:r w:rsidR="00261D08" w:rsidRPr="00A558AF">
          <w:rPr>
            <w:rFonts w:eastAsiaTheme="minorEastAsia" w:cstheme="minorBidi"/>
            <w:b w:val="0"/>
            <w:bCs w:val="0"/>
            <w:noProof/>
            <w:lang w:eastAsia="sl-SI"/>
          </w:rPr>
          <w:tab/>
        </w:r>
        <w:r w:rsidR="00261D08" w:rsidRPr="00A558AF">
          <w:rPr>
            <w:rStyle w:val="Hiperpovezava"/>
            <w:rFonts w:cs="Arial"/>
            <w:noProof/>
          </w:rPr>
          <w:t>Cilji projekta</w:t>
        </w:r>
        <w:r w:rsidR="00261D08" w:rsidRPr="00A558AF">
          <w:rPr>
            <w:noProof/>
            <w:webHidden/>
          </w:rPr>
          <w:tab/>
        </w:r>
        <w:r w:rsidR="00261D08" w:rsidRPr="00A558AF">
          <w:rPr>
            <w:noProof/>
            <w:webHidden/>
          </w:rPr>
          <w:fldChar w:fldCharType="begin"/>
        </w:r>
        <w:r w:rsidR="00261D08" w:rsidRPr="00A558AF">
          <w:rPr>
            <w:noProof/>
            <w:webHidden/>
          </w:rPr>
          <w:instrText xml:space="preserve"> PAGEREF _Toc30575313 \h </w:instrText>
        </w:r>
        <w:r w:rsidR="00261D08" w:rsidRPr="00A558AF">
          <w:rPr>
            <w:noProof/>
            <w:webHidden/>
          </w:rPr>
        </w:r>
        <w:r w:rsidR="00261D08" w:rsidRPr="00A558AF">
          <w:rPr>
            <w:noProof/>
            <w:webHidden/>
          </w:rPr>
          <w:fldChar w:fldCharType="separate"/>
        </w:r>
        <w:r w:rsidR="00D259C4">
          <w:rPr>
            <w:noProof/>
            <w:webHidden/>
          </w:rPr>
          <w:t>14</w:t>
        </w:r>
        <w:r w:rsidR="00261D08" w:rsidRPr="00A558AF">
          <w:rPr>
            <w:noProof/>
            <w:webHidden/>
          </w:rPr>
          <w:fldChar w:fldCharType="end"/>
        </w:r>
      </w:hyperlink>
    </w:p>
    <w:p w14:paraId="43E55951" w14:textId="4778F33D" w:rsidR="00261D08" w:rsidRPr="00A558AF" w:rsidRDefault="000A1E0F">
      <w:pPr>
        <w:pStyle w:val="Kazalovsebine2"/>
        <w:tabs>
          <w:tab w:val="left" w:pos="880"/>
          <w:tab w:val="right" w:leader="underscore" w:pos="9344"/>
        </w:tabs>
        <w:rPr>
          <w:rFonts w:eastAsiaTheme="minorEastAsia" w:cstheme="minorBidi"/>
          <w:b w:val="0"/>
          <w:bCs w:val="0"/>
          <w:noProof/>
          <w:lang w:eastAsia="sl-SI"/>
        </w:rPr>
      </w:pPr>
      <w:hyperlink w:anchor="_Toc30575314" w:history="1">
        <w:r w:rsidR="00261D08" w:rsidRPr="00A558AF">
          <w:rPr>
            <w:rStyle w:val="Hiperpovezava"/>
            <w:rFonts w:cs="Arial"/>
            <w:noProof/>
          </w:rPr>
          <w:t>3.3</w:t>
        </w:r>
        <w:r w:rsidR="00261D08" w:rsidRPr="00A558AF">
          <w:rPr>
            <w:rFonts w:eastAsiaTheme="minorEastAsia" w:cstheme="minorBidi"/>
            <w:b w:val="0"/>
            <w:bCs w:val="0"/>
            <w:noProof/>
            <w:lang w:eastAsia="sl-SI"/>
          </w:rPr>
          <w:tab/>
        </w:r>
        <w:r w:rsidR="00261D08" w:rsidRPr="00A558AF">
          <w:rPr>
            <w:rStyle w:val="Hiperpovezava"/>
            <w:rFonts w:cs="Arial"/>
            <w:noProof/>
          </w:rPr>
          <w:t>Preveritev usklajenosti z razvojnimi strategijami in politikami</w:t>
        </w:r>
        <w:r w:rsidR="00261D08" w:rsidRPr="00A558AF">
          <w:rPr>
            <w:noProof/>
            <w:webHidden/>
          </w:rPr>
          <w:tab/>
        </w:r>
        <w:r w:rsidR="00261D08" w:rsidRPr="00A558AF">
          <w:rPr>
            <w:noProof/>
            <w:webHidden/>
          </w:rPr>
          <w:fldChar w:fldCharType="begin"/>
        </w:r>
        <w:r w:rsidR="00261D08" w:rsidRPr="00A558AF">
          <w:rPr>
            <w:noProof/>
            <w:webHidden/>
          </w:rPr>
          <w:instrText xml:space="preserve"> PAGEREF _Toc30575314 \h </w:instrText>
        </w:r>
        <w:r w:rsidR="00261D08" w:rsidRPr="00A558AF">
          <w:rPr>
            <w:noProof/>
            <w:webHidden/>
          </w:rPr>
        </w:r>
        <w:r w:rsidR="00261D08" w:rsidRPr="00A558AF">
          <w:rPr>
            <w:noProof/>
            <w:webHidden/>
          </w:rPr>
          <w:fldChar w:fldCharType="separate"/>
        </w:r>
        <w:r w:rsidR="00D259C4">
          <w:rPr>
            <w:noProof/>
            <w:webHidden/>
          </w:rPr>
          <w:t>14</w:t>
        </w:r>
        <w:r w:rsidR="00261D08" w:rsidRPr="00A558AF">
          <w:rPr>
            <w:noProof/>
            <w:webHidden/>
          </w:rPr>
          <w:fldChar w:fldCharType="end"/>
        </w:r>
      </w:hyperlink>
    </w:p>
    <w:p w14:paraId="50A05736" w14:textId="6BB46753" w:rsidR="00261D08" w:rsidRPr="00A558AF" w:rsidRDefault="000A1E0F">
      <w:pPr>
        <w:pStyle w:val="Kazalovsebine1"/>
        <w:tabs>
          <w:tab w:val="left" w:pos="440"/>
          <w:tab w:val="right" w:leader="underscore" w:pos="9344"/>
        </w:tabs>
        <w:rPr>
          <w:rFonts w:eastAsiaTheme="minorEastAsia" w:cstheme="minorBidi"/>
          <w:b w:val="0"/>
          <w:bCs w:val="0"/>
          <w:i w:val="0"/>
          <w:iCs w:val="0"/>
          <w:noProof/>
          <w:sz w:val="22"/>
          <w:szCs w:val="22"/>
          <w:lang w:eastAsia="sl-SI"/>
        </w:rPr>
      </w:pPr>
      <w:hyperlink w:anchor="_Toc30575315" w:history="1">
        <w:r w:rsidR="00261D08" w:rsidRPr="00A558AF">
          <w:rPr>
            <w:rStyle w:val="Hiperpovezava"/>
            <w:noProof/>
            <w:sz w:val="22"/>
            <w:szCs w:val="22"/>
          </w:rPr>
          <w:t>4</w:t>
        </w:r>
        <w:r w:rsidR="00261D08" w:rsidRPr="00A558AF">
          <w:rPr>
            <w:rFonts w:eastAsiaTheme="minorEastAsia" w:cstheme="minorBidi"/>
            <w:b w:val="0"/>
            <w:bCs w:val="0"/>
            <w:i w:val="0"/>
            <w:iCs w:val="0"/>
            <w:noProof/>
            <w:sz w:val="22"/>
            <w:szCs w:val="22"/>
            <w:lang w:eastAsia="sl-SI"/>
          </w:rPr>
          <w:tab/>
        </w:r>
        <w:r w:rsidR="00261D08" w:rsidRPr="00A558AF">
          <w:rPr>
            <w:rStyle w:val="Hiperpovezava"/>
            <w:rFonts w:cs="Arial"/>
            <w:noProof/>
            <w:sz w:val="22"/>
            <w:szCs w:val="22"/>
          </w:rPr>
          <w:t>PREDSTAVITEV VARIANTE s projektom V PRIMERJAVI Z ALTERNATIVO »BREZ« INVESTICIJE IN/ALI »Z« INVESTICIJO</w:t>
        </w:r>
        <w:r w:rsidR="00261D08" w:rsidRPr="00A558AF">
          <w:rPr>
            <w:noProof/>
            <w:webHidden/>
            <w:sz w:val="22"/>
            <w:szCs w:val="22"/>
          </w:rPr>
          <w:tab/>
        </w:r>
        <w:r w:rsidR="00261D08" w:rsidRPr="00A558AF">
          <w:rPr>
            <w:noProof/>
            <w:webHidden/>
            <w:sz w:val="22"/>
            <w:szCs w:val="22"/>
          </w:rPr>
          <w:fldChar w:fldCharType="begin"/>
        </w:r>
        <w:r w:rsidR="00261D08" w:rsidRPr="00A558AF">
          <w:rPr>
            <w:noProof/>
            <w:webHidden/>
            <w:sz w:val="22"/>
            <w:szCs w:val="22"/>
          </w:rPr>
          <w:instrText xml:space="preserve"> PAGEREF _Toc30575315 \h </w:instrText>
        </w:r>
        <w:r w:rsidR="00261D08" w:rsidRPr="00A558AF">
          <w:rPr>
            <w:noProof/>
            <w:webHidden/>
            <w:sz w:val="22"/>
            <w:szCs w:val="22"/>
          </w:rPr>
        </w:r>
        <w:r w:rsidR="00261D08" w:rsidRPr="00A558AF">
          <w:rPr>
            <w:noProof/>
            <w:webHidden/>
            <w:sz w:val="22"/>
            <w:szCs w:val="22"/>
          </w:rPr>
          <w:fldChar w:fldCharType="separate"/>
        </w:r>
        <w:r w:rsidR="00D259C4">
          <w:rPr>
            <w:noProof/>
            <w:webHidden/>
            <w:sz w:val="22"/>
            <w:szCs w:val="22"/>
          </w:rPr>
          <w:t>17</w:t>
        </w:r>
        <w:r w:rsidR="00261D08" w:rsidRPr="00A558AF">
          <w:rPr>
            <w:noProof/>
            <w:webHidden/>
            <w:sz w:val="22"/>
            <w:szCs w:val="22"/>
          </w:rPr>
          <w:fldChar w:fldCharType="end"/>
        </w:r>
      </w:hyperlink>
    </w:p>
    <w:p w14:paraId="323E83D7" w14:textId="52D34D60" w:rsidR="00261D08" w:rsidRPr="00A558AF" w:rsidRDefault="000A1E0F">
      <w:pPr>
        <w:pStyle w:val="Kazalovsebine1"/>
        <w:tabs>
          <w:tab w:val="left" w:pos="440"/>
          <w:tab w:val="right" w:leader="underscore" w:pos="9344"/>
        </w:tabs>
        <w:rPr>
          <w:rFonts w:eastAsiaTheme="minorEastAsia" w:cstheme="minorBidi"/>
          <w:b w:val="0"/>
          <w:bCs w:val="0"/>
          <w:i w:val="0"/>
          <w:iCs w:val="0"/>
          <w:noProof/>
          <w:sz w:val="22"/>
          <w:szCs w:val="22"/>
          <w:lang w:eastAsia="sl-SI"/>
        </w:rPr>
      </w:pPr>
      <w:hyperlink w:anchor="_Toc30575316" w:history="1">
        <w:r w:rsidR="00261D08" w:rsidRPr="00A558AF">
          <w:rPr>
            <w:rStyle w:val="Hiperpovezava"/>
            <w:noProof/>
            <w:sz w:val="22"/>
            <w:szCs w:val="22"/>
          </w:rPr>
          <w:t>5</w:t>
        </w:r>
        <w:r w:rsidR="00261D08" w:rsidRPr="00A558AF">
          <w:rPr>
            <w:rFonts w:eastAsiaTheme="minorEastAsia" w:cstheme="minorBidi"/>
            <w:b w:val="0"/>
            <w:bCs w:val="0"/>
            <w:i w:val="0"/>
            <w:iCs w:val="0"/>
            <w:noProof/>
            <w:sz w:val="22"/>
            <w:szCs w:val="22"/>
            <w:lang w:eastAsia="sl-SI"/>
          </w:rPr>
          <w:tab/>
        </w:r>
        <w:r w:rsidR="00261D08" w:rsidRPr="00A558AF">
          <w:rPr>
            <w:rStyle w:val="Hiperpovezava"/>
            <w:rFonts w:cs="Arial"/>
            <w:noProof/>
            <w:sz w:val="22"/>
            <w:szCs w:val="22"/>
          </w:rPr>
          <w:t xml:space="preserve">OPREDELITEV VRSTE INVESTICIJE (projekta) in </w:t>
        </w:r>
        <w:r w:rsidR="00D259C4">
          <w:rPr>
            <w:rStyle w:val="Hiperpovezava"/>
            <w:rFonts w:cs="Arial"/>
            <w:noProof/>
            <w:sz w:val="22"/>
            <w:szCs w:val="22"/>
          </w:rPr>
          <w:t>OCE</w:t>
        </w:r>
        <w:r w:rsidR="00261D08" w:rsidRPr="00A558AF">
          <w:rPr>
            <w:rStyle w:val="Hiperpovezava"/>
            <w:rFonts w:cs="Arial"/>
            <w:noProof/>
            <w:sz w:val="22"/>
            <w:szCs w:val="22"/>
          </w:rPr>
          <w:t>NA INVESTICIJSKIH STRoškov</w:t>
        </w:r>
        <w:r w:rsidR="00261D08" w:rsidRPr="00A558AF">
          <w:rPr>
            <w:noProof/>
            <w:webHidden/>
            <w:sz w:val="22"/>
            <w:szCs w:val="22"/>
          </w:rPr>
          <w:tab/>
        </w:r>
        <w:r w:rsidR="00261D08" w:rsidRPr="00A558AF">
          <w:rPr>
            <w:noProof/>
            <w:webHidden/>
            <w:sz w:val="22"/>
            <w:szCs w:val="22"/>
          </w:rPr>
          <w:fldChar w:fldCharType="begin"/>
        </w:r>
        <w:r w:rsidR="00261D08" w:rsidRPr="00A558AF">
          <w:rPr>
            <w:noProof/>
            <w:webHidden/>
            <w:sz w:val="22"/>
            <w:szCs w:val="22"/>
          </w:rPr>
          <w:instrText xml:space="preserve"> PAGEREF _Toc30575316 \h </w:instrText>
        </w:r>
        <w:r w:rsidR="00261D08" w:rsidRPr="00A558AF">
          <w:rPr>
            <w:noProof/>
            <w:webHidden/>
            <w:sz w:val="22"/>
            <w:szCs w:val="22"/>
          </w:rPr>
        </w:r>
        <w:r w:rsidR="00261D08" w:rsidRPr="00A558AF">
          <w:rPr>
            <w:noProof/>
            <w:webHidden/>
            <w:sz w:val="22"/>
            <w:szCs w:val="22"/>
          </w:rPr>
          <w:fldChar w:fldCharType="separate"/>
        </w:r>
        <w:r w:rsidR="00D259C4">
          <w:rPr>
            <w:noProof/>
            <w:webHidden/>
            <w:sz w:val="22"/>
            <w:szCs w:val="22"/>
          </w:rPr>
          <w:t>18</w:t>
        </w:r>
        <w:r w:rsidR="00261D08" w:rsidRPr="00A558AF">
          <w:rPr>
            <w:noProof/>
            <w:webHidden/>
            <w:sz w:val="22"/>
            <w:szCs w:val="22"/>
          </w:rPr>
          <w:fldChar w:fldCharType="end"/>
        </w:r>
      </w:hyperlink>
    </w:p>
    <w:p w14:paraId="2354A50D" w14:textId="7A64EE43" w:rsidR="00261D08" w:rsidRPr="00A558AF" w:rsidRDefault="000A1E0F">
      <w:pPr>
        <w:pStyle w:val="Kazalovsebine2"/>
        <w:tabs>
          <w:tab w:val="left" w:pos="880"/>
          <w:tab w:val="right" w:leader="underscore" w:pos="9344"/>
        </w:tabs>
        <w:rPr>
          <w:rFonts w:eastAsiaTheme="minorEastAsia" w:cstheme="minorBidi"/>
          <w:b w:val="0"/>
          <w:bCs w:val="0"/>
          <w:noProof/>
          <w:lang w:eastAsia="sl-SI"/>
        </w:rPr>
      </w:pPr>
      <w:hyperlink w:anchor="_Toc30575317" w:history="1">
        <w:r w:rsidR="00261D08" w:rsidRPr="00A558AF">
          <w:rPr>
            <w:rStyle w:val="Hiperpovezava"/>
            <w:rFonts w:cs="Arial"/>
            <w:noProof/>
          </w:rPr>
          <w:t>5.1</w:t>
        </w:r>
        <w:r w:rsidR="00261D08" w:rsidRPr="00A558AF">
          <w:rPr>
            <w:rFonts w:eastAsiaTheme="minorEastAsia" w:cstheme="minorBidi"/>
            <w:b w:val="0"/>
            <w:bCs w:val="0"/>
            <w:noProof/>
            <w:lang w:eastAsia="sl-SI"/>
          </w:rPr>
          <w:tab/>
        </w:r>
        <w:r w:rsidR="00261D08" w:rsidRPr="00A558AF">
          <w:rPr>
            <w:rStyle w:val="Hiperpovezava"/>
            <w:rFonts w:cs="Arial"/>
            <w:noProof/>
          </w:rPr>
          <w:t>Opredelitev vrste investicije in dinamika izvajanja</w:t>
        </w:r>
        <w:r w:rsidR="00261D08" w:rsidRPr="00A558AF">
          <w:rPr>
            <w:noProof/>
            <w:webHidden/>
          </w:rPr>
          <w:tab/>
        </w:r>
        <w:r w:rsidR="00261D08" w:rsidRPr="00A558AF">
          <w:rPr>
            <w:noProof/>
            <w:webHidden/>
          </w:rPr>
          <w:fldChar w:fldCharType="begin"/>
        </w:r>
        <w:r w:rsidR="00261D08" w:rsidRPr="00A558AF">
          <w:rPr>
            <w:noProof/>
            <w:webHidden/>
          </w:rPr>
          <w:instrText xml:space="preserve"> PAGEREF _Toc30575317 \h </w:instrText>
        </w:r>
        <w:r w:rsidR="00261D08" w:rsidRPr="00A558AF">
          <w:rPr>
            <w:noProof/>
            <w:webHidden/>
          </w:rPr>
        </w:r>
        <w:r w:rsidR="00261D08" w:rsidRPr="00A558AF">
          <w:rPr>
            <w:noProof/>
            <w:webHidden/>
          </w:rPr>
          <w:fldChar w:fldCharType="separate"/>
        </w:r>
        <w:r w:rsidR="00D259C4">
          <w:rPr>
            <w:noProof/>
            <w:webHidden/>
          </w:rPr>
          <w:t>18</w:t>
        </w:r>
        <w:r w:rsidR="00261D08" w:rsidRPr="00A558AF">
          <w:rPr>
            <w:noProof/>
            <w:webHidden/>
          </w:rPr>
          <w:fldChar w:fldCharType="end"/>
        </w:r>
      </w:hyperlink>
    </w:p>
    <w:p w14:paraId="014CA451" w14:textId="6A8864F9" w:rsidR="00261D08" w:rsidRPr="00A558AF" w:rsidRDefault="000A1E0F">
      <w:pPr>
        <w:pStyle w:val="Kazalovsebine2"/>
        <w:tabs>
          <w:tab w:val="left" w:pos="880"/>
          <w:tab w:val="right" w:leader="underscore" w:pos="9344"/>
        </w:tabs>
        <w:rPr>
          <w:rFonts w:eastAsiaTheme="minorEastAsia" w:cstheme="minorBidi"/>
          <w:b w:val="0"/>
          <w:bCs w:val="0"/>
          <w:noProof/>
          <w:lang w:eastAsia="sl-SI"/>
        </w:rPr>
      </w:pPr>
      <w:hyperlink w:anchor="_Toc30575318" w:history="1">
        <w:r w:rsidR="00261D08" w:rsidRPr="00A558AF">
          <w:rPr>
            <w:rStyle w:val="Hiperpovezava"/>
            <w:rFonts w:cs="Arial"/>
            <w:noProof/>
          </w:rPr>
          <w:t>5.2</w:t>
        </w:r>
        <w:r w:rsidR="00261D08" w:rsidRPr="00A558AF">
          <w:rPr>
            <w:rFonts w:eastAsiaTheme="minorEastAsia" w:cstheme="minorBidi"/>
            <w:b w:val="0"/>
            <w:bCs w:val="0"/>
            <w:noProof/>
            <w:lang w:eastAsia="sl-SI"/>
          </w:rPr>
          <w:tab/>
        </w:r>
        <w:r w:rsidR="00261D08" w:rsidRPr="00A558AF">
          <w:rPr>
            <w:rStyle w:val="Hiperpovezava"/>
            <w:rFonts w:cs="Arial"/>
            <w:noProof/>
          </w:rPr>
          <w:t xml:space="preserve">Opredelitev investicije </w:t>
        </w:r>
        <w:r w:rsidR="009202CD">
          <w:rPr>
            <w:rStyle w:val="Hiperpovezava"/>
            <w:rFonts w:cs="Arial"/>
            <w:noProof/>
          </w:rPr>
          <w:t>v metrih</w:t>
        </w:r>
        <w:r w:rsidR="00261D08" w:rsidRPr="00A558AF">
          <w:rPr>
            <w:noProof/>
            <w:webHidden/>
          </w:rPr>
          <w:tab/>
        </w:r>
        <w:r w:rsidR="00261D08" w:rsidRPr="00A558AF">
          <w:rPr>
            <w:noProof/>
            <w:webHidden/>
          </w:rPr>
          <w:fldChar w:fldCharType="begin"/>
        </w:r>
        <w:r w:rsidR="00261D08" w:rsidRPr="00A558AF">
          <w:rPr>
            <w:noProof/>
            <w:webHidden/>
          </w:rPr>
          <w:instrText xml:space="preserve"> PAGEREF _Toc30575318 \h </w:instrText>
        </w:r>
        <w:r w:rsidR="00261D08" w:rsidRPr="00A558AF">
          <w:rPr>
            <w:noProof/>
            <w:webHidden/>
          </w:rPr>
        </w:r>
        <w:r w:rsidR="00261D08" w:rsidRPr="00A558AF">
          <w:rPr>
            <w:noProof/>
            <w:webHidden/>
          </w:rPr>
          <w:fldChar w:fldCharType="separate"/>
        </w:r>
        <w:r w:rsidR="00D259C4">
          <w:rPr>
            <w:noProof/>
            <w:webHidden/>
          </w:rPr>
          <w:t>19</w:t>
        </w:r>
        <w:r w:rsidR="00261D08" w:rsidRPr="00A558AF">
          <w:rPr>
            <w:noProof/>
            <w:webHidden/>
          </w:rPr>
          <w:fldChar w:fldCharType="end"/>
        </w:r>
      </w:hyperlink>
    </w:p>
    <w:p w14:paraId="74485A90" w14:textId="1944B4E4" w:rsidR="00261D08" w:rsidRPr="00A558AF" w:rsidRDefault="000A1E0F">
      <w:pPr>
        <w:pStyle w:val="Kazalovsebine2"/>
        <w:tabs>
          <w:tab w:val="left" w:pos="880"/>
          <w:tab w:val="right" w:leader="underscore" w:pos="9344"/>
        </w:tabs>
        <w:rPr>
          <w:rFonts w:eastAsiaTheme="minorEastAsia" w:cstheme="minorBidi"/>
          <w:b w:val="0"/>
          <w:bCs w:val="0"/>
          <w:noProof/>
          <w:lang w:eastAsia="sl-SI"/>
        </w:rPr>
      </w:pPr>
      <w:hyperlink w:anchor="_Toc30575319" w:history="1">
        <w:r w:rsidR="00261D08" w:rsidRPr="00A558AF">
          <w:rPr>
            <w:rStyle w:val="Hiperpovezava"/>
            <w:rFonts w:cs="Arial"/>
            <w:noProof/>
          </w:rPr>
          <w:t>5.3</w:t>
        </w:r>
        <w:r w:rsidR="00261D08" w:rsidRPr="00A558AF">
          <w:rPr>
            <w:rFonts w:eastAsiaTheme="minorEastAsia" w:cstheme="minorBidi"/>
            <w:b w:val="0"/>
            <w:bCs w:val="0"/>
            <w:noProof/>
            <w:lang w:eastAsia="sl-SI"/>
          </w:rPr>
          <w:tab/>
        </w:r>
        <w:r w:rsidR="00261D08" w:rsidRPr="00A558AF">
          <w:rPr>
            <w:rStyle w:val="Hiperpovezava"/>
            <w:rFonts w:cs="Arial"/>
            <w:noProof/>
          </w:rPr>
          <w:t>Ocena investicijskih stroškov po stalnih in tekočih cenah za upravičene in preostale (neupravičene) stroške</w:t>
        </w:r>
        <w:r w:rsidR="00261D08" w:rsidRPr="00A558AF">
          <w:rPr>
            <w:noProof/>
            <w:webHidden/>
          </w:rPr>
          <w:tab/>
        </w:r>
        <w:r w:rsidR="00261D08" w:rsidRPr="00A558AF">
          <w:rPr>
            <w:noProof/>
            <w:webHidden/>
          </w:rPr>
          <w:fldChar w:fldCharType="begin"/>
        </w:r>
        <w:r w:rsidR="00261D08" w:rsidRPr="00A558AF">
          <w:rPr>
            <w:noProof/>
            <w:webHidden/>
          </w:rPr>
          <w:instrText xml:space="preserve"> PAGEREF _Toc30575319 \h </w:instrText>
        </w:r>
        <w:r w:rsidR="00261D08" w:rsidRPr="00A558AF">
          <w:rPr>
            <w:noProof/>
            <w:webHidden/>
          </w:rPr>
        </w:r>
        <w:r w:rsidR="00261D08" w:rsidRPr="00A558AF">
          <w:rPr>
            <w:noProof/>
            <w:webHidden/>
          </w:rPr>
          <w:fldChar w:fldCharType="separate"/>
        </w:r>
        <w:r w:rsidR="00D259C4">
          <w:rPr>
            <w:noProof/>
            <w:webHidden/>
          </w:rPr>
          <w:t>19</w:t>
        </w:r>
        <w:r w:rsidR="00261D08" w:rsidRPr="00A558AF">
          <w:rPr>
            <w:noProof/>
            <w:webHidden/>
          </w:rPr>
          <w:fldChar w:fldCharType="end"/>
        </w:r>
      </w:hyperlink>
    </w:p>
    <w:p w14:paraId="16C74DC9" w14:textId="4D838984" w:rsidR="00261D08" w:rsidRPr="00A558AF" w:rsidRDefault="000A1E0F">
      <w:pPr>
        <w:pStyle w:val="Kazalovsebine2"/>
        <w:tabs>
          <w:tab w:val="left" w:pos="880"/>
          <w:tab w:val="right" w:leader="underscore" w:pos="9344"/>
        </w:tabs>
        <w:rPr>
          <w:rFonts w:eastAsiaTheme="minorEastAsia" w:cstheme="minorBidi"/>
          <w:b w:val="0"/>
          <w:bCs w:val="0"/>
          <w:noProof/>
          <w:lang w:eastAsia="sl-SI"/>
        </w:rPr>
      </w:pPr>
      <w:hyperlink w:anchor="_Toc30575320" w:history="1">
        <w:r w:rsidR="00261D08" w:rsidRPr="00A558AF">
          <w:rPr>
            <w:rStyle w:val="Hiperpovezava"/>
            <w:rFonts w:cs="Arial"/>
            <w:noProof/>
          </w:rPr>
          <w:t>5.4</w:t>
        </w:r>
        <w:r w:rsidR="00261D08" w:rsidRPr="00A558AF">
          <w:rPr>
            <w:rFonts w:eastAsiaTheme="minorEastAsia" w:cstheme="minorBidi"/>
            <w:b w:val="0"/>
            <w:bCs w:val="0"/>
            <w:noProof/>
            <w:lang w:eastAsia="sl-SI"/>
          </w:rPr>
          <w:tab/>
        </w:r>
        <w:r w:rsidR="00261D08" w:rsidRPr="00A558AF">
          <w:rPr>
            <w:rStyle w:val="Hiperpovezava"/>
            <w:rFonts w:cs="Arial"/>
            <w:noProof/>
          </w:rPr>
          <w:t>Investicijska vrednost po tekočih cenah za celotno investicijo</w:t>
        </w:r>
        <w:r w:rsidR="00261D08" w:rsidRPr="00A558AF">
          <w:rPr>
            <w:noProof/>
            <w:webHidden/>
          </w:rPr>
          <w:tab/>
        </w:r>
        <w:r w:rsidR="00261D08" w:rsidRPr="00A558AF">
          <w:rPr>
            <w:noProof/>
            <w:webHidden/>
          </w:rPr>
          <w:fldChar w:fldCharType="begin"/>
        </w:r>
        <w:r w:rsidR="00261D08" w:rsidRPr="00A558AF">
          <w:rPr>
            <w:noProof/>
            <w:webHidden/>
          </w:rPr>
          <w:instrText xml:space="preserve"> PAGEREF _Toc30575320 \h </w:instrText>
        </w:r>
        <w:r w:rsidR="00261D08" w:rsidRPr="00A558AF">
          <w:rPr>
            <w:noProof/>
            <w:webHidden/>
          </w:rPr>
        </w:r>
        <w:r w:rsidR="00261D08" w:rsidRPr="00A558AF">
          <w:rPr>
            <w:noProof/>
            <w:webHidden/>
          </w:rPr>
          <w:fldChar w:fldCharType="separate"/>
        </w:r>
        <w:r w:rsidR="00D259C4">
          <w:rPr>
            <w:noProof/>
            <w:webHidden/>
          </w:rPr>
          <w:t>20</w:t>
        </w:r>
        <w:r w:rsidR="00261D08" w:rsidRPr="00A558AF">
          <w:rPr>
            <w:noProof/>
            <w:webHidden/>
          </w:rPr>
          <w:fldChar w:fldCharType="end"/>
        </w:r>
      </w:hyperlink>
    </w:p>
    <w:p w14:paraId="523F29FE" w14:textId="4244809E" w:rsidR="00261D08" w:rsidRPr="00A558AF" w:rsidRDefault="00261D08">
      <w:pPr>
        <w:pStyle w:val="Kazalovsebine3"/>
        <w:tabs>
          <w:tab w:val="left" w:pos="1100"/>
          <w:tab w:val="right" w:leader="underscore" w:pos="9344"/>
        </w:tabs>
        <w:rPr>
          <w:rFonts w:eastAsiaTheme="minorEastAsia" w:cstheme="minorBidi"/>
          <w:noProof/>
          <w:sz w:val="22"/>
          <w:szCs w:val="22"/>
          <w:lang w:eastAsia="sl-SI"/>
        </w:rPr>
      </w:pPr>
    </w:p>
    <w:p w14:paraId="5C3AD302" w14:textId="7B3523FD" w:rsidR="00261D08" w:rsidRPr="00A558AF" w:rsidRDefault="000A1E0F">
      <w:pPr>
        <w:pStyle w:val="Kazalovsebine1"/>
        <w:tabs>
          <w:tab w:val="left" w:pos="440"/>
          <w:tab w:val="right" w:leader="underscore" w:pos="9344"/>
        </w:tabs>
        <w:rPr>
          <w:rFonts w:eastAsiaTheme="minorEastAsia" w:cstheme="minorBidi"/>
          <w:b w:val="0"/>
          <w:bCs w:val="0"/>
          <w:i w:val="0"/>
          <w:iCs w:val="0"/>
          <w:noProof/>
          <w:sz w:val="22"/>
          <w:szCs w:val="22"/>
          <w:lang w:eastAsia="sl-SI"/>
        </w:rPr>
      </w:pPr>
      <w:hyperlink w:anchor="_Toc30575323" w:history="1">
        <w:r w:rsidR="00261D08" w:rsidRPr="00A558AF">
          <w:rPr>
            <w:rStyle w:val="Hiperpovezava"/>
            <w:noProof/>
            <w:sz w:val="22"/>
            <w:szCs w:val="22"/>
          </w:rPr>
          <w:t>6</w:t>
        </w:r>
        <w:r w:rsidR="00261D08" w:rsidRPr="00A558AF">
          <w:rPr>
            <w:rFonts w:eastAsiaTheme="minorEastAsia" w:cstheme="minorBidi"/>
            <w:b w:val="0"/>
            <w:bCs w:val="0"/>
            <w:i w:val="0"/>
            <w:iCs w:val="0"/>
            <w:noProof/>
            <w:sz w:val="22"/>
            <w:szCs w:val="22"/>
            <w:lang w:eastAsia="sl-SI"/>
          </w:rPr>
          <w:tab/>
        </w:r>
        <w:r w:rsidR="00261D08" w:rsidRPr="00A558AF">
          <w:rPr>
            <w:rStyle w:val="Hiperpovezava"/>
            <w:rFonts w:cs="Arial"/>
            <w:noProof/>
            <w:sz w:val="22"/>
            <w:szCs w:val="22"/>
          </w:rPr>
          <w:t>OPREDELITEV TEMELJNIH PRVIN, KI DOLOČAJO PROjekt (INVESTICIJO)</w:t>
        </w:r>
        <w:r w:rsidR="00261D08" w:rsidRPr="00A558AF">
          <w:rPr>
            <w:noProof/>
            <w:webHidden/>
            <w:sz w:val="22"/>
            <w:szCs w:val="22"/>
          </w:rPr>
          <w:tab/>
        </w:r>
        <w:r w:rsidR="00261D08" w:rsidRPr="00A558AF">
          <w:rPr>
            <w:noProof/>
            <w:webHidden/>
            <w:sz w:val="22"/>
            <w:szCs w:val="22"/>
          </w:rPr>
          <w:fldChar w:fldCharType="begin"/>
        </w:r>
        <w:r w:rsidR="00261D08" w:rsidRPr="00A558AF">
          <w:rPr>
            <w:noProof/>
            <w:webHidden/>
            <w:sz w:val="22"/>
            <w:szCs w:val="22"/>
          </w:rPr>
          <w:instrText xml:space="preserve"> PAGEREF _Toc30575323 \h </w:instrText>
        </w:r>
        <w:r w:rsidR="00261D08" w:rsidRPr="00A558AF">
          <w:rPr>
            <w:noProof/>
            <w:webHidden/>
            <w:sz w:val="22"/>
            <w:szCs w:val="22"/>
          </w:rPr>
        </w:r>
        <w:r w:rsidR="00261D08" w:rsidRPr="00A558AF">
          <w:rPr>
            <w:noProof/>
            <w:webHidden/>
            <w:sz w:val="22"/>
            <w:szCs w:val="22"/>
          </w:rPr>
          <w:fldChar w:fldCharType="separate"/>
        </w:r>
        <w:r w:rsidR="00D259C4">
          <w:rPr>
            <w:noProof/>
            <w:webHidden/>
            <w:sz w:val="22"/>
            <w:szCs w:val="22"/>
          </w:rPr>
          <w:t>23</w:t>
        </w:r>
        <w:r w:rsidR="00261D08" w:rsidRPr="00A558AF">
          <w:rPr>
            <w:noProof/>
            <w:webHidden/>
            <w:sz w:val="22"/>
            <w:szCs w:val="22"/>
          </w:rPr>
          <w:fldChar w:fldCharType="end"/>
        </w:r>
      </w:hyperlink>
    </w:p>
    <w:p w14:paraId="57BDD67B" w14:textId="1C664F1E" w:rsidR="00261D08" w:rsidRPr="00A558AF" w:rsidRDefault="000A1E0F">
      <w:pPr>
        <w:pStyle w:val="Kazalovsebine2"/>
        <w:tabs>
          <w:tab w:val="left" w:pos="880"/>
          <w:tab w:val="right" w:leader="underscore" w:pos="9344"/>
        </w:tabs>
        <w:rPr>
          <w:rFonts w:eastAsiaTheme="minorEastAsia" w:cstheme="minorBidi"/>
          <w:b w:val="0"/>
          <w:bCs w:val="0"/>
          <w:noProof/>
          <w:lang w:eastAsia="sl-SI"/>
        </w:rPr>
      </w:pPr>
      <w:hyperlink w:anchor="_Toc30575324" w:history="1">
        <w:r w:rsidR="00261D08" w:rsidRPr="00A558AF">
          <w:rPr>
            <w:rStyle w:val="Hiperpovezava"/>
            <w:rFonts w:cs="Arial"/>
            <w:noProof/>
          </w:rPr>
          <w:t>6.1</w:t>
        </w:r>
        <w:r w:rsidR="00261D08" w:rsidRPr="00A558AF">
          <w:rPr>
            <w:rFonts w:eastAsiaTheme="minorEastAsia" w:cstheme="minorBidi"/>
            <w:b w:val="0"/>
            <w:bCs w:val="0"/>
            <w:noProof/>
            <w:lang w:eastAsia="sl-SI"/>
          </w:rPr>
          <w:tab/>
        </w:r>
        <w:r w:rsidR="00261D08" w:rsidRPr="00A558AF">
          <w:rPr>
            <w:rStyle w:val="Hiperpovezava"/>
            <w:rFonts w:cs="Arial"/>
            <w:noProof/>
          </w:rPr>
          <w:t>Strokovne podlage za pripravo DIIP</w:t>
        </w:r>
        <w:r w:rsidR="00261D08" w:rsidRPr="00A558AF">
          <w:rPr>
            <w:noProof/>
            <w:webHidden/>
          </w:rPr>
          <w:tab/>
        </w:r>
        <w:r w:rsidR="00261D08" w:rsidRPr="00A558AF">
          <w:rPr>
            <w:noProof/>
            <w:webHidden/>
          </w:rPr>
          <w:fldChar w:fldCharType="begin"/>
        </w:r>
        <w:r w:rsidR="00261D08" w:rsidRPr="00A558AF">
          <w:rPr>
            <w:noProof/>
            <w:webHidden/>
          </w:rPr>
          <w:instrText xml:space="preserve"> PAGEREF _Toc30575324 \h </w:instrText>
        </w:r>
        <w:r w:rsidR="00261D08" w:rsidRPr="00A558AF">
          <w:rPr>
            <w:noProof/>
            <w:webHidden/>
          </w:rPr>
        </w:r>
        <w:r w:rsidR="00261D08" w:rsidRPr="00A558AF">
          <w:rPr>
            <w:noProof/>
            <w:webHidden/>
          </w:rPr>
          <w:fldChar w:fldCharType="separate"/>
        </w:r>
        <w:r w:rsidR="00D259C4">
          <w:rPr>
            <w:noProof/>
            <w:webHidden/>
          </w:rPr>
          <w:t>23</w:t>
        </w:r>
        <w:r w:rsidR="00261D08" w:rsidRPr="00A558AF">
          <w:rPr>
            <w:noProof/>
            <w:webHidden/>
          </w:rPr>
          <w:fldChar w:fldCharType="end"/>
        </w:r>
      </w:hyperlink>
    </w:p>
    <w:p w14:paraId="28DA15F6" w14:textId="44E5F49B" w:rsidR="00261D08" w:rsidRPr="00A558AF" w:rsidRDefault="000A1E0F">
      <w:pPr>
        <w:pStyle w:val="Kazalovsebine2"/>
        <w:tabs>
          <w:tab w:val="left" w:pos="880"/>
          <w:tab w:val="right" w:leader="underscore" w:pos="9344"/>
        </w:tabs>
        <w:rPr>
          <w:rFonts w:eastAsiaTheme="minorEastAsia" w:cstheme="minorBidi"/>
          <w:b w:val="0"/>
          <w:bCs w:val="0"/>
          <w:noProof/>
          <w:lang w:eastAsia="sl-SI"/>
        </w:rPr>
      </w:pPr>
      <w:hyperlink w:anchor="_Toc30575325" w:history="1">
        <w:r w:rsidR="00261D08" w:rsidRPr="00A558AF">
          <w:rPr>
            <w:rStyle w:val="Hiperpovezava"/>
            <w:rFonts w:cs="Arial"/>
            <w:noProof/>
          </w:rPr>
          <w:t>6.2</w:t>
        </w:r>
        <w:r w:rsidR="00261D08" w:rsidRPr="00A558AF">
          <w:rPr>
            <w:rFonts w:eastAsiaTheme="minorEastAsia" w:cstheme="minorBidi"/>
            <w:b w:val="0"/>
            <w:bCs w:val="0"/>
            <w:noProof/>
            <w:lang w:eastAsia="sl-SI"/>
          </w:rPr>
          <w:tab/>
        </w:r>
        <w:r w:rsidR="00261D08" w:rsidRPr="00A558AF">
          <w:rPr>
            <w:rStyle w:val="Hiperpovezava"/>
            <w:rFonts w:cs="Arial"/>
            <w:noProof/>
          </w:rPr>
          <w:t>Lokacija</w:t>
        </w:r>
        <w:r w:rsidR="00261D08" w:rsidRPr="00A558AF">
          <w:rPr>
            <w:noProof/>
            <w:webHidden/>
          </w:rPr>
          <w:tab/>
        </w:r>
        <w:r w:rsidR="00261D08" w:rsidRPr="00A558AF">
          <w:rPr>
            <w:noProof/>
            <w:webHidden/>
          </w:rPr>
          <w:fldChar w:fldCharType="begin"/>
        </w:r>
        <w:r w:rsidR="00261D08" w:rsidRPr="00A558AF">
          <w:rPr>
            <w:noProof/>
            <w:webHidden/>
          </w:rPr>
          <w:instrText xml:space="preserve"> PAGEREF _Toc30575325 \h </w:instrText>
        </w:r>
        <w:r w:rsidR="00261D08" w:rsidRPr="00A558AF">
          <w:rPr>
            <w:noProof/>
            <w:webHidden/>
          </w:rPr>
        </w:r>
        <w:r w:rsidR="00261D08" w:rsidRPr="00A558AF">
          <w:rPr>
            <w:noProof/>
            <w:webHidden/>
          </w:rPr>
          <w:fldChar w:fldCharType="separate"/>
        </w:r>
        <w:r w:rsidR="00D259C4">
          <w:rPr>
            <w:noProof/>
            <w:webHidden/>
          </w:rPr>
          <w:t>23</w:t>
        </w:r>
        <w:r w:rsidR="00261D08" w:rsidRPr="00A558AF">
          <w:rPr>
            <w:noProof/>
            <w:webHidden/>
          </w:rPr>
          <w:fldChar w:fldCharType="end"/>
        </w:r>
      </w:hyperlink>
    </w:p>
    <w:p w14:paraId="518939B6" w14:textId="5252EBFA" w:rsidR="00261D08" w:rsidRPr="00A558AF" w:rsidRDefault="000A1E0F">
      <w:pPr>
        <w:pStyle w:val="Kazalovsebine2"/>
        <w:tabs>
          <w:tab w:val="left" w:pos="880"/>
          <w:tab w:val="right" w:leader="underscore" w:pos="9344"/>
        </w:tabs>
        <w:rPr>
          <w:rFonts w:eastAsiaTheme="minorEastAsia" w:cstheme="minorBidi"/>
          <w:b w:val="0"/>
          <w:bCs w:val="0"/>
          <w:noProof/>
          <w:lang w:eastAsia="sl-SI"/>
        </w:rPr>
      </w:pPr>
      <w:hyperlink w:anchor="_Toc30575326" w:history="1">
        <w:r w:rsidR="00261D08" w:rsidRPr="00A558AF">
          <w:rPr>
            <w:rStyle w:val="Hiperpovezava"/>
            <w:rFonts w:cs="Arial"/>
            <w:noProof/>
          </w:rPr>
          <w:t>6.3</w:t>
        </w:r>
        <w:r w:rsidR="00261D08" w:rsidRPr="00A558AF">
          <w:rPr>
            <w:rFonts w:eastAsiaTheme="minorEastAsia" w:cstheme="minorBidi"/>
            <w:b w:val="0"/>
            <w:bCs w:val="0"/>
            <w:noProof/>
            <w:lang w:eastAsia="sl-SI"/>
          </w:rPr>
          <w:tab/>
        </w:r>
        <w:r w:rsidR="00261D08" w:rsidRPr="00A558AF">
          <w:rPr>
            <w:rStyle w:val="Hiperpovezava"/>
            <w:rFonts w:cs="Arial"/>
            <w:noProof/>
          </w:rPr>
          <w:t xml:space="preserve">Okvirni </w:t>
        </w:r>
        <w:r w:rsidR="00E151D1">
          <w:rPr>
            <w:rStyle w:val="Hiperpovezava"/>
            <w:rFonts w:cs="Arial"/>
            <w:noProof/>
          </w:rPr>
          <w:t>terminski</w:t>
        </w:r>
      </w:hyperlink>
      <w:r w:rsidR="00E151D1">
        <w:rPr>
          <w:noProof/>
        </w:rPr>
        <w:t xml:space="preserve"> plan izvedbe projekta__________________________________________24</w:t>
      </w:r>
    </w:p>
    <w:p w14:paraId="1877CF90" w14:textId="3B5AC10A" w:rsidR="00261D08" w:rsidRPr="00A558AF" w:rsidRDefault="000A1E0F">
      <w:pPr>
        <w:pStyle w:val="Kazalovsebine2"/>
        <w:tabs>
          <w:tab w:val="left" w:pos="880"/>
          <w:tab w:val="right" w:leader="underscore" w:pos="9344"/>
        </w:tabs>
        <w:rPr>
          <w:rFonts w:eastAsiaTheme="minorEastAsia" w:cstheme="minorBidi"/>
          <w:b w:val="0"/>
          <w:bCs w:val="0"/>
          <w:noProof/>
          <w:lang w:eastAsia="sl-SI"/>
        </w:rPr>
      </w:pPr>
      <w:hyperlink w:anchor="_Toc30575327" w:history="1">
        <w:r w:rsidR="00261D08" w:rsidRPr="00A558AF">
          <w:rPr>
            <w:rStyle w:val="Hiperpovezava"/>
            <w:rFonts w:cs="Arial"/>
            <w:noProof/>
          </w:rPr>
          <w:t>6.4</w:t>
        </w:r>
        <w:r w:rsidR="00261D08" w:rsidRPr="00A558AF">
          <w:rPr>
            <w:rFonts w:eastAsiaTheme="minorEastAsia" w:cstheme="minorBidi"/>
            <w:b w:val="0"/>
            <w:bCs w:val="0"/>
            <w:noProof/>
            <w:lang w:eastAsia="sl-SI"/>
          </w:rPr>
          <w:tab/>
        </w:r>
        <w:r w:rsidR="00261D08" w:rsidRPr="00A558AF">
          <w:rPr>
            <w:rStyle w:val="Hiperpovezava"/>
            <w:rFonts w:cs="Arial"/>
            <w:noProof/>
          </w:rPr>
          <w:t>Opis pomembnejših vplivov investicije v okolje</w:t>
        </w:r>
        <w:r w:rsidR="00261D08" w:rsidRPr="00A558AF">
          <w:rPr>
            <w:noProof/>
            <w:webHidden/>
          </w:rPr>
          <w:tab/>
        </w:r>
        <w:r w:rsidR="00261D08" w:rsidRPr="00A558AF">
          <w:rPr>
            <w:noProof/>
            <w:webHidden/>
          </w:rPr>
          <w:fldChar w:fldCharType="begin"/>
        </w:r>
        <w:r w:rsidR="00261D08" w:rsidRPr="00A558AF">
          <w:rPr>
            <w:noProof/>
            <w:webHidden/>
          </w:rPr>
          <w:instrText xml:space="preserve"> PAGEREF _Toc30575327 \h </w:instrText>
        </w:r>
        <w:r w:rsidR="00261D08" w:rsidRPr="00A558AF">
          <w:rPr>
            <w:noProof/>
            <w:webHidden/>
          </w:rPr>
        </w:r>
        <w:r w:rsidR="00261D08" w:rsidRPr="00A558AF">
          <w:rPr>
            <w:noProof/>
            <w:webHidden/>
          </w:rPr>
          <w:fldChar w:fldCharType="separate"/>
        </w:r>
        <w:r w:rsidR="00D259C4">
          <w:rPr>
            <w:noProof/>
            <w:webHidden/>
          </w:rPr>
          <w:t>26</w:t>
        </w:r>
        <w:r w:rsidR="00261D08" w:rsidRPr="00A558AF">
          <w:rPr>
            <w:noProof/>
            <w:webHidden/>
          </w:rPr>
          <w:fldChar w:fldCharType="end"/>
        </w:r>
      </w:hyperlink>
    </w:p>
    <w:p w14:paraId="476295FD" w14:textId="28080BA0" w:rsidR="00261D08" w:rsidRPr="00A558AF" w:rsidRDefault="000A1E0F">
      <w:pPr>
        <w:pStyle w:val="Kazalovsebine2"/>
        <w:tabs>
          <w:tab w:val="left" w:pos="880"/>
          <w:tab w:val="right" w:leader="underscore" w:pos="9344"/>
        </w:tabs>
        <w:rPr>
          <w:rFonts w:eastAsiaTheme="minorEastAsia" w:cstheme="minorBidi"/>
          <w:b w:val="0"/>
          <w:bCs w:val="0"/>
          <w:noProof/>
          <w:lang w:eastAsia="sl-SI"/>
        </w:rPr>
      </w:pPr>
      <w:hyperlink w:anchor="_Toc30575328" w:history="1">
        <w:r w:rsidR="00261D08" w:rsidRPr="00A558AF">
          <w:rPr>
            <w:rStyle w:val="Hiperpovezava"/>
            <w:rFonts w:cs="Arial"/>
            <w:noProof/>
          </w:rPr>
          <w:t>6.5</w:t>
        </w:r>
        <w:r w:rsidR="00261D08" w:rsidRPr="00A558AF">
          <w:rPr>
            <w:rFonts w:eastAsiaTheme="minorEastAsia" w:cstheme="minorBidi"/>
            <w:b w:val="0"/>
            <w:bCs w:val="0"/>
            <w:noProof/>
            <w:lang w:eastAsia="sl-SI"/>
          </w:rPr>
          <w:tab/>
        </w:r>
        <w:r w:rsidR="00261D08" w:rsidRPr="00A558AF">
          <w:rPr>
            <w:rStyle w:val="Hiperpovezava"/>
            <w:rFonts w:cs="Arial"/>
            <w:noProof/>
          </w:rPr>
          <w:t>Kadrovsko organizacijska shema s prostorsko opredelitvijo</w:t>
        </w:r>
        <w:r w:rsidR="00261D08" w:rsidRPr="00A558AF">
          <w:rPr>
            <w:noProof/>
            <w:webHidden/>
          </w:rPr>
          <w:tab/>
        </w:r>
        <w:r w:rsidR="00261D08" w:rsidRPr="00A558AF">
          <w:rPr>
            <w:noProof/>
            <w:webHidden/>
          </w:rPr>
          <w:fldChar w:fldCharType="begin"/>
        </w:r>
        <w:r w:rsidR="00261D08" w:rsidRPr="00A558AF">
          <w:rPr>
            <w:noProof/>
            <w:webHidden/>
          </w:rPr>
          <w:instrText xml:space="preserve"> PAGEREF _Toc30575328 \h </w:instrText>
        </w:r>
        <w:r w:rsidR="00261D08" w:rsidRPr="00A558AF">
          <w:rPr>
            <w:noProof/>
            <w:webHidden/>
          </w:rPr>
        </w:r>
        <w:r w:rsidR="00261D08" w:rsidRPr="00A558AF">
          <w:rPr>
            <w:noProof/>
            <w:webHidden/>
          </w:rPr>
          <w:fldChar w:fldCharType="separate"/>
        </w:r>
        <w:r w:rsidR="00D259C4">
          <w:rPr>
            <w:noProof/>
            <w:webHidden/>
          </w:rPr>
          <w:t>27</w:t>
        </w:r>
        <w:r w:rsidR="00261D08" w:rsidRPr="00A558AF">
          <w:rPr>
            <w:noProof/>
            <w:webHidden/>
          </w:rPr>
          <w:fldChar w:fldCharType="end"/>
        </w:r>
      </w:hyperlink>
    </w:p>
    <w:p w14:paraId="2C20DA1C" w14:textId="7FEA1B34" w:rsidR="00261D08" w:rsidRPr="00A558AF" w:rsidRDefault="000A1E0F">
      <w:pPr>
        <w:pStyle w:val="Kazalovsebine2"/>
        <w:tabs>
          <w:tab w:val="left" w:pos="880"/>
          <w:tab w:val="right" w:leader="underscore" w:pos="9344"/>
        </w:tabs>
        <w:rPr>
          <w:rFonts w:eastAsiaTheme="minorEastAsia" w:cstheme="minorBidi"/>
          <w:b w:val="0"/>
          <w:bCs w:val="0"/>
          <w:noProof/>
          <w:lang w:eastAsia="sl-SI"/>
        </w:rPr>
      </w:pPr>
      <w:hyperlink w:anchor="_Toc30575329" w:history="1">
        <w:r w:rsidR="00261D08" w:rsidRPr="00A558AF">
          <w:rPr>
            <w:rStyle w:val="Hiperpovezava"/>
            <w:rFonts w:cs="Arial"/>
            <w:noProof/>
          </w:rPr>
          <w:t>6.6</w:t>
        </w:r>
        <w:r w:rsidR="00261D08" w:rsidRPr="00A558AF">
          <w:rPr>
            <w:rFonts w:eastAsiaTheme="minorEastAsia" w:cstheme="minorBidi"/>
            <w:b w:val="0"/>
            <w:bCs w:val="0"/>
            <w:noProof/>
            <w:lang w:eastAsia="sl-SI"/>
          </w:rPr>
          <w:tab/>
        </w:r>
        <w:r w:rsidR="00261D08" w:rsidRPr="00A558AF">
          <w:rPr>
            <w:rStyle w:val="Hiperpovezava"/>
            <w:rFonts w:cs="Arial"/>
            <w:noProof/>
          </w:rPr>
          <w:t>Predvideni viri financiranja in drugi možni resursi</w:t>
        </w:r>
        <w:r w:rsidR="00261D08" w:rsidRPr="00A558AF">
          <w:rPr>
            <w:noProof/>
            <w:webHidden/>
          </w:rPr>
          <w:tab/>
        </w:r>
        <w:r w:rsidR="00261D08" w:rsidRPr="00A558AF">
          <w:rPr>
            <w:noProof/>
            <w:webHidden/>
          </w:rPr>
          <w:fldChar w:fldCharType="begin"/>
        </w:r>
        <w:r w:rsidR="00261D08" w:rsidRPr="00A558AF">
          <w:rPr>
            <w:noProof/>
            <w:webHidden/>
          </w:rPr>
          <w:instrText xml:space="preserve"> PAGEREF _Toc30575329 \h </w:instrText>
        </w:r>
        <w:r w:rsidR="00261D08" w:rsidRPr="00A558AF">
          <w:rPr>
            <w:noProof/>
            <w:webHidden/>
          </w:rPr>
        </w:r>
        <w:r w:rsidR="00261D08" w:rsidRPr="00A558AF">
          <w:rPr>
            <w:noProof/>
            <w:webHidden/>
          </w:rPr>
          <w:fldChar w:fldCharType="separate"/>
        </w:r>
        <w:r w:rsidR="00D259C4">
          <w:rPr>
            <w:noProof/>
            <w:webHidden/>
          </w:rPr>
          <w:t>28</w:t>
        </w:r>
        <w:r w:rsidR="00261D08" w:rsidRPr="00A558AF">
          <w:rPr>
            <w:noProof/>
            <w:webHidden/>
          </w:rPr>
          <w:fldChar w:fldCharType="end"/>
        </w:r>
      </w:hyperlink>
    </w:p>
    <w:p w14:paraId="035C3DCA" w14:textId="71F9F6FA" w:rsidR="00261D08" w:rsidRPr="00A558AF" w:rsidRDefault="000A1E0F">
      <w:pPr>
        <w:pStyle w:val="Kazalovsebine2"/>
        <w:tabs>
          <w:tab w:val="left" w:pos="880"/>
          <w:tab w:val="right" w:leader="underscore" w:pos="9344"/>
        </w:tabs>
        <w:rPr>
          <w:rFonts w:eastAsiaTheme="minorEastAsia" w:cstheme="minorBidi"/>
          <w:b w:val="0"/>
          <w:bCs w:val="0"/>
          <w:noProof/>
          <w:lang w:eastAsia="sl-SI"/>
        </w:rPr>
      </w:pPr>
      <w:hyperlink w:anchor="_Toc30575330" w:history="1">
        <w:r w:rsidR="00261D08" w:rsidRPr="00A558AF">
          <w:rPr>
            <w:rStyle w:val="Hiperpovezava"/>
            <w:rFonts w:cs="Arial"/>
            <w:noProof/>
          </w:rPr>
          <w:t>6.7</w:t>
        </w:r>
        <w:r w:rsidR="00261D08" w:rsidRPr="00A558AF">
          <w:rPr>
            <w:rFonts w:eastAsiaTheme="minorEastAsia" w:cstheme="minorBidi"/>
            <w:b w:val="0"/>
            <w:bCs w:val="0"/>
            <w:noProof/>
            <w:lang w:eastAsia="sl-SI"/>
          </w:rPr>
          <w:tab/>
        </w:r>
        <w:r w:rsidR="00261D08" w:rsidRPr="00A558AF">
          <w:rPr>
            <w:rStyle w:val="Hiperpovezava"/>
            <w:rFonts w:cs="Arial"/>
            <w:noProof/>
          </w:rPr>
          <w:t>Ekonomska upravičenost projekta</w:t>
        </w:r>
        <w:r w:rsidR="00261D08" w:rsidRPr="00A558AF">
          <w:rPr>
            <w:noProof/>
            <w:webHidden/>
          </w:rPr>
          <w:tab/>
        </w:r>
        <w:r w:rsidR="00261D08" w:rsidRPr="00A558AF">
          <w:rPr>
            <w:noProof/>
            <w:webHidden/>
          </w:rPr>
          <w:fldChar w:fldCharType="begin"/>
        </w:r>
        <w:r w:rsidR="00261D08" w:rsidRPr="00A558AF">
          <w:rPr>
            <w:noProof/>
            <w:webHidden/>
          </w:rPr>
          <w:instrText xml:space="preserve"> PAGEREF _Toc30575330 \h </w:instrText>
        </w:r>
        <w:r w:rsidR="00261D08" w:rsidRPr="00A558AF">
          <w:rPr>
            <w:noProof/>
            <w:webHidden/>
          </w:rPr>
        </w:r>
        <w:r w:rsidR="00261D08" w:rsidRPr="00A558AF">
          <w:rPr>
            <w:noProof/>
            <w:webHidden/>
          </w:rPr>
          <w:fldChar w:fldCharType="separate"/>
        </w:r>
        <w:r w:rsidR="00D259C4">
          <w:rPr>
            <w:noProof/>
            <w:webHidden/>
          </w:rPr>
          <w:t>28</w:t>
        </w:r>
        <w:r w:rsidR="00261D08" w:rsidRPr="00A558AF">
          <w:rPr>
            <w:noProof/>
            <w:webHidden/>
          </w:rPr>
          <w:fldChar w:fldCharType="end"/>
        </w:r>
      </w:hyperlink>
    </w:p>
    <w:p w14:paraId="04BB2B27" w14:textId="0A634AB9" w:rsidR="00261D08" w:rsidRPr="00A558AF" w:rsidRDefault="000A1E0F">
      <w:pPr>
        <w:pStyle w:val="Kazalovsebine1"/>
        <w:tabs>
          <w:tab w:val="left" w:pos="440"/>
          <w:tab w:val="right" w:leader="underscore" w:pos="9344"/>
        </w:tabs>
        <w:rPr>
          <w:rFonts w:eastAsiaTheme="minorEastAsia" w:cstheme="minorBidi"/>
          <w:b w:val="0"/>
          <w:bCs w:val="0"/>
          <w:i w:val="0"/>
          <w:iCs w:val="0"/>
          <w:noProof/>
          <w:sz w:val="22"/>
          <w:szCs w:val="22"/>
          <w:lang w:eastAsia="sl-SI"/>
        </w:rPr>
      </w:pPr>
      <w:hyperlink w:anchor="_Toc30575331" w:history="1">
        <w:r w:rsidR="00261D08" w:rsidRPr="00A558AF">
          <w:rPr>
            <w:rStyle w:val="Hiperpovezava"/>
            <w:noProof/>
            <w:sz w:val="22"/>
            <w:szCs w:val="22"/>
          </w:rPr>
          <w:t>7</w:t>
        </w:r>
        <w:r w:rsidR="00261D08" w:rsidRPr="00A558AF">
          <w:rPr>
            <w:rFonts w:eastAsiaTheme="minorEastAsia" w:cstheme="minorBidi"/>
            <w:b w:val="0"/>
            <w:bCs w:val="0"/>
            <w:i w:val="0"/>
            <w:iCs w:val="0"/>
            <w:noProof/>
            <w:sz w:val="22"/>
            <w:szCs w:val="22"/>
            <w:lang w:eastAsia="sl-SI"/>
          </w:rPr>
          <w:tab/>
        </w:r>
        <w:r w:rsidR="00261D08" w:rsidRPr="00A558AF">
          <w:rPr>
            <w:rStyle w:val="Hiperpovezava"/>
            <w:rFonts w:cs="Arial"/>
            <w:noProof/>
            <w:sz w:val="22"/>
            <w:szCs w:val="22"/>
          </w:rPr>
          <w:t>UGOTOVITEV SMISELNOSTI IN MOŽNOSTI NADALJNJE PRIPRAVE  INVESTICIJSKE, PROJEKTNE, TEHNIČNE IN DRUGE DOKUMENTACIJE S ČASOVNIM NAČRTOM</w:t>
        </w:r>
        <w:r w:rsidR="00261D08" w:rsidRPr="00A558AF">
          <w:rPr>
            <w:noProof/>
            <w:webHidden/>
            <w:sz w:val="22"/>
            <w:szCs w:val="22"/>
          </w:rPr>
          <w:tab/>
        </w:r>
        <w:r w:rsidR="00261D08" w:rsidRPr="00A558AF">
          <w:rPr>
            <w:noProof/>
            <w:webHidden/>
            <w:sz w:val="22"/>
            <w:szCs w:val="22"/>
          </w:rPr>
          <w:fldChar w:fldCharType="begin"/>
        </w:r>
        <w:r w:rsidR="00261D08" w:rsidRPr="00A558AF">
          <w:rPr>
            <w:noProof/>
            <w:webHidden/>
            <w:sz w:val="22"/>
            <w:szCs w:val="22"/>
          </w:rPr>
          <w:instrText xml:space="preserve"> PAGEREF _Toc30575331 \h </w:instrText>
        </w:r>
        <w:r w:rsidR="00261D08" w:rsidRPr="00A558AF">
          <w:rPr>
            <w:noProof/>
            <w:webHidden/>
            <w:sz w:val="22"/>
            <w:szCs w:val="22"/>
          </w:rPr>
        </w:r>
        <w:r w:rsidR="00261D08" w:rsidRPr="00A558AF">
          <w:rPr>
            <w:noProof/>
            <w:webHidden/>
            <w:sz w:val="22"/>
            <w:szCs w:val="22"/>
          </w:rPr>
          <w:fldChar w:fldCharType="separate"/>
        </w:r>
        <w:r w:rsidR="00D259C4">
          <w:rPr>
            <w:noProof/>
            <w:webHidden/>
            <w:sz w:val="22"/>
            <w:szCs w:val="22"/>
          </w:rPr>
          <w:t>29</w:t>
        </w:r>
        <w:r w:rsidR="00261D08" w:rsidRPr="00A558AF">
          <w:rPr>
            <w:noProof/>
            <w:webHidden/>
            <w:sz w:val="22"/>
            <w:szCs w:val="22"/>
          </w:rPr>
          <w:fldChar w:fldCharType="end"/>
        </w:r>
      </w:hyperlink>
    </w:p>
    <w:p w14:paraId="1B73368F" w14:textId="24D9FCB9" w:rsidR="00261D08" w:rsidRPr="00A558AF" w:rsidRDefault="000A1E0F">
      <w:pPr>
        <w:pStyle w:val="Kazalovsebine2"/>
        <w:tabs>
          <w:tab w:val="left" w:pos="880"/>
          <w:tab w:val="right" w:leader="underscore" w:pos="9344"/>
        </w:tabs>
        <w:rPr>
          <w:rFonts w:eastAsiaTheme="minorEastAsia" w:cstheme="minorBidi"/>
          <w:b w:val="0"/>
          <w:bCs w:val="0"/>
          <w:noProof/>
          <w:lang w:eastAsia="sl-SI"/>
        </w:rPr>
      </w:pPr>
      <w:hyperlink w:anchor="_Toc30575332" w:history="1">
        <w:r w:rsidR="00261D08" w:rsidRPr="00A558AF">
          <w:rPr>
            <w:rStyle w:val="Hiperpovezava"/>
            <w:rFonts w:cs="Arial"/>
            <w:noProof/>
          </w:rPr>
          <w:t>7.1</w:t>
        </w:r>
        <w:r w:rsidR="00261D08" w:rsidRPr="00A558AF">
          <w:rPr>
            <w:rFonts w:eastAsiaTheme="minorEastAsia" w:cstheme="minorBidi"/>
            <w:b w:val="0"/>
            <w:bCs w:val="0"/>
            <w:noProof/>
            <w:lang w:eastAsia="sl-SI"/>
          </w:rPr>
          <w:tab/>
        </w:r>
        <w:r w:rsidR="00261D08" w:rsidRPr="00A558AF">
          <w:rPr>
            <w:rStyle w:val="Hiperpovezava"/>
            <w:rFonts w:cs="Arial"/>
            <w:noProof/>
          </w:rPr>
          <w:t>Potrebna investicijska dokumentacija</w:t>
        </w:r>
        <w:r w:rsidR="00261D08" w:rsidRPr="00A558AF">
          <w:rPr>
            <w:noProof/>
            <w:webHidden/>
          </w:rPr>
          <w:tab/>
        </w:r>
        <w:r w:rsidR="00261D08" w:rsidRPr="00A558AF">
          <w:rPr>
            <w:noProof/>
            <w:webHidden/>
          </w:rPr>
          <w:fldChar w:fldCharType="begin"/>
        </w:r>
        <w:r w:rsidR="00261D08" w:rsidRPr="00A558AF">
          <w:rPr>
            <w:noProof/>
            <w:webHidden/>
          </w:rPr>
          <w:instrText xml:space="preserve"> PAGEREF _Toc30575332 \h </w:instrText>
        </w:r>
        <w:r w:rsidR="00261D08" w:rsidRPr="00A558AF">
          <w:rPr>
            <w:noProof/>
            <w:webHidden/>
          </w:rPr>
        </w:r>
        <w:r w:rsidR="00261D08" w:rsidRPr="00A558AF">
          <w:rPr>
            <w:noProof/>
            <w:webHidden/>
          </w:rPr>
          <w:fldChar w:fldCharType="separate"/>
        </w:r>
        <w:r w:rsidR="00D259C4">
          <w:rPr>
            <w:noProof/>
            <w:webHidden/>
          </w:rPr>
          <w:t>29</w:t>
        </w:r>
        <w:r w:rsidR="00261D08" w:rsidRPr="00A558AF">
          <w:rPr>
            <w:noProof/>
            <w:webHidden/>
          </w:rPr>
          <w:fldChar w:fldCharType="end"/>
        </w:r>
      </w:hyperlink>
    </w:p>
    <w:p w14:paraId="5AD122D9" w14:textId="1A26F359" w:rsidR="00524F94" w:rsidRPr="0089520D" w:rsidRDefault="006F229E" w:rsidP="0089520D">
      <w:pPr>
        <w:pStyle w:val="Kazalovsebine1"/>
        <w:numPr>
          <w:ilvl w:val="0"/>
          <w:numId w:val="47"/>
        </w:numPr>
        <w:tabs>
          <w:tab w:val="left" w:pos="440"/>
          <w:tab w:val="right" w:leader="underscore" w:pos="9344"/>
        </w:tabs>
        <w:rPr>
          <w:rFonts w:cs="Arial"/>
          <w:i w:val="0"/>
          <w:iCs w:val="0"/>
          <w:sz w:val="22"/>
          <w:szCs w:val="22"/>
        </w:rPr>
      </w:pPr>
      <w:r w:rsidRPr="00A558AF">
        <w:rPr>
          <w:rFonts w:cs="Arial"/>
          <w:sz w:val="22"/>
          <w:szCs w:val="22"/>
        </w:rPr>
        <w:lastRenderedPageBreak/>
        <w:fldChar w:fldCharType="end"/>
      </w:r>
      <w:bookmarkStart w:id="8" w:name="_Toc30575302"/>
      <w:r w:rsidR="00524F94" w:rsidRPr="0089520D">
        <w:rPr>
          <w:rFonts w:cs="Arial"/>
          <w:i w:val="0"/>
          <w:iCs w:val="0"/>
          <w:sz w:val="22"/>
          <w:szCs w:val="22"/>
        </w:rPr>
        <w:t xml:space="preserve">OPREDELITEV PRIJAVITELJA, </w:t>
      </w:r>
      <w:r w:rsidR="0089520D">
        <w:rPr>
          <w:rFonts w:cs="Arial"/>
          <w:i w:val="0"/>
          <w:iCs w:val="0"/>
          <w:sz w:val="22"/>
          <w:szCs w:val="22"/>
        </w:rPr>
        <w:t>IZDELOVALCA INVESTICIJSKE DOKUMENTACIJE</w:t>
      </w:r>
      <w:r w:rsidR="00524F94" w:rsidRPr="0089520D">
        <w:rPr>
          <w:rFonts w:cs="Arial"/>
          <w:i w:val="0"/>
          <w:iCs w:val="0"/>
          <w:sz w:val="22"/>
          <w:szCs w:val="22"/>
        </w:rPr>
        <w:t xml:space="preserve"> </w:t>
      </w:r>
      <w:r w:rsidR="0089520D">
        <w:rPr>
          <w:rFonts w:cs="Arial"/>
          <w:i w:val="0"/>
          <w:iCs w:val="0"/>
          <w:sz w:val="22"/>
          <w:szCs w:val="22"/>
        </w:rPr>
        <w:t>IN UPRAVLJAČLCA TER</w:t>
      </w:r>
      <w:r w:rsidR="00524F94" w:rsidRPr="0089520D">
        <w:rPr>
          <w:rFonts w:cs="Arial"/>
          <w:i w:val="0"/>
          <w:iCs w:val="0"/>
          <w:sz w:val="22"/>
          <w:szCs w:val="22"/>
        </w:rPr>
        <w:t xml:space="preserve"> </w:t>
      </w:r>
      <w:r w:rsidR="0089520D">
        <w:rPr>
          <w:rFonts w:cs="Arial"/>
          <w:i w:val="0"/>
          <w:iCs w:val="0"/>
          <w:sz w:val="22"/>
          <w:szCs w:val="22"/>
        </w:rPr>
        <w:t>STROKOVNIH DELAVCEV</w:t>
      </w:r>
      <w:r w:rsidR="00524F94" w:rsidRPr="0089520D">
        <w:rPr>
          <w:rFonts w:cs="Arial"/>
          <w:i w:val="0"/>
          <w:iCs w:val="0"/>
          <w:sz w:val="22"/>
          <w:szCs w:val="22"/>
        </w:rPr>
        <w:t xml:space="preserve"> </w:t>
      </w:r>
      <w:r w:rsidR="0089520D">
        <w:rPr>
          <w:rFonts w:cs="Arial"/>
          <w:i w:val="0"/>
          <w:iCs w:val="0"/>
          <w:sz w:val="22"/>
          <w:szCs w:val="22"/>
        </w:rPr>
        <w:t>OZIROMA SLUŽB</w:t>
      </w:r>
      <w:r w:rsidR="00524F94" w:rsidRPr="0089520D">
        <w:rPr>
          <w:rFonts w:cs="Arial"/>
          <w:i w:val="0"/>
          <w:iCs w:val="0"/>
          <w:sz w:val="22"/>
          <w:szCs w:val="22"/>
        </w:rPr>
        <w:t xml:space="preserve"> </w:t>
      </w:r>
      <w:r w:rsidR="0089520D">
        <w:rPr>
          <w:rFonts w:cs="Arial"/>
          <w:i w:val="0"/>
          <w:iCs w:val="0"/>
          <w:sz w:val="22"/>
          <w:szCs w:val="22"/>
        </w:rPr>
        <w:t xml:space="preserve"> ZA PRIPRAVO IN NADZOR</w:t>
      </w:r>
      <w:r w:rsidR="00524F94" w:rsidRPr="0089520D">
        <w:rPr>
          <w:rFonts w:cs="Arial"/>
          <w:i w:val="0"/>
          <w:iCs w:val="0"/>
          <w:sz w:val="22"/>
          <w:szCs w:val="22"/>
        </w:rPr>
        <w:t xml:space="preserve"> </w:t>
      </w:r>
      <w:r w:rsidR="0089520D">
        <w:rPr>
          <w:rFonts w:cs="Arial"/>
          <w:i w:val="0"/>
          <w:iCs w:val="0"/>
          <w:sz w:val="22"/>
          <w:szCs w:val="22"/>
        </w:rPr>
        <w:t>NAD PRIPRAVO</w:t>
      </w:r>
      <w:r w:rsidR="00C659BA" w:rsidRPr="0089520D">
        <w:rPr>
          <w:rFonts w:cs="Arial"/>
          <w:i w:val="0"/>
          <w:iCs w:val="0"/>
          <w:sz w:val="22"/>
          <w:szCs w:val="22"/>
        </w:rPr>
        <w:t xml:space="preserve"> </w:t>
      </w:r>
      <w:r w:rsidR="0089520D">
        <w:rPr>
          <w:rFonts w:cs="Arial"/>
          <w:i w:val="0"/>
          <w:iCs w:val="0"/>
          <w:sz w:val="22"/>
          <w:szCs w:val="22"/>
        </w:rPr>
        <w:t>USTREZNE INVESTICIJSKE</w:t>
      </w:r>
      <w:r w:rsidR="00C659BA" w:rsidRPr="0089520D">
        <w:rPr>
          <w:rFonts w:cs="Arial"/>
          <w:i w:val="0"/>
          <w:iCs w:val="0"/>
          <w:sz w:val="22"/>
          <w:szCs w:val="22"/>
        </w:rPr>
        <w:t xml:space="preserve"> </w:t>
      </w:r>
      <w:bookmarkEnd w:id="4"/>
      <w:bookmarkEnd w:id="5"/>
      <w:bookmarkEnd w:id="6"/>
      <w:bookmarkEnd w:id="7"/>
      <w:bookmarkEnd w:id="8"/>
      <w:r w:rsidR="0089520D">
        <w:rPr>
          <w:rFonts w:cs="Arial"/>
          <w:i w:val="0"/>
          <w:iCs w:val="0"/>
          <w:sz w:val="22"/>
          <w:szCs w:val="22"/>
        </w:rPr>
        <w:t>TER PROJEKTNE IN DRUGE DOKUMENTACIJE</w:t>
      </w:r>
    </w:p>
    <w:p w14:paraId="60167EC1" w14:textId="77777777" w:rsidR="0089520D" w:rsidRPr="0089520D" w:rsidRDefault="0089520D" w:rsidP="0089520D"/>
    <w:p w14:paraId="2432D419" w14:textId="77777777" w:rsidR="00524F94" w:rsidRPr="007F4BD0" w:rsidRDefault="00524F94">
      <w:pPr>
        <w:pStyle w:val="Naslov2"/>
        <w:rPr>
          <w:rFonts w:cs="Arial"/>
          <w:sz w:val="22"/>
          <w:szCs w:val="22"/>
        </w:rPr>
      </w:pPr>
      <w:bookmarkStart w:id="9" w:name="__RefHeading__9_1938611499"/>
      <w:bookmarkStart w:id="10" w:name="__RefHeading__32599_750009097"/>
      <w:bookmarkStart w:id="11" w:name="_Toc308431205"/>
      <w:bookmarkStart w:id="12" w:name="_Toc308433741"/>
      <w:bookmarkStart w:id="13" w:name="_Toc308697019"/>
      <w:bookmarkStart w:id="14" w:name="_Toc368087379"/>
      <w:bookmarkStart w:id="15" w:name="_Toc30575303"/>
      <w:bookmarkEnd w:id="9"/>
      <w:bookmarkEnd w:id="10"/>
      <w:r w:rsidRPr="007F4BD0">
        <w:rPr>
          <w:rFonts w:cs="Arial"/>
          <w:sz w:val="22"/>
          <w:szCs w:val="22"/>
        </w:rPr>
        <w:t>Opredelitev prijavitelj</w:t>
      </w:r>
      <w:bookmarkEnd w:id="11"/>
      <w:bookmarkEnd w:id="12"/>
      <w:bookmarkEnd w:id="13"/>
      <w:r w:rsidR="00C659BA" w:rsidRPr="007F4BD0">
        <w:rPr>
          <w:rFonts w:cs="Arial"/>
          <w:sz w:val="22"/>
          <w:szCs w:val="22"/>
        </w:rPr>
        <w:t>a</w:t>
      </w:r>
      <w:bookmarkEnd w:id="14"/>
      <w:bookmarkEnd w:id="15"/>
    </w:p>
    <w:tbl>
      <w:tblPr>
        <w:tblW w:w="0" w:type="auto"/>
        <w:tblInd w:w="122" w:type="dxa"/>
        <w:tblLayout w:type="fixed"/>
        <w:tblCellMar>
          <w:top w:w="108" w:type="dxa"/>
          <w:bottom w:w="108" w:type="dxa"/>
        </w:tblCellMar>
        <w:tblLook w:val="0000" w:firstRow="0" w:lastRow="0" w:firstColumn="0" w:lastColumn="0" w:noHBand="0" w:noVBand="0"/>
      </w:tblPr>
      <w:tblGrid>
        <w:gridCol w:w="4120"/>
        <w:gridCol w:w="4121"/>
      </w:tblGrid>
      <w:tr w:rsidR="0053720E" w:rsidRPr="007F4BD0" w14:paraId="6592C5B8" w14:textId="77777777" w:rsidTr="001135C2">
        <w:trPr>
          <w:trHeight w:val="284"/>
        </w:trPr>
        <w:tc>
          <w:tcPr>
            <w:tcW w:w="4120" w:type="dxa"/>
            <w:tcBorders>
              <w:top w:val="single" w:sz="1" w:space="0" w:color="000000"/>
              <w:left w:val="single" w:sz="1" w:space="0" w:color="000000"/>
              <w:bottom w:val="single" w:sz="1" w:space="0" w:color="000000"/>
            </w:tcBorders>
            <w:shd w:val="clear" w:color="auto" w:fill="auto"/>
            <w:vAlign w:val="center"/>
          </w:tcPr>
          <w:p w14:paraId="4CFF80D3" w14:textId="77777777" w:rsidR="0053720E" w:rsidRPr="007F4BD0" w:rsidRDefault="0053720E" w:rsidP="0053720E">
            <w:pPr>
              <w:snapToGrid w:val="0"/>
              <w:rPr>
                <w:rFonts w:cs="Arial"/>
                <w:b/>
                <w:sz w:val="20"/>
              </w:rPr>
            </w:pPr>
            <w:r w:rsidRPr="007F4BD0">
              <w:rPr>
                <w:rFonts w:cs="Arial"/>
                <w:b/>
                <w:sz w:val="20"/>
              </w:rPr>
              <w:t>Investitor:</w:t>
            </w:r>
          </w:p>
        </w:tc>
        <w:tc>
          <w:tcPr>
            <w:tcW w:w="412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00FDEBE8" w14:textId="77777777" w:rsidR="0053720E" w:rsidRPr="007F4BD0" w:rsidRDefault="0053720E" w:rsidP="0053720E">
            <w:pPr>
              <w:snapToGrid w:val="0"/>
              <w:jc w:val="center"/>
              <w:rPr>
                <w:rFonts w:cs="Arial"/>
                <w:noProof/>
                <w:sz w:val="20"/>
                <w:lang w:eastAsia="sl-SI"/>
              </w:rPr>
            </w:pPr>
          </w:p>
          <w:p w14:paraId="284FE12C" w14:textId="77777777" w:rsidR="0053720E" w:rsidRPr="007F4BD0" w:rsidRDefault="0053720E" w:rsidP="0053720E">
            <w:pPr>
              <w:rPr>
                <w:rFonts w:cs="Arial"/>
                <w:b/>
                <w:sz w:val="20"/>
              </w:rPr>
            </w:pPr>
          </w:p>
          <w:p w14:paraId="1B7E302D" w14:textId="67697DB5" w:rsidR="0053720E" w:rsidRPr="007F4BD0" w:rsidRDefault="0053720E" w:rsidP="0053720E">
            <w:pPr>
              <w:rPr>
                <w:rFonts w:cs="Arial"/>
                <w:b/>
                <w:sz w:val="20"/>
              </w:rPr>
            </w:pPr>
            <w:r w:rsidRPr="007F4BD0">
              <w:rPr>
                <w:rFonts w:cs="Arial"/>
                <w:b/>
                <w:sz w:val="20"/>
              </w:rPr>
              <w:t xml:space="preserve">OBČINA </w:t>
            </w:r>
            <w:r w:rsidR="00AE01AC">
              <w:rPr>
                <w:rFonts w:cs="Arial"/>
                <w:b/>
                <w:sz w:val="20"/>
              </w:rPr>
              <w:t>RAVNE NA KOROŠKEM</w:t>
            </w:r>
          </w:p>
          <w:p w14:paraId="530AEF7F" w14:textId="77777777" w:rsidR="0053720E" w:rsidRPr="007F4BD0" w:rsidRDefault="0053720E" w:rsidP="0053720E">
            <w:pPr>
              <w:rPr>
                <w:rFonts w:cs="Arial"/>
                <w:b/>
                <w:sz w:val="20"/>
              </w:rPr>
            </w:pPr>
          </w:p>
        </w:tc>
      </w:tr>
      <w:tr w:rsidR="0053720E" w:rsidRPr="007F4BD0" w14:paraId="29BF4EC0" w14:textId="77777777" w:rsidTr="001135C2">
        <w:trPr>
          <w:trHeight w:val="340"/>
        </w:trPr>
        <w:tc>
          <w:tcPr>
            <w:tcW w:w="4120" w:type="dxa"/>
            <w:tcBorders>
              <w:left w:val="single" w:sz="1" w:space="0" w:color="000000"/>
              <w:bottom w:val="single" w:sz="1" w:space="0" w:color="000000"/>
            </w:tcBorders>
            <w:shd w:val="clear" w:color="auto" w:fill="auto"/>
            <w:vAlign w:val="center"/>
          </w:tcPr>
          <w:p w14:paraId="4AB81FA0" w14:textId="77777777" w:rsidR="0053720E" w:rsidRPr="007F4BD0" w:rsidRDefault="0053720E" w:rsidP="0053720E">
            <w:pPr>
              <w:snapToGrid w:val="0"/>
              <w:jc w:val="left"/>
              <w:rPr>
                <w:rFonts w:cs="Arial"/>
                <w:b/>
                <w:sz w:val="20"/>
              </w:rPr>
            </w:pPr>
            <w:r w:rsidRPr="007F4BD0">
              <w:rPr>
                <w:rFonts w:cs="Arial"/>
                <w:b/>
                <w:sz w:val="20"/>
              </w:rPr>
              <w:t>Naslov:</w:t>
            </w:r>
          </w:p>
        </w:tc>
        <w:tc>
          <w:tcPr>
            <w:tcW w:w="4121" w:type="dxa"/>
            <w:tcBorders>
              <w:left w:val="single" w:sz="1" w:space="0" w:color="000000"/>
              <w:bottom w:val="single" w:sz="1" w:space="0" w:color="000000"/>
              <w:right w:val="single" w:sz="1" w:space="0" w:color="000000"/>
            </w:tcBorders>
            <w:shd w:val="clear" w:color="auto" w:fill="auto"/>
            <w:vAlign w:val="center"/>
          </w:tcPr>
          <w:p w14:paraId="14A219AA" w14:textId="07E1F6F8" w:rsidR="0053720E" w:rsidRPr="007F4BD0" w:rsidRDefault="00AE01AC" w:rsidP="00D51A94">
            <w:pPr>
              <w:snapToGrid w:val="0"/>
              <w:rPr>
                <w:rFonts w:cs="Arial"/>
                <w:sz w:val="20"/>
              </w:rPr>
            </w:pPr>
            <w:r>
              <w:rPr>
                <w:rFonts w:cs="Arial"/>
                <w:sz w:val="20"/>
              </w:rPr>
              <w:t>Gačnikova pot 5</w:t>
            </w:r>
            <w:r w:rsidR="0053720E" w:rsidRPr="007F4BD0">
              <w:rPr>
                <w:rFonts w:cs="Arial"/>
                <w:sz w:val="20"/>
              </w:rPr>
              <w:t xml:space="preserve">, </w:t>
            </w:r>
            <w:r w:rsidR="00D51A94" w:rsidRPr="007F4BD0">
              <w:rPr>
                <w:rFonts w:cs="Arial"/>
                <w:sz w:val="20"/>
              </w:rPr>
              <w:t>239</w:t>
            </w:r>
            <w:r>
              <w:rPr>
                <w:rFonts w:cs="Arial"/>
                <w:sz w:val="20"/>
              </w:rPr>
              <w:t>0</w:t>
            </w:r>
            <w:r w:rsidR="00D51A94" w:rsidRPr="007F4BD0">
              <w:rPr>
                <w:rFonts w:cs="Arial"/>
                <w:sz w:val="20"/>
              </w:rPr>
              <w:t xml:space="preserve"> </w:t>
            </w:r>
            <w:r>
              <w:rPr>
                <w:rFonts w:cs="Arial"/>
                <w:sz w:val="20"/>
              </w:rPr>
              <w:t>Ravne na Koroškem</w:t>
            </w:r>
          </w:p>
        </w:tc>
      </w:tr>
      <w:tr w:rsidR="0053720E" w:rsidRPr="007F4BD0" w14:paraId="20E4B8A3" w14:textId="77777777" w:rsidTr="001135C2">
        <w:trPr>
          <w:trHeight w:val="340"/>
        </w:trPr>
        <w:tc>
          <w:tcPr>
            <w:tcW w:w="4120" w:type="dxa"/>
            <w:tcBorders>
              <w:left w:val="single" w:sz="1" w:space="0" w:color="000000"/>
              <w:bottom w:val="single" w:sz="1" w:space="0" w:color="000000"/>
            </w:tcBorders>
            <w:shd w:val="clear" w:color="auto" w:fill="auto"/>
            <w:vAlign w:val="center"/>
          </w:tcPr>
          <w:p w14:paraId="2B3CD3DF" w14:textId="77777777" w:rsidR="0053720E" w:rsidRPr="007F4BD0" w:rsidRDefault="0053720E" w:rsidP="0053720E">
            <w:pPr>
              <w:snapToGrid w:val="0"/>
              <w:jc w:val="left"/>
              <w:rPr>
                <w:rFonts w:cs="Arial"/>
                <w:b/>
                <w:sz w:val="20"/>
              </w:rPr>
            </w:pPr>
            <w:r w:rsidRPr="007F4BD0">
              <w:rPr>
                <w:rFonts w:cs="Arial"/>
                <w:b/>
                <w:sz w:val="20"/>
              </w:rPr>
              <w:t>Telefon:</w:t>
            </w:r>
          </w:p>
        </w:tc>
        <w:tc>
          <w:tcPr>
            <w:tcW w:w="4121" w:type="dxa"/>
            <w:tcBorders>
              <w:left w:val="single" w:sz="1" w:space="0" w:color="000000"/>
              <w:bottom w:val="single" w:sz="1" w:space="0" w:color="000000"/>
              <w:right w:val="single" w:sz="1" w:space="0" w:color="000000"/>
            </w:tcBorders>
            <w:shd w:val="clear" w:color="auto" w:fill="auto"/>
            <w:vAlign w:val="center"/>
          </w:tcPr>
          <w:p w14:paraId="5798EDB9" w14:textId="43D04592" w:rsidR="0053720E" w:rsidRPr="007F4BD0" w:rsidRDefault="0053720E" w:rsidP="00D51A94">
            <w:pPr>
              <w:snapToGrid w:val="0"/>
              <w:rPr>
                <w:rFonts w:cs="Arial"/>
                <w:sz w:val="20"/>
              </w:rPr>
            </w:pPr>
            <w:r w:rsidRPr="007F4BD0">
              <w:rPr>
                <w:rFonts w:cs="Arial"/>
                <w:sz w:val="20"/>
              </w:rPr>
              <w:t>+386 (0)2 82</w:t>
            </w:r>
            <w:r w:rsidR="00AE01AC">
              <w:rPr>
                <w:rFonts w:cs="Arial"/>
                <w:sz w:val="20"/>
              </w:rPr>
              <w:t xml:space="preserve"> 16 000</w:t>
            </w:r>
          </w:p>
        </w:tc>
      </w:tr>
      <w:tr w:rsidR="0053720E" w:rsidRPr="007F4BD0" w14:paraId="290699E7" w14:textId="77777777" w:rsidTr="001135C2">
        <w:trPr>
          <w:trHeight w:val="340"/>
        </w:trPr>
        <w:tc>
          <w:tcPr>
            <w:tcW w:w="4120" w:type="dxa"/>
            <w:tcBorders>
              <w:left w:val="single" w:sz="1" w:space="0" w:color="000000"/>
              <w:bottom w:val="single" w:sz="1" w:space="0" w:color="000000"/>
            </w:tcBorders>
            <w:shd w:val="clear" w:color="auto" w:fill="auto"/>
            <w:vAlign w:val="center"/>
          </w:tcPr>
          <w:p w14:paraId="018C044F" w14:textId="77777777" w:rsidR="0053720E" w:rsidRPr="007F4BD0" w:rsidRDefault="0053720E" w:rsidP="0053720E">
            <w:pPr>
              <w:snapToGrid w:val="0"/>
              <w:jc w:val="left"/>
              <w:rPr>
                <w:rFonts w:cs="Arial"/>
                <w:b/>
                <w:sz w:val="20"/>
              </w:rPr>
            </w:pPr>
            <w:r w:rsidRPr="007F4BD0">
              <w:rPr>
                <w:rFonts w:cs="Arial"/>
                <w:b/>
                <w:sz w:val="20"/>
              </w:rPr>
              <w:t>E-mail:</w:t>
            </w:r>
          </w:p>
        </w:tc>
        <w:tc>
          <w:tcPr>
            <w:tcW w:w="4121" w:type="dxa"/>
            <w:tcBorders>
              <w:left w:val="single" w:sz="1" w:space="0" w:color="000000"/>
              <w:bottom w:val="single" w:sz="1" w:space="0" w:color="000000"/>
              <w:right w:val="single" w:sz="1" w:space="0" w:color="000000"/>
            </w:tcBorders>
            <w:shd w:val="clear" w:color="auto" w:fill="auto"/>
            <w:vAlign w:val="center"/>
          </w:tcPr>
          <w:p w14:paraId="738DFBED" w14:textId="6CF16553" w:rsidR="0053720E" w:rsidRPr="007F4BD0" w:rsidRDefault="0053720E" w:rsidP="00D51A94">
            <w:pPr>
              <w:snapToGrid w:val="0"/>
              <w:rPr>
                <w:rFonts w:cs="Arial"/>
                <w:sz w:val="20"/>
              </w:rPr>
            </w:pPr>
            <w:r w:rsidRPr="007F4BD0">
              <w:rPr>
                <w:rFonts w:cs="Arial"/>
                <w:sz w:val="20"/>
              </w:rPr>
              <w:t>obcina@</w:t>
            </w:r>
            <w:r w:rsidR="00AE01AC">
              <w:rPr>
                <w:rFonts w:cs="Arial"/>
                <w:sz w:val="20"/>
              </w:rPr>
              <w:t>ravne</w:t>
            </w:r>
            <w:r w:rsidRPr="007F4BD0">
              <w:rPr>
                <w:rFonts w:cs="Arial"/>
                <w:sz w:val="20"/>
              </w:rPr>
              <w:t>.si</w:t>
            </w:r>
          </w:p>
        </w:tc>
      </w:tr>
      <w:tr w:rsidR="0053720E" w:rsidRPr="007F4BD0" w14:paraId="3C276287" w14:textId="77777777" w:rsidTr="001135C2">
        <w:trPr>
          <w:trHeight w:val="340"/>
        </w:trPr>
        <w:tc>
          <w:tcPr>
            <w:tcW w:w="4120" w:type="dxa"/>
            <w:tcBorders>
              <w:left w:val="single" w:sz="1" w:space="0" w:color="000000"/>
              <w:bottom w:val="single" w:sz="1" w:space="0" w:color="000000"/>
            </w:tcBorders>
            <w:shd w:val="clear" w:color="auto" w:fill="auto"/>
            <w:vAlign w:val="center"/>
          </w:tcPr>
          <w:p w14:paraId="7D4AFA06" w14:textId="77777777" w:rsidR="0053720E" w:rsidRPr="007F4BD0" w:rsidRDefault="0053720E" w:rsidP="0053720E">
            <w:pPr>
              <w:snapToGrid w:val="0"/>
              <w:jc w:val="left"/>
              <w:rPr>
                <w:rFonts w:cs="Arial"/>
                <w:b/>
                <w:sz w:val="20"/>
              </w:rPr>
            </w:pPr>
            <w:r w:rsidRPr="007F4BD0">
              <w:rPr>
                <w:rFonts w:cs="Arial"/>
                <w:b/>
                <w:sz w:val="20"/>
              </w:rPr>
              <w:t>Spletni naslov:</w:t>
            </w:r>
          </w:p>
        </w:tc>
        <w:tc>
          <w:tcPr>
            <w:tcW w:w="4121" w:type="dxa"/>
            <w:tcBorders>
              <w:left w:val="single" w:sz="1" w:space="0" w:color="000000"/>
              <w:bottom w:val="single" w:sz="1" w:space="0" w:color="000000"/>
              <w:right w:val="single" w:sz="1" w:space="0" w:color="000000"/>
            </w:tcBorders>
            <w:shd w:val="clear" w:color="auto" w:fill="auto"/>
            <w:vAlign w:val="center"/>
          </w:tcPr>
          <w:p w14:paraId="4066A07B" w14:textId="024C0D0D" w:rsidR="0053720E" w:rsidRPr="007F4BD0" w:rsidRDefault="0053720E" w:rsidP="00D51A94">
            <w:pPr>
              <w:snapToGrid w:val="0"/>
              <w:rPr>
                <w:rFonts w:cs="Arial"/>
                <w:sz w:val="20"/>
              </w:rPr>
            </w:pPr>
            <w:r w:rsidRPr="007F4BD0">
              <w:rPr>
                <w:rFonts w:cs="Arial"/>
                <w:sz w:val="20"/>
              </w:rPr>
              <w:t>http://www.</w:t>
            </w:r>
            <w:r w:rsidR="00AE01AC">
              <w:rPr>
                <w:rFonts w:cs="Arial"/>
                <w:sz w:val="20"/>
              </w:rPr>
              <w:t>ravne</w:t>
            </w:r>
            <w:r w:rsidRPr="007F4BD0">
              <w:rPr>
                <w:rFonts w:cs="Arial"/>
                <w:sz w:val="20"/>
              </w:rPr>
              <w:t>.si/</w:t>
            </w:r>
          </w:p>
        </w:tc>
      </w:tr>
      <w:tr w:rsidR="0053720E" w:rsidRPr="007F4BD0" w14:paraId="3333E5FF" w14:textId="77777777" w:rsidTr="001135C2">
        <w:trPr>
          <w:trHeight w:val="340"/>
        </w:trPr>
        <w:tc>
          <w:tcPr>
            <w:tcW w:w="4120" w:type="dxa"/>
            <w:tcBorders>
              <w:left w:val="single" w:sz="1" w:space="0" w:color="000000"/>
              <w:bottom w:val="single" w:sz="1" w:space="0" w:color="000000"/>
            </w:tcBorders>
            <w:shd w:val="clear" w:color="auto" w:fill="auto"/>
            <w:vAlign w:val="center"/>
          </w:tcPr>
          <w:p w14:paraId="4DFBB8B2" w14:textId="77777777" w:rsidR="0053720E" w:rsidRPr="007F4BD0" w:rsidRDefault="0053720E" w:rsidP="0053720E">
            <w:pPr>
              <w:snapToGrid w:val="0"/>
              <w:jc w:val="left"/>
              <w:rPr>
                <w:rFonts w:cs="Arial"/>
                <w:b/>
                <w:sz w:val="20"/>
              </w:rPr>
            </w:pPr>
            <w:r w:rsidRPr="007F4BD0">
              <w:rPr>
                <w:rFonts w:cs="Arial"/>
                <w:b/>
                <w:sz w:val="20"/>
              </w:rPr>
              <w:t>Matična številka:</w:t>
            </w:r>
          </w:p>
        </w:tc>
        <w:tc>
          <w:tcPr>
            <w:tcW w:w="4121" w:type="dxa"/>
            <w:tcBorders>
              <w:left w:val="single" w:sz="1" w:space="0" w:color="000000"/>
              <w:bottom w:val="single" w:sz="1" w:space="0" w:color="000000"/>
              <w:right w:val="single" w:sz="1" w:space="0" w:color="000000"/>
            </w:tcBorders>
            <w:shd w:val="clear" w:color="auto" w:fill="auto"/>
            <w:vAlign w:val="center"/>
          </w:tcPr>
          <w:p w14:paraId="4CE974D5" w14:textId="3C85F3DC" w:rsidR="0053720E" w:rsidRPr="007F4BD0" w:rsidRDefault="00AE01AC" w:rsidP="0053720E">
            <w:pPr>
              <w:snapToGrid w:val="0"/>
              <w:rPr>
                <w:rFonts w:cs="Arial"/>
                <w:color w:val="000000"/>
                <w:sz w:val="20"/>
              </w:rPr>
            </w:pPr>
            <w:r>
              <w:rPr>
                <w:rFonts w:cs="Arial"/>
                <w:color w:val="000000"/>
                <w:sz w:val="20"/>
              </w:rPr>
              <w:t>5883628000</w:t>
            </w:r>
          </w:p>
        </w:tc>
      </w:tr>
      <w:tr w:rsidR="0053720E" w:rsidRPr="007F4BD0" w14:paraId="2FBB10FA" w14:textId="77777777" w:rsidTr="001135C2">
        <w:trPr>
          <w:trHeight w:val="340"/>
        </w:trPr>
        <w:tc>
          <w:tcPr>
            <w:tcW w:w="4120" w:type="dxa"/>
            <w:tcBorders>
              <w:left w:val="single" w:sz="1" w:space="0" w:color="000000"/>
              <w:bottom w:val="single" w:sz="1" w:space="0" w:color="000000"/>
            </w:tcBorders>
            <w:shd w:val="clear" w:color="auto" w:fill="auto"/>
            <w:vAlign w:val="center"/>
          </w:tcPr>
          <w:p w14:paraId="690B4093" w14:textId="77777777" w:rsidR="0053720E" w:rsidRPr="007F4BD0" w:rsidRDefault="0053720E" w:rsidP="0053720E">
            <w:pPr>
              <w:snapToGrid w:val="0"/>
              <w:jc w:val="left"/>
              <w:rPr>
                <w:rFonts w:cs="Arial"/>
                <w:b/>
                <w:sz w:val="20"/>
              </w:rPr>
            </w:pPr>
            <w:r w:rsidRPr="007F4BD0">
              <w:rPr>
                <w:rFonts w:cs="Arial"/>
                <w:b/>
                <w:sz w:val="20"/>
              </w:rPr>
              <w:t>Davčna številka:</w:t>
            </w:r>
          </w:p>
        </w:tc>
        <w:tc>
          <w:tcPr>
            <w:tcW w:w="4121" w:type="dxa"/>
            <w:tcBorders>
              <w:left w:val="single" w:sz="1" w:space="0" w:color="000000"/>
              <w:bottom w:val="single" w:sz="1" w:space="0" w:color="000000"/>
              <w:right w:val="single" w:sz="1" w:space="0" w:color="000000"/>
            </w:tcBorders>
            <w:shd w:val="clear" w:color="auto" w:fill="auto"/>
            <w:vAlign w:val="center"/>
          </w:tcPr>
          <w:p w14:paraId="6FB9388B" w14:textId="094BADB1" w:rsidR="0053720E" w:rsidRPr="007F4BD0" w:rsidRDefault="00D51A94" w:rsidP="0053720E">
            <w:pPr>
              <w:snapToGrid w:val="0"/>
              <w:rPr>
                <w:rFonts w:cs="Arial"/>
                <w:color w:val="000000"/>
                <w:sz w:val="20"/>
              </w:rPr>
            </w:pPr>
            <w:r w:rsidRPr="007F4BD0">
              <w:rPr>
                <w:rFonts w:cs="Arial"/>
                <w:color w:val="000000"/>
                <w:sz w:val="20"/>
              </w:rPr>
              <w:t>SI</w:t>
            </w:r>
            <w:r w:rsidR="00AE01AC">
              <w:rPr>
                <w:rFonts w:cs="Arial"/>
                <w:color w:val="000000"/>
                <w:sz w:val="20"/>
              </w:rPr>
              <w:t>48626244</w:t>
            </w:r>
          </w:p>
        </w:tc>
      </w:tr>
      <w:tr w:rsidR="0053720E" w:rsidRPr="007F4BD0" w14:paraId="654471F6" w14:textId="77777777" w:rsidTr="001135C2">
        <w:trPr>
          <w:trHeight w:val="340"/>
        </w:trPr>
        <w:tc>
          <w:tcPr>
            <w:tcW w:w="4120" w:type="dxa"/>
            <w:tcBorders>
              <w:left w:val="single" w:sz="1" w:space="0" w:color="000000"/>
              <w:bottom w:val="single" w:sz="1" w:space="0" w:color="000000"/>
            </w:tcBorders>
            <w:shd w:val="clear" w:color="auto" w:fill="auto"/>
            <w:vAlign w:val="center"/>
          </w:tcPr>
          <w:p w14:paraId="368710A0" w14:textId="77777777" w:rsidR="0053720E" w:rsidRPr="007F4BD0" w:rsidRDefault="0053720E" w:rsidP="0053720E">
            <w:pPr>
              <w:snapToGrid w:val="0"/>
              <w:jc w:val="left"/>
              <w:rPr>
                <w:rFonts w:cs="Arial"/>
                <w:b/>
                <w:sz w:val="20"/>
              </w:rPr>
            </w:pPr>
            <w:r w:rsidRPr="007F4BD0">
              <w:rPr>
                <w:rFonts w:cs="Arial"/>
                <w:b/>
                <w:sz w:val="20"/>
              </w:rPr>
              <w:t>Transakcijski račun:</w:t>
            </w:r>
          </w:p>
        </w:tc>
        <w:tc>
          <w:tcPr>
            <w:tcW w:w="4121" w:type="dxa"/>
            <w:tcBorders>
              <w:left w:val="single" w:sz="1" w:space="0" w:color="000000"/>
              <w:bottom w:val="single" w:sz="1" w:space="0" w:color="000000"/>
              <w:right w:val="single" w:sz="1" w:space="0" w:color="000000"/>
            </w:tcBorders>
            <w:shd w:val="clear" w:color="auto" w:fill="auto"/>
            <w:vAlign w:val="center"/>
          </w:tcPr>
          <w:p w14:paraId="7695A0BD" w14:textId="5BE7A023" w:rsidR="0053720E" w:rsidRPr="007F4BD0" w:rsidRDefault="00AE01AC" w:rsidP="00D51A94">
            <w:pPr>
              <w:snapToGrid w:val="0"/>
              <w:rPr>
                <w:rFonts w:cs="Arial"/>
                <w:bCs/>
                <w:color w:val="000000"/>
                <w:sz w:val="20"/>
              </w:rPr>
            </w:pPr>
            <w:r>
              <w:rPr>
                <w:rFonts w:cs="Arial"/>
                <w:bCs/>
                <w:color w:val="000000"/>
                <w:sz w:val="20"/>
              </w:rPr>
              <w:t>SI56 0130 3010 0009 987</w:t>
            </w:r>
          </w:p>
        </w:tc>
      </w:tr>
      <w:tr w:rsidR="0053720E" w:rsidRPr="007F4BD0" w14:paraId="0D4F37E7" w14:textId="77777777" w:rsidTr="001135C2">
        <w:trPr>
          <w:trHeight w:val="340"/>
        </w:trPr>
        <w:tc>
          <w:tcPr>
            <w:tcW w:w="4120" w:type="dxa"/>
            <w:tcBorders>
              <w:left w:val="single" w:sz="1" w:space="0" w:color="000000"/>
              <w:bottom w:val="single" w:sz="1" w:space="0" w:color="000000"/>
            </w:tcBorders>
            <w:shd w:val="clear" w:color="auto" w:fill="auto"/>
            <w:vAlign w:val="center"/>
          </w:tcPr>
          <w:p w14:paraId="0DD4DB96" w14:textId="77777777" w:rsidR="0053720E" w:rsidRPr="007F4BD0" w:rsidRDefault="0053720E" w:rsidP="0053720E">
            <w:pPr>
              <w:snapToGrid w:val="0"/>
              <w:jc w:val="left"/>
              <w:rPr>
                <w:rFonts w:cs="Arial"/>
                <w:b/>
                <w:sz w:val="20"/>
              </w:rPr>
            </w:pPr>
            <w:r w:rsidRPr="007F4BD0">
              <w:rPr>
                <w:rFonts w:cs="Arial"/>
                <w:b/>
                <w:sz w:val="20"/>
              </w:rPr>
              <w:t>Odgovorna oseba:</w:t>
            </w:r>
          </w:p>
        </w:tc>
        <w:tc>
          <w:tcPr>
            <w:tcW w:w="4121" w:type="dxa"/>
            <w:tcBorders>
              <w:left w:val="single" w:sz="1" w:space="0" w:color="000000"/>
              <w:bottom w:val="single" w:sz="1" w:space="0" w:color="000000"/>
              <w:right w:val="single" w:sz="1" w:space="0" w:color="000000"/>
            </w:tcBorders>
            <w:shd w:val="clear" w:color="auto" w:fill="auto"/>
            <w:vAlign w:val="center"/>
          </w:tcPr>
          <w:p w14:paraId="1919C960" w14:textId="65BCC538" w:rsidR="0053720E" w:rsidRPr="001135C2" w:rsidRDefault="0053720E" w:rsidP="00D51A94">
            <w:pPr>
              <w:snapToGrid w:val="0"/>
              <w:rPr>
                <w:rFonts w:cs="Arial"/>
                <w:sz w:val="20"/>
              </w:rPr>
            </w:pPr>
            <w:r w:rsidRPr="001135C2">
              <w:rPr>
                <w:rFonts w:cs="Arial"/>
                <w:sz w:val="20"/>
              </w:rPr>
              <w:t xml:space="preserve">dr. </w:t>
            </w:r>
            <w:r w:rsidR="00AE01AC">
              <w:rPr>
                <w:rFonts w:cs="Arial"/>
                <w:sz w:val="20"/>
              </w:rPr>
              <w:t>Tomaž Rožen</w:t>
            </w:r>
            <w:r w:rsidR="001135C2" w:rsidRPr="001135C2">
              <w:rPr>
                <w:rFonts w:cs="Arial"/>
                <w:sz w:val="20"/>
              </w:rPr>
              <w:t>, župan</w:t>
            </w:r>
          </w:p>
        </w:tc>
      </w:tr>
      <w:tr w:rsidR="00444E58" w:rsidRPr="007F4BD0" w14:paraId="378B60D6" w14:textId="77777777" w:rsidTr="001135C2">
        <w:trPr>
          <w:trHeight w:val="340"/>
        </w:trPr>
        <w:tc>
          <w:tcPr>
            <w:tcW w:w="4120" w:type="dxa"/>
            <w:tcBorders>
              <w:left w:val="single" w:sz="1" w:space="0" w:color="000000"/>
              <w:bottom w:val="single" w:sz="1" w:space="0" w:color="000000"/>
            </w:tcBorders>
            <w:shd w:val="clear" w:color="auto" w:fill="auto"/>
            <w:vAlign w:val="bottom"/>
          </w:tcPr>
          <w:p w14:paraId="33204C18" w14:textId="77777777" w:rsidR="00444E58" w:rsidRPr="007F4BD0" w:rsidRDefault="00444E58">
            <w:pPr>
              <w:snapToGrid w:val="0"/>
              <w:jc w:val="left"/>
              <w:rPr>
                <w:rFonts w:cs="Arial"/>
                <w:b/>
                <w:sz w:val="20"/>
              </w:rPr>
            </w:pPr>
            <w:r w:rsidRPr="007F4BD0">
              <w:rPr>
                <w:rFonts w:cs="Arial"/>
                <w:b/>
                <w:sz w:val="20"/>
              </w:rPr>
              <w:t>Podpis odgovorne osebe:</w:t>
            </w:r>
          </w:p>
        </w:tc>
        <w:tc>
          <w:tcPr>
            <w:tcW w:w="4121" w:type="dxa"/>
            <w:tcBorders>
              <w:left w:val="single" w:sz="1" w:space="0" w:color="000000"/>
              <w:bottom w:val="single" w:sz="1" w:space="0" w:color="000000"/>
              <w:right w:val="single" w:sz="1" w:space="0" w:color="000000"/>
            </w:tcBorders>
            <w:shd w:val="clear" w:color="auto" w:fill="auto"/>
            <w:vAlign w:val="bottom"/>
          </w:tcPr>
          <w:p w14:paraId="791410E1" w14:textId="77777777" w:rsidR="00444E58" w:rsidRPr="007F4BD0" w:rsidRDefault="00444E58">
            <w:pPr>
              <w:rPr>
                <w:rFonts w:cs="Arial"/>
                <w:sz w:val="20"/>
              </w:rPr>
            </w:pPr>
          </w:p>
          <w:p w14:paraId="11D8719D" w14:textId="77777777" w:rsidR="00444E58" w:rsidRPr="007F4BD0" w:rsidRDefault="00444E58">
            <w:pPr>
              <w:rPr>
                <w:rFonts w:cs="Arial"/>
                <w:sz w:val="20"/>
              </w:rPr>
            </w:pPr>
          </w:p>
        </w:tc>
      </w:tr>
      <w:tr w:rsidR="00444E58" w:rsidRPr="007F4BD0" w14:paraId="3D0EA03D" w14:textId="77777777" w:rsidTr="001135C2">
        <w:trPr>
          <w:trHeight w:val="340"/>
        </w:trPr>
        <w:tc>
          <w:tcPr>
            <w:tcW w:w="4120" w:type="dxa"/>
            <w:tcBorders>
              <w:left w:val="single" w:sz="1" w:space="0" w:color="000000"/>
              <w:bottom w:val="single" w:sz="1" w:space="0" w:color="000000"/>
            </w:tcBorders>
            <w:shd w:val="clear" w:color="auto" w:fill="auto"/>
            <w:vAlign w:val="center"/>
          </w:tcPr>
          <w:p w14:paraId="790ED28C" w14:textId="77777777" w:rsidR="00444E58" w:rsidRPr="007F4BD0" w:rsidRDefault="00444E58" w:rsidP="0001653F">
            <w:pPr>
              <w:snapToGrid w:val="0"/>
              <w:jc w:val="left"/>
              <w:rPr>
                <w:rFonts w:cs="Arial"/>
                <w:b/>
                <w:sz w:val="20"/>
              </w:rPr>
            </w:pPr>
            <w:r w:rsidRPr="007F4BD0">
              <w:rPr>
                <w:rFonts w:cs="Arial"/>
                <w:b/>
                <w:sz w:val="20"/>
              </w:rPr>
              <w:t>Žig investitorja:</w:t>
            </w:r>
          </w:p>
        </w:tc>
        <w:tc>
          <w:tcPr>
            <w:tcW w:w="4121" w:type="dxa"/>
            <w:tcBorders>
              <w:left w:val="single" w:sz="1" w:space="0" w:color="000000"/>
              <w:bottom w:val="single" w:sz="1" w:space="0" w:color="000000"/>
              <w:right w:val="single" w:sz="1" w:space="0" w:color="000000"/>
            </w:tcBorders>
            <w:shd w:val="clear" w:color="auto" w:fill="auto"/>
            <w:vAlign w:val="center"/>
          </w:tcPr>
          <w:p w14:paraId="48B038C6" w14:textId="77777777" w:rsidR="00444E58" w:rsidRPr="007F4BD0" w:rsidRDefault="00444E58" w:rsidP="0001653F">
            <w:pPr>
              <w:snapToGrid w:val="0"/>
              <w:jc w:val="left"/>
              <w:rPr>
                <w:rFonts w:cs="Arial"/>
                <w:sz w:val="20"/>
              </w:rPr>
            </w:pPr>
          </w:p>
          <w:p w14:paraId="2B7EDDC5" w14:textId="77777777" w:rsidR="00444E58" w:rsidRPr="007F4BD0" w:rsidRDefault="00444E58" w:rsidP="0001653F">
            <w:pPr>
              <w:jc w:val="left"/>
              <w:rPr>
                <w:rFonts w:cs="Arial"/>
                <w:sz w:val="20"/>
              </w:rPr>
            </w:pPr>
          </w:p>
        </w:tc>
      </w:tr>
    </w:tbl>
    <w:p w14:paraId="52487872" w14:textId="3EA973A7" w:rsidR="00524F94" w:rsidRPr="007F4BD0" w:rsidRDefault="002742EF">
      <w:pPr>
        <w:pStyle w:val="Naslov2"/>
        <w:rPr>
          <w:rFonts w:cs="Arial"/>
          <w:sz w:val="22"/>
          <w:szCs w:val="22"/>
        </w:rPr>
      </w:pPr>
      <w:bookmarkStart w:id="16" w:name="__RefHeading__11_1938611499"/>
      <w:bookmarkStart w:id="17" w:name="__RefHeading__32601_750009097"/>
      <w:bookmarkStart w:id="18" w:name="_Toc308431206"/>
      <w:bookmarkStart w:id="19" w:name="_Toc308433742"/>
      <w:bookmarkStart w:id="20" w:name="_Toc308697020"/>
      <w:bookmarkEnd w:id="16"/>
      <w:bookmarkEnd w:id="17"/>
      <w:r w:rsidRPr="007F4BD0">
        <w:rPr>
          <w:rFonts w:cs="Arial"/>
        </w:rPr>
        <w:br w:type="page"/>
      </w:r>
      <w:bookmarkStart w:id="21" w:name="_Toc368087380"/>
      <w:bookmarkStart w:id="22" w:name="_Toc30575304"/>
      <w:r w:rsidR="00524F94" w:rsidRPr="007F4BD0">
        <w:rPr>
          <w:rFonts w:cs="Arial"/>
          <w:sz w:val="22"/>
          <w:szCs w:val="22"/>
        </w:rPr>
        <w:lastRenderedPageBreak/>
        <w:t>Izdelovalec</w:t>
      </w:r>
      <w:r w:rsidR="001135C2">
        <w:rPr>
          <w:rFonts w:cs="Arial"/>
          <w:sz w:val="22"/>
          <w:szCs w:val="22"/>
        </w:rPr>
        <w:t xml:space="preserve"> d</w:t>
      </w:r>
      <w:r w:rsidR="00524F94" w:rsidRPr="007F4BD0">
        <w:rPr>
          <w:rFonts w:cs="Arial"/>
          <w:sz w:val="22"/>
          <w:szCs w:val="22"/>
        </w:rPr>
        <w:t>okumenta identifikacije investicijskega projekta</w:t>
      </w:r>
      <w:bookmarkEnd w:id="18"/>
      <w:bookmarkEnd w:id="19"/>
      <w:bookmarkEnd w:id="20"/>
      <w:bookmarkEnd w:id="21"/>
      <w:bookmarkEnd w:id="22"/>
    </w:p>
    <w:tbl>
      <w:tblPr>
        <w:tblW w:w="75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780"/>
      </w:tblGrid>
      <w:tr w:rsidR="0018426D" w:rsidRPr="007F4BD0" w14:paraId="32BFC07C" w14:textId="77777777" w:rsidTr="0018426D">
        <w:trPr>
          <w:trHeight w:val="792"/>
        </w:trPr>
        <w:tc>
          <w:tcPr>
            <w:tcW w:w="3780" w:type="dxa"/>
            <w:vAlign w:val="center"/>
          </w:tcPr>
          <w:p w14:paraId="41419F88" w14:textId="766566B5" w:rsidR="0018426D" w:rsidRPr="007F4BD0" w:rsidRDefault="001135C2" w:rsidP="0018426D">
            <w:pPr>
              <w:spacing w:after="120" w:line="288" w:lineRule="auto"/>
              <w:rPr>
                <w:rFonts w:cs="Arial"/>
                <w:b/>
                <w:sz w:val="20"/>
              </w:rPr>
            </w:pPr>
            <w:r>
              <w:rPr>
                <w:rFonts w:cs="Arial"/>
                <w:b/>
                <w:sz w:val="20"/>
              </w:rPr>
              <w:t>Izdelovalec</w:t>
            </w:r>
            <w:r w:rsidR="001C5FB0">
              <w:rPr>
                <w:rFonts w:cs="Arial"/>
                <w:b/>
                <w:sz w:val="20"/>
              </w:rPr>
              <w:t xml:space="preserve"> </w:t>
            </w:r>
            <w:r w:rsidR="0018426D" w:rsidRPr="007F4BD0">
              <w:rPr>
                <w:rFonts w:cs="Arial"/>
                <w:b/>
                <w:sz w:val="20"/>
              </w:rPr>
              <w:t>DIIP:</w:t>
            </w:r>
          </w:p>
        </w:tc>
        <w:tc>
          <w:tcPr>
            <w:tcW w:w="3780" w:type="dxa"/>
            <w:vAlign w:val="center"/>
          </w:tcPr>
          <w:p w14:paraId="3AEF3187" w14:textId="77777777" w:rsidR="00AE01AC" w:rsidRDefault="00AE01AC" w:rsidP="00AE01AC">
            <w:pPr>
              <w:rPr>
                <w:rFonts w:cs="Arial"/>
                <w:b/>
                <w:sz w:val="20"/>
              </w:rPr>
            </w:pPr>
          </w:p>
          <w:p w14:paraId="714A2652" w14:textId="44ACF992" w:rsidR="00AE01AC" w:rsidRPr="007F4BD0" w:rsidRDefault="00AE01AC" w:rsidP="00AE01AC">
            <w:pPr>
              <w:rPr>
                <w:rFonts w:cs="Arial"/>
                <w:b/>
                <w:sz w:val="20"/>
              </w:rPr>
            </w:pPr>
            <w:r w:rsidRPr="007F4BD0">
              <w:rPr>
                <w:rFonts w:cs="Arial"/>
                <w:b/>
                <w:sz w:val="20"/>
              </w:rPr>
              <w:t xml:space="preserve">OBČINA </w:t>
            </w:r>
            <w:r>
              <w:rPr>
                <w:rFonts w:cs="Arial"/>
                <w:b/>
                <w:sz w:val="20"/>
              </w:rPr>
              <w:t>RAVNE NA KOROŠKEM</w:t>
            </w:r>
          </w:p>
          <w:p w14:paraId="0D91F063" w14:textId="71DAC87C" w:rsidR="0018426D" w:rsidRPr="007F4BD0" w:rsidRDefault="0018426D" w:rsidP="0018426D">
            <w:pPr>
              <w:spacing w:after="120" w:line="288" w:lineRule="auto"/>
              <w:rPr>
                <w:rFonts w:cs="Arial"/>
                <w:b/>
                <w:sz w:val="20"/>
                <w:highlight w:val="green"/>
              </w:rPr>
            </w:pPr>
          </w:p>
        </w:tc>
      </w:tr>
      <w:tr w:rsidR="0018426D" w:rsidRPr="007F4BD0" w14:paraId="76F495DE" w14:textId="77777777" w:rsidTr="0018426D">
        <w:trPr>
          <w:trHeight w:val="792"/>
        </w:trPr>
        <w:tc>
          <w:tcPr>
            <w:tcW w:w="3780" w:type="dxa"/>
            <w:vAlign w:val="center"/>
          </w:tcPr>
          <w:p w14:paraId="01482992" w14:textId="4B082B72" w:rsidR="0018426D" w:rsidRPr="007F4BD0" w:rsidRDefault="0018426D" w:rsidP="0018426D">
            <w:pPr>
              <w:spacing w:after="120" w:line="288" w:lineRule="auto"/>
              <w:rPr>
                <w:rFonts w:cs="Arial"/>
                <w:b/>
                <w:sz w:val="20"/>
              </w:rPr>
            </w:pPr>
            <w:r w:rsidRPr="007F4BD0">
              <w:rPr>
                <w:rFonts w:cs="Arial"/>
                <w:b/>
                <w:sz w:val="20"/>
              </w:rPr>
              <w:t>Naslov:</w:t>
            </w:r>
          </w:p>
        </w:tc>
        <w:tc>
          <w:tcPr>
            <w:tcW w:w="3780" w:type="dxa"/>
            <w:vAlign w:val="center"/>
          </w:tcPr>
          <w:p w14:paraId="486F7552" w14:textId="2542D775" w:rsidR="0018426D" w:rsidRPr="007F4BD0" w:rsidRDefault="00AE01AC" w:rsidP="0018426D">
            <w:pPr>
              <w:spacing w:after="120" w:line="288" w:lineRule="auto"/>
              <w:rPr>
                <w:rFonts w:cs="Arial"/>
                <w:sz w:val="20"/>
              </w:rPr>
            </w:pPr>
            <w:r>
              <w:rPr>
                <w:rFonts w:cs="Arial"/>
                <w:sz w:val="20"/>
              </w:rPr>
              <w:t>Gačnikova pot 5</w:t>
            </w:r>
            <w:r w:rsidRPr="007F4BD0">
              <w:rPr>
                <w:rFonts w:cs="Arial"/>
                <w:sz w:val="20"/>
              </w:rPr>
              <w:t>, 239</w:t>
            </w:r>
            <w:r>
              <w:rPr>
                <w:rFonts w:cs="Arial"/>
                <w:sz w:val="20"/>
              </w:rPr>
              <w:t>0</w:t>
            </w:r>
            <w:r w:rsidRPr="007F4BD0">
              <w:rPr>
                <w:rFonts w:cs="Arial"/>
                <w:sz w:val="20"/>
              </w:rPr>
              <w:t xml:space="preserve"> </w:t>
            </w:r>
            <w:r>
              <w:rPr>
                <w:rFonts w:cs="Arial"/>
                <w:sz w:val="20"/>
              </w:rPr>
              <w:t>Ravne na Koroškem</w:t>
            </w:r>
          </w:p>
        </w:tc>
      </w:tr>
      <w:tr w:rsidR="0018426D" w:rsidRPr="007F4BD0" w14:paraId="64A68BD0" w14:textId="77777777" w:rsidTr="0018426D">
        <w:trPr>
          <w:trHeight w:val="792"/>
        </w:trPr>
        <w:tc>
          <w:tcPr>
            <w:tcW w:w="3780" w:type="dxa"/>
            <w:vAlign w:val="center"/>
          </w:tcPr>
          <w:p w14:paraId="20264B1B" w14:textId="7D5B9598" w:rsidR="0018426D" w:rsidRPr="007F4BD0" w:rsidRDefault="0018426D" w:rsidP="0018426D">
            <w:pPr>
              <w:spacing w:after="120" w:line="288" w:lineRule="auto"/>
              <w:rPr>
                <w:rFonts w:cs="Arial"/>
                <w:b/>
                <w:sz w:val="20"/>
              </w:rPr>
            </w:pPr>
            <w:r w:rsidRPr="007F4BD0">
              <w:rPr>
                <w:rFonts w:cs="Arial"/>
                <w:b/>
                <w:sz w:val="20"/>
              </w:rPr>
              <w:t>Telefon:</w:t>
            </w:r>
          </w:p>
        </w:tc>
        <w:tc>
          <w:tcPr>
            <w:tcW w:w="3780" w:type="dxa"/>
            <w:vAlign w:val="center"/>
          </w:tcPr>
          <w:p w14:paraId="781BFC2F" w14:textId="6C2E663E" w:rsidR="0018426D" w:rsidRPr="007F4BD0" w:rsidRDefault="00AE01AC" w:rsidP="0018426D">
            <w:pPr>
              <w:spacing w:after="120" w:line="288" w:lineRule="auto"/>
              <w:rPr>
                <w:rFonts w:cs="Arial"/>
                <w:sz w:val="20"/>
              </w:rPr>
            </w:pPr>
            <w:r w:rsidRPr="007F4BD0">
              <w:rPr>
                <w:rFonts w:cs="Arial"/>
                <w:sz w:val="20"/>
              </w:rPr>
              <w:t>+386 (0)2 82</w:t>
            </w:r>
            <w:r>
              <w:rPr>
                <w:rFonts w:cs="Arial"/>
                <w:sz w:val="20"/>
              </w:rPr>
              <w:t xml:space="preserve"> 16 000</w:t>
            </w:r>
          </w:p>
        </w:tc>
      </w:tr>
      <w:tr w:rsidR="0018426D" w:rsidRPr="007F4BD0" w14:paraId="5B138CBE" w14:textId="77777777" w:rsidTr="0018426D">
        <w:trPr>
          <w:trHeight w:val="792"/>
        </w:trPr>
        <w:tc>
          <w:tcPr>
            <w:tcW w:w="3780" w:type="dxa"/>
            <w:vAlign w:val="center"/>
          </w:tcPr>
          <w:p w14:paraId="644E8466" w14:textId="6A5B67BA" w:rsidR="0018426D" w:rsidRPr="007F4BD0" w:rsidRDefault="0018426D" w:rsidP="0018426D">
            <w:pPr>
              <w:spacing w:after="120" w:line="288" w:lineRule="auto"/>
              <w:rPr>
                <w:rFonts w:cs="Arial"/>
                <w:b/>
                <w:sz w:val="20"/>
              </w:rPr>
            </w:pPr>
            <w:r w:rsidRPr="007F4BD0">
              <w:rPr>
                <w:rFonts w:cs="Arial"/>
                <w:b/>
                <w:sz w:val="20"/>
              </w:rPr>
              <w:t>E-pošta:</w:t>
            </w:r>
          </w:p>
        </w:tc>
        <w:tc>
          <w:tcPr>
            <w:tcW w:w="3780" w:type="dxa"/>
            <w:vAlign w:val="center"/>
          </w:tcPr>
          <w:p w14:paraId="333A3517" w14:textId="20468A01" w:rsidR="0018426D" w:rsidRPr="007F4BD0" w:rsidRDefault="00AE01AC" w:rsidP="0018426D">
            <w:pPr>
              <w:spacing w:after="120" w:line="288" w:lineRule="auto"/>
              <w:rPr>
                <w:rFonts w:cs="Arial"/>
                <w:sz w:val="20"/>
              </w:rPr>
            </w:pPr>
            <w:r w:rsidRPr="007F4BD0">
              <w:rPr>
                <w:rFonts w:cs="Arial"/>
                <w:sz w:val="20"/>
              </w:rPr>
              <w:t>obcina@</w:t>
            </w:r>
            <w:r>
              <w:rPr>
                <w:rFonts w:cs="Arial"/>
                <w:sz w:val="20"/>
              </w:rPr>
              <w:t>ravne</w:t>
            </w:r>
            <w:r w:rsidRPr="007F4BD0">
              <w:rPr>
                <w:rFonts w:cs="Arial"/>
                <w:sz w:val="20"/>
              </w:rPr>
              <w:t>.si</w:t>
            </w:r>
          </w:p>
        </w:tc>
      </w:tr>
      <w:tr w:rsidR="0018426D" w:rsidRPr="007F4BD0" w14:paraId="084A2C5D" w14:textId="77777777" w:rsidTr="0018426D">
        <w:trPr>
          <w:trHeight w:val="792"/>
        </w:trPr>
        <w:tc>
          <w:tcPr>
            <w:tcW w:w="3780" w:type="dxa"/>
            <w:vAlign w:val="center"/>
          </w:tcPr>
          <w:p w14:paraId="180B499D" w14:textId="377F9106" w:rsidR="0018426D" w:rsidRPr="007F4BD0" w:rsidRDefault="0018426D" w:rsidP="0018426D">
            <w:pPr>
              <w:spacing w:after="120" w:line="288" w:lineRule="auto"/>
              <w:rPr>
                <w:rFonts w:cs="Arial"/>
                <w:b/>
                <w:sz w:val="20"/>
              </w:rPr>
            </w:pPr>
            <w:r w:rsidRPr="007F4BD0">
              <w:rPr>
                <w:rFonts w:cs="Arial"/>
                <w:b/>
                <w:sz w:val="20"/>
              </w:rPr>
              <w:t>Spletna stran:</w:t>
            </w:r>
          </w:p>
        </w:tc>
        <w:tc>
          <w:tcPr>
            <w:tcW w:w="3780" w:type="dxa"/>
            <w:vAlign w:val="center"/>
          </w:tcPr>
          <w:p w14:paraId="0413D7CB" w14:textId="3EECFA5C" w:rsidR="0018426D" w:rsidRPr="007F4BD0" w:rsidRDefault="00AE01AC" w:rsidP="0018426D">
            <w:pPr>
              <w:spacing w:after="120" w:line="288" w:lineRule="auto"/>
              <w:rPr>
                <w:rFonts w:cs="Arial"/>
                <w:sz w:val="20"/>
              </w:rPr>
            </w:pPr>
            <w:r w:rsidRPr="007F4BD0">
              <w:rPr>
                <w:rFonts w:cs="Arial"/>
                <w:sz w:val="20"/>
              </w:rPr>
              <w:t>http://www.</w:t>
            </w:r>
            <w:r>
              <w:rPr>
                <w:rFonts w:cs="Arial"/>
                <w:sz w:val="20"/>
              </w:rPr>
              <w:t>ravne</w:t>
            </w:r>
            <w:r w:rsidRPr="007F4BD0">
              <w:rPr>
                <w:rFonts w:cs="Arial"/>
                <w:sz w:val="20"/>
              </w:rPr>
              <w:t>.si/</w:t>
            </w:r>
          </w:p>
        </w:tc>
      </w:tr>
      <w:tr w:rsidR="0018426D" w:rsidRPr="007F4BD0" w14:paraId="43F1F134" w14:textId="77777777" w:rsidTr="0018426D">
        <w:trPr>
          <w:trHeight w:val="792"/>
        </w:trPr>
        <w:tc>
          <w:tcPr>
            <w:tcW w:w="3780" w:type="dxa"/>
            <w:vAlign w:val="center"/>
          </w:tcPr>
          <w:p w14:paraId="2094A64E" w14:textId="77777777" w:rsidR="0018426D" w:rsidRPr="007F4BD0" w:rsidRDefault="0018426D" w:rsidP="0018426D">
            <w:pPr>
              <w:spacing w:after="120" w:line="288" w:lineRule="auto"/>
              <w:rPr>
                <w:rFonts w:cs="Arial"/>
                <w:b/>
                <w:sz w:val="20"/>
              </w:rPr>
            </w:pPr>
            <w:r w:rsidRPr="007F4BD0">
              <w:rPr>
                <w:rFonts w:cs="Arial"/>
                <w:b/>
                <w:sz w:val="20"/>
              </w:rPr>
              <w:t>Odgovorna oseba in koordinator izdelave:</w:t>
            </w:r>
          </w:p>
        </w:tc>
        <w:tc>
          <w:tcPr>
            <w:tcW w:w="3780" w:type="dxa"/>
            <w:vAlign w:val="center"/>
          </w:tcPr>
          <w:p w14:paraId="01BCD2DC" w14:textId="63A9A3CA" w:rsidR="0018426D" w:rsidRPr="007F4BD0" w:rsidRDefault="0018426D" w:rsidP="0018426D">
            <w:pPr>
              <w:spacing w:after="120" w:line="288" w:lineRule="auto"/>
              <w:rPr>
                <w:rFonts w:cs="Arial"/>
                <w:sz w:val="20"/>
              </w:rPr>
            </w:pPr>
            <w:r w:rsidRPr="007F4BD0">
              <w:rPr>
                <w:rFonts w:cs="Arial"/>
                <w:sz w:val="20"/>
              </w:rPr>
              <w:t xml:space="preserve">mag. </w:t>
            </w:r>
            <w:r w:rsidR="00AE01AC">
              <w:rPr>
                <w:rFonts w:cs="Arial"/>
                <w:sz w:val="20"/>
              </w:rPr>
              <w:t>Sabina Hrašan, Višja svetovalka I</w:t>
            </w:r>
          </w:p>
        </w:tc>
      </w:tr>
      <w:tr w:rsidR="0018426D" w:rsidRPr="007F4BD0" w14:paraId="2D9B90BE" w14:textId="77777777" w:rsidTr="0018426D">
        <w:trPr>
          <w:trHeight w:val="792"/>
        </w:trPr>
        <w:tc>
          <w:tcPr>
            <w:tcW w:w="3780" w:type="dxa"/>
            <w:vAlign w:val="center"/>
          </w:tcPr>
          <w:p w14:paraId="33BF22F9" w14:textId="77777777" w:rsidR="0018426D" w:rsidRPr="007F4BD0" w:rsidRDefault="0018426D" w:rsidP="0018426D">
            <w:pPr>
              <w:spacing w:after="120" w:line="288" w:lineRule="auto"/>
              <w:rPr>
                <w:rFonts w:cs="Arial"/>
                <w:b/>
                <w:sz w:val="20"/>
              </w:rPr>
            </w:pPr>
            <w:r w:rsidRPr="007F4BD0">
              <w:rPr>
                <w:rFonts w:cs="Arial"/>
                <w:b/>
                <w:sz w:val="20"/>
              </w:rPr>
              <w:t>Podpis:</w:t>
            </w:r>
          </w:p>
        </w:tc>
        <w:tc>
          <w:tcPr>
            <w:tcW w:w="3780" w:type="dxa"/>
            <w:vAlign w:val="center"/>
          </w:tcPr>
          <w:p w14:paraId="46AD7516" w14:textId="7DFD75EA" w:rsidR="0018426D" w:rsidRPr="007F4BD0" w:rsidRDefault="0018426D" w:rsidP="0018426D">
            <w:pPr>
              <w:spacing w:after="120" w:line="288" w:lineRule="auto"/>
              <w:rPr>
                <w:rFonts w:cs="Arial"/>
                <w:sz w:val="20"/>
              </w:rPr>
            </w:pPr>
          </w:p>
          <w:p w14:paraId="0771A38A" w14:textId="77777777" w:rsidR="0018426D" w:rsidRPr="007F4BD0" w:rsidRDefault="0018426D" w:rsidP="0018426D">
            <w:pPr>
              <w:spacing w:after="120" w:line="288" w:lineRule="auto"/>
              <w:rPr>
                <w:rFonts w:cs="Arial"/>
                <w:sz w:val="20"/>
              </w:rPr>
            </w:pPr>
          </w:p>
        </w:tc>
      </w:tr>
      <w:tr w:rsidR="0018426D" w:rsidRPr="007F4BD0" w14:paraId="07B8315C" w14:textId="77777777" w:rsidTr="0018426D">
        <w:trPr>
          <w:trHeight w:val="792"/>
        </w:trPr>
        <w:tc>
          <w:tcPr>
            <w:tcW w:w="3780" w:type="dxa"/>
            <w:vAlign w:val="center"/>
          </w:tcPr>
          <w:p w14:paraId="440C97EC" w14:textId="77777777" w:rsidR="0018426D" w:rsidRPr="007F4BD0" w:rsidRDefault="0018426D" w:rsidP="0018426D">
            <w:pPr>
              <w:spacing w:after="120" w:line="288" w:lineRule="auto"/>
              <w:rPr>
                <w:rFonts w:cs="Arial"/>
                <w:b/>
                <w:sz w:val="20"/>
              </w:rPr>
            </w:pPr>
            <w:r w:rsidRPr="007F4BD0">
              <w:rPr>
                <w:rFonts w:cs="Arial"/>
                <w:b/>
                <w:sz w:val="20"/>
              </w:rPr>
              <w:t>Žig:</w:t>
            </w:r>
          </w:p>
        </w:tc>
        <w:tc>
          <w:tcPr>
            <w:tcW w:w="3780" w:type="dxa"/>
            <w:vAlign w:val="center"/>
          </w:tcPr>
          <w:p w14:paraId="322D1CD7" w14:textId="5643B34C" w:rsidR="0018426D" w:rsidRPr="007F4BD0" w:rsidRDefault="0018426D" w:rsidP="0018426D">
            <w:pPr>
              <w:spacing w:after="120" w:line="288" w:lineRule="auto"/>
              <w:rPr>
                <w:rFonts w:cs="Arial"/>
                <w:sz w:val="20"/>
              </w:rPr>
            </w:pPr>
          </w:p>
        </w:tc>
      </w:tr>
    </w:tbl>
    <w:p w14:paraId="404A5450" w14:textId="77777777" w:rsidR="00524F94" w:rsidRPr="007F4BD0" w:rsidRDefault="00524F94">
      <w:pPr>
        <w:rPr>
          <w:rFonts w:cs="Arial"/>
        </w:rPr>
      </w:pPr>
    </w:p>
    <w:p w14:paraId="7E915C3F" w14:textId="77777777" w:rsidR="00524F94" w:rsidRPr="007F4BD0" w:rsidRDefault="00524F94">
      <w:pPr>
        <w:rPr>
          <w:rFonts w:cs="Arial"/>
        </w:rPr>
      </w:pPr>
    </w:p>
    <w:p w14:paraId="298CDF43" w14:textId="77777777" w:rsidR="00524F94" w:rsidRPr="007F4BD0" w:rsidRDefault="00524F94">
      <w:pPr>
        <w:rPr>
          <w:rFonts w:cs="Arial"/>
        </w:rPr>
      </w:pPr>
    </w:p>
    <w:p w14:paraId="1C5DE948" w14:textId="77777777" w:rsidR="00414012" w:rsidRPr="007F4BD0" w:rsidRDefault="00414012">
      <w:pPr>
        <w:rPr>
          <w:rFonts w:cs="Arial"/>
        </w:rPr>
      </w:pPr>
    </w:p>
    <w:p w14:paraId="59CB1DC3" w14:textId="4169FCB6" w:rsidR="009125BD" w:rsidRDefault="009125BD">
      <w:pPr>
        <w:suppressAutoHyphens w:val="0"/>
        <w:jc w:val="left"/>
        <w:rPr>
          <w:rFonts w:cs="Arial"/>
          <w:b/>
          <w:color w:val="000000"/>
          <w:szCs w:val="22"/>
        </w:rPr>
      </w:pPr>
      <w:r>
        <w:rPr>
          <w:rFonts w:cs="Arial"/>
          <w:szCs w:val="22"/>
        </w:rPr>
        <w:br w:type="page"/>
      </w:r>
    </w:p>
    <w:p w14:paraId="60419AEE" w14:textId="77777777" w:rsidR="009125BD" w:rsidRPr="007F4BD0" w:rsidRDefault="009125BD" w:rsidP="009125BD">
      <w:pPr>
        <w:pStyle w:val="Naslov2"/>
        <w:rPr>
          <w:rFonts w:cs="Arial"/>
          <w:sz w:val="22"/>
          <w:szCs w:val="22"/>
        </w:rPr>
      </w:pPr>
      <w:bookmarkStart w:id="23" w:name="_Toc30575305"/>
      <w:r>
        <w:rPr>
          <w:rFonts w:cs="Arial"/>
          <w:sz w:val="22"/>
          <w:szCs w:val="22"/>
        </w:rPr>
        <w:lastRenderedPageBreak/>
        <w:t>Upravljavec</w:t>
      </w:r>
      <w:bookmarkEnd w:id="23"/>
    </w:p>
    <w:tbl>
      <w:tblPr>
        <w:tblW w:w="75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780"/>
      </w:tblGrid>
      <w:tr w:rsidR="009125BD" w:rsidRPr="007F4BD0" w14:paraId="508413F8" w14:textId="77777777" w:rsidTr="006F229E">
        <w:trPr>
          <w:trHeight w:val="792"/>
        </w:trPr>
        <w:tc>
          <w:tcPr>
            <w:tcW w:w="3780" w:type="dxa"/>
            <w:vAlign w:val="center"/>
          </w:tcPr>
          <w:p w14:paraId="4FE1752D" w14:textId="77777777" w:rsidR="009125BD" w:rsidRPr="007F4BD0" w:rsidRDefault="009125BD" w:rsidP="006F229E">
            <w:pPr>
              <w:spacing w:after="120" w:line="288" w:lineRule="auto"/>
              <w:rPr>
                <w:rFonts w:cs="Arial"/>
                <w:b/>
                <w:sz w:val="20"/>
              </w:rPr>
            </w:pPr>
            <w:r>
              <w:rPr>
                <w:rFonts w:cs="Arial"/>
                <w:b/>
                <w:sz w:val="20"/>
              </w:rPr>
              <w:t>Upravljavec</w:t>
            </w:r>
            <w:r w:rsidRPr="007F4BD0">
              <w:rPr>
                <w:rFonts w:cs="Arial"/>
                <w:b/>
                <w:sz w:val="20"/>
              </w:rPr>
              <w:t>:</w:t>
            </w:r>
          </w:p>
        </w:tc>
        <w:tc>
          <w:tcPr>
            <w:tcW w:w="3780" w:type="dxa"/>
            <w:vAlign w:val="center"/>
          </w:tcPr>
          <w:p w14:paraId="17591B96" w14:textId="026BA1B6" w:rsidR="009125BD" w:rsidRPr="004C717F" w:rsidRDefault="004C717F" w:rsidP="006F229E">
            <w:pPr>
              <w:spacing w:after="120" w:line="288" w:lineRule="auto"/>
              <w:rPr>
                <w:rFonts w:cs="Arial"/>
                <w:b/>
                <w:sz w:val="20"/>
                <w:highlight w:val="green"/>
              </w:rPr>
            </w:pPr>
            <w:r w:rsidRPr="004C717F">
              <w:rPr>
                <w:rFonts w:cs="Arial"/>
                <w:b/>
                <w:sz w:val="20"/>
              </w:rPr>
              <w:t xml:space="preserve">JAVNO KOMUNALNO PODJETJE RAVNE NA KOROŠKEM </w:t>
            </w:r>
            <w:proofErr w:type="spellStart"/>
            <w:r w:rsidRPr="004C717F">
              <w:rPr>
                <w:rFonts w:cs="Arial"/>
                <w:b/>
                <w:sz w:val="20"/>
              </w:rPr>
              <w:t>d.o.o</w:t>
            </w:r>
            <w:proofErr w:type="spellEnd"/>
            <w:r w:rsidRPr="004C717F">
              <w:rPr>
                <w:rFonts w:cs="Arial"/>
                <w:b/>
                <w:sz w:val="20"/>
              </w:rPr>
              <w:t>.</w:t>
            </w:r>
          </w:p>
        </w:tc>
      </w:tr>
      <w:tr w:rsidR="009125BD" w:rsidRPr="007F4BD0" w14:paraId="1B4F1AB2" w14:textId="77777777" w:rsidTr="006F229E">
        <w:trPr>
          <w:trHeight w:val="792"/>
        </w:trPr>
        <w:tc>
          <w:tcPr>
            <w:tcW w:w="3780" w:type="dxa"/>
            <w:vAlign w:val="center"/>
          </w:tcPr>
          <w:p w14:paraId="75FF000F" w14:textId="77777777" w:rsidR="009125BD" w:rsidRPr="007F4BD0" w:rsidRDefault="009125BD" w:rsidP="006F229E">
            <w:pPr>
              <w:spacing w:after="120" w:line="288" w:lineRule="auto"/>
              <w:rPr>
                <w:rFonts w:cs="Arial"/>
                <w:b/>
                <w:sz w:val="20"/>
              </w:rPr>
            </w:pPr>
            <w:r w:rsidRPr="007F4BD0">
              <w:rPr>
                <w:rFonts w:cs="Arial"/>
                <w:b/>
                <w:sz w:val="20"/>
              </w:rPr>
              <w:t>Naslov:</w:t>
            </w:r>
          </w:p>
        </w:tc>
        <w:tc>
          <w:tcPr>
            <w:tcW w:w="3780" w:type="dxa"/>
            <w:vAlign w:val="center"/>
          </w:tcPr>
          <w:p w14:paraId="52B24006" w14:textId="3C938EAE" w:rsidR="009125BD" w:rsidRPr="007F4BD0" w:rsidRDefault="004C717F" w:rsidP="006F229E">
            <w:pPr>
              <w:spacing w:after="120" w:line="288" w:lineRule="auto"/>
              <w:rPr>
                <w:rFonts w:cs="Arial"/>
                <w:sz w:val="20"/>
              </w:rPr>
            </w:pPr>
            <w:r>
              <w:rPr>
                <w:rFonts w:cs="Arial"/>
                <w:sz w:val="20"/>
              </w:rPr>
              <w:t>Gačnikova pot 5</w:t>
            </w:r>
            <w:r w:rsidR="009125BD">
              <w:rPr>
                <w:rFonts w:cs="Arial"/>
                <w:sz w:val="20"/>
              </w:rPr>
              <w:t xml:space="preserve">, </w:t>
            </w:r>
            <w:r>
              <w:rPr>
                <w:rFonts w:cs="Arial"/>
                <w:sz w:val="20"/>
              </w:rPr>
              <w:t xml:space="preserve">2390 </w:t>
            </w:r>
            <w:r w:rsidR="009125BD">
              <w:rPr>
                <w:rFonts w:cs="Arial"/>
                <w:sz w:val="20"/>
              </w:rPr>
              <w:t>Ravne na Koroškem</w:t>
            </w:r>
          </w:p>
        </w:tc>
      </w:tr>
      <w:tr w:rsidR="009125BD" w:rsidRPr="007F4BD0" w14:paraId="6CFAABE1" w14:textId="77777777" w:rsidTr="006F229E">
        <w:trPr>
          <w:trHeight w:val="792"/>
        </w:trPr>
        <w:tc>
          <w:tcPr>
            <w:tcW w:w="3780" w:type="dxa"/>
            <w:vAlign w:val="center"/>
          </w:tcPr>
          <w:p w14:paraId="44BFE373" w14:textId="77777777" w:rsidR="009125BD" w:rsidRPr="007F4BD0" w:rsidRDefault="009125BD" w:rsidP="006F229E">
            <w:pPr>
              <w:spacing w:after="120" w:line="288" w:lineRule="auto"/>
              <w:rPr>
                <w:rFonts w:cs="Arial"/>
                <w:b/>
                <w:sz w:val="20"/>
              </w:rPr>
            </w:pPr>
            <w:r w:rsidRPr="007F4BD0">
              <w:rPr>
                <w:rFonts w:cs="Arial"/>
                <w:b/>
                <w:sz w:val="20"/>
              </w:rPr>
              <w:t>Telefon:</w:t>
            </w:r>
          </w:p>
        </w:tc>
        <w:tc>
          <w:tcPr>
            <w:tcW w:w="3780" w:type="dxa"/>
            <w:vAlign w:val="center"/>
          </w:tcPr>
          <w:p w14:paraId="108582E1" w14:textId="2A9CF5E8" w:rsidR="009125BD" w:rsidRPr="007F4BD0" w:rsidRDefault="009125BD" w:rsidP="006F229E">
            <w:pPr>
              <w:spacing w:after="120" w:line="288" w:lineRule="auto"/>
              <w:rPr>
                <w:rFonts w:cs="Arial"/>
                <w:sz w:val="20"/>
              </w:rPr>
            </w:pPr>
            <w:r w:rsidRPr="009125BD">
              <w:rPr>
                <w:rFonts w:cs="Arial"/>
                <w:sz w:val="20"/>
              </w:rPr>
              <w:t>+386 2 8</w:t>
            </w:r>
            <w:r w:rsidR="004C717F">
              <w:rPr>
                <w:rFonts w:cs="Arial"/>
                <w:sz w:val="20"/>
              </w:rPr>
              <w:t>2 15 483</w:t>
            </w:r>
          </w:p>
        </w:tc>
      </w:tr>
      <w:tr w:rsidR="009125BD" w:rsidRPr="007F4BD0" w14:paraId="2E052F98" w14:textId="77777777" w:rsidTr="006F229E">
        <w:trPr>
          <w:trHeight w:val="792"/>
        </w:trPr>
        <w:tc>
          <w:tcPr>
            <w:tcW w:w="3780" w:type="dxa"/>
            <w:vAlign w:val="center"/>
          </w:tcPr>
          <w:p w14:paraId="67A0D524" w14:textId="77777777" w:rsidR="009125BD" w:rsidRPr="007F4BD0" w:rsidRDefault="009125BD" w:rsidP="006F229E">
            <w:pPr>
              <w:spacing w:after="120" w:line="288" w:lineRule="auto"/>
              <w:rPr>
                <w:rFonts w:cs="Arial"/>
                <w:b/>
                <w:sz w:val="20"/>
              </w:rPr>
            </w:pPr>
            <w:r w:rsidRPr="007F4BD0">
              <w:rPr>
                <w:rFonts w:cs="Arial"/>
                <w:b/>
                <w:sz w:val="20"/>
              </w:rPr>
              <w:t>E-pošta:</w:t>
            </w:r>
          </w:p>
        </w:tc>
        <w:tc>
          <w:tcPr>
            <w:tcW w:w="3780" w:type="dxa"/>
            <w:vAlign w:val="center"/>
          </w:tcPr>
          <w:p w14:paraId="201DB067" w14:textId="3D085AF2" w:rsidR="009125BD" w:rsidRPr="007F4BD0" w:rsidRDefault="009125BD" w:rsidP="006F229E">
            <w:pPr>
              <w:spacing w:after="120" w:line="288" w:lineRule="auto"/>
              <w:rPr>
                <w:rFonts w:cs="Arial"/>
                <w:sz w:val="20"/>
              </w:rPr>
            </w:pPr>
            <w:r w:rsidRPr="009125BD">
              <w:rPr>
                <w:rFonts w:cs="Arial"/>
                <w:bCs/>
                <w:sz w:val="20"/>
              </w:rPr>
              <w:t>info@jkp</w:t>
            </w:r>
            <w:r w:rsidR="004C717F">
              <w:rPr>
                <w:rFonts w:cs="Arial"/>
                <w:bCs/>
                <w:sz w:val="20"/>
              </w:rPr>
              <w:t>.ravne</w:t>
            </w:r>
            <w:r w:rsidRPr="009125BD">
              <w:rPr>
                <w:rFonts w:cs="Arial"/>
                <w:bCs/>
                <w:sz w:val="20"/>
              </w:rPr>
              <w:t>.si</w:t>
            </w:r>
          </w:p>
        </w:tc>
      </w:tr>
      <w:tr w:rsidR="009125BD" w:rsidRPr="007F4BD0" w14:paraId="70F47FBB" w14:textId="77777777" w:rsidTr="006F229E">
        <w:trPr>
          <w:trHeight w:val="792"/>
        </w:trPr>
        <w:tc>
          <w:tcPr>
            <w:tcW w:w="3780" w:type="dxa"/>
            <w:vAlign w:val="center"/>
          </w:tcPr>
          <w:p w14:paraId="17FF9B56" w14:textId="77777777" w:rsidR="009125BD" w:rsidRPr="007F4BD0" w:rsidRDefault="009125BD" w:rsidP="006F229E">
            <w:pPr>
              <w:spacing w:after="120" w:line="288" w:lineRule="auto"/>
              <w:rPr>
                <w:rFonts w:cs="Arial"/>
                <w:b/>
                <w:sz w:val="20"/>
              </w:rPr>
            </w:pPr>
            <w:r w:rsidRPr="007F4BD0">
              <w:rPr>
                <w:rFonts w:cs="Arial"/>
                <w:b/>
                <w:sz w:val="20"/>
              </w:rPr>
              <w:t>Spletna stran:</w:t>
            </w:r>
          </w:p>
        </w:tc>
        <w:tc>
          <w:tcPr>
            <w:tcW w:w="3780" w:type="dxa"/>
            <w:vAlign w:val="center"/>
          </w:tcPr>
          <w:p w14:paraId="43F6DFCC" w14:textId="47FEB5E2" w:rsidR="009125BD" w:rsidRPr="007F4BD0" w:rsidRDefault="004C717F" w:rsidP="006F229E">
            <w:pPr>
              <w:spacing w:after="120" w:line="288" w:lineRule="auto"/>
              <w:rPr>
                <w:rFonts w:cs="Arial"/>
                <w:sz w:val="20"/>
              </w:rPr>
            </w:pPr>
            <w:r w:rsidRPr="007F4BD0">
              <w:rPr>
                <w:rFonts w:cs="Arial"/>
                <w:sz w:val="20"/>
              </w:rPr>
              <w:t>http://www.</w:t>
            </w:r>
            <w:r>
              <w:rPr>
                <w:rFonts w:cs="Arial"/>
                <w:sz w:val="20"/>
              </w:rPr>
              <w:t>jkpravne</w:t>
            </w:r>
            <w:r w:rsidRPr="007F4BD0">
              <w:rPr>
                <w:rFonts w:cs="Arial"/>
                <w:sz w:val="20"/>
              </w:rPr>
              <w:t>.si/</w:t>
            </w:r>
          </w:p>
        </w:tc>
      </w:tr>
      <w:tr w:rsidR="009125BD" w:rsidRPr="007F4BD0" w14:paraId="3AB62B95" w14:textId="77777777" w:rsidTr="006F229E">
        <w:trPr>
          <w:trHeight w:val="792"/>
        </w:trPr>
        <w:tc>
          <w:tcPr>
            <w:tcW w:w="3780" w:type="dxa"/>
            <w:vAlign w:val="center"/>
          </w:tcPr>
          <w:p w14:paraId="6ED514FA" w14:textId="77777777" w:rsidR="009125BD" w:rsidRPr="007F4BD0" w:rsidRDefault="009125BD" w:rsidP="006F229E">
            <w:pPr>
              <w:spacing w:after="120" w:line="288" w:lineRule="auto"/>
              <w:rPr>
                <w:rFonts w:cs="Arial"/>
                <w:b/>
                <w:sz w:val="20"/>
              </w:rPr>
            </w:pPr>
            <w:r w:rsidRPr="007F4BD0">
              <w:rPr>
                <w:rFonts w:cs="Arial"/>
                <w:b/>
                <w:sz w:val="20"/>
              </w:rPr>
              <w:t>Odgovorna oseba:</w:t>
            </w:r>
          </w:p>
        </w:tc>
        <w:tc>
          <w:tcPr>
            <w:tcW w:w="3780" w:type="dxa"/>
            <w:vAlign w:val="center"/>
          </w:tcPr>
          <w:p w14:paraId="7F92B852" w14:textId="001418C3" w:rsidR="009125BD" w:rsidRPr="007F4BD0" w:rsidRDefault="004C717F" w:rsidP="006F229E">
            <w:pPr>
              <w:spacing w:after="120" w:line="288" w:lineRule="auto"/>
              <w:rPr>
                <w:rFonts w:cs="Arial"/>
                <w:sz w:val="20"/>
              </w:rPr>
            </w:pPr>
            <w:r>
              <w:rPr>
                <w:rFonts w:cs="Arial"/>
                <w:sz w:val="20"/>
              </w:rPr>
              <w:t>mag. Andreja Jehart</w:t>
            </w:r>
            <w:r w:rsidR="009125BD" w:rsidRPr="007F4BD0">
              <w:rPr>
                <w:rFonts w:cs="Arial"/>
                <w:sz w:val="20"/>
              </w:rPr>
              <w:t>, direktor</w:t>
            </w:r>
            <w:r w:rsidR="009125BD">
              <w:rPr>
                <w:rFonts w:cs="Arial"/>
                <w:sz w:val="20"/>
              </w:rPr>
              <w:t>ica</w:t>
            </w:r>
          </w:p>
        </w:tc>
      </w:tr>
      <w:tr w:rsidR="009125BD" w:rsidRPr="007F4BD0" w14:paraId="3931003E" w14:textId="77777777" w:rsidTr="006F229E">
        <w:trPr>
          <w:trHeight w:val="792"/>
        </w:trPr>
        <w:tc>
          <w:tcPr>
            <w:tcW w:w="3780" w:type="dxa"/>
            <w:vAlign w:val="center"/>
          </w:tcPr>
          <w:p w14:paraId="79B2CE77" w14:textId="77777777" w:rsidR="009125BD" w:rsidRPr="007F4BD0" w:rsidRDefault="009125BD" w:rsidP="006F229E">
            <w:pPr>
              <w:spacing w:after="120" w:line="288" w:lineRule="auto"/>
              <w:rPr>
                <w:rFonts w:cs="Arial"/>
                <w:b/>
                <w:sz w:val="20"/>
              </w:rPr>
            </w:pPr>
            <w:r w:rsidRPr="007F4BD0">
              <w:rPr>
                <w:rFonts w:cs="Arial"/>
                <w:b/>
                <w:sz w:val="20"/>
              </w:rPr>
              <w:t>Podpis:</w:t>
            </w:r>
          </w:p>
        </w:tc>
        <w:tc>
          <w:tcPr>
            <w:tcW w:w="3780" w:type="dxa"/>
            <w:vAlign w:val="center"/>
          </w:tcPr>
          <w:p w14:paraId="5BA7952D" w14:textId="77777777" w:rsidR="009125BD" w:rsidRPr="007F4BD0" w:rsidRDefault="009125BD" w:rsidP="006F229E">
            <w:pPr>
              <w:spacing w:after="120" w:line="288" w:lineRule="auto"/>
              <w:rPr>
                <w:rFonts w:cs="Arial"/>
                <w:sz w:val="20"/>
              </w:rPr>
            </w:pPr>
          </w:p>
          <w:p w14:paraId="4712D98E" w14:textId="77777777" w:rsidR="009125BD" w:rsidRPr="007F4BD0" w:rsidRDefault="009125BD" w:rsidP="006F229E">
            <w:pPr>
              <w:spacing w:after="120" w:line="288" w:lineRule="auto"/>
              <w:rPr>
                <w:rFonts w:cs="Arial"/>
                <w:sz w:val="20"/>
              </w:rPr>
            </w:pPr>
          </w:p>
        </w:tc>
      </w:tr>
      <w:tr w:rsidR="009125BD" w:rsidRPr="007F4BD0" w14:paraId="1C8B3E4B" w14:textId="77777777" w:rsidTr="006F229E">
        <w:trPr>
          <w:trHeight w:val="792"/>
        </w:trPr>
        <w:tc>
          <w:tcPr>
            <w:tcW w:w="3780" w:type="dxa"/>
            <w:vAlign w:val="center"/>
          </w:tcPr>
          <w:p w14:paraId="27E31454" w14:textId="77777777" w:rsidR="009125BD" w:rsidRPr="007F4BD0" w:rsidRDefault="009125BD" w:rsidP="006F229E">
            <w:pPr>
              <w:spacing w:after="120" w:line="288" w:lineRule="auto"/>
              <w:rPr>
                <w:rFonts w:cs="Arial"/>
                <w:b/>
                <w:sz w:val="20"/>
              </w:rPr>
            </w:pPr>
            <w:r w:rsidRPr="007F4BD0">
              <w:rPr>
                <w:rFonts w:cs="Arial"/>
                <w:b/>
                <w:sz w:val="20"/>
              </w:rPr>
              <w:t>Žig:</w:t>
            </w:r>
          </w:p>
        </w:tc>
        <w:tc>
          <w:tcPr>
            <w:tcW w:w="3780" w:type="dxa"/>
            <w:vAlign w:val="center"/>
          </w:tcPr>
          <w:p w14:paraId="4D8FB122" w14:textId="77777777" w:rsidR="009125BD" w:rsidRPr="007F4BD0" w:rsidRDefault="009125BD" w:rsidP="006F229E">
            <w:pPr>
              <w:spacing w:after="120" w:line="288" w:lineRule="auto"/>
              <w:rPr>
                <w:rFonts w:cs="Arial"/>
                <w:sz w:val="20"/>
              </w:rPr>
            </w:pPr>
          </w:p>
        </w:tc>
      </w:tr>
    </w:tbl>
    <w:p w14:paraId="24E18E07" w14:textId="77777777" w:rsidR="00524F94" w:rsidRPr="007F4BD0" w:rsidRDefault="00524F94">
      <w:pPr>
        <w:rPr>
          <w:rFonts w:cs="Arial"/>
        </w:rPr>
      </w:pPr>
    </w:p>
    <w:p w14:paraId="7C1260A8" w14:textId="77777777" w:rsidR="00524F94" w:rsidRPr="007F4BD0" w:rsidRDefault="00524F94">
      <w:pPr>
        <w:rPr>
          <w:rFonts w:cs="Arial"/>
          <w:sz w:val="20"/>
        </w:rPr>
      </w:pPr>
    </w:p>
    <w:p w14:paraId="6812FD1F" w14:textId="77777777" w:rsidR="009125BD" w:rsidRDefault="009125BD">
      <w:pPr>
        <w:rPr>
          <w:rFonts w:cs="Arial"/>
          <w:sz w:val="20"/>
        </w:rPr>
      </w:pPr>
    </w:p>
    <w:p w14:paraId="3B858446" w14:textId="6D2A8CA6" w:rsidR="00524F94" w:rsidRPr="007F4BD0" w:rsidRDefault="00524F94">
      <w:pPr>
        <w:rPr>
          <w:rFonts w:cs="Arial"/>
          <w:sz w:val="20"/>
        </w:rPr>
      </w:pPr>
      <w:r w:rsidRPr="007F4BD0">
        <w:rPr>
          <w:rFonts w:cs="Arial"/>
          <w:sz w:val="20"/>
        </w:rPr>
        <w:t>Datum izdelave</w:t>
      </w:r>
      <w:r w:rsidR="00264D7D" w:rsidRPr="007F4BD0">
        <w:rPr>
          <w:rFonts w:cs="Arial"/>
          <w:sz w:val="20"/>
        </w:rPr>
        <w:t xml:space="preserve"> </w:t>
      </w:r>
      <w:r w:rsidRPr="007F4BD0">
        <w:rPr>
          <w:rFonts w:cs="Arial"/>
          <w:sz w:val="20"/>
        </w:rPr>
        <w:t xml:space="preserve">DIIP: </w:t>
      </w:r>
      <w:r w:rsidR="004C717F">
        <w:rPr>
          <w:rFonts w:cs="Arial"/>
          <w:sz w:val="20"/>
        </w:rPr>
        <w:t>september</w:t>
      </w:r>
      <w:r w:rsidR="001135C2">
        <w:rPr>
          <w:rFonts w:cs="Arial"/>
          <w:sz w:val="20"/>
        </w:rPr>
        <w:t xml:space="preserve"> 2020</w:t>
      </w:r>
    </w:p>
    <w:p w14:paraId="0C304E7E" w14:textId="77777777" w:rsidR="00524F94" w:rsidRPr="007F4BD0" w:rsidRDefault="00524F94">
      <w:pPr>
        <w:pStyle w:val="Naslov2"/>
        <w:pageBreakBefore/>
        <w:rPr>
          <w:rFonts w:cs="Arial"/>
          <w:sz w:val="22"/>
          <w:szCs w:val="22"/>
        </w:rPr>
      </w:pPr>
      <w:bookmarkStart w:id="24" w:name="__RefHeading__13_1938611499"/>
      <w:bookmarkStart w:id="25" w:name="__RefHeading__32603_750009097"/>
      <w:bookmarkStart w:id="26" w:name="__RefHeading__15_1938611499"/>
      <w:bookmarkStart w:id="27" w:name="__RefHeading__32605_750009097"/>
      <w:bookmarkStart w:id="28" w:name="_Toc308431208"/>
      <w:bookmarkStart w:id="29" w:name="_Toc308433744"/>
      <w:bookmarkStart w:id="30" w:name="_Toc308697022"/>
      <w:bookmarkStart w:id="31" w:name="_Toc368087382"/>
      <w:bookmarkStart w:id="32" w:name="_Toc30575306"/>
      <w:bookmarkEnd w:id="24"/>
      <w:bookmarkEnd w:id="25"/>
      <w:bookmarkEnd w:id="26"/>
      <w:bookmarkEnd w:id="27"/>
      <w:r w:rsidRPr="007F4BD0">
        <w:rPr>
          <w:rFonts w:cs="Arial"/>
          <w:sz w:val="22"/>
          <w:szCs w:val="22"/>
        </w:rPr>
        <w:lastRenderedPageBreak/>
        <w:t xml:space="preserve">Seznam strokovnih delavcev, odgovornih za pripravo investicijske, projektne in </w:t>
      </w:r>
      <w:r w:rsidR="003A6E3C" w:rsidRPr="007F4BD0">
        <w:rPr>
          <w:rFonts w:cs="Arial"/>
          <w:sz w:val="22"/>
          <w:szCs w:val="22"/>
        </w:rPr>
        <w:t>druge</w:t>
      </w:r>
      <w:r w:rsidRPr="007F4BD0">
        <w:rPr>
          <w:rFonts w:cs="Arial"/>
          <w:sz w:val="22"/>
          <w:szCs w:val="22"/>
        </w:rPr>
        <w:t xml:space="preserve"> dokumentacije</w:t>
      </w:r>
      <w:bookmarkEnd w:id="28"/>
      <w:bookmarkEnd w:id="29"/>
      <w:bookmarkEnd w:id="30"/>
      <w:bookmarkEnd w:id="31"/>
      <w:bookmarkEnd w:id="32"/>
    </w:p>
    <w:p w14:paraId="3440022E" w14:textId="53BC6295" w:rsidR="00524F94" w:rsidRPr="007F4BD0" w:rsidRDefault="0018426D">
      <w:pPr>
        <w:rPr>
          <w:rFonts w:cs="Arial"/>
          <w:sz w:val="20"/>
        </w:rPr>
      </w:pPr>
      <w:r w:rsidRPr="007F4BD0">
        <w:rPr>
          <w:rFonts w:cs="Arial"/>
          <w:sz w:val="20"/>
        </w:rPr>
        <w:t xml:space="preserve">Odgovorna oseba za izdelavo investicijske dokumentacije: mag. </w:t>
      </w:r>
      <w:r w:rsidR="004C717F">
        <w:rPr>
          <w:rFonts w:cs="Arial"/>
          <w:sz w:val="20"/>
        </w:rPr>
        <w:t>Sabina Hrašan, Višja svetovalka I</w:t>
      </w:r>
    </w:p>
    <w:p w14:paraId="16A0605A" w14:textId="77777777" w:rsidR="0018426D" w:rsidRPr="007F4BD0" w:rsidRDefault="0018426D">
      <w:pPr>
        <w:rPr>
          <w:rFonts w:cs="Arial"/>
          <w:sz w:val="20"/>
        </w:rPr>
      </w:pPr>
    </w:p>
    <w:p w14:paraId="219D14AB" w14:textId="77777777" w:rsidR="001C5FB0" w:rsidRDefault="0018426D" w:rsidP="0018426D">
      <w:pPr>
        <w:rPr>
          <w:rFonts w:cs="Arial"/>
          <w:sz w:val="20"/>
        </w:rPr>
      </w:pPr>
      <w:r w:rsidRPr="007F4BD0">
        <w:rPr>
          <w:rFonts w:cs="Arial"/>
          <w:sz w:val="20"/>
        </w:rPr>
        <w:t xml:space="preserve">Odgovorna oseba za izdelavo projektne dokumentacije: NIG, </w:t>
      </w:r>
      <w:proofErr w:type="spellStart"/>
      <w:r w:rsidRPr="007F4BD0">
        <w:rPr>
          <w:rFonts w:cs="Arial"/>
          <w:sz w:val="20"/>
        </w:rPr>
        <w:t>d.o.o</w:t>
      </w:r>
      <w:proofErr w:type="spellEnd"/>
      <w:r w:rsidRPr="007F4BD0">
        <w:rPr>
          <w:rFonts w:cs="Arial"/>
          <w:sz w:val="20"/>
        </w:rPr>
        <w:t xml:space="preserve">., Ronkova 4, 2380 Slovenj Gradec, odgovorni vodja projekta Samo Pikl </w:t>
      </w:r>
      <w:proofErr w:type="spellStart"/>
      <w:r w:rsidRPr="007F4BD0">
        <w:rPr>
          <w:rFonts w:cs="Arial"/>
          <w:sz w:val="20"/>
        </w:rPr>
        <w:t>udig</w:t>
      </w:r>
      <w:proofErr w:type="spellEnd"/>
      <w:r w:rsidRPr="007F4BD0">
        <w:rPr>
          <w:rFonts w:cs="Arial"/>
          <w:sz w:val="20"/>
        </w:rPr>
        <w:t>., G-2164</w:t>
      </w:r>
      <w:r w:rsidR="001C5FB0">
        <w:rPr>
          <w:rFonts w:cs="Arial"/>
          <w:sz w:val="20"/>
        </w:rPr>
        <w:t>.</w:t>
      </w:r>
    </w:p>
    <w:p w14:paraId="222EB1E6" w14:textId="77777777" w:rsidR="001C5FB0" w:rsidRDefault="001C5FB0" w:rsidP="0018426D">
      <w:pPr>
        <w:rPr>
          <w:rFonts w:cs="Arial"/>
          <w:sz w:val="20"/>
        </w:rPr>
      </w:pPr>
    </w:p>
    <w:p w14:paraId="51BB5740" w14:textId="77777777" w:rsidR="00E0237F" w:rsidRPr="00E0237F" w:rsidRDefault="00E0237F" w:rsidP="00E0237F">
      <w:pPr>
        <w:pStyle w:val="Odstavekseznama"/>
        <w:rPr>
          <w:rFonts w:ascii="Arial" w:hAnsi="Arial" w:cs="Arial"/>
          <w:sz w:val="20"/>
        </w:rPr>
      </w:pPr>
      <w:bookmarkStart w:id="33" w:name="_Toc368087383"/>
    </w:p>
    <w:p w14:paraId="1B0F1F33" w14:textId="77777777" w:rsidR="001C5FB0" w:rsidRPr="001C5FB0" w:rsidRDefault="001C5FB0" w:rsidP="001C5FB0">
      <w:pPr>
        <w:rPr>
          <w:rFonts w:cs="Arial"/>
          <w:sz w:val="20"/>
        </w:rPr>
      </w:pPr>
    </w:p>
    <w:p w14:paraId="2E2C9F0D" w14:textId="77777777" w:rsidR="001C5FB0" w:rsidRPr="001C5FB0" w:rsidRDefault="001C5FB0" w:rsidP="001C5FB0">
      <w:pPr>
        <w:rPr>
          <w:rFonts w:cs="Arial"/>
          <w:sz w:val="20"/>
        </w:rPr>
      </w:pPr>
    </w:p>
    <w:p w14:paraId="00DE800E" w14:textId="77777777" w:rsidR="001C5FB0" w:rsidRDefault="001C5FB0">
      <w:pPr>
        <w:suppressAutoHyphens w:val="0"/>
        <w:jc w:val="left"/>
        <w:rPr>
          <w:rFonts w:cs="Arial"/>
          <w:b/>
          <w:caps/>
          <w:color w:val="000000"/>
          <w:kern w:val="1"/>
          <w:szCs w:val="22"/>
        </w:rPr>
      </w:pPr>
      <w:r>
        <w:rPr>
          <w:rFonts w:cs="Arial"/>
          <w:szCs w:val="22"/>
        </w:rPr>
        <w:br w:type="page"/>
      </w:r>
    </w:p>
    <w:p w14:paraId="72E353C1" w14:textId="77777777" w:rsidR="005D6B44" w:rsidRPr="007F4BD0" w:rsidRDefault="005D6B44" w:rsidP="00CF5878">
      <w:pPr>
        <w:pStyle w:val="Naslov1"/>
        <w:rPr>
          <w:rFonts w:cs="Arial"/>
          <w:sz w:val="22"/>
          <w:szCs w:val="22"/>
        </w:rPr>
      </w:pPr>
      <w:bookmarkStart w:id="34" w:name="_Toc30575307"/>
      <w:r w:rsidRPr="007F4BD0">
        <w:rPr>
          <w:rFonts w:cs="Arial"/>
          <w:sz w:val="22"/>
          <w:szCs w:val="22"/>
        </w:rPr>
        <w:lastRenderedPageBreak/>
        <w:t>ANALIZA STANJA Z OPISOM RAZLOGOV ZA INVESTICIJSKO NAMERO</w:t>
      </w:r>
      <w:bookmarkEnd w:id="33"/>
      <w:bookmarkEnd w:id="34"/>
    </w:p>
    <w:p w14:paraId="1610F593" w14:textId="264BA8F3" w:rsidR="00CA1260" w:rsidRDefault="005D6B44" w:rsidP="00CA1260">
      <w:pPr>
        <w:pStyle w:val="Naslov2"/>
        <w:rPr>
          <w:rFonts w:cs="Arial"/>
          <w:sz w:val="22"/>
          <w:szCs w:val="22"/>
        </w:rPr>
      </w:pPr>
      <w:bookmarkStart w:id="35" w:name="_Toc368087384"/>
      <w:bookmarkStart w:id="36" w:name="_Toc30575308"/>
      <w:r w:rsidRPr="007F4BD0">
        <w:rPr>
          <w:rFonts w:cs="Arial"/>
          <w:sz w:val="22"/>
          <w:szCs w:val="22"/>
        </w:rPr>
        <w:t xml:space="preserve">Osnovni podatki o </w:t>
      </w:r>
      <w:bookmarkEnd w:id="35"/>
      <w:r w:rsidR="00A738F1" w:rsidRPr="007F4BD0">
        <w:rPr>
          <w:rFonts w:cs="Arial"/>
          <w:sz w:val="22"/>
          <w:szCs w:val="22"/>
        </w:rPr>
        <w:t>občini</w:t>
      </w:r>
      <w:r w:rsidR="009F5236" w:rsidRPr="007F4BD0">
        <w:rPr>
          <w:rFonts w:cs="Arial"/>
          <w:sz w:val="22"/>
          <w:szCs w:val="22"/>
        </w:rPr>
        <w:t xml:space="preserve"> </w:t>
      </w:r>
      <w:bookmarkEnd w:id="36"/>
      <w:r w:rsidR="004C717F">
        <w:rPr>
          <w:rFonts w:cs="Arial"/>
          <w:sz w:val="22"/>
          <w:szCs w:val="22"/>
        </w:rPr>
        <w:t>Ravne na Koroškem</w:t>
      </w:r>
    </w:p>
    <w:p w14:paraId="3F9D4825" w14:textId="77777777" w:rsidR="004C717F" w:rsidRPr="004C717F" w:rsidRDefault="004C717F" w:rsidP="004C717F"/>
    <w:p w14:paraId="75558A38" w14:textId="7F2ADBED" w:rsidR="004C717F" w:rsidRPr="003F06F5" w:rsidRDefault="004C717F" w:rsidP="004C717F">
      <w:pPr>
        <w:contextualSpacing/>
        <w:rPr>
          <w:rStyle w:val="Krepko"/>
          <w:rFonts w:cs="Arial"/>
          <w:b w:val="0"/>
          <w:bCs w:val="0"/>
          <w:sz w:val="20"/>
          <w:shd w:val="clear" w:color="auto" w:fill="FFFFFF"/>
        </w:rPr>
      </w:pPr>
      <w:r w:rsidRPr="003F06F5">
        <w:rPr>
          <w:rStyle w:val="Krepko"/>
          <w:rFonts w:cs="Arial"/>
          <w:b w:val="0"/>
          <w:bCs w:val="0"/>
          <w:sz w:val="20"/>
          <w:shd w:val="clear" w:color="auto" w:fill="FFFFFF"/>
        </w:rPr>
        <w:t xml:space="preserve">Občina Ravne na Koroškem zajema slikovito pokrajino spodnjega dela Mežiške doline na severovzhodu Slovenije ob meji z Avstrijo. Gospodarstvo občine je razvojno naravnano v pospešeno preoblikovanje iz monokulturne dejavnosti z izrazitim industrijskim težiščem na območju bivše železarne v širšo paleto ponudb izdelkov in storitev. Poleg še prevladujoče težke industrije so močneje razviti kovinska industrija, gradbeništvo in promet. Okostje turistične ponudbe tvori širše območje Uršlje gore, Prežihova bajta, Strojna s svojimi pobočji, </w:t>
      </w:r>
      <w:proofErr w:type="spellStart"/>
      <w:r w:rsidRPr="003F06F5">
        <w:rPr>
          <w:rStyle w:val="Krepko"/>
          <w:rFonts w:cs="Arial"/>
          <w:b w:val="0"/>
          <w:bCs w:val="0"/>
          <w:sz w:val="20"/>
          <w:shd w:val="clear" w:color="auto" w:fill="FFFFFF"/>
        </w:rPr>
        <w:t>Zelenbreg</w:t>
      </w:r>
      <w:proofErr w:type="spellEnd"/>
      <w:r w:rsidRPr="003F06F5">
        <w:rPr>
          <w:rStyle w:val="Krepko"/>
          <w:rFonts w:cs="Arial"/>
          <w:b w:val="0"/>
          <w:bCs w:val="0"/>
          <w:sz w:val="20"/>
          <w:shd w:val="clear" w:color="auto" w:fill="FFFFFF"/>
        </w:rPr>
        <w:t xml:space="preserve"> in Tolsti vrh pa postajajo prepoznavno območje kmečkega turizma. Vse bolj zanimiva turistična ponudba nastaja tudi v mestu Ravne, ki se ponaša z odlično urejenim športnim centrom ter bogato kulturno in tehniško dediščino.</w:t>
      </w:r>
    </w:p>
    <w:p w14:paraId="6DA48D70" w14:textId="77777777" w:rsidR="004C717F" w:rsidRPr="003F06F5" w:rsidRDefault="004C717F" w:rsidP="004C717F">
      <w:pPr>
        <w:contextualSpacing/>
        <w:rPr>
          <w:rStyle w:val="Krepko"/>
          <w:rFonts w:cs="Arial"/>
          <w:b w:val="0"/>
          <w:bCs w:val="0"/>
          <w:sz w:val="20"/>
          <w:shd w:val="clear" w:color="auto" w:fill="FFFFFF"/>
        </w:rPr>
      </w:pPr>
      <w:r w:rsidRPr="003F06F5">
        <w:rPr>
          <w:rFonts w:cs="Arial"/>
          <w:sz w:val="20"/>
          <w:shd w:val="clear" w:color="auto" w:fill="FFFFFF"/>
        </w:rPr>
        <w:br/>
      </w:r>
      <w:r w:rsidRPr="003F06F5">
        <w:rPr>
          <w:rStyle w:val="Krepko"/>
          <w:rFonts w:cs="Arial"/>
          <w:b w:val="0"/>
          <w:bCs w:val="0"/>
          <w:sz w:val="20"/>
          <w:shd w:val="clear" w:color="auto" w:fill="FFFFFF"/>
        </w:rPr>
        <w:t>Po površini obsega občina 63.4 km2 in ima okoli 11.300 prebivalcev. Njen osrednji del odlikuje gostejša poseljenost doline z mestnim središčem Ravne na Koroškem, okoliške hribe pa zvečine pokriva gozd. Značaj prostora okrog urbanih polov je pretežno kmetijski, z oblikovanimi posameznimi zaselki ter avtohtonim razpršenim tipom poselitve. Na območju občine je 12.7 km državnih, 59.5 km lokalnih in 125.4 km gozdnih cest, 51.3 km javnih poti in 5.2 km kolesarskih stez. </w:t>
      </w:r>
    </w:p>
    <w:p w14:paraId="5CD2EEB5" w14:textId="77777777" w:rsidR="004C717F" w:rsidRPr="003F06F5" w:rsidRDefault="004C717F" w:rsidP="004C717F">
      <w:pPr>
        <w:contextualSpacing/>
        <w:rPr>
          <w:rStyle w:val="Krepko"/>
          <w:rFonts w:cs="Arial"/>
          <w:b w:val="0"/>
          <w:bCs w:val="0"/>
          <w:sz w:val="20"/>
          <w:shd w:val="clear" w:color="auto" w:fill="FFFFFF"/>
        </w:rPr>
      </w:pPr>
      <w:r w:rsidRPr="003F06F5">
        <w:rPr>
          <w:rFonts w:cs="Arial"/>
          <w:sz w:val="20"/>
          <w:shd w:val="clear" w:color="auto" w:fill="FFFFFF"/>
        </w:rPr>
        <w:br/>
      </w:r>
      <w:r w:rsidRPr="003F06F5">
        <w:rPr>
          <w:rStyle w:val="Krepko"/>
          <w:rFonts w:cs="Arial"/>
          <w:b w:val="0"/>
          <w:bCs w:val="0"/>
          <w:sz w:val="20"/>
          <w:shd w:val="clear" w:color="auto" w:fill="FFFFFF"/>
        </w:rPr>
        <w:t>Pokrajina je geografsko razgibana. Z Raven vodita glavna cestna in železniška povezava ob reki Meži iz Avstrije in Prevalj proti Dravogradu in naprej do Maribora. Druga pot pelje mimo Kotelj proti Slovenj Gradcu, tretja pa proti hribovitim Tolstemu vrhu, Zelen Bregu in Strojni, koder najdemo samotne kmetije z značilnimi kmečkimi domovi. V primerjavi s slovenskim povprečjem (98 prebivalcev / km²) je območje občine gosto naseljeno (196 prebivalcev / km²), kar pa ne velja za koroško regijo, kjer  gostota poselitve dosega komaj 72 % državnega povprečja. Gostota poseljenosti v Občini Ravne na Koroškem je rezultat hitrega razvoja Železarne Ravne in s tem velikega priseljevanja v osemdesetih  letih prejšnjega stoletja. Najgosteje je naseljeno mesto Ravne na Koroškem, kjer prebiva več kot 67 % vsega prebivalstva občine.</w:t>
      </w:r>
    </w:p>
    <w:p w14:paraId="231C7AAF" w14:textId="77777777" w:rsidR="004C717F" w:rsidRPr="003F06F5" w:rsidRDefault="004C717F" w:rsidP="004C717F">
      <w:pPr>
        <w:contextualSpacing/>
        <w:rPr>
          <w:rStyle w:val="Krepko"/>
          <w:rFonts w:cs="Arial"/>
          <w:b w:val="0"/>
          <w:bCs w:val="0"/>
          <w:sz w:val="20"/>
          <w:shd w:val="clear" w:color="auto" w:fill="FFFFFF"/>
        </w:rPr>
      </w:pPr>
      <w:r w:rsidRPr="003F06F5">
        <w:rPr>
          <w:rStyle w:val="Krepko"/>
          <w:rFonts w:cs="Arial"/>
          <w:b w:val="0"/>
          <w:bCs w:val="0"/>
          <w:sz w:val="20"/>
          <w:shd w:val="clear" w:color="auto" w:fill="FFFFFF"/>
        </w:rPr>
        <w:t> </w:t>
      </w:r>
      <w:r w:rsidRPr="003F06F5">
        <w:rPr>
          <w:rFonts w:cs="Arial"/>
          <w:sz w:val="20"/>
          <w:shd w:val="clear" w:color="auto" w:fill="FFFFFF"/>
        </w:rPr>
        <w:br/>
      </w:r>
      <w:r w:rsidRPr="003F06F5">
        <w:rPr>
          <w:rStyle w:val="Krepko"/>
          <w:rFonts w:cs="Arial"/>
          <w:b w:val="0"/>
          <w:bCs w:val="0"/>
          <w:sz w:val="20"/>
          <w:shd w:val="clear" w:color="auto" w:fill="FFFFFF"/>
        </w:rPr>
        <w:t>Občina je razdeljena na 15 naselij. Največje naselje po število prebivalcev so Ravne na Koroškem, v katerih živi 75 % vseh prebivalcev občine. Ostala večja naselja so še Kotlje, Brdinje in Tolsti Vrh.</w:t>
      </w:r>
    </w:p>
    <w:p w14:paraId="169B58C1" w14:textId="77777777" w:rsidR="004C717F" w:rsidRPr="003F06F5" w:rsidRDefault="004C717F" w:rsidP="004C717F">
      <w:pPr>
        <w:contextualSpacing/>
        <w:rPr>
          <w:rStyle w:val="Krepko"/>
          <w:rFonts w:cs="Arial"/>
          <w:b w:val="0"/>
          <w:bCs w:val="0"/>
          <w:sz w:val="20"/>
          <w:shd w:val="clear" w:color="auto" w:fill="FFFFFF"/>
        </w:rPr>
      </w:pPr>
      <w:r w:rsidRPr="003F06F5">
        <w:rPr>
          <w:rFonts w:cs="Arial"/>
          <w:sz w:val="20"/>
          <w:shd w:val="clear" w:color="auto" w:fill="FFFFFF"/>
        </w:rPr>
        <w:br/>
      </w:r>
      <w:r w:rsidRPr="003F06F5">
        <w:rPr>
          <w:rStyle w:val="Krepko"/>
          <w:rFonts w:cs="Arial"/>
          <w:b w:val="0"/>
          <w:bCs w:val="0"/>
          <w:sz w:val="20"/>
          <w:shd w:val="clear" w:color="auto" w:fill="FFFFFF"/>
        </w:rPr>
        <w:t>Na geografsko razgibanem prostoru celotne Občine Ravne na Koroškem so ohranjeni številni biseri narave, ki navdušujejo tako strokovnjake kot priložnostne obiskovalce. Prav tako bogata in raznolika je ohranjena naša kulturna dediščina. Številni spomeniki so dokumenti časa in govorijo zgodbe o življenju ob reki Meži ter na pobočjih Uršlje gore in okoliških hribov.</w:t>
      </w:r>
    </w:p>
    <w:p w14:paraId="24387807" w14:textId="77777777" w:rsidR="00066F19" w:rsidRPr="003F06F5" w:rsidRDefault="00066F19" w:rsidP="00066F19">
      <w:pPr>
        <w:rPr>
          <w:rFonts w:cs="Arial"/>
          <w:sz w:val="20"/>
        </w:rPr>
      </w:pPr>
      <w:bookmarkStart w:id="37" w:name="_Toc368084932"/>
    </w:p>
    <w:p w14:paraId="25615DB7" w14:textId="1FF02DB2" w:rsidR="00066F19" w:rsidRPr="004C70C8" w:rsidRDefault="00066F19" w:rsidP="00066F19">
      <w:pPr>
        <w:rPr>
          <w:rFonts w:cs="Arial"/>
          <w:sz w:val="20"/>
        </w:rPr>
      </w:pPr>
      <w:r w:rsidRPr="004C70C8">
        <w:rPr>
          <w:rFonts w:cs="Arial"/>
          <w:sz w:val="20"/>
        </w:rPr>
        <w:t>Slika</w:t>
      </w:r>
      <w:r w:rsidR="00FA3B9D">
        <w:rPr>
          <w:rFonts w:cs="Arial"/>
          <w:sz w:val="20"/>
        </w:rPr>
        <w:t xml:space="preserve"> 1</w:t>
      </w:r>
      <w:r w:rsidRPr="004C70C8">
        <w:rPr>
          <w:rFonts w:cs="Arial"/>
          <w:sz w:val="20"/>
        </w:rPr>
        <w:t xml:space="preserve">: Meja občine </w:t>
      </w:r>
      <w:r w:rsidR="004C717F">
        <w:rPr>
          <w:rFonts w:cs="Arial"/>
          <w:sz w:val="20"/>
        </w:rPr>
        <w:t>Ravne na Koroškem</w:t>
      </w:r>
    </w:p>
    <w:bookmarkEnd w:id="37"/>
    <w:p w14:paraId="2354FFA9" w14:textId="4776B27E" w:rsidR="00066F19" w:rsidRPr="007F4BD0" w:rsidRDefault="00066F19" w:rsidP="00066F19">
      <w:pPr>
        <w:rPr>
          <w:rFonts w:cs="Arial"/>
        </w:rPr>
      </w:pPr>
    </w:p>
    <w:p w14:paraId="0EE0C97E" w14:textId="2FAA6D7B" w:rsidR="00066F19" w:rsidRPr="007F4BD0" w:rsidRDefault="004C717F" w:rsidP="00066F19">
      <w:pPr>
        <w:tabs>
          <w:tab w:val="left" w:pos="0"/>
        </w:tabs>
        <w:suppressAutoHyphens w:val="0"/>
        <w:spacing w:line="360" w:lineRule="auto"/>
        <w:rPr>
          <w:rFonts w:cs="Arial"/>
          <w:sz w:val="20"/>
          <w:highlight w:val="yellow"/>
          <w:lang w:eastAsia="sl-SI"/>
        </w:rPr>
      </w:pPr>
      <w:bookmarkStart w:id="38" w:name="__RefHeading__21_1938611499"/>
      <w:bookmarkStart w:id="39" w:name="__RefHeading__32635_750009097"/>
      <w:bookmarkEnd w:id="38"/>
      <w:bookmarkEnd w:id="39"/>
      <w:r w:rsidRPr="00103409">
        <w:rPr>
          <w:rFonts w:ascii="Verdana" w:hAnsi="Verdana" w:cs="Arial"/>
          <w:b/>
          <w:noProof/>
          <w:sz w:val="20"/>
          <w:lang w:eastAsia="sl-SI"/>
        </w:rPr>
        <w:drawing>
          <wp:inline distT="0" distB="0" distL="0" distR="0" wp14:anchorId="3836DC21" wp14:editId="7147B80B">
            <wp:extent cx="3924300" cy="2731313"/>
            <wp:effectExtent l="0" t="0" r="0" b="0"/>
            <wp:docPr id="10" name="Slika 10" descr="RAV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V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7657" cy="2733649"/>
                    </a:xfrm>
                    <a:prstGeom prst="rect">
                      <a:avLst/>
                    </a:prstGeom>
                    <a:noFill/>
                    <a:ln>
                      <a:noFill/>
                    </a:ln>
                  </pic:spPr>
                </pic:pic>
              </a:graphicData>
            </a:graphic>
          </wp:inline>
        </w:drawing>
      </w:r>
    </w:p>
    <w:p w14:paraId="4DD5D630" w14:textId="77777777" w:rsidR="00FF11ED" w:rsidRDefault="00FF11ED" w:rsidP="00FF11ED">
      <w:pPr>
        <w:spacing w:after="120" w:line="288" w:lineRule="auto"/>
        <w:rPr>
          <w:rFonts w:cs="Arial"/>
          <w:sz w:val="20"/>
        </w:rPr>
      </w:pPr>
    </w:p>
    <w:p w14:paraId="1F86D531" w14:textId="4F449E37" w:rsidR="004C70C8" w:rsidRDefault="004C70C8" w:rsidP="00FF11ED">
      <w:pPr>
        <w:pStyle w:val="Naslov2"/>
        <w:rPr>
          <w:rFonts w:cs="Arial"/>
          <w:sz w:val="22"/>
          <w:szCs w:val="22"/>
        </w:rPr>
      </w:pPr>
      <w:bookmarkStart w:id="40" w:name="_Toc30575309"/>
      <w:r>
        <w:rPr>
          <w:rFonts w:cs="Arial"/>
          <w:sz w:val="22"/>
          <w:szCs w:val="22"/>
        </w:rPr>
        <w:t>Predstavitev upravljavca</w:t>
      </w:r>
      <w:r w:rsidR="009125BD">
        <w:rPr>
          <w:rFonts w:cs="Arial"/>
          <w:sz w:val="22"/>
          <w:szCs w:val="22"/>
        </w:rPr>
        <w:t xml:space="preserve"> </w:t>
      </w:r>
      <w:r w:rsidR="009125BD" w:rsidRPr="009125BD">
        <w:rPr>
          <w:rFonts w:cs="Arial"/>
          <w:sz w:val="22"/>
          <w:szCs w:val="22"/>
        </w:rPr>
        <w:t xml:space="preserve">JAVNO KOMUNALNO PODJETJE </w:t>
      </w:r>
      <w:r w:rsidR="003F06F5">
        <w:rPr>
          <w:rFonts w:cs="Arial"/>
          <w:sz w:val="22"/>
          <w:szCs w:val="22"/>
        </w:rPr>
        <w:t>RAVNE NA KOROŠKEM</w:t>
      </w:r>
      <w:r w:rsidR="009125BD">
        <w:rPr>
          <w:rFonts w:cs="Arial"/>
          <w:sz w:val="22"/>
          <w:szCs w:val="22"/>
        </w:rPr>
        <w:t>,</w:t>
      </w:r>
      <w:r w:rsidR="009125BD" w:rsidRPr="009125BD">
        <w:rPr>
          <w:rFonts w:cs="Arial"/>
          <w:sz w:val="22"/>
          <w:szCs w:val="22"/>
        </w:rPr>
        <w:t xml:space="preserve"> </w:t>
      </w:r>
      <w:proofErr w:type="spellStart"/>
      <w:r w:rsidR="009125BD" w:rsidRPr="009125BD">
        <w:rPr>
          <w:rFonts w:cs="Arial"/>
          <w:sz w:val="22"/>
          <w:szCs w:val="22"/>
        </w:rPr>
        <w:t>d.o.o</w:t>
      </w:r>
      <w:bookmarkEnd w:id="40"/>
      <w:proofErr w:type="spellEnd"/>
    </w:p>
    <w:p w14:paraId="7C2EA765" w14:textId="24D8DB4F" w:rsidR="003F06F5" w:rsidRDefault="003F06F5" w:rsidP="003F06F5"/>
    <w:p w14:paraId="405AC11C" w14:textId="77777777" w:rsidR="003F06F5" w:rsidRPr="003F06F5" w:rsidRDefault="003F06F5" w:rsidP="003F06F5">
      <w:pPr>
        <w:rPr>
          <w:rFonts w:cs="Arial"/>
          <w:b/>
          <w:sz w:val="20"/>
        </w:rPr>
      </w:pPr>
      <w:r w:rsidRPr="003F06F5">
        <w:rPr>
          <w:rFonts w:cs="Arial"/>
          <w:sz w:val="20"/>
        </w:rPr>
        <w:t>Izvajalec:</w:t>
      </w:r>
      <w:r w:rsidRPr="003F06F5">
        <w:rPr>
          <w:rFonts w:cs="Arial"/>
          <w:sz w:val="20"/>
        </w:rPr>
        <w:tab/>
      </w:r>
      <w:r w:rsidRPr="003F06F5">
        <w:rPr>
          <w:rFonts w:cs="Arial"/>
          <w:sz w:val="20"/>
        </w:rPr>
        <w:tab/>
      </w:r>
      <w:r w:rsidRPr="003F06F5">
        <w:rPr>
          <w:rFonts w:cs="Arial"/>
          <w:sz w:val="20"/>
        </w:rPr>
        <w:tab/>
      </w:r>
      <w:r w:rsidRPr="003F06F5">
        <w:rPr>
          <w:rFonts w:cs="Arial"/>
          <w:b/>
          <w:sz w:val="20"/>
        </w:rPr>
        <w:t>JAVNO KOMUNALNO PODJETJE RAVNE NA KOROŠKEM</w:t>
      </w:r>
    </w:p>
    <w:p w14:paraId="74AF34FF" w14:textId="7F9E8A86" w:rsidR="003F06F5" w:rsidRPr="003F06F5" w:rsidRDefault="003F06F5" w:rsidP="003F06F5">
      <w:pPr>
        <w:rPr>
          <w:rFonts w:cs="Arial"/>
          <w:b/>
          <w:sz w:val="20"/>
        </w:rPr>
      </w:pPr>
      <w:r w:rsidRPr="003F06F5">
        <w:rPr>
          <w:rFonts w:cs="Arial"/>
          <w:b/>
          <w:sz w:val="20"/>
        </w:rPr>
        <w:t xml:space="preserve">                                          </w:t>
      </w:r>
      <w:r>
        <w:rPr>
          <w:rFonts w:cs="Arial"/>
          <w:b/>
          <w:sz w:val="20"/>
        </w:rPr>
        <w:t xml:space="preserve">          </w:t>
      </w:r>
      <w:proofErr w:type="spellStart"/>
      <w:r w:rsidRPr="003F06F5">
        <w:rPr>
          <w:rFonts w:cs="Arial"/>
          <w:b/>
          <w:sz w:val="20"/>
        </w:rPr>
        <w:t>d.o.o</w:t>
      </w:r>
      <w:proofErr w:type="spellEnd"/>
      <w:r w:rsidRPr="003F06F5">
        <w:rPr>
          <w:rFonts w:cs="Arial"/>
          <w:b/>
          <w:sz w:val="20"/>
        </w:rPr>
        <w:t>.</w:t>
      </w:r>
    </w:p>
    <w:p w14:paraId="00911513" w14:textId="00352D85" w:rsidR="003F06F5" w:rsidRPr="003F06F5" w:rsidRDefault="003F06F5" w:rsidP="003F06F5">
      <w:pPr>
        <w:ind w:left="2124" w:firstLine="708"/>
        <w:rPr>
          <w:rFonts w:cs="Arial"/>
          <w:b/>
          <w:sz w:val="20"/>
        </w:rPr>
      </w:pPr>
      <w:r>
        <w:rPr>
          <w:rFonts w:cs="Arial"/>
          <w:b/>
          <w:sz w:val="20"/>
        </w:rPr>
        <w:t xml:space="preserve"> </w:t>
      </w:r>
      <w:r w:rsidRPr="003F06F5">
        <w:rPr>
          <w:rFonts w:cs="Arial"/>
          <w:b/>
          <w:sz w:val="20"/>
        </w:rPr>
        <w:t>Gačnikova pot 5, 2390 Ravne na Koroškem</w:t>
      </w:r>
    </w:p>
    <w:p w14:paraId="58E225E2" w14:textId="77777777" w:rsidR="003F06F5" w:rsidRPr="003F06F5" w:rsidRDefault="003F06F5" w:rsidP="003F06F5">
      <w:pPr>
        <w:rPr>
          <w:rFonts w:cs="Arial"/>
          <w:sz w:val="20"/>
        </w:rPr>
      </w:pPr>
      <w:r w:rsidRPr="003F06F5">
        <w:rPr>
          <w:rFonts w:cs="Arial"/>
          <w:sz w:val="20"/>
        </w:rPr>
        <w:t>Telefon:</w:t>
      </w:r>
      <w:r w:rsidRPr="003F06F5">
        <w:rPr>
          <w:rFonts w:cs="Arial"/>
          <w:sz w:val="20"/>
        </w:rPr>
        <w:tab/>
      </w:r>
      <w:r w:rsidRPr="003F06F5">
        <w:rPr>
          <w:rFonts w:cs="Arial"/>
          <w:sz w:val="20"/>
        </w:rPr>
        <w:tab/>
      </w:r>
      <w:r w:rsidRPr="003F06F5">
        <w:rPr>
          <w:rFonts w:cs="Arial"/>
          <w:sz w:val="20"/>
        </w:rPr>
        <w:tab/>
      </w:r>
      <w:r w:rsidRPr="003F06F5">
        <w:rPr>
          <w:rFonts w:cs="Arial"/>
          <w:b/>
          <w:sz w:val="20"/>
        </w:rPr>
        <w:t>+386 2 82 15 483</w:t>
      </w:r>
    </w:p>
    <w:p w14:paraId="76D440D7" w14:textId="77777777" w:rsidR="003F06F5" w:rsidRPr="003F06F5" w:rsidRDefault="003F06F5" w:rsidP="003F06F5">
      <w:pPr>
        <w:rPr>
          <w:rFonts w:cs="Arial"/>
          <w:sz w:val="20"/>
        </w:rPr>
      </w:pPr>
      <w:r w:rsidRPr="003F06F5">
        <w:rPr>
          <w:rFonts w:cs="Arial"/>
          <w:sz w:val="20"/>
        </w:rPr>
        <w:t xml:space="preserve">E-pošta: </w:t>
      </w:r>
      <w:r w:rsidRPr="003F06F5">
        <w:rPr>
          <w:rFonts w:cs="Arial"/>
          <w:sz w:val="20"/>
        </w:rPr>
        <w:tab/>
      </w:r>
      <w:r w:rsidRPr="003F06F5">
        <w:rPr>
          <w:rFonts w:cs="Arial"/>
          <w:sz w:val="20"/>
        </w:rPr>
        <w:tab/>
      </w:r>
      <w:r w:rsidRPr="003F06F5">
        <w:rPr>
          <w:rFonts w:cs="Arial"/>
          <w:sz w:val="20"/>
        </w:rPr>
        <w:tab/>
      </w:r>
      <w:r w:rsidRPr="003F06F5">
        <w:rPr>
          <w:rFonts w:cs="Arial"/>
          <w:b/>
          <w:sz w:val="20"/>
        </w:rPr>
        <w:t>info@jkp.ravne.si</w:t>
      </w:r>
    </w:p>
    <w:p w14:paraId="47C8796E" w14:textId="77777777" w:rsidR="003F06F5" w:rsidRPr="003F06F5" w:rsidRDefault="003F06F5" w:rsidP="003F06F5">
      <w:pPr>
        <w:ind w:left="480"/>
        <w:rPr>
          <w:rFonts w:cs="Arial"/>
          <w:sz w:val="20"/>
        </w:rPr>
      </w:pPr>
    </w:p>
    <w:p w14:paraId="70E75E94" w14:textId="77777777" w:rsidR="003F06F5" w:rsidRPr="003F06F5" w:rsidRDefault="003F06F5" w:rsidP="003F06F5">
      <w:pPr>
        <w:rPr>
          <w:rFonts w:cs="Arial"/>
          <w:sz w:val="20"/>
        </w:rPr>
      </w:pPr>
    </w:p>
    <w:p w14:paraId="77244A00" w14:textId="77777777" w:rsidR="003F06F5" w:rsidRPr="003F06F5" w:rsidRDefault="003F06F5" w:rsidP="003F06F5">
      <w:pPr>
        <w:pStyle w:val="Default"/>
        <w:jc w:val="both"/>
        <w:rPr>
          <w:rFonts w:ascii="Arial" w:hAnsi="Arial" w:cs="Arial"/>
          <w:sz w:val="20"/>
          <w:szCs w:val="20"/>
        </w:rPr>
      </w:pPr>
      <w:r w:rsidRPr="003F06F5">
        <w:rPr>
          <w:rFonts w:ascii="Arial" w:hAnsi="Arial" w:cs="Arial"/>
          <w:sz w:val="20"/>
          <w:szCs w:val="20"/>
        </w:rPr>
        <w:t xml:space="preserve">Naloga Javnega komunalnega podjetja je skrbeti za kvalitetno in strokovno izvajanje storitev v skladu z veljavno zakonodajo in ostalimi predpisi in sicer na področjih obveznih in drugih GJS za uporabnike Občine Ravne na Koroškem, potrebe Občine Ravne na Koroškem in v manjšem tudi za druge naročnike. Javno podjetje opravlja sledeče </w:t>
      </w:r>
      <w:r w:rsidRPr="003F06F5">
        <w:rPr>
          <w:rFonts w:ascii="Arial" w:hAnsi="Arial" w:cs="Arial"/>
          <w:b/>
          <w:bCs/>
          <w:sz w:val="20"/>
          <w:szCs w:val="20"/>
        </w:rPr>
        <w:t xml:space="preserve">dejavnosti, </w:t>
      </w:r>
      <w:r w:rsidRPr="003F06F5">
        <w:rPr>
          <w:rFonts w:ascii="Arial" w:hAnsi="Arial" w:cs="Arial"/>
          <w:sz w:val="20"/>
          <w:szCs w:val="20"/>
        </w:rPr>
        <w:t xml:space="preserve">ki se ločijo na obvezne in izbirne: </w:t>
      </w:r>
    </w:p>
    <w:p w14:paraId="4637D41E" w14:textId="77777777" w:rsidR="003F06F5" w:rsidRPr="003F06F5" w:rsidRDefault="003F06F5" w:rsidP="003F06F5">
      <w:pPr>
        <w:pStyle w:val="Default"/>
        <w:rPr>
          <w:rFonts w:ascii="Arial" w:hAnsi="Arial" w:cs="Arial"/>
          <w:sz w:val="20"/>
          <w:szCs w:val="20"/>
        </w:rPr>
      </w:pPr>
    </w:p>
    <w:p w14:paraId="66D14EF3" w14:textId="77777777" w:rsidR="003F06F5" w:rsidRPr="003F06F5" w:rsidRDefault="003F06F5" w:rsidP="003F06F5">
      <w:pPr>
        <w:pStyle w:val="Default"/>
        <w:spacing w:after="25"/>
        <w:rPr>
          <w:rFonts w:ascii="Arial" w:hAnsi="Arial" w:cs="Arial"/>
          <w:sz w:val="20"/>
          <w:szCs w:val="20"/>
        </w:rPr>
      </w:pPr>
      <w:r w:rsidRPr="003F06F5">
        <w:rPr>
          <w:rFonts w:ascii="Arial" w:hAnsi="Arial" w:cs="Arial"/>
          <w:sz w:val="20"/>
          <w:szCs w:val="20"/>
        </w:rPr>
        <w:t xml:space="preserve">- oskrba s pitno vodo, </w:t>
      </w:r>
    </w:p>
    <w:p w14:paraId="06CEA822" w14:textId="77777777" w:rsidR="003F06F5" w:rsidRPr="003F06F5" w:rsidRDefault="003F06F5" w:rsidP="003F06F5">
      <w:pPr>
        <w:pStyle w:val="Default"/>
        <w:spacing w:after="25"/>
        <w:rPr>
          <w:rFonts w:ascii="Arial" w:hAnsi="Arial" w:cs="Arial"/>
          <w:sz w:val="20"/>
          <w:szCs w:val="20"/>
        </w:rPr>
      </w:pPr>
      <w:r w:rsidRPr="003F06F5">
        <w:rPr>
          <w:rFonts w:ascii="Arial" w:hAnsi="Arial" w:cs="Arial"/>
          <w:sz w:val="20"/>
          <w:szCs w:val="20"/>
        </w:rPr>
        <w:t xml:space="preserve">- odvajanje komunalne in padavinske odpadne vode, </w:t>
      </w:r>
    </w:p>
    <w:p w14:paraId="4114CA63" w14:textId="77777777" w:rsidR="003F06F5" w:rsidRPr="003F06F5" w:rsidRDefault="003F06F5" w:rsidP="003F06F5">
      <w:pPr>
        <w:pStyle w:val="Default"/>
        <w:spacing w:after="25"/>
        <w:rPr>
          <w:rFonts w:ascii="Arial" w:hAnsi="Arial" w:cs="Arial"/>
          <w:sz w:val="20"/>
          <w:szCs w:val="20"/>
        </w:rPr>
      </w:pPr>
      <w:r w:rsidRPr="003F06F5">
        <w:rPr>
          <w:rFonts w:ascii="Arial" w:hAnsi="Arial" w:cs="Arial"/>
          <w:sz w:val="20"/>
          <w:szCs w:val="20"/>
        </w:rPr>
        <w:t xml:space="preserve">- čiščenje komunalne in padavinske odpadne vode, </w:t>
      </w:r>
    </w:p>
    <w:p w14:paraId="55A50DFB" w14:textId="77777777" w:rsidR="003F06F5" w:rsidRPr="003F06F5" w:rsidRDefault="003F06F5" w:rsidP="003F06F5">
      <w:pPr>
        <w:pStyle w:val="Default"/>
        <w:spacing w:after="25"/>
        <w:rPr>
          <w:rFonts w:ascii="Arial" w:hAnsi="Arial" w:cs="Arial"/>
          <w:sz w:val="20"/>
          <w:szCs w:val="20"/>
        </w:rPr>
      </w:pPr>
      <w:r w:rsidRPr="003F06F5">
        <w:rPr>
          <w:rFonts w:ascii="Arial" w:hAnsi="Arial" w:cs="Arial"/>
          <w:sz w:val="20"/>
          <w:szCs w:val="20"/>
        </w:rPr>
        <w:t xml:space="preserve">- vodenje katastra in geodetske storitve (možnost prehoda na skupno Občinsko upravo) </w:t>
      </w:r>
    </w:p>
    <w:p w14:paraId="3816441B" w14:textId="77777777" w:rsidR="003F06F5" w:rsidRPr="003F06F5" w:rsidRDefault="003F06F5" w:rsidP="003F06F5">
      <w:pPr>
        <w:pStyle w:val="Default"/>
        <w:spacing w:after="25"/>
        <w:rPr>
          <w:rFonts w:ascii="Arial" w:hAnsi="Arial" w:cs="Arial"/>
          <w:sz w:val="20"/>
          <w:szCs w:val="20"/>
        </w:rPr>
      </w:pPr>
      <w:r w:rsidRPr="003F06F5">
        <w:rPr>
          <w:rFonts w:ascii="Arial" w:hAnsi="Arial" w:cs="Arial"/>
          <w:sz w:val="20"/>
          <w:szCs w:val="20"/>
        </w:rPr>
        <w:t xml:space="preserve">- zbiranje komunalnih odpadkov (po pooblastilu za KOCEROD </w:t>
      </w:r>
      <w:proofErr w:type="spellStart"/>
      <w:r w:rsidRPr="003F06F5">
        <w:rPr>
          <w:rFonts w:ascii="Arial" w:hAnsi="Arial" w:cs="Arial"/>
          <w:sz w:val="20"/>
          <w:szCs w:val="20"/>
        </w:rPr>
        <w:t>d.o.o</w:t>
      </w:r>
      <w:proofErr w:type="spellEnd"/>
      <w:r w:rsidRPr="003F06F5">
        <w:rPr>
          <w:rFonts w:ascii="Arial" w:hAnsi="Arial" w:cs="Arial"/>
          <w:sz w:val="20"/>
          <w:szCs w:val="20"/>
        </w:rPr>
        <w:t xml:space="preserve">.), </w:t>
      </w:r>
    </w:p>
    <w:p w14:paraId="493F8531" w14:textId="77777777" w:rsidR="003F06F5" w:rsidRPr="003F06F5" w:rsidRDefault="003F06F5" w:rsidP="003F06F5">
      <w:pPr>
        <w:pStyle w:val="Default"/>
        <w:spacing w:after="25"/>
        <w:rPr>
          <w:rFonts w:ascii="Arial" w:hAnsi="Arial" w:cs="Arial"/>
          <w:sz w:val="20"/>
          <w:szCs w:val="20"/>
        </w:rPr>
      </w:pPr>
      <w:r w:rsidRPr="003F06F5">
        <w:rPr>
          <w:rFonts w:ascii="Arial" w:hAnsi="Arial" w:cs="Arial"/>
          <w:sz w:val="20"/>
          <w:szCs w:val="20"/>
        </w:rPr>
        <w:t xml:space="preserve">- zbiranje bioloških odpadkov (po pooblastilu za KOCEROD </w:t>
      </w:r>
      <w:proofErr w:type="spellStart"/>
      <w:r w:rsidRPr="003F06F5">
        <w:rPr>
          <w:rFonts w:ascii="Arial" w:hAnsi="Arial" w:cs="Arial"/>
          <w:sz w:val="20"/>
          <w:szCs w:val="20"/>
        </w:rPr>
        <w:t>d.o.o</w:t>
      </w:r>
      <w:proofErr w:type="spellEnd"/>
      <w:r w:rsidRPr="003F06F5">
        <w:rPr>
          <w:rFonts w:ascii="Arial" w:hAnsi="Arial" w:cs="Arial"/>
          <w:sz w:val="20"/>
          <w:szCs w:val="20"/>
        </w:rPr>
        <w:t xml:space="preserve">.), </w:t>
      </w:r>
    </w:p>
    <w:p w14:paraId="24E58A49" w14:textId="77777777" w:rsidR="003F06F5" w:rsidRPr="003F06F5" w:rsidRDefault="003F06F5" w:rsidP="003F06F5">
      <w:pPr>
        <w:pStyle w:val="Default"/>
        <w:spacing w:after="25"/>
        <w:rPr>
          <w:rFonts w:ascii="Arial" w:hAnsi="Arial" w:cs="Arial"/>
          <w:sz w:val="20"/>
          <w:szCs w:val="20"/>
        </w:rPr>
      </w:pPr>
      <w:r w:rsidRPr="003F06F5">
        <w:rPr>
          <w:rFonts w:ascii="Arial" w:hAnsi="Arial" w:cs="Arial"/>
          <w:sz w:val="20"/>
          <w:szCs w:val="20"/>
        </w:rPr>
        <w:t xml:space="preserve">- letno in zimsko vzdrževanje javnih cest, </w:t>
      </w:r>
    </w:p>
    <w:p w14:paraId="14F6D210" w14:textId="77777777" w:rsidR="003F06F5" w:rsidRPr="003F06F5" w:rsidRDefault="003F06F5" w:rsidP="003F06F5">
      <w:pPr>
        <w:pStyle w:val="Default"/>
        <w:spacing w:after="25"/>
        <w:rPr>
          <w:rFonts w:ascii="Arial" w:hAnsi="Arial" w:cs="Arial"/>
          <w:sz w:val="20"/>
          <w:szCs w:val="20"/>
        </w:rPr>
      </w:pPr>
      <w:r w:rsidRPr="003F06F5">
        <w:rPr>
          <w:rFonts w:ascii="Arial" w:hAnsi="Arial" w:cs="Arial"/>
          <w:sz w:val="20"/>
          <w:szCs w:val="20"/>
        </w:rPr>
        <w:t xml:space="preserve">- letno in zimsko urejanje ter čiščenje javnih površin, </w:t>
      </w:r>
    </w:p>
    <w:p w14:paraId="5BE5647C" w14:textId="77777777" w:rsidR="003F06F5" w:rsidRPr="003F06F5" w:rsidRDefault="003F06F5" w:rsidP="003F06F5">
      <w:pPr>
        <w:pStyle w:val="Default"/>
        <w:rPr>
          <w:rFonts w:ascii="Arial" w:hAnsi="Arial" w:cs="Arial"/>
          <w:sz w:val="20"/>
          <w:szCs w:val="20"/>
        </w:rPr>
      </w:pPr>
      <w:r w:rsidRPr="003F06F5">
        <w:rPr>
          <w:rFonts w:ascii="Arial" w:hAnsi="Arial" w:cs="Arial"/>
          <w:sz w:val="20"/>
          <w:szCs w:val="20"/>
        </w:rPr>
        <w:t xml:space="preserve">- urejanje in vzdrževanje javne razsvetljave, semaforjev ter cestne prometne svetlobne signalizacije in opreme. </w:t>
      </w:r>
    </w:p>
    <w:p w14:paraId="0A4CDD7D" w14:textId="77777777" w:rsidR="003F06F5" w:rsidRPr="003F06F5" w:rsidRDefault="003F06F5" w:rsidP="003F06F5">
      <w:pPr>
        <w:rPr>
          <w:rFonts w:cs="Arial"/>
          <w:sz w:val="20"/>
        </w:rPr>
      </w:pPr>
    </w:p>
    <w:p w14:paraId="2E6224DD" w14:textId="77777777" w:rsidR="003F06F5" w:rsidRPr="003F06F5" w:rsidRDefault="003F06F5" w:rsidP="003F06F5">
      <w:pPr>
        <w:rPr>
          <w:rFonts w:cs="Arial"/>
        </w:rPr>
      </w:pPr>
    </w:p>
    <w:p w14:paraId="3DDFD021" w14:textId="77777777" w:rsidR="005045E9" w:rsidRPr="007F4BD0" w:rsidRDefault="005045E9" w:rsidP="005045E9">
      <w:pPr>
        <w:pStyle w:val="Naslov2"/>
        <w:pageBreakBefore/>
        <w:rPr>
          <w:rFonts w:cs="Arial"/>
          <w:sz w:val="22"/>
          <w:szCs w:val="22"/>
        </w:rPr>
      </w:pPr>
      <w:bookmarkStart w:id="41" w:name="_Toc30575310"/>
      <w:r w:rsidRPr="007F4BD0">
        <w:rPr>
          <w:rFonts w:cs="Arial"/>
          <w:sz w:val="22"/>
          <w:szCs w:val="22"/>
        </w:rPr>
        <w:lastRenderedPageBreak/>
        <w:t>Uvodna predstavitev projekta</w:t>
      </w:r>
      <w:bookmarkEnd w:id="41"/>
    </w:p>
    <w:p w14:paraId="2EAED70F" w14:textId="6C998FAF" w:rsidR="00AE427B" w:rsidRPr="00FA3B9D" w:rsidRDefault="005045E9" w:rsidP="00AE427B">
      <w:pPr>
        <w:pStyle w:val="Telobesedila3"/>
        <w:jc w:val="both"/>
        <w:rPr>
          <w:rFonts w:ascii="Arial" w:hAnsi="Arial" w:cs="Arial"/>
          <w:b/>
          <w:sz w:val="20"/>
          <w:szCs w:val="20"/>
        </w:rPr>
      </w:pPr>
      <w:r w:rsidRPr="00FA3B9D">
        <w:rPr>
          <w:rFonts w:ascii="Arial" w:hAnsi="Arial" w:cs="Arial"/>
          <w:sz w:val="20"/>
          <w:szCs w:val="20"/>
        </w:rPr>
        <w:t xml:space="preserve">Ta dokument identifikacije investicijskega projekta (v nadaljevanju DIIP) </w:t>
      </w:r>
      <w:r w:rsidR="000B298B" w:rsidRPr="00FA3B9D">
        <w:rPr>
          <w:rFonts w:ascii="Arial" w:hAnsi="Arial" w:cs="Arial"/>
          <w:sz w:val="20"/>
          <w:szCs w:val="20"/>
        </w:rPr>
        <w:t xml:space="preserve">predvideva </w:t>
      </w:r>
      <w:r w:rsidR="003F06F5" w:rsidRPr="00FA3B9D">
        <w:rPr>
          <w:rFonts w:ascii="Arial" w:hAnsi="Arial" w:cs="Arial"/>
          <w:sz w:val="20"/>
          <w:szCs w:val="20"/>
        </w:rPr>
        <w:t xml:space="preserve">rekonstrukcijo gozdne ceste </w:t>
      </w:r>
      <w:r w:rsidR="00AE427B" w:rsidRPr="00FA3B9D">
        <w:rPr>
          <w:rFonts w:ascii="Arial" w:hAnsi="Arial" w:cs="Arial"/>
          <w:sz w:val="20"/>
          <w:szCs w:val="20"/>
        </w:rPr>
        <w:t xml:space="preserve">GC 116040 </w:t>
      </w:r>
      <w:proofErr w:type="spellStart"/>
      <w:r w:rsidR="00C607B2">
        <w:rPr>
          <w:rFonts w:ascii="Arial" w:hAnsi="Arial" w:cs="Arial"/>
          <w:sz w:val="20"/>
          <w:szCs w:val="20"/>
        </w:rPr>
        <w:t>Šrotnek</w:t>
      </w:r>
      <w:proofErr w:type="spellEnd"/>
      <w:r w:rsidR="00C607B2">
        <w:rPr>
          <w:rFonts w:ascii="Arial" w:hAnsi="Arial" w:cs="Arial"/>
          <w:sz w:val="20"/>
          <w:szCs w:val="20"/>
        </w:rPr>
        <w:t xml:space="preserve"> – Rožejev križ</w:t>
      </w:r>
      <w:r w:rsidR="00AE427B" w:rsidRPr="00FA3B9D">
        <w:rPr>
          <w:rFonts w:ascii="Arial" w:hAnsi="Arial" w:cs="Arial"/>
          <w:sz w:val="20"/>
          <w:szCs w:val="20"/>
        </w:rPr>
        <w:t>. Dolžina obravnavanega odseka znaša 1.676,80 m (od P0 do P83)</w:t>
      </w:r>
      <w:r w:rsidR="00C607B2">
        <w:rPr>
          <w:rFonts w:ascii="Arial" w:hAnsi="Arial" w:cs="Arial"/>
          <w:sz w:val="20"/>
          <w:szCs w:val="20"/>
        </w:rPr>
        <w:t xml:space="preserve">, </w:t>
      </w:r>
      <w:r w:rsidR="00D33183">
        <w:rPr>
          <w:rFonts w:ascii="Arial" w:hAnsi="Arial" w:cs="Arial"/>
          <w:sz w:val="20"/>
          <w:szCs w:val="20"/>
        </w:rPr>
        <w:t>dela pa se bodo izvajala na skupno</w:t>
      </w:r>
      <w:r w:rsidR="00C607B2">
        <w:rPr>
          <w:rFonts w:ascii="Arial" w:hAnsi="Arial" w:cs="Arial"/>
          <w:sz w:val="20"/>
          <w:szCs w:val="20"/>
        </w:rPr>
        <w:t xml:space="preserve"> 1.5</w:t>
      </w:r>
      <w:r w:rsidR="0029506B">
        <w:rPr>
          <w:rFonts w:ascii="Arial" w:hAnsi="Arial" w:cs="Arial"/>
          <w:sz w:val="20"/>
          <w:szCs w:val="20"/>
        </w:rPr>
        <w:t>09,90</w:t>
      </w:r>
      <w:r w:rsidR="00C607B2">
        <w:rPr>
          <w:rFonts w:ascii="Arial" w:hAnsi="Arial" w:cs="Arial"/>
          <w:sz w:val="20"/>
          <w:szCs w:val="20"/>
        </w:rPr>
        <w:t xml:space="preserve"> m</w:t>
      </w:r>
      <w:r w:rsidR="00D33183">
        <w:rPr>
          <w:rFonts w:ascii="Arial" w:hAnsi="Arial" w:cs="Arial"/>
          <w:sz w:val="20"/>
          <w:szCs w:val="20"/>
        </w:rPr>
        <w:t xml:space="preserve"> trase</w:t>
      </w:r>
      <w:r w:rsidR="00C607B2">
        <w:rPr>
          <w:rFonts w:ascii="Arial" w:hAnsi="Arial" w:cs="Arial"/>
          <w:sz w:val="20"/>
          <w:szCs w:val="20"/>
        </w:rPr>
        <w:t>.</w:t>
      </w:r>
    </w:p>
    <w:p w14:paraId="04222335" w14:textId="047D2F6C" w:rsidR="00AE427B" w:rsidRPr="00FA3B9D" w:rsidRDefault="00AE427B" w:rsidP="00AE427B">
      <w:pPr>
        <w:pStyle w:val="Telobesedila3"/>
        <w:jc w:val="both"/>
        <w:rPr>
          <w:rFonts w:ascii="Arial" w:hAnsi="Arial" w:cs="Arial"/>
          <w:sz w:val="20"/>
          <w:szCs w:val="20"/>
        </w:rPr>
      </w:pPr>
    </w:p>
    <w:p w14:paraId="475290B1" w14:textId="77777777" w:rsidR="00AE427B" w:rsidRPr="00FA3B9D" w:rsidRDefault="00AE427B" w:rsidP="00AE427B">
      <w:pPr>
        <w:pStyle w:val="Glava"/>
        <w:rPr>
          <w:rFonts w:cs="Arial"/>
          <w:b/>
          <w:sz w:val="20"/>
        </w:rPr>
      </w:pPr>
      <w:r w:rsidRPr="00FA3B9D">
        <w:rPr>
          <w:rFonts w:cs="Arial"/>
          <w:b/>
          <w:sz w:val="20"/>
        </w:rPr>
        <w:t>Izvedba prenove predvideva:</w:t>
      </w:r>
    </w:p>
    <w:p w14:paraId="4585B430" w14:textId="77777777" w:rsidR="00AE427B" w:rsidRPr="00FA3B9D" w:rsidRDefault="00AE427B" w:rsidP="00AE427B">
      <w:pPr>
        <w:pStyle w:val="Glava"/>
        <w:rPr>
          <w:rFonts w:cs="Arial"/>
          <w:sz w:val="20"/>
        </w:rPr>
      </w:pPr>
    </w:p>
    <w:p w14:paraId="00CBB1A0" w14:textId="77777777" w:rsidR="00C50E73" w:rsidRPr="009D2334" w:rsidRDefault="00C50E73" w:rsidP="00C50E73">
      <w:pPr>
        <w:pStyle w:val="Glava"/>
        <w:rPr>
          <w:rFonts w:ascii="Calibri" w:hAnsi="Calibri" w:cs="Arial"/>
          <w:b/>
          <w:sz w:val="22"/>
          <w:szCs w:val="22"/>
          <w:u w:val="single"/>
        </w:rPr>
      </w:pPr>
      <w:r w:rsidRPr="009D2334">
        <w:rPr>
          <w:rFonts w:ascii="Calibri" w:hAnsi="Calibri" w:cs="Arial"/>
          <w:b/>
          <w:sz w:val="22"/>
          <w:szCs w:val="22"/>
          <w:u w:val="single"/>
        </w:rPr>
        <w:t xml:space="preserve">Od profila P0 (0,00 m) –  </w:t>
      </w:r>
      <w:r>
        <w:rPr>
          <w:rFonts w:ascii="Calibri" w:hAnsi="Calibri" w:cs="Arial"/>
          <w:b/>
          <w:sz w:val="22"/>
          <w:szCs w:val="22"/>
          <w:u w:val="single"/>
        </w:rPr>
        <w:t xml:space="preserve">do profila </w:t>
      </w:r>
      <w:r w:rsidRPr="009D2334">
        <w:rPr>
          <w:rFonts w:ascii="Calibri" w:hAnsi="Calibri" w:cs="Arial"/>
          <w:b/>
          <w:sz w:val="22"/>
          <w:szCs w:val="22"/>
          <w:u w:val="single"/>
        </w:rPr>
        <w:t>P15+9m (309 m)</w:t>
      </w:r>
      <w:r>
        <w:rPr>
          <w:rFonts w:ascii="Calibri" w:hAnsi="Calibri" w:cs="Arial"/>
          <w:b/>
          <w:sz w:val="22"/>
          <w:szCs w:val="22"/>
          <w:u w:val="single"/>
        </w:rPr>
        <w:t xml:space="preserve"> – dela v dolžini 309 m</w:t>
      </w:r>
    </w:p>
    <w:p w14:paraId="2169FE80" w14:textId="77777777" w:rsidR="00C50E73" w:rsidRPr="001E7743" w:rsidRDefault="00C50E73" w:rsidP="00C50E73">
      <w:pPr>
        <w:pStyle w:val="Glava"/>
        <w:rPr>
          <w:rFonts w:ascii="Calibri" w:hAnsi="Calibri" w:cs="Arial"/>
          <w:sz w:val="22"/>
          <w:szCs w:val="22"/>
        </w:rPr>
      </w:pPr>
    </w:p>
    <w:p w14:paraId="7A5530E4" w14:textId="77777777" w:rsidR="00C50E73" w:rsidRPr="001E7743" w:rsidRDefault="00C50E73" w:rsidP="00C50E73">
      <w:pPr>
        <w:pStyle w:val="Glava"/>
        <w:rPr>
          <w:rFonts w:ascii="Calibri" w:hAnsi="Calibri" w:cs="Arial"/>
          <w:sz w:val="22"/>
          <w:szCs w:val="22"/>
        </w:rPr>
      </w:pPr>
      <w:r w:rsidRPr="001E7743">
        <w:rPr>
          <w:rFonts w:ascii="Calibri" w:hAnsi="Calibri" w:cs="Arial"/>
          <w:sz w:val="22"/>
          <w:szCs w:val="22"/>
        </w:rPr>
        <w:t xml:space="preserve">- pripravo podlage, </w:t>
      </w:r>
      <w:r>
        <w:rPr>
          <w:rFonts w:ascii="Calibri" w:hAnsi="Calibri" w:cs="Arial"/>
          <w:sz w:val="22"/>
          <w:szCs w:val="22"/>
        </w:rPr>
        <w:t>pripravo utrjenega</w:t>
      </w:r>
      <w:r w:rsidRPr="001E7743">
        <w:rPr>
          <w:rFonts w:ascii="Calibri" w:hAnsi="Calibri" w:cs="Arial"/>
          <w:sz w:val="22"/>
          <w:szCs w:val="22"/>
        </w:rPr>
        <w:t xml:space="preserve">  gramoznega tampona,</w:t>
      </w:r>
    </w:p>
    <w:p w14:paraId="31418F9B" w14:textId="77777777" w:rsidR="00C50E73" w:rsidRPr="001E7743" w:rsidRDefault="00C50E73" w:rsidP="00C50E73">
      <w:pPr>
        <w:pStyle w:val="Glava"/>
        <w:rPr>
          <w:rFonts w:ascii="Calibri" w:hAnsi="Calibri" w:cs="Arial"/>
          <w:sz w:val="22"/>
          <w:szCs w:val="22"/>
        </w:rPr>
      </w:pPr>
      <w:r w:rsidRPr="001E7743">
        <w:rPr>
          <w:rFonts w:ascii="Calibri" w:hAnsi="Calibri" w:cs="Arial"/>
          <w:sz w:val="22"/>
          <w:szCs w:val="22"/>
        </w:rPr>
        <w:t>- izvedbo drenaže cestnega telesa,</w:t>
      </w:r>
    </w:p>
    <w:p w14:paraId="3B2EF76A" w14:textId="77777777" w:rsidR="00C50E73" w:rsidRPr="001E7743" w:rsidRDefault="00C50E73" w:rsidP="00C50E73">
      <w:pPr>
        <w:pStyle w:val="Glava"/>
        <w:rPr>
          <w:rFonts w:ascii="Calibri" w:hAnsi="Calibri" w:cs="Arial"/>
          <w:sz w:val="22"/>
          <w:szCs w:val="22"/>
        </w:rPr>
      </w:pPr>
      <w:r w:rsidRPr="001E7743">
        <w:rPr>
          <w:rFonts w:ascii="Calibri" w:hAnsi="Calibri" w:cs="Arial"/>
          <w:sz w:val="22"/>
          <w:szCs w:val="22"/>
        </w:rPr>
        <w:t>- asfaltiranje makadamskega vozišča v širini min</w:t>
      </w:r>
      <w:r>
        <w:rPr>
          <w:rFonts w:ascii="Calibri" w:hAnsi="Calibri" w:cs="Arial"/>
          <w:sz w:val="22"/>
          <w:szCs w:val="22"/>
        </w:rPr>
        <w:t xml:space="preserve"> 3,5</w:t>
      </w:r>
      <w:r w:rsidRPr="001E7743">
        <w:rPr>
          <w:rFonts w:ascii="Calibri" w:hAnsi="Calibri" w:cs="Arial"/>
          <w:sz w:val="22"/>
          <w:szCs w:val="22"/>
        </w:rPr>
        <w:t xml:space="preserve">0m + 1 x 0,5m asfaltna </w:t>
      </w:r>
      <w:proofErr w:type="spellStart"/>
      <w:r w:rsidRPr="001E7743">
        <w:rPr>
          <w:rFonts w:ascii="Calibri" w:hAnsi="Calibri" w:cs="Arial"/>
          <w:sz w:val="22"/>
          <w:szCs w:val="22"/>
        </w:rPr>
        <w:t>mulda</w:t>
      </w:r>
      <w:proofErr w:type="spellEnd"/>
      <w:r w:rsidRPr="001E7743">
        <w:rPr>
          <w:rFonts w:ascii="Calibri" w:hAnsi="Calibri" w:cs="Arial"/>
          <w:sz w:val="22"/>
          <w:szCs w:val="22"/>
        </w:rPr>
        <w:t xml:space="preserve">, z asfaltom AC 8 </w:t>
      </w:r>
      <w:r>
        <w:rPr>
          <w:rFonts w:ascii="Calibri" w:hAnsi="Calibri" w:cs="Arial"/>
          <w:sz w:val="22"/>
          <w:szCs w:val="22"/>
        </w:rPr>
        <w:t xml:space="preserve"> </w:t>
      </w:r>
      <w:proofErr w:type="spellStart"/>
      <w:r w:rsidRPr="001E7743">
        <w:rPr>
          <w:rFonts w:ascii="Calibri" w:hAnsi="Calibri" w:cs="Arial"/>
          <w:sz w:val="22"/>
          <w:szCs w:val="22"/>
        </w:rPr>
        <w:t>surf</w:t>
      </w:r>
      <w:proofErr w:type="spellEnd"/>
      <w:r w:rsidRPr="001E7743">
        <w:rPr>
          <w:rFonts w:ascii="Calibri" w:hAnsi="Calibri" w:cs="Arial"/>
          <w:sz w:val="22"/>
          <w:szCs w:val="22"/>
        </w:rPr>
        <w:t xml:space="preserve"> B  5</w:t>
      </w:r>
      <w:r>
        <w:rPr>
          <w:rFonts w:ascii="Calibri" w:hAnsi="Calibri" w:cs="Arial"/>
          <w:sz w:val="22"/>
          <w:szCs w:val="22"/>
        </w:rPr>
        <w:t>0/70 A3 v debelini 3</w:t>
      </w:r>
      <w:r w:rsidRPr="001E7743">
        <w:rPr>
          <w:rFonts w:ascii="Calibri" w:hAnsi="Calibri" w:cs="Arial"/>
          <w:sz w:val="22"/>
          <w:szCs w:val="22"/>
        </w:rPr>
        <w:t xml:space="preserve"> cm in A</w:t>
      </w:r>
      <w:r>
        <w:rPr>
          <w:rFonts w:ascii="Calibri" w:hAnsi="Calibri" w:cs="Arial"/>
          <w:sz w:val="22"/>
          <w:szCs w:val="22"/>
        </w:rPr>
        <w:t xml:space="preserve">C 22 base B50/70 A3 v debelini 5 </w:t>
      </w:r>
      <w:r w:rsidRPr="001E7743">
        <w:rPr>
          <w:rFonts w:ascii="Calibri" w:hAnsi="Calibri" w:cs="Arial"/>
          <w:sz w:val="22"/>
          <w:szCs w:val="22"/>
        </w:rPr>
        <w:t>cm,</w:t>
      </w:r>
    </w:p>
    <w:p w14:paraId="13D669A3" w14:textId="77777777" w:rsidR="00C50E73" w:rsidRDefault="00C50E73" w:rsidP="00C50E73">
      <w:pPr>
        <w:pStyle w:val="Glava"/>
        <w:rPr>
          <w:rFonts w:ascii="Calibri" w:hAnsi="Calibri" w:cs="Arial"/>
          <w:sz w:val="22"/>
          <w:szCs w:val="22"/>
        </w:rPr>
      </w:pPr>
      <w:r w:rsidRPr="001E7743">
        <w:rPr>
          <w:rFonts w:ascii="Calibri" w:hAnsi="Calibri" w:cs="Arial"/>
          <w:sz w:val="22"/>
          <w:szCs w:val="22"/>
        </w:rPr>
        <w:t xml:space="preserve">-  izvedba vzdolžnega odvodnjavanja ceste </w:t>
      </w:r>
      <w:r w:rsidRPr="00A4438C">
        <w:rPr>
          <w:rFonts w:ascii="Calibri" w:hAnsi="Calibri" w:cs="Arial"/>
          <w:sz w:val="22"/>
          <w:szCs w:val="22"/>
        </w:rPr>
        <w:t xml:space="preserve">z </w:t>
      </w:r>
      <w:proofErr w:type="spellStart"/>
      <w:r w:rsidRPr="00BB5CA7">
        <w:rPr>
          <w:rFonts w:ascii="Calibri" w:hAnsi="Calibri" w:cs="Arial"/>
          <w:sz w:val="22"/>
          <w:szCs w:val="22"/>
        </w:rPr>
        <w:t>muldami</w:t>
      </w:r>
      <w:proofErr w:type="spellEnd"/>
      <w:r w:rsidRPr="00BB5CA7">
        <w:rPr>
          <w:rFonts w:ascii="Calibri" w:hAnsi="Calibri" w:cs="Arial"/>
          <w:sz w:val="22"/>
          <w:szCs w:val="22"/>
        </w:rPr>
        <w:t xml:space="preserve"> </w:t>
      </w:r>
    </w:p>
    <w:p w14:paraId="239F5AAC" w14:textId="77777777" w:rsidR="00C50E73" w:rsidRDefault="00C50E73" w:rsidP="00C50E73">
      <w:pPr>
        <w:pStyle w:val="Glava"/>
        <w:rPr>
          <w:rFonts w:ascii="Calibri" w:hAnsi="Calibri" w:cs="Arial"/>
          <w:sz w:val="22"/>
          <w:szCs w:val="22"/>
        </w:rPr>
      </w:pPr>
      <w:r>
        <w:rPr>
          <w:rFonts w:ascii="Calibri" w:hAnsi="Calibri" w:cs="Arial"/>
          <w:sz w:val="22"/>
          <w:szCs w:val="22"/>
        </w:rPr>
        <w:t>-  izvedba utrjene bankine Š=0,70 m</w:t>
      </w:r>
    </w:p>
    <w:p w14:paraId="336644C3" w14:textId="77777777" w:rsidR="00C50E73" w:rsidRPr="001E7743" w:rsidRDefault="00C50E73" w:rsidP="00C50E73">
      <w:pPr>
        <w:pStyle w:val="Glava"/>
        <w:rPr>
          <w:rFonts w:ascii="Calibri" w:hAnsi="Calibri" w:cs="Arial"/>
          <w:sz w:val="22"/>
          <w:szCs w:val="22"/>
        </w:rPr>
      </w:pPr>
      <w:r w:rsidRPr="001E7743">
        <w:rPr>
          <w:rFonts w:ascii="Calibri" w:hAnsi="Calibri" w:cs="Arial"/>
          <w:sz w:val="22"/>
          <w:szCs w:val="22"/>
        </w:rPr>
        <w:t xml:space="preserve">-  </w:t>
      </w:r>
      <w:r>
        <w:rPr>
          <w:rFonts w:ascii="Calibri" w:hAnsi="Calibri" w:cs="Arial"/>
          <w:sz w:val="22"/>
          <w:szCs w:val="22"/>
        </w:rPr>
        <w:t>izvedbo novih cestnih propustov</w:t>
      </w:r>
      <w:r w:rsidRPr="001E7743">
        <w:rPr>
          <w:rFonts w:ascii="Calibri" w:hAnsi="Calibri" w:cs="Arial"/>
          <w:sz w:val="22"/>
          <w:szCs w:val="22"/>
        </w:rPr>
        <w:t xml:space="preserve"> </w:t>
      </w:r>
    </w:p>
    <w:p w14:paraId="7568C33B" w14:textId="77777777" w:rsidR="00C50E73" w:rsidRDefault="00C50E73" w:rsidP="00C50E73">
      <w:pPr>
        <w:pStyle w:val="Glava"/>
        <w:rPr>
          <w:rFonts w:ascii="Calibri" w:hAnsi="Calibri" w:cs="Arial"/>
          <w:b/>
          <w:color w:val="FF0000"/>
          <w:sz w:val="22"/>
          <w:szCs w:val="22"/>
        </w:rPr>
      </w:pPr>
    </w:p>
    <w:p w14:paraId="4F1698D5" w14:textId="77777777" w:rsidR="00C50E73" w:rsidRDefault="00C50E73" w:rsidP="00C50E73">
      <w:pPr>
        <w:pStyle w:val="Glava"/>
        <w:rPr>
          <w:rFonts w:ascii="Calibri" w:hAnsi="Calibri" w:cs="Arial"/>
          <w:b/>
          <w:color w:val="FF0000"/>
          <w:sz w:val="22"/>
          <w:szCs w:val="22"/>
        </w:rPr>
      </w:pPr>
    </w:p>
    <w:p w14:paraId="30F1FA86" w14:textId="77777777" w:rsidR="00C50E73" w:rsidRPr="009D2334" w:rsidRDefault="00C50E73" w:rsidP="00C50E73">
      <w:pPr>
        <w:pStyle w:val="Glava"/>
        <w:rPr>
          <w:rFonts w:ascii="Calibri" w:hAnsi="Calibri" w:cs="Arial"/>
          <w:b/>
          <w:sz w:val="22"/>
          <w:szCs w:val="22"/>
          <w:u w:val="single"/>
        </w:rPr>
      </w:pPr>
      <w:bookmarkStart w:id="42" w:name="_Hlk52774506"/>
      <w:r w:rsidRPr="009D2334">
        <w:rPr>
          <w:rFonts w:ascii="Calibri" w:hAnsi="Calibri" w:cs="Arial"/>
          <w:b/>
          <w:sz w:val="22"/>
          <w:szCs w:val="22"/>
          <w:u w:val="single"/>
        </w:rPr>
        <w:t>Od profila P15+9m</w:t>
      </w:r>
      <w:r>
        <w:rPr>
          <w:rFonts w:ascii="Calibri" w:hAnsi="Calibri" w:cs="Arial"/>
          <w:b/>
          <w:sz w:val="22"/>
          <w:szCs w:val="22"/>
          <w:u w:val="single"/>
        </w:rPr>
        <w:t xml:space="preserve"> (309 m</w:t>
      </w:r>
      <w:r w:rsidRPr="009D2334">
        <w:rPr>
          <w:rFonts w:ascii="Calibri" w:hAnsi="Calibri" w:cs="Arial"/>
          <w:b/>
          <w:sz w:val="22"/>
          <w:szCs w:val="22"/>
          <w:u w:val="single"/>
        </w:rPr>
        <w:t xml:space="preserve">) –  </w:t>
      </w:r>
      <w:r>
        <w:rPr>
          <w:rFonts w:ascii="Calibri" w:hAnsi="Calibri" w:cs="Arial"/>
          <w:b/>
          <w:sz w:val="22"/>
          <w:szCs w:val="22"/>
          <w:u w:val="single"/>
        </w:rPr>
        <w:t>do profila P23+2,60</w:t>
      </w:r>
      <w:r w:rsidRPr="009D2334">
        <w:rPr>
          <w:rFonts w:ascii="Calibri" w:hAnsi="Calibri" w:cs="Arial"/>
          <w:b/>
          <w:sz w:val="22"/>
          <w:szCs w:val="22"/>
          <w:u w:val="single"/>
        </w:rPr>
        <w:t>m</w:t>
      </w:r>
      <w:r>
        <w:rPr>
          <w:rFonts w:ascii="Calibri" w:hAnsi="Calibri" w:cs="Arial"/>
          <w:b/>
          <w:sz w:val="22"/>
          <w:szCs w:val="22"/>
          <w:u w:val="single"/>
        </w:rPr>
        <w:t xml:space="preserve"> (462,60</w:t>
      </w:r>
      <w:r w:rsidRPr="009D2334">
        <w:rPr>
          <w:rFonts w:ascii="Calibri" w:hAnsi="Calibri" w:cs="Arial"/>
          <w:b/>
          <w:sz w:val="22"/>
          <w:szCs w:val="22"/>
          <w:u w:val="single"/>
        </w:rPr>
        <w:t xml:space="preserve"> m)</w:t>
      </w:r>
      <w:r>
        <w:rPr>
          <w:rFonts w:ascii="Calibri" w:hAnsi="Calibri" w:cs="Arial"/>
          <w:b/>
          <w:sz w:val="22"/>
          <w:szCs w:val="22"/>
          <w:u w:val="single"/>
        </w:rPr>
        <w:t xml:space="preserve"> – trasa v dolžini 153,60</w:t>
      </w:r>
    </w:p>
    <w:bookmarkEnd w:id="42"/>
    <w:p w14:paraId="4E24A3AC" w14:textId="77777777" w:rsidR="00C50E73" w:rsidRDefault="00C50E73" w:rsidP="00C50E73">
      <w:pPr>
        <w:pStyle w:val="Glava"/>
        <w:rPr>
          <w:rFonts w:ascii="Calibri" w:hAnsi="Calibri" w:cs="Arial"/>
          <w:b/>
          <w:color w:val="FF0000"/>
          <w:sz w:val="22"/>
          <w:szCs w:val="22"/>
        </w:rPr>
      </w:pPr>
    </w:p>
    <w:p w14:paraId="6EA7D1C7" w14:textId="77777777" w:rsidR="00C50E73" w:rsidRPr="00E14C22" w:rsidRDefault="00C50E73" w:rsidP="00C50E73">
      <w:pPr>
        <w:pStyle w:val="Glava"/>
        <w:numPr>
          <w:ilvl w:val="0"/>
          <w:numId w:val="43"/>
        </w:numPr>
        <w:tabs>
          <w:tab w:val="clear" w:pos="1701"/>
          <w:tab w:val="clear" w:pos="4536"/>
        </w:tabs>
        <w:suppressAutoHyphens w:val="0"/>
        <w:rPr>
          <w:rFonts w:ascii="Calibri" w:hAnsi="Calibri" w:cs="Arial"/>
          <w:sz w:val="22"/>
          <w:szCs w:val="22"/>
        </w:rPr>
      </w:pPr>
      <w:r w:rsidRPr="00E14C22">
        <w:rPr>
          <w:rFonts w:ascii="Calibri" w:hAnsi="Calibri" w:cs="Arial"/>
          <w:sz w:val="22"/>
          <w:szCs w:val="22"/>
        </w:rPr>
        <w:t>Ni predvidenih posegov</w:t>
      </w:r>
    </w:p>
    <w:p w14:paraId="3727A665" w14:textId="77777777" w:rsidR="00C50E73" w:rsidRDefault="00C50E73" w:rsidP="00C50E73">
      <w:pPr>
        <w:pStyle w:val="Glava"/>
        <w:rPr>
          <w:rFonts w:ascii="Calibri" w:hAnsi="Calibri" w:cs="Arial"/>
          <w:b/>
          <w:color w:val="FF0000"/>
          <w:sz w:val="22"/>
          <w:szCs w:val="22"/>
        </w:rPr>
      </w:pPr>
    </w:p>
    <w:p w14:paraId="07274823" w14:textId="77777777" w:rsidR="00C50E73" w:rsidRDefault="00C50E73" w:rsidP="00C50E73">
      <w:pPr>
        <w:pStyle w:val="Glava"/>
        <w:rPr>
          <w:rFonts w:ascii="Calibri" w:hAnsi="Calibri" w:cs="Arial"/>
          <w:b/>
          <w:color w:val="FF0000"/>
          <w:sz w:val="22"/>
          <w:szCs w:val="22"/>
        </w:rPr>
      </w:pPr>
      <w:r w:rsidRPr="009D2334">
        <w:rPr>
          <w:rFonts w:ascii="Calibri" w:hAnsi="Calibri" w:cs="Arial"/>
          <w:b/>
          <w:sz w:val="22"/>
          <w:szCs w:val="22"/>
          <w:u w:val="single"/>
        </w:rPr>
        <w:t xml:space="preserve">Od profila  </w:t>
      </w:r>
      <w:r>
        <w:rPr>
          <w:rFonts w:ascii="Calibri" w:hAnsi="Calibri" w:cs="Arial"/>
          <w:b/>
          <w:sz w:val="22"/>
          <w:szCs w:val="22"/>
          <w:u w:val="single"/>
        </w:rPr>
        <w:t>P23+2,60</w:t>
      </w:r>
      <w:r w:rsidRPr="009D2334">
        <w:rPr>
          <w:rFonts w:ascii="Calibri" w:hAnsi="Calibri" w:cs="Arial"/>
          <w:b/>
          <w:sz w:val="22"/>
          <w:szCs w:val="22"/>
          <w:u w:val="single"/>
        </w:rPr>
        <w:t>m</w:t>
      </w:r>
      <w:r>
        <w:rPr>
          <w:rFonts w:ascii="Calibri" w:hAnsi="Calibri" w:cs="Arial"/>
          <w:b/>
          <w:sz w:val="22"/>
          <w:szCs w:val="22"/>
          <w:u w:val="single"/>
        </w:rPr>
        <w:t xml:space="preserve"> (462,60</w:t>
      </w:r>
      <w:r w:rsidRPr="009D2334">
        <w:rPr>
          <w:rFonts w:ascii="Calibri" w:hAnsi="Calibri" w:cs="Arial"/>
          <w:b/>
          <w:sz w:val="22"/>
          <w:szCs w:val="22"/>
          <w:u w:val="single"/>
        </w:rPr>
        <w:t xml:space="preserve"> m)</w:t>
      </w:r>
      <w:r>
        <w:rPr>
          <w:rFonts w:ascii="Calibri" w:hAnsi="Calibri" w:cs="Arial"/>
          <w:b/>
          <w:sz w:val="22"/>
          <w:szCs w:val="22"/>
          <w:u w:val="single"/>
        </w:rPr>
        <w:t xml:space="preserve"> - do profila P71+14,20 m (1434,20 m) – dela v dolžini 971,60 m</w:t>
      </w:r>
    </w:p>
    <w:p w14:paraId="09071938" w14:textId="77777777" w:rsidR="00C50E73" w:rsidRDefault="00C50E73" w:rsidP="00C50E73">
      <w:pPr>
        <w:pStyle w:val="Glava"/>
        <w:rPr>
          <w:rFonts w:ascii="Calibri" w:hAnsi="Calibri" w:cs="Arial"/>
          <w:sz w:val="22"/>
          <w:szCs w:val="22"/>
        </w:rPr>
      </w:pPr>
      <w:r w:rsidRPr="001E7743">
        <w:rPr>
          <w:rFonts w:ascii="Calibri" w:hAnsi="Calibri" w:cs="Arial"/>
          <w:sz w:val="22"/>
          <w:szCs w:val="22"/>
        </w:rPr>
        <w:t xml:space="preserve">- pripravo podlage, </w:t>
      </w:r>
      <w:r>
        <w:rPr>
          <w:rFonts w:ascii="Calibri" w:hAnsi="Calibri" w:cs="Arial"/>
          <w:sz w:val="22"/>
          <w:szCs w:val="22"/>
        </w:rPr>
        <w:t>pripravo utrjenega</w:t>
      </w:r>
      <w:r w:rsidRPr="001E7743">
        <w:rPr>
          <w:rFonts w:ascii="Calibri" w:hAnsi="Calibri" w:cs="Arial"/>
          <w:sz w:val="22"/>
          <w:szCs w:val="22"/>
        </w:rPr>
        <w:t xml:space="preserve">  gramoznega tampona,</w:t>
      </w:r>
      <w:r>
        <w:rPr>
          <w:rFonts w:ascii="Calibri" w:hAnsi="Calibri" w:cs="Arial"/>
          <w:sz w:val="22"/>
          <w:szCs w:val="22"/>
        </w:rPr>
        <w:t xml:space="preserve"> debeline 20 cm</w:t>
      </w:r>
    </w:p>
    <w:p w14:paraId="705F3D27" w14:textId="77777777" w:rsidR="00C50E73" w:rsidRDefault="00C50E73" w:rsidP="00C50E73">
      <w:pPr>
        <w:pStyle w:val="Glava"/>
        <w:rPr>
          <w:rFonts w:ascii="Calibri" w:hAnsi="Calibri" w:cs="Arial"/>
          <w:sz w:val="22"/>
          <w:szCs w:val="22"/>
        </w:rPr>
      </w:pPr>
    </w:p>
    <w:p w14:paraId="10B9E9C5" w14:textId="77777777" w:rsidR="00C50E73" w:rsidRPr="00C514D1" w:rsidRDefault="00C50E73" w:rsidP="00C50E73">
      <w:pPr>
        <w:pStyle w:val="Glava"/>
        <w:rPr>
          <w:rFonts w:ascii="Calibri" w:hAnsi="Calibri" w:cs="Arial"/>
          <w:sz w:val="22"/>
          <w:szCs w:val="22"/>
          <w:u w:val="single"/>
        </w:rPr>
      </w:pPr>
      <w:r w:rsidRPr="00C514D1">
        <w:rPr>
          <w:rFonts w:ascii="Calibri" w:hAnsi="Calibri" w:cs="Arial"/>
          <w:sz w:val="22"/>
          <w:szCs w:val="22"/>
          <w:u w:val="single"/>
        </w:rPr>
        <w:t xml:space="preserve">Na obstoječ most in na </w:t>
      </w:r>
      <w:proofErr w:type="spellStart"/>
      <w:r w:rsidRPr="00C514D1">
        <w:rPr>
          <w:rFonts w:ascii="Calibri" w:hAnsi="Calibri" w:cs="Arial"/>
          <w:sz w:val="22"/>
          <w:szCs w:val="22"/>
          <w:u w:val="single"/>
        </w:rPr>
        <w:t>parc</w:t>
      </w:r>
      <w:proofErr w:type="spellEnd"/>
      <w:r w:rsidRPr="00C514D1">
        <w:rPr>
          <w:rFonts w:ascii="Calibri" w:hAnsi="Calibri" w:cs="Arial"/>
          <w:sz w:val="22"/>
          <w:szCs w:val="22"/>
          <w:u w:val="single"/>
        </w:rPr>
        <w:t xml:space="preserve">. št. 506/3, </w:t>
      </w:r>
      <w:proofErr w:type="spellStart"/>
      <w:r w:rsidRPr="00C514D1">
        <w:rPr>
          <w:rFonts w:ascii="Calibri" w:hAnsi="Calibri" w:cs="Arial"/>
          <w:sz w:val="22"/>
          <w:szCs w:val="22"/>
          <w:u w:val="single"/>
        </w:rPr>
        <w:t>k.o</w:t>
      </w:r>
      <w:proofErr w:type="spellEnd"/>
      <w:r w:rsidRPr="00C514D1">
        <w:rPr>
          <w:rFonts w:ascii="Calibri" w:hAnsi="Calibri" w:cs="Arial"/>
          <w:sz w:val="22"/>
          <w:szCs w:val="22"/>
          <w:u w:val="single"/>
        </w:rPr>
        <w:t xml:space="preserve">. 895-Preški vrh se s projektom ne posega in ni predmet obdelave </w:t>
      </w:r>
      <w:proofErr w:type="spellStart"/>
      <w:r w:rsidRPr="00C514D1">
        <w:rPr>
          <w:rFonts w:ascii="Calibri" w:hAnsi="Calibri" w:cs="Arial"/>
          <w:sz w:val="22"/>
          <w:szCs w:val="22"/>
          <w:u w:val="single"/>
        </w:rPr>
        <w:t>oz</w:t>
      </w:r>
      <w:proofErr w:type="spellEnd"/>
      <w:r w:rsidRPr="00C514D1">
        <w:rPr>
          <w:rFonts w:ascii="Calibri" w:hAnsi="Calibri" w:cs="Arial"/>
          <w:sz w:val="22"/>
          <w:szCs w:val="22"/>
          <w:u w:val="single"/>
        </w:rPr>
        <w:t xml:space="preserve"> rekonstrukcije.</w:t>
      </w:r>
    </w:p>
    <w:p w14:paraId="4749F3EC" w14:textId="77777777" w:rsidR="00C50E73" w:rsidRDefault="00C50E73" w:rsidP="00C50E73">
      <w:pPr>
        <w:pStyle w:val="Glava"/>
        <w:rPr>
          <w:rFonts w:ascii="Calibri" w:hAnsi="Calibri" w:cs="Arial"/>
          <w:sz w:val="22"/>
          <w:szCs w:val="22"/>
        </w:rPr>
      </w:pPr>
    </w:p>
    <w:p w14:paraId="7B1F77E7" w14:textId="77777777" w:rsidR="00C50E73" w:rsidRPr="001E7743" w:rsidRDefault="00C50E73" w:rsidP="00C50E73">
      <w:pPr>
        <w:pStyle w:val="Glava"/>
        <w:rPr>
          <w:rFonts w:ascii="Calibri" w:hAnsi="Calibri" w:cs="Arial"/>
          <w:sz w:val="22"/>
          <w:szCs w:val="22"/>
        </w:rPr>
      </w:pPr>
    </w:p>
    <w:p w14:paraId="0147CA97" w14:textId="77777777" w:rsidR="00C50E73" w:rsidRPr="009D2334" w:rsidRDefault="00C50E73" w:rsidP="00C50E73">
      <w:pPr>
        <w:pStyle w:val="Glava"/>
        <w:rPr>
          <w:rFonts w:ascii="Calibri" w:hAnsi="Calibri" w:cs="Arial"/>
          <w:b/>
          <w:sz w:val="22"/>
          <w:szCs w:val="22"/>
          <w:u w:val="single"/>
        </w:rPr>
      </w:pPr>
      <w:r w:rsidRPr="009D2334">
        <w:rPr>
          <w:rFonts w:ascii="Calibri" w:hAnsi="Calibri" w:cs="Arial"/>
          <w:b/>
          <w:sz w:val="22"/>
          <w:szCs w:val="22"/>
          <w:u w:val="single"/>
        </w:rPr>
        <w:t xml:space="preserve">Od profila  </w:t>
      </w:r>
      <w:r>
        <w:rPr>
          <w:rFonts w:ascii="Calibri" w:hAnsi="Calibri" w:cs="Arial"/>
          <w:b/>
          <w:sz w:val="22"/>
          <w:szCs w:val="22"/>
          <w:u w:val="single"/>
        </w:rPr>
        <w:t>P72+7,50 m (1447,50 m)- do profila P83 (1676,80 m) – dela v dolžini 229,30 m</w:t>
      </w:r>
    </w:p>
    <w:p w14:paraId="3A33A519" w14:textId="77777777" w:rsidR="00C50E73" w:rsidRDefault="00C50E73" w:rsidP="00C50E73">
      <w:pPr>
        <w:pStyle w:val="Glava"/>
        <w:rPr>
          <w:rFonts w:ascii="Calibri" w:hAnsi="Calibri" w:cs="Arial"/>
          <w:b/>
          <w:color w:val="FF0000"/>
          <w:sz w:val="22"/>
          <w:szCs w:val="22"/>
        </w:rPr>
      </w:pPr>
    </w:p>
    <w:p w14:paraId="6A518A4B" w14:textId="77777777" w:rsidR="00C50E73" w:rsidRPr="001E7743" w:rsidRDefault="00C50E73" w:rsidP="00C50E73">
      <w:pPr>
        <w:pStyle w:val="Glava"/>
        <w:rPr>
          <w:rFonts w:ascii="Calibri" w:hAnsi="Calibri" w:cs="Arial"/>
          <w:sz w:val="22"/>
          <w:szCs w:val="22"/>
        </w:rPr>
      </w:pPr>
      <w:r w:rsidRPr="001E7743">
        <w:rPr>
          <w:rFonts w:ascii="Calibri" w:hAnsi="Calibri" w:cs="Arial"/>
          <w:sz w:val="22"/>
          <w:szCs w:val="22"/>
        </w:rPr>
        <w:t xml:space="preserve">- pripravo podlage, </w:t>
      </w:r>
      <w:r>
        <w:rPr>
          <w:rFonts w:ascii="Calibri" w:hAnsi="Calibri" w:cs="Arial"/>
          <w:sz w:val="22"/>
          <w:szCs w:val="22"/>
        </w:rPr>
        <w:t>pripravo utrjenega</w:t>
      </w:r>
      <w:r w:rsidRPr="001E7743">
        <w:rPr>
          <w:rFonts w:ascii="Calibri" w:hAnsi="Calibri" w:cs="Arial"/>
          <w:sz w:val="22"/>
          <w:szCs w:val="22"/>
        </w:rPr>
        <w:t xml:space="preserve">  gramoznega tampona,</w:t>
      </w:r>
    </w:p>
    <w:p w14:paraId="55335F39" w14:textId="77777777" w:rsidR="00C50E73" w:rsidRPr="001E7743" w:rsidRDefault="00C50E73" w:rsidP="00C50E73">
      <w:pPr>
        <w:pStyle w:val="Glava"/>
        <w:rPr>
          <w:rFonts w:ascii="Calibri" w:hAnsi="Calibri" w:cs="Arial"/>
          <w:sz w:val="22"/>
          <w:szCs w:val="22"/>
        </w:rPr>
      </w:pPr>
      <w:r w:rsidRPr="001E7743">
        <w:rPr>
          <w:rFonts w:ascii="Calibri" w:hAnsi="Calibri" w:cs="Arial"/>
          <w:sz w:val="22"/>
          <w:szCs w:val="22"/>
        </w:rPr>
        <w:t>- izvedbo drenaže cestnega telesa,</w:t>
      </w:r>
    </w:p>
    <w:p w14:paraId="2ED8F0D7" w14:textId="77777777" w:rsidR="00C50E73" w:rsidRPr="001E7743" w:rsidRDefault="00C50E73" w:rsidP="00C50E73">
      <w:pPr>
        <w:pStyle w:val="Glava"/>
        <w:rPr>
          <w:rFonts w:ascii="Calibri" w:hAnsi="Calibri" w:cs="Arial"/>
          <w:sz w:val="22"/>
          <w:szCs w:val="22"/>
        </w:rPr>
      </w:pPr>
      <w:r w:rsidRPr="001E7743">
        <w:rPr>
          <w:rFonts w:ascii="Calibri" w:hAnsi="Calibri" w:cs="Arial"/>
          <w:sz w:val="22"/>
          <w:szCs w:val="22"/>
        </w:rPr>
        <w:t>- asfaltiranje makadamskega vozišča v širini min</w:t>
      </w:r>
      <w:r>
        <w:rPr>
          <w:rFonts w:ascii="Calibri" w:hAnsi="Calibri" w:cs="Arial"/>
          <w:sz w:val="22"/>
          <w:szCs w:val="22"/>
        </w:rPr>
        <w:t xml:space="preserve"> 3,5</w:t>
      </w:r>
      <w:r w:rsidRPr="001E7743">
        <w:rPr>
          <w:rFonts w:ascii="Calibri" w:hAnsi="Calibri" w:cs="Arial"/>
          <w:sz w:val="22"/>
          <w:szCs w:val="22"/>
        </w:rPr>
        <w:t xml:space="preserve">0m + 1 x 0,5m asfaltna </w:t>
      </w:r>
      <w:proofErr w:type="spellStart"/>
      <w:r w:rsidRPr="001E7743">
        <w:rPr>
          <w:rFonts w:ascii="Calibri" w:hAnsi="Calibri" w:cs="Arial"/>
          <w:sz w:val="22"/>
          <w:szCs w:val="22"/>
        </w:rPr>
        <w:t>mulda</w:t>
      </w:r>
      <w:proofErr w:type="spellEnd"/>
      <w:r w:rsidRPr="001E7743">
        <w:rPr>
          <w:rFonts w:ascii="Calibri" w:hAnsi="Calibri" w:cs="Arial"/>
          <w:sz w:val="22"/>
          <w:szCs w:val="22"/>
        </w:rPr>
        <w:t xml:space="preserve">, z asfaltom AC 8 </w:t>
      </w:r>
      <w:r>
        <w:rPr>
          <w:rFonts w:ascii="Calibri" w:hAnsi="Calibri" w:cs="Arial"/>
          <w:sz w:val="22"/>
          <w:szCs w:val="22"/>
        </w:rPr>
        <w:t xml:space="preserve"> </w:t>
      </w:r>
      <w:proofErr w:type="spellStart"/>
      <w:r w:rsidRPr="001E7743">
        <w:rPr>
          <w:rFonts w:ascii="Calibri" w:hAnsi="Calibri" w:cs="Arial"/>
          <w:sz w:val="22"/>
          <w:szCs w:val="22"/>
        </w:rPr>
        <w:t>surf</w:t>
      </w:r>
      <w:proofErr w:type="spellEnd"/>
      <w:r w:rsidRPr="001E7743">
        <w:rPr>
          <w:rFonts w:ascii="Calibri" w:hAnsi="Calibri" w:cs="Arial"/>
          <w:sz w:val="22"/>
          <w:szCs w:val="22"/>
        </w:rPr>
        <w:t xml:space="preserve"> B  5</w:t>
      </w:r>
      <w:r>
        <w:rPr>
          <w:rFonts w:ascii="Calibri" w:hAnsi="Calibri" w:cs="Arial"/>
          <w:sz w:val="22"/>
          <w:szCs w:val="22"/>
        </w:rPr>
        <w:t>0/70 A3 v debelini 3</w:t>
      </w:r>
      <w:r w:rsidRPr="001E7743">
        <w:rPr>
          <w:rFonts w:ascii="Calibri" w:hAnsi="Calibri" w:cs="Arial"/>
          <w:sz w:val="22"/>
          <w:szCs w:val="22"/>
        </w:rPr>
        <w:t xml:space="preserve"> cm in A</w:t>
      </w:r>
      <w:r>
        <w:rPr>
          <w:rFonts w:ascii="Calibri" w:hAnsi="Calibri" w:cs="Arial"/>
          <w:sz w:val="22"/>
          <w:szCs w:val="22"/>
        </w:rPr>
        <w:t xml:space="preserve">C 22 base B50/70 A3 v debelini 5 </w:t>
      </w:r>
      <w:r w:rsidRPr="001E7743">
        <w:rPr>
          <w:rFonts w:ascii="Calibri" w:hAnsi="Calibri" w:cs="Arial"/>
          <w:sz w:val="22"/>
          <w:szCs w:val="22"/>
        </w:rPr>
        <w:t>cm,</w:t>
      </w:r>
    </w:p>
    <w:p w14:paraId="539C277E" w14:textId="77777777" w:rsidR="00C50E73" w:rsidRDefault="00C50E73" w:rsidP="00C50E73">
      <w:pPr>
        <w:pStyle w:val="Glava"/>
        <w:rPr>
          <w:rFonts w:ascii="Calibri" w:hAnsi="Calibri" w:cs="Arial"/>
          <w:sz w:val="22"/>
          <w:szCs w:val="22"/>
        </w:rPr>
      </w:pPr>
      <w:r w:rsidRPr="001E7743">
        <w:rPr>
          <w:rFonts w:ascii="Calibri" w:hAnsi="Calibri" w:cs="Arial"/>
          <w:sz w:val="22"/>
          <w:szCs w:val="22"/>
        </w:rPr>
        <w:t xml:space="preserve">-  izvedba vzdolžnega odvodnjavanja ceste </w:t>
      </w:r>
      <w:r w:rsidRPr="00A4438C">
        <w:rPr>
          <w:rFonts w:ascii="Calibri" w:hAnsi="Calibri" w:cs="Arial"/>
          <w:sz w:val="22"/>
          <w:szCs w:val="22"/>
        </w:rPr>
        <w:t xml:space="preserve">z </w:t>
      </w:r>
      <w:proofErr w:type="spellStart"/>
      <w:r w:rsidRPr="00BB5CA7">
        <w:rPr>
          <w:rFonts w:ascii="Calibri" w:hAnsi="Calibri" w:cs="Arial"/>
          <w:sz w:val="22"/>
          <w:szCs w:val="22"/>
        </w:rPr>
        <w:t>muldami</w:t>
      </w:r>
      <w:proofErr w:type="spellEnd"/>
      <w:r w:rsidRPr="00BB5CA7">
        <w:rPr>
          <w:rFonts w:ascii="Calibri" w:hAnsi="Calibri" w:cs="Arial"/>
          <w:sz w:val="22"/>
          <w:szCs w:val="22"/>
        </w:rPr>
        <w:t xml:space="preserve"> </w:t>
      </w:r>
    </w:p>
    <w:p w14:paraId="28A4003D" w14:textId="77777777" w:rsidR="00C50E73" w:rsidRDefault="00C50E73" w:rsidP="00C50E73">
      <w:pPr>
        <w:pStyle w:val="Glava"/>
        <w:rPr>
          <w:rFonts w:ascii="Calibri" w:hAnsi="Calibri" w:cs="Arial"/>
          <w:sz w:val="22"/>
          <w:szCs w:val="22"/>
        </w:rPr>
      </w:pPr>
      <w:r>
        <w:rPr>
          <w:rFonts w:ascii="Calibri" w:hAnsi="Calibri" w:cs="Arial"/>
          <w:sz w:val="22"/>
          <w:szCs w:val="22"/>
        </w:rPr>
        <w:t>-  izvedba utrjene bankine Š=0,70 m</w:t>
      </w:r>
    </w:p>
    <w:p w14:paraId="36A9FA7A" w14:textId="77777777" w:rsidR="00C50E73" w:rsidRPr="001E7743" w:rsidRDefault="00C50E73" w:rsidP="00C50E73">
      <w:pPr>
        <w:pStyle w:val="Glava"/>
        <w:rPr>
          <w:rFonts w:ascii="Calibri" w:hAnsi="Calibri" w:cs="Arial"/>
          <w:sz w:val="22"/>
          <w:szCs w:val="22"/>
        </w:rPr>
      </w:pPr>
      <w:r w:rsidRPr="001E7743">
        <w:rPr>
          <w:rFonts w:ascii="Calibri" w:hAnsi="Calibri" w:cs="Arial"/>
          <w:sz w:val="22"/>
          <w:szCs w:val="22"/>
        </w:rPr>
        <w:t xml:space="preserve">-  </w:t>
      </w:r>
      <w:r>
        <w:rPr>
          <w:rFonts w:ascii="Calibri" w:hAnsi="Calibri" w:cs="Arial"/>
          <w:sz w:val="22"/>
          <w:szCs w:val="22"/>
        </w:rPr>
        <w:t>izvedbo novih cestnih propustov</w:t>
      </w:r>
      <w:r w:rsidRPr="001E7743">
        <w:rPr>
          <w:rFonts w:ascii="Calibri" w:hAnsi="Calibri" w:cs="Arial"/>
          <w:sz w:val="22"/>
          <w:szCs w:val="22"/>
        </w:rPr>
        <w:t xml:space="preserve"> </w:t>
      </w:r>
    </w:p>
    <w:p w14:paraId="31FAFDC0" w14:textId="77777777" w:rsidR="00C50E73" w:rsidRDefault="00C50E73" w:rsidP="00C50E73">
      <w:pPr>
        <w:pStyle w:val="Glava"/>
        <w:rPr>
          <w:rFonts w:ascii="Calibri" w:hAnsi="Calibri" w:cs="Arial"/>
          <w:b/>
          <w:color w:val="FF0000"/>
          <w:sz w:val="22"/>
          <w:szCs w:val="22"/>
        </w:rPr>
      </w:pPr>
    </w:p>
    <w:p w14:paraId="04E58A04" w14:textId="77777777" w:rsidR="00C50E73" w:rsidRPr="001A52FA" w:rsidRDefault="00C50E73" w:rsidP="00C50E73">
      <w:pPr>
        <w:pStyle w:val="Glava"/>
        <w:rPr>
          <w:rFonts w:ascii="Calibri" w:hAnsi="Calibri" w:cs="Arial"/>
          <w:b/>
          <w:color w:val="FF0000"/>
          <w:sz w:val="22"/>
          <w:szCs w:val="22"/>
        </w:rPr>
      </w:pPr>
    </w:p>
    <w:p w14:paraId="74EC7811" w14:textId="77777777" w:rsidR="00C50E73" w:rsidRDefault="00C50E73" w:rsidP="00C50E73">
      <w:pPr>
        <w:pStyle w:val="Glava"/>
        <w:rPr>
          <w:rFonts w:ascii="Calibri" w:hAnsi="Calibri" w:cs="Arial"/>
          <w:sz w:val="22"/>
          <w:szCs w:val="22"/>
        </w:rPr>
      </w:pPr>
      <w:r w:rsidRPr="001E7743">
        <w:rPr>
          <w:rFonts w:ascii="Calibri" w:hAnsi="Calibri" w:cs="Arial"/>
          <w:sz w:val="22"/>
          <w:szCs w:val="22"/>
        </w:rPr>
        <w:t>Izvedbeni načrt se izdela tako, da nova trasa v dogovoru z naročnikom, v največji možni meri sledi obstoječi cesti. Posegi na zemljišče izven obstoječe trase so predvideni v minimalni možni meri.</w:t>
      </w:r>
    </w:p>
    <w:p w14:paraId="2EC7225B" w14:textId="77777777" w:rsidR="00C50E73" w:rsidRPr="001E7743" w:rsidRDefault="00C50E73" w:rsidP="00C50E73">
      <w:pPr>
        <w:pStyle w:val="Glava"/>
        <w:rPr>
          <w:rFonts w:ascii="Calibri" w:hAnsi="Calibri" w:cs="Arial"/>
          <w:sz w:val="22"/>
          <w:szCs w:val="22"/>
        </w:rPr>
      </w:pPr>
      <w:r>
        <w:rPr>
          <w:rFonts w:ascii="Calibri" w:hAnsi="Calibri" w:cs="Arial"/>
          <w:sz w:val="22"/>
          <w:szCs w:val="22"/>
        </w:rPr>
        <w:t>V mejah obdelave in cestnih priključkih se izvede prilagoditev višin.</w:t>
      </w:r>
    </w:p>
    <w:p w14:paraId="03634406" w14:textId="24D88EC5" w:rsidR="00C50E73" w:rsidRDefault="00C50E73" w:rsidP="00C50E73">
      <w:pPr>
        <w:pStyle w:val="Glava"/>
        <w:rPr>
          <w:rFonts w:ascii="Calibri" w:hAnsi="Calibri" w:cs="Arial"/>
          <w:sz w:val="22"/>
          <w:szCs w:val="22"/>
        </w:rPr>
      </w:pPr>
      <w:r w:rsidRPr="00C50E73">
        <w:rPr>
          <w:rFonts w:ascii="Calibri" w:hAnsi="Calibri" w:cs="Arial"/>
          <w:sz w:val="22"/>
          <w:szCs w:val="22"/>
        </w:rPr>
        <w:t xml:space="preserve">Na obstoječ most in na </w:t>
      </w:r>
      <w:proofErr w:type="spellStart"/>
      <w:r w:rsidRPr="00C50E73">
        <w:rPr>
          <w:rFonts w:ascii="Calibri" w:hAnsi="Calibri" w:cs="Arial"/>
          <w:sz w:val="22"/>
          <w:szCs w:val="22"/>
        </w:rPr>
        <w:t>parc</w:t>
      </w:r>
      <w:proofErr w:type="spellEnd"/>
      <w:r w:rsidRPr="00C50E73">
        <w:rPr>
          <w:rFonts w:ascii="Calibri" w:hAnsi="Calibri" w:cs="Arial"/>
          <w:sz w:val="22"/>
          <w:szCs w:val="22"/>
        </w:rPr>
        <w:t xml:space="preserve">. št. 506/3, </w:t>
      </w:r>
      <w:proofErr w:type="spellStart"/>
      <w:r w:rsidRPr="00C50E73">
        <w:rPr>
          <w:rFonts w:ascii="Calibri" w:hAnsi="Calibri" w:cs="Arial"/>
          <w:sz w:val="22"/>
          <w:szCs w:val="22"/>
        </w:rPr>
        <w:t>k.o</w:t>
      </w:r>
      <w:proofErr w:type="spellEnd"/>
      <w:r w:rsidRPr="00C50E73">
        <w:rPr>
          <w:rFonts w:ascii="Calibri" w:hAnsi="Calibri" w:cs="Arial"/>
          <w:sz w:val="22"/>
          <w:szCs w:val="22"/>
        </w:rPr>
        <w:t xml:space="preserve">. 895-Preški vrh se s projektom ne posega in ni predmet obdelave </w:t>
      </w:r>
      <w:proofErr w:type="spellStart"/>
      <w:r w:rsidRPr="00C50E73">
        <w:rPr>
          <w:rFonts w:ascii="Calibri" w:hAnsi="Calibri" w:cs="Arial"/>
          <w:sz w:val="22"/>
          <w:szCs w:val="22"/>
        </w:rPr>
        <w:t>oz</w:t>
      </w:r>
      <w:proofErr w:type="spellEnd"/>
      <w:r w:rsidRPr="00C50E73">
        <w:rPr>
          <w:rFonts w:ascii="Calibri" w:hAnsi="Calibri" w:cs="Arial"/>
          <w:sz w:val="22"/>
          <w:szCs w:val="22"/>
        </w:rPr>
        <w:t xml:space="preserve"> rekonstrukcije.</w:t>
      </w:r>
    </w:p>
    <w:p w14:paraId="22E9E4A0" w14:textId="77777777" w:rsidR="00C50E73" w:rsidRPr="00C50E73" w:rsidRDefault="00C50E73" w:rsidP="00C50E73">
      <w:pPr>
        <w:pStyle w:val="Glava"/>
        <w:rPr>
          <w:rFonts w:ascii="Calibri" w:hAnsi="Calibri" w:cs="Arial"/>
          <w:sz w:val="22"/>
          <w:szCs w:val="22"/>
        </w:rPr>
      </w:pPr>
    </w:p>
    <w:p w14:paraId="7A2EBC2F" w14:textId="77777777" w:rsidR="005045E9" w:rsidRPr="00FA3B9D" w:rsidRDefault="005045E9" w:rsidP="000B298B">
      <w:pPr>
        <w:spacing w:after="120" w:line="288" w:lineRule="auto"/>
        <w:rPr>
          <w:rFonts w:cs="Arial"/>
          <w:sz w:val="20"/>
        </w:rPr>
      </w:pPr>
      <w:bookmarkStart w:id="43" w:name="_Hlk52800683"/>
      <w:r w:rsidRPr="00FA3B9D">
        <w:rPr>
          <w:rFonts w:cs="Arial"/>
          <w:sz w:val="20"/>
        </w:rPr>
        <w:t xml:space="preserve">Temeljni cilji so predvsem v boljši prometni varnosti, razvoju, izboljšanju kakovosti življenja in zagotavljanju bivalnih pogojev. </w:t>
      </w:r>
    </w:p>
    <w:bookmarkEnd w:id="43"/>
    <w:p w14:paraId="2552DC37" w14:textId="4DD5329A" w:rsidR="00FA3B9D" w:rsidRDefault="005045E9" w:rsidP="005045E9">
      <w:pPr>
        <w:spacing w:after="120" w:line="288" w:lineRule="auto"/>
        <w:rPr>
          <w:rFonts w:cs="Arial"/>
          <w:sz w:val="20"/>
        </w:rPr>
      </w:pPr>
      <w:r w:rsidRPr="00FA3B9D">
        <w:rPr>
          <w:rFonts w:cs="Arial"/>
          <w:sz w:val="20"/>
        </w:rPr>
        <w:lastRenderedPageBreak/>
        <w:t>V dokumentu so smiselno podani in utemeljeni razlogi za investicijsko namero »</w:t>
      </w:r>
      <w:r w:rsidR="00FA3B9D" w:rsidRPr="00FA3B9D">
        <w:rPr>
          <w:rFonts w:cs="Arial"/>
          <w:sz w:val="20"/>
        </w:rPr>
        <w:t xml:space="preserve">Rekonstrukcija gozdne ceste GC 116040 </w:t>
      </w:r>
      <w:proofErr w:type="spellStart"/>
      <w:r w:rsidR="007835E7">
        <w:rPr>
          <w:rFonts w:cs="Arial"/>
          <w:sz w:val="20"/>
        </w:rPr>
        <w:t>Šrotnek</w:t>
      </w:r>
      <w:proofErr w:type="spellEnd"/>
      <w:r w:rsidR="007835E7">
        <w:rPr>
          <w:rFonts w:cs="Arial"/>
          <w:sz w:val="20"/>
        </w:rPr>
        <w:t xml:space="preserve"> – Rožejev križ</w:t>
      </w:r>
      <w:r w:rsidRPr="00FA3B9D">
        <w:rPr>
          <w:rFonts w:cs="Arial"/>
          <w:sz w:val="20"/>
        </w:rPr>
        <w:t>«, ki pomeni razvoj varne in zanesljive prometne infrastrukture ter prometnih sredstev za vse uporabnike, kar posledično prispeva k izboljšanju kakovosti življenja.</w:t>
      </w:r>
    </w:p>
    <w:p w14:paraId="07032799" w14:textId="77777777" w:rsidR="00903340" w:rsidRPr="00FA3B9D" w:rsidRDefault="00903340" w:rsidP="005045E9">
      <w:pPr>
        <w:spacing w:after="120" w:line="288" w:lineRule="auto"/>
        <w:rPr>
          <w:rFonts w:cs="Arial"/>
          <w:sz w:val="20"/>
        </w:rPr>
      </w:pPr>
    </w:p>
    <w:p w14:paraId="45A1EC12" w14:textId="137FCC15" w:rsidR="00F319B3" w:rsidRPr="00B754DA" w:rsidRDefault="00F319B3" w:rsidP="00B754DA">
      <w:pPr>
        <w:pStyle w:val="Naslov2"/>
        <w:rPr>
          <w:sz w:val="22"/>
          <w:szCs w:val="22"/>
        </w:rPr>
      </w:pPr>
      <w:r w:rsidRPr="00FA3B9D">
        <w:rPr>
          <w:sz w:val="22"/>
          <w:szCs w:val="22"/>
        </w:rPr>
        <w:t xml:space="preserve">Obstoječe stanje </w:t>
      </w:r>
    </w:p>
    <w:p w14:paraId="40CAEC36" w14:textId="0A2103F8" w:rsidR="00FA3B9D" w:rsidRDefault="00FA3B9D" w:rsidP="00FA3B9D">
      <w:pPr>
        <w:autoSpaceDE w:val="0"/>
        <w:autoSpaceDN w:val="0"/>
        <w:adjustRightInd w:val="0"/>
        <w:rPr>
          <w:rFonts w:ascii="Calibri" w:hAnsi="Calibri" w:cs="Calibri"/>
          <w:sz w:val="21"/>
          <w:szCs w:val="21"/>
        </w:rPr>
      </w:pPr>
      <w:r>
        <w:rPr>
          <w:rFonts w:ascii="Calibri" w:hAnsi="Calibri" w:cs="Calibri"/>
          <w:sz w:val="21"/>
          <w:szCs w:val="21"/>
        </w:rPr>
        <w:t xml:space="preserve">Na celotni trasi obravnavanega odseka gozdne ceste, ki je v večjem delu trase izvedena v širini približno 3,5 m (z lokalnimi odstopanji), so v času ogleda na površini nasute plasti drobljenca, ki pa so večinoma pomešane z </w:t>
      </w:r>
      <w:proofErr w:type="spellStart"/>
      <w:r>
        <w:rPr>
          <w:rFonts w:ascii="Calibri" w:hAnsi="Calibri" w:cs="Calibri"/>
          <w:sz w:val="21"/>
          <w:szCs w:val="21"/>
        </w:rPr>
        <w:t>zameljeno</w:t>
      </w:r>
      <w:proofErr w:type="spellEnd"/>
      <w:r>
        <w:rPr>
          <w:rFonts w:ascii="Calibri" w:hAnsi="Calibri" w:cs="Calibri"/>
          <w:sz w:val="21"/>
          <w:szCs w:val="21"/>
        </w:rPr>
        <w:t xml:space="preserve"> in mestoma tudi </w:t>
      </w:r>
      <w:proofErr w:type="spellStart"/>
      <w:r>
        <w:rPr>
          <w:rFonts w:ascii="Calibri" w:hAnsi="Calibri" w:cs="Calibri"/>
          <w:sz w:val="21"/>
          <w:szCs w:val="21"/>
        </w:rPr>
        <w:t>zaglinjeno</w:t>
      </w:r>
      <w:proofErr w:type="spellEnd"/>
      <w:r>
        <w:rPr>
          <w:rFonts w:ascii="Calibri" w:hAnsi="Calibri" w:cs="Calibri"/>
          <w:sz w:val="21"/>
          <w:szCs w:val="21"/>
        </w:rPr>
        <w:t xml:space="preserve"> podlago. </w:t>
      </w:r>
    </w:p>
    <w:p w14:paraId="2FA1F638" w14:textId="736F93DD" w:rsidR="00FA3B9D" w:rsidRDefault="00FA3B9D" w:rsidP="00FA3B9D">
      <w:pPr>
        <w:autoSpaceDE w:val="0"/>
        <w:autoSpaceDN w:val="0"/>
        <w:adjustRightInd w:val="0"/>
        <w:rPr>
          <w:rFonts w:ascii="Calibri" w:hAnsi="Calibri" w:cs="Calibri"/>
          <w:sz w:val="21"/>
          <w:szCs w:val="21"/>
        </w:rPr>
      </w:pPr>
      <w:bookmarkStart w:id="44" w:name="_Hlk52264035"/>
    </w:p>
    <w:p w14:paraId="696A0195" w14:textId="1F12D068" w:rsidR="00A16600" w:rsidRPr="00903340" w:rsidRDefault="00FA3B9D" w:rsidP="00903340">
      <w:pPr>
        <w:autoSpaceDE w:val="0"/>
        <w:autoSpaceDN w:val="0"/>
        <w:adjustRightInd w:val="0"/>
        <w:rPr>
          <w:rFonts w:cs="Arial"/>
          <w:b/>
          <w:sz w:val="16"/>
          <w:szCs w:val="16"/>
        </w:rPr>
      </w:pPr>
      <w:r w:rsidRPr="007F4BD0">
        <w:rPr>
          <w:rFonts w:cs="Arial"/>
          <w:sz w:val="20"/>
        </w:rPr>
        <w:t>Slika</w:t>
      </w:r>
      <w:r>
        <w:rPr>
          <w:rFonts w:cs="Arial"/>
          <w:sz w:val="20"/>
        </w:rPr>
        <w:t xml:space="preserve"> 2</w:t>
      </w:r>
      <w:r w:rsidRPr="007F4BD0">
        <w:rPr>
          <w:rFonts w:cs="Arial"/>
          <w:sz w:val="20"/>
        </w:rPr>
        <w:t xml:space="preserve">: </w:t>
      </w:r>
      <w:r>
        <w:rPr>
          <w:rFonts w:cs="Arial"/>
          <w:sz w:val="20"/>
        </w:rPr>
        <w:t>Začetek</w:t>
      </w:r>
      <w:r w:rsidRPr="007F4BD0">
        <w:rPr>
          <w:rFonts w:cs="Arial"/>
          <w:sz w:val="20"/>
        </w:rPr>
        <w:t xml:space="preserve"> meje obdelave na </w:t>
      </w:r>
      <w:r>
        <w:rPr>
          <w:rFonts w:cs="Arial"/>
          <w:sz w:val="20"/>
        </w:rPr>
        <w:t>GC 116040</w:t>
      </w:r>
      <w:bookmarkEnd w:id="44"/>
    </w:p>
    <w:p w14:paraId="36E1DD7A" w14:textId="567159D5" w:rsidR="00A16600" w:rsidRDefault="00FA3B9D" w:rsidP="000B298B">
      <w:pPr>
        <w:pStyle w:val="Glava"/>
        <w:tabs>
          <w:tab w:val="left" w:pos="708"/>
        </w:tabs>
        <w:rPr>
          <w:rFonts w:cs="Arial"/>
          <w:b/>
          <w:sz w:val="22"/>
          <w:szCs w:val="22"/>
        </w:rPr>
      </w:pPr>
      <w:r>
        <w:rPr>
          <w:noProof/>
        </w:rPr>
        <w:drawing>
          <wp:inline distT="0" distB="0" distL="0" distR="0" wp14:anchorId="1B644559" wp14:editId="5536EB60">
            <wp:extent cx="2819400" cy="2114701"/>
            <wp:effectExtent l="0" t="400050" r="0" b="40005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6929" cy="2127849"/>
                    </a:xfrm>
                    <a:prstGeom prst="rect">
                      <a:avLst/>
                    </a:prstGeom>
                    <a:noFill/>
                    <a:ln>
                      <a:noFill/>
                    </a:ln>
                    <a:scene3d>
                      <a:camera prst="orthographicFront">
                        <a:rot lat="21299999" lon="300000" rev="16200000"/>
                      </a:camera>
                      <a:lightRig rig="threePt" dir="t"/>
                    </a:scene3d>
                  </pic:spPr>
                </pic:pic>
              </a:graphicData>
            </a:graphic>
          </wp:inline>
        </w:drawing>
      </w:r>
    </w:p>
    <w:p w14:paraId="647915D9" w14:textId="77777777" w:rsidR="00FA3B9D" w:rsidRDefault="00FA3B9D" w:rsidP="00FA3B9D">
      <w:pPr>
        <w:autoSpaceDE w:val="0"/>
        <w:autoSpaceDN w:val="0"/>
        <w:adjustRightInd w:val="0"/>
        <w:rPr>
          <w:rFonts w:ascii="Calibri" w:hAnsi="Calibri" w:cs="Calibri"/>
          <w:sz w:val="21"/>
          <w:szCs w:val="21"/>
        </w:rPr>
      </w:pPr>
    </w:p>
    <w:p w14:paraId="14481DF2" w14:textId="2412120A" w:rsidR="00FA3B9D" w:rsidRDefault="00FA3B9D" w:rsidP="00FA3B9D">
      <w:pPr>
        <w:autoSpaceDE w:val="0"/>
        <w:autoSpaceDN w:val="0"/>
        <w:adjustRightInd w:val="0"/>
        <w:rPr>
          <w:rFonts w:cs="Arial"/>
          <w:sz w:val="20"/>
        </w:rPr>
      </w:pPr>
      <w:r w:rsidRPr="007F4BD0">
        <w:rPr>
          <w:rFonts w:cs="Arial"/>
          <w:sz w:val="20"/>
        </w:rPr>
        <w:t>Slika</w:t>
      </w:r>
      <w:r>
        <w:rPr>
          <w:rFonts w:cs="Arial"/>
          <w:sz w:val="20"/>
        </w:rPr>
        <w:t xml:space="preserve"> 3</w:t>
      </w:r>
      <w:r w:rsidRPr="007F4BD0">
        <w:rPr>
          <w:rFonts w:cs="Arial"/>
          <w:sz w:val="20"/>
        </w:rPr>
        <w:t xml:space="preserve">: </w:t>
      </w:r>
      <w:r w:rsidR="00B754DA">
        <w:rPr>
          <w:rFonts w:cs="Arial"/>
          <w:sz w:val="20"/>
        </w:rPr>
        <w:t>Konec</w:t>
      </w:r>
      <w:r w:rsidRPr="007F4BD0">
        <w:rPr>
          <w:rFonts w:cs="Arial"/>
          <w:sz w:val="20"/>
        </w:rPr>
        <w:t xml:space="preserve"> meje obdelave na </w:t>
      </w:r>
      <w:r>
        <w:rPr>
          <w:rFonts w:cs="Arial"/>
          <w:sz w:val="20"/>
        </w:rPr>
        <w:t>GC 116040</w:t>
      </w:r>
    </w:p>
    <w:p w14:paraId="69D27BFC" w14:textId="77777777" w:rsidR="00B754DA" w:rsidRPr="007F4BD0" w:rsidRDefault="00B754DA" w:rsidP="00FA3B9D">
      <w:pPr>
        <w:autoSpaceDE w:val="0"/>
        <w:autoSpaceDN w:val="0"/>
        <w:adjustRightInd w:val="0"/>
        <w:rPr>
          <w:rFonts w:cs="Arial"/>
          <w:b/>
          <w:sz w:val="16"/>
          <w:szCs w:val="16"/>
        </w:rPr>
      </w:pPr>
    </w:p>
    <w:p w14:paraId="54736306" w14:textId="748DDEB3" w:rsidR="000B298B" w:rsidRPr="007F4BD0" w:rsidRDefault="00B754DA" w:rsidP="000B298B">
      <w:pPr>
        <w:pStyle w:val="Glava"/>
        <w:tabs>
          <w:tab w:val="left" w:pos="708"/>
        </w:tabs>
        <w:rPr>
          <w:rFonts w:cs="Arial"/>
          <w:b/>
          <w:sz w:val="22"/>
          <w:szCs w:val="22"/>
        </w:rPr>
      </w:pPr>
      <w:r>
        <w:rPr>
          <w:noProof/>
        </w:rPr>
        <w:drawing>
          <wp:inline distT="0" distB="0" distL="0" distR="0" wp14:anchorId="1B386931" wp14:editId="677A4224">
            <wp:extent cx="2952750" cy="2185670"/>
            <wp:effectExtent l="0" t="438150" r="0" b="42418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779" cy="2193094"/>
                    </a:xfrm>
                    <a:prstGeom prst="rect">
                      <a:avLst/>
                    </a:prstGeom>
                    <a:noFill/>
                    <a:ln>
                      <a:noFill/>
                    </a:ln>
                    <a:scene3d>
                      <a:camera prst="orthographicFront">
                        <a:rot lat="0" lon="0" rev="16200000"/>
                      </a:camera>
                      <a:lightRig rig="threePt" dir="t"/>
                    </a:scene3d>
                  </pic:spPr>
                </pic:pic>
              </a:graphicData>
            </a:graphic>
          </wp:inline>
        </w:drawing>
      </w:r>
    </w:p>
    <w:p w14:paraId="69AABAFD" w14:textId="2809ABD1" w:rsidR="000B298B" w:rsidRPr="007F4BD0" w:rsidRDefault="000B298B" w:rsidP="000B298B">
      <w:pPr>
        <w:pStyle w:val="Glava"/>
        <w:tabs>
          <w:tab w:val="left" w:pos="708"/>
        </w:tabs>
        <w:jc w:val="center"/>
        <w:rPr>
          <w:rFonts w:cs="Arial"/>
          <w:b/>
          <w:sz w:val="22"/>
          <w:szCs w:val="22"/>
        </w:rPr>
      </w:pPr>
    </w:p>
    <w:p w14:paraId="55D465A2" w14:textId="77777777" w:rsidR="000B298B" w:rsidRPr="007F4BD0" w:rsidRDefault="000B298B" w:rsidP="000B298B">
      <w:pPr>
        <w:pStyle w:val="Glava"/>
        <w:tabs>
          <w:tab w:val="left" w:pos="708"/>
        </w:tabs>
        <w:rPr>
          <w:rFonts w:cs="Arial"/>
          <w:b/>
          <w:sz w:val="22"/>
          <w:szCs w:val="22"/>
        </w:rPr>
      </w:pPr>
    </w:p>
    <w:p w14:paraId="096A5173" w14:textId="0097BB5A" w:rsidR="005E2DE4" w:rsidRPr="007F4BD0" w:rsidRDefault="000B298B" w:rsidP="00903340">
      <w:pPr>
        <w:pStyle w:val="Glava"/>
        <w:tabs>
          <w:tab w:val="left" w:pos="708"/>
        </w:tabs>
        <w:rPr>
          <w:rFonts w:cs="Arial"/>
          <w:sz w:val="20"/>
        </w:rPr>
      </w:pPr>
      <w:r w:rsidRPr="007F4BD0">
        <w:rPr>
          <w:rFonts w:cs="Arial"/>
          <w:sz w:val="20"/>
        </w:rPr>
        <w:t xml:space="preserve">Vir: </w:t>
      </w:r>
      <w:r w:rsidR="00396906">
        <w:rPr>
          <w:rFonts w:cs="Arial"/>
          <w:sz w:val="20"/>
        </w:rPr>
        <w:t xml:space="preserve">Izvedbeni načrt </w:t>
      </w:r>
      <w:r w:rsidR="00B754DA">
        <w:rPr>
          <w:rFonts w:cs="Arial"/>
          <w:sz w:val="20"/>
        </w:rPr>
        <w:t xml:space="preserve">INZI </w:t>
      </w:r>
      <w:r w:rsidR="00396906">
        <w:rPr>
          <w:rFonts w:cs="Arial"/>
          <w:sz w:val="20"/>
        </w:rPr>
        <w:t xml:space="preserve">št. </w:t>
      </w:r>
      <w:r w:rsidR="00B754DA">
        <w:rPr>
          <w:rFonts w:cs="Arial"/>
          <w:sz w:val="20"/>
        </w:rPr>
        <w:t>26</w:t>
      </w:r>
      <w:r w:rsidR="00396906">
        <w:rPr>
          <w:rFonts w:cs="Arial"/>
          <w:sz w:val="20"/>
        </w:rPr>
        <w:t xml:space="preserve">/2020, </w:t>
      </w:r>
      <w:r w:rsidR="00B754DA">
        <w:rPr>
          <w:rFonts w:cs="Arial"/>
          <w:sz w:val="20"/>
        </w:rPr>
        <w:t>september</w:t>
      </w:r>
      <w:r w:rsidR="00396906">
        <w:rPr>
          <w:rFonts w:cs="Arial"/>
          <w:sz w:val="20"/>
        </w:rPr>
        <w:t xml:space="preserve"> 2020</w:t>
      </w:r>
      <w:r w:rsidR="00B82638" w:rsidRPr="007F4BD0">
        <w:rPr>
          <w:rFonts w:cs="Arial"/>
          <w:sz w:val="20"/>
        </w:rPr>
        <w:t xml:space="preserve">, NIG, </w:t>
      </w:r>
      <w:proofErr w:type="spellStart"/>
      <w:r w:rsidR="00B82638" w:rsidRPr="007F4BD0">
        <w:rPr>
          <w:rFonts w:cs="Arial"/>
          <w:sz w:val="20"/>
        </w:rPr>
        <w:t>d.o.o</w:t>
      </w:r>
      <w:proofErr w:type="spellEnd"/>
      <w:r w:rsidR="00B82638" w:rsidRPr="007F4BD0">
        <w:rPr>
          <w:rFonts w:cs="Arial"/>
          <w:sz w:val="20"/>
        </w:rPr>
        <w:t>.</w:t>
      </w:r>
    </w:p>
    <w:p w14:paraId="396E09B5" w14:textId="1C57EE50" w:rsidR="00B754DA" w:rsidRDefault="00B754DA" w:rsidP="00B754DA">
      <w:pPr>
        <w:pStyle w:val="Odstavekseznama"/>
        <w:numPr>
          <w:ilvl w:val="2"/>
          <w:numId w:val="45"/>
        </w:numPr>
        <w:spacing w:after="120" w:line="360" w:lineRule="auto"/>
        <w:rPr>
          <w:rFonts w:ascii="Arial" w:hAnsi="Arial" w:cs="Arial"/>
          <w:b/>
          <w:sz w:val="20"/>
        </w:rPr>
      </w:pPr>
      <w:r>
        <w:rPr>
          <w:rFonts w:ascii="Arial" w:hAnsi="Arial" w:cs="Arial"/>
          <w:b/>
          <w:sz w:val="20"/>
        </w:rPr>
        <w:lastRenderedPageBreak/>
        <w:t>Predviden poseg</w:t>
      </w:r>
    </w:p>
    <w:p w14:paraId="3914AD30" w14:textId="77777777" w:rsidR="00C50E73" w:rsidRPr="009D2334" w:rsidRDefault="00C50E73" w:rsidP="00C50E73">
      <w:pPr>
        <w:pStyle w:val="Glava"/>
        <w:rPr>
          <w:rFonts w:ascii="Calibri" w:hAnsi="Calibri" w:cs="Arial"/>
          <w:b/>
          <w:sz w:val="22"/>
          <w:szCs w:val="22"/>
          <w:u w:val="single"/>
        </w:rPr>
      </w:pPr>
      <w:r w:rsidRPr="009D2334">
        <w:rPr>
          <w:rFonts w:ascii="Calibri" w:hAnsi="Calibri" w:cs="Arial"/>
          <w:b/>
          <w:sz w:val="22"/>
          <w:szCs w:val="22"/>
          <w:u w:val="single"/>
        </w:rPr>
        <w:t xml:space="preserve">Od profila P0 (0,00 m) –  </w:t>
      </w:r>
      <w:r>
        <w:rPr>
          <w:rFonts w:ascii="Calibri" w:hAnsi="Calibri" w:cs="Arial"/>
          <w:b/>
          <w:sz w:val="22"/>
          <w:szCs w:val="22"/>
          <w:u w:val="single"/>
        </w:rPr>
        <w:t xml:space="preserve">do profila </w:t>
      </w:r>
      <w:r w:rsidRPr="009D2334">
        <w:rPr>
          <w:rFonts w:ascii="Calibri" w:hAnsi="Calibri" w:cs="Arial"/>
          <w:b/>
          <w:sz w:val="22"/>
          <w:szCs w:val="22"/>
          <w:u w:val="single"/>
        </w:rPr>
        <w:t>P15+9m (309 m)</w:t>
      </w:r>
      <w:r>
        <w:rPr>
          <w:rFonts w:ascii="Calibri" w:hAnsi="Calibri" w:cs="Arial"/>
          <w:b/>
          <w:sz w:val="22"/>
          <w:szCs w:val="22"/>
          <w:u w:val="single"/>
        </w:rPr>
        <w:t xml:space="preserve"> – dela v dolžini 309 m</w:t>
      </w:r>
    </w:p>
    <w:p w14:paraId="67128C9B" w14:textId="77777777" w:rsidR="00B754DA" w:rsidRPr="006A2B6E" w:rsidRDefault="00B754DA" w:rsidP="00B754DA">
      <w:pPr>
        <w:pStyle w:val="Glava"/>
        <w:rPr>
          <w:rFonts w:cs="Arial"/>
          <w:sz w:val="20"/>
        </w:rPr>
      </w:pPr>
    </w:p>
    <w:p w14:paraId="4DA90474" w14:textId="77777777" w:rsidR="00B754DA" w:rsidRPr="006A2B6E" w:rsidRDefault="00B754DA" w:rsidP="00B754DA">
      <w:pPr>
        <w:pStyle w:val="Glava"/>
        <w:rPr>
          <w:rFonts w:cs="Arial"/>
          <w:sz w:val="20"/>
        </w:rPr>
      </w:pPr>
      <w:r w:rsidRPr="006A2B6E">
        <w:rPr>
          <w:rFonts w:cs="Arial"/>
          <w:sz w:val="20"/>
        </w:rPr>
        <w:t>- pripravo podlage, pripravo utrjenega  gramoznega tampona,</w:t>
      </w:r>
    </w:p>
    <w:p w14:paraId="681CB06D" w14:textId="77777777" w:rsidR="00B754DA" w:rsidRPr="006A2B6E" w:rsidRDefault="00B754DA" w:rsidP="00B754DA">
      <w:pPr>
        <w:pStyle w:val="Glava"/>
        <w:rPr>
          <w:rFonts w:cs="Arial"/>
          <w:sz w:val="20"/>
        </w:rPr>
      </w:pPr>
      <w:r w:rsidRPr="006A2B6E">
        <w:rPr>
          <w:rFonts w:cs="Arial"/>
          <w:sz w:val="20"/>
        </w:rPr>
        <w:t>- izvedbo drenaže cestnega telesa,</w:t>
      </w:r>
    </w:p>
    <w:p w14:paraId="2FA94115" w14:textId="77777777" w:rsidR="00B754DA" w:rsidRPr="006A2B6E" w:rsidRDefault="00B754DA" w:rsidP="00B754DA">
      <w:pPr>
        <w:pStyle w:val="Glava"/>
        <w:rPr>
          <w:rFonts w:cs="Arial"/>
          <w:sz w:val="20"/>
        </w:rPr>
      </w:pPr>
      <w:r w:rsidRPr="006A2B6E">
        <w:rPr>
          <w:rFonts w:cs="Arial"/>
          <w:sz w:val="20"/>
        </w:rPr>
        <w:t xml:space="preserve">- asfaltiranje makadamskega vozišča v širini min 3,50m + 1 x 0,5m asfaltna </w:t>
      </w:r>
      <w:proofErr w:type="spellStart"/>
      <w:r w:rsidRPr="006A2B6E">
        <w:rPr>
          <w:rFonts w:cs="Arial"/>
          <w:sz w:val="20"/>
        </w:rPr>
        <w:t>mulda</w:t>
      </w:r>
      <w:proofErr w:type="spellEnd"/>
      <w:r w:rsidRPr="006A2B6E">
        <w:rPr>
          <w:rFonts w:cs="Arial"/>
          <w:sz w:val="20"/>
        </w:rPr>
        <w:t xml:space="preserve">, z asfaltom AC 8  </w:t>
      </w:r>
      <w:proofErr w:type="spellStart"/>
      <w:r w:rsidRPr="006A2B6E">
        <w:rPr>
          <w:rFonts w:cs="Arial"/>
          <w:sz w:val="20"/>
        </w:rPr>
        <w:t>surf</w:t>
      </w:r>
      <w:proofErr w:type="spellEnd"/>
      <w:r w:rsidRPr="006A2B6E">
        <w:rPr>
          <w:rFonts w:cs="Arial"/>
          <w:sz w:val="20"/>
        </w:rPr>
        <w:t xml:space="preserve"> B  50/70 A3 v debelini 3 cm in AC 22 base B50/70 A3 v debelini 5 cm,</w:t>
      </w:r>
    </w:p>
    <w:p w14:paraId="0B32834C" w14:textId="77777777" w:rsidR="00B754DA" w:rsidRPr="006A2B6E" w:rsidRDefault="00B754DA" w:rsidP="00B754DA">
      <w:pPr>
        <w:pStyle w:val="Glava"/>
        <w:rPr>
          <w:rFonts w:cs="Arial"/>
          <w:sz w:val="20"/>
        </w:rPr>
      </w:pPr>
      <w:r w:rsidRPr="006A2B6E">
        <w:rPr>
          <w:rFonts w:cs="Arial"/>
          <w:sz w:val="20"/>
        </w:rPr>
        <w:t xml:space="preserve">-  izvedba vzdolžnega odvodnjavanja ceste z </w:t>
      </w:r>
      <w:proofErr w:type="spellStart"/>
      <w:r w:rsidRPr="006A2B6E">
        <w:rPr>
          <w:rFonts w:cs="Arial"/>
          <w:sz w:val="20"/>
        </w:rPr>
        <w:t>muldami</w:t>
      </w:r>
      <w:proofErr w:type="spellEnd"/>
      <w:r w:rsidRPr="006A2B6E">
        <w:rPr>
          <w:rFonts w:cs="Arial"/>
          <w:sz w:val="20"/>
        </w:rPr>
        <w:t xml:space="preserve"> </w:t>
      </w:r>
    </w:p>
    <w:p w14:paraId="2BE3A4B8" w14:textId="77777777" w:rsidR="00B754DA" w:rsidRPr="006A2B6E" w:rsidRDefault="00B754DA" w:rsidP="00B754DA">
      <w:pPr>
        <w:pStyle w:val="Glava"/>
        <w:rPr>
          <w:rFonts w:cs="Arial"/>
          <w:sz w:val="20"/>
        </w:rPr>
      </w:pPr>
      <w:r w:rsidRPr="006A2B6E">
        <w:rPr>
          <w:rFonts w:cs="Arial"/>
          <w:sz w:val="20"/>
        </w:rPr>
        <w:t>-  izvedba utrjene bankine Š=0,70 m</w:t>
      </w:r>
    </w:p>
    <w:p w14:paraId="573303D4" w14:textId="77777777" w:rsidR="00B754DA" w:rsidRPr="006A2B6E" w:rsidRDefault="00B754DA" w:rsidP="00B754DA">
      <w:pPr>
        <w:pStyle w:val="Glava"/>
        <w:rPr>
          <w:rFonts w:cs="Arial"/>
          <w:sz w:val="20"/>
        </w:rPr>
      </w:pPr>
      <w:r w:rsidRPr="006A2B6E">
        <w:rPr>
          <w:rFonts w:cs="Arial"/>
          <w:sz w:val="20"/>
        </w:rPr>
        <w:t xml:space="preserve">-  izvedbo novih cestnih propustov </w:t>
      </w:r>
    </w:p>
    <w:p w14:paraId="5B26C5D0" w14:textId="77777777" w:rsidR="00B754DA" w:rsidRPr="006A2B6E" w:rsidRDefault="00B754DA" w:rsidP="00B754DA">
      <w:pPr>
        <w:pStyle w:val="Glava"/>
        <w:rPr>
          <w:rFonts w:cs="Arial"/>
          <w:sz w:val="20"/>
        </w:rPr>
      </w:pPr>
    </w:p>
    <w:p w14:paraId="797FA8AE" w14:textId="77777777" w:rsidR="00B754DA" w:rsidRPr="006A2B6E" w:rsidRDefault="00B754DA" w:rsidP="00B754DA">
      <w:pPr>
        <w:autoSpaceDE w:val="0"/>
        <w:autoSpaceDN w:val="0"/>
        <w:adjustRightInd w:val="0"/>
        <w:rPr>
          <w:rFonts w:cs="Arial"/>
          <w:sz w:val="20"/>
        </w:rPr>
      </w:pPr>
      <w:r w:rsidRPr="006A2B6E">
        <w:rPr>
          <w:rFonts w:cs="Arial"/>
          <w:sz w:val="20"/>
        </w:rPr>
        <w:t xml:space="preserve">Na tamponskem sloju - pod asfaltom, po veljavnih normativih zadostuje vrednost dinamičnega deformacijskega modula </w:t>
      </w:r>
      <w:proofErr w:type="spellStart"/>
      <w:r w:rsidRPr="006A2B6E">
        <w:rPr>
          <w:rFonts w:cs="Arial"/>
          <w:sz w:val="20"/>
        </w:rPr>
        <w:t>Evd</w:t>
      </w:r>
      <w:proofErr w:type="spellEnd"/>
      <w:r w:rsidRPr="006A2B6E">
        <w:rPr>
          <w:rFonts w:cs="Arial"/>
          <w:sz w:val="20"/>
        </w:rPr>
        <w:t xml:space="preserve"> ≥ 45 </w:t>
      </w:r>
      <w:proofErr w:type="spellStart"/>
      <w:r w:rsidRPr="006A2B6E">
        <w:rPr>
          <w:rFonts w:cs="Arial"/>
          <w:sz w:val="20"/>
        </w:rPr>
        <w:t>MPa</w:t>
      </w:r>
      <w:proofErr w:type="spellEnd"/>
      <w:r w:rsidRPr="006A2B6E">
        <w:rPr>
          <w:rFonts w:cs="Arial"/>
          <w:sz w:val="20"/>
        </w:rPr>
        <w:t xml:space="preserve"> oziroma Ev2 ≥ 90 MN/m2 za naravna zrna, oz. </w:t>
      </w:r>
      <w:proofErr w:type="spellStart"/>
      <w:r w:rsidRPr="006A2B6E">
        <w:rPr>
          <w:rFonts w:cs="Arial"/>
          <w:sz w:val="20"/>
        </w:rPr>
        <w:t>Evd</w:t>
      </w:r>
      <w:proofErr w:type="spellEnd"/>
      <w:r w:rsidRPr="006A2B6E">
        <w:rPr>
          <w:rFonts w:cs="Arial"/>
          <w:sz w:val="20"/>
        </w:rPr>
        <w:t xml:space="preserve"> = 50 </w:t>
      </w:r>
      <w:proofErr w:type="spellStart"/>
      <w:r w:rsidRPr="006A2B6E">
        <w:rPr>
          <w:rFonts w:cs="Arial"/>
          <w:sz w:val="20"/>
        </w:rPr>
        <w:t>MPa</w:t>
      </w:r>
      <w:proofErr w:type="spellEnd"/>
      <w:r w:rsidRPr="006A2B6E">
        <w:rPr>
          <w:rFonts w:cs="Arial"/>
          <w:sz w:val="20"/>
        </w:rPr>
        <w:t xml:space="preserve"> oziroma Ev2 ≥ 100 MN/m2 za drobljena in mešana zrna. Ob tem mora razmerje deformacijskih modulov ustrezati Ev2/Ev1 predpisanim vrednostim Ev2/Ev1 ≤ 2,4 (oziroma ≤ 2,2).</w:t>
      </w:r>
    </w:p>
    <w:p w14:paraId="31771F89" w14:textId="77777777" w:rsidR="00B754DA" w:rsidRPr="006A2B6E" w:rsidRDefault="00B754DA" w:rsidP="00B754DA">
      <w:pPr>
        <w:autoSpaceDE w:val="0"/>
        <w:autoSpaceDN w:val="0"/>
        <w:adjustRightInd w:val="0"/>
        <w:rPr>
          <w:rFonts w:cs="Arial"/>
          <w:sz w:val="20"/>
        </w:rPr>
      </w:pPr>
      <w:r w:rsidRPr="006A2B6E">
        <w:rPr>
          <w:rFonts w:cs="Arial"/>
          <w:sz w:val="20"/>
        </w:rPr>
        <w:t>Razmerje ni merodajno, če vrednost Ev1 presega 50 % predpisane vrednosti Ev2.</w:t>
      </w:r>
    </w:p>
    <w:p w14:paraId="42019C37" w14:textId="77777777" w:rsidR="00B754DA" w:rsidRPr="006A2B6E" w:rsidRDefault="00B754DA" w:rsidP="00B754DA">
      <w:pPr>
        <w:autoSpaceDE w:val="0"/>
        <w:autoSpaceDN w:val="0"/>
        <w:adjustRightInd w:val="0"/>
        <w:rPr>
          <w:rFonts w:cs="Arial"/>
          <w:sz w:val="20"/>
        </w:rPr>
      </w:pPr>
      <w:r w:rsidRPr="006A2B6E">
        <w:rPr>
          <w:rFonts w:cs="Arial"/>
          <w:sz w:val="20"/>
        </w:rPr>
        <w:t>Skupna debelina cestnih nasipov iz zmrzlinsko odpornih nevezanih materialov mora zadostiti tudi pogoju zmrzovanja temeljnih tal – pri čemer je upoštevati tudi neugodne terenske pogoje.</w:t>
      </w:r>
    </w:p>
    <w:p w14:paraId="52D2D4D4" w14:textId="77777777" w:rsidR="00B754DA" w:rsidRPr="006A2B6E" w:rsidRDefault="00B754DA" w:rsidP="00B754DA">
      <w:pPr>
        <w:autoSpaceDE w:val="0"/>
        <w:autoSpaceDN w:val="0"/>
        <w:adjustRightInd w:val="0"/>
        <w:rPr>
          <w:rFonts w:cs="Arial"/>
          <w:sz w:val="20"/>
        </w:rPr>
      </w:pPr>
      <w:r w:rsidRPr="006A2B6E">
        <w:rPr>
          <w:rFonts w:cs="Arial"/>
          <w:sz w:val="20"/>
        </w:rPr>
        <w:t>V sklopu ureditve trase ceste je potrebno poskrbeti za kvalitetno zajemanje in odvajanje meteornih vod ter tudi zajem in kontroliran odvod vseh vod, ki bi lahko v območje cestnih nasipov dotekale od strani s pobočij v območju vkopov v pobočja.</w:t>
      </w:r>
    </w:p>
    <w:p w14:paraId="7D3BA39A" w14:textId="77777777" w:rsidR="00B754DA" w:rsidRPr="006A2B6E" w:rsidRDefault="00B754DA" w:rsidP="00B754DA">
      <w:pPr>
        <w:autoSpaceDE w:val="0"/>
        <w:autoSpaceDN w:val="0"/>
        <w:adjustRightInd w:val="0"/>
        <w:rPr>
          <w:rFonts w:cs="Arial"/>
          <w:sz w:val="20"/>
        </w:rPr>
      </w:pPr>
      <w:r w:rsidRPr="006A2B6E">
        <w:rPr>
          <w:rFonts w:cs="Arial"/>
          <w:sz w:val="20"/>
        </w:rPr>
        <w:t>Zajete meteorne in drenažne vode bodo skozi cevne prepuste odvajanje od cestišča prek iztočnih glav na teren.</w:t>
      </w:r>
    </w:p>
    <w:p w14:paraId="74003BEF" w14:textId="77777777" w:rsidR="00B754DA" w:rsidRPr="006A2B6E" w:rsidRDefault="00B754DA" w:rsidP="00B754DA">
      <w:pPr>
        <w:autoSpaceDE w:val="0"/>
        <w:autoSpaceDN w:val="0"/>
        <w:adjustRightInd w:val="0"/>
        <w:rPr>
          <w:rFonts w:cs="Arial"/>
          <w:color w:val="FF0000"/>
          <w:sz w:val="20"/>
        </w:rPr>
      </w:pPr>
    </w:p>
    <w:p w14:paraId="48083CBB" w14:textId="77777777" w:rsidR="00B754DA" w:rsidRPr="006A2B6E" w:rsidRDefault="00B754DA" w:rsidP="00B754DA">
      <w:pPr>
        <w:autoSpaceDE w:val="0"/>
        <w:autoSpaceDN w:val="0"/>
        <w:adjustRightInd w:val="0"/>
        <w:rPr>
          <w:rFonts w:cs="Arial"/>
          <w:sz w:val="20"/>
        </w:rPr>
      </w:pPr>
      <w:r w:rsidRPr="006A2B6E">
        <w:rPr>
          <w:rFonts w:cs="Arial"/>
          <w:sz w:val="20"/>
        </w:rPr>
        <w:t xml:space="preserve">Glede na namembnost cestišča in ob tem predpostavljeno ekvivalentno lahko prometno obremenitev T </w:t>
      </w:r>
      <w:r w:rsidRPr="006A2B6E">
        <w:rPr>
          <w:rFonts w:cs="Arial"/>
          <w:sz w:val="20"/>
        </w:rPr>
        <w:t></w:t>
      </w:r>
    </w:p>
    <w:p w14:paraId="7F0EA3FA" w14:textId="77777777" w:rsidR="00B754DA" w:rsidRPr="006A2B6E" w:rsidRDefault="00B754DA" w:rsidP="00B754DA">
      <w:pPr>
        <w:autoSpaceDE w:val="0"/>
        <w:autoSpaceDN w:val="0"/>
        <w:adjustRightInd w:val="0"/>
        <w:rPr>
          <w:rFonts w:cs="Arial"/>
          <w:sz w:val="20"/>
        </w:rPr>
      </w:pPr>
      <w:r w:rsidRPr="006A2B6E">
        <w:rPr>
          <w:rFonts w:cs="Arial"/>
          <w:sz w:val="20"/>
        </w:rPr>
        <w:t>2 x 105 do 6 x 105 prehodov/20 let (oz. 30 – 80 prehodov/dan) nominalne osne obremenitve 100 kN z upoštevanjem nosilnosti na izboljšanem planumu posteljice, oziroma CBR</w:t>
      </w:r>
      <w:r w:rsidRPr="006A2B6E">
        <w:rPr>
          <w:rFonts w:cs="Arial"/>
          <w:sz w:val="20"/>
        </w:rPr>
        <w:t></w:t>
      </w:r>
      <w:r w:rsidRPr="006A2B6E">
        <w:rPr>
          <w:rFonts w:cs="Arial"/>
          <w:sz w:val="20"/>
        </w:rPr>
        <w:t xml:space="preserve">15 % </w:t>
      </w:r>
      <w:r w:rsidRPr="006A2B6E">
        <w:rPr>
          <w:rFonts w:cs="Arial"/>
          <w:bCs/>
          <w:sz w:val="20"/>
        </w:rPr>
        <w:t>dobimo po TSC 06.520 naslednje potrebne minimalne debeline gramoznega (tamponskega) ustroja:</w:t>
      </w:r>
    </w:p>
    <w:p w14:paraId="6FB5AA0D" w14:textId="77777777" w:rsidR="00B754DA" w:rsidRPr="006A2B6E" w:rsidRDefault="00B754DA" w:rsidP="00B754DA">
      <w:pPr>
        <w:autoSpaceDE w:val="0"/>
        <w:autoSpaceDN w:val="0"/>
        <w:adjustRightInd w:val="0"/>
        <w:ind w:firstLine="576"/>
        <w:rPr>
          <w:rFonts w:cs="Arial"/>
          <w:sz w:val="20"/>
        </w:rPr>
      </w:pPr>
      <w:r w:rsidRPr="006A2B6E">
        <w:rPr>
          <w:rFonts w:cs="Arial"/>
          <w:sz w:val="20"/>
        </w:rPr>
        <w:t>25 cm tamponski drobljenec - frakcije 0-32 mm</w:t>
      </w:r>
    </w:p>
    <w:p w14:paraId="274994DC" w14:textId="77777777" w:rsidR="00B754DA" w:rsidRPr="006A2B6E" w:rsidRDefault="00B754DA" w:rsidP="00B754DA">
      <w:pPr>
        <w:autoSpaceDE w:val="0"/>
        <w:autoSpaceDN w:val="0"/>
        <w:adjustRightInd w:val="0"/>
        <w:ind w:firstLine="576"/>
        <w:rPr>
          <w:rFonts w:cs="Arial"/>
          <w:sz w:val="20"/>
        </w:rPr>
      </w:pPr>
      <w:r w:rsidRPr="006A2B6E">
        <w:rPr>
          <w:rFonts w:cs="Arial"/>
          <w:sz w:val="20"/>
        </w:rPr>
        <w:t>25 cm kamnita greda– frakcije 0-63 mm – obstoječe nasutje</w:t>
      </w:r>
    </w:p>
    <w:p w14:paraId="4CE07132" w14:textId="77777777" w:rsidR="00B754DA" w:rsidRPr="006A2B6E" w:rsidRDefault="00B754DA" w:rsidP="00B754DA">
      <w:pPr>
        <w:autoSpaceDE w:val="0"/>
        <w:autoSpaceDN w:val="0"/>
        <w:adjustRightInd w:val="0"/>
        <w:ind w:firstLine="576"/>
        <w:rPr>
          <w:rFonts w:cs="Arial"/>
          <w:color w:val="FF0000"/>
          <w:sz w:val="20"/>
        </w:rPr>
      </w:pPr>
    </w:p>
    <w:p w14:paraId="59636A9F" w14:textId="77777777" w:rsidR="00B754DA" w:rsidRPr="006A2B6E" w:rsidRDefault="00B754DA" w:rsidP="00B754DA">
      <w:pPr>
        <w:autoSpaceDE w:val="0"/>
        <w:autoSpaceDN w:val="0"/>
        <w:adjustRightInd w:val="0"/>
        <w:rPr>
          <w:rFonts w:cs="Arial"/>
          <w:sz w:val="20"/>
        </w:rPr>
      </w:pPr>
      <w:r w:rsidRPr="006A2B6E">
        <w:rPr>
          <w:rFonts w:cs="Arial"/>
          <w:sz w:val="20"/>
        </w:rPr>
        <w:t xml:space="preserve">Pri izvedbi neposredno ob hudourniških strugah se upošteva erozijske učinke hudourniških vod – zaradi tega se pod prepusti uredi primerno </w:t>
      </w:r>
      <w:proofErr w:type="spellStart"/>
      <w:r w:rsidRPr="006A2B6E">
        <w:rPr>
          <w:rFonts w:cs="Arial"/>
          <w:sz w:val="20"/>
        </w:rPr>
        <w:t>protierozijsko</w:t>
      </w:r>
      <w:proofErr w:type="spellEnd"/>
      <w:r w:rsidRPr="006A2B6E">
        <w:rPr>
          <w:rFonts w:cs="Arial"/>
          <w:sz w:val="20"/>
        </w:rPr>
        <w:t xml:space="preserve"> zaščito – kamnito oblogo v kamen betonu.</w:t>
      </w:r>
    </w:p>
    <w:p w14:paraId="55FE3F56" w14:textId="77777777" w:rsidR="00B754DA" w:rsidRPr="006A2B6E" w:rsidRDefault="00B754DA" w:rsidP="00B754DA">
      <w:pPr>
        <w:pStyle w:val="Glava"/>
        <w:rPr>
          <w:rFonts w:cs="Arial"/>
          <w:b/>
          <w:color w:val="FF0000"/>
          <w:sz w:val="20"/>
        </w:rPr>
      </w:pPr>
    </w:p>
    <w:p w14:paraId="15D09D76" w14:textId="77777777" w:rsidR="00B754DA" w:rsidRPr="006A2B6E" w:rsidRDefault="00B754DA" w:rsidP="00B754DA">
      <w:pPr>
        <w:pStyle w:val="Glava"/>
        <w:rPr>
          <w:rFonts w:cs="Arial"/>
          <w:b/>
          <w:color w:val="FF0000"/>
          <w:sz w:val="20"/>
        </w:rPr>
      </w:pPr>
    </w:p>
    <w:p w14:paraId="386B884B" w14:textId="77777777" w:rsidR="00C50E73" w:rsidRPr="009D2334" w:rsidRDefault="00C50E73" w:rsidP="00C50E73">
      <w:pPr>
        <w:pStyle w:val="Glava"/>
        <w:rPr>
          <w:rFonts w:ascii="Calibri" w:hAnsi="Calibri" w:cs="Arial"/>
          <w:b/>
          <w:sz w:val="22"/>
          <w:szCs w:val="22"/>
          <w:u w:val="single"/>
        </w:rPr>
      </w:pPr>
      <w:r w:rsidRPr="009D2334">
        <w:rPr>
          <w:rFonts w:ascii="Calibri" w:hAnsi="Calibri" w:cs="Arial"/>
          <w:b/>
          <w:sz w:val="22"/>
          <w:szCs w:val="22"/>
          <w:u w:val="single"/>
        </w:rPr>
        <w:t>Od profila P15+9m</w:t>
      </w:r>
      <w:r>
        <w:rPr>
          <w:rFonts w:ascii="Calibri" w:hAnsi="Calibri" w:cs="Arial"/>
          <w:b/>
          <w:sz w:val="22"/>
          <w:szCs w:val="22"/>
          <w:u w:val="single"/>
        </w:rPr>
        <w:t xml:space="preserve"> (309 m</w:t>
      </w:r>
      <w:r w:rsidRPr="009D2334">
        <w:rPr>
          <w:rFonts w:ascii="Calibri" w:hAnsi="Calibri" w:cs="Arial"/>
          <w:b/>
          <w:sz w:val="22"/>
          <w:szCs w:val="22"/>
          <w:u w:val="single"/>
        </w:rPr>
        <w:t xml:space="preserve">) –  </w:t>
      </w:r>
      <w:r>
        <w:rPr>
          <w:rFonts w:ascii="Calibri" w:hAnsi="Calibri" w:cs="Arial"/>
          <w:b/>
          <w:sz w:val="22"/>
          <w:szCs w:val="22"/>
          <w:u w:val="single"/>
        </w:rPr>
        <w:t>do profila P23+2,60</w:t>
      </w:r>
      <w:r w:rsidRPr="009D2334">
        <w:rPr>
          <w:rFonts w:ascii="Calibri" w:hAnsi="Calibri" w:cs="Arial"/>
          <w:b/>
          <w:sz w:val="22"/>
          <w:szCs w:val="22"/>
          <w:u w:val="single"/>
        </w:rPr>
        <w:t>m</w:t>
      </w:r>
      <w:r>
        <w:rPr>
          <w:rFonts w:ascii="Calibri" w:hAnsi="Calibri" w:cs="Arial"/>
          <w:b/>
          <w:sz w:val="22"/>
          <w:szCs w:val="22"/>
          <w:u w:val="single"/>
        </w:rPr>
        <w:t xml:space="preserve"> (462,60</w:t>
      </w:r>
      <w:r w:rsidRPr="009D2334">
        <w:rPr>
          <w:rFonts w:ascii="Calibri" w:hAnsi="Calibri" w:cs="Arial"/>
          <w:b/>
          <w:sz w:val="22"/>
          <w:szCs w:val="22"/>
          <w:u w:val="single"/>
        </w:rPr>
        <w:t xml:space="preserve"> m)</w:t>
      </w:r>
      <w:r>
        <w:rPr>
          <w:rFonts w:ascii="Calibri" w:hAnsi="Calibri" w:cs="Arial"/>
          <w:b/>
          <w:sz w:val="22"/>
          <w:szCs w:val="22"/>
          <w:u w:val="single"/>
        </w:rPr>
        <w:t xml:space="preserve"> – trasa v dolžini 153,60</w:t>
      </w:r>
    </w:p>
    <w:p w14:paraId="41DC4430" w14:textId="77777777" w:rsidR="00B754DA" w:rsidRPr="006A2B6E" w:rsidRDefault="00B754DA" w:rsidP="00B754DA">
      <w:pPr>
        <w:pStyle w:val="Glava"/>
        <w:rPr>
          <w:rFonts w:cs="Arial"/>
          <w:b/>
          <w:color w:val="FF0000"/>
          <w:sz w:val="20"/>
        </w:rPr>
      </w:pPr>
    </w:p>
    <w:p w14:paraId="3A30CD10" w14:textId="77777777" w:rsidR="00B754DA" w:rsidRPr="006A2B6E" w:rsidRDefault="00B754DA" w:rsidP="00B754DA">
      <w:pPr>
        <w:pStyle w:val="Glava"/>
        <w:numPr>
          <w:ilvl w:val="0"/>
          <w:numId w:val="43"/>
        </w:numPr>
        <w:tabs>
          <w:tab w:val="clear" w:pos="1701"/>
          <w:tab w:val="clear" w:pos="4536"/>
        </w:tabs>
        <w:suppressAutoHyphens w:val="0"/>
        <w:rPr>
          <w:rFonts w:cs="Arial"/>
          <w:sz w:val="20"/>
        </w:rPr>
      </w:pPr>
      <w:r w:rsidRPr="006A2B6E">
        <w:rPr>
          <w:rFonts w:cs="Arial"/>
          <w:sz w:val="20"/>
        </w:rPr>
        <w:t>Ni predvidenih posegov</w:t>
      </w:r>
    </w:p>
    <w:p w14:paraId="7D37C0AA" w14:textId="77777777" w:rsidR="00B754DA" w:rsidRPr="006A2B6E" w:rsidRDefault="00B754DA" w:rsidP="00B754DA">
      <w:pPr>
        <w:pStyle w:val="Glava"/>
        <w:rPr>
          <w:rFonts w:cs="Arial"/>
          <w:b/>
          <w:color w:val="FF0000"/>
          <w:sz w:val="20"/>
        </w:rPr>
      </w:pPr>
    </w:p>
    <w:p w14:paraId="5EE74280" w14:textId="77777777" w:rsidR="00B754DA" w:rsidRPr="006A2B6E" w:rsidRDefault="00B754DA" w:rsidP="00B754DA">
      <w:pPr>
        <w:pStyle w:val="Glava"/>
        <w:rPr>
          <w:rFonts w:cs="Arial"/>
          <w:b/>
          <w:color w:val="FF0000"/>
          <w:sz w:val="20"/>
        </w:rPr>
      </w:pPr>
    </w:p>
    <w:p w14:paraId="1D9266F7" w14:textId="77777777" w:rsidR="00687F46" w:rsidRDefault="00687F46" w:rsidP="00687F46">
      <w:pPr>
        <w:pStyle w:val="Glava"/>
        <w:rPr>
          <w:rFonts w:ascii="Calibri" w:hAnsi="Calibri" w:cs="Arial"/>
          <w:b/>
          <w:color w:val="FF0000"/>
          <w:sz w:val="22"/>
          <w:szCs w:val="22"/>
        </w:rPr>
      </w:pPr>
      <w:r w:rsidRPr="009D2334">
        <w:rPr>
          <w:rFonts w:ascii="Calibri" w:hAnsi="Calibri" w:cs="Arial"/>
          <w:b/>
          <w:sz w:val="22"/>
          <w:szCs w:val="22"/>
          <w:u w:val="single"/>
        </w:rPr>
        <w:t xml:space="preserve">Od profila  </w:t>
      </w:r>
      <w:r>
        <w:rPr>
          <w:rFonts w:ascii="Calibri" w:hAnsi="Calibri" w:cs="Arial"/>
          <w:b/>
          <w:sz w:val="22"/>
          <w:szCs w:val="22"/>
          <w:u w:val="single"/>
        </w:rPr>
        <w:t>P23+2,60</w:t>
      </w:r>
      <w:r w:rsidRPr="009D2334">
        <w:rPr>
          <w:rFonts w:ascii="Calibri" w:hAnsi="Calibri" w:cs="Arial"/>
          <w:b/>
          <w:sz w:val="22"/>
          <w:szCs w:val="22"/>
          <w:u w:val="single"/>
        </w:rPr>
        <w:t>m</w:t>
      </w:r>
      <w:r>
        <w:rPr>
          <w:rFonts w:ascii="Calibri" w:hAnsi="Calibri" w:cs="Arial"/>
          <w:b/>
          <w:sz w:val="22"/>
          <w:szCs w:val="22"/>
          <w:u w:val="single"/>
        </w:rPr>
        <w:t xml:space="preserve"> (462,60</w:t>
      </w:r>
      <w:r w:rsidRPr="009D2334">
        <w:rPr>
          <w:rFonts w:ascii="Calibri" w:hAnsi="Calibri" w:cs="Arial"/>
          <w:b/>
          <w:sz w:val="22"/>
          <w:szCs w:val="22"/>
          <w:u w:val="single"/>
        </w:rPr>
        <w:t xml:space="preserve"> m)</w:t>
      </w:r>
      <w:r>
        <w:rPr>
          <w:rFonts w:ascii="Calibri" w:hAnsi="Calibri" w:cs="Arial"/>
          <w:b/>
          <w:sz w:val="22"/>
          <w:szCs w:val="22"/>
          <w:u w:val="single"/>
        </w:rPr>
        <w:t xml:space="preserve"> - do profila P71+14,20 m (1434,20 m) – dela v dolžini 971,60 m</w:t>
      </w:r>
    </w:p>
    <w:p w14:paraId="3713B46E" w14:textId="77777777" w:rsidR="00B754DA" w:rsidRPr="006A2B6E" w:rsidRDefault="00B754DA" w:rsidP="00B754DA">
      <w:pPr>
        <w:pStyle w:val="Glava"/>
        <w:rPr>
          <w:rFonts w:cs="Arial"/>
          <w:b/>
          <w:color w:val="FF0000"/>
          <w:sz w:val="20"/>
        </w:rPr>
      </w:pPr>
    </w:p>
    <w:p w14:paraId="09FDAE6A" w14:textId="77777777" w:rsidR="00B754DA" w:rsidRPr="006A2B6E" w:rsidRDefault="00B754DA" w:rsidP="00B754DA">
      <w:pPr>
        <w:pStyle w:val="Glava"/>
        <w:rPr>
          <w:rFonts w:cs="Arial"/>
          <w:sz w:val="20"/>
        </w:rPr>
      </w:pPr>
      <w:r w:rsidRPr="006A2B6E">
        <w:rPr>
          <w:rFonts w:cs="Arial"/>
          <w:sz w:val="20"/>
        </w:rPr>
        <w:t>- pripravo podlage, pripravo utrjenega  gramoznega tampona, debeline 20 cm</w:t>
      </w:r>
    </w:p>
    <w:p w14:paraId="6418D2CD" w14:textId="77777777" w:rsidR="00B754DA" w:rsidRPr="006A2B6E" w:rsidRDefault="00B754DA" w:rsidP="00B754DA">
      <w:pPr>
        <w:pStyle w:val="Glava"/>
        <w:rPr>
          <w:rFonts w:cs="Arial"/>
          <w:sz w:val="20"/>
        </w:rPr>
      </w:pPr>
    </w:p>
    <w:p w14:paraId="275BE874" w14:textId="77777777" w:rsidR="00B754DA" w:rsidRPr="006A2B6E" w:rsidRDefault="00B754DA" w:rsidP="00B754DA">
      <w:pPr>
        <w:autoSpaceDE w:val="0"/>
        <w:autoSpaceDN w:val="0"/>
        <w:adjustRightInd w:val="0"/>
        <w:rPr>
          <w:rFonts w:cs="Arial"/>
          <w:sz w:val="20"/>
        </w:rPr>
      </w:pPr>
      <w:r w:rsidRPr="006A2B6E">
        <w:rPr>
          <w:rFonts w:cs="Arial"/>
          <w:sz w:val="20"/>
        </w:rPr>
        <w:t xml:space="preserve">Na tamponskem sloju, po veljavnih normativih zadostuje vrednost dinamičnega deformacijskega modula </w:t>
      </w:r>
      <w:proofErr w:type="spellStart"/>
      <w:r w:rsidRPr="006A2B6E">
        <w:rPr>
          <w:rFonts w:cs="Arial"/>
          <w:sz w:val="20"/>
        </w:rPr>
        <w:t>Evd</w:t>
      </w:r>
      <w:proofErr w:type="spellEnd"/>
      <w:r w:rsidRPr="006A2B6E">
        <w:rPr>
          <w:rFonts w:cs="Arial"/>
          <w:sz w:val="20"/>
        </w:rPr>
        <w:t xml:space="preserve"> ≥ 45 </w:t>
      </w:r>
      <w:proofErr w:type="spellStart"/>
      <w:r w:rsidRPr="006A2B6E">
        <w:rPr>
          <w:rFonts w:cs="Arial"/>
          <w:sz w:val="20"/>
        </w:rPr>
        <w:t>MPa</w:t>
      </w:r>
      <w:proofErr w:type="spellEnd"/>
      <w:r w:rsidRPr="006A2B6E">
        <w:rPr>
          <w:rFonts w:cs="Arial"/>
          <w:sz w:val="20"/>
        </w:rPr>
        <w:t xml:space="preserve"> oziroma Ev2 ≥ 90 MN/m2 za naravna zrna, oz. </w:t>
      </w:r>
      <w:proofErr w:type="spellStart"/>
      <w:r w:rsidRPr="006A2B6E">
        <w:rPr>
          <w:rFonts w:cs="Arial"/>
          <w:sz w:val="20"/>
        </w:rPr>
        <w:t>Evd</w:t>
      </w:r>
      <w:proofErr w:type="spellEnd"/>
      <w:r w:rsidRPr="006A2B6E">
        <w:rPr>
          <w:rFonts w:cs="Arial"/>
          <w:sz w:val="20"/>
        </w:rPr>
        <w:t xml:space="preserve"> = 50 </w:t>
      </w:r>
      <w:proofErr w:type="spellStart"/>
      <w:r w:rsidRPr="006A2B6E">
        <w:rPr>
          <w:rFonts w:cs="Arial"/>
          <w:sz w:val="20"/>
        </w:rPr>
        <w:t>MPa</w:t>
      </w:r>
      <w:proofErr w:type="spellEnd"/>
      <w:r w:rsidRPr="006A2B6E">
        <w:rPr>
          <w:rFonts w:cs="Arial"/>
          <w:sz w:val="20"/>
        </w:rPr>
        <w:t xml:space="preserve"> oziroma Ev2 ≥ 100 MN/m2 za drobljena in mešana zrna. Ob tem mora razmerje deformacijskih modulov ustrezati Ev2/Ev1 predpisanim vrednostim Ev2/Ev1 ≤ 2,4 (oziroma ≤ 2,2).</w:t>
      </w:r>
    </w:p>
    <w:p w14:paraId="0BF165C9" w14:textId="77777777" w:rsidR="00B754DA" w:rsidRPr="006A2B6E" w:rsidRDefault="00B754DA" w:rsidP="00B754DA">
      <w:pPr>
        <w:autoSpaceDE w:val="0"/>
        <w:autoSpaceDN w:val="0"/>
        <w:adjustRightInd w:val="0"/>
        <w:rPr>
          <w:rFonts w:cs="Arial"/>
          <w:sz w:val="20"/>
        </w:rPr>
      </w:pPr>
      <w:r w:rsidRPr="006A2B6E">
        <w:rPr>
          <w:rFonts w:cs="Arial"/>
          <w:sz w:val="20"/>
        </w:rPr>
        <w:t>Razmerje ni merodajno, če vrednost Ev1 presega 50 % predpisane vrednosti Ev2.</w:t>
      </w:r>
    </w:p>
    <w:p w14:paraId="46DA99F9" w14:textId="77777777" w:rsidR="00B754DA" w:rsidRPr="006A2B6E" w:rsidRDefault="00B754DA" w:rsidP="00B754DA">
      <w:pPr>
        <w:autoSpaceDE w:val="0"/>
        <w:autoSpaceDN w:val="0"/>
        <w:adjustRightInd w:val="0"/>
        <w:rPr>
          <w:rFonts w:cs="Arial"/>
          <w:sz w:val="20"/>
        </w:rPr>
      </w:pPr>
      <w:r w:rsidRPr="006A2B6E">
        <w:rPr>
          <w:rFonts w:cs="Arial"/>
          <w:sz w:val="20"/>
        </w:rPr>
        <w:t>Skupna debelina cestnih nasipov iz zmrzlinsko odpornih nevezanih materialov mora zadostiti tudi pogoju zmrzovanja temeljnih tal – pri čemer je upoštevati tudi neugodne terenske pogoje.</w:t>
      </w:r>
    </w:p>
    <w:p w14:paraId="4B51CA03" w14:textId="77777777" w:rsidR="00B754DA" w:rsidRPr="006A2B6E" w:rsidRDefault="00B754DA" w:rsidP="00B754DA">
      <w:pPr>
        <w:autoSpaceDE w:val="0"/>
        <w:autoSpaceDN w:val="0"/>
        <w:adjustRightInd w:val="0"/>
        <w:rPr>
          <w:rFonts w:cs="Arial"/>
          <w:sz w:val="20"/>
        </w:rPr>
      </w:pPr>
      <w:r w:rsidRPr="006A2B6E">
        <w:rPr>
          <w:rFonts w:cs="Arial"/>
          <w:sz w:val="20"/>
        </w:rPr>
        <w:t>V sklopu ureditve trase ceste je potrebno poskrbeti za kvalitetno zajemanje in odvajanje meteornih vod ter tudi zajem in kontroliran odvod vseh vod, ki bi lahko v območje cestnih nasipov dotekale od strani s pobočij v območju vkopov v pobočja.</w:t>
      </w:r>
    </w:p>
    <w:p w14:paraId="1BBFA5CA" w14:textId="77777777" w:rsidR="00B754DA" w:rsidRPr="006A2B6E" w:rsidRDefault="00B754DA" w:rsidP="00B754DA">
      <w:pPr>
        <w:autoSpaceDE w:val="0"/>
        <w:autoSpaceDN w:val="0"/>
        <w:adjustRightInd w:val="0"/>
        <w:rPr>
          <w:rFonts w:cs="Arial"/>
          <w:sz w:val="20"/>
        </w:rPr>
      </w:pPr>
      <w:r w:rsidRPr="006A2B6E">
        <w:rPr>
          <w:rFonts w:cs="Arial"/>
          <w:sz w:val="20"/>
        </w:rPr>
        <w:t>Zajete meteorne in drenažne vode bodo skozi cevne prepuste odvajanje od cestišča prek iztočnih glav na teren.</w:t>
      </w:r>
    </w:p>
    <w:p w14:paraId="224801EA" w14:textId="77777777" w:rsidR="00B754DA" w:rsidRPr="006A2B6E" w:rsidRDefault="00B754DA" w:rsidP="00B754DA">
      <w:pPr>
        <w:autoSpaceDE w:val="0"/>
        <w:autoSpaceDN w:val="0"/>
        <w:adjustRightInd w:val="0"/>
        <w:rPr>
          <w:rFonts w:cs="Arial"/>
          <w:color w:val="FF0000"/>
          <w:sz w:val="20"/>
        </w:rPr>
      </w:pPr>
    </w:p>
    <w:p w14:paraId="3F7E2515" w14:textId="6ADAA21A" w:rsidR="00B754DA" w:rsidRDefault="00B754DA" w:rsidP="00B754DA">
      <w:pPr>
        <w:autoSpaceDE w:val="0"/>
        <w:autoSpaceDN w:val="0"/>
        <w:adjustRightInd w:val="0"/>
        <w:rPr>
          <w:rFonts w:cs="Arial"/>
          <w:color w:val="FF0000"/>
          <w:sz w:val="20"/>
        </w:rPr>
      </w:pPr>
    </w:p>
    <w:p w14:paraId="6089A785" w14:textId="77777777" w:rsidR="006A2B6E" w:rsidRPr="006A2B6E" w:rsidRDefault="006A2B6E" w:rsidP="00B754DA">
      <w:pPr>
        <w:autoSpaceDE w:val="0"/>
        <w:autoSpaceDN w:val="0"/>
        <w:adjustRightInd w:val="0"/>
        <w:rPr>
          <w:rFonts w:cs="Arial"/>
          <w:color w:val="FF0000"/>
          <w:sz w:val="20"/>
        </w:rPr>
      </w:pPr>
    </w:p>
    <w:p w14:paraId="65615D82" w14:textId="77777777" w:rsidR="00B754DA" w:rsidRPr="006A2B6E" w:rsidRDefault="00B754DA" w:rsidP="00B754DA">
      <w:pPr>
        <w:pStyle w:val="Glava"/>
        <w:rPr>
          <w:rFonts w:cs="Arial"/>
          <w:sz w:val="20"/>
        </w:rPr>
      </w:pPr>
    </w:p>
    <w:p w14:paraId="2B5ABF5A" w14:textId="77777777" w:rsidR="00416FA1" w:rsidRPr="009D2334" w:rsidRDefault="00416FA1" w:rsidP="00416FA1">
      <w:pPr>
        <w:pStyle w:val="Glava"/>
        <w:rPr>
          <w:rFonts w:ascii="Calibri" w:hAnsi="Calibri" w:cs="Arial"/>
          <w:b/>
          <w:sz w:val="22"/>
          <w:szCs w:val="22"/>
          <w:u w:val="single"/>
        </w:rPr>
      </w:pPr>
      <w:r w:rsidRPr="009D2334">
        <w:rPr>
          <w:rFonts w:ascii="Calibri" w:hAnsi="Calibri" w:cs="Arial"/>
          <w:b/>
          <w:sz w:val="22"/>
          <w:szCs w:val="22"/>
          <w:u w:val="single"/>
        </w:rPr>
        <w:lastRenderedPageBreak/>
        <w:t xml:space="preserve">Od profila  </w:t>
      </w:r>
      <w:r>
        <w:rPr>
          <w:rFonts w:ascii="Calibri" w:hAnsi="Calibri" w:cs="Arial"/>
          <w:b/>
          <w:sz w:val="22"/>
          <w:szCs w:val="22"/>
          <w:u w:val="single"/>
        </w:rPr>
        <w:t>P72+7,50 m (1447,50 m)- do profila P83 (1676,80 m) – dela v dolžini 229,30 m</w:t>
      </w:r>
    </w:p>
    <w:p w14:paraId="254FCCC2" w14:textId="77777777" w:rsidR="00B754DA" w:rsidRPr="006A2B6E" w:rsidRDefault="00B754DA" w:rsidP="00B754DA">
      <w:pPr>
        <w:pStyle w:val="Glava"/>
        <w:rPr>
          <w:rFonts w:cs="Arial"/>
          <w:b/>
          <w:color w:val="FF0000"/>
          <w:sz w:val="20"/>
        </w:rPr>
      </w:pPr>
    </w:p>
    <w:p w14:paraId="016EEAA6" w14:textId="77777777" w:rsidR="00B754DA" w:rsidRPr="006A2B6E" w:rsidRDefault="00B754DA" w:rsidP="00B754DA">
      <w:pPr>
        <w:pStyle w:val="Glava"/>
        <w:rPr>
          <w:rFonts w:cs="Arial"/>
          <w:sz w:val="20"/>
        </w:rPr>
      </w:pPr>
      <w:r w:rsidRPr="006A2B6E">
        <w:rPr>
          <w:rFonts w:cs="Arial"/>
          <w:sz w:val="20"/>
        </w:rPr>
        <w:t>- pripravo podlage, pripravo utrjenega  gramoznega tampona,</w:t>
      </w:r>
    </w:p>
    <w:p w14:paraId="172C9050" w14:textId="77777777" w:rsidR="00B754DA" w:rsidRPr="006A2B6E" w:rsidRDefault="00B754DA" w:rsidP="00B754DA">
      <w:pPr>
        <w:pStyle w:val="Glava"/>
        <w:rPr>
          <w:rFonts w:cs="Arial"/>
          <w:sz w:val="20"/>
        </w:rPr>
      </w:pPr>
      <w:r w:rsidRPr="006A2B6E">
        <w:rPr>
          <w:rFonts w:cs="Arial"/>
          <w:sz w:val="20"/>
        </w:rPr>
        <w:t>- izvedbo drenaže cestnega telesa,</w:t>
      </w:r>
    </w:p>
    <w:p w14:paraId="23A914C6" w14:textId="77777777" w:rsidR="00B754DA" w:rsidRPr="006A2B6E" w:rsidRDefault="00B754DA" w:rsidP="00B754DA">
      <w:pPr>
        <w:pStyle w:val="Glava"/>
        <w:rPr>
          <w:rFonts w:cs="Arial"/>
          <w:sz w:val="20"/>
        </w:rPr>
      </w:pPr>
      <w:r w:rsidRPr="006A2B6E">
        <w:rPr>
          <w:rFonts w:cs="Arial"/>
          <w:sz w:val="20"/>
        </w:rPr>
        <w:t xml:space="preserve">- asfaltiranje makadamskega vozišča v širini min 3,50m + 1 x 0,5m asfaltna </w:t>
      </w:r>
      <w:proofErr w:type="spellStart"/>
      <w:r w:rsidRPr="006A2B6E">
        <w:rPr>
          <w:rFonts w:cs="Arial"/>
          <w:sz w:val="20"/>
        </w:rPr>
        <w:t>mulda</w:t>
      </w:r>
      <w:proofErr w:type="spellEnd"/>
      <w:r w:rsidRPr="006A2B6E">
        <w:rPr>
          <w:rFonts w:cs="Arial"/>
          <w:sz w:val="20"/>
        </w:rPr>
        <w:t xml:space="preserve">, z asfaltom AC 8  </w:t>
      </w:r>
      <w:proofErr w:type="spellStart"/>
      <w:r w:rsidRPr="006A2B6E">
        <w:rPr>
          <w:rFonts w:cs="Arial"/>
          <w:sz w:val="20"/>
        </w:rPr>
        <w:t>surf</w:t>
      </w:r>
      <w:proofErr w:type="spellEnd"/>
      <w:r w:rsidRPr="006A2B6E">
        <w:rPr>
          <w:rFonts w:cs="Arial"/>
          <w:sz w:val="20"/>
        </w:rPr>
        <w:t xml:space="preserve"> B  50/70 A3 v debelini 3 cm in AC 22 base B50/70 A3 v debelini 5 cm,</w:t>
      </w:r>
    </w:p>
    <w:p w14:paraId="288EA864" w14:textId="77777777" w:rsidR="00B754DA" w:rsidRPr="006A2B6E" w:rsidRDefault="00B754DA" w:rsidP="00B754DA">
      <w:pPr>
        <w:pStyle w:val="Glava"/>
        <w:rPr>
          <w:rFonts w:cs="Arial"/>
          <w:sz w:val="20"/>
        </w:rPr>
      </w:pPr>
      <w:r w:rsidRPr="006A2B6E">
        <w:rPr>
          <w:rFonts w:cs="Arial"/>
          <w:sz w:val="20"/>
        </w:rPr>
        <w:t xml:space="preserve">-  izvedba vzdolžnega odvodnjavanja ceste z </w:t>
      </w:r>
      <w:proofErr w:type="spellStart"/>
      <w:r w:rsidRPr="006A2B6E">
        <w:rPr>
          <w:rFonts w:cs="Arial"/>
          <w:sz w:val="20"/>
        </w:rPr>
        <w:t>muldami</w:t>
      </w:r>
      <w:proofErr w:type="spellEnd"/>
      <w:r w:rsidRPr="006A2B6E">
        <w:rPr>
          <w:rFonts w:cs="Arial"/>
          <w:sz w:val="20"/>
        </w:rPr>
        <w:t xml:space="preserve"> </w:t>
      </w:r>
    </w:p>
    <w:p w14:paraId="03DEC5DB" w14:textId="77777777" w:rsidR="00B754DA" w:rsidRPr="006A2B6E" w:rsidRDefault="00B754DA" w:rsidP="00B754DA">
      <w:pPr>
        <w:pStyle w:val="Glava"/>
        <w:rPr>
          <w:rFonts w:cs="Arial"/>
          <w:sz w:val="20"/>
        </w:rPr>
      </w:pPr>
      <w:r w:rsidRPr="006A2B6E">
        <w:rPr>
          <w:rFonts w:cs="Arial"/>
          <w:sz w:val="20"/>
        </w:rPr>
        <w:t>-  izvedba utrjene bankine Š=0,70 m</w:t>
      </w:r>
    </w:p>
    <w:p w14:paraId="14592343" w14:textId="77777777" w:rsidR="00B754DA" w:rsidRPr="006A2B6E" w:rsidRDefault="00B754DA" w:rsidP="00B754DA">
      <w:pPr>
        <w:pStyle w:val="Glava"/>
        <w:rPr>
          <w:rFonts w:cs="Arial"/>
          <w:sz w:val="20"/>
        </w:rPr>
      </w:pPr>
      <w:r w:rsidRPr="006A2B6E">
        <w:rPr>
          <w:rFonts w:cs="Arial"/>
          <w:sz w:val="20"/>
        </w:rPr>
        <w:t xml:space="preserve">-  izvedbo novih cestnih propustov </w:t>
      </w:r>
    </w:p>
    <w:p w14:paraId="3AAA821E" w14:textId="77777777" w:rsidR="00B754DA" w:rsidRPr="006A2B6E" w:rsidRDefault="00B754DA" w:rsidP="00B754DA">
      <w:pPr>
        <w:autoSpaceDE w:val="0"/>
        <w:autoSpaceDN w:val="0"/>
        <w:adjustRightInd w:val="0"/>
        <w:rPr>
          <w:rFonts w:cs="Arial"/>
          <w:color w:val="FF0000"/>
          <w:sz w:val="20"/>
        </w:rPr>
      </w:pPr>
    </w:p>
    <w:p w14:paraId="3A4E80A5" w14:textId="77777777" w:rsidR="00B754DA" w:rsidRPr="006A2B6E" w:rsidRDefault="00B754DA" w:rsidP="00B754DA">
      <w:pPr>
        <w:autoSpaceDE w:val="0"/>
        <w:autoSpaceDN w:val="0"/>
        <w:adjustRightInd w:val="0"/>
        <w:rPr>
          <w:rFonts w:cs="Arial"/>
          <w:sz w:val="20"/>
        </w:rPr>
      </w:pPr>
      <w:r w:rsidRPr="006A2B6E">
        <w:rPr>
          <w:rFonts w:cs="Arial"/>
          <w:sz w:val="20"/>
        </w:rPr>
        <w:t xml:space="preserve">Na tamponskem sloju - pod asfaltom, po veljavnih normativih zadostuje vrednost dinamičnega deformacijskega modula </w:t>
      </w:r>
      <w:proofErr w:type="spellStart"/>
      <w:r w:rsidRPr="006A2B6E">
        <w:rPr>
          <w:rFonts w:cs="Arial"/>
          <w:sz w:val="20"/>
        </w:rPr>
        <w:t>Evd</w:t>
      </w:r>
      <w:proofErr w:type="spellEnd"/>
      <w:r w:rsidRPr="006A2B6E">
        <w:rPr>
          <w:rFonts w:cs="Arial"/>
          <w:sz w:val="20"/>
        </w:rPr>
        <w:t xml:space="preserve"> ≥ 45 </w:t>
      </w:r>
      <w:proofErr w:type="spellStart"/>
      <w:r w:rsidRPr="006A2B6E">
        <w:rPr>
          <w:rFonts w:cs="Arial"/>
          <w:sz w:val="20"/>
        </w:rPr>
        <w:t>MPa</w:t>
      </w:r>
      <w:proofErr w:type="spellEnd"/>
      <w:r w:rsidRPr="006A2B6E">
        <w:rPr>
          <w:rFonts w:cs="Arial"/>
          <w:sz w:val="20"/>
        </w:rPr>
        <w:t xml:space="preserve"> oziroma Ev2 ≥ 90 MN/m2 za naravna zrna, oz. </w:t>
      </w:r>
      <w:proofErr w:type="spellStart"/>
      <w:r w:rsidRPr="006A2B6E">
        <w:rPr>
          <w:rFonts w:cs="Arial"/>
          <w:sz w:val="20"/>
        </w:rPr>
        <w:t>Evd</w:t>
      </w:r>
      <w:proofErr w:type="spellEnd"/>
      <w:r w:rsidRPr="006A2B6E">
        <w:rPr>
          <w:rFonts w:cs="Arial"/>
          <w:sz w:val="20"/>
        </w:rPr>
        <w:t xml:space="preserve"> = 50 </w:t>
      </w:r>
      <w:proofErr w:type="spellStart"/>
      <w:r w:rsidRPr="006A2B6E">
        <w:rPr>
          <w:rFonts w:cs="Arial"/>
          <w:sz w:val="20"/>
        </w:rPr>
        <w:t>MPa</w:t>
      </w:r>
      <w:proofErr w:type="spellEnd"/>
      <w:r w:rsidRPr="006A2B6E">
        <w:rPr>
          <w:rFonts w:cs="Arial"/>
          <w:sz w:val="20"/>
        </w:rPr>
        <w:t xml:space="preserve"> oziroma Ev2 ≥ 100 MN/m2 za drobljena in mešana zrna. Ob tem mora razmerje deformacijskih modulov ustrezati Ev2/Ev1 predpisanim vrednostim Ev2/Ev1 ≤ 2,4 (oziroma ≤ 2,2).</w:t>
      </w:r>
    </w:p>
    <w:p w14:paraId="70A9FD86" w14:textId="77777777" w:rsidR="00B754DA" w:rsidRPr="006A2B6E" w:rsidRDefault="00B754DA" w:rsidP="00B754DA">
      <w:pPr>
        <w:autoSpaceDE w:val="0"/>
        <w:autoSpaceDN w:val="0"/>
        <w:adjustRightInd w:val="0"/>
        <w:rPr>
          <w:rFonts w:cs="Arial"/>
          <w:sz w:val="20"/>
        </w:rPr>
      </w:pPr>
      <w:r w:rsidRPr="006A2B6E">
        <w:rPr>
          <w:rFonts w:cs="Arial"/>
          <w:sz w:val="20"/>
        </w:rPr>
        <w:t>Razmerje ni merodajno, če vrednost Ev1 presega 50 % predpisane vrednosti Ev2.</w:t>
      </w:r>
    </w:p>
    <w:p w14:paraId="446FF7BD" w14:textId="77777777" w:rsidR="00B754DA" w:rsidRPr="006A2B6E" w:rsidRDefault="00B754DA" w:rsidP="00B754DA">
      <w:pPr>
        <w:autoSpaceDE w:val="0"/>
        <w:autoSpaceDN w:val="0"/>
        <w:adjustRightInd w:val="0"/>
        <w:rPr>
          <w:rFonts w:cs="Arial"/>
          <w:sz w:val="20"/>
        </w:rPr>
      </w:pPr>
      <w:r w:rsidRPr="006A2B6E">
        <w:rPr>
          <w:rFonts w:cs="Arial"/>
          <w:sz w:val="20"/>
        </w:rPr>
        <w:t>Skupna debelina cestnih nasipov iz zmrzlinsko odpornih nevezanih materialov mora zadostiti tudi pogoju zmrzovanja temeljnih tal – pri čemer je upoštevati tudi neugodne terenske pogoje.</w:t>
      </w:r>
    </w:p>
    <w:p w14:paraId="167FE375" w14:textId="77777777" w:rsidR="00B754DA" w:rsidRPr="006A2B6E" w:rsidRDefault="00B754DA" w:rsidP="00B754DA">
      <w:pPr>
        <w:autoSpaceDE w:val="0"/>
        <w:autoSpaceDN w:val="0"/>
        <w:adjustRightInd w:val="0"/>
        <w:rPr>
          <w:rFonts w:cs="Arial"/>
          <w:sz w:val="20"/>
        </w:rPr>
      </w:pPr>
      <w:r w:rsidRPr="006A2B6E">
        <w:rPr>
          <w:rFonts w:cs="Arial"/>
          <w:sz w:val="20"/>
        </w:rPr>
        <w:t>V sklopu ureditve trase ceste je potrebno poskrbeti za kvalitetno zajemanje in odvajanje meteornih vod ter tudi zajem in kontroliran odvod vseh vod, ki bi lahko v območje cestnih nasipov dotekale od strani s pobočij v območju vkopov v pobočja.</w:t>
      </w:r>
    </w:p>
    <w:p w14:paraId="4345B228" w14:textId="77777777" w:rsidR="00B754DA" w:rsidRPr="006A2B6E" w:rsidRDefault="00B754DA" w:rsidP="00B754DA">
      <w:pPr>
        <w:autoSpaceDE w:val="0"/>
        <w:autoSpaceDN w:val="0"/>
        <w:adjustRightInd w:val="0"/>
        <w:rPr>
          <w:rFonts w:cs="Arial"/>
          <w:sz w:val="20"/>
        </w:rPr>
      </w:pPr>
      <w:r w:rsidRPr="006A2B6E">
        <w:rPr>
          <w:rFonts w:cs="Arial"/>
          <w:sz w:val="20"/>
        </w:rPr>
        <w:t>Zajete meteorne in drenažne vode bodo skozi cevne prepuste odvajanje od cestišča prek iztočnih glav na teren.</w:t>
      </w:r>
    </w:p>
    <w:p w14:paraId="63D07A47" w14:textId="77777777" w:rsidR="00B754DA" w:rsidRPr="006A2B6E" w:rsidRDefault="00B754DA" w:rsidP="00B754DA">
      <w:pPr>
        <w:autoSpaceDE w:val="0"/>
        <w:autoSpaceDN w:val="0"/>
        <w:adjustRightInd w:val="0"/>
        <w:rPr>
          <w:rFonts w:cs="Arial"/>
          <w:color w:val="FF0000"/>
          <w:sz w:val="20"/>
        </w:rPr>
      </w:pPr>
    </w:p>
    <w:p w14:paraId="4FEFD626" w14:textId="77777777" w:rsidR="00B754DA" w:rsidRPr="006A2B6E" w:rsidRDefault="00B754DA" w:rsidP="00B754DA">
      <w:pPr>
        <w:autoSpaceDE w:val="0"/>
        <w:autoSpaceDN w:val="0"/>
        <w:adjustRightInd w:val="0"/>
        <w:rPr>
          <w:rFonts w:cs="Arial"/>
          <w:sz w:val="20"/>
        </w:rPr>
      </w:pPr>
      <w:r w:rsidRPr="006A2B6E">
        <w:rPr>
          <w:rFonts w:cs="Arial"/>
          <w:sz w:val="20"/>
        </w:rPr>
        <w:t xml:space="preserve">Glede na namembnost cestišča in ob tem predpostavljeno ekvivalentno lahko prometno obremenitev T </w:t>
      </w:r>
      <w:r w:rsidRPr="006A2B6E">
        <w:rPr>
          <w:rFonts w:cs="Arial"/>
          <w:sz w:val="20"/>
        </w:rPr>
        <w:t></w:t>
      </w:r>
    </w:p>
    <w:p w14:paraId="3EF76046" w14:textId="77777777" w:rsidR="00B754DA" w:rsidRPr="006A2B6E" w:rsidRDefault="00B754DA" w:rsidP="00B754DA">
      <w:pPr>
        <w:autoSpaceDE w:val="0"/>
        <w:autoSpaceDN w:val="0"/>
        <w:adjustRightInd w:val="0"/>
        <w:rPr>
          <w:rFonts w:cs="Arial"/>
          <w:sz w:val="20"/>
        </w:rPr>
      </w:pPr>
      <w:r w:rsidRPr="006A2B6E">
        <w:rPr>
          <w:rFonts w:cs="Arial"/>
          <w:sz w:val="20"/>
        </w:rPr>
        <w:t>2 x 105 do 6 x 105 prehodov/20 let (oz. 30 – 80 prehodov/dan) nominalne osne obremenitve 100 kN z upoštevanjem nosilnosti na izboljšanem planumu posteljice, oziroma CBR</w:t>
      </w:r>
      <w:r w:rsidRPr="006A2B6E">
        <w:rPr>
          <w:rFonts w:cs="Arial"/>
          <w:sz w:val="20"/>
        </w:rPr>
        <w:t></w:t>
      </w:r>
      <w:r w:rsidRPr="006A2B6E">
        <w:rPr>
          <w:rFonts w:cs="Arial"/>
          <w:sz w:val="20"/>
        </w:rPr>
        <w:t xml:space="preserve">15 % </w:t>
      </w:r>
      <w:r w:rsidRPr="006A2B6E">
        <w:rPr>
          <w:rFonts w:cs="Arial"/>
          <w:bCs/>
          <w:sz w:val="20"/>
        </w:rPr>
        <w:t>dobimo po TSC 06.520 naslednje potrebne minimalne debeline gramoznega (tamponskega) ustroja:</w:t>
      </w:r>
    </w:p>
    <w:p w14:paraId="3335298F" w14:textId="77777777" w:rsidR="00B754DA" w:rsidRPr="006A2B6E" w:rsidRDefault="00B754DA" w:rsidP="00B754DA">
      <w:pPr>
        <w:autoSpaceDE w:val="0"/>
        <w:autoSpaceDN w:val="0"/>
        <w:adjustRightInd w:val="0"/>
        <w:ind w:firstLine="576"/>
        <w:rPr>
          <w:rFonts w:cs="Arial"/>
          <w:sz w:val="20"/>
        </w:rPr>
      </w:pPr>
      <w:r w:rsidRPr="006A2B6E">
        <w:rPr>
          <w:rFonts w:cs="Arial"/>
          <w:sz w:val="20"/>
        </w:rPr>
        <w:t>25 cm tamponski drobljenec - frakcije 0-32 mm</w:t>
      </w:r>
    </w:p>
    <w:p w14:paraId="19881B68" w14:textId="77777777" w:rsidR="00B754DA" w:rsidRPr="006A2B6E" w:rsidRDefault="00B754DA" w:rsidP="00B754DA">
      <w:pPr>
        <w:autoSpaceDE w:val="0"/>
        <w:autoSpaceDN w:val="0"/>
        <w:adjustRightInd w:val="0"/>
        <w:ind w:firstLine="576"/>
        <w:rPr>
          <w:rFonts w:cs="Arial"/>
          <w:sz w:val="20"/>
        </w:rPr>
      </w:pPr>
      <w:r w:rsidRPr="006A2B6E">
        <w:rPr>
          <w:rFonts w:cs="Arial"/>
          <w:sz w:val="20"/>
        </w:rPr>
        <w:t>25 cm kamnita greda– frakcije 0-63 mm – obstoječe nasutje</w:t>
      </w:r>
    </w:p>
    <w:p w14:paraId="15903110" w14:textId="77777777" w:rsidR="00B754DA" w:rsidRPr="006A2B6E" w:rsidRDefault="00B754DA" w:rsidP="00B754DA">
      <w:pPr>
        <w:autoSpaceDE w:val="0"/>
        <w:autoSpaceDN w:val="0"/>
        <w:adjustRightInd w:val="0"/>
        <w:ind w:firstLine="576"/>
        <w:rPr>
          <w:rFonts w:cs="Arial"/>
          <w:color w:val="FF0000"/>
          <w:sz w:val="20"/>
        </w:rPr>
      </w:pPr>
    </w:p>
    <w:p w14:paraId="57B6E2D7" w14:textId="77777777" w:rsidR="00B754DA" w:rsidRPr="006A2B6E" w:rsidRDefault="00B754DA" w:rsidP="00B754DA">
      <w:pPr>
        <w:autoSpaceDE w:val="0"/>
        <w:autoSpaceDN w:val="0"/>
        <w:adjustRightInd w:val="0"/>
        <w:rPr>
          <w:rFonts w:cs="Arial"/>
          <w:sz w:val="20"/>
        </w:rPr>
      </w:pPr>
      <w:r w:rsidRPr="006A2B6E">
        <w:rPr>
          <w:rFonts w:cs="Arial"/>
          <w:sz w:val="20"/>
        </w:rPr>
        <w:t xml:space="preserve">Pri izvedbi neposredno ob hudourniških strugah se upošteva erozijske učinke hudourniških vod – zaradi tega se pod prepusti uredi primerno </w:t>
      </w:r>
      <w:proofErr w:type="spellStart"/>
      <w:r w:rsidRPr="006A2B6E">
        <w:rPr>
          <w:rFonts w:cs="Arial"/>
          <w:sz w:val="20"/>
        </w:rPr>
        <w:t>protierozijsko</w:t>
      </w:r>
      <w:proofErr w:type="spellEnd"/>
      <w:r w:rsidRPr="006A2B6E">
        <w:rPr>
          <w:rFonts w:cs="Arial"/>
          <w:sz w:val="20"/>
        </w:rPr>
        <w:t xml:space="preserve"> zaščito – kamnito oblogo v kamen betonu.</w:t>
      </w:r>
    </w:p>
    <w:p w14:paraId="1E293C82" w14:textId="77777777" w:rsidR="00B754DA" w:rsidRPr="002126D9" w:rsidRDefault="00B754DA" w:rsidP="00B754DA">
      <w:pPr>
        <w:autoSpaceDE w:val="0"/>
        <w:autoSpaceDN w:val="0"/>
        <w:adjustRightInd w:val="0"/>
        <w:rPr>
          <w:rFonts w:ascii="Calibri" w:hAnsi="Calibri" w:cs="Calibri"/>
          <w:color w:val="FF0000"/>
          <w:sz w:val="21"/>
          <w:szCs w:val="21"/>
        </w:rPr>
      </w:pPr>
    </w:p>
    <w:p w14:paraId="2BFEBA6B" w14:textId="664263ED" w:rsidR="00B754DA" w:rsidRDefault="00B754DA" w:rsidP="000B298B">
      <w:pPr>
        <w:autoSpaceDE w:val="0"/>
        <w:autoSpaceDN w:val="0"/>
        <w:adjustRightInd w:val="0"/>
        <w:rPr>
          <w:rFonts w:cs="Arial"/>
          <w:sz w:val="20"/>
        </w:rPr>
      </w:pPr>
    </w:p>
    <w:p w14:paraId="1C0058C3" w14:textId="77777777" w:rsidR="00B754DA" w:rsidRPr="007F4BD0" w:rsidRDefault="00B754DA" w:rsidP="000B298B">
      <w:pPr>
        <w:autoSpaceDE w:val="0"/>
        <w:autoSpaceDN w:val="0"/>
        <w:adjustRightInd w:val="0"/>
        <w:rPr>
          <w:rFonts w:cs="Arial"/>
          <w:sz w:val="20"/>
        </w:rPr>
      </w:pPr>
    </w:p>
    <w:p w14:paraId="3B43B390" w14:textId="371DAD87" w:rsidR="00E70C15" w:rsidRDefault="00E70C15" w:rsidP="00B754DA">
      <w:pPr>
        <w:pStyle w:val="Naslov2"/>
      </w:pPr>
      <w:r w:rsidRPr="007F4BD0">
        <w:t>Temeljni razlogi za investicijsko namero</w:t>
      </w:r>
    </w:p>
    <w:p w14:paraId="0E17ED0E" w14:textId="6A5D4C9A" w:rsidR="0029506B" w:rsidRPr="0029506B" w:rsidRDefault="00E70C15" w:rsidP="0029506B">
      <w:pPr>
        <w:autoSpaceDE w:val="0"/>
        <w:autoSpaceDN w:val="0"/>
        <w:adjustRightInd w:val="0"/>
        <w:spacing w:after="120" w:line="288" w:lineRule="auto"/>
        <w:rPr>
          <w:rFonts w:cs="Arial"/>
          <w:sz w:val="20"/>
        </w:rPr>
      </w:pPr>
      <w:bookmarkStart w:id="45" w:name="_Hlk52779293"/>
      <w:r w:rsidRPr="0029506B">
        <w:rPr>
          <w:rFonts w:cs="Arial"/>
          <w:sz w:val="20"/>
        </w:rPr>
        <w:t xml:space="preserve">Z dosedanjimi projekti je Občina </w:t>
      </w:r>
      <w:r w:rsidR="006A2B6E" w:rsidRPr="0029506B">
        <w:rPr>
          <w:rFonts w:cs="Arial"/>
          <w:sz w:val="20"/>
        </w:rPr>
        <w:t>Ravne na Koroškem</w:t>
      </w:r>
      <w:r w:rsidRPr="0029506B">
        <w:rPr>
          <w:rFonts w:cs="Arial"/>
          <w:sz w:val="20"/>
        </w:rPr>
        <w:t xml:space="preserve"> že </w:t>
      </w:r>
      <w:r w:rsidR="0029506B">
        <w:rPr>
          <w:rFonts w:cs="Arial"/>
          <w:sz w:val="20"/>
        </w:rPr>
        <w:t xml:space="preserve">reševala </w:t>
      </w:r>
      <w:r w:rsidR="0029506B" w:rsidRPr="0029506B">
        <w:rPr>
          <w:rFonts w:cs="Arial"/>
          <w:sz w:val="20"/>
        </w:rPr>
        <w:t>problematiko na cestah, s čimer je izboljšala kakovost življenjskega okolja. Vendar so nekater</w:t>
      </w:r>
      <w:r w:rsidR="00FA7F41">
        <w:rPr>
          <w:rFonts w:cs="Arial"/>
          <w:sz w:val="20"/>
        </w:rPr>
        <w:t>e</w:t>
      </w:r>
      <w:r w:rsidR="0029506B" w:rsidRPr="0029506B">
        <w:rPr>
          <w:rFonts w:cs="Arial"/>
          <w:sz w:val="20"/>
        </w:rPr>
        <w:t xml:space="preserve"> ceste še vedno v zelo slabem stanju in predstavljajo nevarnost za udeležence v prometu, zato so rekonstrukcije cest nujne. </w:t>
      </w:r>
    </w:p>
    <w:p w14:paraId="6801A45A" w14:textId="7F0E0282" w:rsidR="0029506B" w:rsidRPr="00C33754" w:rsidRDefault="00E70C15" w:rsidP="0029506B">
      <w:pPr>
        <w:autoSpaceDE w:val="0"/>
        <w:autoSpaceDN w:val="0"/>
        <w:adjustRightInd w:val="0"/>
        <w:spacing w:after="120" w:line="288" w:lineRule="auto"/>
        <w:rPr>
          <w:rFonts w:asciiTheme="minorHAnsi" w:hAnsiTheme="minorHAnsi" w:cstheme="minorHAnsi"/>
          <w:szCs w:val="22"/>
        </w:rPr>
      </w:pPr>
      <w:r w:rsidRPr="007F4BD0">
        <w:rPr>
          <w:rFonts w:cs="Arial"/>
          <w:sz w:val="20"/>
        </w:rPr>
        <w:t>Male obči</w:t>
      </w:r>
      <w:r w:rsidR="00FE6B1F" w:rsidRPr="007F4BD0">
        <w:rPr>
          <w:rFonts w:cs="Arial"/>
          <w:sz w:val="20"/>
        </w:rPr>
        <w:t xml:space="preserve">ne z lastnimi sredstvi </w:t>
      </w:r>
      <w:r w:rsidR="0029506B" w:rsidRPr="00C33754">
        <w:rPr>
          <w:rFonts w:asciiTheme="minorHAnsi" w:hAnsiTheme="minorHAnsi" w:cstheme="minorHAnsi"/>
          <w:szCs w:val="22"/>
        </w:rPr>
        <w:t>ne zmorejo</w:t>
      </w:r>
      <w:r w:rsidR="0029506B">
        <w:rPr>
          <w:rFonts w:asciiTheme="minorHAnsi" w:hAnsiTheme="minorHAnsi" w:cstheme="minorHAnsi"/>
          <w:szCs w:val="22"/>
        </w:rPr>
        <w:t xml:space="preserve"> izvesti rekonstrukcij</w:t>
      </w:r>
      <w:r w:rsidR="0029506B" w:rsidRPr="00C33754">
        <w:rPr>
          <w:rFonts w:asciiTheme="minorHAnsi" w:hAnsiTheme="minorHAnsi" w:cstheme="minorHAnsi"/>
          <w:szCs w:val="22"/>
        </w:rPr>
        <w:t xml:space="preserve"> cest v takšni meri kot bi morale, saj proračun poleg investicij in obveznosti tega ne dopušča. </w:t>
      </w:r>
    </w:p>
    <w:p w14:paraId="30A9BAE5" w14:textId="220AFC5F" w:rsidR="00E70C15" w:rsidRPr="007F4BD0" w:rsidRDefault="00E70C15" w:rsidP="00F16081">
      <w:pPr>
        <w:autoSpaceDE w:val="0"/>
        <w:autoSpaceDN w:val="0"/>
        <w:adjustRightInd w:val="0"/>
        <w:spacing w:after="120" w:line="288" w:lineRule="auto"/>
        <w:rPr>
          <w:rFonts w:cs="Arial"/>
          <w:sz w:val="20"/>
        </w:rPr>
      </w:pPr>
      <w:r w:rsidRPr="007F4BD0">
        <w:rPr>
          <w:rFonts w:cs="Arial"/>
          <w:sz w:val="20"/>
        </w:rPr>
        <w:t xml:space="preserve">Občina </w:t>
      </w:r>
      <w:r w:rsidR="006A2B6E">
        <w:rPr>
          <w:rFonts w:cs="Arial"/>
          <w:sz w:val="20"/>
        </w:rPr>
        <w:t>Ravne na Koroškem</w:t>
      </w:r>
      <w:r w:rsidRPr="007F4BD0">
        <w:rPr>
          <w:rFonts w:cs="Arial"/>
          <w:sz w:val="20"/>
        </w:rPr>
        <w:t xml:space="preserve"> se </w:t>
      </w:r>
      <w:r w:rsidR="003A0923">
        <w:rPr>
          <w:rFonts w:cs="Arial"/>
          <w:sz w:val="20"/>
        </w:rPr>
        <w:t>bo za</w:t>
      </w:r>
      <w:r w:rsidRPr="007F4BD0">
        <w:rPr>
          <w:rFonts w:cs="Arial"/>
          <w:sz w:val="20"/>
        </w:rPr>
        <w:t xml:space="preserve"> navedeno investicijo</w:t>
      </w:r>
      <w:r w:rsidR="00D33183">
        <w:rPr>
          <w:rFonts w:cs="Arial"/>
          <w:sz w:val="20"/>
        </w:rPr>
        <w:t xml:space="preserve"> prijavila na javni razpis, ki ga razpisuje Ministrstvo za kmetijstvo, gozdarstvo in prehrano z naslovom Ureditev gozdne infrastrukture iz PRP 2014-2020 za leto 2020. Razpis je podpora</w:t>
      </w:r>
      <w:r w:rsidR="003A0923">
        <w:rPr>
          <w:rFonts w:cs="Arial"/>
          <w:sz w:val="20"/>
        </w:rPr>
        <w:t xml:space="preserve"> za naložbe v gradnjo in rekonstrukcijo gozdnih cest in gozdnih vlak ter pripravo gozdnih vlak in poteka od 10. avgusta 2020 do vključno 12. oktobra 2020 do 24 ure.</w:t>
      </w:r>
    </w:p>
    <w:p w14:paraId="4C0836EF" w14:textId="77777777" w:rsidR="00A16600" w:rsidRDefault="00A16600" w:rsidP="00F16081">
      <w:pPr>
        <w:pStyle w:val="Default"/>
        <w:spacing w:after="120" w:line="288" w:lineRule="auto"/>
        <w:rPr>
          <w:rFonts w:ascii="Arial" w:hAnsi="Arial" w:cs="Arial"/>
          <w:sz w:val="20"/>
          <w:szCs w:val="20"/>
        </w:rPr>
      </w:pPr>
    </w:p>
    <w:p w14:paraId="40C6A004" w14:textId="77777777" w:rsidR="00E70C15" w:rsidRPr="007F4BD0" w:rsidRDefault="00E70C15" w:rsidP="00F16081">
      <w:pPr>
        <w:pStyle w:val="Default"/>
        <w:spacing w:after="120" w:line="288" w:lineRule="auto"/>
        <w:rPr>
          <w:rFonts w:ascii="Arial" w:hAnsi="Arial" w:cs="Arial"/>
          <w:sz w:val="20"/>
          <w:szCs w:val="20"/>
        </w:rPr>
      </w:pPr>
      <w:r w:rsidRPr="007F4BD0">
        <w:rPr>
          <w:rFonts w:ascii="Arial" w:hAnsi="Arial" w:cs="Arial"/>
          <w:sz w:val="20"/>
          <w:szCs w:val="20"/>
        </w:rPr>
        <w:t xml:space="preserve">Temeljni razlogi za investicijsko namero so v: </w:t>
      </w:r>
    </w:p>
    <w:p w14:paraId="1EF58ECC" w14:textId="77777777" w:rsidR="00F16081" w:rsidRPr="007F4BD0" w:rsidRDefault="00B82638" w:rsidP="006A3418">
      <w:pPr>
        <w:pStyle w:val="Default"/>
        <w:numPr>
          <w:ilvl w:val="0"/>
          <w:numId w:val="18"/>
        </w:numPr>
        <w:suppressAutoHyphens w:val="0"/>
        <w:autoSpaceDN w:val="0"/>
        <w:adjustRightInd w:val="0"/>
        <w:spacing w:after="120" w:line="288" w:lineRule="auto"/>
        <w:rPr>
          <w:rFonts w:ascii="Arial" w:hAnsi="Arial" w:cs="Arial"/>
          <w:sz w:val="20"/>
          <w:szCs w:val="20"/>
        </w:rPr>
      </w:pPr>
      <w:r w:rsidRPr="007F4BD0">
        <w:rPr>
          <w:rFonts w:ascii="Arial" w:hAnsi="Arial" w:cs="Arial"/>
          <w:sz w:val="20"/>
          <w:szCs w:val="20"/>
        </w:rPr>
        <w:t xml:space="preserve">neustreznosti </w:t>
      </w:r>
      <w:r w:rsidR="00E27E83" w:rsidRPr="007F4BD0">
        <w:rPr>
          <w:rFonts w:ascii="Arial" w:hAnsi="Arial" w:cs="Arial"/>
          <w:sz w:val="20"/>
          <w:szCs w:val="20"/>
        </w:rPr>
        <w:t>makadamske</w:t>
      </w:r>
      <w:r w:rsidR="00E70C15" w:rsidRPr="007F4BD0">
        <w:rPr>
          <w:rFonts w:ascii="Arial" w:hAnsi="Arial" w:cs="Arial"/>
          <w:sz w:val="20"/>
          <w:szCs w:val="20"/>
        </w:rPr>
        <w:t xml:space="preserve"> cest</w:t>
      </w:r>
      <w:r w:rsidR="00E27E83" w:rsidRPr="007F4BD0">
        <w:rPr>
          <w:rFonts w:ascii="Arial" w:hAnsi="Arial" w:cs="Arial"/>
          <w:sz w:val="20"/>
          <w:szCs w:val="20"/>
        </w:rPr>
        <w:t>e</w:t>
      </w:r>
      <w:r w:rsidR="00E70C15" w:rsidRPr="007F4BD0">
        <w:rPr>
          <w:rFonts w:ascii="Arial" w:hAnsi="Arial" w:cs="Arial"/>
          <w:sz w:val="20"/>
          <w:szCs w:val="20"/>
        </w:rPr>
        <w:t>,</w:t>
      </w:r>
    </w:p>
    <w:p w14:paraId="4D73FDAD" w14:textId="145E173F" w:rsidR="00E70C15" w:rsidRPr="007F4BD0" w:rsidRDefault="00B82638" w:rsidP="006A3418">
      <w:pPr>
        <w:pStyle w:val="Default"/>
        <w:numPr>
          <w:ilvl w:val="0"/>
          <w:numId w:val="18"/>
        </w:numPr>
        <w:suppressAutoHyphens w:val="0"/>
        <w:autoSpaceDN w:val="0"/>
        <w:adjustRightInd w:val="0"/>
        <w:spacing w:after="120" w:line="288" w:lineRule="auto"/>
        <w:rPr>
          <w:rFonts w:ascii="Arial" w:hAnsi="Arial" w:cs="Arial"/>
          <w:sz w:val="20"/>
          <w:szCs w:val="20"/>
        </w:rPr>
      </w:pPr>
      <w:r w:rsidRPr="007F4BD0">
        <w:rPr>
          <w:rFonts w:ascii="Arial" w:hAnsi="Arial" w:cs="Arial"/>
          <w:sz w:val="20"/>
          <w:szCs w:val="20"/>
        </w:rPr>
        <w:t>neurejen</w:t>
      </w:r>
      <w:r w:rsidR="003C34B5">
        <w:rPr>
          <w:rFonts w:ascii="Arial" w:hAnsi="Arial" w:cs="Arial"/>
          <w:sz w:val="20"/>
          <w:szCs w:val="20"/>
        </w:rPr>
        <w:t>em</w:t>
      </w:r>
      <w:r w:rsidRPr="007F4BD0">
        <w:rPr>
          <w:rFonts w:ascii="Arial" w:hAnsi="Arial" w:cs="Arial"/>
          <w:sz w:val="20"/>
          <w:szCs w:val="20"/>
        </w:rPr>
        <w:t xml:space="preserve"> </w:t>
      </w:r>
      <w:r w:rsidR="00E70C15" w:rsidRPr="007F4BD0">
        <w:rPr>
          <w:rFonts w:ascii="Arial" w:hAnsi="Arial" w:cs="Arial"/>
          <w:sz w:val="20"/>
          <w:szCs w:val="20"/>
        </w:rPr>
        <w:t>površinsk</w:t>
      </w:r>
      <w:r w:rsidR="00FF79C0">
        <w:rPr>
          <w:rFonts w:ascii="Arial" w:hAnsi="Arial" w:cs="Arial"/>
          <w:sz w:val="20"/>
          <w:szCs w:val="20"/>
        </w:rPr>
        <w:t>em</w:t>
      </w:r>
      <w:r w:rsidR="00E70C15" w:rsidRPr="007F4BD0">
        <w:rPr>
          <w:rFonts w:ascii="Arial" w:hAnsi="Arial" w:cs="Arial"/>
          <w:sz w:val="20"/>
          <w:szCs w:val="20"/>
        </w:rPr>
        <w:t xml:space="preserve"> odvodnjavanj</w:t>
      </w:r>
      <w:r w:rsidR="00FF79C0">
        <w:rPr>
          <w:rFonts w:ascii="Arial" w:hAnsi="Arial" w:cs="Arial"/>
          <w:sz w:val="20"/>
          <w:szCs w:val="20"/>
        </w:rPr>
        <w:t>u</w:t>
      </w:r>
      <w:r w:rsidR="00E70C15" w:rsidRPr="007F4BD0">
        <w:rPr>
          <w:rFonts w:ascii="Arial" w:hAnsi="Arial" w:cs="Arial"/>
          <w:sz w:val="20"/>
          <w:szCs w:val="20"/>
        </w:rPr>
        <w:t xml:space="preserve"> cest,</w:t>
      </w:r>
    </w:p>
    <w:p w14:paraId="75D7C051" w14:textId="77777777" w:rsidR="00E70C15" w:rsidRPr="007F4BD0" w:rsidRDefault="00B82638" w:rsidP="006A3418">
      <w:pPr>
        <w:pStyle w:val="Default"/>
        <w:numPr>
          <w:ilvl w:val="0"/>
          <w:numId w:val="18"/>
        </w:numPr>
        <w:suppressAutoHyphens w:val="0"/>
        <w:autoSpaceDN w:val="0"/>
        <w:adjustRightInd w:val="0"/>
        <w:spacing w:after="120" w:line="288" w:lineRule="auto"/>
        <w:rPr>
          <w:rFonts w:ascii="Arial" w:hAnsi="Arial" w:cs="Arial"/>
          <w:sz w:val="20"/>
          <w:szCs w:val="20"/>
        </w:rPr>
      </w:pPr>
      <w:r w:rsidRPr="007F4BD0">
        <w:rPr>
          <w:rFonts w:ascii="Arial" w:hAnsi="Arial" w:cs="Arial"/>
          <w:sz w:val="20"/>
          <w:szCs w:val="20"/>
        </w:rPr>
        <w:t xml:space="preserve">zagotavljanju </w:t>
      </w:r>
      <w:r w:rsidR="00E70C15" w:rsidRPr="007F4BD0">
        <w:rPr>
          <w:rFonts w:ascii="Arial" w:hAnsi="Arial" w:cs="Arial"/>
          <w:sz w:val="20"/>
          <w:szCs w:val="20"/>
        </w:rPr>
        <w:t>boljš</w:t>
      </w:r>
      <w:r w:rsidR="00FE6B1F" w:rsidRPr="007F4BD0">
        <w:rPr>
          <w:rFonts w:ascii="Arial" w:hAnsi="Arial" w:cs="Arial"/>
          <w:sz w:val="20"/>
          <w:szCs w:val="20"/>
        </w:rPr>
        <w:t>e in varnejše prometne povezave.</w:t>
      </w:r>
    </w:p>
    <w:p w14:paraId="70F9E7E5" w14:textId="77777777" w:rsidR="00E70C15" w:rsidRPr="007F4BD0" w:rsidRDefault="00E70C15" w:rsidP="00F16081">
      <w:pPr>
        <w:pStyle w:val="Default"/>
        <w:spacing w:after="120" w:line="288" w:lineRule="auto"/>
        <w:ind w:left="720"/>
        <w:rPr>
          <w:rFonts w:ascii="Arial" w:hAnsi="Arial" w:cs="Arial"/>
          <w:sz w:val="20"/>
          <w:szCs w:val="20"/>
        </w:rPr>
      </w:pPr>
    </w:p>
    <w:p w14:paraId="3E4241CA" w14:textId="04DFAFBB" w:rsidR="00E70C15" w:rsidRPr="007F4BD0" w:rsidRDefault="00E70C15" w:rsidP="00F16081">
      <w:pPr>
        <w:pStyle w:val="Default"/>
        <w:spacing w:after="120" w:line="288" w:lineRule="auto"/>
        <w:jc w:val="both"/>
        <w:rPr>
          <w:rFonts w:ascii="Arial" w:hAnsi="Arial" w:cs="Arial"/>
          <w:sz w:val="20"/>
          <w:szCs w:val="20"/>
        </w:rPr>
      </w:pPr>
      <w:r w:rsidRPr="007F4BD0">
        <w:rPr>
          <w:rFonts w:ascii="Arial" w:hAnsi="Arial" w:cs="Arial"/>
          <w:sz w:val="20"/>
          <w:szCs w:val="20"/>
        </w:rPr>
        <w:lastRenderedPageBreak/>
        <w:t xml:space="preserve">S projektom </w:t>
      </w:r>
      <w:r w:rsidR="00E27E83" w:rsidRPr="003A0923">
        <w:rPr>
          <w:rFonts w:ascii="Arial" w:hAnsi="Arial" w:cs="Arial"/>
          <w:sz w:val="20"/>
          <w:szCs w:val="20"/>
        </w:rPr>
        <w:t>»</w:t>
      </w:r>
      <w:r w:rsidR="003A0923" w:rsidRPr="003A0923">
        <w:rPr>
          <w:rFonts w:ascii="Arial" w:hAnsi="Arial" w:cs="Arial"/>
          <w:sz w:val="20"/>
          <w:szCs w:val="20"/>
        </w:rPr>
        <w:t xml:space="preserve">Rekonstrukcija gozdne ceste GC 116040 </w:t>
      </w:r>
      <w:proofErr w:type="spellStart"/>
      <w:r w:rsidR="003A0923" w:rsidRPr="003A0923">
        <w:rPr>
          <w:rFonts w:ascii="Arial" w:hAnsi="Arial" w:cs="Arial"/>
          <w:sz w:val="20"/>
        </w:rPr>
        <w:t>Šrotnek</w:t>
      </w:r>
      <w:proofErr w:type="spellEnd"/>
      <w:r w:rsidR="003A0923" w:rsidRPr="003A0923">
        <w:rPr>
          <w:rFonts w:ascii="Arial" w:hAnsi="Arial" w:cs="Arial"/>
          <w:sz w:val="20"/>
        </w:rPr>
        <w:t xml:space="preserve"> – Rožejev križ</w:t>
      </w:r>
      <w:r w:rsidR="003A0923" w:rsidRPr="003A0923">
        <w:rPr>
          <w:rFonts w:ascii="Arial" w:hAnsi="Arial" w:cs="Arial"/>
          <w:sz w:val="20"/>
          <w:szCs w:val="20"/>
        </w:rPr>
        <w:t>«</w:t>
      </w:r>
      <w:r w:rsidRPr="007F4BD0">
        <w:rPr>
          <w:rFonts w:ascii="Arial" w:hAnsi="Arial" w:cs="Arial"/>
          <w:sz w:val="20"/>
          <w:szCs w:val="20"/>
        </w:rPr>
        <w:t xml:space="preserve"> bo Občina izboljšala kakovost okolja in uredila ustrezno infrastrukturo. Občina </w:t>
      </w:r>
      <w:r w:rsidR="003A0923">
        <w:rPr>
          <w:rFonts w:ascii="Arial" w:hAnsi="Arial" w:cs="Arial"/>
          <w:sz w:val="20"/>
          <w:szCs w:val="20"/>
        </w:rPr>
        <w:t>Ravne na Koroškem</w:t>
      </w:r>
      <w:r w:rsidRPr="007F4BD0">
        <w:rPr>
          <w:rFonts w:ascii="Arial" w:hAnsi="Arial" w:cs="Arial"/>
          <w:sz w:val="20"/>
          <w:szCs w:val="20"/>
        </w:rPr>
        <w:t xml:space="preserve"> nastopa v omenjenem projektu kot investitorka.</w:t>
      </w:r>
    </w:p>
    <w:p w14:paraId="0EE2B721" w14:textId="2CD60094" w:rsidR="00E70C15" w:rsidRPr="007F4BD0" w:rsidRDefault="00E70C15" w:rsidP="00F16081">
      <w:pPr>
        <w:pStyle w:val="Default"/>
        <w:spacing w:after="120" w:line="288" w:lineRule="auto"/>
        <w:jc w:val="both"/>
        <w:rPr>
          <w:rFonts w:ascii="Arial" w:hAnsi="Arial" w:cs="Arial"/>
          <w:sz w:val="20"/>
          <w:szCs w:val="20"/>
        </w:rPr>
      </w:pPr>
      <w:r w:rsidRPr="007F4BD0">
        <w:rPr>
          <w:rFonts w:ascii="Arial" w:hAnsi="Arial" w:cs="Arial"/>
          <w:sz w:val="20"/>
          <w:szCs w:val="20"/>
        </w:rPr>
        <w:t xml:space="preserve">Namen projekta je pospešiti skladen razvoj z uravnoteženjem družbenega, gospodarskega in turističnega razvoja ter razvoj z vidika okolja, z zagotavljanjem visoke življenjske ravni in kakovosti zdravja ter bivalnega okolja, s tem dvig življenjskega standarda občanov v občini </w:t>
      </w:r>
      <w:r w:rsidR="003A0923">
        <w:rPr>
          <w:rFonts w:ascii="Arial" w:hAnsi="Arial" w:cs="Arial"/>
          <w:sz w:val="20"/>
          <w:szCs w:val="20"/>
        </w:rPr>
        <w:t>Ravne na Koroškem</w:t>
      </w:r>
      <w:r w:rsidRPr="007F4BD0">
        <w:rPr>
          <w:rFonts w:ascii="Arial" w:hAnsi="Arial" w:cs="Arial"/>
          <w:sz w:val="20"/>
          <w:szCs w:val="20"/>
        </w:rPr>
        <w:t xml:space="preserve">. </w:t>
      </w:r>
    </w:p>
    <w:p w14:paraId="2A98312D" w14:textId="148845A4" w:rsidR="00E70C15" w:rsidRPr="007F4BD0" w:rsidRDefault="00E70C15" w:rsidP="00F16081">
      <w:pPr>
        <w:spacing w:after="120" w:line="288" w:lineRule="auto"/>
        <w:rPr>
          <w:rFonts w:cs="Arial"/>
          <w:sz w:val="20"/>
        </w:rPr>
      </w:pPr>
      <w:bookmarkStart w:id="46" w:name="_Hlk52780827"/>
      <w:r w:rsidRPr="007F4BD0">
        <w:rPr>
          <w:rFonts w:cs="Arial"/>
          <w:sz w:val="20"/>
        </w:rPr>
        <w:t xml:space="preserve">Predmet izvedbe projekta </w:t>
      </w:r>
      <w:r w:rsidR="00B82638" w:rsidRPr="007F4BD0">
        <w:rPr>
          <w:rFonts w:cs="Arial"/>
          <w:sz w:val="20"/>
        </w:rPr>
        <w:t>j</w:t>
      </w:r>
      <w:r w:rsidRPr="007F4BD0">
        <w:rPr>
          <w:rFonts w:cs="Arial"/>
          <w:sz w:val="20"/>
        </w:rPr>
        <w:t>e ureditev cest</w:t>
      </w:r>
      <w:r w:rsidR="00FF79C0">
        <w:rPr>
          <w:rFonts w:cs="Arial"/>
          <w:sz w:val="20"/>
        </w:rPr>
        <w:t>e</w:t>
      </w:r>
      <w:r w:rsidR="009F2184" w:rsidRPr="007F4BD0">
        <w:rPr>
          <w:rFonts w:cs="Arial"/>
          <w:sz w:val="20"/>
        </w:rPr>
        <w:t>,</w:t>
      </w:r>
      <w:r w:rsidRPr="007F4BD0">
        <w:rPr>
          <w:rFonts w:cs="Arial"/>
          <w:sz w:val="20"/>
        </w:rPr>
        <w:t xml:space="preserve"> v skupni dolžini </w:t>
      </w:r>
      <w:r w:rsidR="003A0923">
        <w:rPr>
          <w:rFonts w:cs="Arial"/>
          <w:sz w:val="20"/>
        </w:rPr>
        <w:t>1.5</w:t>
      </w:r>
      <w:r w:rsidR="00E01FB8">
        <w:rPr>
          <w:rFonts w:cs="Arial"/>
          <w:sz w:val="20"/>
        </w:rPr>
        <w:t>09,90</w:t>
      </w:r>
      <w:r w:rsidRPr="007F4BD0">
        <w:rPr>
          <w:rFonts w:cs="Arial"/>
          <w:sz w:val="20"/>
        </w:rPr>
        <w:t xml:space="preserve"> m </w:t>
      </w:r>
      <w:r w:rsidR="00B82638" w:rsidRPr="007F4BD0">
        <w:rPr>
          <w:rFonts w:cs="Arial"/>
          <w:sz w:val="20"/>
        </w:rPr>
        <w:t xml:space="preserve">z </w:t>
      </w:r>
      <w:r w:rsidR="00FF79C0">
        <w:rPr>
          <w:rFonts w:cs="Arial"/>
          <w:sz w:val="20"/>
        </w:rPr>
        <w:t xml:space="preserve">delnim </w:t>
      </w:r>
      <w:r w:rsidR="00B82638" w:rsidRPr="007F4BD0">
        <w:rPr>
          <w:rFonts w:cs="Arial"/>
          <w:sz w:val="20"/>
        </w:rPr>
        <w:t>asfaltiranjem makadamskega vozišča, izvedbo drenaže,</w:t>
      </w:r>
      <w:r w:rsidR="003A0923">
        <w:rPr>
          <w:rFonts w:cs="Arial"/>
          <w:sz w:val="20"/>
        </w:rPr>
        <w:t xml:space="preserve"> </w:t>
      </w:r>
      <w:r w:rsidR="00B82638" w:rsidRPr="007F4BD0">
        <w:rPr>
          <w:rFonts w:cs="Arial"/>
          <w:sz w:val="20"/>
        </w:rPr>
        <w:t xml:space="preserve">vzdolžnega odvodnjavanja ceste z </w:t>
      </w:r>
      <w:proofErr w:type="spellStart"/>
      <w:r w:rsidR="00B82638" w:rsidRPr="007F4BD0">
        <w:rPr>
          <w:rFonts w:cs="Arial"/>
          <w:sz w:val="20"/>
        </w:rPr>
        <w:t>muldami</w:t>
      </w:r>
      <w:proofErr w:type="spellEnd"/>
      <w:r w:rsidR="003A0923">
        <w:rPr>
          <w:rFonts w:cs="Arial"/>
          <w:sz w:val="20"/>
        </w:rPr>
        <w:t xml:space="preserve">, izvedbo utrjenih bankin in izvedbo novih propustov </w:t>
      </w:r>
      <w:r w:rsidR="009F2184" w:rsidRPr="007F4BD0">
        <w:rPr>
          <w:rFonts w:cs="Arial"/>
          <w:sz w:val="20"/>
        </w:rPr>
        <w:t>. S tem</w:t>
      </w:r>
      <w:r w:rsidRPr="007F4BD0">
        <w:rPr>
          <w:rFonts w:cs="Arial"/>
          <w:sz w:val="20"/>
        </w:rPr>
        <w:t xml:space="preserve"> bodo ustvarjeni pogoji za varnejšo prometno povezavo</w:t>
      </w:r>
      <w:r w:rsidR="009F2184" w:rsidRPr="007F4BD0">
        <w:rPr>
          <w:rFonts w:cs="Arial"/>
          <w:sz w:val="20"/>
        </w:rPr>
        <w:t>.</w:t>
      </w:r>
      <w:r w:rsidRPr="007F4BD0">
        <w:rPr>
          <w:rFonts w:cs="Arial"/>
          <w:sz w:val="20"/>
        </w:rPr>
        <w:t xml:space="preserve"> </w:t>
      </w:r>
    </w:p>
    <w:bookmarkEnd w:id="46"/>
    <w:p w14:paraId="2BA34A10" w14:textId="77777777" w:rsidR="00E70C15" w:rsidRPr="007F4BD0" w:rsidRDefault="00E70C15" w:rsidP="00F16081">
      <w:pPr>
        <w:pStyle w:val="Default"/>
        <w:spacing w:after="120" w:line="288" w:lineRule="auto"/>
        <w:rPr>
          <w:rFonts w:ascii="Arial" w:hAnsi="Arial" w:cs="Arial"/>
          <w:sz w:val="20"/>
          <w:szCs w:val="20"/>
        </w:rPr>
      </w:pPr>
      <w:r w:rsidRPr="007F4BD0">
        <w:rPr>
          <w:rFonts w:ascii="Arial" w:hAnsi="Arial" w:cs="Arial"/>
          <w:sz w:val="20"/>
          <w:szCs w:val="20"/>
        </w:rPr>
        <w:t xml:space="preserve">Osnovno vodilo izvedbe projekta je: </w:t>
      </w:r>
    </w:p>
    <w:p w14:paraId="325D22ED" w14:textId="0C1C1BA4" w:rsidR="00E70C15" w:rsidRPr="007F4BD0" w:rsidRDefault="00E70C15" w:rsidP="00755196">
      <w:pPr>
        <w:pStyle w:val="Default"/>
        <w:numPr>
          <w:ilvl w:val="0"/>
          <w:numId w:val="33"/>
        </w:numPr>
        <w:spacing w:after="120" w:line="288" w:lineRule="auto"/>
        <w:rPr>
          <w:rFonts w:ascii="Arial" w:hAnsi="Arial" w:cs="Arial"/>
          <w:sz w:val="20"/>
          <w:szCs w:val="20"/>
        </w:rPr>
      </w:pPr>
      <w:r w:rsidRPr="007F4BD0">
        <w:rPr>
          <w:rFonts w:ascii="Arial" w:hAnsi="Arial" w:cs="Arial"/>
          <w:sz w:val="20"/>
          <w:szCs w:val="20"/>
        </w:rPr>
        <w:t>izboljšati preglednos</w:t>
      </w:r>
      <w:r w:rsidR="00FF79C0">
        <w:rPr>
          <w:rFonts w:ascii="Arial" w:hAnsi="Arial" w:cs="Arial"/>
          <w:sz w:val="20"/>
          <w:szCs w:val="20"/>
        </w:rPr>
        <w:t>t</w:t>
      </w:r>
      <w:r w:rsidRPr="007F4BD0">
        <w:rPr>
          <w:rFonts w:ascii="Arial" w:hAnsi="Arial" w:cs="Arial"/>
          <w:sz w:val="20"/>
          <w:szCs w:val="20"/>
        </w:rPr>
        <w:t xml:space="preserve">, </w:t>
      </w:r>
    </w:p>
    <w:p w14:paraId="3A11B324" w14:textId="56354A80" w:rsidR="00E70C15" w:rsidRPr="007F4BD0" w:rsidRDefault="00E70C15" w:rsidP="00755196">
      <w:pPr>
        <w:pStyle w:val="Default"/>
        <w:numPr>
          <w:ilvl w:val="0"/>
          <w:numId w:val="33"/>
        </w:numPr>
        <w:spacing w:after="120" w:line="288" w:lineRule="auto"/>
        <w:rPr>
          <w:rFonts w:ascii="Arial" w:hAnsi="Arial" w:cs="Arial"/>
          <w:sz w:val="20"/>
          <w:szCs w:val="20"/>
        </w:rPr>
      </w:pPr>
      <w:r w:rsidRPr="007F4BD0">
        <w:rPr>
          <w:rFonts w:ascii="Arial" w:hAnsi="Arial" w:cs="Arial"/>
          <w:sz w:val="20"/>
          <w:szCs w:val="20"/>
        </w:rPr>
        <w:t>izboljšati cestn</w:t>
      </w:r>
      <w:r w:rsidR="00FF79C0">
        <w:rPr>
          <w:rFonts w:ascii="Arial" w:hAnsi="Arial" w:cs="Arial"/>
          <w:sz w:val="20"/>
          <w:szCs w:val="20"/>
        </w:rPr>
        <w:t>o</w:t>
      </w:r>
      <w:r w:rsidRPr="007F4BD0">
        <w:rPr>
          <w:rFonts w:ascii="Arial" w:hAnsi="Arial" w:cs="Arial"/>
          <w:sz w:val="20"/>
          <w:szCs w:val="20"/>
        </w:rPr>
        <w:t xml:space="preserve"> povezav</w:t>
      </w:r>
      <w:r w:rsidR="00FF79C0">
        <w:rPr>
          <w:rFonts w:ascii="Arial" w:hAnsi="Arial" w:cs="Arial"/>
          <w:sz w:val="20"/>
          <w:szCs w:val="20"/>
        </w:rPr>
        <w:t>o</w:t>
      </w:r>
      <w:r w:rsidRPr="007F4BD0">
        <w:rPr>
          <w:rFonts w:ascii="Arial" w:hAnsi="Arial" w:cs="Arial"/>
          <w:sz w:val="20"/>
          <w:szCs w:val="20"/>
        </w:rPr>
        <w:t xml:space="preserve"> med naselji, </w:t>
      </w:r>
    </w:p>
    <w:p w14:paraId="54124C23" w14:textId="38C70949" w:rsidR="00E70C15" w:rsidRPr="007F4BD0" w:rsidRDefault="00E70C15" w:rsidP="00755196">
      <w:pPr>
        <w:pStyle w:val="Default"/>
        <w:numPr>
          <w:ilvl w:val="0"/>
          <w:numId w:val="33"/>
        </w:numPr>
        <w:spacing w:after="120" w:line="288" w:lineRule="auto"/>
        <w:rPr>
          <w:rFonts w:ascii="Arial" w:hAnsi="Arial" w:cs="Arial"/>
          <w:sz w:val="20"/>
          <w:szCs w:val="20"/>
        </w:rPr>
      </w:pPr>
      <w:r w:rsidRPr="007F4BD0">
        <w:rPr>
          <w:rFonts w:ascii="Arial" w:hAnsi="Arial" w:cs="Arial"/>
          <w:sz w:val="20"/>
          <w:szCs w:val="20"/>
        </w:rPr>
        <w:t>povečanje varnosti</w:t>
      </w:r>
      <w:r w:rsidR="009F2184" w:rsidRPr="007F4BD0">
        <w:rPr>
          <w:rFonts w:ascii="Arial" w:hAnsi="Arial" w:cs="Arial"/>
          <w:sz w:val="20"/>
          <w:szCs w:val="20"/>
        </w:rPr>
        <w:t xml:space="preserve"> v cestnem prometu</w:t>
      </w:r>
      <w:r w:rsidR="005353EE">
        <w:rPr>
          <w:rFonts w:ascii="Arial" w:hAnsi="Arial" w:cs="Arial"/>
          <w:sz w:val="20"/>
          <w:szCs w:val="20"/>
        </w:rPr>
        <w:t xml:space="preserve">, </w:t>
      </w:r>
    </w:p>
    <w:p w14:paraId="5CFFAF4F" w14:textId="77777777" w:rsidR="00E70C15" w:rsidRPr="007F4BD0" w:rsidRDefault="00E70C15" w:rsidP="00755196">
      <w:pPr>
        <w:pStyle w:val="Default"/>
        <w:numPr>
          <w:ilvl w:val="0"/>
          <w:numId w:val="33"/>
        </w:numPr>
        <w:spacing w:after="120" w:line="288" w:lineRule="auto"/>
        <w:rPr>
          <w:rFonts w:ascii="Arial" w:hAnsi="Arial" w:cs="Arial"/>
          <w:sz w:val="20"/>
          <w:szCs w:val="20"/>
        </w:rPr>
      </w:pPr>
      <w:r w:rsidRPr="007F4BD0">
        <w:rPr>
          <w:rFonts w:ascii="Arial" w:hAnsi="Arial" w:cs="Arial"/>
          <w:sz w:val="20"/>
          <w:szCs w:val="20"/>
        </w:rPr>
        <w:t xml:space="preserve">olajšati dostop prebivalcem do služb, šole, ipd., </w:t>
      </w:r>
    </w:p>
    <w:p w14:paraId="015D33C8" w14:textId="0639C3DB" w:rsidR="006405E2" w:rsidRPr="00C33754" w:rsidRDefault="006405E2" w:rsidP="006405E2">
      <w:pPr>
        <w:pStyle w:val="Default"/>
        <w:numPr>
          <w:ilvl w:val="0"/>
          <w:numId w:val="33"/>
        </w:numPr>
        <w:spacing w:after="120" w:line="288" w:lineRule="auto"/>
        <w:rPr>
          <w:rFonts w:asciiTheme="minorHAnsi" w:hAnsiTheme="minorHAnsi" w:cstheme="minorHAnsi"/>
          <w:sz w:val="22"/>
          <w:szCs w:val="22"/>
        </w:rPr>
      </w:pPr>
      <w:bookmarkStart w:id="47" w:name="__RefHeading__23_1938611499"/>
      <w:bookmarkStart w:id="48" w:name="__RefHeading__32661_750009097"/>
      <w:bookmarkStart w:id="49" w:name="_Toc308431236"/>
      <w:bookmarkStart w:id="50" w:name="_Toc368087394"/>
      <w:bookmarkStart w:id="51" w:name="_Toc30575311"/>
      <w:bookmarkEnd w:id="45"/>
      <w:bookmarkEnd w:id="47"/>
      <w:bookmarkEnd w:id="48"/>
      <w:r>
        <w:rPr>
          <w:rFonts w:asciiTheme="minorHAnsi" w:hAnsiTheme="minorHAnsi" w:cstheme="minorHAnsi"/>
          <w:sz w:val="22"/>
          <w:szCs w:val="22"/>
        </w:rPr>
        <w:t>sanacija gozdne ceste.</w:t>
      </w:r>
    </w:p>
    <w:p w14:paraId="7E66C42D" w14:textId="77777777" w:rsidR="00524F94" w:rsidRPr="007F4BD0" w:rsidRDefault="00524F94">
      <w:pPr>
        <w:pStyle w:val="Naslov1"/>
        <w:pageBreakBefore/>
        <w:rPr>
          <w:rFonts w:cs="Arial"/>
          <w:sz w:val="22"/>
          <w:szCs w:val="22"/>
        </w:rPr>
      </w:pPr>
      <w:r w:rsidRPr="007F4BD0">
        <w:rPr>
          <w:rFonts w:cs="Arial"/>
          <w:sz w:val="22"/>
          <w:szCs w:val="22"/>
        </w:rPr>
        <w:lastRenderedPageBreak/>
        <w:t>OPREDELITEV RAZVOJNIH MOŽNOSTI IN CILJEV INVESTICIJE</w:t>
      </w:r>
      <w:r w:rsidR="00F65982">
        <w:rPr>
          <w:rFonts w:cs="Arial"/>
          <w:sz w:val="22"/>
          <w:szCs w:val="22"/>
        </w:rPr>
        <w:t xml:space="preserve"> </w:t>
      </w:r>
      <w:r w:rsidRPr="007F4BD0">
        <w:rPr>
          <w:rFonts w:cs="Arial"/>
          <w:sz w:val="22"/>
          <w:szCs w:val="22"/>
        </w:rPr>
        <w:t>TER PREVERITEV USKLAJENOSTI Z RAZVOJNIMI STRATEGIJAMI IN POLITIKAMI</w:t>
      </w:r>
      <w:bookmarkEnd w:id="49"/>
      <w:bookmarkEnd w:id="50"/>
      <w:bookmarkEnd w:id="51"/>
    </w:p>
    <w:p w14:paraId="4780F4F3" w14:textId="77777777" w:rsidR="00524F94" w:rsidRPr="007F4BD0" w:rsidRDefault="00524F94">
      <w:pPr>
        <w:pStyle w:val="Naslov2"/>
        <w:rPr>
          <w:rFonts w:cs="Arial"/>
          <w:sz w:val="22"/>
          <w:szCs w:val="22"/>
        </w:rPr>
      </w:pPr>
      <w:bookmarkStart w:id="52" w:name="__RefHeading__25_1938611499"/>
      <w:bookmarkStart w:id="53" w:name="__RefHeading__32663_750009097"/>
      <w:bookmarkStart w:id="54" w:name="_Toc308431237"/>
      <w:bookmarkStart w:id="55" w:name="_Toc368087395"/>
      <w:bookmarkStart w:id="56" w:name="_Toc30575312"/>
      <w:bookmarkEnd w:id="52"/>
      <w:bookmarkEnd w:id="53"/>
      <w:r w:rsidRPr="007F4BD0">
        <w:rPr>
          <w:rFonts w:cs="Arial"/>
          <w:sz w:val="22"/>
          <w:szCs w:val="22"/>
        </w:rPr>
        <w:t>Razvojne možnosti</w:t>
      </w:r>
      <w:bookmarkEnd w:id="54"/>
      <w:bookmarkEnd w:id="55"/>
      <w:bookmarkEnd w:id="56"/>
    </w:p>
    <w:p w14:paraId="3941D8D5" w14:textId="77777777" w:rsidR="002E472A" w:rsidRPr="007F4BD0" w:rsidRDefault="002E472A" w:rsidP="00B82638">
      <w:pPr>
        <w:spacing w:after="120" w:line="288" w:lineRule="auto"/>
        <w:rPr>
          <w:rFonts w:cs="Arial"/>
          <w:sz w:val="20"/>
        </w:rPr>
      </w:pPr>
      <w:r w:rsidRPr="007F4BD0">
        <w:rPr>
          <w:rFonts w:cs="Arial"/>
          <w:sz w:val="20"/>
        </w:rPr>
        <w:t xml:space="preserve">Koroška regija povečuje zaostanek za najbolj razvitimi regijami v Sloveniji. Na osnovi analize stanja so bile opredeljene ključne potrebe oz. razvojni izzivi regiji med katerimi je tudi boljša prometna dostopnost in povezanost regije. </w:t>
      </w:r>
      <w:proofErr w:type="spellStart"/>
      <w:r w:rsidRPr="007F4BD0">
        <w:rPr>
          <w:rFonts w:cs="Arial"/>
          <w:sz w:val="20"/>
        </w:rPr>
        <w:t>Robnost</w:t>
      </w:r>
      <w:proofErr w:type="spellEnd"/>
      <w:r w:rsidRPr="007F4BD0">
        <w:rPr>
          <w:rFonts w:cs="Arial"/>
          <w:sz w:val="20"/>
        </w:rPr>
        <w:t xml:space="preserve"> Koroške regije ostaja problem. Regija je namreč izrazito slabo prometno povezana s središčem države in ostalimi regijami. Je edina regija v Sloveniji </w:t>
      </w:r>
      <w:r w:rsidR="00FE6B1F" w:rsidRPr="007F4BD0">
        <w:rPr>
          <w:rFonts w:cs="Arial"/>
          <w:sz w:val="20"/>
        </w:rPr>
        <w:t xml:space="preserve">brez kilometra </w:t>
      </w:r>
      <w:r w:rsidRPr="007F4BD0">
        <w:rPr>
          <w:rFonts w:cs="Arial"/>
          <w:sz w:val="20"/>
        </w:rPr>
        <w:t>zgrajene avtoceste. Stanje državne in lokalne cestne infrastrukture je kritično. Regija zaostaja tudi na področju izvajanja ukrepov trajnostne mobilnosti. Slaba prometna infrastruktura slabi (gospodarsko) konkure</w:t>
      </w:r>
      <w:r w:rsidR="00DB1AFE">
        <w:rPr>
          <w:rFonts w:cs="Arial"/>
          <w:sz w:val="20"/>
        </w:rPr>
        <w:t>n</w:t>
      </w:r>
      <w:r w:rsidRPr="007F4BD0">
        <w:rPr>
          <w:rFonts w:cs="Arial"/>
          <w:sz w:val="20"/>
        </w:rPr>
        <w:t xml:space="preserve">čnost regije in povečuje njeno </w:t>
      </w:r>
      <w:proofErr w:type="spellStart"/>
      <w:r w:rsidRPr="007F4BD0">
        <w:rPr>
          <w:rFonts w:cs="Arial"/>
          <w:sz w:val="20"/>
        </w:rPr>
        <w:t>robnost</w:t>
      </w:r>
      <w:proofErr w:type="spellEnd"/>
      <w:r w:rsidRPr="007F4BD0">
        <w:rPr>
          <w:rFonts w:cs="Arial"/>
          <w:sz w:val="20"/>
        </w:rPr>
        <w:t xml:space="preserve">. V tej zvezi so ključne potrebe: </w:t>
      </w:r>
    </w:p>
    <w:p w14:paraId="2E2832F4" w14:textId="77777777" w:rsidR="002E472A" w:rsidRPr="007F4BD0" w:rsidRDefault="002E472A" w:rsidP="006A3418">
      <w:pPr>
        <w:pStyle w:val="Odstavekseznama"/>
        <w:numPr>
          <w:ilvl w:val="0"/>
          <w:numId w:val="18"/>
        </w:numPr>
        <w:spacing w:after="120" w:line="288" w:lineRule="auto"/>
        <w:rPr>
          <w:rFonts w:ascii="Arial" w:hAnsi="Arial" w:cs="Arial"/>
          <w:sz w:val="20"/>
        </w:rPr>
      </w:pPr>
      <w:r w:rsidRPr="007F4BD0">
        <w:rPr>
          <w:rFonts w:ascii="Arial" w:hAnsi="Arial" w:cs="Arial"/>
          <w:sz w:val="20"/>
        </w:rPr>
        <w:t>celostno načrtovanje prometa za celotno funkcionalno regijo Koroška</w:t>
      </w:r>
      <w:r w:rsidR="00B82638" w:rsidRPr="007F4BD0">
        <w:rPr>
          <w:rFonts w:ascii="Arial" w:hAnsi="Arial" w:cs="Arial"/>
          <w:sz w:val="20"/>
        </w:rPr>
        <w:t>,</w:t>
      </w:r>
      <w:r w:rsidRPr="007F4BD0">
        <w:rPr>
          <w:rFonts w:ascii="Arial" w:hAnsi="Arial" w:cs="Arial"/>
          <w:sz w:val="20"/>
        </w:rPr>
        <w:t xml:space="preserve"> </w:t>
      </w:r>
    </w:p>
    <w:p w14:paraId="573790BB" w14:textId="77777777" w:rsidR="002E472A" w:rsidRPr="007F4BD0" w:rsidRDefault="002E472A" w:rsidP="006A3418">
      <w:pPr>
        <w:pStyle w:val="Odstavekseznama"/>
        <w:numPr>
          <w:ilvl w:val="0"/>
          <w:numId w:val="18"/>
        </w:numPr>
        <w:spacing w:after="120" w:line="288" w:lineRule="auto"/>
        <w:rPr>
          <w:rFonts w:ascii="Arial" w:hAnsi="Arial" w:cs="Arial"/>
          <w:sz w:val="20"/>
        </w:rPr>
      </w:pPr>
      <w:r w:rsidRPr="007F4BD0">
        <w:rPr>
          <w:rFonts w:ascii="Arial" w:hAnsi="Arial" w:cs="Arial"/>
          <w:sz w:val="20"/>
        </w:rPr>
        <w:t>posodobitev obstoječega prometnega omrežja</w:t>
      </w:r>
      <w:r w:rsidR="00B82638" w:rsidRPr="007F4BD0">
        <w:rPr>
          <w:rFonts w:ascii="Arial" w:hAnsi="Arial" w:cs="Arial"/>
          <w:sz w:val="20"/>
        </w:rPr>
        <w:t>,</w:t>
      </w:r>
      <w:r w:rsidRPr="007F4BD0">
        <w:rPr>
          <w:rFonts w:ascii="Arial" w:hAnsi="Arial" w:cs="Arial"/>
          <w:sz w:val="20"/>
        </w:rPr>
        <w:t xml:space="preserve"> </w:t>
      </w:r>
    </w:p>
    <w:p w14:paraId="09B84AD3" w14:textId="77777777" w:rsidR="002E472A" w:rsidRPr="007F4BD0" w:rsidRDefault="002E472A" w:rsidP="006A3418">
      <w:pPr>
        <w:pStyle w:val="Odstavekseznama"/>
        <w:numPr>
          <w:ilvl w:val="0"/>
          <w:numId w:val="18"/>
        </w:numPr>
        <w:spacing w:after="120" w:line="288" w:lineRule="auto"/>
        <w:rPr>
          <w:rFonts w:ascii="Arial" w:hAnsi="Arial" w:cs="Arial"/>
          <w:sz w:val="20"/>
        </w:rPr>
      </w:pPr>
      <w:r w:rsidRPr="007F4BD0">
        <w:rPr>
          <w:rFonts w:ascii="Arial" w:hAnsi="Arial" w:cs="Arial"/>
          <w:sz w:val="20"/>
        </w:rPr>
        <w:t>implementacija 3. razvojne osi - modernizacija železniških povezav z Mariborom ter sosednjo Avstrijo</w:t>
      </w:r>
      <w:r w:rsidR="00B82638" w:rsidRPr="007F4BD0">
        <w:rPr>
          <w:rFonts w:ascii="Arial" w:hAnsi="Arial" w:cs="Arial"/>
          <w:sz w:val="20"/>
        </w:rPr>
        <w:t>,</w:t>
      </w:r>
      <w:r w:rsidRPr="007F4BD0">
        <w:rPr>
          <w:rFonts w:ascii="Arial" w:hAnsi="Arial" w:cs="Arial"/>
          <w:sz w:val="20"/>
        </w:rPr>
        <w:t xml:space="preserve"> </w:t>
      </w:r>
    </w:p>
    <w:p w14:paraId="7E1B41E9" w14:textId="77777777" w:rsidR="002E472A" w:rsidRPr="007F4BD0" w:rsidRDefault="002E472A" w:rsidP="006A3418">
      <w:pPr>
        <w:pStyle w:val="Odstavekseznama"/>
        <w:numPr>
          <w:ilvl w:val="0"/>
          <w:numId w:val="18"/>
        </w:numPr>
        <w:spacing w:after="120" w:line="288" w:lineRule="auto"/>
        <w:rPr>
          <w:rFonts w:ascii="Arial" w:hAnsi="Arial" w:cs="Arial"/>
          <w:sz w:val="20"/>
        </w:rPr>
      </w:pPr>
      <w:r w:rsidRPr="007F4BD0">
        <w:rPr>
          <w:rFonts w:ascii="Arial" w:hAnsi="Arial" w:cs="Arial"/>
          <w:sz w:val="20"/>
        </w:rPr>
        <w:t>načrtovanje in izvedba aktivnosti za celovito izvajanje ukrepov trajnostne mobilnosti v regiji.</w:t>
      </w:r>
    </w:p>
    <w:p w14:paraId="76BC8FDC" w14:textId="6BBE4652" w:rsidR="00894D2A" w:rsidRPr="007F4BD0" w:rsidRDefault="00894D2A" w:rsidP="00B82638">
      <w:pPr>
        <w:spacing w:after="120" w:line="288" w:lineRule="auto"/>
        <w:rPr>
          <w:rFonts w:cs="Arial"/>
          <w:sz w:val="20"/>
        </w:rPr>
      </w:pPr>
      <w:r w:rsidRPr="007F4BD0">
        <w:rPr>
          <w:rFonts w:cs="Arial"/>
          <w:sz w:val="20"/>
        </w:rPr>
        <w:t xml:space="preserve">Na podlagi </w:t>
      </w:r>
      <w:r w:rsidR="002D6948">
        <w:rPr>
          <w:rFonts w:cs="Arial"/>
          <w:sz w:val="20"/>
        </w:rPr>
        <w:t>načrtovanega projekta v letu 2020</w:t>
      </w:r>
      <w:r w:rsidRPr="007F4BD0">
        <w:rPr>
          <w:rFonts w:cs="Arial"/>
          <w:sz w:val="20"/>
        </w:rPr>
        <w:t xml:space="preserve"> »</w:t>
      </w:r>
      <w:r w:rsidR="003A0923" w:rsidRPr="00FA3B9D">
        <w:rPr>
          <w:rFonts w:cs="Arial"/>
          <w:sz w:val="20"/>
        </w:rPr>
        <w:t xml:space="preserve">Rekonstrukcija gozdne ceste GC 116040 </w:t>
      </w:r>
      <w:proofErr w:type="spellStart"/>
      <w:r w:rsidR="003A0923">
        <w:rPr>
          <w:rFonts w:cs="Arial"/>
          <w:sz w:val="20"/>
        </w:rPr>
        <w:t>Šrotnek</w:t>
      </w:r>
      <w:proofErr w:type="spellEnd"/>
      <w:r w:rsidR="003A0923">
        <w:rPr>
          <w:rFonts w:cs="Arial"/>
          <w:sz w:val="20"/>
        </w:rPr>
        <w:t xml:space="preserve"> – Rožejev križ</w:t>
      </w:r>
      <w:r w:rsidR="003A0923" w:rsidRPr="00FA3B9D">
        <w:rPr>
          <w:rFonts w:cs="Arial"/>
          <w:sz w:val="20"/>
        </w:rPr>
        <w:t>«,</w:t>
      </w:r>
      <w:r w:rsidRPr="007F4BD0">
        <w:rPr>
          <w:rFonts w:cs="Arial"/>
          <w:sz w:val="20"/>
        </w:rPr>
        <w:t xml:space="preserve">« bo </w:t>
      </w:r>
      <w:r w:rsidR="006800B2" w:rsidRPr="007F4BD0">
        <w:rPr>
          <w:rFonts w:cs="Arial"/>
          <w:sz w:val="20"/>
        </w:rPr>
        <w:t xml:space="preserve">na manjšem odseku </w:t>
      </w:r>
      <w:r w:rsidRPr="007F4BD0">
        <w:rPr>
          <w:rFonts w:cs="Arial"/>
          <w:sz w:val="20"/>
        </w:rPr>
        <w:t>vzpostav</w:t>
      </w:r>
      <w:r w:rsidR="006800B2" w:rsidRPr="007F4BD0">
        <w:rPr>
          <w:rFonts w:cs="Arial"/>
          <w:sz w:val="20"/>
        </w:rPr>
        <w:t>ljena boljša prometna povezava, kar</w:t>
      </w:r>
      <w:r w:rsidRPr="007F4BD0">
        <w:rPr>
          <w:rFonts w:cs="Arial"/>
          <w:sz w:val="20"/>
        </w:rPr>
        <w:t xml:space="preserve"> omogoča bolj kakovostno življen</w:t>
      </w:r>
      <w:r w:rsidR="00FE6B1F" w:rsidRPr="007F4BD0">
        <w:rPr>
          <w:rFonts w:cs="Arial"/>
          <w:sz w:val="20"/>
        </w:rPr>
        <w:t>j</w:t>
      </w:r>
      <w:r w:rsidRPr="007F4BD0">
        <w:rPr>
          <w:rFonts w:cs="Arial"/>
          <w:sz w:val="20"/>
        </w:rPr>
        <w:t>sko okolje.</w:t>
      </w:r>
    </w:p>
    <w:p w14:paraId="3AE7F3D1" w14:textId="77777777" w:rsidR="00524F94" w:rsidRPr="007F4BD0" w:rsidRDefault="00524F94">
      <w:pPr>
        <w:rPr>
          <w:rFonts w:cs="Arial"/>
        </w:rPr>
      </w:pPr>
    </w:p>
    <w:p w14:paraId="6F816D5E" w14:textId="77777777" w:rsidR="00524F94" w:rsidRPr="007F4BD0" w:rsidRDefault="00524F94">
      <w:pPr>
        <w:pStyle w:val="Naslov2"/>
        <w:rPr>
          <w:rFonts w:cs="Arial"/>
        </w:rPr>
      </w:pPr>
      <w:bookmarkStart w:id="57" w:name="__RefHeading__29_19386114991"/>
      <w:bookmarkStart w:id="58" w:name="__RefHeading__32665_750009097"/>
      <w:bookmarkStart w:id="59" w:name="_Toc308431238"/>
      <w:bookmarkStart w:id="60" w:name="_Toc368087396"/>
      <w:bookmarkStart w:id="61" w:name="_Toc30575313"/>
      <w:bookmarkEnd w:id="57"/>
      <w:bookmarkEnd w:id="58"/>
      <w:r w:rsidRPr="007F4BD0">
        <w:rPr>
          <w:rFonts w:cs="Arial"/>
        </w:rPr>
        <w:t xml:space="preserve">Cilji </w:t>
      </w:r>
      <w:bookmarkEnd w:id="59"/>
      <w:r w:rsidR="00615E8C" w:rsidRPr="007F4BD0">
        <w:rPr>
          <w:rFonts w:cs="Arial"/>
        </w:rPr>
        <w:t>projekta</w:t>
      </w:r>
      <w:bookmarkEnd w:id="60"/>
      <w:bookmarkEnd w:id="61"/>
    </w:p>
    <w:p w14:paraId="64A094C9" w14:textId="5B0B16C6" w:rsidR="006800B2" w:rsidRDefault="006800B2" w:rsidP="00CE203B">
      <w:pPr>
        <w:spacing w:after="120" w:line="288" w:lineRule="auto"/>
        <w:rPr>
          <w:rFonts w:cs="Arial"/>
          <w:sz w:val="20"/>
        </w:rPr>
      </w:pPr>
      <w:bookmarkStart w:id="62" w:name="_Hlk52779530"/>
      <w:r w:rsidRPr="007F4BD0">
        <w:rPr>
          <w:rFonts w:cs="Arial"/>
          <w:sz w:val="20"/>
        </w:rPr>
        <w:t>Splošni cilji:</w:t>
      </w:r>
    </w:p>
    <w:p w14:paraId="53758544" w14:textId="77777777" w:rsidR="001C3550" w:rsidRPr="007F4BD0" w:rsidRDefault="001C3550" w:rsidP="00CE203B">
      <w:pPr>
        <w:spacing w:after="120" w:line="288" w:lineRule="auto"/>
        <w:rPr>
          <w:rFonts w:cs="Arial"/>
          <w:sz w:val="20"/>
        </w:rPr>
      </w:pPr>
    </w:p>
    <w:p w14:paraId="7F78CA91" w14:textId="548690C2" w:rsidR="006800B2" w:rsidRPr="007F4BD0" w:rsidRDefault="006800B2" w:rsidP="00CE203B">
      <w:pPr>
        <w:spacing w:after="120" w:line="288" w:lineRule="auto"/>
        <w:rPr>
          <w:rFonts w:cs="Arial"/>
          <w:sz w:val="20"/>
        </w:rPr>
      </w:pPr>
      <w:r w:rsidRPr="007F4BD0">
        <w:rPr>
          <w:rFonts w:cs="Arial"/>
          <w:sz w:val="20"/>
        </w:rPr>
        <w:t xml:space="preserve">Z investicijo bo investitor zasledoval sledeče </w:t>
      </w:r>
      <w:r w:rsidRPr="007F4BD0">
        <w:rPr>
          <w:rFonts w:cs="Arial"/>
          <w:b/>
          <w:sz w:val="20"/>
        </w:rPr>
        <w:t>namene</w:t>
      </w:r>
      <w:r w:rsidRPr="007F4BD0">
        <w:rPr>
          <w:rFonts w:cs="Arial"/>
          <w:sz w:val="20"/>
        </w:rPr>
        <w:t>:</w:t>
      </w:r>
    </w:p>
    <w:p w14:paraId="1788F3AD" w14:textId="04FE3027" w:rsidR="006800B2" w:rsidRPr="00F576AB" w:rsidRDefault="00F576AB" w:rsidP="00F576AB">
      <w:pPr>
        <w:numPr>
          <w:ilvl w:val="0"/>
          <w:numId w:val="18"/>
        </w:numPr>
        <w:suppressAutoHyphens w:val="0"/>
        <w:spacing w:after="120" w:line="288" w:lineRule="auto"/>
        <w:jc w:val="left"/>
        <w:rPr>
          <w:rFonts w:cs="Arial"/>
          <w:sz w:val="20"/>
        </w:rPr>
      </w:pPr>
      <w:r>
        <w:rPr>
          <w:rFonts w:cs="Arial"/>
          <w:sz w:val="20"/>
        </w:rPr>
        <w:t>rekonstrukcija gozdne ceste</w:t>
      </w:r>
    </w:p>
    <w:p w14:paraId="7BF900DF" w14:textId="77777777" w:rsidR="006800B2" w:rsidRPr="007F4BD0" w:rsidRDefault="006800B2" w:rsidP="00CE203B">
      <w:pPr>
        <w:spacing w:after="120" w:line="288" w:lineRule="auto"/>
        <w:rPr>
          <w:rFonts w:cs="Arial"/>
          <w:sz w:val="20"/>
        </w:rPr>
      </w:pPr>
      <w:r w:rsidRPr="007F4BD0">
        <w:rPr>
          <w:rFonts w:cs="Arial"/>
          <w:sz w:val="20"/>
        </w:rPr>
        <w:t xml:space="preserve">Investitor bo z realizacijo investicije dosegel naslednje </w:t>
      </w:r>
      <w:r w:rsidRPr="007F4BD0">
        <w:rPr>
          <w:rFonts w:cs="Arial"/>
          <w:b/>
          <w:sz w:val="20"/>
        </w:rPr>
        <w:t>strateške cilje</w:t>
      </w:r>
      <w:r w:rsidRPr="007F4BD0">
        <w:rPr>
          <w:rFonts w:cs="Arial"/>
          <w:sz w:val="20"/>
        </w:rPr>
        <w:t>:</w:t>
      </w:r>
    </w:p>
    <w:p w14:paraId="1AA360BA" w14:textId="44E0B81E" w:rsidR="006800B2" w:rsidRPr="007F4BD0" w:rsidRDefault="006800B2" w:rsidP="006A3418">
      <w:pPr>
        <w:numPr>
          <w:ilvl w:val="0"/>
          <w:numId w:val="18"/>
        </w:numPr>
        <w:suppressAutoHyphens w:val="0"/>
        <w:spacing w:after="120" w:line="288" w:lineRule="auto"/>
        <w:rPr>
          <w:rFonts w:cs="Arial"/>
          <w:color w:val="000000"/>
          <w:sz w:val="20"/>
        </w:rPr>
      </w:pPr>
      <w:r w:rsidRPr="007F4BD0">
        <w:rPr>
          <w:rFonts w:cs="Arial"/>
          <w:color w:val="000000"/>
          <w:sz w:val="20"/>
        </w:rPr>
        <w:t>ust</w:t>
      </w:r>
      <w:r w:rsidR="00FF79C0">
        <w:rPr>
          <w:rFonts w:cs="Arial"/>
          <w:color w:val="000000"/>
          <w:sz w:val="20"/>
        </w:rPr>
        <w:t>variti</w:t>
      </w:r>
      <w:r w:rsidRPr="007F4BD0">
        <w:rPr>
          <w:rFonts w:cs="Arial"/>
          <w:color w:val="000000"/>
          <w:sz w:val="20"/>
        </w:rPr>
        <w:t xml:space="preserve"> pogoje za razvoj kakovostnega prometnega okolja kot enega izmed pogojev za kakovostno bivanje</w:t>
      </w:r>
      <w:r w:rsidRPr="007F4BD0">
        <w:rPr>
          <w:rFonts w:cs="Arial"/>
          <w:sz w:val="20"/>
        </w:rPr>
        <w:t>;</w:t>
      </w:r>
    </w:p>
    <w:p w14:paraId="08C280D6" w14:textId="77777777" w:rsidR="006800B2" w:rsidRPr="007F4BD0" w:rsidRDefault="006800B2" w:rsidP="006A3418">
      <w:pPr>
        <w:numPr>
          <w:ilvl w:val="0"/>
          <w:numId w:val="18"/>
        </w:numPr>
        <w:suppressAutoHyphens w:val="0"/>
        <w:spacing w:after="120" w:line="288" w:lineRule="auto"/>
        <w:rPr>
          <w:rFonts w:cs="Arial"/>
          <w:sz w:val="20"/>
        </w:rPr>
      </w:pPr>
      <w:r w:rsidRPr="007F4BD0">
        <w:rPr>
          <w:rFonts w:cs="Arial"/>
          <w:sz w:val="20"/>
        </w:rPr>
        <w:t>izboljšala se bo prometna dostopnost, s tem pa se bo zagotovil boljši in varnejši prevoz prebivalcev;</w:t>
      </w:r>
    </w:p>
    <w:p w14:paraId="28D54D3D" w14:textId="77777777" w:rsidR="006800B2" w:rsidRPr="007F4BD0" w:rsidRDefault="006800B2" w:rsidP="00CE203B">
      <w:pPr>
        <w:spacing w:after="120" w:line="288" w:lineRule="auto"/>
        <w:rPr>
          <w:rFonts w:cs="Arial"/>
          <w:b/>
          <w:sz w:val="20"/>
        </w:rPr>
      </w:pPr>
      <w:r w:rsidRPr="007F4BD0">
        <w:rPr>
          <w:rFonts w:cs="Arial"/>
          <w:sz w:val="20"/>
        </w:rPr>
        <w:t>Investitor bo z realizacijo investicije dosegel naslednje</w:t>
      </w:r>
      <w:r w:rsidRPr="007F4BD0">
        <w:rPr>
          <w:rFonts w:cs="Arial"/>
          <w:b/>
          <w:sz w:val="20"/>
        </w:rPr>
        <w:t xml:space="preserve"> operativne cilje:</w:t>
      </w:r>
    </w:p>
    <w:p w14:paraId="1A00D92E" w14:textId="73DEE3A3" w:rsidR="006800B2" w:rsidRPr="00D3208F" w:rsidRDefault="00D3208F" w:rsidP="00D3208F">
      <w:pPr>
        <w:spacing w:after="120"/>
        <w:rPr>
          <w:rFonts w:asciiTheme="minorHAnsi" w:hAnsiTheme="minorHAnsi" w:cstheme="minorHAnsi"/>
          <w:b/>
          <w:szCs w:val="22"/>
        </w:rPr>
      </w:pPr>
      <w:r w:rsidRPr="00C33754">
        <w:rPr>
          <w:rFonts w:asciiTheme="minorHAnsi" w:hAnsiTheme="minorHAnsi" w:cstheme="minorHAnsi"/>
          <w:b/>
          <w:szCs w:val="22"/>
        </w:rPr>
        <w:t>Urediti skupno cca 1.509,90 m gozdne ceste na GC</w:t>
      </w:r>
      <w:r>
        <w:rPr>
          <w:rFonts w:asciiTheme="minorHAnsi" w:hAnsiTheme="minorHAnsi" w:cstheme="minorHAnsi"/>
          <w:b/>
          <w:szCs w:val="22"/>
        </w:rPr>
        <w:t xml:space="preserve"> </w:t>
      </w:r>
      <w:r w:rsidRPr="00C33754">
        <w:rPr>
          <w:rFonts w:asciiTheme="minorHAnsi" w:hAnsiTheme="minorHAnsi" w:cstheme="minorHAnsi"/>
          <w:b/>
          <w:szCs w:val="22"/>
        </w:rPr>
        <w:t xml:space="preserve">116040, cesta </w:t>
      </w:r>
      <w:proofErr w:type="spellStart"/>
      <w:r w:rsidRPr="00C33754">
        <w:rPr>
          <w:rFonts w:asciiTheme="minorHAnsi" w:hAnsiTheme="minorHAnsi" w:cstheme="minorHAnsi"/>
          <w:b/>
          <w:szCs w:val="22"/>
        </w:rPr>
        <w:t>Šrotnek</w:t>
      </w:r>
      <w:proofErr w:type="spellEnd"/>
      <w:r w:rsidRPr="00C33754">
        <w:rPr>
          <w:rFonts w:asciiTheme="minorHAnsi" w:hAnsiTheme="minorHAnsi" w:cstheme="minorHAnsi"/>
          <w:b/>
          <w:szCs w:val="22"/>
        </w:rPr>
        <w:t xml:space="preserve"> – Rožejev križ, na odseku od PO do P83, in s tem zagotoviti </w:t>
      </w:r>
      <w:r>
        <w:rPr>
          <w:rFonts w:asciiTheme="minorHAnsi" w:hAnsiTheme="minorHAnsi" w:cstheme="minorHAnsi"/>
          <w:b/>
          <w:szCs w:val="22"/>
        </w:rPr>
        <w:t>boljše</w:t>
      </w:r>
      <w:r w:rsidRPr="00C33754">
        <w:rPr>
          <w:rFonts w:asciiTheme="minorHAnsi" w:hAnsiTheme="minorHAnsi" w:cstheme="minorHAnsi"/>
          <w:b/>
          <w:szCs w:val="22"/>
        </w:rPr>
        <w:t xml:space="preserve"> pogoje za varnost </w:t>
      </w:r>
      <w:r>
        <w:rPr>
          <w:rFonts w:asciiTheme="minorHAnsi" w:hAnsiTheme="minorHAnsi" w:cstheme="minorHAnsi"/>
          <w:b/>
          <w:szCs w:val="22"/>
        </w:rPr>
        <w:t>na obravnavanem odseku gozdne ceste</w:t>
      </w:r>
      <w:r w:rsidR="006800B2" w:rsidRPr="007F4BD0">
        <w:rPr>
          <w:rFonts w:cs="Arial"/>
          <w:b/>
          <w:sz w:val="20"/>
        </w:rPr>
        <w:t>.</w:t>
      </w:r>
    </w:p>
    <w:bookmarkEnd w:id="62"/>
    <w:p w14:paraId="4E78DB64" w14:textId="77777777" w:rsidR="00615E8C" w:rsidRPr="007F4BD0" w:rsidRDefault="00615E8C" w:rsidP="00615E8C">
      <w:pPr>
        <w:rPr>
          <w:rFonts w:cs="Arial"/>
          <w:szCs w:val="22"/>
        </w:rPr>
      </w:pPr>
    </w:p>
    <w:p w14:paraId="0D855DE7" w14:textId="77777777" w:rsidR="00080DE6" w:rsidRPr="007F4BD0" w:rsidRDefault="00080DE6" w:rsidP="00080DE6">
      <w:pPr>
        <w:pStyle w:val="Naslov2"/>
        <w:rPr>
          <w:rFonts w:cs="Arial"/>
          <w:sz w:val="22"/>
          <w:szCs w:val="22"/>
        </w:rPr>
      </w:pPr>
      <w:bookmarkStart w:id="63" w:name="_Toc368087397"/>
      <w:bookmarkStart w:id="64" w:name="_Toc30575314"/>
      <w:r w:rsidRPr="007F4BD0">
        <w:rPr>
          <w:rFonts w:cs="Arial"/>
          <w:sz w:val="22"/>
          <w:szCs w:val="22"/>
        </w:rPr>
        <w:t>Preveritev usklajenosti z razvojnimi strategijami in politikami</w:t>
      </w:r>
      <w:bookmarkEnd w:id="63"/>
      <w:bookmarkEnd w:id="64"/>
    </w:p>
    <w:p w14:paraId="507020D6" w14:textId="77777777" w:rsidR="00B2312B" w:rsidRPr="007F4BD0" w:rsidRDefault="00B2312B" w:rsidP="00494B3C">
      <w:pPr>
        <w:spacing w:after="120" w:line="288" w:lineRule="auto"/>
        <w:rPr>
          <w:rFonts w:cs="Arial"/>
          <w:sz w:val="20"/>
        </w:rPr>
      </w:pPr>
      <w:r w:rsidRPr="007F4BD0">
        <w:rPr>
          <w:rFonts w:cs="Arial"/>
          <w:b/>
          <w:sz w:val="20"/>
        </w:rPr>
        <w:t>Politika urejanja prostora Slovenije</w:t>
      </w:r>
      <w:r w:rsidRPr="007F4BD0">
        <w:rPr>
          <w:rFonts w:cs="Arial"/>
          <w:sz w:val="20"/>
        </w:rPr>
        <w:t xml:space="preserve"> je skupaj z Oceno stanja in teženj v prostoru Slovenije prvi prostorski dokument, s katerim Vlada Republike Slovenije v novem sistemu demokratične ureditve in tržnega gospodarstva določa smeri nadaljnjega urejanja prostora, te za prebivalce Slovenije izredno pomembne dejavnosti. Dokument navaja posamezne cilje politike prostora, med katerimi je opredeljen naslednji cilj, ki nakazuje ureditev trajnostne mobilnosti (Hladnik, 2002):</w:t>
      </w:r>
    </w:p>
    <w:p w14:paraId="78A89B3D" w14:textId="77777777" w:rsidR="00B2312B" w:rsidRPr="007F4BD0" w:rsidRDefault="00B2312B" w:rsidP="00494B3C">
      <w:pPr>
        <w:pStyle w:val="Odstavekseznama"/>
        <w:numPr>
          <w:ilvl w:val="0"/>
          <w:numId w:val="14"/>
        </w:numPr>
        <w:spacing w:after="120" w:line="288" w:lineRule="auto"/>
        <w:jc w:val="both"/>
        <w:rPr>
          <w:rFonts w:ascii="Arial" w:hAnsi="Arial" w:cs="Arial"/>
          <w:sz w:val="20"/>
          <w:szCs w:val="20"/>
        </w:rPr>
      </w:pPr>
      <w:r w:rsidRPr="007F4BD0">
        <w:rPr>
          <w:rFonts w:ascii="Arial" w:hAnsi="Arial" w:cs="Arial"/>
          <w:sz w:val="20"/>
          <w:szCs w:val="20"/>
        </w:rPr>
        <w:lastRenderedPageBreak/>
        <w:t xml:space="preserve">z učinkovito prometno in drugo infrastrukturo omogočiti dostopnost do dobrin skupnega pomena, sprejeti izzive novih tehnologij, pospešiti prostorsko-lokacijsko učinkovitost, </w:t>
      </w:r>
      <w:proofErr w:type="spellStart"/>
      <w:r w:rsidRPr="007F4BD0">
        <w:rPr>
          <w:rFonts w:ascii="Arial" w:hAnsi="Arial" w:cs="Arial"/>
          <w:sz w:val="20"/>
          <w:szCs w:val="20"/>
        </w:rPr>
        <w:t>okoljsko</w:t>
      </w:r>
      <w:proofErr w:type="spellEnd"/>
      <w:r w:rsidRPr="007F4BD0">
        <w:rPr>
          <w:rFonts w:ascii="Arial" w:hAnsi="Arial" w:cs="Arial"/>
          <w:sz w:val="20"/>
          <w:szCs w:val="20"/>
        </w:rPr>
        <w:t xml:space="preserve"> sprejemljivost naložb ter preudarno rabo virov in s tem pripomoči k večji dolgoročni ekonomski učinkovitosti dejavnosti v prostoru.</w:t>
      </w:r>
    </w:p>
    <w:p w14:paraId="775869C5" w14:textId="347052DB" w:rsidR="00080DE6" w:rsidRPr="007F4BD0" w:rsidRDefault="00080DE6" w:rsidP="00494B3C">
      <w:pPr>
        <w:spacing w:after="120" w:line="288" w:lineRule="auto"/>
        <w:rPr>
          <w:rFonts w:cs="Arial"/>
          <w:sz w:val="20"/>
        </w:rPr>
      </w:pPr>
    </w:p>
    <w:p w14:paraId="15DE9917" w14:textId="77777777" w:rsidR="00B2312B" w:rsidRPr="007F4BD0" w:rsidRDefault="00B2312B" w:rsidP="00494B3C">
      <w:pPr>
        <w:spacing w:after="120" w:line="288" w:lineRule="auto"/>
        <w:rPr>
          <w:rFonts w:cs="Arial"/>
          <w:sz w:val="20"/>
        </w:rPr>
      </w:pPr>
      <w:r w:rsidRPr="007F4BD0">
        <w:rPr>
          <w:rFonts w:cs="Arial"/>
          <w:b/>
          <w:sz w:val="20"/>
        </w:rPr>
        <w:t>Strategija prostorskega razvoja Slovenije (SPRS)</w:t>
      </w:r>
      <w:r w:rsidRPr="007F4BD0">
        <w:rPr>
          <w:rFonts w:cs="Arial"/>
          <w:sz w:val="20"/>
        </w:rPr>
        <w:t xml:space="preserve"> je temeljni državni dokument o usmerjanju razvoja v prostoru. Podaja okvir za prostorski razvoj na celotnem ozemlju države in postavlja usmeritve za razvoj v evropskem prostoru. Določa zasnovo urejanja prostora, njegovo rabo in varstvo. SPRS skladno s cilji prostorskega razvoja Slovenije opredeljuje zasnovo bodočega prostorskega razvoja in prioritete ter usmeritve za njegovo doseganje. Prioritete v zasnovi so: enakovredna vključenost Slovenije v evropski prostor, policentrični urbani sistem in regionalni prostorski razvoj, vitalna in urejena mesta, usklajen razvoj širših mestnih območij, povezan in usklajen razvoj prometnega in poselitvenega omrežja ter izgradnja gospodarske javne infrastrukture, vitalnost in privlačnost podeželja, krepitev prepoznavnosti kakovostnih naravnih in kulturnih značilnosti krajine ter prostorski razvoj v območjih s posebnimi potenciali in problemi (Bartol, 2004).</w:t>
      </w:r>
    </w:p>
    <w:p w14:paraId="17A3B7D6" w14:textId="77777777" w:rsidR="00B2312B" w:rsidRPr="007F4BD0" w:rsidRDefault="00B2312B" w:rsidP="00494B3C">
      <w:pPr>
        <w:spacing w:after="120" w:line="288" w:lineRule="auto"/>
        <w:rPr>
          <w:rFonts w:cs="Arial"/>
          <w:sz w:val="20"/>
        </w:rPr>
      </w:pPr>
    </w:p>
    <w:p w14:paraId="7ED05438" w14:textId="77777777" w:rsidR="00B2312B" w:rsidRPr="007F4BD0" w:rsidRDefault="00B2312B" w:rsidP="00494B3C">
      <w:pPr>
        <w:spacing w:after="120" w:line="288" w:lineRule="auto"/>
        <w:rPr>
          <w:rFonts w:cs="Arial"/>
          <w:sz w:val="20"/>
        </w:rPr>
      </w:pPr>
      <w:r w:rsidRPr="007F4BD0">
        <w:rPr>
          <w:rFonts w:cs="Arial"/>
          <w:b/>
          <w:sz w:val="20"/>
        </w:rPr>
        <w:t>Strategije razvoja prometa v Republiki Sloveniji (SRPRS)</w:t>
      </w:r>
      <w:r w:rsidRPr="007F4BD0">
        <w:rPr>
          <w:rFonts w:cs="Arial"/>
          <w:sz w:val="20"/>
        </w:rPr>
        <w:t xml:space="preserve"> je strateški dokument, katerega namen je prikazati izhodišča, potrebe in možnosti za razvoj ključnih področij prometa v RS, pripraviti usklajen program razvoja ključnih področij prometa v RS, zagotoviti predhodno izpolnitev pogojev za črpanje EU-sredstev v finančnem obdobju 2014–2020 za prometno področje in zagotoviti podlago za pripravo resolucije o nacionalnem programu zgraditve prometne infrastrukture oziroma ustreznega operativnega programa. </w:t>
      </w:r>
      <w:r w:rsidR="00300728" w:rsidRPr="007F4BD0">
        <w:rPr>
          <w:rFonts w:cs="Arial"/>
          <w:sz w:val="20"/>
        </w:rPr>
        <w:t>Strategija opredeljuje naslednji posebni cilji</w:t>
      </w:r>
      <w:r w:rsidRPr="007F4BD0">
        <w:rPr>
          <w:rFonts w:cs="Arial"/>
          <w:sz w:val="20"/>
        </w:rPr>
        <w:t xml:space="preserve">: </w:t>
      </w:r>
    </w:p>
    <w:p w14:paraId="193BF37D" w14:textId="77777777" w:rsidR="00B2312B" w:rsidRPr="007F4BD0" w:rsidRDefault="00B2312B" w:rsidP="00494B3C">
      <w:pPr>
        <w:pStyle w:val="Odstavekseznama"/>
        <w:numPr>
          <w:ilvl w:val="0"/>
          <w:numId w:val="13"/>
        </w:numPr>
        <w:spacing w:after="120" w:line="288" w:lineRule="auto"/>
        <w:jc w:val="both"/>
        <w:rPr>
          <w:rFonts w:ascii="Arial" w:hAnsi="Arial" w:cs="Arial"/>
          <w:sz w:val="20"/>
          <w:szCs w:val="20"/>
        </w:rPr>
      </w:pPr>
      <w:r w:rsidRPr="007F4BD0">
        <w:rPr>
          <w:rFonts w:ascii="Arial" w:hAnsi="Arial" w:cs="Arial"/>
          <w:sz w:val="20"/>
          <w:szCs w:val="20"/>
        </w:rPr>
        <w:t>št. 1: izboljšanje prometnih povezav in uskladitev s sosednjimi državami,</w:t>
      </w:r>
    </w:p>
    <w:p w14:paraId="2BF8C1BA" w14:textId="77777777" w:rsidR="00B2312B" w:rsidRPr="007F4BD0" w:rsidRDefault="00B2312B" w:rsidP="00494B3C">
      <w:pPr>
        <w:pStyle w:val="Odstavekseznama"/>
        <w:numPr>
          <w:ilvl w:val="0"/>
          <w:numId w:val="13"/>
        </w:numPr>
        <w:spacing w:after="120" w:line="288" w:lineRule="auto"/>
        <w:jc w:val="both"/>
        <w:rPr>
          <w:rFonts w:ascii="Arial" w:hAnsi="Arial" w:cs="Arial"/>
          <w:sz w:val="20"/>
          <w:szCs w:val="20"/>
        </w:rPr>
      </w:pPr>
      <w:r w:rsidRPr="007F4BD0">
        <w:rPr>
          <w:rFonts w:ascii="Arial" w:hAnsi="Arial" w:cs="Arial"/>
          <w:sz w:val="20"/>
          <w:szCs w:val="20"/>
        </w:rPr>
        <w:t>št. 2: izboljšanje državne in regionalne povezanosti znotraj Slovenije,</w:t>
      </w:r>
    </w:p>
    <w:p w14:paraId="012CC2B5" w14:textId="77777777" w:rsidR="00B2312B" w:rsidRPr="007F4BD0" w:rsidRDefault="00B2312B" w:rsidP="00494B3C">
      <w:pPr>
        <w:pStyle w:val="Odstavekseznama"/>
        <w:numPr>
          <w:ilvl w:val="0"/>
          <w:numId w:val="13"/>
        </w:numPr>
        <w:spacing w:after="120" w:line="288" w:lineRule="auto"/>
        <w:jc w:val="both"/>
        <w:rPr>
          <w:rFonts w:ascii="Arial" w:hAnsi="Arial" w:cs="Arial"/>
          <w:sz w:val="20"/>
          <w:szCs w:val="20"/>
        </w:rPr>
      </w:pPr>
      <w:r w:rsidRPr="007F4BD0">
        <w:rPr>
          <w:rFonts w:ascii="Arial" w:hAnsi="Arial" w:cs="Arial"/>
          <w:sz w:val="20"/>
          <w:szCs w:val="20"/>
        </w:rPr>
        <w:t>št. 3: izboljšanje dostopnosti potnikov do glavnih mestnih aglomeracij in znotraj njih,</w:t>
      </w:r>
    </w:p>
    <w:p w14:paraId="2D364DD5" w14:textId="77777777" w:rsidR="00B2312B" w:rsidRPr="007F4BD0" w:rsidRDefault="00B2312B" w:rsidP="00494B3C">
      <w:pPr>
        <w:pStyle w:val="Odstavekseznama"/>
        <w:numPr>
          <w:ilvl w:val="0"/>
          <w:numId w:val="13"/>
        </w:numPr>
        <w:spacing w:after="120" w:line="288" w:lineRule="auto"/>
        <w:rPr>
          <w:rFonts w:ascii="Arial" w:hAnsi="Arial" w:cs="Arial"/>
          <w:sz w:val="20"/>
          <w:szCs w:val="20"/>
        </w:rPr>
      </w:pPr>
      <w:r w:rsidRPr="007F4BD0">
        <w:rPr>
          <w:rFonts w:ascii="Arial" w:hAnsi="Arial" w:cs="Arial"/>
          <w:sz w:val="20"/>
          <w:szCs w:val="20"/>
        </w:rPr>
        <w:t>št. 4: zboljšanje organizacijske in operativne sestave prometnega sistema za zagotovitev njegove učinkovitosti in trajnosti.</w:t>
      </w:r>
    </w:p>
    <w:p w14:paraId="1754A113" w14:textId="77777777" w:rsidR="00B2312B" w:rsidRPr="007F4BD0" w:rsidRDefault="00B2312B" w:rsidP="00494B3C">
      <w:pPr>
        <w:pStyle w:val="Odstavekseznama"/>
        <w:spacing w:after="120" w:line="288" w:lineRule="auto"/>
        <w:ind w:left="0"/>
        <w:rPr>
          <w:rFonts w:ascii="Arial" w:hAnsi="Arial" w:cs="Arial"/>
          <w:sz w:val="20"/>
          <w:szCs w:val="20"/>
        </w:rPr>
      </w:pPr>
    </w:p>
    <w:p w14:paraId="24B419D4" w14:textId="77777777" w:rsidR="00B2312B" w:rsidRPr="007F4BD0" w:rsidRDefault="00B2312B" w:rsidP="00494B3C">
      <w:pPr>
        <w:spacing w:after="120" w:line="288" w:lineRule="auto"/>
        <w:rPr>
          <w:rFonts w:cs="Arial"/>
          <w:sz w:val="20"/>
        </w:rPr>
      </w:pPr>
      <w:r w:rsidRPr="007F4BD0">
        <w:rPr>
          <w:rFonts w:cs="Arial"/>
          <w:b/>
          <w:sz w:val="20"/>
        </w:rPr>
        <w:t>Operativni program za izvajanje kohezijske politike</w:t>
      </w:r>
      <w:r w:rsidRPr="007F4BD0">
        <w:rPr>
          <w:rFonts w:cs="Arial"/>
          <w:sz w:val="20"/>
        </w:rPr>
        <w:t xml:space="preserve"> je strateški dokument za črpanje sredstev Evropskega sklada za regionalni razvoj (ESRR), Evropskega socialnega sklada (ESS) in Kohezijskega sklada (KS). V dokumentu so opredeljena prednostna področja, v katera bo Slovenija vlagala sredstva v naslednjih sedmih letih. Skladen je s Partnerskim sporazumom med Slovenijo in Evropsko komisijo za obdobje 2014-2020, sledi strategiji EU 2020 ter ustreza zahtevam posameznega sklada EU, tako da bo zagotovljena ekonomska, socialna in teritorialna kohezija. Operativni program vključuje 11 tematskih ciljev. Program je osredotočen v največji meri na uresničevanje Strategije EU 2020. Za doseganje cilje strategije bodo sredstva Kohezijske politike za obdob</w:t>
      </w:r>
      <w:r w:rsidR="00300728" w:rsidRPr="007F4BD0">
        <w:rPr>
          <w:rFonts w:cs="Arial"/>
          <w:sz w:val="20"/>
        </w:rPr>
        <w:t>je 2014 -2020 namenjena sledeči prioriteti</w:t>
      </w:r>
      <w:r w:rsidRPr="007F4BD0">
        <w:rPr>
          <w:rFonts w:cs="Arial"/>
          <w:sz w:val="20"/>
        </w:rPr>
        <w:t>:</w:t>
      </w:r>
    </w:p>
    <w:p w14:paraId="2C4F9386" w14:textId="77777777" w:rsidR="00B2312B" w:rsidRPr="007F4BD0" w:rsidRDefault="00B2312B" w:rsidP="00494B3C">
      <w:pPr>
        <w:pStyle w:val="Odstavekseznama"/>
        <w:numPr>
          <w:ilvl w:val="0"/>
          <w:numId w:val="15"/>
        </w:numPr>
        <w:spacing w:after="120" w:line="288" w:lineRule="auto"/>
        <w:jc w:val="both"/>
        <w:rPr>
          <w:rFonts w:ascii="Arial" w:hAnsi="Arial" w:cs="Arial"/>
          <w:sz w:val="20"/>
          <w:szCs w:val="20"/>
        </w:rPr>
      </w:pPr>
      <w:r w:rsidRPr="007F4BD0">
        <w:rPr>
          <w:rFonts w:ascii="Arial" w:hAnsi="Arial" w:cs="Arial"/>
          <w:sz w:val="20"/>
          <w:szCs w:val="20"/>
        </w:rPr>
        <w:t>infrastruktura za doseganje boljšega stanja okolja, trajnostno rabo energije in trajnostno mobilnost ter učinkovito upravljanje z viri (KS, ESRR).</w:t>
      </w:r>
    </w:p>
    <w:p w14:paraId="03DB520A" w14:textId="77777777" w:rsidR="00B2312B" w:rsidRPr="007F4BD0" w:rsidRDefault="00B2312B" w:rsidP="00494B3C">
      <w:pPr>
        <w:spacing w:after="120" w:line="288" w:lineRule="auto"/>
        <w:rPr>
          <w:rFonts w:cs="Arial"/>
          <w:sz w:val="20"/>
        </w:rPr>
      </w:pPr>
    </w:p>
    <w:p w14:paraId="0FE6F701" w14:textId="77777777" w:rsidR="00B2312B" w:rsidRPr="007F4BD0" w:rsidRDefault="00B2312B" w:rsidP="00494B3C">
      <w:pPr>
        <w:spacing w:after="120" w:line="288" w:lineRule="auto"/>
        <w:rPr>
          <w:rFonts w:cs="Arial"/>
          <w:sz w:val="20"/>
        </w:rPr>
      </w:pPr>
      <w:r w:rsidRPr="007F4BD0">
        <w:rPr>
          <w:rFonts w:cs="Arial"/>
          <w:b/>
          <w:sz w:val="20"/>
        </w:rPr>
        <w:t xml:space="preserve">Regionalni razvojni program za Koroško razvojno regijo 2014–2020 (RRP) </w:t>
      </w:r>
      <w:r w:rsidRPr="000E6444">
        <w:rPr>
          <w:rFonts w:cs="Arial"/>
          <w:sz w:val="20"/>
        </w:rPr>
        <w:t>je temeljni</w:t>
      </w:r>
      <w:r w:rsidRPr="007F4BD0">
        <w:rPr>
          <w:rFonts w:cs="Arial"/>
          <w:b/>
          <w:sz w:val="20"/>
        </w:rPr>
        <w:t xml:space="preserve"> </w:t>
      </w:r>
      <w:r w:rsidRPr="007F4BD0">
        <w:rPr>
          <w:rFonts w:cs="Arial"/>
          <w:sz w:val="20"/>
        </w:rPr>
        <w:t>programski dokument Koroške regije in hkrati povezovalni dokument s programi na nacionalni ravni. Na podlagi ocene stanja opredeljuje razvojne prednosti in priložnosti regije, razvojno vizijo in strateške cilje, razvojne prioritete ter finančni okvir za izvedbo programa.</w:t>
      </w:r>
    </w:p>
    <w:p w14:paraId="2A9EA763" w14:textId="02FB53C2" w:rsidR="00B2312B" w:rsidRPr="007F4BD0" w:rsidRDefault="00B2312B" w:rsidP="00494B3C">
      <w:pPr>
        <w:spacing w:after="120" w:line="288" w:lineRule="auto"/>
        <w:rPr>
          <w:rFonts w:cs="Arial"/>
          <w:sz w:val="20"/>
        </w:rPr>
      </w:pPr>
      <w:r w:rsidRPr="007F4BD0">
        <w:rPr>
          <w:rFonts w:cs="Arial"/>
          <w:sz w:val="20"/>
        </w:rPr>
        <w:t>Razvojni dokument temelji na viziji regije, po kateri bi bila Koroška leta 2020 gospodarsko uspešna, socialno in prostorsko povezana skupnost. Spodbujala bi ustvarjalnost, podjetnost, odprtost in vključenost za vse. Ljudem bi omogočala kakovostno življenje in delo v zdravem in čistem okolju. Regija bi trajnostno upravlja z naravnimi viri. Za sledenj</w:t>
      </w:r>
      <w:r w:rsidR="000E6444">
        <w:rPr>
          <w:rFonts w:cs="Arial"/>
          <w:sz w:val="20"/>
        </w:rPr>
        <w:t>e</w:t>
      </w:r>
      <w:r w:rsidRPr="007F4BD0">
        <w:rPr>
          <w:rFonts w:cs="Arial"/>
          <w:sz w:val="20"/>
        </w:rPr>
        <w:t xml:space="preserve"> viziji dokument opredeljuje </w:t>
      </w:r>
      <w:r w:rsidR="00300728" w:rsidRPr="007F4BD0">
        <w:rPr>
          <w:rFonts w:cs="Arial"/>
          <w:sz w:val="20"/>
        </w:rPr>
        <w:t>naslednjo razvojno prioriteto</w:t>
      </w:r>
      <w:r w:rsidRPr="007F4BD0">
        <w:rPr>
          <w:rFonts w:cs="Arial"/>
          <w:sz w:val="20"/>
        </w:rPr>
        <w:t xml:space="preserve"> regije:</w:t>
      </w:r>
    </w:p>
    <w:p w14:paraId="23883DC5" w14:textId="77777777" w:rsidR="00080DE6" w:rsidRPr="007F4BD0" w:rsidRDefault="00B2312B" w:rsidP="00494B3C">
      <w:pPr>
        <w:numPr>
          <w:ilvl w:val="0"/>
          <w:numId w:val="16"/>
        </w:numPr>
        <w:spacing w:after="120" w:line="288" w:lineRule="auto"/>
        <w:rPr>
          <w:rFonts w:cs="Arial"/>
          <w:sz w:val="20"/>
        </w:rPr>
      </w:pPr>
      <w:r w:rsidRPr="007F4BD0">
        <w:rPr>
          <w:rFonts w:cs="Arial"/>
          <w:sz w:val="20"/>
        </w:rPr>
        <w:lastRenderedPageBreak/>
        <w:t>kakovost življenja in dostopnost regije (izboljšanje kakovosti življenja prebivalk in prebivalcev Koroške s celovitejšimi ukrepi varovanja okolja, izboljšanja dostopnosti in upravljanja s prostorom in viri ter z razvojem zdrave, ustvarjalne in vključujoče skupnosti).</w:t>
      </w:r>
    </w:p>
    <w:p w14:paraId="3CB6849F" w14:textId="77777777" w:rsidR="00300728" w:rsidRPr="007F4BD0" w:rsidRDefault="00300728" w:rsidP="00CE203B">
      <w:pPr>
        <w:spacing w:after="120" w:line="288" w:lineRule="auto"/>
        <w:ind w:left="142"/>
        <w:rPr>
          <w:rFonts w:cs="Arial"/>
          <w:sz w:val="20"/>
        </w:rPr>
      </w:pPr>
    </w:p>
    <w:p w14:paraId="410AA5FC" w14:textId="77777777" w:rsidR="00300728" w:rsidRPr="007F4BD0" w:rsidRDefault="00300728" w:rsidP="00CE203B">
      <w:pPr>
        <w:spacing w:after="120" w:line="288" w:lineRule="auto"/>
        <w:rPr>
          <w:rFonts w:cs="Arial"/>
          <w:sz w:val="20"/>
        </w:rPr>
      </w:pPr>
    </w:p>
    <w:p w14:paraId="508E8B03" w14:textId="77777777" w:rsidR="00524F94" w:rsidRPr="007F4BD0" w:rsidRDefault="007C61CB">
      <w:pPr>
        <w:pStyle w:val="Naslov1"/>
        <w:pageBreakBefore/>
        <w:rPr>
          <w:rFonts w:cs="Arial"/>
          <w:sz w:val="22"/>
          <w:szCs w:val="22"/>
        </w:rPr>
      </w:pPr>
      <w:bookmarkStart w:id="65" w:name="__RefHeading__27_1938611499"/>
      <w:bookmarkStart w:id="66" w:name="__RefHeading__32667_750009097"/>
      <w:bookmarkStart w:id="67" w:name="__RefHeading__29_1938611499"/>
      <w:bookmarkStart w:id="68" w:name="__RefHeading__31_1938611499"/>
      <w:bookmarkStart w:id="69" w:name="__RefHeading__32671_750009097"/>
      <w:bookmarkStart w:id="70" w:name="_Toc368087398"/>
      <w:bookmarkStart w:id="71" w:name="_Toc30575315"/>
      <w:bookmarkEnd w:id="65"/>
      <w:bookmarkEnd w:id="66"/>
      <w:bookmarkEnd w:id="67"/>
      <w:bookmarkEnd w:id="68"/>
      <w:bookmarkEnd w:id="69"/>
      <w:r w:rsidRPr="007F4BD0">
        <w:rPr>
          <w:rFonts w:cs="Arial"/>
          <w:sz w:val="22"/>
          <w:szCs w:val="22"/>
        </w:rPr>
        <w:lastRenderedPageBreak/>
        <w:t>PREDSTAVITEV VARIANTE s</w:t>
      </w:r>
      <w:r w:rsidR="00E268CF" w:rsidRPr="007F4BD0">
        <w:rPr>
          <w:rFonts w:cs="Arial"/>
          <w:sz w:val="22"/>
          <w:szCs w:val="22"/>
        </w:rPr>
        <w:t xml:space="preserve"> </w:t>
      </w:r>
      <w:r w:rsidR="00955F82" w:rsidRPr="007F4BD0">
        <w:rPr>
          <w:rFonts w:cs="Arial"/>
          <w:sz w:val="22"/>
          <w:szCs w:val="22"/>
        </w:rPr>
        <w:t xml:space="preserve">projektom </w:t>
      </w:r>
      <w:r w:rsidR="00E268CF" w:rsidRPr="007F4BD0">
        <w:rPr>
          <w:rFonts w:cs="Arial"/>
          <w:sz w:val="22"/>
          <w:szCs w:val="22"/>
        </w:rPr>
        <w:t xml:space="preserve">V PRIMERJAVI Z ALTERNATIVO </w:t>
      </w:r>
      <w:r w:rsidR="00515E46" w:rsidRPr="007F4BD0">
        <w:rPr>
          <w:rFonts w:cs="Arial"/>
          <w:sz w:val="22"/>
          <w:szCs w:val="22"/>
        </w:rPr>
        <w:t>»</w:t>
      </w:r>
      <w:r w:rsidR="00E268CF" w:rsidRPr="007F4BD0">
        <w:rPr>
          <w:rFonts w:cs="Arial"/>
          <w:sz w:val="22"/>
          <w:szCs w:val="22"/>
        </w:rPr>
        <w:t>BREZ</w:t>
      </w:r>
      <w:r w:rsidR="00515E46" w:rsidRPr="007F4BD0">
        <w:rPr>
          <w:rFonts w:cs="Arial"/>
          <w:sz w:val="22"/>
          <w:szCs w:val="22"/>
        </w:rPr>
        <w:t>«</w:t>
      </w:r>
      <w:r w:rsidR="00E268CF" w:rsidRPr="007F4BD0">
        <w:rPr>
          <w:rFonts w:cs="Arial"/>
          <w:sz w:val="22"/>
          <w:szCs w:val="22"/>
        </w:rPr>
        <w:t xml:space="preserve"> </w:t>
      </w:r>
      <w:r w:rsidR="00515E46" w:rsidRPr="007F4BD0">
        <w:rPr>
          <w:rFonts w:cs="Arial"/>
          <w:sz w:val="22"/>
          <w:szCs w:val="22"/>
        </w:rPr>
        <w:t>INVESTICIJE</w:t>
      </w:r>
      <w:r w:rsidR="00E268CF" w:rsidRPr="007F4BD0">
        <w:rPr>
          <w:rFonts w:cs="Arial"/>
          <w:sz w:val="22"/>
          <w:szCs w:val="22"/>
        </w:rPr>
        <w:t xml:space="preserve"> IN/ALI </w:t>
      </w:r>
      <w:bookmarkEnd w:id="70"/>
      <w:r w:rsidR="00515E46" w:rsidRPr="007F4BD0">
        <w:rPr>
          <w:rFonts w:cs="Arial"/>
          <w:sz w:val="22"/>
          <w:szCs w:val="22"/>
        </w:rPr>
        <w:t>»Z« INVESTICIJO</w:t>
      </w:r>
      <w:bookmarkEnd w:id="71"/>
      <w:r w:rsidR="00515E46" w:rsidRPr="007F4BD0">
        <w:rPr>
          <w:rFonts w:cs="Arial"/>
          <w:sz w:val="22"/>
          <w:szCs w:val="22"/>
        </w:rPr>
        <w:t xml:space="preserve"> </w:t>
      </w:r>
    </w:p>
    <w:p w14:paraId="0777E376" w14:textId="77777777" w:rsidR="00524F94" w:rsidRPr="007F4BD0" w:rsidRDefault="00524F94">
      <w:pPr>
        <w:rPr>
          <w:rFonts w:cs="Arial"/>
          <w:szCs w:val="22"/>
        </w:rPr>
      </w:pPr>
    </w:p>
    <w:p w14:paraId="1D5DD287" w14:textId="77777777" w:rsidR="006800B2" w:rsidRPr="007F4BD0" w:rsidRDefault="006800B2" w:rsidP="006800B2">
      <w:pPr>
        <w:keepNext/>
        <w:keepLines/>
        <w:suppressAutoHyphens w:val="0"/>
        <w:spacing w:before="120" w:after="120"/>
        <w:rPr>
          <w:rFonts w:cs="Arial"/>
          <w:sz w:val="20"/>
          <w:lang w:eastAsia="sl-SI"/>
        </w:rPr>
      </w:pPr>
      <w:bookmarkStart w:id="72" w:name="__RefHeading__33_1938611499"/>
      <w:bookmarkStart w:id="73" w:name="__RefHeading__32673_750009097"/>
      <w:bookmarkStart w:id="74" w:name="__RefHeading__37_1938611499"/>
      <w:bookmarkStart w:id="75" w:name="__RefHeading__32677_750009097"/>
      <w:bookmarkStart w:id="76" w:name="_Toc308431244"/>
      <w:bookmarkStart w:id="77" w:name="_Toc368087401"/>
      <w:bookmarkEnd w:id="72"/>
      <w:bookmarkEnd w:id="73"/>
      <w:bookmarkEnd w:id="74"/>
      <w:bookmarkEnd w:id="75"/>
      <w:r w:rsidRPr="007F4BD0">
        <w:rPr>
          <w:rFonts w:cs="Arial"/>
          <w:sz w:val="20"/>
          <w:lang w:eastAsia="sl-SI"/>
        </w:rPr>
        <w:t>Razmislek o varianti »brez« investicije in varianti »z« investicijo:</w:t>
      </w:r>
    </w:p>
    <w:p w14:paraId="33624269" w14:textId="77777777" w:rsidR="006800B2" w:rsidRPr="007F4BD0" w:rsidRDefault="006800B2" w:rsidP="00CE203B">
      <w:pPr>
        <w:keepNext/>
        <w:keepLines/>
        <w:suppressAutoHyphens w:val="0"/>
        <w:spacing w:before="120" w:after="120"/>
        <w:rPr>
          <w:rFonts w:cs="Arial"/>
          <w:sz w:val="20"/>
          <w:lang w:eastAsia="en-US"/>
        </w:rPr>
      </w:pPr>
      <w:r w:rsidRPr="007F4BD0">
        <w:rPr>
          <w:rFonts w:cs="Arial"/>
          <w:color w:val="0000FF"/>
          <w:sz w:val="20"/>
          <w:lang w:eastAsia="sl-SI"/>
        </w:rPr>
        <w:t xml:space="preserve"> </w:t>
      </w:r>
    </w:p>
    <w:tbl>
      <w:tblPr>
        <w:tblW w:w="0" w:type="auto"/>
        <w:tblInd w:w="588" w:type="dxa"/>
        <w:tblLayout w:type="fixed"/>
        <w:tblLook w:val="0000" w:firstRow="0" w:lastRow="0" w:firstColumn="0" w:lastColumn="0" w:noHBand="0" w:noVBand="0"/>
      </w:tblPr>
      <w:tblGrid>
        <w:gridCol w:w="4482"/>
        <w:gridCol w:w="4120"/>
      </w:tblGrid>
      <w:tr w:rsidR="006800B2" w:rsidRPr="007F4BD0" w14:paraId="183898F7" w14:textId="77777777" w:rsidTr="000E705A">
        <w:tc>
          <w:tcPr>
            <w:tcW w:w="4482" w:type="dxa"/>
            <w:tcBorders>
              <w:top w:val="double" w:sz="4" w:space="0" w:color="auto"/>
              <w:bottom w:val="thinThickSmallGap" w:sz="24" w:space="0" w:color="auto"/>
              <w:right w:val="double" w:sz="4" w:space="0" w:color="auto"/>
            </w:tcBorders>
          </w:tcPr>
          <w:p w14:paraId="5B9A86EA" w14:textId="77777777" w:rsidR="006800B2" w:rsidRPr="007F4BD0" w:rsidRDefault="006800B2" w:rsidP="006800B2">
            <w:pPr>
              <w:keepNext/>
              <w:keepLines/>
              <w:suppressAutoHyphens w:val="0"/>
              <w:spacing w:before="60" w:after="60"/>
              <w:jc w:val="center"/>
              <w:rPr>
                <w:rFonts w:cs="Arial"/>
                <w:smallCaps/>
                <w:sz w:val="20"/>
                <w:lang w:eastAsia="sl-SI"/>
              </w:rPr>
            </w:pPr>
            <w:r w:rsidRPr="007F4BD0">
              <w:rPr>
                <w:rFonts w:cs="Arial"/>
                <w:smallCaps/>
                <w:sz w:val="20"/>
                <w:lang w:eastAsia="sl-SI"/>
              </w:rPr>
              <w:t>Varianta brez investicije</w:t>
            </w:r>
          </w:p>
        </w:tc>
        <w:tc>
          <w:tcPr>
            <w:tcW w:w="4120" w:type="dxa"/>
            <w:tcBorders>
              <w:top w:val="double" w:sz="4" w:space="0" w:color="auto"/>
              <w:left w:val="nil"/>
              <w:bottom w:val="thinThickSmallGap" w:sz="24" w:space="0" w:color="auto"/>
            </w:tcBorders>
          </w:tcPr>
          <w:p w14:paraId="5236B7DE" w14:textId="77777777" w:rsidR="006800B2" w:rsidRPr="007F4BD0" w:rsidRDefault="006800B2" w:rsidP="006800B2">
            <w:pPr>
              <w:keepNext/>
              <w:keepLines/>
              <w:suppressAutoHyphens w:val="0"/>
              <w:spacing w:before="60" w:after="60"/>
              <w:jc w:val="center"/>
              <w:rPr>
                <w:rFonts w:cs="Arial"/>
                <w:smallCaps/>
                <w:sz w:val="20"/>
                <w:lang w:eastAsia="sl-SI"/>
              </w:rPr>
            </w:pPr>
            <w:r w:rsidRPr="007F4BD0">
              <w:rPr>
                <w:rFonts w:cs="Arial"/>
                <w:smallCaps/>
                <w:sz w:val="20"/>
                <w:lang w:eastAsia="sl-SI"/>
              </w:rPr>
              <w:t>Varianta z investicijo</w:t>
            </w:r>
          </w:p>
        </w:tc>
      </w:tr>
      <w:tr w:rsidR="00C03590" w:rsidRPr="007F4BD0" w14:paraId="4F0B98A5" w14:textId="77777777" w:rsidTr="000E705A">
        <w:tc>
          <w:tcPr>
            <w:tcW w:w="4482" w:type="dxa"/>
            <w:tcBorders>
              <w:top w:val="thinThickSmallGap" w:sz="24" w:space="0" w:color="auto"/>
              <w:bottom w:val="double" w:sz="4" w:space="0" w:color="auto"/>
              <w:right w:val="double" w:sz="4" w:space="0" w:color="auto"/>
            </w:tcBorders>
          </w:tcPr>
          <w:p w14:paraId="4E5102FD" w14:textId="2A59E7B4" w:rsidR="00C03590" w:rsidRPr="00552CED" w:rsidRDefault="00C03590" w:rsidP="006A3418">
            <w:pPr>
              <w:keepNext/>
              <w:keepLines/>
              <w:numPr>
                <w:ilvl w:val="0"/>
                <w:numId w:val="19"/>
              </w:numPr>
              <w:suppressAutoHyphens w:val="0"/>
              <w:spacing w:before="60" w:after="60"/>
              <w:rPr>
                <w:rFonts w:cs="Arial"/>
                <w:sz w:val="20"/>
                <w:lang w:eastAsia="en-US"/>
              </w:rPr>
            </w:pPr>
            <w:r w:rsidRPr="00552CED">
              <w:rPr>
                <w:rFonts w:cs="Arial"/>
                <w:sz w:val="20"/>
                <w:lang w:eastAsia="en-US"/>
              </w:rPr>
              <w:t>V varianti »brez investicije« ureditve cestn</w:t>
            </w:r>
            <w:r w:rsidR="001C3550">
              <w:rPr>
                <w:rFonts w:cs="Arial"/>
                <w:sz w:val="20"/>
                <w:lang w:eastAsia="en-US"/>
              </w:rPr>
              <w:t>e</w:t>
            </w:r>
            <w:r w:rsidRPr="00552CED">
              <w:rPr>
                <w:rFonts w:cs="Arial"/>
                <w:sz w:val="20"/>
                <w:lang w:eastAsia="en-US"/>
              </w:rPr>
              <w:t xml:space="preserve"> povezav</w:t>
            </w:r>
            <w:r w:rsidR="001C3550">
              <w:rPr>
                <w:rFonts w:cs="Arial"/>
                <w:sz w:val="20"/>
                <w:lang w:eastAsia="en-US"/>
              </w:rPr>
              <w:t>e</w:t>
            </w:r>
            <w:r w:rsidRPr="00552CED">
              <w:rPr>
                <w:rFonts w:cs="Arial"/>
                <w:sz w:val="20"/>
                <w:lang w:eastAsia="en-US"/>
              </w:rPr>
              <w:t xml:space="preserve"> </w:t>
            </w:r>
            <w:proofErr w:type="spellStart"/>
            <w:r w:rsidR="003F4AA1" w:rsidRPr="00552CED">
              <w:rPr>
                <w:rFonts w:cs="Arial"/>
                <w:sz w:val="20"/>
                <w:lang w:eastAsia="en-US"/>
              </w:rPr>
              <w:t>Šrotnek</w:t>
            </w:r>
            <w:proofErr w:type="spellEnd"/>
            <w:r w:rsidR="003F4AA1" w:rsidRPr="00552CED">
              <w:rPr>
                <w:rFonts w:cs="Arial"/>
                <w:sz w:val="20"/>
                <w:lang w:eastAsia="en-US"/>
              </w:rPr>
              <w:t xml:space="preserve"> – Rožejev križ</w:t>
            </w:r>
            <w:r w:rsidR="00E7262C" w:rsidRPr="00552CED">
              <w:rPr>
                <w:rFonts w:cs="Arial"/>
                <w:sz w:val="20"/>
                <w:lang w:eastAsia="en-US"/>
              </w:rPr>
              <w:t>,</w:t>
            </w:r>
            <w:r w:rsidRPr="00552CED">
              <w:rPr>
                <w:rFonts w:cs="Arial"/>
                <w:sz w:val="20"/>
                <w:lang w:eastAsia="en-US"/>
              </w:rPr>
              <w:t xml:space="preserve"> bo na cesti </w:t>
            </w:r>
            <w:r w:rsidR="001C3550">
              <w:rPr>
                <w:rFonts w:cs="Arial"/>
                <w:sz w:val="20"/>
                <w:lang w:eastAsia="en-US"/>
              </w:rPr>
              <w:t>povečano letno vzdrževanje cestnega odseka.</w:t>
            </w:r>
          </w:p>
          <w:p w14:paraId="14EC73C9" w14:textId="6413F555" w:rsidR="00C03590" w:rsidRPr="00552CED" w:rsidRDefault="00C03590" w:rsidP="006A3418">
            <w:pPr>
              <w:keepNext/>
              <w:keepLines/>
              <w:numPr>
                <w:ilvl w:val="0"/>
                <w:numId w:val="19"/>
              </w:numPr>
              <w:suppressAutoHyphens w:val="0"/>
              <w:spacing w:before="60" w:after="60"/>
              <w:rPr>
                <w:rFonts w:cs="Arial"/>
                <w:sz w:val="20"/>
                <w:lang w:eastAsia="en-US"/>
              </w:rPr>
            </w:pPr>
            <w:r w:rsidRPr="00552CED">
              <w:rPr>
                <w:rFonts w:cs="Arial"/>
                <w:sz w:val="20"/>
                <w:lang w:eastAsia="en-US"/>
              </w:rPr>
              <w:t>Prah, ki se dviga z makadamske ceste na obravnavanem odseku</w:t>
            </w:r>
            <w:r w:rsidR="00E7262C" w:rsidRPr="00552CED">
              <w:rPr>
                <w:rFonts w:cs="Arial"/>
                <w:sz w:val="20"/>
                <w:lang w:eastAsia="en-US"/>
              </w:rPr>
              <w:t>,</w:t>
            </w:r>
            <w:r w:rsidRPr="00552CED">
              <w:rPr>
                <w:rFonts w:cs="Arial"/>
                <w:sz w:val="20"/>
                <w:lang w:eastAsia="en-US"/>
              </w:rPr>
              <w:t xml:space="preserve"> bi še vedno vplival na onesn</w:t>
            </w:r>
            <w:r w:rsidR="002D6948" w:rsidRPr="00552CED">
              <w:rPr>
                <w:rFonts w:cs="Arial"/>
                <w:sz w:val="20"/>
                <w:lang w:eastAsia="en-US"/>
              </w:rPr>
              <w:t>aženost okolja in zdravje ljudi.</w:t>
            </w:r>
          </w:p>
          <w:p w14:paraId="4E22B19F" w14:textId="2DECBBBC" w:rsidR="00C03590" w:rsidRPr="00552CED" w:rsidRDefault="00C03590" w:rsidP="006A3418">
            <w:pPr>
              <w:keepNext/>
              <w:keepLines/>
              <w:numPr>
                <w:ilvl w:val="0"/>
                <w:numId w:val="19"/>
              </w:numPr>
              <w:suppressAutoHyphens w:val="0"/>
              <w:spacing w:before="60" w:after="60"/>
              <w:rPr>
                <w:rFonts w:cs="Arial"/>
                <w:sz w:val="20"/>
                <w:lang w:eastAsia="en-US"/>
              </w:rPr>
            </w:pPr>
            <w:r w:rsidRPr="00552CED">
              <w:rPr>
                <w:rFonts w:cs="Arial"/>
                <w:sz w:val="20"/>
                <w:lang w:eastAsia="en-US"/>
              </w:rPr>
              <w:t xml:space="preserve">Zaradi neurejenega odvodnjavanja bodo z vsakim večjim dežjem, v zimskem času pa zaradi odjuge, </w:t>
            </w:r>
            <w:r w:rsidR="002D6948" w:rsidRPr="00552CED">
              <w:rPr>
                <w:rFonts w:cs="Arial"/>
                <w:sz w:val="20"/>
                <w:lang w:eastAsia="en-US"/>
              </w:rPr>
              <w:t>poškodbe cestišča.</w:t>
            </w:r>
          </w:p>
          <w:p w14:paraId="6FA40561" w14:textId="77777777" w:rsidR="00C03590" w:rsidRPr="00552CED" w:rsidRDefault="00C03590" w:rsidP="006A3418">
            <w:pPr>
              <w:keepNext/>
              <w:keepLines/>
              <w:numPr>
                <w:ilvl w:val="0"/>
                <w:numId w:val="19"/>
              </w:numPr>
              <w:suppressAutoHyphens w:val="0"/>
              <w:spacing w:before="60" w:after="60"/>
              <w:rPr>
                <w:rFonts w:cs="Arial"/>
                <w:sz w:val="20"/>
                <w:lang w:eastAsia="en-US"/>
              </w:rPr>
            </w:pPr>
            <w:r w:rsidRPr="00552CED">
              <w:rPr>
                <w:rFonts w:cs="Arial"/>
                <w:sz w:val="20"/>
                <w:lang w:eastAsia="en-US"/>
              </w:rPr>
              <w:t>Prometna varnost in zanesljivost ne bi bila zagotovljena.</w:t>
            </w:r>
          </w:p>
          <w:p w14:paraId="026F5460" w14:textId="77777777" w:rsidR="00C03590" w:rsidRPr="00552CED" w:rsidRDefault="00C03590" w:rsidP="00C03590">
            <w:pPr>
              <w:keepNext/>
              <w:keepLines/>
              <w:suppressAutoHyphens w:val="0"/>
              <w:spacing w:before="60" w:after="60"/>
              <w:rPr>
                <w:rFonts w:cs="Arial"/>
                <w:sz w:val="20"/>
                <w:lang w:eastAsia="en-US"/>
              </w:rPr>
            </w:pPr>
          </w:p>
          <w:p w14:paraId="04049D5A" w14:textId="77777777" w:rsidR="00C03590" w:rsidRPr="00552CED" w:rsidRDefault="00C03590" w:rsidP="00C03590">
            <w:pPr>
              <w:keepNext/>
              <w:keepLines/>
              <w:suppressAutoHyphens w:val="0"/>
              <w:spacing w:before="60" w:after="60"/>
              <w:rPr>
                <w:rFonts w:cs="Arial"/>
                <w:sz w:val="20"/>
                <w:lang w:eastAsia="en-US"/>
              </w:rPr>
            </w:pPr>
          </w:p>
          <w:p w14:paraId="40153B32" w14:textId="77777777" w:rsidR="00C03590" w:rsidRPr="00552CED" w:rsidRDefault="00C03590" w:rsidP="00C03590">
            <w:pPr>
              <w:keepNext/>
              <w:keepLines/>
              <w:suppressAutoHyphens w:val="0"/>
              <w:spacing w:before="60" w:after="60"/>
              <w:rPr>
                <w:rFonts w:cs="Arial"/>
                <w:sz w:val="20"/>
                <w:lang w:eastAsia="en-US"/>
              </w:rPr>
            </w:pPr>
          </w:p>
        </w:tc>
        <w:tc>
          <w:tcPr>
            <w:tcW w:w="4120" w:type="dxa"/>
            <w:tcBorders>
              <w:top w:val="thinThickSmallGap" w:sz="24" w:space="0" w:color="auto"/>
              <w:left w:val="nil"/>
              <w:bottom w:val="double" w:sz="4" w:space="0" w:color="auto"/>
            </w:tcBorders>
          </w:tcPr>
          <w:p w14:paraId="098CD229" w14:textId="444D487D" w:rsidR="00C03590" w:rsidRPr="00552CED" w:rsidRDefault="00C03590" w:rsidP="006A3418">
            <w:pPr>
              <w:keepNext/>
              <w:keepLines/>
              <w:numPr>
                <w:ilvl w:val="0"/>
                <w:numId w:val="20"/>
              </w:numPr>
              <w:suppressAutoHyphens w:val="0"/>
              <w:spacing w:before="60" w:after="60"/>
              <w:ind w:left="0" w:firstLine="0"/>
              <w:rPr>
                <w:rFonts w:cs="Arial"/>
                <w:sz w:val="20"/>
                <w:lang w:eastAsia="sl-SI"/>
              </w:rPr>
            </w:pPr>
            <w:r w:rsidRPr="00552CED">
              <w:rPr>
                <w:rFonts w:cs="Arial"/>
                <w:sz w:val="20"/>
                <w:lang w:eastAsia="en-US"/>
              </w:rPr>
              <w:t xml:space="preserve">Z varianto »z investicijo« bo urejen varen odsek ceste z </w:t>
            </w:r>
            <w:r w:rsidR="009202CD">
              <w:rPr>
                <w:rFonts w:cs="Arial"/>
                <w:sz w:val="20"/>
                <w:lang w:eastAsia="en-US"/>
              </w:rPr>
              <w:t>boljšo</w:t>
            </w:r>
            <w:r w:rsidR="002D6948" w:rsidRPr="00552CED">
              <w:rPr>
                <w:rFonts w:cs="Arial"/>
                <w:sz w:val="20"/>
                <w:lang w:eastAsia="en-US"/>
              </w:rPr>
              <w:t xml:space="preserve"> preglednostjo.</w:t>
            </w:r>
          </w:p>
          <w:p w14:paraId="7A6733C0" w14:textId="61327933" w:rsidR="00C03590" w:rsidRPr="00552CED" w:rsidRDefault="00C03590" w:rsidP="006A3418">
            <w:pPr>
              <w:keepNext/>
              <w:keepLines/>
              <w:numPr>
                <w:ilvl w:val="0"/>
                <w:numId w:val="20"/>
              </w:numPr>
              <w:suppressAutoHyphens w:val="0"/>
              <w:spacing w:before="60" w:after="60"/>
              <w:ind w:left="0" w:firstLine="0"/>
              <w:rPr>
                <w:rFonts w:cs="Arial"/>
                <w:sz w:val="20"/>
                <w:lang w:eastAsia="sl-SI"/>
              </w:rPr>
            </w:pPr>
            <w:r w:rsidRPr="00552CED">
              <w:rPr>
                <w:rFonts w:cs="Arial"/>
                <w:sz w:val="20"/>
                <w:lang w:eastAsia="sl-SI"/>
              </w:rPr>
              <w:t>Z izvedbo investicije bo občina uredila horizontalne in vertikalne elemente obravnavanega odseka občinske ceste. Izboljšale se bodo njene lastnosti, izveden bo novi ustroj poti, urejeno bo odvodnjavanje meteornih voda s površine poti na ces</w:t>
            </w:r>
            <w:r w:rsidR="002D6948" w:rsidRPr="00552CED">
              <w:rPr>
                <w:rFonts w:cs="Arial"/>
                <w:sz w:val="20"/>
                <w:lang w:eastAsia="sl-SI"/>
              </w:rPr>
              <w:t>tah.</w:t>
            </w:r>
          </w:p>
          <w:p w14:paraId="64394A2E" w14:textId="5C2A55C9" w:rsidR="00C03590" w:rsidRPr="00552CED" w:rsidRDefault="00C03590" w:rsidP="006A3418">
            <w:pPr>
              <w:keepNext/>
              <w:keepLines/>
              <w:numPr>
                <w:ilvl w:val="0"/>
                <w:numId w:val="20"/>
              </w:numPr>
              <w:suppressAutoHyphens w:val="0"/>
              <w:spacing w:before="60" w:after="60"/>
              <w:ind w:left="0" w:firstLine="0"/>
              <w:rPr>
                <w:rFonts w:cs="Arial"/>
                <w:sz w:val="20"/>
                <w:lang w:eastAsia="sl-SI"/>
              </w:rPr>
            </w:pPr>
            <w:r w:rsidRPr="00552CED">
              <w:rPr>
                <w:rFonts w:cs="Arial"/>
                <w:sz w:val="20"/>
                <w:lang w:eastAsia="sl-SI"/>
              </w:rPr>
              <w:t>Zagotovljena bo boljša</w:t>
            </w:r>
            <w:r w:rsidR="002D6948" w:rsidRPr="00552CED">
              <w:rPr>
                <w:rFonts w:cs="Arial"/>
                <w:sz w:val="20"/>
                <w:lang w:eastAsia="sl-SI"/>
              </w:rPr>
              <w:t xml:space="preserve"> in varnejša prometna povezava.</w:t>
            </w:r>
          </w:p>
          <w:p w14:paraId="04DFA340" w14:textId="672115DB" w:rsidR="00C03590" w:rsidRPr="00552CED" w:rsidRDefault="00C03590" w:rsidP="006A3418">
            <w:pPr>
              <w:keepNext/>
              <w:keepLines/>
              <w:numPr>
                <w:ilvl w:val="0"/>
                <w:numId w:val="20"/>
              </w:numPr>
              <w:suppressAutoHyphens w:val="0"/>
              <w:spacing w:before="60" w:after="60"/>
              <w:ind w:left="0" w:firstLine="0"/>
              <w:rPr>
                <w:rFonts w:cs="Arial"/>
                <w:sz w:val="20"/>
                <w:lang w:eastAsia="sl-SI"/>
              </w:rPr>
            </w:pPr>
            <w:r w:rsidRPr="00552CED">
              <w:rPr>
                <w:rFonts w:cs="Arial"/>
                <w:sz w:val="20"/>
                <w:lang w:eastAsia="sl-SI"/>
              </w:rPr>
              <w:t>Znižani bodo obstoječi stroški rednega in i</w:t>
            </w:r>
            <w:r w:rsidR="002D6948" w:rsidRPr="00552CED">
              <w:rPr>
                <w:rFonts w:cs="Arial"/>
                <w:sz w:val="20"/>
                <w:lang w:eastAsia="sl-SI"/>
              </w:rPr>
              <w:t>nvesticijskega vzdrževanja cest.</w:t>
            </w:r>
          </w:p>
          <w:p w14:paraId="12868E3E" w14:textId="77777777" w:rsidR="00C03590" w:rsidRPr="00552CED" w:rsidRDefault="00C03590" w:rsidP="006A3418">
            <w:pPr>
              <w:keepNext/>
              <w:keepLines/>
              <w:numPr>
                <w:ilvl w:val="0"/>
                <w:numId w:val="20"/>
              </w:numPr>
              <w:suppressAutoHyphens w:val="0"/>
              <w:spacing w:before="60" w:after="60"/>
              <w:ind w:left="0" w:firstLine="0"/>
              <w:rPr>
                <w:rFonts w:cs="Arial"/>
                <w:sz w:val="20"/>
                <w:lang w:eastAsia="sl-SI"/>
              </w:rPr>
            </w:pPr>
            <w:r w:rsidRPr="00552CED">
              <w:rPr>
                <w:rFonts w:cs="Arial"/>
                <w:sz w:val="20"/>
                <w:lang w:eastAsia="sl-SI"/>
              </w:rPr>
              <w:t xml:space="preserve">Omogočena bo boljša dostopnost tam živečega prebivalstva do storitev, delovnih mest in javnih funkcij. </w:t>
            </w:r>
          </w:p>
        </w:tc>
      </w:tr>
    </w:tbl>
    <w:p w14:paraId="0AEBCDA8" w14:textId="77777777" w:rsidR="006800B2" w:rsidRPr="007F4BD0" w:rsidRDefault="006800B2" w:rsidP="006800B2">
      <w:pPr>
        <w:suppressAutoHyphens w:val="0"/>
        <w:jc w:val="left"/>
        <w:rPr>
          <w:rFonts w:cs="Arial"/>
          <w:sz w:val="20"/>
          <w:lang w:eastAsia="en-US"/>
        </w:rPr>
      </w:pPr>
    </w:p>
    <w:p w14:paraId="133D6619" w14:textId="77777777" w:rsidR="006800B2" w:rsidRPr="007F4BD0" w:rsidRDefault="006800B2" w:rsidP="006800B2">
      <w:pPr>
        <w:suppressAutoHyphens w:val="0"/>
        <w:ind w:left="708"/>
        <w:rPr>
          <w:rFonts w:cs="Arial"/>
          <w:sz w:val="20"/>
          <w:lang w:eastAsia="en-US"/>
        </w:rPr>
      </w:pPr>
    </w:p>
    <w:p w14:paraId="35828C2C" w14:textId="77777777" w:rsidR="006800B2" w:rsidRPr="00E7262C" w:rsidRDefault="006800B2" w:rsidP="002505EF">
      <w:pPr>
        <w:suppressAutoHyphens w:val="0"/>
        <w:rPr>
          <w:rFonts w:cs="Arial"/>
          <w:b/>
          <w:sz w:val="20"/>
          <w:lang w:eastAsia="en-US"/>
        </w:rPr>
      </w:pPr>
      <w:r w:rsidRPr="007F4BD0">
        <w:rPr>
          <w:rFonts w:cs="Arial"/>
          <w:sz w:val="20"/>
          <w:lang w:eastAsia="en-US"/>
        </w:rPr>
        <w:t xml:space="preserve">Na osnovi navedenega lahko zaključimo, da </w:t>
      </w:r>
      <w:r w:rsidRPr="007F4BD0">
        <w:rPr>
          <w:rFonts w:cs="Arial"/>
          <w:b/>
          <w:sz w:val="20"/>
          <w:lang w:eastAsia="en-US"/>
        </w:rPr>
        <w:t xml:space="preserve">varianta brez investicije z razvojnega vidika </w:t>
      </w:r>
      <w:r w:rsidRPr="00E7262C">
        <w:rPr>
          <w:rFonts w:cs="Arial"/>
          <w:b/>
          <w:sz w:val="20"/>
          <w:lang w:eastAsia="en-US"/>
        </w:rPr>
        <w:t>ni sprejemljiva.</w:t>
      </w:r>
    </w:p>
    <w:p w14:paraId="6C484B93" w14:textId="77777777" w:rsidR="002636CB" w:rsidRPr="007F4BD0" w:rsidRDefault="002636CB" w:rsidP="002636CB">
      <w:pPr>
        <w:rPr>
          <w:rFonts w:cs="Arial"/>
        </w:rPr>
      </w:pPr>
    </w:p>
    <w:p w14:paraId="2C882D35" w14:textId="77777777" w:rsidR="00524F94" w:rsidRPr="007F4BD0" w:rsidRDefault="00524F94">
      <w:pPr>
        <w:pStyle w:val="Naslov1"/>
        <w:pageBreakBefore/>
        <w:rPr>
          <w:rFonts w:cs="Arial"/>
          <w:szCs w:val="24"/>
        </w:rPr>
      </w:pPr>
      <w:bookmarkStart w:id="78" w:name="_Toc30575316"/>
      <w:r w:rsidRPr="007F4BD0">
        <w:rPr>
          <w:rFonts w:cs="Arial"/>
          <w:szCs w:val="24"/>
        </w:rPr>
        <w:lastRenderedPageBreak/>
        <w:t>OPREDELITEV VRSTE INVESTICIJE</w:t>
      </w:r>
      <w:r w:rsidR="00955F82" w:rsidRPr="007F4BD0">
        <w:rPr>
          <w:rFonts w:cs="Arial"/>
          <w:szCs w:val="24"/>
        </w:rPr>
        <w:t xml:space="preserve"> (projekta)</w:t>
      </w:r>
      <w:r w:rsidRPr="007F4BD0">
        <w:rPr>
          <w:rFonts w:cs="Arial"/>
          <w:szCs w:val="24"/>
        </w:rPr>
        <w:t xml:space="preserve"> in ocENA INVESTICIJSKIH STRoškov</w:t>
      </w:r>
      <w:bookmarkEnd w:id="76"/>
      <w:bookmarkEnd w:id="77"/>
      <w:bookmarkEnd w:id="78"/>
    </w:p>
    <w:p w14:paraId="7F3B05D2" w14:textId="77777777" w:rsidR="00DF0E10" w:rsidRPr="003F06F5" w:rsidRDefault="008D0C35">
      <w:pPr>
        <w:pStyle w:val="Naslov2"/>
        <w:rPr>
          <w:rFonts w:cs="Arial"/>
          <w:sz w:val="22"/>
          <w:szCs w:val="22"/>
        </w:rPr>
      </w:pPr>
      <w:bookmarkStart w:id="79" w:name="__RefHeading__39_1938611499"/>
      <w:bookmarkStart w:id="80" w:name="__RefHeading__32679_750009097"/>
      <w:bookmarkStart w:id="81" w:name="__RefHeading__41_1938611499"/>
      <w:bookmarkStart w:id="82" w:name="_Toc30575317"/>
      <w:bookmarkStart w:id="83" w:name="_Toc308431245"/>
      <w:bookmarkEnd w:id="79"/>
      <w:bookmarkEnd w:id="80"/>
      <w:bookmarkEnd w:id="81"/>
      <w:r w:rsidRPr="003F06F5">
        <w:rPr>
          <w:rFonts w:cs="Arial"/>
          <w:sz w:val="22"/>
          <w:szCs w:val="22"/>
        </w:rPr>
        <w:t>Opredelitev vrste investicije in dinamika izvajanja</w:t>
      </w:r>
      <w:bookmarkEnd w:id="82"/>
    </w:p>
    <w:p w14:paraId="165B32A4" w14:textId="39734430" w:rsidR="00370FE2" w:rsidRPr="00B315D3" w:rsidRDefault="003F4AA1" w:rsidP="007F4BD0">
      <w:pPr>
        <w:spacing w:after="120" w:line="288" w:lineRule="auto"/>
        <w:rPr>
          <w:rFonts w:cs="Arial"/>
          <w:sz w:val="20"/>
        </w:rPr>
      </w:pPr>
      <w:r w:rsidRPr="00B315D3">
        <w:rPr>
          <w:rFonts w:cs="Arial"/>
          <w:sz w:val="20"/>
        </w:rPr>
        <w:t xml:space="preserve">»Rekonstrukcija gozdne ceste GC 116040 </w:t>
      </w:r>
      <w:proofErr w:type="spellStart"/>
      <w:r w:rsidRPr="00B315D3">
        <w:rPr>
          <w:rFonts w:cs="Arial"/>
          <w:sz w:val="20"/>
        </w:rPr>
        <w:t>Šrotnek</w:t>
      </w:r>
      <w:proofErr w:type="spellEnd"/>
      <w:r w:rsidRPr="00B315D3">
        <w:rPr>
          <w:rFonts w:cs="Arial"/>
          <w:sz w:val="20"/>
        </w:rPr>
        <w:t xml:space="preserve"> – Rožejev križ«, </w:t>
      </w:r>
      <w:r w:rsidR="002D6948" w:rsidRPr="00B315D3">
        <w:rPr>
          <w:rFonts w:cs="Arial"/>
          <w:sz w:val="20"/>
        </w:rPr>
        <w:t xml:space="preserve">v odseku od </w:t>
      </w:r>
      <w:r w:rsidRPr="00B315D3">
        <w:rPr>
          <w:rFonts w:cs="Arial"/>
          <w:sz w:val="20"/>
        </w:rPr>
        <w:t>P0 do P83</w:t>
      </w:r>
      <w:r w:rsidR="00370FE2" w:rsidRPr="00B315D3">
        <w:rPr>
          <w:rFonts w:cs="Arial"/>
          <w:sz w:val="20"/>
        </w:rPr>
        <w:t xml:space="preserve"> predvideva </w:t>
      </w:r>
      <w:r w:rsidR="00304626" w:rsidRPr="00B315D3">
        <w:rPr>
          <w:rFonts w:cs="Arial"/>
          <w:sz w:val="20"/>
        </w:rPr>
        <w:t xml:space="preserve">naslednjo </w:t>
      </w:r>
      <w:r w:rsidR="00370FE2" w:rsidRPr="00B315D3">
        <w:rPr>
          <w:rFonts w:cs="Arial"/>
          <w:sz w:val="20"/>
        </w:rPr>
        <w:t>izvedbo:</w:t>
      </w:r>
    </w:p>
    <w:p w14:paraId="43B2800A" w14:textId="2D5FA246" w:rsidR="00C03590" w:rsidRPr="00B315D3" w:rsidRDefault="00C03590" w:rsidP="00C03590">
      <w:pPr>
        <w:numPr>
          <w:ilvl w:val="0"/>
          <w:numId w:val="16"/>
        </w:numPr>
        <w:spacing w:after="120" w:line="288" w:lineRule="auto"/>
        <w:ind w:left="573" w:hanging="431"/>
        <w:rPr>
          <w:rFonts w:cs="Arial"/>
          <w:sz w:val="20"/>
          <w:lang w:eastAsia="sl-SI"/>
        </w:rPr>
      </w:pPr>
      <w:r w:rsidRPr="00B315D3">
        <w:rPr>
          <w:rFonts w:cs="Arial"/>
          <w:sz w:val="20"/>
        </w:rPr>
        <w:t xml:space="preserve">Obstoječa makadamska cesta se izvede v asfaltni izvedbi (dolžine cca </w:t>
      </w:r>
      <w:r w:rsidR="003F4AA1" w:rsidRPr="00B315D3">
        <w:rPr>
          <w:rFonts w:cs="Arial"/>
          <w:sz w:val="20"/>
        </w:rPr>
        <w:t>1676,80</w:t>
      </w:r>
      <w:r w:rsidRPr="00B315D3">
        <w:rPr>
          <w:rFonts w:cs="Arial"/>
          <w:sz w:val="20"/>
        </w:rPr>
        <w:t xml:space="preserve"> m, priprava podlage, utrjenega tampona, drenaže, asfaltiranje vozišča, asfaltne </w:t>
      </w:r>
      <w:proofErr w:type="spellStart"/>
      <w:r w:rsidRPr="00B315D3">
        <w:rPr>
          <w:rFonts w:cs="Arial"/>
          <w:sz w:val="20"/>
        </w:rPr>
        <w:t>mulde</w:t>
      </w:r>
      <w:proofErr w:type="spellEnd"/>
      <w:r w:rsidRPr="00B315D3">
        <w:rPr>
          <w:rFonts w:cs="Arial"/>
          <w:sz w:val="20"/>
        </w:rPr>
        <w:t xml:space="preserve">, vzdolžnega odvodnjavanja ceste z </w:t>
      </w:r>
      <w:proofErr w:type="spellStart"/>
      <w:r w:rsidRPr="00B315D3">
        <w:rPr>
          <w:rFonts w:cs="Arial"/>
          <w:sz w:val="20"/>
        </w:rPr>
        <w:t>muldami</w:t>
      </w:r>
      <w:proofErr w:type="spellEnd"/>
      <w:r w:rsidRPr="00B315D3">
        <w:rPr>
          <w:rFonts w:cs="Arial"/>
          <w:sz w:val="20"/>
        </w:rPr>
        <w:t>,</w:t>
      </w:r>
      <w:r w:rsidR="003F4AA1" w:rsidRPr="00B315D3">
        <w:rPr>
          <w:rFonts w:cs="Arial"/>
          <w:sz w:val="20"/>
        </w:rPr>
        <w:t xml:space="preserve"> izvedba utrjenih bankin in izvedba novih cestnih propustov).</w:t>
      </w:r>
    </w:p>
    <w:p w14:paraId="5109A133" w14:textId="54D68514" w:rsidR="00B315D3" w:rsidRPr="00B315D3" w:rsidRDefault="00B315D3" w:rsidP="00B315D3">
      <w:pPr>
        <w:pStyle w:val="Odstavekseznama"/>
        <w:numPr>
          <w:ilvl w:val="0"/>
          <w:numId w:val="16"/>
        </w:numPr>
        <w:autoSpaceDE w:val="0"/>
        <w:autoSpaceDN w:val="0"/>
        <w:adjustRightInd w:val="0"/>
        <w:rPr>
          <w:rFonts w:ascii="Arial" w:hAnsi="Arial" w:cs="Arial"/>
          <w:bCs/>
          <w:sz w:val="20"/>
          <w:szCs w:val="20"/>
        </w:rPr>
      </w:pPr>
      <w:r w:rsidRPr="00B315D3">
        <w:rPr>
          <w:rFonts w:ascii="Arial" w:hAnsi="Arial" w:cs="Arial"/>
          <w:bCs/>
          <w:sz w:val="20"/>
          <w:szCs w:val="20"/>
        </w:rPr>
        <w:t xml:space="preserve">Vsa dela pri prenovi ceste in gradnji novih objektov je potrebno izvajati ob redni kontroli gradbenega nadzornika in s sodelovanjem pooblaščenega geomehanika – obvezno pri vseh presojah nosilnosti in stabilnosti tal vsaj na kritičnih mestih. </w:t>
      </w:r>
    </w:p>
    <w:p w14:paraId="59C97E81" w14:textId="7428E623" w:rsidR="00B315D3" w:rsidRPr="00B315D3" w:rsidRDefault="00B315D3" w:rsidP="00B315D3">
      <w:pPr>
        <w:pStyle w:val="Odstavekseznama"/>
        <w:numPr>
          <w:ilvl w:val="0"/>
          <w:numId w:val="16"/>
        </w:numPr>
        <w:autoSpaceDE w:val="0"/>
        <w:autoSpaceDN w:val="0"/>
        <w:adjustRightInd w:val="0"/>
        <w:rPr>
          <w:rFonts w:ascii="Arial" w:hAnsi="Arial" w:cs="Arial"/>
          <w:bCs/>
          <w:sz w:val="20"/>
          <w:szCs w:val="20"/>
        </w:rPr>
      </w:pPr>
      <w:r w:rsidRPr="00B315D3">
        <w:rPr>
          <w:rFonts w:ascii="Arial" w:hAnsi="Arial" w:cs="Arial"/>
          <w:bCs/>
          <w:sz w:val="20"/>
          <w:szCs w:val="20"/>
        </w:rPr>
        <w:t>Za potrditev kakovosti izvedenih del so nujne kontrolne meritve zbitosti – zgoščenosti raščenih tal in plasti vgrajenih nasipov.</w:t>
      </w:r>
    </w:p>
    <w:p w14:paraId="047B3A4D" w14:textId="7FE60F77" w:rsidR="00B315D3" w:rsidRPr="00B315D3" w:rsidRDefault="00B315D3" w:rsidP="00B315D3">
      <w:pPr>
        <w:pStyle w:val="Odstavekseznama"/>
        <w:numPr>
          <w:ilvl w:val="0"/>
          <w:numId w:val="16"/>
        </w:numPr>
        <w:autoSpaceDE w:val="0"/>
        <w:autoSpaceDN w:val="0"/>
        <w:adjustRightInd w:val="0"/>
        <w:rPr>
          <w:rFonts w:ascii="Arial" w:hAnsi="Arial" w:cs="Arial"/>
          <w:bCs/>
          <w:sz w:val="20"/>
          <w:szCs w:val="20"/>
        </w:rPr>
      </w:pPr>
      <w:r w:rsidRPr="00B315D3">
        <w:rPr>
          <w:rFonts w:ascii="Arial" w:hAnsi="Arial" w:cs="Arial"/>
          <w:bCs/>
          <w:sz w:val="20"/>
          <w:szCs w:val="20"/>
        </w:rPr>
        <w:t>Za vse vgrajene materiale mora izvajalec gradbenemu nadzoru predložiti dokumentacijo o lastnostih vgrajevanih materialov!</w:t>
      </w:r>
    </w:p>
    <w:p w14:paraId="517875D8" w14:textId="0435765C" w:rsidR="00B315D3" w:rsidRPr="00B315D3" w:rsidRDefault="00B315D3" w:rsidP="00B315D3">
      <w:pPr>
        <w:pStyle w:val="Odstavekseznama"/>
        <w:numPr>
          <w:ilvl w:val="0"/>
          <w:numId w:val="16"/>
        </w:numPr>
        <w:autoSpaceDE w:val="0"/>
        <w:autoSpaceDN w:val="0"/>
        <w:adjustRightInd w:val="0"/>
        <w:rPr>
          <w:rFonts w:ascii="Arial" w:hAnsi="Arial" w:cs="Arial"/>
          <w:bCs/>
          <w:sz w:val="20"/>
          <w:szCs w:val="20"/>
        </w:rPr>
      </w:pPr>
      <w:r w:rsidRPr="00B315D3">
        <w:rPr>
          <w:rFonts w:ascii="Arial" w:hAnsi="Arial" w:cs="Arial"/>
          <w:bCs/>
          <w:sz w:val="20"/>
          <w:szCs w:val="20"/>
        </w:rPr>
        <w:t>Vsa dela morajo biti izvedena v skladu z dokumentacijo, tehnično pravilno ter v skladu z veljavnimi predpisi in standardi. Morebitna odstopanja se morajo reševati v dogovoru s projektantom, geomehanikom in nadzornim organom investitorja.</w:t>
      </w:r>
    </w:p>
    <w:p w14:paraId="154DC034" w14:textId="4F2183EA" w:rsidR="00B315D3" w:rsidRPr="00B315D3" w:rsidRDefault="00B315D3" w:rsidP="00B315D3">
      <w:pPr>
        <w:pStyle w:val="Odstavekseznama"/>
        <w:numPr>
          <w:ilvl w:val="0"/>
          <w:numId w:val="16"/>
        </w:numPr>
        <w:tabs>
          <w:tab w:val="left" w:pos="1134"/>
          <w:tab w:val="left" w:pos="2268"/>
        </w:tabs>
        <w:rPr>
          <w:rFonts w:ascii="Arial" w:hAnsi="Arial" w:cs="Arial"/>
          <w:sz w:val="20"/>
          <w:szCs w:val="20"/>
        </w:rPr>
      </w:pPr>
      <w:r w:rsidRPr="00B315D3">
        <w:rPr>
          <w:rFonts w:ascii="Arial" w:hAnsi="Arial" w:cs="Arial"/>
          <w:sz w:val="20"/>
          <w:szCs w:val="20"/>
        </w:rPr>
        <w:t>Izvajalec del mora pred pričetkom del pridobiti soglasje za delne premične oz. krajše popolne zapore</w:t>
      </w:r>
      <w:r w:rsidR="009202CD">
        <w:rPr>
          <w:rFonts w:ascii="Arial" w:hAnsi="Arial" w:cs="Arial"/>
          <w:sz w:val="20"/>
          <w:szCs w:val="20"/>
        </w:rPr>
        <w:t xml:space="preserve"> ceste.</w:t>
      </w:r>
      <w:r w:rsidRPr="00B315D3">
        <w:rPr>
          <w:rFonts w:ascii="Arial" w:hAnsi="Arial" w:cs="Arial"/>
          <w:sz w:val="20"/>
          <w:szCs w:val="20"/>
        </w:rPr>
        <w:t xml:space="preserve"> Med samo gradnjo je obvezna postavitev začasne prometne signalizacije za izvajanje delovnih zapor.</w:t>
      </w:r>
    </w:p>
    <w:p w14:paraId="60F5C645" w14:textId="77777777" w:rsidR="000061A3" w:rsidRDefault="000061A3" w:rsidP="007F4BD0">
      <w:pPr>
        <w:pStyle w:val="navadenkrepkoleee"/>
        <w:spacing w:before="120" w:after="120" w:line="288" w:lineRule="auto"/>
        <w:rPr>
          <w:rFonts w:ascii="Arial" w:hAnsi="Arial" w:cs="Arial"/>
          <w:b w:val="0"/>
          <w:i w:val="0"/>
          <w:sz w:val="20"/>
          <w:szCs w:val="20"/>
          <w:lang w:eastAsia="ar-SA"/>
        </w:rPr>
      </w:pPr>
      <w:bookmarkStart w:id="84" w:name="_Toc242511583"/>
      <w:bookmarkStart w:id="85" w:name="_Toc242516781"/>
      <w:bookmarkStart w:id="86" w:name="_Toc242522818"/>
      <w:bookmarkStart w:id="87" w:name="_Toc242678844"/>
      <w:bookmarkStart w:id="88" w:name="_Toc242859305"/>
    </w:p>
    <w:p w14:paraId="09FD37DF" w14:textId="77777777" w:rsidR="007F4BD0" w:rsidRPr="00EE2201" w:rsidRDefault="007F4BD0" w:rsidP="007F4BD0">
      <w:pPr>
        <w:pStyle w:val="navadenkrepkoleee"/>
        <w:spacing w:before="120" w:after="120" w:line="288" w:lineRule="auto"/>
        <w:rPr>
          <w:rFonts w:ascii="Arial" w:hAnsi="Arial" w:cs="Arial"/>
          <w:bCs/>
          <w:iCs/>
          <w:sz w:val="20"/>
          <w:szCs w:val="20"/>
        </w:rPr>
      </w:pPr>
      <w:r w:rsidRPr="000061A3">
        <w:rPr>
          <w:rFonts w:ascii="Arial" w:hAnsi="Arial" w:cs="Arial"/>
          <w:bCs/>
          <w:iCs/>
          <w:sz w:val="20"/>
          <w:szCs w:val="20"/>
        </w:rPr>
        <w:t>Stroški</w:t>
      </w:r>
      <w:bookmarkEnd w:id="84"/>
      <w:bookmarkEnd w:id="85"/>
      <w:bookmarkEnd w:id="86"/>
      <w:bookmarkEnd w:id="87"/>
      <w:bookmarkEnd w:id="88"/>
    </w:p>
    <w:p w14:paraId="792CC801" w14:textId="6E2C517D" w:rsidR="003F06F5" w:rsidRDefault="003F06F5" w:rsidP="007F4BD0">
      <w:pPr>
        <w:pStyle w:val="navadenkrepkoleee"/>
        <w:spacing w:after="120" w:line="288" w:lineRule="auto"/>
        <w:jc w:val="both"/>
        <w:rPr>
          <w:rFonts w:ascii="Arial" w:hAnsi="Arial" w:cs="Arial"/>
          <w:b w:val="0"/>
          <w:bCs/>
          <w:i w:val="0"/>
          <w:iCs/>
          <w:sz w:val="20"/>
          <w:szCs w:val="20"/>
        </w:rPr>
      </w:pPr>
      <w:r>
        <w:rPr>
          <w:rFonts w:ascii="Arial" w:hAnsi="Arial" w:cs="Arial"/>
          <w:b w:val="0"/>
          <w:bCs/>
          <w:i w:val="0"/>
          <w:iCs/>
          <w:sz w:val="20"/>
          <w:szCs w:val="20"/>
        </w:rPr>
        <w:t>Ministrstvo za kmetijstvo, gozdarstvo in prehrano je objavilo javni razpis za operacijo ureditev gozdne in</w:t>
      </w:r>
      <w:r w:rsidR="00F742A2">
        <w:rPr>
          <w:rFonts w:ascii="Arial" w:hAnsi="Arial" w:cs="Arial"/>
          <w:b w:val="0"/>
          <w:bCs/>
          <w:i w:val="0"/>
          <w:iCs/>
          <w:sz w:val="20"/>
          <w:szCs w:val="20"/>
        </w:rPr>
        <w:t>frastrukture iz PRP 2014-2020 za leto 2020, ki je podpora za naložbe v gradnjo in rekonstrukcijo gozdnih cest in gozdnih vlak ter pripravo gozdnih vlak.</w:t>
      </w:r>
    </w:p>
    <w:p w14:paraId="546A8E59" w14:textId="438D325A" w:rsidR="00F742A2" w:rsidRDefault="00F742A2" w:rsidP="00F742A2">
      <w:pPr>
        <w:rPr>
          <w:rFonts w:cs="Arial"/>
          <w:sz w:val="20"/>
        </w:rPr>
      </w:pPr>
      <w:r w:rsidRPr="00F742A2">
        <w:rPr>
          <w:rFonts w:cs="Arial"/>
          <w:sz w:val="20"/>
        </w:rPr>
        <w:t xml:space="preserve">V skladu 99. členom Uredbe </w:t>
      </w:r>
      <w:r w:rsidRPr="00F742A2">
        <w:rPr>
          <w:rFonts w:cs="Arial"/>
          <w:color w:val="000000"/>
          <w:sz w:val="20"/>
        </w:rPr>
        <w:t xml:space="preserve">o izvajanju ukrepa Naložbe v osnovna sredstva in </w:t>
      </w:r>
      <w:proofErr w:type="spellStart"/>
      <w:r w:rsidRPr="00F742A2">
        <w:rPr>
          <w:rFonts w:cs="Arial"/>
          <w:color w:val="000000"/>
          <w:sz w:val="20"/>
        </w:rPr>
        <w:t>podukrepa</w:t>
      </w:r>
      <w:proofErr w:type="spellEnd"/>
      <w:r w:rsidRPr="00F742A2">
        <w:rPr>
          <w:rFonts w:cs="Arial"/>
          <w:color w:val="000000"/>
          <w:sz w:val="20"/>
        </w:rPr>
        <w:t xml:space="preserve"> Podpora za naložbe v gozdarske tehnologije ter predelavo, mobilizacijo in trženje gozdarskih proizvodov iz Programa razvoja podeželja Republike Slovenije za obdobje 2014-2020 (Uradni list RS, št. 104/15, 32/16, 66/16, 14/17, 38/17, 40/17 - </w:t>
      </w:r>
      <w:proofErr w:type="spellStart"/>
      <w:r w:rsidRPr="00F742A2">
        <w:rPr>
          <w:rFonts w:cs="Arial"/>
          <w:color w:val="000000"/>
          <w:sz w:val="20"/>
        </w:rPr>
        <w:t>popr</w:t>
      </w:r>
      <w:proofErr w:type="spellEnd"/>
      <w:r w:rsidRPr="00F742A2">
        <w:rPr>
          <w:rFonts w:cs="Arial"/>
          <w:color w:val="000000"/>
          <w:sz w:val="20"/>
        </w:rPr>
        <w:t>., 19/18, 82/18 in 89/20</w:t>
      </w:r>
      <w:r w:rsidR="00DD7786">
        <w:rPr>
          <w:rFonts w:cs="Arial"/>
          <w:color w:val="000000"/>
          <w:sz w:val="20"/>
        </w:rPr>
        <w:t xml:space="preserve">9, </w:t>
      </w:r>
      <w:r>
        <w:rPr>
          <w:rFonts w:cs="Arial"/>
          <w:color w:val="000000"/>
          <w:sz w:val="20"/>
        </w:rPr>
        <w:t>v nadaljevanju Uredba),</w:t>
      </w:r>
      <w:r w:rsidRPr="00F742A2">
        <w:rPr>
          <w:rFonts w:cs="Arial"/>
          <w:sz w:val="20"/>
        </w:rPr>
        <w:t>so do podpore upravičeni stroški naložb, ki so nastali po oddaji vloge na javni razpis do vložitve zahtevka za izplačilo sredstev.</w:t>
      </w:r>
      <w:r>
        <w:rPr>
          <w:rFonts w:cs="Arial"/>
          <w:sz w:val="20"/>
        </w:rPr>
        <w:t xml:space="preserve"> </w:t>
      </w:r>
      <w:r w:rsidRPr="00F742A2">
        <w:rPr>
          <w:rFonts w:cs="Arial"/>
          <w:sz w:val="20"/>
        </w:rPr>
        <w:t>Do podpore so upravičeni tudi morebitni splošni stroški, ki so neposredno povezani s pripravo in izvedbo naložbe ter so nastali po 1. januarju 2014 do vložitve zahtevka za izplačilo sredstev. Zadnji možni rok za vložitev zahtevka za izplačilo sredstev je 30. junij 2023.</w:t>
      </w:r>
    </w:p>
    <w:p w14:paraId="1AD18F4C" w14:textId="77777777" w:rsidR="00DD7786" w:rsidRPr="00F742A2" w:rsidRDefault="00DD7786" w:rsidP="00F742A2">
      <w:pPr>
        <w:rPr>
          <w:rFonts w:cs="Arial"/>
          <w:sz w:val="20"/>
        </w:rPr>
      </w:pPr>
    </w:p>
    <w:p w14:paraId="53D1A666" w14:textId="77777777" w:rsidR="00DD7786" w:rsidRPr="00DD7786" w:rsidRDefault="00DD7786" w:rsidP="00DD7786">
      <w:pPr>
        <w:outlineLvl w:val="0"/>
        <w:rPr>
          <w:rFonts w:cs="Arial"/>
          <w:sz w:val="20"/>
        </w:rPr>
      </w:pPr>
      <w:r w:rsidRPr="00DD7786">
        <w:rPr>
          <w:rFonts w:cs="Arial"/>
          <w:sz w:val="20"/>
        </w:rPr>
        <w:t>Podpora je v skladu s 66. členom Uredbe namenjena naložbam v gradnjo in rekonstrukcijo gozdnih cest in gozdnih vlak ter pripravo gozdnih vlak.</w:t>
      </w:r>
    </w:p>
    <w:p w14:paraId="10334EEA" w14:textId="77777777" w:rsidR="00DD7786" w:rsidRDefault="00DD7786" w:rsidP="00DD7786">
      <w:pPr>
        <w:pStyle w:val="Brezrazmikov"/>
        <w:jc w:val="both"/>
        <w:rPr>
          <w:rFonts w:ascii="Arial" w:hAnsi="Arial" w:cs="Arial"/>
          <w:sz w:val="20"/>
          <w:szCs w:val="20"/>
        </w:rPr>
      </w:pPr>
    </w:p>
    <w:p w14:paraId="1B68D12A" w14:textId="25B107E2" w:rsidR="00DD7786" w:rsidRDefault="00DD7786" w:rsidP="00DD7786">
      <w:pPr>
        <w:pStyle w:val="Brezrazmikov"/>
        <w:jc w:val="both"/>
        <w:rPr>
          <w:rFonts w:ascii="Arial" w:hAnsi="Arial" w:cs="Arial"/>
          <w:sz w:val="20"/>
          <w:szCs w:val="20"/>
        </w:rPr>
      </w:pPr>
      <w:r w:rsidRPr="00DD7786">
        <w:rPr>
          <w:rFonts w:ascii="Arial" w:hAnsi="Arial" w:cs="Arial"/>
          <w:sz w:val="20"/>
          <w:szCs w:val="20"/>
        </w:rPr>
        <w:t>Občine lahko delež sredstev za financiranje porabijo za financiranje naslednjih upravičenih stroškov</w:t>
      </w:r>
      <w:r>
        <w:rPr>
          <w:rFonts w:ascii="Arial" w:hAnsi="Arial" w:cs="Arial"/>
          <w:sz w:val="20"/>
          <w:szCs w:val="20"/>
        </w:rPr>
        <w:t>:</w:t>
      </w:r>
    </w:p>
    <w:p w14:paraId="138826B2" w14:textId="77777777" w:rsidR="00DD7786" w:rsidRPr="00DD7786" w:rsidRDefault="00DD7786" w:rsidP="00DD7786">
      <w:pPr>
        <w:pStyle w:val="Brezrazmikov"/>
        <w:jc w:val="both"/>
        <w:rPr>
          <w:rFonts w:ascii="Arial" w:hAnsi="Arial" w:cs="Arial"/>
          <w:highlight w:val="yellow"/>
        </w:rPr>
      </w:pPr>
    </w:p>
    <w:p w14:paraId="1F2CED4F" w14:textId="77777777" w:rsidR="00DD7786" w:rsidRPr="00DD7786" w:rsidRDefault="00DD7786" w:rsidP="00DD7786">
      <w:pPr>
        <w:numPr>
          <w:ilvl w:val="0"/>
          <w:numId w:val="41"/>
        </w:numPr>
        <w:suppressAutoHyphens w:val="0"/>
        <w:outlineLvl w:val="0"/>
        <w:rPr>
          <w:rFonts w:cs="Arial"/>
          <w:sz w:val="20"/>
        </w:rPr>
      </w:pPr>
      <w:r w:rsidRPr="00DD7786">
        <w:rPr>
          <w:rFonts w:cs="Arial"/>
          <w:sz w:val="20"/>
        </w:rPr>
        <w:t>V skladu s prvim odstavkom 68. člena Uredbe so do podpore v okviru operacije ureditev gozdne infrastrukture upravičeni:</w:t>
      </w:r>
    </w:p>
    <w:p w14:paraId="1998BA41" w14:textId="77777777" w:rsidR="00DD7786" w:rsidRPr="00DD7786" w:rsidRDefault="00DD7786" w:rsidP="00DD7786">
      <w:pPr>
        <w:numPr>
          <w:ilvl w:val="0"/>
          <w:numId w:val="40"/>
        </w:numPr>
        <w:suppressAutoHyphens w:val="0"/>
        <w:spacing w:after="120"/>
        <w:rPr>
          <w:rFonts w:cs="Arial"/>
          <w:color w:val="000000"/>
          <w:sz w:val="20"/>
        </w:rPr>
      </w:pPr>
      <w:r w:rsidRPr="00DD7786">
        <w:rPr>
          <w:rFonts w:cs="Arial"/>
          <w:color w:val="000000"/>
          <w:sz w:val="20"/>
        </w:rPr>
        <w:t>stroški gradnje ali rekonstrukcije gozdne ceste in nakup pripadajoče opreme,</w:t>
      </w:r>
    </w:p>
    <w:p w14:paraId="132E1F31" w14:textId="77777777" w:rsidR="00DD7786" w:rsidRPr="00DD7786" w:rsidRDefault="00DD7786" w:rsidP="00DD7786">
      <w:pPr>
        <w:numPr>
          <w:ilvl w:val="0"/>
          <w:numId w:val="40"/>
        </w:numPr>
        <w:suppressAutoHyphens w:val="0"/>
        <w:spacing w:after="120"/>
        <w:rPr>
          <w:rFonts w:cs="Arial"/>
          <w:color w:val="000000"/>
          <w:sz w:val="20"/>
        </w:rPr>
      </w:pPr>
      <w:r w:rsidRPr="00DD7786">
        <w:rPr>
          <w:rFonts w:cs="Arial"/>
          <w:color w:val="000000"/>
          <w:sz w:val="20"/>
        </w:rPr>
        <w:t>stroški gradnje, rekonstrukcije ali priprave gozdne vlake in nakup pripadajoče opreme,</w:t>
      </w:r>
    </w:p>
    <w:p w14:paraId="6B6F4A87" w14:textId="77777777" w:rsidR="00DD7786" w:rsidRPr="00DD7786" w:rsidRDefault="00DD7786" w:rsidP="00DD7786">
      <w:pPr>
        <w:numPr>
          <w:ilvl w:val="0"/>
          <w:numId w:val="40"/>
        </w:numPr>
        <w:suppressAutoHyphens w:val="0"/>
        <w:spacing w:after="120"/>
        <w:rPr>
          <w:rFonts w:cs="Arial"/>
          <w:color w:val="000000"/>
          <w:sz w:val="20"/>
        </w:rPr>
      </w:pPr>
      <w:r w:rsidRPr="00DD7786">
        <w:rPr>
          <w:rFonts w:cs="Arial"/>
          <w:color w:val="000000"/>
          <w:sz w:val="20"/>
        </w:rPr>
        <w:t>prispevek upravičenca v naravi v obliki lastnega dela, ki ga neodvisno oceni ZGS v skladu s 97. členom Uredbe in ki ne presega 20 odstotkov upravičene vrednosti naložbe brez stroškov pripadajoče opreme, in</w:t>
      </w:r>
    </w:p>
    <w:p w14:paraId="278B11EF" w14:textId="77777777" w:rsidR="00DD7786" w:rsidRPr="00DD7786" w:rsidRDefault="00DD7786" w:rsidP="00DD7786">
      <w:pPr>
        <w:numPr>
          <w:ilvl w:val="0"/>
          <w:numId w:val="40"/>
        </w:numPr>
        <w:suppressAutoHyphens w:val="0"/>
        <w:spacing w:after="120"/>
        <w:rPr>
          <w:rFonts w:cs="Arial"/>
          <w:color w:val="000000"/>
          <w:sz w:val="20"/>
        </w:rPr>
      </w:pPr>
      <w:r w:rsidRPr="00DD7786">
        <w:rPr>
          <w:rFonts w:cs="Arial"/>
          <w:color w:val="000000"/>
          <w:sz w:val="20"/>
        </w:rPr>
        <w:lastRenderedPageBreak/>
        <w:t xml:space="preserve">splošni stroški iz 98. člena Uredbe, ki ne presegajo 10 odstotkov upravičene vrednosti naložbe. </w:t>
      </w:r>
    </w:p>
    <w:p w14:paraId="1D3BBF17" w14:textId="77777777" w:rsidR="00DD7786" w:rsidRPr="00DD7786" w:rsidRDefault="00DD7786" w:rsidP="00DD7786">
      <w:pPr>
        <w:numPr>
          <w:ilvl w:val="0"/>
          <w:numId w:val="41"/>
        </w:numPr>
        <w:suppressAutoHyphens w:val="0"/>
        <w:outlineLvl w:val="0"/>
        <w:rPr>
          <w:rFonts w:cs="Arial"/>
          <w:sz w:val="20"/>
        </w:rPr>
      </w:pPr>
      <w:r w:rsidRPr="00DD7786">
        <w:rPr>
          <w:rFonts w:cs="Arial"/>
          <w:sz w:val="20"/>
        </w:rPr>
        <w:t>V skladu z drugim odstavkom 68. člena Uredbe se višina upravičenih stroškov določi v skladu s 95. členom Uredbe, in sicer:</w:t>
      </w:r>
    </w:p>
    <w:p w14:paraId="181E90DA" w14:textId="77777777" w:rsidR="00DD7786" w:rsidRPr="00DD7786" w:rsidRDefault="00DD7786" w:rsidP="00DD7786">
      <w:pPr>
        <w:pStyle w:val="Odstavekseznama"/>
        <w:numPr>
          <w:ilvl w:val="0"/>
          <w:numId w:val="42"/>
        </w:numPr>
        <w:spacing w:after="120" w:line="240" w:lineRule="auto"/>
        <w:ind w:left="360"/>
        <w:contextualSpacing w:val="0"/>
        <w:jc w:val="both"/>
        <w:rPr>
          <w:rFonts w:ascii="Arial" w:hAnsi="Arial" w:cs="Arial"/>
          <w:color w:val="000000"/>
          <w:sz w:val="20"/>
          <w:szCs w:val="20"/>
        </w:rPr>
      </w:pPr>
      <w:r w:rsidRPr="00DD7786">
        <w:rPr>
          <w:rFonts w:ascii="Arial" w:hAnsi="Arial" w:cs="Arial"/>
          <w:color w:val="000000"/>
          <w:sz w:val="20"/>
          <w:szCs w:val="20"/>
        </w:rPr>
        <w:t xml:space="preserve">za stroške ureditve gozdne infrastrukture se uporablja Seznam upravičenih stroškov in najvišjih priznanih vrednosti – gozdna infrastruktura, ki je Priloga 1 razpisne dokumentacije (v nadaljnjem besedilu: seznam), in je pripravljen na podlagi kataloga stroškov in najvišjih priznanih vrednosti iz Pravilnika o katalogu stroškov in najvišjih priznanih vrednosti (Uradni list RS, št. 7/16, 38/16, 73/17 in 31/19); </w:t>
      </w:r>
    </w:p>
    <w:p w14:paraId="67A7B736" w14:textId="77777777" w:rsidR="00DD7786" w:rsidRPr="00DD7786" w:rsidRDefault="00DD7786" w:rsidP="00DD7786">
      <w:pPr>
        <w:pStyle w:val="Odstavekseznama"/>
        <w:numPr>
          <w:ilvl w:val="0"/>
          <w:numId w:val="42"/>
        </w:numPr>
        <w:spacing w:after="120" w:line="240" w:lineRule="auto"/>
        <w:ind w:left="360"/>
        <w:contextualSpacing w:val="0"/>
        <w:jc w:val="both"/>
        <w:rPr>
          <w:rFonts w:ascii="Arial" w:hAnsi="Arial" w:cs="Arial"/>
          <w:color w:val="000000"/>
          <w:sz w:val="20"/>
          <w:szCs w:val="20"/>
        </w:rPr>
      </w:pPr>
      <w:r w:rsidRPr="00DD7786">
        <w:rPr>
          <w:rFonts w:ascii="Arial" w:hAnsi="Arial" w:cs="Arial"/>
          <w:color w:val="000000"/>
          <w:sz w:val="20"/>
          <w:szCs w:val="20"/>
        </w:rPr>
        <w:t xml:space="preserve">pri opredelitvi višine upravičenih stroškov se upoštevajo zgornje višine posameznih upravičenih stroškov, ki so določene v katalogu stroškov in najvišjih priznanih vrednosti iz  prejšnje alineje in so za potrebe tega javnega razpisa navedene v seznamu. Za stroške, ki so navedeni v seznamu, mora upravičenec k vlogi na javni razpis priložiti eno ponudbo. Če upravičenec v vlogi za pridobitev sredstev uveljavlja višje stroške, kot so določeni v seznamu, se pri izračunu priznane vrednosti stroškov upoštevajo najvišje priznane vrednosti iz seznama. Če upravičenec v vlogi za pridobitev sredstev uveljavlja nižje stroške, kot so navedeni v seznamu, se pri izračunu priznane vrednosti stroškov upoštevajo vrednosti iz predložene ponudbe; </w:t>
      </w:r>
    </w:p>
    <w:p w14:paraId="282C7F6A" w14:textId="77777777" w:rsidR="00DD7786" w:rsidRPr="00DD7786" w:rsidRDefault="00DD7786" w:rsidP="00DD7786">
      <w:pPr>
        <w:pStyle w:val="Odstavekseznama"/>
        <w:numPr>
          <w:ilvl w:val="0"/>
          <w:numId w:val="42"/>
        </w:numPr>
        <w:spacing w:after="120" w:line="240" w:lineRule="auto"/>
        <w:ind w:left="360"/>
        <w:contextualSpacing w:val="0"/>
        <w:jc w:val="both"/>
        <w:rPr>
          <w:rFonts w:ascii="Arial" w:hAnsi="Arial" w:cs="Arial"/>
          <w:color w:val="000000"/>
          <w:sz w:val="20"/>
          <w:szCs w:val="20"/>
        </w:rPr>
      </w:pPr>
      <w:r w:rsidRPr="00DD7786">
        <w:rPr>
          <w:rFonts w:ascii="Arial" w:hAnsi="Arial" w:cs="Arial"/>
          <w:color w:val="000000"/>
          <w:sz w:val="20"/>
          <w:szCs w:val="20"/>
        </w:rPr>
        <w:t>če je upravičenec naročnik v skladu s predpisi, ki urejajo javno naročanje, se pri določitvi višine upravičenih stroškov upošteva ponudba izbranega izvajalca. Če je vrednost ponudbe izbranega izvajalca višja, kot je priznana vrednost iz seznama, se pri izračunu priznane vrednosti stroškov upoštevajo najvišje priznane vrednosti stroškov iz seznama. Če upravičenec v vlogi za pridobitev sredstev uveljavlja nižje stroške, kot so navedeni v seznamu, se pri izračunu priznane vrednosti stroškov upoštevajo vrednosti iz predložene ponudbe izbranega izvajalca;</w:t>
      </w:r>
    </w:p>
    <w:p w14:paraId="4E20D575" w14:textId="77777777" w:rsidR="00DD7786" w:rsidRPr="00DD7786" w:rsidRDefault="00DD7786" w:rsidP="00DD7786">
      <w:pPr>
        <w:pStyle w:val="Odstavekseznama"/>
        <w:numPr>
          <w:ilvl w:val="0"/>
          <w:numId w:val="42"/>
        </w:numPr>
        <w:spacing w:after="120" w:line="240" w:lineRule="auto"/>
        <w:ind w:left="360"/>
        <w:contextualSpacing w:val="0"/>
        <w:jc w:val="both"/>
        <w:rPr>
          <w:rFonts w:ascii="Arial" w:hAnsi="Arial" w:cs="Arial"/>
          <w:color w:val="000000"/>
          <w:sz w:val="20"/>
          <w:szCs w:val="20"/>
        </w:rPr>
      </w:pPr>
      <w:r w:rsidRPr="00DD7786">
        <w:rPr>
          <w:rFonts w:ascii="Arial" w:hAnsi="Arial" w:cs="Arial"/>
          <w:color w:val="000000"/>
          <w:sz w:val="20"/>
          <w:szCs w:val="20"/>
        </w:rPr>
        <w:t xml:space="preserve">če vrednosti upravičenih stroškov niso določene v seznamu, mora upravičenec k vlogi na javni razpis priložiti tržno primerljive pisne ponudbe najmanj treh ponudnikov. Ponudbe so primerljive, če je upravičenec vsem potencialnim ponudnikom poslal enako povpraševanje, v katerem je navedel minimalne pogoje, ki jih mora nek izdelek oziroma storitev vsebovati, da bo lahko izbran. Če ponudba ne vsebuje minimalnih pogojev, je upravičenec ne sme izbrati. Pri izračunu višine upravičenih stroškov se upošteva vrednost ponudbe z najnižjo ceno; </w:t>
      </w:r>
    </w:p>
    <w:p w14:paraId="5CA9BC13" w14:textId="77777777" w:rsidR="00DD7786" w:rsidRPr="00DD7786" w:rsidRDefault="00DD7786" w:rsidP="00DD7786">
      <w:pPr>
        <w:numPr>
          <w:ilvl w:val="0"/>
          <w:numId w:val="40"/>
        </w:numPr>
        <w:suppressAutoHyphens w:val="0"/>
        <w:spacing w:after="120"/>
        <w:rPr>
          <w:rFonts w:cs="Arial"/>
          <w:color w:val="000000"/>
          <w:sz w:val="20"/>
        </w:rPr>
      </w:pPr>
      <w:r w:rsidRPr="00DD7786">
        <w:rPr>
          <w:rFonts w:cs="Arial"/>
          <w:color w:val="000000"/>
          <w:sz w:val="20"/>
        </w:rPr>
        <w:t>pri izvedbi naložbe upravičenec ne sme sodelovati s podjetji ali posamezniki, s katerimi bi zaradi sodelovanja lahko prišlo do dogovarjanja o netržnih pogojih poslovanja.</w:t>
      </w:r>
    </w:p>
    <w:p w14:paraId="76A1052F" w14:textId="3DB7DAF7" w:rsidR="00DD7786" w:rsidRDefault="00DD7786" w:rsidP="00DD7786">
      <w:pPr>
        <w:numPr>
          <w:ilvl w:val="0"/>
          <w:numId w:val="41"/>
        </w:numPr>
        <w:suppressAutoHyphens w:val="0"/>
        <w:outlineLvl w:val="0"/>
        <w:rPr>
          <w:rFonts w:cs="Arial"/>
          <w:color w:val="000000"/>
          <w:sz w:val="20"/>
        </w:rPr>
      </w:pPr>
      <w:r w:rsidRPr="00DD7786">
        <w:rPr>
          <w:rFonts w:cs="Arial"/>
          <w:sz w:val="20"/>
        </w:rPr>
        <w:t>Podpora se ne dodeli za stroške, določene v 96. členu Uredbe.</w:t>
      </w:r>
      <w:r w:rsidRPr="00DD7786">
        <w:rPr>
          <w:rFonts w:cs="Arial"/>
          <w:color w:val="000000"/>
          <w:sz w:val="20"/>
        </w:rPr>
        <w:t xml:space="preserve">  </w:t>
      </w:r>
    </w:p>
    <w:p w14:paraId="5157FEA3" w14:textId="77777777" w:rsidR="00B315D3" w:rsidRPr="00DD7786" w:rsidRDefault="00B315D3" w:rsidP="00B315D3">
      <w:pPr>
        <w:suppressAutoHyphens w:val="0"/>
        <w:ind w:left="360"/>
        <w:outlineLvl w:val="0"/>
        <w:rPr>
          <w:rFonts w:cs="Arial"/>
          <w:color w:val="000000"/>
          <w:sz w:val="20"/>
        </w:rPr>
      </w:pPr>
    </w:p>
    <w:p w14:paraId="1A50C593" w14:textId="77777777" w:rsidR="00DD7786" w:rsidRPr="00DD7786" w:rsidRDefault="00DD7786" w:rsidP="00DD7786">
      <w:pPr>
        <w:numPr>
          <w:ilvl w:val="0"/>
          <w:numId w:val="41"/>
        </w:numPr>
        <w:suppressAutoHyphens w:val="0"/>
        <w:outlineLvl w:val="0"/>
        <w:rPr>
          <w:rFonts w:cs="Arial"/>
          <w:sz w:val="20"/>
        </w:rPr>
      </w:pPr>
      <w:r w:rsidRPr="00DD7786">
        <w:rPr>
          <w:rFonts w:cs="Arial"/>
          <w:sz w:val="20"/>
        </w:rPr>
        <w:t>V skladu z 98. členom Uredbe so do podpore upravičeni tudi splošni stroški, ki so neposredno povezani s pripravo in izvedbo naložb.</w:t>
      </w:r>
      <w:r w:rsidRPr="00DD7786">
        <w:rPr>
          <w:rFonts w:cs="Arial"/>
          <w:color w:val="000000"/>
          <w:sz w:val="20"/>
        </w:rPr>
        <w:t xml:space="preserve"> </w:t>
      </w:r>
    </w:p>
    <w:p w14:paraId="27B868A7" w14:textId="77777777" w:rsidR="00DD7786" w:rsidRDefault="00DD7786" w:rsidP="00DD7786">
      <w:pPr>
        <w:pStyle w:val="Brezrazmikov"/>
        <w:ind w:left="360"/>
        <w:jc w:val="both"/>
        <w:rPr>
          <w:rFonts w:ascii="Arial" w:hAnsi="Arial" w:cs="Arial"/>
          <w:b/>
          <w:highlight w:val="yellow"/>
        </w:rPr>
      </w:pPr>
    </w:p>
    <w:p w14:paraId="5C48AD89" w14:textId="0482C42C" w:rsidR="00F742A2" w:rsidRPr="00DD7786" w:rsidRDefault="00DD7786" w:rsidP="00F742A2">
      <w:pPr>
        <w:pStyle w:val="navadenkrepkoleee"/>
        <w:spacing w:after="120" w:line="288" w:lineRule="auto"/>
        <w:jc w:val="both"/>
        <w:rPr>
          <w:rFonts w:ascii="Arial" w:hAnsi="Arial" w:cs="Arial"/>
          <w:b w:val="0"/>
          <w:bCs/>
          <w:i w:val="0"/>
          <w:iCs/>
          <w:sz w:val="20"/>
          <w:szCs w:val="20"/>
        </w:rPr>
      </w:pPr>
      <w:r>
        <w:rPr>
          <w:rFonts w:ascii="Arial" w:hAnsi="Arial" w:cs="Arial"/>
          <w:b w:val="0"/>
          <w:bCs/>
          <w:i w:val="0"/>
          <w:iCs/>
          <w:sz w:val="20"/>
          <w:szCs w:val="20"/>
        </w:rPr>
        <w:t xml:space="preserve">Delež sredstev iz Evropskega kmetijskega sklada za razvoj podeželja znaša 75 odstotkov, delež sredstev iz proračuna Republike Slovenije pa 25 odstotkov. </w:t>
      </w:r>
    </w:p>
    <w:p w14:paraId="2732D5C7" w14:textId="0A2D8BF4" w:rsidR="007F4BD0" w:rsidRDefault="007F4BD0" w:rsidP="007F4BD0">
      <w:pPr>
        <w:spacing w:before="120" w:after="120" w:line="288" w:lineRule="auto"/>
        <w:rPr>
          <w:rFonts w:cs="Arial"/>
          <w:b/>
          <w:sz w:val="20"/>
        </w:rPr>
      </w:pPr>
      <w:r w:rsidRPr="00903340">
        <w:rPr>
          <w:rFonts w:cs="Arial"/>
          <w:sz w:val="20"/>
        </w:rPr>
        <w:t xml:space="preserve">Vso vrednotenje in vse investicijske vrednosti so oblikovani na </w:t>
      </w:r>
      <w:r w:rsidR="00DD7786" w:rsidRPr="00903340">
        <w:rPr>
          <w:rFonts w:cs="Arial"/>
          <w:sz w:val="20"/>
        </w:rPr>
        <w:t xml:space="preserve">september </w:t>
      </w:r>
      <w:r w:rsidR="001A1B6E" w:rsidRPr="00903340">
        <w:rPr>
          <w:rFonts w:cs="Arial"/>
          <w:sz w:val="20"/>
        </w:rPr>
        <w:t>2020</w:t>
      </w:r>
      <w:r w:rsidRPr="00903340">
        <w:rPr>
          <w:rFonts w:cs="Arial"/>
          <w:b/>
          <w:sz w:val="20"/>
        </w:rPr>
        <w:t>.</w:t>
      </w:r>
      <w:r w:rsidRPr="00903340">
        <w:rPr>
          <w:rFonts w:cs="Arial"/>
          <w:sz w:val="20"/>
        </w:rPr>
        <w:t xml:space="preserve"> Investicija zajema</w:t>
      </w:r>
      <w:r w:rsidR="00B4792C">
        <w:rPr>
          <w:rFonts w:cs="Arial"/>
          <w:sz w:val="20"/>
        </w:rPr>
        <w:t xml:space="preserve"> izvedbo gradbenega dela v </w:t>
      </w:r>
      <w:r w:rsidRPr="00903340">
        <w:rPr>
          <w:rFonts w:cs="Arial"/>
          <w:sz w:val="20"/>
        </w:rPr>
        <w:t xml:space="preserve"> let</w:t>
      </w:r>
      <w:r w:rsidR="00B4792C">
        <w:rPr>
          <w:rFonts w:cs="Arial"/>
          <w:sz w:val="20"/>
        </w:rPr>
        <w:t>u</w:t>
      </w:r>
      <w:r w:rsidRPr="00903340">
        <w:rPr>
          <w:rFonts w:cs="Arial"/>
          <w:sz w:val="20"/>
        </w:rPr>
        <w:t xml:space="preserve"> </w:t>
      </w:r>
      <w:r w:rsidR="001A1B6E" w:rsidRPr="00903340">
        <w:rPr>
          <w:rFonts w:cs="Arial"/>
          <w:b/>
          <w:sz w:val="20"/>
        </w:rPr>
        <w:t>202</w:t>
      </w:r>
      <w:r w:rsidR="008F10F3" w:rsidRPr="00903340">
        <w:rPr>
          <w:rFonts w:cs="Arial"/>
          <w:b/>
          <w:sz w:val="20"/>
        </w:rPr>
        <w:t>2</w:t>
      </w:r>
      <w:r w:rsidRPr="00903340">
        <w:rPr>
          <w:rFonts w:cs="Arial"/>
          <w:b/>
          <w:sz w:val="20"/>
        </w:rPr>
        <w:t>.</w:t>
      </w:r>
    </w:p>
    <w:p w14:paraId="643FEE42" w14:textId="77777777" w:rsidR="007F4BD0" w:rsidRPr="007F4BD0" w:rsidRDefault="007F4BD0" w:rsidP="007F4BD0">
      <w:pPr>
        <w:spacing w:after="120" w:line="360" w:lineRule="auto"/>
        <w:rPr>
          <w:rFonts w:cs="Arial"/>
          <w:sz w:val="20"/>
        </w:rPr>
      </w:pPr>
    </w:p>
    <w:p w14:paraId="03A4584F" w14:textId="180A6942" w:rsidR="007F4BD0" w:rsidRPr="007F4BD0" w:rsidRDefault="007F4BD0" w:rsidP="007F4BD0">
      <w:pPr>
        <w:pStyle w:val="Naslov2"/>
        <w:rPr>
          <w:rFonts w:cs="Arial"/>
          <w:sz w:val="22"/>
          <w:szCs w:val="22"/>
        </w:rPr>
      </w:pPr>
      <w:bookmarkStart w:id="89" w:name="_Toc516215001"/>
      <w:bookmarkStart w:id="90" w:name="_Toc30575318"/>
      <w:bookmarkStart w:id="91" w:name="_Toc368087403"/>
      <w:r w:rsidRPr="007F4BD0">
        <w:rPr>
          <w:rFonts w:cs="Arial"/>
          <w:sz w:val="22"/>
          <w:szCs w:val="22"/>
        </w:rPr>
        <w:t xml:space="preserve">Opredelitev investicije </w:t>
      </w:r>
      <w:bookmarkEnd w:id="89"/>
      <w:bookmarkEnd w:id="90"/>
      <w:r w:rsidR="009202CD">
        <w:rPr>
          <w:rFonts w:cs="Arial"/>
          <w:sz w:val="22"/>
          <w:szCs w:val="22"/>
        </w:rPr>
        <w:t>v metrih</w:t>
      </w:r>
    </w:p>
    <w:p w14:paraId="52DC8B9D" w14:textId="26291D5E" w:rsidR="007F4BD0" w:rsidRDefault="007F4BD0" w:rsidP="007F4BD0">
      <w:pPr>
        <w:spacing w:before="120" w:after="120" w:line="288" w:lineRule="auto"/>
        <w:rPr>
          <w:rFonts w:cs="Arial"/>
          <w:sz w:val="20"/>
        </w:rPr>
      </w:pPr>
      <w:r w:rsidRPr="00B315D3">
        <w:rPr>
          <w:rFonts w:cs="Arial"/>
          <w:sz w:val="20"/>
        </w:rPr>
        <w:t>V okviru investicije</w:t>
      </w:r>
      <w:r w:rsidR="00216294" w:rsidRPr="00B315D3">
        <w:rPr>
          <w:rFonts w:cs="Arial"/>
          <w:sz w:val="20"/>
        </w:rPr>
        <w:t xml:space="preserve"> je</w:t>
      </w:r>
      <w:r w:rsidRPr="00B315D3">
        <w:rPr>
          <w:rFonts w:cs="Arial"/>
          <w:sz w:val="20"/>
        </w:rPr>
        <w:t xml:space="preserve"> reko</w:t>
      </w:r>
      <w:r w:rsidR="001A1B6E" w:rsidRPr="00B315D3">
        <w:rPr>
          <w:rFonts w:cs="Arial"/>
          <w:sz w:val="20"/>
        </w:rPr>
        <w:t>nstrukcija cestišča na odseku P</w:t>
      </w:r>
      <w:r w:rsidR="00B315D3" w:rsidRPr="00B315D3">
        <w:rPr>
          <w:rFonts w:cs="Arial"/>
          <w:sz w:val="20"/>
        </w:rPr>
        <w:t>0</w:t>
      </w:r>
      <w:r w:rsidR="00B315D3">
        <w:rPr>
          <w:rFonts w:cs="Arial"/>
          <w:sz w:val="20"/>
        </w:rPr>
        <w:t xml:space="preserve"> </w:t>
      </w:r>
      <w:r w:rsidR="001A1B6E" w:rsidRPr="00B315D3">
        <w:rPr>
          <w:rFonts w:cs="Arial"/>
          <w:sz w:val="20"/>
        </w:rPr>
        <w:t>do P</w:t>
      </w:r>
      <w:r w:rsidR="00B315D3" w:rsidRPr="00B315D3">
        <w:rPr>
          <w:rFonts w:cs="Arial"/>
          <w:sz w:val="20"/>
        </w:rPr>
        <w:t>8</w:t>
      </w:r>
      <w:r w:rsidR="001A1B6E" w:rsidRPr="00B315D3">
        <w:rPr>
          <w:rFonts w:cs="Arial"/>
          <w:sz w:val="20"/>
        </w:rPr>
        <w:t>3</w:t>
      </w:r>
      <w:r w:rsidR="00B315D3">
        <w:rPr>
          <w:rFonts w:cs="Arial"/>
          <w:sz w:val="20"/>
        </w:rPr>
        <w:t>,</w:t>
      </w:r>
      <w:r w:rsidR="001A253D" w:rsidRPr="00B315D3">
        <w:rPr>
          <w:rFonts w:cs="Arial"/>
          <w:sz w:val="20"/>
        </w:rPr>
        <w:t xml:space="preserve"> v skupni dolžini cca </w:t>
      </w:r>
      <w:r w:rsidR="00B315D3" w:rsidRPr="00B315D3">
        <w:rPr>
          <w:rFonts w:cs="Arial"/>
          <w:sz w:val="20"/>
        </w:rPr>
        <w:t>1.5</w:t>
      </w:r>
      <w:r w:rsidR="00D833F0">
        <w:rPr>
          <w:rFonts w:cs="Arial"/>
          <w:sz w:val="20"/>
        </w:rPr>
        <w:t>09,90</w:t>
      </w:r>
      <w:r w:rsidR="001A253D" w:rsidRPr="00B315D3">
        <w:rPr>
          <w:rFonts w:cs="Arial"/>
          <w:sz w:val="20"/>
        </w:rPr>
        <w:t xml:space="preserve"> m</w:t>
      </w:r>
      <w:r w:rsidRPr="00B315D3">
        <w:rPr>
          <w:rFonts w:cs="Arial"/>
          <w:sz w:val="20"/>
        </w:rPr>
        <w:t>.</w:t>
      </w:r>
      <w:r w:rsidRPr="00C73097">
        <w:rPr>
          <w:rFonts w:cs="Arial"/>
          <w:sz w:val="20"/>
        </w:rPr>
        <w:t xml:space="preserve"> </w:t>
      </w:r>
    </w:p>
    <w:p w14:paraId="71E4F9B9" w14:textId="77777777" w:rsidR="001A253D" w:rsidRPr="00C73097" w:rsidRDefault="001A253D" w:rsidP="007F4BD0">
      <w:pPr>
        <w:spacing w:before="120" w:after="120" w:line="288" w:lineRule="auto"/>
        <w:rPr>
          <w:rFonts w:cs="Arial"/>
          <w:sz w:val="20"/>
        </w:rPr>
      </w:pPr>
    </w:p>
    <w:p w14:paraId="784D196D" w14:textId="77777777" w:rsidR="00524F94" w:rsidRPr="007F4BD0" w:rsidRDefault="008844D7">
      <w:pPr>
        <w:pStyle w:val="Naslov2"/>
        <w:rPr>
          <w:rFonts w:cs="Arial"/>
          <w:sz w:val="22"/>
          <w:szCs w:val="22"/>
        </w:rPr>
      </w:pPr>
      <w:bookmarkStart w:id="92" w:name="_Toc30575319"/>
      <w:r w:rsidRPr="007F4BD0">
        <w:rPr>
          <w:rFonts w:cs="Arial"/>
          <w:sz w:val="22"/>
          <w:szCs w:val="22"/>
        </w:rPr>
        <w:t>Ocena i</w:t>
      </w:r>
      <w:r w:rsidR="00524F94" w:rsidRPr="007F4BD0">
        <w:rPr>
          <w:rFonts w:cs="Arial"/>
          <w:sz w:val="22"/>
          <w:szCs w:val="22"/>
        </w:rPr>
        <w:t>nvesticijsk</w:t>
      </w:r>
      <w:r w:rsidRPr="007F4BD0">
        <w:rPr>
          <w:rFonts w:cs="Arial"/>
          <w:sz w:val="22"/>
          <w:szCs w:val="22"/>
        </w:rPr>
        <w:t>ih stroškov</w:t>
      </w:r>
      <w:r w:rsidR="00524F94" w:rsidRPr="007F4BD0">
        <w:rPr>
          <w:rFonts w:cs="Arial"/>
          <w:sz w:val="22"/>
          <w:szCs w:val="22"/>
        </w:rPr>
        <w:t xml:space="preserve"> po stalnih </w:t>
      </w:r>
      <w:r w:rsidRPr="007F4BD0">
        <w:rPr>
          <w:rFonts w:cs="Arial"/>
          <w:sz w:val="22"/>
          <w:szCs w:val="22"/>
        </w:rPr>
        <w:t>in tekočih</w:t>
      </w:r>
      <w:r w:rsidR="00524F94" w:rsidRPr="007F4BD0">
        <w:rPr>
          <w:rFonts w:cs="Arial"/>
          <w:sz w:val="22"/>
          <w:szCs w:val="22"/>
        </w:rPr>
        <w:t xml:space="preserve"> cenah za upravičene in </w:t>
      </w:r>
      <w:r w:rsidR="00914D05" w:rsidRPr="007F4BD0">
        <w:rPr>
          <w:rFonts w:cs="Arial"/>
          <w:sz w:val="22"/>
          <w:szCs w:val="22"/>
        </w:rPr>
        <w:t>preostale (</w:t>
      </w:r>
      <w:r w:rsidR="00524F94" w:rsidRPr="007F4BD0">
        <w:rPr>
          <w:rFonts w:cs="Arial"/>
          <w:sz w:val="22"/>
          <w:szCs w:val="22"/>
        </w:rPr>
        <w:t>neupravičene</w:t>
      </w:r>
      <w:r w:rsidR="00914D05" w:rsidRPr="007F4BD0">
        <w:rPr>
          <w:rFonts w:cs="Arial"/>
          <w:sz w:val="22"/>
          <w:szCs w:val="22"/>
        </w:rPr>
        <w:t>)</w:t>
      </w:r>
      <w:r w:rsidR="00524F94" w:rsidRPr="007F4BD0">
        <w:rPr>
          <w:rFonts w:cs="Arial"/>
          <w:sz w:val="22"/>
          <w:szCs w:val="22"/>
        </w:rPr>
        <w:t xml:space="preserve"> stroške</w:t>
      </w:r>
      <w:bookmarkEnd w:id="83"/>
      <w:bookmarkEnd w:id="91"/>
      <w:bookmarkEnd w:id="92"/>
    </w:p>
    <w:p w14:paraId="40D5681A" w14:textId="0DB6EB05" w:rsidR="00ED75E5" w:rsidRPr="00903340" w:rsidRDefault="00ED75E5" w:rsidP="001A1B6E">
      <w:pPr>
        <w:spacing w:after="120" w:line="288" w:lineRule="auto"/>
        <w:rPr>
          <w:rFonts w:cs="Arial"/>
          <w:sz w:val="20"/>
        </w:rPr>
      </w:pPr>
      <w:bookmarkStart w:id="93" w:name="__RefHeading__47_1938611499"/>
      <w:bookmarkStart w:id="94" w:name="_Hlk52780917"/>
      <w:bookmarkStart w:id="95" w:name="_Toc368087171"/>
      <w:bookmarkEnd w:id="93"/>
      <w:r w:rsidRPr="00903340">
        <w:rPr>
          <w:rFonts w:cs="Arial"/>
          <w:sz w:val="20"/>
        </w:rPr>
        <w:t>Planira se, da se bo</w:t>
      </w:r>
      <w:r w:rsidR="007F4BD0" w:rsidRPr="00903340">
        <w:rPr>
          <w:rFonts w:cs="Arial"/>
          <w:sz w:val="20"/>
        </w:rPr>
        <w:t xml:space="preserve"> inves</w:t>
      </w:r>
      <w:r w:rsidR="001A1B6E" w:rsidRPr="00903340">
        <w:rPr>
          <w:rFonts w:cs="Arial"/>
          <w:sz w:val="20"/>
        </w:rPr>
        <w:t>ticija</w:t>
      </w:r>
      <w:r w:rsidR="00D8473E">
        <w:rPr>
          <w:rFonts w:cs="Arial"/>
          <w:sz w:val="20"/>
        </w:rPr>
        <w:t xml:space="preserve"> (gradbeni del) </w:t>
      </w:r>
      <w:r w:rsidR="001A1B6E" w:rsidRPr="00903340">
        <w:rPr>
          <w:rFonts w:cs="Arial"/>
          <w:sz w:val="20"/>
        </w:rPr>
        <w:t xml:space="preserve"> izvedl</w:t>
      </w:r>
      <w:r w:rsidR="00216294" w:rsidRPr="00903340">
        <w:rPr>
          <w:rFonts w:cs="Arial"/>
          <w:sz w:val="20"/>
        </w:rPr>
        <w:t>a</w:t>
      </w:r>
      <w:r w:rsidR="001A1B6E" w:rsidRPr="00903340">
        <w:rPr>
          <w:rFonts w:cs="Arial"/>
          <w:sz w:val="20"/>
        </w:rPr>
        <w:t xml:space="preserve"> </w:t>
      </w:r>
      <w:r w:rsidR="006750C3" w:rsidRPr="004321C2">
        <w:rPr>
          <w:rFonts w:cs="Arial"/>
          <w:sz w:val="20"/>
        </w:rPr>
        <w:t xml:space="preserve">v letu </w:t>
      </w:r>
      <w:r w:rsidR="001A1B6E" w:rsidRPr="004321C2">
        <w:rPr>
          <w:rFonts w:cs="Arial"/>
          <w:sz w:val="20"/>
        </w:rPr>
        <w:t xml:space="preserve"> 202</w:t>
      </w:r>
      <w:r w:rsidR="006750C3" w:rsidRPr="004321C2">
        <w:rPr>
          <w:rFonts w:cs="Arial"/>
          <w:sz w:val="20"/>
        </w:rPr>
        <w:t>2</w:t>
      </w:r>
      <w:r w:rsidRPr="004321C2">
        <w:rPr>
          <w:rFonts w:cs="Arial"/>
          <w:sz w:val="20"/>
        </w:rPr>
        <w:t xml:space="preserve">. </w:t>
      </w:r>
      <w:r w:rsidRPr="00903340">
        <w:rPr>
          <w:rFonts w:cs="Arial"/>
          <w:sz w:val="20"/>
        </w:rPr>
        <w:t xml:space="preserve">Oceni vlaganj po stalnih in tekočih </w:t>
      </w:r>
      <w:r w:rsidR="006750C3" w:rsidRPr="00903340">
        <w:rPr>
          <w:rFonts w:cs="Arial"/>
          <w:sz w:val="20"/>
        </w:rPr>
        <w:t xml:space="preserve">cenah nista </w:t>
      </w:r>
      <w:r w:rsidRPr="00903340">
        <w:rPr>
          <w:rFonts w:cs="Arial"/>
          <w:sz w:val="20"/>
        </w:rPr>
        <w:t xml:space="preserve">enaki, saj je predvidena dinamika izvedbe del </w:t>
      </w:r>
      <w:r w:rsidR="006750C3" w:rsidRPr="00903340">
        <w:rPr>
          <w:rFonts w:cs="Arial"/>
          <w:sz w:val="20"/>
        </w:rPr>
        <w:t>daljša</w:t>
      </w:r>
      <w:r w:rsidRPr="00903340">
        <w:rPr>
          <w:rFonts w:cs="Arial"/>
          <w:sz w:val="20"/>
        </w:rPr>
        <w:t xml:space="preserve"> od enega leta.</w:t>
      </w:r>
    </w:p>
    <w:p w14:paraId="7957020D" w14:textId="39C2F181" w:rsidR="008F181A" w:rsidRPr="00B4792C" w:rsidRDefault="008F181A" w:rsidP="00B4792C">
      <w:pPr>
        <w:suppressAutoHyphens w:val="0"/>
        <w:spacing w:after="120" w:line="288" w:lineRule="auto"/>
        <w:rPr>
          <w:rFonts w:cs="Arial"/>
          <w:sz w:val="20"/>
          <w:lang w:eastAsia="en-US"/>
        </w:rPr>
      </w:pPr>
      <w:bookmarkStart w:id="96" w:name="_Hlk52780941"/>
      <w:bookmarkEnd w:id="94"/>
      <w:r w:rsidRPr="00903340">
        <w:rPr>
          <w:rFonts w:cs="Arial"/>
          <w:sz w:val="20"/>
          <w:lang w:eastAsia="en-US"/>
        </w:rPr>
        <w:lastRenderedPageBreak/>
        <w:t xml:space="preserve">V skladu z zgornjo opredelitvijo predmeta investiranja je celotna ocenjena investicijska vrednost </w:t>
      </w:r>
      <w:r w:rsidRPr="009202CD">
        <w:rPr>
          <w:rFonts w:cs="Arial"/>
          <w:b/>
          <w:bCs/>
          <w:sz w:val="20"/>
          <w:lang w:eastAsia="en-US"/>
        </w:rPr>
        <w:t xml:space="preserve">po stalnih cenah </w:t>
      </w:r>
      <w:r w:rsidR="00F76ABD" w:rsidRPr="009202CD">
        <w:rPr>
          <w:rFonts w:cs="Arial"/>
          <w:b/>
          <w:bCs/>
          <w:sz w:val="20"/>
          <w:lang w:eastAsia="en-US"/>
        </w:rPr>
        <w:t>198.132,00</w:t>
      </w:r>
      <w:r w:rsidR="00B315D3" w:rsidRPr="009202CD">
        <w:rPr>
          <w:rFonts w:cs="Arial"/>
          <w:b/>
          <w:bCs/>
          <w:sz w:val="20"/>
          <w:lang w:eastAsia="en-US"/>
        </w:rPr>
        <w:t xml:space="preserve"> </w:t>
      </w:r>
      <w:r w:rsidRPr="009202CD">
        <w:rPr>
          <w:rFonts w:cs="Arial"/>
          <w:b/>
          <w:bCs/>
          <w:sz w:val="20"/>
          <w:lang w:eastAsia="en-US"/>
        </w:rPr>
        <w:t>EUR z vključenim DDV</w:t>
      </w:r>
      <w:r w:rsidR="006750C3" w:rsidRPr="00903340">
        <w:rPr>
          <w:rFonts w:cs="Arial"/>
          <w:sz w:val="20"/>
          <w:lang w:eastAsia="en-US"/>
        </w:rPr>
        <w:t>.</w:t>
      </w:r>
      <w:r w:rsidR="00FF658B" w:rsidRPr="00903340">
        <w:rPr>
          <w:rFonts w:cs="Arial"/>
          <w:sz w:val="20"/>
          <w:lang w:eastAsia="en-US"/>
        </w:rPr>
        <w:t xml:space="preserve"> Stalne</w:t>
      </w:r>
      <w:r w:rsidR="00FF658B">
        <w:rPr>
          <w:rFonts w:cs="Arial"/>
          <w:sz w:val="20"/>
          <w:lang w:eastAsia="en-US"/>
        </w:rPr>
        <w:t xml:space="preserve"> cene so na nivoju september 2020. Investicijska vrednost projekta </w:t>
      </w:r>
      <w:r w:rsidR="00FF658B" w:rsidRPr="009202CD">
        <w:rPr>
          <w:rFonts w:cs="Arial"/>
          <w:b/>
          <w:bCs/>
          <w:sz w:val="20"/>
          <w:lang w:eastAsia="en-US"/>
        </w:rPr>
        <w:t xml:space="preserve">po tekočih cenah znaša </w:t>
      </w:r>
      <w:r w:rsidR="00F76ABD" w:rsidRPr="009202CD">
        <w:rPr>
          <w:rFonts w:cs="Arial"/>
          <w:b/>
          <w:bCs/>
          <w:sz w:val="20"/>
          <w:lang w:eastAsia="en-US"/>
        </w:rPr>
        <w:t>204.782,40</w:t>
      </w:r>
      <w:r w:rsidR="00FF658B" w:rsidRPr="009202CD">
        <w:rPr>
          <w:rFonts w:cs="Arial"/>
          <w:b/>
          <w:bCs/>
          <w:sz w:val="20"/>
          <w:lang w:eastAsia="en-US"/>
        </w:rPr>
        <w:t xml:space="preserve"> EUR z vključenim DDV</w:t>
      </w:r>
      <w:r w:rsidR="00064BEE">
        <w:rPr>
          <w:rFonts w:cs="Arial"/>
          <w:sz w:val="20"/>
          <w:lang w:eastAsia="en-US"/>
        </w:rPr>
        <w:t xml:space="preserve"> in upoštevanjem inflacije.</w:t>
      </w:r>
    </w:p>
    <w:p w14:paraId="27B68D73" w14:textId="0C7ED4BE" w:rsidR="008F181A" w:rsidRDefault="008F181A" w:rsidP="008F181A">
      <w:pPr>
        <w:keepNext/>
        <w:keepLines/>
        <w:suppressAutoHyphens w:val="0"/>
        <w:rPr>
          <w:rFonts w:cs="Arial"/>
          <w:b/>
          <w:sz w:val="18"/>
          <w:szCs w:val="18"/>
          <w:lang w:eastAsia="en-US"/>
        </w:rPr>
      </w:pPr>
      <w:r w:rsidRPr="00B4792C">
        <w:rPr>
          <w:rFonts w:cs="Arial"/>
          <w:b/>
          <w:sz w:val="18"/>
          <w:szCs w:val="18"/>
          <w:lang w:eastAsia="en-US"/>
        </w:rPr>
        <w:t>Tabela:</w:t>
      </w:r>
      <w:r w:rsidR="007F4BD0" w:rsidRPr="00B4792C">
        <w:rPr>
          <w:rFonts w:cs="Arial"/>
          <w:b/>
          <w:sz w:val="18"/>
          <w:szCs w:val="18"/>
          <w:lang w:eastAsia="en-US"/>
        </w:rPr>
        <w:t xml:space="preserve"> </w:t>
      </w:r>
      <w:r w:rsidRPr="00B4792C">
        <w:rPr>
          <w:rFonts w:cs="Arial"/>
          <w:b/>
          <w:sz w:val="18"/>
          <w:szCs w:val="18"/>
          <w:lang w:eastAsia="en-US"/>
        </w:rPr>
        <w:t>Investicijska vrednost po segmentih, po stalnih cenah brez DDV v EUR</w:t>
      </w:r>
      <w:r w:rsidR="00F4651E" w:rsidRPr="00B4792C">
        <w:rPr>
          <w:rFonts w:cs="Arial"/>
          <w:b/>
          <w:sz w:val="18"/>
          <w:szCs w:val="18"/>
          <w:lang w:eastAsia="en-US"/>
        </w:rPr>
        <w:t xml:space="preserve"> </w:t>
      </w:r>
      <w:r w:rsidRPr="00B4792C">
        <w:rPr>
          <w:rFonts w:cs="Arial"/>
          <w:b/>
          <w:sz w:val="18"/>
          <w:szCs w:val="18"/>
          <w:lang w:eastAsia="en-US"/>
        </w:rPr>
        <w:t>(</w:t>
      </w:r>
      <w:r w:rsidR="00B315D3" w:rsidRPr="00B4792C">
        <w:rPr>
          <w:rFonts w:cs="Arial"/>
          <w:b/>
          <w:sz w:val="18"/>
          <w:szCs w:val="18"/>
          <w:lang w:eastAsia="en-US"/>
        </w:rPr>
        <w:t>september</w:t>
      </w:r>
      <w:r w:rsidR="001A1B6E" w:rsidRPr="00B4792C">
        <w:rPr>
          <w:rFonts w:cs="Arial"/>
          <w:b/>
          <w:sz w:val="18"/>
          <w:szCs w:val="18"/>
          <w:lang w:eastAsia="en-US"/>
        </w:rPr>
        <w:t xml:space="preserve"> 2020</w:t>
      </w:r>
      <w:r w:rsidRPr="00B4792C">
        <w:rPr>
          <w:rFonts w:cs="Arial"/>
          <w:b/>
          <w:sz w:val="18"/>
          <w:szCs w:val="18"/>
          <w:lang w:eastAsia="en-US"/>
        </w:rPr>
        <w:t>)</w:t>
      </w:r>
    </w:p>
    <w:p w14:paraId="78B4421B" w14:textId="77777777" w:rsidR="00B4792C" w:rsidRPr="00B4792C" w:rsidRDefault="00B4792C" w:rsidP="008F181A">
      <w:pPr>
        <w:keepNext/>
        <w:keepLines/>
        <w:suppressAutoHyphens w:val="0"/>
        <w:rPr>
          <w:rFonts w:cs="Arial"/>
          <w:b/>
          <w:sz w:val="18"/>
          <w:szCs w:val="18"/>
          <w:lang w:eastAsia="en-US"/>
        </w:rPr>
      </w:pPr>
    </w:p>
    <w:tbl>
      <w:tblPr>
        <w:tblStyle w:val="Tabelamrea4poudarek1"/>
        <w:tblW w:w="9344" w:type="dxa"/>
        <w:tblLook w:val="04A0" w:firstRow="1" w:lastRow="0" w:firstColumn="1" w:lastColumn="0" w:noHBand="0" w:noVBand="1"/>
      </w:tblPr>
      <w:tblGrid>
        <w:gridCol w:w="4207"/>
        <w:gridCol w:w="1023"/>
        <w:gridCol w:w="1144"/>
        <w:gridCol w:w="936"/>
        <w:gridCol w:w="917"/>
        <w:gridCol w:w="1117"/>
      </w:tblGrid>
      <w:tr w:rsidR="00A47A1A" w:rsidRPr="00B4792C" w14:paraId="6803D29A" w14:textId="58C2F7A0" w:rsidTr="00B4792C">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4207" w:type="dxa"/>
            <w:noWrap/>
            <w:hideMark/>
          </w:tcPr>
          <w:p w14:paraId="215D3C1C" w14:textId="77777777" w:rsidR="00A47A1A" w:rsidRPr="00B4792C" w:rsidRDefault="00A47A1A" w:rsidP="007F4BD0">
            <w:pPr>
              <w:suppressAutoHyphens w:val="0"/>
              <w:jc w:val="left"/>
              <w:rPr>
                <w:rFonts w:cs="Arial"/>
                <w:sz w:val="18"/>
                <w:szCs w:val="18"/>
                <w:lang w:eastAsia="sl-SI"/>
              </w:rPr>
            </w:pPr>
            <w:r w:rsidRPr="00B4792C">
              <w:rPr>
                <w:rFonts w:cs="Arial"/>
                <w:sz w:val="18"/>
                <w:szCs w:val="18"/>
                <w:lang w:eastAsia="sl-SI"/>
              </w:rPr>
              <w:t>Tabela: Investicijski stroški - stalne cene (brez DDV)</w:t>
            </w:r>
          </w:p>
        </w:tc>
        <w:tc>
          <w:tcPr>
            <w:tcW w:w="1023" w:type="dxa"/>
            <w:noWrap/>
            <w:hideMark/>
          </w:tcPr>
          <w:p w14:paraId="10D7D504" w14:textId="62CA141D" w:rsidR="00A47A1A" w:rsidRPr="00B4792C" w:rsidRDefault="000E0CC8" w:rsidP="007F4BD0">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sl-SI"/>
              </w:rPr>
            </w:pPr>
            <w:r w:rsidRPr="00B4792C">
              <w:rPr>
                <w:rFonts w:cs="Arial"/>
                <w:sz w:val="18"/>
                <w:szCs w:val="18"/>
                <w:lang w:eastAsia="sl-SI"/>
              </w:rPr>
              <w:t>Delež v %</w:t>
            </w:r>
          </w:p>
        </w:tc>
        <w:tc>
          <w:tcPr>
            <w:tcW w:w="1144" w:type="dxa"/>
            <w:noWrap/>
            <w:hideMark/>
          </w:tcPr>
          <w:p w14:paraId="4313C1EF" w14:textId="77777777" w:rsidR="00A47A1A" w:rsidRPr="00B4792C" w:rsidRDefault="00A47A1A" w:rsidP="007F4BD0">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sl-SI"/>
              </w:rPr>
            </w:pPr>
            <w:r w:rsidRPr="00B4792C">
              <w:rPr>
                <w:rFonts w:cs="Arial"/>
                <w:sz w:val="18"/>
                <w:szCs w:val="18"/>
                <w:lang w:eastAsia="sl-SI"/>
              </w:rPr>
              <w:t>Skupaj v EUR</w:t>
            </w:r>
          </w:p>
        </w:tc>
        <w:tc>
          <w:tcPr>
            <w:tcW w:w="1101" w:type="dxa"/>
          </w:tcPr>
          <w:p w14:paraId="2A4F0DF4" w14:textId="77777777" w:rsidR="00A47A1A" w:rsidRPr="00B4792C" w:rsidRDefault="00A47A1A" w:rsidP="007F4BD0">
            <w:pPr>
              <w:suppressAutoHyphens w:val="0"/>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eastAsia="sl-SI"/>
              </w:rPr>
            </w:pPr>
            <w:r w:rsidRPr="00B4792C">
              <w:rPr>
                <w:rFonts w:cs="Arial"/>
                <w:sz w:val="18"/>
                <w:szCs w:val="18"/>
                <w:lang w:eastAsia="sl-SI"/>
              </w:rPr>
              <w:t xml:space="preserve">l. 2020 </w:t>
            </w:r>
          </w:p>
          <w:p w14:paraId="5AC42EC9" w14:textId="6F114D36" w:rsidR="00FA42FA" w:rsidRPr="00B4792C" w:rsidRDefault="00FA42FA" w:rsidP="007F4BD0">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sl-SI"/>
              </w:rPr>
            </w:pPr>
            <w:r w:rsidRPr="00B4792C">
              <w:rPr>
                <w:rFonts w:cs="Arial"/>
                <w:sz w:val="18"/>
                <w:szCs w:val="18"/>
                <w:lang w:eastAsia="sl-SI"/>
              </w:rPr>
              <w:t>(EUR)</w:t>
            </w:r>
          </w:p>
        </w:tc>
        <w:tc>
          <w:tcPr>
            <w:tcW w:w="845" w:type="dxa"/>
          </w:tcPr>
          <w:p w14:paraId="7C446CEF" w14:textId="77777777" w:rsidR="00A47A1A" w:rsidRPr="00B4792C" w:rsidRDefault="00A47A1A" w:rsidP="007F4BD0">
            <w:pPr>
              <w:suppressAutoHyphens w:val="0"/>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eastAsia="sl-SI"/>
              </w:rPr>
            </w:pPr>
            <w:r w:rsidRPr="00B4792C">
              <w:rPr>
                <w:rFonts w:cs="Arial"/>
                <w:sz w:val="18"/>
                <w:szCs w:val="18"/>
                <w:lang w:eastAsia="sl-SI"/>
              </w:rPr>
              <w:t>l. 2021</w:t>
            </w:r>
          </w:p>
          <w:p w14:paraId="3AE15DB2" w14:textId="440F7645" w:rsidR="00FA42FA" w:rsidRPr="00B4792C" w:rsidRDefault="00FA42FA" w:rsidP="007F4BD0">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sl-SI"/>
              </w:rPr>
            </w:pPr>
            <w:r w:rsidRPr="00B4792C">
              <w:rPr>
                <w:rFonts w:cs="Arial"/>
                <w:sz w:val="18"/>
                <w:szCs w:val="18"/>
                <w:lang w:eastAsia="sl-SI"/>
              </w:rPr>
              <w:t>(EUR)</w:t>
            </w:r>
          </w:p>
        </w:tc>
        <w:tc>
          <w:tcPr>
            <w:tcW w:w="1024" w:type="dxa"/>
          </w:tcPr>
          <w:p w14:paraId="48E3A19B" w14:textId="77777777" w:rsidR="00A47A1A" w:rsidRPr="00B4792C" w:rsidRDefault="00A47A1A" w:rsidP="007F4BD0">
            <w:pPr>
              <w:suppressAutoHyphens w:val="0"/>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eastAsia="sl-SI"/>
              </w:rPr>
            </w:pPr>
            <w:r w:rsidRPr="00B4792C">
              <w:rPr>
                <w:rFonts w:cs="Arial"/>
                <w:sz w:val="18"/>
                <w:szCs w:val="18"/>
                <w:lang w:eastAsia="sl-SI"/>
              </w:rPr>
              <w:t>l. 2022</w:t>
            </w:r>
          </w:p>
          <w:p w14:paraId="4AA2A811" w14:textId="42860942" w:rsidR="00FA42FA" w:rsidRPr="00B4792C" w:rsidRDefault="00FA42FA" w:rsidP="007F4BD0">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sl-SI"/>
              </w:rPr>
            </w:pPr>
            <w:r w:rsidRPr="00B4792C">
              <w:rPr>
                <w:rFonts w:cs="Arial"/>
                <w:sz w:val="18"/>
                <w:szCs w:val="18"/>
                <w:lang w:eastAsia="sl-SI"/>
              </w:rPr>
              <w:t>(EUR)</w:t>
            </w:r>
          </w:p>
        </w:tc>
      </w:tr>
      <w:tr w:rsidR="00A47A1A" w:rsidRPr="00B4792C" w14:paraId="12BD6A4F" w14:textId="5D166014" w:rsidTr="00B4792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07" w:type="dxa"/>
            <w:noWrap/>
            <w:hideMark/>
          </w:tcPr>
          <w:p w14:paraId="43D1E63C" w14:textId="77777777" w:rsidR="008228F4" w:rsidRPr="00B4792C" w:rsidRDefault="008228F4" w:rsidP="000061A3">
            <w:pPr>
              <w:suppressAutoHyphens w:val="0"/>
              <w:jc w:val="left"/>
              <w:rPr>
                <w:rFonts w:cs="Arial"/>
                <w:b w:val="0"/>
                <w:bCs w:val="0"/>
                <w:sz w:val="18"/>
                <w:szCs w:val="18"/>
                <w:lang w:eastAsia="sl-SI"/>
              </w:rPr>
            </w:pPr>
          </w:p>
          <w:p w14:paraId="75B3438C" w14:textId="5FE3DE3E" w:rsidR="00A47A1A" w:rsidRPr="00B4792C" w:rsidRDefault="008228F4" w:rsidP="000061A3">
            <w:pPr>
              <w:suppressAutoHyphens w:val="0"/>
              <w:jc w:val="left"/>
              <w:rPr>
                <w:rFonts w:cs="Arial"/>
                <w:sz w:val="18"/>
                <w:szCs w:val="18"/>
                <w:lang w:eastAsia="sl-SI"/>
              </w:rPr>
            </w:pPr>
            <w:proofErr w:type="spellStart"/>
            <w:r w:rsidRPr="00B4792C">
              <w:rPr>
                <w:rFonts w:cs="Arial"/>
                <w:sz w:val="18"/>
                <w:szCs w:val="18"/>
                <w:lang w:eastAsia="sl-SI"/>
              </w:rPr>
              <w:t>Preddela</w:t>
            </w:r>
            <w:proofErr w:type="spellEnd"/>
            <w:r w:rsidRPr="00B4792C">
              <w:rPr>
                <w:rFonts w:cs="Arial"/>
                <w:sz w:val="18"/>
                <w:szCs w:val="18"/>
                <w:lang w:eastAsia="sl-SI"/>
              </w:rPr>
              <w:t>, gradbena dela, voziščne konstrukcije, ostala gradbena dela</w:t>
            </w:r>
          </w:p>
        </w:tc>
        <w:tc>
          <w:tcPr>
            <w:tcW w:w="1023" w:type="dxa"/>
            <w:noWrap/>
            <w:vAlign w:val="bottom"/>
          </w:tcPr>
          <w:p w14:paraId="79333762" w14:textId="2AF8E786" w:rsidR="00A47A1A" w:rsidRPr="00B4792C" w:rsidRDefault="00D80A88" w:rsidP="000061A3">
            <w:pPr>
              <w:suppressAutoHyphens w:val="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sl-SI"/>
              </w:rPr>
            </w:pPr>
            <w:r w:rsidRPr="00B4792C">
              <w:rPr>
                <w:rFonts w:cs="Arial"/>
                <w:sz w:val="18"/>
                <w:szCs w:val="18"/>
                <w:lang w:eastAsia="sl-SI"/>
              </w:rPr>
              <w:t>92,2</w:t>
            </w:r>
          </w:p>
        </w:tc>
        <w:tc>
          <w:tcPr>
            <w:tcW w:w="1144" w:type="dxa"/>
            <w:noWrap/>
            <w:vAlign w:val="bottom"/>
            <w:hideMark/>
          </w:tcPr>
          <w:p w14:paraId="3CE0AF9A" w14:textId="47A42DD8" w:rsidR="00A47A1A" w:rsidRPr="00B4792C" w:rsidRDefault="008228F4" w:rsidP="000061A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4792C">
              <w:rPr>
                <w:rFonts w:cs="Arial"/>
                <w:sz w:val="18"/>
                <w:szCs w:val="18"/>
              </w:rPr>
              <w:t xml:space="preserve">149.655,41    </w:t>
            </w:r>
          </w:p>
        </w:tc>
        <w:tc>
          <w:tcPr>
            <w:tcW w:w="1101" w:type="dxa"/>
          </w:tcPr>
          <w:p w14:paraId="2B9959D1" w14:textId="77777777" w:rsidR="00A47A1A" w:rsidRPr="00B4792C" w:rsidRDefault="00A47A1A" w:rsidP="000061A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p w14:paraId="6057E086" w14:textId="77777777" w:rsidR="008228F4" w:rsidRPr="00B4792C" w:rsidRDefault="008228F4" w:rsidP="000061A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p w14:paraId="4AF34D6A" w14:textId="71DAFDFB" w:rsidR="008228F4" w:rsidRPr="00B4792C" w:rsidRDefault="008228F4" w:rsidP="000061A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4792C">
              <w:rPr>
                <w:rFonts w:cs="Arial"/>
                <w:sz w:val="18"/>
                <w:szCs w:val="18"/>
              </w:rPr>
              <w:t>0,00</w:t>
            </w:r>
          </w:p>
        </w:tc>
        <w:tc>
          <w:tcPr>
            <w:tcW w:w="845" w:type="dxa"/>
          </w:tcPr>
          <w:p w14:paraId="66DDE4E7" w14:textId="77777777" w:rsidR="00A47A1A" w:rsidRPr="00B4792C" w:rsidRDefault="00A47A1A" w:rsidP="000061A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p w14:paraId="3B97E0E1" w14:textId="77777777" w:rsidR="008228F4" w:rsidRPr="00B4792C" w:rsidRDefault="008228F4" w:rsidP="000061A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p w14:paraId="5237E4DC" w14:textId="46E2D1D0" w:rsidR="008228F4" w:rsidRPr="00B4792C" w:rsidRDefault="008228F4" w:rsidP="000061A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4792C">
              <w:rPr>
                <w:rFonts w:cs="Arial"/>
                <w:sz w:val="18"/>
                <w:szCs w:val="18"/>
              </w:rPr>
              <w:t>0,00</w:t>
            </w:r>
          </w:p>
        </w:tc>
        <w:tc>
          <w:tcPr>
            <w:tcW w:w="1024" w:type="dxa"/>
          </w:tcPr>
          <w:p w14:paraId="4EB0F60D" w14:textId="77777777" w:rsidR="00A47A1A" w:rsidRPr="00B4792C" w:rsidRDefault="00A47A1A" w:rsidP="000061A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p w14:paraId="1C5950F8" w14:textId="77777777" w:rsidR="008228F4" w:rsidRPr="00B4792C" w:rsidRDefault="008228F4" w:rsidP="000061A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p w14:paraId="3E70B92E" w14:textId="5A56D233" w:rsidR="008228F4" w:rsidRPr="00B4792C" w:rsidRDefault="008228F4" w:rsidP="000061A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4792C">
              <w:rPr>
                <w:rFonts w:cs="Arial"/>
                <w:sz w:val="18"/>
                <w:szCs w:val="18"/>
              </w:rPr>
              <w:t>149.655,41</w:t>
            </w:r>
          </w:p>
        </w:tc>
      </w:tr>
      <w:tr w:rsidR="00A47A1A" w:rsidRPr="00B4792C" w14:paraId="3CFEEF19" w14:textId="057CF25B" w:rsidTr="00B4792C">
        <w:trPr>
          <w:trHeight w:val="268"/>
        </w:trPr>
        <w:tc>
          <w:tcPr>
            <w:cnfStyle w:val="001000000000" w:firstRow="0" w:lastRow="0" w:firstColumn="1" w:lastColumn="0" w:oddVBand="0" w:evenVBand="0" w:oddHBand="0" w:evenHBand="0" w:firstRowFirstColumn="0" w:firstRowLastColumn="0" w:lastRowFirstColumn="0" w:lastRowLastColumn="0"/>
            <w:tcW w:w="4207" w:type="dxa"/>
            <w:noWrap/>
            <w:hideMark/>
          </w:tcPr>
          <w:p w14:paraId="55E8D297" w14:textId="77777777" w:rsidR="008228F4" w:rsidRPr="00B4792C" w:rsidRDefault="008228F4" w:rsidP="000061A3">
            <w:pPr>
              <w:suppressAutoHyphens w:val="0"/>
              <w:jc w:val="left"/>
              <w:rPr>
                <w:rFonts w:cs="Arial"/>
                <w:b w:val="0"/>
                <w:bCs w:val="0"/>
                <w:sz w:val="18"/>
                <w:szCs w:val="18"/>
                <w:lang w:eastAsia="sl-SI"/>
              </w:rPr>
            </w:pPr>
          </w:p>
          <w:p w14:paraId="07A4177E" w14:textId="6ABC53D4" w:rsidR="00A47A1A" w:rsidRPr="00B4792C" w:rsidRDefault="008228F4" w:rsidP="000061A3">
            <w:pPr>
              <w:suppressAutoHyphens w:val="0"/>
              <w:jc w:val="left"/>
              <w:rPr>
                <w:rFonts w:cs="Arial"/>
                <w:sz w:val="18"/>
                <w:szCs w:val="18"/>
                <w:lang w:eastAsia="sl-SI"/>
              </w:rPr>
            </w:pPr>
            <w:r w:rsidRPr="00B4792C">
              <w:rPr>
                <w:rFonts w:cs="Arial"/>
                <w:sz w:val="18"/>
                <w:szCs w:val="18"/>
                <w:lang w:eastAsia="sl-SI"/>
              </w:rPr>
              <w:t>Gradbeni strokovni nadzor</w:t>
            </w:r>
          </w:p>
        </w:tc>
        <w:tc>
          <w:tcPr>
            <w:tcW w:w="1023" w:type="dxa"/>
            <w:noWrap/>
            <w:vAlign w:val="bottom"/>
          </w:tcPr>
          <w:p w14:paraId="3D25F87E" w14:textId="139DE7A0" w:rsidR="00A47A1A" w:rsidRPr="00B4792C" w:rsidRDefault="002232C7" w:rsidP="000061A3">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4792C">
              <w:rPr>
                <w:rFonts w:cs="Arial"/>
                <w:sz w:val="18"/>
                <w:szCs w:val="18"/>
              </w:rPr>
              <w:t>1,8</w:t>
            </w:r>
          </w:p>
        </w:tc>
        <w:tc>
          <w:tcPr>
            <w:tcW w:w="1144" w:type="dxa"/>
            <w:noWrap/>
            <w:vAlign w:val="bottom"/>
            <w:hideMark/>
          </w:tcPr>
          <w:p w14:paraId="74BACAB1" w14:textId="44C73AE6" w:rsidR="00A47A1A" w:rsidRPr="00B4792C" w:rsidRDefault="008228F4" w:rsidP="000061A3">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4792C">
              <w:rPr>
                <w:rFonts w:cs="Arial"/>
                <w:sz w:val="18"/>
                <w:szCs w:val="18"/>
              </w:rPr>
              <w:t>2.900,00</w:t>
            </w:r>
          </w:p>
        </w:tc>
        <w:tc>
          <w:tcPr>
            <w:tcW w:w="1101" w:type="dxa"/>
          </w:tcPr>
          <w:p w14:paraId="25CD7F11" w14:textId="77777777" w:rsidR="00A47A1A" w:rsidRPr="00B4792C" w:rsidRDefault="00A47A1A" w:rsidP="000061A3">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p>
          <w:p w14:paraId="26191493" w14:textId="270B5B42" w:rsidR="008228F4" w:rsidRPr="00B4792C" w:rsidRDefault="008228F4" w:rsidP="000061A3">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4792C">
              <w:rPr>
                <w:rFonts w:cs="Arial"/>
                <w:sz w:val="18"/>
                <w:szCs w:val="18"/>
              </w:rPr>
              <w:t>0,00</w:t>
            </w:r>
          </w:p>
        </w:tc>
        <w:tc>
          <w:tcPr>
            <w:tcW w:w="845" w:type="dxa"/>
          </w:tcPr>
          <w:p w14:paraId="0EF322D1" w14:textId="77777777" w:rsidR="00A47A1A" w:rsidRPr="00B4792C" w:rsidRDefault="00A47A1A" w:rsidP="000061A3">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p>
          <w:p w14:paraId="34E87D11" w14:textId="109DBC60" w:rsidR="008228F4" w:rsidRPr="00B4792C" w:rsidRDefault="008228F4" w:rsidP="000061A3">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4792C">
              <w:rPr>
                <w:rFonts w:cs="Arial"/>
                <w:sz w:val="18"/>
                <w:szCs w:val="18"/>
              </w:rPr>
              <w:t>0,00</w:t>
            </w:r>
          </w:p>
        </w:tc>
        <w:tc>
          <w:tcPr>
            <w:tcW w:w="1024" w:type="dxa"/>
          </w:tcPr>
          <w:p w14:paraId="33E273E3" w14:textId="77777777" w:rsidR="00A47A1A" w:rsidRPr="00B4792C" w:rsidRDefault="00A47A1A" w:rsidP="000061A3">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p>
          <w:p w14:paraId="256A3BF7" w14:textId="23B121AC" w:rsidR="008228F4" w:rsidRPr="00B4792C" w:rsidRDefault="008228F4" w:rsidP="000061A3">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4792C">
              <w:rPr>
                <w:rFonts w:cs="Arial"/>
                <w:sz w:val="18"/>
                <w:szCs w:val="18"/>
              </w:rPr>
              <w:t>2.900,00</w:t>
            </w:r>
          </w:p>
        </w:tc>
      </w:tr>
      <w:tr w:rsidR="008228F4" w:rsidRPr="00B4792C" w14:paraId="2E4C21B9" w14:textId="77777777" w:rsidTr="00B4792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07" w:type="dxa"/>
            <w:noWrap/>
          </w:tcPr>
          <w:p w14:paraId="5051BC94" w14:textId="77777777" w:rsidR="008228F4" w:rsidRPr="00B4792C" w:rsidRDefault="008228F4" w:rsidP="000061A3">
            <w:pPr>
              <w:suppressAutoHyphens w:val="0"/>
              <w:jc w:val="left"/>
              <w:rPr>
                <w:rFonts w:cs="Arial"/>
                <w:b w:val="0"/>
                <w:bCs w:val="0"/>
                <w:sz w:val="18"/>
                <w:szCs w:val="18"/>
                <w:lang w:eastAsia="sl-SI"/>
              </w:rPr>
            </w:pPr>
          </w:p>
          <w:p w14:paraId="78C7C29A" w14:textId="6420906E" w:rsidR="008228F4" w:rsidRPr="00B4792C" w:rsidRDefault="008228F4" w:rsidP="000061A3">
            <w:pPr>
              <w:suppressAutoHyphens w:val="0"/>
              <w:jc w:val="left"/>
              <w:rPr>
                <w:rFonts w:cs="Arial"/>
                <w:sz w:val="18"/>
                <w:szCs w:val="18"/>
                <w:lang w:eastAsia="sl-SI"/>
              </w:rPr>
            </w:pPr>
            <w:r w:rsidRPr="00B4792C">
              <w:rPr>
                <w:rFonts w:cs="Arial"/>
                <w:sz w:val="18"/>
                <w:szCs w:val="18"/>
                <w:lang w:eastAsia="sl-SI"/>
              </w:rPr>
              <w:t>Načrti in druga projektna dokumentacija</w:t>
            </w:r>
          </w:p>
        </w:tc>
        <w:tc>
          <w:tcPr>
            <w:tcW w:w="1023" w:type="dxa"/>
            <w:noWrap/>
            <w:vAlign w:val="bottom"/>
          </w:tcPr>
          <w:p w14:paraId="228190EC" w14:textId="079F3C9E" w:rsidR="008228F4" w:rsidRPr="00B4792C" w:rsidRDefault="002232C7" w:rsidP="000061A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4792C">
              <w:rPr>
                <w:rFonts w:cs="Arial"/>
                <w:sz w:val="18"/>
                <w:szCs w:val="18"/>
              </w:rPr>
              <w:t>2,4</w:t>
            </w:r>
          </w:p>
        </w:tc>
        <w:tc>
          <w:tcPr>
            <w:tcW w:w="1144" w:type="dxa"/>
            <w:noWrap/>
            <w:vAlign w:val="bottom"/>
          </w:tcPr>
          <w:p w14:paraId="5FA174B1" w14:textId="2DCBAB91" w:rsidR="008228F4" w:rsidRPr="00B4792C" w:rsidRDefault="008228F4" w:rsidP="000061A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4792C">
              <w:rPr>
                <w:rFonts w:cs="Arial"/>
                <w:sz w:val="18"/>
                <w:szCs w:val="18"/>
              </w:rPr>
              <w:t>3.840,00</w:t>
            </w:r>
          </w:p>
        </w:tc>
        <w:tc>
          <w:tcPr>
            <w:tcW w:w="1101" w:type="dxa"/>
          </w:tcPr>
          <w:p w14:paraId="1DBE5192" w14:textId="77777777" w:rsidR="008228F4" w:rsidRPr="00B4792C" w:rsidRDefault="008228F4" w:rsidP="000061A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p w14:paraId="500684AA" w14:textId="0BFB09EF" w:rsidR="008228F4" w:rsidRPr="00B4792C" w:rsidRDefault="008228F4" w:rsidP="000061A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4792C">
              <w:rPr>
                <w:rFonts w:cs="Arial"/>
                <w:sz w:val="18"/>
                <w:szCs w:val="18"/>
              </w:rPr>
              <w:t>3.840,00</w:t>
            </w:r>
          </w:p>
        </w:tc>
        <w:tc>
          <w:tcPr>
            <w:tcW w:w="845" w:type="dxa"/>
          </w:tcPr>
          <w:p w14:paraId="3EA5D3AD" w14:textId="77777777" w:rsidR="008228F4" w:rsidRPr="00B4792C" w:rsidRDefault="008228F4" w:rsidP="000061A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p w14:paraId="251C49D9" w14:textId="1916EB5C" w:rsidR="008228F4" w:rsidRPr="00B4792C" w:rsidRDefault="008228F4" w:rsidP="000061A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4792C">
              <w:rPr>
                <w:rFonts w:cs="Arial"/>
                <w:sz w:val="18"/>
                <w:szCs w:val="18"/>
              </w:rPr>
              <w:t>0,00</w:t>
            </w:r>
          </w:p>
        </w:tc>
        <w:tc>
          <w:tcPr>
            <w:tcW w:w="1024" w:type="dxa"/>
          </w:tcPr>
          <w:p w14:paraId="193E0548" w14:textId="77777777" w:rsidR="008228F4" w:rsidRPr="00B4792C" w:rsidRDefault="008228F4" w:rsidP="000061A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p w14:paraId="4949C660" w14:textId="21BBE6CE" w:rsidR="008228F4" w:rsidRPr="00B4792C" w:rsidRDefault="008228F4" w:rsidP="000061A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4792C">
              <w:rPr>
                <w:rFonts w:cs="Arial"/>
                <w:sz w:val="18"/>
                <w:szCs w:val="18"/>
              </w:rPr>
              <w:t>0,00</w:t>
            </w:r>
          </w:p>
        </w:tc>
      </w:tr>
      <w:tr w:rsidR="00A47A1A" w:rsidRPr="00B4792C" w14:paraId="51BB2AD6" w14:textId="778B4154" w:rsidTr="00B4792C">
        <w:trPr>
          <w:trHeight w:val="268"/>
        </w:trPr>
        <w:tc>
          <w:tcPr>
            <w:cnfStyle w:val="001000000000" w:firstRow="0" w:lastRow="0" w:firstColumn="1" w:lastColumn="0" w:oddVBand="0" w:evenVBand="0" w:oddHBand="0" w:evenHBand="0" w:firstRowFirstColumn="0" w:firstRowLastColumn="0" w:lastRowFirstColumn="0" w:lastRowLastColumn="0"/>
            <w:tcW w:w="4207" w:type="dxa"/>
            <w:noWrap/>
          </w:tcPr>
          <w:p w14:paraId="7BB4DA1D" w14:textId="77777777" w:rsidR="008228F4" w:rsidRPr="00B4792C" w:rsidRDefault="008228F4" w:rsidP="000061A3">
            <w:pPr>
              <w:suppressAutoHyphens w:val="0"/>
              <w:jc w:val="left"/>
              <w:rPr>
                <w:rFonts w:cs="Arial"/>
                <w:b w:val="0"/>
                <w:bCs w:val="0"/>
                <w:sz w:val="18"/>
                <w:szCs w:val="18"/>
                <w:lang w:eastAsia="sl-SI"/>
              </w:rPr>
            </w:pPr>
          </w:p>
          <w:p w14:paraId="7A6E3197" w14:textId="6F67C9C7" w:rsidR="00A47A1A" w:rsidRPr="00B4792C" w:rsidRDefault="00A47A1A" w:rsidP="000061A3">
            <w:pPr>
              <w:suppressAutoHyphens w:val="0"/>
              <w:jc w:val="left"/>
              <w:rPr>
                <w:rFonts w:cs="Arial"/>
                <w:sz w:val="18"/>
                <w:szCs w:val="18"/>
                <w:lang w:eastAsia="sl-SI"/>
              </w:rPr>
            </w:pPr>
            <w:r w:rsidRPr="00B4792C">
              <w:rPr>
                <w:rFonts w:cs="Arial"/>
                <w:sz w:val="18"/>
                <w:szCs w:val="18"/>
                <w:lang w:eastAsia="sl-SI"/>
              </w:rPr>
              <w:t>Plačila drugih storitev in dokumentacije</w:t>
            </w:r>
          </w:p>
        </w:tc>
        <w:tc>
          <w:tcPr>
            <w:tcW w:w="1023" w:type="dxa"/>
            <w:noWrap/>
            <w:vAlign w:val="bottom"/>
          </w:tcPr>
          <w:p w14:paraId="70715747" w14:textId="3218D85A" w:rsidR="00A47A1A" w:rsidRPr="00B4792C" w:rsidRDefault="002232C7" w:rsidP="000061A3">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4792C">
              <w:rPr>
                <w:rFonts w:cs="Arial"/>
                <w:sz w:val="18"/>
                <w:szCs w:val="18"/>
              </w:rPr>
              <w:t>3,</w:t>
            </w:r>
            <w:r w:rsidR="00D80A88" w:rsidRPr="00B4792C">
              <w:rPr>
                <w:rFonts w:cs="Arial"/>
                <w:sz w:val="18"/>
                <w:szCs w:val="18"/>
              </w:rPr>
              <w:t>6</w:t>
            </w:r>
          </w:p>
        </w:tc>
        <w:tc>
          <w:tcPr>
            <w:tcW w:w="1144" w:type="dxa"/>
            <w:noWrap/>
            <w:vAlign w:val="bottom"/>
          </w:tcPr>
          <w:p w14:paraId="472E2E83" w14:textId="7BAB379C" w:rsidR="00A47A1A" w:rsidRPr="00B4792C" w:rsidRDefault="002B3549" w:rsidP="000061A3">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4792C">
              <w:rPr>
                <w:rFonts w:cs="Arial"/>
                <w:sz w:val="18"/>
                <w:szCs w:val="18"/>
              </w:rPr>
              <w:t>6.007,87</w:t>
            </w:r>
          </w:p>
        </w:tc>
        <w:tc>
          <w:tcPr>
            <w:tcW w:w="1101" w:type="dxa"/>
          </w:tcPr>
          <w:p w14:paraId="09933513" w14:textId="77777777" w:rsidR="008228F4" w:rsidRPr="00B4792C" w:rsidRDefault="008228F4" w:rsidP="000061A3">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p>
          <w:p w14:paraId="77F3CE5F" w14:textId="5D89FDB7" w:rsidR="00A47A1A" w:rsidRPr="00B4792C" w:rsidRDefault="008228F4" w:rsidP="000061A3">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4792C">
              <w:rPr>
                <w:rFonts w:cs="Arial"/>
                <w:sz w:val="18"/>
                <w:szCs w:val="18"/>
              </w:rPr>
              <w:t>0,00</w:t>
            </w:r>
          </w:p>
        </w:tc>
        <w:tc>
          <w:tcPr>
            <w:tcW w:w="845" w:type="dxa"/>
          </w:tcPr>
          <w:p w14:paraId="02A7F839" w14:textId="77777777" w:rsidR="00A47A1A" w:rsidRPr="00B4792C" w:rsidRDefault="00A47A1A" w:rsidP="000061A3">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p>
          <w:p w14:paraId="26750DFA" w14:textId="389580D6" w:rsidR="008228F4" w:rsidRPr="00B4792C" w:rsidRDefault="004B29AE" w:rsidP="000061A3">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4792C">
              <w:rPr>
                <w:rFonts w:cs="Arial"/>
                <w:sz w:val="18"/>
                <w:szCs w:val="18"/>
              </w:rPr>
              <w:t>5.188,20</w:t>
            </w:r>
          </w:p>
        </w:tc>
        <w:tc>
          <w:tcPr>
            <w:tcW w:w="1024" w:type="dxa"/>
          </w:tcPr>
          <w:p w14:paraId="2EB80659" w14:textId="77777777" w:rsidR="008228F4" w:rsidRPr="00B4792C" w:rsidRDefault="008228F4" w:rsidP="000061A3">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p>
          <w:p w14:paraId="3456221C" w14:textId="01FB3865" w:rsidR="008228F4" w:rsidRPr="00B4792C" w:rsidRDefault="004B29AE" w:rsidP="000061A3">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4792C">
              <w:rPr>
                <w:rFonts w:cs="Arial"/>
                <w:sz w:val="18"/>
                <w:szCs w:val="18"/>
              </w:rPr>
              <w:t>819,67</w:t>
            </w:r>
          </w:p>
        </w:tc>
      </w:tr>
      <w:tr w:rsidR="00A47A1A" w:rsidRPr="00B4792C" w14:paraId="03D664CE" w14:textId="676769E8" w:rsidTr="00B4792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07" w:type="dxa"/>
            <w:noWrap/>
            <w:hideMark/>
          </w:tcPr>
          <w:p w14:paraId="0F4CEB73" w14:textId="77777777" w:rsidR="00A47A1A" w:rsidRPr="00B4792C" w:rsidRDefault="00A47A1A" w:rsidP="000061A3">
            <w:pPr>
              <w:suppressAutoHyphens w:val="0"/>
              <w:jc w:val="right"/>
              <w:rPr>
                <w:rFonts w:cs="Arial"/>
                <w:sz w:val="18"/>
                <w:szCs w:val="18"/>
                <w:lang w:eastAsia="sl-SI"/>
              </w:rPr>
            </w:pPr>
            <w:r w:rsidRPr="00B4792C">
              <w:rPr>
                <w:rFonts w:cs="Arial"/>
                <w:sz w:val="18"/>
                <w:szCs w:val="18"/>
                <w:lang w:eastAsia="sl-SI"/>
              </w:rPr>
              <w:t>Skupaj</w:t>
            </w:r>
          </w:p>
        </w:tc>
        <w:tc>
          <w:tcPr>
            <w:tcW w:w="1023" w:type="dxa"/>
            <w:noWrap/>
            <w:vAlign w:val="bottom"/>
            <w:hideMark/>
          </w:tcPr>
          <w:p w14:paraId="14F14E55" w14:textId="5EADB3B5" w:rsidR="00A47A1A" w:rsidRPr="00B4792C" w:rsidRDefault="00A47A1A" w:rsidP="000061A3">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B4792C">
              <w:rPr>
                <w:rFonts w:cs="Arial"/>
                <w:b/>
                <w:bCs/>
                <w:color w:val="000000"/>
                <w:sz w:val="18"/>
                <w:szCs w:val="18"/>
              </w:rPr>
              <w:t>100,0</w:t>
            </w:r>
          </w:p>
        </w:tc>
        <w:tc>
          <w:tcPr>
            <w:tcW w:w="1144" w:type="dxa"/>
            <w:noWrap/>
            <w:vAlign w:val="bottom"/>
            <w:hideMark/>
          </w:tcPr>
          <w:p w14:paraId="0856C529" w14:textId="77FA2F76" w:rsidR="00A47A1A" w:rsidRPr="00B4792C" w:rsidRDefault="002B3549" w:rsidP="000061A3">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B4792C">
              <w:rPr>
                <w:rFonts w:cs="Arial"/>
                <w:b/>
                <w:bCs/>
                <w:color w:val="000000"/>
                <w:sz w:val="18"/>
                <w:szCs w:val="18"/>
              </w:rPr>
              <w:t>162.403,28</w:t>
            </w:r>
            <w:r w:rsidR="00A47A1A" w:rsidRPr="00B4792C">
              <w:rPr>
                <w:rFonts w:cs="Arial"/>
                <w:b/>
                <w:bCs/>
                <w:color w:val="000000"/>
                <w:sz w:val="18"/>
                <w:szCs w:val="18"/>
              </w:rPr>
              <w:t xml:space="preserve">    </w:t>
            </w:r>
          </w:p>
        </w:tc>
        <w:tc>
          <w:tcPr>
            <w:tcW w:w="1101" w:type="dxa"/>
          </w:tcPr>
          <w:p w14:paraId="0C689B4D" w14:textId="77777777" w:rsidR="00A47A1A" w:rsidRPr="00B4792C" w:rsidRDefault="00A47A1A" w:rsidP="000061A3">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p w14:paraId="5F357FB1" w14:textId="11F4F721" w:rsidR="008228F4" w:rsidRPr="00B4792C" w:rsidRDefault="008228F4" w:rsidP="000061A3">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B4792C">
              <w:rPr>
                <w:rFonts w:cs="Arial"/>
                <w:b/>
                <w:bCs/>
                <w:color w:val="000000"/>
                <w:sz w:val="18"/>
                <w:szCs w:val="18"/>
              </w:rPr>
              <w:t>3.840,00</w:t>
            </w:r>
          </w:p>
        </w:tc>
        <w:tc>
          <w:tcPr>
            <w:tcW w:w="845" w:type="dxa"/>
          </w:tcPr>
          <w:p w14:paraId="55AE187C" w14:textId="77777777" w:rsidR="00A47A1A" w:rsidRPr="00B4792C" w:rsidRDefault="00A47A1A" w:rsidP="000061A3">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p w14:paraId="42467BA8" w14:textId="743115DE" w:rsidR="008228F4" w:rsidRPr="00B4792C" w:rsidRDefault="004B29AE" w:rsidP="000061A3">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B4792C">
              <w:rPr>
                <w:rFonts w:cs="Arial"/>
                <w:b/>
                <w:bCs/>
                <w:color w:val="000000"/>
                <w:sz w:val="18"/>
                <w:szCs w:val="18"/>
              </w:rPr>
              <w:t>5.188,20</w:t>
            </w:r>
          </w:p>
        </w:tc>
        <w:tc>
          <w:tcPr>
            <w:tcW w:w="1024" w:type="dxa"/>
          </w:tcPr>
          <w:p w14:paraId="169778B0" w14:textId="77777777" w:rsidR="00A47A1A" w:rsidRPr="00B4792C" w:rsidRDefault="00A47A1A" w:rsidP="000061A3">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p w14:paraId="0556CC0A" w14:textId="5FF8D3AC" w:rsidR="008228F4" w:rsidRPr="00B4792C" w:rsidRDefault="002B3549" w:rsidP="000061A3">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B4792C">
              <w:rPr>
                <w:rFonts w:cs="Arial"/>
                <w:b/>
                <w:bCs/>
                <w:color w:val="000000"/>
                <w:sz w:val="18"/>
                <w:szCs w:val="18"/>
              </w:rPr>
              <w:t>153.375,08</w:t>
            </w:r>
          </w:p>
        </w:tc>
      </w:tr>
      <w:tr w:rsidR="00A47A1A" w:rsidRPr="00B4792C" w14:paraId="35D23CC0" w14:textId="6DDE5E8B" w:rsidTr="00B4792C">
        <w:trPr>
          <w:trHeight w:val="268"/>
        </w:trPr>
        <w:tc>
          <w:tcPr>
            <w:cnfStyle w:val="001000000000" w:firstRow="0" w:lastRow="0" w:firstColumn="1" w:lastColumn="0" w:oddVBand="0" w:evenVBand="0" w:oddHBand="0" w:evenHBand="0" w:firstRowFirstColumn="0" w:firstRowLastColumn="0" w:lastRowFirstColumn="0" w:lastRowLastColumn="0"/>
            <w:tcW w:w="4207" w:type="dxa"/>
            <w:noWrap/>
            <w:hideMark/>
          </w:tcPr>
          <w:p w14:paraId="52E5DB12" w14:textId="77777777" w:rsidR="00A47A1A" w:rsidRPr="00B4792C" w:rsidRDefault="00A47A1A" w:rsidP="000061A3">
            <w:pPr>
              <w:suppressAutoHyphens w:val="0"/>
              <w:jc w:val="right"/>
              <w:rPr>
                <w:rFonts w:cs="Arial"/>
                <w:sz w:val="18"/>
                <w:szCs w:val="18"/>
                <w:lang w:eastAsia="sl-SI"/>
              </w:rPr>
            </w:pPr>
            <w:r w:rsidRPr="00B4792C">
              <w:rPr>
                <w:rFonts w:cs="Arial"/>
                <w:sz w:val="18"/>
                <w:szCs w:val="18"/>
                <w:lang w:eastAsia="sl-SI"/>
              </w:rPr>
              <w:t>DDV</w:t>
            </w:r>
          </w:p>
        </w:tc>
        <w:tc>
          <w:tcPr>
            <w:tcW w:w="1023" w:type="dxa"/>
            <w:noWrap/>
            <w:vAlign w:val="bottom"/>
            <w:hideMark/>
          </w:tcPr>
          <w:p w14:paraId="57123022" w14:textId="48D402FE" w:rsidR="00A47A1A" w:rsidRPr="00B4792C" w:rsidRDefault="00A47A1A" w:rsidP="000061A3">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B4792C">
              <w:rPr>
                <w:rFonts w:cs="Arial"/>
                <w:b/>
                <w:bCs/>
                <w:sz w:val="18"/>
                <w:szCs w:val="18"/>
              </w:rPr>
              <w:t>22,0</w:t>
            </w:r>
          </w:p>
        </w:tc>
        <w:tc>
          <w:tcPr>
            <w:tcW w:w="1144" w:type="dxa"/>
            <w:noWrap/>
            <w:vAlign w:val="bottom"/>
            <w:hideMark/>
          </w:tcPr>
          <w:p w14:paraId="6FCD6616" w14:textId="36A93777" w:rsidR="00A47A1A" w:rsidRPr="00B4792C" w:rsidRDefault="002B3549" w:rsidP="000061A3">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B4792C">
              <w:rPr>
                <w:rFonts w:cs="Arial"/>
                <w:b/>
                <w:bCs/>
                <w:sz w:val="18"/>
                <w:szCs w:val="18"/>
              </w:rPr>
              <w:t>35.728,72</w:t>
            </w:r>
            <w:r w:rsidR="00A47A1A" w:rsidRPr="00B4792C">
              <w:rPr>
                <w:rFonts w:cs="Arial"/>
                <w:b/>
                <w:bCs/>
                <w:sz w:val="18"/>
                <w:szCs w:val="18"/>
              </w:rPr>
              <w:t xml:space="preserve">    </w:t>
            </w:r>
          </w:p>
        </w:tc>
        <w:tc>
          <w:tcPr>
            <w:tcW w:w="1101" w:type="dxa"/>
          </w:tcPr>
          <w:p w14:paraId="53B47F3A" w14:textId="77777777" w:rsidR="00A47A1A" w:rsidRPr="00B4792C" w:rsidRDefault="00A47A1A" w:rsidP="000061A3">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p>
          <w:p w14:paraId="51D9A872" w14:textId="6C71345A" w:rsidR="008228F4" w:rsidRPr="00B4792C" w:rsidRDefault="008228F4" w:rsidP="000061A3">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B4792C">
              <w:rPr>
                <w:rFonts w:cs="Arial"/>
                <w:b/>
                <w:bCs/>
                <w:sz w:val="18"/>
                <w:szCs w:val="18"/>
              </w:rPr>
              <w:t>844,80</w:t>
            </w:r>
          </w:p>
        </w:tc>
        <w:tc>
          <w:tcPr>
            <w:tcW w:w="845" w:type="dxa"/>
          </w:tcPr>
          <w:p w14:paraId="4339D76D" w14:textId="77777777" w:rsidR="00A47A1A" w:rsidRPr="00B4792C" w:rsidRDefault="00A47A1A" w:rsidP="000061A3">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p>
          <w:p w14:paraId="71BD9810" w14:textId="66B8E420" w:rsidR="008228F4" w:rsidRPr="00B4792C" w:rsidRDefault="004B29AE" w:rsidP="000061A3">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B4792C">
              <w:rPr>
                <w:rFonts w:cs="Arial"/>
                <w:b/>
                <w:bCs/>
                <w:sz w:val="18"/>
                <w:szCs w:val="18"/>
              </w:rPr>
              <w:t>1.141,40</w:t>
            </w:r>
          </w:p>
        </w:tc>
        <w:tc>
          <w:tcPr>
            <w:tcW w:w="1024" w:type="dxa"/>
          </w:tcPr>
          <w:p w14:paraId="39D2D5E7" w14:textId="77777777" w:rsidR="00A47A1A" w:rsidRPr="00B4792C" w:rsidRDefault="00A47A1A" w:rsidP="000061A3">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p>
          <w:p w14:paraId="06DDDC35" w14:textId="0ADE8C8E" w:rsidR="008228F4" w:rsidRPr="00B4792C" w:rsidRDefault="002B3549" w:rsidP="000061A3">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B4792C">
              <w:rPr>
                <w:rFonts w:cs="Arial"/>
                <w:b/>
                <w:bCs/>
                <w:sz w:val="18"/>
                <w:szCs w:val="18"/>
              </w:rPr>
              <w:t>33.742,52</w:t>
            </w:r>
          </w:p>
        </w:tc>
      </w:tr>
      <w:tr w:rsidR="00A47A1A" w:rsidRPr="00B4792C" w14:paraId="1C480FE9" w14:textId="08558B57" w:rsidTr="00B4792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07" w:type="dxa"/>
            <w:noWrap/>
            <w:hideMark/>
          </w:tcPr>
          <w:p w14:paraId="5D7154CF" w14:textId="77777777" w:rsidR="00A47A1A" w:rsidRPr="00B4792C" w:rsidRDefault="00A47A1A" w:rsidP="000061A3">
            <w:pPr>
              <w:suppressAutoHyphens w:val="0"/>
              <w:jc w:val="right"/>
              <w:rPr>
                <w:rFonts w:cs="Arial"/>
                <w:sz w:val="18"/>
                <w:szCs w:val="18"/>
                <w:lang w:eastAsia="sl-SI"/>
              </w:rPr>
            </w:pPr>
            <w:r w:rsidRPr="00B4792C">
              <w:rPr>
                <w:rFonts w:cs="Arial"/>
                <w:sz w:val="18"/>
                <w:szCs w:val="18"/>
                <w:lang w:eastAsia="sl-SI"/>
              </w:rPr>
              <w:t>Skupna vrednost</w:t>
            </w:r>
          </w:p>
        </w:tc>
        <w:tc>
          <w:tcPr>
            <w:tcW w:w="1023" w:type="dxa"/>
            <w:noWrap/>
            <w:vAlign w:val="bottom"/>
            <w:hideMark/>
          </w:tcPr>
          <w:p w14:paraId="5FCF78D7" w14:textId="088394C2" w:rsidR="00A47A1A" w:rsidRPr="00B4792C" w:rsidRDefault="00A47A1A" w:rsidP="000061A3">
            <w:pPr>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B4792C">
              <w:rPr>
                <w:rFonts w:cs="Arial"/>
                <w:b/>
                <w:bCs/>
                <w:sz w:val="18"/>
                <w:szCs w:val="18"/>
              </w:rPr>
              <w:t>122,0</w:t>
            </w:r>
          </w:p>
        </w:tc>
        <w:tc>
          <w:tcPr>
            <w:tcW w:w="1144" w:type="dxa"/>
            <w:noWrap/>
            <w:vAlign w:val="bottom"/>
            <w:hideMark/>
          </w:tcPr>
          <w:p w14:paraId="355BC2AC" w14:textId="2C50DD69" w:rsidR="00A47A1A" w:rsidRPr="00B4792C" w:rsidRDefault="002B3549" w:rsidP="000061A3">
            <w:pPr>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B4792C">
              <w:rPr>
                <w:rFonts w:cs="Arial"/>
                <w:b/>
                <w:bCs/>
                <w:sz w:val="18"/>
                <w:szCs w:val="18"/>
              </w:rPr>
              <w:t>198.132,00</w:t>
            </w:r>
            <w:r w:rsidR="00A47A1A" w:rsidRPr="00B4792C">
              <w:rPr>
                <w:rFonts w:cs="Arial"/>
                <w:b/>
                <w:bCs/>
                <w:sz w:val="18"/>
                <w:szCs w:val="18"/>
              </w:rPr>
              <w:t xml:space="preserve">    </w:t>
            </w:r>
          </w:p>
        </w:tc>
        <w:tc>
          <w:tcPr>
            <w:tcW w:w="1101" w:type="dxa"/>
          </w:tcPr>
          <w:p w14:paraId="5E751972" w14:textId="77777777" w:rsidR="00A47A1A" w:rsidRPr="00B4792C" w:rsidRDefault="00A47A1A" w:rsidP="000061A3">
            <w:pPr>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p>
          <w:p w14:paraId="36B8C39E" w14:textId="7AA473A2" w:rsidR="008228F4" w:rsidRPr="00B4792C" w:rsidRDefault="008228F4" w:rsidP="000061A3">
            <w:pPr>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B4792C">
              <w:rPr>
                <w:rFonts w:cs="Arial"/>
                <w:b/>
                <w:bCs/>
                <w:sz w:val="18"/>
                <w:szCs w:val="18"/>
              </w:rPr>
              <w:t>4.684,80</w:t>
            </w:r>
          </w:p>
        </w:tc>
        <w:tc>
          <w:tcPr>
            <w:tcW w:w="845" w:type="dxa"/>
          </w:tcPr>
          <w:p w14:paraId="3C342428" w14:textId="77777777" w:rsidR="00A47A1A" w:rsidRPr="00B4792C" w:rsidRDefault="00A47A1A" w:rsidP="000061A3">
            <w:pPr>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p>
          <w:p w14:paraId="674E17AA" w14:textId="1CFAA2C5" w:rsidR="008228F4" w:rsidRPr="00B4792C" w:rsidRDefault="004B29AE" w:rsidP="000061A3">
            <w:pPr>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B4792C">
              <w:rPr>
                <w:rFonts w:cs="Arial"/>
                <w:b/>
                <w:bCs/>
                <w:sz w:val="18"/>
                <w:szCs w:val="18"/>
              </w:rPr>
              <w:t>6.329,60</w:t>
            </w:r>
          </w:p>
        </w:tc>
        <w:tc>
          <w:tcPr>
            <w:tcW w:w="1024" w:type="dxa"/>
          </w:tcPr>
          <w:p w14:paraId="7E892B68" w14:textId="77777777" w:rsidR="00A47A1A" w:rsidRPr="00B4792C" w:rsidRDefault="00A47A1A" w:rsidP="000061A3">
            <w:pPr>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p>
          <w:p w14:paraId="54CF30EA" w14:textId="6C4F2200" w:rsidR="008228F4" w:rsidRPr="00B4792C" w:rsidRDefault="002B3549" w:rsidP="000061A3">
            <w:pPr>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B4792C">
              <w:rPr>
                <w:rFonts w:cs="Arial"/>
                <w:b/>
                <w:bCs/>
                <w:sz w:val="18"/>
                <w:szCs w:val="18"/>
              </w:rPr>
              <w:t>187.117,60</w:t>
            </w:r>
          </w:p>
        </w:tc>
      </w:tr>
      <w:bookmarkEnd w:id="96"/>
    </w:tbl>
    <w:p w14:paraId="139725CE" w14:textId="77777777" w:rsidR="008F181A" w:rsidRPr="00B4792C" w:rsidRDefault="008F181A" w:rsidP="008F181A">
      <w:pPr>
        <w:keepNext/>
        <w:keepLines/>
        <w:suppressAutoHyphens w:val="0"/>
        <w:rPr>
          <w:rFonts w:cs="Arial"/>
          <w:b/>
          <w:sz w:val="18"/>
          <w:szCs w:val="18"/>
          <w:lang w:eastAsia="en-US"/>
        </w:rPr>
      </w:pPr>
    </w:p>
    <w:p w14:paraId="04200B0A" w14:textId="1FA548D9" w:rsidR="008F181A" w:rsidRDefault="008F181A" w:rsidP="001A1B6E">
      <w:pPr>
        <w:autoSpaceDE w:val="0"/>
        <w:autoSpaceDN w:val="0"/>
        <w:adjustRightInd w:val="0"/>
        <w:spacing w:before="120" w:after="120" w:line="288" w:lineRule="auto"/>
        <w:rPr>
          <w:rFonts w:cs="Arial"/>
          <w:sz w:val="20"/>
        </w:rPr>
      </w:pPr>
      <w:r w:rsidRPr="007F4BD0">
        <w:rPr>
          <w:rFonts w:cs="Arial"/>
          <w:sz w:val="20"/>
        </w:rPr>
        <w:t>V skladu z Uredbo o enotni metodologiji za pripravo in obravnavo investicijske dokumentacije na področju javnih financ so »upravičeni stroški« tisti del stroškov, ki so osnova za izračun (so)</w:t>
      </w:r>
      <w:proofErr w:type="spellStart"/>
      <w:r w:rsidRPr="007F4BD0">
        <w:rPr>
          <w:rFonts w:cs="Arial"/>
          <w:sz w:val="20"/>
        </w:rPr>
        <w:t>financerskega</w:t>
      </w:r>
      <w:proofErr w:type="spellEnd"/>
      <w:r w:rsidRPr="007F4BD0">
        <w:rPr>
          <w:rFonts w:cs="Arial"/>
          <w:sz w:val="20"/>
        </w:rPr>
        <w:t xml:space="preserve"> deleža udeležbe javnih sr</w:t>
      </w:r>
      <w:r w:rsidR="001A1B6E">
        <w:rPr>
          <w:rFonts w:cs="Arial"/>
          <w:sz w:val="20"/>
        </w:rPr>
        <w:t>edstev v projektu ali programu.</w:t>
      </w:r>
    </w:p>
    <w:p w14:paraId="22E87750" w14:textId="77777777" w:rsidR="00120959" w:rsidRPr="007F4BD0" w:rsidRDefault="00120959" w:rsidP="001A1B6E">
      <w:pPr>
        <w:autoSpaceDE w:val="0"/>
        <w:autoSpaceDN w:val="0"/>
        <w:adjustRightInd w:val="0"/>
        <w:spacing w:before="120" w:after="120" w:line="288" w:lineRule="auto"/>
        <w:rPr>
          <w:rFonts w:cs="Arial"/>
          <w:sz w:val="20"/>
        </w:rPr>
      </w:pPr>
    </w:p>
    <w:p w14:paraId="2754F3DA" w14:textId="6FD6E181" w:rsidR="007F4BD0" w:rsidRDefault="008F181A" w:rsidP="001A253D">
      <w:pPr>
        <w:pStyle w:val="Naslov2"/>
        <w:ind w:left="567" w:hanging="567"/>
        <w:rPr>
          <w:rFonts w:cs="Arial"/>
          <w:sz w:val="22"/>
          <w:szCs w:val="22"/>
        </w:rPr>
      </w:pPr>
      <w:bookmarkStart w:id="97" w:name="_Toc153873232"/>
      <w:bookmarkStart w:id="98" w:name="_Toc251661025"/>
      <w:bookmarkStart w:id="99" w:name="_Toc30575320"/>
      <w:r w:rsidRPr="007F4BD0">
        <w:rPr>
          <w:rFonts w:cs="Arial"/>
          <w:sz w:val="22"/>
          <w:szCs w:val="22"/>
        </w:rPr>
        <w:t>Investicijska vrednost po tekočih cenah za celotno investicijo</w:t>
      </w:r>
      <w:bookmarkEnd w:id="97"/>
      <w:bookmarkEnd w:id="98"/>
      <w:bookmarkEnd w:id="99"/>
    </w:p>
    <w:p w14:paraId="5EABABA6" w14:textId="0CE5A955" w:rsidR="00F4651E" w:rsidRPr="00F4651E" w:rsidRDefault="007F4BD0" w:rsidP="00994A00">
      <w:pPr>
        <w:keepNext/>
        <w:keepLines/>
        <w:suppressAutoHyphens w:val="0"/>
        <w:spacing w:after="120" w:line="288" w:lineRule="auto"/>
        <w:rPr>
          <w:rFonts w:cs="Arial"/>
          <w:sz w:val="20"/>
          <w:lang w:eastAsia="en-US"/>
        </w:rPr>
      </w:pPr>
      <w:bookmarkStart w:id="100" w:name="_Hlk52781034"/>
      <w:r w:rsidRPr="00120959">
        <w:rPr>
          <w:rFonts w:cs="Arial"/>
          <w:sz w:val="20"/>
          <w:lang w:eastAsia="en-US"/>
        </w:rPr>
        <w:t xml:space="preserve">Preračun stalnih cen v tekoče </w:t>
      </w:r>
      <w:r w:rsidR="00120959" w:rsidRPr="00120959">
        <w:rPr>
          <w:rFonts w:cs="Arial"/>
          <w:sz w:val="20"/>
          <w:lang w:eastAsia="en-US"/>
        </w:rPr>
        <w:t>je</w:t>
      </w:r>
      <w:r w:rsidRPr="00120959">
        <w:rPr>
          <w:rFonts w:cs="Arial"/>
          <w:sz w:val="20"/>
          <w:lang w:eastAsia="en-US"/>
        </w:rPr>
        <w:t xml:space="preserve"> potreben saj je predviden rok izvedbe investicije </w:t>
      </w:r>
      <w:r w:rsidR="00120959" w:rsidRPr="00120959">
        <w:rPr>
          <w:rFonts w:cs="Arial"/>
          <w:sz w:val="20"/>
          <w:lang w:eastAsia="en-US"/>
        </w:rPr>
        <w:t xml:space="preserve">daljši </w:t>
      </w:r>
      <w:r w:rsidRPr="00120959">
        <w:rPr>
          <w:rFonts w:cs="Arial"/>
          <w:sz w:val="20"/>
          <w:lang w:eastAsia="en-US"/>
        </w:rPr>
        <w:t xml:space="preserve">od enega leta. </w:t>
      </w:r>
      <w:r w:rsidR="00120959">
        <w:rPr>
          <w:rFonts w:cs="Arial"/>
          <w:sz w:val="20"/>
          <w:lang w:eastAsia="en-US"/>
        </w:rPr>
        <w:t xml:space="preserve">Pri oceni po tekočih cenah je upoštevana UMAR-jeva Jesenska napoved gospodarskih gibanj 2020 za inflacijo, v višini </w:t>
      </w:r>
      <w:r w:rsidR="00064BEE">
        <w:rPr>
          <w:rFonts w:cs="Arial"/>
          <w:sz w:val="20"/>
          <w:lang w:eastAsia="en-US"/>
        </w:rPr>
        <w:t>1,6</w:t>
      </w:r>
      <w:r w:rsidR="00120959">
        <w:rPr>
          <w:rFonts w:cs="Arial"/>
          <w:sz w:val="20"/>
          <w:lang w:eastAsia="en-US"/>
        </w:rPr>
        <w:t xml:space="preserve"> % za leto 2021 in </w:t>
      </w:r>
      <w:r w:rsidR="00064BEE">
        <w:rPr>
          <w:rFonts w:cs="Arial"/>
          <w:sz w:val="20"/>
          <w:lang w:eastAsia="en-US"/>
        </w:rPr>
        <w:t>1,9</w:t>
      </w:r>
      <w:r w:rsidR="00120959">
        <w:rPr>
          <w:rFonts w:cs="Arial"/>
          <w:sz w:val="20"/>
          <w:lang w:eastAsia="en-US"/>
        </w:rPr>
        <w:t xml:space="preserve"> % za leto 2022. </w:t>
      </w:r>
      <w:bookmarkEnd w:id="100"/>
    </w:p>
    <w:p w14:paraId="78027744" w14:textId="17F02CB4" w:rsidR="00120959" w:rsidRPr="00B4792C" w:rsidRDefault="00120959" w:rsidP="00994A00">
      <w:pPr>
        <w:keepNext/>
        <w:keepLines/>
        <w:suppressAutoHyphens w:val="0"/>
        <w:spacing w:after="120" w:line="288" w:lineRule="auto"/>
        <w:rPr>
          <w:rFonts w:cs="Arial"/>
          <w:b/>
          <w:bCs/>
          <w:sz w:val="18"/>
          <w:szCs w:val="18"/>
          <w:lang w:eastAsia="en-US"/>
        </w:rPr>
      </w:pPr>
      <w:r w:rsidRPr="00B4792C">
        <w:rPr>
          <w:rFonts w:cs="Arial"/>
          <w:b/>
          <w:bCs/>
          <w:sz w:val="18"/>
          <w:szCs w:val="18"/>
          <w:lang w:eastAsia="en-US"/>
        </w:rPr>
        <w:t xml:space="preserve">Tabela: Stopnja inflacije po investicijskih letih: </w:t>
      </w:r>
    </w:p>
    <w:tbl>
      <w:tblPr>
        <w:tblW w:w="845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77"/>
        <w:gridCol w:w="4582"/>
      </w:tblGrid>
      <w:tr w:rsidR="00120959" w:rsidRPr="00B4792C" w14:paraId="63647190" w14:textId="77777777" w:rsidTr="00A72CCE">
        <w:trPr>
          <w:trHeight w:val="266"/>
        </w:trPr>
        <w:tc>
          <w:tcPr>
            <w:tcW w:w="3877" w:type="dxa"/>
            <w:shd w:val="clear" w:color="000000" w:fill="C6D9F1"/>
            <w:noWrap/>
            <w:vAlign w:val="bottom"/>
          </w:tcPr>
          <w:p w14:paraId="098D383D" w14:textId="23A056F3" w:rsidR="00120959" w:rsidRPr="00B4792C" w:rsidRDefault="00120959" w:rsidP="00A72CCE">
            <w:pPr>
              <w:jc w:val="right"/>
              <w:rPr>
                <w:rFonts w:cs="Arial"/>
                <w:b/>
                <w:bCs/>
                <w:sz w:val="18"/>
                <w:szCs w:val="18"/>
              </w:rPr>
            </w:pPr>
            <w:r w:rsidRPr="00B4792C">
              <w:rPr>
                <w:rFonts w:cs="Arial"/>
                <w:b/>
                <w:bCs/>
                <w:sz w:val="18"/>
                <w:szCs w:val="18"/>
              </w:rPr>
              <w:t xml:space="preserve">Predvidena stopnja inflacije v % </w:t>
            </w:r>
          </w:p>
        </w:tc>
        <w:tc>
          <w:tcPr>
            <w:tcW w:w="4582" w:type="dxa"/>
            <w:shd w:val="clear" w:color="000000" w:fill="C6D9F1"/>
            <w:noWrap/>
            <w:vAlign w:val="center"/>
          </w:tcPr>
          <w:p w14:paraId="09B329A5" w14:textId="4150B17E" w:rsidR="00120959" w:rsidRPr="00B4792C" w:rsidRDefault="00120959" w:rsidP="00A72CCE">
            <w:pPr>
              <w:jc w:val="left"/>
              <w:rPr>
                <w:rFonts w:cs="Arial"/>
                <w:b/>
                <w:bCs/>
                <w:sz w:val="18"/>
                <w:szCs w:val="18"/>
              </w:rPr>
            </w:pPr>
            <w:r w:rsidRPr="00B4792C">
              <w:rPr>
                <w:rFonts w:cs="Arial"/>
                <w:b/>
                <w:bCs/>
                <w:sz w:val="18"/>
                <w:szCs w:val="18"/>
              </w:rPr>
              <w:t xml:space="preserve">Leto </w:t>
            </w:r>
          </w:p>
        </w:tc>
      </w:tr>
      <w:tr w:rsidR="00120959" w:rsidRPr="00B4792C" w14:paraId="602C6122" w14:textId="77777777" w:rsidTr="00A72CCE">
        <w:trPr>
          <w:trHeight w:val="266"/>
        </w:trPr>
        <w:tc>
          <w:tcPr>
            <w:tcW w:w="3877" w:type="dxa"/>
            <w:shd w:val="clear" w:color="auto" w:fill="auto"/>
            <w:noWrap/>
            <w:vAlign w:val="center"/>
          </w:tcPr>
          <w:p w14:paraId="1F657A42" w14:textId="33ACAECB" w:rsidR="00120959" w:rsidRPr="00B4792C" w:rsidRDefault="00A72CCE" w:rsidP="00A72CCE">
            <w:pPr>
              <w:jc w:val="right"/>
              <w:rPr>
                <w:rFonts w:cs="Arial"/>
                <w:sz w:val="18"/>
                <w:szCs w:val="18"/>
              </w:rPr>
            </w:pPr>
            <w:r w:rsidRPr="00B4792C">
              <w:rPr>
                <w:rFonts w:cs="Arial"/>
                <w:sz w:val="18"/>
                <w:szCs w:val="18"/>
              </w:rPr>
              <w:t>1,6</w:t>
            </w:r>
          </w:p>
        </w:tc>
        <w:tc>
          <w:tcPr>
            <w:tcW w:w="4582" w:type="dxa"/>
            <w:shd w:val="clear" w:color="auto" w:fill="auto"/>
            <w:noWrap/>
            <w:vAlign w:val="bottom"/>
          </w:tcPr>
          <w:p w14:paraId="130FE5DC" w14:textId="08C31F1A" w:rsidR="00120959" w:rsidRPr="00B4792C" w:rsidRDefault="00120959" w:rsidP="00A72CCE">
            <w:pPr>
              <w:suppressAutoHyphens w:val="0"/>
              <w:jc w:val="left"/>
              <w:rPr>
                <w:rFonts w:cs="Arial"/>
                <w:b/>
                <w:bCs/>
                <w:sz w:val="18"/>
                <w:szCs w:val="18"/>
                <w:lang w:eastAsia="sl-SI"/>
              </w:rPr>
            </w:pPr>
            <w:r w:rsidRPr="00B4792C">
              <w:rPr>
                <w:rFonts w:cs="Arial"/>
                <w:b/>
                <w:bCs/>
                <w:sz w:val="18"/>
                <w:szCs w:val="18"/>
              </w:rPr>
              <w:t>2021</w:t>
            </w:r>
          </w:p>
        </w:tc>
      </w:tr>
      <w:tr w:rsidR="00120959" w:rsidRPr="00B4792C" w14:paraId="7BEF6014" w14:textId="77777777" w:rsidTr="00A72CCE">
        <w:trPr>
          <w:trHeight w:val="266"/>
        </w:trPr>
        <w:tc>
          <w:tcPr>
            <w:tcW w:w="3877" w:type="dxa"/>
            <w:shd w:val="clear" w:color="auto" w:fill="auto"/>
            <w:noWrap/>
            <w:vAlign w:val="center"/>
          </w:tcPr>
          <w:p w14:paraId="219730B1" w14:textId="12CB9D04" w:rsidR="00120959" w:rsidRPr="00B4792C" w:rsidRDefault="00A72CCE" w:rsidP="00A72CCE">
            <w:pPr>
              <w:jc w:val="right"/>
              <w:rPr>
                <w:rFonts w:cs="Arial"/>
                <w:sz w:val="18"/>
                <w:szCs w:val="18"/>
              </w:rPr>
            </w:pPr>
            <w:r w:rsidRPr="00B4792C">
              <w:rPr>
                <w:rFonts w:cs="Arial"/>
                <w:sz w:val="18"/>
                <w:szCs w:val="18"/>
              </w:rPr>
              <w:t>1,9</w:t>
            </w:r>
          </w:p>
        </w:tc>
        <w:tc>
          <w:tcPr>
            <w:tcW w:w="4582" w:type="dxa"/>
            <w:shd w:val="clear" w:color="auto" w:fill="auto"/>
            <w:noWrap/>
            <w:vAlign w:val="bottom"/>
          </w:tcPr>
          <w:p w14:paraId="4033B9E3" w14:textId="6A42339E" w:rsidR="00120959" w:rsidRPr="00B4792C" w:rsidRDefault="00120959" w:rsidP="00A72CCE">
            <w:pPr>
              <w:jc w:val="left"/>
              <w:rPr>
                <w:rFonts w:cs="Arial"/>
                <w:b/>
                <w:bCs/>
                <w:sz w:val="18"/>
                <w:szCs w:val="18"/>
              </w:rPr>
            </w:pPr>
            <w:r w:rsidRPr="00B4792C">
              <w:rPr>
                <w:rFonts w:cs="Arial"/>
                <w:b/>
                <w:bCs/>
                <w:sz w:val="18"/>
                <w:szCs w:val="18"/>
              </w:rPr>
              <w:t>2022</w:t>
            </w:r>
          </w:p>
        </w:tc>
      </w:tr>
    </w:tbl>
    <w:p w14:paraId="0CC15DFA" w14:textId="713EF71D" w:rsidR="00120959" w:rsidRPr="00120959" w:rsidRDefault="00120959" w:rsidP="00994A00">
      <w:pPr>
        <w:keepNext/>
        <w:keepLines/>
        <w:suppressAutoHyphens w:val="0"/>
        <w:spacing w:after="120" w:line="288" w:lineRule="auto"/>
        <w:rPr>
          <w:rFonts w:cs="Arial"/>
          <w:sz w:val="18"/>
          <w:szCs w:val="18"/>
          <w:lang w:eastAsia="en-US"/>
        </w:rPr>
      </w:pPr>
    </w:p>
    <w:p w14:paraId="0B4204F1" w14:textId="3658F1C8" w:rsidR="00F4651E" w:rsidRDefault="00064BEE" w:rsidP="00F4651E">
      <w:pPr>
        <w:keepNext/>
        <w:keepLines/>
        <w:suppressAutoHyphens w:val="0"/>
        <w:rPr>
          <w:rFonts w:cs="Arial"/>
          <w:b/>
          <w:sz w:val="18"/>
          <w:szCs w:val="18"/>
          <w:lang w:eastAsia="en-US"/>
        </w:rPr>
      </w:pPr>
      <w:bookmarkStart w:id="101" w:name="_Hlk52781006"/>
      <w:r w:rsidRPr="00B4792C">
        <w:rPr>
          <w:rFonts w:cs="Arial"/>
          <w:b/>
          <w:sz w:val="18"/>
          <w:szCs w:val="18"/>
          <w:lang w:eastAsia="en-US"/>
        </w:rPr>
        <w:t xml:space="preserve">Tabela: Investicijska vrednost po segmentih, po tekočih cenah brez DDV v EUR </w:t>
      </w:r>
    </w:p>
    <w:p w14:paraId="0D4055C2" w14:textId="77777777" w:rsidR="00B4792C" w:rsidRPr="00B4792C" w:rsidRDefault="00B4792C" w:rsidP="00F4651E">
      <w:pPr>
        <w:keepNext/>
        <w:keepLines/>
        <w:suppressAutoHyphens w:val="0"/>
        <w:rPr>
          <w:rFonts w:cs="Arial"/>
          <w:b/>
          <w:sz w:val="18"/>
          <w:szCs w:val="18"/>
          <w:lang w:eastAsia="en-US"/>
        </w:rPr>
      </w:pPr>
    </w:p>
    <w:tbl>
      <w:tblPr>
        <w:tblStyle w:val="Tabelamrea4poudarek1"/>
        <w:tblW w:w="9344" w:type="dxa"/>
        <w:tblLook w:val="04A0" w:firstRow="1" w:lastRow="0" w:firstColumn="1" w:lastColumn="0" w:noHBand="0" w:noVBand="1"/>
      </w:tblPr>
      <w:tblGrid>
        <w:gridCol w:w="4077"/>
        <w:gridCol w:w="730"/>
        <w:gridCol w:w="1142"/>
        <w:gridCol w:w="880"/>
        <w:gridCol w:w="59"/>
        <w:gridCol w:w="1045"/>
        <w:gridCol w:w="1411"/>
      </w:tblGrid>
      <w:tr w:rsidR="00064BEE" w:rsidRPr="00B4792C" w14:paraId="751E9E75" w14:textId="77777777" w:rsidTr="00B4792C">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4077" w:type="dxa"/>
            <w:noWrap/>
            <w:hideMark/>
          </w:tcPr>
          <w:p w14:paraId="17CD7089" w14:textId="77777777" w:rsidR="00064BEE" w:rsidRPr="00B4792C" w:rsidRDefault="00064BEE" w:rsidP="002B3549">
            <w:pPr>
              <w:suppressAutoHyphens w:val="0"/>
              <w:jc w:val="left"/>
              <w:rPr>
                <w:rFonts w:cs="Arial"/>
                <w:sz w:val="18"/>
                <w:szCs w:val="18"/>
                <w:lang w:eastAsia="sl-SI"/>
              </w:rPr>
            </w:pPr>
            <w:r w:rsidRPr="00B4792C">
              <w:rPr>
                <w:rFonts w:cs="Arial"/>
                <w:sz w:val="18"/>
                <w:szCs w:val="18"/>
                <w:lang w:eastAsia="sl-SI"/>
              </w:rPr>
              <w:t>Tabela: Investicijski stroški - stalne cene (brez DDV)</w:t>
            </w:r>
          </w:p>
        </w:tc>
        <w:tc>
          <w:tcPr>
            <w:tcW w:w="730" w:type="dxa"/>
            <w:noWrap/>
            <w:hideMark/>
          </w:tcPr>
          <w:p w14:paraId="3F63065F" w14:textId="4CA8D632" w:rsidR="00064BEE" w:rsidRPr="00B4792C" w:rsidRDefault="002232C7" w:rsidP="002B3549">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sl-SI"/>
              </w:rPr>
            </w:pPr>
            <w:r w:rsidRPr="00B4792C">
              <w:rPr>
                <w:rFonts w:cs="Arial"/>
                <w:sz w:val="18"/>
                <w:szCs w:val="18"/>
                <w:lang w:eastAsia="sl-SI"/>
              </w:rPr>
              <w:t>Delež v %</w:t>
            </w:r>
          </w:p>
        </w:tc>
        <w:tc>
          <w:tcPr>
            <w:tcW w:w="1142" w:type="dxa"/>
            <w:noWrap/>
            <w:hideMark/>
          </w:tcPr>
          <w:p w14:paraId="54F832BE" w14:textId="77777777" w:rsidR="00064BEE" w:rsidRPr="00B4792C" w:rsidRDefault="00064BEE" w:rsidP="002B3549">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sl-SI"/>
              </w:rPr>
            </w:pPr>
            <w:r w:rsidRPr="00B4792C">
              <w:rPr>
                <w:rFonts w:cs="Arial"/>
                <w:sz w:val="18"/>
                <w:szCs w:val="18"/>
                <w:lang w:eastAsia="sl-SI"/>
              </w:rPr>
              <w:t>Skupaj v EUR</w:t>
            </w:r>
          </w:p>
        </w:tc>
        <w:tc>
          <w:tcPr>
            <w:tcW w:w="880" w:type="dxa"/>
          </w:tcPr>
          <w:p w14:paraId="3C45C1A0" w14:textId="77777777" w:rsidR="00064BEE" w:rsidRPr="00B4792C" w:rsidRDefault="00064BEE" w:rsidP="002B3549">
            <w:pPr>
              <w:suppressAutoHyphens w:val="0"/>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eastAsia="sl-SI"/>
              </w:rPr>
            </w:pPr>
            <w:r w:rsidRPr="00B4792C">
              <w:rPr>
                <w:rFonts w:cs="Arial"/>
                <w:sz w:val="18"/>
                <w:szCs w:val="18"/>
                <w:lang w:eastAsia="sl-SI"/>
              </w:rPr>
              <w:t xml:space="preserve">l. 2020 </w:t>
            </w:r>
          </w:p>
          <w:p w14:paraId="50BF80C2" w14:textId="0D332909" w:rsidR="00FA42FA" w:rsidRPr="00B4792C" w:rsidRDefault="00FA42FA" w:rsidP="002B3549">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sl-SI"/>
              </w:rPr>
            </w:pPr>
            <w:r w:rsidRPr="00B4792C">
              <w:rPr>
                <w:rFonts w:cs="Arial"/>
                <w:sz w:val="18"/>
                <w:szCs w:val="18"/>
                <w:lang w:eastAsia="sl-SI"/>
              </w:rPr>
              <w:t>(EUR)</w:t>
            </w:r>
          </w:p>
        </w:tc>
        <w:tc>
          <w:tcPr>
            <w:tcW w:w="1104" w:type="dxa"/>
            <w:gridSpan w:val="2"/>
          </w:tcPr>
          <w:p w14:paraId="3EACDBDC" w14:textId="77777777" w:rsidR="00064BEE" w:rsidRPr="00B4792C" w:rsidRDefault="00064BEE" w:rsidP="002B3549">
            <w:pPr>
              <w:suppressAutoHyphens w:val="0"/>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eastAsia="sl-SI"/>
              </w:rPr>
            </w:pPr>
            <w:r w:rsidRPr="00B4792C">
              <w:rPr>
                <w:rFonts w:cs="Arial"/>
                <w:sz w:val="18"/>
                <w:szCs w:val="18"/>
                <w:lang w:eastAsia="sl-SI"/>
              </w:rPr>
              <w:t>l. 2021</w:t>
            </w:r>
          </w:p>
          <w:p w14:paraId="5DBB753B" w14:textId="1FA3795C" w:rsidR="00FA42FA" w:rsidRPr="00B4792C" w:rsidRDefault="00FA42FA" w:rsidP="002B3549">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sl-SI"/>
              </w:rPr>
            </w:pPr>
            <w:r w:rsidRPr="00B4792C">
              <w:rPr>
                <w:rFonts w:cs="Arial"/>
                <w:sz w:val="18"/>
                <w:szCs w:val="18"/>
                <w:lang w:eastAsia="sl-SI"/>
              </w:rPr>
              <w:t>(EUR)</w:t>
            </w:r>
          </w:p>
        </w:tc>
        <w:tc>
          <w:tcPr>
            <w:tcW w:w="1411" w:type="dxa"/>
          </w:tcPr>
          <w:p w14:paraId="32B14189" w14:textId="77777777" w:rsidR="00064BEE" w:rsidRPr="00B4792C" w:rsidRDefault="00064BEE" w:rsidP="002B3549">
            <w:pPr>
              <w:suppressAutoHyphens w:val="0"/>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eastAsia="sl-SI"/>
              </w:rPr>
            </w:pPr>
            <w:r w:rsidRPr="00B4792C">
              <w:rPr>
                <w:rFonts w:cs="Arial"/>
                <w:sz w:val="18"/>
                <w:szCs w:val="18"/>
                <w:lang w:eastAsia="sl-SI"/>
              </w:rPr>
              <w:t>l. 2022</w:t>
            </w:r>
          </w:p>
          <w:p w14:paraId="7B8D41B4" w14:textId="7A1A206B" w:rsidR="00FA42FA" w:rsidRPr="00B4792C" w:rsidRDefault="00FA42FA" w:rsidP="002B3549">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sl-SI"/>
              </w:rPr>
            </w:pPr>
            <w:r w:rsidRPr="00B4792C">
              <w:rPr>
                <w:rFonts w:cs="Arial"/>
                <w:sz w:val="18"/>
                <w:szCs w:val="18"/>
                <w:lang w:eastAsia="sl-SI"/>
              </w:rPr>
              <w:t>(EUR)</w:t>
            </w:r>
          </w:p>
        </w:tc>
      </w:tr>
      <w:tr w:rsidR="00064BEE" w:rsidRPr="00B4792C" w14:paraId="3CE521B4" w14:textId="77777777" w:rsidTr="00B4792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077" w:type="dxa"/>
            <w:noWrap/>
            <w:hideMark/>
          </w:tcPr>
          <w:p w14:paraId="32B1E950" w14:textId="77777777" w:rsidR="00064BEE" w:rsidRPr="00B4792C" w:rsidRDefault="00064BEE" w:rsidP="002B3549">
            <w:pPr>
              <w:suppressAutoHyphens w:val="0"/>
              <w:jc w:val="left"/>
              <w:rPr>
                <w:rFonts w:cs="Arial"/>
                <w:b w:val="0"/>
                <w:bCs w:val="0"/>
                <w:sz w:val="18"/>
                <w:szCs w:val="18"/>
                <w:lang w:eastAsia="sl-SI"/>
              </w:rPr>
            </w:pPr>
          </w:p>
          <w:p w14:paraId="6E5070CF" w14:textId="2D4B739E" w:rsidR="00064BEE" w:rsidRPr="00B4792C" w:rsidRDefault="00064BEE" w:rsidP="002B3549">
            <w:pPr>
              <w:suppressAutoHyphens w:val="0"/>
              <w:jc w:val="left"/>
              <w:rPr>
                <w:rFonts w:cs="Arial"/>
                <w:sz w:val="18"/>
                <w:szCs w:val="18"/>
                <w:lang w:eastAsia="sl-SI"/>
              </w:rPr>
            </w:pPr>
            <w:proofErr w:type="spellStart"/>
            <w:r w:rsidRPr="00B4792C">
              <w:rPr>
                <w:rFonts w:cs="Arial"/>
                <w:sz w:val="18"/>
                <w:szCs w:val="18"/>
                <w:lang w:eastAsia="sl-SI"/>
              </w:rPr>
              <w:t>Preddela</w:t>
            </w:r>
            <w:proofErr w:type="spellEnd"/>
            <w:r w:rsidRPr="00B4792C">
              <w:rPr>
                <w:rFonts w:cs="Arial"/>
                <w:sz w:val="18"/>
                <w:szCs w:val="18"/>
                <w:lang w:eastAsia="sl-SI"/>
              </w:rPr>
              <w:t>, gradbena dela, voziščne konstrukcije, ostala gradbena dela</w:t>
            </w:r>
          </w:p>
        </w:tc>
        <w:tc>
          <w:tcPr>
            <w:tcW w:w="730" w:type="dxa"/>
            <w:noWrap/>
            <w:vAlign w:val="bottom"/>
          </w:tcPr>
          <w:p w14:paraId="1F04B1BB" w14:textId="011BFD27" w:rsidR="00064BEE" w:rsidRPr="00B4792C" w:rsidRDefault="00180BF2" w:rsidP="002B3549">
            <w:pPr>
              <w:suppressAutoHyphens w:val="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sl-SI"/>
              </w:rPr>
            </w:pPr>
            <w:r w:rsidRPr="00B4792C">
              <w:rPr>
                <w:rFonts w:cs="Arial"/>
                <w:sz w:val="18"/>
                <w:szCs w:val="18"/>
                <w:lang w:eastAsia="sl-SI"/>
              </w:rPr>
              <w:t>92,3</w:t>
            </w:r>
          </w:p>
        </w:tc>
        <w:tc>
          <w:tcPr>
            <w:tcW w:w="1142" w:type="dxa"/>
            <w:noWrap/>
            <w:vAlign w:val="bottom"/>
            <w:hideMark/>
          </w:tcPr>
          <w:p w14:paraId="12232894" w14:textId="152F3892"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4792C">
              <w:rPr>
                <w:rFonts w:cs="Arial"/>
                <w:sz w:val="18"/>
                <w:szCs w:val="18"/>
              </w:rPr>
              <w:t>154.893,35</w:t>
            </w:r>
          </w:p>
        </w:tc>
        <w:tc>
          <w:tcPr>
            <w:tcW w:w="939" w:type="dxa"/>
            <w:gridSpan w:val="2"/>
          </w:tcPr>
          <w:p w14:paraId="69D880D7" w14:textId="77777777"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p w14:paraId="31D3B875" w14:textId="77777777"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p w14:paraId="2258401D" w14:textId="77777777"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4792C">
              <w:rPr>
                <w:rFonts w:cs="Arial"/>
                <w:sz w:val="18"/>
                <w:szCs w:val="18"/>
              </w:rPr>
              <w:t>0,00</w:t>
            </w:r>
          </w:p>
        </w:tc>
        <w:tc>
          <w:tcPr>
            <w:tcW w:w="1045" w:type="dxa"/>
          </w:tcPr>
          <w:p w14:paraId="2EA069AF" w14:textId="77777777"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p w14:paraId="5B032D8C" w14:textId="77777777"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p w14:paraId="23F73EEF" w14:textId="77777777"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4792C">
              <w:rPr>
                <w:rFonts w:cs="Arial"/>
                <w:sz w:val="18"/>
                <w:szCs w:val="18"/>
              </w:rPr>
              <w:t>0,00</w:t>
            </w:r>
          </w:p>
        </w:tc>
        <w:tc>
          <w:tcPr>
            <w:tcW w:w="1411" w:type="dxa"/>
          </w:tcPr>
          <w:p w14:paraId="5F361FF4" w14:textId="77777777"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p w14:paraId="3A74B845" w14:textId="77777777"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p w14:paraId="2ACE06BC" w14:textId="2E859B15"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4792C">
              <w:rPr>
                <w:rFonts w:cs="Arial"/>
                <w:sz w:val="18"/>
                <w:szCs w:val="18"/>
              </w:rPr>
              <w:t>154.893,35</w:t>
            </w:r>
          </w:p>
        </w:tc>
      </w:tr>
      <w:tr w:rsidR="00064BEE" w:rsidRPr="00B4792C" w14:paraId="07C37B36" w14:textId="77777777" w:rsidTr="00B4792C">
        <w:trPr>
          <w:trHeight w:val="268"/>
        </w:trPr>
        <w:tc>
          <w:tcPr>
            <w:cnfStyle w:val="001000000000" w:firstRow="0" w:lastRow="0" w:firstColumn="1" w:lastColumn="0" w:oddVBand="0" w:evenVBand="0" w:oddHBand="0" w:evenHBand="0" w:firstRowFirstColumn="0" w:firstRowLastColumn="0" w:lastRowFirstColumn="0" w:lastRowLastColumn="0"/>
            <w:tcW w:w="4077" w:type="dxa"/>
            <w:noWrap/>
            <w:hideMark/>
          </w:tcPr>
          <w:p w14:paraId="3D4AD434" w14:textId="77777777" w:rsidR="00064BEE" w:rsidRPr="00B4792C" w:rsidRDefault="00064BEE" w:rsidP="002B3549">
            <w:pPr>
              <w:suppressAutoHyphens w:val="0"/>
              <w:jc w:val="left"/>
              <w:rPr>
                <w:rFonts w:cs="Arial"/>
                <w:b w:val="0"/>
                <w:bCs w:val="0"/>
                <w:sz w:val="18"/>
                <w:szCs w:val="18"/>
                <w:lang w:eastAsia="sl-SI"/>
              </w:rPr>
            </w:pPr>
          </w:p>
          <w:p w14:paraId="7ABB923F" w14:textId="77777777" w:rsidR="00064BEE" w:rsidRPr="00B4792C" w:rsidRDefault="00064BEE" w:rsidP="002B3549">
            <w:pPr>
              <w:suppressAutoHyphens w:val="0"/>
              <w:jc w:val="left"/>
              <w:rPr>
                <w:rFonts w:cs="Arial"/>
                <w:sz w:val="18"/>
                <w:szCs w:val="18"/>
                <w:lang w:eastAsia="sl-SI"/>
              </w:rPr>
            </w:pPr>
            <w:r w:rsidRPr="00B4792C">
              <w:rPr>
                <w:rFonts w:cs="Arial"/>
                <w:sz w:val="18"/>
                <w:szCs w:val="18"/>
                <w:lang w:eastAsia="sl-SI"/>
              </w:rPr>
              <w:t>Gradbeni strokovni nadzor</w:t>
            </w:r>
          </w:p>
        </w:tc>
        <w:tc>
          <w:tcPr>
            <w:tcW w:w="730" w:type="dxa"/>
            <w:noWrap/>
            <w:vAlign w:val="bottom"/>
          </w:tcPr>
          <w:p w14:paraId="08E68668" w14:textId="03771C00" w:rsidR="00064BEE" w:rsidRPr="00B4792C" w:rsidRDefault="00180BF2" w:rsidP="002B354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4792C">
              <w:rPr>
                <w:rFonts w:cs="Arial"/>
                <w:sz w:val="18"/>
                <w:szCs w:val="18"/>
              </w:rPr>
              <w:t>1,8</w:t>
            </w:r>
          </w:p>
        </w:tc>
        <w:tc>
          <w:tcPr>
            <w:tcW w:w="1142" w:type="dxa"/>
            <w:noWrap/>
            <w:vAlign w:val="bottom"/>
            <w:hideMark/>
          </w:tcPr>
          <w:p w14:paraId="0EBEFFA7" w14:textId="36A93F59" w:rsidR="00064BEE" w:rsidRPr="00B4792C" w:rsidRDefault="006E4DAD" w:rsidP="002B354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4792C">
              <w:rPr>
                <w:rFonts w:cs="Arial"/>
                <w:sz w:val="18"/>
                <w:szCs w:val="18"/>
              </w:rPr>
              <w:t>3.001,50</w:t>
            </w:r>
          </w:p>
        </w:tc>
        <w:tc>
          <w:tcPr>
            <w:tcW w:w="939" w:type="dxa"/>
            <w:gridSpan w:val="2"/>
          </w:tcPr>
          <w:p w14:paraId="5062622A" w14:textId="77777777" w:rsidR="00064BEE" w:rsidRPr="00B4792C" w:rsidRDefault="00064BEE" w:rsidP="002B354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p>
          <w:p w14:paraId="695CBD72" w14:textId="77777777" w:rsidR="00064BEE" w:rsidRPr="00B4792C" w:rsidRDefault="00064BEE" w:rsidP="002B354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4792C">
              <w:rPr>
                <w:rFonts w:cs="Arial"/>
                <w:sz w:val="18"/>
                <w:szCs w:val="18"/>
              </w:rPr>
              <w:t>0,00</w:t>
            </w:r>
          </w:p>
        </w:tc>
        <w:tc>
          <w:tcPr>
            <w:tcW w:w="1045" w:type="dxa"/>
          </w:tcPr>
          <w:p w14:paraId="25DCB69A" w14:textId="77777777" w:rsidR="00064BEE" w:rsidRPr="00B4792C" w:rsidRDefault="00064BEE" w:rsidP="002B354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p>
          <w:p w14:paraId="1F55F2E9" w14:textId="77777777" w:rsidR="00064BEE" w:rsidRPr="00B4792C" w:rsidRDefault="00064BEE" w:rsidP="002B354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4792C">
              <w:rPr>
                <w:rFonts w:cs="Arial"/>
                <w:sz w:val="18"/>
                <w:szCs w:val="18"/>
              </w:rPr>
              <w:t>0,00</w:t>
            </w:r>
          </w:p>
        </w:tc>
        <w:tc>
          <w:tcPr>
            <w:tcW w:w="1411" w:type="dxa"/>
          </w:tcPr>
          <w:p w14:paraId="3F549AA1" w14:textId="77777777" w:rsidR="00064BEE" w:rsidRPr="00B4792C" w:rsidRDefault="00064BEE" w:rsidP="002B354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p>
          <w:p w14:paraId="2BBCDEFE" w14:textId="098968E3" w:rsidR="00064BEE" w:rsidRPr="00B4792C" w:rsidRDefault="006E4DAD" w:rsidP="002B354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4792C">
              <w:rPr>
                <w:rFonts w:cs="Arial"/>
                <w:sz w:val="18"/>
                <w:szCs w:val="18"/>
              </w:rPr>
              <w:t>3.001,50</w:t>
            </w:r>
          </w:p>
        </w:tc>
      </w:tr>
      <w:tr w:rsidR="00064BEE" w:rsidRPr="00B4792C" w14:paraId="26DC4A7E" w14:textId="77777777" w:rsidTr="00B4792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077" w:type="dxa"/>
            <w:noWrap/>
          </w:tcPr>
          <w:p w14:paraId="715A7E49" w14:textId="77777777" w:rsidR="00064BEE" w:rsidRPr="00B4792C" w:rsidRDefault="00064BEE" w:rsidP="002B3549">
            <w:pPr>
              <w:suppressAutoHyphens w:val="0"/>
              <w:jc w:val="left"/>
              <w:rPr>
                <w:rFonts w:cs="Arial"/>
                <w:b w:val="0"/>
                <w:bCs w:val="0"/>
                <w:sz w:val="18"/>
                <w:szCs w:val="18"/>
                <w:lang w:eastAsia="sl-SI"/>
              </w:rPr>
            </w:pPr>
          </w:p>
          <w:p w14:paraId="37ABB526" w14:textId="77777777" w:rsidR="00064BEE" w:rsidRPr="00B4792C" w:rsidRDefault="00064BEE" w:rsidP="002B3549">
            <w:pPr>
              <w:suppressAutoHyphens w:val="0"/>
              <w:jc w:val="left"/>
              <w:rPr>
                <w:rFonts w:cs="Arial"/>
                <w:sz w:val="18"/>
                <w:szCs w:val="18"/>
                <w:lang w:eastAsia="sl-SI"/>
              </w:rPr>
            </w:pPr>
            <w:r w:rsidRPr="00B4792C">
              <w:rPr>
                <w:rFonts w:cs="Arial"/>
                <w:sz w:val="18"/>
                <w:szCs w:val="18"/>
                <w:lang w:eastAsia="sl-SI"/>
              </w:rPr>
              <w:t>Načrti in druga projektna dokumentacija</w:t>
            </w:r>
          </w:p>
        </w:tc>
        <w:tc>
          <w:tcPr>
            <w:tcW w:w="730" w:type="dxa"/>
            <w:noWrap/>
            <w:vAlign w:val="bottom"/>
          </w:tcPr>
          <w:p w14:paraId="51514BBE" w14:textId="7CA279B9" w:rsidR="00064BEE" w:rsidRPr="00B4792C" w:rsidRDefault="00180BF2" w:rsidP="002B354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4792C">
              <w:rPr>
                <w:rFonts w:cs="Arial"/>
                <w:sz w:val="18"/>
                <w:szCs w:val="18"/>
              </w:rPr>
              <w:t>2,3</w:t>
            </w:r>
          </w:p>
        </w:tc>
        <w:tc>
          <w:tcPr>
            <w:tcW w:w="1142" w:type="dxa"/>
            <w:noWrap/>
            <w:vAlign w:val="bottom"/>
          </w:tcPr>
          <w:p w14:paraId="36D3A92B" w14:textId="77777777"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4792C">
              <w:rPr>
                <w:rFonts w:cs="Arial"/>
                <w:sz w:val="18"/>
                <w:szCs w:val="18"/>
              </w:rPr>
              <w:t>3.840,00</w:t>
            </w:r>
          </w:p>
        </w:tc>
        <w:tc>
          <w:tcPr>
            <w:tcW w:w="939" w:type="dxa"/>
            <w:gridSpan w:val="2"/>
          </w:tcPr>
          <w:p w14:paraId="710D94BC" w14:textId="77777777"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p w14:paraId="310FE064" w14:textId="77777777"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4792C">
              <w:rPr>
                <w:rFonts w:cs="Arial"/>
                <w:sz w:val="18"/>
                <w:szCs w:val="18"/>
              </w:rPr>
              <w:t>3.840,00</w:t>
            </w:r>
          </w:p>
        </w:tc>
        <w:tc>
          <w:tcPr>
            <w:tcW w:w="1045" w:type="dxa"/>
          </w:tcPr>
          <w:p w14:paraId="49202BFA" w14:textId="77777777"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p w14:paraId="7243F2E1" w14:textId="77777777"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4792C">
              <w:rPr>
                <w:rFonts w:cs="Arial"/>
                <w:sz w:val="18"/>
                <w:szCs w:val="18"/>
              </w:rPr>
              <w:t>0,00</w:t>
            </w:r>
          </w:p>
        </w:tc>
        <w:tc>
          <w:tcPr>
            <w:tcW w:w="1411" w:type="dxa"/>
          </w:tcPr>
          <w:p w14:paraId="33C99282" w14:textId="77777777"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p w14:paraId="570646F0" w14:textId="77777777"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4792C">
              <w:rPr>
                <w:rFonts w:cs="Arial"/>
                <w:sz w:val="18"/>
                <w:szCs w:val="18"/>
              </w:rPr>
              <w:t>0,00</w:t>
            </w:r>
          </w:p>
        </w:tc>
      </w:tr>
      <w:tr w:rsidR="00064BEE" w:rsidRPr="00B4792C" w14:paraId="4876EC68" w14:textId="77777777" w:rsidTr="00B4792C">
        <w:trPr>
          <w:trHeight w:val="268"/>
        </w:trPr>
        <w:tc>
          <w:tcPr>
            <w:cnfStyle w:val="001000000000" w:firstRow="0" w:lastRow="0" w:firstColumn="1" w:lastColumn="0" w:oddVBand="0" w:evenVBand="0" w:oddHBand="0" w:evenHBand="0" w:firstRowFirstColumn="0" w:firstRowLastColumn="0" w:lastRowFirstColumn="0" w:lastRowLastColumn="0"/>
            <w:tcW w:w="4077" w:type="dxa"/>
            <w:noWrap/>
          </w:tcPr>
          <w:p w14:paraId="6C228D6D" w14:textId="77777777" w:rsidR="00064BEE" w:rsidRPr="00B4792C" w:rsidRDefault="00064BEE" w:rsidP="002B3549">
            <w:pPr>
              <w:suppressAutoHyphens w:val="0"/>
              <w:jc w:val="left"/>
              <w:rPr>
                <w:rFonts w:cs="Arial"/>
                <w:b w:val="0"/>
                <w:bCs w:val="0"/>
                <w:sz w:val="18"/>
                <w:szCs w:val="18"/>
                <w:lang w:eastAsia="sl-SI"/>
              </w:rPr>
            </w:pPr>
          </w:p>
          <w:p w14:paraId="04987DA5" w14:textId="77777777" w:rsidR="00064BEE" w:rsidRPr="00B4792C" w:rsidRDefault="00064BEE" w:rsidP="002B3549">
            <w:pPr>
              <w:suppressAutoHyphens w:val="0"/>
              <w:jc w:val="left"/>
              <w:rPr>
                <w:rFonts w:cs="Arial"/>
                <w:sz w:val="18"/>
                <w:szCs w:val="18"/>
                <w:lang w:eastAsia="sl-SI"/>
              </w:rPr>
            </w:pPr>
            <w:r w:rsidRPr="00B4792C">
              <w:rPr>
                <w:rFonts w:cs="Arial"/>
                <w:sz w:val="18"/>
                <w:szCs w:val="18"/>
                <w:lang w:eastAsia="sl-SI"/>
              </w:rPr>
              <w:t>Plačila drugih storitev in dokumentacije</w:t>
            </w:r>
          </w:p>
        </w:tc>
        <w:tc>
          <w:tcPr>
            <w:tcW w:w="730" w:type="dxa"/>
            <w:noWrap/>
            <w:vAlign w:val="bottom"/>
          </w:tcPr>
          <w:p w14:paraId="6918DDE8" w14:textId="7229DEB3" w:rsidR="00064BEE" w:rsidRPr="00B4792C" w:rsidRDefault="00180BF2" w:rsidP="002B354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4792C">
              <w:rPr>
                <w:rFonts w:cs="Arial"/>
                <w:sz w:val="18"/>
                <w:szCs w:val="18"/>
              </w:rPr>
              <w:t>3,6</w:t>
            </w:r>
          </w:p>
        </w:tc>
        <w:tc>
          <w:tcPr>
            <w:tcW w:w="1142" w:type="dxa"/>
            <w:noWrap/>
            <w:vAlign w:val="bottom"/>
          </w:tcPr>
          <w:p w14:paraId="7A060B9B" w14:textId="2039B765" w:rsidR="00064BEE" w:rsidRPr="00B4792C" w:rsidRDefault="0001038C" w:rsidP="002B354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4792C">
              <w:rPr>
                <w:rFonts w:cs="Arial"/>
                <w:sz w:val="18"/>
                <w:szCs w:val="18"/>
              </w:rPr>
              <w:t>6.119,57</w:t>
            </w:r>
          </w:p>
        </w:tc>
        <w:tc>
          <w:tcPr>
            <w:tcW w:w="939" w:type="dxa"/>
            <w:gridSpan w:val="2"/>
          </w:tcPr>
          <w:p w14:paraId="54F842F3" w14:textId="77777777" w:rsidR="00064BEE" w:rsidRPr="00B4792C" w:rsidRDefault="00064BEE" w:rsidP="002B354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p>
          <w:p w14:paraId="532D580A" w14:textId="77777777" w:rsidR="00064BEE" w:rsidRPr="00B4792C" w:rsidRDefault="00064BEE" w:rsidP="002B354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4792C">
              <w:rPr>
                <w:rFonts w:cs="Arial"/>
                <w:sz w:val="18"/>
                <w:szCs w:val="18"/>
              </w:rPr>
              <w:t>0,00</w:t>
            </w:r>
          </w:p>
        </w:tc>
        <w:tc>
          <w:tcPr>
            <w:tcW w:w="1045" w:type="dxa"/>
          </w:tcPr>
          <w:p w14:paraId="0D9769D4" w14:textId="77777777" w:rsidR="00064BEE" w:rsidRPr="00B4792C" w:rsidRDefault="00064BEE" w:rsidP="002B354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p>
          <w:p w14:paraId="04C3969A" w14:textId="0DE95584" w:rsidR="00064BEE" w:rsidRPr="00B4792C" w:rsidRDefault="0001038C" w:rsidP="002B354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4792C">
              <w:rPr>
                <w:rFonts w:cs="Arial"/>
                <w:sz w:val="18"/>
                <w:szCs w:val="18"/>
              </w:rPr>
              <w:t>5.271,21</w:t>
            </w:r>
          </w:p>
        </w:tc>
        <w:tc>
          <w:tcPr>
            <w:tcW w:w="1411" w:type="dxa"/>
          </w:tcPr>
          <w:p w14:paraId="5E754857" w14:textId="77777777" w:rsidR="00064BEE" w:rsidRPr="00B4792C" w:rsidRDefault="00064BEE" w:rsidP="002B354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p>
          <w:p w14:paraId="54652CDD" w14:textId="01EDCE19" w:rsidR="00064BEE" w:rsidRPr="00B4792C" w:rsidRDefault="0001038C" w:rsidP="002B354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4792C">
              <w:rPr>
                <w:rFonts w:cs="Arial"/>
                <w:sz w:val="18"/>
                <w:szCs w:val="18"/>
              </w:rPr>
              <w:t>848,36</w:t>
            </w:r>
          </w:p>
        </w:tc>
      </w:tr>
      <w:tr w:rsidR="00064BEE" w:rsidRPr="00B4792C" w14:paraId="0793C7F4" w14:textId="77777777" w:rsidTr="00B4792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077" w:type="dxa"/>
            <w:noWrap/>
            <w:hideMark/>
          </w:tcPr>
          <w:p w14:paraId="37808F9D" w14:textId="77777777" w:rsidR="0001038C" w:rsidRPr="00B4792C" w:rsidRDefault="0001038C" w:rsidP="002B3549">
            <w:pPr>
              <w:suppressAutoHyphens w:val="0"/>
              <w:jc w:val="right"/>
              <w:rPr>
                <w:rFonts w:cs="Arial"/>
                <w:b w:val="0"/>
                <w:bCs w:val="0"/>
                <w:sz w:val="18"/>
                <w:szCs w:val="18"/>
                <w:lang w:eastAsia="sl-SI"/>
              </w:rPr>
            </w:pPr>
          </w:p>
          <w:p w14:paraId="15582E9F" w14:textId="4C175E11" w:rsidR="00064BEE" w:rsidRPr="00B4792C" w:rsidRDefault="00064BEE" w:rsidP="002B3549">
            <w:pPr>
              <w:suppressAutoHyphens w:val="0"/>
              <w:jc w:val="right"/>
              <w:rPr>
                <w:rFonts w:cs="Arial"/>
                <w:sz w:val="18"/>
                <w:szCs w:val="18"/>
                <w:lang w:eastAsia="sl-SI"/>
              </w:rPr>
            </w:pPr>
            <w:r w:rsidRPr="00B4792C">
              <w:rPr>
                <w:rFonts w:cs="Arial"/>
                <w:sz w:val="18"/>
                <w:szCs w:val="18"/>
                <w:lang w:eastAsia="sl-SI"/>
              </w:rPr>
              <w:t>Skupaj</w:t>
            </w:r>
          </w:p>
        </w:tc>
        <w:tc>
          <w:tcPr>
            <w:tcW w:w="730" w:type="dxa"/>
            <w:noWrap/>
            <w:vAlign w:val="bottom"/>
            <w:hideMark/>
          </w:tcPr>
          <w:p w14:paraId="75BF6F22" w14:textId="77777777"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B4792C">
              <w:rPr>
                <w:rFonts w:cs="Arial"/>
                <w:b/>
                <w:bCs/>
                <w:color w:val="000000"/>
                <w:sz w:val="18"/>
                <w:szCs w:val="18"/>
              </w:rPr>
              <w:t>100,0</w:t>
            </w:r>
          </w:p>
          <w:p w14:paraId="73013F42" w14:textId="6FCBBA85" w:rsidR="0001038C" w:rsidRPr="00B4792C" w:rsidRDefault="0001038C" w:rsidP="002B3549">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1142" w:type="dxa"/>
            <w:noWrap/>
            <w:vAlign w:val="bottom"/>
            <w:hideMark/>
          </w:tcPr>
          <w:p w14:paraId="6DF875CA" w14:textId="77777777" w:rsidR="0001038C" w:rsidRPr="00B4792C" w:rsidRDefault="0001038C" w:rsidP="0001038C">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p w14:paraId="027065F1" w14:textId="13754B93" w:rsidR="0001038C" w:rsidRPr="00B4792C" w:rsidRDefault="0001038C" w:rsidP="0001038C">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B4792C">
              <w:rPr>
                <w:rFonts w:cs="Arial"/>
                <w:b/>
                <w:bCs/>
                <w:color w:val="000000"/>
                <w:sz w:val="18"/>
                <w:szCs w:val="18"/>
              </w:rPr>
              <w:t>167.854,42</w:t>
            </w:r>
          </w:p>
          <w:p w14:paraId="11E4BB58" w14:textId="613D4F11"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B4792C">
              <w:rPr>
                <w:rFonts w:cs="Arial"/>
                <w:b/>
                <w:bCs/>
                <w:color w:val="000000"/>
                <w:sz w:val="18"/>
                <w:szCs w:val="18"/>
              </w:rPr>
              <w:t xml:space="preserve">    </w:t>
            </w:r>
          </w:p>
        </w:tc>
        <w:tc>
          <w:tcPr>
            <w:tcW w:w="939" w:type="dxa"/>
            <w:gridSpan w:val="2"/>
          </w:tcPr>
          <w:p w14:paraId="0EF3D5E5" w14:textId="77777777"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p w14:paraId="3B616B23" w14:textId="77777777"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B4792C">
              <w:rPr>
                <w:rFonts w:cs="Arial"/>
                <w:b/>
                <w:bCs/>
                <w:color w:val="000000"/>
                <w:sz w:val="18"/>
                <w:szCs w:val="18"/>
              </w:rPr>
              <w:t>3.840,00</w:t>
            </w:r>
          </w:p>
        </w:tc>
        <w:tc>
          <w:tcPr>
            <w:tcW w:w="1045" w:type="dxa"/>
          </w:tcPr>
          <w:p w14:paraId="2357F95B" w14:textId="77777777"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p w14:paraId="0105D128" w14:textId="3F676973" w:rsidR="00064BEE" w:rsidRPr="00B4792C" w:rsidRDefault="0001038C" w:rsidP="002B3549">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B4792C">
              <w:rPr>
                <w:rFonts w:cs="Arial"/>
                <w:b/>
                <w:bCs/>
                <w:color w:val="000000"/>
                <w:sz w:val="18"/>
                <w:szCs w:val="18"/>
              </w:rPr>
              <w:t>5.271,21</w:t>
            </w:r>
          </w:p>
        </w:tc>
        <w:tc>
          <w:tcPr>
            <w:tcW w:w="1411" w:type="dxa"/>
          </w:tcPr>
          <w:p w14:paraId="45831F33" w14:textId="77777777" w:rsidR="0001038C" w:rsidRPr="00B4792C" w:rsidRDefault="0001038C" w:rsidP="002B3549">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p w14:paraId="417D863E" w14:textId="4B9F9E27" w:rsidR="00064BEE" w:rsidRPr="00B4792C" w:rsidRDefault="0001038C" w:rsidP="002B3549">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B4792C">
              <w:rPr>
                <w:rFonts w:cs="Arial"/>
                <w:b/>
                <w:bCs/>
                <w:color w:val="000000"/>
                <w:sz w:val="18"/>
                <w:szCs w:val="18"/>
              </w:rPr>
              <w:t>158.743,21</w:t>
            </w:r>
          </w:p>
        </w:tc>
      </w:tr>
      <w:tr w:rsidR="00064BEE" w:rsidRPr="00B4792C" w14:paraId="62498620" w14:textId="77777777" w:rsidTr="00B4792C">
        <w:trPr>
          <w:trHeight w:val="268"/>
        </w:trPr>
        <w:tc>
          <w:tcPr>
            <w:cnfStyle w:val="001000000000" w:firstRow="0" w:lastRow="0" w:firstColumn="1" w:lastColumn="0" w:oddVBand="0" w:evenVBand="0" w:oddHBand="0" w:evenHBand="0" w:firstRowFirstColumn="0" w:firstRowLastColumn="0" w:lastRowFirstColumn="0" w:lastRowLastColumn="0"/>
            <w:tcW w:w="4077" w:type="dxa"/>
            <w:noWrap/>
            <w:hideMark/>
          </w:tcPr>
          <w:p w14:paraId="4B6A7D6F" w14:textId="77777777" w:rsidR="00064BEE" w:rsidRPr="00B4792C" w:rsidRDefault="00064BEE" w:rsidP="002B3549">
            <w:pPr>
              <w:suppressAutoHyphens w:val="0"/>
              <w:jc w:val="right"/>
              <w:rPr>
                <w:rFonts w:cs="Arial"/>
                <w:sz w:val="18"/>
                <w:szCs w:val="18"/>
                <w:lang w:eastAsia="sl-SI"/>
              </w:rPr>
            </w:pPr>
            <w:r w:rsidRPr="00B4792C">
              <w:rPr>
                <w:rFonts w:cs="Arial"/>
                <w:sz w:val="18"/>
                <w:szCs w:val="18"/>
                <w:lang w:eastAsia="sl-SI"/>
              </w:rPr>
              <w:t>DDV</w:t>
            </w:r>
          </w:p>
        </w:tc>
        <w:tc>
          <w:tcPr>
            <w:tcW w:w="730" w:type="dxa"/>
            <w:noWrap/>
            <w:vAlign w:val="bottom"/>
            <w:hideMark/>
          </w:tcPr>
          <w:p w14:paraId="4F5AE217" w14:textId="77777777" w:rsidR="00064BEE" w:rsidRPr="00B4792C" w:rsidRDefault="00064BEE" w:rsidP="002B3549">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B4792C">
              <w:rPr>
                <w:rFonts w:cs="Arial"/>
                <w:b/>
                <w:bCs/>
                <w:sz w:val="18"/>
                <w:szCs w:val="18"/>
              </w:rPr>
              <w:t>22,0</w:t>
            </w:r>
          </w:p>
        </w:tc>
        <w:tc>
          <w:tcPr>
            <w:tcW w:w="1142" w:type="dxa"/>
            <w:noWrap/>
            <w:vAlign w:val="bottom"/>
            <w:hideMark/>
          </w:tcPr>
          <w:p w14:paraId="6CA0733B" w14:textId="2603D589" w:rsidR="00064BEE" w:rsidRPr="00B4792C" w:rsidRDefault="00F76ABD" w:rsidP="002B3549">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B4792C">
              <w:rPr>
                <w:rFonts w:cs="Arial"/>
                <w:b/>
                <w:bCs/>
                <w:sz w:val="18"/>
                <w:szCs w:val="18"/>
              </w:rPr>
              <w:t>36.927,98</w:t>
            </w:r>
            <w:r w:rsidR="00064BEE" w:rsidRPr="00B4792C">
              <w:rPr>
                <w:rFonts w:cs="Arial"/>
                <w:b/>
                <w:bCs/>
                <w:sz w:val="18"/>
                <w:szCs w:val="18"/>
              </w:rPr>
              <w:t xml:space="preserve">    </w:t>
            </w:r>
          </w:p>
        </w:tc>
        <w:tc>
          <w:tcPr>
            <w:tcW w:w="939" w:type="dxa"/>
            <w:gridSpan w:val="2"/>
          </w:tcPr>
          <w:p w14:paraId="62718755" w14:textId="77777777" w:rsidR="00064BEE" w:rsidRPr="00B4792C" w:rsidRDefault="00064BEE" w:rsidP="002B3549">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p>
          <w:p w14:paraId="3861AD1C" w14:textId="77777777" w:rsidR="00064BEE" w:rsidRPr="00B4792C" w:rsidRDefault="00064BEE" w:rsidP="002B3549">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B4792C">
              <w:rPr>
                <w:rFonts w:cs="Arial"/>
                <w:b/>
                <w:bCs/>
                <w:sz w:val="18"/>
                <w:szCs w:val="18"/>
              </w:rPr>
              <w:t>844,80</w:t>
            </w:r>
          </w:p>
        </w:tc>
        <w:tc>
          <w:tcPr>
            <w:tcW w:w="1045" w:type="dxa"/>
          </w:tcPr>
          <w:p w14:paraId="163ACDDC" w14:textId="77777777" w:rsidR="00064BEE" w:rsidRPr="00B4792C" w:rsidRDefault="00064BEE" w:rsidP="002B3549">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p>
          <w:p w14:paraId="68F83DB9" w14:textId="3FB7660A" w:rsidR="00064BEE" w:rsidRPr="00B4792C" w:rsidRDefault="0001038C" w:rsidP="002B3549">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B4792C">
              <w:rPr>
                <w:rFonts w:cs="Arial"/>
                <w:b/>
                <w:bCs/>
                <w:sz w:val="18"/>
                <w:szCs w:val="18"/>
              </w:rPr>
              <w:t>1.159,67</w:t>
            </w:r>
          </w:p>
        </w:tc>
        <w:tc>
          <w:tcPr>
            <w:tcW w:w="1411" w:type="dxa"/>
          </w:tcPr>
          <w:p w14:paraId="1664C304" w14:textId="77777777" w:rsidR="00064BEE" w:rsidRPr="00B4792C" w:rsidRDefault="00064BEE" w:rsidP="002B3549">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p>
          <w:p w14:paraId="329A3E01" w14:textId="36DCCB91" w:rsidR="00064BEE" w:rsidRPr="00B4792C" w:rsidRDefault="0001038C" w:rsidP="002B3549">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B4792C">
              <w:rPr>
                <w:rFonts w:cs="Arial"/>
                <w:b/>
                <w:bCs/>
                <w:sz w:val="18"/>
                <w:szCs w:val="18"/>
              </w:rPr>
              <w:t>34.923,51</w:t>
            </w:r>
          </w:p>
        </w:tc>
      </w:tr>
      <w:tr w:rsidR="00064BEE" w:rsidRPr="00B4792C" w14:paraId="779346EF" w14:textId="77777777" w:rsidTr="00B4792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077" w:type="dxa"/>
            <w:noWrap/>
            <w:hideMark/>
          </w:tcPr>
          <w:p w14:paraId="39AB6AB1" w14:textId="77777777" w:rsidR="00064BEE" w:rsidRPr="00B4792C" w:rsidRDefault="00064BEE" w:rsidP="002B3549">
            <w:pPr>
              <w:suppressAutoHyphens w:val="0"/>
              <w:jc w:val="right"/>
              <w:rPr>
                <w:rFonts w:cs="Arial"/>
                <w:sz w:val="18"/>
                <w:szCs w:val="18"/>
                <w:lang w:eastAsia="sl-SI"/>
              </w:rPr>
            </w:pPr>
            <w:r w:rsidRPr="00B4792C">
              <w:rPr>
                <w:rFonts w:cs="Arial"/>
                <w:sz w:val="18"/>
                <w:szCs w:val="18"/>
                <w:lang w:eastAsia="sl-SI"/>
              </w:rPr>
              <w:t>Skupna vrednost</w:t>
            </w:r>
          </w:p>
        </w:tc>
        <w:tc>
          <w:tcPr>
            <w:tcW w:w="730" w:type="dxa"/>
            <w:noWrap/>
            <w:vAlign w:val="bottom"/>
            <w:hideMark/>
          </w:tcPr>
          <w:p w14:paraId="0028E5D1" w14:textId="77777777"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B4792C">
              <w:rPr>
                <w:rFonts w:cs="Arial"/>
                <w:b/>
                <w:bCs/>
                <w:sz w:val="18"/>
                <w:szCs w:val="18"/>
              </w:rPr>
              <w:t>122,0</w:t>
            </w:r>
          </w:p>
        </w:tc>
        <w:tc>
          <w:tcPr>
            <w:tcW w:w="1142" w:type="dxa"/>
            <w:noWrap/>
            <w:vAlign w:val="bottom"/>
            <w:hideMark/>
          </w:tcPr>
          <w:p w14:paraId="3C052A6A" w14:textId="54A1F52C" w:rsidR="00064BEE" w:rsidRPr="00B4792C" w:rsidRDefault="00F76ABD" w:rsidP="002B3549">
            <w:pPr>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B4792C">
              <w:rPr>
                <w:rFonts w:cs="Arial"/>
                <w:b/>
                <w:bCs/>
                <w:sz w:val="18"/>
                <w:szCs w:val="18"/>
              </w:rPr>
              <w:t>204.782,40</w:t>
            </w:r>
            <w:r w:rsidR="00064BEE" w:rsidRPr="00B4792C">
              <w:rPr>
                <w:rFonts w:cs="Arial"/>
                <w:b/>
                <w:bCs/>
                <w:sz w:val="18"/>
                <w:szCs w:val="18"/>
              </w:rPr>
              <w:t xml:space="preserve">    </w:t>
            </w:r>
          </w:p>
        </w:tc>
        <w:tc>
          <w:tcPr>
            <w:tcW w:w="939" w:type="dxa"/>
            <w:gridSpan w:val="2"/>
          </w:tcPr>
          <w:p w14:paraId="2D38F3C9" w14:textId="77777777"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p>
          <w:p w14:paraId="7CED2E9F" w14:textId="77777777"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B4792C">
              <w:rPr>
                <w:rFonts w:cs="Arial"/>
                <w:b/>
                <w:bCs/>
                <w:sz w:val="18"/>
                <w:szCs w:val="18"/>
              </w:rPr>
              <w:t>4.684,80</w:t>
            </w:r>
          </w:p>
        </w:tc>
        <w:tc>
          <w:tcPr>
            <w:tcW w:w="1045" w:type="dxa"/>
          </w:tcPr>
          <w:p w14:paraId="32228A57" w14:textId="77777777"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p>
          <w:p w14:paraId="7221F9C1" w14:textId="3E840AD8" w:rsidR="00064BEE" w:rsidRPr="00B4792C" w:rsidRDefault="0001038C" w:rsidP="002B3549">
            <w:pPr>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B4792C">
              <w:rPr>
                <w:rFonts w:cs="Arial"/>
                <w:b/>
                <w:bCs/>
                <w:sz w:val="18"/>
                <w:szCs w:val="18"/>
              </w:rPr>
              <w:t>6.430,88</w:t>
            </w:r>
          </w:p>
        </w:tc>
        <w:tc>
          <w:tcPr>
            <w:tcW w:w="1411" w:type="dxa"/>
          </w:tcPr>
          <w:p w14:paraId="1C774C43" w14:textId="77777777" w:rsidR="00064BEE" w:rsidRPr="00B4792C" w:rsidRDefault="00064BEE" w:rsidP="002B3549">
            <w:pPr>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p>
          <w:p w14:paraId="27B57697" w14:textId="3B63A4FE" w:rsidR="00064BEE" w:rsidRPr="00B4792C" w:rsidRDefault="0001038C" w:rsidP="002B3549">
            <w:pPr>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B4792C">
              <w:rPr>
                <w:rFonts w:cs="Arial"/>
                <w:b/>
                <w:bCs/>
                <w:sz w:val="18"/>
                <w:szCs w:val="18"/>
              </w:rPr>
              <w:t>193.666,72</w:t>
            </w:r>
          </w:p>
        </w:tc>
      </w:tr>
      <w:bookmarkEnd w:id="101"/>
    </w:tbl>
    <w:p w14:paraId="070394BB" w14:textId="77777777" w:rsidR="001A253D" w:rsidRPr="007F4BD0" w:rsidRDefault="001A253D" w:rsidP="007F4BD0">
      <w:pPr>
        <w:keepNext/>
        <w:keepLines/>
        <w:suppressAutoHyphens w:val="0"/>
        <w:rPr>
          <w:rFonts w:cs="Arial"/>
          <w:sz w:val="20"/>
          <w:lang w:eastAsia="en-US"/>
        </w:rPr>
      </w:pPr>
    </w:p>
    <w:p w14:paraId="2F6D7CA0" w14:textId="77777777" w:rsidR="001A253D" w:rsidRPr="00994A00" w:rsidRDefault="001A253D" w:rsidP="00994A00">
      <w:pPr>
        <w:pStyle w:val="Naslov3"/>
      </w:pPr>
      <w:bookmarkStart w:id="102" w:name="_Toc348515862"/>
      <w:bookmarkStart w:id="103" w:name="_Toc516215004"/>
      <w:bookmarkStart w:id="104" w:name="_Toc30575321"/>
      <w:r w:rsidRPr="00994A00">
        <w:t>Deleži in viri financiranja</w:t>
      </w:r>
      <w:bookmarkEnd w:id="102"/>
      <w:bookmarkEnd w:id="103"/>
      <w:bookmarkEnd w:id="104"/>
    </w:p>
    <w:p w14:paraId="1652C82D" w14:textId="77777777" w:rsidR="001A253D" w:rsidRPr="005113DA" w:rsidRDefault="001A253D" w:rsidP="001A253D">
      <w:pPr>
        <w:spacing w:before="120"/>
        <w:rPr>
          <w:rFonts w:cs="Arial"/>
        </w:rPr>
      </w:pPr>
    </w:p>
    <w:p w14:paraId="7472228F" w14:textId="79618EC2" w:rsidR="00F576AB" w:rsidRPr="00F576AB" w:rsidRDefault="00F76ABD" w:rsidP="00F576AB">
      <w:pPr>
        <w:rPr>
          <w:rFonts w:ascii="Calibri" w:hAnsi="Calibri"/>
          <w:sz w:val="20"/>
          <w:lang w:eastAsia="en-US"/>
        </w:rPr>
      </w:pPr>
      <w:bookmarkStart w:id="105" w:name="_Hlk52796389"/>
      <w:r w:rsidRPr="00F576AB">
        <w:rPr>
          <w:sz w:val="20"/>
        </w:rPr>
        <w:t xml:space="preserve">Na podlagi javnega razpisa za </w:t>
      </w:r>
      <w:r w:rsidR="001858E3" w:rsidRPr="00F576AB">
        <w:rPr>
          <w:sz w:val="20"/>
        </w:rPr>
        <w:t xml:space="preserve">operacijo ureditev gozdne infrastrukture iz PRP  2014 -2020 za leto 2020 </w:t>
      </w:r>
      <w:r w:rsidRPr="00F576AB">
        <w:rPr>
          <w:sz w:val="20"/>
        </w:rPr>
        <w:t>izhaja, da je</w:t>
      </w:r>
      <w:r w:rsidR="00EC6AF9" w:rsidRPr="00F576AB">
        <w:rPr>
          <w:sz w:val="20"/>
        </w:rPr>
        <w:t xml:space="preserve"> višina priznanih stroškov (upravičenih stroškov sofinanciranja) </w:t>
      </w:r>
      <w:r w:rsidR="00F576AB" w:rsidRPr="00F576AB">
        <w:rPr>
          <w:b/>
          <w:bCs/>
          <w:sz w:val="20"/>
        </w:rPr>
        <w:t>70€/m</w:t>
      </w:r>
      <w:r w:rsidR="00D833F0">
        <w:rPr>
          <w:b/>
          <w:bCs/>
          <w:sz w:val="20"/>
        </w:rPr>
        <w:t xml:space="preserve"> </w:t>
      </w:r>
      <w:r w:rsidR="00F576AB" w:rsidRPr="00F576AB">
        <w:rPr>
          <w:b/>
          <w:bCs/>
          <w:sz w:val="20"/>
        </w:rPr>
        <w:t>+</w:t>
      </w:r>
      <w:r w:rsidR="00D833F0">
        <w:rPr>
          <w:b/>
          <w:bCs/>
          <w:sz w:val="20"/>
        </w:rPr>
        <w:t xml:space="preserve"> </w:t>
      </w:r>
      <w:r w:rsidR="00F576AB" w:rsidRPr="00F576AB">
        <w:rPr>
          <w:b/>
          <w:bCs/>
          <w:sz w:val="20"/>
        </w:rPr>
        <w:t>DDV</w:t>
      </w:r>
      <w:r w:rsidR="00F576AB" w:rsidRPr="00F576AB">
        <w:rPr>
          <w:sz w:val="20"/>
        </w:rPr>
        <w:t xml:space="preserve"> saniranega oz</w:t>
      </w:r>
      <w:r w:rsidR="00D833F0">
        <w:rPr>
          <w:sz w:val="20"/>
        </w:rPr>
        <w:t>iroma</w:t>
      </w:r>
      <w:r w:rsidR="00F576AB" w:rsidRPr="00F576AB">
        <w:rPr>
          <w:sz w:val="20"/>
        </w:rPr>
        <w:t xml:space="preserve"> prenovljenega odseka gozdne ceste</w:t>
      </w:r>
      <w:r w:rsidR="00D833F0">
        <w:rPr>
          <w:sz w:val="20"/>
        </w:rPr>
        <w:t xml:space="preserve">. Na predvidenem odseku rekonstrukcije </w:t>
      </w:r>
      <w:r w:rsidR="00C0326F">
        <w:rPr>
          <w:sz w:val="20"/>
        </w:rPr>
        <w:t xml:space="preserve">gozdne </w:t>
      </w:r>
      <w:r w:rsidR="00D833F0">
        <w:rPr>
          <w:sz w:val="20"/>
        </w:rPr>
        <w:t>ceste je od skupno 1.509,90 m, v dolžini 192 m, lastnik Republika Slovenija (RS), ki  v skladu z razpisnimi pogoji</w:t>
      </w:r>
      <w:r w:rsidR="00C0326F">
        <w:rPr>
          <w:sz w:val="20"/>
        </w:rPr>
        <w:t>, ne predstavlja</w:t>
      </w:r>
      <w:r w:rsidR="00D833F0">
        <w:rPr>
          <w:sz w:val="20"/>
        </w:rPr>
        <w:t xml:space="preserve"> upravičen</w:t>
      </w:r>
      <w:r w:rsidR="00C0326F">
        <w:rPr>
          <w:sz w:val="20"/>
        </w:rPr>
        <w:t>ega</w:t>
      </w:r>
      <w:r w:rsidR="00D833F0">
        <w:rPr>
          <w:sz w:val="20"/>
        </w:rPr>
        <w:t xml:space="preserve"> stroš</w:t>
      </w:r>
      <w:r w:rsidR="00C0326F">
        <w:rPr>
          <w:sz w:val="20"/>
        </w:rPr>
        <w:t>ka</w:t>
      </w:r>
      <w:r w:rsidR="00D833F0">
        <w:rPr>
          <w:sz w:val="20"/>
        </w:rPr>
        <w:t xml:space="preserve"> </w:t>
      </w:r>
      <w:r w:rsidR="00C0326F">
        <w:rPr>
          <w:sz w:val="20"/>
        </w:rPr>
        <w:t>financiranja</w:t>
      </w:r>
      <w:r w:rsidR="00D833F0">
        <w:rPr>
          <w:sz w:val="20"/>
        </w:rPr>
        <w:t>.</w:t>
      </w:r>
      <w:r w:rsidR="00C0326F">
        <w:rPr>
          <w:sz w:val="20"/>
        </w:rPr>
        <w:t xml:space="preserve"> Upravičen strošek financiranja je torej </w:t>
      </w:r>
      <w:r w:rsidR="00D8473E">
        <w:rPr>
          <w:sz w:val="20"/>
        </w:rPr>
        <w:t xml:space="preserve">rekonstrukcija </w:t>
      </w:r>
      <w:r w:rsidR="00C0326F">
        <w:rPr>
          <w:sz w:val="20"/>
        </w:rPr>
        <w:t xml:space="preserve">1.317,90 m </w:t>
      </w:r>
      <w:r w:rsidR="002F7376">
        <w:rPr>
          <w:sz w:val="20"/>
        </w:rPr>
        <w:t xml:space="preserve">gozdne </w:t>
      </w:r>
      <w:r w:rsidR="00C0326F">
        <w:rPr>
          <w:sz w:val="20"/>
        </w:rPr>
        <w:t>ceste.</w:t>
      </w:r>
      <w:r w:rsidR="00D833F0">
        <w:rPr>
          <w:sz w:val="20"/>
        </w:rPr>
        <w:t xml:space="preserve"> Iz tega izhaja, da znaša upravičen strošek financiranja </w:t>
      </w:r>
      <w:r w:rsidR="00F576AB" w:rsidRPr="00F576AB">
        <w:rPr>
          <w:sz w:val="20"/>
        </w:rPr>
        <w:t>70</w:t>
      </w:r>
      <w:r w:rsidR="00D8473E">
        <w:rPr>
          <w:sz w:val="20"/>
        </w:rPr>
        <w:t xml:space="preserve"> </w:t>
      </w:r>
      <w:r w:rsidR="00F576AB" w:rsidRPr="00F576AB">
        <w:rPr>
          <w:sz w:val="20"/>
        </w:rPr>
        <w:t>x</w:t>
      </w:r>
      <w:r w:rsidR="00D8473E">
        <w:rPr>
          <w:sz w:val="20"/>
        </w:rPr>
        <w:t xml:space="preserve"> </w:t>
      </w:r>
      <w:r w:rsidR="00F576AB" w:rsidRPr="00F576AB">
        <w:rPr>
          <w:sz w:val="20"/>
        </w:rPr>
        <w:t xml:space="preserve">1,22 x </w:t>
      </w:r>
      <w:r w:rsidR="00D833F0">
        <w:rPr>
          <w:sz w:val="20"/>
        </w:rPr>
        <w:t xml:space="preserve">1.317,90 m </w:t>
      </w:r>
      <w:r w:rsidR="00F576AB" w:rsidRPr="00F576AB">
        <w:rPr>
          <w:sz w:val="20"/>
        </w:rPr>
        <w:t>= 1</w:t>
      </w:r>
      <w:r w:rsidR="00C0326F">
        <w:rPr>
          <w:sz w:val="20"/>
        </w:rPr>
        <w:t xml:space="preserve">12.548,66 </w:t>
      </w:r>
      <w:r w:rsidR="00F576AB" w:rsidRPr="00F576AB">
        <w:rPr>
          <w:sz w:val="20"/>
        </w:rPr>
        <w:t>€.</w:t>
      </w:r>
    </w:p>
    <w:p w14:paraId="59A4B8DD" w14:textId="05CF93C7" w:rsidR="00F576AB" w:rsidRPr="00F576AB" w:rsidRDefault="00F576AB" w:rsidP="00F576AB">
      <w:pPr>
        <w:rPr>
          <w:b/>
          <w:bCs/>
          <w:sz w:val="20"/>
        </w:rPr>
      </w:pPr>
      <w:r w:rsidRPr="00F576AB">
        <w:rPr>
          <w:b/>
          <w:bCs/>
          <w:sz w:val="20"/>
        </w:rPr>
        <w:t xml:space="preserve">Delež sofinanciranja znaša 50%, kar pomeni </w:t>
      </w:r>
      <w:r w:rsidR="00C0326F">
        <w:rPr>
          <w:b/>
          <w:bCs/>
          <w:sz w:val="20"/>
        </w:rPr>
        <w:t>56.274,33</w:t>
      </w:r>
      <w:r>
        <w:rPr>
          <w:b/>
          <w:bCs/>
          <w:sz w:val="20"/>
        </w:rPr>
        <w:t xml:space="preserve"> </w:t>
      </w:r>
      <w:r w:rsidRPr="00F576AB">
        <w:rPr>
          <w:b/>
          <w:bCs/>
          <w:sz w:val="20"/>
        </w:rPr>
        <w:t>€.</w:t>
      </w:r>
    </w:p>
    <w:p w14:paraId="1F54EC4D" w14:textId="5EA34A57" w:rsidR="00F576AB" w:rsidRPr="00F576AB" w:rsidRDefault="00F576AB" w:rsidP="00F576AB">
      <w:pPr>
        <w:rPr>
          <w:sz w:val="20"/>
        </w:rPr>
      </w:pPr>
      <w:r w:rsidRPr="00F576AB">
        <w:rPr>
          <w:sz w:val="20"/>
        </w:rPr>
        <w:t xml:space="preserve">Občina bo zagotovila pokritje 50% upravičenih stroškov v višini </w:t>
      </w:r>
      <w:r w:rsidR="00C0326F">
        <w:rPr>
          <w:sz w:val="20"/>
        </w:rPr>
        <w:t>56.274,33</w:t>
      </w:r>
      <w:r>
        <w:rPr>
          <w:sz w:val="20"/>
        </w:rPr>
        <w:t xml:space="preserve"> </w:t>
      </w:r>
      <w:r w:rsidRPr="00F576AB">
        <w:rPr>
          <w:sz w:val="20"/>
        </w:rPr>
        <w:t xml:space="preserve">€ in vse neupravičene stroške, ki znašajo </w:t>
      </w:r>
      <w:r w:rsidR="00C0326F">
        <w:rPr>
          <w:sz w:val="20"/>
        </w:rPr>
        <w:t>92.233,74</w:t>
      </w:r>
      <w:r>
        <w:rPr>
          <w:sz w:val="20"/>
        </w:rPr>
        <w:t xml:space="preserve"> </w:t>
      </w:r>
      <w:r w:rsidRPr="00F576AB">
        <w:rPr>
          <w:sz w:val="20"/>
        </w:rPr>
        <w:t xml:space="preserve">€. Proračun </w:t>
      </w:r>
      <w:r w:rsidR="00C0326F">
        <w:rPr>
          <w:sz w:val="20"/>
        </w:rPr>
        <w:t>O</w:t>
      </w:r>
      <w:r w:rsidRPr="00F576AB">
        <w:rPr>
          <w:sz w:val="20"/>
        </w:rPr>
        <w:t xml:space="preserve">bčine </w:t>
      </w:r>
      <w:r w:rsidR="00C0326F">
        <w:rPr>
          <w:sz w:val="20"/>
        </w:rPr>
        <w:t xml:space="preserve">Ravne na Koroškem </w:t>
      </w:r>
      <w:r w:rsidRPr="00F576AB">
        <w:rPr>
          <w:sz w:val="20"/>
        </w:rPr>
        <w:t xml:space="preserve">bo tako obremenjen s </w:t>
      </w:r>
      <w:r w:rsidR="00C0326F">
        <w:rPr>
          <w:sz w:val="20"/>
        </w:rPr>
        <w:t>148.508,07</w:t>
      </w:r>
      <w:r w:rsidR="00F55073">
        <w:rPr>
          <w:sz w:val="20"/>
        </w:rPr>
        <w:t xml:space="preserve"> </w:t>
      </w:r>
      <w:r w:rsidRPr="00F576AB">
        <w:rPr>
          <w:sz w:val="20"/>
        </w:rPr>
        <w:t>€.</w:t>
      </w:r>
    </w:p>
    <w:bookmarkEnd w:id="105"/>
    <w:p w14:paraId="4DEEE6D9" w14:textId="17F9FCAC" w:rsidR="00AF587B" w:rsidRDefault="00AF587B" w:rsidP="00F576AB">
      <w:pPr>
        <w:rPr>
          <w:sz w:val="20"/>
        </w:rPr>
      </w:pPr>
    </w:p>
    <w:p w14:paraId="15C2C315" w14:textId="17043D1D" w:rsidR="00AF587B" w:rsidRDefault="00AF587B" w:rsidP="00EC6AF9">
      <w:pPr>
        <w:rPr>
          <w:sz w:val="20"/>
        </w:rPr>
      </w:pPr>
      <w:r w:rsidRPr="00B12D70">
        <w:rPr>
          <w:rFonts w:cs="Arial"/>
          <w:sz w:val="20"/>
        </w:rPr>
        <w:t xml:space="preserve">V spodnji tabeli je </w:t>
      </w:r>
      <w:r w:rsidR="001858E3">
        <w:rPr>
          <w:rFonts w:cs="Arial"/>
          <w:sz w:val="20"/>
        </w:rPr>
        <w:t>prikaz sofinanciranega dela, iz katerega je razvidno, da znaša delež sredstev iz Evropskega kmetijskega sklada za razvoj podeželja 75 odstotkov , delež sredstev iz proračuna Republike Slovenije pa znaša 25 odstotkov.</w:t>
      </w:r>
    </w:p>
    <w:p w14:paraId="2A20FF7F" w14:textId="77777777" w:rsidR="00AF587B" w:rsidRPr="00EC6AF9" w:rsidRDefault="00AF587B" w:rsidP="00EC6AF9">
      <w:pPr>
        <w:rPr>
          <w:sz w:val="20"/>
        </w:rPr>
      </w:pPr>
    </w:p>
    <w:tbl>
      <w:tblPr>
        <w:tblW w:w="716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13"/>
        <w:gridCol w:w="2552"/>
      </w:tblGrid>
      <w:tr w:rsidR="00AF587B" w:rsidRPr="003A567E" w14:paraId="119798C5" w14:textId="77777777" w:rsidTr="00AF587B">
        <w:trPr>
          <w:trHeight w:val="262"/>
        </w:trPr>
        <w:tc>
          <w:tcPr>
            <w:tcW w:w="4613" w:type="dxa"/>
            <w:shd w:val="clear" w:color="000000" w:fill="C6D9F1"/>
            <w:noWrap/>
            <w:vAlign w:val="bottom"/>
          </w:tcPr>
          <w:p w14:paraId="72EB120F" w14:textId="6D35CA7D" w:rsidR="00AF587B" w:rsidRPr="00B4792C" w:rsidRDefault="00AF587B" w:rsidP="00C50E73">
            <w:pPr>
              <w:rPr>
                <w:rFonts w:cs="Arial"/>
                <w:b/>
                <w:bCs/>
                <w:sz w:val="18"/>
                <w:szCs w:val="18"/>
              </w:rPr>
            </w:pPr>
            <w:r w:rsidRPr="00B4792C">
              <w:rPr>
                <w:rFonts w:cs="Arial"/>
                <w:b/>
                <w:bCs/>
                <w:sz w:val="18"/>
                <w:szCs w:val="18"/>
              </w:rPr>
              <w:t xml:space="preserve">SOFINANCIRANJE </w:t>
            </w:r>
          </w:p>
        </w:tc>
        <w:tc>
          <w:tcPr>
            <w:tcW w:w="2552" w:type="dxa"/>
            <w:shd w:val="clear" w:color="000000" w:fill="C6D9F1"/>
            <w:noWrap/>
            <w:vAlign w:val="center"/>
          </w:tcPr>
          <w:p w14:paraId="3F20AC81" w14:textId="77777777" w:rsidR="00AF587B" w:rsidRPr="00B4792C" w:rsidRDefault="00AF587B" w:rsidP="00AF587B">
            <w:pPr>
              <w:jc w:val="center"/>
              <w:rPr>
                <w:rFonts w:cs="Arial"/>
                <w:b/>
                <w:bCs/>
                <w:sz w:val="18"/>
                <w:szCs w:val="18"/>
              </w:rPr>
            </w:pPr>
            <w:r w:rsidRPr="00B4792C">
              <w:rPr>
                <w:rFonts w:cs="Arial"/>
                <w:b/>
                <w:bCs/>
                <w:sz w:val="18"/>
                <w:szCs w:val="18"/>
              </w:rPr>
              <w:t>Vrednost v EUR</w:t>
            </w:r>
          </w:p>
        </w:tc>
      </w:tr>
      <w:tr w:rsidR="00AF587B" w:rsidRPr="003A567E" w14:paraId="1F1A12D6" w14:textId="77777777" w:rsidTr="00AF587B">
        <w:trPr>
          <w:trHeight w:val="262"/>
        </w:trPr>
        <w:tc>
          <w:tcPr>
            <w:tcW w:w="4613" w:type="dxa"/>
            <w:shd w:val="clear" w:color="auto" w:fill="auto"/>
            <w:noWrap/>
            <w:vAlign w:val="center"/>
          </w:tcPr>
          <w:p w14:paraId="7FCC7EE6" w14:textId="45762171" w:rsidR="00AF587B" w:rsidRPr="00B4792C" w:rsidRDefault="00AF587B" w:rsidP="00C50E73">
            <w:pPr>
              <w:rPr>
                <w:rFonts w:cs="Arial"/>
                <w:sz w:val="18"/>
                <w:szCs w:val="18"/>
              </w:rPr>
            </w:pPr>
            <w:r w:rsidRPr="00B4792C">
              <w:rPr>
                <w:rFonts w:cs="Arial"/>
                <w:sz w:val="18"/>
                <w:szCs w:val="18"/>
              </w:rPr>
              <w:t>Evropski kmetijski sklad za razvoj podeželja (EKSRP) 75 %</w:t>
            </w:r>
          </w:p>
        </w:tc>
        <w:tc>
          <w:tcPr>
            <w:tcW w:w="2552" w:type="dxa"/>
            <w:shd w:val="clear" w:color="auto" w:fill="auto"/>
            <w:noWrap/>
            <w:vAlign w:val="bottom"/>
          </w:tcPr>
          <w:p w14:paraId="632D4CBE" w14:textId="2648E254" w:rsidR="00AF587B" w:rsidRPr="00B4792C" w:rsidRDefault="00C0326F" w:rsidP="00AF587B">
            <w:pPr>
              <w:suppressAutoHyphens w:val="0"/>
              <w:jc w:val="center"/>
              <w:rPr>
                <w:rFonts w:cs="Arial"/>
                <w:b/>
                <w:sz w:val="18"/>
                <w:szCs w:val="18"/>
                <w:lang w:eastAsia="sl-SI"/>
              </w:rPr>
            </w:pPr>
            <w:r w:rsidRPr="00B4792C">
              <w:rPr>
                <w:rFonts w:cs="Arial"/>
                <w:b/>
                <w:sz w:val="18"/>
                <w:szCs w:val="18"/>
                <w:lang w:eastAsia="sl-SI"/>
              </w:rPr>
              <w:t>42.205,75</w:t>
            </w:r>
          </w:p>
        </w:tc>
      </w:tr>
      <w:tr w:rsidR="00AF587B" w:rsidRPr="003A567E" w14:paraId="43AF7FEC" w14:textId="77777777" w:rsidTr="00AF587B">
        <w:trPr>
          <w:trHeight w:val="262"/>
        </w:trPr>
        <w:tc>
          <w:tcPr>
            <w:tcW w:w="4613" w:type="dxa"/>
            <w:shd w:val="clear" w:color="auto" w:fill="auto"/>
            <w:noWrap/>
            <w:vAlign w:val="center"/>
          </w:tcPr>
          <w:p w14:paraId="46515A15" w14:textId="42563F42" w:rsidR="00AF587B" w:rsidRPr="00B4792C" w:rsidRDefault="00AF587B" w:rsidP="00C50E73">
            <w:pPr>
              <w:rPr>
                <w:rFonts w:cs="Arial"/>
                <w:sz w:val="18"/>
                <w:szCs w:val="18"/>
              </w:rPr>
            </w:pPr>
            <w:r w:rsidRPr="00B4792C">
              <w:rPr>
                <w:rFonts w:cs="Arial"/>
                <w:sz w:val="18"/>
                <w:szCs w:val="18"/>
              </w:rPr>
              <w:t>Republika Slovenija RS 25%</w:t>
            </w:r>
          </w:p>
        </w:tc>
        <w:tc>
          <w:tcPr>
            <w:tcW w:w="2552" w:type="dxa"/>
            <w:shd w:val="clear" w:color="auto" w:fill="auto"/>
            <w:noWrap/>
            <w:vAlign w:val="bottom"/>
          </w:tcPr>
          <w:p w14:paraId="39F9B644" w14:textId="2D464074" w:rsidR="00AF587B" w:rsidRPr="00B4792C" w:rsidRDefault="00C0326F" w:rsidP="00AF587B">
            <w:pPr>
              <w:jc w:val="center"/>
              <w:rPr>
                <w:rFonts w:cs="Arial"/>
                <w:b/>
                <w:bCs/>
                <w:sz w:val="18"/>
                <w:szCs w:val="18"/>
              </w:rPr>
            </w:pPr>
            <w:r w:rsidRPr="00B4792C">
              <w:rPr>
                <w:rFonts w:cs="Arial"/>
                <w:b/>
                <w:bCs/>
                <w:sz w:val="18"/>
                <w:szCs w:val="18"/>
              </w:rPr>
              <w:t>14.068,58</w:t>
            </w:r>
          </w:p>
        </w:tc>
      </w:tr>
      <w:tr w:rsidR="00AF587B" w:rsidRPr="003A567E" w14:paraId="52642061" w14:textId="77777777" w:rsidTr="00AF587B">
        <w:trPr>
          <w:trHeight w:val="262"/>
        </w:trPr>
        <w:tc>
          <w:tcPr>
            <w:tcW w:w="4613" w:type="dxa"/>
            <w:shd w:val="clear" w:color="auto" w:fill="auto"/>
            <w:noWrap/>
            <w:vAlign w:val="center"/>
          </w:tcPr>
          <w:p w14:paraId="5839DBA3" w14:textId="2F9B5E35" w:rsidR="00AF587B" w:rsidRPr="00B4792C" w:rsidRDefault="00AF587B" w:rsidP="00C50E73">
            <w:pPr>
              <w:rPr>
                <w:rFonts w:cs="Arial"/>
                <w:b/>
                <w:bCs/>
                <w:sz w:val="18"/>
                <w:szCs w:val="18"/>
              </w:rPr>
            </w:pPr>
            <w:r w:rsidRPr="00B4792C">
              <w:rPr>
                <w:rFonts w:cs="Arial"/>
                <w:b/>
                <w:bCs/>
                <w:sz w:val="18"/>
                <w:szCs w:val="18"/>
              </w:rPr>
              <w:t>SKUPAJ</w:t>
            </w:r>
          </w:p>
        </w:tc>
        <w:tc>
          <w:tcPr>
            <w:tcW w:w="2552" w:type="dxa"/>
            <w:shd w:val="clear" w:color="auto" w:fill="auto"/>
            <w:noWrap/>
            <w:vAlign w:val="bottom"/>
          </w:tcPr>
          <w:p w14:paraId="3EABDE5F" w14:textId="5D88A473" w:rsidR="00AF587B" w:rsidRPr="00B4792C" w:rsidRDefault="00C0326F" w:rsidP="00AF587B">
            <w:pPr>
              <w:jc w:val="center"/>
              <w:rPr>
                <w:rFonts w:cs="Arial"/>
                <w:b/>
                <w:bCs/>
                <w:sz w:val="18"/>
                <w:szCs w:val="18"/>
              </w:rPr>
            </w:pPr>
            <w:r w:rsidRPr="00B4792C">
              <w:rPr>
                <w:rFonts w:cs="Arial"/>
                <w:b/>
                <w:bCs/>
                <w:sz w:val="18"/>
                <w:szCs w:val="18"/>
              </w:rPr>
              <w:t>56.274,33</w:t>
            </w:r>
          </w:p>
        </w:tc>
      </w:tr>
    </w:tbl>
    <w:p w14:paraId="3E90856E" w14:textId="77777777" w:rsidR="00AF587B" w:rsidRDefault="00AF587B" w:rsidP="001A253D">
      <w:pPr>
        <w:autoSpaceDE w:val="0"/>
        <w:autoSpaceDN w:val="0"/>
        <w:adjustRightInd w:val="0"/>
        <w:spacing w:before="120" w:after="120" w:line="288" w:lineRule="auto"/>
        <w:rPr>
          <w:rFonts w:cs="Arial"/>
          <w:sz w:val="20"/>
        </w:rPr>
      </w:pPr>
    </w:p>
    <w:p w14:paraId="522A2F89" w14:textId="77777777" w:rsidR="00B4792C" w:rsidRPr="006B51FE" w:rsidRDefault="00B4792C" w:rsidP="00B4792C">
      <w:pPr>
        <w:autoSpaceDE w:val="0"/>
        <w:autoSpaceDN w:val="0"/>
        <w:adjustRightInd w:val="0"/>
        <w:spacing w:before="120" w:after="120"/>
        <w:contextualSpacing/>
        <w:rPr>
          <w:rFonts w:asciiTheme="minorHAnsi" w:hAnsiTheme="minorHAnsi" w:cstheme="minorHAnsi"/>
          <w:b/>
          <w:bCs/>
          <w:szCs w:val="22"/>
        </w:rPr>
      </w:pPr>
      <w:r w:rsidRPr="006B51FE">
        <w:rPr>
          <w:rFonts w:asciiTheme="minorHAnsi" w:hAnsiTheme="minorHAnsi" w:cstheme="minorHAnsi"/>
          <w:b/>
          <w:bCs/>
          <w:szCs w:val="22"/>
        </w:rPr>
        <w:t>Tabela: Prikaz investicijskih stroškov po tekočih cenah, po (ne)upravičenem namenu in viru financiranja po letih:</w:t>
      </w:r>
    </w:p>
    <w:tbl>
      <w:tblPr>
        <w:tblStyle w:val="Tabelamrea4poudarek1"/>
        <w:tblW w:w="8507" w:type="dxa"/>
        <w:tblLayout w:type="fixed"/>
        <w:tblLook w:val="04A0" w:firstRow="1" w:lastRow="0" w:firstColumn="1" w:lastColumn="0" w:noHBand="0" w:noVBand="1"/>
      </w:tblPr>
      <w:tblGrid>
        <w:gridCol w:w="3975"/>
        <w:gridCol w:w="1123"/>
        <w:gridCol w:w="1143"/>
        <w:gridCol w:w="1133"/>
        <w:gridCol w:w="1133"/>
      </w:tblGrid>
      <w:tr w:rsidR="00B4792C" w:rsidRPr="003411C9" w14:paraId="685BA6CE" w14:textId="77777777" w:rsidTr="009202CD">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975" w:type="dxa"/>
            <w:noWrap/>
            <w:hideMark/>
          </w:tcPr>
          <w:p w14:paraId="376E8DC9" w14:textId="77777777" w:rsidR="00B4792C" w:rsidRPr="003411C9" w:rsidRDefault="00B4792C" w:rsidP="009202CD">
            <w:pPr>
              <w:rPr>
                <w:rFonts w:cs="Arial"/>
                <w:b w:val="0"/>
                <w:bCs w:val="0"/>
                <w:sz w:val="18"/>
                <w:szCs w:val="18"/>
              </w:rPr>
            </w:pPr>
            <w:r w:rsidRPr="003411C9">
              <w:rPr>
                <w:rFonts w:cs="Arial"/>
                <w:sz w:val="18"/>
                <w:szCs w:val="18"/>
              </w:rPr>
              <w:t>(Ne)upravičeni stroški po letih in investitorjih</w:t>
            </w:r>
          </w:p>
        </w:tc>
        <w:tc>
          <w:tcPr>
            <w:tcW w:w="1123" w:type="dxa"/>
            <w:noWrap/>
            <w:hideMark/>
          </w:tcPr>
          <w:p w14:paraId="27422AE4" w14:textId="77777777" w:rsidR="00B4792C" w:rsidRPr="003411C9" w:rsidRDefault="00B4792C" w:rsidP="009202CD">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3411C9">
              <w:rPr>
                <w:rFonts w:cs="Arial"/>
                <w:sz w:val="18"/>
                <w:szCs w:val="18"/>
              </w:rPr>
              <w:t>Skupaj v EUR</w:t>
            </w:r>
          </w:p>
        </w:tc>
        <w:tc>
          <w:tcPr>
            <w:tcW w:w="1143" w:type="dxa"/>
            <w:noWrap/>
            <w:hideMark/>
          </w:tcPr>
          <w:p w14:paraId="3074429F" w14:textId="77777777" w:rsidR="00B4792C" w:rsidRPr="003411C9" w:rsidRDefault="00B4792C" w:rsidP="009202CD">
            <w:pPr>
              <w:suppressAutoHyphens w:val="0"/>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eastAsia="sl-SI"/>
              </w:rPr>
            </w:pPr>
            <w:r w:rsidRPr="003411C9">
              <w:rPr>
                <w:rFonts w:cs="Arial"/>
                <w:sz w:val="18"/>
                <w:szCs w:val="18"/>
                <w:lang w:eastAsia="sl-SI"/>
              </w:rPr>
              <w:t xml:space="preserve">l. 2020 </w:t>
            </w:r>
          </w:p>
          <w:p w14:paraId="772CA6C6" w14:textId="77777777" w:rsidR="00B4792C" w:rsidRPr="003411C9" w:rsidRDefault="00B4792C" w:rsidP="009202CD">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3411C9">
              <w:rPr>
                <w:rFonts w:cs="Arial"/>
                <w:sz w:val="18"/>
                <w:szCs w:val="18"/>
                <w:lang w:eastAsia="sl-SI"/>
              </w:rPr>
              <w:t>(EUR)</w:t>
            </w:r>
          </w:p>
        </w:tc>
        <w:tc>
          <w:tcPr>
            <w:tcW w:w="1133" w:type="dxa"/>
          </w:tcPr>
          <w:p w14:paraId="0706F20B" w14:textId="77777777" w:rsidR="00B4792C" w:rsidRPr="003411C9" w:rsidRDefault="00B4792C" w:rsidP="009202CD">
            <w:pPr>
              <w:suppressAutoHyphens w:val="0"/>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eastAsia="sl-SI"/>
              </w:rPr>
            </w:pPr>
            <w:r w:rsidRPr="003411C9">
              <w:rPr>
                <w:rFonts w:cs="Arial"/>
                <w:sz w:val="18"/>
                <w:szCs w:val="18"/>
                <w:lang w:eastAsia="sl-SI"/>
              </w:rPr>
              <w:t>l. 2021</w:t>
            </w:r>
          </w:p>
          <w:p w14:paraId="30804A11" w14:textId="77777777" w:rsidR="00B4792C" w:rsidRPr="003411C9" w:rsidRDefault="00B4792C" w:rsidP="009202CD">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3411C9">
              <w:rPr>
                <w:rFonts w:cs="Arial"/>
                <w:sz w:val="18"/>
                <w:szCs w:val="18"/>
                <w:lang w:eastAsia="sl-SI"/>
              </w:rPr>
              <w:t>(EUR)</w:t>
            </w:r>
          </w:p>
        </w:tc>
        <w:tc>
          <w:tcPr>
            <w:tcW w:w="1133" w:type="dxa"/>
          </w:tcPr>
          <w:p w14:paraId="44A63F40" w14:textId="77777777" w:rsidR="00B4792C" w:rsidRPr="003411C9" w:rsidRDefault="00B4792C" w:rsidP="009202CD">
            <w:pPr>
              <w:suppressAutoHyphens w:val="0"/>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eastAsia="sl-SI"/>
              </w:rPr>
            </w:pPr>
            <w:r w:rsidRPr="003411C9">
              <w:rPr>
                <w:rFonts w:cs="Arial"/>
                <w:sz w:val="18"/>
                <w:szCs w:val="18"/>
                <w:lang w:eastAsia="sl-SI"/>
              </w:rPr>
              <w:t>l. 2022</w:t>
            </w:r>
          </w:p>
          <w:p w14:paraId="38D54242" w14:textId="77777777" w:rsidR="00B4792C" w:rsidRPr="003411C9" w:rsidRDefault="00B4792C" w:rsidP="009202CD">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3411C9">
              <w:rPr>
                <w:rFonts w:cs="Arial"/>
                <w:sz w:val="18"/>
                <w:szCs w:val="18"/>
                <w:lang w:eastAsia="sl-SI"/>
              </w:rPr>
              <w:t>(EUR)</w:t>
            </w:r>
          </w:p>
        </w:tc>
      </w:tr>
      <w:tr w:rsidR="00B4792C" w:rsidRPr="003411C9" w14:paraId="604620B7" w14:textId="77777777" w:rsidTr="009202CD">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975" w:type="dxa"/>
            <w:noWrap/>
            <w:vAlign w:val="center"/>
          </w:tcPr>
          <w:p w14:paraId="1F1B1BF5" w14:textId="77777777" w:rsidR="00B4792C" w:rsidRPr="003411C9" w:rsidRDefault="00B4792C" w:rsidP="009202CD">
            <w:pPr>
              <w:rPr>
                <w:rFonts w:cs="Arial"/>
                <w:b w:val="0"/>
                <w:bCs w:val="0"/>
                <w:sz w:val="18"/>
                <w:szCs w:val="18"/>
              </w:rPr>
            </w:pPr>
          </w:p>
          <w:p w14:paraId="6E0C47CA" w14:textId="77777777" w:rsidR="00B4792C" w:rsidRPr="003411C9" w:rsidRDefault="00B4792C" w:rsidP="009202CD">
            <w:pPr>
              <w:jc w:val="left"/>
              <w:rPr>
                <w:rFonts w:cs="Arial"/>
                <w:sz w:val="18"/>
                <w:szCs w:val="18"/>
              </w:rPr>
            </w:pPr>
            <w:r w:rsidRPr="003411C9">
              <w:rPr>
                <w:rFonts w:cs="Arial"/>
                <w:sz w:val="18"/>
                <w:szCs w:val="18"/>
              </w:rPr>
              <w:t xml:space="preserve">Sofinanciranje investicije (EKSRP, RS) </w:t>
            </w:r>
            <w:r w:rsidRPr="003411C9">
              <w:rPr>
                <w:rFonts w:cs="Arial"/>
                <w:b w:val="0"/>
                <w:bCs w:val="0"/>
                <w:sz w:val="18"/>
                <w:szCs w:val="18"/>
              </w:rPr>
              <w:t>-</w:t>
            </w:r>
            <w:r w:rsidRPr="003411C9">
              <w:rPr>
                <w:b w:val="0"/>
                <w:bCs w:val="0"/>
                <w:sz w:val="18"/>
                <w:szCs w:val="18"/>
              </w:rPr>
              <w:t xml:space="preserve"> </w:t>
            </w:r>
            <w:proofErr w:type="spellStart"/>
            <w:r w:rsidRPr="003411C9">
              <w:rPr>
                <w:rFonts w:ascii="Times New Roman" w:hAnsi="Times New Roman"/>
                <w:b w:val="0"/>
                <w:bCs w:val="0"/>
                <w:sz w:val="16"/>
                <w:szCs w:val="16"/>
                <w:lang w:eastAsia="sl-SI"/>
              </w:rPr>
              <w:t>Preddela</w:t>
            </w:r>
            <w:proofErr w:type="spellEnd"/>
            <w:r w:rsidRPr="003411C9">
              <w:rPr>
                <w:rFonts w:ascii="Times New Roman" w:hAnsi="Times New Roman"/>
                <w:b w:val="0"/>
                <w:bCs w:val="0"/>
                <w:sz w:val="16"/>
                <w:szCs w:val="16"/>
                <w:lang w:eastAsia="sl-SI"/>
              </w:rPr>
              <w:t>, gradbena dela, voziščne konstrukcije, ostala gradbena dela</w:t>
            </w:r>
          </w:p>
        </w:tc>
        <w:tc>
          <w:tcPr>
            <w:tcW w:w="1123" w:type="dxa"/>
            <w:noWrap/>
            <w:vAlign w:val="center"/>
          </w:tcPr>
          <w:p w14:paraId="682AFCA7"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411C9">
              <w:rPr>
                <w:rFonts w:cs="Arial"/>
                <w:sz w:val="18"/>
                <w:szCs w:val="18"/>
              </w:rPr>
              <w:t>56.274,33</w:t>
            </w:r>
          </w:p>
        </w:tc>
        <w:tc>
          <w:tcPr>
            <w:tcW w:w="1143" w:type="dxa"/>
            <w:noWrap/>
            <w:vAlign w:val="center"/>
          </w:tcPr>
          <w:p w14:paraId="542B7EA4"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411C9">
              <w:rPr>
                <w:rFonts w:cs="Arial"/>
                <w:sz w:val="18"/>
                <w:szCs w:val="18"/>
              </w:rPr>
              <w:t>0,00</w:t>
            </w:r>
          </w:p>
        </w:tc>
        <w:tc>
          <w:tcPr>
            <w:tcW w:w="1133" w:type="dxa"/>
          </w:tcPr>
          <w:p w14:paraId="23A6299B"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3896D27C"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411C9">
              <w:rPr>
                <w:rFonts w:cs="Arial"/>
                <w:sz w:val="18"/>
                <w:szCs w:val="18"/>
              </w:rPr>
              <w:t>0,00</w:t>
            </w:r>
          </w:p>
        </w:tc>
        <w:tc>
          <w:tcPr>
            <w:tcW w:w="1133" w:type="dxa"/>
          </w:tcPr>
          <w:p w14:paraId="0D15BB36"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15BBCA21"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411C9">
              <w:rPr>
                <w:rFonts w:cs="Arial"/>
                <w:sz w:val="18"/>
                <w:szCs w:val="18"/>
              </w:rPr>
              <w:t>56.274,33</w:t>
            </w:r>
          </w:p>
        </w:tc>
      </w:tr>
      <w:tr w:rsidR="00B4792C" w:rsidRPr="003411C9" w14:paraId="29B6F03E" w14:textId="77777777" w:rsidTr="009202CD">
        <w:trPr>
          <w:trHeight w:val="241"/>
        </w:trPr>
        <w:tc>
          <w:tcPr>
            <w:cnfStyle w:val="001000000000" w:firstRow="0" w:lastRow="0" w:firstColumn="1" w:lastColumn="0" w:oddVBand="0" w:evenVBand="0" w:oddHBand="0" w:evenHBand="0" w:firstRowFirstColumn="0" w:firstRowLastColumn="0" w:lastRowFirstColumn="0" w:lastRowLastColumn="0"/>
            <w:tcW w:w="3975" w:type="dxa"/>
            <w:noWrap/>
            <w:vAlign w:val="center"/>
            <w:hideMark/>
          </w:tcPr>
          <w:p w14:paraId="7D61E651" w14:textId="77777777" w:rsidR="00B4792C" w:rsidRPr="003411C9" w:rsidRDefault="00B4792C" w:rsidP="009202CD">
            <w:pPr>
              <w:jc w:val="left"/>
              <w:rPr>
                <w:rFonts w:cs="Arial"/>
                <w:sz w:val="18"/>
                <w:szCs w:val="18"/>
              </w:rPr>
            </w:pPr>
            <w:r w:rsidRPr="003411C9">
              <w:rPr>
                <w:rFonts w:cs="Arial"/>
                <w:sz w:val="18"/>
                <w:szCs w:val="18"/>
              </w:rPr>
              <w:t>Lastna sredstva - upravičeni stroški (Občina Ravne na Koroškem)</w:t>
            </w:r>
            <w:r w:rsidRPr="003411C9">
              <w:rPr>
                <w:sz w:val="18"/>
                <w:szCs w:val="18"/>
              </w:rPr>
              <w:t xml:space="preserve"> </w:t>
            </w:r>
            <w:proofErr w:type="spellStart"/>
            <w:r w:rsidRPr="003411C9">
              <w:rPr>
                <w:rFonts w:ascii="Times New Roman" w:hAnsi="Times New Roman"/>
                <w:b w:val="0"/>
                <w:bCs w:val="0"/>
                <w:sz w:val="16"/>
                <w:szCs w:val="16"/>
                <w:lang w:eastAsia="sl-SI"/>
              </w:rPr>
              <w:t>Preddela</w:t>
            </w:r>
            <w:proofErr w:type="spellEnd"/>
            <w:r w:rsidRPr="003411C9">
              <w:rPr>
                <w:rFonts w:ascii="Times New Roman" w:hAnsi="Times New Roman"/>
                <w:b w:val="0"/>
                <w:bCs w:val="0"/>
                <w:sz w:val="16"/>
                <w:szCs w:val="16"/>
                <w:lang w:eastAsia="sl-SI"/>
              </w:rPr>
              <w:t>, gradbena dela, voziščne konstrukcije, ostala gradbena dela</w:t>
            </w:r>
          </w:p>
        </w:tc>
        <w:tc>
          <w:tcPr>
            <w:tcW w:w="1123" w:type="dxa"/>
            <w:noWrap/>
            <w:vAlign w:val="center"/>
          </w:tcPr>
          <w:p w14:paraId="2FCDA976" w14:textId="77777777" w:rsidR="00B4792C" w:rsidRPr="003411C9" w:rsidRDefault="00B4792C" w:rsidP="009202C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411C9">
              <w:rPr>
                <w:rFonts w:cs="Arial"/>
                <w:sz w:val="18"/>
                <w:szCs w:val="18"/>
              </w:rPr>
              <w:t>56.274,33</w:t>
            </w:r>
          </w:p>
        </w:tc>
        <w:tc>
          <w:tcPr>
            <w:tcW w:w="1143" w:type="dxa"/>
            <w:noWrap/>
            <w:vAlign w:val="center"/>
          </w:tcPr>
          <w:p w14:paraId="7FEAED67" w14:textId="77777777" w:rsidR="00B4792C" w:rsidRPr="003411C9" w:rsidRDefault="00B4792C" w:rsidP="009202C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411C9">
              <w:rPr>
                <w:rFonts w:cs="Arial"/>
                <w:sz w:val="18"/>
                <w:szCs w:val="18"/>
              </w:rPr>
              <w:t>0,00</w:t>
            </w:r>
          </w:p>
        </w:tc>
        <w:tc>
          <w:tcPr>
            <w:tcW w:w="1133" w:type="dxa"/>
          </w:tcPr>
          <w:p w14:paraId="72A28AF1" w14:textId="77777777" w:rsidR="00B4792C" w:rsidRPr="003411C9" w:rsidRDefault="00B4792C" w:rsidP="009202C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p w14:paraId="60B92993" w14:textId="77777777" w:rsidR="00B4792C" w:rsidRPr="003411C9" w:rsidRDefault="00B4792C" w:rsidP="009202C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411C9">
              <w:rPr>
                <w:rFonts w:cs="Arial"/>
                <w:sz w:val="18"/>
                <w:szCs w:val="18"/>
              </w:rPr>
              <w:t>0,00</w:t>
            </w:r>
          </w:p>
        </w:tc>
        <w:tc>
          <w:tcPr>
            <w:tcW w:w="1133" w:type="dxa"/>
          </w:tcPr>
          <w:p w14:paraId="3A7CC724" w14:textId="77777777" w:rsidR="00B4792C" w:rsidRPr="003411C9" w:rsidRDefault="00B4792C" w:rsidP="009202C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p w14:paraId="5FF088A4" w14:textId="77777777" w:rsidR="00B4792C" w:rsidRPr="003411C9" w:rsidRDefault="00B4792C" w:rsidP="009202C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411C9">
              <w:rPr>
                <w:rFonts w:cs="Arial"/>
                <w:sz w:val="18"/>
                <w:szCs w:val="18"/>
              </w:rPr>
              <w:t>56.274,33</w:t>
            </w:r>
          </w:p>
        </w:tc>
      </w:tr>
      <w:tr w:rsidR="00B4792C" w:rsidRPr="003411C9" w14:paraId="0B8BF3EE" w14:textId="77777777" w:rsidTr="009202CD">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975" w:type="dxa"/>
            <w:noWrap/>
            <w:vAlign w:val="center"/>
          </w:tcPr>
          <w:p w14:paraId="6A2B4D3E" w14:textId="77777777" w:rsidR="00B4792C" w:rsidRPr="003411C9" w:rsidRDefault="00B4792C" w:rsidP="009202CD">
            <w:pPr>
              <w:jc w:val="left"/>
              <w:rPr>
                <w:rFonts w:cs="Arial"/>
                <w:sz w:val="18"/>
                <w:szCs w:val="18"/>
              </w:rPr>
            </w:pPr>
            <w:r w:rsidRPr="003411C9">
              <w:rPr>
                <w:rFonts w:cs="Arial"/>
                <w:sz w:val="18"/>
                <w:szCs w:val="18"/>
              </w:rPr>
              <w:t>Lasna sredstva – neupravičeni stroški (Občina Ravne na Koroškem</w:t>
            </w:r>
            <w:r w:rsidRPr="003411C9">
              <w:rPr>
                <w:rFonts w:cs="Arial"/>
                <w:b w:val="0"/>
                <w:bCs w:val="0"/>
                <w:sz w:val="18"/>
                <w:szCs w:val="18"/>
              </w:rPr>
              <w:t xml:space="preserve">) </w:t>
            </w:r>
            <w:proofErr w:type="spellStart"/>
            <w:r w:rsidRPr="003411C9">
              <w:rPr>
                <w:rFonts w:ascii="Times New Roman" w:hAnsi="Times New Roman"/>
                <w:b w:val="0"/>
                <w:bCs w:val="0"/>
                <w:sz w:val="16"/>
                <w:szCs w:val="16"/>
                <w:lang w:eastAsia="sl-SI"/>
              </w:rPr>
              <w:t>Preddela</w:t>
            </w:r>
            <w:proofErr w:type="spellEnd"/>
            <w:r w:rsidRPr="003411C9">
              <w:rPr>
                <w:rFonts w:ascii="Times New Roman" w:hAnsi="Times New Roman"/>
                <w:b w:val="0"/>
                <w:bCs w:val="0"/>
                <w:sz w:val="16"/>
                <w:szCs w:val="16"/>
                <w:lang w:eastAsia="sl-SI"/>
              </w:rPr>
              <w:t>, gradbena dela, voziščne konstrukcije, ostala gradbena dela</w:t>
            </w:r>
            <w:r w:rsidRPr="003411C9">
              <w:rPr>
                <w:b w:val="0"/>
                <w:bCs w:val="0"/>
                <w:sz w:val="16"/>
                <w:szCs w:val="16"/>
              </w:rPr>
              <w:t>, nadzor, projektna dokumentacija, plačila drugih storitev in dokumentacije</w:t>
            </w:r>
          </w:p>
        </w:tc>
        <w:tc>
          <w:tcPr>
            <w:tcW w:w="1123" w:type="dxa"/>
            <w:noWrap/>
            <w:vAlign w:val="center"/>
          </w:tcPr>
          <w:p w14:paraId="1A3F31BF"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411C9">
              <w:rPr>
                <w:rFonts w:cs="Arial"/>
                <w:sz w:val="18"/>
                <w:szCs w:val="18"/>
              </w:rPr>
              <w:t>92.233,74</w:t>
            </w:r>
          </w:p>
          <w:p w14:paraId="05642749"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143" w:type="dxa"/>
            <w:noWrap/>
            <w:vAlign w:val="center"/>
          </w:tcPr>
          <w:p w14:paraId="6E43C627"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411C9">
              <w:rPr>
                <w:rFonts w:cs="Arial"/>
                <w:sz w:val="18"/>
                <w:szCs w:val="18"/>
              </w:rPr>
              <w:t>4.684,80</w:t>
            </w:r>
          </w:p>
          <w:p w14:paraId="3915AD92"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133" w:type="dxa"/>
          </w:tcPr>
          <w:p w14:paraId="0FB086FE"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023786A9"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411C9">
              <w:rPr>
                <w:rFonts w:cs="Arial"/>
                <w:sz w:val="18"/>
                <w:szCs w:val="18"/>
              </w:rPr>
              <w:t>6.430,88</w:t>
            </w:r>
          </w:p>
        </w:tc>
        <w:tc>
          <w:tcPr>
            <w:tcW w:w="1133" w:type="dxa"/>
          </w:tcPr>
          <w:p w14:paraId="2735A057"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4F55041F"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411C9">
              <w:rPr>
                <w:rFonts w:cs="Arial"/>
                <w:sz w:val="18"/>
                <w:szCs w:val="18"/>
              </w:rPr>
              <w:t>81.118,06</w:t>
            </w:r>
          </w:p>
        </w:tc>
      </w:tr>
      <w:tr w:rsidR="00B4792C" w:rsidRPr="003411C9" w14:paraId="5069277C" w14:textId="77777777" w:rsidTr="009202CD">
        <w:trPr>
          <w:trHeight w:val="241"/>
        </w:trPr>
        <w:tc>
          <w:tcPr>
            <w:cnfStyle w:val="001000000000" w:firstRow="0" w:lastRow="0" w:firstColumn="1" w:lastColumn="0" w:oddVBand="0" w:evenVBand="0" w:oddHBand="0" w:evenHBand="0" w:firstRowFirstColumn="0" w:firstRowLastColumn="0" w:lastRowFirstColumn="0" w:lastRowLastColumn="0"/>
            <w:tcW w:w="3975" w:type="dxa"/>
            <w:noWrap/>
            <w:vAlign w:val="center"/>
            <w:hideMark/>
          </w:tcPr>
          <w:p w14:paraId="13199CB3" w14:textId="77777777" w:rsidR="00B4792C" w:rsidRPr="003411C9" w:rsidRDefault="00B4792C" w:rsidP="009202CD">
            <w:pPr>
              <w:jc w:val="left"/>
              <w:rPr>
                <w:rFonts w:cs="Arial"/>
                <w:sz w:val="18"/>
                <w:szCs w:val="18"/>
              </w:rPr>
            </w:pPr>
            <w:r w:rsidRPr="003411C9">
              <w:rPr>
                <w:rFonts w:cs="Arial"/>
                <w:b w:val="0"/>
                <w:bCs w:val="0"/>
                <w:sz w:val="18"/>
                <w:szCs w:val="18"/>
              </w:rPr>
              <w:t>Skupaj</w:t>
            </w:r>
          </w:p>
        </w:tc>
        <w:tc>
          <w:tcPr>
            <w:tcW w:w="1123" w:type="dxa"/>
            <w:noWrap/>
            <w:vAlign w:val="center"/>
          </w:tcPr>
          <w:p w14:paraId="589D2B16" w14:textId="77777777" w:rsidR="00B4792C" w:rsidRPr="003411C9" w:rsidRDefault="00B4792C" w:rsidP="009202C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411C9">
              <w:rPr>
                <w:rFonts w:cs="Arial"/>
                <w:sz w:val="18"/>
                <w:szCs w:val="18"/>
              </w:rPr>
              <w:t>204.782,40</w:t>
            </w:r>
          </w:p>
        </w:tc>
        <w:tc>
          <w:tcPr>
            <w:tcW w:w="1143" w:type="dxa"/>
            <w:noWrap/>
            <w:vAlign w:val="center"/>
          </w:tcPr>
          <w:p w14:paraId="208ABD57" w14:textId="77777777" w:rsidR="00B4792C" w:rsidRPr="003411C9" w:rsidRDefault="00B4792C" w:rsidP="009202C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411C9">
              <w:rPr>
                <w:rFonts w:cs="Arial"/>
                <w:sz w:val="18"/>
                <w:szCs w:val="18"/>
              </w:rPr>
              <w:t>4.684,80</w:t>
            </w:r>
          </w:p>
        </w:tc>
        <w:tc>
          <w:tcPr>
            <w:tcW w:w="1133" w:type="dxa"/>
          </w:tcPr>
          <w:p w14:paraId="058E7DFD" w14:textId="77777777" w:rsidR="00B4792C" w:rsidRPr="003411C9" w:rsidRDefault="00B4792C" w:rsidP="009202C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411C9">
              <w:rPr>
                <w:rFonts w:cs="Arial"/>
                <w:sz w:val="18"/>
                <w:szCs w:val="18"/>
              </w:rPr>
              <w:t>6.430,88</w:t>
            </w:r>
          </w:p>
        </w:tc>
        <w:tc>
          <w:tcPr>
            <w:tcW w:w="1133" w:type="dxa"/>
          </w:tcPr>
          <w:p w14:paraId="4683FC0C" w14:textId="77777777" w:rsidR="00B4792C" w:rsidRPr="003411C9" w:rsidRDefault="00B4792C" w:rsidP="009202C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411C9">
              <w:rPr>
                <w:rFonts w:cs="Arial"/>
                <w:sz w:val="18"/>
                <w:szCs w:val="18"/>
              </w:rPr>
              <w:t>193.666,72</w:t>
            </w:r>
          </w:p>
        </w:tc>
      </w:tr>
    </w:tbl>
    <w:p w14:paraId="6D1C92B1" w14:textId="77777777" w:rsidR="00B4792C" w:rsidRDefault="00B4792C" w:rsidP="00B4792C">
      <w:pPr>
        <w:keepNext/>
        <w:keepLines/>
        <w:rPr>
          <w:rFonts w:ascii="Verdana" w:hAnsi="Verdana" w:cs="Arial"/>
          <w:sz w:val="16"/>
          <w:szCs w:val="16"/>
          <w:lang w:eastAsia="en-US"/>
        </w:rPr>
      </w:pPr>
    </w:p>
    <w:p w14:paraId="7C34778C" w14:textId="77777777" w:rsidR="00B4792C" w:rsidRDefault="00B4792C" w:rsidP="00B4792C">
      <w:pPr>
        <w:keepNext/>
        <w:keepLines/>
        <w:rPr>
          <w:rFonts w:ascii="Verdana" w:hAnsi="Verdana" w:cs="Arial"/>
          <w:sz w:val="16"/>
          <w:szCs w:val="16"/>
          <w:lang w:eastAsia="en-US"/>
        </w:rPr>
      </w:pPr>
    </w:p>
    <w:tbl>
      <w:tblPr>
        <w:tblStyle w:val="Tabelamrea4poudarek1"/>
        <w:tblW w:w="8507" w:type="dxa"/>
        <w:tblLayout w:type="fixed"/>
        <w:tblLook w:val="04A0" w:firstRow="1" w:lastRow="0" w:firstColumn="1" w:lastColumn="0" w:noHBand="0" w:noVBand="1"/>
      </w:tblPr>
      <w:tblGrid>
        <w:gridCol w:w="3975"/>
        <w:gridCol w:w="1123"/>
        <w:gridCol w:w="1143"/>
        <w:gridCol w:w="1133"/>
        <w:gridCol w:w="1133"/>
      </w:tblGrid>
      <w:tr w:rsidR="00B4792C" w:rsidRPr="003411C9" w14:paraId="2FC0F9DF" w14:textId="77777777" w:rsidTr="009202CD">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975" w:type="dxa"/>
            <w:noWrap/>
            <w:hideMark/>
          </w:tcPr>
          <w:p w14:paraId="03DB41C1" w14:textId="77777777" w:rsidR="00B4792C" w:rsidRPr="003411C9" w:rsidRDefault="00B4792C" w:rsidP="009202CD">
            <w:pPr>
              <w:rPr>
                <w:rFonts w:cs="Arial"/>
                <w:b w:val="0"/>
                <w:bCs w:val="0"/>
                <w:sz w:val="18"/>
                <w:szCs w:val="18"/>
              </w:rPr>
            </w:pPr>
            <w:r w:rsidRPr="003411C9">
              <w:rPr>
                <w:rFonts w:cs="Arial"/>
                <w:sz w:val="18"/>
                <w:szCs w:val="18"/>
              </w:rPr>
              <w:t xml:space="preserve">Viri financiranja – tekoče cene </w:t>
            </w:r>
          </w:p>
        </w:tc>
        <w:tc>
          <w:tcPr>
            <w:tcW w:w="1123" w:type="dxa"/>
            <w:noWrap/>
            <w:hideMark/>
          </w:tcPr>
          <w:p w14:paraId="0D764163" w14:textId="77777777" w:rsidR="00B4792C" w:rsidRPr="003411C9" w:rsidRDefault="00B4792C" w:rsidP="009202CD">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3411C9">
              <w:rPr>
                <w:rFonts w:cs="Arial"/>
                <w:sz w:val="18"/>
                <w:szCs w:val="18"/>
              </w:rPr>
              <w:t>Skupaj v EUR</w:t>
            </w:r>
          </w:p>
        </w:tc>
        <w:tc>
          <w:tcPr>
            <w:tcW w:w="1143" w:type="dxa"/>
            <w:noWrap/>
            <w:hideMark/>
          </w:tcPr>
          <w:p w14:paraId="0CB73641" w14:textId="77777777" w:rsidR="00B4792C" w:rsidRPr="003411C9" w:rsidRDefault="00B4792C" w:rsidP="009202CD">
            <w:pPr>
              <w:suppressAutoHyphens w:val="0"/>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eastAsia="sl-SI"/>
              </w:rPr>
            </w:pPr>
            <w:r w:rsidRPr="003411C9">
              <w:rPr>
                <w:rFonts w:cs="Arial"/>
                <w:sz w:val="18"/>
                <w:szCs w:val="18"/>
                <w:lang w:eastAsia="sl-SI"/>
              </w:rPr>
              <w:t xml:space="preserve">l. 2020 </w:t>
            </w:r>
          </w:p>
          <w:p w14:paraId="6BA9136F" w14:textId="77777777" w:rsidR="00B4792C" w:rsidRPr="003411C9" w:rsidRDefault="00B4792C" w:rsidP="009202CD">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3411C9">
              <w:rPr>
                <w:rFonts w:cs="Arial"/>
                <w:sz w:val="18"/>
                <w:szCs w:val="18"/>
                <w:lang w:eastAsia="sl-SI"/>
              </w:rPr>
              <w:t>(EUR)</w:t>
            </w:r>
          </w:p>
        </w:tc>
        <w:tc>
          <w:tcPr>
            <w:tcW w:w="1133" w:type="dxa"/>
          </w:tcPr>
          <w:p w14:paraId="505B6F87" w14:textId="77777777" w:rsidR="00B4792C" w:rsidRPr="003411C9" w:rsidRDefault="00B4792C" w:rsidP="009202CD">
            <w:pPr>
              <w:suppressAutoHyphens w:val="0"/>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eastAsia="sl-SI"/>
              </w:rPr>
            </w:pPr>
            <w:r w:rsidRPr="003411C9">
              <w:rPr>
                <w:rFonts w:cs="Arial"/>
                <w:sz w:val="18"/>
                <w:szCs w:val="18"/>
                <w:lang w:eastAsia="sl-SI"/>
              </w:rPr>
              <w:t>l. 2021</w:t>
            </w:r>
          </w:p>
          <w:p w14:paraId="5ED25E97" w14:textId="77777777" w:rsidR="00B4792C" w:rsidRPr="003411C9" w:rsidRDefault="00B4792C" w:rsidP="009202CD">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3411C9">
              <w:rPr>
                <w:rFonts w:cs="Arial"/>
                <w:sz w:val="18"/>
                <w:szCs w:val="18"/>
                <w:lang w:eastAsia="sl-SI"/>
              </w:rPr>
              <w:t>(EUR)</w:t>
            </w:r>
          </w:p>
        </w:tc>
        <w:tc>
          <w:tcPr>
            <w:tcW w:w="1133" w:type="dxa"/>
          </w:tcPr>
          <w:p w14:paraId="4783AACF" w14:textId="77777777" w:rsidR="00B4792C" w:rsidRPr="003411C9" w:rsidRDefault="00B4792C" w:rsidP="009202CD">
            <w:pPr>
              <w:suppressAutoHyphens w:val="0"/>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eastAsia="sl-SI"/>
              </w:rPr>
            </w:pPr>
            <w:r w:rsidRPr="003411C9">
              <w:rPr>
                <w:rFonts w:cs="Arial"/>
                <w:sz w:val="18"/>
                <w:szCs w:val="18"/>
                <w:lang w:eastAsia="sl-SI"/>
              </w:rPr>
              <w:t>l. 2022</w:t>
            </w:r>
          </w:p>
          <w:p w14:paraId="213CACE1" w14:textId="77777777" w:rsidR="00B4792C" w:rsidRPr="003411C9" w:rsidRDefault="00B4792C" w:rsidP="009202CD">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3411C9">
              <w:rPr>
                <w:rFonts w:cs="Arial"/>
                <w:sz w:val="18"/>
                <w:szCs w:val="18"/>
                <w:lang w:eastAsia="sl-SI"/>
              </w:rPr>
              <w:t>(EUR)</w:t>
            </w:r>
          </w:p>
        </w:tc>
      </w:tr>
      <w:tr w:rsidR="00B4792C" w:rsidRPr="003411C9" w14:paraId="00FEC4EA" w14:textId="77777777" w:rsidTr="009202CD">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975" w:type="dxa"/>
            <w:noWrap/>
            <w:vAlign w:val="center"/>
          </w:tcPr>
          <w:p w14:paraId="193EBA74" w14:textId="77777777" w:rsidR="00B4792C" w:rsidRPr="003411C9" w:rsidRDefault="00B4792C" w:rsidP="009202CD">
            <w:pPr>
              <w:rPr>
                <w:rFonts w:cs="Arial"/>
                <w:b w:val="0"/>
                <w:bCs w:val="0"/>
                <w:sz w:val="18"/>
                <w:szCs w:val="18"/>
              </w:rPr>
            </w:pPr>
          </w:p>
          <w:p w14:paraId="1683B0D6" w14:textId="77777777" w:rsidR="00B4792C" w:rsidRPr="003411C9" w:rsidRDefault="00B4792C" w:rsidP="009202CD">
            <w:pPr>
              <w:jc w:val="left"/>
              <w:rPr>
                <w:rFonts w:cs="Arial"/>
                <w:sz w:val="18"/>
                <w:szCs w:val="18"/>
              </w:rPr>
            </w:pPr>
            <w:r w:rsidRPr="003411C9">
              <w:rPr>
                <w:rFonts w:cs="Arial"/>
                <w:sz w:val="18"/>
                <w:szCs w:val="18"/>
              </w:rPr>
              <w:t>Sofinanciranje investicije (EKSRP, RS)</w:t>
            </w:r>
            <w:r w:rsidRPr="003411C9">
              <w:rPr>
                <w:b w:val="0"/>
                <w:bCs w:val="0"/>
                <w:sz w:val="18"/>
                <w:szCs w:val="18"/>
              </w:rPr>
              <w:t xml:space="preserve"> </w:t>
            </w:r>
            <w:proofErr w:type="spellStart"/>
            <w:r w:rsidRPr="006B51FE">
              <w:rPr>
                <w:rFonts w:ascii="Times New Roman" w:hAnsi="Times New Roman"/>
                <w:b w:val="0"/>
                <w:bCs w:val="0"/>
                <w:sz w:val="16"/>
                <w:szCs w:val="16"/>
                <w:lang w:eastAsia="sl-SI"/>
              </w:rPr>
              <w:t>Preddela</w:t>
            </w:r>
            <w:proofErr w:type="spellEnd"/>
            <w:r w:rsidRPr="006B51FE">
              <w:rPr>
                <w:rFonts w:ascii="Times New Roman" w:hAnsi="Times New Roman"/>
                <w:b w:val="0"/>
                <w:bCs w:val="0"/>
                <w:sz w:val="16"/>
                <w:szCs w:val="16"/>
                <w:lang w:eastAsia="sl-SI"/>
              </w:rPr>
              <w:t>, gradbena dela, voziščne konstrukcije, ostala gradbena dela</w:t>
            </w:r>
          </w:p>
        </w:tc>
        <w:tc>
          <w:tcPr>
            <w:tcW w:w="1123" w:type="dxa"/>
            <w:noWrap/>
            <w:vAlign w:val="center"/>
          </w:tcPr>
          <w:p w14:paraId="5523BA2A"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411C9">
              <w:rPr>
                <w:rFonts w:cs="Arial"/>
                <w:sz w:val="18"/>
                <w:szCs w:val="18"/>
              </w:rPr>
              <w:t>56.274,33</w:t>
            </w:r>
          </w:p>
        </w:tc>
        <w:tc>
          <w:tcPr>
            <w:tcW w:w="1143" w:type="dxa"/>
            <w:noWrap/>
            <w:vAlign w:val="center"/>
          </w:tcPr>
          <w:p w14:paraId="56A9AE7B"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411C9">
              <w:rPr>
                <w:rFonts w:cs="Arial"/>
                <w:sz w:val="18"/>
                <w:szCs w:val="18"/>
              </w:rPr>
              <w:t>0,00</w:t>
            </w:r>
          </w:p>
        </w:tc>
        <w:tc>
          <w:tcPr>
            <w:tcW w:w="1133" w:type="dxa"/>
          </w:tcPr>
          <w:p w14:paraId="46977AA0"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3C483314"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411C9">
              <w:rPr>
                <w:rFonts w:cs="Arial"/>
                <w:sz w:val="18"/>
                <w:szCs w:val="18"/>
              </w:rPr>
              <w:t>0,00</w:t>
            </w:r>
          </w:p>
        </w:tc>
        <w:tc>
          <w:tcPr>
            <w:tcW w:w="1133" w:type="dxa"/>
          </w:tcPr>
          <w:p w14:paraId="38DC4FC5"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76ED19AC"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411C9">
              <w:rPr>
                <w:rFonts w:cs="Arial"/>
                <w:sz w:val="18"/>
                <w:szCs w:val="18"/>
              </w:rPr>
              <w:t>56.274,33</w:t>
            </w:r>
          </w:p>
        </w:tc>
      </w:tr>
      <w:tr w:rsidR="00B4792C" w:rsidRPr="003411C9" w14:paraId="6376C9BC" w14:textId="77777777" w:rsidTr="009202CD">
        <w:trPr>
          <w:trHeight w:val="241"/>
        </w:trPr>
        <w:tc>
          <w:tcPr>
            <w:cnfStyle w:val="001000000000" w:firstRow="0" w:lastRow="0" w:firstColumn="1" w:lastColumn="0" w:oddVBand="0" w:evenVBand="0" w:oddHBand="0" w:evenHBand="0" w:firstRowFirstColumn="0" w:firstRowLastColumn="0" w:lastRowFirstColumn="0" w:lastRowLastColumn="0"/>
            <w:tcW w:w="3975" w:type="dxa"/>
            <w:noWrap/>
            <w:vAlign w:val="center"/>
            <w:hideMark/>
          </w:tcPr>
          <w:p w14:paraId="48D4E800" w14:textId="77777777" w:rsidR="00B4792C" w:rsidRPr="006B51FE" w:rsidRDefault="00B4792C" w:rsidP="009202CD">
            <w:pPr>
              <w:jc w:val="left"/>
              <w:rPr>
                <w:rFonts w:cs="Arial"/>
                <w:sz w:val="16"/>
                <w:szCs w:val="16"/>
              </w:rPr>
            </w:pPr>
            <w:r w:rsidRPr="006B51FE">
              <w:rPr>
                <w:rFonts w:cs="Arial"/>
                <w:sz w:val="16"/>
                <w:szCs w:val="16"/>
              </w:rPr>
              <w:t xml:space="preserve">Občina Ravne na Koroškem ( lastna sredstva, upravičeni, neupravičeni stroški) </w:t>
            </w:r>
            <w:r w:rsidRPr="006B51FE">
              <w:rPr>
                <w:rFonts w:cs="Arial"/>
                <w:b w:val="0"/>
                <w:bCs w:val="0"/>
                <w:sz w:val="16"/>
                <w:szCs w:val="16"/>
              </w:rPr>
              <w:t xml:space="preserve">) </w:t>
            </w:r>
            <w:proofErr w:type="spellStart"/>
            <w:r w:rsidRPr="006B51FE">
              <w:rPr>
                <w:rFonts w:ascii="Times New Roman" w:hAnsi="Times New Roman"/>
                <w:b w:val="0"/>
                <w:bCs w:val="0"/>
                <w:sz w:val="16"/>
                <w:szCs w:val="16"/>
                <w:lang w:eastAsia="sl-SI"/>
              </w:rPr>
              <w:t>Preddela</w:t>
            </w:r>
            <w:proofErr w:type="spellEnd"/>
            <w:r w:rsidRPr="006B51FE">
              <w:rPr>
                <w:rFonts w:ascii="Times New Roman" w:hAnsi="Times New Roman"/>
                <w:b w:val="0"/>
                <w:bCs w:val="0"/>
                <w:sz w:val="16"/>
                <w:szCs w:val="16"/>
                <w:lang w:eastAsia="sl-SI"/>
              </w:rPr>
              <w:t>, gradbena dela, voziščne konstrukcije, ostala gradbena dela</w:t>
            </w:r>
            <w:r w:rsidRPr="006B51FE">
              <w:rPr>
                <w:b w:val="0"/>
                <w:bCs w:val="0"/>
                <w:sz w:val="16"/>
                <w:szCs w:val="16"/>
              </w:rPr>
              <w:t>, nadzor, projektna dokumentacija, plačila drugih storitev in dokumentacije</w:t>
            </w:r>
          </w:p>
        </w:tc>
        <w:tc>
          <w:tcPr>
            <w:tcW w:w="1123" w:type="dxa"/>
            <w:noWrap/>
            <w:vAlign w:val="center"/>
          </w:tcPr>
          <w:p w14:paraId="2AD51B2C" w14:textId="77777777" w:rsidR="00B4792C" w:rsidRPr="003411C9" w:rsidRDefault="00B4792C" w:rsidP="009202C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411C9">
              <w:rPr>
                <w:rFonts w:cs="Arial"/>
                <w:sz w:val="18"/>
                <w:szCs w:val="18"/>
              </w:rPr>
              <w:t>148.508,07</w:t>
            </w:r>
          </w:p>
        </w:tc>
        <w:tc>
          <w:tcPr>
            <w:tcW w:w="1143" w:type="dxa"/>
            <w:noWrap/>
            <w:vAlign w:val="center"/>
          </w:tcPr>
          <w:p w14:paraId="4C803DC0" w14:textId="77777777" w:rsidR="00B4792C" w:rsidRPr="003411C9" w:rsidRDefault="00B4792C" w:rsidP="009202C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411C9">
              <w:rPr>
                <w:rFonts w:cs="Arial"/>
                <w:sz w:val="18"/>
                <w:szCs w:val="18"/>
              </w:rPr>
              <w:t>4.684,80</w:t>
            </w:r>
          </w:p>
        </w:tc>
        <w:tc>
          <w:tcPr>
            <w:tcW w:w="1133" w:type="dxa"/>
          </w:tcPr>
          <w:p w14:paraId="6ECDD5A0" w14:textId="77777777" w:rsidR="00B4792C" w:rsidRPr="003411C9" w:rsidRDefault="00B4792C" w:rsidP="009202C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p w14:paraId="69894406" w14:textId="77777777" w:rsidR="00B4792C" w:rsidRPr="003411C9" w:rsidRDefault="00B4792C" w:rsidP="009202C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p w14:paraId="52037F68" w14:textId="77777777" w:rsidR="00B4792C" w:rsidRPr="003411C9" w:rsidRDefault="00B4792C" w:rsidP="009202C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411C9">
              <w:rPr>
                <w:rFonts w:cs="Arial"/>
                <w:sz w:val="18"/>
                <w:szCs w:val="18"/>
              </w:rPr>
              <w:t>6.430,88</w:t>
            </w:r>
          </w:p>
        </w:tc>
        <w:tc>
          <w:tcPr>
            <w:tcW w:w="1133" w:type="dxa"/>
          </w:tcPr>
          <w:p w14:paraId="6B3BA1D4" w14:textId="77777777" w:rsidR="00B4792C" w:rsidRPr="003411C9" w:rsidRDefault="00B4792C" w:rsidP="009202C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p w14:paraId="69BC352E" w14:textId="77777777" w:rsidR="00B4792C" w:rsidRPr="003411C9" w:rsidRDefault="00B4792C" w:rsidP="009202C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p w14:paraId="74510697" w14:textId="77777777" w:rsidR="00B4792C" w:rsidRPr="003411C9" w:rsidRDefault="00B4792C" w:rsidP="009202C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411C9">
              <w:rPr>
                <w:rFonts w:cs="Arial"/>
                <w:sz w:val="18"/>
                <w:szCs w:val="18"/>
              </w:rPr>
              <w:t>137.392,39</w:t>
            </w:r>
          </w:p>
        </w:tc>
      </w:tr>
      <w:tr w:rsidR="00B4792C" w:rsidRPr="003411C9" w14:paraId="4EB325BE" w14:textId="77777777" w:rsidTr="009202CD">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975" w:type="dxa"/>
            <w:noWrap/>
            <w:vAlign w:val="center"/>
            <w:hideMark/>
          </w:tcPr>
          <w:p w14:paraId="5F262D4D" w14:textId="77777777" w:rsidR="00B4792C" w:rsidRPr="003411C9" w:rsidRDefault="00B4792C" w:rsidP="009202CD">
            <w:pPr>
              <w:jc w:val="left"/>
              <w:rPr>
                <w:rFonts w:cs="Arial"/>
                <w:sz w:val="18"/>
                <w:szCs w:val="18"/>
              </w:rPr>
            </w:pPr>
            <w:r w:rsidRPr="003411C9">
              <w:rPr>
                <w:rFonts w:cs="Arial"/>
                <w:b w:val="0"/>
                <w:bCs w:val="0"/>
                <w:sz w:val="18"/>
                <w:szCs w:val="18"/>
              </w:rPr>
              <w:t>Skupaj</w:t>
            </w:r>
          </w:p>
        </w:tc>
        <w:tc>
          <w:tcPr>
            <w:tcW w:w="1123" w:type="dxa"/>
            <w:noWrap/>
            <w:vAlign w:val="center"/>
          </w:tcPr>
          <w:p w14:paraId="56A4D46A"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411C9">
              <w:rPr>
                <w:rFonts w:cs="Arial"/>
                <w:sz w:val="18"/>
                <w:szCs w:val="18"/>
              </w:rPr>
              <w:t>204.782,40</w:t>
            </w:r>
          </w:p>
        </w:tc>
        <w:tc>
          <w:tcPr>
            <w:tcW w:w="1143" w:type="dxa"/>
            <w:noWrap/>
            <w:vAlign w:val="center"/>
          </w:tcPr>
          <w:p w14:paraId="0C75C080"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411C9">
              <w:rPr>
                <w:rFonts w:cs="Arial"/>
                <w:sz w:val="18"/>
                <w:szCs w:val="18"/>
              </w:rPr>
              <w:t>4.684,80</w:t>
            </w:r>
          </w:p>
        </w:tc>
        <w:tc>
          <w:tcPr>
            <w:tcW w:w="1133" w:type="dxa"/>
          </w:tcPr>
          <w:p w14:paraId="1C66A7BF"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411C9">
              <w:rPr>
                <w:rFonts w:cs="Arial"/>
                <w:sz w:val="18"/>
                <w:szCs w:val="18"/>
              </w:rPr>
              <w:t>6.430,88</w:t>
            </w:r>
          </w:p>
        </w:tc>
        <w:tc>
          <w:tcPr>
            <w:tcW w:w="1133" w:type="dxa"/>
          </w:tcPr>
          <w:p w14:paraId="293E1B89"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411C9">
              <w:rPr>
                <w:rFonts w:cs="Arial"/>
                <w:sz w:val="18"/>
                <w:szCs w:val="18"/>
              </w:rPr>
              <w:t>193.666,72</w:t>
            </w:r>
          </w:p>
        </w:tc>
      </w:tr>
    </w:tbl>
    <w:p w14:paraId="08D5391C" w14:textId="43BD9A2F" w:rsidR="006332C1" w:rsidRDefault="006332C1" w:rsidP="006332C1">
      <w:pPr>
        <w:autoSpaceDE w:val="0"/>
        <w:autoSpaceDN w:val="0"/>
        <w:adjustRightInd w:val="0"/>
        <w:spacing w:before="120"/>
        <w:rPr>
          <w:rFonts w:cs="Arial"/>
          <w:sz w:val="16"/>
          <w:szCs w:val="16"/>
        </w:rPr>
      </w:pPr>
    </w:p>
    <w:p w14:paraId="44B86C40" w14:textId="4EE454FB" w:rsidR="006332C1" w:rsidRDefault="006332C1" w:rsidP="001A253D">
      <w:pPr>
        <w:spacing w:after="120" w:line="288" w:lineRule="auto"/>
        <w:rPr>
          <w:rFonts w:cs="Arial"/>
          <w:sz w:val="20"/>
        </w:rPr>
      </w:pPr>
    </w:p>
    <w:p w14:paraId="289CF2B5" w14:textId="2817D535" w:rsidR="00B4792C" w:rsidRDefault="00B4792C" w:rsidP="001A253D">
      <w:pPr>
        <w:spacing w:after="120" w:line="288" w:lineRule="auto"/>
        <w:rPr>
          <w:rFonts w:cs="Arial"/>
          <w:sz w:val="20"/>
        </w:rPr>
      </w:pPr>
    </w:p>
    <w:p w14:paraId="355B28B9" w14:textId="77777777" w:rsidR="00B4792C" w:rsidRPr="00EE2201" w:rsidRDefault="00B4792C" w:rsidP="001A253D">
      <w:pPr>
        <w:spacing w:after="120" w:line="288" w:lineRule="auto"/>
        <w:rPr>
          <w:rFonts w:cs="Arial"/>
          <w:sz w:val="20"/>
        </w:rPr>
      </w:pPr>
    </w:p>
    <w:p w14:paraId="5A5EFC13" w14:textId="3F744F53" w:rsidR="001A253D" w:rsidRDefault="001A253D" w:rsidP="00261D08">
      <w:pPr>
        <w:pStyle w:val="Naslov3"/>
      </w:pPr>
      <w:bookmarkStart w:id="106" w:name="_Toc339124467"/>
      <w:bookmarkStart w:id="107" w:name="_Toc339124468"/>
      <w:bookmarkStart w:id="108" w:name="_Toc339124469"/>
      <w:bookmarkStart w:id="109" w:name="_Toc348515863"/>
      <w:bookmarkStart w:id="110" w:name="_Toc516215005"/>
      <w:bookmarkStart w:id="111" w:name="_Toc30575322"/>
      <w:bookmarkEnd w:id="106"/>
      <w:bookmarkEnd w:id="107"/>
      <w:bookmarkEnd w:id="108"/>
      <w:r w:rsidRPr="003A567E">
        <w:lastRenderedPageBreak/>
        <w:t>Vrednost investicije na m</w:t>
      </w:r>
      <w:bookmarkEnd w:id="109"/>
      <w:bookmarkEnd w:id="110"/>
      <w:bookmarkEnd w:id="111"/>
    </w:p>
    <w:p w14:paraId="4392F255" w14:textId="77777777" w:rsidR="009B1DC6" w:rsidRPr="009B1DC6" w:rsidRDefault="009B1DC6" w:rsidP="009B1DC6"/>
    <w:p w14:paraId="08F95B4B" w14:textId="7021345C" w:rsidR="001A253D" w:rsidRDefault="001A253D" w:rsidP="001A253D">
      <w:pPr>
        <w:rPr>
          <w:rFonts w:cs="Arial"/>
          <w:sz w:val="20"/>
        </w:rPr>
      </w:pPr>
      <w:bookmarkStart w:id="112" w:name="_Toc242516793"/>
      <w:bookmarkStart w:id="113" w:name="_Toc242516794"/>
      <w:bookmarkStart w:id="114" w:name="_Toc242516795"/>
      <w:bookmarkStart w:id="115" w:name="_Toc242516796"/>
      <w:bookmarkStart w:id="116" w:name="_Toc242516797"/>
      <w:bookmarkStart w:id="117" w:name="_Toc242516798"/>
      <w:bookmarkStart w:id="118" w:name="_Toc242516901"/>
      <w:bookmarkStart w:id="119" w:name="_Toc242166322"/>
      <w:bookmarkStart w:id="120" w:name="_Toc242324337"/>
      <w:bookmarkStart w:id="121" w:name="_Toc242511597"/>
      <w:bookmarkStart w:id="122" w:name="_Toc242516902"/>
      <w:bookmarkStart w:id="123" w:name="_Toc238260331"/>
      <w:bookmarkEnd w:id="112"/>
      <w:bookmarkEnd w:id="113"/>
      <w:bookmarkEnd w:id="114"/>
      <w:bookmarkEnd w:id="115"/>
      <w:bookmarkEnd w:id="116"/>
      <w:bookmarkEnd w:id="117"/>
      <w:bookmarkEnd w:id="118"/>
      <w:bookmarkEnd w:id="119"/>
      <w:bookmarkEnd w:id="120"/>
      <w:bookmarkEnd w:id="121"/>
      <w:bookmarkEnd w:id="122"/>
      <w:bookmarkEnd w:id="123"/>
      <w:r w:rsidRPr="00B03685">
        <w:rPr>
          <w:rFonts w:cs="Arial"/>
          <w:sz w:val="20"/>
        </w:rPr>
        <w:t>Vrednost investicije na m</w:t>
      </w:r>
      <w:r w:rsidR="00494B3C">
        <w:rPr>
          <w:rFonts w:cs="Arial"/>
          <w:sz w:val="20"/>
        </w:rPr>
        <w:t xml:space="preserve"> </w:t>
      </w:r>
      <w:r w:rsidRPr="00B03685">
        <w:rPr>
          <w:rFonts w:cs="Arial"/>
          <w:sz w:val="20"/>
        </w:rPr>
        <w:t>po posameznih delih investicije znaša:</w:t>
      </w:r>
    </w:p>
    <w:p w14:paraId="0F798795" w14:textId="77777777" w:rsidR="00261D08" w:rsidRPr="00B03685" w:rsidRDefault="00261D08" w:rsidP="001A253D">
      <w:pPr>
        <w:rPr>
          <w:rFonts w:cs="Arial"/>
          <w:sz w:val="20"/>
        </w:rPr>
      </w:pPr>
    </w:p>
    <w:tbl>
      <w:tblPr>
        <w:tblW w:w="811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87"/>
        <w:gridCol w:w="1877"/>
        <w:gridCol w:w="1877"/>
        <w:gridCol w:w="1877"/>
      </w:tblGrid>
      <w:tr w:rsidR="001A253D" w:rsidRPr="00B4792C" w14:paraId="59842641" w14:textId="77777777" w:rsidTr="001A253D">
        <w:trPr>
          <w:trHeight w:val="262"/>
        </w:trPr>
        <w:tc>
          <w:tcPr>
            <w:tcW w:w="2487" w:type="dxa"/>
            <w:shd w:val="clear" w:color="000000" w:fill="C6D9F1"/>
            <w:noWrap/>
            <w:vAlign w:val="bottom"/>
          </w:tcPr>
          <w:p w14:paraId="612FFF6C" w14:textId="65DA02C0" w:rsidR="001A253D" w:rsidRPr="00B4792C" w:rsidRDefault="00FF322B" w:rsidP="001A253D">
            <w:pPr>
              <w:rPr>
                <w:rFonts w:cs="Arial"/>
                <w:b/>
                <w:bCs/>
                <w:sz w:val="18"/>
                <w:szCs w:val="18"/>
              </w:rPr>
            </w:pPr>
            <w:r w:rsidRPr="00B4792C">
              <w:rPr>
                <w:rFonts w:cs="Arial"/>
                <w:b/>
                <w:bCs/>
                <w:sz w:val="18"/>
                <w:szCs w:val="18"/>
              </w:rPr>
              <w:t>TEKOČE CENE</w:t>
            </w:r>
            <w:r w:rsidR="001A253D" w:rsidRPr="00B4792C">
              <w:rPr>
                <w:rFonts w:cs="Arial"/>
                <w:b/>
                <w:bCs/>
                <w:sz w:val="18"/>
                <w:szCs w:val="18"/>
              </w:rPr>
              <w:t xml:space="preserve"> </w:t>
            </w:r>
          </w:p>
        </w:tc>
        <w:tc>
          <w:tcPr>
            <w:tcW w:w="1877" w:type="dxa"/>
            <w:shd w:val="clear" w:color="000000" w:fill="C6D9F1"/>
            <w:noWrap/>
            <w:vAlign w:val="center"/>
          </w:tcPr>
          <w:p w14:paraId="0966AE66" w14:textId="77777777" w:rsidR="001A253D" w:rsidRPr="00B4792C" w:rsidRDefault="001A253D" w:rsidP="001A253D">
            <w:pPr>
              <w:jc w:val="center"/>
              <w:rPr>
                <w:rFonts w:cs="Arial"/>
                <w:b/>
                <w:bCs/>
                <w:sz w:val="18"/>
                <w:szCs w:val="18"/>
              </w:rPr>
            </w:pPr>
            <w:r w:rsidRPr="00B4792C">
              <w:rPr>
                <w:rFonts w:cs="Arial"/>
                <w:b/>
                <w:bCs/>
                <w:sz w:val="18"/>
                <w:szCs w:val="18"/>
              </w:rPr>
              <w:t>Vrednost v EUR</w:t>
            </w:r>
          </w:p>
        </w:tc>
        <w:tc>
          <w:tcPr>
            <w:tcW w:w="1877" w:type="dxa"/>
            <w:shd w:val="clear" w:color="000000" w:fill="C6D9F1"/>
            <w:noWrap/>
            <w:vAlign w:val="center"/>
          </w:tcPr>
          <w:p w14:paraId="433D4291" w14:textId="77777777" w:rsidR="001A253D" w:rsidRPr="00B4792C" w:rsidRDefault="001A253D" w:rsidP="001A253D">
            <w:pPr>
              <w:jc w:val="center"/>
              <w:rPr>
                <w:rFonts w:cs="Arial"/>
                <w:b/>
                <w:bCs/>
                <w:sz w:val="18"/>
                <w:szCs w:val="18"/>
              </w:rPr>
            </w:pPr>
            <w:r w:rsidRPr="00B4792C">
              <w:rPr>
                <w:rFonts w:cs="Arial"/>
                <w:b/>
                <w:bCs/>
                <w:sz w:val="18"/>
                <w:szCs w:val="18"/>
              </w:rPr>
              <w:t>Dolžina v m</w:t>
            </w:r>
          </w:p>
        </w:tc>
        <w:tc>
          <w:tcPr>
            <w:tcW w:w="1877" w:type="dxa"/>
            <w:shd w:val="clear" w:color="000000" w:fill="C6D9F1"/>
            <w:noWrap/>
            <w:vAlign w:val="center"/>
          </w:tcPr>
          <w:p w14:paraId="202F8168" w14:textId="77777777" w:rsidR="001A253D" w:rsidRPr="00B4792C" w:rsidRDefault="001A253D" w:rsidP="001A253D">
            <w:pPr>
              <w:jc w:val="center"/>
              <w:rPr>
                <w:rFonts w:cs="Arial"/>
                <w:b/>
                <w:bCs/>
                <w:sz w:val="18"/>
                <w:szCs w:val="18"/>
              </w:rPr>
            </w:pPr>
            <w:r w:rsidRPr="00B4792C">
              <w:rPr>
                <w:rFonts w:cs="Arial"/>
                <w:b/>
                <w:bCs/>
                <w:sz w:val="18"/>
                <w:szCs w:val="18"/>
              </w:rPr>
              <w:t>Vrednost na tekoči m v EUR</w:t>
            </w:r>
          </w:p>
        </w:tc>
      </w:tr>
      <w:tr w:rsidR="003A567E" w:rsidRPr="00B4792C" w14:paraId="0BA7D82F" w14:textId="77777777" w:rsidTr="001A253D">
        <w:trPr>
          <w:trHeight w:val="262"/>
        </w:trPr>
        <w:tc>
          <w:tcPr>
            <w:tcW w:w="2487" w:type="dxa"/>
            <w:shd w:val="clear" w:color="auto" w:fill="auto"/>
            <w:noWrap/>
            <w:vAlign w:val="center"/>
          </w:tcPr>
          <w:p w14:paraId="3DBC83A6" w14:textId="77777777" w:rsidR="003A567E" w:rsidRPr="00B4792C" w:rsidRDefault="003A567E" w:rsidP="003A567E">
            <w:pPr>
              <w:rPr>
                <w:rFonts w:cs="Arial"/>
                <w:sz w:val="18"/>
                <w:szCs w:val="18"/>
              </w:rPr>
            </w:pPr>
            <w:r w:rsidRPr="00B4792C">
              <w:rPr>
                <w:rFonts w:cs="Arial"/>
                <w:sz w:val="18"/>
                <w:szCs w:val="18"/>
              </w:rPr>
              <w:t>Skupne vrednosti brez DDV</w:t>
            </w:r>
          </w:p>
        </w:tc>
        <w:tc>
          <w:tcPr>
            <w:tcW w:w="1877" w:type="dxa"/>
            <w:shd w:val="clear" w:color="auto" w:fill="auto"/>
            <w:noWrap/>
            <w:vAlign w:val="bottom"/>
          </w:tcPr>
          <w:p w14:paraId="041350B3" w14:textId="47F2B1A0" w:rsidR="003A567E" w:rsidRPr="00B4792C" w:rsidRDefault="003113B9" w:rsidP="006332C1">
            <w:pPr>
              <w:suppressAutoHyphens w:val="0"/>
              <w:jc w:val="center"/>
              <w:rPr>
                <w:rFonts w:cs="Arial"/>
                <w:b/>
                <w:sz w:val="18"/>
                <w:szCs w:val="18"/>
                <w:lang w:eastAsia="sl-SI"/>
              </w:rPr>
            </w:pPr>
            <w:r w:rsidRPr="00B4792C">
              <w:rPr>
                <w:rFonts w:cs="Arial"/>
                <w:sz w:val="18"/>
                <w:szCs w:val="18"/>
              </w:rPr>
              <w:t>167.854,42</w:t>
            </w:r>
          </w:p>
        </w:tc>
        <w:tc>
          <w:tcPr>
            <w:tcW w:w="1877" w:type="dxa"/>
            <w:shd w:val="clear" w:color="auto" w:fill="auto"/>
            <w:noWrap/>
            <w:vAlign w:val="bottom"/>
          </w:tcPr>
          <w:p w14:paraId="740B8AE3" w14:textId="7B8AF05B" w:rsidR="003A567E" w:rsidRPr="00B4792C" w:rsidRDefault="003113B9" w:rsidP="006332C1">
            <w:pPr>
              <w:jc w:val="center"/>
              <w:rPr>
                <w:rFonts w:cs="Arial"/>
                <w:b/>
                <w:sz w:val="18"/>
                <w:szCs w:val="18"/>
              </w:rPr>
            </w:pPr>
            <w:r w:rsidRPr="00B4792C">
              <w:rPr>
                <w:rFonts w:cs="Arial"/>
                <w:sz w:val="18"/>
                <w:szCs w:val="18"/>
              </w:rPr>
              <w:t>1.509,90</w:t>
            </w:r>
          </w:p>
        </w:tc>
        <w:tc>
          <w:tcPr>
            <w:tcW w:w="1877" w:type="dxa"/>
            <w:shd w:val="clear" w:color="auto" w:fill="auto"/>
            <w:noWrap/>
            <w:vAlign w:val="bottom"/>
          </w:tcPr>
          <w:p w14:paraId="79DC1894" w14:textId="1C8C2DCF" w:rsidR="003A567E" w:rsidRPr="00B4792C" w:rsidRDefault="003113B9" w:rsidP="006332C1">
            <w:pPr>
              <w:jc w:val="center"/>
              <w:rPr>
                <w:rFonts w:cs="Arial"/>
                <w:b/>
                <w:sz w:val="18"/>
                <w:szCs w:val="18"/>
              </w:rPr>
            </w:pPr>
            <w:r w:rsidRPr="00B4792C">
              <w:rPr>
                <w:rFonts w:cs="Arial"/>
                <w:sz w:val="18"/>
                <w:szCs w:val="18"/>
              </w:rPr>
              <w:t>111,17</w:t>
            </w:r>
          </w:p>
        </w:tc>
      </w:tr>
      <w:tr w:rsidR="003A567E" w:rsidRPr="00B4792C" w14:paraId="385EBC2F" w14:textId="77777777" w:rsidTr="001A253D">
        <w:trPr>
          <w:trHeight w:val="262"/>
        </w:trPr>
        <w:tc>
          <w:tcPr>
            <w:tcW w:w="2487" w:type="dxa"/>
            <w:shd w:val="clear" w:color="auto" w:fill="auto"/>
            <w:noWrap/>
            <w:vAlign w:val="center"/>
          </w:tcPr>
          <w:p w14:paraId="411D44A3" w14:textId="77777777" w:rsidR="003A567E" w:rsidRPr="00B4792C" w:rsidRDefault="003A567E" w:rsidP="003A567E">
            <w:pPr>
              <w:rPr>
                <w:rFonts w:cs="Arial"/>
                <w:sz w:val="18"/>
                <w:szCs w:val="18"/>
              </w:rPr>
            </w:pPr>
            <w:r w:rsidRPr="00B4792C">
              <w:rPr>
                <w:rFonts w:cs="Arial"/>
                <w:sz w:val="18"/>
                <w:szCs w:val="18"/>
              </w:rPr>
              <w:t>Skupne vrednosti z DDV</w:t>
            </w:r>
          </w:p>
        </w:tc>
        <w:tc>
          <w:tcPr>
            <w:tcW w:w="1877" w:type="dxa"/>
            <w:shd w:val="clear" w:color="auto" w:fill="auto"/>
            <w:noWrap/>
            <w:vAlign w:val="bottom"/>
          </w:tcPr>
          <w:p w14:paraId="1ADEF895" w14:textId="6301A5BC" w:rsidR="003A567E" w:rsidRPr="00B4792C" w:rsidRDefault="003113B9" w:rsidP="006332C1">
            <w:pPr>
              <w:jc w:val="center"/>
              <w:rPr>
                <w:rFonts w:cs="Arial"/>
                <w:b/>
                <w:bCs/>
                <w:sz w:val="18"/>
                <w:szCs w:val="18"/>
              </w:rPr>
            </w:pPr>
            <w:r w:rsidRPr="00B4792C">
              <w:rPr>
                <w:rFonts w:cs="Arial"/>
                <w:b/>
                <w:bCs/>
                <w:sz w:val="18"/>
                <w:szCs w:val="18"/>
              </w:rPr>
              <w:t>204.782,40</w:t>
            </w:r>
          </w:p>
        </w:tc>
        <w:tc>
          <w:tcPr>
            <w:tcW w:w="1877" w:type="dxa"/>
            <w:shd w:val="clear" w:color="auto" w:fill="auto"/>
            <w:noWrap/>
            <w:vAlign w:val="bottom"/>
          </w:tcPr>
          <w:p w14:paraId="76F33E06" w14:textId="41FEDE3F" w:rsidR="003A567E" w:rsidRPr="00B4792C" w:rsidRDefault="003113B9" w:rsidP="006332C1">
            <w:pPr>
              <w:jc w:val="center"/>
              <w:rPr>
                <w:rFonts w:cs="Arial"/>
                <w:b/>
                <w:bCs/>
                <w:sz w:val="18"/>
                <w:szCs w:val="18"/>
              </w:rPr>
            </w:pPr>
            <w:r w:rsidRPr="00B4792C">
              <w:rPr>
                <w:rFonts w:cs="Arial"/>
                <w:b/>
                <w:bCs/>
                <w:sz w:val="18"/>
                <w:szCs w:val="18"/>
              </w:rPr>
              <w:t>1.509,90</w:t>
            </w:r>
          </w:p>
        </w:tc>
        <w:tc>
          <w:tcPr>
            <w:tcW w:w="1877" w:type="dxa"/>
            <w:shd w:val="clear" w:color="auto" w:fill="auto"/>
            <w:noWrap/>
            <w:vAlign w:val="bottom"/>
          </w:tcPr>
          <w:p w14:paraId="6C9F5A79" w14:textId="3D19CE89" w:rsidR="003A567E" w:rsidRPr="00B4792C" w:rsidRDefault="003113B9" w:rsidP="006332C1">
            <w:pPr>
              <w:jc w:val="center"/>
              <w:rPr>
                <w:rFonts w:cs="Arial"/>
                <w:b/>
                <w:bCs/>
                <w:sz w:val="18"/>
                <w:szCs w:val="18"/>
              </w:rPr>
            </w:pPr>
            <w:r w:rsidRPr="00B4792C">
              <w:rPr>
                <w:rFonts w:cs="Arial"/>
                <w:b/>
                <w:bCs/>
                <w:sz w:val="18"/>
                <w:szCs w:val="18"/>
              </w:rPr>
              <w:t>135,63</w:t>
            </w:r>
          </w:p>
        </w:tc>
      </w:tr>
    </w:tbl>
    <w:p w14:paraId="25662407" w14:textId="77777777" w:rsidR="001A253D" w:rsidRPr="00B4792C" w:rsidRDefault="001A253D" w:rsidP="001A253D">
      <w:pPr>
        <w:rPr>
          <w:rFonts w:cs="Arial"/>
          <w:sz w:val="18"/>
          <w:szCs w:val="18"/>
        </w:rPr>
      </w:pPr>
    </w:p>
    <w:p w14:paraId="79DCF621" w14:textId="77777777" w:rsidR="003A567E" w:rsidRPr="00B4792C" w:rsidRDefault="003A567E" w:rsidP="001A253D">
      <w:pPr>
        <w:rPr>
          <w:rFonts w:cs="Arial"/>
          <w:sz w:val="18"/>
          <w:szCs w:val="18"/>
        </w:rPr>
      </w:pPr>
    </w:p>
    <w:p w14:paraId="14C58B4C" w14:textId="12B8DF63" w:rsidR="003113B9" w:rsidRDefault="003113B9" w:rsidP="008F181A">
      <w:pPr>
        <w:suppressAutoHyphens w:val="0"/>
        <w:jc w:val="left"/>
        <w:rPr>
          <w:rFonts w:cs="Arial"/>
          <w:b/>
          <w:sz w:val="20"/>
          <w:lang w:eastAsia="en-US"/>
        </w:rPr>
      </w:pPr>
    </w:p>
    <w:p w14:paraId="595E86AB" w14:textId="1A6146AF" w:rsidR="00B4792C" w:rsidRDefault="00B4792C" w:rsidP="008F181A">
      <w:pPr>
        <w:suppressAutoHyphens w:val="0"/>
        <w:jc w:val="left"/>
        <w:rPr>
          <w:rFonts w:cs="Arial"/>
          <w:b/>
          <w:sz w:val="20"/>
          <w:lang w:eastAsia="en-US"/>
        </w:rPr>
      </w:pPr>
    </w:p>
    <w:p w14:paraId="20E16505" w14:textId="01ED2233" w:rsidR="00B4792C" w:rsidRDefault="00B4792C" w:rsidP="008F181A">
      <w:pPr>
        <w:suppressAutoHyphens w:val="0"/>
        <w:jc w:val="left"/>
        <w:rPr>
          <w:rFonts w:cs="Arial"/>
          <w:b/>
          <w:sz w:val="20"/>
          <w:lang w:eastAsia="en-US"/>
        </w:rPr>
      </w:pPr>
    </w:p>
    <w:p w14:paraId="0145A68B" w14:textId="6812D5D2" w:rsidR="00B4792C" w:rsidRDefault="00B4792C" w:rsidP="008F181A">
      <w:pPr>
        <w:suppressAutoHyphens w:val="0"/>
        <w:jc w:val="left"/>
        <w:rPr>
          <w:rFonts w:cs="Arial"/>
          <w:b/>
          <w:sz w:val="20"/>
          <w:lang w:eastAsia="en-US"/>
        </w:rPr>
      </w:pPr>
    </w:p>
    <w:p w14:paraId="35A1DA63" w14:textId="1D43CD6D" w:rsidR="00B4792C" w:rsidRDefault="00B4792C" w:rsidP="008F181A">
      <w:pPr>
        <w:suppressAutoHyphens w:val="0"/>
        <w:jc w:val="left"/>
        <w:rPr>
          <w:rFonts w:cs="Arial"/>
          <w:b/>
          <w:sz w:val="20"/>
          <w:lang w:eastAsia="en-US"/>
        </w:rPr>
      </w:pPr>
    </w:p>
    <w:p w14:paraId="4D2C90AF" w14:textId="41B76B5B" w:rsidR="00B4792C" w:rsidRDefault="00B4792C" w:rsidP="008F181A">
      <w:pPr>
        <w:suppressAutoHyphens w:val="0"/>
        <w:jc w:val="left"/>
        <w:rPr>
          <w:rFonts w:cs="Arial"/>
          <w:b/>
          <w:sz w:val="20"/>
          <w:lang w:eastAsia="en-US"/>
        </w:rPr>
      </w:pPr>
    </w:p>
    <w:p w14:paraId="349E5D79" w14:textId="3A74B583" w:rsidR="00B4792C" w:rsidRDefault="00B4792C" w:rsidP="008F181A">
      <w:pPr>
        <w:suppressAutoHyphens w:val="0"/>
        <w:jc w:val="left"/>
        <w:rPr>
          <w:rFonts w:cs="Arial"/>
          <w:b/>
          <w:sz w:val="20"/>
          <w:lang w:eastAsia="en-US"/>
        </w:rPr>
      </w:pPr>
    </w:p>
    <w:p w14:paraId="2A64322A" w14:textId="60E54B59" w:rsidR="00B4792C" w:rsidRDefault="00B4792C" w:rsidP="008F181A">
      <w:pPr>
        <w:suppressAutoHyphens w:val="0"/>
        <w:jc w:val="left"/>
        <w:rPr>
          <w:rFonts w:cs="Arial"/>
          <w:b/>
          <w:sz w:val="20"/>
          <w:lang w:eastAsia="en-US"/>
        </w:rPr>
      </w:pPr>
    </w:p>
    <w:p w14:paraId="57888A38" w14:textId="2C2B6DF9" w:rsidR="00B4792C" w:rsidRDefault="00B4792C" w:rsidP="008F181A">
      <w:pPr>
        <w:suppressAutoHyphens w:val="0"/>
        <w:jc w:val="left"/>
        <w:rPr>
          <w:rFonts w:cs="Arial"/>
          <w:b/>
          <w:sz w:val="20"/>
          <w:lang w:eastAsia="en-US"/>
        </w:rPr>
      </w:pPr>
    </w:p>
    <w:p w14:paraId="1926A4F4" w14:textId="7A92E0A8" w:rsidR="00B4792C" w:rsidRDefault="00B4792C" w:rsidP="008F181A">
      <w:pPr>
        <w:suppressAutoHyphens w:val="0"/>
        <w:jc w:val="left"/>
        <w:rPr>
          <w:rFonts w:cs="Arial"/>
          <w:b/>
          <w:sz w:val="20"/>
          <w:lang w:eastAsia="en-US"/>
        </w:rPr>
      </w:pPr>
    </w:p>
    <w:p w14:paraId="6FC179D3" w14:textId="6C6B89F6" w:rsidR="00B4792C" w:rsidRDefault="00B4792C" w:rsidP="008F181A">
      <w:pPr>
        <w:suppressAutoHyphens w:val="0"/>
        <w:jc w:val="left"/>
        <w:rPr>
          <w:rFonts w:cs="Arial"/>
          <w:b/>
          <w:sz w:val="20"/>
          <w:lang w:eastAsia="en-US"/>
        </w:rPr>
      </w:pPr>
    </w:p>
    <w:p w14:paraId="74989B60" w14:textId="1D8D9934" w:rsidR="00B4792C" w:rsidRDefault="00B4792C" w:rsidP="008F181A">
      <w:pPr>
        <w:suppressAutoHyphens w:val="0"/>
        <w:jc w:val="left"/>
        <w:rPr>
          <w:rFonts w:cs="Arial"/>
          <w:b/>
          <w:sz w:val="20"/>
          <w:lang w:eastAsia="en-US"/>
        </w:rPr>
      </w:pPr>
    </w:p>
    <w:p w14:paraId="5C3B25F2" w14:textId="642BAEBF" w:rsidR="00B4792C" w:rsidRDefault="00B4792C" w:rsidP="008F181A">
      <w:pPr>
        <w:suppressAutoHyphens w:val="0"/>
        <w:jc w:val="left"/>
        <w:rPr>
          <w:rFonts w:cs="Arial"/>
          <w:b/>
          <w:sz w:val="20"/>
          <w:lang w:eastAsia="en-US"/>
        </w:rPr>
      </w:pPr>
    </w:p>
    <w:p w14:paraId="7ADBBC8F" w14:textId="5ADDBEB9" w:rsidR="00B4792C" w:rsidRDefault="00B4792C" w:rsidP="008F181A">
      <w:pPr>
        <w:suppressAutoHyphens w:val="0"/>
        <w:jc w:val="left"/>
        <w:rPr>
          <w:rFonts w:cs="Arial"/>
          <w:b/>
          <w:sz w:val="20"/>
          <w:lang w:eastAsia="en-US"/>
        </w:rPr>
      </w:pPr>
    </w:p>
    <w:p w14:paraId="07EA93F4" w14:textId="4D3ABBD3" w:rsidR="00B4792C" w:rsidRDefault="00B4792C" w:rsidP="008F181A">
      <w:pPr>
        <w:suppressAutoHyphens w:val="0"/>
        <w:jc w:val="left"/>
        <w:rPr>
          <w:rFonts w:cs="Arial"/>
          <w:b/>
          <w:sz w:val="20"/>
          <w:lang w:eastAsia="en-US"/>
        </w:rPr>
      </w:pPr>
    </w:p>
    <w:p w14:paraId="614472BB" w14:textId="19F24B0D" w:rsidR="00B4792C" w:rsidRDefault="00B4792C" w:rsidP="008F181A">
      <w:pPr>
        <w:suppressAutoHyphens w:val="0"/>
        <w:jc w:val="left"/>
        <w:rPr>
          <w:rFonts w:cs="Arial"/>
          <w:b/>
          <w:sz w:val="20"/>
          <w:lang w:eastAsia="en-US"/>
        </w:rPr>
      </w:pPr>
    </w:p>
    <w:p w14:paraId="7F35E066" w14:textId="50EEAF7A" w:rsidR="00B4792C" w:rsidRDefault="00B4792C" w:rsidP="008F181A">
      <w:pPr>
        <w:suppressAutoHyphens w:val="0"/>
        <w:jc w:val="left"/>
        <w:rPr>
          <w:rFonts w:cs="Arial"/>
          <w:b/>
          <w:sz w:val="20"/>
          <w:lang w:eastAsia="en-US"/>
        </w:rPr>
      </w:pPr>
    </w:p>
    <w:p w14:paraId="6FCEB010" w14:textId="6745405C" w:rsidR="00B4792C" w:rsidRDefault="00B4792C" w:rsidP="008F181A">
      <w:pPr>
        <w:suppressAutoHyphens w:val="0"/>
        <w:jc w:val="left"/>
        <w:rPr>
          <w:rFonts w:cs="Arial"/>
          <w:b/>
          <w:sz w:val="20"/>
          <w:lang w:eastAsia="en-US"/>
        </w:rPr>
      </w:pPr>
    </w:p>
    <w:p w14:paraId="66C2EEA6" w14:textId="5F4A3F5A" w:rsidR="00B4792C" w:rsidRDefault="00B4792C" w:rsidP="008F181A">
      <w:pPr>
        <w:suppressAutoHyphens w:val="0"/>
        <w:jc w:val="left"/>
        <w:rPr>
          <w:rFonts w:cs="Arial"/>
          <w:b/>
          <w:sz w:val="20"/>
          <w:lang w:eastAsia="en-US"/>
        </w:rPr>
      </w:pPr>
    </w:p>
    <w:p w14:paraId="3E6D52DC" w14:textId="0310A2BC" w:rsidR="00B4792C" w:rsidRDefault="00B4792C" w:rsidP="008F181A">
      <w:pPr>
        <w:suppressAutoHyphens w:val="0"/>
        <w:jc w:val="left"/>
        <w:rPr>
          <w:rFonts w:cs="Arial"/>
          <w:b/>
          <w:sz w:val="20"/>
          <w:lang w:eastAsia="en-US"/>
        </w:rPr>
      </w:pPr>
    </w:p>
    <w:p w14:paraId="303FAD7C" w14:textId="15EF47D1" w:rsidR="00B4792C" w:rsidRDefault="00B4792C" w:rsidP="008F181A">
      <w:pPr>
        <w:suppressAutoHyphens w:val="0"/>
        <w:jc w:val="left"/>
        <w:rPr>
          <w:rFonts w:cs="Arial"/>
          <w:b/>
          <w:sz w:val="20"/>
          <w:lang w:eastAsia="en-US"/>
        </w:rPr>
      </w:pPr>
    </w:p>
    <w:p w14:paraId="17A2D846" w14:textId="5D4FA382" w:rsidR="00B4792C" w:rsidRDefault="00B4792C" w:rsidP="008F181A">
      <w:pPr>
        <w:suppressAutoHyphens w:val="0"/>
        <w:jc w:val="left"/>
        <w:rPr>
          <w:rFonts w:cs="Arial"/>
          <w:b/>
          <w:sz w:val="20"/>
          <w:lang w:eastAsia="en-US"/>
        </w:rPr>
      </w:pPr>
    </w:p>
    <w:p w14:paraId="5340A744" w14:textId="725DAAE6" w:rsidR="00B4792C" w:rsidRDefault="00B4792C" w:rsidP="008F181A">
      <w:pPr>
        <w:suppressAutoHyphens w:val="0"/>
        <w:jc w:val="left"/>
        <w:rPr>
          <w:rFonts w:cs="Arial"/>
          <w:b/>
          <w:sz w:val="20"/>
          <w:lang w:eastAsia="en-US"/>
        </w:rPr>
      </w:pPr>
    </w:p>
    <w:p w14:paraId="0E723989" w14:textId="4F15F989" w:rsidR="00B4792C" w:rsidRDefault="00B4792C" w:rsidP="008F181A">
      <w:pPr>
        <w:suppressAutoHyphens w:val="0"/>
        <w:jc w:val="left"/>
        <w:rPr>
          <w:rFonts w:cs="Arial"/>
          <w:b/>
          <w:sz w:val="20"/>
          <w:lang w:eastAsia="en-US"/>
        </w:rPr>
      </w:pPr>
    </w:p>
    <w:p w14:paraId="1912E286" w14:textId="0488FBC9" w:rsidR="00B4792C" w:rsidRDefault="00B4792C" w:rsidP="008F181A">
      <w:pPr>
        <w:suppressAutoHyphens w:val="0"/>
        <w:jc w:val="left"/>
        <w:rPr>
          <w:rFonts w:cs="Arial"/>
          <w:b/>
          <w:sz w:val="20"/>
          <w:lang w:eastAsia="en-US"/>
        </w:rPr>
      </w:pPr>
    </w:p>
    <w:p w14:paraId="162FFDFA" w14:textId="4A2F1CE3" w:rsidR="00B4792C" w:rsidRDefault="00B4792C" w:rsidP="008F181A">
      <w:pPr>
        <w:suppressAutoHyphens w:val="0"/>
        <w:jc w:val="left"/>
        <w:rPr>
          <w:rFonts w:cs="Arial"/>
          <w:b/>
          <w:sz w:val="20"/>
          <w:lang w:eastAsia="en-US"/>
        </w:rPr>
      </w:pPr>
    </w:p>
    <w:p w14:paraId="0C740BBB" w14:textId="5AF2C18D" w:rsidR="00B4792C" w:rsidRDefault="00B4792C" w:rsidP="008F181A">
      <w:pPr>
        <w:suppressAutoHyphens w:val="0"/>
        <w:jc w:val="left"/>
        <w:rPr>
          <w:rFonts w:cs="Arial"/>
          <w:b/>
          <w:sz w:val="20"/>
          <w:lang w:eastAsia="en-US"/>
        </w:rPr>
      </w:pPr>
    </w:p>
    <w:p w14:paraId="2DF8160A" w14:textId="217252FA" w:rsidR="00B4792C" w:rsidRDefault="00B4792C" w:rsidP="008F181A">
      <w:pPr>
        <w:suppressAutoHyphens w:val="0"/>
        <w:jc w:val="left"/>
        <w:rPr>
          <w:rFonts w:cs="Arial"/>
          <w:b/>
          <w:sz w:val="20"/>
          <w:lang w:eastAsia="en-US"/>
        </w:rPr>
      </w:pPr>
    </w:p>
    <w:p w14:paraId="39E61664" w14:textId="4AF5BE70" w:rsidR="00B4792C" w:rsidRDefault="00B4792C" w:rsidP="008F181A">
      <w:pPr>
        <w:suppressAutoHyphens w:val="0"/>
        <w:jc w:val="left"/>
        <w:rPr>
          <w:rFonts w:cs="Arial"/>
          <w:b/>
          <w:sz w:val="20"/>
          <w:lang w:eastAsia="en-US"/>
        </w:rPr>
      </w:pPr>
    </w:p>
    <w:p w14:paraId="5097ACCC" w14:textId="65CCED57" w:rsidR="00B4792C" w:rsidRDefault="00B4792C" w:rsidP="008F181A">
      <w:pPr>
        <w:suppressAutoHyphens w:val="0"/>
        <w:jc w:val="left"/>
        <w:rPr>
          <w:rFonts w:cs="Arial"/>
          <w:b/>
          <w:sz w:val="20"/>
          <w:lang w:eastAsia="en-US"/>
        </w:rPr>
      </w:pPr>
    </w:p>
    <w:p w14:paraId="01BA1DA4" w14:textId="5C0FD9CB" w:rsidR="00B4792C" w:rsidRDefault="00B4792C" w:rsidP="008F181A">
      <w:pPr>
        <w:suppressAutoHyphens w:val="0"/>
        <w:jc w:val="left"/>
        <w:rPr>
          <w:rFonts w:cs="Arial"/>
          <w:b/>
          <w:sz w:val="20"/>
          <w:lang w:eastAsia="en-US"/>
        </w:rPr>
      </w:pPr>
    </w:p>
    <w:p w14:paraId="672329F2" w14:textId="4B0D1AA8" w:rsidR="00B4792C" w:rsidRDefault="00B4792C" w:rsidP="008F181A">
      <w:pPr>
        <w:suppressAutoHyphens w:val="0"/>
        <w:jc w:val="left"/>
        <w:rPr>
          <w:rFonts w:cs="Arial"/>
          <w:b/>
          <w:sz w:val="20"/>
          <w:lang w:eastAsia="en-US"/>
        </w:rPr>
      </w:pPr>
    </w:p>
    <w:p w14:paraId="50C46E88" w14:textId="1AD12688" w:rsidR="00B4792C" w:rsidRDefault="00B4792C" w:rsidP="008F181A">
      <w:pPr>
        <w:suppressAutoHyphens w:val="0"/>
        <w:jc w:val="left"/>
        <w:rPr>
          <w:rFonts w:cs="Arial"/>
          <w:b/>
          <w:sz w:val="20"/>
          <w:lang w:eastAsia="en-US"/>
        </w:rPr>
      </w:pPr>
    </w:p>
    <w:p w14:paraId="64C0020D" w14:textId="351B93FA" w:rsidR="00B4792C" w:rsidRDefault="00B4792C" w:rsidP="008F181A">
      <w:pPr>
        <w:suppressAutoHyphens w:val="0"/>
        <w:jc w:val="left"/>
        <w:rPr>
          <w:rFonts w:cs="Arial"/>
          <w:b/>
          <w:sz w:val="20"/>
          <w:lang w:eastAsia="en-US"/>
        </w:rPr>
      </w:pPr>
    </w:p>
    <w:p w14:paraId="7E089CD5" w14:textId="2B758E5E" w:rsidR="00B4792C" w:rsidRDefault="00B4792C" w:rsidP="008F181A">
      <w:pPr>
        <w:suppressAutoHyphens w:val="0"/>
        <w:jc w:val="left"/>
        <w:rPr>
          <w:rFonts w:cs="Arial"/>
          <w:b/>
          <w:sz w:val="20"/>
          <w:lang w:eastAsia="en-US"/>
        </w:rPr>
      </w:pPr>
    </w:p>
    <w:p w14:paraId="57E370B5" w14:textId="4B67B14F" w:rsidR="00B4792C" w:rsidRDefault="00B4792C" w:rsidP="008F181A">
      <w:pPr>
        <w:suppressAutoHyphens w:val="0"/>
        <w:jc w:val="left"/>
        <w:rPr>
          <w:rFonts w:cs="Arial"/>
          <w:b/>
          <w:sz w:val="20"/>
          <w:lang w:eastAsia="en-US"/>
        </w:rPr>
      </w:pPr>
    </w:p>
    <w:p w14:paraId="640A1091" w14:textId="712A87F4" w:rsidR="00B4792C" w:rsidRDefault="00B4792C" w:rsidP="008F181A">
      <w:pPr>
        <w:suppressAutoHyphens w:val="0"/>
        <w:jc w:val="left"/>
        <w:rPr>
          <w:rFonts w:cs="Arial"/>
          <w:b/>
          <w:sz w:val="20"/>
          <w:lang w:eastAsia="en-US"/>
        </w:rPr>
      </w:pPr>
    </w:p>
    <w:p w14:paraId="07AE9075" w14:textId="4EE892DF" w:rsidR="00B4792C" w:rsidRDefault="00B4792C" w:rsidP="008F181A">
      <w:pPr>
        <w:suppressAutoHyphens w:val="0"/>
        <w:jc w:val="left"/>
        <w:rPr>
          <w:rFonts w:cs="Arial"/>
          <w:b/>
          <w:sz w:val="20"/>
          <w:lang w:eastAsia="en-US"/>
        </w:rPr>
      </w:pPr>
    </w:p>
    <w:p w14:paraId="4B5761F5" w14:textId="7255D1E3" w:rsidR="00B4792C" w:rsidRDefault="00B4792C" w:rsidP="008F181A">
      <w:pPr>
        <w:suppressAutoHyphens w:val="0"/>
        <w:jc w:val="left"/>
        <w:rPr>
          <w:rFonts w:cs="Arial"/>
          <w:b/>
          <w:sz w:val="20"/>
          <w:lang w:eastAsia="en-US"/>
        </w:rPr>
      </w:pPr>
    </w:p>
    <w:p w14:paraId="6161E228" w14:textId="032DF991" w:rsidR="00B4792C" w:rsidRDefault="00B4792C" w:rsidP="008F181A">
      <w:pPr>
        <w:suppressAutoHyphens w:val="0"/>
        <w:jc w:val="left"/>
        <w:rPr>
          <w:rFonts w:cs="Arial"/>
          <w:b/>
          <w:sz w:val="20"/>
          <w:lang w:eastAsia="en-US"/>
        </w:rPr>
      </w:pPr>
    </w:p>
    <w:p w14:paraId="15CBEBC5" w14:textId="4B20B1F8" w:rsidR="00B4792C" w:rsidRDefault="00B4792C" w:rsidP="008F181A">
      <w:pPr>
        <w:suppressAutoHyphens w:val="0"/>
        <w:jc w:val="left"/>
        <w:rPr>
          <w:rFonts w:cs="Arial"/>
          <w:b/>
          <w:sz w:val="20"/>
          <w:lang w:eastAsia="en-US"/>
        </w:rPr>
      </w:pPr>
    </w:p>
    <w:p w14:paraId="405859ED" w14:textId="187EA2FB" w:rsidR="00B4792C" w:rsidRDefault="00B4792C" w:rsidP="008F181A">
      <w:pPr>
        <w:suppressAutoHyphens w:val="0"/>
        <w:jc w:val="left"/>
        <w:rPr>
          <w:rFonts w:cs="Arial"/>
          <w:b/>
          <w:sz w:val="20"/>
          <w:lang w:eastAsia="en-US"/>
        </w:rPr>
      </w:pPr>
    </w:p>
    <w:p w14:paraId="4D3F2E68" w14:textId="0BE4209B" w:rsidR="00B4792C" w:rsidRDefault="00B4792C" w:rsidP="008F181A">
      <w:pPr>
        <w:suppressAutoHyphens w:val="0"/>
        <w:jc w:val="left"/>
        <w:rPr>
          <w:rFonts w:cs="Arial"/>
          <w:b/>
          <w:sz w:val="20"/>
          <w:lang w:eastAsia="en-US"/>
        </w:rPr>
      </w:pPr>
    </w:p>
    <w:p w14:paraId="49C37F19" w14:textId="6BEFC309" w:rsidR="00B4792C" w:rsidRDefault="00B4792C" w:rsidP="008F181A">
      <w:pPr>
        <w:suppressAutoHyphens w:val="0"/>
        <w:jc w:val="left"/>
        <w:rPr>
          <w:rFonts w:cs="Arial"/>
          <w:b/>
          <w:sz w:val="20"/>
          <w:lang w:eastAsia="en-US"/>
        </w:rPr>
      </w:pPr>
    </w:p>
    <w:p w14:paraId="681A321E" w14:textId="5001A0DC" w:rsidR="00B4792C" w:rsidRDefault="00B4792C" w:rsidP="008F181A">
      <w:pPr>
        <w:suppressAutoHyphens w:val="0"/>
        <w:jc w:val="left"/>
        <w:rPr>
          <w:rFonts w:cs="Arial"/>
          <w:b/>
          <w:sz w:val="20"/>
          <w:lang w:eastAsia="en-US"/>
        </w:rPr>
      </w:pPr>
    </w:p>
    <w:p w14:paraId="6984EA57" w14:textId="2B1F0451" w:rsidR="00B4792C" w:rsidRDefault="00B4792C" w:rsidP="008F181A">
      <w:pPr>
        <w:suppressAutoHyphens w:val="0"/>
        <w:jc w:val="left"/>
        <w:rPr>
          <w:rFonts w:cs="Arial"/>
          <w:b/>
          <w:sz w:val="20"/>
          <w:lang w:eastAsia="en-US"/>
        </w:rPr>
      </w:pPr>
    </w:p>
    <w:p w14:paraId="5FF562CD" w14:textId="63DC4855" w:rsidR="00B4792C" w:rsidRDefault="00B4792C" w:rsidP="008F181A">
      <w:pPr>
        <w:suppressAutoHyphens w:val="0"/>
        <w:jc w:val="left"/>
        <w:rPr>
          <w:rFonts w:cs="Arial"/>
          <w:b/>
          <w:sz w:val="20"/>
          <w:lang w:eastAsia="en-US"/>
        </w:rPr>
      </w:pPr>
    </w:p>
    <w:p w14:paraId="14CFDA5F" w14:textId="04F91ACC" w:rsidR="00B4792C" w:rsidRDefault="00B4792C" w:rsidP="008F181A">
      <w:pPr>
        <w:suppressAutoHyphens w:val="0"/>
        <w:jc w:val="left"/>
        <w:rPr>
          <w:rFonts w:cs="Arial"/>
          <w:b/>
          <w:sz w:val="20"/>
          <w:lang w:eastAsia="en-US"/>
        </w:rPr>
      </w:pPr>
    </w:p>
    <w:p w14:paraId="6385C4FF" w14:textId="77777777" w:rsidR="00B4792C" w:rsidRPr="007F4BD0" w:rsidRDefault="00B4792C" w:rsidP="008F181A">
      <w:pPr>
        <w:suppressAutoHyphens w:val="0"/>
        <w:jc w:val="left"/>
        <w:rPr>
          <w:rFonts w:cs="Arial"/>
          <w:b/>
          <w:sz w:val="20"/>
          <w:lang w:eastAsia="en-US"/>
        </w:rPr>
      </w:pPr>
    </w:p>
    <w:p w14:paraId="4928D397" w14:textId="77777777" w:rsidR="00ED75E5" w:rsidRPr="007F4BD0" w:rsidRDefault="00ED75E5" w:rsidP="00C24C9F">
      <w:pPr>
        <w:pStyle w:val="Napis"/>
        <w:rPr>
          <w:rFonts w:cs="Arial"/>
        </w:rPr>
      </w:pPr>
    </w:p>
    <w:p w14:paraId="3E4A2824" w14:textId="77777777" w:rsidR="00BB7965" w:rsidRPr="007F4BD0" w:rsidRDefault="00A86C00" w:rsidP="00562133">
      <w:pPr>
        <w:pStyle w:val="Naslov1"/>
        <w:rPr>
          <w:rFonts w:cs="Arial"/>
          <w:szCs w:val="24"/>
        </w:rPr>
      </w:pPr>
      <w:bookmarkStart w:id="124" w:name="_Toc368087405"/>
      <w:bookmarkStart w:id="125" w:name="_Toc30575323"/>
      <w:bookmarkEnd w:id="95"/>
      <w:r w:rsidRPr="007F4BD0">
        <w:rPr>
          <w:rFonts w:cs="Arial"/>
          <w:szCs w:val="24"/>
        </w:rPr>
        <w:lastRenderedPageBreak/>
        <w:t>OPREDELITEV TEMELJNIH PRVIN,</w:t>
      </w:r>
      <w:r w:rsidR="00BB7965" w:rsidRPr="007F4BD0">
        <w:rPr>
          <w:rFonts w:cs="Arial"/>
          <w:szCs w:val="24"/>
        </w:rPr>
        <w:t xml:space="preserve"> KI DOLOČAJO </w:t>
      </w:r>
      <w:r w:rsidR="00E928AC" w:rsidRPr="007F4BD0">
        <w:rPr>
          <w:rFonts w:cs="Arial"/>
          <w:szCs w:val="24"/>
        </w:rPr>
        <w:t>PROjekt (</w:t>
      </w:r>
      <w:r w:rsidR="00BB7965" w:rsidRPr="007F4BD0">
        <w:rPr>
          <w:rFonts w:cs="Arial"/>
          <w:szCs w:val="24"/>
        </w:rPr>
        <w:t>INVESTICIJO</w:t>
      </w:r>
      <w:r w:rsidR="00E928AC" w:rsidRPr="007F4BD0">
        <w:rPr>
          <w:rFonts w:cs="Arial"/>
          <w:szCs w:val="24"/>
        </w:rPr>
        <w:t>)</w:t>
      </w:r>
      <w:bookmarkEnd w:id="124"/>
      <w:bookmarkEnd w:id="125"/>
    </w:p>
    <w:p w14:paraId="3DF2B037" w14:textId="77777777" w:rsidR="00BB7965" w:rsidRPr="007F4BD0" w:rsidRDefault="00BB7965" w:rsidP="00BB7965">
      <w:pPr>
        <w:pStyle w:val="Naslov2"/>
        <w:rPr>
          <w:rFonts w:cs="Arial"/>
          <w:sz w:val="22"/>
          <w:szCs w:val="22"/>
        </w:rPr>
      </w:pPr>
      <w:bookmarkStart w:id="126" w:name="_Toc368087406"/>
      <w:bookmarkStart w:id="127" w:name="_Toc30575324"/>
      <w:r w:rsidRPr="007F4BD0">
        <w:rPr>
          <w:rFonts w:cs="Arial"/>
          <w:sz w:val="22"/>
          <w:szCs w:val="22"/>
        </w:rPr>
        <w:t>Strokovne podlage za pripravo DIIP</w:t>
      </w:r>
      <w:bookmarkEnd w:id="126"/>
      <w:bookmarkEnd w:id="127"/>
    </w:p>
    <w:p w14:paraId="225EFE3B" w14:textId="77777777" w:rsidR="00BB7965" w:rsidRPr="007F4BD0" w:rsidRDefault="00051A45" w:rsidP="001A253D">
      <w:pPr>
        <w:spacing w:after="120" w:line="288" w:lineRule="auto"/>
        <w:rPr>
          <w:rFonts w:cs="Arial"/>
          <w:sz w:val="20"/>
        </w:rPr>
      </w:pPr>
      <w:r w:rsidRPr="007F4BD0">
        <w:rPr>
          <w:rFonts w:cs="Arial"/>
          <w:sz w:val="20"/>
        </w:rPr>
        <w:t>Pri pripravi in določanju vsebin</w:t>
      </w:r>
      <w:r w:rsidR="00BB7965" w:rsidRPr="007F4BD0">
        <w:rPr>
          <w:rFonts w:cs="Arial"/>
          <w:sz w:val="20"/>
        </w:rPr>
        <w:t xml:space="preserve"> DIIP-a smo upoštevali Uredbo o enotni metodologiji za pripravo in obravnavo investicijske dokumentacije na področju javnih financ (U</w:t>
      </w:r>
      <w:r w:rsidR="00B6217A" w:rsidRPr="007F4BD0">
        <w:rPr>
          <w:rFonts w:cs="Arial"/>
          <w:sz w:val="20"/>
        </w:rPr>
        <w:t xml:space="preserve">L </w:t>
      </w:r>
      <w:r w:rsidR="00BB7965" w:rsidRPr="007F4BD0">
        <w:rPr>
          <w:rFonts w:cs="Arial"/>
          <w:sz w:val="20"/>
        </w:rPr>
        <w:t>RS, št. 60/2006)</w:t>
      </w:r>
      <w:r w:rsidR="00B6217A" w:rsidRPr="007F4BD0">
        <w:rPr>
          <w:rFonts w:cs="Arial"/>
          <w:sz w:val="20"/>
        </w:rPr>
        <w:t xml:space="preserve"> ter Uredbo o spremembah in dopolnitvah Uredbe o enotni metodologiji za pripravo in obravnavo investicijske dokumentacije na področju javnih financ (UL RS, št. 54/2010</w:t>
      </w:r>
      <w:r w:rsidR="00DB1AFE">
        <w:rPr>
          <w:rFonts w:cs="Arial"/>
          <w:sz w:val="20"/>
        </w:rPr>
        <w:t>, 27/2016</w:t>
      </w:r>
      <w:r w:rsidR="00B6217A" w:rsidRPr="007F4BD0">
        <w:rPr>
          <w:rFonts w:cs="Arial"/>
          <w:sz w:val="20"/>
        </w:rPr>
        <w:t>)</w:t>
      </w:r>
      <w:r w:rsidR="00265D1C" w:rsidRPr="007F4BD0">
        <w:rPr>
          <w:rFonts w:cs="Arial"/>
          <w:sz w:val="20"/>
        </w:rPr>
        <w:t>. Uredb</w:t>
      </w:r>
      <w:r w:rsidR="00C03590">
        <w:rPr>
          <w:rFonts w:cs="Arial"/>
          <w:sz w:val="20"/>
        </w:rPr>
        <w:t>a je</w:t>
      </w:r>
      <w:r w:rsidR="00265D1C" w:rsidRPr="007F4BD0">
        <w:rPr>
          <w:rFonts w:cs="Arial"/>
          <w:sz w:val="20"/>
        </w:rPr>
        <w:t xml:space="preserve"> bil</w:t>
      </w:r>
      <w:r w:rsidR="00C03590">
        <w:rPr>
          <w:rFonts w:cs="Arial"/>
          <w:sz w:val="20"/>
        </w:rPr>
        <w:t>a</w:t>
      </w:r>
      <w:r w:rsidR="00265D1C" w:rsidRPr="007F4BD0">
        <w:rPr>
          <w:rFonts w:cs="Arial"/>
          <w:sz w:val="20"/>
        </w:rPr>
        <w:t xml:space="preserve"> upoštevan</w:t>
      </w:r>
      <w:r w:rsidR="00C03590">
        <w:rPr>
          <w:rFonts w:cs="Arial"/>
          <w:sz w:val="20"/>
        </w:rPr>
        <w:t>a</w:t>
      </w:r>
      <w:r w:rsidR="00265D1C" w:rsidRPr="007F4BD0">
        <w:rPr>
          <w:rFonts w:cs="Arial"/>
          <w:sz w:val="20"/>
        </w:rPr>
        <w:t xml:space="preserve"> smiselno v skladu s tem, da ne gre za</w:t>
      </w:r>
      <w:r w:rsidR="00DF246F" w:rsidRPr="007F4BD0">
        <w:rPr>
          <w:rFonts w:cs="Arial"/>
          <w:sz w:val="20"/>
        </w:rPr>
        <w:t xml:space="preserve"> investicijsko operacijo</w:t>
      </w:r>
      <w:r w:rsidR="00265D1C" w:rsidRPr="007F4BD0">
        <w:rPr>
          <w:rFonts w:cs="Arial"/>
          <w:sz w:val="20"/>
        </w:rPr>
        <w:t>.</w:t>
      </w:r>
    </w:p>
    <w:p w14:paraId="314BE584" w14:textId="77777777" w:rsidR="00BB7965" w:rsidRPr="007F4BD0" w:rsidRDefault="00BB7965" w:rsidP="00277694">
      <w:pPr>
        <w:spacing w:line="360" w:lineRule="auto"/>
        <w:rPr>
          <w:rFonts w:cs="Arial"/>
          <w:sz w:val="20"/>
        </w:rPr>
      </w:pPr>
    </w:p>
    <w:p w14:paraId="47B0C8C0" w14:textId="77777777" w:rsidR="00BB7965" w:rsidRPr="007F4BD0" w:rsidRDefault="00BB7965" w:rsidP="00277694">
      <w:pPr>
        <w:spacing w:line="360" w:lineRule="auto"/>
        <w:rPr>
          <w:rFonts w:cs="Arial"/>
          <w:sz w:val="20"/>
        </w:rPr>
      </w:pPr>
      <w:r w:rsidRPr="007F4BD0">
        <w:rPr>
          <w:rFonts w:cs="Arial"/>
          <w:sz w:val="20"/>
        </w:rPr>
        <w:t>Za pripravo DIIP so bile uporabljene naslednje strokovne osnove:</w:t>
      </w:r>
    </w:p>
    <w:p w14:paraId="641258BF" w14:textId="6B4B8FB0" w:rsidR="002A0BBD" w:rsidRPr="001A253D" w:rsidRDefault="002A0BBD" w:rsidP="00755196">
      <w:pPr>
        <w:pStyle w:val="Odstavekseznama"/>
        <w:numPr>
          <w:ilvl w:val="0"/>
          <w:numId w:val="36"/>
        </w:numPr>
        <w:spacing w:line="360" w:lineRule="auto"/>
        <w:rPr>
          <w:rFonts w:ascii="Arial" w:hAnsi="Arial" w:cs="Arial"/>
          <w:sz w:val="20"/>
        </w:rPr>
      </w:pPr>
      <w:r w:rsidRPr="001A253D">
        <w:rPr>
          <w:rFonts w:ascii="Arial" w:hAnsi="Arial" w:cs="Arial"/>
          <w:sz w:val="20"/>
        </w:rPr>
        <w:t xml:space="preserve">Spletna stran </w:t>
      </w:r>
      <w:r w:rsidR="00DD7786">
        <w:rPr>
          <w:rFonts w:ascii="Arial" w:hAnsi="Arial" w:cs="Arial"/>
          <w:sz w:val="20"/>
        </w:rPr>
        <w:t>Ravne na Koroškem</w:t>
      </w:r>
      <w:r w:rsidRPr="001A253D">
        <w:rPr>
          <w:rFonts w:ascii="Arial" w:hAnsi="Arial" w:cs="Arial"/>
          <w:sz w:val="20"/>
        </w:rPr>
        <w:t xml:space="preserve">, </w:t>
      </w:r>
      <w:hyperlink r:id="rId14" w:history="1">
        <w:r w:rsidR="00DD7786" w:rsidRPr="0036436F">
          <w:rPr>
            <w:rStyle w:val="Hiperpovezava"/>
            <w:rFonts w:ascii="Arial" w:hAnsi="Arial" w:cs="Arial"/>
            <w:sz w:val="20"/>
          </w:rPr>
          <w:t>http://www.ravne.si/</w:t>
        </w:r>
      </w:hyperlink>
    </w:p>
    <w:p w14:paraId="2EE37FEA" w14:textId="77777777" w:rsidR="00051A45" w:rsidRPr="001A253D" w:rsidRDefault="00BB7965" w:rsidP="00755196">
      <w:pPr>
        <w:pStyle w:val="Odstavekseznama"/>
        <w:numPr>
          <w:ilvl w:val="0"/>
          <w:numId w:val="36"/>
        </w:numPr>
        <w:spacing w:line="288" w:lineRule="auto"/>
        <w:ind w:left="714" w:hanging="357"/>
        <w:jc w:val="both"/>
        <w:rPr>
          <w:rFonts w:ascii="Arial" w:hAnsi="Arial" w:cs="Arial"/>
          <w:sz w:val="20"/>
        </w:rPr>
      </w:pPr>
      <w:r w:rsidRPr="001A253D">
        <w:rPr>
          <w:rFonts w:ascii="Arial" w:hAnsi="Arial" w:cs="Arial"/>
          <w:sz w:val="20"/>
        </w:rPr>
        <w:t>Regionalni razvojni program Koroške</w:t>
      </w:r>
      <w:r w:rsidR="00DF246F" w:rsidRPr="001A253D">
        <w:rPr>
          <w:rFonts w:ascii="Arial" w:hAnsi="Arial" w:cs="Arial"/>
          <w:sz w:val="20"/>
        </w:rPr>
        <w:t xml:space="preserve"> razvojne regije za obdobje 2014–2020</w:t>
      </w:r>
      <w:r w:rsidRPr="001A253D">
        <w:rPr>
          <w:rFonts w:ascii="Arial" w:hAnsi="Arial" w:cs="Arial"/>
          <w:sz w:val="20"/>
        </w:rPr>
        <w:t>,</w:t>
      </w:r>
    </w:p>
    <w:p w14:paraId="68AEF664" w14:textId="24FFC285" w:rsidR="008F35BD" w:rsidRPr="003113B9" w:rsidRDefault="003F16A2" w:rsidP="00E9279C">
      <w:pPr>
        <w:pStyle w:val="Odstavekseznama"/>
        <w:numPr>
          <w:ilvl w:val="0"/>
          <w:numId w:val="36"/>
        </w:numPr>
        <w:spacing w:line="288" w:lineRule="auto"/>
        <w:jc w:val="both"/>
        <w:rPr>
          <w:rFonts w:ascii="Arial" w:hAnsi="Arial" w:cs="Arial"/>
          <w:sz w:val="20"/>
        </w:rPr>
      </w:pPr>
      <w:r w:rsidRPr="003113B9">
        <w:rPr>
          <w:rFonts w:ascii="Arial" w:hAnsi="Arial" w:cs="Arial"/>
          <w:sz w:val="20"/>
        </w:rPr>
        <w:t>Izvedbeni načrt</w:t>
      </w:r>
      <w:r w:rsidR="002A0BBD" w:rsidRPr="003113B9">
        <w:rPr>
          <w:rFonts w:ascii="Arial" w:hAnsi="Arial" w:cs="Arial"/>
          <w:sz w:val="20"/>
        </w:rPr>
        <w:t xml:space="preserve"> (</w:t>
      </w:r>
      <w:r w:rsidRPr="003113B9">
        <w:rPr>
          <w:rFonts w:ascii="Arial" w:hAnsi="Arial" w:cs="Arial"/>
          <w:sz w:val="20"/>
        </w:rPr>
        <w:t>INZI)</w:t>
      </w:r>
      <w:r w:rsidR="002A0BBD" w:rsidRPr="003113B9">
        <w:rPr>
          <w:rFonts w:ascii="Arial" w:hAnsi="Arial" w:cs="Arial"/>
          <w:sz w:val="20"/>
        </w:rPr>
        <w:t>,</w:t>
      </w:r>
      <w:r w:rsidR="00E9279C" w:rsidRPr="003113B9">
        <w:rPr>
          <w:rFonts w:ascii="Arial" w:hAnsi="Arial" w:cs="Arial"/>
          <w:sz w:val="20"/>
        </w:rPr>
        <w:t xml:space="preserve"> </w:t>
      </w:r>
      <w:r w:rsidR="002A0BBD" w:rsidRPr="003113B9">
        <w:rPr>
          <w:rFonts w:ascii="Arial" w:hAnsi="Arial" w:cs="Arial"/>
          <w:sz w:val="20"/>
        </w:rPr>
        <w:t xml:space="preserve">št. </w:t>
      </w:r>
      <w:r w:rsidR="003113B9" w:rsidRPr="003113B9">
        <w:rPr>
          <w:rFonts w:ascii="Arial" w:hAnsi="Arial" w:cs="Arial"/>
          <w:sz w:val="20"/>
        </w:rPr>
        <w:t>26</w:t>
      </w:r>
      <w:r w:rsidR="0025108A" w:rsidRPr="003113B9">
        <w:rPr>
          <w:rFonts w:ascii="Arial" w:hAnsi="Arial" w:cs="Arial"/>
          <w:sz w:val="20"/>
        </w:rPr>
        <w:t>/2020</w:t>
      </w:r>
      <w:r w:rsidR="002A0BBD" w:rsidRPr="003113B9">
        <w:rPr>
          <w:rFonts w:ascii="Arial" w:hAnsi="Arial" w:cs="Arial"/>
          <w:sz w:val="20"/>
        </w:rPr>
        <w:t xml:space="preserve">, </w:t>
      </w:r>
      <w:r w:rsidRPr="003113B9">
        <w:rPr>
          <w:rFonts w:ascii="Arial" w:hAnsi="Arial" w:cs="Arial"/>
          <w:sz w:val="20"/>
        </w:rPr>
        <w:t>NIG,</w:t>
      </w:r>
      <w:r w:rsidR="002A0BBD" w:rsidRPr="003113B9">
        <w:rPr>
          <w:rFonts w:ascii="Arial" w:hAnsi="Arial" w:cs="Arial"/>
          <w:sz w:val="20"/>
        </w:rPr>
        <w:t xml:space="preserve"> </w:t>
      </w:r>
      <w:proofErr w:type="spellStart"/>
      <w:r w:rsidR="002A0BBD" w:rsidRPr="003113B9">
        <w:rPr>
          <w:rFonts w:ascii="Arial" w:hAnsi="Arial" w:cs="Arial"/>
          <w:sz w:val="20"/>
        </w:rPr>
        <w:t>d.o.o</w:t>
      </w:r>
      <w:proofErr w:type="spellEnd"/>
      <w:r w:rsidR="002A0BBD" w:rsidRPr="003113B9">
        <w:rPr>
          <w:rFonts w:ascii="Arial" w:hAnsi="Arial" w:cs="Arial"/>
          <w:sz w:val="20"/>
        </w:rPr>
        <w:t xml:space="preserve">. – </w:t>
      </w:r>
      <w:r w:rsidR="004321C2">
        <w:rPr>
          <w:rFonts w:ascii="Arial" w:hAnsi="Arial" w:cs="Arial"/>
          <w:sz w:val="20"/>
        </w:rPr>
        <w:t>REKONSTRUKCIJA</w:t>
      </w:r>
      <w:r w:rsidR="003113B9" w:rsidRPr="003113B9">
        <w:rPr>
          <w:rFonts w:ascii="Arial" w:hAnsi="Arial" w:cs="Arial"/>
          <w:sz w:val="20"/>
        </w:rPr>
        <w:t xml:space="preserve"> GOZDNE CESTE GC 116040, ŠROTNEK-ROŽEJEV KRIŽ </w:t>
      </w:r>
      <w:r w:rsidRPr="003113B9">
        <w:rPr>
          <w:rFonts w:ascii="Arial" w:hAnsi="Arial" w:cs="Arial"/>
          <w:sz w:val="20"/>
        </w:rPr>
        <w:t xml:space="preserve">, odsek od </w:t>
      </w:r>
      <w:r w:rsidR="00E9279C" w:rsidRPr="003113B9">
        <w:rPr>
          <w:rFonts w:ascii="Arial" w:hAnsi="Arial" w:cs="Arial"/>
          <w:sz w:val="20"/>
        </w:rPr>
        <w:t>profila P</w:t>
      </w:r>
      <w:r w:rsidR="003113B9" w:rsidRPr="003113B9">
        <w:rPr>
          <w:rFonts w:ascii="Arial" w:hAnsi="Arial" w:cs="Arial"/>
          <w:sz w:val="20"/>
        </w:rPr>
        <w:t>0</w:t>
      </w:r>
      <w:r w:rsidR="00E9279C" w:rsidRPr="003113B9">
        <w:rPr>
          <w:rFonts w:ascii="Arial" w:hAnsi="Arial" w:cs="Arial"/>
          <w:sz w:val="20"/>
        </w:rPr>
        <w:t xml:space="preserve"> do profila P</w:t>
      </w:r>
      <w:r w:rsidR="003113B9" w:rsidRPr="003113B9">
        <w:rPr>
          <w:rFonts w:ascii="Arial" w:hAnsi="Arial" w:cs="Arial"/>
          <w:sz w:val="20"/>
        </w:rPr>
        <w:t>8</w:t>
      </w:r>
      <w:r w:rsidR="00E9279C" w:rsidRPr="003113B9">
        <w:rPr>
          <w:rFonts w:ascii="Arial" w:hAnsi="Arial" w:cs="Arial"/>
          <w:sz w:val="20"/>
        </w:rPr>
        <w:t>3</w:t>
      </w:r>
      <w:r w:rsidR="0025108A" w:rsidRPr="003113B9">
        <w:rPr>
          <w:rFonts w:ascii="Arial" w:hAnsi="Arial" w:cs="Arial"/>
          <w:sz w:val="20"/>
        </w:rPr>
        <w:t xml:space="preserve">, </w:t>
      </w:r>
      <w:r w:rsidR="003113B9" w:rsidRPr="003113B9">
        <w:rPr>
          <w:rFonts w:ascii="Arial" w:hAnsi="Arial" w:cs="Arial"/>
          <w:sz w:val="20"/>
        </w:rPr>
        <w:t>september</w:t>
      </w:r>
      <w:r w:rsidR="0025108A" w:rsidRPr="003113B9">
        <w:rPr>
          <w:rFonts w:ascii="Arial" w:hAnsi="Arial" w:cs="Arial"/>
          <w:sz w:val="20"/>
        </w:rPr>
        <w:t xml:space="preserve"> 2020</w:t>
      </w:r>
      <w:r w:rsidRPr="003113B9">
        <w:rPr>
          <w:rFonts w:ascii="Arial" w:hAnsi="Arial" w:cs="Arial"/>
          <w:sz w:val="20"/>
        </w:rPr>
        <w:t>.</w:t>
      </w:r>
    </w:p>
    <w:p w14:paraId="1B2F57FC" w14:textId="3AED4926" w:rsidR="002A0BBD" w:rsidRPr="003113B9" w:rsidRDefault="002A0BBD" w:rsidP="00755196">
      <w:pPr>
        <w:pStyle w:val="Odstavekseznama"/>
        <w:numPr>
          <w:ilvl w:val="0"/>
          <w:numId w:val="36"/>
        </w:numPr>
        <w:spacing w:line="360" w:lineRule="auto"/>
        <w:rPr>
          <w:rFonts w:ascii="Arial" w:hAnsi="Arial" w:cs="Arial"/>
          <w:sz w:val="20"/>
        </w:rPr>
      </w:pPr>
      <w:r w:rsidRPr="003113B9">
        <w:rPr>
          <w:rFonts w:ascii="Arial" w:hAnsi="Arial" w:cs="Arial"/>
          <w:sz w:val="20"/>
        </w:rPr>
        <w:t xml:space="preserve">Popisi del </w:t>
      </w:r>
      <w:r w:rsidR="0025108A" w:rsidRPr="003113B9">
        <w:rPr>
          <w:rFonts w:ascii="Arial" w:hAnsi="Arial" w:cs="Arial"/>
          <w:sz w:val="20"/>
        </w:rPr>
        <w:t>za ureditev odseka P</w:t>
      </w:r>
      <w:r w:rsidR="00B315D3" w:rsidRPr="003113B9">
        <w:rPr>
          <w:rFonts w:ascii="Arial" w:hAnsi="Arial" w:cs="Arial"/>
          <w:sz w:val="20"/>
        </w:rPr>
        <w:t>0</w:t>
      </w:r>
      <w:r w:rsidR="0025108A" w:rsidRPr="003113B9">
        <w:rPr>
          <w:rFonts w:ascii="Arial" w:hAnsi="Arial" w:cs="Arial"/>
          <w:sz w:val="20"/>
        </w:rPr>
        <w:t xml:space="preserve"> do profila P</w:t>
      </w:r>
      <w:r w:rsidR="00B315D3" w:rsidRPr="003113B9">
        <w:rPr>
          <w:rFonts w:ascii="Arial" w:hAnsi="Arial" w:cs="Arial"/>
          <w:sz w:val="20"/>
        </w:rPr>
        <w:t>83</w:t>
      </w:r>
      <w:r w:rsidR="0025108A" w:rsidRPr="003113B9">
        <w:rPr>
          <w:rFonts w:ascii="Arial" w:hAnsi="Arial" w:cs="Arial"/>
          <w:sz w:val="20"/>
        </w:rPr>
        <w:t xml:space="preserve">, </w:t>
      </w:r>
      <w:r w:rsidR="00B315D3" w:rsidRPr="003113B9">
        <w:rPr>
          <w:rFonts w:ascii="Arial" w:hAnsi="Arial" w:cs="Arial"/>
          <w:sz w:val="20"/>
        </w:rPr>
        <w:t>september</w:t>
      </w:r>
      <w:r w:rsidR="0025108A" w:rsidRPr="003113B9">
        <w:rPr>
          <w:rFonts w:ascii="Arial" w:hAnsi="Arial" w:cs="Arial"/>
          <w:sz w:val="20"/>
        </w:rPr>
        <w:t xml:space="preserve"> 2020</w:t>
      </w:r>
      <w:r w:rsidR="003F16A2" w:rsidRPr="003113B9">
        <w:rPr>
          <w:rFonts w:ascii="Arial" w:hAnsi="Arial" w:cs="Arial"/>
          <w:sz w:val="20"/>
        </w:rPr>
        <w:t>.</w:t>
      </w:r>
    </w:p>
    <w:p w14:paraId="024F297B" w14:textId="77777777" w:rsidR="0072007C" w:rsidRPr="007F4BD0" w:rsidRDefault="0072007C" w:rsidP="00BB7965">
      <w:pPr>
        <w:rPr>
          <w:rFonts w:cs="Arial"/>
        </w:rPr>
      </w:pPr>
    </w:p>
    <w:p w14:paraId="31F6F960" w14:textId="77777777" w:rsidR="00E54972" w:rsidRPr="007F4BD0" w:rsidRDefault="00277694" w:rsidP="00E54972">
      <w:pPr>
        <w:pStyle w:val="Naslov2"/>
        <w:rPr>
          <w:rFonts w:cs="Arial"/>
          <w:sz w:val="22"/>
          <w:szCs w:val="22"/>
        </w:rPr>
      </w:pPr>
      <w:bookmarkStart w:id="128" w:name="_Toc30575325"/>
      <w:r w:rsidRPr="007F4BD0">
        <w:rPr>
          <w:rFonts w:cs="Arial"/>
          <w:sz w:val="22"/>
          <w:szCs w:val="22"/>
        </w:rPr>
        <w:t>Lokacija</w:t>
      </w:r>
      <w:bookmarkEnd w:id="128"/>
    </w:p>
    <w:p w14:paraId="449DB8C4" w14:textId="0CC24189" w:rsidR="00C03590" w:rsidRDefault="00C03590" w:rsidP="009F63C4">
      <w:pPr>
        <w:spacing w:after="120" w:line="288" w:lineRule="auto"/>
        <w:rPr>
          <w:rFonts w:cs="Arial"/>
          <w:sz w:val="20"/>
        </w:rPr>
      </w:pPr>
      <w:r w:rsidRPr="007F4BD0">
        <w:rPr>
          <w:rFonts w:cs="Arial"/>
          <w:sz w:val="20"/>
        </w:rPr>
        <w:t>Lokacija del v okviru projekta »</w:t>
      </w:r>
      <w:r w:rsidR="007C0123">
        <w:rPr>
          <w:rFonts w:cs="Arial"/>
          <w:sz w:val="20"/>
        </w:rPr>
        <w:t>Rekonstrukcija</w:t>
      </w:r>
      <w:r w:rsidR="003113B9">
        <w:rPr>
          <w:rFonts w:cs="Arial"/>
          <w:sz w:val="20"/>
        </w:rPr>
        <w:t xml:space="preserve"> gozdne ceste GC 116040, </w:t>
      </w:r>
      <w:proofErr w:type="spellStart"/>
      <w:r w:rsidR="003113B9">
        <w:rPr>
          <w:rFonts w:cs="Arial"/>
          <w:sz w:val="20"/>
        </w:rPr>
        <w:t>Šrotnek</w:t>
      </w:r>
      <w:proofErr w:type="spellEnd"/>
      <w:r w:rsidR="003113B9">
        <w:rPr>
          <w:rFonts w:cs="Arial"/>
          <w:sz w:val="20"/>
        </w:rPr>
        <w:t>-Rožejev križ</w:t>
      </w:r>
      <w:r>
        <w:rPr>
          <w:rFonts w:cs="Arial"/>
          <w:sz w:val="20"/>
        </w:rPr>
        <w:t xml:space="preserve">, </w:t>
      </w:r>
      <w:r w:rsidR="0025108A">
        <w:rPr>
          <w:rFonts w:cs="Arial"/>
          <w:sz w:val="20"/>
        </w:rPr>
        <w:t>odsek od P</w:t>
      </w:r>
      <w:r w:rsidR="003113B9">
        <w:rPr>
          <w:rFonts w:cs="Arial"/>
          <w:sz w:val="20"/>
        </w:rPr>
        <w:t>0</w:t>
      </w:r>
      <w:r w:rsidR="0025108A">
        <w:rPr>
          <w:rFonts w:cs="Arial"/>
          <w:sz w:val="20"/>
        </w:rPr>
        <w:t xml:space="preserve"> do</w:t>
      </w:r>
      <w:r w:rsidR="0025108A" w:rsidRPr="0025108A">
        <w:rPr>
          <w:rFonts w:cs="Arial"/>
          <w:sz w:val="20"/>
        </w:rPr>
        <w:t xml:space="preserve"> P</w:t>
      </w:r>
      <w:r w:rsidR="003113B9">
        <w:rPr>
          <w:rFonts w:cs="Arial"/>
          <w:sz w:val="20"/>
        </w:rPr>
        <w:t>8</w:t>
      </w:r>
      <w:r w:rsidR="0025108A" w:rsidRPr="0025108A">
        <w:rPr>
          <w:rFonts w:cs="Arial"/>
          <w:sz w:val="20"/>
        </w:rPr>
        <w:t>3</w:t>
      </w:r>
      <w:r w:rsidRPr="007F4BD0">
        <w:rPr>
          <w:rFonts w:cs="Arial"/>
          <w:sz w:val="20"/>
        </w:rPr>
        <w:t>« obsega naslednje parcelne številke:</w:t>
      </w:r>
    </w:p>
    <w:tbl>
      <w:tblPr>
        <w:tblW w:w="7920" w:type="dxa"/>
        <w:tblCellMar>
          <w:left w:w="70" w:type="dxa"/>
          <w:right w:w="70" w:type="dxa"/>
        </w:tblCellMar>
        <w:tblLook w:val="04A0" w:firstRow="1" w:lastRow="0" w:firstColumn="1" w:lastColumn="0" w:noHBand="0" w:noVBand="1"/>
      </w:tblPr>
      <w:tblGrid>
        <w:gridCol w:w="960"/>
        <w:gridCol w:w="2320"/>
        <w:gridCol w:w="2320"/>
        <w:gridCol w:w="2320"/>
      </w:tblGrid>
      <w:tr w:rsidR="00BB2596" w:rsidRPr="00BB2596" w14:paraId="287C3BA8" w14:textId="6E7E833E" w:rsidTr="00BB259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F27D7" w14:textId="77777777" w:rsidR="00BB2596" w:rsidRPr="00BB2596" w:rsidRDefault="00BB2596" w:rsidP="00BB2596">
            <w:pPr>
              <w:suppressAutoHyphens w:val="0"/>
              <w:jc w:val="center"/>
              <w:rPr>
                <w:rFonts w:ascii="Calibri" w:hAnsi="Calibri" w:cs="Calibri"/>
                <w:b/>
                <w:bCs/>
                <w:color w:val="000000"/>
                <w:szCs w:val="22"/>
                <w:lang w:eastAsia="sl-SI"/>
              </w:rPr>
            </w:pPr>
            <w:proofErr w:type="spellStart"/>
            <w:r w:rsidRPr="00BB2596">
              <w:rPr>
                <w:rFonts w:ascii="Calibri" w:hAnsi="Calibri" w:cs="Calibri"/>
                <w:b/>
                <w:bCs/>
                <w:color w:val="000000"/>
                <w:szCs w:val="22"/>
                <w:lang w:eastAsia="sl-SI"/>
              </w:rPr>
              <w:t>parc.št</w:t>
            </w:r>
            <w:proofErr w:type="spellEnd"/>
            <w:r w:rsidRPr="00BB2596">
              <w:rPr>
                <w:rFonts w:ascii="Calibri" w:hAnsi="Calibri" w:cs="Calibri"/>
                <w:b/>
                <w:bCs/>
                <w:color w:val="000000"/>
                <w:szCs w:val="22"/>
                <w:lang w:eastAsia="sl-SI"/>
              </w:rPr>
              <w:t>.</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14:paraId="69381B4D" w14:textId="77777777" w:rsidR="00BB2596" w:rsidRPr="00BB2596" w:rsidRDefault="00BB2596" w:rsidP="00BB2596">
            <w:pPr>
              <w:suppressAutoHyphens w:val="0"/>
              <w:jc w:val="center"/>
              <w:rPr>
                <w:rFonts w:ascii="Calibri" w:hAnsi="Calibri" w:cs="Calibri"/>
                <w:b/>
                <w:bCs/>
                <w:color w:val="000000"/>
                <w:szCs w:val="22"/>
                <w:lang w:eastAsia="sl-SI"/>
              </w:rPr>
            </w:pPr>
            <w:proofErr w:type="spellStart"/>
            <w:r w:rsidRPr="00BB2596">
              <w:rPr>
                <w:rFonts w:ascii="Calibri" w:hAnsi="Calibri" w:cs="Calibri"/>
                <w:b/>
                <w:bCs/>
                <w:color w:val="000000"/>
                <w:szCs w:val="22"/>
                <w:lang w:eastAsia="sl-SI"/>
              </w:rPr>
              <w:t>k.o</w:t>
            </w:r>
            <w:proofErr w:type="spellEnd"/>
            <w:r w:rsidRPr="00BB2596">
              <w:rPr>
                <w:rFonts w:ascii="Calibri" w:hAnsi="Calibri" w:cs="Calibri"/>
                <w:b/>
                <w:bCs/>
                <w:color w:val="000000"/>
                <w:szCs w:val="22"/>
                <w:lang w:eastAsia="sl-SI"/>
              </w:rPr>
              <w:t>.</w:t>
            </w:r>
          </w:p>
        </w:tc>
        <w:tc>
          <w:tcPr>
            <w:tcW w:w="2320" w:type="dxa"/>
            <w:vAlign w:val="bottom"/>
          </w:tcPr>
          <w:p w14:paraId="067DD2D2" w14:textId="037D5911" w:rsidR="00BB2596" w:rsidRPr="00BB2596" w:rsidRDefault="00BB2596" w:rsidP="00BB2596">
            <w:pPr>
              <w:suppressAutoHyphens w:val="0"/>
              <w:jc w:val="left"/>
              <w:rPr>
                <w:rFonts w:ascii="Times New Roman" w:hAnsi="Times New Roman"/>
                <w:sz w:val="20"/>
                <w:lang w:eastAsia="sl-SI"/>
              </w:rPr>
            </w:pPr>
            <w:r>
              <w:rPr>
                <w:rFonts w:ascii="Times New Roman" w:hAnsi="Times New Roman"/>
                <w:sz w:val="20"/>
                <w:lang w:eastAsia="sl-SI"/>
              </w:rPr>
              <w:t xml:space="preserve">        </w:t>
            </w:r>
          </w:p>
        </w:tc>
        <w:tc>
          <w:tcPr>
            <w:tcW w:w="2320" w:type="dxa"/>
            <w:vAlign w:val="bottom"/>
          </w:tcPr>
          <w:p w14:paraId="240D67FB" w14:textId="4DB11B18" w:rsidR="00BB2596" w:rsidRPr="00BB2596" w:rsidRDefault="00BB2596" w:rsidP="00BB2596">
            <w:pPr>
              <w:suppressAutoHyphens w:val="0"/>
              <w:jc w:val="left"/>
              <w:rPr>
                <w:rFonts w:ascii="Times New Roman" w:hAnsi="Times New Roman"/>
                <w:sz w:val="20"/>
                <w:lang w:eastAsia="sl-SI"/>
              </w:rPr>
            </w:pPr>
          </w:p>
        </w:tc>
      </w:tr>
      <w:tr w:rsidR="00BB2596" w:rsidRPr="00BB2596" w14:paraId="4EE9B197" w14:textId="7024031E" w:rsidTr="00BB25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0957F9"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21</w:t>
            </w:r>
          </w:p>
        </w:tc>
        <w:tc>
          <w:tcPr>
            <w:tcW w:w="2320" w:type="dxa"/>
            <w:tcBorders>
              <w:top w:val="nil"/>
              <w:left w:val="nil"/>
              <w:bottom w:val="single" w:sz="4" w:space="0" w:color="auto"/>
              <w:right w:val="single" w:sz="4" w:space="0" w:color="auto"/>
            </w:tcBorders>
            <w:shd w:val="clear" w:color="auto" w:fill="auto"/>
            <w:noWrap/>
            <w:vAlign w:val="bottom"/>
            <w:hideMark/>
          </w:tcPr>
          <w:p w14:paraId="1E80D149"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897 - Podgora</w:t>
            </w:r>
          </w:p>
        </w:tc>
        <w:tc>
          <w:tcPr>
            <w:tcW w:w="2320" w:type="dxa"/>
            <w:vAlign w:val="bottom"/>
          </w:tcPr>
          <w:p w14:paraId="309883D2" w14:textId="70BB2BB1" w:rsidR="00BB2596" w:rsidRPr="00BB2596" w:rsidRDefault="00BB2596" w:rsidP="00BB2596">
            <w:pPr>
              <w:suppressAutoHyphens w:val="0"/>
              <w:jc w:val="left"/>
              <w:rPr>
                <w:rFonts w:ascii="Times New Roman" w:hAnsi="Times New Roman"/>
                <w:sz w:val="20"/>
                <w:lang w:eastAsia="sl-SI"/>
              </w:rPr>
            </w:pPr>
          </w:p>
        </w:tc>
        <w:tc>
          <w:tcPr>
            <w:tcW w:w="2320" w:type="dxa"/>
            <w:vAlign w:val="bottom"/>
          </w:tcPr>
          <w:p w14:paraId="6605EBAC" w14:textId="4A74750C" w:rsidR="00BB2596" w:rsidRPr="00BB2596" w:rsidRDefault="00BB2596" w:rsidP="00BB2596">
            <w:pPr>
              <w:suppressAutoHyphens w:val="0"/>
              <w:jc w:val="left"/>
              <w:rPr>
                <w:rFonts w:ascii="Times New Roman" w:hAnsi="Times New Roman"/>
                <w:sz w:val="20"/>
                <w:lang w:eastAsia="sl-SI"/>
              </w:rPr>
            </w:pPr>
          </w:p>
        </w:tc>
      </w:tr>
      <w:tr w:rsidR="00BB2596" w:rsidRPr="00BB2596" w14:paraId="6ADD90C8" w14:textId="14C23824" w:rsidTr="00BB25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4EC00C" w14:textId="505C9873" w:rsidR="00BB2596" w:rsidRPr="00BB2596" w:rsidRDefault="00BB2596" w:rsidP="00BB2596">
            <w:pPr>
              <w:suppressAutoHyphens w:val="0"/>
              <w:jc w:val="right"/>
              <w:rPr>
                <w:rFonts w:ascii="Calibri" w:hAnsi="Calibri" w:cs="Calibri"/>
                <w:color w:val="000000"/>
                <w:szCs w:val="22"/>
                <w:lang w:eastAsia="sl-SI"/>
              </w:rPr>
            </w:pPr>
            <w:r>
              <w:rPr>
                <w:rFonts w:ascii="Calibri" w:hAnsi="Calibri" w:cs="Calibri"/>
                <w:color w:val="000000"/>
                <w:szCs w:val="22"/>
                <w:lang w:eastAsia="sl-SI"/>
              </w:rPr>
              <w:t xml:space="preserve">  </w:t>
            </w:r>
            <w:r w:rsidRPr="00BB2596">
              <w:rPr>
                <w:rFonts w:ascii="Calibri" w:hAnsi="Calibri" w:cs="Calibri"/>
                <w:color w:val="000000"/>
                <w:szCs w:val="22"/>
                <w:lang w:eastAsia="sl-SI"/>
              </w:rPr>
              <w:t>16</w:t>
            </w:r>
          </w:p>
        </w:tc>
        <w:tc>
          <w:tcPr>
            <w:tcW w:w="2320" w:type="dxa"/>
            <w:tcBorders>
              <w:top w:val="nil"/>
              <w:left w:val="nil"/>
              <w:bottom w:val="single" w:sz="4" w:space="0" w:color="auto"/>
              <w:right w:val="single" w:sz="4" w:space="0" w:color="auto"/>
            </w:tcBorders>
            <w:shd w:val="clear" w:color="auto" w:fill="auto"/>
            <w:noWrap/>
            <w:vAlign w:val="bottom"/>
            <w:hideMark/>
          </w:tcPr>
          <w:p w14:paraId="462A9687"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897 - Podgora</w:t>
            </w:r>
          </w:p>
        </w:tc>
        <w:tc>
          <w:tcPr>
            <w:tcW w:w="2320" w:type="dxa"/>
            <w:vAlign w:val="bottom"/>
          </w:tcPr>
          <w:p w14:paraId="79F0842F" w14:textId="1B44CC82" w:rsidR="00BB2596" w:rsidRPr="00BB2596" w:rsidRDefault="00BB2596" w:rsidP="00BB2596">
            <w:pPr>
              <w:suppressAutoHyphens w:val="0"/>
              <w:jc w:val="left"/>
              <w:rPr>
                <w:rFonts w:ascii="Times New Roman" w:hAnsi="Times New Roman"/>
                <w:sz w:val="20"/>
                <w:lang w:eastAsia="sl-SI"/>
              </w:rPr>
            </w:pPr>
          </w:p>
        </w:tc>
        <w:tc>
          <w:tcPr>
            <w:tcW w:w="2320" w:type="dxa"/>
            <w:vAlign w:val="bottom"/>
          </w:tcPr>
          <w:p w14:paraId="1B0BE761" w14:textId="57881970" w:rsidR="00BB2596" w:rsidRPr="00BB2596" w:rsidRDefault="00BB2596" w:rsidP="00BB2596">
            <w:pPr>
              <w:suppressAutoHyphens w:val="0"/>
              <w:jc w:val="left"/>
              <w:rPr>
                <w:rFonts w:ascii="Times New Roman" w:hAnsi="Times New Roman"/>
                <w:sz w:val="20"/>
                <w:lang w:eastAsia="sl-SI"/>
              </w:rPr>
            </w:pPr>
          </w:p>
        </w:tc>
      </w:tr>
      <w:tr w:rsidR="00BB2596" w:rsidRPr="00BB2596" w14:paraId="5334A414" w14:textId="5C45BF4E" w:rsidTr="00BB25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083D65"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376</w:t>
            </w:r>
          </w:p>
        </w:tc>
        <w:tc>
          <w:tcPr>
            <w:tcW w:w="2320" w:type="dxa"/>
            <w:tcBorders>
              <w:top w:val="nil"/>
              <w:left w:val="nil"/>
              <w:bottom w:val="single" w:sz="4" w:space="0" w:color="auto"/>
              <w:right w:val="single" w:sz="4" w:space="0" w:color="auto"/>
            </w:tcBorders>
            <w:shd w:val="clear" w:color="auto" w:fill="auto"/>
            <w:noWrap/>
            <w:vAlign w:val="bottom"/>
            <w:hideMark/>
          </w:tcPr>
          <w:p w14:paraId="44282588"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895 - Preški vrh</w:t>
            </w:r>
          </w:p>
        </w:tc>
        <w:tc>
          <w:tcPr>
            <w:tcW w:w="2320" w:type="dxa"/>
            <w:vAlign w:val="bottom"/>
          </w:tcPr>
          <w:p w14:paraId="7AC8E9F3" w14:textId="28042242" w:rsidR="00BB2596" w:rsidRPr="00BB2596" w:rsidRDefault="00BB2596" w:rsidP="00BB2596">
            <w:pPr>
              <w:suppressAutoHyphens w:val="0"/>
              <w:jc w:val="left"/>
              <w:rPr>
                <w:rFonts w:ascii="Times New Roman" w:hAnsi="Times New Roman"/>
                <w:sz w:val="20"/>
                <w:lang w:eastAsia="sl-SI"/>
              </w:rPr>
            </w:pPr>
          </w:p>
        </w:tc>
        <w:tc>
          <w:tcPr>
            <w:tcW w:w="2320" w:type="dxa"/>
            <w:vAlign w:val="bottom"/>
          </w:tcPr>
          <w:p w14:paraId="08C40E96" w14:textId="39666381" w:rsidR="00BB2596" w:rsidRPr="00BB2596" w:rsidRDefault="00BB2596" w:rsidP="00BB2596">
            <w:pPr>
              <w:suppressAutoHyphens w:val="0"/>
              <w:jc w:val="left"/>
              <w:rPr>
                <w:rFonts w:ascii="Times New Roman" w:hAnsi="Times New Roman"/>
                <w:sz w:val="20"/>
                <w:lang w:eastAsia="sl-SI"/>
              </w:rPr>
            </w:pPr>
          </w:p>
        </w:tc>
      </w:tr>
      <w:tr w:rsidR="00BB2596" w:rsidRPr="00BB2596" w14:paraId="2134AABB" w14:textId="7B2D4875" w:rsidTr="00BB25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876CA8"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498/1</w:t>
            </w:r>
          </w:p>
        </w:tc>
        <w:tc>
          <w:tcPr>
            <w:tcW w:w="2320" w:type="dxa"/>
            <w:tcBorders>
              <w:top w:val="nil"/>
              <w:left w:val="nil"/>
              <w:bottom w:val="single" w:sz="4" w:space="0" w:color="auto"/>
              <w:right w:val="single" w:sz="4" w:space="0" w:color="auto"/>
            </w:tcBorders>
            <w:shd w:val="clear" w:color="auto" w:fill="auto"/>
            <w:noWrap/>
            <w:vAlign w:val="bottom"/>
            <w:hideMark/>
          </w:tcPr>
          <w:p w14:paraId="57603741"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896 - Preški vrh</w:t>
            </w:r>
          </w:p>
        </w:tc>
        <w:tc>
          <w:tcPr>
            <w:tcW w:w="2320" w:type="dxa"/>
            <w:vAlign w:val="bottom"/>
          </w:tcPr>
          <w:p w14:paraId="1341A6E5" w14:textId="2591043C" w:rsidR="00BB2596" w:rsidRPr="00BB2596" w:rsidRDefault="00BB2596" w:rsidP="00BB2596">
            <w:pPr>
              <w:suppressAutoHyphens w:val="0"/>
              <w:jc w:val="left"/>
              <w:rPr>
                <w:rFonts w:ascii="Times New Roman" w:hAnsi="Times New Roman"/>
                <w:sz w:val="20"/>
                <w:lang w:eastAsia="sl-SI"/>
              </w:rPr>
            </w:pPr>
          </w:p>
        </w:tc>
        <w:tc>
          <w:tcPr>
            <w:tcW w:w="2320" w:type="dxa"/>
            <w:vAlign w:val="bottom"/>
          </w:tcPr>
          <w:p w14:paraId="58AC525E" w14:textId="41A30203" w:rsidR="00BB2596" w:rsidRPr="00BB2596" w:rsidRDefault="00BB2596" w:rsidP="00BB2596">
            <w:pPr>
              <w:suppressAutoHyphens w:val="0"/>
              <w:jc w:val="left"/>
              <w:rPr>
                <w:rFonts w:ascii="Times New Roman" w:hAnsi="Times New Roman"/>
                <w:sz w:val="20"/>
                <w:lang w:eastAsia="sl-SI"/>
              </w:rPr>
            </w:pPr>
          </w:p>
        </w:tc>
      </w:tr>
      <w:tr w:rsidR="00BB2596" w:rsidRPr="00BB2596" w14:paraId="60D039A3" w14:textId="4BE03021" w:rsidTr="00BB25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8693E8"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371</w:t>
            </w:r>
          </w:p>
        </w:tc>
        <w:tc>
          <w:tcPr>
            <w:tcW w:w="2320" w:type="dxa"/>
            <w:tcBorders>
              <w:top w:val="nil"/>
              <w:left w:val="nil"/>
              <w:bottom w:val="single" w:sz="4" w:space="0" w:color="auto"/>
              <w:right w:val="single" w:sz="4" w:space="0" w:color="auto"/>
            </w:tcBorders>
            <w:shd w:val="clear" w:color="auto" w:fill="auto"/>
            <w:noWrap/>
            <w:vAlign w:val="bottom"/>
            <w:hideMark/>
          </w:tcPr>
          <w:p w14:paraId="51E53287"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897 - Preški vrh</w:t>
            </w:r>
          </w:p>
        </w:tc>
        <w:tc>
          <w:tcPr>
            <w:tcW w:w="2320" w:type="dxa"/>
            <w:vAlign w:val="bottom"/>
          </w:tcPr>
          <w:p w14:paraId="72A33BD3" w14:textId="367BCFAE" w:rsidR="00BB2596" w:rsidRPr="00BB2596" w:rsidRDefault="00BB2596" w:rsidP="00BB2596">
            <w:pPr>
              <w:suppressAutoHyphens w:val="0"/>
              <w:jc w:val="left"/>
              <w:rPr>
                <w:rFonts w:ascii="Times New Roman" w:hAnsi="Times New Roman"/>
                <w:sz w:val="20"/>
                <w:lang w:eastAsia="sl-SI"/>
              </w:rPr>
            </w:pPr>
          </w:p>
        </w:tc>
        <w:tc>
          <w:tcPr>
            <w:tcW w:w="2320" w:type="dxa"/>
            <w:vAlign w:val="bottom"/>
          </w:tcPr>
          <w:p w14:paraId="7B3B05AF" w14:textId="475C2ECA" w:rsidR="00BB2596" w:rsidRPr="00BB2596" w:rsidRDefault="00BB2596" w:rsidP="00BB2596">
            <w:pPr>
              <w:suppressAutoHyphens w:val="0"/>
              <w:jc w:val="left"/>
              <w:rPr>
                <w:rFonts w:ascii="Times New Roman" w:hAnsi="Times New Roman"/>
                <w:sz w:val="20"/>
                <w:lang w:eastAsia="sl-SI"/>
              </w:rPr>
            </w:pPr>
          </w:p>
        </w:tc>
      </w:tr>
      <w:tr w:rsidR="00BB2596" w:rsidRPr="00BB2596" w14:paraId="70C717D1" w14:textId="05BA266F" w:rsidTr="00BB25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3FFED4"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374</w:t>
            </w:r>
          </w:p>
        </w:tc>
        <w:tc>
          <w:tcPr>
            <w:tcW w:w="2320" w:type="dxa"/>
            <w:tcBorders>
              <w:top w:val="nil"/>
              <w:left w:val="nil"/>
              <w:bottom w:val="single" w:sz="4" w:space="0" w:color="auto"/>
              <w:right w:val="single" w:sz="4" w:space="0" w:color="auto"/>
            </w:tcBorders>
            <w:shd w:val="clear" w:color="auto" w:fill="auto"/>
            <w:noWrap/>
            <w:vAlign w:val="bottom"/>
            <w:hideMark/>
          </w:tcPr>
          <w:p w14:paraId="451FD1F9"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898 - Preški vrh</w:t>
            </w:r>
          </w:p>
        </w:tc>
        <w:tc>
          <w:tcPr>
            <w:tcW w:w="2320" w:type="dxa"/>
            <w:vAlign w:val="bottom"/>
          </w:tcPr>
          <w:p w14:paraId="51611291" w14:textId="5BA66FB8" w:rsidR="00BB2596" w:rsidRPr="00BB2596" w:rsidRDefault="00BB2596" w:rsidP="00BB2596">
            <w:pPr>
              <w:suppressAutoHyphens w:val="0"/>
              <w:jc w:val="left"/>
              <w:rPr>
                <w:rFonts w:ascii="Times New Roman" w:hAnsi="Times New Roman"/>
                <w:sz w:val="20"/>
                <w:lang w:eastAsia="sl-SI"/>
              </w:rPr>
            </w:pPr>
          </w:p>
        </w:tc>
        <w:tc>
          <w:tcPr>
            <w:tcW w:w="2320" w:type="dxa"/>
            <w:vAlign w:val="bottom"/>
          </w:tcPr>
          <w:p w14:paraId="14121EE4" w14:textId="46DB06F3" w:rsidR="00BB2596" w:rsidRPr="00BB2596" w:rsidRDefault="00BB2596" w:rsidP="00BB2596">
            <w:pPr>
              <w:suppressAutoHyphens w:val="0"/>
              <w:jc w:val="left"/>
              <w:rPr>
                <w:rFonts w:ascii="Times New Roman" w:hAnsi="Times New Roman"/>
                <w:sz w:val="20"/>
                <w:lang w:eastAsia="sl-SI"/>
              </w:rPr>
            </w:pPr>
          </w:p>
        </w:tc>
      </w:tr>
      <w:tr w:rsidR="00BB2596" w:rsidRPr="00BB2596" w14:paraId="6F01215F" w14:textId="49A88531" w:rsidTr="00BB25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E9AF61"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373</w:t>
            </w:r>
          </w:p>
        </w:tc>
        <w:tc>
          <w:tcPr>
            <w:tcW w:w="2320" w:type="dxa"/>
            <w:tcBorders>
              <w:top w:val="nil"/>
              <w:left w:val="nil"/>
              <w:bottom w:val="single" w:sz="4" w:space="0" w:color="auto"/>
              <w:right w:val="single" w:sz="4" w:space="0" w:color="auto"/>
            </w:tcBorders>
            <w:shd w:val="clear" w:color="auto" w:fill="auto"/>
            <w:noWrap/>
            <w:vAlign w:val="bottom"/>
            <w:hideMark/>
          </w:tcPr>
          <w:p w14:paraId="3FF9D8DB"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899 - Preški vrh</w:t>
            </w:r>
          </w:p>
        </w:tc>
        <w:tc>
          <w:tcPr>
            <w:tcW w:w="2320" w:type="dxa"/>
            <w:vAlign w:val="bottom"/>
          </w:tcPr>
          <w:p w14:paraId="610A8962" w14:textId="1F590FEE" w:rsidR="00BB2596" w:rsidRPr="00BB2596" w:rsidRDefault="00BB2596" w:rsidP="00BB2596">
            <w:pPr>
              <w:suppressAutoHyphens w:val="0"/>
              <w:jc w:val="left"/>
              <w:rPr>
                <w:rFonts w:ascii="Times New Roman" w:hAnsi="Times New Roman"/>
                <w:sz w:val="20"/>
                <w:lang w:eastAsia="sl-SI"/>
              </w:rPr>
            </w:pPr>
          </w:p>
        </w:tc>
        <w:tc>
          <w:tcPr>
            <w:tcW w:w="2320" w:type="dxa"/>
            <w:vAlign w:val="bottom"/>
          </w:tcPr>
          <w:p w14:paraId="6C45539C" w14:textId="1B18BEB6" w:rsidR="00BB2596" w:rsidRPr="00BB2596" w:rsidRDefault="00BB2596" w:rsidP="00BB2596">
            <w:pPr>
              <w:suppressAutoHyphens w:val="0"/>
              <w:jc w:val="left"/>
              <w:rPr>
                <w:rFonts w:ascii="Times New Roman" w:hAnsi="Times New Roman"/>
                <w:sz w:val="20"/>
                <w:lang w:eastAsia="sl-SI"/>
              </w:rPr>
            </w:pPr>
          </w:p>
        </w:tc>
      </w:tr>
      <w:tr w:rsidR="00BB2596" w:rsidRPr="00BB2596" w14:paraId="00E306FE" w14:textId="6F8789AB" w:rsidTr="00BB25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6A3539"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375</w:t>
            </w:r>
          </w:p>
        </w:tc>
        <w:tc>
          <w:tcPr>
            <w:tcW w:w="2320" w:type="dxa"/>
            <w:tcBorders>
              <w:top w:val="nil"/>
              <w:left w:val="nil"/>
              <w:bottom w:val="single" w:sz="4" w:space="0" w:color="auto"/>
              <w:right w:val="single" w:sz="4" w:space="0" w:color="auto"/>
            </w:tcBorders>
            <w:shd w:val="clear" w:color="auto" w:fill="auto"/>
            <w:noWrap/>
            <w:vAlign w:val="bottom"/>
            <w:hideMark/>
          </w:tcPr>
          <w:p w14:paraId="1A887AFD"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900 - Preški vrh</w:t>
            </w:r>
          </w:p>
        </w:tc>
        <w:tc>
          <w:tcPr>
            <w:tcW w:w="2320" w:type="dxa"/>
            <w:vAlign w:val="bottom"/>
          </w:tcPr>
          <w:p w14:paraId="3DB94674" w14:textId="39C69F62" w:rsidR="00BB2596" w:rsidRPr="00BB2596" w:rsidRDefault="00BB2596" w:rsidP="00BB2596">
            <w:pPr>
              <w:suppressAutoHyphens w:val="0"/>
              <w:jc w:val="left"/>
              <w:rPr>
                <w:rFonts w:ascii="Times New Roman" w:hAnsi="Times New Roman"/>
                <w:sz w:val="20"/>
                <w:lang w:eastAsia="sl-SI"/>
              </w:rPr>
            </w:pPr>
          </w:p>
        </w:tc>
        <w:tc>
          <w:tcPr>
            <w:tcW w:w="2320" w:type="dxa"/>
            <w:vAlign w:val="bottom"/>
          </w:tcPr>
          <w:p w14:paraId="07D0A82F" w14:textId="36C4DFB3" w:rsidR="00BB2596" w:rsidRPr="00BB2596" w:rsidRDefault="00BB2596" w:rsidP="00BB2596">
            <w:pPr>
              <w:suppressAutoHyphens w:val="0"/>
              <w:jc w:val="left"/>
              <w:rPr>
                <w:rFonts w:ascii="Times New Roman" w:hAnsi="Times New Roman"/>
                <w:sz w:val="20"/>
                <w:lang w:eastAsia="sl-SI"/>
              </w:rPr>
            </w:pPr>
          </w:p>
        </w:tc>
      </w:tr>
      <w:tr w:rsidR="00BB2596" w:rsidRPr="00BB2596" w14:paraId="2720FBE9" w14:textId="10C620B7" w:rsidTr="00BB25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8FF1E7"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378/2</w:t>
            </w:r>
          </w:p>
        </w:tc>
        <w:tc>
          <w:tcPr>
            <w:tcW w:w="2320" w:type="dxa"/>
            <w:tcBorders>
              <w:top w:val="nil"/>
              <w:left w:val="nil"/>
              <w:bottom w:val="single" w:sz="4" w:space="0" w:color="auto"/>
              <w:right w:val="single" w:sz="4" w:space="0" w:color="auto"/>
            </w:tcBorders>
            <w:shd w:val="clear" w:color="auto" w:fill="auto"/>
            <w:noWrap/>
            <w:vAlign w:val="bottom"/>
            <w:hideMark/>
          </w:tcPr>
          <w:p w14:paraId="4D3FE42A"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901 - Preški vrh</w:t>
            </w:r>
          </w:p>
        </w:tc>
        <w:tc>
          <w:tcPr>
            <w:tcW w:w="2320" w:type="dxa"/>
            <w:vAlign w:val="bottom"/>
          </w:tcPr>
          <w:p w14:paraId="1BE1C0A2" w14:textId="2ACA883C" w:rsidR="00BB2596" w:rsidRPr="00BB2596" w:rsidRDefault="00BB2596" w:rsidP="00BB2596">
            <w:pPr>
              <w:suppressAutoHyphens w:val="0"/>
              <w:jc w:val="left"/>
              <w:rPr>
                <w:rFonts w:ascii="Times New Roman" w:hAnsi="Times New Roman"/>
                <w:sz w:val="20"/>
                <w:lang w:eastAsia="sl-SI"/>
              </w:rPr>
            </w:pPr>
          </w:p>
        </w:tc>
        <w:tc>
          <w:tcPr>
            <w:tcW w:w="2320" w:type="dxa"/>
            <w:vAlign w:val="bottom"/>
          </w:tcPr>
          <w:p w14:paraId="3EA7CA83" w14:textId="13DD45C6" w:rsidR="00BB2596" w:rsidRPr="00BB2596" w:rsidRDefault="00BB2596" w:rsidP="00BB2596">
            <w:pPr>
              <w:suppressAutoHyphens w:val="0"/>
              <w:jc w:val="left"/>
              <w:rPr>
                <w:rFonts w:ascii="Times New Roman" w:hAnsi="Times New Roman"/>
                <w:sz w:val="20"/>
                <w:lang w:eastAsia="sl-SI"/>
              </w:rPr>
            </w:pPr>
          </w:p>
        </w:tc>
      </w:tr>
      <w:tr w:rsidR="00BB2596" w:rsidRPr="00BB2596" w14:paraId="4AD995A3" w14:textId="64A52B09" w:rsidTr="00BB25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6CD0F1"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381</w:t>
            </w:r>
          </w:p>
        </w:tc>
        <w:tc>
          <w:tcPr>
            <w:tcW w:w="2320" w:type="dxa"/>
            <w:tcBorders>
              <w:top w:val="nil"/>
              <w:left w:val="nil"/>
              <w:bottom w:val="single" w:sz="4" w:space="0" w:color="auto"/>
              <w:right w:val="single" w:sz="4" w:space="0" w:color="auto"/>
            </w:tcBorders>
            <w:shd w:val="clear" w:color="auto" w:fill="auto"/>
            <w:noWrap/>
            <w:vAlign w:val="bottom"/>
            <w:hideMark/>
          </w:tcPr>
          <w:p w14:paraId="64988956"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902 - Preški vrh</w:t>
            </w:r>
          </w:p>
        </w:tc>
        <w:tc>
          <w:tcPr>
            <w:tcW w:w="2320" w:type="dxa"/>
            <w:vAlign w:val="bottom"/>
          </w:tcPr>
          <w:p w14:paraId="2F70F0FB" w14:textId="44D31FC3" w:rsidR="00BB2596" w:rsidRPr="00BB2596" w:rsidRDefault="00BB2596" w:rsidP="00BB2596">
            <w:pPr>
              <w:suppressAutoHyphens w:val="0"/>
              <w:jc w:val="left"/>
              <w:rPr>
                <w:rFonts w:ascii="Times New Roman" w:hAnsi="Times New Roman"/>
                <w:sz w:val="20"/>
                <w:lang w:eastAsia="sl-SI"/>
              </w:rPr>
            </w:pPr>
          </w:p>
        </w:tc>
        <w:tc>
          <w:tcPr>
            <w:tcW w:w="2320" w:type="dxa"/>
            <w:vAlign w:val="bottom"/>
          </w:tcPr>
          <w:p w14:paraId="1AD99890" w14:textId="36D92E54" w:rsidR="00BB2596" w:rsidRPr="00BB2596" w:rsidRDefault="00BB2596" w:rsidP="00BB2596">
            <w:pPr>
              <w:suppressAutoHyphens w:val="0"/>
              <w:jc w:val="left"/>
              <w:rPr>
                <w:rFonts w:ascii="Times New Roman" w:hAnsi="Times New Roman"/>
                <w:sz w:val="20"/>
                <w:lang w:eastAsia="sl-SI"/>
              </w:rPr>
            </w:pPr>
          </w:p>
        </w:tc>
      </w:tr>
      <w:tr w:rsidR="00BB2596" w:rsidRPr="00BB2596" w14:paraId="4A29F2EF" w14:textId="5C53B795" w:rsidTr="00BB25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4E6F8D"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382</w:t>
            </w:r>
          </w:p>
        </w:tc>
        <w:tc>
          <w:tcPr>
            <w:tcW w:w="2320" w:type="dxa"/>
            <w:tcBorders>
              <w:top w:val="nil"/>
              <w:left w:val="nil"/>
              <w:bottom w:val="single" w:sz="4" w:space="0" w:color="auto"/>
              <w:right w:val="single" w:sz="4" w:space="0" w:color="auto"/>
            </w:tcBorders>
            <w:shd w:val="clear" w:color="auto" w:fill="auto"/>
            <w:noWrap/>
            <w:vAlign w:val="bottom"/>
            <w:hideMark/>
          </w:tcPr>
          <w:p w14:paraId="141A25D4"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903 - Preški vrh</w:t>
            </w:r>
          </w:p>
        </w:tc>
        <w:tc>
          <w:tcPr>
            <w:tcW w:w="2320" w:type="dxa"/>
            <w:vAlign w:val="bottom"/>
          </w:tcPr>
          <w:p w14:paraId="12B6B662" w14:textId="3F9F72F2" w:rsidR="00BB2596" w:rsidRPr="00BB2596" w:rsidRDefault="00BB2596" w:rsidP="00BB2596">
            <w:pPr>
              <w:suppressAutoHyphens w:val="0"/>
              <w:jc w:val="left"/>
              <w:rPr>
                <w:rFonts w:ascii="Times New Roman" w:hAnsi="Times New Roman"/>
                <w:sz w:val="20"/>
                <w:lang w:eastAsia="sl-SI"/>
              </w:rPr>
            </w:pPr>
          </w:p>
        </w:tc>
        <w:tc>
          <w:tcPr>
            <w:tcW w:w="2320" w:type="dxa"/>
            <w:vAlign w:val="bottom"/>
          </w:tcPr>
          <w:p w14:paraId="067F8C9F" w14:textId="72764E1C" w:rsidR="00BB2596" w:rsidRPr="00BB2596" w:rsidRDefault="00BB2596" w:rsidP="00BB2596">
            <w:pPr>
              <w:suppressAutoHyphens w:val="0"/>
              <w:jc w:val="left"/>
              <w:rPr>
                <w:rFonts w:ascii="Times New Roman" w:hAnsi="Times New Roman"/>
                <w:sz w:val="20"/>
                <w:lang w:eastAsia="sl-SI"/>
              </w:rPr>
            </w:pPr>
          </w:p>
        </w:tc>
      </w:tr>
      <w:tr w:rsidR="00BB2596" w:rsidRPr="00BB2596" w14:paraId="01D2B49D" w14:textId="62E6A037" w:rsidTr="00BB25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598826"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365</w:t>
            </w:r>
          </w:p>
        </w:tc>
        <w:tc>
          <w:tcPr>
            <w:tcW w:w="2320" w:type="dxa"/>
            <w:tcBorders>
              <w:top w:val="nil"/>
              <w:left w:val="nil"/>
              <w:bottom w:val="single" w:sz="4" w:space="0" w:color="auto"/>
              <w:right w:val="single" w:sz="4" w:space="0" w:color="auto"/>
            </w:tcBorders>
            <w:shd w:val="clear" w:color="auto" w:fill="auto"/>
            <w:noWrap/>
            <w:vAlign w:val="bottom"/>
            <w:hideMark/>
          </w:tcPr>
          <w:p w14:paraId="73C90506"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904 - Preški vrh</w:t>
            </w:r>
          </w:p>
        </w:tc>
        <w:tc>
          <w:tcPr>
            <w:tcW w:w="2320" w:type="dxa"/>
            <w:vAlign w:val="bottom"/>
          </w:tcPr>
          <w:p w14:paraId="449D4ADA" w14:textId="7EBE1363" w:rsidR="00BB2596" w:rsidRPr="00BB2596" w:rsidRDefault="00BB2596" w:rsidP="00BB2596">
            <w:pPr>
              <w:suppressAutoHyphens w:val="0"/>
              <w:jc w:val="left"/>
              <w:rPr>
                <w:rFonts w:ascii="Times New Roman" w:hAnsi="Times New Roman"/>
                <w:sz w:val="20"/>
                <w:lang w:eastAsia="sl-SI"/>
              </w:rPr>
            </w:pPr>
          </w:p>
        </w:tc>
        <w:tc>
          <w:tcPr>
            <w:tcW w:w="2320" w:type="dxa"/>
            <w:vAlign w:val="bottom"/>
          </w:tcPr>
          <w:p w14:paraId="614D641C" w14:textId="6309819B" w:rsidR="00BB2596" w:rsidRPr="00BB2596" w:rsidRDefault="00BB2596" w:rsidP="00BB2596">
            <w:pPr>
              <w:suppressAutoHyphens w:val="0"/>
              <w:jc w:val="left"/>
              <w:rPr>
                <w:rFonts w:ascii="Times New Roman" w:hAnsi="Times New Roman"/>
                <w:sz w:val="20"/>
                <w:lang w:eastAsia="sl-SI"/>
              </w:rPr>
            </w:pPr>
          </w:p>
        </w:tc>
      </w:tr>
      <w:tr w:rsidR="00BB2596" w:rsidRPr="00BB2596" w14:paraId="1EDAB3CA" w14:textId="0CFA0F05" w:rsidTr="00BB25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67A136"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368</w:t>
            </w:r>
          </w:p>
        </w:tc>
        <w:tc>
          <w:tcPr>
            <w:tcW w:w="2320" w:type="dxa"/>
            <w:tcBorders>
              <w:top w:val="nil"/>
              <w:left w:val="nil"/>
              <w:bottom w:val="single" w:sz="4" w:space="0" w:color="auto"/>
              <w:right w:val="single" w:sz="4" w:space="0" w:color="auto"/>
            </w:tcBorders>
            <w:shd w:val="clear" w:color="auto" w:fill="auto"/>
            <w:noWrap/>
            <w:vAlign w:val="bottom"/>
            <w:hideMark/>
          </w:tcPr>
          <w:p w14:paraId="21A0549C"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905 - Preški vrh</w:t>
            </w:r>
          </w:p>
        </w:tc>
        <w:tc>
          <w:tcPr>
            <w:tcW w:w="2320" w:type="dxa"/>
            <w:vAlign w:val="bottom"/>
          </w:tcPr>
          <w:p w14:paraId="701EFC65" w14:textId="190CF9D2" w:rsidR="00BB2596" w:rsidRPr="00BB2596" w:rsidRDefault="00BB2596" w:rsidP="00BB2596">
            <w:pPr>
              <w:suppressAutoHyphens w:val="0"/>
              <w:jc w:val="left"/>
              <w:rPr>
                <w:rFonts w:ascii="Times New Roman" w:hAnsi="Times New Roman"/>
                <w:sz w:val="20"/>
                <w:lang w:eastAsia="sl-SI"/>
              </w:rPr>
            </w:pPr>
          </w:p>
        </w:tc>
        <w:tc>
          <w:tcPr>
            <w:tcW w:w="2320" w:type="dxa"/>
            <w:vAlign w:val="bottom"/>
          </w:tcPr>
          <w:p w14:paraId="6FC596C4" w14:textId="5CFAB560" w:rsidR="00BB2596" w:rsidRPr="00BB2596" w:rsidRDefault="00BB2596" w:rsidP="00BB2596">
            <w:pPr>
              <w:suppressAutoHyphens w:val="0"/>
              <w:jc w:val="left"/>
              <w:rPr>
                <w:rFonts w:ascii="Times New Roman" w:hAnsi="Times New Roman"/>
                <w:sz w:val="20"/>
                <w:lang w:eastAsia="sl-SI"/>
              </w:rPr>
            </w:pPr>
          </w:p>
        </w:tc>
      </w:tr>
      <w:tr w:rsidR="00BB2596" w:rsidRPr="00BB2596" w14:paraId="6500C269" w14:textId="77777777" w:rsidTr="00BB2596">
        <w:trPr>
          <w:gridAfter w:val="2"/>
          <w:wAfter w:w="4640"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300FC8"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367</w:t>
            </w:r>
          </w:p>
        </w:tc>
        <w:tc>
          <w:tcPr>
            <w:tcW w:w="2320" w:type="dxa"/>
            <w:tcBorders>
              <w:top w:val="nil"/>
              <w:left w:val="nil"/>
              <w:bottom w:val="single" w:sz="4" w:space="0" w:color="auto"/>
              <w:right w:val="single" w:sz="4" w:space="0" w:color="auto"/>
            </w:tcBorders>
            <w:shd w:val="clear" w:color="auto" w:fill="auto"/>
            <w:noWrap/>
            <w:vAlign w:val="bottom"/>
            <w:hideMark/>
          </w:tcPr>
          <w:p w14:paraId="19DA411D"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906 - Preški vrh</w:t>
            </w:r>
          </w:p>
        </w:tc>
      </w:tr>
      <w:tr w:rsidR="00BB2596" w:rsidRPr="00BB2596" w14:paraId="22C21566" w14:textId="77777777" w:rsidTr="00BB2596">
        <w:trPr>
          <w:gridAfter w:val="2"/>
          <w:wAfter w:w="4640"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2F1DEB"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363</w:t>
            </w:r>
          </w:p>
        </w:tc>
        <w:tc>
          <w:tcPr>
            <w:tcW w:w="2320" w:type="dxa"/>
            <w:tcBorders>
              <w:top w:val="nil"/>
              <w:left w:val="nil"/>
              <w:bottom w:val="single" w:sz="4" w:space="0" w:color="auto"/>
              <w:right w:val="single" w:sz="4" w:space="0" w:color="auto"/>
            </w:tcBorders>
            <w:shd w:val="clear" w:color="auto" w:fill="auto"/>
            <w:noWrap/>
            <w:vAlign w:val="bottom"/>
            <w:hideMark/>
          </w:tcPr>
          <w:p w14:paraId="4F9BB02A"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907 - Preški vrh</w:t>
            </w:r>
          </w:p>
        </w:tc>
      </w:tr>
      <w:tr w:rsidR="00BB2596" w:rsidRPr="00BB2596" w14:paraId="413F6DE6" w14:textId="77777777" w:rsidTr="00BB2596">
        <w:trPr>
          <w:gridAfter w:val="2"/>
          <w:wAfter w:w="4640"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BBB13D"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397</w:t>
            </w:r>
          </w:p>
        </w:tc>
        <w:tc>
          <w:tcPr>
            <w:tcW w:w="2320" w:type="dxa"/>
            <w:tcBorders>
              <w:top w:val="nil"/>
              <w:left w:val="nil"/>
              <w:bottom w:val="single" w:sz="4" w:space="0" w:color="auto"/>
              <w:right w:val="single" w:sz="4" w:space="0" w:color="auto"/>
            </w:tcBorders>
            <w:shd w:val="clear" w:color="auto" w:fill="auto"/>
            <w:noWrap/>
            <w:vAlign w:val="bottom"/>
            <w:hideMark/>
          </w:tcPr>
          <w:p w14:paraId="5D8B3A10"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908 - Preški vrh</w:t>
            </w:r>
          </w:p>
        </w:tc>
      </w:tr>
      <w:tr w:rsidR="00BB2596" w:rsidRPr="00BB2596" w14:paraId="103B684F" w14:textId="77777777" w:rsidTr="00BB2596">
        <w:trPr>
          <w:gridAfter w:val="2"/>
          <w:wAfter w:w="4640"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67F496"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394</w:t>
            </w:r>
          </w:p>
        </w:tc>
        <w:tc>
          <w:tcPr>
            <w:tcW w:w="2320" w:type="dxa"/>
            <w:tcBorders>
              <w:top w:val="nil"/>
              <w:left w:val="nil"/>
              <w:bottom w:val="single" w:sz="4" w:space="0" w:color="auto"/>
              <w:right w:val="single" w:sz="4" w:space="0" w:color="auto"/>
            </w:tcBorders>
            <w:shd w:val="clear" w:color="auto" w:fill="auto"/>
            <w:noWrap/>
            <w:vAlign w:val="bottom"/>
            <w:hideMark/>
          </w:tcPr>
          <w:p w14:paraId="641EE4C6"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909 - Preški vrh</w:t>
            </w:r>
          </w:p>
        </w:tc>
      </w:tr>
      <w:tr w:rsidR="00BB2596" w:rsidRPr="00BB2596" w14:paraId="3EABABC9" w14:textId="77777777" w:rsidTr="00BB2596">
        <w:trPr>
          <w:gridAfter w:val="2"/>
          <w:wAfter w:w="4640"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1D5326"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406</w:t>
            </w:r>
          </w:p>
        </w:tc>
        <w:tc>
          <w:tcPr>
            <w:tcW w:w="2320" w:type="dxa"/>
            <w:tcBorders>
              <w:top w:val="nil"/>
              <w:left w:val="nil"/>
              <w:bottom w:val="single" w:sz="4" w:space="0" w:color="auto"/>
              <w:right w:val="single" w:sz="4" w:space="0" w:color="auto"/>
            </w:tcBorders>
            <w:shd w:val="clear" w:color="auto" w:fill="auto"/>
            <w:noWrap/>
            <w:vAlign w:val="bottom"/>
            <w:hideMark/>
          </w:tcPr>
          <w:p w14:paraId="4A0BB857"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910 - Preški vrh</w:t>
            </w:r>
          </w:p>
        </w:tc>
      </w:tr>
      <w:tr w:rsidR="00BB2596" w:rsidRPr="00BB2596" w14:paraId="5FA17A72" w14:textId="77777777" w:rsidTr="00BB2596">
        <w:trPr>
          <w:gridAfter w:val="2"/>
          <w:wAfter w:w="4640"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EA111D"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405/1</w:t>
            </w:r>
          </w:p>
        </w:tc>
        <w:tc>
          <w:tcPr>
            <w:tcW w:w="2320" w:type="dxa"/>
            <w:tcBorders>
              <w:top w:val="nil"/>
              <w:left w:val="nil"/>
              <w:bottom w:val="single" w:sz="4" w:space="0" w:color="auto"/>
              <w:right w:val="single" w:sz="4" w:space="0" w:color="auto"/>
            </w:tcBorders>
            <w:shd w:val="clear" w:color="auto" w:fill="auto"/>
            <w:noWrap/>
            <w:vAlign w:val="bottom"/>
            <w:hideMark/>
          </w:tcPr>
          <w:p w14:paraId="609F703B"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911 - Preški vrh</w:t>
            </w:r>
          </w:p>
        </w:tc>
      </w:tr>
      <w:tr w:rsidR="00BB2596" w:rsidRPr="00BB2596" w14:paraId="112E161A" w14:textId="77777777" w:rsidTr="00BB2596">
        <w:trPr>
          <w:gridAfter w:val="2"/>
          <w:wAfter w:w="4640"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E360A6"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497</w:t>
            </w:r>
          </w:p>
        </w:tc>
        <w:tc>
          <w:tcPr>
            <w:tcW w:w="2320" w:type="dxa"/>
            <w:tcBorders>
              <w:top w:val="nil"/>
              <w:left w:val="nil"/>
              <w:bottom w:val="single" w:sz="4" w:space="0" w:color="auto"/>
              <w:right w:val="single" w:sz="4" w:space="0" w:color="auto"/>
            </w:tcBorders>
            <w:shd w:val="clear" w:color="auto" w:fill="auto"/>
            <w:noWrap/>
            <w:vAlign w:val="bottom"/>
            <w:hideMark/>
          </w:tcPr>
          <w:p w14:paraId="3DFF9619"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912 - Preški vrh</w:t>
            </w:r>
          </w:p>
        </w:tc>
      </w:tr>
      <w:tr w:rsidR="00BB2596" w:rsidRPr="00BB2596" w14:paraId="7E389BFA" w14:textId="77777777" w:rsidTr="00BB2596">
        <w:trPr>
          <w:gridAfter w:val="2"/>
          <w:wAfter w:w="4640"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128ED5"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404</w:t>
            </w:r>
          </w:p>
        </w:tc>
        <w:tc>
          <w:tcPr>
            <w:tcW w:w="2320" w:type="dxa"/>
            <w:tcBorders>
              <w:top w:val="nil"/>
              <w:left w:val="nil"/>
              <w:bottom w:val="single" w:sz="4" w:space="0" w:color="auto"/>
              <w:right w:val="single" w:sz="4" w:space="0" w:color="auto"/>
            </w:tcBorders>
            <w:shd w:val="clear" w:color="auto" w:fill="auto"/>
            <w:noWrap/>
            <w:vAlign w:val="bottom"/>
            <w:hideMark/>
          </w:tcPr>
          <w:p w14:paraId="52FE3B5F"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913 - Preški vrh</w:t>
            </w:r>
          </w:p>
        </w:tc>
      </w:tr>
      <w:tr w:rsidR="00BB2596" w:rsidRPr="00BB2596" w14:paraId="7AAAC397" w14:textId="77777777" w:rsidTr="00BB2596">
        <w:trPr>
          <w:gridAfter w:val="2"/>
          <w:wAfter w:w="4640" w:type="dxa"/>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4B84F"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lastRenderedPageBreak/>
              <w:t>403/1</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F9D86"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914 - Preški vrh</w:t>
            </w:r>
          </w:p>
        </w:tc>
      </w:tr>
      <w:tr w:rsidR="00BB2596" w:rsidRPr="00BB2596" w14:paraId="216054FB" w14:textId="77777777" w:rsidTr="00BB2596">
        <w:trPr>
          <w:gridAfter w:val="2"/>
          <w:wAfter w:w="4640" w:type="dxa"/>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E749E"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455/6</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C8613"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915 - Preški vrh</w:t>
            </w:r>
          </w:p>
        </w:tc>
      </w:tr>
      <w:tr w:rsidR="00BB2596" w:rsidRPr="00BB2596" w14:paraId="67705F7A" w14:textId="77777777" w:rsidTr="00BB2596">
        <w:trPr>
          <w:gridAfter w:val="2"/>
          <w:wAfter w:w="4640" w:type="dxa"/>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8DF01"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457</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FD737"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916 - Preški vrh</w:t>
            </w:r>
          </w:p>
        </w:tc>
      </w:tr>
      <w:tr w:rsidR="00BB2596" w:rsidRPr="00BB2596" w14:paraId="5A196C71" w14:textId="77777777" w:rsidTr="00BB2596">
        <w:trPr>
          <w:gridAfter w:val="2"/>
          <w:wAfter w:w="4640" w:type="dxa"/>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BA6F5"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455/11</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0E477"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917 - Preški vrh</w:t>
            </w:r>
          </w:p>
        </w:tc>
      </w:tr>
      <w:tr w:rsidR="00BB2596" w:rsidRPr="00BB2596" w14:paraId="02E23DB8" w14:textId="77777777" w:rsidTr="00BB2596">
        <w:trPr>
          <w:gridAfter w:val="2"/>
          <w:wAfter w:w="4640" w:type="dxa"/>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20245"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460</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DD506"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918 - Preški vrh</w:t>
            </w:r>
          </w:p>
        </w:tc>
      </w:tr>
      <w:tr w:rsidR="00BB2596" w:rsidRPr="00BB2596" w14:paraId="4D3BB124" w14:textId="77777777" w:rsidTr="00BB2596">
        <w:trPr>
          <w:gridAfter w:val="2"/>
          <w:wAfter w:w="4640" w:type="dxa"/>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67D1B"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455/6</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A56AB"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919 - Preški vrh</w:t>
            </w:r>
          </w:p>
        </w:tc>
      </w:tr>
      <w:tr w:rsidR="00BB2596" w:rsidRPr="00BB2596" w14:paraId="7BB180F3" w14:textId="77777777" w:rsidTr="00BB2596">
        <w:trPr>
          <w:gridAfter w:val="2"/>
          <w:wAfter w:w="4640" w:type="dxa"/>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795D0"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506/3</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AF6F8"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920 - Preški vrh</w:t>
            </w:r>
          </w:p>
        </w:tc>
      </w:tr>
      <w:tr w:rsidR="00BB2596" w:rsidRPr="00BB2596" w14:paraId="04D6DAFB" w14:textId="77777777" w:rsidTr="00BB2596">
        <w:trPr>
          <w:gridAfter w:val="2"/>
          <w:wAfter w:w="4640" w:type="dxa"/>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CEA07"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454</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B0334"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921 - Preški vrh</w:t>
            </w:r>
          </w:p>
        </w:tc>
      </w:tr>
      <w:tr w:rsidR="00BB2596" w:rsidRPr="00BB2596" w14:paraId="0F78A2CF" w14:textId="77777777" w:rsidTr="00BB2596">
        <w:trPr>
          <w:gridAfter w:val="2"/>
          <w:wAfter w:w="4640" w:type="dxa"/>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B70AD"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498</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E7E1C"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894 - Navrški vrh</w:t>
            </w:r>
          </w:p>
        </w:tc>
      </w:tr>
      <w:tr w:rsidR="00BB2596" w:rsidRPr="00BB2596" w14:paraId="29B9C637" w14:textId="77777777" w:rsidTr="00BB2596">
        <w:trPr>
          <w:gridAfter w:val="2"/>
          <w:wAfter w:w="4640" w:type="dxa"/>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AA03E"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500</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2281E"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895 - Navrški vrh</w:t>
            </w:r>
          </w:p>
        </w:tc>
      </w:tr>
      <w:tr w:rsidR="00BB2596" w:rsidRPr="00BB2596" w14:paraId="66A25F83" w14:textId="77777777" w:rsidTr="00BB2596">
        <w:trPr>
          <w:gridAfter w:val="2"/>
          <w:wAfter w:w="4640" w:type="dxa"/>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5F21D"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550/13</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61CFA"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896 - Navrški vrh</w:t>
            </w:r>
          </w:p>
        </w:tc>
      </w:tr>
      <w:tr w:rsidR="00BB2596" w:rsidRPr="00BB2596" w14:paraId="7112D406" w14:textId="77777777" w:rsidTr="00BB2596">
        <w:trPr>
          <w:gridAfter w:val="2"/>
          <w:wAfter w:w="4640" w:type="dxa"/>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7035F"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499</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94B19"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897 - Navrški vrh</w:t>
            </w:r>
          </w:p>
        </w:tc>
      </w:tr>
      <w:tr w:rsidR="00BB2596" w:rsidRPr="00BB2596" w14:paraId="2045487C" w14:textId="77777777" w:rsidTr="00BB2596">
        <w:trPr>
          <w:gridAfter w:val="2"/>
          <w:wAfter w:w="4640" w:type="dxa"/>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CD121"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502/1</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FCF01"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898 - Navrški vrh</w:t>
            </w:r>
          </w:p>
        </w:tc>
      </w:tr>
      <w:tr w:rsidR="00BB2596" w:rsidRPr="00BB2596" w14:paraId="540CD533" w14:textId="77777777" w:rsidTr="00BB2596">
        <w:trPr>
          <w:gridAfter w:val="2"/>
          <w:wAfter w:w="4640" w:type="dxa"/>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A7ED6" w14:textId="77777777" w:rsidR="00BB2596" w:rsidRPr="00BB2596" w:rsidRDefault="00BB2596" w:rsidP="00BB2596">
            <w:pPr>
              <w:suppressAutoHyphens w:val="0"/>
              <w:jc w:val="right"/>
              <w:rPr>
                <w:rFonts w:ascii="Calibri" w:hAnsi="Calibri" w:cs="Calibri"/>
                <w:color w:val="000000"/>
                <w:szCs w:val="22"/>
                <w:lang w:eastAsia="sl-SI"/>
              </w:rPr>
            </w:pPr>
            <w:r w:rsidRPr="00BB2596">
              <w:rPr>
                <w:rFonts w:ascii="Calibri" w:hAnsi="Calibri" w:cs="Calibri"/>
                <w:color w:val="000000"/>
                <w:szCs w:val="22"/>
                <w:lang w:eastAsia="sl-SI"/>
              </w:rPr>
              <w:t>550/13</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09DA6" w14:textId="77777777" w:rsidR="00BB2596" w:rsidRPr="00BB2596" w:rsidRDefault="00BB2596" w:rsidP="00BB2596">
            <w:pPr>
              <w:suppressAutoHyphens w:val="0"/>
              <w:jc w:val="center"/>
              <w:rPr>
                <w:rFonts w:ascii="Calibri" w:hAnsi="Calibri" w:cs="Calibri"/>
                <w:color w:val="000000"/>
                <w:szCs w:val="22"/>
                <w:lang w:eastAsia="sl-SI"/>
              </w:rPr>
            </w:pPr>
            <w:r w:rsidRPr="00BB2596">
              <w:rPr>
                <w:rFonts w:ascii="Calibri" w:hAnsi="Calibri" w:cs="Calibri"/>
                <w:color w:val="000000"/>
                <w:szCs w:val="22"/>
                <w:lang w:eastAsia="sl-SI"/>
              </w:rPr>
              <w:t>899 - Navrški vrh</w:t>
            </w:r>
          </w:p>
        </w:tc>
      </w:tr>
    </w:tbl>
    <w:p w14:paraId="71C61696" w14:textId="77777777" w:rsidR="00C03590" w:rsidRPr="007F4BD0" w:rsidRDefault="00C03590" w:rsidP="00C03590">
      <w:pPr>
        <w:rPr>
          <w:rFonts w:cs="Arial"/>
          <w:sz w:val="20"/>
        </w:rPr>
      </w:pPr>
    </w:p>
    <w:p w14:paraId="1C1F20D7" w14:textId="77777777" w:rsidR="00713A25" w:rsidRDefault="00713A25" w:rsidP="00C03590">
      <w:pPr>
        <w:spacing w:after="120" w:line="288" w:lineRule="auto"/>
        <w:rPr>
          <w:rFonts w:cs="Arial"/>
          <w:sz w:val="20"/>
        </w:rPr>
      </w:pPr>
    </w:p>
    <w:p w14:paraId="1569592A" w14:textId="77777777" w:rsidR="00713A25" w:rsidRDefault="00713A25" w:rsidP="00C03590">
      <w:pPr>
        <w:spacing w:after="120" w:line="288" w:lineRule="auto"/>
        <w:rPr>
          <w:rFonts w:cs="Arial"/>
          <w:sz w:val="20"/>
        </w:rPr>
      </w:pPr>
    </w:p>
    <w:p w14:paraId="575D5B19" w14:textId="1899F1D4" w:rsidR="00C03590" w:rsidRDefault="00C03590" w:rsidP="00C03590">
      <w:pPr>
        <w:spacing w:after="120" w:line="288" w:lineRule="auto"/>
        <w:rPr>
          <w:rFonts w:cs="Arial"/>
          <w:sz w:val="20"/>
        </w:rPr>
      </w:pPr>
      <w:r w:rsidRPr="00844D22">
        <w:rPr>
          <w:rFonts w:cs="Arial"/>
          <w:sz w:val="20"/>
        </w:rPr>
        <w:t>Slika</w:t>
      </w:r>
      <w:r w:rsidR="007C0123">
        <w:rPr>
          <w:rFonts w:cs="Arial"/>
          <w:sz w:val="20"/>
        </w:rPr>
        <w:t xml:space="preserve"> 4</w:t>
      </w:r>
      <w:r w:rsidRPr="00844D22">
        <w:rPr>
          <w:rFonts w:cs="Arial"/>
          <w:sz w:val="20"/>
        </w:rPr>
        <w:t xml:space="preserve">: </w:t>
      </w:r>
      <w:proofErr w:type="spellStart"/>
      <w:r w:rsidRPr="00844D22">
        <w:rPr>
          <w:rFonts w:cs="Arial"/>
          <w:sz w:val="20"/>
        </w:rPr>
        <w:t>Makrolokacija</w:t>
      </w:r>
      <w:proofErr w:type="spellEnd"/>
      <w:r w:rsidRPr="00844D22">
        <w:rPr>
          <w:rFonts w:cs="Arial"/>
          <w:sz w:val="20"/>
        </w:rPr>
        <w:t xml:space="preserve"> na obravnavanem odseku</w:t>
      </w:r>
      <w:r w:rsidR="00F027FE">
        <w:rPr>
          <w:rFonts w:cs="Arial"/>
          <w:sz w:val="20"/>
        </w:rPr>
        <w:t xml:space="preserve"> </w:t>
      </w:r>
      <w:r w:rsidR="00BF0DC0">
        <w:rPr>
          <w:rFonts w:cs="Arial"/>
          <w:sz w:val="20"/>
        </w:rPr>
        <w:t xml:space="preserve">ceste </w:t>
      </w:r>
      <w:r w:rsidR="00F027FE" w:rsidRPr="00903340">
        <w:rPr>
          <w:rFonts w:cs="Arial"/>
          <w:sz w:val="20"/>
        </w:rPr>
        <w:t>(</w:t>
      </w:r>
      <w:r w:rsidR="0025108A" w:rsidRPr="00903340">
        <w:rPr>
          <w:rFonts w:cs="Arial"/>
          <w:sz w:val="20"/>
        </w:rPr>
        <w:t>P</w:t>
      </w:r>
      <w:r w:rsidR="00BB2596" w:rsidRPr="00903340">
        <w:rPr>
          <w:rFonts w:cs="Arial"/>
          <w:sz w:val="20"/>
        </w:rPr>
        <w:t>0</w:t>
      </w:r>
      <w:r w:rsidR="0025108A" w:rsidRPr="00903340">
        <w:rPr>
          <w:rFonts w:cs="Arial"/>
          <w:sz w:val="20"/>
        </w:rPr>
        <w:t xml:space="preserve"> do P</w:t>
      </w:r>
      <w:r w:rsidR="00BB2596" w:rsidRPr="00903340">
        <w:rPr>
          <w:rFonts w:cs="Arial"/>
          <w:sz w:val="20"/>
        </w:rPr>
        <w:t>8</w:t>
      </w:r>
      <w:r w:rsidR="0025108A" w:rsidRPr="00903340">
        <w:rPr>
          <w:rFonts w:cs="Arial"/>
          <w:sz w:val="20"/>
        </w:rPr>
        <w:t>3</w:t>
      </w:r>
      <w:r w:rsidR="00F027FE" w:rsidRPr="00903340">
        <w:rPr>
          <w:rFonts w:cs="Arial"/>
          <w:sz w:val="20"/>
        </w:rPr>
        <w:t>)</w:t>
      </w:r>
      <w:r w:rsidRPr="00903340">
        <w:rPr>
          <w:rFonts w:cs="Arial"/>
          <w:sz w:val="20"/>
        </w:rPr>
        <w:t>:</w:t>
      </w:r>
    </w:p>
    <w:p w14:paraId="182446D9" w14:textId="42BEA363" w:rsidR="00713A25" w:rsidRDefault="00713A25" w:rsidP="00C03590">
      <w:pPr>
        <w:spacing w:after="120" w:line="288" w:lineRule="auto"/>
        <w:rPr>
          <w:rFonts w:cs="Arial"/>
          <w:sz w:val="20"/>
        </w:rPr>
      </w:pPr>
    </w:p>
    <w:p w14:paraId="268EDB6B" w14:textId="3BC633D3" w:rsidR="00713A25" w:rsidRDefault="00713A25" w:rsidP="00C03590">
      <w:pPr>
        <w:spacing w:after="120" w:line="288" w:lineRule="auto"/>
        <w:rPr>
          <w:rFonts w:cs="Arial"/>
          <w:sz w:val="20"/>
        </w:rPr>
      </w:pPr>
      <w:r>
        <w:rPr>
          <w:noProof/>
        </w:rPr>
        <w:drawing>
          <wp:inline distT="0" distB="0" distL="0" distR="0" wp14:anchorId="32732FF0" wp14:editId="11E9196E">
            <wp:extent cx="6168390" cy="3362325"/>
            <wp:effectExtent l="0" t="0" r="381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8390" cy="3362325"/>
                    </a:xfrm>
                    <a:prstGeom prst="rect">
                      <a:avLst/>
                    </a:prstGeom>
                    <a:noFill/>
                    <a:ln>
                      <a:noFill/>
                    </a:ln>
                  </pic:spPr>
                </pic:pic>
              </a:graphicData>
            </a:graphic>
          </wp:inline>
        </w:drawing>
      </w:r>
    </w:p>
    <w:p w14:paraId="2704F00F" w14:textId="77777777" w:rsidR="00BF0DC0" w:rsidRDefault="00BF0DC0" w:rsidP="00BF0DC0">
      <w:pPr>
        <w:jc w:val="center"/>
        <w:rPr>
          <w:rFonts w:cs="Arial"/>
          <w:noProof/>
          <w:lang w:eastAsia="sl-SI"/>
        </w:rPr>
      </w:pPr>
    </w:p>
    <w:p w14:paraId="037A48C5" w14:textId="77777777" w:rsidR="00BF0DC0" w:rsidRPr="00DC1F57" w:rsidRDefault="00BF0DC0" w:rsidP="00DC1F57">
      <w:pPr>
        <w:shd w:val="clear" w:color="auto" w:fill="92D050"/>
        <w:jc w:val="left"/>
        <w:rPr>
          <w:rFonts w:cs="Arial"/>
          <w:sz w:val="20"/>
        </w:rPr>
      </w:pPr>
      <w:r w:rsidRPr="00DC1F57">
        <w:rPr>
          <w:rFonts w:cs="Arial"/>
          <w:sz w:val="20"/>
        </w:rPr>
        <w:t>Obstoječ asfalt</w:t>
      </w:r>
    </w:p>
    <w:p w14:paraId="54F6C9E2" w14:textId="00FA3605" w:rsidR="00DC1F57" w:rsidRPr="000A1E0F" w:rsidRDefault="00BF0DC0" w:rsidP="00DC1F57">
      <w:pPr>
        <w:shd w:val="clear" w:color="auto" w:fill="000000" w:themeFill="text1"/>
        <w:jc w:val="left"/>
        <w:rPr>
          <w:rFonts w:cs="Arial"/>
          <w:color w:val="FFFFFF" w:themeColor="background1"/>
          <w:sz w:val="20"/>
          <w:highlight w:val="black"/>
        </w:rPr>
      </w:pPr>
      <w:r>
        <w:rPr>
          <w:rFonts w:cs="Arial"/>
          <w:sz w:val="20"/>
          <w:highlight w:val="black"/>
        </w:rPr>
        <w:t xml:space="preserve"> </w:t>
      </w:r>
      <w:r>
        <w:rPr>
          <w:rFonts w:cs="Arial"/>
          <w:color w:val="FFFFFF" w:themeColor="background1"/>
          <w:sz w:val="20"/>
          <w:highlight w:val="black"/>
        </w:rPr>
        <w:t>Predvideno asfaltiranje</w:t>
      </w:r>
    </w:p>
    <w:p w14:paraId="753CD4BD" w14:textId="77777777" w:rsidR="00BF0DC0" w:rsidRPr="000A1E0F" w:rsidRDefault="00BF0DC0" w:rsidP="00DC1F57">
      <w:pPr>
        <w:shd w:val="clear" w:color="auto" w:fill="FFF2CC" w:themeFill="accent4" w:themeFillTint="33"/>
        <w:jc w:val="left"/>
        <w:rPr>
          <w:rFonts w:cs="Arial"/>
          <w:sz w:val="20"/>
        </w:rPr>
      </w:pPr>
      <w:r w:rsidRPr="00DC1F57">
        <w:rPr>
          <w:rFonts w:cs="Arial"/>
          <w:sz w:val="20"/>
        </w:rPr>
        <w:t xml:space="preserve">Predvideno </w:t>
      </w:r>
      <w:proofErr w:type="spellStart"/>
      <w:r w:rsidRPr="00DC1F57">
        <w:rPr>
          <w:rFonts w:cs="Arial"/>
          <w:sz w:val="20"/>
        </w:rPr>
        <w:t>gramoziranje</w:t>
      </w:r>
      <w:proofErr w:type="spellEnd"/>
    </w:p>
    <w:p w14:paraId="6AA065B3" w14:textId="77777777" w:rsidR="000A1E0F" w:rsidRDefault="000A1E0F" w:rsidP="00FF75F9">
      <w:pPr>
        <w:spacing w:after="120" w:line="288" w:lineRule="auto"/>
        <w:rPr>
          <w:rFonts w:cs="Arial"/>
          <w:sz w:val="20"/>
        </w:rPr>
      </w:pPr>
    </w:p>
    <w:p w14:paraId="187BB41F" w14:textId="5EA13CA5" w:rsidR="00C03590" w:rsidRDefault="00FF75F9" w:rsidP="00FF75F9">
      <w:pPr>
        <w:spacing w:after="120" w:line="288" w:lineRule="auto"/>
        <w:rPr>
          <w:rFonts w:cs="Arial"/>
          <w:sz w:val="20"/>
        </w:rPr>
      </w:pPr>
      <w:r>
        <w:rPr>
          <w:rFonts w:cs="Arial"/>
          <w:sz w:val="20"/>
        </w:rPr>
        <w:t xml:space="preserve">Vir: Občina </w:t>
      </w:r>
      <w:r w:rsidR="00DD7786">
        <w:rPr>
          <w:rFonts w:cs="Arial"/>
          <w:sz w:val="20"/>
        </w:rPr>
        <w:t>Ravne na Koroškem</w:t>
      </w:r>
    </w:p>
    <w:p w14:paraId="3E8E4783" w14:textId="77777777" w:rsidR="00AE78B5" w:rsidRPr="007F4BD0" w:rsidRDefault="00AE78B5" w:rsidP="00BD4B10">
      <w:pPr>
        <w:rPr>
          <w:rFonts w:cs="Arial"/>
        </w:rPr>
        <w:sectPr w:rsidR="00AE78B5" w:rsidRPr="007F4BD0" w:rsidSect="00A303B7">
          <w:pgSz w:w="11906" w:h="16838" w:code="9"/>
          <w:pgMar w:top="1134" w:right="1134" w:bottom="1134" w:left="1418" w:header="709" w:footer="709" w:gutter="0"/>
          <w:cols w:space="708" w:equalWidth="0">
            <w:col w:w="9354"/>
          </w:cols>
          <w:docGrid w:linePitch="360"/>
        </w:sectPr>
      </w:pPr>
    </w:p>
    <w:p w14:paraId="1E8B4102" w14:textId="6A40D4E6" w:rsidR="00A87A6E" w:rsidRPr="007F4BD0" w:rsidRDefault="00A87A6E" w:rsidP="00A87A6E">
      <w:pPr>
        <w:pStyle w:val="Naslov2"/>
        <w:numPr>
          <w:ilvl w:val="1"/>
          <w:numId w:val="46"/>
        </w:numPr>
      </w:pPr>
      <w:r w:rsidRPr="007F4BD0">
        <w:lastRenderedPageBreak/>
        <w:t xml:space="preserve">Okvirni </w:t>
      </w:r>
      <w:r>
        <w:t>terminski plan izvedbe projekta</w:t>
      </w:r>
    </w:p>
    <w:p w14:paraId="192AEB22" w14:textId="77777777" w:rsidR="00A87A6E" w:rsidRDefault="00A87A6E" w:rsidP="006F229E">
      <w:pPr>
        <w:rPr>
          <w:sz w:val="20"/>
        </w:rPr>
      </w:pPr>
    </w:p>
    <w:p w14:paraId="53486C75" w14:textId="791797E3" w:rsidR="0041235A" w:rsidRPr="00755196" w:rsidRDefault="0041235A" w:rsidP="006F229E">
      <w:pPr>
        <w:rPr>
          <w:sz w:val="20"/>
        </w:rPr>
      </w:pPr>
      <w:r w:rsidRPr="00755196">
        <w:rPr>
          <w:sz w:val="20"/>
        </w:rPr>
        <w:t>Tabela:</w:t>
      </w:r>
      <w:r w:rsidR="003F16A2" w:rsidRPr="00755196">
        <w:rPr>
          <w:sz w:val="20"/>
        </w:rPr>
        <w:t xml:space="preserve"> </w:t>
      </w:r>
      <w:r w:rsidRPr="00755196">
        <w:rPr>
          <w:sz w:val="20"/>
        </w:rPr>
        <w:t>Okvirni terminski plan izvedbe projekta</w:t>
      </w:r>
    </w:p>
    <w:p w14:paraId="1C759FC5" w14:textId="77777777" w:rsidR="0041235A" w:rsidRPr="007F4BD0" w:rsidRDefault="0041235A" w:rsidP="0041235A">
      <w:pPr>
        <w:suppressAutoHyphens w:val="0"/>
        <w:jc w:val="left"/>
        <w:rPr>
          <w:rFonts w:cs="Arial"/>
          <w:sz w:val="24"/>
          <w:szCs w:val="24"/>
          <w:lang w:eastAsia="en-US"/>
        </w:rPr>
      </w:pPr>
    </w:p>
    <w:p w14:paraId="5CAEF50A" w14:textId="377B319A" w:rsidR="00BB2596" w:rsidRPr="000B790E" w:rsidRDefault="00BB2596" w:rsidP="00BB2596">
      <w:pPr>
        <w:jc w:val="left"/>
        <w:rPr>
          <w:rFonts w:cs="Arial"/>
          <w:color w:val="C00000"/>
          <w:sz w:val="20"/>
        </w:rPr>
      </w:pPr>
    </w:p>
    <w:tbl>
      <w:tblPr>
        <w:tblW w:w="14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252"/>
        <w:gridCol w:w="320"/>
        <w:gridCol w:w="320"/>
        <w:gridCol w:w="320"/>
        <w:gridCol w:w="320"/>
        <w:gridCol w:w="320"/>
        <w:gridCol w:w="320"/>
        <w:gridCol w:w="320"/>
        <w:gridCol w:w="320"/>
        <w:gridCol w:w="364"/>
        <w:gridCol w:w="364"/>
        <w:gridCol w:w="364"/>
        <w:gridCol w:w="320"/>
        <w:gridCol w:w="320"/>
        <w:gridCol w:w="320"/>
        <w:gridCol w:w="320"/>
        <w:gridCol w:w="320"/>
        <w:gridCol w:w="320"/>
        <w:gridCol w:w="320"/>
        <w:gridCol w:w="320"/>
        <w:gridCol w:w="320"/>
        <w:gridCol w:w="364"/>
        <w:gridCol w:w="364"/>
        <w:gridCol w:w="364"/>
        <w:gridCol w:w="320"/>
        <w:gridCol w:w="320"/>
        <w:gridCol w:w="320"/>
        <w:gridCol w:w="320"/>
        <w:gridCol w:w="320"/>
        <w:gridCol w:w="320"/>
        <w:gridCol w:w="320"/>
        <w:gridCol w:w="320"/>
        <w:gridCol w:w="320"/>
        <w:gridCol w:w="364"/>
        <w:gridCol w:w="364"/>
        <w:gridCol w:w="364"/>
      </w:tblGrid>
      <w:tr w:rsidR="00BB2596" w:rsidRPr="008B7D2D" w14:paraId="34133286" w14:textId="77777777" w:rsidTr="00F576AB">
        <w:trPr>
          <w:trHeight w:val="315"/>
        </w:trPr>
        <w:tc>
          <w:tcPr>
            <w:tcW w:w="2405" w:type="dxa"/>
            <w:tcBorders>
              <w:right w:val="single" w:sz="4" w:space="0" w:color="auto"/>
            </w:tcBorders>
            <w:shd w:val="clear" w:color="auto" w:fill="auto"/>
            <w:noWrap/>
            <w:vAlign w:val="bottom"/>
            <w:hideMark/>
          </w:tcPr>
          <w:p w14:paraId="3EFB56BA"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Leto</w:t>
            </w:r>
          </w:p>
        </w:tc>
        <w:tc>
          <w:tcPr>
            <w:tcW w:w="235" w:type="dxa"/>
            <w:tcBorders>
              <w:top w:val="single" w:sz="4" w:space="0" w:color="auto"/>
              <w:left w:val="single" w:sz="4" w:space="0" w:color="auto"/>
              <w:bottom w:val="single" w:sz="4" w:space="0" w:color="auto"/>
              <w:right w:val="nil"/>
            </w:tcBorders>
            <w:shd w:val="clear" w:color="auto" w:fill="auto"/>
            <w:noWrap/>
            <w:vAlign w:val="bottom"/>
            <w:hideMark/>
          </w:tcPr>
          <w:p w14:paraId="4B3AEC18"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tcBorders>
              <w:top w:val="single" w:sz="4" w:space="0" w:color="auto"/>
              <w:left w:val="nil"/>
              <w:bottom w:val="single" w:sz="4" w:space="0" w:color="auto"/>
              <w:right w:val="nil"/>
            </w:tcBorders>
            <w:shd w:val="clear" w:color="auto" w:fill="auto"/>
            <w:noWrap/>
            <w:vAlign w:val="bottom"/>
            <w:hideMark/>
          </w:tcPr>
          <w:p w14:paraId="2E803C59"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tcBorders>
              <w:top w:val="single" w:sz="4" w:space="0" w:color="auto"/>
              <w:left w:val="nil"/>
              <w:bottom w:val="single" w:sz="4" w:space="0" w:color="auto"/>
              <w:right w:val="nil"/>
            </w:tcBorders>
            <w:shd w:val="clear" w:color="auto" w:fill="auto"/>
            <w:noWrap/>
            <w:vAlign w:val="bottom"/>
            <w:hideMark/>
          </w:tcPr>
          <w:p w14:paraId="0897DDD4"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tcBorders>
              <w:top w:val="single" w:sz="4" w:space="0" w:color="auto"/>
              <w:left w:val="nil"/>
              <w:bottom w:val="single" w:sz="4" w:space="0" w:color="auto"/>
              <w:right w:val="nil"/>
            </w:tcBorders>
            <w:shd w:val="clear" w:color="auto" w:fill="auto"/>
            <w:noWrap/>
            <w:vAlign w:val="bottom"/>
            <w:hideMark/>
          </w:tcPr>
          <w:p w14:paraId="4525CA08"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960" w:type="dxa"/>
            <w:gridSpan w:val="3"/>
            <w:tcBorders>
              <w:top w:val="single" w:sz="4" w:space="0" w:color="auto"/>
              <w:left w:val="nil"/>
              <w:bottom w:val="single" w:sz="4" w:space="0" w:color="auto"/>
              <w:right w:val="nil"/>
            </w:tcBorders>
            <w:shd w:val="clear" w:color="auto" w:fill="auto"/>
            <w:noWrap/>
            <w:vAlign w:val="bottom"/>
            <w:hideMark/>
          </w:tcPr>
          <w:p w14:paraId="55C481B3"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Leto 2020</w:t>
            </w:r>
          </w:p>
        </w:tc>
        <w:tc>
          <w:tcPr>
            <w:tcW w:w="320" w:type="dxa"/>
            <w:tcBorders>
              <w:top w:val="single" w:sz="4" w:space="0" w:color="auto"/>
              <w:left w:val="nil"/>
              <w:bottom w:val="single" w:sz="4" w:space="0" w:color="auto"/>
              <w:right w:val="nil"/>
            </w:tcBorders>
            <w:shd w:val="clear" w:color="auto" w:fill="auto"/>
            <w:noWrap/>
            <w:vAlign w:val="bottom"/>
            <w:hideMark/>
          </w:tcPr>
          <w:p w14:paraId="6EB0A656"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tcBorders>
              <w:top w:val="single" w:sz="4" w:space="0" w:color="auto"/>
              <w:left w:val="nil"/>
              <w:bottom w:val="single" w:sz="4" w:space="0" w:color="auto"/>
              <w:right w:val="nil"/>
            </w:tcBorders>
            <w:shd w:val="clear" w:color="auto" w:fill="auto"/>
            <w:noWrap/>
            <w:vAlign w:val="bottom"/>
            <w:hideMark/>
          </w:tcPr>
          <w:p w14:paraId="09EA2A2E"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tcBorders>
              <w:top w:val="single" w:sz="4" w:space="0" w:color="auto"/>
              <w:left w:val="nil"/>
              <w:bottom w:val="single" w:sz="4" w:space="0" w:color="auto"/>
              <w:right w:val="nil"/>
            </w:tcBorders>
            <w:shd w:val="clear" w:color="auto" w:fill="auto"/>
            <w:noWrap/>
            <w:vAlign w:val="bottom"/>
            <w:hideMark/>
          </w:tcPr>
          <w:p w14:paraId="7760E0C7"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tcBorders>
              <w:top w:val="single" w:sz="4" w:space="0" w:color="auto"/>
              <w:left w:val="nil"/>
              <w:bottom w:val="single" w:sz="4" w:space="0" w:color="auto"/>
              <w:right w:val="nil"/>
            </w:tcBorders>
            <w:shd w:val="clear" w:color="auto" w:fill="auto"/>
            <w:noWrap/>
            <w:vAlign w:val="bottom"/>
            <w:hideMark/>
          </w:tcPr>
          <w:p w14:paraId="5A9C29BA"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14:paraId="33F9B317"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tcBorders>
              <w:top w:val="single" w:sz="4" w:space="0" w:color="auto"/>
              <w:left w:val="single" w:sz="4" w:space="0" w:color="auto"/>
              <w:bottom w:val="single" w:sz="4" w:space="0" w:color="auto"/>
              <w:right w:val="nil"/>
            </w:tcBorders>
            <w:shd w:val="clear" w:color="auto" w:fill="auto"/>
            <w:noWrap/>
            <w:vAlign w:val="bottom"/>
            <w:hideMark/>
          </w:tcPr>
          <w:p w14:paraId="0D585020"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tcBorders>
              <w:top w:val="single" w:sz="4" w:space="0" w:color="auto"/>
              <w:left w:val="nil"/>
              <w:bottom w:val="single" w:sz="4" w:space="0" w:color="auto"/>
              <w:right w:val="nil"/>
            </w:tcBorders>
            <w:shd w:val="clear" w:color="auto" w:fill="auto"/>
            <w:noWrap/>
            <w:vAlign w:val="bottom"/>
            <w:hideMark/>
          </w:tcPr>
          <w:p w14:paraId="10069C24"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tcBorders>
              <w:top w:val="single" w:sz="4" w:space="0" w:color="auto"/>
              <w:left w:val="nil"/>
              <w:bottom w:val="single" w:sz="4" w:space="0" w:color="auto"/>
              <w:right w:val="nil"/>
            </w:tcBorders>
            <w:shd w:val="clear" w:color="auto" w:fill="auto"/>
            <w:noWrap/>
            <w:vAlign w:val="bottom"/>
            <w:hideMark/>
          </w:tcPr>
          <w:p w14:paraId="68A0D39D"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tcBorders>
              <w:top w:val="single" w:sz="4" w:space="0" w:color="auto"/>
              <w:left w:val="nil"/>
              <w:bottom w:val="single" w:sz="4" w:space="0" w:color="auto"/>
              <w:right w:val="nil"/>
            </w:tcBorders>
            <w:shd w:val="clear" w:color="auto" w:fill="auto"/>
            <w:noWrap/>
            <w:vAlign w:val="bottom"/>
            <w:hideMark/>
          </w:tcPr>
          <w:p w14:paraId="7CE31343"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960" w:type="dxa"/>
            <w:gridSpan w:val="3"/>
            <w:tcBorders>
              <w:top w:val="single" w:sz="4" w:space="0" w:color="auto"/>
              <w:left w:val="nil"/>
              <w:bottom w:val="single" w:sz="4" w:space="0" w:color="auto"/>
              <w:right w:val="nil"/>
            </w:tcBorders>
            <w:shd w:val="clear" w:color="auto" w:fill="auto"/>
            <w:noWrap/>
            <w:vAlign w:val="bottom"/>
            <w:hideMark/>
          </w:tcPr>
          <w:p w14:paraId="2E66DA64"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leto 2021</w:t>
            </w:r>
          </w:p>
        </w:tc>
        <w:tc>
          <w:tcPr>
            <w:tcW w:w="320" w:type="dxa"/>
            <w:tcBorders>
              <w:top w:val="single" w:sz="4" w:space="0" w:color="auto"/>
              <w:left w:val="nil"/>
              <w:bottom w:val="single" w:sz="4" w:space="0" w:color="auto"/>
              <w:right w:val="nil"/>
            </w:tcBorders>
            <w:shd w:val="clear" w:color="auto" w:fill="auto"/>
            <w:noWrap/>
            <w:vAlign w:val="bottom"/>
            <w:hideMark/>
          </w:tcPr>
          <w:p w14:paraId="3AD4FB48"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tcBorders>
              <w:top w:val="single" w:sz="4" w:space="0" w:color="auto"/>
              <w:left w:val="nil"/>
              <w:bottom w:val="single" w:sz="4" w:space="0" w:color="auto"/>
              <w:right w:val="nil"/>
            </w:tcBorders>
            <w:shd w:val="clear" w:color="auto" w:fill="auto"/>
            <w:noWrap/>
            <w:vAlign w:val="bottom"/>
            <w:hideMark/>
          </w:tcPr>
          <w:p w14:paraId="17B8C18A"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tcBorders>
              <w:top w:val="single" w:sz="4" w:space="0" w:color="auto"/>
              <w:left w:val="nil"/>
              <w:bottom w:val="single" w:sz="4" w:space="0" w:color="auto"/>
              <w:right w:val="nil"/>
            </w:tcBorders>
            <w:shd w:val="clear" w:color="auto" w:fill="auto"/>
            <w:noWrap/>
            <w:vAlign w:val="bottom"/>
            <w:hideMark/>
          </w:tcPr>
          <w:p w14:paraId="25E59072"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tcBorders>
              <w:top w:val="single" w:sz="4" w:space="0" w:color="auto"/>
              <w:left w:val="nil"/>
              <w:bottom w:val="single" w:sz="4" w:space="0" w:color="auto"/>
              <w:right w:val="nil"/>
            </w:tcBorders>
            <w:shd w:val="clear" w:color="auto" w:fill="auto"/>
            <w:noWrap/>
            <w:vAlign w:val="bottom"/>
            <w:hideMark/>
          </w:tcPr>
          <w:p w14:paraId="72E31990"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14:paraId="0D589357"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tcBorders>
              <w:top w:val="single" w:sz="4" w:space="0" w:color="auto"/>
              <w:left w:val="single" w:sz="4" w:space="0" w:color="auto"/>
              <w:bottom w:val="single" w:sz="4" w:space="0" w:color="auto"/>
              <w:right w:val="nil"/>
            </w:tcBorders>
            <w:shd w:val="clear" w:color="auto" w:fill="auto"/>
            <w:noWrap/>
            <w:vAlign w:val="bottom"/>
            <w:hideMark/>
          </w:tcPr>
          <w:p w14:paraId="1A1924FC"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tcBorders>
              <w:top w:val="single" w:sz="4" w:space="0" w:color="auto"/>
              <w:left w:val="nil"/>
              <w:bottom w:val="single" w:sz="4" w:space="0" w:color="auto"/>
              <w:right w:val="nil"/>
            </w:tcBorders>
            <w:shd w:val="clear" w:color="auto" w:fill="auto"/>
            <w:noWrap/>
            <w:vAlign w:val="bottom"/>
            <w:hideMark/>
          </w:tcPr>
          <w:p w14:paraId="51AC89C0"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tcBorders>
              <w:top w:val="single" w:sz="4" w:space="0" w:color="auto"/>
              <w:left w:val="nil"/>
              <w:bottom w:val="single" w:sz="4" w:space="0" w:color="auto"/>
              <w:right w:val="nil"/>
            </w:tcBorders>
            <w:shd w:val="clear" w:color="auto" w:fill="auto"/>
            <w:noWrap/>
            <w:vAlign w:val="bottom"/>
            <w:hideMark/>
          </w:tcPr>
          <w:p w14:paraId="632D590C"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tcBorders>
              <w:top w:val="single" w:sz="4" w:space="0" w:color="auto"/>
              <w:left w:val="nil"/>
              <w:bottom w:val="single" w:sz="4" w:space="0" w:color="auto"/>
              <w:right w:val="nil"/>
            </w:tcBorders>
            <w:shd w:val="clear" w:color="auto" w:fill="auto"/>
            <w:noWrap/>
            <w:vAlign w:val="bottom"/>
            <w:hideMark/>
          </w:tcPr>
          <w:p w14:paraId="5DBE1A71"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960" w:type="dxa"/>
            <w:gridSpan w:val="3"/>
            <w:tcBorders>
              <w:top w:val="single" w:sz="4" w:space="0" w:color="auto"/>
              <w:left w:val="nil"/>
              <w:bottom w:val="single" w:sz="4" w:space="0" w:color="auto"/>
              <w:right w:val="nil"/>
            </w:tcBorders>
            <w:shd w:val="clear" w:color="auto" w:fill="auto"/>
            <w:noWrap/>
            <w:vAlign w:val="bottom"/>
            <w:hideMark/>
          </w:tcPr>
          <w:p w14:paraId="61094F45"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leto 2022</w:t>
            </w:r>
          </w:p>
        </w:tc>
        <w:tc>
          <w:tcPr>
            <w:tcW w:w="320" w:type="dxa"/>
            <w:tcBorders>
              <w:top w:val="single" w:sz="4" w:space="0" w:color="auto"/>
              <w:left w:val="nil"/>
              <w:bottom w:val="single" w:sz="4" w:space="0" w:color="auto"/>
              <w:right w:val="nil"/>
            </w:tcBorders>
            <w:shd w:val="clear" w:color="auto" w:fill="auto"/>
            <w:noWrap/>
            <w:vAlign w:val="bottom"/>
            <w:hideMark/>
          </w:tcPr>
          <w:p w14:paraId="3D32EB53"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tcBorders>
              <w:top w:val="single" w:sz="4" w:space="0" w:color="auto"/>
              <w:left w:val="nil"/>
              <w:bottom w:val="single" w:sz="4" w:space="0" w:color="auto"/>
              <w:right w:val="nil"/>
            </w:tcBorders>
            <w:shd w:val="clear" w:color="auto" w:fill="auto"/>
            <w:noWrap/>
            <w:vAlign w:val="bottom"/>
            <w:hideMark/>
          </w:tcPr>
          <w:p w14:paraId="657AA026"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tcBorders>
              <w:top w:val="single" w:sz="4" w:space="0" w:color="auto"/>
              <w:left w:val="nil"/>
              <w:bottom w:val="single" w:sz="4" w:space="0" w:color="auto"/>
              <w:right w:val="nil"/>
            </w:tcBorders>
            <w:shd w:val="clear" w:color="auto" w:fill="auto"/>
            <w:noWrap/>
            <w:vAlign w:val="bottom"/>
            <w:hideMark/>
          </w:tcPr>
          <w:p w14:paraId="2C5EB935"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tcBorders>
              <w:top w:val="single" w:sz="4" w:space="0" w:color="auto"/>
              <w:left w:val="nil"/>
              <w:bottom w:val="single" w:sz="4" w:space="0" w:color="auto"/>
              <w:right w:val="nil"/>
            </w:tcBorders>
            <w:shd w:val="clear" w:color="auto" w:fill="auto"/>
            <w:noWrap/>
            <w:vAlign w:val="bottom"/>
            <w:hideMark/>
          </w:tcPr>
          <w:p w14:paraId="48F3F334"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14:paraId="51C600A2"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r>
      <w:tr w:rsidR="00BB2596" w:rsidRPr="008B7D2D" w14:paraId="32ED7673" w14:textId="77777777" w:rsidTr="00F576AB">
        <w:trPr>
          <w:trHeight w:val="315"/>
        </w:trPr>
        <w:tc>
          <w:tcPr>
            <w:tcW w:w="2405" w:type="dxa"/>
            <w:shd w:val="clear" w:color="auto" w:fill="auto"/>
            <w:noWrap/>
            <w:vAlign w:val="bottom"/>
            <w:hideMark/>
          </w:tcPr>
          <w:p w14:paraId="5F861931"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Mesec</w:t>
            </w:r>
          </w:p>
        </w:tc>
        <w:tc>
          <w:tcPr>
            <w:tcW w:w="235" w:type="dxa"/>
            <w:tcBorders>
              <w:top w:val="single" w:sz="4" w:space="0" w:color="auto"/>
            </w:tcBorders>
            <w:shd w:val="clear" w:color="auto" w:fill="auto"/>
            <w:noWrap/>
            <w:vAlign w:val="bottom"/>
            <w:hideMark/>
          </w:tcPr>
          <w:p w14:paraId="368156D3"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1</w:t>
            </w:r>
          </w:p>
        </w:tc>
        <w:tc>
          <w:tcPr>
            <w:tcW w:w="320" w:type="dxa"/>
            <w:tcBorders>
              <w:top w:val="single" w:sz="4" w:space="0" w:color="auto"/>
            </w:tcBorders>
            <w:shd w:val="clear" w:color="auto" w:fill="auto"/>
            <w:noWrap/>
            <w:vAlign w:val="bottom"/>
            <w:hideMark/>
          </w:tcPr>
          <w:p w14:paraId="1AECB751"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2</w:t>
            </w:r>
          </w:p>
        </w:tc>
        <w:tc>
          <w:tcPr>
            <w:tcW w:w="320" w:type="dxa"/>
            <w:tcBorders>
              <w:top w:val="single" w:sz="4" w:space="0" w:color="auto"/>
            </w:tcBorders>
            <w:shd w:val="clear" w:color="auto" w:fill="auto"/>
            <w:noWrap/>
            <w:vAlign w:val="bottom"/>
            <w:hideMark/>
          </w:tcPr>
          <w:p w14:paraId="06417007"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3</w:t>
            </w:r>
          </w:p>
        </w:tc>
        <w:tc>
          <w:tcPr>
            <w:tcW w:w="320" w:type="dxa"/>
            <w:tcBorders>
              <w:top w:val="single" w:sz="4" w:space="0" w:color="auto"/>
            </w:tcBorders>
            <w:shd w:val="clear" w:color="auto" w:fill="auto"/>
            <w:noWrap/>
            <w:vAlign w:val="bottom"/>
            <w:hideMark/>
          </w:tcPr>
          <w:p w14:paraId="1773689B"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4</w:t>
            </w:r>
          </w:p>
        </w:tc>
        <w:tc>
          <w:tcPr>
            <w:tcW w:w="320" w:type="dxa"/>
            <w:tcBorders>
              <w:top w:val="single" w:sz="4" w:space="0" w:color="auto"/>
            </w:tcBorders>
            <w:shd w:val="clear" w:color="auto" w:fill="auto"/>
            <w:noWrap/>
            <w:vAlign w:val="bottom"/>
            <w:hideMark/>
          </w:tcPr>
          <w:p w14:paraId="4180AE4B"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5</w:t>
            </w:r>
          </w:p>
        </w:tc>
        <w:tc>
          <w:tcPr>
            <w:tcW w:w="320" w:type="dxa"/>
            <w:tcBorders>
              <w:top w:val="single" w:sz="4" w:space="0" w:color="auto"/>
            </w:tcBorders>
            <w:shd w:val="clear" w:color="auto" w:fill="auto"/>
            <w:noWrap/>
            <w:vAlign w:val="bottom"/>
            <w:hideMark/>
          </w:tcPr>
          <w:p w14:paraId="00AB3EA1"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6</w:t>
            </w:r>
          </w:p>
        </w:tc>
        <w:tc>
          <w:tcPr>
            <w:tcW w:w="320" w:type="dxa"/>
            <w:tcBorders>
              <w:top w:val="single" w:sz="4" w:space="0" w:color="auto"/>
            </w:tcBorders>
            <w:shd w:val="clear" w:color="auto" w:fill="auto"/>
            <w:noWrap/>
            <w:vAlign w:val="bottom"/>
            <w:hideMark/>
          </w:tcPr>
          <w:p w14:paraId="448E4FA0"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7</w:t>
            </w:r>
          </w:p>
        </w:tc>
        <w:tc>
          <w:tcPr>
            <w:tcW w:w="320" w:type="dxa"/>
            <w:tcBorders>
              <w:top w:val="single" w:sz="4" w:space="0" w:color="auto"/>
            </w:tcBorders>
            <w:shd w:val="clear" w:color="auto" w:fill="auto"/>
            <w:noWrap/>
            <w:vAlign w:val="bottom"/>
            <w:hideMark/>
          </w:tcPr>
          <w:p w14:paraId="22917C41"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8</w:t>
            </w:r>
          </w:p>
        </w:tc>
        <w:tc>
          <w:tcPr>
            <w:tcW w:w="320" w:type="dxa"/>
            <w:tcBorders>
              <w:top w:val="single" w:sz="4" w:space="0" w:color="auto"/>
            </w:tcBorders>
            <w:shd w:val="clear" w:color="auto" w:fill="auto"/>
            <w:noWrap/>
            <w:vAlign w:val="bottom"/>
            <w:hideMark/>
          </w:tcPr>
          <w:p w14:paraId="4258815C"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9</w:t>
            </w:r>
          </w:p>
        </w:tc>
        <w:tc>
          <w:tcPr>
            <w:tcW w:w="364" w:type="dxa"/>
            <w:tcBorders>
              <w:top w:val="single" w:sz="4" w:space="0" w:color="auto"/>
            </w:tcBorders>
            <w:shd w:val="clear" w:color="auto" w:fill="auto"/>
            <w:noWrap/>
            <w:vAlign w:val="bottom"/>
            <w:hideMark/>
          </w:tcPr>
          <w:p w14:paraId="586785A8"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10</w:t>
            </w:r>
          </w:p>
        </w:tc>
        <w:tc>
          <w:tcPr>
            <w:tcW w:w="364" w:type="dxa"/>
            <w:tcBorders>
              <w:top w:val="single" w:sz="4" w:space="0" w:color="auto"/>
            </w:tcBorders>
            <w:shd w:val="clear" w:color="auto" w:fill="auto"/>
            <w:noWrap/>
            <w:vAlign w:val="bottom"/>
            <w:hideMark/>
          </w:tcPr>
          <w:p w14:paraId="167F52B4"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11</w:t>
            </w:r>
          </w:p>
        </w:tc>
        <w:tc>
          <w:tcPr>
            <w:tcW w:w="364" w:type="dxa"/>
            <w:tcBorders>
              <w:top w:val="single" w:sz="4" w:space="0" w:color="auto"/>
            </w:tcBorders>
            <w:shd w:val="clear" w:color="auto" w:fill="auto"/>
            <w:noWrap/>
            <w:vAlign w:val="bottom"/>
            <w:hideMark/>
          </w:tcPr>
          <w:p w14:paraId="2D94809C"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12</w:t>
            </w:r>
          </w:p>
        </w:tc>
        <w:tc>
          <w:tcPr>
            <w:tcW w:w="320" w:type="dxa"/>
            <w:tcBorders>
              <w:top w:val="single" w:sz="4" w:space="0" w:color="auto"/>
            </w:tcBorders>
            <w:shd w:val="clear" w:color="auto" w:fill="auto"/>
            <w:noWrap/>
            <w:vAlign w:val="bottom"/>
            <w:hideMark/>
          </w:tcPr>
          <w:p w14:paraId="3516A382"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1</w:t>
            </w:r>
          </w:p>
        </w:tc>
        <w:tc>
          <w:tcPr>
            <w:tcW w:w="320" w:type="dxa"/>
            <w:tcBorders>
              <w:top w:val="single" w:sz="4" w:space="0" w:color="auto"/>
            </w:tcBorders>
            <w:shd w:val="clear" w:color="auto" w:fill="auto"/>
            <w:noWrap/>
            <w:vAlign w:val="bottom"/>
            <w:hideMark/>
          </w:tcPr>
          <w:p w14:paraId="408B8CF7"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2</w:t>
            </w:r>
          </w:p>
        </w:tc>
        <w:tc>
          <w:tcPr>
            <w:tcW w:w="320" w:type="dxa"/>
            <w:tcBorders>
              <w:top w:val="single" w:sz="4" w:space="0" w:color="auto"/>
            </w:tcBorders>
            <w:shd w:val="clear" w:color="auto" w:fill="auto"/>
            <w:noWrap/>
            <w:vAlign w:val="bottom"/>
            <w:hideMark/>
          </w:tcPr>
          <w:p w14:paraId="44ABB84C"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3</w:t>
            </w:r>
          </w:p>
        </w:tc>
        <w:tc>
          <w:tcPr>
            <w:tcW w:w="320" w:type="dxa"/>
            <w:tcBorders>
              <w:top w:val="single" w:sz="4" w:space="0" w:color="auto"/>
            </w:tcBorders>
            <w:shd w:val="clear" w:color="auto" w:fill="auto"/>
            <w:noWrap/>
            <w:vAlign w:val="bottom"/>
            <w:hideMark/>
          </w:tcPr>
          <w:p w14:paraId="0ACA09EA"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4</w:t>
            </w:r>
          </w:p>
        </w:tc>
        <w:tc>
          <w:tcPr>
            <w:tcW w:w="320" w:type="dxa"/>
            <w:tcBorders>
              <w:top w:val="single" w:sz="4" w:space="0" w:color="auto"/>
            </w:tcBorders>
            <w:shd w:val="clear" w:color="auto" w:fill="auto"/>
            <w:noWrap/>
            <w:vAlign w:val="bottom"/>
            <w:hideMark/>
          </w:tcPr>
          <w:p w14:paraId="03EB025F"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5</w:t>
            </w:r>
          </w:p>
        </w:tc>
        <w:tc>
          <w:tcPr>
            <w:tcW w:w="320" w:type="dxa"/>
            <w:tcBorders>
              <w:top w:val="single" w:sz="4" w:space="0" w:color="auto"/>
            </w:tcBorders>
            <w:shd w:val="clear" w:color="auto" w:fill="auto"/>
            <w:noWrap/>
            <w:vAlign w:val="bottom"/>
            <w:hideMark/>
          </w:tcPr>
          <w:p w14:paraId="69C69801"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6</w:t>
            </w:r>
          </w:p>
        </w:tc>
        <w:tc>
          <w:tcPr>
            <w:tcW w:w="320" w:type="dxa"/>
            <w:tcBorders>
              <w:top w:val="single" w:sz="4" w:space="0" w:color="auto"/>
            </w:tcBorders>
            <w:shd w:val="clear" w:color="auto" w:fill="auto"/>
            <w:noWrap/>
            <w:vAlign w:val="bottom"/>
            <w:hideMark/>
          </w:tcPr>
          <w:p w14:paraId="02C23FA0"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7</w:t>
            </w:r>
          </w:p>
        </w:tc>
        <w:tc>
          <w:tcPr>
            <w:tcW w:w="320" w:type="dxa"/>
            <w:tcBorders>
              <w:top w:val="single" w:sz="4" w:space="0" w:color="auto"/>
            </w:tcBorders>
            <w:shd w:val="clear" w:color="auto" w:fill="auto"/>
            <w:noWrap/>
            <w:vAlign w:val="bottom"/>
            <w:hideMark/>
          </w:tcPr>
          <w:p w14:paraId="710F87C2"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8</w:t>
            </w:r>
          </w:p>
        </w:tc>
        <w:tc>
          <w:tcPr>
            <w:tcW w:w="320" w:type="dxa"/>
            <w:tcBorders>
              <w:top w:val="single" w:sz="4" w:space="0" w:color="auto"/>
            </w:tcBorders>
            <w:shd w:val="clear" w:color="auto" w:fill="auto"/>
            <w:noWrap/>
            <w:vAlign w:val="bottom"/>
            <w:hideMark/>
          </w:tcPr>
          <w:p w14:paraId="7BD804E0"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9</w:t>
            </w:r>
          </w:p>
        </w:tc>
        <w:tc>
          <w:tcPr>
            <w:tcW w:w="364" w:type="dxa"/>
            <w:tcBorders>
              <w:top w:val="single" w:sz="4" w:space="0" w:color="auto"/>
            </w:tcBorders>
            <w:shd w:val="clear" w:color="auto" w:fill="auto"/>
            <w:noWrap/>
            <w:vAlign w:val="bottom"/>
            <w:hideMark/>
          </w:tcPr>
          <w:p w14:paraId="29400FC5"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10</w:t>
            </w:r>
          </w:p>
        </w:tc>
        <w:tc>
          <w:tcPr>
            <w:tcW w:w="364" w:type="dxa"/>
            <w:tcBorders>
              <w:top w:val="single" w:sz="4" w:space="0" w:color="auto"/>
            </w:tcBorders>
            <w:shd w:val="clear" w:color="auto" w:fill="auto"/>
            <w:noWrap/>
            <w:vAlign w:val="bottom"/>
            <w:hideMark/>
          </w:tcPr>
          <w:p w14:paraId="19A9BEED"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11</w:t>
            </w:r>
          </w:p>
        </w:tc>
        <w:tc>
          <w:tcPr>
            <w:tcW w:w="364" w:type="dxa"/>
            <w:tcBorders>
              <w:top w:val="single" w:sz="4" w:space="0" w:color="auto"/>
            </w:tcBorders>
            <w:shd w:val="clear" w:color="auto" w:fill="auto"/>
            <w:noWrap/>
            <w:vAlign w:val="bottom"/>
            <w:hideMark/>
          </w:tcPr>
          <w:p w14:paraId="200E5315"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12</w:t>
            </w:r>
          </w:p>
        </w:tc>
        <w:tc>
          <w:tcPr>
            <w:tcW w:w="320" w:type="dxa"/>
            <w:tcBorders>
              <w:top w:val="single" w:sz="4" w:space="0" w:color="auto"/>
            </w:tcBorders>
            <w:shd w:val="clear" w:color="auto" w:fill="auto"/>
            <w:noWrap/>
            <w:vAlign w:val="bottom"/>
            <w:hideMark/>
          </w:tcPr>
          <w:p w14:paraId="6095FCF5"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1</w:t>
            </w:r>
          </w:p>
        </w:tc>
        <w:tc>
          <w:tcPr>
            <w:tcW w:w="320" w:type="dxa"/>
            <w:tcBorders>
              <w:top w:val="single" w:sz="4" w:space="0" w:color="auto"/>
            </w:tcBorders>
            <w:shd w:val="clear" w:color="auto" w:fill="auto"/>
            <w:noWrap/>
            <w:vAlign w:val="bottom"/>
            <w:hideMark/>
          </w:tcPr>
          <w:p w14:paraId="751622E9"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2</w:t>
            </w:r>
          </w:p>
        </w:tc>
        <w:tc>
          <w:tcPr>
            <w:tcW w:w="320" w:type="dxa"/>
            <w:tcBorders>
              <w:top w:val="single" w:sz="4" w:space="0" w:color="auto"/>
            </w:tcBorders>
            <w:shd w:val="clear" w:color="auto" w:fill="auto"/>
            <w:noWrap/>
            <w:vAlign w:val="bottom"/>
            <w:hideMark/>
          </w:tcPr>
          <w:p w14:paraId="6D4631AA"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3</w:t>
            </w:r>
          </w:p>
        </w:tc>
        <w:tc>
          <w:tcPr>
            <w:tcW w:w="320" w:type="dxa"/>
            <w:tcBorders>
              <w:top w:val="single" w:sz="4" w:space="0" w:color="auto"/>
            </w:tcBorders>
            <w:shd w:val="clear" w:color="auto" w:fill="auto"/>
            <w:noWrap/>
            <w:vAlign w:val="bottom"/>
            <w:hideMark/>
          </w:tcPr>
          <w:p w14:paraId="38EC2BB0"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4</w:t>
            </w:r>
          </w:p>
        </w:tc>
        <w:tc>
          <w:tcPr>
            <w:tcW w:w="320" w:type="dxa"/>
            <w:tcBorders>
              <w:top w:val="single" w:sz="4" w:space="0" w:color="auto"/>
            </w:tcBorders>
            <w:shd w:val="clear" w:color="auto" w:fill="auto"/>
            <w:noWrap/>
            <w:vAlign w:val="bottom"/>
            <w:hideMark/>
          </w:tcPr>
          <w:p w14:paraId="5754CC30"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5</w:t>
            </w:r>
          </w:p>
        </w:tc>
        <w:tc>
          <w:tcPr>
            <w:tcW w:w="320" w:type="dxa"/>
            <w:tcBorders>
              <w:top w:val="single" w:sz="4" w:space="0" w:color="auto"/>
            </w:tcBorders>
            <w:shd w:val="clear" w:color="auto" w:fill="auto"/>
            <w:noWrap/>
            <w:vAlign w:val="bottom"/>
            <w:hideMark/>
          </w:tcPr>
          <w:p w14:paraId="6B2A31B0"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6</w:t>
            </w:r>
          </w:p>
        </w:tc>
        <w:tc>
          <w:tcPr>
            <w:tcW w:w="320" w:type="dxa"/>
            <w:tcBorders>
              <w:top w:val="single" w:sz="4" w:space="0" w:color="auto"/>
            </w:tcBorders>
            <w:shd w:val="clear" w:color="auto" w:fill="auto"/>
            <w:noWrap/>
            <w:vAlign w:val="bottom"/>
            <w:hideMark/>
          </w:tcPr>
          <w:p w14:paraId="4CC12E7D"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7</w:t>
            </w:r>
          </w:p>
        </w:tc>
        <w:tc>
          <w:tcPr>
            <w:tcW w:w="320" w:type="dxa"/>
            <w:tcBorders>
              <w:top w:val="single" w:sz="4" w:space="0" w:color="auto"/>
            </w:tcBorders>
            <w:shd w:val="clear" w:color="auto" w:fill="auto"/>
            <w:noWrap/>
            <w:vAlign w:val="bottom"/>
            <w:hideMark/>
          </w:tcPr>
          <w:p w14:paraId="2A214D80"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8</w:t>
            </w:r>
          </w:p>
        </w:tc>
        <w:tc>
          <w:tcPr>
            <w:tcW w:w="320" w:type="dxa"/>
            <w:tcBorders>
              <w:top w:val="single" w:sz="4" w:space="0" w:color="auto"/>
            </w:tcBorders>
            <w:shd w:val="clear" w:color="auto" w:fill="auto"/>
            <w:noWrap/>
            <w:vAlign w:val="bottom"/>
            <w:hideMark/>
          </w:tcPr>
          <w:p w14:paraId="5AA6E40A"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9</w:t>
            </w:r>
          </w:p>
        </w:tc>
        <w:tc>
          <w:tcPr>
            <w:tcW w:w="364" w:type="dxa"/>
            <w:tcBorders>
              <w:top w:val="single" w:sz="4" w:space="0" w:color="auto"/>
            </w:tcBorders>
            <w:shd w:val="clear" w:color="auto" w:fill="auto"/>
            <w:noWrap/>
            <w:vAlign w:val="bottom"/>
            <w:hideMark/>
          </w:tcPr>
          <w:p w14:paraId="4F874AD8"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10</w:t>
            </w:r>
          </w:p>
        </w:tc>
        <w:tc>
          <w:tcPr>
            <w:tcW w:w="364" w:type="dxa"/>
            <w:tcBorders>
              <w:top w:val="single" w:sz="4" w:space="0" w:color="auto"/>
            </w:tcBorders>
            <w:shd w:val="clear" w:color="auto" w:fill="auto"/>
            <w:noWrap/>
            <w:vAlign w:val="bottom"/>
            <w:hideMark/>
          </w:tcPr>
          <w:p w14:paraId="144F19F0"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11</w:t>
            </w:r>
          </w:p>
        </w:tc>
        <w:tc>
          <w:tcPr>
            <w:tcW w:w="364" w:type="dxa"/>
            <w:tcBorders>
              <w:top w:val="single" w:sz="4" w:space="0" w:color="auto"/>
            </w:tcBorders>
            <w:shd w:val="clear" w:color="auto" w:fill="auto"/>
            <w:noWrap/>
            <w:vAlign w:val="bottom"/>
            <w:hideMark/>
          </w:tcPr>
          <w:p w14:paraId="39A2BB05"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12</w:t>
            </w:r>
          </w:p>
        </w:tc>
      </w:tr>
      <w:tr w:rsidR="00A87A6E" w:rsidRPr="008B7D2D" w14:paraId="247F3D43" w14:textId="77777777" w:rsidTr="00A87A6E">
        <w:trPr>
          <w:trHeight w:val="439"/>
        </w:trPr>
        <w:tc>
          <w:tcPr>
            <w:tcW w:w="2405" w:type="dxa"/>
            <w:shd w:val="clear" w:color="auto" w:fill="auto"/>
            <w:noWrap/>
            <w:vAlign w:val="bottom"/>
            <w:hideMark/>
          </w:tcPr>
          <w:p w14:paraId="5AE5E621"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Priprava DIIP-a</w:t>
            </w:r>
          </w:p>
        </w:tc>
        <w:tc>
          <w:tcPr>
            <w:tcW w:w="235" w:type="dxa"/>
            <w:shd w:val="clear" w:color="auto" w:fill="FFFFFF" w:themeFill="background1"/>
            <w:noWrap/>
            <w:vAlign w:val="bottom"/>
            <w:hideMark/>
          </w:tcPr>
          <w:p w14:paraId="40BA5D59"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489C059C"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24900931"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44BD5645"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2EA37B1F"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50B716DF"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1AF55536"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50D2B72E"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2E74B5" w:themeFill="accent1" w:themeFillShade="BF"/>
            <w:noWrap/>
            <w:vAlign w:val="bottom"/>
            <w:hideMark/>
          </w:tcPr>
          <w:p w14:paraId="3ECA5340"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72E89B88"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60A3B614"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038CF8E8"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52359560"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6CB06D72"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4763ABFE"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55CA1998"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4544D2C1"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7C561D96"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0EB9FDC7"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10497F8E"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6EAF3044"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51DB9E0F"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714B7AF1"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77B8530D"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75572250"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2ACC5C5D"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7D0014A7"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072545B4"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3BEFC7C2"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78CF2E3F"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3F2E1FBF"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6784BBC6"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6A248F84"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17A2AD12"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56D65784"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77E843D5"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r>
      <w:tr w:rsidR="00A87A6E" w:rsidRPr="008B7D2D" w14:paraId="3A4E4A72" w14:textId="77777777" w:rsidTr="00A87A6E">
        <w:trPr>
          <w:trHeight w:val="418"/>
        </w:trPr>
        <w:tc>
          <w:tcPr>
            <w:tcW w:w="2405" w:type="dxa"/>
            <w:shd w:val="clear" w:color="auto" w:fill="auto"/>
            <w:noWrap/>
            <w:vAlign w:val="bottom"/>
            <w:hideMark/>
          </w:tcPr>
          <w:p w14:paraId="405E08FC"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Potrditev DIIP-a</w:t>
            </w:r>
          </w:p>
        </w:tc>
        <w:tc>
          <w:tcPr>
            <w:tcW w:w="235" w:type="dxa"/>
            <w:shd w:val="clear" w:color="auto" w:fill="FFFFFF" w:themeFill="background1"/>
            <w:noWrap/>
            <w:vAlign w:val="bottom"/>
            <w:hideMark/>
          </w:tcPr>
          <w:p w14:paraId="728B769F"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6B52B21D"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5E87E238"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1DFE5689"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414A9797"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65A6632E"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3B37C80F"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6602B3F3"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10BE5C94"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64" w:type="dxa"/>
            <w:shd w:val="clear" w:color="auto" w:fill="2E74B5" w:themeFill="accent1" w:themeFillShade="BF"/>
            <w:noWrap/>
            <w:vAlign w:val="bottom"/>
            <w:hideMark/>
          </w:tcPr>
          <w:p w14:paraId="71F2516F"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782B0DF3"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26C32295"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271278FC"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0AB820A2"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54C8AC76"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318CFAE4"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0881D65F"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7809B04F"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26BDB093"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562BC434"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6812DFB2"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371CA394"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60BC3E87"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30B7B21C"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1238B9AF"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25383C6D"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7972F0DE"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498F7B98"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2085554E"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36265812"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780D6FFF"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368E7216"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11BB97ED"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64C02215"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39E8684E"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23F648A9"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r>
      <w:tr w:rsidR="00A87A6E" w:rsidRPr="008B7D2D" w14:paraId="60FDB925" w14:textId="77777777" w:rsidTr="00A87A6E">
        <w:trPr>
          <w:trHeight w:val="600"/>
        </w:trPr>
        <w:tc>
          <w:tcPr>
            <w:tcW w:w="2405" w:type="dxa"/>
            <w:shd w:val="clear" w:color="auto" w:fill="auto"/>
            <w:vAlign w:val="bottom"/>
            <w:hideMark/>
          </w:tcPr>
          <w:p w14:paraId="688AC317" w14:textId="2DDFB360" w:rsidR="00BB2596" w:rsidRPr="008B7D2D" w:rsidRDefault="00BB2596" w:rsidP="00F576AB">
            <w:pPr>
              <w:jc w:val="left"/>
              <w:rPr>
                <w:rFonts w:cs="Arial"/>
                <w:color w:val="000000"/>
                <w:sz w:val="20"/>
                <w:lang w:eastAsia="sl-SI"/>
              </w:rPr>
            </w:pPr>
            <w:r w:rsidRPr="008B7D2D">
              <w:rPr>
                <w:rFonts w:cs="Arial"/>
                <w:color w:val="000000"/>
                <w:sz w:val="20"/>
                <w:lang w:eastAsia="sl-SI"/>
              </w:rPr>
              <w:t xml:space="preserve">Oddaja vloge za </w:t>
            </w:r>
            <w:r w:rsidRPr="008B7D2D">
              <w:rPr>
                <w:rFonts w:cs="Arial"/>
                <w:color w:val="000000"/>
                <w:sz w:val="20"/>
                <w:lang w:eastAsia="sl-SI"/>
              </w:rPr>
              <w:br/>
              <w:t>sofinanciranje</w:t>
            </w:r>
            <w:r>
              <w:rPr>
                <w:rFonts w:cs="Arial"/>
                <w:color w:val="000000"/>
                <w:sz w:val="20"/>
                <w:lang w:eastAsia="sl-SI"/>
              </w:rPr>
              <w:t xml:space="preserve"> na </w:t>
            </w:r>
            <w:r w:rsidR="00251454">
              <w:rPr>
                <w:rFonts w:cs="Arial"/>
                <w:color w:val="000000"/>
                <w:sz w:val="20"/>
                <w:lang w:eastAsia="sl-SI"/>
              </w:rPr>
              <w:t>Ministrstvo za kmetijstvo, gozdarstvo in prehrano</w:t>
            </w:r>
          </w:p>
        </w:tc>
        <w:tc>
          <w:tcPr>
            <w:tcW w:w="235" w:type="dxa"/>
            <w:shd w:val="clear" w:color="auto" w:fill="FFFFFF" w:themeFill="background1"/>
            <w:noWrap/>
            <w:vAlign w:val="bottom"/>
            <w:hideMark/>
          </w:tcPr>
          <w:p w14:paraId="2E6B34BB"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61D2A892"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6999E38B"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4FBB4B06"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5F3A04DD"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4FD96A66"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62D3BC45"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6FEA8E83"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146A2391"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64" w:type="dxa"/>
            <w:shd w:val="clear" w:color="auto" w:fill="2E74B5" w:themeFill="accent1" w:themeFillShade="BF"/>
            <w:noWrap/>
            <w:vAlign w:val="bottom"/>
            <w:hideMark/>
          </w:tcPr>
          <w:p w14:paraId="46E31B69"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119F6BA8"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2BF1BDB6" w14:textId="77777777" w:rsidR="00BB2596" w:rsidRPr="008B7D2D" w:rsidRDefault="00BB2596" w:rsidP="00F576AB">
            <w:pPr>
              <w:rPr>
                <w:rFonts w:cs="Arial"/>
                <w:color w:val="8496B0" w:themeColor="text2" w:themeTint="99"/>
                <w:sz w:val="20"/>
                <w:lang w:eastAsia="sl-SI"/>
              </w:rPr>
            </w:pPr>
            <w:r w:rsidRPr="008B7D2D">
              <w:rPr>
                <w:rFonts w:cs="Arial"/>
                <w:color w:val="8496B0" w:themeColor="text2" w:themeTint="99"/>
                <w:sz w:val="20"/>
                <w:lang w:eastAsia="sl-SI"/>
              </w:rPr>
              <w:t> </w:t>
            </w:r>
          </w:p>
        </w:tc>
        <w:tc>
          <w:tcPr>
            <w:tcW w:w="320" w:type="dxa"/>
            <w:shd w:val="clear" w:color="auto" w:fill="FFFFFF" w:themeFill="background1"/>
            <w:noWrap/>
            <w:vAlign w:val="bottom"/>
            <w:hideMark/>
          </w:tcPr>
          <w:p w14:paraId="7407B300"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666AF691"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30820459"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06EDA4D9"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65D9DC7E"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71ECA86F"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1F06A249"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5C8C9D04"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19707BC5"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0B48FBD4"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09F19D88"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15350FA6"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2FA61159"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10F44619"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0631DA7E"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4197CA19"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7730EF01"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2B4DF5F8"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68E207A1"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424B91D7"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6826C397"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322A5392"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1CD4C81B"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2A0D72E6"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r>
      <w:tr w:rsidR="00A87A6E" w:rsidRPr="008B7D2D" w14:paraId="2CBBBF1A" w14:textId="77777777" w:rsidTr="00A87A6E">
        <w:trPr>
          <w:trHeight w:val="389"/>
        </w:trPr>
        <w:tc>
          <w:tcPr>
            <w:tcW w:w="2405" w:type="dxa"/>
            <w:shd w:val="clear" w:color="auto" w:fill="auto"/>
            <w:vAlign w:val="bottom"/>
            <w:hideMark/>
          </w:tcPr>
          <w:p w14:paraId="00B4A73F" w14:textId="20F01E8C" w:rsidR="00BB2596" w:rsidRPr="008B7D2D" w:rsidRDefault="00A87A6E" w:rsidP="00F576AB">
            <w:pPr>
              <w:jc w:val="left"/>
              <w:rPr>
                <w:rFonts w:cs="Arial"/>
                <w:color w:val="000000"/>
                <w:sz w:val="20"/>
                <w:lang w:eastAsia="sl-SI"/>
              </w:rPr>
            </w:pPr>
            <w:r>
              <w:rPr>
                <w:rFonts w:cs="Arial"/>
                <w:color w:val="000000"/>
                <w:sz w:val="20"/>
                <w:lang w:eastAsia="sl-SI"/>
              </w:rPr>
              <w:t>Odmera ceste</w:t>
            </w:r>
          </w:p>
        </w:tc>
        <w:tc>
          <w:tcPr>
            <w:tcW w:w="235" w:type="dxa"/>
            <w:shd w:val="clear" w:color="auto" w:fill="FFFFFF" w:themeFill="background1"/>
            <w:noWrap/>
            <w:vAlign w:val="bottom"/>
            <w:hideMark/>
          </w:tcPr>
          <w:p w14:paraId="2D80D775"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42D6667E"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3626BD96"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07440281"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5720CEA0"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20A3C012"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450C3440"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003D608F"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4DADF13D"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250CA035"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706ADA75"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4E4BA61A"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473006FE"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1889060F"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5BBA2160" w14:textId="77777777" w:rsidR="00BB2596" w:rsidRPr="008B7D2D" w:rsidRDefault="00BB2596" w:rsidP="00F576AB">
            <w:pPr>
              <w:jc w:val="center"/>
              <w:rPr>
                <w:rFonts w:cs="Arial"/>
                <w:color w:val="000000"/>
                <w:sz w:val="20"/>
                <w:lang w:eastAsia="sl-SI"/>
              </w:rPr>
            </w:pPr>
            <w:r w:rsidRPr="008B7D2D">
              <w:rPr>
                <w:rFonts w:cs="Arial"/>
                <w:color w:val="000000"/>
                <w:sz w:val="20"/>
                <w:lang w:eastAsia="sl-SI"/>
              </w:rPr>
              <w:t> </w:t>
            </w:r>
          </w:p>
        </w:tc>
        <w:tc>
          <w:tcPr>
            <w:tcW w:w="320" w:type="dxa"/>
            <w:shd w:val="clear" w:color="auto" w:fill="2E74B5" w:themeFill="accent1" w:themeFillShade="BF"/>
            <w:noWrap/>
            <w:vAlign w:val="bottom"/>
            <w:hideMark/>
          </w:tcPr>
          <w:p w14:paraId="0E9F34FF"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0CC0DB4E"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5DA9E972"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5A6D9766"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39560DDB"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355E5051"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7E3C1162"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6173D443"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33A2EB54"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0C2AB8F4"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5E062E66"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2E2EDD04"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56E1B3C0"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2BB9A9AA"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0CAE9B3A"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2185C9F4"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24A14CDD"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20" w:type="dxa"/>
            <w:shd w:val="clear" w:color="auto" w:fill="FFFFFF" w:themeFill="background1"/>
            <w:noWrap/>
            <w:vAlign w:val="bottom"/>
            <w:hideMark/>
          </w:tcPr>
          <w:p w14:paraId="5B0E8F1A"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5894C9F6"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5F14C353"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c>
          <w:tcPr>
            <w:tcW w:w="364" w:type="dxa"/>
            <w:shd w:val="clear" w:color="auto" w:fill="FFFFFF" w:themeFill="background1"/>
            <w:noWrap/>
            <w:vAlign w:val="bottom"/>
            <w:hideMark/>
          </w:tcPr>
          <w:p w14:paraId="3A9622A4" w14:textId="77777777" w:rsidR="00BB2596" w:rsidRPr="008B7D2D" w:rsidRDefault="00BB2596" w:rsidP="00F576AB">
            <w:pPr>
              <w:jc w:val="left"/>
              <w:rPr>
                <w:rFonts w:cs="Arial"/>
                <w:color w:val="000000"/>
                <w:sz w:val="20"/>
                <w:lang w:eastAsia="sl-SI"/>
              </w:rPr>
            </w:pPr>
            <w:r w:rsidRPr="008B7D2D">
              <w:rPr>
                <w:rFonts w:cs="Arial"/>
                <w:color w:val="000000"/>
                <w:sz w:val="20"/>
                <w:lang w:eastAsia="sl-SI"/>
              </w:rPr>
              <w:t> </w:t>
            </w:r>
          </w:p>
        </w:tc>
      </w:tr>
      <w:tr w:rsidR="00A87A6E" w:rsidRPr="008B7D2D" w14:paraId="42B674E4" w14:textId="77777777" w:rsidTr="00A87A6E">
        <w:trPr>
          <w:trHeight w:val="424"/>
        </w:trPr>
        <w:tc>
          <w:tcPr>
            <w:tcW w:w="2405" w:type="dxa"/>
            <w:shd w:val="clear" w:color="auto" w:fill="auto"/>
            <w:vAlign w:val="bottom"/>
          </w:tcPr>
          <w:p w14:paraId="3F603A24" w14:textId="18359979" w:rsidR="00A87A6E" w:rsidRPr="008B7D2D" w:rsidRDefault="00A87A6E" w:rsidP="00F576AB">
            <w:pPr>
              <w:jc w:val="left"/>
              <w:rPr>
                <w:rFonts w:cs="Arial"/>
                <w:color w:val="000000"/>
                <w:sz w:val="20"/>
                <w:lang w:eastAsia="sl-SI"/>
              </w:rPr>
            </w:pPr>
            <w:r>
              <w:rPr>
                <w:rFonts w:cs="Arial"/>
                <w:color w:val="000000"/>
                <w:sz w:val="20"/>
                <w:lang w:eastAsia="sl-SI"/>
              </w:rPr>
              <w:t>Javni razpis za izvajalca GO del in podpis pogodbe z izvajalcem del</w:t>
            </w:r>
          </w:p>
        </w:tc>
        <w:tc>
          <w:tcPr>
            <w:tcW w:w="235" w:type="dxa"/>
            <w:shd w:val="clear" w:color="auto" w:fill="FFFFFF" w:themeFill="background1"/>
            <w:noWrap/>
            <w:vAlign w:val="bottom"/>
          </w:tcPr>
          <w:p w14:paraId="69A355C9"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3A1EF0A3"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50027747"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09A6C560"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5DEE9A89"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25AB6F7C"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3CE0A93C"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11C93DB0"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70504913" w14:textId="77777777" w:rsidR="00A87A6E" w:rsidRPr="008B7D2D" w:rsidRDefault="00A87A6E" w:rsidP="00F576AB">
            <w:pPr>
              <w:jc w:val="center"/>
              <w:rPr>
                <w:rFonts w:cs="Arial"/>
                <w:color w:val="000000"/>
                <w:sz w:val="20"/>
                <w:lang w:eastAsia="sl-SI"/>
              </w:rPr>
            </w:pPr>
          </w:p>
        </w:tc>
        <w:tc>
          <w:tcPr>
            <w:tcW w:w="364" w:type="dxa"/>
            <w:shd w:val="clear" w:color="auto" w:fill="FFFFFF" w:themeFill="background1"/>
            <w:noWrap/>
            <w:vAlign w:val="bottom"/>
          </w:tcPr>
          <w:p w14:paraId="53104A53" w14:textId="77777777" w:rsidR="00A87A6E" w:rsidRPr="008B7D2D" w:rsidRDefault="00A87A6E" w:rsidP="00F576AB">
            <w:pPr>
              <w:jc w:val="center"/>
              <w:rPr>
                <w:rFonts w:cs="Arial"/>
                <w:color w:val="000000"/>
                <w:sz w:val="20"/>
                <w:lang w:eastAsia="sl-SI"/>
              </w:rPr>
            </w:pPr>
          </w:p>
        </w:tc>
        <w:tc>
          <w:tcPr>
            <w:tcW w:w="364" w:type="dxa"/>
            <w:shd w:val="clear" w:color="auto" w:fill="FFFFFF" w:themeFill="background1"/>
            <w:noWrap/>
            <w:vAlign w:val="bottom"/>
          </w:tcPr>
          <w:p w14:paraId="330025B3" w14:textId="77777777" w:rsidR="00A87A6E" w:rsidRPr="008B7D2D" w:rsidRDefault="00A87A6E" w:rsidP="00F576AB">
            <w:pPr>
              <w:jc w:val="center"/>
              <w:rPr>
                <w:rFonts w:cs="Arial"/>
                <w:color w:val="000000"/>
                <w:sz w:val="20"/>
                <w:lang w:eastAsia="sl-SI"/>
              </w:rPr>
            </w:pPr>
          </w:p>
        </w:tc>
        <w:tc>
          <w:tcPr>
            <w:tcW w:w="364" w:type="dxa"/>
            <w:shd w:val="clear" w:color="auto" w:fill="FFFFFF" w:themeFill="background1"/>
            <w:noWrap/>
            <w:vAlign w:val="bottom"/>
          </w:tcPr>
          <w:p w14:paraId="27B30BCF"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1AD8DE7E"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0CDC3688"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7724C011"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57E94303"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2ABCA73A"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22682D72"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11A42BEF"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6236282B"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52AFEA3D" w14:textId="77777777" w:rsidR="00A87A6E" w:rsidRPr="008B7D2D" w:rsidRDefault="00A87A6E" w:rsidP="00F576AB">
            <w:pPr>
              <w:jc w:val="left"/>
              <w:rPr>
                <w:rFonts w:cs="Arial"/>
                <w:color w:val="000000"/>
                <w:sz w:val="20"/>
                <w:lang w:eastAsia="sl-SI"/>
              </w:rPr>
            </w:pPr>
          </w:p>
        </w:tc>
        <w:tc>
          <w:tcPr>
            <w:tcW w:w="364" w:type="dxa"/>
            <w:shd w:val="clear" w:color="auto" w:fill="FFFFFF" w:themeFill="background1"/>
            <w:noWrap/>
            <w:vAlign w:val="bottom"/>
          </w:tcPr>
          <w:p w14:paraId="41BA0039" w14:textId="77777777" w:rsidR="00A87A6E" w:rsidRPr="008B7D2D" w:rsidRDefault="00A87A6E" w:rsidP="00F576AB">
            <w:pPr>
              <w:jc w:val="left"/>
              <w:rPr>
                <w:rFonts w:cs="Arial"/>
                <w:color w:val="000000"/>
                <w:sz w:val="20"/>
                <w:lang w:eastAsia="sl-SI"/>
              </w:rPr>
            </w:pPr>
          </w:p>
        </w:tc>
        <w:tc>
          <w:tcPr>
            <w:tcW w:w="364" w:type="dxa"/>
            <w:shd w:val="clear" w:color="auto" w:fill="FFFFFF" w:themeFill="background1"/>
            <w:noWrap/>
            <w:vAlign w:val="bottom"/>
          </w:tcPr>
          <w:p w14:paraId="17A77149" w14:textId="77777777" w:rsidR="00A87A6E" w:rsidRPr="008B7D2D" w:rsidRDefault="00A87A6E" w:rsidP="00F576AB">
            <w:pPr>
              <w:jc w:val="left"/>
              <w:rPr>
                <w:rFonts w:cs="Arial"/>
                <w:color w:val="000000"/>
                <w:sz w:val="20"/>
                <w:lang w:eastAsia="sl-SI"/>
              </w:rPr>
            </w:pPr>
          </w:p>
        </w:tc>
        <w:tc>
          <w:tcPr>
            <w:tcW w:w="364" w:type="dxa"/>
            <w:shd w:val="clear" w:color="auto" w:fill="FFFFFF" w:themeFill="background1"/>
            <w:noWrap/>
            <w:vAlign w:val="bottom"/>
          </w:tcPr>
          <w:p w14:paraId="0DB1CA8D"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78B42C35"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3310D4CE"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27C0BDE0" w14:textId="77777777" w:rsidR="00A87A6E" w:rsidRPr="008B7D2D" w:rsidRDefault="00A87A6E" w:rsidP="00F576AB">
            <w:pPr>
              <w:jc w:val="left"/>
              <w:rPr>
                <w:rFonts w:cs="Arial"/>
                <w:color w:val="000000"/>
                <w:sz w:val="20"/>
                <w:lang w:eastAsia="sl-SI"/>
              </w:rPr>
            </w:pPr>
          </w:p>
        </w:tc>
        <w:tc>
          <w:tcPr>
            <w:tcW w:w="320" w:type="dxa"/>
            <w:shd w:val="clear" w:color="auto" w:fill="2E74B5" w:themeFill="accent1" w:themeFillShade="BF"/>
            <w:noWrap/>
            <w:vAlign w:val="bottom"/>
          </w:tcPr>
          <w:p w14:paraId="28410874" w14:textId="77777777" w:rsidR="00A87A6E" w:rsidRPr="008B7D2D" w:rsidRDefault="00A87A6E" w:rsidP="00F576AB">
            <w:pPr>
              <w:jc w:val="left"/>
              <w:rPr>
                <w:rFonts w:cs="Arial"/>
                <w:color w:val="000000"/>
                <w:sz w:val="20"/>
                <w:lang w:eastAsia="sl-SI"/>
              </w:rPr>
            </w:pPr>
          </w:p>
        </w:tc>
        <w:tc>
          <w:tcPr>
            <w:tcW w:w="320" w:type="dxa"/>
            <w:shd w:val="clear" w:color="auto" w:fill="2E74B5" w:themeFill="accent1" w:themeFillShade="BF"/>
            <w:noWrap/>
            <w:vAlign w:val="bottom"/>
          </w:tcPr>
          <w:p w14:paraId="61EE07F4"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03B4163A"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2EC568D7"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6653DBAA"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3A1F079D" w14:textId="77777777" w:rsidR="00A87A6E" w:rsidRPr="008B7D2D" w:rsidRDefault="00A87A6E" w:rsidP="00F576AB">
            <w:pPr>
              <w:jc w:val="left"/>
              <w:rPr>
                <w:rFonts w:cs="Arial"/>
                <w:color w:val="000000"/>
                <w:sz w:val="20"/>
                <w:lang w:eastAsia="sl-SI"/>
              </w:rPr>
            </w:pPr>
          </w:p>
        </w:tc>
        <w:tc>
          <w:tcPr>
            <w:tcW w:w="364" w:type="dxa"/>
            <w:shd w:val="clear" w:color="auto" w:fill="FFFFFF" w:themeFill="background1"/>
            <w:noWrap/>
            <w:vAlign w:val="bottom"/>
          </w:tcPr>
          <w:p w14:paraId="5373D95E" w14:textId="77777777" w:rsidR="00A87A6E" w:rsidRPr="008B7D2D" w:rsidRDefault="00A87A6E" w:rsidP="00F576AB">
            <w:pPr>
              <w:jc w:val="left"/>
              <w:rPr>
                <w:rFonts w:cs="Arial"/>
                <w:color w:val="000000"/>
                <w:sz w:val="20"/>
                <w:lang w:eastAsia="sl-SI"/>
              </w:rPr>
            </w:pPr>
          </w:p>
        </w:tc>
        <w:tc>
          <w:tcPr>
            <w:tcW w:w="364" w:type="dxa"/>
            <w:shd w:val="clear" w:color="auto" w:fill="FFFFFF" w:themeFill="background1"/>
            <w:noWrap/>
            <w:vAlign w:val="bottom"/>
          </w:tcPr>
          <w:p w14:paraId="1E66C1FE" w14:textId="77777777" w:rsidR="00A87A6E" w:rsidRPr="008B7D2D" w:rsidRDefault="00A87A6E" w:rsidP="00F576AB">
            <w:pPr>
              <w:jc w:val="left"/>
              <w:rPr>
                <w:rFonts w:cs="Arial"/>
                <w:color w:val="000000"/>
                <w:sz w:val="20"/>
                <w:lang w:eastAsia="sl-SI"/>
              </w:rPr>
            </w:pPr>
          </w:p>
        </w:tc>
        <w:tc>
          <w:tcPr>
            <w:tcW w:w="364" w:type="dxa"/>
            <w:shd w:val="clear" w:color="auto" w:fill="FFFFFF" w:themeFill="background1"/>
            <w:noWrap/>
            <w:vAlign w:val="bottom"/>
          </w:tcPr>
          <w:p w14:paraId="672CF4C1" w14:textId="77777777" w:rsidR="00A87A6E" w:rsidRPr="008B7D2D" w:rsidRDefault="00A87A6E" w:rsidP="00F576AB">
            <w:pPr>
              <w:jc w:val="left"/>
              <w:rPr>
                <w:rFonts w:cs="Arial"/>
                <w:color w:val="000000"/>
                <w:sz w:val="20"/>
                <w:lang w:eastAsia="sl-SI"/>
              </w:rPr>
            </w:pPr>
          </w:p>
        </w:tc>
      </w:tr>
      <w:tr w:rsidR="00A87A6E" w:rsidRPr="008B7D2D" w14:paraId="50C9A68A" w14:textId="77777777" w:rsidTr="00A87A6E">
        <w:trPr>
          <w:trHeight w:val="424"/>
        </w:trPr>
        <w:tc>
          <w:tcPr>
            <w:tcW w:w="2405" w:type="dxa"/>
            <w:shd w:val="clear" w:color="auto" w:fill="auto"/>
            <w:vAlign w:val="bottom"/>
          </w:tcPr>
          <w:p w14:paraId="68FA0A57" w14:textId="1DD16FF3" w:rsidR="00A87A6E" w:rsidRPr="008B7D2D" w:rsidRDefault="00A87A6E" w:rsidP="00F576AB">
            <w:pPr>
              <w:jc w:val="left"/>
              <w:rPr>
                <w:rFonts w:cs="Arial"/>
                <w:color w:val="000000"/>
                <w:sz w:val="20"/>
                <w:lang w:eastAsia="sl-SI"/>
              </w:rPr>
            </w:pPr>
            <w:r>
              <w:rPr>
                <w:rFonts w:cs="Arial"/>
                <w:color w:val="000000"/>
                <w:sz w:val="20"/>
                <w:lang w:eastAsia="sl-SI"/>
              </w:rPr>
              <w:t xml:space="preserve">Izvedba del </w:t>
            </w:r>
          </w:p>
        </w:tc>
        <w:tc>
          <w:tcPr>
            <w:tcW w:w="235" w:type="dxa"/>
            <w:shd w:val="clear" w:color="auto" w:fill="FFFFFF" w:themeFill="background1"/>
            <w:noWrap/>
            <w:vAlign w:val="bottom"/>
          </w:tcPr>
          <w:p w14:paraId="5B6BA00B"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4AE7AA2D"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34785491"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07511ED0"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4E17C6C3"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0130FF56"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4FC02736"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19AD1977"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20B696D1" w14:textId="77777777" w:rsidR="00A87A6E" w:rsidRPr="008B7D2D" w:rsidRDefault="00A87A6E" w:rsidP="00F576AB">
            <w:pPr>
              <w:jc w:val="center"/>
              <w:rPr>
                <w:rFonts w:cs="Arial"/>
                <w:color w:val="000000"/>
                <w:sz w:val="20"/>
                <w:lang w:eastAsia="sl-SI"/>
              </w:rPr>
            </w:pPr>
          </w:p>
        </w:tc>
        <w:tc>
          <w:tcPr>
            <w:tcW w:w="364" w:type="dxa"/>
            <w:shd w:val="clear" w:color="auto" w:fill="FFFFFF" w:themeFill="background1"/>
            <w:noWrap/>
            <w:vAlign w:val="bottom"/>
          </w:tcPr>
          <w:p w14:paraId="17C48654" w14:textId="77777777" w:rsidR="00A87A6E" w:rsidRPr="008B7D2D" w:rsidRDefault="00A87A6E" w:rsidP="00F576AB">
            <w:pPr>
              <w:jc w:val="center"/>
              <w:rPr>
                <w:rFonts w:cs="Arial"/>
                <w:color w:val="000000"/>
                <w:sz w:val="20"/>
                <w:lang w:eastAsia="sl-SI"/>
              </w:rPr>
            </w:pPr>
          </w:p>
        </w:tc>
        <w:tc>
          <w:tcPr>
            <w:tcW w:w="364" w:type="dxa"/>
            <w:shd w:val="clear" w:color="auto" w:fill="FFFFFF" w:themeFill="background1"/>
            <w:noWrap/>
            <w:vAlign w:val="bottom"/>
          </w:tcPr>
          <w:p w14:paraId="6961F30B" w14:textId="77777777" w:rsidR="00A87A6E" w:rsidRPr="008B7D2D" w:rsidRDefault="00A87A6E" w:rsidP="00F576AB">
            <w:pPr>
              <w:jc w:val="center"/>
              <w:rPr>
                <w:rFonts w:cs="Arial"/>
                <w:color w:val="000000"/>
                <w:sz w:val="20"/>
                <w:lang w:eastAsia="sl-SI"/>
              </w:rPr>
            </w:pPr>
          </w:p>
        </w:tc>
        <w:tc>
          <w:tcPr>
            <w:tcW w:w="364" w:type="dxa"/>
            <w:shd w:val="clear" w:color="auto" w:fill="FFFFFF" w:themeFill="background1"/>
            <w:noWrap/>
            <w:vAlign w:val="bottom"/>
          </w:tcPr>
          <w:p w14:paraId="6DB5E57A"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76317C84"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6382D640"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2D6250A9"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2FBD1D17"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0511CFF4"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176379E4"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5E47E6C9"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076D8763"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0FEF96B1" w14:textId="77777777" w:rsidR="00A87A6E" w:rsidRPr="008B7D2D" w:rsidRDefault="00A87A6E" w:rsidP="00F576AB">
            <w:pPr>
              <w:jc w:val="left"/>
              <w:rPr>
                <w:rFonts w:cs="Arial"/>
                <w:color w:val="000000"/>
                <w:sz w:val="20"/>
                <w:lang w:eastAsia="sl-SI"/>
              </w:rPr>
            </w:pPr>
          </w:p>
        </w:tc>
        <w:tc>
          <w:tcPr>
            <w:tcW w:w="364" w:type="dxa"/>
            <w:shd w:val="clear" w:color="auto" w:fill="FFFFFF" w:themeFill="background1"/>
            <w:noWrap/>
            <w:vAlign w:val="bottom"/>
          </w:tcPr>
          <w:p w14:paraId="7574C0D7" w14:textId="77777777" w:rsidR="00A87A6E" w:rsidRPr="008B7D2D" w:rsidRDefault="00A87A6E" w:rsidP="00F576AB">
            <w:pPr>
              <w:jc w:val="left"/>
              <w:rPr>
                <w:rFonts w:cs="Arial"/>
                <w:color w:val="000000"/>
                <w:sz w:val="20"/>
                <w:lang w:eastAsia="sl-SI"/>
              </w:rPr>
            </w:pPr>
          </w:p>
        </w:tc>
        <w:tc>
          <w:tcPr>
            <w:tcW w:w="364" w:type="dxa"/>
            <w:shd w:val="clear" w:color="auto" w:fill="FFFFFF" w:themeFill="background1"/>
            <w:noWrap/>
            <w:vAlign w:val="bottom"/>
          </w:tcPr>
          <w:p w14:paraId="1B16EF52" w14:textId="77777777" w:rsidR="00A87A6E" w:rsidRPr="008B7D2D" w:rsidRDefault="00A87A6E" w:rsidP="00F576AB">
            <w:pPr>
              <w:jc w:val="left"/>
              <w:rPr>
                <w:rFonts w:cs="Arial"/>
                <w:color w:val="000000"/>
                <w:sz w:val="20"/>
                <w:lang w:eastAsia="sl-SI"/>
              </w:rPr>
            </w:pPr>
          </w:p>
        </w:tc>
        <w:tc>
          <w:tcPr>
            <w:tcW w:w="364" w:type="dxa"/>
            <w:shd w:val="clear" w:color="auto" w:fill="FFFFFF" w:themeFill="background1"/>
            <w:noWrap/>
            <w:vAlign w:val="bottom"/>
          </w:tcPr>
          <w:p w14:paraId="59E7CFF7"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2D2212E5"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0F3B9EB5"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7D442C1D"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3B5D54BD"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0688A869" w14:textId="77777777" w:rsidR="00A87A6E" w:rsidRPr="008B7D2D" w:rsidRDefault="00A87A6E" w:rsidP="00F576AB">
            <w:pPr>
              <w:jc w:val="left"/>
              <w:rPr>
                <w:rFonts w:cs="Arial"/>
                <w:color w:val="000000"/>
                <w:sz w:val="20"/>
                <w:lang w:eastAsia="sl-SI"/>
              </w:rPr>
            </w:pPr>
          </w:p>
        </w:tc>
        <w:tc>
          <w:tcPr>
            <w:tcW w:w="320" w:type="dxa"/>
            <w:shd w:val="clear" w:color="auto" w:fill="2E74B5" w:themeFill="accent1" w:themeFillShade="BF"/>
            <w:noWrap/>
            <w:vAlign w:val="bottom"/>
          </w:tcPr>
          <w:p w14:paraId="43B17E24" w14:textId="77777777" w:rsidR="00A87A6E" w:rsidRPr="008B7D2D" w:rsidRDefault="00A87A6E" w:rsidP="00F576AB">
            <w:pPr>
              <w:jc w:val="left"/>
              <w:rPr>
                <w:rFonts w:cs="Arial"/>
                <w:color w:val="000000"/>
                <w:sz w:val="20"/>
                <w:lang w:eastAsia="sl-SI"/>
              </w:rPr>
            </w:pPr>
          </w:p>
        </w:tc>
        <w:tc>
          <w:tcPr>
            <w:tcW w:w="320" w:type="dxa"/>
            <w:shd w:val="clear" w:color="auto" w:fill="2E74B5" w:themeFill="accent1" w:themeFillShade="BF"/>
            <w:noWrap/>
            <w:vAlign w:val="bottom"/>
          </w:tcPr>
          <w:p w14:paraId="0B40F530" w14:textId="77777777" w:rsidR="00A87A6E" w:rsidRPr="008B7D2D" w:rsidRDefault="00A87A6E" w:rsidP="00F576AB">
            <w:pPr>
              <w:jc w:val="left"/>
              <w:rPr>
                <w:rFonts w:cs="Arial"/>
                <w:color w:val="000000"/>
                <w:sz w:val="20"/>
                <w:lang w:eastAsia="sl-SI"/>
              </w:rPr>
            </w:pPr>
          </w:p>
        </w:tc>
        <w:tc>
          <w:tcPr>
            <w:tcW w:w="320" w:type="dxa"/>
            <w:shd w:val="clear" w:color="auto" w:fill="2E74B5" w:themeFill="accent1" w:themeFillShade="BF"/>
            <w:noWrap/>
            <w:vAlign w:val="bottom"/>
          </w:tcPr>
          <w:p w14:paraId="560AD833"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79150B58" w14:textId="77777777" w:rsidR="00A87A6E" w:rsidRPr="008B7D2D" w:rsidRDefault="00A87A6E" w:rsidP="00F576AB">
            <w:pPr>
              <w:jc w:val="left"/>
              <w:rPr>
                <w:rFonts w:cs="Arial"/>
                <w:color w:val="000000"/>
                <w:sz w:val="20"/>
                <w:lang w:eastAsia="sl-SI"/>
              </w:rPr>
            </w:pPr>
          </w:p>
        </w:tc>
        <w:tc>
          <w:tcPr>
            <w:tcW w:w="364" w:type="dxa"/>
            <w:shd w:val="clear" w:color="auto" w:fill="FFFFFF" w:themeFill="background1"/>
            <w:noWrap/>
            <w:vAlign w:val="bottom"/>
          </w:tcPr>
          <w:p w14:paraId="3761219C" w14:textId="77777777" w:rsidR="00A87A6E" w:rsidRPr="008B7D2D" w:rsidRDefault="00A87A6E" w:rsidP="00F576AB">
            <w:pPr>
              <w:jc w:val="left"/>
              <w:rPr>
                <w:rFonts w:cs="Arial"/>
                <w:color w:val="000000"/>
                <w:sz w:val="20"/>
                <w:lang w:eastAsia="sl-SI"/>
              </w:rPr>
            </w:pPr>
          </w:p>
        </w:tc>
        <w:tc>
          <w:tcPr>
            <w:tcW w:w="364" w:type="dxa"/>
            <w:shd w:val="clear" w:color="auto" w:fill="FFFFFF" w:themeFill="background1"/>
            <w:noWrap/>
            <w:vAlign w:val="bottom"/>
          </w:tcPr>
          <w:p w14:paraId="24533437" w14:textId="77777777" w:rsidR="00A87A6E" w:rsidRPr="008B7D2D" w:rsidRDefault="00A87A6E" w:rsidP="00F576AB">
            <w:pPr>
              <w:jc w:val="left"/>
              <w:rPr>
                <w:rFonts w:cs="Arial"/>
                <w:color w:val="000000"/>
                <w:sz w:val="20"/>
                <w:lang w:eastAsia="sl-SI"/>
              </w:rPr>
            </w:pPr>
          </w:p>
        </w:tc>
        <w:tc>
          <w:tcPr>
            <w:tcW w:w="364" w:type="dxa"/>
            <w:shd w:val="clear" w:color="auto" w:fill="FFFFFF" w:themeFill="background1"/>
            <w:noWrap/>
            <w:vAlign w:val="bottom"/>
          </w:tcPr>
          <w:p w14:paraId="2706F3F4" w14:textId="77777777" w:rsidR="00A87A6E" w:rsidRPr="008B7D2D" w:rsidRDefault="00A87A6E" w:rsidP="00F576AB">
            <w:pPr>
              <w:jc w:val="left"/>
              <w:rPr>
                <w:rFonts w:cs="Arial"/>
                <w:color w:val="000000"/>
                <w:sz w:val="20"/>
                <w:lang w:eastAsia="sl-SI"/>
              </w:rPr>
            </w:pPr>
          </w:p>
        </w:tc>
      </w:tr>
      <w:tr w:rsidR="00A87A6E" w:rsidRPr="008B7D2D" w14:paraId="029EB3DB" w14:textId="77777777" w:rsidTr="00A87A6E">
        <w:trPr>
          <w:trHeight w:val="424"/>
        </w:trPr>
        <w:tc>
          <w:tcPr>
            <w:tcW w:w="2405" w:type="dxa"/>
            <w:shd w:val="clear" w:color="auto" w:fill="auto"/>
            <w:vAlign w:val="bottom"/>
          </w:tcPr>
          <w:p w14:paraId="5734588B" w14:textId="3B14198C" w:rsidR="00A87A6E" w:rsidRDefault="00A87A6E" w:rsidP="00F576AB">
            <w:pPr>
              <w:jc w:val="left"/>
              <w:rPr>
                <w:rFonts w:cs="Arial"/>
                <w:color w:val="000000"/>
                <w:sz w:val="20"/>
                <w:lang w:eastAsia="sl-SI"/>
              </w:rPr>
            </w:pPr>
            <w:r>
              <w:rPr>
                <w:rFonts w:cs="Arial"/>
                <w:color w:val="000000"/>
                <w:sz w:val="20"/>
                <w:lang w:eastAsia="sl-SI"/>
              </w:rPr>
              <w:t xml:space="preserve">Vlaganje zahtevkov za izplačilo sredstev </w:t>
            </w:r>
          </w:p>
        </w:tc>
        <w:tc>
          <w:tcPr>
            <w:tcW w:w="235" w:type="dxa"/>
            <w:shd w:val="clear" w:color="auto" w:fill="FFFFFF" w:themeFill="background1"/>
            <w:noWrap/>
            <w:vAlign w:val="bottom"/>
          </w:tcPr>
          <w:p w14:paraId="0E35AAAF"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3BE1BB6A"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5DDFA20E"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6758D70A"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563E804F"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36CD4332"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7B97AF99"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05388A01"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651300EF" w14:textId="77777777" w:rsidR="00A87A6E" w:rsidRPr="008B7D2D" w:rsidRDefault="00A87A6E" w:rsidP="00F576AB">
            <w:pPr>
              <w:jc w:val="center"/>
              <w:rPr>
                <w:rFonts w:cs="Arial"/>
                <w:color w:val="000000"/>
                <w:sz w:val="20"/>
                <w:lang w:eastAsia="sl-SI"/>
              </w:rPr>
            </w:pPr>
          </w:p>
        </w:tc>
        <w:tc>
          <w:tcPr>
            <w:tcW w:w="364" w:type="dxa"/>
            <w:shd w:val="clear" w:color="auto" w:fill="FFFFFF" w:themeFill="background1"/>
            <w:noWrap/>
            <w:vAlign w:val="bottom"/>
          </w:tcPr>
          <w:p w14:paraId="2517AFFC" w14:textId="77777777" w:rsidR="00A87A6E" w:rsidRPr="008B7D2D" w:rsidRDefault="00A87A6E" w:rsidP="00F576AB">
            <w:pPr>
              <w:jc w:val="center"/>
              <w:rPr>
                <w:rFonts w:cs="Arial"/>
                <w:color w:val="000000"/>
                <w:sz w:val="20"/>
                <w:lang w:eastAsia="sl-SI"/>
              </w:rPr>
            </w:pPr>
          </w:p>
        </w:tc>
        <w:tc>
          <w:tcPr>
            <w:tcW w:w="364" w:type="dxa"/>
            <w:shd w:val="clear" w:color="auto" w:fill="FFFFFF" w:themeFill="background1"/>
            <w:noWrap/>
            <w:vAlign w:val="bottom"/>
          </w:tcPr>
          <w:p w14:paraId="18C72440" w14:textId="77777777" w:rsidR="00A87A6E" w:rsidRPr="008B7D2D" w:rsidRDefault="00A87A6E" w:rsidP="00F576AB">
            <w:pPr>
              <w:jc w:val="center"/>
              <w:rPr>
                <w:rFonts w:cs="Arial"/>
                <w:color w:val="000000"/>
                <w:sz w:val="20"/>
                <w:lang w:eastAsia="sl-SI"/>
              </w:rPr>
            </w:pPr>
          </w:p>
        </w:tc>
        <w:tc>
          <w:tcPr>
            <w:tcW w:w="364" w:type="dxa"/>
            <w:shd w:val="clear" w:color="auto" w:fill="FFFFFF" w:themeFill="background1"/>
            <w:noWrap/>
            <w:vAlign w:val="bottom"/>
          </w:tcPr>
          <w:p w14:paraId="2AC66C97"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19409F52"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5F2CC4AF"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53825ABE" w14:textId="77777777" w:rsidR="00A87A6E" w:rsidRPr="008B7D2D" w:rsidRDefault="00A87A6E" w:rsidP="00F576AB">
            <w:pPr>
              <w:jc w:val="center"/>
              <w:rPr>
                <w:rFonts w:cs="Arial"/>
                <w:color w:val="000000"/>
                <w:sz w:val="20"/>
                <w:lang w:eastAsia="sl-SI"/>
              </w:rPr>
            </w:pPr>
          </w:p>
        </w:tc>
        <w:tc>
          <w:tcPr>
            <w:tcW w:w="320" w:type="dxa"/>
            <w:shd w:val="clear" w:color="auto" w:fill="FFFFFF" w:themeFill="background1"/>
            <w:noWrap/>
            <w:vAlign w:val="bottom"/>
          </w:tcPr>
          <w:p w14:paraId="4AE01DD0"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12E498E5"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66CA44FB"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78C54F6F"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44855800"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4A8DC972" w14:textId="77777777" w:rsidR="00A87A6E" w:rsidRPr="008B7D2D" w:rsidRDefault="00A87A6E" w:rsidP="00F576AB">
            <w:pPr>
              <w:jc w:val="left"/>
              <w:rPr>
                <w:rFonts w:cs="Arial"/>
                <w:color w:val="000000"/>
                <w:sz w:val="20"/>
                <w:lang w:eastAsia="sl-SI"/>
              </w:rPr>
            </w:pPr>
          </w:p>
        </w:tc>
        <w:tc>
          <w:tcPr>
            <w:tcW w:w="364" w:type="dxa"/>
            <w:shd w:val="clear" w:color="auto" w:fill="FFFFFF" w:themeFill="background1"/>
            <w:noWrap/>
            <w:vAlign w:val="bottom"/>
          </w:tcPr>
          <w:p w14:paraId="3C760543" w14:textId="77777777" w:rsidR="00A87A6E" w:rsidRPr="008B7D2D" w:rsidRDefault="00A87A6E" w:rsidP="00F576AB">
            <w:pPr>
              <w:jc w:val="left"/>
              <w:rPr>
                <w:rFonts w:cs="Arial"/>
                <w:color w:val="000000"/>
                <w:sz w:val="20"/>
                <w:lang w:eastAsia="sl-SI"/>
              </w:rPr>
            </w:pPr>
          </w:p>
        </w:tc>
        <w:tc>
          <w:tcPr>
            <w:tcW w:w="364" w:type="dxa"/>
            <w:shd w:val="clear" w:color="auto" w:fill="FFFFFF" w:themeFill="background1"/>
            <w:noWrap/>
            <w:vAlign w:val="bottom"/>
          </w:tcPr>
          <w:p w14:paraId="16B4B5EE" w14:textId="77777777" w:rsidR="00A87A6E" w:rsidRPr="008B7D2D" w:rsidRDefault="00A87A6E" w:rsidP="00F576AB">
            <w:pPr>
              <w:jc w:val="left"/>
              <w:rPr>
                <w:rFonts w:cs="Arial"/>
                <w:color w:val="000000"/>
                <w:sz w:val="20"/>
                <w:lang w:eastAsia="sl-SI"/>
              </w:rPr>
            </w:pPr>
          </w:p>
        </w:tc>
        <w:tc>
          <w:tcPr>
            <w:tcW w:w="364" w:type="dxa"/>
            <w:shd w:val="clear" w:color="auto" w:fill="FFFFFF" w:themeFill="background1"/>
            <w:noWrap/>
            <w:vAlign w:val="bottom"/>
          </w:tcPr>
          <w:p w14:paraId="2DB43617"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758BE6E5"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1325D788"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2DCA2518"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3EFDD566"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2AF06F11"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64E19DD0"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3E702F12" w14:textId="77777777" w:rsidR="00A87A6E" w:rsidRPr="008B7D2D" w:rsidRDefault="00A87A6E" w:rsidP="00F576AB">
            <w:pPr>
              <w:jc w:val="left"/>
              <w:rPr>
                <w:rFonts w:cs="Arial"/>
                <w:color w:val="000000"/>
                <w:sz w:val="20"/>
                <w:lang w:eastAsia="sl-SI"/>
              </w:rPr>
            </w:pPr>
          </w:p>
        </w:tc>
        <w:tc>
          <w:tcPr>
            <w:tcW w:w="320" w:type="dxa"/>
            <w:shd w:val="clear" w:color="auto" w:fill="FFFFFF" w:themeFill="background1"/>
            <w:noWrap/>
            <w:vAlign w:val="bottom"/>
          </w:tcPr>
          <w:p w14:paraId="70CA9EB3" w14:textId="77777777" w:rsidR="00A87A6E" w:rsidRPr="008B7D2D" w:rsidRDefault="00A87A6E" w:rsidP="00F576AB">
            <w:pPr>
              <w:jc w:val="left"/>
              <w:rPr>
                <w:rFonts w:cs="Arial"/>
                <w:color w:val="000000"/>
                <w:sz w:val="20"/>
                <w:lang w:eastAsia="sl-SI"/>
              </w:rPr>
            </w:pPr>
          </w:p>
        </w:tc>
        <w:tc>
          <w:tcPr>
            <w:tcW w:w="320" w:type="dxa"/>
            <w:shd w:val="clear" w:color="auto" w:fill="2E74B5" w:themeFill="accent1" w:themeFillShade="BF"/>
            <w:noWrap/>
            <w:vAlign w:val="bottom"/>
          </w:tcPr>
          <w:p w14:paraId="28373F13" w14:textId="77777777" w:rsidR="00A87A6E" w:rsidRPr="008B7D2D" w:rsidRDefault="00A87A6E" w:rsidP="00F576AB">
            <w:pPr>
              <w:jc w:val="left"/>
              <w:rPr>
                <w:rFonts w:cs="Arial"/>
                <w:color w:val="000000"/>
                <w:sz w:val="20"/>
                <w:lang w:eastAsia="sl-SI"/>
              </w:rPr>
            </w:pPr>
          </w:p>
        </w:tc>
        <w:tc>
          <w:tcPr>
            <w:tcW w:w="364" w:type="dxa"/>
            <w:shd w:val="clear" w:color="auto" w:fill="FFFFFF" w:themeFill="background1"/>
            <w:noWrap/>
            <w:vAlign w:val="bottom"/>
          </w:tcPr>
          <w:p w14:paraId="6A7B9417" w14:textId="77777777" w:rsidR="00A87A6E" w:rsidRPr="008B7D2D" w:rsidRDefault="00A87A6E" w:rsidP="00F576AB">
            <w:pPr>
              <w:jc w:val="left"/>
              <w:rPr>
                <w:rFonts w:cs="Arial"/>
                <w:color w:val="000000"/>
                <w:sz w:val="20"/>
                <w:lang w:eastAsia="sl-SI"/>
              </w:rPr>
            </w:pPr>
          </w:p>
        </w:tc>
        <w:tc>
          <w:tcPr>
            <w:tcW w:w="364" w:type="dxa"/>
            <w:shd w:val="clear" w:color="auto" w:fill="FFFFFF" w:themeFill="background1"/>
            <w:noWrap/>
            <w:vAlign w:val="bottom"/>
          </w:tcPr>
          <w:p w14:paraId="21ED2E8B" w14:textId="77777777" w:rsidR="00A87A6E" w:rsidRPr="008B7D2D" w:rsidRDefault="00A87A6E" w:rsidP="00F576AB">
            <w:pPr>
              <w:jc w:val="left"/>
              <w:rPr>
                <w:rFonts w:cs="Arial"/>
                <w:color w:val="000000"/>
                <w:sz w:val="20"/>
                <w:lang w:eastAsia="sl-SI"/>
              </w:rPr>
            </w:pPr>
          </w:p>
        </w:tc>
        <w:tc>
          <w:tcPr>
            <w:tcW w:w="364" w:type="dxa"/>
            <w:shd w:val="clear" w:color="auto" w:fill="FFFFFF" w:themeFill="background1"/>
            <w:noWrap/>
            <w:vAlign w:val="bottom"/>
          </w:tcPr>
          <w:p w14:paraId="231F4B76" w14:textId="77777777" w:rsidR="00A87A6E" w:rsidRPr="008B7D2D" w:rsidRDefault="00A87A6E" w:rsidP="00F576AB">
            <w:pPr>
              <w:jc w:val="left"/>
              <w:rPr>
                <w:rFonts w:cs="Arial"/>
                <w:color w:val="000000"/>
                <w:sz w:val="20"/>
                <w:lang w:eastAsia="sl-SI"/>
              </w:rPr>
            </w:pPr>
          </w:p>
        </w:tc>
      </w:tr>
    </w:tbl>
    <w:p w14:paraId="209BC121" w14:textId="77777777" w:rsidR="00EC54A1" w:rsidRPr="007F4BD0" w:rsidRDefault="00EC54A1" w:rsidP="0041235A">
      <w:pPr>
        <w:keepNext/>
        <w:tabs>
          <w:tab w:val="num" w:pos="1065"/>
        </w:tabs>
        <w:suppressAutoHyphens w:val="0"/>
        <w:outlineLvl w:val="1"/>
        <w:rPr>
          <w:rFonts w:cs="Arial"/>
          <w:sz w:val="20"/>
          <w:lang w:eastAsia="en-US"/>
        </w:rPr>
      </w:pPr>
    </w:p>
    <w:p w14:paraId="5447E5C6" w14:textId="15C7B3FB" w:rsidR="0041235A" w:rsidRPr="007F4BD0" w:rsidRDefault="00A87A6E" w:rsidP="0041235A">
      <w:pPr>
        <w:suppressAutoHyphens w:val="0"/>
        <w:jc w:val="left"/>
        <w:rPr>
          <w:rFonts w:cs="Arial"/>
          <w:sz w:val="20"/>
          <w:lang w:eastAsia="en-US"/>
        </w:rPr>
      </w:pPr>
      <w:r>
        <w:rPr>
          <w:rFonts w:cs="Arial"/>
          <w:sz w:val="20"/>
          <w:lang w:eastAsia="en-US"/>
        </w:rPr>
        <w:t xml:space="preserve">Odmera ceste se izvede v letu 2021, gradbeni del pa v letu 2022. </w:t>
      </w:r>
    </w:p>
    <w:p w14:paraId="6546C65A" w14:textId="77777777" w:rsidR="0041235A" w:rsidRPr="007F4BD0" w:rsidRDefault="0041235A" w:rsidP="0041235A">
      <w:pPr>
        <w:suppressAutoHyphens w:val="0"/>
        <w:jc w:val="left"/>
        <w:rPr>
          <w:rFonts w:cs="Arial"/>
          <w:sz w:val="24"/>
          <w:szCs w:val="24"/>
          <w:lang w:eastAsia="en-US"/>
        </w:rPr>
      </w:pPr>
    </w:p>
    <w:p w14:paraId="67345A56" w14:textId="77777777" w:rsidR="0041235A" w:rsidRPr="007F4BD0" w:rsidRDefault="0041235A" w:rsidP="0041235A">
      <w:pPr>
        <w:framePr w:w="11156" w:wrap="auto" w:hAnchor="text"/>
        <w:suppressAutoHyphens w:val="0"/>
        <w:jc w:val="left"/>
        <w:rPr>
          <w:rFonts w:cs="Arial"/>
          <w:sz w:val="24"/>
          <w:szCs w:val="24"/>
          <w:lang w:eastAsia="en-US"/>
        </w:rPr>
        <w:sectPr w:rsidR="0041235A" w:rsidRPr="007F4BD0" w:rsidSect="002F2B43">
          <w:pgSz w:w="16838" w:h="11906" w:orient="landscape" w:code="9"/>
          <w:pgMar w:top="1134" w:right="1134" w:bottom="1418" w:left="1134" w:header="709" w:footer="709" w:gutter="0"/>
          <w:cols w:space="708" w:equalWidth="0">
            <w:col w:w="9354"/>
          </w:cols>
          <w:docGrid w:linePitch="360"/>
        </w:sectPr>
      </w:pPr>
    </w:p>
    <w:p w14:paraId="5E7A87CE" w14:textId="207546BF" w:rsidR="0072007C" w:rsidRPr="00E151D1" w:rsidRDefault="0064451B" w:rsidP="00E151D1">
      <w:pPr>
        <w:pStyle w:val="Naslov2"/>
        <w:numPr>
          <w:ilvl w:val="1"/>
          <w:numId w:val="48"/>
        </w:numPr>
        <w:spacing w:after="0"/>
        <w:rPr>
          <w:rFonts w:cs="Arial"/>
        </w:rPr>
      </w:pPr>
      <w:bookmarkStart w:id="129" w:name="_Toc30575327"/>
      <w:r w:rsidRPr="00E151D1">
        <w:rPr>
          <w:rFonts w:cs="Arial"/>
        </w:rPr>
        <w:lastRenderedPageBreak/>
        <w:t>Opis pomembnejših vplivov investicije v okolje</w:t>
      </w:r>
      <w:bookmarkEnd w:id="129"/>
    </w:p>
    <w:p w14:paraId="30DBEB79" w14:textId="77777777" w:rsidR="00A16600" w:rsidRDefault="00A16600" w:rsidP="00C03590">
      <w:pPr>
        <w:autoSpaceDE w:val="0"/>
        <w:autoSpaceDN w:val="0"/>
        <w:adjustRightInd w:val="0"/>
        <w:spacing w:after="120" w:line="288" w:lineRule="auto"/>
        <w:rPr>
          <w:rFonts w:cs="Arial"/>
          <w:b/>
          <w:bCs/>
          <w:sz w:val="20"/>
        </w:rPr>
      </w:pPr>
    </w:p>
    <w:p w14:paraId="1DB8DFA0" w14:textId="77777777" w:rsidR="00C03590" w:rsidRPr="007F4BD0" w:rsidRDefault="00C03590" w:rsidP="00C03590">
      <w:pPr>
        <w:autoSpaceDE w:val="0"/>
        <w:autoSpaceDN w:val="0"/>
        <w:adjustRightInd w:val="0"/>
        <w:spacing w:after="120" w:line="288" w:lineRule="auto"/>
        <w:rPr>
          <w:rFonts w:cs="Arial"/>
          <w:b/>
          <w:bCs/>
          <w:sz w:val="20"/>
        </w:rPr>
      </w:pPr>
      <w:proofErr w:type="spellStart"/>
      <w:r w:rsidRPr="007F4BD0">
        <w:rPr>
          <w:rFonts w:cs="Arial"/>
          <w:b/>
          <w:bCs/>
          <w:sz w:val="20"/>
        </w:rPr>
        <w:t>Okoljska</w:t>
      </w:r>
      <w:proofErr w:type="spellEnd"/>
      <w:r w:rsidRPr="007F4BD0">
        <w:rPr>
          <w:rFonts w:cs="Arial"/>
          <w:b/>
          <w:bCs/>
          <w:sz w:val="20"/>
        </w:rPr>
        <w:t xml:space="preserve"> učinkovitost v času gradnje, obratovanja </w:t>
      </w:r>
    </w:p>
    <w:p w14:paraId="5867C548" w14:textId="2371A971" w:rsidR="00C03590" w:rsidRPr="007F4BD0" w:rsidRDefault="00C03590" w:rsidP="00C03590">
      <w:pPr>
        <w:autoSpaceDE w:val="0"/>
        <w:autoSpaceDN w:val="0"/>
        <w:adjustRightInd w:val="0"/>
        <w:spacing w:after="120" w:line="288" w:lineRule="auto"/>
        <w:rPr>
          <w:rFonts w:cs="Arial"/>
          <w:b/>
          <w:bCs/>
          <w:i/>
          <w:sz w:val="20"/>
        </w:rPr>
      </w:pPr>
      <w:r w:rsidRPr="007F4BD0">
        <w:rPr>
          <w:rFonts w:cs="Arial"/>
          <w:bCs/>
          <w:sz w:val="20"/>
        </w:rPr>
        <w:t>Glede na predvidene posege bodo v času gradnje določeni negativni vplivi na okolje, dolgoročno pa bo investicija imela pozitivne vpliv</w:t>
      </w:r>
      <w:r w:rsidR="00EE7DC3">
        <w:rPr>
          <w:rFonts w:cs="Arial"/>
          <w:bCs/>
          <w:sz w:val="20"/>
        </w:rPr>
        <w:t>e na okolje. Na osnovi projekta</w:t>
      </w:r>
      <w:r w:rsidRPr="007F4BD0">
        <w:rPr>
          <w:rFonts w:cs="Arial"/>
          <w:bCs/>
          <w:sz w:val="20"/>
        </w:rPr>
        <w:t xml:space="preserve"> se bo izdelal varnostni načrt, kjer bodo opredeljeni pogoji varnega in zdravega dela na gradbišču med gradnjo. Načrt zajema bistvene nevarnosti in škodljivosti, ki se bodo pr</w:t>
      </w:r>
      <w:r w:rsidR="00EE7DC3">
        <w:rPr>
          <w:rFonts w:cs="Arial"/>
          <w:bCs/>
          <w:sz w:val="20"/>
        </w:rPr>
        <w:t>edvidoma pojavljaje pri gradnji</w:t>
      </w:r>
      <w:r w:rsidRPr="007F4BD0">
        <w:rPr>
          <w:rFonts w:cs="Arial"/>
          <w:bCs/>
          <w:sz w:val="20"/>
        </w:rPr>
        <w:t xml:space="preserve"> in ukrepe za preprečitev nezgod. </w:t>
      </w:r>
    </w:p>
    <w:p w14:paraId="7570119C" w14:textId="77777777" w:rsidR="00C03590" w:rsidRPr="007F4BD0" w:rsidRDefault="00C03590" w:rsidP="00455A82">
      <w:pPr>
        <w:autoSpaceDE w:val="0"/>
        <w:autoSpaceDN w:val="0"/>
        <w:adjustRightInd w:val="0"/>
        <w:spacing w:before="240" w:after="120" w:line="288" w:lineRule="auto"/>
        <w:rPr>
          <w:rFonts w:cs="Arial"/>
          <w:b/>
          <w:bCs/>
          <w:sz w:val="20"/>
        </w:rPr>
      </w:pPr>
      <w:r w:rsidRPr="007F4BD0">
        <w:rPr>
          <w:rFonts w:cs="Arial"/>
          <w:b/>
          <w:bCs/>
          <w:sz w:val="20"/>
        </w:rPr>
        <w:t>Tla in voda</w:t>
      </w:r>
    </w:p>
    <w:p w14:paraId="67607692" w14:textId="3118CA86" w:rsidR="00C03590" w:rsidRPr="007F4BD0" w:rsidRDefault="00C03590" w:rsidP="00C03590">
      <w:pPr>
        <w:autoSpaceDE w:val="0"/>
        <w:autoSpaceDN w:val="0"/>
        <w:adjustRightInd w:val="0"/>
        <w:spacing w:after="120" w:line="288" w:lineRule="auto"/>
        <w:rPr>
          <w:rFonts w:cs="Arial"/>
          <w:bCs/>
          <w:sz w:val="20"/>
        </w:rPr>
      </w:pPr>
      <w:r w:rsidRPr="007F4BD0">
        <w:rPr>
          <w:rFonts w:cs="Arial"/>
          <w:bCs/>
          <w:sz w:val="20"/>
        </w:rPr>
        <w:t>Največji vpliv na tla bo v času gradbenih del, ko lahko na območju gradbišča pričakujemo povečano onesnaževanje tal zaradi emisij gradbenih strojev in uporabe gradbenih materialov. V tem času obstaja nevarnost, da zaradi nepredvidenih dogodkov ali neustreznega vzdrževanja gradbene in strojne mehanizacije pride do onesnaževanja. Za preprečitev tega tveganja bodo sprejeti ustrezni ukr</w:t>
      </w:r>
      <w:r w:rsidR="00EE7DC3">
        <w:rPr>
          <w:rFonts w:cs="Arial"/>
          <w:bCs/>
          <w:sz w:val="20"/>
        </w:rPr>
        <w:t xml:space="preserve">epi pri organizaciji gradbišča </w:t>
      </w:r>
      <w:r w:rsidRPr="007F4BD0">
        <w:rPr>
          <w:rFonts w:cs="Arial"/>
          <w:bCs/>
          <w:sz w:val="20"/>
        </w:rPr>
        <w:t>(standardni varnostni ukrepi, ki se izvajajo na gradbiščih) in zahtevah po ustreznem vzdrževanju gradbene in strojne opreme, zato je to tveganje relativno nizko.</w:t>
      </w:r>
    </w:p>
    <w:p w14:paraId="0BF7ADC2" w14:textId="77777777" w:rsidR="00C03590" w:rsidRPr="007F4BD0" w:rsidRDefault="00C03590" w:rsidP="00455A82">
      <w:pPr>
        <w:autoSpaceDE w:val="0"/>
        <w:autoSpaceDN w:val="0"/>
        <w:adjustRightInd w:val="0"/>
        <w:spacing w:before="240" w:after="120" w:line="288" w:lineRule="auto"/>
        <w:rPr>
          <w:rFonts w:cs="Arial"/>
          <w:b/>
          <w:bCs/>
          <w:sz w:val="20"/>
        </w:rPr>
      </w:pPr>
      <w:r w:rsidRPr="007F4BD0">
        <w:rPr>
          <w:rFonts w:cs="Arial"/>
          <w:b/>
          <w:bCs/>
          <w:sz w:val="20"/>
        </w:rPr>
        <w:t>Zrak</w:t>
      </w:r>
    </w:p>
    <w:p w14:paraId="37D19211" w14:textId="74073C68" w:rsidR="00C03590" w:rsidRPr="007F4BD0" w:rsidRDefault="00C03590" w:rsidP="00C03590">
      <w:pPr>
        <w:autoSpaceDE w:val="0"/>
        <w:autoSpaceDN w:val="0"/>
        <w:adjustRightInd w:val="0"/>
        <w:spacing w:after="120" w:line="288" w:lineRule="auto"/>
        <w:rPr>
          <w:rFonts w:cs="Arial"/>
          <w:bCs/>
          <w:sz w:val="20"/>
        </w:rPr>
      </w:pPr>
      <w:r w:rsidRPr="007F4BD0">
        <w:rPr>
          <w:rFonts w:cs="Arial"/>
          <w:bCs/>
          <w:sz w:val="20"/>
        </w:rPr>
        <w:t>Vpliv na zrak bodo v času gradbenih del predstavljale povečane emisije izpušnih plinov in dvigovanje prahu s ceste, zaradi gradbene mehanizacije (transportna vozila za dovoz gradbenega materiala in opreme, stroji za odkop, planiranje in temeljenje</w:t>
      </w:r>
      <w:r w:rsidR="001A0278">
        <w:rPr>
          <w:rFonts w:cs="Arial"/>
          <w:bCs/>
          <w:sz w:val="20"/>
        </w:rPr>
        <w:t xml:space="preserve"> </w:t>
      </w:r>
      <w:r w:rsidRPr="007F4BD0">
        <w:rPr>
          <w:rFonts w:cs="Arial"/>
          <w:bCs/>
          <w:sz w:val="20"/>
        </w:rPr>
        <w:t>…)</w:t>
      </w:r>
      <w:r w:rsidR="001A0278">
        <w:rPr>
          <w:rFonts w:cs="Arial"/>
          <w:bCs/>
          <w:sz w:val="20"/>
        </w:rPr>
        <w:t>.</w:t>
      </w:r>
      <w:r w:rsidRPr="007F4BD0">
        <w:rPr>
          <w:rFonts w:cs="Arial"/>
          <w:bCs/>
          <w:sz w:val="20"/>
        </w:rPr>
        <w:t xml:space="preserve"> Ocenjujemo, da vpliv ne bo velik in je tako zanemarljiv.</w:t>
      </w:r>
    </w:p>
    <w:p w14:paraId="30815942" w14:textId="77777777" w:rsidR="00C03590" w:rsidRPr="007F4BD0" w:rsidRDefault="00C03590" w:rsidP="00455A82">
      <w:pPr>
        <w:autoSpaceDE w:val="0"/>
        <w:autoSpaceDN w:val="0"/>
        <w:adjustRightInd w:val="0"/>
        <w:spacing w:before="240" w:after="120" w:line="288" w:lineRule="auto"/>
        <w:rPr>
          <w:rFonts w:cs="Arial"/>
          <w:b/>
          <w:bCs/>
          <w:sz w:val="20"/>
        </w:rPr>
      </w:pPr>
      <w:r w:rsidRPr="007F4BD0">
        <w:rPr>
          <w:rFonts w:cs="Arial"/>
          <w:b/>
          <w:bCs/>
          <w:sz w:val="20"/>
        </w:rPr>
        <w:t>Hrup</w:t>
      </w:r>
    </w:p>
    <w:p w14:paraId="6D4A1390" w14:textId="77777777" w:rsidR="00C03590" w:rsidRPr="007F4BD0" w:rsidRDefault="00C03590" w:rsidP="00C03590">
      <w:pPr>
        <w:autoSpaceDE w:val="0"/>
        <w:autoSpaceDN w:val="0"/>
        <w:adjustRightInd w:val="0"/>
        <w:spacing w:after="120" w:line="288" w:lineRule="auto"/>
        <w:rPr>
          <w:rFonts w:cs="Arial"/>
          <w:bCs/>
          <w:sz w:val="20"/>
        </w:rPr>
      </w:pPr>
      <w:r w:rsidRPr="007F4BD0">
        <w:rPr>
          <w:rFonts w:cs="Arial"/>
          <w:bCs/>
          <w:sz w:val="20"/>
        </w:rPr>
        <w:t xml:space="preserve">Obremenjevanje okolja s hrupom bo predvidoma največje v času zemeljskih del, ko bodo viri hrupa gradbena mehanizacija in tovorni promet. Vir hrupa bo zgolj občasen in bo najbolj moteč za bližnje stanovanjske objekte, medtem ko za širše območje ne bo občuten. </w:t>
      </w:r>
    </w:p>
    <w:p w14:paraId="4DDD6C4E" w14:textId="4AA8F7FF" w:rsidR="00C03590" w:rsidRPr="007F4BD0" w:rsidRDefault="00C03590" w:rsidP="00C03590">
      <w:pPr>
        <w:autoSpaceDE w:val="0"/>
        <w:autoSpaceDN w:val="0"/>
        <w:adjustRightInd w:val="0"/>
        <w:spacing w:after="120" w:line="288" w:lineRule="auto"/>
        <w:rPr>
          <w:rFonts w:cs="Arial"/>
          <w:bCs/>
          <w:sz w:val="20"/>
        </w:rPr>
      </w:pPr>
      <w:r w:rsidRPr="007F4BD0">
        <w:rPr>
          <w:rFonts w:cs="Arial"/>
          <w:bCs/>
          <w:sz w:val="20"/>
        </w:rPr>
        <w:t>Pri obremenjevanju okolja s hrupom je treba upoštevati določila Uredbe o ocenjevanju  in ur</w:t>
      </w:r>
      <w:r w:rsidR="001A0278">
        <w:rPr>
          <w:rFonts w:cs="Arial"/>
          <w:bCs/>
          <w:sz w:val="20"/>
        </w:rPr>
        <w:t>ejanju hrupa v okolju (Ur. l. RS</w:t>
      </w:r>
      <w:r w:rsidRPr="007F4BD0">
        <w:rPr>
          <w:rFonts w:cs="Arial"/>
          <w:bCs/>
          <w:sz w:val="20"/>
        </w:rPr>
        <w:t xml:space="preserve"> 121/</w:t>
      </w:r>
      <w:r w:rsidR="001A0278">
        <w:rPr>
          <w:rFonts w:cs="Arial"/>
          <w:bCs/>
          <w:sz w:val="20"/>
        </w:rPr>
        <w:t>20</w:t>
      </w:r>
      <w:r w:rsidRPr="007F4BD0">
        <w:rPr>
          <w:rFonts w:cs="Arial"/>
          <w:bCs/>
          <w:sz w:val="20"/>
        </w:rPr>
        <w:t>04</w:t>
      </w:r>
      <w:r w:rsidR="001A0278">
        <w:rPr>
          <w:rFonts w:cs="Arial"/>
          <w:bCs/>
          <w:sz w:val="20"/>
        </w:rPr>
        <w:t xml:space="preserve"> in 59/2019</w:t>
      </w:r>
      <w:r w:rsidRPr="007F4BD0">
        <w:rPr>
          <w:rFonts w:cs="Arial"/>
          <w:bCs/>
          <w:sz w:val="20"/>
        </w:rPr>
        <w:t xml:space="preserve">) ter Uredbe o mejnih vrednostih kazalcev hrupa v okolju (Ur. l. RS št. </w:t>
      </w:r>
      <w:r w:rsidR="001A0278">
        <w:rPr>
          <w:rFonts w:cs="Arial"/>
          <w:bCs/>
          <w:sz w:val="20"/>
        </w:rPr>
        <w:t>43/2018 in 59/2019</w:t>
      </w:r>
      <w:r w:rsidRPr="007F4BD0">
        <w:rPr>
          <w:rFonts w:cs="Arial"/>
          <w:bCs/>
          <w:sz w:val="20"/>
        </w:rPr>
        <w:t>)</w:t>
      </w:r>
      <w:r w:rsidR="001A0278">
        <w:rPr>
          <w:rFonts w:cs="Arial"/>
          <w:bCs/>
          <w:sz w:val="20"/>
        </w:rPr>
        <w:t>.</w:t>
      </w:r>
    </w:p>
    <w:p w14:paraId="469103B6" w14:textId="77777777" w:rsidR="00C03590" w:rsidRPr="007F4BD0" w:rsidRDefault="00C03590" w:rsidP="00455A82">
      <w:pPr>
        <w:autoSpaceDE w:val="0"/>
        <w:autoSpaceDN w:val="0"/>
        <w:adjustRightInd w:val="0"/>
        <w:spacing w:before="240" w:after="120" w:line="288" w:lineRule="auto"/>
        <w:rPr>
          <w:rFonts w:cs="Arial"/>
          <w:b/>
          <w:bCs/>
          <w:sz w:val="20"/>
        </w:rPr>
      </w:pPr>
      <w:r w:rsidRPr="007F4BD0">
        <w:rPr>
          <w:rFonts w:cs="Arial"/>
          <w:b/>
          <w:bCs/>
          <w:sz w:val="20"/>
        </w:rPr>
        <w:t>Odpadki</w:t>
      </w:r>
    </w:p>
    <w:p w14:paraId="44482C04" w14:textId="04350A01" w:rsidR="00C03590" w:rsidRPr="007F4BD0" w:rsidRDefault="00C03590" w:rsidP="00C03590">
      <w:pPr>
        <w:autoSpaceDE w:val="0"/>
        <w:autoSpaceDN w:val="0"/>
        <w:adjustRightInd w:val="0"/>
        <w:spacing w:after="120" w:line="288" w:lineRule="auto"/>
        <w:rPr>
          <w:rFonts w:cs="Arial"/>
          <w:bCs/>
          <w:sz w:val="20"/>
        </w:rPr>
      </w:pPr>
      <w:r w:rsidRPr="001453E8">
        <w:rPr>
          <w:rFonts w:cs="Arial"/>
          <w:bCs/>
          <w:sz w:val="20"/>
        </w:rPr>
        <w:t>Zakon o varstvu okolja (Uradni list RS, št. 39/</w:t>
      </w:r>
      <w:r w:rsidR="001A0278">
        <w:rPr>
          <w:rFonts w:cs="Arial"/>
          <w:bCs/>
          <w:sz w:val="20"/>
        </w:rPr>
        <w:t>20</w:t>
      </w:r>
      <w:r w:rsidRPr="001453E8">
        <w:rPr>
          <w:rFonts w:cs="Arial"/>
          <w:bCs/>
          <w:sz w:val="20"/>
        </w:rPr>
        <w:t>06 – uradno prečiščeno besedilo, 49/</w:t>
      </w:r>
      <w:r w:rsidR="001A0278">
        <w:rPr>
          <w:rFonts w:cs="Arial"/>
          <w:bCs/>
          <w:sz w:val="20"/>
        </w:rPr>
        <w:t>20</w:t>
      </w:r>
      <w:r w:rsidRPr="001453E8">
        <w:rPr>
          <w:rFonts w:cs="Arial"/>
          <w:bCs/>
          <w:sz w:val="20"/>
        </w:rPr>
        <w:t>06 – ZMetD, 66/</w:t>
      </w:r>
      <w:r w:rsidR="001A0278">
        <w:rPr>
          <w:rFonts w:cs="Arial"/>
          <w:bCs/>
          <w:sz w:val="20"/>
        </w:rPr>
        <w:t>20</w:t>
      </w:r>
      <w:r w:rsidRPr="001453E8">
        <w:rPr>
          <w:rFonts w:cs="Arial"/>
          <w:bCs/>
          <w:sz w:val="20"/>
        </w:rPr>
        <w:t xml:space="preserve">06 – </w:t>
      </w:r>
      <w:proofErr w:type="spellStart"/>
      <w:r w:rsidRPr="001453E8">
        <w:rPr>
          <w:rFonts w:cs="Arial"/>
          <w:bCs/>
          <w:sz w:val="20"/>
        </w:rPr>
        <w:t>odl</w:t>
      </w:r>
      <w:proofErr w:type="spellEnd"/>
      <w:r w:rsidRPr="001453E8">
        <w:rPr>
          <w:rFonts w:cs="Arial"/>
          <w:bCs/>
          <w:sz w:val="20"/>
        </w:rPr>
        <w:t>. US, 33/</w:t>
      </w:r>
      <w:r w:rsidR="001A0278">
        <w:rPr>
          <w:rFonts w:cs="Arial"/>
          <w:bCs/>
          <w:sz w:val="20"/>
        </w:rPr>
        <w:t>20</w:t>
      </w:r>
      <w:r w:rsidRPr="001453E8">
        <w:rPr>
          <w:rFonts w:cs="Arial"/>
          <w:bCs/>
          <w:sz w:val="20"/>
        </w:rPr>
        <w:t>07 – ZPNačrt, 57/</w:t>
      </w:r>
      <w:r w:rsidR="001A0278">
        <w:rPr>
          <w:rFonts w:cs="Arial"/>
          <w:bCs/>
          <w:sz w:val="20"/>
        </w:rPr>
        <w:t>20</w:t>
      </w:r>
      <w:r w:rsidRPr="001453E8">
        <w:rPr>
          <w:rFonts w:cs="Arial"/>
          <w:bCs/>
          <w:sz w:val="20"/>
        </w:rPr>
        <w:t>08 – ZFO-1A, 70/</w:t>
      </w:r>
      <w:r w:rsidR="001A0278">
        <w:rPr>
          <w:rFonts w:cs="Arial"/>
          <w:bCs/>
          <w:sz w:val="20"/>
        </w:rPr>
        <w:t>20</w:t>
      </w:r>
      <w:r w:rsidRPr="001453E8">
        <w:rPr>
          <w:rFonts w:cs="Arial"/>
          <w:bCs/>
          <w:sz w:val="20"/>
        </w:rPr>
        <w:t>08, 108/</w:t>
      </w:r>
      <w:r w:rsidR="001A0278">
        <w:rPr>
          <w:rFonts w:cs="Arial"/>
          <w:bCs/>
          <w:sz w:val="20"/>
        </w:rPr>
        <w:t>20</w:t>
      </w:r>
      <w:r w:rsidRPr="001453E8">
        <w:rPr>
          <w:rFonts w:cs="Arial"/>
          <w:bCs/>
          <w:sz w:val="20"/>
        </w:rPr>
        <w:t>09, 108/</w:t>
      </w:r>
      <w:r w:rsidR="001A0278">
        <w:rPr>
          <w:rFonts w:cs="Arial"/>
          <w:bCs/>
          <w:sz w:val="20"/>
        </w:rPr>
        <w:t>20</w:t>
      </w:r>
      <w:r w:rsidRPr="001453E8">
        <w:rPr>
          <w:rFonts w:cs="Arial"/>
          <w:bCs/>
          <w:sz w:val="20"/>
        </w:rPr>
        <w:t>09 – ZPNačrt-A, 48/</w:t>
      </w:r>
      <w:r w:rsidR="001A0278">
        <w:rPr>
          <w:rFonts w:cs="Arial"/>
          <w:bCs/>
          <w:sz w:val="20"/>
        </w:rPr>
        <w:t>20</w:t>
      </w:r>
      <w:r w:rsidRPr="001453E8">
        <w:rPr>
          <w:rFonts w:cs="Arial"/>
          <w:bCs/>
          <w:sz w:val="20"/>
        </w:rPr>
        <w:t>12, 57/</w:t>
      </w:r>
      <w:r w:rsidR="001A0278">
        <w:rPr>
          <w:rFonts w:cs="Arial"/>
          <w:bCs/>
          <w:sz w:val="20"/>
        </w:rPr>
        <w:t>20</w:t>
      </w:r>
      <w:r w:rsidRPr="001453E8">
        <w:rPr>
          <w:rFonts w:cs="Arial"/>
          <w:bCs/>
          <w:sz w:val="20"/>
        </w:rPr>
        <w:t>12, 92/</w:t>
      </w:r>
      <w:r w:rsidR="001A0278">
        <w:rPr>
          <w:rFonts w:cs="Arial"/>
          <w:bCs/>
          <w:sz w:val="20"/>
        </w:rPr>
        <w:t>20</w:t>
      </w:r>
      <w:r w:rsidRPr="001453E8">
        <w:rPr>
          <w:rFonts w:cs="Arial"/>
          <w:bCs/>
          <w:sz w:val="20"/>
        </w:rPr>
        <w:t>13, 56/</w:t>
      </w:r>
      <w:r w:rsidR="001A0278">
        <w:rPr>
          <w:rFonts w:cs="Arial"/>
          <w:bCs/>
          <w:sz w:val="20"/>
        </w:rPr>
        <w:t>20</w:t>
      </w:r>
      <w:r w:rsidRPr="001453E8">
        <w:rPr>
          <w:rFonts w:cs="Arial"/>
          <w:bCs/>
          <w:sz w:val="20"/>
        </w:rPr>
        <w:t>15, 102/</w:t>
      </w:r>
      <w:r w:rsidR="001A0278">
        <w:rPr>
          <w:rFonts w:cs="Arial"/>
          <w:bCs/>
          <w:sz w:val="20"/>
        </w:rPr>
        <w:t>20</w:t>
      </w:r>
      <w:r w:rsidRPr="001453E8">
        <w:rPr>
          <w:rFonts w:cs="Arial"/>
          <w:bCs/>
          <w:sz w:val="20"/>
        </w:rPr>
        <w:t>15, 30/</w:t>
      </w:r>
      <w:r w:rsidR="001A0278">
        <w:rPr>
          <w:rFonts w:cs="Arial"/>
          <w:bCs/>
          <w:sz w:val="20"/>
        </w:rPr>
        <w:t>20</w:t>
      </w:r>
      <w:r w:rsidRPr="001453E8">
        <w:rPr>
          <w:rFonts w:cs="Arial"/>
          <w:bCs/>
          <w:sz w:val="20"/>
        </w:rPr>
        <w:t>16, 61/</w:t>
      </w:r>
      <w:r w:rsidR="001A0278">
        <w:rPr>
          <w:rFonts w:cs="Arial"/>
          <w:bCs/>
          <w:sz w:val="20"/>
        </w:rPr>
        <w:t>20</w:t>
      </w:r>
      <w:r w:rsidRPr="001453E8">
        <w:rPr>
          <w:rFonts w:cs="Arial"/>
          <w:bCs/>
          <w:sz w:val="20"/>
        </w:rPr>
        <w:t>17 – GZ, 21/</w:t>
      </w:r>
      <w:r w:rsidR="001A0278">
        <w:rPr>
          <w:rFonts w:cs="Arial"/>
          <w:bCs/>
          <w:sz w:val="20"/>
        </w:rPr>
        <w:t>20</w:t>
      </w:r>
      <w:r w:rsidRPr="001453E8">
        <w:rPr>
          <w:rFonts w:cs="Arial"/>
          <w:bCs/>
          <w:sz w:val="20"/>
        </w:rPr>
        <w:t xml:space="preserve">18 – </w:t>
      </w:r>
      <w:proofErr w:type="spellStart"/>
      <w:r w:rsidRPr="001453E8">
        <w:rPr>
          <w:rFonts w:cs="Arial"/>
          <w:bCs/>
          <w:sz w:val="20"/>
        </w:rPr>
        <w:t>ZNOrg</w:t>
      </w:r>
      <w:proofErr w:type="spellEnd"/>
      <w:r w:rsidRPr="001453E8">
        <w:rPr>
          <w:rFonts w:cs="Arial"/>
          <w:bCs/>
          <w:sz w:val="20"/>
        </w:rPr>
        <w:t xml:space="preserve"> in 84/</w:t>
      </w:r>
      <w:r w:rsidR="001A0278">
        <w:rPr>
          <w:rFonts w:cs="Arial"/>
          <w:bCs/>
          <w:sz w:val="20"/>
        </w:rPr>
        <w:t>20</w:t>
      </w:r>
      <w:r w:rsidRPr="001453E8">
        <w:rPr>
          <w:rFonts w:cs="Arial"/>
          <w:bCs/>
          <w:sz w:val="20"/>
        </w:rPr>
        <w:t xml:space="preserve">18 – ZIURKOE) </w:t>
      </w:r>
      <w:r w:rsidRPr="007F4BD0">
        <w:rPr>
          <w:rFonts w:cs="Arial"/>
          <w:bCs/>
          <w:sz w:val="20"/>
        </w:rPr>
        <w:t xml:space="preserve">določa, da mora povzročitelj onesnaževanja upoštevati vsa pravila ravnanja z odpadki, ki so potrebna za preprečevanje ali zmanjšanje nastajanja odpadkov in njihovo varno odstranitev, če predelava ni mogoča.  Izvajalec del bo ta pravilnik upošteval. </w:t>
      </w:r>
    </w:p>
    <w:p w14:paraId="1FCD798F" w14:textId="77777777" w:rsidR="00C03590" w:rsidRPr="007F4BD0" w:rsidRDefault="00C03590" w:rsidP="00C03590">
      <w:pPr>
        <w:autoSpaceDE w:val="0"/>
        <w:autoSpaceDN w:val="0"/>
        <w:adjustRightInd w:val="0"/>
        <w:spacing w:after="120" w:line="288" w:lineRule="auto"/>
        <w:rPr>
          <w:rFonts w:cs="Arial"/>
          <w:bCs/>
          <w:sz w:val="20"/>
        </w:rPr>
      </w:pPr>
      <w:r w:rsidRPr="007F4BD0">
        <w:rPr>
          <w:rFonts w:cs="Arial"/>
          <w:bCs/>
          <w:sz w:val="20"/>
        </w:rPr>
        <w:t xml:space="preserve">V času gradbenih del je pričakovati nastajanje manjših količin nevarnih odpadkov, predvsem kot posledica vzdrževanja gradbene in strojne mehanizacije ter nepredvidenih dogodkov, ki predstavljajo potencialno nevarnost za onesnaževanje okolja pri nepravilnem ravnanju z njimi: odpadna olja (odpadna hidravlična olja, iztrošena motorna, strojna in mazalna olja), prazna oljna embalaža, čistilne krpe, z olji onesnažena zemlja in vpojni materiali ter odpadne baterije oz. akumulatorji. </w:t>
      </w:r>
    </w:p>
    <w:p w14:paraId="76CAEBD7" w14:textId="77777777" w:rsidR="00C03590" w:rsidRPr="007F4BD0" w:rsidRDefault="00C03590" w:rsidP="00C03590">
      <w:pPr>
        <w:autoSpaceDE w:val="0"/>
        <w:autoSpaceDN w:val="0"/>
        <w:adjustRightInd w:val="0"/>
        <w:spacing w:after="120" w:line="288" w:lineRule="auto"/>
        <w:rPr>
          <w:rFonts w:cs="Arial"/>
          <w:bCs/>
          <w:sz w:val="20"/>
        </w:rPr>
      </w:pPr>
      <w:r w:rsidRPr="007F4BD0">
        <w:rPr>
          <w:rFonts w:cs="Arial"/>
          <w:bCs/>
          <w:sz w:val="20"/>
        </w:rPr>
        <w:t xml:space="preserve">Tip in način zbiranja odpadkov bo izveden glede na zahteve in pogoje pooblaščenega podjetja za zbiranje in odvoz odpadkov. </w:t>
      </w:r>
    </w:p>
    <w:p w14:paraId="13AAF57F" w14:textId="60BCF4C3" w:rsidR="0064451B" w:rsidRPr="00A16600" w:rsidRDefault="0064451B" w:rsidP="00455A82">
      <w:pPr>
        <w:autoSpaceDE w:val="0"/>
        <w:autoSpaceDN w:val="0"/>
        <w:adjustRightInd w:val="0"/>
        <w:spacing w:before="240" w:after="120" w:line="288" w:lineRule="auto"/>
        <w:rPr>
          <w:rFonts w:cs="Arial"/>
          <w:b/>
          <w:bCs/>
          <w:sz w:val="20"/>
        </w:rPr>
      </w:pPr>
      <w:r w:rsidRPr="00A16600">
        <w:rPr>
          <w:rFonts w:cs="Arial"/>
          <w:b/>
          <w:bCs/>
          <w:sz w:val="20"/>
        </w:rPr>
        <w:lastRenderedPageBreak/>
        <w:t>Upoštevana izhodišča varstva okolja</w:t>
      </w:r>
    </w:p>
    <w:p w14:paraId="2098B81E" w14:textId="3CF09660" w:rsidR="00C03590" w:rsidRPr="007F4BD0" w:rsidRDefault="00C03590" w:rsidP="00C03590">
      <w:pPr>
        <w:spacing w:after="120" w:line="288" w:lineRule="auto"/>
        <w:rPr>
          <w:rFonts w:cs="Arial"/>
          <w:sz w:val="20"/>
        </w:rPr>
      </w:pPr>
      <w:r w:rsidRPr="007F4BD0">
        <w:rPr>
          <w:rFonts w:cs="Arial"/>
          <w:sz w:val="20"/>
        </w:rPr>
        <w:t>Pri načrtovanju investicije so bila preverjena izhodišča varstva okolja, pri čemer je bilo ugotovljeno, da »</w:t>
      </w:r>
      <w:r w:rsidR="00174004">
        <w:rPr>
          <w:rFonts w:cs="Arial"/>
          <w:sz w:val="20"/>
        </w:rPr>
        <w:t>Rekonstrukcija</w:t>
      </w:r>
      <w:r w:rsidR="00903340">
        <w:rPr>
          <w:rFonts w:cs="Arial"/>
          <w:sz w:val="20"/>
        </w:rPr>
        <w:t xml:space="preserve"> gozdne ceste GC 116040, </w:t>
      </w:r>
      <w:proofErr w:type="spellStart"/>
      <w:r w:rsidR="00903340">
        <w:rPr>
          <w:rFonts w:cs="Arial"/>
          <w:sz w:val="20"/>
        </w:rPr>
        <w:t>Šrotnek</w:t>
      </w:r>
      <w:proofErr w:type="spellEnd"/>
      <w:r w:rsidR="00903340">
        <w:rPr>
          <w:rFonts w:cs="Arial"/>
          <w:sz w:val="20"/>
        </w:rPr>
        <w:t xml:space="preserve"> – Rožejev križ</w:t>
      </w:r>
      <w:r>
        <w:rPr>
          <w:rFonts w:cs="Arial"/>
          <w:sz w:val="20"/>
        </w:rPr>
        <w:t>,</w:t>
      </w:r>
      <w:r w:rsidRPr="0003646A">
        <w:rPr>
          <w:rFonts w:cs="Arial"/>
          <w:sz w:val="20"/>
        </w:rPr>
        <w:t xml:space="preserve"> odsek </w:t>
      </w:r>
      <w:r>
        <w:rPr>
          <w:rFonts w:cs="Arial"/>
          <w:sz w:val="20"/>
        </w:rPr>
        <w:t>od</w:t>
      </w:r>
      <w:r w:rsidR="001A0278">
        <w:rPr>
          <w:rFonts w:cs="Arial"/>
          <w:sz w:val="20"/>
        </w:rPr>
        <w:t xml:space="preserve"> P</w:t>
      </w:r>
      <w:r w:rsidR="00903340">
        <w:rPr>
          <w:rFonts w:cs="Arial"/>
          <w:sz w:val="20"/>
        </w:rPr>
        <w:t>0</w:t>
      </w:r>
      <w:r w:rsidRPr="0003646A">
        <w:rPr>
          <w:rFonts w:cs="Arial"/>
          <w:sz w:val="20"/>
        </w:rPr>
        <w:t xml:space="preserve"> do P</w:t>
      </w:r>
      <w:r w:rsidR="00903340">
        <w:rPr>
          <w:rFonts w:cs="Arial"/>
          <w:sz w:val="20"/>
        </w:rPr>
        <w:t>8</w:t>
      </w:r>
      <w:r w:rsidR="001A0278">
        <w:rPr>
          <w:rFonts w:cs="Arial"/>
          <w:sz w:val="20"/>
        </w:rPr>
        <w:t>3</w:t>
      </w:r>
      <w:r w:rsidRPr="007F4BD0">
        <w:rPr>
          <w:rFonts w:cs="Arial"/>
          <w:sz w:val="20"/>
        </w:rPr>
        <w:t>«:</w:t>
      </w:r>
    </w:p>
    <w:p w14:paraId="1DDC2C78" w14:textId="77777777" w:rsidR="00C03590" w:rsidRPr="007F4BD0" w:rsidRDefault="00C03590" w:rsidP="006A3418">
      <w:pPr>
        <w:numPr>
          <w:ilvl w:val="0"/>
          <w:numId w:val="21"/>
        </w:numPr>
        <w:suppressAutoHyphens w:val="0"/>
        <w:spacing w:after="120" w:line="288" w:lineRule="auto"/>
        <w:rPr>
          <w:rFonts w:cs="Arial"/>
          <w:b/>
          <w:sz w:val="20"/>
        </w:rPr>
      </w:pPr>
      <w:r w:rsidRPr="007F4BD0">
        <w:rPr>
          <w:rFonts w:cs="Arial"/>
          <w:sz w:val="20"/>
        </w:rPr>
        <w:t xml:space="preserve">ne vpliva na učinkovito izrabo naravnih virov, </w:t>
      </w:r>
    </w:p>
    <w:p w14:paraId="22A2BBB5" w14:textId="77777777" w:rsidR="00C03590" w:rsidRPr="007F4BD0" w:rsidRDefault="00C03590" w:rsidP="006A3418">
      <w:pPr>
        <w:numPr>
          <w:ilvl w:val="0"/>
          <w:numId w:val="21"/>
        </w:numPr>
        <w:suppressAutoHyphens w:val="0"/>
        <w:spacing w:after="120" w:line="288" w:lineRule="auto"/>
        <w:rPr>
          <w:rFonts w:cs="Arial"/>
          <w:b/>
          <w:sz w:val="20"/>
        </w:rPr>
      </w:pPr>
      <w:r w:rsidRPr="007F4BD0">
        <w:rPr>
          <w:rFonts w:cs="Arial"/>
          <w:sz w:val="20"/>
        </w:rPr>
        <w:t xml:space="preserve">ne zmanjšuje </w:t>
      </w:r>
      <w:proofErr w:type="spellStart"/>
      <w:r w:rsidRPr="007F4BD0">
        <w:rPr>
          <w:rFonts w:cs="Arial"/>
          <w:sz w:val="20"/>
        </w:rPr>
        <w:t>okoljske</w:t>
      </w:r>
      <w:proofErr w:type="spellEnd"/>
      <w:r w:rsidRPr="007F4BD0">
        <w:rPr>
          <w:rFonts w:cs="Arial"/>
          <w:sz w:val="20"/>
        </w:rPr>
        <w:t xml:space="preserve"> učinkovitosti, </w:t>
      </w:r>
    </w:p>
    <w:p w14:paraId="5807C680" w14:textId="77777777" w:rsidR="00C03590" w:rsidRPr="007F4BD0" w:rsidRDefault="00C03590" w:rsidP="006A3418">
      <w:pPr>
        <w:numPr>
          <w:ilvl w:val="0"/>
          <w:numId w:val="21"/>
        </w:numPr>
        <w:suppressAutoHyphens w:val="0"/>
        <w:spacing w:after="120" w:line="288" w:lineRule="auto"/>
        <w:rPr>
          <w:rFonts w:cs="Arial"/>
          <w:b/>
          <w:sz w:val="20"/>
        </w:rPr>
      </w:pPr>
      <w:r w:rsidRPr="007F4BD0">
        <w:rPr>
          <w:rFonts w:cs="Arial"/>
          <w:sz w:val="20"/>
        </w:rPr>
        <w:t>zagotavlja trajnostno dostopnost,</w:t>
      </w:r>
    </w:p>
    <w:p w14:paraId="3D56FBBC" w14:textId="77777777" w:rsidR="00C03590" w:rsidRPr="007F4BD0" w:rsidRDefault="00C03590" w:rsidP="006A3418">
      <w:pPr>
        <w:numPr>
          <w:ilvl w:val="0"/>
          <w:numId w:val="21"/>
        </w:numPr>
        <w:suppressAutoHyphens w:val="0"/>
        <w:spacing w:after="120" w:line="288" w:lineRule="auto"/>
        <w:rPr>
          <w:rFonts w:cs="Arial"/>
          <w:b/>
          <w:sz w:val="20"/>
        </w:rPr>
      </w:pPr>
      <w:r w:rsidRPr="007F4BD0">
        <w:rPr>
          <w:rFonts w:cs="Arial"/>
          <w:sz w:val="20"/>
        </w:rPr>
        <w:t>nima značaja investicije, pri kateri je potrebno utemeljevati zmanjševanje vplivov na okolje.</w:t>
      </w:r>
    </w:p>
    <w:p w14:paraId="4D042FF7" w14:textId="77777777" w:rsidR="0064451B" w:rsidRPr="007F4BD0" w:rsidRDefault="0064451B" w:rsidP="0064451B">
      <w:pPr>
        <w:ind w:firstLine="360"/>
        <w:rPr>
          <w:rFonts w:cs="Arial"/>
          <w:b/>
          <w:i/>
          <w:sz w:val="20"/>
          <w:u w:val="single"/>
        </w:rPr>
      </w:pPr>
    </w:p>
    <w:p w14:paraId="34B0FA50" w14:textId="77777777" w:rsidR="0064451B" w:rsidRPr="007F4BD0" w:rsidRDefault="0064451B" w:rsidP="00A16600">
      <w:pPr>
        <w:pStyle w:val="Naslov2"/>
        <w:spacing w:after="0"/>
        <w:rPr>
          <w:rFonts w:cs="Arial"/>
        </w:rPr>
      </w:pPr>
      <w:bookmarkStart w:id="130" w:name="_Toc30575328"/>
      <w:r w:rsidRPr="007F4BD0">
        <w:rPr>
          <w:rFonts w:cs="Arial"/>
        </w:rPr>
        <w:t>Kadrovsko organizacijska shema s prostorsko opredelitvijo</w:t>
      </w:r>
      <w:bookmarkEnd w:id="130"/>
    </w:p>
    <w:p w14:paraId="047F91E7" w14:textId="77777777" w:rsidR="0064451B" w:rsidRPr="007F4BD0" w:rsidRDefault="0064451B" w:rsidP="0064451B">
      <w:pPr>
        <w:autoSpaceDE w:val="0"/>
        <w:autoSpaceDN w:val="0"/>
        <w:adjustRightInd w:val="0"/>
        <w:ind w:left="480"/>
        <w:rPr>
          <w:rFonts w:cs="Arial"/>
          <w:bCs/>
          <w:sz w:val="20"/>
        </w:rPr>
      </w:pPr>
    </w:p>
    <w:p w14:paraId="2D0CFF4B" w14:textId="496243D3" w:rsidR="0064451B" w:rsidRDefault="0064451B" w:rsidP="00A16600">
      <w:pPr>
        <w:suppressAutoHyphens w:val="0"/>
        <w:rPr>
          <w:rFonts w:cs="Arial"/>
          <w:sz w:val="20"/>
          <w:lang w:eastAsia="en-US"/>
        </w:rPr>
      </w:pPr>
      <w:r w:rsidRPr="007F4BD0">
        <w:rPr>
          <w:rFonts w:cs="Arial"/>
          <w:sz w:val="20"/>
          <w:lang w:eastAsia="en-US"/>
        </w:rPr>
        <w:t xml:space="preserve">V nadaljevanju prikazujemo kadrovsko organizacijsko shemo za projekt. </w:t>
      </w:r>
    </w:p>
    <w:p w14:paraId="59D0D45C" w14:textId="77777777" w:rsidR="00174004" w:rsidRPr="007F4BD0" w:rsidRDefault="00174004" w:rsidP="00A16600">
      <w:pPr>
        <w:suppressAutoHyphens w:val="0"/>
        <w:rPr>
          <w:rFonts w:cs="Arial"/>
          <w:sz w:val="20"/>
          <w:lang w:eastAsia="en-US"/>
        </w:rPr>
      </w:pPr>
    </w:p>
    <w:p w14:paraId="09D71861" w14:textId="77777777" w:rsidR="00A16600" w:rsidRDefault="00A16600" w:rsidP="0064451B">
      <w:pPr>
        <w:tabs>
          <w:tab w:val="left" w:pos="720"/>
        </w:tabs>
        <w:suppressAutoHyphens w:val="0"/>
        <w:rPr>
          <w:rFonts w:cs="Arial"/>
          <w:b/>
          <w:bCs/>
          <w:sz w:val="20"/>
          <w:lang w:eastAsia="en-US"/>
        </w:rPr>
      </w:pPr>
    </w:p>
    <w:p w14:paraId="68F4BA95" w14:textId="31DF0E77" w:rsidR="003208DA" w:rsidRDefault="0064451B" w:rsidP="0064451B">
      <w:pPr>
        <w:tabs>
          <w:tab w:val="left" w:pos="720"/>
        </w:tabs>
        <w:suppressAutoHyphens w:val="0"/>
        <w:rPr>
          <w:rFonts w:cs="Arial"/>
          <w:sz w:val="20"/>
          <w:szCs w:val="24"/>
          <w:lang w:eastAsia="en-US"/>
        </w:rPr>
      </w:pPr>
      <w:r w:rsidRPr="007F4BD0">
        <w:rPr>
          <w:rFonts w:cs="Arial"/>
          <w:bCs/>
          <w:sz w:val="20"/>
          <w:lang w:eastAsia="en-US"/>
        </w:rPr>
        <w:t>Slika</w:t>
      </w:r>
      <w:r w:rsidR="00174004">
        <w:rPr>
          <w:rFonts w:cs="Arial"/>
          <w:bCs/>
          <w:sz w:val="20"/>
          <w:lang w:eastAsia="en-US"/>
        </w:rPr>
        <w:t xml:space="preserve"> 5</w:t>
      </w:r>
      <w:r w:rsidRPr="007F4BD0">
        <w:rPr>
          <w:rFonts w:cs="Arial"/>
          <w:bCs/>
          <w:sz w:val="20"/>
          <w:lang w:eastAsia="en-US"/>
        </w:rPr>
        <w:t xml:space="preserve">: </w:t>
      </w:r>
      <w:r w:rsidRPr="007F4BD0">
        <w:rPr>
          <w:rFonts w:cs="Arial"/>
          <w:sz w:val="20"/>
          <w:szCs w:val="24"/>
          <w:lang w:eastAsia="en-US"/>
        </w:rPr>
        <w:t>Kadrovsko organizacijska shema</w:t>
      </w:r>
    </w:p>
    <w:p w14:paraId="553ABC9A" w14:textId="77777777" w:rsidR="00174004" w:rsidRPr="007F4BD0" w:rsidRDefault="00174004" w:rsidP="0064451B">
      <w:pPr>
        <w:tabs>
          <w:tab w:val="left" w:pos="720"/>
        </w:tabs>
        <w:suppressAutoHyphens w:val="0"/>
        <w:rPr>
          <w:rFonts w:cs="Arial"/>
          <w:sz w:val="20"/>
          <w:szCs w:val="24"/>
          <w:lang w:eastAsia="en-US"/>
        </w:rPr>
      </w:pPr>
    </w:p>
    <w:p w14:paraId="6104BBA8" w14:textId="77777777" w:rsidR="0064451B" w:rsidRPr="007F4BD0" w:rsidRDefault="00F05694" w:rsidP="0064451B">
      <w:pPr>
        <w:tabs>
          <w:tab w:val="left" w:pos="720"/>
        </w:tabs>
        <w:suppressAutoHyphens w:val="0"/>
        <w:rPr>
          <w:rFonts w:cs="Arial"/>
          <w:sz w:val="20"/>
          <w:lang w:eastAsia="en-US"/>
        </w:rPr>
      </w:pPr>
      <w:r w:rsidRPr="007F4BD0">
        <w:rPr>
          <w:rFonts w:cs="Arial"/>
          <w:bCs/>
          <w:noProof/>
          <w:sz w:val="20"/>
          <w:lang w:eastAsia="sl-SI"/>
        </w:rPr>
        <mc:AlternateContent>
          <mc:Choice Requires="wpc">
            <w:drawing>
              <wp:inline distT="0" distB="0" distL="0" distR="0" wp14:anchorId="12944277" wp14:editId="24E0158D">
                <wp:extent cx="4972685" cy="4264025"/>
                <wp:effectExtent l="0" t="0" r="0" b="22225"/>
                <wp:docPr id="59" name="Platno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Text Box 61"/>
                        <wps:cNvSpPr txBox="1">
                          <a:spLocks noChangeArrowheads="1"/>
                        </wps:cNvSpPr>
                        <wps:spPr bwMode="auto">
                          <a:xfrm>
                            <a:off x="1495425" y="714375"/>
                            <a:ext cx="1752600" cy="628650"/>
                          </a:xfrm>
                          <a:prstGeom prst="rect">
                            <a:avLst/>
                          </a:prstGeom>
                          <a:solidFill>
                            <a:srgbClr val="FF9900"/>
                          </a:solidFill>
                          <a:ln w="9525">
                            <a:solidFill>
                              <a:srgbClr val="000000"/>
                            </a:solidFill>
                            <a:miter lim="800000"/>
                            <a:headEnd/>
                            <a:tailEnd/>
                          </a:ln>
                        </wps:spPr>
                        <wps:txbx>
                          <w:txbxContent>
                            <w:p w14:paraId="5FA38A23" w14:textId="77777777" w:rsidR="000A1E0F" w:rsidRPr="0003646A" w:rsidRDefault="000A1E0F" w:rsidP="0003646A">
                              <w:pPr>
                                <w:jc w:val="center"/>
                                <w:rPr>
                                  <w:rFonts w:cs="Arial"/>
                                  <w:b/>
                                  <w:sz w:val="18"/>
                                </w:rPr>
                              </w:pPr>
                              <w:r w:rsidRPr="0003646A">
                                <w:rPr>
                                  <w:rFonts w:cs="Arial"/>
                                  <w:b/>
                                  <w:sz w:val="18"/>
                                </w:rPr>
                                <w:t>Župan</w:t>
                              </w:r>
                            </w:p>
                            <w:p w14:paraId="1FF745A5" w14:textId="77777777" w:rsidR="000A1E0F" w:rsidRPr="0003646A" w:rsidRDefault="000A1E0F" w:rsidP="0003646A">
                              <w:pPr>
                                <w:jc w:val="center"/>
                                <w:rPr>
                                  <w:rFonts w:cs="Arial"/>
                                  <w:b/>
                                  <w:sz w:val="18"/>
                                </w:rPr>
                              </w:pPr>
                              <w:r w:rsidRPr="0003646A">
                                <w:rPr>
                                  <w:rFonts w:cs="Arial"/>
                                  <w:b/>
                                  <w:sz w:val="18"/>
                                </w:rPr>
                                <w:t>Občine</w:t>
                              </w:r>
                            </w:p>
                            <w:p w14:paraId="6C37981D" w14:textId="07B461E4" w:rsidR="000A1E0F" w:rsidRPr="0003646A" w:rsidRDefault="000A1E0F" w:rsidP="0003646A">
                              <w:pPr>
                                <w:jc w:val="center"/>
                                <w:rPr>
                                  <w:rFonts w:cs="Arial"/>
                                  <w:b/>
                                  <w:sz w:val="18"/>
                                </w:rPr>
                              </w:pPr>
                              <w:r>
                                <w:rPr>
                                  <w:rFonts w:cs="Arial"/>
                                  <w:b/>
                                  <w:sz w:val="18"/>
                                </w:rPr>
                                <w:t>Ravne na Koroškem</w:t>
                              </w:r>
                            </w:p>
                            <w:p w14:paraId="2BD39430" w14:textId="7E78A46E" w:rsidR="000A1E0F" w:rsidRPr="0003646A" w:rsidRDefault="000A1E0F" w:rsidP="0003646A">
                              <w:pPr>
                                <w:jc w:val="center"/>
                                <w:rPr>
                                  <w:rFonts w:cs="Arial"/>
                                  <w:b/>
                                  <w:sz w:val="18"/>
                                </w:rPr>
                              </w:pPr>
                              <w:r w:rsidRPr="0003646A">
                                <w:rPr>
                                  <w:rFonts w:cs="Arial"/>
                                  <w:b/>
                                  <w:sz w:val="18"/>
                                </w:rPr>
                                <w:t xml:space="preserve">dr. </w:t>
                              </w:r>
                              <w:r>
                                <w:rPr>
                                  <w:rFonts w:cs="Arial"/>
                                  <w:b/>
                                  <w:sz w:val="18"/>
                                </w:rPr>
                                <w:t>Tomaž Rožen</w:t>
                              </w:r>
                            </w:p>
                          </w:txbxContent>
                        </wps:txbx>
                        <wps:bodyPr rot="0" vert="horz" wrap="square" lIns="91440" tIns="45720" rIns="91440" bIns="45720" anchor="t" anchorCtr="0" upright="1">
                          <a:noAutofit/>
                        </wps:bodyPr>
                      </wps:wsp>
                      <wps:wsp>
                        <wps:cNvPr id="2" name="Text Box 62"/>
                        <wps:cNvSpPr txBox="1">
                          <a:spLocks noChangeArrowheads="1"/>
                        </wps:cNvSpPr>
                        <wps:spPr bwMode="auto">
                          <a:xfrm>
                            <a:off x="1876425" y="1645899"/>
                            <a:ext cx="990600" cy="525802"/>
                          </a:xfrm>
                          <a:prstGeom prst="rect">
                            <a:avLst/>
                          </a:prstGeom>
                          <a:solidFill>
                            <a:srgbClr val="CCFFFF"/>
                          </a:solidFill>
                          <a:ln w="9525">
                            <a:solidFill>
                              <a:srgbClr val="000000"/>
                            </a:solidFill>
                            <a:miter lim="800000"/>
                            <a:headEnd/>
                            <a:tailEnd/>
                          </a:ln>
                        </wps:spPr>
                        <wps:txbx>
                          <w:txbxContent>
                            <w:p w14:paraId="6F79A11B" w14:textId="77777777" w:rsidR="000A1E0F" w:rsidRPr="0003646A" w:rsidRDefault="000A1E0F" w:rsidP="0064451B">
                              <w:pPr>
                                <w:jc w:val="center"/>
                                <w:rPr>
                                  <w:rFonts w:cs="Arial"/>
                                  <w:b/>
                                  <w:sz w:val="18"/>
                                </w:rPr>
                              </w:pPr>
                              <w:r w:rsidRPr="0003646A">
                                <w:rPr>
                                  <w:rFonts w:cs="Arial"/>
                                  <w:b/>
                                  <w:sz w:val="18"/>
                                </w:rPr>
                                <w:t>Vodja projekta</w:t>
                              </w:r>
                            </w:p>
                          </w:txbxContent>
                        </wps:txbx>
                        <wps:bodyPr rot="0" vert="horz" wrap="square" lIns="91440" tIns="45720" rIns="91440" bIns="45720" anchor="t" anchorCtr="0" upright="1">
                          <a:noAutofit/>
                        </wps:bodyPr>
                      </wps:wsp>
                      <wps:wsp>
                        <wps:cNvPr id="3" name="Text Box 63"/>
                        <wps:cNvSpPr txBox="1">
                          <a:spLocks noChangeArrowheads="1"/>
                        </wps:cNvSpPr>
                        <wps:spPr bwMode="auto">
                          <a:xfrm>
                            <a:off x="3413125" y="3817402"/>
                            <a:ext cx="1524000" cy="447360"/>
                          </a:xfrm>
                          <a:prstGeom prst="rect">
                            <a:avLst/>
                          </a:prstGeom>
                          <a:solidFill>
                            <a:srgbClr val="CCFFCC"/>
                          </a:solidFill>
                          <a:ln w="9525">
                            <a:solidFill>
                              <a:srgbClr val="000000"/>
                            </a:solidFill>
                            <a:miter lim="800000"/>
                            <a:headEnd/>
                            <a:tailEnd/>
                          </a:ln>
                        </wps:spPr>
                        <wps:txbx>
                          <w:txbxContent>
                            <w:p w14:paraId="699C873F" w14:textId="77777777" w:rsidR="000A1E0F" w:rsidRPr="0003646A" w:rsidRDefault="000A1E0F" w:rsidP="0064451B">
                              <w:pPr>
                                <w:rPr>
                                  <w:rFonts w:cs="Arial"/>
                                  <w:b/>
                                  <w:sz w:val="18"/>
                                  <w:szCs w:val="18"/>
                                </w:rPr>
                              </w:pPr>
                              <w:r w:rsidRPr="0003646A">
                                <w:rPr>
                                  <w:rFonts w:cs="Arial"/>
                                  <w:b/>
                                  <w:sz w:val="18"/>
                                  <w:szCs w:val="18"/>
                                </w:rPr>
                                <w:t>Izdelovalci projektne</w:t>
                              </w:r>
                              <w:r w:rsidRPr="0003646A">
                                <w:rPr>
                                  <w:rFonts w:cs="Arial"/>
                                  <w:sz w:val="18"/>
                                  <w:szCs w:val="18"/>
                                </w:rPr>
                                <w:t xml:space="preserve">          </w:t>
                              </w:r>
                              <w:r w:rsidRPr="0003646A">
                                <w:rPr>
                                  <w:rFonts w:cs="Arial"/>
                                  <w:b/>
                                  <w:sz w:val="18"/>
                                  <w:szCs w:val="18"/>
                                </w:rPr>
                                <w:t>dokumentacije</w:t>
                              </w:r>
                            </w:p>
                          </w:txbxContent>
                        </wps:txbx>
                        <wps:bodyPr rot="0" vert="horz" wrap="square" lIns="91440" tIns="45720" rIns="91440" bIns="45720" anchor="t" anchorCtr="0" upright="1">
                          <a:noAutofit/>
                        </wps:bodyPr>
                      </wps:wsp>
                      <wps:wsp>
                        <wps:cNvPr id="4" name="Line 64"/>
                        <wps:cNvCnPr>
                          <a:cxnSpLocks noChangeShapeType="1"/>
                        </wps:cNvCnPr>
                        <wps:spPr bwMode="auto">
                          <a:xfrm>
                            <a:off x="2333625" y="1303018"/>
                            <a:ext cx="0" cy="34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65"/>
                        <wps:cNvCnPr>
                          <a:cxnSpLocks noChangeShapeType="1"/>
                        </wps:cNvCnPr>
                        <wps:spPr bwMode="auto">
                          <a:xfrm>
                            <a:off x="2332038" y="2191965"/>
                            <a:ext cx="794" cy="4563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6"/>
                        <wps:cNvCnPr>
                          <a:cxnSpLocks noChangeShapeType="1"/>
                        </wps:cNvCnPr>
                        <wps:spPr bwMode="auto">
                          <a:xfrm>
                            <a:off x="2334419" y="2647551"/>
                            <a:ext cx="6858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67"/>
                        <wps:cNvCnPr>
                          <a:cxnSpLocks noChangeShapeType="1"/>
                        </wps:cNvCnPr>
                        <wps:spPr bwMode="auto">
                          <a:xfrm>
                            <a:off x="3019425" y="2647551"/>
                            <a:ext cx="11430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68"/>
                        <wps:cNvCnPr>
                          <a:cxnSpLocks noChangeShapeType="1"/>
                        </wps:cNvCnPr>
                        <wps:spPr bwMode="auto">
                          <a:xfrm flipH="1">
                            <a:off x="734219" y="2647551"/>
                            <a:ext cx="16002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69"/>
                        <wps:cNvCnPr>
                          <a:cxnSpLocks noChangeShapeType="1"/>
                        </wps:cNvCnPr>
                        <wps:spPr bwMode="auto">
                          <a:xfrm>
                            <a:off x="734219" y="2648345"/>
                            <a:ext cx="794" cy="11691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70"/>
                        <wps:cNvSpPr txBox="1">
                          <a:spLocks noChangeArrowheads="1"/>
                        </wps:cNvSpPr>
                        <wps:spPr bwMode="auto">
                          <a:xfrm>
                            <a:off x="1258888" y="3110280"/>
                            <a:ext cx="2209800" cy="457173"/>
                          </a:xfrm>
                          <a:prstGeom prst="rect">
                            <a:avLst/>
                          </a:prstGeom>
                          <a:solidFill>
                            <a:srgbClr val="CCFFCC"/>
                          </a:solidFill>
                          <a:ln w="9525">
                            <a:solidFill>
                              <a:srgbClr val="000000"/>
                            </a:solidFill>
                            <a:miter lim="800000"/>
                            <a:headEnd/>
                            <a:tailEnd/>
                          </a:ln>
                        </wps:spPr>
                        <wps:txbx>
                          <w:txbxContent>
                            <w:p w14:paraId="7BADEE9A" w14:textId="77777777" w:rsidR="000A1E0F" w:rsidRPr="0003646A" w:rsidRDefault="000A1E0F" w:rsidP="0064451B">
                              <w:pPr>
                                <w:jc w:val="center"/>
                                <w:rPr>
                                  <w:rFonts w:cs="Arial"/>
                                  <w:b/>
                                  <w:sz w:val="18"/>
                                </w:rPr>
                              </w:pPr>
                              <w:r w:rsidRPr="0003646A">
                                <w:rPr>
                                  <w:rFonts w:cs="Arial"/>
                                  <w:b/>
                                  <w:sz w:val="18"/>
                                </w:rPr>
                                <w:t>Izvajalci gradenj, nadzor</w:t>
                              </w:r>
                            </w:p>
                            <w:p w14:paraId="5AA782BA" w14:textId="77777777" w:rsidR="000A1E0F" w:rsidRDefault="000A1E0F" w:rsidP="0064451B"/>
                          </w:txbxContent>
                        </wps:txbx>
                        <wps:bodyPr rot="0" vert="horz" wrap="square" lIns="91440" tIns="45720" rIns="91440" bIns="45720" anchor="t" anchorCtr="0" upright="1">
                          <a:noAutofit/>
                        </wps:bodyPr>
                      </wps:wsp>
                      <wps:wsp>
                        <wps:cNvPr id="19" name="Line 71"/>
                        <wps:cNvCnPr>
                          <a:cxnSpLocks noChangeShapeType="1"/>
                        </wps:cNvCnPr>
                        <wps:spPr bwMode="auto">
                          <a:xfrm>
                            <a:off x="3248025" y="731552"/>
                            <a:ext cx="0" cy="114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72"/>
                        <wps:cNvCnPr>
                          <a:cxnSpLocks noChangeShapeType="1"/>
                        </wps:cNvCnPr>
                        <wps:spPr bwMode="auto">
                          <a:xfrm flipV="1">
                            <a:off x="2333625" y="1074432"/>
                            <a:ext cx="0" cy="228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Rectangle 73"/>
                        <wps:cNvSpPr>
                          <a:spLocks noChangeArrowheads="1"/>
                        </wps:cNvSpPr>
                        <wps:spPr bwMode="auto">
                          <a:xfrm>
                            <a:off x="2570734" y="80865"/>
                            <a:ext cx="1295400" cy="348888"/>
                          </a:xfrm>
                          <a:prstGeom prst="rect">
                            <a:avLst/>
                          </a:prstGeom>
                          <a:solidFill>
                            <a:srgbClr val="FFFFFF"/>
                          </a:solidFill>
                          <a:ln w="9525">
                            <a:solidFill>
                              <a:srgbClr val="000000"/>
                            </a:solidFill>
                            <a:miter lim="800000"/>
                            <a:headEnd/>
                            <a:tailEnd/>
                          </a:ln>
                        </wps:spPr>
                        <wps:txbx>
                          <w:txbxContent>
                            <w:p w14:paraId="5E2F9A44" w14:textId="77777777" w:rsidR="000A1E0F" w:rsidRPr="0003646A" w:rsidRDefault="000A1E0F" w:rsidP="0064451B">
                              <w:pPr>
                                <w:jc w:val="center"/>
                                <w:rPr>
                                  <w:rFonts w:cs="Arial"/>
                                  <w:sz w:val="18"/>
                                  <w:szCs w:val="18"/>
                                </w:rPr>
                              </w:pPr>
                              <w:r w:rsidRPr="0003646A">
                                <w:rPr>
                                  <w:rFonts w:cs="Arial"/>
                                  <w:sz w:val="18"/>
                                  <w:szCs w:val="18"/>
                                </w:rPr>
                                <w:t>Občinski svet</w:t>
                              </w:r>
                            </w:p>
                          </w:txbxContent>
                        </wps:txbx>
                        <wps:bodyPr rot="0" vert="horz" wrap="square" lIns="91440" tIns="45720" rIns="91440" bIns="45720" anchor="t" anchorCtr="0" upright="1">
                          <a:noAutofit/>
                        </wps:bodyPr>
                      </wps:wsp>
                      <wps:wsp>
                        <wps:cNvPr id="22" name="Rectangle 74"/>
                        <wps:cNvSpPr>
                          <a:spLocks noChangeArrowheads="1"/>
                        </wps:cNvSpPr>
                        <wps:spPr bwMode="auto">
                          <a:xfrm>
                            <a:off x="133350" y="141667"/>
                            <a:ext cx="1897063" cy="496508"/>
                          </a:xfrm>
                          <a:prstGeom prst="rect">
                            <a:avLst/>
                          </a:prstGeom>
                          <a:solidFill>
                            <a:srgbClr val="FFFFFF"/>
                          </a:solidFill>
                          <a:ln w="9525">
                            <a:solidFill>
                              <a:srgbClr val="000000"/>
                            </a:solidFill>
                            <a:miter lim="800000"/>
                            <a:headEnd/>
                            <a:tailEnd/>
                          </a:ln>
                        </wps:spPr>
                        <wps:txbx>
                          <w:txbxContent>
                            <w:p w14:paraId="6032E272" w14:textId="1BFA932E" w:rsidR="000A1E0F" w:rsidRPr="0003646A" w:rsidRDefault="000A1E0F" w:rsidP="0064451B">
                              <w:pPr>
                                <w:jc w:val="center"/>
                                <w:rPr>
                                  <w:rFonts w:cs="Arial"/>
                                  <w:sz w:val="18"/>
                                  <w:szCs w:val="18"/>
                                </w:rPr>
                              </w:pPr>
                              <w:r>
                                <w:rPr>
                                  <w:rFonts w:cs="Arial"/>
                                  <w:sz w:val="18"/>
                                  <w:szCs w:val="18"/>
                                </w:rPr>
                                <w:t>MINISTRSTVO ZA KMETIJSTVO, GOZDARSTVO IN PREHRANO</w:t>
                              </w:r>
                            </w:p>
                          </w:txbxContent>
                        </wps:txbx>
                        <wps:bodyPr rot="0" vert="horz" wrap="square" lIns="91440" tIns="45720" rIns="91440" bIns="45720" anchor="t" anchorCtr="0" upright="1">
                          <a:noAutofit/>
                        </wps:bodyPr>
                      </wps:wsp>
                      <wps:wsp>
                        <wps:cNvPr id="23" name="Line 75"/>
                        <wps:cNvCnPr>
                          <a:cxnSpLocks noChangeShapeType="1"/>
                        </wps:cNvCnPr>
                        <wps:spPr bwMode="auto">
                          <a:xfrm>
                            <a:off x="4160838" y="2647551"/>
                            <a:ext cx="1588" cy="11691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76"/>
                        <wps:cNvCnPr>
                          <a:cxnSpLocks noChangeShapeType="1"/>
                          <a:stCxn id="22" idx="2"/>
                          <a:endCxn id="22" idx="2"/>
                        </wps:cNvCnPr>
                        <wps:spPr bwMode="auto">
                          <a:xfrm>
                            <a:off x="1081882" y="638175"/>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77"/>
                        <wps:cNvCnPr>
                          <a:cxnSpLocks noChangeShapeType="1"/>
                          <a:stCxn id="14" idx="0"/>
                        </wps:cNvCnPr>
                        <wps:spPr bwMode="auto">
                          <a:xfrm>
                            <a:off x="2334419" y="2647551"/>
                            <a:ext cx="0" cy="4627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78"/>
                        <wps:cNvSpPr txBox="1">
                          <a:spLocks noChangeArrowheads="1"/>
                        </wps:cNvSpPr>
                        <wps:spPr bwMode="auto">
                          <a:xfrm>
                            <a:off x="0" y="3816608"/>
                            <a:ext cx="1562894" cy="353056"/>
                          </a:xfrm>
                          <a:prstGeom prst="rect">
                            <a:avLst/>
                          </a:prstGeom>
                          <a:solidFill>
                            <a:srgbClr val="CCFFCC"/>
                          </a:solidFill>
                          <a:ln w="9525">
                            <a:solidFill>
                              <a:srgbClr val="000000"/>
                            </a:solidFill>
                            <a:miter lim="800000"/>
                            <a:headEnd/>
                            <a:tailEnd/>
                          </a:ln>
                        </wps:spPr>
                        <wps:txbx>
                          <w:txbxContent>
                            <w:p w14:paraId="1F405D23" w14:textId="77777777" w:rsidR="000A1E0F" w:rsidRPr="0003646A" w:rsidRDefault="000A1E0F" w:rsidP="0064451B">
                              <w:pPr>
                                <w:rPr>
                                  <w:rFonts w:cs="Arial"/>
                                  <w:b/>
                                  <w:sz w:val="18"/>
                                  <w:szCs w:val="18"/>
                                </w:rPr>
                              </w:pPr>
                              <w:r w:rsidRPr="0003646A">
                                <w:rPr>
                                  <w:rFonts w:cs="Arial"/>
                                  <w:b/>
                                  <w:sz w:val="18"/>
                                  <w:szCs w:val="18"/>
                                </w:rPr>
                                <w:t xml:space="preserve">Ponudniki gradenj </w:t>
                              </w:r>
                            </w:p>
                          </w:txbxContent>
                        </wps:txbx>
                        <wps:bodyPr rot="0" vert="horz" wrap="square" lIns="91440" tIns="45720" rIns="91440" bIns="45720" anchor="t" anchorCtr="0" upright="1">
                          <a:noAutofit/>
                        </wps:bodyPr>
                      </wps:wsp>
                    </wpc:wpc>
                  </a:graphicData>
                </a:graphic>
              </wp:inline>
            </w:drawing>
          </mc:Choice>
          <mc:Fallback>
            <w:pict>
              <v:group w14:anchorId="12944277" id="Platno 59" o:spid="_x0000_s1026" editas="canvas" style="width:391.55pt;height:335.75pt;mso-position-horizontal-relative:char;mso-position-vertical-relative:line" coordsize="49726,4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726;height:42640;visibility:visible;mso-wrap-style:square">
                  <v:fill o:detectmouseclick="t"/>
                  <v:path o:connecttype="none"/>
                </v:shape>
                <v:shapetype id="_x0000_t202" coordsize="21600,21600" o:spt="202" path="m,l,21600r21600,l21600,xe">
                  <v:stroke joinstyle="miter"/>
                  <v:path gradientshapeok="t" o:connecttype="rect"/>
                </v:shapetype>
                <v:shape id="Text Box 61" o:spid="_x0000_s1028" type="#_x0000_t202" style="position:absolute;left:14954;top:7143;width:17526;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" fillcolor="#f90">
                  <v:textbox>
                    <w:txbxContent>
                      <w:p w14:paraId="5FA38A23" w14:textId="77777777" w:rsidR="000A1E0F" w:rsidRPr="0003646A" w:rsidRDefault="000A1E0F" w:rsidP="0003646A">
                        <w:pPr>
                          <w:jc w:val="center"/>
                          <w:rPr>
                            <w:rFonts w:cs="Arial"/>
                            <w:b/>
                            <w:sz w:val="18"/>
                          </w:rPr>
                        </w:pPr>
                        <w:r w:rsidRPr="0003646A">
                          <w:rPr>
                            <w:rFonts w:cs="Arial"/>
                            <w:b/>
                            <w:sz w:val="18"/>
                          </w:rPr>
                          <w:t>Župan</w:t>
                        </w:r>
                      </w:p>
                      <w:p w14:paraId="1FF745A5" w14:textId="77777777" w:rsidR="000A1E0F" w:rsidRPr="0003646A" w:rsidRDefault="000A1E0F" w:rsidP="0003646A">
                        <w:pPr>
                          <w:jc w:val="center"/>
                          <w:rPr>
                            <w:rFonts w:cs="Arial"/>
                            <w:b/>
                            <w:sz w:val="18"/>
                          </w:rPr>
                        </w:pPr>
                        <w:r w:rsidRPr="0003646A">
                          <w:rPr>
                            <w:rFonts w:cs="Arial"/>
                            <w:b/>
                            <w:sz w:val="18"/>
                          </w:rPr>
                          <w:t>Občine</w:t>
                        </w:r>
                      </w:p>
                      <w:p w14:paraId="6C37981D" w14:textId="07B461E4" w:rsidR="000A1E0F" w:rsidRPr="0003646A" w:rsidRDefault="000A1E0F" w:rsidP="0003646A">
                        <w:pPr>
                          <w:jc w:val="center"/>
                          <w:rPr>
                            <w:rFonts w:cs="Arial"/>
                            <w:b/>
                            <w:sz w:val="18"/>
                          </w:rPr>
                        </w:pPr>
                        <w:r>
                          <w:rPr>
                            <w:rFonts w:cs="Arial"/>
                            <w:b/>
                            <w:sz w:val="18"/>
                          </w:rPr>
                          <w:t>Ravne na Koroškem</w:t>
                        </w:r>
                      </w:p>
                      <w:p w14:paraId="2BD39430" w14:textId="7E78A46E" w:rsidR="000A1E0F" w:rsidRPr="0003646A" w:rsidRDefault="000A1E0F" w:rsidP="0003646A">
                        <w:pPr>
                          <w:jc w:val="center"/>
                          <w:rPr>
                            <w:rFonts w:cs="Arial"/>
                            <w:b/>
                            <w:sz w:val="18"/>
                          </w:rPr>
                        </w:pPr>
                        <w:r w:rsidRPr="0003646A">
                          <w:rPr>
                            <w:rFonts w:cs="Arial"/>
                            <w:b/>
                            <w:sz w:val="18"/>
                          </w:rPr>
                          <w:t xml:space="preserve">dr. </w:t>
                        </w:r>
                        <w:r>
                          <w:rPr>
                            <w:rFonts w:cs="Arial"/>
                            <w:b/>
                            <w:sz w:val="18"/>
                          </w:rPr>
                          <w:t>Tomaž Rožen</w:t>
                        </w:r>
                      </w:p>
                    </w:txbxContent>
                  </v:textbox>
                </v:shape>
                <v:shape id="Text Box 62" o:spid="_x0000_s1029" type="#_x0000_t202" style="position:absolute;left:18764;top:16458;width:9906;height:5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" fillcolor="#cff">
                  <v:textbox>
                    <w:txbxContent>
                      <w:p w14:paraId="6F79A11B" w14:textId="77777777" w:rsidR="000A1E0F" w:rsidRPr="0003646A" w:rsidRDefault="000A1E0F" w:rsidP="0064451B">
                        <w:pPr>
                          <w:jc w:val="center"/>
                          <w:rPr>
                            <w:rFonts w:cs="Arial"/>
                            <w:b/>
                            <w:sz w:val="18"/>
                          </w:rPr>
                        </w:pPr>
                        <w:r w:rsidRPr="0003646A">
                          <w:rPr>
                            <w:rFonts w:cs="Arial"/>
                            <w:b/>
                            <w:sz w:val="18"/>
                          </w:rPr>
                          <w:t>Vodja projekta</w:t>
                        </w:r>
                      </w:p>
                    </w:txbxContent>
                  </v:textbox>
                </v:shape>
                <v:shape id="Text Box 63" o:spid="_x0000_s1030" type="#_x0000_t202" style="position:absolute;left:34131;top:38174;width:15240;height: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" fillcolor="#cfc">
                  <v:textbox>
                    <w:txbxContent>
                      <w:p w14:paraId="699C873F" w14:textId="77777777" w:rsidR="000A1E0F" w:rsidRPr="0003646A" w:rsidRDefault="000A1E0F" w:rsidP="0064451B">
                        <w:pPr>
                          <w:rPr>
                            <w:rFonts w:cs="Arial"/>
                            <w:b/>
                            <w:sz w:val="18"/>
                            <w:szCs w:val="18"/>
                          </w:rPr>
                        </w:pPr>
                        <w:r w:rsidRPr="0003646A">
                          <w:rPr>
                            <w:rFonts w:cs="Arial"/>
                            <w:b/>
                            <w:sz w:val="18"/>
                            <w:szCs w:val="18"/>
                          </w:rPr>
                          <w:t>Izdelovalci projektne</w:t>
                        </w:r>
                        <w:r w:rsidRPr="0003646A">
                          <w:rPr>
                            <w:rFonts w:cs="Arial"/>
                            <w:sz w:val="18"/>
                            <w:szCs w:val="18"/>
                          </w:rPr>
                          <w:t xml:space="preserve">          </w:t>
                        </w:r>
                        <w:r w:rsidRPr="0003646A">
                          <w:rPr>
                            <w:rFonts w:cs="Arial"/>
                            <w:b/>
                            <w:sz w:val="18"/>
                            <w:szCs w:val="18"/>
                          </w:rPr>
                          <w:t>dokumentacije</w:t>
                        </w:r>
                      </w:p>
                    </w:txbxContent>
                  </v:textbox>
                </v:shape>
                <v:line id="Line 64" o:spid="_x0000_s1031" style="position:absolute;visibility:visible;mso-wrap-style:square" from="23336,13030" to="23336,16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65" o:spid="_x0000_s1032" style="position:absolute;visibility:visible;mso-wrap-style:square" from="23320,21919" to="23328,2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66" o:spid="_x0000_s1033" style="position:absolute;visibility:visible;mso-wrap-style:square" from="23344,26475" to="30202,2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67" o:spid="_x0000_s1034" style="position:absolute;visibility:visible;mso-wrap-style:square" from="30194,26475" to="41624,2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68" o:spid="_x0000_s1035" style="position:absolute;flip:x;visibility:visible;mso-wrap-style:square" from="7342,26475" to="23344,2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69" o:spid="_x0000_s1036" style="position:absolute;visibility:visible;mso-wrap-style:square" from="7342,26483" to="7350,38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shape id="Text Box 70" o:spid="_x0000_s1037" type="#_x0000_t202" style="position:absolute;left:12588;top:31102;width:2209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" fillcolor="#cfc">
                  <v:textbox>
                    <w:txbxContent>
                      <w:p w14:paraId="7BADEE9A" w14:textId="77777777" w:rsidR="000A1E0F" w:rsidRPr="0003646A" w:rsidRDefault="000A1E0F" w:rsidP="0064451B">
                        <w:pPr>
                          <w:jc w:val="center"/>
                          <w:rPr>
                            <w:rFonts w:cs="Arial"/>
                            <w:b/>
                            <w:sz w:val="18"/>
                          </w:rPr>
                        </w:pPr>
                        <w:r w:rsidRPr="0003646A">
                          <w:rPr>
                            <w:rFonts w:cs="Arial"/>
                            <w:b/>
                            <w:sz w:val="18"/>
                          </w:rPr>
                          <w:t>Izvajalci gradenj, nadzor</w:t>
                        </w:r>
                      </w:p>
                      <w:p w14:paraId="5AA782BA" w14:textId="77777777" w:rsidR="000A1E0F" w:rsidRDefault="000A1E0F" w:rsidP="0064451B"/>
                    </w:txbxContent>
                  </v:textbox>
                </v:shape>
                <v:line id="Line 71" o:spid="_x0000_s1038" style="position:absolute;visibility:visible;mso-wrap-style:square" from="32480,7315" to="32480,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72" o:spid="_x0000_s1039" style="position:absolute;flip:y;visibility:visible;mso-wrap-style:square" from="23336,10744" to="23336,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rect id="Rectangle 73" o:spid="_x0000_s1040" style="position:absolute;left:25707;top:808;width:12954;height: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14:paraId="5E2F9A44" w14:textId="77777777" w:rsidR="000A1E0F" w:rsidRPr="0003646A" w:rsidRDefault="000A1E0F" w:rsidP="0064451B">
                        <w:pPr>
                          <w:jc w:val="center"/>
                          <w:rPr>
                            <w:rFonts w:cs="Arial"/>
                            <w:sz w:val="18"/>
                            <w:szCs w:val="18"/>
                          </w:rPr>
                        </w:pPr>
                        <w:r w:rsidRPr="0003646A">
                          <w:rPr>
                            <w:rFonts w:cs="Arial"/>
                            <w:sz w:val="18"/>
                            <w:szCs w:val="18"/>
                          </w:rPr>
                          <w:t>Občinski svet</w:t>
                        </w:r>
                      </w:p>
                    </w:txbxContent>
                  </v:textbox>
                </v:rect>
                <v:rect id="Rectangle 74" o:spid="_x0000_s1041" style="position:absolute;left:1333;top:1416;width:18971;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6032E272" w14:textId="1BFA932E" w:rsidR="000A1E0F" w:rsidRPr="0003646A" w:rsidRDefault="000A1E0F" w:rsidP="0064451B">
                        <w:pPr>
                          <w:jc w:val="center"/>
                          <w:rPr>
                            <w:rFonts w:cs="Arial"/>
                            <w:sz w:val="18"/>
                            <w:szCs w:val="18"/>
                          </w:rPr>
                        </w:pPr>
                        <w:r>
                          <w:rPr>
                            <w:rFonts w:cs="Arial"/>
                            <w:sz w:val="18"/>
                            <w:szCs w:val="18"/>
                          </w:rPr>
                          <w:t>MINISTRSTVO ZA KMETIJSTVO, GOZDARSTVO IN PREHRANO</w:t>
                        </w:r>
                      </w:p>
                    </w:txbxContent>
                  </v:textbox>
                </v:rect>
                <v:line id="Line 75" o:spid="_x0000_s1042" style="position:absolute;visibility:visible;mso-wrap-style:square" from="41608,26475" to="41624,3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shapetype id="_x0000_t32" coordsize="21600,21600" o:spt="32" o:oned="t" path="m,l21600,21600e" filled="f">
                  <v:path arrowok="t" fillok="f" o:connecttype="none"/>
                  <o:lock v:ext="edit" shapetype="t"/>
                </v:shapetype>
                <v:shape id="AutoShape 76" o:spid="_x0000_s1043" type="#_x0000_t32" style="position:absolute;left:10818;top:6381;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AutoShape 77" o:spid="_x0000_s1044" type="#_x0000_t32" style="position:absolute;left:23344;top:26475;width:0;height:46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Text Box 78" o:spid="_x0000_s1045" type="#_x0000_t202" style="position:absolute;top:38166;width:15628;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" fillcolor="#cfc">
                  <v:textbox>
                    <w:txbxContent>
                      <w:p w14:paraId="1F405D23" w14:textId="77777777" w:rsidR="000A1E0F" w:rsidRPr="0003646A" w:rsidRDefault="000A1E0F" w:rsidP="0064451B">
                        <w:pPr>
                          <w:rPr>
                            <w:rFonts w:cs="Arial"/>
                            <w:b/>
                            <w:sz w:val="18"/>
                            <w:szCs w:val="18"/>
                          </w:rPr>
                        </w:pPr>
                        <w:r w:rsidRPr="0003646A">
                          <w:rPr>
                            <w:rFonts w:cs="Arial"/>
                            <w:b/>
                            <w:sz w:val="18"/>
                            <w:szCs w:val="18"/>
                          </w:rPr>
                          <w:t xml:space="preserve">Ponudniki gradenj </w:t>
                        </w:r>
                      </w:p>
                    </w:txbxContent>
                  </v:textbox>
                </v:shape>
                <w10:anchorlock/>
              </v:group>
            </w:pict>
          </mc:Fallback>
        </mc:AlternateContent>
      </w:r>
    </w:p>
    <w:p w14:paraId="0DA00FB9" w14:textId="77777777" w:rsidR="0064451B" w:rsidRPr="007F4BD0" w:rsidRDefault="0064451B" w:rsidP="0064451B">
      <w:pPr>
        <w:suppressAutoHyphens w:val="0"/>
        <w:autoSpaceDE w:val="0"/>
        <w:autoSpaceDN w:val="0"/>
        <w:adjustRightInd w:val="0"/>
        <w:ind w:left="480"/>
        <w:rPr>
          <w:rFonts w:cs="Arial"/>
          <w:bCs/>
          <w:sz w:val="20"/>
          <w:lang w:eastAsia="en-US"/>
        </w:rPr>
      </w:pPr>
    </w:p>
    <w:p w14:paraId="5087F111" w14:textId="3B6FBE0A" w:rsidR="0064451B" w:rsidRDefault="0064451B" w:rsidP="0064451B">
      <w:pPr>
        <w:suppressAutoHyphens w:val="0"/>
        <w:ind w:left="600"/>
        <w:rPr>
          <w:rFonts w:cs="Arial"/>
          <w:sz w:val="20"/>
          <w:lang w:eastAsia="en-US"/>
        </w:rPr>
      </w:pPr>
      <w:r w:rsidRPr="007F4BD0">
        <w:rPr>
          <w:rFonts w:cs="Arial"/>
          <w:sz w:val="20"/>
          <w:lang w:eastAsia="en-US"/>
        </w:rPr>
        <w:t> </w:t>
      </w:r>
    </w:p>
    <w:p w14:paraId="48DA5FB2" w14:textId="77777777" w:rsidR="00174004" w:rsidRDefault="00174004" w:rsidP="0064451B">
      <w:pPr>
        <w:suppressAutoHyphens w:val="0"/>
        <w:ind w:left="600"/>
        <w:rPr>
          <w:rFonts w:cs="Arial"/>
          <w:sz w:val="20"/>
          <w:lang w:eastAsia="en-US"/>
        </w:rPr>
      </w:pPr>
    </w:p>
    <w:p w14:paraId="7A69206C" w14:textId="77777777" w:rsidR="00903340" w:rsidRPr="007F4BD0" w:rsidRDefault="00903340" w:rsidP="0064451B">
      <w:pPr>
        <w:suppressAutoHyphens w:val="0"/>
        <w:ind w:left="600"/>
        <w:rPr>
          <w:rFonts w:cs="Arial"/>
          <w:sz w:val="20"/>
          <w:lang w:eastAsia="en-US"/>
        </w:rPr>
      </w:pPr>
    </w:p>
    <w:p w14:paraId="1DFB0110" w14:textId="017C318C" w:rsidR="0064451B" w:rsidRPr="00B4792C" w:rsidRDefault="0064451B" w:rsidP="00B4792C">
      <w:pPr>
        <w:pStyle w:val="Naslov2"/>
        <w:rPr>
          <w:rFonts w:cs="Arial"/>
        </w:rPr>
      </w:pPr>
      <w:bookmarkStart w:id="131" w:name="_Toc153873334"/>
      <w:bookmarkStart w:id="132" w:name="_Toc251661060"/>
      <w:bookmarkStart w:id="133" w:name="_Toc30575329"/>
      <w:r w:rsidRPr="000011E0">
        <w:rPr>
          <w:rFonts w:cs="Arial"/>
        </w:rPr>
        <w:lastRenderedPageBreak/>
        <w:t>Predvideni viri financiranja in drugi možni resursi</w:t>
      </w:r>
      <w:bookmarkEnd w:id="131"/>
      <w:bookmarkEnd w:id="132"/>
      <w:bookmarkEnd w:id="133"/>
    </w:p>
    <w:p w14:paraId="4164832D" w14:textId="0D9ED297" w:rsidR="0064451B" w:rsidRDefault="008430F9" w:rsidP="0003646A">
      <w:pPr>
        <w:tabs>
          <w:tab w:val="left" w:pos="720"/>
        </w:tabs>
        <w:suppressAutoHyphens w:val="0"/>
        <w:ind w:left="1416" w:hanging="1416"/>
        <w:rPr>
          <w:rFonts w:cs="Arial"/>
          <w:sz w:val="20"/>
          <w:lang w:eastAsia="en-US"/>
        </w:rPr>
      </w:pPr>
      <w:r w:rsidRPr="00755196">
        <w:rPr>
          <w:rFonts w:cs="Arial"/>
          <w:bCs/>
          <w:sz w:val="20"/>
          <w:lang w:eastAsia="en-US"/>
        </w:rPr>
        <w:t>Tabela</w:t>
      </w:r>
      <w:r w:rsidR="0064451B" w:rsidRPr="00755196">
        <w:rPr>
          <w:rFonts w:cs="Arial"/>
          <w:bCs/>
          <w:sz w:val="20"/>
          <w:lang w:eastAsia="en-US"/>
        </w:rPr>
        <w:t>:</w:t>
      </w:r>
      <w:r w:rsidR="0064451B" w:rsidRPr="00755196">
        <w:rPr>
          <w:rFonts w:cs="Arial"/>
          <w:sz w:val="20"/>
          <w:lang w:eastAsia="en-US"/>
        </w:rPr>
        <w:t xml:space="preserve"> Deleži sofinanciranja investicije </w:t>
      </w:r>
      <w:r w:rsidR="00903340">
        <w:rPr>
          <w:rFonts w:cs="Arial"/>
          <w:sz w:val="20"/>
          <w:lang w:eastAsia="en-US"/>
        </w:rPr>
        <w:t>po tekočih</w:t>
      </w:r>
      <w:r w:rsidR="0064451B" w:rsidRPr="00755196">
        <w:rPr>
          <w:rFonts w:cs="Arial"/>
          <w:sz w:val="20"/>
          <w:lang w:eastAsia="en-US"/>
        </w:rPr>
        <w:t xml:space="preserve"> cenah z DDV</w:t>
      </w:r>
    </w:p>
    <w:p w14:paraId="2101B38A" w14:textId="59516FF3" w:rsidR="00B4792C" w:rsidRDefault="00B4792C" w:rsidP="0003646A">
      <w:pPr>
        <w:tabs>
          <w:tab w:val="left" w:pos="720"/>
        </w:tabs>
        <w:suppressAutoHyphens w:val="0"/>
        <w:ind w:left="1416" w:hanging="1416"/>
        <w:rPr>
          <w:rFonts w:cs="Arial"/>
          <w:sz w:val="20"/>
          <w:lang w:eastAsia="en-US"/>
        </w:rPr>
      </w:pPr>
    </w:p>
    <w:tbl>
      <w:tblPr>
        <w:tblStyle w:val="Tabelamrea4poudarek1"/>
        <w:tblW w:w="8507" w:type="dxa"/>
        <w:tblLayout w:type="fixed"/>
        <w:tblLook w:val="04A0" w:firstRow="1" w:lastRow="0" w:firstColumn="1" w:lastColumn="0" w:noHBand="0" w:noVBand="1"/>
      </w:tblPr>
      <w:tblGrid>
        <w:gridCol w:w="3975"/>
        <w:gridCol w:w="1123"/>
        <w:gridCol w:w="1143"/>
        <w:gridCol w:w="1133"/>
        <w:gridCol w:w="1133"/>
      </w:tblGrid>
      <w:tr w:rsidR="00B4792C" w:rsidRPr="003411C9" w14:paraId="01058E1D" w14:textId="77777777" w:rsidTr="009202CD">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975" w:type="dxa"/>
            <w:noWrap/>
            <w:hideMark/>
          </w:tcPr>
          <w:p w14:paraId="57F3EC38" w14:textId="77777777" w:rsidR="00B4792C" w:rsidRPr="003411C9" w:rsidRDefault="00B4792C" w:rsidP="009202CD">
            <w:pPr>
              <w:rPr>
                <w:rFonts w:cs="Arial"/>
                <w:b w:val="0"/>
                <w:bCs w:val="0"/>
                <w:sz w:val="18"/>
                <w:szCs w:val="18"/>
              </w:rPr>
            </w:pPr>
            <w:r w:rsidRPr="003411C9">
              <w:rPr>
                <w:rFonts w:cs="Arial"/>
                <w:sz w:val="18"/>
                <w:szCs w:val="18"/>
              </w:rPr>
              <w:t xml:space="preserve">Viri financiranja – tekoče cene </w:t>
            </w:r>
          </w:p>
        </w:tc>
        <w:tc>
          <w:tcPr>
            <w:tcW w:w="1123" w:type="dxa"/>
            <w:noWrap/>
            <w:hideMark/>
          </w:tcPr>
          <w:p w14:paraId="43B9FA55" w14:textId="77777777" w:rsidR="00B4792C" w:rsidRPr="003411C9" w:rsidRDefault="00B4792C" w:rsidP="009202CD">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3411C9">
              <w:rPr>
                <w:rFonts w:cs="Arial"/>
                <w:sz w:val="18"/>
                <w:szCs w:val="18"/>
              </w:rPr>
              <w:t>Skupaj v EUR</w:t>
            </w:r>
          </w:p>
        </w:tc>
        <w:tc>
          <w:tcPr>
            <w:tcW w:w="1143" w:type="dxa"/>
            <w:noWrap/>
            <w:hideMark/>
          </w:tcPr>
          <w:p w14:paraId="50C56E7D" w14:textId="77777777" w:rsidR="00B4792C" w:rsidRPr="003411C9" w:rsidRDefault="00B4792C" w:rsidP="009202CD">
            <w:pPr>
              <w:suppressAutoHyphens w:val="0"/>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eastAsia="sl-SI"/>
              </w:rPr>
            </w:pPr>
            <w:r w:rsidRPr="003411C9">
              <w:rPr>
                <w:rFonts w:cs="Arial"/>
                <w:sz w:val="18"/>
                <w:szCs w:val="18"/>
                <w:lang w:eastAsia="sl-SI"/>
              </w:rPr>
              <w:t xml:space="preserve">l. 2020 </w:t>
            </w:r>
          </w:p>
          <w:p w14:paraId="412C828F" w14:textId="77777777" w:rsidR="00B4792C" w:rsidRPr="003411C9" w:rsidRDefault="00B4792C" w:rsidP="009202CD">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3411C9">
              <w:rPr>
                <w:rFonts w:cs="Arial"/>
                <w:sz w:val="18"/>
                <w:szCs w:val="18"/>
                <w:lang w:eastAsia="sl-SI"/>
              </w:rPr>
              <w:t>(EUR)</w:t>
            </w:r>
          </w:p>
        </w:tc>
        <w:tc>
          <w:tcPr>
            <w:tcW w:w="1133" w:type="dxa"/>
          </w:tcPr>
          <w:p w14:paraId="639976EC" w14:textId="77777777" w:rsidR="00B4792C" w:rsidRPr="003411C9" w:rsidRDefault="00B4792C" w:rsidP="009202CD">
            <w:pPr>
              <w:suppressAutoHyphens w:val="0"/>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eastAsia="sl-SI"/>
              </w:rPr>
            </w:pPr>
            <w:r w:rsidRPr="003411C9">
              <w:rPr>
                <w:rFonts w:cs="Arial"/>
                <w:sz w:val="18"/>
                <w:szCs w:val="18"/>
                <w:lang w:eastAsia="sl-SI"/>
              </w:rPr>
              <w:t>l. 2021</w:t>
            </w:r>
          </w:p>
          <w:p w14:paraId="117426CF" w14:textId="77777777" w:rsidR="00B4792C" w:rsidRPr="003411C9" w:rsidRDefault="00B4792C" w:rsidP="009202CD">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3411C9">
              <w:rPr>
                <w:rFonts w:cs="Arial"/>
                <w:sz w:val="18"/>
                <w:szCs w:val="18"/>
                <w:lang w:eastAsia="sl-SI"/>
              </w:rPr>
              <w:t>(EUR)</w:t>
            </w:r>
          </w:p>
        </w:tc>
        <w:tc>
          <w:tcPr>
            <w:tcW w:w="1133" w:type="dxa"/>
          </w:tcPr>
          <w:p w14:paraId="30019C55" w14:textId="77777777" w:rsidR="00B4792C" w:rsidRPr="003411C9" w:rsidRDefault="00B4792C" w:rsidP="009202CD">
            <w:pPr>
              <w:suppressAutoHyphens w:val="0"/>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eastAsia="sl-SI"/>
              </w:rPr>
            </w:pPr>
            <w:r w:rsidRPr="003411C9">
              <w:rPr>
                <w:rFonts w:cs="Arial"/>
                <w:sz w:val="18"/>
                <w:szCs w:val="18"/>
                <w:lang w:eastAsia="sl-SI"/>
              </w:rPr>
              <w:t>l. 2022</w:t>
            </w:r>
          </w:p>
          <w:p w14:paraId="48D72725" w14:textId="77777777" w:rsidR="00B4792C" w:rsidRPr="003411C9" w:rsidRDefault="00B4792C" w:rsidP="009202CD">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3411C9">
              <w:rPr>
                <w:rFonts w:cs="Arial"/>
                <w:sz w:val="18"/>
                <w:szCs w:val="18"/>
                <w:lang w:eastAsia="sl-SI"/>
              </w:rPr>
              <w:t>(EUR)</w:t>
            </w:r>
          </w:p>
        </w:tc>
      </w:tr>
      <w:tr w:rsidR="00B4792C" w:rsidRPr="003411C9" w14:paraId="5A5F9F91" w14:textId="77777777" w:rsidTr="009202CD">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975" w:type="dxa"/>
            <w:noWrap/>
            <w:vAlign w:val="center"/>
          </w:tcPr>
          <w:p w14:paraId="4D298F94" w14:textId="77777777" w:rsidR="00B4792C" w:rsidRPr="003411C9" w:rsidRDefault="00B4792C" w:rsidP="009202CD">
            <w:pPr>
              <w:rPr>
                <w:rFonts w:cs="Arial"/>
                <w:b w:val="0"/>
                <w:bCs w:val="0"/>
                <w:sz w:val="18"/>
                <w:szCs w:val="18"/>
              </w:rPr>
            </w:pPr>
          </w:p>
          <w:p w14:paraId="4E75FE94" w14:textId="77777777" w:rsidR="00B4792C" w:rsidRPr="003411C9" w:rsidRDefault="00B4792C" w:rsidP="009202CD">
            <w:pPr>
              <w:jc w:val="left"/>
              <w:rPr>
                <w:rFonts w:cs="Arial"/>
                <w:sz w:val="18"/>
                <w:szCs w:val="18"/>
              </w:rPr>
            </w:pPr>
            <w:r w:rsidRPr="003411C9">
              <w:rPr>
                <w:rFonts w:cs="Arial"/>
                <w:sz w:val="18"/>
                <w:szCs w:val="18"/>
              </w:rPr>
              <w:t>Sofinanciranje investicije (EKSRP, RS)</w:t>
            </w:r>
            <w:r w:rsidRPr="003411C9">
              <w:rPr>
                <w:b w:val="0"/>
                <w:bCs w:val="0"/>
                <w:sz w:val="18"/>
                <w:szCs w:val="18"/>
              </w:rPr>
              <w:t xml:space="preserve"> </w:t>
            </w:r>
            <w:proofErr w:type="spellStart"/>
            <w:r w:rsidRPr="006B51FE">
              <w:rPr>
                <w:rFonts w:ascii="Times New Roman" w:hAnsi="Times New Roman"/>
                <w:b w:val="0"/>
                <w:bCs w:val="0"/>
                <w:sz w:val="16"/>
                <w:szCs w:val="16"/>
                <w:lang w:eastAsia="sl-SI"/>
              </w:rPr>
              <w:t>Preddela</w:t>
            </w:r>
            <w:proofErr w:type="spellEnd"/>
            <w:r w:rsidRPr="006B51FE">
              <w:rPr>
                <w:rFonts w:ascii="Times New Roman" w:hAnsi="Times New Roman"/>
                <w:b w:val="0"/>
                <w:bCs w:val="0"/>
                <w:sz w:val="16"/>
                <w:szCs w:val="16"/>
                <w:lang w:eastAsia="sl-SI"/>
              </w:rPr>
              <w:t>, gradbena dela, voziščne konstrukcije, ostala gradbena dela</w:t>
            </w:r>
          </w:p>
        </w:tc>
        <w:tc>
          <w:tcPr>
            <w:tcW w:w="1123" w:type="dxa"/>
            <w:noWrap/>
            <w:vAlign w:val="center"/>
          </w:tcPr>
          <w:p w14:paraId="1FB44298"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411C9">
              <w:rPr>
                <w:rFonts w:cs="Arial"/>
                <w:sz w:val="18"/>
                <w:szCs w:val="18"/>
              </w:rPr>
              <w:t>56.274,33</w:t>
            </w:r>
          </w:p>
        </w:tc>
        <w:tc>
          <w:tcPr>
            <w:tcW w:w="1143" w:type="dxa"/>
            <w:noWrap/>
            <w:vAlign w:val="center"/>
          </w:tcPr>
          <w:p w14:paraId="616B77FD"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411C9">
              <w:rPr>
                <w:rFonts w:cs="Arial"/>
                <w:sz w:val="18"/>
                <w:szCs w:val="18"/>
              </w:rPr>
              <w:t>0,00</w:t>
            </w:r>
          </w:p>
        </w:tc>
        <w:tc>
          <w:tcPr>
            <w:tcW w:w="1133" w:type="dxa"/>
          </w:tcPr>
          <w:p w14:paraId="72E71CA5"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2742C9D3"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411C9">
              <w:rPr>
                <w:rFonts w:cs="Arial"/>
                <w:sz w:val="18"/>
                <w:szCs w:val="18"/>
              </w:rPr>
              <w:t>0,00</w:t>
            </w:r>
          </w:p>
        </w:tc>
        <w:tc>
          <w:tcPr>
            <w:tcW w:w="1133" w:type="dxa"/>
          </w:tcPr>
          <w:p w14:paraId="48455C13"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27EA1620"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411C9">
              <w:rPr>
                <w:rFonts w:cs="Arial"/>
                <w:sz w:val="18"/>
                <w:szCs w:val="18"/>
              </w:rPr>
              <w:t>56.274,33</w:t>
            </w:r>
          </w:p>
        </w:tc>
      </w:tr>
      <w:tr w:rsidR="00B4792C" w:rsidRPr="003411C9" w14:paraId="15EDE420" w14:textId="77777777" w:rsidTr="009202CD">
        <w:trPr>
          <w:trHeight w:val="241"/>
        </w:trPr>
        <w:tc>
          <w:tcPr>
            <w:cnfStyle w:val="001000000000" w:firstRow="0" w:lastRow="0" w:firstColumn="1" w:lastColumn="0" w:oddVBand="0" w:evenVBand="0" w:oddHBand="0" w:evenHBand="0" w:firstRowFirstColumn="0" w:firstRowLastColumn="0" w:lastRowFirstColumn="0" w:lastRowLastColumn="0"/>
            <w:tcW w:w="3975" w:type="dxa"/>
            <w:noWrap/>
            <w:vAlign w:val="center"/>
            <w:hideMark/>
          </w:tcPr>
          <w:p w14:paraId="217964A1" w14:textId="77777777" w:rsidR="00B4792C" w:rsidRPr="006B51FE" w:rsidRDefault="00B4792C" w:rsidP="009202CD">
            <w:pPr>
              <w:jc w:val="left"/>
              <w:rPr>
                <w:rFonts w:cs="Arial"/>
                <w:sz w:val="16"/>
                <w:szCs w:val="16"/>
              </w:rPr>
            </w:pPr>
            <w:r w:rsidRPr="006B51FE">
              <w:rPr>
                <w:rFonts w:cs="Arial"/>
                <w:sz w:val="16"/>
                <w:szCs w:val="16"/>
              </w:rPr>
              <w:t xml:space="preserve">Občina Ravne na Koroškem ( lastna sredstva, upravičeni, neupravičeni stroški) </w:t>
            </w:r>
            <w:r w:rsidRPr="006B51FE">
              <w:rPr>
                <w:rFonts w:cs="Arial"/>
                <w:b w:val="0"/>
                <w:bCs w:val="0"/>
                <w:sz w:val="16"/>
                <w:szCs w:val="16"/>
              </w:rPr>
              <w:t xml:space="preserve">) </w:t>
            </w:r>
            <w:proofErr w:type="spellStart"/>
            <w:r w:rsidRPr="006B51FE">
              <w:rPr>
                <w:rFonts w:ascii="Times New Roman" w:hAnsi="Times New Roman"/>
                <w:b w:val="0"/>
                <w:bCs w:val="0"/>
                <w:sz w:val="16"/>
                <w:szCs w:val="16"/>
                <w:lang w:eastAsia="sl-SI"/>
              </w:rPr>
              <w:t>Preddela</w:t>
            </w:r>
            <w:proofErr w:type="spellEnd"/>
            <w:r w:rsidRPr="006B51FE">
              <w:rPr>
                <w:rFonts w:ascii="Times New Roman" w:hAnsi="Times New Roman"/>
                <w:b w:val="0"/>
                <w:bCs w:val="0"/>
                <w:sz w:val="16"/>
                <w:szCs w:val="16"/>
                <w:lang w:eastAsia="sl-SI"/>
              </w:rPr>
              <w:t>, gradbena dela, voziščne konstrukcije, ostala gradbena dela</w:t>
            </w:r>
            <w:r w:rsidRPr="006B51FE">
              <w:rPr>
                <w:b w:val="0"/>
                <w:bCs w:val="0"/>
                <w:sz w:val="16"/>
                <w:szCs w:val="16"/>
              </w:rPr>
              <w:t>, nadzor, projektna dokumentacija, plačila drugih storitev in dokumentacije</w:t>
            </w:r>
          </w:p>
        </w:tc>
        <w:tc>
          <w:tcPr>
            <w:tcW w:w="1123" w:type="dxa"/>
            <w:noWrap/>
            <w:vAlign w:val="center"/>
          </w:tcPr>
          <w:p w14:paraId="49163DFE" w14:textId="77777777" w:rsidR="00B4792C" w:rsidRPr="003411C9" w:rsidRDefault="00B4792C" w:rsidP="009202C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411C9">
              <w:rPr>
                <w:rFonts w:cs="Arial"/>
                <w:sz w:val="18"/>
                <w:szCs w:val="18"/>
              </w:rPr>
              <w:t>148.508,07</w:t>
            </w:r>
          </w:p>
        </w:tc>
        <w:tc>
          <w:tcPr>
            <w:tcW w:w="1143" w:type="dxa"/>
            <w:noWrap/>
            <w:vAlign w:val="center"/>
          </w:tcPr>
          <w:p w14:paraId="75551A61" w14:textId="77777777" w:rsidR="00B4792C" w:rsidRPr="003411C9" w:rsidRDefault="00B4792C" w:rsidP="009202C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411C9">
              <w:rPr>
                <w:rFonts w:cs="Arial"/>
                <w:sz w:val="18"/>
                <w:szCs w:val="18"/>
              </w:rPr>
              <w:t>4.684,80</w:t>
            </w:r>
          </w:p>
        </w:tc>
        <w:tc>
          <w:tcPr>
            <w:tcW w:w="1133" w:type="dxa"/>
          </w:tcPr>
          <w:p w14:paraId="5CE1E4A9" w14:textId="77777777" w:rsidR="00B4792C" w:rsidRPr="003411C9" w:rsidRDefault="00B4792C" w:rsidP="009202C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p w14:paraId="610E171C" w14:textId="77777777" w:rsidR="00B4792C" w:rsidRPr="003411C9" w:rsidRDefault="00B4792C" w:rsidP="009202C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p w14:paraId="749986B4" w14:textId="77777777" w:rsidR="00B4792C" w:rsidRPr="003411C9" w:rsidRDefault="00B4792C" w:rsidP="009202C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411C9">
              <w:rPr>
                <w:rFonts w:cs="Arial"/>
                <w:sz w:val="18"/>
                <w:szCs w:val="18"/>
              </w:rPr>
              <w:t>6.430,88</w:t>
            </w:r>
          </w:p>
        </w:tc>
        <w:tc>
          <w:tcPr>
            <w:tcW w:w="1133" w:type="dxa"/>
          </w:tcPr>
          <w:p w14:paraId="40D1990F" w14:textId="77777777" w:rsidR="00B4792C" w:rsidRPr="003411C9" w:rsidRDefault="00B4792C" w:rsidP="009202C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p w14:paraId="43E99D0E" w14:textId="77777777" w:rsidR="00B4792C" w:rsidRPr="003411C9" w:rsidRDefault="00B4792C" w:rsidP="009202C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p w14:paraId="743AFC4C" w14:textId="77777777" w:rsidR="00B4792C" w:rsidRPr="003411C9" w:rsidRDefault="00B4792C" w:rsidP="009202C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411C9">
              <w:rPr>
                <w:rFonts w:cs="Arial"/>
                <w:sz w:val="18"/>
                <w:szCs w:val="18"/>
              </w:rPr>
              <w:t>137.392,39</w:t>
            </w:r>
          </w:p>
        </w:tc>
      </w:tr>
      <w:tr w:rsidR="00B4792C" w:rsidRPr="003411C9" w14:paraId="43744A74" w14:textId="77777777" w:rsidTr="009202CD">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975" w:type="dxa"/>
            <w:noWrap/>
            <w:vAlign w:val="center"/>
            <w:hideMark/>
          </w:tcPr>
          <w:p w14:paraId="6255647B" w14:textId="77777777" w:rsidR="00B4792C" w:rsidRPr="003411C9" w:rsidRDefault="00B4792C" w:rsidP="009202CD">
            <w:pPr>
              <w:jc w:val="left"/>
              <w:rPr>
                <w:rFonts w:cs="Arial"/>
                <w:sz w:val="18"/>
                <w:szCs w:val="18"/>
              </w:rPr>
            </w:pPr>
            <w:r w:rsidRPr="003411C9">
              <w:rPr>
                <w:rFonts w:cs="Arial"/>
                <w:b w:val="0"/>
                <w:bCs w:val="0"/>
                <w:sz w:val="18"/>
                <w:szCs w:val="18"/>
              </w:rPr>
              <w:t>Skupaj</w:t>
            </w:r>
          </w:p>
        </w:tc>
        <w:tc>
          <w:tcPr>
            <w:tcW w:w="1123" w:type="dxa"/>
            <w:noWrap/>
            <w:vAlign w:val="center"/>
          </w:tcPr>
          <w:p w14:paraId="00FCC01E"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411C9">
              <w:rPr>
                <w:rFonts w:cs="Arial"/>
                <w:sz w:val="18"/>
                <w:szCs w:val="18"/>
              </w:rPr>
              <w:t>204.782,40</w:t>
            </w:r>
          </w:p>
        </w:tc>
        <w:tc>
          <w:tcPr>
            <w:tcW w:w="1143" w:type="dxa"/>
            <w:noWrap/>
            <w:vAlign w:val="center"/>
          </w:tcPr>
          <w:p w14:paraId="7B62F4EB"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411C9">
              <w:rPr>
                <w:rFonts w:cs="Arial"/>
                <w:sz w:val="18"/>
                <w:szCs w:val="18"/>
              </w:rPr>
              <w:t>4.684,80</w:t>
            </w:r>
          </w:p>
        </w:tc>
        <w:tc>
          <w:tcPr>
            <w:tcW w:w="1133" w:type="dxa"/>
          </w:tcPr>
          <w:p w14:paraId="1E5ADA27"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411C9">
              <w:rPr>
                <w:rFonts w:cs="Arial"/>
                <w:sz w:val="18"/>
                <w:szCs w:val="18"/>
              </w:rPr>
              <w:t>6.430,88</w:t>
            </w:r>
          </w:p>
        </w:tc>
        <w:tc>
          <w:tcPr>
            <w:tcW w:w="1133" w:type="dxa"/>
          </w:tcPr>
          <w:p w14:paraId="1E6FD613" w14:textId="77777777" w:rsidR="00B4792C" w:rsidRPr="003411C9" w:rsidRDefault="00B4792C" w:rsidP="009202C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411C9">
              <w:rPr>
                <w:rFonts w:cs="Arial"/>
                <w:sz w:val="18"/>
                <w:szCs w:val="18"/>
              </w:rPr>
              <w:t>193.666,72</w:t>
            </w:r>
          </w:p>
        </w:tc>
      </w:tr>
    </w:tbl>
    <w:p w14:paraId="2440ADAC" w14:textId="77777777" w:rsidR="00B4792C" w:rsidRDefault="00B4792C" w:rsidP="0003646A">
      <w:pPr>
        <w:tabs>
          <w:tab w:val="left" w:pos="720"/>
        </w:tabs>
        <w:suppressAutoHyphens w:val="0"/>
        <w:ind w:left="1416" w:hanging="1416"/>
        <w:rPr>
          <w:rFonts w:cs="Arial"/>
          <w:sz w:val="20"/>
          <w:lang w:eastAsia="en-US"/>
        </w:rPr>
      </w:pPr>
    </w:p>
    <w:p w14:paraId="1A910F3D" w14:textId="77777777" w:rsidR="00F55073" w:rsidRDefault="00F55073" w:rsidP="0003646A">
      <w:pPr>
        <w:tabs>
          <w:tab w:val="left" w:pos="720"/>
        </w:tabs>
        <w:suppressAutoHyphens w:val="0"/>
        <w:ind w:left="1416" w:hanging="1416"/>
        <w:rPr>
          <w:rFonts w:cs="Arial"/>
          <w:sz w:val="20"/>
          <w:lang w:eastAsia="en-US"/>
        </w:rPr>
      </w:pPr>
    </w:p>
    <w:p w14:paraId="712546BD" w14:textId="31C90529" w:rsidR="0064451B" w:rsidRPr="000011E0" w:rsidRDefault="0064451B" w:rsidP="000011E0">
      <w:pPr>
        <w:pStyle w:val="Naslov2"/>
        <w:rPr>
          <w:rFonts w:cs="Arial"/>
        </w:rPr>
      </w:pPr>
      <w:bookmarkStart w:id="134" w:name="_Toc30575330"/>
      <w:r w:rsidRPr="000011E0">
        <w:rPr>
          <w:rFonts w:cs="Arial"/>
        </w:rPr>
        <w:t>Ekonomska upravičenost projekta</w:t>
      </w:r>
      <w:bookmarkEnd w:id="134"/>
    </w:p>
    <w:p w14:paraId="2D9CCF12" w14:textId="72B68C86" w:rsidR="0064451B" w:rsidRPr="007F4BD0" w:rsidRDefault="0064451B" w:rsidP="0003646A">
      <w:pPr>
        <w:suppressAutoHyphens w:val="0"/>
        <w:spacing w:after="120" w:line="288" w:lineRule="auto"/>
        <w:rPr>
          <w:rFonts w:cs="Arial"/>
          <w:sz w:val="20"/>
          <w:lang w:eastAsia="en-US"/>
        </w:rPr>
      </w:pPr>
      <w:r w:rsidRPr="007F4BD0">
        <w:rPr>
          <w:rFonts w:cs="Arial"/>
          <w:sz w:val="20"/>
          <w:lang w:eastAsia="en-US"/>
        </w:rPr>
        <w:t xml:space="preserve">Ekonomske upravičenosti na tej stopnji priprave Dokumenta identifikacije investicijskega projekta ne moremo predstaviti vrednostno, pač pa opredeljujemo upravičenost </w:t>
      </w:r>
      <w:r w:rsidR="00976927">
        <w:rPr>
          <w:rFonts w:cs="Arial"/>
          <w:sz w:val="20"/>
          <w:lang w:eastAsia="en-US"/>
        </w:rPr>
        <w:t>i</w:t>
      </w:r>
      <w:r w:rsidRPr="007F4BD0">
        <w:rPr>
          <w:rFonts w:cs="Arial"/>
          <w:sz w:val="20"/>
          <w:lang w:eastAsia="en-US"/>
        </w:rPr>
        <w:t>z kvalitativnega vidika, glede na vse tri segmente analize: torej iz širšega družbenega, razvojno gospodarskega in socialnega vidika.</w:t>
      </w:r>
    </w:p>
    <w:p w14:paraId="73C0BD81" w14:textId="77777777" w:rsidR="0064451B" w:rsidRPr="007F4BD0" w:rsidRDefault="0064451B" w:rsidP="0003646A">
      <w:pPr>
        <w:suppressAutoHyphens w:val="0"/>
        <w:spacing w:after="120" w:line="288" w:lineRule="auto"/>
        <w:ind w:left="708"/>
        <w:rPr>
          <w:rFonts w:cs="Arial"/>
          <w:sz w:val="20"/>
          <w:lang w:eastAsia="en-US"/>
        </w:rPr>
      </w:pPr>
    </w:p>
    <w:p w14:paraId="4432E125" w14:textId="77777777" w:rsidR="0064451B" w:rsidRPr="007F4BD0" w:rsidRDefault="0064451B" w:rsidP="0064451B">
      <w:pPr>
        <w:suppressAutoHyphens w:val="0"/>
        <w:rPr>
          <w:rFonts w:cs="Arial"/>
          <w:sz w:val="20"/>
          <w:lang w:eastAsia="en-US"/>
        </w:rPr>
      </w:pPr>
      <w:r w:rsidRPr="007F4BD0">
        <w:rPr>
          <w:rFonts w:cs="Arial"/>
          <w:sz w:val="20"/>
          <w:lang w:eastAsia="en-US"/>
        </w:rPr>
        <w:t xml:space="preserve">Koristi, ki jih izvedba predmetnega projekta prinaša </w:t>
      </w:r>
      <w:r w:rsidRPr="007F4BD0">
        <w:rPr>
          <w:rFonts w:cs="Arial"/>
          <w:b/>
          <w:sz w:val="20"/>
          <w:lang w:eastAsia="en-US"/>
        </w:rPr>
        <w:t>na družbenem področju</w:t>
      </w:r>
      <w:r w:rsidRPr="007F4BD0">
        <w:rPr>
          <w:rFonts w:cs="Arial"/>
          <w:sz w:val="20"/>
          <w:lang w:eastAsia="en-US"/>
        </w:rPr>
        <w:t>:</w:t>
      </w:r>
    </w:p>
    <w:p w14:paraId="6EF415D7" w14:textId="77777777" w:rsidR="0064451B" w:rsidRPr="007F4BD0" w:rsidRDefault="0064451B" w:rsidP="0064451B">
      <w:pPr>
        <w:suppressAutoHyphens w:val="0"/>
        <w:rPr>
          <w:rFonts w:cs="Arial"/>
          <w:sz w:val="20"/>
          <w:lang w:eastAsia="en-US"/>
        </w:rPr>
      </w:pPr>
    </w:p>
    <w:p w14:paraId="24F6CB4C" w14:textId="77777777" w:rsidR="0064451B" w:rsidRPr="007F4BD0" w:rsidRDefault="0064451B" w:rsidP="006A3418">
      <w:pPr>
        <w:numPr>
          <w:ilvl w:val="1"/>
          <w:numId w:val="27"/>
        </w:numPr>
        <w:suppressAutoHyphens w:val="0"/>
        <w:jc w:val="left"/>
        <w:rPr>
          <w:rFonts w:cs="Arial"/>
          <w:sz w:val="20"/>
          <w:lang w:eastAsia="en-US"/>
        </w:rPr>
      </w:pPr>
      <w:r w:rsidRPr="007F4BD0">
        <w:rPr>
          <w:rFonts w:cs="Arial"/>
          <w:sz w:val="20"/>
          <w:lang w:eastAsia="en-US"/>
        </w:rPr>
        <w:t>dvig kakovosti življenja in bivanja občanov</w:t>
      </w:r>
      <w:r w:rsidR="00A303B7">
        <w:rPr>
          <w:rFonts w:cs="Arial"/>
          <w:sz w:val="20"/>
          <w:lang w:eastAsia="en-US"/>
        </w:rPr>
        <w:t>.</w:t>
      </w:r>
    </w:p>
    <w:p w14:paraId="2AE1F58E" w14:textId="77777777" w:rsidR="0064451B" w:rsidRPr="007F4BD0" w:rsidRDefault="0064451B" w:rsidP="0064451B">
      <w:pPr>
        <w:suppressAutoHyphens w:val="0"/>
        <w:rPr>
          <w:rFonts w:cs="Arial"/>
          <w:sz w:val="20"/>
          <w:lang w:eastAsia="en-US"/>
        </w:rPr>
      </w:pPr>
    </w:p>
    <w:p w14:paraId="39962559" w14:textId="77777777" w:rsidR="0064451B" w:rsidRPr="007F4BD0" w:rsidRDefault="0064451B" w:rsidP="0064451B">
      <w:pPr>
        <w:suppressAutoHyphens w:val="0"/>
        <w:rPr>
          <w:rFonts w:cs="Arial"/>
          <w:sz w:val="20"/>
          <w:lang w:eastAsia="en-US"/>
        </w:rPr>
      </w:pPr>
      <w:r w:rsidRPr="007F4BD0">
        <w:rPr>
          <w:rFonts w:cs="Arial"/>
          <w:sz w:val="20"/>
          <w:lang w:eastAsia="en-US"/>
        </w:rPr>
        <w:t xml:space="preserve">Koristi, ki jih izvedba predmetnega projekta prinaša </w:t>
      </w:r>
      <w:r w:rsidRPr="007F4BD0">
        <w:rPr>
          <w:rFonts w:cs="Arial"/>
          <w:b/>
          <w:sz w:val="20"/>
          <w:lang w:eastAsia="en-US"/>
        </w:rPr>
        <w:t>na razvojno gospodarskem področju</w:t>
      </w:r>
      <w:r w:rsidRPr="007F4BD0">
        <w:rPr>
          <w:rFonts w:cs="Arial"/>
          <w:sz w:val="20"/>
          <w:lang w:eastAsia="en-US"/>
        </w:rPr>
        <w:t>:</w:t>
      </w:r>
    </w:p>
    <w:p w14:paraId="50239C3A" w14:textId="77777777" w:rsidR="0064451B" w:rsidRPr="007F4BD0" w:rsidRDefault="0064451B" w:rsidP="0064451B">
      <w:pPr>
        <w:suppressAutoHyphens w:val="0"/>
        <w:rPr>
          <w:rFonts w:cs="Arial"/>
          <w:sz w:val="20"/>
          <w:lang w:eastAsia="en-US"/>
        </w:rPr>
      </w:pPr>
    </w:p>
    <w:p w14:paraId="012D2F32" w14:textId="2960CF99" w:rsidR="0064451B" w:rsidRPr="007F4BD0" w:rsidRDefault="0064451B" w:rsidP="006A3418">
      <w:pPr>
        <w:numPr>
          <w:ilvl w:val="1"/>
          <w:numId w:val="27"/>
        </w:numPr>
        <w:suppressAutoHyphens w:val="0"/>
        <w:jc w:val="left"/>
        <w:rPr>
          <w:rFonts w:cs="Arial"/>
          <w:sz w:val="20"/>
          <w:lang w:eastAsia="en-US"/>
        </w:rPr>
      </w:pPr>
      <w:r w:rsidRPr="007F4BD0">
        <w:rPr>
          <w:rFonts w:cs="Arial"/>
          <w:sz w:val="20"/>
          <w:lang w:eastAsia="en-US"/>
        </w:rPr>
        <w:t>zagotovi</w:t>
      </w:r>
      <w:r w:rsidR="0003646A">
        <w:rPr>
          <w:rFonts w:cs="Arial"/>
          <w:sz w:val="20"/>
          <w:lang w:eastAsia="en-US"/>
        </w:rPr>
        <w:t>tev</w:t>
      </w:r>
      <w:r w:rsidRPr="007F4BD0">
        <w:rPr>
          <w:rFonts w:cs="Arial"/>
          <w:sz w:val="20"/>
          <w:lang w:eastAsia="en-US"/>
        </w:rPr>
        <w:t xml:space="preserve"> večj</w:t>
      </w:r>
      <w:r w:rsidR="0003646A">
        <w:rPr>
          <w:rFonts w:cs="Arial"/>
          <w:sz w:val="20"/>
          <w:lang w:eastAsia="en-US"/>
        </w:rPr>
        <w:t>e</w:t>
      </w:r>
      <w:r w:rsidRPr="007F4BD0">
        <w:rPr>
          <w:rFonts w:cs="Arial"/>
          <w:sz w:val="20"/>
          <w:lang w:eastAsia="en-US"/>
        </w:rPr>
        <w:t xml:space="preserve"> varnost</w:t>
      </w:r>
      <w:r w:rsidR="0003646A">
        <w:rPr>
          <w:rFonts w:cs="Arial"/>
          <w:sz w:val="20"/>
          <w:lang w:eastAsia="en-US"/>
        </w:rPr>
        <w:t>i</w:t>
      </w:r>
      <w:r w:rsidRPr="007F4BD0">
        <w:rPr>
          <w:rFonts w:cs="Arial"/>
          <w:sz w:val="20"/>
          <w:lang w:eastAsia="en-US"/>
        </w:rPr>
        <w:t xml:space="preserve"> in kakovost</w:t>
      </w:r>
      <w:r w:rsidR="0003646A">
        <w:rPr>
          <w:rFonts w:cs="Arial"/>
          <w:sz w:val="20"/>
          <w:lang w:eastAsia="en-US"/>
        </w:rPr>
        <w:t>i</w:t>
      </w:r>
      <w:r w:rsidRPr="007F4BD0">
        <w:rPr>
          <w:rFonts w:cs="Arial"/>
          <w:sz w:val="20"/>
          <w:lang w:eastAsia="en-US"/>
        </w:rPr>
        <w:t xml:space="preserve"> v prometu.</w:t>
      </w:r>
    </w:p>
    <w:p w14:paraId="3D7847A3" w14:textId="77777777" w:rsidR="008430F9" w:rsidRPr="007F4BD0" w:rsidRDefault="008430F9" w:rsidP="0064451B">
      <w:pPr>
        <w:suppressAutoHyphens w:val="0"/>
        <w:rPr>
          <w:rFonts w:cs="Arial"/>
          <w:sz w:val="20"/>
          <w:lang w:eastAsia="en-US"/>
        </w:rPr>
      </w:pPr>
    </w:p>
    <w:p w14:paraId="094C1CBC" w14:textId="501D98F5" w:rsidR="0064451B" w:rsidRPr="007F4BD0" w:rsidRDefault="0064451B" w:rsidP="0064451B">
      <w:pPr>
        <w:suppressAutoHyphens w:val="0"/>
        <w:rPr>
          <w:rFonts w:cs="Arial"/>
          <w:sz w:val="20"/>
          <w:lang w:eastAsia="en-US"/>
        </w:rPr>
      </w:pPr>
      <w:r w:rsidRPr="007F4BD0">
        <w:rPr>
          <w:rFonts w:cs="Arial"/>
          <w:sz w:val="20"/>
          <w:lang w:eastAsia="en-US"/>
        </w:rPr>
        <w:t xml:space="preserve">Koristi, ki jih izvedba predmetnega projekta prinaša </w:t>
      </w:r>
      <w:r w:rsidRPr="007F4BD0">
        <w:rPr>
          <w:rFonts w:cs="Arial"/>
          <w:b/>
          <w:sz w:val="20"/>
          <w:lang w:eastAsia="en-US"/>
        </w:rPr>
        <w:t>na socialnem področju</w:t>
      </w:r>
      <w:r w:rsidRPr="007F4BD0">
        <w:rPr>
          <w:rFonts w:cs="Arial"/>
          <w:sz w:val="20"/>
          <w:lang w:eastAsia="en-US"/>
        </w:rPr>
        <w:t>:</w:t>
      </w:r>
    </w:p>
    <w:p w14:paraId="47F70720" w14:textId="77777777" w:rsidR="0064451B" w:rsidRPr="007F4BD0" w:rsidRDefault="0064451B" w:rsidP="0064451B">
      <w:pPr>
        <w:suppressAutoHyphens w:val="0"/>
        <w:rPr>
          <w:rFonts w:cs="Arial"/>
          <w:sz w:val="20"/>
          <w:lang w:eastAsia="en-US"/>
        </w:rPr>
      </w:pPr>
    </w:p>
    <w:p w14:paraId="6AD9449E" w14:textId="77777777" w:rsidR="0064451B" w:rsidRPr="00CE434B" w:rsidRDefault="0064451B" w:rsidP="006A3418">
      <w:pPr>
        <w:numPr>
          <w:ilvl w:val="3"/>
          <w:numId w:val="22"/>
        </w:numPr>
        <w:tabs>
          <w:tab w:val="num" w:pos="1320"/>
        </w:tabs>
        <w:suppressAutoHyphens w:val="0"/>
        <w:ind w:left="1320"/>
        <w:jc w:val="left"/>
        <w:rPr>
          <w:rFonts w:cs="Arial"/>
          <w:sz w:val="20"/>
          <w:lang w:eastAsia="en-US"/>
        </w:rPr>
      </w:pPr>
      <w:r w:rsidRPr="007F4BD0">
        <w:rPr>
          <w:rFonts w:cs="Arial"/>
          <w:sz w:val="20"/>
          <w:lang w:eastAsia="en-US"/>
        </w:rPr>
        <w:t>boljše povezave omogočajo večjo mobilnost krajanov, boljšo dostopnost storitev, javnih funkcij in delovnih mest.</w:t>
      </w:r>
    </w:p>
    <w:p w14:paraId="2C2A541D" w14:textId="77777777" w:rsidR="0064451B" w:rsidRPr="007F4BD0" w:rsidRDefault="0064451B" w:rsidP="0064451B">
      <w:pPr>
        <w:suppressAutoHyphens w:val="0"/>
        <w:rPr>
          <w:rFonts w:cs="Arial"/>
          <w:sz w:val="20"/>
          <w:lang w:eastAsia="en-US"/>
        </w:rPr>
      </w:pPr>
    </w:p>
    <w:p w14:paraId="6EE9B9F8" w14:textId="77777777" w:rsidR="0064451B" w:rsidRPr="007F4BD0" w:rsidRDefault="0064451B" w:rsidP="0064451B">
      <w:pPr>
        <w:tabs>
          <w:tab w:val="num" w:pos="851"/>
        </w:tabs>
        <w:suppressAutoHyphens w:val="0"/>
        <w:spacing w:line="288" w:lineRule="auto"/>
        <w:rPr>
          <w:rFonts w:cs="Arial"/>
          <w:sz w:val="20"/>
          <w:lang w:eastAsia="en-US"/>
        </w:rPr>
      </w:pPr>
      <w:r w:rsidRPr="007F4BD0">
        <w:rPr>
          <w:rFonts w:cs="Arial"/>
          <w:sz w:val="20"/>
          <w:lang w:eastAsia="en-US"/>
        </w:rPr>
        <w:t xml:space="preserve"> </w:t>
      </w:r>
    </w:p>
    <w:p w14:paraId="17904C58" w14:textId="2162C895" w:rsidR="005E545F" w:rsidRDefault="005E545F" w:rsidP="0064451B">
      <w:pPr>
        <w:suppressAutoHyphens w:val="0"/>
        <w:jc w:val="left"/>
        <w:rPr>
          <w:rFonts w:cs="Arial"/>
          <w:sz w:val="20"/>
          <w:lang w:eastAsia="en-US"/>
        </w:rPr>
      </w:pPr>
    </w:p>
    <w:p w14:paraId="65B5B1ED" w14:textId="0677BAFA" w:rsidR="00B4792C" w:rsidRDefault="00B4792C" w:rsidP="0064451B">
      <w:pPr>
        <w:suppressAutoHyphens w:val="0"/>
        <w:jc w:val="left"/>
        <w:rPr>
          <w:rFonts w:cs="Arial"/>
          <w:sz w:val="20"/>
          <w:lang w:eastAsia="en-US"/>
        </w:rPr>
      </w:pPr>
    </w:p>
    <w:p w14:paraId="3A4CAF2F" w14:textId="2AE977EA" w:rsidR="00B4792C" w:rsidRDefault="00B4792C" w:rsidP="0064451B">
      <w:pPr>
        <w:suppressAutoHyphens w:val="0"/>
        <w:jc w:val="left"/>
        <w:rPr>
          <w:rFonts w:cs="Arial"/>
          <w:sz w:val="20"/>
          <w:lang w:eastAsia="en-US"/>
        </w:rPr>
      </w:pPr>
    </w:p>
    <w:p w14:paraId="59AA1DAE" w14:textId="6E417599" w:rsidR="00B4792C" w:rsidRDefault="00B4792C" w:rsidP="0064451B">
      <w:pPr>
        <w:suppressAutoHyphens w:val="0"/>
        <w:jc w:val="left"/>
        <w:rPr>
          <w:rFonts w:cs="Arial"/>
          <w:sz w:val="20"/>
          <w:lang w:eastAsia="en-US"/>
        </w:rPr>
      </w:pPr>
    </w:p>
    <w:p w14:paraId="6049632B" w14:textId="7A6E5ABC" w:rsidR="00B4792C" w:rsidRDefault="00B4792C" w:rsidP="0064451B">
      <w:pPr>
        <w:suppressAutoHyphens w:val="0"/>
        <w:jc w:val="left"/>
        <w:rPr>
          <w:rFonts w:cs="Arial"/>
          <w:sz w:val="20"/>
          <w:lang w:eastAsia="en-US"/>
        </w:rPr>
      </w:pPr>
    </w:p>
    <w:p w14:paraId="769BD0A2" w14:textId="529FDE3F" w:rsidR="00B4792C" w:rsidRDefault="00B4792C" w:rsidP="0064451B">
      <w:pPr>
        <w:suppressAutoHyphens w:val="0"/>
        <w:jc w:val="left"/>
        <w:rPr>
          <w:rFonts w:cs="Arial"/>
          <w:sz w:val="20"/>
          <w:lang w:eastAsia="en-US"/>
        </w:rPr>
      </w:pPr>
    </w:p>
    <w:p w14:paraId="5A1DF96B" w14:textId="4AF6523D" w:rsidR="00B4792C" w:rsidRDefault="00B4792C" w:rsidP="0064451B">
      <w:pPr>
        <w:suppressAutoHyphens w:val="0"/>
        <w:jc w:val="left"/>
        <w:rPr>
          <w:rFonts w:cs="Arial"/>
          <w:sz w:val="20"/>
          <w:lang w:eastAsia="en-US"/>
        </w:rPr>
      </w:pPr>
    </w:p>
    <w:p w14:paraId="66BDDC3A" w14:textId="1CB696C2" w:rsidR="00B4792C" w:rsidRDefault="00B4792C" w:rsidP="0064451B">
      <w:pPr>
        <w:suppressAutoHyphens w:val="0"/>
        <w:jc w:val="left"/>
        <w:rPr>
          <w:rFonts w:cs="Arial"/>
          <w:sz w:val="20"/>
          <w:lang w:eastAsia="en-US"/>
        </w:rPr>
      </w:pPr>
    </w:p>
    <w:p w14:paraId="23C2435B" w14:textId="6E9EBA58" w:rsidR="00B4792C" w:rsidRDefault="00B4792C" w:rsidP="0064451B">
      <w:pPr>
        <w:suppressAutoHyphens w:val="0"/>
        <w:jc w:val="left"/>
        <w:rPr>
          <w:rFonts w:cs="Arial"/>
          <w:sz w:val="20"/>
          <w:lang w:eastAsia="en-US"/>
        </w:rPr>
      </w:pPr>
    </w:p>
    <w:p w14:paraId="5A5FBC53" w14:textId="77777777" w:rsidR="00B4792C" w:rsidRDefault="00B4792C" w:rsidP="0064451B">
      <w:pPr>
        <w:suppressAutoHyphens w:val="0"/>
        <w:jc w:val="left"/>
        <w:rPr>
          <w:rFonts w:cs="Arial"/>
          <w:noProof/>
          <w:sz w:val="20"/>
          <w:lang w:eastAsia="sl-SI"/>
        </w:rPr>
      </w:pPr>
    </w:p>
    <w:p w14:paraId="11AA5E45" w14:textId="77777777" w:rsidR="0064451B" w:rsidRPr="007F4BD0" w:rsidRDefault="0064451B" w:rsidP="0064451B">
      <w:pPr>
        <w:suppressAutoHyphens w:val="0"/>
        <w:jc w:val="left"/>
        <w:rPr>
          <w:rFonts w:cs="Arial"/>
          <w:sz w:val="20"/>
          <w:lang w:eastAsia="en-US"/>
        </w:rPr>
      </w:pPr>
    </w:p>
    <w:p w14:paraId="06AD94F4" w14:textId="636DCCED" w:rsidR="0064451B" w:rsidRPr="005E545F" w:rsidRDefault="0064451B" w:rsidP="005E545F">
      <w:pPr>
        <w:pStyle w:val="Naslov1"/>
        <w:rPr>
          <w:rFonts w:cs="Arial"/>
          <w:szCs w:val="24"/>
        </w:rPr>
      </w:pPr>
      <w:bookmarkStart w:id="135" w:name="_Toc153873347"/>
      <w:bookmarkStart w:id="136" w:name="_Toc251661062"/>
      <w:r w:rsidRPr="009F1091">
        <w:rPr>
          <w:rFonts w:cs="Arial"/>
          <w:szCs w:val="24"/>
        </w:rPr>
        <w:lastRenderedPageBreak/>
        <w:tab/>
      </w:r>
      <w:bookmarkStart w:id="137" w:name="_Toc30575331"/>
      <w:r w:rsidRPr="009F1091">
        <w:rPr>
          <w:rFonts w:cs="Arial"/>
          <w:szCs w:val="24"/>
        </w:rPr>
        <w:t xml:space="preserve">UGOTOVITEV SMISELNOSTI IN MOŽNOSTI NADALJNJE PRIPRAVE </w:t>
      </w:r>
      <w:r w:rsidRPr="009F1091">
        <w:rPr>
          <w:rFonts w:cs="Arial"/>
          <w:szCs w:val="24"/>
        </w:rPr>
        <w:tab/>
        <w:t>INVESTICIJSKE, PROJEKTNE, TEHNIČNE IN DRUGE</w:t>
      </w:r>
      <w:r w:rsidR="00F65982" w:rsidRPr="009F1091">
        <w:rPr>
          <w:rFonts w:cs="Arial"/>
          <w:szCs w:val="24"/>
        </w:rPr>
        <w:t xml:space="preserve"> </w:t>
      </w:r>
      <w:r w:rsidRPr="009F1091">
        <w:rPr>
          <w:rFonts w:cs="Arial"/>
          <w:szCs w:val="24"/>
        </w:rPr>
        <w:t xml:space="preserve">DOKUMENTACIJE S </w:t>
      </w:r>
      <w:bookmarkEnd w:id="135"/>
      <w:bookmarkEnd w:id="136"/>
      <w:r w:rsidR="00976927" w:rsidRPr="009F1091">
        <w:rPr>
          <w:rFonts w:cs="Arial"/>
          <w:szCs w:val="24"/>
        </w:rPr>
        <w:t>ČASOVNIM NAČRTOM</w:t>
      </w:r>
      <w:bookmarkEnd w:id="137"/>
    </w:p>
    <w:p w14:paraId="4C380891" w14:textId="77777777" w:rsidR="0064451B" w:rsidRPr="007F4BD0" w:rsidRDefault="0064451B" w:rsidP="0064451B">
      <w:pPr>
        <w:suppressAutoHyphens w:val="0"/>
        <w:jc w:val="left"/>
        <w:rPr>
          <w:rFonts w:cs="Arial"/>
          <w:sz w:val="20"/>
          <w:lang w:eastAsia="en-US"/>
        </w:rPr>
      </w:pPr>
    </w:p>
    <w:p w14:paraId="4620B567" w14:textId="6C36FF77" w:rsidR="0064451B" w:rsidRPr="005E545F" w:rsidRDefault="0064451B" w:rsidP="005E545F">
      <w:pPr>
        <w:pStyle w:val="Naslov2"/>
        <w:rPr>
          <w:rFonts w:cs="Arial"/>
        </w:rPr>
      </w:pPr>
      <w:bookmarkStart w:id="138" w:name="_Toc77657749"/>
      <w:bookmarkStart w:id="139" w:name="_Toc104268787"/>
      <w:bookmarkStart w:id="140" w:name="_Toc127772296"/>
      <w:bookmarkStart w:id="141" w:name="_Toc135109498"/>
      <w:bookmarkStart w:id="142" w:name="_Toc135800072"/>
      <w:bookmarkStart w:id="143" w:name="_Toc138053203"/>
      <w:bookmarkStart w:id="144" w:name="_Toc138126734"/>
      <w:bookmarkStart w:id="145" w:name="_Toc153873348"/>
      <w:bookmarkStart w:id="146" w:name="_Toc251661063"/>
      <w:bookmarkStart w:id="147" w:name="_Toc30575332"/>
      <w:r w:rsidRPr="009F1091">
        <w:rPr>
          <w:rFonts w:cs="Arial"/>
        </w:rPr>
        <w:t>Potrebna investicijska dokumentacija</w:t>
      </w:r>
      <w:bookmarkEnd w:id="138"/>
      <w:bookmarkEnd w:id="139"/>
      <w:bookmarkEnd w:id="140"/>
      <w:bookmarkEnd w:id="141"/>
      <w:bookmarkEnd w:id="142"/>
      <w:bookmarkEnd w:id="143"/>
      <w:bookmarkEnd w:id="144"/>
      <w:bookmarkEnd w:id="145"/>
      <w:bookmarkEnd w:id="146"/>
      <w:bookmarkEnd w:id="147"/>
    </w:p>
    <w:p w14:paraId="6FDC0D67" w14:textId="3DDA8B76" w:rsidR="0064451B" w:rsidRPr="007F4BD0" w:rsidRDefault="0064451B" w:rsidP="0003646A">
      <w:pPr>
        <w:suppressAutoHyphens w:val="0"/>
        <w:spacing w:after="120" w:line="288" w:lineRule="auto"/>
        <w:rPr>
          <w:rFonts w:cs="Arial"/>
          <w:sz w:val="20"/>
          <w:lang w:eastAsia="en-US"/>
        </w:rPr>
      </w:pPr>
      <w:r w:rsidRPr="007F4BD0">
        <w:rPr>
          <w:rFonts w:cs="Arial"/>
          <w:sz w:val="20"/>
          <w:lang w:eastAsia="en-US"/>
        </w:rPr>
        <w:t>Uredba o enotni metodologiji za pripravo in obravnavo investicijske dokumentacije na področju javnih financ (U</w:t>
      </w:r>
      <w:r w:rsidR="00A303B7">
        <w:rPr>
          <w:rFonts w:cs="Arial"/>
          <w:sz w:val="20"/>
          <w:lang w:eastAsia="en-US"/>
        </w:rPr>
        <w:t>r. l.</w:t>
      </w:r>
      <w:r w:rsidRPr="007F4BD0">
        <w:rPr>
          <w:rFonts w:cs="Arial"/>
          <w:sz w:val="20"/>
          <w:lang w:eastAsia="en-US"/>
        </w:rPr>
        <w:t xml:space="preserve"> RS 60/2006, 54/2010</w:t>
      </w:r>
      <w:r w:rsidR="006A3418">
        <w:rPr>
          <w:rFonts w:cs="Arial"/>
          <w:sz w:val="20"/>
          <w:lang w:eastAsia="en-US"/>
        </w:rPr>
        <w:t xml:space="preserve"> in 27/2016</w:t>
      </w:r>
      <w:r w:rsidRPr="007F4BD0">
        <w:rPr>
          <w:rFonts w:cs="Arial"/>
          <w:sz w:val="20"/>
          <w:lang w:eastAsia="en-US"/>
        </w:rPr>
        <w:t xml:space="preserve">) v 4. členu določa mejne vrednosti za pripravo in obravnavo posamezne vrste investicijske dokumentacije po cenah z vključenim davkom na dodano vrednost in sicer: </w:t>
      </w:r>
    </w:p>
    <w:p w14:paraId="67FB1237" w14:textId="77777777" w:rsidR="0064451B" w:rsidRPr="007F4BD0" w:rsidRDefault="0064451B" w:rsidP="006A3418">
      <w:pPr>
        <w:numPr>
          <w:ilvl w:val="0"/>
          <w:numId w:val="24"/>
        </w:numPr>
        <w:suppressAutoHyphens w:val="0"/>
        <w:spacing w:after="120" w:line="288" w:lineRule="auto"/>
        <w:jc w:val="left"/>
        <w:rPr>
          <w:rFonts w:cs="Arial"/>
          <w:bCs/>
          <w:color w:val="222222"/>
          <w:sz w:val="20"/>
          <w:lang w:eastAsia="sl-SI"/>
        </w:rPr>
      </w:pPr>
      <w:r w:rsidRPr="007F4BD0">
        <w:rPr>
          <w:rFonts w:cs="Arial"/>
          <w:bCs/>
          <w:color w:val="222222"/>
          <w:sz w:val="20"/>
          <w:lang w:eastAsia="sl-SI"/>
        </w:rPr>
        <w:t>za investicijske projekte z ocenjeno vrednostjo med 300.000 in 500.000 evrov najmanj dokument identifikacije investicijskega projekta;</w:t>
      </w:r>
    </w:p>
    <w:p w14:paraId="25F6B41B" w14:textId="77777777" w:rsidR="0064451B" w:rsidRPr="007F4BD0" w:rsidRDefault="0064451B" w:rsidP="006A3418">
      <w:pPr>
        <w:numPr>
          <w:ilvl w:val="0"/>
          <w:numId w:val="24"/>
        </w:numPr>
        <w:suppressAutoHyphens w:val="0"/>
        <w:spacing w:after="120" w:line="288" w:lineRule="auto"/>
        <w:jc w:val="left"/>
        <w:rPr>
          <w:rFonts w:cs="Arial"/>
          <w:bCs/>
          <w:color w:val="222222"/>
          <w:sz w:val="20"/>
          <w:lang w:eastAsia="sl-SI"/>
        </w:rPr>
      </w:pPr>
      <w:r w:rsidRPr="007F4BD0">
        <w:rPr>
          <w:rFonts w:cs="Arial"/>
          <w:bCs/>
          <w:color w:val="222222"/>
          <w:sz w:val="20"/>
          <w:lang w:eastAsia="sl-SI"/>
        </w:rPr>
        <w:t>za investicijske projekte nad vrednostjo 500.000 evrov dokument identifikacije investicijskega projekta in investicijski program;</w:t>
      </w:r>
    </w:p>
    <w:p w14:paraId="04682769" w14:textId="77777777" w:rsidR="0064451B" w:rsidRPr="007F4BD0" w:rsidRDefault="0064451B" w:rsidP="006A3418">
      <w:pPr>
        <w:numPr>
          <w:ilvl w:val="0"/>
          <w:numId w:val="24"/>
        </w:numPr>
        <w:suppressAutoHyphens w:val="0"/>
        <w:spacing w:after="120" w:line="288" w:lineRule="auto"/>
        <w:jc w:val="left"/>
        <w:rPr>
          <w:rFonts w:cs="Arial"/>
          <w:bCs/>
          <w:color w:val="222222"/>
          <w:sz w:val="20"/>
          <w:lang w:eastAsia="sl-SI"/>
        </w:rPr>
      </w:pPr>
      <w:r w:rsidRPr="007F4BD0">
        <w:rPr>
          <w:rFonts w:cs="Arial"/>
          <w:bCs/>
          <w:color w:val="222222"/>
          <w:sz w:val="20"/>
          <w:lang w:eastAsia="sl-SI"/>
        </w:rPr>
        <w:t>za investicijske projekte nad vrednostjo 2.500.000 evrov dokument identifikacije investicijskega projekta, pred investicijska zasnova in investicijski program;</w:t>
      </w:r>
    </w:p>
    <w:p w14:paraId="2ABC9214" w14:textId="77777777" w:rsidR="0064451B" w:rsidRPr="007F4BD0" w:rsidRDefault="0064451B" w:rsidP="006A3418">
      <w:pPr>
        <w:numPr>
          <w:ilvl w:val="0"/>
          <w:numId w:val="24"/>
        </w:numPr>
        <w:suppressAutoHyphens w:val="0"/>
        <w:spacing w:after="120" w:line="288" w:lineRule="auto"/>
        <w:jc w:val="left"/>
        <w:rPr>
          <w:rFonts w:cs="Arial"/>
          <w:b/>
          <w:bCs/>
          <w:color w:val="222222"/>
          <w:sz w:val="20"/>
          <w:lang w:eastAsia="sl-SI"/>
        </w:rPr>
      </w:pPr>
      <w:r w:rsidRPr="007F4BD0">
        <w:rPr>
          <w:rFonts w:cs="Arial"/>
          <w:b/>
          <w:bCs/>
          <w:color w:val="222222"/>
          <w:sz w:val="20"/>
          <w:lang w:eastAsia="sl-SI"/>
        </w:rPr>
        <w:t>za investicijske projekte pod vrednostjo 300.000 eurov je treba zagotoviti dokument identifikacije investicijskega projekta, in sicer:</w:t>
      </w:r>
    </w:p>
    <w:p w14:paraId="1F3CE62E" w14:textId="77777777" w:rsidR="0064451B" w:rsidRPr="007F4BD0" w:rsidRDefault="0064451B" w:rsidP="006A3418">
      <w:pPr>
        <w:numPr>
          <w:ilvl w:val="0"/>
          <w:numId w:val="25"/>
        </w:numPr>
        <w:suppressAutoHyphens w:val="0"/>
        <w:spacing w:after="120" w:line="288" w:lineRule="auto"/>
        <w:jc w:val="left"/>
        <w:rPr>
          <w:rFonts w:cs="Arial"/>
          <w:bCs/>
          <w:color w:val="222222"/>
          <w:sz w:val="20"/>
          <w:lang w:eastAsia="sl-SI"/>
        </w:rPr>
      </w:pPr>
      <w:r w:rsidRPr="007F4BD0">
        <w:rPr>
          <w:rFonts w:cs="Arial"/>
          <w:bCs/>
          <w:color w:val="222222"/>
          <w:sz w:val="20"/>
          <w:lang w:eastAsia="sl-SI"/>
        </w:rPr>
        <w:t>pri tehnološko zahtevnih investicijskih projektih;</w:t>
      </w:r>
    </w:p>
    <w:p w14:paraId="7E572F2D" w14:textId="77777777" w:rsidR="0064451B" w:rsidRPr="007F4BD0" w:rsidRDefault="0064451B" w:rsidP="006A3418">
      <w:pPr>
        <w:numPr>
          <w:ilvl w:val="0"/>
          <w:numId w:val="25"/>
        </w:numPr>
        <w:suppressAutoHyphens w:val="0"/>
        <w:spacing w:after="120" w:line="288" w:lineRule="auto"/>
        <w:jc w:val="left"/>
        <w:rPr>
          <w:rFonts w:cs="Arial"/>
          <w:bCs/>
          <w:color w:val="222222"/>
          <w:sz w:val="20"/>
          <w:lang w:eastAsia="sl-SI"/>
        </w:rPr>
      </w:pPr>
      <w:r w:rsidRPr="007F4BD0">
        <w:rPr>
          <w:rFonts w:cs="Arial"/>
          <w:bCs/>
          <w:color w:val="222222"/>
          <w:sz w:val="20"/>
          <w:lang w:eastAsia="sl-SI"/>
        </w:rPr>
        <w:t>pri investicijah, ki imajo v svoji ekonomski dobi pomembne finančne posledice (na primer visoki stroški vzdrževanja);</w:t>
      </w:r>
    </w:p>
    <w:p w14:paraId="71B9C196" w14:textId="77777777" w:rsidR="0064451B" w:rsidRPr="007F4BD0" w:rsidRDefault="0064451B" w:rsidP="006A3418">
      <w:pPr>
        <w:numPr>
          <w:ilvl w:val="0"/>
          <w:numId w:val="25"/>
        </w:numPr>
        <w:suppressAutoHyphens w:val="0"/>
        <w:spacing w:after="120" w:line="288" w:lineRule="auto"/>
        <w:jc w:val="left"/>
        <w:rPr>
          <w:rFonts w:cs="Arial"/>
          <w:b/>
          <w:bCs/>
          <w:color w:val="222222"/>
          <w:sz w:val="20"/>
          <w:lang w:eastAsia="sl-SI"/>
        </w:rPr>
      </w:pPr>
      <w:r w:rsidRPr="007F4BD0">
        <w:rPr>
          <w:rFonts w:cs="Arial"/>
          <w:b/>
          <w:bCs/>
          <w:color w:val="222222"/>
          <w:sz w:val="20"/>
          <w:lang w:eastAsia="sl-SI"/>
        </w:rPr>
        <w:t>kadar se investicijski projekti (so)financirajo s proračunskimi sredstvi.</w:t>
      </w:r>
    </w:p>
    <w:p w14:paraId="7E449B96" w14:textId="77777777" w:rsidR="0064451B" w:rsidRPr="007F4BD0" w:rsidRDefault="0064451B" w:rsidP="0003646A">
      <w:pPr>
        <w:suppressAutoHyphens w:val="0"/>
        <w:spacing w:after="120" w:line="288" w:lineRule="auto"/>
        <w:ind w:left="708"/>
        <w:rPr>
          <w:rFonts w:cs="Arial"/>
          <w:bCs/>
          <w:color w:val="222222"/>
          <w:sz w:val="20"/>
          <w:lang w:eastAsia="sl-SI"/>
        </w:rPr>
      </w:pPr>
    </w:p>
    <w:p w14:paraId="023E03BC" w14:textId="77777777" w:rsidR="00260B7E" w:rsidRDefault="0064451B" w:rsidP="0003646A">
      <w:pPr>
        <w:suppressAutoHyphens w:val="0"/>
        <w:spacing w:after="120" w:line="288" w:lineRule="auto"/>
        <w:rPr>
          <w:rFonts w:cs="Arial"/>
          <w:bCs/>
          <w:color w:val="222222"/>
          <w:sz w:val="20"/>
          <w:lang w:eastAsia="sl-SI"/>
        </w:rPr>
      </w:pPr>
      <w:r w:rsidRPr="007F4BD0">
        <w:rPr>
          <w:rFonts w:cs="Arial"/>
          <w:bCs/>
          <w:color w:val="222222"/>
          <w:sz w:val="20"/>
          <w:lang w:eastAsia="sl-SI"/>
        </w:rPr>
        <w:t>Pri projektih z ocenjeno vrednostjo pod 100.000 evrov se vsebina investicijske dokumentacije lahko ustrezno prilagodi (poenostavi), vendar mora vsebovati vse ključne prvine, potrebne za odločanje o investiciji in zagotavljanje spremljanja učinkov.</w:t>
      </w:r>
      <w:r w:rsidRPr="007F4BD0">
        <w:rPr>
          <w:rFonts w:cs="Arial"/>
          <w:bCs/>
          <w:color w:val="222222"/>
          <w:sz w:val="20"/>
          <w:lang w:eastAsia="sl-SI"/>
        </w:rPr>
        <w:cr/>
      </w:r>
    </w:p>
    <w:p w14:paraId="2911D2B0" w14:textId="2021FDAB" w:rsidR="0064451B" w:rsidRPr="007F4BD0" w:rsidRDefault="0064451B" w:rsidP="0003646A">
      <w:pPr>
        <w:suppressAutoHyphens w:val="0"/>
        <w:spacing w:after="120" w:line="288" w:lineRule="auto"/>
        <w:rPr>
          <w:rFonts w:cs="Arial"/>
          <w:bCs/>
          <w:color w:val="222222"/>
          <w:sz w:val="20"/>
          <w:lang w:eastAsia="sl-SI"/>
        </w:rPr>
      </w:pPr>
      <w:r w:rsidRPr="007F4BD0">
        <w:rPr>
          <w:rFonts w:cs="Arial"/>
          <w:bCs/>
          <w:color w:val="222222"/>
          <w:sz w:val="20"/>
          <w:lang w:eastAsia="sl-SI"/>
        </w:rPr>
        <w:t>Če gre za več podobnih investicij ali druge smiselno povezane posamične ukrepe manjših vrednosti, se lahko skupina projektov združi v program (načrt investicijskega vzdrževanja, načrt nabav z obrazložitvami, in podobno), za katerega veljajo isti postopki in merila kot za posamičen investicijski projekt.</w:t>
      </w:r>
    </w:p>
    <w:p w14:paraId="2BCC73E5" w14:textId="2C204127" w:rsidR="0064451B" w:rsidRPr="007F4BD0" w:rsidRDefault="0064451B" w:rsidP="0003646A">
      <w:pPr>
        <w:suppressAutoHyphens w:val="0"/>
        <w:spacing w:after="120" w:line="288" w:lineRule="auto"/>
        <w:rPr>
          <w:rFonts w:cs="Arial"/>
          <w:bCs/>
          <w:color w:val="222222"/>
          <w:sz w:val="20"/>
          <w:lang w:eastAsia="sl-SI"/>
        </w:rPr>
      </w:pPr>
      <w:r w:rsidRPr="007F4BD0">
        <w:rPr>
          <w:rFonts w:cs="Arial"/>
          <w:bCs/>
          <w:color w:val="222222"/>
          <w:sz w:val="20"/>
          <w:lang w:eastAsia="sl-SI"/>
        </w:rPr>
        <w:t>Če je bila izdelana in potrjena predinvesticijska zasnova za celovit projekt in so cilji in ključne predpostavke iz celovitega projekta ostali nespremenjeni, ni treba ponovno izdelovati predinvesticijske zasnove za posamezne investicijske projekte, čeprav njihova ocenjena vrednost presega 2.500.000 evrov.</w:t>
      </w:r>
    </w:p>
    <w:p w14:paraId="5D86D661" w14:textId="04250F5A" w:rsidR="0064451B" w:rsidRDefault="0064451B" w:rsidP="0003646A">
      <w:pPr>
        <w:suppressAutoHyphens w:val="0"/>
        <w:spacing w:after="120" w:line="288" w:lineRule="auto"/>
        <w:rPr>
          <w:rFonts w:cs="Arial"/>
          <w:sz w:val="20"/>
          <w:lang w:eastAsia="en-US"/>
        </w:rPr>
      </w:pPr>
      <w:r w:rsidRPr="007F4BD0">
        <w:rPr>
          <w:rFonts w:cs="Arial"/>
          <w:sz w:val="20"/>
          <w:lang w:eastAsia="en-US"/>
        </w:rPr>
        <w:t xml:space="preserve">Celotna ocenjena vrednost po </w:t>
      </w:r>
      <w:r w:rsidR="002A26BC">
        <w:rPr>
          <w:rFonts w:cs="Arial"/>
          <w:sz w:val="20"/>
          <w:lang w:eastAsia="en-US"/>
        </w:rPr>
        <w:t>tekočih</w:t>
      </w:r>
      <w:r w:rsidRPr="007F4BD0">
        <w:rPr>
          <w:rFonts w:cs="Arial"/>
          <w:sz w:val="20"/>
          <w:lang w:eastAsia="en-US"/>
        </w:rPr>
        <w:t xml:space="preserve"> cenah vključno z davkom na dodano vrednost znaša </w:t>
      </w:r>
      <w:r w:rsidR="00903340" w:rsidRPr="00903340">
        <w:rPr>
          <w:rFonts w:cs="Arial"/>
          <w:b/>
          <w:sz w:val="20"/>
          <w:lang w:eastAsia="en-US"/>
        </w:rPr>
        <w:t>204.782,40</w:t>
      </w:r>
      <w:r w:rsidR="005E545F" w:rsidRPr="00903340">
        <w:rPr>
          <w:rFonts w:cs="Arial"/>
          <w:b/>
          <w:sz w:val="20"/>
          <w:lang w:eastAsia="en-US"/>
        </w:rPr>
        <w:t> </w:t>
      </w:r>
      <w:r w:rsidRPr="00903340">
        <w:rPr>
          <w:rFonts w:cs="Arial"/>
          <w:b/>
          <w:sz w:val="20"/>
          <w:lang w:eastAsia="en-US"/>
        </w:rPr>
        <w:t>EUR</w:t>
      </w:r>
      <w:r w:rsidRPr="00903340">
        <w:rPr>
          <w:rFonts w:cs="Arial"/>
          <w:sz w:val="20"/>
          <w:lang w:eastAsia="en-US"/>
        </w:rPr>
        <w:t>.</w:t>
      </w:r>
      <w:r w:rsidRPr="007F4BD0">
        <w:rPr>
          <w:rFonts w:cs="Arial"/>
          <w:sz w:val="20"/>
          <w:lang w:eastAsia="en-US"/>
        </w:rPr>
        <w:t xml:space="preserve"> Glede na to, da je ocenjena vrednost po stalnih cenah pod vrednostjo 300.000 evrov je potrebno v skladu z Uredbo o enotni metodologiji za pripravo in obravnavo investicijske dokumentacije na področju javnih financ, izdelati Dokument identifik</w:t>
      </w:r>
      <w:r w:rsidR="005353EE">
        <w:rPr>
          <w:rFonts w:cs="Arial"/>
          <w:sz w:val="20"/>
          <w:lang w:eastAsia="en-US"/>
        </w:rPr>
        <w:t xml:space="preserve">acije investicijskega projekta </w:t>
      </w:r>
      <w:r w:rsidRPr="007F4BD0">
        <w:rPr>
          <w:rFonts w:cs="Arial"/>
          <w:sz w:val="20"/>
          <w:lang w:eastAsia="en-US"/>
        </w:rPr>
        <w:t xml:space="preserve">(DIIP). </w:t>
      </w:r>
    </w:p>
    <w:p w14:paraId="1CCAAF3D" w14:textId="77777777" w:rsidR="002A26BC" w:rsidRPr="007F4BD0" w:rsidRDefault="002A26BC" w:rsidP="0003646A">
      <w:pPr>
        <w:suppressAutoHyphens w:val="0"/>
        <w:spacing w:after="120" w:line="288" w:lineRule="auto"/>
        <w:rPr>
          <w:rFonts w:cs="Arial"/>
          <w:sz w:val="20"/>
          <w:lang w:eastAsia="en-US"/>
        </w:rPr>
      </w:pPr>
    </w:p>
    <w:p w14:paraId="18DB3E4D" w14:textId="77777777" w:rsidR="0064451B" w:rsidRPr="007F4BD0" w:rsidRDefault="0064451B" w:rsidP="0003646A">
      <w:pPr>
        <w:suppressAutoHyphens w:val="0"/>
        <w:spacing w:after="120" w:line="288" w:lineRule="auto"/>
        <w:jc w:val="left"/>
        <w:rPr>
          <w:rFonts w:cs="Arial"/>
          <w:sz w:val="20"/>
          <w:lang w:eastAsia="en-US"/>
        </w:rPr>
      </w:pPr>
      <w:r w:rsidRPr="007F4BD0">
        <w:rPr>
          <w:rFonts w:cs="Arial"/>
          <w:sz w:val="20"/>
          <w:lang w:eastAsia="en-US"/>
        </w:rPr>
        <w:lastRenderedPageBreak/>
        <w:t>Za potrebe izvedbe celotne investicije bo treba izdelati naslednjo dokumentacijo:</w:t>
      </w:r>
    </w:p>
    <w:p w14:paraId="2DF1DB80" w14:textId="77777777" w:rsidR="0064451B" w:rsidRPr="007F4BD0" w:rsidRDefault="0064451B" w:rsidP="006A3418">
      <w:pPr>
        <w:numPr>
          <w:ilvl w:val="0"/>
          <w:numId w:val="26"/>
        </w:numPr>
        <w:suppressAutoHyphens w:val="0"/>
        <w:spacing w:after="120" w:line="288" w:lineRule="auto"/>
        <w:jc w:val="left"/>
        <w:rPr>
          <w:rFonts w:cs="Arial"/>
          <w:sz w:val="20"/>
          <w:lang w:eastAsia="en-US"/>
        </w:rPr>
      </w:pPr>
      <w:r w:rsidRPr="007F4BD0">
        <w:rPr>
          <w:rFonts w:cs="Arial"/>
          <w:sz w:val="20"/>
          <w:lang w:eastAsia="en-US"/>
        </w:rPr>
        <w:t>Investicijska dokumentacija:</w:t>
      </w:r>
    </w:p>
    <w:p w14:paraId="327E9AF0" w14:textId="0F62DAEF" w:rsidR="0064451B" w:rsidRDefault="0037619C" w:rsidP="006A3418">
      <w:pPr>
        <w:numPr>
          <w:ilvl w:val="0"/>
          <w:numId w:val="23"/>
        </w:numPr>
        <w:suppressAutoHyphens w:val="0"/>
        <w:spacing w:after="120" w:line="288" w:lineRule="auto"/>
        <w:ind w:left="1980"/>
        <w:jc w:val="left"/>
        <w:rPr>
          <w:rFonts w:cs="Arial"/>
          <w:sz w:val="20"/>
          <w:lang w:eastAsia="en-US"/>
        </w:rPr>
      </w:pPr>
      <w:r>
        <w:rPr>
          <w:rFonts w:cs="Arial"/>
          <w:sz w:val="20"/>
          <w:lang w:eastAsia="en-US"/>
        </w:rPr>
        <w:t>D</w:t>
      </w:r>
      <w:r w:rsidR="0064451B" w:rsidRPr="007F4BD0">
        <w:rPr>
          <w:rFonts w:cs="Arial"/>
          <w:sz w:val="20"/>
          <w:lang w:eastAsia="en-US"/>
        </w:rPr>
        <w:t>okument identifikacije investicijskega projekta DIIP</w:t>
      </w:r>
      <w:r w:rsidR="00260B7E">
        <w:rPr>
          <w:rFonts w:cs="Arial"/>
          <w:sz w:val="20"/>
          <w:lang w:eastAsia="en-US"/>
        </w:rPr>
        <w:t>.</w:t>
      </w:r>
    </w:p>
    <w:p w14:paraId="3B1175EF" w14:textId="77777777" w:rsidR="0064451B" w:rsidRPr="007F4BD0" w:rsidRDefault="0064451B" w:rsidP="0003646A">
      <w:pPr>
        <w:suppressAutoHyphens w:val="0"/>
        <w:spacing w:after="120" w:line="288" w:lineRule="auto"/>
        <w:ind w:left="1080"/>
        <w:jc w:val="left"/>
        <w:rPr>
          <w:rFonts w:cs="Arial"/>
          <w:sz w:val="20"/>
          <w:lang w:eastAsia="en-US"/>
        </w:rPr>
      </w:pPr>
    </w:p>
    <w:p w14:paraId="27E63209" w14:textId="77777777" w:rsidR="0064451B" w:rsidRPr="007F4BD0" w:rsidRDefault="0064451B" w:rsidP="006A3418">
      <w:pPr>
        <w:numPr>
          <w:ilvl w:val="0"/>
          <w:numId w:val="26"/>
        </w:numPr>
        <w:suppressAutoHyphens w:val="0"/>
        <w:spacing w:after="120" w:line="288" w:lineRule="auto"/>
        <w:jc w:val="left"/>
        <w:rPr>
          <w:rFonts w:cs="Arial"/>
          <w:sz w:val="20"/>
          <w:lang w:eastAsia="en-US"/>
        </w:rPr>
      </w:pPr>
      <w:r w:rsidRPr="007F4BD0">
        <w:rPr>
          <w:rFonts w:cs="Arial"/>
          <w:sz w:val="20"/>
          <w:lang w:eastAsia="en-US"/>
        </w:rPr>
        <w:t>Projektna dokumentacija:</w:t>
      </w:r>
    </w:p>
    <w:p w14:paraId="3C76DCDA" w14:textId="400F9EC2" w:rsidR="0064451B" w:rsidRDefault="0003646A" w:rsidP="0003646A">
      <w:pPr>
        <w:numPr>
          <w:ilvl w:val="0"/>
          <w:numId w:val="23"/>
        </w:numPr>
        <w:tabs>
          <w:tab w:val="num" w:pos="1980"/>
        </w:tabs>
        <w:suppressAutoHyphens w:val="0"/>
        <w:spacing w:after="120" w:line="288" w:lineRule="auto"/>
        <w:ind w:left="1980"/>
        <w:jc w:val="left"/>
        <w:rPr>
          <w:rFonts w:cs="Arial"/>
          <w:sz w:val="20"/>
          <w:lang w:eastAsia="en-US"/>
        </w:rPr>
      </w:pPr>
      <w:r>
        <w:rPr>
          <w:rFonts w:cs="Arial"/>
          <w:sz w:val="20"/>
          <w:lang w:eastAsia="en-US"/>
        </w:rPr>
        <w:t>Izvedbeni načrt</w:t>
      </w:r>
      <w:r w:rsidR="00A303B7">
        <w:rPr>
          <w:rFonts w:cs="Arial"/>
          <w:sz w:val="20"/>
          <w:lang w:eastAsia="en-US"/>
        </w:rPr>
        <w:t>.</w:t>
      </w:r>
    </w:p>
    <w:p w14:paraId="324A5F48" w14:textId="77777777" w:rsidR="00903340" w:rsidRPr="00903340" w:rsidRDefault="00903340" w:rsidP="00903340">
      <w:pPr>
        <w:suppressAutoHyphens w:val="0"/>
        <w:spacing w:after="120" w:line="288" w:lineRule="auto"/>
        <w:ind w:left="1980"/>
        <w:jc w:val="left"/>
        <w:rPr>
          <w:rFonts w:cs="Arial"/>
          <w:sz w:val="20"/>
          <w:lang w:eastAsia="en-US"/>
        </w:rPr>
      </w:pPr>
    </w:p>
    <w:p w14:paraId="19FD38FB" w14:textId="7B22B432" w:rsidR="0064451B" w:rsidRPr="00976927" w:rsidRDefault="0064451B" w:rsidP="00976927">
      <w:pPr>
        <w:numPr>
          <w:ilvl w:val="0"/>
          <w:numId w:val="26"/>
        </w:numPr>
        <w:suppressAutoHyphens w:val="0"/>
        <w:spacing w:after="120" w:line="288" w:lineRule="auto"/>
        <w:jc w:val="left"/>
        <w:rPr>
          <w:rFonts w:cs="Arial"/>
          <w:sz w:val="20"/>
          <w:lang w:eastAsia="en-US"/>
        </w:rPr>
      </w:pPr>
      <w:r w:rsidRPr="007F4BD0">
        <w:rPr>
          <w:rFonts w:cs="Arial"/>
          <w:sz w:val="20"/>
          <w:lang w:eastAsia="en-US"/>
        </w:rPr>
        <w:t>Ostala dokumentacija:</w:t>
      </w:r>
    </w:p>
    <w:p w14:paraId="227FA2D1" w14:textId="39CECBE1" w:rsidR="0064451B" w:rsidRPr="00903340" w:rsidRDefault="0037619C" w:rsidP="006A3418">
      <w:pPr>
        <w:numPr>
          <w:ilvl w:val="0"/>
          <w:numId w:val="23"/>
        </w:numPr>
        <w:tabs>
          <w:tab w:val="num" w:pos="1980"/>
          <w:tab w:val="left" w:pos="5580"/>
        </w:tabs>
        <w:suppressAutoHyphens w:val="0"/>
        <w:spacing w:after="120" w:line="288" w:lineRule="auto"/>
        <w:ind w:left="1980"/>
        <w:jc w:val="left"/>
        <w:rPr>
          <w:rFonts w:cs="Arial"/>
          <w:sz w:val="20"/>
          <w:lang w:eastAsia="en-US"/>
        </w:rPr>
      </w:pPr>
      <w:r w:rsidRPr="00903340">
        <w:rPr>
          <w:rFonts w:cs="Arial"/>
          <w:sz w:val="20"/>
          <w:lang w:eastAsia="en-US"/>
        </w:rPr>
        <w:t>O</w:t>
      </w:r>
      <w:r w:rsidR="0064451B" w:rsidRPr="00903340">
        <w:rPr>
          <w:rFonts w:cs="Arial"/>
          <w:sz w:val="20"/>
          <w:lang w:eastAsia="en-US"/>
        </w:rPr>
        <w:t xml:space="preserve">ddaja </w:t>
      </w:r>
      <w:r w:rsidR="00903340" w:rsidRPr="00903340">
        <w:rPr>
          <w:rFonts w:cs="Arial"/>
          <w:sz w:val="20"/>
          <w:lang w:eastAsia="en-US"/>
        </w:rPr>
        <w:t>vloge na javni razpis za sofinanciranje v informacijski sistem  ARSKTRP</w:t>
      </w:r>
    </w:p>
    <w:p w14:paraId="1595F728" w14:textId="77777777" w:rsidR="0064451B" w:rsidRPr="007F4BD0" w:rsidRDefault="0064451B" w:rsidP="006A3418">
      <w:pPr>
        <w:numPr>
          <w:ilvl w:val="0"/>
          <w:numId w:val="23"/>
        </w:numPr>
        <w:tabs>
          <w:tab w:val="num" w:pos="1980"/>
          <w:tab w:val="left" w:pos="5580"/>
        </w:tabs>
        <w:suppressAutoHyphens w:val="0"/>
        <w:spacing w:after="120" w:line="288" w:lineRule="auto"/>
        <w:ind w:left="1980"/>
        <w:jc w:val="left"/>
        <w:rPr>
          <w:rFonts w:cs="Arial"/>
          <w:sz w:val="20"/>
          <w:lang w:eastAsia="en-US"/>
        </w:rPr>
      </w:pPr>
      <w:r w:rsidRPr="007F4BD0">
        <w:rPr>
          <w:rFonts w:cs="Arial"/>
          <w:sz w:val="20"/>
          <w:lang w:eastAsia="en-US"/>
        </w:rPr>
        <w:t>razpisna dokumentacija za izvajalce del.</w:t>
      </w:r>
    </w:p>
    <w:p w14:paraId="2CD5BE0B" w14:textId="77777777" w:rsidR="009F1091" w:rsidRDefault="009F1091" w:rsidP="0064451B">
      <w:pPr>
        <w:tabs>
          <w:tab w:val="left" w:pos="5580"/>
        </w:tabs>
        <w:suppressAutoHyphens w:val="0"/>
        <w:ind w:left="1620"/>
        <w:jc w:val="left"/>
        <w:rPr>
          <w:rFonts w:cs="Arial"/>
          <w:sz w:val="20"/>
          <w:lang w:eastAsia="en-US"/>
        </w:rPr>
      </w:pPr>
    </w:p>
    <w:p w14:paraId="1EE87A86" w14:textId="77777777" w:rsidR="009F1091" w:rsidRDefault="009F1091" w:rsidP="0064451B">
      <w:pPr>
        <w:tabs>
          <w:tab w:val="left" w:pos="5580"/>
        </w:tabs>
        <w:suppressAutoHyphens w:val="0"/>
        <w:ind w:left="1620"/>
        <w:jc w:val="left"/>
        <w:rPr>
          <w:rFonts w:cs="Arial"/>
          <w:sz w:val="20"/>
          <w:lang w:eastAsia="en-US"/>
        </w:rPr>
      </w:pPr>
    </w:p>
    <w:p w14:paraId="35377B18" w14:textId="77777777" w:rsidR="0064451B" w:rsidRPr="007F4BD0" w:rsidRDefault="0064451B" w:rsidP="0064451B">
      <w:pPr>
        <w:tabs>
          <w:tab w:val="left" w:pos="5580"/>
        </w:tabs>
        <w:suppressAutoHyphens w:val="0"/>
        <w:ind w:left="1620"/>
        <w:jc w:val="left"/>
        <w:rPr>
          <w:rFonts w:cs="Arial"/>
          <w:sz w:val="20"/>
          <w:lang w:eastAsia="en-US"/>
        </w:rPr>
      </w:pPr>
      <w:r w:rsidRPr="007F4BD0">
        <w:rPr>
          <w:rFonts w:cs="Arial"/>
          <w:sz w:val="20"/>
          <w:lang w:eastAsia="en-US"/>
        </w:rPr>
        <w:tab/>
      </w:r>
    </w:p>
    <w:p w14:paraId="3F2EF667" w14:textId="07AF973A" w:rsidR="009356FF" w:rsidRPr="007F4BD0" w:rsidRDefault="005E545F" w:rsidP="0064451B">
      <w:pPr>
        <w:suppressAutoHyphens w:val="0"/>
        <w:jc w:val="left"/>
        <w:rPr>
          <w:rFonts w:cs="Arial"/>
          <w:sz w:val="20"/>
          <w:lang w:eastAsia="en-US"/>
        </w:rPr>
      </w:pPr>
      <w:r>
        <w:rPr>
          <w:rFonts w:cs="Arial"/>
          <w:sz w:val="20"/>
          <w:lang w:eastAsia="en-US"/>
        </w:rPr>
        <w:br w:type="page"/>
      </w:r>
    </w:p>
    <w:p w14:paraId="640760E3" w14:textId="77777777" w:rsidR="009356FF" w:rsidRPr="007F4BD0" w:rsidRDefault="009356FF" w:rsidP="0064451B">
      <w:pPr>
        <w:suppressAutoHyphens w:val="0"/>
        <w:jc w:val="left"/>
        <w:rPr>
          <w:rFonts w:cs="Arial"/>
          <w:sz w:val="20"/>
          <w:lang w:eastAsia="en-US"/>
        </w:rPr>
      </w:pPr>
    </w:p>
    <w:sectPr w:rsidR="009356FF" w:rsidRPr="007F4BD0" w:rsidSect="00AC03F8">
      <w:headerReference w:type="even" r:id="rId16"/>
      <w:headerReference w:type="default" r:id="rId17"/>
      <w:footerReference w:type="even" r:id="rId18"/>
      <w:footerReference w:type="default" r:id="rId19"/>
      <w:headerReference w:type="first" r:id="rId20"/>
      <w:footerReference w:type="first" r:id="rId21"/>
      <w:pgSz w:w="11906" w:h="16838"/>
      <w:pgMar w:top="1418"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671A94" w14:textId="77777777" w:rsidR="00261978" w:rsidRDefault="00261978">
      <w:r>
        <w:separator/>
      </w:r>
    </w:p>
  </w:endnote>
  <w:endnote w:type="continuationSeparator" w:id="0">
    <w:p w14:paraId="040A5816" w14:textId="77777777" w:rsidR="00261978" w:rsidRDefault="00261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5856068"/>
      <w:docPartObj>
        <w:docPartGallery w:val="Page Numbers (Bottom of Page)"/>
        <w:docPartUnique/>
      </w:docPartObj>
    </w:sdtPr>
    <w:sdtEndPr>
      <w:rPr>
        <w:sz w:val="20"/>
      </w:rPr>
    </w:sdtEndPr>
    <w:sdtContent>
      <w:p w14:paraId="3B52B4E5" w14:textId="4EF26F77" w:rsidR="000A1E0F" w:rsidRPr="009125BD" w:rsidRDefault="000A1E0F">
        <w:pPr>
          <w:pStyle w:val="Noga"/>
          <w:jc w:val="right"/>
          <w:rPr>
            <w:sz w:val="20"/>
          </w:rPr>
        </w:pPr>
        <w:r w:rsidRPr="009125BD">
          <w:rPr>
            <w:sz w:val="20"/>
          </w:rPr>
          <w:fldChar w:fldCharType="begin"/>
        </w:r>
        <w:r w:rsidRPr="009125BD">
          <w:rPr>
            <w:sz w:val="20"/>
          </w:rPr>
          <w:instrText>PAGE   \* MERGEFORMAT</w:instrText>
        </w:r>
        <w:r w:rsidRPr="009125BD">
          <w:rPr>
            <w:sz w:val="20"/>
          </w:rPr>
          <w:fldChar w:fldCharType="separate"/>
        </w:r>
        <w:r>
          <w:rPr>
            <w:noProof/>
            <w:sz w:val="20"/>
          </w:rPr>
          <w:t>2</w:t>
        </w:r>
        <w:r>
          <w:rPr>
            <w:noProof/>
            <w:sz w:val="20"/>
          </w:rPr>
          <w:t>1</w:t>
        </w:r>
        <w:r w:rsidRPr="009125BD">
          <w:rPr>
            <w:sz w:val="20"/>
          </w:rPr>
          <w:fldChar w:fldCharType="end"/>
        </w:r>
      </w:p>
    </w:sdtContent>
  </w:sdt>
  <w:p w14:paraId="6EF27FF8" w14:textId="77777777" w:rsidR="000A1E0F" w:rsidRDefault="000A1E0F" w:rsidP="0018426D">
    <w:pPr>
      <w:ind w:right="-11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F0D06" w14:textId="77777777" w:rsidR="000A1E0F" w:rsidRDefault="000A1E0F" w:rsidP="00524F94">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11B3708E" w14:textId="77777777" w:rsidR="000A1E0F" w:rsidRDefault="000A1E0F" w:rsidP="00524F94">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D8527" w14:textId="57673751" w:rsidR="000A1E0F" w:rsidRDefault="000A1E0F" w:rsidP="00524F94">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3</w:t>
    </w:r>
    <w:r>
      <w:rPr>
        <w:rStyle w:val="tevilkastrani"/>
        <w:noProof/>
      </w:rPr>
      <w:t>6</w:t>
    </w:r>
    <w:r>
      <w:rPr>
        <w:rStyle w:val="tevilkastrani"/>
      </w:rPr>
      <w:fldChar w:fldCharType="end"/>
    </w:r>
  </w:p>
  <w:p w14:paraId="6BAA19C8" w14:textId="77777777" w:rsidR="000A1E0F" w:rsidRPr="00E35116" w:rsidRDefault="000A1E0F" w:rsidP="00E35116">
    <w:pPr>
      <w:suppressAutoHyphens w:val="0"/>
      <w:ind w:right="-110"/>
      <w:jc w:val="center"/>
      <w:rPr>
        <w:rFonts w:ascii="Comic Sans MS" w:hAnsi="Comic Sans MS"/>
        <w:b/>
        <w:sz w:val="16"/>
        <w:szCs w:val="16"/>
        <w:lang w:eastAsia="sl-SI"/>
      </w:rPr>
    </w:pPr>
    <w:r w:rsidRPr="00E35116">
      <w:rPr>
        <w:rFonts w:ascii="Comic Sans MS" w:hAnsi="Comic Sans MS"/>
        <w:b/>
        <w:sz w:val="16"/>
        <w:szCs w:val="16"/>
        <w:lang w:eastAsia="sl-SI"/>
      </w:rPr>
      <w:t>__________________________________________________________________________________________</w:t>
    </w:r>
  </w:p>
  <w:p w14:paraId="77AC0E28" w14:textId="77777777" w:rsidR="000A1E0F" w:rsidRDefault="000A1E0F" w:rsidP="00524F94">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53AE0" w14:textId="77777777" w:rsidR="000A1E0F" w:rsidRDefault="000A1E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6E54A1" w14:textId="77777777" w:rsidR="00261978" w:rsidRDefault="00261978">
      <w:r>
        <w:separator/>
      </w:r>
    </w:p>
  </w:footnote>
  <w:footnote w:type="continuationSeparator" w:id="0">
    <w:p w14:paraId="6175D519" w14:textId="77777777" w:rsidR="00261978" w:rsidRDefault="002619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54708" w14:textId="77777777" w:rsidR="000A1E0F" w:rsidRPr="00F65982" w:rsidRDefault="000A1E0F" w:rsidP="00F65982">
    <w:pPr>
      <w:pBdr>
        <w:bottom w:val="single" w:sz="4" w:space="1" w:color="auto"/>
      </w:pBdr>
      <w:jc w:val="center"/>
      <w:rPr>
        <w:rFonts w:ascii="Times New Roman" w:hAnsi="Times New Roman"/>
        <w:color w:val="000080"/>
        <w:sz w:val="20"/>
        <w:szCs w:val="24"/>
        <w:lang w:eastAsia="sl-SI"/>
      </w:rPr>
    </w:pPr>
    <w:r w:rsidRPr="00F65982">
      <w:rPr>
        <w:sz w:val="16"/>
      </w:rPr>
      <w:t>Dokument identifikacije investicijskega projekta</w:t>
    </w:r>
    <w:r w:rsidRPr="00F65982">
      <w:rPr>
        <w:sz w:val="16"/>
      </w:rPr>
      <w:tab/>
    </w:r>
  </w:p>
  <w:p w14:paraId="0AD2E190" w14:textId="77777777" w:rsidR="000A1E0F" w:rsidRDefault="000A1E0F" w:rsidP="00E35116">
    <w:pPr>
      <w:pStyle w:val="Glava"/>
      <w:tabs>
        <w:tab w:val="left" w:pos="6690"/>
      </w:tabs>
      <w:rPr>
        <w:sz w:val="20"/>
      </w:rPr>
    </w:pPr>
  </w:p>
  <w:p w14:paraId="57241B1E" w14:textId="77777777" w:rsidR="000A1E0F" w:rsidRDefault="000A1E0F" w:rsidP="00E35116">
    <w:pPr>
      <w:pStyle w:val="Glava"/>
      <w:tabs>
        <w:tab w:val="left" w:pos="669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8F030" w14:textId="77777777" w:rsidR="000A1E0F" w:rsidRPr="002A0E99" w:rsidRDefault="000A1E0F" w:rsidP="006D2DF5">
    <w:pPr>
      <w:jc w:val="center"/>
      <w:rPr>
        <w:rFonts w:ascii="Verdana" w:hAnsi="Verdana" w:cs="Arial"/>
        <w:b/>
        <w:sz w:val="20"/>
      </w:rPr>
    </w:pPr>
    <w:bookmarkStart w:id="0" w:name="_Hlk52802791"/>
    <w:bookmarkStart w:id="1" w:name="_Hlk52802792"/>
    <w:r w:rsidRPr="002A0E99">
      <w:rPr>
        <w:rFonts w:ascii="Verdana" w:hAnsi="Verdana" w:cs="Arial"/>
        <w:b/>
        <w:sz w:val="20"/>
      </w:rPr>
      <w:t>OBČINA RAVNE NA KOROŠKEM</w:t>
    </w:r>
  </w:p>
  <w:p w14:paraId="40032519" w14:textId="65305F10" w:rsidR="000A1E0F" w:rsidRPr="002A0E99" w:rsidRDefault="000A1E0F" w:rsidP="006D2DF5">
    <w:pPr>
      <w:jc w:val="center"/>
      <w:rPr>
        <w:rFonts w:ascii="Verdana" w:hAnsi="Verdana" w:cs="Arial"/>
        <w:sz w:val="18"/>
        <w:szCs w:val="18"/>
      </w:rPr>
    </w:pPr>
    <w:r w:rsidRPr="002A0E99">
      <w:rPr>
        <w:rFonts w:ascii="Verdana" w:hAnsi="Verdana" w:cs="Arial"/>
        <w:b/>
        <w:sz w:val="18"/>
        <w:szCs w:val="18"/>
      </w:rPr>
      <w:t>MEDOBČINSKA UPRAVA OBČIN MEŽIŠKE DOLINE</w:t>
    </w:r>
    <w:r>
      <w:rPr>
        <w:rFonts w:ascii="Verdana" w:hAnsi="Verdana" w:cs="Arial"/>
        <w:b/>
        <w:sz w:val="18"/>
        <w:szCs w:val="18"/>
      </w:rPr>
      <w:t xml:space="preserve"> IN OBČINE DRAVOGRAD</w:t>
    </w:r>
  </w:p>
  <w:p w14:paraId="53B30ABF" w14:textId="0BBBC9B3" w:rsidR="000A1E0F" w:rsidRPr="002A0E99" w:rsidRDefault="000A1E0F" w:rsidP="006D2DF5">
    <w:pPr>
      <w:pBdr>
        <w:bottom w:val="single" w:sz="4" w:space="1" w:color="auto"/>
      </w:pBdr>
      <w:jc w:val="center"/>
      <w:rPr>
        <w:rFonts w:ascii="Monotype Corsiva" w:hAnsi="Monotype Corsiva" w:cs="Arial"/>
        <w:b/>
        <w:sz w:val="14"/>
        <w:szCs w:val="14"/>
      </w:rPr>
    </w:pPr>
    <w:r w:rsidRPr="002A0E99">
      <w:rPr>
        <w:rFonts w:ascii="Verdana" w:hAnsi="Verdana" w:cs="Arial"/>
        <w:b/>
        <w:sz w:val="14"/>
        <w:szCs w:val="14"/>
      </w:rPr>
      <w:t xml:space="preserve">MEDOBČINSKI URAD </w:t>
    </w:r>
  </w:p>
  <w:p w14:paraId="16B012FD" w14:textId="3C4C9E80" w:rsidR="000A1E0F" w:rsidRDefault="000A1E0F" w:rsidP="00D259C4">
    <w:pPr>
      <w:pStyle w:val="Glava"/>
      <w:tabs>
        <w:tab w:val="clear" w:pos="1701"/>
        <w:tab w:val="clear" w:pos="4536"/>
        <w:tab w:val="left" w:pos="6480"/>
      </w:tabs>
    </w:pPr>
    <w:r>
      <w:tab/>
    </w:r>
  </w:p>
  <w:bookmarkEnd w:id="0"/>
  <w:bookmarkEnd w:id="1"/>
  <w:p w14:paraId="4F8E9E35" w14:textId="3BADD8FE" w:rsidR="000A1E0F" w:rsidRDefault="000A1E0F" w:rsidP="0018426D">
    <w:pPr>
      <w:pStyle w:val="Glava"/>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49CF4" w14:textId="77777777" w:rsidR="000A1E0F" w:rsidRDefault="000A1E0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7785A" w14:textId="77777777" w:rsidR="000A1E0F" w:rsidRDefault="000A1E0F"/>
  <w:p w14:paraId="7310DE6C" w14:textId="77777777" w:rsidR="000A1E0F" w:rsidRDefault="000A1E0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7621E" w14:textId="77777777" w:rsidR="000A1E0F" w:rsidRDefault="000A1E0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90465006"/>
    <w:lvl w:ilvl="0">
      <w:start w:val="1"/>
      <w:numFmt w:val="decimal"/>
      <w:pStyle w:val="Naslov1"/>
      <w:lvlText w:val="%1"/>
      <w:lvlJc w:val="left"/>
      <w:pPr>
        <w:tabs>
          <w:tab w:val="num" w:pos="574"/>
        </w:tabs>
        <w:ind w:left="574" w:hanging="432"/>
      </w:pPr>
      <w:rPr>
        <w:rFonts w:ascii="Arial" w:eastAsia="Times New Roman" w:hAnsi="Arial" w:cs="Times New Roman"/>
      </w:rPr>
    </w:lvl>
    <w:lvl w:ilvl="1">
      <w:start w:val="1"/>
      <w:numFmt w:val="decimal"/>
      <w:pStyle w:val="Naslov2"/>
      <w:lvlText w:val="%1.%2"/>
      <w:lvlJc w:val="left"/>
      <w:pPr>
        <w:tabs>
          <w:tab w:val="num" w:pos="576"/>
        </w:tabs>
        <w:ind w:left="576" w:hanging="576"/>
      </w:pPr>
      <w:rPr>
        <w:rFonts w:ascii="Arial" w:hAnsi="Arial" w:cs="Arial" w:hint="default"/>
        <w:sz w:val="22"/>
        <w:szCs w:val="22"/>
      </w:rPr>
    </w:lvl>
    <w:lvl w:ilvl="2">
      <w:start w:val="1"/>
      <w:numFmt w:val="decimal"/>
      <w:pStyle w:val="Naslov3"/>
      <w:lvlText w:val="%1.%2.%3"/>
      <w:lvlJc w:val="left"/>
      <w:pPr>
        <w:tabs>
          <w:tab w:val="num" w:pos="720"/>
        </w:tabs>
        <w:ind w:left="720" w:hanging="720"/>
      </w:pPr>
    </w:lvl>
    <w:lvl w:ilvl="3">
      <w:start w:val="1"/>
      <w:numFmt w:val="decimal"/>
      <w:pStyle w:val="Naslov4"/>
      <w:lvlText w:val="%1.%2.%3.%4"/>
      <w:lvlJc w:val="left"/>
      <w:pPr>
        <w:tabs>
          <w:tab w:val="num" w:pos="864"/>
        </w:tabs>
        <w:ind w:left="864" w:hanging="864"/>
      </w:pPr>
    </w:lvl>
    <w:lvl w:ilvl="4">
      <w:start w:val="1"/>
      <w:numFmt w:val="decimal"/>
      <w:pStyle w:val="Naslov5"/>
      <w:lvlText w:val="%1.%2.%3.%4.%5"/>
      <w:lvlJc w:val="left"/>
      <w:pPr>
        <w:tabs>
          <w:tab w:val="num" w:pos="1008"/>
        </w:tabs>
        <w:ind w:left="1008" w:hanging="1008"/>
      </w:pPr>
    </w:lvl>
    <w:lvl w:ilvl="5">
      <w:start w:val="1"/>
      <w:numFmt w:val="decimal"/>
      <w:pStyle w:val="Naslov6"/>
      <w:lvlText w:val="%1.%2.%3.%4.%5.%6"/>
      <w:lvlJc w:val="left"/>
      <w:pPr>
        <w:tabs>
          <w:tab w:val="num" w:pos="1152"/>
        </w:tabs>
        <w:ind w:left="1152" w:hanging="1152"/>
      </w:pPr>
    </w:lvl>
    <w:lvl w:ilvl="6">
      <w:start w:val="1"/>
      <w:numFmt w:val="decimal"/>
      <w:pStyle w:val="Naslov7"/>
      <w:lvlText w:val="%1.%2.%3.%4.%5.%6.%7"/>
      <w:lvlJc w:val="left"/>
      <w:pPr>
        <w:tabs>
          <w:tab w:val="num" w:pos="1296"/>
        </w:tabs>
        <w:ind w:left="1296" w:hanging="1296"/>
      </w:pPr>
    </w:lvl>
    <w:lvl w:ilvl="7">
      <w:start w:val="1"/>
      <w:numFmt w:val="decimal"/>
      <w:pStyle w:val="Naslov8"/>
      <w:lvlText w:val="%1.%2.%3.%4.%5.%6.%7.%8"/>
      <w:lvlJc w:val="left"/>
      <w:pPr>
        <w:tabs>
          <w:tab w:val="num" w:pos="1440"/>
        </w:tabs>
        <w:ind w:left="1440" w:hanging="1440"/>
      </w:pPr>
    </w:lvl>
    <w:lvl w:ilvl="8">
      <w:start w:val="1"/>
      <w:numFmt w:val="decimal"/>
      <w:pStyle w:val="Naslov9"/>
      <w:lvlText w:val="%1.%2.%3.%4.%5.%6.%7.%8.%9"/>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pStyle w:val="Otevilenseznam51"/>
      <w:lvlText w:val="%1."/>
      <w:lvlJc w:val="left"/>
      <w:pPr>
        <w:tabs>
          <w:tab w:val="num" w:pos="1492"/>
        </w:tabs>
        <w:ind w:left="1492" w:hanging="360"/>
      </w:pPr>
    </w:lvl>
  </w:abstractNum>
  <w:abstractNum w:abstractNumId="2" w15:restartNumberingAfterBreak="0">
    <w:nsid w:val="00000003"/>
    <w:multiLevelType w:val="singleLevel"/>
    <w:tmpl w:val="00000003"/>
    <w:name w:val="WW8Num3"/>
    <w:lvl w:ilvl="0">
      <w:start w:val="1"/>
      <w:numFmt w:val="decimal"/>
      <w:pStyle w:val="Otevilenseznam41"/>
      <w:lvlText w:val="%1."/>
      <w:lvlJc w:val="left"/>
      <w:pPr>
        <w:tabs>
          <w:tab w:val="num" w:pos="1209"/>
        </w:tabs>
        <w:ind w:left="1209" w:hanging="360"/>
      </w:pPr>
    </w:lvl>
  </w:abstractNum>
  <w:abstractNum w:abstractNumId="3" w15:restartNumberingAfterBreak="0">
    <w:nsid w:val="00000004"/>
    <w:multiLevelType w:val="singleLevel"/>
    <w:tmpl w:val="00000004"/>
    <w:name w:val="WW8Num4"/>
    <w:lvl w:ilvl="0">
      <w:start w:val="1"/>
      <w:numFmt w:val="decimal"/>
      <w:pStyle w:val="Otevilenseznam31"/>
      <w:lvlText w:val="%1."/>
      <w:lvlJc w:val="left"/>
      <w:pPr>
        <w:tabs>
          <w:tab w:val="num" w:pos="926"/>
        </w:tabs>
        <w:ind w:left="926" w:hanging="360"/>
      </w:pPr>
    </w:lvl>
  </w:abstractNum>
  <w:abstractNum w:abstractNumId="4" w15:restartNumberingAfterBreak="0">
    <w:nsid w:val="00000005"/>
    <w:multiLevelType w:val="singleLevel"/>
    <w:tmpl w:val="00000005"/>
    <w:name w:val="WW8Num5"/>
    <w:lvl w:ilvl="0">
      <w:start w:val="1"/>
      <w:numFmt w:val="decimal"/>
      <w:pStyle w:val="Otevilenseznam21"/>
      <w:lvlText w:val="%1."/>
      <w:lvlJc w:val="left"/>
      <w:pPr>
        <w:tabs>
          <w:tab w:val="num" w:pos="643"/>
        </w:tabs>
        <w:ind w:left="643" w:hanging="360"/>
      </w:pPr>
    </w:lvl>
  </w:abstractNum>
  <w:abstractNum w:abstractNumId="5" w15:restartNumberingAfterBreak="0">
    <w:nsid w:val="00000006"/>
    <w:multiLevelType w:val="singleLevel"/>
    <w:tmpl w:val="00000006"/>
    <w:name w:val="WW8Num6"/>
    <w:lvl w:ilvl="0">
      <w:start w:val="1"/>
      <w:numFmt w:val="bullet"/>
      <w:pStyle w:val="Oznaenseznam51"/>
      <w:lvlText w:val=""/>
      <w:lvlJc w:val="left"/>
      <w:pPr>
        <w:tabs>
          <w:tab w:val="num" w:pos="1492"/>
        </w:tabs>
        <w:ind w:left="1492" w:hanging="360"/>
      </w:pPr>
      <w:rPr>
        <w:rFonts w:ascii="Symbol" w:hAnsi="Symbol"/>
      </w:rPr>
    </w:lvl>
  </w:abstractNum>
  <w:abstractNum w:abstractNumId="6" w15:restartNumberingAfterBreak="0">
    <w:nsid w:val="00000007"/>
    <w:multiLevelType w:val="singleLevel"/>
    <w:tmpl w:val="00000007"/>
    <w:name w:val="WW8Num7"/>
    <w:lvl w:ilvl="0">
      <w:start w:val="1"/>
      <w:numFmt w:val="bullet"/>
      <w:pStyle w:val="Oznaenseznam41"/>
      <w:lvlText w:val=""/>
      <w:lvlJc w:val="left"/>
      <w:pPr>
        <w:tabs>
          <w:tab w:val="num" w:pos="1209"/>
        </w:tabs>
        <w:ind w:left="1209" w:hanging="360"/>
      </w:pPr>
      <w:rPr>
        <w:rFonts w:ascii="Symbol" w:hAnsi="Symbol"/>
      </w:rPr>
    </w:lvl>
  </w:abstractNum>
  <w:abstractNum w:abstractNumId="7" w15:restartNumberingAfterBreak="0">
    <w:nsid w:val="00000008"/>
    <w:multiLevelType w:val="singleLevel"/>
    <w:tmpl w:val="00000008"/>
    <w:name w:val="WW8Num8"/>
    <w:lvl w:ilvl="0">
      <w:start w:val="1"/>
      <w:numFmt w:val="bullet"/>
      <w:pStyle w:val="Oznaenseznam31"/>
      <w:lvlText w:val=""/>
      <w:lvlJc w:val="left"/>
      <w:pPr>
        <w:tabs>
          <w:tab w:val="num" w:pos="926"/>
        </w:tabs>
        <w:ind w:left="926" w:hanging="360"/>
      </w:pPr>
      <w:rPr>
        <w:rFonts w:ascii="Symbol" w:hAnsi="Symbol"/>
      </w:rPr>
    </w:lvl>
  </w:abstractNum>
  <w:abstractNum w:abstractNumId="8" w15:restartNumberingAfterBreak="0">
    <w:nsid w:val="00000009"/>
    <w:multiLevelType w:val="singleLevel"/>
    <w:tmpl w:val="00000009"/>
    <w:name w:val="WW8Num9"/>
    <w:lvl w:ilvl="0">
      <w:start w:val="1"/>
      <w:numFmt w:val="bullet"/>
      <w:pStyle w:val="Oznaenseznam21"/>
      <w:lvlText w:val=""/>
      <w:lvlJc w:val="left"/>
      <w:pPr>
        <w:tabs>
          <w:tab w:val="num" w:pos="643"/>
        </w:tabs>
        <w:ind w:left="643" w:hanging="360"/>
      </w:pPr>
      <w:rPr>
        <w:rFonts w:ascii="Symbol" w:hAnsi="Symbol"/>
      </w:rPr>
    </w:lvl>
  </w:abstractNum>
  <w:abstractNum w:abstractNumId="9" w15:restartNumberingAfterBreak="0">
    <w:nsid w:val="0000000A"/>
    <w:multiLevelType w:val="singleLevel"/>
    <w:tmpl w:val="0000000A"/>
    <w:name w:val="WW8Num10"/>
    <w:lvl w:ilvl="0">
      <w:start w:val="1"/>
      <w:numFmt w:val="decimal"/>
      <w:pStyle w:val="Otevilenseznam1"/>
      <w:lvlText w:val="%1."/>
      <w:lvlJc w:val="left"/>
      <w:pPr>
        <w:tabs>
          <w:tab w:val="num" w:pos="360"/>
        </w:tabs>
        <w:ind w:left="360" w:hanging="360"/>
      </w:pPr>
    </w:lvl>
  </w:abstractNum>
  <w:abstractNum w:abstractNumId="10" w15:restartNumberingAfterBreak="0">
    <w:nsid w:val="0000000B"/>
    <w:multiLevelType w:val="singleLevel"/>
    <w:tmpl w:val="0000000B"/>
    <w:name w:val="WW8Num11"/>
    <w:lvl w:ilvl="0">
      <w:start w:val="1"/>
      <w:numFmt w:val="bullet"/>
      <w:pStyle w:val="Oznaenseznam1"/>
      <w:lvlText w:val=""/>
      <w:lvlJc w:val="left"/>
      <w:pPr>
        <w:tabs>
          <w:tab w:val="num" w:pos="360"/>
        </w:tabs>
        <w:ind w:left="360" w:hanging="360"/>
      </w:pPr>
      <w:rPr>
        <w:rFonts w:ascii="Symbol" w:hAnsi="Symbol"/>
      </w:rPr>
    </w:lvl>
  </w:abstractNum>
  <w:abstractNum w:abstractNumId="11"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1"/>
      <w:numFmt w:val="decimal"/>
      <w:pStyle w:val="Napis1"/>
      <w:lvlText w:val="%1."/>
      <w:lvlJc w:val="left"/>
      <w:pPr>
        <w:tabs>
          <w:tab w:val="num" w:pos="227"/>
        </w:tabs>
        <w:ind w:left="227" w:hanging="227"/>
      </w:pPr>
    </w:lvl>
    <w:lvl w:ilvl="1">
      <w:start w:val="2"/>
      <w:numFmt w:val="decimal"/>
      <w:lvlText w:val="%1.%2."/>
      <w:lvlJc w:val="left"/>
      <w:pPr>
        <w:tabs>
          <w:tab w:val="num" w:pos="624"/>
        </w:tabs>
        <w:ind w:left="624" w:hanging="369"/>
      </w:pPr>
    </w:lvl>
    <w:lvl w:ilvl="2">
      <w:start w:val="3"/>
      <w:numFmt w:val="lowerLetter"/>
      <w:lvlText w:val="%3)"/>
      <w:lvlJc w:val="left"/>
      <w:pPr>
        <w:tabs>
          <w:tab w:val="num" w:pos="879"/>
        </w:tabs>
        <w:ind w:left="879" w:hanging="255"/>
      </w:pPr>
    </w:lvl>
    <w:lvl w:ilvl="3">
      <w:start w:val="1"/>
      <w:numFmt w:val="bullet"/>
      <w:lvlText w:val=""/>
      <w:lvlJc w:val="left"/>
      <w:pPr>
        <w:tabs>
          <w:tab w:val="num" w:pos="1134"/>
        </w:tabs>
        <w:ind w:left="1134" w:hanging="224"/>
      </w:pPr>
      <w:rPr>
        <w:rFonts w:ascii="Wingdings 2" w:hAnsi="Wingdings 2"/>
      </w:rPr>
    </w:lvl>
    <w:lvl w:ilvl="4">
      <w:start w:val="1"/>
      <w:numFmt w:val="bullet"/>
      <w:lvlText w:val=""/>
      <w:lvlJc w:val="left"/>
      <w:pPr>
        <w:tabs>
          <w:tab w:val="num" w:pos="1358"/>
        </w:tabs>
        <w:ind w:left="1358" w:hanging="224"/>
      </w:pPr>
      <w:rPr>
        <w:rFonts w:ascii="Wingdings 2" w:hAnsi="Wingdings 2"/>
      </w:rPr>
    </w:lvl>
    <w:lvl w:ilvl="5">
      <w:start w:val="1"/>
      <w:numFmt w:val="bullet"/>
      <w:lvlText w:val=""/>
      <w:lvlJc w:val="left"/>
      <w:pPr>
        <w:tabs>
          <w:tab w:val="num" w:pos="1582"/>
        </w:tabs>
        <w:ind w:left="1582" w:hanging="224"/>
      </w:pPr>
      <w:rPr>
        <w:rFonts w:ascii="Wingdings 2" w:hAnsi="Wingdings 2"/>
      </w:rPr>
    </w:lvl>
    <w:lvl w:ilvl="6">
      <w:start w:val="1"/>
      <w:numFmt w:val="bullet"/>
      <w:lvlText w:val=""/>
      <w:lvlJc w:val="left"/>
      <w:pPr>
        <w:tabs>
          <w:tab w:val="num" w:pos="1806"/>
        </w:tabs>
        <w:ind w:left="1806" w:hanging="224"/>
      </w:pPr>
      <w:rPr>
        <w:rFonts w:ascii="Wingdings 2" w:hAnsi="Wingdings 2"/>
      </w:rPr>
    </w:lvl>
    <w:lvl w:ilvl="7">
      <w:start w:val="1"/>
      <w:numFmt w:val="bullet"/>
      <w:lvlText w:val=""/>
      <w:lvlJc w:val="left"/>
      <w:pPr>
        <w:tabs>
          <w:tab w:val="num" w:pos="2030"/>
        </w:tabs>
        <w:ind w:left="2030" w:hanging="224"/>
      </w:pPr>
      <w:rPr>
        <w:rFonts w:ascii="Wingdings 2" w:hAnsi="Wingdings 2"/>
      </w:rPr>
    </w:lvl>
    <w:lvl w:ilvl="8">
      <w:start w:val="1"/>
      <w:numFmt w:val="bullet"/>
      <w:lvlText w:val=""/>
      <w:lvlJc w:val="left"/>
      <w:pPr>
        <w:tabs>
          <w:tab w:val="num" w:pos="2254"/>
        </w:tabs>
        <w:ind w:left="2254" w:hanging="224"/>
      </w:pPr>
      <w:rPr>
        <w:rFonts w:ascii="Wingdings 2" w:hAnsi="Wingdings 2"/>
      </w:r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15:restartNumberingAfterBreak="0">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9"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0" w15:restartNumberingAfterBreak="0">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2"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3"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4"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5"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6"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7"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8"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9"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0" w15:restartNumberingAfterBreak="0">
    <w:nsid w:val="0000001F"/>
    <w:multiLevelType w:val="multilevel"/>
    <w:tmpl w:val="0000001F"/>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0000020"/>
    <w:multiLevelType w:val="multilevel"/>
    <w:tmpl w:val="00000020"/>
    <w:name w:val="WW8Num3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2" w15:restartNumberingAfterBreak="0">
    <w:nsid w:val="00000021"/>
    <w:multiLevelType w:val="multilevel"/>
    <w:tmpl w:val="00000021"/>
    <w:name w:val="WW8Num33"/>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3" w15:restartNumberingAfterBreak="0">
    <w:nsid w:val="00000022"/>
    <w:multiLevelType w:val="multilevel"/>
    <w:tmpl w:val="00000022"/>
    <w:name w:val="WW8Num34"/>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4" w15:restartNumberingAfterBreak="0">
    <w:nsid w:val="00000023"/>
    <w:multiLevelType w:val="multilevel"/>
    <w:tmpl w:val="00000023"/>
    <w:name w:val="WW8Num35"/>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5" w15:restartNumberingAfterBreak="0">
    <w:nsid w:val="00000024"/>
    <w:multiLevelType w:val="multilevel"/>
    <w:tmpl w:val="00000024"/>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00000025"/>
    <w:multiLevelType w:val="multilevel"/>
    <w:tmpl w:val="00000025"/>
    <w:name w:val="WW8Num37"/>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7" w15:restartNumberingAfterBreak="0">
    <w:nsid w:val="00000026"/>
    <w:multiLevelType w:val="multilevel"/>
    <w:tmpl w:val="00000026"/>
    <w:name w:val="WW8Num38"/>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8" w15:restartNumberingAfterBreak="0">
    <w:nsid w:val="00000027"/>
    <w:multiLevelType w:val="multilevel"/>
    <w:tmpl w:val="00000027"/>
    <w:name w:val="WW8Num39"/>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9" w15:restartNumberingAfterBreak="0">
    <w:nsid w:val="00000028"/>
    <w:multiLevelType w:val="multilevel"/>
    <w:tmpl w:val="00000028"/>
    <w:name w:val="WW8Num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00000029"/>
    <w:multiLevelType w:val="multilevel"/>
    <w:tmpl w:val="00000029"/>
    <w:name w:val="WW8Num4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1" w15:restartNumberingAfterBreak="0">
    <w:nsid w:val="0000002A"/>
    <w:multiLevelType w:val="multilevel"/>
    <w:tmpl w:val="0000002A"/>
    <w:name w:val="WW8Num42"/>
    <w:lvl w:ilvl="0">
      <w:start w:val="1"/>
      <w:numFmt w:val="bullet"/>
      <w:lvlText w:val=""/>
      <w:lvlJc w:val="left"/>
      <w:pPr>
        <w:tabs>
          <w:tab w:val="num" w:pos="720"/>
        </w:tabs>
        <w:ind w:left="720" w:hanging="360"/>
      </w:pPr>
      <w:rPr>
        <w:rFonts w:ascii="Wingdings 2" w:hAnsi="Wingdings 2"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Times New Roma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Times New Roma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2" w15:restartNumberingAfterBreak="0">
    <w:nsid w:val="0000002B"/>
    <w:multiLevelType w:val="multilevel"/>
    <w:tmpl w:val="0000002B"/>
    <w:name w:val="WW8Num43"/>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3" w15:restartNumberingAfterBreak="0">
    <w:nsid w:val="04D34807"/>
    <w:multiLevelType w:val="hybridMultilevel"/>
    <w:tmpl w:val="3B4ADD1C"/>
    <w:lvl w:ilvl="0" w:tplc="000F0409">
      <w:start w:val="1"/>
      <w:numFmt w:val="decimal"/>
      <w:lvlText w:val="%1."/>
      <w:lvlJc w:val="left"/>
      <w:pPr>
        <w:ind w:left="360" w:hanging="360"/>
      </w:pPr>
      <w:rPr>
        <w:rFonts w:hint="default"/>
        <w:b w:val="0"/>
        <w:strike w:val="0"/>
        <w:color w:val="auto"/>
        <w:sz w:val="20"/>
        <w:szCs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4" w15:restartNumberingAfterBreak="0">
    <w:nsid w:val="07D11DB4"/>
    <w:multiLevelType w:val="hybridMultilevel"/>
    <w:tmpl w:val="8236CC06"/>
    <w:lvl w:ilvl="0" w:tplc="CAD299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09C61A8E"/>
    <w:multiLevelType w:val="hybridMultilevel"/>
    <w:tmpl w:val="EFC03590"/>
    <w:lvl w:ilvl="0" w:tplc="8D50B888">
      <w:start w:val="1"/>
      <w:numFmt w:val="bullet"/>
      <w:lvlText w:val=""/>
      <w:lvlJc w:val="left"/>
      <w:pPr>
        <w:tabs>
          <w:tab w:val="num" w:pos="4056"/>
        </w:tabs>
        <w:ind w:left="4056" w:hanging="360"/>
      </w:pPr>
      <w:rPr>
        <w:rFonts w:ascii="Symbol" w:hAnsi="Symbol" w:hint="default"/>
        <w:color w:val="auto"/>
        <w:sz w:val="16"/>
        <w:szCs w:val="16"/>
      </w:rPr>
    </w:lvl>
    <w:lvl w:ilvl="1" w:tplc="04240003">
      <w:start w:val="1"/>
      <w:numFmt w:val="bullet"/>
      <w:lvlText w:val="o"/>
      <w:lvlJc w:val="left"/>
      <w:pPr>
        <w:tabs>
          <w:tab w:val="num" w:pos="2160"/>
        </w:tabs>
        <w:ind w:left="2160" w:hanging="360"/>
      </w:pPr>
      <w:rPr>
        <w:rFonts w:ascii="Courier New" w:hAnsi="Courier New" w:cs="Courier New" w:hint="default"/>
      </w:rPr>
    </w:lvl>
    <w:lvl w:ilvl="2" w:tplc="04240005">
      <w:start w:val="1"/>
      <w:numFmt w:val="bullet"/>
      <w:lvlText w:val=""/>
      <w:lvlJc w:val="left"/>
      <w:pPr>
        <w:tabs>
          <w:tab w:val="num" w:pos="2880"/>
        </w:tabs>
        <w:ind w:left="2880" w:hanging="360"/>
      </w:pPr>
      <w:rPr>
        <w:rFonts w:ascii="Wingdings" w:hAnsi="Wingdings" w:hint="default"/>
      </w:rPr>
    </w:lvl>
    <w:lvl w:ilvl="3" w:tplc="04240001">
      <w:start w:val="1"/>
      <w:numFmt w:val="bullet"/>
      <w:lvlText w:val=""/>
      <w:lvlJc w:val="left"/>
      <w:pPr>
        <w:tabs>
          <w:tab w:val="num" w:pos="3600"/>
        </w:tabs>
        <w:ind w:left="3600" w:hanging="360"/>
      </w:pPr>
      <w:rPr>
        <w:rFonts w:ascii="Symbol" w:hAnsi="Symbol" w:hint="default"/>
      </w:rPr>
    </w:lvl>
    <w:lvl w:ilvl="4" w:tplc="04240003">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0D5C3F45"/>
    <w:multiLevelType w:val="multilevel"/>
    <w:tmpl w:val="C436CC7E"/>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0F4B55B6"/>
    <w:multiLevelType w:val="hybridMultilevel"/>
    <w:tmpl w:val="F8BE4CA8"/>
    <w:lvl w:ilvl="0" w:tplc="2E04CB08">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0FAD2120"/>
    <w:multiLevelType w:val="multilevel"/>
    <w:tmpl w:val="11065BB8"/>
    <w:lvl w:ilvl="0">
      <w:start w:val="2"/>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10A830B2"/>
    <w:multiLevelType w:val="hybridMultilevel"/>
    <w:tmpl w:val="FE245848"/>
    <w:lvl w:ilvl="0" w:tplc="6A302F18">
      <w:start w:val="7"/>
      <w:numFmt w:val="bullet"/>
      <w:lvlText w:val="-"/>
      <w:lvlJc w:val="left"/>
      <w:pPr>
        <w:tabs>
          <w:tab w:val="num" w:pos="1271"/>
        </w:tabs>
        <w:ind w:left="1271" w:hanging="360"/>
      </w:pPr>
      <w:rPr>
        <w:rFonts w:ascii="Times New Roman" w:eastAsia="Times New Roman" w:hAnsi="Times New Roman" w:cs="Times New Roman" w:hint="default"/>
      </w:rPr>
    </w:lvl>
    <w:lvl w:ilvl="1" w:tplc="04240003">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50" w15:restartNumberingAfterBreak="0">
    <w:nsid w:val="126C7D70"/>
    <w:multiLevelType w:val="hybridMultilevel"/>
    <w:tmpl w:val="6CC43DAE"/>
    <w:lvl w:ilvl="0" w:tplc="A37EAD86">
      <w:start w:val="1"/>
      <w:numFmt w:val="lowerLetter"/>
      <w:lvlText w:val="%1)"/>
      <w:lvlJc w:val="left"/>
      <w:pPr>
        <w:tabs>
          <w:tab w:val="num" w:pos="2148"/>
        </w:tabs>
        <w:ind w:left="2148" w:hanging="360"/>
      </w:pPr>
      <w:rPr>
        <w:rFonts w:hint="default"/>
      </w:rPr>
    </w:lvl>
    <w:lvl w:ilvl="1" w:tplc="04240019" w:tentative="1">
      <w:start w:val="1"/>
      <w:numFmt w:val="lowerLetter"/>
      <w:lvlText w:val="%2."/>
      <w:lvlJc w:val="left"/>
      <w:pPr>
        <w:tabs>
          <w:tab w:val="num" w:pos="2868"/>
        </w:tabs>
        <w:ind w:left="2868" w:hanging="360"/>
      </w:pPr>
    </w:lvl>
    <w:lvl w:ilvl="2" w:tplc="0424001B" w:tentative="1">
      <w:start w:val="1"/>
      <w:numFmt w:val="lowerRoman"/>
      <w:lvlText w:val="%3."/>
      <w:lvlJc w:val="right"/>
      <w:pPr>
        <w:tabs>
          <w:tab w:val="num" w:pos="3588"/>
        </w:tabs>
        <w:ind w:left="3588" w:hanging="180"/>
      </w:pPr>
    </w:lvl>
    <w:lvl w:ilvl="3" w:tplc="0424000F" w:tentative="1">
      <w:start w:val="1"/>
      <w:numFmt w:val="decimal"/>
      <w:lvlText w:val="%4."/>
      <w:lvlJc w:val="left"/>
      <w:pPr>
        <w:tabs>
          <w:tab w:val="num" w:pos="4308"/>
        </w:tabs>
        <w:ind w:left="4308" w:hanging="360"/>
      </w:pPr>
    </w:lvl>
    <w:lvl w:ilvl="4" w:tplc="04240019" w:tentative="1">
      <w:start w:val="1"/>
      <w:numFmt w:val="lowerLetter"/>
      <w:lvlText w:val="%5."/>
      <w:lvlJc w:val="left"/>
      <w:pPr>
        <w:tabs>
          <w:tab w:val="num" w:pos="5028"/>
        </w:tabs>
        <w:ind w:left="5028" w:hanging="360"/>
      </w:pPr>
    </w:lvl>
    <w:lvl w:ilvl="5" w:tplc="0424001B" w:tentative="1">
      <w:start w:val="1"/>
      <w:numFmt w:val="lowerRoman"/>
      <w:lvlText w:val="%6."/>
      <w:lvlJc w:val="right"/>
      <w:pPr>
        <w:tabs>
          <w:tab w:val="num" w:pos="5748"/>
        </w:tabs>
        <w:ind w:left="5748" w:hanging="180"/>
      </w:pPr>
    </w:lvl>
    <w:lvl w:ilvl="6" w:tplc="0424000F" w:tentative="1">
      <w:start w:val="1"/>
      <w:numFmt w:val="decimal"/>
      <w:lvlText w:val="%7."/>
      <w:lvlJc w:val="left"/>
      <w:pPr>
        <w:tabs>
          <w:tab w:val="num" w:pos="6468"/>
        </w:tabs>
        <w:ind w:left="6468" w:hanging="360"/>
      </w:pPr>
    </w:lvl>
    <w:lvl w:ilvl="7" w:tplc="04240019" w:tentative="1">
      <w:start w:val="1"/>
      <w:numFmt w:val="lowerLetter"/>
      <w:lvlText w:val="%8."/>
      <w:lvlJc w:val="left"/>
      <w:pPr>
        <w:tabs>
          <w:tab w:val="num" w:pos="7188"/>
        </w:tabs>
        <w:ind w:left="7188" w:hanging="360"/>
      </w:pPr>
    </w:lvl>
    <w:lvl w:ilvl="8" w:tplc="0424001B" w:tentative="1">
      <w:start w:val="1"/>
      <w:numFmt w:val="lowerRoman"/>
      <w:lvlText w:val="%9."/>
      <w:lvlJc w:val="right"/>
      <w:pPr>
        <w:tabs>
          <w:tab w:val="num" w:pos="7908"/>
        </w:tabs>
        <w:ind w:left="7908" w:hanging="180"/>
      </w:pPr>
    </w:lvl>
  </w:abstractNum>
  <w:abstractNum w:abstractNumId="51" w15:restartNumberingAfterBreak="0">
    <w:nsid w:val="1C5A6E26"/>
    <w:multiLevelType w:val="hybridMultilevel"/>
    <w:tmpl w:val="FF4222AE"/>
    <w:lvl w:ilvl="0" w:tplc="0424000F">
      <w:start w:val="1"/>
      <w:numFmt w:val="decimal"/>
      <w:lvlText w:val="%1."/>
      <w:lvlJc w:val="left"/>
      <w:pPr>
        <w:tabs>
          <w:tab w:val="num" w:pos="1260"/>
        </w:tabs>
        <w:ind w:left="1260" w:hanging="360"/>
      </w:pPr>
    </w:lvl>
    <w:lvl w:ilvl="1" w:tplc="04240019" w:tentative="1">
      <w:start w:val="1"/>
      <w:numFmt w:val="lowerLetter"/>
      <w:lvlText w:val="%2."/>
      <w:lvlJc w:val="left"/>
      <w:pPr>
        <w:tabs>
          <w:tab w:val="num" w:pos="1980"/>
        </w:tabs>
        <w:ind w:left="1980" w:hanging="360"/>
      </w:pPr>
    </w:lvl>
    <w:lvl w:ilvl="2" w:tplc="0424001B" w:tentative="1">
      <w:start w:val="1"/>
      <w:numFmt w:val="lowerRoman"/>
      <w:lvlText w:val="%3."/>
      <w:lvlJc w:val="right"/>
      <w:pPr>
        <w:tabs>
          <w:tab w:val="num" w:pos="2700"/>
        </w:tabs>
        <w:ind w:left="2700" w:hanging="180"/>
      </w:pPr>
    </w:lvl>
    <w:lvl w:ilvl="3" w:tplc="0424000F" w:tentative="1">
      <w:start w:val="1"/>
      <w:numFmt w:val="decimal"/>
      <w:lvlText w:val="%4."/>
      <w:lvlJc w:val="left"/>
      <w:pPr>
        <w:tabs>
          <w:tab w:val="num" w:pos="3420"/>
        </w:tabs>
        <w:ind w:left="3420" w:hanging="360"/>
      </w:pPr>
    </w:lvl>
    <w:lvl w:ilvl="4" w:tplc="04240019" w:tentative="1">
      <w:start w:val="1"/>
      <w:numFmt w:val="lowerLetter"/>
      <w:lvlText w:val="%5."/>
      <w:lvlJc w:val="left"/>
      <w:pPr>
        <w:tabs>
          <w:tab w:val="num" w:pos="4140"/>
        </w:tabs>
        <w:ind w:left="4140" w:hanging="360"/>
      </w:pPr>
    </w:lvl>
    <w:lvl w:ilvl="5" w:tplc="0424001B" w:tentative="1">
      <w:start w:val="1"/>
      <w:numFmt w:val="lowerRoman"/>
      <w:lvlText w:val="%6."/>
      <w:lvlJc w:val="right"/>
      <w:pPr>
        <w:tabs>
          <w:tab w:val="num" w:pos="4860"/>
        </w:tabs>
        <w:ind w:left="4860" w:hanging="180"/>
      </w:pPr>
    </w:lvl>
    <w:lvl w:ilvl="6" w:tplc="0424000F" w:tentative="1">
      <w:start w:val="1"/>
      <w:numFmt w:val="decimal"/>
      <w:lvlText w:val="%7."/>
      <w:lvlJc w:val="left"/>
      <w:pPr>
        <w:tabs>
          <w:tab w:val="num" w:pos="5580"/>
        </w:tabs>
        <w:ind w:left="5580" w:hanging="360"/>
      </w:pPr>
    </w:lvl>
    <w:lvl w:ilvl="7" w:tplc="04240019" w:tentative="1">
      <w:start w:val="1"/>
      <w:numFmt w:val="lowerLetter"/>
      <w:lvlText w:val="%8."/>
      <w:lvlJc w:val="left"/>
      <w:pPr>
        <w:tabs>
          <w:tab w:val="num" w:pos="6300"/>
        </w:tabs>
        <w:ind w:left="6300" w:hanging="360"/>
      </w:pPr>
    </w:lvl>
    <w:lvl w:ilvl="8" w:tplc="0424001B" w:tentative="1">
      <w:start w:val="1"/>
      <w:numFmt w:val="lowerRoman"/>
      <w:lvlText w:val="%9."/>
      <w:lvlJc w:val="right"/>
      <w:pPr>
        <w:tabs>
          <w:tab w:val="num" w:pos="7020"/>
        </w:tabs>
        <w:ind w:left="7020" w:hanging="180"/>
      </w:pPr>
    </w:lvl>
  </w:abstractNum>
  <w:abstractNum w:abstractNumId="52" w15:restartNumberingAfterBreak="0">
    <w:nsid w:val="1DD6594E"/>
    <w:multiLevelType w:val="multilevel"/>
    <w:tmpl w:val="9CAE43B6"/>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21AD2F8A"/>
    <w:multiLevelType w:val="hybridMultilevel"/>
    <w:tmpl w:val="F1D40346"/>
    <w:lvl w:ilvl="0" w:tplc="4640936E">
      <w:start w:val="1"/>
      <w:numFmt w:val="bullet"/>
      <w:lvlText w:val="­"/>
      <w:lvlJc w:val="left"/>
      <w:pPr>
        <w:ind w:left="720" w:hanging="360"/>
      </w:pPr>
      <w:rPr>
        <w:rFonts w:ascii="Courier New" w:hAnsi="Courier New"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25DD4770"/>
    <w:multiLevelType w:val="hybridMultilevel"/>
    <w:tmpl w:val="CCECF1A6"/>
    <w:lvl w:ilvl="0" w:tplc="25B60BC0">
      <w:start w:val="1"/>
      <w:numFmt w:val="bullet"/>
      <w:lvlText w:val=""/>
      <w:lvlJc w:val="left"/>
      <w:pPr>
        <w:tabs>
          <w:tab w:val="num" w:pos="2880"/>
        </w:tabs>
        <w:ind w:left="2880" w:hanging="360"/>
      </w:pPr>
      <w:rPr>
        <w:rFonts w:ascii="Symbol" w:hAnsi="Symbol" w:hint="default"/>
        <w:color w:val="auto"/>
        <w:sz w:val="20"/>
        <w:szCs w:val="20"/>
      </w:rPr>
    </w:lvl>
    <w:lvl w:ilvl="1" w:tplc="0424000F">
      <w:start w:val="1"/>
      <w:numFmt w:val="decimal"/>
      <w:lvlText w:val="%2."/>
      <w:lvlJc w:val="left"/>
      <w:pPr>
        <w:tabs>
          <w:tab w:val="num" w:pos="1440"/>
        </w:tabs>
        <w:ind w:left="1440" w:hanging="360"/>
      </w:pPr>
      <w:rPr>
        <w:rFonts w:hint="default"/>
        <w:color w:val="auto"/>
        <w:sz w:val="20"/>
        <w:szCs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77C0148"/>
    <w:multiLevelType w:val="hybridMultilevel"/>
    <w:tmpl w:val="58006D26"/>
    <w:lvl w:ilvl="0" w:tplc="FFFFFFFF">
      <w:start w:val="2"/>
      <w:numFmt w:val="bullet"/>
      <w:lvlText w:val="-"/>
      <w:lvlJc w:val="left"/>
      <w:pPr>
        <w:tabs>
          <w:tab w:val="num" w:pos="1776"/>
        </w:tabs>
        <w:ind w:left="1776"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2"/>
      <w:numFmt w:val="decimal"/>
      <w:lvlText w:val="%4."/>
      <w:lvlJc w:val="left"/>
      <w:pPr>
        <w:tabs>
          <w:tab w:val="num" w:pos="2880"/>
        </w:tabs>
        <w:ind w:left="2880" w:hanging="360"/>
      </w:pPr>
      <w:rPr>
        <w:rFonts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90E27E0"/>
    <w:multiLevelType w:val="hybridMultilevel"/>
    <w:tmpl w:val="CAB4D8E8"/>
    <w:lvl w:ilvl="0" w:tplc="CAD299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364061BE"/>
    <w:multiLevelType w:val="hybridMultilevel"/>
    <w:tmpl w:val="A030BE58"/>
    <w:lvl w:ilvl="0" w:tplc="86C6CF4C">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08F7059"/>
    <w:multiLevelType w:val="hybridMultilevel"/>
    <w:tmpl w:val="BB820214"/>
    <w:lvl w:ilvl="0" w:tplc="CAD299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444E2BC7"/>
    <w:multiLevelType w:val="hybridMultilevel"/>
    <w:tmpl w:val="0CE863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44DC7C6C"/>
    <w:multiLevelType w:val="multilevel"/>
    <w:tmpl w:val="3D4277F0"/>
    <w:lvl w:ilvl="0">
      <w:numFmt w:val="bullet"/>
      <w:lvlText w:val="-"/>
      <w:lvlJc w:val="left"/>
      <w:pPr>
        <w:tabs>
          <w:tab w:val="num" w:pos="574"/>
        </w:tabs>
        <w:ind w:left="574" w:hanging="432"/>
      </w:pPr>
      <w:rPr>
        <w:rFonts w:ascii="Calibri" w:eastAsia="Times New Roman" w:hAnsi="Calibri" w:cs="Times New Roman"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1" w15:restartNumberingAfterBreak="0">
    <w:nsid w:val="47CD4967"/>
    <w:multiLevelType w:val="hybridMultilevel"/>
    <w:tmpl w:val="54C6B4C0"/>
    <w:lvl w:ilvl="0" w:tplc="FFFFFFFF">
      <w:start w:val="2"/>
      <w:numFmt w:val="bullet"/>
      <w:lvlText w:val="-"/>
      <w:lvlJc w:val="left"/>
      <w:pPr>
        <w:tabs>
          <w:tab w:val="num" w:pos="1776"/>
        </w:tabs>
        <w:ind w:left="1776"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04240003">
      <w:start w:val="1"/>
      <w:numFmt w:val="bullet"/>
      <w:lvlText w:val="o"/>
      <w:lvlJc w:val="left"/>
      <w:pPr>
        <w:tabs>
          <w:tab w:val="num" w:pos="2880"/>
        </w:tabs>
        <w:ind w:left="2880" w:hanging="360"/>
      </w:pPr>
      <w:rPr>
        <w:rFonts w:ascii="Courier New" w:hAnsi="Courier New" w:cs="Courier New"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8D96F4A"/>
    <w:multiLevelType w:val="hybridMultilevel"/>
    <w:tmpl w:val="8C6817EE"/>
    <w:lvl w:ilvl="0" w:tplc="A52E3F2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3" w15:restartNumberingAfterBreak="0">
    <w:nsid w:val="48EB1A54"/>
    <w:multiLevelType w:val="hybridMultilevel"/>
    <w:tmpl w:val="DD9421D8"/>
    <w:lvl w:ilvl="0" w:tplc="CBC26B32">
      <w:start w:val="1"/>
      <w:numFmt w:val="upperRoman"/>
      <w:lvlText w:val="%1."/>
      <w:lvlJc w:val="left"/>
      <w:pPr>
        <w:ind w:left="720" w:hanging="72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4" w15:restartNumberingAfterBreak="0">
    <w:nsid w:val="521B0979"/>
    <w:multiLevelType w:val="hybridMultilevel"/>
    <w:tmpl w:val="4DB6AB92"/>
    <w:lvl w:ilvl="0" w:tplc="A52E3F2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5" w15:restartNumberingAfterBreak="0">
    <w:nsid w:val="52D33650"/>
    <w:multiLevelType w:val="hybridMultilevel"/>
    <w:tmpl w:val="9C44703E"/>
    <w:lvl w:ilvl="0" w:tplc="EA487AB4">
      <w:start w:val="5"/>
      <w:numFmt w:val="bullet"/>
      <w:lvlText w:val="-"/>
      <w:lvlJc w:val="left"/>
      <w:pPr>
        <w:ind w:left="360" w:hanging="360"/>
      </w:pPr>
      <w:rPr>
        <w:rFonts w:ascii="Courier" w:eastAsia="Times New Roman" w:hAnsi="Courier"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6" w15:restartNumberingAfterBreak="0">
    <w:nsid w:val="54267E38"/>
    <w:multiLevelType w:val="hybridMultilevel"/>
    <w:tmpl w:val="EC0C164E"/>
    <w:lvl w:ilvl="0" w:tplc="0424000F">
      <w:start w:val="1"/>
      <w:numFmt w:val="decimal"/>
      <w:lvlText w:val="%1."/>
      <w:lvlJc w:val="left"/>
      <w:pPr>
        <w:tabs>
          <w:tab w:val="num" w:pos="1428"/>
        </w:tabs>
        <w:ind w:left="1428" w:hanging="360"/>
      </w:pPr>
      <w:rPr>
        <w:rFonts w:hint="default"/>
      </w:rPr>
    </w:lvl>
    <w:lvl w:ilvl="1" w:tplc="04240019" w:tentative="1">
      <w:start w:val="1"/>
      <w:numFmt w:val="lowerLetter"/>
      <w:lvlText w:val="%2."/>
      <w:lvlJc w:val="left"/>
      <w:pPr>
        <w:tabs>
          <w:tab w:val="num" w:pos="2148"/>
        </w:tabs>
        <w:ind w:left="2148" w:hanging="360"/>
      </w:pPr>
    </w:lvl>
    <w:lvl w:ilvl="2" w:tplc="0424001B" w:tentative="1">
      <w:start w:val="1"/>
      <w:numFmt w:val="lowerRoman"/>
      <w:lvlText w:val="%3."/>
      <w:lvlJc w:val="right"/>
      <w:pPr>
        <w:tabs>
          <w:tab w:val="num" w:pos="2868"/>
        </w:tabs>
        <w:ind w:left="2868" w:hanging="180"/>
      </w:pPr>
    </w:lvl>
    <w:lvl w:ilvl="3" w:tplc="0424000F" w:tentative="1">
      <w:start w:val="1"/>
      <w:numFmt w:val="decimal"/>
      <w:lvlText w:val="%4."/>
      <w:lvlJc w:val="left"/>
      <w:pPr>
        <w:tabs>
          <w:tab w:val="num" w:pos="3588"/>
        </w:tabs>
        <w:ind w:left="3588" w:hanging="360"/>
      </w:pPr>
    </w:lvl>
    <w:lvl w:ilvl="4" w:tplc="04240019" w:tentative="1">
      <w:start w:val="1"/>
      <w:numFmt w:val="lowerLetter"/>
      <w:lvlText w:val="%5."/>
      <w:lvlJc w:val="left"/>
      <w:pPr>
        <w:tabs>
          <w:tab w:val="num" w:pos="4308"/>
        </w:tabs>
        <w:ind w:left="4308" w:hanging="360"/>
      </w:pPr>
    </w:lvl>
    <w:lvl w:ilvl="5" w:tplc="0424001B" w:tentative="1">
      <w:start w:val="1"/>
      <w:numFmt w:val="lowerRoman"/>
      <w:lvlText w:val="%6."/>
      <w:lvlJc w:val="right"/>
      <w:pPr>
        <w:tabs>
          <w:tab w:val="num" w:pos="5028"/>
        </w:tabs>
        <w:ind w:left="5028" w:hanging="180"/>
      </w:pPr>
    </w:lvl>
    <w:lvl w:ilvl="6" w:tplc="0424000F" w:tentative="1">
      <w:start w:val="1"/>
      <w:numFmt w:val="decimal"/>
      <w:lvlText w:val="%7."/>
      <w:lvlJc w:val="left"/>
      <w:pPr>
        <w:tabs>
          <w:tab w:val="num" w:pos="5748"/>
        </w:tabs>
        <w:ind w:left="5748" w:hanging="360"/>
      </w:pPr>
    </w:lvl>
    <w:lvl w:ilvl="7" w:tplc="04240019" w:tentative="1">
      <w:start w:val="1"/>
      <w:numFmt w:val="lowerLetter"/>
      <w:lvlText w:val="%8."/>
      <w:lvlJc w:val="left"/>
      <w:pPr>
        <w:tabs>
          <w:tab w:val="num" w:pos="6468"/>
        </w:tabs>
        <w:ind w:left="6468" w:hanging="360"/>
      </w:pPr>
    </w:lvl>
    <w:lvl w:ilvl="8" w:tplc="0424001B" w:tentative="1">
      <w:start w:val="1"/>
      <w:numFmt w:val="lowerRoman"/>
      <w:lvlText w:val="%9."/>
      <w:lvlJc w:val="right"/>
      <w:pPr>
        <w:tabs>
          <w:tab w:val="num" w:pos="7188"/>
        </w:tabs>
        <w:ind w:left="7188" w:hanging="180"/>
      </w:pPr>
    </w:lvl>
  </w:abstractNum>
  <w:abstractNum w:abstractNumId="67" w15:restartNumberingAfterBreak="0">
    <w:nsid w:val="56596B19"/>
    <w:multiLevelType w:val="multilevel"/>
    <w:tmpl w:val="FEB4EB7E"/>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5EC274CB"/>
    <w:multiLevelType w:val="hybridMultilevel"/>
    <w:tmpl w:val="D222F734"/>
    <w:lvl w:ilvl="0" w:tplc="2E04CB08">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61B11DFD"/>
    <w:multiLevelType w:val="hybridMultilevel"/>
    <w:tmpl w:val="30E666A0"/>
    <w:lvl w:ilvl="0" w:tplc="0F1E5A04">
      <w:start w:val="2"/>
      <w:numFmt w:val="bullet"/>
      <w:lvlText w:val="-"/>
      <w:lvlJc w:val="left"/>
      <w:pPr>
        <w:tabs>
          <w:tab w:val="num" w:pos="720"/>
        </w:tabs>
        <w:ind w:left="720" w:hanging="360"/>
      </w:pPr>
      <w:rPr>
        <w:rFonts w:ascii="Verdana" w:eastAsia="Times New Roman" w:hAnsi="Verdana" w:cs="Calibri" w:hint="default"/>
      </w:rPr>
    </w:lvl>
    <w:lvl w:ilvl="1" w:tplc="04240003">
      <w:start w:val="1000"/>
      <w:numFmt w:val="bullet"/>
      <w:lvlText w:val="-"/>
      <w:lvlJc w:val="left"/>
      <w:pPr>
        <w:tabs>
          <w:tab w:val="num" w:pos="1440"/>
        </w:tabs>
        <w:ind w:left="1440" w:hanging="360"/>
      </w:pPr>
      <w:rPr>
        <w:rFonts w:hint="default"/>
      </w:rPr>
    </w:lvl>
    <w:lvl w:ilvl="2" w:tplc="04240005">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70" w15:restartNumberingAfterBreak="0">
    <w:nsid w:val="66B4653E"/>
    <w:multiLevelType w:val="hybridMultilevel"/>
    <w:tmpl w:val="6E064E50"/>
    <w:lvl w:ilvl="0" w:tplc="0F1E5A04">
      <w:start w:val="2"/>
      <w:numFmt w:val="bullet"/>
      <w:lvlText w:val="-"/>
      <w:lvlJc w:val="left"/>
      <w:pPr>
        <w:ind w:left="720" w:hanging="360"/>
      </w:pPr>
      <w:rPr>
        <w:rFonts w:ascii="Verdana" w:eastAsia="Times New Roman" w:hAnsi="Verdana"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6AB563F8"/>
    <w:multiLevelType w:val="hybridMultilevel"/>
    <w:tmpl w:val="B87AA0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6F170710"/>
    <w:multiLevelType w:val="multilevel"/>
    <w:tmpl w:val="9118A9A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3" w15:restartNumberingAfterBreak="0">
    <w:nsid w:val="70902267"/>
    <w:multiLevelType w:val="hybridMultilevel"/>
    <w:tmpl w:val="AE4AF8F4"/>
    <w:lvl w:ilvl="0" w:tplc="D6725086">
      <w:numFmt w:val="bullet"/>
      <w:lvlText w:val="-"/>
      <w:lvlJc w:val="left"/>
      <w:pPr>
        <w:ind w:left="720" w:hanging="360"/>
      </w:pPr>
      <w:rPr>
        <w:rFonts w:ascii="Calibri" w:eastAsia="Times New Roman"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772C16B0"/>
    <w:multiLevelType w:val="multilevel"/>
    <w:tmpl w:val="05C0186C"/>
    <w:lvl w:ilvl="0">
      <w:start w:val="6"/>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77CA5081"/>
    <w:multiLevelType w:val="hybridMultilevel"/>
    <w:tmpl w:val="5E8ED278"/>
    <w:lvl w:ilvl="0" w:tplc="04240001">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211"/>
        </w:tabs>
        <w:ind w:left="1211"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7D8741F"/>
    <w:multiLevelType w:val="hybridMultilevel"/>
    <w:tmpl w:val="D9285F2C"/>
    <w:lvl w:ilvl="0" w:tplc="0F1E5A04">
      <w:start w:val="2"/>
      <w:numFmt w:val="bullet"/>
      <w:lvlText w:val="-"/>
      <w:lvlJc w:val="left"/>
      <w:pPr>
        <w:ind w:left="720" w:hanging="360"/>
      </w:pPr>
      <w:rPr>
        <w:rFonts w:ascii="Verdana" w:eastAsia="Times New Roman" w:hAnsi="Verdana"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7FCD3614"/>
    <w:multiLevelType w:val="hybridMultilevel"/>
    <w:tmpl w:val="3D90255A"/>
    <w:lvl w:ilvl="0" w:tplc="2E04CB08">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77"/>
  </w:num>
  <w:num w:numId="14">
    <w:abstractNumId w:val="68"/>
  </w:num>
  <w:num w:numId="15">
    <w:abstractNumId w:val="47"/>
  </w:num>
  <w:num w:numId="16">
    <w:abstractNumId w:val="60"/>
  </w:num>
  <w:num w:numId="17">
    <w:abstractNumId w:val="67"/>
  </w:num>
  <w:num w:numId="18">
    <w:abstractNumId w:val="76"/>
  </w:num>
  <w:num w:numId="19">
    <w:abstractNumId w:val="46"/>
  </w:num>
  <w:num w:numId="20">
    <w:abstractNumId w:val="72"/>
  </w:num>
  <w:num w:numId="21">
    <w:abstractNumId w:val="49"/>
  </w:num>
  <w:num w:numId="22">
    <w:abstractNumId w:val="45"/>
  </w:num>
  <w:num w:numId="23">
    <w:abstractNumId w:val="54"/>
  </w:num>
  <w:num w:numId="24">
    <w:abstractNumId w:val="66"/>
  </w:num>
  <w:num w:numId="25">
    <w:abstractNumId w:val="50"/>
  </w:num>
  <w:num w:numId="26">
    <w:abstractNumId w:val="51"/>
  </w:num>
  <w:num w:numId="27">
    <w:abstractNumId w:val="75"/>
  </w:num>
  <w:num w:numId="28">
    <w:abstractNumId w:val="55"/>
  </w:num>
  <w:num w:numId="29">
    <w:abstractNumId w:val="57"/>
  </w:num>
  <w:num w:numId="30">
    <w:abstractNumId w:val="62"/>
  </w:num>
  <w:num w:numId="31">
    <w:abstractNumId w:val="64"/>
  </w:num>
  <w:num w:numId="32">
    <w:abstractNumId w:val="71"/>
  </w:num>
  <w:num w:numId="33">
    <w:abstractNumId w:val="58"/>
  </w:num>
  <w:num w:numId="34">
    <w:abstractNumId w:val="44"/>
  </w:num>
  <w:num w:numId="35">
    <w:abstractNumId w:val="69"/>
  </w:num>
  <w:num w:numId="36">
    <w:abstractNumId w:val="70"/>
  </w:num>
  <w:num w:numId="37">
    <w:abstractNumId w:val="56"/>
  </w:num>
  <w:num w:numId="38">
    <w:abstractNumId w:val="61"/>
  </w:num>
  <w:num w:numId="39">
    <w:abstractNumId w:val="63"/>
  </w:num>
  <w:num w:numId="40">
    <w:abstractNumId w:val="65"/>
  </w:num>
  <w:num w:numId="41">
    <w:abstractNumId w:val="43"/>
  </w:num>
  <w:num w:numId="42">
    <w:abstractNumId w:val="53"/>
  </w:num>
  <w:num w:numId="43">
    <w:abstractNumId w:val="73"/>
  </w:num>
  <w:num w:numId="44">
    <w:abstractNumId w:val="52"/>
  </w:num>
  <w:num w:numId="45">
    <w:abstractNumId w:val="48"/>
  </w:num>
  <w:num w:numId="46">
    <w:abstractNumId w:val="74"/>
  </w:num>
  <w:num w:numId="47">
    <w:abstractNumId w:val="59"/>
  </w:num>
  <w:num w:numId="48">
    <w:abstractNumId w:val="0"/>
    <w:lvlOverride w:ilvl="0">
      <w:startOverride w:val="6"/>
    </w:lvlOverride>
    <w:lvlOverride w:ilvl="1">
      <w:startOverride w:val="4"/>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efaultTableStyle w:val="Navade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F94"/>
    <w:rsid w:val="000011E0"/>
    <w:rsid w:val="00002801"/>
    <w:rsid w:val="000056A9"/>
    <w:rsid w:val="00005865"/>
    <w:rsid w:val="000061A3"/>
    <w:rsid w:val="0001038C"/>
    <w:rsid w:val="00010B23"/>
    <w:rsid w:val="00013233"/>
    <w:rsid w:val="0001653F"/>
    <w:rsid w:val="00023AB3"/>
    <w:rsid w:val="00025812"/>
    <w:rsid w:val="00034BB3"/>
    <w:rsid w:val="00035C1C"/>
    <w:rsid w:val="0003646A"/>
    <w:rsid w:val="000375AE"/>
    <w:rsid w:val="00037F83"/>
    <w:rsid w:val="0004072D"/>
    <w:rsid w:val="00051A45"/>
    <w:rsid w:val="00052246"/>
    <w:rsid w:val="00052633"/>
    <w:rsid w:val="00056A53"/>
    <w:rsid w:val="00057B2D"/>
    <w:rsid w:val="00060CC1"/>
    <w:rsid w:val="00063344"/>
    <w:rsid w:val="0006407E"/>
    <w:rsid w:val="00064BEE"/>
    <w:rsid w:val="000655C1"/>
    <w:rsid w:val="00066F19"/>
    <w:rsid w:val="00067575"/>
    <w:rsid w:val="000702E4"/>
    <w:rsid w:val="00070C79"/>
    <w:rsid w:val="000722E3"/>
    <w:rsid w:val="000744EF"/>
    <w:rsid w:val="00077BC5"/>
    <w:rsid w:val="00080DE6"/>
    <w:rsid w:val="00081AFB"/>
    <w:rsid w:val="000A0F6F"/>
    <w:rsid w:val="000A1BB5"/>
    <w:rsid w:val="000A1E0F"/>
    <w:rsid w:val="000A38A7"/>
    <w:rsid w:val="000A56B2"/>
    <w:rsid w:val="000B298B"/>
    <w:rsid w:val="000B4B9D"/>
    <w:rsid w:val="000B5852"/>
    <w:rsid w:val="000B63F2"/>
    <w:rsid w:val="000B6C24"/>
    <w:rsid w:val="000C0E68"/>
    <w:rsid w:val="000C19DC"/>
    <w:rsid w:val="000C2CAC"/>
    <w:rsid w:val="000C4078"/>
    <w:rsid w:val="000C5D07"/>
    <w:rsid w:val="000D62DA"/>
    <w:rsid w:val="000E0CC8"/>
    <w:rsid w:val="000E3735"/>
    <w:rsid w:val="000E437D"/>
    <w:rsid w:val="000E6444"/>
    <w:rsid w:val="000E705A"/>
    <w:rsid w:val="000F09DD"/>
    <w:rsid w:val="000F278F"/>
    <w:rsid w:val="000F3640"/>
    <w:rsid w:val="000F7C50"/>
    <w:rsid w:val="00101589"/>
    <w:rsid w:val="00102980"/>
    <w:rsid w:val="00112800"/>
    <w:rsid w:val="001135C2"/>
    <w:rsid w:val="00113EB5"/>
    <w:rsid w:val="001153E3"/>
    <w:rsid w:val="00116358"/>
    <w:rsid w:val="00120959"/>
    <w:rsid w:val="00124474"/>
    <w:rsid w:val="001258B9"/>
    <w:rsid w:val="00127395"/>
    <w:rsid w:val="00127BDA"/>
    <w:rsid w:val="0013346D"/>
    <w:rsid w:val="00134FC7"/>
    <w:rsid w:val="00135E83"/>
    <w:rsid w:val="0013655E"/>
    <w:rsid w:val="00140D8C"/>
    <w:rsid w:val="00142D86"/>
    <w:rsid w:val="00143948"/>
    <w:rsid w:val="0015060B"/>
    <w:rsid w:val="00150ABE"/>
    <w:rsid w:val="00153479"/>
    <w:rsid w:val="00155B9E"/>
    <w:rsid w:val="001631BA"/>
    <w:rsid w:val="00164451"/>
    <w:rsid w:val="00166863"/>
    <w:rsid w:val="00174004"/>
    <w:rsid w:val="00175F21"/>
    <w:rsid w:val="0017634F"/>
    <w:rsid w:val="00176516"/>
    <w:rsid w:val="00180BF2"/>
    <w:rsid w:val="00182CAB"/>
    <w:rsid w:val="0018426D"/>
    <w:rsid w:val="001858E3"/>
    <w:rsid w:val="00192351"/>
    <w:rsid w:val="001A0278"/>
    <w:rsid w:val="001A1B6E"/>
    <w:rsid w:val="001A253D"/>
    <w:rsid w:val="001A612E"/>
    <w:rsid w:val="001B14A5"/>
    <w:rsid w:val="001B4106"/>
    <w:rsid w:val="001B7C7A"/>
    <w:rsid w:val="001C1D8B"/>
    <w:rsid w:val="001C3550"/>
    <w:rsid w:val="001C460F"/>
    <w:rsid w:val="001C5570"/>
    <w:rsid w:val="001C58A4"/>
    <w:rsid w:val="001C5FB0"/>
    <w:rsid w:val="001C6864"/>
    <w:rsid w:val="001C6A0E"/>
    <w:rsid w:val="001D0642"/>
    <w:rsid w:val="001D18A2"/>
    <w:rsid w:val="001E016C"/>
    <w:rsid w:val="001E07BA"/>
    <w:rsid w:val="001E4E66"/>
    <w:rsid w:val="001E6507"/>
    <w:rsid w:val="001F529A"/>
    <w:rsid w:val="001F643C"/>
    <w:rsid w:val="0020702B"/>
    <w:rsid w:val="00207D8A"/>
    <w:rsid w:val="00214F77"/>
    <w:rsid w:val="00216294"/>
    <w:rsid w:val="00222106"/>
    <w:rsid w:val="002232C7"/>
    <w:rsid w:val="00227D29"/>
    <w:rsid w:val="00231CEA"/>
    <w:rsid w:val="00231E04"/>
    <w:rsid w:val="00234E6D"/>
    <w:rsid w:val="002418F7"/>
    <w:rsid w:val="002460BD"/>
    <w:rsid w:val="00247195"/>
    <w:rsid w:val="002505EF"/>
    <w:rsid w:val="0025108A"/>
    <w:rsid w:val="00251454"/>
    <w:rsid w:val="00251FBC"/>
    <w:rsid w:val="00260B7E"/>
    <w:rsid w:val="00261368"/>
    <w:rsid w:val="00261978"/>
    <w:rsid w:val="00261D08"/>
    <w:rsid w:val="00262C65"/>
    <w:rsid w:val="002636CB"/>
    <w:rsid w:val="00263C16"/>
    <w:rsid w:val="00264D7D"/>
    <w:rsid w:val="00265D1C"/>
    <w:rsid w:val="0026676A"/>
    <w:rsid w:val="00272D43"/>
    <w:rsid w:val="002742EF"/>
    <w:rsid w:val="0027650B"/>
    <w:rsid w:val="00277694"/>
    <w:rsid w:val="002802A8"/>
    <w:rsid w:val="002860FD"/>
    <w:rsid w:val="00287384"/>
    <w:rsid w:val="002919F5"/>
    <w:rsid w:val="00293ED1"/>
    <w:rsid w:val="0029506B"/>
    <w:rsid w:val="00295B1D"/>
    <w:rsid w:val="00295BDE"/>
    <w:rsid w:val="002976FF"/>
    <w:rsid w:val="002A0871"/>
    <w:rsid w:val="002A0BBD"/>
    <w:rsid w:val="002A26BC"/>
    <w:rsid w:val="002A60E3"/>
    <w:rsid w:val="002A7710"/>
    <w:rsid w:val="002A7869"/>
    <w:rsid w:val="002B0E3E"/>
    <w:rsid w:val="002B1124"/>
    <w:rsid w:val="002B3549"/>
    <w:rsid w:val="002B535C"/>
    <w:rsid w:val="002B53CD"/>
    <w:rsid w:val="002C0090"/>
    <w:rsid w:val="002C2CD7"/>
    <w:rsid w:val="002C34BF"/>
    <w:rsid w:val="002D0AF4"/>
    <w:rsid w:val="002D2005"/>
    <w:rsid w:val="002D25FC"/>
    <w:rsid w:val="002D3474"/>
    <w:rsid w:val="002D373A"/>
    <w:rsid w:val="002D5105"/>
    <w:rsid w:val="002D5459"/>
    <w:rsid w:val="002D64FD"/>
    <w:rsid w:val="002D6948"/>
    <w:rsid w:val="002E0066"/>
    <w:rsid w:val="002E07F8"/>
    <w:rsid w:val="002E14AE"/>
    <w:rsid w:val="002E2EA6"/>
    <w:rsid w:val="002E472A"/>
    <w:rsid w:val="002F2B43"/>
    <w:rsid w:val="002F7376"/>
    <w:rsid w:val="00300728"/>
    <w:rsid w:val="00301265"/>
    <w:rsid w:val="00303F00"/>
    <w:rsid w:val="00304626"/>
    <w:rsid w:val="00304AF1"/>
    <w:rsid w:val="003113B9"/>
    <w:rsid w:val="0031296A"/>
    <w:rsid w:val="00313B23"/>
    <w:rsid w:val="00315B1F"/>
    <w:rsid w:val="00316CAD"/>
    <w:rsid w:val="00317E7E"/>
    <w:rsid w:val="003208DA"/>
    <w:rsid w:val="003209F5"/>
    <w:rsid w:val="00320C4C"/>
    <w:rsid w:val="00320C5B"/>
    <w:rsid w:val="00330C21"/>
    <w:rsid w:val="00332A33"/>
    <w:rsid w:val="00336246"/>
    <w:rsid w:val="00342F33"/>
    <w:rsid w:val="003478E1"/>
    <w:rsid w:val="00351A48"/>
    <w:rsid w:val="00353B51"/>
    <w:rsid w:val="0035420C"/>
    <w:rsid w:val="003631EE"/>
    <w:rsid w:val="00366BB9"/>
    <w:rsid w:val="003706D4"/>
    <w:rsid w:val="00370FE2"/>
    <w:rsid w:val="00371578"/>
    <w:rsid w:val="00371B6F"/>
    <w:rsid w:val="00373A9C"/>
    <w:rsid w:val="0037619C"/>
    <w:rsid w:val="003811CA"/>
    <w:rsid w:val="00384678"/>
    <w:rsid w:val="00384970"/>
    <w:rsid w:val="00385985"/>
    <w:rsid w:val="00387A7A"/>
    <w:rsid w:val="00391084"/>
    <w:rsid w:val="00391BA7"/>
    <w:rsid w:val="00393AF9"/>
    <w:rsid w:val="00393CD7"/>
    <w:rsid w:val="00396906"/>
    <w:rsid w:val="003A0923"/>
    <w:rsid w:val="003A3C50"/>
    <w:rsid w:val="003A4F77"/>
    <w:rsid w:val="003A567E"/>
    <w:rsid w:val="003A5ABB"/>
    <w:rsid w:val="003A6A43"/>
    <w:rsid w:val="003A6E3C"/>
    <w:rsid w:val="003B15C5"/>
    <w:rsid w:val="003B6C63"/>
    <w:rsid w:val="003B6D41"/>
    <w:rsid w:val="003C34B5"/>
    <w:rsid w:val="003C3F3F"/>
    <w:rsid w:val="003C7EE4"/>
    <w:rsid w:val="003D034D"/>
    <w:rsid w:val="003D0A54"/>
    <w:rsid w:val="003D6269"/>
    <w:rsid w:val="003D675D"/>
    <w:rsid w:val="003E7DFA"/>
    <w:rsid w:val="003F06F5"/>
    <w:rsid w:val="003F16A2"/>
    <w:rsid w:val="003F4858"/>
    <w:rsid w:val="003F4AA1"/>
    <w:rsid w:val="003F5094"/>
    <w:rsid w:val="003F693B"/>
    <w:rsid w:val="003F7EFB"/>
    <w:rsid w:val="00400567"/>
    <w:rsid w:val="00400CFC"/>
    <w:rsid w:val="004020FE"/>
    <w:rsid w:val="0041235A"/>
    <w:rsid w:val="00414012"/>
    <w:rsid w:val="00416FA1"/>
    <w:rsid w:val="0042560D"/>
    <w:rsid w:val="004266EB"/>
    <w:rsid w:val="00427C2D"/>
    <w:rsid w:val="00427CD1"/>
    <w:rsid w:val="004321C2"/>
    <w:rsid w:val="00432574"/>
    <w:rsid w:val="004360E2"/>
    <w:rsid w:val="00441887"/>
    <w:rsid w:val="0044397F"/>
    <w:rsid w:val="004440AC"/>
    <w:rsid w:val="00444E58"/>
    <w:rsid w:val="004503E8"/>
    <w:rsid w:val="00453FE2"/>
    <w:rsid w:val="0045533F"/>
    <w:rsid w:val="00455A82"/>
    <w:rsid w:val="00455B80"/>
    <w:rsid w:val="00460076"/>
    <w:rsid w:val="0046401D"/>
    <w:rsid w:val="00466025"/>
    <w:rsid w:val="00470BB7"/>
    <w:rsid w:val="00474720"/>
    <w:rsid w:val="00474907"/>
    <w:rsid w:val="004762C0"/>
    <w:rsid w:val="00476B33"/>
    <w:rsid w:val="004815B2"/>
    <w:rsid w:val="00481806"/>
    <w:rsid w:val="00483B44"/>
    <w:rsid w:val="00484537"/>
    <w:rsid w:val="00486FB3"/>
    <w:rsid w:val="004917CE"/>
    <w:rsid w:val="0049247E"/>
    <w:rsid w:val="00492C46"/>
    <w:rsid w:val="00494B3C"/>
    <w:rsid w:val="004A1888"/>
    <w:rsid w:val="004A203B"/>
    <w:rsid w:val="004A20F8"/>
    <w:rsid w:val="004A4E99"/>
    <w:rsid w:val="004A6BE7"/>
    <w:rsid w:val="004B29AE"/>
    <w:rsid w:val="004B2C10"/>
    <w:rsid w:val="004B405D"/>
    <w:rsid w:val="004B57AE"/>
    <w:rsid w:val="004B5BF1"/>
    <w:rsid w:val="004B616B"/>
    <w:rsid w:val="004B75DE"/>
    <w:rsid w:val="004C2F40"/>
    <w:rsid w:val="004C70C8"/>
    <w:rsid w:val="004C717F"/>
    <w:rsid w:val="004D5384"/>
    <w:rsid w:val="004D6DA4"/>
    <w:rsid w:val="004E09FF"/>
    <w:rsid w:val="004E4F3D"/>
    <w:rsid w:val="004E623E"/>
    <w:rsid w:val="004E6334"/>
    <w:rsid w:val="004F120D"/>
    <w:rsid w:val="004F7FC3"/>
    <w:rsid w:val="00500661"/>
    <w:rsid w:val="00501B41"/>
    <w:rsid w:val="005045E9"/>
    <w:rsid w:val="0050506C"/>
    <w:rsid w:val="005067AC"/>
    <w:rsid w:val="005120F9"/>
    <w:rsid w:val="00515E46"/>
    <w:rsid w:val="00516D37"/>
    <w:rsid w:val="005205C3"/>
    <w:rsid w:val="00520B8E"/>
    <w:rsid w:val="00523A62"/>
    <w:rsid w:val="00524F94"/>
    <w:rsid w:val="00527148"/>
    <w:rsid w:val="00531C24"/>
    <w:rsid w:val="0053262E"/>
    <w:rsid w:val="00532BBA"/>
    <w:rsid w:val="00533D08"/>
    <w:rsid w:val="005353EE"/>
    <w:rsid w:val="0053720E"/>
    <w:rsid w:val="005415D4"/>
    <w:rsid w:val="00544A47"/>
    <w:rsid w:val="00544A4A"/>
    <w:rsid w:val="005512EC"/>
    <w:rsid w:val="00552CED"/>
    <w:rsid w:val="00553F55"/>
    <w:rsid w:val="00562133"/>
    <w:rsid w:val="00566DF2"/>
    <w:rsid w:val="00571D03"/>
    <w:rsid w:val="00580E1A"/>
    <w:rsid w:val="00581442"/>
    <w:rsid w:val="0058211B"/>
    <w:rsid w:val="005822C3"/>
    <w:rsid w:val="00583B32"/>
    <w:rsid w:val="00590571"/>
    <w:rsid w:val="005927E1"/>
    <w:rsid w:val="005A18DC"/>
    <w:rsid w:val="005A1C5C"/>
    <w:rsid w:val="005A4070"/>
    <w:rsid w:val="005A568B"/>
    <w:rsid w:val="005A613C"/>
    <w:rsid w:val="005B3EB3"/>
    <w:rsid w:val="005B5134"/>
    <w:rsid w:val="005B623D"/>
    <w:rsid w:val="005B7621"/>
    <w:rsid w:val="005C1344"/>
    <w:rsid w:val="005C19B4"/>
    <w:rsid w:val="005D3467"/>
    <w:rsid w:val="005D5253"/>
    <w:rsid w:val="005D6B44"/>
    <w:rsid w:val="005E08C4"/>
    <w:rsid w:val="005E201F"/>
    <w:rsid w:val="005E2DE4"/>
    <w:rsid w:val="005E545F"/>
    <w:rsid w:val="005F13A4"/>
    <w:rsid w:val="005F3780"/>
    <w:rsid w:val="005F3991"/>
    <w:rsid w:val="005F6C36"/>
    <w:rsid w:val="0060290F"/>
    <w:rsid w:val="00607CE5"/>
    <w:rsid w:val="00610CF7"/>
    <w:rsid w:val="006139C5"/>
    <w:rsid w:val="00615E8C"/>
    <w:rsid w:val="006332C1"/>
    <w:rsid w:val="0063381B"/>
    <w:rsid w:val="006349F4"/>
    <w:rsid w:val="006405E2"/>
    <w:rsid w:val="00641FF2"/>
    <w:rsid w:val="00642C55"/>
    <w:rsid w:val="0064451B"/>
    <w:rsid w:val="0064777A"/>
    <w:rsid w:val="00651631"/>
    <w:rsid w:val="00654499"/>
    <w:rsid w:val="0066104E"/>
    <w:rsid w:val="006612F5"/>
    <w:rsid w:val="00664501"/>
    <w:rsid w:val="006670B9"/>
    <w:rsid w:val="006750C3"/>
    <w:rsid w:val="006800B2"/>
    <w:rsid w:val="00687F46"/>
    <w:rsid w:val="00692573"/>
    <w:rsid w:val="006A0494"/>
    <w:rsid w:val="006A1483"/>
    <w:rsid w:val="006A200A"/>
    <w:rsid w:val="006A2B6E"/>
    <w:rsid w:val="006A3418"/>
    <w:rsid w:val="006A7859"/>
    <w:rsid w:val="006A7C32"/>
    <w:rsid w:val="006B11C9"/>
    <w:rsid w:val="006B4576"/>
    <w:rsid w:val="006B58D2"/>
    <w:rsid w:val="006B5F87"/>
    <w:rsid w:val="006B72DA"/>
    <w:rsid w:val="006B787E"/>
    <w:rsid w:val="006C0B0C"/>
    <w:rsid w:val="006C46F6"/>
    <w:rsid w:val="006C55A4"/>
    <w:rsid w:val="006C6FF1"/>
    <w:rsid w:val="006C7285"/>
    <w:rsid w:val="006C78D5"/>
    <w:rsid w:val="006D2DF5"/>
    <w:rsid w:val="006D4AF0"/>
    <w:rsid w:val="006D70D0"/>
    <w:rsid w:val="006E1FAA"/>
    <w:rsid w:val="006E4DAD"/>
    <w:rsid w:val="006E5C13"/>
    <w:rsid w:val="006E7E8E"/>
    <w:rsid w:val="006F229E"/>
    <w:rsid w:val="006F5932"/>
    <w:rsid w:val="006F66AD"/>
    <w:rsid w:val="006F6A8E"/>
    <w:rsid w:val="006F6DCB"/>
    <w:rsid w:val="00700567"/>
    <w:rsid w:val="00700BB2"/>
    <w:rsid w:val="00706ACA"/>
    <w:rsid w:val="00713A25"/>
    <w:rsid w:val="00714A58"/>
    <w:rsid w:val="00716DC6"/>
    <w:rsid w:val="0072007C"/>
    <w:rsid w:val="00723F9E"/>
    <w:rsid w:val="00724A04"/>
    <w:rsid w:val="0074014E"/>
    <w:rsid w:val="007471DA"/>
    <w:rsid w:val="0075013A"/>
    <w:rsid w:val="00751DAC"/>
    <w:rsid w:val="00753AFF"/>
    <w:rsid w:val="00755196"/>
    <w:rsid w:val="007559C9"/>
    <w:rsid w:val="00757A79"/>
    <w:rsid w:val="00762F42"/>
    <w:rsid w:val="00762F91"/>
    <w:rsid w:val="007713BA"/>
    <w:rsid w:val="00772181"/>
    <w:rsid w:val="00774A2F"/>
    <w:rsid w:val="007750F3"/>
    <w:rsid w:val="00775A94"/>
    <w:rsid w:val="00775D71"/>
    <w:rsid w:val="007770C6"/>
    <w:rsid w:val="00782861"/>
    <w:rsid w:val="007835E7"/>
    <w:rsid w:val="00784049"/>
    <w:rsid w:val="0078762A"/>
    <w:rsid w:val="00787720"/>
    <w:rsid w:val="00794BE9"/>
    <w:rsid w:val="007A18AB"/>
    <w:rsid w:val="007A1DD0"/>
    <w:rsid w:val="007A296C"/>
    <w:rsid w:val="007A2FB7"/>
    <w:rsid w:val="007A5A64"/>
    <w:rsid w:val="007B132E"/>
    <w:rsid w:val="007B17D3"/>
    <w:rsid w:val="007C0123"/>
    <w:rsid w:val="007C0E5E"/>
    <w:rsid w:val="007C61CB"/>
    <w:rsid w:val="007C7121"/>
    <w:rsid w:val="007D0F8A"/>
    <w:rsid w:val="007D259D"/>
    <w:rsid w:val="007D2D51"/>
    <w:rsid w:val="007D3D0E"/>
    <w:rsid w:val="007E17BF"/>
    <w:rsid w:val="007E2CB1"/>
    <w:rsid w:val="007E7711"/>
    <w:rsid w:val="007F4547"/>
    <w:rsid w:val="007F4BD0"/>
    <w:rsid w:val="007F65FD"/>
    <w:rsid w:val="0080117D"/>
    <w:rsid w:val="00804413"/>
    <w:rsid w:val="0080442B"/>
    <w:rsid w:val="00806FD5"/>
    <w:rsid w:val="0081394F"/>
    <w:rsid w:val="00821AB2"/>
    <w:rsid w:val="00821D00"/>
    <w:rsid w:val="008227EF"/>
    <w:rsid w:val="008228F4"/>
    <w:rsid w:val="00822D9B"/>
    <w:rsid w:val="00825EB8"/>
    <w:rsid w:val="00834D9F"/>
    <w:rsid w:val="00836178"/>
    <w:rsid w:val="00836A58"/>
    <w:rsid w:val="00840FE4"/>
    <w:rsid w:val="008430F9"/>
    <w:rsid w:val="0084723C"/>
    <w:rsid w:val="00866375"/>
    <w:rsid w:val="008663CF"/>
    <w:rsid w:val="0087218B"/>
    <w:rsid w:val="00873CCF"/>
    <w:rsid w:val="00874432"/>
    <w:rsid w:val="00881200"/>
    <w:rsid w:val="008844D7"/>
    <w:rsid w:val="00891DE6"/>
    <w:rsid w:val="008926F2"/>
    <w:rsid w:val="00892E0B"/>
    <w:rsid w:val="00894D2A"/>
    <w:rsid w:val="0089520D"/>
    <w:rsid w:val="00895B4C"/>
    <w:rsid w:val="00896D64"/>
    <w:rsid w:val="00896E5F"/>
    <w:rsid w:val="008A04FE"/>
    <w:rsid w:val="008A46F8"/>
    <w:rsid w:val="008B258B"/>
    <w:rsid w:val="008B5731"/>
    <w:rsid w:val="008C57AF"/>
    <w:rsid w:val="008C5A9F"/>
    <w:rsid w:val="008D0C35"/>
    <w:rsid w:val="008D6B38"/>
    <w:rsid w:val="008E31E6"/>
    <w:rsid w:val="008E6E46"/>
    <w:rsid w:val="008E70E6"/>
    <w:rsid w:val="008E7DF3"/>
    <w:rsid w:val="008F0493"/>
    <w:rsid w:val="008F10F3"/>
    <w:rsid w:val="008F181A"/>
    <w:rsid w:val="008F35BD"/>
    <w:rsid w:val="008F5B90"/>
    <w:rsid w:val="008F6101"/>
    <w:rsid w:val="00900B11"/>
    <w:rsid w:val="009023F3"/>
    <w:rsid w:val="00903340"/>
    <w:rsid w:val="00903AFD"/>
    <w:rsid w:val="00912006"/>
    <w:rsid w:val="009125B3"/>
    <w:rsid w:val="009125BD"/>
    <w:rsid w:val="00914D05"/>
    <w:rsid w:val="009202CD"/>
    <w:rsid w:val="00920EC2"/>
    <w:rsid w:val="00925488"/>
    <w:rsid w:val="00927074"/>
    <w:rsid w:val="009346D5"/>
    <w:rsid w:val="009356FF"/>
    <w:rsid w:val="00944FF3"/>
    <w:rsid w:val="00952E1B"/>
    <w:rsid w:val="00955F82"/>
    <w:rsid w:val="00956E2C"/>
    <w:rsid w:val="009618E7"/>
    <w:rsid w:val="00962DE7"/>
    <w:rsid w:val="00962E66"/>
    <w:rsid w:val="009632F1"/>
    <w:rsid w:val="0096434A"/>
    <w:rsid w:val="00971BF9"/>
    <w:rsid w:val="00975E4F"/>
    <w:rsid w:val="00976927"/>
    <w:rsid w:val="0098103E"/>
    <w:rsid w:val="009823D8"/>
    <w:rsid w:val="00984BC1"/>
    <w:rsid w:val="00987FE0"/>
    <w:rsid w:val="00991929"/>
    <w:rsid w:val="00994A00"/>
    <w:rsid w:val="009A2885"/>
    <w:rsid w:val="009A2C3F"/>
    <w:rsid w:val="009A5E29"/>
    <w:rsid w:val="009B1DC6"/>
    <w:rsid w:val="009B2594"/>
    <w:rsid w:val="009C2088"/>
    <w:rsid w:val="009C4198"/>
    <w:rsid w:val="009C50DD"/>
    <w:rsid w:val="009E3199"/>
    <w:rsid w:val="009E3785"/>
    <w:rsid w:val="009E78B1"/>
    <w:rsid w:val="009F0EA0"/>
    <w:rsid w:val="009F1091"/>
    <w:rsid w:val="009F2184"/>
    <w:rsid w:val="009F2ECC"/>
    <w:rsid w:val="009F373F"/>
    <w:rsid w:val="009F3AB2"/>
    <w:rsid w:val="009F5236"/>
    <w:rsid w:val="009F63C4"/>
    <w:rsid w:val="009F7D3A"/>
    <w:rsid w:val="00A01B33"/>
    <w:rsid w:val="00A02921"/>
    <w:rsid w:val="00A02AB1"/>
    <w:rsid w:val="00A02F69"/>
    <w:rsid w:val="00A06455"/>
    <w:rsid w:val="00A1222E"/>
    <w:rsid w:val="00A16600"/>
    <w:rsid w:val="00A303B7"/>
    <w:rsid w:val="00A35FC5"/>
    <w:rsid w:val="00A43D11"/>
    <w:rsid w:val="00A441EC"/>
    <w:rsid w:val="00A45984"/>
    <w:rsid w:val="00A462EC"/>
    <w:rsid w:val="00A46957"/>
    <w:rsid w:val="00A47A1A"/>
    <w:rsid w:val="00A5308D"/>
    <w:rsid w:val="00A53446"/>
    <w:rsid w:val="00A5474F"/>
    <w:rsid w:val="00A5555D"/>
    <w:rsid w:val="00A558AF"/>
    <w:rsid w:val="00A6195C"/>
    <w:rsid w:val="00A72CCE"/>
    <w:rsid w:val="00A738F1"/>
    <w:rsid w:val="00A74522"/>
    <w:rsid w:val="00A8337C"/>
    <w:rsid w:val="00A86C00"/>
    <w:rsid w:val="00A87A6E"/>
    <w:rsid w:val="00A91EAA"/>
    <w:rsid w:val="00A93796"/>
    <w:rsid w:val="00AA0F28"/>
    <w:rsid w:val="00AA19E7"/>
    <w:rsid w:val="00AA2247"/>
    <w:rsid w:val="00AB00AD"/>
    <w:rsid w:val="00AB2C46"/>
    <w:rsid w:val="00AB2D6A"/>
    <w:rsid w:val="00AB4341"/>
    <w:rsid w:val="00AB78DE"/>
    <w:rsid w:val="00AC03F8"/>
    <w:rsid w:val="00AC0524"/>
    <w:rsid w:val="00AC2A94"/>
    <w:rsid w:val="00AC41B9"/>
    <w:rsid w:val="00AC467E"/>
    <w:rsid w:val="00AC4D06"/>
    <w:rsid w:val="00AC5E4F"/>
    <w:rsid w:val="00AD0A9B"/>
    <w:rsid w:val="00AD0E53"/>
    <w:rsid w:val="00AD1D01"/>
    <w:rsid w:val="00AD4480"/>
    <w:rsid w:val="00AD515F"/>
    <w:rsid w:val="00AE01AC"/>
    <w:rsid w:val="00AE06A8"/>
    <w:rsid w:val="00AE427B"/>
    <w:rsid w:val="00AE4E22"/>
    <w:rsid w:val="00AE526C"/>
    <w:rsid w:val="00AE5852"/>
    <w:rsid w:val="00AE78B5"/>
    <w:rsid w:val="00AF0FBD"/>
    <w:rsid w:val="00AF10FE"/>
    <w:rsid w:val="00AF1B5F"/>
    <w:rsid w:val="00AF33F4"/>
    <w:rsid w:val="00AF587B"/>
    <w:rsid w:val="00B02392"/>
    <w:rsid w:val="00B02454"/>
    <w:rsid w:val="00B0253C"/>
    <w:rsid w:val="00B06291"/>
    <w:rsid w:val="00B06EF5"/>
    <w:rsid w:val="00B17236"/>
    <w:rsid w:val="00B2312B"/>
    <w:rsid w:val="00B25478"/>
    <w:rsid w:val="00B27901"/>
    <w:rsid w:val="00B315D3"/>
    <w:rsid w:val="00B31CAE"/>
    <w:rsid w:val="00B3530D"/>
    <w:rsid w:val="00B35C82"/>
    <w:rsid w:val="00B36417"/>
    <w:rsid w:val="00B37127"/>
    <w:rsid w:val="00B42A2E"/>
    <w:rsid w:val="00B43111"/>
    <w:rsid w:val="00B47658"/>
    <w:rsid w:val="00B4792C"/>
    <w:rsid w:val="00B5714A"/>
    <w:rsid w:val="00B6000C"/>
    <w:rsid w:val="00B6217A"/>
    <w:rsid w:val="00B62227"/>
    <w:rsid w:val="00B73AD6"/>
    <w:rsid w:val="00B754DA"/>
    <w:rsid w:val="00B82638"/>
    <w:rsid w:val="00B831BA"/>
    <w:rsid w:val="00B8428B"/>
    <w:rsid w:val="00B84459"/>
    <w:rsid w:val="00B8500A"/>
    <w:rsid w:val="00B9000D"/>
    <w:rsid w:val="00B94715"/>
    <w:rsid w:val="00BA1BCF"/>
    <w:rsid w:val="00BA255A"/>
    <w:rsid w:val="00BB2596"/>
    <w:rsid w:val="00BB5753"/>
    <w:rsid w:val="00BB7965"/>
    <w:rsid w:val="00BB79C9"/>
    <w:rsid w:val="00BC02F0"/>
    <w:rsid w:val="00BC2886"/>
    <w:rsid w:val="00BC3258"/>
    <w:rsid w:val="00BD4B10"/>
    <w:rsid w:val="00BD7491"/>
    <w:rsid w:val="00BE02AC"/>
    <w:rsid w:val="00BE0C6B"/>
    <w:rsid w:val="00BE291A"/>
    <w:rsid w:val="00BE43B3"/>
    <w:rsid w:val="00BE4CC6"/>
    <w:rsid w:val="00BE717C"/>
    <w:rsid w:val="00BF0DC0"/>
    <w:rsid w:val="00C0326F"/>
    <w:rsid w:val="00C03590"/>
    <w:rsid w:val="00C04085"/>
    <w:rsid w:val="00C04641"/>
    <w:rsid w:val="00C05003"/>
    <w:rsid w:val="00C052E6"/>
    <w:rsid w:val="00C148A6"/>
    <w:rsid w:val="00C1746C"/>
    <w:rsid w:val="00C23F57"/>
    <w:rsid w:val="00C24C9F"/>
    <w:rsid w:val="00C31A71"/>
    <w:rsid w:val="00C375A1"/>
    <w:rsid w:val="00C41CF6"/>
    <w:rsid w:val="00C452D4"/>
    <w:rsid w:val="00C506B6"/>
    <w:rsid w:val="00C5089F"/>
    <w:rsid w:val="00C50DEA"/>
    <w:rsid w:val="00C50E73"/>
    <w:rsid w:val="00C57841"/>
    <w:rsid w:val="00C607B2"/>
    <w:rsid w:val="00C630C7"/>
    <w:rsid w:val="00C63C70"/>
    <w:rsid w:val="00C659BA"/>
    <w:rsid w:val="00C668C7"/>
    <w:rsid w:val="00C66906"/>
    <w:rsid w:val="00C70EB5"/>
    <w:rsid w:val="00C81E2C"/>
    <w:rsid w:val="00CA1260"/>
    <w:rsid w:val="00CA3AC0"/>
    <w:rsid w:val="00CA3FA4"/>
    <w:rsid w:val="00CB00AE"/>
    <w:rsid w:val="00CB1EE5"/>
    <w:rsid w:val="00CC1825"/>
    <w:rsid w:val="00CC2067"/>
    <w:rsid w:val="00CC267E"/>
    <w:rsid w:val="00CC4027"/>
    <w:rsid w:val="00CD4CEE"/>
    <w:rsid w:val="00CD613D"/>
    <w:rsid w:val="00CE203B"/>
    <w:rsid w:val="00CE434B"/>
    <w:rsid w:val="00CF5878"/>
    <w:rsid w:val="00D03AEA"/>
    <w:rsid w:val="00D05563"/>
    <w:rsid w:val="00D06D93"/>
    <w:rsid w:val="00D10A08"/>
    <w:rsid w:val="00D15F96"/>
    <w:rsid w:val="00D16E23"/>
    <w:rsid w:val="00D21AFE"/>
    <w:rsid w:val="00D2515A"/>
    <w:rsid w:val="00D259C4"/>
    <w:rsid w:val="00D264A6"/>
    <w:rsid w:val="00D26FE5"/>
    <w:rsid w:val="00D3004E"/>
    <w:rsid w:val="00D3018F"/>
    <w:rsid w:val="00D3208F"/>
    <w:rsid w:val="00D32815"/>
    <w:rsid w:val="00D33183"/>
    <w:rsid w:val="00D358D0"/>
    <w:rsid w:val="00D35A8B"/>
    <w:rsid w:val="00D465B8"/>
    <w:rsid w:val="00D47B38"/>
    <w:rsid w:val="00D51A94"/>
    <w:rsid w:val="00D52072"/>
    <w:rsid w:val="00D56451"/>
    <w:rsid w:val="00D5658E"/>
    <w:rsid w:val="00D60B2B"/>
    <w:rsid w:val="00D6351D"/>
    <w:rsid w:val="00D65A42"/>
    <w:rsid w:val="00D73B9E"/>
    <w:rsid w:val="00D75BF7"/>
    <w:rsid w:val="00D76186"/>
    <w:rsid w:val="00D80A88"/>
    <w:rsid w:val="00D823EB"/>
    <w:rsid w:val="00D833F0"/>
    <w:rsid w:val="00D8473E"/>
    <w:rsid w:val="00D931F8"/>
    <w:rsid w:val="00DA3E95"/>
    <w:rsid w:val="00DA7205"/>
    <w:rsid w:val="00DB0726"/>
    <w:rsid w:val="00DB1AFE"/>
    <w:rsid w:val="00DB57C5"/>
    <w:rsid w:val="00DC0879"/>
    <w:rsid w:val="00DC1F57"/>
    <w:rsid w:val="00DC22BC"/>
    <w:rsid w:val="00DC2413"/>
    <w:rsid w:val="00DC2B25"/>
    <w:rsid w:val="00DC43DC"/>
    <w:rsid w:val="00DC4B85"/>
    <w:rsid w:val="00DC55ED"/>
    <w:rsid w:val="00DD3CEC"/>
    <w:rsid w:val="00DD7786"/>
    <w:rsid w:val="00DE10DC"/>
    <w:rsid w:val="00DE111E"/>
    <w:rsid w:val="00DE1353"/>
    <w:rsid w:val="00DE5DE4"/>
    <w:rsid w:val="00DE65B4"/>
    <w:rsid w:val="00DE7C35"/>
    <w:rsid w:val="00DF0E10"/>
    <w:rsid w:val="00DF246F"/>
    <w:rsid w:val="00DF352D"/>
    <w:rsid w:val="00DF3AB3"/>
    <w:rsid w:val="00DF5404"/>
    <w:rsid w:val="00E01FB8"/>
    <w:rsid w:val="00E0237F"/>
    <w:rsid w:val="00E106C0"/>
    <w:rsid w:val="00E13C60"/>
    <w:rsid w:val="00E144F3"/>
    <w:rsid w:val="00E150EE"/>
    <w:rsid w:val="00E151D1"/>
    <w:rsid w:val="00E1602A"/>
    <w:rsid w:val="00E16118"/>
    <w:rsid w:val="00E21636"/>
    <w:rsid w:val="00E2395F"/>
    <w:rsid w:val="00E268CF"/>
    <w:rsid w:val="00E26C30"/>
    <w:rsid w:val="00E2702C"/>
    <w:rsid w:val="00E27288"/>
    <w:rsid w:val="00E27A74"/>
    <w:rsid w:val="00E27E83"/>
    <w:rsid w:val="00E35116"/>
    <w:rsid w:val="00E45084"/>
    <w:rsid w:val="00E46A3C"/>
    <w:rsid w:val="00E470AE"/>
    <w:rsid w:val="00E54972"/>
    <w:rsid w:val="00E55C4B"/>
    <w:rsid w:val="00E55CFA"/>
    <w:rsid w:val="00E56559"/>
    <w:rsid w:val="00E57A88"/>
    <w:rsid w:val="00E57DFF"/>
    <w:rsid w:val="00E64274"/>
    <w:rsid w:val="00E70C15"/>
    <w:rsid w:val="00E7262C"/>
    <w:rsid w:val="00E734EB"/>
    <w:rsid w:val="00E75ECB"/>
    <w:rsid w:val="00E7708B"/>
    <w:rsid w:val="00E77F91"/>
    <w:rsid w:val="00E8013C"/>
    <w:rsid w:val="00E82332"/>
    <w:rsid w:val="00E9279C"/>
    <w:rsid w:val="00E928AC"/>
    <w:rsid w:val="00E968F1"/>
    <w:rsid w:val="00EA0F84"/>
    <w:rsid w:val="00EA2175"/>
    <w:rsid w:val="00EB059F"/>
    <w:rsid w:val="00EB575E"/>
    <w:rsid w:val="00EC28A8"/>
    <w:rsid w:val="00EC54A1"/>
    <w:rsid w:val="00EC6AF9"/>
    <w:rsid w:val="00ED14D6"/>
    <w:rsid w:val="00ED174E"/>
    <w:rsid w:val="00ED214D"/>
    <w:rsid w:val="00ED33DD"/>
    <w:rsid w:val="00ED75E5"/>
    <w:rsid w:val="00EE4128"/>
    <w:rsid w:val="00EE7C7B"/>
    <w:rsid w:val="00EE7DC3"/>
    <w:rsid w:val="00EF3155"/>
    <w:rsid w:val="00EF363B"/>
    <w:rsid w:val="00F027FE"/>
    <w:rsid w:val="00F03783"/>
    <w:rsid w:val="00F03804"/>
    <w:rsid w:val="00F04196"/>
    <w:rsid w:val="00F05694"/>
    <w:rsid w:val="00F05AE2"/>
    <w:rsid w:val="00F12411"/>
    <w:rsid w:val="00F16081"/>
    <w:rsid w:val="00F21A5F"/>
    <w:rsid w:val="00F244E9"/>
    <w:rsid w:val="00F24D5F"/>
    <w:rsid w:val="00F25A57"/>
    <w:rsid w:val="00F26BD7"/>
    <w:rsid w:val="00F319B3"/>
    <w:rsid w:val="00F34BF2"/>
    <w:rsid w:val="00F34C82"/>
    <w:rsid w:val="00F34D78"/>
    <w:rsid w:val="00F3626E"/>
    <w:rsid w:val="00F37357"/>
    <w:rsid w:val="00F37C46"/>
    <w:rsid w:val="00F4365D"/>
    <w:rsid w:val="00F44409"/>
    <w:rsid w:val="00F4651E"/>
    <w:rsid w:val="00F50E7D"/>
    <w:rsid w:val="00F529CD"/>
    <w:rsid w:val="00F53C6E"/>
    <w:rsid w:val="00F53E2F"/>
    <w:rsid w:val="00F54070"/>
    <w:rsid w:val="00F54109"/>
    <w:rsid w:val="00F54DA0"/>
    <w:rsid w:val="00F55073"/>
    <w:rsid w:val="00F576AB"/>
    <w:rsid w:val="00F606CE"/>
    <w:rsid w:val="00F60E44"/>
    <w:rsid w:val="00F63955"/>
    <w:rsid w:val="00F63FB1"/>
    <w:rsid w:val="00F65982"/>
    <w:rsid w:val="00F67170"/>
    <w:rsid w:val="00F673D0"/>
    <w:rsid w:val="00F70687"/>
    <w:rsid w:val="00F7113A"/>
    <w:rsid w:val="00F71549"/>
    <w:rsid w:val="00F72402"/>
    <w:rsid w:val="00F72DB9"/>
    <w:rsid w:val="00F742A2"/>
    <w:rsid w:val="00F74735"/>
    <w:rsid w:val="00F75298"/>
    <w:rsid w:val="00F76ABD"/>
    <w:rsid w:val="00F80124"/>
    <w:rsid w:val="00F834D9"/>
    <w:rsid w:val="00F843C0"/>
    <w:rsid w:val="00F8490F"/>
    <w:rsid w:val="00F862FB"/>
    <w:rsid w:val="00F869AC"/>
    <w:rsid w:val="00F877CF"/>
    <w:rsid w:val="00F97D75"/>
    <w:rsid w:val="00FA3B9D"/>
    <w:rsid w:val="00FA3D44"/>
    <w:rsid w:val="00FA42FA"/>
    <w:rsid w:val="00FA7F41"/>
    <w:rsid w:val="00FB2DEC"/>
    <w:rsid w:val="00FB39FB"/>
    <w:rsid w:val="00FB4216"/>
    <w:rsid w:val="00FB6EE8"/>
    <w:rsid w:val="00FB7A32"/>
    <w:rsid w:val="00FC1394"/>
    <w:rsid w:val="00FC3800"/>
    <w:rsid w:val="00FD0743"/>
    <w:rsid w:val="00FD16A5"/>
    <w:rsid w:val="00FD7E5F"/>
    <w:rsid w:val="00FE03C7"/>
    <w:rsid w:val="00FE51E9"/>
    <w:rsid w:val="00FE6B1F"/>
    <w:rsid w:val="00FF0212"/>
    <w:rsid w:val="00FF0E0F"/>
    <w:rsid w:val="00FF11ED"/>
    <w:rsid w:val="00FF2592"/>
    <w:rsid w:val="00FF322B"/>
    <w:rsid w:val="00FF658B"/>
    <w:rsid w:val="00FF75F9"/>
    <w:rsid w:val="00FF79C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90D216F"/>
  <w15:chartTrackingRefBased/>
  <w15:docId w15:val="{F4DB5924-407C-4A8D-9D9C-08D084E02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annotation text" w:uiPriority="99"/>
    <w:lsdException w:name="footer" w:uiPriority="99"/>
    <w:lsdException w:name="index heading"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pPr>
      <w:suppressAutoHyphens/>
      <w:jc w:val="both"/>
    </w:pPr>
    <w:rPr>
      <w:rFonts w:ascii="Arial" w:hAnsi="Arial"/>
      <w:sz w:val="22"/>
      <w:lang w:eastAsia="ar-SA"/>
    </w:rPr>
  </w:style>
  <w:style w:type="paragraph" w:styleId="Naslov1">
    <w:name w:val="heading 1"/>
    <w:aliases w:val="Naslov 1 Znak"/>
    <w:basedOn w:val="Navaden"/>
    <w:next w:val="Navaden"/>
    <w:qFormat/>
    <w:pPr>
      <w:keepNext/>
      <w:keepLines/>
      <w:numPr>
        <w:numId w:val="1"/>
      </w:numPr>
      <w:spacing w:after="480"/>
      <w:outlineLvl w:val="0"/>
    </w:pPr>
    <w:rPr>
      <w:b/>
      <w:caps/>
      <w:color w:val="000000"/>
      <w:kern w:val="1"/>
      <w:sz w:val="24"/>
      <w:szCs w:val="26"/>
    </w:rPr>
  </w:style>
  <w:style w:type="paragraph" w:styleId="Naslov2">
    <w:name w:val="heading 2"/>
    <w:basedOn w:val="Navaden"/>
    <w:next w:val="Navaden"/>
    <w:qFormat/>
    <w:pPr>
      <w:keepNext/>
      <w:numPr>
        <w:ilvl w:val="1"/>
        <w:numId w:val="1"/>
      </w:numPr>
      <w:spacing w:after="480" w:line="280" w:lineRule="atLeast"/>
      <w:ind w:right="284"/>
      <w:outlineLvl w:val="1"/>
    </w:pPr>
    <w:rPr>
      <w:b/>
      <w:color w:val="000000"/>
      <w:sz w:val="24"/>
    </w:rPr>
  </w:style>
  <w:style w:type="paragraph" w:styleId="Naslov3">
    <w:name w:val="heading 3"/>
    <w:basedOn w:val="Navaden"/>
    <w:next w:val="Navaden"/>
    <w:qFormat/>
    <w:pPr>
      <w:keepNext/>
      <w:numPr>
        <w:ilvl w:val="2"/>
        <w:numId w:val="1"/>
      </w:numPr>
      <w:spacing w:line="280" w:lineRule="atLeast"/>
      <w:outlineLvl w:val="2"/>
    </w:pPr>
    <w:rPr>
      <w:b/>
    </w:rPr>
  </w:style>
  <w:style w:type="paragraph" w:styleId="Naslov4">
    <w:name w:val="heading 4"/>
    <w:basedOn w:val="Navaden"/>
    <w:next w:val="Navaden"/>
    <w:qFormat/>
    <w:pPr>
      <w:keepNext/>
      <w:numPr>
        <w:ilvl w:val="3"/>
        <w:numId w:val="1"/>
      </w:numPr>
      <w:spacing w:line="280" w:lineRule="atLeast"/>
      <w:outlineLvl w:val="3"/>
    </w:pPr>
    <w:rPr>
      <w:b/>
      <w:color w:val="000000"/>
      <w:sz w:val="20"/>
    </w:rPr>
  </w:style>
  <w:style w:type="paragraph" w:styleId="Naslov5">
    <w:name w:val="heading 5"/>
    <w:basedOn w:val="Navaden"/>
    <w:next w:val="Navaden"/>
    <w:qFormat/>
    <w:pPr>
      <w:numPr>
        <w:ilvl w:val="4"/>
        <w:numId w:val="1"/>
      </w:numPr>
      <w:spacing w:before="60"/>
      <w:outlineLvl w:val="4"/>
    </w:pPr>
  </w:style>
  <w:style w:type="paragraph" w:styleId="Naslov6">
    <w:name w:val="heading 6"/>
    <w:basedOn w:val="Navaden"/>
    <w:next w:val="Navaden"/>
    <w:qFormat/>
    <w:pPr>
      <w:numPr>
        <w:ilvl w:val="5"/>
        <w:numId w:val="1"/>
      </w:numPr>
      <w:spacing w:before="240" w:after="60"/>
      <w:outlineLvl w:val="5"/>
    </w:pPr>
    <w:rPr>
      <w:i/>
    </w:rPr>
  </w:style>
  <w:style w:type="paragraph" w:styleId="Naslov7">
    <w:name w:val="heading 7"/>
    <w:basedOn w:val="Navaden"/>
    <w:next w:val="Navaden"/>
    <w:qFormat/>
    <w:pPr>
      <w:numPr>
        <w:ilvl w:val="6"/>
        <w:numId w:val="1"/>
      </w:numPr>
      <w:spacing w:before="240" w:after="60"/>
      <w:outlineLvl w:val="6"/>
    </w:pPr>
  </w:style>
  <w:style w:type="paragraph" w:styleId="Naslov8">
    <w:name w:val="heading 8"/>
    <w:basedOn w:val="Navaden"/>
    <w:next w:val="Navaden"/>
    <w:qFormat/>
    <w:pPr>
      <w:numPr>
        <w:ilvl w:val="7"/>
        <w:numId w:val="1"/>
      </w:numPr>
      <w:spacing w:before="240" w:after="60"/>
      <w:outlineLvl w:val="7"/>
    </w:pPr>
    <w:rPr>
      <w:i/>
    </w:rPr>
  </w:style>
  <w:style w:type="paragraph" w:styleId="Naslov9">
    <w:name w:val="heading 9"/>
    <w:basedOn w:val="Navaden"/>
    <w:next w:val="Navaden"/>
    <w:qFormat/>
    <w:pPr>
      <w:numPr>
        <w:ilvl w:val="8"/>
        <w:numId w:val="1"/>
      </w:numPr>
      <w:spacing w:before="240" w:after="60"/>
      <w:outlineLvl w:val="8"/>
    </w:pPr>
    <w:rPr>
      <w:b/>
      <w:i/>
      <w:sz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1z0">
    <w:name w:val="WW8Num11z0"/>
    <w:rPr>
      <w:rFonts w:ascii="Symbol" w:hAnsi="Symbol"/>
    </w:rPr>
  </w:style>
  <w:style w:type="character" w:customStyle="1" w:styleId="WW8Num12z0">
    <w:name w:val="WW8Num12z0"/>
    <w:rPr>
      <w:rFonts w:ascii="Symbol" w:hAnsi="Symbol"/>
    </w:rPr>
  </w:style>
  <w:style w:type="character" w:customStyle="1" w:styleId="WW8Num14z3">
    <w:name w:val="WW8Num14z3"/>
    <w:rPr>
      <w:rFonts w:ascii="Wingdings 2" w:hAnsi="Wingdings 2"/>
    </w:rPr>
  </w:style>
  <w:style w:type="character" w:customStyle="1" w:styleId="WW8Num15z0">
    <w:name w:val="WW8Num15z0"/>
    <w:rPr>
      <w:rFonts w:ascii="Symbol" w:hAnsi="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7z0">
    <w:name w:val="WW8Num27z0"/>
    <w:rPr>
      <w:rFonts w:ascii="Symbol" w:hAnsi="Symbol"/>
    </w:rPr>
  </w:style>
  <w:style w:type="character" w:customStyle="1" w:styleId="WW8Num27z1">
    <w:name w:val="WW8Num27z1"/>
    <w:rPr>
      <w:rFonts w:ascii="Courier New" w:hAnsi="Courier New" w:cs="Courier New"/>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9z0">
    <w:name w:val="WW8Num29z0"/>
    <w:rPr>
      <w:rFonts w:ascii="Symbol" w:hAnsi="Symbol"/>
    </w:rPr>
  </w:style>
  <w:style w:type="character" w:customStyle="1" w:styleId="WW8Num29z1">
    <w:name w:val="WW8Num29z1"/>
    <w:rPr>
      <w:rFonts w:ascii="Courier New" w:hAnsi="Courier New" w:cs="Courier New"/>
    </w:rPr>
  </w:style>
  <w:style w:type="character" w:customStyle="1" w:styleId="WW8Num30z0">
    <w:name w:val="WW8Num30z0"/>
    <w:rPr>
      <w:rFonts w:ascii="Symbol" w:hAnsi="Symbol"/>
    </w:rPr>
  </w:style>
  <w:style w:type="character" w:customStyle="1" w:styleId="WW8Num30z1">
    <w:name w:val="WW8Num30z1"/>
    <w:rPr>
      <w:rFonts w:ascii="Courier New" w:hAnsi="Courier New" w:cs="Courier New"/>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4z0">
    <w:name w:val="WW8Num34z0"/>
    <w:rPr>
      <w:rFonts w:ascii="Symbol" w:hAnsi="Symbol"/>
    </w:rPr>
  </w:style>
  <w:style w:type="character" w:customStyle="1" w:styleId="WW8Num34z1">
    <w:name w:val="WW8Num34z1"/>
    <w:rPr>
      <w:rFonts w:ascii="OpenSymbol" w:hAnsi="OpenSymbol" w:cs="Open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9z0">
    <w:name w:val="WW8Num39z0"/>
    <w:rPr>
      <w:rFonts w:ascii="Wingdings 2" w:hAnsi="Wingdings 2" w:cs="OpenSymbol"/>
    </w:rPr>
  </w:style>
  <w:style w:type="character" w:customStyle="1" w:styleId="WW8Num39z1">
    <w:name w:val="WW8Num39z1"/>
    <w:rPr>
      <w:rFonts w:ascii="OpenSymbol" w:hAnsi="OpenSymbol" w:cs="OpenSymbol"/>
    </w:rPr>
  </w:style>
  <w:style w:type="character" w:customStyle="1" w:styleId="WW8Num41z0">
    <w:name w:val="WW8Num41z0"/>
    <w:rPr>
      <w:rFonts w:ascii="Wingdings 2" w:hAnsi="Wingdings 2" w:cs="OpenSymbol"/>
    </w:rPr>
  </w:style>
  <w:style w:type="character" w:customStyle="1" w:styleId="WW8Num41z1">
    <w:name w:val="WW8Num41z1"/>
    <w:rPr>
      <w:rFonts w:ascii="OpenSymbol" w:hAnsi="OpenSymbol" w:cs="OpenSymbol"/>
    </w:rPr>
  </w:style>
  <w:style w:type="character" w:customStyle="1" w:styleId="WW8Num42z0">
    <w:name w:val="WW8Num42z0"/>
    <w:rPr>
      <w:rFonts w:ascii="Times New Roman" w:eastAsia="Times New Roman" w:hAnsi="Times New Roman" w:cs="Times New Roman"/>
    </w:rPr>
  </w:style>
  <w:style w:type="character" w:customStyle="1" w:styleId="WW8Num42z1">
    <w:name w:val="WW8Num42z1"/>
    <w:rPr>
      <w:rFonts w:ascii="OpenSymbol" w:hAnsi="OpenSymbol" w:cs="OpenSymbol"/>
    </w:rPr>
  </w:style>
  <w:style w:type="character" w:customStyle="1" w:styleId="WW8Num43z0">
    <w:name w:val="WW8Num43z0"/>
    <w:rPr>
      <w:rFonts w:ascii="Symbol" w:hAnsi="Symbol"/>
    </w:rPr>
  </w:style>
  <w:style w:type="character" w:customStyle="1" w:styleId="WW8Num43z1">
    <w:name w:val="WW8Num43z1"/>
    <w:rPr>
      <w:rFonts w:ascii="Courier New" w:hAnsi="Courier New" w:cs="Courier New"/>
    </w:rPr>
  </w:style>
  <w:style w:type="character" w:customStyle="1" w:styleId="Absatz-Standardschriftart">
    <w:name w:val="Absatz-Standardschriftart"/>
  </w:style>
  <w:style w:type="character" w:customStyle="1" w:styleId="Privzetapisavaodstavka2">
    <w:name w:val="Privzeta pisava odstavka2"/>
  </w:style>
  <w:style w:type="character" w:customStyle="1" w:styleId="WW8Num13z0">
    <w:name w:val="WW8Num13z0"/>
    <w:rPr>
      <w:rFonts w:ascii="Symbol" w:hAnsi="Symbol"/>
    </w:rPr>
  </w:style>
  <w:style w:type="character" w:customStyle="1" w:styleId="WW8Num18z0">
    <w:name w:val="WW8Num18z0"/>
    <w:rPr>
      <w:rFonts w:ascii="Symbol" w:hAnsi="Symbol"/>
    </w:rPr>
  </w:style>
  <w:style w:type="character" w:customStyle="1" w:styleId="WW8Num21z0">
    <w:name w:val="WW8Num21z0"/>
    <w:rPr>
      <w:rFonts w:ascii="Symbol" w:hAnsi="Symbol"/>
    </w:rPr>
  </w:style>
  <w:style w:type="character" w:customStyle="1" w:styleId="WW8Num31z3">
    <w:name w:val="WW8Num31z3"/>
    <w:rPr>
      <w:rFonts w:ascii="Wingdings 2" w:hAnsi="Wingdings 2"/>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4z0">
    <w:name w:val="WW8Num14z0"/>
    <w:rPr>
      <w:rFonts w:ascii="Symbol" w:hAnsi="Symbol"/>
    </w:rPr>
  </w:style>
  <w:style w:type="character" w:customStyle="1" w:styleId="WW8Num31z0">
    <w:name w:val="WW8Num31z0"/>
    <w:rPr>
      <w:rFonts w:ascii="Symbol" w:hAnsi="Symbol"/>
    </w:rPr>
  </w:style>
  <w:style w:type="character" w:customStyle="1" w:styleId="WW-Absatz-Standardschriftart11">
    <w:name w:val="WW-Absatz-Standardschriftart11"/>
  </w:style>
  <w:style w:type="character" w:customStyle="1" w:styleId="WW8Num5z0">
    <w:name w:val="WW8Num5z0"/>
    <w:rPr>
      <w:rFonts w:ascii="Symbol" w:hAnsi="Symbol"/>
    </w:rPr>
  </w:style>
  <w:style w:type="character" w:customStyle="1" w:styleId="WW8Num10z0">
    <w:name w:val="WW8Num10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2">
    <w:name w:val="WW8Num19z2"/>
    <w:rPr>
      <w:rFonts w:ascii="Wingdings" w:hAnsi="Wingdings"/>
    </w:rPr>
  </w:style>
  <w:style w:type="character" w:customStyle="1" w:styleId="WW8Num20z2">
    <w:name w:val="WW8Num20z2"/>
    <w:rPr>
      <w:rFonts w:ascii="Wingdings" w:hAnsi="Wingdings"/>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2">
    <w:name w:val="WW8Num22z2"/>
    <w:rPr>
      <w:rFonts w:ascii="Wingdings" w:hAnsi="Wingdings"/>
    </w:rPr>
  </w:style>
  <w:style w:type="character" w:customStyle="1" w:styleId="WW8Num23z2">
    <w:name w:val="WW8Num23z2"/>
    <w:rPr>
      <w:rFonts w:ascii="Wingdings" w:hAnsi="Wingdings"/>
    </w:rPr>
  </w:style>
  <w:style w:type="character" w:customStyle="1" w:styleId="WW8Num24z2">
    <w:name w:val="WW8Num24z2"/>
    <w:rPr>
      <w:rFonts w:ascii="Wingdings" w:hAnsi="Wingdings"/>
    </w:rPr>
  </w:style>
  <w:style w:type="character" w:customStyle="1" w:styleId="WW8Num25z2">
    <w:name w:val="WW8Num25z2"/>
    <w:rPr>
      <w:rFonts w:ascii="Wingdings" w:hAnsi="Wingdings"/>
    </w:rPr>
  </w:style>
  <w:style w:type="character" w:customStyle="1" w:styleId="WW8Num26z2">
    <w:name w:val="WW8Num26z2"/>
    <w:rPr>
      <w:rFonts w:ascii="Wingdings" w:hAnsi="Wingdings"/>
    </w:rPr>
  </w:style>
  <w:style w:type="character" w:customStyle="1" w:styleId="WW8Num27z2">
    <w:name w:val="WW8Num27z2"/>
    <w:rPr>
      <w:rFonts w:ascii="Wingdings" w:hAnsi="Wingdings"/>
    </w:rPr>
  </w:style>
  <w:style w:type="character" w:customStyle="1" w:styleId="WW8Num28z2">
    <w:name w:val="WW8Num28z2"/>
    <w:rPr>
      <w:rFonts w:ascii="Wingdings" w:hAnsi="Wingdings"/>
    </w:rPr>
  </w:style>
  <w:style w:type="character" w:customStyle="1" w:styleId="WW8Num29z2">
    <w:name w:val="WW8Num29z2"/>
    <w:rPr>
      <w:rFonts w:ascii="Wingdings" w:hAnsi="Wingdings"/>
    </w:rPr>
  </w:style>
  <w:style w:type="character" w:customStyle="1" w:styleId="WW8Num30z2">
    <w:name w:val="WW8Num30z2"/>
    <w:rPr>
      <w:rFonts w:ascii="Wingdings" w:hAnsi="Wingdings"/>
    </w:rPr>
  </w:style>
  <w:style w:type="character" w:customStyle="1" w:styleId="WW8Num32z2">
    <w:name w:val="WW8Num32z2"/>
    <w:rPr>
      <w:rFonts w:ascii="Wingdings" w:hAnsi="Wingdings"/>
    </w:rPr>
  </w:style>
  <w:style w:type="character" w:customStyle="1" w:styleId="WW8Num33z2">
    <w:name w:val="WW8Num33z2"/>
    <w:rPr>
      <w:rFonts w:ascii="Wingdings" w:hAnsi="Wingdings"/>
    </w:rPr>
  </w:style>
  <w:style w:type="character" w:customStyle="1" w:styleId="WW8Num35z2">
    <w:name w:val="WW8Num35z2"/>
    <w:rPr>
      <w:rFonts w:ascii="Wingdings" w:hAnsi="Wingdings"/>
    </w:rPr>
  </w:style>
  <w:style w:type="character" w:customStyle="1" w:styleId="WW8Num36z0">
    <w:name w:val="WW8Num36z0"/>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7z2">
    <w:name w:val="WW8Num37z2"/>
    <w:rPr>
      <w:rFonts w:ascii="Wingdings" w:hAnsi="Wingdings"/>
    </w:rPr>
  </w:style>
  <w:style w:type="character" w:customStyle="1" w:styleId="WW8Num38z2">
    <w:name w:val="WW8Num38z2"/>
    <w:rPr>
      <w:rFonts w:ascii="Wingdings" w:hAnsi="Wingdings"/>
    </w:rPr>
  </w:style>
  <w:style w:type="character" w:customStyle="1" w:styleId="WW8Num40z0">
    <w:name w:val="WW8Num40z0"/>
    <w:rPr>
      <w:rFonts w:ascii="Symbol" w:hAnsi="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3z2">
    <w:name w:val="WW8Num43z2"/>
    <w:rPr>
      <w:rFonts w:ascii="Wingdings" w:hAnsi="Wingdings"/>
    </w:rPr>
  </w:style>
  <w:style w:type="character" w:customStyle="1" w:styleId="WW8Num44z0">
    <w:name w:val="WW8Num44z0"/>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5z0">
    <w:name w:val="WW8Num45z0"/>
    <w:rPr>
      <w:rFonts w:ascii="Symbol" w:hAnsi="Symbol"/>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rPr>
  </w:style>
  <w:style w:type="character" w:customStyle="1" w:styleId="WW8Num46z0">
    <w:name w:val="WW8Num46z0"/>
    <w:rPr>
      <w:rFonts w:ascii="Symbol" w:hAnsi="Symbol"/>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47z0">
    <w:name w:val="WW8Num47z0"/>
    <w:rPr>
      <w:rFonts w:ascii="Symbol" w:hAnsi="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rPr>
  </w:style>
  <w:style w:type="character" w:customStyle="1" w:styleId="WW8Num48z0">
    <w:name w:val="WW8Num48z0"/>
    <w:rPr>
      <w:rFonts w:ascii="Symbol" w:hAnsi="Symbol"/>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Privzetapisavaodstavka1">
    <w:name w:val="Privzeta pisava odstavka1"/>
  </w:style>
  <w:style w:type="character" w:customStyle="1" w:styleId="Znakikonnihopomb">
    <w:name w:val="Znaki končnih opomb"/>
    <w:rPr>
      <w:sz w:val="16"/>
    </w:rPr>
  </w:style>
  <w:style w:type="character" w:customStyle="1" w:styleId="Znakisprotnihopomb">
    <w:name w:val="Znaki sprotnih opomb"/>
    <w:rPr>
      <w:rFonts w:ascii="Arial" w:hAnsi="Arial"/>
      <w:position w:val="1"/>
      <w:sz w:val="16"/>
    </w:rPr>
  </w:style>
  <w:style w:type="character" w:styleId="tevilkastrani">
    <w:name w:val="page number"/>
    <w:basedOn w:val="Privzetapisavaodstavka1"/>
  </w:style>
  <w:style w:type="character" w:styleId="Hiperpovezava">
    <w:name w:val="Hyperlink"/>
    <w:uiPriority w:val="99"/>
    <w:rPr>
      <w:color w:val="0000FF"/>
      <w:u w:val="single"/>
    </w:rPr>
  </w:style>
  <w:style w:type="character" w:customStyle="1" w:styleId="Komentar-sklic1">
    <w:name w:val="Komentar - sklic1"/>
    <w:rPr>
      <w:sz w:val="16"/>
      <w:szCs w:val="16"/>
    </w:rPr>
  </w:style>
  <w:style w:type="character" w:customStyle="1" w:styleId="Header-PRZnakZnak">
    <w:name w:val="Header-PR Znak Znak"/>
    <w:rPr>
      <w:rFonts w:ascii="Arial" w:hAnsi="Arial"/>
      <w:sz w:val="24"/>
      <w:lang w:val="sl-SI" w:eastAsia="ar-SA" w:bidi="ar-SA"/>
    </w:rPr>
  </w:style>
  <w:style w:type="character" w:customStyle="1" w:styleId="Simbolizaotevilevanje">
    <w:name w:val="Simboli za oštevilčevanje"/>
  </w:style>
  <w:style w:type="character" w:styleId="SledenaHiperpovezava">
    <w:name w:val="FollowedHyperlink"/>
    <w:rPr>
      <w:color w:val="800000"/>
      <w:u w:val="single"/>
    </w:rPr>
  </w:style>
  <w:style w:type="character" w:styleId="Krepko">
    <w:name w:val="Strong"/>
    <w:uiPriority w:val="22"/>
    <w:qFormat/>
    <w:rPr>
      <w:b/>
      <w:bCs/>
    </w:rPr>
  </w:style>
  <w:style w:type="character" w:customStyle="1" w:styleId="WW8Dropcap0">
    <w:name w:val="WW8Dropcap0"/>
  </w:style>
  <w:style w:type="character" w:customStyle="1" w:styleId="WW8Dropcap1">
    <w:name w:val="WW8Dropcap1"/>
  </w:style>
  <w:style w:type="character" w:customStyle="1" w:styleId="WW8Dropcap2">
    <w:name w:val="WW8Dropcap2"/>
  </w:style>
  <w:style w:type="character" w:customStyle="1" w:styleId="WW8Dropcap3">
    <w:name w:val="WW8Dropcap3"/>
  </w:style>
  <w:style w:type="character" w:customStyle="1" w:styleId="WW8Dropcap4">
    <w:name w:val="WW8Dropcap4"/>
  </w:style>
  <w:style w:type="character" w:customStyle="1" w:styleId="WW8Dropcap5">
    <w:name w:val="WW8Dropcap5"/>
  </w:style>
  <w:style w:type="character" w:customStyle="1" w:styleId="WW8Dropcap6">
    <w:name w:val="WW8Dropcap6"/>
  </w:style>
  <w:style w:type="character" w:customStyle="1" w:styleId="WW8Dropcap7">
    <w:name w:val="WW8Dropcap7"/>
  </w:style>
  <w:style w:type="character" w:customStyle="1" w:styleId="WW8Dropcap8">
    <w:name w:val="WW8Dropcap8"/>
  </w:style>
  <w:style w:type="character" w:customStyle="1" w:styleId="WW8Dropcap9">
    <w:name w:val="WW8Dropcap9"/>
  </w:style>
  <w:style w:type="character" w:customStyle="1" w:styleId="WW8Dropcap10">
    <w:name w:val="WW8Dropcap10"/>
  </w:style>
  <w:style w:type="character" w:customStyle="1" w:styleId="WW8Dropcap11">
    <w:name w:val="WW8Dropcap11"/>
  </w:style>
  <w:style w:type="character" w:customStyle="1" w:styleId="WW8Dropcap12">
    <w:name w:val="WW8Dropcap12"/>
  </w:style>
  <w:style w:type="character" w:customStyle="1" w:styleId="WW8Dropcap13">
    <w:name w:val="WW8Dropcap13"/>
  </w:style>
  <w:style w:type="character" w:customStyle="1" w:styleId="WW8Dropcap14">
    <w:name w:val="WW8Dropcap14"/>
  </w:style>
  <w:style w:type="character" w:customStyle="1" w:styleId="WW8Dropcap15">
    <w:name w:val="WW8Dropcap15"/>
  </w:style>
  <w:style w:type="character" w:customStyle="1" w:styleId="WW8Dropcap16">
    <w:name w:val="WW8Dropcap16"/>
  </w:style>
  <w:style w:type="character" w:customStyle="1" w:styleId="WW8Dropcap17">
    <w:name w:val="WW8Dropcap17"/>
  </w:style>
  <w:style w:type="character" w:customStyle="1" w:styleId="WW8Dropcap18">
    <w:name w:val="WW8Dropcap18"/>
  </w:style>
  <w:style w:type="character" w:customStyle="1" w:styleId="WW8Dropcap19">
    <w:name w:val="WW8Dropcap19"/>
  </w:style>
  <w:style w:type="character" w:customStyle="1" w:styleId="WW8Dropcap20">
    <w:name w:val="WW8Dropcap20"/>
  </w:style>
  <w:style w:type="character" w:customStyle="1" w:styleId="WW8Dropcap21">
    <w:name w:val="WW8Dropcap21"/>
  </w:style>
  <w:style w:type="character" w:customStyle="1" w:styleId="WW8Dropcap22">
    <w:name w:val="WW8Dropcap22"/>
  </w:style>
  <w:style w:type="character" w:customStyle="1" w:styleId="WW8Dropcap23">
    <w:name w:val="WW8Dropcap23"/>
  </w:style>
  <w:style w:type="character" w:customStyle="1" w:styleId="WW8Dropcap24">
    <w:name w:val="WW8Dropcap24"/>
  </w:style>
  <w:style w:type="character" w:customStyle="1" w:styleId="WW8Dropcap25">
    <w:name w:val="WW8Dropcap25"/>
  </w:style>
  <w:style w:type="character" w:customStyle="1" w:styleId="WW8Dropcap26">
    <w:name w:val="WW8Dropcap26"/>
  </w:style>
  <w:style w:type="character" w:customStyle="1" w:styleId="WW8Dropcap27">
    <w:name w:val="WW8Dropcap27"/>
  </w:style>
  <w:style w:type="character" w:customStyle="1" w:styleId="WW8Dropcap28">
    <w:name w:val="WW8Dropcap28"/>
  </w:style>
  <w:style w:type="character" w:customStyle="1" w:styleId="WW8Dropcap29">
    <w:name w:val="WW8Dropcap29"/>
  </w:style>
  <w:style w:type="character" w:customStyle="1" w:styleId="WW8Dropcap30">
    <w:name w:val="WW8Dropcap30"/>
  </w:style>
  <w:style w:type="character" w:customStyle="1" w:styleId="WW8Dropcap31">
    <w:name w:val="WW8Dropcap31"/>
  </w:style>
  <w:style w:type="character" w:customStyle="1" w:styleId="WW8Dropcap32">
    <w:name w:val="WW8Dropcap32"/>
  </w:style>
  <w:style w:type="character" w:customStyle="1" w:styleId="WW8Dropcap33">
    <w:name w:val="WW8Dropcap33"/>
  </w:style>
  <w:style w:type="character" w:customStyle="1" w:styleId="WW8Dropcap34">
    <w:name w:val="WW8Dropcap34"/>
  </w:style>
  <w:style w:type="character" w:customStyle="1" w:styleId="WW8Dropcap35">
    <w:name w:val="WW8Dropcap35"/>
  </w:style>
  <w:style w:type="character" w:customStyle="1" w:styleId="WW8Dropcap36">
    <w:name w:val="WW8Dropcap36"/>
  </w:style>
  <w:style w:type="character" w:customStyle="1" w:styleId="WW8Dropcap37">
    <w:name w:val="WW8Dropcap37"/>
  </w:style>
  <w:style w:type="character" w:customStyle="1" w:styleId="WW8Dropcap38">
    <w:name w:val="WW8Dropcap38"/>
  </w:style>
  <w:style w:type="character" w:customStyle="1" w:styleId="WW8Dropcap39">
    <w:name w:val="WW8Dropcap39"/>
  </w:style>
  <w:style w:type="character" w:customStyle="1" w:styleId="WW8Dropcap40">
    <w:name w:val="WW8Dropcap40"/>
  </w:style>
  <w:style w:type="character" w:customStyle="1" w:styleId="WW-WW8Dropcap0">
    <w:name w:val="WW-WW8Dropcap0"/>
  </w:style>
  <w:style w:type="character" w:customStyle="1" w:styleId="WW-WW8Dropcap1">
    <w:name w:val="WW-WW8Dropcap1"/>
  </w:style>
  <w:style w:type="character" w:customStyle="1" w:styleId="WW-WW8Dropcap2">
    <w:name w:val="WW-WW8Dropcap2"/>
  </w:style>
  <w:style w:type="character" w:customStyle="1" w:styleId="WW-WW8Dropcap3">
    <w:name w:val="WW-WW8Dropcap3"/>
  </w:style>
  <w:style w:type="character" w:customStyle="1" w:styleId="WW-WW8Dropcap4">
    <w:name w:val="WW-WW8Dropcap4"/>
  </w:style>
  <w:style w:type="character" w:customStyle="1" w:styleId="WW-WW8Dropcap5">
    <w:name w:val="WW-WW8Dropcap5"/>
  </w:style>
  <w:style w:type="character" w:customStyle="1" w:styleId="WW-WW8Dropcap6">
    <w:name w:val="WW-WW8Dropcap6"/>
  </w:style>
  <w:style w:type="character" w:customStyle="1" w:styleId="WW-WW8Dropcap7">
    <w:name w:val="WW-WW8Dropcap7"/>
  </w:style>
  <w:style w:type="character" w:customStyle="1" w:styleId="WW-WW8Dropcap8">
    <w:name w:val="WW-WW8Dropcap8"/>
  </w:style>
  <w:style w:type="character" w:customStyle="1" w:styleId="WW-WW8Dropcap9">
    <w:name w:val="WW-WW8Dropcap9"/>
  </w:style>
  <w:style w:type="character" w:customStyle="1" w:styleId="WW-WW8Dropcap10">
    <w:name w:val="WW-WW8Dropcap10"/>
  </w:style>
  <w:style w:type="character" w:customStyle="1" w:styleId="WW-WW8Dropcap11">
    <w:name w:val="WW-WW8Dropcap11"/>
  </w:style>
  <w:style w:type="character" w:customStyle="1" w:styleId="WW-WW8Dropcap12">
    <w:name w:val="WW-WW8Dropcap12"/>
  </w:style>
  <w:style w:type="character" w:customStyle="1" w:styleId="WW-WW8Dropcap13">
    <w:name w:val="WW-WW8Dropcap13"/>
  </w:style>
  <w:style w:type="character" w:customStyle="1" w:styleId="WW-WW8Dropcap14">
    <w:name w:val="WW-WW8Dropcap14"/>
  </w:style>
  <w:style w:type="character" w:customStyle="1" w:styleId="WW-WW8Dropcap15">
    <w:name w:val="WW-WW8Dropcap15"/>
  </w:style>
  <w:style w:type="character" w:customStyle="1" w:styleId="WW-WW8Dropcap16">
    <w:name w:val="WW-WW8Dropcap16"/>
  </w:style>
  <w:style w:type="character" w:customStyle="1" w:styleId="WW-WW8Dropcap17">
    <w:name w:val="WW-WW8Dropcap17"/>
  </w:style>
  <w:style w:type="character" w:customStyle="1" w:styleId="WW-WW8Dropcap18">
    <w:name w:val="WW-WW8Dropcap18"/>
  </w:style>
  <w:style w:type="character" w:customStyle="1" w:styleId="WW-WW8Dropcap19">
    <w:name w:val="WW-WW8Dropcap19"/>
  </w:style>
  <w:style w:type="character" w:customStyle="1" w:styleId="WW-WW8Dropcap20">
    <w:name w:val="WW-WW8Dropcap20"/>
  </w:style>
  <w:style w:type="character" w:customStyle="1" w:styleId="WW-WW8Dropcap21">
    <w:name w:val="WW-WW8Dropcap21"/>
  </w:style>
  <w:style w:type="character" w:customStyle="1" w:styleId="WW-WW8Dropcap22">
    <w:name w:val="WW-WW8Dropcap22"/>
  </w:style>
  <w:style w:type="character" w:customStyle="1" w:styleId="WW-WW8Dropcap23">
    <w:name w:val="WW-WW8Dropcap23"/>
  </w:style>
  <w:style w:type="character" w:customStyle="1" w:styleId="WW-WW8Dropcap24">
    <w:name w:val="WW-WW8Dropcap24"/>
  </w:style>
  <w:style w:type="character" w:customStyle="1" w:styleId="WW-WW8Dropcap25">
    <w:name w:val="WW-WW8Dropcap25"/>
  </w:style>
  <w:style w:type="character" w:customStyle="1" w:styleId="WW-WW8Dropcap26">
    <w:name w:val="WW-WW8Dropcap26"/>
  </w:style>
  <w:style w:type="character" w:customStyle="1" w:styleId="WW-WW8Dropcap27">
    <w:name w:val="WW-WW8Dropcap27"/>
  </w:style>
  <w:style w:type="character" w:customStyle="1" w:styleId="WW-WW8Dropcap28">
    <w:name w:val="WW-WW8Dropcap28"/>
  </w:style>
  <w:style w:type="character" w:customStyle="1" w:styleId="WW-WW8Dropcap29">
    <w:name w:val="WW-WW8Dropcap29"/>
  </w:style>
  <w:style w:type="character" w:customStyle="1" w:styleId="WW-WW8Dropcap30">
    <w:name w:val="WW-WW8Dropcap30"/>
  </w:style>
  <w:style w:type="character" w:customStyle="1" w:styleId="WW-WW8Dropcap31">
    <w:name w:val="WW-WW8Dropcap31"/>
  </w:style>
  <w:style w:type="character" w:customStyle="1" w:styleId="WW-WW8Dropcap32">
    <w:name w:val="WW-WW8Dropcap32"/>
  </w:style>
  <w:style w:type="character" w:customStyle="1" w:styleId="WW-WW8Dropcap33">
    <w:name w:val="WW-WW8Dropcap33"/>
  </w:style>
  <w:style w:type="character" w:customStyle="1" w:styleId="WW-WW8Dropcap34">
    <w:name w:val="WW-WW8Dropcap34"/>
  </w:style>
  <w:style w:type="character" w:customStyle="1" w:styleId="WW-WW8Dropcap35">
    <w:name w:val="WW-WW8Dropcap35"/>
  </w:style>
  <w:style w:type="character" w:customStyle="1" w:styleId="WW-WW8Dropcap36">
    <w:name w:val="WW-WW8Dropcap36"/>
  </w:style>
  <w:style w:type="character" w:customStyle="1" w:styleId="WW-WW8Dropcap37">
    <w:name w:val="WW-WW8Dropcap37"/>
  </w:style>
  <w:style w:type="character" w:customStyle="1" w:styleId="WW-WW8Dropcap38">
    <w:name w:val="WW-WW8Dropcap38"/>
  </w:style>
  <w:style w:type="character" w:customStyle="1" w:styleId="WW-WW8Dropcap39">
    <w:name w:val="WW-WW8Dropcap39"/>
  </w:style>
  <w:style w:type="character" w:customStyle="1" w:styleId="WW-WW8Dropcap40">
    <w:name w:val="WW-WW8Dropcap40"/>
  </w:style>
  <w:style w:type="character" w:customStyle="1" w:styleId="Oznake">
    <w:name w:val="Oznake"/>
    <w:rPr>
      <w:rFonts w:ascii="OpenSymbol" w:eastAsia="OpenSymbol" w:hAnsi="OpenSymbol" w:cs="OpenSymbol"/>
    </w:rPr>
  </w:style>
  <w:style w:type="character" w:customStyle="1" w:styleId="WW-WW8Dropcap01">
    <w:name w:val="WW-WW8Dropcap01"/>
  </w:style>
  <w:style w:type="character" w:customStyle="1" w:styleId="WW-WW8Dropcap112">
    <w:name w:val="WW-WW8Dropcap112"/>
  </w:style>
  <w:style w:type="character" w:customStyle="1" w:styleId="WW-WW8Dropcap212">
    <w:name w:val="WW-WW8Dropcap212"/>
  </w:style>
  <w:style w:type="character" w:customStyle="1" w:styleId="WW-WW8Dropcap312">
    <w:name w:val="WW-WW8Dropcap312"/>
  </w:style>
  <w:style w:type="character" w:customStyle="1" w:styleId="WW-WW8Dropcap41">
    <w:name w:val="WW-WW8Dropcap41"/>
  </w:style>
  <w:style w:type="character" w:customStyle="1" w:styleId="WW-WW8Dropcap51">
    <w:name w:val="WW-WW8Dropcap51"/>
  </w:style>
  <w:style w:type="character" w:customStyle="1" w:styleId="WW-WW8Dropcap61">
    <w:name w:val="WW-WW8Dropcap61"/>
  </w:style>
  <w:style w:type="character" w:customStyle="1" w:styleId="WW-WW8Dropcap71">
    <w:name w:val="WW-WW8Dropcap71"/>
  </w:style>
  <w:style w:type="character" w:customStyle="1" w:styleId="WW-WW8Dropcap81">
    <w:name w:val="WW-WW8Dropcap81"/>
  </w:style>
  <w:style w:type="character" w:customStyle="1" w:styleId="WW-WW8Dropcap91">
    <w:name w:val="WW-WW8Dropcap91"/>
  </w:style>
  <w:style w:type="character" w:customStyle="1" w:styleId="WW-WW8Dropcap101">
    <w:name w:val="WW-WW8Dropcap101"/>
  </w:style>
  <w:style w:type="character" w:customStyle="1" w:styleId="WW-WW8Dropcap111">
    <w:name w:val="WW-WW8Dropcap111"/>
  </w:style>
  <w:style w:type="character" w:customStyle="1" w:styleId="Citat1">
    <w:name w:val="Citat1"/>
    <w:rPr>
      <w:i/>
      <w:iCs/>
    </w:rPr>
  </w:style>
  <w:style w:type="paragraph" w:customStyle="1" w:styleId="Naslov20">
    <w:name w:val="Naslov2"/>
    <w:basedOn w:val="Navaden"/>
    <w:next w:val="Telobesedila"/>
    <w:pPr>
      <w:keepNext/>
      <w:spacing w:before="240" w:after="120"/>
    </w:pPr>
    <w:rPr>
      <w:rFonts w:eastAsia="Microsoft YaHei" w:cs="Mangal"/>
      <w:sz w:val="28"/>
      <w:szCs w:val="28"/>
    </w:rPr>
  </w:style>
  <w:style w:type="paragraph" w:styleId="Telobesedila">
    <w:name w:val="Body Text"/>
    <w:basedOn w:val="Navaden"/>
  </w:style>
  <w:style w:type="paragraph" w:styleId="Naslov">
    <w:name w:val="Title"/>
    <w:basedOn w:val="Naslov20"/>
    <w:next w:val="Podnaslov"/>
    <w:qFormat/>
  </w:style>
  <w:style w:type="paragraph" w:styleId="Podnaslov">
    <w:name w:val="Subtitle"/>
    <w:basedOn w:val="Navaden"/>
    <w:next w:val="Telobesedila"/>
    <w:qFormat/>
    <w:pPr>
      <w:spacing w:after="60"/>
      <w:jc w:val="center"/>
    </w:pPr>
    <w:rPr>
      <w:sz w:val="24"/>
    </w:rPr>
  </w:style>
  <w:style w:type="paragraph" w:styleId="Seznam">
    <w:name w:val="List"/>
    <w:basedOn w:val="Navaden"/>
    <w:pPr>
      <w:ind w:left="283" w:hanging="283"/>
    </w:pPr>
  </w:style>
  <w:style w:type="paragraph" w:customStyle="1" w:styleId="Napis2">
    <w:name w:val="Napis2"/>
    <w:basedOn w:val="Navaden"/>
    <w:next w:val="Navaden"/>
    <w:rPr>
      <w:b/>
      <w:bCs/>
      <w:sz w:val="20"/>
    </w:rPr>
  </w:style>
  <w:style w:type="paragraph" w:customStyle="1" w:styleId="Kazalo">
    <w:name w:val="Kazalo"/>
    <w:basedOn w:val="Navaden"/>
    <w:pPr>
      <w:suppressLineNumbers/>
    </w:pPr>
    <w:rPr>
      <w:rFonts w:ascii="Tahoma" w:hAnsi="Tahoma" w:cs="Mangal"/>
    </w:rPr>
  </w:style>
  <w:style w:type="paragraph" w:customStyle="1" w:styleId="Naslov10">
    <w:name w:val="Naslov1"/>
    <w:basedOn w:val="Navaden"/>
    <w:next w:val="Telobesedila"/>
    <w:pPr>
      <w:keepNext/>
      <w:spacing w:before="240" w:after="120"/>
    </w:pPr>
    <w:rPr>
      <w:rFonts w:ascii="Tahoma" w:eastAsia="Microsoft YaHei" w:hAnsi="Tahoma" w:cs="Mangal"/>
      <w:sz w:val="28"/>
      <w:szCs w:val="28"/>
    </w:rPr>
  </w:style>
  <w:style w:type="paragraph" w:customStyle="1" w:styleId="Napis1">
    <w:name w:val="Napis1"/>
    <w:basedOn w:val="Navaden"/>
    <w:next w:val="Navaden"/>
    <w:pPr>
      <w:numPr>
        <w:numId w:val="12"/>
      </w:numPr>
      <w:spacing w:before="120" w:after="120"/>
    </w:pPr>
    <w:rPr>
      <w:i/>
      <w:sz w:val="20"/>
    </w:rPr>
  </w:style>
  <w:style w:type="paragraph" w:styleId="Glava">
    <w:name w:val="header"/>
    <w:aliases w:val="Header-PR,Glava - napis"/>
    <w:basedOn w:val="Navaden"/>
    <w:link w:val="GlavaZnak"/>
    <w:pPr>
      <w:tabs>
        <w:tab w:val="left" w:pos="1701"/>
        <w:tab w:val="center" w:pos="4536"/>
      </w:tabs>
    </w:pPr>
    <w:rPr>
      <w:sz w:val="24"/>
    </w:rPr>
  </w:style>
  <w:style w:type="paragraph" w:customStyle="1" w:styleId="glava1">
    <w:name w:val="glava1"/>
    <w:basedOn w:val="Navaden"/>
    <w:pPr>
      <w:ind w:left="57"/>
      <w:jc w:val="left"/>
    </w:pPr>
    <w:rPr>
      <w:sz w:val="18"/>
    </w:rPr>
  </w:style>
  <w:style w:type="paragraph" w:customStyle="1" w:styleId="glava2">
    <w:name w:val="glava2"/>
    <w:basedOn w:val="Navaden"/>
    <w:pPr>
      <w:tabs>
        <w:tab w:val="left" w:pos="7258"/>
        <w:tab w:val="right" w:pos="9497"/>
      </w:tabs>
      <w:ind w:left="567" w:hanging="425"/>
      <w:jc w:val="left"/>
    </w:pPr>
    <w:rPr>
      <w:sz w:val="18"/>
    </w:rPr>
  </w:style>
  <w:style w:type="paragraph" w:styleId="Kazalovsebine1">
    <w:name w:val="toc 1"/>
    <w:basedOn w:val="Navaden"/>
    <w:next w:val="Navaden"/>
    <w:uiPriority w:val="39"/>
    <w:pPr>
      <w:spacing w:before="120"/>
      <w:jc w:val="left"/>
    </w:pPr>
    <w:rPr>
      <w:rFonts w:asciiTheme="minorHAnsi" w:hAnsiTheme="minorHAnsi" w:cstheme="minorHAnsi"/>
      <w:b/>
      <w:bCs/>
      <w:i/>
      <w:iCs/>
      <w:sz w:val="24"/>
      <w:szCs w:val="24"/>
    </w:rPr>
  </w:style>
  <w:style w:type="paragraph" w:styleId="Kazalovsebine2">
    <w:name w:val="toc 2"/>
    <w:basedOn w:val="Navaden"/>
    <w:next w:val="Navaden"/>
    <w:uiPriority w:val="39"/>
    <w:pPr>
      <w:spacing w:before="120"/>
      <w:ind w:left="220"/>
      <w:jc w:val="left"/>
    </w:pPr>
    <w:rPr>
      <w:rFonts w:asciiTheme="minorHAnsi" w:hAnsiTheme="minorHAnsi" w:cstheme="minorHAnsi"/>
      <w:b/>
      <w:bCs/>
      <w:szCs w:val="22"/>
    </w:rPr>
  </w:style>
  <w:style w:type="paragraph" w:styleId="Kazalovsebine3">
    <w:name w:val="toc 3"/>
    <w:basedOn w:val="Kazalovsebine2"/>
    <w:uiPriority w:val="39"/>
    <w:pPr>
      <w:spacing w:before="0"/>
      <w:ind w:left="440"/>
    </w:pPr>
    <w:rPr>
      <w:b w:val="0"/>
      <w:bCs w:val="0"/>
      <w:sz w:val="20"/>
      <w:szCs w:val="20"/>
    </w:rPr>
  </w:style>
  <w:style w:type="paragraph" w:styleId="Kazalovsebine4">
    <w:name w:val="toc 4"/>
    <w:basedOn w:val="Navaden"/>
    <w:next w:val="Navaden"/>
    <w:pPr>
      <w:ind w:left="660"/>
      <w:jc w:val="left"/>
    </w:pPr>
    <w:rPr>
      <w:rFonts w:asciiTheme="minorHAnsi" w:hAnsiTheme="minorHAnsi" w:cstheme="minorHAnsi"/>
      <w:sz w:val="20"/>
    </w:rPr>
  </w:style>
  <w:style w:type="paragraph" w:styleId="Sprotnaopomba-besedilo">
    <w:name w:val="footnote text"/>
    <w:basedOn w:val="Navaden"/>
    <w:pPr>
      <w:keepLines/>
      <w:ind w:left="284" w:hanging="284"/>
      <w:jc w:val="left"/>
    </w:pPr>
  </w:style>
  <w:style w:type="paragraph" w:styleId="Kazalovsebine5">
    <w:name w:val="toc 5"/>
    <w:basedOn w:val="Navaden"/>
    <w:next w:val="Navaden"/>
    <w:pPr>
      <w:ind w:left="880"/>
      <w:jc w:val="left"/>
    </w:pPr>
    <w:rPr>
      <w:rFonts w:asciiTheme="minorHAnsi" w:hAnsiTheme="minorHAnsi" w:cstheme="minorHAnsi"/>
      <w:sz w:val="20"/>
    </w:rPr>
  </w:style>
  <w:style w:type="paragraph" w:styleId="Kazalovsebine6">
    <w:name w:val="toc 6"/>
    <w:basedOn w:val="Navaden"/>
    <w:next w:val="Navaden"/>
    <w:pPr>
      <w:ind w:left="1100"/>
      <w:jc w:val="left"/>
    </w:pPr>
    <w:rPr>
      <w:rFonts w:asciiTheme="minorHAnsi" w:hAnsiTheme="minorHAnsi" w:cstheme="minorHAnsi"/>
      <w:sz w:val="20"/>
    </w:rPr>
  </w:style>
  <w:style w:type="paragraph" w:styleId="Kazalovsebine7">
    <w:name w:val="toc 7"/>
    <w:basedOn w:val="Navaden"/>
    <w:next w:val="Navaden"/>
    <w:pPr>
      <w:ind w:left="1320"/>
      <w:jc w:val="left"/>
    </w:pPr>
    <w:rPr>
      <w:rFonts w:asciiTheme="minorHAnsi" w:hAnsiTheme="minorHAnsi" w:cstheme="minorHAnsi"/>
      <w:sz w:val="20"/>
    </w:rPr>
  </w:style>
  <w:style w:type="paragraph" w:styleId="Kazalovsebine8">
    <w:name w:val="toc 8"/>
    <w:basedOn w:val="Navaden"/>
    <w:next w:val="Navaden"/>
    <w:pPr>
      <w:ind w:left="1540"/>
      <w:jc w:val="left"/>
    </w:pPr>
    <w:rPr>
      <w:rFonts w:asciiTheme="minorHAnsi" w:hAnsiTheme="minorHAnsi" w:cstheme="minorHAnsi"/>
      <w:sz w:val="20"/>
    </w:rPr>
  </w:style>
  <w:style w:type="paragraph" w:styleId="Kazalovsebine9">
    <w:name w:val="toc 9"/>
    <w:basedOn w:val="Navaden"/>
    <w:next w:val="Navaden"/>
    <w:pPr>
      <w:ind w:left="1760"/>
      <w:jc w:val="left"/>
    </w:pPr>
    <w:rPr>
      <w:rFonts w:asciiTheme="minorHAnsi" w:hAnsiTheme="minorHAnsi" w:cstheme="minorHAnsi"/>
      <w:sz w:val="20"/>
    </w:rPr>
  </w:style>
  <w:style w:type="paragraph" w:styleId="Noga">
    <w:name w:val="footer"/>
    <w:basedOn w:val="Navaden"/>
    <w:link w:val="NogaZnak"/>
    <w:uiPriority w:val="99"/>
    <w:pPr>
      <w:tabs>
        <w:tab w:val="center" w:pos="4536"/>
        <w:tab w:val="right" w:pos="9072"/>
      </w:tabs>
    </w:pPr>
  </w:style>
  <w:style w:type="paragraph" w:customStyle="1" w:styleId="PODPOGL">
    <w:name w:val="PODPOGL"/>
    <w:basedOn w:val="Navaden"/>
    <w:pPr>
      <w:jc w:val="left"/>
    </w:pPr>
    <w:rPr>
      <w:b/>
    </w:rPr>
  </w:style>
  <w:style w:type="paragraph" w:styleId="Telobesedila-zamik">
    <w:name w:val="Body Text Indent"/>
    <w:basedOn w:val="Navaden"/>
    <w:pPr>
      <w:ind w:left="993" w:hanging="993"/>
      <w:jc w:val="left"/>
    </w:pPr>
  </w:style>
  <w:style w:type="paragraph" w:customStyle="1" w:styleId="OdgovornostP">
    <w:name w:val="Odgovornost..P"/>
    <w:basedOn w:val="Navaden"/>
    <w:pPr>
      <w:tabs>
        <w:tab w:val="left" w:leader="dot" w:pos="426"/>
      </w:tabs>
      <w:ind w:left="426" w:hanging="426"/>
    </w:pPr>
  </w:style>
  <w:style w:type="paragraph" w:styleId="Stvarnokazalo1">
    <w:name w:val="index 1"/>
    <w:basedOn w:val="Navaden"/>
    <w:next w:val="Navaden"/>
    <w:uiPriority w:val="99"/>
    <w:pPr>
      <w:ind w:left="200" w:hanging="200"/>
    </w:pPr>
  </w:style>
  <w:style w:type="paragraph" w:styleId="Stvarnokazalo2">
    <w:name w:val="index 2"/>
    <w:basedOn w:val="Navaden"/>
    <w:next w:val="Navaden"/>
    <w:uiPriority w:val="99"/>
    <w:pPr>
      <w:ind w:left="400" w:hanging="200"/>
    </w:pPr>
  </w:style>
  <w:style w:type="paragraph" w:styleId="Stvarnokazalo3">
    <w:name w:val="index 3"/>
    <w:basedOn w:val="Navaden"/>
    <w:next w:val="Navaden"/>
    <w:uiPriority w:val="99"/>
    <w:pPr>
      <w:ind w:left="600" w:hanging="200"/>
    </w:pPr>
  </w:style>
  <w:style w:type="paragraph" w:customStyle="1" w:styleId="Stvarnokazalo41">
    <w:name w:val="Stvarno kazalo 41"/>
    <w:basedOn w:val="Navaden"/>
    <w:next w:val="Navaden"/>
    <w:pPr>
      <w:ind w:left="800" w:hanging="200"/>
    </w:pPr>
  </w:style>
  <w:style w:type="paragraph" w:customStyle="1" w:styleId="Stvarnokazalo51">
    <w:name w:val="Stvarno kazalo 51"/>
    <w:basedOn w:val="Navaden"/>
    <w:next w:val="Navaden"/>
    <w:pPr>
      <w:ind w:left="1000" w:hanging="200"/>
    </w:pPr>
  </w:style>
  <w:style w:type="paragraph" w:customStyle="1" w:styleId="Stvarnokazalo61">
    <w:name w:val="Stvarno kazalo 61"/>
    <w:basedOn w:val="Navaden"/>
    <w:next w:val="Navaden"/>
    <w:pPr>
      <w:ind w:left="1200" w:hanging="200"/>
    </w:pPr>
  </w:style>
  <w:style w:type="paragraph" w:customStyle="1" w:styleId="Stvarnokazalo71">
    <w:name w:val="Stvarno kazalo 71"/>
    <w:basedOn w:val="Navaden"/>
    <w:next w:val="Navaden"/>
    <w:pPr>
      <w:ind w:left="1400" w:hanging="200"/>
    </w:pPr>
  </w:style>
  <w:style w:type="paragraph" w:customStyle="1" w:styleId="Stvarnokazalo81">
    <w:name w:val="Stvarno kazalo 81"/>
    <w:basedOn w:val="Navaden"/>
    <w:next w:val="Navaden"/>
    <w:pPr>
      <w:ind w:left="1600" w:hanging="200"/>
    </w:pPr>
  </w:style>
  <w:style w:type="paragraph" w:customStyle="1" w:styleId="Stvarnokazalo91">
    <w:name w:val="Stvarno kazalo 91"/>
    <w:basedOn w:val="Navaden"/>
    <w:next w:val="Navaden"/>
    <w:pPr>
      <w:ind w:left="1800" w:hanging="200"/>
    </w:pPr>
  </w:style>
  <w:style w:type="paragraph" w:styleId="Stvarnokazalo-naslov">
    <w:name w:val="index heading"/>
    <w:basedOn w:val="Navaden"/>
    <w:next w:val="Stvarnokazalo1"/>
    <w:uiPriority w:val="99"/>
  </w:style>
  <w:style w:type="paragraph" w:customStyle="1" w:styleId="Zgradbadokumenta1">
    <w:name w:val="Zgradba dokumenta1"/>
    <w:basedOn w:val="Navaden"/>
    <w:pPr>
      <w:shd w:val="clear" w:color="auto" w:fill="000080"/>
    </w:pPr>
    <w:rPr>
      <w:rFonts w:ascii="Tahoma" w:hAnsi="Tahoma"/>
    </w:rPr>
  </w:style>
  <w:style w:type="paragraph" w:customStyle="1" w:styleId="Style2">
    <w:name w:val="Style2"/>
    <w:basedOn w:val="Navaden"/>
    <w:pPr>
      <w:jc w:val="left"/>
    </w:pPr>
    <w:rPr>
      <w:b/>
    </w:rPr>
  </w:style>
  <w:style w:type="paragraph" w:customStyle="1" w:styleId="Telobesedila31">
    <w:name w:val="Telo besedila 31"/>
    <w:basedOn w:val="Navaden"/>
    <w:pPr>
      <w:jc w:val="left"/>
    </w:pPr>
  </w:style>
  <w:style w:type="paragraph" w:customStyle="1" w:styleId="Telobesedila-zamik21">
    <w:name w:val="Telo besedila - zamik 21"/>
    <w:basedOn w:val="Navaden"/>
    <w:pPr>
      <w:keepNext/>
      <w:keepLines/>
      <w:ind w:left="720" w:hanging="720"/>
    </w:pPr>
  </w:style>
  <w:style w:type="paragraph" w:customStyle="1" w:styleId="ATEKST">
    <w:name w:val="A_TEKST"/>
    <w:basedOn w:val="Navaden"/>
    <w:pPr>
      <w:spacing w:before="120"/>
      <w:ind w:left="2268" w:hanging="2268"/>
    </w:pPr>
    <w:rPr>
      <w:rFonts w:ascii="Times New Roman" w:hAnsi="Times New Roman"/>
      <w:lang w:val="en-GB"/>
    </w:rPr>
  </w:style>
  <w:style w:type="paragraph" w:customStyle="1" w:styleId="VSEBINA">
    <w:name w:val="VSEBINA"/>
    <w:basedOn w:val="Navaden"/>
    <w:pPr>
      <w:spacing w:before="20" w:after="20"/>
      <w:ind w:left="113"/>
      <w:jc w:val="left"/>
    </w:pPr>
    <w:rPr>
      <w:rFonts w:ascii="Times New Roman" w:hAnsi="Times New Roman"/>
    </w:rPr>
  </w:style>
  <w:style w:type="paragraph" w:customStyle="1" w:styleId="Blokbesedila1">
    <w:name w:val="Blok besedila1"/>
    <w:basedOn w:val="Navaden"/>
    <w:pPr>
      <w:spacing w:after="120"/>
      <w:ind w:left="1440" w:right="1440"/>
    </w:pPr>
  </w:style>
  <w:style w:type="paragraph" w:customStyle="1" w:styleId="Telobesedila21">
    <w:name w:val="Telo besedila 21"/>
    <w:basedOn w:val="Navaden"/>
    <w:pPr>
      <w:spacing w:after="120" w:line="480" w:lineRule="auto"/>
    </w:pPr>
  </w:style>
  <w:style w:type="paragraph" w:customStyle="1" w:styleId="Telobesedila-prvizamik1">
    <w:name w:val="Telo besedila - prvi zamik1"/>
    <w:basedOn w:val="Telobesedila"/>
    <w:pPr>
      <w:spacing w:after="120"/>
      <w:ind w:firstLine="210"/>
    </w:pPr>
    <w:rPr>
      <w:sz w:val="20"/>
    </w:rPr>
  </w:style>
  <w:style w:type="paragraph" w:customStyle="1" w:styleId="Telobesedila-prvizamik21">
    <w:name w:val="Telo besedila - prvi zamik 21"/>
    <w:basedOn w:val="Telobesedila-zamik"/>
    <w:pPr>
      <w:spacing w:after="120"/>
      <w:ind w:left="283" w:firstLine="210"/>
      <w:jc w:val="both"/>
    </w:pPr>
  </w:style>
  <w:style w:type="paragraph" w:customStyle="1" w:styleId="Telobesedila-zamik31">
    <w:name w:val="Telo besedila - zamik 31"/>
    <w:basedOn w:val="Navaden"/>
    <w:pPr>
      <w:spacing w:after="120"/>
      <w:ind w:left="283"/>
    </w:pPr>
    <w:rPr>
      <w:sz w:val="16"/>
    </w:rPr>
  </w:style>
  <w:style w:type="paragraph" w:customStyle="1" w:styleId="Zakljunipozdrav1">
    <w:name w:val="Zaključni pozdrav1"/>
    <w:basedOn w:val="Navaden"/>
    <w:pPr>
      <w:ind w:left="4252"/>
    </w:pPr>
  </w:style>
  <w:style w:type="paragraph" w:customStyle="1" w:styleId="Komentar-besedilo1">
    <w:name w:val="Komentar - besedilo1"/>
    <w:basedOn w:val="Navaden"/>
  </w:style>
  <w:style w:type="paragraph" w:customStyle="1" w:styleId="Datum1">
    <w:name w:val="Datum1"/>
    <w:basedOn w:val="Navaden"/>
    <w:next w:val="Navaden"/>
  </w:style>
  <w:style w:type="paragraph" w:styleId="Konnaopomba-besedilo">
    <w:name w:val="endnote text"/>
    <w:basedOn w:val="Navaden"/>
  </w:style>
  <w:style w:type="paragraph" w:styleId="Naslovnaslovnika">
    <w:name w:val="envelope address"/>
    <w:basedOn w:val="Navaden"/>
    <w:pPr>
      <w:ind w:left="2880"/>
    </w:pPr>
    <w:rPr>
      <w:sz w:val="24"/>
    </w:rPr>
  </w:style>
  <w:style w:type="paragraph" w:styleId="Naslovpoiljatelja">
    <w:name w:val="envelope return"/>
    <w:basedOn w:val="Navaden"/>
  </w:style>
  <w:style w:type="paragraph" w:customStyle="1" w:styleId="Seznam21">
    <w:name w:val="Seznam 21"/>
    <w:basedOn w:val="Navaden"/>
    <w:pPr>
      <w:ind w:left="566" w:hanging="283"/>
    </w:pPr>
  </w:style>
  <w:style w:type="paragraph" w:customStyle="1" w:styleId="Seznam31">
    <w:name w:val="Seznam 31"/>
    <w:basedOn w:val="Navaden"/>
    <w:pPr>
      <w:ind w:left="849" w:hanging="283"/>
    </w:pPr>
  </w:style>
  <w:style w:type="paragraph" w:customStyle="1" w:styleId="Seznam41">
    <w:name w:val="Seznam 41"/>
    <w:basedOn w:val="Navaden"/>
    <w:pPr>
      <w:ind w:left="1132" w:hanging="283"/>
    </w:pPr>
  </w:style>
  <w:style w:type="paragraph" w:customStyle="1" w:styleId="Seznam51">
    <w:name w:val="Seznam 51"/>
    <w:basedOn w:val="Navaden"/>
    <w:pPr>
      <w:ind w:left="1415" w:hanging="283"/>
    </w:pPr>
  </w:style>
  <w:style w:type="paragraph" w:customStyle="1" w:styleId="Oznaenseznam1">
    <w:name w:val="Označen seznam1"/>
    <w:basedOn w:val="Navaden"/>
    <w:pPr>
      <w:numPr>
        <w:numId w:val="11"/>
      </w:numPr>
    </w:pPr>
  </w:style>
  <w:style w:type="paragraph" w:customStyle="1" w:styleId="Oznaenseznam21">
    <w:name w:val="Označen seznam 21"/>
    <w:basedOn w:val="Navaden"/>
    <w:pPr>
      <w:numPr>
        <w:numId w:val="9"/>
      </w:numPr>
    </w:pPr>
  </w:style>
  <w:style w:type="paragraph" w:customStyle="1" w:styleId="Oznaenseznam31">
    <w:name w:val="Označen seznam 31"/>
    <w:basedOn w:val="Navaden"/>
    <w:pPr>
      <w:numPr>
        <w:numId w:val="8"/>
      </w:numPr>
    </w:pPr>
  </w:style>
  <w:style w:type="paragraph" w:customStyle="1" w:styleId="Oznaenseznam41">
    <w:name w:val="Označen seznam 41"/>
    <w:basedOn w:val="Navaden"/>
    <w:pPr>
      <w:numPr>
        <w:numId w:val="7"/>
      </w:numPr>
    </w:pPr>
  </w:style>
  <w:style w:type="paragraph" w:customStyle="1" w:styleId="Oznaenseznam51">
    <w:name w:val="Označen seznam 51"/>
    <w:basedOn w:val="Navaden"/>
    <w:pPr>
      <w:numPr>
        <w:numId w:val="6"/>
      </w:numPr>
    </w:pPr>
  </w:style>
  <w:style w:type="paragraph" w:customStyle="1" w:styleId="Seznam-nadaljevanje1">
    <w:name w:val="Seznam - nadaljevanje1"/>
    <w:basedOn w:val="Navaden"/>
    <w:pPr>
      <w:spacing w:after="120"/>
      <w:ind w:left="283"/>
    </w:pPr>
  </w:style>
  <w:style w:type="paragraph" w:customStyle="1" w:styleId="Seznam-nadaljevanje21">
    <w:name w:val="Seznam - nadaljevanje 21"/>
    <w:basedOn w:val="Navaden"/>
    <w:pPr>
      <w:spacing w:after="120"/>
      <w:ind w:left="566"/>
    </w:pPr>
  </w:style>
  <w:style w:type="paragraph" w:customStyle="1" w:styleId="Seznam-nadaljevanje31">
    <w:name w:val="Seznam - nadaljevanje 31"/>
    <w:basedOn w:val="Navaden"/>
    <w:pPr>
      <w:spacing w:after="120"/>
      <w:ind w:left="849"/>
    </w:pPr>
  </w:style>
  <w:style w:type="paragraph" w:customStyle="1" w:styleId="Seznam-nadaljevanje41">
    <w:name w:val="Seznam - nadaljevanje 41"/>
    <w:basedOn w:val="Navaden"/>
    <w:pPr>
      <w:spacing w:after="120"/>
      <w:ind w:left="1132"/>
    </w:pPr>
  </w:style>
  <w:style w:type="paragraph" w:customStyle="1" w:styleId="Seznam-nadaljevanje51">
    <w:name w:val="Seznam - nadaljevanje 51"/>
    <w:basedOn w:val="Navaden"/>
    <w:pPr>
      <w:spacing w:after="120"/>
      <w:ind w:left="1415"/>
    </w:pPr>
  </w:style>
  <w:style w:type="paragraph" w:customStyle="1" w:styleId="Otevilenseznam1">
    <w:name w:val="Oštevilčen seznam1"/>
    <w:basedOn w:val="Navaden"/>
    <w:pPr>
      <w:numPr>
        <w:numId w:val="10"/>
      </w:numPr>
    </w:pPr>
  </w:style>
  <w:style w:type="paragraph" w:customStyle="1" w:styleId="Otevilenseznam21">
    <w:name w:val="Oštevilčen seznam 21"/>
    <w:basedOn w:val="Navaden"/>
    <w:pPr>
      <w:numPr>
        <w:numId w:val="5"/>
      </w:numPr>
    </w:pPr>
  </w:style>
  <w:style w:type="paragraph" w:customStyle="1" w:styleId="Otevilenseznam31">
    <w:name w:val="Oštevilčen seznam 31"/>
    <w:basedOn w:val="Navaden"/>
    <w:pPr>
      <w:numPr>
        <w:numId w:val="4"/>
      </w:numPr>
    </w:pPr>
  </w:style>
  <w:style w:type="paragraph" w:customStyle="1" w:styleId="Otevilenseznam41">
    <w:name w:val="Oštevilčen seznam 41"/>
    <w:basedOn w:val="Navaden"/>
    <w:pPr>
      <w:numPr>
        <w:numId w:val="3"/>
      </w:numPr>
    </w:pPr>
  </w:style>
  <w:style w:type="paragraph" w:customStyle="1" w:styleId="Otevilenseznam51">
    <w:name w:val="Oštevilčen seznam 51"/>
    <w:basedOn w:val="Navaden"/>
    <w:pPr>
      <w:numPr>
        <w:numId w:val="2"/>
      </w:numPr>
    </w:pPr>
  </w:style>
  <w:style w:type="paragraph" w:customStyle="1" w:styleId="Makrobesedilo1">
    <w:name w:val="Makro besedilo1"/>
    <w:pPr>
      <w:tabs>
        <w:tab w:val="left" w:pos="480"/>
        <w:tab w:val="left" w:pos="960"/>
        <w:tab w:val="left" w:pos="1440"/>
        <w:tab w:val="left" w:pos="1920"/>
        <w:tab w:val="left" w:pos="2400"/>
        <w:tab w:val="left" w:pos="2880"/>
        <w:tab w:val="left" w:pos="3360"/>
        <w:tab w:val="left" w:pos="3840"/>
        <w:tab w:val="left" w:pos="4320"/>
      </w:tabs>
      <w:suppressAutoHyphens/>
      <w:jc w:val="both"/>
    </w:pPr>
    <w:rPr>
      <w:rFonts w:ascii="Courier New" w:eastAsia="Arial" w:hAnsi="Courier New"/>
      <w:lang w:eastAsia="ar-SA"/>
    </w:rPr>
  </w:style>
  <w:style w:type="paragraph" w:customStyle="1" w:styleId="Glavasporoila1">
    <w:name w:val="Glava sporočila1"/>
    <w:basedOn w:val="Navaden"/>
    <w:pPr>
      <w:pBdr>
        <w:top w:val="single" w:sz="4" w:space="1" w:color="000000"/>
        <w:left w:val="single" w:sz="4" w:space="1" w:color="000000"/>
        <w:bottom w:val="single" w:sz="4" w:space="1" w:color="000000"/>
        <w:right w:val="single" w:sz="4" w:space="1" w:color="000000"/>
      </w:pBdr>
      <w:shd w:val="clear" w:color="auto" w:fill="CCCCCC"/>
      <w:ind w:left="1134" w:hanging="1134"/>
    </w:pPr>
    <w:rPr>
      <w:sz w:val="24"/>
    </w:rPr>
  </w:style>
  <w:style w:type="paragraph" w:customStyle="1" w:styleId="Navaden-zamik1">
    <w:name w:val="Navaden - zamik1"/>
    <w:basedOn w:val="Navaden"/>
    <w:pPr>
      <w:ind w:left="720"/>
    </w:pPr>
  </w:style>
  <w:style w:type="paragraph" w:customStyle="1" w:styleId="Opomba-naslov1">
    <w:name w:val="Opomba - naslov1"/>
    <w:basedOn w:val="Navaden"/>
    <w:next w:val="Navaden"/>
  </w:style>
  <w:style w:type="paragraph" w:customStyle="1" w:styleId="Golobesedilo1">
    <w:name w:val="Golo besedilo1"/>
    <w:basedOn w:val="Navaden"/>
    <w:rPr>
      <w:rFonts w:ascii="Courier New" w:hAnsi="Courier New"/>
    </w:rPr>
  </w:style>
  <w:style w:type="paragraph" w:customStyle="1" w:styleId="Uvodnipozdrav1">
    <w:name w:val="Uvodni pozdrav1"/>
    <w:basedOn w:val="Navaden"/>
    <w:next w:val="Navaden"/>
  </w:style>
  <w:style w:type="paragraph" w:styleId="Podpis">
    <w:name w:val="Signature"/>
    <w:basedOn w:val="Navaden"/>
    <w:pPr>
      <w:ind w:left="4252"/>
    </w:pPr>
  </w:style>
  <w:style w:type="paragraph" w:customStyle="1" w:styleId="Kazalovirov1">
    <w:name w:val="Kazalo virov1"/>
    <w:basedOn w:val="Navaden"/>
    <w:next w:val="Navaden"/>
    <w:pPr>
      <w:ind w:left="200" w:hanging="200"/>
    </w:pPr>
  </w:style>
  <w:style w:type="paragraph" w:customStyle="1" w:styleId="Kazaloslik1">
    <w:name w:val="Kazalo slik1"/>
    <w:basedOn w:val="Kazalovsebine2"/>
    <w:next w:val="Navaden"/>
    <w:pPr>
      <w:tabs>
        <w:tab w:val="right" w:pos="1389"/>
        <w:tab w:val="right" w:pos="9356"/>
      </w:tabs>
      <w:ind w:left="1389" w:right="737" w:hanging="964"/>
    </w:pPr>
    <w:rPr>
      <w:iCs/>
      <w:sz w:val="20"/>
    </w:rPr>
  </w:style>
  <w:style w:type="paragraph" w:customStyle="1" w:styleId="Kazalovirov-naslov1">
    <w:name w:val="Kazalo virov - naslov1"/>
    <w:basedOn w:val="Navaden"/>
    <w:next w:val="Navaden"/>
    <w:pPr>
      <w:spacing w:before="120"/>
    </w:pPr>
    <w:rPr>
      <w:b/>
      <w:sz w:val="24"/>
    </w:rPr>
  </w:style>
  <w:style w:type="paragraph" w:customStyle="1" w:styleId="Kakovost">
    <w:name w:val="Kakovost"/>
    <w:pPr>
      <w:tabs>
        <w:tab w:val="right" w:leader="underscore" w:pos="8640"/>
      </w:tabs>
      <w:suppressAutoHyphens/>
      <w:spacing w:before="240"/>
    </w:pPr>
    <w:rPr>
      <w:rFonts w:eastAsia="Arial"/>
      <w:sz w:val="24"/>
      <w:lang w:eastAsia="ar-SA"/>
    </w:rPr>
  </w:style>
  <w:style w:type="paragraph" w:customStyle="1" w:styleId="Slog">
    <w:name w:val="Slog"/>
    <w:pPr>
      <w:widowControl w:val="0"/>
      <w:suppressAutoHyphens/>
      <w:autoSpaceDE w:val="0"/>
    </w:pPr>
    <w:rPr>
      <w:rFonts w:ascii="Arial" w:eastAsia="Arial" w:hAnsi="Arial" w:cs="Arial"/>
      <w:sz w:val="24"/>
      <w:szCs w:val="24"/>
      <w:lang w:eastAsia="ar-SA"/>
    </w:rPr>
  </w:style>
  <w:style w:type="paragraph" w:styleId="Besedilooblaka">
    <w:name w:val="Balloon Text"/>
    <w:basedOn w:val="Navaden"/>
    <w:rPr>
      <w:rFonts w:ascii="Tahoma" w:hAnsi="Tahoma" w:cs="Tahoma"/>
      <w:sz w:val="16"/>
      <w:szCs w:val="16"/>
    </w:rPr>
  </w:style>
  <w:style w:type="paragraph" w:styleId="Zadevapripombe">
    <w:name w:val="annotation subject"/>
    <w:basedOn w:val="Komentar-besedilo1"/>
    <w:next w:val="Komentar-besedilo1"/>
    <w:rPr>
      <w:b/>
      <w:bCs/>
    </w:rPr>
  </w:style>
  <w:style w:type="paragraph" w:customStyle="1" w:styleId="Slog1">
    <w:name w:val="Slog1"/>
    <w:basedOn w:val="Naslov3"/>
    <w:pPr>
      <w:numPr>
        <w:ilvl w:val="0"/>
        <w:numId w:val="0"/>
      </w:numPr>
    </w:pPr>
  </w:style>
  <w:style w:type="paragraph" w:customStyle="1" w:styleId="Vsebina10">
    <w:name w:val="Vsebina 10"/>
    <w:basedOn w:val="Kazalo"/>
    <w:pPr>
      <w:tabs>
        <w:tab w:val="right" w:leader="dot" w:pos="7091"/>
      </w:tabs>
      <w:ind w:left="2547"/>
    </w:pPr>
  </w:style>
  <w:style w:type="paragraph" w:customStyle="1" w:styleId="Vsebinatabele">
    <w:name w:val="Vsebina tabele"/>
    <w:basedOn w:val="Navaden"/>
    <w:pPr>
      <w:suppressLineNumbers/>
    </w:pPr>
  </w:style>
  <w:style w:type="paragraph" w:customStyle="1" w:styleId="Naslovtabele">
    <w:name w:val="Naslov tabele"/>
    <w:basedOn w:val="Vsebinatabele"/>
    <w:pPr>
      <w:jc w:val="center"/>
    </w:pPr>
    <w:rPr>
      <w:b/>
      <w:bCs/>
    </w:rPr>
  </w:style>
  <w:style w:type="paragraph" w:customStyle="1" w:styleId="Vsebinaokvira">
    <w:name w:val="Vsebina okvira"/>
    <w:basedOn w:val="Telobesedila"/>
  </w:style>
  <w:style w:type="paragraph" w:customStyle="1" w:styleId="Vsebinaseznama">
    <w:name w:val="Vsebina seznama"/>
    <w:basedOn w:val="Navaden"/>
    <w:pPr>
      <w:ind w:left="567"/>
    </w:pPr>
  </w:style>
  <w:style w:type="paragraph" w:customStyle="1" w:styleId="Risba">
    <w:name w:val="Risba"/>
    <w:basedOn w:val="Napis1"/>
    <w:pPr>
      <w:numPr>
        <w:numId w:val="0"/>
      </w:numPr>
    </w:pPr>
  </w:style>
  <w:style w:type="paragraph" w:customStyle="1" w:styleId="Kazaloilustracij1">
    <w:name w:val="Kazalo ilustracij 1"/>
    <w:basedOn w:val="Kazalo"/>
    <w:pPr>
      <w:tabs>
        <w:tab w:val="right" w:leader="dot" w:pos="9354"/>
      </w:tabs>
    </w:pPr>
    <w:rPr>
      <w:rFonts w:ascii="Arial" w:hAnsi="Arial"/>
    </w:rPr>
  </w:style>
  <w:style w:type="paragraph" w:customStyle="1" w:styleId="Ilustracija">
    <w:name w:val="Ilustracija"/>
    <w:basedOn w:val="Napis1"/>
  </w:style>
  <w:style w:type="paragraph" w:customStyle="1" w:styleId="Tabela">
    <w:name w:val="Tabela"/>
    <w:basedOn w:val="Napis1"/>
    <w:pPr>
      <w:numPr>
        <w:numId w:val="0"/>
      </w:numPr>
    </w:pPr>
  </w:style>
  <w:style w:type="paragraph" w:customStyle="1" w:styleId="Default">
    <w:name w:val="Default"/>
    <w:basedOn w:val="Navaden"/>
    <w:link w:val="DefaultZnak"/>
    <w:pPr>
      <w:autoSpaceDE w:val="0"/>
      <w:jc w:val="left"/>
    </w:pPr>
    <w:rPr>
      <w:rFonts w:ascii="Times New Roman" w:hAnsi="Times New Roman"/>
      <w:color w:val="000000"/>
      <w:sz w:val="24"/>
      <w:szCs w:val="24"/>
      <w:lang w:eastAsia="hi-IN" w:bidi="hi-IN"/>
    </w:rPr>
  </w:style>
  <w:style w:type="paragraph" w:customStyle="1" w:styleId="Naslovvsebine">
    <w:name w:val="Naslov vsebine"/>
    <w:basedOn w:val="Naslov10"/>
    <w:pPr>
      <w:suppressLineNumbers/>
    </w:pPr>
    <w:rPr>
      <w:b/>
      <w:bCs/>
      <w:sz w:val="32"/>
      <w:szCs w:val="32"/>
    </w:rPr>
  </w:style>
  <w:style w:type="paragraph" w:customStyle="1" w:styleId="Naslovkazalatabel">
    <w:name w:val="Naslov kazala tabel"/>
    <w:basedOn w:val="Naslov20"/>
    <w:pPr>
      <w:suppressLineNumbers/>
    </w:pPr>
    <w:rPr>
      <w:b/>
      <w:bCs/>
      <w:sz w:val="24"/>
      <w:szCs w:val="32"/>
    </w:rPr>
  </w:style>
  <w:style w:type="paragraph" w:customStyle="1" w:styleId="Kazalotabel1">
    <w:name w:val="Kazalo tabel 1"/>
    <w:basedOn w:val="Kazalo"/>
    <w:pPr>
      <w:tabs>
        <w:tab w:val="right" w:leader="dot" w:pos="9354"/>
      </w:tabs>
    </w:pPr>
    <w:rPr>
      <w:rFonts w:ascii="Arial" w:hAnsi="Arial"/>
    </w:rPr>
  </w:style>
  <w:style w:type="paragraph" w:customStyle="1" w:styleId="Naslovkazalailustracij">
    <w:name w:val="Naslov kazala ilustracij"/>
    <w:basedOn w:val="Naslov20"/>
    <w:pPr>
      <w:suppressLineNumbers/>
    </w:pPr>
    <w:rPr>
      <w:b/>
      <w:bCs/>
      <w:sz w:val="24"/>
      <w:szCs w:val="32"/>
    </w:rPr>
  </w:style>
  <w:style w:type="paragraph" w:styleId="Napis">
    <w:name w:val="caption"/>
    <w:basedOn w:val="Navaden"/>
    <w:next w:val="Navaden"/>
    <w:qFormat/>
    <w:rsid w:val="00654499"/>
    <w:rPr>
      <w:b/>
      <w:bCs/>
      <w:sz w:val="20"/>
    </w:rPr>
  </w:style>
  <w:style w:type="paragraph" w:styleId="Kazaloslik">
    <w:name w:val="table of figures"/>
    <w:basedOn w:val="Navaden"/>
    <w:next w:val="Navaden"/>
    <w:uiPriority w:val="99"/>
    <w:rsid w:val="000A56B2"/>
  </w:style>
  <w:style w:type="table" w:styleId="Tabelamrea">
    <w:name w:val="Table Grid"/>
    <w:basedOn w:val="Navadnatabela"/>
    <w:uiPriority w:val="59"/>
    <w:rsid w:val="00CF58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5205C3"/>
    <w:pPr>
      <w:suppressAutoHyphens w:val="0"/>
      <w:spacing w:after="200" w:line="276" w:lineRule="auto"/>
      <w:ind w:left="720"/>
      <w:contextualSpacing/>
      <w:jc w:val="left"/>
    </w:pPr>
    <w:rPr>
      <w:rFonts w:ascii="Calibri" w:eastAsia="Calibri" w:hAnsi="Calibri"/>
      <w:szCs w:val="22"/>
      <w:lang w:eastAsia="en-US"/>
    </w:rPr>
  </w:style>
  <w:style w:type="character" w:styleId="Pripombasklic">
    <w:name w:val="annotation reference"/>
    <w:uiPriority w:val="99"/>
    <w:unhideWhenUsed/>
    <w:rsid w:val="005205C3"/>
    <w:rPr>
      <w:sz w:val="16"/>
      <w:szCs w:val="16"/>
    </w:rPr>
  </w:style>
  <w:style w:type="paragraph" w:styleId="Pripombabesedilo">
    <w:name w:val="annotation text"/>
    <w:basedOn w:val="Navaden"/>
    <w:link w:val="PripombabesediloZnak"/>
    <w:uiPriority w:val="99"/>
    <w:unhideWhenUsed/>
    <w:rsid w:val="005205C3"/>
    <w:pPr>
      <w:suppressAutoHyphens w:val="0"/>
      <w:spacing w:after="200"/>
      <w:jc w:val="left"/>
    </w:pPr>
    <w:rPr>
      <w:rFonts w:ascii="Calibri" w:eastAsia="Calibri" w:hAnsi="Calibri"/>
      <w:sz w:val="20"/>
      <w:lang w:eastAsia="en-US"/>
    </w:rPr>
  </w:style>
  <w:style w:type="character" w:customStyle="1" w:styleId="PripombabesediloZnak">
    <w:name w:val="Pripomba – besedilo Znak"/>
    <w:link w:val="Pripombabesedilo"/>
    <w:uiPriority w:val="99"/>
    <w:rsid w:val="005205C3"/>
    <w:rPr>
      <w:rFonts w:ascii="Calibri" w:eastAsia="Calibri" w:hAnsi="Calibri"/>
      <w:lang w:eastAsia="en-US"/>
    </w:rPr>
  </w:style>
  <w:style w:type="character" w:styleId="Sprotnaopomba-sklic">
    <w:name w:val="footnote reference"/>
    <w:rsid w:val="005D3467"/>
    <w:rPr>
      <w:vertAlign w:val="superscript"/>
    </w:rPr>
  </w:style>
  <w:style w:type="paragraph" w:styleId="Blokbesedila">
    <w:name w:val="Block Text"/>
    <w:basedOn w:val="Navaden"/>
    <w:rsid w:val="004E09F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ind w:left="720" w:right="-144"/>
      <w:jc w:val="center"/>
    </w:pPr>
    <w:rPr>
      <w:rFonts w:ascii="Times New Roman" w:hAnsi="Times New Roman"/>
      <w:noProof/>
      <w:sz w:val="24"/>
      <w:lang w:eastAsia="sl-SI"/>
    </w:rPr>
  </w:style>
  <w:style w:type="paragraph" w:customStyle="1" w:styleId="Znak">
    <w:name w:val="Znak"/>
    <w:basedOn w:val="Navaden"/>
    <w:rsid w:val="00370FE2"/>
    <w:pPr>
      <w:suppressAutoHyphens w:val="0"/>
      <w:spacing w:before="100" w:beforeAutospacing="1" w:after="100" w:afterAutospacing="1" w:line="240" w:lineRule="exact"/>
      <w:jc w:val="left"/>
    </w:pPr>
    <w:rPr>
      <w:rFonts w:ascii="Tahoma" w:hAnsi="Tahoma"/>
      <w:sz w:val="20"/>
      <w:lang w:eastAsia="en-US"/>
    </w:rPr>
  </w:style>
  <w:style w:type="paragraph" w:customStyle="1" w:styleId="ZnakZnakZnakZnak">
    <w:name w:val="Znak Znak Znak Znak"/>
    <w:basedOn w:val="Navaden"/>
    <w:rsid w:val="00277694"/>
    <w:pPr>
      <w:suppressAutoHyphens w:val="0"/>
      <w:jc w:val="left"/>
    </w:pPr>
    <w:rPr>
      <w:rFonts w:ascii="Garamond" w:hAnsi="Garamond"/>
      <w:lang w:eastAsia="sl-SI"/>
    </w:rPr>
  </w:style>
  <w:style w:type="numbering" w:customStyle="1" w:styleId="Brezseznama1">
    <w:name w:val="Brez seznama1"/>
    <w:next w:val="Brezseznama"/>
    <w:uiPriority w:val="99"/>
    <w:semiHidden/>
    <w:unhideWhenUsed/>
    <w:rsid w:val="0064451B"/>
  </w:style>
  <w:style w:type="paragraph" w:styleId="Telobesedila-zamik3">
    <w:name w:val="Body Text Indent 3"/>
    <w:basedOn w:val="Navaden"/>
    <w:link w:val="Telobesedila-zamik3Znak"/>
    <w:rsid w:val="0064451B"/>
    <w:pPr>
      <w:suppressAutoHyphens w:val="0"/>
      <w:ind w:left="480"/>
    </w:pPr>
    <w:rPr>
      <w:rFonts w:cs="Arial"/>
      <w:sz w:val="20"/>
      <w:szCs w:val="24"/>
      <w:lang w:eastAsia="en-US"/>
    </w:rPr>
  </w:style>
  <w:style w:type="character" w:customStyle="1" w:styleId="Telobesedila-zamik3Znak">
    <w:name w:val="Telo besedila - zamik 3 Znak"/>
    <w:link w:val="Telobesedila-zamik3"/>
    <w:rsid w:val="0064451B"/>
    <w:rPr>
      <w:rFonts w:ascii="Arial" w:hAnsi="Arial" w:cs="Arial"/>
      <w:szCs w:val="24"/>
      <w:lang w:eastAsia="en-US"/>
    </w:rPr>
  </w:style>
  <w:style w:type="character" w:customStyle="1" w:styleId="GlavaZnak">
    <w:name w:val="Glava Znak"/>
    <w:aliases w:val="Header-PR Znak,Glava - napis Znak"/>
    <w:link w:val="Glava"/>
    <w:rsid w:val="0064451B"/>
    <w:rPr>
      <w:rFonts w:ascii="Arial" w:hAnsi="Arial"/>
      <w:sz w:val="24"/>
      <w:lang w:eastAsia="ar-SA"/>
    </w:rPr>
  </w:style>
  <w:style w:type="paragraph" w:styleId="Navadensplet">
    <w:name w:val="Normal (Web)"/>
    <w:basedOn w:val="Navaden"/>
    <w:uiPriority w:val="99"/>
    <w:rsid w:val="0064451B"/>
    <w:pPr>
      <w:suppressAutoHyphens w:val="0"/>
      <w:spacing w:before="100" w:beforeAutospacing="1" w:after="100" w:afterAutospacing="1"/>
      <w:jc w:val="left"/>
    </w:pPr>
    <w:rPr>
      <w:rFonts w:ascii="Times New Roman" w:hAnsi="Times New Roman"/>
      <w:sz w:val="24"/>
      <w:szCs w:val="24"/>
      <w:lang w:eastAsia="sl-SI"/>
    </w:rPr>
  </w:style>
  <w:style w:type="paragraph" w:styleId="Telobesedila2">
    <w:name w:val="Body Text 2"/>
    <w:basedOn w:val="Navaden"/>
    <w:link w:val="Telobesedila2Znak"/>
    <w:rsid w:val="0064451B"/>
    <w:pPr>
      <w:suppressAutoHyphens w:val="0"/>
      <w:spacing w:after="120" w:line="480" w:lineRule="auto"/>
      <w:jc w:val="left"/>
    </w:pPr>
    <w:rPr>
      <w:rFonts w:ascii="Times New Roman" w:hAnsi="Times New Roman"/>
      <w:sz w:val="24"/>
      <w:szCs w:val="24"/>
      <w:lang w:eastAsia="en-US"/>
    </w:rPr>
  </w:style>
  <w:style w:type="character" w:customStyle="1" w:styleId="Telobesedila2Znak">
    <w:name w:val="Telo besedila 2 Znak"/>
    <w:link w:val="Telobesedila2"/>
    <w:rsid w:val="0064451B"/>
    <w:rPr>
      <w:sz w:val="24"/>
      <w:szCs w:val="24"/>
      <w:lang w:eastAsia="en-US"/>
    </w:rPr>
  </w:style>
  <w:style w:type="paragraph" w:customStyle="1" w:styleId="a">
    <w:uiPriority w:val="59"/>
    <w:rsid w:val="0064451B"/>
  </w:style>
  <w:style w:type="paragraph" w:styleId="Telobesedila-zamik2">
    <w:name w:val="Body Text Indent 2"/>
    <w:basedOn w:val="Navaden"/>
    <w:link w:val="Telobesedila-zamik2Znak"/>
    <w:rsid w:val="0064451B"/>
    <w:pPr>
      <w:suppressAutoHyphens w:val="0"/>
      <w:spacing w:after="120" w:line="480" w:lineRule="auto"/>
      <w:ind w:left="283"/>
      <w:jc w:val="left"/>
    </w:pPr>
    <w:rPr>
      <w:rFonts w:ascii="Times New Roman" w:hAnsi="Times New Roman"/>
      <w:sz w:val="24"/>
      <w:szCs w:val="24"/>
      <w:lang w:eastAsia="en-US"/>
    </w:rPr>
  </w:style>
  <w:style w:type="character" w:customStyle="1" w:styleId="Telobesedila-zamik2Znak">
    <w:name w:val="Telo besedila - zamik 2 Znak"/>
    <w:link w:val="Telobesedila-zamik2"/>
    <w:rsid w:val="0064451B"/>
    <w:rPr>
      <w:sz w:val="24"/>
      <w:szCs w:val="24"/>
      <w:lang w:eastAsia="en-US"/>
    </w:rPr>
  </w:style>
  <w:style w:type="paragraph" w:styleId="Telobesedila3">
    <w:name w:val="Body Text 3"/>
    <w:basedOn w:val="Navaden"/>
    <w:link w:val="Telobesedila3Znak"/>
    <w:rsid w:val="0064451B"/>
    <w:pPr>
      <w:suppressAutoHyphens w:val="0"/>
      <w:spacing w:after="120"/>
      <w:jc w:val="left"/>
    </w:pPr>
    <w:rPr>
      <w:rFonts w:ascii="Times New Roman" w:hAnsi="Times New Roman"/>
      <w:sz w:val="16"/>
      <w:szCs w:val="16"/>
      <w:lang w:eastAsia="en-US"/>
    </w:rPr>
  </w:style>
  <w:style w:type="character" w:customStyle="1" w:styleId="Telobesedila3Znak">
    <w:name w:val="Telo besedila 3 Znak"/>
    <w:link w:val="Telobesedila3"/>
    <w:rsid w:val="0064451B"/>
    <w:rPr>
      <w:sz w:val="16"/>
      <w:szCs w:val="16"/>
      <w:lang w:eastAsia="en-US"/>
    </w:rPr>
  </w:style>
  <w:style w:type="paragraph" w:customStyle="1" w:styleId="Aaoeeu">
    <w:name w:val="Aaoeeu"/>
    <w:rsid w:val="0064451B"/>
    <w:pPr>
      <w:widowControl w:val="0"/>
    </w:pPr>
    <w:rPr>
      <w:lang w:val="en-US"/>
    </w:rPr>
  </w:style>
  <w:style w:type="paragraph" w:customStyle="1" w:styleId="Aeeaoaeaa1">
    <w:name w:val="A?eeaoae?aa 1"/>
    <w:basedOn w:val="Aaoeeu"/>
    <w:next w:val="Aaoeeu"/>
    <w:rsid w:val="0064451B"/>
    <w:pPr>
      <w:keepNext/>
      <w:jc w:val="right"/>
    </w:pPr>
    <w:rPr>
      <w:b/>
    </w:rPr>
  </w:style>
  <w:style w:type="paragraph" w:customStyle="1" w:styleId="Eaoaeaa">
    <w:name w:val="Eaoae?aa"/>
    <w:basedOn w:val="Aaoeeu"/>
    <w:rsid w:val="0064451B"/>
    <w:pPr>
      <w:tabs>
        <w:tab w:val="center" w:pos="4153"/>
        <w:tab w:val="right" w:pos="8306"/>
      </w:tabs>
    </w:pPr>
  </w:style>
  <w:style w:type="paragraph" w:customStyle="1" w:styleId="p">
    <w:name w:val="p"/>
    <w:basedOn w:val="Navaden"/>
    <w:rsid w:val="0064451B"/>
    <w:pPr>
      <w:suppressAutoHyphens w:val="0"/>
      <w:spacing w:before="60" w:after="15"/>
      <w:ind w:left="15" w:right="15" w:firstLine="240"/>
    </w:pPr>
    <w:rPr>
      <w:rFonts w:cs="Arial"/>
      <w:color w:val="222222"/>
      <w:szCs w:val="22"/>
      <w:lang w:eastAsia="sl-SI"/>
    </w:rPr>
  </w:style>
  <w:style w:type="paragraph" w:customStyle="1" w:styleId="h4">
    <w:name w:val="h4"/>
    <w:basedOn w:val="Navaden"/>
    <w:rsid w:val="0064451B"/>
    <w:pPr>
      <w:suppressAutoHyphens w:val="0"/>
      <w:spacing w:before="300" w:after="225"/>
      <w:ind w:left="15" w:right="15"/>
      <w:jc w:val="center"/>
    </w:pPr>
    <w:rPr>
      <w:rFonts w:cs="Arial"/>
      <w:b/>
      <w:bCs/>
      <w:color w:val="222222"/>
      <w:szCs w:val="22"/>
      <w:lang w:eastAsia="sl-SI"/>
    </w:rPr>
  </w:style>
  <w:style w:type="paragraph" w:customStyle="1" w:styleId="ZvonkoCu">
    <w:name w:val="ZvonkoCu"/>
    <w:basedOn w:val="Navaden"/>
    <w:rsid w:val="0064451B"/>
    <w:pPr>
      <w:keepNext/>
      <w:keepLines/>
      <w:suppressAutoHyphens w:val="0"/>
      <w:spacing w:before="120" w:after="120"/>
    </w:pPr>
    <w:rPr>
      <w:rFonts w:ascii="Courier New" w:hAnsi="Courier New"/>
      <w:color w:val="0000FF"/>
      <w:sz w:val="20"/>
      <w:lang w:val="en-AU" w:eastAsia="sl-SI"/>
    </w:rPr>
  </w:style>
  <w:style w:type="paragraph" w:customStyle="1" w:styleId="Zvonko1">
    <w:name w:val="Zvonko1"/>
    <w:basedOn w:val="Navaden"/>
    <w:rsid w:val="0064451B"/>
    <w:pPr>
      <w:suppressAutoHyphens w:val="0"/>
      <w:spacing w:before="120" w:after="120"/>
    </w:pPr>
    <w:rPr>
      <w:rFonts w:ascii="Times New Roman" w:hAnsi="Times New Roman"/>
      <w:sz w:val="20"/>
      <w:lang w:eastAsia="sl-SI"/>
    </w:rPr>
  </w:style>
  <w:style w:type="paragraph" w:styleId="Stvarnokazalo4">
    <w:name w:val="index 4"/>
    <w:basedOn w:val="Navaden"/>
    <w:next w:val="Navaden"/>
    <w:autoRedefine/>
    <w:uiPriority w:val="99"/>
    <w:unhideWhenUsed/>
    <w:rsid w:val="0064451B"/>
    <w:pPr>
      <w:suppressAutoHyphens w:val="0"/>
      <w:ind w:left="960" w:hanging="240"/>
      <w:jc w:val="left"/>
    </w:pPr>
    <w:rPr>
      <w:rFonts w:ascii="Calibri" w:hAnsi="Calibri"/>
      <w:sz w:val="18"/>
      <w:szCs w:val="18"/>
      <w:lang w:eastAsia="en-US"/>
    </w:rPr>
  </w:style>
  <w:style w:type="paragraph" w:styleId="Stvarnokazalo5">
    <w:name w:val="index 5"/>
    <w:basedOn w:val="Navaden"/>
    <w:next w:val="Navaden"/>
    <w:autoRedefine/>
    <w:uiPriority w:val="99"/>
    <w:unhideWhenUsed/>
    <w:rsid w:val="0064451B"/>
    <w:pPr>
      <w:suppressAutoHyphens w:val="0"/>
      <w:ind w:left="1200" w:hanging="240"/>
      <w:jc w:val="left"/>
    </w:pPr>
    <w:rPr>
      <w:rFonts w:ascii="Calibri" w:hAnsi="Calibri"/>
      <w:sz w:val="18"/>
      <w:szCs w:val="18"/>
      <w:lang w:eastAsia="en-US"/>
    </w:rPr>
  </w:style>
  <w:style w:type="paragraph" w:styleId="Stvarnokazalo6">
    <w:name w:val="index 6"/>
    <w:basedOn w:val="Navaden"/>
    <w:next w:val="Navaden"/>
    <w:autoRedefine/>
    <w:uiPriority w:val="99"/>
    <w:unhideWhenUsed/>
    <w:rsid w:val="0064451B"/>
    <w:pPr>
      <w:suppressAutoHyphens w:val="0"/>
      <w:ind w:left="1440" w:hanging="240"/>
      <w:jc w:val="left"/>
    </w:pPr>
    <w:rPr>
      <w:rFonts w:ascii="Calibri" w:hAnsi="Calibri"/>
      <w:sz w:val="18"/>
      <w:szCs w:val="18"/>
      <w:lang w:eastAsia="en-US"/>
    </w:rPr>
  </w:style>
  <w:style w:type="paragraph" w:styleId="Stvarnokazalo7">
    <w:name w:val="index 7"/>
    <w:basedOn w:val="Navaden"/>
    <w:next w:val="Navaden"/>
    <w:autoRedefine/>
    <w:uiPriority w:val="99"/>
    <w:unhideWhenUsed/>
    <w:rsid w:val="0064451B"/>
    <w:pPr>
      <w:suppressAutoHyphens w:val="0"/>
      <w:ind w:left="1680" w:hanging="240"/>
      <w:jc w:val="left"/>
    </w:pPr>
    <w:rPr>
      <w:rFonts w:ascii="Calibri" w:hAnsi="Calibri"/>
      <w:sz w:val="18"/>
      <w:szCs w:val="18"/>
      <w:lang w:eastAsia="en-US"/>
    </w:rPr>
  </w:style>
  <w:style w:type="paragraph" w:styleId="Stvarnokazalo8">
    <w:name w:val="index 8"/>
    <w:basedOn w:val="Navaden"/>
    <w:next w:val="Navaden"/>
    <w:autoRedefine/>
    <w:uiPriority w:val="99"/>
    <w:unhideWhenUsed/>
    <w:rsid w:val="0064451B"/>
    <w:pPr>
      <w:suppressAutoHyphens w:val="0"/>
      <w:ind w:left="1920" w:hanging="240"/>
      <w:jc w:val="left"/>
    </w:pPr>
    <w:rPr>
      <w:rFonts w:ascii="Calibri" w:hAnsi="Calibri"/>
      <w:sz w:val="18"/>
      <w:szCs w:val="18"/>
      <w:lang w:eastAsia="en-US"/>
    </w:rPr>
  </w:style>
  <w:style w:type="paragraph" w:styleId="Stvarnokazalo9">
    <w:name w:val="index 9"/>
    <w:basedOn w:val="Navaden"/>
    <w:next w:val="Navaden"/>
    <w:autoRedefine/>
    <w:uiPriority w:val="99"/>
    <w:unhideWhenUsed/>
    <w:rsid w:val="0064451B"/>
    <w:pPr>
      <w:suppressAutoHyphens w:val="0"/>
      <w:ind w:left="2160" w:hanging="240"/>
      <w:jc w:val="left"/>
    </w:pPr>
    <w:rPr>
      <w:rFonts w:ascii="Calibri" w:hAnsi="Calibri"/>
      <w:sz w:val="18"/>
      <w:szCs w:val="18"/>
      <w:lang w:eastAsia="en-US"/>
    </w:rPr>
  </w:style>
  <w:style w:type="character" w:customStyle="1" w:styleId="NogaZnak">
    <w:name w:val="Noga Znak"/>
    <w:link w:val="Noga"/>
    <w:uiPriority w:val="99"/>
    <w:rsid w:val="0064451B"/>
    <w:rPr>
      <w:rFonts w:ascii="Arial" w:hAnsi="Arial"/>
      <w:sz w:val="22"/>
      <w:lang w:eastAsia="ar-SA"/>
    </w:rPr>
  </w:style>
  <w:style w:type="numbering" w:customStyle="1" w:styleId="Brezseznama2">
    <w:name w:val="Brez seznama2"/>
    <w:next w:val="Brezseznama"/>
    <w:uiPriority w:val="99"/>
    <w:semiHidden/>
    <w:unhideWhenUsed/>
    <w:rsid w:val="009356FF"/>
  </w:style>
  <w:style w:type="paragraph" w:customStyle="1" w:styleId="a0">
    <w:uiPriority w:val="59"/>
    <w:rsid w:val="009356FF"/>
  </w:style>
  <w:style w:type="paragraph" w:customStyle="1" w:styleId="Podnaslov1">
    <w:name w:val="Podnaslov 1"/>
    <w:basedOn w:val="Navaden"/>
    <w:next w:val="Navaden"/>
    <w:link w:val="Podnaslov1Znak"/>
    <w:rsid w:val="005E08C4"/>
    <w:pPr>
      <w:suppressAutoHyphens w:val="0"/>
      <w:spacing w:after="120" w:line="288" w:lineRule="auto"/>
      <w:jc w:val="left"/>
    </w:pPr>
    <w:rPr>
      <w:b/>
      <w:i/>
      <w:sz w:val="20"/>
      <w:szCs w:val="24"/>
      <w:lang w:eastAsia="sl-SI"/>
    </w:rPr>
  </w:style>
  <w:style w:type="character" w:customStyle="1" w:styleId="Podnaslov1Znak">
    <w:name w:val="Podnaslov 1 Znak"/>
    <w:link w:val="Podnaslov1"/>
    <w:rsid w:val="005E08C4"/>
    <w:rPr>
      <w:rFonts w:ascii="Arial" w:hAnsi="Arial"/>
      <w:b/>
      <w:i/>
      <w:szCs w:val="24"/>
    </w:rPr>
  </w:style>
  <w:style w:type="paragraph" w:customStyle="1" w:styleId="navadenkrepkoleee">
    <w:name w:val="navaden krepko ležeče"/>
    <w:basedOn w:val="Navaden"/>
    <w:link w:val="navadenkrepkoleeeChar"/>
    <w:rsid w:val="007F4BD0"/>
    <w:pPr>
      <w:tabs>
        <w:tab w:val="left" w:pos="284"/>
        <w:tab w:val="left" w:pos="567"/>
        <w:tab w:val="left" w:pos="851"/>
        <w:tab w:val="left" w:pos="1134"/>
        <w:tab w:val="left" w:pos="2268"/>
      </w:tabs>
      <w:suppressAutoHyphens w:val="0"/>
      <w:spacing w:after="40" w:line="300" w:lineRule="atLeast"/>
      <w:jc w:val="left"/>
    </w:pPr>
    <w:rPr>
      <w:rFonts w:ascii="Arial Narrow" w:hAnsi="Arial Narrow"/>
      <w:b/>
      <w:i/>
      <w:szCs w:val="24"/>
      <w:lang w:eastAsia="sl-SI"/>
    </w:rPr>
  </w:style>
  <w:style w:type="character" w:customStyle="1" w:styleId="navadenkrepkoleeeChar">
    <w:name w:val="navaden krepko ležeče Char"/>
    <w:link w:val="navadenkrepkoleee"/>
    <w:rsid w:val="007F4BD0"/>
    <w:rPr>
      <w:rFonts w:ascii="Arial Narrow" w:hAnsi="Arial Narrow"/>
      <w:b/>
      <w:i/>
      <w:sz w:val="22"/>
      <w:szCs w:val="24"/>
    </w:rPr>
  </w:style>
  <w:style w:type="table" w:styleId="Tabelamrea4poudarek1">
    <w:name w:val="Grid Table 4 Accent 1"/>
    <w:basedOn w:val="Navadnatabela"/>
    <w:uiPriority w:val="49"/>
    <w:rsid w:val="007F4BD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Nerazreenaomemba1">
    <w:name w:val="Nerazrešena omemba1"/>
    <w:basedOn w:val="Privzetapisavaodstavka"/>
    <w:uiPriority w:val="99"/>
    <w:semiHidden/>
    <w:unhideWhenUsed/>
    <w:rsid w:val="001A253D"/>
    <w:rPr>
      <w:color w:val="605E5C"/>
      <w:shd w:val="clear" w:color="auto" w:fill="E1DFDD"/>
    </w:rPr>
  </w:style>
  <w:style w:type="table" w:styleId="Tabelamrea3poudarek5">
    <w:name w:val="Grid Table 3 Accent 5"/>
    <w:basedOn w:val="Navadnatabela"/>
    <w:uiPriority w:val="48"/>
    <w:rsid w:val="003F16A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vetlamrea1poudarek1">
    <w:name w:val="Grid Table 1 Light Accent 1"/>
    <w:basedOn w:val="Navadnatabela"/>
    <w:uiPriority w:val="46"/>
    <w:rsid w:val="00CE434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mrea3poudarek1">
    <w:name w:val="Grid Table 3 Accent 1"/>
    <w:basedOn w:val="Navadnatabela"/>
    <w:uiPriority w:val="48"/>
    <w:rsid w:val="00CE434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Revizija">
    <w:name w:val="Revision"/>
    <w:hidden/>
    <w:uiPriority w:val="99"/>
    <w:semiHidden/>
    <w:rsid w:val="00E64274"/>
    <w:rPr>
      <w:rFonts w:ascii="Arial" w:hAnsi="Arial"/>
      <w:sz w:val="22"/>
      <w:lang w:eastAsia="ar-SA"/>
    </w:rPr>
  </w:style>
  <w:style w:type="character" w:customStyle="1" w:styleId="DefaultZnak">
    <w:name w:val="Default Znak"/>
    <w:link w:val="Default"/>
    <w:rsid w:val="003F06F5"/>
    <w:rPr>
      <w:color w:val="000000"/>
      <w:sz w:val="24"/>
      <w:szCs w:val="24"/>
      <w:lang w:eastAsia="hi-IN" w:bidi="hi-IN"/>
    </w:rPr>
  </w:style>
  <w:style w:type="paragraph" w:styleId="Brezrazmikov">
    <w:name w:val="No Spacing"/>
    <w:link w:val="BrezrazmikovZnak"/>
    <w:uiPriority w:val="1"/>
    <w:qFormat/>
    <w:rsid w:val="00DD7786"/>
    <w:rPr>
      <w:rFonts w:ascii="Calibri" w:hAnsi="Calibri"/>
      <w:sz w:val="22"/>
      <w:szCs w:val="22"/>
      <w:lang w:eastAsia="en-US"/>
    </w:rPr>
  </w:style>
  <w:style w:type="character" w:customStyle="1" w:styleId="BrezrazmikovZnak">
    <w:name w:val="Brez razmikov Znak"/>
    <w:link w:val="Brezrazmikov"/>
    <w:uiPriority w:val="1"/>
    <w:rsid w:val="00DD7786"/>
    <w:rPr>
      <w:rFonts w:ascii="Calibri" w:hAnsi="Calibri"/>
      <w:sz w:val="22"/>
      <w:szCs w:val="22"/>
      <w:lang w:eastAsia="en-US"/>
    </w:rPr>
  </w:style>
  <w:style w:type="character" w:customStyle="1" w:styleId="OdstavekseznamaZnak">
    <w:name w:val="Odstavek seznama Znak"/>
    <w:link w:val="Odstavekseznama"/>
    <w:uiPriority w:val="34"/>
    <w:rsid w:val="00DD7786"/>
    <w:rPr>
      <w:rFonts w:ascii="Calibri" w:eastAsia="Calibri" w:hAnsi="Calibri"/>
      <w:sz w:val="22"/>
      <w:szCs w:val="22"/>
      <w:lang w:eastAsia="en-US"/>
    </w:rPr>
  </w:style>
  <w:style w:type="character" w:styleId="Nerazreenaomemba">
    <w:name w:val="Unresolved Mention"/>
    <w:basedOn w:val="Privzetapisavaodstavka"/>
    <w:uiPriority w:val="99"/>
    <w:semiHidden/>
    <w:unhideWhenUsed/>
    <w:rsid w:val="00DD77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94734">
      <w:bodyDiv w:val="1"/>
      <w:marLeft w:val="0"/>
      <w:marRight w:val="0"/>
      <w:marTop w:val="0"/>
      <w:marBottom w:val="0"/>
      <w:divBdr>
        <w:top w:val="none" w:sz="0" w:space="0" w:color="auto"/>
        <w:left w:val="none" w:sz="0" w:space="0" w:color="auto"/>
        <w:bottom w:val="none" w:sz="0" w:space="0" w:color="auto"/>
        <w:right w:val="none" w:sz="0" w:space="0" w:color="auto"/>
      </w:divBdr>
    </w:div>
    <w:div w:id="160580627">
      <w:bodyDiv w:val="1"/>
      <w:marLeft w:val="0"/>
      <w:marRight w:val="0"/>
      <w:marTop w:val="0"/>
      <w:marBottom w:val="0"/>
      <w:divBdr>
        <w:top w:val="none" w:sz="0" w:space="0" w:color="auto"/>
        <w:left w:val="none" w:sz="0" w:space="0" w:color="auto"/>
        <w:bottom w:val="none" w:sz="0" w:space="0" w:color="auto"/>
        <w:right w:val="none" w:sz="0" w:space="0" w:color="auto"/>
      </w:divBdr>
    </w:div>
    <w:div w:id="266232224">
      <w:bodyDiv w:val="1"/>
      <w:marLeft w:val="0"/>
      <w:marRight w:val="0"/>
      <w:marTop w:val="0"/>
      <w:marBottom w:val="0"/>
      <w:divBdr>
        <w:top w:val="none" w:sz="0" w:space="0" w:color="auto"/>
        <w:left w:val="none" w:sz="0" w:space="0" w:color="auto"/>
        <w:bottom w:val="none" w:sz="0" w:space="0" w:color="auto"/>
        <w:right w:val="none" w:sz="0" w:space="0" w:color="auto"/>
      </w:divBdr>
    </w:div>
    <w:div w:id="309408414">
      <w:bodyDiv w:val="1"/>
      <w:marLeft w:val="0"/>
      <w:marRight w:val="0"/>
      <w:marTop w:val="0"/>
      <w:marBottom w:val="0"/>
      <w:divBdr>
        <w:top w:val="none" w:sz="0" w:space="0" w:color="auto"/>
        <w:left w:val="none" w:sz="0" w:space="0" w:color="auto"/>
        <w:bottom w:val="none" w:sz="0" w:space="0" w:color="auto"/>
        <w:right w:val="none" w:sz="0" w:space="0" w:color="auto"/>
      </w:divBdr>
    </w:div>
    <w:div w:id="402215488">
      <w:bodyDiv w:val="1"/>
      <w:marLeft w:val="0"/>
      <w:marRight w:val="0"/>
      <w:marTop w:val="0"/>
      <w:marBottom w:val="0"/>
      <w:divBdr>
        <w:top w:val="none" w:sz="0" w:space="0" w:color="auto"/>
        <w:left w:val="none" w:sz="0" w:space="0" w:color="auto"/>
        <w:bottom w:val="none" w:sz="0" w:space="0" w:color="auto"/>
        <w:right w:val="none" w:sz="0" w:space="0" w:color="auto"/>
      </w:divBdr>
    </w:div>
    <w:div w:id="546720217">
      <w:bodyDiv w:val="1"/>
      <w:marLeft w:val="0"/>
      <w:marRight w:val="0"/>
      <w:marTop w:val="0"/>
      <w:marBottom w:val="0"/>
      <w:divBdr>
        <w:top w:val="none" w:sz="0" w:space="0" w:color="auto"/>
        <w:left w:val="none" w:sz="0" w:space="0" w:color="auto"/>
        <w:bottom w:val="none" w:sz="0" w:space="0" w:color="auto"/>
        <w:right w:val="none" w:sz="0" w:space="0" w:color="auto"/>
      </w:divBdr>
    </w:div>
    <w:div w:id="576744069">
      <w:bodyDiv w:val="1"/>
      <w:marLeft w:val="0"/>
      <w:marRight w:val="0"/>
      <w:marTop w:val="0"/>
      <w:marBottom w:val="0"/>
      <w:divBdr>
        <w:top w:val="none" w:sz="0" w:space="0" w:color="auto"/>
        <w:left w:val="none" w:sz="0" w:space="0" w:color="auto"/>
        <w:bottom w:val="none" w:sz="0" w:space="0" w:color="auto"/>
        <w:right w:val="none" w:sz="0" w:space="0" w:color="auto"/>
      </w:divBdr>
    </w:div>
    <w:div w:id="687563388">
      <w:bodyDiv w:val="1"/>
      <w:marLeft w:val="0"/>
      <w:marRight w:val="0"/>
      <w:marTop w:val="0"/>
      <w:marBottom w:val="0"/>
      <w:divBdr>
        <w:top w:val="none" w:sz="0" w:space="0" w:color="auto"/>
        <w:left w:val="none" w:sz="0" w:space="0" w:color="auto"/>
        <w:bottom w:val="none" w:sz="0" w:space="0" w:color="auto"/>
        <w:right w:val="none" w:sz="0" w:space="0" w:color="auto"/>
      </w:divBdr>
    </w:div>
    <w:div w:id="892935125">
      <w:bodyDiv w:val="1"/>
      <w:marLeft w:val="0"/>
      <w:marRight w:val="0"/>
      <w:marTop w:val="0"/>
      <w:marBottom w:val="0"/>
      <w:divBdr>
        <w:top w:val="none" w:sz="0" w:space="0" w:color="auto"/>
        <w:left w:val="none" w:sz="0" w:space="0" w:color="auto"/>
        <w:bottom w:val="none" w:sz="0" w:space="0" w:color="auto"/>
        <w:right w:val="none" w:sz="0" w:space="0" w:color="auto"/>
      </w:divBdr>
    </w:div>
    <w:div w:id="968707618">
      <w:bodyDiv w:val="1"/>
      <w:marLeft w:val="0"/>
      <w:marRight w:val="0"/>
      <w:marTop w:val="0"/>
      <w:marBottom w:val="0"/>
      <w:divBdr>
        <w:top w:val="none" w:sz="0" w:space="0" w:color="auto"/>
        <w:left w:val="none" w:sz="0" w:space="0" w:color="auto"/>
        <w:bottom w:val="none" w:sz="0" w:space="0" w:color="auto"/>
        <w:right w:val="none" w:sz="0" w:space="0" w:color="auto"/>
      </w:divBdr>
    </w:div>
    <w:div w:id="1030228816">
      <w:bodyDiv w:val="1"/>
      <w:marLeft w:val="0"/>
      <w:marRight w:val="0"/>
      <w:marTop w:val="0"/>
      <w:marBottom w:val="0"/>
      <w:divBdr>
        <w:top w:val="none" w:sz="0" w:space="0" w:color="auto"/>
        <w:left w:val="none" w:sz="0" w:space="0" w:color="auto"/>
        <w:bottom w:val="none" w:sz="0" w:space="0" w:color="auto"/>
        <w:right w:val="none" w:sz="0" w:space="0" w:color="auto"/>
      </w:divBdr>
    </w:div>
    <w:div w:id="1046640205">
      <w:bodyDiv w:val="1"/>
      <w:marLeft w:val="0"/>
      <w:marRight w:val="0"/>
      <w:marTop w:val="0"/>
      <w:marBottom w:val="0"/>
      <w:divBdr>
        <w:top w:val="none" w:sz="0" w:space="0" w:color="auto"/>
        <w:left w:val="none" w:sz="0" w:space="0" w:color="auto"/>
        <w:bottom w:val="none" w:sz="0" w:space="0" w:color="auto"/>
        <w:right w:val="none" w:sz="0" w:space="0" w:color="auto"/>
      </w:divBdr>
    </w:div>
    <w:div w:id="1070731631">
      <w:bodyDiv w:val="1"/>
      <w:marLeft w:val="0"/>
      <w:marRight w:val="0"/>
      <w:marTop w:val="0"/>
      <w:marBottom w:val="0"/>
      <w:divBdr>
        <w:top w:val="none" w:sz="0" w:space="0" w:color="auto"/>
        <w:left w:val="none" w:sz="0" w:space="0" w:color="auto"/>
        <w:bottom w:val="none" w:sz="0" w:space="0" w:color="auto"/>
        <w:right w:val="none" w:sz="0" w:space="0" w:color="auto"/>
      </w:divBdr>
    </w:div>
    <w:div w:id="1087263927">
      <w:bodyDiv w:val="1"/>
      <w:marLeft w:val="0"/>
      <w:marRight w:val="0"/>
      <w:marTop w:val="0"/>
      <w:marBottom w:val="0"/>
      <w:divBdr>
        <w:top w:val="none" w:sz="0" w:space="0" w:color="auto"/>
        <w:left w:val="none" w:sz="0" w:space="0" w:color="auto"/>
        <w:bottom w:val="none" w:sz="0" w:space="0" w:color="auto"/>
        <w:right w:val="none" w:sz="0" w:space="0" w:color="auto"/>
      </w:divBdr>
    </w:div>
    <w:div w:id="1181236811">
      <w:bodyDiv w:val="1"/>
      <w:marLeft w:val="0"/>
      <w:marRight w:val="0"/>
      <w:marTop w:val="0"/>
      <w:marBottom w:val="0"/>
      <w:divBdr>
        <w:top w:val="none" w:sz="0" w:space="0" w:color="auto"/>
        <w:left w:val="none" w:sz="0" w:space="0" w:color="auto"/>
        <w:bottom w:val="none" w:sz="0" w:space="0" w:color="auto"/>
        <w:right w:val="none" w:sz="0" w:space="0" w:color="auto"/>
      </w:divBdr>
    </w:div>
    <w:div w:id="1273784605">
      <w:bodyDiv w:val="1"/>
      <w:marLeft w:val="0"/>
      <w:marRight w:val="0"/>
      <w:marTop w:val="0"/>
      <w:marBottom w:val="0"/>
      <w:divBdr>
        <w:top w:val="none" w:sz="0" w:space="0" w:color="auto"/>
        <w:left w:val="none" w:sz="0" w:space="0" w:color="auto"/>
        <w:bottom w:val="none" w:sz="0" w:space="0" w:color="auto"/>
        <w:right w:val="none" w:sz="0" w:space="0" w:color="auto"/>
      </w:divBdr>
    </w:div>
    <w:div w:id="1352032476">
      <w:bodyDiv w:val="1"/>
      <w:marLeft w:val="0"/>
      <w:marRight w:val="0"/>
      <w:marTop w:val="0"/>
      <w:marBottom w:val="0"/>
      <w:divBdr>
        <w:top w:val="none" w:sz="0" w:space="0" w:color="auto"/>
        <w:left w:val="none" w:sz="0" w:space="0" w:color="auto"/>
        <w:bottom w:val="none" w:sz="0" w:space="0" w:color="auto"/>
        <w:right w:val="none" w:sz="0" w:space="0" w:color="auto"/>
      </w:divBdr>
    </w:div>
    <w:div w:id="1384908752">
      <w:bodyDiv w:val="1"/>
      <w:marLeft w:val="0"/>
      <w:marRight w:val="0"/>
      <w:marTop w:val="0"/>
      <w:marBottom w:val="0"/>
      <w:divBdr>
        <w:top w:val="none" w:sz="0" w:space="0" w:color="auto"/>
        <w:left w:val="none" w:sz="0" w:space="0" w:color="auto"/>
        <w:bottom w:val="none" w:sz="0" w:space="0" w:color="auto"/>
        <w:right w:val="none" w:sz="0" w:space="0" w:color="auto"/>
      </w:divBdr>
    </w:div>
    <w:div w:id="1466388155">
      <w:bodyDiv w:val="1"/>
      <w:marLeft w:val="0"/>
      <w:marRight w:val="0"/>
      <w:marTop w:val="0"/>
      <w:marBottom w:val="0"/>
      <w:divBdr>
        <w:top w:val="none" w:sz="0" w:space="0" w:color="auto"/>
        <w:left w:val="none" w:sz="0" w:space="0" w:color="auto"/>
        <w:bottom w:val="none" w:sz="0" w:space="0" w:color="auto"/>
        <w:right w:val="none" w:sz="0" w:space="0" w:color="auto"/>
      </w:divBdr>
      <w:divsChild>
        <w:div w:id="1964531494">
          <w:blockQuote w:val="1"/>
          <w:marLeft w:val="600"/>
          <w:marRight w:val="0"/>
          <w:marTop w:val="0"/>
          <w:marBottom w:val="0"/>
          <w:divBdr>
            <w:top w:val="none" w:sz="0" w:space="0" w:color="auto"/>
            <w:left w:val="none" w:sz="0" w:space="0" w:color="auto"/>
            <w:bottom w:val="none" w:sz="0" w:space="0" w:color="auto"/>
            <w:right w:val="none" w:sz="0" w:space="0" w:color="auto"/>
          </w:divBdr>
          <w:divsChild>
            <w:div w:id="1412845952">
              <w:blockQuote w:val="1"/>
              <w:marLeft w:val="600"/>
              <w:marRight w:val="0"/>
              <w:marTop w:val="0"/>
              <w:marBottom w:val="0"/>
              <w:divBdr>
                <w:top w:val="none" w:sz="0" w:space="0" w:color="auto"/>
                <w:left w:val="none" w:sz="0" w:space="0" w:color="auto"/>
                <w:bottom w:val="none" w:sz="0" w:space="0" w:color="auto"/>
                <w:right w:val="none" w:sz="0" w:space="0" w:color="auto"/>
              </w:divBdr>
              <w:divsChild>
                <w:div w:id="465927065">
                  <w:marLeft w:val="0"/>
                  <w:marRight w:val="0"/>
                  <w:marTop w:val="0"/>
                  <w:marBottom w:val="0"/>
                  <w:divBdr>
                    <w:top w:val="none" w:sz="0" w:space="0" w:color="auto"/>
                    <w:left w:val="none" w:sz="0" w:space="0" w:color="auto"/>
                    <w:bottom w:val="none" w:sz="0" w:space="0" w:color="auto"/>
                    <w:right w:val="none" w:sz="0" w:space="0" w:color="auto"/>
                  </w:divBdr>
                </w:div>
              </w:divsChild>
            </w:div>
            <w:div w:id="580333139">
              <w:blockQuote w:val="1"/>
              <w:marLeft w:val="600"/>
              <w:marRight w:val="0"/>
              <w:marTop w:val="0"/>
              <w:marBottom w:val="0"/>
              <w:divBdr>
                <w:top w:val="none" w:sz="0" w:space="0" w:color="auto"/>
                <w:left w:val="none" w:sz="0" w:space="0" w:color="auto"/>
                <w:bottom w:val="none" w:sz="0" w:space="0" w:color="auto"/>
                <w:right w:val="none" w:sz="0" w:space="0" w:color="auto"/>
              </w:divBdr>
              <w:divsChild>
                <w:div w:id="689646769">
                  <w:marLeft w:val="0"/>
                  <w:marRight w:val="0"/>
                  <w:marTop w:val="0"/>
                  <w:marBottom w:val="0"/>
                  <w:divBdr>
                    <w:top w:val="none" w:sz="0" w:space="0" w:color="auto"/>
                    <w:left w:val="none" w:sz="0" w:space="0" w:color="auto"/>
                    <w:bottom w:val="none" w:sz="0" w:space="0" w:color="auto"/>
                    <w:right w:val="none" w:sz="0" w:space="0" w:color="auto"/>
                  </w:divBdr>
                </w:div>
              </w:divsChild>
            </w:div>
            <w:div w:id="985205715">
              <w:blockQuote w:val="1"/>
              <w:marLeft w:val="600"/>
              <w:marRight w:val="0"/>
              <w:marTop w:val="0"/>
              <w:marBottom w:val="0"/>
              <w:divBdr>
                <w:top w:val="none" w:sz="0" w:space="0" w:color="auto"/>
                <w:left w:val="none" w:sz="0" w:space="0" w:color="auto"/>
                <w:bottom w:val="none" w:sz="0" w:space="0" w:color="auto"/>
                <w:right w:val="none" w:sz="0" w:space="0" w:color="auto"/>
              </w:divBdr>
              <w:divsChild>
                <w:div w:id="984236558">
                  <w:marLeft w:val="0"/>
                  <w:marRight w:val="0"/>
                  <w:marTop w:val="0"/>
                  <w:marBottom w:val="0"/>
                  <w:divBdr>
                    <w:top w:val="none" w:sz="0" w:space="0" w:color="auto"/>
                    <w:left w:val="none" w:sz="0" w:space="0" w:color="auto"/>
                    <w:bottom w:val="none" w:sz="0" w:space="0" w:color="auto"/>
                    <w:right w:val="none" w:sz="0" w:space="0" w:color="auto"/>
                  </w:divBdr>
                </w:div>
              </w:divsChild>
            </w:div>
            <w:div w:id="634070805">
              <w:blockQuote w:val="1"/>
              <w:marLeft w:val="600"/>
              <w:marRight w:val="0"/>
              <w:marTop w:val="0"/>
              <w:marBottom w:val="0"/>
              <w:divBdr>
                <w:top w:val="none" w:sz="0" w:space="0" w:color="auto"/>
                <w:left w:val="none" w:sz="0" w:space="0" w:color="auto"/>
                <w:bottom w:val="none" w:sz="0" w:space="0" w:color="auto"/>
                <w:right w:val="none" w:sz="0" w:space="0" w:color="auto"/>
              </w:divBdr>
              <w:divsChild>
                <w:div w:id="398405693">
                  <w:marLeft w:val="0"/>
                  <w:marRight w:val="0"/>
                  <w:marTop w:val="0"/>
                  <w:marBottom w:val="0"/>
                  <w:divBdr>
                    <w:top w:val="none" w:sz="0" w:space="0" w:color="auto"/>
                    <w:left w:val="none" w:sz="0" w:space="0" w:color="auto"/>
                    <w:bottom w:val="none" w:sz="0" w:space="0" w:color="auto"/>
                    <w:right w:val="none" w:sz="0" w:space="0" w:color="auto"/>
                  </w:divBdr>
                </w:div>
              </w:divsChild>
            </w:div>
            <w:div w:id="470638300">
              <w:blockQuote w:val="1"/>
              <w:marLeft w:val="600"/>
              <w:marRight w:val="0"/>
              <w:marTop w:val="0"/>
              <w:marBottom w:val="0"/>
              <w:divBdr>
                <w:top w:val="none" w:sz="0" w:space="0" w:color="auto"/>
                <w:left w:val="none" w:sz="0" w:space="0" w:color="auto"/>
                <w:bottom w:val="none" w:sz="0" w:space="0" w:color="auto"/>
                <w:right w:val="none" w:sz="0" w:space="0" w:color="auto"/>
              </w:divBdr>
              <w:divsChild>
                <w:div w:id="1636133059">
                  <w:marLeft w:val="0"/>
                  <w:marRight w:val="0"/>
                  <w:marTop w:val="0"/>
                  <w:marBottom w:val="0"/>
                  <w:divBdr>
                    <w:top w:val="none" w:sz="0" w:space="0" w:color="auto"/>
                    <w:left w:val="none" w:sz="0" w:space="0" w:color="auto"/>
                    <w:bottom w:val="none" w:sz="0" w:space="0" w:color="auto"/>
                    <w:right w:val="none" w:sz="0" w:space="0" w:color="auto"/>
                  </w:divBdr>
                </w:div>
              </w:divsChild>
            </w:div>
            <w:div w:id="73210286">
              <w:blockQuote w:val="1"/>
              <w:marLeft w:val="600"/>
              <w:marRight w:val="0"/>
              <w:marTop w:val="0"/>
              <w:marBottom w:val="0"/>
              <w:divBdr>
                <w:top w:val="none" w:sz="0" w:space="0" w:color="auto"/>
                <w:left w:val="none" w:sz="0" w:space="0" w:color="auto"/>
                <w:bottom w:val="none" w:sz="0" w:space="0" w:color="auto"/>
                <w:right w:val="none" w:sz="0" w:space="0" w:color="auto"/>
              </w:divBdr>
              <w:divsChild>
                <w:div w:id="1311986010">
                  <w:marLeft w:val="0"/>
                  <w:marRight w:val="0"/>
                  <w:marTop w:val="0"/>
                  <w:marBottom w:val="0"/>
                  <w:divBdr>
                    <w:top w:val="none" w:sz="0" w:space="0" w:color="auto"/>
                    <w:left w:val="none" w:sz="0" w:space="0" w:color="auto"/>
                    <w:bottom w:val="none" w:sz="0" w:space="0" w:color="auto"/>
                    <w:right w:val="none" w:sz="0" w:space="0" w:color="auto"/>
                  </w:divBdr>
                </w:div>
              </w:divsChild>
            </w:div>
            <w:div w:id="1828399647">
              <w:blockQuote w:val="1"/>
              <w:marLeft w:val="600"/>
              <w:marRight w:val="0"/>
              <w:marTop w:val="0"/>
              <w:marBottom w:val="0"/>
              <w:divBdr>
                <w:top w:val="none" w:sz="0" w:space="0" w:color="auto"/>
                <w:left w:val="none" w:sz="0" w:space="0" w:color="auto"/>
                <w:bottom w:val="none" w:sz="0" w:space="0" w:color="auto"/>
                <w:right w:val="none" w:sz="0" w:space="0" w:color="auto"/>
              </w:divBdr>
              <w:divsChild>
                <w:div w:id="760176706">
                  <w:marLeft w:val="0"/>
                  <w:marRight w:val="0"/>
                  <w:marTop w:val="0"/>
                  <w:marBottom w:val="0"/>
                  <w:divBdr>
                    <w:top w:val="none" w:sz="0" w:space="0" w:color="auto"/>
                    <w:left w:val="none" w:sz="0" w:space="0" w:color="auto"/>
                    <w:bottom w:val="none" w:sz="0" w:space="0" w:color="auto"/>
                    <w:right w:val="none" w:sz="0" w:space="0" w:color="auto"/>
                  </w:divBdr>
                </w:div>
              </w:divsChild>
            </w:div>
            <w:div w:id="2059275938">
              <w:blockQuote w:val="1"/>
              <w:marLeft w:val="600"/>
              <w:marRight w:val="0"/>
              <w:marTop w:val="0"/>
              <w:marBottom w:val="0"/>
              <w:divBdr>
                <w:top w:val="none" w:sz="0" w:space="0" w:color="auto"/>
                <w:left w:val="none" w:sz="0" w:space="0" w:color="auto"/>
                <w:bottom w:val="none" w:sz="0" w:space="0" w:color="auto"/>
                <w:right w:val="none" w:sz="0" w:space="0" w:color="auto"/>
              </w:divBdr>
              <w:divsChild>
                <w:div w:id="23713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95996">
      <w:bodyDiv w:val="1"/>
      <w:marLeft w:val="0"/>
      <w:marRight w:val="0"/>
      <w:marTop w:val="0"/>
      <w:marBottom w:val="0"/>
      <w:divBdr>
        <w:top w:val="none" w:sz="0" w:space="0" w:color="auto"/>
        <w:left w:val="none" w:sz="0" w:space="0" w:color="auto"/>
        <w:bottom w:val="none" w:sz="0" w:space="0" w:color="auto"/>
        <w:right w:val="none" w:sz="0" w:space="0" w:color="auto"/>
      </w:divBdr>
    </w:div>
    <w:div w:id="1724864123">
      <w:bodyDiv w:val="1"/>
      <w:marLeft w:val="0"/>
      <w:marRight w:val="0"/>
      <w:marTop w:val="0"/>
      <w:marBottom w:val="0"/>
      <w:divBdr>
        <w:top w:val="none" w:sz="0" w:space="0" w:color="auto"/>
        <w:left w:val="none" w:sz="0" w:space="0" w:color="auto"/>
        <w:bottom w:val="none" w:sz="0" w:space="0" w:color="auto"/>
        <w:right w:val="none" w:sz="0" w:space="0" w:color="auto"/>
      </w:divBdr>
    </w:div>
    <w:div w:id="1727142301">
      <w:bodyDiv w:val="1"/>
      <w:marLeft w:val="0"/>
      <w:marRight w:val="0"/>
      <w:marTop w:val="0"/>
      <w:marBottom w:val="0"/>
      <w:divBdr>
        <w:top w:val="none" w:sz="0" w:space="0" w:color="auto"/>
        <w:left w:val="none" w:sz="0" w:space="0" w:color="auto"/>
        <w:bottom w:val="none" w:sz="0" w:space="0" w:color="auto"/>
        <w:right w:val="none" w:sz="0" w:space="0" w:color="auto"/>
      </w:divBdr>
    </w:div>
    <w:div w:id="1757243078">
      <w:bodyDiv w:val="1"/>
      <w:marLeft w:val="0"/>
      <w:marRight w:val="0"/>
      <w:marTop w:val="0"/>
      <w:marBottom w:val="0"/>
      <w:divBdr>
        <w:top w:val="none" w:sz="0" w:space="0" w:color="auto"/>
        <w:left w:val="none" w:sz="0" w:space="0" w:color="auto"/>
        <w:bottom w:val="none" w:sz="0" w:space="0" w:color="auto"/>
        <w:right w:val="none" w:sz="0" w:space="0" w:color="auto"/>
      </w:divBdr>
    </w:div>
    <w:div w:id="1772361014">
      <w:bodyDiv w:val="1"/>
      <w:marLeft w:val="0"/>
      <w:marRight w:val="0"/>
      <w:marTop w:val="0"/>
      <w:marBottom w:val="0"/>
      <w:divBdr>
        <w:top w:val="none" w:sz="0" w:space="0" w:color="auto"/>
        <w:left w:val="none" w:sz="0" w:space="0" w:color="auto"/>
        <w:bottom w:val="none" w:sz="0" w:space="0" w:color="auto"/>
        <w:right w:val="none" w:sz="0" w:space="0" w:color="auto"/>
      </w:divBdr>
    </w:div>
    <w:div w:id="1817338561">
      <w:bodyDiv w:val="1"/>
      <w:marLeft w:val="0"/>
      <w:marRight w:val="0"/>
      <w:marTop w:val="0"/>
      <w:marBottom w:val="0"/>
      <w:divBdr>
        <w:top w:val="none" w:sz="0" w:space="0" w:color="auto"/>
        <w:left w:val="none" w:sz="0" w:space="0" w:color="auto"/>
        <w:bottom w:val="none" w:sz="0" w:space="0" w:color="auto"/>
        <w:right w:val="none" w:sz="0" w:space="0" w:color="auto"/>
      </w:divBdr>
    </w:div>
    <w:div w:id="1831751273">
      <w:bodyDiv w:val="1"/>
      <w:marLeft w:val="0"/>
      <w:marRight w:val="0"/>
      <w:marTop w:val="0"/>
      <w:marBottom w:val="0"/>
      <w:divBdr>
        <w:top w:val="none" w:sz="0" w:space="0" w:color="auto"/>
        <w:left w:val="none" w:sz="0" w:space="0" w:color="auto"/>
        <w:bottom w:val="none" w:sz="0" w:space="0" w:color="auto"/>
        <w:right w:val="none" w:sz="0" w:space="0" w:color="auto"/>
      </w:divBdr>
    </w:div>
    <w:div w:id="1886023965">
      <w:bodyDiv w:val="1"/>
      <w:marLeft w:val="0"/>
      <w:marRight w:val="0"/>
      <w:marTop w:val="0"/>
      <w:marBottom w:val="0"/>
      <w:divBdr>
        <w:top w:val="none" w:sz="0" w:space="0" w:color="auto"/>
        <w:left w:val="none" w:sz="0" w:space="0" w:color="auto"/>
        <w:bottom w:val="none" w:sz="0" w:space="0" w:color="auto"/>
        <w:right w:val="none" w:sz="0" w:space="0" w:color="auto"/>
      </w:divBdr>
    </w:div>
    <w:div w:id="1955012119">
      <w:bodyDiv w:val="1"/>
      <w:marLeft w:val="0"/>
      <w:marRight w:val="0"/>
      <w:marTop w:val="0"/>
      <w:marBottom w:val="0"/>
      <w:divBdr>
        <w:top w:val="none" w:sz="0" w:space="0" w:color="auto"/>
        <w:left w:val="none" w:sz="0" w:space="0" w:color="auto"/>
        <w:bottom w:val="none" w:sz="0" w:space="0" w:color="auto"/>
        <w:right w:val="none" w:sz="0" w:space="0" w:color="auto"/>
      </w:divBdr>
    </w:div>
    <w:div w:id="2001733880">
      <w:bodyDiv w:val="1"/>
      <w:marLeft w:val="0"/>
      <w:marRight w:val="0"/>
      <w:marTop w:val="0"/>
      <w:marBottom w:val="0"/>
      <w:divBdr>
        <w:top w:val="none" w:sz="0" w:space="0" w:color="auto"/>
        <w:left w:val="none" w:sz="0" w:space="0" w:color="auto"/>
        <w:bottom w:val="none" w:sz="0" w:space="0" w:color="auto"/>
        <w:right w:val="none" w:sz="0" w:space="0" w:color="auto"/>
      </w:divBdr>
    </w:div>
    <w:div w:id="2047023087">
      <w:bodyDiv w:val="1"/>
      <w:marLeft w:val="0"/>
      <w:marRight w:val="0"/>
      <w:marTop w:val="0"/>
      <w:marBottom w:val="0"/>
      <w:divBdr>
        <w:top w:val="none" w:sz="0" w:space="0" w:color="auto"/>
        <w:left w:val="none" w:sz="0" w:space="0" w:color="auto"/>
        <w:bottom w:val="none" w:sz="0" w:space="0" w:color="auto"/>
        <w:right w:val="none" w:sz="0" w:space="0" w:color="auto"/>
      </w:divBdr>
    </w:div>
    <w:div w:id="210954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ravne.si/" TargetMode="External"/><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FA043-1FB0-4627-B4C8-D8953D8E0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31</Pages>
  <Words>7809</Words>
  <Characters>44515</Characters>
  <Application>Microsoft Office Word</Application>
  <DocSecurity>0</DocSecurity>
  <Lines>370</Lines>
  <Paragraphs>104</Paragraphs>
  <ScaleCrop>false</ScaleCrop>
  <HeadingPairs>
    <vt:vector size="2" baseType="variant">
      <vt:variant>
        <vt:lpstr>Naslov</vt:lpstr>
      </vt:variant>
      <vt:variant>
        <vt:i4>1</vt:i4>
      </vt:variant>
    </vt:vector>
  </HeadingPairs>
  <TitlesOfParts>
    <vt:vector size="1" baseType="lpstr">
      <vt:lpstr>DIIP</vt:lpstr>
    </vt:vector>
  </TitlesOfParts>
  <Company>RRA KOROŠKA</Company>
  <LinksUpToDate>false</LinksUpToDate>
  <CharactersWithSpaces>52220</CharactersWithSpaces>
  <SharedDoc>false</SharedDoc>
  <HLinks>
    <vt:vector size="36" baseType="variant">
      <vt:variant>
        <vt:i4>1441816</vt:i4>
      </vt:variant>
      <vt:variant>
        <vt:i4>24</vt:i4>
      </vt:variant>
      <vt:variant>
        <vt:i4>0</vt:i4>
      </vt:variant>
      <vt:variant>
        <vt:i4>5</vt:i4>
      </vt:variant>
      <vt:variant>
        <vt:lpwstr>http://www.ravne.si/</vt:lpwstr>
      </vt:variant>
      <vt:variant>
        <vt:lpwstr/>
      </vt:variant>
      <vt:variant>
        <vt:i4>524338</vt:i4>
      </vt:variant>
      <vt:variant>
        <vt:i4>12</vt:i4>
      </vt:variant>
      <vt:variant>
        <vt:i4>0</vt:i4>
      </vt:variant>
      <vt:variant>
        <vt:i4>5</vt:i4>
      </vt:variant>
      <vt:variant>
        <vt:lpwstr>mailto:obcina@ravne.si</vt:lpwstr>
      </vt:variant>
      <vt:variant>
        <vt:lpwstr/>
      </vt:variant>
      <vt:variant>
        <vt:i4>524338</vt:i4>
      </vt:variant>
      <vt:variant>
        <vt:i4>14</vt:i4>
      </vt:variant>
      <vt:variant>
        <vt:i4>0</vt:i4>
      </vt:variant>
      <vt:variant>
        <vt:i4>5</vt:i4>
      </vt:variant>
      <vt:variant>
        <vt:lpwstr>mailto:obcina@ravne.si</vt:lpwstr>
      </vt:variant>
      <vt:variant>
        <vt:lpwstr/>
      </vt:variant>
      <vt:variant>
        <vt:i4>1441816</vt:i4>
      </vt:variant>
      <vt:variant>
        <vt:i4>11</vt:i4>
      </vt:variant>
      <vt:variant>
        <vt:i4>0</vt:i4>
      </vt:variant>
      <vt:variant>
        <vt:i4>5</vt:i4>
      </vt:variant>
      <vt:variant>
        <vt:lpwstr>http://www.ravne.si/</vt:lpwstr>
      </vt:variant>
      <vt:variant>
        <vt:lpwstr/>
      </vt:variant>
      <vt:variant>
        <vt:i4>524338</vt:i4>
      </vt:variant>
      <vt:variant>
        <vt:i4>3</vt:i4>
      </vt:variant>
      <vt:variant>
        <vt:i4>0</vt:i4>
      </vt:variant>
      <vt:variant>
        <vt:i4>5</vt:i4>
      </vt:variant>
      <vt:variant>
        <vt:lpwstr>mailto:obcina@ravne.si</vt:lpwstr>
      </vt:variant>
      <vt:variant>
        <vt:lpwstr/>
      </vt:variant>
      <vt:variant>
        <vt:i4>1441816</vt:i4>
      </vt:variant>
      <vt:variant>
        <vt:i4>0</vt:i4>
      </vt:variant>
      <vt:variant>
        <vt:i4>0</vt:i4>
      </vt:variant>
      <vt:variant>
        <vt:i4>5</vt:i4>
      </vt:variant>
      <vt:variant>
        <vt:lpwstr>http://www.ravne.si/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DIIP</dc:title>
  <dc:subject/>
  <dc:creator>Urška Krajnc</dc:creator>
  <cp:keywords/>
  <cp:lastModifiedBy>Sabina</cp:lastModifiedBy>
  <cp:revision>19</cp:revision>
  <cp:lastPrinted>2020-10-05T13:10:00Z</cp:lastPrinted>
  <dcterms:created xsi:type="dcterms:W3CDTF">2020-10-05T10:16:00Z</dcterms:created>
  <dcterms:modified xsi:type="dcterms:W3CDTF">2020-10-06T07:21:00Z</dcterms:modified>
</cp:coreProperties>
</file>