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45" w:rsidRDefault="00BC2645" w:rsidP="00BC2645">
      <w:pPr>
        <w:pStyle w:val="Glava"/>
        <w:rPr>
          <w:b/>
          <w:sz w:val="24"/>
        </w:rPr>
      </w:pPr>
      <w:r>
        <w:rPr>
          <w:noProof/>
          <w:lang w:eastAsia="sl-SI"/>
        </w:rPr>
        <w:drawing>
          <wp:anchor distT="0" distB="0" distL="114300" distR="114300" simplePos="0" relativeHeight="251659264" behindDoc="1" locked="0" layoutInCell="0" allowOverlap="1">
            <wp:simplePos x="0" y="0"/>
            <wp:positionH relativeFrom="column">
              <wp:posOffset>91440</wp:posOffset>
            </wp:positionH>
            <wp:positionV relativeFrom="paragraph">
              <wp:posOffset>635</wp:posOffset>
            </wp:positionV>
            <wp:extent cx="991870" cy="1213485"/>
            <wp:effectExtent l="19050" t="0" r="0" b="0"/>
            <wp:wrapNone/>
            <wp:docPr id="3"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Zavr Grb"/>
                    <pic:cNvPicPr>
                      <a:picLocks noChangeAspect="1" noChangeArrowheads="1"/>
                    </pic:cNvPicPr>
                  </pic:nvPicPr>
                  <pic:blipFill>
                    <a:blip r:embed="rId5" cstate="print"/>
                    <a:srcRect/>
                    <a:stretch>
                      <a:fillRect/>
                    </a:stretch>
                  </pic:blipFill>
                  <pic:spPr bwMode="auto">
                    <a:xfrm>
                      <a:off x="0" y="0"/>
                      <a:ext cx="991870" cy="1213485"/>
                    </a:xfrm>
                    <a:prstGeom prst="rect">
                      <a:avLst/>
                    </a:prstGeom>
                    <a:noFill/>
                  </pic:spPr>
                </pic:pic>
              </a:graphicData>
            </a:graphic>
          </wp:anchor>
        </w:drawing>
      </w:r>
      <w:r>
        <w:rPr>
          <w:sz w:val="28"/>
        </w:rPr>
        <w:t xml:space="preserve">                                            </w:t>
      </w:r>
    </w:p>
    <w:p w:rsidR="00BC2645" w:rsidRDefault="00BC2645" w:rsidP="00BC2645">
      <w:pPr>
        <w:pStyle w:val="Glava"/>
        <w:rPr>
          <w:b/>
          <w:i/>
          <w:sz w:val="28"/>
        </w:rPr>
      </w:pPr>
      <w:r>
        <w:rPr>
          <w:sz w:val="28"/>
        </w:rPr>
        <w:t xml:space="preserve">                                           </w:t>
      </w:r>
      <w:r>
        <w:rPr>
          <w:b/>
          <w:i/>
          <w:sz w:val="28"/>
        </w:rPr>
        <w:t>OBČINA ZAVRČ</w:t>
      </w:r>
    </w:p>
    <w:p w:rsidR="00BC2645" w:rsidRDefault="00BC2645" w:rsidP="00BC2645">
      <w:pPr>
        <w:pStyle w:val="Glava"/>
        <w:rPr>
          <w:b/>
          <w:i/>
          <w:sz w:val="24"/>
        </w:rPr>
      </w:pPr>
      <w:r>
        <w:rPr>
          <w:b/>
          <w:i/>
          <w:sz w:val="24"/>
        </w:rPr>
        <w:t xml:space="preserve">                                                 Goričak 6,  2283 Zavrč</w:t>
      </w:r>
    </w:p>
    <w:p w:rsidR="00BC2645" w:rsidRDefault="00BC2645" w:rsidP="00BC2645">
      <w:pPr>
        <w:pStyle w:val="Glava"/>
        <w:rPr>
          <w:b/>
          <w:i/>
          <w:sz w:val="24"/>
        </w:rPr>
      </w:pPr>
      <w:r>
        <w:rPr>
          <w:b/>
          <w:i/>
          <w:sz w:val="24"/>
        </w:rPr>
        <w:t xml:space="preserve">                                                              Župan</w:t>
      </w:r>
    </w:p>
    <w:p w:rsidR="00BC2645" w:rsidRDefault="00BC2645" w:rsidP="00BC2645">
      <w:pPr>
        <w:pStyle w:val="Glava"/>
        <w:rPr>
          <w:b/>
          <w:i/>
          <w:sz w:val="24"/>
        </w:rPr>
      </w:pPr>
    </w:p>
    <w:p w:rsidR="00BC2645" w:rsidRDefault="00BC2645" w:rsidP="00BC2645">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BC2645" w:rsidRDefault="00BC2645" w:rsidP="00BC2645">
      <w:pPr>
        <w:pStyle w:val="Glava"/>
        <w:rPr>
          <w:i/>
        </w:rPr>
      </w:pPr>
      <w:r>
        <w:rPr>
          <w:i/>
        </w:rPr>
        <w:t xml:space="preserve">                                                                                                                      e-</w:t>
      </w:r>
      <w:proofErr w:type="spellStart"/>
      <w:r>
        <w:rPr>
          <w:i/>
        </w:rPr>
        <w:t>mail</w:t>
      </w:r>
      <w:proofErr w:type="spellEnd"/>
      <w:r>
        <w:rPr>
          <w:i/>
        </w:rPr>
        <w:t xml:space="preserve">: </w:t>
      </w:r>
      <w:hyperlink r:id="rId6" w:history="1">
        <w:r>
          <w:rPr>
            <w:rStyle w:val="Hiperpovezava"/>
          </w:rPr>
          <w:t>obcina.zavrc@siol.net</w:t>
        </w:r>
      </w:hyperlink>
    </w:p>
    <w:p w:rsidR="00BC2645" w:rsidRDefault="00BC2645" w:rsidP="00BC2645">
      <w:pPr>
        <w:pStyle w:val="Glava"/>
        <w:rPr>
          <w:i/>
        </w:rPr>
      </w:pPr>
    </w:p>
    <w:p w:rsidR="00BC2645" w:rsidRDefault="00BC2645" w:rsidP="00BC2645">
      <w:pPr>
        <w:pStyle w:val="Glava"/>
        <w:pBdr>
          <w:bottom w:val="dashSmallGap" w:sz="4" w:space="1" w:color="auto"/>
        </w:pBdr>
        <w:rPr>
          <w:i/>
        </w:rPr>
      </w:pPr>
    </w:p>
    <w:p w:rsidR="00BC2645" w:rsidRDefault="00BC2645" w:rsidP="00BC2645">
      <w:pPr>
        <w:rPr>
          <w:sz w:val="24"/>
          <w:szCs w:val="24"/>
        </w:rPr>
      </w:pPr>
    </w:p>
    <w:p w:rsidR="00BC2645" w:rsidRDefault="00BC2645" w:rsidP="00BC2645">
      <w:pPr>
        <w:pStyle w:val="Brezrazmikov"/>
        <w:rPr>
          <w:sz w:val="24"/>
          <w:szCs w:val="24"/>
        </w:rPr>
      </w:pPr>
      <w:r>
        <w:rPr>
          <w:sz w:val="24"/>
          <w:szCs w:val="24"/>
        </w:rPr>
        <w:t>Datum: 04.02.2016</w:t>
      </w:r>
    </w:p>
    <w:p w:rsidR="00BC2645" w:rsidRPr="007C6351" w:rsidRDefault="00BC2645" w:rsidP="00BC2645">
      <w:pPr>
        <w:pStyle w:val="Brezrazmikov"/>
        <w:rPr>
          <w:sz w:val="24"/>
          <w:szCs w:val="24"/>
        </w:rPr>
      </w:pPr>
      <w:r w:rsidRPr="007C6351">
        <w:rPr>
          <w:sz w:val="24"/>
          <w:szCs w:val="24"/>
        </w:rPr>
        <w:t xml:space="preserve">Številka: </w:t>
      </w:r>
      <w:r w:rsidR="007C6351" w:rsidRPr="007C6351">
        <w:rPr>
          <w:sz w:val="24"/>
          <w:szCs w:val="24"/>
        </w:rPr>
        <w:t>007-0001/2016-003</w:t>
      </w:r>
    </w:p>
    <w:p w:rsidR="00BC2645" w:rsidRDefault="00BC2645" w:rsidP="00BC2645">
      <w:pPr>
        <w:pStyle w:val="Brezrazmikov"/>
        <w:rPr>
          <w:color w:val="FF0000"/>
          <w:sz w:val="24"/>
          <w:szCs w:val="24"/>
        </w:rPr>
      </w:pPr>
    </w:p>
    <w:p w:rsidR="00BC2645" w:rsidRPr="00BC2645" w:rsidRDefault="00BC2645" w:rsidP="00BC2645">
      <w:pPr>
        <w:pStyle w:val="Brezrazmikov"/>
        <w:rPr>
          <w:b/>
          <w:i/>
          <w:sz w:val="24"/>
          <w:szCs w:val="24"/>
        </w:rPr>
      </w:pPr>
      <w:r w:rsidRPr="00BC2645">
        <w:rPr>
          <w:b/>
          <w:i/>
          <w:sz w:val="24"/>
          <w:szCs w:val="24"/>
        </w:rPr>
        <w:t>OBČINSKEMU SVETU OBČINE ZAVRČ</w:t>
      </w:r>
    </w:p>
    <w:p w:rsidR="00BC2645" w:rsidRDefault="00BC2645" w:rsidP="00BC2645">
      <w:pPr>
        <w:pStyle w:val="Brezrazmikov"/>
        <w:rPr>
          <w:sz w:val="24"/>
          <w:szCs w:val="24"/>
        </w:rPr>
      </w:pPr>
    </w:p>
    <w:p w:rsidR="00BC2645" w:rsidRDefault="00BC2645" w:rsidP="00BC2645">
      <w:pPr>
        <w:pStyle w:val="Brezrazmikov"/>
        <w:rPr>
          <w:b/>
          <w:sz w:val="24"/>
          <w:szCs w:val="24"/>
          <w:u w:val="single"/>
        </w:rPr>
      </w:pPr>
      <w:r w:rsidRPr="00BC2645">
        <w:rPr>
          <w:b/>
          <w:sz w:val="24"/>
          <w:szCs w:val="24"/>
        </w:rPr>
        <w:t xml:space="preserve">Zadeva:    </w:t>
      </w:r>
      <w:r w:rsidRPr="00BC2645">
        <w:rPr>
          <w:b/>
          <w:sz w:val="24"/>
          <w:szCs w:val="24"/>
          <w:u w:val="single"/>
        </w:rPr>
        <w:t>LOKALNI PROGRAM KULTURE V OBČINI ZAVRČ ZA OBDOBJE 2016 – 2019</w:t>
      </w:r>
    </w:p>
    <w:p w:rsidR="00BC2645" w:rsidRDefault="00BC2645" w:rsidP="00BC2645">
      <w:pPr>
        <w:pStyle w:val="Brezrazmikov"/>
        <w:rPr>
          <w:b/>
          <w:sz w:val="24"/>
          <w:szCs w:val="24"/>
          <w:u w:val="single"/>
        </w:rPr>
      </w:pPr>
      <w:r w:rsidRPr="00BC2645">
        <w:rPr>
          <w:b/>
          <w:sz w:val="24"/>
          <w:szCs w:val="24"/>
        </w:rPr>
        <w:t xml:space="preserve">                   </w:t>
      </w:r>
      <w:r w:rsidRPr="00BC2645">
        <w:rPr>
          <w:b/>
          <w:sz w:val="24"/>
          <w:szCs w:val="24"/>
          <w:u w:val="single"/>
        </w:rPr>
        <w:t>LETNI PROGRAM KULTURE V OBČINI ZAVRČ ZA LETO 2016</w:t>
      </w:r>
    </w:p>
    <w:p w:rsidR="00BC2645" w:rsidRDefault="00BC2645" w:rsidP="00BC2645">
      <w:pPr>
        <w:pStyle w:val="Brezrazmikov"/>
        <w:rPr>
          <w:b/>
          <w:sz w:val="24"/>
          <w:szCs w:val="24"/>
          <w:u w:val="single"/>
        </w:rPr>
      </w:pPr>
    </w:p>
    <w:p w:rsidR="00BC2645" w:rsidRDefault="00BC2645" w:rsidP="00BC2645">
      <w:pPr>
        <w:pStyle w:val="Brezrazmikov"/>
        <w:rPr>
          <w:sz w:val="24"/>
          <w:szCs w:val="24"/>
        </w:rPr>
      </w:pPr>
      <w:r>
        <w:rPr>
          <w:sz w:val="24"/>
          <w:szCs w:val="24"/>
        </w:rPr>
        <w:t>Priprava gradiva: Marjana Logar Kelc</w:t>
      </w:r>
    </w:p>
    <w:p w:rsidR="00BC2645" w:rsidRDefault="00BC2645" w:rsidP="00BC2645">
      <w:pPr>
        <w:pStyle w:val="Brezrazmikov"/>
        <w:rPr>
          <w:sz w:val="24"/>
          <w:szCs w:val="24"/>
        </w:rPr>
      </w:pPr>
    </w:p>
    <w:p w:rsidR="00BC2645" w:rsidRDefault="00BC2645" w:rsidP="00BC2645">
      <w:pPr>
        <w:pStyle w:val="Brezrazmikov"/>
        <w:rPr>
          <w:b/>
          <w:sz w:val="24"/>
          <w:szCs w:val="24"/>
          <w:u w:val="single"/>
        </w:rPr>
      </w:pPr>
      <w:r w:rsidRPr="00BC2645">
        <w:rPr>
          <w:b/>
          <w:sz w:val="24"/>
          <w:szCs w:val="24"/>
          <w:u w:val="single"/>
        </w:rPr>
        <w:t>OBRAZLOŽITEV:</w:t>
      </w:r>
    </w:p>
    <w:p w:rsidR="00BC2645" w:rsidRDefault="00BC2645" w:rsidP="00BC2645">
      <w:pPr>
        <w:pStyle w:val="Brezrazmikov"/>
        <w:rPr>
          <w:sz w:val="24"/>
          <w:szCs w:val="24"/>
        </w:rPr>
      </w:pPr>
    </w:p>
    <w:p w:rsidR="00BC2645" w:rsidRDefault="00BC2645" w:rsidP="00BC2645">
      <w:pPr>
        <w:pStyle w:val="Brezrazmikov"/>
        <w:numPr>
          <w:ilvl w:val="0"/>
          <w:numId w:val="1"/>
        </w:numPr>
        <w:rPr>
          <w:b/>
          <w:sz w:val="24"/>
          <w:szCs w:val="24"/>
        </w:rPr>
      </w:pPr>
      <w:r>
        <w:rPr>
          <w:b/>
          <w:sz w:val="24"/>
          <w:szCs w:val="24"/>
        </w:rPr>
        <w:t>Namen:</w:t>
      </w:r>
    </w:p>
    <w:p w:rsidR="00BC2645" w:rsidRDefault="00BC2645" w:rsidP="007A5A7C">
      <w:pPr>
        <w:pStyle w:val="Brezrazmikov"/>
        <w:ind w:left="360"/>
        <w:jc w:val="both"/>
        <w:rPr>
          <w:sz w:val="24"/>
          <w:szCs w:val="24"/>
        </w:rPr>
      </w:pPr>
      <w:r>
        <w:rPr>
          <w:sz w:val="24"/>
          <w:szCs w:val="24"/>
        </w:rPr>
        <w:t>Sprejmeta se Lokalni program kulture v občini Zavrč za obdobje 2016 – 2019 in letni program kulture v občini Zavrč za leto 2016.</w:t>
      </w:r>
    </w:p>
    <w:p w:rsidR="00BC2645" w:rsidRDefault="00BC2645" w:rsidP="007A5A7C">
      <w:pPr>
        <w:pStyle w:val="Brezrazmikov"/>
        <w:ind w:left="360"/>
        <w:jc w:val="both"/>
        <w:rPr>
          <w:sz w:val="24"/>
          <w:szCs w:val="24"/>
        </w:rPr>
      </w:pPr>
    </w:p>
    <w:p w:rsidR="00BC2645" w:rsidRDefault="00BC2645" w:rsidP="007A5A7C">
      <w:pPr>
        <w:pStyle w:val="Brezrazmikov"/>
        <w:numPr>
          <w:ilvl w:val="0"/>
          <w:numId w:val="1"/>
        </w:numPr>
        <w:jc w:val="both"/>
        <w:rPr>
          <w:b/>
          <w:sz w:val="24"/>
          <w:szCs w:val="24"/>
        </w:rPr>
      </w:pPr>
      <w:r w:rsidRPr="00BC2645">
        <w:rPr>
          <w:b/>
          <w:sz w:val="24"/>
          <w:szCs w:val="24"/>
        </w:rPr>
        <w:t>Razlogi za sprejem</w:t>
      </w:r>
      <w:r>
        <w:rPr>
          <w:b/>
          <w:sz w:val="24"/>
          <w:szCs w:val="24"/>
        </w:rPr>
        <w:t xml:space="preserve"> lokalnega in</w:t>
      </w:r>
      <w:r w:rsidRPr="00BC2645">
        <w:rPr>
          <w:b/>
          <w:sz w:val="24"/>
          <w:szCs w:val="24"/>
        </w:rPr>
        <w:t xml:space="preserve"> letnega programa kulture:</w:t>
      </w:r>
    </w:p>
    <w:p w:rsidR="00BC2645" w:rsidRDefault="00BC2645" w:rsidP="007A5A7C">
      <w:pPr>
        <w:pStyle w:val="Brezrazmikov"/>
        <w:ind w:left="360"/>
        <w:jc w:val="both"/>
        <w:rPr>
          <w:sz w:val="24"/>
          <w:szCs w:val="24"/>
        </w:rPr>
      </w:pPr>
      <w:r>
        <w:rPr>
          <w:sz w:val="24"/>
          <w:szCs w:val="24"/>
        </w:rPr>
        <w:t>Lokalni in letni program kulture na ravni lokalne skupnosti zagotavljata uresničevanje javnega interesa na področju kulture s sofinanciranjem programov s tega področja.</w:t>
      </w:r>
    </w:p>
    <w:p w:rsidR="00BC2645" w:rsidRDefault="00BC2645" w:rsidP="007A5A7C">
      <w:pPr>
        <w:pStyle w:val="Brezrazmikov"/>
        <w:ind w:left="360"/>
        <w:jc w:val="both"/>
        <w:rPr>
          <w:sz w:val="24"/>
          <w:szCs w:val="24"/>
        </w:rPr>
      </w:pPr>
      <w:r>
        <w:rPr>
          <w:sz w:val="24"/>
          <w:szCs w:val="24"/>
        </w:rPr>
        <w:t>S sprejemom Lokalnega in letnega programa kulture se občina zavezuje, da bo uresničevala javni interes na področju kulture na lokalnem nivoju.</w:t>
      </w:r>
    </w:p>
    <w:p w:rsidR="00BC2645" w:rsidRDefault="00BC2645" w:rsidP="007A5A7C">
      <w:pPr>
        <w:pStyle w:val="Brezrazmikov"/>
        <w:ind w:left="360"/>
        <w:jc w:val="both"/>
        <w:rPr>
          <w:sz w:val="24"/>
          <w:szCs w:val="24"/>
        </w:rPr>
      </w:pPr>
      <w:r>
        <w:rPr>
          <w:sz w:val="24"/>
          <w:szCs w:val="24"/>
        </w:rPr>
        <w:t>Letni plan za kulturo se potrdi po sprejetju Odloka o proračunu za tekoče koledarsko leto.</w:t>
      </w:r>
      <w:r w:rsidR="007A5A7C">
        <w:rPr>
          <w:sz w:val="24"/>
          <w:szCs w:val="24"/>
        </w:rPr>
        <w:t xml:space="preserve"> Občina objavi razpis za sofinanciranje kulturnih dejavnosti, programov in projektov na podlagi sprejetega Letnega plana za kulturo za tekoče proračunsko leto.</w:t>
      </w:r>
    </w:p>
    <w:p w:rsidR="007A5A7C" w:rsidRDefault="007A5A7C" w:rsidP="007A5A7C">
      <w:pPr>
        <w:pStyle w:val="Brezrazmikov"/>
        <w:ind w:left="360"/>
        <w:jc w:val="both"/>
        <w:rPr>
          <w:sz w:val="24"/>
          <w:szCs w:val="24"/>
        </w:rPr>
      </w:pPr>
    </w:p>
    <w:p w:rsidR="007A5A7C" w:rsidRPr="007A5A7C" w:rsidRDefault="007A5A7C" w:rsidP="007A5A7C">
      <w:pPr>
        <w:pStyle w:val="Brezrazmikov"/>
        <w:numPr>
          <w:ilvl w:val="0"/>
          <w:numId w:val="1"/>
        </w:numPr>
        <w:jc w:val="both"/>
        <w:rPr>
          <w:b/>
          <w:sz w:val="24"/>
          <w:szCs w:val="24"/>
        </w:rPr>
      </w:pPr>
      <w:r w:rsidRPr="007A5A7C">
        <w:rPr>
          <w:b/>
          <w:sz w:val="24"/>
          <w:szCs w:val="24"/>
        </w:rPr>
        <w:t>Cilji lokalnega in letnega programa kulture v Občini Zavrč za leto 2016 so:</w:t>
      </w:r>
    </w:p>
    <w:p w:rsidR="007A5A7C" w:rsidRDefault="007A5A7C" w:rsidP="007A5A7C">
      <w:pPr>
        <w:pStyle w:val="Brezrazmikov"/>
        <w:ind w:left="360"/>
        <w:jc w:val="both"/>
        <w:rPr>
          <w:sz w:val="24"/>
          <w:szCs w:val="24"/>
        </w:rPr>
      </w:pPr>
      <w:r>
        <w:rPr>
          <w:sz w:val="24"/>
          <w:szCs w:val="24"/>
        </w:rPr>
        <w:t xml:space="preserve">Udejanjanje 9. člena Zakona o uresničevanju javnega interesa za kulturo, ki določa, da se javni interes za kulturo določi z zakoni ter z nacionalnim in lokalnim programom za kulturo, udejanja pa se poleg ostalih aktov tudi na podlagi javnih razpisov in javnih pozivov za financiranje javnih kulturnih programov in kulturnih projektov. </w:t>
      </w:r>
    </w:p>
    <w:p w:rsidR="007A5A7C" w:rsidRDefault="007A5A7C" w:rsidP="007A5A7C">
      <w:pPr>
        <w:pStyle w:val="Brezrazmikov"/>
        <w:ind w:left="360"/>
        <w:jc w:val="both"/>
        <w:rPr>
          <w:sz w:val="24"/>
          <w:szCs w:val="24"/>
        </w:rPr>
      </w:pPr>
      <w:r>
        <w:rPr>
          <w:sz w:val="24"/>
          <w:szCs w:val="24"/>
        </w:rPr>
        <w:t>Sprejeti Letni program kulture za leto 2016 bo osnova za objavo Javnega razpisa za sofinanciranje kulturnih programov/projektov v letu 2016.</w:t>
      </w:r>
    </w:p>
    <w:p w:rsidR="007A5A7C" w:rsidRDefault="007A5A7C" w:rsidP="007A5A7C">
      <w:pPr>
        <w:pStyle w:val="Brezrazmikov"/>
        <w:ind w:left="360"/>
        <w:jc w:val="both"/>
        <w:rPr>
          <w:sz w:val="24"/>
          <w:szCs w:val="24"/>
        </w:rPr>
      </w:pPr>
    </w:p>
    <w:p w:rsidR="007A5A7C" w:rsidRPr="007A5A7C" w:rsidRDefault="007A5A7C" w:rsidP="007A5A7C">
      <w:pPr>
        <w:pStyle w:val="Brezrazmikov"/>
        <w:numPr>
          <w:ilvl w:val="0"/>
          <w:numId w:val="1"/>
        </w:numPr>
        <w:jc w:val="both"/>
        <w:rPr>
          <w:b/>
          <w:sz w:val="24"/>
          <w:szCs w:val="24"/>
        </w:rPr>
      </w:pPr>
      <w:r w:rsidRPr="007A5A7C">
        <w:rPr>
          <w:b/>
          <w:sz w:val="24"/>
          <w:szCs w:val="24"/>
        </w:rPr>
        <w:t>Finančne posledice:</w:t>
      </w:r>
    </w:p>
    <w:p w:rsidR="007A5A7C" w:rsidRDefault="007A5A7C" w:rsidP="007A5A7C">
      <w:pPr>
        <w:pStyle w:val="Brezrazmikov"/>
        <w:ind w:left="360"/>
        <w:jc w:val="both"/>
        <w:rPr>
          <w:sz w:val="24"/>
          <w:szCs w:val="24"/>
        </w:rPr>
      </w:pPr>
      <w:r>
        <w:rPr>
          <w:sz w:val="24"/>
          <w:szCs w:val="24"/>
        </w:rPr>
        <w:t>Občina Zavrč vsako leto v proračunu namenja sredstva za sofinanciranje programov in projektov kulture.</w:t>
      </w:r>
    </w:p>
    <w:p w:rsidR="007A5A7C" w:rsidRDefault="007A5A7C" w:rsidP="007A5A7C">
      <w:pPr>
        <w:pStyle w:val="Brezrazmikov"/>
        <w:ind w:left="360"/>
        <w:jc w:val="both"/>
        <w:rPr>
          <w:sz w:val="24"/>
          <w:szCs w:val="24"/>
        </w:rPr>
      </w:pPr>
      <w:r>
        <w:rPr>
          <w:sz w:val="24"/>
          <w:szCs w:val="24"/>
        </w:rPr>
        <w:lastRenderedPageBreak/>
        <w:t>Proračunska sredstva, ki so v Odloku o proračunu opredeljena za sofinanciranje kulturnih dejavnosti, programov in projektov, bodo razdeljena skladno z razpisom ali pa bodo dodeljena z neposrednimi pozivi.</w:t>
      </w:r>
    </w:p>
    <w:p w:rsidR="007A5A7C" w:rsidRDefault="007A5A7C" w:rsidP="007A5A7C">
      <w:pPr>
        <w:pStyle w:val="Brezrazmikov"/>
        <w:ind w:left="360"/>
        <w:jc w:val="both"/>
        <w:rPr>
          <w:sz w:val="24"/>
          <w:szCs w:val="24"/>
        </w:rPr>
      </w:pPr>
    </w:p>
    <w:p w:rsidR="007A5A7C" w:rsidRPr="007A5A7C" w:rsidRDefault="007A5A7C" w:rsidP="007A5A7C">
      <w:pPr>
        <w:pStyle w:val="Brezrazmikov"/>
        <w:ind w:left="360"/>
        <w:jc w:val="both"/>
        <w:rPr>
          <w:b/>
          <w:sz w:val="24"/>
          <w:szCs w:val="24"/>
        </w:rPr>
      </w:pPr>
      <w:r w:rsidRPr="007A5A7C">
        <w:rPr>
          <w:b/>
          <w:sz w:val="24"/>
          <w:szCs w:val="24"/>
        </w:rPr>
        <w:t>Predlog sklepov:</w:t>
      </w:r>
    </w:p>
    <w:p w:rsidR="007A5A7C" w:rsidRDefault="007A5A7C" w:rsidP="007A5A7C">
      <w:pPr>
        <w:pStyle w:val="Brezrazmikov"/>
        <w:numPr>
          <w:ilvl w:val="0"/>
          <w:numId w:val="2"/>
        </w:numPr>
        <w:jc w:val="both"/>
        <w:rPr>
          <w:sz w:val="24"/>
          <w:szCs w:val="24"/>
        </w:rPr>
      </w:pPr>
      <w:r>
        <w:rPr>
          <w:sz w:val="24"/>
          <w:szCs w:val="24"/>
        </w:rPr>
        <w:t>Občinski svet Občine Zavrč sprejema Lokalni program kulture Občine Zavrč za obdobje 2016 – 2019</w:t>
      </w:r>
    </w:p>
    <w:p w:rsidR="007A5A7C" w:rsidRPr="00BC2645" w:rsidRDefault="007A5A7C" w:rsidP="007A5A7C">
      <w:pPr>
        <w:pStyle w:val="Brezrazmikov"/>
        <w:numPr>
          <w:ilvl w:val="0"/>
          <w:numId w:val="2"/>
        </w:numPr>
        <w:jc w:val="both"/>
        <w:rPr>
          <w:sz w:val="24"/>
          <w:szCs w:val="24"/>
        </w:rPr>
      </w:pPr>
      <w:r>
        <w:rPr>
          <w:sz w:val="24"/>
          <w:szCs w:val="24"/>
        </w:rPr>
        <w:t>Občinski svet Občine Zavrč sprejema Letni program kulture v Občini Zavrč za leto 2016</w:t>
      </w:r>
    </w:p>
    <w:p w:rsidR="00BC2645" w:rsidRDefault="00BC2645"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BC2645">
      <w:pPr>
        <w:pStyle w:val="Brezrazmikov"/>
        <w:rPr>
          <w:sz w:val="24"/>
          <w:szCs w:val="24"/>
        </w:rPr>
      </w:pPr>
    </w:p>
    <w:p w:rsidR="007A615C" w:rsidRDefault="007A615C" w:rsidP="007A615C">
      <w:pPr>
        <w:pStyle w:val="Glava"/>
        <w:rPr>
          <w:b/>
          <w:sz w:val="24"/>
        </w:rPr>
      </w:pPr>
      <w:r>
        <w:rPr>
          <w:noProof/>
        </w:rPr>
        <w:lastRenderedPageBreak/>
        <w:drawing>
          <wp:anchor distT="0" distB="0" distL="114300" distR="114300" simplePos="0" relativeHeight="251661312" behindDoc="1" locked="0" layoutInCell="0" allowOverlap="1">
            <wp:simplePos x="0" y="0"/>
            <wp:positionH relativeFrom="column">
              <wp:posOffset>91440</wp:posOffset>
            </wp:positionH>
            <wp:positionV relativeFrom="paragraph">
              <wp:posOffset>635</wp:posOffset>
            </wp:positionV>
            <wp:extent cx="991870" cy="1213485"/>
            <wp:effectExtent l="19050" t="0" r="0" b="0"/>
            <wp:wrapNone/>
            <wp:docPr id="2"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7"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7A615C" w:rsidRDefault="007A615C" w:rsidP="007A615C">
      <w:pPr>
        <w:pStyle w:val="Glava"/>
        <w:rPr>
          <w:b/>
          <w:i/>
          <w:sz w:val="28"/>
        </w:rPr>
      </w:pPr>
      <w:r>
        <w:rPr>
          <w:sz w:val="28"/>
        </w:rPr>
        <w:t xml:space="preserve">                                           </w:t>
      </w:r>
      <w:r>
        <w:rPr>
          <w:b/>
          <w:i/>
          <w:sz w:val="28"/>
        </w:rPr>
        <w:t>OBČINA ZAVRČ</w:t>
      </w:r>
    </w:p>
    <w:p w:rsidR="007A615C" w:rsidRDefault="007A615C" w:rsidP="007A615C">
      <w:pPr>
        <w:pStyle w:val="Glava"/>
        <w:rPr>
          <w:b/>
          <w:i/>
          <w:sz w:val="24"/>
        </w:rPr>
      </w:pPr>
      <w:r>
        <w:rPr>
          <w:b/>
          <w:i/>
          <w:sz w:val="24"/>
        </w:rPr>
        <w:t xml:space="preserve">                                                 Goričak 6,  2283 Zavrč</w:t>
      </w:r>
    </w:p>
    <w:p w:rsidR="007A615C" w:rsidRDefault="007A615C" w:rsidP="007A615C">
      <w:pPr>
        <w:pStyle w:val="Glava"/>
        <w:rPr>
          <w:b/>
          <w:i/>
          <w:sz w:val="24"/>
        </w:rPr>
      </w:pPr>
    </w:p>
    <w:p w:rsidR="007A615C" w:rsidRDefault="007A615C" w:rsidP="007A615C">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7A615C" w:rsidRDefault="007A615C" w:rsidP="007A615C">
      <w:pPr>
        <w:pStyle w:val="Glava"/>
        <w:rPr>
          <w:i/>
        </w:rPr>
      </w:pPr>
      <w:r>
        <w:rPr>
          <w:i/>
        </w:rPr>
        <w:t xml:space="preserve">                                                                                                                      e-</w:t>
      </w:r>
      <w:proofErr w:type="spellStart"/>
      <w:r>
        <w:rPr>
          <w:i/>
        </w:rPr>
        <w:t>mail</w:t>
      </w:r>
      <w:proofErr w:type="spellEnd"/>
      <w:r>
        <w:rPr>
          <w:i/>
        </w:rPr>
        <w:t xml:space="preserve">: </w:t>
      </w:r>
      <w:hyperlink r:id="rId8" w:history="1">
        <w:r>
          <w:rPr>
            <w:rStyle w:val="Hiperpovezava"/>
          </w:rPr>
          <w:t>obcina.zavrc@siol.net</w:t>
        </w:r>
      </w:hyperlink>
    </w:p>
    <w:p w:rsidR="007A615C" w:rsidRDefault="007A615C" w:rsidP="007A615C">
      <w:pPr>
        <w:pStyle w:val="Glava"/>
        <w:rPr>
          <w:i/>
        </w:rPr>
      </w:pPr>
    </w:p>
    <w:p w:rsidR="007A615C" w:rsidRDefault="007A615C" w:rsidP="007A615C">
      <w:pPr>
        <w:pStyle w:val="Glava"/>
        <w:pBdr>
          <w:bottom w:val="dashSmallGap" w:sz="4" w:space="1" w:color="auto"/>
        </w:pBdr>
        <w:rPr>
          <w:i/>
        </w:rPr>
      </w:pPr>
    </w:p>
    <w:p w:rsidR="007A615C" w:rsidRDefault="007A615C" w:rsidP="007A615C">
      <w:pPr>
        <w:jc w:val="both"/>
        <w:rPr>
          <w:sz w:val="24"/>
          <w:szCs w:val="24"/>
        </w:rPr>
      </w:pPr>
    </w:p>
    <w:p w:rsidR="007A615C" w:rsidRPr="006B3644" w:rsidRDefault="007A615C" w:rsidP="007A615C">
      <w:pPr>
        <w:jc w:val="both"/>
        <w:rPr>
          <w:b/>
          <w:sz w:val="24"/>
          <w:szCs w:val="24"/>
        </w:rPr>
      </w:pPr>
      <w:r w:rsidRPr="006B3644">
        <w:rPr>
          <w:b/>
          <w:sz w:val="24"/>
          <w:szCs w:val="24"/>
        </w:rPr>
        <w:t>OBČINA ZAVRČ</w:t>
      </w:r>
    </w:p>
    <w:p w:rsidR="007A615C" w:rsidRPr="006B3644" w:rsidRDefault="007A615C" w:rsidP="007A615C">
      <w:pPr>
        <w:jc w:val="both"/>
        <w:rPr>
          <w:b/>
          <w:sz w:val="24"/>
          <w:szCs w:val="24"/>
        </w:rPr>
      </w:pPr>
      <w:r w:rsidRPr="006B3644">
        <w:rPr>
          <w:b/>
          <w:sz w:val="24"/>
          <w:szCs w:val="24"/>
        </w:rPr>
        <w:t>OBČINSKI SVET</w:t>
      </w:r>
    </w:p>
    <w:p w:rsidR="007A615C" w:rsidRDefault="007A615C" w:rsidP="007A615C">
      <w:pPr>
        <w:jc w:val="both"/>
        <w:rPr>
          <w:sz w:val="24"/>
          <w:szCs w:val="24"/>
        </w:rPr>
      </w:pPr>
    </w:p>
    <w:p w:rsidR="007A615C" w:rsidRDefault="007A615C" w:rsidP="007A615C">
      <w:pPr>
        <w:jc w:val="both"/>
        <w:rPr>
          <w:sz w:val="24"/>
          <w:szCs w:val="24"/>
        </w:rPr>
      </w:pPr>
    </w:p>
    <w:p w:rsidR="007A615C" w:rsidRDefault="007A615C" w:rsidP="007A615C">
      <w:pPr>
        <w:spacing w:line="360" w:lineRule="auto"/>
        <w:jc w:val="both"/>
        <w:rPr>
          <w:sz w:val="24"/>
          <w:szCs w:val="24"/>
        </w:rPr>
      </w:pPr>
      <w:r>
        <w:rPr>
          <w:sz w:val="24"/>
          <w:szCs w:val="24"/>
        </w:rPr>
        <w:t>Na podlagi 9. in 14. člena Zakona o uresničevanje javnega interesa za kulturo (Uradni list RS, št. 77/07-UPB1, 56/08, 4/10, 20/11) ter 28. člena Statuta občine Zavrč (Uradno glasilo slovenskih občin 22/2011), je Občinski svet Občine Zavrč na 9. redni seji, dne 25. februarja 2016, sprejel</w:t>
      </w:r>
    </w:p>
    <w:p w:rsidR="007A615C" w:rsidRDefault="007A615C" w:rsidP="007A615C">
      <w:pPr>
        <w:spacing w:line="360" w:lineRule="auto"/>
        <w:jc w:val="both"/>
        <w:rPr>
          <w:sz w:val="24"/>
          <w:szCs w:val="24"/>
        </w:rPr>
      </w:pPr>
    </w:p>
    <w:p w:rsidR="007A615C" w:rsidRDefault="007A615C" w:rsidP="007A615C">
      <w:pPr>
        <w:spacing w:line="360" w:lineRule="auto"/>
        <w:jc w:val="both"/>
        <w:rPr>
          <w:sz w:val="24"/>
          <w:szCs w:val="24"/>
        </w:rPr>
      </w:pPr>
    </w:p>
    <w:p w:rsidR="007A615C" w:rsidRPr="006B3644" w:rsidRDefault="007A615C" w:rsidP="007A615C">
      <w:pPr>
        <w:spacing w:line="360" w:lineRule="auto"/>
        <w:jc w:val="center"/>
        <w:rPr>
          <w:b/>
          <w:sz w:val="24"/>
          <w:szCs w:val="24"/>
        </w:rPr>
      </w:pPr>
      <w:r w:rsidRPr="006B3644">
        <w:rPr>
          <w:b/>
          <w:sz w:val="24"/>
          <w:szCs w:val="24"/>
        </w:rPr>
        <w:t>SKLEP</w:t>
      </w:r>
    </w:p>
    <w:p w:rsidR="007A615C" w:rsidRDefault="007A615C" w:rsidP="007A615C">
      <w:pPr>
        <w:spacing w:line="360" w:lineRule="auto"/>
        <w:jc w:val="center"/>
        <w:rPr>
          <w:b/>
          <w:sz w:val="24"/>
          <w:szCs w:val="24"/>
        </w:rPr>
      </w:pPr>
      <w:r w:rsidRPr="006B3644">
        <w:rPr>
          <w:b/>
          <w:sz w:val="24"/>
          <w:szCs w:val="24"/>
        </w:rPr>
        <w:t>O POTRDITVI LETNE</w:t>
      </w:r>
      <w:r>
        <w:rPr>
          <w:b/>
          <w:sz w:val="24"/>
          <w:szCs w:val="24"/>
        </w:rPr>
        <w:t>GA PROGRAMA KULTURE ZA LETO 2016</w:t>
      </w:r>
    </w:p>
    <w:p w:rsidR="007A615C" w:rsidRDefault="007A615C" w:rsidP="007A615C">
      <w:pPr>
        <w:spacing w:line="360" w:lineRule="auto"/>
        <w:jc w:val="center"/>
        <w:rPr>
          <w:b/>
          <w:sz w:val="24"/>
          <w:szCs w:val="24"/>
        </w:rPr>
      </w:pPr>
    </w:p>
    <w:p w:rsidR="007A615C" w:rsidRDefault="007A615C" w:rsidP="007A615C">
      <w:pPr>
        <w:spacing w:line="360" w:lineRule="auto"/>
        <w:rPr>
          <w:sz w:val="24"/>
          <w:szCs w:val="24"/>
        </w:rPr>
      </w:pPr>
      <w:r>
        <w:rPr>
          <w:sz w:val="24"/>
          <w:szCs w:val="24"/>
        </w:rPr>
        <w:t xml:space="preserve">S tem sklepom se potrdi Letni program kulture v Občini Zavrč za leto 2016. </w:t>
      </w:r>
    </w:p>
    <w:p w:rsidR="007A615C" w:rsidRDefault="007A615C" w:rsidP="007A615C">
      <w:pPr>
        <w:spacing w:line="360" w:lineRule="auto"/>
        <w:rPr>
          <w:sz w:val="24"/>
          <w:szCs w:val="24"/>
        </w:rPr>
      </w:pPr>
      <w:r>
        <w:rPr>
          <w:sz w:val="24"/>
          <w:szCs w:val="24"/>
        </w:rPr>
        <w:t>Sklep velja takoj.</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r>
        <w:rPr>
          <w:sz w:val="24"/>
          <w:szCs w:val="24"/>
        </w:rPr>
        <w:t>Številka: 007-1/2016-5</w:t>
      </w:r>
    </w:p>
    <w:p w:rsidR="007A615C" w:rsidRDefault="007A615C" w:rsidP="007A615C">
      <w:pPr>
        <w:rPr>
          <w:sz w:val="24"/>
          <w:szCs w:val="24"/>
        </w:rPr>
      </w:pPr>
      <w:r>
        <w:rPr>
          <w:sz w:val="24"/>
          <w:szCs w:val="24"/>
        </w:rPr>
        <w:t>Datum: 25.2.2015</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r>
        <w:rPr>
          <w:sz w:val="24"/>
          <w:szCs w:val="24"/>
        </w:rPr>
        <w:t xml:space="preserve">                                                                                                                  Občina Zavrč</w:t>
      </w:r>
    </w:p>
    <w:p w:rsidR="007A615C" w:rsidRDefault="007A615C" w:rsidP="007A615C">
      <w:pPr>
        <w:rPr>
          <w:sz w:val="24"/>
          <w:szCs w:val="24"/>
        </w:rPr>
      </w:pPr>
      <w:r>
        <w:rPr>
          <w:sz w:val="24"/>
          <w:szCs w:val="24"/>
        </w:rPr>
        <w:t xml:space="preserve">                                                                                                                        Župan</w:t>
      </w:r>
    </w:p>
    <w:p w:rsidR="007A615C" w:rsidRDefault="007A615C" w:rsidP="007A615C">
      <w:pPr>
        <w:rPr>
          <w:sz w:val="24"/>
          <w:szCs w:val="24"/>
        </w:rPr>
      </w:pPr>
      <w:r>
        <w:rPr>
          <w:sz w:val="24"/>
          <w:szCs w:val="24"/>
        </w:rPr>
        <w:t xml:space="preserve">                                                                                                                     Miran VUK</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jc w:val="both"/>
        <w:rPr>
          <w:sz w:val="24"/>
          <w:szCs w:val="24"/>
        </w:rPr>
      </w:pPr>
    </w:p>
    <w:p w:rsidR="007A615C" w:rsidRDefault="007A615C" w:rsidP="007A615C">
      <w:pPr>
        <w:pStyle w:val="Glava"/>
        <w:rPr>
          <w:b/>
          <w:sz w:val="24"/>
        </w:rPr>
      </w:pPr>
      <w:r>
        <w:rPr>
          <w:noProof/>
        </w:rPr>
        <w:lastRenderedPageBreak/>
        <w:drawing>
          <wp:anchor distT="0" distB="0" distL="114300" distR="114300" simplePos="0" relativeHeight="251663360" behindDoc="1" locked="0" layoutInCell="0" allowOverlap="1">
            <wp:simplePos x="0" y="0"/>
            <wp:positionH relativeFrom="column">
              <wp:posOffset>91440</wp:posOffset>
            </wp:positionH>
            <wp:positionV relativeFrom="paragraph">
              <wp:posOffset>635</wp:posOffset>
            </wp:positionV>
            <wp:extent cx="991870" cy="1213485"/>
            <wp:effectExtent l="19050" t="0" r="0" b="0"/>
            <wp:wrapNone/>
            <wp:docPr id="4" name="Slika 2" descr="Zavr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vr Grb"/>
                    <pic:cNvPicPr>
                      <a:picLocks noChangeAspect="1" noChangeArrowheads="1"/>
                    </pic:cNvPicPr>
                  </pic:nvPicPr>
                  <pic:blipFill>
                    <a:blip r:embed="rId7" cstate="print"/>
                    <a:srcRect/>
                    <a:stretch>
                      <a:fillRect/>
                    </a:stretch>
                  </pic:blipFill>
                  <pic:spPr bwMode="auto">
                    <a:xfrm>
                      <a:off x="0" y="0"/>
                      <a:ext cx="991870" cy="1213485"/>
                    </a:xfrm>
                    <a:prstGeom prst="rect">
                      <a:avLst/>
                    </a:prstGeom>
                    <a:noFill/>
                    <a:ln w="9525">
                      <a:noFill/>
                      <a:miter lim="800000"/>
                      <a:headEnd/>
                      <a:tailEnd/>
                    </a:ln>
                  </pic:spPr>
                </pic:pic>
              </a:graphicData>
            </a:graphic>
          </wp:anchor>
        </w:drawing>
      </w:r>
      <w:r>
        <w:rPr>
          <w:sz w:val="28"/>
        </w:rPr>
        <w:t xml:space="preserve">                                            </w:t>
      </w:r>
    </w:p>
    <w:p w:rsidR="007A615C" w:rsidRDefault="007A615C" w:rsidP="007A615C">
      <w:pPr>
        <w:pStyle w:val="Glava"/>
        <w:rPr>
          <w:b/>
          <w:i/>
          <w:sz w:val="28"/>
        </w:rPr>
      </w:pPr>
      <w:r>
        <w:rPr>
          <w:sz w:val="28"/>
        </w:rPr>
        <w:t xml:space="preserve">                                           </w:t>
      </w:r>
      <w:r>
        <w:rPr>
          <w:b/>
          <w:i/>
          <w:sz w:val="28"/>
        </w:rPr>
        <w:t>OBČINA ZAVRČ</w:t>
      </w:r>
    </w:p>
    <w:p w:rsidR="007A615C" w:rsidRDefault="007A615C" w:rsidP="007A615C">
      <w:pPr>
        <w:pStyle w:val="Glava"/>
        <w:rPr>
          <w:b/>
          <w:i/>
          <w:sz w:val="24"/>
        </w:rPr>
      </w:pPr>
      <w:r>
        <w:rPr>
          <w:b/>
          <w:i/>
          <w:sz w:val="24"/>
        </w:rPr>
        <w:t xml:space="preserve">                                                 Goričak 6,  2283 Zavrč</w:t>
      </w:r>
    </w:p>
    <w:p w:rsidR="007A615C" w:rsidRDefault="007A615C" w:rsidP="007A615C">
      <w:pPr>
        <w:pStyle w:val="Glava"/>
        <w:rPr>
          <w:b/>
          <w:i/>
          <w:sz w:val="24"/>
        </w:rPr>
      </w:pPr>
    </w:p>
    <w:p w:rsidR="007A615C" w:rsidRDefault="007A615C" w:rsidP="007A615C">
      <w:pPr>
        <w:pStyle w:val="Glava"/>
        <w:jc w:val="right"/>
        <w:rPr>
          <w:i/>
        </w:rPr>
      </w:pPr>
      <w:r>
        <w:rPr>
          <w:b/>
          <w:i/>
          <w:sz w:val="24"/>
        </w:rPr>
        <w:t xml:space="preserve">                          </w:t>
      </w:r>
      <w:r>
        <w:rPr>
          <w:i/>
        </w:rPr>
        <w:t xml:space="preserve">Telefon: /02/ 761 04 82,   </w:t>
      </w:r>
      <w:proofErr w:type="spellStart"/>
      <w:r>
        <w:rPr>
          <w:i/>
        </w:rPr>
        <w:t>Telefax</w:t>
      </w:r>
      <w:proofErr w:type="spellEnd"/>
      <w:r>
        <w:rPr>
          <w:i/>
        </w:rPr>
        <w:t>: /02/ 761 04 83</w:t>
      </w:r>
    </w:p>
    <w:p w:rsidR="007A615C" w:rsidRDefault="007A615C" w:rsidP="007A615C">
      <w:pPr>
        <w:pStyle w:val="Glava"/>
        <w:rPr>
          <w:i/>
        </w:rPr>
      </w:pPr>
      <w:r>
        <w:rPr>
          <w:i/>
        </w:rPr>
        <w:t xml:space="preserve">                                                                                                                      e-</w:t>
      </w:r>
      <w:proofErr w:type="spellStart"/>
      <w:r>
        <w:rPr>
          <w:i/>
        </w:rPr>
        <w:t>mail</w:t>
      </w:r>
      <w:proofErr w:type="spellEnd"/>
      <w:r>
        <w:rPr>
          <w:i/>
        </w:rPr>
        <w:t xml:space="preserve">: </w:t>
      </w:r>
      <w:hyperlink r:id="rId9" w:history="1">
        <w:r>
          <w:rPr>
            <w:rStyle w:val="Hiperpovezava"/>
          </w:rPr>
          <w:t>obcina.zavrc@siol.net</w:t>
        </w:r>
      </w:hyperlink>
    </w:p>
    <w:p w:rsidR="007A615C" w:rsidRDefault="007A615C" w:rsidP="007A615C">
      <w:pPr>
        <w:pStyle w:val="Glava"/>
        <w:rPr>
          <w:i/>
        </w:rPr>
      </w:pPr>
    </w:p>
    <w:p w:rsidR="007A615C" w:rsidRDefault="007A615C" w:rsidP="007A615C">
      <w:pPr>
        <w:pStyle w:val="Glava"/>
        <w:pBdr>
          <w:bottom w:val="dashSmallGap" w:sz="4" w:space="1" w:color="auto"/>
        </w:pBdr>
        <w:rPr>
          <w:i/>
        </w:rPr>
      </w:pPr>
    </w:p>
    <w:p w:rsidR="007A615C" w:rsidRDefault="007A615C" w:rsidP="007A615C">
      <w:pPr>
        <w:jc w:val="both"/>
        <w:rPr>
          <w:sz w:val="24"/>
          <w:szCs w:val="24"/>
        </w:rPr>
      </w:pPr>
    </w:p>
    <w:p w:rsidR="007A615C" w:rsidRPr="006B3644" w:rsidRDefault="007A615C" w:rsidP="007A615C">
      <w:pPr>
        <w:jc w:val="both"/>
        <w:rPr>
          <w:b/>
          <w:sz w:val="24"/>
          <w:szCs w:val="24"/>
        </w:rPr>
      </w:pPr>
      <w:r w:rsidRPr="006B3644">
        <w:rPr>
          <w:b/>
          <w:sz w:val="24"/>
          <w:szCs w:val="24"/>
        </w:rPr>
        <w:t>OBČINA ZAVRČ</w:t>
      </w:r>
    </w:p>
    <w:p w:rsidR="007A615C" w:rsidRPr="006B3644" w:rsidRDefault="007A615C" w:rsidP="007A615C">
      <w:pPr>
        <w:jc w:val="both"/>
        <w:rPr>
          <w:b/>
          <w:sz w:val="24"/>
          <w:szCs w:val="24"/>
        </w:rPr>
      </w:pPr>
      <w:r w:rsidRPr="006B3644">
        <w:rPr>
          <w:b/>
          <w:sz w:val="24"/>
          <w:szCs w:val="24"/>
        </w:rPr>
        <w:t>OBČINSKI SVET</w:t>
      </w:r>
    </w:p>
    <w:p w:rsidR="007A615C" w:rsidRDefault="007A615C" w:rsidP="007A615C">
      <w:pPr>
        <w:jc w:val="both"/>
        <w:rPr>
          <w:sz w:val="24"/>
          <w:szCs w:val="24"/>
        </w:rPr>
      </w:pPr>
    </w:p>
    <w:p w:rsidR="007A615C" w:rsidRDefault="007A615C" w:rsidP="007A615C">
      <w:pPr>
        <w:jc w:val="both"/>
        <w:rPr>
          <w:sz w:val="24"/>
          <w:szCs w:val="24"/>
        </w:rPr>
      </w:pPr>
    </w:p>
    <w:p w:rsidR="007A615C" w:rsidRDefault="007A615C" w:rsidP="007A615C">
      <w:pPr>
        <w:spacing w:line="360" w:lineRule="auto"/>
        <w:jc w:val="both"/>
        <w:rPr>
          <w:sz w:val="24"/>
          <w:szCs w:val="24"/>
        </w:rPr>
      </w:pPr>
      <w:r>
        <w:rPr>
          <w:sz w:val="24"/>
          <w:szCs w:val="24"/>
        </w:rPr>
        <w:t>Na podlagi 9. in 14. člena Zakona o uresničevanje javnega interesa za kulturo (Uradni list RS, št. 77/07-UPB1, 56/08, 4/10, 20/11) ter 28. člena Statuta občine Zavrč (Uradno glasilo slovenskih občin 22/2011), je Občinski svet Občine Zavrč na 9. redni seji, dne 25. februarja 2016, sprejel</w:t>
      </w:r>
    </w:p>
    <w:p w:rsidR="007A615C" w:rsidRDefault="007A615C" w:rsidP="007A615C">
      <w:pPr>
        <w:spacing w:line="360" w:lineRule="auto"/>
        <w:jc w:val="both"/>
        <w:rPr>
          <w:sz w:val="24"/>
          <w:szCs w:val="24"/>
        </w:rPr>
      </w:pPr>
    </w:p>
    <w:p w:rsidR="007A615C" w:rsidRDefault="007A615C" w:rsidP="007A615C">
      <w:pPr>
        <w:spacing w:line="360" w:lineRule="auto"/>
        <w:jc w:val="both"/>
        <w:rPr>
          <w:sz w:val="24"/>
          <w:szCs w:val="24"/>
        </w:rPr>
      </w:pPr>
    </w:p>
    <w:p w:rsidR="007A615C" w:rsidRPr="006B3644" w:rsidRDefault="007A615C" w:rsidP="007A615C">
      <w:pPr>
        <w:spacing w:line="360" w:lineRule="auto"/>
        <w:jc w:val="center"/>
        <w:rPr>
          <w:b/>
          <w:sz w:val="24"/>
          <w:szCs w:val="24"/>
        </w:rPr>
      </w:pPr>
      <w:r w:rsidRPr="006B3644">
        <w:rPr>
          <w:b/>
          <w:sz w:val="24"/>
          <w:szCs w:val="24"/>
        </w:rPr>
        <w:t>SKLEP</w:t>
      </w:r>
    </w:p>
    <w:p w:rsidR="007A615C" w:rsidRDefault="007A615C" w:rsidP="007A615C">
      <w:pPr>
        <w:spacing w:line="360" w:lineRule="auto"/>
        <w:jc w:val="center"/>
        <w:rPr>
          <w:b/>
          <w:sz w:val="24"/>
          <w:szCs w:val="24"/>
        </w:rPr>
      </w:pPr>
      <w:r w:rsidRPr="006B3644">
        <w:rPr>
          <w:b/>
          <w:sz w:val="24"/>
          <w:szCs w:val="24"/>
        </w:rPr>
        <w:t xml:space="preserve">O </w:t>
      </w:r>
      <w:r>
        <w:rPr>
          <w:b/>
          <w:sz w:val="24"/>
          <w:szCs w:val="24"/>
        </w:rPr>
        <w:t>POTRDITVI LOKALNEGA PROGRAMA KULTURE ZA OBDOBJE 2016 - 2019</w:t>
      </w:r>
    </w:p>
    <w:p w:rsidR="007A615C" w:rsidRDefault="007A615C" w:rsidP="007A615C">
      <w:pPr>
        <w:spacing w:line="360" w:lineRule="auto"/>
        <w:jc w:val="center"/>
        <w:rPr>
          <w:b/>
          <w:sz w:val="24"/>
          <w:szCs w:val="24"/>
        </w:rPr>
      </w:pPr>
    </w:p>
    <w:p w:rsidR="007A615C" w:rsidRDefault="007A615C" w:rsidP="007A615C">
      <w:pPr>
        <w:spacing w:line="360" w:lineRule="auto"/>
        <w:rPr>
          <w:sz w:val="24"/>
          <w:szCs w:val="24"/>
        </w:rPr>
      </w:pPr>
      <w:r>
        <w:rPr>
          <w:sz w:val="24"/>
          <w:szCs w:val="24"/>
        </w:rPr>
        <w:t xml:space="preserve">S tem sklepom se potrdi Lokalni program kulture za obdobje 2016 - 2019. </w:t>
      </w:r>
    </w:p>
    <w:p w:rsidR="007A615C" w:rsidRDefault="007A615C" w:rsidP="007A615C">
      <w:pPr>
        <w:spacing w:line="360" w:lineRule="auto"/>
        <w:rPr>
          <w:sz w:val="24"/>
          <w:szCs w:val="24"/>
        </w:rPr>
      </w:pPr>
      <w:r>
        <w:rPr>
          <w:sz w:val="24"/>
          <w:szCs w:val="24"/>
        </w:rPr>
        <w:t>Sklep velja takoj.</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r>
        <w:rPr>
          <w:sz w:val="24"/>
          <w:szCs w:val="24"/>
        </w:rPr>
        <w:t xml:space="preserve">Številka: </w:t>
      </w:r>
      <w:r w:rsidR="00902D8C">
        <w:rPr>
          <w:sz w:val="24"/>
          <w:szCs w:val="24"/>
        </w:rPr>
        <w:t>007</w:t>
      </w:r>
      <w:r>
        <w:rPr>
          <w:sz w:val="24"/>
          <w:szCs w:val="24"/>
        </w:rPr>
        <w:t>-1/</w:t>
      </w:r>
      <w:r w:rsidR="00902D8C">
        <w:rPr>
          <w:sz w:val="24"/>
          <w:szCs w:val="24"/>
        </w:rPr>
        <w:t>2016-4</w:t>
      </w:r>
    </w:p>
    <w:p w:rsidR="007A615C" w:rsidRDefault="007A615C" w:rsidP="007A615C">
      <w:pPr>
        <w:rPr>
          <w:sz w:val="24"/>
          <w:szCs w:val="24"/>
        </w:rPr>
      </w:pPr>
      <w:r>
        <w:rPr>
          <w:sz w:val="24"/>
          <w:szCs w:val="24"/>
        </w:rPr>
        <w:t>Datum: 25.2.2016</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r>
        <w:rPr>
          <w:sz w:val="24"/>
          <w:szCs w:val="24"/>
        </w:rPr>
        <w:t xml:space="preserve">                                                                                                                  Občina Zavrč</w:t>
      </w:r>
    </w:p>
    <w:p w:rsidR="007A615C" w:rsidRDefault="007A615C" w:rsidP="007A615C">
      <w:pPr>
        <w:rPr>
          <w:sz w:val="24"/>
          <w:szCs w:val="24"/>
        </w:rPr>
      </w:pPr>
      <w:r>
        <w:rPr>
          <w:sz w:val="24"/>
          <w:szCs w:val="24"/>
        </w:rPr>
        <w:t xml:space="preserve">                                                                                                                        Župan</w:t>
      </w:r>
    </w:p>
    <w:p w:rsidR="007A615C" w:rsidRDefault="007A615C" w:rsidP="007A615C">
      <w:pPr>
        <w:rPr>
          <w:sz w:val="24"/>
          <w:szCs w:val="24"/>
        </w:rPr>
      </w:pPr>
      <w:r>
        <w:rPr>
          <w:sz w:val="24"/>
          <w:szCs w:val="24"/>
        </w:rPr>
        <w:t xml:space="preserve">                                                                                                                     Miran VUK</w:t>
      </w: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rPr>
          <w:sz w:val="24"/>
          <w:szCs w:val="24"/>
        </w:rPr>
      </w:pPr>
    </w:p>
    <w:p w:rsidR="007A615C" w:rsidRDefault="007A615C" w:rsidP="007A615C">
      <w:pPr>
        <w:jc w:val="both"/>
        <w:rPr>
          <w:sz w:val="24"/>
          <w:szCs w:val="24"/>
        </w:rPr>
      </w:pPr>
    </w:p>
    <w:p w:rsidR="007A615C" w:rsidRDefault="007A615C" w:rsidP="00BC2645">
      <w:pPr>
        <w:pStyle w:val="Brezrazmikov"/>
        <w:rPr>
          <w:sz w:val="24"/>
          <w:szCs w:val="24"/>
        </w:rPr>
      </w:pPr>
    </w:p>
    <w:p w:rsidR="00631716" w:rsidRDefault="00631716" w:rsidP="00BC2645">
      <w:pPr>
        <w:pStyle w:val="Brezrazmikov"/>
        <w:rPr>
          <w:sz w:val="24"/>
          <w:szCs w:val="24"/>
        </w:rPr>
      </w:pPr>
    </w:p>
    <w:p w:rsidR="00631716" w:rsidRDefault="00631716" w:rsidP="00BC2645">
      <w:pPr>
        <w:pStyle w:val="Brezrazmikov"/>
        <w:rPr>
          <w:sz w:val="24"/>
          <w:szCs w:val="24"/>
        </w:rPr>
      </w:pPr>
    </w:p>
    <w:p w:rsidR="00631716" w:rsidRDefault="00631716" w:rsidP="00BC2645">
      <w:pPr>
        <w:pStyle w:val="Brezrazmikov"/>
        <w:rPr>
          <w:sz w:val="24"/>
          <w:szCs w:val="24"/>
        </w:rPr>
      </w:pPr>
    </w:p>
    <w:p w:rsidR="00631716" w:rsidRDefault="00631716" w:rsidP="00BC2645">
      <w:pPr>
        <w:pStyle w:val="Brezrazmikov"/>
        <w:rPr>
          <w:sz w:val="24"/>
          <w:szCs w:val="24"/>
        </w:rPr>
      </w:pPr>
    </w:p>
    <w:p w:rsidR="00631716" w:rsidRDefault="00631716" w:rsidP="00631716"/>
    <w:p w:rsidR="00631716" w:rsidRDefault="00631716" w:rsidP="00631716">
      <w:pPr>
        <w:jc w:val="center"/>
      </w:pPr>
      <w:r>
        <w:rPr>
          <w:noProof/>
          <w:lang w:eastAsia="sl-SI"/>
        </w:rPr>
        <w:drawing>
          <wp:inline distT="0" distB="0" distL="0" distR="0">
            <wp:extent cx="1695450" cy="2057400"/>
            <wp:effectExtent l="19050" t="0" r="0" b="0"/>
            <wp:docPr id="1" name="Slika 0" descr="grb občine zavrč.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bčine zavrč.gif"/>
                    <pic:cNvPicPr/>
                  </pic:nvPicPr>
                  <pic:blipFill>
                    <a:blip r:embed="rId10" cstate="print"/>
                    <a:stretch>
                      <a:fillRect/>
                    </a:stretch>
                  </pic:blipFill>
                  <pic:spPr>
                    <a:xfrm>
                      <a:off x="0" y="0"/>
                      <a:ext cx="1695450" cy="2057400"/>
                    </a:xfrm>
                    <a:prstGeom prst="rect">
                      <a:avLst/>
                    </a:prstGeom>
                  </pic:spPr>
                </pic:pic>
              </a:graphicData>
            </a:graphic>
          </wp:inline>
        </w:drawing>
      </w:r>
    </w:p>
    <w:p w:rsidR="00631716" w:rsidRDefault="00631716" w:rsidP="00631716">
      <w:pPr>
        <w:jc w:val="center"/>
      </w:pPr>
    </w:p>
    <w:p w:rsidR="00631716" w:rsidRDefault="00631716" w:rsidP="00631716">
      <w:pPr>
        <w:jc w:val="center"/>
      </w:pPr>
    </w:p>
    <w:p w:rsidR="00631716" w:rsidRDefault="00631716" w:rsidP="00631716">
      <w:pPr>
        <w:jc w:val="center"/>
      </w:pPr>
    </w:p>
    <w:p w:rsidR="00631716" w:rsidRDefault="00631716" w:rsidP="00631716">
      <w:pPr>
        <w:jc w:val="center"/>
      </w:pPr>
    </w:p>
    <w:p w:rsidR="00631716" w:rsidRDefault="00631716" w:rsidP="00631716">
      <w:pPr>
        <w:jc w:val="center"/>
      </w:pPr>
    </w:p>
    <w:p w:rsidR="00631716" w:rsidRDefault="00631716" w:rsidP="00631716">
      <w:pPr>
        <w:jc w:val="center"/>
        <w:rPr>
          <w:sz w:val="72"/>
          <w:szCs w:val="72"/>
        </w:rPr>
      </w:pPr>
    </w:p>
    <w:p w:rsidR="00631716" w:rsidRPr="006B26AA" w:rsidRDefault="00631716" w:rsidP="00631716">
      <w:pPr>
        <w:jc w:val="center"/>
        <w:rPr>
          <w:sz w:val="72"/>
          <w:szCs w:val="72"/>
        </w:rPr>
      </w:pPr>
      <w:r w:rsidRPr="006B26AA">
        <w:rPr>
          <w:sz w:val="72"/>
          <w:szCs w:val="72"/>
        </w:rPr>
        <w:t>LOKALNI PROGRAM KULTURE</w:t>
      </w:r>
      <w:r>
        <w:rPr>
          <w:sz w:val="72"/>
          <w:szCs w:val="72"/>
        </w:rPr>
        <w:t xml:space="preserve"> ZA OBDOBJE 2016 – 2019</w:t>
      </w:r>
    </w:p>
    <w:p w:rsidR="00631716" w:rsidRDefault="00631716" w:rsidP="00631716">
      <w:pPr>
        <w:jc w:val="center"/>
        <w:rPr>
          <w:sz w:val="48"/>
          <w:szCs w:val="48"/>
        </w:rPr>
      </w:pPr>
    </w:p>
    <w:p w:rsidR="00631716" w:rsidRDefault="00631716" w:rsidP="00631716">
      <w:pPr>
        <w:jc w:val="center"/>
        <w:rPr>
          <w:sz w:val="48"/>
          <w:szCs w:val="48"/>
        </w:rPr>
      </w:pPr>
    </w:p>
    <w:p w:rsidR="00631716" w:rsidRDefault="00631716" w:rsidP="00631716">
      <w:pPr>
        <w:jc w:val="center"/>
        <w:rPr>
          <w:sz w:val="48"/>
          <w:szCs w:val="48"/>
        </w:rPr>
      </w:pPr>
    </w:p>
    <w:p w:rsidR="00631716" w:rsidRDefault="00631716" w:rsidP="00631716">
      <w:pPr>
        <w:jc w:val="center"/>
        <w:rPr>
          <w:sz w:val="48"/>
          <w:szCs w:val="48"/>
        </w:rPr>
      </w:pPr>
    </w:p>
    <w:p w:rsidR="00631716" w:rsidRDefault="00631716" w:rsidP="00631716">
      <w:pPr>
        <w:jc w:val="center"/>
        <w:rPr>
          <w:sz w:val="48"/>
          <w:szCs w:val="48"/>
        </w:rPr>
      </w:pPr>
    </w:p>
    <w:p w:rsidR="00631716" w:rsidRDefault="00631716" w:rsidP="00631716">
      <w:pPr>
        <w:jc w:val="center"/>
        <w:rPr>
          <w:sz w:val="48"/>
          <w:szCs w:val="48"/>
        </w:rPr>
      </w:pPr>
    </w:p>
    <w:p w:rsidR="00631716" w:rsidRPr="000E01E9" w:rsidRDefault="00631716" w:rsidP="00631716">
      <w:pPr>
        <w:jc w:val="center"/>
        <w:rPr>
          <w:rFonts w:ascii="Times New Roman" w:hAnsi="Times New Roman" w:cs="Times New Roman"/>
          <w:sz w:val="24"/>
          <w:szCs w:val="24"/>
        </w:rPr>
      </w:pPr>
      <w:r w:rsidRPr="000E01E9">
        <w:rPr>
          <w:rFonts w:ascii="Times New Roman" w:hAnsi="Times New Roman" w:cs="Times New Roman"/>
          <w:sz w:val="24"/>
          <w:szCs w:val="24"/>
        </w:rPr>
        <w:t>februar, 2016</w:t>
      </w:r>
    </w:p>
    <w:p w:rsidR="00631716" w:rsidRPr="00E95EF9" w:rsidRDefault="00631716" w:rsidP="00631716">
      <w:pPr>
        <w:pStyle w:val="Odstavekseznama"/>
        <w:numPr>
          <w:ilvl w:val="0"/>
          <w:numId w:val="4"/>
        </w:numPr>
        <w:jc w:val="both"/>
        <w:rPr>
          <w:rFonts w:ascii="Times New Roman" w:hAnsi="Times New Roman" w:cs="Times New Roman"/>
          <w:b/>
          <w:sz w:val="24"/>
          <w:szCs w:val="24"/>
        </w:rPr>
      </w:pPr>
      <w:r w:rsidRPr="00E95EF9">
        <w:rPr>
          <w:rFonts w:ascii="Times New Roman" w:hAnsi="Times New Roman" w:cs="Times New Roman"/>
          <w:b/>
          <w:sz w:val="24"/>
          <w:szCs w:val="24"/>
        </w:rPr>
        <w:lastRenderedPageBreak/>
        <w:t>UVOD</w:t>
      </w:r>
    </w:p>
    <w:p w:rsidR="00631716" w:rsidRDefault="00631716" w:rsidP="00631716">
      <w:pPr>
        <w:jc w:val="both"/>
        <w:rPr>
          <w:rFonts w:ascii="Times New Roman" w:hAnsi="Times New Roman" w:cs="Times New Roman"/>
          <w:sz w:val="24"/>
          <w:szCs w:val="24"/>
        </w:rPr>
      </w:pPr>
      <w:r w:rsidRPr="00631716">
        <w:rPr>
          <w:rFonts w:ascii="Times New Roman" w:hAnsi="Times New Roman" w:cs="Times New Roman"/>
          <w:sz w:val="24"/>
          <w:szCs w:val="24"/>
        </w:rPr>
        <w:t>Lokalni program kulture Občine Zavrč je strateški dokument razvojnega načrtovanja kulturne politike za obdobje 2016 – 2019. Lokalni program za kulturo Občine Zavrč opredeljuje prioritete in smernice na področju kulture, cilje in ukrepe za dosego teh ciljev, načrtuje investicijsko vzdrževanje v javno kulturno infrastrukturo.</w:t>
      </w:r>
    </w:p>
    <w:p w:rsidR="00631716" w:rsidRDefault="00631716" w:rsidP="00631716">
      <w:pPr>
        <w:jc w:val="both"/>
        <w:rPr>
          <w:rFonts w:ascii="Times New Roman" w:hAnsi="Times New Roman" w:cs="Times New Roman"/>
          <w:sz w:val="24"/>
          <w:szCs w:val="24"/>
        </w:rPr>
      </w:pPr>
    </w:p>
    <w:p w:rsidR="00631716" w:rsidRDefault="00631716" w:rsidP="00631716">
      <w:pPr>
        <w:jc w:val="both"/>
        <w:rPr>
          <w:rFonts w:ascii="Times New Roman" w:hAnsi="Times New Roman" w:cs="Times New Roman"/>
          <w:sz w:val="24"/>
          <w:szCs w:val="24"/>
        </w:rPr>
      </w:pPr>
      <w:r>
        <w:rPr>
          <w:rFonts w:ascii="Times New Roman" w:hAnsi="Times New Roman" w:cs="Times New Roman"/>
          <w:sz w:val="24"/>
          <w:szCs w:val="24"/>
        </w:rPr>
        <w:t>Pravna podlaga za sprejem lokalnega programa kulture je 14. člen Zakona o uresničevanju javnega interesa za kulturo (ZUJIK, Uradni list RS, št. 77/07-UPB, 56/08, 4/10, 20/11 in 111/13), ki določa, da lokalna skupnost sprejme svoj lokalni program za kulturo za obdobje štirih let.</w:t>
      </w:r>
    </w:p>
    <w:p w:rsidR="00631716" w:rsidRDefault="00631716" w:rsidP="00631716">
      <w:pPr>
        <w:jc w:val="both"/>
        <w:rPr>
          <w:rFonts w:ascii="Times New Roman" w:hAnsi="Times New Roman" w:cs="Times New Roman"/>
          <w:sz w:val="24"/>
          <w:szCs w:val="24"/>
        </w:rPr>
      </w:pPr>
    </w:p>
    <w:p w:rsidR="00631716" w:rsidRDefault="00631716" w:rsidP="00631716">
      <w:pPr>
        <w:jc w:val="both"/>
        <w:rPr>
          <w:rFonts w:ascii="Times New Roman" w:hAnsi="Times New Roman" w:cs="Times New Roman"/>
          <w:sz w:val="24"/>
          <w:szCs w:val="24"/>
        </w:rPr>
      </w:pPr>
      <w:r>
        <w:rPr>
          <w:rFonts w:ascii="Times New Roman" w:hAnsi="Times New Roman" w:cs="Times New Roman"/>
          <w:sz w:val="24"/>
          <w:szCs w:val="24"/>
        </w:rPr>
        <w:t>Lokalni program kulture Občine Zavrč povzema kulturno tradicijo posameznih institucionaliziranih kulturnih organizacij v občini Zavrč, opredeljuje naloge in cilje občine na področju kulture ter javno kulturno infrastrukturo v občini Zavrč, definira proračunsko financiranje kulturnih dejavnosti, postopke letnega načrtovanja in poročanja za kulturne dejavnosti ter predstavlja dolgoročni pogled na razvoj kulture v Občini Zavrč za štiriletno obdobje ter usmeritve za uresničitev zastavljenih ciljev.</w:t>
      </w:r>
    </w:p>
    <w:p w:rsidR="00631716" w:rsidRDefault="00631716" w:rsidP="00631716">
      <w:pPr>
        <w:jc w:val="both"/>
        <w:rPr>
          <w:rFonts w:ascii="Times New Roman" w:hAnsi="Times New Roman" w:cs="Times New Roman"/>
          <w:sz w:val="24"/>
          <w:szCs w:val="24"/>
        </w:rPr>
      </w:pPr>
    </w:p>
    <w:p w:rsidR="006622FE" w:rsidRDefault="00631716" w:rsidP="00631716">
      <w:pPr>
        <w:jc w:val="both"/>
        <w:rPr>
          <w:rFonts w:ascii="Times New Roman" w:hAnsi="Times New Roman" w:cs="Times New Roman"/>
          <w:sz w:val="24"/>
          <w:szCs w:val="24"/>
        </w:rPr>
      </w:pPr>
      <w:r>
        <w:rPr>
          <w:rFonts w:ascii="Times New Roman" w:hAnsi="Times New Roman" w:cs="Times New Roman"/>
          <w:sz w:val="24"/>
          <w:szCs w:val="24"/>
        </w:rPr>
        <w:t xml:space="preserve">Namen tega dokumenta je služiti kot ustrezna strateška podlaga za izvajanje kulturne politike in iz nje izhajajočih ukrepov v naslednjem razvojnem obdobju </w:t>
      </w:r>
      <w:r w:rsidR="006622FE">
        <w:rPr>
          <w:rFonts w:ascii="Times New Roman" w:hAnsi="Times New Roman" w:cs="Times New Roman"/>
          <w:sz w:val="24"/>
          <w:szCs w:val="24"/>
        </w:rPr>
        <w:t>2016 – 2019, hkrati pa bo predstavljal skupni temelj za usklajeno in premišljeno delovanje vseh udeležencev na področju kulture in javnih politik v Občini Zavrč.</w:t>
      </w:r>
    </w:p>
    <w:p w:rsidR="006622FE" w:rsidRDefault="006622FE" w:rsidP="00631716">
      <w:pPr>
        <w:jc w:val="both"/>
        <w:rPr>
          <w:rFonts w:ascii="Times New Roman" w:hAnsi="Times New Roman" w:cs="Times New Roman"/>
          <w:sz w:val="24"/>
          <w:szCs w:val="24"/>
        </w:rPr>
      </w:pPr>
    </w:p>
    <w:p w:rsidR="006622FE" w:rsidRDefault="006622FE" w:rsidP="00631716">
      <w:pPr>
        <w:jc w:val="both"/>
        <w:rPr>
          <w:rFonts w:ascii="Times New Roman" w:hAnsi="Times New Roman" w:cs="Times New Roman"/>
          <w:sz w:val="24"/>
          <w:szCs w:val="24"/>
        </w:rPr>
      </w:pPr>
      <w:r>
        <w:rPr>
          <w:rFonts w:ascii="Times New Roman" w:hAnsi="Times New Roman" w:cs="Times New Roman"/>
          <w:sz w:val="24"/>
          <w:szCs w:val="24"/>
        </w:rPr>
        <w:t>Lokalni program za kulturo Občine Zavrč se lahko v obdobju 2016 – 2019 spreminja in prilagaja.</w:t>
      </w:r>
    </w:p>
    <w:p w:rsidR="006622FE" w:rsidRDefault="006622FE" w:rsidP="00631716">
      <w:pPr>
        <w:jc w:val="both"/>
        <w:rPr>
          <w:rFonts w:ascii="Times New Roman" w:hAnsi="Times New Roman" w:cs="Times New Roman"/>
          <w:sz w:val="24"/>
          <w:szCs w:val="24"/>
        </w:rPr>
      </w:pPr>
    </w:p>
    <w:p w:rsidR="00631716" w:rsidRDefault="006622FE" w:rsidP="00631716">
      <w:pPr>
        <w:jc w:val="both"/>
        <w:rPr>
          <w:rFonts w:ascii="Times New Roman" w:hAnsi="Times New Roman" w:cs="Times New Roman"/>
          <w:b/>
          <w:sz w:val="24"/>
          <w:szCs w:val="24"/>
        </w:rPr>
      </w:pPr>
      <w:r w:rsidRPr="006622FE">
        <w:rPr>
          <w:rFonts w:ascii="Times New Roman" w:hAnsi="Times New Roman" w:cs="Times New Roman"/>
          <w:b/>
          <w:sz w:val="24"/>
          <w:szCs w:val="24"/>
        </w:rPr>
        <w:t>Lokalni program kulture sprejme Občinski svet občine Zavrč.</w:t>
      </w:r>
      <w:r w:rsidR="00631716" w:rsidRPr="006622FE">
        <w:rPr>
          <w:rFonts w:ascii="Times New Roman" w:hAnsi="Times New Roman" w:cs="Times New Roman"/>
          <w:b/>
          <w:sz w:val="24"/>
          <w:szCs w:val="24"/>
        </w:rPr>
        <w:t xml:space="preserve"> </w:t>
      </w: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631716">
      <w:pPr>
        <w:jc w:val="both"/>
        <w:rPr>
          <w:rFonts w:ascii="Times New Roman" w:hAnsi="Times New Roman" w:cs="Times New Roman"/>
          <w:b/>
          <w:sz w:val="24"/>
          <w:szCs w:val="24"/>
        </w:rPr>
      </w:pPr>
    </w:p>
    <w:p w:rsidR="006622FE" w:rsidRDefault="006622FE" w:rsidP="00CF2ACB">
      <w:pPr>
        <w:pStyle w:val="Odstavekseznama"/>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NALOGE IN CILJI OBČINE ZAVRČ NA PODROČJU KULTURE</w:t>
      </w:r>
    </w:p>
    <w:p w:rsidR="006622FE" w:rsidRPr="00CF2ACB" w:rsidRDefault="006622FE" w:rsidP="00CF2ACB">
      <w:pPr>
        <w:pStyle w:val="Odstavekseznama"/>
        <w:numPr>
          <w:ilvl w:val="1"/>
          <w:numId w:val="4"/>
        </w:numPr>
        <w:spacing w:line="360" w:lineRule="auto"/>
        <w:jc w:val="both"/>
        <w:rPr>
          <w:rFonts w:ascii="Times New Roman" w:hAnsi="Times New Roman" w:cs="Times New Roman"/>
          <w:b/>
        </w:rPr>
      </w:pPr>
      <w:r w:rsidRPr="00CF2ACB">
        <w:rPr>
          <w:rFonts w:ascii="Times New Roman" w:hAnsi="Times New Roman" w:cs="Times New Roman"/>
          <w:b/>
        </w:rPr>
        <w:t>NALOGE OBČINE ZAVRČ NA PODROČJU KULTURE</w:t>
      </w:r>
    </w:p>
    <w:p w:rsidR="006622FE" w:rsidRDefault="006622FE" w:rsidP="006622FE">
      <w:pPr>
        <w:jc w:val="both"/>
        <w:rPr>
          <w:rFonts w:ascii="Times New Roman" w:hAnsi="Times New Roman" w:cs="Times New Roman"/>
          <w:sz w:val="24"/>
          <w:szCs w:val="24"/>
        </w:rPr>
      </w:pPr>
      <w:r w:rsidRPr="006622FE">
        <w:rPr>
          <w:rFonts w:ascii="Times New Roman" w:hAnsi="Times New Roman" w:cs="Times New Roman"/>
          <w:sz w:val="24"/>
          <w:szCs w:val="24"/>
        </w:rPr>
        <w:t xml:space="preserve">Javni </w:t>
      </w:r>
      <w:r>
        <w:rPr>
          <w:rFonts w:ascii="Times New Roman" w:hAnsi="Times New Roman" w:cs="Times New Roman"/>
          <w:sz w:val="24"/>
          <w:szCs w:val="24"/>
        </w:rPr>
        <w:t>interes za kulturo temelji na zagotavljanju javnih kulturnih dobrin, s katerimi se uresničuje kulturni razvoj Slovenije in slovenskega naroda, za katerega skrbijo republika Slovenija in lokalne skupnosti. Javni interes za kulturo se uresničuje predvsem z zagotavljanjem pogojev za:</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ohranjanje kulturne dediščine,</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kulturno ustvarjalnost,</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dostopnost kulturnih dobrin in izboljšanje pogojev za delovanje kulturnih dejavnosti,</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kulturno raznolikost,</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slovensko kulturno identiteto,</w:t>
      </w:r>
    </w:p>
    <w:p w:rsidR="006622FE" w:rsidRDefault="006622FE" w:rsidP="006622FE">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skupen slovenski kulturni prostor.</w:t>
      </w:r>
    </w:p>
    <w:p w:rsidR="006622FE" w:rsidRDefault="006622FE" w:rsidP="006622FE">
      <w:pPr>
        <w:jc w:val="both"/>
        <w:rPr>
          <w:rFonts w:ascii="Times New Roman" w:hAnsi="Times New Roman" w:cs="Times New Roman"/>
          <w:sz w:val="24"/>
          <w:szCs w:val="24"/>
        </w:rPr>
      </w:pPr>
    </w:p>
    <w:p w:rsidR="006622FE" w:rsidRDefault="006622FE" w:rsidP="006622FE">
      <w:pPr>
        <w:jc w:val="both"/>
        <w:rPr>
          <w:rFonts w:ascii="Times New Roman" w:hAnsi="Times New Roman" w:cs="Times New Roman"/>
          <w:sz w:val="24"/>
          <w:szCs w:val="24"/>
        </w:rPr>
      </w:pPr>
      <w:r>
        <w:rPr>
          <w:rFonts w:ascii="Times New Roman" w:hAnsi="Times New Roman" w:cs="Times New Roman"/>
          <w:sz w:val="24"/>
          <w:szCs w:val="24"/>
        </w:rPr>
        <w:t>Naloge občine na področju kulture so navedene v 66. členu Zakona o uresničevanju javnega interesa za kulturo:</w:t>
      </w:r>
    </w:p>
    <w:p w:rsidR="006622FE" w:rsidRDefault="006622FE" w:rsidP="006622FE">
      <w:pPr>
        <w:jc w:val="both"/>
        <w:rPr>
          <w:rFonts w:ascii="Times New Roman" w:hAnsi="Times New Roman" w:cs="Times New Roman"/>
          <w:sz w:val="24"/>
          <w:szCs w:val="24"/>
        </w:rPr>
      </w:pPr>
    </w:p>
    <w:p w:rsidR="006622FE" w:rsidRDefault="006622FE" w:rsidP="006622FE">
      <w:pPr>
        <w:jc w:val="both"/>
        <w:rPr>
          <w:rFonts w:ascii="Times New Roman" w:hAnsi="Times New Roman" w:cs="Times New Roman"/>
          <w:sz w:val="24"/>
          <w:szCs w:val="24"/>
        </w:rPr>
      </w:pPr>
      <w:r>
        <w:rPr>
          <w:rFonts w:ascii="Times New Roman" w:hAnsi="Times New Roman" w:cs="Times New Roman"/>
          <w:sz w:val="24"/>
          <w:szCs w:val="24"/>
        </w:rPr>
        <w:t>Občina zagotavlja najmanj tiste javne kulturne dobrine, kakor določa posebni zakon (knjižničarstvo, varstvo kulturne dediščine, arhivska dejavnost ipd.), podpira ljubiteljske kulturne dejavnosti</w:t>
      </w:r>
      <w:r w:rsidR="00CF2ACB">
        <w:rPr>
          <w:rFonts w:ascii="Times New Roman" w:hAnsi="Times New Roman" w:cs="Times New Roman"/>
          <w:sz w:val="24"/>
          <w:szCs w:val="24"/>
        </w:rPr>
        <w:t>, vključno s tistimi, ki so namenjene kulturni integraciji manjšinskih skupnosti in priseljencev ter pokriva tudi druge kulturne potrebe prebivalcev, ki jih ugotovi s svojim programom za kulturo.</w:t>
      </w:r>
    </w:p>
    <w:p w:rsidR="00CF2ACB" w:rsidRDefault="00CF2ACB" w:rsidP="006622FE">
      <w:pPr>
        <w:jc w:val="both"/>
        <w:rPr>
          <w:rFonts w:ascii="Times New Roman" w:hAnsi="Times New Roman" w:cs="Times New Roman"/>
          <w:sz w:val="24"/>
          <w:szCs w:val="24"/>
        </w:rPr>
      </w:pPr>
      <w:r>
        <w:rPr>
          <w:rFonts w:ascii="Times New Roman" w:hAnsi="Times New Roman" w:cs="Times New Roman"/>
          <w:sz w:val="24"/>
          <w:szCs w:val="24"/>
        </w:rPr>
        <w:t>Ne glede na prejšnji odstavek občina zagotovi tudi javne kulturne dobrine širšega pomena (uprizoritvene umetnosti, vizualne umetnosti, novi mediji ipd.), če je to mogoče glede na objektivne okoliščine, kot so število prebivalcev, ekonomska moč, prostorske in kadrovske kapacitete ipd., oziroma če to izhaja iz kulturne tradicije občine.</w:t>
      </w:r>
    </w:p>
    <w:p w:rsidR="00CF2ACB" w:rsidRDefault="00CF2ACB" w:rsidP="00CF2ACB">
      <w:pPr>
        <w:spacing w:line="360" w:lineRule="auto"/>
        <w:jc w:val="both"/>
        <w:rPr>
          <w:rFonts w:ascii="Times New Roman" w:hAnsi="Times New Roman" w:cs="Times New Roman"/>
          <w:sz w:val="24"/>
          <w:szCs w:val="24"/>
        </w:rPr>
      </w:pPr>
    </w:p>
    <w:p w:rsidR="00CF2ACB" w:rsidRPr="00CF2ACB" w:rsidRDefault="00CF2ACB" w:rsidP="00CF2ACB">
      <w:pPr>
        <w:pStyle w:val="Odstavekseznama"/>
        <w:numPr>
          <w:ilvl w:val="1"/>
          <w:numId w:val="4"/>
        </w:numPr>
        <w:spacing w:line="360" w:lineRule="auto"/>
        <w:jc w:val="both"/>
        <w:rPr>
          <w:rFonts w:ascii="Times New Roman" w:hAnsi="Times New Roman" w:cs="Times New Roman"/>
          <w:b/>
        </w:rPr>
      </w:pPr>
      <w:r w:rsidRPr="00CF2ACB">
        <w:rPr>
          <w:rFonts w:ascii="Times New Roman" w:hAnsi="Times New Roman" w:cs="Times New Roman"/>
          <w:b/>
        </w:rPr>
        <w:t xml:space="preserve"> CILJI OBČINE ZAVRČ NA PODROČJU KULTURE</w:t>
      </w:r>
    </w:p>
    <w:p w:rsidR="00CF2ACB" w:rsidRPr="00CF2ACB" w:rsidRDefault="00CF2ACB" w:rsidP="00CF2ACB">
      <w:pPr>
        <w:pStyle w:val="Odstavekseznama"/>
        <w:numPr>
          <w:ilvl w:val="2"/>
          <w:numId w:val="4"/>
        </w:numPr>
        <w:spacing w:line="360" w:lineRule="auto"/>
        <w:jc w:val="both"/>
        <w:rPr>
          <w:rFonts w:ascii="Times New Roman" w:hAnsi="Times New Roman" w:cs="Times New Roman"/>
          <w:b/>
        </w:rPr>
      </w:pPr>
      <w:r w:rsidRPr="00CF2ACB">
        <w:rPr>
          <w:rFonts w:ascii="Times New Roman" w:hAnsi="Times New Roman" w:cs="Times New Roman"/>
          <w:b/>
        </w:rPr>
        <w:t>Zagotavljanje dostopnosti kulturnih dobrin in pogojev za ustvarjalnost</w:t>
      </w:r>
    </w:p>
    <w:p w:rsidR="00CF2ACB" w:rsidRDefault="00CF2ACB" w:rsidP="00CF2ACB">
      <w:pPr>
        <w:jc w:val="both"/>
        <w:rPr>
          <w:rFonts w:ascii="Times New Roman" w:hAnsi="Times New Roman" w:cs="Times New Roman"/>
          <w:sz w:val="24"/>
          <w:szCs w:val="24"/>
        </w:rPr>
      </w:pPr>
      <w:r w:rsidRPr="00CF2ACB">
        <w:rPr>
          <w:rFonts w:ascii="Times New Roman" w:hAnsi="Times New Roman" w:cs="Times New Roman"/>
          <w:sz w:val="24"/>
          <w:szCs w:val="24"/>
        </w:rPr>
        <w:t xml:space="preserve">Dostopnost kulture ne sme </w:t>
      </w:r>
      <w:r>
        <w:rPr>
          <w:rFonts w:ascii="Times New Roman" w:hAnsi="Times New Roman" w:cs="Times New Roman"/>
          <w:sz w:val="24"/>
          <w:szCs w:val="24"/>
        </w:rPr>
        <w:t>biti bistveno pogojena s socialnim statusom posameznika, zato je zagotavljanje dostopnosti kulturnih dobrin in pogojev za ustvarjalnost ena izmed prioritet kulturne politike občine Zavrč na vseh področjih kulture. Zato je potrebno:</w:t>
      </w:r>
    </w:p>
    <w:p w:rsidR="00CF2ACB" w:rsidRDefault="00CF2ACB"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zagotavljati ustrezno skrb za optimalno delovanje in razvijanje javne kulturne infrastrukture,</w:t>
      </w:r>
    </w:p>
    <w:p w:rsidR="00CF2ACB" w:rsidRDefault="00CF2ACB"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zagotavljati dostopnost javne kulturne infrastrukture najširšemu krogu izvajalcev s področja kulture,</w:t>
      </w:r>
    </w:p>
    <w:p w:rsidR="00CF2ACB" w:rsidRDefault="00CF2ACB"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zagotavljati ustrezne kadre in programe ter izvajanje skupnih projektov,</w:t>
      </w:r>
    </w:p>
    <w:p w:rsidR="00CF2ACB" w:rsidRDefault="00CF2ACB"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vključevanje in povezovanje z drugimi gospodarskimi dejavnostmi (turizem, izobraževanje),</w:t>
      </w:r>
    </w:p>
    <w:p w:rsidR="00CF2ACB" w:rsidRDefault="00CF2ACB"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koriščenje sistemskih virov financiranja s strani države,</w:t>
      </w:r>
    </w:p>
    <w:p w:rsidR="00CF2ACB" w:rsidRDefault="00CA2E94"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razvoj kulture in ohranjanje kulturne ter druge dediščine,</w:t>
      </w:r>
    </w:p>
    <w:p w:rsidR="00CA2E94" w:rsidRDefault="00CA2E94" w:rsidP="00CF2ACB">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zagotavljati kvalitetne in zadostne programe, tudi z iskanjem sponzorjev in donatorjev.</w:t>
      </w:r>
    </w:p>
    <w:p w:rsidR="00CA2E94" w:rsidRDefault="00CA2E94" w:rsidP="00CA2E94">
      <w:pPr>
        <w:jc w:val="both"/>
        <w:rPr>
          <w:rFonts w:ascii="Times New Roman" w:hAnsi="Times New Roman" w:cs="Times New Roman"/>
          <w:sz w:val="24"/>
          <w:szCs w:val="24"/>
        </w:rPr>
      </w:pPr>
    </w:p>
    <w:p w:rsidR="00CA2E94" w:rsidRPr="006F6AD6" w:rsidRDefault="00CA2E94" w:rsidP="00CA2E94">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Ohranitev obstoječega kulturnega standarda in njegova postopna nadgraditev</w:t>
      </w:r>
    </w:p>
    <w:p w:rsidR="00CA2E94" w:rsidRPr="00CA2E94" w:rsidRDefault="00CA2E94" w:rsidP="00CA2E94">
      <w:pPr>
        <w:jc w:val="both"/>
        <w:rPr>
          <w:rFonts w:ascii="Times New Roman" w:hAnsi="Times New Roman" w:cs="Times New Roman"/>
          <w:b/>
          <w:sz w:val="24"/>
          <w:szCs w:val="24"/>
        </w:rPr>
      </w:pP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f</w:t>
      </w:r>
      <w:r w:rsidRPr="00CA2E94">
        <w:rPr>
          <w:rFonts w:ascii="Times New Roman" w:hAnsi="Times New Roman" w:cs="Times New Roman"/>
          <w:sz w:val="24"/>
          <w:szCs w:val="24"/>
        </w:rPr>
        <w:t>inanciranje kulturnih dejavnosti v okviru obstoječih proračunskih postavk</w:t>
      </w:r>
      <w:r>
        <w:rPr>
          <w:rFonts w:ascii="Times New Roman" w:hAnsi="Times New Roman" w:cs="Times New Roman"/>
          <w:sz w:val="24"/>
          <w:szCs w:val="24"/>
        </w:rPr>
        <w:t xml:space="preserve"> na področju kulture in pomoč v primeru preseganja zastavljenega plana dela,</w:t>
      </w: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ohranitev obsega kulturnih vsebin in dodajanje novih vsebin,</w:t>
      </w: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povečevanje deleža </w:t>
      </w:r>
      <w:proofErr w:type="spellStart"/>
      <w:r>
        <w:rPr>
          <w:rFonts w:ascii="Times New Roman" w:hAnsi="Times New Roman" w:cs="Times New Roman"/>
          <w:sz w:val="24"/>
          <w:szCs w:val="24"/>
        </w:rPr>
        <w:t>samofinanciranja</w:t>
      </w:r>
      <w:proofErr w:type="spellEnd"/>
      <w:r>
        <w:rPr>
          <w:rFonts w:ascii="Times New Roman" w:hAnsi="Times New Roman" w:cs="Times New Roman"/>
          <w:sz w:val="24"/>
          <w:szCs w:val="24"/>
        </w:rPr>
        <w:t xml:space="preserve"> pri izvedbi novih vsebin.</w:t>
      </w:r>
    </w:p>
    <w:p w:rsidR="00CA2E94" w:rsidRDefault="00CA2E94" w:rsidP="00CA2E94">
      <w:pPr>
        <w:jc w:val="both"/>
        <w:rPr>
          <w:rFonts w:ascii="Times New Roman" w:hAnsi="Times New Roman" w:cs="Times New Roman"/>
          <w:sz w:val="24"/>
          <w:szCs w:val="24"/>
        </w:rPr>
      </w:pPr>
    </w:p>
    <w:p w:rsidR="00CA2E94" w:rsidRPr="006F6AD6" w:rsidRDefault="00CA2E94" w:rsidP="00CA2E94">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Financiranje kulturnih dejavnosti skladno z zakonom</w:t>
      </w:r>
    </w:p>
    <w:p w:rsidR="00CA2E94" w:rsidRDefault="00CA2E94" w:rsidP="00CA2E94">
      <w:pPr>
        <w:jc w:val="both"/>
        <w:rPr>
          <w:rFonts w:ascii="Times New Roman" w:hAnsi="Times New Roman" w:cs="Times New Roman"/>
          <w:sz w:val="24"/>
          <w:szCs w:val="24"/>
        </w:rPr>
      </w:pP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priprava finančnih načrtov za področje kulture z upoštevanjem financiranja javnih služb v višini zakonsko opredeljenih osnov, ki vključujejo stroške delovanja zavodov, stroške za plačilo dela v skladu s kadrovskim načrtom in programske materialne stroške ter stroške za investicijsko vzdrževanje prostorov in nakup opreme,</w:t>
      </w: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izvedba neposrednih pozivov za javne zavode,</w:t>
      </w: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izvedba javnih razpisov ter javnih pozivov za ljubiteljske kulturne dejavnosti.</w:t>
      </w:r>
    </w:p>
    <w:p w:rsidR="00CA2E94" w:rsidRDefault="00CA2E94" w:rsidP="00CA2E94">
      <w:pPr>
        <w:jc w:val="both"/>
        <w:rPr>
          <w:rFonts w:ascii="Times New Roman" w:hAnsi="Times New Roman" w:cs="Times New Roman"/>
          <w:sz w:val="24"/>
          <w:szCs w:val="24"/>
        </w:rPr>
      </w:pPr>
    </w:p>
    <w:p w:rsidR="00CA2E94" w:rsidRPr="006F6AD6" w:rsidRDefault="00CA2E94" w:rsidP="00CA2E94">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Zagotavljanje prostorskih pogojev za izvajanje kulturnih dejavnosti</w:t>
      </w:r>
    </w:p>
    <w:p w:rsidR="00CA2E94" w:rsidRDefault="00CA2E94" w:rsidP="00CA2E94">
      <w:pPr>
        <w:jc w:val="both"/>
        <w:rPr>
          <w:rFonts w:ascii="Times New Roman" w:hAnsi="Times New Roman" w:cs="Times New Roman"/>
          <w:sz w:val="24"/>
          <w:szCs w:val="24"/>
        </w:rPr>
      </w:pPr>
    </w:p>
    <w:p w:rsidR="00CA2E94" w:rsidRDefault="00CA2E94" w:rsidP="00CA2E94">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ohranjanje inf</w:t>
      </w:r>
      <w:r w:rsidR="000257C9">
        <w:rPr>
          <w:rFonts w:ascii="Times New Roman" w:hAnsi="Times New Roman" w:cs="Times New Roman"/>
          <w:sz w:val="24"/>
          <w:szCs w:val="24"/>
        </w:rPr>
        <w:t>rastrukture na področju kulture.</w:t>
      </w:r>
    </w:p>
    <w:p w:rsidR="000257C9" w:rsidRDefault="000257C9" w:rsidP="000257C9">
      <w:pPr>
        <w:jc w:val="both"/>
        <w:rPr>
          <w:rFonts w:ascii="Times New Roman" w:hAnsi="Times New Roman" w:cs="Times New Roman"/>
          <w:sz w:val="24"/>
          <w:szCs w:val="24"/>
        </w:rPr>
      </w:pPr>
    </w:p>
    <w:p w:rsidR="000257C9" w:rsidRPr="006F6AD6" w:rsidRDefault="000257C9" w:rsidP="000257C9">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Zagotavljanje pogojev za razvoj kulturno – umetniške ustvarjalnosti občanov</w:t>
      </w:r>
    </w:p>
    <w:p w:rsidR="000257C9" w:rsidRPr="006F6AD6" w:rsidRDefault="000257C9" w:rsidP="000257C9">
      <w:pPr>
        <w:jc w:val="both"/>
        <w:rPr>
          <w:rFonts w:ascii="Times New Roman" w:hAnsi="Times New Roman" w:cs="Times New Roman"/>
        </w:rPr>
      </w:pPr>
    </w:p>
    <w:p w:rsidR="000257C9" w:rsidRDefault="000257C9" w:rsidP="000257C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omogočiti dostopnost in članstvo v društvih,</w:t>
      </w:r>
    </w:p>
    <w:p w:rsidR="000257C9" w:rsidRDefault="000257C9" w:rsidP="000257C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spodbujanje ustvarjalnosti preko izvedbe javnih razpisov in pozivov za financiranje ljubiteljskih kulturnih dejavnosti, programov in projektov,</w:t>
      </w:r>
    </w:p>
    <w:p w:rsidR="000257C9" w:rsidRDefault="000257C9" w:rsidP="000257C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sodelovanje pri pripravi in izvajanju programov Javnega sklada RS za kulturne delavnosti – območna izpostava Ptuj.</w:t>
      </w:r>
    </w:p>
    <w:p w:rsidR="000257C9" w:rsidRDefault="000257C9" w:rsidP="000257C9">
      <w:pPr>
        <w:jc w:val="both"/>
        <w:rPr>
          <w:rFonts w:ascii="Times New Roman" w:hAnsi="Times New Roman" w:cs="Times New Roman"/>
          <w:sz w:val="24"/>
          <w:szCs w:val="24"/>
        </w:rPr>
      </w:pPr>
    </w:p>
    <w:p w:rsidR="000257C9" w:rsidRPr="006F6AD6" w:rsidRDefault="000257C9" w:rsidP="000257C9">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Dvig kulturne ravni in konkurenčnosti</w:t>
      </w:r>
      <w:r w:rsidR="006F6AD6" w:rsidRPr="006F6AD6">
        <w:rPr>
          <w:rFonts w:ascii="Times New Roman" w:hAnsi="Times New Roman" w:cs="Times New Roman"/>
          <w:b/>
        </w:rPr>
        <w:t xml:space="preserve"> ponudbe</w:t>
      </w:r>
    </w:p>
    <w:p w:rsidR="006F6AD6" w:rsidRDefault="006F6AD6" w:rsidP="006F6AD6">
      <w:pPr>
        <w:jc w:val="both"/>
        <w:rPr>
          <w:rFonts w:ascii="Times New Roman" w:hAnsi="Times New Roman" w:cs="Times New Roman"/>
          <w:sz w:val="24"/>
          <w:szCs w:val="24"/>
        </w:rPr>
      </w:pPr>
    </w:p>
    <w:p w:rsidR="006F6AD6" w:rsidRDefault="006F6AD6" w:rsidP="006F6AD6">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celovit pristop pri vzgoji občanov, predvsem kulture mladih (</w:t>
      </w:r>
      <w:proofErr w:type="spellStart"/>
      <w:r>
        <w:rPr>
          <w:rFonts w:ascii="Times New Roman" w:hAnsi="Times New Roman" w:cs="Times New Roman"/>
          <w:sz w:val="24"/>
          <w:szCs w:val="24"/>
        </w:rPr>
        <w:t>multi</w:t>
      </w:r>
      <w:proofErr w:type="spellEnd"/>
      <w:r>
        <w:rPr>
          <w:rFonts w:ascii="Times New Roman" w:hAnsi="Times New Roman" w:cs="Times New Roman"/>
          <w:sz w:val="24"/>
          <w:szCs w:val="24"/>
        </w:rPr>
        <w:t>-medijska podoba kulturnih dogodkov, plakatiranje, sodelovanje s šolo),</w:t>
      </w:r>
    </w:p>
    <w:p w:rsidR="006F6AD6" w:rsidRDefault="006F6AD6" w:rsidP="006F6AD6">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vzgoja in izobraževanje občanov, ki pripravljajo kulturno podobo.</w:t>
      </w:r>
    </w:p>
    <w:p w:rsidR="006F6AD6" w:rsidRDefault="006F6AD6" w:rsidP="006F6AD6">
      <w:pPr>
        <w:jc w:val="both"/>
        <w:rPr>
          <w:rFonts w:ascii="Times New Roman" w:hAnsi="Times New Roman" w:cs="Times New Roman"/>
          <w:sz w:val="24"/>
          <w:szCs w:val="24"/>
        </w:rPr>
      </w:pPr>
    </w:p>
    <w:p w:rsidR="006F6AD6" w:rsidRPr="006F6AD6" w:rsidRDefault="006F6AD6" w:rsidP="006F6AD6">
      <w:pPr>
        <w:pStyle w:val="Odstavekseznama"/>
        <w:numPr>
          <w:ilvl w:val="2"/>
          <w:numId w:val="4"/>
        </w:numPr>
        <w:jc w:val="both"/>
        <w:rPr>
          <w:rFonts w:ascii="Times New Roman" w:hAnsi="Times New Roman" w:cs="Times New Roman"/>
          <w:b/>
        </w:rPr>
      </w:pPr>
      <w:r w:rsidRPr="006F6AD6">
        <w:rPr>
          <w:rFonts w:ascii="Times New Roman" w:hAnsi="Times New Roman" w:cs="Times New Roman"/>
          <w:b/>
        </w:rPr>
        <w:t>Predstavljanje naravne in kulturne dediščine</w:t>
      </w:r>
    </w:p>
    <w:p w:rsidR="006F6AD6" w:rsidRDefault="006F6AD6" w:rsidP="006F6AD6">
      <w:pPr>
        <w:jc w:val="both"/>
        <w:rPr>
          <w:rFonts w:ascii="Times New Roman" w:hAnsi="Times New Roman" w:cs="Times New Roman"/>
          <w:b/>
          <w:sz w:val="24"/>
          <w:szCs w:val="24"/>
        </w:rPr>
      </w:pPr>
    </w:p>
    <w:p w:rsidR="006F6AD6" w:rsidRDefault="006F6AD6" w:rsidP="006F6AD6">
      <w:pPr>
        <w:jc w:val="both"/>
        <w:rPr>
          <w:rFonts w:ascii="Times New Roman" w:hAnsi="Times New Roman" w:cs="Times New Roman"/>
          <w:sz w:val="24"/>
          <w:szCs w:val="24"/>
        </w:rPr>
      </w:pPr>
      <w:r>
        <w:rPr>
          <w:rFonts w:ascii="Times New Roman" w:hAnsi="Times New Roman" w:cs="Times New Roman"/>
          <w:sz w:val="24"/>
          <w:szCs w:val="24"/>
        </w:rPr>
        <w:t>Naravna in kulturna dediščina predstavljata v občini Zavrč pomemben potencial za turistični razvoj občine. Zato je potrebno:</w:t>
      </w:r>
    </w:p>
    <w:p w:rsidR="006F6AD6" w:rsidRDefault="006F6AD6" w:rsidP="006F6AD6">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zagotavljati sredstva za obnovo kulturne dediščine,</w:t>
      </w:r>
    </w:p>
    <w:p w:rsidR="006F6AD6" w:rsidRDefault="006F6AD6" w:rsidP="006F6AD6">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zagotoviti dostopnost do informacij o kulturni dediščini.</w:t>
      </w:r>
    </w:p>
    <w:p w:rsidR="006F6AD6" w:rsidRDefault="006F6AD6" w:rsidP="006F6AD6">
      <w:pPr>
        <w:ind w:left="360"/>
        <w:jc w:val="both"/>
        <w:rPr>
          <w:rFonts w:ascii="Times New Roman" w:hAnsi="Times New Roman" w:cs="Times New Roman"/>
          <w:sz w:val="24"/>
          <w:szCs w:val="24"/>
        </w:rPr>
      </w:pPr>
    </w:p>
    <w:p w:rsidR="006F6AD6" w:rsidRDefault="006F6AD6" w:rsidP="006F6AD6">
      <w:pPr>
        <w:ind w:left="360"/>
        <w:jc w:val="both"/>
        <w:rPr>
          <w:rFonts w:ascii="Times New Roman" w:hAnsi="Times New Roman" w:cs="Times New Roman"/>
          <w:sz w:val="24"/>
          <w:szCs w:val="24"/>
        </w:rPr>
      </w:pPr>
    </w:p>
    <w:p w:rsidR="006F6AD6" w:rsidRDefault="006F6AD6" w:rsidP="006F6AD6">
      <w:pPr>
        <w:ind w:left="360"/>
        <w:jc w:val="both"/>
        <w:rPr>
          <w:rFonts w:ascii="Times New Roman" w:hAnsi="Times New Roman" w:cs="Times New Roman"/>
          <w:sz w:val="24"/>
          <w:szCs w:val="24"/>
        </w:rPr>
      </w:pPr>
    </w:p>
    <w:p w:rsidR="006F6AD6" w:rsidRPr="006F6AD6" w:rsidRDefault="006F6AD6" w:rsidP="006F6AD6">
      <w:pPr>
        <w:ind w:left="360"/>
        <w:jc w:val="both"/>
        <w:rPr>
          <w:rFonts w:ascii="Times New Roman" w:hAnsi="Times New Roman" w:cs="Times New Roman"/>
          <w:sz w:val="24"/>
          <w:szCs w:val="24"/>
        </w:rPr>
      </w:pPr>
    </w:p>
    <w:p w:rsidR="006F6AD6" w:rsidRDefault="006F6AD6" w:rsidP="006F6AD6">
      <w:pPr>
        <w:jc w:val="both"/>
        <w:rPr>
          <w:rFonts w:ascii="Times New Roman" w:hAnsi="Times New Roman" w:cs="Times New Roman"/>
          <w:sz w:val="24"/>
          <w:szCs w:val="24"/>
        </w:rPr>
      </w:pPr>
    </w:p>
    <w:p w:rsidR="006F6AD6" w:rsidRDefault="006F6AD6" w:rsidP="006F6AD6">
      <w:pPr>
        <w:pStyle w:val="Odstavekseznama"/>
        <w:numPr>
          <w:ilvl w:val="0"/>
          <w:numId w:val="4"/>
        </w:numPr>
        <w:jc w:val="both"/>
        <w:rPr>
          <w:rFonts w:ascii="Times New Roman" w:hAnsi="Times New Roman" w:cs="Times New Roman"/>
          <w:b/>
          <w:sz w:val="24"/>
          <w:szCs w:val="24"/>
        </w:rPr>
      </w:pPr>
      <w:r w:rsidRPr="006F6AD6">
        <w:rPr>
          <w:rFonts w:ascii="Times New Roman" w:hAnsi="Times New Roman" w:cs="Times New Roman"/>
          <w:b/>
          <w:sz w:val="24"/>
          <w:szCs w:val="24"/>
        </w:rPr>
        <w:lastRenderedPageBreak/>
        <w:t>SEDANJE STANJE NA PODROČJU KULTURE Z OPREDELITVIJO CILJEV</w:t>
      </w:r>
    </w:p>
    <w:p w:rsidR="006F6AD6" w:rsidRDefault="006F6AD6" w:rsidP="006F6AD6">
      <w:pPr>
        <w:jc w:val="both"/>
        <w:rPr>
          <w:rFonts w:ascii="Times New Roman" w:hAnsi="Times New Roman" w:cs="Times New Roman"/>
          <w:b/>
          <w:sz w:val="24"/>
          <w:szCs w:val="24"/>
        </w:rPr>
      </w:pPr>
    </w:p>
    <w:p w:rsidR="006F6AD6" w:rsidRDefault="006F6AD6" w:rsidP="006F6AD6">
      <w:pPr>
        <w:jc w:val="both"/>
        <w:rPr>
          <w:rFonts w:ascii="Times New Roman" w:hAnsi="Times New Roman" w:cs="Times New Roman"/>
          <w:sz w:val="24"/>
          <w:szCs w:val="24"/>
        </w:rPr>
      </w:pPr>
      <w:r>
        <w:rPr>
          <w:rFonts w:ascii="Times New Roman" w:hAnsi="Times New Roman" w:cs="Times New Roman"/>
          <w:sz w:val="24"/>
          <w:szCs w:val="24"/>
        </w:rPr>
        <w:t>Kulturno dejavnost v občini Zavrč ločimo na štiri področja. Prvo področje je tako imenovana institucionalizirana kultura, drugo področje zajema ljubiteljsko kulturo, tretje področje predstavljajo kulturni programi, četrto področje pa ostala kultura, kjer so zajeti posamezni kulturni projekti.</w:t>
      </w:r>
    </w:p>
    <w:p w:rsidR="006F6AD6" w:rsidRDefault="006F6AD6" w:rsidP="006F6AD6">
      <w:pPr>
        <w:jc w:val="both"/>
        <w:rPr>
          <w:rFonts w:ascii="Times New Roman" w:hAnsi="Times New Roman" w:cs="Times New Roman"/>
          <w:sz w:val="24"/>
          <w:szCs w:val="24"/>
        </w:rPr>
      </w:pPr>
      <w:r>
        <w:rPr>
          <w:rFonts w:ascii="Times New Roman" w:hAnsi="Times New Roman" w:cs="Times New Roman"/>
          <w:sz w:val="24"/>
          <w:szCs w:val="24"/>
        </w:rPr>
        <w:t xml:space="preserve">Opis sedanjega stanja na področju kulture je povzetek gradiv, ki so jih pripravili predstavniki kulturnih organizacij in programov. Navedeni so tudi posamezni cilji, kot jih vidijo ustvarjalci na področju kulture, vendar pa vsi ne pomenijo prioritete za občino Zavrč. </w:t>
      </w:r>
      <w:r w:rsidR="0009073D">
        <w:rPr>
          <w:rFonts w:ascii="Times New Roman" w:hAnsi="Times New Roman" w:cs="Times New Roman"/>
          <w:sz w:val="24"/>
          <w:szCs w:val="24"/>
        </w:rPr>
        <w:t>To poglavje je namenjeno prikazu stanja na posameznem področju kulture z vidika posameznih ustvarjalcev in razširjeno s cilji, h katerim naj bi posamezni nosilci stremeli.</w:t>
      </w:r>
    </w:p>
    <w:p w:rsidR="0009073D" w:rsidRDefault="0009073D" w:rsidP="006F6AD6">
      <w:pPr>
        <w:jc w:val="both"/>
        <w:rPr>
          <w:rFonts w:ascii="Times New Roman" w:hAnsi="Times New Roman" w:cs="Times New Roman"/>
          <w:sz w:val="24"/>
          <w:szCs w:val="24"/>
        </w:rPr>
      </w:pPr>
    </w:p>
    <w:p w:rsidR="0009073D" w:rsidRPr="0009073D" w:rsidRDefault="0009073D" w:rsidP="0009073D">
      <w:pPr>
        <w:pStyle w:val="Odstavekseznama"/>
        <w:numPr>
          <w:ilvl w:val="1"/>
          <w:numId w:val="4"/>
        </w:numPr>
        <w:jc w:val="both"/>
        <w:rPr>
          <w:rFonts w:ascii="Times New Roman" w:hAnsi="Times New Roman" w:cs="Times New Roman"/>
          <w:b/>
        </w:rPr>
      </w:pPr>
      <w:r w:rsidRPr="0009073D">
        <w:rPr>
          <w:rFonts w:ascii="Times New Roman" w:hAnsi="Times New Roman" w:cs="Times New Roman"/>
          <w:b/>
        </w:rPr>
        <w:t>INSTITUCIONALIZIRANA KULTURA</w:t>
      </w:r>
    </w:p>
    <w:p w:rsidR="0009073D" w:rsidRDefault="0009073D" w:rsidP="0009073D">
      <w:pPr>
        <w:jc w:val="both"/>
        <w:rPr>
          <w:rFonts w:ascii="Times New Roman" w:hAnsi="Times New Roman" w:cs="Times New Roman"/>
          <w:sz w:val="24"/>
          <w:szCs w:val="24"/>
        </w:rPr>
      </w:pPr>
    </w:p>
    <w:p w:rsidR="0009073D" w:rsidRDefault="0009073D" w:rsidP="0009073D">
      <w:pPr>
        <w:jc w:val="both"/>
        <w:rPr>
          <w:rFonts w:ascii="Times New Roman" w:hAnsi="Times New Roman" w:cs="Times New Roman"/>
          <w:sz w:val="24"/>
          <w:szCs w:val="24"/>
        </w:rPr>
      </w:pPr>
      <w:r>
        <w:rPr>
          <w:rFonts w:ascii="Times New Roman" w:hAnsi="Times New Roman" w:cs="Times New Roman"/>
          <w:sz w:val="24"/>
          <w:szCs w:val="24"/>
        </w:rPr>
        <w:t>Pod institucionalizirano kulturo so uvrščene  institucije, katerih osnovna dejavnost je kultura.</w:t>
      </w:r>
    </w:p>
    <w:p w:rsidR="0009073D" w:rsidRDefault="0009073D" w:rsidP="0009073D">
      <w:pPr>
        <w:jc w:val="both"/>
        <w:rPr>
          <w:rFonts w:ascii="Times New Roman" w:hAnsi="Times New Roman" w:cs="Times New Roman"/>
          <w:sz w:val="24"/>
          <w:szCs w:val="24"/>
        </w:rPr>
      </w:pPr>
    </w:p>
    <w:p w:rsidR="0009073D" w:rsidRDefault="0009073D" w:rsidP="0009073D">
      <w:pPr>
        <w:pStyle w:val="Odstavekseznama"/>
        <w:numPr>
          <w:ilvl w:val="2"/>
          <w:numId w:val="4"/>
        </w:numPr>
        <w:jc w:val="both"/>
        <w:rPr>
          <w:rFonts w:ascii="Times New Roman" w:hAnsi="Times New Roman" w:cs="Times New Roman"/>
          <w:b/>
        </w:rPr>
      </w:pPr>
      <w:r w:rsidRPr="0009073D">
        <w:rPr>
          <w:rFonts w:ascii="Times New Roman" w:hAnsi="Times New Roman" w:cs="Times New Roman"/>
          <w:b/>
        </w:rPr>
        <w:t>Knjižnica Ivana Potrča Ptuj</w:t>
      </w:r>
    </w:p>
    <w:p w:rsidR="0009073D" w:rsidRPr="0009073D" w:rsidRDefault="0009073D" w:rsidP="0009073D">
      <w:pPr>
        <w:ind w:left="360"/>
        <w:jc w:val="both"/>
        <w:rPr>
          <w:rFonts w:ascii="Times New Roman" w:hAnsi="Times New Roman" w:cs="Times New Roman"/>
          <w:b/>
        </w:rPr>
      </w:pPr>
    </w:p>
    <w:p w:rsidR="0009073D" w:rsidRPr="0009073D" w:rsidRDefault="0009073D" w:rsidP="0009073D">
      <w:pPr>
        <w:jc w:val="both"/>
        <w:rPr>
          <w:rFonts w:ascii="Times New Roman" w:hAnsi="Times New Roman" w:cs="Times New Roman"/>
          <w:sz w:val="24"/>
          <w:szCs w:val="24"/>
        </w:rPr>
      </w:pPr>
      <w:r w:rsidRPr="0009073D">
        <w:rPr>
          <w:rFonts w:ascii="Times New Roman" w:hAnsi="Times New Roman" w:cs="Times New Roman"/>
          <w:sz w:val="24"/>
          <w:szCs w:val="24"/>
        </w:rPr>
        <w:t>Javno službo na področju knjižničarske dejavnosti ureja Zakon o knjižničarstvu (Uradni list RS, št. 87/01). Občina Zavrč je na podlagi Odloka o ustanovitvi Knjižnice Ivana Potrča (Uradni list RS, št. 9/04 in spremembe, ter v skladu z drugimi zakonskimi akti) soustanoviteljica javnega zavoda Knjižnica Ivana Potrča Ptuj, ki opravlja javno službo dejavnosti knjižnic, opravlja pa tudi druge dejavnosti, ki služijo izvajanju javne službe kot so izdajanje knjig, revij, periodike, prirejanje razstav, sejmov, izobraževanje in druge, s področjem kulture, povezane dejavnosti. Zavod je ustanovljen in organiziran kot osrednja knjižnica za območje Mestne občine Ptuj in občin Cirkulane, Destrnik, Dornava, Gorišnica, Hajdina, Juršinci, Kidričevo, Majšperk, Markovci, Podlehnik, Sveti Andraž, Trnovska vas, Videm, Zavrč in Žetale. Občine Cirkulane, Dornava, Podlehnik, Sveti Andraž in Trnovska vas so sopogodbenice, občine Destrnik, Gorišnica, Hajdina, Juršinci, Kidričevo, Majšperk, Markovci, Ptuj, Videm, Zavrč in Žetale pa so soustanoviteljice. V skladu z 27. členom Zakona o knjižničarstvu opravlja zavod tudi naloge osrednje območne knjižnice za vse zgoraj navedene občine ter dodatno še za občine Ormož, Središče ob Dravi in Sveti Tomaž.</w:t>
      </w:r>
    </w:p>
    <w:p w:rsidR="0009073D" w:rsidRPr="0009073D" w:rsidRDefault="0009073D" w:rsidP="0009073D">
      <w:pPr>
        <w:jc w:val="both"/>
        <w:rPr>
          <w:rFonts w:ascii="Times New Roman" w:hAnsi="Times New Roman" w:cs="Times New Roman"/>
          <w:sz w:val="24"/>
          <w:szCs w:val="24"/>
        </w:rPr>
      </w:pPr>
      <w:r w:rsidRPr="0009073D">
        <w:rPr>
          <w:rFonts w:ascii="Times New Roman" w:hAnsi="Times New Roman" w:cs="Times New Roman"/>
          <w:sz w:val="24"/>
          <w:szCs w:val="24"/>
        </w:rPr>
        <w:t xml:space="preserve">Knjižnica Ivana Potrča izvaja svojo dejavnost za celotno območje ptujskega in ormoškega področja,saj je mreža izredno slabo razvita, zato se je knjižnica odločila za pokrivanje terena s pomočjo </w:t>
      </w:r>
      <w:proofErr w:type="spellStart"/>
      <w:r w:rsidRPr="0009073D">
        <w:rPr>
          <w:rFonts w:ascii="Times New Roman" w:hAnsi="Times New Roman" w:cs="Times New Roman"/>
          <w:sz w:val="24"/>
          <w:szCs w:val="24"/>
        </w:rPr>
        <w:t>bibliobusa</w:t>
      </w:r>
      <w:proofErr w:type="spellEnd"/>
      <w:r w:rsidRPr="0009073D">
        <w:rPr>
          <w:rFonts w:ascii="Times New Roman" w:hAnsi="Times New Roman" w:cs="Times New Roman"/>
          <w:sz w:val="24"/>
          <w:szCs w:val="24"/>
        </w:rPr>
        <w:t xml:space="preserve">. Tako zadovoljujemo potrebe po knjižnični dejavnosti na sedežu zavoda in s postajališči </w:t>
      </w:r>
      <w:proofErr w:type="spellStart"/>
      <w:r w:rsidRPr="0009073D">
        <w:rPr>
          <w:rFonts w:ascii="Times New Roman" w:hAnsi="Times New Roman" w:cs="Times New Roman"/>
          <w:sz w:val="24"/>
          <w:szCs w:val="24"/>
        </w:rPr>
        <w:t>bibliobusa</w:t>
      </w:r>
      <w:proofErr w:type="spellEnd"/>
      <w:r w:rsidRPr="0009073D">
        <w:rPr>
          <w:rFonts w:ascii="Times New Roman" w:hAnsi="Times New Roman" w:cs="Times New Roman"/>
          <w:sz w:val="24"/>
          <w:szCs w:val="24"/>
        </w:rPr>
        <w:t xml:space="preserve"> po vseh občinah.</w:t>
      </w:r>
    </w:p>
    <w:p w:rsidR="0009073D" w:rsidRDefault="0009073D" w:rsidP="0009073D">
      <w:pPr>
        <w:jc w:val="both"/>
        <w:rPr>
          <w:rFonts w:ascii="Times New Roman" w:hAnsi="Times New Roman" w:cs="Times New Roman"/>
          <w:sz w:val="24"/>
          <w:szCs w:val="24"/>
        </w:rPr>
      </w:pPr>
      <w:r w:rsidRPr="0009073D">
        <w:rPr>
          <w:rFonts w:ascii="Times New Roman" w:hAnsi="Times New Roman" w:cs="Times New Roman"/>
          <w:sz w:val="24"/>
          <w:szCs w:val="24"/>
        </w:rPr>
        <w:t xml:space="preserve"> Knjižnica Ivana Potrča je osrednja knjižnica za območje že omenjenih občin, ki skrbi za usklajevanje nabavne politike gradiva na svojem območju, spremlja in usmerja strokovno delo na podlagi dogovorjene knjižničarske politike in neposredno pregleduje delo krajevnih knjižnic, skrbi za strokovno izpopolnjevanje knjižničarskih delavcev, svetuje, zbira podatke o delovanju knjižnic na svojem območju in vodi njihov razvid.</w:t>
      </w:r>
    </w:p>
    <w:p w:rsidR="00BB1C02" w:rsidRDefault="00BB1C02" w:rsidP="0009073D">
      <w:pPr>
        <w:jc w:val="both"/>
        <w:rPr>
          <w:rFonts w:ascii="Times New Roman" w:hAnsi="Times New Roman" w:cs="Times New Roman"/>
          <w:sz w:val="24"/>
          <w:szCs w:val="24"/>
        </w:rPr>
      </w:pPr>
    </w:p>
    <w:p w:rsidR="0009073D" w:rsidRDefault="0009073D" w:rsidP="0009073D">
      <w:pPr>
        <w:jc w:val="both"/>
        <w:rPr>
          <w:rFonts w:ascii="Times New Roman" w:hAnsi="Times New Roman" w:cs="Times New Roman"/>
          <w:sz w:val="24"/>
          <w:szCs w:val="24"/>
        </w:rPr>
      </w:pPr>
    </w:p>
    <w:p w:rsidR="0009073D" w:rsidRPr="0009073D" w:rsidRDefault="0009073D" w:rsidP="0009073D">
      <w:pPr>
        <w:pStyle w:val="Odstavekseznama"/>
        <w:numPr>
          <w:ilvl w:val="2"/>
          <w:numId w:val="4"/>
        </w:numPr>
        <w:jc w:val="both"/>
        <w:rPr>
          <w:rFonts w:ascii="Times New Roman" w:hAnsi="Times New Roman" w:cs="Times New Roman"/>
          <w:b/>
          <w:sz w:val="24"/>
          <w:szCs w:val="24"/>
        </w:rPr>
      </w:pPr>
      <w:r w:rsidRPr="0009073D">
        <w:rPr>
          <w:rFonts w:ascii="Times New Roman" w:hAnsi="Times New Roman" w:cs="Times New Roman"/>
          <w:b/>
          <w:sz w:val="24"/>
          <w:szCs w:val="24"/>
        </w:rPr>
        <w:lastRenderedPageBreak/>
        <w:t>Javni sklad Republike Slovenije za kulturne dejavnosti, Območna izpostava Ptuj</w:t>
      </w:r>
    </w:p>
    <w:p w:rsidR="0009073D" w:rsidRPr="0009073D" w:rsidRDefault="0009073D" w:rsidP="0009073D">
      <w:pPr>
        <w:jc w:val="both"/>
        <w:rPr>
          <w:rFonts w:ascii="Times New Roman" w:hAnsi="Times New Roman" w:cs="Times New Roman"/>
          <w:b/>
          <w:sz w:val="24"/>
          <w:szCs w:val="24"/>
        </w:rPr>
      </w:pPr>
    </w:p>
    <w:p w:rsidR="00207251" w:rsidRDefault="0009073D" w:rsidP="00207251">
      <w:pPr>
        <w:jc w:val="both"/>
        <w:rPr>
          <w:rFonts w:ascii="Times New Roman" w:hAnsi="Times New Roman" w:cs="Times New Roman"/>
          <w:sz w:val="24"/>
          <w:szCs w:val="24"/>
        </w:rPr>
      </w:pPr>
      <w:r w:rsidRPr="0009073D">
        <w:rPr>
          <w:rFonts w:ascii="Times New Roman" w:hAnsi="Times New Roman" w:cs="Times New Roman"/>
          <w:sz w:val="24"/>
          <w:szCs w:val="24"/>
        </w:rPr>
        <w:t xml:space="preserve">Republika Slovenija je z Zakonom o skladu RS za ljubiteljske dejavnosti (Uradni list RS, št. 1/96) ustanovila Sklad RS za kulturne dejavnosti kot javni sklad z namenom, da nanj prenese izvajanje nacionalnega kulturnega programa v delu, ki pokriva ljubiteljske kulturne dejavnosti. Ustanoviteljske pravice in obveznosti izvaja Vlada RS. </w:t>
      </w:r>
      <w:r>
        <w:rPr>
          <w:rFonts w:ascii="Times New Roman" w:hAnsi="Times New Roman" w:cs="Times New Roman"/>
          <w:sz w:val="24"/>
          <w:szCs w:val="24"/>
        </w:rPr>
        <w:t>Območna izpostava Javnega sklada Republike Slovenije za kulturne dejavnosti Ptuj je ena izmed 59 izpostav Slovenije, ki deluje za širše ptujsko področje, kjer povezuje in nadgrajuje delovanje kulturnih društev, skupin teh društev in posameznikov</w:t>
      </w:r>
      <w:r w:rsidR="00207251">
        <w:rPr>
          <w:rFonts w:ascii="Times New Roman" w:hAnsi="Times New Roman" w:cs="Times New Roman"/>
          <w:sz w:val="24"/>
          <w:szCs w:val="24"/>
        </w:rPr>
        <w:t xml:space="preserve"> na </w:t>
      </w:r>
      <w:r w:rsidR="00207251" w:rsidRPr="0009073D">
        <w:rPr>
          <w:rFonts w:ascii="Times New Roman" w:hAnsi="Times New Roman" w:cs="Times New Roman"/>
          <w:sz w:val="24"/>
          <w:szCs w:val="24"/>
        </w:rPr>
        <w:t>območju občin Cirkulane, Destrnik, Dornava, Gorišnica, Hajdina, Juršinci, Kidričevo, Majšperk, Markovci, Podlehnik, Ptuj, Sveti Andraž v Slovenskih goricah, Trnovska vas, Videm pri Ptuju, Zavrč in Žetale.</w:t>
      </w:r>
    </w:p>
    <w:p w:rsidR="00207251" w:rsidRPr="0009073D" w:rsidRDefault="00207251" w:rsidP="00207251">
      <w:pPr>
        <w:jc w:val="both"/>
        <w:rPr>
          <w:rFonts w:ascii="Times New Roman" w:hAnsi="Times New Roman" w:cs="Times New Roman"/>
          <w:sz w:val="24"/>
          <w:szCs w:val="24"/>
        </w:rPr>
      </w:pPr>
      <w:r w:rsidRPr="0009073D">
        <w:rPr>
          <w:rFonts w:ascii="Times New Roman" w:hAnsi="Times New Roman" w:cs="Times New Roman"/>
          <w:sz w:val="24"/>
          <w:szCs w:val="24"/>
        </w:rPr>
        <w:t>Poslanstvo JSKD Ptuj je v spodbujanju kulturne ustvarjalnosti, zagotavljanje strokovne in organizacijske podpore ljubiteljskim kulturnim dejavnostim, omogočati dostopnost kulturnih vsebin v celotnem slovenskem prostoru, vključevanje vseh dejavnikov na področju kulture v kulturno mrežo, ustvarjati pogoje za medkulturni dialog in vključevanje v mednarodno sodelovanje v evropskem in svetovnem prostoru. JSKD mora postati prepoznavna kulturna mreža, ki deluje tako znotraj skupnega slovenskega kulturnega prostora kot v mednarodnih stikih, podpira razvoj društvenih in neinstitucionalnih kulturnih dejavnosti, ustvarja in posreduje kulturne in izobraževalne programe in projekte.</w:t>
      </w:r>
    </w:p>
    <w:p w:rsidR="0009073D" w:rsidRDefault="0009073D" w:rsidP="0009073D">
      <w:pPr>
        <w:jc w:val="both"/>
        <w:rPr>
          <w:rFonts w:ascii="Times New Roman" w:hAnsi="Times New Roman" w:cs="Times New Roman"/>
          <w:sz w:val="24"/>
          <w:szCs w:val="24"/>
        </w:rPr>
      </w:pPr>
    </w:p>
    <w:p w:rsidR="0009073D" w:rsidRDefault="0009073D" w:rsidP="0009073D">
      <w:pPr>
        <w:jc w:val="both"/>
        <w:rPr>
          <w:rFonts w:ascii="Times New Roman" w:hAnsi="Times New Roman" w:cs="Times New Roman"/>
          <w:sz w:val="24"/>
          <w:szCs w:val="24"/>
        </w:rPr>
      </w:pPr>
      <w:r w:rsidRPr="0009073D">
        <w:rPr>
          <w:rFonts w:ascii="Times New Roman" w:hAnsi="Times New Roman" w:cs="Times New Roman"/>
          <w:sz w:val="24"/>
          <w:szCs w:val="24"/>
        </w:rPr>
        <w:t>Sklad opravlja predvsem naloge: izvaja nacionalni program v delu, ki pokriva ljubiteljske kulturne dejavnosti ter spremlja in analizira stanje s svojega delovnega področja, financira in sofinancira ljubiteljske kulturne programe iz sredstev sklada, zagotavlja  strokovno-organizacijsko pomoč ljubiteljskim kulturnim društvom oziroma njihovim zvezam, skupinam in posameznikom pri izvajanju njihovih ljubiteljskih kulturnih dejavnosti in pomoč likalnim skupnostim pri zagotavljanju pogojev za izvedbo kulturnih prireditev na območju izpostav, zagotavlja administrativno-strokovno pomoč zvezam kulturnih društev, ki opravljajo skupne naloge za svoje članice, skrbi za izobraževalne programe s kulturnega področja, promovira dosežke s področja ljubiteljskih kulturnih dejavnosti in posreduje kulturno produkcijo, izdaja publikacije s svojega delovnega področja. Sklad lahko na podlagi pogodbe z lokalno skupnostjo opravlja vse te naloge tudi zanjo. Sklad ima namreč v svoji sestavi območne izpostave, ki opravljajo naloge sklada za območje, za katerega so organizirane.</w:t>
      </w:r>
    </w:p>
    <w:p w:rsidR="00207251" w:rsidRDefault="00207251" w:rsidP="0009073D">
      <w:pPr>
        <w:jc w:val="both"/>
        <w:rPr>
          <w:rFonts w:ascii="Times New Roman" w:hAnsi="Times New Roman" w:cs="Times New Roman"/>
          <w:sz w:val="24"/>
          <w:szCs w:val="24"/>
        </w:rPr>
      </w:pPr>
    </w:p>
    <w:p w:rsidR="00207251" w:rsidRDefault="00207251" w:rsidP="0009073D">
      <w:pPr>
        <w:jc w:val="both"/>
        <w:rPr>
          <w:rFonts w:ascii="Times New Roman" w:hAnsi="Times New Roman" w:cs="Times New Roman"/>
          <w:sz w:val="24"/>
          <w:szCs w:val="24"/>
        </w:rPr>
      </w:pPr>
      <w:r>
        <w:rPr>
          <w:rFonts w:ascii="Times New Roman" w:hAnsi="Times New Roman" w:cs="Times New Roman"/>
          <w:sz w:val="24"/>
          <w:szCs w:val="24"/>
        </w:rPr>
        <w:t>Vsakoletno se v okviru Sklada pripravljajo prireditve, ki so namenjene predstavitvi, primerjavi in vrednotenju dosežkov ljubiteljskih kulturnih društev in skupin, katerih nastope spremljajo strokovnjaki za ustrezna področja, ki analizirajo predstavljeno delo in svetujejo metode dela, hkrati pa izbirajo kvalitetne kandidate za udeležbo na prireditvah medobmočne oziroma državne ravni. Povezovalni programi in projekti se tako izvajajo skozi celo leto, da pa poteka delo izpostave čim bolj povezano z okoljem, skrbi, da se območne dejavnosti selijo iz občine v občino, kar omogoča, da na vseh projektih sodelujejo člani vseh skupin iz vseh kulturnih društev, kot tudi drugi izvajalci in ponudniki prostočasnih aktivnosti (osnovna šola, glasbena šola, knjižnica, muzej, ostala društva,…). Prav tako pa izpostava sodeluje in nudi pomoč pri organizaciji samostojnih prireditev kulturnim društvom.</w:t>
      </w:r>
    </w:p>
    <w:p w:rsidR="00207251" w:rsidRDefault="00207251" w:rsidP="00207251">
      <w:pPr>
        <w:pStyle w:val="Odstavekseznama"/>
        <w:numPr>
          <w:ilvl w:val="1"/>
          <w:numId w:val="4"/>
        </w:numPr>
        <w:spacing w:line="360" w:lineRule="auto"/>
        <w:jc w:val="both"/>
        <w:rPr>
          <w:rFonts w:ascii="Times New Roman" w:hAnsi="Times New Roman" w:cs="Times New Roman"/>
          <w:b/>
        </w:rPr>
      </w:pPr>
      <w:r w:rsidRPr="00207251">
        <w:rPr>
          <w:rFonts w:ascii="Times New Roman" w:hAnsi="Times New Roman" w:cs="Times New Roman"/>
          <w:b/>
        </w:rPr>
        <w:lastRenderedPageBreak/>
        <w:t>LJUBITELJSKA KULTURA</w:t>
      </w:r>
    </w:p>
    <w:p w:rsidR="00DB1FB2" w:rsidRPr="00DB1FB2" w:rsidRDefault="00DB1FB2" w:rsidP="00DB1FB2">
      <w:pPr>
        <w:jc w:val="both"/>
        <w:rPr>
          <w:rFonts w:ascii="Times New Roman" w:hAnsi="Times New Roman" w:cs="Times New Roman"/>
          <w:sz w:val="24"/>
          <w:szCs w:val="24"/>
        </w:rPr>
      </w:pPr>
      <w:r w:rsidRPr="00DB1FB2">
        <w:rPr>
          <w:rFonts w:ascii="Times New Roman" w:hAnsi="Times New Roman" w:cs="Times New Roman"/>
          <w:sz w:val="24"/>
          <w:szCs w:val="24"/>
        </w:rPr>
        <w:t>Nosilci uresničevanja javnega interesa za področje kulture, kar zadeva ljubiteljsko kulturno dejavnost so, poleg Občine Zavrč in Javnega sklada RS za kulturne dejavnosti, na območju občine Zavrč v prvi vrsti društva, katerih osnovna ali dodatna usmeritev je ljubiteljska kulturna dejavnost. Kulturna društva nastopajo kot promotorji družbenega življenja in skrbijo za osebnostni in kulturni razvoj lokalne skupnosti. Cilj in naloga občine je zlasti zagotavljanje ustreznih pogojev v občini za uresničevanje javnega interesa na področju kulture in spodbujanje občank in občanov, da brez ovir izrazijo svoje potrebe in interese na tem področju.</w:t>
      </w:r>
    </w:p>
    <w:p w:rsidR="00DB1FB2" w:rsidRPr="00DB1FB2" w:rsidRDefault="00DB1FB2" w:rsidP="00DB1FB2">
      <w:pPr>
        <w:spacing w:line="360" w:lineRule="auto"/>
        <w:jc w:val="both"/>
        <w:rPr>
          <w:rFonts w:ascii="Times New Roman" w:hAnsi="Times New Roman" w:cs="Times New Roman"/>
          <w:b/>
        </w:rPr>
      </w:pPr>
    </w:p>
    <w:p w:rsidR="00207251" w:rsidRDefault="00207251" w:rsidP="00207251">
      <w:pPr>
        <w:pStyle w:val="Odstavekseznama"/>
        <w:numPr>
          <w:ilvl w:val="2"/>
          <w:numId w:val="4"/>
        </w:numPr>
        <w:spacing w:line="360" w:lineRule="auto"/>
        <w:jc w:val="both"/>
        <w:rPr>
          <w:rFonts w:ascii="Times New Roman" w:hAnsi="Times New Roman" w:cs="Times New Roman"/>
          <w:b/>
        </w:rPr>
      </w:pPr>
      <w:r>
        <w:rPr>
          <w:rFonts w:ascii="Times New Roman" w:hAnsi="Times New Roman" w:cs="Times New Roman"/>
          <w:b/>
        </w:rPr>
        <w:t>Kulturno – umetniško društvo Maksa Furjana Zavrč</w:t>
      </w:r>
    </w:p>
    <w:p w:rsidR="00633720" w:rsidRPr="00633720" w:rsidRDefault="009607E7" w:rsidP="00633720">
      <w:pPr>
        <w:jc w:val="both"/>
        <w:rPr>
          <w:rFonts w:ascii="Times New Roman" w:hAnsi="Times New Roman" w:cs="Times New Roman"/>
          <w:sz w:val="24"/>
        </w:rPr>
      </w:pPr>
      <w:r w:rsidRPr="00633720">
        <w:rPr>
          <w:rFonts w:ascii="Times New Roman" w:hAnsi="Times New Roman" w:cs="Times New Roman"/>
          <w:sz w:val="24"/>
          <w:szCs w:val="24"/>
        </w:rPr>
        <w:t>Zgodovina KUD-a sega v leto 1993, ko so na 1. seji odbora SVETA KS(krajevne skupnosti) Zavrč imenovali odbor za KULTURO in PROSVETO (3. maja 1993). Za predsednico je bila imenovala Kristina Vuzem. 15-članski odbor  je pripravil ustanovni sestanek KUD-a 9.8.1994 v kinodvorani Zavrč. Društvo se je takrat tudi uradno registriralo.</w:t>
      </w:r>
      <w:r w:rsidR="00633720" w:rsidRPr="00633720">
        <w:rPr>
          <w:rFonts w:ascii="Times New Roman" w:hAnsi="Times New Roman" w:cs="Times New Roman"/>
          <w:sz w:val="24"/>
          <w:szCs w:val="24"/>
        </w:rPr>
        <w:t xml:space="preserve"> </w:t>
      </w:r>
      <w:r w:rsidR="00633720" w:rsidRPr="00633720">
        <w:rPr>
          <w:rFonts w:ascii="Times New Roman" w:hAnsi="Times New Roman" w:cs="Times New Roman"/>
          <w:sz w:val="24"/>
        </w:rPr>
        <w:t xml:space="preserve">1998. Leta  se izvoli novi predsednik, g. Marjan </w:t>
      </w:r>
      <w:proofErr w:type="spellStart"/>
      <w:r w:rsidR="00633720" w:rsidRPr="00633720">
        <w:rPr>
          <w:rFonts w:ascii="Times New Roman" w:hAnsi="Times New Roman" w:cs="Times New Roman"/>
          <w:sz w:val="24"/>
        </w:rPr>
        <w:t>Brumec</w:t>
      </w:r>
      <w:proofErr w:type="spellEnd"/>
      <w:r w:rsidR="00633720" w:rsidRPr="00633720">
        <w:rPr>
          <w:rFonts w:ascii="Times New Roman" w:hAnsi="Times New Roman" w:cs="Times New Roman"/>
          <w:sz w:val="24"/>
        </w:rPr>
        <w:t xml:space="preserve">, ki ga vodi do leta 2000, nato prevzame mesto predsednica Terezija Majcenovič, ki vodi do leta 2004, nato pa Vida </w:t>
      </w:r>
      <w:proofErr w:type="spellStart"/>
      <w:r w:rsidR="00633720" w:rsidRPr="00633720">
        <w:rPr>
          <w:rFonts w:ascii="Times New Roman" w:hAnsi="Times New Roman" w:cs="Times New Roman"/>
          <w:sz w:val="24"/>
        </w:rPr>
        <w:t>Mil</w:t>
      </w:r>
      <w:r w:rsidR="00633720">
        <w:rPr>
          <w:rFonts w:ascii="Times New Roman" w:hAnsi="Times New Roman" w:cs="Times New Roman"/>
          <w:sz w:val="24"/>
        </w:rPr>
        <w:t>unič</w:t>
      </w:r>
      <w:proofErr w:type="spellEnd"/>
      <w:r w:rsidR="00633720">
        <w:rPr>
          <w:rFonts w:ascii="Times New Roman" w:hAnsi="Times New Roman" w:cs="Times New Roman"/>
          <w:sz w:val="24"/>
        </w:rPr>
        <w:t xml:space="preserve"> do leta 2014</w:t>
      </w:r>
      <w:r w:rsidR="00633720" w:rsidRPr="00633720">
        <w:rPr>
          <w:rFonts w:ascii="Times New Roman" w:hAnsi="Times New Roman" w:cs="Times New Roman"/>
          <w:sz w:val="24"/>
        </w:rPr>
        <w:t xml:space="preserve"> (vmes za kratek čas Jožica Belšak)</w:t>
      </w:r>
      <w:r w:rsidR="00633720">
        <w:rPr>
          <w:rFonts w:ascii="Times New Roman" w:hAnsi="Times New Roman" w:cs="Times New Roman"/>
          <w:sz w:val="24"/>
        </w:rPr>
        <w:t>, v letu 2015 je društvo vodila Irena Vesenjak, sedaj pa je predsednica Milena Potočnik.</w:t>
      </w:r>
    </w:p>
    <w:p w:rsidR="00633720" w:rsidRPr="00633720" w:rsidRDefault="00633720" w:rsidP="009607E7">
      <w:pPr>
        <w:jc w:val="both"/>
        <w:rPr>
          <w:rFonts w:ascii="Times New Roman" w:hAnsi="Times New Roman" w:cs="Times New Roman"/>
          <w:sz w:val="24"/>
          <w:szCs w:val="24"/>
        </w:rPr>
      </w:pPr>
    </w:p>
    <w:p w:rsidR="00633720" w:rsidRPr="00633720" w:rsidRDefault="00633720" w:rsidP="00633720">
      <w:pPr>
        <w:jc w:val="both"/>
        <w:rPr>
          <w:rFonts w:ascii="Times New Roman" w:hAnsi="Times New Roman" w:cs="Times New Roman"/>
          <w:sz w:val="24"/>
          <w:szCs w:val="24"/>
        </w:rPr>
      </w:pPr>
      <w:r w:rsidRPr="00633720">
        <w:rPr>
          <w:rFonts w:ascii="Times New Roman" w:hAnsi="Times New Roman" w:cs="Times New Roman"/>
          <w:sz w:val="24"/>
          <w:szCs w:val="24"/>
        </w:rPr>
        <w:t>Zametki kulturnega delovanja</w:t>
      </w:r>
      <w:r>
        <w:rPr>
          <w:rFonts w:ascii="Times New Roman" w:hAnsi="Times New Roman" w:cs="Times New Roman"/>
          <w:sz w:val="24"/>
          <w:szCs w:val="24"/>
        </w:rPr>
        <w:t xml:space="preserve"> v Zavrču pa segajo dlje nazaj:</w:t>
      </w:r>
    </w:p>
    <w:p w:rsidR="00633720" w:rsidRPr="00633720" w:rsidRDefault="00633720" w:rsidP="00633720">
      <w:pPr>
        <w:jc w:val="both"/>
        <w:rPr>
          <w:rFonts w:ascii="Times New Roman" w:hAnsi="Times New Roman" w:cs="Times New Roman"/>
          <w:sz w:val="24"/>
          <w:szCs w:val="24"/>
        </w:rPr>
      </w:pPr>
      <w:r w:rsidRPr="00633720">
        <w:rPr>
          <w:rFonts w:ascii="Times New Roman" w:hAnsi="Times New Roman" w:cs="Times New Roman"/>
          <w:sz w:val="24"/>
          <w:szCs w:val="24"/>
        </w:rPr>
        <w:t xml:space="preserve">V spominskih izletih v petdeseta leta piše Franc </w:t>
      </w:r>
      <w:r>
        <w:rPr>
          <w:rFonts w:ascii="Times New Roman" w:hAnsi="Times New Roman" w:cs="Times New Roman"/>
          <w:sz w:val="24"/>
          <w:szCs w:val="24"/>
        </w:rPr>
        <w:t>Forstnerič v Večeru 14. in 16. j</w:t>
      </w:r>
      <w:r w:rsidRPr="00633720">
        <w:rPr>
          <w:rFonts w:ascii="Times New Roman" w:hAnsi="Times New Roman" w:cs="Times New Roman"/>
          <w:sz w:val="24"/>
          <w:szCs w:val="24"/>
        </w:rPr>
        <w:t xml:space="preserve">unija 1997 leta o Zavrču in pisateljevem učiteljevanju v tem kraju med letoma 1952 – 1954. Zavrč je tedaj deloval nekam svetovljansko. V njem je še mladi direktor završkega državnega posestva </w:t>
      </w:r>
      <w:proofErr w:type="spellStart"/>
      <w:r w:rsidRPr="00633720">
        <w:rPr>
          <w:rFonts w:ascii="Times New Roman" w:hAnsi="Times New Roman" w:cs="Times New Roman"/>
          <w:sz w:val="24"/>
          <w:szCs w:val="24"/>
        </w:rPr>
        <w:t>Netko</w:t>
      </w:r>
      <w:proofErr w:type="spellEnd"/>
      <w:r w:rsidRPr="00633720">
        <w:rPr>
          <w:rFonts w:ascii="Times New Roman" w:hAnsi="Times New Roman" w:cs="Times New Roman"/>
          <w:sz w:val="24"/>
          <w:szCs w:val="24"/>
        </w:rPr>
        <w:t xml:space="preserve"> Babič skupaj z nadarjenim amaterskim režiserjem Štefanom Verdnikom ustanovil gledališko skupino, ki se je lotila celo Finžgarjeve Verige. Z njo so gostovali celo v (mestu!) Ormož, kar je bilo za skupino vrtoglav uspeh. Tej igri je bil naklonjen celo završki župnik in dekan gospod Konrad </w:t>
      </w:r>
      <w:proofErr w:type="spellStart"/>
      <w:r w:rsidRPr="00633720">
        <w:rPr>
          <w:rFonts w:ascii="Times New Roman" w:hAnsi="Times New Roman" w:cs="Times New Roman"/>
          <w:sz w:val="24"/>
          <w:szCs w:val="24"/>
        </w:rPr>
        <w:t>Janh</w:t>
      </w:r>
      <w:proofErr w:type="spellEnd"/>
      <w:r w:rsidRPr="00633720">
        <w:rPr>
          <w:rFonts w:ascii="Times New Roman" w:hAnsi="Times New Roman" w:cs="Times New Roman"/>
          <w:sz w:val="24"/>
          <w:szCs w:val="24"/>
        </w:rPr>
        <w:t>.</w:t>
      </w:r>
    </w:p>
    <w:p w:rsidR="00633720" w:rsidRPr="00633720" w:rsidRDefault="00633720" w:rsidP="00633720">
      <w:pPr>
        <w:jc w:val="both"/>
        <w:rPr>
          <w:rFonts w:ascii="Times New Roman" w:hAnsi="Times New Roman" w:cs="Times New Roman"/>
          <w:sz w:val="24"/>
          <w:szCs w:val="24"/>
        </w:rPr>
      </w:pPr>
    </w:p>
    <w:p w:rsidR="00633720" w:rsidRPr="00633720" w:rsidRDefault="00633720" w:rsidP="00633720">
      <w:pPr>
        <w:jc w:val="both"/>
        <w:rPr>
          <w:rFonts w:ascii="Times New Roman" w:hAnsi="Times New Roman" w:cs="Times New Roman"/>
          <w:sz w:val="24"/>
          <w:szCs w:val="24"/>
        </w:rPr>
      </w:pPr>
      <w:r>
        <w:rPr>
          <w:rFonts w:ascii="Times New Roman" w:hAnsi="Times New Roman" w:cs="Times New Roman"/>
          <w:sz w:val="24"/>
          <w:szCs w:val="24"/>
        </w:rPr>
        <w:t>V času od 1970. l</w:t>
      </w:r>
      <w:r w:rsidRPr="00633720">
        <w:rPr>
          <w:rFonts w:ascii="Times New Roman" w:hAnsi="Times New Roman" w:cs="Times New Roman"/>
          <w:sz w:val="24"/>
          <w:szCs w:val="24"/>
        </w:rPr>
        <w:t>eta je potrebno imenovati tri može, ki so zaslužni, da so se v završki dvorani odigrale kino predstave in druge prireditve. To so: Franc Vaupotič, Janko Potočnik in Peter Vesenjak.</w:t>
      </w:r>
      <w:r>
        <w:rPr>
          <w:rFonts w:ascii="Times New Roman" w:hAnsi="Times New Roman" w:cs="Times New Roman"/>
          <w:sz w:val="24"/>
          <w:szCs w:val="24"/>
        </w:rPr>
        <w:t xml:space="preserve"> </w:t>
      </w:r>
      <w:r w:rsidRPr="00633720">
        <w:rPr>
          <w:rFonts w:ascii="Times New Roman" w:hAnsi="Times New Roman" w:cs="Times New Roman"/>
          <w:sz w:val="24"/>
          <w:szCs w:val="24"/>
        </w:rPr>
        <w:t>Veliko so si prizadevali za prenovo kulturnega doma. Peter Vesenjak pa je vodil tudi številne prireditve (odmevna proti jedrskim odpadkom v Halozah). V Za</w:t>
      </w:r>
      <w:r>
        <w:rPr>
          <w:rFonts w:ascii="Times New Roman" w:hAnsi="Times New Roman" w:cs="Times New Roman"/>
          <w:sz w:val="24"/>
          <w:szCs w:val="24"/>
        </w:rPr>
        <w:t>vrč pa je pripeljal tudi znana</w:t>
      </w:r>
      <w:r w:rsidRPr="00633720">
        <w:rPr>
          <w:rFonts w:ascii="Times New Roman" w:hAnsi="Times New Roman" w:cs="Times New Roman"/>
          <w:sz w:val="24"/>
          <w:szCs w:val="24"/>
        </w:rPr>
        <w:t xml:space="preserve"> igralca Poldeta Bibiča in Bojana </w:t>
      </w:r>
      <w:proofErr w:type="spellStart"/>
      <w:r w:rsidRPr="00633720">
        <w:rPr>
          <w:rFonts w:ascii="Times New Roman" w:hAnsi="Times New Roman" w:cs="Times New Roman"/>
          <w:sz w:val="24"/>
          <w:szCs w:val="24"/>
        </w:rPr>
        <w:t>Maroševiča</w:t>
      </w:r>
      <w:proofErr w:type="spellEnd"/>
      <w:r w:rsidRPr="00633720">
        <w:rPr>
          <w:rFonts w:ascii="Times New Roman" w:hAnsi="Times New Roman" w:cs="Times New Roman"/>
          <w:sz w:val="24"/>
          <w:szCs w:val="24"/>
        </w:rPr>
        <w:t>.</w:t>
      </w:r>
    </w:p>
    <w:p w:rsidR="00633720" w:rsidRPr="00633720" w:rsidRDefault="00633720" w:rsidP="00633720">
      <w:pPr>
        <w:jc w:val="both"/>
        <w:rPr>
          <w:rFonts w:ascii="Times New Roman" w:hAnsi="Times New Roman" w:cs="Times New Roman"/>
          <w:sz w:val="24"/>
          <w:szCs w:val="24"/>
        </w:rPr>
      </w:pPr>
    </w:p>
    <w:p w:rsidR="00633720" w:rsidRDefault="00633720" w:rsidP="00633720">
      <w:pPr>
        <w:jc w:val="both"/>
        <w:rPr>
          <w:rFonts w:ascii="Times New Roman" w:hAnsi="Times New Roman" w:cs="Times New Roman"/>
          <w:sz w:val="24"/>
          <w:szCs w:val="24"/>
        </w:rPr>
      </w:pPr>
      <w:r w:rsidRPr="00633720">
        <w:rPr>
          <w:rFonts w:ascii="Times New Roman" w:hAnsi="Times New Roman" w:cs="Times New Roman"/>
          <w:sz w:val="24"/>
          <w:szCs w:val="24"/>
        </w:rPr>
        <w:t>V 80.</w:t>
      </w:r>
      <w:r>
        <w:rPr>
          <w:rFonts w:ascii="Times New Roman" w:hAnsi="Times New Roman" w:cs="Times New Roman"/>
          <w:sz w:val="24"/>
          <w:szCs w:val="24"/>
        </w:rPr>
        <w:t xml:space="preserve"> </w:t>
      </w:r>
      <w:r w:rsidRPr="00633720">
        <w:rPr>
          <w:rFonts w:ascii="Times New Roman" w:hAnsi="Times New Roman" w:cs="Times New Roman"/>
          <w:sz w:val="24"/>
          <w:szCs w:val="24"/>
        </w:rPr>
        <w:t xml:space="preserve">letih se zberejo 4 domači godci kot skupina in nastopajo po različnih prireditvah. Nastajajo tudi srečanja ljudskih pevcev, godcev in plesalcev, ki jih prirejajo folklorno društvo Ptuj in folklorna skupina iz </w:t>
      </w:r>
      <w:proofErr w:type="spellStart"/>
      <w:r w:rsidRPr="00633720">
        <w:rPr>
          <w:rFonts w:ascii="Times New Roman" w:hAnsi="Times New Roman" w:cs="Times New Roman"/>
          <w:sz w:val="24"/>
          <w:szCs w:val="24"/>
        </w:rPr>
        <w:t>Markovc</w:t>
      </w:r>
      <w:proofErr w:type="spellEnd"/>
      <w:r w:rsidRPr="00633720">
        <w:rPr>
          <w:rFonts w:ascii="Times New Roman" w:hAnsi="Times New Roman" w:cs="Times New Roman"/>
          <w:sz w:val="24"/>
          <w:szCs w:val="24"/>
        </w:rPr>
        <w:t xml:space="preserve">. Prvi člani te skupine so Franc </w:t>
      </w:r>
      <w:proofErr w:type="spellStart"/>
      <w:r w:rsidRPr="00633720">
        <w:rPr>
          <w:rFonts w:ascii="Times New Roman" w:hAnsi="Times New Roman" w:cs="Times New Roman"/>
          <w:sz w:val="24"/>
          <w:szCs w:val="24"/>
        </w:rPr>
        <w:t>Ropič</w:t>
      </w:r>
      <w:proofErr w:type="spellEnd"/>
      <w:r w:rsidRPr="00633720">
        <w:rPr>
          <w:rFonts w:ascii="Times New Roman" w:hAnsi="Times New Roman" w:cs="Times New Roman"/>
          <w:sz w:val="24"/>
          <w:szCs w:val="24"/>
        </w:rPr>
        <w:t xml:space="preserve">, Jože </w:t>
      </w:r>
      <w:proofErr w:type="spellStart"/>
      <w:r w:rsidRPr="00633720">
        <w:rPr>
          <w:rFonts w:ascii="Times New Roman" w:hAnsi="Times New Roman" w:cs="Times New Roman"/>
          <w:sz w:val="24"/>
          <w:szCs w:val="24"/>
        </w:rPr>
        <w:t>Žula</w:t>
      </w:r>
      <w:proofErr w:type="spellEnd"/>
      <w:r w:rsidRPr="00633720">
        <w:rPr>
          <w:rFonts w:ascii="Times New Roman" w:hAnsi="Times New Roman" w:cs="Times New Roman"/>
          <w:sz w:val="24"/>
          <w:szCs w:val="24"/>
        </w:rPr>
        <w:t xml:space="preserve">, Ivan Bratuša in Marta </w:t>
      </w:r>
      <w:proofErr w:type="spellStart"/>
      <w:r w:rsidRPr="00633720">
        <w:rPr>
          <w:rFonts w:ascii="Times New Roman" w:hAnsi="Times New Roman" w:cs="Times New Roman"/>
          <w:sz w:val="24"/>
          <w:szCs w:val="24"/>
        </w:rPr>
        <w:t>Žula</w:t>
      </w:r>
      <w:proofErr w:type="spellEnd"/>
      <w:r w:rsidRPr="00633720">
        <w:rPr>
          <w:rFonts w:ascii="Times New Roman" w:hAnsi="Times New Roman" w:cs="Times New Roman"/>
          <w:sz w:val="24"/>
          <w:szCs w:val="24"/>
        </w:rPr>
        <w:t>. Skupi</w:t>
      </w:r>
      <w:r>
        <w:rPr>
          <w:rFonts w:ascii="Times New Roman" w:hAnsi="Times New Roman" w:cs="Times New Roman"/>
          <w:sz w:val="24"/>
          <w:szCs w:val="24"/>
        </w:rPr>
        <w:t>na se kasneje (po smrti enega</w:t>
      </w:r>
      <w:r w:rsidRPr="00633720">
        <w:rPr>
          <w:rFonts w:ascii="Times New Roman" w:hAnsi="Times New Roman" w:cs="Times New Roman"/>
          <w:sz w:val="24"/>
          <w:szCs w:val="24"/>
        </w:rPr>
        <w:t xml:space="preserve"> od godcev) obdrži kot Trio Grozd, ki dokončno odneha po l.2006.</w:t>
      </w:r>
    </w:p>
    <w:p w:rsidR="005D7AC2" w:rsidRDefault="005D7AC2" w:rsidP="00633720">
      <w:pPr>
        <w:jc w:val="both"/>
        <w:rPr>
          <w:rFonts w:ascii="Times New Roman" w:hAnsi="Times New Roman" w:cs="Times New Roman"/>
          <w:sz w:val="24"/>
          <w:szCs w:val="24"/>
        </w:rPr>
      </w:pPr>
    </w:p>
    <w:p w:rsidR="005D7AC2" w:rsidRDefault="005D7AC2" w:rsidP="00633720">
      <w:pPr>
        <w:jc w:val="both"/>
        <w:rPr>
          <w:rFonts w:ascii="Times New Roman" w:hAnsi="Times New Roman" w:cs="Times New Roman"/>
          <w:sz w:val="24"/>
          <w:szCs w:val="24"/>
        </w:rPr>
      </w:pPr>
      <w:r>
        <w:rPr>
          <w:rFonts w:ascii="Times New Roman" w:hAnsi="Times New Roman" w:cs="Times New Roman"/>
          <w:sz w:val="24"/>
          <w:szCs w:val="24"/>
        </w:rPr>
        <w:t>V društvu od vsega začetka delujejo tri sekcije in sicer:</w:t>
      </w:r>
    </w:p>
    <w:p w:rsidR="005D7AC2" w:rsidRDefault="005D7AC2" w:rsidP="005D7AC2">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Ljudske pevke</w:t>
      </w:r>
    </w:p>
    <w:p w:rsidR="005D7AC2" w:rsidRDefault="005D7AC2" w:rsidP="005D7AC2">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Mešana skupina Trta</w:t>
      </w:r>
    </w:p>
    <w:p w:rsidR="005D7AC2" w:rsidRDefault="005D7AC2" w:rsidP="005D7AC2">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Otroška folklorna skupina v sodelovanju z OŠ Cirkulane – Zavrč</w:t>
      </w:r>
    </w:p>
    <w:p w:rsidR="005D7AC2" w:rsidRDefault="005D7AC2" w:rsidP="005D7AC2">
      <w:pPr>
        <w:jc w:val="both"/>
        <w:rPr>
          <w:rFonts w:ascii="Times New Roman" w:hAnsi="Times New Roman" w:cs="Times New Roman"/>
          <w:sz w:val="24"/>
          <w:szCs w:val="24"/>
        </w:rPr>
      </w:pPr>
    </w:p>
    <w:p w:rsidR="005D7AC2" w:rsidRPr="005D7AC2" w:rsidRDefault="005D7AC2" w:rsidP="005D7AC2">
      <w:pPr>
        <w:jc w:val="both"/>
        <w:rPr>
          <w:rFonts w:ascii="Times New Roman" w:hAnsi="Times New Roman" w:cs="Times New Roman"/>
          <w:sz w:val="24"/>
        </w:rPr>
      </w:pPr>
      <w:r w:rsidRPr="005D7AC2">
        <w:rPr>
          <w:rFonts w:ascii="Times New Roman" w:hAnsi="Times New Roman" w:cs="Times New Roman"/>
          <w:sz w:val="24"/>
        </w:rPr>
        <w:t>Skupina ljudskih pevk se je zbrala že v 90-ih  na pobudo gospe Minke Možina, ki je prva leta skupino tudi vodila in jo zavzeto spremljala do svoje smrti leta 2008.</w:t>
      </w:r>
    </w:p>
    <w:p w:rsidR="005D7AC2" w:rsidRPr="005D7AC2" w:rsidRDefault="005D7AC2" w:rsidP="005D7AC2">
      <w:pPr>
        <w:jc w:val="both"/>
        <w:rPr>
          <w:rFonts w:ascii="Times New Roman" w:hAnsi="Times New Roman" w:cs="Times New Roman"/>
          <w:sz w:val="24"/>
        </w:rPr>
      </w:pPr>
      <w:r w:rsidRPr="005D7AC2">
        <w:rPr>
          <w:rFonts w:ascii="Times New Roman" w:hAnsi="Times New Roman" w:cs="Times New Roman"/>
          <w:sz w:val="24"/>
        </w:rPr>
        <w:t xml:space="preserve">Ljudske pevke so izdale 3 kasete oz CD-je. Ženske druži veselje biti skupaj in zapeti; </w:t>
      </w:r>
      <w:r>
        <w:rPr>
          <w:rFonts w:ascii="Times New Roman" w:hAnsi="Times New Roman" w:cs="Times New Roman"/>
          <w:sz w:val="24"/>
        </w:rPr>
        <w:t>vselej rade pridejo, ko jih kdo povabi.</w:t>
      </w:r>
    </w:p>
    <w:p w:rsidR="005D7AC2" w:rsidRPr="005D7AC2" w:rsidRDefault="005D7AC2" w:rsidP="005D7AC2">
      <w:pPr>
        <w:jc w:val="both"/>
        <w:rPr>
          <w:rFonts w:ascii="Times New Roman" w:hAnsi="Times New Roman" w:cs="Times New Roman"/>
          <w:sz w:val="24"/>
        </w:rPr>
      </w:pPr>
    </w:p>
    <w:p w:rsidR="005D7AC2" w:rsidRPr="005D7AC2" w:rsidRDefault="005D7AC2" w:rsidP="005D7AC2">
      <w:pPr>
        <w:jc w:val="both"/>
        <w:rPr>
          <w:rFonts w:ascii="Times New Roman" w:hAnsi="Times New Roman" w:cs="Times New Roman"/>
          <w:sz w:val="24"/>
        </w:rPr>
      </w:pPr>
      <w:r w:rsidRPr="005D7AC2">
        <w:rPr>
          <w:rFonts w:ascii="Times New Roman" w:hAnsi="Times New Roman" w:cs="Times New Roman"/>
          <w:sz w:val="24"/>
        </w:rPr>
        <w:t>Vokalno-instrumentalna skupina Trta deluje že od 1998 leta in prepevajo lepe domače pesmi, ki so bile izdane na kasetah oz. zgoščenkah. Vodi jih Martin Tetičkovič.</w:t>
      </w:r>
    </w:p>
    <w:p w:rsidR="005D7AC2" w:rsidRPr="005D7AC2" w:rsidRDefault="005D7AC2" w:rsidP="005D7AC2">
      <w:pPr>
        <w:jc w:val="both"/>
        <w:rPr>
          <w:rFonts w:ascii="Times New Roman" w:hAnsi="Times New Roman" w:cs="Times New Roman"/>
          <w:sz w:val="24"/>
        </w:rPr>
      </w:pPr>
    </w:p>
    <w:p w:rsidR="005D7AC2" w:rsidRPr="005D7AC2" w:rsidRDefault="005D7AC2" w:rsidP="005D7AC2">
      <w:pPr>
        <w:jc w:val="both"/>
        <w:rPr>
          <w:rFonts w:ascii="Times New Roman" w:hAnsi="Times New Roman" w:cs="Times New Roman"/>
          <w:sz w:val="24"/>
        </w:rPr>
      </w:pPr>
      <w:r w:rsidRPr="005D7AC2">
        <w:rPr>
          <w:rFonts w:ascii="Times New Roman" w:hAnsi="Times New Roman" w:cs="Times New Roman"/>
          <w:sz w:val="24"/>
        </w:rPr>
        <w:t>V ponos KUD-u so tudi lepo oblečeni mladi plesalci otroške folklorne skupine, ki jih vodi učiteljica Danica Zelenik.</w:t>
      </w:r>
    </w:p>
    <w:p w:rsidR="005D7AC2" w:rsidRPr="005D7AC2" w:rsidRDefault="005D7AC2" w:rsidP="005D7AC2">
      <w:pPr>
        <w:jc w:val="both"/>
        <w:rPr>
          <w:rFonts w:ascii="Times New Roman" w:hAnsi="Times New Roman" w:cs="Times New Roman"/>
          <w:sz w:val="24"/>
        </w:rPr>
      </w:pPr>
    </w:p>
    <w:p w:rsidR="005D7AC2" w:rsidRPr="005D7AC2" w:rsidRDefault="005D7AC2" w:rsidP="005D7AC2">
      <w:pPr>
        <w:jc w:val="both"/>
        <w:rPr>
          <w:rFonts w:ascii="Times New Roman" w:hAnsi="Times New Roman" w:cs="Times New Roman"/>
          <w:sz w:val="24"/>
        </w:rPr>
      </w:pPr>
      <w:r w:rsidRPr="005D7AC2">
        <w:rPr>
          <w:rFonts w:ascii="Times New Roman" w:hAnsi="Times New Roman" w:cs="Times New Roman"/>
          <w:sz w:val="24"/>
        </w:rPr>
        <w:t>V  KUD-u smo predstavljali kar dva pesnika iz našega okolja. Prvi je Peter Vesenjak, ki je izdal dve pesniški zbirki: V miru rasti ži</w:t>
      </w:r>
      <w:r>
        <w:rPr>
          <w:rFonts w:ascii="Times New Roman" w:hAnsi="Times New Roman" w:cs="Times New Roman"/>
          <w:sz w:val="24"/>
        </w:rPr>
        <w:t>tni klas in Me grički haloški bodrijo</w:t>
      </w:r>
      <w:r w:rsidRPr="005D7AC2">
        <w:rPr>
          <w:rFonts w:ascii="Times New Roman" w:hAnsi="Times New Roman" w:cs="Times New Roman"/>
          <w:sz w:val="24"/>
        </w:rPr>
        <w:t xml:space="preserve">. Drugi pesnik je Marjan </w:t>
      </w:r>
      <w:proofErr w:type="spellStart"/>
      <w:r w:rsidRPr="005D7AC2">
        <w:rPr>
          <w:rFonts w:ascii="Times New Roman" w:hAnsi="Times New Roman" w:cs="Times New Roman"/>
          <w:sz w:val="24"/>
        </w:rPr>
        <w:t>Brumec</w:t>
      </w:r>
      <w:proofErr w:type="spellEnd"/>
      <w:r w:rsidRPr="005D7AC2">
        <w:rPr>
          <w:rFonts w:ascii="Times New Roman" w:hAnsi="Times New Roman" w:cs="Times New Roman"/>
          <w:sz w:val="24"/>
        </w:rPr>
        <w:t>, ki ni samo haloški poet, ampak tudi</w:t>
      </w:r>
      <w:r>
        <w:rPr>
          <w:rFonts w:ascii="Times New Roman" w:hAnsi="Times New Roman" w:cs="Times New Roman"/>
          <w:sz w:val="24"/>
        </w:rPr>
        <w:t xml:space="preserve"> poet</w:t>
      </w:r>
      <w:r w:rsidRPr="005D7AC2">
        <w:rPr>
          <w:rFonts w:ascii="Times New Roman" w:hAnsi="Times New Roman" w:cs="Times New Roman"/>
          <w:sz w:val="24"/>
        </w:rPr>
        <w:t xml:space="preserve"> domače pokrajine ob Veržeju. Naslovi zbirk so: Potujem čez ravnino, V daljavi se krik bolečine gubi, … itd.. </w:t>
      </w:r>
    </w:p>
    <w:p w:rsidR="005D7AC2" w:rsidRPr="005D7AC2" w:rsidRDefault="005D7AC2" w:rsidP="005D7AC2">
      <w:pPr>
        <w:jc w:val="both"/>
        <w:rPr>
          <w:rFonts w:ascii="Times New Roman" w:hAnsi="Times New Roman" w:cs="Times New Roman"/>
          <w:sz w:val="24"/>
        </w:rPr>
      </w:pPr>
    </w:p>
    <w:p w:rsidR="005D7AC2" w:rsidRDefault="005D7AC2" w:rsidP="005D7AC2">
      <w:pPr>
        <w:jc w:val="both"/>
        <w:rPr>
          <w:rFonts w:ascii="Times New Roman" w:hAnsi="Times New Roman" w:cs="Times New Roman"/>
          <w:sz w:val="24"/>
        </w:rPr>
      </w:pPr>
      <w:r w:rsidRPr="005D7AC2">
        <w:rPr>
          <w:rFonts w:ascii="Times New Roman" w:hAnsi="Times New Roman" w:cs="Times New Roman"/>
          <w:sz w:val="24"/>
        </w:rPr>
        <w:t xml:space="preserve">KUD je imel </w:t>
      </w:r>
      <w:r>
        <w:rPr>
          <w:rFonts w:ascii="Times New Roman" w:hAnsi="Times New Roman" w:cs="Times New Roman"/>
          <w:sz w:val="24"/>
        </w:rPr>
        <w:t>tudi slikarske razstave domačih likovnih umetnikov</w:t>
      </w:r>
      <w:r w:rsidRPr="005D7AC2">
        <w:rPr>
          <w:rFonts w:ascii="Times New Roman" w:hAnsi="Times New Roman" w:cs="Times New Roman"/>
          <w:sz w:val="24"/>
        </w:rPr>
        <w:t xml:space="preserve"> Franca Simoniča</w:t>
      </w:r>
      <w:r>
        <w:rPr>
          <w:rFonts w:ascii="Times New Roman" w:hAnsi="Times New Roman" w:cs="Times New Roman"/>
          <w:sz w:val="24"/>
        </w:rPr>
        <w:t xml:space="preserve"> in Milana </w:t>
      </w:r>
      <w:proofErr w:type="spellStart"/>
      <w:r>
        <w:rPr>
          <w:rFonts w:ascii="Times New Roman" w:hAnsi="Times New Roman" w:cs="Times New Roman"/>
          <w:sz w:val="24"/>
        </w:rPr>
        <w:t>Fostnariča</w:t>
      </w:r>
      <w:proofErr w:type="spellEnd"/>
      <w:r w:rsidRPr="005D7AC2">
        <w:rPr>
          <w:rFonts w:ascii="Times New Roman" w:hAnsi="Times New Roman" w:cs="Times New Roman"/>
          <w:sz w:val="24"/>
        </w:rPr>
        <w:t>, razstavljala pa je tudi Anica Zupanič.</w:t>
      </w:r>
    </w:p>
    <w:p w:rsidR="005D7AC2" w:rsidRDefault="005D7AC2" w:rsidP="005D7AC2">
      <w:pPr>
        <w:jc w:val="both"/>
        <w:rPr>
          <w:rFonts w:ascii="Times New Roman" w:hAnsi="Times New Roman" w:cs="Times New Roman"/>
          <w:sz w:val="24"/>
        </w:rPr>
      </w:pPr>
    </w:p>
    <w:p w:rsidR="005D7AC2" w:rsidRDefault="005D7AC2" w:rsidP="005D7AC2">
      <w:pPr>
        <w:jc w:val="both"/>
        <w:rPr>
          <w:rFonts w:ascii="Times New Roman" w:hAnsi="Times New Roman" w:cs="Times New Roman"/>
          <w:sz w:val="24"/>
        </w:rPr>
      </w:pPr>
      <w:r w:rsidRPr="005D7AC2">
        <w:rPr>
          <w:rFonts w:ascii="Times New Roman" w:hAnsi="Times New Roman" w:cs="Times New Roman"/>
          <w:b/>
          <w:sz w:val="24"/>
        </w:rPr>
        <w:t>Trenutna aktivnost društva</w:t>
      </w:r>
      <w:r>
        <w:rPr>
          <w:rFonts w:ascii="Times New Roman" w:hAnsi="Times New Roman" w:cs="Times New Roman"/>
          <w:sz w:val="24"/>
        </w:rPr>
        <w:t>:</w:t>
      </w:r>
    </w:p>
    <w:p w:rsidR="00AF5D11" w:rsidRDefault="00AF5D11" w:rsidP="005D7AC2">
      <w:pPr>
        <w:jc w:val="both"/>
        <w:rPr>
          <w:rFonts w:ascii="Times New Roman" w:hAnsi="Times New Roman" w:cs="Times New Roman"/>
          <w:sz w:val="24"/>
        </w:rPr>
      </w:pPr>
    </w:p>
    <w:p w:rsidR="005D7AC2" w:rsidRDefault="00AF5D11" w:rsidP="005D7AC2">
      <w:pPr>
        <w:jc w:val="both"/>
        <w:rPr>
          <w:rFonts w:ascii="Times New Roman" w:hAnsi="Times New Roman" w:cs="Times New Roman"/>
          <w:sz w:val="24"/>
        </w:rPr>
      </w:pPr>
      <w:r>
        <w:rPr>
          <w:rFonts w:ascii="Times New Roman" w:hAnsi="Times New Roman" w:cs="Times New Roman"/>
          <w:sz w:val="24"/>
        </w:rPr>
        <w:t xml:space="preserve">Vse tri sekcije so zelo aktivne in dosegajo zelo dobre rezultate, vedno so tudi visoko ocenjene na strokovnih revijah na svojih področjih. </w:t>
      </w:r>
    </w:p>
    <w:p w:rsidR="00AF5D11" w:rsidRDefault="00AF5D11" w:rsidP="005D7AC2">
      <w:pPr>
        <w:jc w:val="both"/>
        <w:rPr>
          <w:rFonts w:ascii="Times New Roman" w:hAnsi="Times New Roman" w:cs="Times New Roman"/>
          <w:sz w:val="24"/>
        </w:rPr>
      </w:pPr>
    </w:p>
    <w:p w:rsidR="00AF5D11" w:rsidRPr="00AF5D11" w:rsidRDefault="00AF5D11" w:rsidP="005D7AC2">
      <w:pPr>
        <w:jc w:val="both"/>
        <w:rPr>
          <w:rFonts w:ascii="Times New Roman" w:hAnsi="Times New Roman" w:cs="Times New Roman"/>
          <w:b/>
          <w:sz w:val="24"/>
        </w:rPr>
      </w:pPr>
      <w:r w:rsidRPr="00AF5D11">
        <w:rPr>
          <w:rFonts w:ascii="Times New Roman" w:hAnsi="Times New Roman" w:cs="Times New Roman"/>
          <w:b/>
          <w:sz w:val="24"/>
        </w:rPr>
        <w:t>Cilji v obdobju 2016 – 2019:</w:t>
      </w:r>
    </w:p>
    <w:p w:rsidR="00AF5D11" w:rsidRDefault="00AF5D11" w:rsidP="005D7AC2">
      <w:pPr>
        <w:jc w:val="both"/>
        <w:rPr>
          <w:rFonts w:ascii="Times New Roman" w:hAnsi="Times New Roman" w:cs="Times New Roman"/>
          <w:sz w:val="24"/>
        </w:rPr>
      </w:pPr>
    </w:p>
    <w:p w:rsidR="00AF5D11" w:rsidRDefault="00AF5D11" w:rsidP="005D7AC2">
      <w:pPr>
        <w:jc w:val="both"/>
        <w:rPr>
          <w:rFonts w:ascii="Times New Roman" w:hAnsi="Times New Roman" w:cs="Times New Roman"/>
          <w:sz w:val="24"/>
        </w:rPr>
      </w:pPr>
      <w:r>
        <w:rPr>
          <w:rFonts w:ascii="Times New Roman" w:hAnsi="Times New Roman" w:cs="Times New Roman"/>
          <w:sz w:val="24"/>
        </w:rPr>
        <w:t>V društvu si želijo širiti aktivnosti, oz. ustanoviti še nove sekcije. Že nekaj let se odločajo za dramsko skupino, vendar pa se zavedajo, da bi morali najeti strokovnega vodjo (režiserja), kar pa predstavlja določen strošek.</w:t>
      </w:r>
    </w:p>
    <w:p w:rsidR="00AF5D11" w:rsidRDefault="00AF5D11" w:rsidP="005D7AC2">
      <w:pPr>
        <w:jc w:val="both"/>
        <w:rPr>
          <w:rFonts w:ascii="Times New Roman" w:hAnsi="Times New Roman" w:cs="Times New Roman"/>
          <w:sz w:val="24"/>
        </w:rPr>
      </w:pPr>
      <w:r>
        <w:rPr>
          <w:rFonts w:ascii="Times New Roman" w:hAnsi="Times New Roman" w:cs="Times New Roman"/>
          <w:sz w:val="24"/>
        </w:rPr>
        <w:t>Ustanoviti nameravajo recitacijsko skupino iz vrst dosedanjih članov za popestritev raznih prireditev.</w:t>
      </w:r>
    </w:p>
    <w:p w:rsidR="00AF5D11" w:rsidRDefault="00AF5D11" w:rsidP="005D7AC2">
      <w:pPr>
        <w:jc w:val="both"/>
        <w:rPr>
          <w:rFonts w:ascii="Times New Roman" w:hAnsi="Times New Roman" w:cs="Times New Roman"/>
          <w:sz w:val="24"/>
        </w:rPr>
      </w:pPr>
      <w:r>
        <w:rPr>
          <w:rFonts w:ascii="Times New Roman" w:hAnsi="Times New Roman" w:cs="Times New Roman"/>
          <w:sz w:val="24"/>
        </w:rPr>
        <w:t>Tudi v bodoče bodo zbirali bogato ljudsko izročilo – stare ljudske pesmi, opise nekdanjih običajev v domačem okolju ter se zavzemali za ohranjanje preostale kulturne dediščine za poznejše rodove, da ne bo utonila v pozabo.</w:t>
      </w:r>
    </w:p>
    <w:p w:rsidR="00AF5D11" w:rsidRDefault="00AF5D11" w:rsidP="00AF5D11">
      <w:pPr>
        <w:jc w:val="both"/>
        <w:rPr>
          <w:rFonts w:ascii="Times New Roman" w:hAnsi="Times New Roman" w:cs="Times New Roman"/>
          <w:sz w:val="24"/>
        </w:rPr>
      </w:pPr>
      <w:r>
        <w:rPr>
          <w:rFonts w:ascii="Times New Roman" w:hAnsi="Times New Roman" w:cs="Times New Roman"/>
          <w:sz w:val="24"/>
        </w:rPr>
        <w:t xml:space="preserve">Vse tri sekcije imajo svoje tradicionalne prireditve, ki se jih trudijo ne le obdržati, temveč tudi nadgraditi. Tradicionalne prireditve KUD-a Maksa Furjana Zavrč so; sodelovanje na prireditvi JSKD Pozdrav sosedu, sodelovanje na </w:t>
      </w:r>
      <w:proofErr w:type="spellStart"/>
      <w:r>
        <w:rPr>
          <w:rFonts w:ascii="Times New Roman" w:hAnsi="Times New Roman" w:cs="Times New Roman"/>
          <w:sz w:val="24"/>
        </w:rPr>
        <w:t>Vincekovi</w:t>
      </w:r>
      <w:proofErr w:type="spellEnd"/>
      <w:r>
        <w:rPr>
          <w:rFonts w:ascii="Times New Roman" w:hAnsi="Times New Roman" w:cs="Times New Roman"/>
          <w:sz w:val="24"/>
        </w:rPr>
        <w:t xml:space="preserve"> rezi, prireditev »Pozdrav poletju«, prireditev »Čez haloške griče pesem doni«, sodelovanje in </w:t>
      </w:r>
      <w:proofErr w:type="spellStart"/>
      <w:r>
        <w:rPr>
          <w:rFonts w:ascii="Times New Roman" w:hAnsi="Times New Roman" w:cs="Times New Roman"/>
          <w:sz w:val="24"/>
        </w:rPr>
        <w:t>soorganizacija</w:t>
      </w:r>
      <w:proofErr w:type="spellEnd"/>
      <w:r>
        <w:rPr>
          <w:rFonts w:ascii="Times New Roman" w:hAnsi="Times New Roman" w:cs="Times New Roman"/>
          <w:sz w:val="24"/>
        </w:rPr>
        <w:t xml:space="preserve"> društvenega večera, prireditev »Večer Maksa Furjana«, Miklavžev koncert</w:t>
      </w:r>
      <w:r w:rsidR="00DB1FB2">
        <w:rPr>
          <w:rFonts w:ascii="Times New Roman" w:hAnsi="Times New Roman" w:cs="Times New Roman"/>
          <w:sz w:val="24"/>
        </w:rPr>
        <w:t>, sodelovanje na Martinovanju in drugih prireditvah, ki jih organizirajo druga društva ter udeležba na strokovnih seminarjih.</w:t>
      </w:r>
    </w:p>
    <w:p w:rsidR="00DB1FB2" w:rsidRDefault="00DB1FB2" w:rsidP="00AF5D11">
      <w:pPr>
        <w:jc w:val="both"/>
        <w:rPr>
          <w:rFonts w:ascii="Times New Roman" w:hAnsi="Times New Roman" w:cs="Times New Roman"/>
          <w:sz w:val="24"/>
        </w:rPr>
      </w:pPr>
    </w:p>
    <w:p w:rsidR="00DB1FB2" w:rsidRPr="00DB1FB2" w:rsidRDefault="00DB1FB2" w:rsidP="00DB1FB2">
      <w:pPr>
        <w:pStyle w:val="Odstavekseznama"/>
        <w:numPr>
          <w:ilvl w:val="1"/>
          <w:numId w:val="4"/>
        </w:numPr>
        <w:jc w:val="both"/>
        <w:rPr>
          <w:rFonts w:ascii="Times New Roman" w:hAnsi="Times New Roman" w:cs="Times New Roman"/>
          <w:b/>
        </w:rPr>
      </w:pPr>
      <w:r w:rsidRPr="00DB1FB2">
        <w:rPr>
          <w:rFonts w:ascii="Times New Roman" w:hAnsi="Times New Roman" w:cs="Times New Roman"/>
          <w:b/>
        </w:rPr>
        <w:lastRenderedPageBreak/>
        <w:t>KULTURNI PROGRAMI</w:t>
      </w:r>
    </w:p>
    <w:p w:rsidR="00DB1FB2" w:rsidRPr="00DB1FB2" w:rsidRDefault="00DB1FB2" w:rsidP="00AF5D11">
      <w:pPr>
        <w:jc w:val="both"/>
        <w:rPr>
          <w:rFonts w:ascii="Times New Roman" w:hAnsi="Times New Roman" w:cs="Times New Roman"/>
          <w:b/>
        </w:rPr>
      </w:pPr>
    </w:p>
    <w:p w:rsidR="00DB1FB2" w:rsidRDefault="00DB1FB2" w:rsidP="00AF5D11">
      <w:pPr>
        <w:jc w:val="both"/>
        <w:rPr>
          <w:rFonts w:ascii="Times New Roman" w:hAnsi="Times New Roman" w:cs="Times New Roman"/>
          <w:sz w:val="24"/>
        </w:rPr>
      </w:pPr>
      <w:r>
        <w:rPr>
          <w:rFonts w:ascii="Times New Roman" w:hAnsi="Times New Roman" w:cs="Times New Roman"/>
          <w:sz w:val="24"/>
        </w:rPr>
        <w:t>Kulturni programi predstavljajo kulturo, ki združuje ostale institucionalizirane ustvarjalce in poustvarjalce kulturnih vsebin, ki se poleg redne ukvarjajo tudi s kulturno dejavnostjo.</w:t>
      </w:r>
    </w:p>
    <w:p w:rsidR="00DB1FB2" w:rsidRDefault="00DB1FB2" w:rsidP="00AF5D11">
      <w:pPr>
        <w:jc w:val="both"/>
        <w:rPr>
          <w:rFonts w:ascii="Times New Roman" w:hAnsi="Times New Roman" w:cs="Times New Roman"/>
          <w:sz w:val="24"/>
        </w:rPr>
      </w:pPr>
    </w:p>
    <w:p w:rsidR="00DB1FB2" w:rsidRDefault="00DB1FB2" w:rsidP="00DB1FB2">
      <w:pPr>
        <w:jc w:val="both"/>
        <w:rPr>
          <w:rFonts w:ascii="Times New Roman" w:hAnsi="Times New Roman" w:cs="Times New Roman"/>
          <w:sz w:val="24"/>
          <w:szCs w:val="24"/>
        </w:rPr>
      </w:pPr>
      <w:r w:rsidRPr="00DB1FB2">
        <w:rPr>
          <w:rFonts w:ascii="Times New Roman" w:hAnsi="Times New Roman" w:cs="Times New Roman"/>
          <w:sz w:val="24"/>
          <w:szCs w:val="24"/>
        </w:rPr>
        <w:t>Nosilci uresničevanja javnega interesa za področje kulture na območju oziroma za območje občine Zavrč so javni zavodi: Pokrajinski muzej Ptuj, Knjižnica Ivana Potrča, Glasbena šola Karol Pahor Ptuj, Zavod za varstvo kulturne dediščine Maribor-enota Ptuj in OŠ Cirkulane-Zavrč, podružnica Zavrč z vrtcem.</w:t>
      </w:r>
    </w:p>
    <w:p w:rsidR="00DB1FB2" w:rsidRDefault="00DB1FB2" w:rsidP="00DB1FB2">
      <w:pPr>
        <w:jc w:val="both"/>
        <w:rPr>
          <w:rFonts w:ascii="Times New Roman" w:hAnsi="Times New Roman" w:cs="Times New Roman"/>
          <w:sz w:val="24"/>
          <w:szCs w:val="24"/>
        </w:rPr>
      </w:pPr>
    </w:p>
    <w:p w:rsidR="00DB1FB2" w:rsidRDefault="00DB1FB2" w:rsidP="00DB1FB2">
      <w:pPr>
        <w:pStyle w:val="Odstavekseznama"/>
        <w:numPr>
          <w:ilvl w:val="1"/>
          <w:numId w:val="4"/>
        </w:numPr>
        <w:jc w:val="both"/>
        <w:rPr>
          <w:rFonts w:ascii="Times New Roman" w:hAnsi="Times New Roman" w:cs="Times New Roman"/>
          <w:b/>
          <w:sz w:val="24"/>
          <w:szCs w:val="24"/>
        </w:rPr>
      </w:pPr>
      <w:r w:rsidRPr="00DB1FB2">
        <w:rPr>
          <w:rFonts w:ascii="Times New Roman" w:hAnsi="Times New Roman" w:cs="Times New Roman"/>
          <w:b/>
          <w:sz w:val="24"/>
          <w:szCs w:val="24"/>
        </w:rPr>
        <w:t>OSTALA KULTURA</w:t>
      </w:r>
    </w:p>
    <w:p w:rsidR="00DB1FB2" w:rsidRDefault="00DB1FB2" w:rsidP="00DB1FB2">
      <w:pPr>
        <w:jc w:val="both"/>
        <w:rPr>
          <w:rFonts w:ascii="Times New Roman" w:hAnsi="Times New Roman" w:cs="Times New Roman"/>
          <w:b/>
          <w:sz w:val="24"/>
          <w:szCs w:val="24"/>
        </w:rPr>
      </w:pPr>
    </w:p>
    <w:p w:rsidR="003A62C8" w:rsidRDefault="00DB1FB2" w:rsidP="003A62C8">
      <w:pPr>
        <w:jc w:val="both"/>
        <w:rPr>
          <w:rFonts w:ascii="Times New Roman" w:hAnsi="Times New Roman" w:cs="Times New Roman"/>
          <w:sz w:val="24"/>
          <w:szCs w:val="24"/>
        </w:rPr>
      </w:pPr>
      <w:r w:rsidRPr="00DB1FB2">
        <w:rPr>
          <w:rFonts w:ascii="Times New Roman" w:hAnsi="Times New Roman" w:cs="Times New Roman"/>
          <w:sz w:val="24"/>
          <w:szCs w:val="24"/>
        </w:rPr>
        <w:t>Pod ostalo kulturo so uvrščene</w:t>
      </w:r>
      <w:r>
        <w:rPr>
          <w:rFonts w:ascii="Times New Roman" w:hAnsi="Times New Roman" w:cs="Times New Roman"/>
          <w:sz w:val="24"/>
          <w:szCs w:val="24"/>
        </w:rPr>
        <w:t xml:space="preserve"> posamezne kulturne aktivnosti oz. kulturni projekti, ki jih izvajajo ostali oblikovalci kulturne podobe občine Zavrč. </w:t>
      </w:r>
      <w:r w:rsidR="003A62C8" w:rsidRPr="003A62C8">
        <w:rPr>
          <w:rFonts w:ascii="Times New Roman" w:hAnsi="Times New Roman" w:cs="Times New Roman"/>
          <w:sz w:val="24"/>
          <w:szCs w:val="24"/>
        </w:rPr>
        <w:t>Na tem mestu je potrebno omeniti Turistično društvo Zavrč z ohranjanjem i</w:t>
      </w:r>
      <w:r w:rsidR="003A62C8">
        <w:rPr>
          <w:rFonts w:ascii="Times New Roman" w:hAnsi="Times New Roman" w:cs="Times New Roman"/>
          <w:sz w:val="24"/>
          <w:szCs w:val="24"/>
        </w:rPr>
        <w:t xml:space="preserve">n obujanjem starih običajev, </w:t>
      </w:r>
      <w:r w:rsidR="003A62C8" w:rsidRPr="003A62C8">
        <w:rPr>
          <w:rFonts w:ascii="Times New Roman" w:hAnsi="Times New Roman" w:cs="Times New Roman"/>
          <w:sz w:val="24"/>
          <w:szCs w:val="24"/>
        </w:rPr>
        <w:t>Društvo gospodinj občine Zavrč z ohranjanjem kulturne dediščine naših p</w:t>
      </w:r>
      <w:r w:rsidR="003A62C8">
        <w:rPr>
          <w:rFonts w:ascii="Times New Roman" w:hAnsi="Times New Roman" w:cs="Times New Roman"/>
          <w:sz w:val="24"/>
          <w:szCs w:val="24"/>
        </w:rPr>
        <w:t>rednikov, povezane s kulinariko ter Čebelarsko društvo.</w:t>
      </w:r>
    </w:p>
    <w:p w:rsidR="003A62C8" w:rsidRDefault="003A62C8" w:rsidP="003A62C8">
      <w:pPr>
        <w:jc w:val="both"/>
        <w:rPr>
          <w:rFonts w:ascii="Times New Roman" w:hAnsi="Times New Roman" w:cs="Times New Roman"/>
          <w:sz w:val="24"/>
          <w:szCs w:val="24"/>
        </w:rPr>
      </w:pPr>
      <w:r w:rsidRPr="003A62C8">
        <w:rPr>
          <w:rFonts w:ascii="Times New Roman" w:hAnsi="Times New Roman" w:cs="Times New Roman"/>
          <w:sz w:val="24"/>
          <w:szCs w:val="24"/>
        </w:rPr>
        <w:t xml:space="preserve">Nosilci uresničevanja javnega interesa za področje kulture za območje občine Zavrč so lahko tudi posamezni občani in občanke in organizirane skupine občank in občanov, ki s predloženimi programi zagotavljajo skladnost s tem programom in ustrezno kakovostno raven izvedbe svojih programov ter zasebni zavodi, gospodarske družbe, samozaposleni na področju kulture in samostojni podjetniki, ki so registrirani tudi za opravljanje dejavnosti na področju kulture. </w:t>
      </w:r>
    </w:p>
    <w:p w:rsidR="003A62C8" w:rsidRDefault="003A62C8" w:rsidP="003A62C8">
      <w:pPr>
        <w:jc w:val="both"/>
        <w:rPr>
          <w:rFonts w:ascii="Times New Roman" w:hAnsi="Times New Roman" w:cs="Times New Roman"/>
          <w:sz w:val="24"/>
          <w:szCs w:val="24"/>
        </w:rPr>
      </w:pPr>
    </w:p>
    <w:p w:rsidR="003A62C8" w:rsidRPr="003A62C8" w:rsidRDefault="003A62C8" w:rsidP="003A62C8">
      <w:pPr>
        <w:pStyle w:val="Odstavekseznama"/>
        <w:numPr>
          <w:ilvl w:val="0"/>
          <w:numId w:val="4"/>
        </w:numPr>
        <w:jc w:val="both"/>
        <w:rPr>
          <w:rFonts w:ascii="Times New Roman" w:hAnsi="Times New Roman" w:cs="Times New Roman"/>
          <w:b/>
          <w:sz w:val="24"/>
          <w:szCs w:val="24"/>
        </w:rPr>
      </w:pPr>
      <w:r w:rsidRPr="003A62C8">
        <w:rPr>
          <w:rFonts w:ascii="Times New Roman" w:hAnsi="Times New Roman" w:cs="Times New Roman"/>
          <w:b/>
          <w:sz w:val="24"/>
          <w:szCs w:val="24"/>
        </w:rPr>
        <w:t>PRORAČUNSKO FINANCIRANJE KULTURNIH DEJAVNOSTI</w:t>
      </w:r>
    </w:p>
    <w:p w:rsidR="003A62C8" w:rsidRPr="00924913" w:rsidRDefault="003A62C8" w:rsidP="003A62C8">
      <w:pPr>
        <w:pStyle w:val="Odstavekseznama"/>
        <w:numPr>
          <w:ilvl w:val="1"/>
          <w:numId w:val="4"/>
        </w:numPr>
        <w:jc w:val="both"/>
        <w:rPr>
          <w:rFonts w:ascii="Times New Roman" w:hAnsi="Times New Roman" w:cs="Times New Roman"/>
          <w:b/>
        </w:rPr>
      </w:pPr>
      <w:r w:rsidRPr="00924913">
        <w:rPr>
          <w:rFonts w:ascii="Times New Roman" w:hAnsi="Times New Roman" w:cs="Times New Roman"/>
          <w:b/>
        </w:rPr>
        <w:t>SREDSTVA ZA DELOVANJE</w:t>
      </w:r>
    </w:p>
    <w:p w:rsidR="003A62C8" w:rsidRPr="003A62C8" w:rsidRDefault="003A62C8" w:rsidP="003A62C8">
      <w:pPr>
        <w:jc w:val="both"/>
        <w:rPr>
          <w:rFonts w:ascii="Times New Roman" w:hAnsi="Times New Roman" w:cs="Times New Roman"/>
          <w:sz w:val="24"/>
          <w:szCs w:val="24"/>
        </w:rPr>
      </w:pPr>
    </w:p>
    <w:p w:rsidR="003A62C8" w:rsidRDefault="003A62C8" w:rsidP="003A62C8">
      <w:pPr>
        <w:jc w:val="both"/>
        <w:rPr>
          <w:rFonts w:ascii="Times New Roman" w:hAnsi="Times New Roman" w:cs="Times New Roman"/>
          <w:sz w:val="24"/>
          <w:szCs w:val="24"/>
        </w:rPr>
      </w:pPr>
      <w:r>
        <w:rPr>
          <w:rFonts w:ascii="Times New Roman" w:hAnsi="Times New Roman" w:cs="Times New Roman"/>
          <w:sz w:val="24"/>
          <w:szCs w:val="24"/>
        </w:rPr>
        <w:t>Zakon o uresničevanju javnega interesa za kulturo prinaša novosti glede sistema financiranja, ki jih je potrebno upoštevati tudi na lokalni ravni. Koncept javnih kulturnih dobrin sicer poskuša obravnavati kulturne izvajalce enotno, vendar pa je potrebno za različne kategorije kulturnih izvajalcev uveljaviti različne režime financiranja.</w:t>
      </w:r>
    </w:p>
    <w:p w:rsidR="003A62C8" w:rsidRDefault="003A62C8" w:rsidP="003A62C8">
      <w:pPr>
        <w:jc w:val="both"/>
        <w:rPr>
          <w:rFonts w:ascii="Times New Roman" w:hAnsi="Times New Roman" w:cs="Times New Roman"/>
          <w:sz w:val="24"/>
          <w:szCs w:val="24"/>
        </w:rPr>
      </w:pPr>
      <w:r>
        <w:rPr>
          <w:rFonts w:ascii="Times New Roman" w:hAnsi="Times New Roman" w:cs="Times New Roman"/>
          <w:sz w:val="24"/>
          <w:szCs w:val="24"/>
        </w:rPr>
        <w:t xml:space="preserve">Javne kulturne dobrine se zagotavljajo s financiranjem javne službe in financiranjem kulturnih projektov. Pomembna novost zakona je, da se pri financiranju </w:t>
      </w:r>
      <w:r w:rsidR="00924913">
        <w:rPr>
          <w:rFonts w:ascii="Times New Roman" w:hAnsi="Times New Roman" w:cs="Times New Roman"/>
          <w:sz w:val="24"/>
          <w:szCs w:val="24"/>
        </w:rPr>
        <w:t>javne službe v kulturi upoštevajo enake osnove za izračun sredstev pri izvajalcih, ki so javni zavodi, kot pri drugih izvajalcih javne službe in javnih kulturnih programov ter projektov.</w:t>
      </w:r>
    </w:p>
    <w:p w:rsidR="00924913" w:rsidRDefault="00924913" w:rsidP="003A62C8">
      <w:pPr>
        <w:jc w:val="both"/>
        <w:rPr>
          <w:rFonts w:ascii="Times New Roman" w:hAnsi="Times New Roman" w:cs="Times New Roman"/>
          <w:sz w:val="24"/>
          <w:szCs w:val="24"/>
        </w:rPr>
      </w:pPr>
    </w:p>
    <w:p w:rsidR="00924913" w:rsidRDefault="00924913" w:rsidP="003A62C8">
      <w:pPr>
        <w:jc w:val="both"/>
        <w:rPr>
          <w:rFonts w:ascii="Times New Roman" w:hAnsi="Times New Roman" w:cs="Times New Roman"/>
          <w:sz w:val="24"/>
          <w:szCs w:val="24"/>
        </w:rPr>
      </w:pPr>
      <w:r w:rsidRPr="00924913">
        <w:rPr>
          <w:rFonts w:ascii="Times New Roman" w:hAnsi="Times New Roman" w:cs="Times New Roman"/>
          <w:sz w:val="24"/>
          <w:szCs w:val="24"/>
        </w:rPr>
        <w:t>Financiranje kulturnih dejavnosti v občini Zavrč se izvaja v skladu s Pravilnikom o sofinanciranju programov društev na področju kulturne dejavnosti v Občini Zavrč (Uradni list RS, št. 37/11)</w:t>
      </w:r>
      <w:r>
        <w:rPr>
          <w:rFonts w:ascii="Times New Roman" w:hAnsi="Times New Roman" w:cs="Times New Roman"/>
          <w:sz w:val="24"/>
          <w:szCs w:val="24"/>
        </w:rPr>
        <w:t xml:space="preserve"> in sprejetim proračunom Občine Zavrč.</w:t>
      </w:r>
    </w:p>
    <w:p w:rsidR="00924913" w:rsidRDefault="00924913" w:rsidP="003A62C8">
      <w:pPr>
        <w:jc w:val="both"/>
        <w:rPr>
          <w:rFonts w:ascii="Times New Roman" w:hAnsi="Times New Roman" w:cs="Times New Roman"/>
          <w:sz w:val="24"/>
          <w:szCs w:val="24"/>
        </w:rPr>
      </w:pPr>
    </w:p>
    <w:p w:rsidR="00924913" w:rsidRPr="00924913" w:rsidRDefault="00566130" w:rsidP="00924913">
      <w:pPr>
        <w:pStyle w:val="Odstavekseznam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DOL</w:t>
      </w:r>
      <w:r w:rsidR="00924913" w:rsidRPr="00924913">
        <w:rPr>
          <w:rFonts w:ascii="Times New Roman" w:hAnsi="Times New Roman" w:cs="Times New Roman"/>
          <w:b/>
          <w:sz w:val="24"/>
          <w:szCs w:val="24"/>
        </w:rPr>
        <w:t>GOROČNI POGLED NA RAZVOJ KULTURE</w:t>
      </w:r>
    </w:p>
    <w:p w:rsidR="00924913" w:rsidRDefault="00924913" w:rsidP="00924913">
      <w:pPr>
        <w:jc w:val="both"/>
        <w:rPr>
          <w:rFonts w:ascii="Times New Roman" w:hAnsi="Times New Roman" w:cs="Times New Roman"/>
          <w:sz w:val="24"/>
          <w:szCs w:val="24"/>
        </w:rPr>
      </w:pPr>
    </w:p>
    <w:p w:rsidR="00924913" w:rsidRDefault="00924913" w:rsidP="00924913">
      <w:pPr>
        <w:jc w:val="both"/>
        <w:rPr>
          <w:rFonts w:ascii="Times New Roman" w:hAnsi="Times New Roman" w:cs="Times New Roman"/>
          <w:sz w:val="24"/>
          <w:szCs w:val="24"/>
        </w:rPr>
      </w:pPr>
      <w:r>
        <w:rPr>
          <w:rFonts w:ascii="Times New Roman" w:hAnsi="Times New Roman" w:cs="Times New Roman"/>
          <w:sz w:val="24"/>
          <w:szCs w:val="24"/>
        </w:rPr>
        <w:t xml:space="preserve">Kulturno udejstvovanje v Občini Zavrč ima bogato tradicijo na različnih kulturnih področjih, od ljudskega petja, folklore, zborovskega petja ipd. Smotrno je, da na teh področjih temelji </w:t>
      </w:r>
      <w:r>
        <w:rPr>
          <w:rFonts w:ascii="Times New Roman" w:hAnsi="Times New Roman" w:cs="Times New Roman"/>
          <w:sz w:val="24"/>
          <w:szCs w:val="24"/>
        </w:rPr>
        <w:lastRenderedPageBreak/>
        <w:t>tudi nadaljnji razvoj kulture v Občini Zavrč. Občina Zavrč bo še naprej zagotavljala namenska sredstva na vseh področjih kulture.</w:t>
      </w:r>
    </w:p>
    <w:p w:rsidR="00924913" w:rsidRDefault="00924913" w:rsidP="00924913">
      <w:pPr>
        <w:jc w:val="both"/>
        <w:rPr>
          <w:rFonts w:ascii="Times New Roman" w:hAnsi="Times New Roman" w:cs="Times New Roman"/>
          <w:sz w:val="24"/>
          <w:szCs w:val="24"/>
        </w:rPr>
      </w:pPr>
    </w:p>
    <w:p w:rsidR="00924913" w:rsidRDefault="00924913" w:rsidP="00924913">
      <w:pPr>
        <w:jc w:val="both"/>
        <w:rPr>
          <w:rFonts w:ascii="Times New Roman" w:hAnsi="Times New Roman" w:cs="Times New Roman"/>
          <w:sz w:val="24"/>
          <w:szCs w:val="24"/>
        </w:rPr>
      </w:pPr>
      <w:r>
        <w:rPr>
          <w:rFonts w:ascii="Times New Roman" w:hAnsi="Times New Roman" w:cs="Times New Roman"/>
          <w:sz w:val="24"/>
          <w:szCs w:val="24"/>
        </w:rPr>
        <w:t>Občina bo tako poleg javnih kulturnih dobrin, ki jih predvideva zakon (knjižničarstvo, varstvo kulturne dediščine ipd.), dolgoročno podpirala tudi ljubiteljske dejavnosti.</w:t>
      </w:r>
    </w:p>
    <w:p w:rsidR="00924913" w:rsidRDefault="00924913" w:rsidP="00924913">
      <w:pPr>
        <w:jc w:val="both"/>
        <w:rPr>
          <w:rFonts w:ascii="Times New Roman" w:hAnsi="Times New Roman" w:cs="Times New Roman"/>
          <w:sz w:val="24"/>
          <w:szCs w:val="24"/>
        </w:rPr>
      </w:pPr>
    </w:p>
    <w:p w:rsidR="00924913" w:rsidRDefault="00924913" w:rsidP="00924913">
      <w:pPr>
        <w:jc w:val="both"/>
        <w:rPr>
          <w:rFonts w:ascii="Times New Roman" w:hAnsi="Times New Roman" w:cs="Times New Roman"/>
          <w:sz w:val="24"/>
          <w:szCs w:val="24"/>
        </w:rPr>
      </w:pPr>
      <w:r>
        <w:rPr>
          <w:rFonts w:ascii="Times New Roman" w:hAnsi="Times New Roman" w:cs="Times New Roman"/>
          <w:sz w:val="24"/>
          <w:szCs w:val="24"/>
        </w:rPr>
        <w:t xml:space="preserve">Kulturnim dejavnostim je še naprej  potrebno nameniti mesto v strategiji nadaljnjega razvoja in ravno pričujoči lokalni program kulture ima namen zagotoviti pogoje za skladen razvoj </w:t>
      </w:r>
      <w:r w:rsidR="00566130">
        <w:rPr>
          <w:rFonts w:ascii="Times New Roman" w:hAnsi="Times New Roman" w:cs="Times New Roman"/>
          <w:sz w:val="24"/>
          <w:szCs w:val="24"/>
        </w:rPr>
        <w:t xml:space="preserve">kulture, pogoje za dvig kulturne ustvarjalnosti in dostopnost kulturnih dobrin ter pogoje za spodbujanje kulturne raznolikosti. </w:t>
      </w:r>
    </w:p>
    <w:p w:rsidR="00566130" w:rsidRDefault="00566130" w:rsidP="00924913">
      <w:pPr>
        <w:jc w:val="both"/>
        <w:rPr>
          <w:rFonts w:ascii="Times New Roman" w:hAnsi="Times New Roman" w:cs="Times New Roman"/>
          <w:sz w:val="24"/>
          <w:szCs w:val="24"/>
        </w:rPr>
      </w:pPr>
    </w:p>
    <w:p w:rsidR="00566130" w:rsidRDefault="00566130" w:rsidP="00924913">
      <w:pPr>
        <w:jc w:val="both"/>
        <w:rPr>
          <w:rFonts w:ascii="Times New Roman" w:hAnsi="Times New Roman" w:cs="Times New Roman"/>
          <w:sz w:val="24"/>
          <w:szCs w:val="24"/>
        </w:rPr>
      </w:pPr>
      <w:r>
        <w:rPr>
          <w:rFonts w:ascii="Times New Roman" w:hAnsi="Times New Roman" w:cs="Times New Roman"/>
          <w:sz w:val="24"/>
          <w:szCs w:val="24"/>
        </w:rPr>
        <w:t>Stremeti je potrebno k zagotavljanju dostopnosti kulture vsem občanom, kar lahko dosežemo z optimalnim delovanjem in razvijanjem javne kulturne infrastrukture, zagotavljanjem dostopnosti javne kulturne infrastrukture najširšemu krogu izvajalcev in zagotavljanjem kvalitetnih programov. Občina Zavrč bo sodelovala pri kulturni vzgoji občanov, še posebej šolske populacije, in spodbujala članstvo v društvih, ki se ukvarjajo s kulturo.</w:t>
      </w:r>
    </w:p>
    <w:p w:rsidR="00566130" w:rsidRDefault="00566130" w:rsidP="00924913">
      <w:pPr>
        <w:jc w:val="both"/>
        <w:rPr>
          <w:rFonts w:ascii="Times New Roman" w:hAnsi="Times New Roman" w:cs="Times New Roman"/>
          <w:sz w:val="24"/>
          <w:szCs w:val="24"/>
        </w:rPr>
      </w:pPr>
    </w:p>
    <w:p w:rsidR="00566130" w:rsidRDefault="00566130" w:rsidP="00924913">
      <w:pPr>
        <w:jc w:val="both"/>
        <w:rPr>
          <w:rFonts w:ascii="Times New Roman" w:hAnsi="Times New Roman" w:cs="Times New Roman"/>
          <w:sz w:val="24"/>
          <w:szCs w:val="24"/>
        </w:rPr>
      </w:pPr>
      <w:r>
        <w:rPr>
          <w:rFonts w:ascii="Times New Roman" w:hAnsi="Times New Roman" w:cs="Times New Roman"/>
          <w:sz w:val="24"/>
          <w:szCs w:val="24"/>
        </w:rPr>
        <w:t>Pomembno je tudi, da kultura poleg samim izvajalcem, ostaja skrb tudi tistim, katerim je namenjena – torej uporabnikom. Dobro pa je tudi, da se izvajalci kulturnih dejavnosti med seboj povezujejo in sodelujejo.</w:t>
      </w:r>
    </w:p>
    <w:p w:rsidR="00566130" w:rsidRDefault="00566130" w:rsidP="00924913">
      <w:pPr>
        <w:jc w:val="both"/>
        <w:rPr>
          <w:rFonts w:ascii="Times New Roman" w:hAnsi="Times New Roman" w:cs="Times New Roman"/>
          <w:sz w:val="24"/>
          <w:szCs w:val="24"/>
        </w:rPr>
      </w:pPr>
    </w:p>
    <w:p w:rsidR="00566130" w:rsidRDefault="00A57749" w:rsidP="00924913">
      <w:pPr>
        <w:jc w:val="both"/>
        <w:rPr>
          <w:rFonts w:ascii="Times New Roman" w:hAnsi="Times New Roman" w:cs="Times New Roman"/>
          <w:sz w:val="24"/>
          <w:szCs w:val="24"/>
        </w:rPr>
      </w:pPr>
      <w:r>
        <w:rPr>
          <w:rFonts w:ascii="Times New Roman" w:hAnsi="Times New Roman" w:cs="Times New Roman"/>
          <w:sz w:val="24"/>
          <w:szCs w:val="24"/>
        </w:rPr>
        <w:t xml:space="preserve">Občina Zavrč se zavezuje, da bo financirala kulturne dejavnosti v okviru načrtovanih proračunskih postavk in da bo s tem ohranjala obstoječe vsebine, po zmožnostih dodajala nove, hkrati pa skrbela za povečanje deleža </w:t>
      </w:r>
      <w:proofErr w:type="spellStart"/>
      <w:r>
        <w:rPr>
          <w:rFonts w:ascii="Times New Roman" w:hAnsi="Times New Roman" w:cs="Times New Roman"/>
          <w:sz w:val="24"/>
          <w:szCs w:val="24"/>
        </w:rPr>
        <w:t>samofinanciranja</w:t>
      </w:r>
      <w:proofErr w:type="spellEnd"/>
      <w:r>
        <w:rPr>
          <w:rFonts w:ascii="Times New Roman" w:hAnsi="Times New Roman" w:cs="Times New Roman"/>
          <w:sz w:val="24"/>
          <w:szCs w:val="24"/>
        </w:rPr>
        <w:t xml:space="preserve"> pri izvedbi kulturnih vsebin.</w:t>
      </w:r>
    </w:p>
    <w:p w:rsidR="00A57749" w:rsidRDefault="00A57749" w:rsidP="00924913">
      <w:pPr>
        <w:jc w:val="both"/>
        <w:rPr>
          <w:rFonts w:ascii="Times New Roman" w:hAnsi="Times New Roman" w:cs="Times New Roman"/>
          <w:sz w:val="24"/>
          <w:szCs w:val="24"/>
        </w:rPr>
      </w:pPr>
    </w:p>
    <w:p w:rsidR="00A57749" w:rsidRPr="00A57749" w:rsidRDefault="00A57749" w:rsidP="00A57749">
      <w:pPr>
        <w:pStyle w:val="Odstavekseznama"/>
        <w:numPr>
          <w:ilvl w:val="0"/>
          <w:numId w:val="4"/>
        </w:numPr>
        <w:jc w:val="both"/>
        <w:rPr>
          <w:rFonts w:ascii="Times New Roman" w:hAnsi="Times New Roman" w:cs="Times New Roman"/>
          <w:b/>
          <w:sz w:val="24"/>
          <w:szCs w:val="24"/>
        </w:rPr>
      </w:pPr>
      <w:r w:rsidRPr="00A57749">
        <w:rPr>
          <w:rFonts w:ascii="Times New Roman" w:hAnsi="Times New Roman" w:cs="Times New Roman"/>
          <w:b/>
          <w:sz w:val="24"/>
          <w:szCs w:val="24"/>
        </w:rPr>
        <w:t>VIRI</w:t>
      </w:r>
    </w:p>
    <w:p w:rsidR="00A57749" w:rsidRDefault="00A57749" w:rsidP="00A57749">
      <w:pPr>
        <w:jc w:val="both"/>
        <w:rPr>
          <w:rFonts w:ascii="Times New Roman" w:hAnsi="Times New Roman" w:cs="Times New Roman"/>
          <w:sz w:val="24"/>
          <w:szCs w:val="24"/>
        </w:rPr>
      </w:pPr>
    </w:p>
    <w:p w:rsidR="00A57749" w:rsidRDefault="00A57749" w:rsidP="00A5774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Zakon o uresničevanju javnega interesa za kulturo (ZUJIK, Uradni list RS, št. 77/07-UPB, 56/08, 4/10, 20/11 in 111/13),</w:t>
      </w:r>
    </w:p>
    <w:p w:rsidR="00A57749" w:rsidRDefault="00A57749" w:rsidP="00A5774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Statuti in ostala organizacijska dokumentacija subjektov kulture v Občini Zavrč,</w:t>
      </w:r>
    </w:p>
    <w:p w:rsidR="00A57749" w:rsidRDefault="00A57749" w:rsidP="00A57749">
      <w:pPr>
        <w:pStyle w:val="Odstavekseznama"/>
        <w:numPr>
          <w:ilvl w:val="0"/>
          <w:numId w:val="5"/>
        </w:numPr>
        <w:jc w:val="both"/>
        <w:rPr>
          <w:rFonts w:ascii="Times New Roman" w:hAnsi="Times New Roman" w:cs="Times New Roman"/>
          <w:sz w:val="24"/>
          <w:szCs w:val="24"/>
        </w:rPr>
      </w:pPr>
      <w:r>
        <w:rPr>
          <w:rFonts w:ascii="Times New Roman" w:hAnsi="Times New Roman" w:cs="Times New Roman"/>
          <w:sz w:val="24"/>
          <w:szCs w:val="24"/>
        </w:rPr>
        <w:t>Razvojen usmeritve subjektov kulture z opredelitvijo srednjeročnih ciljev.</w:t>
      </w: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Default="00EA357F" w:rsidP="00EA357F">
      <w:pPr>
        <w:jc w:val="both"/>
        <w:rPr>
          <w:rFonts w:ascii="Times New Roman" w:hAnsi="Times New Roman" w:cs="Times New Roman"/>
          <w:sz w:val="24"/>
          <w:szCs w:val="24"/>
        </w:rPr>
      </w:pPr>
    </w:p>
    <w:p w:rsidR="00EA357F" w:rsidRPr="00E93EAE" w:rsidRDefault="00EA357F" w:rsidP="00EA357F">
      <w:pPr>
        <w:jc w:val="both"/>
        <w:rPr>
          <w:sz w:val="24"/>
          <w:szCs w:val="24"/>
        </w:rPr>
      </w:pPr>
      <w:r w:rsidRPr="00E93EAE">
        <w:rPr>
          <w:sz w:val="24"/>
          <w:szCs w:val="24"/>
        </w:rPr>
        <w:lastRenderedPageBreak/>
        <w:t>Na podlagi Lokalnega pro</w:t>
      </w:r>
      <w:r>
        <w:rPr>
          <w:sz w:val="24"/>
          <w:szCs w:val="24"/>
        </w:rPr>
        <w:t>grama kulture za obdobje od 2016 – 2019</w:t>
      </w:r>
      <w:r w:rsidRPr="00E93EAE">
        <w:rPr>
          <w:sz w:val="24"/>
          <w:szCs w:val="24"/>
        </w:rPr>
        <w:t xml:space="preserve">, Pravilnika o sofinanciranju programov društev na področju kulturne dejavnosti v Občini Zavrč (Uradni list RS, št. 37/11) in 14. člena Statuta Občine Zavrč (Uradno glasilo slovenskih občin, št. 22/11) je </w:t>
      </w:r>
      <w:r>
        <w:rPr>
          <w:sz w:val="24"/>
          <w:szCs w:val="24"/>
        </w:rPr>
        <w:t>Občinski svet Občine Zavrč na 9. redni seji, dne 25. februarja 2016</w:t>
      </w:r>
      <w:r w:rsidRPr="00E93EAE">
        <w:rPr>
          <w:sz w:val="24"/>
          <w:szCs w:val="24"/>
        </w:rPr>
        <w:t xml:space="preserve"> sprejel</w:t>
      </w:r>
    </w:p>
    <w:p w:rsidR="00EA357F" w:rsidRPr="00E93EAE" w:rsidRDefault="00EA357F" w:rsidP="00EA357F">
      <w:pPr>
        <w:jc w:val="both"/>
        <w:rPr>
          <w:sz w:val="24"/>
          <w:szCs w:val="24"/>
        </w:rPr>
      </w:pPr>
    </w:p>
    <w:p w:rsidR="00EA357F" w:rsidRDefault="00EA357F" w:rsidP="00EA357F">
      <w:pPr>
        <w:jc w:val="center"/>
        <w:rPr>
          <w:b/>
          <w:sz w:val="24"/>
          <w:szCs w:val="24"/>
        </w:rPr>
      </w:pPr>
      <w:r w:rsidRPr="00E93EAE">
        <w:rPr>
          <w:b/>
          <w:sz w:val="24"/>
          <w:szCs w:val="24"/>
        </w:rPr>
        <w:t>LETNI PROGRAM KUL</w:t>
      </w:r>
      <w:r>
        <w:rPr>
          <w:b/>
          <w:sz w:val="24"/>
          <w:szCs w:val="24"/>
        </w:rPr>
        <w:t>TURE V OBČINI ZAVRČ ZA LETO 2016</w:t>
      </w:r>
    </w:p>
    <w:p w:rsidR="00EA357F" w:rsidRPr="00E93EAE" w:rsidRDefault="00EA357F" w:rsidP="00EA357F">
      <w:pPr>
        <w:jc w:val="center"/>
        <w:rPr>
          <w:b/>
          <w:sz w:val="24"/>
          <w:szCs w:val="24"/>
        </w:rPr>
      </w:pPr>
    </w:p>
    <w:p w:rsidR="00EA357F" w:rsidRPr="00E93EAE" w:rsidRDefault="00EA357F" w:rsidP="00EA357F">
      <w:pPr>
        <w:pStyle w:val="Odstavekseznama"/>
        <w:numPr>
          <w:ilvl w:val="0"/>
          <w:numId w:val="8"/>
        </w:numPr>
        <w:jc w:val="both"/>
        <w:rPr>
          <w:b/>
          <w:sz w:val="24"/>
          <w:szCs w:val="24"/>
        </w:rPr>
      </w:pPr>
      <w:r w:rsidRPr="00E93EAE">
        <w:rPr>
          <w:b/>
          <w:sz w:val="24"/>
          <w:szCs w:val="24"/>
        </w:rPr>
        <w:t>SPLOŠNE DOLOČBE</w:t>
      </w: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Javni interes na področju kulture je interes za ustvarjanje, posredovanje in varovanje kulturnih dobrin, ki se uresničuje z zagotavljanjem pogojev zanjo. Javni interes za kulturo temelji na zagotavljanju javnih kulturnih dobrin, s katerim se uresničuje kulturni razvoj lokalne skupnosti.</w:t>
      </w:r>
    </w:p>
    <w:p w:rsidR="00EA357F" w:rsidRPr="00E93EAE" w:rsidRDefault="00EA357F" w:rsidP="00EA357F">
      <w:pPr>
        <w:jc w:val="both"/>
        <w:rPr>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Kulturne dejavnosti so vse oblike ustvarjanja, posredovanja in varovanja kulturnih dobrin na področju nepremične in premične kulturne dediščine, besednih, uprizoritvenih, glasbenih, vizualnih, filmskih, avdiovizualnih in drugih umetnosti, ter novih medijev na področju založništva in knjižničarstva, kinematografije in na drugih področjih kulture.</w:t>
      </w:r>
    </w:p>
    <w:p w:rsidR="00EA357F" w:rsidRPr="00E93EAE" w:rsidRDefault="00EA357F" w:rsidP="00EA357F">
      <w:pPr>
        <w:rPr>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Letni program kulture v Občini Zavrč je podlaga za razdelitev sredstev za kulturne dejavnosti, programe in projekte. Javni interes za kulturo se udejanja na podlagi javnega razpisa za sofinanciranje</w:t>
      </w:r>
      <w:r w:rsidRPr="00E93EAE">
        <w:rPr>
          <w:b/>
          <w:sz w:val="24"/>
          <w:szCs w:val="24"/>
        </w:rPr>
        <w:t xml:space="preserve"> </w:t>
      </w:r>
      <w:r w:rsidRPr="00E93EAE">
        <w:rPr>
          <w:sz w:val="24"/>
          <w:szCs w:val="24"/>
        </w:rPr>
        <w:t>programov društev na področju ku</w:t>
      </w:r>
      <w:r>
        <w:rPr>
          <w:sz w:val="24"/>
          <w:szCs w:val="24"/>
        </w:rPr>
        <w:t>lture v Občini Zavrč v letu 2016</w:t>
      </w:r>
      <w:r w:rsidRPr="00E93EAE">
        <w:rPr>
          <w:sz w:val="24"/>
          <w:szCs w:val="24"/>
        </w:rPr>
        <w:t xml:space="preserve"> in letnih programov izvajalcev kulturnih dejavnosti, programov in projektov.</w:t>
      </w:r>
    </w:p>
    <w:p w:rsidR="00EA357F" w:rsidRPr="00E93EAE" w:rsidRDefault="00EA357F" w:rsidP="00EA357F">
      <w:pPr>
        <w:rPr>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Poleg zagotavljanja kulturnih dobrin občina uresničuje javni interes za kulturo tudi z vzdrževanjem javne in druge kulturne infrastrukture (investicije, vzdrževanje, kulturna dediščina,..)</w:t>
      </w:r>
    </w:p>
    <w:p w:rsidR="00EA357F" w:rsidRPr="00E93EAE" w:rsidRDefault="00EA357F" w:rsidP="00EA357F">
      <w:pPr>
        <w:rPr>
          <w:sz w:val="24"/>
          <w:szCs w:val="24"/>
        </w:rPr>
      </w:pPr>
    </w:p>
    <w:p w:rsidR="00EA357F" w:rsidRPr="00E93EAE" w:rsidRDefault="00EA357F" w:rsidP="00EA357F">
      <w:pPr>
        <w:pStyle w:val="Odstavekseznama"/>
        <w:numPr>
          <w:ilvl w:val="0"/>
          <w:numId w:val="8"/>
        </w:numPr>
        <w:rPr>
          <w:b/>
          <w:sz w:val="24"/>
          <w:szCs w:val="24"/>
        </w:rPr>
      </w:pPr>
      <w:r w:rsidRPr="00E93EAE">
        <w:rPr>
          <w:b/>
          <w:sz w:val="24"/>
          <w:szCs w:val="24"/>
        </w:rPr>
        <w:t>IZVAJALCI LETNEGA PROGRAMA KULTURE</w:t>
      </w:r>
    </w:p>
    <w:p w:rsidR="00EA357F" w:rsidRPr="00E93EAE" w:rsidRDefault="00EA357F" w:rsidP="00EA357F">
      <w:pPr>
        <w:rPr>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Izvajalci letnega programa kulture so:</w:t>
      </w:r>
    </w:p>
    <w:p w:rsidR="00EA357F" w:rsidRPr="00E93EAE" w:rsidRDefault="00EA357F" w:rsidP="00EA357F">
      <w:pPr>
        <w:pStyle w:val="Odstavekseznama"/>
        <w:numPr>
          <w:ilvl w:val="0"/>
          <w:numId w:val="10"/>
        </w:numPr>
        <w:jc w:val="both"/>
        <w:rPr>
          <w:sz w:val="24"/>
          <w:szCs w:val="24"/>
        </w:rPr>
      </w:pPr>
      <w:r w:rsidRPr="00E93EAE">
        <w:rPr>
          <w:sz w:val="24"/>
          <w:szCs w:val="24"/>
        </w:rPr>
        <w:t>kulturna društva,</w:t>
      </w:r>
    </w:p>
    <w:p w:rsidR="00EA357F" w:rsidRPr="00E93EAE" w:rsidRDefault="00EA357F" w:rsidP="00EA357F">
      <w:pPr>
        <w:pStyle w:val="Odstavekseznama"/>
        <w:numPr>
          <w:ilvl w:val="0"/>
          <w:numId w:val="10"/>
        </w:numPr>
        <w:jc w:val="both"/>
        <w:rPr>
          <w:sz w:val="24"/>
          <w:szCs w:val="24"/>
        </w:rPr>
      </w:pPr>
      <w:r w:rsidRPr="00E93EAE">
        <w:rPr>
          <w:sz w:val="24"/>
          <w:szCs w:val="24"/>
        </w:rPr>
        <w:t>druga društva, ki imajo v okviru svoje dejavnosti registrirano tudi kulturno dejavnost,</w:t>
      </w:r>
    </w:p>
    <w:p w:rsidR="00EA357F" w:rsidRPr="00E93EAE" w:rsidRDefault="00EA357F" w:rsidP="00EA357F">
      <w:pPr>
        <w:pStyle w:val="Odstavekseznama"/>
        <w:numPr>
          <w:ilvl w:val="0"/>
          <w:numId w:val="10"/>
        </w:numPr>
        <w:jc w:val="both"/>
        <w:rPr>
          <w:sz w:val="24"/>
          <w:szCs w:val="24"/>
        </w:rPr>
      </w:pPr>
      <w:r w:rsidRPr="00E93EAE">
        <w:rPr>
          <w:sz w:val="24"/>
          <w:szCs w:val="24"/>
        </w:rPr>
        <w:t>Knjižnica Ivana Potrča Ptuj,</w:t>
      </w:r>
    </w:p>
    <w:p w:rsidR="00EA357F" w:rsidRPr="00E93EAE" w:rsidRDefault="00EA357F" w:rsidP="00EA357F">
      <w:pPr>
        <w:pStyle w:val="Odstavekseznama"/>
        <w:numPr>
          <w:ilvl w:val="0"/>
          <w:numId w:val="10"/>
        </w:numPr>
        <w:jc w:val="both"/>
        <w:rPr>
          <w:sz w:val="24"/>
          <w:szCs w:val="24"/>
        </w:rPr>
      </w:pPr>
      <w:r w:rsidRPr="00E93EAE">
        <w:rPr>
          <w:sz w:val="24"/>
          <w:szCs w:val="24"/>
        </w:rPr>
        <w:t>Javni Sklad RS za ljubiteljske kulturne dejavnosti,</w:t>
      </w:r>
    </w:p>
    <w:p w:rsidR="00EA357F" w:rsidRPr="00E93EAE" w:rsidRDefault="00EA357F" w:rsidP="00EA357F">
      <w:pPr>
        <w:pStyle w:val="Odstavekseznama"/>
        <w:numPr>
          <w:ilvl w:val="0"/>
          <w:numId w:val="10"/>
        </w:numPr>
        <w:jc w:val="both"/>
        <w:rPr>
          <w:sz w:val="24"/>
          <w:szCs w:val="24"/>
        </w:rPr>
      </w:pPr>
      <w:r w:rsidRPr="00E93EAE">
        <w:rPr>
          <w:sz w:val="24"/>
          <w:szCs w:val="24"/>
        </w:rPr>
        <w:t>Muzej Ptuj,</w:t>
      </w:r>
    </w:p>
    <w:p w:rsidR="00EA357F" w:rsidRPr="00E93EAE" w:rsidRDefault="00EA357F" w:rsidP="00EA357F">
      <w:pPr>
        <w:pStyle w:val="Odstavekseznama"/>
        <w:numPr>
          <w:ilvl w:val="0"/>
          <w:numId w:val="10"/>
        </w:numPr>
        <w:jc w:val="both"/>
        <w:rPr>
          <w:sz w:val="24"/>
          <w:szCs w:val="24"/>
        </w:rPr>
      </w:pPr>
      <w:r w:rsidRPr="00E93EAE">
        <w:rPr>
          <w:sz w:val="24"/>
          <w:szCs w:val="24"/>
        </w:rPr>
        <w:t>javni in zasebni zavodi s področja kulture (glasbene šole),</w:t>
      </w:r>
    </w:p>
    <w:p w:rsidR="00EA357F" w:rsidRPr="00E93EAE" w:rsidRDefault="00EA357F" w:rsidP="00EA357F">
      <w:pPr>
        <w:pStyle w:val="Odstavekseznama"/>
        <w:numPr>
          <w:ilvl w:val="0"/>
          <w:numId w:val="10"/>
        </w:numPr>
        <w:jc w:val="both"/>
        <w:rPr>
          <w:color w:val="FF0000"/>
          <w:sz w:val="24"/>
          <w:szCs w:val="24"/>
        </w:rPr>
      </w:pPr>
      <w:r w:rsidRPr="00E93EAE">
        <w:rPr>
          <w:sz w:val="24"/>
          <w:szCs w:val="24"/>
        </w:rPr>
        <w:lastRenderedPageBreak/>
        <w:t>posamezniki, samozaposleni v kulturi, ki so vpisani v razvid samostojnih izvajalcev javnih kulturnih projektov pri Ministrstvu za izobraževanje, znanost, kulturo in šport,</w:t>
      </w:r>
    </w:p>
    <w:p w:rsidR="00EA357F" w:rsidRPr="00E93EAE" w:rsidRDefault="00EA357F" w:rsidP="00EA357F">
      <w:pPr>
        <w:pStyle w:val="Odstavekseznama"/>
        <w:numPr>
          <w:ilvl w:val="0"/>
          <w:numId w:val="10"/>
        </w:numPr>
        <w:jc w:val="both"/>
        <w:rPr>
          <w:color w:val="FF0000"/>
          <w:sz w:val="24"/>
          <w:szCs w:val="24"/>
        </w:rPr>
      </w:pPr>
      <w:r w:rsidRPr="00E93EAE">
        <w:rPr>
          <w:sz w:val="24"/>
          <w:szCs w:val="24"/>
        </w:rPr>
        <w:t>gospodarske organizacije, neprofitne organizacije in druge pravne osebe na področju kulture in umetnosti.</w:t>
      </w:r>
    </w:p>
    <w:p w:rsidR="00EA357F" w:rsidRPr="00E93EAE" w:rsidRDefault="00EA357F" w:rsidP="00EA357F">
      <w:pPr>
        <w:jc w:val="both"/>
        <w:rPr>
          <w:color w:val="FF0000"/>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Programi, ki se bodo v Občini Zavrč izvajali v javnem interesu, so:</w:t>
      </w:r>
    </w:p>
    <w:p w:rsidR="00EA357F" w:rsidRPr="00E93EAE" w:rsidRDefault="00EA357F" w:rsidP="00EA357F">
      <w:pPr>
        <w:pStyle w:val="Odstavekseznama"/>
        <w:numPr>
          <w:ilvl w:val="0"/>
          <w:numId w:val="10"/>
        </w:numPr>
        <w:jc w:val="both"/>
        <w:rPr>
          <w:sz w:val="24"/>
          <w:szCs w:val="24"/>
        </w:rPr>
      </w:pPr>
      <w:r w:rsidRPr="00E93EAE">
        <w:rPr>
          <w:sz w:val="24"/>
          <w:szCs w:val="24"/>
        </w:rPr>
        <w:t>spodbujanje ljubiteljske kulture,</w:t>
      </w:r>
    </w:p>
    <w:p w:rsidR="00EA357F" w:rsidRPr="00E93EAE" w:rsidRDefault="00EA357F" w:rsidP="00EA357F">
      <w:pPr>
        <w:pStyle w:val="Odstavekseznama"/>
        <w:numPr>
          <w:ilvl w:val="0"/>
          <w:numId w:val="10"/>
        </w:numPr>
        <w:jc w:val="both"/>
        <w:rPr>
          <w:sz w:val="24"/>
          <w:szCs w:val="24"/>
        </w:rPr>
      </w:pPr>
      <w:r w:rsidRPr="00E93EAE">
        <w:rPr>
          <w:sz w:val="24"/>
          <w:szCs w:val="24"/>
        </w:rPr>
        <w:t>knjižnična dejavnost,</w:t>
      </w:r>
    </w:p>
    <w:p w:rsidR="00EA357F" w:rsidRPr="00E93EAE" w:rsidRDefault="00EA357F" w:rsidP="00EA357F">
      <w:pPr>
        <w:pStyle w:val="Odstavekseznama"/>
        <w:numPr>
          <w:ilvl w:val="0"/>
          <w:numId w:val="10"/>
        </w:numPr>
        <w:jc w:val="both"/>
        <w:rPr>
          <w:sz w:val="24"/>
          <w:szCs w:val="24"/>
        </w:rPr>
      </w:pPr>
      <w:r w:rsidRPr="00E93EAE">
        <w:rPr>
          <w:sz w:val="24"/>
          <w:szCs w:val="24"/>
        </w:rPr>
        <w:t>prireditvena dejavnost,</w:t>
      </w:r>
    </w:p>
    <w:p w:rsidR="00EA357F" w:rsidRPr="00E93EAE" w:rsidRDefault="00EA357F" w:rsidP="00EA357F">
      <w:pPr>
        <w:pStyle w:val="Odstavekseznama"/>
        <w:numPr>
          <w:ilvl w:val="0"/>
          <w:numId w:val="10"/>
        </w:numPr>
        <w:jc w:val="both"/>
        <w:rPr>
          <w:sz w:val="24"/>
          <w:szCs w:val="24"/>
        </w:rPr>
      </w:pPr>
      <w:r w:rsidRPr="00E93EAE">
        <w:rPr>
          <w:sz w:val="24"/>
          <w:szCs w:val="24"/>
        </w:rPr>
        <w:t>izvajanje promocijskih in informativnih aktivnosti lokalnega in širšega pomena,</w:t>
      </w:r>
    </w:p>
    <w:p w:rsidR="00EA357F" w:rsidRPr="00E93EAE" w:rsidRDefault="00EA357F" w:rsidP="00EA357F">
      <w:pPr>
        <w:pStyle w:val="Odstavekseznama"/>
        <w:numPr>
          <w:ilvl w:val="0"/>
          <w:numId w:val="10"/>
        </w:numPr>
        <w:jc w:val="both"/>
        <w:rPr>
          <w:sz w:val="24"/>
          <w:szCs w:val="24"/>
        </w:rPr>
      </w:pPr>
      <w:r w:rsidRPr="00E93EAE">
        <w:rPr>
          <w:sz w:val="24"/>
          <w:szCs w:val="24"/>
        </w:rPr>
        <w:t>izdajanje promocijskega materiala (prospekt, brošura, videokaseta, razglednice ipd.),</w:t>
      </w:r>
    </w:p>
    <w:p w:rsidR="00EA357F" w:rsidRPr="00E93EAE" w:rsidRDefault="00EA357F" w:rsidP="00EA357F">
      <w:pPr>
        <w:pStyle w:val="Odstavekseznama"/>
        <w:numPr>
          <w:ilvl w:val="0"/>
          <w:numId w:val="10"/>
        </w:numPr>
        <w:jc w:val="both"/>
        <w:rPr>
          <w:sz w:val="24"/>
          <w:szCs w:val="24"/>
        </w:rPr>
      </w:pPr>
      <w:r w:rsidRPr="00E93EAE">
        <w:rPr>
          <w:sz w:val="24"/>
          <w:szCs w:val="24"/>
        </w:rPr>
        <w:t>akcije na področju ohranjanja kulturne dediščine,</w:t>
      </w:r>
    </w:p>
    <w:p w:rsidR="00EA357F" w:rsidRPr="00E93EAE" w:rsidRDefault="00EA357F" w:rsidP="00EA357F">
      <w:pPr>
        <w:pStyle w:val="Odstavekseznama"/>
        <w:numPr>
          <w:ilvl w:val="0"/>
          <w:numId w:val="10"/>
        </w:numPr>
        <w:jc w:val="both"/>
        <w:rPr>
          <w:sz w:val="24"/>
          <w:szCs w:val="24"/>
        </w:rPr>
      </w:pPr>
      <w:r w:rsidRPr="00E93EAE">
        <w:rPr>
          <w:sz w:val="24"/>
          <w:szCs w:val="24"/>
        </w:rPr>
        <w:t>javna infrastruktura s področja kulture,</w:t>
      </w:r>
    </w:p>
    <w:p w:rsidR="00EA357F" w:rsidRPr="00E93EAE" w:rsidRDefault="00EA357F" w:rsidP="00EA357F">
      <w:pPr>
        <w:pStyle w:val="Odstavekseznama"/>
        <w:numPr>
          <w:ilvl w:val="0"/>
          <w:numId w:val="10"/>
        </w:numPr>
        <w:jc w:val="both"/>
        <w:rPr>
          <w:sz w:val="24"/>
          <w:szCs w:val="24"/>
        </w:rPr>
      </w:pPr>
      <w:r w:rsidRPr="00E93EAE">
        <w:rPr>
          <w:sz w:val="24"/>
          <w:szCs w:val="24"/>
        </w:rPr>
        <w:t>usposabljanje in izobraževanje kadrov na področju pospeševanja ljubiteljske kulture.</w:t>
      </w:r>
    </w:p>
    <w:p w:rsidR="00EA357F" w:rsidRPr="00E93EAE" w:rsidRDefault="00EA357F" w:rsidP="00EA357F">
      <w:pPr>
        <w:rPr>
          <w:sz w:val="24"/>
          <w:szCs w:val="24"/>
        </w:rPr>
      </w:pPr>
    </w:p>
    <w:p w:rsidR="00EA357F" w:rsidRPr="00E93EAE" w:rsidRDefault="00EA357F" w:rsidP="00EA357F">
      <w:pPr>
        <w:rPr>
          <w:b/>
          <w:sz w:val="24"/>
          <w:szCs w:val="24"/>
        </w:rPr>
      </w:pPr>
      <w:r w:rsidRPr="00E93EAE">
        <w:rPr>
          <w:b/>
          <w:sz w:val="24"/>
          <w:szCs w:val="24"/>
        </w:rPr>
        <w:t>Spodbujanje ljubiteljske kulture</w:t>
      </w:r>
    </w:p>
    <w:p w:rsidR="00EA357F" w:rsidRPr="00E93EAE" w:rsidRDefault="00EA357F" w:rsidP="00EA357F">
      <w:pPr>
        <w:jc w:val="both"/>
        <w:rPr>
          <w:sz w:val="24"/>
          <w:szCs w:val="24"/>
        </w:rPr>
      </w:pPr>
      <w:r w:rsidRPr="00E93EAE">
        <w:rPr>
          <w:sz w:val="24"/>
          <w:szCs w:val="24"/>
        </w:rPr>
        <w:t>Najpomembnejšo vlogo pri izvajanju ljubiteljskih kulturnih dejavnosti na območju občine imajo društva. Ljubiteljsko ustvarjanje in poustvarjanje na področju kulture se v pretežni meri uresničuje v kulturnih društvih. V interesu občine je finančno podpreti dejavnost vseh aktivnih kulturnih društev, ki delujejo na kulturnih področjih, kakor tudi kulturne dejavnosti tistih drugih društev, ki imajo v okviru svoje dejavnosti registrirano tudi kulturno dejavnost.</w:t>
      </w:r>
    </w:p>
    <w:p w:rsidR="00EA357F" w:rsidRPr="00E93EAE" w:rsidRDefault="00EA357F" w:rsidP="00EA357F">
      <w:pPr>
        <w:jc w:val="both"/>
        <w:rPr>
          <w:sz w:val="24"/>
          <w:szCs w:val="24"/>
        </w:rPr>
      </w:pPr>
      <w:r w:rsidRPr="00E93EAE">
        <w:rPr>
          <w:sz w:val="24"/>
          <w:szCs w:val="24"/>
        </w:rPr>
        <w:t>Sredstva se na podlagi javnega razpisa dodeljujejo v skladu s pravilnikom ter merili za vrednotenje programov, prijavljenih na razpis.</w:t>
      </w:r>
    </w:p>
    <w:p w:rsidR="00EA357F" w:rsidRPr="00E93EAE" w:rsidRDefault="00EA357F" w:rsidP="00EA357F">
      <w:pPr>
        <w:rPr>
          <w:sz w:val="24"/>
          <w:szCs w:val="24"/>
        </w:rPr>
      </w:pPr>
    </w:p>
    <w:p w:rsidR="00EA357F" w:rsidRPr="00E93EAE" w:rsidRDefault="00EA357F" w:rsidP="00EA357F">
      <w:pPr>
        <w:rPr>
          <w:b/>
          <w:sz w:val="24"/>
          <w:szCs w:val="24"/>
        </w:rPr>
      </w:pPr>
      <w:r w:rsidRPr="00E93EAE">
        <w:rPr>
          <w:b/>
          <w:sz w:val="24"/>
          <w:szCs w:val="24"/>
        </w:rPr>
        <w:t>Prireditvena dejavnost</w:t>
      </w:r>
    </w:p>
    <w:p w:rsidR="00EA357F" w:rsidRPr="00E93EAE" w:rsidRDefault="00EA357F" w:rsidP="00EA357F">
      <w:pPr>
        <w:jc w:val="both"/>
        <w:rPr>
          <w:sz w:val="24"/>
          <w:szCs w:val="24"/>
        </w:rPr>
      </w:pPr>
      <w:r w:rsidRPr="00E93EAE">
        <w:rPr>
          <w:sz w:val="24"/>
          <w:szCs w:val="24"/>
        </w:rPr>
        <w:t>V javnem interesu občine je tudi, da se na območju občine izvaja čim več predstav in tako zagotovi boljšo dostopnost kulturnih dobrin občanom.</w:t>
      </w:r>
    </w:p>
    <w:p w:rsidR="00EA357F" w:rsidRPr="00E93EAE" w:rsidRDefault="00EA357F" w:rsidP="00EA357F">
      <w:pPr>
        <w:jc w:val="both"/>
        <w:rPr>
          <w:sz w:val="24"/>
          <w:szCs w:val="24"/>
        </w:rPr>
      </w:pPr>
      <w:r w:rsidRPr="00E93EAE">
        <w:rPr>
          <w:sz w:val="24"/>
          <w:szCs w:val="24"/>
        </w:rPr>
        <w:t>Kot prireditve javnega pomena se opredeli prireditve, ki se izvajajo v obliki koncertov, plesnih predstav, gledaliških predstav, pevskih nastopov in nastopov pevskih zborov, literarnih večerov,..</w:t>
      </w:r>
    </w:p>
    <w:p w:rsidR="00EA357F" w:rsidRPr="00E93EAE" w:rsidRDefault="00EA357F" w:rsidP="00EA357F">
      <w:pPr>
        <w:jc w:val="both"/>
        <w:rPr>
          <w:sz w:val="24"/>
          <w:szCs w:val="24"/>
        </w:rPr>
      </w:pPr>
      <w:r w:rsidRPr="00E93EAE">
        <w:rPr>
          <w:sz w:val="24"/>
          <w:szCs w:val="24"/>
        </w:rPr>
        <w:t>Sredstva se na podlagi javnega razpisa dodeljujejo v skladu s pravilnikom ter merili za vrednotenje programov, prijavljenih na razpis.</w:t>
      </w:r>
    </w:p>
    <w:p w:rsidR="00EA357F" w:rsidRPr="00E93EAE" w:rsidRDefault="00EA357F" w:rsidP="00EA357F">
      <w:pPr>
        <w:jc w:val="both"/>
        <w:rPr>
          <w:sz w:val="24"/>
          <w:szCs w:val="24"/>
        </w:rPr>
      </w:pPr>
    </w:p>
    <w:p w:rsidR="00EA357F" w:rsidRPr="00E93EAE" w:rsidRDefault="00EA357F" w:rsidP="00EA357F">
      <w:pPr>
        <w:jc w:val="both"/>
        <w:rPr>
          <w:b/>
          <w:sz w:val="24"/>
          <w:szCs w:val="24"/>
        </w:rPr>
      </w:pPr>
      <w:r w:rsidRPr="00E93EAE">
        <w:rPr>
          <w:b/>
          <w:sz w:val="24"/>
          <w:szCs w:val="24"/>
        </w:rPr>
        <w:t>Knjižnična dejavnost</w:t>
      </w:r>
    </w:p>
    <w:p w:rsidR="00EA357F" w:rsidRPr="00E93EAE" w:rsidRDefault="00EA357F" w:rsidP="00EA357F">
      <w:pPr>
        <w:jc w:val="both"/>
        <w:rPr>
          <w:sz w:val="24"/>
          <w:szCs w:val="24"/>
        </w:rPr>
      </w:pPr>
      <w:r w:rsidRPr="00E93EAE">
        <w:rPr>
          <w:sz w:val="24"/>
          <w:szCs w:val="24"/>
        </w:rPr>
        <w:t>Občina bo knjižnično dejavnost podpirala in sofinancirala v skladu s predpisi Zakona o knjižničarstvu. V skladu z Zakonom bo zagotavljala sofinanciranje dejavnosti in materialnih stroškov  ter sofinanciranje nakupa knjižničnega gradiva v višini predpisanih finančnih deležev in obveznosti.</w:t>
      </w:r>
    </w:p>
    <w:p w:rsidR="00EA357F" w:rsidRDefault="00EA357F" w:rsidP="00EA357F">
      <w:pPr>
        <w:jc w:val="both"/>
        <w:rPr>
          <w:sz w:val="24"/>
          <w:szCs w:val="24"/>
        </w:rPr>
      </w:pPr>
    </w:p>
    <w:p w:rsidR="00EA357F" w:rsidRPr="00E93EAE" w:rsidRDefault="00EA357F" w:rsidP="00EA357F">
      <w:pPr>
        <w:jc w:val="both"/>
        <w:rPr>
          <w:sz w:val="24"/>
          <w:szCs w:val="24"/>
        </w:rPr>
      </w:pPr>
    </w:p>
    <w:p w:rsidR="00EA357F" w:rsidRPr="00E93EAE" w:rsidRDefault="00EA357F" w:rsidP="00EA357F">
      <w:pPr>
        <w:jc w:val="both"/>
        <w:rPr>
          <w:b/>
          <w:sz w:val="24"/>
          <w:szCs w:val="24"/>
        </w:rPr>
      </w:pPr>
      <w:r w:rsidRPr="00E93EAE">
        <w:rPr>
          <w:b/>
          <w:sz w:val="24"/>
          <w:szCs w:val="24"/>
        </w:rPr>
        <w:lastRenderedPageBreak/>
        <w:t>Izvajanje promocijskih in informativnih aktivnosti lokalnega in širšega pomena</w:t>
      </w:r>
    </w:p>
    <w:p w:rsidR="00EA357F" w:rsidRPr="00E93EAE" w:rsidRDefault="00EA357F" w:rsidP="00EA357F">
      <w:pPr>
        <w:jc w:val="both"/>
        <w:rPr>
          <w:sz w:val="24"/>
          <w:szCs w:val="24"/>
        </w:rPr>
      </w:pPr>
      <w:r w:rsidRPr="00E93EAE">
        <w:rPr>
          <w:sz w:val="24"/>
          <w:szCs w:val="24"/>
        </w:rPr>
        <w:t xml:space="preserve">Občina bo promocijske in informativne aktivnosti lokalnega in širšega pomena izvajala predvsem preko lokalnega časopisa »Dober </w:t>
      </w:r>
      <w:proofErr w:type="spellStart"/>
      <w:r w:rsidRPr="00E93EAE">
        <w:rPr>
          <w:sz w:val="24"/>
          <w:szCs w:val="24"/>
        </w:rPr>
        <w:t>den</w:t>
      </w:r>
      <w:proofErr w:type="spellEnd"/>
      <w:r w:rsidRPr="00E93EAE">
        <w:rPr>
          <w:sz w:val="24"/>
          <w:szCs w:val="24"/>
        </w:rPr>
        <w:t>«.</w:t>
      </w:r>
    </w:p>
    <w:p w:rsidR="00EA357F" w:rsidRPr="00E93EAE" w:rsidRDefault="00EA357F" w:rsidP="00EA357F">
      <w:pPr>
        <w:jc w:val="both"/>
        <w:rPr>
          <w:sz w:val="24"/>
          <w:szCs w:val="24"/>
        </w:rPr>
      </w:pPr>
    </w:p>
    <w:p w:rsidR="00EA357F" w:rsidRPr="00E93EAE" w:rsidRDefault="00EA357F" w:rsidP="00EA357F">
      <w:pPr>
        <w:jc w:val="both"/>
        <w:rPr>
          <w:b/>
          <w:sz w:val="24"/>
          <w:szCs w:val="24"/>
        </w:rPr>
      </w:pPr>
      <w:r w:rsidRPr="00E93EAE">
        <w:rPr>
          <w:b/>
          <w:sz w:val="24"/>
          <w:szCs w:val="24"/>
        </w:rPr>
        <w:t>Javna infrastruktura na področju kulture</w:t>
      </w:r>
    </w:p>
    <w:p w:rsidR="00EA357F" w:rsidRPr="00E93EAE" w:rsidRDefault="00EA357F" w:rsidP="00EA357F">
      <w:pPr>
        <w:jc w:val="both"/>
        <w:rPr>
          <w:sz w:val="24"/>
          <w:szCs w:val="24"/>
        </w:rPr>
      </w:pPr>
      <w:r w:rsidRPr="00E93EAE">
        <w:rPr>
          <w:sz w:val="24"/>
          <w:szCs w:val="24"/>
        </w:rPr>
        <w:t>Javno infrastrukturo predstavljajo objekti in oprema za izvajanje kulturnih dejavnosti.</w:t>
      </w:r>
    </w:p>
    <w:p w:rsidR="00EA357F" w:rsidRPr="00E93EAE" w:rsidRDefault="00EA357F" w:rsidP="00EA357F">
      <w:pPr>
        <w:jc w:val="both"/>
        <w:rPr>
          <w:sz w:val="24"/>
          <w:szCs w:val="24"/>
        </w:rPr>
      </w:pPr>
    </w:p>
    <w:p w:rsidR="00EA357F" w:rsidRPr="00E93EAE" w:rsidRDefault="00EA357F" w:rsidP="00EA357F">
      <w:pPr>
        <w:jc w:val="both"/>
        <w:rPr>
          <w:b/>
          <w:sz w:val="24"/>
          <w:szCs w:val="24"/>
        </w:rPr>
      </w:pPr>
      <w:r w:rsidRPr="00E93EAE">
        <w:rPr>
          <w:b/>
          <w:sz w:val="24"/>
          <w:szCs w:val="24"/>
        </w:rPr>
        <w:t>Usposabljanje in izobraževanje kadrov na področju pospeševanja ljubiteljske kulture</w:t>
      </w:r>
    </w:p>
    <w:p w:rsidR="00EA357F" w:rsidRPr="00E93EAE" w:rsidRDefault="00EA357F" w:rsidP="00EA357F">
      <w:pPr>
        <w:jc w:val="both"/>
        <w:rPr>
          <w:sz w:val="24"/>
          <w:szCs w:val="24"/>
        </w:rPr>
      </w:pPr>
      <w:r w:rsidRPr="00E93EAE">
        <w:rPr>
          <w:sz w:val="24"/>
          <w:szCs w:val="24"/>
        </w:rPr>
        <w:t>Občina bo podpirala vse oblike usposabljanja in izobraževanja kadrov na področju pospeševanja ljubiteljske kulture.</w:t>
      </w:r>
    </w:p>
    <w:p w:rsidR="00EA357F" w:rsidRPr="00E93EAE" w:rsidRDefault="00EA357F" w:rsidP="00EA357F">
      <w:pPr>
        <w:jc w:val="both"/>
        <w:rPr>
          <w:sz w:val="24"/>
          <w:szCs w:val="24"/>
        </w:rPr>
      </w:pPr>
    </w:p>
    <w:p w:rsidR="00EA357F" w:rsidRPr="00E93EAE" w:rsidRDefault="00EA357F" w:rsidP="00EA357F">
      <w:pPr>
        <w:pStyle w:val="Odstavekseznama"/>
        <w:numPr>
          <w:ilvl w:val="0"/>
          <w:numId w:val="8"/>
        </w:numPr>
        <w:jc w:val="both"/>
        <w:rPr>
          <w:b/>
          <w:sz w:val="24"/>
          <w:szCs w:val="24"/>
        </w:rPr>
      </w:pPr>
      <w:r w:rsidRPr="00E93EAE">
        <w:rPr>
          <w:b/>
          <w:sz w:val="24"/>
          <w:szCs w:val="24"/>
        </w:rPr>
        <w:t>FINANČNA SREDSTVA ZA IZVEDBO PROGRAMA KULTURE</w:t>
      </w:r>
    </w:p>
    <w:p w:rsidR="00EA357F" w:rsidRPr="00E93EAE" w:rsidRDefault="00EA357F" w:rsidP="00EA357F">
      <w:pPr>
        <w:jc w:val="both"/>
        <w:rPr>
          <w:sz w:val="24"/>
          <w:szCs w:val="24"/>
        </w:rPr>
      </w:pPr>
    </w:p>
    <w:p w:rsidR="00EA357F" w:rsidRPr="00E93EAE" w:rsidRDefault="00EA357F" w:rsidP="00EA357F">
      <w:pPr>
        <w:pStyle w:val="Odstavekseznama"/>
        <w:numPr>
          <w:ilvl w:val="0"/>
          <w:numId w:val="9"/>
        </w:numPr>
        <w:jc w:val="center"/>
        <w:rPr>
          <w:sz w:val="24"/>
          <w:szCs w:val="24"/>
        </w:rPr>
      </w:pPr>
      <w:r w:rsidRPr="00E93EAE">
        <w:rPr>
          <w:sz w:val="24"/>
          <w:szCs w:val="24"/>
        </w:rPr>
        <w:t>člen</w:t>
      </w:r>
    </w:p>
    <w:p w:rsidR="00EA357F" w:rsidRPr="00E93EAE" w:rsidRDefault="00EA357F" w:rsidP="00EA357F">
      <w:pPr>
        <w:jc w:val="both"/>
        <w:rPr>
          <w:sz w:val="24"/>
          <w:szCs w:val="24"/>
        </w:rPr>
      </w:pPr>
      <w:r w:rsidRPr="00E93EAE">
        <w:rPr>
          <w:sz w:val="24"/>
          <w:szCs w:val="24"/>
        </w:rPr>
        <w:t>V Odloku o pro</w:t>
      </w:r>
      <w:r w:rsidR="009D016B">
        <w:rPr>
          <w:sz w:val="24"/>
          <w:szCs w:val="24"/>
        </w:rPr>
        <w:t>računu Občine Zavrč za leto 2016</w:t>
      </w:r>
      <w:r w:rsidRPr="00E93EAE">
        <w:rPr>
          <w:sz w:val="24"/>
          <w:szCs w:val="24"/>
        </w:rPr>
        <w:t xml:space="preserve"> so sredstva za sofinanciranje programov letnega programa kul</w:t>
      </w:r>
      <w:r w:rsidR="009D016B">
        <w:rPr>
          <w:sz w:val="24"/>
          <w:szCs w:val="24"/>
        </w:rPr>
        <w:t>ture v občini Zavrč za leto 2016</w:t>
      </w:r>
      <w:r w:rsidRPr="00E93EAE">
        <w:rPr>
          <w:sz w:val="24"/>
          <w:szCs w:val="24"/>
        </w:rPr>
        <w:t xml:space="preserve"> zagotovljena za:</w:t>
      </w:r>
    </w:p>
    <w:p w:rsidR="00EA357F" w:rsidRPr="00E93EAE" w:rsidRDefault="00EA357F" w:rsidP="00EA357F">
      <w:pPr>
        <w:jc w:val="both"/>
        <w:rPr>
          <w:sz w:val="24"/>
          <w:szCs w:val="24"/>
        </w:rPr>
      </w:pPr>
    </w:p>
    <w:tbl>
      <w:tblPr>
        <w:tblStyle w:val="Tabela-mrea"/>
        <w:tblW w:w="0" w:type="auto"/>
        <w:tblLook w:val="04A0"/>
      </w:tblPr>
      <w:tblGrid>
        <w:gridCol w:w="959"/>
        <w:gridCol w:w="5182"/>
        <w:gridCol w:w="3071"/>
      </w:tblGrid>
      <w:tr w:rsidR="00EA357F" w:rsidRPr="00E93EAE" w:rsidTr="00C13D51">
        <w:tc>
          <w:tcPr>
            <w:tcW w:w="959" w:type="dxa"/>
          </w:tcPr>
          <w:p w:rsidR="00EA357F" w:rsidRPr="00E93EAE" w:rsidRDefault="00EA357F" w:rsidP="00C13D51">
            <w:pPr>
              <w:jc w:val="both"/>
              <w:rPr>
                <w:sz w:val="24"/>
                <w:szCs w:val="24"/>
              </w:rPr>
            </w:pPr>
            <w:proofErr w:type="spellStart"/>
            <w:r w:rsidRPr="00E93EAE">
              <w:rPr>
                <w:sz w:val="24"/>
                <w:szCs w:val="24"/>
              </w:rPr>
              <w:t>Zap</w:t>
            </w:r>
            <w:proofErr w:type="spellEnd"/>
            <w:r w:rsidRPr="00E93EAE">
              <w:rPr>
                <w:sz w:val="24"/>
                <w:szCs w:val="24"/>
              </w:rPr>
              <w:t>. št.</w:t>
            </w:r>
          </w:p>
        </w:tc>
        <w:tc>
          <w:tcPr>
            <w:tcW w:w="5182" w:type="dxa"/>
          </w:tcPr>
          <w:p w:rsidR="00EA357F" w:rsidRPr="00E93EAE" w:rsidRDefault="00EA357F" w:rsidP="00C13D51">
            <w:pPr>
              <w:jc w:val="both"/>
              <w:rPr>
                <w:sz w:val="24"/>
                <w:szCs w:val="24"/>
              </w:rPr>
            </w:pPr>
            <w:r w:rsidRPr="00E93EAE">
              <w:rPr>
                <w:sz w:val="24"/>
                <w:szCs w:val="24"/>
              </w:rPr>
              <w:t>Vsebina programa</w:t>
            </w:r>
          </w:p>
        </w:tc>
        <w:tc>
          <w:tcPr>
            <w:tcW w:w="3071" w:type="dxa"/>
          </w:tcPr>
          <w:p w:rsidR="00EA357F" w:rsidRPr="00E93EAE" w:rsidRDefault="00EA357F" w:rsidP="00C13D51">
            <w:pPr>
              <w:jc w:val="both"/>
              <w:rPr>
                <w:sz w:val="24"/>
                <w:szCs w:val="24"/>
              </w:rPr>
            </w:pPr>
            <w:r w:rsidRPr="00E93EAE">
              <w:rPr>
                <w:sz w:val="24"/>
                <w:szCs w:val="24"/>
              </w:rPr>
              <w:t>Znesek</w:t>
            </w:r>
          </w:p>
        </w:tc>
      </w:tr>
      <w:tr w:rsidR="00EA357F" w:rsidRPr="00E93EAE" w:rsidTr="00C13D51">
        <w:tc>
          <w:tcPr>
            <w:tcW w:w="959" w:type="dxa"/>
          </w:tcPr>
          <w:p w:rsidR="00EA357F" w:rsidRPr="00E93EAE" w:rsidRDefault="00EA357F" w:rsidP="00C13D51">
            <w:pPr>
              <w:jc w:val="both"/>
              <w:rPr>
                <w:sz w:val="24"/>
                <w:szCs w:val="24"/>
              </w:rPr>
            </w:pPr>
            <w:r w:rsidRPr="00E93EAE">
              <w:rPr>
                <w:sz w:val="24"/>
                <w:szCs w:val="24"/>
              </w:rPr>
              <w:t>1</w:t>
            </w:r>
          </w:p>
        </w:tc>
        <w:tc>
          <w:tcPr>
            <w:tcW w:w="5182" w:type="dxa"/>
          </w:tcPr>
          <w:p w:rsidR="00EA357F" w:rsidRPr="00E93EAE" w:rsidRDefault="00EA357F" w:rsidP="00C13D51">
            <w:pPr>
              <w:jc w:val="both"/>
              <w:rPr>
                <w:sz w:val="24"/>
                <w:szCs w:val="24"/>
              </w:rPr>
            </w:pPr>
            <w:r w:rsidRPr="00E93EAE">
              <w:rPr>
                <w:sz w:val="24"/>
                <w:szCs w:val="24"/>
              </w:rPr>
              <w:t>Spodbujanje ljubiteljske kulture (v skladu z merili v pravilniku)</w:t>
            </w:r>
          </w:p>
        </w:tc>
        <w:tc>
          <w:tcPr>
            <w:tcW w:w="3071" w:type="dxa"/>
          </w:tcPr>
          <w:p w:rsidR="00EA357F" w:rsidRPr="00E93EAE" w:rsidRDefault="00EA357F" w:rsidP="00C13D51">
            <w:pPr>
              <w:jc w:val="right"/>
              <w:rPr>
                <w:sz w:val="24"/>
                <w:szCs w:val="24"/>
              </w:rPr>
            </w:pPr>
            <w:r>
              <w:rPr>
                <w:sz w:val="24"/>
                <w:szCs w:val="24"/>
              </w:rPr>
              <w:t>4.7</w:t>
            </w:r>
            <w:r w:rsidRPr="00E93EAE">
              <w:rPr>
                <w:sz w:val="24"/>
                <w:szCs w:val="24"/>
              </w:rPr>
              <w:t>00,00 EUR</w:t>
            </w:r>
          </w:p>
        </w:tc>
      </w:tr>
      <w:tr w:rsidR="00EA357F" w:rsidRPr="00E93EAE" w:rsidTr="00C13D51">
        <w:tc>
          <w:tcPr>
            <w:tcW w:w="959" w:type="dxa"/>
          </w:tcPr>
          <w:p w:rsidR="00EA357F" w:rsidRPr="00E93EAE" w:rsidRDefault="00EA357F" w:rsidP="00C13D51">
            <w:pPr>
              <w:jc w:val="both"/>
              <w:rPr>
                <w:sz w:val="24"/>
                <w:szCs w:val="24"/>
              </w:rPr>
            </w:pPr>
            <w:r w:rsidRPr="00E93EAE">
              <w:rPr>
                <w:sz w:val="24"/>
                <w:szCs w:val="24"/>
              </w:rPr>
              <w:t>2</w:t>
            </w:r>
          </w:p>
        </w:tc>
        <w:tc>
          <w:tcPr>
            <w:tcW w:w="5182" w:type="dxa"/>
          </w:tcPr>
          <w:p w:rsidR="00EA357F" w:rsidRPr="00E93EAE" w:rsidRDefault="00EA357F" w:rsidP="00C13D51">
            <w:pPr>
              <w:jc w:val="both"/>
              <w:rPr>
                <w:sz w:val="24"/>
                <w:szCs w:val="24"/>
              </w:rPr>
            </w:pPr>
            <w:r w:rsidRPr="00E93EAE">
              <w:rPr>
                <w:sz w:val="24"/>
                <w:szCs w:val="24"/>
              </w:rPr>
              <w:t>Sofinanciranje SKLD</w:t>
            </w:r>
          </w:p>
        </w:tc>
        <w:tc>
          <w:tcPr>
            <w:tcW w:w="3071" w:type="dxa"/>
          </w:tcPr>
          <w:p w:rsidR="00EA357F" w:rsidRPr="00E93EAE" w:rsidRDefault="009D016B" w:rsidP="00C13D51">
            <w:pPr>
              <w:jc w:val="right"/>
              <w:rPr>
                <w:sz w:val="24"/>
                <w:szCs w:val="24"/>
              </w:rPr>
            </w:pPr>
            <w:r>
              <w:rPr>
                <w:sz w:val="24"/>
                <w:szCs w:val="24"/>
              </w:rPr>
              <w:t>51</w:t>
            </w:r>
            <w:r w:rsidR="00EA357F">
              <w:rPr>
                <w:sz w:val="24"/>
                <w:szCs w:val="24"/>
              </w:rPr>
              <w:t>0</w:t>
            </w:r>
            <w:r w:rsidR="00EA357F" w:rsidRPr="00E93EAE">
              <w:rPr>
                <w:sz w:val="24"/>
                <w:szCs w:val="24"/>
              </w:rPr>
              <w:t>,00 EUR</w:t>
            </w:r>
          </w:p>
        </w:tc>
      </w:tr>
      <w:tr w:rsidR="00EA357F" w:rsidRPr="00E93EAE" w:rsidTr="00C13D51">
        <w:tc>
          <w:tcPr>
            <w:tcW w:w="959" w:type="dxa"/>
          </w:tcPr>
          <w:p w:rsidR="00EA357F" w:rsidRPr="00E93EAE" w:rsidRDefault="00EA357F" w:rsidP="00C13D51">
            <w:pPr>
              <w:jc w:val="both"/>
              <w:rPr>
                <w:sz w:val="24"/>
                <w:szCs w:val="24"/>
              </w:rPr>
            </w:pPr>
            <w:r w:rsidRPr="00E93EAE">
              <w:rPr>
                <w:sz w:val="24"/>
                <w:szCs w:val="24"/>
              </w:rPr>
              <w:t>3</w:t>
            </w:r>
          </w:p>
        </w:tc>
        <w:tc>
          <w:tcPr>
            <w:tcW w:w="5182" w:type="dxa"/>
          </w:tcPr>
          <w:p w:rsidR="00EA357F" w:rsidRPr="00E93EAE" w:rsidRDefault="00EA357F" w:rsidP="00C13D51">
            <w:pPr>
              <w:jc w:val="both"/>
              <w:rPr>
                <w:sz w:val="24"/>
                <w:szCs w:val="24"/>
              </w:rPr>
            </w:pPr>
            <w:r w:rsidRPr="00E93EAE">
              <w:rPr>
                <w:sz w:val="24"/>
                <w:szCs w:val="24"/>
              </w:rPr>
              <w:t>Sofinanciranje knjižnice Ptuj</w:t>
            </w:r>
          </w:p>
        </w:tc>
        <w:tc>
          <w:tcPr>
            <w:tcW w:w="3071" w:type="dxa"/>
          </w:tcPr>
          <w:p w:rsidR="00EA357F" w:rsidRPr="00E93EAE" w:rsidRDefault="009D016B" w:rsidP="00C13D51">
            <w:pPr>
              <w:jc w:val="right"/>
              <w:rPr>
                <w:sz w:val="24"/>
                <w:szCs w:val="24"/>
              </w:rPr>
            </w:pPr>
            <w:r>
              <w:rPr>
                <w:sz w:val="24"/>
                <w:szCs w:val="24"/>
              </w:rPr>
              <w:t>11.953</w:t>
            </w:r>
            <w:r w:rsidR="00EA357F">
              <w:rPr>
                <w:sz w:val="24"/>
                <w:szCs w:val="24"/>
              </w:rPr>
              <w:t>,00</w:t>
            </w:r>
            <w:r w:rsidR="00EA357F" w:rsidRPr="00E93EAE">
              <w:rPr>
                <w:sz w:val="24"/>
                <w:szCs w:val="24"/>
              </w:rPr>
              <w:t xml:space="preserve"> EUR</w:t>
            </w:r>
          </w:p>
        </w:tc>
      </w:tr>
      <w:tr w:rsidR="00EA357F" w:rsidRPr="00E93EAE" w:rsidTr="00C13D51">
        <w:tc>
          <w:tcPr>
            <w:tcW w:w="959" w:type="dxa"/>
          </w:tcPr>
          <w:p w:rsidR="00EA357F" w:rsidRPr="00E93EAE" w:rsidRDefault="00EA357F" w:rsidP="00C13D51">
            <w:pPr>
              <w:jc w:val="both"/>
              <w:rPr>
                <w:sz w:val="24"/>
                <w:szCs w:val="24"/>
              </w:rPr>
            </w:pPr>
            <w:r w:rsidRPr="00E93EAE">
              <w:rPr>
                <w:sz w:val="24"/>
                <w:szCs w:val="24"/>
              </w:rPr>
              <w:t>4</w:t>
            </w:r>
          </w:p>
        </w:tc>
        <w:tc>
          <w:tcPr>
            <w:tcW w:w="5182" w:type="dxa"/>
          </w:tcPr>
          <w:p w:rsidR="00EA357F" w:rsidRPr="00E93EAE" w:rsidRDefault="00EA357F" w:rsidP="00C13D51">
            <w:pPr>
              <w:jc w:val="both"/>
              <w:rPr>
                <w:sz w:val="24"/>
                <w:szCs w:val="24"/>
              </w:rPr>
            </w:pPr>
            <w:r w:rsidRPr="00E93EAE">
              <w:rPr>
                <w:sz w:val="24"/>
                <w:szCs w:val="24"/>
              </w:rPr>
              <w:t>Sofinanciranje glasbenih šol na Ptuju</w:t>
            </w:r>
          </w:p>
        </w:tc>
        <w:tc>
          <w:tcPr>
            <w:tcW w:w="3071" w:type="dxa"/>
          </w:tcPr>
          <w:p w:rsidR="00EA357F" w:rsidRPr="00E93EAE" w:rsidRDefault="00EA357F" w:rsidP="00C13D51">
            <w:pPr>
              <w:jc w:val="right"/>
              <w:rPr>
                <w:sz w:val="24"/>
                <w:szCs w:val="24"/>
              </w:rPr>
            </w:pPr>
            <w:r>
              <w:rPr>
                <w:sz w:val="24"/>
                <w:szCs w:val="24"/>
              </w:rPr>
              <w:t>1.220</w:t>
            </w:r>
            <w:r w:rsidRPr="00E93EAE">
              <w:rPr>
                <w:sz w:val="24"/>
                <w:szCs w:val="24"/>
              </w:rPr>
              <w:t>,00 EUR</w:t>
            </w:r>
          </w:p>
        </w:tc>
      </w:tr>
      <w:tr w:rsidR="00EA357F" w:rsidRPr="00E93EAE" w:rsidTr="00C13D51">
        <w:tc>
          <w:tcPr>
            <w:tcW w:w="959" w:type="dxa"/>
          </w:tcPr>
          <w:p w:rsidR="00EA357F" w:rsidRPr="00E93EAE" w:rsidRDefault="00EA357F" w:rsidP="00C13D51">
            <w:pPr>
              <w:jc w:val="both"/>
              <w:rPr>
                <w:sz w:val="24"/>
                <w:szCs w:val="24"/>
              </w:rPr>
            </w:pPr>
          </w:p>
        </w:tc>
        <w:tc>
          <w:tcPr>
            <w:tcW w:w="5182" w:type="dxa"/>
          </w:tcPr>
          <w:p w:rsidR="00EA357F" w:rsidRPr="00E93EAE" w:rsidRDefault="00EA357F" w:rsidP="00C13D51">
            <w:pPr>
              <w:jc w:val="both"/>
              <w:rPr>
                <w:sz w:val="24"/>
                <w:szCs w:val="24"/>
              </w:rPr>
            </w:pPr>
            <w:r w:rsidRPr="00E93EAE">
              <w:rPr>
                <w:sz w:val="24"/>
                <w:szCs w:val="24"/>
              </w:rPr>
              <w:t>SKUPAJ:</w:t>
            </w:r>
          </w:p>
        </w:tc>
        <w:tc>
          <w:tcPr>
            <w:tcW w:w="3071" w:type="dxa"/>
          </w:tcPr>
          <w:p w:rsidR="00EA357F" w:rsidRPr="00E93EAE" w:rsidRDefault="009D016B" w:rsidP="00C13D51">
            <w:pPr>
              <w:jc w:val="right"/>
              <w:rPr>
                <w:sz w:val="24"/>
                <w:szCs w:val="24"/>
              </w:rPr>
            </w:pPr>
            <w:r>
              <w:rPr>
                <w:sz w:val="24"/>
                <w:szCs w:val="24"/>
              </w:rPr>
              <w:t>18.383</w:t>
            </w:r>
            <w:r w:rsidR="00EA357F" w:rsidRPr="00E93EAE">
              <w:rPr>
                <w:sz w:val="24"/>
                <w:szCs w:val="24"/>
              </w:rPr>
              <w:t>,00 EUR</w:t>
            </w:r>
          </w:p>
        </w:tc>
      </w:tr>
    </w:tbl>
    <w:p w:rsidR="00EA357F" w:rsidRPr="00E93EAE" w:rsidRDefault="00EA357F" w:rsidP="00EA357F">
      <w:pPr>
        <w:jc w:val="both"/>
        <w:rPr>
          <w:sz w:val="24"/>
          <w:szCs w:val="24"/>
        </w:rPr>
      </w:pPr>
    </w:p>
    <w:p w:rsidR="00EA357F" w:rsidRPr="00E93EAE" w:rsidRDefault="009D016B" w:rsidP="00EA357F">
      <w:pPr>
        <w:jc w:val="both"/>
        <w:rPr>
          <w:sz w:val="24"/>
          <w:szCs w:val="24"/>
        </w:rPr>
      </w:pPr>
      <w:r>
        <w:rPr>
          <w:sz w:val="24"/>
          <w:szCs w:val="24"/>
        </w:rPr>
        <w:t>Številka: 007-1/2016-2</w:t>
      </w:r>
    </w:p>
    <w:p w:rsidR="00EA357F" w:rsidRPr="00E93EAE" w:rsidRDefault="009D016B" w:rsidP="00EA357F">
      <w:pPr>
        <w:jc w:val="both"/>
        <w:rPr>
          <w:sz w:val="24"/>
          <w:szCs w:val="24"/>
        </w:rPr>
      </w:pPr>
      <w:r>
        <w:rPr>
          <w:sz w:val="24"/>
          <w:szCs w:val="24"/>
        </w:rPr>
        <w:t>Datum: 25. februar 2016</w:t>
      </w:r>
    </w:p>
    <w:p w:rsidR="00EA357F" w:rsidRPr="00E93EAE" w:rsidRDefault="00EA357F" w:rsidP="00EA357F">
      <w:pPr>
        <w:jc w:val="both"/>
        <w:rPr>
          <w:sz w:val="24"/>
          <w:szCs w:val="24"/>
        </w:rPr>
      </w:pPr>
    </w:p>
    <w:p w:rsidR="00EA357F" w:rsidRPr="00E93EAE" w:rsidRDefault="00EA357F" w:rsidP="00EA357F">
      <w:pPr>
        <w:jc w:val="both"/>
        <w:rPr>
          <w:sz w:val="24"/>
          <w:szCs w:val="24"/>
        </w:rPr>
      </w:pPr>
      <w:r w:rsidRPr="00E93EAE">
        <w:rPr>
          <w:sz w:val="24"/>
          <w:szCs w:val="24"/>
        </w:rPr>
        <w:t xml:space="preserve">                                                                                                                Občina Zavrč</w:t>
      </w:r>
    </w:p>
    <w:p w:rsidR="00EA357F" w:rsidRPr="00E93EAE" w:rsidRDefault="00EA357F" w:rsidP="00EA357F">
      <w:pPr>
        <w:jc w:val="both"/>
        <w:rPr>
          <w:sz w:val="24"/>
          <w:szCs w:val="24"/>
        </w:rPr>
      </w:pPr>
      <w:r w:rsidRPr="00E93EAE">
        <w:rPr>
          <w:sz w:val="24"/>
          <w:szCs w:val="24"/>
        </w:rPr>
        <w:t xml:space="preserve">                                                                            </w:t>
      </w:r>
      <w:r>
        <w:rPr>
          <w:sz w:val="24"/>
          <w:szCs w:val="24"/>
        </w:rPr>
        <w:t xml:space="preserve">                                Župan</w:t>
      </w:r>
      <w:r w:rsidRPr="00E93EAE">
        <w:rPr>
          <w:sz w:val="24"/>
          <w:szCs w:val="24"/>
        </w:rPr>
        <w:t xml:space="preserve"> Miran Vuk</w:t>
      </w:r>
    </w:p>
    <w:p w:rsidR="00EA357F" w:rsidRPr="00E93EAE" w:rsidRDefault="00EA357F" w:rsidP="00EA357F">
      <w:pPr>
        <w:rPr>
          <w:sz w:val="24"/>
          <w:szCs w:val="24"/>
        </w:rPr>
      </w:pPr>
    </w:p>
    <w:p w:rsidR="00EA357F" w:rsidRDefault="00EA357F" w:rsidP="00EA357F"/>
    <w:p w:rsidR="00EA357F" w:rsidRPr="00EA357F" w:rsidRDefault="00EA357F" w:rsidP="00EA357F">
      <w:pPr>
        <w:jc w:val="both"/>
        <w:rPr>
          <w:rFonts w:ascii="Times New Roman" w:hAnsi="Times New Roman" w:cs="Times New Roman"/>
          <w:sz w:val="24"/>
          <w:szCs w:val="24"/>
        </w:rPr>
      </w:pPr>
    </w:p>
    <w:p w:rsidR="00DB1FB2" w:rsidRPr="00924913" w:rsidRDefault="00DB1FB2" w:rsidP="00DB1FB2">
      <w:pPr>
        <w:jc w:val="both"/>
        <w:rPr>
          <w:rFonts w:ascii="Times New Roman" w:hAnsi="Times New Roman" w:cs="Times New Roman"/>
          <w:sz w:val="24"/>
          <w:szCs w:val="24"/>
        </w:rPr>
      </w:pPr>
    </w:p>
    <w:p w:rsidR="00DB1FB2" w:rsidRPr="00DB1FB2" w:rsidRDefault="00DB1FB2" w:rsidP="00DB1FB2">
      <w:pPr>
        <w:jc w:val="both"/>
        <w:rPr>
          <w:rFonts w:ascii="Times New Roman" w:hAnsi="Times New Roman" w:cs="Times New Roman"/>
          <w:b/>
          <w:sz w:val="24"/>
          <w:szCs w:val="24"/>
        </w:rPr>
      </w:pPr>
    </w:p>
    <w:p w:rsidR="00DB1FB2" w:rsidRDefault="00DB1FB2" w:rsidP="00AF5D11">
      <w:pPr>
        <w:jc w:val="both"/>
        <w:rPr>
          <w:rFonts w:ascii="Times New Roman" w:hAnsi="Times New Roman" w:cs="Times New Roman"/>
          <w:sz w:val="24"/>
        </w:rPr>
      </w:pPr>
    </w:p>
    <w:p w:rsidR="00187A55" w:rsidRDefault="00187A55"/>
    <w:sectPr w:rsidR="00187A55" w:rsidSect="00187A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3513"/>
    <w:multiLevelType w:val="hybridMultilevel"/>
    <w:tmpl w:val="65DC2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6B71D0"/>
    <w:multiLevelType w:val="hybridMultilevel"/>
    <w:tmpl w:val="6D62D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EF9344C"/>
    <w:multiLevelType w:val="hybridMultilevel"/>
    <w:tmpl w:val="4AC85558"/>
    <w:lvl w:ilvl="0" w:tplc="A17EFCC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0A67E6C"/>
    <w:multiLevelType w:val="hybridMultilevel"/>
    <w:tmpl w:val="2A04575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0EB3EBA"/>
    <w:multiLevelType w:val="hybridMultilevel"/>
    <w:tmpl w:val="4B22B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1B57AE0"/>
    <w:multiLevelType w:val="hybridMultilevel"/>
    <w:tmpl w:val="11C8A764"/>
    <w:lvl w:ilvl="0" w:tplc="EC10E462">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2B82A90"/>
    <w:multiLevelType w:val="hybridMultilevel"/>
    <w:tmpl w:val="D23CDC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6555114"/>
    <w:multiLevelType w:val="hybridMultilevel"/>
    <w:tmpl w:val="38F8E220"/>
    <w:lvl w:ilvl="0" w:tplc="421C7A5A">
      <w:start w:val="5"/>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60270C7"/>
    <w:multiLevelType w:val="multilevel"/>
    <w:tmpl w:val="68608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9D31EF"/>
    <w:multiLevelType w:val="hybridMultilevel"/>
    <w:tmpl w:val="C4DCDFCE"/>
    <w:lvl w:ilvl="0" w:tplc="E9785808">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8"/>
  </w:num>
  <w:num w:numId="5">
    <w:abstractNumId w:val="9"/>
  </w:num>
  <w:num w:numId="6">
    <w:abstractNumId w:val="4"/>
  </w:num>
  <w:num w:numId="7">
    <w:abstractNumId w:val="5"/>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645"/>
    <w:rsid w:val="000257C9"/>
    <w:rsid w:val="0009073D"/>
    <w:rsid w:val="000E01E9"/>
    <w:rsid w:val="00187A55"/>
    <w:rsid w:val="00207251"/>
    <w:rsid w:val="00282DE0"/>
    <w:rsid w:val="003A62C8"/>
    <w:rsid w:val="004B347E"/>
    <w:rsid w:val="0050657F"/>
    <w:rsid w:val="00566130"/>
    <w:rsid w:val="005D7AC2"/>
    <w:rsid w:val="00631716"/>
    <w:rsid w:val="00633720"/>
    <w:rsid w:val="006622FE"/>
    <w:rsid w:val="006F6AD6"/>
    <w:rsid w:val="007A5A7C"/>
    <w:rsid w:val="007A615C"/>
    <w:rsid w:val="007C6351"/>
    <w:rsid w:val="00902D8C"/>
    <w:rsid w:val="00924913"/>
    <w:rsid w:val="009500FC"/>
    <w:rsid w:val="009607E7"/>
    <w:rsid w:val="009D016B"/>
    <w:rsid w:val="00A57749"/>
    <w:rsid w:val="00AF5D11"/>
    <w:rsid w:val="00BB1C02"/>
    <w:rsid w:val="00BC2645"/>
    <w:rsid w:val="00BC39A4"/>
    <w:rsid w:val="00CA2E94"/>
    <w:rsid w:val="00CF2ACB"/>
    <w:rsid w:val="00DB1FB2"/>
    <w:rsid w:val="00E95EF9"/>
    <w:rsid w:val="00EA357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264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C2645"/>
    <w:pPr>
      <w:tabs>
        <w:tab w:val="center" w:pos="4536"/>
        <w:tab w:val="right" w:pos="9072"/>
      </w:tabs>
      <w:spacing w:line="240" w:lineRule="auto"/>
    </w:pPr>
  </w:style>
  <w:style w:type="character" w:customStyle="1" w:styleId="GlavaZnak">
    <w:name w:val="Glava Znak"/>
    <w:basedOn w:val="Privzetapisavaodstavka"/>
    <w:link w:val="Glava"/>
    <w:rsid w:val="00BC2645"/>
  </w:style>
  <w:style w:type="character" w:styleId="Hiperpovezava">
    <w:name w:val="Hyperlink"/>
    <w:basedOn w:val="Privzetapisavaodstavka"/>
    <w:uiPriority w:val="99"/>
    <w:unhideWhenUsed/>
    <w:rsid w:val="00BC2645"/>
    <w:rPr>
      <w:color w:val="0000FF"/>
      <w:u w:val="single"/>
    </w:rPr>
  </w:style>
  <w:style w:type="paragraph" w:styleId="Brezrazmikov">
    <w:name w:val="No Spacing"/>
    <w:uiPriority w:val="1"/>
    <w:qFormat/>
    <w:rsid w:val="00BC2645"/>
    <w:pPr>
      <w:spacing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63171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1716"/>
    <w:rPr>
      <w:rFonts w:ascii="Tahoma" w:hAnsi="Tahoma" w:cs="Tahoma"/>
      <w:sz w:val="16"/>
      <w:szCs w:val="16"/>
    </w:rPr>
  </w:style>
  <w:style w:type="paragraph" w:styleId="Odstavekseznama">
    <w:name w:val="List Paragraph"/>
    <w:basedOn w:val="Navaden"/>
    <w:uiPriority w:val="34"/>
    <w:qFormat/>
    <w:rsid w:val="00631716"/>
    <w:pPr>
      <w:ind w:left="720"/>
      <w:contextualSpacing/>
    </w:pPr>
  </w:style>
  <w:style w:type="table" w:styleId="Tabela-mrea">
    <w:name w:val="Table Grid"/>
    <w:basedOn w:val="Navadnatabela"/>
    <w:uiPriority w:val="59"/>
    <w:rsid w:val="00EA35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zavrc@siol.ne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zavrc@siol.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mailto:obcina.zavrc@siol.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17</Pages>
  <Words>4926</Words>
  <Characters>28081</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2016-02-04T07:19:00Z</dcterms:created>
  <dcterms:modified xsi:type="dcterms:W3CDTF">2016-02-16T07:51:00Z</dcterms:modified>
</cp:coreProperties>
</file>