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6E" w:rsidRPr="00F90169" w:rsidRDefault="00B8660E" w:rsidP="00F90169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B8660E" w:rsidRDefault="00B8660E" w:rsidP="00B8660E">
      <w:pPr>
        <w:pStyle w:val="Brezrazmikov"/>
      </w:pPr>
    </w:p>
    <w:p w:rsidR="00F90169" w:rsidRDefault="00F90169" w:rsidP="00F90169">
      <w:pPr>
        <w:jc w:val="both"/>
      </w:pPr>
      <w:r>
        <w:t>Na podlagi 11. člen</w:t>
      </w:r>
      <w:r w:rsidR="000018B9">
        <w:t>a</w:t>
      </w:r>
      <w:r>
        <w:t xml:space="preserve"> Zakona o stvarnem premoženju države, pokrajin in obč</w:t>
      </w:r>
      <w:r w:rsidR="00D801AC">
        <w:t>in (Ur.l. RS, št. 14/07</w:t>
      </w:r>
      <w:r>
        <w:t>) v povezavi z 41. členom Zakona o stvarnem premoženju države in samoupravnih lokalnih skupnosti (Ur.l. RS, št. 86/10) in 17. člen</w:t>
      </w:r>
      <w:r w:rsidR="000018B9">
        <w:t>a</w:t>
      </w:r>
      <w:bookmarkStart w:id="0" w:name="_GoBack"/>
      <w:bookmarkEnd w:id="0"/>
      <w:r>
        <w:t xml:space="preserve"> Statuta občine Šenčur</w:t>
      </w:r>
      <w:r w:rsidR="00D801AC">
        <w:t xml:space="preserve"> (UVG, št. 2/11)</w:t>
      </w:r>
      <w:r>
        <w:t xml:space="preserve"> je občinski svet na __. seji, dne __.__.____ sprejel</w:t>
      </w:r>
    </w:p>
    <w:p w:rsidR="00B8660E" w:rsidRDefault="00B8660E" w:rsidP="00B8660E">
      <w:pPr>
        <w:pStyle w:val="Brezrazmikov"/>
      </w:pPr>
    </w:p>
    <w:p w:rsidR="00B8660E" w:rsidRPr="00F90169" w:rsidRDefault="00B8660E" w:rsidP="00F90169">
      <w:pPr>
        <w:pStyle w:val="Brezrazmikov"/>
        <w:jc w:val="center"/>
        <w:rPr>
          <w:b/>
          <w:sz w:val="28"/>
          <w:szCs w:val="28"/>
        </w:rPr>
      </w:pPr>
      <w:r w:rsidRPr="00F90169">
        <w:rPr>
          <w:b/>
          <w:sz w:val="28"/>
          <w:szCs w:val="28"/>
        </w:rPr>
        <w:t>2. dopolnitev letnega načrta razpolaganja z nepremičnim premoženjem</w:t>
      </w:r>
    </w:p>
    <w:p w:rsidR="00B8660E" w:rsidRDefault="00B8660E" w:rsidP="00B8660E">
      <w:pPr>
        <w:pStyle w:val="Brezrazmikov"/>
      </w:pPr>
    </w:p>
    <w:p w:rsidR="00F90169" w:rsidRDefault="00F90169" w:rsidP="00B8660E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1044"/>
        <w:gridCol w:w="1616"/>
        <w:gridCol w:w="1276"/>
        <w:gridCol w:w="1134"/>
        <w:gridCol w:w="992"/>
        <w:gridCol w:w="1843"/>
        <w:gridCol w:w="1134"/>
        <w:gridCol w:w="911"/>
        <w:gridCol w:w="81"/>
        <w:gridCol w:w="992"/>
        <w:gridCol w:w="1701"/>
        <w:gridCol w:w="1701"/>
      </w:tblGrid>
      <w:tr w:rsidR="00F90169" w:rsidTr="00F90169">
        <w:trPr>
          <w:trHeight w:val="220"/>
        </w:trPr>
        <w:tc>
          <w:tcPr>
            <w:tcW w:w="2660" w:type="dxa"/>
            <w:gridSpan w:val="2"/>
            <w:shd w:val="clear" w:color="auto" w:fill="A6A6A6" w:themeFill="background1" w:themeFillShade="A6"/>
          </w:tcPr>
          <w:p w:rsidR="00B8660E" w:rsidRDefault="00B8660E" w:rsidP="00F90169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B8660E" w:rsidRDefault="00B8660E" w:rsidP="00F90169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8660E" w:rsidRDefault="00B8660E" w:rsidP="00F90169">
            <w:pPr>
              <w:pStyle w:val="Brezrazmikov"/>
              <w:jc w:val="center"/>
            </w:pPr>
            <w:r>
              <w:t>NAMENSKA RABA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8660E" w:rsidRDefault="00B8660E" w:rsidP="00F90169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</w:tcPr>
          <w:p w:rsidR="00B8660E" w:rsidRDefault="00B8660E" w:rsidP="00F90169">
            <w:pPr>
              <w:pStyle w:val="Brezrazmikov"/>
              <w:jc w:val="center"/>
            </w:pPr>
            <w:r>
              <w:t>ORIENTACIJSKA VREDNOST</w:t>
            </w:r>
            <w:r w:rsidR="00F90169">
              <w:t xml:space="preserve"> (</w:t>
            </w:r>
            <w:proofErr w:type="spellStart"/>
            <w:r w:rsidR="00F90169">
              <w:t>eur</w:t>
            </w:r>
            <w:proofErr w:type="spellEnd"/>
            <w:r w:rsidR="00F90169">
              <w:t>)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8660E" w:rsidRDefault="00B8660E" w:rsidP="00F90169">
            <w:pPr>
              <w:pStyle w:val="Brezrazmikov"/>
              <w:jc w:val="center"/>
            </w:pPr>
            <w:r>
              <w:t>NAČIN RAZPOLAGANJA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8660E" w:rsidRDefault="00B8660E" w:rsidP="00F90169">
            <w:pPr>
              <w:pStyle w:val="Brezrazmikov"/>
              <w:jc w:val="center"/>
            </w:pPr>
            <w:r>
              <w:t>LASTNIŠTVO</w:t>
            </w:r>
          </w:p>
        </w:tc>
      </w:tr>
      <w:tr w:rsidR="00F90169" w:rsidTr="00F90169">
        <w:trPr>
          <w:trHeight w:val="300"/>
        </w:trPr>
        <w:tc>
          <w:tcPr>
            <w:tcW w:w="1044" w:type="dxa"/>
            <w:vMerge w:val="restart"/>
            <w:shd w:val="clear" w:color="auto" w:fill="BFBFBF" w:themeFill="background1" w:themeFillShade="BF"/>
          </w:tcPr>
          <w:p w:rsidR="00B8660E" w:rsidRDefault="00F90169" w:rsidP="00F90169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</w:t>
            </w:r>
            <w:r w:rsidR="00B8660E">
              <w:t>t.</w:t>
            </w:r>
          </w:p>
        </w:tc>
        <w:tc>
          <w:tcPr>
            <w:tcW w:w="1616" w:type="dxa"/>
            <w:vMerge w:val="restart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</w:t>
            </w:r>
            <w:r w:rsidR="00F90169">
              <w:t xml:space="preserve"> </w:t>
            </w:r>
            <w:r w:rsidR="0025419D">
              <w:t>/</w:t>
            </w:r>
            <w:r w:rsidR="00F90169">
              <w:t xml:space="preserve">       </w:t>
            </w:r>
            <w:r w:rsidR="0025419D">
              <w:t>št. stavbe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  <w:r>
              <w:t>Površina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  <w:r>
              <w:t>del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911" w:type="dxa"/>
            <w:vMerge w:val="restart"/>
            <w:shd w:val="clear" w:color="auto" w:fill="BFBFBF" w:themeFill="background1" w:themeFillShade="BF"/>
          </w:tcPr>
          <w:p w:rsidR="00B8660E" w:rsidRDefault="00F90169" w:rsidP="00F90169">
            <w:pPr>
              <w:pStyle w:val="Brezrazmikov"/>
              <w:jc w:val="center"/>
            </w:pPr>
            <w:r>
              <w:t>m</w:t>
            </w:r>
            <w:r w:rsidR="00B8660E" w:rsidRPr="00F90169">
              <w:rPr>
                <w:vertAlign w:val="superscript"/>
              </w:rPr>
              <w:t>2</w:t>
            </w:r>
          </w:p>
        </w:tc>
        <w:tc>
          <w:tcPr>
            <w:tcW w:w="1073" w:type="dxa"/>
            <w:gridSpan w:val="2"/>
            <w:vMerge w:val="restart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</w:p>
        </w:tc>
      </w:tr>
      <w:tr w:rsidR="00F90169" w:rsidTr="00F90169">
        <w:trPr>
          <w:trHeight w:val="240"/>
        </w:trPr>
        <w:tc>
          <w:tcPr>
            <w:tcW w:w="1044" w:type="dxa"/>
            <w:vMerge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616" w:type="dxa"/>
            <w:vMerge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276" w:type="dxa"/>
            <w:vMerge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8660E" w:rsidRDefault="00B8660E" w:rsidP="00F90169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8660E" w:rsidRDefault="00F90169" w:rsidP="00F90169">
            <w:pPr>
              <w:pStyle w:val="Brezrazmikov"/>
              <w:jc w:val="center"/>
            </w:pPr>
            <w:r>
              <w:t>m</w:t>
            </w:r>
            <w:r w:rsidR="00B8660E" w:rsidRPr="00F90169">
              <w:rPr>
                <w:vertAlign w:val="superscript"/>
              </w:rPr>
              <w:t>2</w:t>
            </w:r>
          </w:p>
        </w:tc>
        <w:tc>
          <w:tcPr>
            <w:tcW w:w="1843" w:type="dxa"/>
            <w:vMerge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134" w:type="dxa"/>
            <w:vMerge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911" w:type="dxa"/>
            <w:vMerge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073" w:type="dxa"/>
            <w:gridSpan w:val="2"/>
            <w:vMerge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701" w:type="dxa"/>
            <w:vMerge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701" w:type="dxa"/>
            <w:vMerge/>
          </w:tcPr>
          <w:p w:rsidR="00B8660E" w:rsidRDefault="00B8660E" w:rsidP="00F90169">
            <w:pPr>
              <w:pStyle w:val="Brezrazmikov"/>
              <w:jc w:val="center"/>
            </w:pPr>
          </w:p>
        </w:tc>
      </w:tr>
      <w:tr w:rsidR="00F90169" w:rsidTr="00F90169">
        <w:tc>
          <w:tcPr>
            <w:tcW w:w="1044" w:type="dxa"/>
            <w:shd w:val="clear" w:color="auto" w:fill="D9D9D9" w:themeFill="background1" w:themeFillShade="D9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B8660E" w:rsidRDefault="00B8660E" w:rsidP="00F90169">
            <w:pPr>
              <w:pStyle w:val="Brezrazmikov"/>
              <w:jc w:val="center"/>
            </w:pPr>
            <w:r>
              <w:t>2126 – Trboje</w:t>
            </w:r>
          </w:p>
        </w:tc>
        <w:tc>
          <w:tcPr>
            <w:tcW w:w="1276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134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992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843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134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91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073" w:type="dxa"/>
            <w:gridSpan w:val="2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70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70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</w:tr>
      <w:tr w:rsidR="00F90169" w:rsidTr="00F90169">
        <w:tc>
          <w:tcPr>
            <w:tcW w:w="1044" w:type="dxa"/>
            <w:shd w:val="clear" w:color="auto" w:fill="D9D9D9" w:themeFill="background1" w:themeFillShade="D9"/>
          </w:tcPr>
          <w:p w:rsidR="00B8660E" w:rsidRDefault="00B8660E" w:rsidP="00F90169">
            <w:pPr>
              <w:pStyle w:val="Brezrazmikov"/>
              <w:jc w:val="center"/>
            </w:pPr>
            <w:r>
              <w:t>1</w:t>
            </w:r>
          </w:p>
        </w:tc>
        <w:tc>
          <w:tcPr>
            <w:tcW w:w="1616" w:type="dxa"/>
          </w:tcPr>
          <w:p w:rsidR="00B8660E" w:rsidRDefault="00B8660E" w:rsidP="00F90169">
            <w:pPr>
              <w:pStyle w:val="Brezrazmikov"/>
              <w:jc w:val="center"/>
            </w:pPr>
            <w:r>
              <w:t>858/2</w:t>
            </w:r>
          </w:p>
        </w:tc>
        <w:tc>
          <w:tcPr>
            <w:tcW w:w="1276" w:type="dxa"/>
          </w:tcPr>
          <w:p w:rsidR="00B8660E" w:rsidRDefault="00B8660E" w:rsidP="00F90169">
            <w:pPr>
              <w:pStyle w:val="Brezrazmikov"/>
              <w:jc w:val="center"/>
            </w:pPr>
            <w:r>
              <w:t>gozd</w:t>
            </w:r>
          </w:p>
        </w:tc>
        <w:tc>
          <w:tcPr>
            <w:tcW w:w="1134" w:type="dxa"/>
          </w:tcPr>
          <w:p w:rsidR="00B8660E" w:rsidRDefault="00B8660E" w:rsidP="00F90169">
            <w:pPr>
              <w:pStyle w:val="Brezrazmikov"/>
              <w:jc w:val="center"/>
            </w:pPr>
            <w:r>
              <w:t>1111</w:t>
            </w:r>
          </w:p>
        </w:tc>
        <w:tc>
          <w:tcPr>
            <w:tcW w:w="992" w:type="dxa"/>
          </w:tcPr>
          <w:p w:rsidR="00B8660E" w:rsidRDefault="00B8660E" w:rsidP="00F90169">
            <w:pPr>
              <w:pStyle w:val="Brezrazmikov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B8660E" w:rsidRDefault="00F90169" w:rsidP="00F90169">
            <w:pPr>
              <w:pStyle w:val="Brezrazmikov"/>
              <w:jc w:val="center"/>
            </w:pPr>
            <w:r>
              <w:t>CU</w:t>
            </w:r>
          </w:p>
        </w:tc>
        <w:tc>
          <w:tcPr>
            <w:tcW w:w="1134" w:type="dxa"/>
          </w:tcPr>
          <w:p w:rsidR="00B8660E" w:rsidRDefault="0064508E" w:rsidP="00F90169">
            <w:pPr>
              <w:pStyle w:val="Brezrazmikov"/>
              <w:jc w:val="center"/>
            </w:pPr>
            <w:r>
              <w:t>Trboje</w:t>
            </w:r>
          </w:p>
        </w:tc>
        <w:tc>
          <w:tcPr>
            <w:tcW w:w="911" w:type="dxa"/>
          </w:tcPr>
          <w:p w:rsidR="00B8660E" w:rsidRDefault="00F90169" w:rsidP="00F90169">
            <w:pPr>
              <w:pStyle w:val="Brezrazmikov"/>
              <w:jc w:val="center"/>
            </w:pPr>
            <w:r>
              <w:t>15</w:t>
            </w:r>
          </w:p>
        </w:tc>
        <w:tc>
          <w:tcPr>
            <w:tcW w:w="1073" w:type="dxa"/>
            <w:gridSpan w:val="2"/>
          </w:tcPr>
          <w:p w:rsidR="00B8660E" w:rsidRDefault="00F90169" w:rsidP="00F90169">
            <w:pPr>
              <w:pStyle w:val="Brezrazmikov"/>
              <w:jc w:val="center"/>
            </w:pPr>
            <w:r>
              <w:t>1.500</w:t>
            </w:r>
          </w:p>
        </w:tc>
        <w:tc>
          <w:tcPr>
            <w:tcW w:w="1701" w:type="dxa"/>
          </w:tcPr>
          <w:p w:rsidR="00B8660E" w:rsidRDefault="00D801AC" w:rsidP="00F90169">
            <w:pPr>
              <w:pStyle w:val="Brezrazmikov"/>
              <w:jc w:val="center"/>
            </w:pPr>
            <w:r>
              <w:t>s</w:t>
            </w:r>
            <w:r w:rsidR="0064508E">
              <w:t>tavbna pravica</w:t>
            </w:r>
          </w:p>
        </w:tc>
        <w:tc>
          <w:tcPr>
            <w:tcW w:w="1701" w:type="dxa"/>
          </w:tcPr>
          <w:p w:rsidR="00B8660E" w:rsidRDefault="0064508E" w:rsidP="00F90169">
            <w:pPr>
              <w:pStyle w:val="Brezrazmikov"/>
              <w:jc w:val="center"/>
            </w:pPr>
            <w:r>
              <w:t>Občina Šenčur</w:t>
            </w:r>
          </w:p>
        </w:tc>
      </w:tr>
      <w:tr w:rsidR="00F90169" w:rsidTr="00F90169">
        <w:tc>
          <w:tcPr>
            <w:tcW w:w="1044" w:type="dxa"/>
            <w:shd w:val="clear" w:color="auto" w:fill="D9D9D9" w:themeFill="background1" w:themeFillShade="D9"/>
          </w:tcPr>
          <w:p w:rsidR="00B8660E" w:rsidRDefault="00B8660E" w:rsidP="00F90169">
            <w:pPr>
              <w:pStyle w:val="Brezrazmikov"/>
              <w:jc w:val="center"/>
            </w:pPr>
            <w:r>
              <w:t>2</w:t>
            </w:r>
          </w:p>
        </w:tc>
        <w:tc>
          <w:tcPr>
            <w:tcW w:w="1616" w:type="dxa"/>
          </w:tcPr>
          <w:p w:rsidR="00B8660E" w:rsidRDefault="00B8660E" w:rsidP="00F90169">
            <w:pPr>
              <w:pStyle w:val="Brezrazmikov"/>
              <w:jc w:val="center"/>
            </w:pPr>
            <w:r>
              <w:t>856/3</w:t>
            </w:r>
          </w:p>
        </w:tc>
        <w:tc>
          <w:tcPr>
            <w:tcW w:w="1276" w:type="dxa"/>
          </w:tcPr>
          <w:p w:rsidR="00B8660E" w:rsidRDefault="00B8660E" w:rsidP="00F90169">
            <w:pPr>
              <w:pStyle w:val="Brezrazmikov"/>
              <w:jc w:val="center"/>
            </w:pPr>
            <w:r>
              <w:t>gozd</w:t>
            </w:r>
          </w:p>
        </w:tc>
        <w:tc>
          <w:tcPr>
            <w:tcW w:w="1134" w:type="dxa"/>
          </w:tcPr>
          <w:p w:rsidR="00B8660E" w:rsidRDefault="00B8660E" w:rsidP="00F90169">
            <w:pPr>
              <w:pStyle w:val="Brezrazmikov"/>
              <w:jc w:val="center"/>
            </w:pPr>
            <w:r>
              <w:t>1084</w:t>
            </w:r>
          </w:p>
        </w:tc>
        <w:tc>
          <w:tcPr>
            <w:tcW w:w="992" w:type="dxa"/>
          </w:tcPr>
          <w:p w:rsidR="00B8660E" w:rsidRDefault="00B8660E" w:rsidP="00F90169">
            <w:pPr>
              <w:pStyle w:val="Brezrazmikov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B8660E" w:rsidRDefault="00F90169" w:rsidP="00F90169">
            <w:pPr>
              <w:pStyle w:val="Brezrazmikov"/>
              <w:jc w:val="center"/>
            </w:pPr>
            <w:r>
              <w:t>CU</w:t>
            </w:r>
          </w:p>
        </w:tc>
        <w:tc>
          <w:tcPr>
            <w:tcW w:w="1134" w:type="dxa"/>
          </w:tcPr>
          <w:p w:rsidR="00B8660E" w:rsidRDefault="0064508E" w:rsidP="00F90169">
            <w:pPr>
              <w:pStyle w:val="Brezrazmikov"/>
              <w:jc w:val="center"/>
            </w:pPr>
            <w:r>
              <w:t>Trboje</w:t>
            </w:r>
          </w:p>
        </w:tc>
        <w:tc>
          <w:tcPr>
            <w:tcW w:w="911" w:type="dxa"/>
          </w:tcPr>
          <w:p w:rsidR="00B8660E" w:rsidRDefault="00F90169" w:rsidP="00F90169">
            <w:pPr>
              <w:pStyle w:val="Brezrazmikov"/>
              <w:jc w:val="center"/>
            </w:pPr>
            <w:r>
              <w:t>15</w:t>
            </w:r>
          </w:p>
        </w:tc>
        <w:tc>
          <w:tcPr>
            <w:tcW w:w="1073" w:type="dxa"/>
            <w:gridSpan w:val="2"/>
          </w:tcPr>
          <w:p w:rsidR="00B8660E" w:rsidRDefault="00F90169" w:rsidP="00F90169">
            <w:pPr>
              <w:pStyle w:val="Brezrazmikov"/>
              <w:jc w:val="center"/>
            </w:pPr>
            <w:r>
              <w:t>1.500</w:t>
            </w:r>
          </w:p>
        </w:tc>
        <w:tc>
          <w:tcPr>
            <w:tcW w:w="1701" w:type="dxa"/>
          </w:tcPr>
          <w:p w:rsidR="00B8660E" w:rsidRDefault="00D801AC" w:rsidP="00F90169">
            <w:pPr>
              <w:pStyle w:val="Brezrazmikov"/>
              <w:jc w:val="center"/>
            </w:pPr>
            <w:r>
              <w:t>s</w:t>
            </w:r>
            <w:r w:rsidR="0064508E">
              <w:t>tavbna pravica</w:t>
            </w:r>
          </w:p>
        </w:tc>
        <w:tc>
          <w:tcPr>
            <w:tcW w:w="1701" w:type="dxa"/>
          </w:tcPr>
          <w:p w:rsidR="00B8660E" w:rsidRDefault="0064508E" w:rsidP="00F90169">
            <w:pPr>
              <w:pStyle w:val="Brezrazmikov"/>
              <w:jc w:val="center"/>
            </w:pPr>
            <w:r>
              <w:t>Občina Šenčur</w:t>
            </w:r>
          </w:p>
        </w:tc>
      </w:tr>
      <w:tr w:rsidR="00F90169" w:rsidTr="00F90169">
        <w:tc>
          <w:tcPr>
            <w:tcW w:w="1044" w:type="dxa"/>
            <w:shd w:val="clear" w:color="auto" w:fill="D9D9D9" w:themeFill="background1" w:themeFillShade="D9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B8660E" w:rsidRDefault="00B8660E" w:rsidP="00F90169">
            <w:pPr>
              <w:pStyle w:val="Brezrazmikov"/>
              <w:jc w:val="center"/>
            </w:pPr>
            <w:r>
              <w:t>2119 - Šenčur</w:t>
            </w:r>
          </w:p>
        </w:tc>
        <w:tc>
          <w:tcPr>
            <w:tcW w:w="1276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134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992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843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134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91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073" w:type="dxa"/>
            <w:gridSpan w:val="2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70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70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</w:tr>
      <w:tr w:rsidR="00F90169" w:rsidTr="00F90169">
        <w:tc>
          <w:tcPr>
            <w:tcW w:w="1044" w:type="dxa"/>
            <w:shd w:val="clear" w:color="auto" w:fill="D9D9D9" w:themeFill="background1" w:themeFillShade="D9"/>
          </w:tcPr>
          <w:p w:rsidR="00B8660E" w:rsidRDefault="00B8660E" w:rsidP="00F90169">
            <w:pPr>
              <w:pStyle w:val="Brezrazmikov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B8660E" w:rsidRDefault="0025419D" w:rsidP="00F90169">
            <w:pPr>
              <w:pStyle w:val="Brezrazmikov"/>
              <w:jc w:val="center"/>
            </w:pPr>
            <w:r>
              <w:t>131</w:t>
            </w:r>
          </w:p>
        </w:tc>
        <w:tc>
          <w:tcPr>
            <w:tcW w:w="1276" w:type="dxa"/>
          </w:tcPr>
          <w:p w:rsidR="00B8660E" w:rsidRDefault="0025419D" w:rsidP="00F90169">
            <w:pPr>
              <w:pStyle w:val="Brezrazmikov"/>
              <w:jc w:val="center"/>
            </w:pPr>
            <w:r>
              <w:t>stanovanje</w:t>
            </w:r>
          </w:p>
        </w:tc>
        <w:tc>
          <w:tcPr>
            <w:tcW w:w="1134" w:type="dxa"/>
          </w:tcPr>
          <w:p w:rsidR="00B8660E" w:rsidRDefault="0025419D" w:rsidP="00F90169">
            <w:pPr>
              <w:pStyle w:val="Brezrazmikov"/>
              <w:jc w:val="center"/>
            </w:pPr>
            <w:r>
              <w:t>56,20</w:t>
            </w:r>
          </w:p>
        </w:tc>
        <w:tc>
          <w:tcPr>
            <w:tcW w:w="992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843" w:type="dxa"/>
          </w:tcPr>
          <w:p w:rsidR="00B8660E" w:rsidRDefault="00F90169" w:rsidP="00F90169">
            <w:pPr>
              <w:pStyle w:val="Brezrazmikov"/>
              <w:jc w:val="center"/>
            </w:pPr>
            <w:r>
              <w:t>S</w:t>
            </w:r>
          </w:p>
        </w:tc>
        <w:tc>
          <w:tcPr>
            <w:tcW w:w="1134" w:type="dxa"/>
          </w:tcPr>
          <w:p w:rsidR="00B8660E" w:rsidRDefault="0064508E" w:rsidP="00F90169">
            <w:pPr>
              <w:pStyle w:val="Brezrazmikov"/>
              <w:jc w:val="center"/>
            </w:pPr>
            <w:r>
              <w:t>Šenčur</w:t>
            </w:r>
          </w:p>
        </w:tc>
        <w:tc>
          <w:tcPr>
            <w:tcW w:w="91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073" w:type="dxa"/>
            <w:gridSpan w:val="2"/>
          </w:tcPr>
          <w:p w:rsidR="00B8660E" w:rsidRDefault="00F90169" w:rsidP="00F90169">
            <w:pPr>
              <w:pStyle w:val="Brezrazmikov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B8660E" w:rsidRDefault="00D801AC" w:rsidP="00F90169">
            <w:pPr>
              <w:pStyle w:val="Brezrazmikov"/>
              <w:jc w:val="center"/>
            </w:pPr>
            <w:r>
              <w:t>n</w:t>
            </w:r>
            <w:r w:rsidR="0064508E">
              <w:t>ajem</w:t>
            </w:r>
          </w:p>
        </w:tc>
        <w:tc>
          <w:tcPr>
            <w:tcW w:w="1701" w:type="dxa"/>
          </w:tcPr>
          <w:p w:rsidR="00B8660E" w:rsidRDefault="0064508E" w:rsidP="00F90169">
            <w:pPr>
              <w:pStyle w:val="Brezrazmikov"/>
              <w:jc w:val="center"/>
            </w:pPr>
            <w:r>
              <w:t>Občina Šenčur</w:t>
            </w:r>
          </w:p>
        </w:tc>
      </w:tr>
      <w:tr w:rsidR="00F90169" w:rsidTr="00F90169">
        <w:tc>
          <w:tcPr>
            <w:tcW w:w="1044" w:type="dxa"/>
            <w:shd w:val="clear" w:color="auto" w:fill="D9D9D9" w:themeFill="background1" w:themeFillShade="D9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B8660E" w:rsidRDefault="0025419D" w:rsidP="00F90169">
            <w:pPr>
              <w:pStyle w:val="Brezrazmikov"/>
              <w:jc w:val="center"/>
            </w:pPr>
            <w:r>
              <w:t>2106 - Visoko</w:t>
            </w:r>
          </w:p>
        </w:tc>
        <w:tc>
          <w:tcPr>
            <w:tcW w:w="1276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134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992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843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134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91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073" w:type="dxa"/>
            <w:gridSpan w:val="2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70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  <w:tc>
          <w:tcPr>
            <w:tcW w:w="1701" w:type="dxa"/>
          </w:tcPr>
          <w:p w:rsidR="00B8660E" w:rsidRDefault="00B8660E" w:rsidP="00F90169">
            <w:pPr>
              <w:pStyle w:val="Brezrazmikov"/>
              <w:jc w:val="center"/>
            </w:pPr>
          </w:p>
        </w:tc>
      </w:tr>
      <w:tr w:rsidR="00F90169" w:rsidTr="00F90169">
        <w:tc>
          <w:tcPr>
            <w:tcW w:w="1044" w:type="dxa"/>
            <w:shd w:val="clear" w:color="auto" w:fill="D9D9D9" w:themeFill="background1" w:themeFillShade="D9"/>
          </w:tcPr>
          <w:p w:rsidR="00F90169" w:rsidRDefault="00AB3630" w:rsidP="00F90169">
            <w:pPr>
              <w:pStyle w:val="Brezrazmikov"/>
              <w:jc w:val="center"/>
            </w:pPr>
            <w:r>
              <w:t>4</w:t>
            </w:r>
          </w:p>
        </w:tc>
        <w:tc>
          <w:tcPr>
            <w:tcW w:w="1616" w:type="dxa"/>
          </w:tcPr>
          <w:p w:rsidR="00F90169" w:rsidRDefault="00F90169" w:rsidP="00F90169">
            <w:pPr>
              <w:pStyle w:val="Brezrazmikov"/>
              <w:jc w:val="center"/>
            </w:pPr>
            <w:r>
              <w:t>1716/5</w:t>
            </w:r>
          </w:p>
        </w:tc>
        <w:tc>
          <w:tcPr>
            <w:tcW w:w="1276" w:type="dxa"/>
          </w:tcPr>
          <w:p w:rsidR="00F90169" w:rsidRDefault="00F90169" w:rsidP="00F90169">
            <w:pPr>
              <w:pStyle w:val="Brezrazmikov"/>
              <w:jc w:val="center"/>
            </w:pPr>
            <w:r>
              <w:t>pašnik</w:t>
            </w:r>
          </w:p>
        </w:tc>
        <w:tc>
          <w:tcPr>
            <w:tcW w:w="1134" w:type="dxa"/>
          </w:tcPr>
          <w:p w:rsidR="00F90169" w:rsidRDefault="00F90169" w:rsidP="00F90169">
            <w:pPr>
              <w:pStyle w:val="Brezrazmikov"/>
              <w:jc w:val="center"/>
            </w:pPr>
            <w:r>
              <w:t>556</w:t>
            </w:r>
          </w:p>
        </w:tc>
        <w:tc>
          <w:tcPr>
            <w:tcW w:w="992" w:type="dxa"/>
          </w:tcPr>
          <w:p w:rsidR="00F90169" w:rsidRDefault="00F90169" w:rsidP="00F90169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F90169" w:rsidRDefault="00F90169" w:rsidP="00F90169">
            <w:pPr>
              <w:pStyle w:val="Brezrazmikov"/>
              <w:jc w:val="center"/>
            </w:pPr>
            <w:r>
              <w:t>S</w:t>
            </w:r>
          </w:p>
        </w:tc>
        <w:tc>
          <w:tcPr>
            <w:tcW w:w="1134" w:type="dxa"/>
          </w:tcPr>
          <w:p w:rsidR="00F90169" w:rsidRDefault="00F90169" w:rsidP="00F90169">
            <w:pPr>
              <w:pStyle w:val="Brezrazmikov"/>
              <w:jc w:val="center"/>
            </w:pPr>
            <w:r>
              <w:t>Visoko</w:t>
            </w:r>
          </w:p>
        </w:tc>
        <w:tc>
          <w:tcPr>
            <w:tcW w:w="1984" w:type="dxa"/>
            <w:gridSpan w:val="3"/>
          </w:tcPr>
          <w:p w:rsidR="00F90169" w:rsidRPr="00F90169" w:rsidRDefault="00F90169" w:rsidP="00F90169">
            <w:pPr>
              <w:pStyle w:val="Brezrazmikov"/>
              <w:jc w:val="center"/>
              <w:rPr>
                <w:sz w:val="20"/>
                <w:szCs w:val="20"/>
              </w:rPr>
            </w:pPr>
            <w:r w:rsidRPr="00F90169">
              <w:rPr>
                <w:sz w:val="20"/>
                <w:szCs w:val="20"/>
              </w:rPr>
              <w:t>Po pridobljeni cenitvi</w:t>
            </w:r>
          </w:p>
        </w:tc>
        <w:tc>
          <w:tcPr>
            <w:tcW w:w="1701" w:type="dxa"/>
          </w:tcPr>
          <w:p w:rsidR="00F90169" w:rsidRDefault="00D801AC" w:rsidP="00F90169">
            <w:pPr>
              <w:pStyle w:val="Brezrazmikov"/>
              <w:jc w:val="center"/>
            </w:pPr>
            <w:r>
              <w:t>p</w:t>
            </w:r>
            <w:r w:rsidR="00F90169">
              <w:t>rodaja</w:t>
            </w:r>
          </w:p>
        </w:tc>
        <w:tc>
          <w:tcPr>
            <w:tcW w:w="1701" w:type="dxa"/>
          </w:tcPr>
          <w:p w:rsidR="00F90169" w:rsidRDefault="00F90169" w:rsidP="00F90169">
            <w:pPr>
              <w:pStyle w:val="Brezrazmikov"/>
              <w:jc w:val="center"/>
            </w:pPr>
            <w:r>
              <w:t>Prenos iz JD</w:t>
            </w:r>
          </w:p>
        </w:tc>
      </w:tr>
      <w:tr w:rsidR="00AB3630" w:rsidTr="00AB3630">
        <w:tc>
          <w:tcPr>
            <w:tcW w:w="1044" w:type="dxa"/>
            <w:shd w:val="clear" w:color="auto" w:fill="D9D9D9" w:themeFill="background1" w:themeFillShade="D9"/>
          </w:tcPr>
          <w:p w:rsidR="00AB3630" w:rsidRDefault="00AB3630" w:rsidP="005D0567">
            <w:pPr>
              <w:pStyle w:val="Brezrazmikov"/>
              <w:jc w:val="center"/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AB3630" w:rsidRDefault="00AB3630" w:rsidP="005D0567">
            <w:pPr>
              <w:pStyle w:val="Brezrazmikov"/>
              <w:jc w:val="center"/>
            </w:pPr>
            <w:r>
              <w:t>2125 - Voglje</w:t>
            </w:r>
          </w:p>
        </w:tc>
        <w:tc>
          <w:tcPr>
            <w:tcW w:w="1276" w:type="dxa"/>
          </w:tcPr>
          <w:p w:rsidR="00AB3630" w:rsidRDefault="00AB3630" w:rsidP="005D0567">
            <w:pPr>
              <w:pStyle w:val="Brezrazmikov"/>
              <w:jc w:val="center"/>
            </w:pPr>
          </w:p>
        </w:tc>
        <w:tc>
          <w:tcPr>
            <w:tcW w:w="1134" w:type="dxa"/>
          </w:tcPr>
          <w:p w:rsidR="00AB3630" w:rsidRDefault="00AB3630" w:rsidP="005D0567">
            <w:pPr>
              <w:pStyle w:val="Brezrazmikov"/>
              <w:jc w:val="center"/>
            </w:pPr>
          </w:p>
        </w:tc>
        <w:tc>
          <w:tcPr>
            <w:tcW w:w="992" w:type="dxa"/>
          </w:tcPr>
          <w:p w:rsidR="00AB3630" w:rsidRDefault="00AB3630" w:rsidP="005D0567">
            <w:pPr>
              <w:pStyle w:val="Brezrazmikov"/>
              <w:jc w:val="center"/>
            </w:pPr>
          </w:p>
        </w:tc>
        <w:tc>
          <w:tcPr>
            <w:tcW w:w="1843" w:type="dxa"/>
          </w:tcPr>
          <w:p w:rsidR="00AB3630" w:rsidRDefault="00AB3630" w:rsidP="005D0567">
            <w:pPr>
              <w:pStyle w:val="Brezrazmikov"/>
              <w:jc w:val="center"/>
            </w:pPr>
          </w:p>
        </w:tc>
        <w:tc>
          <w:tcPr>
            <w:tcW w:w="1134" w:type="dxa"/>
          </w:tcPr>
          <w:p w:rsidR="00AB3630" w:rsidRDefault="00AB3630" w:rsidP="005D0567">
            <w:pPr>
              <w:pStyle w:val="Brezrazmikov"/>
              <w:jc w:val="center"/>
            </w:pPr>
          </w:p>
        </w:tc>
        <w:tc>
          <w:tcPr>
            <w:tcW w:w="1984" w:type="dxa"/>
            <w:gridSpan w:val="3"/>
          </w:tcPr>
          <w:p w:rsidR="00AB3630" w:rsidRPr="00F90169" w:rsidRDefault="00AB3630" w:rsidP="005D0567">
            <w:pPr>
              <w:pStyle w:val="Brezrazmikov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3630" w:rsidRDefault="00AB3630" w:rsidP="005D0567">
            <w:pPr>
              <w:pStyle w:val="Brezrazmikov"/>
              <w:jc w:val="center"/>
            </w:pPr>
          </w:p>
        </w:tc>
        <w:tc>
          <w:tcPr>
            <w:tcW w:w="1701" w:type="dxa"/>
          </w:tcPr>
          <w:p w:rsidR="00AB3630" w:rsidRDefault="00AB3630" w:rsidP="005D0567">
            <w:pPr>
              <w:pStyle w:val="Brezrazmikov"/>
              <w:jc w:val="center"/>
            </w:pPr>
          </w:p>
        </w:tc>
      </w:tr>
      <w:tr w:rsidR="00AB3630" w:rsidTr="00AB3630">
        <w:tc>
          <w:tcPr>
            <w:tcW w:w="1044" w:type="dxa"/>
            <w:shd w:val="clear" w:color="auto" w:fill="D9D9D9" w:themeFill="background1" w:themeFillShade="D9"/>
          </w:tcPr>
          <w:p w:rsidR="00AB3630" w:rsidRDefault="00AB3630" w:rsidP="005D0567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1616" w:type="dxa"/>
          </w:tcPr>
          <w:p w:rsidR="00AB3630" w:rsidRDefault="00AB3630" w:rsidP="005D0567">
            <w:pPr>
              <w:pStyle w:val="Brezrazmikov"/>
              <w:jc w:val="center"/>
            </w:pPr>
            <w:r>
              <w:t>1542/5</w:t>
            </w:r>
          </w:p>
        </w:tc>
        <w:tc>
          <w:tcPr>
            <w:tcW w:w="1276" w:type="dxa"/>
          </w:tcPr>
          <w:p w:rsidR="00AB3630" w:rsidRDefault="00AB3630" w:rsidP="005D0567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1134" w:type="dxa"/>
          </w:tcPr>
          <w:p w:rsidR="00AB3630" w:rsidRDefault="00AB3630" w:rsidP="005D0567">
            <w:pPr>
              <w:pStyle w:val="Brezrazmikov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AB3630" w:rsidRDefault="00AB3630" w:rsidP="005D0567">
            <w:pPr>
              <w:pStyle w:val="Brezrazmikov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AB3630" w:rsidRDefault="00AB3630" w:rsidP="005D0567">
            <w:pPr>
              <w:pStyle w:val="Brezrazmikov"/>
              <w:jc w:val="center"/>
            </w:pPr>
            <w:r>
              <w:t>S</w:t>
            </w:r>
          </w:p>
        </w:tc>
        <w:tc>
          <w:tcPr>
            <w:tcW w:w="1134" w:type="dxa"/>
          </w:tcPr>
          <w:p w:rsidR="00AB3630" w:rsidRDefault="00AB3630" w:rsidP="005D0567">
            <w:pPr>
              <w:pStyle w:val="Brezrazmikov"/>
              <w:jc w:val="center"/>
            </w:pPr>
            <w:r>
              <w:t>Voglje</w:t>
            </w:r>
          </w:p>
        </w:tc>
        <w:tc>
          <w:tcPr>
            <w:tcW w:w="992" w:type="dxa"/>
            <w:gridSpan w:val="2"/>
          </w:tcPr>
          <w:p w:rsidR="00AB3630" w:rsidRPr="00F90169" w:rsidRDefault="00AB3630" w:rsidP="005D0567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+ DDV</w:t>
            </w:r>
          </w:p>
        </w:tc>
        <w:tc>
          <w:tcPr>
            <w:tcW w:w="992" w:type="dxa"/>
          </w:tcPr>
          <w:p w:rsidR="00AB3630" w:rsidRPr="00F90169" w:rsidRDefault="00AB3630" w:rsidP="005D0567">
            <w:pPr>
              <w:pStyle w:val="Brezrazmikov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</w:t>
            </w:r>
          </w:p>
        </w:tc>
        <w:tc>
          <w:tcPr>
            <w:tcW w:w="1701" w:type="dxa"/>
          </w:tcPr>
          <w:p w:rsidR="00AB3630" w:rsidRDefault="00AB3630" w:rsidP="005D0567">
            <w:pPr>
              <w:pStyle w:val="Brezrazmikov"/>
              <w:jc w:val="center"/>
            </w:pPr>
            <w:r>
              <w:t>prodaja</w:t>
            </w:r>
          </w:p>
        </w:tc>
        <w:tc>
          <w:tcPr>
            <w:tcW w:w="1701" w:type="dxa"/>
          </w:tcPr>
          <w:p w:rsidR="00AB3630" w:rsidRDefault="00AB3630" w:rsidP="005D0567">
            <w:pPr>
              <w:pStyle w:val="Brezrazmikov"/>
              <w:jc w:val="center"/>
            </w:pPr>
            <w:r>
              <w:t>Prenos iz JD</w:t>
            </w:r>
          </w:p>
        </w:tc>
      </w:tr>
    </w:tbl>
    <w:p w:rsidR="0025419D" w:rsidRDefault="0025419D" w:rsidP="0025419D">
      <w:pPr>
        <w:pStyle w:val="Brezrazmikov"/>
      </w:pPr>
    </w:p>
    <w:p w:rsidR="0025419D" w:rsidRDefault="0025419D" w:rsidP="0025419D">
      <w:pPr>
        <w:pStyle w:val="Brezrazmikov"/>
      </w:pPr>
    </w:p>
    <w:p w:rsidR="0025419D" w:rsidRDefault="0025419D" w:rsidP="0025419D">
      <w:pPr>
        <w:pStyle w:val="Brezrazmikov"/>
      </w:pPr>
    </w:p>
    <w:p w:rsidR="00B8660E" w:rsidRDefault="00F765CA" w:rsidP="00F765CA">
      <w:pPr>
        <w:pStyle w:val="Brezrazmikov"/>
        <w:ind w:left="9912" w:firstLine="708"/>
      </w:pPr>
      <w:r>
        <w:t>Občina Šenčur</w:t>
      </w:r>
    </w:p>
    <w:p w:rsidR="00F765CA" w:rsidRDefault="00F765CA" w:rsidP="00F765CA">
      <w:pPr>
        <w:pStyle w:val="Brezrazmikov"/>
        <w:ind w:left="9912" w:firstLine="708"/>
      </w:pPr>
      <w:r>
        <w:t xml:space="preserve">       Župan</w:t>
      </w:r>
    </w:p>
    <w:p w:rsidR="00F765CA" w:rsidRDefault="00F765CA" w:rsidP="00F765CA">
      <w:pPr>
        <w:pStyle w:val="Brezrazmikov"/>
        <w:ind w:left="9912" w:firstLine="708"/>
      </w:pPr>
      <w:r>
        <w:t xml:space="preserve">   Miro </w:t>
      </w:r>
      <w:proofErr w:type="spellStart"/>
      <w:r>
        <w:t>Kozelj</w:t>
      </w:r>
      <w:proofErr w:type="spellEnd"/>
    </w:p>
    <w:sectPr w:rsidR="00F765CA" w:rsidSect="00B86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E"/>
    <w:rsid w:val="000018B9"/>
    <w:rsid w:val="0025419D"/>
    <w:rsid w:val="0064508E"/>
    <w:rsid w:val="00AB3630"/>
    <w:rsid w:val="00B8660E"/>
    <w:rsid w:val="00D2486E"/>
    <w:rsid w:val="00D801AC"/>
    <w:rsid w:val="00F765CA"/>
    <w:rsid w:val="00F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E4D1-6906-4F4E-B502-0991D535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8</cp:revision>
  <cp:lastPrinted>2011-10-05T06:11:00Z</cp:lastPrinted>
  <dcterms:created xsi:type="dcterms:W3CDTF">2011-10-04T11:26:00Z</dcterms:created>
  <dcterms:modified xsi:type="dcterms:W3CDTF">2011-10-05T15:01:00Z</dcterms:modified>
</cp:coreProperties>
</file>