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VPRAŠANJA IN POBUDE, PODANE NA 3. SEJI OB</w:t>
      </w:r>
      <w:r>
        <w:rPr>
          <w:rFonts w:ascii="Verdana" w:hAnsi="Verdana" w:cs="Verdana" w:eastAsia="Verdana"/>
          <w:b/>
          <w:color w:val="auto"/>
          <w:spacing w:val="0"/>
          <w:position w:val="0"/>
          <w:sz w:val="22"/>
          <w:shd w:fill="auto" w:val="clear"/>
        </w:rPr>
        <w:t xml:space="preserve">ČINSKEGA SVETA,</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Z ODGOVORI STROKOVNIH SLUŽB </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Dr. Štefan Šumah</w:t>
      </w:r>
    </w:p>
    <w:p>
      <w:pPr>
        <w:spacing w:before="0" w:after="0" w:line="240"/>
        <w:ind w:right="0" w:left="0" w:firstLine="0"/>
        <w:jc w:val="both"/>
        <w:rPr>
          <w:rFonts w:ascii="Verdana" w:hAnsi="Verdana" w:cs="Verdana" w:eastAsia="Verdana"/>
          <w:b/>
          <w:color w:val="auto"/>
          <w:spacing w:val="0"/>
          <w:position w:val="0"/>
          <w:sz w:val="22"/>
          <w:u w:val="single"/>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18/22-10:</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 odgovorom JKP Log, ki sem ga dobil na zastavljeno vprašanje na prejšnji seji ob</w:t>
      </w:r>
      <w:r>
        <w:rPr>
          <w:rFonts w:ascii="Verdana" w:hAnsi="Verdana" w:cs="Verdana" w:eastAsia="Verdana"/>
          <w:color w:val="auto"/>
          <w:spacing w:val="0"/>
          <w:position w:val="0"/>
          <w:sz w:val="22"/>
          <w:shd w:fill="auto" w:val="clear"/>
        </w:rPr>
        <w:t xml:space="preserve">činskega sveta, nisem zadovoljen. Gre za čisto »mešanje megle«; dejansko so dali neke podatke iz leta 2015. Nekako sem izračunal, da porabi povprečno gospodinjstvo za plačilo dveh odškodnin na Lokovici 45 evrov letno, kar znese v mojem primeru šest članskega gospodinjstva ok. 70 evrov. To pomeni 80 % ene položnice ali kar 7 % stroškov komunalnih storitev, kar je noro visoko. Prosim za utemeljitev te višine odškodnin in za navedbo pravne podlage.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Odgovor JKP LOG: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odgovoru na vaše vprašanje v zvezi s cenami, ki ste ga zastavili na predzadnji seji ob</w:t>
      </w:r>
      <w:r>
        <w:rPr>
          <w:rFonts w:ascii="Verdana" w:hAnsi="Verdana" w:cs="Verdana" w:eastAsia="Verdana"/>
          <w:color w:val="auto"/>
          <w:spacing w:val="0"/>
          <w:position w:val="0"/>
          <w:sz w:val="22"/>
          <w:shd w:fill="auto" w:val="clear"/>
        </w:rPr>
        <w:t xml:space="preserve">činskega sveta, smo v gradivo dodali  zadnji elaborat, po katerem bi morale biti sprejete cene ter sklepe občinskega sveta, ki so bili podlaga drugačnim cenam. Od tedaj se cene niso spreminjale. Toliko dodatno v razjasnitev zadnjega odgovora.</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Za pridobitev gradbenih dovoljenj tako za odlagališ</w:t>
      </w:r>
      <w:r>
        <w:rPr>
          <w:rFonts w:ascii="Verdana" w:hAnsi="Verdana" w:cs="Verdana" w:eastAsia="Verdana"/>
          <w:color w:val="auto"/>
          <w:spacing w:val="0"/>
          <w:position w:val="0"/>
          <w:sz w:val="22"/>
          <w:shd w:fill="auto" w:val="clear"/>
        </w:rPr>
        <w:t xml:space="preserve">če(1998) kot zbirni center(2005) so se podpisale pogodbe oziroma sporazumi, ki so bili podlaga za gradnjo. Podpisali pa so jih lastniki zemljišč ,lastniki infrastrukture ter bivši direktorji.</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Odškodnine ki so vklju</w:t>
      </w:r>
      <w:r>
        <w:rPr>
          <w:rFonts w:ascii="Verdana" w:hAnsi="Verdana" w:cs="Verdana" w:eastAsia="Verdana"/>
          <w:color w:val="auto"/>
          <w:spacing w:val="0"/>
          <w:position w:val="0"/>
          <w:sz w:val="22"/>
          <w:shd w:fill="auto" w:val="clear"/>
        </w:rPr>
        <w:t xml:space="preserve">čene  pa so naslednje:</w:t>
      </w:r>
    </w:p>
    <w:p>
      <w:pPr>
        <w:numPr>
          <w:ilvl w:val="0"/>
          <w:numId w:val="4"/>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Ivanu Voglu, lastniku zemljiš</w:t>
      </w:r>
      <w:r>
        <w:rPr>
          <w:rFonts w:ascii="Verdana" w:hAnsi="Verdana" w:cs="Verdana" w:eastAsia="Verdana"/>
          <w:color w:val="auto"/>
          <w:spacing w:val="0"/>
          <w:position w:val="0"/>
          <w:sz w:val="22"/>
          <w:shd w:fill="auto" w:val="clear"/>
        </w:rPr>
        <w:t xml:space="preserve">ča, na katerem so spremljajoči objekti odlagališča, se plačuje odškodnina  in sicer po pogodbi o plačilu odškodnine z dne 28.5.2001 za nakup 4000 kg gnojila (1.582€)</w:t>
      </w:r>
    </w:p>
    <w:p>
      <w:pPr>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ter po Pogodbi o ustanovitvi služnostne pravice z dne 18.4.2003 in Sporazumu z dne 17.6.2015 pa denarna odškodnina v višini 300€/mese</w:t>
      </w:r>
      <w:r>
        <w:rPr>
          <w:rFonts w:ascii="Verdana" w:hAnsi="Verdana" w:cs="Verdana" w:eastAsia="Verdana"/>
          <w:color w:val="auto"/>
          <w:spacing w:val="0"/>
          <w:position w:val="0"/>
          <w:sz w:val="22"/>
          <w:shd w:fill="auto" w:val="clear"/>
        </w:rPr>
        <w:t xml:space="preserve">čno v neto vrednosti.</w:t>
      </w:r>
    </w:p>
    <w:p>
      <w:pPr>
        <w:numPr>
          <w:ilvl w:val="0"/>
          <w:numId w:val="6"/>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Ivanu in Janezu Naveršniku, lastniku ve</w:t>
      </w:r>
      <w:r>
        <w:rPr>
          <w:rFonts w:ascii="Verdana" w:hAnsi="Verdana" w:cs="Verdana" w:eastAsia="Verdana"/>
          <w:color w:val="auto"/>
          <w:spacing w:val="0"/>
          <w:position w:val="0"/>
          <w:sz w:val="22"/>
          <w:shd w:fill="auto" w:val="clear"/>
        </w:rPr>
        <w:t xml:space="preserve">činskega dela odlagališča se plačuje odškodnina po Dogovoru o plačilu odškodnine iz leta 2003 za nakup gnojil 1500kg NPK-ja (1.039€ neto)</w:t>
      </w:r>
    </w:p>
    <w:p>
      <w:pPr>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ter po Dogovoru o pla</w:t>
      </w:r>
      <w:r>
        <w:rPr>
          <w:rFonts w:ascii="Verdana" w:hAnsi="Verdana" w:cs="Verdana" w:eastAsia="Verdana"/>
          <w:color w:val="auto"/>
          <w:spacing w:val="0"/>
          <w:position w:val="0"/>
          <w:sz w:val="22"/>
          <w:shd w:fill="auto" w:val="clear"/>
        </w:rPr>
        <w:t xml:space="preserve">čilu odškodnine iz 1997 ter Aneksu k dogovoru iz leta 2001 se plačuje mesečna odškodnina v višini 1.022€/mesec oziroma 12.647,48€/leto v neto vrednosti in po Aneksu k Dogovoru iz leta 2001 za najemnino za nadomestno zemljišče v višini 384€ letno.</w:t>
      </w:r>
    </w:p>
    <w:p>
      <w:pPr>
        <w:numPr>
          <w:ilvl w:val="0"/>
          <w:numId w:val="8"/>
        </w:numPr>
        <w:spacing w:before="0" w:after="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skladu s Pogodbo o denarnem nadomestilu zaradi bližine odlagališ</w:t>
      </w:r>
      <w:r>
        <w:rPr>
          <w:rFonts w:ascii="Verdana" w:hAnsi="Verdana" w:cs="Verdana" w:eastAsia="Verdana"/>
          <w:color w:val="auto"/>
          <w:spacing w:val="0"/>
          <w:position w:val="0"/>
          <w:sz w:val="22"/>
          <w:shd w:fill="auto" w:val="clear"/>
        </w:rPr>
        <w:t xml:space="preserve">ča Lokovica iz leta 2008 se plačuje cca 100 osebam s stalnim prebivališčem na Lokovici v bližini odlagališča odškodnina, ki znaša v skupni vrednosti 11.900 € mesečno.</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18/22-11:</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Dajem pobudo, da ob</w:t>
      </w:r>
      <w:r>
        <w:rPr>
          <w:rFonts w:ascii="Verdana" w:hAnsi="Verdana" w:cs="Verdana" w:eastAsia="Verdana"/>
          <w:color w:val="auto"/>
          <w:spacing w:val="0"/>
          <w:position w:val="0"/>
          <w:sz w:val="22"/>
          <w:shd w:fill="auto" w:val="clear"/>
        </w:rPr>
        <w:t xml:space="preserve">čina nabavi zastave evropskih držav, ki bi si jih lahko športna društva izposodila ob izvedbah tekmovanj. Zdaj si v primeru potreb društva zastave sposojajo v Slovenj Gradcu. Ne gre za velik strošek.</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Pobudo bomo preverili, v kolikor bo stroškovno izvedljivo, bomo zastave nabavili.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Boris Štriker</w:t>
      </w:r>
    </w:p>
    <w:p>
      <w:pPr>
        <w:spacing w:before="0" w:after="0" w:line="240"/>
        <w:ind w:right="0" w:left="0" w:firstLine="0"/>
        <w:jc w:val="both"/>
        <w:rPr>
          <w:rFonts w:ascii="Verdana" w:hAnsi="Verdana" w:cs="Verdana" w:eastAsia="Verdana"/>
          <w:b/>
          <w:color w:val="auto"/>
          <w:spacing w:val="0"/>
          <w:position w:val="0"/>
          <w:sz w:val="22"/>
          <w:u w:val="single"/>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18/22-12:</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Kot bivši </w:t>
      </w:r>
      <w:r>
        <w:rPr>
          <w:rFonts w:ascii="Verdana" w:hAnsi="Verdana" w:cs="Verdana" w:eastAsia="Verdana"/>
          <w:color w:val="auto"/>
          <w:spacing w:val="0"/>
          <w:position w:val="0"/>
          <w:sz w:val="22"/>
          <w:shd w:fill="auto" w:val="clear"/>
        </w:rPr>
        <w:t xml:space="preserve">član Sveta KS Kotlje in član lokalnega odbora SMC Ravne sem v letu 2017 preko koroškega poslanca Danila Ranca podal pobudo na Direkcijo za ceste RS za umestitev krožnega križišča za vstop v vaški center Kotlje. To je razvidno tudi iz dopisa direkcije za ceste, ki je bilo naslovljeno bivšemu poslancu. Kot je razvidno iz rebalansa proračuna RS za leto 2019, se bo za izgradnjo krožišča namenilo 617.371 evrov. Za leto 2019 pričakujemo 50.000, v letu 2020 150.000 in v letu 2021 347.371 evrov.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Glede na to, da nimamo narejene neke urbane ureditve za center Kotlje, predlagam, da se pripravi dolgoro</w:t>
      </w:r>
      <w:r>
        <w:rPr>
          <w:rFonts w:ascii="Verdana" w:hAnsi="Verdana" w:cs="Verdana" w:eastAsia="Verdana"/>
          <w:color w:val="auto"/>
          <w:spacing w:val="0"/>
          <w:position w:val="0"/>
          <w:sz w:val="22"/>
          <w:shd w:fill="auto" w:val="clear"/>
        </w:rPr>
        <w:t xml:space="preserve">čni plan razvoja vaškega centra Kotlje in da se pri umestitvi krožišča vključijo pristojne službe občine Ravne. Skulpturo solzic, ki je trenutno ob križišču, bi po predlogu krajanov umestili v otok krožišča.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Za obmo</w:t>
      </w:r>
      <w:r>
        <w:rPr>
          <w:rFonts w:ascii="Verdana" w:hAnsi="Verdana" w:cs="Verdana" w:eastAsia="Verdana"/>
          <w:color w:val="auto"/>
          <w:spacing w:val="0"/>
          <w:position w:val="0"/>
          <w:sz w:val="22"/>
          <w:shd w:fill="auto" w:val="clear"/>
        </w:rPr>
        <w:t xml:space="preserve">čja centra Kotelj je že predvidena izdelava občinskega podrobnega prostorskega načrta (OPPN), prav zaradi kontroliranega načrtovanja posegov na tem območju. Slednje je nujno  zaradi različnega lastništva zemljišč, prepleta dejavnosti in tudi različnih interesov potencialnih investitorjev. V postopek sprejemanja OPPN je vključena tako zainteresirana javnost kot seveda občinski svet.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Ob izgradnji krožiš</w:t>
      </w:r>
      <w:r>
        <w:rPr>
          <w:rFonts w:ascii="Verdana" w:hAnsi="Verdana" w:cs="Verdana" w:eastAsia="Verdana"/>
          <w:color w:val="auto"/>
          <w:spacing w:val="0"/>
          <w:position w:val="0"/>
          <w:sz w:val="22"/>
          <w:shd w:fill="auto" w:val="clear"/>
        </w:rPr>
        <w:t xml:space="preserve">č na državnih cestah sodelujejo strokovne službe občine,  tako bo tudi pobuda posredovana pristojnim.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18/22-13:</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 seji Skupš</w:t>
      </w:r>
      <w:r>
        <w:rPr>
          <w:rFonts w:ascii="Verdana" w:hAnsi="Verdana" w:cs="Verdana" w:eastAsia="Verdana"/>
          <w:color w:val="auto"/>
          <w:spacing w:val="0"/>
          <w:position w:val="0"/>
          <w:sz w:val="22"/>
          <w:shd w:fill="auto" w:val="clear"/>
        </w:rPr>
        <w:t xml:space="preserve">čine Zveze športnih društev Ravne smo sprejeli sklep, da podamo pobudo na občino Ravne, da se na obeh osnovnih šolah opravi za vodje športnih pedagogov popis potrebne športne opreme, ki je zaradi dotrajanosti neprimerna in nevarna. V kolikor bo ugotovljeno, da je določena oprema za odpis, predlagam občinskemu svetu, da znotraj proračuna najdemo ustrezna sredstva za nakup nadomestne opreme.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 predlogu prora</w:t>
      </w:r>
      <w:r>
        <w:rPr>
          <w:rFonts w:ascii="Verdana" w:hAnsi="Verdana" w:cs="Verdana" w:eastAsia="Verdana"/>
          <w:color w:val="auto"/>
          <w:spacing w:val="0"/>
          <w:position w:val="0"/>
          <w:sz w:val="22"/>
          <w:shd w:fill="auto" w:val="clear"/>
        </w:rPr>
        <w:t xml:space="preserve">čuna za drugo branje  smo dodatno predvideli 10.000 evrov za ta namen, skupaj bo na navedeni postavki v predlogu proračuna torej 15.000 €.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Mojca Erjavec</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18/22-14:</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Predlagam, da se zgledujemo po kolegih v zamejskih ob</w:t>
      </w:r>
      <w:r>
        <w:rPr>
          <w:rFonts w:ascii="Verdana" w:hAnsi="Verdana" w:cs="Verdana" w:eastAsia="Verdana"/>
          <w:color w:val="auto"/>
          <w:spacing w:val="0"/>
          <w:position w:val="0"/>
          <w:sz w:val="22"/>
          <w:shd w:fill="auto" w:val="clear"/>
        </w:rPr>
        <w:t xml:space="preserve">činah, kjer je ena od občin, (Občina Globasnica) v okviru občinskega sveta uvedla pobudo »občina brez plastike«. Občinski svet se je strinjal s pobudo ene od svetnic, da omejijo uporabo plastike, začenši s simboličnimi pobudami, kot so omejitev uporabe plastike v občinski upravi in prepoved uporabe plastičnih dekoracij na občinskih proslavah. Mogoče bi bilo lepo s tem začeti tudi pri nas, saj našo čudovito okolico pogosto preveč zanemarjamo.</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Omejitvi uporabe plastike smo zelo naklonjeni, pobudi bomo sledili, seveda najprej z lastnim vzgledom. O prepovedi take vrste embalaže ne samo na proslavah, temve</w:t>
      </w:r>
      <w:r>
        <w:rPr>
          <w:rFonts w:ascii="Verdana" w:hAnsi="Verdana" w:cs="Verdana" w:eastAsia="Verdana"/>
          <w:color w:val="auto"/>
          <w:spacing w:val="0"/>
          <w:position w:val="0"/>
          <w:sz w:val="22"/>
          <w:shd w:fill="auto" w:val="clear"/>
        </w:rPr>
        <w:t xml:space="preserve">č predvsem na prireditvah, smo se že pogovarjali. Pobudo bomo posredovali ZKŠTM in tudi ostalim gostincev v občini. </w:t>
      </w:r>
    </w:p>
    <w:p>
      <w:pPr>
        <w:spacing w:before="0" w:after="0" w:line="240"/>
        <w:ind w:right="0" w:left="0" w:firstLine="0"/>
        <w:jc w:val="both"/>
        <w:rPr>
          <w:rFonts w:ascii="Verdana" w:hAnsi="Verdana" w:cs="Verdana" w:eastAsia="Verdana"/>
          <w:color w:val="auto"/>
          <w:spacing w:val="0"/>
          <w:position w:val="0"/>
          <w:sz w:val="16"/>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kolikor bi želeli strožje ukrepe, ki bi pomenili tudi denarne kazni v primeru kršitev, bi bilo treba to urediti s sklepom ob</w:t>
      </w:r>
      <w:r>
        <w:rPr>
          <w:rFonts w:ascii="Verdana" w:hAnsi="Verdana" w:cs="Verdana" w:eastAsia="Verdana"/>
          <w:color w:val="auto"/>
          <w:spacing w:val="0"/>
          <w:position w:val="0"/>
          <w:sz w:val="22"/>
          <w:shd w:fill="auto" w:val="clear"/>
        </w:rPr>
        <w:t xml:space="preserve">činskega sveta in /oz. ustreznimi pravnimi podlagami.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18/22-15:</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eni od </w:t>
      </w:r>
      <w:r>
        <w:rPr>
          <w:rFonts w:ascii="Verdana" w:hAnsi="Verdana" w:cs="Verdana" w:eastAsia="Verdana"/>
          <w:color w:val="auto"/>
          <w:spacing w:val="0"/>
          <w:position w:val="0"/>
          <w:sz w:val="22"/>
          <w:shd w:fill="auto" w:val="clear"/>
        </w:rPr>
        <w:t xml:space="preserve">čezmejnih občin so zaradi zaščite kvalitete zraka omejili ogrevanje na drva. Predlagam, da se do prihodnje ogrevalne sezone tudi pri nas preuči možnost omejitve ogrevanja na drva.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Pobuda se nanaša na varstvo zraka in je verjetno osredoto</w:t>
      </w:r>
      <w:r>
        <w:rPr>
          <w:rFonts w:ascii="Verdana" w:hAnsi="Verdana" w:cs="Verdana" w:eastAsia="Verdana"/>
          <w:color w:val="auto"/>
          <w:spacing w:val="0"/>
          <w:position w:val="0"/>
          <w:sz w:val="22"/>
          <w:shd w:fill="auto" w:val="clear"/>
        </w:rPr>
        <w:t xml:space="preserve">čena na problem trdih delcev, ki jih v ozračju povzročajo kurišča na drva. Če bi v državi imeli vzpostavljen učinkovit nadzor nad kurjenjem v individualnih kurilnih napravah, bi bil ta problem verjetno mnogo manjši. Glede na to, da imamo v večjih naseljih na Ravnah zgrajena dva javna sistema za ogrevanje (toplovod in plinovod), ki sta zgrajena skoraj povsod (razen na Dobrijah - Tolsti Vrh), bi verjetno dosegli več z določitvijo obvezne priključitve in uporabe teh dveh sistemov, tam kjer sta zgrajena, kot pa z izključevanjem zgolj enega kuriva. Les v obliki pelet, sekancev in polen velja za ekološko kurivo. </w:t>
      </w:r>
    </w:p>
    <w:p>
      <w:pPr>
        <w:spacing w:before="0" w:after="0" w:line="240"/>
        <w:ind w:right="0" w:left="0" w:firstLine="0"/>
        <w:jc w:val="left"/>
        <w:rPr>
          <w:rFonts w:ascii="Verdana" w:hAnsi="Verdana" w:cs="Verdana" w:eastAsia="Verdana"/>
          <w:color w:val="auto"/>
          <w:spacing w:val="0"/>
          <w:position w:val="0"/>
          <w:sz w:val="16"/>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 Ravnah ne razpolagamo s podatki, ki bi dokazovali prekomerno onesnažen zrak. V primerjavi z vodooskrbo in odvajanjem in </w:t>
      </w:r>
      <w:r>
        <w:rPr>
          <w:rFonts w:ascii="Verdana" w:hAnsi="Verdana" w:cs="Verdana" w:eastAsia="Verdana"/>
          <w:color w:val="auto"/>
          <w:spacing w:val="0"/>
          <w:position w:val="0"/>
          <w:sz w:val="22"/>
          <w:shd w:fill="auto" w:val="clear"/>
        </w:rPr>
        <w:t xml:space="preserve">čiščenjem in tudi z ravnanjem z odpadki, kjer država zelo avtoritativno ureja in določa skoraj vse, je pri ogrevanju dokaj bojazljiva. Že sama javna služba je lokalna izbirna in ne obvezna. In zakaj je takšna velika težava, da država v zakonodajo ne more napisati enega samega malega določila, da je tam, kjer je občina zgradila javno omrežje za ogrevanje in  organizirala javno službo, priključevanje objektov na ta sistem obvezno? Taka ureditev potem pomeni celo vrsto vplivov na obračun komunalnega prispevka, na odmero NUSZ, na vrednotenje nepremičnin in verjetno še na kaj. Če bi taka ureditev ne imela vpliva še na marsikaj drugega in bi bila enostavna za izvedbo, bi se mogoče več občin odločilo za tak korak, pa nekaj delajo na tem le tiste občine, kjer je država z odlokom določila, da imajo onesnažen zrak do te mere, da je potrebno ukrepati.</w:t>
      </w:r>
    </w:p>
    <w:p>
      <w:pPr>
        <w:spacing w:before="0" w:after="0" w:line="240"/>
        <w:ind w:right="0" w:left="0" w:firstLine="0"/>
        <w:jc w:val="both"/>
        <w:rPr>
          <w:rFonts w:ascii="Verdana" w:hAnsi="Verdana" w:cs="Verdana" w:eastAsia="Verdana"/>
          <w:color w:val="auto"/>
          <w:spacing w:val="0"/>
          <w:position w:val="0"/>
          <w:sz w:val="16"/>
          <w:shd w:fill="auto" w:val="clear"/>
        </w:rPr>
      </w:pPr>
    </w:p>
    <w:p>
      <w:pPr>
        <w:spacing w:before="0" w:after="0" w:line="240"/>
        <w:ind w:right="-166"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Ob</w:t>
      </w:r>
      <w:r>
        <w:rPr>
          <w:rFonts w:ascii="Verdana" w:hAnsi="Verdana" w:cs="Verdana" w:eastAsia="Verdana"/>
          <w:color w:val="auto"/>
          <w:spacing w:val="0"/>
          <w:position w:val="0"/>
          <w:sz w:val="22"/>
          <w:shd w:fill="auto" w:val="clear"/>
        </w:rPr>
        <w:t xml:space="preserve">čina lahko kakršno koli strokovno delo na tem področju zagotovi le z zunanjimi izvajalci, kar pa je povezano s stroški, ki jih v tem trenutku ni možno oceniti. Verjetno bi najprej bilo potrebno ugotoviti, ali imamo problem, kje ga imamo in kako velik je. Potem sledi pa politična odločitev, ali ga bomo in kako ga bomo rešili, če se ga učinkovito rešiti sploh da.</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Andrej Omerzel</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18/22-16:</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Ali ima ob</w:t>
      </w:r>
      <w:r>
        <w:rPr>
          <w:rFonts w:ascii="Verdana" w:hAnsi="Verdana" w:cs="Verdana" w:eastAsia="Verdana"/>
          <w:color w:val="auto"/>
          <w:spacing w:val="0"/>
          <w:position w:val="0"/>
          <w:sz w:val="22"/>
          <w:shd w:fill="auto" w:val="clear"/>
        </w:rPr>
        <w:t xml:space="preserve">čina celoten popis vseh nepremičnin. V kolikor ta popis ni v celoti sto procenten, je še veliko manevrskega prostora iz naslova nadomestila za uporabo stavbnih zemljišč in veliko svežega denarja za občino.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Podatki za odmero nadomestila za uporabo stavbnega zemljiš</w:t>
      </w:r>
      <w:r>
        <w:rPr>
          <w:rFonts w:ascii="Verdana" w:hAnsi="Verdana" w:cs="Verdana" w:eastAsia="Verdana"/>
          <w:color w:val="auto"/>
          <w:spacing w:val="0"/>
          <w:position w:val="0"/>
          <w:sz w:val="22"/>
          <w:shd w:fill="auto" w:val="clear"/>
        </w:rPr>
        <w:t xml:space="preserve">ča (v nadaljevanju: NUSZ) so pridobljeni od Geodetske uprave RS, ki vodi uradno evidenco glede nepremičnin. Iz naslova NUSZ Občina Ravne na Koroškem letno pridobi ok. 1.500.000 evrov.</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18/22-17:</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Name so se obrnili prebivalci Dobrij. Gre za cesto, kjer je prej stal Malgajev spomenik, od ekološkega otoka proti Naberniku. Vprašanje zadeva preplastitev ceste in protiprašno zaš</w:t>
      </w:r>
      <w:r>
        <w:rPr>
          <w:rFonts w:ascii="Verdana" w:hAnsi="Verdana" w:cs="Verdana" w:eastAsia="Verdana"/>
          <w:color w:val="auto"/>
          <w:spacing w:val="0"/>
          <w:position w:val="0"/>
          <w:sz w:val="22"/>
          <w:shd w:fill="auto" w:val="clear"/>
        </w:rPr>
        <w:t xml:space="preserve">čito. Prosim za informacije, kako daleč smo z načrtovanjem del na tem odseku.</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Izdelane so bile idejne rešitve za gradnjo kanalizacije in vodovoda, ter za ureditev priklju</w:t>
      </w:r>
      <w:r>
        <w:rPr>
          <w:rFonts w:ascii="Verdana" w:hAnsi="Verdana" w:cs="Verdana" w:eastAsia="Verdana"/>
          <w:color w:val="auto"/>
          <w:spacing w:val="0"/>
          <w:position w:val="0"/>
          <w:sz w:val="22"/>
          <w:shd w:fill="auto" w:val="clear"/>
        </w:rPr>
        <w:t xml:space="preserve">čka na državno cesto, kar bi bilo potrebno urediti pred urejanjem cest. Izdelati je potrebno projektno dokumentacijo, ki pa mora biti (zaradi priključevanja kanalizacije in vodovoda na drugi strani državne ceste) usklajena s projektom rekonstrukcije državne ceste, ki na tem območju predvideva prestavitev priključka za Dobrije in prestavitev avtobusnih postajališč. Ta projekt pa še ni dokončno izdelan, zato s projektiranjem naših del še ne moremo nadaljevati. Projekt rekonstrukcije državne ceste je namreč "povozil" naše idejne rešitve, kar pa za naš projekt ne pomeni posebnih težav, ker je priključevanje na drugi strani državne ceste možno na več različnih mestih.</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18/22-18:</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prora</w:t>
      </w:r>
      <w:r>
        <w:rPr>
          <w:rFonts w:ascii="Verdana" w:hAnsi="Verdana" w:cs="Verdana" w:eastAsia="Verdana"/>
          <w:color w:val="auto"/>
          <w:spacing w:val="0"/>
          <w:position w:val="0"/>
          <w:sz w:val="22"/>
          <w:shd w:fill="auto" w:val="clear"/>
        </w:rPr>
        <w:t xml:space="preserve">čunu sta dve postavki, ena, v višini 75.000 evrov, je pri prostorskem planiranju in stanovanjski komunalni dejavnosti: gre za trajnostno mobilnost in turizem na kolesih. Za kaj konkretno je namenjen ta denar. Druga postavka je v okviru kohezijskih sredstev: trajnostna mobilnost in turizem na kolesih. Tukaj imamo 54.000 evrov, in spet vprašujem, za kaj se bodo ta sredstva uporabila. Predlagam, da se sredstva porabijo za kolesarsko pot Tolsti Vrh–Dobrije–Ravne.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 predlogu prora</w:t>
      </w:r>
      <w:r>
        <w:rPr>
          <w:rFonts w:ascii="Verdana" w:hAnsi="Verdana" w:cs="Verdana" w:eastAsia="Verdana"/>
          <w:color w:val="auto"/>
          <w:spacing w:val="0"/>
          <w:position w:val="0"/>
          <w:sz w:val="22"/>
          <w:shd w:fill="auto" w:val="clear"/>
        </w:rPr>
        <w:t xml:space="preserve">čuna 2019 je samo ena postavka 42162248 - Trajnostna mobilnost in turizem na kolesih v višini 75.473€. Njena vsebina je opisana v posebnem delu predloga proračuna na str. 135 od 222:</w:t>
      </w:r>
    </w:p>
    <w:p>
      <w:pPr>
        <w:spacing w:before="0" w:after="0" w:line="240"/>
        <w:ind w:right="0" w:left="0" w:firstLine="0"/>
        <w:jc w:val="both"/>
        <w:rPr>
          <w:rFonts w:ascii="Verdana" w:hAnsi="Verdana" w:cs="Verdana" w:eastAsia="Verdana"/>
          <w:color w:val="auto"/>
          <w:spacing w:val="0"/>
          <w:position w:val="0"/>
          <w:sz w:val="16"/>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"0047 - Urad za razvoj in investicije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42162248 - Trajnostna mobilnost in turizem na kolesih Obrazložitev dejavnosti v okviru prora</w:t>
      </w:r>
      <w:r>
        <w:rPr>
          <w:rFonts w:ascii="Verdana" w:hAnsi="Verdana" w:cs="Verdana" w:eastAsia="Verdana"/>
          <w:color w:val="auto"/>
          <w:spacing w:val="0"/>
          <w:position w:val="0"/>
          <w:sz w:val="22"/>
          <w:shd w:fill="auto" w:val="clear"/>
        </w:rPr>
        <w:t xml:space="preserve">čunske postavke Projekt "Trajnostna mobilnost in turizem na kolesih" je projekt sodelovanja štirih Lokalnih akcijskih skupin - LAS z območja Slovenije in enega LAS  iz Irske. Prijavitelj projekta je LAS Mežiške doline, partner v projektu bo občina Ravne na Koroškem, pri izvedbi pa bosta z LAS sodelovali tudi občini Mežica in Črna na Koroškem. Projekt je v skladu s cilji Strategije lokalnega razvoja za LAS Mežiške doline za obdobje 2014 - 2020 in se bo izvajal v okviru podukrepa 19.3., PRP 2014 - 2020: "Priprava in izvajanje dejavnosti sodelovanja lokalne akcijske skupine".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Predvidene aktivnosti projekta so slede</w:t>
      </w:r>
      <w:r>
        <w:rPr>
          <w:rFonts w:ascii="Verdana" w:hAnsi="Verdana" w:cs="Verdana" w:eastAsia="Verdana"/>
          <w:color w:val="auto"/>
          <w:spacing w:val="0"/>
          <w:position w:val="0"/>
          <w:sz w:val="22"/>
          <w:shd w:fill="auto" w:val="clear"/>
        </w:rPr>
        <w:t xml:space="preserve">če: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postavitev dveh postaj s kolesi za avtomatiziran sistem izposoje koles Picikl na obmo</w:t>
      </w:r>
      <w:r>
        <w:rPr>
          <w:rFonts w:ascii="Verdana" w:hAnsi="Verdana" w:cs="Verdana" w:eastAsia="Verdana"/>
          <w:color w:val="auto"/>
          <w:spacing w:val="0"/>
          <w:position w:val="0"/>
          <w:sz w:val="22"/>
          <w:shd w:fill="auto" w:val="clear"/>
        </w:rPr>
        <w:t xml:space="preserve">čju občine Ravne na Koroškem in postavitev enega električnega polnilnega stebrička na območju občine Ravne na Koroškem,</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kolesarska kulturna doživetja po prepoznavnih to</w:t>
      </w:r>
      <w:r>
        <w:rPr>
          <w:rFonts w:ascii="Verdana" w:hAnsi="Verdana" w:cs="Verdana" w:eastAsia="Verdana"/>
          <w:color w:val="auto"/>
          <w:spacing w:val="0"/>
          <w:position w:val="0"/>
          <w:sz w:val="22"/>
          <w:shd w:fill="auto" w:val="clear"/>
        </w:rPr>
        <w:t xml:space="preserve">čkah na območju občine,</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izvedena sodelovanja za izmenjavo tujih znanj, izkušenj ter povezovanje dobrih praks vezanih na trajnostno mobilnost in kolesarski turizem iz obmo</w:t>
      </w:r>
      <w:r>
        <w:rPr>
          <w:rFonts w:ascii="Verdana" w:hAnsi="Verdana" w:cs="Verdana" w:eastAsia="Verdana"/>
          <w:color w:val="auto"/>
          <w:spacing w:val="0"/>
          <w:position w:val="0"/>
          <w:sz w:val="22"/>
          <w:shd w:fill="auto" w:val="clear"/>
        </w:rPr>
        <w:t xml:space="preserve">čij Slovenije in Irske."</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Iz istega gradiva je iz Na</w:t>
      </w:r>
      <w:r>
        <w:rPr>
          <w:rFonts w:ascii="Verdana" w:hAnsi="Verdana" w:cs="Verdana" w:eastAsia="Verdana"/>
          <w:color w:val="auto"/>
          <w:spacing w:val="0"/>
          <w:position w:val="0"/>
          <w:sz w:val="22"/>
          <w:shd w:fill="auto" w:val="clear"/>
        </w:rPr>
        <w:t xml:space="preserve">črta razvojnih programov 2019 - 2022 (str. 6 od 8) razvidno financiranje skupne vrednosti tega projekta, ki je razdeljeno na dve leti. Vira sta dva in sicer EU sredstva ter lastna sredstva proračuna v prikazanih deležih.</w:t>
      </w:r>
    </w:p>
    <w:p>
      <w:pPr>
        <w:spacing w:before="0" w:after="0" w:line="240"/>
        <w:ind w:right="0" w:left="0" w:firstLine="0"/>
        <w:jc w:val="both"/>
        <w:rPr>
          <w:rFonts w:ascii="Verdana" w:hAnsi="Verdana" w:cs="Verdana" w:eastAsia="Verdana"/>
          <w:color w:val="auto"/>
          <w:spacing w:val="0"/>
          <w:position w:val="0"/>
          <w:sz w:val="16"/>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Nadalje je iz Obrazca 3: Na</w:t>
      </w:r>
      <w:r>
        <w:rPr>
          <w:rFonts w:ascii="Verdana" w:hAnsi="Verdana" w:cs="Verdana" w:eastAsia="Verdana"/>
          <w:color w:val="auto"/>
          <w:spacing w:val="0"/>
          <w:position w:val="0"/>
          <w:sz w:val="22"/>
          <w:shd w:fill="auto" w:val="clear"/>
        </w:rPr>
        <w:t xml:space="preserve">črt razvojnih programov (str. 55 od 76) zopet razvidna vsebina projekta in načrt financiranja po virih in letih. V tem obrazcu je navedeno, da gre pri EU sredstvih za  EKSRP - Evropski kmetijski sklad za razvoj podeželja.</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Pobude, da se ta sredstva porabijo za kolesarsko pot Ravne-Dobrije, ni možno upoštevati iz dveh razlogov:</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OS je na 29. redni seji 3. oktobra 2018 potrdil DIIP za ta projekt in ga uvrstil v Na</w:t>
      </w:r>
      <w:r>
        <w:rPr>
          <w:rFonts w:ascii="Verdana" w:hAnsi="Verdana" w:cs="Verdana" w:eastAsia="Verdana"/>
          <w:color w:val="auto"/>
          <w:spacing w:val="0"/>
          <w:position w:val="0"/>
          <w:sz w:val="22"/>
          <w:shd w:fill="auto" w:val="clear"/>
        </w:rPr>
        <w:t xml:space="preserve">črt razvojnih programov.</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Kolesarsko stezo Ravne-Dobrije bo gradila država s svojimi sredstvi ob rekonstrukciji državne ceste. Projekt se nahaja v fazi projektiranja. Celotna investicija se nahaja izven ozna</w:t>
      </w:r>
      <w:r>
        <w:rPr>
          <w:rFonts w:ascii="Verdana" w:hAnsi="Verdana" w:cs="Verdana" w:eastAsia="Verdana"/>
          <w:color w:val="auto"/>
          <w:spacing w:val="0"/>
          <w:position w:val="0"/>
          <w:sz w:val="22"/>
          <w:shd w:fill="auto" w:val="clear"/>
        </w:rPr>
        <w:t xml:space="preserve">čenih naselij, zato sofinancerska sredstva občine tu niso predvidena.</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Milan Škafar</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18/22-19:</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Pri obravnavi prora</w:t>
      </w:r>
      <w:r>
        <w:rPr>
          <w:rFonts w:ascii="Verdana" w:hAnsi="Verdana" w:cs="Verdana" w:eastAsia="Verdana"/>
          <w:color w:val="auto"/>
          <w:spacing w:val="0"/>
          <w:position w:val="0"/>
          <w:sz w:val="22"/>
          <w:shd w:fill="auto" w:val="clear"/>
        </w:rPr>
        <w:t xml:space="preserve">čuna je bilo precej govora o stanovanjih za mlade. Vidim možnost za sprostitev določenih občinskih zemljišč, vendar bi morali čim prej pristopiti k spremembi prostorskega plana občine. Kjer je možno, bi bilo potrebno zagotoviti zazidalno namembnost zemljišč, na katerih bi lahko gradili objekte kontejnerske gradnje, ki ne potrebujejo gradbenega dovoljenja. To je cenovno zelo ugodno. Ljudje lahko take hišice dobijo za dvajset, trideset tisoč evrov z določenimi posegi, ki so prijazni do okolja. Gre za varčne hiše, vendar je treba poiskati primerno zemljišče, kjer je možnost priklopa na elektriko in vodo in kjer zakonodaja dopušča izgradnjo hiš brez gradbenih dovoljenj.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Postopek sprememb prostorskega plana je res dolgotrajen, menim pa, da je zdaj pravi </w:t>
      </w:r>
      <w:r>
        <w:rPr>
          <w:rFonts w:ascii="Verdana" w:hAnsi="Verdana" w:cs="Verdana" w:eastAsia="Verdana"/>
          <w:color w:val="auto"/>
          <w:spacing w:val="0"/>
          <w:position w:val="0"/>
          <w:sz w:val="22"/>
          <w:shd w:fill="auto" w:val="clear"/>
        </w:rPr>
        <w:t xml:space="preserve">čas za pričetek aktivnosti v tej smeri. Morda bi bili ena od prvih občin, ki bi mladim omogočila izgradnjo tovrstnih stanovanj po ugodni ceni.</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Kontejnerska gradnja je eden od na</w:t>
      </w:r>
      <w:r>
        <w:rPr>
          <w:rFonts w:ascii="Verdana" w:hAnsi="Verdana" w:cs="Verdana" w:eastAsia="Verdana"/>
          <w:color w:val="auto"/>
          <w:spacing w:val="0"/>
          <w:position w:val="0"/>
          <w:sz w:val="22"/>
          <w:shd w:fill="auto" w:val="clear"/>
        </w:rPr>
        <w:t xml:space="preserve">činov gradnje. Kljub temu, da gre za kontejnerje, pa je vseeno potrebno gradbeno dovoljenje, saj gre za objekt, namenjen bivanju, potrebno je tudi imeti priključke vodovoda, elektrike, kanalizacije …   V vsakem primeru je potrebno tudi stavbno zemljišče. V proračunu smo predvideli dodatnih 10.000 evrov  za začetek postopka spremembe OPN.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Andrej Erjavec</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18/22-20:</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Ob</w:t>
      </w:r>
      <w:r>
        <w:rPr>
          <w:rFonts w:ascii="Verdana" w:hAnsi="Verdana" w:cs="Verdana" w:eastAsia="Verdana"/>
          <w:color w:val="auto"/>
          <w:spacing w:val="0"/>
          <w:position w:val="0"/>
          <w:sz w:val="22"/>
          <w:shd w:fill="auto" w:val="clear"/>
        </w:rPr>
        <w:t xml:space="preserve">čini in ustreznim javnim zavodom predlagam, da primerno osvetlijo Štavharijo in dimnik, na katerem je napis Ravne. S tem bi ta dva objekta postala bolj markantna.</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Pobuda je bila sicer dana tudi že v prejšnjem mandatu, še enkrat smo jo posredovali  pristojnim na ZVKDS, ker gre za kulturni spomenik. Od njih smo že  prejeli stališ</w:t>
      </w:r>
      <w:r>
        <w:rPr>
          <w:rFonts w:ascii="Verdana" w:hAnsi="Verdana" w:cs="Verdana" w:eastAsia="Verdana"/>
          <w:color w:val="auto"/>
          <w:spacing w:val="0"/>
          <w:position w:val="0"/>
          <w:sz w:val="22"/>
          <w:shd w:fill="auto" w:val="clear"/>
        </w:rPr>
        <w:t xml:space="preserve">če, da glede pobude nimajo nikakršnih zadržkov. Območje Stare železarne je razglašeno za kulturni spomenik lokalnega pomena, zato je potrebno predhodno upoštevati kulturnovarstvene akte (pogoji in soglasje). Predlagajo skupni sestanek, da se dogovorimo na kak način bi razsvetljevali, da bi čim manj posegali v materialno substanco spomenika.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Darja Javornik</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18/22-21:</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Kako dolgo je še v veljavi moratorij na stavbo bivšega SDK, da bi jo lahko prodali ali pa oživeli.</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Skladno z drugim odstavkom 7. </w:t>
      </w:r>
      <w:r>
        <w:rPr>
          <w:rFonts w:ascii="Verdana" w:hAnsi="Verdana" w:cs="Verdana" w:eastAsia="Verdana"/>
          <w:color w:val="auto"/>
          <w:spacing w:val="0"/>
          <w:position w:val="0"/>
          <w:sz w:val="22"/>
          <w:shd w:fill="auto" w:val="clear"/>
        </w:rPr>
        <w:t xml:space="preserve">člena pogodbe o brezplačnem prenosu državnega premoženja se je občina zavezala, da zadevne nepremičnine ne bo odtujila najmanj pet let od dneva sklenitve pogodbe. Pogodba je bila obojestransko podpisana 22. 12. 2015 in notarsko overjena 14. 1. 2016. V 13. členu pogodbe je določeno, da pogodba stopi v veljavo z dnem podpisa pogodbe s strani obeh pogodbenih strank in overitve pri notarju.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Igor Oder</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18/22-22:</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Dajem pobudo, da bi letos javni zavodi, katerih ustanoviteljica je ob</w:t>
      </w:r>
      <w:r>
        <w:rPr>
          <w:rFonts w:ascii="Verdana" w:hAnsi="Verdana" w:cs="Verdana" w:eastAsia="Verdana"/>
          <w:color w:val="auto"/>
          <w:spacing w:val="0"/>
          <w:position w:val="0"/>
          <w:sz w:val="22"/>
          <w:shd w:fill="auto" w:val="clear"/>
        </w:rPr>
        <w:t xml:space="preserve">čina, in društva v občini Ravne, ki so financirana iz občinskega proračuna, skupaj pripravili program za aktivne počitnice naših otrok. Predlagam, da občinske strokovne službe skličejo sestanek vseh vključenih deležnikov in se tako pripravi usklajen program.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r>
        <w:rPr>
          <w:rFonts w:ascii="Verdana" w:hAnsi="Verdana" w:cs="Verdana" w:eastAsia="Verdana"/>
          <w:color w:val="auto"/>
          <w:spacing w:val="0"/>
          <w:position w:val="0"/>
          <w:sz w:val="22"/>
          <w:shd w:fill="auto" w:val="clear"/>
        </w:rPr>
        <w:t xml:space="preserve">Pobudi bomo sledili in sklicali sestanek</w:t>
      </w:r>
      <w:r>
        <w:rPr>
          <w:rFonts w:ascii="Verdana" w:hAnsi="Verdana" w:cs="Verdana" w:eastAsia="Verdana"/>
          <w:b/>
          <w:color w:val="auto"/>
          <w:spacing w:val="0"/>
          <w:position w:val="0"/>
          <w:sz w:val="22"/>
          <w:shd w:fill="auto" w:val="clear"/>
        </w:rPr>
        <w:t xml:space="preserve">.</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18/22-23:</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Predlagam, da ob</w:t>
      </w:r>
      <w:r>
        <w:rPr>
          <w:rFonts w:ascii="Verdana" w:hAnsi="Verdana" w:cs="Verdana" w:eastAsia="Verdana"/>
          <w:color w:val="auto"/>
          <w:spacing w:val="0"/>
          <w:position w:val="0"/>
          <w:sz w:val="22"/>
          <w:shd w:fill="auto" w:val="clear"/>
        </w:rPr>
        <w:t xml:space="preserve">čina zagotovi prostor za delovanje svetniških skupin. V zgradbi bivše SDK je sicer skupni prostor, ki ga uporabljajo društva, vendar je prevečkrat zaseden. Lahko pa bi v ta namen uporabili prostor v isti stavbi, ki ga občina zdaj daje v najem. Primerna bi tudi mala sejna soba v mestni hiši.</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r>
        <w:rPr>
          <w:rFonts w:ascii="Verdana" w:hAnsi="Verdana" w:cs="Verdana" w:eastAsia="Verdana"/>
          <w:color w:val="auto"/>
          <w:spacing w:val="0"/>
          <w:position w:val="0"/>
          <w:sz w:val="22"/>
          <w:shd w:fill="auto" w:val="clear"/>
        </w:rPr>
        <w:t xml:space="preserve">Prostor za delovanje svetniških skupin smo že zagotovili v zgradbi bivše SDK. Najem je možen po predhodni registraciji oz. rezervaciji prostora.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ODGOVORA NA POBUDI, PODANI MED SEJO OB</w:t>
      </w:r>
      <w:r>
        <w:rPr>
          <w:rFonts w:ascii="Verdana" w:hAnsi="Verdana" w:cs="Verdana" w:eastAsia="Verdana"/>
          <w:b/>
          <w:color w:val="auto"/>
          <w:spacing w:val="0"/>
          <w:position w:val="0"/>
          <w:sz w:val="22"/>
          <w:shd w:fill="auto" w:val="clear"/>
        </w:rPr>
        <w:t xml:space="preserve">ČINSKEGA SVETA</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Mojca Erjavec</w:t>
      </w:r>
    </w:p>
    <w:p>
      <w:pPr>
        <w:spacing w:before="0" w:after="0" w:line="240"/>
        <w:ind w:right="0" w:left="0" w:firstLine="0"/>
        <w:jc w:val="both"/>
        <w:rPr>
          <w:rFonts w:ascii="Verdana" w:hAnsi="Verdana" w:cs="Verdana" w:eastAsia="Verdana"/>
          <w:b/>
          <w:color w:val="auto"/>
          <w:spacing w:val="0"/>
          <w:position w:val="0"/>
          <w:sz w:val="22"/>
          <w:u w:val="single"/>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18/22-24:</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Predlagam, da se seje ob</w:t>
      </w:r>
      <w:r>
        <w:rPr>
          <w:rFonts w:ascii="Verdana" w:hAnsi="Verdana" w:cs="Verdana" w:eastAsia="Verdana"/>
          <w:color w:val="auto"/>
          <w:spacing w:val="0"/>
          <w:position w:val="0"/>
          <w:sz w:val="22"/>
          <w:shd w:fill="auto" w:val="clear"/>
        </w:rPr>
        <w:t xml:space="preserve">činskega sveta neposredno prenašajo po razpoložljivih medijih.</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 prora</w:t>
      </w:r>
      <w:r>
        <w:rPr>
          <w:rFonts w:ascii="Verdana" w:hAnsi="Verdana" w:cs="Verdana" w:eastAsia="Verdana"/>
          <w:color w:val="auto"/>
          <w:spacing w:val="0"/>
          <w:position w:val="0"/>
          <w:sz w:val="22"/>
          <w:shd w:fill="auto" w:val="clear"/>
        </w:rPr>
        <w:t xml:space="preserve">čunu nismo predvideli dodatnih sredstev za ta namen. V kolikor bomo lahko z obstoječim izvajalcem znotraj predvidenih sredstev zagotovili prenos, ga bomo vzpostavili.</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p>
    <w:p>
      <w:pPr>
        <w:spacing w:before="0" w:after="0" w:line="240"/>
        <w:ind w:right="0" w:left="0"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Andrej Omerzel</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Vprašanje-pobuda 18/22-25:</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Predlagam ustanovitev komisije za reševanje stanovanjske problematike mladih in socialno ogroženih, ki bi bila sestavljena iz predstavnikov mladih iz ve</w:t>
      </w:r>
      <w:r>
        <w:rPr>
          <w:rFonts w:ascii="Verdana" w:hAnsi="Verdana" w:cs="Verdana" w:eastAsia="Verdana"/>
          <w:color w:val="auto"/>
          <w:spacing w:val="0"/>
          <w:position w:val="0"/>
          <w:sz w:val="22"/>
          <w:shd w:fill="auto" w:val="clear"/>
        </w:rPr>
        <w:t xml:space="preserve">č strank.</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Odgovor: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Predlog za uresni</w:t>
      </w:r>
      <w:r>
        <w:rPr>
          <w:rFonts w:ascii="Verdana" w:hAnsi="Verdana" w:cs="Verdana" w:eastAsia="Verdana"/>
          <w:color w:val="auto"/>
          <w:spacing w:val="0"/>
          <w:position w:val="0"/>
          <w:sz w:val="22"/>
          <w:shd w:fill="auto" w:val="clear"/>
        </w:rPr>
        <w:t xml:space="preserve">čitev pobude bo podan na naslednji seji občinskega sveta.</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110" w:left="5664" w:firstLine="70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Župan</w:t>
      </w:r>
    </w:p>
    <w:p>
      <w:pPr>
        <w:spacing w:before="0" w:after="0" w:line="240"/>
        <w:ind w:right="-11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ab/>
        <w:tab/>
        <w:tab/>
        <w:tab/>
        <w:tab/>
        <w:tab/>
        <w:tab/>
        <w:tab/>
        <w:t xml:space="preserve">Ob</w:t>
      </w:r>
      <w:r>
        <w:rPr>
          <w:rFonts w:ascii="Verdana" w:hAnsi="Verdana" w:cs="Verdana" w:eastAsia="Verdana"/>
          <w:b/>
          <w:color w:val="auto"/>
          <w:spacing w:val="0"/>
          <w:position w:val="0"/>
          <w:sz w:val="22"/>
          <w:shd w:fill="auto" w:val="clear"/>
        </w:rPr>
        <w:t xml:space="preserve">čine Ravne na Koroškem</w:t>
      </w:r>
    </w:p>
    <w:p>
      <w:pPr>
        <w:spacing w:before="0" w:after="0" w:line="240"/>
        <w:ind w:right="-11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ab/>
        <w:tab/>
        <w:tab/>
        <w:tab/>
        <w:tab/>
        <w:tab/>
        <w:tab/>
        <w:tab/>
        <w:t xml:space="preserve">          dr. Tomaž Rožen </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426" w:hanging="360"/>
        <w:jc w:val="both"/>
        <w:rPr>
          <w:rFonts w:ascii="Verdana" w:hAnsi="Verdana" w:cs="Verdana" w:eastAsia="Verdana"/>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