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000" w:firstRow="0" w:lastRow="0" w:firstColumn="0" w:lastColumn="0" w:noHBand="0" w:noVBand="0"/>
      </w:tblPr>
      <w:tblGrid>
        <w:gridCol w:w="3060"/>
        <w:gridCol w:w="3759"/>
        <w:gridCol w:w="257"/>
      </w:tblGrid>
      <w:tr w:rsidR="00C34F78" w:rsidRPr="009B54F6">
        <w:tc>
          <w:tcPr>
            <w:tcW w:w="3060" w:type="dxa"/>
          </w:tcPr>
          <w:tbl>
            <w:tblPr>
              <w:tblW w:w="0" w:type="auto"/>
              <w:tblLayout w:type="fixed"/>
              <w:tblLook w:val="0000" w:firstRow="0" w:lastRow="0" w:firstColumn="0" w:lastColumn="0" w:noHBand="0" w:noVBand="0"/>
            </w:tblPr>
            <w:tblGrid>
              <w:gridCol w:w="2835"/>
              <w:gridCol w:w="4024"/>
              <w:gridCol w:w="1363"/>
            </w:tblGrid>
            <w:tr w:rsidR="005267DC" w:rsidRPr="009B54F6">
              <w:tc>
                <w:tcPr>
                  <w:tcW w:w="2835" w:type="dxa"/>
                </w:tcPr>
                <w:tbl>
                  <w:tblPr>
                    <w:tblW w:w="0" w:type="auto"/>
                    <w:tblInd w:w="108" w:type="dxa"/>
                    <w:tblLayout w:type="fixed"/>
                    <w:tblCellMar>
                      <w:left w:w="107" w:type="dxa"/>
                      <w:right w:w="107" w:type="dxa"/>
                    </w:tblCellMar>
                    <w:tblLook w:val="0000" w:firstRow="0" w:lastRow="0" w:firstColumn="0" w:lastColumn="0" w:noHBand="0" w:noVBand="0"/>
                  </w:tblPr>
                  <w:tblGrid>
                    <w:gridCol w:w="2267"/>
                    <w:gridCol w:w="4678"/>
                    <w:gridCol w:w="2126"/>
                  </w:tblGrid>
                  <w:tr w:rsidR="005267DC" w:rsidRPr="009B54F6">
                    <w:tc>
                      <w:tcPr>
                        <w:tcW w:w="2267" w:type="dxa"/>
                      </w:tcPr>
                      <w:p w:rsidR="005267DC" w:rsidRPr="009B54F6" w:rsidRDefault="005267DC" w:rsidP="00D97877">
                        <w:pPr>
                          <w:pStyle w:val="Naslov1"/>
                          <w:ind w:right="-57"/>
                          <w:rPr>
                            <w:szCs w:val="24"/>
                          </w:rPr>
                        </w:pPr>
                        <w:bookmarkStart w:id="0" w:name="_GoBack"/>
                        <w:bookmarkEnd w:id="0"/>
                        <w:r w:rsidRPr="009B54F6">
                          <w:rPr>
                            <w:szCs w:val="24"/>
                          </w:rPr>
                          <w:t>OBČINA</w:t>
                        </w:r>
                      </w:p>
                      <w:p w:rsidR="005267DC" w:rsidRPr="009B54F6" w:rsidRDefault="005267DC" w:rsidP="00D97877">
                        <w:pPr>
                          <w:ind w:right="-57"/>
                          <w:jc w:val="center"/>
                          <w:rPr>
                            <w:b/>
                            <w:sz w:val="24"/>
                            <w:szCs w:val="24"/>
                          </w:rPr>
                        </w:pPr>
                        <w:r w:rsidRPr="009B54F6">
                          <w:rPr>
                            <w:b/>
                            <w:sz w:val="24"/>
                            <w:szCs w:val="24"/>
                          </w:rPr>
                          <w:t>LOŠKI POTOK</w:t>
                        </w:r>
                      </w:p>
                      <w:p w:rsidR="005267DC" w:rsidRPr="009B54F6" w:rsidRDefault="005267DC" w:rsidP="00D97877">
                        <w:pPr>
                          <w:ind w:right="-57"/>
                          <w:jc w:val="center"/>
                          <w:rPr>
                            <w:b/>
                            <w:sz w:val="24"/>
                            <w:szCs w:val="24"/>
                          </w:rPr>
                        </w:pPr>
                        <w:r w:rsidRPr="009B54F6">
                          <w:rPr>
                            <w:b/>
                            <w:sz w:val="24"/>
                            <w:szCs w:val="24"/>
                          </w:rPr>
                          <w:t>Hrib 17</w:t>
                        </w:r>
                      </w:p>
                      <w:p w:rsidR="005267DC" w:rsidRPr="009B54F6" w:rsidRDefault="005267DC" w:rsidP="00D97877">
                        <w:pPr>
                          <w:ind w:right="-57"/>
                          <w:jc w:val="center"/>
                          <w:rPr>
                            <w:b/>
                            <w:sz w:val="24"/>
                            <w:szCs w:val="24"/>
                          </w:rPr>
                        </w:pPr>
                        <w:r w:rsidRPr="009B54F6">
                          <w:rPr>
                            <w:b/>
                            <w:sz w:val="24"/>
                            <w:szCs w:val="24"/>
                          </w:rPr>
                          <w:t>1318 Loški Potok</w:t>
                        </w:r>
                      </w:p>
                      <w:p w:rsidR="005267DC" w:rsidRPr="009B54F6" w:rsidRDefault="005267DC" w:rsidP="00D97877">
                        <w:pPr>
                          <w:ind w:right="-57"/>
                          <w:jc w:val="center"/>
                          <w:rPr>
                            <w:b/>
                            <w:sz w:val="24"/>
                            <w:szCs w:val="24"/>
                          </w:rPr>
                        </w:pPr>
                        <w:r w:rsidRPr="009B54F6">
                          <w:rPr>
                            <w:b/>
                            <w:sz w:val="24"/>
                            <w:szCs w:val="24"/>
                          </w:rPr>
                          <w:t>Tel.: 8350-100</w:t>
                        </w:r>
                      </w:p>
                      <w:p w:rsidR="005267DC" w:rsidRPr="009B54F6" w:rsidRDefault="005267DC" w:rsidP="00D97877">
                        <w:pPr>
                          <w:ind w:right="-57"/>
                          <w:jc w:val="center"/>
                          <w:rPr>
                            <w:b/>
                            <w:sz w:val="24"/>
                            <w:szCs w:val="24"/>
                          </w:rPr>
                        </w:pPr>
                        <w:r w:rsidRPr="00711631">
                          <w:rPr>
                            <w:b/>
                            <w:sz w:val="24"/>
                            <w:szCs w:val="24"/>
                          </w:rPr>
                          <w:t>Fax</w:t>
                        </w:r>
                        <w:r w:rsidRPr="009B54F6">
                          <w:rPr>
                            <w:b/>
                            <w:sz w:val="24"/>
                            <w:szCs w:val="24"/>
                          </w:rPr>
                          <w:t>.: 8350-102</w:t>
                        </w:r>
                      </w:p>
                      <w:p w:rsidR="005267DC" w:rsidRPr="009B54F6" w:rsidRDefault="005267DC" w:rsidP="00D97877">
                        <w:pPr>
                          <w:ind w:right="-57"/>
                          <w:jc w:val="center"/>
                          <w:rPr>
                            <w:b/>
                            <w:sz w:val="24"/>
                            <w:szCs w:val="24"/>
                          </w:rPr>
                        </w:pPr>
                      </w:p>
                    </w:tc>
                    <w:tc>
                      <w:tcPr>
                        <w:tcW w:w="4678" w:type="dxa"/>
                      </w:tcPr>
                      <w:p w:rsidR="005267DC" w:rsidRPr="009B54F6" w:rsidRDefault="00044841" w:rsidP="00D97877">
                        <w:pPr>
                          <w:ind w:right="-57"/>
                          <w:jc w:val="center"/>
                          <w:rPr>
                            <w:b/>
                            <w:sz w:val="24"/>
                            <w:szCs w:val="24"/>
                          </w:rPr>
                        </w:pPr>
                        <w:r w:rsidRPr="009B54F6">
                          <w:rPr>
                            <w:b/>
                            <w:noProof/>
                            <w:sz w:val="24"/>
                            <w:szCs w:val="24"/>
                          </w:rPr>
                          <w:drawing>
                            <wp:anchor distT="0" distB="0" distL="114300" distR="114300" simplePos="0" relativeHeight="251657728" behindDoc="0" locked="0" layoutInCell="1" allowOverlap="1" wp14:anchorId="3992D08B" wp14:editId="505733C5">
                              <wp:simplePos x="0" y="0"/>
                              <wp:positionH relativeFrom="column">
                                <wp:posOffset>894080</wp:posOffset>
                              </wp:positionH>
                              <wp:positionV relativeFrom="paragraph">
                                <wp:posOffset>-4445</wp:posOffset>
                              </wp:positionV>
                              <wp:extent cx="964565" cy="1148715"/>
                              <wp:effectExtent l="0" t="0" r="0" b="0"/>
                              <wp:wrapSquare wrapText="bothSides"/>
                              <wp:docPr id="2" name="Slika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4565" cy="11487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6" w:type="dxa"/>
                      </w:tcPr>
                      <w:p w:rsidR="005267DC" w:rsidRPr="009B54F6" w:rsidRDefault="005267DC" w:rsidP="00D97877">
                        <w:pPr>
                          <w:ind w:right="-57"/>
                          <w:jc w:val="center"/>
                          <w:rPr>
                            <w:b/>
                            <w:sz w:val="24"/>
                            <w:szCs w:val="24"/>
                          </w:rPr>
                        </w:pPr>
                      </w:p>
                    </w:tc>
                  </w:tr>
                </w:tbl>
                <w:p w:rsidR="005267DC" w:rsidRPr="009B54F6" w:rsidRDefault="005267DC" w:rsidP="00D97877">
                  <w:pPr>
                    <w:ind w:right="-57"/>
                    <w:jc w:val="center"/>
                    <w:rPr>
                      <w:b/>
                      <w:sz w:val="24"/>
                      <w:szCs w:val="24"/>
                    </w:rPr>
                  </w:pPr>
                </w:p>
              </w:tc>
              <w:tc>
                <w:tcPr>
                  <w:tcW w:w="4024" w:type="dxa"/>
                </w:tcPr>
                <w:p w:rsidR="005267DC" w:rsidRPr="009B54F6" w:rsidRDefault="005267DC" w:rsidP="00D97877">
                  <w:pPr>
                    <w:ind w:right="-57"/>
                    <w:jc w:val="center"/>
                    <w:rPr>
                      <w:b/>
                      <w:sz w:val="24"/>
                      <w:szCs w:val="24"/>
                    </w:rPr>
                  </w:pPr>
                </w:p>
              </w:tc>
              <w:tc>
                <w:tcPr>
                  <w:tcW w:w="1363" w:type="dxa"/>
                </w:tcPr>
                <w:p w:rsidR="005267DC" w:rsidRPr="009B54F6" w:rsidRDefault="005267DC" w:rsidP="00D97877">
                  <w:pPr>
                    <w:ind w:right="-57"/>
                    <w:jc w:val="both"/>
                    <w:rPr>
                      <w:b/>
                      <w:sz w:val="24"/>
                      <w:szCs w:val="24"/>
                    </w:rPr>
                  </w:pPr>
                </w:p>
              </w:tc>
            </w:tr>
          </w:tbl>
          <w:p w:rsidR="005267DC" w:rsidRPr="009B54F6" w:rsidRDefault="002937D2" w:rsidP="00D97877">
            <w:pPr>
              <w:ind w:right="-57"/>
              <w:jc w:val="both"/>
              <w:rPr>
                <w:sz w:val="24"/>
                <w:szCs w:val="24"/>
              </w:rPr>
            </w:pPr>
            <w:r>
              <w:rPr>
                <w:sz w:val="24"/>
                <w:szCs w:val="24"/>
              </w:rPr>
              <w:t>Štev.:</w:t>
            </w:r>
            <w:r>
              <w:rPr>
                <w:sz w:val="24"/>
                <w:szCs w:val="24"/>
              </w:rPr>
              <w:tab/>
              <w:t>032-0001/2014</w:t>
            </w:r>
          </w:p>
          <w:p w:rsidR="00C34F78" w:rsidRPr="009B54F6" w:rsidRDefault="00C34F78" w:rsidP="00D97877">
            <w:pPr>
              <w:ind w:right="-57"/>
              <w:jc w:val="center"/>
              <w:rPr>
                <w:b/>
                <w:sz w:val="24"/>
                <w:szCs w:val="24"/>
              </w:rPr>
            </w:pPr>
          </w:p>
        </w:tc>
        <w:tc>
          <w:tcPr>
            <w:tcW w:w="3759" w:type="dxa"/>
          </w:tcPr>
          <w:p w:rsidR="00C34F78" w:rsidRPr="009B54F6" w:rsidRDefault="00C34F78" w:rsidP="00D97877">
            <w:pPr>
              <w:ind w:right="-57"/>
              <w:jc w:val="center"/>
              <w:rPr>
                <w:b/>
                <w:sz w:val="24"/>
                <w:szCs w:val="24"/>
              </w:rPr>
            </w:pPr>
          </w:p>
        </w:tc>
        <w:tc>
          <w:tcPr>
            <w:tcW w:w="257" w:type="dxa"/>
          </w:tcPr>
          <w:p w:rsidR="00C34F78" w:rsidRPr="009B54F6" w:rsidRDefault="00C34F78" w:rsidP="00D97877">
            <w:pPr>
              <w:ind w:right="-57"/>
              <w:jc w:val="center"/>
              <w:rPr>
                <w:b/>
                <w:sz w:val="24"/>
                <w:szCs w:val="24"/>
              </w:rPr>
            </w:pPr>
          </w:p>
        </w:tc>
      </w:tr>
    </w:tbl>
    <w:p w:rsidR="00C34F78" w:rsidRPr="009B54F6" w:rsidRDefault="00C34F78" w:rsidP="00D97877">
      <w:pPr>
        <w:ind w:right="-57"/>
        <w:rPr>
          <w:sz w:val="24"/>
          <w:szCs w:val="24"/>
        </w:rPr>
      </w:pPr>
    </w:p>
    <w:p w:rsidR="00C34F78" w:rsidRPr="009B54F6" w:rsidRDefault="00C34F78" w:rsidP="00D97877">
      <w:pPr>
        <w:ind w:right="-57"/>
        <w:jc w:val="center"/>
        <w:rPr>
          <w:b/>
          <w:sz w:val="24"/>
          <w:szCs w:val="24"/>
        </w:rPr>
      </w:pPr>
      <w:r w:rsidRPr="009B54F6">
        <w:rPr>
          <w:b/>
          <w:sz w:val="24"/>
          <w:szCs w:val="24"/>
        </w:rPr>
        <w:t>Z A P I S N I K</w:t>
      </w:r>
    </w:p>
    <w:p w:rsidR="00C34F78" w:rsidRPr="009B54F6" w:rsidRDefault="00C34F78" w:rsidP="00D97877">
      <w:pPr>
        <w:ind w:right="-57"/>
        <w:rPr>
          <w:b/>
          <w:sz w:val="24"/>
          <w:szCs w:val="24"/>
        </w:rPr>
      </w:pPr>
    </w:p>
    <w:p w:rsidR="00C34F78" w:rsidRPr="009B54F6" w:rsidRDefault="00B12CDB" w:rsidP="00D97877">
      <w:pPr>
        <w:ind w:right="-57"/>
        <w:jc w:val="both"/>
        <w:rPr>
          <w:b/>
          <w:sz w:val="24"/>
          <w:szCs w:val="24"/>
        </w:rPr>
      </w:pPr>
      <w:r>
        <w:rPr>
          <w:b/>
          <w:sz w:val="24"/>
          <w:szCs w:val="24"/>
        </w:rPr>
        <w:t>7</w:t>
      </w:r>
      <w:r w:rsidR="009B54F6">
        <w:rPr>
          <w:b/>
          <w:sz w:val="24"/>
          <w:szCs w:val="24"/>
        </w:rPr>
        <w:t xml:space="preserve">.  </w:t>
      </w:r>
      <w:r w:rsidR="003D48A3">
        <w:rPr>
          <w:b/>
          <w:sz w:val="24"/>
          <w:szCs w:val="24"/>
        </w:rPr>
        <w:t>redne</w:t>
      </w:r>
      <w:r w:rsidR="00C34F78" w:rsidRPr="009B54F6">
        <w:rPr>
          <w:b/>
          <w:sz w:val="24"/>
          <w:szCs w:val="24"/>
        </w:rPr>
        <w:t xml:space="preserve"> seje Občinskega sveta občine Loš</w:t>
      </w:r>
      <w:r w:rsidR="005267DC" w:rsidRPr="009B54F6">
        <w:rPr>
          <w:b/>
          <w:sz w:val="24"/>
          <w:szCs w:val="24"/>
        </w:rPr>
        <w:t>ki Potok, ki je bila v</w:t>
      </w:r>
      <w:r w:rsidR="006067E6">
        <w:rPr>
          <w:b/>
          <w:sz w:val="24"/>
          <w:szCs w:val="24"/>
        </w:rPr>
        <w:t xml:space="preserve"> </w:t>
      </w:r>
      <w:r>
        <w:rPr>
          <w:b/>
          <w:sz w:val="24"/>
          <w:szCs w:val="24"/>
        </w:rPr>
        <w:t>torek, 22. 12</w:t>
      </w:r>
      <w:r w:rsidR="00832CF3">
        <w:rPr>
          <w:b/>
          <w:sz w:val="24"/>
          <w:szCs w:val="24"/>
        </w:rPr>
        <w:t>.  2015</w:t>
      </w:r>
      <w:r w:rsidR="006067E6">
        <w:rPr>
          <w:b/>
          <w:sz w:val="24"/>
          <w:szCs w:val="24"/>
        </w:rPr>
        <w:t>,  ob 18</w:t>
      </w:r>
      <w:r w:rsidR="00C34F78" w:rsidRPr="009B54F6">
        <w:rPr>
          <w:b/>
          <w:sz w:val="24"/>
          <w:szCs w:val="24"/>
        </w:rPr>
        <w:t xml:space="preserve">. uri  v </w:t>
      </w:r>
      <w:r w:rsidR="009B54F6">
        <w:rPr>
          <w:b/>
          <w:sz w:val="24"/>
          <w:szCs w:val="24"/>
        </w:rPr>
        <w:t>konferenčni sobi</w:t>
      </w:r>
      <w:r w:rsidR="00C34F78" w:rsidRPr="009B54F6">
        <w:rPr>
          <w:b/>
          <w:sz w:val="24"/>
          <w:szCs w:val="24"/>
        </w:rPr>
        <w:t xml:space="preserve"> na Občini Loški Potok, Hrib 17.</w:t>
      </w:r>
    </w:p>
    <w:p w:rsidR="00C34F78" w:rsidRPr="009B54F6" w:rsidRDefault="00C34F78" w:rsidP="00D97877">
      <w:pPr>
        <w:ind w:right="-57"/>
        <w:rPr>
          <w:sz w:val="24"/>
          <w:szCs w:val="24"/>
        </w:rPr>
      </w:pPr>
    </w:p>
    <w:p w:rsidR="00C34F78" w:rsidRPr="009B54F6" w:rsidRDefault="00C34F78" w:rsidP="00D97877">
      <w:pPr>
        <w:ind w:right="-57"/>
        <w:rPr>
          <w:sz w:val="24"/>
          <w:szCs w:val="24"/>
          <w:lang w:val="de-DE"/>
        </w:rPr>
      </w:pPr>
      <w:r w:rsidRPr="009B54F6">
        <w:rPr>
          <w:sz w:val="24"/>
          <w:szCs w:val="24"/>
          <w:lang w:val="de-DE"/>
        </w:rPr>
        <w:t xml:space="preserve">Sejo sveta je vodil </w:t>
      </w:r>
      <w:r w:rsidR="003D48A3">
        <w:rPr>
          <w:sz w:val="24"/>
          <w:szCs w:val="24"/>
          <w:lang w:val="de-DE"/>
        </w:rPr>
        <w:t>župan Ivan Benčina</w:t>
      </w:r>
      <w:r w:rsidRPr="009B54F6">
        <w:rPr>
          <w:sz w:val="24"/>
          <w:szCs w:val="24"/>
          <w:lang w:val="de-DE"/>
        </w:rPr>
        <w:t>.</w:t>
      </w:r>
    </w:p>
    <w:p w:rsidR="00C34F78" w:rsidRPr="009B54F6" w:rsidRDefault="00C34F78" w:rsidP="00D97877">
      <w:pPr>
        <w:ind w:right="-57"/>
        <w:rPr>
          <w:sz w:val="24"/>
          <w:szCs w:val="24"/>
          <w:lang w:val="de-DE"/>
        </w:rPr>
      </w:pPr>
    </w:p>
    <w:p w:rsidR="00C34F78" w:rsidRPr="009B54F6" w:rsidRDefault="00C34F78" w:rsidP="00D97877">
      <w:pPr>
        <w:ind w:right="-57"/>
        <w:rPr>
          <w:sz w:val="24"/>
          <w:szCs w:val="24"/>
        </w:rPr>
      </w:pPr>
      <w:r w:rsidRPr="009B54F6">
        <w:rPr>
          <w:sz w:val="24"/>
          <w:szCs w:val="24"/>
        </w:rPr>
        <w:t>Prisotni:</w:t>
      </w:r>
    </w:p>
    <w:p w:rsidR="00C34F78" w:rsidRPr="009B54F6" w:rsidRDefault="00C34F78" w:rsidP="00D97877">
      <w:pPr>
        <w:ind w:right="-57"/>
        <w:rPr>
          <w:sz w:val="24"/>
          <w:szCs w:val="24"/>
        </w:rPr>
      </w:pPr>
    </w:p>
    <w:p w:rsidR="002937D2" w:rsidRPr="009B54F6" w:rsidRDefault="00C34F78" w:rsidP="00D97877">
      <w:pPr>
        <w:ind w:right="-57"/>
        <w:rPr>
          <w:sz w:val="24"/>
          <w:szCs w:val="24"/>
        </w:rPr>
      </w:pPr>
      <w:r w:rsidRPr="009B54F6">
        <w:rPr>
          <w:sz w:val="24"/>
          <w:szCs w:val="24"/>
        </w:rPr>
        <w:t>a) župan:</w:t>
      </w:r>
      <w:r w:rsidRPr="009B54F6">
        <w:rPr>
          <w:sz w:val="24"/>
          <w:szCs w:val="24"/>
        </w:rPr>
        <w:tab/>
      </w:r>
      <w:r w:rsidRPr="009B54F6">
        <w:rPr>
          <w:sz w:val="24"/>
          <w:szCs w:val="24"/>
        </w:rPr>
        <w:tab/>
      </w:r>
      <w:r w:rsidRPr="009B54F6">
        <w:rPr>
          <w:sz w:val="24"/>
          <w:szCs w:val="24"/>
        </w:rPr>
        <w:tab/>
      </w:r>
      <w:r w:rsidRPr="009B54F6">
        <w:rPr>
          <w:sz w:val="24"/>
          <w:szCs w:val="24"/>
        </w:rPr>
        <w:tab/>
      </w:r>
      <w:r w:rsidR="002937D2">
        <w:rPr>
          <w:sz w:val="24"/>
          <w:szCs w:val="24"/>
        </w:rPr>
        <w:t xml:space="preserve">Ivan Benčina </w:t>
      </w:r>
    </w:p>
    <w:p w:rsidR="00C34F78" w:rsidRPr="009B54F6" w:rsidRDefault="00C34F78" w:rsidP="00D97877">
      <w:pPr>
        <w:ind w:right="-57"/>
        <w:rPr>
          <w:sz w:val="24"/>
          <w:szCs w:val="24"/>
        </w:rPr>
      </w:pPr>
    </w:p>
    <w:p w:rsidR="002937D2" w:rsidRDefault="00C34F78" w:rsidP="00D97877">
      <w:pPr>
        <w:ind w:right="-57"/>
        <w:rPr>
          <w:sz w:val="24"/>
          <w:szCs w:val="24"/>
        </w:rPr>
      </w:pPr>
      <w:r w:rsidRPr="009B54F6">
        <w:rPr>
          <w:sz w:val="24"/>
          <w:szCs w:val="24"/>
        </w:rPr>
        <w:t>b) člani občinskega sveta:</w:t>
      </w:r>
      <w:r w:rsidRPr="009B54F6">
        <w:rPr>
          <w:sz w:val="24"/>
          <w:szCs w:val="24"/>
        </w:rPr>
        <w:tab/>
      </w:r>
      <w:r w:rsidRPr="009B54F6">
        <w:rPr>
          <w:sz w:val="24"/>
          <w:szCs w:val="24"/>
        </w:rPr>
        <w:tab/>
      </w:r>
      <w:r w:rsidR="009F36F4">
        <w:rPr>
          <w:sz w:val="24"/>
          <w:szCs w:val="24"/>
        </w:rPr>
        <w:t xml:space="preserve">Dejan Anzeljc </w:t>
      </w:r>
    </w:p>
    <w:p w:rsidR="006067E6" w:rsidRDefault="002937D2" w:rsidP="00166F68">
      <w:pPr>
        <w:ind w:left="2880" w:right="-57" w:firstLine="720"/>
        <w:rPr>
          <w:sz w:val="24"/>
          <w:szCs w:val="24"/>
        </w:rPr>
      </w:pPr>
      <w:r>
        <w:rPr>
          <w:sz w:val="24"/>
          <w:szCs w:val="24"/>
        </w:rPr>
        <w:t>Marijan Košmerl</w:t>
      </w:r>
      <w:r w:rsidR="00166F68">
        <w:rPr>
          <w:sz w:val="24"/>
          <w:szCs w:val="24"/>
        </w:rPr>
        <w:tab/>
      </w:r>
      <w:r w:rsidR="00166F68">
        <w:rPr>
          <w:sz w:val="24"/>
          <w:szCs w:val="24"/>
        </w:rPr>
        <w:tab/>
      </w:r>
      <w:r w:rsidR="00166F68">
        <w:rPr>
          <w:sz w:val="24"/>
          <w:szCs w:val="24"/>
        </w:rPr>
        <w:tab/>
      </w:r>
      <w:r w:rsidR="00166F68">
        <w:rPr>
          <w:sz w:val="24"/>
          <w:szCs w:val="24"/>
        </w:rPr>
        <w:tab/>
      </w:r>
    </w:p>
    <w:p w:rsidR="008F60DF" w:rsidRDefault="008F60DF" w:rsidP="006067E6">
      <w:pPr>
        <w:ind w:left="2880" w:right="-57" w:firstLine="720"/>
        <w:rPr>
          <w:sz w:val="24"/>
          <w:szCs w:val="24"/>
        </w:rPr>
      </w:pPr>
      <w:r>
        <w:rPr>
          <w:sz w:val="24"/>
          <w:szCs w:val="24"/>
        </w:rPr>
        <w:t>Maks</w:t>
      </w:r>
      <w:r w:rsidRPr="009B54F6">
        <w:rPr>
          <w:sz w:val="24"/>
          <w:szCs w:val="24"/>
        </w:rPr>
        <w:t xml:space="preserve"> Lavrič</w:t>
      </w:r>
      <w:r>
        <w:rPr>
          <w:sz w:val="24"/>
          <w:szCs w:val="24"/>
        </w:rPr>
        <w:t xml:space="preserve"> </w:t>
      </w:r>
    </w:p>
    <w:p w:rsidR="0096265F" w:rsidRPr="009B54F6" w:rsidRDefault="0096265F" w:rsidP="008F60DF">
      <w:pPr>
        <w:ind w:left="2880" w:right="-57" w:firstLine="720"/>
        <w:rPr>
          <w:sz w:val="24"/>
          <w:szCs w:val="24"/>
        </w:rPr>
      </w:pPr>
      <w:r>
        <w:rPr>
          <w:sz w:val="24"/>
          <w:szCs w:val="24"/>
        </w:rPr>
        <w:t>Marko Lavrič</w:t>
      </w:r>
      <w:r w:rsidR="00092B8B">
        <w:rPr>
          <w:sz w:val="24"/>
          <w:szCs w:val="24"/>
        </w:rPr>
        <w:t xml:space="preserve"> </w:t>
      </w:r>
    </w:p>
    <w:p w:rsidR="005267DC" w:rsidRDefault="00C34F78" w:rsidP="00D97877">
      <w:pPr>
        <w:ind w:right="-57"/>
        <w:rPr>
          <w:sz w:val="24"/>
          <w:szCs w:val="24"/>
        </w:rPr>
      </w:pPr>
      <w:r w:rsidRPr="009B54F6">
        <w:rPr>
          <w:sz w:val="24"/>
          <w:szCs w:val="24"/>
        </w:rPr>
        <w:tab/>
      </w:r>
      <w:r w:rsidRPr="009B54F6">
        <w:rPr>
          <w:sz w:val="24"/>
          <w:szCs w:val="24"/>
        </w:rPr>
        <w:tab/>
      </w:r>
      <w:r w:rsidRPr="009B54F6">
        <w:rPr>
          <w:sz w:val="24"/>
          <w:szCs w:val="24"/>
        </w:rPr>
        <w:tab/>
      </w:r>
      <w:r w:rsidRPr="009B54F6">
        <w:rPr>
          <w:sz w:val="24"/>
          <w:szCs w:val="24"/>
        </w:rPr>
        <w:tab/>
      </w:r>
      <w:r w:rsidR="0096265F">
        <w:rPr>
          <w:sz w:val="24"/>
          <w:szCs w:val="24"/>
        </w:rPr>
        <w:t xml:space="preserve">       </w:t>
      </w:r>
      <w:r w:rsidR="0096265F">
        <w:rPr>
          <w:sz w:val="24"/>
          <w:szCs w:val="24"/>
        </w:rPr>
        <w:tab/>
        <w:t>Romana Lavrič</w:t>
      </w:r>
      <w:r w:rsidR="005267DC" w:rsidRPr="009B54F6">
        <w:rPr>
          <w:sz w:val="24"/>
          <w:szCs w:val="24"/>
        </w:rPr>
        <w:tab/>
      </w:r>
      <w:r w:rsidR="004E476A">
        <w:rPr>
          <w:sz w:val="24"/>
          <w:szCs w:val="24"/>
        </w:rPr>
        <w:t xml:space="preserve">  </w:t>
      </w:r>
      <w:r w:rsidR="005267DC" w:rsidRPr="009B54F6">
        <w:rPr>
          <w:sz w:val="24"/>
          <w:szCs w:val="24"/>
        </w:rPr>
        <w:tab/>
      </w:r>
      <w:r w:rsidR="005267DC" w:rsidRPr="009B54F6">
        <w:rPr>
          <w:sz w:val="24"/>
          <w:szCs w:val="24"/>
        </w:rPr>
        <w:tab/>
      </w:r>
      <w:r w:rsidR="005267DC" w:rsidRPr="009B54F6">
        <w:rPr>
          <w:sz w:val="24"/>
          <w:szCs w:val="24"/>
        </w:rPr>
        <w:tab/>
      </w:r>
    </w:p>
    <w:p w:rsidR="006067E6" w:rsidRDefault="006067E6" w:rsidP="00D97877">
      <w:pPr>
        <w:ind w:left="2880" w:right="-57" w:firstLine="720"/>
        <w:rPr>
          <w:sz w:val="24"/>
          <w:szCs w:val="24"/>
        </w:rPr>
      </w:pPr>
      <w:r w:rsidRPr="009B54F6">
        <w:rPr>
          <w:sz w:val="24"/>
          <w:szCs w:val="24"/>
        </w:rPr>
        <w:t>Matjaž Pajnič</w:t>
      </w:r>
      <w:r>
        <w:rPr>
          <w:sz w:val="24"/>
          <w:szCs w:val="24"/>
        </w:rPr>
        <w:t xml:space="preserve"> </w:t>
      </w:r>
    </w:p>
    <w:p w:rsidR="003D48A3" w:rsidRDefault="003D48A3" w:rsidP="00D97877">
      <w:pPr>
        <w:ind w:left="2880" w:right="-57" w:firstLine="720"/>
        <w:rPr>
          <w:sz w:val="24"/>
          <w:szCs w:val="24"/>
        </w:rPr>
      </w:pPr>
      <w:r>
        <w:rPr>
          <w:sz w:val="24"/>
          <w:szCs w:val="24"/>
        </w:rPr>
        <w:t>Peter Rus</w:t>
      </w:r>
    </w:p>
    <w:p w:rsidR="0096265F" w:rsidRDefault="0096265F" w:rsidP="00D97877">
      <w:pPr>
        <w:ind w:right="-57"/>
        <w:rPr>
          <w:sz w:val="24"/>
          <w:szCs w:val="24"/>
        </w:rPr>
      </w:pPr>
      <w:r>
        <w:rPr>
          <w:sz w:val="24"/>
          <w:szCs w:val="24"/>
        </w:rPr>
        <w:tab/>
      </w:r>
      <w:r>
        <w:rPr>
          <w:sz w:val="24"/>
          <w:szCs w:val="24"/>
        </w:rPr>
        <w:tab/>
      </w:r>
      <w:r>
        <w:rPr>
          <w:sz w:val="24"/>
          <w:szCs w:val="24"/>
        </w:rPr>
        <w:tab/>
      </w:r>
      <w:r>
        <w:rPr>
          <w:sz w:val="24"/>
          <w:szCs w:val="24"/>
        </w:rPr>
        <w:tab/>
      </w:r>
      <w:r>
        <w:rPr>
          <w:sz w:val="24"/>
          <w:szCs w:val="24"/>
        </w:rPr>
        <w:tab/>
        <w:t>Andrej Starc</w:t>
      </w:r>
      <w:r w:rsidR="008F60DF">
        <w:rPr>
          <w:sz w:val="24"/>
          <w:szCs w:val="24"/>
        </w:rPr>
        <w:t xml:space="preserve"> </w:t>
      </w:r>
    </w:p>
    <w:p w:rsidR="0096265F" w:rsidRDefault="0096265F" w:rsidP="00D97877">
      <w:pPr>
        <w:ind w:left="2880" w:right="-57" w:hanging="2880"/>
        <w:rPr>
          <w:sz w:val="24"/>
          <w:szCs w:val="24"/>
        </w:rPr>
      </w:pPr>
    </w:p>
    <w:p w:rsidR="00C34F78" w:rsidRDefault="001E729B" w:rsidP="00E81A98">
      <w:pPr>
        <w:ind w:left="2880" w:right="-57" w:hanging="2880"/>
        <w:rPr>
          <w:sz w:val="24"/>
          <w:szCs w:val="24"/>
        </w:rPr>
      </w:pPr>
      <w:r w:rsidRPr="009B54F6">
        <w:rPr>
          <w:sz w:val="24"/>
          <w:szCs w:val="24"/>
        </w:rPr>
        <w:t>c)</w:t>
      </w:r>
      <w:r>
        <w:rPr>
          <w:sz w:val="24"/>
          <w:szCs w:val="24"/>
        </w:rPr>
        <w:t xml:space="preserve"> opravičeno odsoten</w:t>
      </w:r>
      <w:r>
        <w:rPr>
          <w:sz w:val="24"/>
          <w:szCs w:val="24"/>
        </w:rPr>
        <w:tab/>
      </w:r>
      <w:r>
        <w:rPr>
          <w:sz w:val="24"/>
          <w:szCs w:val="24"/>
        </w:rPr>
        <w:tab/>
      </w:r>
      <w:r w:rsidR="00F42DD8">
        <w:rPr>
          <w:sz w:val="24"/>
          <w:szCs w:val="24"/>
        </w:rPr>
        <w:t>Darko Lavrič, predsednik nadzornega odbora</w:t>
      </w:r>
    </w:p>
    <w:p w:rsidR="00E81A98" w:rsidRDefault="005923C2" w:rsidP="00E81A98">
      <w:pPr>
        <w:ind w:left="2880" w:right="-57" w:hanging="2880"/>
        <w:rPr>
          <w:sz w:val="24"/>
          <w:szCs w:val="24"/>
        </w:rPr>
      </w:pPr>
      <w:r>
        <w:rPr>
          <w:sz w:val="24"/>
          <w:szCs w:val="24"/>
        </w:rPr>
        <w:t xml:space="preserve">d) neopravičeno odsoten    </w:t>
      </w:r>
      <w:r>
        <w:rPr>
          <w:sz w:val="24"/>
          <w:szCs w:val="24"/>
        </w:rPr>
        <w:tab/>
      </w:r>
      <w:r w:rsidR="00F42DD8">
        <w:rPr>
          <w:sz w:val="24"/>
          <w:szCs w:val="24"/>
        </w:rPr>
        <w:t xml:space="preserve">            </w:t>
      </w:r>
      <w:r w:rsidR="00E81A98">
        <w:rPr>
          <w:sz w:val="24"/>
          <w:szCs w:val="24"/>
        </w:rPr>
        <w:t xml:space="preserve">Aleš Knavs </w:t>
      </w:r>
    </w:p>
    <w:p w:rsidR="009F36F4" w:rsidRPr="009B54F6" w:rsidRDefault="009F36F4" w:rsidP="00D97877">
      <w:pPr>
        <w:ind w:left="2880" w:right="-57" w:hanging="2880"/>
        <w:rPr>
          <w:sz w:val="24"/>
          <w:szCs w:val="24"/>
        </w:rPr>
      </w:pPr>
    </w:p>
    <w:p w:rsidR="0096265F" w:rsidRPr="009B54F6" w:rsidRDefault="00F42DD8" w:rsidP="00F42DD8">
      <w:pPr>
        <w:ind w:right="-57"/>
        <w:rPr>
          <w:sz w:val="24"/>
          <w:szCs w:val="24"/>
        </w:rPr>
      </w:pPr>
      <w:r>
        <w:rPr>
          <w:sz w:val="24"/>
          <w:szCs w:val="24"/>
        </w:rPr>
        <w:t>e</w:t>
      </w:r>
      <w:r w:rsidR="001E729B">
        <w:rPr>
          <w:sz w:val="24"/>
          <w:szCs w:val="24"/>
        </w:rPr>
        <w:t xml:space="preserve">) </w:t>
      </w:r>
      <w:r w:rsidR="00C1077C">
        <w:rPr>
          <w:sz w:val="24"/>
          <w:szCs w:val="24"/>
        </w:rPr>
        <w:t>ostali prisotni</w:t>
      </w:r>
      <w:r>
        <w:rPr>
          <w:sz w:val="24"/>
          <w:szCs w:val="24"/>
        </w:rPr>
        <w:tab/>
      </w:r>
      <w:r>
        <w:rPr>
          <w:sz w:val="24"/>
          <w:szCs w:val="24"/>
        </w:rPr>
        <w:tab/>
      </w:r>
      <w:r>
        <w:rPr>
          <w:sz w:val="24"/>
          <w:szCs w:val="24"/>
        </w:rPr>
        <w:tab/>
      </w:r>
      <w:r w:rsidR="0096265F">
        <w:rPr>
          <w:sz w:val="24"/>
          <w:szCs w:val="24"/>
        </w:rPr>
        <w:t>Viljem Vesel – direktor občinske uprave</w:t>
      </w:r>
    </w:p>
    <w:p w:rsidR="005267DC" w:rsidRDefault="005267DC" w:rsidP="00D97877">
      <w:pPr>
        <w:ind w:right="-57"/>
        <w:rPr>
          <w:sz w:val="24"/>
          <w:szCs w:val="24"/>
        </w:rPr>
      </w:pPr>
      <w:r w:rsidRPr="009B54F6">
        <w:rPr>
          <w:sz w:val="24"/>
          <w:szCs w:val="24"/>
        </w:rPr>
        <w:tab/>
      </w:r>
      <w:r w:rsidRPr="009B54F6">
        <w:rPr>
          <w:sz w:val="24"/>
          <w:szCs w:val="24"/>
        </w:rPr>
        <w:tab/>
      </w:r>
      <w:r w:rsidRPr="009B54F6">
        <w:rPr>
          <w:sz w:val="24"/>
          <w:szCs w:val="24"/>
        </w:rPr>
        <w:tab/>
      </w:r>
      <w:r w:rsidRPr="009B54F6">
        <w:rPr>
          <w:sz w:val="24"/>
          <w:szCs w:val="24"/>
        </w:rPr>
        <w:tab/>
      </w:r>
      <w:r w:rsidRPr="009B54F6">
        <w:rPr>
          <w:sz w:val="24"/>
          <w:szCs w:val="24"/>
        </w:rPr>
        <w:tab/>
        <w:t>Vinko Košmerl – višji svetovalec za družbene dejavnosti</w:t>
      </w:r>
    </w:p>
    <w:p w:rsidR="00CF4BC9" w:rsidRDefault="00CF4BC9" w:rsidP="00D97877">
      <w:pPr>
        <w:ind w:right="-57"/>
        <w:rPr>
          <w:sz w:val="24"/>
          <w:szCs w:val="24"/>
        </w:rPr>
      </w:pPr>
      <w:r>
        <w:rPr>
          <w:sz w:val="24"/>
          <w:szCs w:val="24"/>
        </w:rPr>
        <w:tab/>
      </w:r>
      <w:r>
        <w:rPr>
          <w:sz w:val="24"/>
          <w:szCs w:val="24"/>
        </w:rPr>
        <w:tab/>
      </w:r>
      <w:r>
        <w:rPr>
          <w:sz w:val="24"/>
          <w:szCs w:val="24"/>
        </w:rPr>
        <w:tab/>
      </w:r>
      <w:r>
        <w:rPr>
          <w:sz w:val="24"/>
          <w:szCs w:val="24"/>
        </w:rPr>
        <w:tab/>
      </w:r>
      <w:r>
        <w:rPr>
          <w:sz w:val="24"/>
          <w:szCs w:val="24"/>
        </w:rPr>
        <w:tab/>
      </w:r>
      <w:r w:rsidRPr="008B1F24">
        <w:rPr>
          <w:sz w:val="24"/>
          <w:szCs w:val="24"/>
        </w:rPr>
        <w:t>Sašo Debeljak – višji svetovalec za gospodarstvo</w:t>
      </w:r>
    </w:p>
    <w:p w:rsidR="009B54F6" w:rsidRPr="009B54F6" w:rsidRDefault="009B54F6" w:rsidP="00D97877">
      <w:pPr>
        <w:ind w:left="2880" w:right="-57" w:firstLine="720"/>
        <w:rPr>
          <w:sz w:val="24"/>
          <w:szCs w:val="24"/>
        </w:rPr>
      </w:pPr>
      <w:r>
        <w:rPr>
          <w:sz w:val="24"/>
          <w:szCs w:val="24"/>
        </w:rPr>
        <w:t>Ivanka Novak</w:t>
      </w:r>
      <w:r w:rsidR="00BB00F9">
        <w:rPr>
          <w:sz w:val="24"/>
          <w:szCs w:val="24"/>
        </w:rPr>
        <w:t xml:space="preserve"> - svetovalec za proračun</w:t>
      </w:r>
      <w:r w:rsidR="00E36920">
        <w:rPr>
          <w:sz w:val="24"/>
          <w:szCs w:val="24"/>
        </w:rPr>
        <w:t xml:space="preserve"> </w:t>
      </w:r>
    </w:p>
    <w:p w:rsidR="00C34F78" w:rsidRPr="009B54F6" w:rsidRDefault="00C34F78" w:rsidP="00D97877">
      <w:pPr>
        <w:ind w:right="-57"/>
        <w:rPr>
          <w:sz w:val="24"/>
          <w:szCs w:val="24"/>
        </w:rPr>
      </w:pPr>
      <w:r w:rsidRPr="009B54F6">
        <w:rPr>
          <w:sz w:val="24"/>
          <w:szCs w:val="24"/>
        </w:rPr>
        <w:tab/>
      </w:r>
      <w:r w:rsidRPr="009B54F6">
        <w:rPr>
          <w:sz w:val="24"/>
          <w:szCs w:val="24"/>
        </w:rPr>
        <w:tab/>
      </w:r>
      <w:r w:rsidRPr="009B54F6">
        <w:rPr>
          <w:sz w:val="24"/>
          <w:szCs w:val="24"/>
        </w:rPr>
        <w:tab/>
      </w:r>
      <w:r w:rsidRPr="009B54F6">
        <w:rPr>
          <w:sz w:val="24"/>
          <w:szCs w:val="24"/>
        </w:rPr>
        <w:tab/>
      </w:r>
      <w:r w:rsidRPr="009B54F6">
        <w:rPr>
          <w:sz w:val="24"/>
          <w:szCs w:val="24"/>
        </w:rPr>
        <w:tab/>
        <w:t xml:space="preserve">Mojca Lavrič -  </w:t>
      </w:r>
      <w:r w:rsidR="00BB00F9">
        <w:rPr>
          <w:sz w:val="24"/>
          <w:szCs w:val="24"/>
        </w:rPr>
        <w:t>svetovalec za splošne zadeve</w:t>
      </w:r>
    </w:p>
    <w:p w:rsidR="00C34F78" w:rsidRPr="009B54F6" w:rsidRDefault="00C34F78" w:rsidP="00D97877">
      <w:pPr>
        <w:ind w:left="3544" w:right="-57" w:hanging="3544"/>
        <w:rPr>
          <w:sz w:val="24"/>
          <w:szCs w:val="24"/>
        </w:rPr>
      </w:pPr>
      <w:r w:rsidRPr="009B54F6">
        <w:rPr>
          <w:sz w:val="24"/>
          <w:szCs w:val="24"/>
        </w:rPr>
        <w:tab/>
        <w:t xml:space="preserve"> </w:t>
      </w:r>
    </w:p>
    <w:p w:rsidR="00C34F78" w:rsidRDefault="00C34F78" w:rsidP="00D97877">
      <w:pPr>
        <w:ind w:right="-57"/>
        <w:rPr>
          <w:sz w:val="24"/>
          <w:szCs w:val="24"/>
          <w:lang w:val="de-DE"/>
        </w:rPr>
      </w:pPr>
      <w:r w:rsidRPr="009B54F6">
        <w:rPr>
          <w:sz w:val="24"/>
          <w:szCs w:val="24"/>
          <w:lang w:val="de-DE"/>
        </w:rPr>
        <w:t>Iz liste prisotnosti je razvidno, da je</w:t>
      </w:r>
      <w:r w:rsidR="00076F03">
        <w:rPr>
          <w:sz w:val="24"/>
          <w:szCs w:val="24"/>
          <w:lang w:val="de-DE"/>
        </w:rPr>
        <w:t xml:space="preserve"> bilo prisotnih </w:t>
      </w:r>
      <w:r w:rsidR="007C1AC3">
        <w:rPr>
          <w:sz w:val="24"/>
          <w:szCs w:val="24"/>
        </w:rPr>
        <w:t>osem</w:t>
      </w:r>
      <w:r w:rsidR="009F36F4">
        <w:rPr>
          <w:sz w:val="24"/>
          <w:szCs w:val="24"/>
        </w:rPr>
        <w:t xml:space="preserve"> </w:t>
      </w:r>
      <w:r w:rsidR="009F36F4">
        <w:rPr>
          <w:sz w:val="24"/>
          <w:szCs w:val="24"/>
          <w:lang w:val="de-DE"/>
        </w:rPr>
        <w:t>občinskih svetnikov in je</w:t>
      </w:r>
      <w:r w:rsidRPr="009B54F6">
        <w:rPr>
          <w:sz w:val="24"/>
          <w:szCs w:val="24"/>
          <w:lang w:val="de-DE"/>
        </w:rPr>
        <w:t xml:space="preserve"> bila seja sklepčna.</w:t>
      </w:r>
    </w:p>
    <w:p w:rsidR="00357922" w:rsidRDefault="00357922" w:rsidP="00D97877">
      <w:pPr>
        <w:ind w:right="-57"/>
        <w:rPr>
          <w:sz w:val="24"/>
          <w:szCs w:val="24"/>
          <w:lang w:val="de-DE"/>
        </w:rPr>
      </w:pPr>
    </w:p>
    <w:p w:rsidR="009F36F4" w:rsidRDefault="009F36F4" w:rsidP="00D97877">
      <w:pPr>
        <w:ind w:right="-57"/>
        <w:rPr>
          <w:sz w:val="24"/>
          <w:szCs w:val="24"/>
          <w:lang w:val="de-DE"/>
        </w:rPr>
      </w:pPr>
      <w:r>
        <w:rPr>
          <w:sz w:val="24"/>
          <w:szCs w:val="24"/>
          <w:lang w:val="de-DE"/>
        </w:rPr>
        <w:t>Župan je predlagal dnevni red, kot je bil svetnikom posredovan z vabilom na sejo. Svetniki nanj niso imeli pripomb in sprejet je bil</w:t>
      </w:r>
    </w:p>
    <w:p w:rsidR="00C34F78" w:rsidRPr="009B54F6" w:rsidRDefault="00C34F78" w:rsidP="00D97877">
      <w:pPr>
        <w:ind w:right="-57"/>
        <w:rPr>
          <w:b/>
          <w:sz w:val="24"/>
          <w:szCs w:val="24"/>
          <w:lang w:val="de-DE"/>
        </w:rPr>
      </w:pPr>
    </w:p>
    <w:p w:rsidR="00C34F78" w:rsidRPr="009B54F6" w:rsidRDefault="00C34F78" w:rsidP="00D97877">
      <w:pPr>
        <w:ind w:right="-57"/>
        <w:jc w:val="both"/>
        <w:rPr>
          <w:b/>
          <w:sz w:val="24"/>
          <w:szCs w:val="24"/>
          <w:lang w:val="de-DE"/>
        </w:rPr>
      </w:pPr>
      <w:r w:rsidRPr="009B54F6">
        <w:rPr>
          <w:b/>
          <w:sz w:val="24"/>
          <w:szCs w:val="24"/>
          <w:lang w:val="de-DE"/>
        </w:rPr>
        <w:t>DNEVNI RED:</w:t>
      </w:r>
    </w:p>
    <w:p w:rsidR="00C34F78" w:rsidRPr="009B54F6" w:rsidRDefault="00C34F78" w:rsidP="00D97877">
      <w:pPr>
        <w:ind w:right="-57"/>
        <w:jc w:val="both"/>
        <w:rPr>
          <w:b/>
          <w:sz w:val="24"/>
          <w:szCs w:val="24"/>
          <w:lang w:val="de-DE"/>
        </w:rPr>
      </w:pPr>
    </w:p>
    <w:p w:rsidR="00B12CDB" w:rsidRPr="00971498" w:rsidRDefault="00B12CDB" w:rsidP="00B12CDB">
      <w:pPr>
        <w:numPr>
          <w:ilvl w:val="0"/>
          <w:numId w:val="29"/>
        </w:numPr>
        <w:tabs>
          <w:tab w:val="left" w:pos="0"/>
        </w:tabs>
        <w:spacing w:line="276" w:lineRule="auto"/>
        <w:ind w:right="-249"/>
        <w:rPr>
          <w:sz w:val="24"/>
          <w:szCs w:val="24"/>
        </w:rPr>
      </w:pPr>
      <w:r>
        <w:rPr>
          <w:sz w:val="24"/>
          <w:szCs w:val="24"/>
        </w:rPr>
        <w:t>Sprejem zapisnika 6</w:t>
      </w:r>
      <w:r w:rsidRPr="00971498">
        <w:rPr>
          <w:sz w:val="24"/>
          <w:szCs w:val="24"/>
        </w:rPr>
        <w:t>. redne</w:t>
      </w:r>
      <w:r>
        <w:rPr>
          <w:sz w:val="24"/>
          <w:szCs w:val="24"/>
        </w:rPr>
        <w:t xml:space="preserve"> seje občinskega sveta, z dne 12. 11</w:t>
      </w:r>
      <w:r w:rsidRPr="00971498">
        <w:rPr>
          <w:sz w:val="24"/>
          <w:szCs w:val="24"/>
        </w:rPr>
        <w:t>. 2015 in poročila o izvršitvi sklepov te seje.</w:t>
      </w:r>
    </w:p>
    <w:p w:rsidR="00B12CDB" w:rsidRDefault="00B12CDB" w:rsidP="00B12CDB">
      <w:pPr>
        <w:pStyle w:val="Odstavekseznama"/>
        <w:numPr>
          <w:ilvl w:val="0"/>
          <w:numId w:val="29"/>
        </w:numPr>
        <w:spacing w:line="276" w:lineRule="auto"/>
        <w:ind w:right="-249"/>
        <w:rPr>
          <w:sz w:val="24"/>
          <w:szCs w:val="24"/>
        </w:rPr>
      </w:pPr>
      <w:r>
        <w:rPr>
          <w:sz w:val="24"/>
          <w:szCs w:val="24"/>
        </w:rPr>
        <w:t>Seznanitev s podpisom Sporazuma o  zagotavljanju izvajanja gospodarskih javnih služb obdelave določenih vrst komunalnih odpadkov in odlaganja ostankov predelave ali odstranjevanja komunalnih odpadkov (Sporazum o pristopu k RCERO) (ESA: 45</w:t>
      </w:r>
      <w:r w:rsidRPr="00971498">
        <w:rPr>
          <w:sz w:val="24"/>
          <w:szCs w:val="24"/>
        </w:rPr>
        <w:t>)</w:t>
      </w:r>
    </w:p>
    <w:p w:rsidR="00B12CDB" w:rsidRDefault="00B12CDB" w:rsidP="00B12CDB">
      <w:pPr>
        <w:pStyle w:val="Odstavekseznama"/>
        <w:numPr>
          <w:ilvl w:val="0"/>
          <w:numId w:val="29"/>
        </w:numPr>
        <w:spacing w:line="276" w:lineRule="auto"/>
        <w:ind w:right="-249"/>
        <w:rPr>
          <w:sz w:val="24"/>
          <w:szCs w:val="24"/>
        </w:rPr>
      </w:pPr>
      <w:r>
        <w:rPr>
          <w:sz w:val="24"/>
          <w:szCs w:val="24"/>
        </w:rPr>
        <w:lastRenderedPageBreak/>
        <w:t>Sprejem Odloka o sodelovanju pri skupnem izvajanju in koncesiji za gospodarski javni službi obdelave določenih vrst komunalnih odpadkov in odlaganja ostankov predelave ali odstranjevanja komunalnih odpadkov na območju občine Loški Potok – po skrajšanem postopku (ESA: 46)</w:t>
      </w:r>
    </w:p>
    <w:p w:rsidR="00B12CDB" w:rsidRDefault="00B12CDB" w:rsidP="00B12CDB">
      <w:pPr>
        <w:pStyle w:val="Odstavekseznama"/>
        <w:numPr>
          <w:ilvl w:val="0"/>
          <w:numId w:val="29"/>
        </w:numPr>
        <w:spacing w:line="276" w:lineRule="auto"/>
        <w:ind w:right="-249"/>
        <w:rPr>
          <w:sz w:val="24"/>
          <w:szCs w:val="24"/>
        </w:rPr>
      </w:pPr>
      <w:r>
        <w:rPr>
          <w:sz w:val="24"/>
          <w:szCs w:val="24"/>
        </w:rPr>
        <w:t>Sprejem sklepa o sprejemu Akta o ustanovitvi sveta RCERO Ljubljana (ESA: 47)</w:t>
      </w:r>
    </w:p>
    <w:p w:rsidR="00B12CDB" w:rsidRDefault="00B12CDB" w:rsidP="00B12CDB">
      <w:pPr>
        <w:pStyle w:val="Odstavekseznama"/>
        <w:numPr>
          <w:ilvl w:val="0"/>
          <w:numId w:val="29"/>
        </w:numPr>
        <w:spacing w:line="276" w:lineRule="auto"/>
        <w:ind w:right="-249"/>
        <w:rPr>
          <w:sz w:val="24"/>
          <w:szCs w:val="24"/>
        </w:rPr>
      </w:pPr>
      <w:r>
        <w:rPr>
          <w:sz w:val="24"/>
          <w:szCs w:val="24"/>
        </w:rPr>
        <w:t>Sprejem predloga sistemizacije delovnih mest v enoti vrtca in predloga ekonomske cene za leto 2016 (ESA: 48)</w:t>
      </w:r>
    </w:p>
    <w:p w:rsidR="00B12CDB" w:rsidRDefault="00B12CDB" w:rsidP="00B12CDB">
      <w:pPr>
        <w:pStyle w:val="Odstavekseznama"/>
        <w:numPr>
          <w:ilvl w:val="0"/>
          <w:numId w:val="29"/>
        </w:numPr>
        <w:spacing w:line="276" w:lineRule="auto"/>
        <w:ind w:right="-249"/>
        <w:rPr>
          <w:sz w:val="24"/>
          <w:szCs w:val="24"/>
        </w:rPr>
      </w:pPr>
      <w:r>
        <w:rPr>
          <w:sz w:val="24"/>
          <w:szCs w:val="24"/>
        </w:rPr>
        <w:t>Imenovanje kandidata za Svet območne izpostave Javnega sklada  za kulturne dejavnosti Ribnica (ESA: 49)</w:t>
      </w:r>
    </w:p>
    <w:p w:rsidR="00B12CDB" w:rsidRDefault="00B12CDB" w:rsidP="00B12CDB">
      <w:pPr>
        <w:pStyle w:val="Odstavekseznama"/>
        <w:numPr>
          <w:ilvl w:val="0"/>
          <w:numId w:val="29"/>
        </w:numPr>
        <w:spacing w:line="276" w:lineRule="auto"/>
        <w:ind w:right="-249"/>
        <w:rPr>
          <w:sz w:val="24"/>
          <w:szCs w:val="24"/>
        </w:rPr>
      </w:pPr>
      <w:r>
        <w:rPr>
          <w:sz w:val="24"/>
          <w:szCs w:val="24"/>
        </w:rPr>
        <w:t>Predlaganje kandidata za sodnika porotnika na Okrožnem sodišču v Ljubljani (ESA: 50)</w:t>
      </w:r>
    </w:p>
    <w:p w:rsidR="00B12CDB" w:rsidRDefault="00B12CDB" w:rsidP="00B12CDB">
      <w:pPr>
        <w:numPr>
          <w:ilvl w:val="0"/>
          <w:numId w:val="29"/>
        </w:numPr>
        <w:overflowPunct w:val="0"/>
        <w:autoSpaceDE w:val="0"/>
        <w:autoSpaceDN w:val="0"/>
        <w:adjustRightInd w:val="0"/>
        <w:ind w:right="-650"/>
        <w:textAlignment w:val="baseline"/>
        <w:rPr>
          <w:sz w:val="24"/>
          <w:szCs w:val="24"/>
        </w:rPr>
      </w:pPr>
      <w:r>
        <w:rPr>
          <w:sz w:val="24"/>
          <w:szCs w:val="24"/>
        </w:rPr>
        <w:t>Sprejem Odloka o rebalansu proračuna občine Loški Potok za leto 2015 (ESA: 51 )</w:t>
      </w:r>
    </w:p>
    <w:p w:rsidR="00B12CDB" w:rsidRDefault="00B12CDB" w:rsidP="00B12CDB">
      <w:pPr>
        <w:numPr>
          <w:ilvl w:val="0"/>
          <w:numId w:val="29"/>
        </w:numPr>
        <w:overflowPunct w:val="0"/>
        <w:autoSpaceDE w:val="0"/>
        <w:autoSpaceDN w:val="0"/>
        <w:adjustRightInd w:val="0"/>
        <w:ind w:right="-650"/>
        <w:textAlignment w:val="baseline"/>
        <w:rPr>
          <w:sz w:val="24"/>
          <w:szCs w:val="24"/>
        </w:rPr>
      </w:pPr>
      <w:r>
        <w:rPr>
          <w:sz w:val="24"/>
          <w:szCs w:val="24"/>
        </w:rPr>
        <w:t>Sprejem odloka o proračunu občine Loški Potok za leto 2016 (ESA: 52 )</w:t>
      </w:r>
    </w:p>
    <w:p w:rsidR="00B12CDB" w:rsidRPr="00971498" w:rsidRDefault="00B12CDB" w:rsidP="00B12CDB">
      <w:pPr>
        <w:pStyle w:val="Odstavekseznama"/>
        <w:numPr>
          <w:ilvl w:val="0"/>
          <w:numId w:val="29"/>
        </w:numPr>
        <w:spacing w:after="200" w:line="276" w:lineRule="auto"/>
        <w:ind w:right="-249"/>
        <w:rPr>
          <w:sz w:val="24"/>
          <w:szCs w:val="24"/>
        </w:rPr>
      </w:pPr>
      <w:r>
        <w:rPr>
          <w:sz w:val="24"/>
          <w:szCs w:val="24"/>
        </w:rPr>
        <w:t>Sprejem sklepa</w:t>
      </w:r>
      <w:r w:rsidRPr="00971498">
        <w:rPr>
          <w:sz w:val="24"/>
          <w:szCs w:val="24"/>
        </w:rPr>
        <w:t xml:space="preserve"> o gospodarjenju z ob</w:t>
      </w:r>
      <w:r>
        <w:rPr>
          <w:sz w:val="24"/>
          <w:szCs w:val="24"/>
        </w:rPr>
        <w:t>činskimi nepremičninami (ESA: 53</w:t>
      </w:r>
      <w:r w:rsidRPr="00971498">
        <w:rPr>
          <w:sz w:val="24"/>
          <w:szCs w:val="24"/>
        </w:rPr>
        <w:t>)</w:t>
      </w:r>
    </w:p>
    <w:p w:rsidR="00B12CDB" w:rsidRPr="00971498" w:rsidRDefault="00B12CDB" w:rsidP="00B12CDB">
      <w:pPr>
        <w:pStyle w:val="Odstavekseznama"/>
        <w:numPr>
          <w:ilvl w:val="0"/>
          <w:numId w:val="29"/>
        </w:numPr>
        <w:spacing w:line="276" w:lineRule="auto"/>
        <w:ind w:right="-2"/>
        <w:rPr>
          <w:sz w:val="24"/>
          <w:szCs w:val="24"/>
        </w:rPr>
      </w:pPr>
      <w:r w:rsidRPr="00971498">
        <w:rPr>
          <w:sz w:val="24"/>
          <w:szCs w:val="24"/>
        </w:rPr>
        <w:t>Reševanje prošenj</w:t>
      </w:r>
    </w:p>
    <w:p w:rsidR="00B12CDB" w:rsidRPr="00971498" w:rsidRDefault="00B12CDB" w:rsidP="00B12CDB">
      <w:pPr>
        <w:pStyle w:val="Odstavekseznama"/>
        <w:numPr>
          <w:ilvl w:val="0"/>
          <w:numId w:val="29"/>
        </w:numPr>
        <w:spacing w:line="276" w:lineRule="auto"/>
        <w:ind w:right="-249"/>
        <w:rPr>
          <w:sz w:val="24"/>
          <w:szCs w:val="24"/>
        </w:rPr>
      </w:pPr>
      <w:r w:rsidRPr="00971498">
        <w:rPr>
          <w:sz w:val="24"/>
          <w:szCs w:val="24"/>
        </w:rPr>
        <w:t>Vprašanja in odgovori</w:t>
      </w:r>
    </w:p>
    <w:p w:rsidR="0087063C" w:rsidRDefault="0087063C" w:rsidP="00D97877">
      <w:pPr>
        <w:pStyle w:val="Telobesedila25"/>
        <w:ind w:right="-57"/>
        <w:rPr>
          <w:sz w:val="24"/>
          <w:szCs w:val="24"/>
          <w:lang w:val="sl-SI"/>
        </w:rPr>
      </w:pPr>
    </w:p>
    <w:p w:rsidR="003C7D08" w:rsidRPr="009B54F6" w:rsidRDefault="003C7D08" w:rsidP="00D97877">
      <w:pPr>
        <w:pStyle w:val="Telobesedila25"/>
        <w:ind w:right="-57"/>
        <w:rPr>
          <w:sz w:val="24"/>
          <w:szCs w:val="24"/>
          <w:lang w:val="sl-SI"/>
        </w:rPr>
      </w:pPr>
    </w:p>
    <w:p w:rsidR="00C34F78" w:rsidRDefault="00C34F78" w:rsidP="00997BB7">
      <w:pPr>
        <w:tabs>
          <w:tab w:val="left" w:pos="360"/>
        </w:tabs>
        <w:ind w:left="851" w:right="-57" w:hanging="851"/>
        <w:jc w:val="both"/>
        <w:rPr>
          <w:b/>
          <w:sz w:val="24"/>
          <w:szCs w:val="24"/>
        </w:rPr>
      </w:pPr>
      <w:r w:rsidRPr="009B54F6">
        <w:rPr>
          <w:b/>
          <w:sz w:val="24"/>
          <w:szCs w:val="24"/>
        </w:rPr>
        <w:t xml:space="preserve">Ad 1.   </w:t>
      </w:r>
      <w:r w:rsidR="00B12CDB">
        <w:rPr>
          <w:b/>
          <w:sz w:val="24"/>
          <w:szCs w:val="24"/>
        </w:rPr>
        <w:t>SPREJEM ZAPISNIKA 6</w:t>
      </w:r>
      <w:r w:rsidR="00997BB7" w:rsidRPr="00997BB7">
        <w:rPr>
          <w:b/>
          <w:sz w:val="24"/>
          <w:szCs w:val="24"/>
        </w:rPr>
        <w:t>. REDNE</w:t>
      </w:r>
      <w:r w:rsidR="00B12CDB">
        <w:rPr>
          <w:b/>
          <w:sz w:val="24"/>
          <w:szCs w:val="24"/>
        </w:rPr>
        <w:t xml:space="preserve"> SEJE OBČINSKEGA SVETA, Z DNE 12. 11</w:t>
      </w:r>
      <w:r w:rsidR="00997BB7" w:rsidRPr="00997BB7">
        <w:rPr>
          <w:b/>
          <w:sz w:val="24"/>
          <w:szCs w:val="24"/>
        </w:rPr>
        <w:t>. 2015 IN POROČILA O IZVRŠITVI SKLEPOV TE SEJE</w:t>
      </w:r>
    </w:p>
    <w:p w:rsidR="00997BB7" w:rsidRPr="00997BB7" w:rsidRDefault="00997BB7" w:rsidP="00997BB7">
      <w:pPr>
        <w:tabs>
          <w:tab w:val="left" w:pos="360"/>
        </w:tabs>
        <w:ind w:left="851" w:right="-57" w:hanging="851"/>
        <w:jc w:val="both"/>
        <w:rPr>
          <w:b/>
          <w:sz w:val="24"/>
          <w:szCs w:val="24"/>
          <w:lang w:val="de-DE"/>
        </w:rPr>
      </w:pPr>
    </w:p>
    <w:p w:rsidR="00C34F78" w:rsidRDefault="00357922" w:rsidP="00D97877">
      <w:pPr>
        <w:pStyle w:val="Telobesedila2"/>
        <w:tabs>
          <w:tab w:val="left" w:pos="9356"/>
        </w:tabs>
        <w:ind w:right="-57"/>
        <w:rPr>
          <w:bCs w:val="0"/>
          <w:sz w:val="24"/>
          <w:szCs w:val="24"/>
          <w:lang w:val="de-DE"/>
        </w:rPr>
      </w:pPr>
      <w:r>
        <w:rPr>
          <w:bCs w:val="0"/>
          <w:sz w:val="24"/>
          <w:szCs w:val="24"/>
          <w:lang w:val="de-DE"/>
        </w:rPr>
        <w:t xml:space="preserve">V </w:t>
      </w:r>
      <w:r w:rsidRPr="00711631">
        <w:rPr>
          <w:bCs w:val="0"/>
          <w:sz w:val="24"/>
          <w:szCs w:val="24"/>
        </w:rPr>
        <w:t>zvezi</w:t>
      </w:r>
      <w:r w:rsidR="002F3D5B">
        <w:rPr>
          <w:bCs w:val="0"/>
          <w:sz w:val="24"/>
          <w:szCs w:val="24"/>
          <w:lang w:val="de-DE"/>
        </w:rPr>
        <w:t xml:space="preserve"> z zapisnikom </w:t>
      </w:r>
      <w:r w:rsidR="00B12CDB">
        <w:rPr>
          <w:bCs w:val="0"/>
          <w:sz w:val="24"/>
          <w:szCs w:val="24"/>
        </w:rPr>
        <w:t>6</w:t>
      </w:r>
      <w:r w:rsidR="00266A3A">
        <w:rPr>
          <w:bCs w:val="0"/>
          <w:sz w:val="24"/>
          <w:szCs w:val="24"/>
          <w:lang w:val="de-DE"/>
        </w:rPr>
        <w:t xml:space="preserve">. </w:t>
      </w:r>
      <w:r>
        <w:rPr>
          <w:bCs w:val="0"/>
          <w:sz w:val="24"/>
          <w:szCs w:val="24"/>
          <w:lang w:val="de-DE"/>
        </w:rPr>
        <w:t xml:space="preserve">redne seje </w:t>
      </w:r>
      <w:r w:rsidR="00D27A75">
        <w:rPr>
          <w:bCs w:val="0"/>
          <w:sz w:val="24"/>
          <w:szCs w:val="24"/>
          <w:lang w:val="de-DE"/>
        </w:rPr>
        <w:t xml:space="preserve"> je župan predlagal spremembo iz „G. Vinko Košmerl je zaprosil občinski svet, da ga razreši s funkcije člana Sveta javnega zavoda Zdravstveni dom dr. Janeza Oražma Ribnica“ v „G. Vinko Košmerl je odstopil z mesta člana Sveta javnega zavoda Zdravstveni dom dr. Janeza Oražma Ribnica.“</w:t>
      </w:r>
      <w:r>
        <w:rPr>
          <w:bCs w:val="0"/>
          <w:sz w:val="24"/>
          <w:szCs w:val="24"/>
          <w:lang w:val="de-DE"/>
        </w:rPr>
        <w:t xml:space="preserve"> in</w:t>
      </w:r>
      <w:r w:rsidR="004B587E">
        <w:rPr>
          <w:bCs w:val="0"/>
          <w:sz w:val="24"/>
          <w:szCs w:val="24"/>
          <w:lang w:val="de-DE"/>
        </w:rPr>
        <w:t xml:space="preserve"> z 8 glasovi prisotnih članov občinskega sveta</w:t>
      </w:r>
      <w:r>
        <w:rPr>
          <w:bCs w:val="0"/>
          <w:sz w:val="24"/>
          <w:szCs w:val="24"/>
          <w:lang w:val="de-DE"/>
        </w:rPr>
        <w:t xml:space="preserve"> </w:t>
      </w:r>
      <w:r w:rsidR="00266A3A">
        <w:rPr>
          <w:bCs w:val="0"/>
          <w:sz w:val="24"/>
          <w:szCs w:val="24"/>
          <w:lang w:val="de-DE"/>
        </w:rPr>
        <w:t>je bil sprejet</w:t>
      </w:r>
    </w:p>
    <w:p w:rsidR="00266A3A" w:rsidRDefault="00266A3A" w:rsidP="00D97877">
      <w:pPr>
        <w:pStyle w:val="Telobesedila2"/>
        <w:tabs>
          <w:tab w:val="left" w:pos="9356"/>
        </w:tabs>
        <w:ind w:right="-57"/>
        <w:rPr>
          <w:bCs w:val="0"/>
          <w:sz w:val="24"/>
          <w:szCs w:val="24"/>
          <w:lang w:val="de-DE"/>
        </w:rPr>
      </w:pPr>
    </w:p>
    <w:p w:rsidR="00266A3A" w:rsidRPr="00ED42CE" w:rsidRDefault="00266A3A" w:rsidP="00D97877">
      <w:pPr>
        <w:pStyle w:val="Telobesedila2"/>
        <w:tabs>
          <w:tab w:val="left" w:pos="9356"/>
        </w:tabs>
        <w:ind w:right="-57"/>
        <w:jc w:val="center"/>
        <w:rPr>
          <w:b/>
          <w:bCs w:val="0"/>
          <w:sz w:val="24"/>
          <w:szCs w:val="24"/>
          <w:lang w:val="de-DE"/>
        </w:rPr>
      </w:pPr>
      <w:r w:rsidRPr="00ED42CE">
        <w:rPr>
          <w:b/>
          <w:bCs w:val="0"/>
          <w:sz w:val="24"/>
          <w:szCs w:val="24"/>
          <w:lang w:val="de-DE"/>
        </w:rPr>
        <w:t>S K L E P :</w:t>
      </w:r>
    </w:p>
    <w:p w:rsidR="00266A3A" w:rsidRDefault="00266A3A" w:rsidP="00D97877">
      <w:pPr>
        <w:pStyle w:val="Telobesedila2"/>
        <w:tabs>
          <w:tab w:val="left" w:pos="9356"/>
        </w:tabs>
        <w:ind w:right="-57"/>
        <w:rPr>
          <w:bCs w:val="0"/>
          <w:sz w:val="24"/>
          <w:szCs w:val="24"/>
          <w:lang w:val="de-DE"/>
        </w:rPr>
      </w:pPr>
    </w:p>
    <w:p w:rsidR="001E729B" w:rsidRPr="0060305E" w:rsidRDefault="00266A3A" w:rsidP="0060305E">
      <w:pPr>
        <w:pStyle w:val="Telobesedila2"/>
        <w:numPr>
          <w:ilvl w:val="0"/>
          <w:numId w:val="9"/>
        </w:numPr>
        <w:tabs>
          <w:tab w:val="left" w:pos="284"/>
        </w:tabs>
        <w:ind w:right="-57"/>
        <w:rPr>
          <w:b/>
          <w:bCs w:val="0"/>
          <w:sz w:val="24"/>
          <w:szCs w:val="24"/>
          <w:lang w:val="de-DE"/>
        </w:rPr>
      </w:pPr>
      <w:r w:rsidRPr="00ED42CE">
        <w:rPr>
          <w:b/>
          <w:bCs w:val="0"/>
          <w:sz w:val="24"/>
          <w:szCs w:val="24"/>
          <w:lang w:val="de-DE"/>
        </w:rPr>
        <w:t xml:space="preserve">Občinski svet </w:t>
      </w:r>
      <w:r w:rsidR="00ED42CE">
        <w:rPr>
          <w:b/>
          <w:bCs w:val="0"/>
          <w:sz w:val="24"/>
          <w:szCs w:val="24"/>
          <w:lang w:val="de-DE"/>
        </w:rPr>
        <w:t>sprejme</w:t>
      </w:r>
      <w:r w:rsidRPr="00ED42CE">
        <w:rPr>
          <w:b/>
          <w:bCs w:val="0"/>
          <w:sz w:val="24"/>
          <w:szCs w:val="24"/>
          <w:lang w:val="de-DE"/>
        </w:rPr>
        <w:t xml:space="preserve"> zap</w:t>
      </w:r>
      <w:r w:rsidR="00000112">
        <w:rPr>
          <w:b/>
          <w:bCs w:val="0"/>
          <w:sz w:val="24"/>
          <w:szCs w:val="24"/>
          <w:lang w:val="de-DE"/>
        </w:rPr>
        <w:t xml:space="preserve">isnik </w:t>
      </w:r>
      <w:r w:rsidR="00000112">
        <w:rPr>
          <w:b/>
          <w:bCs w:val="0"/>
          <w:sz w:val="24"/>
          <w:szCs w:val="24"/>
        </w:rPr>
        <w:t>6</w:t>
      </w:r>
      <w:r w:rsidR="00C35FC5">
        <w:rPr>
          <w:b/>
          <w:bCs w:val="0"/>
          <w:sz w:val="24"/>
          <w:szCs w:val="24"/>
        </w:rPr>
        <w:t>.</w:t>
      </w:r>
      <w:r w:rsidR="007A310C">
        <w:rPr>
          <w:b/>
          <w:bCs w:val="0"/>
          <w:sz w:val="24"/>
          <w:szCs w:val="24"/>
        </w:rPr>
        <w:t xml:space="preserve"> </w:t>
      </w:r>
      <w:r w:rsidR="00357922" w:rsidRPr="0060305E">
        <w:rPr>
          <w:b/>
          <w:bCs w:val="0"/>
          <w:sz w:val="24"/>
          <w:szCs w:val="24"/>
          <w:lang w:val="de-DE"/>
        </w:rPr>
        <w:t>redne</w:t>
      </w:r>
      <w:r w:rsidRPr="0060305E">
        <w:rPr>
          <w:b/>
          <w:bCs w:val="0"/>
          <w:sz w:val="24"/>
          <w:szCs w:val="24"/>
          <w:lang w:val="de-DE"/>
        </w:rPr>
        <w:t xml:space="preserve"> seje občinskega sveta, z dne </w:t>
      </w:r>
      <w:r w:rsidR="00B12CDB" w:rsidRPr="0060305E">
        <w:rPr>
          <w:b/>
          <w:bCs w:val="0"/>
          <w:sz w:val="24"/>
          <w:szCs w:val="24"/>
          <w:lang w:val="de-DE"/>
        </w:rPr>
        <w:t>12. 11</w:t>
      </w:r>
      <w:r w:rsidR="003A6872" w:rsidRPr="0060305E">
        <w:rPr>
          <w:b/>
          <w:bCs w:val="0"/>
          <w:sz w:val="24"/>
          <w:szCs w:val="24"/>
          <w:lang w:val="de-DE"/>
        </w:rPr>
        <w:t>. 2015</w:t>
      </w:r>
      <w:r w:rsidR="00D27A75" w:rsidRPr="0060305E">
        <w:rPr>
          <w:b/>
          <w:bCs w:val="0"/>
          <w:sz w:val="24"/>
          <w:szCs w:val="24"/>
          <w:lang w:val="de-DE"/>
        </w:rPr>
        <w:t xml:space="preserve"> z upoštevanjem spremembe, ki jo je predlagal župan</w:t>
      </w:r>
      <w:r w:rsidR="00357922" w:rsidRPr="0060305E">
        <w:rPr>
          <w:b/>
          <w:bCs w:val="0"/>
          <w:sz w:val="24"/>
          <w:szCs w:val="24"/>
          <w:lang w:val="de-DE"/>
        </w:rPr>
        <w:t xml:space="preserve"> in poročilo o izvršitvi sklepov te seje.</w:t>
      </w:r>
    </w:p>
    <w:p w:rsidR="00C34F78" w:rsidRDefault="00C34F78" w:rsidP="00D97877">
      <w:pPr>
        <w:ind w:left="426" w:right="-57" w:hanging="142"/>
        <w:rPr>
          <w:b/>
          <w:sz w:val="24"/>
          <w:szCs w:val="24"/>
          <w:lang w:val="de-DE"/>
        </w:rPr>
      </w:pPr>
    </w:p>
    <w:p w:rsidR="00ED42CE" w:rsidRPr="009B54F6" w:rsidRDefault="00ED42CE" w:rsidP="00D97877">
      <w:pPr>
        <w:ind w:left="426" w:right="-57" w:hanging="142"/>
        <w:rPr>
          <w:b/>
          <w:sz w:val="24"/>
          <w:szCs w:val="24"/>
          <w:lang w:val="de-DE"/>
        </w:rPr>
      </w:pPr>
    </w:p>
    <w:p w:rsidR="00B12CDB" w:rsidRPr="00B12CDB" w:rsidRDefault="00732051" w:rsidP="00B12CDB">
      <w:pPr>
        <w:spacing w:line="276" w:lineRule="auto"/>
        <w:ind w:left="567" w:right="-249" w:hanging="567"/>
        <w:rPr>
          <w:b/>
          <w:caps/>
          <w:sz w:val="24"/>
          <w:szCs w:val="24"/>
        </w:rPr>
      </w:pPr>
      <w:r w:rsidRPr="00B12CDB">
        <w:rPr>
          <w:b/>
          <w:sz w:val="24"/>
          <w:szCs w:val="24"/>
          <w:lang w:val="de-DE"/>
        </w:rPr>
        <w:t>Ad 2</w:t>
      </w:r>
      <w:r w:rsidR="009F36F4" w:rsidRPr="00B12CDB">
        <w:rPr>
          <w:b/>
          <w:sz w:val="24"/>
          <w:szCs w:val="24"/>
          <w:lang w:val="de-DE"/>
        </w:rPr>
        <w:t>.</w:t>
      </w:r>
      <w:r w:rsidR="009F36F4" w:rsidRPr="00B12CDB">
        <w:rPr>
          <w:rFonts w:eastAsia="Calibri"/>
          <w:sz w:val="24"/>
          <w:szCs w:val="24"/>
          <w:lang w:eastAsia="en-US"/>
        </w:rPr>
        <w:t xml:space="preserve"> </w:t>
      </w:r>
      <w:r w:rsidR="00B12CDB" w:rsidRPr="00B12CDB">
        <w:rPr>
          <w:b/>
          <w:caps/>
          <w:sz w:val="24"/>
          <w:szCs w:val="24"/>
        </w:rPr>
        <w:t>Seznanitev s podpisom Sporazuma o  zagotavljanju izvajanja gospodarskih javnih služb obdelave določenih vrst komunalnih odpadkov in odlaganja ostankov predelave ali odstranjevanja komunalnih odpadkov (Sporazum o pristopu k RCERO) (ESA: 45)</w:t>
      </w:r>
    </w:p>
    <w:p w:rsidR="00732051" w:rsidRPr="009B54F6" w:rsidRDefault="00732051" w:rsidP="00B12CDB">
      <w:pPr>
        <w:spacing w:line="276" w:lineRule="auto"/>
        <w:ind w:right="-249"/>
        <w:contextualSpacing/>
        <w:jc w:val="both"/>
        <w:rPr>
          <w:b/>
          <w:sz w:val="24"/>
          <w:szCs w:val="24"/>
        </w:rPr>
      </w:pPr>
    </w:p>
    <w:p w:rsidR="00ED3FED" w:rsidRDefault="003A6872" w:rsidP="00D27A75">
      <w:pPr>
        <w:tabs>
          <w:tab w:val="left" w:pos="426"/>
        </w:tabs>
        <w:ind w:right="-57"/>
        <w:jc w:val="both"/>
        <w:rPr>
          <w:bCs/>
          <w:sz w:val="24"/>
          <w:szCs w:val="24"/>
        </w:rPr>
      </w:pPr>
      <w:r>
        <w:rPr>
          <w:bCs/>
          <w:sz w:val="24"/>
          <w:szCs w:val="24"/>
        </w:rPr>
        <w:t xml:space="preserve">Poročilo </w:t>
      </w:r>
      <w:r w:rsidR="00D53874">
        <w:rPr>
          <w:bCs/>
          <w:sz w:val="24"/>
          <w:szCs w:val="24"/>
        </w:rPr>
        <w:t xml:space="preserve">je podal </w:t>
      </w:r>
      <w:r w:rsidR="004779D7">
        <w:rPr>
          <w:bCs/>
          <w:sz w:val="24"/>
          <w:szCs w:val="24"/>
        </w:rPr>
        <w:t>župan</w:t>
      </w:r>
      <w:r w:rsidR="00D53874">
        <w:rPr>
          <w:bCs/>
          <w:sz w:val="24"/>
          <w:szCs w:val="24"/>
        </w:rPr>
        <w:t xml:space="preserve"> Ivan </w:t>
      </w:r>
      <w:r w:rsidR="00B56DB0">
        <w:rPr>
          <w:bCs/>
          <w:sz w:val="24"/>
          <w:szCs w:val="24"/>
        </w:rPr>
        <w:t>Ben</w:t>
      </w:r>
      <w:r w:rsidR="00D0705F">
        <w:rPr>
          <w:bCs/>
          <w:sz w:val="24"/>
          <w:szCs w:val="24"/>
        </w:rPr>
        <w:t>či</w:t>
      </w:r>
      <w:r w:rsidR="00093069">
        <w:rPr>
          <w:bCs/>
          <w:sz w:val="24"/>
          <w:szCs w:val="24"/>
        </w:rPr>
        <w:t>na.</w:t>
      </w:r>
      <w:r w:rsidR="005D6031">
        <w:rPr>
          <w:bCs/>
          <w:sz w:val="24"/>
          <w:szCs w:val="24"/>
        </w:rPr>
        <w:t xml:space="preserve"> </w:t>
      </w:r>
      <w:r w:rsidR="00E31B4A">
        <w:rPr>
          <w:bCs/>
          <w:sz w:val="24"/>
          <w:szCs w:val="24"/>
        </w:rPr>
        <w:t xml:space="preserve">Skupaj </w:t>
      </w:r>
      <w:r w:rsidR="009C1A15">
        <w:rPr>
          <w:bCs/>
          <w:sz w:val="24"/>
          <w:szCs w:val="24"/>
        </w:rPr>
        <w:t xml:space="preserve">je </w:t>
      </w:r>
      <w:r w:rsidR="007B4C30">
        <w:rPr>
          <w:bCs/>
          <w:sz w:val="24"/>
          <w:szCs w:val="24"/>
        </w:rPr>
        <w:t xml:space="preserve">obrazložil 2., 3. in 4. </w:t>
      </w:r>
      <w:r w:rsidR="0071705E">
        <w:rPr>
          <w:bCs/>
          <w:sz w:val="24"/>
          <w:szCs w:val="24"/>
        </w:rPr>
        <w:t>točko dnevnega reda.</w:t>
      </w:r>
      <w:r w:rsidR="00ED3FED">
        <w:rPr>
          <w:bCs/>
          <w:sz w:val="24"/>
          <w:szCs w:val="24"/>
        </w:rPr>
        <w:t xml:space="preserve"> Občinski svet je bil že na prejšnji seji seznanjen s sprejemom odloka o podelitvi koncesije za </w:t>
      </w:r>
      <w:r w:rsidR="008C69FB">
        <w:rPr>
          <w:bCs/>
          <w:sz w:val="24"/>
          <w:szCs w:val="24"/>
        </w:rPr>
        <w:t>obdelavo in odlaganje odpadkov</w:t>
      </w:r>
      <w:r w:rsidR="00ED3FED">
        <w:rPr>
          <w:bCs/>
          <w:sz w:val="24"/>
          <w:szCs w:val="24"/>
        </w:rPr>
        <w:t>. Leta 2010 je občina Loški Potok podpisala pogodbo o obdelavi on odlaganju odpadkov s podjetjem Snaga Ljubljana. V letu 2015 so na to temo potekala pogajanja in v novembru je bila oblikovana končna verzija sporazuma in odloka o podelitvi koncesije Snagi.</w:t>
      </w:r>
    </w:p>
    <w:p w:rsidR="001B49E2" w:rsidRDefault="00ED3FED" w:rsidP="00D27A75">
      <w:pPr>
        <w:tabs>
          <w:tab w:val="left" w:pos="426"/>
        </w:tabs>
        <w:ind w:right="-57"/>
        <w:jc w:val="both"/>
        <w:rPr>
          <w:bCs/>
          <w:sz w:val="24"/>
          <w:szCs w:val="24"/>
        </w:rPr>
      </w:pPr>
      <w:r>
        <w:rPr>
          <w:bCs/>
          <w:sz w:val="24"/>
          <w:szCs w:val="24"/>
        </w:rPr>
        <w:t xml:space="preserve"> Občinski svet je bil mnenja, da naj se dolžina koncesije spremeni iz 30 na 10 let. V besedilu odloka je predvidena podelitev koncesije za dobo 30 let, v 13. členu pa je določba, da po 10 letih lahko kdorkoli (koncesionar ali konce</w:t>
      </w:r>
      <w:r w:rsidR="0051266E">
        <w:rPr>
          <w:bCs/>
          <w:sz w:val="24"/>
          <w:szCs w:val="24"/>
        </w:rPr>
        <w:t>n</w:t>
      </w:r>
      <w:r>
        <w:rPr>
          <w:bCs/>
          <w:sz w:val="24"/>
          <w:szCs w:val="24"/>
        </w:rPr>
        <w:t xml:space="preserve">dent) odpove pogodbo, z odpovednim rokom enega leta. </w:t>
      </w:r>
      <w:r w:rsidR="0051266E">
        <w:rPr>
          <w:bCs/>
          <w:sz w:val="24"/>
          <w:szCs w:val="24"/>
        </w:rPr>
        <w:t xml:space="preserve">Cena odlaganja bo 124 EVR za tono odpadkov, odpeljanih v RCERO Ljubljana. </w:t>
      </w:r>
    </w:p>
    <w:p w:rsidR="0071705E" w:rsidRDefault="00ED3FED" w:rsidP="00D27A75">
      <w:pPr>
        <w:tabs>
          <w:tab w:val="left" w:pos="426"/>
        </w:tabs>
        <w:ind w:right="-57"/>
        <w:jc w:val="both"/>
        <w:rPr>
          <w:bCs/>
          <w:sz w:val="24"/>
          <w:szCs w:val="24"/>
        </w:rPr>
      </w:pPr>
      <w:r>
        <w:rPr>
          <w:bCs/>
          <w:sz w:val="24"/>
          <w:szCs w:val="24"/>
        </w:rPr>
        <w:t>Obrazložitev je dopolnil š</w:t>
      </w:r>
      <w:r w:rsidR="00F26ACD">
        <w:rPr>
          <w:bCs/>
          <w:sz w:val="24"/>
          <w:szCs w:val="24"/>
        </w:rPr>
        <w:t xml:space="preserve">e g. </w:t>
      </w:r>
      <w:r w:rsidR="00445306">
        <w:rPr>
          <w:bCs/>
          <w:sz w:val="24"/>
          <w:szCs w:val="24"/>
        </w:rPr>
        <w:t xml:space="preserve">Bojan </w:t>
      </w:r>
      <w:r w:rsidR="00734444">
        <w:rPr>
          <w:bCs/>
          <w:sz w:val="24"/>
          <w:szCs w:val="24"/>
        </w:rPr>
        <w:t>Trdan, direktor Komunale Ribnica.</w:t>
      </w:r>
      <w:r w:rsidR="0051266E">
        <w:rPr>
          <w:bCs/>
          <w:sz w:val="24"/>
          <w:szCs w:val="24"/>
        </w:rPr>
        <w:t xml:space="preserve"> Bistvo obrazložitve je, da bo po 01. 01. 2016 potrebno mešane komunalne odpadke obvezno obdelati preden jih odložimo na deponijo. Vsi komunalni odpadki bodo morali preko </w:t>
      </w:r>
      <w:r w:rsidR="003934BD">
        <w:rPr>
          <w:bCs/>
          <w:sz w:val="24"/>
          <w:szCs w:val="24"/>
        </w:rPr>
        <w:t>nekega RCERO na mehansko biološko obdelavo, po obdelavi pa bodo morali biti izpolnjeni določeni pogoji, da bodo ti odpadki lahko odloženi. V Sloveniji obstaja sedem centrov RCERO.</w:t>
      </w:r>
      <w:r w:rsidR="0051266E">
        <w:rPr>
          <w:bCs/>
          <w:sz w:val="24"/>
          <w:szCs w:val="24"/>
        </w:rPr>
        <w:t xml:space="preserve"> </w:t>
      </w:r>
      <w:r w:rsidR="006C1007">
        <w:rPr>
          <w:bCs/>
          <w:sz w:val="24"/>
          <w:szCs w:val="24"/>
        </w:rPr>
        <w:t xml:space="preserve"> </w:t>
      </w:r>
      <w:r w:rsidR="008F61DE">
        <w:rPr>
          <w:bCs/>
          <w:sz w:val="24"/>
          <w:szCs w:val="24"/>
        </w:rPr>
        <w:t>Bo</w:t>
      </w:r>
      <w:r w:rsidR="00D974F1">
        <w:rPr>
          <w:bCs/>
          <w:sz w:val="24"/>
          <w:szCs w:val="24"/>
        </w:rPr>
        <w:t>lj ugodne cene</w:t>
      </w:r>
      <w:r w:rsidR="003934BD">
        <w:rPr>
          <w:bCs/>
          <w:sz w:val="24"/>
          <w:szCs w:val="24"/>
        </w:rPr>
        <w:t xml:space="preserve"> od te v RCERU Ljubljana</w:t>
      </w:r>
      <w:r w:rsidR="00D974F1">
        <w:rPr>
          <w:bCs/>
          <w:sz w:val="24"/>
          <w:szCs w:val="24"/>
        </w:rPr>
        <w:t xml:space="preserve"> na trgu ni </w:t>
      </w:r>
      <w:r w:rsidR="00744324">
        <w:rPr>
          <w:bCs/>
          <w:sz w:val="24"/>
          <w:szCs w:val="24"/>
        </w:rPr>
        <w:t xml:space="preserve">bilo na razpolago. </w:t>
      </w:r>
    </w:p>
    <w:p w:rsidR="00FE0FBE" w:rsidRDefault="000D3113" w:rsidP="00D27A75">
      <w:pPr>
        <w:tabs>
          <w:tab w:val="left" w:pos="426"/>
        </w:tabs>
        <w:ind w:right="-57"/>
        <w:jc w:val="both"/>
        <w:rPr>
          <w:bCs/>
          <w:sz w:val="24"/>
          <w:szCs w:val="24"/>
        </w:rPr>
      </w:pPr>
      <w:r>
        <w:rPr>
          <w:bCs/>
          <w:sz w:val="24"/>
          <w:szCs w:val="24"/>
        </w:rPr>
        <w:lastRenderedPageBreak/>
        <w:t>G</w:t>
      </w:r>
      <w:r w:rsidR="00875523">
        <w:rPr>
          <w:bCs/>
          <w:sz w:val="24"/>
          <w:szCs w:val="24"/>
        </w:rPr>
        <w:t xml:space="preserve">. </w:t>
      </w:r>
      <w:r w:rsidR="008A6582">
        <w:rPr>
          <w:bCs/>
          <w:sz w:val="24"/>
          <w:szCs w:val="24"/>
        </w:rPr>
        <w:t>Marko</w:t>
      </w:r>
      <w:r w:rsidR="00875523">
        <w:rPr>
          <w:bCs/>
          <w:sz w:val="24"/>
          <w:szCs w:val="24"/>
        </w:rPr>
        <w:t xml:space="preserve"> Lavrič je </w:t>
      </w:r>
      <w:r w:rsidR="00FB5B4A">
        <w:rPr>
          <w:bCs/>
          <w:sz w:val="24"/>
          <w:szCs w:val="24"/>
        </w:rPr>
        <w:t>vprašal</w:t>
      </w:r>
      <w:r w:rsidR="00875523">
        <w:rPr>
          <w:bCs/>
          <w:sz w:val="24"/>
          <w:szCs w:val="24"/>
        </w:rPr>
        <w:t>, kak</w:t>
      </w:r>
      <w:r w:rsidR="00FB5B4A">
        <w:rPr>
          <w:bCs/>
          <w:sz w:val="24"/>
          <w:szCs w:val="24"/>
        </w:rPr>
        <w:t xml:space="preserve">o je zdaj z </w:t>
      </w:r>
      <w:r w:rsidR="002F0697">
        <w:rPr>
          <w:bCs/>
          <w:sz w:val="24"/>
          <w:szCs w:val="24"/>
        </w:rPr>
        <w:t xml:space="preserve">zbiranjem odpadkov v zbirnem centru v Malem </w:t>
      </w:r>
      <w:r w:rsidR="008A6582">
        <w:rPr>
          <w:bCs/>
          <w:sz w:val="24"/>
          <w:szCs w:val="24"/>
        </w:rPr>
        <w:t xml:space="preserve">Logu. G. Trdan je odgovoril </w:t>
      </w:r>
      <w:r w:rsidR="00831FE5">
        <w:rPr>
          <w:bCs/>
          <w:sz w:val="24"/>
          <w:szCs w:val="24"/>
        </w:rPr>
        <w:t xml:space="preserve">in je pripravljen pripraviti tudi </w:t>
      </w:r>
      <w:r w:rsidR="00582CBF">
        <w:rPr>
          <w:bCs/>
          <w:sz w:val="24"/>
          <w:szCs w:val="24"/>
        </w:rPr>
        <w:t xml:space="preserve">članek o ločevanju odpadkov </w:t>
      </w:r>
      <w:r w:rsidR="004B1CF8">
        <w:rPr>
          <w:bCs/>
          <w:sz w:val="24"/>
          <w:szCs w:val="24"/>
        </w:rPr>
        <w:t>(</w:t>
      </w:r>
      <w:r w:rsidR="00920B8E">
        <w:rPr>
          <w:bCs/>
          <w:sz w:val="24"/>
          <w:szCs w:val="24"/>
        </w:rPr>
        <w:t xml:space="preserve">kam spada </w:t>
      </w:r>
      <w:r w:rsidR="004B1CF8">
        <w:rPr>
          <w:bCs/>
          <w:sz w:val="24"/>
          <w:szCs w:val="24"/>
        </w:rPr>
        <w:t>kakšen odpadek)</w:t>
      </w:r>
      <w:r w:rsidR="00920B8E">
        <w:rPr>
          <w:bCs/>
          <w:sz w:val="24"/>
          <w:szCs w:val="24"/>
        </w:rPr>
        <w:t>.</w:t>
      </w:r>
    </w:p>
    <w:p w:rsidR="001B5B94" w:rsidRDefault="001B5B94" w:rsidP="0034711B">
      <w:pPr>
        <w:tabs>
          <w:tab w:val="left" w:pos="426"/>
        </w:tabs>
        <w:ind w:right="-57"/>
        <w:rPr>
          <w:bCs/>
          <w:sz w:val="24"/>
          <w:szCs w:val="24"/>
        </w:rPr>
      </w:pPr>
    </w:p>
    <w:p w:rsidR="00A714CC" w:rsidRPr="009B54F6" w:rsidRDefault="00A714CC" w:rsidP="00D97877">
      <w:pPr>
        <w:tabs>
          <w:tab w:val="left" w:pos="426"/>
        </w:tabs>
        <w:ind w:left="709" w:right="-57" w:hanging="709"/>
        <w:rPr>
          <w:bCs/>
          <w:sz w:val="24"/>
          <w:szCs w:val="24"/>
        </w:rPr>
      </w:pPr>
    </w:p>
    <w:p w:rsidR="00B12CDB" w:rsidRPr="00B12CDB" w:rsidRDefault="00B12CDB" w:rsidP="00B12CDB">
      <w:pPr>
        <w:spacing w:line="276" w:lineRule="auto"/>
        <w:ind w:left="709" w:right="-249" w:hanging="709"/>
        <w:rPr>
          <w:b/>
          <w:caps/>
          <w:sz w:val="24"/>
          <w:szCs w:val="24"/>
        </w:rPr>
      </w:pPr>
      <w:r w:rsidRPr="00B12CDB">
        <w:rPr>
          <w:rFonts w:eastAsia="Calibri"/>
          <w:b/>
          <w:caps/>
          <w:sz w:val="24"/>
          <w:szCs w:val="24"/>
          <w:lang w:eastAsia="en-US"/>
        </w:rPr>
        <w:t>A</w:t>
      </w:r>
      <w:r>
        <w:rPr>
          <w:rFonts w:eastAsia="Calibri"/>
          <w:b/>
          <w:caps/>
          <w:sz w:val="24"/>
          <w:szCs w:val="24"/>
          <w:lang w:eastAsia="en-US"/>
        </w:rPr>
        <w:t>d</w:t>
      </w:r>
      <w:r w:rsidR="008F60DF" w:rsidRPr="00B12CDB">
        <w:rPr>
          <w:rFonts w:eastAsia="Calibri"/>
          <w:b/>
          <w:caps/>
          <w:sz w:val="24"/>
          <w:szCs w:val="24"/>
          <w:lang w:eastAsia="en-US"/>
        </w:rPr>
        <w:t xml:space="preserve"> 3.  </w:t>
      </w:r>
      <w:r w:rsidRPr="00B12CDB">
        <w:rPr>
          <w:b/>
          <w:caps/>
          <w:sz w:val="24"/>
          <w:szCs w:val="24"/>
        </w:rPr>
        <w:t>Sprejem Odloka o sodelovanju pri skupnem izvajanju in koncesiji za gospodarski javni službi obdelave določenih vrst komunalnih odpadkov in odlaganja ostankov predelave ali odstranjevanja komunalnih odpadkov na območju občine Loški Potok – po skrajšanem postopku (ESA: 46)</w:t>
      </w:r>
    </w:p>
    <w:p w:rsidR="002115FA" w:rsidRDefault="002115FA" w:rsidP="00B12CDB">
      <w:pPr>
        <w:spacing w:line="276" w:lineRule="auto"/>
        <w:ind w:left="851" w:right="-249" w:hanging="851"/>
        <w:contextualSpacing/>
        <w:jc w:val="both"/>
        <w:rPr>
          <w:sz w:val="24"/>
          <w:szCs w:val="24"/>
        </w:rPr>
      </w:pPr>
    </w:p>
    <w:p w:rsidR="0050716C" w:rsidRDefault="00416D64" w:rsidP="00D27A75">
      <w:pPr>
        <w:tabs>
          <w:tab w:val="left" w:pos="426"/>
        </w:tabs>
        <w:ind w:right="-57"/>
        <w:jc w:val="both"/>
        <w:rPr>
          <w:sz w:val="24"/>
          <w:szCs w:val="24"/>
        </w:rPr>
      </w:pPr>
      <w:r>
        <w:rPr>
          <w:sz w:val="24"/>
          <w:szCs w:val="24"/>
        </w:rPr>
        <w:t xml:space="preserve">Obrazložitev </w:t>
      </w:r>
      <w:r w:rsidR="00F05904">
        <w:rPr>
          <w:sz w:val="24"/>
          <w:szCs w:val="24"/>
        </w:rPr>
        <w:t xml:space="preserve">je podal župan Ivan </w:t>
      </w:r>
      <w:r w:rsidR="002115FA">
        <w:rPr>
          <w:sz w:val="24"/>
          <w:szCs w:val="24"/>
        </w:rPr>
        <w:t xml:space="preserve">Benčina. </w:t>
      </w:r>
      <w:r w:rsidR="00E16498">
        <w:rPr>
          <w:sz w:val="24"/>
          <w:szCs w:val="24"/>
        </w:rPr>
        <w:t>Na vprašanja je odgovoril tudi g.</w:t>
      </w:r>
      <w:r w:rsidR="00DC55D8">
        <w:rPr>
          <w:sz w:val="24"/>
          <w:szCs w:val="24"/>
        </w:rPr>
        <w:t xml:space="preserve"> Trdan. Večina občin se je </w:t>
      </w:r>
      <w:r w:rsidR="001A50C1">
        <w:rPr>
          <w:sz w:val="24"/>
          <w:szCs w:val="24"/>
        </w:rPr>
        <w:t xml:space="preserve">odločila, da bo sprejela odlok v enakem besedilu, kot je </w:t>
      </w:r>
      <w:r w:rsidR="00056297">
        <w:rPr>
          <w:sz w:val="24"/>
          <w:szCs w:val="24"/>
        </w:rPr>
        <w:t>predvideno pri nas.</w:t>
      </w:r>
    </w:p>
    <w:p w:rsidR="00E137CF" w:rsidRDefault="00E137CF" w:rsidP="00D27A75">
      <w:pPr>
        <w:tabs>
          <w:tab w:val="left" w:pos="426"/>
        </w:tabs>
        <w:ind w:right="-57"/>
        <w:jc w:val="both"/>
        <w:rPr>
          <w:sz w:val="24"/>
          <w:szCs w:val="24"/>
        </w:rPr>
      </w:pPr>
    </w:p>
    <w:p w:rsidR="00E137CF" w:rsidRDefault="00E137CF" w:rsidP="00D27A75">
      <w:pPr>
        <w:tabs>
          <w:tab w:val="left" w:pos="426"/>
        </w:tabs>
        <w:ind w:right="-57"/>
        <w:jc w:val="both"/>
        <w:rPr>
          <w:sz w:val="24"/>
          <w:szCs w:val="24"/>
        </w:rPr>
      </w:pPr>
      <w:r>
        <w:rPr>
          <w:sz w:val="24"/>
          <w:szCs w:val="24"/>
        </w:rPr>
        <w:t xml:space="preserve">Z </w:t>
      </w:r>
      <w:r w:rsidR="004F053B">
        <w:rPr>
          <w:sz w:val="24"/>
          <w:szCs w:val="24"/>
        </w:rPr>
        <w:t>osmimi glasovi za</w:t>
      </w:r>
      <w:r w:rsidR="002226D9">
        <w:rPr>
          <w:sz w:val="24"/>
          <w:szCs w:val="24"/>
        </w:rPr>
        <w:t xml:space="preserve"> je bil sprejet</w:t>
      </w:r>
    </w:p>
    <w:p w:rsidR="0060305E" w:rsidRDefault="0060305E" w:rsidP="00D27A75">
      <w:pPr>
        <w:tabs>
          <w:tab w:val="left" w:pos="426"/>
        </w:tabs>
        <w:ind w:right="-57"/>
        <w:jc w:val="both"/>
        <w:rPr>
          <w:sz w:val="24"/>
          <w:szCs w:val="24"/>
        </w:rPr>
      </w:pPr>
    </w:p>
    <w:p w:rsidR="00AD11D0" w:rsidRPr="00AD11D0" w:rsidRDefault="00AD11D0" w:rsidP="00AD11D0">
      <w:pPr>
        <w:tabs>
          <w:tab w:val="left" w:pos="426"/>
        </w:tabs>
        <w:ind w:right="-57"/>
        <w:jc w:val="center"/>
        <w:rPr>
          <w:b/>
          <w:sz w:val="24"/>
          <w:szCs w:val="24"/>
        </w:rPr>
      </w:pPr>
      <w:r w:rsidRPr="00AD11D0">
        <w:rPr>
          <w:b/>
          <w:sz w:val="24"/>
          <w:szCs w:val="24"/>
        </w:rPr>
        <w:t>S K L E P :</w:t>
      </w:r>
    </w:p>
    <w:p w:rsidR="00AD11D0" w:rsidRDefault="00AD11D0" w:rsidP="00D27A75">
      <w:pPr>
        <w:tabs>
          <w:tab w:val="left" w:pos="426"/>
        </w:tabs>
        <w:ind w:right="-57"/>
        <w:jc w:val="both"/>
        <w:rPr>
          <w:sz w:val="24"/>
          <w:szCs w:val="24"/>
        </w:rPr>
      </w:pPr>
    </w:p>
    <w:p w:rsidR="00AD11D0" w:rsidRDefault="00AD11D0" w:rsidP="00AD11D0">
      <w:pPr>
        <w:pStyle w:val="Odstavekseznama"/>
        <w:numPr>
          <w:ilvl w:val="0"/>
          <w:numId w:val="9"/>
        </w:numPr>
        <w:tabs>
          <w:tab w:val="left" w:pos="426"/>
        </w:tabs>
        <w:ind w:right="-57"/>
        <w:jc w:val="both"/>
        <w:rPr>
          <w:b/>
          <w:sz w:val="24"/>
          <w:szCs w:val="24"/>
        </w:rPr>
      </w:pPr>
      <w:r>
        <w:rPr>
          <w:b/>
          <w:sz w:val="24"/>
          <w:szCs w:val="24"/>
        </w:rPr>
        <w:t>Občinski svet občine Loški Potok sprejme Odlok o sodelovanju pri skupnem izvajanju in koncesiji za gospodarski javni službi obdelave določenih vrst komunalnih odpadkov in odlaganja ostankov predelave ali odstranjevanja komunalnih odpadkov na območju občine Loški Potok.</w:t>
      </w:r>
    </w:p>
    <w:p w:rsidR="00AD11D0" w:rsidRPr="00AD11D0" w:rsidRDefault="00AD11D0" w:rsidP="00AD11D0">
      <w:pPr>
        <w:pStyle w:val="Odstavekseznama"/>
        <w:numPr>
          <w:ilvl w:val="0"/>
          <w:numId w:val="9"/>
        </w:numPr>
        <w:tabs>
          <w:tab w:val="left" w:pos="426"/>
        </w:tabs>
        <w:ind w:right="-57"/>
        <w:jc w:val="both"/>
        <w:rPr>
          <w:b/>
          <w:sz w:val="24"/>
          <w:szCs w:val="24"/>
        </w:rPr>
      </w:pPr>
      <w:r>
        <w:rPr>
          <w:b/>
          <w:sz w:val="24"/>
          <w:szCs w:val="24"/>
        </w:rPr>
        <w:t>Občina objavi odlok v Uradnem listu RS.</w:t>
      </w:r>
    </w:p>
    <w:p w:rsidR="00C34F78" w:rsidRDefault="00C34F78" w:rsidP="00D97877">
      <w:pPr>
        <w:numPr>
          <w:ilvl w:val="12"/>
          <w:numId w:val="0"/>
        </w:numPr>
        <w:tabs>
          <w:tab w:val="left" w:pos="426"/>
        </w:tabs>
        <w:ind w:right="-57"/>
        <w:jc w:val="both"/>
        <w:rPr>
          <w:b/>
          <w:sz w:val="24"/>
          <w:szCs w:val="24"/>
        </w:rPr>
      </w:pPr>
    </w:p>
    <w:p w:rsidR="00E108EA" w:rsidRPr="009B54F6" w:rsidRDefault="00E108EA" w:rsidP="00D97877">
      <w:pPr>
        <w:numPr>
          <w:ilvl w:val="12"/>
          <w:numId w:val="0"/>
        </w:numPr>
        <w:tabs>
          <w:tab w:val="left" w:pos="426"/>
        </w:tabs>
        <w:ind w:right="-57"/>
        <w:jc w:val="both"/>
        <w:rPr>
          <w:b/>
          <w:sz w:val="24"/>
          <w:szCs w:val="24"/>
        </w:rPr>
      </w:pPr>
    </w:p>
    <w:p w:rsidR="00B12CDB" w:rsidRPr="00B12CDB" w:rsidRDefault="00C34F78" w:rsidP="00B12CDB">
      <w:pPr>
        <w:spacing w:line="276" w:lineRule="auto"/>
        <w:ind w:left="709" w:right="-249" w:hanging="709"/>
        <w:rPr>
          <w:b/>
          <w:sz w:val="24"/>
          <w:szCs w:val="24"/>
        </w:rPr>
      </w:pPr>
      <w:r w:rsidRPr="00B12CDB">
        <w:rPr>
          <w:b/>
          <w:sz w:val="24"/>
          <w:szCs w:val="24"/>
        </w:rPr>
        <w:t>Ad 4.</w:t>
      </w:r>
      <w:r w:rsidRPr="00B12CDB">
        <w:rPr>
          <w:b/>
          <w:sz w:val="24"/>
          <w:szCs w:val="24"/>
        </w:rPr>
        <w:tab/>
      </w:r>
      <w:r w:rsidR="00B12CDB" w:rsidRPr="00B12CDB">
        <w:rPr>
          <w:b/>
          <w:sz w:val="24"/>
          <w:szCs w:val="24"/>
        </w:rPr>
        <w:t>SPREJEM SKLEPA O SPREJEMU AKTA O USTANOVITVI SVETA RCERO LJUBLJANA (ESA: 47)</w:t>
      </w:r>
    </w:p>
    <w:p w:rsidR="008C2650" w:rsidRPr="009F36F4" w:rsidRDefault="008C2650" w:rsidP="00B12CDB">
      <w:pPr>
        <w:spacing w:line="276" w:lineRule="auto"/>
        <w:ind w:left="709" w:right="-249" w:hanging="709"/>
        <w:contextualSpacing/>
        <w:jc w:val="both"/>
        <w:rPr>
          <w:rFonts w:eastAsia="Calibri"/>
          <w:b/>
          <w:sz w:val="24"/>
          <w:szCs w:val="24"/>
          <w:lang w:eastAsia="en-US"/>
        </w:rPr>
      </w:pPr>
    </w:p>
    <w:p w:rsidR="00D75948" w:rsidRDefault="00F83A0C" w:rsidP="00606D6F">
      <w:pPr>
        <w:pStyle w:val="Telobesedila"/>
        <w:tabs>
          <w:tab w:val="left" w:pos="9639"/>
        </w:tabs>
        <w:ind w:right="-1"/>
        <w:rPr>
          <w:sz w:val="24"/>
          <w:szCs w:val="24"/>
          <w:lang w:val="sl-SI"/>
        </w:rPr>
      </w:pPr>
      <w:r>
        <w:rPr>
          <w:sz w:val="24"/>
          <w:szCs w:val="24"/>
        </w:rPr>
        <w:t xml:space="preserve">Obrazložitev </w:t>
      </w:r>
      <w:r w:rsidR="006F71F9">
        <w:rPr>
          <w:sz w:val="24"/>
          <w:szCs w:val="24"/>
          <w:lang w:val="sl-SI"/>
        </w:rPr>
        <w:t>sta podala žu</w:t>
      </w:r>
      <w:r w:rsidR="00E32082">
        <w:rPr>
          <w:sz w:val="24"/>
          <w:szCs w:val="24"/>
          <w:lang w:val="sl-SI"/>
        </w:rPr>
        <w:t>pan</w:t>
      </w:r>
      <w:r w:rsidR="00D93517">
        <w:rPr>
          <w:sz w:val="24"/>
          <w:szCs w:val="24"/>
          <w:lang w:val="sl-SI"/>
        </w:rPr>
        <w:t xml:space="preserve"> Ivan Benčina </w:t>
      </w:r>
      <w:r w:rsidR="00DA2E4E">
        <w:rPr>
          <w:sz w:val="24"/>
          <w:szCs w:val="24"/>
          <w:lang w:val="sl-SI"/>
        </w:rPr>
        <w:t xml:space="preserve">in direktor podjetja </w:t>
      </w:r>
      <w:r w:rsidR="00BE648F">
        <w:rPr>
          <w:sz w:val="24"/>
          <w:szCs w:val="24"/>
          <w:lang w:val="sl-SI"/>
        </w:rPr>
        <w:t xml:space="preserve">Komunala Ribnica g. Bojan Trdan že v okviru prejšnjih dveh točk </w:t>
      </w:r>
      <w:r w:rsidR="007A76CF">
        <w:rPr>
          <w:sz w:val="24"/>
          <w:szCs w:val="24"/>
          <w:lang w:val="sl-SI"/>
        </w:rPr>
        <w:t>dnevnega reda.</w:t>
      </w:r>
    </w:p>
    <w:p w:rsidR="00A2012E" w:rsidRDefault="00A2012E" w:rsidP="00A2012E">
      <w:pPr>
        <w:pStyle w:val="Telobesedila"/>
        <w:tabs>
          <w:tab w:val="left" w:pos="9639"/>
        </w:tabs>
        <w:ind w:right="-1"/>
        <w:rPr>
          <w:sz w:val="24"/>
          <w:szCs w:val="24"/>
        </w:rPr>
      </w:pPr>
    </w:p>
    <w:p w:rsidR="00A2012E" w:rsidRDefault="000E4A15" w:rsidP="00A2012E">
      <w:pPr>
        <w:tabs>
          <w:tab w:val="left" w:pos="360"/>
        </w:tabs>
        <w:overflowPunct w:val="0"/>
        <w:autoSpaceDE w:val="0"/>
        <w:autoSpaceDN w:val="0"/>
        <w:adjustRightInd w:val="0"/>
        <w:ind w:right="476"/>
        <w:textAlignment w:val="baseline"/>
        <w:rPr>
          <w:sz w:val="24"/>
          <w:szCs w:val="24"/>
        </w:rPr>
      </w:pPr>
      <w:r>
        <w:rPr>
          <w:sz w:val="24"/>
          <w:szCs w:val="24"/>
        </w:rPr>
        <w:t>Čla</w:t>
      </w:r>
      <w:r w:rsidR="005F31D2">
        <w:rPr>
          <w:sz w:val="24"/>
          <w:szCs w:val="24"/>
        </w:rPr>
        <w:t xml:space="preserve">ni občinskega sveta so </w:t>
      </w:r>
      <w:r w:rsidR="006054DC">
        <w:rPr>
          <w:sz w:val="24"/>
          <w:szCs w:val="24"/>
        </w:rPr>
        <w:t>z osmimi glasovi za</w:t>
      </w:r>
      <w:r w:rsidR="00F675E1">
        <w:rPr>
          <w:sz w:val="24"/>
          <w:szCs w:val="24"/>
        </w:rPr>
        <w:t xml:space="preserve"> </w:t>
      </w:r>
      <w:r>
        <w:rPr>
          <w:sz w:val="24"/>
          <w:szCs w:val="24"/>
        </w:rPr>
        <w:t>sprejeli</w:t>
      </w:r>
    </w:p>
    <w:p w:rsidR="00A2012E" w:rsidRPr="001D536F" w:rsidRDefault="00A2012E" w:rsidP="00A2012E">
      <w:pPr>
        <w:tabs>
          <w:tab w:val="left" w:pos="360"/>
        </w:tabs>
        <w:overflowPunct w:val="0"/>
        <w:autoSpaceDE w:val="0"/>
        <w:autoSpaceDN w:val="0"/>
        <w:adjustRightInd w:val="0"/>
        <w:ind w:right="476"/>
        <w:textAlignment w:val="baseline"/>
        <w:rPr>
          <w:b/>
          <w:bCs/>
          <w:szCs w:val="24"/>
          <w:lang w:val="de-DE"/>
        </w:rPr>
      </w:pPr>
    </w:p>
    <w:p w:rsidR="00A2012E" w:rsidRPr="001D536F" w:rsidRDefault="00A2012E" w:rsidP="00A2012E">
      <w:pPr>
        <w:ind w:right="-143"/>
        <w:jc w:val="center"/>
        <w:rPr>
          <w:b/>
          <w:sz w:val="24"/>
          <w:szCs w:val="24"/>
        </w:rPr>
      </w:pPr>
      <w:r w:rsidRPr="001D536F">
        <w:rPr>
          <w:b/>
          <w:sz w:val="24"/>
          <w:szCs w:val="24"/>
        </w:rPr>
        <w:t>S K L E P :</w:t>
      </w:r>
    </w:p>
    <w:p w:rsidR="00A2012E" w:rsidRPr="00622541" w:rsidRDefault="00A2012E" w:rsidP="00A2012E">
      <w:pPr>
        <w:tabs>
          <w:tab w:val="left" w:pos="9498"/>
        </w:tabs>
        <w:ind w:right="84"/>
        <w:jc w:val="both"/>
        <w:rPr>
          <w:b/>
          <w:bCs/>
          <w:sz w:val="24"/>
          <w:szCs w:val="24"/>
        </w:rPr>
      </w:pPr>
    </w:p>
    <w:p w:rsidR="00A2012E" w:rsidRPr="006224A3" w:rsidRDefault="00425217" w:rsidP="00A2012E">
      <w:pPr>
        <w:numPr>
          <w:ilvl w:val="0"/>
          <w:numId w:val="30"/>
        </w:numPr>
        <w:tabs>
          <w:tab w:val="left" w:pos="9498"/>
        </w:tabs>
        <w:ind w:right="84"/>
        <w:jc w:val="both"/>
        <w:rPr>
          <w:b/>
          <w:bCs/>
          <w:sz w:val="24"/>
          <w:szCs w:val="24"/>
        </w:rPr>
      </w:pPr>
      <w:r>
        <w:rPr>
          <w:b/>
          <w:bCs/>
          <w:sz w:val="24"/>
          <w:szCs w:val="24"/>
        </w:rPr>
        <w:t xml:space="preserve">Občinski </w:t>
      </w:r>
      <w:r w:rsidR="00DA7C8D">
        <w:rPr>
          <w:b/>
          <w:bCs/>
          <w:sz w:val="24"/>
          <w:szCs w:val="24"/>
        </w:rPr>
        <w:t xml:space="preserve">svet </w:t>
      </w:r>
      <w:r w:rsidR="00606D6F">
        <w:rPr>
          <w:b/>
          <w:bCs/>
          <w:sz w:val="24"/>
          <w:szCs w:val="24"/>
        </w:rPr>
        <w:t>Občine Loški Potok sprejme predlog Akta o ustanovitvi Sveta RCERO Ljubljana.</w:t>
      </w:r>
    </w:p>
    <w:p w:rsidR="00A2012E" w:rsidRPr="006224A3" w:rsidRDefault="00A2012E" w:rsidP="00525498">
      <w:pPr>
        <w:tabs>
          <w:tab w:val="left" w:pos="9498"/>
        </w:tabs>
        <w:overflowPunct w:val="0"/>
        <w:autoSpaceDE w:val="0"/>
        <w:autoSpaceDN w:val="0"/>
        <w:adjustRightInd w:val="0"/>
        <w:ind w:left="360" w:right="-650"/>
        <w:jc w:val="both"/>
        <w:rPr>
          <w:rFonts w:eastAsia="Calibri"/>
          <w:b/>
          <w:sz w:val="24"/>
          <w:szCs w:val="24"/>
          <w:lang w:eastAsia="en-US"/>
        </w:rPr>
      </w:pPr>
    </w:p>
    <w:p w:rsidR="00C34F78" w:rsidRDefault="00C34F78" w:rsidP="009F36F4">
      <w:pPr>
        <w:tabs>
          <w:tab w:val="left" w:pos="360"/>
        </w:tabs>
        <w:ind w:left="709" w:right="-57" w:hanging="709"/>
        <w:jc w:val="both"/>
        <w:rPr>
          <w:b/>
          <w:bCs/>
          <w:sz w:val="24"/>
          <w:szCs w:val="24"/>
        </w:rPr>
      </w:pPr>
    </w:p>
    <w:p w:rsidR="00606D6F" w:rsidRPr="009B54F6" w:rsidRDefault="00606D6F" w:rsidP="009F36F4">
      <w:pPr>
        <w:tabs>
          <w:tab w:val="left" w:pos="360"/>
        </w:tabs>
        <w:ind w:left="709" w:right="-57" w:hanging="709"/>
        <w:jc w:val="both"/>
        <w:rPr>
          <w:b/>
          <w:bCs/>
          <w:sz w:val="24"/>
          <w:szCs w:val="24"/>
        </w:rPr>
      </w:pPr>
    </w:p>
    <w:p w:rsidR="00B12CDB" w:rsidRPr="00B12CDB" w:rsidRDefault="005B6A3E" w:rsidP="00B12CDB">
      <w:pPr>
        <w:spacing w:line="276" w:lineRule="auto"/>
        <w:ind w:left="709" w:right="-249" w:hanging="709"/>
        <w:rPr>
          <w:b/>
          <w:sz w:val="24"/>
          <w:szCs w:val="24"/>
        </w:rPr>
      </w:pPr>
      <w:r w:rsidRPr="00B12CDB">
        <w:rPr>
          <w:rFonts w:eastAsia="Calibri"/>
          <w:b/>
          <w:sz w:val="24"/>
          <w:szCs w:val="24"/>
          <w:lang w:eastAsia="en-US"/>
        </w:rPr>
        <w:t>Ad 5.</w:t>
      </w:r>
      <w:r w:rsidRPr="00B12CDB">
        <w:rPr>
          <w:rFonts w:eastAsia="Calibri"/>
          <w:sz w:val="24"/>
          <w:szCs w:val="24"/>
          <w:lang w:eastAsia="en-US"/>
        </w:rPr>
        <w:t xml:space="preserve"> </w:t>
      </w:r>
      <w:r w:rsidR="00B12CDB" w:rsidRPr="00B12CDB">
        <w:rPr>
          <w:b/>
          <w:sz w:val="24"/>
          <w:szCs w:val="24"/>
        </w:rPr>
        <w:t>SPREJEM PREDLOGA SISTEMIZACIJE DELOVNIH MEST V ENOTI VRTCA IN PREDLOGA EKONOMSKE CENE ZA LETO 2016 (ESA: 48)</w:t>
      </w:r>
    </w:p>
    <w:p w:rsidR="006224A3" w:rsidRPr="006224A3" w:rsidRDefault="006224A3" w:rsidP="006224A3">
      <w:pPr>
        <w:spacing w:line="276" w:lineRule="auto"/>
        <w:ind w:left="709" w:right="-249" w:hanging="709"/>
        <w:contextualSpacing/>
        <w:jc w:val="both"/>
        <w:rPr>
          <w:rFonts w:eastAsia="Calibri"/>
          <w:b/>
          <w:sz w:val="24"/>
          <w:szCs w:val="24"/>
          <w:lang w:eastAsia="en-US"/>
        </w:rPr>
      </w:pPr>
    </w:p>
    <w:p w:rsidR="00C16CBB" w:rsidRDefault="007F2250" w:rsidP="006224A3">
      <w:pPr>
        <w:tabs>
          <w:tab w:val="left" w:pos="284"/>
        </w:tabs>
        <w:ind w:right="-57"/>
        <w:jc w:val="both"/>
        <w:rPr>
          <w:sz w:val="24"/>
          <w:szCs w:val="24"/>
        </w:rPr>
      </w:pPr>
      <w:r>
        <w:rPr>
          <w:sz w:val="24"/>
          <w:szCs w:val="24"/>
        </w:rPr>
        <w:t xml:space="preserve">Obrazložitev </w:t>
      </w:r>
      <w:r w:rsidR="00507C24">
        <w:rPr>
          <w:sz w:val="24"/>
          <w:szCs w:val="24"/>
        </w:rPr>
        <w:t xml:space="preserve">je podal g. </w:t>
      </w:r>
      <w:r w:rsidR="00606D6F">
        <w:rPr>
          <w:sz w:val="24"/>
          <w:szCs w:val="24"/>
        </w:rPr>
        <w:t>Vinko Košmerl.</w:t>
      </w:r>
      <w:r w:rsidR="00991431">
        <w:rPr>
          <w:sz w:val="24"/>
          <w:szCs w:val="24"/>
        </w:rPr>
        <w:t xml:space="preserve"> V skladu z zakonodajo smo ustanovitelji dolžni enkrat letno potrditi sistemizacijo delovnih mest v vrtcu in potrditi ceno programov predšolske vzgoje. Glede sistemizacije delovnih mest v enoti vrtca ni bistvenih sprememb v primerjavi s preteklim letom. Imamo pet oddelkov vrtca, v vsakem je ena vzgojiteljica in ena pomočnica vzgojiteljice in ostali kader (tehnični in ostali) v sorazmernem deležu.</w:t>
      </w:r>
      <w:r w:rsidR="005119A3">
        <w:rPr>
          <w:sz w:val="24"/>
          <w:szCs w:val="24"/>
        </w:rPr>
        <w:t xml:space="preserve"> Nekoliko specifike je pri enoti v Podpreski, ki je edini oddelek otrok na samostojni lokaciji. </w:t>
      </w:r>
      <w:r w:rsidR="00991431">
        <w:rPr>
          <w:sz w:val="24"/>
          <w:szCs w:val="24"/>
        </w:rPr>
        <w:t xml:space="preserve"> </w:t>
      </w:r>
    </w:p>
    <w:p w:rsidR="00C26C8D" w:rsidRDefault="00C26C8D" w:rsidP="00C26C8D">
      <w:pPr>
        <w:tabs>
          <w:tab w:val="left" w:pos="284"/>
        </w:tabs>
        <w:ind w:right="-57"/>
        <w:jc w:val="both"/>
        <w:rPr>
          <w:sz w:val="24"/>
          <w:szCs w:val="24"/>
        </w:rPr>
      </w:pPr>
    </w:p>
    <w:p w:rsidR="00606998" w:rsidRPr="008E7827" w:rsidRDefault="00606998" w:rsidP="00D97877">
      <w:pPr>
        <w:tabs>
          <w:tab w:val="left" w:pos="284"/>
        </w:tabs>
        <w:ind w:right="-57"/>
        <w:rPr>
          <w:sz w:val="24"/>
          <w:szCs w:val="24"/>
        </w:rPr>
      </w:pPr>
      <w:r>
        <w:rPr>
          <w:sz w:val="24"/>
          <w:szCs w:val="24"/>
        </w:rPr>
        <w:t>Čl</w:t>
      </w:r>
      <w:r w:rsidR="00C229C5">
        <w:rPr>
          <w:sz w:val="24"/>
          <w:szCs w:val="24"/>
        </w:rPr>
        <w:t>ani občinskega sveta so z osmimi glasovi za</w:t>
      </w:r>
      <w:r>
        <w:rPr>
          <w:sz w:val="24"/>
          <w:szCs w:val="24"/>
        </w:rPr>
        <w:t xml:space="preserve"> sprejeli</w:t>
      </w:r>
    </w:p>
    <w:p w:rsidR="0041342D" w:rsidRDefault="0041342D" w:rsidP="00D97877">
      <w:pPr>
        <w:tabs>
          <w:tab w:val="left" w:pos="284"/>
        </w:tabs>
        <w:ind w:left="709" w:right="-57" w:hanging="709"/>
        <w:rPr>
          <w:b/>
          <w:sz w:val="24"/>
          <w:szCs w:val="24"/>
        </w:rPr>
      </w:pPr>
    </w:p>
    <w:p w:rsidR="0041342D" w:rsidRDefault="0041342D" w:rsidP="00D97877">
      <w:pPr>
        <w:tabs>
          <w:tab w:val="left" w:pos="284"/>
        </w:tabs>
        <w:ind w:left="709" w:right="-57" w:hanging="709"/>
        <w:jc w:val="center"/>
        <w:rPr>
          <w:b/>
          <w:sz w:val="24"/>
          <w:szCs w:val="24"/>
        </w:rPr>
      </w:pPr>
      <w:r>
        <w:rPr>
          <w:b/>
          <w:sz w:val="24"/>
          <w:szCs w:val="24"/>
        </w:rPr>
        <w:t>S K L E P</w:t>
      </w:r>
      <w:r w:rsidR="005119A3">
        <w:rPr>
          <w:b/>
          <w:sz w:val="24"/>
          <w:szCs w:val="24"/>
        </w:rPr>
        <w:t xml:space="preserve"> A</w:t>
      </w:r>
      <w:r>
        <w:rPr>
          <w:b/>
          <w:sz w:val="24"/>
          <w:szCs w:val="24"/>
        </w:rPr>
        <w:t xml:space="preserve"> :</w:t>
      </w:r>
    </w:p>
    <w:p w:rsidR="0041342D" w:rsidRDefault="0041342D" w:rsidP="00D97877">
      <w:pPr>
        <w:tabs>
          <w:tab w:val="left" w:pos="284"/>
        </w:tabs>
        <w:ind w:left="709" w:right="-57" w:hanging="709"/>
        <w:rPr>
          <w:b/>
          <w:sz w:val="24"/>
          <w:szCs w:val="24"/>
        </w:rPr>
      </w:pPr>
    </w:p>
    <w:p w:rsidR="003C7D08" w:rsidRDefault="00606998" w:rsidP="00D97877">
      <w:pPr>
        <w:numPr>
          <w:ilvl w:val="0"/>
          <w:numId w:val="1"/>
        </w:numPr>
        <w:tabs>
          <w:tab w:val="clear" w:pos="720"/>
          <w:tab w:val="num" w:pos="-1374"/>
        </w:tabs>
        <w:ind w:left="426" w:right="-57" w:hanging="426"/>
        <w:jc w:val="both"/>
        <w:rPr>
          <w:b/>
          <w:sz w:val="24"/>
          <w:szCs w:val="24"/>
        </w:rPr>
      </w:pPr>
      <w:r w:rsidRPr="006224A3">
        <w:rPr>
          <w:b/>
          <w:sz w:val="24"/>
          <w:szCs w:val="24"/>
        </w:rPr>
        <w:t xml:space="preserve">Sprejme se </w:t>
      </w:r>
      <w:r w:rsidR="00606D6F">
        <w:rPr>
          <w:b/>
          <w:sz w:val="24"/>
          <w:szCs w:val="24"/>
        </w:rPr>
        <w:t xml:space="preserve">predlagana sistemizacija delovnih mest v enoti vrtca pri osnovni šoli </w:t>
      </w:r>
      <w:r w:rsidR="001854CD">
        <w:rPr>
          <w:b/>
          <w:sz w:val="24"/>
          <w:szCs w:val="24"/>
        </w:rPr>
        <w:t xml:space="preserve"> dr. Antona Debeljaka Loški Potok </w:t>
      </w:r>
      <w:r w:rsidR="00606D6F">
        <w:rPr>
          <w:b/>
          <w:sz w:val="24"/>
          <w:szCs w:val="24"/>
        </w:rPr>
        <w:t xml:space="preserve">za leto 2016. Uporabljati se začne s </w:t>
      </w:r>
      <w:r w:rsidR="003B497A">
        <w:rPr>
          <w:b/>
          <w:sz w:val="24"/>
          <w:szCs w:val="24"/>
        </w:rPr>
        <w:t>0</w:t>
      </w:r>
      <w:r w:rsidR="00606D6F">
        <w:rPr>
          <w:b/>
          <w:sz w:val="24"/>
          <w:szCs w:val="24"/>
        </w:rPr>
        <w:t xml:space="preserve">1. </w:t>
      </w:r>
      <w:r w:rsidR="003B497A">
        <w:rPr>
          <w:b/>
          <w:sz w:val="24"/>
          <w:szCs w:val="24"/>
        </w:rPr>
        <w:t>0</w:t>
      </w:r>
      <w:r w:rsidR="00606D6F">
        <w:rPr>
          <w:b/>
          <w:sz w:val="24"/>
          <w:szCs w:val="24"/>
        </w:rPr>
        <w:t>1. 2016. Sis</w:t>
      </w:r>
      <w:r w:rsidR="00C554D2">
        <w:rPr>
          <w:b/>
          <w:sz w:val="24"/>
          <w:szCs w:val="24"/>
        </w:rPr>
        <w:t xml:space="preserve">temizacija je osnova za izračun cene programov za leto 2016. Cene programov se začnejo uporabljati s </w:t>
      </w:r>
      <w:r w:rsidR="003B497A">
        <w:rPr>
          <w:b/>
          <w:sz w:val="24"/>
          <w:szCs w:val="24"/>
        </w:rPr>
        <w:t>0</w:t>
      </w:r>
      <w:r w:rsidR="00C554D2">
        <w:rPr>
          <w:b/>
          <w:sz w:val="24"/>
          <w:szCs w:val="24"/>
        </w:rPr>
        <w:t xml:space="preserve">1. </w:t>
      </w:r>
      <w:r w:rsidR="003B497A">
        <w:rPr>
          <w:b/>
          <w:sz w:val="24"/>
          <w:szCs w:val="24"/>
        </w:rPr>
        <w:t>0</w:t>
      </w:r>
      <w:r w:rsidR="00C554D2">
        <w:rPr>
          <w:b/>
          <w:sz w:val="24"/>
          <w:szCs w:val="24"/>
        </w:rPr>
        <w:t>1. 2016.</w:t>
      </w:r>
    </w:p>
    <w:p w:rsidR="003B497A" w:rsidRDefault="003B497A" w:rsidP="003B497A">
      <w:pPr>
        <w:ind w:right="-57"/>
        <w:jc w:val="both"/>
        <w:rPr>
          <w:b/>
          <w:sz w:val="24"/>
          <w:szCs w:val="24"/>
        </w:rPr>
      </w:pPr>
    </w:p>
    <w:p w:rsidR="00C554D2" w:rsidRDefault="00C554D2" w:rsidP="00D97877">
      <w:pPr>
        <w:numPr>
          <w:ilvl w:val="0"/>
          <w:numId w:val="1"/>
        </w:numPr>
        <w:tabs>
          <w:tab w:val="clear" w:pos="720"/>
          <w:tab w:val="num" w:pos="-1374"/>
        </w:tabs>
        <w:ind w:left="426" w:right="-57" w:hanging="426"/>
        <w:jc w:val="both"/>
        <w:rPr>
          <w:b/>
          <w:sz w:val="24"/>
          <w:szCs w:val="24"/>
        </w:rPr>
      </w:pPr>
      <w:r>
        <w:rPr>
          <w:b/>
          <w:sz w:val="24"/>
          <w:szCs w:val="24"/>
        </w:rPr>
        <w:t>V vseh oddelkih vrtca se v primeru potrebe lahko uporabi fleksibilni normativ števila otrok v oddelku, kar pomeni, da se najvišje normativno dovoljeno število otrok lahko poveča za največ dva otroka.</w:t>
      </w:r>
    </w:p>
    <w:p w:rsidR="00C554D2" w:rsidRDefault="00C554D2" w:rsidP="00C554D2">
      <w:pPr>
        <w:ind w:right="-57"/>
        <w:jc w:val="both"/>
        <w:rPr>
          <w:b/>
          <w:sz w:val="24"/>
          <w:szCs w:val="24"/>
        </w:rPr>
      </w:pPr>
    </w:p>
    <w:p w:rsidR="005119A3" w:rsidRPr="005119A3" w:rsidRDefault="005119A3" w:rsidP="00C554D2">
      <w:pPr>
        <w:ind w:right="-57"/>
        <w:jc w:val="both"/>
        <w:rPr>
          <w:sz w:val="24"/>
          <w:szCs w:val="24"/>
        </w:rPr>
      </w:pPr>
      <w:r w:rsidRPr="005119A3">
        <w:rPr>
          <w:sz w:val="24"/>
          <w:szCs w:val="24"/>
        </w:rPr>
        <w:t xml:space="preserve">Šola je pripravila </w:t>
      </w:r>
      <w:r>
        <w:rPr>
          <w:sz w:val="24"/>
          <w:szCs w:val="24"/>
        </w:rPr>
        <w:t xml:space="preserve">izračun novih predlaganih cen programov predšolske vzgoje. V primerjavi z lanskim letom so nekoliko višje in sicer za 1. starostno skupino se cena spremeni iz 405,25 EVR na 421,80 EVR, za 2. starostno skupino pa iz 382,35 EVR na 388,11 EVR. Predlagano povišanje cene je predvsem posledica napredovanj delavk v vrtcu kot elementa plač, kar je tudi sicer najvišja postavka ekonomske cene predšolske vzgoje. </w:t>
      </w:r>
    </w:p>
    <w:p w:rsidR="00017629" w:rsidRPr="008E7827" w:rsidRDefault="00017629" w:rsidP="00017629">
      <w:pPr>
        <w:tabs>
          <w:tab w:val="left" w:pos="284"/>
        </w:tabs>
        <w:ind w:right="-57"/>
        <w:rPr>
          <w:sz w:val="24"/>
          <w:szCs w:val="24"/>
        </w:rPr>
      </w:pPr>
      <w:r>
        <w:rPr>
          <w:sz w:val="24"/>
          <w:szCs w:val="24"/>
        </w:rPr>
        <w:t>Člani občinskega sveta so z osmimi glasovi za sprejeli</w:t>
      </w:r>
    </w:p>
    <w:p w:rsidR="00017629" w:rsidRDefault="00017629" w:rsidP="00017629">
      <w:pPr>
        <w:tabs>
          <w:tab w:val="left" w:pos="284"/>
        </w:tabs>
        <w:ind w:left="709" w:right="-57" w:hanging="709"/>
        <w:rPr>
          <w:b/>
          <w:sz w:val="24"/>
          <w:szCs w:val="24"/>
        </w:rPr>
      </w:pPr>
    </w:p>
    <w:p w:rsidR="00017629" w:rsidRDefault="00017629" w:rsidP="00017629">
      <w:pPr>
        <w:tabs>
          <w:tab w:val="left" w:pos="284"/>
        </w:tabs>
        <w:ind w:left="709" w:right="-57" w:hanging="709"/>
        <w:jc w:val="center"/>
        <w:rPr>
          <w:b/>
          <w:sz w:val="24"/>
          <w:szCs w:val="24"/>
        </w:rPr>
      </w:pPr>
      <w:r>
        <w:rPr>
          <w:b/>
          <w:sz w:val="24"/>
          <w:szCs w:val="24"/>
        </w:rPr>
        <w:t>S K L E P A :</w:t>
      </w:r>
    </w:p>
    <w:p w:rsidR="00017629" w:rsidRDefault="00017629" w:rsidP="00C554D2">
      <w:pPr>
        <w:ind w:right="-57"/>
        <w:jc w:val="both"/>
        <w:rPr>
          <w:b/>
          <w:sz w:val="24"/>
          <w:szCs w:val="24"/>
        </w:rPr>
      </w:pPr>
    </w:p>
    <w:p w:rsidR="00C554D2" w:rsidRDefault="00C554D2" w:rsidP="00017629">
      <w:pPr>
        <w:pStyle w:val="Odstavekseznama"/>
        <w:numPr>
          <w:ilvl w:val="0"/>
          <w:numId w:val="42"/>
        </w:numPr>
        <w:ind w:left="360" w:right="-57"/>
        <w:jc w:val="both"/>
        <w:rPr>
          <w:b/>
          <w:sz w:val="24"/>
          <w:szCs w:val="24"/>
        </w:rPr>
      </w:pPr>
      <w:r w:rsidRPr="003B497A">
        <w:rPr>
          <w:b/>
          <w:sz w:val="24"/>
          <w:szCs w:val="24"/>
        </w:rPr>
        <w:t>Sprejmejo se cene programov predšolske vzgoje v enoti vrtca pri osnovni šoli dr. Antona Debeljaka Loški Potok in sicer:</w:t>
      </w:r>
    </w:p>
    <w:p w:rsidR="00DA2E4E" w:rsidRPr="00DA2E4E" w:rsidRDefault="00DA2E4E" w:rsidP="00017629">
      <w:pPr>
        <w:ind w:right="-57"/>
        <w:jc w:val="both"/>
        <w:rPr>
          <w:b/>
          <w:sz w:val="24"/>
          <w:szCs w:val="24"/>
        </w:rPr>
      </w:pPr>
    </w:p>
    <w:p w:rsidR="00C554D2" w:rsidRDefault="00C554D2" w:rsidP="00017629">
      <w:pPr>
        <w:pStyle w:val="Odstavekseznama"/>
        <w:numPr>
          <w:ilvl w:val="0"/>
          <w:numId w:val="41"/>
        </w:numPr>
        <w:ind w:right="-57"/>
        <w:jc w:val="both"/>
        <w:rPr>
          <w:b/>
          <w:sz w:val="24"/>
          <w:szCs w:val="24"/>
        </w:rPr>
      </w:pPr>
      <w:r>
        <w:rPr>
          <w:b/>
          <w:sz w:val="24"/>
          <w:szCs w:val="24"/>
        </w:rPr>
        <w:t>1. starostno obdobje</w:t>
      </w:r>
      <w:r>
        <w:rPr>
          <w:b/>
          <w:sz w:val="24"/>
          <w:szCs w:val="24"/>
        </w:rPr>
        <w:tab/>
      </w:r>
      <w:r>
        <w:rPr>
          <w:b/>
          <w:sz w:val="24"/>
          <w:szCs w:val="24"/>
        </w:rPr>
        <w:tab/>
        <w:t>421,80 EVR</w:t>
      </w:r>
    </w:p>
    <w:p w:rsidR="00C554D2" w:rsidRDefault="00C554D2" w:rsidP="00017629">
      <w:pPr>
        <w:pStyle w:val="Odstavekseznama"/>
        <w:numPr>
          <w:ilvl w:val="0"/>
          <w:numId w:val="41"/>
        </w:numPr>
        <w:ind w:right="-57"/>
        <w:jc w:val="both"/>
        <w:rPr>
          <w:b/>
          <w:sz w:val="24"/>
          <w:szCs w:val="24"/>
        </w:rPr>
      </w:pPr>
      <w:r>
        <w:rPr>
          <w:b/>
          <w:sz w:val="24"/>
          <w:szCs w:val="24"/>
        </w:rPr>
        <w:t>2. starostno obdobje</w:t>
      </w:r>
      <w:r>
        <w:rPr>
          <w:b/>
          <w:sz w:val="24"/>
          <w:szCs w:val="24"/>
        </w:rPr>
        <w:tab/>
      </w:r>
      <w:r>
        <w:rPr>
          <w:b/>
          <w:sz w:val="24"/>
          <w:szCs w:val="24"/>
        </w:rPr>
        <w:tab/>
        <w:t>388,11 EVR</w:t>
      </w:r>
    </w:p>
    <w:p w:rsidR="00DA2E4E" w:rsidRDefault="00DA2E4E" w:rsidP="00017629">
      <w:pPr>
        <w:ind w:right="-57" w:firstLine="360"/>
        <w:jc w:val="both"/>
        <w:rPr>
          <w:b/>
          <w:sz w:val="24"/>
          <w:szCs w:val="24"/>
        </w:rPr>
      </w:pPr>
    </w:p>
    <w:p w:rsidR="003B497A" w:rsidRDefault="003B497A" w:rsidP="00017629">
      <w:pPr>
        <w:ind w:right="-57" w:firstLine="360"/>
        <w:jc w:val="both"/>
        <w:rPr>
          <w:b/>
          <w:sz w:val="24"/>
          <w:szCs w:val="24"/>
        </w:rPr>
      </w:pPr>
      <w:r>
        <w:rPr>
          <w:b/>
          <w:sz w:val="24"/>
          <w:szCs w:val="24"/>
        </w:rPr>
        <w:t>Cene programov veljajo od 01. 01. 2016.</w:t>
      </w:r>
    </w:p>
    <w:p w:rsidR="003B497A" w:rsidRDefault="003B497A" w:rsidP="00017629">
      <w:pPr>
        <w:ind w:right="-57" w:firstLine="360"/>
        <w:jc w:val="both"/>
        <w:rPr>
          <w:b/>
          <w:sz w:val="24"/>
          <w:szCs w:val="24"/>
        </w:rPr>
      </w:pPr>
    </w:p>
    <w:p w:rsidR="003B497A" w:rsidRPr="003B497A" w:rsidRDefault="003B497A" w:rsidP="00017629">
      <w:pPr>
        <w:pStyle w:val="Odstavekseznama"/>
        <w:numPr>
          <w:ilvl w:val="0"/>
          <w:numId w:val="42"/>
        </w:numPr>
        <w:ind w:left="360" w:right="-57"/>
        <w:jc w:val="both"/>
        <w:rPr>
          <w:b/>
          <w:sz w:val="24"/>
          <w:szCs w:val="24"/>
        </w:rPr>
      </w:pPr>
      <w:r>
        <w:rPr>
          <w:b/>
          <w:sz w:val="24"/>
          <w:szCs w:val="24"/>
        </w:rPr>
        <w:t>Sprejme se cena prehrane na dan 2,04 EVR.</w:t>
      </w:r>
    </w:p>
    <w:p w:rsidR="00C12D08" w:rsidRDefault="00C12D08" w:rsidP="00017629">
      <w:pPr>
        <w:ind w:right="-57"/>
        <w:rPr>
          <w:b/>
          <w:sz w:val="24"/>
          <w:szCs w:val="24"/>
        </w:rPr>
      </w:pPr>
    </w:p>
    <w:p w:rsidR="005666BF" w:rsidRDefault="005666BF" w:rsidP="00017629">
      <w:pPr>
        <w:ind w:right="-57"/>
        <w:rPr>
          <w:b/>
          <w:sz w:val="24"/>
          <w:szCs w:val="24"/>
        </w:rPr>
      </w:pPr>
    </w:p>
    <w:p w:rsidR="006224A3" w:rsidRDefault="006224A3" w:rsidP="00D97877">
      <w:pPr>
        <w:ind w:right="-57"/>
        <w:rPr>
          <w:b/>
          <w:sz w:val="24"/>
          <w:szCs w:val="24"/>
        </w:rPr>
      </w:pPr>
    </w:p>
    <w:p w:rsidR="0015723B" w:rsidRPr="0015723B" w:rsidRDefault="00C34978" w:rsidP="0015723B">
      <w:pPr>
        <w:spacing w:line="276" w:lineRule="auto"/>
        <w:ind w:left="567" w:right="-249" w:hanging="567"/>
        <w:rPr>
          <w:b/>
          <w:sz w:val="24"/>
          <w:szCs w:val="24"/>
        </w:rPr>
      </w:pPr>
      <w:r w:rsidRPr="0015723B">
        <w:rPr>
          <w:b/>
          <w:sz w:val="24"/>
          <w:szCs w:val="24"/>
        </w:rPr>
        <w:t>Ad 6</w:t>
      </w:r>
      <w:r w:rsidR="0015723B" w:rsidRPr="0015723B">
        <w:rPr>
          <w:b/>
          <w:sz w:val="24"/>
          <w:szCs w:val="24"/>
        </w:rPr>
        <w:t>. IMENOVANJE KANDIDATA ZA SVET OBMOČNE IZPOSTAVE JAVNEGA SKLADA  ZA KULTURNE DEJAVNOSTI RIBNICA (ESA: 49)</w:t>
      </w:r>
    </w:p>
    <w:p w:rsidR="006224A3" w:rsidRPr="006224A3" w:rsidRDefault="006224A3" w:rsidP="0015723B">
      <w:pPr>
        <w:spacing w:line="276" w:lineRule="auto"/>
        <w:ind w:left="851" w:right="-483" w:hanging="851"/>
        <w:contextualSpacing/>
        <w:jc w:val="both"/>
        <w:rPr>
          <w:rFonts w:eastAsia="Calibri"/>
          <w:b/>
          <w:sz w:val="24"/>
          <w:szCs w:val="24"/>
          <w:lang w:eastAsia="en-US"/>
        </w:rPr>
      </w:pPr>
    </w:p>
    <w:p w:rsidR="00FE1A46" w:rsidRDefault="00FB798C" w:rsidP="00297617">
      <w:pPr>
        <w:ind w:right="-249"/>
        <w:contextualSpacing/>
        <w:jc w:val="both"/>
        <w:rPr>
          <w:sz w:val="24"/>
          <w:szCs w:val="24"/>
        </w:rPr>
      </w:pPr>
      <w:r>
        <w:rPr>
          <w:sz w:val="24"/>
          <w:szCs w:val="24"/>
        </w:rPr>
        <w:t xml:space="preserve">Obrazložitev je podal </w:t>
      </w:r>
      <w:r w:rsidR="004B552A">
        <w:rPr>
          <w:sz w:val="24"/>
          <w:szCs w:val="24"/>
        </w:rPr>
        <w:t xml:space="preserve">g. </w:t>
      </w:r>
      <w:r w:rsidR="003B497A">
        <w:rPr>
          <w:sz w:val="24"/>
          <w:szCs w:val="24"/>
        </w:rPr>
        <w:t>Vinko Košmerl.</w:t>
      </w:r>
      <w:r w:rsidR="001854CD">
        <w:rPr>
          <w:sz w:val="24"/>
          <w:szCs w:val="24"/>
        </w:rPr>
        <w:t xml:space="preserve"> N</w:t>
      </w:r>
      <w:r w:rsidR="003B497A">
        <w:rPr>
          <w:sz w:val="24"/>
          <w:szCs w:val="24"/>
        </w:rPr>
        <w:t>a osnovi vloge Javnega sklada za kulturne dejavnosti RS je občina pozvala vsa kulturna in ostala društva v občini, ki delujejo na področju kulture, da predlagajo svoje kandidate. Društva so predlagala, da občino Loški Potok še naprej zastopa g. Miran Lavrič iz Retij 56, ki že vrsto let aktivno deluje v kulturi</w:t>
      </w:r>
      <w:r w:rsidR="0085625B">
        <w:rPr>
          <w:sz w:val="24"/>
          <w:szCs w:val="24"/>
        </w:rPr>
        <w:t xml:space="preserve">, predvsem na področju zborovskega petja. G. Miran Lavrič se s kandidaturo strinja. </w:t>
      </w:r>
      <w:r w:rsidR="003B497A">
        <w:rPr>
          <w:sz w:val="24"/>
          <w:szCs w:val="24"/>
        </w:rPr>
        <w:t xml:space="preserve">  </w:t>
      </w:r>
    </w:p>
    <w:p w:rsidR="00FB798C" w:rsidRDefault="00FB798C" w:rsidP="00D97877">
      <w:pPr>
        <w:pStyle w:val="Telobesedila26"/>
        <w:ind w:right="-57"/>
        <w:rPr>
          <w:sz w:val="24"/>
          <w:szCs w:val="24"/>
        </w:rPr>
      </w:pPr>
    </w:p>
    <w:p w:rsidR="000072D6" w:rsidRDefault="00C851AE" w:rsidP="00D97877">
      <w:pPr>
        <w:pStyle w:val="Telobesedila26"/>
        <w:ind w:right="-57"/>
        <w:rPr>
          <w:sz w:val="24"/>
          <w:szCs w:val="24"/>
        </w:rPr>
      </w:pPr>
      <w:r>
        <w:rPr>
          <w:sz w:val="24"/>
          <w:szCs w:val="24"/>
        </w:rPr>
        <w:t>Č</w:t>
      </w:r>
      <w:r w:rsidR="00C439BB">
        <w:rPr>
          <w:sz w:val="24"/>
          <w:szCs w:val="24"/>
        </w:rPr>
        <w:t>lani občinskega sveta</w:t>
      </w:r>
      <w:r>
        <w:rPr>
          <w:sz w:val="24"/>
          <w:szCs w:val="24"/>
        </w:rPr>
        <w:t xml:space="preserve"> so </w:t>
      </w:r>
      <w:r w:rsidR="0026610D">
        <w:rPr>
          <w:sz w:val="24"/>
          <w:szCs w:val="24"/>
        </w:rPr>
        <w:t xml:space="preserve"> </w:t>
      </w:r>
      <w:r w:rsidR="0026610D">
        <w:rPr>
          <w:sz w:val="24"/>
          <w:szCs w:val="24"/>
          <w:lang w:val="sl-SI"/>
        </w:rPr>
        <w:t>z osmimi glasovi za</w:t>
      </w:r>
      <w:r w:rsidR="00C439BB">
        <w:rPr>
          <w:sz w:val="24"/>
          <w:szCs w:val="24"/>
          <w:lang w:val="sl-SI"/>
        </w:rPr>
        <w:t xml:space="preserve"> </w:t>
      </w:r>
      <w:r w:rsidR="00C439BB">
        <w:rPr>
          <w:sz w:val="24"/>
          <w:szCs w:val="24"/>
        </w:rPr>
        <w:t>sprejeli</w:t>
      </w:r>
    </w:p>
    <w:p w:rsidR="000072D6" w:rsidRDefault="000072D6" w:rsidP="00D97877">
      <w:pPr>
        <w:pStyle w:val="Telobesedila26"/>
        <w:ind w:right="-57"/>
        <w:rPr>
          <w:sz w:val="24"/>
          <w:szCs w:val="24"/>
        </w:rPr>
      </w:pPr>
    </w:p>
    <w:p w:rsidR="000072D6" w:rsidRPr="000072D6" w:rsidRDefault="00C439BB" w:rsidP="00D97877">
      <w:pPr>
        <w:pStyle w:val="Telobesedila26"/>
        <w:ind w:right="-57"/>
        <w:jc w:val="center"/>
        <w:rPr>
          <w:b/>
          <w:sz w:val="24"/>
          <w:szCs w:val="24"/>
        </w:rPr>
      </w:pPr>
      <w:r>
        <w:rPr>
          <w:b/>
          <w:sz w:val="24"/>
          <w:szCs w:val="24"/>
        </w:rPr>
        <w:t>S K L E P</w:t>
      </w:r>
      <w:r w:rsidR="000072D6" w:rsidRPr="000072D6">
        <w:rPr>
          <w:b/>
          <w:sz w:val="24"/>
          <w:szCs w:val="24"/>
        </w:rPr>
        <w:t xml:space="preserve"> :</w:t>
      </w:r>
    </w:p>
    <w:p w:rsidR="000072D6" w:rsidRPr="000072D6" w:rsidRDefault="000072D6" w:rsidP="00D97877">
      <w:pPr>
        <w:pStyle w:val="Telobesedila26"/>
        <w:ind w:right="-57"/>
        <w:rPr>
          <w:b/>
          <w:sz w:val="24"/>
          <w:szCs w:val="24"/>
        </w:rPr>
      </w:pPr>
    </w:p>
    <w:p w:rsidR="009636A1" w:rsidRPr="003B497A" w:rsidRDefault="0085625B" w:rsidP="009636A1">
      <w:pPr>
        <w:numPr>
          <w:ilvl w:val="0"/>
          <w:numId w:val="1"/>
        </w:numPr>
        <w:tabs>
          <w:tab w:val="clear" w:pos="720"/>
          <w:tab w:val="num" w:pos="426"/>
        </w:tabs>
        <w:spacing w:after="200"/>
        <w:ind w:left="426" w:hanging="426"/>
        <w:contextualSpacing/>
        <w:jc w:val="both"/>
        <w:rPr>
          <w:sz w:val="24"/>
          <w:szCs w:val="24"/>
        </w:rPr>
      </w:pPr>
      <w:r>
        <w:rPr>
          <w:rFonts w:eastAsia="Calibri"/>
          <w:b/>
          <w:sz w:val="24"/>
          <w:szCs w:val="24"/>
          <w:lang w:eastAsia="en-US"/>
        </w:rPr>
        <w:t>Za kandidata za člana Sveta območne izpostave JSKD Ribnica iz občine Loški Potok se imenuje gospoda Mirana Lavriča, Retje 56, 1318 Loški Potok.</w:t>
      </w:r>
    </w:p>
    <w:p w:rsidR="00AE3EF0" w:rsidRDefault="00AE3EF0" w:rsidP="00D97877">
      <w:pPr>
        <w:pStyle w:val="Telobesedila26"/>
        <w:ind w:right="-57"/>
        <w:rPr>
          <w:sz w:val="24"/>
          <w:szCs w:val="24"/>
        </w:rPr>
      </w:pPr>
    </w:p>
    <w:p w:rsidR="0015723B" w:rsidRPr="0015723B" w:rsidRDefault="00E82E7A" w:rsidP="0015723B">
      <w:pPr>
        <w:spacing w:line="276" w:lineRule="auto"/>
        <w:ind w:left="709" w:right="-249" w:hanging="709"/>
        <w:rPr>
          <w:b/>
          <w:sz w:val="24"/>
          <w:szCs w:val="24"/>
        </w:rPr>
      </w:pPr>
      <w:r w:rsidRPr="0015723B">
        <w:rPr>
          <w:b/>
          <w:sz w:val="24"/>
          <w:szCs w:val="24"/>
        </w:rPr>
        <w:t>Ad</w:t>
      </w:r>
      <w:r w:rsidR="00C34978" w:rsidRPr="0015723B">
        <w:rPr>
          <w:b/>
          <w:sz w:val="24"/>
          <w:szCs w:val="24"/>
        </w:rPr>
        <w:t xml:space="preserve"> 7.</w:t>
      </w:r>
      <w:r w:rsidR="00C34978" w:rsidRPr="0015723B">
        <w:rPr>
          <w:sz w:val="24"/>
          <w:szCs w:val="24"/>
        </w:rPr>
        <w:t xml:space="preserve"> </w:t>
      </w:r>
      <w:r w:rsidR="0015723B" w:rsidRPr="0015723B">
        <w:rPr>
          <w:b/>
          <w:sz w:val="24"/>
          <w:szCs w:val="24"/>
        </w:rPr>
        <w:t>PREDLAGANJE KANDIDATA ZA SODNIKA POROTNIKA NA OKROŽNEM SODIŠČU V LJUBLJANI (ESA: 50)</w:t>
      </w:r>
    </w:p>
    <w:p w:rsidR="00C34978" w:rsidRPr="000B7296" w:rsidRDefault="00C34978" w:rsidP="0015723B">
      <w:pPr>
        <w:spacing w:after="200" w:line="276" w:lineRule="auto"/>
        <w:ind w:left="851" w:right="-249" w:hanging="851"/>
        <w:contextualSpacing/>
        <w:jc w:val="both"/>
        <w:rPr>
          <w:color w:val="FFC000"/>
          <w:sz w:val="24"/>
          <w:szCs w:val="24"/>
        </w:rPr>
      </w:pPr>
    </w:p>
    <w:p w:rsidR="0015723B" w:rsidRPr="0015723B" w:rsidRDefault="0085625B" w:rsidP="0015723B">
      <w:pPr>
        <w:overflowPunct w:val="0"/>
        <w:autoSpaceDE w:val="0"/>
        <w:autoSpaceDN w:val="0"/>
        <w:adjustRightInd w:val="0"/>
        <w:ind w:right="-57"/>
        <w:jc w:val="both"/>
        <w:textAlignment w:val="baseline"/>
        <w:rPr>
          <w:sz w:val="24"/>
          <w:szCs w:val="24"/>
        </w:rPr>
      </w:pPr>
      <w:r>
        <w:rPr>
          <w:sz w:val="24"/>
          <w:szCs w:val="24"/>
        </w:rPr>
        <w:t>Obrazložitev je podala ga. Mojca Lavrič. V skladu s sklepom 6. redne seje Občinskega sveta je bil dopis Okrožnega sodišča v Ljubljani objavljen na spletni strani občine Loški Potok. Do seje občinskega sveta nismo dobili nobenega predloga za imenovanje kandidata za sodnika porotnika. V primeru, če občina ne bo predlagala svojega kandidata oz. če bo vloženih manj predlogov, kot je število mest sodnikov porotnikov (350) bo predsednik Višjega sodišča v Ljubljani presodil ali bo potreben dodaten poziv predlagateljem za vložitev predlogov ali pa bo imenoval sodnike porotnike med osebami, ki so že doslej opravljale to funkcijo in soglašajo z imenovanjem.</w:t>
      </w:r>
    </w:p>
    <w:p w:rsidR="00255161" w:rsidRDefault="00255161" w:rsidP="006224A3">
      <w:pPr>
        <w:pStyle w:val="Telobesedila26"/>
        <w:ind w:right="-57"/>
        <w:rPr>
          <w:sz w:val="24"/>
          <w:szCs w:val="24"/>
          <w:lang w:val="sl-SI"/>
        </w:rPr>
      </w:pPr>
    </w:p>
    <w:p w:rsidR="00734E22" w:rsidRDefault="00734E22" w:rsidP="00734E22">
      <w:pPr>
        <w:pStyle w:val="Telobesedila26"/>
        <w:ind w:right="-57"/>
        <w:rPr>
          <w:sz w:val="24"/>
          <w:szCs w:val="24"/>
        </w:rPr>
      </w:pPr>
    </w:p>
    <w:p w:rsidR="00A922E6" w:rsidRDefault="00A922E6" w:rsidP="00734E22">
      <w:pPr>
        <w:pStyle w:val="Telobesedila26"/>
        <w:ind w:right="-57"/>
        <w:rPr>
          <w:sz w:val="24"/>
          <w:szCs w:val="24"/>
        </w:rPr>
      </w:pPr>
    </w:p>
    <w:p w:rsidR="0015723B" w:rsidRPr="0015723B" w:rsidRDefault="00857126" w:rsidP="0015723B">
      <w:pPr>
        <w:overflowPunct w:val="0"/>
        <w:autoSpaceDE w:val="0"/>
        <w:autoSpaceDN w:val="0"/>
        <w:adjustRightInd w:val="0"/>
        <w:ind w:left="709" w:right="-650" w:hanging="709"/>
        <w:textAlignment w:val="baseline"/>
        <w:rPr>
          <w:b/>
          <w:sz w:val="24"/>
          <w:szCs w:val="24"/>
        </w:rPr>
      </w:pPr>
      <w:r w:rsidRPr="00857126">
        <w:rPr>
          <w:rFonts w:eastAsia="Calibri"/>
          <w:b/>
          <w:sz w:val="24"/>
          <w:szCs w:val="24"/>
          <w:lang w:eastAsia="en-US"/>
        </w:rPr>
        <w:t xml:space="preserve">Ad 8. </w:t>
      </w:r>
      <w:r w:rsidR="0015723B" w:rsidRPr="0015723B">
        <w:rPr>
          <w:b/>
          <w:sz w:val="24"/>
          <w:szCs w:val="24"/>
        </w:rPr>
        <w:t>SPREJEM ODLOKA O REBALANSU PRORAČUNA OBČINE LOŠKI POTOK ZA LETO 2015 (ESA: 51 )</w:t>
      </w:r>
    </w:p>
    <w:p w:rsidR="006A7D07" w:rsidRPr="006A7D07" w:rsidRDefault="006A7D07" w:rsidP="006A7D07">
      <w:pPr>
        <w:spacing w:after="200"/>
        <w:ind w:right="-249"/>
        <w:contextualSpacing/>
        <w:jc w:val="both"/>
        <w:rPr>
          <w:rFonts w:eastAsia="Calibri"/>
          <w:b/>
          <w:sz w:val="24"/>
          <w:szCs w:val="24"/>
          <w:lang w:eastAsia="en-US"/>
        </w:rPr>
      </w:pPr>
    </w:p>
    <w:p w:rsidR="00DE60CB" w:rsidRDefault="00DE60CB" w:rsidP="006A7D07">
      <w:pPr>
        <w:spacing w:after="200"/>
        <w:ind w:left="709" w:right="-249" w:hanging="709"/>
        <w:contextualSpacing/>
        <w:rPr>
          <w:sz w:val="24"/>
          <w:szCs w:val="24"/>
        </w:rPr>
      </w:pPr>
    </w:p>
    <w:p w:rsidR="003837B3" w:rsidRDefault="003837B3" w:rsidP="003837B3">
      <w:pPr>
        <w:pStyle w:val="Telobesedila212"/>
        <w:rPr>
          <w:sz w:val="24"/>
          <w:szCs w:val="24"/>
        </w:rPr>
      </w:pPr>
      <w:r>
        <w:rPr>
          <w:sz w:val="24"/>
          <w:szCs w:val="24"/>
        </w:rPr>
        <w:t xml:space="preserve">Obrazložitev predloga rebalansa proračuna za leto 2015 je podala ga. Ivanka Novak. Najprej je predstavila sestavo tega akta. </w:t>
      </w:r>
    </w:p>
    <w:p w:rsidR="003837B3" w:rsidRDefault="003837B3" w:rsidP="003837B3">
      <w:pPr>
        <w:pStyle w:val="Telobesedila212"/>
        <w:rPr>
          <w:sz w:val="24"/>
          <w:szCs w:val="24"/>
        </w:rPr>
      </w:pPr>
      <w:r>
        <w:rPr>
          <w:sz w:val="24"/>
          <w:szCs w:val="24"/>
        </w:rPr>
        <w:t xml:space="preserve">V predlogu  rebalansa proračuna je predvideno 2.329.460,00 EVR skupnih prihodkov,  od tega 1.598.592,00 EVR tekočih prihodkov in 694.148,00 EVR  transfernih prihodkov. Skupni odhodki znašajo 1.915.868,00 EVR, od tega tekoči odhodki 584.877,00 EVR, tekoči transferi 586.819,00 EVR, investicijski odhodki 699.087,00 EVR in investicijski transferi 45.085,00 EVR. </w:t>
      </w:r>
    </w:p>
    <w:p w:rsidR="001854CD" w:rsidRDefault="001854CD" w:rsidP="006A7D07">
      <w:pPr>
        <w:spacing w:after="200"/>
        <w:ind w:left="709" w:right="-249" w:hanging="709"/>
        <w:contextualSpacing/>
        <w:rPr>
          <w:sz w:val="24"/>
          <w:szCs w:val="24"/>
        </w:rPr>
      </w:pPr>
    </w:p>
    <w:p w:rsidR="001854CD" w:rsidRDefault="002A590A" w:rsidP="00A922E6">
      <w:pPr>
        <w:spacing w:after="200"/>
        <w:ind w:right="-249"/>
        <w:contextualSpacing/>
        <w:rPr>
          <w:sz w:val="24"/>
          <w:szCs w:val="24"/>
        </w:rPr>
      </w:pPr>
      <w:r>
        <w:rPr>
          <w:sz w:val="24"/>
          <w:szCs w:val="24"/>
        </w:rPr>
        <w:t>G. Marko Lavrič je vprašal kako je</w:t>
      </w:r>
      <w:r w:rsidR="00590D26">
        <w:rPr>
          <w:sz w:val="24"/>
          <w:szCs w:val="24"/>
        </w:rPr>
        <w:t xml:space="preserve"> s financiranjem skupine </w:t>
      </w:r>
      <w:r w:rsidR="000C50D2">
        <w:rPr>
          <w:sz w:val="24"/>
          <w:szCs w:val="24"/>
        </w:rPr>
        <w:t xml:space="preserve">mažoretk v osnovni </w:t>
      </w:r>
      <w:r w:rsidR="007A3F31">
        <w:rPr>
          <w:sz w:val="24"/>
          <w:szCs w:val="24"/>
        </w:rPr>
        <w:t>šoli</w:t>
      </w:r>
      <w:r w:rsidR="002129DC">
        <w:rPr>
          <w:sz w:val="24"/>
          <w:szCs w:val="24"/>
        </w:rPr>
        <w:t>, ker ni opaziti nastopov te skupine.</w:t>
      </w:r>
      <w:r w:rsidR="00C919C7">
        <w:rPr>
          <w:sz w:val="24"/>
          <w:szCs w:val="24"/>
        </w:rPr>
        <w:t xml:space="preserve"> Pojasnjeno je bilo, da so v postavki o sofinanciranju mažoretne skupine vključeni tudi stroški oratorija. </w:t>
      </w:r>
    </w:p>
    <w:p w:rsidR="00C919C7" w:rsidRDefault="00C919C7" w:rsidP="00A922E6">
      <w:pPr>
        <w:spacing w:after="200"/>
        <w:ind w:right="-249"/>
        <w:contextualSpacing/>
        <w:rPr>
          <w:sz w:val="24"/>
          <w:szCs w:val="24"/>
        </w:rPr>
      </w:pPr>
    </w:p>
    <w:p w:rsidR="00A2421F" w:rsidRDefault="00644E65" w:rsidP="006A7D07">
      <w:pPr>
        <w:spacing w:after="200"/>
        <w:ind w:left="709" w:right="-249" w:hanging="709"/>
        <w:contextualSpacing/>
        <w:rPr>
          <w:sz w:val="24"/>
          <w:szCs w:val="24"/>
        </w:rPr>
      </w:pPr>
      <w:r>
        <w:rPr>
          <w:sz w:val="24"/>
          <w:szCs w:val="24"/>
        </w:rPr>
        <w:t xml:space="preserve">Občinski svet je z osmimi </w:t>
      </w:r>
      <w:r w:rsidR="00C00484">
        <w:rPr>
          <w:sz w:val="24"/>
          <w:szCs w:val="24"/>
        </w:rPr>
        <w:t>glasovi za sprejel</w:t>
      </w:r>
    </w:p>
    <w:p w:rsidR="00C00484" w:rsidRDefault="00C00484" w:rsidP="006A7D07">
      <w:pPr>
        <w:spacing w:after="200"/>
        <w:ind w:left="709" w:right="-249" w:hanging="709"/>
        <w:contextualSpacing/>
        <w:rPr>
          <w:sz w:val="24"/>
          <w:szCs w:val="24"/>
        </w:rPr>
      </w:pPr>
    </w:p>
    <w:p w:rsidR="00A2421F" w:rsidRDefault="001854CD" w:rsidP="00A2421F">
      <w:pPr>
        <w:spacing w:after="200"/>
        <w:ind w:left="709" w:right="-249" w:hanging="709"/>
        <w:contextualSpacing/>
        <w:jc w:val="center"/>
        <w:rPr>
          <w:b/>
          <w:sz w:val="24"/>
          <w:szCs w:val="24"/>
        </w:rPr>
      </w:pPr>
      <w:r>
        <w:rPr>
          <w:b/>
          <w:sz w:val="24"/>
          <w:szCs w:val="24"/>
        </w:rPr>
        <w:t xml:space="preserve">S K L E P </w:t>
      </w:r>
      <w:r w:rsidR="00A2421F" w:rsidRPr="00A2421F">
        <w:rPr>
          <w:b/>
          <w:sz w:val="24"/>
          <w:szCs w:val="24"/>
        </w:rPr>
        <w:t>:</w:t>
      </w:r>
    </w:p>
    <w:p w:rsidR="001854CD" w:rsidRDefault="001854CD" w:rsidP="001854CD">
      <w:pPr>
        <w:pStyle w:val="Odstavekseznama"/>
        <w:numPr>
          <w:ilvl w:val="0"/>
          <w:numId w:val="1"/>
        </w:numPr>
        <w:tabs>
          <w:tab w:val="clear" w:pos="720"/>
          <w:tab w:val="num" w:pos="284"/>
        </w:tabs>
        <w:ind w:left="284" w:hanging="284"/>
        <w:jc w:val="both"/>
        <w:rPr>
          <w:b/>
          <w:sz w:val="24"/>
          <w:szCs w:val="24"/>
        </w:rPr>
      </w:pPr>
      <w:r w:rsidRPr="001550FB">
        <w:rPr>
          <w:b/>
          <w:sz w:val="24"/>
          <w:szCs w:val="24"/>
        </w:rPr>
        <w:t>Občinski svet sprejme Odlok o rebalansu proračuna</w:t>
      </w:r>
      <w:r>
        <w:rPr>
          <w:b/>
          <w:sz w:val="24"/>
          <w:szCs w:val="24"/>
        </w:rPr>
        <w:t xml:space="preserve"> občine Loški Potok za leto 2015</w:t>
      </w:r>
      <w:r w:rsidRPr="001550FB">
        <w:rPr>
          <w:b/>
          <w:sz w:val="24"/>
          <w:szCs w:val="24"/>
        </w:rPr>
        <w:t xml:space="preserve"> z vsemi prilogami.</w:t>
      </w:r>
      <w:r>
        <w:rPr>
          <w:b/>
          <w:sz w:val="24"/>
          <w:szCs w:val="24"/>
        </w:rPr>
        <w:t xml:space="preserve"> Odlok se objavi v Uradnem listu RS pred koncem leta 2015.</w:t>
      </w:r>
    </w:p>
    <w:p w:rsidR="00A2421F" w:rsidRDefault="00A2421F" w:rsidP="006A7D07">
      <w:pPr>
        <w:spacing w:after="200"/>
        <w:ind w:left="709" w:right="-249" w:hanging="709"/>
        <w:contextualSpacing/>
        <w:rPr>
          <w:sz w:val="24"/>
          <w:szCs w:val="24"/>
        </w:rPr>
      </w:pPr>
    </w:p>
    <w:p w:rsidR="00734E22" w:rsidRDefault="00734E22" w:rsidP="00D97877">
      <w:pPr>
        <w:tabs>
          <w:tab w:val="left" w:pos="360"/>
        </w:tabs>
        <w:overflowPunct w:val="0"/>
        <w:autoSpaceDE w:val="0"/>
        <w:autoSpaceDN w:val="0"/>
        <w:adjustRightInd w:val="0"/>
        <w:ind w:right="-57"/>
        <w:jc w:val="both"/>
        <w:rPr>
          <w:sz w:val="24"/>
          <w:szCs w:val="24"/>
        </w:rPr>
      </w:pPr>
    </w:p>
    <w:p w:rsidR="0015723B" w:rsidRDefault="0096265F" w:rsidP="0015723B">
      <w:pPr>
        <w:overflowPunct w:val="0"/>
        <w:autoSpaceDE w:val="0"/>
        <w:autoSpaceDN w:val="0"/>
        <w:adjustRightInd w:val="0"/>
        <w:ind w:right="-908"/>
        <w:textAlignment w:val="baseline"/>
        <w:rPr>
          <w:sz w:val="24"/>
          <w:szCs w:val="24"/>
        </w:rPr>
      </w:pPr>
      <w:r>
        <w:rPr>
          <w:b/>
          <w:sz w:val="24"/>
          <w:szCs w:val="24"/>
        </w:rPr>
        <w:t>A</w:t>
      </w:r>
      <w:r w:rsidRPr="0096265F">
        <w:rPr>
          <w:b/>
          <w:sz w:val="24"/>
          <w:szCs w:val="24"/>
        </w:rPr>
        <w:t xml:space="preserve">d 9. </w:t>
      </w:r>
      <w:r w:rsidR="0015723B" w:rsidRPr="0015723B">
        <w:rPr>
          <w:b/>
          <w:sz w:val="24"/>
          <w:szCs w:val="24"/>
        </w:rPr>
        <w:t>SPREJEM ODLOKA O PRORAČUNU OBČINE LOŠKI POTOK ZA LETO 2016 (ESA: 52 )</w:t>
      </w:r>
    </w:p>
    <w:p w:rsidR="006A7D07" w:rsidRPr="006A7D07" w:rsidRDefault="006A7D07" w:rsidP="006A7D07">
      <w:pPr>
        <w:spacing w:after="200"/>
        <w:ind w:left="851" w:right="-249" w:hanging="851"/>
        <w:contextualSpacing/>
        <w:jc w:val="both"/>
        <w:rPr>
          <w:rFonts w:eastAsia="Calibri"/>
          <w:b/>
          <w:sz w:val="24"/>
          <w:szCs w:val="24"/>
          <w:lang w:eastAsia="en-US"/>
        </w:rPr>
      </w:pPr>
    </w:p>
    <w:p w:rsidR="007B661E" w:rsidRDefault="00BF1A7C" w:rsidP="007B661E">
      <w:pPr>
        <w:pStyle w:val="Telobesedila212"/>
        <w:rPr>
          <w:sz w:val="24"/>
          <w:szCs w:val="24"/>
        </w:rPr>
      </w:pPr>
      <w:r w:rsidRPr="00C919C7">
        <w:rPr>
          <w:rFonts w:eastAsia="Calibri"/>
          <w:sz w:val="24"/>
          <w:szCs w:val="24"/>
          <w:lang w:eastAsia="en-US"/>
        </w:rPr>
        <w:t>Obrazložitev je podala ga</w:t>
      </w:r>
      <w:r w:rsidR="00DF11B8" w:rsidRPr="00C919C7">
        <w:rPr>
          <w:rFonts w:eastAsia="Calibri"/>
          <w:sz w:val="24"/>
          <w:szCs w:val="24"/>
          <w:lang w:eastAsia="en-US"/>
        </w:rPr>
        <w:t>. Ivanka Novak.</w:t>
      </w:r>
      <w:r w:rsidR="00C919C7">
        <w:rPr>
          <w:rFonts w:eastAsia="Calibri"/>
          <w:sz w:val="24"/>
          <w:szCs w:val="24"/>
          <w:lang w:eastAsia="en-US"/>
        </w:rPr>
        <w:t xml:space="preserve"> </w:t>
      </w:r>
      <w:r w:rsidR="007B661E">
        <w:rPr>
          <w:sz w:val="24"/>
          <w:szCs w:val="24"/>
        </w:rPr>
        <w:t xml:space="preserve"> Najprej je predstavila sestavo tega akta. </w:t>
      </w:r>
    </w:p>
    <w:p w:rsidR="007B661E" w:rsidRDefault="007B661E" w:rsidP="007B661E">
      <w:pPr>
        <w:pStyle w:val="Telobesedila212"/>
        <w:rPr>
          <w:sz w:val="24"/>
          <w:szCs w:val="24"/>
        </w:rPr>
      </w:pPr>
      <w:r>
        <w:rPr>
          <w:sz w:val="24"/>
          <w:szCs w:val="24"/>
        </w:rPr>
        <w:t>V predlogu proračuna je predvideno 2.</w:t>
      </w:r>
      <w:r w:rsidR="00EE7182">
        <w:rPr>
          <w:sz w:val="24"/>
          <w:szCs w:val="24"/>
        </w:rPr>
        <w:t>693</w:t>
      </w:r>
      <w:r>
        <w:rPr>
          <w:sz w:val="24"/>
          <w:szCs w:val="24"/>
        </w:rPr>
        <w:t>.</w:t>
      </w:r>
      <w:r w:rsidR="00EE7182">
        <w:rPr>
          <w:sz w:val="24"/>
          <w:szCs w:val="24"/>
        </w:rPr>
        <w:t>739</w:t>
      </w:r>
      <w:r>
        <w:rPr>
          <w:sz w:val="24"/>
          <w:szCs w:val="24"/>
        </w:rPr>
        <w:t>,00 EVR skupnih prihodkov,  od tega 1.</w:t>
      </w:r>
      <w:r w:rsidR="00EE7182">
        <w:rPr>
          <w:sz w:val="24"/>
          <w:szCs w:val="24"/>
        </w:rPr>
        <w:t>653</w:t>
      </w:r>
      <w:r>
        <w:rPr>
          <w:sz w:val="24"/>
          <w:szCs w:val="24"/>
        </w:rPr>
        <w:t>.</w:t>
      </w:r>
      <w:r w:rsidR="00EE7182">
        <w:rPr>
          <w:sz w:val="24"/>
          <w:szCs w:val="24"/>
        </w:rPr>
        <w:t>090</w:t>
      </w:r>
      <w:r>
        <w:rPr>
          <w:sz w:val="24"/>
          <w:szCs w:val="24"/>
        </w:rPr>
        <w:t>,00 EVR tekočih prihodkov in 1.</w:t>
      </w:r>
      <w:r w:rsidR="00EE7182">
        <w:rPr>
          <w:sz w:val="24"/>
          <w:szCs w:val="24"/>
        </w:rPr>
        <w:t>004</w:t>
      </w:r>
      <w:r>
        <w:rPr>
          <w:sz w:val="24"/>
          <w:szCs w:val="24"/>
        </w:rPr>
        <w:t>.</w:t>
      </w:r>
      <w:r w:rsidR="00EE7182">
        <w:rPr>
          <w:sz w:val="24"/>
          <w:szCs w:val="24"/>
        </w:rPr>
        <w:t>659</w:t>
      </w:r>
      <w:r>
        <w:rPr>
          <w:sz w:val="24"/>
          <w:szCs w:val="24"/>
        </w:rPr>
        <w:t>,00 EVR  transfernih pri</w:t>
      </w:r>
      <w:r w:rsidR="00EE7182">
        <w:rPr>
          <w:sz w:val="24"/>
          <w:szCs w:val="24"/>
        </w:rPr>
        <w:t>hodkov. Skupni odhodki znašajo 3</w:t>
      </w:r>
      <w:r>
        <w:rPr>
          <w:sz w:val="24"/>
          <w:szCs w:val="24"/>
        </w:rPr>
        <w:t>.</w:t>
      </w:r>
      <w:r w:rsidR="00EE7182">
        <w:rPr>
          <w:sz w:val="24"/>
          <w:szCs w:val="24"/>
        </w:rPr>
        <w:t>050</w:t>
      </w:r>
      <w:r>
        <w:rPr>
          <w:sz w:val="24"/>
          <w:szCs w:val="24"/>
        </w:rPr>
        <w:t>.</w:t>
      </w:r>
      <w:r w:rsidR="00EE7182">
        <w:rPr>
          <w:sz w:val="24"/>
          <w:szCs w:val="24"/>
        </w:rPr>
        <w:t>58</w:t>
      </w:r>
      <w:r>
        <w:rPr>
          <w:sz w:val="24"/>
          <w:szCs w:val="24"/>
        </w:rPr>
        <w:t xml:space="preserve">8,00 EVR, od tega tekoči odhodki </w:t>
      </w:r>
      <w:r w:rsidR="00EE7182">
        <w:rPr>
          <w:sz w:val="24"/>
          <w:szCs w:val="24"/>
        </w:rPr>
        <w:t>608</w:t>
      </w:r>
      <w:r>
        <w:rPr>
          <w:sz w:val="24"/>
          <w:szCs w:val="24"/>
        </w:rPr>
        <w:t>.</w:t>
      </w:r>
      <w:r w:rsidR="00EE7182">
        <w:rPr>
          <w:sz w:val="24"/>
          <w:szCs w:val="24"/>
        </w:rPr>
        <w:t>762</w:t>
      </w:r>
      <w:r>
        <w:rPr>
          <w:sz w:val="24"/>
          <w:szCs w:val="24"/>
        </w:rPr>
        <w:t xml:space="preserve">,00 EVR, tekoči transferi </w:t>
      </w:r>
      <w:r w:rsidR="00EE7182">
        <w:rPr>
          <w:sz w:val="24"/>
          <w:szCs w:val="24"/>
        </w:rPr>
        <w:t>609</w:t>
      </w:r>
      <w:r>
        <w:rPr>
          <w:sz w:val="24"/>
          <w:szCs w:val="24"/>
        </w:rPr>
        <w:t>.</w:t>
      </w:r>
      <w:r w:rsidR="00EE7182">
        <w:rPr>
          <w:sz w:val="24"/>
          <w:szCs w:val="24"/>
        </w:rPr>
        <w:t>933</w:t>
      </w:r>
      <w:r>
        <w:rPr>
          <w:sz w:val="24"/>
          <w:szCs w:val="24"/>
        </w:rPr>
        <w:t xml:space="preserve">,00 EVR, investicijski odhodki </w:t>
      </w:r>
      <w:r w:rsidR="00EE7182">
        <w:rPr>
          <w:sz w:val="24"/>
          <w:szCs w:val="24"/>
        </w:rPr>
        <w:t>1.718</w:t>
      </w:r>
      <w:r>
        <w:rPr>
          <w:sz w:val="24"/>
          <w:szCs w:val="24"/>
        </w:rPr>
        <w:t>.</w:t>
      </w:r>
      <w:r w:rsidR="00EE7182">
        <w:rPr>
          <w:sz w:val="24"/>
          <w:szCs w:val="24"/>
        </w:rPr>
        <w:t>288</w:t>
      </w:r>
      <w:r>
        <w:rPr>
          <w:sz w:val="24"/>
          <w:szCs w:val="24"/>
        </w:rPr>
        <w:t xml:space="preserve">,00 EVR in investicijski transferi </w:t>
      </w:r>
      <w:r w:rsidR="00EE7182">
        <w:rPr>
          <w:sz w:val="24"/>
          <w:szCs w:val="24"/>
        </w:rPr>
        <w:t>113</w:t>
      </w:r>
      <w:r>
        <w:rPr>
          <w:sz w:val="24"/>
          <w:szCs w:val="24"/>
        </w:rPr>
        <w:t>.</w:t>
      </w:r>
      <w:r w:rsidR="00EE7182">
        <w:rPr>
          <w:sz w:val="24"/>
          <w:szCs w:val="24"/>
        </w:rPr>
        <w:t>605</w:t>
      </w:r>
      <w:r>
        <w:rPr>
          <w:sz w:val="24"/>
          <w:szCs w:val="24"/>
        </w:rPr>
        <w:t xml:space="preserve">,00 EVR. </w:t>
      </w:r>
    </w:p>
    <w:p w:rsidR="00643E6D" w:rsidRPr="00C919C7" w:rsidRDefault="00643E6D" w:rsidP="00643E6D">
      <w:pPr>
        <w:ind w:left="709" w:right="-57" w:hanging="709"/>
        <w:contextualSpacing/>
        <w:jc w:val="both"/>
        <w:rPr>
          <w:rFonts w:eastAsia="Calibri"/>
          <w:sz w:val="24"/>
          <w:szCs w:val="24"/>
          <w:lang w:eastAsia="en-US"/>
        </w:rPr>
      </w:pPr>
    </w:p>
    <w:p w:rsidR="00AE486D" w:rsidRDefault="00BE280C" w:rsidP="00AE486D">
      <w:pPr>
        <w:jc w:val="both"/>
        <w:rPr>
          <w:rFonts w:eastAsia="Calibri"/>
          <w:sz w:val="24"/>
          <w:szCs w:val="24"/>
          <w:lang w:eastAsia="en-US"/>
        </w:rPr>
      </w:pPr>
      <w:r>
        <w:rPr>
          <w:rFonts w:eastAsia="Calibri"/>
          <w:sz w:val="24"/>
          <w:szCs w:val="24"/>
          <w:lang w:eastAsia="en-US"/>
        </w:rPr>
        <w:t xml:space="preserve">G. Marko Lavrič je vprašal, kako je </w:t>
      </w:r>
      <w:r w:rsidR="00471531">
        <w:rPr>
          <w:rFonts w:eastAsia="Calibri"/>
          <w:sz w:val="24"/>
          <w:szCs w:val="24"/>
          <w:lang w:eastAsia="en-US"/>
        </w:rPr>
        <w:t>s plačilom koncesnine od prodaje lesa</w:t>
      </w:r>
      <w:r w:rsidR="004E00C1">
        <w:rPr>
          <w:rFonts w:eastAsia="Calibri"/>
          <w:sz w:val="24"/>
          <w:szCs w:val="24"/>
          <w:lang w:eastAsia="en-US"/>
        </w:rPr>
        <w:t xml:space="preserve">, ki je predvidena </w:t>
      </w:r>
      <w:r w:rsidR="00410B60">
        <w:rPr>
          <w:rFonts w:eastAsia="Calibri"/>
          <w:sz w:val="24"/>
          <w:szCs w:val="24"/>
          <w:lang w:eastAsia="en-US"/>
        </w:rPr>
        <w:t>v</w:t>
      </w:r>
      <w:r w:rsidR="004E00C1">
        <w:rPr>
          <w:rFonts w:eastAsia="Calibri"/>
          <w:sz w:val="24"/>
          <w:szCs w:val="24"/>
          <w:lang w:eastAsia="en-US"/>
        </w:rPr>
        <w:t xml:space="preserve"> skoraj enakem znesku kot doslej</w:t>
      </w:r>
      <w:r w:rsidR="00410B60">
        <w:rPr>
          <w:rFonts w:eastAsia="Calibri"/>
          <w:sz w:val="24"/>
          <w:szCs w:val="24"/>
          <w:lang w:eastAsia="en-US"/>
        </w:rPr>
        <w:t xml:space="preserve">, kljub bistveno </w:t>
      </w:r>
      <w:r w:rsidR="008C6FBD">
        <w:rPr>
          <w:rFonts w:eastAsia="Calibri"/>
          <w:sz w:val="24"/>
          <w:szCs w:val="24"/>
          <w:lang w:eastAsia="en-US"/>
        </w:rPr>
        <w:t xml:space="preserve">povečanemu poseku. Obrazloženo je bilo, da </w:t>
      </w:r>
      <w:r w:rsidR="009675B7">
        <w:rPr>
          <w:rFonts w:eastAsia="Calibri"/>
          <w:sz w:val="24"/>
          <w:szCs w:val="24"/>
          <w:lang w:eastAsia="en-US"/>
        </w:rPr>
        <w:t xml:space="preserve">je bil proračun pripravljen v približno enakem </w:t>
      </w:r>
      <w:r w:rsidR="001B7154">
        <w:rPr>
          <w:rFonts w:eastAsia="Calibri"/>
          <w:sz w:val="24"/>
          <w:szCs w:val="24"/>
          <w:lang w:eastAsia="en-US"/>
        </w:rPr>
        <w:t xml:space="preserve">znesku kot smo prejemali koncesnine v </w:t>
      </w:r>
      <w:r w:rsidR="00BC00FC">
        <w:rPr>
          <w:rFonts w:eastAsia="Calibri"/>
          <w:sz w:val="24"/>
          <w:szCs w:val="24"/>
          <w:lang w:eastAsia="en-US"/>
        </w:rPr>
        <w:t xml:space="preserve">prejšnjih letih. Dejanski znesek za leto 2016 </w:t>
      </w:r>
      <w:r w:rsidR="007B7921">
        <w:rPr>
          <w:rFonts w:eastAsia="Calibri"/>
          <w:sz w:val="24"/>
          <w:szCs w:val="24"/>
          <w:lang w:eastAsia="en-US"/>
        </w:rPr>
        <w:t>bo predvidoma znan v mesecu maju 2016.</w:t>
      </w:r>
    </w:p>
    <w:p w:rsidR="00F268D3" w:rsidRDefault="00F268D3" w:rsidP="00AE486D">
      <w:pPr>
        <w:jc w:val="both"/>
        <w:rPr>
          <w:rFonts w:eastAsia="Calibri"/>
          <w:sz w:val="24"/>
          <w:szCs w:val="24"/>
          <w:lang w:eastAsia="en-US"/>
        </w:rPr>
      </w:pPr>
      <w:r>
        <w:rPr>
          <w:rFonts w:eastAsia="Calibri"/>
          <w:sz w:val="24"/>
          <w:szCs w:val="24"/>
          <w:lang w:eastAsia="en-US"/>
        </w:rPr>
        <w:t xml:space="preserve">G. Peter Rus je </w:t>
      </w:r>
      <w:r w:rsidR="00A9670C">
        <w:rPr>
          <w:rFonts w:eastAsia="Calibri"/>
          <w:sz w:val="24"/>
          <w:szCs w:val="24"/>
          <w:lang w:eastAsia="en-US"/>
        </w:rPr>
        <w:t xml:space="preserve">povedal, da je v Ribnici ponovno </w:t>
      </w:r>
      <w:r w:rsidR="00B70F43">
        <w:rPr>
          <w:rFonts w:eastAsia="Calibri"/>
          <w:sz w:val="24"/>
          <w:szCs w:val="24"/>
          <w:lang w:eastAsia="en-US"/>
        </w:rPr>
        <w:t>predviden</w:t>
      </w:r>
      <w:r w:rsidR="00A9670C">
        <w:rPr>
          <w:rFonts w:eastAsia="Calibri"/>
          <w:sz w:val="24"/>
          <w:szCs w:val="24"/>
          <w:lang w:eastAsia="en-US"/>
        </w:rPr>
        <w:t xml:space="preserve"> dializni center in </w:t>
      </w:r>
      <w:r w:rsidR="00B70F43">
        <w:rPr>
          <w:rFonts w:eastAsia="Calibri"/>
          <w:sz w:val="24"/>
          <w:szCs w:val="24"/>
          <w:lang w:eastAsia="en-US"/>
        </w:rPr>
        <w:t>zato denar</w:t>
      </w:r>
      <w:r w:rsidR="002C0433">
        <w:rPr>
          <w:rFonts w:eastAsia="Calibri"/>
          <w:sz w:val="24"/>
          <w:szCs w:val="24"/>
          <w:lang w:eastAsia="en-US"/>
        </w:rPr>
        <w:t xml:space="preserve"> za nakup reševalnega vozila ne </w:t>
      </w:r>
      <w:r w:rsidR="00200688">
        <w:rPr>
          <w:rFonts w:eastAsia="Calibri"/>
          <w:sz w:val="24"/>
          <w:szCs w:val="24"/>
          <w:lang w:eastAsia="en-US"/>
        </w:rPr>
        <w:t xml:space="preserve">bo potreben. Župan je </w:t>
      </w:r>
      <w:r w:rsidR="00A8070C">
        <w:rPr>
          <w:rFonts w:eastAsia="Calibri"/>
          <w:sz w:val="24"/>
          <w:szCs w:val="24"/>
          <w:lang w:eastAsia="en-US"/>
        </w:rPr>
        <w:t>povedal</w:t>
      </w:r>
      <w:r w:rsidR="00200688">
        <w:rPr>
          <w:rFonts w:eastAsia="Calibri"/>
          <w:sz w:val="24"/>
          <w:szCs w:val="24"/>
          <w:lang w:eastAsia="en-US"/>
        </w:rPr>
        <w:t xml:space="preserve">, da </w:t>
      </w:r>
      <w:r w:rsidR="008F1A21">
        <w:rPr>
          <w:rFonts w:eastAsia="Calibri"/>
          <w:sz w:val="24"/>
          <w:szCs w:val="24"/>
          <w:lang w:eastAsia="en-US"/>
        </w:rPr>
        <w:t xml:space="preserve">ostaja znesek rezerviran za namen </w:t>
      </w:r>
      <w:r w:rsidR="00E60CF0">
        <w:rPr>
          <w:rFonts w:eastAsia="Calibri"/>
          <w:sz w:val="24"/>
          <w:szCs w:val="24"/>
          <w:lang w:eastAsia="en-US"/>
        </w:rPr>
        <w:t>zdravstva.</w:t>
      </w:r>
    </w:p>
    <w:p w:rsidR="000625AF" w:rsidRDefault="000625AF" w:rsidP="00AE486D">
      <w:pPr>
        <w:jc w:val="both"/>
        <w:rPr>
          <w:rFonts w:eastAsia="Calibri"/>
          <w:sz w:val="24"/>
          <w:szCs w:val="24"/>
          <w:lang w:eastAsia="en-US"/>
        </w:rPr>
      </w:pPr>
      <w:r>
        <w:rPr>
          <w:rFonts w:eastAsia="Calibri"/>
          <w:sz w:val="24"/>
          <w:szCs w:val="24"/>
          <w:lang w:eastAsia="en-US"/>
        </w:rPr>
        <w:t>G. Peter Rus je opozoril tudi na dejstvo, da Občina Velike Lašče ne sodeluje pri sofinanciranju specializacije iz ginekologije. Obrazložitev bo popravljena.</w:t>
      </w:r>
    </w:p>
    <w:p w:rsidR="00655DFB" w:rsidRPr="000625AF" w:rsidRDefault="002A021D" w:rsidP="00AE486D">
      <w:pPr>
        <w:jc w:val="both"/>
        <w:rPr>
          <w:rFonts w:eastAsia="Calibri"/>
          <w:sz w:val="24"/>
          <w:szCs w:val="24"/>
          <w:lang w:eastAsia="en-US"/>
        </w:rPr>
      </w:pPr>
      <w:r w:rsidRPr="000625AF">
        <w:rPr>
          <w:rFonts w:eastAsia="Calibri"/>
          <w:sz w:val="24"/>
          <w:szCs w:val="24"/>
          <w:lang w:eastAsia="en-US"/>
        </w:rPr>
        <w:lastRenderedPageBreak/>
        <w:t xml:space="preserve">G. Marko Lavrič je </w:t>
      </w:r>
      <w:r w:rsidR="00F74078" w:rsidRPr="000625AF">
        <w:rPr>
          <w:rFonts w:eastAsia="Calibri"/>
          <w:sz w:val="24"/>
          <w:szCs w:val="24"/>
          <w:lang w:eastAsia="en-US"/>
        </w:rPr>
        <w:t>postavil vprašanje glede asfaltiranja</w:t>
      </w:r>
      <w:r w:rsidR="001505BE" w:rsidRPr="000625AF">
        <w:rPr>
          <w:rFonts w:eastAsia="Calibri"/>
          <w:sz w:val="24"/>
          <w:szCs w:val="24"/>
          <w:lang w:eastAsia="en-US"/>
        </w:rPr>
        <w:t xml:space="preserve"> ceste proti Staremu </w:t>
      </w:r>
      <w:r w:rsidR="00F268D3" w:rsidRPr="000625AF">
        <w:rPr>
          <w:rFonts w:eastAsia="Calibri"/>
          <w:sz w:val="24"/>
          <w:szCs w:val="24"/>
          <w:lang w:eastAsia="en-US"/>
        </w:rPr>
        <w:t>trgu, ki</w:t>
      </w:r>
      <w:r w:rsidR="0033105C" w:rsidRPr="000625AF">
        <w:rPr>
          <w:rFonts w:eastAsia="Calibri"/>
          <w:sz w:val="24"/>
          <w:szCs w:val="24"/>
          <w:lang w:eastAsia="en-US"/>
        </w:rPr>
        <w:t xml:space="preserve"> je kljub temu, da povezuje dve občinski </w:t>
      </w:r>
      <w:r w:rsidR="0094009B" w:rsidRPr="000625AF">
        <w:rPr>
          <w:rFonts w:eastAsia="Calibri"/>
          <w:sz w:val="24"/>
          <w:szCs w:val="24"/>
          <w:lang w:eastAsia="en-US"/>
        </w:rPr>
        <w:t>središči, še vedno makadamska.</w:t>
      </w:r>
    </w:p>
    <w:p w:rsidR="0009724D" w:rsidRDefault="00985FC7" w:rsidP="00AE486D">
      <w:pPr>
        <w:jc w:val="both"/>
        <w:rPr>
          <w:rFonts w:eastAsia="Calibri"/>
          <w:sz w:val="24"/>
          <w:szCs w:val="24"/>
          <w:lang w:eastAsia="en-US"/>
        </w:rPr>
      </w:pPr>
      <w:r>
        <w:rPr>
          <w:rFonts w:eastAsia="Calibri"/>
          <w:sz w:val="24"/>
          <w:szCs w:val="24"/>
          <w:lang w:eastAsia="en-US"/>
        </w:rPr>
        <w:t xml:space="preserve">G. Maks Lavrič je vprašal ali so </w:t>
      </w:r>
      <w:r w:rsidR="00EC3FA2">
        <w:rPr>
          <w:rFonts w:eastAsia="Calibri"/>
          <w:sz w:val="24"/>
          <w:szCs w:val="24"/>
          <w:lang w:eastAsia="en-US"/>
        </w:rPr>
        <w:t xml:space="preserve">predvideni kakšni načrti za </w:t>
      </w:r>
      <w:r w:rsidR="003F313D">
        <w:rPr>
          <w:rFonts w:eastAsia="Calibri"/>
          <w:sz w:val="24"/>
          <w:szCs w:val="24"/>
          <w:lang w:eastAsia="en-US"/>
        </w:rPr>
        <w:t xml:space="preserve">pridobitev dokumentacij, ki bi omogočale </w:t>
      </w:r>
      <w:r w:rsidR="009F5C28">
        <w:rPr>
          <w:rFonts w:eastAsia="Calibri"/>
          <w:sz w:val="24"/>
          <w:szCs w:val="24"/>
          <w:lang w:eastAsia="en-US"/>
        </w:rPr>
        <w:t xml:space="preserve">izvedbo večjih projektov, za katere bi lahko </w:t>
      </w:r>
      <w:r w:rsidR="00DA1002">
        <w:rPr>
          <w:rFonts w:eastAsia="Calibri"/>
          <w:sz w:val="24"/>
          <w:szCs w:val="24"/>
          <w:lang w:eastAsia="en-US"/>
        </w:rPr>
        <w:t>pridobivali evropska sredstva.</w:t>
      </w:r>
      <w:r w:rsidR="00FB2143">
        <w:rPr>
          <w:rFonts w:eastAsia="Calibri"/>
          <w:sz w:val="24"/>
          <w:szCs w:val="24"/>
          <w:lang w:eastAsia="en-US"/>
        </w:rPr>
        <w:t xml:space="preserve"> </w:t>
      </w:r>
      <w:r w:rsidR="00C51119">
        <w:rPr>
          <w:rFonts w:eastAsia="Calibri"/>
          <w:sz w:val="24"/>
          <w:szCs w:val="24"/>
          <w:lang w:eastAsia="en-US"/>
        </w:rPr>
        <w:t>Odgovor je podal g. Viljem Vesel</w:t>
      </w:r>
      <w:r w:rsidR="00B36EC1">
        <w:rPr>
          <w:rFonts w:eastAsia="Calibri"/>
          <w:sz w:val="24"/>
          <w:szCs w:val="24"/>
          <w:lang w:eastAsia="en-US"/>
        </w:rPr>
        <w:t>. Predstavil je projekte</w:t>
      </w:r>
      <w:r w:rsidR="00BF6193">
        <w:rPr>
          <w:rFonts w:eastAsia="Calibri"/>
          <w:sz w:val="24"/>
          <w:szCs w:val="24"/>
          <w:lang w:eastAsia="en-US"/>
        </w:rPr>
        <w:t>, za katere se izdeluje investicijska dokumentacija.</w:t>
      </w:r>
      <w:r w:rsidR="003F313D">
        <w:rPr>
          <w:rFonts w:eastAsia="Calibri"/>
          <w:sz w:val="24"/>
          <w:szCs w:val="24"/>
          <w:lang w:eastAsia="en-US"/>
        </w:rPr>
        <w:t xml:space="preserve"> </w:t>
      </w:r>
    </w:p>
    <w:p w:rsidR="000625AF" w:rsidRDefault="000625AF" w:rsidP="00AE486D">
      <w:pPr>
        <w:jc w:val="both"/>
        <w:rPr>
          <w:rFonts w:eastAsia="Calibri"/>
          <w:sz w:val="24"/>
          <w:szCs w:val="24"/>
          <w:lang w:eastAsia="en-US"/>
        </w:rPr>
      </w:pPr>
    </w:p>
    <w:p w:rsidR="00AE486D" w:rsidRDefault="00AE486D" w:rsidP="00AE486D">
      <w:pPr>
        <w:jc w:val="both"/>
        <w:rPr>
          <w:sz w:val="24"/>
          <w:szCs w:val="24"/>
        </w:rPr>
      </w:pPr>
      <w:r>
        <w:rPr>
          <w:rFonts w:eastAsia="Calibri"/>
          <w:sz w:val="24"/>
          <w:szCs w:val="24"/>
          <w:lang w:eastAsia="en-US"/>
        </w:rPr>
        <w:t>Čl</w:t>
      </w:r>
      <w:r w:rsidR="00C00484">
        <w:rPr>
          <w:rFonts w:eastAsia="Calibri"/>
          <w:sz w:val="24"/>
          <w:szCs w:val="24"/>
          <w:lang w:eastAsia="en-US"/>
        </w:rPr>
        <w:t xml:space="preserve">ani občinskega sveta so z osmimi </w:t>
      </w:r>
      <w:r w:rsidR="00655DFB">
        <w:rPr>
          <w:rFonts w:eastAsia="Calibri"/>
          <w:sz w:val="24"/>
          <w:szCs w:val="24"/>
          <w:lang w:eastAsia="en-US"/>
        </w:rPr>
        <w:t>glasovi za</w:t>
      </w:r>
      <w:r>
        <w:rPr>
          <w:rFonts w:eastAsia="Calibri"/>
          <w:sz w:val="24"/>
          <w:szCs w:val="24"/>
          <w:lang w:eastAsia="en-US"/>
        </w:rPr>
        <w:t xml:space="preserve"> sprejeli</w:t>
      </w:r>
    </w:p>
    <w:p w:rsidR="0008244E" w:rsidRDefault="0008244E" w:rsidP="00643E6D">
      <w:pPr>
        <w:rPr>
          <w:sz w:val="24"/>
          <w:szCs w:val="24"/>
        </w:rPr>
      </w:pPr>
    </w:p>
    <w:p w:rsidR="001854CD" w:rsidRDefault="001854CD" w:rsidP="001854CD">
      <w:pPr>
        <w:tabs>
          <w:tab w:val="left" w:pos="284"/>
        </w:tabs>
        <w:ind w:left="709" w:right="-57" w:hanging="709"/>
        <w:jc w:val="center"/>
        <w:rPr>
          <w:b/>
          <w:sz w:val="24"/>
          <w:szCs w:val="24"/>
        </w:rPr>
      </w:pPr>
      <w:r>
        <w:rPr>
          <w:b/>
          <w:sz w:val="24"/>
          <w:szCs w:val="24"/>
        </w:rPr>
        <w:t>S K L E P :</w:t>
      </w:r>
    </w:p>
    <w:p w:rsidR="001854CD" w:rsidRDefault="001854CD" w:rsidP="001854CD">
      <w:pPr>
        <w:tabs>
          <w:tab w:val="left" w:pos="284"/>
        </w:tabs>
        <w:ind w:left="709" w:right="-57" w:hanging="709"/>
        <w:rPr>
          <w:b/>
          <w:sz w:val="24"/>
          <w:szCs w:val="24"/>
        </w:rPr>
      </w:pPr>
    </w:p>
    <w:p w:rsidR="001854CD" w:rsidRDefault="001854CD" w:rsidP="001854CD">
      <w:pPr>
        <w:numPr>
          <w:ilvl w:val="0"/>
          <w:numId w:val="1"/>
        </w:numPr>
        <w:tabs>
          <w:tab w:val="clear" w:pos="720"/>
          <w:tab w:val="num" w:pos="-1374"/>
        </w:tabs>
        <w:ind w:left="426" w:right="-143" w:hanging="426"/>
        <w:jc w:val="both"/>
        <w:rPr>
          <w:b/>
          <w:sz w:val="24"/>
          <w:szCs w:val="24"/>
        </w:rPr>
      </w:pPr>
      <w:r>
        <w:rPr>
          <w:b/>
          <w:sz w:val="24"/>
          <w:szCs w:val="24"/>
        </w:rPr>
        <w:t>Občinski svet sprejme</w:t>
      </w:r>
      <w:r w:rsidRPr="00BB249E">
        <w:rPr>
          <w:b/>
          <w:sz w:val="24"/>
          <w:szCs w:val="24"/>
        </w:rPr>
        <w:t xml:space="preserve"> Odlok o proračunu</w:t>
      </w:r>
      <w:r>
        <w:rPr>
          <w:b/>
          <w:sz w:val="24"/>
          <w:szCs w:val="24"/>
        </w:rPr>
        <w:t xml:space="preserve"> občine Loški Potok za leto 2016</w:t>
      </w:r>
      <w:r w:rsidRPr="00BB249E">
        <w:rPr>
          <w:b/>
          <w:sz w:val="24"/>
          <w:szCs w:val="24"/>
        </w:rPr>
        <w:t xml:space="preserve"> z vsemi prilogam</w:t>
      </w:r>
      <w:r>
        <w:rPr>
          <w:b/>
          <w:sz w:val="24"/>
          <w:szCs w:val="24"/>
        </w:rPr>
        <w:t>i, ki so bile v gradivu (ESA: 52</w:t>
      </w:r>
      <w:r w:rsidRPr="00BB249E">
        <w:rPr>
          <w:b/>
          <w:sz w:val="24"/>
          <w:szCs w:val="24"/>
        </w:rPr>
        <w:t>).</w:t>
      </w:r>
      <w:r>
        <w:rPr>
          <w:b/>
          <w:sz w:val="24"/>
          <w:szCs w:val="24"/>
        </w:rPr>
        <w:t xml:space="preserve"> </w:t>
      </w:r>
      <w:r w:rsidRPr="00BB249E">
        <w:rPr>
          <w:b/>
          <w:sz w:val="24"/>
          <w:szCs w:val="24"/>
        </w:rPr>
        <w:t xml:space="preserve"> Odlok o proračunu se objavi v Uradnem listu RS</w:t>
      </w:r>
      <w:r>
        <w:rPr>
          <w:b/>
          <w:sz w:val="24"/>
          <w:szCs w:val="24"/>
        </w:rPr>
        <w:t>.</w:t>
      </w:r>
    </w:p>
    <w:p w:rsidR="009D3E31" w:rsidRPr="009D3E31" w:rsidRDefault="009D3E31" w:rsidP="009D3E31">
      <w:pPr>
        <w:rPr>
          <w:sz w:val="24"/>
          <w:szCs w:val="24"/>
        </w:rPr>
      </w:pPr>
    </w:p>
    <w:p w:rsidR="00446A49" w:rsidRDefault="00446A49" w:rsidP="00D97877">
      <w:pPr>
        <w:pStyle w:val="Telobesedila26"/>
        <w:ind w:right="-57"/>
        <w:rPr>
          <w:sz w:val="24"/>
          <w:szCs w:val="24"/>
        </w:rPr>
      </w:pPr>
    </w:p>
    <w:p w:rsidR="0015723B" w:rsidRPr="0015723B" w:rsidRDefault="0015723B" w:rsidP="0015723B">
      <w:pPr>
        <w:spacing w:after="200" w:line="276" w:lineRule="auto"/>
        <w:ind w:left="709" w:right="-249" w:hanging="709"/>
        <w:rPr>
          <w:b/>
          <w:sz w:val="24"/>
          <w:szCs w:val="24"/>
        </w:rPr>
      </w:pPr>
      <w:r>
        <w:rPr>
          <w:b/>
          <w:sz w:val="24"/>
          <w:szCs w:val="24"/>
        </w:rPr>
        <w:t>Ad 10</w:t>
      </w:r>
      <w:r w:rsidR="001267F3">
        <w:rPr>
          <w:b/>
          <w:sz w:val="24"/>
          <w:szCs w:val="24"/>
        </w:rPr>
        <w:t>.</w:t>
      </w:r>
      <w:r w:rsidR="00233095">
        <w:rPr>
          <w:b/>
          <w:sz w:val="24"/>
          <w:szCs w:val="24"/>
        </w:rPr>
        <w:t xml:space="preserve"> </w:t>
      </w:r>
      <w:r>
        <w:rPr>
          <w:b/>
          <w:sz w:val="24"/>
          <w:szCs w:val="24"/>
        </w:rPr>
        <w:t xml:space="preserve"> </w:t>
      </w:r>
      <w:r w:rsidRPr="0015723B">
        <w:rPr>
          <w:b/>
          <w:sz w:val="24"/>
          <w:szCs w:val="24"/>
        </w:rPr>
        <w:t>SPREJEM SKLEPA O GOSPODARJENJU Z OBČINSKIMI NEPREMIČNINAMI (ESA: 53)</w:t>
      </w:r>
    </w:p>
    <w:p w:rsidR="00E04A9F" w:rsidRDefault="00404EF2" w:rsidP="00D97877">
      <w:pPr>
        <w:pStyle w:val="Telobesedila26"/>
        <w:ind w:right="-57"/>
        <w:rPr>
          <w:sz w:val="24"/>
          <w:szCs w:val="24"/>
          <w:lang w:val="sl-SI"/>
        </w:rPr>
      </w:pPr>
      <w:r>
        <w:rPr>
          <w:sz w:val="24"/>
          <w:szCs w:val="24"/>
          <w:lang w:val="sl-SI"/>
        </w:rPr>
        <w:t xml:space="preserve">Obrazložitev je podal g. Viljem Vesel. </w:t>
      </w:r>
      <w:r w:rsidR="006D0DD9">
        <w:rPr>
          <w:sz w:val="24"/>
          <w:szCs w:val="24"/>
          <w:lang w:val="sl-SI"/>
        </w:rPr>
        <w:t xml:space="preserve">Oba posamična programa ravnanja s stvarnim premoženjem se nanašata na področja, ki se nahajajo znotraj OPPN. </w:t>
      </w:r>
    </w:p>
    <w:p w:rsidR="006D0DD9" w:rsidRDefault="006D0DD9" w:rsidP="00D97877">
      <w:pPr>
        <w:pStyle w:val="Telobesedila26"/>
        <w:ind w:right="-57"/>
        <w:rPr>
          <w:sz w:val="24"/>
          <w:szCs w:val="24"/>
          <w:lang w:val="sl-SI"/>
        </w:rPr>
      </w:pPr>
    </w:p>
    <w:p w:rsidR="006D0DD9" w:rsidRDefault="006D0DD9" w:rsidP="00D97877">
      <w:pPr>
        <w:pStyle w:val="Telobesedila26"/>
        <w:ind w:right="-57"/>
        <w:rPr>
          <w:sz w:val="24"/>
          <w:szCs w:val="24"/>
          <w:lang w:val="sl-SI"/>
        </w:rPr>
      </w:pPr>
      <w:r>
        <w:rPr>
          <w:sz w:val="24"/>
          <w:szCs w:val="24"/>
          <w:lang w:val="sl-SI"/>
        </w:rPr>
        <w:t>Po obrazložitvi je občinski svet z 8 glasovi za sprejel</w:t>
      </w:r>
    </w:p>
    <w:p w:rsidR="006D0DD9" w:rsidRDefault="006D0DD9" w:rsidP="00D97877">
      <w:pPr>
        <w:pStyle w:val="Telobesedila26"/>
        <w:ind w:right="-57"/>
        <w:rPr>
          <w:sz w:val="24"/>
          <w:szCs w:val="24"/>
          <w:lang w:val="sl-SI"/>
        </w:rPr>
      </w:pPr>
    </w:p>
    <w:p w:rsidR="006D0DD9" w:rsidRPr="00113C3C" w:rsidRDefault="006D0DD9" w:rsidP="006D0DD9">
      <w:pPr>
        <w:jc w:val="center"/>
        <w:outlineLvl w:val="0"/>
        <w:rPr>
          <w:sz w:val="24"/>
        </w:rPr>
      </w:pPr>
      <w:r w:rsidRPr="00113C3C">
        <w:rPr>
          <w:b/>
          <w:sz w:val="24"/>
        </w:rPr>
        <w:t>S K L E P</w:t>
      </w:r>
      <w:r>
        <w:rPr>
          <w:b/>
          <w:sz w:val="24"/>
        </w:rPr>
        <w:t xml:space="preserve"> :</w:t>
      </w:r>
    </w:p>
    <w:p w:rsidR="006D0DD9" w:rsidRPr="00113C3C" w:rsidRDefault="006D0DD9" w:rsidP="006D0DD9">
      <w:pPr>
        <w:rPr>
          <w:sz w:val="24"/>
        </w:rPr>
      </w:pPr>
    </w:p>
    <w:p w:rsidR="006D0DD9" w:rsidRPr="001F651F" w:rsidRDefault="006D0DD9" w:rsidP="006D0DD9">
      <w:pPr>
        <w:rPr>
          <w:b/>
          <w:color w:val="000000" w:themeColor="text1"/>
          <w:sz w:val="24"/>
        </w:rPr>
      </w:pPr>
      <w:r w:rsidRPr="001F651F">
        <w:rPr>
          <w:b/>
          <w:sz w:val="24"/>
        </w:rPr>
        <w:t>Sprejme se posamični program ravnanja s  stvarnim premoženjem</w:t>
      </w:r>
      <w:r w:rsidRPr="001F651F">
        <w:rPr>
          <w:b/>
          <w:color w:val="000000" w:themeColor="text1"/>
          <w:sz w:val="24"/>
        </w:rPr>
        <w:t xml:space="preserve">: št.  478/2015  </w:t>
      </w:r>
      <w:r w:rsidRPr="001F651F">
        <w:rPr>
          <w:b/>
          <w:sz w:val="24"/>
        </w:rPr>
        <w:t>, ki ga je pripravila občinska uprava, dne 14. 12. 2015 in sicer:</w:t>
      </w:r>
    </w:p>
    <w:p w:rsidR="006D0DD9" w:rsidRPr="001F651F" w:rsidRDefault="006D0DD9" w:rsidP="006D0DD9">
      <w:pPr>
        <w:rPr>
          <w:b/>
          <w:sz w:val="24"/>
        </w:rPr>
      </w:pPr>
    </w:p>
    <w:p w:rsidR="006D0DD9" w:rsidRPr="001F651F" w:rsidRDefault="006D0DD9" w:rsidP="006D0DD9">
      <w:pPr>
        <w:rPr>
          <w:b/>
          <w:sz w:val="24"/>
        </w:rPr>
      </w:pPr>
      <w:r w:rsidRPr="001F651F">
        <w:rPr>
          <w:b/>
          <w:sz w:val="24"/>
        </w:rPr>
        <w:t xml:space="preserve">Z upoštevanjem Cenilnega  poročila, ki ga je izdelal Jože Mihelič, sodni izvedenec in cenilec za gradbeništvo – gradbeništvo splošno, Prigorica 95, 1331  Dolenja vas in na osnovi pogajanj z lastniki zemljišč  se  odkupi   zemljišča naslednjih parcel: </w:t>
      </w:r>
    </w:p>
    <w:p w:rsidR="006D0DD9" w:rsidRPr="001F651F" w:rsidRDefault="006D0DD9" w:rsidP="006D0DD9">
      <w:pPr>
        <w:rPr>
          <w:b/>
          <w:sz w:val="24"/>
        </w:rPr>
      </w:pPr>
      <w:r w:rsidRPr="001F651F">
        <w:rPr>
          <w:b/>
          <w:sz w:val="24"/>
        </w:rPr>
        <w:t xml:space="preserve"> </w:t>
      </w:r>
    </w:p>
    <w:p w:rsidR="006D0DD9" w:rsidRPr="001F651F" w:rsidRDefault="006D0DD9" w:rsidP="006D0DD9">
      <w:pPr>
        <w:rPr>
          <w:rFonts w:eastAsia="Calibri"/>
          <w:b/>
          <w:sz w:val="24"/>
          <w:lang w:eastAsia="en-US"/>
        </w:rPr>
      </w:pPr>
      <w:r w:rsidRPr="001F651F">
        <w:rPr>
          <w:rFonts w:eastAsia="Calibri"/>
          <w:b/>
          <w:sz w:val="24"/>
          <w:lang w:eastAsia="en-US"/>
        </w:rPr>
        <w:t>a.)</w:t>
      </w:r>
    </w:p>
    <w:p w:rsidR="006D0DD9" w:rsidRPr="001F651F" w:rsidRDefault="006D0DD9" w:rsidP="006D0DD9">
      <w:pPr>
        <w:rPr>
          <w:rFonts w:eastAsia="Calibri"/>
          <w:b/>
          <w:sz w:val="24"/>
          <w:lang w:eastAsia="en-US"/>
        </w:rPr>
      </w:pPr>
      <w:r w:rsidRPr="001F651F">
        <w:rPr>
          <w:rFonts w:eastAsia="Calibri"/>
          <w:b/>
          <w:sz w:val="24"/>
          <w:lang w:eastAsia="en-US"/>
        </w:rPr>
        <w:t xml:space="preserve"> 286/1-0 v izmeri 10320 m2, 294/1-0 v izmeri 6586 m2, </w:t>
      </w:r>
      <w:r w:rsidRPr="001F651F">
        <w:rPr>
          <w:rFonts w:eastAsia="Calibri"/>
          <w:b/>
          <w:color w:val="000000"/>
          <w:sz w:val="24"/>
          <w:lang w:eastAsia="en-US"/>
        </w:rPr>
        <w:t>288/0-0  v izmeri 1033 m2,</w:t>
      </w:r>
    </w:p>
    <w:p w:rsidR="006D0DD9" w:rsidRPr="001F651F" w:rsidRDefault="006D0DD9" w:rsidP="006D0DD9">
      <w:pPr>
        <w:rPr>
          <w:rFonts w:eastAsia="Calibri"/>
          <w:b/>
          <w:color w:val="000000"/>
          <w:sz w:val="24"/>
          <w:lang w:eastAsia="en-US"/>
        </w:rPr>
      </w:pPr>
      <w:r w:rsidRPr="001F651F">
        <w:rPr>
          <w:rFonts w:eastAsia="Calibri"/>
          <w:b/>
          <w:color w:val="000000"/>
          <w:sz w:val="24"/>
          <w:lang w:eastAsia="en-US"/>
        </w:rPr>
        <w:t xml:space="preserve"> 287/4-0 m2 v izmeri 244 m2, </w:t>
      </w:r>
    </w:p>
    <w:p w:rsidR="006D0DD9" w:rsidRPr="001F651F" w:rsidRDefault="006D0DD9" w:rsidP="006D0DD9">
      <w:pPr>
        <w:rPr>
          <w:rFonts w:eastAsia="Calibri"/>
          <w:b/>
          <w:color w:val="000000"/>
          <w:sz w:val="24"/>
          <w:lang w:eastAsia="en-US"/>
        </w:rPr>
      </w:pPr>
    </w:p>
    <w:p w:rsidR="006D0DD9" w:rsidRPr="001F651F" w:rsidRDefault="006D0DD9" w:rsidP="006D0DD9">
      <w:pPr>
        <w:rPr>
          <w:rFonts w:eastAsia="Calibri"/>
          <w:b/>
          <w:color w:val="000000"/>
          <w:sz w:val="24"/>
          <w:lang w:eastAsia="en-US"/>
        </w:rPr>
      </w:pPr>
      <w:r w:rsidRPr="001F651F">
        <w:rPr>
          <w:rFonts w:eastAsia="Calibri"/>
          <w:b/>
          <w:color w:val="000000"/>
          <w:sz w:val="24"/>
          <w:lang w:eastAsia="en-US"/>
        </w:rPr>
        <w:t>b.)</w:t>
      </w:r>
    </w:p>
    <w:p w:rsidR="006D0DD9" w:rsidRPr="001F651F" w:rsidRDefault="006D0DD9" w:rsidP="006D0DD9">
      <w:pPr>
        <w:rPr>
          <w:rFonts w:eastAsia="Calibri"/>
          <w:b/>
          <w:color w:val="000000"/>
          <w:sz w:val="24"/>
          <w:lang w:eastAsia="en-US"/>
        </w:rPr>
      </w:pPr>
      <w:r w:rsidRPr="001F651F">
        <w:rPr>
          <w:rFonts w:eastAsia="Calibri"/>
          <w:b/>
          <w:color w:val="000000"/>
          <w:sz w:val="24"/>
          <w:lang w:eastAsia="en-US"/>
        </w:rPr>
        <w:t>287/2 v izmeri 592 m2</w:t>
      </w:r>
    </w:p>
    <w:p w:rsidR="006D0DD9" w:rsidRPr="001F651F" w:rsidRDefault="006D0DD9" w:rsidP="006D0DD9">
      <w:pPr>
        <w:rPr>
          <w:rFonts w:eastAsia="Calibri"/>
          <w:b/>
          <w:color w:val="000000"/>
          <w:sz w:val="24"/>
          <w:lang w:eastAsia="en-US"/>
        </w:rPr>
      </w:pPr>
    </w:p>
    <w:p w:rsidR="006D0DD9" w:rsidRPr="001F651F" w:rsidRDefault="006D0DD9" w:rsidP="006D0DD9">
      <w:pPr>
        <w:rPr>
          <w:rFonts w:eastAsia="Calibri"/>
          <w:b/>
          <w:color w:val="000000"/>
          <w:sz w:val="24"/>
          <w:lang w:eastAsia="en-US"/>
        </w:rPr>
      </w:pPr>
      <w:r w:rsidRPr="001F651F">
        <w:rPr>
          <w:rFonts w:eastAsia="Calibri"/>
          <w:b/>
          <w:color w:val="000000"/>
          <w:sz w:val="24"/>
          <w:lang w:eastAsia="en-US"/>
        </w:rPr>
        <w:t>c.)</w:t>
      </w:r>
    </w:p>
    <w:p w:rsidR="006D0DD9" w:rsidRPr="001F651F" w:rsidRDefault="006D0DD9" w:rsidP="006D0DD9">
      <w:pPr>
        <w:rPr>
          <w:b/>
          <w:sz w:val="24"/>
        </w:rPr>
      </w:pPr>
      <w:r w:rsidRPr="001F651F">
        <w:rPr>
          <w:b/>
          <w:sz w:val="24"/>
        </w:rPr>
        <w:t xml:space="preserve">107/0- 1 v izmeri 127 m2, 280/0-1  v izmeri 63 m2, </w:t>
      </w:r>
      <w:r w:rsidRPr="001F651F">
        <w:rPr>
          <w:b/>
          <w:color w:val="000000"/>
          <w:sz w:val="24"/>
        </w:rPr>
        <w:t>230/2-0  v izmeri 1121 m2</w:t>
      </w:r>
    </w:p>
    <w:p w:rsidR="006D0DD9" w:rsidRPr="001F651F" w:rsidRDefault="006D0DD9" w:rsidP="006D0DD9">
      <w:pPr>
        <w:rPr>
          <w:b/>
          <w:color w:val="000000"/>
          <w:sz w:val="24"/>
        </w:rPr>
      </w:pPr>
      <w:r w:rsidRPr="001F651F">
        <w:rPr>
          <w:b/>
          <w:color w:val="000000"/>
          <w:sz w:val="24"/>
        </w:rPr>
        <w:t xml:space="preserve">           231/5-0 m2 v izmeri 5932 m2 </w:t>
      </w:r>
    </w:p>
    <w:p w:rsidR="006D0DD9" w:rsidRPr="001F651F" w:rsidRDefault="006D0DD9" w:rsidP="006D0DD9">
      <w:pPr>
        <w:rPr>
          <w:rFonts w:eastAsia="Calibri"/>
          <w:b/>
          <w:color w:val="000000"/>
          <w:sz w:val="24"/>
          <w:lang w:eastAsia="en-US"/>
        </w:rPr>
      </w:pPr>
      <w:r w:rsidRPr="001F651F">
        <w:rPr>
          <w:b/>
          <w:color w:val="000000"/>
          <w:sz w:val="24"/>
        </w:rPr>
        <w:t xml:space="preserve"> </w:t>
      </w:r>
    </w:p>
    <w:p w:rsidR="006D0DD9" w:rsidRPr="001F651F" w:rsidRDefault="006D0DD9" w:rsidP="006D0DD9">
      <w:pPr>
        <w:rPr>
          <w:rFonts w:eastAsia="Calibri"/>
          <w:b/>
          <w:color w:val="000000"/>
          <w:sz w:val="24"/>
          <w:lang w:eastAsia="en-US"/>
        </w:rPr>
      </w:pPr>
      <w:r w:rsidRPr="001F651F">
        <w:rPr>
          <w:rFonts w:eastAsia="Calibri"/>
          <w:b/>
          <w:color w:val="000000"/>
          <w:sz w:val="24"/>
          <w:lang w:eastAsia="en-US"/>
        </w:rPr>
        <w:t xml:space="preserve"> vpisane v   katastrski občini (1641) HRIB-RIBNIŠKI</w:t>
      </w:r>
      <w:r>
        <w:rPr>
          <w:rFonts w:eastAsia="Calibri"/>
          <w:b/>
          <w:color w:val="000000"/>
          <w:sz w:val="24"/>
          <w:lang w:eastAsia="en-US"/>
        </w:rPr>
        <w:t>.</w:t>
      </w:r>
      <w:r w:rsidRPr="001F651F">
        <w:rPr>
          <w:rFonts w:eastAsia="Calibri"/>
          <w:b/>
          <w:color w:val="000000"/>
          <w:sz w:val="24"/>
          <w:lang w:eastAsia="en-US"/>
        </w:rPr>
        <w:t xml:space="preserve">  </w:t>
      </w:r>
    </w:p>
    <w:p w:rsidR="006D0DD9" w:rsidRPr="00685B9F" w:rsidRDefault="006D0DD9" w:rsidP="006D0DD9">
      <w:pPr>
        <w:rPr>
          <w:sz w:val="24"/>
        </w:rPr>
      </w:pPr>
    </w:p>
    <w:p w:rsidR="006D0DD9" w:rsidRDefault="006D0DD9" w:rsidP="00D97877">
      <w:pPr>
        <w:pStyle w:val="Telobesedila26"/>
        <w:ind w:right="-57"/>
        <w:rPr>
          <w:sz w:val="24"/>
          <w:szCs w:val="24"/>
          <w:lang w:val="sl-SI"/>
        </w:rPr>
      </w:pPr>
      <w:r>
        <w:rPr>
          <w:sz w:val="24"/>
          <w:szCs w:val="24"/>
          <w:lang w:val="sl-SI"/>
        </w:rPr>
        <w:t xml:space="preserve">Z 8 glasovi za je občinski svet sprejel tudi </w:t>
      </w:r>
    </w:p>
    <w:p w:rsidR="006D0DD9" w:rsidRDefault="006D0DD9" w:rsidP="00D97877">
      <w:pPr>
        <w:pStyle w:val="Telobesedila26"/>
        <w:ind w:right="-57"/>
        <w:rPr>
          <w:sz w:val="24"/>
          <w:szCs w:val="24"/>
          <w:lang w:val="sl-SI"/>
        </w:rPr>
      </w:pPr>
    </w:p>
    <w:p w:rsidR="006D0DD9" w:rsidRPr="00906840" w:rsidRDefault="006D0DD9" w:rsidP="006D0DD9">
      <w:pPr>
        <w:jc w:val="center"/>
        <w:outlineLvl w:val="0"/>
        <w:rPr>
          <w:b/>
          <w:sz w:val="24"/>
          <w:szCs w:val="24"/>
        </w:rPr>
      </w:pPr>
      <w:r w:rsidRPr="00906840">
        <w:rPr>
          <w:b/>
          <w:sz w:val="24"/>
          <w:szCs w:val="24"/>
        </w:rPr>
        <w:t>S K L E P</w:t>
      </w:r>
      <w:r>
        <w:rPr>
          <w:b/>
          <w:sz w:val="24"/>
          <w:szCs w:val="24"/>
        </w:rPr>
        <w:t xml:space="preserve"> :</w:t>
      </w:r>
    </w:p>
    <w:p w:rsidR="006D0DD9" w:rsidRPr="00906840" w:rsidRDefault="006D0DD9" w:rsidP="006D0DD9">
      <w:pPr>
        <w:jc w:val="both"/>
        <w:rPr>
          <w:sz w:val="24"/>
          <w:szCs w:val="24"/>
        </w:rPr>
      </w:pPr>
    </w:p>
    <w:p w:rsidR="006D0DD9" w:rsidRPr="006D0DD9" w:rsidRDefault="006D0DD9" w:rsidP="006D0DD9">
      <w:pPr>
        <w:rPr>
          <w:b/>
          <w:color w:val="000000" w:themeColor="text1"/>
          <w:sz w:val="24"/>
          <w:szCs w:val="24"/>
        </w:rPr>
      </w:pPr>
      <w:r w:rsidRPr="006D0DD9">
        <w:rPr>
          <w:b/>
          <w:sz w:val="24"/>
          <w:szCs w:val="24"/>
        </w:rPr>
        <w:t>Sprejme se posamični program ravnanja s  stvarnim premoženjem št</w:t>
      </w:r>
      <w:r w:rsidRPr="006D0DD9">
        <w:rPr>
          <w:b/>
          <w:color w:val="000000" w:themeColor="text1"/>
          <w:sz w:val="24"/>
          <w:szCs w:val="24"/>
        </w:rPr>
        <w:t xml:space="preserve">   478/2015</w:t>
      </w:r>
      <w:r w:rsidRPr="006D0DD9">
        <w:rPr>
          <w:b/>
          <w:color w:val="FF0000"/>
          <w:sz w:val="24"/>
          <w:szCs w:val="24"/>
        </w:rPr>
        <w:t xml:space="preserve"> </w:t>
      </w:r>
      <w:r w:rsidRPr="006D0DD9">
        <w:rPr>
          <w:b/>
          <w:sz w:val="24"/>
          <w:szCs w:val="24"/>
        </w:rPr>
        <w:t>, ki ga je pripravila občinska uprava, dne 14.12.2015 in sicer:</w:t>
      </w:r>
    </w:p>
    <w:p w:rsidR="006D0DD9" w:rsidRPr="006D0DD9" w:rsidRDefault="006D0DD9" w:rsidP="006D0DD9">
      <w:pPr>
        <w:jc w:val="both"/>
        <w:rPr>
          <w:b/>
          <w:sz w:val="24"/>
          <w:szCs w:val="24"/>
        </w:rPr>
      </w:pPr>
    </w:p>
    <w:p w:rsidR="006D0DD9" w:rsidRPr="006D0DD9" w:rsidRDefault="006D0DD9" w:rsidP="006D0DD9">
      <w:pPr>
        <w:jc w:val="both"/>
        <w:rPr>
          <w:b/>
          <w:color w:val="000000"/>
          <w:sz w:val="24"/>
          <w:szCs w:val="24"/>
        </w:rPr>
      </w:pPr>
      <w:r w:rsidRPr="006D0DD9">
        <w:rPr>
          <w:b/>
          <w:color w:val="000000"/>
          <w:sz w:val="24"/>
          <w:szCs w:val="24"/>
        </w:rPr>
        <w:lastRenderedPageBreak/>
        <w:t>Namesto razlastitve se s kupoprodajno pogodbo  odkupi  nepremičnino:</w:t>
      </w:r>
    </w:p>
    <w:p w:rsidR="006D0DD9" w:rsidRPr="006D0DD9" w:rsidRDefault="006D0DD9" w:rsidP="006D0DD9">
      <w:pPr>
        <w:ind w:left="360"/>
        <w:jc w:val="both"/>
        <w:rPr>
          <w:b/>
          <w:sz w:val="24"/>
          <w:szCs w:val="24"/>
        </w:rPr>
      </w:pPr>
      <w:r w:rsidRPr="006D0DD9">
        <w:rPr>
          <w:b/>
          <w:color w:val="000000"/>
          <w:sz w:val="24"/>
          <w:szCs w:val="24"/>
        </w:rPr>
        <w:t xml:space="preserve"> </w:t>
      </w:r>
    </w:p>
    <w:p w:rsidR="006D0DD9" w:rsidRPr="006D0DD9" w:rsidRDefault="006D0DD9" w:rsidP="006D0DD9">
      <w:pPr>
        <w:numPr>
          <w:ilvl w:val="0"/>
          <w:numId w:val="43"/>
        </w:numPr>
        <w:ind w:left="360"/>
        <w:jc w:val="both"/>
        <w:rPr>
          <w:b/>
          <w:color w:val="000000"/>
          <w:sz w:val="24"/>
          <w:szCs w:val="24"/>
        </w:rPr>
      </w:pPr>
      <w:r w:rsidRPr="006D0DD9">
        <w:rPr>
          <w:b/>
          <w:color w:val="000000"/>
          <w:sz w:val="24"/>
          <w:szCs w:val="24"/>
        </w:rPr>
        <w:t>parcela št. 116/4 k.o. Hrib – Ribniški v izmeri 45 m2, cena 90 eur,</w:t>
      </w:r>
    </w:p>
    <w:p w:rsidR="006D0DD9" w:rsidRPr="006D0DD9" w:rsidRDefault="006D0DD9" w:rsidP="006D0DD9">
      <w:pPr>
        <w:jc w:val="both"/>
        <w:rPr>
          <w:b/>
          <w:color w:val="000000"/>
          <w:sz w:val="24"/>
          <w:szCs w:val="24"/>
        </w:rPr>
      </w:pPr>
    </w:p>
    <w:p w:rsidR="006D0DD9" w:rsidRPr="006D0DD9" w:rsidRDefault="006D0DD9" w:rsidP="006D0DD9">
      <w:pPr>
        <w:numPr>
          <w:ilvl w:val="0"/>
          <w:numId w:val="43"/>
        </w:numPr>
        <w:ind w:left="360"/>
        <w:jc w:val="both"/>
        <w:rPr>
          <w:b/>
          <w:color w:val="000000"/>
          <w:sz w:val="24"/>
          <w:szCs w:val="24"/>
        </w:rPr>
      </w:pPr>
      <w:r w:rsidRPr="006D0DD9">
        <w:rPr>
          <w:b/>
          <w:color w:val="000000"/>
          <w:sz w:val="24"/>
          <w:szCs w:val="24"/>
        </w:rPr>
        <w:t>parcela št. 118/6 k.o. Hrib – Ribniški v izmeri 91 m2, cena 182 eur,</w:t>
      </w:r>
    </w:p>
    <w:p w:rsidR="006D0DD9" w:rsidRPr="006D0DD9" w:rsidRDefault="006D0DD9" w:rsidP="006D0DD9">
      <w:pPr>
        <w:jc w:val="both"/>
        <w:rPr>
          <w:b/>
          <w:color w:val="000000"/>
          <w:sz w:val="24"/>
          <w:szCs w:val="24"/>
        </w:rPr>
      </w:pPr>
    </w:p>
    <w:p w:rsidR="006D0DD9" w:rsidRPr="006D0DD9" w:rsidRDefault="006D0DD9" w:rsidP="006D0DD9">
      <w:pPr>
        <w:numPr>
          <w:ilvl w:val="0"/>
          <w:numId w:val="43"/>
        </w:numPr>
        <w:ind w:left="360"/>
        <w:jc w:val="both"/>
        <w:rPr>
          <w:b/>
          <w:color w:val="000000"/>
          <w:sz w:val="24"/>
          <w:szCs w:val="24"/>
        </w:rPr>
      </w:pPr>
      <w:r w:rsidRPr="006D0DD9">
        <w:rPr>
          <w:b/>
          <w:color w:val="000000"/>
          <w:sz w:val="24"/>
          <w:szCs w:val="24"/>
        </w:rPr>
        <w:t>parcela št. 98/2 k.o. Hrib – Ribniški v izmeri 32 m2, cena 64 eur,</w:t>
      </w:r>
    </w:p>
    <w:p w:rsidR="006D0DD9" w:rsidRPr="006D0DD9" w:rsidRDefault="006D0DD9" w:rsidP="006D0DD9">
      <w:pPr>
        <w:jc w:val="both"/>
        <w:rPr>
          <w:b/>
          <w:color w:val="000000"/>
          <w:sz w:val="24"/>
          <w:szCs w:val="24"/>
        </w:rPr>
      </w:pPr>
    </w:p>
    <w:p w:rsidR="006D0DD9" w:rsidRPr="006D0DD9" w:rsidRDefault="006D0DD9" w:rsidP="006D0DD9">
      <w:pPr>
        <w:numPr>
          <w:ilvl w:val="0"/>
          <w:numId w:val="43"/>
        </w:numPr>
        <w:ind w:left="360"/>
        <w:jc w:val="both"/>
        <w:rPr>
          <w:b/>
          <w:color w:val="000000"/>
          <w:sz w:val="24"/>
          <w:szCs w:val="24"/>
        </w:rPr>
      </w:pPr>
      <w:r w:rsidRPr="006D0DD9">
        <w:rPr>
          <w:b/>
          <w:color w:val="000000"/>
          <w:sz w:val="24"/>
          <w:szCs w:val="24"/>
        </w:rPr>
        <w:t>parcela št. 112/3 v izmeri 18 m2, 115/3 v izmeri 29m2  obe k.o. Hrib – Ribniški, cena 94 eur,</w:t>
      </w:r>
    </w:p>
    <w:p w:rsidR="006D0DD9" w:rsidRPr="006D0DD9" w:rsidRDefault="006D0DD9" w:rsidP="006D0DD9">
      <w:pPr>
        <w:jc w:val="both"/>
        <w:rPr>
          <w:b/>
          <w:color w:val="000000"/>
          <w:sz w:val="24"/>
          <w:szCs w:val="24"/>
        </w:rPr>
      </w:pPr>
    </w:p>
    <w:p w:rsidR="006D0DD9" w:rsidRPr="006D0DD9" w:rsidRDefault="006D0DD9" w:rsidP="006D0DD9">
      <w:pPr>
        <w:numPr>
          <w:ilvl w:val="0"/>
          <w:numId w:val="43"/>
        </w:numPr>
        <w:ind w:left="360"/>
        <w:jc w:val="both"/>
        <w:rPr>
          <w:b/>
          <w:color w:val="000000"/>
          <w:sz w:val="24"/>
          <w:szCs w:val="24"/>
        </w:rPr>
      </w:pPr>
      <w:r w:rsidRPr="006D0DD9">
        <w:rPr>
          <w:b/>
          <w:color w:val="000000"/>
          <w:sz w:val="24"/>
          <w:szCs w:val="24"/>
        </w:rPr>
        <w:t>parcela št. 86/5 v izmeri 121 m2, 88/3 v izmeri 150m2 in 90/4 v izmeri 68 m2 vse k.o. Hrib – Ribniški, cena skupaj 678 eur,</w:t>
      </w:r>
    </w:p>
    <w:p w:rsidR="006D0DD9" w:rsidRPr="006D0DD9" w:rsidRDefault="006D0DD9" w:rsidP="006D0DD9">
      <w:pPr>
        <w:jc w:val="both"/>
        <w:rPr>
          <w:b/>
          <w:color w:val="000000"/>
          <w:sz w:val="24"/>
          <w:szCs w:val="24"/>
        </w:rPr>
      </w:pPr>
    </w:p>
    <w:p w:rsidR="006D0DD9" w:rsidRPr="006D0DD9" w:rsidRDefault="006D0DD9" w:rsidP="006D0DD9">
      <w:pPr>
        <w:numPr>
          <w:ilvl w:val="0"/>
          <w:numId w:val="43"/>
        </w:numPr>
        <w:ind w:left="360"/>
        <w:jc w:val="both"/>
        <w:rPr>
          <w:b/>
          <w:color w:val="000000"/>
          <w:sz w:val="24"/>
          <w:szCs w:val="24"/>
        </w:rPr>
      </w:pPr>
      <w:r w:rsidRPr="006D0DD9">
        <w:rPr>
          <w:b/>
          <w:color w:val="000000"/>
          <w:sz w:val="24"/>
          <w:szCs w:val="24"/>
        </w:rPr>
        <w:t>parcela št. 99/2 k.o. Hrib – Ribniški v izmeri 24 m2, cena 48 eur,</w:t>
      </w:r>
    </w:p>
    <w:p w:rsidR="006D0DD9" w:rsidRPr="006D0DD9" w:rsidRDefault="006D0DD9" w:rsidP="006D0DD9">
      <w:pPr>
        <w:jc w:val="both"/>
        <w:rPr>
          <w:b/>
          <w:color w:val="000000"/>
          <w:sz w:val="24"/>
          <w:szCs w:val="24"/>
        </w:rPr>
      </w:pPr>
    </w:p>
    <w:p w:rsidR="006D0DD9" w:rsidRPr="006D0DD9" w:rsidRDefault="006D0DD9" w:rsidP="006D0DD9">
      <w:pPr>
        <w:numPr>
          <w:ilvl w:val="0"/>
          <w:numId w:val="43"/>
        </w:numPr>
        <w:ind w:left="360"/>
        <w:jc w:val="both"/>
        <w:rPr>
          <w:b/>
          <w:color w:val="000000"/>
          <w:sz w:val="24"/>
          <w:szCs w:val="24"/>
        </w:rPr>
      </w:pPr>
      <w:r w:rsidRPr="006D0DD9">
        <w:rPr>
          <w:b/>
          <w:color w:val="000000"/>
          <w:sz w:val="24"/>
          <w:szCs w:val="24"/>
        </w:rPr>
        <w:t>parcela št. 95/2 v izmeri 84 m2 in 95/1 v izmeri 125 m2 obe k.o. Hrib – Ribniški, cena 230,50 eur,</w:t>
      </w:r>
    </w:p>
    <w:p w:rsidR="006D0DD9" w:rsidRPr="006D0DD9" w:rsidRDefault="006D0DD9" w:rsidP="006D0DD9">
      <w:pPr>
        <w:jc w:val="both"/>
        <w:rPr>
          <w:b/>
          <w:color w:val="000000"/>
          <w:sz w:val="24"/>
          <w:szCs w:val="24"/>
        </w:rPr>
      </w:pPr>
    </w:p>
    <w:p w:rsidR="006D0DD9" w:rsidRPr="006D0DD9" w:rsidRDefault="006D0DD9" w:rsidP="006D0DD9">
      <w:pPr>
        <w:numPr>
          <w:ilvl w:val="0"/>
          <w:numId w:val="43"/>
        </w:numPr>
        <w:ind w:left="360"/>
        <w:jc w:val="both"/>
        <w:rPr>
          <w:b/>
          <w:color w:val="000000"/>
          <w:sz w:val="24"/>
          <w:szCs w:val="24"/>
        </w:rPr>
      </w:pPr>
      <w:r w:rsidRPr="006D0DD9">
        <w:rPr>
          <w:b/>
          <w:color w:val="000000"/>
          <w:sz w:val="24"/>
          <w:szCs w:val="24"/>
        </w:rPr>
        <w:t>parcela št. 121/3 v izmeri 172 m2 k.o. Hrib – Ribniški, cena 344 eur.</w:t>
      </w:r>
    </w:p>
    <w:p w:rsidR="006D0DD9" w:rsidRPr="006D0DD9" w:rsidRDefault="006D0DD9" w:rsidP="006D0DD9">
      <w:pPr>
        <w:pStyle w:val="Odstavekseznama"/>
        <w:ind w:left="360"/>
        <w:rPr>
          <w:b/>
          <w:color w:val="000000"/>
          <w:sz w:val="24"/>
          <w:szCs w:val="24"/>
        </w:rPr>
      </w:pPr>
    </w:p>
    <w:p w:rsidR="006D0DD9" w:rsidRPr="006D0DD9" w:rsidRDefault="006D0DD9" w:rsidP="006D0DD9">
      <w:pPr>
        <w:jc w:val="both"/>
        <w:rPr>
          <w:b/>
          <w:color w:val="000000"/>
          <w:sz w:val="24"/>
          <w:szCs w:val="24"/>
        </w:rPr>
      </w:pPr>
      <w:r w:rsidRPr="006D0DD9">
        <w:rPr>
          <w:b/>
          <w:color w:val="000000"/>
          <w:sz w:val="24"/>
          <w:szCs w:val="24"/>
        </w:rPr>
        <w:t xml:space="preserve">      VSE V DELEŽU 1/1  V SKUPNI VREDNOSTI   1.730,50 EUR</w:t>
      </w:r>
    </w:p>
    <w:p w:rsidR="006D0DD9" w:rsidRDefault="006D0DD9" w:rsidP="00D97877">
      <w:pPr>
        <w:pStyle w:val="Telobesedila26"/>
        <w:ind w:right="-57"/>
        <w:rPr>
          <w:sz w:val="24"/>
          <w:szCs w:val="24"/>
          <w:lang w:val="sl-SI"/>
        </w:rPr>
      </w:pPr>
    </w:p>
    <w:p w:rsidR="006D0DD9" w:rsidRDefault="006D0DD9" w:rsidP="00D97877">
      <w:pPr>
        <w:pStyle w:val="Telobesedila26"/>
        <w:ind w:right="-57"/>
        <w:rPr>
          <w:sz w:val="24"/>
          <w:szCs w:val="24"/>
          <w:lang w:val="sl-SI"/>
        </w:rPr>
      </w:pPr>
    </w:p>
    <w:p w:rsidR="00C10341" w:rsidRDefault="005D6A14" w:rsidP="00D97877">
      <w:pPr>
        <w:pStyle w:val="Telobesedila26"/>
        <w:ind w:right="-57"/>
        <w:rPr>
          <w:sz w:val="24"/>
          <w:szCs w:val="24"/>
          <w:lang w:val="sl-SI"/>
        </w:rPr>
      </w:pPr>
      <w:r>
        <w:rPr>
          <w:sz w:val="24"/>
          <w:szCs w:val="24"/>
          <w:lang w:val="sl-SI"/>
        </w:rPr>
        <w:t xml:space="preserve">G. Marko Lavrič je vprašal, kako je </w:t>
      </w:r>
      <w:r w:rsidR="00046908">
        <w:rPr>
          <w:sz w:val="24"/>
          <w:szCs w:val="24"/>
          <w:lang w:val="sl-SI"/>
        </w:rPr>
        <w:t>v zvezi z odkupom parcel od g</w:t>
      </w:r>
      <w:r w:rsidR="00391C5E">
        <w:rPr>
          <w:sz w:val="24"/>
          <w:szCs w:val="24"/>
          <w:lang w:val="sl-SI"/>
        </w:rPr>
        <w:t xml:space="preserve">. Mihaela Kranjca, lastnika podjetja </w:t>
      </w:r>
      <w:r w:rsidR="00F05B96">
        <w:rPr>
          <w:sz w:val="24"/>
          <w:szCs w:val="24"/>
          <w:lang w:val="sl-SI"/>
        </w:rPr>
        <w:t>Si-core</w:t>
      </w:r>
      <w:r w:rsidR="00FD7B47">
        <w:rPr>
          <w:sz w:val="24"/>
          <w:szCs w:val="24"/>
          <w:lang w:val="sl-SI"/>
        </w:rPr>
        <w:t xml:space="preserve"> d. o. o.</w:t>
      </w:r>
      <w:r w:rsidR="00324DCA">
        <w:rPr>
          <w:sz w:val="24"/>
          <w:szCs w:val="24"/>
          <w:lang w:val="sl-SI"/>
        </w:rPr>
        <w:t xml:space="preserve">. </w:t>
      </w:r>
      <w:r w:rsidR="00BF2631">
        <w:rPr>
          <w:sz w:val="24"/>
          <w:szCs w:val="24"/>
          <w:lang w:val="sl-SI"/>
        </w:rPr>
        <w:t xml:space="preserve"> </w:t>
      </w:r>
      <w:r w:rsidR="00324DCA">
        <w:rPr>
          <w:sz w:val="24"/>
          <w:szCs w:val="24"/>
          <w:lang w:val="sl-SI"/>
        </w:rPr>
        <w:t xml:space="preserve">Župan je </w:t>
      </w:r>
      <w:r w:rsidR="002F1F61">
        <w:rPr>
          <w:sz w:val="24"/>
          <w:szCs w:val="24"/>
          <w:lang w:val="sl-SI"/>
        </w:rPr>
        <w:t xml:space="preserve">odgovoril, da naš predlog za odkup ni bil </w:t>
      </w:r>
      <w:r w:rsidR="006527B0">
        <w:rPr>
          <w:sz w:val="24"/>
          <w:szCs w:val="24"/>
          <w:lang w:val="sl-SI"/>
        </w:rPr>
        <w:t>zavrnjen, glede cene pa ne najdemo skupnega jezika.</w:t>
      </w:r>
    </w:p>
    <w:p w:rsidR="0015723B" w:rsidRDefault="0015723B" w:rsidP="00D97877">
      <w:pPr>
        <w:pStyle w:val="Telobesedila26"/>
        <w:ind w:right="-57"/>
        <w:rPr>
          <w:sz w:val="24"/>
          <w:szCs w:val="24"/>
          <w:lang w:val="sl-SI"/>
        </w:rPr>
      </w:pPr>
    </w:p>
    <w:p w:rsidR="0015723B" w:rsidRDefault="0015723B" w:rsidP="00D97877">
      <w:pPr>
        <w:pStyle w:val="Telobesedila26"/>
        <w:ind w:right="-57"/>
        <w:rPr>
          <w:sz w:val="24"/>
          <w:szCs w:val="24"/>
          <w:lang w:val="sl-SI"/>
        </w:rPr>
      </w:pPr>
    </w:p>
    <w:p w:rsidR="0015723B" w:rsidRPr="0015723B" w:rsidRDefault="0015723B" w:rsidP="00D97877">
      <w:pPr>
        <w:pStyle w:val="Telobesedila26"/>
        <w:ind w:right="-57"/>
        <w:rPr>
          <w:b/>
          <w:sz w:val="24"/>
          <w:szCs w:val="24"/>
          <w:lang w:val="sl-SI"/>
        </w:rPr>
      </w:pPr>
      <w:r w:rsidRPr="0015723B">
        <w:rPr>
          <w:b/>
          <w:sz w:val="24"/>
          <w:szCs w:val="24"/>
          <w:lang w:val="sl-SI"/>
        </w:rPr>
        <w:t>Ad 11. REŠEVANJE PROŠENJ</w:t>
      </w:r>
    </w:p>
    <w:p w:rsidR="0015723B" w:rsidRDefault="0015723B" w:rsidP="00D97877">
      <w:pPr>
        <w:pStyle w:val="Telobesedila26"/>
        <w:ind w:right="-57"/>
        <w:rPr>
          <w:sz w:val="24"/>
          <w:szCs w:val="24"/>
          <w:lang w:val="sl-SI"/>
        </w:rPr>
      </w:pPr>
    </w:p>
    <w:p w:rsidR="0015723B" w:rsidRDefault="001854CD" w:rsidP="00D97877">
      <w:pPr>
        <w:pStyle w:val="Telobesedila26"/>
        <w:ind w:right="-57"/>
        <w:rPr>
          <w:sz w:val="24"/>
          <w:szCs w:val="24"/>
          <w:lang w:val="sl-SI"/>
        </w:rPr>
      </w:pPr>
      <w:r>
        <w:rPr>
          <w:sz w:val="24"/>
          <w:szCs w:val="24"/>
          <w:lang w:val="sl-SI"/>
        </w:rPr>
        <w:t>Prejeli smo prošnjo Župnijskega urada Loški Potok za finančni prispevek za Miklavževanje v letu 2015. Ker je bila prireditev izvedena med obema sejama občinskega sveta in je občinski svet že lani za enak namen odobril znesek 200,00 EVR, je bil enak znesek nakazan tudi letos.</w:t>
      </w:r>
      <w:r w:rsidR="006D0DD9">
        <w:rPr>
          <w:sz w:val="24"/>
          <w:szCs w:val="24"/>
          <w:lang w:val="sl-SI"/>
        </w:rPr>
        <w:t xml:space="preserve"> Člani občinskega sveta na to niso imeli pripomb.</w:t>
      </w:r>
    </w:p>
    <w:p w:rsidR="0015723B" w:rsidRDefault="0015723B" w:rsidP="00D97877">
      <w:pPr>
        <w:pStyle w:val="Telobesedila26"/>
        <w:ind w:right="-57"/>
        <w:rPr>
          <w:sz w:val="24"/>
          <w:szCs w:val="24"/>
          <w:lang w:val="sl-SI"/>
        </w:rPr>
      </w:pPr>
    </w:p>
    <w:p w:rsidR="0015723B" w:rsidRDefault="0015723B" w:rsidP="00D97877">
      <w:pPr>
        <w:pStyle w:val="Telobesedila26"/>
        <w:ind w:right="-57"/>
        <w:rPr>
          <w:sz w:val="24"/>
          <w:szCs w:val="24"/>
          <w:lang w:val="sl-SI"/>
        </w:rPr>
      </w:pPr>
    </w:p>
    <w:p w:rsidR="0015723B" w:rsidRDefault="0015723B" w:rsidP="00D97877">
      <w:pPr>
        <w:pStyle w:val="Telobesedila26"/>
        <w:ind w:right="-57"/>
        <w:rPr>
          <w:b/>
          <w:sz w:val="24"/>
          <w:szCs w:val="24"/>
          <w:lang w:val="sl-SI"/>
        </w:rPr>
      </w:pPr>
      <w:r w:rsidRPr="0015723B">
        <w:rPr>
          <w:b/>
          <w:sz w:val="24"/>
          <w:szCs w:val="24"/>
          <w:lang w:val="sl-SI"/>
        </w:rPr>
        <w:t>Ad 12. VPRAŠANJA IN ODGOVORI</w:t>
      </w:r>
    </w:p>
    <w:p w:rsidR="006D0DD9" w:rsidRPr="0015723B" w:rsidRDefault="006D0DD9" w:rsidP="00D97877">
      <w:pPr>
        <w:pStyle w:val="Telobesedila26"/>
        <w:ind w:right="-57"/>
        <w:rPr>
          <w:b/>
          <w:sz w:val="24"/>
          <w:szCs w:val="24"/>
          <w:lang w:val="sl-SI"/>
        </w:rPr>
      </w:pPr>
    </w:p>
    <w:p w:rsidR="001C621B" w:rsidRDefault="00897EB2" w:rsidP="00D97877">
      <w:pPr>
        <w:pStyle w:val="Telobesedila26"/>
        <w:ind w:right="-57"/>
        <w:rPr>
          <w:sz w:val="24"/>
          <w:szCs w:val="24"/>
        </w:rPr>
      </w:pPr>
      <w:r>
        <w:rPr>
          <w:sz w:val="24"/>
          <w:szCs w:val="24"/>
          <w:lang w:val="sl-SI"/>
        </w:rPr>
        <w:t xml:space="preserve">G. Matjaž </w:t>
      </w:r>
      <w:r w:rsidR="00AB501F">
        <w:rPr>
          <w:sz w:val="24"/>
          <w:szCs w:val="24"/>
          <w:lang w:val="sl-SI"/>
        </w:rPr>
        <w:t xml:space="preserve">Pajnič je pripravil gradivo v zvezi z </w:t>
      </w:r>
      <w:r w:rsidR="00B923E7">
        <w:rPr>
          <w:sz w:val="24"/>
          <w:szCs w:val="24"/>
          <w:lang w:val="sl-SI"/>
        </w:rPr>
        <w:t xml:space="preserve">odkazanim posekom lesa </w:t>
      </w:r>
      <w:r w:rsidR="00A32F47">
        <w:rPr>
          <w:sz w:val="24"/>
          <w:szCs w:val="24"/>
          <w:lang w:val="sl-SI"/>
        </w:rPr>
        <w:t>v GGE Draga</w:t>
      </w:r>
      <w:r w:rsidR="00DD7669">
        <w:rPr>
          <w:sz w:val="24"/>
          <w:szCs w:val="24"/>
          <w:lang w:val="sl-SI"/>
        </w:rPr>
        <w:t xml:space="preserve"> </w:t>
      </w:r>
      <w:r w:rsidR="00B923E7">
        <w:rPr>
          <w:sz w:val="24"/>
          <w:szCs w:val="24"/>
          <w:lang w:val="sl-SI"/>
        </w:rPr>
        <w:t xml:space="preserve">v času  od </w:t>
      </w:r>
      <w:r w:rsidR="00A32F47">
        <w:rPr>
          <w:sz w:val="24"/>
          <w:szCs w:val="24"/>
          <w:lang w:val="sl-SI"/>
        </w:rPr>
        <w:t>01. 01. 2014</w:t>
      </w:r>
      <w:r w:rsidR="00B923E7">
        <w:rPr>
          <w:sz w:val="24"/>
          <w:szCs w:val="24"/>
          <w:lang w:val="sl-SI"/>
        </w:rPr>
        <w:t xml:space="preserve"> do </w:t>
      </w:r>
      <w:r w:rsidR="00A32F47">
        <w:rPr>
          <w:sz w:val="24"/>
          <w:szCs w:val="24"/>
          <w:lang w:val="sl-SI"/>
        </w:rPr>
        <w:t>1</w:t>
      </w:r>
      <w:r w:rsidR="00DE3A87">
        <w:rPr>
          <w:sz w:val="24"/>
          <w:szCs w:val="24"/>
          <w:lang w:val="sl-SI"/>
        </w:rPr>
        <w:t>7. 12. 2015 – zbirno in ločeno z</w:t>
      </w:r>
      <w:r w:rsidR="00A32F47">
        <w:rPr>
          <w:sz w:val="24"/>
          <w:szCs w:val="24"/>
          <w:lang w:val="sl-SI"/>
        </w:rPr>
        <w:t>a zasebne in državne gozdove. Skupaj je bil v tem obdobju izvršen posek 113.145 m3 lesa.</w:t>
      </w:r>
      <w:r w:rsidR="00036713">
        <w:rPr>
          <w:sz w:val="24"/>
          <w:szCs w:val="24"/>
          <w:lang w:val="sl-SI"/>
        </w:rPr>
        <w:t xml:space="preserve"> To pomeni, da je bilo po gozdnih cestah in regionalki v tem času prepeljanih s področja </w:t>
      </w:r>
      <w:r w:rsidR="001A758D">
        <w:rPr>
          <w:sz w:val="24"/>
          <w:szCs w:val="24"/>
          <w:lang w:val="sl-SI"/>
        </w:rPr>
        <w:t>GGE Draga</w:t>
      </w:r>
      <w:r w:rsidR="00036713">
        <w:rPr>
          <w:sz w:val="24"/>
          <w:szCs w:val="24"/>
          <w:lang w:val="sl-SI"/>
        </w:rPr>
        <w:t xml:space="preserve"> 4.500 kamionov lesa</w:t>
      </w:r>
      <w:r w:rsidR="001A758D">
        <w:rPr>
          <w:sz w:val="24"/>
          <w:szCs w:val="24"/>
          <w:lang w:val="sl-SI"/>
        </w:rPr>
        <w:t xml:space="preserve"> (praznih in polnih).</w:t>
      </w:r>
      <w:r w:rsidR="00036713">
        <w:rPr>
          <w:sz w:val="24"/>
          <w:szCs w:val="24"/>
          <w:lang w:val="sl-SI"/>
        </w:rPr>
        <w:t xml:space="preserve"> Povedal je tudi, da v zadnjem času gozd napada lubadar, ki se hitro širi. To pa pomeni, da bo tudi v naslednjem letu posek drevja zelo velik. </w:t>
      </w:r>
    </w:p>
    <w:p w:rsidR="00CF0798" w:rsidRDefault="00CF0798" w:rsidP="00D97877">
      <w:pPr>
        <w:pStyle w:val="Telobesedila26"/>
        <w:ind w:right="-57"/>
        <w:rPr>
          <w:sz w:val="24"/>
          <w:szCs w:val="24"/>
        </w:rPr>
      </w:pPr>
    </w:p>
    <w:p w:rsidR="00C34F78" w:rsidRPr="009B54F6" w:rsidRDefault="00C34F78" w:rsidP="00D97877">
      <w:pPr>
        <w:pStyle w:val="Telobesedila26"/>
        <w:ind w:right="-57"/>
        <w:rPr>
          <w:sz w:val="24"/>
          <w:szCs w:val="24"/>
        </w:rPr>
      </w:pPr>
      <w:r w:rsidRPr="009B54F6">
        <w:rPr>
          <w:sz w:val="24"/>
          <w:szCs w:val="24"/>
        </w:rPr>
        <w:t>S tem je bil dnevni red izčrpan in sej</w:t>
      </w:r>
      <w:r w:rsidR="00266A3A">
        <w:rPr>
          <w:sz w:val="24"/>
          <w:szCs w:val="24"/>
        </w:rPr>
        <w:t xml:space="preserve">a je </w:t>
      </w:r>
      <w:r w:rsidR="00266A3A" w:rsidRPr="00711631">
        <w:rPr>
          <w:sz w:val="24"/>
          <w:szCs w:val="24"/>
          <w:lang w:val="sl-SI"/>
        </w:rPr>
        <w:t>bila</w:t>
      </w:r>
      <w:r w:rsidR="00266A3A">
        <w:rPr>
          <w:sz w:val="24"/>
          <w:szCs w:val="24"/>
        </w:rPr>
        <w:t xml:space="preserve"> </w:t>
      </w:r>
      <w:r w:rsidR="00711631">
        <w:rPr>
          <w:sz w:val="24"/>
          <w:szCs w:val="24"/>
        </w:rPr>
        <w:t>končana</w:t>
      </w:r>
      <w:r w:rsidR="006224A3">
        <w:rPr>
          <w:sz w:val="24"/>
          <w:szCs w:val="24"/>
        </w:rPr>
        <w:t xml:space="preserve"> ob </w:t>
      </w:r>
      <w:r w:rsidR="002E2636">
        <w:rPr>
          <w:sz w:val="24"/>
          <w:szCs w:val="24"/>
          <w:lang w:val="sl-SI"/>
        </w:rPr>
        <w:t>20</w:t>
      </w:r>
      <w:r w:rsidR="00E56CE0">
        <w:rPr>
          <w:sz w:val="24"/>
          <w:szCs w:val="24"/>
        </w:rPr>
        <w:t>.</w:t>
      </w:r>
      <w:r w:rsidR="002E2636">
        <w:rPr>
          <w:sz w:val="24"/>
          <w:szCs w:val="24"/>
          <w:lang w:val="sl-SI"/>
        </w:rPr>
        <w:t>15</w:t>
      </w:r>
      <w:r w:rsidRPr="009B54F6">
        <w:rPr>
          <w:sz w:val="24"/>
          <w:szCs w:val="24"/>
        </w:rPr>
        <w:t xml:space="preserve"> uri.</w:t>
      </w:r>
    </w:p>
    <w:p w:rsidR="00C34F78" w:rsidRPr="009B54F6" w:rsidRDefault="00C34F78" w:rsidP="00D97877">
      <w:pPr>
        <w:ind w:right="-57"/>
        <w:rPr>
          <w:sz w:val="24"/>
          <w:szCs w:val="24"/>
          <w:lang w:val="de-DE"/>
        </w:rPr>
      </w:pPr>
    </w:p>
    <w:p w:rsidR="00C34F78" w:rsidRPr="009B54F6" w:rsidRDefault="00C34F78" w:rsidP="00D97877">
      <w:pPr>
        <w:ind w:right="-57"/>
        <w:rPr>
          <w:sz w:val="24"/>
          <w:szCs w:val="24"/>
          <w:lang w:val="de-DE"/>
        </w:rPr>
      </w:pPr>
    </w:p>
    <w:p w:rsidR="00C34F78" w:rsidRPr="009B54F6" w:rsidRDefault="00C34F78" w:rsidP="00D97877">
      <w:pPr>
        <w:ind w:right="-57"/>
        <w:rPr>
          <w:sz w:val="24"/>
          <w:szCs w:val="24"/>
          <w:lang w:val="de-DE"/>
        </w:rPr>
      </w:pPr>
    </w:p>
    <w:p w:rsidR="00C34F78" w:rsidRPr="009B54F6" w:rsidRDefault="00C34F78" w:rsidP="00D97877">
      <w:pPr>
        <w:ind w:right="-57"/>
        <w:rPr>
          <w:sz w:val="24"/>
          <w:szCs w:val="24"/>
          <w:lang w:val="de-DE"/>
        </w:rPr>
      </w:pPr>
      <w:r w:rsidRPr="009B54F6">
        <w:rPr>
          <w:sz w:val="24"/>
          <w:szCs w:val="24"/>
          <w:lang w:val="de-DE"/>
        </w:rPr>
        <w:t xml:space="preserve">   Zapisala:</w:t>
      </w:r>
      <w:r w:rsidRPr="009B54F6">
        <w:rPr>
          <w:sz w:val="24"/>
          <w:szCs w:val="24"/>
          <w:lang w:val="de-DE"/>
        </w:rPr>
        <w:tab/>
      </w:r>
      <w:r w:rsidRPr="009B54F6">
        <w:rPr>
          <w:sz w:val="24"/>
          <w:szCs w:val="24"/>
          <w:lang w:val="de-DE"/>
        </w:rPr>
        <w:tab/>
      </w:r>
      <w:r w:rsidRPr="009B54F6">
        <w:rPr>
          <w:sz w:val="24"/>
          <w:szCs w:val="24"/>
          <w:lang w:val="de-DE"/>
        </w:rPr>
        <w:tab/>
      </w:r>
      <w:r w:rsidRPr="009B54F6">
        <w:rPr>
          <w:sz w:val="24"/>
          <w:szCs w:val="24"/>
          <w:lang w:val="de-DE"/>
        </w:rPr>
        <w:tab/>
      </w:r>
      <w:r w:rsidRPr="009B54F6">
        <w:rPr>
          <w:sz w:val="24"/>
          <w:szCs w:val="24"/>
          <w:lang w:val="de-DE"/>
        </w:rPr>
        <w:tab/>
      </w:r>
      <w:r w:rsidRPr="009B54F6">
        <w:rPr>
          <w:sz w:val="24"/>
          <w:szCs w:val="24"/>
          <w:lang w:val="de-DE"/>
        </w:rPr>
        <w:tab/>
      </w:r>
      <w:r w:rsidRPr="009B54F6">
        <w:rPr>
          <w:sz w:val="24"/>
          <w:szCs w:val="24"/>
          <w:lang w:val="de-DE"/>
        </w:rPr>
        <w:tab/>
        <w:t xml:space="preserve"> Občinski svet občine Loški Potok:</w:t>
      </w:r>
    </w:p>
    <w:p w:rsidR="00C34F78" w:rsidRPr="009B54F6" w:rsidRDefault="00C34F78" w:rsidP="00D97877">
      <w:pPr>
        <w:ind w:right="-57"/>
        <w:rPr>
          <w:sz w:val="24"/>
          <w:szCs w:val="24"/>
        </w:rPr>
      </w:pPr>
      <w:r w:rsidRPr="009B54F6">
        <w:rPr>
          <w:sz w:val="24"/>
          <w:szCs w:val="24"/>
          <w:lang w:val="de-DE"/>
        </w:rPr>
        <w:tab/>
      </w:r>
      <w:r w:rsidRPr="009B54F6">
        <w:rPr>
          <w:sz w:val="24"/>
          <w:szCs w:val="24"/>
          <w:lang w:val="de-DE"/>
        </w:rPr>
        <w:tab/>
      </w:r>
      <w:r w:rsidRPr="009B54F6">
        <w:rPr>
          <w:sz w:val="24"/>
          <w:szCs w:val="24"/>
          <w:lang w:val="de-DE"/>
        </w:rPr>
        <w:tab/>
      </w:r>
      <w:r w:rsidRPr="009B54F6">
        <w:rPr>
          <w:sz w:val="24"/>
          <w:szCs w:val="24"/>
          <w:lang w:val="de-DE"/>
        </w:rPr>
        <w:tab/>
      </w:r>
      <w:r w:rsidRPr="009B54F6">
        <w:rPr>
          <w:sz w:val="24"/>
          <w:szCs w:val="24"/>
          <w:lang w:val="de-DE"/>
        </w:rPr>
        <w:tab/>
      </w:r>
      <w:r w:rsidRPr="009B54F6">
        <w:rPr>
          <w:sz w:val="24"/>
          <w:szCs w:val="24"/>
          <w:lang w:val="de-DE"/>
        </w:rPr>
        <w:tab/>
      </w:r>
      <w:r w:rsidRPr="009B54F6">
        <w:rPr>
          <w:sz w:val="24"/>
          <w:szCs w:val="24"/>
          <w:lang w:val="de-DE"/>
        </w:rPr>
        <w:tab/>
      </w:r>
      <w:r w:rsidRPr="009B54F6">
        <w:rPr>
          <w:sz w:val="24"/>
          <w:szCs w:val="24"/>
          <w:lang w:val="de-DE"/>
        </w:rPr>
        <w:tab/>
        <w:t xml:space="preserve">      </w:t>
      </w:r>
      <w:r w:rsidRPr="009B54F6">
        <w:rPr>
          <w:sz w:val="24"/>
          <w:szCs w:val="24"/>
          <w:lang w:val="de-DE"/>
        </w:rPr>
        <w:tab/>
        <w:t xml:space="preserve">       </w:t>
      </w:r>
      <w:r w:rsidR="00E65A61">
        <w:rPr>
          <w:sz w:val="24"/>
          <w:szCs w:val="24"/>
          <w:lang w:val="de-DE"/>
        </w:rPr>
        <w:t xml:space="preserve">    </w:t>
      </w:r>
      <w:r w:rsidRPr="009B54F6">
        <w:rPr>
          <w:sz w:val="24"/>
          <w:szCs w:val="24"/>
          <w:lang w:val="de-DE"/>
        </w:rPr>
        <w:t xml:space="preserve"> Ž</w:t>
      </w:r>
      <w:r w:rsidRPr="009B54F6">
        <w:rPr>
          <w:sz w:val="24"/>
          <w:szCs w:val="24"/>
        </w:rPr>
        <w:t>upan:</w:t>
      </w:r>
    </w:p>
    <w:p w:rsidR="0010287E" w:rsidRDefault="00C34F78" w:rsidP="00D97877">
      <w:pPr>
        <w:pStyle w:val="Telobesedila26"/>
        <w:numPr>
          <w:ilvl w:val="12"/>
          <w:numId w:val="0"/>
        </w:numPr>
        <w:ind w:right="-57"/>
        <w:rPr>
          <w:sz w:val="24"/>
          <w:szCs w:val="24"/>
          <w:lang w:val="sl-SI"/>
        </w:rPr>
      </w:pPr>
      <w:r w:rsidRPr="009B54F6">
        <w:rPr>
          <w:sz w:val="24"/>
          <w:szCs w:val="24"/>
          <w:lang w:val="sl-SI"/>
        </w:rPr>
        <w:t>Mojca Lavrič</w:t>
      </w:r>
      <w:r w:rsidRPr="009B54F6">
        <w:rPr>
          <w:sz w:val="24"/>
          <w:szCs w:val="24"/>
          <w:lang w:val="sl-SI"/>
        </w:rPr>
        <w:tab/>
      </w:r>
      <w:r w:rsidRPr="009B54F6">
        <w:rPr>
          <w:sz w:val="24"/>
          <w:szCs w:val="24"/>
          <w:lang w:val="sl-SI"/>
        </w:rPr>
        <w:tab/>
      </w:r>
      <w:r w:rsidRPr="009B54F6">
        <w:rPr>
          <w:sz w:val="24"/>
          <w:szCs w:val="24"/>
          <w:lang w:val="sl-SI"/>
        </w:rPr>
        <w:tab/>
      </w:r>
      <w:r w:rsidRPr="009B54F6">
        <w:rPr>
          <w:sz w:val="24"/>
          <w:szCs w:val="24"/>
          <w:lang w:val="sl-SI"/>
        </w:rPr>
        <w:tab/>
      </w:r>
      <w:r w:rsidRPr="009B54F6">
        <w:rPr>
          <w:sz w:val="24"/>
          <w:szCs w:val="24"/>
          <w:lang w:val="sl-SI"/>
        </w:rPr>
        <w:tab/>
      </w:r>
      <w:r w:rsidRPr="009B54F6">
        <w:rPr>
          <w:sz w:val="24"/>
          <w:szCs w:val="24"/>
          <w:lang w:val="sl-SI"/>
        </w:rPr>
        <w:tab/>
      </w:r>
      <w:r w:rsidRPr="009B54F6">
        <w:rPr>
          <w:sz w:val="24"/>
          <w:szCs w:val="24"/>
          <w:lang w:val="sl-SI"/>
        </w:rPr>
        <w:tab/>
        <w:t xml:space="preserve">     </w:t>
      </w:r>
      <w:r w:rsidRPr="009B54F6">
        <w:rPr>
          <w:sz w:val="24"/>
          <w:szCs w:val="24"/>
          <w:lang w:val="sl-SI"/>
        </w:rPr>
        <w:tab/>
      </w:r>
      <w:r w:rsidR="0087063C">
        <w:rPr>
          <w:sz w:val="24"/>
          <w:szCs w:val="24"/>
          <w:lang w:val="sl-SI"/>
        </w:rPr>
        <w:t xml:space="preserve"> </w:t>
      </w:r>
      <w:r w:rsidR="00E65A61">
        <w:rPr>
          <w:sz w:val="24"/>
          <w:szCs w:val="24"/>
          <w:lang w:val="sl-SI"/>
        </w:rPr>
        <w:t xml:space="preserve">     </w:t>
      </w:r>
      <w:r w:rsidR="0087063C">
        <w:rPr>
          <w:sz w:val="24"/>
          <w:szCs w:val="24"/>
          <w:lang w:val="sl-SI"/>
        </w:rPr>
        <w:t xml:space="preserve"> Ivan Benčina</w:t>
      </w:r>
      <w:r w:rsidR="0010287E" w:rsidRPr="0010287E">
        <w:rPr>
          <w:sz w:val="24"/>
          <w:szCs w:val="24"/>
          <w:lang w:val="sl-SI"/>
        </w:rPr>
        <w:t xml:space="preserve"> </w:t>
      </w:r>
    </w:p>
    <w:sectPr w:rsidR="0010287E" w:rsidSect="000D4EAC">
      <w:footerReference w:type="default" r:id="rId9"/>
      <w:pgSz w:w="12134" w:h="16840"/>
      <w:pgMar w:top="1134" w:right="1134" w:bottom="1077" w:left="1418" w:header="709"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05D" w:rsidRDefault="0052605D">
      <w:r>
        <w:separator/>
      </w:r>
    </w:p>
  </w:endnote>
  <w:endnote w:type="continuationSeparator" w:id="0">
    <w:p w:rsidR="0052605D" w:rsidRDefault="00526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E48" w:rsidRDefault="00890E48">
    <w:pPr>
      <w:pStyle w:val="Noga"/>
      <w:framePr w:wrap="auto"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50079A">
      <w:rPr>
        <w:rStyle w:val="tevilkastrani"/>
        <w:noProof/>
      </w:rPr>
      <w:t>3</w:t>
    </w:r>
    <w:r>
      <w:rPr>
        <w:rStyle w:val="tevilkastrani"/>
      </w:rPr>
      <w:fldChar w:fldCharType="end"/>
    </w:r>
  </w:p>
  <w:p w:rsidR="00890E48" w:rsidRDefault="00890E48">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05D" w:rsidRDefault="0052605D">
      <w:r>
        <w:separator/>
      </w:r>
    </w:p>
  </w:footnote>
  <w:footnote w:type="continuationSeparator" w:id="0">
    <w:p w:rsidR="0052605D" w:rsidRDefault="005260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23F3B"/>
    <w:multiLevelType w:val="hybridMultilevel"/>
    <w:tmpl w:val="F634B25E"/>
    <w:lvl w:ilvl="0" w:tplc="7C8C8E3C">
      <w:start w:val="200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3433FFF"/>
    <w:multiLevelType w:val="hybridMultilevel"/>
    <w:tmpl w:val="9E4C3C4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040F72F4"/>
    <w:multiLevelType w:val="hybridMultilevel"/>
    <w:tmpl w:val="3ACAEB9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nsid w:val="06EC48FA"/>
    <w:multiLevelType w:val="hybridMultilevel"/>
    <w:tmpl w:val="6034454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nsid w:val="09D97C46"/>
    <w:multiLevelType w:val="hybridMultilevel"/>
    <w:tmpl w:val="4426B96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nsid w:val="0E547124"/>
    <w:multiLevelType w:val="hybridMultilevel"/>
    <w:tmpl w:val="83408ED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nsid w:val="112C7169"/>
    <w:multiLevelType w:val="hybridMultilevel"/>
    <w:tmpl w:val="4D0E89F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147C1958"/>
    <w:multiLevelType w:val="hybridMultilevel"/>
    <w:tmpl w:val="EACE64D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nsid w:val="14CE49CE"/>
    <w:multiLevelType w:val="multilevel"/>
    <w:tmpl w:val="32C4FB72"/>
    <w:lvl w:ilvl="0">
      <w:start w:val="1"/>
      <w:numFmt w:val="decimal"/>
      <w:lvlText w:val="%1."/>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9">
    <w:nsid w:val="1954668C"/>
    <w:multiLevelType w:val="hybridMultilevel"/>
    <w:tmpl w:val="935E2B4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nsid w:val="1BB654E5"/>
    <w:multiLevelType w:val="multilevel"/>
    <w:tmpl w:val="4F3E5ED6"/>
    <w:lvl w:ilvl="0">
      <w:start w:val="1"/>
      <w:numFmt w:val="decimal"/>
      <w:lvlText w:val="%1."/>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1">
    <w:nsid w:val="1C301716"/>
    <w:multiLevelType w:val="hybridMultilevel"/>
    <w:tmpl w:val="D09CA6E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nsid w:val="1CB5750D"/>
    <w:multiLevelType w:val="hybridMultilevel"/>
    <w:tmpl w:val="F1D40966"/>
    <w:lvl w:ilvl="0" w:tplc="E320DF10">
      <w:start w:val="3"/>
      <w:numFmt w:val="bullet"/>
      <w:lvlText w:val="-"/>
      <w:lvlJc w:val="left"/>
      <w:pPr>
        <w:tabs>
          <w:tab w:val="num" w:pos="644"/>
        </w:tabs>
        <w:ind w:left="644" w:hanging="360"/>
      </w:pPr>
      <w:rPr>
        <w:rFonts w:ascii="Times New Roman" w:eastAsia="Times New Roman" w:hAnsi="Times New Roman" w:cs="Times New Roman" w:hint="default"/>
      </w:rPr>
    </w:lvl>
    <w:lvl w:ilvl="1" w:tplc="04240003" w:tentative="1">
      <w:start w:val="1"/>
      <w:numFmt w:val="bullet"/>
      <w:lvlText w:val="o"/>
      <w:lvlJc w:val="left"/>
      <w:pPr>
        <w:tabs>
          <w:tab w:val="num" w:pos="1364"/>
        </w:tabs>
        <w:ind w:left="1364" w:hanging="360"/>
      </w:pPr>
      <w:rPr>
        <w:rFonts w:ascii="Courier New" w:hAnsi="Courier New" w:hint="default"/>
      </w:rPr>
    </w:lvl>
    <w:lvl w:ilvl="2" w:tplc="04240005" w:tentative="1">
      <w:start w:val="1"/>
      <w:numFmt w:val="bullet"/>
      <w:lvlText w:val=""/>
      <w:lvlJc w:val="left"/>
      <w:pPr>
        <w:tabs>
          <w:tab w:val="num" w:pos="2084"/>
        </w:tabs>
        <w:ind w:left="2084" w:hanging="360"/>
      </w:pPr>
      <w:rPr>
        <w:rFonts w:ascii="Wingdings" w:hAnsi="Wingdings" w:hint="default"/>
      </w:rPr>
    </w:lvl>
    <w:lvl w:ilvl="3" w:tplc="04240001" w:tentative="1">
      <w:start w:val="1"/>
      <w:numFmt w:val="bullet"/>
      <w:lvlText w:val=""/>
      <w:lvlJc w:val="left"/>
      <w:pPr>
        <w:tabs>
          <w:tab w:val="num" w:pos="2804"/>
        </w:tabs>
        <w:ind w:left="2804" w:hanging="360"/>
      </w:pPr>
      <w:rPr>
        <w:rFonts w:ascii="Symbol" w:hAnsi="Symbol" w:hint="default"/>
      </w:rPr>
    </w:lvl>
    <w:lvl w:ilvl="4" w:tplc="04240003" w:tentative="1">
      <w:start w:val="1"/>
      <w:numFmt w:val="bullet"/>
      <w:lvlText w:val="o"/>
      <w:lvlJc w:val="left"/>
      <w:pPr>
        <w:tabs>
          <w:tab w:val="num" w:pos="3524"/>
        </w:tabs>
        <w:ind w:left="3524" w:hanging="360"/>
      </w:pPr>
      <w:rPr>
        <w:rFonts w:ascii="Courier New" w:hAnsi="Courier New" w:hint="default"/>
      </w:rPr>
    </w:lvl>
    <w:lvl w:ilvl="5" w:tplc="04240005" w:tentative="1">
      <w:start w:val="1"/>
      <w:numFmt w:val="bullet"/>
      <w:lvlText w:val=""/>
      <w:lvlJc w:val="left"/>
      <w:pPr>
        <w:tabs>
          <w:tab w:val="num" w:pos="4244"/>
        </w:tabs>
        <w:ind w:left="4244" w:hanging="360"/>
      </w:pPr>
      <w:rPr>
        <w:rFonts w:ascii="Wingdings" w:hAnsi="Wingdings" w:hint="default"/>
      </w:rPr>
    </w:lvl>
    <w:lvl w:ilvl="6" w:tplc="04240001" w:tentative="1">
      <w:start w:val="1"/>
      <w:numFmt w:val="bullet"/>
      <w:lvlText w:val=""/>
      <w:lvlJc w:val="left"/>
      <w:pPr>
        <w:tabs>
          <w:tab w:val="num" w:pos="4964"/>
        </w:tabs>
        <w:ind w:left="4964" w:hanging="360"/>
      </w:pPr>
      <w:rPr>
        <w:rFonts w:ascii="Symbol" w:hAnsi="Symbol" w:hint="default"/>
      </w:rPr>
    </w:lvl>
    <w:lvl w:ilvl="7" w:tplc="04240003" w:tentative="1">
      <w:start w:val="1"/>
      <w:numFmt w:val="bullet"/>
      <w:lvlText w:val="o"/>
      <w:lvlJc w:val="left"/>
      <w:pPr>
        <w:tabs>
          <w:tab w:val="num" w:pos="5684"/>
        </w:tabs>
        <w:ind w:left="5684" w:hanging="360"/>
      </w:pPr>
      <w:rPr>
        <w:rFonts w:ascii="Courier New" w:hAnsi="Courier New" w:hint="default"/>
      </w:rPr>
    </w:lvl>
    <w:lvl w:ilvl="8" w:tplc="04240005" w:tentative="1">
      <w:start w:val="1"/>
      <w:numFmt w:val="bullet"/>
      <w:lvlText w:val=""/>
      <w:lvlJc w:val="left"/>
      <w:pPr>
        <w:tabs>
          <w:tab w:val="num" w:pos="6404"/>
        </w:tabs>
        <w:ind w:left="6404" w:hanging="360"/>
      </w:pPr>
      <w:rPr>
        <w:rFonts w:ascii="Wingdings" w:hAnsi="Wingdings" w:hint="default"/>
      </w:rPr>
    </w:lvl>
  </w:abstractNum>
  <w:abstractNum w:abstractNumId="13">
    <w:nsid w:val="1D7308B0"/>
    <w:multiLevelType w:val="multilevel"/>
    <w:tmpl w:val="E46EE81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4">
    <w:nsid w:val="1F3745C3"/>
    <w:multiLevelType w:val="hybridMultilevel"/>
    <w:tmpl w:val="BAFE3F72"/>
    <w:lvl w:ilvl="0" w:tplc="9C10BCE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24E4083B"/>
    <w:multiLevelType w:val="multilevel"/>
    <w:tmpl w:val="4F3E5ED6"/>
    <w:lvl w:ilvl="0">
      <w:start w:val="1"/>
      <w:numFmt w:val="decimal"/>
      <w:lvlText w:val="%1."/>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6">
    <w:nsid w:val="24FF0F9C"/>
    <w:multiLevelType w:val="multilevel"/>
    <w:tmpl w:val="EE62CCD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7">
    <w:nsid w:val="267F1A5C"/>
    <w:multiLevelType w:val="hybridMultilevel"/>
    <w:tmpl w:val="9300D42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nsid w:val="277A2400"/>
    <w:multiLevelType w:val="hybridMultilevel"/>
    <w:tmpl w:val="4C70D99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
    <w:nsid w:val="2D5C662F"/>
    <w:multiLevelType w:val="singleLevel"/>
    <w:tmpl w:val="A5E012EA"/>
    <w:lvl w:ilvl="0">
      <w:start w:val="1"/>
      <w:numFmt w:val="decimal"/>
      <w:lvlText w:val="%1."/>
      <w:legacy w:legacy="1" w:legacySpace="0" w:legacyIndent="360"/>
      <w:lvlJc w:val="left"/>
      <w:pPr>
        <w:ind w:left="360" w:hanging="360"/>
      </w:pPr>
    </w:lvl>
  </w:abstractNum>
  <w:abstractNum w:abstractNumId="20">
    <w:nsid w:val="2FCD0C2E"/>
    <w:multiLevelType w:val="multilevel"/>
    <w:tmpl w:val="CE122B1C"/>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1">
    <w:nsid w:val="397F0240"/>
    <w:multiLevelType w:val="hybridMultilevel"/>
    <w:tmpl w:val="86969C42"/>
    <w:lvl w:ilvl="0" w:tplc="7DEE9964">
      <w:start w:val="7"/>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40FC4AFE"/>
    <w:multiLevelType w:val="hybridMultilevel"/>
    <w:tmpl w:val="853CF08C"/>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23">
    <w:nsid w:val="44BB705F"/>
    <w:multiLevelType w:val="hybridMultilevel"/>
    <w:tmpl w:val="E96EBDB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nsid w:val="45FA5075"/>
    <w:multiLevelType w:val="singleLevel"/>
    <w:tmpl w:val="A5E012EA"/>
    <w:lvl w:ilvl="0">
      <w:start w:val="1"/>
      <w:numFmt w:val="decimal"/>
      <w:lvlText w:val="%1."/>
      <w:legacy w:legacy="1" w:legacySpace="0" w:legacyIndent="360"/>
      <w:lvlJc w:val="left"/>
      <w:pPr>
        <w:ind w:left="360" w:hanging="360"/>
      </w:pPr>
    </w:lvl>
  </w:abstractNum>
  <w:abstractNum w:abstractNumId="25">
    <w:nsid w:val="46AB5661"/>
    <w:multiLevelType w:val="hybridMultilevel"/>
    <w:tmpl w:val="A06E0A8C"/>
    <w:lvl w:ilvl="0" w:tplc="546E86C4">
      <w:start w:val="2"/>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6">
    <w:nsid w:val="479F53B3"/>
    <w:multiLevelType w:val="hybridMultilevel"/>
    <w:tmpl w:val="8612FE9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52815BF8"/>
    <w:multiLevelType w:val="hybridMultilevel"/>
    <w:tmpl w:val="059203F2"/>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nsid w:val="534E2AC0"/>
    <w:multiLevelType w:val="hybridMultilevel"/>
    <w:tmpl w:val="6D3C29B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nsid w:val="59141300"/>
    <w:multiLevelType w:val="hybridMultilevel"/>
    <w:tmpl w:val="140EA92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nsid w:val="5A890B79"/>
    <w:multiLevelType w:val="hybridMultilevel"/>
    <w:tmpl w:val="6D688DE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nsid w:val="5F1F68B6"/>
    <w:multiLevelType w:val="hybridMultilevel"/>
    <w:tmpl w:val="DCB23182"/>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32">
    <w:nsid w:val="63587399"/>
    <w:multiLevelType w:val="hybridMultilevel"/>
    <w:tmpl w:val="E93A11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651C1F6C"/>
    <w:multiLevelType w:val="hybridMultilevel"/>
    <w:tmpl w:val="9684D92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4">
    <w:nsid w:val="65F77D13"/>
    <w:multiLevelType w:val="hybridMultilevel"/>
    <w:tmpl w:val="3E92C0A4"/>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5">
    <w:nsid w:val="693262AC"/>
    <w:multiLevelType w:val="multilevel"/>
    <w:tmpl w:val="32C4FB72"/>
    <w:lvl w:ilvl="0">
      <w:start w:val="1"/>
      <w:numFmt w:val="decimal"/>
      <w:lvlText w:val="%1."/>
      <w:lvlJc w:val="left"/>
      <w:pPr>
        <w:ind w:left="720" w:hanging="360"/>
      </w:pPr>
    </w:lvl>
    <w:lvl w:ilvl="1">
      <w:start w:val="1"/>
      <w:numFmt w:val="lowerLetter"/>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36">
    <w:nsid w:val="6E684F98"/>
    <w:multiLevelType w:val="hybridMultilevel"/>
    <w:tmpl w:val="1826D3C6"/>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7">
    <w:nsid w:val="6F8F086F"/>
    <w:multiLevelType w:val="hybridMultilevel"/>
    <w:tmpl w:val="6052C336"/>
    <w:lvl w:ilvl="0" w:tplc="BBECDE3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707B6830"/>
    <w:multiLevelType w:val="singleLevel"/>
    <w:tmpl w:val="A5E012EA"/>
    <w:lvl w:ilvl="0">
      <w:start w:val="1"/>
      <w:numFmt w:val="decimal"/>
      <w:lvlText w:val="%1."/>
      <w:legacy w:legacy="1" w:legacySpace="0" w:legacyIndent="360"/>
      <w:lvlJc w:val="left"/>
      <w:pPr>
        <w:ind w:left="360" w:hanging="360"/>
      </w:pPr>
    </w:lvl>
  </w:abstractNum>
  <w:abstractNum w:abstractNumId="39">
    <w:nsid w:val="71BB54D0"/>
    <w:multiLevelType w:val="multilevel"/>
    <w:tmpl w:val="CE122B1C"/>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40">
    <w:nsid w:val="71D84A13"/>
    <w:multiLevelType w:val="hybridMultilevel"/>
    <w:tmpl w:val="0394B68A"/>
    <w:lvl w:ilvl="0" w:tplc="707A9476">
      <w:start w:val="1"/>
      <w:numFmt w:val="bullet"/>
      <w:lvlText w:val=""/>
      <w:lvlJc w:val="left"/>
      <w:pPr>
        <w:ind w:left="360" w:hanging="360"/>
      </w:pPr>
      <w:rPr>
        <w:rFonts w:ascii="Symbol" w:hAnsi="Symbol"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1">
    <w:nsid w:val="74342DF5"/>
    <w:multiLevelType w:val="hybridMultilevel"/>
    <w:tmpl w:val="3864CF9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6"/>
  </w:num>
  <w:num w:numId="2">
    <w:abstractNumId w:val="12"/>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3"/>
  </w:num>
  <w:num w:numId="6">
    <w:abstractNumId w:val="34"/>
  </w:num>
  <w:num w:numId="7">
    <w:abstractNumId w:val="36"/>
  </w:num>
  <w:num w:numId="8">
    <w:abstractNumId w:val="26"/>
  </w:num>
  <w:num w:numId="9">
    <w:abstractNumId w:val="30"/>
  </w:num>
  <w:num w:numId="10">
    <w:abstractNumId w:val="19"/>
  </w:num>
  <w:num w:numId="11">
    <w:abstractNumId w:val="38"/>
  </w:num>
  <w:num w:numId="12">
    <w:abstractNumId w:val="16"/>
  </w:num>
  <w:num w:numId="13">
    <w:abstractNumId w:val="24"/>
  </w:num>
  <w:num w:numId="14">
    <w:abstractNumId w:val="8"/>
  </w:num>
  <w:num w:numId="15">
    <w:abstractNumId w:val="35"/>
  </w:num>
  <w:num w:numId="16">
    <w:abstractNumId w:val="10"/>
  </w:num>
  <w:num w:numId="17">
    <w:abstractNumId w:val="15"/>
  </w:num>
  <w:num w:numId="18">
    <w:abstractNumId w:val="11"/>
  </w:num>
  <w:num w:numId="19">
    <w:abstractNumId w:val="33"/>
  </w:num>
  <w:num w:numId="20">
    <w:abstractNumId w:val="9"/>
  </w:num>
  <w:num w:numId="21">
    <w:abstractNumId w:val="2"/>
  </w:num>
  <w:num w:numId="22">
    <w:abstractNumId w:val="40"/>
  </w:num>
  <w:num w:numId="23">
    <w:abstractNumId w:val="41"/>
  </w:num>
  <w:num w:numId="24">
    <w:abstractNumId w:val="31"/>
  </w:num>
  <w:num w:numId="25">
    <w:abstractNumId w:val="25"/>
  </w:num>
  <w:num w:numId="26">
    <w:abstractNumId w:val="7"/>
  </w:num>
  <w:num w:numId="27">
    <w:abstractNumId w:val="22"/>
  </w:num>
  <w:num w:numId="28">
    <w:abstractNumId w:val="25"/>
  </w:num>
  <w:num w:numId="29">
    <w:abstractNumId w:val="18"/>
  </w:num>
  <w:num w:numId="30">
    <w:abstractNumId w:val="27"/>
  </w:num>
  <w:num w:numId="31">
    <w:abstractNumId w:val="17"/>
  </w:num>
  <w:num w:numId="32">
    <w:abstractNumId w:val="4"/>
  </w:num>
  <w:num w:numId="33">
    <w:abstractNumId w:val="3"/>
  </w:num>
  <w:num w:numId="34">
    <w:abstractNumId w:val="39"/>
  </w:num>
  <w:num w:numId="35">
    <w:abstractNumId w:val="20"/>
  </w:num>
  <w:num w:numId="36">
    <w:abstractNumId w:val="37"/>
  </w:num>
  <w:num w:numId="37">
    <w:abstractNumId w:val="5"/>
  </w:num>
  <w:num w:numId="38">
    <w:abstractNumId w:val="29"/>
  </w:num>
  <w:num w:numId="39">
    <w:abstractNumId w:val="0"/>
  </w:num>
  <w:num w:numId="40">
    <w:abstractNumId w:val="28"/>
  </w:num>
  <w:num w:numId="41">
    <w:abstractNumId w:val="21"/>
  </w:num>
  <w:num w:numId="42">
    <w:abstractNumId w:val="32"/>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326"/>
    <w:rsid w:val="00000112"/>
    <w:rsid w:val="000072D6"/>
    <w:rsid w:val="0001127F"/>
    <w:rsid w:val="000117A9"/>
    <w:rsid w:val="0001515E"/>
    <w:rsid w:val="00015F11"/>
    <w:rsid w:val="00017629"/>
    <w:rsid w:val="00022426"/>
    <w:rsid w:val="00022471"/>
    <w:rsid w:val="00024B53"/>
    <w:rsid w:val="00025EE1"/>
    <w:rsid w:val="000305B1"/>
    <w:rsid w:val="000307F6"/>
    <w:rsid w:val="00036713"/>
    <w:rsid w:val="00042682"/>
    <w:rsid w:val="00044841"/>
    <w:rsid w:val="00046908"/>
    <w:rsid w:val="00056297"/>
    <w:rsid w:val="00056A98"/>
    <w:rsid w:val="00057F95"/>
    <w:rsid w:val="00061282"/>
    <w:rsid w:val="000625AF"/>
    <w:rsid w:val="000638A9"/>
    <w:rsid w:val="00066DF0"/>
    <w:rsid w:val="0007352E"/>
    <w:rsid w:val="00076EDA"/>
    <w:rsid w:val="00076F03"/>
    <w:rsid w:val="0008244E"/>
    <w:rsid w:val="00092B8B"/>
    <w:rsid w:val="00093069"/>
    <w:rsid w:val="00093657"/>
    <w:rsid w:val="00093E31"/>
    <w:rsid w:val="0009724D"/>
    <w:rsid w:val="000A0FE9"/>
    <w:rsid w:val="000A1DC5"/>
    <w:rsid w:val="000A1F31"/>
    <w:rsid w:val="000A1F9A"/>
    <w:rsid w:val="000A6168"/>
    <w:rsid w:val="000A783D"/>
    <w:rsid w:val="000B038E"/>
    <w:rsid w:val="000B7296"/>
    <w:rsid w:val="000C1E74"/>
    <w:rsid w:val="000C50D2"/>
    <w:rsid w:val="000C5E2B"/>
    <w:rsid w:val="000C6D6F"/>
    <w:rsid w:val="000D3113"/>
    <w:rsid w:val="000D4EAC"/>
    <w:rsid w:val="000D63D9"/>
    <w:rsid w:val="000E0B42"/>
    <w:rsid w:val="000E2E1E"/>
    <w:rsid w:val="000E4532"/>
    <w:rsid w:val="000E4A15"/>
    <w:rsid w:val="000F061A"/>
    <w:rsid w:val="000F474A"/>
    <w:rsid w:val="000F4892"/>
    <w:rsid w:val="000F5F5A"/>
    <w:rsid w:val="0010287E"/>
    <w:rsid w:val="001041D9"/>
    <w:rsid w:val="0010609C"/>
    <w:rsid w:val="0011458D"/>
    <w:rsid w:val="00115090"/>
    <w:rsid w:val="00124F26"/>
    <w:rsid w:val="00125669"/>
    <w:rsid w:val="00125DFF"/>
    <w:rsid w:val="001267F3"/>
    <w:rsid w:val="00133203"/>
    <w:rsid w:val="0013708C"/>
    <w:rsid w:val="001418F5"/>
    <w:rsid w:val="001505BE"/>
    <w:rsid w:val="00153A5A"/>
    <w:rsid w:val="00153A98"/>
    <w:rsid w:val="0015460D"/>
    <w:rsid w:val="0015723B"/>
    <w:rsid w:val="0015748D"/>
    <w:rsid w:val="001619D0"/>
    <w:rsid w:val="001635CA"/>
    <w:rsid w:val="00166F68"/>
    <w:rsid w:val="0016766D"/>
    <w:rsid w:val="00176131"/>
    <w:rsid w:val="00177E73"/>
    <w:rsid w:val="00181326"/>
    <w:rsid w:val="00183248"/>
    <w:rsid w:val="001854CD"/>
    <w:rsid w:val="001962D0"/>
    <w:rsid w:val="001A21ED"/>
    <w:rsid w:val="001A2469"/>
    <w:rsid w:val="001A324F"/>
    <w:rsid w:val="001A4F2D"/>
    <w:rsid w:val="001A50C1"/>
    <w:rsid w:val="001A6886"/>
    <w:rsid w:val="001A758D"/>
    <w:rsid w:val="001B405F"/>
    <w:rsid w:val="001B49E2"/>
    <w:rsid w:val="001B58B4"/>
    <w:rsid w:val="001B5B94"/>
    <w:rsid w:val="001B7154"/>
    <w:rsid w:val="001C0D64"/>
    <w:rsid w:val="001C1236"/>
    <w:rsid w:val="001C2098"/>
    <w:rsid w:val="001C621B"/>
    <w:rsid w:val="001C6C8E"/>
    <w:rsid w:val="001C7509"/>
    <w:rsid w:val="001D051B"/>
    <w:rsid w:val="001D1CE7"/>
    <w:rsid w:val="001D426C"/>
    <w:rsid w:val="001E01AC"/>
    <w:rsid w:val="001E08FE"/>
    <w:rsid w:val="001E0FCE"/>
    <w:rsid w:val="001E2E6B"/>
    <w:rsid w:val="001E729B"/>
    <w:rsid w:val="001F44A6"/>
    <w:rsid w:val="00200688"/>
    <w:rsid w:val="00200AAA"/>
    <w:rsid w:val="00204880"/>
    <w:rsid w:val="00205C5B"/>
    <w:rsid w:val="00206850"/>
    <w:rsid w:val="00207715"/>
    <w:rsid w:val="002115FA"/>
    <w:rsid w:val="00211F37"/>
    <w:rsid w:val="002129DC"/>
    <w:rsid w:val="00213B4E"/>
    <w:rsid w:val="00214208"/>
    <w:rsid w:val="00215874"/>
    <w:rsid w:val="002226D9"/>
    <w:rsid w:val="00223890"/>
    <w:rsid w:val="002311E9"/>
    <w:rsid w:val="00231378"/>
    <w:rsid w:val="00232E66"/>
    <w:rsid w:val="00233095"/>
    <w:rsid w:val="00235DBA"/>
    <w:rsid w:val="00237DAE"/>
    <w:rsid w:val="00242A2A"/>
    <w:rsid w:val="002458F1"/>
    <w:rsid w:val="00251603"/>
    <w:rsid w:val="00255161"/>
    <w:rsid w:val="002575D6"/>
    <w:rsid w:val="00260B2C"/>
    <w:rsid w:val="0026105C"/>
    <w:rsid w:val="00261AEC"/>
    <w:rsid w:val="00262A46"/>
    <w:rsid w:val="0026610D"/>
    <w:rsid w:val="00266A3A"/>
    <w:rsid w:val="00266AF0"/>
    <w:rsid w:val="0027241D"/>
    <w:rsid w:val="00272446"/>
    <w:rsid w:val="00275A35"/>
    <w:rsid w:val="002771BE"/>
    <w:rsid w:val="002807E5"/>
    <w:rsid w:val="002902C6"/>
    <w:rsid w:val="002937D2"/>
    <w:rsid w:val="00293C57"/>
    <w:rsid w:val="00296425"/>
    <w:rsid w:val="00296688"/>
    <w:rsid w:val="002969E8"/>
    <w:rsid w:val="00297617"/>
    <w:rsid w:val="002A021D"/>
    <w:rsid w:val="002A0EE8"/>
    <w:rsid w:val="002A1205"/>
    <w:rsid w:val="002A51F3"/>
    <w:rsid w:val="002A590A"/>
    <w:rsid w:val="002B0CDC"/>
    <w:rsid w:val="002B7C6A"/>
    <w:rsid w:val="002C0433"/>
    <w:rsid w:val="002C074F"/>
    <w:rsid w:val="002C35FA"/>
    <w:rsid w:val="002C395B"/>
    <w:rsid w:val="002C7D5B"/>
    <w:rsid w:val="002E11BB"/>
    <w:rsid w:val="002E2636"/>
    <w:rsid w:val="002E676E"/>
    <w:rsid w:val="002F0697"/>
    <w:rsid w:val="002F1F61"/>
    <w:rsid w:val="002F3D5B"/>
    <w:rsid w:val="002F4B8F"/>
    <w:rsid w:val="002F5DAB"/>
    <w:rsid w:val="003008B2"/>
    <w:rsid w:val="00307A63"/>
    <w:rsid w:val="00307E00"/>
    <w:rsid w:val="00311D4A"/>
    <w:rsid w:val="003148FB"/>
    <w:rsid w:val="003154F1"/>
    <w:rsid w:val="00316F93"/>
    <w:rsid w:val="00321D24"/>
    <w:rsid w:val="00323283"/>
    <w:rsid w:val="00323751"/>
    <w:rsid w:val="00324DCA"/>
    <w:rsid w:val="00325C6F"/>
    <w:rsid w:val="0032616A"/>
    <w:rsid w:val="0032706B"/>
    <w:rsid w:val="00330B96"/>
    <w:rsid w:val="0033105C"/>
    <w:rsid w:val="00331CC1"/>
    <w:rsid w:val="00334CA5"/>
    <w:rsid w:val="0034711B"/>
    <w:rsid w:val="00353C9E"/>
    <w:rsid w:val="00355882"/>
    <w:rsid w:val="00357922"/>
    <w:rsid w:val="00360C67"/>
    <w:rsid w:val="003629B4"/>
    <w:rsid w:val="00362BA1"/>
    <w:rsid w:val="003635E2"/>
    <w:rsid w:val="00364304"/>
    <w:rsid w:val="00364EB2"/>
    <w:rsid w:val="00372C50"/>
    <w:rsid w:val="003745DA"/>
    <w:rsid w:val="00383572"/>
    <w:rsid w:val="003837B3"/>
    <w:rsid w:val="003914D2"/>
    <w:rsid w:val="00391C5E"/>
    <w:rsid w:val="003934BD"/>
    <w:rsid w:val="003A6872"/>
    <w:rsid w:val="003B497A"/>
    <w:rsid w:val="003C140A"/>
    <w:rsid w:val="003C15F7"/>
    <w:rsid w:val="003C2C21"/>
    <w:rsid w:val="003C6BBB"/>
    <w:rsid w:val="003C7D08"/>
    <w:rsid w:val="003D110F"/>
    <w:rsid w:val="003D1525"/>
    <w:rsid w:val="003D1F2D"/>
    <w:rsid w:val="003D20DF"/>
    <w:rsid w:val="003D2284"/>
    <w:rsid w:val="003D48A3"/>
    <w:rsid w:val="003D57FA"/>
    <w:rsid w:val="003D740F"/>
    <w:rsid w:val="003D7BBD"/>
    <w:rsid w:val="003E0DD6"/>
    <w:rsid w:val="003E14E0"/>
    <w:rsid w:val="003E1BEF"/>
    <w:rsid w:val="003E5727"/>
    <w:rsid w:val="003F1E5E"/>
    <w:rsid w:val="003F2FBE"/>
    <w:rsid w:val="003F313D"/>
    <w:rsid w:val="003F7273"/>
    <w:rsid w:val="003F7C67"/>
    <w:rsid w:val="00404EF2"/>
    <w:rsid w:val="00410B60"/>
    <w:rsid w:val="0041342D"/>
    <w:rsid w:val="00414C13"/>
    <w:rsid w:val="00414D96"/>
    <w:rsid w:val="00415618"/>
    <w:rsid w:val="00415A4C"/>
    <w:rsid w:val="00416D64"/>
    <w:rsid w:val="004200D8"/>
    <w:rsid w:val="004203FA"/>
    <w:rsid w:val="00425217"/>
    <w:rsid w:val="004422A7"/>
    <w:rsid w:val="00445306"/>
    <w:rsid w:val="00446A49"/>
    <w:rsid w:val="004542B1"/>
    <w:rsid w:val="004576A7"/>
    <w:rsid w:val="00463E3E"/>
    <w:rsid w:val="0046747D"/>
    <w:rsid w:val="00471531"/>
    <w:rsid w:val="00475187"/>
    <w:rsid w:val="00476FAF"/>
    <w:rsid w:val="004779D7"/>
    <w:rsid w:val="004810A7"/>
    <w:rsid w:val="00495CB9"/>
    <w:rsid w:val="00496819"/>
    <w:rsid w:val="004A5037"/>
    <w:rsid w:val="004A56F4"/>
    <w:rsid w:val="004B1CF8"/>
    <w:rsid w:val="004B2C9D"/>
    <w:rsid w:val="004B552A"/>
    <w:rsid w:val="004B587E"/>
    <w:rsid w:val="004B6510"/>
    <w:rsid w:val="004B7F46"/>
    <w:rsid w:val="004C3790"/>
    <w:rsid w:val="004C7E15"/>
    <w:rsid w:val="004E00C1"/>
    <w:rsid w:val="004E476A"/>
    <w:rsid w:val="004E6589"/>
    <w:rsid w:val="004E6756"/>
    <w:rsid w:val="004E7E63"/>
    <w:rsid w:val="004F053B"/>
    <w:rsid w:val="004F28CF"/>
    <w:rsid w:val="004F3C41"/>
    <w:rsid w:val="004F5AB4"/>
    <w:rsid w:val="0050079A"/>
    <w:rsid w:val="00501355"/>
    <w:rsid w:val="00506B03"/>
    <w:rsid w:val="0050716C"/>
    <w:rsid w:val="00507C24"/>
    <w:rsid w:val="005119A3"/>
    <w:rsid w:val="0051266E"/>
    <w:rsid w:val="00522912"/>
    <w:rsid w:val="00522FCD"/>
    <w:rsid w:val="00525498"/>
    <w:rsid w:val="0052605D"/>
    <w:rsid w:val="005267DC"/>
    <w:rsid w:val="0053190A"/>
    <w:rsid w:val="00532B64"/>
    <w:rsid w:val="00533DFC"/>
    <w:rsid w:val="00534D43"/>
    <w:rsid w:val="005434C2"/>
    <w:rsid w:val="00543765"/>
    <w:rsid w:val="00545FE7"/>
    <w:rsid w:val="0054725F"/>
    <w:rsid w:val="00551A2E"/>
    <w:rsid w:val="00562EE8"/>
    <w:rsid w:val="005666BF"/>
    <w:rsid w:val="005718FB"/>
    <w:rsid w:val="005759CD"/>
    <w:rsid w:val="0058282A"/>
    <w:rsid w:val="00582CBF"/>
    <w:rsid w:val="00584668"/>
    <w:rsid w:val="005864B9"/>
    <w:rsid w:val="00586769"/>
    <w:rsid w:val="00590D26"/>
    <w:rsid w:val="005923C2"/>
    <w:rsid w:val="005953B1"/>
    <w:rsid w:val="005B2BB9"/>
    <w:rsid w:val="005B4C47"/>
    <w:rsid w:val="005B6A3E"/>
    <w:rsid w:val="005C5803"/>
    <w:rsid w:val="005D02EA"/>
    <w:rsid w:val="005D6031"/>
    <w:rsid w:val="005D655C"/>
    <w:rsid w:val="005D6A14"/>
    <w:rsid w:val="005E11F9"/>
    <w:rsid w:val="005E1F3F"/>
    <w:rsid w:val="005E23DB"/>
    <w:rsid w:val="005E343C"/>
    <w:rsid w:val="005F061B"/>
    <w:rsid w:val="005F0CFB"/>
    <w:rsid w:val="005F31D2"/>
    <w:rsid w:val="006001FF"/>
    <w:rsid w:val="00601022"/>
    <w:rsid w:val="0060133F"/>
    <w:rsid w:val="0060305E"/>
    <w:rsid w:val="006038D5"/>
    <w:rsid w:val="006054DC"/>
    <w:rsid w:val="00605858"/>
    <w:rsid w:val="006067E6"/>
    <w:rsid w:val="00606998"/>
    <w:rsid w:val="00606D6F"/>
    <w:rsid w:val="00607E0B"/>
    <w:rsid w:val="00610289"/>
    <w:rsid w:val="006224A3"/>
    <w:rsid w:val="0062589C"/>
    <w:rsid w:val="00636F44"/>
    <w:rsid w:val="00643B4D"/>
    <w:rsid w:val="00643E6D"/>
    <w:rsid w:val="00644E65"/>
    <w:rsid w:val="00646AA8"/>
    <w:rsid w:val="006527B0"/>
    <w:rsid w:val="00653E39"/>
    <w:rsid w:val="00654901"/>
    <w:rsid w:val="006549A9"/>
    <w:rsid w:val="00655DFB"/>
    <w:rsid w:val="00665445"/>
    <w:rsid w:val="00670AD2"/>
    <w:rsid w:val="00670C47"/>
    <w:rsid w:val="00674ADB"/>
    <w:rsid w:val="00677A85"/>
    <w:rsid w:val="00680CCB"/>
    <w:rsid w:val="00680EA1"/>
    <w:rsid w:val="006819C0"/>
    <w:rsid w:val="00685059"/>
    <w:rsid w:val="00686B4F"/>
    <w:rsid w:val="00686BBB"/>
    <w:rsid w:val="006A3467"/>
    <w:rsid w:val="006A6D49"/>
    <w:rsid w:val="006A7D07"/>
    <w:rsid w:val="006B3217"/>
    <w:rsid w:val="006B4C96"/>
    <w:rsid w:val="006C1007"/>
    <w:rsid w:val="006C2301"/>
    <w:rsid w:val="006C2D90"/>
    <w:rsid w:val="006C2E1A"/>
    <w:rsid w:val="006D0DD9"/>
    <w:rsid w:val="006D115A"/>
    <w:rsid w:val="006D1D2F"/>
    <w:rsid w:val="006D2877"/>
    <w:rsid w:val="006D73F3"/>
    <w:rsid w:val="006E0323"/>
    <w:rsid w:val="006E22F4"/>
    <w:rsid w:val="006E4F2D"/>
    <w:rsid w:val="006F4306"/>
    <w:rsid w:val="006F4DD2"/>
    <w:rsid w:val="006F71F9"/>
    <w:rsid w:val="006F7652"/>
    <w:rsid w:val="00700CC4"/>
    <w:rsid w:val="00704466"/>
    <w:rsid w:val="00706208"/>
    <w:rsid w:val="0070626E"/>
    <w:rsid w:val="00711631"/>
    <w:rsid w:val="0071705E"/>
    <w:rsid w:val="00721191"/>
    <w:rsid w:val="0072350C"/>
    <w:rsid w:val="00727DB8"/>
    <w:rsid w:val="0073059B"/>
    <w:rsid w:val="00732051"/>
    <w:rsid w:val="00734444"/>
    <w:rsid w:val="00734687"/>
    <w:rsid w:val="00734E22"/>
    <w:rsid w:val="007368C9"/>
    <w:rsid w:val="00740A2A"/>
    <w:rsid w:val="00740A56"/>
    <w:rsid w:val="00744324"/>
    <w:rsid w:val="00745EDE"/>
    <w:rsid w:val="007467CE"/>
    <w:rsid w:val="007477D5"/>
    <w:rsid w:val="00752230"/>
    <w:rsid w:val="00754B72"/>
    <w:rsid w:val="007607E4"/>
    <w:rsid w:val="00762E8F"/>
    <w:rsid w:val="0077333B"/>
    <w:rsid w:val="00783783"/>
    <w:rsid w:val="00783ADF"/>
    <w:rsid w:val="00784922"/>
    <w:rsid w:val="00793649"/>
    <w:rsid w:val="0079396A"/>
    <w:rsid w:val="00793A24"/>
    <w:rsid w:val="007A310C"/>
    <w:rsid w:val="007A3F31"/>
    <w:rsid w:val="007A76CF"/>
    <w:rsid w:val="007B4674"/>
    <w:rsid w:val="007B4C30"/>
    <w:rsid w:val="007B661E"/>
    <w:rsid w:val="007B7921"/>
    <w:rsid w:val="007C1AC3"/>
    <w:rsid w:val="007C7FE2"/>
    <w:rsid w:val="007D34DA"/>
    <w:rsid w:val="007D40AC"/>
    <w:rsid w:val="007D5D18"/>
    <w:rsid w:val="007E2281"/>
    <w:rsid w:val="007E3921"/>
    <w:rsid w:val="007E4CEA"/>
    <w:rsid w:val="007E6018"/>
    <w:rsid w:val="007E6676"/>
    <w:rsid w:val="007F1D31"/>
    <w:rsid w:val="007F2250"/>
    <w:rsid w:val="007F3814"/>
    <w:rsid w:val="007F4C0D"/>
    <w:rsid w:val="007F7232"/>
    <w:rsid w:val="0080381B"/>
    <w:rsid w:val="00811315"/>
    <w:rsid w:val="008151E2"/>
    <w:rsid w:val="008205DB"/>
    <w:rsid w:val="00823819"/>
    <w:rsid w:val="00825C83"/>
    <w:rsid w:val="00831FE5"/>
    <w:rsid w:val="00832CF3"/>
    <w:rsid w:val="00835700"/>
    <w:rsid w:val="00836C54"/>
    <w:rsid w:val="008403FA"/>
    <w:rsid w:val="00842C18"/>
    <w:rsid w:val="008500DE"/>
    <w:rsid w:val="00853545"/>
    <w:rsid w:val="0085625B"/>
    <w:rsid w:val="00857126"/>
    <w:rsid w:val="00861166"/>
    <w:rsid w:val="0086188E"/>
    <w:rsid w:val="008658AC"/>
    <w:rsid w:val="0087063C"/>
    <w:rsid w:val="0087236D"/>
    <w:rsid w:val="00873716"/>
    <w:rsid w:val="0087533F"/>
    <w:rsid w:val="00875523"/>
    <w:rsid w:val="00877573"/>
    <w:rsid w:val="008805F7"/>
    <w:rsid w:val="0088201B"/>
    <w:rsid w:val="00885C28"/>
    <w:rsid w:val="0089069B"/>
    <w:rsid w:val="00890E48"/>
    <w:rsid w:val="00897EB2"/>
    <w:rsid w:val="008A49C3"/>
    <w:rsid w:val="008A5101"/>
    <w:rsid w:val="008A56B0"/>
    <w:rsid w:val="008A5E40"/>
    <w:rsid w:val="008A6582"/>
    <w:rsid w:val="008B1F24"/>
    <w:rsid w:val="008B230E"/>
    <w:rsid w:val="008B513A"/>
    <w:rsid w:val="008B6856"/>
    <w:rsid w:val="008C0D1D"/>
    <w:rsid w:val="008C2650"/>
    <w:rsid w:val="008C69FB"/>
    <w:rsid w:val="008C6C7E"/>
    <w:rsid w:val="008C6FBD"/>
    <w:rsid w:val="008D3605"/>
    <w:rsid w:val="008D692E"/>
    <w:rsid w:val="008E7827"/>
    <w:rsid w:val="008F1A21"/>
    <w:rsid w:val="008F60DF"/>
    <w:rsid w:val="008F61DE"/>
    <w:rsid w:val="008F7390"/>
    <w:rsid w:val="0090161E"/>
    <w:rsid w:val="00901A20"/>
    <w:rsid w:val="00902156"/>
    <w:rsid w:val="00916B56"/>
    <w:rsid w:val="00916CE0"/>
    <w:rsid w:val="00920B8E"/>
    <w:rsid w:val="009226C5"/>
    <w:rsid w:val="00925DC9"/>
    <w:rsid w:val="009273AD"/>
    <w:rsid w:val="0093083B"/>
    <w:rsid w:val="00931AC7"/>
    <w:rsid w:val="00932AC5"/>
    <w:rsid w:val="0094009B"/>
    <w:rsid w:val="00957F57"/>
    <w:rsid w:val="00961AF9"/>
    <w:rsid w:val="0096265F"/>
    <w:rsid w:val="00962B2C"/>
    <w:rsid w:val="009636A1"/>
    <w:rsid w:val="00963CAF"/>
    <w:rsid w:val="009675B7"/>
    <w:rsid w:val="00982396"/>
    <w:rsid w:val="00985FC7"/>
    <w:rsid w:val="0099076F"/>
    <w:rsid w:val="00990C69"/>
    <w:rsid w:val="00991431"/>
    <w:rsid w:val="00991674"/>
    <w:rsid w:val="009917D9"/>
    <w:rsid w:val="00995924"/>
    <w:rsid w:val="009971BF"/>
    <w:rsid w:val="00997BB7"/>
    <w:rsid w:val="009A363A"/>
    <w:rsid w:val="009B17D0"/>
    <w:rsid w:val="009B54F6"/>
    <w:rsid w:val="009C1729"/>
    <w:rsid w:val="009C1A15"/>
    <w:rsid w:val="009C32F0"/>
    <w:rsid w:val="009C409D"/>
    <w:rsid w:val="009C4BCD"/>
    <w:rsid w:val="009C55B4"/>
    <w:rsid w:val="009D1E67"/>
    <w:rsid w:val="009D3752"/>
    <w:rsid w:val="009D3E31"/>
    <w:rsid w:val="009D598B"/>
    <w:rsid w:val="009E0A6F"/>
    <w:rsid w:val="009E315D"/>
    <w:rsid w:val="009E5C40"/>
    <w:rsid w:val="009E75AA"/>
    <w:rsid w:val="009F36F4"/>
    <w:rsid w:val="009F5BAD"/>
    <w:rsid w:val="009F5C28"/>
    <w:rsid w:val="00A02325"/>
    <w:rsid w:val="00A049A4"/>
    <w:rsid w:val="00A06D8E"/>
    <w:rsid w:val="00A07C3E"/>
    <w:rsid w:val="00A1085A"/>
    <w:rsid w:val="00A1208E"/>
    <w:rsid w:val="00A2012E"/>
    <w:rsid w:val="00A2421F"/>
    <w:rsid w:val="00A24FFD"/>
    <w:rsid w:val="00A25629"/>
    <w:rsid w:val="00A32F47"/>
    <w:rsid w:val="00A3314C"/>
    <w:rsid w:val="00A36C0A"/>
    <w:rsid w:val="00A37B5C"/>
    <w:rsid w:val="00A462F0"/>
    <w:rsid w:val="00A46D89"/>
    <w:rsid w:val="00A46E41"/>
    <w:rsid w:val="00A47703"/>
    <w:rsid w:val="00A54720"/>
    <w:rsid w:val="00A714CC"/>
    <w:rsid w:val="00A743C0"/>
    <w:rsid w:val="00A8070C"/>
    <w:rsid w:val="00A813B8"/>
    <w:rsid w:val="00A8322A"/>
    <w:rsid w:val="00A83451"/>
    <w:rsid w:val="00A8368C"/>
    <w:rsid w:val="00A836A1"/>
    <w:rsid w:val="00A8519A"/>
    <w:rsid w:val="00A852DA"/>
    <w:rsid w:val="00A862F7"/>
    <w:rsid w:val="00A8748D"/>
    <w:rsid w:val="00A922E6"/>
    <w:rsid w:val="00A930C8"/>
    <w:rsid w:val="00A93AFC"/>
    <w:rsid w:val="00A93B3F"/>
    <w:rsid w:val="00A9670C"/>
    <w:rsid w:val="00A969A3"/>
    <w:rsid w:val="00A976A3"/>
    <w:rsid w:val="00AA1161"/>
    <w:rsid w:val="00AA15A7"/>
    <w:rsid w:val="00AB501F"/>
    <w:rsid w:val="00AB6615"/>
    <w:rsid w:val="00AC5D88"/>
    <w:rsid w:val="00AD0579"/>
    <w:rsid w:val="00AD05D3"/>
    <w:rsid w:val="00AD0D67"/>
    <w:rsid w:val="00AD11D0"/>
    <w:rsid w:val="00AD176D"/>
    <w:rsid w:val="00AD5B42"/>
    <w:rsid w:val="00AD5CF9"/>
    <w:rsid w:val="00AE079A"/>
    <w:rsid w:val="00AE103B"/>
    <w:rsid w:val="00AE2170"/>
    <w:rsid w:val="00AE3EF0"/>
    <w:rsid w:val="00AE486D"/>
    <w:rsid w:val="00AE50AA"/>
    <w:rsid w:val="00AE5762"/>
    <w:rsid w:val="00AF27BD"/>
    <w:rsid w:val="00AF3E99"/>
    <w:rsid w:val="00AF5159"/>
    <w:rsid w:val="00B0019F"/>
    <w:rsid w:val="00B01610"/>
    <w:rsid w:val="00B11CA1"/>
    <w:rsid w:val="00B12CDB"/>
    <w:rsid w:val="00B13A4C"/>
    <w:rsid w:val="00B26D00"/>
    <w:rsid w:val="00B36EC1"/>
    <w:rsid w:val="00B40AB0"/>
    <w:rsid w:val="00B444F4"/>
    <w:rsid w:val="00B46D64"/>
    <w:rsid w:val="00B51897"/>
    <w:rsid w:val="00B51B3F"/>
    <w:rsid w:val="00B55BD9"/>
    <w:rsid w:val="00B55D1F"/>
    <w:rsid w:val="00B56DB0"/>
    <w:rsid w:val="00B611D8"/>
    <w:rsid w:val="00B669D1"/>
    <w:rsid w:val="00B66B68"/>
    <w:rsid w:val="00B674C7"/>
    <w:rsid w:val="00B67FD5"/>
    <w:rsid w:val="00B70F43"/>
    <w:rsid w:val="00B7455C"/>
    <w:rsid w:val="00B83A4B"/>
    <w:rsid w:val="00B841EA"/>
    <w:rsid w:val="00B85521"/>
    <w:rsid w:val="00B86316"/>
    <w:rsid w:val="00B87CC4"/>
    <w:rsid w:val="00B91540"/>
    <w:rsid w:val="00B923E7"/>
    <w:rsid w:val="00B9408C"/>
    <w:rsid w:val="00B94DAA"/>
    <w:rsid w:val="00B976C0"/>
    <w:rsid w:val="00BA2A49"/>
    <w:rsid w:val="00BA727C"/>
    <w:rsid w:val="00BB00F9"/>
    <w:rsid w:val="00BB20F7"/>
    <w:rsid w:val="00BB249E"/>
    <w:rsid w:val="00BB7452"/>
    <w:rsid w:val="00BC00FC"/>
    <w:rsid w:val="00BC08E0"/>
    <w:rsid w:val="00BC4436"/>
    <w:rsid w:val="00BC61A3"/>
    <w:rsid w:val="00BC765E"/>
    <w:rsid w:val="00BC7EF3"/>
    <w:rsid w:val="00BD04E7"/>
    <w:rsid w:val="00BD07AD"/>
    <w:rsid w:val="00BD0FDF"/>
    <w:rsid w:val="00BD12CB"/>
    <w:rsid w:val="00BD30C6"/>
    <w:rsid w:val="00BD54C5"/>
    <w:rsid w:val="00BE280C"/>
    <w:rsid w:val="00BE303D"/>
    <w:rsid w:val="00BE5DC4"/>
    <w:rsid w:val="00BE648F"/>
    <w:rsid w:val="00BF1A7C"/>
    <w:rsid w:val="00BF2631"/>
    <w:rsid w:val="00BF4DBA"/>
    <w:rsid w:val="00BF6193"/>
    <w:rsid w:val="00C00484"/>
    <w:rsid w:val="00C04EEC"/>
    <w:rsid w:val="00C10341"/>
    <w:rsid w:val="00C1077C"/>
    <w:rsid w:val="00C11D72"/>
    <w:rsid w:val="00C12D08"/>
    <w:rsid w:val="00C1540F"/>
    <w:rsid w:val="00C16CBB"/>
    <w:rsid w:val="00C22527"/>
    <w:rsid w:val="00C229C5"/>
    <w:rsid w:val="00C23046"/>
    <w:rsid w:val="00C25BC0"/>
    <w:rsid w:val="00C26C8D"/>
    <w:rsid w:val="00C27D8E"/>
    <w:rsid w:val="00C3216A"/>
    <w:rsid w:val="00C34978"/>
    <w:rsid w:val="00C34F78"/>
    <w:rsid w:val="00C359B2"/>
    <w:rsid w:val="00C35FC5"/>
    <w:rsid w:val="00C41943"/>
    <w:rsid w:val="00C439BB"/>
    <w:rsid w:val="00C51119"/>
    <w:rsid w:val="00C517FC"/>
    <w:rsid w:val="00C52358"/>
    <w:rsid w:val="00C554D2"/>
    <w:rsid w:val="00C55855"/>
    <w:rsid w:val="00C561D2"/>
    <w:rsid w:val="00C57C8D"/>
    <w:rsid w:val="00C60661"/>
    <w:rsid w:val="00C63B32"/>
    <w:rsid w:val="00C716FB"/>
    <w:rsid w:val="00C717E8"/>
    <w:rsid w:val="00C749FB"/>
    <w:rsid w:val="00C75F87"/>
    <w:rsid w:val="00C76137"/>
    <w:rsid w:val="00C80615"/>
    <w:rsid w:val="00C851AE"/>
    <w:rsid w:val="00C8565A"/>
    <w:rsid w:val="00C919C7"/>
    <w:rsid w:val="00CA0AEB"/>
    <w:rsid w:val="00CA7A0C"/>
    <w:rsid w:val="00CB70F6"/>
    <w:rsid w:val="00CC105D"/>
    <w:rsid w:val="00CC1342"/>
    <w:rsid w:val="00CC30C3"/>
    <w:rsid w:val="00CC471F"/>
    <w:rsid w:val="00CD548A"/>
    <w:rsid w:val="00CF0798"/>
    <w:rsid w:val="00CF4BC9"/>
    <w:rsid w:val="00D03F16"/>
    <w:rsid w:val="00D0705F"/>
    <w:rsid w:val="00D168B6"/>
    <w:rsid w:val="00D204D7"/>
    <w:rsid w:val="00D21908"/>
    <w:rsid w:val="00D21BFB"/>
    <w:rsid w:val="00D23152"/>
    <w:rsid w:val="00D24410"/>
    <w:rsid w:val="00D27A75"/>
    <w:rsid w:val="00D41CC6"/>
    <w:rsid w:val="00D463EB"/>
    <w:rsid w:val="00D4689F"/>
    <w:rsid w:val="00D47F71"/>
    <w:rsid w:val="00D52862"/>
    <w:rsid w:val="00D53874"/>
    <w:rsid w:val="00D62DA6"/>
    <w:rsid w:val="00D651EF"/>
    <w:rsid w:val="00D656C4"/>
    <w:rsid w:val="00D75387"/>
    <w:rsid w:val="00D75948"/>
    <w:rsid w:val="00D84F9A"/>
    <w:rsid w:val="00D918A5"/>
    <w:rsid w:val="00D9191D"/>
    <w:rsid w:val="00D93517"/>
    <w:rsid w:val="00D94560"/>
    <w:rsid w:val="00D95A80"/>
    <w:rsid w:val="00D96641"/>
    <w:rsid w:val="00D974F1"/>
    <w:rsid w:val="00D97877"/>
    <w:rsid w:val="00DA1002"/>
    <w:rsid w:val="00DA173B"/>
    <w:rsid w:val="00DA1761"/>
    <w:rsid w:val="00DA2E4E"/>
    <w:rsid w:val="00DA318F"/>
    <w:rsid w:val="00DA7C8D"/>
    <w:rsid w:val="00DB30BC"/>
    <w:rsid w:val="00DC55D8"/>
    <w:rsid w:val="00DD7669"/>
    <w:rsid w:val="00DE06E1"/>
    <w:rsid w:val="00DE2549"/>
    <w:rsid w:val="00DE3A87"/>
    <w:rsid w:val="00DE4229"/>
    <w:rsid w:val="00DE5191"/>
    <w:rsid w:val="00DE60CB"/>
    <w:rsid w:val="00DE7DA6"/>
    <w:rsid w:val="00DF11B8"/>
    <w:rsid w:val="00DF6774"/>
    <w:rsid w:val="00E01451"/>
    <w:rsid w:val="00E02548"/>
    <w:rsid w:val="00E04A9F"/>
    <w:rsid w:val="00E053EA"/>
    <w:rsid w:val="00E062AE"/>
    <w:rsid w:val="00E108EA"/>
    <w:rsid w:val="00E12038"/>
    <w:rsid w:val="00E137CF"/>
    <w:rsid w:val="00E16498"/>
    <w:rsid w:val="00E25465"/>
    <w:rsid w:val="00E26519"/>
    <w:rsid w:val="00E31B4A"/>
    <w:rsid w:val="00E32082"/>
    <w:rsid w:val="00E331F8"/>
    <w:rsid w:val="00E332F8"/>
    <w:rsid w:val="00E34400"/>
    <w:rsid w:val="00E36920"/>
    <w:rsid w:val="00E37CF4"/>
    <w:rsid w:val="00E400B0"/>
    <w:rsid w:val="00E42EA2"/>
    <w:rsid w:val="00E437B3"/>
    <w:rsid w:val="00E44944"/>
    <w:rsid w:val="00E46535"/>
    <w:rsid w:val="00E543FD"/>
    <w:rsid w:val="00E5496E"/>
    <w:rsid w:val="00E559B7"/>
    <w:rsid w:val="00E5696D"/>
    <w:rsid w:val="00E56CE0"/>
    <w:rsid w:val="00E578B4"/>
    <w:rsid w:val="00E60CF0"/>
    <w:rsid w:val="00E65A61"/>
    <w:rsid w:val="00E7413C"/>
    <w:rsid w:val="00E767C6"/>
    <w:rsid w:val="00E81A98"/>
    <w:rsid w:val="00E82E7A"/>
    <w:rsid w:val="00E942F7"/>
    <w:rsid w:val="00E9525E"/>
    <w:rsid w:val="00E971AF"/>
    <w:rsid w:val="00EA292D"/>
    <w:rsid w:val="00EA4872"/>
    <w:rsid w:val="00EA7418"/>
    <w:rsid w:val="00EB2F06"/>
    <w:rsid w:val="00EB5DE8"/>
    <w:rsid w:val="00EB69FA"/>
    <w:rsid w:val="00EC3FA2"/>
    <w:rsid w:val="00EC63A2"/>
    <w:rsid w:val="00ED0278"/>
    <w:rsid w:val="00ED0A9F"/>
    <w:rsid w:val="00ED3FED"/>
    <w:rsid w:val="00ED42CE"/>
    <w:rsid w:val="00ED5CC7"/>
    <w:rsid w:val="00EE2534"/>
    <w:rsid w:val="00EE3732"/>
    <w:rsid w:val="00EE514F"/>
    <w:rsid w:val="00EE7182"/>
    <w:rsid w:val="00EF0D07"/>
    <w:rsid w:val="00EF18AE"/>
    <w:rsid w:val="00EF3177"/>
    <w:rsid w:val="00F008A1"/>
    <w:rsid w:val="00F01C0A"/>
    <w:rsid w:val="00F02B8E"/>
    <w:rsid w:val="00F03336"/>
    <w:rsid w:val="00F05574"/>
    <w:rsid w:val="00F05904"/>
    <w:rsid w:val="00F05B96"/>
    <w:rsid w:val="00F069A8"/>
    <w:rsid w:val="00F10D9D"/>
    <w:rsid w:val="00F11B8D"/>
    <w:rsid w:val="00F1327A"/>
    <w:rsid w:val="00F17DB1"/>
    <w:rsid w:val="00F268D3"/>
    <w:rsid w:val="00F26ACD"/>
    <w:rsid w:val="00F26CB0"/>
    <w:rsid w:val="00F30F1B"/>
    <w:rsid w:val="00F31677"/>
    <w:rsid w:val="00F401FD"/>
    <w:rsid w:val="00F41F35"/>
    <w:rsid w:val="00F42AF3"/>
    <w:rsid w:val="00F42DD8"/>
    <w:rsid w:val="00F4659B"/>
    <w:rsid w:val="00F53BCF"/>
    <w:rsid w:val="00F65124"/>
    <w:rsid w:val="00F658AC"/>
    <w:rsid w:val="00F675E1"/>
    <w:rsid w:val="00F74078"/>
    <w:rsid w:val="00F76ED9"/>
    <w:rsid w:val="00F80318"/>
    <w:rsid w:val="00F809AD"/>
    <w:rsid w:val="00F83A0C"/>
    <w:rsid w:val="00F84E0D"/>
    <w:rsid w:val="00F94459"/>
    <w:rsid w:val="00FA2923"/>
    <w:rsid w:val="00FA2B93"/>
    <w:rsid w:val="00FA421B"/>
    <w:rsid w:val="00FB0555"/>
    <w:rsid w:val="00FB0AD2"/>
    <w:rsid w:val="00FB2143"/>
    <w:rsid w:val="00FB22FA"/>
    <w:rsid w:val="00FB4F6F"/>
    <w:rsid w:val="00FB5B4A"/>
    <w:rsid w:val="00FB798C"/>
    <w:rsid w:val="00FC0661"/>
    <w:rsid w:val="00FC5152"/>
    <w:rsid w:val="00FD20DF"/>
    <w:rsid w:val="00FD48C6"/>
    <w:rsid w:val="00FD7687"/>
    <w:rsid w:val="00FD7B47"/>
    <w:rsid w:val="00FE0FBE"/>
    <w:rsid w:val="00FE1A46"/>
    <w:rsid w:val="00FE463F"/>
    <w:rsid w:val="00FF427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F60DF"/>
  </w:style>
  <w:style w:type="paragraph" w:styleId="Naslov1">
    <w:name w:val="heading 1"/>
    <w:basedOn w:val="Navaden"/>
    <w:next w:val="Navaden"/>
    <w:qFormat/>
    <w:pPr>
      <w:keepNext/>
      <w:ind w:right="487"/>
      <w:jc w:val="center"/>
      <w:outlineLvl w:val="0"/>
    </w:pPr>
    <w:rPr>
      <w:b/>
      <w:sz w:val="24"/>
    </w:rPr>
  </w:style>
  <w:style w:type="paragraph" w:styleId="Naslov2">
    <w:name w:val="heading 2"/>
    <w:basedOn w:val="Navaden"/>
    <w:next w:val="Navaden"/>
    <w:qFormat/>
    <w:pPr>
      <w:keepNext/>
      <w:ind w:right="487"/>
      <w:jc w:val="both"/>
      <w:outlineLvl w:val="1"/>
    </w:pPr>
    <w:rPr>
      <w:b/>
      <w:sz w:val="22"/>
      <w:lang w:val="de-DE"/>
    </w:rPr>
  </w:style>
  <w:style w:type="paragraph" w:styleId="Naslov3">
    <w:name w:val="heading 3"/>
    <w:basedOn w:val="Navaden"/>
    <w:next w:val="Navaden"/>
    <w:qFormat/>
    <w:pPr>
      <w:keepNext/>
      <w:ind w:left="567" w:right="487" w:hanging="567"/>
      <w:outlineLvl w:val="2"/>
    </w:pPr>
    <w:rPr>
      <w:b/>
      <w:sz w:val="22"/>
    </w:rPr>
  </w:style>
  <w:style w:type="paragraph" w:styleId="Naslov4">
    <w:name w:val="heading 4"/>
    <w:basedOn w:val="Navaden"/>
    <w:next w:val="Navaden"/>
    <w:qFormat/>
    <w:pPr>
      <w:keepNext/>
      <w:ind w:right="84"/>
      <w:jc w:val="both"/>
      <w:outlineLvl w:val="3"/>
    </w:pPr>
    <w:rPr>
      <w:b/>
      <w:sz w:val="22"/>
    </w:rPr>
  </w:style>
  <w:style w:type="paragraph" w:styleId="Naslov5">
    <w:name w:val="heading 5"/>
    <w:basedOn w:val="Navaden"/>
    <w:next w:val="Navaden"/>
    <w:qFormat/>
    <w:pPr>
      <w:keepNext/>
      <w:ind w:right="84"/>
      <w:jc w:val="both"/>
      <w:outlineLvl w:val="4"/>
    </w:pPr>
    <w:rPr>
      <w:b/>
      <w:sz w:val="24"/>
    </w:rPr>
  </w:style>
  <w:style w:type="paragraph" w:styleId="Naslov6">
    <w:name w:val="heading 6"/>
    <w:basedOn w:val="Navaden"/>
    <w:next w:val="Navaden"/>
    <w:qFormat/>
    <w:pPr>
      <w:keepNext/>
      <w:tabs>
        <w:tab w:val="left" w:pos="426"/>
      </w:tabs>
      <w:ind w:right="84" w:firstLine="426"/>
      <w:jc w:val="both"/>
      <w:outlineLvl w:val="5"/>
    </w:pPr>
    <w:rPr>
      <w:b/>
      <w:sz w:val="22"/>
    </w:rPr>
  </w:style>
  <w:style w:type="paragraph" w:styleId="Naslov7">
    <w:name w:val="heading 7"/>
    <w:basedOn w:val="Navaden"/>
    <w:next w:val="Navaden"/>
    <w:qFormat/>
    <w:pPr>
      <w:keepNext/>
      <w:ind w:left="851" w:right="-143" w:hanging="851"/>
      <w:outlineLvl w:val="6"/>
    </w:pPr>
    <w:rPr>
      <w:b/>
      <w:sz w:val="24"/>
    </w:rPr>
  </w:style>
  <w:style w:type="paragraph" w:styleId="Naslov8">
    <w:name w:val="heading 8"/>
    <w:basedOn w:val="Navaden"/>
    <w:next w:val="Navaden"/>
    <w:qFormat/>
    <w:pPr>
      <w:keepNext/>
      <w:ind w:right="766"/>
      <w:jc w:val="center"/>
      <w:outlineLvl w:val="7"/>
    </w:pPr>
    <w:rPr>
      <w:b/>
      <w:sz w:val="22"/>
      <w:lang w:val="de-DE"/>
    </w:rPr>
  </w:style>
  <w:style w:type="paragraph" w:styleId="Naslov9">
    <w:name w:val="heading 9"/>
    <w:basedOn w:val="Navaden"/>
    <w:next w:val="Navaden"/>
    <w:qFormat/>
    <w:pPr>
      <w:keepNext/>
      <w:tabs>
        <w:tab w:val="left" w:pos="426"/>
      </w:tabs>
      <w:ind w:left="709" w:hanging="709"/>
      <w:outlineLvl w:val="8"/>
    </w:pPr>
    <w:rPr>
      <w:b/>
      <w:sz w:val="24"/>
      <w:lang w:val="de-D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pPr>
      <w:tabs>
        <w:tab w:val="center" w:pos="4153"/>
        <w:tab w:val="right" w:pos="8306"/>
      </w:tabs>
    </w:pPr>
  </w:style>
  <w:style w:type="character" w:styleId="tevilkastrani">
    <w:name w:val="page number"/>
    <w:basedOn w:val="Privzetapisavaodstavka"/>
  </w:style>
  <w:style w:type="paragraph" w:styleId="Glava">
    <w:name w:val="header"/>
    <w:basedOn w:val="Navaden"/>
    <w:pPr>
      <w:tabs>
        <w:tab w:val="center" w:pos="4536"/>
        <w:tab w:val="right" w:pos="9072"/>
      </w:tabs>
    </w:pPr>
  </w:style>
  <w:style w:type="paragraph" w:customStyle="1" w:styleId="Blokbesedila1">
    <w:name w:val="Blok besedila1"/>
    <w:basedOn w:val="Navaden"/>
    <w:pPr>
      <w:ind w:left="3686" w:right="487"/>
    </w:pPr>
    <w:rPr>
      <w:sz w:val="22"/>
      <w:lang w:val="de-DE"/>
    </w:rPr>
  </w:style>
  <w:style w:type="paragraph" w:styleId="Telobesedila">
    <w:name w:val="Body Text"/>
    <w:basedOn w:val="Navaden"/>
    <w:link w:val="TelobesedilaZnak"/>
    <w:pPr>
      <w:ind w:right="-92"/>
      <w:jc w:val="both"/>
    </w:pPr>
    <w:rPr>
      <w:sz w:val="22"/>
      <w:lang w:val="de-DE"/>
    </w:rPr>
  </w:style>
  <w:style w:type="paragraph" w:customStyle="1" w:styleId="Blokbesedila2">
    <w:name w:val="Blok besedila2"/>
    <w:basedOn w:val="Navaden"/>
    <w:pPr>
      <w:ind w:left="426" w:right="487"/>
      <w:jc w:val="both"/>
    </w:pPr>
    <w:rPr>
      <w:b/>
      <w:sz w:val="22"/>
    </w:rPr>
  </w:style>
  <w:style w:type="paragraph" w:customStyle="1" w:styleId="Telobesedila21">
    <w:name w:val="Telo besedila 21"/>
    <w:basedOn w:val="Navaden"/>
    <w:pPr>
      <w:ind w:right="487"/>
      <w:jc w:val="both"/>
    </w:pPr>
    <w:rPr>
      <w:sz w:val="22"/>
    </w:rPr>
  </w:style>
  <w:style w:type="paragraph" w:customStyle="1" w:styleId="Telobesedila22">
    <w:name w:val="Telo besedila 22"/>
    <w:basedOn w:val="Navaden"/>
    <w:pPr>
      <w:ind w:right="335"/>
      <w:jc w:val="both"/>
    </w:pPr>
    <w:rPr>
      <w:b/>
      <w:sz w:val="22"/>
    </w:rPr>
  </w:style>
  <w:style w:type="paragraph" w:customStyle="1" w:styleId="Telobesedila31">
    <w:name w:val="Telo besedila 31"/>
    <w:basedOn w:val="Navaden"/>
    <w:rPr>
      <w:sz w:val="22"/>
    </w:rPr>
  </w:style>
  <w:style w:type="paragraph" w:customStyle="1" w:styleId="Blokbesedila3">
    <w:name w:val="Blok besedila3"/>
    <w:basedOn w:val="Navaden"/>
    <w:pPr>
      <w:ind w:left="709" w:right="476" w:hanging="709"/>
    </w:pPr>
    <w:rPr>
      <w:b/>
      <w:sz w:val="22"/>
      <w:lang w:val="de-DE"/>
    </w:rPr>
  </w:style>
  <w:style w:type="paragraph" w:customStyle="1" w:styleId="Telobesedila23">
    <w:name w:val="Telo besedila 23"/>
    <w:basedOn w:val="Navaden"/>
    <w:pPr>
      <w:ind w:right="476"/>
    </w:pPr>
    <w:rPr>
      <w:sz w:val="22"/>
    </w:rPr>
  </w:style>
  <w:style w:type="paragraph" w:customStyle="1" w:styleId="Telobesedila24">
    <w:name w:val="Telo besedila 24"/>
    <w:basedOn w:val="Navaden"/>
    <w:pPr>
      <w:ind w:right="476"/>
      <w:jc w:val="both"/>
    </w:pPr>
    <w:rPr>
      <w:sz w:val="22"/>
    </w:rPr>
  </w:style>
  <w:style w:type="paragraph" w:customStyle="1" w:styleId="Telobesedila32">
    <w:name w:val="Telo besedila 32"/>
    <w:basedOn w:val="Navaden"/>
    <w:pPr>
      <w:jc w:val="both"/>
    </w:pPr>
    <w:rPr>
      <w:sz w:val="22"/>
    </w:rPr>
  </w:style>
  <w:style w:type="paragraph" w:customStyle="1" w:styleId="Blokbesedila4">
    <w:name w:val="Blok besedila4"/>
    <w:basedOn w:val="Navaden"/>
    <w:pPr>
      <w:ind w:left="709" w:right="487" w:hanging="709"/>
      <w:jc w:val="both"/>
    </w:pPr>
    <w:rPr>
      <w:b/>
      <w:sz w:val="22"/>
    </w:rPr>
  </w:style>
  <w:style w:type="paragraph" w:customStyle="1" w:styleId="Telobesedila25">
    <w:name w:val="Telo besedila 25"/>
    <w:basedOn w:val="Navaden"/>
    <w:pPr>
      <w:ind w:right="84"/>
    </w:pPr>
    <w:rPr>
      <w:b/>
      <w:sz w:val="22"/>
      <w:lang w:val="de-DE"/>
    </w:rPr>
  </w:style>
  <w:style w:type="paragraph" w:customStyle="1" w:styleId="Telobesedila26">
    <w:name w:val="Telo besedila 26"/>
    <w:basedOn w:val="Navaden"/>
    <w:pPr>
      <w:ind w:right="84"/>
      <w:jc w:val="both"/>
    </w:pPr>
    <w:rPr>
      <w:sz w:val="22"/>
      <w:lang w:val="de-DE"/>
    </w:rPr>
  </w:style>
  <w:style w:type="paragraph" w:customStyle="1" w:styleId="Telobesedila27">
    <w:name w:val="Telo besedila 27"/>
    <w:basedOn w:val="Navaden"/>
    <w:pPr>
      <w:ind w:right="368"/>
      <w:jc w:val="both"/>
    </w:pPr>
    <w:rPr>
      <w:sz w:val="22"/>
    </w:rPr>
  </w:style>
  <w:style w:type="paragraph" w:customStyle="1" w:styleId="Telobesedila28">
    <w:name w:val="Telo besedila 28"/>
    <w:basedOn w:val="Navaden"/>
    <w:pPr>
      <w:ind w:right="84"/>
    </w:pPr>
    <w:rPr>
      <w:sz w:val="22"/>
      <w:lang w:val="de-DE"/>
    </w:rPr>
  </w:style>
  <w:style w:type="paragraph" w:customStyle="1" w:styleId="Blokbesedila5">
    <w:name w:val="Blok besedila5"/>
    <w:basedOn w:val="Navaden"/>
    <w:pPr>
      <w:ind w:left="1276" w:right="84" w:hanging="1276"/>
      <w:jc w:val="both"/>
    </w:pPr>
    <w:rPr>
      <w:sz w:val="22"/>
    </w:rPr>
  </w:style>
  <w:style w:type="paragraph" w:customStyle="1" w:styleId="Blokbesedila6">
    <w:name w:val="Blok besedila6"/>
    <w:basedOn w:val="Navaden"/>
    <w:pPr>
      <w:ind w:left="426" w:right="84"/>
      <w:jc w:val="both"/>
    </w:pPr>
    <w:rPr>
      <w:b/>
      <w:sz w:val="22"/>
    </w:rPr>
  </w:style>
  <w:style w:type="paragraph" w:customStyle="1" w:styleId="Telobesedila29">
    <w:name w:val="Telo besedila 29"/>
    <w:basedOn w:val="Navaden"/>
    <w:pPr>
      <w:ind w:right="-108"/>
      <w:jc w:val="both"/>
    </w:pPr>
    <w:rPr>
      <w:sz w:val="22"/>
    </w:rPr>
  </w:style>
  <w:style w:type="paragraph" w:customStyle="1" w:styleId="Telobesedila210">
    <w:name w:val="Telo besedila 210"/>
    <w:basedOn w:val="Navaden"/>
    <w:pPr>
      <w:ind w:right="-143"/>
      <w:jc w:val="both"/>
    </w:pPr>
    <w:rPr>
      <w:sz w:val="22"/>
      <w:lang w:val="de-DE"/>
    </w:rPr>
  </w:style>
  <w:style w:type="paragraph" w:customStyle="1" w:styleId="Blokbesedila7">
    <w:name w:val="Blok besedila7"/>
    <w:basedOn w:val="Navaden"/>
    <w:pPr>
      <w:ind w:left="709" w:right="-143" w:hanging="709"/>
      <w:jc w:val="both"/>
    </w:pPr>
    <w:rPr>
      <w:b/>
      <w:sz w:val="22"/>
    </w:rPr>
  </w:style>
  <w:style w:type="paragraph" w:customStyle="1" w:styleId="Blokbesedila8">
    <w:name w:val="Blok besedila8"/>
    <w:basedOn w:val="Navaden"/>
    <w:pPr>
      <w:ind w:left="851" w:right="-143" w:hanging="851"/>
      <w:jc w:val="both"/>
    </w:pPr>
    <w:rPr>
      <w:b/>
      <w:sz w:val="22"/>
    </w:rPr>
  </w:style>
  <w:style w:type="paragraph" w:styleId="Blokbesedila">
    <w:name w:val="Block Text"/>
    <w:basedOn w:val="Navaden"/>
    <w:pPr>
      <w:tabs>
        <w:tab w:val="left" w:pos="426"/>
      </w:tabs>
      <w:ind w:left="567" w:right="-143" w:hanging="567"/>
      <w:jc w:val="both"/>
    </w:pPr>
    <w:rPr>
      <w:b/>
      <w:sz w:val="24"/>
    </w:rPr>
  </w:style>
  <w:style w:type="paragraph" w:styleId="Telobesedila-zamik2">
    <w:name w:val="Body Text Indent 2"/>
    <w:basedOn w:val="Navaden"/>
    <w:pPr>
      <w:tabs>
        <w:tab w:val="num" w:pos="426"/>
      </w:tabs>
      <w:ind w:left="360"/>
      <w:jc w:val="center"/>
    </w:pPr>
    <w:rPr>
      <w:b/>
      <w:sz w:val="22"/>
    </w:rPr>
  </w:style>
  <w:style w:type="paragraph" w:styleId="Telobesedila2">
    <w:name w:val="Body Text 2"/>
    <w:basedOn w:val="Navaden"/>
    <w:pPr>
      <w:ind w:right="226"/>
      <w:jc w:val="both"/>
    </w:pPr>
    <w:rPr>
      <w:bCs/>
      <w:sz w:val="22"/>
    </w:rPr>
  </w:style>
  <w:style w:type="paragraph" w:styleId="Telobesedila-zamik">
    <w:name w:val="Body Text Indent"/>
    <w:basedOn w:val="Navaden"/>
    <w:pPr>
      <w:tabs>
        <w:tab w:val="left" w:pos="426"/>
      </w:tabs>
      <w:ind w:left="851" w:hanging="851"/>
    </w:pPr>
    <w:rPr>
      <w:b/>
      <w:bCs/>
      <w:sz w:val="22"/>
    </w:rPr>
  </w:style>
  <w:style w:type="paragraph" w:styleId="Telobesedila-zamik3">
    <w:name w:val="Body Text Indent 3"/>
    <w:basedOn w:val="Navaden"/>
    <w:pPr>
      <w:tabs>
        <w:tab w:val="left" w:pos="426"/>
      </w:tabs>
      <w:ind w:left="709" w:hanging="709"/>
    </w:pPr>
    <w:rPr>
      <w:b/>
      <w:bCs/>
      <w:sz w:val="24"/>
    </w:rPr>
  </w:style>
  <w:style w:type="paragraph" w:styleId="Telobesedila3">
    <w:name w:val="Body Text 3"/>
    <w:basedOn w:val="Navaden"/>
    <w:pPr>
      <w:tabs>
        <w:tab w:val="left" w:pos="426"/>
      </w:tabs>
      <w:ind w:right="-143"/>
      <w:jc w:val="both"/>
    </w:pPr>
    <w:rPr>
      <w:bCs/>
      <w:sz w:val="24"/>
    </w:rPr>
  </w:style>
  <w:style w:type="paragraph" w:customStyle="1" w:styleId="Ad">
    <w:name w:val="Ad."/>
    <w:basedOn w:val="Navaden"/>
    <w:pPr>
      <w:tabs>
        <w:tab w:val="left" w:pos="709"/>
      </w:tabs>
      <w:ind w:left="567" w:hanging="567"/>
    </w:pPr>
    <w:rPr>
      <w:b/>
      <w:bCs/>
      <w:sz w:val="22"/>
    </w:rPr>
  </w:style>
  <w:style w:type="paragraph" w:styleId="Besedilooblaka">
    <w:name w:val="Balloon Text"/>
    <w:basedOn w:val="Navaden"/>
    <w:link w:val="BesedilooblakaZnak"/>
    <w:rsid w:val="0087533F"/>
    <w:rPr>
      <w:rFonts w:ascii="Tahoma" w:hAnsi="Tahoma" w:cs="Tahoma"/>
      <w:sz w:val="16"/>
      <w:szCs w:val="16"/>
    </w:rPr>
  </w:style>
  <w:style w:type="character" w:customStyle="1" w:styleId="BesedilooblakaZnak">
    <w:name w:val="Besedilo oblačka Znak"/>
    <w:link w:val="Besedilooblaka"/>
    <w:rsid w:val="0087533F"/>
    <w:rPr>
      <w:rFonts w:ascii="Tahoma" w:hAnsi="Tahoma" w:cs="Tahoma"/>
      <w:sz w:val="16"/>
      <w:szCs w:val="16"/>
    </w:rPr>
  </w:style>
  <w:style w:type="paragraph" w:styleId="Odstavekseznama">
    <w:name w:val="List Paragraph"/>
    <w:basedOn w:val="Navaden"/>
    <w:uiPriority w:val="34"/>
    <w:qFormat/>
    <w:rsid w:val="00A862F7"/>
    <w:pPr>
      <w:ind w:left="720"/>
      <w:contextualSpacing/>
    </w:pPr>
  </w:style>
  <w:style w:type="character" w:customStyle="1" w:styleId="TelobesedilaZnak">
    <w:name w:val="Telo besedila Znak"/>
    <w:link w:val="Telobesedila"/>
    <w:rsid w:val="00A2012E"/>
    <w:rPr>
      <w:sz w:val="22"/>
      <w:lang w:val="de-DE"/>
    </w:rPr>
  </w:style>
  <w:style w:type="character" w:styleId="Pripombasklic">
    <w:name w:val="annotation reference"/>
    <w:basedOn w:val="Privzetapisavaodstavka"/>
    <w:rsid w:val="00BD0FDF"/>
    <w:rPr>
      <w:sz w:val="16"/>
      <w:szCs w:val="16"/>
    </w:rPr>
  </w:style>
  <w:style w:type="paragraph" w:styleId="Pripombabesedilo">
    <w:name w:val="annotation text"/>
    <w:basedOn w:val="Navaden"/>
    <w:link w:val="PripombabesediloZnak"/>
    <w:rsid w:val="00BD0FDF"/>
  </w:style>
  <w:style w:type="character" w:customStyle="1" w:styleId="PripombabesediloZnak">
    <w:name w:val="Pripomba – besedilo Znak"/>
    <w:basedOn w:val="Privzetapisavaodstavka"/>
    <w:link w:val="Pripombabesedilo"/>
    <w:rsid w:val="00BD0FDF"/>
  </w:style>
  <w:style w:type="paragraph" w:styleId="Zadevapripombe">
    <w:name w:val="annotation subject"/>
    <w:basedOn w:val="Pripombabesedilo"/>
    <w:next w:val="Pripombabesedilo"/>
    <w:link w:val="ZadevapripombeZnak"/>
    <w:rsid w:val="00BD0FDF"/>
    <w:rPr>
      <w:b/>
      <w:bCs/>
    </w:rPr>
  </w:style>
  <w:style w:type="character" w:customStyle="1" w:styleId="ZadevapripombeZnak">
    <w:name w:val="Zadeva pripombe Znak"/>
    <w:basedOn w:val="PripombabesediloZnak"/>
    <w:link w:val="Zadevapripombe"/>
    <w:rsid w:val="00BD0FDF"/>
    <w:rPr>
      <w:b/>
      <w:bCs/>
    </w:rPr>
  </w:style>
  <w:style w:type="paragraph" w:customStyle="1" w:styleId="Telobesedila211">
    <w:name w:val="Telo besedila 211"/>
    <w:basedOn w:val="Navaden"/>
    <w:rsid w:val="001854CD"/>
    <w:pPr>
      <w:ind w:right="84"/>
      <w:jc w:val="both"/>
    </w:pPr>
    <w:rPr>
      <w:sz w:val="22"/>
      <w:lang w:val="de-DE"/>
    </w:rPr>
  </w:style>
  <w:style w:type="paragraph" w:customStyle="1" w:styleId="Telobesedila212">
    <w:name w:val="Telo besedila 212"/>
    <w:basedOn w:val="Navaden"/>
    <w:rsid w:val="003837B3"/>
    <w:pPr>
      <w:ind w:right="84"/>
      <w:jc w:val="both"/>
    </w:pPr>
    <w:rPr>
      <w:sz w:val="22"/>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F60DF"/>
  </w:style>
  <w:style w:type="paragraph" w:styleId="Naslov1">
    <w:name w:val="heading 1"/>
    <w:basedOn w:val="Navaden"/>
    <w:next w:val="Navaden"/>
    <w:qFormat/>
    <w:pPr>
      <w:keepNext/>
      <w:ind w:right="487"/>
      <w:jc w:val="center"/>
      <w:outlineLvl w:val="0"/>
    </w:pPr>
    <w:rPr>
      <w:b/>
      <w:sz w:val="24"/>
    </w:rPr>
  </w:style>
  <w:style w:type="paragraph" w:styleId="Naslov2">
    <w:name w:val="heading 2"/>
    <w:basedOn w:val="Navaden"/>
    <w:next w:val="Navaden"/>
    <w:qFormat/>
    <w:pPr>
      <w:keepNext/>
      <w:ind w:right="487"/>
      <w:jc w:val="both"/>
      <w:outlineLvl w:val="1"/>
    </w:pPr>
    <w:rPr>
      <w:b/>
      <w:sz w:val="22"/>
      <w:lang w:val="de-DE"/>
    </w:rPr>
  </w:style>
  <w:style w:type="paragraph" w:styleId="Naslov3">
    <w:name w:val="heading 3"/>
    <w:basedOn w:val="Navaden"/>
    <w:next w:val="Navaden"/>
    <w:qFormat/>
    <w:pPr>
      <w:keepNext/>
      <w:ind w:left="567" w:right="487" w:hanging="567"/>
      <w:outlineLvl w:val="2"/>
    </w:pPr>
    <w:rPr>
      <w:b/>
      <w:sz w:val="22"/>
    </w:rPr>
  </w:style>
  <w:style w:type="paragraph" w:styleId="Naslov4">
    <w:name w:val="heading 4"/>
    <w:basedOn w:val="Navaden"/>
    <w:next w:val="Navaden"/>
    <w:qFormat/>
    <w:pPr>
      <w:keepNext/>
      <w:ind w:right="84"/>
      <w:jc w:val="both"/>
      <w:outlineLvl w:val="3"/>
    </w:pPr>
    <w:rPr>
      <w:b/>
      <w:sz w:val="22"/>
    </w:rPr>
  </w:style>
  <w:style w:type="paragraph" w:styleId="Naslov5">
    <w:name w:val="heading 5"/>
    <w:basedOn w:val="Navaden"/>
    <w:next w:val="Navaden"/>
    <w:qFormat/>
    <w:pPr>
      <w:keepNext/>
      <w:ind w:right="84"/>
      <w:jc w:val="both"/>
      <w:outlineLvl w:val="4"/>
    </w:pPr>
    <w:rPr>
      <w:b/>
      <w:sz w:val="24"/>
    </w:rPr>
  </w:style>
  <w:style w:type="paragraph" w:styleId="Naslov6">
    <w:name w:val="heading 6"/>
    <w:basedOn w:val="Navaden"/>
    <w:next w:val="Navaden"/>
    <w:qFormat/>
    <w:pPr>
      <w:keepNext/>
      <w:tabs>
        <w:tab w:val="left" w:pos="426"/>
      </w:tabs>
      <w:ind w:right="84" w:firstLine="426"/>
      <w:jc w:val="both"/>
      <w:outlineLvl w:val="5"/>
    </w:pPr>
    <w:rPr>
      <w:b/>
      <w:sz w:val="22"/>
    </w:rPr>
  </w:style>
  <w:style w:type="paragraph" w:styleId="Naslov7">
    <w:name w:val="heading 7"/>
    <w:basedOn w:val="Navaden"/>
    <w:next w:val="Navaden"/>
    <w:qFormat/>
    <w:pPr>
      <w:keepNext/>
      <w:ind w:left="851" w:right="-143" w:hanging="851"/>
      <w:outlineLvl w:val="6"/>
    </w:pPr>
    <w:rPr>
      <w:b/>
      <w:sz w:val="24"/>
    </w:rPr>
  </w:style>
  <w:style w:type="paragraph" w:styleId="Naslov8">
    <w:name w:val="heading 8"/>
    <w:basedOn w:val="Navaden"/>
    <w:next w:val="Navaden"/>
    <w:qFormat/>
    <w:pPr>
      <w:keepNext/>
      <w:ind w:right="766"/>
      <w:jc w:val="center"/>
      <w:outlineLvl w:val="7"/>
    </w:pPr>
    <w:rPr>
      <w:b/>
      <w:sz w:val="22"/>
      <w:lang w:val="de-DE"/>
    </w:rPr>
  </w:style>
  <w:style w:type="paragraph" w:styleId="Naslov9">
    <w:name w:val="heading 9"/>
    <w:basedOn w:val="Navaden"/>
    <w:next w:val="Navaden"/>
    <w:qFormat/>
    <w:pPr>
      <w:keepNext/>
      <w:tabs>
        <w:tab w:val="left" w:pos="426"/>
      </w:tabs>
      <w:ind w:left="709" w:hanging="709"/>
      <w:outlineLvl w:val="8"/>
    </w:pPr>
    <w:rPr>
      <w:b/>
      <w:sz w:val="24"/>
      <w:lang w:val="de-D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pPr>
      <w:tabs>
        <w:tab w:val="center" w:pos="4153"/>
        <w:tab w:val="right" w:pos="8306"/>
      </w:tabs>
    </w:pPr>
  </w:style>
  <w:style w:type="character" w:styleId="tevilkastrani">
    <w:name w:val="page number"/>
    <w:basedOn w:val="Privzetapisavaodstavka"/>
  </w:style>
  <w:style w:type="paragraph" w:styleId="Glava">
    <w:name w:val="header"/>
    <w:basedOn w:val="Navaden"/>
    <w:pPr>
      <w:tabs>
        <w:tab w:val="center" w:pos="4536"/>
        <w:tab w:val="right" w:pos="9072"/>
      </w:tabs>
    </w:pPr>
  </w:style>
  <w:style w:type="paragraph" w:customStyle="1" w:styleId="Blokbesedila1">
    <w:name w:val="Blok besedila1"/>
    <w:basedOn w:val="Navaden"/>
    <w:pPr>
      <w:ind w:left="3686" w:right="487"/>
    </w:pPr>
    <w:rPr>
      <w:sz w:val="22"/>
      <w:lang w:val="de-DE"/>
    </w:rPr>
  </w:style>
  <w:style w:type="paragraph" w:styleId="Telobesedila">
    <w:name w:val="Body Text"/>
    <w:basedOn w:val="Navaden"/>
    <w:link w:val="TelobesedilaZnak"/>
    <w:pPr>
      <w:ind w:right="-92"/>
      <w:jc w:val="both"/>
    </w:pPr>
    <w:rPr>
      <w:sz w:val="22"/>
      <w:lang w:val="de-DE"/>
    </w:rPr>
  </w:style>
  <w:style w:type="paragraph" w:customStyle="1" w:styleId="Blokbesedila2">
    <w:name w:val="Blok besedila2"/>
    <w:basedOn w:val="Navaden"/>
    <w:pPr>
      <w:ind w:left="426" w:right="487"/>
      <w:jc w:val="both"/>
    </w:pPr>
    <w:rPr>
      <w:b/>
      <w:sz w:val="22"/>
    </w:rPr>
  </w:style>
  <w:style w:type="paragraph" w:customStyle="1" w:styleId="Telobesedila21">
    <w:name w:val="Telo besedila 21"/>
    <w:basedOn w:val="Navaden"/>
    <w:pPr>
      <w:ind w:right="487"/>
      <w:jc w:val="both"/>
    </w:pPr>
    <w:rPr>
      <w:sz w:val="22"/>
    </w:rPr>
  </w:style>
  <w:style w:type="paragraph" w:customStyle="1" w:styleId="Telobesedila22">
    <w:name w:val="Telo besedila 22"/>
    <w:basedOn w:val="Navaden"/>
    <w:pPr>
      <w:ind w:right="335"/>
      <w:jc w:val="both"/>
    </w:pPr>
    <w:rPr>
      <w:b/>
      <w:sz w:val="22"/>
    </w:rPr>
  </w:style>
  <w:style w:type="paragraph" w:customStyle="1" w:styleId="Telobesedila31">
    <w:name w:val="Telo besedila 31"/>
    <w:basedOn w:val="Navaden"/>
    <w:rPr>
      <w:sz w:val="22"/>
    </w:rPr>
  </w:style>
  <w:style w:type="paragraph" w:customStyle="1" w:styleId="Blokbesedila3">
    <w:name w:val="Blok besedila3"/>
    <w:basedOn w:val="Navaden"/>
    <w:pPr>
      <w:ind w:left="709" w:right="476" w:hanging="709"/>
    </w:pPr>
    <w:rPr>
      <w:b/>
      <w:sz w:val="22"/>
      <w:lang w:val="de-DE"/>
    </w:rPr>
  </w:style>
  <w:style w:type="paragraph" w:customStyle="1" w:styleId="Telobesedila23">
    <w:name w:val="Telo besedila 23"/>
    <w:basedOn w:val="Navaden"/>
    <w:pPr>
      <w:ind w:right="476"/>
    </w:pPr>
    <w:rPr>
      <w:sz w:val="22"/>
    </w:rPr>
  </w:style>
  <w:style w:type="paragraph" w:customStyle="1" w:styleId="Telobesedila24">
    <w:name w:val="Telo besedila 24"/>
    <w:basedOn w:val="Navaden"/>
    <w:pPr>
      <w:ind w:right="476"/>
      <w:jc w:val="both"/>
    </w:pPr>
    <w:rPr>
      <w:sz w:val="22"/>
    </w:rPr>
  </w:style>
  <w:style w:type="paragraph" w:customStyle="1" w:styleId="Telobesedila32">
    <w:name w:val="Telo besedila 32"/>
    <w:basedOn w:val="Navaden"/>
    <w:pPr>
      <w:jc w:val="both"/>
    </w:pPr>
    <w:rPr>
      <w:sz w:val="22"/>
    </w:rPr>
  </w:style>
  <w:style w:type="paragraph" w:customStyle="1" w:styleId="Blokbesedila4">
    <w:name w:val="Blok besedila4"/>
    <w:basedOn w:val="Navaden"/>
    <w:pPr>
      <w:ind w:left="709" w:right="487" w:hanging="709"/>
      <w:jc w:val="both"/>
    </w:pPr>
    <w:rPr>
      <w:b/>
      <w:sz w:val="22"/>
    </w:rPr>
  </w:style>
  <w:style w:type="paragraph" w:customStyle="1" w:styleId="Telobesedila25">
    <w:name w:val="Telo besedila 25"/>
    <w:basedOn w:val="Navaden"/>
    <w:pPr>
      <w:ind w:right="84"/>
    </w:pPr>
    <w:rPr>
      <w:b/>
      <w:sz w:val="22"/>
      <w:lang w:val="de-DE"/>
    </w:rPr>
  </w:style>
  <w:style w:type="paragraph" w:customStyle="1" w:styleId="Telobesedila26">
    <w:name w:val="Telo besedila 26"/>
    <w:basedOn w:val="Navaden"/>
    <w:pPr>
      <w:ind w:right="84"/>
      <w:jc w:val="both"/>
    </w:pPr>
    <w:rPr>
      <w:sz w:val="22"/>
      <w:lang w:val="de-DE"/>
    </w:rPr>
  </w:style>
  <w:style w:type="paragraph" w:customStyle="1" w:styleId="Telobesedila27">
    <w:name w:val="Telo besedila 27"/>
    <w:basedOn w:val="Navaden"/>
    <w:pPr>
      <w:ind w:right="368"/>
      <w:jc w:val="both"/>
    </w:pPr>
    <w:rPr>
      <w:sz w:val="22"/>
    </w:rPr>
  </w:style>
  <w:style w:type="paragraph" w:customStyle="1" w:styleId="Telobesedila28">
    <w:name w:val="Telo besedila 28"/>
    <w:basedOn w:val="Navaden"/>
    <w:pPr>
      <w:ind w:right="84"/>
    </w:pPr>
    <w:rPr>
      <w:sz w:val="22"/>
      <w:lang w:val="de-DE"/>
    </w:rPr>
  </w:style>
  <w:style w:type="paragraph" w:customStyle="1" w:styleId="Blokbesedila5">
    <w:name w:val="Blok besedila5"/>
    <w:basedOn w:val="Navaden"/>
    <w:pPr>
      <w:ind w:left="1276" w:right="84" w:hanging="1276"/>
      <w:jc w:val="both"/>
    </w:pPr>
    <w:rPr>
      <w:sz w:val="22"/>
    </w:rPr>
  </w:style>
  <w:style w:type="paragraph" w:customStyle="1" w:styleId="Blokbesedila6">
    <w:name w:val="Blok besedila6"/>
    <w:basedOn w:val="Navaden"/>
    <w:pPr>
      <w:ind w:left="426" w:right="84"/>
      <w:jc w:val="both"/>
    </w:pPr>
    <w:rPr>
      <w:b/>
      <w:sz w:val="22"/>
    </w:rPr>
  </w:style>
  <w:style w:type="paragraph" w:customStyle="1" w:styleId="Telobesedila29">
    <w:name w:val="Telo besedila 29"/>
    <w:basedOn w:val="Navaden"/>
    <w:pPr>
      <w:ind w:right="-108"/>
      <w:jc w:val="both"/>
    </w:pPr>
    <w:rPr>
      <w:sz w:val="22"/>
    </w:rPr>
  </w:style>
  <w:style w:type="paragraph" w:customStyle="1" w:styleId="Telobesedila210">
    <w:name w:val="Telo besedila 210"/>
    <w:basedOn w:val="Navaden"/>
    <w:pPr>
      <w:ind w:right="-143"/>
      <w:jc w:val="both"/>
    </w:pPr>
    <w:rPr>
      <w:sz w:val="22"/>
      <w:lang w:val="de-DE"/>
    </w:rPr>
  </w:style>
  <w:style w:type="paragraph" w:customStyle="1" w:styleId="Blokbesedila7">
    <w:name w:val="Blok besedila7"/>
    <w:basedOn w:val="Navaden"/>
    <w:pPr>
      <w:ind w:left="709" w:right="-143" w:hanging="709"/>
      <w:jc w:val="both"/>
    </w:pPr>
    <w:rPr>
      <w:b/>
      <w:sz w:val="22"/>
    </w:rPr>
  </w:style>
  <w:style w:type="paragraph" w:customStyle="1" w:styleId="Blokbesedila8">
    <w:name w:val="Blok besedila8"/>
    <w:basedOn w:val="Navaden"/>
    <w:pPr>
      <w:ind w:left="851" w:right="-143" w:hanging="851"/>
      <w:jc w:val="both"/>
    </w:pPr>
    <w:rPr>
      <w:b/>
      <w:sz w:val="22"/>
    </w:rPr>
  </w:style>
  <w:style w:type="paragraph" w:styleId="Blokbesedila">
    <w:name w:val="Block Text"/>
    <w:basedOn w:val="Navaden"/>
    <w:pPr>
      <w:tabs>
        <w:tab w:val="left" w:pos="426"/>
      </w:tabs>
      <w:ind w:left="567" w:right="-143" w:hanging="567"/>
      <w:jc w:val="both"/>
    </w:pPr>
    <w:rPr>
      <w:b/>
      <w:sz w:val="24"/>
    </w:rPr>
  </w:style>
  <w:style w:type="paragraph" w:styleId="Telobesedila-zamik2">
    <w:name w:val="Body Text Indent 2"/>
    <w:basedOn w:val="Navaden"/>
    <w:pPr>
      <w:tabs>
        <w:tab w:val="num" w:pos="426"/>
      </w:tabs>
      <w:ind w:left="360"/>
      <w:jc w:val="center"/>
    </w:pPr>
    <w:rPr>
      <w:b/>
      <w:sz w:val="22"/>
    </w:rPr>
  </w:style>
  <w:style w:type="paragraph" w:styleId="Telobesedila2">
    <w:name w:val="Body Text 2"/>
    <w:basedOn w:val="Navaden"/>
    <w:pPr>
      <w:ind w:right="226"/>
      <w:jc w:val="both"/>
    </w:pPr>
    <w:rPr>
      <w:bCs/>
      <w:sz w:val="22"/>
    </w:rPr>
  </w:style>
  <w:style w:type="paragraph" w:styleId="Telobesedila-zamik">
    <w:name w:val="Body Text Indent"/>
    <w:basedOn w:val="Navaden"/>
    <w:pPr>
      <w:tabs>
        <w:tab w:val="left" w:pos="426"/>
      </w:tabs>
      <w:ind w:left="851" w:hanging="851"/>
    </w:pPr>
    <w:rPr>
      <w:b/>
      <w:bCs/>
      <w:sz w:val="22"/>
    </w:rPr>
  </w:style>
  <w:style w:type="paragraph" w:styleId="Telobesedila-zamik3">
    <w:name w:val="Body Text Indent 3"/>
    <w:basedOn w:val="Navaden"/>
    <w:pPr>
      <w:tabs>
        <w:tab w:val="left" w:pos="426"/>
      </w:tabs>
      <w:ind w:left="709" w:hanging="709"/>
    </w:pPr>
    <w:rPr>
      <w:b/>
      <w:bCs/>
      <w:sz w:val="24"/>
    </w:rPr>
  </w:style>
  <w:style w:type="paragraph" w:styleId="Telobesedila3">
    <w:name w:val="Body Text 3"/>
    <w:basedOn w:val="Navaden"/>
    <w:pPr>
      <w:tabs>
        <w:tab w:val="left" w:pos="426"/>
      </w:tabs>
      <w:ind w:right="-143"/>
      <w:jc w:val="both"/>
    </w:pPr>
    <w:rPr>
      <w:bCs/>
      <w:sz w:val="24"/>
    </w:rPr>
  </w:style>
  <w:style w:type="paragraph" w:customStyle="1" w:styleId="Ad">
    <w:name w:val="Ad."/>
    <w:basedOn w:val="Navaden"/>
    <w:pPr>
      <w:tabs>
        <w:tab w:val="left" w:pos="709"/>
      </w:tabs>
      <w:ind w:left="567" w:hanging="567"/>
    </w:pPr>
    <w:rPr>
      <w:b/>
      <w:bCs/>
      <w:sz w:val="22"/>
    </w:rPr>
  </w:style>
  <w:style w:type="paragraph" w:styleId="Besedilooblaka">
    <w:name w:val="Balloon Text"/>
    <w:basedOn w:val="Navaden"/>
    <w:link w:val="BesedilooblakaZnak"/>
    <w:rsid w:val="0087533F"/>
    <w:rPr>
      <w:rFonts w:ascii="Tahoma" w:hAnsi="Tahoma" w:cs="Tahoma"/>
      <w:sz w:val="16"/>
      <w:szCs w:val="16"/>
    </w:rPr>
  </w:style>
  <w:style w:type="character" w:customStyle="1" w:styleId="BesedilooblakaZnak">
    <w:name w:val="Besedilo oblačka Znak"/>
    <w:link w:val="Besedilooblaka"/>
    <w:rsid w:val="0087533F"/>
    <w:rPr>
      <w:rFonts w:ascii="Tahoma" w:hAnsi="Tahoma" w:cs="Tahoma"/>
      <w:sz w:val="16"/>
      <w:szCs w:val="16"/>
    </w:rPr>
  </w:style>
  <w:style w:type="paragraph" w:styleId="Odstavekseznama">
    <w:name w:val="List Paragraph"/>
    <w:basedOn w:val="Navaden"/>
    <w:uiPriority w:val="34"/>
    <w:qFormat/>
    <w:rsid w:val="00A862F7"/>
    <w:pPr>
      <w:ind w:left="720"/>
      <w:contextualSpacing/>
    </w:pPr>
  </w:style>
  <w:style w:type="character" w:customStyle="1" w:styleId="TelobesedilaZnak">
    <w:name w:val="Telo besedila Znak"/>
    <w:link w:val="Telobesedila"/>
    <w:rsid w:val="00A2012E"/>
    <w:rPr>
      <w:sz w:val="22"/>
      <w:lang w:val="de-DE"/>
    </w:rPr>
  </w:style>
  <w:style w:type="character" w:styleId="Pripombasklic">
    <w:name w:val="annotation reference"/>
    <w:basedOn w:val="Privzetapisavaodstavka"/>
    <w:rsid w:val="00BD0FDF"/>
    <w:rPr>
      <w:sz w:val="16"/>
      <w:szCs w:val="16"/>
    </w:rPr>
  </w:style>
  <w:style w:type="paragraph" w:styleId="Pripombabesedilo">
    <w:name w:val="annotation text"/>
    <w:basedOn w:val="Navaden"/>
    <w:link w:val="PripombabesediloZnak"/>
    <w:rsid w:val="00BD0FDF"/>
  </w:style>
  <w:style w:type="character" w:customStyle="1" w:styleId="PripombabesediloZnak">
    <w:name w:val="Pripomba – besedilo Znak"/>
    <w:basedOn w:val="Privzetapisavaodstavka"/>
    <w:link w:val="Pripombabesedilo"/>
    <w:rsid w:val="00BD0FDF"/>
  </w:style>
  <w:style w:type="paragraph" w:styleId="Zadevapripombe">
    <w:name w:val="annotation subject"/>
    <w:basedOn w:val="Pripombabesedilo"/>
    <w:next w:val="Pripombabesedilo"/>
    <w:link w:val="ZadevapripombeZnak"/>
    <w:rsid w:val="00BD0FDF"/>
    <w:rPr>
      <w:b/>
      <w:bCs/>
    </w:rPr>
  </w:style>
  <w:style w:type="character" w:customStyle="1" w:styleId="ZadevapripombeZnak">
    <w:name w:val="Zadeva pripombe Znak"/>
    <w:basedOn w:val="PripombabesediloZnak"/>
    <w:link w:val="Zadevapripombe"/>
    <w:rsid w:val="00BD0FDF"/>
    <w:rPr>
      <w:b/>
      <w:bCs/>
    </w:rPr>
  </w:style>
  <w:style w:type="paragraph" w:customStyle="1" w:styleId="Telobesedila211">
    <w:name w:val="Telo besedila 211"/>
    <w:basedOn w:val="Navaden"/>
    <w:rsid w:val="001854CD"/>
    <w:pPr>
      <w:ind w:right="84"/>
      <w:jc w:val="both"/>
    </w:pPr>
    <w:rPr>
      <w:sz w:val="22"/>
      <w:lang w:val="de-DE"/>
    </w:rPr>
  </w:style>
  <w:style w:type="paragraph" w:customStyle="1" w:styleId="Telobesedila212">
    <w:name w:val="Telo besedila 212"/>
    <w:basedOn w:val="Navaden"/>
    <w:rsid w:val="003837B3"/>
    <w:pPr>
      <w:ind w:right="84"/>
      <w:jc w:val="both"/>
    </w:pPr>
    <w:rPr>
      <w:sz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86852">
      <w:bodyDiv w:val="1"/>
      <w:marLeft w:val="0"/>
      <w:marRight w:val="0"/>
      <w:marTop w:val="0"/>
      <w:marBottom w:val="0"/>
      <w:divBdr>
        <w:top w:val="none" w:sz="0" w:space="0" w:color="auto"/>
        <w:left w:val="none" w:sz="0" w:space="0" w:color="auto"/>
        <w:bottom w:val="none" w:sz="0" w:space="0" w:color="auto"/>
        <w:right w:val="none" w:sz="0" w:space="0" w:color="auto"/>
      </w:divBdr>
    </w:div>
    <w:div w:id="726413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2372</Words>
  <Characters>13522</Characters>
  <Application>Microsoft Office Word</Application>
  <DocSecurity>0</DocSecurity>
  <Lines>112</Lines>
  <Paragraphs>31</Paragraphs>
  <ScaleCrop>false</ScaleCrop>
  <HeadingPairs>
    <vt:vector size="2" baseType="variant">
      <vt:variant>
        <vt:lpstr>Naslov</vt:lpstr>
      </vt:variant>
      <vt:variant>
        <vt:i4>1</vt:i4>
      </vt:variant>
    </vt:vector>
  </HeadingPairs>
  <TitlesOfParts>
    <vt:vector size="1" baseType="lpstr">
      <vt:lpstr>OBČINA</vt:lpstr>
    </vt:vector>
  </TitlesOfParts>
  <Company>Občina Liški Potok</Company>
  <LinksUpToDate>false</LinksUpToDate>
  <CharactersWithSpaces>15863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OBČINA</dc:title>
  <dc:creator>OPUS</dc:creator>
  <cp:lastModifiedBy>Mojca</cp:lastModifiedBy>
  <cp:revision>2</cp:revision>
  <cp:lastPrinted>2016-04-05T07:21:00Z</cp:lastPrinted>
  <dcterms:created xsi:type="dcterms:W3CDTF">2016-04-05T07:22:00Z</dcterms:created>
  <dcterms:modified xsi:type="dcterms:W3CDTF">2016-04-05T07:22:00Z</dcterms:modified>
</cp:coreProperties>
</file>