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3144"/>
        <w:gridCol w:w="6144"/>
      </w:tblGrid>
      <w:tr w:rsidR="00AD5226" w:rsidRPr="00034B5D" w:rsidTr="005F659F">
        <w:tc>
          <w:tcPr>
            <w:tcW w:w="3144" w:type="dxa"/>
          </w:tcPr>
          <w:p w:rsidR="00AD5226" w:rsidRPr="00034B5D" w:rsidRDefault="00AF1332" w:rsidP="005F659F">
            <w:pPr>
              <w:pBdr>
                <w:bottom w:val="single" w:sz="12" w:space="1" w:color="999999"/>
              </w:pBdr>
              <w:jc w:val="center"/>
              <w:rPr>
                <w:b/>
                <w:i/>
              </w:rPr>
            </w:pPr>
            <w:r>
              <w:rPr>
                <w:noProof/>
              </w:rPr>
              <w:drawing>
                <wp:inline distT="0" distB="0" distL="0" distR="0">
                  <wp:extent cx="466725" cy="581025"/>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6725" cy="581025"/>
                          </a:xfrm>
                          <a:prstGeom prst="rect">
                            <a:avLst/>
                          </a:prstGeom>
                          <a:noFill/>
                          <a:ln w="9525">
                            <a:noFill/>
                            <a:miter lim="800000"/>
                            <a:headEnd/>
                            <a:tailEnd/>
                          </a:ln>
                        </pic:spPr>
                      </pic:pic>
                    </a:graphicData>
                  </a:graphic>
                </wp:inline>
              </w:drawing>
            </w:r>
          </w:p>
          <w:p w:rsidR="00AD5226" w:rsidRPr="00034B5D" w:rsidRDefault="00AD5226" w:rsidP="005F659F">
            <w:pPr>
              <w:pBdr>
                <w:bottom w:val="single" w:sz="12" w:space="1" w:color="999999"/>
              </w:pBdr>
            </w:pPr>
          </w:p>
          <w:p w:rsidR="00AD5226" w:rsidRPr="00034B5D" w:rsidRDefault="00AD5226" w:rsidP="005F659F">
            <w:pPr>
              <w:pBdr>
                <w:bottom w:val="single" w:sz="12" w:space="1" w:color="999999"/>
              </w:pBdr>
              <w:jc w:val="center"/>
              <w:rPr>
                <w:b/>
              </w:rPr>
            </w:pPr>
            <w:r w:rsidRPr="00034B5D">
              <w:rPr>
                <w:b/>
              </w:rPr>
              <w:t>MESTNA OBČINA PTUJ</w:t>
            </w:r>
          </w:p>
          <w:p w:rsidR="00AD5226" w:rsidRPr="00034B5D" w:rsidRDefault="00AD5226" w:rsidP="005F659F">
            <w:pPr>
              <w:pBdr>
                <w:bottom w:val="single" w:sz="12" w:space="1" w:color="999999"/>
              </w:pBdr>
              <w:jc w:val="center"/>
            </w:pPr>
            <w:r w:rsidRPr="00034B5D">
              <w:t xml:space="preserve"> ŽUPAN</w:t>
            </w:r>
          </w:p>
          <w:p w:rsidR="00AD5226" w:rsidRPr="00034B5D" w:rsidRDefault="00AD5226" w:rsidP="005F659F">
            <w:pPr>
              <w:pBdr>
                <w:bottom w:val="single" w:sz="12" w:space="1" w:color="999999"/>
              </w:pBdr>
            </w:pPr>
          </w:p>
          <w:p w:rsidR="00AD5226" w:rsidRPr="00034B5D" w:rsidRDefault="00AD5226" w:rsidP="005F659F">
            <w:pPr>
              <w:jc w:val="center"/>
            </w:pPr>
          </w:p>
        </w:tc>
        <w:tc>
          <w:tcPr>
            <w:tcW w:w="6144" w:type="dxa"/>
          </w:tcPr>
          <w:p w:rsidR="00AD5226" w:rsidRPr="00034B5D" w:rsidRDefault="00AD5226" w:rsidP="00AD5226">
            <w:pPr>
              <w:pStyle w:val="Glava"/>
            </w:pPr>
          </w:p>
        </w:tc>
      </w:tr>
    </w:tbl>
    <w:p w:rsidR="00AD5226" w:rsidRPr="00034B5D" w:rsidRDefault="00AD5226" w:rsidP="00AD5226"/>
    <w:p w:rsidR="00AD5226" w:rsidRPr="00034B5D" w:rsidRDefault="00AD5226" w:rsidP="00AD5226"/>
    <w:p w:rsidR="00AD5226" w:rsidRPr="00034B5D" w:rsidRDefault="00540FA0" w:rsidP="00AD5226">
      <w:r w:rsidRPr="00034B5D">
        <w:t>Številka</w:t>
      </w:r>
      <w:r w:rsidR="00AD5226" w:rsidRPr="00034B5D">
        <w:t xml:space="preserve">: </w:t>
      </w:r>
      <w:r w:rsidR="004061F5" w:rsidRPr="00034B5D">
        <w:t xml:space="preserve"> </w:t>
      </w:r>
      <w:r w:rsidR="009343AD">
        <w:t>478-</w:t>
      </w:r>
      <w:r w:rsidR="00601D1D">
        <w:t>123/2016</w:t>
      </w:r>
    </w:p>
    <w:p w:rsidR="00AD5226" w:rsidRPr="00034B5D" w:rsidRDefault="00540FA0" w:rsidP="00AD5226">
      <w:r w:rsidRPr="00034B5D">
        <w:t xml:space="preserve">Datum:   </w:t>
      </w:r>
      <w:r w:rsidR="003469C0" w:rsidRPr="00034B5D">
        <w:t xml:space="preserve"> </w:t>
      </w:r>
      <w:r w:rsidR="00293D71">
        <w:t>29. 3. 2016</w:t>
      </w:r>
    </w:p>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Pr>
        <w:rPr>
          <w:b/>
        </w:rPr>
      </w:pPr>
      <w:r w:rsidRPr="00034B5D">
        <w:rPr>
          <w:b/>
        </w:rPr>
        <w:t>Mestnemu svetu</w:t>
      </w:r>
    </w:p>
    <w:p w:rsidR="00AD5226" w:rsidRPr="00034B5D" w:rsidRDefault="00AD5226" w:rsidP="00AD5226">
      <w:pPr>
        <w:rPr>
          <w:b/>
        </w:rPr>
      </w:pPr>
      <w:r w:rsidRPr="00034B5D">
        <w:rPr>
          <w:b/>
        </w:rPr>
        <w:t>Mestne občine Ptuj</w:t>
      </w:r>
    </w:p>
    <w:p w:rsidR="00AD5226" w:rsidRPr="00034B5D" w:rsidRDefault="00AD5226" w:rsidP="00AD5226"/>
    <w:p w:rsidR="00AD5226" w:rsidRPr="00034B5D" w:rsidRDefault="00AD5226" w:rsidP="00AD5226"/>
    <w:p w:rsidR="00AD5226" w:rsidRPr="00034B5D" w:rsidRDefault="00AD5226" w:rsidP="007D173A">
      <w:pPr>
        <w:ind w:left="851" w:hanging="851"/>
        <w:jc w:val="both"/>
        <w:rPr>
          <w:b/>
          <w:color w:val="000000"/>
        </w:rPr>
      </w:pPr>
      <w:r w:rsidRPr="00034B5D">
        <w:rPr>
          <w:b/>
        </w:rPr>
        <w:t xml:space="preserve">Zadeva: </w:t>
      </w:r>
      <w:r w:rsidR="00BD65DA" w:rsidRPr="00034B5D">
        <w:rPr>
          <w:b/>
        </w:rPr>
        <w:t xml:space="preserve">Predlog </w:t>
      </w:r>
      <w:r w:rsidR="007D5766" w:rsidRPr="00034B5D">
        <w:rPr>
          <w:b/>
          <w:color w:val="000000"/>
        </w:rPr>
        <w:t xml:space="preserve">Sklepa o prodaji </w:t>
      </w:r>
      <w:r w:rsidR="00F24F43">
        <w:rPr>
          <w:b/>
          <w:color w:val="000000"/>
        </w:rPr>
        <w:t xml:space="preserve">stanovanja, </w:t>
      </w:r>
      <w:r w:rsidR="00FA100A">
        <w:rPr>
          <w:b/>
          <w:color w:val="000000"/>
        </w:rPr>
        <w:t>Vrazov trg 2</w:t>
      </w:r>
      <w:r w:rsidR="00CD7ACC">
        <w:rPr>
          <w:b/>
          <w:color w:val="000000"/>
        </w:rPr>
        <w:t>, Ptuj, ID nepremičnine: 400-</w:t>
      </w:r>
      <w:r w:rsidR="00294484">
        <w:rPr>
          <w:b/>
          <w:color w:val="000000"/>
        </w:rPr>
        <w:t>1990-6</w:t>
      </w:r>
      <w:r w:rsidR="007D173A" w:rsidRPr="00034B5D">
        <w:rPr>
          <w:b/>
          <w:color w:val="000000"/>
        </w:rPr>
        <w:t xml:space="preserve"> </w:t>
      </w:r>
    </w:p>
    <w:p w:rsidR="00AD5226" w:rsidRPr="00034B5D" w:rsidRDefault="00AD5226" w:rsidP="00AD5226"/>
    <w:p w:rsidR="007D5766" w:rsidRPr="00034B5D" w:rsidRDefault="004A2F01" w:rsidP="007D5766">
      <w:pPr>
        <w:ind w:left="851" w:hanging="851"/>
        <w:jc w:val="both"/>
      </w:pPr>
      <w:r w:rsidRPr="00034B5D">
        <w:t xml:space="preserve">Na podlagi 23. člena Statuta Mestne občine Ptuj (Uradni vestnik Mestne občine Ptuj, št. 9/07) </w:t>
      </w:r>
    </w:p>
    <w:p w:rsidR="007D5766" w:rsidRPr="00034B5D" w:rsidRDefault="004A2F01" w:rsidP="007D5766">
      <w:pPr>
        <w:jc w:val="both"/>
      </w:pPr>
      <w:r w:rsidRPr="00034B5D">
        <w:t>in 76. člena Poslovnika Mestnega sveta Mestne občine Ptuj (Uradni vestnik Mestne občine</w:t>
      </w:r>
      <w:r w:rsidR="007D5766" w:rsidRPr="00034B5D">
        <w:t xml:space="preserve"> </w:t>
      </w:r>
      <w:r w:rsidR="005B7513">
        <w:t xml:space="preserve">Ptuj, št. 12/07, 1/09, </w:t>
      </w:r>
      <w:r w:rsidRPr="00034B5D">
        <w:t>2/14</w:t>
      </w:r>
      <w:r w:rsidR="005B7513">
        <w:t xml:space="preserve"> in 7/15</w:t>
      </w:r>
      <w:r w:rsidRPr="00034B5D">
        <w:t xml:space="preserve">), predlagam mestnemu svetu v obravnavo in sprejem </w:t>
      </w:r>
      <w:r w:rsidR="009871E1" w:rsidRPr="00034B5D">
        <w:t>p</w:t>
      </w:r>
      <w:r w:rsidR="007A0A10" w:rsidRPr="00034B5D">
        <w:t xml:space="preserve">redlog </w:t>
      </w:r>
      <w:r w:rsidR="007D173A" w:rsidRPr="00034B5D">
        <w:rPr>
          <w:color w:val="000000"/>
        </w:rPr>
        <w:t xml:space="preserve">Sklepa o prodaji </w:t>
      </w:r>
      <w:r w:rsidR="00F24F43">
        <w:rPr>
          <w:color w:val="000000"/>
        </w:rPr>
        <w:t xml:space="preserve">stanovanja, </w:t>
      </w:r>
      <w:r w:rsidR="00FA100A">
        <w:rPr>
          <w:color w:val="000000"/>
        </w:rPr>
        <w:t>Vrazov trg 2</w:t>
      </w:r>
      <w:r w:rsidR="00CD7ACC">
        <w:rPr>
          <w:color w:val="000000"/>
        </w:rPr>
        <w:t>, Ptuj, ID nepremičnine: 400-</w:t>
      </w:r>
      <w:r w:rsidR="00294484">
        <w:rPr>
          <w:color w:val="000000"/>
        </w:rPr>
        <w:t>1990-6</w:t>
      </w:r>
      <w:r w:rsidR="008940F7">
        <w:rPr>
          <w:color w:val="000000"/>
        </w:rPr>
        <w:t>.</w:t>
      </w:r>
    </w:p>
    <w:p w:rsidR="004A2F01" w:rsidRPr="00034B5D" w:rsidRDefault="004A2F01" w:rsidP="004A2F01">
      <w:pPr>
        <w:jc w:val="both"/>
      </w:pPr>
    </w:p>
    <w:p w:rsidR="00AD5226" w:rsidRPr="00034B5D" w:rsidRDefault="00AD5226" w:rsidP="00AD5226">
      <w:pPr>
        <w:jc w:val="both"/>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009871E1" w:rsidRPr="00034B5D">
        <w:rPr>
          <w:b/>
        </w:rPr>
        <w:t>Miran SENČAR</w:t>
      </w:r>
      <w:r w:rsidRPr="00034B5D">
        <w:rPr>
          <w:b/>
        </w:rPr>
        <w:t>,</w:t>
      </w:r>
    </w:p>
    <w:p w:rsidR="00AD5226" w:rsidRPr="00034B5D" w:rsidRDefault="009871E1" w:rsidP="00AD5226">
      <w:pPr>
        <w:jc w:val="both"/>
        <w:rPr>
          <w:b/>
        </w:rPr>
      </w:pPr>
      <w:r w:rsidRPr="00034B5D">
        <w:rPr>
          <w:b/>
        </w:rPr>
        <w:tab/>
      </w:r>
      <w:r w:rsidRPr="00034B5D">
        <w:rPr>
          <w:b/>
        </w:rPr>
        <w:tab/>
      </w:r>
      <w:r w:rsidRPr="00034B5D">
        <w:rPr>
          <w:b/>
        </w:rPr>
        <w:tab/>
      </w:r>
      <w:r w:rsidRPr="00034B5D">
        <w:rPr>
          <w:b/>
        </w:rPr>
        <w:tab/>
      </w:r>
      <w:r w:rsidR="0007360A" w:rsidRPr="00034B5D">
        <w:rPr>
          <w:b/>
        </w:rPr>
        <w:tab/>
      </w:r>
      <w:r w:rsidR="0007360A" w:rsidRPr="00034B5D">
        <w:rPr>
          <w:b/>
        </w:rPr>
        <w:tab/>
      </w:r>
      <w:r w:rsidR="0007360A" w:rsidRPr="00034B5D">
        <w:rPr>
          <w:b/>
        </w:rPr>
        <w:tab/>
        <w:t xml:space="preserve">     ž</w:t>
      </w:r>
      <w:r w:rsidR="00AD5226" w:rsidRPr="00034B5D">
        <w:rPr>
          <w:b/>
        </w:rPr>
        <w:t>upan</w:t>
      </w:r>
      <w:r w:rsidR="0007360A" w:rsidRPr="00034B5D">
        <w:rPr>
          <w:b/>
        </w:rPr>
        <w:t xml:space="preserve"> </w:t>
      </w:r>
      <w:r w:rsidR="00AD5226" w:rsidRPr="00034B5D">
        <w:rPr>
          <w:b/>
        </w:rPr>
        <w:t>Mestne občine Ptuj</w:t>
      </w: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r w:rsidRPr="00034B5D">
        <w:t xml:space="preserve">Priloga: </w:t>
      </w:r>
    </w:p>
    <w:p w:rsidR="00AD5226" w:rsidRDefault="00AD5226" w:rsidP="00AD5226">
      <w:pPr>
        <w:numPr>
          <w:ilvl w:val="0"/>
          <w:numId w:val="1"/>
        </w:numPr>
      </w:pPr>
      <w:r w:rsidRPr="00034B5D">
        <w:t xml:space="preserve">predlog sklepa </w:t>
      </w:r>
      <w:r w:rsidR="0020383C" w:rsidRPr="00034B5D">
        <w:t>z obrazložitvijo</w:t>
      </w:r>
      <w:r w:rsidR="00984672">
        <w:t>,</w:t>
      </w:r>
    </w:p>
    <w:p w:rsidR="00984672" w:rsidRDefault="00984672" w:rsidP="00AD5226">
      <w:pPr>
        <w:numPr>
          <w:ilvl w:val="0"/>
          <w:numId w:val="1"/>
        </w:numPr>
      </w:pPr>
      <w:proofErr w:type="spellStart"/>
      <w:r>
        <w:t>zk</w:t>
      </w:r>
      <w:proofErr w:type="spellEnd"/>
      <w:r>
        <w:t xml:space="preserve"> izpis.</w:t>
      </w:r>
    </w:p>
    <w:p w:rsidR="00F90A3B" w:rsidRPr="00034B5D" w:rsidRDefault="00F90A3B" w:rsidP="00FA2150">
      <w:pPr>
        <w:rPr>
          <w:b/>
        </w:rPr>
      </w:pPr>
    </w:p>
    <w:p w:rsidR="00B47373" w:rsidRPr="00034B5D" w:rsidRDefault="00B47373" w:rsidP="00FA2150">
      <w:pPr>
        <w:rPr>
          <w:b/>
        </w:rPr>
      </w:pPr>
    </w:p>
    <w:p w:rsidR="007D5766" w:rsidRPr="00034B5D" w:rsidRDefault="007D5766"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A84BA0" w:rsidRPr="00034B5D" w:rsidRDefault="00A84BA0" w:rsidP="00A444BE"/>
    <w:p w:rsidR="009871E1" w:rsidRPr="00034B5D" w:rsidRDefault="009871E1" w:rsidP="009871E1">
      <w:pPr>
        <w:jc w:val="both"/>
      </w:pP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004B0218" w:rsidRPr="00034B5D">
        <w:t xml:space="preserve">        </w:t>
      </w:r>
      <w:r w:rsidRPr="00034B5D">
        <w:rPr>
          <w:b/>
        </w:rPr>
        <w:t>Predlog</w:t>
      </w:r>
    </w:p>
    <w:p w:rsidR="009871E1" w:rsidRPr="00034B5D" w:rsidRDefault="009871E1" w:rsidP="009871E1">
      <w:pPr>
        <w:jc w:val="both"/>
        <w:rPr>
          <w:b/>
        </w:rPr>
      </w:pPr>
      <w:r w:rsidRPr="00034B5D">
        <w:rPr>
          <w:b/>
        </w:rPr>
        <w:tab/>
      </w:r>
      <w:r w:rsidRPr="00034B5D">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t xml:space="preserve">   </w:t>
      </w:r>
      <w:r w:rsidR="004B0218" w:rsidRPr="00034B5D">
        <w:rPr>
          <w:b/>
        </w:rPr>
        <w:t xml:space="preserve"> </w:t>
      </w:r>
      <w:r w:rsidR="0036242B">
        <w:rPr>
          <w:b/>
        </w:rPr>
        <w:t xml:space="preserve">           April 2016</w:t>
      </w:r>
    </w:p>
    <w:p w:rsidR="009871E1" w:rsidRPr="00034B5D" w:rsidRDefault="009871E1" w:rsidP="009871E1">
      <w:pPr>
        <w:jc w:val="both"/>
      </w:pPr>
    </w:p>
    <w:p w:rsidR="009871E1" w:rsidRPr="00034B5D" w:rsidRDefault="009871E1" w:rsidP="009871E1">
      <w:pPr>
        <w:jc w:val="both"/>
      </w:pPr>
      <w:r w:rsidRPr="00034B5D">
        <w:t xml:space="preserve">Na podlagi 12. člena Statuta Mestne občine Ptuj (Uradni vestnik Mestne občine Ptuj, št. 9/07)  je Mestni svet Mestne občine Ptuj, na …..seji, dne ….. </w:t>
      </w:r>
      <w:r w:rsidR="0036242B">
        <w:t>aprila 2016</w:t>
      </w:r>
      <w:r w:rsidRPr="00034B5D">
        <w:t>, na predlog župana sprejel naslednji</w:t>
      </w:r>
    </w:p>
    <w:p w:rsidR="009871E1" w:rsidRPr="00034B5D" w:rsidRDefault="009871E1" w:rsidP="009871E1">
      <w:pPr>
        <w:jc w:val="both"/>
        <w:rPr>
          <w:b/>
        </w:rPr>
      </w:pPr>
    </w:p>
    <w:p w:rsidR="009871E1" w:rsidRPr="00034B5D" w:rsidRDefault="009871E1" w:rsidP="009871E1">
      <w:pPr>
        <w:jc w:val="center"/>
        <w:outlineLvl w:val="0"/>
        <w:rPr>
          <w:b/>
        </w:rPr>
      </w:pPr>
      <w:r w:rsidRPr="00034B5D">
        <w:rPr>
          <w:b/>
        </w:rPr>
        <w:t xml:space="preserve"> S  K  L  E  P </w:t>
      </w:r>
    </w:p>
    <w:p w:rsidR="0007360A" w:rsidRPr="00034B5D" w:rsidRDefault="0007360A" w:rsidP="009871E1">
      <w:pPr>
        <w:jc w:val="center"/>
        <w:outlineLvl w:val="0"/>
        <w:rPr>
          <w:b/>
        </w:rPr>
      </w:pPr>
    </w:p>
    <w:p w:rsidR="003522BC" w:rsidRPr="00034B5D" w:rsidRDefault="003522BC" w:rsidP="00A200CA">
      <w:pPr>
        <w:numPr>
          <w:ilvl w:val="0"/>
          <w:numId w:val="20"/>
        </w:numPr>
      </w:pPr>
    </w:p>
    <w:p w:rsidR="00AF5BAF" w:rsidRDefault="00AF5BAF" w:rsidP="00AF5BAF">
      <w:pPr>
        <w:jc w:val="both"/>
      </w:pPr>
      <w:r>
        <w:t xml:space="preserve">Proda se </w:t>
      </w:r>
      <w:r w:rsidR="0022699B">
        <w:t>stan</w:t>
      </w:r>
      <w:r w:rsidR="00294484">
        <w:t>ovanje, posamezni del št. 6</w:t>
      </w:r>
      <w:r>
        <w:t xml:space="preserve"> v stavbi št. </w:t>
      </w:r>
      <w:r w:rsidR="00FA100A">
        <w:t>1990</w:t>
      </w:r>
      <w:r>
        <w:t>, (ID 400-</w:t>
      </w:r>
      <w:r w:rsidR="00294484">
        <w:t>1990-6</w:t>
      </w:r>
      <w:r w:rsidR="0022699B">
        <w:t>)</w:t>
      </w:r>
      <w:r>
        <w:t xml:space="preserve">, v izmeri </w:t>
      </w:r>
      <w:r w:rsidR="00294484">
        <w:t>37,60</w:t>
      </w:r>
      <w:r>
        <w:t xml:space="preserve"> m</w:t>
      </w:r>
      <w:r>
        <w:rPr>
          <w:vertAlign w:val="superscript"/>
        </w:rPr>
        <w:t>2</w:t>
      </w:r>
      <w:r>
        <w:t xml:space="preserve">, v poslovno stanovanjski stavbi </w:t>
      </w:r>
      <w:r w:rsidR="00FA100A">
        <w:t>Vrazov trg 2</w:t>
      </w:r>
      <w:r>
        <w:t xml:space="preserve">, Ptuj, ki stoji na </w:t>
      </w:r>
      <w:proofErr w:type="spellStart"/>
      <w:r>
        <w:t>parc</w:t>
      </w:r>
      <w:proofErr w:type="spellEnd"/>
      <w:r>
        <w:t xml:space="preserve">. št. </w:t>
      </w:r>
      <w:r w:rsidR="00FA100A">
        <w:t>1251</w:t>
      </w:r>
      <w:r>
        <w:t>, k.o. 400 - Ptuj.</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AF5BAF" w:rsidRPr="002F7148" w:rsidRDefault="00AF5BAF" w:rsidP="00AF5BAF">
      <w:pPr>
        <w:jc w:val="both"/>
      </w:pPr>
      <w:r>
        <w:t>Izhodiščna v</w:t>
      </w:r>
      <w:r w:rsidRPr="002F7148">
        <w:t>re</w:t>
      </w:r>
      <w:r>
        <w:t>dnost nepremičnine</w:t>
      </w:r>
      <w:r w:rsidRPr="002F7148">
        <w:t xml:space="preserve"> znaša </w:t>
      </w:r>
      <w:r w:rsidR="00294484">
        <w:t>13.000,00</w:t>
      </w:r>
      <w:r w:rsidR="00A65891">
        <w:t xml:space="preserve"> </w:t>
      </w:r>
      <w:r>
        <w:t xml:space="preserve">EUR. </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7D173A" w:rsidRPr="00034B5D" w:rsidRDefault="007D173A" w:rsidP="007B1062">
      <w:pPr>
        <w:pStyle w:val="Odstavekseznama"/>
        <w:ind w:left="0"/>
        <w:contextualSpacing/>
        <w:jc w:val="both"/>
      </w:pPr>
      <w:r w:rsidRPr="00034B5D">
        <w:t>Prodaja navedene nepremični</w:t>
      </w:r>
      <w:r w:rsidR="0036242B">
        <w:t>ne se v skladu z 21</w:t>
      </w:r>
      <w:r w:rsidRPr="00034B5D">
        <w:t>. členom Zakona o stvarnem premoženju države in samoupravnih lokalnih skupnosti opravi po metodi</w:t>
      </w:r>
      <w:r w:rsidR="004841F5" w:rsidRPr="00034B5D">
        <w:t xml:space="preserve"> javne</w:t>
      </w:r>
      <w:r w:rsidR="0036242B">
        <w:t xml:space="preserve"> dražbe.</w:t>
      </w:r>
      <w:r w:rsidR="004841F5" w:rsidRPr="00034B5D">
        <w:t xml:space="preserve"> </w:t>
      </w:r>
    </w:p>
    <w:p w:rsidR="0036242B" w:rsidRDefault="0036242B" w:rsidP="00A200CA">
      <w:pPr>
        <w:jc w:val="both"/>
      </w:pPr>
    </w:p>
    <w:p w:rsidR="00A24379" w:rsidRDefault="00985DCE" w:rsidP="00A24379">
      <w:pPr>
        <w:jc w:val="center"/>
      </w:pPr>
      <w:r>
        <w:t>4</w:t>
      </w:r>
      <w:r w:rsidR="00A24379">
        <w:t>.</w:t>
      </w:r>
    </w:p>
    <w:p w:rsidR="00A200CA" w:rsidRDefault="00A200CA" w:rsidP="00A24379">
      <w:r>
        <w:t xml:space="preserve">Ta sklep prične veljati z dnem sprejema na Mestnem svetu Mestne občine Ptuj. </w:t>
      </w:r>
    </w:p>
    <w:p w:rsidR="00A200CA" w:rsidRPr="00034B5D" w:rsidRDefault="00A200CA" w:rsidP="00A200CA">
      <w:pPr>
        <w:jc w:val="both"/>
      </w:pPr>
    </w:p>
    <w:p w:rsidR="00697C55" w:rsidRPr="00034B5D" w:rsidRDefault="004841F5" w:rsidP="009871E1">
      <w:r w:rsidRPr="00034B5D">
        <w:t xml:space="preserve">Številka: </w:t>
      </w:r>
      <w:r w:rsidR="00CD6DB0">
        <w:t>478-</w:t>
      </w:r>
      <w:r w:rsidR="00985DCE">
        <w:t>123/2016</w:t>
      </w:r>
    </w:p>
    <w:p w:rsidR="009871E1" w:rsidRPr="00034B5D" w:rsidRDefault="009871E1" w:rsidP="009871E1">
      <w:pPr>
        <w:jc w:val="both"/>
      </w:pPr>
      <w:r w:rsidRPr="00034B5D">
        <w:t>Datum:</w:t>
      </w:r>
    </w:p>
    <w:p w:rsidR="009871E1" w:rsidRPr="00034B5D" w:rsidRDefault="009871E1" w:rsidP="009871E1">
      <w:pPr>
        <w:pBdr>
          <w:bottom w:val="single" w:sz="6" w:space="1" w:color="auto"/>
        </w:pBdr>
        <w:jc w:val="both"/>
      </w:pPr>
    </w:p>
    <w:p w:rsidR="009871E1" w:rsidRPr="00034B5D" w:rsidRDefault="009871E1" w:rsidP="009871E1">
      <w:pPr>
        <w:jc w:val="both"/>
      </w:pPr>
    </w:p>
    <w:p w:rsidR="008A65AF" w:rsidRPr="00034B5D" w:rsidRDefault="008A65AF" w:rsidP="00F17AB1">
      <w:pPr>
        <w:jc w:val="center"/>
      </w:pPr>
    </w:p>
    <w:p w:rsidR="00F17AB1" w:rsidRPr="00034B5D" w:rsidRDefault="009871E1" w:rsidP="00F17AB1">
      <w:pPr>
        <w:jc w:val="center"/>
      </w:pPr>
      <w:r w:rsidRPr="00034B5D">
        <w:t>O b r a z l o ž i t e v :</w:t>
      </w:r>
    </w:p>
    <w:p w:rsidR="00F17AB1" w:rsidRPr="00034B5D" w:rsidRDefault="00F17AB1" w:rsidP="00D4495F">
      <w:pPr>
        <w:ind w:left="720"/>
        <w:jc w:val="center"/>
      </w:pPr>
    </w:p>
    <w:p w:rsidR="00665EC9" w:rsidRPr="00034B5D" w:rsidRDefault="0087613E" w:rsidP="0087613E">
      <w:pPr>
        <w:jc w:val="both"/>
        <w:rPr>
          <w:b/>
        </w:rPr>
      </w:pPr>
      <w:r w:rsidRPr="00034B5D">
        <w:rPr>
          <w:b/>
        </w:rPr>
        <w:t xml:space="preserve">a.) </w:t>
      </w:r>
      <w:r w:rsidR="00665EC9" w:rsidRPr="00034B5D">
        <w:rPr>
          <w:b/>
        </w:rPr>
        <w:t>Pravna podlaga:</w:t>
      </w:r>
    </w:p>
    <w:p w:rsidR="00D62287" w:rsidRDefault="004841F5" w:rsidP="00665EC9">
      <w:pPr>
        <w:jc w:val="both"/>
      </w:pPr>
      <w:r w:rsidRPr="00034B5D">
        <w:t>Navedena nepremičnina je zajeta</w:t>
      </w:r>
      <w:r w:rsidR="00A444BE" w:rsidRPr="00034B5D">
        <w:t xml:space="preserve"> v Načrtu ravnanja z nepremičnim premoženjem</w:t>
      </w:r>
      <w:r w:rsidR="00D60759">
        <w:t xml:space="preserve"> Mestne občine Ptuj za leto 2016</w:t>
      </w:r>
      <w:r w:rsidR="00A444BE" w:rsidRPr="00034B5D">
        <w:t>,</w:t>
      </w:r>
      <w:r w:rsidR="00062BAC" w:rsidRPr="00034B5D">
        <w:t xml:space="preserve"> ki je bil sprejet </w:t>
      </w:r>
      <w:r w:rsidR="002961DF" w:rsidRPr="00034B5D">
        <w:t xml:space="preserve">ob sprejemu </w:t>
      </w:r>
      <w:r w:rsidR="00D62287">
        <w:t xml:space="preserve">Odloka o </w:t>
      </w:r>
      <w:r w:rsidR="002961DF" w:rsidRPr="00034B5D">
        <w:t>proračunu</w:t>
      </w:r>
      <w:r w:rsidR="00D60759">
        <w:t xml:space="preserve"> Mestne občine Ptuj za leto 2016</w:t>
      </w:r>
      <w:r w:rsidR="002961DF" w:rsidRPr="00034B5D">
        <w:t xml:space="preserve">. Predlagana </w:t>
      </w:r>
      <w:r w:rsidR="00A668CE" w:rsidRPr="00034B5D">
        <w:t>prodaja</w:t>
      </w:r>
      <w:r w:rsidR="002961DF" w:rsidRPr="00034B5D">
        <w:t xml:space="preserve"> se </w:t>
      </w:r>
      <w:r w:rsidR="00A67020" w:rsidRPr="00034B5D">
        <w:t>b</w:t>
      </w:r>
      <w:r w:rsidR="002961DF" w:rsidRPr="00034B5D">
        <w:t xml:space="preserve">o izvedla </w:t>
      </w:r>
      <w:r w:rsidR="00F17AB1" w:rsidRPr="00034B5D">
        <w:t>v skladu z določili Zakona o stvarnem premoženju države in samoupravnih lokalnih skupnosti (</w:t>
      </w:r>
      <w:r w:rsidR="00D62287" w:rsidRPr="00AF2572">
        <w:t>Uradni list RS, št. 86/10, 75/12, 47/13 - Z</w:t>
      </w:r>
      <w:r w:rsidR="0091003C">
        <w:t xml:space="preserve">DU-1G, 50/14, 90/14 - ZDU-1l, </w:t>
      </w:r>
      <w:r w:rsidR="00D62287" w:rsidRPr="00AF2572">
        <w:t xml:space="preserve">14/15 </w:t>
      </w:r>
      <w:r w:rsidR="00D62287">
        <w:t>–</w:t>
      </w:r>
      <w:r w:rsidR="00D62287" w:rsidRPr="00AF2572">
        <w:t xml:space="preserve"> ZUUJFO</w:t>
      </w:r>
      <w:r w:rsidR="00D62287">
        <w:t xml:space="preserve"> in 76/15</w:t>
      </w:r>
      <w:r w:rsidR="00F17AB1" w:rsidRPr="00034B5D">
        <w:t>) in Uredbe o stvarnem premoženju države in samoupravnih lokalnih skupnosti (Uradni list</w:t>
      </w:r>
      <w:r w:rsidR="0086438F">
        <w:t xml:space="preserve"> RS, št. 34/11, 42/12</w:t>
      </w:r>
      <w:r w:rsidR="00D211EB">
        <w:t>, 24/13 in</w:t>
      </w:r>
      <w:r w:rsidR="00797E22">
        <w:t xml:space="preserve"> </w:t>
      </w:r>
      <w:r w:rsidR="00F17AB1" w:rsidRPr="00034B5D">
        <w:t>10/14).</w:t>
      </w:r>
      <w:r w:rsidR="002961DF" w:rsidRPr="00034B5D">
        <w:t xml:space="preserve"> </w:t>
      </w:r>
      <w:r w:rsidRPr="00034B5D">
        <w:t>Prodaja se b</w:t>
      </w:r>
      <w:r w:rsidR="00D60759">
        <w:t>o izvedla po metodi javne dražbe</w:t>
      </w:r>
      <w:r w:rsidRPr="00034B5D">
        <w:t xml:space="preserve">. </w:t>
      </w:r>
      <w:r w:rsidR="00E42A2B" w:rsidRPr="00034B5D">
        <w:t xml:space="preserve">Gradivo je predhodno obravnavala Komisija za vodenje in nadzor postopka razpolaganja s stvarnim premoženjem. </w:t>
      </w: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Pr="00034B5D" w:rsidRDefault="00621394" w:rsidP="00665EC9">
      <w:pPr>
        <w:jc w:val="both"/>
      </w:pPr>
    </w:p>
    <w:p w:rsidR="00824936" w:rsidRPr="00034B5D" w:rsidRDefault="0087613E" w:rsidP="00E25315">
      <w:pPr>
        <w:jc w:val="both"/>
        <w:rPr>
          <w:b/>
        </w:rPr>
      </w:pPr>
      <w:r w:rsidRPr="00034B5D">
        <w:rPr>
          <w:b/>
        </w:rPr>
        <w:t xml:space="preserve">b.) </w:t>
      </w:r>
      <w:r w:rsidR="00665EC9" w:rsidRPr="00034B5D">
        <w:rPr>
          <w:b/>
        </w:rPr>
        <w:t xml:space="preserve">Predmet in obseg stvarnega premoženja: </w:t>
      </w:r>
    </w:p>
    <w:p w:rsidR="002166F9" w:rsidRPr="00034B5D" w:rsidRDefault="002166F9" w:rsidP="00E25315">
      <w:pPr>
        <w:jc w:val="both"/>
        <w:rPr>
          <w:b/>
          <w:noProof/>
        </w:rPr>
      </w:pPr>
    </w:p>
    <w:p w:rsidR="002166F9" w:rsidRPr="00034B5D" w:rsidRDefault="00FA100A" w:rsidP="00E25315">
      <w:pPr>
        <w:jc w:val="both"/>
        <w:rPr>
          <w:b/>
        </w:rPr>
      </w:pPr>
      <w:r>
        <w:rPr>
          <w:b/>
          <w:noProof/>
        </w:rPr>
        <w:drawing>
          <wp:inline distT="0" distB="0" distL="0" distR="0">
            <wp:extent cx="5760720" cy="3569406"/>
            <wp:effectExtent l="1905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3569406"/>
                    </a:xfrm>
                    <a:prstGeom prst="rect">
                      <a:avLst/>
                    </a:prstGeom>
                    <a:noFill/>
                    <a:ln w="9525">
                      <a:noFill/>
                      <a:miter lim="800000"/>
                      <a:headEnd/>
                      <a:tailEnd/>
                    </a:ln>
                  </pic:spPr>
                </pic:pic>
              </a:graphicData>
            </a:graphic>
          </wp:inline>
        </w:drawing>
      </w:r>
    </w:p>
    <w:p w:rsidR="00D62287" w:rsidRDefault="0022699B" w:rsidP="00AA0031">
      <w:pPr>
        <w:pStyle w:val="Odstavekseznama"/>
        <w:numPr>
          <w:ilvl w:val="0"/>
          <w:numId w:val="1"/>
        </w:numPr>
        <w:tabs>
          <w:tab w:val="clear" w:pos="720"/>
          <w:tab w:val="num" w:pos="360"/>
        </w:tabs>
        <w:ind w:left="360"/>
        <w:jc w:val="both"/>
      </w:pPr>
      <w:r>
        <w:t xml:space="preserve">Stanovanje, posamezni del št. </w:t>
      </w:r>
      <w:r w:rsidR="00294484">
        <w:t>6</w:t>
      </w:r>
      <w:r w:rsidR="00D62287">
        <w:t xml:space="preserve"> v stavbi št. </w:t>
      </w:r>
      <w:r w:rsidR="000656AE">
        <w:t>1990</w:t>
      </w:r>
      <w:r w:rsidR="00D62287">
        <w:t>,</w:t>
      </w:r>
      <w:r w:rsidR="000813CD">
        <w:t xml:space="preserve"> </w:t>
      </w:r>
      <w:r w:rsidR="00D62287">
        <w:t>(ID 400-</w:t>
      </w:r>
      <w:r w:rsidR="00294484">
        <w:t>1990-6</w:t>
      </w:r>
      <w:r w:rsidR="000813CD">
        <w:t xml:space="preserve">), </w:t>
      </w:r>
      <w:r w:rsidR="003F1C5D">
        <w:t xml:space="preserve">v </w:t>
      </w:r>
      <w:r w:rsidR="00D62287">
        <w:t xml:space="preserve">poslovno stanovanjski stavbi </w:t>
      </w:r>
      <w:r w:rsidR="000656AE">
        <w:t>Vrazov trg 2</w:t>
      </w:r>
      <w:r w:rsidR="00A65891">
        <w:t xml:space="preserve"> </w:t>
      </w:r>
      <w:r w:rsidR="000964AB">
        <w:t xml:space="preserve">, </w:t>
      </w:r>
      <w:r w:rsidR="00D62287">
        <w:t xml:space="preserve">Ptuj, ki stoji na </w:t>
      </w:r>
      <w:proofErr w:type="spellStart"/>
      <w:r w:rsidR="00D62287">
        <w:t>parc</w:t>
      </w:r>
      <w:proofErr w:type="spellEnd"/>
      <w:r w:rsidR="00D62287">
        <w:t xml:space="preserve">. št. </w:t>
      </w:r>
      <w:r w:rsidR="00A65891">
        <w:t>1</w:t>
      </w:r>
      <w:r w:rsidR="000656AE">
        <w:t>251</w:t>
      </w:r>
      <w:r w:rsidR="00D62287">
        <w:t>, k.o. 400 - Ptuj.</w:t>
      </w:r>
    </w:p>
    <w:p w:rsidR="002166F9" w:rsidRDefault="00D4495F" w:rsidP="00AA0031">
      <w:pPr>
        <w:numPr>
          <w:ilvl w:val="0"/>
          <w:numId w:val="25"/>
        </w:numPr>
        <w:ind w:left="360"/>
        <w:jc w:val="both"/>
      </w:pPr>
      <w:r w:rsidRPr="00034B5D">
        <w:t xml:space="preserve">Površina: </w:t>
      </w:r>
      <w:r w:rsidR="00294484">
        <w:t>37,60</w:t>
      </w:r>
      <w:r w:rsidRPr="00034B5D">
        <w:t xml:space="preserve"> m</w:t>
      </w:r>
      <w:r w:rsidRPr="00034B5D">
        <w:rPr>
          <w:vertAlign w:val="superscript"/>
        </w:rPr>
        <w:t>2</w:t>
      </w:r>
      <w:r w:rsidR="00D27D44">
        <w:t>.</w:t>
      </w:r>
    </w:p>
    <w:p w:rsidR="00980B9D" w:rsidRPr="00034B5D" w:rsidRDefault="00980B9D" w:rsidP="00AA0031">
      <w:pPr>
        <w:numPr>
          <w:ilvl w:val="0"/>
          <w:numId w:val="25"/>
        </w:numPr>
        <w:ind w:left="360"/>
        <w:jc w:val="both"/>
      </w:pPr>
      <w:r>
        <w:t>Stanovanje je prazno.</w:t>
      </w:r>
    </w:p>
    <w:p w:rsidR="008A65AF" w:rsidRPr="00034B5D" w:rsidRDefault="008A65AF" w:rsidP="00E25315">
      <w:pPr>
        <w:jc w:val="both"/>
      </w:pPr>
    </w:p>
    <w:p w:rsidR="00C976E4" w:rsidRPr="00034B5D" w:rsidRDefault="0087613E" w:rsidP="00665EC9">
      <w:pPr>
        <w:jc w:val="both"/>
      </w:pPr>
      <w:r w:rsidRPr="00034B5D">
        <w:rPr>
          <w:b/>
        </w:rPr>
        <w:t xml:space="preserve">c.) </w:t>
      </w:r>
      <w:r w:rsidR="00665EC9" w:rsidRPr="00034B5D">
        <w:rPr>
          <w:b/>
        </w:rPr>
        <w:t xml:space="preserve">Pravni pregled stanja stvarnega premoženja: </w:t>
      </w:r>
    </w:p>
    <w:p w:rsidR="00C976E4" w:rsidRPr="00034B5D" w:rsidRDefault="00C976E4" w:rsidP="00665EC9">
      <w:pPr>
        <w:jc w:val="both"/>
      </w:pPr>
      <w:r w:rsidRPr="00034B5D">
        <w:t xml:space="preserve">Pri predmetni nepremičnini je v zemljiški knjigi kot lastnica vknjižena Mestna občina Ptuj, Mestni trg 1, Ptuj. Iz vpogleda v zemljiško knjigo na dan </w:t>
      </w:r>
      <w:r w:rsidR="000656AE">
        <w:t>30</w:t>
      </w:r>
      <w:r w:rsidR="00980B9D">
        <w:t>. 3. 2016</w:t>
      </w:r>
      <w:r w:rsidRPr="00034B5D">
        <w:t xml:space="preserve"> je nadalje razvidno, da pri omenjeni nepremičnini ni vpisana nobena pravica ali pravno dejstvo, ki omejuje lastninsko pravico na nepremičnini. </w:t>
      </w:r>
    </w:p>
    <w:p w:rsidR="00665EC9" w:rsidRPr="00034B5D" w:rsidRDefault="00665EC9" w:rsidP="00665EC9">
      <w:pPr>
        <w:jc w:val="both"/>
      </w:pPr>
    </w:p>
    <w:p w:rsidR="00665EC9" w:rsidRPr="00034B5D" w:rsidRDefault="0087613E" w:rsidP="00665EC9">
      <w:pPr>
        <w:jc w:val="both"/>
      </w:pPr>
      <w:r w:rsidRPr="00034B5D">
        <w:rPr>
          <w:b/>
        </w:rPr>
        <w:t xml:space="preserve">č.) </w:t>
      </w:r>
      <w:r w:rsidR="00665EC9" w:rsidRPr="00034B5D">
        <w:rPr>
          <w:b/>
        </w:rPr>
        <w:t>Ocenitev stvarnega premoženja:</w:t>
      </w:r>
      <w:r w:rsidR="00665EC9" w:rsidRPr="00034B5D">
        <w:t xml:space="preserve"> </w:t>
      </w:r>
    </w:p>
    <w:p w:rsidR="005161A5" w:rsidRPr="00034B5D" w:rsidRDefault="004429F1" w:rsidP="004429F1">
      <w:pPr>
        <w:jc w:val="both"/>
      </w:pPr>
      <w:r w:rsidRPr="00034B5D">
        <w:t>V skladu s cenilnim</w:t>
      </w:r>
      <w:r w:rsidR="00665EC9" w:rsidRPr="00034B5D">
        <w:t xml:space="preserve"> poročilo</w:t>
      </w:r>
      <w:r w:rsidRPr="00034B5D">
        <w:t>m, ki ga</w:t>
      </w:r>
      <w:r w:rsidR="00665EC9" w:rsidRPr="00034B5D">
        <w:t xml:space="preserve"> je </w:t>
      </w:r>
      <w:r w:rsidR="00251CB8" w:rsidRPr="00034B5D">
        <w:t xml:space="preserve">dne </w:t>
      </w:r>
      <w:r w:rsidR="000656AE">
        <w:t>11</w:t>
      </w:r>
      <w:r w:rsidR="00EF404B">
        <w:t>.3.2016</w:t>
      </w:r>
      <w:r w:rsidR="00251CB8" w:rsidRPr="00034B5D">
        <w:t xml:space="preserve"> </w:t>
      </w:r>
      <w:r w:rsidR="00665EC9" w:rsidRPr="00034B5D">
        <w:t>izdelala družba GIM OV d.o.o., Gregorčičeva ulica 11, 2000 Maribor</w:t>
      </w:r>
      <w:r w:rsidRPr="00034B5D">
        <w:t xml:space="preserve">, znaša </w:t>
      </w:r>
      <w:r w:rsidR="005161A5" w:rsidRPr="00034B5D">
        <w:t xml:space="preserve">vrednost </w:t>
      </w:r>
      <w:r w:rsidR="00251CB8" w:rsidRPr="00034B5D">
        <w:t xml:space="preserve">navedene nepremičnine </w:t>
      </w:r>
      <w:r w:rsidR="00294484">
        <w:t>13.000,00</w:t>
      </w:r>
      <w:r w:rsidR="00251CB8" w:rsidRPr="00034B5D">
        <w:t xml:space="preserve"> EUR (</w:t>
      </w:r>
      <w:r w:rsidR="00294484">
        <w:t>345</w:t>
      </w:r>
      <w:r w:rsidR="0022699B">
        <w:t>,00</w:t>
      </w:r>
      <w:r w:rsidR="005161A5" w:rsidRPr="00034B5D">
        <w:t xml:space="preserve"> EUR/m</w:t>
      </w:r>
      <w:r w:rsidR="005161A5" w:rsidRPr="00034B5D">
        <w:rPr>
          <w:vertAlign w:val="superscript"/>
        </w:rPr>
        <w:t>2</w:t>
      </w:r>
      <w:r w:rsidR="005161A5" w:rsidRPr="00034B5D">
        <w:t xml:space="preserve">). </w:t>
      </w:r>
    </w:p>
    <w:p w:rsidR="00665EC9" w:rsidRDefault="00665EC9" w:rsidP="00980B9D">
      <w:pPr>
        <w:jc w:val="both"/>
      </w:pPr>
    </w:p>
    <w:p w:rsidR="00C2161C" w:rsidRPr="00C2161C" w:rsidRDefault="00C2161C" w:rsidP="00980B9D">
      <w:pPr>
        <w:jc w:val="both"/>
        <w:rPr>
          <w:b/>
        </w:rPr>
      </w:pPr>
      <w:r w:rsidRPr="00C2161C">
        <w:rPr>
          <w:b/>
        </w:rPr>
        <w:t>d.) Namen prodaje</w:t>
      </w:r>
    </w:p>
    <w:p w:rsidR="00A63D80" w:rsidRDefault="00C2161C" w:rsidP="00A63D80">
      <w:pPr>
        <w:ind w:hanging="851"/>
        <w:jc w:val="both"/>
      </w:pPr>
      <w:r>
        <w:t xml:space="preserve">               </w:t>
      </w:r>
      <w:r w:rsidR="00A63D80" w:rsidRPr="00041500">
        <w:t>Namen prodaje ni zgolj pridobiti proračunska sredstva temveč je eden izmed ukrepov oživljanja starega mestnega jedra. Cilj je namreč pridobiti lastnike, ki bi z odgovornostjo do svoje lastnine, doprinesli k prenovam tako stanovanj kot celotnih stavb. Stanovanja bi se  zapolnila, kar bi doprineslo k oživljanju in revitalizaciji starega mestnega jedra, oziroma bi imelo ekonomske, socialne in kulturne posledice.</w:t>
      </w:r>
      <w:r w:rsidR="00A63D80" w:rsidRPr="001D7612">
        <w:t xml:space="preserve"> </w:t>
      </w:r>
      <w:r w:rsidR="00A63D80">
        <w:t xml:space="preserve">Stanovanje spada v fond neprofitnih stanovanj Mestne občine Ptuj. </w:t>
      </w:r>
      <w:r w:rsidR="00A63D80" w:rsidRPr="006B7656">
        <w:t>Upravljanje neprofitnih stanovanj v lasti Mestne občine Ptuj je v skladu z dolgoročno pogodbo št. 362-80/94 z dne 25. 2. 1994 in aneksom z dne 24. 11. 1997 prevzelo Podjetje za stanovanjske storitve d.o.o., Vošnjakova 6, Ptuj.</w:t>
      </w:r>
      <w:r w:rsidR="00A63D80">
        <w:t xml:space="preserve"> Trenutno ima Mestna občina Ptuj 637 neprofitnih stanovanj.</w:t>
      </w:r>
    </w:p>
    <w:p w:rsidR="00A63D80" w:rsidRDefault="00A63D80" w:rsidP="00A63D80">
      <w:pPr>
        <w:jc w:val="both"/>
      </w:pPr>
      <w:r>
        <w:lastRenderedPageBreak/>
        <w:t xml:space="preserve">Prodaja 15 stanovanj Mestne občine Ptuj, ki so predmet prodaje, predstavlja 2,4 % neprofitnega fonda. Vsa stanovanja se nahajajo v starem mestnem jedru. </w:t>
      </w:r>
    </w:p>
    <w:p w:rsidR="00A63D80" w:rsidRDefault="00A63D80" w:rsidP="00A63D80">
      <w:pPr>
        <w:ind w:hanging="851"/>
        <w:jc w:val="both"/>
      </w:pPr>
      <w:r>
        <w:t xml:space="preserve">              Stanovanja v starem mestnem jedru so v veliki meri dotrajana in potrebna precej večjih vložkov v obnovo. Standa</w:t>
      </w:r>
      <w:r w:rsidR="005A3E99">
        <w:t>rd neprofitnih stanovanj v starem</w:t>
      </w:r>
      <w:r>
        <w:t xml:space="preserve"> mestnem jedru je </w:t>
      </w:r>
      <w:proofErr w:type="spellStart"/>
      <w:r>
        <w:t>sorazmeroma</w:t>
      </w:r>
      <w:proofErr w:type="spellEnd"/>
      <w:r>
        <w:t xml:space="preserve"> nizek, zaradi nizkih najemnin in visokih vzdrževalnih stroškov, saj je pogosto potrebno obnavljati celoten objekt in ne samo stanovanja. Večina vitalnih delov stavb (streha, dimnik, fasada) so potrebni korenitih obnov, kar predstavlja ob upoštevanju navodil Zavoda za varstvo kulturne dediščine, precej intenziven stroške vlaganja. Vložek v nepremičnine, glede na pridobljena sredstva iz naslova neprofitne najemnine ni racionalen. </w:t>
      </w:r>
    </w:p>
    <w:p w:rsidR="00A63D80" w:rsidRDefault="00A63D80" w:rsidP="00A63D80">
      <w:pPr>
        <w:pStyle w:val="Navadensplet"/>
        <w:spacing w:after="0" w:afterAutospacing="0"/>
        <w:rPr>
          <w:rFonts w:ascii="Times New Roman" w:hAnsi="Times New Roman" w:cs="Times New Roman"/>
          <w:sz w:val="24"/>
          <w:szCs w:val="24"/>
        </w:rPr>
      </w:pPr>
      <w:r>
        <w:rPr>
          <w:rFonts w:ascii="Times New Roman" w:hAnsi="Times New Roman" w:cs="Times New Roman"/>
          <w:sz w:val="24"/>
          <w:szCs w:val="24"/>
        </w:rPr>
        <w:t>Neprofitna najemnina je administrativno določena in že več let ni bila spremenjena in se ni prilagaja situaciji, ne pokrije stroškov in ne zagotavlja interesa za pridobivanje novih neprofitnih stanovanj. Pridobljena sredstva ne zadoščajo za kritje vseh stroškov za nakup oz. amortizacijo in vzdrževanje.</w:t>
      </w:r>
    </w:p>
    <w:p w:rsidR="00A63D80" w:rsidRDefault="00A63D80" w:rsidP="00A63D80">
      <w:pPr>
        <w:jc w:val="both"/>
      </w:pPr>
      <w:r>
        <w:t>Nacionalni stanovanjski program med leti 2015 do 2025 predvideva spremembo zakonodaje v smeri uveljavitve načela nadomestitve vsakega prodanega javnega najemnega stanovanja z vsaj enim javnim najemnin stanovanjem.</w:t>
      </w:r>
      <w:r w:rsidR="005A3E99">
        <w:t xml:space="preserve"> Sprememba zakonodaje se predvideva po letu 2017.</w:t>
      </w:r>
    </w:p>
    <w:p w:rsidR="00C2161C" w:rsidRDefault="00C2161C" w:rsidP="00A63D80">
      <w:pPr>
        <w:ind w:hanging="851"/>
        <w:jc w:val="both"/>
      </w:pPr>
    </w:p>
    <w:p w:rsidR="0007360A" w:rsidRPr="00034B5D" w:rsidRDefault="009871E1" w:rsidP="009871E1">
      <w:pPr>
        <w:jc w:val="both"/>
      </w:pPr>
      <w:r w:rsidRPr="00034B5D">
        <w:t>Na podlagi navedenega mestnemu svetu predlagam obravnavo in sprejem sklepa v predloženem besedilu.</w:t>
      </w:r>
    </w:p>
    <w:p w:rsidR="0007360A" w:rsidRPr="00034B5D" w:rsidRDefault="0007360A" w:rsidP="009871E1">
      <w:pPr>
        <w:jc w:val="both"/>
      </w:pPr>
    </w:p>
    <w:p w:rsidR="00570118" w:rsidRPr="00034B5D" w:rsidRDefault="0007360A" w:rsidP="00A84BA0">
      <w:pPr>
        <w:jc w:val="both"/>
      </w:pPr>
      <w:r w:rsidRPr="00034B5D">
        <w:t xml:space="preserve">Pripravila: </w:t>
      </w:r>
      <w:r w:rsidRPr="00034B5D">
        <w:tab/>
      </w:r>
      <w:r w:rsidRPr="00034B5D">
        <w:tab/>
      </w:r>
      <w:r w:rsidRPr="00034B5D">
        <w:tab/>
      </w:r>
      <w:r w:rsidRPr="00034B5D">
        <w:tab/>
      </w:r>
      <w:r w:rsidRPr="00034B5D">
        <w:tab/>
      </w:r>
      <w:r w:rsidRPr="00034B5D">
        <w:tab/>
      </w:r>
      <w:r w:rsidRPr="00034B5D">
        <w:tab/>
      </w:r>
      <w:r w:rsidRPr="00034B5D">
        <w:tab/>
        <w:t>Miran SENČAR,</w:t>
      </w:r>
    </w:p>
    <w:p w:rsidR="0007360A" w:rsidRPr="00034B5D" w:rsidRDefault="003F1C5D" w:rsidP="00A84BA0">
      <w:pPr>
        <w:jc w:val="both"/>
      </w:pPr>
      <w:r>
        <w:t>Asja Stropnik Paternost</w:t>
      </w:r>
      <w:r>
        <w:tab/>
      </w:r>
      <w:r>
        <w:tab/>
      </w:r>
      <w:r>
        <w:tab/>
      </w:r>
      <w:r>
        <w:tab/>
      </w:r>
      <w:r>
        <w:tab/>
      </w:r>
      <w:r w:rsidR="0007360A" w:rsidRPr="00034B5D">
        <w:t xml:space="preserve">      župan Mestne občine Ptuj</w:t>
      </w:r>
    </w:p>
    <w:sectPr w:rsidR="0007360A" w:rsidRPr="00034B5D" w:rsidSect="00C250C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FAD" w:rsidRDefault="009B0FAD" w:rsidP="0068192C">
      <w:r>
        <w:separator/>
      </w:r>
    </w:p>
  </w:endnote>
  <w:endnote w:type="continuationSeparator" w:id="0">
    <w:p w:rsidR="009B0FAD" w:rsidRDefault="009B0FAD" w:rsidP="006819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FAD" w:rsidRDefault="009B0FAD" w:rsidP="0068192C">
      <w:r>
        <w:separator/>
      </w:r>
    </w:p>
  </w:footnote>
  <w:footnote w:type="continuationSeparator" w:id="0">
    <w:p w:rsidR="009B0FAD" w:rsidRDefault="009B0FAD" w:rsidP="006819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348A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nsid w:val="0CE14B57"/>
    <w:multiLevelType w:val="hybridMultilevel"/>
    <w:tmpl w:val="00401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F3C1585"/>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141B0B89"/>
    <w:multiLevelType w:val="multilevel"/>
    <w:tmpl w:val="AFA60C0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5354FC0"/>
    <w:multiLevelType w:val="hybridMultilevel"/>
    <w:tmpl w:val="A336F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A3F21C4"/>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1DFA25F9"/>
    <w:multiLevelType w:val="hybridMultilevel"/>
    <w:tmpl w:val="A654827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21585B88"/>
    <w:multiLevelType w:val="hybridMultilevel"/>
    <w:tmpl w:val="7A021ACC"/>
    <w:lvl w:ilvl="0" w:tplc="7D8CEF68">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nsid w:val="228630D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261353F5"/>
    <w:multiLevelType w:val="hybridMultilevel"/>
    <w:tmpl w:val="30582A7C"/>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283C3DD3"/>
    <w:multiLevelType w:val="hybridMultilevel"/>
    <w:tmpl w:val="1AC441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8B01553"/>
    <w:multiLevelType w:val="hybridMultilevel"/>
    <w:tmpl w:val="91063414"/>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330C0149"/>
    <w:multiLevelType w:val="hybridMultilevel"/>
    <w:tmpl w:val="E37E1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5C20812"/>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3BF97C19"/>
    <w:multiLevelType w:val="hybridMultilevel"/>
    <w:tmpl w:val="5F221C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1202944"/>
    <w:multiLevelType w:val="hybridMultilevel"/>
    <w:tmpl w:val="A726F61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41AC251F"/>
    <w:multiLevelType w:val="hybridMultilevel"/>
    <w:tmpl w:val="621677B0"/>
    <w:lvl w:ilvl="0" w:tplc="B4CA2F84">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7">
    <w:nsid w:val="53424E5A"/>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nsid w:val="57F63CE1"/>
    <w:multiLevelType w:val="hybridMultilevel"/>
    <w:tmpl w:val="68C6F712"/>
    <w:lvl w:ilvl="0" w:tplc="0424000F">
      <w:start w:val="1"/>
      <w:numFmt w:val="decimal"/>
      <w:lvlText w:val="%1."/>
      <w:lvlJc w:val="left"/>
      <w:pPr>
        <w:ind w:left="4897" w:hanging="360"/>
      </w:pPr>
      <w:rPr>
        <w:rFonts w:hint="default"/>
      </w:rPr>
    </w:lvl>
    <w:lvl w:ilvl="1" w:tplc="04240019" w:tentative="1">
      <w:start w:val="1"/>
      <w:numFmt w:val="lowerLetter"/>
      <w:lvlText w:val="%2."/>
      <w:lvlJc w:val="left"/>
      <w:pPr>
        <w:ind w:left="5617" w:hanging="360"/>
      </w:pPr>
    </w:lvl>
    <w:lvl w:ilvl="2" w:tplc="0424001B" w:tentative="1">
      <w:start w:val="1"/>
      <w:numFmt w:val="lowerRoman"/>
      <w:lvlText w:val="%3."/>
      <w:lvlJc w:val="right"/>
      <w:pPr>
        <w:ind w:left="6337" w:hanging="180"/>
      </w:pPr>
    </w:lvl>
    <w:lvl w:ilvl="3" w:tplc="0424000F" w:tentative="1">
      <w:start w:val="1"/>
      <w:numFmt w:val="decimal"/>
      <w:lvlText w:val="%4."/>
      <w:lvlJc w:val="left"/>
      <w:pPr>
        <w:ind w:left="7057" w:hanging="360"/>
      </w:pPr>
    </w:lvl>
    <w:lvl w:ilvl="4" w:tplc="04240019" w:tentative="1">
      <w:start w:val="1"/>
      <w:numFmt w:val="lowerLetter"/>
      <w:lvlText w:val="%5."/>
      <w:lvlJc w:val="left"/>
      <w:pPr>
        <w:ind w:left="7777" w:hanging="360"/>
      </w:pPr>
    </w:lvl>
    <w:lvl w:ilvl="5" w:tplc="0424001B" w:tentative="1">
      <w:start w:val="1"/>
      <w:numFmt w:val="lowerRoman"/>
      <w:lvlText w:val="%6."/>
      <w:lvlJc w:val="right"/>
      <w:pPr>
        <w:ind w:left="8497" w:hanging="180"/>
      </w:pPr>
    </w:lvl>
    <w:lvl w:ilvl="6" w:tplc="0424000F" w:tentative="1">
      <w:start w:val="1"/>
      <w:numFmt w:val="decimal"/>
      <w:lvlText w:val="%7."/>
      <w:lvlJc w:val="left"/>
      <w:pPr>
        <w:ind w:left="9217" w:hanging="360"/>
      </w:pPr>
    </w:lvl>
    <w:lvl w:ilvl="7" w:tplc="04240019" w:tentative="1">
      <w:start w:val="1"/>
      <w:numFmt w:val="lowerLetter"/>
      <w:lvlText w:val="%8."/>
      <w:lvlJc w:val="left"/>
      <w:pPr>
        <w:ind w:left="9937" w:hanging="360"/>
      </w:pPr>
    </w:lvl>
    <w:lvl w:ilvl="8" w:tplc="0424001B" w:tentative="1">
      <w:start w:val="1"/>
      <w:numFmt w:val="lowerRoman"/>
      <w:lvlText w:val="%9."/>
      <w:lvlJc w:val="right"/>
      <w:pPr>
        <w:ind w:left="10657" w:hanging="180"/>
      </w:pPr>
    </w:lvl>
  </w:abstractNum>
  <w:abstractNum w:abstractNumId="19">
    <w:nsid w:val="5C184FD9"/>
    <w:multiLevelType w:val="hybridMultilevel"/>
    <w:tmpl w:val="1F5098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CDF1DE6"/>
    <w:multiLevelType w:val="hybridMultilevel"/>
    <w:tmpl w:val="6D783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12E5DC4"/>
    <w:multiLevelType w:val="hybridMultilevel"/>
    <w:tmpl w:val="C2FCDB6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63186309"/>
    <w:multiLevelType w:val="hybridMultilevel"/>
    <w:tmpl w:val="4EE63722"/>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nsid w:val="647B057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nsid w:val="685C52CE"/>
    <w:multiLevelType w:val="hybridMultilevel"/>
    <w:tmpl w:val="1090D92A"/>
    <w:lvl w:ilvl="0" w:tplc="0424000F">
      <w:start w:val="1"/>
      <w:numFmt w:val="decimal"/>
      <w:lvlText w:val="%1."/>
      <w:lvlJc w:val="left"/>
      <w:pPr>
        <w:tabs>
          <w:tab w:val="num" w:pos="360"/>
        </w:tabs>
        <w:ind w:left="360" w:hanging="360"/>
      </w:pPr>
    </w:lvl>
    <w:lvl w:ilvl="1" w:tplc="7D8CEF68">
      <w:numFmt w:val="bullet"/>
      <w:lvlText w:val="-"/>
      <w:lvlJc w:val="left"/>
      <w:pPr>
        <w:tabs>
          <w:tab w:val="num" w:pos="720"/>
        </w:tabs>
        <w:ind w:left="720" w:hanging="360"/>
      </w:pPr>
      <w:rPr>
        <w:rFonts w:ascii="Times New Roman" w:eastAsia="Times New Roman" w:hAnsi="Times New Roman" w:cs="Times New Roman" w:hint="default"/>
      </w:rPr>
    </w:lvl>
    <w:lvl w:ilvl="2" w:tplc="04240001">
      <w:start w:val="1"/>
      <w:numFmt w:val="bullet"/>
      <w:lvlText w:val=""/>
      <w:lvlJc w:val="left"/>
      <w:pPr>
        <w:tabs>
          <w:tab w:val="num" w:pos="1080"/>
        </w:tabs>
        <w:ind w:left="1080" w:hanging="360"/>
      </w:pPr>
      <w:rPr>
        <w:rFonts w:ascii="Symbol" w:hAnsi="Symbol" w:hint="default"/>
      </w:r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5">
    <w:nsid w:val="68DF732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nsid w:val="6B7F232F"/>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nsid w:val="717A257D"/>
    <w:multiLevelType w:val="hybridMultilevel"/>
    <w:tmpl w:val="E926E3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7CA1063E"/>
    <w:multiLevelType w:val="hybridMultilevel"/>
    <w:tmpl w:val="102250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15"/>
  </w:num>
  <w:num w:numId="3">
    <w:abstractNumId w:val="24"/>
  </w:num>
  <w:num w:numId="4">
    <w:abstractNumId w:val="8"/>
  </w:num>
  <w:num w:numId="5">
    <w:abstractNumId w:val="9"/>
  </w:num>
  <w:num w:numId="6">
    <w:abstractNumId w:val="5"/>
  </w:num>
  <w:num w:numId="7">
    <w:abstractNumId w:val="13"/>
  </w:num>
  <w:num w:numId="8">
    <w:abstractNumId w:val="3"/>
  </w:num>
  <w:num w:numId="9">
    <w:abstractNumId w:val="11"/>
  </w:num>
  <w:num w:numId="10">
    <w:abstractNumId w:val="22"/>
  </w:num>
  <w:num w:numId="11">
    <w:abstractNumId w:val="0"/>
  </w:num>
  <w:num w:numId="12">
    <w:abstractNumId w:val="23"/>
  </w:num>
  <w:num w:numId="13">
    <w:abstractNumId w:val="17"/>
  </w:num>
  <w:num w:numId="14">
    <w:abstractNumId w:val="25"/>
  </w:num>
  <w:num w:numId="15">
    <w:abstractNumId w:val="2"/>
  </w:num>
  <w:num w:numId="16">
    <w:abstractNumId w:val="26"/>
  </w:num>
  <w:num w:numId="17">
    <w:abstractNumId w:val="7"/>
  </w:num>
  <w:num w:numId="18">
    <w:abstractNumId w:val="28"/>
  </w:num>
  <w:num w:numId="19">
    <w:abstractNumId w:val="21"/>
  </w:num>
  <w:num w:numId="20">
    <w:abstractNumId w:val="18"/>
  </w:num>
  <w:num w:numId="21">
    <w:abstractNumId w:val="12"/>
  </w:num>
  <w:num w:numId="22">
    <w:abstractNumId w:val="16"/>
  </w:num>
  <w:num w:numId="23">
    <w:abstractNumId w:val="20"/>
  </w:num>
  <w:num w:numId="24">
    <w:abstractNumId w:val="1"/>
  </w:num>
  <w:num w:numId="25">
    <w:abstractNumId w:val="27"/>
  </w:num>
  <w:num w:numId="26">
    <w:abstractNumId w:val="4"/>
  </w:num>
  <w:num w:numId="27">
    <w:abstractNumId w:val="14"/>
  </w:num>
  <w:num w:numId="28">
    <w:abstractNumId w:val="10"/>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6800B4"/>
    <w:rsid w:val="000105F0"/>
    <w:rsid w:val="00014D49"/>
    <w:rsid w:val="00022ED9"/>
    <w:rsid w:val="00031697"/>
    <w:rsid w:val="0003475B"/>
    <w:rsid w:val="00034B5D"/>
    <w:rsid w:val="00043838"/>
    <w:rsid w:val="00044DFF"/>
    <w:rsid w:val="0005113F"/>
    <w:rsid w:val="00053CD6"/>
    <w:rsid w:val="00062BAC"/>
    <w:rsid w:val="000656AE"/>
    <w:rsid w:val="000735D4"/>
    <w:rsid w:val="0007360A"/>
    <w:rsid w:val="00080437"/>
    <w:rsid w:val="0008049E"/>
    <w:rsid w:val="000813CD"/>
    <w:rsid w:val="000827AD"/>
    <w:rsid w:val="00082A78"/>
    <w:rsid w:val="00083623"/>
    <w:rsid w:val="000901C2"/>
    <w:rsid w:val="00091042"/>
    <w:rsid w:val="000964AB"/>
    <w:rsid w:val="000A2FF9"/>
    <w:rsid w:val="000A4467"/>
    <w:rsid w:val="000B06C6"/>
    <w:rsid w:val="000B1745"/>
    <w:rsid w:val="000B3402"/>
    <w:rsid w:val="000E1852"/>
    <w:rsid w:val="000E31BF"/>
    <w:rsid w:val="000F059A"/>
    <w:rsid w:val="000F21D5"/>
    <w:rsid w:val="000F7361"/>
    <w:rsid w:val="000F7BFD"/>
    <w:rsid w:val="001024BD"/>
    <w:rsid w:val="00113BD3"/>
    <w:rsid w:val="00114622"/>
    <w:rsid w:val="00116877"/>
    <w:rsid w:val="00117BAC"/>
    <w:rsid w:val="00126CF1"/>
    <w:rsid w:val="00131E77"/>
    <w:rsid w:val="00150569"/>
    <w:rsid w:val="00152258"/>
    <w:rsid w:val="00161E85"/>
    <w:rsid w:val="001759A7"/>
    <w:rsid w:val="0017686A"/>
    <w:rsid w:val="00177673"/>
    <w:rsid w:val="001A1995"/>
    <w:rsid w:val="001B18EA"/>
    <w:rsid w:val="001B6468"/>
    <w:rsid w:val="001C3FA0"/>
    <w:rsid w:val="001C5744"/>
    <w:rsid w:val="001D2E60"/>
    <w:rsid w:val="001D3693"/>
    <w:rsid w:val="001F44CF"/>
    <w:rsid w:val="001F730E"/>
    <w:rsid w:val="001F795B"/>
    <w:rsid w:val="00201074"/>
    <w:rsid w:val="0020383C"/>
    <w:rsid w:val="00213943"/>
    <w:rsid w:val="00213BFC"/>
    <w:rsid w:val="002158AC"/>
    <w:rsid w:val="002166F9"/>
    <w:rsid w:val="00221AF5"/>
    <w:rsid w:val="00222DD5"/>
    <w:rsid w:val="002261D1"/>
    <w:rsid w:val="0022699B"/>
    <w:rsid w:val="002272E2"/>
    <w:rsid w:val="002272FB"/>
    <w:rsid w:val="002363F9"/>
    <w:rsid w:val="00242C50"/>
    <w:rsid w:val="00251CB8"/>
    <w:rsid w:val="002529FA"/>
    <w:rsid w:val="00264039"/>
    <w:rsid w:val="002733EE"/>
    <w:rsid w:val="002744CA"/>
    <w:rsid w:val="00283F07"/>
    <w:rsid w:val="00284F5E"/>
    <w:rsid w:val="00293D71"/>
    <w:rsid w:val="00294484"/>
    <w:rsid w:val="00294FB7"/>
    <w:rsid w:val="002961DF"/>
    <w:rsid w:val="002A13D6"/>
    <w:rsid w:val="002A27C2"/>
    <w:rsid w:val="002A2BD4"/>
    <w:rsid w:val="002A32DF"/>
    <w:rsid w:val="002B31D9"/>
    <w:rsid w:val="002B5948"/>
    <w:rsid w:val="002C1FE0"/>
    <w:rsid w:val="002C4B40"/>
    <w:rsid w:val="002C68E0"/>
    <w:rsid w:val="002C789A"/>
    <w:rsid w:val="002E432A"/>
    <w:rsid w:val="002E558E"/>
    <w:rsid w:val="002E64E1"/>
    <w:rsid w:val="002F0EFC"/>
    <w:rsid w:val="002F36B3"/>
    <w:rsid w:val="002F7148"/>
    <w:rsid w:val="00300503"/>
    <w:rsid w:val="003113BB"/>
    <w:rsid w:val="00311904"/>
    <w:rsid w:val="003132DC"/>
    <w:rsid w:val="00317EFB"/>
    <w:rsid w:val="00321BC4"/>
    <w:rsid w:val="00321F7B"/>
    <w:rsid w:val="00323FF7"/>
    <w:rsid w:val="00327315"/>
    <w:rsid w:val="00333EF8"/>
    <w:rsid w:val="003376DD"/>
    <w:rsid w:val="0034301B"/>
    <w:rsid w:val="00344A31"/>
    <w:rsid w:val="003469C0"/>
    <w:rsid w:val="00350374"/>
    <w:rsid w:val="00351290"/>
    <w:rsid w:val="003522A0"/>
    <w:rsid w:val="003522BC"/>
    <w:rsid w:val="00357A0F"/>
    <w:rsid w:val="00357E00"/>
    <w:rsid w:val="0036242B"/>
    <w:rsid w:val="00365A12"/>
    <w:rsid w:val="00370401"/>
    <w:rsid w:val="003745E5"/>
    <w:rsid w:val="0038542C"/>
    <w:rsid w:val="00386423"/>
    <w:rsid w:val="00396770"/>
    <w:rsid w:val="003A52B8"/>
    <w:rsid w:val="003A5693"/>
    <w:rsid w:val="003A5812"/>
    <w:rsid w:val="003B217E"/>
    <w:rsid w:val="003C0287"/>
    <w:rsid w:val="003D0C60"/>
    <w:rsid w:val="003E49D6"/>
    <w:rsid w:val="003F016B"/>
    <w:rsid w:val="003F1C5D"/>
    <w:rsid w:val="003F688C"/>
    <w:rsid w:val="00400198"/>
    <w:rsid w:val="0040368E"/>
    <w:rsid w:val="004061F5"/>
    <w:rsid w:val="00415DC2"/>
    <w:rsid w:val="00424C8D"/>
    <w:rsid w:val="004429F1"/>
    <w:rsid w:val="00446CFC"/>
    <w:rsid w:val="004625F5"/>
    <w:rsid w:val="00470455"/>
    <w:rsid w:val="00472E1F"/>
    <w:rsid w:val="00477C9B"/>
    <w:rsid w:val="00482CF3"/>
    <w:rsid w:val="004841F5"/>
    <w:rsid w:val="00485D27"/>
    <w:rsid w:val="004943ED"/>
    <w:rsid w:val="004976D8"/>
    <w:rsid w:val="004A2F01"/>
    <w:rsid w:val="004B0218"/>
    <w:rsid w:val="004D5423"/>
    <w:rsid w:val="004D6400"/>
    <w:rsid w:val="004D6AB5"/>
    <w:rsid w:val="004E5A96"/>
    <w:rsid w:val="004E6A34"/>
    <w:rsid w:val="004E72AD"/>
    <w:rsid w:val="004F093C"/>
    <w:rsid w:val="004F2B75"/>
    <w:rsid w:val="004F58A0"/>
    <w:rsid w:val="00510D08"/>
    <w:rsid w:val="005118B5"/>
    <w:rsid w:val="0051230F"/>
    <w:rsid w:val="00512A16"/>
    <w:rsid w:val="00512BF7"/>
    <w:rsid w:val="005161A5"/>
    <w:rsid w:val="005232DA"/>
    <w:rsid w:val="00523C36"/>
    <w:rsid w:val="0053309F"/>
    <w:rsid w:val="0053733B"/>
    <w:rsid w:val="00540FA0"/>
    <w:rsid w:val="00541A27"/>
    <w:rsid w:val="00544C65"/>
    <w:rsid w:val="005457F7"/>
    <w:rsid w:val="005476E4"/>
    <w:rsid w:val="00550A7A"/>
    <w:rsid w:val="00554091"/>
    <w:rsid w:val="00554992"/>
    <w:rsid w:val="00556234"/>
    <w:rsid w:val="005629C3"/>
    <w:rsid w:val="00570118"/>
    <w:rsid w:val="00571B14"/>
    <w:rsid w:val="00574A83"/>
    <w:rsid w:val="00580311"/>
    <w:rsid w:val="00593901"/>
    <w:rsid w:val="0059652E"/>
    <w:rsid w:val="00596548"/>
    <w:rsid w:val="005A0B6D"/>
    <w:rsid w:val="005A15FA"/>
    <w:rsid w:val="005A3E99"/>
    <w:rsid w:val="005B0199"/>
    <w:rsid w:val="005B02AA"/>
    <w:rsid w:val="005B6E68"/>
    <w:rsid w:val="005B7513"/>
    <w:rsid w:val="005C317E"/>
    <w:rsid w:val="005D17C9"/>
    <w:rsid w:val="005D4306"/>
    <w:rsid w:val="005D517F"/>
    <w:rsid w:val="005D63CB"/>
    <w:rsid w:val="005D75A0"/>
    <w:rsid w:val="005F3D58"/>
    <w:rsid w:val="005F659F"/>
    <w:rsid w:val="0060173D"/>
    <w:rsid w:val="00601D1D"/>
    <w:rsid w:val="0060475D"/>
    <w:rsid w:val="00604DA0"/>
    <w:rsid w:val="00605E73"/>
    <w:rsid w:val="00621394"/>
    <w:rsid w:val="00622489"/>
    <w:rsid w:val="00625881"/>
    <w:rsid w:val="00626952"/>
    <w:rsid w:val="006322DF"/>
    <w:rsid w:val="00633402"/>
    <w:rsid w:val="00656F6A"/>
    <w:rsid w:val="00657FBA"/>
    <w:rsid w:val="00661796"/>
    <w:rsid w:val="00665EC9"/>
    <w:rsid w:val="00667054"/>
    <w:rsid w:val="006800B4"/>
    <w:rsid w:val="0068192C"/>
    <w:rsid w:val="0068224E"/>
    <w:rsid w:val="00683F22"/>
    <w:rsid w:val="00686122"/>
    <w:rsid w:val="006871BD"/>
    <w:rsid w:val="00693BA9"/>
    <w:rsid w:val="00697C55"/>
    <w:rsid w:val="006B18D1"/>
    <w:rsid w:val="006B3541"/>
    <w:rsid w:val="006C6D32"/>
    <w:rsid w:val="006D3674"/>
    <w:rsid w:val="006D48F4"/>
    <w:rsid w:val="006D561E"/>
    <w:rsid w:val="006E16A1"/>
    <w:rsid w:val="006F00A6"/>
    <w:rsid w:val="006F01BF"/>
    <w:rsid w:val="00701B2E"/>
    <w:rsid w:val="00703EB3"/>
    <w:rsid w:val="00710DD1"/>
    <w:rsid w:val="007135BB"/>
    <w:rsid w:val="00734F43"/>
    <w:rsid w:val="00736DEA"/>
    <w:rsid w:val="007373BC"/>
    <w:rsid w:val="0074667D"/>
    <w:rsid w:val="00750E90"/>
    <w:rsid w:val="007616EA"/>
    <w:rsid w:val="00772991"/>
    <w:rsid w:val="00781C54"/>
    <w:rsid w:val="00786332"/>
    <w:rsid w:val="0079225A"/>
    <w:rsid w:val="0079421A"/>
    <w:rsid w:val="00796545"/>
    <w:rsid w:val="00797E22"/>
    <w:rsid w:val="007A0A10"/>
    <w:rsid w:val="007B1062"/>
    <w:rsid w:val="007D173A"/>
    <w:rsid w:val="007D5766"/>
    <w:rsid w:val="007E0849"/>
    <w:rsid w:val="007E6852"/>
    <w:rsid w:val="007F438F"/>
    <w:rsid w:val="008012E8"/>
    <w:rsid w:val="00803047"/>
    <w:rsid w:val="00805A36"/>
    <w:rsid w:val="00805A95"/>
    <w:rsid w:val="0080615F"/>
    <w:rsid w:val="00807A93"/>
    <w:rsid w:val="00810D02"/>
    <w:rsid w:val="0081133F"/>
    <w:rsid w:val="00816F1C"/>
    <w:rsid w:val="00820897"/>
    <w:rsid w:val="00824936"/>
    <w:rsid w:val="00826E89"/>
    <w:rsid w:val="008310EA"/>
    <w:rsid w:val="00832424"/>
    <w:rsid w:val="008431DF"/>
    <w:rsid w:val="008444C6"/>
    <w:rsid w:val="0084574D"/>
    <w:rsid w:val="00846D15"/>
    <w:rsid w:val="008520B8"/>
    <w:rsid w:val="00852944"/>
    <w:rsid w:val="00852EEA"/>
    <w:rsid w:val="0086214C"/>
    <w:rsid w:val="008630A4"/>
    <w:rsid w:val="0086438F"/>
    <w:rsid w:val="0087209B"/>
    <w:rsid w:val="00874871"/>
    <w:rsid w:val="0087613E"/>
    <w:rsid w:val="00880778"/>
    <w:rsid w:val="00882479"/>
    <w:rsid w:val="00882EE4"/>
    <w:rsid w:val="00893685"/>
    <w:rsid w:val="008940F7"/>
    <w:rsid w:val="00897F32"/>
    <w:rsid w:val="008A65AF"/>
    <w:rsid w:val="008C280C"/>
    <w:rsid w:val="008C2B0B"/>
    <w:rsid w:val="008C3C27"/>
    <w:rsid w:val="008C47E2"/>
    <w:rsid w:val="008C4918"/>
    <w:rsid w:val="008D313D"/>
    <w:rsid w:val="008D5FCD"/>
    <w:rsid w:val="008F45E9"/>
    <w:rsid w:val="009055BD"/>
    <w:rsid w:val="0091003C"/>
    <w:rsid w:val="009115F5"/>
    <w:rsid w:val="00911F1A"/>
    <w:rsid w:val="009158AF"/>
    <w:rsid w:val="009167E8"/>
    <w:rsid w:val="00924D16"/>
    <w:rsid w:val="009343AD"/>
    <w:rsid w:val="00937CE3"/>
    <w:rsid w:val="00950274"/>
    <w:rsid w:val="009763D9"/>
    <w:rsid w:val="00980B9D"/>
    <w:rsid w:val="00981247"/>
    <w:rsid w:val="00984672"/>
    <w:rsid w:val="00985DCE"/>
    <w:rsid w:val="009871BB"/>
    <w:rsid w:val="009871E1"/>
    <w:rsid w:val="00993D37"/>
    <w:rsid w:val="00994B21"/>
    <w:rsid w:val="009B0FAD"/>
    <w:rsid w:val="009B4CC8"/>
    <w:rsid w:val="009C1820"/>
    <w:rsid w:val="009C1C03"/>
    <w:rsid w:val="009C3BF4"/>
    <w:rsid w:val="009D035F"/>
    <w:rsid w:val="009E0B3C"/>
    <w:rsid w:val="009E0B63"/>
    <w:rsid w:val="009E4C9C"/>
    <w:rsid w:val="009F3207"/>
    <w:rsid w:val="009F7395"/>
    <w:rsid w:val="00A05B01"/>
    <w:rsid w:val="00A14A1B"/>
    <w:rsid w:val="00A154CE"/>
    <w:rsid w:val="00A1742B"/>
    <w:rsid w:val="00A200CA"/>
    <w:rsid w:val="00A24018"/>
    <w:rsid w:val="00A24379"/>
    <w:rsid w:val="00A42846"/>
    <w:rsid w:val="00A444BE"/>
    <w:rsid w:val="00A46344"/>
    <w:rsid w:val="00A51D22"/>
    <w:rsid w:val="00A55F80"/>
    <w:rsid w:val="00A56986"/>
    <w:rsid w:val="00A63B13"/>
    <w:rsid w:val="00A63D80"/>
    <w:rsid w:val="00A6417F"/>
    <w:rsid w:val="00A65891"/>
    <w:rsid w:val="00A668CE"/>
    <w:rsid w:val="00A67020"/>
    <w:rsid w:val="00A67893"/>
    <w:rsid w:val="00A74A8E"/>
    <w:rsid w:val="00A74C83"/>
    <w:rsid w:val="00A833B4"/>
    <w:rsid w:val="00A84BA0"/>
    <w:rsid w:val="00A87C23"/>
    <w:rsid w:val="00A903DD"/>
    <w:rsid w:val="00AA0031"/>
    <w:rsid w:val="00AA3E98"/>
    <w:rsid w:val="00AA46E1"/>
    <w:rsid w:val="00AD5226"/>
    <w:rsid w:val="00AD7626"/>
    <w:rsid w:val="00AE42F8"/>
    <w:rsid w:val="00AE7AC4"/>
    <w:rsid w:val="00AF1332"/>
    <w:rsid w:val="00AF44E6"/>
    <w:rsid w:val="00AF5BAF"/>
    <w:rsid w:val="00AF65D1"/>
    <w:rsid w:val="00B10154"/>
    <w:rsid w:val="00B165A7"/>
    <w:rsid w:val="00B22F89"/>
    <w:rsid w:val="00B246E3"/>
    <w:rsid w:val="00B25ABE"/>
    <w:rsid w:val="00B333C8"/>
    <w:rsid w:val="00B40A6F"/>
    <w:rsid w:val="00B45E24"/>
    <w:rsid w:val="00B464F6"/>
    <w:rsid w:val="00B47373"/>
    <w:rsid w:val="00B47734"/>
    <w:rsid w:val="00B52901"/>
    <w:rsid w:val="00B52ACA"/>
    <w:rsid w:val="00B54548"/>
    <w:rsid w:val="00B56A16"/>
    <w:rsid w:val="00B6107A"/>
    <w:rsid w:val="00B62CE2"/>
    <w:rsid w:val="00B64897"/>
    <w:rsid w:val="00B7034D"/>
    <w:rsid w:val="00B72DA0"/>
    <w:rsid w:val="00B874CC"/>
    <w:rsid w:val="00B9247D"/>
    <w:rsid w:val="00BA6588"/>
    <w:rsid w:val="00BB22EA"/>
    <w:rsid w:val="00BB5547"/>
    <w:rsid w:val="00BC0B87"/>
    <w:rsid w:val="00BD5A3B"/>
    <w:rsid w:val="00BD65DA"/>
    <w:rsid w:val="00BE1551"/>
    <w:rsid w:val="00BF003D"/>
    <w:rsid w:val="00BF2863"/>
    <w:rsid w:val="00BF4240"/>
    <w:rsid w:val="00C067B4"/>
    <w:rsid w:val="00C106B7"/>
    <w:rsid w:val="00C2024E"/>
    <w:rsid w:val="00C2161C"/>
    <w:rsid w:val="00C250CC"/>
    <w:rsid w:val="00C3422D"/>
    <w:rsid w:val="00C347AF"/>
    <w:rsid w:val="00C47683"/>
    <w:rsid w:val="00C5160A"/>
    <w:rsid w:val="00C61BFD"/>
    <w:rsid w:val="00C61D9D"/>
    <w:rsid w:val="00C63F5F"/>
    <w:rsid w:val="00C71014"/>
    <w:rsid w:val="00C84482"/>
    <w:rsid w:val="00C92E65"/>
    <w:rsid w:val="00C971A1"/>
    <w:rsid w:val="00C976E4"/>
    <w:rsid w:val="00CA25D2"/>
    <w:rsid w:val="00CA4D51"/>
    <w:rsid w:val="00CA5CED"/>
    <w:rsid w:val="00CB0CFD"/>
    <w:rsid w:val="00CB2B88"/>
    <w:rsid w:val="00CB5F62"/>
    <w:rsid w:val="00CB6EF8"/>
    <w:rsid w:val="00CB7690"/>
    <w:rsid w:val="00CB7C56"/>
    <w:rsid w:val="00CC0CBF"/>
    <w:rsid w:val="00CC591F"/>
    <w:rsid w:val="00CC6032"/>
    <w:rsid w:val="00CD0FA2"/>
    <w:rsid w:val="00CD6B43"/>
    <w:rsid w:val="00CD6DB0"/>
    <w:rsid w:val="00CD7ACC"/>
    <w:rsid w:val="00CE4C35"/>
    <w:rsid w:val="00CF4CF1"/>
    <w:rsid w:val="00D01779"/>
    <w:rsid w:val="00D138CB"/>
    <w:rsid w:val="00D211EB"/>
    <w:rsid w:val="00D2274B"/>
    <w:rsid w:val="00D250B6"/>
    <w:rsid w:val="00D25C19"/>
    <w:rsid w:val="00D27D44"/>
    <w:rsid w:val="00D313E1"/>
    <w:rsid w:val="00D32EC2"/>
    <w:rsid w:val="00D33E48"/>
    <w:rsid w:val="00D40354"/>
    <w:rsid w:val="00D4495F"/>
    <w:rsid w:val="00D60759"/>
    <w:rsid w:val="00D62287"/>
    <w:rsid w:val="00D624C1"/>
    <w:rsid w:val="00D62CF3"/>
    <w:rsid w:val="00D65648"/>
    <w:rsid w:val="00D7790A"/>
    <w:rsid w:val="00D85ED2"/>
    <w:rsid w:val="00D947C0"/>
    <w:rsid w:val="00DA5AD9"/>
    <w:rsid w:val="00DA5E82"/>
    <w:rsid w:val="00DB01C7"/>
    <w:rsid w:val="00DB3BDC"/>
    <w:rsid w:val="00DC05F4"/>
    <w:rsid w:val="00DC5BB6"/>
    <w:rsid w:val="00DD597E"/>
    <w:rsid w:val="00DF0BB3"/>
    <w:rsid w:val="00DF1208"/>
    <w:rsid w:val="00DF36BE"/>
    <w:rsid w:val="00DF4D84"/>
    <w:rsid w:val="00DF5186"/>
    <w:rsid w:val="00DF6176"/>
    <w:rsid w:val="00E00C1D"/>
    <w:rsid w:val="00E0464C"/>
    <w:rsid w:val="00E10309"/>
    <w:rsid w:val="00E21AA1"/>
    <w:rsid w:val="00E25315"/>
    <w:rsid w:val="00E32746"/>
    <w:rsid w:val="00E34CE0"/>
    <w:rsid w:val="00E42A2B"/>
    <w:rsid w:val="00E4326D"/>
    <w:rsid w:val="00E45ADA"/>
    <w:rsid w:val="00E52613"/>
    <w:rsid w:val="00E55791"/>
    <w:rsid w:val="00E618EB"/>
    <w:rsid w:val="00E63B8A"/>
    <w:rsid w:val="00E744E8"/>
    <w:rsid w:val="00E77D84"/>
    <w:rsid w:val="00E92850"/>
    <w:rsid w:val="00E9467C"/>
    <w:rsid w:val="00E950D9"/>
    <w:rsid w:val="00EA2E1E"/>
    <w:rsid w:val="00EC1FC3"/>
    <w:rsid w:val="00EC3E7F"/>
    <w:rsid w:val="00EC47EC"/>
    <w:rsid w:val="00EC68B2"/>
    <w:rsid w:val="00EC6F73"/>
    <w:rsid w:val="00EC7C00"/>
    <w:rsid w:val="00ED6EA4"/>
    <w:rsid w:val="00EE7272"/>
    <w:rsid w:val="00EF404B"/>
    <w:rsid w:val="00F03F68"/>
    <w:rsid w:val="00F17AB1"/>
    <w:rsid w:val="00F17D1D"/>
    <w:rsid w:val="00F208BE"/>
    <w:rsid w:val="00F24F43"/>
    <w:rsid w:val="00F2614B"/>
    <w:rsid w:val="00F3184F"/>
    <w:rsid w:val="00F32CDD"/>
    <w:rsid w:val="00F34D0F"/>
    <w:rsid w:val="00F3697B"/>
    <w:rsid w:val="00F435D8"/>
    <w:rsid w:val="00F46C2E"/>
    <w:rsid w:val="00F55957"/>
    <w:rsid w:val="00F61853"/>
    <w:rsid w:val="00F74140"/>
    <w:rsid w:val="00F83077"/>
    <w:rsid w:val="00F8548C"/>
    <w:rsid w:val="00F87166"/>
    <w:rsid w:val="00F90134"/>
    <w:rsid w:val="00F90A3B"/>
    <w:rsid w:val="00F92AA1"/>
    <w:rsid w:val="00FA05EF"/>
    <w:rsid w:val="00FA100A"/>
    <w:rsid w:val="00FA2150"/>
    <w:rsid w:val="00FC1E19"/>
    <w:rsid w:val="00FC57AF"/>
    <w:rsid w:val="00FD0278"/>
    <w:rsid w:val="00FD492B"/>
    <w:rsid w:val="00FD5BFB"/>
    <w:rsid w:val="00FD6458"/>
    <w:rsid w:val="00FD6916"/>
    <w:rsid w:val="00FE0471"/>
    <w:rsid w:val="00FE1279"/>
    <w:rsid w:val="00FE177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313E1"/>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6800B4"/>
    <w:rPr>
      <w:color w:val="0000FF"/>
      <w:u w:val="single"/>
    </w:rPr>
  </w:style>
  <w:style w:type="paragraph" w:styleId="Zgradbadokumenta">
    <w:name w:val="Document Map"/>
    <w:basedOn w:val="Navaden"/>
    <w:semiHidden/>
    <w:rsid w:val="00E45ADA"/>
    <w:pPr>
      <w:shd w:val="clear" w:color="auto" w:fill="000080"/>
    </w:pPr>
    <w:rPr>
      <w:rFonts w:ascii="Tahoma" w:hAnsi="Tahoma" w:cs="Tahoma"/>
      <w:sz w:val="20"/>
      <w:szCs w:val="20"/>
    </w:rPr>
  </w:style>
  <w:style w:type="paragraph" w:customStyle="1" w:styleId="Znak">
    <w:name w:val="Znak"/>
    <w:basedOn w:val="Navaden"/>
    <w:rsid w:val="00AD5226"/>
    <w:rPr>
      <w:rFonts w:ascii="Garamond" w:hAnsi="Garamond"/>
      <w:sz w:val="22"/>
      <w:szCs w:val="20"/>
    </w:rPr>
  </w:style>
  <w:style w:type="paragraph" w:styleId="Glava">
    <w:name w:val="header"/>
    <w:basedOn w:val="Navaden"/>
    <w:link w:val="GlavaZnak"/>
    <w:rsid w:val="00AD5226"/>
    <w:pPr>
      <w:tabs>
        <w:tab w:val="center" w:pos="4536"/>
        <w:tab w:val="right" w:pos="9072"/>
      </w:tabs>
    </w:pPr>
  </w:style>
  <w:style w:type="table" w:styleId="Tabela-mrea">
    <w:name w:val="Table Grid"/>
    <w:basedOn w:val="Navadnatabela"/>
    <w:rsid w:val="00AD52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0">
    <w:name w:val="Znak"/>
    <w:basedOn w:val="Navaden"/>
    <w:rsid w:val="005118B5"/>
    <w:rPr>
      <w:rFonts w:ascii="Garamond" w:hAnsi="Garamond"/>
      <w:sz w:val="22"/>
      <w:szCs w:val="20"/>
    </w:rPr>
  </w:style>
  <w:style w:type="paragraph" w:styleId="Odstavekseznama">
    <w:name w:val="List Paragraph"/>
    <w:basedOn w:val="Navaden"/>
    <w:uiPriority w:val="34"/>
    <w:qFormat/>
    <w:rsid w:val="00DF5186"/>
    <w:pPr>
      <w:ind w:left="708"/>
    </w:pPr>
  </w:style>
  <w:style w:type="paragraph" w:styleId="Besedilooblaka">
    <w:name w:val="Balloon Text"/>
    <w:basedOn w:val="Navaden"/>
    <w:semiHidden/>
    <w:rsid w:val="00F17D1D"/>
    <w:rPr>
      <w:rFonts w:ascii="Tahoma" w:hAnsi="Tahoma" w:cs="Tahoma"/>
      <w:sz w:val="16"/>
      <w:szCs w:val="16"/>
    </w:rPr>
  </w:style>
  <w:style w:type="character" w:customStyle="1" w:styleId="GlavaZnak">
    <w:name w:val="Glava Znak"/>
    <w:basedOn w:val="Privzetapisavaodstavka"/>
    <w:link w:val="Glava"/>
    <w:rsid w:val="001C3FA0"/>
    <w:rPr>
      <w:sz w:val="24"/>
      <w:szCs w:val="24"/>
    </w:rPr>
  </w:style>
  <w:style w:type="paragraph" w:styleId="Sprotnaopomba-besedilo">
    <w:name w:val="footnote text"/>
    <w:basedOn w:val="Navaden"/>
    <w:link w:val="Sprotnaopomba-besediloZnak"/>
    <w:rsid w:val="0068192C"/>
    <w:rPr>
      <w:sz w:val="20"/>
      <w:szCs w:val="20"/>
    </w:rPr>
  </w:style>
  <w:style w:type="character" w:customStyle="1" w:styleId="Sprotnaopomba-besediloZnak">
    <w:name w:val="Sprotna opomba - besedilo Znak"/>
    <w:basedOn w:val="Privzetapisavaodstavka"/>
    <w:link w:val="Sprotnaopomba-besedilo"/>
    <w:rsid w:val="0068192C"/>
  </w:style>
  <w:style w:type="character" w:styleId="Sprotnaopomba-sklic">
    <w:name w:val="footnote reference"/>
    <w:basedOn w:val="Privzetapisavaodstavka"/>
    <w:rsid w:val="0068192C"/>
    <w:rPr>
      <w:vertAlign w:val="superscript"/>
    </w:rPr>
  </w:style>
  <w:style w:type="character" w:styleId="Krepko">
    <w:name w:val="Strong"/>
    <w:basedOn w:val="Privzetapisavaodstavka"/>
    <w:qFormat/>
    <w:rsid w:val="00980B9D"/>
    <w:rPr>
      <w:b/>
      <w:bCs/>
    </w:rPr>
  </w:style>
  <w:style w:type="paragraph" w:styleId="Navadensplet">
    <w:name w:val="Normal (Web)"/>
    <w:basedOn w:val="Navaden"/>
    <w:uiPriority w:val="99"/>
    <w:rsid w:val="00A63D80"/>
    <w:pPr>
      <w:spacing w:after="100" w:afterAutospacing="1"/>
      <w:jc w:val="both"/>
    </w:pPr>
    <w:rPr>
      <w:rFonts w:ascii="Arial" w:hAnsi="Arial" w:cs="Arial"/>
      <w:color w:val="000000"/>
      <w:sz w:val="20"/>
      <w:szCs w:val="20"/>
    </w:rPr>
  </w:style>
</w:styles>
</file>

<file path=word/webSettings.xml><?xml version="1.0" encoding="utf-8"?>
<w:webSettings xmlns:r="http://schemas.openxmlformats.org/officeDocument/2006/relationships" xmlns:w="http://schemas.openxmlformats.org/wordprocessingml/2006/main">
  <w:divs>
    <w:div w:id="995719297">
      <w:bodyDiv w:val="1"/>
      <w:marLeft w:val="0"/>
      <w:marRight w:val="0"/>
      <w:marTop w:val="0"/>
      <w:marBottom w:val="0"/>
      <w:divBdr>
        <w:top w:val="none" w:sz="0" w:space="0" w:color="auto"/>
        <w:left w:val="none" w:sz="0" w:space="0" w:color="auto"/>
        <w:bottom w:val="none" w:sz="0" w:space="0" w:color="auto"/>
        <w:right w:val="none" w:sz="0" w:space="0" w:color="auto"/>
      </w:divBdr>
      <w:divsChild>
        <w:div w:id="1009329389">
          <w:marLeft w:val="0"/>
          <w:marRight w:val="0"/>
          <w:marTop w:val="0"/>
          <w:marBottom w:val="0"/>
          <w:divBdr>
            <w:top w:val="none" w:sz="0" w:space="0" w:color="auto"/>
            <w:left w:val="none" w:sz="0" w:space="0" w:color="auto"/>
            <w:bottom w:val="none" w:sz="0" w:space="0" w:color="auto"/>
            <w:right w:val="none" w:sz="0" w:space="0" w:color="auto"/>
          </w:divBdr>
          <w:divsChild>
            <w:div w:id="631519518">
              <w:marLeft w:val="0"/>
              <w:marRight w:val="0"/>
              <w:marTop w:val="0"/>
              <w:marBottom w:val="0"/>
              <w:divBdr>
                <w:top w:val="none" w:sz="0" w:space="0" w:color="auto"/>
                <w:left w:val="none" w:sz="0" w:space="0" w:color="auto"/>
                <w:bottom w:val="none" w:sz="0" w:space="0" w:color="auto"/>
                <w:right w:val="none" w:sz="0" w:space="0" w:color="auto"/>
              </w:divBdr>
              <w:divsChild>
                <w:div w:id="19859684">
                  <w:marLeft w:val="0"/>
                  <w:marRight w:val="0"/>
                  <w:marTop w:val="0"/>
                  <w:marBottom w:val="0"/>
                  <w:divBdr>
                    <w:top w:val="none" w:sz="0" w:space="0" w:color="auto"/>
                    <w:left w:val="none" w:sz="0" w:space="0" w:color="auto"/>
                    <w:bottom w:val="none" w:sz="0" w:space="0" w:color="auto"/>
                    <w:right w:val="none" w:sz="0" w:space="0" w:color="auto"/>
                  </w:divBdr>
                  <w:divsChild>
                    <w:div w:id="1549292693">
                      <w:marLeft w:val="180"/>
                      <w:marRight w:val="0"/>
                      <w:marTop w:val="30"/>
                      <w:marBottom w:val="0"/>
                      <w:divBdr>
                        <w:top w:val="none" w:sz="0" w:space="0" w:color="auto"/>
                        <w:left w:val="none" w:sz="0" w:space="0" w:color="auto"/>
                        <w:bottom w:val="none" w:sz="0" w:space="0" w:color="auto"/>
                        <w:right w:val="none" w:sz="0" w:space="0" w:color="auto"/>
                      </w:divBdr>
                      <w:divsChild>
                        <w:div w:id="1095974542">
                          <w:marLeft w:val="0"/>
                          <w:marRight w:val="0"/>
                          <w:marTop w:val="0"/>
                          <w:marBottom w:val="0"/>
                          <w:divBdr>
                            <w:top w:val="none" w:sz="0" w:space="0" w:color="auto"/>
                            <w:left w:val="none" w:sz="0" w:space="0" w:color="auto"/>
                            <w:bottom w:val="none" w:sz="0" w:space="0" w:color="auto"/>
                            <w:right w:val="none" w:sz="0" w:space="0" w:color="auto"/>
                          </w:divBdr>
                          <w:divsChild>
                            <w:div w:id="655188130">
                              <w:marLeft w:val="0"/>
                              <w:marRight w:val="0"/>
                              <w:marTop w:val="180"/>
                              <w:marBottom w:val="180"/>
                              <w:divBdr>
                                <w:top w:val="none" w:sz="0" w:space="0" w:color="auto"/>
                                <w:left w:val="none" w:sz="0" w:space="0" w:color="auto"/>
                                <w:bottom w:val="none" w:sz="0" w:space="0" w:color="auto"/>
                                <w:right w:val="none" w:sz="0" w:space="0" w:color="auto"/>
                              </w:divBdr>
                              <w:divsChild>
                                <w:div w:id="1717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906073">
      <w:bodyDiv w:val="1"/>
      <w:marLeft w:val="0"/>
      <w:marRight w:val="0"/>
      <w:marTop w:val="0"/>
      <w:marBottom w:val="0"/>
      <w:divBdr>
        <w:top w:val="none" w:sz="0" w:space="0" w:color="auto"/>
        <w:left w:val="none" w:sz="0" w:space="0" w:color="auto"/>
        <w:bottom w:val="none" w:sz="0" w:space="0" w:color="auto"/>
        <w:right w:val="none" w:sz="0" w:space="0" w:color="auto"/>
      </w:divBdr>
    </w:div>
    <w:div w:id="199302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5BD20F-0580-47EE-B9D3-ABE129A78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812</Words>
  <Characters>4632</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5434</CharactersWithSpaces>
  <SharedDoc>false</SharedDoc>
  <HLinks>
    <vt:vector size="6" baseType="variant">
      <vt:variant>
        <vt:i4>4915237</vt:i4>
      </vt:variant>
      <vt:variant>
        <vt:i4>0</vt:i4>
      </vt:variant>
      <vt:variant>
        <vt:i4>0</vt:i4>
      </vt:variant>
      <vt:variant>
        <vt:i4>5</vt:i4>
      </vt:variant>
      <vt:variant>
        <vt:lpwstr>http://zakonodaja.gov.si/rpsi/r04/predpis_ZAKO5974.html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BNovak</dc:creator>
  <cp:lastModifiedBy>AStropnik</cp:lastModifiedBy>
  <cp:revision>6</cp:revision>
  <cp:lastPrinted>2015-11-12T08:47:00Z</cp:lastPrinted>
  <dcterms:created xsi:type="dcterms:W3CDTF">2016-03-30T13:16:00Z</dcterms:created>
  <dcterms:modified xsi:type="dcterms:W3CDTF">2016-04-06T13:23:00Z</dcterms:modified>
</cp:coreProperties>
</file>