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40" w:rsidRPr="002C5F40" w:rsidRDefault="002C5F40" w:rsidP="002C5F40">
      <w:bookmarkStart w:id="0" w:name="_GoBack"/>
      <w:bookmarkEnd w:id="0"/>
      <w:r w:rsidRPr="002C5F40">
        <w:rPr>
          <w:b/>
        </w:rPr>
        <w:t xml:space="preserve">Priloge: </w:t>
      </w:r>
      <w:r w:rsidRPr="002C5F40">
        <w:rPr>
          <w:u w:val="single"/>
        </w:rPr>
        <w:t>Analiza od leta 2001/02 do 2015/16</w:t>
      </w:r>
    </w:p>
    <w:p w:rsidR="002C5F40" w:rsidRPr="002C5F40" w:rsidRDefault="002C5F40" w:rsidP="002C5F40">
      <w:pPr>
        <w:numPr>
          <w:ilvl w:val="0"/>
          <w:numId w:val="1"/>
        </w:numPr>
      </w:pPr>
      <w:r w:rsidRPr="002C5F40">
        <w:t>Pregled statističnih podatkov števila rojenih otrok v občini Ravne na Koroškem in števila vključenih otrok v vrtec Ravne na Koroškem;</w:t>
      </w:r>
    </w:p>
    <w:p w:rsidR="002C5F40" w:rsidRPr="002C5F40" w:rsidRDefault="002C5F40" w:rsidP="002C5F40">
      <w:pPr>
        <w:numPr>
          <w:ilvl w:val="0"/>
          <w:numId w:val="1"/>
        </w:numPr>
      </w:pPr>
      <w:r w:rsidRPr="002C5F40">
        <w:t>Statistični podatki število oddelkov - število otrok – število zaposlenih v vrtcu Ravne.</w:t>
      </w:r>
    </w:p>
    <w:p w:rsidR="002C5F40" w:rsidRPr="002C5F40" w:rsidRDefault="002C5F40" w:rsidP="002C5F40"/>
    <w:p w:rsidR="002C5F40" w:rsidRPr="002C5F40" w:rsidRDefault="002C5F40" w:rsidP="002C5F40">
      <w:pPr>
        <w:rPr>
          <w:i/>
        </w:rPr>
      </w:pPr>
      <w:r w:rsidRPr="002C5F40">
        <w:rPr>
          <w:i/>
        </w:rPr>
        <w:t>Priloga 1.</w:t>
      </w:r>
    </w:p>
    <w:p w:rsidR="002C5F40" w:rsidRPr="002C5F40" w:rsidRDefault="002C5F40" w:rsidP="002C5F40">
      <w:pPr>
        <w:rPr>
          <w:b/>
        </w:rPr>
      </w:pPr>
      <w:r w:rsidRPr="002C5F40">
        <w:rPr>
          <w:b/>
        </w:rPr>
        <w:t>Pregled statističnih podatkov števila rojenih otrok v občini Ravne na Koroškem in števila vključenih otrok v vrtec Ravne na Koroškem:</w:t>
      </w:r>
    </w:p>
    <w:tbl>
      <w:tblPr>
        <w:tblStyle w:val="Svetelseznampoudarek6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C5F40" w:rsidRPr="002C5F40" w:rsidTr="00EC0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r w:rsidRPr="002C5F40">
              <w:t>Letnica rojstva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Št. rojenih otrok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vključenih otrok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% vključenih otrok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ne vključenih otrok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% ne vključenih otrok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2009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(118)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8 (odlok šolanja)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F40" w:rsidRPr="002C5F40" w:rsidTr="00EC0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2010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114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109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95,6%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5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4,4%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2011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94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77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81,9%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17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18,1%</w:t>
            </w:r>
          </w:p>
        </w:tc>
      </w:tr>
      <w:tr w:rsidR="002C5F40" w:rsidRPr="002C5F40" w:rsidTr="00EC0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2012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108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90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83,3%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18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16,7%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2013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97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60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61,8%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37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38,2%</w:t>
            </w:r>
          </w:p>
        </w:tc>
      </w:tr>
      <w:tr w:rsidR="002C5F40" w:rsidRPr="002C5F40" w:rsidTr="00EC0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2014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111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47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42,3%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64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57,7%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C5F40" w:rsidRPr="002C5F40" w:rsidRDefault="002C5F40" w:rsidP="002C5F40">
            <w:pPr>
              <w:jc w:val="center"/>
            </w:pPr>
            <w:r w:rsidRPr="002C5F40">
              <w:t>Skupaj: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F40">
              <w:rPr>
                <w:b/>
              </w:rPr>
              <w:t>524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F40">
              <w:rPr>
                <w:b/>
              </w:rPr>
              <w:t>391</w:t>
            </w:r>
          </w:p>
        </w:tc>
        <w:tc>
          <w:tcPr>
            <w:tcW w:w="1535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F40">
              <w:rPr>
                <w:b/>
              </w:rPr>
              <w:t>74,6%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F40">
              <w:rPr>
                <w:b/>
              </w:rPr>
              <w:t>133</w:t>
            </w:r>
          </w:p>
        </w:tc>
        <w:tc>
          <w:tcPr>
            <w:tcW w:w="1536" w:type="dxa"/>
          </w:tcPr>
          <w:p w:rsidR="002C5F40" w:rsidRPr="002C5F40" w:rsidRDefault="002C5F40" w:rsidP="002C5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F40">
              <w:rPr>
                <w:b/>
              </w:rPr>
              <w:t>25,4%</w:t>
            </w:r>
          </w:p>
        </w:tc>
      </w:tr>
    </w:tbl>
    <w:p w:rsidR="002C5F40" w:rsidRPr="002C5F40" w:rsidRDefault="002C5F40" w:rsidP="002C5F40">
      <w:pPr>
        <w:numPr>
          <w:ilvl w:val="0"/>
          <w:numId w:val="2"/>
        </w:numPr>
      </w:pPr>
      <w:r w:rsidRPr="002C5F40">
        <w:t>Šolsko leto 2013/14 % vključenih otrok 69,2.</w:t>
      </w:r>
    </w:p>
    <w:p w:rsidR="002C5F40" w:rsidRPr="002C5F40" w:rsidRDefault="002C5F40" w:rsidP="002C5F40">
      <w:pPr>
        <w:numPr>
          <w:ilvl w:val="0"/>
          <w:numId w:val="2"/>
        </w:numPr>
      </w:pPr>
      <w:r w:rsidRPr="002C5F40">
        <w:t>Šolsko leto 2014/15  % vključenih otrok 71,6,</w:t>
      </w:r>
    </w:p>
    <w:p w:rsidR="002C5F40" w:rsidRPr="002C5F40" w:rsidRDefault="002C5F40" w:rsidP="002C5F40">
      <w:pPr>
        <w:numPr>
          <w:ilvl w:val="0"/>
          <w:numId w:val="2"/>
        </w:numPr>
      </w:pPr>
      <w:r w:rsidRPr="002C5F40">
        <w:t>Šolsko leto 2015/16 % vključenih otrok 74,6.</w:t>
      </w:r>
    </w:p>
    <w:p w:rsidR="002C5F40" w:rsidRPr="002C5F40" w:rsidRDefault="002C5F40" w:rsidP="002C5F40"/>
    <w:p w:rsidR="002C5F40" w:rsidRPr="002C5F40" w:rsidRDefault="002C5F40" w:rsidP="002C5F40">
      <w:pPr>
        <w:rPr>
          <w:i/>
        </w:rPr>
      </w:pPr>
      <w:r w:rsidRPr="002C5F40">
        <w:rPr>
          <w:i/>
        </w:rPr>
        <w:t>Priloga 2.</w:t>
      </w:r>
    </w:p>
    <w:p w:rsidR="002C5F40" w:rsidRPr="002C5F40" w:rsidRDefault="002C5F40" w:rsidP="002C5F40">
      <w:pPr>
        <w:rPr>
          <w:b/>
        </w:rPr>
      </w:pPr>
      <w:r w:rsidRPr="002C5F40">
        <w:rPr>
          <w:b/>
        </w:rPr>
        <w:t>Statistični podatki število oddelkov - število otrok – število zaposlenih v vrtcu Ravne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1705"/>
        <w:gridCol w:w="1299"/>
        <w:gridCol w:w="1580"/>
        <w:gridCol w:w="1727"/>
        <w:gridCol w:w="1497"/>
        <w:gridCol w:w="1480"/>
      </w:tblGrid>
      <w:tr w:rsidR="002C5F40" w:rsidRPr="002C5F40" w:rsidTr="00EC0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Šolsko leto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oddelkov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zaposlenih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Št. vključenih otrok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novincev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F40">
              <w:t>Število  enot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2001/02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19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54,09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340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57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4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2002/03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16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48,01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297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53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4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2003/04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15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46,75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270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75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4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2004/05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14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 xml:space="preserve">44          *1      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240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80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  ***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2005/06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14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44     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276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85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   **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2006/07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14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44     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283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109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2007/08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16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48,88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315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113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2008/09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16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50,63     *2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318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110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2009/10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17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52,62     *2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332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113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2010/11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63,24     *2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389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153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3****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2011/12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21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63,24     *2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393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110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2012/13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63,30     *3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406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109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2013/14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20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61,63     *3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385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108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</w:t>
            </w:r>
          </w:p>
        </w:tc>
      </w:tr>
      <w:tr w:rsidR="002C5F40" w:rsidRPr="002C5F40" w:rsidTr="00EC0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2014/15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21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58,5  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380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82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5F40">
              <w:t>3*****</w:t>
            </w:r>
          </w:p>
        </w:tc>
      </w:tr>
      <w:tr w:rsidR="002C5F40" w:rsidRPr="002C5F40" w:rsidTr="00EC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2C5F40" w:rsidRPr="002C5F40" w:rsidRDefault="002C5F40" w:rsidP="002C5F40">
            <w:r w:rsidRPr="002C5F40">
              <w:t>2015/16</w:t>
            </w:r>
          </w:p>
        </w:tc>
        <w:tc>
          <w:tcPr>
            <w:tcW w:w="1437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21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59,5       *1</w:t>
            </w:r>
          </w:p>
        </w:tc>
        <w:tc>
          <w:tcPr>
            <w:tcW w:w="2126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391</w:t>
            </w:r>
          </w:p>
        </w:tc>
        <w:tc>
          <w:tcPr>
            <w:tcW w:w="1843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129</w:t>
            </w:r>
          </w:p>
        </w:tc>
        <w:tc>
          <w:tcPr>
            <w:tcW w:w="1984" w:type="dxa"/>
          </w:tcPr>
          <w:p w:rsidR="002C5F40" w:rsidRPr="002C5F40" w:rsidRDefault="002C5F40" w:rsidP="002C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F40">
              <w:t>3</w:t>
            </w:r>
          </w:p>
        </w:tc>
      </w:tr>
    </w:tbl>
    <w:p w:rsidR="002C5F40" w:rsidRPr="002C5F40" w:rsidRDefault="002C5F40" w:rsidP="002C5F40"/>
    <w:p w:rsidR="002C5F40" w:rsidRPr="002C5F40" w:rsidRDefault="002C5F40" w:rsidP="002C5F40">
      <w:pPr>
        <w:rPr>
          <w:sz w:val="20"/>
          <w:szCs w:val="20"/>
        </w:rPr>
      </w:pPr>
      <w:r w:rsidRPr="002C5F40">
        <w:rPr>
          <w:sz w:val="20"/>
          <w:szCs w:val="20"/>
        </w:rPr>
        <w:t>*Število zaposlenih spremljevalcev gib. oviranih otrok</w:t>
      </w:r>
    </w:p>
    <w:p w:rsidR="002C5F40" w:rsidRPr="002C5F40" w:rsidRDefault="002C5F40" w:rsidP="002C5F40">
      <w:pPr>
        <w:rPr>
          <w:sz w:val="20"/>
          <w:szCs w:val="20"/>
        </w:rPr>
      </w:pPr>
      <w:r w:rsidRPr="002C5F40">
        <w:rPr>
          <w:sz w:val="20"/>
          <w:szCs w:val="20"/>
        </w:rPr>
        <w:t>**Uveljavitev fleksibilnega normativa (+2 otroka na oddelek)</w:t>
      </w:r>
    </w:p>
    <w:p w:rsidR="002C5F40" w:rsidRPr="002C5F40" w:rsidRDefault="002C5F40" w:rsidP="002C5F40">
      <w:pPr>
        <w:rPr>
          <w:sz w:val="20"/>
          <w:szCs w:val="20"/>
        </w:rPr>
      </w:pPr>
      <w:r w:rsidRPr="002C5F40">
        <w:rPr>
          <w:sz w:val="20"/>
          <w:szCs w:val="20"/>
        </w:rPr>
        <w:t>***Ukinitev enote Marjetka</w:t>
      </w:r>
    </w:p>
    <w:p w:rsidR="002C5F40" w:rsidRPr="002C5F40" w:rsidRDefault="002C5F40" w:rsidP="002C5F40">
      <w:pPr>
        <w:rPr>
          <w:sz w:val="20"/>
          <w:szCs w:val="20"/>
        </w:rPr>
      </w:pPr>
      <w:r w:rsidRPr="002C5F40">
        <w:rPr>
          <w:sz w:val="20"/>
          <w:szCs w:val="20"/>
        </w:rPr>
        <w:t>****Dograditev 3 oddelkov pri enoti Ajda in  preureditev dodatne igralnice v enoti Levi devžej</w:t>
      </w:r>
    </w:p>
    <w:p w:rsidR="00803868" w:rsidRPr="002C5F40" w:rsidRDefault="002C5F40" w:rsidP="002C5F40">
      <w:pPr>
        <w:jc w:val="both"/>
        <w:rPr>
          <w:sz w:val="20"/>
          <w:szCs w:val="20"/>
        </w:rPr>
      </w:pPr>
      <w:r w:rsidRPr="002C5F40">
        <w:rPr>
          <w:sz w:val="20"/>
          <w:szCs w:val="20"/>
        </w:rPr>
        <w:t>***** Dva polovična oddelka  v katerih je vzgojno izobraževalno delo opravljal samo vzgojitelj.</w:t>
      </w:r>
    </w:p>
    <w:p w:rsidR="00803868" w:rsidRDefault="00803868"/>
    <w:sectPr w:rsidR="0080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EDC"/>
    <w:multiLevelType w:val="hybridMultilevel"/>
    <w:tmpl w:val="4ECE9D02"/>
    <w:lvl w:ilvl="0" w:tplc="3912F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3E7"/>
    <w:multiLevelType w:val="hybridMultilevel"/>
    <w:tmpl w:val="BFDCF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0"/>
    <w:rsid w:val="00132567"/>
    <w:rsid w:val="002A3EF1"/>
    <w:rsid w:val="002C5F40"/>
    <w:rsid w:val="00803868"/>
    <w:rsid w:val="008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D9213-FC88-4B1C-BD0C-8CEB9D3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3EF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3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3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8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86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3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A3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rezrazmikov">
    <w:name w:val="No Spacing"/>
    <w:uiPriority w:val="1"/>
    <w:qFormat/>
    <w:rsid w:val="002A3EF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table" w:styleId="Srednjesenenje1poudarek6">
    <w:name w:val="Medium Shading 1 Accent 6"/>
    <w:basedOn w:val="Navadnatabela"/>
    <w:uiPriority w:val="63"/>
    <w:rsid w:val="002C5F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poudarek6">
    <w:name w:val="Light List Accent 6"/>
    <w:basedOn w:val="Navadnatabela"/>
    <w:uiPriority w:val="61"/>
    <w:rsid w:val="002C5F4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 Ravne</dc:creator>
  <cp:lastModifiedBy>Vojko Močnik</cp:lastModifiedBy>
  <cp:revision>2</cp:revision>
  <dcterms:created xsi:type="dcterms:W3CDTF">2015-06-12T07:31:00Z</dcterms:created>
  <dcterms:modified xsi:type="dcterms:W3CDTF">2015-06-12T07:31:00Z</dcterms:modified>
</cp:coreProperties>
</file>