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CA45" w14:textId="50310EE8" w:rsidR="00B632B2" w:rsidRDefault="00B632B2" w:rsidP="00B632B2">
      <w:pPr>
        <w:pStyle w:val="Naslov2"/>
        <w:rPr>
          <w:i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5631FD78" wp14:editId="6FC18F76">
            <wp:simplePos x="0" y="0"/>
            <wp:positionH relativeFrom="column">
              <wp:posOffset>927735</wp:posOffset>
            </wp:positionH>
            <wp:positionV relativeFrom="paragraph">
              <wp:posOffset>213360</wp:posOffset>
            </wp:positionV>
            <wp:extent cx="515620" cy="628650"/>
            <wp:effectExtent l="19050" t="19050" r="17780" b="1905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11"/>
                    <a:stretch/>
                  </pic:blipFill>
                  <pic:spPr bwMode="auto">
                    <a:xfrm>
                      <a:off x="0" y="0"/>
                      <a:ext cx="515620" cy="6286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A8C5F54" wp14:editId="0515AB48">
                <wp:simplePos x="0" y="0"/>
                <wp:positionH relativeFrom="column">
                  <wp:posOffset>746125</wp:posOffset>
                </wp:positionH>
                <wp:positionV relativeFrom="paragraph">
                  <wp:posOffset>-716915</wp:posOffset>
                </wp:positionV>
                <wp:extent cx="822960" cy="365760"/>
                <wp:effectExtent l="12700" t="6985" r="12065" b="8255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45A38" id="Pravokotnik 2" o:spid="_x0000_s1026" style="position:absolute;margin-left:58.75pt;margin-top:-56.45pt;width:64.8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" o:allowincell="f" strokecolor="white"/>
            </w:pict>
          </mc:Fallback>
        </mc:AlternateContent>
      </w:r>
      <w:r>
        <w:rPr>
          <w:i/>
          <w:szCs w:val="24"/>
        </w:rPr>
        <w:tab/>
      </w:r>
    </w:p>
    <w:p w14:paraId="62BDA590" w14:textId="77777777" w:rsidR="00B632B2" w:rsidRPr="00B632B2" w:rsidRDefault="00B632B2" w:rsidP="00B632B2">
      <w:pPr>
        <w:pStyle w:val="Naslov2"/>
        <w:ind w:firstLine="708"/>
        <w:jc w:val="left"/>
        <w:rPr>
          <w:i/>
          <w:szCs w:val="24"/>
        </w:rPr>
      </w:pPr>
      <w:r w:rsidRPr="00B632B2">
        <w:rPr>
          <w:i/>
          <w:szCs w:val="24"/>
        </w:rPr>
        <w:t>OBČINA HAJDINA</w:t>
      </w:r>
    </w:p>
    <w:p w14:paraId="20855FC1" w14:textId="77777777" w:rsidR="00B632B2" w:rsidRPr="00B632B2" w:rsidRDefault="00B632B2" w:rsidP="00B632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632B2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ŽUPAN</w:t>
      </w:r>
    </w:p>
    <w:p w14:paraId="37B72BCE" w14:textId="77777777" w:rsidR="00B632B2" w:rsidRPr="00B632B2" w:rsidRDefault="00B632B2" w:rsidP="00B632B2">
      <w:pPr>
        <w:rPr>
          <w:rFonts w:ascii="Times New Roman" w:hAnsi="Times New Roman" w:cs="Times New Roman"/>
          <w:b/>
          <w:i/>
          <w:sz w:val="24"/>
          <w:szCs w:val="24"/>
          <w:lang w:val="sl-SI"/>
        </w:rPr>
      </w:pPr>
      <w:r w:rsidRPr="00B632B2">
        <w:rPr>
          <w:rFonts w:ascii="Times New Roman" w:hAnsi="Times New Roman" w:cs="Times New Roman"/>
          <w:b/>
          <w:i/>
          <w:sz w:val="24"/>
          <w:szCs w:val="24"/>
          <w:lang w:val="sl-SI"/>
        </w:rPr>
        <w:t>Zg. Hajdina 44/a, 2288 HAJDINA</w:t>
      </w:r>
    </w:p>
    <w:p w14:paraId="09185CA0" w14:textId="77777777" w:rsidR="00B632B2" w:rsidRPr="00B632B2" w:rsidRDefault="00B632B2" w:rsidP="00B632B2">
      <w:pPr>
        <w:rPr>
          <w:rFonts w:ascii="Times New Roman" w:hAnsi="Times New Roman" w:cs="Times New Roman"/>
          <w:i/>
          <w:sz w:val="24"/>
          <w:szCs w:val="24"/>
          <w:lang w:val="sl-SI"/>
        </w:rPr>
      </w:pPr>
    </w:p>
    <w:p w14:paraId="06A610FD" w14:textId="77777777" w:rsidR="00B632B2" w:rsidRPr="00B632B2" w:rsidRDefault="00B632B2" w:rsidP="00B632B2">
      <w:pPr>
        <w:rPr>
          <w:rFonts w:ascii="Times New Roman" w:hAnsi="Times New Roman" w:cs="Times New Roman"/>
          <w:i/>
          <w:sz w:val="24"/>
          <w:szCs w:val="24"/>
          <w:lang w:val="sl-SI"/>
        </w:rPr>
      </w:pPr>
    </w:p>
    <w:p w14:paraId="2BE6697E" w14:textId="620BE738" w:rsidR="00B632B2" w:rsidRPr="00B632B2" w:rsidRDefault="00B632B2" w:rsidP="00B632B2">
      <w:pPr>
        <w:rPr>
          <w:rFonts w:ascii="Times New Roman" w:hAnsi="Times New Roman" w:cs="Times New Roman"/>
          <w:i/>
          <w:sz w:val="24"/>
          <w:szCs w:val="24"/>
          <w:lang w:val="sl-SI"/>
        </w:rPr>
      </w:pPr>
      <w:r w:rsidRPr="00B632B2">
        <w:rPr>
          <w:rFonts w:ascii="Times New Roman" w:hAnsi="Times New Roman" w:cs="Times New Roman"/>
          <w:i/>
          <w:sz w:val="24"/>
          <w:szCs w:val="24"/>
          <w:lang w:val="sl-SI"/>
        </w:rPr>
        <w:t>Številka: 3</w:t>
      </w:r>
      <w:r w:rsidRPr="00B632B2">
        <w:rPr>
          <w:rFonts w:ascii="Times New Roman" w:hAnsi="Times New Roman" w:cs="Times New Roman"/>
          <w:i/>
          <w:sz w:val="24"/>
          <w:szCs w:val="24"/>
          <w:lang w:val="sl-SI"/>
        </w:rPr>
        <w:t>22</w:t>
      </w:r>
      <w:r w:rsidRPr="00B632B2">
        <w:rPr>
          <w:rFonts w:ascii="Times New Roman" w:hAnsi="Times New Roman" w:cs="Times New Roman"/>
          <w:i/>
          <w:sz w:val="24"/>
          <w:szCs w:val="24"/>
          <w:lang w:val="sl-SI"/>
        </w:rPr>
        <w:t>-</w:t>
      </w:r>
      <w:r w:rsidRPr="00B632B2">
        <w:rPr>
          <w:rFonts w:ascii="Times New Roman" w:hAnsi="Times New Roman" w:cs="Times New Roman"/>
          <w:i/>
          <w:sz w:val="24"/>
          <w:szCs w:val="24"/>
          <w:lang w:val="sl-SI"/>
        </w:rPr>
        <w:t>4</w:t>
      </w:r>
      <w:r w:rsidRPr="00B632B2">
        <w:rPr>
          <w:rFonts w:ascii="Times New Roman" w:hAnsi="Times New Roman" w:cs="Times New Roman"/>
          <w:i/>
          <w:sz w:val="24"/>
          <w:szCs w:val="24"/>
          <w:lang w:val="sl-SI"/>
        </w:rPr>
        <w:t>/2023</w:t>
      </w:r>
    </w:p>
    <w:p w14:paraId="4169C75D" w14:textId="77777777" w:rsidR="00B632B2" w:rsidRPr="00B632B2" w:rsidRDefault="00B632B2" w:rsidP="00B632B2">
      <w:pPr>
        <w:rPr>
          <w:rFonts w:ascii="Times New Roman" w:hAnsi="Times New Roman" w:cs="Times New Roman"/>
          <w:i/>
          <w:sz w:val="24"/>
          <w:szCs w:val="24"/>
          <w:lang w:val="sl-SI"/>
        </w:rPr>
      </w:pPr>
      <w:r w:rsidRPr="00B632B2">
        <w:rPr>
          <w:rFonts w:ascii="Times New Roman" w:hAnsi="Times New Roman" w:cs="Times New Roman"/>
          <w:i/>
          <w:sz w:val="24"/>
          <w:szCs w:val="24"/>
          <w:lang w:val="sl-SI"/>
        </w:rPr>
        <w:t>Datum:  14. 4. 2023</w:t>
      </w:r>
    </w:p>
    <w:p w14:paraId="1212044B" w14:textId="77777777" w:rsidR="00B632B2" w:rsidRPr="00B632B2" w:rsidRDefault="00B632B2" w:rsidP="00B632B2">
      <w:pPr>
        <w:rPr>
          <w:rFonts w:ascii="Times New Roman" w:hAnsi="Times New Roman" w:cs="Times New Roman"/>
          <w:i/>
          <w:sz w:val="24"/>
          <w:szCs w:val="24"/>
          <w:lang w:val="sl-SI"/>
        </w:rPr>
      </w:pPr>
    </w:p>
    <w:p w14:paraId="583B6BFD" w14:textId="77777777" w:rsidR="00B632B2" w:rsidRPr="00B632B2" w:rsidRDefault="00B632B2" w:rsidP="00B632B2">
      <w:pPr>
        <w:rPr>
          <w:rFonts w:ascii="Times New Roman" w:hAnsi="Times New Roman" w:cs="Times New Roman"/>
          <w:i/>
          <w:sz w:val="24"/>
          <w:szCs w:val="24"/>
          <w:lang w:val="sl-SI"/>
        </w:rPr>
      </w:pPr>
    </w:p>
    <w:p w14:paraId="7AAAB255" w14:textId="77777777" w:rsidR="00B632B2" w:rsidRPr="00B632B2" w:rsidRDefault="00B632B2" w:rsidP="00B632B2">
      <w:pPr>
        <w:pStyle w:val="Naslov2"/>
        <w:jc w:val="left"/>
        <w:rPr>
          <w:i/>
          <w:szCs w:val="24"/>
        </w:rPr>
      </w:pPr>
      <w:r w:rsidRPr="00B632B2">
        <w:rPr>
          <w:i/>
          <w:szCs w:val="24"/>
        </w:rPr>
        <w:t>OBČINSKEMU SVETU</w:t>
      </w:r>
    </w:p>
    <w:p w14:paraId="01885687" w14:textId="77777777" w:rsidR="00B632B2" w:rsidRPr="00B632B2" w:rsidRDefault="00B632B2" w:rsidP="00B632B2">
      <w:pPr>
        <w:rPr>
          <w:rFonts w:ascii="Times New Roman" w:hAnsi="Times New Roman" w:cs="Times New Roman"/>
          <w:i/>
          <w:sz w:val="24"/>
          <w:szCs w:val="24"/>
          <w:lang w:val="sl-SI"/>
        </w:rPr>
      </w:pPr>
      <w:r w:rsidRPr="00B632B2">
        <w:rPr>
          <w:rFonts w:ascii="Times New Roman" w:hAnsi="Times New Roman" w:cs="Times New Roman"/>
          <w:b/>
          <w:i/>
          <w:sz w:val="24"/>
          <w:szCs w:val="24"/>
          <w:lang w:val="sl-SI"/>
        </w:rPr>
        <w:t>OBČINE HAJDINA</w:t>
      </w:r>
    </w:p>
    <w:p w14:paraId="666C1F08" w14:textId="77777777" w:rsidR="00B632B2" w:rsidRPr="00B632B2" w:rsidRDefault="00B632B2" w:rsidP="00B632B2">
      <w:pPr>
        <w:rPr>
          <w:rFonts w:ascii="Times New Roman" w:hAnsi="Times New Roman" w:cs="Times New Roman"/>
          <w:i/>
          <w:sz w:val="24"/>
          <w:szCs w:val="24"/>
          <w:lang w:val="sl-SI"/>
        </w:rPr>
      </w:pPr>
    </w:p>
    <w:p w14:paraId="5CEF5344" w14:textId="77777777" w:rsidR="00B632B2" w:rsidRPr="00B632B2" w:rsidRDefault="00B632B2" w:rsidP="00B632B2">
      <w:pPr>
        <w:rPr>
          <w:rFonts w:ascii="Times New Roman" w:hAnsi="Times New Roman" w:cs="Times New Roman"/>
          <w:i/>
          <w:sz w:val="24"/>
          <w:szCs w:val="24"/>
          <w:lang w:val="sl-SI"/>
        </w:rPr>
      </w:pPr>
    </w:p>
    <w:p w14:paraId="645A4971" w14:textId="77777777" w:rsidR="00B632B2" w:rsidRPr="00B632B2" w:rsidRDefault="00B632B2" w:rsidP="00B632B2">
      <w:pPr>
        <w:rPr>
          <w:rFonts w:ascii="Times New Roman" w:hAnsi="Times New Roman" w:cs="Times New Roman"/>
          <w:i/>
          <w:sz w:val="24"/>
          <w:szCs w:val="24"/>
          <w:lang w:val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662"/>
      </w:tblGrid>
      <w:tr w:rsidR="00B632B2" w:rsidRPr="00B632B2" w14:paraId="20F54018" w14:textId="77777777" w:rsidTr="00B632B2">
        <w:tc>
          <w:tcPr>
            <w:tcW w:w="2764" w:type="dxa"/>
          </w:tcPr>
          <w:p w14:paraId="76C069E9" w14:textId="77777777" w:rsidR="00B632B2" w:rsidRPr="00B632B2" w:rsidRDefault="00B632B2">
            <w:pPr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</w:pPr>
            <w:r w:rsidRPr="00B632B2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NASLOV:</w:t>
            </w:r>
          </w:p>
          <w:p w14:paraId="4EAC0522" w14:textId="77777777" w:rsidR="00B632B2" w:rsidRPr="00B632B2" w:rsidRDefault="00B632B2">
            <w:pPr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</w:pPr>
          </w:p>
          <w:p w14:paraId="384DBC00" w14:textId="77777777" w:rsidR="00B632B2" w:rsidRPr="00B632B2" w:rsidRDefault="00B632B2">
            <w:pPr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</w:pPr>
          </w:p>
        </w:tc>
        <w:tc>
          <w:tcPr>
            <w:tcW w:w="6662" w:type="dxa"/>
          </w:tcPr>
          <w:p w14:paraId="19320CE4" w14:textId="77777777" w:rsidR="00B632B2" w:rsidRPr="00B632B2" w:rsidRDefault="00B632B2">
            <w:pPr>
              <w:pStyle w:val="Naslov3"/>
              <w:rPr>
                <w:b/>
                <w:szCs w:val="24"/>
              </w:rPr>
            </w:pPr>
            <w:r w:rsidRPr="00B632B2">
              <w:rPr>
                <w:b/>
                <w:szCs w:val="24"/>
              </w:rPr>
              <w:t>Predlog Odloka o lokalnem turističnem vodenju na turističnem območju občine Hajdina</w:t>
            </w:r>
          </w:p>
          <w:p w14:paraId="302545D8" w14:textId="77777777" w:rsidR="00B632B2" w:rsidRPr="00B632B2" w:rsidRDefault="00B632B2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B632B2" w:rsidRPr="00B632B2" w14:paraId="1D02AE5F" w14:textId="77777777" w:rsidTr="00B632B2">
        <w:tc>
          <w:tcPr>
            <w:tcW w:w="2764" w:type="dxa"/>
          </w:tcPr>
          <w:p w14:paraId="7BA89D46" w14:textId="77777777" w:rsidR="00B632B2" w:rsidRPr="00B632B2" w:rsidRDefault="00B632B2">
            <w:pPr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</w:pPr>
            <w:r w:rsidRPr="00B632B2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GRADIVO PRIPRAVILA:</w:t>
            </w:r>
          </w:p>
          <w:p w14:paraId="0EA68E5A" w14:textId="77777777" w:rsidR="00B632B2" w:rsidRPr="00B632B2" w:rsidRDefault="00B632B2">
            <w:pPr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</w:pPr>
          </w:p>
        </w:tc>
        <w:tc>
          <w:tcPr>
            <w:tcW w:w="6662" w:type="dxa"/>
          </w:tcPr>
          <w:p w14:paraId="26AFD95B" w14:textId="77777777" w:rsidR="00B632B2" w:rsidRPr="00B632B2" w:rsidRDefault="00B632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</w:pPr>
            <w:r w:rsidRPr="00B632B2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Občinska uprava, TD Mitra Hajdina</w:t>
            </w:r>
          </w:p>
          <w:p w14:paraId="4332368D" w14:textId="77777777" w:rsidR="00B632B2" w:rsidRPr="00B632B2" w:rsidRDefault="00B632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</w:pPr>
          </w:p>
          <w:p w14:paraId="7863856D" w14:textId="77777777" w:rsidR="00B632B2" w:rsidRPr="00B632B2" w:rsidRDefault="00B632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</w:pPr>
          </w:p>
        </w:tc>
      </w:tr>
      <w:tr w:rsidR="00B632B2" w:rsidRPr="00B632B2" w14:paraId="3C4CB1F1" w14:textId="77777777" w:rsidTr="00B632B2">
        <w:tc>
          <w:tcPr>
            <w:tcW w:w="2764" w:type="dxa"/>
          </w:tcPr>
          <w:p w14:paraId="0AE82B16" w14:textId="77777777" w:rsidR="00B632B2" w:rsidRPr="00B632B2" w:rsidRDefault="00B632B2">
            <w:pPr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</w:pPr>
            <w:r w:rsidRPr="00B632B2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POROČEVALEC:</w:t>
            </w:r>
          </w:p>
          <w:p w14:paraId="07C9A3CB" w14:textId="77777777" w:rsidR="00B632B2" w:rsidRPr="00B632B2" w:rsidRDefault="00B632B2">
            <w:pPr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</w:pPr>
          </w:p>
          <w:p w14:paraId="5D9D4A15" w14:textId="77777777" w:rsidR="00B632B2" w:rsidRPr="00B632B2" w:rsidRDefault="00B632B2">
            <w:pPr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</w:pPr>
          </w:p>
        </w:tc>
        <w:tc>
          <w:tcPr>
            <w:tcW w:w="6662" w:type="dxa"/>
          </w:tcPr>
          <w:p w14:paraId="762FEF54" w14:textId="77777777" w:rsidR="00B632B2" w:rsidRPr="00B632B2" w:rsidRDefault="00B632B2">
            <w:pPr>
              <w:pStyle w:val="Naslov1"/>
              <w:rPr>
                <w:b w:val="0"/>
                <w:szCs w:val="24"/>
              </w:rPr>
            </w:pPr>
            <w:r w:rsidRPr="00B632B2">
              <w:rPr>
                <w:b w:val="0"/>
                <w:szCs w:val="24"/>
              </w:rPr>
              <w:t xml:space="preserve">Predsednik Odbora za gospodarske dejavnosti, Andrej Tumpej </w:t>
            </w:r>
          </w:p>
          <w:p w14:paraId="27FD5258" w14:textId="77777777" w:rsidR="00B632B2" w:rsidRPr="00B632B2" w:rsidRDefault="00B632B2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B632B2" w:rsidRPr="00B632B2" w14:paraId="29568185" w14:textId="77777777" w:rsidTr="00B632B2">
        <w:tc>
          <w:tcPr>
            <w:tcW w:w="2764" w:type="dxa"/>
          </w:tcPr>
          <w:p w14:paraId="65533853" w14:textId="77777777" w:rsidR="00B632B2" w:rsidRPr="00B632B2" w:rsidRDefault="00B632B2">
            <w:pPr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</w:pPr>
            <w:r w:rsidRPr="00B632B2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PREDLOG:</w:t>
            </w:r>
          </w:p>
          <w:p w14:paraId="44A4B6D2" w14:textId="77777777" w:rsidR="00B632B2" w:rsidRPr="00B632B2" w:rsidRDefault="00B632B2">
            <w:pPr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</w:pPr>
          </w:p>
          <w:p w14:paraId="7E067AFD" w14:textId="77777777" w:rsidR="00B632B2" w:rsidRPr="00B632B2" w:rsidRDefault="00B632B2">
            <w:pPr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</w:pPr>
          </w:p>
        </w:tc>
        <w:tc>
          <w:tcPr>
            <w:tcW w:w="6662" w:type="dxa"/>
          </w:tcPr>
          <w:p w14:paraId="59A940E8" w14:textId="77777777" w:rsidR="00B632B2" w:rsidRPr="00B632B2" w:rsidRDefault="00B632B2">
            <w:pPr>
              <w:pStyle w:val="Naslov3"/>
              <w:jc w:val="both"/>
              <w:rPr>
                <w:b/>
                <w:szCs w:val="24"/>
              </w:rPr>
            </w:pPr>
            <w:r w:rsidRPr="00B632B2">
              <w:rPr>
                <w:b/>
                <w:szCs w:val="24"/>
              </w:rPr>
              <w:t>Občinski svet občine Hajdina obravnava in sprejme Predlog Odloka o lokalnem turističnem vodenju na turističnem območju občine Hajdina</w:t>
            </w:r>
          </w:p>
          <w:p w14:paraId="4D2BEE01" w14:textId="77777777" w:rsidR="00B632B2" w:rsidRPr="00B632B2" w:rsidRDefault="00B632B2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</w:tbl>
    <w:p w14:paraId="76B38708" w14:textId="77777777" w:rsidR="00B632B2" w:rsidRPr="00B632B2" w:rsidRDefault="00B632B2" w:rsidP="00B632B2">
      <w:pPr>
        <w:rPr>
          <w:rFonts w:ascii="Times New Roman" w:hAnsi="Times New Roman" w:cs="Times New Roman"/>
          <w:i/>
          <w:sz w:val="24"/>
          <w:szCs w:val="24"/>
          <w:lang w:val="sl-SI"/>
        </w:rPr>
      </w:pPr>
      <w:r w:rsidRPr="00B632B2">
        <w:rPr>
          <w:rFonts w:ascii="Times New Roman" w:hAnsi="Times New Roman" w:cs="Times New Roman"/>
          <w:i/>
          <w:sz w:val="24"/>
          <w:szCs w:val="24"/>
          <w:lang w:val="sl-SI"/>
        </w:rPr>
        <w:t>PRILOGA:</w:t>
      </w:r>
      <w:r w:rsidRPr="00B632B2">
        <w:rPr>
          <w:rFonts w:ascii="Times New Roman" w:hAnsi="Times New Roman" w:cs="Times New Roman"/>
          <w:i/>
          <w:sz w:val="24"/>
          <w:szCs w:val="24"/>
          <w:lang w:val="sl-SI"/>
        </w:rPr>
        <w:tab/>
      </w:r>
      <w:r w:rsidRPr="00B632B2">
        <w:rPr>
          <w:rFonts w:ascii="Times New Roman" w:hAnsi="Times New Roman" w:cs="Times New Roman"/>
          <w:i/>
          <w:sz w:val="24"/>
          <w:szCs w:val="24"/>
          <w:lang w:val="sl-SI"/>
        </w:rPr>
        <w:tab/>
      </w:r>
      <w:r w:rsidRPr="00B632B2">
        <w:rPr>
          <w:rFonts w:ascii="Times New Roman" w:hAnsi="Times New Roman" w:cs="Times New Roman"/>
          <w:i/>
          <w:sz w:val="24"/>
          <w:szCs w:val="24"/>
          <w:lang w:val="sl-SI"/>
        </w:rPr>
        <w:tab/>
        <w:t>- odlok</w:t>
      </w:r>
    </w:p>
    <w:p w14:paraId="60503531" w14:textId="77777777" w:rsidR="00B632B2" w:rsidRPr="00B632B2" w:rsidRDefault="00B632B2" w:rsidP="00B632B2">
      <w:pPr>
        <w:rPr>
          <w:rFonts w:ascii="Times New Roman" w:hAnsi="Times New Roman" w:cs="Times New Roman"/>
          <w:i/>
          <w:sz w:val="24"/>
          <w:szCs w:val="24"/>
          <w:lang w:val="sl-SI"/>
        </w:rPr>
      </w:pPr>
      <w:r w:rsidRPr="00B632B2">
        <w:rPr>
          <w:rFonts w:ascii="Times New Roman" w:hAnsi="Times New Roman" w:cs="Times New Roman"/>
          <w:i/>
          <w:sz w:val="24"/>
          <w:szCs w:val="24"/>
          <w:lang w:val="sl-SI"/>
        </w:rPr>
        <w:tab/>
      </w:r>
      <w:r w:rsidRPr="00B632B2">
        <w:rPr>
          <w:rFonts w:ascii="Times New Roman" w:hAnsi="Times New Roman" w:cs="Times New Roman"/>
          <w:i/>
          <w:sz w:val="24"/>
          <w:szCs w:val="24"/>
          <w:lang w:val="sl-SI"/>
        </w:rPr>
        <w:tab/>
      </w:r>
      <w:r w:rsidRPr="00B632B2">
        <w:rPr>
          <w:rFonts w:ascii="Times New Roman" w:hAnsi="Times New Roman" w:cs="Times New Roman"/>
          <w:i/>
          <w:sz w:val="24"/>
          <w:szCs w:val="24"/>
          <w:lang w:val="sl-SI"/>
        </w:rPr>
        <w:tab/>
      </w:r>
      <w:r w:rsidRPr="00B632B2">
        <w:rPr>
          <w:rFonts w:ascii="Times New Roman" w:hAnsi="Times New Roman" w:cs="Times New Roman"/>
          <w:i/>
          <w:sz w:val="24"/>
          <w:szCs w:val="24"/>
          <w:lang w:val="sl-SI"/>
        </w:rPr>
        <w:tab/>
      </w:r>
    </w:p>
    <w:p w14:paraId="0015793D" w14:textId="77777777" w:rsidR="00B632B2" w:rsidRPr="00B632B2" w:rsidRDefault="00B632B2" w:rsidP="00B632B2">
      <w:pPr>
        <w:rPr>
          <w:rFonts w:ascii="Times New Roman" w:hAnsi="Times New Roman" w:cs="Times New Roman"/>
          <w:i/>
          <w:sz w:val="24"/>
          <w:szCs w:val="24"/>
        </w:rPr>
      </w:pPr>
    </w:p>
    <w:p w14:paraId="52D8C3DE" w14:textId="77777777" w:rsidR="00B632B2" w:rsidRPr="00B632B2" w:rsidRDefault="00B632B2" w:rsidP="00B632B2">
      <w:pPr>
        <w:rPr>
          <w:rFonts w:ascii="Times New Roman" w:hAnsi="Times New Roman" w:cs="Times New Roman"/>
          <w:i/>
          <w:sz w:val="24"/>
          <w:szCs w:val="24"/>
        </w:rPr>
      </w:pPr>
    </w:p>
    <w:p w14:paraId="60DF0A04" w14:textId="77777777" w:rsidR="00B632B2" w:rsidRPr="00B632B2" w:rsidRDefault="00B632B2" w:rsidP="00B632B2">
      <w:pPr>
        <w:rPr>
          <w:rFonts w:ascii="Times New Roman" w:hAnsi="Times New Roman" w:cs="Times New Roman"/>
          <w:i/>
          <w:sz w:val="24"/>
          <w:szCs w:val="24"/>
        </w:rPr>
      </w:pPr>
      <w:r w:rsidRPr="00B632B2">
        <w:rPr>
          <w:rFonts w:ascii="Times New Roman" w:hAnsi="Times New Roman" w:cs="Times New Roman"/>
          <w:i/>
          <w:sz w:val="24"/>
          <w:szCs w:val="24"/>
        </w:rPr>
        <w:tab/>
      </w:r>
      <w:r w:rsidRPr="00B632B2">
        <w:rPr>
          <w:rFonts w:ascii="Times New Roman" w:hAnsi="Times New Roman" w:cs="Times New Roman"/>
          <w:i/>
          <w:sz w:val="24"/>
          <w:szCs w:val="24"/>
        </w:rPr>
        <w:tab/>
      </w:r>
      <w:r w:rsidRPr="00B632B2">
        <w:rPr>
          <w:rFonts w:ascii="Times New Roman" w:hAnsi="Times New Roman" w:cs="Times New Roman"/>
          <w:i/>
          <w:sz w:val="24"/>
          <w:szCs w:val="24"/>
        </w:rPr>
        <w:tab/>
      </w:r>
      <w:r w:rsidRPr="00B632B2">
        <w:rPr>
          <w:rFonts w:ascii="Times New Roman" w:hAnsi="Times New Roman" w:cs="Times New Roman"/>
          <w:i/>
          <w:sz w:val="24"/>
          <w:szCs w:val="24"/>
        </w:rPr>
        <w:tab/>
      </w:r>
      <w:r w:rsidRPr="00B632B2">
        <w:rPr>
          <w:rFonts w:ascii="Times New Roman" w:hAnsi="Times New Roman" w:cs="Times New Roman"/>
          <w:i/>
          <w:sz w:val="24"/>
          <w:szCs w:val="24"/>
        </w:rPr>
        <w:tab/>
      </w:r>
      <w:r w:rsidRPr="00B632B2">
        <w:rPr>
          <w:rFonts w:ascii="Times New Roman" w:hAnsi="Times New Roman" w:cs="Times New Roman"/>
          <w:i/>
          <w:sz w:val="24"/>
          <w:szCs w:val="24"/>
        </w:rPr>
        <w:tab/>
      </w:r>
      <w:r w:rsidRPr="00B632B2">
        <w:rPr>
          <w:rFonts w:ascii="Times New Roman" w:hAnsi="Times New Roman" w:cs="Times New Roman"/>
          <w:i/>
          <w:sz w:val="24"/>
          <w:szCs w:val="24"/>
        </w:rPr>
        <w:tab/>
      </w:r>
      <w:r w:rsidRPr="00B632B2">
        <w:rPr>
          <w:rFonts w:ascii="Times New Roman" w:hAnsi="Times New Roman" w:cs="Times New Roman"/>
          <w:i/>
          <w:sz w:val="24"/>
          <w:szCs w:val="24"/>
        </w:rPr>
        <w:tab/>
      </w:r>
      <w:r w:rsidRPr="00B632B2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B632B2">
        <w:rPr>
          <w:rFonts w:ascii="Times New Roman" w:hAnsi="Times New Roman" w:cs="Times New Roman"/>
          <w:i/>
          <w:sz w:val="24"/>
          <w:szCs w:val="24"/>
        </w:rPr>
        <w:t>Župan</w:t>
      </w:r>
      <w:proofErr w:type="spellEnd"/>
      <w:r w:rsidRPr="00B632B2">
        <w:rPr>
          <w:rFonts w:ascii="Times New Roman" w:hAnsi="Times New Roman" w:cs="Times New Roman"/>
          <w:i/>
          <w:sz w:val="24"/>
          <w:szCs w:val="24"/>
        </w:rPr>
        <w:t xml:space="preserve"> občine Hajdina</w:t>
      </w:r>
    </w:p>
    <w:p w14:paraId="67903848" w14:textId="77777777" w:rsidR="00B632B2" w:rsidRPr="00B632B2" w:rsidRDefault="00B632B2" w:rsidP="00B632B2">
      <w:pPr>
        <w:rPr>
          <w:rFonts w:ascii="Times New Roman" w:hAnsi="Times New Roman" w:cs="Times New Roman"/>
          <w:i/>
          <w:sz w:val="24"/>
          <w:szCs w:val="24"/>
        </w:rPr>
      </w:pPr>
      <w:r w:rsidRPr="00B632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32B2">
        <w:rPr>
          <w:rFonts w:ascii="Times New Roman" w:hAnsi="Times New Roman" w:cs="Times New Roman"/>
          <w:i/>
          <w:sz w:val="24"/>
          <w:szCs w:val="24"/>
        </w:rPr>
        <w:tab/>
      </w:r>
      <w:r w:rsidRPr="00B632B2">
        <w:rPr>
          <w:rFonts w:ascii="Times New Roman" w:hAnsi="Times New Roman" w:cs="Times New Roman"/>
          <w:i/>
          <w:sz w:val="24"/>
          <w:szCs w:val="24"/>
        </w:rPr>
        <w:tab/>
      </w:r>
      <w:r w:rsidRPr="00B632B2">
        <w:rPr>
          <w:rFonts w:ascii="Times New Roman" w:hAnsi="Times New Roman" w:cs="Times New Roman"/>
          <w:i/>
          <w:sz w:val="24"/>
          <w:szCs w:val="24"/>
        </w:rPr>
        <w:tab/>
      </w:r>
      <w:r w:rsidRPr="00B632B2">
        <w:rPr>
          <w:rFonts w:ascii="Times New Roman" w:hAnsi="Times New Roman" w:cs="Times New Roman"/>
          <w:i/>
          <w:sz w:val="24"/>
          <w:szCs w:val="24"/>
        </w:rPr>
        <w:tab/>
      </w:r>
      <w:r w:rsidRPr="00B632B2">
        <w:rPr>
          <w:rFonts w:ascii="Times New Roman" w:hAnsi="Times New Roman" w:cs="Times New Roman"/>
          <w:i/>
          <w:sz w:val="24"/>
          <w:szCs w:val="24"/>
        </w:rPr>
        <w:tab/>
      </w:r>
      <w:r w:rsidRPr="00B632B2">
        <w:rPr>
          <w:rFonts w:ascii="Times New Roman" w:hAnsi="Times New Roman" w:cs="Times New Roman"/>
          <w:i/>
          <w:sz w:val="24"/>
          <w:szCs w:val="24"/>
        </w:rPr>
        <w:tab/>
      </w:r>
      <w:r w:rsidRPr="00B632B2">
        <w:rPr>
          <w:rFonts w:ascii="Times New Roman" w:hAnsi="Times New Roman" w:cs="Times New Roman"/>
          <w:i/>
          <w:sz w:val="24"/>
          <w:szCs w:val="24"/>
        </w:rPr>
        <w:tab/>
      </w:r>
      <w:r w:rsidRPr="00B632B2">
        <w:rPr>
          <w:rFonts w:ascii="Times New Roman" w:hAnsi="Times New Roman" w:cs="Times New Roman"/>
          <w:i/>
          <w:sz w:val="24"/>
          <w:szCs w:val="24"/>
        </w:rPr>
        <w:tab/>
        <w:t xml:space="preserve">             mag. Stanislav Glažar</w:t>
      </w:r>
    </w:p>
    <w:p w14:paraId="22CC1386" w14:textId="77777777" w:rsidR="00B632B2" w:rsidRDefault="00B632B2" w:rsidP="00B632B2">
      <w:pPr>
        <w:rPr>
          <w:i/>
          <w:szCs w:val="24"/>
        </w:rPr>
      </w:pPr>
    </w:p>
    <w:p w14:paraId="0A15CEB4" w14:textId="77777777" w:rsidR="00B632B2" w:rsidRDefault="00B632B2" w:rsidP="00B632B2">
      <w:pPr>
        <w:rPr>
          <w:i/>
          <w:szCs w:val="24"/>
        </w:rPr>
      </w:pPr>
    </w:p>
    <w:p w14:paraId="01A78CC3" w14:textId="77777777" w:rsidR="00B632B2" w:rsidRDefault="00B632B2" w:rsidP="00B632B2">
      <w:pPr>
        <w:rPr>
          <w:i/>
          <w:szCs w:val="24"/>
        </w:rPr>
      </w:pPr>
    </w:p>
    <w:p w14:paraId="13CFBF41" w14:textId="77777777" w:rsidR="00B632B2" w:rsidRDefault="00B632B2" w:rsidP="00B632B2">
      <w:pPr>
        <w:rPr>
          <w:i/>
          <w:szCs w:val="24"/>
        </w:rPr>
      </w:pPr>
    </w:p>
    <w:p w14:paraId="23E8CCC0" w14:textId="77777777" w:rsidR="00B632B2" w:rsidRDefault="00B632B2" w:rsidP="00B632B2">
      <w:pPr>
        <w:rPr>
          <w:i/>
          <w:szCs w:val="24"/>
        </w:rPr>
      </w:pPr>
    </w:p>
    <w:p w14:paraId="3503A034" w14:textId="77777777" w:rsidR="00B632B2" w:rsidRDefault="00B632B2" w:rsidP="00B632B2">
      <w:pPr>
        <w:rPr>
          <w:i/>
          <w:szCs w:val="24"/>
        </w:rPr>
      </w:pPr>
    </w:p>
    <w:p w14:paraId="6725C0CB" w14:textId="77777777" w:rsidR="00B632B2" w:rsidRDefault="00B632B2" w:rsidP="00B632B2">
      <w:pPr>
        <w:pStyle w:val="Naslov1"/>
        <w:rPr>
          <w:szCs w:val="24"/>
        </w:rPr>
      </w:pPr>
    </w:p>
    <w:p w14:paraId="2E622265" w14:textId="77777777" w:rsidR="00B632B2" w:rsidRDefault="00B632B2" w:rsidP="00B632B2">
      <w:pPr>
        <w:rPr>
          <w:szCs w:val="20"/>
        </w:rPr>
      </w:pPr>
    </w:p>
    <w:p w14:paraId="05CE5B68" w14:textId="77777777" w:rsidR="00B632B2" w:rsidRDefault="00B632B2" w:rsidP="00B632B2"/>
    <w:p w14:paraId="589548AC" w14:textId="77777777" w:rsidR="00B632B2" w:rsidRDefault="00B632B2" w:rsidP="00B632B2">
      <w:pPr>
        <w:rPr>
          <w:iCs/>
          <w:szCs w:val="24"/>
        </w:rPr>
      </w:pPr>
    </w:p>
    <w:p w14:paraId="089AC325" w14:textId="77777777" w:rsidR="00B632B2" w:rsidRDefault="00B632B2" w:rsidP="00AA54C6">
      <w:pPr>
        <w:spacing w:before="324" w:line="276" w:lineRule="exact"/>
        <w:jc w:val="both"/>
        <w:rPr>
          <w:rFonts w:ascii="Times New Roman" w:hAnsi="Times New Roman" w:cs="Times New Roman"/>
          <w:spacing w:val="2"/>
          <w:sz w:val="24"/>
          <w:szCs w:val="24"/>
          <w:lang w:val="sl-SI"/>
        </w:rPr>
      </w:pPr>
    </w:p>
    <w:p w14:paraId="24C3FDF6" w14:textId="77777777" w:rsidR="00B632B2" w:rsidRDefault="00B632B2" w:rsidP="00AA54C6">
      <w:pPr>
        <w:spacing w:before="324" w:line="276" w:lineRule="exact"/>
        <w:jc w:val="both"/>
        <w:rPr>
          <w:rFonts w:ascii="Times New Roman" w:hAnsi="Times New Roman" w:cs="Times New Roman"/>
          <w:spacing w:val="2"/>
          <w:sz w:val="24"/>
          <w:szCs w:val="24"/>
          <w:lang w:val="sl-SI"/>
        </w:rPr>
      </w:pPr>
    </w:p>
    <w:p w14:paraId="4418EF34" w14:textId="72BC3F07" w:rsidR="00B632B2" w:rsidRDefault="00B632B2" w:rsidP="00B632B2">
      <w:pPr>
        <w:spacing w:before="324" w:line="276" w:lineRule="exact"/>
        <w:ind w:left="7080" w:firstLine="708"/>
        <w:jc w:val="both"/>
        <w:rPr>
          <w:rFonts w:ascii="Times New Roman" w:hAnsi="Times New Roman" w:cs="Times New Roman"/>
          <w:spacing w:val="2"/>
          <w:sz w:val="24"/>
          <w:szCs w:val="24"/>
          <w:lang w:val="sl-SI"/>
        </w:rPr>
      </w:pPr>
      <w:r>
        <w:rPr>
          <w:rFonts w:ascii="Times New Roman" w:hAnsi="Times New Roman" w:cs="Times New Roman"/>
          <w:spacing w:val="2"/>
          <w:sz w:val="24"/>
          <w:szCs w:val="24"/>
          <w:lang w:val="sl-SI"/>
        </w:rPr>
        <w:lastRenderedPageBreak/>
        <w:t xml:space="preserve">    predlog</w:t>
      </w:r>
    </w:p>
    <w:p w14:paraId="1F4E984B" w14:textId="1C56AC33" w:rsidR="00AA54C6" w:rsidRPr="00D57ECE" w:rsidRDefault="00AA54C6" w:rsidP="00B632B2">
      <w:pPr>
        <w:spacing w:line="276" w:lineRule="exact"/>
        <w:jc w:val="both"/>
        <w:rPr>
          <w:rFonts w:ascii="Times New Roman" w:hAnsi="Times New Roman" w:cs="Times New Roman"/>
          <w:spacing w:val="2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2"/>
          <w:sz w:val="24"/>
          <w:szCs w:val="24"/>
          <w:lang w:val="sl-SI"/>
        </w:rPr>
        <w:t xml:space="preserve">Na podlagi 39. člena Zakona o spodbujanju razvoja turizma (Uradni list RS, št. 13/18 – ZSRT-1), </w:t>
      </w:r>
      <w:r w:rsidRPr="00D57ECE">
        <w:rPr>
          <w:rFonts w:ascii="Times New Roman" w:hAnsi="Times New Roman" w:cs="Times New Roman"/>
          <w:spacing w:val="4"/>
          <w:sz w:val="24"/>
          <w:szCs w:val="24"/>
          <w:lang w:val="sl-SI"/>
        </w:rPr>
        <w:t xml:space="preserve">17. člena Zakona o prekrških (Uradni list RS, št. 29/11 – uradno prečiščeno besedilo, 21/13, </w:t>
      </w:r>
      <w:r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 xml:space="preserve">111/13, 74/14 – </w:t>
      </w:r>
      <w:proofErr w:type="spellStart"/>
      <w:r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>odl</w:t>
      </w:r>
      <w:proofErr w:type="spellEnd"/>
      <w:r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 xml:space="preserve">. US, 92/14 – </w:t>
      </w:r>
      <w:proofErr w:type="spellStart"/>
      <w:r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>odl</w:t>
      </w:r>
      <w:proofErr w:type="spellEnd"/>
      <w:r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 xml:space="preserve">. US, 32/16, 15/17 – </w:t>
      </w:r>
      <w:proofErr w:type="spellStart"/>
      <w:r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>odl</w:t>
      </w:r>
      <w:proofErr w:type="spellEnd"/>
      <w:r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 xml:space="preserve">. US in 73/19 – </w:t>
      </w:r>
      <w:proofErr w:type="spellStart"/>
      <w:r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>odl</w:t>
      </w:r>
      <w:proofErr w:type="spellEnd"/>
      <w:r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 xml:space="preserve">. US, </w:t>
      </w:r>
      <w:hyperlink r:id="rId8" w:tgtFrame="_blank" w:tooltip="Zakon o interventnih ukrepih za omilitev posledic drugega vala epidemije COVID-19" w:history="1">
        <w:r w:rsidRPr="00D57ECE">
          <w:rPr>
            <w:rStyle w:val="Hiperpovezav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175/20</w:t>
        </w:r>
      </w:hyperlink>
      <w:r w:rsidRPr="00D57E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– ZIUOPDVE in </w:t>
      </w:r>
      <w:hyperlink r:id="rId9" w:tgtFrame="_blank" w:tooltip="Odločba o ugotovitvi, da je drugi odstavek 66. člena Zakona o prekrških v neskladju z ustavo in sklep o zavrženju ustavne pritožbe" w:history="1">
        <w:r w:rsidRPr="00D57ECE">
          <w:rPr>
            <w:rStyle w:val="Hiperpovezav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5/21</w:t>
        </w:r>
      </w:hyperlink>
      <w:r w:rsidRPr="00D57E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 – </w:t>
      </w:r>
      <w:proofErr w:type="spellStart"/>
      <w:r w:rsidRPr="00D57E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odl</w:t>
      </w:r>
      <w:proofErr w:type="spellEnd"/>
      <w:r w:rsidRPr="00D57E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US</w:t>
      </w:r>
      <w:r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 xml:space="preserve">) in 16. člena </w:t>
      </w:r>
      <w:r w:rsidRPr="00D57ECE">
        <w:rPr>
          <w:rFonts w:ascii="Times New Roman" w:hAnsi="Times New Roman" w:cs="Times New Roman"/>
          <w:sz w:val="24"/>
          <w:szCs w:val="24"/>
          <w:lang w:val="sl-SI"/>
        </w:rPr>
        <w:t xml:space="preserve">Statuta Občine Hajdina (Uradno glasilo slovenskih občin, št. 32/2017) je Občinski svet Občine </w:t>
      </w:r>
      <w:r w:rsidRPr="00D57ECE">
        <w:rPr>
          <w:rFonts w:ascii="Times New Roman" w:hAnsi="Times New Roman" w:cs="Times New Roman"/>
          <w:spacing w:val="-2"/>
          <w:sz w:val="24"/>
          <w:szCs w:val="24"/>
          <w:lang w:val="sl-SI"/>
        </w:rPr>
        <w:t>Hajdina na ________. redni seji dne __. __. 2023, sprejel</w:t>
      </w:r>
    </w:p>
    <w:p w14:paraId="2535255A" w14:textId="77777777" w:rsidR="00AB3564" w:rsidRPr="00D57ECE" w:rsidRDefault="00AB3564">
      <w:pPr>
        <w:rPr>
          <w:rFonts w:ascii="Times New Roman" w:hAnsi="Times New Roman" w:cs="Times New Roman"/>
          <w:sz w:val="24"/>
          <w:szCs w:val="24"/>
        </w:rPr>
      </w:pPr>
    </w:p>
    <w:p w14:paraId="02E6B8B4" w14:textId="77777777" w:rsidR="00B57504" w:rsidRPr="00D57ECE" w:rsidRDefault="00B57504">
      <w:pPr>
        <w:rPr>
          <w:rFonts w:ascii="Times New Roman" w:hAnsi="Times New Roman" w:cs="Times New Roman"/>
          <w:sz w:val="24"/>
          <w:szCs w:val="24"/>
        </w:rPr>
      </w:pPr>
    </w:p>
    <w:p w14:paraId="68487E0C" w14:textId="77777777" w:rsidR="00AA54C6" w:rsidRPr="00D57ECE" w:rsidRDefault="00B57504" w:rsidP="00B57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ECE">
        <w:rPr>
          <w:rFonts w:ascii="Times New Roman" w:hAnsi="Times New Roman" w:cs="Times New Roman"/>
          <w:b/>
          <w:sz w:val="24"/>
          <w:szCs w:val="24"/>
        </w:rPr>
        <w:t>ODLOK</w:t>
      </w:r>
    </w:p>
    <w:p w14:paraId="40187617" w14:textId="77777777" w:rsidR="00B57504" w:rsidRPr="00D57ECE" w:rsidRDefault="00B57504" w:rsidP="00AA54C6">
      <w:pPr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AA54C6" w:rsidRPr="00D57ECE">
        <w:rPr>
          <w:rFonts w:ascii="Times New Roman" w:hAnsi="Times New Roman" w:cs="Times New Roman"/>
          <w:b/>
          <w:sz w:val="24"/>
          <w:szCs w:val="24"/>
          <w:lang w:val="sl-SI"/>
        </w:rPr>
        <w:t>o lokalnem turističnem vodenju na turističnem območju občine Hajdina</w:t>
      </w:r>
    </w:p>
    <w:p w14:paraId="05773823" w14:textId="77777777" w:rsidR="00AA54C6" w:rsidRPr="00D57ECE" w:rsidRDefault="00AA54C6" w:rsidP="00B57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139C8" w14:textId="77777777" w:rsidR="00AA54C6" w:rsidRPr="00D57ECE" w:rsidRDefault="00AA54C6" w:rsidP="00B57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0287CC" w14:textId="77777777" w:rsidR="005C6251" w:rsidRPr="00D57ECE" w:rsidRDefault="005C6251" w:rsidP="005C6251">
      <w:pPr>
        <w:pStyle w:val="Odstavekseznama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b/>
          <w:sz w:val="24"/>
          <w:szCs w:val="24"/>
          <w:lang w:val="sl-SI"/>
        </w:rPr>
        <w:t>Splošne določbe</w:t>
      </w:r>
    </w:p>
    <w:p w14:paraId="0F20644B" w14:textId="77777777" w:rsidR="005C6251" w:rsidRPr="00D57ECE" w:rsidRDefault="005C6251" w:rsidP="005C6251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14:paraId="68B45A26" w14:textId="77777777" w:rsidR="005C6251" w:rsidRPr="00D57ECE" w:rsidRDefault="005C6251" w:rsidP="005C6251">
      <w:pPr>
        <w:pStyle w:val="Odstavekseznama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b/>
          <w:sz w:val="24"/>
          <w:szCs w:val="24"/>
          <w:lang w:val="sl-SI"/>
        </w:rPr>
        <w:t>člen</w:t>
      </w:r>
    </w:p>
    <w:p w14:paraId="69F359E4" w14:textId="77777777" w:rsidR="005C6251" w:rsidRPr="00D57ECE" w:rsidRDefault="005E3053" w:rsidP="005C6251">
      <w:pPr>
        <w:tabs>
          <w:tab w:val="decimal" w:pos="4464"/>
        </w:tabs>
        <w:spacing w:line="330" w:lineRule="exact"/>
        <w:ind w:right="216"/>
        <w:rPr>
          <w:rFonts w:ascii="Times New Roman" w:hAnsi="Times New Roman" w:cs="Times New Roman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z w:val="24"/>
          <w:szCs w:val="24"/>
          <w:lang w:val="sl-SI"/>
        </w:rPr>
        <w:t>Ta odlok</w:t>
      </w:r>
      <w:r w:rsidR="005C6251" w:rsidRPr="00D57ECE">
        <w:rPr>
          <w:rFonts w:ascii="Times New Roman" w:hAnsi="Times New Roman" w:cs="Times New Roman"/>
          <w:sz w:val="24"/>
          <w:szCs w:val="24"/>
          <w:lang w:val="sl-SI"/>
        </w:rPr>
        <w:t xml:space="preserve"> ureja</w:t>
      </w:r>
      <w:r w:rsidRPr="00D57ECE">
        <w:rPr>
          <w:rFonts w:ascii="Times New Roman" w:hAnsi="Times New Roman" w:cs="Times New Roman"/>
          <w:sz w:val="24"/>
          <w:szCs w:val="24"/>
          <w:lang w:val="sl-SI"/>
        </w:rPr>
        <w:t xml:space="preserve"> lokalno</w:t>
      </w:r>
      <w:r w:rsidR="005C6251" w:rsidRPr="00D57ECE">
        <w:rPr>
          <w:rFonts w:ascii="Times New Roman" w:hAnsi="Times New Roman" w:cs="Times New Roman"/>
          <w:sz w:val="24"/>
          <w:szCs w:val="24"/>
          <w:lang w:val="sl-SI"/>
        </w:rPr>
        <w:t xml:space="preserve"> turistično vodenje v Občini Hajdina </w:t>
      </w:r>
      <w:r w:rsidRPr="00D57ECE">
        <w:rPr>
          <w:rFonts w:ascii="Times New Roman" w:hAnsi="Times New Roman" w:cs="Times New Roman"/>
          <w:sz w:val="24"/>
          <w:szCs w:val="24"/>
          <w:lang w:val="sl-SI"/>
        </w:rPr>
        <w:t>in vsebuje zlasti</w:t>
      </w:r>
      <w:r w:rsidR="005C6251" w:rsidRPr="00D57ECE">
        <w:rPr>
          <w:rFonts w:ascii="Times New Roman" w:hAnsi="Times New Roman" w:cs="Times New Roman"/>
          <w:sz w:val="24"/>
          <w:szCs w:val="24"/>
          <w:lang w:val="sl-SI"/>
        </w:rPr>
        <w:t>:</w:t>
      </w:r>
    </w:p>
    <w:p w14:paraId="37CC63DC" w14:textId="77777777" w:rsidR="005C6251" w:rsidRPr="00D57ECE" w:rsidRDefault="005C6251" w:rsidP="005C6251">
      <w:pPr>
        <w:pStyle w:val="Odstavekseznama"/>
        <w:numPr>
          <w:ilvl w:val="0"/>
          <w:numId w:val="5"/>
        </w:numPr>
        <w:spacing w:before="72" w:line="261" w:lineRule="exact"/>
        <w:rPr>
          <w:rFonts w:ascii="Times New Roman" w:hAnsi="Times New Roman" w:cs="Times New Roman"/>
          <w:spacing w:val="5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5"/>
          <w:sz w:val="24"/>
          <w:szCs w:val="24"/>
          <w:lang w:val="sl-SI"/>
        </w:rPr>
        <w:t>opredelitev pojma lokalni turistični vodnik,</w:t>
      </w:r>
    </w:p>
    <w:p w14:paraId="371FB535" w14:textId="77777777" w:rsidR="005C6251" w:rsidRPr="00D57ECE" w:rsidRDefault="005E3053" w:rsidP="005C6251">
      <w:pPr>
        <w:pStyle w:val="Odstavekseznama"/>
        <w:numPr>
          <w:ilvl w:val="0"/>
          <w:numId w:val="5"/>
        </w:numPr>
        <w:spacing w:before="72" w:line="261" w:lineRule="exact"/>
        <w:rPr>
          <w:rFonts w:ascii="Times New Roman" w:hAnsi="Times New Roman" w:cs="Times New Roman"/>
          <w:spacing w:val="3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3"/>
          <w:sz w:val="24"/>
          <w:szCs w:val="24"/>
          <w:lang w:val="sl-SI"/>
        </w:rPr>
        <w:t>opredelitev pogojev</w:t>
      </w:r>
      <w:r w:rsidR="005C6251" w:rsidRPr="00D57ECE">
        <w:rPr>
          <w:rFonts w:ascii="Times New Roman" w:hAnsi="Times New Roman" w:cs="Times New Roman"/>
          <w:spacing w:val="3"/>
          <w:sz w:val="24"/>
          <w:szCs w:val="24"/>
          <w:lang w:val="sl-SI"/>
        </w:rPr>
        <w:t xml:space="preserve"> za opravljanje dejavnosti lokalnega turističnega vodenja,</w:t>
      </w:r>
    </w:p>
    <w:p w14:paraId="56777444" w14:textId="77777777" w:rsidR="005C6251" w:rsidRPr="00D57ECE" w:rsidRDefault="005C6251" w:rsidP="005C6251">
      <w:pPr>
        <w:pStyle w:val="Odstavekseznama"/>
        <w:numPr>
          <w:ilvl w:val="0"/>
          <w:numId w:val="5"/>
        </w:numPr>
        <w:spacing w:before="72" w:line="261" w:lineRule="exact"/>
        <w:rPr>
          <w:rFonts w:ascii="Times New Roman" w:hAnsi="Times New Roman" w:cs="Times New Roman"/>
          <w:spacing w:val="5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5"/>
          <w:sz w:val="24"/>
          <w:szCs w:val="24"/>
          <w:lang w:val="sl-SI"/>
        </w:rPr>
        <w:t>usposabljanje za lokalno turistično vodniško službo,</w:t>
      </w:r>
    </w:p>
    <w:p w14:paraId="3FB42F84" w14:textId="77777777" w:rsidR="005C6251" w:rsidRPr="00D57ECE" w:rsidRDefault="005C6251" w:rsidP="005C6251">
      <w:pPr>
        <w:pStyle w:val="Odstavekseznama"/>
        <w:numPr>
          <w:ilvl w:val="0"/>
          <w:numId w:val="5"/>
        </w:numPr>
        <w:spacing w:before="72" w:line="298" w:lineRule="exact"/>
        <w:ind w:right="72"/>
        <w:rPr>
          <w:rFonts w:ascii="Times New Roman" w:hAnsi="Times New Roman" w:cs="Times New Roman"/>
          <w:spacing w:val="3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3"/>
          <w:sz w:val="24"/>
          <w:szCs w:val="24"/>
          <w:lang w:val="sl-SI"/>
        </w:rPr>
        <w:t>register turističnih vodnikov tu</w:t>
      </w:r>
      <w:r w:rsidR="00C033A1" w:rsidRPr="00D57ECE">
        <w:rPr>
          <w:rFonts w:ascii="Times New Roman" w:hAnsi="Times New Roman" w:cs="Times New Roman"/>
          <w:spacing w:val="3"/>
          <w:sz w:val="24"/>
          <w:szCs w:val="24"/>
          <w:lang w:val="sl-SI"/>
        </w:rPr>
        <w:t>rističnega območja Občine Hajdina</w:t>
      </w:r>
      <w:r w:rsidRPr="00D57ECE">
        <w:rPr>
          <w:rFonts w:ascii="Times New Roman" w:hAnsi="Times New Roman" w:cs="Times New Roman"/>
          <w:spacing w:val="3"/>
          <w:sz w:val="24"/>
          <w:szCs w:val="24"/>
          <w:lang w:val="sl-SI"/>
        </w:rPr>
        <w:t xml:space="preserve"> (v nadaljevanju register),</w:t>
      </w:r>
    </w:p>
    <w:p w14:paraId="7E8FBA7C" w14:textId="77777777" w:rsidR="005C6251" w:rsidRPr="00D57ECE" w:rsidRDefault="005C6251" w:rsidP="005C6251">
      <w:pPr>
        <w:pStyle w:val="Odstavekseznama"/>
        <w:numPr>
          <w:ilvl w:val="0"/>
          <w:numId w:val="5"/>
        </w:numPr>
        <w:spacing w:before="72" w:line="298" w:lineRule="exact"/>
        <w:ind w:right="72"/>
        <w:rPr>
          <w:rFonts w:ascii="Times New Roman" w:hAnsi="Times New Roman" w:cs="Times New Roman"/>
          <w:spacing w:val="3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3"/>
          <w:sz w:val="24"/>
          <w:szCs w:val="24"/>
          <w:lang w:val="sl-SI"/>
        </w:rPr>
        <w:t>izvajanje, naročila in evidenca turističnih vodenj,</w:t>
      </w:r>
    </w:p>
    <w:p w14:paraId="6AF21796" w14:textId="77777777" w:rsidR="005C6251" w:rsidRPr="00D57ECE" w:rsidRDefault="005C6251" w:rsidP="005C6251">
      <w:pPr>
        <w:pStyle w:val="Odstavekseznama"/>
        <w:numPr>
          <w:ilvl w:val="0"/>
          <w:numId w:val="5"/>
        </w:numPr>
        <w:spacing w:before="72" w:line="261" w:lineRule="exact"/>
        <w:rPr>
          <w:rFonts w:ascii="Times New Roman" w:hAnsi="Times New Roman" w:cs="Times New Roman"/>
          <w:spacing w:val="1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>nadzor nad izvajanjem lokalne turistične vodniške službe in kazenske določbe.</w:t>
      </w:r>
    </w:p>
    <w:p w14:paraId="647FCF19" w14:textId="77777777" w:rsidR="005C6251" w:rsidRPr="00D57ECE" w:rsidRDefault="005C6251" w:rsidP="005C6251">
      <w:pPr>
        <w:pStyle w:val="Odstavekseznama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14:paraId="1638EACB" w14:textId="77777777" w:rsidR="005E3053" w:rsidRPr="00D57ECE" w:rsidRDefault="005E3053" w:rsidP="005E3053">
      <w:pPr>
        <w:pStyle w:val="Odstavekseznama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b/>
          <w:sz w:val="24"/>
          <w:szCs w:val="24"/>
          <w:lang w:val="sl-SI"/>
        </w:rPr>
        <w:t>člen</w:t>
      </w:r>
    </w:p>
    <w:p w14:paraId="20943920" w14:textId="77777777" w:rsidR="005E3053" w:rsidRPr="00D57ECE" w:rsidRDefault="005E3053" w:rsidP="00867DF0">
      <w:pPr>
        <w:pStyle w:val="Odstavekseznama"/>
        <w:numPr>
          <w:ilvl w:val="0"/>
          <w:numId w:val="9"/>
        </w:numPr>
        <w:spacing w:line="269" w:lineRule="exact"/>
        <w:jc w:val="both"/>
        <w:rPr>
          <w:rFonts w:ascii="Times New Roman" w:hAnsi="Times New Roman" w:cs="Times New Roman"/>
          <w:spacing w:val="7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7"/>
          <w:sz w:val="24"/>
          <w:szCs w:val="24"/>
          <w:lang w:val="sl-SI"/>
        </w:rPr>
        <w:t xml:space="preserve">Turistično vodenje turističnega območja Občine Hajdina organizira in vodi s tem odlokom </w:t>
      </w:r>
      <w:r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 xml:space="preserve">pooblaščena organizacija, to je </w:t>
      </w:r>
      <w:r w:rsidR="00974BCD"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>Turistično društvo Mitra Hajdina</w:t>
      </w:r>
      <w:r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 xml:space="preserve"> (v nadaljevanju: </w:t>
      </w:r>
      <w:r w:rsidR="00974BCD"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>TD Mitra</w:t>
      </w:r>
      <w:r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>).</w:t>
      </w:r>
    </w:p>
    <w:p w14:paraId="7160501F" w14:textId="77777777" w:rsidR="005E3053" w:rsidRPr="00D57ECE" w:rsidRDefault="005E3053" w:rsidP="00867DF0">
      <w:pPr>
        <w:pStyle w:val="Odstavekseznama"/>
        <w:numPr>
          <w:ilvl w:val="0"/>
          <w:numId w:val="9"/>
        </w:numPr>
        <w:spacing w:before="108" w:line="270" w:lineRule="exact"/>
        <w:jc w:val="both"/>
        <w:rPr>
          <w:rFonts w:ascii="Times New Roman" w:hAnsi="Times New Roman" w:cs="Times New Roman"/>
          <w:spacing w:val="1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 xml:space="preserve">Vodenje po prejšnjem odstavku ne </w:t>
      </w:r>
      <w:r w:rsidR="003E5307">
        <w:rPr>
          <w:rFonts w:ascii="Times New Roman" w:hAnsi="Times New Roman" w:cs="Times New Roman"/>
          <w:spacing w:val="1"/>
          <w:sz w:val="24"/>
          <w:szCs w:val="24"/>
          <w:lang w:val="sl-SI"/>
        </w:rPr>
        <w:t>izključuje turističnega vodenja</w:t>
      </w:r>
      <w:r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 xml:space="preserve"> organiziranega v skladu </w:t>
      </w:r>
      <w:r w:rsidR="00DD68C6"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>s 35</w:t>
      </w:r>
      <w:r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 xml:space="preserve">. in </w:t>
      </w:r>
      <w:r w:rsidRPr="00D57ECE">
        <w:rPr>
          <w:rFonts w:ascii="Times New Roman" w:hAnsi="Times New Roman" w:cs="Times New Roman"/>
          <w:spacing w:val="2"/>
          <w:sz w:val="24"/>
          <w:szCs w:val="24"/>
          <w:lang w:val="sl-SI"/>
        </w:rPr>
        <w:t>38. členom Zakona o spodbujanju razvoja turizma.</w:t>
      </w:r>
    </w:p>
    <w:p w14:paraId="16EEAAC1" w14:textId="77777777" w:rsidR="005E3053" w:rsidRPr="00D57ECE" w:rsidRDefault="005E3053" w:rsidP="005E30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195A65" w14:textId="77777777" w:rsidR="00437784" w:rsidRPr="00D57ECE" w:rsidRDefault="00437784" w:rsidP="00437784">
      <w:pPr>
        <w:pStyle w:val="Odstavekseznama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b/>
          <w:sz w:val="24"/>
          <w:szCs w:val="24"/>
          <w:lang w:val="sl-SI"/>
        </w:rPr>
        <w:t>člen</w:t>
      </w:r>
    </w:p>
    <w:p w14:paraId="30ADBBF2" w14:textId="77777777" w:rsidR="00437784" w:rsidRPr="00D57ECE" w:rsidRDefault="00437784" w:rsidP="00867DF0">
      <w:pPr>
        <w:pStyle w:val="Odstavekseznama"/>
        <w:numPr>
          <w:ilvl w:val="0"/>
          <w:numId w:val="10"/>
        </w:numPr>
        <w:spacing w:line="271" w:lineRule="auto"/>
        <w:jc w:val="both"/>
        <w:rPr>
          <w:rFonts w:ascii="Times New Roman" w:hAnsi="Times New Roman" w:cs="Times New Roman"/>
          <w:spacing w:val="5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5"/>
          <w:sz w:val="24"/>
          <w:szCs w:val="24"/>
          <w:lang w:val="sl-SI"/>
        </w:rPr>
        <w:t xml:space="preserve">Dejavnost turističnega vodenja po tem odloku je strokovno vodenje obiskovalcev, skladno s </w:t>
      </w:r>
      <w:r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 xml:space="preserve">programom turističnega vodenja na turističnem območju Občine Hajdina, ki obsega specifična </w:t>
      </w:r>
      <w:r w:rsidRPr="00D57ECE">
        <w:rPr>
          <w:rFonts w:ascii="Times New Roman" w:hAnsi="Times New Roman" w:cs="Times New Roman"/>
          <w:spacing w:val="-4"/>
          <w:sz w:val="24"/>
          <w:szCs w:val="24"/>
          <w:lang w:val="sl-SI"/>
        </w:rPr>
        <w:t xml:space="preserve">znanja, ki se nanašajo </w:t>
      </w:r>
      <w:r w:rsidR="00867DF0" w:rsidRPr="00D57ECE">
        <w:rPr>
          <w:rFonts w:ascii="Times New Roman" w:hAnsi="Times New Roman" w:cs="Times New Roman"/>
          <w:spacing w:val="-4"/>
          <w:sz w:val="24"/>
          <w:szCs w:val="24"/>
          <w:lang w:val="sl-SI"/>
        </w:rPr>
        <w:t xml:space="preserve">predvsem </w:t>
      </w:r>
      <w:r w:rsidRPr="00D57ECE">
        <w:rPr>
          <w:rFonts w:ascii="Times New Roman" w:hAnsi="Times New Roman" w:cs="Times New Roman"/>
          <w:spacing w:val="-4"/>
          <w:sz w:val="24"/>
          <w:szCs w:val="24"/>
          <w:lang w:val="sl-SI"/>
        </w:rPr>
        <w:t>na:</w:t>
      </w:r>
    </w:p>
    <w:p w14:paraId="140FF1EF" w14:textId="77777777" w:rsidR="00437784" w:rsidRPr="00D57ECE" w:rsidRDefault="00437784" w:rsidP="00437784">
      <w:pPr>
        <w:pStyle w:val="Odstavekseznama"/>
        <w:numPr>
          <w:ilvl w:val="0"/>
          <w:numId w:val="8"/>
        </w:numPr>
        <w:spacing w:before="108"/>
        <w:jc w:val="both"/>
        <w:rPr>
          <w:rFonts w:ascii="Times New Roman" w:hAnsi="Times New Roman" w:cs="Times New Roman"/>
          <w:spacing w:val="4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4"/>
          <w:sz w:val="24"/>
          <w:szCs w:val="24"/>
          <w:lang w:val="sl-SI"/>
        </w:rPr>
        <w:t>kronološki pregled zgodovine Občine Hajdina in turističnega območja Občine Hajdina,</w:t>
      </w:r>
    </w:p>
    <w:p w14:paraId="42C10815" w14:textId="77777777" w:rsidR="00437784" w:rsidRPr="00D57ECE" w:rsidRDefault="00437784" w:rsidP="00437784">
      <w:pPr>
        <w:pStyle w:val="Odstavekseznama"/>
        <w:numPr>
          <w:ilvl w:val="0"/>
          <w:numId w:val="8"/>
        </w:numPr>
        <w:tabs>
          <w:tab w:val="right" w:pos="9059"/>
        </w:tabs>
        <w:spacing w:before="144" w:line="268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4"/>
          <w:sz w:val="24"/>
          <w:szCs w:val="24"/>
          <w:lang w:val="sl-SI"/>
        </w:rPr>
        <w:t>poznavanje geografije, naravne in kulturne dediščine ter načina življenja ljudi v občini Hajdina,</w:t>
      </w:r>
    </w:p>
    <w:p w14:paraId="025FF88E" w14:textId="77777777" w:rsidR="00437784" w:rsidRPr="00D57ECE" w:rsidRDefault="00437784" w:rsidP="00437784">
      <w:pPr>
        <w:pStyle w:val="Odstavekseznama"/>
        <w:numPr>
          <w:ilvl w:val="0"/>
          <w:numId w:val="8"/>
        </w:numPr>
        <w:tabs>
          <w:tab w:val="right" w:pos="2852"/>
        </w:tabs>
        <w:spacing w:before="108" w:line="360" w:lineRule="auto"/>
        <w:ind w:left="714" w:hanging="357"/>
        <w:jc w:val="both"/>
        <w:rPr>
          <w:rFonts w:ascii="Times New Roman" w:hAnsi="Times New Roman" w:cs="Times New Roman"/>
          <w:spacing w:val="5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5"/>
          <w:sz w:val="24"/>
          <w:szCs w:val="24"/>
          <w:lang w:val="sl-SI"/>
        </w:rPr>
        <w:t>pomembnih arhitekturnih elementov znotraj turističnega območja Občine Hajdina,</w:t>
      </w:r>
    </w:p>
    <w:p w14:paraId="36CF1AC8" w14:textId="77777777" w:rsidR="00437784" w:rsidRPr="00D57ECE" w:rsidRDefault="00437784" w:rsidP="00437784">
      <w:pPr>
        <w:pStyle w:val="Odstavekseznama"/>
        <w:numPr>
          <w:ilvl w:val="0"/>
          <w:numId w:val="8"/>
        </w:numPr>
        <w:tabs>
          <w:tab w:val="right" w:pos="2852"/>
        </w:tabs>
        <w:spacing w:line="360" w:lineRule="auto"/>
        <w:ind w:left="714" w:hanging="357"/>
        <w:jc w:val="both"/>
        <w:rPr>
          <w:rFonts w:ascii="Times New Roman" w:hAnsi="Times New Roman" w:cs="Times New Roman"/>
          <w:spacing w:val="5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5"/>
          <w:sz w:val="24"/>
          <w:szCs w:val="24"/>
          <w:lang w:val="sl-SI"/>
        </w:rPr>
        <w:t>pomembnih znamenitosti znotraj turističnega območja Občine Hajdina.</w:t>
      </w:r>
    </w:p>
    <w:p w14:paraId="4243312B" w14:textId="77777777" w:rsidR="00867DF0" w:rsidRPr="00D57ECE" w:rsidRDefault="00867DF0" w:rsidP="00867DF0">
      <w:pPr>
        <w:pStyle w:val="Odstavekseznama"/>
        <w:numPr>
          <w:ilvl w:val="0"/>
          <w:numId w:val="10"/>
        </w:numPr>
        <w:spacing w:before="108" w:line="271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-1"/>
          <w:sz w:val="24"/>
          <w:szCs w:val="24"/>
          <w:lang w:val="sl-SI"/>
        </w:rPr>
        <w:t xml:space="preserve">Program turističnega vodenja na turističnem območju Občine Hajdina se dopolnjuje in posodablja </w:t>
      </w:r>
      <w:r w:rsidRPr="00D57ECE">
        <w:rPr>
          <w:rFonts w:ascii="Times New Roman" w:hAnsi="Times New Roman" w:cs="Times New Roman"/>
          <w:sz w:val="24"/>
          <w:szCs w:val="24"/>
          <w:lang w:val="sl-SI"/>
        </w:rPr>
        <w:t xml:space="preserve">enkrat letno, najkasneje dva meseca pred pričetkom turistične sezone. Predloge za dopolnitev </w:t>
      </w:r>
      <w:r w:rsidRPr="00D57ECE">
        <w:rPr>
          <w:rFonts w:ascii="Times New Roman" w:hAnsi="Times New Roman" w:cs="Times New Roman"/>
          <w:spacing w:val="-2"/>
          <w:sz w:val="24"/>
          <w:szCs w:val="24"/>
          <w:lang w:val="sl-SI"/>
        </w:rPr>
        <w:t xml:space="preserve">sprejema </w:t>
      </w:r>
      <w:r w:rsidR="00974BCD"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>TD Mitra</w:t>
      </w:r>
      <w:r w:rsidRPr="00D57ECE">
        <w:rPr>
          <w:rFonts w:ascii="Times New Roman" w:hAnsi="Times New Roman" w:cs="Times New Roman"/>
          <w:spacing w:val="-2"/>
          <w:sz w:val="24"/>
          <w:szCs w:val="24"/>
          <w:lang w:val="sl-SI"/>
        </w:rPr>
        <w:t xml:space="preserve">, </w:t>
      </w:r>
      <w:r w:rsidR="00974BCD" w:rsidRPr="00D57ECE">
        <w:rPr>
          <w:rFonts w:ascii="Times New Roman" w:hAnsi="Times New Roman" w:cs="Times New Roman"/>
          <w:spacing w:val="-2"/>
          <w:sz w:val="24"/>
          <w:szCs w:val="24"/>
          <w:lang w:val="sl-SI"/>
        </w:rPr>
        <w:t xml:space="preserve">ki tudi presoja </w:t>
      </w:r>
      <w:r w:rsidRPr="00D57ECE">
        <w:rPr>
          <w:rFonts w:ascii="Times New Roman" w:hAnsi="Times New Roman" w:cs="Times New Roman"/>
          <w:spacing w:val="-2"/>
          <w:sz w:val="24"/>
          <w:szCs w:val="24"/>
          <w:lang w:val="sl-SI"/>
        </w:rPr>
        <w:t>o primernosti predlogov in njihovi umestitvi</w:t>
      </w:r>
      <w:r w:rsidR="00974BCD" w:rsidRPr="00D57ECE">
        <w:rPr>
          <w:rFonts w:ascii="Times New Roman" w:hAnsi="Times New Roman" w:cs="Times New Roman"/>
          <w:spacing w:val="-2"/>
          <w:sz w:val="24"/>
          <w:szCs w:val="24"/>
          <w:lang w:val="sl-SI"/>
        </w:rPr>
        <w:t xml:space="preserve"> v program turističnega vodenja.</w:t>
      </w:r>
    </w:p>
    <w:p w14:paraId="26C2062E" w14:textId="3ACAD73F" w:rsidR="00CF0628" w:rsidRPr="00B632B2" w:rsidRDefault="009F21DB" w:rsidP="00437784">
      <w:pPr>
        <w:pStyle w:val="Odstavekseznama"/>
        <w:numPr>
          <w:ilvl w:val="0"/>
          <w:numId w:val="10"/>
        </w:numPr>
        <w:spacing w:before="108" w:line="271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2"/>
          <w:sz w:val="24"/>
          <w:szCs w:val="24"/>
          <w:lang w:val="sl-SI"/>
        </w:rPr>
        <w:t>Predloge in podatke za programe turističnega vodenja lahko zagotavljajo vse zainteresirane fizične in pravne osebe.</w:t>
      </w:r>
    </w:p>
    <w:p w14:paraId="12B04E5A" w14:textId="77777777" w:rsidR="00B632B2" w:rsidRPr="00D57ECE" w:rsidRDefault="00B632B2" w:rsidP="00B632B2">
      <w:pPr>
        <w:pStyle w:val="Odstavekseznama"/>
        <w:spacing w:before="108" w:line="271" w:lineRule="auto"/>
        <w:ind w:left="360"/>
        <w:jc w:val="both"/>
        <w:rPr>
          <w:rFonts w:ascii="Times New Roman" w:hAnsi="Times New Roman" w:cs="Times New Roman"/>
          <w:spacing w:val="-1"/>
          <w:sz w:val="24"/>
          <w:szCs w:val="24"/>
          <w:lang w:val="sl-SI"/>
        </w:rPr>
      </w:pPr>
    </w:p>
    <w:p w14:paraId="7C73D817" w14:textId="77777777" w:rsidR="00867DF0" w:rsidRPr="00D57ECE" w:rsidRDefault="00867DF0" w:rsidP="00867DF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Opredelitev pojma lokalnega turističnega vodnika</w:t>
      </w:r>
    </w:p>
    <w:p w14:paraId="0335F234" w14:textId="77777777" w:rsidR="00867DF0" w:rsidRPr="00D57ECE" w:rsidRDefault="00867DF0" w:rsidP="00867DF0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47997481" w14:textId="77777777" w:rsidR="00867DF0" w:rsidRPr="00D57ECE" w:rsidRDefault="00867DF0" w:rsidP="00867DF0">
      <w:pPr>
        <w:pStyle w:val="Odstavekseznama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b/>
          <w:sz w:val="24"/>
          <w:szCs w:val="24"/>
          <w:lang w:val="sl-SI"/>
        </w:rPr>
        <w:t>člen</w:t>
      </w:r>
    </w:p>
    <w:p w14:paraId="65175ADF" w14:textId="77777777" w:rsidR="00867DF0" w:rsidRPr="00D57ECE" w:rsidRDefault="00867DF0" w:rsidP="00867DF0">
      <w:pPr>
        <w:pStyle w:val="Odstavekseznama"/>
        <w:numPr>
          <w:ilvl w:val="0"/>
          <w:numId w:val="11"/>
        </w:numPr>
        <w:spacing w:before="144" w:line="273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-2"/>
          <w:sz w:val="24"/>
          <w:szCs w:val="24"/>
          <w:lang w:val="sl-SI"/>
        </w:rPr>
        <w:t>Oseba, ki opravlja dejavnost lokalnega turističnega vodenja na</w:t>
      </w:r>
      <w:r w:rsidR="009A15DC">
        <w:rPr>
          <w:rFonts w:ascii="Times New Roman" w:hAnsi="Times New Roman" w:cs="Times New Roman"/>
          <w:spacing w:val="-2"/>
          <w:sz w:val="24"/>
          <w:szCs w:val="24"/>
          <w:lang w:val="sl-SI"/>
        </w:rPr>
        <w:t xml:space="preserve"> turističnem</w:t>
      </w:r>
      <w:r w:rsidRPr="00D57ECE">
        <w:rPr>
          <w:rFonts w:ascii="Times New Roman" w:hAnsi="Times New Roman" w:cs="Times New Roman"/>
          <w:spacing w:val="-2"/>
          <w:sz w:val="24"/>
          <w:szCs w:val="24"/>
          <w:lang w:val="sl-SI"/>
        </w:rPr>
        <w:t xml:space="preserve"> območju Občine </w:t>
      </w:r>
      <w:r w:rsidR="00E96892" w:rsidRPr="00D57ECE">
        <w:rPr>
          <w:rFonts w:ascii="Times New Roman" w:hAnsi="Times New Roman" w:cs="Times New Roman"/>
          <w:spacing w:val="-2"/>
          <w:sz w:val="24"/>
          <w:szCs w:val="24"/>
          <w:lang w:val="sl-SI"/>
        </w:rPr>
        <w:t>Hajdina</w:t>
      </w:r>
      <w:r w:rsidRPr="00D57ECE">
        <w:rPr>
          <w:rFonts w:ascii="Times New Roman" w:hAnsi="Times New Roman" w:cs="Times New Roman"/>
          <w:spacing w:val="-2"/>
          <w:sz w:val="24"/>
          <w:szCs w:val="24"/>
          <w:lang w:val="sl-SI"/>
        </w:rPr>
        <w:t xml:space="preserve">, je lokalni </w:t>
      </w:r>
      <w:r w:rsidRPr="00D57ECE">
        <w:rPr>
          <w:rFonts w:ascii="Times New Roman" w:hAnsi="Times New Roman" w:cs="Times New Roman"/>
          <w:spacing w:val="4"/>
          <w:sz w:val="24"/>
          <w:szCs w:val="24"/>
          <w:lang w:val="sl-SI"/>
        </w:rPr>
        <w:t>turistični vodnik oziroma lokalna turistična vodnica</w:t>
      </w:r>
      <w:r w:rsidR="009A15DC">
        <w:rPr>
          <w:rFonts w:ascii="Times New Roman" w:hAnsi="Times New Roman" w:cs="Times New Roman"/>
          <w:spacing w:val="4"/>
          <w:sz w:val="24"/>
          <w:szCs w:val="24"/>
          <w:lang w:val="sl-SI"/>
        </w:rPr>
        <w:t xml:space="preserve"> turističnega</w:t>
      </w:r>
      <w:r w:rsidRPr="00D57ECE">
        <w:rPr>
          <w:rFonts w:ascii="Times New Roman" w:hAnsi="Times New Roman" w:cs="Times New Roman"/>
          <w:spacing w:val="4"/>
          <w:sz w:val="24"/>
          <w:szCs w:val="24"/>
          <w:lang w:val="sl-SI"/>
        </w:rPr>
        <w:t xml:space="preserve"> območja Občine </w:t>
      </w:r>
      <w:r w:rsidR="00E96892" w:rsidRPr="00D57ECE">
        <w:rPr>
          <w:rFonts w:ascii="Times New Roman" w:hAnsi="Times New Roman" w:cs="Times New Roman"/>
          <w:spacing w:val="4"/>
          <w:sz w:val="24"/>
          <w:szCs w:val="24"/>
          <w:lang w:val="sl-SI"/>
        </w:rPr>
        <w:t>Hajdin</w:t>
      </w:r>
      <w:r w:rsidRPr="00D57ECE">
        <w:rPr>
          <w:rFonts w:ascii="Times New Roman" w:hAnsi="Times New Roman" w:cs="Times New Roman"/>
          <w:spacing w:val="4"/>
          <w:sz w:val="24"/>
          <w:szCs w:val="24"/>
          <w:lang w:val="sl-SI"/>
        </w:rPr>
        <w:t xml:space="preserve">a (v </w:t>
      </w:r>
      <w:r w:rsidRPr="00D57ECE">
        <w:rPr>
          <w:rFonts w:ascii="Times New Roman" w:hAnsi="Times New Roman" w:cs="Times New Roman"/>
          <w:sz w:val="24"/>
          <w:szCs w:val="24"/>
          <w:lang w:val="sl-SI"/>
        </w:rPr>
        <w:t>nadaljevanju: turistični vodnik).</w:t>
      </w:r>
    </w:p>
    <w:p w14:paraId="4C05FDF8" w14:textId="77777777" w:rsidR="00867DF0" w:rsidRPr="00D57ECE" w:rsidRDefault="00867DF0" w:rsidP="00867DF0">
      <w:pPr>
        <w:pStyle w:val="Odstavekseznama"/>
        <w:numPr>
          <w:ilvl w:val="0"/>
          <w:numId w:val="11"/>
        </w:numPr>
        <w:spacing w:before="144" w:line="266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-1"/>
          <w:sz w:val="24"/>
          <w:szCs w:val="24"/>
          <w:lang w:val="sl-SI"/>
        </w:rPr>
        <w:t xml:space="preserve">Turistični vodnik domačim in tujim obiskovalcem Občine </w:t>
      </w:r>
      <w:r w:rsidR="00E96892" w:rsidRPr="00D57ECE">
        <w:rPr>
          <w:rFonts w:ascii="Times New Roman" w:hAnsi="Times New Roman" w:cs="Times New Roman"/>
          <w:spacing w:val="-1"/>
          <w:sz w:val="24"/>
          <w:szCs w:val="24"/>
          <w:lang w:val="sl-SI"/>
        </w:rPr>
        <w:t>Hajdina</w:t>
      </w:r>
      <w:r w:rsidRPr="00D57ECE">
        <w:rPr>
          <w:rFonts w:ascii="Times New Roman" w:hAnsi="Times New Roman" w:cs="Times New Roman"/>
          <w:spacing w:val="-1"/>
          <w:sz w:val="24"/>
          <w:szCs w:val="24"/>
          <w:lang w:val="sl-SI"/>
        </w:rPr>
        <w:t xml:space="preserve"> razkazuje in strokovno pojasnjuje </w:t>
      </w:r>
      <w:r w:rsidRPr="00D57ECE">
        <w:rPr>
          <w:rFonts w:ascii="Times New Roman" w:hAnsi="Times New Roman" w:cs="Times New Roman"/>
          <w:sz w:val="24"/>
          <w:szCs w:val="24"/>
          <w:lang w:val="sl-SI"/>
        </w:rPr>
        <w:t>naravne ter kulturne z</w:t>
      </w:r>
      <w:r w:rsidR="00E96892" w:rsidRPr="00D57ECE">
        <w:rPr>
          <w:rFonts w:ascii="Times New Roman" w:hAnsi="Times New Roman" w:cs="Times New Roman"/>
          <w:sz w:val="24"/>
          <w:szCs w:val="24"/>
          <w:lang w:val="sl-SI"/>
        </w:rPr>
        <w:t>namenitosti</w:t>
      </w:r>
      <w:r w:rsidRPr="00D57ECE">
        <w:rPr>
          <w:rFonts w:ascii="Times New Roman" w:hAnsi="Times New Roman" w:cs="Times New Roman"/>
          <w:sz w:val="24"/>
          <w:szCs w:val="24"/>
          <w:lang w:val="sl-SI"/>
        </w:rPr>
        <w:t xml:space="preserve">, zgodovinske, etnografske in kulinarične posebnosti ter druge znamenitosti in značilnosti na </w:t>
      </w:r>
      <w:r w:rsidR="009A15DC">
        <w:rPr>
          <w:rFonts w:ascii="Times New Roman" w:hAnsi="Times New Roman" w:cs="Times New Roman"/>
          <w:sz w:val="24"/>
          <w:szCs w:val="24"/>
          <w:lang w:val="sl-SI"/>
        </w:rPr>
        <w:t xml:space="preserve">turističnem </w:t>
      </w:r>
      <w:r w:rsidRPr="00D57ECE">
        <w:rPr>
          <w:rFonts w:ascii="Times New Roman" w:hAnsi="Times New Roman" w:cs="Times New Roman"/>
          <w:sz w:val="24"/>
          <w:szCs w:val="24"/>
          <w:lang w:val="sl-SI"/>
        </w:rPr>
        <w:t xml:space="preserve">območju Občine </w:t>
      </w:r>
      <w:r w:rsidR="00E96892" w:rsidRPr="00D57ECE">
        <w:rPr>
          <w:rFonts w:ascii="Times New Roman" w:hAnsi="Times New Roman" w:cs="Times New Roman"/>
          <w:sz w:val="24"/>
          <w:szCs w:val="24"/>
          <w:lang w:val="sl-SI"/>
        </w:rPr>
        <w:t>Hajdina</w:t>
      </w:r>
      <w:r w:rsidRPr="00D57ECE">
        <w:rPr>
          <w:rFonts w:ascii="Times New Roman" w:hAnsi="Times New Roman" w:cs="Times New Roman"/>
          <w:sz w:val="24"/>
          <w:szCs w:val="24"/>
          <w:lang w:val="sl-SI"/>
        </w:rPr>
        <w:t xml:space="preserve"> ter jih spremlja po poteh v občini.</w:t>
      </w:r>
    </w:p>
    <w:p w14:paraId="1CECEE95" w14:textId="77777777" w:rsidR="00E96892" w:rsidRPr="00D57ECE" w:rsidRDefault="00E96892" w:rsidP="00867DF0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48899BA7" w14:textId="77777777" w:rsidR="00E96892" w:rsidRPr="00D57ECE" w:rsidRDefault="00E96892" w:rsidP="00E96892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14:paraId="6225211E" w14:textId="77777777" w:rsidR="00E96892" w:rsidRPr="00D57ECE" w:rsidRDefault="00E96892" w:rsidP="00E9689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b/>
          <w:sz w:val="24"/>
          <w:szCs w:val="24"/>
          <w:lang w:val="sl-SI"/>
        </w:rPr>
        <w:t>Pogoji za opravljanje dejavnosti lokalnega turističnega vodenja</w:t>
      </w:r>
    </w:p>
    <w:p w14:paraId="457478BB" w14:textId="77777777" w:rsidR="00E96892" w:rsidRPr="00D57ECE" w:rsidRDefault="00E96892" w:rsidP="00E96892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204868F0" w14:textId="77777777" w:rsidR="00E96892" w:rsidRPr="00D57ECE" w:rsidRDefault="00E96892" w:rsidP="00E96892">
      <w:pPr>
        <w:pStyle w:val="Odstavekseznama"/>
        <w:numPr>
          <w:ilvl w:val="0"/>
          <w:numId w:val="3"/>
        </w:numPr>
        <w:spacing w:before="144" w:line="271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b/>
          <w:sz w:val="24"/>
          <w:szCs w:val="24"/>
          <w:lang w:val="sl-SI"/>
        </w:rPr>
        <w:t>člen</w:t>
      </w:r>
    </w:p>
    <w:p w14:paraId="14EE9236" w14:textId="77777777" w:rsidR="00E96892" w:rsidRPr="00D57ECE" w:rsidRDefault="00E96892" w:rsidP="00C033A1">
      <w:pPr>
        <w:pStyle w:val="Odstavekseznama"/>
        <w:numPr>
          <w:ilvl w:val="0"/>
          <w:numId w:val="13"/>
        </w:numPr>
        <w:spacing w:line="271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z w:val="24"/>
          <w:szCs w:val="24"/>
          <w:lang w:val="sl-SI"/>
        </w:rPr>
        <w:t>Dejavnost turističnega vodenja na t</w:t>
      </w:r>
      <w:r w:rsidR="00FE5057" w:rsidRPr="00D57ECE">
        <w:rPr>
          <w:rFonts w:ascii="Times New Roman" w:hAnsi="Times New Roman" w:cs="Times New Roman"/>
          <w:sz w:val="24"/>
          <w:szCs w:val="24"/>
          <w:lang w:val="sl-SI"/>
        </w:rPr>
        <w:t>urističnem območju Občine Hajdina</w:t>
      </w:r>
      <w:r w:rsidRPr="00D57ECE">
        <w:rPr>
          <w:rFonts w:ascii="Times New Roman" w:hAnsi="Times New Roman" w:cs="Times New Roman"/>
          <w:sz w:val="24"/>
          <w:szCs w:val="24"/>
          <w:lang w:val="sl-SI"/>
        </w:rPr>
        <w:t xml:space="preserve"> lahko opravlja oseba, ki </w:t>
      </w:r>
      <w:r w:rsidRPr="00D57ECE">
        <w:rPr>
          <w:rFonts w:ascii="Times New Roman" w:hAnsi="Times New Roman" w:cs="Times New Roman"/>
          <w:spacing w:val="2"/>
          <w:sz w:val="24"/>
          <w:szCs w:val="24"/>
          <w:lang w:val="sl-SI"/>
        </w:rPr>
        <w:t>izpolnjuje naslednje pogoje:</w:t>
      </w:r>
    </w:p>
    <w:p w14:paraId="1F6BDEFC" w14:textId="77777777" w:rsidR="00E96892" w:rsidRPr="00D57ECE" w:rsidRDefault="00E96892" w:rsidP="00C033A1">
      <w:pPr>
        <w:pStyle w:val="Odstavekseznama"/>
        <w:numPr>
          <w:ilvl w:val="0"/>
          <w:numId w:val="15"/>
        </w:numPr>
        <w:spacing w:before="72"/>
        <w:ind w:left="567" w:hanging="284"/>
        <w:jc w:val="both"/>
        <w:rPr>
          <w:rFonts w:ascii="Times New Roman" w:hAnsi="Times New Roman" w:cs="Times New Roman"/>
          <w:spacing w:val="10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10"/>
          <w:sz w:val="24"/>
          <w:szCs w:val="24"/>
          <w:lang w:val="sl-SI"/>
        </w:rPr>
        <w:t>ima najmanj srednjo strokovno izobrazbo,</w:t>
      </w:r>
    </w:p>
    <w:p w14:paraId="08563A53" w14:textId="77777777" w:rsidR="00E96892" w:rsidRPr="00D57ECE" w:rsidRDefault="00E96892" w:rsidP="00C033A1">
      <w:pPr>
        <w:pStyle w:val="Odstavekseznama"/>
        <w:numPr>
          <w:ilvl w:val="0"/>
          <w:numId w:val="15"/>
        </w:numPr>
        <w:spacing w:before="72"/>
        <w:ind w:left="567" w:hanging="284"/>
        <w:jc w:val="both"/>
        <w:rPr>
          <w:rFonts w:ascii="Times New Roman" w:hAnsi="Times New Roman" w:cs="Times New Roman"/>
          <w:spacing w:val="10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10"/>
          <w:sz w:val="24"/>
          <w:szCs w:val="24"/>
          <w:lang w:val="sl-SI"/>
        </w:rPr>
        <w:t>ima znanje vsaj enega tujega jezika za stopnjo najm</w:t>
      </w:r>
      <w:r w:rsidR="00FE5057" w:rsidRPr="00D57ECE">
        <w:rPr>
          <w:rFonts w:ascii="Times New Roman" w:hAnsi="Times New Roman" w:cs="Times New Roman"/>
          <w:spacing w:val="10"/>
          <w:sz w:val="24"/>
          <w:szCs w:val="24"/>
          <w:lang w:val="sl-SI"/>
        </w:rPr>
        <w:t xml:space="preserve">anj srednje strokovne </w:t>
      </w:r>
      <w:r w:rsidR="00FE5057" w:rsidRPr="00BD25B5">
        <w:rPr>
          <w:rFonts w:ascii="Times New Roman" w:hAnsi="Times New Roman" w:cs="Times New Roman"/>
          <w:spacing w:val="10"/>
          <w:sz w:val="24"/>
          <w:szCs w:val="24"/>
          <w:lang w:val="sl-SI"/>
        </w:rPr>
        <w:t>izobrazbe</w:t>
      </w:r>
      <w:r w:rsidR="00BD25B5" w:rsidRPr="00BD25B5">
        <w:rPr>
          <w:rFonts w:ascii="Times New Roman" w:hAnsi="Times New Roman" w:cs="Times New Roman"/>
          <w:spacing w:val="10"/>
          <w:sz w:val="24"/>
          <w:szCs w:val="24"/>
          <w:lang w:val="sl-SI"/>
        </w:rPr>
        <w:t xml:space="preserve"> (</w:t>
      </w:r>
      <w:r w:rsidR="00BD25B5" w:rsidRPr="00BD2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l-SI"/>
        </w:rPr>
        <w:t>znanje se dokazuje s spričevalom ali s potrdilom o uspešno zaključenem tečaju tujega jezika)</w:t>
      </w:r>
      <w:r w:rsidR="00FE5057" w:rsidRPr="00BD25B5">
        <w:rPr>
          <w:rFonts w:ascii="Times New Roman" w:hAnsi="Times New Roman" w:cs="Times New Roman"/>
          <w:spacing w:val="10"/>
          <w:sz w:val="24"/>
          <w:szCs w:val="24"/>
          <w:lang w:val="sl-SI"/>
        </w:rPr>
        <w:t>,</w:t>
      </w:r>
    </w:p>
    <w:p w14:paraId="6F082E48" w14:textId="77777777" w:rsidR="00E96892" w:rsidRPr="00D57ECE" w:rsidRDefault="00E96892" w:rsidP="00C033A1">
      <w:pPr>
        <w:pStyle w:val="Odstavekseznama"/>
        <w:numPr>
          <w:ilvl w:val="0"/>
          <w:numId w:val="14"/>
        </w:numPr>
        <w:tabs>
          <w:tab w:val="right" w:pos="7311"/>
        </w:tabs>
        <w:spacing w:before="72"/>
        <w:ind w:left="567" w:hanging="284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D57ECE">
        <w:rPr>
          <w:rFonts w:ascii="Times New Roman" w:hAnsi="Times New Roman" w:cs="Times New Roman"/>
          <w:spacing w:val="-1"/>
          <w:sz w:val="24"/>
          <w:szCs w:val="24"/>
          <w:lang w:val="sl-SI"/>
        </w:rPr>
        <w:t xml:space="preserve">uspešno opravi tečaj strokovne usposobljenosti za lokalnega </w:t>
      </w:r>
      <w:r w:rsidR="00BD25B5">
        <w:rPr>
          <w:rFonts w:ascii="Times New Roman" w:hAnsi="Times New Roman" w:cs="Times New Roman"/>
          <w:spacing w:val="-1"/>
          <w:sz w:val="24"/>
          <w:szCs w:val="24"/>
          <w:lang w:val="sl-SI"/>
        </w:rPr>
        <w:t xml:space="preserve">turističnega </w:t>
      </w:r>
      <w:r w:rsidRPr="00D57ECE">
        <w:rPr>
          <w:rFonts w:ascii="Times New Roman" w:hAnsi="Times New Roman" w:cs="Times New Roman"/>
          <w:spacing w:val="-1"/>
          <w:sz w:val="24"/>
          <w:szCs w:val="24"/>
          <w:lang w:val="sl-SI"/>
        </w:rPr>
        <w:t>vodnika</w:t>
      </w:r>
      <w:r w:rsidR="00BD25B5">
        <w:rPr>
          <w:rFonts w:ascii="Times New Roman" w:hAnsi="Times New Roman" w:cs="Times New Roman"/>
          <w:spacing w:val="-1"/>
          <w:sz w:val="24"/>
          <w:szCs w:val="24"/>
          <w:lang w:val="sl-SI"/>
        </w:rPr>
        <w:t xml:space="preserve"> </w:t>
      </w:r>
      <w:r w:rsidR="00BD25B5">
        <w:rPr>
          <w:rFonts w:ascii="Times New Roman" w:hAnsi="Times New Roman" w:cs="Times New Roman"/>
          <w:spacing w:val="4"/>
          <w:sz w:val="24"/>
          <w:szCs w:val="24"/>
          <w:lang w:val="sl-SI"/>
        </w:rPr>
        <w:t>turističnega</w:t>
      </w:r>
      <w:r w:rsidR="00BD25B5" w:rsidRPr="00D57ECE">
        <w:rPr>
          <w:rFonts w:ascii="Times New Roman" w:hAnsi="Times New Roman" w:cs="Times New Roman"/>
          <w:spacing w:val="4"/>
          <w:sz w:val="24"/>
          <w:szCs w:val="24"/>
          <w:lang w:val="sl-SI"/>
        </w:rPr>
        <w:t xml:space="preserve"> območja Občine Hajdina</w:t>
      </w:r>
      <w:r w:rsidR="00BD25B5">
        <w:rPr>
          <w:rFonts w:ascii="Times New Roman" w:hAnsi="Times New Roman" w:cs="Times New Roman"/>
          <w:spacing w:val="-1"/>
          <w:sz w:val="24"/>
          <w:szCs w:val="24"/>
          <w:lang w:val="sl-SI"/>
        </w:rPr>
        <w:t xml:space="preserve"> </w:t>
      </w:r>
      <w:r w:rsidRPr="00D57ECE">
        <w:rPr>
          <w:rFonts w:ascii="Times New Roman" w:hAnsi="Times New Roman" w:cs="Times New Roman"/>
          <w:spacing w:val="-1"/>
          <w:sz w:val="24"/>
          <w:szCs w:val="24"/>
          <w:lang w:val="sl-SI"/>
        </w:rPr>
        <w:t xml:space="preserve"> in</w:t>
      </w:r>
    </w:p>
    <w:p w14:paraId="27E47FD6" w14:textId="77777777" w:rsidR="00E96892" w:rsidRPr="00D57ECE" w:rsidRDefault="00E96892" w:rsidP="00C033A1">
      <w:pPr>
        <w:pStyle w:val="Odstavekseznama"/>
        <w:numPr>
          <w:ilvl w:val="0"/>
          <w:numId w:val="14"/>
        </w:numPr>
        <w:tabs>
          <w:tab w:val="right" w:pos="8439"/>
        </w:tabs>
        <w:spacing w:before="108"/>
        <w:ind w:left="567" w:hanging="284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z w:val="24"/>
          <w:szCs w:val="24"/>
          <w:lang w:val="sl-SI"/>
        </w:rPr>
        <w:tab/>
        <w:t xml:space="preserve">se vpiše v register lokalnih turističnih vodnikov turističnega območja Občine </w:t>
      </w:r>
      <w:r w:rsidR="008031A1" w:rsidRPr="00D57ECE">
        <w:rPr>
          <w:rFonts w:ascii="Times New Roman" w:hAnsi="Times New Roman" w:cs="Times New Roman"/>
          <w:sz w:val="24"/>
          <w:szCs w:val="24"/>
          <w:lang w:val="sl-SI"/>
        </w:rPr>
        <w:t>Hajdina</w:t>
      </w:r>
      <w:r w:rsidRPr="00D57ECE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14:paraId="0408FC01" w14:textId="77777777" w:rsidR="00FE5057" w:rsidRPr="00D57ECE" w:rsidRDefault="00FE5057" w:rsidP="00C033A1">
      <w:pPr>
        <w:pStyle w:val="Odstavekseznama"/>
        <w:numPr>
          <w:ilvl w:val="0"/>
          <w:numId w:val="13"/>
        </w:numPr>
        <w:tabs>
          <w:tab w:val="right" w:pos="8439"/>
        </w:tabs>
        <w:spacing w:before="108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z w:val="24"/>
          <w:szCs w:val="24"/>
          <w:lang w:val="sl-SI"/>
        </w:rPr>
        <w:t>Licenca turističnega vodnika Gospodarske zbornice Slovenije velja kot dokazilo o strokovni usposobljenosti za lokalnega turističnega vodnika.</w:t>
      </w:r>
    </w:p>
    <w:p w14:paraId="67B85BDF" w14:textId="77777777" w:rsidR="00FE5057" w:rsidRPr="00D57ECE" w:rsidRDefault="00E96892" w:rsidP="00C033A1">
      <w:pPr>
        <w:pStyle w:val="Odstavekseznama"/>
        <w:numPr>
          <w:ilvl w:val="0"/>
          <w:numId w:val="13"/>
        </w:numPr>
        <w:spacing w:before="144" w:line="266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2"/>
          <w:sz w:val="24"/>
          <w:szCs w:val="24"/>
          <w:lang w:val="sl-SI"/>
        </w:rPr>
        <w:t xml:space="preserve">Za lokalne turistične vodnike se po tem odloku ne štejejo strokovni delavci v muzejih, galerijah, </w:t>
      </w:r>
      <w:r w:rsidRPr="00D57ECE">
        <w:rPr>
          <w:rFonts w:ascii="Times New Roman" w:hAnsi="Times New Roman" w:cs="Times New Roman"/>
          <w:spacing w:val="-1"/>
          <w:sz w:val="24"/>
          <w:szCs w:val="24"/>
          <w:lang w:val="sl-SI"/>
        </w:rPr>
        <w:t xml:space="preserve">šolah in drugih institucijah, ki opravljajo vodniško delo v okviru svojih </w:t>
      </w:r>
      <w:r w:rsidRPr="00D57ECE">
        <w:rPr>
          <w:rFonts w:ascii="Times New Roman" w:hAnsi="Times New Roman" w:cs="Times New Roman"/>
          <w:sz w:val="24"/>
          <w:szCs w:val="24"/>
          <w:lang w:val="sl-SI"/>
        </w:rPr>
        <w:t>službenih del in nalog.</w:t>
      </w:r>
    </w:p>
    <w:p w14:paraId="26A96BFB" w14:textId="77777777" w:rsidR="00867DF0" w:rsidRPr="00D57ECE" w:rsidRDefault="008031A1" w:rsidP="00C033A1">
      <w:pPr>
        <w:pStyle w:val="Odstavekseznama"/>
        <w:numPr>
          <w:ilvl w:val="0"/>
          <w:numId w:val="13"/>
        </w:numPr>
        <w:spacing w:before="144" w:line="266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z w:val="24"/>
          <w:szCs w:val="24"/>
          <w:lang w:val="sl-SI"/>
        </w:rPr>
        <w:t>Določbe iz prvega odstavka tega člena ne veljajo za opravljanje dejavnosti turističnega vodnika:</w:t>
      </w:r>
    </w:p>
    <w:p w14:paraId="4CA03A39" w14:textId="77777777" w:rsidR="00AC20FB" w:rsidRPr="00AC20FB" w:rsidRDefault="00AC20FB" w:rsidP="00AC20FB">
      <w:pPr>
        <w:pStyle w:val="Odstavekseznama"/>
        <w:numPr>
          <w:ilvl w:val="0"/>
          <w:numId w:val="16"/>
        </w:numPr>
        <w:ind w:left="567" w:hanging="284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AC20FB">
        <w:rPr>
          <w:rFonts w:ascii="Times New Roman" w:hAnsi="Times New Roman" w:cs="Times New Roman"/>
          <w:sz w:val="24"/>
          <w:szCs w:val="24"/>
          <w:lang w:val="sl-SI"/>
        </w:rPr>
        <w:t>za državljane držav pogodbenic, ki v Republiki Sloveniji občasno opravljajo dejavnost turističnega vodenja, če v skladu z določbami zakona, ki ureja postopek priznavanja poklicnih kvalifikacij za opravljanje reguliranih poklicev, izpolnjujejo pogoje za opravljanje teg</w:t>
      </w:r>
      <w:r>
        <w:rPr>
          <w:rFonts w:ascii="Times New Roman" w:hAnsi="Times New Roman" w:cs="Times New Roman"/>
          <w:sz w:val="24"/>
          <w:szCs w:val="24"/>
          <w:lang w:val="sl-SI"/>
        </w:rPr>
        <w:t>a poklica v eni izmed teh držav,</w:t>
      </w:r>
    </w:p>
    <w:p w14:paraId="39E685D5" w14:textId="77777777" w:rsidR="00C033A1" w:rsidRPr="00D57ECE" w:rsidRDefault="008031A1" w:rsidP="00C033A1">
      <w:pPr>
        <w:pStyle w:val="Odstavekseznama"/>
        <w:numPr>
          <w:ilvl w:val="0"/>
          <w:numId w:val="16"/>
        </w:numPr>
        <w:ind w:left="567" w:hanging="284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4"/>
          <w:sz w:val="24"/>
          <w:szCs w:val="24"/>
          <w:lang w:val="sl-SI"/>
        </w:rPr>
        <w:t xml:space="preserve">če so za vodenje z zakonom določena posebna znanja in delo vodnika opravljajo v okviru </w:t>
      </w:r>
      <w:r w:rsidRPr="00D57ECE">
        <w:rPr>
          <w:rFonts w:ascii="Times New Roman" w:hAnsi="Times New Roman" w:cs="Times New Roman"/>
          <w:sz w:val="24"/>
          <w:szCs w:val="24"/>
          <w:lang w:val="sl-SI"/>
        </w:rPr>
        <w:t>svoje službe (vodenje v muzejih, galerijah, šolah, spomenikih in drugih objektih ipd.),</w:t>
      </w:r>
    </w:p>
    <w:p w14:paraId="5BA91026" w14:textId="77777777" w:rsidR="00C033A1" w:rsidRPr="00D57ECE" w:rsidRDefault="008031A1" w:rsidP="00C033A1">
      <w:pPr>
        <w:pStyle w:val="Odstavekseznama"/>
        <w:numPr>
          <w:ilvl w:val="0"/>
          <w:numId w:val="16"/>
        </w:numPr>
        <w:ind w:left="567" w:hanging="284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z w:val="24"/>
          <w:szCs w:val="24"/>
          <w:lang w:val="sl-SI"/>
        </w:rPr>
        <w:t>za planinske in jamske vodnike ter vodnike po učnih poteh,</w:t>
      </w:r>
    </w:p>
    <w:p w14:paraId="7FDD5E7D" w14:textId="77777777" w:rsidR="008031A1" w:rsidRPr="00D57ECE" w:rsidRDefault="008031A1" w:rsidP="00C033A1">
      <w:pPr>
        <w:pStyle w:val="Odstavekseznama"/>
        <w:numPr>
          <w:ilvl w:val="0"/>
          <w:numId w:val="16"/>
        </w:numPr>
        <w:ind w:left="567" w:hanging="284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11"/>
          <w:sz w:val="24"/>
          <w:szCs w:val="24"/>
          <w:lang w:val="sl-SI"/>
        </w:rPr>
        <w:t xml:space="preserve">kadar je za vodenje možno pridobiti dovoljenje ali soglasje na podlagi posebnega </w:t>
      </w:r>
      <w:r w:rsidRPr="00D57ECE">
        <w:rPr>
          <w:rFonts w:ascii="Times New Roman" w:hAnsi="Times New Roman" w:cs="Times New Roman"/>
          <w:spacing w:val="15"/>
          <w:sz w:val="24"/>
          <w:szCs w:val="24"/>
          <w:lang w:val="sl-SI"/>
        </w:rPr>
        <w:t xml:space="preserve">programa usposabljanja, ki ga potrdi pristojni strokovni organ in h kateremu je </w:t>
      </w:r>
      <w:r w:rsidRPr="00D57ECE">
        <w:rPr>
          <w:rFonts w:ascii="Times New Roman" w:hAnsi="Times New Roman" w:cs="Times New Roman"/>
          <w:spacing w:val="3"/>
          <w:sz w:val="24"/>
          <w:szCs w:val="24"/>
          <w:lang w:val="sl-SI"/>
        </w:rPr>
        <w:t>dalo soglasje ministrstvo, pristojno za turizem.</w:t>
      </w:r>
    </w:p>
    <w:p w14:paraId="6A7ED5B2" w14:textId="77777777" w:rsidR="008031A1" w:rsidRPr="00D57ECE" w:rsidRDefault="008031A1" w:rsidP="008031A1">
      <w:pPr>
        <w:pStyle w:val="Odstavekseznama"/>
        <w:ind w:left="1080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1ED90A46" w14:textId="77777777" w:rsidR="00481420" w:rsidRPr="00D57ECE" w:rsidRDefault="00481420" w:rsidP="0048142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b/>
          <w:sz w:val="24"/>
          <w:szCs w:val="24"/>
          <w:lang w:val="sl-SI"/>
        </w:rPr>
        <w:t>Usposabljanje za lokalno turistično vodniško službo</w:t>
      </w:r>
    </w:p>
    <w:p w14:paraId="076BD588" w14:textId="77777777" w:rsidR="00481420" w:rsidRPr="00D57ECE" w:rsidRDefault="00481420" w:rsidP="00481420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4EEB7B6D" w14:textId="77777777" w:rsidR="00481420" w:rsidRPr="00D57ECE" w:rsidRDefault="00481420" w:rsidP="00481420">
      <w:pPr>
        <w:pStyle w:val="Odstavekseznama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b/>
          <w:sz w:val="24"/>
          <w:szCs w:val="24"/>
          <w:lang w:val="sl-SI"/>
        </w:rPr>
        <w:t>člen</w:t>
      </w:r>
    </w:p>
    <w:p w14:paraId="3AEAE734" w14:textId="77777777" w:rsidR="00481420" w:rsidRPr="00D57ECE" w:rsidRDefault="00481420" w:rsidP="00481420">
      <w:pPr>
        <w:pStyle w:val="Odstavekseznama"/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8"/>
          <w:sz w:val="24"/>
          <w:szCs w:val="24"/>
          <w:lang w:val="sl-SI"/>
        </w:rPr>
        <w:t xml:space="preserve">Kandidat izpolni pogoj iz tretje alineje prvega odstavka 5. člena po uspešno opravljenem </w:t>
      </w:r>
      <w:r w:rsidRPr="00D57ECE">
        <w:rPr>
          <w:rFonts w:ascii="Times New Roman" w:hAnsi="Times New Roman" w:cs="Times New Roman"/>
          <w:spacing w:val="3"/>
          <w:sz w:val="24"/>
          <w:szCs w:val="24"/>
          <w:lang w:val="sl-SI"/>
        </w:rPr>
        <w:t xml:space="preserve">usposabljanju, ki ga </w:t>
      </w:r>
      <w:r w:rsidR="00C033A1" w:rsidRPr="00D57ECE">
        <w:rPr>
          <w:rFonts w:ascii="Times New Roman" w:hAnsi="Times New Roman" w:cs="Times New Roman"/>
          <w:spacing w:val="3"/>
          <w:sz w:val="24"/>
          <w:szCs w:val="24"/>
          <w:lang w:val="sl-SI"/>
        </w:rPr>
        <w:t>organizira</w:t>
      </w:r>
      <w:r w:rsidR="00974BCD"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 xml:space="preserve"> TD Mitra</w:t>
      </w:r>
      <w:r w:rsidRPr="00D57ECE">
        <w:rPr>
          <w:rFonts w:ascii="Times New Roman" w:hAnsi="Times New Roman" w:cs="Times New Roman"/>
          <w:spacing w:val="3"/>
          <w:sz w:val="24"/>
          <w:szCs w:val="24"/>
          <w:lang w:val="sl-SI"/>
        </w:rPr>
        <w:t>.</w:t>
      </w:r>
    </w:p>
    <w:p w14:paraId="60B4913A" w14:textId="77777777" w:rsidR="00264CF9" w:rsidRPr="00AC20FB" w:rsidRDefault="00481420" w:rsidP="00C033A1">
      <w:pPr>
        <w:pStyle w:val="Odstavekseznama"/>
        <w:numPr>
          <w:ilvl w:val="0"/>
          <w:numId w:val="19"/>
        </w:numPr>
        <w:spacing w:before="144" w:line="271" w:lineRule="auto"/>
        <w:ind w:left="284"/>
        <w:jc w:val="both"/>
        <w:rPr>
          <w:rFonts w:ascii="Times New Roman" w:hAnsi="Times New Roman" w:cs="Times New Roman"/>
          <w:spacing w:val="2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2"/>
          <w:sz w:val="24"/>
          <w:szCs w:val="24"/>
          <w:lang w:val="sl-SI"/>
        </w:rPr>
        <w:lastRenderedPageBreak/>
        <w:t xml:space="preserve">Strokovno usposabljanje za turističnega vodnika se zaključi s strokovnim preizkusom znanja, ki </w:t>
      </w:r>
      <w:r w:rsidRPr="00D57ECE">
        <w:rPr>
          <w:rFonts w:ascii="Times New Roman" w:hAnsi="Times New Roman" w:cs="Times New Roman"/>
          <w:spacing w:val="6"/>
          <w:sz w:val="24"/>
          <w:szCs w:val="24"/>
          <w:lang w:val="sl-SI"/>
        </w:rPr>
        <w:t>ga ocenjuje strokovno usposobljena komis</w:t>
      </w:r>
      <w:r w:rsidR="00C033A1" w:rsidRPr="00D57ECE">
        <w:rPr>
          <w:rFonts w:ascii="Times New Roman" w:hAnsi="Times New Roman" w:cs="Times New Roman"/>
          <w:spacing w:val="6"/>
          <w:sz w:val="24"/>
          <w:szCs w:val="24"/>
          <w:lang w:val="sl-SI"/>
        </w:rPr>
        <w:t>ija</w:t>
      </w:r>
      <w:r w:rsidR="00264CF9" w:rsidRPr="00AC20FB">
        <w:rPr>
          <w:rFonts w:ascii="Times New Roman" w:hAnsi="Times New Roman" w:cs="Times New Roman"/>
          <w:spacing w:val="6"/>
          <w:sz w:val="24"/>
          <w:szCs w:val="24"/>
          <w:lang w:val="sl-SI"/>
        </w:rPr>
        <w:t>. Komisijo s sklepom imenuje</w:t>
      </w:r>
      <w:r w:rsidR="00C033A1" w:rsidRPr="00AC20FB">
        <w:rPr>
          <w:rFonts w:ascii="Times New Roman" w:hAnsi="Times New Roman" w:cs="Times New Roman"/>
          <w:spacing w:val="6"/>
          <w:sz w:val="24"/>
          <w:szCs w:val="24"/>
          <w:lang w:val="sl-SI"/>
        </w:rPr>
        <w:t xml:space="preserve"> </w:t>
      </w:r>
      <w:r w:rsidR="00974BCD" w:rsidRPr="00AC20FB">
        <w:rPr>
          <w:rFonts w:ascii="Times New Roman" w:hAnsi="Times New Roman" w:cs="Times New Roman"/>
          <w:spacing w:val="1"/>
          <w:sz w:val="24"/>
          <w:szCs w:val="24"/>
          <w:lang w:val="sl-SI"/>
        </w:rPr>
        <w:t>TD Mitra s soglasjem občine Hajdina</w:t>
      </w:r>
      <w:r w:rsidR="00C033A1" w:rsidRPr="00AC20FB">
        <w:rPr>
          <w:rFonts w:ascii="Times New Roman" w:hAnsi="Times New Roman" w:cs="Times New Roman"/>
          <w:spacing w:val="6"/>
          <w:sz w:val="24"/>
          <w:szCs w:val="24"/>
          <w:lang w:val="sl-SI"/>
        </w:rPr>
        <w:t>.</w:t>
      </w:r>
      <w:r w:rsidR="00974BCD" w:rsidRPr="00AC20FB">
        <w:rPr>
          <w:rFonts w:ascii="Times New Roman" w:hAnsi="Times New Roman" w:cs="Times New Roman"/>
          <w:spacing w:val="6"/>
          <w:sz w:val="24"/>
          <w:szCs w:val="24"/>
          <w:lang w:val="sl-SI"/>
        </w:rPr>
        <w:t xml:space="preserve"> </w:t>
      </w:r>
      <w:r w:rsidR="00AC20FB" w:rsidRPr="00AC20FB">
        <w:rPr>
          <w:rFonts w:ascii="Times New Roman" w:hAnsi="Times New Roman" w:cs="Times New Roman"/>
          <w:spacing w:val="6"/>
          <w:sz w:val="24"/>
          <w:szCs w:val="24"/>
          <w:lang w:val="sl-SI"/>
        </w:rPr>
        <w:t>E</w:t>
      </w:r>
      <w:r w:rsidR="00974BCD" w:rsidRPr="00AC20FB">
        <w:rPr>
          <w:rFonts w:ascii="Times New Roman" w:hAnsi="Times New Roman" w:cs="Times New Roman"/>
          <w:spacing w:val="6"/>
          <w:sz w:val="24"/>
          <w:szCs w:val="24"/>
          <w:lang w:val="sl-SI"/>
        </w:rPr>
        <w:t>n član komisije mora biti imenovan po predlogu občine Hajdina.</w:t>
      </w:r>
      <w:r w:rsidR="00C033A1" w:rsidRPr="00AC20FB">
        <w:rPr>
          <w:rFonts w:ascii="Times New Roman" w:hAnsi="Times New Roman" w:cs="Times New Roman"/>
          <w:spacing w:val="6"/>
          <w:sz w:val="24"/>
          <w:szCs w:val="24"/>
          <w:lang w:val="sl-SI"/>
        </w:rPr>
        <w:t xml:space="preserve"> </w:t>
      </w:r>
    </w:p>
    <w:p w14:paraId="0A344806" w14:textId="77777777" w:rsidR="00C033A1" w:rsidRPr="00D57ECE" w:rsidRDefault="00C033A1" w:rsidP="00C033A1">
      <w:pPr>
        <w:pStyle w:val="Odstavekseznama"/>
        <w:numPr>
          <w:ilvl w:val="0"/>
          <w:numId w:val="19"/>
        </w:numPr>
        <w:spacing w:before="144" w:line="271" w:lineRule="auto"/>
        <w:ind w:left="284"/>
        <w:jc w:val="both"/>
        <w:rPr>
          <w:rFonts w:ascii="Times New Roman" w:hAnsi="Times New Roman" w:cs="Times New Roman"/>
          <w:spacing w:val="2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6"/>
          <w:sz w:val="24"/>
          <w:szCs w:val="24"/>
          <w:lang w:val="sl-SI"/>
        </w:rPr>
        <w:t xml:space="preserve">Oseba, ki uspešno opravi preizkus, pridobi naziv » Lokalni turistični vodnik </w:t>
      </w:r>
      <w:r w:rsidR="009A15DC">
        <w:rPr>
          <w:rFonts w:ascii="Times New Roman" w:hAnsi="Times New Roman" w:cs="Times New Roman"/>
          <w:spacing w:val="6"/>
          <w:sz w:val="24"/>
          <w:szCs w:val="24"/>
          <w:lang w:val="sl-SI"/>
        </w:rPr>
        <w:t xml:space="preserve">turističnega </w:t>
      </w:r>
      <w:r w:rsidRPr="00D57ECE">
        <w:rPr>
          <w:rFonts w:ascii="Times New Roman" w:hAnsi="Times New Roman" w:cs="Times New Roman"/>
          <w:spacing w:val="6"/>
          <w:sz w:val="24"/>
          <w:szCs w:val="24"/>
          <w:lang w:val="sl-SI"/>
        </w:rPr>
        <w:t>območja Občine Hajdina«.</w:t>
      </w:r>
    </w:p>
    <w:p w14:paraId="12BBBB84" w14:textId="77777777" w:rsidR="00481420" w:rsidRPr="00D57ECE" w:rsidRDefault="00481420" w:rsidP="00481420">
      <w:pPr>
        <w:pStyle w:val="Odstavekseznama"/>
        <w:numPr>
          <w:ilvl w:val="0"/>
          <w:numId w:val="19"/>
        </w:numPr>
        <w:spacing w:before="108" w:line="266" w:lineRule="auto"/>
        <w:ind w:left="284"/>
        <w:jc w:val="both"/>
        <w:rPr>
          <w:rFonts w:ascii="Times New Roman" w:hAnsi="Times New Roman" w:cs="Times New Roman"/>
          <w:spacing w:val="3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3"/>
          <w:sz w:val="24"/>
          <w:szCs w:val="24"/>
          <w:lang w:val="sl-SI"/>
        </w:rPr>
        <w:t xml:space="preserve">Oseba, ki ni uspešno opravila strokovnega preizkusa znanja, lahko v roku 30 dni ponovno pristopi </w:t>
      </w:r>
      <w:r w:rsidRPr="00D57ECE">
        <w:rPr>
          <w:rFonts w:ascii="Times New Roman" w:hAnsi="Times New Roman" w:cs="Times New Roman"/>
          <w:sz w:val="24"/>
          <w:szCs w:val="24"/>
          <w:lang w:val="sl-SI"/>
        </w:rPr>
        <w:t>k preizkusu znanja.</w:t>
      </w:r>
    </w:p>
    <w:p w14:paraId="4715664F" w14:textId="77777777" w:rsidR="00264CF9" w:rsidRPr="00D57ECE" w:rsidRDefault="00264CF9" w:rsidP="00264CF9">
      <w:pPr>
        <w:pStyle w:val="Odstavekseznama"/>
        <w:spacing w:before="108" w:line="266" w:lineRule="auto"/>
        <w:ind w:left="284"/>
        <w:jc w:val="both"/>
        <w:rPr>
          <w:rFonts w:ascii="Times New Roman" w:hAnsi="Times New Roman" w:cs="Times New Roman"/>
          <w:spacing w:val="3"/>
          <w:sz w:val="24"/>
          <w:szCs w:val="24"/>
          <w:lang w:val="sl-SI"/>
        </w:rPr>
      </w:pPr>
    </w:p>
    <w:p w14:paraId="1B02B6C0" w14:textId="77777777" w:rsidR="00264CF9" w:rsidRPr="00D57ECE" w:rsidRDefault="00264CF9" w:rsidP="00264CF9">
      <w:pPr>
        <w:pStyle w:val="Odstavekseznama"/>
        <w:numPr>
          <w:ilvl w:val="0"/>
          <w:numId w:val="3"/>
        </w:numPr>
        <w:spacing w:before="108" w:line="266" w:lineRule="auto"/>
        <w:ind w:left="0"/>
        <w:jc w:val="center"/>
        <w:rPr>
          <w:rFonts w:ascii="Times New Roman" w:hAnsi="Times New Roman" w:cs="Times New Roman"/>
          <w:b/>
          <w:spacing w:val="3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b/>
          <w:spacing w:val="3"/>
          <w:sz w:val="24"/>
          <w:szCs w:val="24"/>
          <w:lang w:val="sl-SI"/>
        </w:rPr>
        <w:t>člen</w:t>
      </w:r>
    </w:p>
    <w:p w14:paraId="52299341" w14:textId="77777777" w:rsidR="00264CF9" w:rsidRPr="00D57ECE" w:rsidRDefault="00264CF9" w:rsidP="00264CF9">
      <w:pPr>
        <w:spacing w:before="144" w:line="268" w:lineRule="auto"/>
        <w:jc w:val="both"/>
        <w:rPr>
          <w:rFonts w:ascii="Times New Roman" w:hAnsi="Times New Roman" w:cs="Times New Roman"/>
          <w:spacing w:val="5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-3"/>
          <w:sz w:val="24"/>
          <w:szCs w:val="24"/>
          <w:lang w:val="sl-SI"/>
        </w:rPr>
        <w:t xml:space="preserve">Stroške </w:t>
      </w:r>
      <w:r w:rsidR="00F92C53" w:rsidRPr="00D57ECE">
        <w:rPr>
          <w:rFonts w:ascii="Times New Roman" w:hAnsi="Times New Roman" w:cs="Times New Roman"/>
          <w:sz w:val="24"/>
          <w:szCs w:val="24"/>
          <w:lang w:val="sl-SI"/>
        </w:rPr>
        <w:t>usposabljanja za turističnega vodnika, preizkuse znanja</w:t>
      </w:r>
      <w:r w:rsidRPr="00D57ECE">
        <w:rPr>
          <w:rFonts w:ascii="Times New Roman" w:hAnsi="Times New Roman" w:cs="Times New Roman"/>
          <w:sz w:val="24"/>
          <w:szCs w:val="24"/>
          <w:lang w:val="sl-SI"/>
        </w:rPr>
        <w:t xml:space="preserve"> ter </w:t>
      </w:r>
      <w:r w:rsidR="00F92C53" w:rsidRPr="00D57ECE">
        <w:rPr>
          <w:rFonts w:ascii="Times New Roman" w:hAnsi="Times New Roman" w:cs="Times New Roman"/>
          <w:sz w:val="24"/>
          <w:szCs w:val="24"/>
          <w:lang w:val="sl-SI"/>
        </w:rPr>
        <w:t>pridobitve potrdila o opravljeni usposobljenosti skupaj s stroški</w:t>
      </w:r>
      <w:r w:rsidRPr="00D57ECE">
        <w:rPr>
          <w:rFonts w:ascii="Times New Roman" w:hAnsi="Times New Roman" w:cs="Times New Roman"/>
          <w:sz w:val="24"/>
          <w:szCs w:val="24"/>
          <w:lang w:val="sl-SI"/>
        </w:rPr>
        <w:t xml:space="preserve"> vpisa (izkaznice) v register turističnih vodnikov krije</w:t>
      </w:r>
      <w:r w:rsidR="00F92C53" w:rsidRPr="00D57ECE">
        <w:rPr>
          <w:rFonts w:ascii="Times New Roman" w:hAnsi="Times New Roman" w:cs="Times New Roman"/>
          <w:sz w:val="24"/>
          <w:szCs w:val="24"/>
          <w:lang w:val="sl-SI"/>
        </w:rPr>
        <w:t xml:space="preserve"> kandidat za turističnega vodnika oziroma</w:t>
      </w:r>
      <w:r w:rsidRPr="00D57ECE">
        <w:rPr>
          <w:rFonts w:ascii="Times New Roman" w:hAnsi="Times New Roman" w:cs="Times New Roman"/>
          <w:sz w:val="24"/>
          <w:szCs w:val="24"/>
          <w:lang w:val="sl-SI"/>
        </w:rPr>
        <w:t xml:space="preserve"> turistični vodnik sam.</w:t>
      </w:r>
    </w:p>
    <w:p w14:paraId="20030499" w14:textId="77777777" w:rsidR="00481420" w:rsidRPr="00D57ECE" w:rsidRDefault="00481420" w:rsidP="00481420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2ED42F36" w14:textId="77777777" w:rsidR="00481420" w:rsidRPr="00D57ECE" w:rsidRDefault="00481420" w:rsidP="0048142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b/>
          <w:sz w:val="24"/>
          <w:szCs w:val="24"/>
          <w:lang w:val="sl-SI"/>
        </w:rPr>
        <w:t>Register turističnih vodnikov turističnega območja občine Hajdina</w:t>
      </w:r>
    </w:p>
    <w:p w14:paraId="1D23E4FD" w14:textId="77777777" w:rsidR="00481420" w:rsidRPr="00D57ECE" w:rsidRDefault="00481420" w:rsidP="00481420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0514847F" w14:textId="77777777" w:rsidR="00481420" w:rsidRPr="00D57ECE" w:rsidRDefault="00481420" w:rsidP="00882C01">
      <w:pPr>
        <w:pStyle w:val="Odstavekseznama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b/>
          <w:sz w:val="24"/>
          <w:szCs w:val="24"/>
          <w:lang w:val="sl-SI"/>
        </w:rPr>
        <w:t>člen</w:t>
      </w:r>
    </w:p>
    <w:p w14:paraId="7F2BB3A8" w14:textId="77777777" w:rsidR="00175B7F" w:rsidRPr="00D57ECE" w:rsidRDefault="00175B7F" w:rsidP="00175B7F">
      <w:pPr>
        <w:pStyle w:val="Odstavekseznama"/>
        <w:numPr>
          <w:ilvl w:val="0"/>
          <w:numId w:val="36"/>
        </w:numPr>
        <w:spacing w:before="108" w:line="271" w:lineRule="auto"/>
        <w:ind w:left="284"/>
        <w:jc w:val="both"/>
        <w:rPr>
          <w:rFonts w:ascii="Times New Roman" w:hAnsi="Times New Roman" w:cs="Times New Roman"/>
          <w:spacing w:val="3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3"/>
          <w:sz w:val="24"/>
          <w:szCs w:val="24"/>
          <w:lang w:val="sl-SI"/>
        </w:rPr>
        <w:t xml:space="preserve">Osebe, ki so uspešno zaključile izobraževanje za turističnega vodnika, se vpišejo v register </w:t>
      </w:r>
      <w:r w:rsidRPr="00D57ECE">
        <w:rPr>
          <w:rFonts w:ascii="Times New Roman" w:hAnsi="Times New Roman" w:cs="Times New Roman"/>
          <w:sz w:val="24"/>
          <w:szCs w:val="24"/>
          <w:lang w:val="sl-SI"/>
        </w:rPr>
        <w:t xml:space="preserve">turističnih vodnikov. </w:t>
      </w:r>
      <w:r w:rsidR="00481420" w:rsidRPr="00D57ECE">
        <w:rPr>
          <w:rFonts w:ascii="Times New Roman" w:hAnsi="Times New Roman" w:cs="Times New Roman"/>
          <w:sz w:val="24"/>
          <w:szCs w:val="24"/>
          <w:lang w:val="sl-SI"/>
        </w:rPr>
        <w:t>Register turističnih vodnikov na</w:t>
      </w:r>
      <w:r w:rsidR="00017167">
        <w:rPr>
          <w:rFonts w:ascii="Times New Roman" w:hAnsi="Times New Roman" w:cs="Times New Roman"/>
          <w:sz w:val="24"/>
          <w:szCs w:val="24"/>
          <w:lang w:val="sl-SI"/>
        </w:rPr>
        <w:t xml:space="preserve"> turističnem</w:t>
      </w:r>
      <w:r w:rsidR="00481420" w:rsidRPr="00D57ECE">
        <w:rPr>
          <w:rFonts w:ascii="Times New Roman" w:hAnsi="Times New Roman" w:cs="Times New Roman"/>
          <w:sz w:val="24"/>
          <w:szCs w:val="24"/>
          <w:lang w:val="sl-SI"/>
        </w:rPr>
        <w:t xml:space="preserve"> območju Občine Hajdina vodi in ureja </w:t>
      </w:r>
      <w:r w:rsidR="00AC20FB">
        <w:rPr>
          <w:rFonts w:ascii="Times New Roman" w:hAnsi="Times New Roman" w:cs="Times New Roman"/>
          <w:sz w:val="24"/>
          <w:szCs w:val="24"/>
          <w:lang w:val="sl-SI"/>
        </w:rPr>
        <w:t>TD Mitra</w:t>
      </w:r>
      <w:r w:rsidR="00481420" w:rsidRPr="00D57ECE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14:paraId="4A9824B9" w14:textId="77777777" w:rsidR="00481420" w:rsidRPr="00D57ECE" w:rsidRDefault="00481420" w:rsidP="00175B7F">
      <w:pPr>
        <w:pStyle w:val="Odstavekseznama"/>
        <w:numPr>
          <w:ilvl w:val="0"/>
          <w:numId w:val="36"/>
        </w:numPr>
        <w:spacing w:before="108" w:line="271" w:lineRule="auto"/>
        <w:ind w:left="284"/>
        <w:jc w:val="both"/>
        <w:rPr>
          <w:rFonts w:ascii="Times New Roman" w:hAnsi="Times New Roman" w:cs="Times New Roman"/>
          <w:spacing w:val="3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>Register turističnih vodnikov iz prvega odstavka vsebuje najmanj naslednje podatke:</w:t>
      </w:r>
    </w:p>
    <w:p w14:paraId="49C5AE3D" w14:textId="77777777" w:rsidR="00882C01" w:rsidRPr="00D57ECE" w:rsidRDefault="00481420" w:rsidP="00175B7F">
      <w:pPr>
        <w:pStyle w:val="Odstavekseznama"/>
        <w:numPr>
          <w:ilvl w:val="0"/>
          <w:numId w:val="21"/>
        </w:numPr>
        <w:spacing w:before="72" w:line="326" w:lineRule="auto"/>
        <w:ind w:left="284"/>
        <w:jc w:val="both"/>
        <w:rPr>
          <w:rFonts w:ascii="Times New Roman" w:hAnsi="Times New Roman" w:cs="Times New Roman"/>
          <w:spacing w:val="1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 xml:space="preserve">zaporedno </w:t>
      </w:r>
      <w:r w:rsidR="00882C01"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>evidenčno številko,</w:t>
      </w:r>
    </w:p>
    <w:p w14:paraId="3FBA3C9E" w14:textId="77777777" w:rsidR="00882C01" w:rsidRPr="00D57ECE" w:rsidRDefault="00481420" w:rsidP="00175B7F">
      <w:pPr>
        <w:pStyle w:val="Odstavekseznama"/>
        <w:numPr>
          <w:ilvl w:val="0"/>
          <w:numId w:val="21"/>
        </w:numPr>
        <w:spacing w:before="72" w:line="326" w:lineRule="auto"/>
        <w:ind w:left="284"/>
        <w:jc w:val="both"/>
        <w:rPr>
          <w:rFonts w:ascii="Times New Roman" w:hAnsi="Times New Roman" w:cs="Times New Roman"/>
          <w:spacing w:val="1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z w:val="24"/>
          <w:szCs w:val="24"/>
          <w:lang w:val="sl-SI"/>
        </w:rPr>
        <w:t>datum vpisa,</w:t>
      </w:r>
    </w:p>
    <w:p w14:paraId="66B446CC" w14:textId="77777777" w:rsidR="00882C01" w:rsidRPr="00D57ECE" w:rsidRDefault="00481420" w:rsidP="00175B7F">
      <w:pPr>
        <w:pStyle w:val="Odstavekseznama"/>
        <w:numPr>
          <w:ilvl w:val="0"/>
          <w:numId w:val="21"/>
        </w:numPr>
        <w:spacing w:before="72" w:line="326" w:lineRule="auto"/>
        <w:ind w:left="284"/>
        <w:jc w:val="both"/>
        <w:rPr>
          <w:rFonts w:ascii="Times New Roman" w:hAnsi="Times New Roman" w:cs="Times New Roman"/>
          <w:spacing w:val="1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2"/>
          <w:sz w:val="24"/>
          <w:szCs w:val="24"/>
          <w:lang w:val="sl-SI"/>
        </w:rPr>
        <w:t>ime in priimek</w:t>
      </w:r>
      <w:r w:rsidR="00264CF9" w:rsidRPr="00D57ECE">
        <w:rPr>
          <w:rFonts w:ascii="Times New Roman" w:hAnsi="Times New Roman" w:cs="Times New Roman"/>
          <w:spacing w:val="2"/>
          <w:sz w:val="24"/>
          <w:szCs w:val="24"/>
          <w:lang w:val="sl-SI"/>
        </w:rPr>
        <w:t xml:space="preserve"> vodnika</w:t>
      </w:r>
      <w:r w:rsidRPr="00D57ECE">
        <w:rPr>
          <w:rFonts w:ascii="Times New Roman" w:hAnsi="Times New Roman" w:cs="Times New Roman"/>
          <w:spacing w:val="2"/>
          <w:sz w:val="24"/>
          <w:szCs w:val="24"/>
          <w:lang w:val="sl-SI"/>
        </w:rPr>
        <w:t>,</w:t>
      </w:r>
    </w:p>
    <w:p w14:paraId="2D0CF24D" w14:textId="77777777" w:rsidR="00882C01" w:rsidRPr="00D57ECE" w:rsidRDefault="00264CF9" w:rsidP="00175B7F">
      <w:pPr>
        <w:pStyle w:val="Odstavekseznama"/>
        <w:numPr>
          <w:ilvl w:val="0"/>
          <w:numId w:val="21"/>
        </w:numPr>
        <w:spacing w:before="72" w:line="326" w:lineRule="auto"/>
        <w:ind w:left="284"/>
        <w:jc w:val="both"/>
        <w:rPr>
          <w:rFonts w:ascii="Times New Roman" w:hAnsi="Times New Roman" w:cs="Times New Roman"/>
          <w:spacing w:val="1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z w:val="24"/>
          <w:szCs w:val="24"/>
          <w:lang w:val="sl-SI"/>
        </w:rPr>
        <w:t>naslov stalnega prebivališča vodnika, pri čemer je javen le podatek o kraju stalnega prebivališča,</w:t>
      </w:r>
    </w:p>
    <w:p w14:paraId="64B846EB" w14:textId="77777777" w:rsidR="00882C01" w:rsidRPr="00D57ECE" w:rsidRDefault="00481420" w:rsidP="00175B7F">
      <w:pPr>
        <w:pStyle w:val="Odstavekseznama"/>
        <w:numPr>
          <w:ilvl w:val="0"/>
          <w:numId w:val="21"/>
        </w:numPr>
        <w:spacing w:before="72" w:line="326" w:lineRule="auto"/>
        <w:ind w:left="284"/>
        <w:jc w:val="both"/>
        <w:rPr>
          <w:rFonts w:ascii="Times New Roman" w:hAnsi="Times New Roman" w:cs="Times New Roman"/>
          <w:spacing w:val="1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z w:val="24"/>
          <w:szCs w:val="24"/>
          <w:lang w:val="sl-SI"/>
        </w:rPr>
        <w:t>matično in davčno številko,</w:t>
      </w:r>
    </w:p>
    <w:p w14:paraId="0C858223" w14:textId="77777777" w:rsidR="00882C01" w:rsidRPr="00D57ECE" w:rsidRDefault="00481420" w:rsidP="00175B7F">
      <w:pPr>
        <w:pStyle w:val="Odstavekseznama"/>
        <w:numPr>
          <w:ilvl w:val="0"/>
          <w:numId w:val="21"/>
        </w:numPr>
        <w:spacing w:before="72" w:line="326" w:lineRule="auto"/>
        <w:ind w:left="284"/>
        <w:jc w:val="both"/>
        <w:rPr>
          <w:rFonts w:ascii="Times New Roman" w:hAnsi="Times New Roman" w:cs="Times New Roman"/>
          <w:spacing w:val="1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>podatke o številu vodenj za preteklo leto,</w:t>
      </w:r>
    </w:p>
    <w:p w14:paraId="78DE273E" w14:textId="77777777" w:rsidR="00882C01" w:rsidRPr="00D57ECE" w:rsidRDefault="00481420" w:rsidP="00175B7F">
      <w:pPr>
        <w:pStyle w:val="Odstavekseznama"/>
        <w:numPr>
          <w:ilvl w:val="0"/>
          <w:numId w:val="21"/>
        </w:numPr>
        <w:spacing w:before="72" w:line="326" w:lineRule="auto"/>
        <w:ind w:left="284"/>
        <w:jc w:val="both"/>
        <w:rPr>
          <w:rFonts w:ascii="Times New Roman" w:hAnsi="Times New Roman" w:cs="Times New Roman"/>
          <w:spacing w:val="1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3"/>
          <w:sz w:val="24"/>
          <w:szCs w:val="24"/>
          <w:lang w:val="sl-SI"/>
        </w:rPr>
        <w:t>podatke o znanju tujih jezikov,</w:t>
      </w:r>
    </w:p>
    <w:p w14:paraId="7D946E01" w14:textId="77777777" w:rsidR="00882C01" w:rsidRPr="00D57ECE" w:rsidRDefault="00481420" w:rsidP="00175B7F">
      <w:pPr>
        <w:pStyle w:val="Odstavekseznama"/>
        <w:numPr>
          <w:ilvl w:val="0"/>
          <w:numId w:val="21"/>
        </w:numPr>
        <w:spacing w:before="72" w:line="326" w:lineRule="auto"/>
        <w:ind w:left="284"/>
        <w:jc w:val="both"/>
        <w:rPr>
          <w:rFonts w:ascii="Times New Roman" w:hAnsi="Times New Roman" w:cs="Times New Roman"/>
          <w:spacing w:val="1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4"/>
          <w:sz w:val="24"/>
          <w:szCs w:val="24"/>
          <w:lang w:val="sl-SI"/>
        </w:rPr>
        <w:t xml:space="preserve"> dokazila o strokovnem znanju in usposobljenosti,</w:t>
      </w:r>
    </w:p>
    <w:p w14:paraId="424D1F90" w14:textId="77777777" w:rsidR="00175B7F" w:rsidRPr="00D57ECE" w:rsidRDefault="00264CF9" w:rsidP="00175B7F">
      <w:pPr>
        <w:pStyle w:val="Odstavekseznama"/>
        <w:numPr>
          <w:ilvl w:val="0"/>
          <w:numId w:val="21"/>
        </w:numPr>
        <w:spacing w:before="72" w:line="326" w:lineRule="auto"/>
        <w:ind w:left="284"/>
        <w:jc w:val="both"/>
        <w:rPr>
          <w:rFonts w:ascii="Times New Roman" w:hAnsi="Times New Roman" w:cs="Times New Roman"/>
          <w:spacing w:val="1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2"/>
          <w:sz w:val="24"/>
          <w:szCs w:val="24"/>
          <w:lang w:val="sl-SI"/>
        </w:rPr>
        <w:t xml:space="preserve">s pisnim soglasjem vodnika lahko tudi </w:t>
      </w:r>
      <w:r w:rsidR="00481420" w:rsidRPr="00D57ECE">
        <w:rPr>
          <w:rFonts w:ascii="Times New Roman" w:hAnsi="Times New Roman" w:cs="Times New Roman"/>
          <w:spacing w:val="2"/>
          <w:sz w:val="24"/>
          <w:szCs w:val="24"/>
          <w:lang w:val="sl-SI"/>
        </w:rPr>
        <w:t>elektronski naslov in telefonsko številko.</w:t>
      </w:r>
    </w:p>
    <w:p w14:paraId="23C0B340" w14:textId="77777777" w:rsidR="00481420" w:rsidRPr="00D57ECE" w:rsidRDefault="00481420" w:rsidP="00175B7F">
      <w:pPr>
        <w:pStyle w:val="Odstavekseznama"/>
        <w:numPr>
          <w:ilvl w:val="0"/>
          <w:numId w:val="36"/>
        </w:numPr>
        <w:spacing w:before="72" w:line="326" w:lineRule="auto"/>
        <w:ind w:left="284"/>
        <w:jc w:val="both"/>
        <w:rPr>
          <w:rFonts w:ascii="Times New Roman" w:hAnsi="Times New Roman" w:cs="Times New Roman"/>
          <w:spacing w:val="1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z w:val="24"/>
          <w:szCs w:val="24"/>
          <w:lang w:val="sl-SI"/>
        </w:rPr>
        <w:t xml:space="preserve">Seznam turističnih vodnikov je javen in dostopen na spletni strani </w:t>
      </w:r>
      <w:r w:rsidR="00AC20FB">
        <w:rPr>
          <w:rFonts w:ascii="Times New Roman" w:hAnsi="Times New Roman" w:cs="Times New Roman"/>
          <w:sz w:val="24"/>
          <w:szCs w:val="24"/>
          <w:lang w:val="sl-SI"/>
        </w:rPr>
        <w:t>TD Mitra</w:t>
      </w:r>
      <w:r w:rsidRPr="00D57ECE">
        <w:rPr>
          <w:rFonts w:ascii="Times New Roman" w:hAnsi="Times New Roman" w:cs="Times New Roman"/>
          <w:sz w:val="24"/>
          <w:szCs w:val="24"/>
          <w:lang w:val="sl-SI"/>
        </w:rPr>
        <w:t xml:space="preserve">. Seznam obsega </w:t>
      </w:r>
      <w:r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>najmanj ime in priimek turističnega vodnika in navedbo jezika, v katerem lahko izvaja vodenje.</w:t>
      </w:r>
    </w:p>
    <w:p w14:paraId="32A97338" w14:textId="77777777" w:rsidR="00481420" w:rsidRPr="00D57ECE" w:rsidRDefault="00481420" w:rsidP="00175B7F">
      <w:pPr>
        <w:ind w:left="284"/>
        <w:rPr>
          <w:rFonts w:ascii="Times New Roman" w:hAnsi="Times New Roman" w:cs="Times New Roman"/>
          <w:sz w:val="24"/>
          <w:szCs w:val="24"/>
          <w:lang w:val="sl-SI"/>
        </w:rPr>
      </w:pPr>
    </w:p>
    <w:p w14:paraId="29B6046F" w14:textId="77777777" w:rsidR="00882C01" w:rsidRPr="00D57ECE" w:rsidRDefault="00882C01" w:rsidP="00882C01">
      <w:pPr>
        <w:pStyle w:val="Odstavekseznama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b/>
          <w:sz w:val="24"/>
          <w:szCs w:val="24"/>
          <w:lang w:val="sl-SI"/>
        </w:rPr>
        <w:t>člen</w:t>
      </w:r>
    </w:p>
    <w:p w14:paraId="46D4EF0A" w14:textId="77777777" w:rsidR="00882C01" w:rsidRPr="00D57ECE" w:rsidRDefault="00882C01" w:rsidP="00882C01">
      <w:pPr>
        <w:pStyle w:val="Odstavekseznama"/>
        <w:numPr>
          <w:ilvl w:val="0"/>
          <w:numId w:val="23"/>
        </w:numPr>
        <w:spacing w:before="144" w:line="268" w:lineRule="auto"/>
        <w:ind w:left="284"/>
        <w:jc w:val="both"/>
        <w:rPr>
          <w:rFonts w:ascii="Times New Roman" w:hAnsi="Times New Roman" w:cs="Times New Roman"/>
          <w:spacing w:val="5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5"/>
          <w:sz w:val="24"/>
          <w:szCs w:val="24"/>
          <w:lang w:val="sl-SI"/>
        </w:rPr>
        <w:t xml:space="preserve">Po vpisu v register turistični vodnik pridobi vodniško izkaznico z veljavnostjo 3 (treh) let od </w:t>
      </w:r>
      <w:r w:rsidRPr="00D57ECE">
        <w:rPr>
          <w:rFonts w:ascii="Times New Roman" w:hAnsi="Times New Roman" w:cs="Times New Roman"/>
          <w:spacing w:val="-1"/>
          <w:sz w:val="24"/>
          <w:szCs w:val="24"/>
          <w:lang w:val="sl-SI"/>
        </w:rPr>
        <w:t xml:space="preserve">datuma izdaje izkaznice in lahko začne opravljati dejavnost turističnega vodenja. Turistični vodniki </w:t>
      </w:r>
      <w:r w:rsidRPr="00D57ECE">
        <w:rPr>
          <w:rFonts w:ascii="Times New Roman" w:hAnsi="Times New Roman" w:cs="Times New Roman"/>
          <w:spacing w:val="-3"/>
          <w:sz w:val="24"/>
          <w:szCs w:val="24"/>
          <w:lang w:val="sl-SI"/>
        </w:rPr>
        <w:t xml:space="preserve">morajo pri opravljanju dejavnosti turističnega vodenja izkaznico nositi na vidnem mestu. </w:t>
      </w:r>
    </w:p>
    <w:p w14:paraId="71E32EDE" w14:textId="77777777" w:rsidR="00882C01" w:rsidRPr="00D57ECE" w:rsidRDefault="00882C01" w:rsidP="00882C01">
      <w:pPr>
        <w:pStyle w:val="Odstavekseznama"/>
        <w:numPr>
          <w:ilvl w:val="0"/>
          <w:numId w:val="23"/>
        </w:numPr>
        <w:spacing w:before="36"/>
        <w:ind w:left="284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z w:val="24"/>
          <w:szCs w:val="24"/>
          <w:lang w:val="sl-SI"/>
        </w:rPr>
        <w:t>Izkaznica vsebuje:</w:t>
      </w:r>
    </w:p>
    <w:p w14:paraId="3389EB7E" w14:textId="77777777" w:rsidR="005B6FA9" w:rsidRPr="00D57ECE" w:rsidRDefault="00882C01" w:rsidP="005B6FA9">
      <w:pPr>
        <w:pStyle w:val="Odstavekseznama"/>
        <w:numPr>
          <w:ilvl w:val="0"/>
          <w:numId w:val="27"/>
        </w:numPr>
        <w:spacing w:before="72"/>
        <w:ind w:left="709"/>
        <w:jc w:val="both"/>
        <w:rPr>
          <w:rFonts w:ascii="Times New Roman" w:hAnsi="Times New Roman" w:cs="Times New Roman"/>
          <w:spacing w:val="7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7"/>
          <w:sz w:val="24"/>
          <w:szCs w:val="24"/>
          <w:lang w:val="sl-SI"/>
        </w:rPr>
        <w:t>ime, priimek in naslov vodnika ter njegovo fotografijo,</w:t>
      </w:r>
    </w:p>
    <w:p w14:paraId="4D1C0987" w14:textId="77777777" w:rsidR="005B6FA9" w:rsidRPr="00D57ECE" w:rsidRDefault="00882C01" w:rsidP="005B6FA9">
      <w:pPr>
        <w:pStyle w:val="Odstavekseznama"/>
        <w:numPr>
          <w:ilvl w:val="0"/>
          <w:numId w:val="27"/>
        </w:numPr>
        <w:spacing w:before="72"/>
        <w:ind w:left="709"/>
        <w:jc w:val="both"/>
        <w:rPr>
          <w:rFonts w:ascii="Times New Roman" w:hAnsi="Times New Roman" w:cs="Times New Roman"/>
          <w:spacing w:val="7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5"/>
          <w:sz w:val="24"/>
          <w:szCs w:val="24"/>
          <w:lang w:val="sl-SI"/>
        </w:rPr>
        <w:t>zaporedno evidenčno številko iz registra,</w:t>
      </w:r>
    </w:p>
    <w:p w14:paraId="47A66831" w14:textId="77777777" w:rsidR="005B6FA9" w:rsidRPr="00D57ECE" w:rsidRDefault="00882C01" w:rsidP="005B6FA9">
      <w:pPr>
        <w:pStyle w:val="Odstavekseznama"/>
        <w:numPr>
          <w:ilvl w:val="0"/>
          <w:numId w:val="27"/>
        </w:numPr>
        <w:spacing w:before="72"/>
        <w:ind w:left="709"/>
        <w:jc w:val="both"/>
        <w:rPr>
          <w:rFonts w:ascii="Times New Roman" w:hAnsi="Times New Roman" w:cs="Times New Roman"/>
          <w:spacing w:val="7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4"/>
          <w:sz w:val="24"/>
          <w:szCs w:val="24"/>
          <w:lang w:val="sl-SI"/>
        </w:rPr>
        <w:lastRenderedPageBreak/>
        <w:t xml:space="preserve">datum izdaje izkaznice, žig in podpis odgovorne osebe </w:t>
      </w:r>
      <w:r w:rsidR="00C77F21"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>TD Mitra</w:t>
      </w:r>
      <w:r w:rsidRPr="00D57ECE">
        <w:rPr>
          <w:rFonts w:ascii="Times New Roman" w:hAnsi="Times New Roman" w:cs="Times New Roman"/>
          <w:spacing w:val="4"/>
          <w:sz w:val="24"/>
          <w:szCs w:val="24"/>
          <w:lang w:val="sl-SI"/>
        </w:rPr>
        <w:t xml:space="preserve">, </w:t>
      </w:r>
    </w:p>
    <w:p w14:paraId="55F80C12" w14:textId="77777777" w:rsidR="00882C01" w:rsidRPr="00D57ECE" w:rsidRDefault="00882C01" w:rsidP="005B6FA9">
      <w:pPr>
        <w:pStyle w:val="Odstavekseznama"/>
        <w:numPr>
          <w:ilvl w:val="0"/>
          <w:numId w:val="27"/>
        </w:numPr>
        <w:spacing w:before="72"/>
        <w:ind w:left="709"/>
        <w:jc w:val="both"/>
        <w:rPr>
          <w:rFonts w:ascii="Times New Roman" w:hAnsi="Times New Roman" w:cs="Times New Roman"/>
          <w:spacing w:val="7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7"/>
          <w:sz w:val="24"/>
          <w:szCs w:val="24"/>
          <w:lang w:val="sl-SI"/>
        </w:rPr>
        <w:t>veljavnost izkaznice (velja od–do).</w:t>
      </w:r>
    </w:p>
    <w:p w14:paraId="27F3FA70" w14:textId="77777777" w:rsidR="00882C01" w:rsidRPr="00D57ECE" w:rsidRDefault="00882C01" w:rsidP="005B6FA9">
      <w:pPr>
        <w:pStyle w:val="Odstavekseznama"/>
        <w:numPr>
          <w:ilvl w:val="0"/>
          <w:numId w:val="23"/>
        </w:numPr>
        <w:spacing w:before="36" w:line="266" w:lineRule="auto"/>
        <w:ind w:left="284"/>
        <w:jc w:val="both"/>
        <w:rPr>
          <w:rFonts w:ascii="Times New Roman" w:hAnsi="Times New Roman" w:cs="Times New Roman"/>
          <w:spacing w:val="4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 xml:space="preserve">Po preteku treh let se turističnim vodnikom veljavnost izkaznice podaljša za obdobje 3 (treh) let, pod pogojem, da je imel v tem obdobju opravljena vsaj 3 vodenja in na njegovo delo </w:t>
      </w:r>
      <w:r w:rsidR="007E3853"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 xml:space="preserve">kot </w:t>
      </w:r>
      <w:r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 xml:space="preserve">turističnega </w:t>
      </w:r>
      <w:r w:rsidRPr="00D57ECE">
        <w:rPr>
          <w:rFonts w:ascii="Times New Roman" w:hAnsi="Times New Roman" w:cs="Times New Roman"/>
          <w:spacing w:val="7"/>
          <w:sz w:val="24"/>
          <w:szCs w:val="24"/>
          <w:lang w:val="sl-SI"/>
        </w:rPr>
        <w:t xml:space="preserve">vodnika ni bilo utemeljenih pritožb ali dokazanega prekrška po tem odloku. V nasprotnem </w:t>
      </w:r>
      <w:r w:rsidRPr="00D57ECE">
        <w:rPr>
          <w:rFonts w:ascii="Times New Roman" w:hAnsi="Times New Roman" w:cs="Times New Roman"/>
          <w:spacing w:val="-5"/>
          <w:sz w:val="24"/>
          <w:szCs w:val="24"/>
          <w:lang w:val="sl-SI"/>
        </w:rPr>
        <w:t xml:space="preserve">primeru je za ponovni vpis v register turističnih vodnikov potrebna ponovna udeležba na tečaju za </w:t>
      </w:r>
      <w:r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>turističnega vodnika in uspešno opravljen strokovni preizkus.</w:t>
      </w:r>
    </w:p>
    <w:p w14:paraId="55DB63BE" w14:textId="77777777" w:rsidR="00882C01" w:rsidRPr="00D57ECE" w:rsidRDefault="00882C01" w:rsidP="00882C01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5C8E4DAF" w14:textId="77777777" w:rsidR="005B6FA9" w:rsidRPr="00D57ECE" w:rsidRDefault="005B6FA9" w:rsidP="005B6FA9">
      <w:pPr>
        <w:pStyle w:val="Odstavekseznama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b/>
          <w:sz w:val="24"/>
          <w:szCs w:val="24"/>
          <w:lang w:val="sl-SI"/>
        </w:rPr>
        <w:t>člen</w:t>
      </w:r>
    </w:p>
    <w:p w14:paraId="5A470E5C" w14:textId="77777777" w:rsidR="005B6FA9" w:rsidRPr="00D57ECE" w:rsidRDefault="005B6FA9" w:rsidP="00173CA3">
      <w:pPr>
        <w:pStyle w:val="Odstavekseznama"/>
        <w:numPr>
          <w:ilvl w:val="0"/>
          <w:numId w:val="29"/>
        </w:numPr>
        <w:spacing w:before="144"/>
        <w:ind w:left="284"/>
        <w:rPr>
          <w:rFonts w:ascii="Times New Roman" w:hAnsi="Times New Roman" w:cs="Times New Roman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z w:val="24"/>
          <w:szCs w:val="24"/>
          <w:lang w:val="sl-SI"/>
        </w:rPr>
        <w:t>Turistične vodnike, ki:</w:t>
      </w:r>
    </w:p>
    <w:p w14:paraId="72FECCD0" w14:textId="77777777" w:rsidR="005B6FA9" w:rsidRPr="00D57ECE" w:rsidRDefault="005B6FA9" w:rsidP="00173CA3">
      <w:pPr>
        <w:pStyle w:val="Odstavekseznama"/>
        <w:numPr>
          <w:ilvl w:val="0"/>
          <w:numId w:val="28"/>
        </w:numPr>
        <w:spacing w:before="108"/>
        <w:ind w:left="709"/>
        <w:jc w:val="both"/>
        <w:rPr>
          <w:rFonts w:ascii="Times New Roman" w:hAnsi="Times New Roman" w:cs="Times New Roman"/>
          <w:spacing w:val="3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3"/>
          <w:sz w:val="24"/>
          <w:szCs w:val="24"/>
          <w:lang w:val="sl-SI"/>
        </w:rPr>
        <w:t>so kršili zakonska določila iz delovnega področja,</w:t>
      </w:r>
    </w:p>
    <w:p w14:paraId="34044F42" w14:textId="77777777" w:rsidR="005B6FA9" w:rsidRPr="00D57ECE" w:rsidRDefault="005B6FA9" w:rsidP="00173CA3">
      <w:pPr>
        <w:pStyle w:val="Odstavekseznama"/>
        <w:numPr>
          <w:ilvl w:val="0"/>
          <w:numId w:val="28"/>
        </w:numPr>
        <w:spacing w:before="72"/>
        <w:ind w:left="709"/>
        <w:jc w:val="both"/>
        <w:rPr>
          <w:rFonts w:ascii="Times New Roman" w:hAnsi="Times New Roman" w:cs="Times New Roman"/>
          <w:spacing w:val="4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4"/>
          <w:sz w:val="24"/>
          <w:szCs w:val="24"/>
          <w:lang w:val="sl-SI"/>
        </w:rPr>
        <w:t>so v svojih letnih poročilih navajali vodenja, ki jih niso izvedli,</w:t>
      </w:r>
    </w:p>
    <w:p w14:paraId="24616F05" w14:textId="77777777" w:rsidR="005B6FA9" w:rsidRPr="00D57ECE" w:rsidRDefault="005B6FA9" w:rsidP="00173CA3">
      <w:pPr>
        <w:pStyle w:val="Odstavekseznama"/>
        <w:numPr>
          <w:ilvl w:val="0"/>
          <w:numId w:val="28"/>
        </w:numPr>
        <w:spacing w:before="72"/>
        <w:ind w:left="709"/>
        <w:jc w:val="both"/>
        <w:rPr>
          <w:rFonts w:ascii="Times New Roman" w:hAnsi="Times New Roman" w:cs="Times New Roman"/>
          <w:spacing w:val="4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3"/>
          <w:sz w:val="24"/>
          <w:szCs w:val="24"/>
          <w:lang w:val="sl-SI"/>
        </w:rPr>
        <w:t xml:space="preserve">niso podali letnega poročila o opravljenih vodenjih v določenem roku brez upravičenega </w:t>
      </w:r>
      <w:r w:rsidRPr="00D57ECE">
        <w:rPr>
          <w:rFonts w:ascii="Times New Roman" w:hAnsi="Times New Roman" w:cs="Times New Roman"/>
          <w:sz w:val="24"/>
          <w:szCs w:val="24"/>
          <w:lang w:val="sl-SI"/>
        </w:rPr>
        <w:t>razloga,</w:t>
      </w:r>
    </w:p>
    <w:p w14:paraId="48ECD6B4" w14:textId="77777777" w:rsidR="005B6FA9" w:rsidRPr="00D57ECE" w:rsidRDefault="005B6FA9" w:rsidP="00173CA3">
      <w:pPr>
        <w:pStyle w:val="Odstavekseznama"/>
        <w:numPr>
          <w:ilvl w:val="0"/>
          <w:numId w:val="28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z w:val="24"/>
          <w:szCs w:val="24"/>
          <w:lang w:val="sl-SI"/>
        </w:rPr>
        <w:t>so bili deležni po ugotovitvi komisije več upravičenih kritik in pritožb zaradi nekakovostnega vodenja ali</w:t>
      </w:r>
    </w:p>
    <w:p w14:paraId="40F58099" w14:textId="77777777" w:rsidR="005B6FA9" w:rsidRPr="00D57ECE" w:rsidRDefault="005B6FA9" w:rsidP="00173CA3">
      <w:pPr>
        <w:pStyle w:val="Odstavekseznama"/>
        <w:numPr>
          <w:ilvl w:val="0"/>
          <w:numId w:val="28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z w:val="24"/>
          <w:szCs w:val="24"/>
          <w:lang w:val="sl-SI"/>
        </w:rPr>
        <w:t>več kot tri leta niso opravljali dejavnosti turističnega vodenja na turističnem območju Občine Hajdina,</w:t>
      </w:r>
    </w:p>
    <w:p w14:paraId="255332D1" w14:textId="77777777" w:rsidR="005B6FA9" w:rsidRPr="00D57ECE" w:rsidRDefault="005B6FA9" w:rsidP="001C1838">
      <w:pPr>
        <w:ind w:left="284"/>
        <w:rPr>
          <w:rFonts w:ascii="Times New Roman" w:hAnsi="Times New Roman" w:cs="Times New Roman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z w:val="24"/>
          <w:szCs w:val="24"/>
          <w:lang w:val="sl-SI"/>
        </w:rPr>
        <w:t xml:space="preserve">lahko </w:t>
      </w:r>
      <w:r w:rsidR="00AC20FB">
        <w:rPr>
          <w:rFonts w:ascii="Times New Roman" w:hAnsi="Times New Roman" w:cs="Times New Roman"/>
          <w:sz w:val="24"/>
          <w:szCs w:val="24"/>
          <w:lang w:val="sl-SI"/>
        </w:rPr>
        <w:t>TD Mitra</w:t>
      </w:r>
      <w:r w:rsidR="00AC20FB" w:rsidRPr="00D57E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D57ECE">
        <w:rPr>
          <w:rFonts w:ascii="Times New Roman" w:hAnsi="Times New Roman" w:cs="Times New Roman"/>
          <w:sz w:val="24"/>
          <w:szCs w:val="24"/>
          <w:lang w:val="sl-SI"/>
        </w:rPr>
        <w:t>s sklepom izbriše iz registra lokalnih turističnih vodnikov.</w:t>
      </w:r>
    </w:p>
    <w:p w14:paraId="03D14F7A" w14:textId="77777777" w:rsidR="005B6FA9" w:rsidRPr="00D57ECE" w:rsidRDefault="005B6FA9" w:rsidP="00173CA3">
      <w:pPr>
        <w:pStyle w:val="Odstavekseznama"/>
        <w:numPr>
          <w:ilvl w:val="0"/>
          <w:numId w:val="29"/>
        </w:numPr>
        <w:spacing w:before="144" w:line="271" w:lineRule="auto"/>
        <w:ind w:left="284"/>
        <w:jc w:val="both"/>
        <w:rPr>
          <w:rFonts w:ascii="Times New Roman" w:hAnsi="Times New Roman" w:cs="Times New Roman"/>
          <w:spacing w:val="7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7"/>
          <w:sz w:val="24"/>
          <w:szCs w:val="24"/>
          <w:lang w:val="sl-SI"/>
        </w:rPr>
        <w:t xml:space="preserve">Za nekakovostno vodenje iz četrte alineje prvega odstavka se šteje, če je bila v roku 15 dni </w:t>
      </w:r>
      <w:r w:rsidRPr="00D57ECE">
        <w:rPr>
          <w:rFonts w:ascii="Times New Roman" w:hAnsi="Times New Roman" w:cs="Times New Roman"/>
          <w:spacing w:val="6"/>
          <w:sz w:val="24"/>
          <w:szCs w:val="24"/>
          <w:lang w:val="sl-SI"/>
        </w:rPr>
        <w:t xml:space="preserve">po opravljenem vodenju na delo turističnega vodnika vložena utemeljena pisna pritožba s </w:t>
      </w:r>
      <w:r w:rsidRPr="00D57ECE">
        <w:rPr>
          <w:rFonts w:ascii="Times New Roman" w:hAnsi="Times New Roman" w:cs="Times New Roman"/>
          <w:spacing w:val="8"/>
          <w:sz w:val="24"/>
          <w:szCs w:val="24"/>
          <w:lang w:val="sl-SI"/>
        </w:rPr>
        <w:t xml:space="preserve">strani organizirane skupine oziroma uporabnika vodenja in je na njegovo delo evidentiran </w:t>
      </w:r>
      <w:r w:rsidRPr="00D57ECE">
        <w:rPr>
          <w:rFonts w:ascii="Times New Roman" w:hAnsi="Times New Roman" w:cs="Times New Roman"/>
          <w:sz w:val="24"/>
          <w:szCs w:val="24"/>
          <w:lang w:val="sl-SI"/>
        </w:rPr>
        <w:t>dokazan prekršek po tem odloku.</w:t>
      </w:r>
    </w:p>
    <w:p w14:paraId="0FE29CBE" w14:textId="77777777" w:rsidR="005B6FA9" w:rsidRPr="00D57ECE" w:rsidRDefault="005B6FA9" w:rsidP="00173CA3">
      <w:pPr>
        <w:pStyle w:val="Odstavekseznama"/>
        <w:numPr>
          <w:ilvl w:val="0"/>
          <w:numId w:val="29"/>
        </w:numPr>
        <w:spacing w:before="144" w:line="266" w:lineRule="auto"/>
        <w:ind w:left="284"/>
        <w:jc w:val="both"/>
        <w:rPr>
          <w:rFonts w:ascii="Times New Roman" w:hAnsi="Times New Roman" w:cs="Times New Roman"/>
          <w:spacing w:val="8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8"/>
          <w:sz w:val="24"/>
          <w:szCs w:val="24"/>
          <w:lang w:val="sl-SI"/>
        </w:rPr>
        <w:t xml:space="preserve">Pisna pritožba zoper vodenje se vloži na sedež </w:t>
      </w:r>
      <w:r w:rsidR="00C77F21"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>TD Mitra</w:t>
      </w:r>
      <w:r w:rsidRPr="00D57ECE">
        <w:rPr>
          <w:rFonts w:ascii="Times New Roman" w:hAnsi="Times New Roman" w:cs="Times New Roman"/>
          <w:spacing w:val="8"/>
          <w:sz w:val="24"/>
          <w:szCs w:val="24"/>
          <w:lang w:val="sl-SI"/>
        </w:rPr>
        <w:t xml:space="preserve">. </w:t>
      </w:r>
      <w:r w:rsidR="001C1838">
        <w:rPr>
          <w:rFonts w:ascii="Times New Roman" w:hAnsi="Times New Roman" w:cs="Times New Roman"/>
          <w:spacing w:val="8"/>
          <w:sz w:val="24"/>
          <w:szCs w:val="24"/>
          <w:lang w:val="sl-SI"/>
        </w:rPr>
        <w:t>V primeru pritožbe</w:t>
      </w:r>
      <w:r w:rsidRPr="00D57ECE">
        <w:rPr>
          <w:rFonts w:ascii="Times New Roman" w:hAnsi="Times New Roman" w:cs="Times New Roman"/>
          <w:spacing w:val="8"/>
          <w:sz w:val="24"/>
          <w:szCs w:val="24"/>
          <w:lang w:val="sl-SI"/>
        </w:rPr>
        <w:t xml:space="preserve">, </w:t>
      </w:r>
      <w:r w:rsidR="00C77F21"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>TD Mitra</w:t>
      </w:r>
      <w:r w:rsidR="00C77F21" w:rsidRPr="00D57ECE">
        <w:rPr>
          <w:rFonts w:ascii="Times New Roman" w:hAnsi="Times New Roman" w:cs="Times New Roman"/>
          <w:spacing w:val="9"/>
          <w:sz w:val="24"/>
          <w:szCs w:val="24"/>
          <w:lang w:val="sl-SI"/>
        </w:rPr>
        <w:t xml:space="preserve"> </w:t>
      </w:r>
      <w:r w:rsidRPr="00D57ECE">
        <w:rPr>
          <w:rFonts w:ascii="Times New Roman" w:hAnsi="Times New Roman" w:cs="Times New Roman"/>
          <w:spacing w:val="9"/>
          <w:sz w:val="24"/>
          <w:szCs w:val="24"/>
          <w:lang w:val="sl-SI"/>
        </w:rPr>
        <w:t xml:space="preserve">o njej obvesti turističnega vodnika, ki je vodenje opravljal. Ta </w:t>
      </w:r>
      <w:r w:rsidR="001C1838">
        <w:rPr>
          <w:rFonts w:ascii="Times New Roman" w:hAnsi="Times New Roman" w:cs="Times New Roman"/>
          <w:spacing w:val="9"/>
          <w:sz w:val="24"/>
          <w:szCs w:val="24"/>
          <w:lang w:val="sl-SI"/>
        </w:rPr>
        <w:t>ima pravico, da</w:t>
      </w:r>
      <w:r w:rsidRPr="00D57ECE">
        <w:rPr>
          <w:rFonts w:ascii="Times New Roman" w:hAnsi="Times New Roman" w:cs="Times New Roman"/>
          <w:spacing w:val="9"/>
          <w:sz w:val="24"/>
          <w:szCs w:val="24"/>
          <w:lang w:val="sl-SI"/>
        </w:rPr>
        <w:t xml:space="preserve"> v 8 dneh od </w:t>
      </w:r>
      <w:r w:rsidRPr="00D57ECE">
        <w:rPr>
          <w:rFonts w:ascii="Times New Roman" w:hAnsi="Times New Roman" w:cs="Times New Roman"/>
          <w:spacing w:val="6"/>
          <w:sz w:val="24"/>
          <w:szCs w:val="24"/>
          <w:lang w:val="sl-SI"/>
        </w:rPr>
        <w:t xml:space="preserve">prejema obvestila o pritožbi, </w:t>
      </w:r>
      <w:r w:rsidR="001C1838">
        <w:rPr>
          <w:rFonts w:ascii="Times New Roman" w:hAnsi="Times New Roman" w:cs="Times New Roman"/>
          <w:spacing w:val="6"/>
          <w:sz w:val="24"/>
          <w:szCs w:val="24"/>
          <w:lang w:val="sl-SI"/>
        </w:rPr>
        <w:t>poda odgovor na pritožbo</w:t>
      </w:r>
      <w:r w:rsidRPr="00D57ECE">
        <w:rPr>
          <w:rFonts w:ascii="Times New Roman" w:hAnsi="Times New Roman" w:cs="Times New Roman"/>
          <w:spacing w:val="6"/>
          <w:sz w:val="24"/>
          <w:szCs w:val="24"/>
          <w:lang w:val="sl-SI"/>
        </w:rPr>
        <w:t>.</w:t>
      </w:r>
      <w:r w:rsidR="001C1838">
        <w:rPr>
          <w:rFonts w:ascii="Times New Roman" w:hAnsi="Times New Roman" w:cs="Times New Roman"/>
          <w:spacing w:val="6"/>
          <w:sz w:val="24"/>
          <w:szCs w:val="24"/>
          <w:lang w:val="sl-SI"/>
        </w:rPr>
        <w:t xml:space="preserve"> </w:t>
      </w:r>
      <w:r w:rsidRPr="00D57ECE">
        <w:rPr>
          <w:rFonts w:ascii="Times New Roman" w:hAnsi="Times New Roman" w:cs="Times New Roman"/>
          <w:spacing w:val="6"/>
          <w:sz w:val="24"/>
          <w:szCs w:val="24"/>
          <w:lang w:val="sl-SI"/>
        </w:rPr>
        <w:t xml:space="preserve">O utemeljenosti pritožbe odloča </w:t>
      </w:r>
      <w:r w:rsidRPr="00D57ECE">
        <w:rPr>
          <w:rFonts w:ascii="Times New Roman" w:hAnsi="Times New Roman" w:cs="Times New Roman"/>
          <w:spacing w:val="2"/>
          <w:sz w:val="24"/>
          <w:szCs w:val="24"/>
          <w:lang w:val="sl-SI"/>
        </w:rPr>
        <w:t xml:space="preserve">komisija, ki jo s sklepom ustanovi </w:t>
      </w:r>
      <w:r w:rsidR="00C77F21"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>TD Mitra</w:t>
      </w:r>
      <w:r w:rsidRPr="00D57ECE">
        <w:rPr>
          <w:rFonts w:ascii="Times New Roman" w:hAnsi="Times New Roman" w:cs="Times New Roman"/>
          <w:spacing w:val="2"/>
          <w:sz w:val="24"/>
          <w:szCs w:val="24"/>
          <w:lang w:val="sl-SI"/>
        </w:rPr>
        <w:t>.</w:t>
      </w:r>
    </w:p>
    <w:p w14:paraId="03A3D8F4" w14:textId="77777777" w:rsidR="005B6FA9" w:rsidRPr="00D57ECE" w:rsidRDefault="005B6FA9" w:rsidP="00173CA3">
      <w:pPr>
        <w:tabs>
          <w:tab w:val="left" w:pos="921"/>
        </w:tabs>
        <w:ind w:left="284"/>
        <w:rPr>
          <w:rFonts w:ascii="Times New Roman" w:hAnsi="Times New Roman" w:cs="Times New Roman"/>
          <w:sz w:val="24"/>
          <w:szCs w:val="24"/>
          <w:lang w:val="sl-SI"/>
        </w:rPr>
      </w:pPr>
    </w:p>
    <w:p w14:paraId="3FC6B765" w14:textId="77777777" w:rsidR="00173CA3" w:rsidRPr="00D57ECE" w:rsidRDefault="00173CA3" w:rsidP="00173CA3">
      <w:pPr>
        <w:pStyle w:val="Odstavekseznama"/>
        <w:numPr>
          <w:ilvl w:val="0"/>
          <w:numId w:val="1"/>
        </w:numPr>
        <w:tabs>
          <w:tab w:val="left" w:pos="921"/>
        </w:tabs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b/>
          <w:sz w:val="24"/>
          <w:szCs w:val="24"/>
          <w:lang w:val="sl-SI"/>
        </w:rPr>
        <w:t>Izvajanje, naročila in evidenca turističnega vodenja</w:t>
      </w:r>
    </w:p>
    <w:p w14:paraId="457684B8" w14:textId="77777777" w:rsidR="00173CA3" w:rsidRPr="00D57ECE" w:rsidRDefault="00173CA3" w:rsidP="00173CA3">
      <w:pPr>
        <w:pStyle w:val="Odstavekseznama"/>
        <w:tabs>
          <w:tab w:val="left" w:pos="921"/>
        </w:tabs>
        <w:ind w:left="284"/>
        <w:rPr>
          <w:rFonts w:ascii="Times New Roman" w:hAnsi="Times New Roman" w:cs="Times New Roman"/>
          <w:sz w:val="24"/>
          <w:szCs w:val="24"/>
          <w:lang w:val="sl-SI"/>
        </w:rPr>
      </w:pPr>
    </w:p>
    <w:p w14:paraId="6ECE5750" w14:textId="77777777" w:rsidR="00173CA3" w:rsidRPr="00D57ECE" w:rsidRDefault="00173CA3" w:rsidP="00173CA3">
      <w:pPr>
        <w:pStyle w:val="Odstavekseznama"/>
        <w:numPr>
          <w:ilvl w:val="0"/>
          <w:numId w:val="3"/>
        </w:numPr>
        <w:tabs>
          <w:tab w:val="left" w:pos="921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b/>
          <w:sz w:val="24"/>
          <w:szCs w:val="24"/>
          <w:lang w:val="sl-SI"/>
        </w:rPr>
        <w:t>člen</w:t>
      </w:r>
    </w:p>
    <w:p w14:paraId="7CF89B69" w14:textId="77777777" w:rsidR="00173CA3" w:rsidRPr="00D57ECE" w:rsidRDefault="00173CA3" w:rsidP="00173CA3">
      <w:pPr>
        <w:pStyle w:val="Odstavekseznama"/>
        <w:numPr>
          <w:ilvl w:val="0"/>
          <w:numId w:val="30"/>
        </w:numPr>
        <w:spacing w:before="144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z w:val="24"/>
          <w:szCs w:val="24"/>
          <w:lang w:val="sl-SI"/>
        </w:rPr>
        <w:t xml:space="preserve">Naročila za vodenje na turističnem območju Občine Hajdina sprejema </w:t>
      </w:r>
      <w:r w:rsidR="00C77F21"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>TD Mitra</w:t>
      </w:r>
      <w:r w:rsidRPr="00D57ECE">
        <w:rPr>
          <w:rFonts w:ascii="Times New Roman" w:hAnsi="Times New Roman" w:cs="Times New Roman"/>
          <w:sz w:val="24"/>
          <w:szCs w:val="24"/>
          <w:lang w:val="sl-SI"/>
        </w:rPr>
        <w:t xml:space="preserve">. Ko </w:t>
      </w:r>
      <w:r w:rsidR="00C77F21"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 xml:space="preserve">TD Mitra </w:t>
      </w:r>
      <w:r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 xml:space="preserve">prejme naročilo za turistično vodenje, določi tudi turističnega vodnika glede na potrebe naročnika </w:t>
      </w:r>
      <w:r w:rsidRPr="00D57ECE">
        <w:rPr>
          <w:rFonts w:ascii="Times New Roman" w:hAnsi="Times New Roman" w:cs="Times New Roman"/>
          <w:spacing w:val="-1"/>
          <w:sz w:val="24"/>
          <w:szCs w:val="24"/>
          <w:lang w:val="sl-SI"/>
        </w:rPr>
        <w:t xml:space="preserve">in mu izda nalog za vodenje. V kolikor prejme naročilo za turistično vodenje na </w:t>
      </w:r>
      <w:r w:rsidR="00017167">
        <w:rPr>
          <w:rFonts w:ascii="Times New Roman" w:hAnsi="Times New Roman" w:cs="Times New Roman"/>
          <w:spacing w:val="-1"/>
          <w:sz w:val="24"/>
          <w:szCs w:val="24"/>
          <w:lang w:val="sl-SI"/>
        </w:rPr>
        <w:t xml:space="preserve">turističnem </w:t>
      </w:r>
      <w:r w:rsidRPr="00D57ECE">
        <w:rPr>
          <w:rFonts w:ascii="Times New Roman" w:hAnsi="Times New Roman" w:cs="Times New Roman"/>
          <w:spacing w:val="-1"/>
          <w:sz w:val="24"/>
          <w:szCs w:val="24"/>
          <w:lang w:val="sl-SI"/>
        </w:rPr>
        <w:t>območju Občine Hajdina neposredno turistični vodnik ali druga organizacija, je o tem dolžan/dolžna obvestiti</w:t>
      </w:r>
      <w:r w:rsidR="00C77F21"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 xml:space="preserve"> TD Mitra</w:t>
      </w:r>
      <w:r w:rsidR="00C77F21" w:rsidRPr="00D57ECE">
        <w:rPr>
          <w:rFonts w:ascii="Times New Roman" w:hAnsi="Times New Roman" w:cs="Times New Roman"/>
          <w:spacing w:val="-1"/>
          <w:sz w:val="24"/>
          <w:szCs w:val="24"/>
          <w:lang w:val="sl-SI"/>
        </w:rPr>
        <w:t xml:space="preserve"> </w:t>
      </w:r>
      <w:r w:rsidRPr="00D57ECE">
        <w:rPr>
          <w:rFonts w:ascii="Times New Roman" w:hAnsi="Times New Roman" w:cs="Times New Roman"/>
          <w:spacing w:val="-1"/>
          <w:sz w:val="24"/>
          <w:szCs w:val="24"/>
          <w:lang w:val="sl-SI"/>
        </w:rPr>
        <w:t>v roku 3 dni od prejetega naročila.</w:t>
      </w:r>
    </w:p>
    <w:p w14:paraId="686EF504" w14:textId="77777777" w:rsidR="00173CA3" w:rsidRPr="00D57ECE" w:rsidRDefault="00173CA3" w:rsidP="00173CA3">
      <w:pPr>
        <w:pStyle w:val="Odstavekseznama"/>
        <w:numPr>
          <w:ilvl w:val="0"/>
          <w:numId w:val="30"/>
        </w:numPr>
        <w:spacing w:line="268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4"/>
          <w:sz w:val="24"/>
          <w:szCs w:val="24"/>
          <w:lang w:val="sl-SI"/>
        </w:rPr>
        <w:t xml:space="preserve">Za opravljeno vodenje dobijo plačilo, ki ga prejmejo preko </w:t>
      </w:r>
      <w:r w:rsidR="00C77F21"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>TD Mitra</w:t>
      </w:r>
      <w:r w:rsidRPr="00D57ECE">
        <w:rPr>
          <w:rFonts w:ascii="Times New Roman" w:hAnsi="Times New Roman" w:cs="Times New Roman"/>
          <w:spacing w:val="4"/>
          <w:sz w:val="24"/>
          <w:szCs w:val="24"/>
          <w:lang w:val="sl-SI"/>
        </w:rPr>
        <w:t xml:space="preserve">. Nalog in dnevnik vodenja </w:t>
      </w:r>
      <w:r w:rsidRPr="00D57ECE">
        <w:rPr>
          <w:rFonts w:ascii="Times New Roman" w:hAnsi="Times New Roman" w:cs="Times New Roman"/>
          <w:spacing w:val="2"/>
          <w:sz w:val="24"/>
          <w:szCs w:val="24"/>
          <w:lang w:val="sl-SI"/>
        </w:rPr>
        <w:t xml:space="preserve">z evidenco opravljenih ur vodenja so podlaga za izplačilo in se arhivirajo. Vse skupaj vodnik odda </w:t>
      </w:r>
      <w:r w:rsidR="00C77F21"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>TD Mitra</w:t>
      </w:r>
      <w:r w:rsidRPr="00D57ECE">
        <w:rPr>
          <w:rFonts w:ascii="Times New Roman" w:hAnsi="Times New Roman" w:cs="Times New Roman"/>
          <w:sz w:val="24"/>
          <w:szCs w:val="24"/>
          <w:lang w:val="sl-SI"/>
        </w:rPr>
        <w:t xml:space="preserve"> v roku 14 dni od zaključka posameznega vodenja.</w:t>
      </w:r>
    </w:p>
    <w:p w14:paraId="03BA8D9F" w14:textId="77777777" w:rsidR="00173CA3" w:rsidRPr="00D57ECE" w:rsidRDefault="00173CA3" w:rsidP="00173CA3">
      <w:pPr>
        <w:pStyle w:val="Odstavekseznama"/>
        <w:numPr>
          <w:ilvl w:val="0"/>
          <w:numId w:val="30"/>
        </w:numPr>
        <w:spacing w:line="268" w:lineRule="auto"/>
        <w:ind w:left="284"/>
        <w:jc w:val="both"/>
        <w:rPr>
          <w:rFonts w:ascii="Times New Roman" w:hAnsi="Times New Roman" w:cs="Times New Roman"/>
          <w:spacing w:val="-2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4"/>
          <w:sz w:val="24"/>
          <w:szCs w:val="24"/>
          <w:lang w:val="sl-SI"/>
        </w:rPr>
        <w:t xml:space="preserve">Svojo aktivnost vodnik dokazuje z letnim poročilom o opravljenih vodenjih, ki je sestavljen iz </w:t>
      </w:r>
      <w:r w:rsidRPr="00D57ECE">
        <w:rPr>
          <w:rFonts w:ascii="Times New Roman" w:hAnsi="Times New Roman" w:cs="Times New Roman"/>
          <w:spacing w:val="10"/>
          <w:sz w:val="24"/>
          <w:szCs w:val="24"/>
          <w:lang w:val="sl-SI"/>
        </w:rPr>
        <w:t xml:space="preserve">evidence o opravljenih vodenjih in dnevnika vodenja, in ga za preteklo leto odda najkasneje </w:t>
      </w:r>
      <w:r w:rsidRPr="00D57ECE">
        <w:rPr>
          <w:rFonts w:ascii="Times New Roman" w:hAnsi="Times New Roman" w:cs="Times New Roman"/>
          <w:spacing w:val="-2"/>
          <w:sz w:val="24"/>
          <w:szCs w:val="24"/>
          <w:lang w:val="sl-SI"/>
        </w:rPr>
        <w:t xml:space="preserve">do 31. januarja tekočega leta </w:t>
      </w:r>
      <w:r w:rsidR="00C77F21"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>TD Mitra</w:t>
      </w:r>
      <w:r w:rsidRPr="00D57ECE">
        <w:rPr>
          <w:rFonts w:ascii="Times New Roman" w:hAnsi="Times New Roman" w:cs="Times New Roman"/>
          <w:spacing w:val="-2"/>
          <w:sz w:val="24"/>
          <w:szCs w:val="24"/>
          <w:lang w:val="sl-SI"/>
        </w:rPr>
        <w:t>.</w:t>
      </w:r>
    </w:p>
    <w:p w14:paraId="26D7C735" w14:textId="77777777" w:rsidR="001C1838" w:rsidRPr="001C1838" w:rsidRDefault="00173CA3" w:rsidP="001C1838">
      <w:pPr>
        <w:pStyle w:val="Odstavekseznama"/>
        <w:numPr>
          <w:ilvl w:val="0"/>
          <w:numId w:val="30"/>
        </w:numPr>
        <w:spacing w:before="108" w:line="266" w:lineRule="auto"/>
        <w:ind w:left="284"/>
        <w:jc w:val="both"/>
        <w:rPr>
          <w:rFonts w:ascii="Times New Roman" w:hAnsi="Times New Roman" w:cs="Times New Roman"/>
          <w:spacing w:val="-1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-1"/>
          <w:sz w:val="24"/>
          <w:szCs w:val="24"/>
          <w:lang w:val="sl-SI"/>
        </w:rPr>
        <w:t xml:space="preserve">V soglasju </w:t>
      </w:r>
      <w:r w:rsidR="00C77F21" w:rsidRPr="00D57ECE">
        <w:rPr>
          <w:rFonts w:ascii="Times New Roman" w:hAnsi="Times New Roman" w:cs="Times New Roman"/>
          <w:spacing w:val="-1"/>
          <w:sz w:val="24"/>
          <w:szCs w:val="24"/>
          <w:lang w:val="sl-SI"/>
        </w:rPr>
        <w:t xml:space="preserve">s </w:t>
      </w:r>
      <w:r w:rsidR="00C77F21"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>TD Mitra</w:t>
      </w:r>
      <w:r w:rsidRPr="00D57ECE">
        <w:rPr>
          <w:rFonts w:ascii="Times New Roman" w:hAnsi="Times New Roman" w:cs="Times New Roman"/>
          <w:spacing w:val="-1"/>
          <w:sz w:val="24"/>
          <w:szCs w:val="24"/>
          <w:lang w:val="sl-SI"/>
        </w:rPr>
        <w:t xml:space="preserve"> lahko naročila za vodenje po </w:t>
      </w:r>
      <w:r w:rsidR="00247513">
        <w:rPr>
          <w:rFonts w:ascii="Times New Roman" w:hAnsi="Times New Roman" w:cs="Times New Roman"/>
          <w:spacing w:val="-1"/>
          <w:sz w:val="24"/>
          <w:szCs w:val="24"/>
          <w:lang w:val="sl-SI"/>
        </w:rPr>
        <w:t xml:space="preserve">turističnem </w:t>
      </w:r>
      <w:r w:rsidRPr="00D57ECE">
        <w:rPr>
          <w:rFonts w:ascii="Times New Roman" w:hAnsi="Times New Roman" w:cs="Times New Roman"/>
          <w:spacing w:val="-1"/>
          <w:sz w:val="24"/>
          <w:szCs w:val="24"/>
          <w:lang w:val="sl-SI"/>
        </w:rPr>
        <w:t xml:space="preserve">območju Občine Hajdina, sprejemajo tudi </w:t>
      </w:r>
      <w:r w:rsidRPr="00D57ECE">
        <w:rPr>
          <w:rFonts w:ascii="Times New Roman" w:hAnsi="Times New Roman" w:cs="Times New Roman"/>
          <w:spacing w:val="2"/>
          <w:sz w:val="24"/>
          <w:szCs w:val="24"/>
          <w:lang w:val="sl-SI"/>
        </w:rPr>
        <w:t>druga društva, lokalni turistični vodniki neposredno ali druge organizacije, ki se ukvarjajo s turistično dejavnostjo.</w:t>
      </w:r>
    </w:p>
    <w:p w14:paraId="3F0209CE" w14:textId="77777777" w:rsidR="001C1838" w:rsidRDefault="001C1838" w:rsidP="001C1838">
      <w:pPr>
        <w:pStyle w:val="Odstavekseznama"/>
        <w:spacing w:before="108" w:line="266" w:lineRule="auto"/>
        <w:ind w:left="284"/>
        <w:jc w:val="both"/>
        <w:rPr>
          <w:rFonts w:ascii="Times New Roman" w:hAnsi="Times New Roman" w:cs="Times New Roman"/>
          <w:spacing w:val="-1"/>
          <w:sz w:val="24"/>
          <w:szCs w:val="24"/>
          <w:lang w:val="sl-SI"/>
        </w:rPr>
      </w:pPr>
    </w:p>
    <w:p w14:paraId="4C3EFD9A" w14:textId="77777777" w:rsidR="001C1838" w:rsidRDefault="001C1838" w:rsidP="001C1838">
      <w:pPr>
        <w:pStyle w:val="Odstavekseznama"/>
        <w:spacing w:before="108" w:line="266" w:lineRule="auto"/>
        <w:ind w:left="284"/>
        <w:jc w:val="both"/>
        <w:rPr>
          <w:rFonts w:ascii="Times New Roman" w:hAnsi="Times New Roman" w:cs="Times New Roman"/>
          <w:spacing w:val="-1"/>
          <w:sz w:val="24"/>
          <w:szCs w:val="24"/>
          <w:lang w:val="sl-SI"/>
        </w:rPr>
      </w:pPr>
    </w:p>
    <w:p w14:paraId="2793C7A7" w14:textId="77777777" w:rsidR="001C1838" w:rsidRDefault="001C1838" w:rsidP="001C1838">
      <w:pPr>
        <w:pStyle w:val="Odstavekseznama"/>
        <w:spacing w:before="108" w:line="266" w:lineRule="auto"/>
        <w:ind w:left="284"/>
        <w:jc w:val="both"/>
        <w:rPr>
          <w:rFonts w:ascii="Times New Roman" w:hAnsi="Times New Roman" w:cs="Times New Roman"/>
          <w:spacing w:val="-1"/>
          <w:sz w:val="24"/>
          <w:szCs w:val="24"/>
          <w:lang w:val="sl-SI"/>
        </w:rPr>
      </w:pPr>
    </w:p>
    <w:p w14:paraId="6B5F08D0" w14:textId="77777777" w:rsidR="001C1838" w:rsidRPr="001C1838" w:rsidRDefault="001C1838" w:rsidP="001C1838">
      <w:pPr>
        <w:pStyle w:val="Odstavekseznama"/>
        <w:spacing w:before="108" w:line="266" w:lineRule="auto"/>
        <w:ind w:left="284"/>
        <w:jc w:val="both"/>
        <w:rPr>
          <w:rFonts w:ascii="Times New Roman" w:hAnsi="Times New Roman" w:cs="Times New Roman"/>
          <w:spacing w:val="-1"/>
          <w:sz w:val="24"/>
          <w:szCs w:val="24"/>
          <w:lang w:val="sl-SI"/>
        </w:rPr>
      </w:pPr>
    </w:p>
    <w:p w14:paraId="37E207C7" w14:textId="77777777" w:rsidR="00173CA3" w:rsidRPr="00D57ECE" w:rsidRDefault="00C77F21" w:rsidP="009E7437">
      <w:pPr>
        <w:pStyle w:val="Odstavekseznama"/>
        <w:numPr>
          <w:ilvl w:val="0"/>
          <w:numId w:val="3"/>
        </w:numPr>
        <w:tabs>
          <w:tab w:val="left" w:pos="72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7ECE">
        <w:rPr>
          <w:rFonts w:ascii="Times New Roman" w:hAnsi="Times New Roman" w:cs="Times New Roman"/>
          <w:b/>
          <w:sz w:val="24"/>
          <w:szCs w:val="24"/>
        </w:rPr>
        <w:t>člen</w:t>
      </w:r>
      <w:proofErr w:type="spellEnd"/>
    </w:p>
    <w:p w14:paraId="75512CA4" w14:textId="77777777" w:rsidR="00173CA3" w:rsidRPr="00D57ECE" w:rsidRDefault="009E7437" w:rsidP="00CF0628">
      <w:pPr>
        <w:pStyle w:val="Odstavekseznama"/>
        <w:numPr>
          <w:ilvl w:val="0"/>
          <w:numId w:val="31"/>
        </w:numPr>
        <w:spacing w:before="144" w:line="266" w:lineRule="auto"/>
        <w:ind w:left="284"/>
        <w:jc w:val="both"/>
        <w:rPr>
          <w:rFonts w:ascii="Times New Roman" w:hAnsi="Times New Roman" w:cs="Times New Roman"/>
          <w:spacing w:val="2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2"/>
          <w:sz w:val="24"/>
          <w:szCs w:val="24"/>
          <w:lang w:val="sl-SI"/>
        </w:rPr>
        <w:t xml:space="preserve">Ceno programov lokalnega turističnega vodenja in višino plačila lokalnim turističnim vodnikom </w:t>
      </w:r>
      <w:r w:rsidRPr="00D57ECE">
        <w:rPr>
          <w:rFonts w:ascii="Times New Roman" w:hAnsi="Times New Roman" w:cs="Times New Roman"/>
          <w:spacing w:val="3"/>
          <w:sz w:val="24"/>
          <w:szCs w:val="24"/>
          <w:lang w:val="sl-SI"/>
        </w:rPr>
        <w:t xml:space="preserve">sprejme </w:t>
      </w:r>
      <w:r w:rsidR="00C77F21" w:rsidRPr="00D57ECE">
        <w:rPr>
          <w:rFonts w:ascii="Times New Roman" w:hAnsi="Times New Roman" w:cs="Times New Roman"/>
          <w:spacing w:val="3"/>
          <w:sz w:val="24"/>
          <w:szCs w:val="24"/>
          <w:lang w:val="sl-SI"/>
        </w:rPr>
        <w:t>občinski svet Občine Hajdina</w:t>
      </w:r>
      <w:r w:rsidRPr="00D57ECE">
        <w:rPr>
          <w:rFonts w:ascii="Times New Roman" w:hAnsi="Times New Roman" w:cs="Times New Roman"/>
          <w:spacing w:val="3"/>
          <w:sz w:val="24"/>
          <w:szCs w:val="24"/>
          <w:lang w:val="sl-SI"/>
        </w:rPr>
        <w:t xml:space="preserve">, </w:t>
      </w:r>
      <w:r w:rsidR="00C77F21" w:rsidRPr="00D57ECE">
        <w:rPr>
          <w:rFonts w:ascii="Times New Roman" w:hAnsi="Times New Roman" w:cs="Times New Roman"/>
          <w:spacing w:val="3"/>
          <w:sz w:val="24"/>
          <w:szCs w:val="24"/>
          <w:lang w:val="sl-SI"/>
        </w:rPr>
        <w:t xml:space="preserve">na podlagi predloga, ki ga pripravi </w:t>
      </w:r>
      <w:r w:rsidR="00C77F21"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>TD Mitra.</w:t>
      </w:r>
    </w:p>
    <w:p w14:paraId="462A7721" w14:textId="77777777" w:rsidR="00377B35" w:rsidRPr="00D57ECE" w:rsidRDefault="009E7437" w:rsidP="00274680">
      <w:pPr>
        <w:pStyle w:val="Odstavekseznama"/>
        <w:numPr>
          <w:ilvl w:val="0"/>
          <w:numId w:val="31"/>
        </w:numPr>
        <w:spacing w:before="144" w:line="266" w:lineRule="auto"/>
        <w:ind w:left="284"/>
        <w:jc w:val="both"/>
        <w:rPr>
          <w:rFonts w:ascii="Times New Roman" w:hAnsi="Times New Roman" w:cs="Times New Roman"/>
          <w:spacing w:val="-2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-2"/>
          <w:sz w:val="24"/>
          <w:szCs w:val="24"/>
          <w:lang w:val="sl-SI"/>
        </w:rPr>
        <w:t>Razlika med plačilom vodnika in celotnim naročniku obračunanim zneskom je namenski prihodek</w:t>
      </w:r>
      <w:r w:rsidR="00C77F21"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 xml:space="preserve"> TD Mitra</w:t>
      </w:r>
      <w:r w:rsidR="00C77F21" w:rsidRPr="00D57ECE">
        <w:rPr>
          <w:rFonts w:ascii="Times New Roman" w:hAnsi="Times New Roman" w:cs="Times New Roman"/>
          <w:spacing w:val="5"/>
          <w:sz w:val="24"/>
          <w:szCs w:val="24"/>
          <w:lang w:val="sl-SI"/>
        </w:rPr>
        <w:t xml:space="preserve"> </w:t>
      </w:r>
      <w:r w:rsidRPr="00D57ECE">
        <w:rPr>
          <w:rFonts w:ascii="Times New Roman" w:hAnsi="Times New Roman" w:cs="Times New Roman"/>
          <w:spacing w:val="5"/>
          <w:sz w:val="24"/>
          <w:szCs w:val="24"/>
          <w:lang w:val="sl-SI"/>
        </w:rPr>
        <w:t xml:space="preserve">za pospeševanje turistične in promocijske dejavnosti ter za razvoj turistične </w:t>
      </w:r>
      <w:r w:rsidRPr="00D57ECE">
        <w:rPr>
          <w:rFonts w:ascii="Times New Roman" w:hAnsi="Times New Roman" w:cs="Times New Roman"/>
          <w:sz w:val="24"/>
          <w:szCs w:val="24"/>
          <w:lang w:val="sl-SI"/>
        </w:rPr>
        <w:t>infrastrukture.</w:t>
      </w:r>
    </w:p>
    <w:p w14:paraId="66290806" w14:textId="77777777" w:rsidR="00C77F21" w:rsidRDefault="00C77F21" w:rsidP="00C77F21">
      <w:pPr>
        <w:pStyle w:val="Odstavekseznama"/>
        <w:spacing w:before="144" w:line="266" w:lineRule="auto"/>
        <w:ind w:left="284"/>
        <w:jc w:val="both"/>
        <w:rPr>
          <w:rFonts w:ascii="Times New Roman" w:hAnsi="Times New Roman" w:cs="Times New Roman"/>
          <w:spacing w:val="-2"/>
          <w:sz w:val="24"/>
          <w:szCs w:val="24"/>
          <w:lang w:val="sl-SI"/>
        </w:rPr>
      </w:pPr>
    </w:p>
    <w:p w14:paraId="4F25C29E" w14:textId="77777777" w:rsidR="00A042FD" w:rsidRDefault="00A042FD" w:rsidP="00A042FD">
      <w:pPr>
        <w:pStyle w:val="Odstavekseznama"/>
        <w:numPr>
          <w:ilvl w:val="0"/>
          <w:numId w:val="3"/>
        </w:numPr>
        <w:spacing w:before="144" w:line="266" w:lineRule="auto"/>
        <w:ind w:left="142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lang w:val="sl-SI"/>
        </w:rPr>
        <w:t>č</w:t>
      </w:r>
      <w:r w:rsidRPr="00A042FD">
        <w:rPr>
          <w:rFonts w:ascii="Times New Roman" w:hAnsi="Times New Roman" w:cs="Times New Roman"/>
          <w:b/>
          <w:spacing w:val="-2"/>
          <w:sz w:val="24"/>
          <w:szCs w:val="24"/>
          <w:lang w:val="sl-SI"/>
        </w:rPr>
        <w:t>len</w:t>
      </w:r>
    </w:p>
    <w:p w14:paraId="76A80B93" w14:textId="77777777" w:rsidR="00C429A7" w:rsidRDefault="00A042FD" w:rsidP="00C429A7">
      <w:pPr>
        <w:pStyle w:val="Odstavekseznama"/>
        <w:spacing w:before="144" w:line="266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  <w:lang w:val="sl-SI"/>
        </w:rPr>
      </w:pPr>
      <w:r w:rsidRPr="00A042FD">
        <w:rPr>
          <w:rFonts w:ascii="Times New Roman" w:hAnsi="Times New Roman" w:cs="Times New Roman"/>
          <w:spacing w:val="-2"/>
          <w:sz w:val="24"/>
          <w:szCs w:val="24"/>
          <w:lang w:val="sl-SI"/>
        </w:rPr>
        <w:t xml:space="preserve">TD Mitra </w:t>
      </w:r>
      <w:r>
        <w:rPr>
          <w:rFonts w:ascii="Times New Roman" w:hAnsi="Times New Roman" w:cs="Times New Roman"/>
          <w:spacing w:val="-2"/>
          <w:sz w:val="24"/>
          <w:szCs w:val="24"/>
          <w:lang w:val="sl-SI"/>
        </w:rPr>
        <w:t xml:space="preserve">mora </w:t>
      </w:r>
      <w:r w:rsidR="00C429A7">
        <w:rPr>
          <w:rFonts w:ascii="Times New Roman" w:hAnsi="Times New Roman" w:cs="Times New Roman"/>
          <w:spacing w:val="-2"/>
          <w:sz w:val="24"/>
          <w:szCs w:val="24"/>
          <w:lang w:val="sl-SI"/>
        </w:rPr>
        <w:t xml:space="preserve">vsako leto </w:t>
      </w:r>
      <w:r>
        <w:rPr>
          <w:rFonts w:ascii="Times New Roman" w:hAnsi="Times New Roman" w:cs="Times New Roman"/>
          <w:spacing w:val="-2"/>
          <w:sz w:val="24"/>
          <w:szCs w:val="24"/>
          <w:lang w:val="sl-SI"/>
        </w:rPr>
        <w:t xml:space="preserve">najkasneje do 31.3. občini Hajdina </w:t>
      </w:r>
      <w:r w:rsidR="00C429A7">
        <w:rPr>
          <w:rFonts w:ascii="Times New Roman" w:hAnsi="Times New Roman" w:cs="Times New Roman"/>
          <w:spacing w:val="-2"/>
          <w:sz w:val="24"/>
          <w:szCs w:val="24"/>
          <w:lang w:val="sl-SI"/>
        </w:rPr>
        <w:t>dostaviti:</w:t>
      </w:r>
    </w:p>
    <w:p w14:paraId="27D100FD" w14:textId="77777777" w:rsidR="00A042FD" w:rsidRDefault="00C429A7" w:rsidP="00C429A7">
      <w:pPr>
        <w:pStyle w:val="Odstavekseznama"/>
        <w:numPr>
          <w:ilvl w:val="0"/>
          <w:numId w:val="41"/>
        </w:numPr>
        <w:spacing w:before="144" w:line="266" w:lineRule="auto"/>
        <w:ind w:left="426"/>
        <w:jc w:val="both"/>
        <w:rPr>
          <w:rFonts w:ascii="Times New Roman" w:hAnsi="Times New Roman" w:cs="Times New Roman"/>
          <w:spacing w:val="-2"/>
          <w:sz w:val="24"/>
          <w:szCs w:val="24"/>
          <w:lang w:val="sl-SI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sl-SI"/>
        </w:rPr>
        <w:t>poročilo o opravljenih vodenjih v preteklem letu (število opravljenih vodenj, ure opravljenih vodenj,…),</w:t>
      </w:r>
    </w:p>
    <w:p w14:paraId="181FA3AF" w14:textId="77777777" w:rsidR="00C429A7" w:rsidRDefault="00C429A7" w:rsidP="00C429A7">
      <w:pPr>
        <w:pStyle w:val="Odstavekseznama"/>
        <w:numPr>
          <w:ilvl w:val="0"/>
          <w:numId w:val="41"/>
        </w:numPr>
        <w:spacing w:before="144" w:line="266" w:lineRule="auto"/>
        <w:ind w:left="426"/>
        <w:jc w:val="both"/>
        <w:rPr>
          <w:rFonts w:ascii="Times New Roman" w:hAnsi="Times New Roman" w:cs="Times New Roman"/>
          <w:spacing w:val="-2"/>
          <w:sz w:val="24"/>
          <w:szCs w:val="24"/>
          <w:lang w:val="sl-SI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sl-SI"/>
        </w:rPr>
        <w:t>poročilo o prihodkih TD Mitra ustvarjenih v zvezi z izvajanjem lokalnih turističnih vodenj v preteklem letu,</w:t>
      </w:r>
    </w:p>
    <w:p w14:paraId="10D725C7" w14:textId="77777777" w:rsidR="00C429A7" w:rsidRDefault="00C429A7" w:rsidP="00C429A7">
      <w:pPr>
        <w:pStyle w:val="Odstavekseznama"/>
        <w:numPr>
          <w:ilvl w:val="0"/>
          <w:numId w:val="41"/>
        </w:numPr>
        <w:spacing w:before="144" w:line="266" w:lineRule="auto"/>
        <w:ind w:left="426"/>
        <w:jc w:val="both"/>
        <w:rPr>
          <w:rFonts w:ascii="Times New Roman" w:hAnsi="Times New Roman" w:cs="Times New Roman"/>
          <w:spacing w:val="-2"/>
          <w:sz w:val="24"/>
          <w:szCs w:val="24"/>
          <w:lang w:val="sl-SI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sl-SI"/>
        </w:rPr>
        <w:t>poročilo in dokazila o porabi namenskih sredstev iz drugega odstavka 12. člena tega odloka v preteklem letu,</w:t>
      </w:r>
    </w:p>
    <w:p w14:paraId="28D0F56C" w14:textId="77777777" w:rsidR="00C429A7" w:rsidRDefault="00C429A7" w:rsidP="00C429A7">
      <w:pPr>
        <w:pStyle w:val="Odstavekseznama"/>
        <w:numPr>
          <w:ilvl w:val="0"/>
          <w:numId w:val="41"/>
        </w:numPr>
        <w:spacing w:before="144" w:line="266" w:lineRule="auto"/>
        <w:ind w:left="426"/>
        <w:jc w:val="both"/>
        <w:rPr>
          <w:rFonts w:ascii="Times New Roman" w:hAnsi="Times New Roman" w:cs="Times New Roman"/>
          <w:spacing w:val="-2"/>
          <w:sz w:val="24"/>
          <w:szCs w:val="24"/>
          <w:lang w:val="sl-SI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sl-SI"/>
        </w:rPr>
        <w:t>načrt porabe namenskih sredstev iz drugega odstavka 12. člena tega odloka za tekoče leto.</w:t>
      </w:r>
    </w:p>
    <w:p w14:paraId="7363F790" w14:textId="77777777" w:rsidR="00C429A7" w:rsidRPr="00A042FD" w:rsidRDefault="00C429A7" w:rsidP="00C429A7">
      <w:pPr>
        <w:pStyle w:val="Odstavekseznama"/>
        <w:spacing w:before="144" w:line="266" w:lineRule="auto"/>
        <w:ind w:left="426"/>
        <w:jc w:val="both"/>
        <w:rPr>
          <w:rFonts w:ascii="Times New Roman" w:hAnsi="Times New Roman" w:cs="Times New Roman"/>
          <w:spacing w:val="-2"/>
          <w:sz w:val="24"/>
          <w:szCs w:val="24"/>
          <w:lang w:val="sl-SI"/>
        </w:rPr>
      </w:pPr>
    </w:p>
    <w:p w14:paraId="5D1D4C84" w14:textId="77777777" w:rsidR="009E7437" w:rsidRPr="00D57ECE" w:rsidRDefault="00377B35" w:rsidP="009E7437">
      <w:pPr>
        <w:pStyle w:val="Odstavekseznama"/>
        <w:numPr>
          <w:ilvl w:val="0"/>
          <w:numId w:val="1"/>
        </w:numPr>
        <w:spacing w:before="144" w:line="26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ECE">
        <w:rPr>
          <w:rFonts w:ascii="Times New Roman" w:hAnsi="Times New Roman" w:cs="Times New Roman"/>
          <w:b/>
          <w:spacing w:val="-2"/>
          <w:sz w:val="24"/>
          <w:szCs w:val="24"/>
          <w:lang w:val="sl-SI"/>
        </w:rPr>
        <w:t>Nadzor nad izvajanjem lokalne turistične vodniške službe</w:t>
      </w:r>
    </w:p>
    <w:p w14:paraId="480D51DF" w14:textId="77777777" w:rsidR="00377B35" w:rsidRPr="00D57ECE" w:rsidRDefault="00377B35" w:rsidP="00377B35">
      <w:pPr>
        <w:pStyle w:val="Odstavekseznama"/>
        <w:spacing w:before="144" w:line="266" w:lineRule="auto"/>
        <w:ind w:left="1080"/>
        <w:jc w:val="both"/>
        <w:rPr>
          <w:rFonts w:ascii="Times New Roman" w:hAnsi="Times New Roman" w:cs="Times New Roman"/>
          <w:spacing w:val="-2"/>
          <w:sz w:val="24"/>
          <w:szCs w:val="24"/>
          <w:lang w:val="sl-SI"/>
        </w:rPr>
      </w:pPr>
    </w:p>
    <w:p w14:paraId="420AC3C2" w14:textId="77777777" w:rsidR="007E3853" w:rsidRPr="00D57ECE" w:rsidRDefault="00377B35" w:rsidP="00377B35">
      <w:pPr>
        <w:pStyle w:val="Odstavekseznama"/>
        <w:numPr>
          <w:ilvl w:val="0"/>
          <w:numId w:val="3"/>
        </w:numPr>
        <w:spacing w:before="144" w:line="26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7ECE">
        <w:rPr>
          <w:rFonts w:ascii="Times New Roman" w:hAnsi="Times New Roman" w:cs="Times New Roman"/>
          <w:b/>
          <w:sz w:val="24"/>
          <w:szCs w:val="24"/>
        </w:rPr>
        <w:t>člen</w:t>
      </w:r>
      <w:proofErr w:type="spellEnd"/>
    </w:p>
    <w:p w14:paraId="3204CAF6" w14:textId="77777777" w:rsidR="007E3853" w:rsidRPr="00D57ECE" w:rsidRDefault="007E3853" w:rsidP="007E3853">
      <w:pPr>
        <w:pStyle w:val="Odstavekseznama"/>
        <w:numPr>
          <w:ilvl w:val="0"/>
          <w:numId w:val="32"/>
        </w:numPr>
        <w:spacing w:before="180" w:line="266" w:lineRule="auto"/>
        <w:ind w:left="284"/>
        <w:rPr>
          <w:rFonts w:ascii="Times New Roman" w:hAnsi="Times New Roman" w:cs="Times New Roman"/>
          <w:spacing w:val="-1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-1"/>
          <w:sz w:val="24"/>
          <w:szCs w:val="24"/>
          <w:lang w:val="sl-SI"/>
        </w:rPr>
        <w:t xml:space="preserve">Nadzor nad turističnimi vodniki vršijo v skladu z zakonskimi določili pristojne inšpekcijske oziroma </w:t>
      </w:r>
      <w:r w:rsidRPr="00D57ECE">
        <w:rPr>
          <w:rFonts w:ascii="Times New Roman" w:hAnsi="Times New Roman" w:cs="Times New Roman"/>
          <w:spacing w:val="-2"/>
          <w:sz w:val="24"/>
          <w:szCs w:val="24"/>
          <w:lang w:val="sl-SI"/>
        </w:rPr>
        <w:t>redarske službe na območju Občine Hajdina</w:t>
      </w:r>
      <w:r w:rsidR="00E83C06">
        <w:rPr>
          <w:rFonts w:ascii="Times New Roman" w:hAnsi="Times New Roman" w:cs="Times New Roman"/>
          <w:spacing w:val="-2"/>
          <w:sz w:val="24"/>
          <w:szCs w:val="24"/>
          <w:lang w:val="sl-SI"/>
        </w:rPr>
        <w:t>, razen če zakon določa drugače.</w:t>
      </w:r>
    </w:p>
    <w:p w14:paraId="7CEAFEE7" w14:textId="77777777" w:rsidR="00377B35" w:rsidRPr="00D57ECE" w:rsidRDefault="007E3853" w:rsidP="007E3853">
      <w:pPr>
        <w:pStyle w:val="Odstavekseznama"/>
        <w:numPr>
          <w:ilvl w:val="0"/>
          <w:numId w:val="32"/>
        </w:numPr>
        <w:spacing w:before="108" w:line="266" w:lineRule="auto"/>
        <w:ind w:left="284"/>
        <w:jc w:val="both"/>
        <w:rPr>
          <w:rFonts w:ascii="Times New Roman" w:hAnsi="Times New Roman" w:cs="Times New Roman"/>
          <w:spacing w:val="2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2"/>
          <w:sz w:val="24"/>
          <w:szCs w:val="24"/>
          <w:lang w:val="sl-SI"/>
        </w:rPr>
        <w:t xml:space="preserve">Lokalni turistični vodnik se je na zahtevo pristojnih služb dolžan identificirati z veljavno izkaznico, </w:t>
      </w:r>
      <w:r w:rsidRPr="00D57ECE">
        <w:rPr>
          <w:rFonts w:ascii="Times New Roman" w:hAnsi="Times New Roman" w:cs="Times New Roman"/>
          <w:sz w:val="24"/>
          <w:szCs w:val="24"/>
          <w:lang w:val="sl-SI"/>
        </w:rPr>
        <w:t xml:space="preserve">ki jo je prejel po uspešno opravljenem preizkusu znanja za lokalne turistične vodnike oziroma z </w:t>
      </w:r>
      <w:r w:rsidRPr="00D57ECE">
        <w:rPr>
          <w:rFonts w:ascii="Times New Roman" w:hAnsi="Times New Roman" w:cs="Times New Roman"/>
          <w:spacing w:val="3"/>
          <w:sz w:val="24"/>
          <w:szCs w:val="24"/>
          <w:lang w:val="sl-SI"/>
        </w:rPr>
        <w:t>izkaznico, ki jo je prejel od Gospodarske zbornice Slovenije.</w:t>
      </w:r>
    </w:p>
    <w:p w14:paraId="5E41E551" w14:textId="77777777" w:rsidR="00274680" w:rsidRPr="00D57ECE" w:rsidRDefault="00274680" w:rsidP="00274680">
      <w:pPr>
        <w:pStyle w:val="Odstavekseznama"/>
        <w:spacing w:before="108" w:line="266" w:lineRule="auto"/>
        <w:ind w:left="284"/>
        <w:jc w:val="both"/>
        <w:rPr>
          <w:rFonts w:ascii="Times New Roman" w:hAnsi="Times New Roman" w:cs="Times New Roman"/>
          <w:spacing w:val="2"/>
          <w:sz w:val="24"/>
          <w:szCs w:val="24"/>
          <w:lang w:val="sl-SI"/>
        </w:rPr>
      </w:pPr>
    </w:p>
    <w:p w14:paraId="210748F1" w14:textId="77777777" w:rsidR="007E3853" w:rsidRPr="00D57ECE" w:rsidRDefault="007E3853" w:rsidP="007E385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b/>
          <w:sz w:val="24"/>
          <w:szCs w:val="24"/>
          <w:lang w:val="sl-SI"/>
        </w:rPr>
        <w:t>Kazenske določbe</w:t>
      </w:r>
    </w:p>
    <w:p w14:paraId="2F860A56" w14:textId="77777777" w:rsidR="007E3853" w:rsidRPr="00D57ECE" w:rsidRDefault="007E3853" w:rsidP="007E3853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44475557" w14:textId="77777777" w:rsidR="007E3853" w:rsidRPr="00D57ECE" w:rsidRDefault="007E3853" w:rsidP="007E3853">
      <w:pPr>
        <w:pStyle w:val="Odstavekseznama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b/>
          <w:sz w:val="24"/>
          <w:szCs w:val="24"/>
          <w:lang w:val="sl-SI"/>
        </w:rPr>
        <w:t>člen</w:t>
      </w:r>
    </w:p>
    <w:p w14:paraId="7FA1CB1C" w14:textId="77777777" w:rsidR="007E3853" w:rsidRPr="00D57ECE" w:rsidRDefault="007E3853" w:rsidP="00BD25B5">
      <w:pPr>
        <w:pStyle w:val="Odstavekseznama"/>
        <w:numPr>
          <w:ilvl w:val="0"/>
          <w:numId w:val="33"/>
        </w:numPr>
        <w:spacing w:before="108" w:line="268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2"/>
          <w:sz w:val="24"/>
          <w:szCs w:val="24"/>
          <w:lang w:val="sl-SI"/>
        </w:rPr>
        <w:t xml:space="preserve">Z globo 200,00 EUR se za prekršek kaznuje </w:t>
      </w:r>
      <w:r w:rsidR="00D16C4C">
        <w:rPr>
          <w:rFonts w:ascii="Times New Roman" w:hAnsi="Times New Roman" w:cs="Times New Roman"/>
          <w:spacing w:val="2"/>
          <w:sz w:val="24"/>
          <w:szCs w:val="24"/>
          <w:lang w:val="sl-SI"/>
        </w:rPr>
        <w:t>posameznik, če opravlja poklic turističnega vodnika na turističnem območju občine Hajdina, ne da bi izpolnjeval pogoje iz 5. člena tega odloka.</w:t>
      </w:r>
    </w:p>
    <w:p w14:paraId="7CF9EF93" w14:textId="77777777" w:rsidR="00E83C06" w:rsidRPr="00E83C06" w:rsidRDefault="00E83C06" w:rsidP="00BD25B5">
      <w:pPr>
        <w:pStyle w:val="Odstavekseznama"/>
        <w:numPr>
          <w:ilvl w:val="0"/>
          <w:numId w:val="33"/>
        </w:numPr>
        <w:spacing w:before="144" w:line="266" w:lineRule="auto"/>
        <w:jc w:val="both"/>
        <w:rPr>
          <w:rFonts w:ascii="Times New Roman" w:hAnsi="Times New Roman" w:cs="Times New Roman"/>
          <w:spacing w:val="8"/>
          <w:sz w:val="24"/>
          <w:szCs w:val="24"/>
          <w:lang w:val="sl-SI"/>
        </w:rPr>
      </w:pPr>
      <w:r w:rsidRPr="00E83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l-SI"/>
        </w:rPr>
        <w:t>Z globo 50 eurov se za prekršek kaznuje posameznik, če med opravljanjem dejavnosti turističnega vodnika ne nosi izkaznice turističnega vodnika na vidnem mes</w:t>
      </w:r>
      <w:r w:rsidR="00D16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l-SI"/>
        </w:rPr>
        <w:t>tu v skladu s prvim odstavkom 9</w:t>
      </w:r>
      <w:r w:rsidRPr="00E83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l-SI"/>
        </w:rPr>
        <w:t>. člena tega odloka</w:t>
      </w:r>
    </w:p>
    <w:p w14:paraId="1B68C4BA" w14:textId="77777777" w:rsidR="007E3853" w:rsidRPr="00D57ECE" w:rsidRDefault="007E3853" w:rsidP="00BD25B5">
      <w:pPr>
        <w:pStyle w:val="Odstavekseznama"/>
        <w:numPr>
          <w:ilvl w:val="0"/>
          <w:numId w:val="33"/>
        </w:numPr>
        <w:spacing w:before="108"/>
        <w:jc w:val="both"/>
        <w:rPr>
          <w:rFonts w:ascii="Times New Roman" w:hAnsi="Times New Roman" w:cs="Times New Roman"/>
          <w:spacing w:val="2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2"/>
          <w:sz w:val="24"/>
          <w:szCs w:val="24"/>
          <w:lang w:val="sl-SI"/>
        </w:rPr>
        <w:t>Zbrane globe so prihodek občinskega proračuna.</w:t>
      </w:r>
    </w:p>
    <w:p w14:paraId="1D4FE3D2" w14:textId="77777777" w:rsidR="007E3853" w:rsidRPr="00D57ECE" w:rsidRDefault="007E3853" w:rsidP="007E3853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1CE3B75F" w14:textId="77777777" w:rsidR="007E3853" w:rsidRPr="00D57ECE" w:rsidRDefault="007E3853" w:rsidP="007E385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b/>
          <w:sz w:val="24"/>
          <w:szCs w:val="24"/>
          <w:lang w:val="sl-SI"/>
        </w:rPr>
        <w:t>Prehodne in končne določbe</w:t>
      </w:r>
    </w:p>
    <w:p w14:paraId="66FE874F" w14:textId="77777777" w:rsidR="007E3853" w:rsidRPr="00D57ECE" w:rsidRDefault="007E3853" w:rsidP="007E3853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4D99CCB2" w14:textId="77777777" w:rsidR="007E3853" w:rsidRPr="00D57ECE" w:rsidRDefault="007E3853" w:rsidP="007E3853">
      <w:pPr>
        <w:pStyle w:val="Odstavekseznama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b/>
          <w:sz w:val="24"/>
          <w:szCs w:val="24"/>
          <w:lang w:val="sl-SI"/>
        </w:rPr>
        <w:t>člen</w:t>
      </w:r>
    </w:p>
    <w:p w14:paraId="204EB131" w14:textId="77777777" w:rsidR="007E3853" w:rsidRPr="00D57ECE" w:rsidRDefault="00C77F21" w:rsidP="007E3853">
      <w:pPr>
        <w:spacing w:before="108"/>
        <w:rPr>
          <w:rFonts w:ascii="Times New Roman" w:hAnsi="Times New Roman" w:cs="Times New Roman"/>
          <w:spacing w:val="3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>TD Mitra</w:t>
      </w:r>
      <w:r w:rsidR="007E3853" w:rsidRPr="00D57ECE">
        <w:rPr>
          <w:rFonts w:ascii="Times New Roman" w:hAnsi="Times New Roman" w:cs="Times New Roman"/>
          <w:spacing w:val="3"/>
          <w:sz w:val="24"/>
          <w:szCs w:val="24"/>
          <w:lang w:val="sl-SI"/>
        </w:rPr>
        <w:t xml:space="preserve"> v roku 90 dni po uveljavitvi tega odloka:</w:t>
      </w:r>
    </w:p>
    <w:p w14:paraId="05F06731" w14:textId="77777777" w:rsidR="007E3853" w:rsidRPr="00D57ECE" w:rsidRDefault="007E3853" w:rsidP="007E3853">
      <w:pPr>
        <w:pStyle w:val="Odstavekseznama"/>
        <w:numPr>
          <w:ilvl w:val="0"/>
          <w:numId w:val="34"/>
        </w:numPr>
        <w:spacing w:before="108"/>
        <w:jc w:val="both"/>
        <w:rPr>
          <w:rFonts w:ascii="Times New Roman" w:hAnsi="Times New Roman" w:cs="Times New Roman"/>
          <w:spacing w:val="3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3"/>
          <w:sz w:val="24"/>
          <w:szCs w:val="24"/>
          <w:lang w:val="sl-SI"/>
        </w:rPr>
        <w:t xml:space="preserve">pripravi program turističnega vodenja in program strokovnega usposabljanja </w:t>
      </w:r>
      <w:r w:rsidRPr="00D57ECE">
        <w:rPr>
          <w:rFonts w:ascii="Times New Roman" w:hAnsi="Times New Roman" w:cs="Times New Roman"/>
          <w:spacing w:val="-3"/>
          <w:sz w:val="24"/>
          <w:szCs w:val="24"/>
          <w:lang w:val="sl-SI"/>
        </w:rPr>
        <w:t xml:space="preserve">za opravljanje turističnega vodenja na turističnem območju Občine Hajdina (izvedba tečaja </w:t>
      </w:r>
      <w:r w:rsidRPr="00D57ECE">
        <w:rPr>
          <w:rFonts w:ascii="Times New Roman" w:hAnsi="Times New Roman" w:cs="Times New Roman"/>
          <w:spacing w:val="3"/>
          <w:sz w:val="24"/>
          <w:szCs w:val="24"/>
          <w:lang w:val="sl-SI"/>
        </w:rPr>
        <w:t>strokovne usposobljenosti) in izdati cenik storitev;</w:t>
      </w:r>
    </w:p>
    <w:p w14:paraId="72B373BA" w14:textId="77777777" w:rsidR="007E3853" w:rsidRPr="00D57ECE" w:rsidRDefault="007E3853" w:rsidP="007E3853">
      <w:pPr>
        <w:pStyle w:val="Odstavekseznama"/>
        <w:numPr>
          <w:ilvl w:val="0"/>
          <w:numId w:val="34"/>
        </w:numPr>
        <w:spacing w:before="108"/>
        <w:jc w:val="both"/>
        <w:rPr>
          <w:rFonts w:ascii="Times New Roman" w:hAnsi="Times New Roman" w:cs="Times New Roman"/>
          <w:spacing w:val="3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4"/>
          <w:sz w:val="24"/>
          <w:szCs w:val="24"/>
          <w:lang w:val="sl-SI"/>
        </w:rPr>
        <w:lastRenderedPageBreak/>
        <w:t>določi obliko in vsebino izkaznice za turistične vodnike;</w:t>
      </w:r>
    </w:p>
    <w:p w14:paraId="696B97DC" w14:textId="77777777" w:rsidR="007E3853" w:rsidRPr="00D57ECE" w:rsidRDefault="007E3853" w:rsidP="007E3853">
      <w:pPr>
        <w:pStyle w:val="Odstavekseznama"/>
        <w:numPr>
          <w:ilvl w:val="0"/>
          <w:numId w:val="34"/>
        </w:numPr>
        <w:spacing w:before="108"/>
        <w:jc w:val="both"/>
        <w:rPr>
          <w:rFonts w:ascii="Times New Roman" w:hAnsi="Times New Roman" w:cs="Times New Roman"/>
          <w:spacing w:val="3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2"/>
          <w:sz w:val="24"/>
          <w:szCs w:val="24"/>
          <w:lang w:val="sl-SI"/>
        </w:rPr>
        <w:t xml:space="preserve">vzpostavi register turističnih vodnikov turističnega območja Občine Hajdina; </w:t>
      </w:r>
    </w:p>
    <w:p w14:paraId="5FADC556" w14:textId="77777777" w:rsidR="007E3853" w:rsidRPr="00D57ECE" w:rsidRDefault="007E3853" w:rsidP="007E3853">
      <w:pPr>
        <w:pStyle w:val="Odstavekseznama"/>
        <w:numPr>
          <w:ilvl w:val="0"/>
          <w:numId w:val="34"/>
        </w:numPr>
        <w:spacing w:before="108"/>
        <w:jc w:val="both"/>
        <w:rPr>
          <w:rFonts w:ascii="Times New Roman" w:hAnsi="Times New Roman" w:cs="Times New Roman"/>
          <w:spacing w:val="3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6"/>
          <w:sz w:val="24"/>
          <w:szCs w:val="24"/>
          <w:lang w:val="sl-SI"/>
        </w:rPr>
        <w:t>oblikuje nalog, ki ga bo izdajal vodnikom za vodenje;</w:t>
      </w:r>
    </w:p>
    <w:p w14:paraId="28785C18" w14:textId="77777777" w:rsidR="007E3853" w:rsidRPr="00D57ECE" w:rsidRDefault="007E3853" w:rsidP="007E3853">
      <w:pPr>
        <w:pStyle w:val="Odstavekseznama"/>
        <w:numPr>
          <w:ilvl w:val="0"/>
          <w:numId w:val="34"/>
        </w:numPr>
        <w:spacing w:before="108"/>
        <w:jc w:val="both"/>
        <w:rPr>
          <w:rFonts w:ascii="Times New Roman" w:hAnsi="Times New Roman" w:cs="Times New Roman"/>
          <w:spacing w:val="3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5"/>
          <w:sz w:val="24"/>
          <w:szCs w:val="24"/>
          <w:lang w:val="sl-SI"/>
        </w:rPr>
        <w:t>oblikuje obrazec za vodenje evidence o letnih opravljenih turističnih vodenjih;</w:t>
      </w:r>
    </w:p>
    <w:p w14:paraId="2C71D51E" w14:textId="77777777" w:rsidR="007E3853" w:rsidRPr="00D57ECE" w:rsidRDefault="007E3853" w:rsidP="007E3853">
      <w:pPr>
        <w:pStyle w:val="Odstavekseznama"/>
        <w:numPr>
          <w:ilvl w:val="0"/>
          <w:numId w:val="34"/>
        </w:numPr>
        <w:spacing w:before="108"/>
        <w:jc w:val="both"/>
        <w:rPr>
          <w:rFonts w:ascii="Times New Roman" w:hAnsi="Times New Roman" w:cs="Times New Roman"/>
          <w:spacing w:val="3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6"/>
          <w:sz w:val="24"/>
          <w:szCs w:val="24"/>
          <w:lang w:val="sl-SI"/>
        </w:rPr>
        <w:t>oblikuje dnevnik, ki ga vodnik izpolnjuje za vsako posamezno vodenje;</w:t>
      </w:r>
    </w:p>
    <w:p w14:paraId="2609B5EB" w14:textId="77777777" w:rsidR="007E3853" w:rsidRPr="00D57ECE" w:rsidRDefault="007E3853" w:rsidP="007E3853">
      <w:pPr>
        <w:pStyle w:val="Odstavekseznama"/>
        <w:numPr>
          <w:ilvl w:val="0"/>
          <w:numId w:val="34"/>
        </w:numPr>
        <w:spacing w:before="108"/>
        <w:jc w:val="both"/>
        <w:rPr>
          <w:rFonts w:ascii="Times New Roman" w:hAnsi="Times New Roman" w:cs="Times New Roman"/>
          <w:spacing w:val="3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3"/>
          <w:sz w:val="24"/>
          <w:szCs w:val="24"/>
          <w:lang w:val="sl-SI"/>
        </w:rPr>
        <w:t>zagotovi ostale pogoje za uresničevanje določb tega odloka, ki so v njegovi pristojnosti.</w:t>
      </w:r>
    </w:p>
    <w:p w14:paraId="5D94BFED" w14:textId="77777777" w:rsidR="007E3853" w:rsidRPr="00D57ECE" w:rsidRDefault="007E3853" w:rsidP="007E3853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2E93D2D9" w14:textId="77777777" w:rsidR="007E3853" w:rsidRPr="00D57ECE" w:rsidRDefault="007E3853" w:rsidP="007E3853">
      <w:pPr>
        <w:pStyle w:val="Odstavekseznama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b/>
          <w:sz w:val="24"/>
          <w:szCs w:val="24"/>
          <w:lang w:val="sl-SI"/>
        </w:rPr>
        <w:t>člen</w:t>
      </w:r>
    </w:p>
    <w:p w14:paraId="780C89F3" w14:textId="77777777" w:rsidR="007E3853" w:rsidRPr="00D57ECE" w:rsidRDefault="007E3853" w:rsidP="007E3853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z w:val="24"/>
          <w:szCs w:val="24"/>
          <w:lang w:val="sl-SI"/>
        </w:rPr>
        <w:t>Ta odlok začne veljati petnajsti dan po objavi v Uradnem glasilu slovenskih občin.</w:t>
      </w:r>
    </w:p>
    <w:p w14:paraId="1415152F" w14:textId="77777777" w:rsidR="007E3853" w:rsidRDefault="007E3853" w:rsidP="007E3853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07DA60C1" w14:textId="77777777" w:rsidR="00F06A2D" w:rsidRDefault="00F06A2D" w:rsidP="007E3853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2A13449A" w14:textId="77777777" w:rsidR="00F06A2D" w:rsidRPr="00D57ECE" w:rsidRDefault="00F06A2D" w:rsidP="007E3853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403B81B7" w14:textId="30DAAB93" w:rsidR="007E3853" w:rsidRPr="00D57ECE" w:rsidRDefault="007E3853" w:rsidP="007E3853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z w:val="24"/>
          <w:szCs w:val="24"/>
          <w:lang w:val="sl-SI"/>
        </w:rPr>
        <w:t>Številka:</w:t>
      </w:r>
      <w:r w:rsidR="00B632B2">
        <w:rPr>
          <w:rFonts w:ascii="Times New Roman" w:hAnsi="Times New Roman" w:cs="Times New Roman"/>
          <w:sz w:val="24"/>
          <w:szCs w:val="24"/>
          <w:lang w:val="sl-SI"/>
        </w:rPr>
        <w:t xml:space="preserve"> 322-4/2023</w:t>
      </w:r>
    </w:p>
    <w:p w14:paraId="45EC250B" w14:textId="77777777" w:rsidR="007E3853" w:rsidRPr="00D57ECE" w:rsidRDefault="007E3853" w:rsidP="007E3853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z w:val="24"/>
          <w:szCs w:val="24"/>
          <w:lang w:val="sl-SI"/>
        </w:rPr>
        <w:t>Datum:</w:t>
      </w:r>
    </w:p>
    <w:p w14:paraId="0F55EF7D" w14:textId="77777777" w:rsidR="00F06A2D" w:rsidRDefault="005134D1" w:rsidP="005134D1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z w:val="24"/>
          <w:szCs w:val="24"/>
          <w:lang w:val="sl-SI"/>
        </w:rPr>
        <w:t xml:space="preserve">                                                     </w:t>
      </w:r>
    </w:p>
    <w:p w14:paraId="6ED155BD" w14:textId="77777777" w:rsidR="00F06A2D" w:rsidRDefault="00F06A2D" w:rsidP="005134D1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14:paraId="6FD330DD" w14:textId="77777777" w:rsidR="00F06A2D" w:rsidRDefault="00F06A2D" w:rsidP="005134D1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14:paraId="14067C35" w14:textId="77777777" w:rsidR="00F06A2D" w:rsidRDefault="00F06A2D" w:rsidP="005134D1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14:paraId="57D7C2B6" w14:textId="77777777" w:rsidR="005134D1" w:rsidRPr="00D57ECE" w:rsidRDefault="005134D1" w:rsidP="005134D1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z w:val="24"/>
          <w:szCs w:val="24"/>
          <w:lang w:val="sl-SI"/>
        </w:rPr>
        <w:t xml:space="preserve">                                                   </w:t>
      </w:r>
      <w:r w:rsidR="00F06A2D">
        <w:rPr>
          <w:rFonts w:ascii="Times New Roman" w:hAnsi="Times New Roman" w:cs="Times New Roman"/>
          <w:sz w:val="24"/>
          <w:szCs w:val="24"/>
          <w:lang w:val="sl-SI"/>
        </w:rPr>
        <w:t xml:space="preserve">                                                       </w:t>
      </w:r>
      <w:r w:rsidRPr="00D57ECE">
        <w:rPr>
          <w:rFonts w:ascii="Times New Roman" w:hAnsi="Times New Roman" w:cs="Times New Roman"/>
          <w:sz w:val="24"/>
          <w:szCs w:val="24"/>
          <w:lang w:val="sl-SI"/>
        </w:rPr>
        <w:t xml:space="preserve">   Župan občine Hajdina</w:t>
      </w:r>
    </w:p>
    <w:p w14:paraId="0B55A892" w14:textId="77777777" w:rsidR="005134D1" w:rsidRDefault="005134D1" w:rsidP="005134D1">
      <w:pPr>
        <w:jc w:val="right"/>
        <w:rPr>
          <w:rFonts w:ascii="Times New Roman" w:hAnsi="Times New Roman" w:cs="Times New Roman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z w:val="24"/>
          <w:szCs w:val="24"/>
          <w:lang w:val="sl-SI"/>
        </w:rPr>
        <w:t xml:space="preserve">mag. Stanislav Glažar </w:t>
      </w:r>
      <w:proofErr w:type="spellStart"/>
      <w:r w:rsidRPr="00D57ECE">
        <w:rPr>
          <w:rFonts w:ascii="Times New Roman" w:hAnsi="Times New Roman" w:cs="Times New Roman"/>
          <w:sz w:val="24"/>
          <w:szCs w:val="24"/>
          <w:lang w:val="sl-SI"/>
        </w:rPr>
        <w:t>l.r</w:t>
      </w:r>
      <w:proofErr w:type="spellEnd"/>
      <w:r w:rsidRPr="00D57ECE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14:paraId="7030A474" w14:textId="77777777" w:rsidR="0089189D" w:rsidRDefault="0089189D" w:rsidP="005134D1">
      <w:pPr>
        <w:jc w:val="right"/>
        <w:rPr>
          <w:rFonts w:ascii="Times New Roman" w:hAnsi="Times New Roman" w:cs="Times New Roman"/>
          <w:sz w:val="24"/>
          <w:szCs w:val="24"/>
          <w:lang w:val="sl-SI"/>
        </w:rPr>
      </w:pPr>
    </w:p>
    <w:p w14:paraId="1521F7EB" w14:textId="77777777" w:rsidR="0089189D" w:rsidRDefault="0089189D" w:rsidP="005134D1">
      <w:pPr>
        <w:jc w:val="right"/>
        <w:rPr>
          <w:rFonts w:ascii="Times New Roman" w:hAnsi="Times New Roman" w:cs="Times New Roman"/>
          <w:sz w:val="24"/>
          <w:szCs w:val="24"/>
          <w:lang w:val="sl-SI"/>
        </w:rPr>
      </w:pPr>
    </w:p>
    <w:p w14:paraId="5330BCED" w14:textId="77777777" w:rsidR="0089189D" w:rsidRDefault="0089189D" w:rsidP="005134D1">
      <w:pPr>
        <w:jc w:val="right"/>
        <w:rPr>
          <w:rFonts w:ascii="Times New Roman" w:hAnsi="Times New Roman" w:cs="Times New Roman"/>
          <w:sz w:val="24"/>
          <w:szCs w:val="24"/>
          <w:lang w:val="sl-SI"/>
        </w:rPr>
      </w:pPr>
    </w:p>
    <w:p w14:paraId="0FCC9FAD" w14:textId="77777777" w:rsidR="0089189D" w:rsidRDefault="0089189D" w:rsidP="005134D1">
      <w:pPr>
        <w:jc w:val="right"/>
        <w:rPr>
          <w:rFonts w:ascii="Times New Roman" w:hAnsi="Times New Roman" w:cs="Times New Roman"/>
          <w:sz w:val="24"/>
          <w:szCs w:val="24"/>
          <w:lang w:val="sl-SI"/>
        </w:rPr>
      </w:pPr>
    </w:p>
    <w:p w14:paraId="38165F94" w14:textId="77777777" w:rsidR="0089189D" w:rsidRDefault="0089189D" w:rsidP="005134D1">
      <w:pPr>
        <w:jc w:val="right"/>
        <w:rPr>
          <w:rFonts w:ascii="Times New Roman" w:hAnsi="Times New Roman" w:cs="Times New Roman"/>
          <w:sz w:val="24"/>
          <w:szCs w:val="24"/>
          <w:lang w:val="sl-SI"/>
        </w:rPr>
      </w:pPr>
    </w:p>
    <w:p w14:paraId="4D5D7F4A" w14:textId="77777777" w:rsidR="0089189D" w:rsidRDefault="0089189D" w:rsidP="005134D1">
      <w:pPr>
        <w:jc w:val="right"/>
        <w:rPr>
          <w:rFonts w:ascii="Times New Roman" w:hAnsi="Times New Roman" w:cs="Times New Roman"/>
          <w:sz w:val="24"/>
          <w:szCs w:val="24"/>
          <w:lang w:val="sl-SI"/>
        </w:rPr>
      </w:pPr>
    </w:p>
    <w:p w14:paraId="16E92183" w14:textId="77777777" w:rsidR="0089189D" w:rsidRDefault="0089189D" w:rsidP="005134D1">
      <w:pPr>
        <w:jc w:val="right"/>
        <w:rPr>
          <w:rFonts w:ascii="Times New Roman" w:hAnsi="Times New Roman" w:cs="Times New Roman"/>
          <w:sz w:val="24"/>
          <w:szCs w:val="24"/>
          <w:lang w:val="sl-SI"/>
        </w:rPr>
      </w:pPr>
    </w:p>
    <w:p w14:paraId="08B75A16" w14:textId="77777777" w:rsidR="0089189D" w:rsidRDefault="0089189D" w:rsidP="005134D1">
      <w:pPr>
        <w:jc w:val="right"/>
        <w:rPr>
          <w:rFonts w:ascii="Times New Roman" w:hAnsi="Times New Roman" w:cs="Times New Roman"/>
          <w:sz w:val="24"/>
          <w:szCs w:val="24"/>
          <w:lang w:val="sl-SI"/>
        </w:rPr>
      </w:pPr>
    </w:p>
    <w:p w14:paraId="7D07BA02" w14:textId="77777777" w:rsidR="0089189D" w:rsidRDefault="0089189D" w:rsidP="005134D1">
      <w:pPr>
        <w:jc w:val="right"/>
        <w:rPr>
          <w:rFonts w:ascii="Times New Roman" w:hAnsi="Times New Roman" w:cs="Times New Roman"/>
          <w:sz w:val="24"/>
          <w:szCs w:val="24"/>
          <w:lang w:val="sl-SI"/>
        </w:rPr>
      </w:pPr>
    </w:p>
    <w:p w14:paraId="2C77CB86" w14:textId="77777777" w:rsidR="0089189D" w:rsidRDefault="0089189D" w:rsidP="005134D1">
      <w:pPr>
        <w:jc w:val="right"/>
        <w:rPr>
          <w:rFonts w:ascii="Times New Roman" w:hAnsi="Times New Roman" w:cs="Times New Roman"/>
          <w:sz w:val="24"/>
          <w:szCs w:val="24"/>
          <w:lang w:val="sl-SI"/>
        </w:rPr>
      </w:pPr>
    </w:p>
    <w:p w14:paraId="0AC7A3A2" w14:textId="77777777" w:rsidR="0089189D" w:rsidRDefault="0089189D" w:rsidP="005134D1">
      <w:pPr>
        <w:jc w:val="right"/>
        <w:rPr>
          <w:rFonts w:ascii="Times New Roman" w:hAnsi="Times New Roman" w:cs="Times New Roman"/>
          <w:sz w:val="24"/>
          <w:szCs w:val="24"/>
          <w:lang w:val="sl-SI"/>
        </w:rPr>
      </w:pPr>
    </w:p>
    <w:p w14:paraId="27DD2A10" w14:textId="77777777" w:rsidR="0089189D" w:rsidRDefault="0089189D" w:rsidP="005134D1">
      <w:pPr>
        <w:jc w:val="right"/>
        <w:rPr>
          <w:rFonts w:ascii="Times New Roman" w:hAnsi="Times New Roman" w:cs="Times New Roman"/>
          <w:sz w:val="24"/>
          <w:szCs w:val="24"/>
          <w:lang w:val="sl-SI"/>
        </w:rPr>
      </w:pPr>
    </w:p>
    <w:p w14:paraId="6AA361BB" w14:textId="77777777" w:rsidR="0089189D" w:rsidRDefault="0089189D" w:rsidP="005134D1">
      <w:pPr>
        <w:jc w:val="right"/>
        <w:rPr>
          <w:rFonts w:ascii="Times New Roman" w:hAnsi="Times New Roman" w:cs="Times New Roman"/>
          <w:sz w:val="24"/>
          <w:szCs w:val="24"/>
          <w:lang w:val="sl-SI"/>
        </w:rPr>
      </w:pPr>
    </w:p>
    <w:p w14:paraId="18E92C6F" w14:textId="77777777" w:rsidR="0089189D" w:rsidRDefault="0089189D" w:rsidP="005134D1">
      <w:pPr>
        <w:jc w:val="right"/>
        <w:rPr>
          <w:rFonts w:ascii="Times New Roman" w:hAnsi="Times New Roman" w:cs="Times New Roman"/>
          <w:sz w:val="24"/>
          <w:szCs w:val="24"/>
          <w:lang w:val="sl-SI"/>
        </w:rPr>
      </w:pPr>
    </w:p>
    <w:p w14:paraId="445A6E93" w14:textId="77777777" w:rsidR="0089189D" w:rsidRDefault="0089189D" w:rsidP="005134D1">
      <w:pPr>
        <w:jc w:val="right"/>
        <w:rPr>
          <w:rFonts w:ascii="Times New Roman" w:hAnsi="Times New Roman" w:cs="Times New Roman"/>
          <w:sz w:val="24"/>
          <w:szCs w:val="24"/>
          <w:lang w:val="sl-SI"/>
        </w:rPr>
      </w:pPr>
    </w:p>
    <w:p w14:paraId="5C50C57B" w14:textId="77777777" w:rsidR="0089189D" w:rsidRDefault="0089189D" w:rsidP="005134D1">
      <w:pPr>
        <w:jc w:val="right"/>
        <w:rPr>
          <w:rFonts w:ascii="Times New Roman" w:hAnsi="Times New Roman" w:cs="Times New Roman"/>
          <w:sz w:val="24"/>
          <w:szCs w:val="24"/>
          <w:lang w:val="sl-SI"/>
        </w:rPr>
      </w:pPr>
    </w:p>
    <w:p w14:paraId="21B4F5D9" w14:textId="77777777" w:rsidR="0089189D" w:rsidRDefault="0089189D" w:rsidP="005134D1">
      <w:pPr>
        <w:jc w:val="right"/>
        <w:rPr>
          <w:rFonts w:ascii="Times New Roman" w:hAnsi="Times New Roman" w:cs="Times New Roman"/>
          <w:sz w:val="24"/>
          <w:szCs w:val="24"/>
          <w:lang w:val="sl-SI"/>
        </w:rPr>
      </w:pPr>
    </w:p>
    <w:p w14:paraId="36484A78" w14:textId="77777777" w:rsidR="0089189D" w:rsidRDefault="0089189D" w:rsidP="005134D1">
      <w:pPr>
        <w:jc w:val="right"/>
        <w:rPr>
          <w:rFonts w:ascii="Times New Roman" w:hAnsi="Times New Roman" w:cs="Times New Roman"/>
          <w:sz w:val="24"/>
          <w:szCs w:val="24"/>
          <w:lang w:val="sl-SI"/>
        </w:rPr>
      </w:pPr>
    </w:p>
    <w:p w14:paraId="0E5D9FC2" w14:textId="77777777" w:rsidR="0089189D" w:rsidRDefault="0089189D" w:rsidP="005134D1">
      <w:pPr>
        <w:jc w:val="right"/>
        <w:rPr>
          <w:rFonts w:ascii="Times New Roman" w:hAnsi="Times New Roman" w:cs="Times New Roman"/>
          <w:sz w:val="24"/>
          <w:szCs w:val="24"/>
          <w:lang w:val="sl-SI"/>
        </w:rPr>
      </w:pPr>
    </w:p>
    <w:p w14:paraId="38C697DD" w14:textId="77777777" w:rsidR="0089189D" w:rsidRDefault="0089189D" w:rsidP="005134D1">
      <w:pPr>
        <w:jc w:val="right"/>
        <w:rPr>
          <w:rFonts w:ascii="Times New Roman" w:hAnsi="Times New Roman" w:cs="Times New Roman"/>
          <w:sz w:val="24"/>
          <w:szCs w:val="24"/>
          <w:lang w:val="sl-SI"/>
        </w:rPr>
      </w:pPr>
    </w:p>
    <w:p w14:paraId="35BCD094" w14:textId="77777777" w:rsidR="0089189D" w:rsidRDefault="0089189D" w:rsidP="005134D1">
      <w:pPr>
        <w:jc w:val="right"/>
        <w:rPr>
          <w:rFonts w:ascii="Times New Roman" w:hAnsi="Times New Roman" w:cs="Times New Roman"/>
          <w:sz w:val="24"/>
          <w:szCs w:val="24"/>
          <w:lang w:val="sl-SI"/>
        </w:rPr>
      </w:pPr>
    </w:p>
    <w:p w14:paraId="279A88B2" w14:textId="77777777" w:rsidR="0089189D" w:rsidRDefault="0089189D" w:rsidP="005134D1">
      <w:pPr>
        <w:jc w:val="right"/>
        <w:rPr>
          <w:rFonts w:ascii="Times New Roman" w:hAnsi="Times New Roman" w:cs="Times New Roman"/>
          <w:sz w:val="24"/>
          <w:szCs w:val="24"/>
          <w:lang w:val="sl-SI"/>
        </w:rPr>
      </w:pPr>
    </w:p>
    <w:p w14:paraId="6E7AE0B7" w14:textId="77777777" w:rsidR="0089189D" w:rsidRDefault="0089189D" w:rsidP="005134D1">
      <w:pPr>
        <w:jc w:val="right"/>
        <w:rPr>
          <w:rFonts w:ascii="Times New Roman" w:hAnsi="Times New Roman" w:cs="Times New Roman"/>
          <w:sz w:val="24"/>
          <w:szCs w:val="24"/>
          <w:lang w:val="sl-SI"/>
        </w:rPr>
      </w:pPr>
    </w:p>
    <w:p w14:paraId="7B0BB454" w14:textId="77777777" w:rsidR="0089189D" w:rsidRDefault="0089189D" w:rsidP="005134D1">
      <w:pPr>
        <w:jc w:val="right"/>
        <w:rPr>
          <w:rFonts w:ascii="Times New Roman" w:hAnsi="Times New Roman" w:cs="Times New Roman"/>
          <w:sz w:val="24"/>
          <w:szCs w:val="24"/>
          <w:lang w:val="sl-SI"/>
        </w:rPr>
      </w:pPr>
    </w:p>
    <w:p w14:paraId="0B11F16E" w14:textId="4FF4F5C0" w:rsidR="0089189D" w:rsidRDefault="0089189D" w:rsidP="005134D1">
      <w:pPr>
        <w:jc w:val="right"/>
        <w:rPr>
          <w:rFonts w:ascii="Times New Roman" w:hAnsi="Times New Roman" w:cs="Times New Roman"/>
          <w:sz w:val="24"/>
          <w:szCs w:val="24"/>
          <w:lang w:val="sl-SI"/>
        </w:rPr>
      </w:pPr>
    </w:p>
    <w:p w14:paraId="0384AE4E" w14:textId="141F9ADD" w:rsidR="00B632B2" w:rsidRDefault="00B632B2" w:rsidP="005134D1">
      <w:pPr>
        <w:jc w:val="right"/>
        <w:rPr>
          <w:rFonts w:ascii="Times New Roman" w:hAnsi="Times New Roman" w:cs="Times New Roman"/>
          <w:sz w:val="24"/>
          <w:szCs w:val="24"/>
          <w:lang w:val="sl-SI"/>
        </w:rPr>
      </w:pPr>
    </w:p>
    <w:p w14:paraId="1B84D06D" w14:textId="77777777" w:rsidR="00B632B2" w:rsidRDefault="00B632B2" w:rsidP="005134D1">
      <w:pPr>
        <w:jc w:val="right"/>
        <w:rPr>
          <w:rFonts w:ascii="Times New Roman" w:hAnsi="Times New Roman" w:cs="Times New Roman"/>
          <w:sz w:val="24"/>
          <w:szCs w:val="24"/>
          <w:lang w:val="sl-SI"/>
        </w:rPr>
      </w:pPr>
    </w:p>
    <w:p w14:paraId="4A67C6A0" w14:textId="77777777" w:rsidR="0089189D" w:rsidRDefault="0089189D" w:rsidP="005134D1">
      <w:pPr>
        <w:jc w:val="right"/>
        <w:rPr>
          <w:rFonts w:ascii="Times New Roman" w:hAnsi="Times New Roman" w:cs="Times New Roman"/>
          <w:sz w:val="24"/>
          <w:szCs w:val="24"/>
          <w:lang w:val="sl-SI"/>
        </w:rPr>
      </w:pPr>
    </w:p>
    <w:p w14:paraId="0A3BD4C6" w14:textId="77777777" w:rsidR="0089189D" w:rsidRDefault="0089189D" w:rsidP="00C74FEA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345E71F1" w14:textId="77777777" w:rsidR="0089189D" w:rsidRPr="00D57ECE" w:rsidRDefault="0089189D" w:rsidP="005134D1">
      <w:pPr>
        <w:jc w:val="right"/>
        <w:rPr>
          <w:rFonts w:ascii="Times New Roman" w:hAnsi="Times New Roman" w:cs="Times New Roman"/>
          <w:sz w:val="24"/>
          <w:szCs w:val="24"/>
          <w:lang w:val="sl-SI"/>
        </w:rPr>
      </w:pPr>
    </w:p>
    <w:p w14:paraId="2646055E" w14:textId="77777777" w:rsidR="005134D1" w:rsidRPr="00D57ECE" w:rsidRDefault="005134D1" w:rsidP="005134D1">
      <w:pPr>
        <w:pStyle w:val="Odstavekseznama"/>
        <w:numPr>
          <w:ilvl w:val="0"/>
          <w:numId w:val="39"/>
        </w:numPr>
        <w:spacing w:before="7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 xml:space="preserve">OBRAZLOŽITEV: </w:t>
      </w:r>
    </w:p>
    <w:p w14:paraId="6748A051" w14:textId="77777777" w:rsidR="005134D1" w:rsidRPr="00D57ECE" w:rsidRDefault="005134D1" w:rsidP="005134D1">
      <w:pPr>
        <w:spacing w:before="7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683B33F7" w14:textId="77777777" w:rsidR="005134D1" w:rsidRPr="00D57ECE" w:rsidRDefault="005134D1" w:rsidP="005134D1">
      <w:pPr>
        <w:pStyle w:val="Odstavekseznama"/>
        <w:numPr>
          <w:ilvl w:val="0"/>
          <w:numId w:val="38"/>
        </w:numPr>
        <w:spacing w:before="7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b/>
          <w:sz w:val="24"/>
          <w:szCs w:val="24"/>
          <w:lang w:val="sl-SI"/>
        </w:rPr>
        <w:t xml:space="preserve">Pravna podlaga </w:t>
      </w:r>
    </w:p>
    <w:p w14:paraId="42458430" w14:textId="77777777" w:rsidR="005134D1" w:rsidRPr="00D57ECE" w:rsidRDefault="005134D1" w:rsidP="005134D1">
      <w:pPr>
        <w:pStyle w:val="Odstavekseznama"/>
        <w:spacing w:before="7"/>
        <w:ind w:left="360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14:paraId="7FED1022" w14:textId="77777777" w:rsidR="005134D1" w:rsidRPr="00D57ECE" w:rsidRDefault="005134D1" w:rsidP="005134D1">
      <w:pPr>
        <w:pStyle w:val="Odstavekseznama"/>
        <w:numPr>
          <w:ilvl w:val="0"/>
          <w:numId w:val="40"/>
        </w:numPr>
        <w:spacing w:before="7"/>
        <w:ind w:left="426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2"/>
          <w:sz w:val="24"/>
          <w:szCs w:val="24"/>
          <w:lang w:val="sl-SI"/>
        </w:rPr>
        <w:t xml:space="preserve">39. člen Zakona o spodbujanju razvoja turizma (Uradni list RS, št. 13/18 – ZSRT-1), </w:t>
      </w:r>
    </w:p>
    <w:p w14:paraId="4490DB5E" w14:textId="77777777" w:rsidR="005134D1" w:rsidRPr="00D57ECE" w:rsidRDefault="005134D1" w:rsidP="005134D1">
      <w:pPr>
        <w:pStyle w:val="Odstavekseznama"/>
        <w:numPr>
          <w:ilvl w:val="0"/>
          <w:numId w:val="40"/>
        </w:numPr>
        <w:spacing w:before="7"/>
        <w:ind w:left="426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4"/>
          <w:sz w:val="24"/>
          <w:szCs w:val="24"/>
          <w:lang w:val="sl-SI"/>
        </w:rPr>
        <w:t xml:space="preserve">17. člen Zakona o prekrških (Uradni list RS, št. 29/11 – uradno prečiščeno besedilo, 21/13, </w:t>
      </w:r>
      <w:r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 xml:space="preserve">111/13, 74/14 – </w:t>
      </w:r>
      <w:proofErr w:type="spellStart"/>
      <w:r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>odl</w:t>
      </w:r>
      <w:proofErr w:type="spellEnd"/>
      <w:r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 xml:space="preserve">. US, 92/14 – </w:t>
      </w:r>
      <w:proofErr w:type="spellStart"/>
      <w:r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>odl</w:t>
      </w:r>
      <w:proofErr w:type="spellEnd"/>
      <w:r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 xml:space="preserve">. US, 32/16, 15/17 – </w:t>
      </w:r>
      <w:proofErr w:type="spellStart"/>
      <w:r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>odl</w:t>
      </w:r>
      <w:proofErr w:type="spellEnd"/>
      <w:r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 xml:space="preserve">. US in 73/19 – </w:t>
      </w:r>
      <w:proofErr w:type="spellStart"/>
      <w:r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>odl</w:t>
      </w:r>
      <w:proofErr w:type="spellEnd"/>
      <w:r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 xml:space="preserve">. US, </w:t>
      </w:r>
      <w:hyperlink r:id="rId10" w:tgtFrame="_blank" w:tooltip="Zakon o interventnih ukrepih za omilitev posledic drugega vala epidemije COVID-19" w:history="1">
        <w:r w:rsidRPr="00D57ECE">
          <w:rPr>
            <w:rStyle w:val="Hiperpovezav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175/20</w:t>
        </w:r>
      </w:hyperlink>
      <w:r w:rsidRPr="00D57E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– ZIUOPDVE in </w:t>
      </w:r>
      <w:hyperlink r:id="rId11" w:tgtFrame="_blank" w:tooltip="Odločba o ugotovitvi, da je drugi odstavek 66. člena Zakona o prekrških v neskladju z ustavo in sklep o zavrženju ustavne pritožbe" w:history="1">
        <w:r w:rsidRPr="00D57ECE">
          <w:rPr>
            <w:rStyle w:val="Hiperpovezav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5/21</w:t>
        </w:r>
      </w:hyperlink>
      <w:r w:rsidRPr="00D57E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 – </w:t>
      </w:r>
      <w:proofErr w:type="spellStart"/>
      <w:r w:rsidRPr="00D57E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odl</w:t>
      </w:r>
      <w:proofErr w:type="spellEnd"/>
      <w:r w:rsidRPr="00D57E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US</w:t>
      </w:r>
      <w:r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 xml:space="preserve">) in </w:t>
      </w:r>
    </w:p>
    <w:p w14:paraId="043C7819" w14:textId="77777777" w:rsidR="005134D1" w:rsidRPr="00D57ECE" w:rsidRDefault="005134D1" w:rsidP="005134D1">
      <w:pPr>
        <w:pStyle w:val="Odstavekseznama"/>
        <w:numPr>
          <w:ilvl w:val="0"/>
          <w:numId w:val="40"/>
        </w:numPr>
        <w:spacing w:before="7"/>
        <w:ind w:left="426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 xml:space="preserve">16. člen </w:t>
      </w:r>
      <w:r w:rsidRPr="00D57ECE">
        <w:rPr>
          <w:rFonts w:ascii="Times New Roman" w:hAnsi="Times New Roman" w:cs="Times New Roman"/>
          <w:sz w:val="24"/>
          <w:szCs w:val="24"/>
          <w:lang w:val="sl-SI"/>
        </w:rPr>
        <w:t>Statuta Občine Hajdina (Uradno glasilo slovenskih občin, št. 32/2017).</w:t>
      </w:r>
    </w:p>
    <w:p w14:paraId="1ED80D7B" w14:textId="77777777" w:rsidR="005134D1" w:rsidRPr="00D57ECE" w:rsidRDefault="005134D1" w:rsidP="00B607A7">
      <w:pPr>
        <w:pStyle w:val="Odstavekseznama"/>
        <w:spacing w:before="7"/>
        <w:ind w:left="426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6189FC93" w14:textId="77777777" w:rsidR="005134D1" w:rsidRPr="00D57ECE" w:rsidRDefault="005134D1" w:rsidP="005134D1">
      <w:pPr>
        <w:pStyle w:val="Odstavekseznama"/>
        <w:numPr>
          <w:ilvl w:val="0"/>
          <w:numId w:val="38"/>
        </w:numPr>
        <w:spacing w:before="7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b/>
          <w:sz w:val="24"/>
          <w:szCs w:val="24"/>
          <w:lang w:val="sl-SI"/>
        </w:rPr>
        <w:t>Razlogi in cilji za sprejem odloka</w:t>
      </w:r>
    </w:p>
    <w:p w14:paraId="05AB8BE4" w14:textId="77777777" w:rsidR="005134D1" w:rsidRPr="00D57ECE" w:rsidRDefault="005134D1" w:rsidP="005134D1">
      <w:pPr>
        <w:spacing w:before="7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14:paraId="2122604E" w14:textId="77777777" w:rsidR="005134D1" w:rsidRPr="00D57ECE" w:rsidRDefault="005134D1" w:rsidP="005134D1">
      <w:pPr>
        <w:spacing w:before="7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pacing w:val="2"/>
          <w:sz w:val="24"/>
          <w:szCs w:val="24"/>
          <w:lang w:val="sl-SI"/>
        </w:rPr>
        <w:t>Zakon o spodbujanju razvoja turizma (Uradni list RS, št. 13/18 – ZSRT-1) v 39. členu določa turistično voden</w:t>
      </w:r>
      <w:r w:rsidR="00B607A7">
        <w:rPr>
          <w:rFonts w:ascii="Times New Roman" w:hAnsi="Times New Roman" w:cs="Times New Roman"/>
          <w:spacing w:val="2"/>
          <w:sz w:val="24"/>
          <w:szCs w:val="24"/>
          <w:lang w:val="sl-SI"/>
        </w:rPr>
        <w:t>je na ravni turističnega območja</w:t>
      </w:r>
      <w:r w:rsidRPr="00D57ECE">
        <w:rPr>
          <w:rFonts w:ascii="Times New Roman" w:hAnsi="Times New Roman" w:cs="Times New Roman"/>
          <w:spacing w:val="2"/>
          <w:sz w:val="24"/>
          <w:szCs w:val="24"/>
          <w:lang w:val="sl-SI"/>
        </w:rPr>
        <w:t xml:space="preserve">. Tako določa, da lahko </w:t>
      </w:r>
      <w:r w:rsidRPr="00D57ECE">
        <w:rPr>
          <w:rFonts w:ascii="Times New Roman" w:hAnsi="Times New Roman" w:cs="Times New Roman"/>
          <w:sz w:val="24"/>
          <w:szCs w:val="24"/>
          <w:shd w:val="clear" w:color="auto" w:fill="FFFFFF"/>
          <w:lang w:val="sl-SI"/>
        </w:rPr>
        <w:t xml:space="preserve">občine na posameznem turističnem območju predpišejo program turističnega vodenja na tem območju, ki obsega posebno znanje. Nadalje v drugem odstavku določa, </w:t>
      </w:r>
      <w:r w:rsidR="00350145" w:rsidRPr="00D57ECE">
        <w:rPr>
          <w:rFonts w:ascii="Times New Roman" w:hAnsi="Times New Roman" w:cs="Times New Roman"/>
          <w:sz w:val="24"/>
          <w:szCs w:val="24"/>
          <w:shd w:val="clear" w:color="auto" w:fill="FFFFFF"/>
          <w:lang w:val="sl-SI"/>
        </w:rPr>
        <w:t xml:space="preserve">da </w:t>
      </w:r>
      <w:r w:rsidRPr="00D57ECE">
        <w:rPr>
          <w:rFonts w:ascii="Times New Roman" w:hAnsi="Times New Roman" w:cs="Times New Roman"/>
          <w:sz w:val="24"/>
          <w:szCs w:val="24"/>
          <w:shd w:val="clear" w:color="auto" w:fill="FFFFFF"/>
          <w:lang w:val="sl-SI"/>
        </w:rPr>
        <w:t>lahko turistični vodnik za turistično območje na njem začne opravljati poklic turističnega vodenja, ko izpolni pogoje, ki jih predpišejo občine na tem območju. V tem primeru pridobi naziv: turistični vodnik turističnega območja (ime območja).</w:t>
      </w:r>
    </w:p>
    <w:p w14:paraId="3ED545D6" w14:textId="77777777" w:rsidR="005134D1" w:rsidRPr="00D57ECE" w:rsidRDefault="005134D1" w:rsidP="005134D1">
      <w:pPr>
        <w:spacing w:before="7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16E4F0BF" w14:textId="77777777" w:rsidR="005134D1" w:rsidRPr="00D57ECE" w:rsidRDefault="005134D1" w:rsidP="005134D1">
      <w:pPr>
        <w:spacing w:before="7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z w:val="24"/>
          <w:szCs w:val="24"/>
          <w:lang w:val="sl-SI"/>
        </w:rPr>
        <w:t xml:space="preserve">Občina Hajdina </w:t>
      </w:r>
      <w:r w:rsidR="00350145" w:rsidRPr="00D57ECE">
        <w:rPr>
          <w:rFonts w:ascii="Times New Roman" w:hAnsi="Times New Roman" w:cs="Times New Roman"/>
          <w:sz w:val="24"/>
          <w:szCs w:val="24"/>
          <w:lang w:val="sl-SI"/>
        </w:rPr>
        <w:t>še nima sprejetega predpisa (odloka), ki bi določal pogoje za opravljanje dejavnosti lokalnega turističnega vodnika na območju občine Hajdina in tudi nima lokalnih turističnih vodnikov.</w:t>
      </w:r>
    </w:p>
    <w:p w14:paraId="67F4863B" w14:textId="77777777" w:rsidR="00350145" w:rsidRPr="00D57ECE" w:rsidRDefault="00350145" w:rsidP="00350145">
      <w:pPr>
        <w:spacing w:before="72" w:line="261" w:lineRule="exact"/>
        <w:rPr>
          <w:rFonts w:ascii="Times New Roman" w:hAnsi="Times New Roman" w:cs="Times New Roman"/>
          <w:sz w:val="24"/>
          <w:szCs w:val="24"/>
          <w:lang w:val="sl-SI"/>
        </w:rPr>
      </w:pPr>
    </w:p>
    <w:p w14:paraId="2ACE8424" w14:textId="77777777" w:rsidR="00350145" w:rsidRPr="00D57ECE" w:rsidRDefault="00350145" w:rsidP="00350145">
      <w:pPr>
        <w:tabs>
          <w:tab w:val="decimal" w:pos="4464"/>
        </w:tabs>
        <w:spacing w:line="330" w:lineRule="exact"/>
        <w:ind w:right="216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z w:val="24"/>
          <w:szCs w:val="24"/>
          <w:lang w:val="sl-SI"/>
        </w:rPr>
        <w:t xml:space="preserve">S predlaganim odlokom želimo urediti lokalno turistično vodenje v Občini Hajdina in sicer zlasti: </w:t>
      </w:r>
      <w:r w:rsidRPr="00D57ECE">
        <w:rPr>
          <w:rFonts w:ascii="Times New Roman" w:hAnsi="Times New Roman" w:cs="Times New Roman"/>
          <w:spacing w:val="5"/>
          <w:sz w:val="24"/>
          <w:szCs w:val="24"/>
          <w:lang w:val="sl-SI"/>
        </w:rPr>
        <w:t>opredeliti pojem lokalni turistični vodnik,</w:t>
      </w:r>
      <w:r w:rsidRPr="00D57E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D57ECE">
        <w:rPr>
          <w:rFonts w:ascii="Times New Roman" w:hAnsi="Times New Roman" w:cs="Times New Roman"/>
          <w:spacing w:val="3"/>
          <w:sz w:val="24"/>
          <w:szCs w:val="24"/>
          <w:lang w:val="sl-SI"/>
        </w:rPr>
        <w:t>opredeliti pogoje za opravljanje dejavnosti lokalnega turističnega vodenja,</w:t>
      </w:r>
      <w:r w:rsidRPr="00D57ECE">
        <w:rPr>
          <w:rFonts w:ascii="Times New Roman" w:hAnsi="Times New Roman" w:cs="Times New Roman"/>
          <w:sz w:val="24"/>
          <w:szCs w:val="24"/>
          <w:lang w:val="sl-SI"/>
        </w:rPr>
        <w:t xml:space="preserve">  urediti </w:t>
      </w:r>
      <w:r w:rsidRPr="00D57ECE">
        <w:rPr>
          <w:rFonts w:ascii="Times New Roman" w:hAnsi="Times New Roman" w:cs="Times New Roman"/>
          <w:spacing w:val="5"/>
          <w:sz w:val="24"/>
          <w:szCs w:val="24"/>
          <w:lang w:val="sl-SI"/>
        </w:rPr>
        <w:t>usposabljanje za lokalno turistično vodniško službo,</w:t>
      </w:r>
      <w:r w:rsidRPr="00D57E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D57ECE">
        <w:rPr>
          <w:rFonts w:ascii="Times New Roman" w:hAnsi="Times New Roman" w:cs="Times New Roman"/>
          <w:spacing w:val="3"/>
          <w:sz w:val="24"/>
          <w:szCs w:val="24"/>
          <w:lang w:val="sl-SI"/>
        </w:rPr>
        <w:t>register turističnih vodnikov turističnega območja Občine Hajdina (v nadaljevanju register),</w:t>
      </w:r>
      <w:r w:rsidRPr="00D57EC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D57ECE">
        <w:rPr>
          <w:rFonts w:ascii="Times New Roman" w:hAnsi="Times New Roman" w:cs="Times New Roman"/>
          <w:spacing w:val="3"/>
          <w:sz w:val="24"/>
          <w:szCs w:val="24"/>
          <w:lang w:val="sl-SI"/>
        </w:rPr>
        <w:t>izvajanje, naročila in evidenca turističnih vodenj,</w:t>
      </w:r>
      <w:r w:rsidRPr="00D57ECE">
        <w:rPr>
          <w:rFonts w:ascii="Times New Roman" w:hAnsi="Times New Roman" w:cs="Times New Roman"/>
          <w:sz w:val="24"/>
          <w:szCs w:val="24"/>
          <w:lang w:val="sl-SI"/>
        </w:rPr>
        <w:t xml:space="preserve">  urediti podlago za </w:t>
      </w:r>
      <w:r w:rsidRPr="00D57ECE">
        <w:rPr>
          <w:rFonts w:ascii="Times New Roman" w:hAnsi="Times New Roman" w:cs="Times New Roman"/>
          <w:spacing w:val="1"/>
          <w:sz w:val="24"/>
          <w:szCs w:val="24"/>
          <w:lang w:val="sl-SI"/>
        </w:rPr>
        <w:t>nadzor nad izvajanjem lokalne turistične vodniške službe in kazenske določbe.</w:t>
      </w:r>
    </w:p>
    <w:p w14:paraId="4FB01279" w14:textId="77777777" w:rsidR="00350145" w:rsidRPr="00D57ECE" w:rsidRDefault="00350145" w:rsidP="005134D1">
      <w:pPr>
        <w:spacing w:before="7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30C18B0B" w14:textId="77777777" w:rsidR="005134D1" w:rsidRPr="00D57ECE" w:rsidRDefault="005134D1" w:rsidP="005134D1">
      <w:pPr>
        <w:spacing w:before="7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z w:val="24"/>
          <w:szCs w:val="24"/>
          <w:lang w:val="sl-SI"/>
        </w:rPr>
        <w:t xml:space="preserve">S sprejetjem Odloka </w:t>
      </w:r>
      <w:r w:rsidR="00350145" w:rsidRPr="00D57ECE">
        <w:rPr>
          <w:rFonts w:ascii="Times New Roman" w:hAnsi="Times New Roman" w:cs="Times New Roman"/>
          <w:sz w:val="24"/>
          <w:szCs w:val="24"/>
          <w:lang w:val="sl-SI"/>
        </w:rPr>
        <w:t xml:space="preserve">o lokalnem turističnem vodenju na turističnem območju občine Hajdina, </w:t>
      </w:r>
      <w:r w:rsidR="004F046D" w:rsidRPr="00D57ECE">
        <w:rPr>
          <w:rFonts w:ascii="Times New Roman" w:hAnsi="Times New Roman" w:cs="Times New Roman"/>
          <w:sz w:val="24"/>
          <w:szCs w:val="24"/>
          <w:lang w:val="sl-SI"/>
        </w:rPr>
        <w:t>bi omogočili, da bi za območje občine Hajdina imeli lokalne turistične vodnike, ki bi bili usposobljeni kvalitetno opravljati turistično vodenje na območju občine Hajdina in predajati svoje znanje obiskovalcem in turistom.</w:t>
      </w:r>
    </w:p>
    <w:p w14:paraId="0BFFEBBB" w14:textId="77777777" w:rsidR="005134D1" w:rsidRPr="00D57ECE" w:rsidRDefault="005134D1" w:rsidP="005134D1">
      <w:pPr>
        <w:pStyle w:val="Odstavekseznama"/>
        <w:spacing w:before="7"/>
        <w:ind w:left="360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74032A64" w14:textId="77777777" w:rsidR="005134D1" w:rsidRPr="00D57ECE" w:rsidRDefault="005134D1" w:rsidP="005134D1">
      <w:pPr>
        <w:pStyle w:val="Odstavekseznama"/>
        <w:numPr>
          <w:ilvl w:val="0"/>
          <w:numId w:val="38"/>
        </w:numPr>
        <w:spacing w:before="7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b/>
          <w:sz w:val="24"/>
          <w:szCs w:val="24"/>
          <w:lang w:val="sl-SI"/>
        </w:rPr>
        <w:t xml:space="preserve">Finančne in druge posledice </w:t>
      </w:r>
    </w:p>
    <w:p w14:paraId="387E26C7" w14:textId="77777777" w:rsidR="005134D1" w:rsidRPr="00D57ECE" w:rsidRDefault="005134D1" w:rsidP="005134D1">
      <w:pPr>
        <w:pStyle w:val="Odstavekseznama"/>
        <w:spacing w:before="7"/>
        <w:ind w:left="360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14:paraId="5AA28239" w14:textId="77777777" w:rsidR="005134D1" w:rsidRPr="00D57ECE" w:rsidRDefault="005134D1" w:rsidP="005134D1">
      <w:pPr>
        <w:pStyle w:val="Odstavekseznama"/>
        <w:spacing w:before="7"/>
        <w:ind w:left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z w:val="24"/>
          <w:szCs w:val="24"/>
          <w:lang w:val="sl-SI"/>
        </w:rPr>
        <w:t>Sprejetje odloka ne bo imelo dodatnih finančnih posledic za proračun občine.</w:t>
      </w:r>
    </w:p>
    <w:p w14:paraId="276AAE0F" w14:textId="77777777" w:rsidR="005134D1" w:rsidRPr="00D57ECE" w:rsidRDefault="005134D1" w:rsidP="005134D1">
      <w:pPr>
        <w:pStyle w:val="Odstavekseznama"/>
        <w:spacing w:before="7"/>
        <w:ind w:left="0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42A437C3" w14:textId="77777777" w:rsidR="005134D1" w:rsidRPr="00D57ECE" w:rsidRDefault="005134D1" w:rsidP="005134D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z w:val="24"/>
          <w:szCs w:val="24"/>
          <w:lang w:val="sl-SI"/>
        </w:rPr>
        <w:t xml:space="preserve">Na podlagi navedenega predlagamo Občinskemu svetu Občine Hajdina v obravnavo in sprejem </w:t>
      </w:r>
      <w:r w:rsidR="004F046D" w:rsidRPr="00D57ECE">
        <w:rPr>
          <w:rFonts w:ascii="Times New Roman" w:hAnsi="Times New Roman" w:cs="Times New Roman"/>
          <w:sz w:val="24"/>
          <w:szCs w:val="24"/>
          <w:lang w:val="sl-SI"/>
        </w:rPr>
        <w:t>Odlok o lokalnem turističnem vodenju na turističnem območju občine Hajdina</w:t>
      </w:r>
      <w:r w:rsidRPr="00D57ECE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14:paraId="30FC042A" w14:textId="77777777" w:rsidR="005134D1" w:rsidRDefault="005134D1" w:rsidP="005134D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4F388E4E" w14:textId="77777777" w:rsidR="00B607A7" w:rsidRDefault="00B607A7" w:rsidP="005134D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47B83860" w14:textId="77777777" w:rsidR="00B607A7" w:rsidRDefault="00B607A7" w:rsidP="005134D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0157A640" w14:textId="77777777" w:rsidR="00B607A7" w:rsidRDefault="00B607A7" w:rsidP="005134D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1A91A3E5" w14:textId="77777777" w:rsidR="00B607A7" w:rsidRDefault="00B607A7" w:rsidP="005134D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604935F9" w14:textId="77777777" w:rsidR="00B607A7" w:rsidRDefault="00B607A7" w:rsidP="005134D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73A8761F" w14:textId="77777777" w:rsidR="00B607A7" w:rsidRDefault="00B607A7" w:rsidP="005134D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20C8718F" w14:textId="77777777" w:rsidR="00B607A7" w:rsidRPr="00D57ECE" w:rsidRDefault="00B607A7" w:rsidP="005134D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44B93CD0" w14:textId="77777777" w:rsidR="005134D1" w:rsidRPr="00D57ECE" w:rsidRDefault="005134D1" w:rsidP="005134D1">
      <w:pPr>
        <w:pStyle w:val="Odstavekseznama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 xml:space="preserve">PREDLOG SKLEPA: </w:t>
      </w:r>
    </w:p>
    <w:p w14:paraId="115EC471" w14:textId="77777777" w:rsidR="005134D1" w:rsidRPr="00D57ECE" w:rsidRDefault="005134D1" w:rsidP="005134D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z w:val="24"/>
          <w:szCs w:val="24"/>
          <w:lang w:val="sl-SI"/>
        </w:rPr>
        <w:t>Občinski svet</w:t>
      </w:r>
      <w:r w:rsidR="00EC087D">
        <w:rPr>
          <w:rFonts w:ascii="Times New Roman" w:hAnsi="Times New Roman" w:cs="Times New Roman"/>
          <w:sz w:val="24"/>
          <w:szCs w:val="24"/>
          <w:lang w:val="sl-SI"/>
        </w:rPr>
        <w:t xml:space="preserve"> Občine Hajdina</w:t>
      </w:r>
      <w:r w:rsidRPr="00D57ECE">
        <w:rPr>
          <w:rFonts w:ascii="Times New Roman" w:hAnsi="Times New Roman" w:cs="Times New Roman"/>
          <w:sz w:val="24"/>
          <w:szCs w:val="24"/>
          <w:lang w:val="sl-SI"/>
        </w:rPr>
        <w:t xml:space="preserve"> sprejme </w:t>
      </w:r>
      <w:r w:rsidR="00EC087D">
        <w:rPr>
          <w:rFonts w:ascii="Times New Roman" w:hAnsi="Times New Roman" w:cs="Times New Roman"/>
          <w:sz w:val="24"/>
          <w:szCs w:val="24"/>
          <w:lang w:val="sl-SI"/>
        </w:rPr>
        <w:t>Odlok</w:t>
      </w:r>
      <w:r w:rsidR="004F046D" w:rsidRPr="00D57ECE">
        <w:rPr>
          <w:rFonts w:ascii="Times New Roman" w:hAnsi="Times New Roman" w:cs="Times New Roman"/>
          <w:sz w:val="24"/>
          <w:szCs w:val="24"/>
          <w:lang w:val="sl-SI"/>
        </w:rPr>
        <w:t xml:space="preserve"> o lokalnem turističnem vodenju na turističnem območju občine Hajdina</w:t>
      </w:r>
      <w:r w:rsidRPr="00D57ECE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14:paraId="7BA2E476" w14:textId="77777777" w:rsidR="005134D1" w:rsidRPr="00D57ECE" w:rsidRDefault="005134D1" w:rsidP="005134D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332372A9" w14:textId="77777777" w:rsidR="005134D1" w:rsidRPr="00D57ECE" w:rsidRDefault="005134D1" w:rsidP="005134D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l-SI"/>
        </w:rPr>
      </w:pPr>
    </w:p>
    <w:p w14:paraId="71F29788" w14:textId="77777777" w:rsidR="005134D1" w:rsidRPr="00D57ECE" w:rsidRDefault="005134D1" w:rsidP="005134D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l-SI"/>
        </w:rPr>
      </w:pPr>
    </w:p>
    <w:p w14:paraId="02AC29F5" w14:textId="77777777" w:rsidR="005134D1" w:rsidRPr="00D57ECE" w:rsidRDefault="005134D1" w:rsidP="005134D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l-SI"/>
        </w:rPr>
      </w:pPr>
    </w:p>
    <w:p w14:paraId="21D23EB3" w14:textId="77777777" w:rsidR="005134D1" w:rsidRPr="00D57ECE" w:rsidRDefault="005134D1" w:rsidP="005134D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l-SI"/>
        </w:rPr>
      </w:pPr>
      <w:r w:rsidRPr="00D57ECE">
        <w:rPr>
          <w:rFonts w:ascii="Times New Roman" w:hAnsi="Times New Roman" w:cs="Times New Roman"/>
          <w:sz w:val="24"/>
          <w:szCs w:val="24"/>
          <w:shd w:val="clear" w:color="auto" w:fill="FFFFFF"/>
          <w:lang w:val="sl-SI"/>
        </w:rPr>
        <w:t>Pripravila:</w:t>
      </w:r>
    </w:p>
    <w:p w14:paraId="19BC1054" w14:textId="77777777" w:rsidR="005134D1" w:rsidRPr="00D57ECE" w:rsidRDefault="005134D1" w:rsidP="005134D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l-SI"/>
        </w:rPr>
      </w:pPr>
      <w:r w:rsidRPr="00D57ECE">
        <w:rPr>
          <w:rFonts w:ascii="Times New Roman" w:hAnsi="Times New Roman" w:cs="Times New Roman"/>
          <w:sz w:val="24"/>
          <w:szCs w:val="24"/>
          <w:shd w:val="clear" w:color="auto" w:fill="FFFFFF"/>
          <w:lang w:val="sl-SI"/>
        </w:rPr>
        <w:t xml:space="preserve">Maja Kramer </w:t>
      </w:r>
    </w:p>
    <w:p w14:paraId="5ECB32F1" w14:textId="77777777" w:rsidR="005134D1" w:rsidRPr="00D57ECE" w:rsidRDefault="005134D1" w:rsidP="005134D1">
      <w:pPr>
        <w:tabs>
          <w:tab w:val="right" w:pos="9026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sl-SI"/>
        </w:rPr>
      </w:pPr>
      <w:r w:rsidRPr="00D57ECE">
        <w:rPr>
          <w:rFonts w:ascii="Times New Roman" w:hAnsi="Times New Roman" w:cs="Times New Roman"/>
          <w:sz w:val="24"/>
          <w:szCs w:val="24"/>
          <w:shd w:val="clear" w:color="auto" w:fill="FFFFFF"/>
          <w:lang w:val="sl-SI"/>
        </w:rPr>
        <w:t>Višja svetovalka III</w:t>
      </w:r>
      <w:r w:rsidRPr="00D57ECE">
        <w:rPr>
          <w:rFonts w:ascii="Times New Roman" w:hAnsi="Times New Roman" w:cs="Times New Roman"/>
          <w:sz w:val="24"/>
          <w:szCs w:val="24"/>
          <w:shd w:val="clear" w:color="auto" w:fill="FFFFFF"/>
          <w:lang w:val="sl-SI"/>
        </w:rPr>
        <w:tab/>
      </w:r>
    </w:p>
    <w:p w14:paraId="346E2BE1" w14:textId="77777777" w:rsidR="005134D1" w:rsidRPr="00D57ECE" w:rsidRDefault="005134D1" w:rsidP="005134D1">
      <w:pPr>
        <w:tabs>
          <w:tab w:val="right" w:pos="9026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sl-SI"/>
        </w:rPr>
      </w:pPr>
    </w:p>
    <w:p w14:paraId="019638E6" w14:textId="77777777" w:rsidR="005134D1" w:rsidRPr="00D57ECE" w:rsidRDefault="005134D1" w:rsidP="005134D1">
      <w:pPr>
        <w:tabs>
          <w:tab w:val="right" w:pos="9026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sl-SI"/>
        </w:rPr>
      </w:pPr>
    </w:p>
    <w:p w14:paraId="7B118114" w14:textId="77777777" w:rsidR="005134D1" w:rsidRPr="00D57ECE" w:rsidRDefault="005134D1" w:rsidP="005134D1">
      <w:pPr>
        <w:tabs>
          <w:tab w:val="right" w:pos="9026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sl-SI"/>
        </w:rPr>
      </w:pPr>
    </w:p>
    <w:p w14:paraId="6991DEF1" w14:textId="77777777" w:rsidR="005134D1" w:rsidRPr="00D57ECE" w:rsidRDefault="005134D1" w:rsidP="005134D1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D57ECE">
        <w:rPr>
          <w:rFonts w:ascii="Times New Roman" w:hAnsi="Times New Roman" w:cs="Times New Roman"/>
          <w:sz w:val="24"/>
          <w:szCs w:val="24"/>
          <w:lang w:val="sl-SI"/>
        </w:rPr>
        <w:t xml:space="preserve">                                                                                                           Župan občine Hajdina</w:t>
      </w:r>
    </w:p>
    <w:p w14:paraId="1C22A08A" w14:textId="77777777" w:rsidR="007E3853" w:rsidRPr="00C74FEA" w:rsidRDefault="00C74FEA" w:rsidP="00C74FEA">
      <w:pPr>
        <w:jc w:val="right"/>
        <w:rPr>
          <w:rFonts w:ascii="Times New Roman" w:hAnsi="Times New Roman" w:cs="Times New Roman"/>
          <w:sz w:val="24"/>
          <w:szCs w:val="24"/>
          <w:lang w:val="sl-SI"/>
        </w:rPr>
        <w:sectPr w:rsidR="007E3853" w:rsidRPr="00C74FEA" w:rsidSect="00D57ECE">
          <w:pgSz w:w="11918" w:h="16854"/>
          <w:pgMar w:top="1476" w:right="1365" w:bottom="988" w:left="1413" w:header="720" w:footer="720" w:gutter="0"/>
          <w:cols w:space="708"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mag. Stanislav Glažar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l.r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14:paraId="77759191" w14:textId="77777777" w:rsidR="00C74FEA" w:rsidRPr="00C74FEA" w:rsidRDefault="00C74FEA" w:rsidP="00C74FEA">
      <w:pPr>
        <w:tabs>
          <w:tab w:val="left" w:pos="1414"/>
        </w:tabs>
        <w:rPr>
          <w:rFonts w:ascii="Times New Roman" w:hAnsi="Times New Roman" w:cs="Times New Roman"/>
          <w:sz w:val="24"/>
          <w:szCs w:val="24"/>
          <w:lang w:val="sl-SI"/>
        </w:rPr>
      </w:pPr>
    </w:p>
    <w:sectPr w:rsidR="00C74FEA" w:rsidRPr="00C74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3E798" w14:textId="77777777" w:rsidR="00CF0628" w:rsidRDefault="00CF0628" w:rsidP="00CF0628">
      <w:r>
        <w:separator/>
      </w:r>
    </w:p>
  </w:endnote>
  <w:endnote w:type="continuationSeparator" w:id="0">
    <w:p w14:paraId="76A50519" w14:textId="77777777" w:rsidR="00CF0628" w:rsidRDefault="00CF0628" w:rsidP="00CF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E53CB" w14:textId="77777777" w:rsidR="00CF0628" w:rsidRDefault="00CF0628" w:rsidP="00CF0628">
      <w:r>
        <w:separator/>
      </w:r>
    </w:p>
  </w:footnote>
  <w:footnote w:type="continuationSeparator" w:id="0">
    <w:p w14:paraId="5AD03EC8" w14:textId="77777777" w:rsidR="00CF0628" w:rsidRDefault="00CF0628" w:rsidP="00CF0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9AC"/>
    <w:multiLevelType w:val="hybridMultilevel"/>
    <w:tmpl w:val="DB003A5A"/>
    <w:lvl w:ilvl="0" w:tplc="1EB210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7CF1"/>
    <w:multiLevelType w:val="hybridMultilevel"/>
    <w:tmpl w:val="BAF0FCE0"/>
    <w:lvl w:ilvl="0" w:tplc="B1EC2938">
      <w:start w:val="1"/>
      <w:numFmt w:val="bullet"/>
      <w:lvlText w:val="–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6215DF4"/>
    <w:multiLevelType w:val="hybridMultilevel"/>
    <w:tmpl w:val="BDB6911E"/>
    <w:lvl w:ilvl="0" w:tplc="1EB210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30F8D"/>
    <w:multiLevelType w:val="hybridMultilevel"/>
    <w:tmpl w:val="DE04CFCA"/>
    <w:lvl w:ilvl="0" w:tplc="1EB210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3210A"/>
    <w:multiLevelType w:val="hybridMultilevel"/>
    <w:tmpl w:val="69E02142"/>
    <w:lvl w:ilvl="0" w:tplc="511639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1F33E2"/>
    <w:multiLevelType w:val="hybridMultilevel"/>
    <w:tmpl w:val="40EE80B4"/>
    <w:lvl w:ilvl="0" w:tplc="51163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247CB"/>
    <w:multiLevelType w:val="hybridMultilevel"/>
    <w:tmpl w:val="18781118"/>
    <w:lvl w:ilvl="0" w:tplc="1EB210F4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9" w:hanging="360"/>
      </w:pPr>
    </w:lvl>
    <w:lvl w:ilvl="2" w:tplc="0424001B" w:tentative="1">
      <w:start w:val="1"/>
      <w:numFmt w:val="lowerRoman"/>
      <w:lvlText w:val="%3."/>
      <w:lvlJc w:val="right"/>
      <w:pPr>
        <w:ind w:left="2869" w:hanging="180"/>
      </w:pPr>
    </w:lvl>
    <w:lvl w:ilvl="3" w:tplc="0424000F" w:tentative="1">
      <w:start w:val="1"/>
      <w:numFmt w:val="decimal"/>
      <w:lvlText w:val="%4."/>
      <w:lvlJc w:val="left"/>
      <w:pPr>
        <w:ind w:left="3589" w:hanging="360"/>
      </w:pPr>
    </w:lvl>
    <w:lvl w:ilvl="4" w:tplc="04240019" w:tentative="1">
      <w:start w:val="1"/>
      <w:numFmt w:val="lowerLetter"/>
      <w:lvlText w:val="%5."/>
      <w:lvlJc w:val="left"/>
      <w:pPr>
        <w:ind w:left="4309" w:hanging="360"/>
      </w:pPr>
    </w:lvl>
    <w:lvl w:ilvl="5" w:tplc="0424001B" w:tentative="1">
      <w:start w:val="1"/>
      <w:numFmt w:val="lowerRoman"/>
      <w:lvlText w:val="%6."/>
      <w:lvlJc w:val="right"/>
      <w:pPr>
        <w:ind w:left="5029" w:hanging="180"/>
      </w:pPr>
    </w:lvl>
    <w:lvl w:ilvl="6" w:tplc="0424000F" w:tentative="1">
      <w:start w:val="1"/>
      <w:numFmt w:val="decimal"/>
      <w:lvlText w:val="%7."/>
      <w:lvlJc w:val="left"/>
      <w:pPr>
        <w:ind w:left="5749" w:hanging="360"/>
      </w:pPr>
    </w:lvl>
    <w:lvl w:ilvl="7" w:tplc="04240019" w:tentative="1">
      <w:start w:val="1"/>
      <w:numFmt w:val="lowerLetter"/>
      <w:lvlText w:val="%8."/>
      <w:lvlJc w:val="left"/>
      <w:pPr>
        <w:ind w:left="6469" w:hanging="360"/>
      </w:pPr>
    </w:lvl>
    <w:lvl w:ilvl="8" w:tplc="042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B96EC6"/>
    <w:multiLevelType w:val="hybridMultilevel"/>
    <w:tmpl w:val="EF6A5F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AF5980"/>
    <w:multiLevelType w:val="hybridMultilevel"/>
    <w:tmpl w:val="7DBAE7E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12579"/>
    <w:multiLevelType w:val="hybridMultilevel"/>
    <w:tmpl w:val="72A0E0B6"/>
    <w:lvl w:ilvl="0" w:tplc="51163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06D9A"/>
    <w:multiLevelType w:val="hybridMultilevel"/>
    <w:tmpl w:val="D49E39FC"/>
    <w:lvl w:ilvl="0" w:tplc="511639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8012592"/>
    <w:multiLevelType w:val="hybridMultilevel"/>
    <w:tmpl w:val="9DEC0EAE"/>
    <w:lvl w:ilvl="0" w:tplc="1EB210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B221C"/>
    <w:multiLevelType w:val="hybridMultilevel"/>
    <w:tmpl w:val="02EA4D46"/>
    <w:lvl w:ilvl="0" w:tplc="CF3CD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83B13"/>
    <w:multiLevelType w:val="multilevel"/>
    <w:tmpl w:val="12DCE5C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21"/>
        <w:vertAlign w:val="baseline"/>
        <w:lang w:val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F077D6"/>
    <w:multiLevelType w:val="hybridMultilevel"/>
    <w:tmpl w:val="4F6EA568"/>
    <w:lvl w:ilvl="0" w:tplc="1EB210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817B6"/>
    <w:multiLevelType w:val="hybridMultilevel"/>
    <w:tmpl w:val="9D86845E"/>
    <w:lvl w:ilvl="0" w:tplc="51163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E6EA3"/>
    <w:multiLevelType w:val="hybridMultilevel"/>
    <w:tmpl w:val="73BA26F6"/>
    <w:lvl w:ilvl="0" w:tplc="511639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DC40C1"/>
    <w:multiLevelType w:val="hybridMultilevel"/>
    <w:tmpl w:val="8068B7C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324140"/>
    <w:multiLevelType w:val="hybridMultilevel"/>
    <w:tmpl w:val="D4F8E292"/>
    <w:lvl w:ilvl="0" w:tplc="1EB210F4">
      <w:start w:val="1"/>
      <w:numFmt w:val="decimal"/>
      <w:lvlText w:val="(%1)"/>
      <w:lvlJc w:val="left"/>
      <w:pPr>
        <w:ind w:left="86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4" w:hanging="360"/>
      </w:pPr>
    </w:lvl>
    <w:lvl w:ilvl="2" w:tplc="0424001B" w:tentative="1">
      <w:start w:val="1"/>
      <w:numFmt w:val="lowerRoman"/>
      <w:lvlText w:val="%3."/>
      <w:lvlJc w:val="right"/>
      <w:pPr>
        <w:ind w:left="2304" w:hanging="180"/>
      </w:pPr>
    </w:lvl>
    <w:lvl w:ilvl="3" w:tplc="0424000F" w:tentative="1">
      <w:start w:val="1"/>
      <w:numFmt w:val="decimal"/>
      <w:lvlText w:val="%4."/>
      <w:lvlJc w:val="left"/>
      <w:pPr>
        <w:ind w:left="3024" w:hanging="360"/>
      </w:pPr>
    </w:lvl>
    <w:lvl w:ilvl="4" w:tplc="04240019" w:tentative="1">
      <w:start w:val="1"/>
      <w:numFmt w:val="lowerLetter"/>
      <w:lvlText w:val="%5."/>
      <w:lvlJc w:val="left"/>
      <w:pPr>
        <w:ind w:left="3744" w:hanging="360"/>
      </w:pPr>
    </w:lvl>
    <w:lvl w:ilvl="5" w:tplc="0424001B" w:tentative="1">
      <w:start w:val="1"/>
      <w:numFmt w:val="lowerRoman"/>
      <w:lvlText w:val="%6."/>
      <w:lvlJc w:val="right"/>
      <w:pPr>
        <w:ind w:left="4464" w:hanging="180"/>
      </w:pPr>
    </w:lvl>
    <w:lvl w:ilvl="6" w:tplc="0424000F" w:tentative="1">
      <w:start w:val="1"/>
      <w:numFmt w:val="decimal"/>
      <w:lvlText w:val="%7."/>
      <w:lvlJc w:val="left"/>
      <w:pPr>
        <w:ind w:left="5184" w:hanging="360"/>
      </w:pPr>
    </w:lvl>
    <w:lvl w:ilvl="7" w:tplc="04240019" w:tentative="1">
      <w:start w:val="1"/>
      <w:numFmt w:val="lowerLetter"/>
      <w:lvlText w:val="%8."/>
      <w:lvlJc w:val="left"/>
      <w:pPr>
        <w:ind w:left="5904" w:hanging="360"/>
      </w:pPr>
    </w:lvl>
    <w:lvl w:ilvl="8" w:tplc="0424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 w15:restartNumberingAfterBreak="0">
    <w:nsid w:val="373F267E"/>
    <w:multiLevelType w:val="hybridMultilevel"/>
    <w:tmpl w:val="393C0616"/>
    <w:lvl w:ilvl="0" w:tplc="04240013">
      <w:start w:val="1"/>
      <w:numFmt w:val="upperRoman"/>
      <w:lvlText w:val="%1."/>
      <w:lvlJc w:val="righ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9374D1"/>
    <w:multiLevelType w:val="hybridMultilevel"/>
    <w:tmpl w:val="3A067C2C"/>
    <w:lvl w:ilvl="0" w:tplc="1EB210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03ECA"/>
    <w:multiLevelType w:val="hybridMultilevel"/>
    <w:tmpl w:val="4A1453BC"/>
    <w:lvl w:ilvl="0" w:tplc="AC76C55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95BD8"/>
    <w:multiLevelType w:val="hybridMultilevel"/>
    <w:tmpl w:val="E4BA6422"/>
    <w:lvl w:ilvl="0" w:tplc="1EB210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7247D7"/>
    <w:multiLevelType w:val="hybridMultilevel"/>
    <w:tmpl w:val="8DF44F0E"/>
    <w:lvl w:ilvl="0" w:tplc="51163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05705"/>
    <w:multiLevelType w:val="hybridMultilevel"/>
    <w:tmpl w:val="35CC1CCC"/>
    <w:lvl w:ilvl="0" w:tplc="4760AAB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3635CB"/>
    <w:multiLevelType w:val="hybridMultilevel"/>
    <w:tmpl w:val="B1AA41CA"/>
    <w:lvl w:ilvl="0" w:tplc="1EB210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435FE"/>
    <w:multiLevelType w:val="hybridMultilevel"/>
    <w:tmpl w:val="F99A3E4A"/>
    <w:lvl w:ilvl="0" w:tplc="0424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5E704B37"/>
    <w:multiLevelType w:val="hybridMultilevel"/>
    <w:tmpl w:val="85BE50D2"/>
    <w:lvl w:ilvl="0" w:tplc="511639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2601E4"/>
    <w:multiLevelType w:val="hybridMultilevel"/>
    <w:tmpl w:val="5058D418"/>
    <w:lvl w:ilvl="0" w:tplc="51163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A2673"/>
    <w:multiLevelType w:val="hybridMultilevel"/>
    <w:tmpl w:val="A6E2951A"/>
    <w:lvl w:ilvl="0" w:tplc="5116394A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0" w15:restartNumberingAfterBreak="0">
    <w:nsid w:val="61292ABF"/>
    <w:multiLevelType w:val="hybridMultilevel"/>
    <w:tmpl w:val="3F88BBF6"/>
    <w:lvl w:ilvl="0" w:tplc="1EB210F4">
      <w:start w:val="1"/>
      <w:numFmt w:val="decimal"/>
      <w:lvlText w:val="(%1)"/>
      <w:lvlJc w:val="left"/>
      <w:pPr>
        <w:ind w:left="64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8" w:hanging="360"/>
      </w:pPr>
    </w:lvl>
    <w:lvl w:ilvl="2" w:tplc="0424001B" w:tentative="1">
      <w:start w:val="1"/>
      <w:numFmt w:val="lowerRoman"/>
      <w:lvlText w:val="%3."/>
      <w:lvlJc w:val="right"/>
      <w:pPr>
        <w:ind w:left="2088" w:hanging="180"/>
      </w:pPr>
    </w:lvl>
    <w:lvl w:ilvl="3" w:tplc="0424000F" w:tentative="1">
      <w:start w:val="1"/>
      <w:numFmt w:val="decimal"/>
      <w:lvlText w:val="%4."/>
      <w:lvlJc w:val="left"/>
      <w:pPr>
        <w:ind w:left="2808" w:hanging="360"/>
      </w:pPr>
    </w:lvl>
    <w:lvl w:ilvl="4" w:tplc="04240019" w:tentative="1">
      <w:start w:val="1"/>
      <w:numFmt w:val="lowerLetter"/>
      <w:lvlText w:val="%5."/>
      <w:lvlJc w:val="left"/>
      <w:pPr>
        <w:ind w:left="3528" w:hanging="360"/>
      </w:pPr>
    </w:lvl>
    <w:lvl w:ilvl="5" w:tplc="0424001B" w:tentative="1">
      <w:start w:val="1"/>
      <w:numFmt w:val="lowerRoman"/>
      <w:lvlText w:val="%6."/>
      <w:lvlJc w:val="right"/>
      <w:pPr>
        <w:ind w:left="4248" w:hanging="180"/>
      </w:pPr>
    </w:lvl>
    <w:lvl w:ilvl="6" w:tplc="0424000F" w:tentative="1">
      <w:start w:val="1"/>
      <w:numFmt w:val="decimal"/>
      <w:lvlText w:val="%7."/>
      <w:lvlJc w:val="left"/>
      <w:pPr>
        <w:ind w:left="4968" w:hanging="360"/>
      </w:pPr>
    </w:lvl>
    <w:lvl w:ilvl="7" w:tplc="04240019" w:tentative="1">
      <w:start w:val="1"/>
      <w:numFmt w:val="lowerLetter"/>
      <w:lvlText w:val="%8."/>
      <w:lvlJc w:val="left"/>
      <w:pPr>
        <w:ind w:left="5688" w:hanging="360"/>
      </w:pPr>
    </w:lvl>
    <w:lvl w:ilvl="8" w:tplc="0424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1" w15:restartNumberingAfterBreak="0">
    <w:nsid w:val="642811A3"/>
    <w:multiLevelType w:val="hybridMultilevel"/>
    <w:tmpl w:val="A4C46BBE"/>
    <w:lvl w:ilvl="0" w:tplc="1EB210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D2582"/>
    <w:multiLevelType w:val="hybridMultilevel"/>
    <w:tmpl w:val="43741642"/>
    <w:lvl w:ilvl="0" w:tplc="1EB210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1565D"/>
    <w:multiLevelType w:val="hybridMultilevel"/>
    <w:tmpl w:val="22CE8AA4"/>
    <w:lvl w:ilvl="0" w:tplc="1EB210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60" w:hanging="360"/>
      </w:pPr>
    </w:lvl>
    <w:lvl w:ilvl="2" w:tplc="0424001B" w:tentative="1">
      <w:start w:val="1"/>
      <w:numFmt w:val="lowerRoman"/>
      <w:lvlText w:val="%3."/>
      <w:lvlJc w:val="right"/>
      <w:pPr>
        <w:ind w:left="1080" w:hanging="180"/>
      </w:pPr>
    </w:lvl>
    <w:lvl w:ilvl="3" w:tplc="0424000F" w:tentative="1">
      <w:start w:val="1"/>
      <w:numFmt w:val="decimal"/>
      <w:lvlText w:val="%4."/>
      <w:lvlJc w:val="left"/>
      <w:pPr>
        <w:ind w:left="1800" w:hanging="360"/>
      </w:pPr>
    </w:lvl>
    <w:lvl w:ilvl="4" w:tplc="04240019" w:tentative="1">
      <w:start w:val="1"/>
      <w:numFmt w:val="lowerLetter"/>
      <w:lvlText w:val="%5."/>
      <w:lvlJc w:val="left"/>
      <w:pPr>
        <w:ind w:left="2520" w:hanging="360"/>
      </w:pPr>
    </w:lvl>
    <w:lvl w:ilvl="5" w:tplc="0424001B" w:tentative="1">
      <w:start w:val="1"/>
      <w:numFmt w:val="lowerRoman"/>
      <w:lvlText w:val="%6."/>
      <w:lvlJc w:val="right"/>
      <w:pPr>
        <w:ind w:left="3240" w:hanging="180"/>
      </w:pPr>
    </w:lvl>
    <w:lvl w:ilvl="6" w:tplc="0424000F" w:tentative="1">
      <w:start w:val="1"/>
      <w:numFmt w:val="decimal"/>
      <w:lvlText w:val="%7."/>
      <w:lvlJc w:val="left"/>
      <w:pPr>
        <w:ind w:left="3960" w:hanging="360"/>
      </w:pPr>
    </w:lvl>
    <w:lvl w:ilvl="7" w:tplc="04240019" w:tentative="1">
      <w:start w:val="1"/>
      <w:numFmt w:val="lowerLetter"/>
      <w:lvlText w:val="%8."/>
      <w:lvlJc w:val="left"/>
      <w:pPr>
        <w:ind w:left="4680" w:hanging="360"/>
      </w:pPr>
    </w:lvl>
    <w:lvl w:ilvl="8" w:tplc="0424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6F9F0239"/>
    <w:multiLevelType w:val="hybridMultilevel"/>
    <w:tmpl w:val="F92A6030"/>
    <w:lvl w:ilvl="0" w:tplc="1EB210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351BA"/>
    <w:multiLevelType w:val="hybridMultilevel"/>
    <w:tmpl w:val="0A664600"/>
    <w:lvl w:ilvl="0" w:tplc="1EB210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0D0885"/>
    <w:multiLevelType w:val="hybridMultilevel"/>
    <w:tmpl w:val="A0B480D6"/>
    <w:lvl w:ilvl="0" w:tplc="52D4013C">
      <w:start w:val="1"/>
      <w:numFmt w:val="bullet"/>
      <w:lvlText w:val="–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3346C3C"/>
    <w:multiLevelType w:val="hybridMultilevel"/>
    <w:tmpl w:val="FD18430E"/>
    <w:lvl w:ilvl="0" w:tplc="51163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56551"/>
    <w:multiLevelType w:val="hybridMultilevel"/>
    <w:tmpl w:val="2C20401C"/>
    <w:lvl w:ilvl="0" w:tplc="1EB210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FC7402"/>
    <w:multiLevelType w:val="hybridMultilevel"/>
    <w:tmpl w:val="AD0C5B9C"/>
    <w:lvl w:ilvl="0" w:tplc="1EB210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6377A2"/>
    <w:multiLevelType w:val="hybridMultilevel"/>
    <w:tmpl w:val="B5C872AE"/>
    <w:lvl w:ilvl="0" w:tplc="1EB210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13"/>
  </w:num>
  <w:num w:numId="5">
    <w:abstractNumId w:val="37"/>
  </w:num>
  <w:num w:numId="6">
    <w:abstractNumId w:val="5"/>
  </w:num>
  <w:num w:numId="7">
    <w:abstractNumId w:val="27"/>
  </w:num>
  <w:num w:numId="8">
    <w:abstractNumId w:val="9"/>
  </w:num>
  <w:num w:numId="9">
    <w:abstractNumId w:val="33"/>
  </w:num>
  <w:num w:numId="10">
    <w:abstractNumId w:val="39"/>
  </w:num>
  <w:num w:numId="11">
    <w:abstractNumId w:val="22"/>
  </w:num>
  <w:num w:numId="12">
    <w:abstractNumId w:val="30"/>
  </w:num>
  <w:num w:numId="13">
    <w:abstractNumId w:val="40"/>
  </w:num>
  <w:num w:numId="14">
    <w:abstractNumId w:val="36"/>
  </w:num>
  <w:num w:numId="15">
    <w:abstractNumId w:val="1"/>
  </w:num>
  <w:num w:numId="16">
    <w:abstractNumId w:val="16"/>
  </w:num>
  <w:num w:numId="17">
    <w:abstractNumId w:val="24"/>
  </w:num>
  <w:num w:numId="18">
    <w:abstractNumId w:val="25"/>
  </w:num>
  <w:num w:numId="19">
    <w:abstractNumId w:val="21"/>
  </w:num>
  <w:num w:numId="20">
    <w:abstractNumId w:val="26"/>
  </w:num>
  <w:num w:numId="21">
    <w:abstractNumId w:val="10"/>
  </w:num>
  <w:num w:numId="22">
    <w:abstractNumId w:val="3"/>
  </w:num>
  <w:num w:numId="23">
    <w:abstractNumId w:val="20"/>
  </w:num>
  <w:num w:numId="24">
    <w:abstractNumId w:val="34"/>
  </w:num>
  <w:num w:numId="25">
    <w:abstractNumId w:val="32"/>
  </w:num>
  <w:num w:numId="26">
    <w:abstractNumId w:val="18"/>
  </w:num>
  <w:num w:numId="27">
    <w:abstractNumId w:val="29"/>
  </w:num>
  <w:num w:numId="28">
    <w:abstractNumId w:val="23"/>
  </w:num>
  <w:num w:numId="29">
    <w:abstractNumId w:val="11"/>
  </w:num>
  <w:num w:numId="30">
    <w:abstractNumId w:val="2"/>
  </w:num>
  <w:num w:numId="31">
    <w:abstractNumId w:val="31"/>
  </w:num>
  <w:num w:numId="32">
    <w:abstractNumId w:val="14"/>
  </w:num>
  <w:num w:numId="33">
    <w:abstractNumId w:val="38"/>
  </w:num>
  <w:num w:numId="34">
    <w:abstractNumId w:val="28"/>
  </w:num>
  <w:num w:numId="35">
    <w:abstractNumId w:val="35"/>
  </w:num>
  <w:num w:numId="36">
    <w:abstractNumId w:val="0"/>
  </w:num>
  <w:num w:numId="37">
    <w:abstractNumId w:val="6"/>
  </w:num>
  <w:num w:numId="38">
    <w:abstractNumId w:val="7"/>
  </w:num>
  <w:num w:numId="39">
    <w:abstractNumId w:val="8"/>
  </w:num>
  <w:num w:numId="40">
    <w:abstractNumId w:val="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504"/>
    <w:rsid w:val="00017167"/>
    <w:rsid w:val="00173CA3"/>
    <w:rsid w:val="00175B7F"/>
    <w:rsid w:val="00180BF1"/>
    <w:rsid w:val="001B5889"/>
    <w:rsid w:val="001C1838"/>
    <w:rsid w:val="00247513"/>
    <w:rsid w:val="0026434E"/>
    <w:rsid w:val="00264CF9"/>
    <w:rsid w:val="00274680"/>
    <w:rsid w:val="00332EB8"/>
    <w:rsid w:val="00350145"/>
    <w:rsid w:val="00377B35"/>
    <w:rsid w:val="003E5307"/>
    <w:rsid w:val="00437784"/>
    <w:rsid w:val="00481420"/>
    <w:rsid w:val="004C7486"/>
    <w:rsid w:val="004F046D"/>
    <w:rsid w:val="005134D1"/>
    <w:rsid w:val="00583FAF"/>
    <w:rsid w:val="005B6FA9"/>
    <w:rsid w:val="005C6251"/>
    <w:rsid w:val="005E3053"/>
    <w:rsid w:val="006A0C58"/>
    <w:rsid w:val="007E3853"/>
    <w:rsid w:val="007F2465"/>
    <w:rsid w:val="008031A1"/>
    <w:rsid w:val="00867DF0"/>
    <w:rsid w:val="00882C01"/>
    <w:rsid w:val="0089189D"/>
    <w:rsid w:val="00974BCD"/>
    <w:rsid w:val="009A15DC"/>
    <w:rsid w:val="009E7437"/>
    <w:rsid w:val="009F21DB"/>
    <w:rsid w:val="00A042FD"/>
    <w:rsid w:val="00AA54C6"/>
    <w:rsid w:val="00AB3564"/>
    <w:rsid w:val="00AC20FB"/>
    <w:rsid w:val="00B57504"/>
    <w:rsid w:val="00B607A7"/>
    <w:rsid w:val="00B632B2"/>
    <w:rsid w:val="00BD25B5"/>
    <w:rsid w:val="00C033A1"/>
    <w:rsid w:val="00C20D8A"/>
    <w:rsid w:val="00C429A7"/>
    <w:rsid w:val="00C74FEA"/>
    <w:rsid w:val="00C77F21"/>
    <w:rsid w:val="00CF0628"/>
    <w:rsid w:val="00CF1FB9"/>
    <w:rsid w:val="00D16C4C"/>
    <w:rsid w:val="00D32310"/>
    <w:rsid w:val="00D57ECE"/>
    <w:rsid w:val="00DD68C6"/>
    <w:rsid w:val="00E83C06"/>
    <w:rsid w:val="00E96892"/>
    <w:rsid w:val="00EC087D"/>
    <w:rsid w:val="00EC5171"/>
    <w:rsid w:val="00EE3FF4"/>
    <w:rsid w:val="00F06A2D"/>
    <w:rsid w:val="00F92C53"/>
    <w:rsid w:val="00FE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525307"/>
  <w15:chartTrackingRefBased/>
  <w15:docId w15:val="{424A7E6A-9FD8-4E8C-AC4A-66B86FA5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57504"/>
    <w:pPr>
      <w:spacing w:after="0" w:line="240" w:lineRule="auto"/>
    </w:pPr>
    <w:rPr>
      <w:lang w:val="en-US"/>
    </w:rPr>
  </w:style>
  <w:style w:type="paragraph" w:styleId="Naslov1">
    <w:name w:val="heading 1"/>
    <w:basedOn w:val="Navaden"/>
    <w:next w:val="Navaden"/>
    <w:link w:val="Naslov1Znak"/>
    <w:qFormat/>
    <w:rsid w:val="00B632B2"/>
    <w:pPr>
      <w:keepNext/>
      <w:jc w:val="both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B632B2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sl-SI"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B632B2"/>
    <w:pPr>
      <w:keepNext/>
      <w:outlineLvl w:val="2"/>
    </w:pPr>
    <w:rPr>
      <w:rFonts w:ascii="Times New Roman" w:eastAsia="Times New Roman" w:hAnsi="Times New Roman" w:cs="Times New Roman"/>
      <w:i/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A54C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C625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F062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F0628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CF062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F0628"/>
    <w:rPr>
      <w:lang w:val="en-US"/>
    </w:rPr>
  </w:style>
  <w:style w:type="paragraph" w:styleId="Brezrazmikov">
    <w:name w:val="No Spacing"/>
    <w:uiPriority w:val="1"/>
    <w:qFormat/>
    <w:rsid w:val="00C033A1"/>
    <w:pPr>
      <w:spacing w:after="0" w:line="240" w:lineRule="auto"/>
    </w:pPr>
    <w:rPr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434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434E"/>
    <w:rPr>
      <w:rFonts w:ascii="Segoe UI" w:hAnsi="Segoe UI" w:cs="Segoe UI"/>
      <w:sz w:val="18"/>
      <w:szCs w:val="18"/>
      <w:lang w:val="en-US"/>
    </w:rPr>
  </w:style>
  <w:style w:type="character" w:customStyle="1" w:styleId="Naslov1Znak">
    <w:name w:val="Naslov 1 Znak"/>
    <w:basedOn w:val="Privzetapisavaodstavka"/>
    <w:link w:val="Naslov1"/>
    <w:rsid w:val="00B632B2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B632B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B632B2"/>
    <w:rPr>
      <w:rFonts w:ascii="Times New Roman" w:eastAsia="Times New Roman" w:hAnsi="Times New Roman" w:cs="Times New Roman"/>
      <w:i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0-01-309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21-01-011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radni-list.si/1/objava.jsp?sop=2020-01-30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21-01-011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10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Gaber</dc:creator>
  <cp:keywords/>
  <dc:description/>
  <cp:lastModifiedBy>Karolina Kaisersberger</cp:lastModifiedBy>
  <cp:revision>35</cp:revision>
  <cp:lastPrinted>2023-04-11T11:49:00Z</cp:lastPrinted>
  <dcterms:created xsi:type="dcterms:W3CDTF">2023-04-04T08:24:00Z</dcterms:created>
  <dcterms:modified xsi:type="dcterms:W3CDTF">2023-04-13T11:40:00Z</dcterms:modified>
</cp:coreProperties>
</file>