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51"/>
        <w:gridCol w:w="2977"/>
      </w:tblGrid>
      <w:tr w:rsidR="0088424F" w:rsidRPr="00E66966" w:rsidTr="0088424F">
        <w:trPr>
          <w:cantSplit/>
          <w:trHeight w:hRule="exact" w:val="1079"/>
        </w:trPr>
        <w:tc>
          <w:tcPr>
            <w:tcW w:w="851" w:type="dxa"/>
            <w:vMerge w:val="restart"/>
          </w:tcPr>
          <w:p w:rsidR="0088424F" w:rsidRPr="00E66966" w:rsidRDefault="001A169B" w:rsidP="009B722A">
            <w:pPr>
              <w:pStyle w:val="Naslov5"/>
              <w:rPr>
                <w:rFonts w:ascii="Tahoma" w:hAnsi="Tahoma" w:cs="Tahoma"/>
                <w:sz w:val="24"/>
                <w:szCs w:val="24"/>
              </w:rPr>
            </w:pPr>
            <w:bookmarkStart w:id="0" w:name="_GoBack"/>
            <w:bookmarkEnd w:id="0"/>
            <w:r w:rsidRPr="00E66966">
              <w:rPr>
                <w:rFonts w:ascii="Tahoma" w:hAnsi="Tahoma" w:cs="Tahoma"/>
                <w:noProof/>
                <w:sz w:val="24"/>
                <w:szCs w:val="24"/>
              </w:rPr>
              <w:drawing>
                <wp:inline distT="0" distB="0" distL="0" distR="0">
                  <wp:extent cx="464820" cy="563880"/>
                  <wp:effectExtent l="0" t="0" r="0" b="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63880"/>
                          </a:xfrm>
                          <a:prstGeom prst="rect">
                            <a:avLst/>
                          </a:prstGeom>
                          <a:noFill/>
                          <a:ln>
                            <a:noFill/>
                          </a:ln>
                        </pic:spPr>
                      </pic:pic>
                    </a:graphicData>
                  </a:graphic>
                </wp:inline>
              </w:drawing>
            </w:r>
          </w:p>
          <w:p w:rsidR="0088424F" w:rsidRPr="00E66966" w:rsidRDefault="0088424F" w:rsidP="009B722A">
            <w:pPr>
              <w:pStyle w:val="Naslov5"/>
              <w:rPr>
                <w:rFonts w:ascii="Tahoma" w:hAnsi="Tahoma" w:cs="Tahoma"/>
                <w:sz w:val="24"/>
                <w:szCs w:val="24"/>
              </w:rPr>
            </w:pPr>
            <w:r w:rsidRPr="00E66966">
              <w:rPr>
                <w:rFonts w:ascii="Tahoma" w:hAnsi="Tahoma" w:cs="Tahoma"/>
                <w:sz w:val="24"/>
                <w:szCs w:val="24"/>
              </w:rPr>
              <w:t xml:space="preserve">     </w:t>
            </w:r>
          </w:p>
        </w:tc>
        <w:tc>
          <w:tcPr>
            <w:tcW w:w="2977" w:type="dxa"/>
          </w:tcPr>
          <w:p w:rsidR="0088424F" w:rsidRPr="00E66966" w:rsidRDefault="0088424F" w:rsidP="009B722A">
            <w:pPr>
              <w:pStyle w:val="Naslov1"/>
              <w:rPr>
                <w:rFonts w:ascii="Tahoma" w:hAnsi="Tahoma" w:cs="Tahoma"/>
                <w:sz w:val="24"/>
              </w:rPr>
            </w:pPr>
          </w:p>
          <w:p w:rsidR="0088424F" w:rsidRPr="00E66966" w:rsidRDefault="0088424F" w:rsidP="0088424F">
            <w:pPr>
              <w:pStyle w:val="Naslov1"/>
              <w:rPr>
                <w:rFonts w:ascii="Tahoma" w:hAnsi="Tahoma" w:cs="Tahoma"/>
                <w:i/>
                <w:sz w:val="24"/>
              </w:rPr>
            </w:pPr>
            <w:r w:rsidRPr="00E66966">
              <w:rPr>
                <w:rFonts w:ascii="Tahoma" w:hAnsi="Tahoma" w:cs="Tahoma"/>
                <w:sz w:val="24"/>
              </w:rPr>
              <w:t xml:space="preserve">  </w:t>
            </w:r>
            <w:r w:rsidRPr="00E66966">
              <w:rPr>
                <w:rFonts w:ascii="Tahoma" w:hAnsi="Tahoma" w:cs="Tahoma"/>
                <w:i/>
                <w:sz w:val="24"/>
              </w:rPr>
              <w:t>OBČINA CERKLJE</w:t>
            </w:r>
          </w:p>
          <w:p w:rsidR="0088424F" w:rsidRPr="00E66966" w:rsidRDefault="0088424F" w:rsidP="0088424F">
            <w:pPr>
              <w:pStyle w:val="Naslov5"/>
              <w:jc w:val="left"/>
              <w:rPr>
                <w:rFonts w:ascii="Tahoma" w:hAnsi="Tahoma" w:cs="Tahoma"/>
                <w:b w:val="0"/>
                <w:i w:val="0"/>
                <w:sz w:val="24"/>
                <w:szCs w:val="24"/>
              </w:rPr>
            </w:pPr>
            <w:r w:rsidRPr="00E66966">
              <w:rPr>
                <w:rFonts w:ascii="Tahoma" w:hAnsi="Tahoma" w:cs="Tahoma"/>
                <w:sz w:val="24"/>
                <w:szCs w:val="24"/>
              </w:rPr>
              <w:t xml:space="preserve">  NA GORENJSKEM</w:t>
            </w:r>
          </w:p>
        </w:tc>
      </w:tr>
      <w:tr w:rsidR="0088424F" w:rsidRPr="00E66966" w:rsidTr="009B722A">
        <w:trPr>
          <w:cantSplit/>
          <w:trHeight w:hRule="exact" w:val="294"/>
        </w:trPr>
        <w:tc>
          <w:tcPr>
            <w:tcW w:w="851" w:type="dxa"/>
            <w:vMerge/>
          </w:tcPr>
          <w:p w:rsidR="0088424F" w:rsidRPr="00E66966" w:rsidRDefault="0088424F" w:rsidP="009B722A">
            <w:pPr>
              <w:pStyle w:val="Naslov5"/>
              <w:rPr>
                <w:rFonts w:ascii="Tahoma" w:hAnsi="Tahoma" w:cs="Tahoma"/>
                <w:sz w:val="24"/>
                <w:szCs w:val="24"/>
              </w:rPr>
            </w:pPr>
          </w:p>
        </w:tc>
        <w:tc>
          <w:tcPr>
            <w:tcW w:w="2977" w:type="dxa"/>
          </w:tcPr>
          <w:p w:rsidR="0088424F" w:rsidRPr="00E66966" w:rsidRDefault="0088424F" w:rsidP="009B722A">
            <w:pPr>
              <w:pStyle w:val="Naslov5"/>
              <w:jc w:val="left"/>
              <w:rPr>
                <w:rFonts w:ascii="Tahoma" w:hAnsi="Tahoma" w:cs="Tahoma"/>
                <w:b w:val="0"/>
                <w:i w:val="0"/>
                <w:sz w:val="24"/>
                <w:szCs w:val="24"/>
              </w:rPr>
            </w:pPr>
            <w:r w:rsidRPr="00E66966">
              <w:rPr>
                <w:rFonts w:ascii="Tahoma" w:hAnsi="Tahoma" w:cs="Tahoma"/>
                <w:sz w:val="24"/>
                <w:szCs w:val="24"/>
              </w:rPr>
              <w:t xml:space="preserve">  </w:t>
            </w:r>
          </w:p>
        </w:tc>
      </w:tr>
      <w:tr w:rsidR="0088424F" w:rsidRPr="00EC4E4C" w:rsidTr="009B722A">
        <w:trPr>
          <w:trHeight w:val="281"/>
        </w:trPr>
        <w:tc>
          <w:tcPr>
            <w:tcW w:w="3828" w:type="dxa"/>
            <w:gridSpan w:val="2"/>
          </w:tcPr>
          <w:p w:rsidR="0088424F" w:rsidRPr="00EC4E4C" w:rsidRDefault="0088424F" w:rsidP="009B722A">
            <w:pPr>
              <w:pStyle w:val="Naslov2"/>
              <w:jc w:val="left"/>
              <w:rPr>
                <w:rFonts w:ascii="Tahoma" w:hAnsi="Tahoma" w:cs="Tahoma"/>
                <w:b w:val="0"/>
                <w:i/>
                <w:szCs w:val="22"/>
              </w:rPr>
            </w:pPr>
            <w:r w:rsidRPr="00EC4E4C">
              <w:rPr>
                <w:rFonts w:ascii="Tahoma" w:hAnsi="Tahoma" w:cs="Tahoma"/>
                <w:b w:val="0"/>
                <w:i/>
                <w:szCs w:val="22"/>
              </w:rPr>
              <w:t>Trg Davorina Jenka 13, 4207 Cerklje</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t>e-mail:obcinacerklje@siol.net</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sym w:font="Wingdings" w:char="F037"/>
            </w:r>
            <w:r w:rsidRPr="00EC4E4C">
              <w:rPr>
                <w:rFonts w:ascii="Tahoma" w:hAnsi="Tahoma" w:cs="Tahoma"/>
                <w:i/>
                <w:sz w:val="22"/>
                <w:szCs w:val="22"/>
              </w:rPr>
              <w:t xml:space="preserve"> 04/28 15 820</w:t>
            </w:r>
            <w:r w:rsidRPr="00EC4E4C">
              <w:rPr>
                <w:rFonts w:ascii="Tahoma" w:hAnsi="Tahoma" w:cs="Tahoma"/>
                <w:i/>
                <w:sz w:val="22"/>
                <w:szCs w:val="22"/>
              </w:rPr>
              <w:sym w:font="Wingdings" w:char="F028"/>
            </w:r>
            <w:r w:rsidRPr="00EC4E4C">
              <w:rPr>
                <w:rFonts w:ascii="Tahoma" w:hAnsi="Tahoma" w:cs="Tahoma"/>
                <w:i/>
                <w:sz w:val="22"/>
                <w:szCs w:val="22"/>
              </w:rPr>
              <w:t xml:space="preserve">  04/ 28 15 800</w:t>
            </w:r>
          </w:p>
        </w:tc>
      </w:tr>
    </w:tbl>
    <w:p w:rsidR="0088424F" w:rsidRPr="00E66966" w:rsidRDefault="0088424F" w:rsidP="0088424F">
      <w:pPr>
        <w:rPr>
          <w:rFonts w:ascii="Tahoma" w:hAnsi="Tahoma" w:cs="Tahoma"/>
        </w:rPr>
      </w:pPr>
    </w:p>
    <w:p w:rsidR="00976D70" w:rsidRPr="00976D70" w:rsidRDefault="00976D70" w:rsidP="00976D70">
      <w:pPr>
        <w:rPr>
          <w:rFonts w:ascii="Tahoma" w:hAnsi="Tahoma" w:cs="Tahoma"/>
          <w:sz w:val="22"/>
          <w:szCs w:val="22"/>
        </w:rPr>
      </w:pPr>
      <w:r w:rsidRPr="00976D70">
        <w:rPr>
          <w:rFonts w:ascii="Tahoma" w:hAnsi="Tahoma" w:cs="Tahoma"/>
          <w:sz w:val="22"/>
          <w:szCs w:val="22"/>
        </w:rPr>
        <w:t>Številka: 032-03/2018-</w:t>
      </w:r>
      <w:r w:rsidR="00EF255F">
        <w:rPr>
          <w:rFonts w:ascii="Tahoma" w:hAnsi="Tahoma" w:cs="Tahoma"/>
          <w:sz w:val="22"/>
          <w:szCs w:val="22"/>
        </w:rPr>
        <w:t>55</w:t>
      </w:r>
    </w:p>
    <w:p w:rsidR="0022227D" w:rsidRPr="00A12569" w:rsidRDefault="0022227D" w:rsidP="0022227D">
      <w:pPr>
        <w:rPr>
          <w:rFonts w:ascii="Tahoma" w:hAnsi="Tahoma" w:cs="Tahoma"/>
          <w:sz w:val="22"/>
          <w:szCs w:val="22"/>
        </w:rPr>
      </w:pPr>
      <w:r w:rsidRPr="00A12569">
        <w:rPr>
          <w:rFonts w:ascii="Tahoma" w:hAnsi="Tahoma" w:cs="Tahoma"/>
          <w:sz w:val="22"/>
          <w:szCs w:val="22"/>
        </w:rPr>
        <w:t xml:space="preserve">Datum:   </w:t>
      </w:r>
      <w:r w:rsidR="00976D70">
        <w:rPr>
          <w:rFonts w:ascii="Tahoma" w:hAnsi="Tahoma" w:cs="Tahoma"/>
          <w:sz w:val="22"/>
          <w:szCs w:val="22"/>
        </w:rPr>
        <w:t>5.4.2019</w:t>
      </w:r>
    </w:p>
    <w:p w:rsidR="0088424F" w:rsidRPr="00A12569" w:rsidRDefault="0088424F" w:rsidP="0088424F">
      <w:pPr>
        <w:rPr>
          <w:rFonts w:ascii="Tahoma" w:hAnsi="Tahoma" w:cs="Tahoma"/>
          <w:sz w:val="22"/>
          <w:szCs w:val="22"/>
        </w:rPr>
      </w:pPr>
    </w:p>
    <w:p w:rsidR="0088424F" w:rsidRPr="00A12569" w:rsidRDefault="0088424F" w:rsidP="0088424F">
      <w:pPr>
        <w:rPr>
          <w:rFonts w:ascii="Tahoma" w:hAnsi="Tahoma" w:cs="Tahoma"/>
          <w:sz w:val="22"/>
          <w:szCs w:val="22"/>
        </w:rPr>
      </w:pPr>
    </w:p>
    <w:p w:rsidR="0088424F" w:rsidRPr="00A12569" w:rsidRDefault="0088424F" w:rsidP="0088424F">
      <w:pPr>
        <w:rPr>
          <w:rFonts w:ascii="Tahoma" w:hAnsi="Tahoma" w:cs="Tahoma"/>
          <w:b/>
          <w:sz w:val="22"/>
          <w:szCs w:val="22"/>
        </w:rPr>
      </w:pPr>
      <w:r w:rsidRPr="00A12569">
        <w:rPr>
          <w:rFonts w:ascii="Tahoma" w:hAnsi="Tahoma" w:cs="Tahoma"/>
          <w:b/>
          <w:sz w:val="22"/>
          <w:szCs w:val="22"/>
        </w:rPr>
        <w:t>OBČINSKI SVET</w:t>
      </w:r>
    </w:p>
    <w:p w:rsidR="0088424F" w:rsidRPr="00A12569" w:rsidRDefault="0088424F" w:rsidP="0088424F">
      <w:pPr>
        <w:rPr>
          <w:rFonts w:ascii="Tahoma" w:hAnsi="Tahoma" w:cs="Tahoma"/>
          <w:b/>
          <w:sz w:val="22"/>
          <w:szCs w:val="22"/>
        </w:rPr>
      </w:pPr>
      <w:r w:rsidRPr="00A12569">
        <w:rPr>
          <w:rFonts w:ascii="Tahoma" w:hAnsi="Tahoma" w:cs="Tahoma"/>
          <w:b/>
          <w:sz w:val="22"/>
          <w:szCs w:val="22"/>
        </w:rPr>
        <w:t>OBČINE CERKLJE NA GORENJSKEM</w:t>
      </w:r>
    </w:p>
    <w:p w:rsidR="00020DBF" w:rsidRPr="008208AB" w:rsidRDefault="00020DBF" w:rsidP="0088424F">
      <w:pPr>
        <w:rPr>
          <w:rFonts w:ascii="Tahoma" w:hAnsi="Tahoma" w:cs="Tahoma"/>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016"/>
      </w:tblGrid>
      <w:tr w:rsidR="00020DBF" w:rsidRPr="006B05AA" w:rsidTr="006B05AA">
        <w:tc>
          <w:tcPr>
            <w:tcW w:w="1128" w:type="pct"/>
          </w:tcPr>
          <w:p w:rsidR="00D71A01" w:rsidRPr="00976D70" w:rsidRDefault="00D71A01" w:rsidP="00FE2293">
            <w:pPr>
              <w:rPr>
                <w:rFonts w:ascii="Tahoma" w:hAnsi="Tahoma" w:cs="Tahoma"/>
                <w:sz w:val="22"/>
                <w:szCs w:val="22"/>
              </w:rPr>
            </w:pPr>
          </w:p>
          <w:p w:rsidR="00020DBF" w:rsidRPr="00976D70" w:rsidRDefault="00020DBF" w:rsidP="00FE2293">
            <w:pPr>
              <w:rPr>
                <w:rFonts w:ascii="Tahoma" w:hAnsi="Tahoma" w:cs="Tahoma"/>
                <w:sz w:val="22"/>
                <w:szCs w:val="22"/>
              </w:rPr>
            </w:pPr>
            <w:r w:rsidRPr="00976D70">
              <w:rPr>
                <w:rFonts w:ascii="Tahoma" w:hAnsi="Tahoma" w:cs="Tahoma"/>
                <w:sz w:val="22"/>
                <w:szCs w:val="22"/>
              </w:rPr>
              <w:t>ZADEVA:</w:t>
            </w:r>
          </w:p>
        </w:tc>
        <w:tc>
          <w:tcPr>
            <w:tcW w:w="3872" w:type="pct"/>
          </w:tcPr>
          <w:p w:rsidR="00625354" w:rsidRPr="00976D70" w:rsidRDefault="00625354" w:rsidP="00625354">
            <w:pPr>
              <w:pStyle w:val="Odstavekseznama"/>
              <w:ind w:left="0"/>
              <w:jc w:val="both"/>
              <w:rPr>
                <w:rFonts w:ascii="Tahoma" w:hAnsi="Tahoma" w:cs="Tahoma"/>
                <w:b/>
                <w:sz w:val="22"/>
                <w:szCs w:val="22"/>
              </w:rPr>
            </w:pPr>
          </w:p>
          <w:p w:rsidR="00625354" w:rsidRPr="00976D70" w:rsidRDefault="00625354" w:rsidP="00625354">
            <w:pPr>
              <w:pStyle w:val="Odstavekseznama"/>
              <w:ind w:left="0"/>
              <w:jc w:val="both"/>
              <w:rPr>
                <w:rFonts w:ascii="Tahoma" w:hAnsi="Tahoma" w:cs="Tahoma"/>
                <w:b/>
                <w:sz w:val="22"/>
                <w:szCs w:val="22"/>
              </w:rPr>
            </w:pPr>
            <w:r w:rsidRPr="00976D70">
              <w:rPr>
                <w:rFonts w:ascii="Tahoma" w:hAnsi="Tahoma" w:cs="Tahoma"/>
                <w:b/>
                <w:sz w:val="22"/>
                <w:szCs w:val="22"/>
              </w:rPr>
              <w:t>Poročilo o realizaciji Letnega programa prodaje finančnega premoženja Občine Ce</w:t>
            </w:r>
            <w:r w:rsidR="00976D70">
              <w:rPr>
                <w:rFonts w:ascii="Tahoma" w:hAnsi="Tahoma" w:cs="Tahoma"/>
                <w:b/>
                <w:sz w:val="22"/>
                <w:szCs w:val="22"/>
              </w:rPr>
              <w:t>rklje na Gorenjskem za leto 2018</w:t>
            </w:r>
            <w:r w:rsidRPr="00976D70">
              <w:rPr>
                <w:rFonts w:ascii="Tahoma" w:hAnsi="Tahoma" w:cs="Tahoma"/>
                <w:b/>
                <w:sz w:val="22"/>
                <w:szCs w:val="22"/>
              </w:rPr>
              <w:t xml:space="preserve"> </w:t>
            </w:r>
          </w:p>
          <w:p w:rsidR="007251B5" w:rsidRPr="00976D70" w:rsidRDefault="007251B5" w:rsidP="007251B5">
            <w:pPr>
              <w:rPr>
                <w:rFonts w:ascii="Tahoma" w:hAnsi="Tahoma" w:cs="Tahoma"/>
                <w:b/>
                <w:caps/>
                <w:sz w:val="22"/>
                <w:szCs w:val="22"/>
              </w:rPr>
            </w:pPr>
          </w:p>
        </w:tc>
      </w:tr>
      <w:tr w:rsidR="00020DBF" w:rsidRPr="006B05AA" w:rsidTr="006B05AA">
        <w:tc>
          <w:tcPr>
            <w:tcW w:w="1128" w:type="pct"/>
            <w:vAlign w:val="center"/>
          </w:tcPr>
          <w:p w:rsidR="00020DBF" w:rsidRPr="00976D70" w:rsidRDefault="00020DBF" w:rsidP="00FE2293">
            <w:pPr>
              <w:rPr>
                <w:rFonts w:ascii="Tahoma" w:hAnsi="Tahoma" w:cs="Tahoma"/>
                <w:sz w:val="22"/>
                <w:szCs w:val="22"/>
              </w:rPr>
            </w:pPr>
            <w:r w:rsidRPr="00976D70">
              <w:rPr>
                <w:rFonts w:ascii="Tahoma" w:hAnsi="Tahoma" w:cs="Tahoma"/>
                <w:sz w:val="22"/>
                <w:szCs w:val="22"/>
              </w:rPr>
              <w:t>PRAVNA PODLAGA:</w:t>
            </w:r>
          </w:p>
        </w:tc>
        <w:tc>
          <w:tcPr>
            <w:tcW w:w="3872" w:type="pct"/>
          </w:tcPr>
          <w:p w:rsidR="001A2BEA" w:rsidRPr="00976D70" w:rsidRDefault="00A22093" w:rsidP="00A12569">
            <w:pPr>
              <w:rPr>
                <w:rFonts w:ascii="Tahoma" w:hAnsi="Tahoma" w:cs="Tahoma"/>
                <w:sz w:val="22"/>
                <w:szCs w:val="22"/>
              </w:rPr>
            </w:pPr>
            <w:r w:rsidRPr="00976D70">
              <w:rPr>
                <w:rFonts w:ascii="Tahoma" w:hAnsi="Tahoma" w:cs="Tahoma"/>
                <w:sz w:val="22"/>
                <w:szCs w:val="22"/>
              </w:rPr>
              <w:t>Zakon o javnih financah (Uradni list RS, št. 11/11 – uradno prečiščeno besedilo, 14/13 – popr., 101/13, 55/15 – ZFisP, 96/15 – ZIPRS1617 in 13/18</w:t>
            </w:r>
            <w:r w:rsidR="00EA7CC3" w:rsidRPr="00976D70">
              <w:rPr>
                <w:rFonts w:ascii="Tahoma" w:hAnsi="Tahoma" w:cs="Tahoma"/>
                <w:sz w:val="22"/>
                <w:szCs w:val="22"/>
              </w:rPr>
              <w:t>)</w:t>
            </w:r>
            <w:r w:rsidR="00A12569" w:rsidRPr="00976D70">
              <w:rPr>
                <w:rFonts w:ascii="Tahoma" w:hAnsi="Tahoma" w:cs="Tahoma"/>
                <w:sz w:val="22"/>
                <w:szCs w:val="22"/>
              </w:rPr>
              <w:t xml:space="preserve"> </w:t>
            </w:r>
            <w:r w:rsidR="00EA7CC3" w:rsidRPr="00976D70">
              <w:rPr>
                <w:rFonts w:ascii="Tahoma" w:hAnsi="Tahoma" w:cs="Tahoma"/>
                <w:sz w:val="22"/>
                <w:szCs w:val="22"/>
              </w:rPr>
              <w:t>in 16. člen Statuta Občine Cerklje na Gorenjskem (Uradni vestnik Obč</w:t>
            </w:r>
            <w:r w:rsidR="00A12569" w:rsidRPr="00976D70">
              <w:rPr>
                <w:rFonts w:ascii="Tahoma" w:hAnsi="Tahoma" w:cs="Tahoma"/>
                <w:sz w:val="22"/>
                <w:szCs w:val="22"/>
              </w:rPr>
              <w:t>ine Cerklje na Gorenjskem, št. 7/16</w:t>
            </w:r>
            <w:r w:rsidR="00067C4D" w:rsidRPr="00976D70">
              <w:rPr>
                <w:rFonts w:ascii="Tahoma" w:hAnsi="Tahoma" w:cs="Tahoma"/>
                <w:sz w:val="22"/>
                <w:szCs w:val="22"/>
              </w:rPr>
              <w:t>)</w:t>
            </w:r>
          </w:p>
        </w:tc>
      </w:tr>
      <w:tr w:rsidR="00020DBF" w:rsidRPr="006B05AA" w:rsidTr="006B05AA">
        <w:tc>
          <w:tcPr>
            <w:tcW w:w="1128" w:type="pct"/>
          </w:tcPr>
          <w:p w:rsidR="00020DBF" w:rsidRPr="00976D70" w:rsidRDefault="00020DBF" w:rsidP="00FE2293">
            <w:pPr>
              <w:rPr>
                <w:rFonts w:ascii="Tahoma" w:hAnsi="Tahoma" w:cs="Tahoma"/>
                <w:sz w:val="22"/>
                <w:szCs w:val="22"/>
              </w:rPr>
            </w:pPr>
            <w:r w:rsidRPr="00976D70">
              <w:rPr>
                <w:rFonts w:ascii="Tahoma" w:hAnsi="Tahoma" w:cs="Tahoma"/>
                <w:sz w:val="22"/>
                <w:szCs w:val="22"/>
              </w:rPr>
              <w:t>PREDLAGATELJ:</w:t>
            </w:r>
          </w:p>
        </w:tc>
        <w:tc>
          <w:tcPr>
            <w:tcW w:w="3872" w:type="pct"/>
          </w:tcPr>
          <w:p w:rsidR="00020DBF" w:rsidRPr="00976D70" w:rsidRDefault="00393B58" w:rsidP="00FE2293">
            <w:pPr>
              <w:rPr>
                <w:rFonts w:ascii="Tahoma" w:hAnsi="Tahoma" w:cs="Tahoma"/>
                <w:sz w:val="22"/>
                <w:szCs w:val="22"/>
              </w:rPr>
            </w:pPr>
            <w:r w:rsidRPr="00976D70">
              <w:rPr>
                <w:rFonts w:ascii="Tahoma" w:hAnsi="Tahoma" w:cs="Tahoma"/>
                <w:sz w:val="22"/>
                <w:szCs w:val="22"/>
              </w:rPr>
              <w:t>Župan, g. Franc Čebulj</w:t>
            </w:r>
          </w:p>
          <w:p w:rsidR="00CF7AA7" w:rsidRPr="00976D70" w:rsidRDefault="00CF7AA7" w:rsidP="00FE2293">
            <w:pPr>
              <w:rPr>
                <w:rFonts w:ascii="Tahoma" w:hAnsi="Tahoma" w:cs="Tahoma"/>
                <w:sz w:val="22"/>
                <w:szCs w:val="22"/>
              </w:rPr>
            </w:pPr>
          </w:p>
        </w:tc>
      </w:tr>
      <w:tr w:rsidR="00020DBF" w:rsidRPr="006B05AA" w:rsidTr="006B05AA">
        <w:tc>
          <w:tcPr>
            <w:tcW w:w="1128" w:type="pct"/>
          </w:tcPr>
          <w:p w:rsidR="00020DBF" w:rsidRPr="00A12569" w:rsidRDefault="00CA4CA2" w:rsidP="00FE2293">
            <w:pPr>
              <w:rPr>
                <w:rFonts w:ascii="Tahoma" w:hAnsi="Tahoma" w:cs="Tahoma"/>
                <w:sz w:val="22"/>
                <w:szCs w:val="22"/>
              </w:rPr>
            </w:pPr>
            <w:r w:rsidRPr="00A12569">
              <w:rPr>
                <w:rFonts w:ascii="Tahoma" w:hAnsi="Tahoma" w:cs="Tahoma"/>
                <w:sz w:val="22"/>
                <w:szCs w:val="22"/>
              </w:rPr>
              <w:t>PRIPRAVILA</w:t>
            </w:r>
            <w:r w:rsidR="00020DBF" w:rsidRPr="00A12569">
              <w:rPr>
                <w:rFonts w:ascii="Tahoma" w:hAnsi="Tahoma" w:cs="Tahoma"/>
                <w:sz w:val="22"/>
                <w:szCs w:val="22"/>
              </w:rPr>
              <w:t>:</w:t>
            </w:r>
          </w:p>
        </w:tc>
        <w:tc>
          <w:tcPr>
            <w:tcW w:w="3872" w:type="pct"/>
          </w:tcPr>
          <w:p w:rsidR="008A5D08" w:rsidRPr="00A12569" w:rsidRDefault="006B6603" w:rsidP="00A12569">
            <w:pPr>
              <w:rPr>
                <w:rFonts w:ascii="Tahoma" w:hAnsi="Tahoma" w:cs="Tahoma"/>
                <w:sz w:val="22"/>
                <w:szCs w:val="22"/>
              </w:rPr>
            </w:pPr>
            <w:r w:rsidRPr="00A12569">
              <w:rPr>
                <w:rFonts w:ascii="Tahoma" w:hAnsi="Tahoma" w:cs="Tahoma"/>
                <w:sz w:val="22"/>
                <w:szCs w:val="22"/>
              </w:rPr>
              <w:t xml:space="preserve">Marta Jarc, </w:t>
            </w:r>
            <w:r w:rsidR="00A12569" w:rsidRPr="00A12569">
              <w:rPr>
                <w:rFonts w:ascii="Tahoma" w:hAnsi="Tahoma" w:cs="Tahoma"/>
                <w:sz w:val="22"/>
                <w:szCs w:val="22"/>
              </w:rPr>
              <w:t>občinska uprava</w:t>
            </w:r>
          </w:p>
        </w:tc>
      </w:tr>
      <w:tr w:rsidR="00393B58" w:rsidRPr="006B05AA" w:rsidTr="006B05AA">
        <w:tc>
          <w:tcPr>
            <w:tcW w:w="1128" w:type="pct"/>
          </w:tcPr>
          <w:p w:rsidR="00393B58" w:rsidRPr="00A12569" w:rsidRDefault="00393B58" w:rsidP="00FE2293">
            <w:pPr>
              <w:rPr>
                <w:rFonts w:ascii="Tahoma" w:hAnsi="Tahoma" w:cs="Tahoma"/>
                <w:sz w:val="22"/>
                <w:szCs w:val="22"/>
              </w:rPr>
            </w:pPr>
            <w:r w:rsidRPr="00A12569">
              <w:rPr>
                <w:rFonts w:ascii="Tahoma" w:hAnsi="Tahoma" w:cs="Tahoma"/>
                <w:sz w:val="22"/>
                <w:szCs w:val="22"/>
              </w:rPr>
              <w:t>NAMEN:</w:t>
            </w:r>
          </w:p>
        </w:tc>
        <w:tc>
          <w:tcPr>
            <w:tcW w:w="3872" w:type="pct"/>
          </w:tcPr>
          <w:p w:rsidR="00393B58" w:rsidRPr="00A12569" w:rsidRDefault="006B6603" w:rsidP="00632729">
            <w:pPr>
              <w:pStyle w:val="Naslov3"/>
              <w:jc w:val="both"/>
              <w:rPr>
                <w:rFonts w:ascii="Tahoma" w:hAnsi="Tahoma" w:cs="Tahoma"/>
                <w:b w:val="0"/>
                <w:bCs w:val="0"/>
                <w:sz w:val="22"/>
                <w:szCs w:val="22"/>
              </w:rPr>
            </w:pPr>
            <w:r w:rsidRPr="00A12569">
              <w:rPr>
                <w:rFonts w:ascii="Tahoma" w:hAnsi="Tahoma" w:cs="Tahoma"/>
                <w:b w:val="0"/>
                <w:bCs w:val="0"/>
                <w:sz w:val="22"/>
                <w:szCs w:val="22"/>
              </w:rPr>
              <w:t>S</w:t>
            </w:r>
            <w:r w:rsidR="00632729" w:rsidRPr="00A12569">
              <w:rPr>
                <w:rFonts w:ascii="Tahoma" w:hAnsi="Tahoma" w:cs="Tahoma"/>
                <w:b w:val="0"/>
                <w:bCs w:val="0"/>
                <w:sz w:val="22"/>
                <w:szCs w:val="22"/>
              </w:rPr>
              <w:t>eznanitev članov Občinskega sveta z realizacijo sprejetega</w:t>
            </w:r>
            <w:r w:rsidRPr="00A12569">
              <w:rPr>
                <w:rFonts w:ascii="Tahoma" w:hAnsi="Tahoma" w:cs="Tahoma"/>
                <w:b w:val="0"/>
                <w:bCs w:val="0"/>
                <w:sz w:val="22"/>
                <w:szCs w:val="22"/>
              </w:rPr>
              <w:t xml:space="preserve"> </w:t>
            </w:r>
            <w:r w:rsidR="00632729" w:rsidRPr="00A12569">
              <w:rPr>
                <w:rFonts w:ascii="Tahoma" w:hAnsi="Tahoma" w:cs="Tahoma"/>
                <w:b w:val="0"/>
                <w:bCs w:val="0"/>
                <w:sz w:val="22"/>
                <w:szCs w:val="22"/>
              </w:rPr>
              <w:t>l</w:t>
            </w:r>
            <w:r w:rsidRPr="00A12569">
              <w:rPr>
                <w:rFonts w:ascii="Tahoma" w:hAnsi="Tahoma" w:cs="Tahoma"/>
                <w:b w:val="0"/>
                <w:bCs w:val="0"/>
                <w:sz w:val="22"/>
                <w:szCs w:val="22"/>
              </w:rPr>
              <w:t>etnega programa prodaje finančneg</w:t>
            </w:r>
            <w:r w:rsidR="00A22093">
              <w:rPr>
                <w:rFonts w:ascii="Tahoma" w:hAnsi="Tahoma" w:cs="Tahoma"/>
                <w:b w:val="0"/>
                <w:bCs w:val="0"/>
                <w:sz w:val="22"/>
                <w:szCs w:val="22"/>
              </w:rPr>
              <w:t>a premoženja občine za leto 2017</w:t>
            </w:r>
            <w:r w:rsidRPr="00A12569">
              <w:rPr>
                <w:rFonts w:ascii="Tahoma" w:hAnsi="Tahoma" w:cs="Tahoma"/>
                <w:b w:val="0"/>
                <w:bCs w:val="0"/>
                <w:sz w:val="22"/>
                <w:szCs w:val="22"/>
              </w:rPr>
              <w:t xml:space="preserve"> </w:t>
            </w:r>
          </w:p>
        </w:tc>
      </w:tr>
    </w:tbl>
    <w:p w:rsidR="00E56F0B" w:rsidRDefault="00E56F0B" w:rsidP="00020DBF">
      <w:pPr>
        <w:rPr>
          <w:rFonts w:ascii="Georgia" w:hAnsi="Georgia" w:cs="Tahoma"/>
        </w:rPr>
      </w:pPr>
    </w:p>
    <w:p w:rsidR="002401A2" w:rsidRPr="00E85BC7" w:rsidRDefault="00C27C19" w:rsidP="00020DBF">
      <w:pPr>
        <w:rPr>
          <w:rFonts w:ascii="Tahoma" w:hAnsi="Tahoma" w:cs="Tahoma"/>
          <w:sz w:val="22"/>
          <w:szCs w:val="22"/>
        </w:rPr>
      </w:pPr>
      <w:r w:rsidRPr="00E85BC7">
        <w:rPr>
          <w:rFonts w:ascii="Tahoma" w:hAnsi="Tahoma" w:cs="Tahoma"/>
          <w:sz w:val="22"/>
          <w:szCs w:val="22"/>
        </w:rPr>
        <w:t>OBRAZLOŽITEV</w:t>
      </w:r>
    </w:p>
    <w:p w:rsidR="00C8489E" w:rsidRPr="00E85BC7" w:rsidRDefault="000C5E90" w:rsidP="001D7C56">
      <w:pPr>
        <w:autoSpaceDE w:val="0"/>
        <w:autoSpaceDN w:val="0"/>
        <w:adjustRightInd w:val="0"/>
        <w:rPr>
          <w:rFonts w:ascii="Tahoma" w:hAnsi="Tahoma" w:cs="Tahoma"/>
          <w:sz w:val="22"/>
          <w:szCs w:val="22"/>
        </w:rPr>
      </w:pPr>
      <w:r w:rsidRPr="00E85BC7">
        <w:rPr>
          <w:rFonts w:ascii="Tahoma" w:hAnsi="Tahoma" w:cs="Tahoma"/>
          <w:sz w:val="22"/>
          <w:szCs w:val="22"/>
        </w:rPr>
        <w:t xml:space="preserve">Zakon o javnih financah določa, da se vsak pravni posel, na podlagi katerega se lastninska pravica na finančnem premoženju občine prenese na drugo pravno ali fizično osebo, predhodno uvrsti v letni program prodaje finančnega premoženja, ki ga sprejme občinski svet ob sprejemanju predloga občinskega proračuna ali njegovih sprememb. Podrobneje postopek in način prodaje ter druge oblike razpolaganja s finančnim premoženjem občine določa Uredba o prodaji in drugih oblikah razpolaganja s finančnim premoženjem države in občin </w:t>
      </w:r>
      <w:r w:rsidR="009935B8" w:rsidRPr="00E85BC7">
        <w:rPr>
          <w:rFonts w:ascii="Tahoma" w:hAnsi="Tahoma" w:cs="Tahoma"/>
          <w:sz w:val="22"/>
          <w:szCs w:val="22"/>
        </w:rPr>
        <w:t>(</w:t>
      </w:r>
      <w:r w:rsidR="00A12569" w:rsidRPr="00E85BC7">
        <w:rPr>
          <w:rFonts w:ascii="Tahoma" w:hAnsi="Tahoma" w:cs="Tahoma"/>
          <w:sz w:val="22"/>
          <w:szCs w:val="22"/>
        </w:rPr>
        <w:t>Uradni list RS, št. 123/03, 140/06, 95/07, 55/09 – odl. US in 38/10 – ZUKN</w:t>
      </w:r>
      <w:r w:rsidR="001C7776" w:rsidRPr="00E85BC7">
        <w:rPr>
          <w:rFonts w:ascii="Tahoma" w:hAnsi="Tahoma" w:cs="Tahoma"/>
          <w:sz w:val="22"/>
          <w:szCs w:val="22"/>
        </w:rPr>
        <w:t xml:space="preserve"> – v nadaljevanju: Uredba</w:t>
      </w:r>
      <w:r w:rsidR="00A12569" w:rsidRPr="00E85BC7">
        <w:rPr>
          <w:rFonts w:ascii="Tahoma" w:hAnsi="Tahoma" w:cs="Tahoma"/>
          <w:sz w:val="22"/>
          <w:szCs w:val="22"/>
        </w:rPr>
        <w:t>)</w:t>
      </w:r>
      <w:r w:rsidR="00A56402" w:rsidRPr="00E85BC7">
        <w:rPr>
          <w:rFonts w:ascii="Tahoma" w:hAnsi="Tahoma" w:cs="Tahoma"/>
          <w:sz w:val="22"/>
          <w:szCs w:val="22"/>
        </w:rPr>
        <w:t>.</w:t>
      </w:r>
    </w:p>
    <w:p w:rsidR="00A56402" w:rsidRPr="00E85BC7" w:rsidRDefault="00A56402" w:rsidP="001D7C56">
      <w:pPr>
        <w:autoSpaceDE w:val="0"/>
        <w:autoSpaceDN w:val="0"/>
        <w:adjustRightInd w:val="0"/>
        <w:rPr>
          <w:rFonts w:ascii="Tahoma" w:hAnsi="Tahoma" w:cs="Tahoma"/>
          <w:sz w:val="22"/>
          <w:szCs w:val="22"/>
        </w:rPr>
      </w:pPr>
    </w:p>
    <w:p w:rsidR="00A336ED" w:rsidRPr="00E85BC7" w:rsidRDefault="00A336ED" w:rsidP="00A336ED">
      <w:pPr>
        <w:rPr>
          <w:rFonts w:ascii="Tahoma" w:hAnsi="Tahoma" w:cs="Tahoma"/>
          <w:sz w:val="22"/>
          <w:szCs w:val="22"/>
        </w:rPr>
      </w:pPr>
      <w:r w:rsidRPr="00E85BC7">
        <w:rPr>
          <w:rFonts w:ascii="Tahoma" w:hAnsi="Tahoma" w:cs="Tahoma"/>
          <w:sz w:val="22"/>
          <w:szCs w:val="22"/>
        </w:rPr>
        <w:t>Občinski svet Občine Cer</w:t>
      </w:r>
      <w:r w:rsidR="00067C4D" w:rsidRPr="00E85BC7">
        <w:rPr>
          <w:rFonts w:ascii="Tahoma" w:hAnsi="Tahoma" w:cs="Tahoma"/>
          <w:sz w:val="22"/>
          <w:szCs w:val="22"/>
        </w:rPr>
        <w:t>klje na Gorenjskem je na</w:t>
      </w:r>
      <w:r w:rsidR="00A22093" w:rsidRPr="00E85BC7">
        <w:rPr>
          <w:rFonts w:ascii="Tahoma" w:hAnsi="Tahoma" w:cs="Tahoma"/>
          <w:sz w:val="22"/>
          <w:szCs w:val="22"/>
        </w:rPr>
        <w:t xml:space="preserve"> </w:t>
      </w:r>
      <w:r w:rsidR="001501E5">
        <w:rPr>
          <w:rFonts w:ascii="Tahoma" w:hAnsi="Tahoma" w:cs="Tahoma"/>
          <w:sz w:val="22"/>
          <w:szCs w:val="22"/>
        </w:rPr>
        <w:t>nadaljevanju</w:t>
      </w:r>
      <w:r w:rsidR="001501E5" w:rsidRPr="001501E5">
        <w:rPr>
          <w:rFonts w:ascii="Tahoma" w:hAnsi="Tahoma" w:cs="Tahoma"/>
          <w:sz w:val="22"/>
          <w:szCs w:val="22"/>
        </w:rPr>
        <w:t xml:space="preserve"> 20. redne seje </w:t>
      </w:r>
      <w:r w:rsidR="001501E5">
        <w:rPr>
          <w:rFonts w:ascii="Tahoma" w:hAnsi="Tahoma" w:cs="Tahoma"/>
          <w:sz w:val="22"/>
          <w:szCs w:val="22"/>
        </w:rPr>
        <w:t>dne</w:t>
      </w:r>
      <w:r w:rsidR="001501E5" w:rsidRPr="001501E5">
        <w:rPr>
          <w:rFonts w:ascii="Tahoma" w:hAnsi="Tahoma" w:cs="Tahoma"/>
          <w:sz w:val="22"/>
          <w:szCs w:val="22"/>
        </w:rPr>
        <w:t xml:space="preserve">, 26. 1. 2018 </w:t>
      </w:r>
      <w:r w:rsidRPr="00E85BC7">
        <w:rPr>
          <w:rFonts w:ascii="Tahoma" w:hAnsi="Tahoma" w:cs="Tahoma"/>
          <w:sz w:val="22"/>
          <w:szCs w:val="22"/>
        </w:rPr>
        <w:t>sprejel Letni program prodaje finančnega premoženja Občine Cerklje na Gorenjskem</w:t>
      </w:r>
      <w:r w:rsidR="001501E5">
        <w:rPr>
          <w:rFonts w:ascii="Tahoma" w:hAnsi="Tahoma" w:cs="Tahoma"/>
          <w:sz w:val="22"/>
          <w:szCs w:val="22"/>
        </w:rPr>
        <w:t xml:space="preserve"> za leto 2018 (Uradno</w:t>
      </w:r>
      <w:r w:rsidRPr="00E85BC7">
        <w:rPr>
          <w:rFonts w:ascii="Tahoma" w:hAnsi="Tahoma" w:cs="Tahoma"/>
          <w:sz w:val="22"/>
          <w:szCs w:val="22"/>
        </w:rPr>
        <w:t xml:space="preserve"> </w:t>
      </w:r>
      <w:r w:rsidR="001501E5">
        <w:rPr>
          <w:rFonts w:ascii="Tahoma" w:hAnsi="Tahoma" w:cs="Tahoma"/>
          <w:sz w:val="22"/>
          <w:szCs w:val="22"/>
        </w:rPr>
        <w:t>glasilo slovenskih občin, št. 5/18</w:t>
      </w:r>
      <w:r w:rsidRPr="00E85BC7">
        <w:rPr>
          <w:rFonts w:ascii="Tahoma" w:hAnsi="Tahoma" w:cs="Tahoma"/>
          <w:sz w:val="22"/>
          <w:szCs w:val="22"/>
        </w:rPr>
        <w:t xml:space="preserve">). V programu je bilo predvideno, da se v </w:t>
      </w:r>
      <w:r w:rsidR="001501E5">
        <w:rPr>
          <w:rFonts w:ascii="Tahoma" w:hAnsi="Tahoma" w:cs="Tahoma"/>
          <w:sz w:val="22"/>
          <w:szCs w:val="22"/>
        </w:rPr>
        <w:t>letu 2018</w:t>
      </w:r>
      <w:r w:rsidRPr="00E85BC7">
        <w:rPr>
          <w:rFonts w:ascii="Tahoma" w:hAnsi="Tahoma" w:cs="Tahoma"/>
          <w:sz w:val="22"/>
          <w:szCs w:val="22"/>
        </w:rPr>
        <w:t xml:space="preserve"> proda naslednje finančno premoženje Občine Cerklje na Gorenjskem:</w:t>
      </w:r>
    </w:p>
    <w:p w:rsidR="00240D15" w:rsidRPr="00E85BC7" w:rsidRDefault="00240D15" w:rsidP="00240D15">
      <w:pPr>
        <w:numPr>
          <w:ilvl w:val="0"/>
          <w:numId w:val="21"/>
        </w:numPr>
        <w:autoSpaceDE w:val="0"/>
        <w:autoSpaceDN w:val="0"/>
        <w:adjustRightInd w:val="0"/>
        <w:rPr>
          <w:rFonts w:ascii="Tahoma" w:hAnsi="Tahoma" w:cs="Tahoma"/>
          <w:bCs/>
          <w:sz w:val="22"/>
          <w:szCs w:val="22"/>
        </w:rPr>
      </w:pPr>
      <w:r w:rsidRPr="00E85BC7">
        <w:rPr>
          <w:rFonts w:ascii="Tahoma" w:hAnsi="Tahoma" w:cs="Tahoma"/>
          <w:bCs/>
          <w:sz w:val="22"/>
          <w:szCs w:val="22"/>
        </w:rPr>
        <w:t>Prodaja vseh delnic Gorenjske banke d.d., Kranj v lasti občine - 145 delnic</w:t>
      </w:r>
    </w:p>
    <w:p w:rsidR="00C4316F" w:rsidRPr="00E85BC7" w:rsidRDefault="00C4316F" w:rsidP="00C80CC6">
      <w:pPr>
        <w:autoSpaceDE w:val="0"/>
        <w:autoSpaceDN w:val="0"/>
        <w:adjustRightInd w:val="0"/>
        <w:rPr>
          <w:rFonts w:ascii="Tahoma" w:hAnsi="Tahoma" w:cs="Tahoma"/>
          <w:sz w:val="22"/>
          <w:szCs w:val="22"/>
          <w:u w:val="single"/>
        </w:rPr>
      </w:pPr>
    </w:p>
    <w:p w:rsidR="00A336ED" w:rsidRPr="00E85BC7" w:rsidRDefault="001C7776" w:rsidP="00C80CC6">
      <w:pPr>
        <w:autoSpaceDE w:val="0"/>
        <w:autoSpaceDN w:val="0"/>
        <w:adjustRightInd w:val="0"/>
        <w:rPr>
          <w:rFonts w:ascii="Tahoma" w:hAnsi="Tahoma" w:cs="Tahoma"/>
          <w:sz w:val="22"/>
          <w:szCs w:val="22"/>
          <w:u w:val="single"/>
        </w:rPr>
      </w:pPr>
      <w:r w:rsidRPr="00E85BC7">
        <w:rPr>
          <w:rFonts w:ascii="Tahoma" w:hAnsi="Tahoma" w:cs="Tahoma"/>
          <w:sz w:val="22"/>
          <w:szCs w:val="22"/>
          <w:u w:val="single"/>
        </w:rPr>
        <w:t>Ad 1.)</w:t>
      </w:r>
      <w:r w:rsidRPr="00E85BC7">
        <w:rPr>
          <w:rFonts w:ascii="Tahoma" w:hAnsi="Tahoma" w:cs="Tahoma"/>
          <w:sz w:val="22"/>
          <w:szCs w:val="22"/>
          <w:u w:val="single"/>
        </w:rPr>
        <w:tab/>
        <w:t>Prodaja vseh delnic Gorenjske banke d.d., Kranj v lasti občine - 145 delnic</w:t>
      </w:r>
    </w:p>
    <w:p w:rsidR="00240D15" w:rsidRPr="00E85BC7" w:rsidRDefault="00240D15" w:rsidP="00240D15">
      <w:pPr>
        <w:spacing w:after="120"/>
        <w:rPr>
          <w:rFonts w:ascii="Tahoma" w:hAnsi="Tahoma" w:cs="Tahoma"/>
          <w:sz w:val="22"/>
          <w:szCs w:val="22"/>
        </w:rPr>
      </w:pPr>
      <w:r w:rsidRPr="00E85BC7">
        <w:rPr>
          <w:rFonts w:ascii="Tahoma" w:hAnsi="Tahoma" w:cs="Tahoma"/>
          <w:sz w:val="22"/>
          <w:szCs w:val="22"/>
        </w:rPr>
        <w:t>Občina Cerklje na Gorenjskem ima v lasti 145 delnic GBKR, ki jih želi odprodati. Knjigovodska vrednost de</w:t>
      </w:r>
      <w:r w:rsidR="00C4316F" w:rsidRPr="00E85BC7">
        <w:rPr>
          <w:rFonts w:ascii="Tahoma" w:hAnsi="Tahoma" w:cs="Tahoma"/>
          <w:sz w:val="22"/>
          <w:szCs w:val="22"/>
        </w:rPr>
        <w:t>lnic po stanju na dan 31.12.2016</w:t>
      </w:r>
      <w:r w:rsidRPr="00E85BC7">
        <w:rPr>
          <w:rFonts w:ascii="Tahoma" w:hAnsi="Tahoma" w:cs="Tahoma"/>
          <w:sz w:val="22"/>
          <w:szCs w:val="22"/>
        </w:rPr>
        <w:t xml:space="preserve"> znaša 20.056,71 EUR. Za odprodajo se upošteva posamezni program prodaje, ki ga je sprejel Občinski svet na 10. redni seji, dne 1.6.2016 (sklep št. 032-05/2014-102). Predvidena cena je 298 EUR za delnico, tako da bi prihodek od prodaje znašal 43.210,00 EUR. </w:t>
      </w:r>
    </w:p>
    <w:p w:rsidR="009740A4" w:rsidRPr="00E85BC7" w:rsidRDefault="00240D15" w:rsidP="009740A4">
      <w:pPr>
        <w:spacing w:after="120"/>
        <w:rPr>
          <w:rFonts w:ascii="Tahoma" w:hAnsi="Tahoma" w:cs="Tahoma"/>
          <w:sz w:val="22"/>
          <w:szCs w:val="22"/>
        </w:rPr>
      </w:pPr>
      <w:r w:rsidRPr="00E85BC7">
        <w:rPr>
          <w:rFonts w:ascii="Tahoma" w:hAnsi="Tahoma" w:cs="Tahoma"/>
          <w:sz w:val="22"/>
          <w:szCs w:val="22"/>
        </w:rPr>
        <w:t xml:space="preserve">Postopek prodaje delnic Gorenjske banke d.d., Kranj </w:t>
      </w:r>
      <w:r w:rsidR="00464E29" w:rsidRPr="00E85BC7">
        <w:rPr>
          <w:rFonts w:ascii="Tahoma" w:hAnsi="Tahoma" w:cs="Tahoma"/>
          <w:sz w:val="22"/>
          <w:szCs w:val="22"/>
        </w:rPr>
        <w:t xml:space="preserve">se je začel v juliju 2016, ko je Občina Cerklje skupaj s še 17 pogodbenimi strankami podpisala Sporazum o skupni prodaji delnic </w:t>
      </w:r>
      <w:r w:rsidR="00464E29" w:rsidRPr="00E85BC7">
        <w:rPr>
          <w:rFonts w:ascii="Tahoma" w:hAnsi="Tahoma" w:cs="Tahoma"/>
          <w:sz w:val="22"/>
          <w:szCs w:val="22"/>
        </w:rPr>
        <w:lastRenderedPageBreak/>
        <w:t xml:space="preserve">Gorenjske banke d.d., ki skupaj predstavljajo </w:t>
      </w:r>
      <w:r w:rsidR="001C7776" w:rsidRPr="00E85BC7">
        <w:rPr>
          <w:rFonts w:ascii="Tahoma" w:hAnsi="Tahoma" w:cs="Tahoma"/>
          <w:sz w:val="22"/>
          <w:szCs w:val="22"/>
        </w:rPr>
        <w:t>preko 50%</w:t>
      </w:r>
      <w:r w:rsidR="00464E29" w:rsidRPr="00E85BC7">
        <w:rPr>
          <w:rFonts w:ascii="Tahoma" w:hAnsi="Tahoma" w:cs="Tahoma"/>
          <w:sz w:val="22"/>
          <w:szCs w:val="22"/>
        </w:rPr>
        <w:t xml:space="preserve"> osnovnega kapitala ciljne družbe Gorenjska banka d.d..</w:t>
      </w:r>
      <w:r w:rsidR="001C7776" w:rsidRPr="00E85BC7">
        <w:rPr>
          <w:rFonts w:ascii="Tahoma" w:hAnsi="Tahoma" w:cs="Tahoma"/>
          <w:sz w:val="22"/>
          <w:szCs w:val="22"/>
        </w:rPr>
        <w:t xml:space="preserve"> Postopek prodaje delnic </w:t>
      </w:r>
      <w:r w:rsidR="001501E5">
        <w:rPr>
          <w:rFonts w:ascii="Tahoma" w:hAnsi="Tahoma" w:cs="Tahoma"/>
          <w:sz w:val="22"/>
          <w:szCs w:val="22"/>
        </w:rPr>
        <w:t xml:space="preserve">je v letu 2018 </w:t>
      </w:r>
      <w:r w:rsidR="001C7776" w:rsidRPr="00E85BC7">
        <w:rPr>
          <w:rFonts w:ascii="Tahoma" w:hAnsi="Tahoma" w:cs="Tahoma"/>
          <w:sz w:val="22"/>
          <w:szCs w:val="22"/>
        </w:rPr>
        <w:t>še poteka</w:t>
      </w:r>
      <w:r w:rsidR="001501E5">
        <w:rPr>
          <w:rFonts w:ascii="Tahoma" w:hAnsi="Tahoma" w:cs="Tahoma"/>
          <w:sz w:val="22"/>
          <w:szCs w:val="22"/>
        </w:rPr>
        <w:t>l, vendar do skupne prodaje delnic na podlagi podpisanega sporazuma ni prišlo.</w:t>
      </w:r>
      <w:r w:rsidR="001C7776" w:rsidRPr="00E85BC7">
        <w:rPr>
          <w:rFonts w:ascii="Tahoma" w:hAnsi="Tahoma" w:cs="Tahoma"/>
          <w:sz w:val="22"/>
          <w:szCs w:val="22"/>
        </w:rPr>
        <w:t xml:space="preserve"> </w:t>
      </w:r>
      <w:r w:rsidR="001501E5">
        <w:rPr>
          <w:rFonts w:ascii="Tahoma" w:hAnsi="Tahoma" w:cs="Tahoma"/>
          <w:sz w:val="22"/>
          <w:szCs w:val="22"/>
        </w:rPr>
        <w:t>Občina bo delnice prodala v letu 2019 na podlagi prevzemne ponudbe.</w:t>
      </w:r>
    </w:p>
    <w:p w:rsidR="001C7776" w:rsidRPr="00E85BC7" w:rsidRDefault="001C7776" w:rsidP="009740A4">
      <w:pPr>
        <w:spacing w:after="120"/>
        <w:rPr>
          <w:rFonts w:ascii="Tahoma" w:hAnsi="Tahoma" w:cs="Tahoma"/>
          <w:sz w:val="22"/>
          <w:szCs w:val="22"/>
        </w:rPr>
      </w:pPr>
      <w:r w:rsidRPr="00E85BC7">
        <w:rPr>
          <w:rFonts w:ascii="Tahoma" w:hAnsi="Tahoma" w:cs="Tahoma"/>
          <w:sz w:val="22"/>
          <w:szCs w:val="22"/>
        </w:rPr>
        <w:t>Občina Cerklje na Gorenjskem bo tako prodajo predmetnega finančnega premoženja opravila po metodi neposredne sklenitve pogodbe, na podlagi določila 2. točke 60. člena Uredbe, ki določa, da se kapitalske naložbe lahko prodajo z neposredno pogodbo, če kapitalska naložba predstavlja manjši delež v pravni osebi in ocenjena vrednost te naložbe ne presega 600.000,00 EUR, pa naložba ni prodana po ceni, ki bi bila manjša od ocenjene vrednosti te naložbe.</w:t>
      </w:r>
    </w:p>
    <w:p w:rsidR="00A56402" w:rsidRPr="00E85BC7" w:rsidRDefault="00A56402" w:rsidP="0022227D">
      <w:pPr>
        <w:rPr>
          <w:rFonts w:ascii="Tahoma" w:hAnsi="Tahoma" w:cs="Tahoma"/>
          <w:b/>
          <w:sz w:val="22"/>
          <w:szCs w:val="22"/>
          <w:highlight w:val="yellow"/>
        </w:rPr>
      </w:pPr>
    </w:p>
    <w:p w:rsidR="00A5477E" w:rsidRPr="00E85BC7" w:rsidRDefault="00A5477E" w:rsidP="00A5477E">
      <w:pPr>
        <w:rPr>
          <w:rFonts w:ascii="Tahoma" w:hAnsi="Tahoma" w:cs="Tahoma"/>
          <w:sz w:val="22"/>
          <w:szCs w:val="22"/>
        </w:rPr>
      </w:pPr>
      <w:r w:rsidRPr="00E85BC7">
        <w:rPr>
          <w:rFonts w:ascii="Tahoma" w:hAnsi="Tahoma" w:cs="Tahoma"/>
          <w:sz w:val="22"/>
          <w:szCs w:val="22"/>
        </w:rPr>
        <w:t xml:space="preserve">Občinskemu svetu Občine Cerklje na Gorenjskem predlagamo, da sprejme naslednji  </w:t>
      </w:r>
    </w:p>
    <w:p w:rsidR="0022227D" w:rsidRPr="00E85BC7" w:rsidRDefault="0022227D" w:rsidP="0022227D">
      <w:pPr>
        <w:rPr>
          <w:rFonts w:ascii="Tahoma" w:hAnsi="Tahoma" w:cs="Tahoma"/>
          <w:b/>
          <w:sz w:val="22"/>
          <w:szCs w:val="22"/>
        </w:rPr>
      </w:pPr>
      <w:r w:rsidRPr="00E85BC7">
        <w:rPr>
          <w:rFonts w:ascii="Tahoma" w:hAnsi="Tahoma" w:cs="Tahoma"/>
          <w:b/>
          <w:sz w:val="22"/>
          <w:szCs w:val="22"/>
        </w:rPr>
        <w:t>SKLEP:</w:t>
      </w:r>
    </w:p>
    <w:p w:rsidR="001F77E8" w:rsidRPr="00E85BC7" w:rsidRDefault="001F77E8" w:rsidP="001F77E8">
      <w:pPr>
        <w:rPr>
          <w:rFonts w:ascii="Tahoma" w:hAnsi="Tahoma" w:cs="Tahoma"/>
          <w:b/>
          <w:bCs/>
          <w:sz w:val="22"/>
          <w:szCs w:val="22"/>
        </w:rPr>
      </w:pPr>
      <w:r w:rsidRPr="00E85BC7">
        <w:rPr>
          <w:rFonts w:ascii="Tahoma" w:hAnsi="Tahoma" w:cs="Tahoma"/>
          <w:b/>
          <w:sz w:val="22"/>
          <w:szCs w:val="22"/>
        </w:rPr>
        <w:t xml:space="preserve">Občinski svet Občine Cerklje na Gorenjskem se je seznanil s Poročilom o realizaciji </w:t>
      </w:r>
      <w:r w:rsidRPr="00E85BC7">
        <w:rPr>
          <w:rFonts w:ascii="Tahoma" w:hAnsi="Tahoma" w:cs="Tahoma"/>
          <w:b/>
          <w:bCs/>
          <w:sz w:val="22"/>
          <w:szCs w:val="22"/>
        </w:rPr>
        <w:t>Letnega programa prodaje finančnega premoženja Občine Ce</w:t>
      </w:r>
      <w:r w:rsidR="001501E5">
        <w:rPr>
          <w:rFonts w:ascii="Tahoma" w:hAnsi="Tahoma" w:cs="Tahoma"/>
          <w:b/>
          <w:bCs/>
          <w:sz w:val="22"/>
          <w:szCs w:val="22"/>
        </w:rPr>
        <w:t>rklje na Gorenjskem za leto 2018</w:t>
      </w:r>
      <w:r w:rsidRPr="00E85BC7">
        <w:rPr>
          <w:rFonts w:ascii="Tahoma" w:hAnsi="Tahoma" w:cs="Tahoma"/>
          <w:b/>
          <w:bCs/>
          <w:sz w:val="22"/>
          <w:szCs w:val="22"/>
        </w:rPr>
        <w:t>.</w:t>
      </w:r>
    </w:p>
    <w:p w:rsidR="001F77E8" w:rsidRPr="00E85BC7" w:rsidRDefault="001F77E8" w:rsidP="001F77E8">
      <w:pPr>
        <w:rPr>
          <w:sz w:val="22"/>
          <w:szCs w:val="22"/>
        </w:rPr>
      </w:pPr>
    </w:p>
    <w:p w:rsidR="001F77E8" w:rsidRPr="00E85BC7" w:rsidRDefault="001F77E8" w:rsidP="0022227D">
      <w:pPr>
        <w:pStyle w:val="Naslov3"/>
        <w:jc w:val="both"/>
        <w:rPr>
          <w:rFonts w:ascii="Tahoma" w:hAnsi="Tahoma" w:cs="Tahoma"/>
          <w:sz w:val="22"/>
          <w:szCs w:val="22"/>
        </w:rPr>
      </w:pPr>
    </w:p>
    <w:p w:rsidR="000C5E90" w:rsidRPr="00E85BC7" w:rsidRDefault="000C5E90" w:rsidP="0022227D">
      <w:pPr>
        <w:ind w:left="4248"/>
        <w:rPr>
          <w:rFonts w:ascii="Tahoma" w:hAnsi="Tahoma" w:cs="Tahoma"/>
          <w:sz w:val="22"/>
          <w:szCs w:val="22"/>
        </w:rPr>
      </w:pPr>
    </w:p>
    <w:p w:rsidR="0022227D" w:rsidRPr="00E85BC7" w:rsidRDefault="0022227D" w:rsidP="0022227D">
      <w:pPr>
        <w:ind w:left="4248"/>
        <w:rPr>
          <w:rFonts w:ascii="Tahoma" w:hAnsi="Tahoma" w:cs="Tahoma"/>
          <w:sz w:val="22"/>
          <w:szCs w:val="22"/>
        </w:rPr>
      </w:pPr>
      <w:r w:rsidRPr="00E85BC7">
        <w:rPr>
          <w:rFonts w:ascii="Tahoma" w:hAnsi="Tahoma" w:cs="Tahoma"/>
          <w:sz w:val="22"/>
          <w:szCs w:val="22"/>
        </w:rPr>
        <w:t xml:space="preserve">       Občina Cerklje na Gorenjskem</w:t>
      </w:r>
    </w:p>
    <w:p w:rsidR="0022227D" w:rsidRPr="00E85BC7" w:rsidRDefault="0022227D" w:rsidP="0022227D">
      <w:pPr>
        <w:rPr>
          <w:rFonts w:ascii="Tahoma" w:hAnsi="Tahoma" w:cs="Tahoma"/>
          <w:sz w:val="22"/>
          <w:szCs w:val="22"/>
        </w:rPr>
      </w:pP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t xml:space="preserve">  ŽUPAN</w:t>
      </w:r>
    </w:p>
    <w:p w:rsidR="0022227D" w:rsidRPr="008E1C7A" w:rsidRDefault="0022227D" w:rsidP="0022227D">
      <w:pPr>
        <w:rPr>
          <w:rFonts w:ascii="Arial" w:hAnsi="Arial" w:cs="Arial"/>
          <w:sz w:val="22"/>
          <w:szCs w:val="22"/>
        </w:rPr>
      </w:pP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r>
      <w:r w:rsidRPr="00E85BC7">
        <w:rPr>
          <w:rFonts w:ascii="Tahoma" w:hAnsi="Tahoma" w:cs="Tahoma"/>
          <w:sz w:val="22"/>
          <w:szCs w:val="22"/>
        </w:rPr>
        <w:tab/>
        <w:t xml:space="preserve">       FRANC ČEBULJ</w:t>
      </w:r>
      <w:r w:rsidRPr="00E85BC7">
        <w:rPr>
          <w:rFonts w:ascii="Tahoma" w:hAnsi="Tahoma" w:cs="Tahoma"/>
          <w:sz w:val="22"/>
          <w:szCs w:val="22"/>
        </w:rPr>
        <w:tab/>
      </w:r>
      <w:r w:rsidRPr="008E1C7A">
        <w:rPr>
          <w:rFonts w:ascii="Tahoma" w:hAnsi="Tahoma" w:cs="Tahoma"/>
          <w:sz w:val="22"/>
          <w:szCs w:val="22"/>
        </w:rPr>
        <w:tab/>
      </w:r>
      <w:r w:rsidRPr="008E1C7A">
        <w:rPr>
          <w:rFonts w:ascii="Tahoma" w:hAnsi="Tahoma" w:cs="Tahoma"/>
          <w:sz w:val="22"/>
          <w:szCs w:val="22"/>
        </w:rPr>
        <w:tab/>
      </w:r>
      <w:r w:rsidRPr="008E1C7A">
        <w:rPr>
          <w:rFonts w:ascii="Arial" w:hAnsi="Arial" w:cs="Arial"/>
          <w:sz w:val="22"/>
          <w:szCs w:val="22"/>
        </w:rPr>
        <w:tab/>
      </w:r>
      <w:r w:rsidRPr="008E1C7A">
        <w:rPr>
          <w:rFonts w:ascii="Arial" w:hAnsi="Arial" w:cs="Arial"/>
          <w:sz w:val="22"/>
          <w:szCs w:val="22"/>
        </w:rPr>
        <w:tab/>
      </w:r>
      <w:r w:rsidRPr="008E1C7A">
        <w:rPr>
          <w:rFonts w:ascii="Arial" w:hAnsi="Arial" w:cs="Arial"/>
          <w:sz w:val="22"/>
          <w:szCs w:val="22"/>
        </w:rPr>
        <w:tab/>
      </w:r>
      <w:r w:rsidRPr="008E1C7A">
        <w:rPr>
          <w:rFonts w:ascii="Arial" w:hAnsi="Arial" w:cs="Arial"/>
          <w:sz w:val="22"/>
          <w:szCs w:val="22"/>
        </w:rPr>
        <w:tab/>
      </w:r>
      <w:r w:rsidRPr="008E1C7A">
        <w:rPr>
          <w:rFonts w:ascii="Arial" w:hAnsi="Arial" w:cs="Arial"/>
          <w:sz w:val="22"/>
          <w:szCs w:val="22"/>
        </w:rPr>
        <w:tab/>
      </w:r>
    </w:p>
    <w:sectPr w:rsidR="0022227D" w:rsidRPr="008E1C7A" w:rsidSect="00C8489E">
      <w:footerReference w:type="even" r:id="rId9"/>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E2" w:rsidRDefault="00143DE2">
      <w:r>
        <w:separator/>
      </w:r>
    </w:p>
  </w:endnote>
  <w:endnote w:type="continuationSeparator" w:id="0">
    <w:p w:rsidR="00143DE2" w:rsidRDefault="0014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6" w:rsidRDefault="00034B76"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34B76" w:rsidRDefault="00034B76" w:rsidP="000E52D4">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A2" w:rsidRDefault="00CA46A2">
    <w:pPr>
      <w:pStyle w:val="Noga"/>
      <w:jc w:val="center"/>
    </w:pPr>
    <w:r>
      <w:fldChar w:fldCharType="begin"/>
    </w:r>
    <w:r>
      <w:instrText>PAGE   \* MERGEFORMAT</w:instrText>
    </w:r>
    <w:r>
      <w:fldChar w:fldCharType="separate"/>
    </w:r>
    <w:r w:rsidR="0084412D">
      <w:rPr>
        <w:noProof/>
      </w:rPr>
      <w:t>1</w:t>
    </w:r>
    <w:r>
      <w:fldChar w:fldCharType="end"/>
    </w:r>
  </w:p>
  <w:p w:rsidR="00034B76" w:rsidRDefault="00034B76" w:rsidP="000E52D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E2" w:rsidRDefault="00143DE2">
      <w:r>
        <w:separator/>
      </w:r>
    </w:p>
  </w:footnote>
  <w:footnote w:type="continuationSeparator" w:id="0">
    <w:p w:rsidR="00143DE2" w:rsidRDefault="00143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473"/>
    <w:multiLevelType w:val="hybridMultilevel"/>
    <w:tmpl w:val="45927F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9114DF2"/>
    <w:multiLevelType w:val="hybridMultilevel"/>
    <w:tmpl w:val="94481C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E0B4CF0"/>
    <w:multiLevelType w:val="hybridMultilevel"/>
    <w:tmpl w:val="9C8E721C"/>
    <w:lvl w:ilvl="0" w:tplc="94F4E662">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23C43E98"/>
    <w:multiLevelType w:val="hybridMultilevel"/>
    <w:tmpl w:val="53AA16BA"/>
    <w:lvl w:ilvl="0" w:tplc="1538627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E70C48"/>
    <w:multiLevelType w:val="hybridMultilevel"/>
    <w:tmpl w:val="CF2A13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3361E0"/>
    <w:multiLevelType w:val="hybridMultilevel"/>
    <w:tmpl w:val="48C051FA"/>
    <w:lvl w:ilvl="0" w:tplc="B3541A2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02111BE"/>
    <w:multiLevelType w:val="hybridMultilevel"/>
    <w:tmpl w:val="ACBC4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D9636F"/>
    <w:multiLevelType w:val="hybridMultilevel"/>
    <w:tmpl w:val="53AA16BA"/>
    <w:lvl w:ilvl="0" w:tplc="1538627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A952395"/>
    <w:multiLevelType w:val="hybridMultilevel"/>
    <w:tmpl w:val="6A5815EA"/>
    <w:lvl w:ilvl="0" w:tplc="A2867290">
      <w:start w:val="2"/>
      <w:numFmt w:val="decimal"/>
      <w:lvlText w:val="%1."/>
      <w:lvlJc w:val="left"/>
      <w:pPr>
        <w:ind w:left="70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FA5269"/>
    <w:multiLevelType w:val="hybridMultilevel"/>
    <w:tmpl w:val="587C091A"/>
    <w:lvl w:ilvl="0" w:tplc="169811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0A433C"/>
    <w:multiLevelType w:val="hybridMultilevel"/>
    <w:tmpl w:val="B65ED99E"/>
    <w:lvl w:ilvl="0" w:tplc="6D56FA9A">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233"/>
        </w:tabs>
        <w:ind w:left="1233" w:hanging="360"/>
      </w:pPr>
      <w:rPr>
        <w:rFonts w:hint="default"/>
      </w:rPr>
    </w:lvl>
    <w:lvl w:ilvl="2" w:tplc="0424001B" w:tentative="1">
      <w:start w:val="1"/>
      <w:numFmt w:val="lowerRoman"/>
      <w:lvlText w:val="%3."/>
      <w:lvlJc w:val="right"/>
      <w:pPr>
        <w:tabs>
          <w:tab w:val="num" w:pos="1953"/>
        </w:tabs>
        <w:ind w:left="1953" w:hanging="180"/>
      </w:p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abstractNum w:abstractNumId="11" w15:restartNumberingAfterBreak="0">
    <w:nsid w:val="494F27A1"/>
    <w:multiLevelType w:val="hybridMultilevel"/>
    <w:tmpl w:val="069E4E7C"/>
    <w:lvl w:ilvl="0" w:tplc="E4C058D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F85438"/>
    <w:multiLevelType w:val="hybridMultilevel"/>
    <w:tmpl w:val="F342CF34"/>
    <w:lvl w:ilvl="0" w:tplc="B3541A2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B8F778B"/>
    <w:multiLevelType w:val="hybridMultilevel"/>
    <w:tmpl w:val="C200EF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4BF5905"/>
    <w:multiLevelType w:val="hybridMultilevel"/>
    <w:tmpl w:val="C2B8BE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6665E5D"/>
    <w:multiLevelType w:val="hybridMultilevel"/>
    <w:tmpl w:val="B942C7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9345A5"/>
    <w:multiLevelType w:val="hybridMultilevel"/>
    <w:tmpl w:val="047AF75C"/>
    <w:lvl w:ilvl="0" w:tplc="B3541A2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7BA1A1C"/>
    <w:multiLevelType w:val="hybridMultilevel"/>
    <w:tmpl w:val="C7E4EF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879297A"/>
    <w:multiLevelType w:val="hybridMultilevel"/>
    <w:tmpl w:val="5B46FA34"/>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01F1B"/>
    <w:multiLevelType w:val="hybridMultilevel"/>
    <w:tmpl w:val="1EBA3EA0"/>
    <w:lvl w:ilvl="0" w:tplc="169811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0253B0"/>
    <w:multiLevelType w:val="hybridMultilevel"/>
    <w:tmpl w:val="7652AB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763F4C"/>
    <w:multiLevelType w:val="hybridMultilevel"/>
    <w:tmpl w:val="C1881F52"/>
    <w:lvl w:ilvl="0" w:tplc="D13EB4EE">
      <w:start w:val="3"/>
      <w:numFmt w:val="bullet"/>
      <w:lvlText w:val="-"/>
      <w:lvlJc w:val="left"/>
      <w:pPr>
        <w:ind w:left="425" w:hanging="360"/>
      </w:pPr>
      <w:rPr>
        <w:rFonts w:ascii="Tahoma" w:eastAsia="Times New Roman" w:hAnsi="Tahoma" w:cs="Tahoma" w:hint="default"/>
      </w:rPr>
    </w:lvl>
    <w:lvl w:ilvl="1" w:tplc="04240003" w:tentative="1">
      <w:start w:val="1"/>
      <w:numFmt w:val="bullet"/>
      <w:lvlText w:val="o"/>
      <w:lvlJc w:val="left"/>
      <w:pPr>
        <w:ind w:left="1145" w:hanging="360"/>
      </w:pPr>
      <w:rPr>
        <w:rFonts w:ascii="Courier New" w:hAnsi="Courier New" w:cs="Courier New" w:hint="default"/>
      </w:rPr>
    </w:lvl>
    <w:lvl w:ilvl="2" w:tplc="04240005" w:tentative="1">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22" w15:restartNumberingAfterBreak="0">
    <w:nsid w:val="7F694181"/>
    <w:multiLevelType w:val="hybridMultilevel"/>
    <w:tmpl w:val="8E1A1C20"/>
    <w:lvl w:ilvl="0" w:tplc="B3541A2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0"/>
  </w:num>
  <w:num w:numId="4">
    <w:abstractNumId w:val="18"/>
  </w:num>
  <w:num w:numId="5">
    <w:abstractNumId w:val="0"/>
  </w:num>
  <w:num w:numId="6">
    <w:abstractNumId w:val="16"/>
  </w:num>
  <w:num w:numId="7">
    <w:abstractNumId w:val="20"/>
  </w:num>
  <w:num w:numId="8">
    <w:abstractNumId w:val="13"/>
  </w:num>
  <w:num w:numId="9">
    <w:abstractNumId w:val="5"/>
  </w:num>
  <w:num w:numId="10">
    <w:abstractNumId w:val="22"/>
  </w:num>
  <w:num w:numId="11">
    <w:abstractNumId w:val="14"/>
  </w:num>
  <w:num w:numId="12">
    <w:abstractNumId w:val="15"/>
  </w:num>
  <w:num w:numId="13">
    <w:abstractNumId w:val="4"/>
  </w:num>
  <w:num w:numId="14">
    <w:abstractNumId w:val="17"/>
  </w:num>
  <w:num w:numId="15">
    <w:abstractNumId w:val="6"/>
  </w:num>
  <w:num w:numId="16">
    <w:abstractNumId w:val="9"/>
  </w:num>
  <w:num w:numId="17">
    <w:abstractNumId w:val="1"/>
  </w:num>
  <w:num w:numId="18">
    <w:abstractNumId w:val="19"/>
  </w:num>
  <w:num w:numId="19">
    <w:abstractNumId w:val="11"/>
  </w:num>
  <w:num w:numId="20">
    <w:abstractNumId w:val="21"/>
  </w:num>
  <w:num w:numId="21">
    <w:abstractNumId w:val="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B"/>
    <w:rsid w:val="000077D7"/>
    <w:rsid w:val="00015004"/>
    <w:rsid w:val="00020DBF"/>
    <w:rsid w:val="0003115C"/>
    <w:rsid w:val="00032704"/>
    <w:rsid w:val="000341E9"/>
    <w:rsid w:val="00034B76"/>
    <w:rsid w:val="000360C3"/>
    <w:rsid w:val="000443A8"/>
    <w:rsid w:val="0004501B"/>
    <w:rsid w:val="00052DE6"/>
    <w:rsid w:val="00055701"/>
    <w:rsid w:val="00067C4D"/>
    <w:rsid w:val="00071F58"/>
    <w:rsid w:val="00072919"/>
    <w:rsid w:val="000761AB"/>
    <w:rsid w:val="00076B11"/>
    <w:rsid w:val="000820A1"/>
    <w:rsid w:val="00084D1A"/>
    <w:rsid w:val="00086704"/>
    <w:rsid w:val="000874C7"/>
    <w:rsid w:val="00091274"/>
    <w:rsid w:val="00094302"/>
    <w:rsid w:val="000A2C1B"/>
    <w:rsid w:val="000B1691"/>
    <w:rsid w:val="000C52FD"/>
    <w:rsid w:val="000C5E90"/>
    <w:rsid w:val="000C725B"/>
    <w:rsid w:val="000D2B22"/>
    <w:rsid w:val="000E050E"/>
    <w:rsid w:val="000E0F57"/>
    <w:rsid w:val="000E264E"/>
    <w:rsid w:val="000E2F72"/>
    <w:rsid w:val="000E52D4"/>
    <w:rsid w:val="000E7341"/>
    <w:rsid w:val="000F27F5"/>
    <w:rsid w:val="00111DA9"/>
    <w:rsid w:val="00112CF9"/>
    <w:rsid w:val="00112F7C"/>
    <w:rsid w:val="00120E75"/>
    <w:rsid w:val="00124564"/>
    <w:rsid w:val="0012541B"/>
    <w:rsid w:val="0012605B"/>
    <w:rsid w:val="00137FF4"/>
    <w:rsid w:val="00141021"/>
    <w:rsid w:val="00143DE2"/>
    <w:rsid w:val="001501E5"/>
    <w:rsid w:val="00151B2B"/>
    <w:rsid w:val="00156244"/>
    <w:rsid w:val="0015739C"/>
    <w:rsid w:val="0016151D"/>
    <w:rsid w:val="00167FAC"/>
    <w:rsid w:val="00170F9D"/>
    <w:rsid w:val="00172F8B"/>
    <w:rsid w:val="0017581A"/>
    <w:rsid w:val="001759BD"/>
    <w:rsid w:val="0017708D"/>
    <w:rsid w:val="00187D54"/>
    <w:rsid w:val="00190B38"/>
    <w:rsid w:val="00190F8B"/>
    <w:rsid w:val="001924A1"/>
    <w:rsid w:val="001A10C0"/>
    <w:rsid w:val="001A169B"/>
    <w:rsid w:val="001A2BEA"/>
    <w:rsid w:val="001A43A1"/>
    <w:rsid w:val="001A50F9"/>
    <w:rsid w:val="001A5327"/>
    <w:rsid w:val="001A5DC2"/>
    <w:rsid w:val="001B4A70"/>
    <w:rsid w:val="001B4C73"/>
    <w:rsid w:val="001B4D5B"/>
    <w:rsid w:val="001C7776"/>
    <w:rsid w:val="001C785D"/>
    <w:rsid w:val="001D2B04"/>
    <w:rsid w:val="001D7C56"/>
    <w:rsid w:val="001E58E9"/>
    <w:rsid w:val="001F0674"/>
    <w:rsid w:val="001F77E8"/>
    <w:rsid w:val="00205D82"/>
    <w:rsid w:val="0022227D"/>
    <w:rsid w:val="00222425"/>
    <w:rsid w:val="00222D69"/>
    <w:rsid w:val="00224D46"/>
    <w:rsid w:val="002300C3"/>
    <w:rsid w:val="002401A2"/>
    <w:rsid w:val="00240D15"/>
    <w:rsid w:val="00245B73"/>
    <w:rsid w:val="002523FE"/>
    <w:rsid w:val="00253858"/>
    <w:rsid w:val="00272B1A"/>
    <w:rsid w:val="00276555"/>
    <w:rsid w:val="0028113F"/>
    <w:rsid w:val="00290470"/>
    <w:rsid w:val="002913AA"/>
    <w:rsid w:val="00291A5C"/>
    <w:rsid w:val="00297910"/>
    <w:rsid w:val="002B1230"/>
    <w:rsid w:val="002B241C"/>
    <w:rsid w:val="002C1C85"/>
    <w:rsid w:val="002C2C9E"/>
    <w:rsid w:val="002C7661"/>
    <w:rsid w:val="002D3075"/>
    <w:rsid w:val="002D5403"/>
    <w:rsid w:val="002E7A2F"/>
    <w:rsid w:val="002F3CA3"/>
    <w:rsid w:val="002F44DA"/>
    <w:rsid w:val="002F6083"/>
    <w:rsid w:val="002F6ABC"/>
    <w:rsid w:val="002F7024"/>
    <w:rsid w:val="00301542"/>
    <w:rsid w:val="0030227F"/>
    <w:rsid w:val="00310B68"/>
    <w:rsid w:val="003178AE"/>
    <w:rsid w:val="003259AE"/>
    <w:rsid w:val="00326880"/>
    <w:rsid w:val="00326D14"/>
    <w:rsid w:val="00332BE6"/>
    <w:rsid w:val="00334920"/>
    <w:rsid w:val="00341A3F"/>
    <w:rsid w:val="00342A1E"/>
    <w:rsid w:val="00352542"/>
    <w:rsid w:val="00352BE1"/>
    <w:rsid w:val="00352DA9"/>
    <w:rsid w:val="00355EDC"/>
    <w:rsid w:val="00364511"/>
    <w:rsid w:val="0037177A"/>
    <w:rsid w:val="003809E4"/>
    <w:rsid w:val="00381750"/>
    <w:rsid w:val="0038419A"/>
    <w:rsid w:val="00385CFA"/>
    <w:rsid w:val="00386FA4"/>
    <w:rsid w:val="00393B58"/>
    <w:rsid w:val="0039458E"/>
    <w:rsid w:val="003B6766"/>
    <w:rsid w:val="003C05AD"/>
    <w:rsid w:val="003C2AD4"/>
    <w:rsid w:val="003C3555"/>
    <w:rsid w:val="003C6B43"/>
    <w:rsid w:val="003D7C1B"/>
    <w:rsid w:val="003E0F2E"/>
    <w:rsid w:val="003E15AD"/>
    <w:rsid w:val="003E65DB"/>
    <w:rsid w:val="00400B3E"/>
    <w:rsid w:val="00403861"/>
    <w:rsid w:val="00406354"/>
    <w:rsid w:val="00407335"/>
    <w:rsid w:val="00421241"/>
    <w:rsid w:val="004214F2"/>
    <w:rsid w:val="00423389"/>
    <w:rsid w:val="004250D9"/>
    <w:rsid w:val="00431C62"/>
    <w:rsid w:val="00432EAC"/>
    <w:rsid w:val="004445E2"/>
    <w:rsid w:val="00444FD2"/>
    <w:rsid w:val="00452BFD"/>
    <w:rsid w:val="00462AD2"/>
    <w:rsid w:val="00464E29"/>
    <w:rsid w:val="00465BF9"/>
    <w:rsid w:val="00472C5B"/>
    <w:rsid w:val="00475CC3"/>
    <w:rsid w:val="00482F31"/>
    <w:rsid w:val="004A0ED3"/>
    <w:rsid w:val="004A6CDF"/>
    <w:rsid w:val="004B1FCD"/>
    <w:rsid w:val="004B7D82"/>
    <w:rsid w:val="004C19E9"/>
    <w:rsid w:val="004C35EB"/>
    <w:rsid w:val="004C57E6"/>
    <w:rsid w:val="004D4655"/>
    <w:rsid w:val="004D6BA9"/>
    <w:rsid w:val="004E040D"/>
    <w:rsid w:val="004E1126"/>
    <w:rsid w:val="004E33A5"/>
    <w:rsid w:val="004E7ED9"/>
    <w:rsid w:val="004F2D0E"/>
    <w:rsid w:val="004F4AD5"/>
    <w:rsid w:val="004F5652"/>
    <w:rsid w:val="004F77AE"/>
    <w:rsid w:val="005031A5"/>
    <w:rsid w:val="005054AF"/>
    <w:rsid w:val="00512997"/>
    <w:rsid w:val="005234B0"/>
    <w:rsid w:val="00534D11"/>
    <w:rsid w:val="00535F46"/>
    <w:rsid w:val="00566842"/>
    <w:rsid w:val="00567EE0"/>
    <w:rsid w:val="00575089"/>
    <w:rsid w:val="00582B55"/>
    <w:rsid w:val="00583096"/>
    <w:rsid w:val="00585852"/>
    <w:rsid w:val="0058589E"/>
    <w:rsid w:val="0059061D"/>
    <w:rsid w:val="00590BEA"/>
    <w:rsid w:val="00594591"/>
    <w:rsid w:val="00594D15"/>
    <w:rsid w:val="00596188"/>
    <w:rsid w:val="005973D8"/>
    <w:rsid w:val="005A15DB"/>
    <w:rsid w:val="005A214F"/>
    <w:rsid w:val="005B0B4A"/>
    <w:rsid w:val="005B2B30"/>
    <w:rsid w:val="005C24C5"/>
    <w:rsid w:val="005C68D8"/>
    <w:rsid w:val="005D127F"/>
    <w:rsid w:val="005E15B9"/>
    <w:rsid w:val="005E1632"/>
    <w:rsid w:val="005E2902"/>
    <w:rsid w:val="005E2B6C"/>
    <w:rsid w:val="005F0A75"/>
    <w:rsid w:val="005F4773"/>
    <w:rsid w:val="005F6DD9"/>
    <w:rsid w:val="00600BF6"/>
    <w:rsid w:val="006073A0"/>
    <w:rsid w:val="00613A24"/>
    <w:rsid w:val="00615784"/>
    <w:rsid w:val="00620C37"/>
    <w:rsid w:val="00625354"/>
    <w:rsid w:val="00627103"/>
    <w:rsid w:val="00627B3A"/>
    <w:rsid w:val="00630B59"/>
    <w:rsid w:val="00632729"/>
    <w:rsid w:val="006443DD"/>
    <w:rsid w:val="00645FA2"/>
    <w:rsid w:val="00647905"/>
    <w:rsid w:val="006527A8"/>
    <w:rsid w:val="00660E48"/>
    <w:rsid w:val="0066204C"/>
    <w:rsid w:val="00662FB7"/>
    <w:rsid w:val="00664139"/>
    <w:rsid w:val="00665614"/>
    <w:rsid w:val="00672600"/>
    <w:rsid w:val="00677B34"/>
    <w:rsid w:val="00682A9B"/>
    <w:rsid w:val="00682D06"/>
    <w:rsid w:val="00684A9D"/>
    <w:rsid w:val="00686332"/>
    <w:rsid w:val="00687440"/>
    <w:rsid w:val="00693884"/>
    <w:rsid w:val="006939A8"/>
    <w:rsid w:val="00694AE5"/>
    <w:rsid w:val="006964EA"/>
    <w:rsid w:val="006973BC"/>
    <w:rsid w:val="006A1B59"/>
    <w:rsid w:val="006B05AA"/>
    <w:rsid w:val="006B2135"/>
    <w:rsid w:val="006B6603"/>
    <w:rsid w:val="006C5866"/>
    <w:rsid w:val="006C75F0"/>
    <w:rsid w:val="006C769C"/>
    <w:rsid w:val="006D0A04"/>
    <w:rsid w:val="006F1A80"/>
    <w:rsid w:val="00704494"/>
    <w:rsid w:val="00704DCE"/>
    <w:rsid w:val="00710224"/>
    <w:rsid w:val="00711062"/>
    <w:rsid w:val="00714EE7"/>
    <w:rsid w:val="007172F8"/>
    <w:rsid w:val="007251B5"/>
    <w:rsid w:val="00725C6F"/>
    <w:rsid w:val="00732705"/>
    <w:rsid w:val="007418BD"/>
    <w:rsid w:val="00741CC0"/>
    <w:rsid w:val="0074424B"/>
    <w:rsid w:val="007466B3"/>
    <w:rsid w:val="00747661"/>
    <w:rsid w:val="007525C4"/>
    <w:rsid w:val="007614C8"/>
    <w:rsid w:val="00762110"/>
    <w:rsid w:val="00764035"/>
    <w:rsid w:val="00770924"/>
    <w:rsid w:val="007823FE"/>
    <w:rsid w:val="00782512"/>
    <w:rsid w:val="00784FB6"/>
    <w:rsid w:val="00785523"/>
    <w:rsid w:val="0078555B"/>
    <w:rsid w:val="00793718"/>
    <w:rsid w:val="00794DF8"/>
    <w:rsid w:val="0079511C"/>
    <w:rsid w:val="0079597C"/>
    <w:rsid w:val="00797883"/>
    <w:rsid w:val="007B325B"/>
    <w:rsid w:val="007B3D07"/>
    <w:rsid w:val="007B62E0"/>
    <w:rsid w:val="007B6883"/>
    <w:rsid w:val="007D022B"/>
    <w:rsid w:val="007D1F44"/>
    <w:rsid w:val="007D24A2"/>
    <w:rsid w:val="007E3B69"/>
    <w:rsid w:val="007E3C1B"/>
    <w:rsid w:val="007E5C39"/>
    <w:rsid w:val="007E60DD"/>
    <w:rsid w:val="008013FF"/>
    <w:rsid w:val="00802768"/>
    <w:rsid w:val="00803BB7"/>
    <w:rsid w:val="00812CBA"/>
    <w:rsid w:val="008208AB"/>
    <w:rsid w:val="00822FFC"/>
    <w:rsid w:val="00825539"/>
    <w:rsid w:val="00832B0B"/>
    <w:rsid w:val="00833792"/>
    <w:rsid w:val="00841DB8"/>
    <w:rsid w:val="0084296D"/>
    <w:rsid w:val="008433BD"/>
    <w:rsid w:val="0084412D"/>
    <w:rsid w:val="00844D71"/>
    <w:rsid w:val="00846176"/>
    <w:rsid w:val="0085226F"/>
    <w:rsid w:val="00860AF2"/>
    <w:rsid w:val="008629A2"/>
    <w:rsid w:val="00866367"/>
    <w:rsid w:val="00876521"/>
    <w:rsid w:val="0088181E"/>
    <w:rsid w:val="008824C3"/>
    <w:rsid w:val="0088424F"/>
    <w:rsid w:val="00892762"/>
    <w:rsid w:val="00893EF3"/>
    <w:rsid w:val="008975B2"/>
    <w:rsid w:val="008A5D08"/>
    <w:rsid w:val="008A62D2"/>
    <w:rsid w:val="008A7FCB"/>
    <w:rsid w:val="008B11C4"/>
    <w:rsid w:val="008B5E39"/>
    <w:rsid w:val="008C7BDE"/>
    <w:rsid w:val="008D10F0"/>
    <w:rsid w:val="008D1243"/>
    <w:rsid w:val="008D1547"/>
    <w:rsid w:val="008D4B33"/>
    <w:rsid w:val="008D4DCE"/>
    <w:rsid w:val="008D6491"/>
    <w:rsid w:val="008E07FE"/>
    <w:rsid w:val="008E089F"/>
    <w:rsid w:val="008E1C7A"/>
    <w:rsid w:val="008E7892"/>
    <w:rsid w:val="008F457A"/>
    <w:rsid w:val="00900604"/>
    <w:rsid w:val="0090462F"/>
    <w:rsid w:val="00906C3D"/>
    <w:rsid w:val="0091508B"/>
    <w:rsid w:val="0091761C"/>
    <w:rsid w:val="00926F27"/>
    <w:rsid w:val="009301B7"/>
    <w:rsid w:val="00931FD3"/>
    <w:rsid w:val="00933882"/>
    <w:rsid w:val="009338F3"/>
    <w:rsid w:val="009452BE"/>
    <w:rsid w:val="009579CD"/>
    <w:rsid w:val="00966318"/>
    <w:rsid w:val="009740A4"/>
    <w:rsid w:val="00975C25"/>
    <w:rsid w:val="00976D70"/>
    <w:rsid w:val="00980EC1"/>
    <w:rsid w:val="00987FE5"/>
    <w:rsid w:val="009935B8"/>
    <w:rsid w:val="00994685"/>
    <w:rsid w:val="009A03B8"/>
    <w:rsid w:val="009A0E6A"/>
    <w:rsid w:val="009A267F"/>
    <w:rsid w:val="009A2684"/>
    <w:rsid w:val="009A29AC"/>
    <w:rsid w:val="009A2CFA"/>
    <w:rsid w:val="009B3C77"/>
    <w:rsid w:val="009B6E40"/>
    <w:rsid w:val="009B722A"/>
    <w:rsid w:val="009D4AD1"/>
    <w:rsid w:val="009D5FDC"/>
    <w:rsid w:val="009E3223"/>
    <w:rsid w:val="009E3FF6"/>
    <w:rsid w:val="009E4129"/>
    <w:rsid w:val="009F6539"/>
    <w:rsid w:val="00A01437"/>
    <w:rsid w:val="00A02405"/>
    <w:rsid w:val="00A0513D"/>
    <w:rsid w:val="00A05BEB"/>
    <w:rsid w:val="00A12569"/>
    <w:rsid w:val="00A22093"/>
    <w:rsid w:val="00A30235"/>
    <w:rsid w:val="00A3190C"/>
    <w:rsid w:val="00A336ED"/>
    <w:rsid w:val="00A35831"/>
    <w:rsid w:val="00A40D7E"/>
    <w:rsid w:val="00A41B91"/>
    <w:rsid w:val="00A43CF3"/>
    <w:rsid w:val="00A5477E"/>
    <w:rsid w:val="00A56402"/>
    <w:rsid w:val="00A574BB"/>
    <w:rsid w:val="00A57CE2"/>
    <w:rsid w:val="00A57FBB"/>
    <w:rsid w:val="00A61262"/>
    <w:rsid w:val="00A62620"/>
    <w:rsid w:val="00A62FE3"/>
    <w:rsid w:val="00A63D99"/>
    <w:rsid w:val="00A65F07"/>
    <w:rsid w:val="00A673D4"/>
    <w:rsid w:val="00A77BFD"/>
    <w:rsid w:val="00A8080A"/>
    <w:rsid w:val="00A812C9"/>
    <w:rsid w:val="00A845C7"/>
    <w:rsid w:val="00A86C83"/>
    <w:rsid w:val="00A9005B"/>
    <w:rsid w:val="00AA236C"/>
    <w:rsid w:val="00AA5C06"/>
    <w:rsid w:val="00AA7084"/>
    <w:rsid w:val="00AB583A"/>
    <w:rsid w:val="00AC69B1"/>
    <w:rsid w:val="00AC6A90"/>
    <w:rsid w:val="00AD3AAC"/>
    <w:rsid w:val="00AD7077"/>
    <w:rsid w:val="00AE001A"/>
    <w:rsid w:val="00AE2749"/>
    <w:rsid w:val="00AF1268"/>
    <w:rsid w:val="00AF3F61"/>
    <w:rsid w:val="00AF405F"/>
    <w:rsid w:val="00AF7146"/>
    <w:rsid w:val="00B1781E"/>
    <w:rsid w:val="00B2615C"/>
    <w:rsid w:val="00B3646D"/>
    <w:rsid w:val="00B36F2A"/>
    <w:rsid w:val="00B40D8B"/>
    <w:rsid w:val="00B50474"/>
    <w:rsid w:val="00B663F0"/>
    <w:rsid w:val="00B740B8"/>
    <w:rsid w:val="00B8033F"/>
    <w:rsid w:val="00B82C55"/>
    <w:rsid w:val="00B860F3"/>
    <w:rsid w:val="00BA3DB5"/>
    <w:rsid w:val="00BA458B"/>
    <w:rsid w:val="00BB58AD"/>
    <w:rsid w:val="00BB5A2F"/>
    <w:rsid w:val="00BC0DED"/>
    <w:rsid w:val="00BC37B4"/>
    <w:rsid w:val="00BC44F3"/>
    <w:rsid w:val="00BD13B2"/>
    <w:rsid w:val="00BD164F"/>
    <w:rsid w:val="00BE17E9"/>
    <w:rsid w:val="00BE6AD6"/>
    <w:rsid w:val="00BE75B8"/>
    <w:rsid w:val="00BF080F"/>
    <w:rsid w:val="00BF12F7"/>
    <w:rsid w:val="00BF228D"/>
    <w:rsid w:val="00BF41F1"/>
    <w:rsid w:val="00C00776"/>
    <w:rsid w:val="00C0125D"/>
    <w:rsid w:val="00C04BAE"/>
    <w:rsid w:val="00C145D9"/>
    <w:rsid w:val="00C16088"/>
    <w:rsid w:val="00C27C19"/>
    <w:rsid w:val="00C35026"/>
    <w:rsid w:val="00C42737"/>
    <w:rsid w:val="00C4316F"/>
    <w:rsid w:val="00C44ACC"/>
    <w:rsid w:val="00C51CC8"/>
    <w:rsid w:val="00C54C1A"/>
    <w:rsid w:val="00C65115"/>
    <w:rsid w:val="00C658EC"/>
    <w:rsid w:val="00C67419"/>
    <w:rsid w:val="00C7381D"/>
    <w:rsid w:val="00C80CC6"/>
    <w:rsid w:val="00C8489E"/>
    <w:rsid w:val="00C90775"/>
    <w:rsid w:val="00C90D39"/>
    <w:rsid w:val="00C9309E"/>
    <w:rsid w:val="00C9411F"/>
    <w:rsid w:val="00C96BCB"/>
    <w:rsid w:val="00C97047"/>
    <w:rsid w:val="00CA14D5"/>
    <w:rsid w:val="00CA46A2"/>
    <w:rsid w:val="00CA4CA2"/>
    <w:rsid w:val="00CC3BF9"/>
    <w:rsid w:val="00CC65CB"/>
    <w:rsid w:val="00CC6B95"/>
    <w:rsid w:val="00CD0306"/>
    <w:rsid w:val="00CD08B9"/>
    <w:rsid w:val="00CD0E97"/>
    <w:rsid w:val="00CD653A"/>
    <w:rsid w:val="00CE2D53"/>
    <w:rsid w:val="00CF13FC"/>
    <w:rsid w:val="00CF1E37"/>
    <w:rsid w:val="00CF68AD"/>
    <w:rsid w:val="00CF69A2"/>
    <w:rsid w:val="00CF7AA7"/>
    <w:rsid w:val="00D03FAA"/>
    <w:rsid w:val="00D05684"/>
    <w:rsid w:val="00D07161"/>
    <w:rsid w:val="00D12CCD"/>
    <w:rsid w:val="00D14A76"/>
    <w:rsid w:val="00D203BC"/>
    <w:rsid w:val="00D21766"/>
    <w:rsid w:val="00D243A4"/>
    <w:rsid w:val="00D36B00"/>
    <w:rsid w:val="00D375AD"/>
    <w:rsid w:val="00D51226"/>
    <w:rsid w:val="00D64857"/>
    <w:rsid w:val="00D71A01"/>
    <w:rsid w:val="00D728A4"/>
    <w:rsid w:val="00D731B5"/>
    <w:rsid w:val="00D7535E"/>
    <w:rsid w:val="00D76747"/>
    <w:rsid w:val="00D812AE"/>
    <w:rsid w:val="00D817BA"/>
    <w:rsid w:val="00D85A08"/>
    <w:rsid w:val="00D908B8"/>
    <w:rsid w:val="00D93675"/>
    <w:rsid w:val="00DA253E"/>
    <w:rsid w:val="00DB07D2"/>
    <w:rsid w:val="00DB1FDC"/>
    <w:rsid w:val="00DC0F07"/>
    <w:rsid w:val="00DD5AC4"/>
    <w:rsid w:val="00DD65C7"/>
    <w:rsid w:val="00DE7551"/>
    <w:rsid w:val="00E15596"/>
    <w:rsid w:val="00E3311B"/>
    <w:rsid w:val="00E37A01"/>
    <w:rsid w:val="00E37E83"/>
    <w:rsid w:val="00E437DD"/>
    <w:rsid w:val="00E550F7"/>
    <w:rsid w:val="00E56F0B"/>
    <w:rsid w:val="00E60AD4"/>
    <w:rsid w:val="00E62889"/>
    <w:rsid w:val="00E65E0D"/>
    <w:rsid w:val="00E66966"/>
    <w:rsid w:val="00E675A4"/>
    <w:rsid w:val="00E678F0"/>
    <w:rsid w:val="00E67B5E"/>
    <w:rsid w:val="00E7123F"/>
    <w:rsid w:val="00E764B8"/>
    <w:rsid w:val="00E76AA8"/>
    <w:rsid w:val="00E77C39"/>
    <w:rsid w:val="00E82D48"/>
    <w:rsid w:val="00E85BC7"/>
    <w:rsid w:val="00E85E96"/>
    <w:rsid w:val="00E94433"/>
    <w:rsid w:val="00E964F4"/>
    <w:rsid w:val="00EA40D5"/>
    <w:rsid w:val="00EA7840"/>
    <w:rsid w:val="00EA7CC3"/>
    <w:rsid w:val="00EB3F81"/>
    <w:rsid w:val="00EB6B8D"/>
    <w:rsid w:val="00EC1885"/>
    <w:rsid w:val="00EC4E4C"/>
    <w:rsid w:val="00EC6DFD"/>
    <w:rsid w:val="00ED3C50"/>
    <w:rsid w:val="00EE22E3"/>
    <w:rsid w:val="00EE36FD"/>
    <w:rsid w:val="00EE46E6"/>
    <w:rsid w:val="00EE7D32"/>
    <w:rsid w:val="00EF255F"/>
    <w:rsid w:val="00EF69FE"/>
    <w:rsid w:val="00F04791"/>
    <w:rsid w:val="00F10051"/>
    <w:rsid w:val="00F16638"/>
    <w:rsid w:val="00F211B3"/>
    <w:rsid w:val="00F21396"/>
    <w:rsid w:val="00F235AF"/>
    <w:rsid w:val="00F2539B"/>
    <w:rsid w:val="00F27EE3"/>
    <w:rsid w:val="00F3463D"/>
    <w:rsid w:val="00F411B3"/>
    <w:rsid w:val="00F4451B"/>
    <w:rsid w:val="00F47119"/>
    <w:rsid w:val="00F508D2"/>
    <w:rsid w:val="00F54F89"/>
    <w:rsid w:val="00F569AA"/>
    <w:rsid w:val="00F70F94"/>
    <w:rsid w:val="00F81979"/>
    <w:rsid w:val="00F82074"/>
    <w:rsid w:val="00F90C16"/>
    <w:rsid w:val="00F92921"/>
    <w:rsid w:val="00F94A4E"/>
    <w:rsid w:val="00F967D3"/>
    <w:rsid w:val="00FA54A1"/>
    <w:rsid w:val="00FC10B6"/>
    <w:rsid w:val="00FC5A96"/>
    <w:rsid w:val="00FC783D"/>
    <w:rsid w:val="00FD1CE7"/>
    <w:rsid w:val="00FD3291"/>
    <w:rsid w:val="00FD4740"/>
    <w:rsid w:val="00FE2293"/>
    <w:rsid w:val="00FF4A31"/>
    <w:rsid w:val="00FF5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12B5CD-F68D-40A1-966E-C1A90DF1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7776"/>
    <w:pPr>
      <w:jc w:val="both"/>
    </w:pPr>
    <w:rPr>
      <w:sz w:val="24"/>
      <w:szCs w:val="24"/>
    </w:rPr>
  </w:style>
  <w:style w:type="paragraph" w:styleId="Naslov1">
    <w:name w:val="heading 1"/>
    <w:basedOn w:val="Navaden"/>
    <w:next w:val="Navaden"/>
    <w:qFormat/>
    <w:pPr>
      <w:keepNext/>
      <w:outlineLvl w:val="0"/>
    </w:pPr>
    <w:rPr>
      <w:b/>
      <w:bCs/>
      <w:sz w:val="22"/>
    </w:rPr>
  </w:style>
  <w:style w:type="paragraph" w:styleId="Naslov2">
    <w:name w:val="heading 2"/>
    <w:basedOn w:val="Navaden"/>
    <w:next w:val="Navaden"/>
    <w:qFormat/>
    <w:pPr>
      <w:keepNext/>
      <w:jc w:val="center"/>
      <w:outlineLvl w:val="1"/>
    </w:pPr>
    <w:rPr>
      <w:b/>
      <w:bCs/>
      <w:sz w:val="22"/>
    </w:rPr>
  </w:style>
  <w:style w:type="paragraph" w:styleId="Naslov3">
    <w:name w:val="heading 3"/>
    <w:basedOn w:val="Navaden"/>
    <w:qFormat/>
    <w:pPr>
      <w:spacing w:before="100" w:beforeAutospacing="1" w:after="100" w:afterAutospacing="1"/>
      <w:jc w:val="left"/>
      <w:outlineLvl w:val="2"/>
    </w:pPr>
    <w:rPr>
      <w:b/>
      <w:bCs/>
      <w:sz w:val="27"/>
      <w:szCs w:val="27"/>
    </w:rPr>
  </w:style>
  <w:style w:type="paragraph" w:styleId="Naslov5">
    <w:name w:val="heading 5"/>
    <w:basedOn w:val="Navaden"/>
    <w:next w:val="Navaden"/>
    <w:qFormat/>
    <w:rsid w:val="0088424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jc w:val="left"/>
    </w:p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rPr>
  </w:style>
  <w:style w:type="paragraph" w:styleId="Blokbesedila">
    <w:name w:val="Block Text"/>
    <w:basedOn w:val="Navaden"/>
    <w:pPr>
      <w:widowControl w:val="0"/>
      <w:autoSpaceDE w:val="0"/>
      <w:autoSpaceDN w:val="0"/>
      <w:adjustRightInd w:val="0"/>
      <w:ind w:left="9" w:right="57"/>
    </w:pPr>
    <w:rPr>
      <w:szCs w:val="18"/>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
    <w:name w:val="Body Text"/>
    <w:basedOn w:val="Navaden"/>
    <w:pPr>
      <w:overflowPunct w:val="0"/>
      <w:autoSpaceDE w:val="0"/>
      <w:autoSpaceDN w:val="0"/>
      <w:adjustRightInd w:val="0"/>
      <w:textAlignment w:val="baseline"/>
    </w:pPr>
    <w:rPr>
      <w:sz w:val="22"/>
      <w:szCs w:val="20"/>
    </w:rPr>
  </w:style>
  <w:style w:type="character" w:styleId="tevilkastrani">
    <w:name w:val="page number"/>
    <w:basedOn w:val="Privzetapisavaodstavka"/>
    <w:rsid w:val="000E52D4"/>
  </w:style>
  <w:style w:type="table" w:customStyle="1" w:styleId="Tabela-mrea">
    <w:name w:val="Tabela - mreža"/>
    <w:basedOn w:val="Navadnatabela"/>
    <w:rsid w:val="0088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167FAC"/>
    <w:rPr>
      <w:rFonts w:ascii="Tahoma" w:hAnsi="Tahoma" w:cs="Tahoma"/>
      <w:sz w:val="16"/>
      <w:szCs w:val="16"/>
    </w:rPr>
  </w:style>
  <w:style w:type="character" w:styleId="Hiperpovezava">
    <w:name w:val="Hyperlink"/>
    <w:uiPriority w:val="99"/>
    <w:rsid w:val="00684A9D"/>
    <w:rPr>
      <w:color w:val="0000FF"/>
      <w:u w:val="single"/>
    </w:rPr>
  </w:style>
  <w:style w:type="character" w:styleId="SledenaHiperpovezava">
    <w:name w:val="FollowedHyperlink"/>
    <w:rsid w:val="008F457A"/>
    <w:rPr>
      <w:color w:val="800080"/>
      <w:u w:val="single"/>
    </w:rPr>
  </w:style>
  <w:style w:type="paragraph" w:customStyle="1" w:styleId="h4">
    <w:name w:val="h4"/>
    <w:basedOn w:val="Navaden"/>
    <w:rsid w:val="008208AB"/>
    <w:pPr>
      <w:spacing w:before="300" w:after="225"/>
      <w:ind w:left="15" w:right="15"/>
      <w:jc w:val="center"/>
    </w:pPr>
    <w:rPr>
      <w:rFonts w:ascii="Arial" w:hAnsi="Arial" w:cs="Arial"/>
      <w:b/>
      <w:bCs/>
      <w:color w:val="222222"/>
      <w:sz w:val="22"/>
      <w:szCs w:val="22"/>
    </w:rPr>
  </w:style>
  <w:style w:type="paragraph" w:styleId="Telobesedila2">
    <w:name w:val="Body Text 2"/>
    <w:basedOn w:val="Navaden"/>
    <w:rsid w:val="008208AB"/>
    <w:pPr>
      <w:spacing w:after="120" w:line="480" w:lineRule="auto"/>
    </w:pPr>
  </w:style>
  <w:style w:type="paragraph" w:customStyle="1" w:styleId="esegmentt">
    <w:name w:val="esegment_t"/>
    <w:basedOn w:val="Navaden"/>
    <w:rsid w:val="007251B5"/>
    <w:pPr>
      <w:spacing w:after="210" w:line="360" w:lineRule="atLeast"/>
      <w:jc w:val="center"/>
    </w:pPr>
    <w:rPr>
      <w:b/>
      <w:bCs/>
      <w:color w:val="6B7E9D"/>
      <w:sz w:val="31"/>
      <w:szCs w:val="31"/>
    </w:rPr>
  </w:style>
  <w:style w:type="paragraph" w:customStyle="1" w:styleId="Default">
    <w:name w:val="Default"/>
    <w:rsid w:val="001D7C56"/>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625354"/>
    <w:pPr>
      <w:ind w:left="708"/>
      <w:jc w:val="left"/>
    </w:pPr>
  </w:style>
  <w:style w:type="character" w:customStyle="1" w:styleId="NogaZnak">
    <w:name w:val="Noga Znak"/>
    <w:link w:val="Noga"/>
    <w:uiPriority w:val="99"/>
    <w:rsid w:val="00CA4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78016">
      <w:bodyDiv w:val="1"/>
      <w:marLeft w:val="0"/>
      <w:marRight w:val="0"/>
      <w:marTop w:val="0"/>
      <w:marBottom w:val="0"/>
      <w:divBdr>
        <w:top w:val="none" w:sz="0" w:space="0" w:color="auto"/>
        <w:left w:val="none" w:sz="0" w:space="0" w:color="auto"/>
        <w:bottom w:val="none" w:sz="0" w:space="0" w:color="auto"/>
        <w:right w:val="none" w:sz="0" w:space="0" w:color="auto"/>
      </w:divBdr>
      <w:divsChild>
        <w:div w:id="131486833">
          <w:marLeft w:val="0"/>
          <w:marRight w:val="0"/>
          <w:marTop w:val="0"/>
          <w:marBottom w:val="0"/>
          <w:divBdr>
            <w:top w:val="none" w:sz="0" w:space="0" w:color="auto"/>
            <w:left w:val="none" w:sz="0" w:space="0" w:color="auto"/>
            <w:bottom w:val="none" w:sz="0" w:space="0" w:color="auto"/>
            <w:right w:val="none" w:sz="0" w:space="0" w:color="auto"/>
          </w:divBdr>
          <w:divsChild>
            <w:div w:id="1223449493">
              <w:marLeft w:val="0"/>
              <w:marRight w:val="60"/>
              <w:marTop w:val="0"/>
              <w:marBottom w:val="0"/>
              <w:divBdr>
                <w:top w:val="none" w:sz="0" w:space="0" w:color="auto"/>
                <w:left w:val="none" w:sz="0" w:space="0" w:color="auto"/>
                <w:bottom w:val="none" w:sz="0" w:space="0" w:color="auto"/>
                <w:right w:val="none" w:sz="0" w:space="0" w:color="auto"/>
              </w:divBdr>
              <w:divsChild>
                <w:div w:id="1167941570">
                  <w:marLeft w:val="0"/>
                  <w:marRight w:val="0"/>
                  <w:marTop w:val="0"/>
                  <w:marBottom w:val="150"/>
                  <w:divBdr>
                    <w:top w:val="none" w:sz="0" w:space="0" w:color="auto"/>
                    <w:left w:val="none" w:sz="0" w:space="0" w:color="auto"/>
                    <w:bottom w:val="none" w:sz="0" w:space="0" w:color="auto"/>
                    <w:right w:val="none" w:sz="0" w:space="0" w:color="auto"/>
                  </w:divBdr>
                  <w:divsChild>
                    <w:div w:id="1399746089">
                      <w:marLeft w:val="0"/>
                      <w:marRight w:val="0"/>
                      <w:marTop w:val="0"/>
                      <w:marBottom w:val="0"/>
                      <w:divBdr>
                        <w:top w:val="none" w:sz="0" w:space="0" w:color="auto"/>
                        <w:left w:val="none" w:sz="0" w:space="0" w:color="auto"/>
                        <w:bottom w:val="none" w:sz="0" w:space="0" w:color="auto"/>
                        <w:right w:val="none" w:sz="0" w:space="0" w:color="auto"/>
                      </w:divBdr>
                      <w:divsChild>
                        <w:div w:id="33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0CE5-3848-4F48-A642-DF23D1E1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3152</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Na podlagi zakona o gospodarskih javnih službah (Uradni list RS, št</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gospodarskih javnih službah (Uradni list RS, št</dc:title>
  <dc:subject/>
  <dc:creator>Mestna Občima Kranj</dc:creator>
  <cp:keywords/>
  <cp:lastModifiedBy>Jana Jenko</cp:lastModifiedBy>
  <cp:revision>2</cp:revision>
  <cp:lastPrinted>2019-04-05T11:41:00Z</cp:lastPrinted>
  <dcterms:created xsi:type="dcterms:W3CDTF">2019-04-08T07:39:00Z</dcterms:created>
  <dcterms:modified xsi:type="dcterms:W3CDTF">2019-04-08T07:39:00Z</dcterms:modified>
</cp:coreProperties>
</file>