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61" w:rsidRPr="002C1A3B" w:rsidRDefault="00311784" w:rsidP="00CA3161">
      <w:pPr>
        <w:pStyle w:val="Telobesedila2"/>
        <w:rPr>
          <w:rFonts w:ascii="Arial" w:hAnsi="Arial" w:cs="Arial"/>
        </w:rPr>
      </w:pPr>
      <w:r w:rsidRPr="002C1A3B">
        <w:rPr>
          <w:rFonts w:ascii="Arial" w:hAnsi="Arial" w:cs="Arial"/>
        </w:rPr>
        <w:t>Na podlagi 1</w:t>
      </w:r>
      <w:r w:rsidR="009D4287">
        <w:rPr>
          <w:rFonts w:ascii="Arial" w:hAnsi="Arial" w:cs="Arial"/>
        </w:rPr>
        <w:t>31</w:t>
      </w:r>
      <w:r w:rsidR="00AD6FB7" w:rsidRPr="002C1A3B">
        <w:rPr>
          <w:rFonts w:ascii="Arial" w:hAnsi="Arial" w:cs="Arial"/>
        </w:rPr>
        <w:t xml:space="preserve">. </w:t>
      </w:r>
      <w:r w:rsidRPr="002C1A3B">
        <w:rPr>
          <w:rFonts w:ascii="Arial" w:hAnsi="Arial" w:cs="Arial"/>
        </w:rPr>
        <w:t>č</w:t>
      </w:r>
      <w:r w:rsidR="00AD6FB7" w:rsidRPr="002C1A3B">
        <w:rPr>
          <w:rFonts w:ascii="Arial" w:hAnsi="Arial" w:cs="Arial"/>
        </w:rPr>
        <w:t>lena</w:t>
      </w:r>
      <w:r w:rsidR="009D4287">
        <w:rPr>
          <w:rFonts w:ascii="Arial" w:hAnsi="Arial" w:cs="Arial"/>
        </w:rPr>
        <w:t xml:space="preserve"> </w:t>
      </w:r>
      <w:r w:rsidR="00AD6FB7" w:rsidRPr="002C1A3B">
        <w:rPr>
          <w:rFonts w:ascii="Arial" w:hAnsi="Arial" w:cs="Arial"/>
        </w:rPr>
        <w:t xml:space="preserve">Zakona o </w:t>
      </w:r>
      <w:r w:rsidRPr="002C1A3B">
        <w:rPr>
          <w:rFonts w:ascii="Arial" w:hAnsi="Arial" w:cs="Arial"/>
        </w:rPr>
        <w:t>urejanju prostora (</w:t>
      </w:r>
      <w:r w:rsidR="003A37E8" w:rsidRPr="002C1A3B">
        <w:rPr>
          <w:rFonts w:ascii="Arial" w:hAnsi="Arial" w:cs="Arial"/>
        </w:rPr>
        <w:t xml:space="preserve">ZUreP-2, </w:t>
      </w:r>
      <w:r w:rsidRPr="002C1A3B">
        <w:rPr>
          <w:rFonts w:ascii="Arial" w:hAnsi="Arial" w:cs="Arial"/>
        </w:rPr>
        <w:t>Ur. list RS, št. 61/17)</w:t>
      </w:r>
      <w:r w:rsidR="00AD6FB7" w:rsidRPr="002C1A3B">
        <w:rPr>
          <w:rFonts w:ascii="Arial" w:hAnsi="Arial" w:cs="Arial"/>
        </w:rPr>
        <w:t xml:space="preserve"> in </w:t>
      </w:r>
      <w:r w:rsidR="009D4287">
        <w:rPr>
          <w:rFonts w:ascii="Arial" w:hAnsi="Arial" w:cs="Arial"/>
        </w:rPr>
        <w:t>17</w:t>
      </w:r>
      <w:r w:rsidR="00D8088D" w:rsidRPr="002C1A3B">
        <w:rPr>
          <w:rFonts w:ascii="Arial" w:hAnsi="Arial" w:cs="Arial"/>
        </w:rPr>
        <w:t>. člena sta</w:t>
      </w:r>
      <w:r w:rsidR="00E75187" w:rsidRPr="002C1A3B">
        <w:rPr>
          <w:rFonts w:ascii="Arial" w:hAnsi="Arial" w:cs="Arial"/>
        </w:rPr>
        <w:t xml:space="preserve">tuta Občine </w:t>
      </w:r>
      <w:r w:rsidR="00CA3161" w:rsidRPr="002C1A3B">
        <w:rPr>
          <w:rFonts w:ascii="Arial" w:hAnsi="Arial" w:cs="Arial"/>
        </w:rPr>
        <w:t>Prevalje</w:t>
      </w:r>
      <w:r w:rsidR="00E75187" w:rsidRPr="002C1A3B">
        <w:rPr>
          <w:rFonts w:ascii="Arial" w:hAnsi="Arial" w:cs="Arial"/>
        </w:rPr>
        <w:t xml:space="preserve"> (</w:t>
      </w:r>
      <w:r w:rsidR="00CA3161" w:rsidRPr="002C1A3B">
        <w:rPr>
          <w:rFonts w:ascii="Arial" w:hAnsi="Arial" w:cs="Arial"/>
        </w:rPr>
        <w:t xml:space="preserve">Uradno glasilo slovenskih občin, št. </w:t>
      </w:r>
      <w:r w:rsidR="009D4287">
        <w:rPr>
          <w:rFonts w:ascii="Arial" w:hAnsi="Arial" w:cs="Arial"/>
        </w:rPr>
        <w:t>70/2015</w:t>
      </w:r>
      <w:r w:rsidR="0047308D" w:rsidRPr="002C1A3B">
        <w:rPr>
          <w:rFonts w:ascii="Arial" w:hAnsi="Arial" w:cs="Arial"/>
        </w:rPr>
        <w:t xml:space="preserve">) je </w:t>
      </w:r>
      <w:r w:rsidR="0002436F">
        <w:rPr>
          <w:rFonts w:ascii="Arial" w:hAnsi="Arial" w:cs="Arial"/>
        </w:rPr>
        <w:t>Občinski svet</w:t>
      </w:r>
      <w:r w:rsidR="0047308D" w:rsidRPr="002C1A3B">
        <w:rPr>
          <w:rFonts w:ascii="Arial" w:hAnsi="Arial" w:cs="Arial"/>
        </w:rPr>
        <w:t xml:space="preserve"> </w:t>
      </w:r>
      <w:r w:rsidR="003E6643" w:rsidRPr="002C1A3B">
        <w:rPr>
          <w:rFonts w:ascii="Arial" w:hAnsi="Arial" w:cs="Arial"/>
        </w:rPr>
        <w:t xml:space="preserve">Občine Prevalje  </w:t>
      </w:r>
      <w:r w:rsidR="0002436F">
        <w:rPr>
          <w:rFonts w:ascii="Arial" w:hAnsi="Arial" w:cs="Arial"/>
        </w:rPr>
        <w:t xml:space="preserve">na </w:t>
      </w:r>
      <w:r w:rsidR="00CA3161" w:rsidRPr="002C1A3B">
        <w:rPr>
          <w:rFonts w:ascii="Arial" w:hAnsi="Arial" w:cs="Arial"/>
        </w:rPr>
        <w:t xml:space="preserve"> </w:t>
      </w:r>
      <w:r w:rsidR="0002436F">
        <w:rPr>
          <w:rFonts w:ascii="Arial" w:hAnsi="Arial" w:cs="Arial"/>
        </w:rPr>
        <w:t>____ redni seji dne ______</w:t>
      </w:r>
      <w:r w:rsidR="005821CB">
        <w:rPr>
          <w:rFonts w:ascii="Arial" w:hAnsi="Arial" w:cs="Arial"/>
        </w:rPr>
        <w:t>__</w:t>
      </w:r>
      <w:r w:rsidR="00CA3161" w:rsidRPr="002C1A3B">
        <w:rPr>
          <w:rFonts w:ascii="Arial" w:hAnsi="Arial" w:cs="Arial"/>
        </w:rPr>
        <w:t>sprejel</w:t>
      </w:r>
    </w:p>
    <w:p w:rsidR="00440F9B" w:rsidRPr="002C1A3B" w:rsidRDefault="00440F9B" w:rsidP="00771D68">
      <w:pPr>
        <w:pStyle w:val="Telobesedila2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D6FB7" w:rsidRPr="007C4476">
        <w:tc>
          <w:tcPr>
            <w:tcW w:w="9571" w:type="dxa"/>
          </w:tcPr>
          <w:p w:rsidR="00AD6FB7" w:rsidRPr="002C1A3B" w:rsidRDefault="00AD6F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Cs/>
                <w:caps/>
                <w:lang w:val="sl-SI"/>
              </w:rPr>
            </w:pPr>
            <w:r w:rsidRPr="002C1A3B">
              <w:rPr>
                <w:rFonts w:cs="Arial"/>
                <w:bCs/>
                <w:caps/>
                <w:lang w:val="sl-SI"/>
              </w:rPr>
              <w:t>sklep</w:t>
            </w:r>
          </w:p>
          <w:p w:rsidR="00AD6FB7" w:rsidRPr="002C1A3B" w:rsidRDefault="00AD6F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Cs/>
                <w:caps/>
                <w:lang w:val="sl-SI"/>
              </w:rPr>
            </w:pPr>
            <w:r w:rsidRPr="002C1A3B">
              <w:rPr>
                <w:rFonts w:cs="Arial"/>
                <w:bCs/>
                <w:caps/>
                <w:lang w:val="sl-SI"/>
              </w:rPr>
              <w:t xml:space="preserve"> </w:t>
            </w:r>
          </w:p>
          <w:p w:rsidR="00D8088D" w:rsidRPr="002C1A3B" w:rsidRDefault="00AD6FB7" w:rsidP="009D4287">
            <w:pPr>
              <w:pStyle w:val="xl25"/>
              <w:pBdr>
                <w:bottom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beforeAutospacing="0" w:after="0" w:afterAutospacing="0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2C1A3B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o </w:t>
            </w:r>
            <w:r w:rsidR="009D4287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lokacijski preveritvi </w:t>
            </w:r>
            <w:r w:rsidR="009D4287">
              <w:rPr>
                <w:rFonts w:ascii="Arial" w:hAnsi="Arial" w:cs="Arial"/>
                <w:caps/>
                <w:sz w:val="20"/>
                <w:szCs w:val="20"/>
              </w:rPr>
              <w:t xml:space="preserve">za del enote urejanja </w:t>
            </w:r>
            <w:r w:rsidR="008A5123">
              <w:rPr>
                <w:rFonts w:ascii="Arial" w:hAnsi="Arial" w:cs="Arial"/>
                <w:caps/>
                <w:sz w:val="20"/>
                <w:szCs w:val="20"/>
              </w:rPr>
              <w:t>P</w:t>
            </w:r>
            <w:bookmarkStart w:id="0" w:name="_GoBack"/>
            <w:bookmarkEnd w:id="0"/>
            <w:r w:rsidR="009D4287">
              <w:rPr>
                <w:rFonts w:ascii="Arial" w:hAnsi="Arial" w:cs="Arial"/>
                <w:caps/>
                <w:sz w:val="20"/>
                <w:szCs w:val="20"/>
              </w:rPr>
              <w:t xml:space="preserve">rostora DB67 UN </w:t>
            </w:r>
          </w:p>
          <w:p w:rsidR="00AD6FB7" w:rsidRPr="002C1A3B" w:rsidRDefault="00AD6FB7" w:rsidP="00485B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Cs/>
                <w:caps/>
                <w:lang w:val="sl-SI"/>
              </w:rPr>
            </w:pPr>
          </w:p>
        </w:tc>
      </w:tr>
    </w:tbl>
    <w:p w:rsidR="00AD6FB7" w:rsidRPr="002C1A3B" w:rsidRDefault="00AD6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lang w:val="sl-SI"/>
        </w:rPr>
      </w:pPr>
    </w:p>
    <w:p w:rsidR="00FD466F" w:rsidRPr="007C4476" w:rsidRDefault="009D4287" w:rsidP="009D4287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b/>
          <w:lang w:val="sl-SI"/>
        </w:rPr>
      </w:pPr>
      <w:r w:rsidRPr="007C4476">
        <w:rPr>
          <w:rFonts w:cs="Arial"/>
          <w:b/>
          <w:lang w:val="sl-SI"/>
        </w:rPr>
        <w:t>člen</w:t>
      </w:r>
    </w:p>
    <w:p w:rsidR="00FD466F" w:rsidRPr="007C4476" w:rsidRDefault="00FD4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lang w:val="sl-SI"/>
        </w:rPr>
      </w:pPr>
    </w:p>
    <w:p w:rsidR="007C778C" w:rsidRPr="00E06790" w:rsidRDefault="00FD466F" w:rsidP="007C7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caps/>
          <w:lang w:val="sl-SI"/>
        </w:rPr>
      </w:pPr>
      <w:r w:rsidRPr="00E06790">
        <w:rPr>
          <w:rFonts w:cs="Arial"/>
          <w:lang w:val="sl-SI"/>
        </w:rPr>
        <w:t xml:space="preserve">S tem sklepom se </w:t>
      </w:r>
      <w:r w:rsidR="009D4287" w:rsidRPr="00E06790">
        <w:rPr>
          <w:rFonts w:cs="Arial"/>
          <w:lang w:val="sl-SI"/>
        </w:rPr>
        <w:t>potrdi lokacijska preveritev</w:t>
      </w:r>
      <w:r w:rsidR="007C778C" w:rsidRPr="00E06790">
        <w:rPr>
          <w:rFonts w:cs="Arial"/>
          <w:lang w:val="sl-SI"/>
        </w:rPr>
        <w:t xml:space="preserve"> </w:t>
      </w:r>
      <w:r w:rsidRPr="00E06790">
        <w:rPr>
          <w:rFonts w:cs="Arial"/>
          <w:lang w:val="sl-SI"/>
        </w:rPr>
        <w:t xml:space="preserve">za </w:t>
      </w:r>
      <w:r w:rsidR="009D4287" w:rsidRPr="00E06790">
        <w:rPr>
          <w:rFonts w:cs="Arial"/>
          <w:lang w:val="sl-SI"/>
        </w:rPr>
        <w:t xml:space="preserve">del </w:t>
      </w:r>
      <w:r w:rsidRPr="00E06790">
        <w:rPr>
          <w:rFonts w:cs="Arial"/>
          <w:lang w:val="sl-SI"/>
        </w:rPr>
        <w:t>enot</w:t>
      </w:r>
      <w:r w:rsidR="009D4287" w:rsidRPr="00E06790">
        <w:rPr>
          <w:rFonts w:cs="Arial"/>
          <w:lang w:val="sl-SI"/>
        </w:rPr>
        <w:t>e</w:t>
      </w:r>
      <w:r w:rsidRPr="00E06790">
        <w:rPr>
          <w:rFonts w:cs="Arial"/>
          <w:lang w:val="sl-SI"/>
        </w:rPr>
        <w:t xml:space="preserve"> urejanja prostora </w:t>
      </w:r>
      <w:r w:rsidR="009D4287" w:rsidRPr="00E06790">
        <w:rPr>
          <w:rFonts w:cs="Arial"/>
          <w:caps/>
          <w:lang w:val="sl-SI"/>
        </w:rPr>
        <w:t xml:space="preserve">DB67 UN, </w:t>
      </w:r>
      <w:r w:rsidR="00BB0915" w:rsidRPr="00E06790">
        <w:rPr>
          <w:rFonts w:cs="Arial"/>
          <w:lang w:val="sl-SI"/>
        </w:rPr>
        <w:t xml:space="preserve">ki obsega </w:t>
      </w:r>
      <w:r w:rsidR="004A1195">
        <w:rPr>
          <w:rFonts w:cs="Arial"/>
          <w:lang w:val="sl-SI"/>
        </w:rPr>
        <w:t>zemljiške parcele</w:t>
      </w:r>
      <w:r w:rsidR="00BB0915" w:rsidRPr="00E06790">
        <w:rPr>
          <w:rFonts w:cs="Arial"/>
          <w:lang w:val="sl-SI"/>
        </w:rPr>
        <w:t xml:space="preserve"> </w:t>
      </w:r>
      <w:r w:rsidR="007C778C" w:rsidRPr="00E06790">
        <w:rPr>
          <w:rFonts w:cs="Arial"/>
        </w:rPr>
        <w:fldChar w:fldCharType="begin"/>
      </w:r>
      <w:r w:rsidR="007C778C" w:rsidRPr="00E06790">
        <w:rPr>
          <w:rFonts w:cs="Arial"/>
          <w:lang w:val="sl-SI"/>
        </w:rPr>
        <w:instrText xml:space="preserve"> MERGEFIELD Zemljišče </w:instrText>
      </w:r>
      <w:r w:rsidR="007C778C" w:rsidRPr="00E06790">
        <w:rPr>
          <w:rFonts w:cs="Arial"/>
        </w:rPr>
        <w:fldChar w:fldCharType="separate"/>
      </w:r>
      <w:r w:rsidR="007C778C" w:rsidRPr="00E06790">
        <w:rPr>
          <w:rFonts w:cs="Arial"/>
          <w:noProof/>
          <w:lang w:val="sl-SI"/>
        </w:rPr>
        <w:t>529/8, 518/21, 527/8</w:t>
      </w:r>
      <w:r w:rsidR="007C778C" w:rsidRPr="00E06790">
        <w:rPr>
          <w:rFonts w:cs="Arial"/>
        </w:rPr>
        <w:fldChar w:fldCharType="end"/>
      </w:r>
      <w:r w:rsidR="007C778C" w:rsidRPr="00E06790">
        <w:rPr>
          <w:rFonts w:cs="Arial"/>
          <w:lang w:val="sl-SI"/>
        </w:rPr>
        <w:t>, vse k.o. 875 Dolga brda.</w:t>
      </w:r>
    </w:p>
    <w:p w:rsidR="003E4F3B" w:rsidRPr="00E06790" w:rsidRDefault="00BB0915" w:rsidP="00FD466F">
      <w:pPr>
        <w:pStyle w:val="Telobesedila3"/>
        <w:ind w:left="360"/>
        <w:jc w:val="both"/>
        <w:rPr>
          <w:rFonts w:ascii="Arial" w:hAnsi="Arial" w:cs="Arial"/>
          <w:sz w:val="20"/>
        </w:rPr>
      </w:pPr>
      <w:r w:rsidRPr="00E06790">
        <w:rPr>
          <w:rFonts w:ascii="Arial" w:hAnsi="Arial" w:cs="Arial"/>
          <w:sz w:val="20"/>
        </w:rPr>
        <w:t xml:space="preserve"> </w:t>
      </w:r>
    </w:p>
    <w:p w:rsidR="003E4F3B" w:rsidRPr="007C4476" w:rsidRDefault="003E4F3B" w:rsidP="00FD466F">
      <w:pPr>
        <w:pStyle w:val="Telobesedila3"/>
        <w:ind w:left="360"/>
        <w:jc w:val="both"/>
        <w:rPr>
          <w:rFonts w:ascii="Arial" w:hAnsi="Arial" w:cs="Arial"/>
          <w:sz w:val="20"/>
        </w:rPr>
      </w:pPr>
    </w:p>
    <w:p w:rsidR="009D4287" w:rsidRPr="007C4476" w:rsidRDefault="009D4287" w:rsidP="009D4287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b/>
          <w:lang w:val="sl-SI"/>
        </w:rPr>
      </w:pPr>
      <w:r w:rsidRPr="007C4476">
        <w:rPr>
          <w:rFonts w:cs="Arial"/>
          <w:b/>
          <w:lang w:val="sl-SI"/>
        </w:rPr>
        <w:t>člen</w:t>
      </w:r>
    </w:p>
    <w:p w:rsidR="00485B3F" w:rsidRPr="007C4476" w:rsidRDefault="00485B3F" w:rsidP="00485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b/>
          <w:lang w:val="sl-SI"/>
        </w:rPr>
      </w:pPr>
    </w:p>
    <w:p w:rsidR="00BB0915" w:rsidRPr="007C4476" w:rsidRDefault="008F4D21" w:rsidP="0002436F">
      <w:pPr>
        <w:pStyle w:val="Telobesedila3"/>
        <w:jc w:val="both"/>
        <w:rPr>
          <w:rFonts w:ascii="Arial" w:hAnsi="Arial" w:cs="Arial"/>
          <w:sz w:val="20"/>
        </w:rPr>
      </w:pPr>
      <w:r w:rsidRPr="007C4476">
        <w:rPr>
          <w:rFonts w:ascii="Arial" w:hAnsi="Arial" w:cs="Arial"/>
          <w:sz w:val="20"/>
        </w:rPr>
        <w:t xml:space="preserve">Na območju lokacijske preveritve iz prejšnjega člena se dopusti individualno odstopanje od prostorskih izvedbenih pogojev Odloka o ureditvenem načrtu za infrastrukturne objekte in naprave in dopolnilno gradnjo za stanovanjsko zazidavo </w:t>
      </w:r>
      <w:proofErr w:type="spellStart"/>
      <w:r w:rsidRPr="007C4476">
        <w:rPr>
          <w:rFonts w:ascii="Arial" w:hAnsi="Arial" w:cs="Arial"/>
          <w:sz w:val="20"/>
        </w:rPr>
        <w:t>Malinek</w:t>
      </w:r>
      <w:proofErr w:type="spellEnd"/>
      <w:r w:rsidRPr="007C4476">
        <w:rPr>
          <w:rFonts w:ascii="Arial" w:hAnsi="Arial" w:cs="Arial"/>
          <w:sz w:val="20"/>
        </w:rPr>
        <w:t xml:space="preserve"> – Dolga </w:t>
      </w:r>
      <w:proofErr w:type="spellStart"/>
      <w:r w:rsidRPr="007C4476">
        <w:rPr>
          <w:rFonts w:ascii="Arial" w:hAnsi="Arial" w:cs="Arial"/>
          <w:sz w:val="20"/>
        </w:rPr>
        <w:t>brda</w:t>
      </w:r>
      <w:proofErr w:type="spellEnd"/>
      <w:r w:rsidRPr="007C4476">
        <w:rPr>
          <w:rFonts w:ascii="Arial" w:hAnsi="Arial" w:cs="Arial"/>
          <w:sz w:val="20"/>
        </w:rPr>
        <w:t xml:space="preserve"> (</w:t>
      </w:r>
      <w:r w:rsidR="0002436F">
        <w:rPr>
          <w:rFonts w:ascii="Arial" w:hAnsi="Arial" w:cs="Arial"/>
          <w:sz w:val="20"/>
        </w:rPr>
        <w:t xml:space="preserve">UN </w:t>
      </w:r>
      <w:proofErr w:type="spellStart"/>
      <w:r w:rsidR="0002436F">
        <w:rPr>
          <w:rFonts w:ascii="Arial" w:hAnsi="Arial" w:cs="Arial"/>
          <w:sz w:val="20"/>
        </w:rPr>
        <w:t>Malinek</w:t>
      </w:r>
      <w:proofErr w:type="spellEnd"/>
      <w:r w:rsidR="0002436F">
        <w:rPr>
          <w:rFonts w:ascii="Arial" w:hAnsi="Arial" w:cs="Arial"/>
          <w:sz w:val="20"/>
        </w:rPr>
        <w:t xml:space="preserve">, </w:t>
      </w:r>
      <w:r w:rsidRPr="007C4476">
        <w:rPr>
          <w:rFonts w:ascii="Arial" w:hAnsi="Arial" w:cs="Arial"/>
          <w:sz w:val="20"/>
        </w:rPr>
        <w:t>Ur. list RS, št. 60/02, UGSO št. 30/12) za objekt z oznako D7</w:t>
      </w:r>
      <w:r w:rsidR="00BB0915" w:rsidRPr="007C4476">
        <w:rPr>
          <w:rFonts w:ascii="Arial" w:hAnsi="Arial" w:cs="Arial"/>
          <w:sz w:val="20"/>
        </w:rPr>
        <w:t xml:space="preserve">, kot so določeni v tekstualnem in grafičnem delu </w:t>
      </w:r>
      <w:r w:rsidR="0002436F">
        <w:rPr>
          <w:rFonts w:ascii="Arial" w:hAnsi="Arial" w:cs="Arial"/>
          <w:sz w:val="20"/>
        </w:rPr>
        <w:t>prostorskega akta</w:t>
      </w:r>
      <w:r w:rsidR="00BB0915" w:rsidRPr="007C4476">
        <w:rPr>
          <w:rFonts w:ascii="Arial" w:hAnsi="Arial" w:cs="Arial"/>
          <w:sz w:val="20"/>
        </w:rPr>
        <w:t xml:space="preserve"> in sicer:</w:t>
      </w:r>
    </w:p>
    <w:p w:rsidR="00BB0915" w:rsidRPr="007C4476" w:rsidRDefault="00BB0915" w:rsidP="005821CB">
      <w:pPr>
        <w:pStyle w:val="Telobesedila3"/>
        <w:numPr>
          <w:ilvl w:val="0"/>
          <w:numId w:val="14"/>
        </w:numPr>
        <w:ind w:left="568" w:hanging="284"/>
        <w:jc w:val="both"/>
        <w:rPr>
          <w:rFonts w:ascii="Arial" w:hAnsi="Arial" w:cs="Arial"/>
          <w:sz w:val="20"/>
        </w:rPr>
      </w:pPr>
      <w:r w:rsidRPr="007C4476">
        <w:rPr>
          <w:rFonts w:ascii="Arial" w:hAnsi="Arial" w:cs="Arial"/>
          <w:sz w:val="20"/>
        </w:rPr>
        <w:t xml:space="preserve">Dovoli se izvedba priključka na severni strani objekta </w:t>
      </w:r>
      <w:r w:rsidR="0002436F">
        <w:rPr>
          <w:rFonts w:ascii="Arial" w:hAnsi="Arial" w:cs="Arial"/>
          <w:sz w:val="20"/>
        </w:rPr>
        <w:t xml:space="preserve">D7 </w:t>
      </w:r>
      <w:r w:rsidRPr="007C4476">
        <w:rPr>
          <w:rFonts w:ascii="Arial" w:hAnsi="Arial" w:cs="Arial"/>
          <w:sz w:val="20"/>
        </w:rPr>
        <w:t xml:space="preserve">na zemljišču </w:t>
      </w:r>
      <w:proofErr w:type="spellStart"/>
      <w:r w:rsidRPr="007C4476">
        <w:rPr>
          <w:rFonts w:ascii="Arial" w:hAnsi="Arial" w:cs="Arial"/>
          <w:sz w:val="20"/>
        </w:rPr>
        <w:t>parc</w:t>
      </w:r>
      <w:proofErr w:type="spellEnd"/>
      <w:r w:rsidRPr="007C4476">
        <w:rPr>
          <w:rFonts w:ascii="Arial" w:hAnsi="Arial" w:cs="Arial"/>
          <w:sz w:val="20"/>
        </w:rPr>
        <w:t>. št. 527/8 k.o. 875 Dolga brda in navezava na obstoječo JP 851523.</w:t>
      </w:r>
    </w:p>
    <w:p w:rsidR="00BB0915" w:rsidRPr="007C4476" w:rsidRDefault="00BB0915" w:rsidP="005821CB">
      <w:pPr>
        <w:pStyle w:val="Telobesedila3"/>
        <w:numPr>
          <w:ilvl w:val="0"/>
          <w:numId w:val="14"/>
        </w:numPr>
        <w:ind w:left="568" w:hanging="284"/>
        <w:jc w:val="both"/>
        <w:rPr>
          <w:rFonts w:ascii="Arial" w:hAnsi="Arial" w:cs="Arial"/>
          <w:sz w:val="20"/>
        </w:rPr>
      </w:pPr>
      <w:r w:rsidRPr="007C4476">
        <w:rPr>
          <w:rFonts w:ascii="Arial" w:hAnsi="Arial" w:cs="Arial"/>
          <w:sz w:val="20"/>
        </w:rPr>
        <w:t xml:space="preserve">Dovoli se ureditev parkirnih prostorov za potrebe objekta D7 na zemljišču </w:t>
      </w:r>
      <w:proofErr w:type="spellStart"/>
      <w:r w:rsidRPr="007C4476">
        <w:rPr>
          <w:rFonts w:ascii="Arial" w:hAnsi="Arial" w:cs="Arial"/>
          <w:sz w:val="20"/>
        </w:rPr>
        <w:t>parc</w:t>
      </w:r>
      <w:proofErr w:type="spellEnd"/>
      <w:r w:rsidRPr="007C4476">
        <w:rPr>
          <w:rFonts w:ascii="Arial" w:hAnsi="Arial" w:cs="Arial"/>
          <w:sz w:val="20"/>
        </w:rPr>
        <w:t xml:space="preserve">. št. 527/8 k.o. 875 Dolga brda, ki se vključi v gradbeno parcelo objekta D7 ter indeks </w:t>
      </w:r>
      <w:proofErr w:type="spellStart"/>
      <w:r w:rsidRPr="007C4476">
        <w:rPr>
          <w:rFonts w:ascii="Arial" w:hAnsi="Arial" w:cs="Arial"/>
          <w:sz w:val="20"/>
        </w:rPr>
        <w:t>pozidanosti</w:t>
      </w:r>
      <w:proofErr w:type="spellEnd"/>
      <w:r w:rsidRPr="007C4476">
        <w:rPr>
          <w:rFonts w:ascii="Arial" w:hAnsi="Arial" w:cs="Arial"/>
          <w:sz w:val="20"/>
        </w:rPr>
        <w:t xml:space="preserve">, ki </w:t>
      </w:r>
      <w:r w:rsidR="0002436F">
        <w:rPr>
          <w:rFonts w:ascii="Arial" w:hAnsi="Arial" w:cs="Arial"/>
          <w:sz w:val="20"/>
        </w:rPr>
        <w:t xml:space="preserve">lahko </w:t>
      </w:r>
      <w:r w:rsidRPr="007C4476">
        <w:rPr>
          <w:rFonts w:ascii="Arial" w:hAnsi="Arial" w:cs="Arial"/>
          <w:sz w:val="20"/>
        </w:rPr>
        <w:t>znaša manj kot 0,1;</w:t>
      </w:r>
    </w:p>
    <w:p w:rsidR="00BB0915" w:rsidRPr="007C4476" w:rsidRDefault="00BB0915" w:rsidP="005821CB">
      <w:pPr>
        <w:pStyle w:val="Telobesedila3"/>
        <w:numPr>
          <w:ilvl w:val="0"/>
          <w:numId w:val="14"/>
        </w:numPr>
        <w:ind w:left="568" w:hanging="284"/>
        <w:jc w:val="both"/>
        <w:rPr>
          <w:rFonts w:ascii="Arial" w:hAnsi="Arial" w:cs="Arial"/>
          <w:sz w:val="20"/>
        </w:rPr>
      </w:pPr>
      <w:r w:rsidRPr="007C4476">
        <w:rPr>
          <w:rFonts w:ascii="Arial" w:hAnsi="Arial" w:cs="Arial"/>
          <w:sz w:val="20"/>
        </w:rPr>
        <w:t xml:space="preserve">Pri objektu D7 se </w:t>
      </w:r>
      <w:r w:rsidR="0002436F">
        <w:rPr>
          <w:rFonts w:ascii="Arial" w:hAnsi="Arial" w:cs="Arial"/>
          <w:sz w:val="20"/>
        </w:rPr>
        <w:t>dovoli odstopanje od</w:t>
      </w:r>
      <w:r w:rsidRPr="007C4476">
        <w:rPr>
          <w:rFonts w:ascii="Arial" w:hAnsi="Arial" w:cs="Arial"/>
          <w:sz w:val="20"/>
        </w:rPr>
        <w:t xml:space="preserve"> prve alineje 6. člena UN </w:t>
      </w:r>
      <w:proofErr w:type="spellStart"/>
      <w:r w:rsidRPr="007C4476">
        <w:rPr>
          <w:rFonts w:ascii="Arial" w:hAnsi="Arial" w:cs="Arial"/>
          <w:sz w:val="20"/>
        </w:rPr>
        <w:t>Malinek</w:t>
      </w:r>
      <w:proofErr w:type="spellEnd"/>
      <w:r w:rsidRPr="007C4476">
        <w:rPr>
          <w:rFonts w:ascii="Arial" w:hAnsi="Arial" w:cs="Arial"/>
          <w:sz w:val="20"/>
        </w:rPr>
        <w:t xml:space="preserve">, ki pogojuje višinsko koto  kleti oz. pritličja z niveleto dovozne ceste v razponu +- 1,0 m. </w:t>
      </w:r>
    </w:p>
    <w:p w:rsidR="00BB0915" w:rsidRPr="007C4476" w:rsidRDefault="007C4476" w:rsidP="005821CB">
      <w:pPr>
        <w:pStyle w:val="Telobesedila3"/>
        <w:numPr>
          <w:ilvl w:val="0"/>
          <w:numId w:val="14"/>
        </w:numPr>
        <w:ind w:left="568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območju lokacijske preveritve se ne uporabljajo</w:t>
      </w:r>
      <w:r w:rsidR="00BB0915" w:rsidRPr="007C4476">
        <w:rPr>
          <w:rFonts w:ascii="Arial" w:hAnsi="Arial" w:cs="Arial"/>
          <w:sz w:val="20"/>
        </w:rPr>
        <w:t xml:space="preserve"> grafičn</w:t>
      </w:r>
      <w:r>
        <w:rPr>
          <w:rFonts w:ascii="Arial" w:hAnsi="Arial" w:cs="Arial"/>
          <w:sz w:val="20"/>
        </w:rPr>
        <w:t>e</w:t>
      </w:r>
      <w:r w:rsidR="00BB0915" w:rsidRPr="007C4476">
        <w:rPr>
          <w:rFonts w:ascii="Arial" w:hAnsi="Arial" w:cs="Arial"/>
          <w:sz w:val="20"/>
        </w:rPr>
        <w:t xml:space="preserve"> prilog</w:t>
      </w:r>
      <w:r>
        <w:rPr>
          <w:rFonts w:ascii="Arial" w:hAnsi="Arial" w:cs="Arial"/>
          <w:sz w:val="20"/>
        </w:rPr>
        <w:t>e</w:t>
      </w:r>
      <w:r w:rsidR="00BB0915" w:rsidRPr="007C4476">
        <w:rPr>
          <w:rFonts w:ascii="Arial" w:hAnsi="Arial" w:cs="Arial"/>
          <w:sz w:val="20"/>
        </w:rPr>
        <w:t xml:space="preserve"> UN </w:t>
      </w:r>
      <w:proofErr w:type="spellStart"/>
      <w:r w:rsidR="00BB0915" w:rsidRPr="007C4476">
        <w:rPr>
          <w:rFonts w:ascii="Arial" w:hAnsi="Arial" w:cs="Arial"/>
          <w:sz w:val="20"/>
        </w:rPr>
        <w:t>Malinek</w:t>
      </w:r>
      <w:proofErr w:type="spellEnd"/>
      <w:r w:rsidR="00BB0915" w:rsidRPr="007C4476">
        <w:rPr>
          <w:rFonts w:ascii="Arial" w:hAnsi="Arial" w:cs="Arial"/>
          <w:sz w:val="20"/>
        </w:rPr>
        <w:t>, ki se nanašajo na  prometno ureditev ter velikost gradbene parcele objekta D7.</w:t>
      </w:r>
    </w:p>
    <w:p w:rsidR="00BB0915" w:rsidRPr="007C4476" w:rsidRDefault="00BB0915" w:rsidP="00BA16BC">
      <w:pPr>
        <w:pStyle w:val="Telobesedila3"/>
        <w:ind w:left="360"/>
        <w:jc w:val="both"/>
        <w:rPr>
          <w:rFonts w:ascii="Arial" w:hAnsi="Arial" w:cs="Arial"/>
          <w:sz w:val="20"/>
        </w:rPr>
      </w:pPr>
    </w:p>
    <w:p w:rsidR="00BB0915" w:rsidRPr="007C4476" w:rsidRDefault="00BB0915" w:rsidP="00BA16BC">
      <w:pPr>
        <w:pStyle w:val="Telobesedila3"/>
        <w:ind w:left="360"/>
        <w:jc w:val="both"/>
        <w:rPr>
          <w:rFonts w:ascii="Arial" w:hAnsi="Arial" w:cs="Arial"/>
          <w:sz w:val="20"/>
        </w:rPr>
      </w:pPr>
    </w:p>
    <w:p w:rsidR="00BB0915" w:rsidRPr="007C4476" w:rsidRDefault="00BB0915" w:rsidP="00BB0915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b/>
          <w:lang w:val="sl-SI"/>
        </w:rPr>
      </w:pPr>
      <w:r w:rsidRPr="007C4476">
        <w:rPr>
          <w:rFonts w:cs="Arial"/>
          <w:b/>
          <w:lang w:val="sl-SI"/>
        </w:rPr>
        <w:t>člen</w:t>
      </w:r>
    </w:p>
    <w:p w:rsidR="00AD6FB7" w:rsidRPr="007C4476" w:rsidRDefault="00AD6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b/>
          <w:lang w:val="sl-SI"/>
        </w:rPr>
      </w:pPr>
    </w:p>
    <w:p w:rsidR="006D37C5" w:rsidRPr="007C4476" w:rsidRDefault="007C4476" w:rsidP="0002436F">
      <w:pPr>
        <w:pStyle w:val="Telobesedila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Skladnost nameravanega posega  na območju lokacijske preveritve se prev</w:t>
      </w:r>
      <w:r w:rsidR="00E06790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r</w:t>
      </w:r>
      <w:r w:rsidR="00E06790">
        <w:rPr>
          <w:rFonts w:ascii="Arial" w:hAnsi="Arial" w:cs="Arial"/>
          <w:sz w:val="20"/>
        </w:rPr>
        <w:t>ja na podlagi tega sklepa in grafičnega prikaza</w:t>
      </w:r>
      <w:r w:rsidR="0002436F">
        <w:rPr>
          <w:rFonts w:ascii="Arial" w:hAnsi="Arial" w:cs="Arial"/>
          <w:sz w:val="20"/>
        </w:rPr>
        <w:t xml:space="preserve"> elaborata lokacijske preveritve</w:t>
      </w:r>
      <w:r w:rsidR="00E06790">
        <w:rPr>
          <w:rFonts w:ascii="Arial" w:hAnsi="Arial" w:cs="Arial"/>
          <w:sz w:val="20"/>
        </w:rPr>
        <w:t>.</w:t>
      </w:r>
    </w:p>
    <w:p w:rsidR="006D37C5" w:rsidRPr="007C4476" w:rsidRDefault="006D37C5" w:rsidP="006D37C5">
      <w:pPr>
        <w:pStyle w:val="Telobesedila3"/>
        <w:ind w:left="360"/>
        <w:jc w:val="both"/>
        <w:rPr>
          <w:rFonts w:ascii="Arial" w:hAnsi="Arial" w:cs="Arial"/>
          <w:sz w:val="20"/>
        </w:rPr>
      </w:pPr>
    </w:p>
    <w:p w:rsidR="00E06790" w:rsidRPr="007C4476" w:rsidRDefault="00E06790" w:rsidP="00E06790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b/>
          <w:lang w:val="sl-SI"/>
        </w:rPr>
      </w:pPr>
      <w:r w:rsidRPr="007C4476">
        <w:rPr>
          <w:rFonts w:cs="Arial"/>
          <w:b/>
          <w:lang w:val="sl-SI"/>
        </w:rPr>
        <w:t>člen</w:t>
      </w:r>
    </w:p>
    <w:p w:rsidR="00E06790" w:rsidRPr="007C4476" w:rsidRDefault="00E06790" w:rsidP="00E06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b/>
          <w:lang w:val="sl-SI"/>
        </w:rPr>
      </w:pPr>
    </w:p>
    <w:p w:rsidR="00E06790" w:rsidRDefault="00E06790" w:rsidP="0002436F">
      <w:pPr>
        <w:pStyle w:val="Telobesedila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 sklep se</w:t>
      </w:r>
      <w:r w:rsidR="00FD67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vpiše v eviden</w:t>
      </w:r>
      <w:r w:rsidR="00FD6759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o loka</w:t>
      </w:r>
      <w:r w:rsidR="00FD6759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ijskih preveritev, ki jo Občina Prevalje vodi  v skladu s še</w:t>
      </w:r>
      <w:r w:rsidR="00FD6759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tim odstavkom 133. člena </w:t>
      </w:r>
      <w:r w:rsidR="00FD6759">
        <w:rPr>
          <w:rFonts w:ascii="Arial" w:hAnsi="Arial" w:cs="Arial"/>
          <w:sz w:val="20"/>
        </w:rPr>
        <w:t>ZU</w:t>
      </w:r>
      <w:r>
        <w:rPr>
          <w:rFonts w:ascii="Arial" w:hAnsi="Arial" w:cs="Arial"/>
          <w:sz w:val="20"/>
        </w:rPr>
        <w:t>re</w:t>
      </w:r>
      <w:r w:rsidR="00FD6759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-2.</w:t>
      </w:r>
    </w:p>
    <w:p w:rsidR="00E06790" w:rsidRPr="007C4476" w:rsidRDefault="00E06790" w:rsidP="0002436F">
      <w:pPr>
        <w:pStyle w:val="Telobesedila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</w:t>
      </w:r>
      <w:r w:rsidR="00FD6759">
        <w:rPr>
          <w:rFonts w:ascii="Arial" w:hAnsi="Arial" w:cs="Arial"/>
          <w:sz w:val="20"/>
        </w:rPr>
        <w:t>l</w:t>
      </w:r>
      <w:r w:rsidR="0002436F">
        <w:rPr>
          <w:rFonts w:ascii="Arial" w:hAnsi="Arial" w:cs="Arial"/>
          <w:sz w:val="20"/>
        </w:rPr>
        <w:t>ep se posreduje Upravni enoti R</w:t>
      </w:r>
      <w:r>
        <w:rPr>
          <w:rFonts w:ascii="Arial" w:hAnsi="Arial" w:cs="Arial"/>
          <w:sz w:val="20"/>
        </w:rPr>
        <w:t>avne na Koroškem in Ministrstvu za oko</w:t>
      </w:r>
      <w:r w:rsidR="00FD6759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je in prostor.</w:t>
      </w:r>
    </w:p>
    <w:p w:rsidR="007C4476" w:rsidRDefault="007C4476" w:rsidP="006D37C5">
      <w:pPr>
        <w:pStyle w:val="Telobesedila3"/>
        <w:ind w:left="360"/>
        <w:jc w:val="both"/>
        <w:rPr>
          <w:rFonts w:ascii="Arial" w:hAnsi="Arial" w:cs="Arial"/>
          <w:sz w:val="20"/>
        </w:rPr>
      </w:pPr>
    </w:p>
    <w:p w:rsidR="007C4476" w:rsidRPr="007C4476" w:rsidRDefault="007C4476" w:rsidP="007C4476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b/>
          <w:lang w:val="sl-SI"/>
        </w:rPr>
      </w:pPr>
      <w:r w:rsidRPr="007C4476">
        <w:rPr>
          <w:rFonts w:cs="Arial"/>
          <w:b/>
          <w:lang w:val="sl-SI"/>
        </w:rPr>
        <w:t>člen</w:t>
      </w:r>
    </w:p>
    <w:p w:rsidR="007C4476" w:rsidRPr="007C4476" w:rsidRDefault="007C4476" w:rsidP="007C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b/>
          <w:lang w:val="sl-SI"/>
        </w:rPr>
      </w:pPr>
    </w:p>
    <w:p w:rsidR="007C4476" w:rsidRPr="002C1A3B" w:rsidRDefault="007C4476" w:rsidP="0002436F">
      <w:pPr>
        <w:pStyle w:val="Telobesedila3"/>
        <w:jc w:val="both"/>
        <w:rPr>
          <w:rFonts w:ascii="Arial" w:hAnsi="Arial" w:cs="Arial"/>
          <w:sz w:val="20"/>
        </w:rPr>
      </w:pPr>
      <w:r w:rsidRPr="002C1A3B">
        <w:rPr>
          <w:rFonts w:ascii="Arial" w:hAnsi="Arial" w:cs="Arial"/>
          <w:sz w:val="20"/>
        </w:rPr>
        <w:t>Ta sklep se objavi v Uradnem glasilu slovenskih občin in na spletni strani Občine Prevalje  ter začne veljati naslednji dan po objavi.</w:t>
      </w:r>
    </w:p>
    <w:p w:rsidR="007C4476" w:rsidRDefault="007C4476" w:rsidP="0002436F">
      <w:pPr>
        <w:pStyle w:val="Telobesedila3"/>
        <w:jc w:val="both"/>
        <w:rPr>
          <w:rFonts w:ascii="Arial" w:hAnsi="Arial" w:cs="Arial"/>
          <w:sz w:val="20"/>
        </w:rPr>
      </w:pPr>
    </w:p>
    <w:p w:rsidR="007C4476" w:rsidRDefault="007C778C" w:rsidP="0002436F">
      <w:pPr>
        <w:pStyle w:val="Telobesedila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Identifikacijska številka v zbirki prostorskih aktov:1345</w:t>
      </w:r>
    </w:p>
    <w:p w:rsidR="00AD6FB7" w:rsidRPr="002C1A3B" w:rsidRDefault="00AD6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b/>
          <w:lang w:val="sl-SI"/>
        </w:rPr>
      </w:pPr>
    </w:p>
    <w:p w:rsidR="002504FA" w:rsidRPr="002C1A3B" w:rsidRDefault="00250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lang w:val="sl-SI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324"/>
        <w:gridCol w:w="4716"/>
      </w:tblGrid>
      <w:tr w:rsidR="00AD6FB7" w:rsidRPr="002C1A3B">
        <w:tc>
          <w:tcPr>
            <w:tcW w:w="9040" w:type="dxa"/>
            <w:gridSpan w:val="2"/>
          </w:tcPr>
          <w:p w:rsidR="00AD6FB7" w:rsidRPr="002C1A3B" w:rsidRDefault="00AD6F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lang w:val="sl-SI"/>
              </w:rPr>
            </w:pPr>
            <w:r w:rsidRPr="002C1A3B">
              <w:rPr>
                <w:rFonts w:cs="Arial"/>
                <w:lang w:val="sl-SI"/>
              </w:rPr>
              <w:t xml:space="preserve">Številka: </w:t>
            </w:r>
          </w:p>
        </w:tc>
      </w:tr>
      <w:tr w:rsidR="00AD6FB7" w:rsidRPr="002C1A3B">
        <w:tc>
          <w:tcPr>
            <w:tcW w:w="4324" w:type="dxa"/>
          </w:tcPr>
          <w:p w:rsidR="00AD6FB7" w:rsidRPr="002C1A3B" w:rsidRDefault="00CF05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lang w:val="sl-SI"/>
              </w:rPr>
            </w:pPr>
            <w:r w:rsidRPr="002C1A3B">
              <w:rPr>
                <w:rFonts w:cs="Arial"/>
                <w:lang w:val="sl-SI"/>
              </w:rPr>
              <w:t>Prevalje</w:t>
            </w:r>
            <w:r w:rsidR="00AD6FB7" w:rsidRPr="002C1A3B">
              <w:rPr>
                <w:rFonts w:cs="Arial"/>
                <w:lang w:val="sl-SI"/>
              </w:rPr>
              <w:t xml:space="preserve">, dne </w:t>
            </w:r>
          </w:p>
        </w:tc>
        <w:tc>
          <w:tcPr>
            <w:tcW w:w="4716" w:type="dxa"/>
          </w:tcPr>
          <w:p w:rsidR="00AD6FB7" w:rsidRPr="002C1A3B" w:rsidRDefault="00AD6F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lang w:val="sl-SI"/>
              </w:rPr>
            </w:pPr>
            <w:r w:rsidRPr="002C1A3B">
              <w:rPr>
                <w:rFonts w:cs="Arial"/>
                <w:lang w:val="sl-SI"/>
              </w:rPr>
              <w:t>Župan</w:t>
            </w:r>
          </w:p>
        </w:tc>
      </w:tr>
      <w:tr w:rsidR="00AD6FB7" w:rsidRPr="002C1A3B">
        <w:tc>
          <w:tcPr>
            <w:tcW w:w="4324" w:type="dxa"/>
          </w:tcPr>
          <w:p w:rsidR="00AD6FB7" w:rsidRPr="002C1A3B" w:rsidRDefault="00AD6F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lang w:val="sl-SI"/>
              </w:rPr>
            </w:pPr>
          </w:p>
        </w:tc>
        <w:tc>
          <w:tcPr>
            <w:tcW w:w="4716" w:type="dxa"/>
          </w:tcPr>
          <w:p w:rsidR="00AD6FB7" w:rsidRPr="002C1A3B" w:rsidRDefault="00AD6F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lang w:val="sl-SI"/>
              </w:rPr>
            </w:pPr>
            <w:r w:rsidRPr="002C1A3B">
              <w:rPr>
                <w:rFonts w:cs="Arial"/>
                <w:lang w:val="sl-SI"/>
              </w:rPr>
              <w:t xml:space="preserve">Občine </w:t>
            </w:r>
            <w:r w:rsidR="00644471" w:rsidRPr="002C1A3B">
              <w:rPr>
                <w:rFonts w:cs="Arial"/>
                <w:lang w:val="sl-SI"/>
              </w:rPr>
              <w:t>Prevalje</w:t>
            </w:r>
          </w:p>
        </w:tc>
      </w:tr>
      <w:tr w:rsidR="00AD6FB7" w:rsidRPr="002C1A3B">
        <w:tc>
          <w:tcPr>
            <w:tcW w:w="4324" w:type="dxa"/>
          </w:tcPr>
          <w:p w:rsidR="00AD6FB7" w:rsidRPr="002C1A3B" w:rsidRDefault="00AD6F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lang w:val="sl-SI"/>
              </w:rPr>
            </w:pPr>
            <w:r w:rsidRPr="002C1A3B">
              <w:rPr>
                <w:rFonts w:cs="Arial"/>
                <w:lang w:val="sl-SI"/>
              </w:rPr>
              <w:t xml:space="preserve">                                                                    </w:t>
            </w:r>
          </w:p>
        </w:tc>
        <w:tc>
          <w:tcPr>
            <w:tcW w:w="4716" w:type="dxa"/>
          </w:tcPr>
          <w:p w:rsidR="00AD6FB7" w:rsidRPr="002C1A3B" w:rsidRDefault="006444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lang w:val="sl-SI"/>
              </w:rPr>
            </w:pPr>
            <w:r w:rsidRPr="002C1A3B">
              <w:rPr>
                <w:rFonts w:cs="Arial"/>
                <w:b/>
                <w:lang w:val="sl-SI"/>
              </w:rPr>
              <w:t>dr</w:t>
            </w:r>
            <w:r w:rsidR="00AD6FB7" w:rsidRPr="002C1A3B">
              <w:rPr>
                <w:rFonts w:cs="Arial"/>
                <w:b/>
                <w:lang w:val="sl-SI"/>
              </w:rPr>
              <w:t xml:space="preserve">. </w:t>
            </w:r>
            <w:r w:rsidRPr="002C1A3B">
              <w:rPr>
                <w:rFonts w:cs="Arial"/>
                <w:b/>
                <w:lang w:val="sl-SI"/>
              </w:rPr>
              <w:t>Matija Tasič</w:t>
            </w:r>
          </w:p>
        </w:tc>
      </w:tr>
    </w:tbl>
    <w:p w:rsidR="00AD6FB7" w:rsidRPr="002C1A3B" w:rsidRDefault="00AD6FB7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16361" w:rsidRPr="002C1A3B" w:rsidRDefault="00F1636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35EA1" w:rsidRPr="00645A2C" w:rsidRDefault="00735EA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735EA1" w:rsidRPr="00645A2C">
      <w:headerReference w:type="default" r:id="rId8"/>
      <w:footerReference w:type="even" r:id="rId9"/>
      <w:footerReference w:type="default" r:id="rId10"/>
      <w:pgSz w:w="11907" w:h="16840" w:code="9"/>
      <w:pgMar w:top="993" w:right="1134" w:bottom="1135" w:left="1418" w:header="737" w:footer="79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03" w:rsidRDefault="00AC5403">
      <w:r>
        <w:separator/>
      </w:r>
    </w:p>
  </w:endnote>
  <w:endnote w:type="continuationSeparator" w:id="0">
    <w:p w:rsidR="00AC5403" w:rsidRDefault="00AC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76" w:rsidRDefault="000F1F7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F1F76" w:rsidRDefault="000F1F7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76" w:rsidRDefault="000F1F76">
    <w:pPr>
      <w:pStyle w:val="Noga"/>
      <w:framePr w:wrap="around" w:vAnchor="text" w:hAnchor="page" w:x="6014" w:y="10"/>
      <w:rPr>
        <w:rStyle w:val="tevilkastrani"/>
        <w:rFonts w:ascii="Arial" w:hAnsi="Arial"/>
      </w:rPr>
    </w:pPr>
    <w:r>
      <w:rPr>
        <w:rStyle w:val="tevilkastrani"/>
        <w:rFonts w:ascii="Arial" w:hAnsi="Arial"/>
      </w:rPr>
      <w:fldChar w:fldCharType="begin"/>
    </w:r>
    <w:r>
      <w:rPr>
        <w:rStyle w:val="tevilkastrani"/>
        <w:rFonts w:ascii="Arial" w:hAnsi="Arial"/>
      </w:rPr>
      <w:instrText xml:space="preserve">PAGE  </w:instrText>
    </w:r>
    <w:r>
      <w:rPr>
        <w:rStyle w:val="tevilkastrani"/>
        <w:rFonts w:ascii="Arial" w:hAnsi="Arial"/>
      </w:rPr>
      <w:fldChar w:fldCharType="separate"/>
    </w:r>
    <w:r w:rsidR="00683CE5">
      <w:rPr>
        <w:rStyle w:val="tevilkastrani"/>
        <w:rFonts w:ascii="Arial" w:hAnsi="Arial"/>
        <w:noProof/>
      </w:rPr>
      <w:t>2</w:t>
    </w:r>
    <w:r>
      <w:rPr>
        <w:rStyle w:val="tevilkastrani"/>
        <w:rFonts w:ascii="Arial" w:hAnsi="Arial"/>
      </w:rPr>
      <w:fldChar w:fldCharType="end"/>
    </w:r>
  </w:p>
  <w:p w:rsidR="000F1F76" w:rsidRDefault="000F1F76">
    <w:pPr>
      <w:pStyle w:val="Noga"/>
      <w:framePr w:wrap="auto" w:vAnchor="text" w:hAnchor="margin" w:xAlign="right" w:y="1"/>
      <w:ind w:firstLine="360"/>
      <w:rPr>
        <w:rStyle w:val="tevilkastrani"/>
      </w:rPr>
    </w:pPr>
  </w:p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5"/>
    </w:tblGrid>
    <w:tr w:rsidR="000F1F76">
      <w:tc>
        <w:tcPr>
          <w:tcW w:w="9495" w:type="dxa"/>
        </w:tcPr>
        <w:p w:rsidR="000F1F76" w:rsidRDefault="000F1F76">
          <w:pPr>
            <w:pStyle w:val="Noga"/>
            <w:ind w:right="360"/>
          </w:pPr>
        </w:p>
      </w:tc>
    </w:tr>
  </w:tbl>
  <w:p w:rsidR="000F1F76" w:rsidRDefault="000F1F7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03" w:rsidRDefault="00AC5403">
      <w:r>
        <w:separator/>
      </w:r>
    </w:p>
  </w:footnote>
  <w:footnote w:type="continuationSeparator" w:id="0">
    <w:p w:rsidR="00AC5403" w:rsidRDefault="00AC5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76" w:rsidRDefault="000F1F76">
    <w:pPr>
      <w:pStyle w:val="Glav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numFmt w:val="decimal"/>
      <w:pStyle w:val="Naslov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numFmt w:val="decimal"/>
      <w:pStyle w:val="Naslov2"/>
      <w:lvlText w:val="%2"/>
      <w:legacy w:legacy="1" w:legacySpace="0" w:legacyIndent="0"/>
      <w:lvlJc w:val="left"/>
      <w:rPr>
        <w:rFonts w:ascii="Times New Roman" w:hAnsi="Times New Roman" w:hint="default"/>
      </w:rPr>
    </w:lvl>
    <w:lvl w:ilvl="2">
      <w:numFmt w:val="decimal"/>
      <w:pStyle w:val="Naslov3"/>
      <w:lvlText w:val="%3"/>
      <w:legacy w:legacy="1" w:legacySpace="0" w:legacyIndent="0"/>
      <w:lvlJc w:val="left"/>
      <w:rPr>
        <w:rFonts w:ascii="Times New Roman" w:hAnsi="Times New Roman" w:hint="default"/>
      </w:rPr>
    </w:lvl>
    <w:lvl w:ilvl="3">
      <w:numFmt w:val="decimal"/>
      <w:pStyle w:val="Naslov4"/>
      <w:lvlText w:val="%4"/>
      <w:legacy w:legacy="1" w:legacySpace="0" w:legacyIndent="0"/>
      <w:lvlJc w:val="left"/>
      <w:rPr>
        <w:rFonts w:ascii="Times New Roman" w:hAnsi="Times New Roman" w:hint="default"/>
      </w:rPr>
    </w:lvl>
    <w:lvl w:ilvl="4">
      <w:numFmt w:val="decimal"/>
      <w:pStyle w:val="Naslov5"/>
      <w:lvlText w:val="%5"/>
      <w:legacy w:legacy="1" w:legacySpace="0" w:legacyIndent="0"/>
      <w:lvlJc w:val="left"/>
      <w:rPr>
        <w:rFonts w:ascii="Times New Roman" w:hAnsi="Times New Roman" w:hint="default"/>
      </w:rPr>
    </w:lvl>
    <w:lvl w:ilvl="5">
      <w:numFmt w:val="decimal"/>
      <w:pStyle w:val="Naslov6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numFmt w:val="decimal"/>
      <w:pStyle w:val="Naslov7"/>
      <w:lvlText w:val="%7"/>
      <w:legacy w:legacy="1" w:legacySpace="0" w:legacyIndent="0"/>
      <w:lvlJc w:val="left"/>
      <w:rPr>
        <w:rFonts w:ascii="Times New Roman" w:hAnsi="Times New Roman" w:hint="default"/>
      </w:rPr>
    </w:lvl>
    <w:lvl w:ilvl="7">
      <w:numFmt w:val="decimal"/>
      <w:pStyle w:val="Naslov8"/>
      <w:lvlText w:val="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decimal"/>
      <w:pStyle w:val="Naslov9"/>
      <w:lvlText w:val="%9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">
    <w:nsid w:val="067C6D08"/>
    <w:multiLevelType w:val="hybridMultilevel"/>
    <w:tmpl w:val="3E06ED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F254C"/>
    <w:multiLevelType w:val="hybridMultilevel"/>
    <w:tmpl w:val="8D94F0F4"/>
    <w:lvl w:ilvl="0" w:tplc="9FEA8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F1FCD"/>
    <w:multiLevelType w:val="hybridMultilevel"/>
    <w:tmpl w:val="F460D142"/>
    <w:lvl w:ilvl="0" w:tplc="C6728062">
      <w:start w:val="1"/>
      <w:numFmt w:val="decimal"/>
      <w:pStyle w:val="3odstaveklena"/>
      <w:suff w:val="space"/>
      <w:lvlText w:val="(%1)"/>
      <w:lvlJc w:val="left"/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 w:tplc="B9D22EBE">
      <w:start w:val="1"/>
      <w:numFmt w:val="decimal"/>
      <w:lvlText w:val="(%2)"/>
      <w:lvlJc w:val="left"/>
      <w:pPr>
        <w:ind w:left="796" w:hanging="360"/>
      </w:pPr>
      <w:rPr>
        <w:rFonts w:ascii="Arial" w:eastAsia="Times New Roman" w:hAnsi="Arial" w:cs="Times New Roman"/>
      </w:rPr>
    </w:lvl>
    <w:lvl w:ilvl="2" w:tplc="4AD09878">
      <w:start w:val="1"/>
      <w:numFmt w:val="decimal"/>
      <w:lvlText w:val="%3."/>
      <w:lvlJc w:val="left"/>
      <w:pPr>
        <w:ind w:left="1696" w:hanging="360"/>
      </w:pPr>
      <w:rPr>
        <w:rFonts w:cs="Times New Roman" w:hint="default"/>
      </w:rPr>
    </w:lvl>
    <w:lvl w:ilvl="3" w:tplc="8BC0F15A">
      <w:start w:val="1"/>
      <w:numFmt w:val="upperRoman"/>
      <w:lvlText w:val="%4."/>
      <w:lvlJc w:val="left"/>
      <w:pPr>
        <w:ind w:left="2596" w:hanging="720"/>
      </w:pPr>
      <w:rPr>
        <w:rFonts w:cs="Times New Roman" w:hint="default"/>
      </w:r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1A24020C"/>
    <w:multiLevelType w:val="hybridMultilevel"/>
    <w:tmpl w:val="5F1E61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824E6"/>
    <w:multiLevelType w:val="singleLevel"/>
    <w:tmpl w:val="B03A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</w:abstractNum>
  <w:abstractNum w:abstractNumId="6">
    <w:nsid w:val="1E462CE6"/>
    <w:multiLevelType w:val="hybridMultilevel"/>
    <w:tmpl w:val="6F8CD14E"/>
    <w:lvl w:ilvl="0" w:tplc="490A9D2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4ED48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CCA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85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E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B8B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84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A1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9C8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74CBC"/>
    <w:multiLevelType w:val="hybridMultilevel"/>
    <w:tmpl w:val="F9EECF26"/>
    <w:lvl w:ilvl="0" w:tplc="490A9D2C"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08743F5"/>
    <w:multiLevelType w:val="hybridMultilevel"/>
    <w:tmpl w:val="B300A848"/>
    <w:lvl w:ilvl="0" w:tplc="5DEA642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4608F9"/>
    <w:multiLevelType w:val="hybridMultilevel"/>
    <w:tmpl w:val="DF60E6E6"/>
    <w:lvl w:ilvl="0" w:tplc="A3741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D6386E"/>
    <w:multiLevelType w:val="singleLevel"/>
    <w:tmpl w:val="A3741C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9F71082"/>
    <w:multiLevelType w:val="hybridMultilevel"/>
    <w:tmpl w:val="FD44D9B0"/>
    <w:lvl w:ilvl="0" w:tplc="7290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A3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A9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87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0E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922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2F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2E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CAF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B2329"/>
    <w:multiLevelType w:val="hybridMultilevel"/>
    <w:tmpl w:val="23248C88"/>
    <w:lvl w:ilvl="0" w:tplc="B03A5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24000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24001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24000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24001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6EC"/>
    <w:rsid w:val="000039D9"/>
    <w:rsid w:val="000113A5"/>
    <w:rsid w:val="00014E82"/>
    <w:rsid w:val="00020FFF"/>
    <w:rsid w:val="0002436F"/>
    <w:rsid w:val="00042BD8"/>
    <w:rsid w:val="0006374E"/>
    <w:rsid w:val="00066515"/>
    <w:rsid w:val="000751C5"/>
    <w:rsid w:val="00084F3A"/>
    <w:rsid w:val="000934DA"/>
    <w:rsid w:val="000C611F"/>
    <w:rsid w:val="000D21EE"/>
    <w:rsid w:val="000F1F76"/>
    <w:rsid w:val="00102206"/>
    <w:rsid w:val="0012164B"/>
    <w:rsid w:val="00121C70"/>
    <w:rsid w:val="001467AF"/>
    <w:rsid w:val="0015011F"/>
    <w:rsid w:val="00164BCB"/>
    <w:rsid w:val="00167CE6"/>
    <w:rsid w:val="00170BF9"/>
    <w:rsid w:val="001850D0"/>
    <w:rsid w:val="001A6F96"/>
    <w:rsid w:val="001B525F"/>
    <w:rsid w:val="001E0620"/>
    <w:rsid w:val="001E0769"/>
    <w:rsid w:val="001E337B"/>
    <w:rsid w:val="001E344F"/>
    <w:rsid w:val="001F36CF"/>
    <w:rsid w:val="002504FA"/>
    <w:rsid w:val="00257A96"/>
    <w:rsid w:val="00264883"/>
    <w:rsid w:val="00274EAA"/>
    <w:rsid w:val="002A0FF9"/>
    <w:rsid w:val="002C1A3B"/>
    <w:rsid w:val="002F46B0"/>
    <w:rsid w:val="00311784"/>
    <w:rsid w:val="00315C34"/>
    <w:rsid w:val="0037048F"/>
    <w:rsid w:val="00374BA7"/>
    <w:rsid w:val="0039523B"/>
    <w:rsid w:val="00397BE3"/>
    <w:rsid w:val="003A090A"/>
    <w:rsid w:val="003A21A0"/>
    <w:rsid w:val="003A37E8"/>
    <w:rsid w:val="003A58B6"/>
    <w:rsid w:val="003A5AB2"/>
    <w:rsid w:val="003D6625"/>
    <w:rsid w:val="003E4F3B"/>
    <w:rsid w:val="003E6643"/>
    <w:rsid w:val="003F2330"/>
    <w:rsid w:val="004069EC"/>
    <w:rsid w:val="00412AB1"/>
    <w:rsid w:val="00416AAE"/>
    <w:rsid w:val="004224C4"/>
    <w:rsid w:val="004255F0"/>
    <w:rsid w:val="00440F9B"/>
    <w:rsid w:val="00445388"/>
    <w:rsid w:val="00446C79"/>
    <w:rsid w:val="0045256D"/>
    <w:rsid w:val="004556A3"/>
    <w:rsid w:val="004665C4"/>
    <w:rsid w:val="0047308D"/>
    <w:rsid w:val="00485B3F"/>
    <w:rsid w:val="00486315"/>
    <w:rsid w:val="00493B27"/>
    <w:rsid w:val="00497C12"/>
    <w:rsid w:val="004A1195"/>
    <w:rsid w:val="004A17CE"/>
    <w:rsid w:val="004E2C4C"/>
    <w:rsid w:val="004F3C05"/>
    <w:rsid w:val="00525E41"/>
    <w:rsid w:val="00527232"/>
    <w:rsid w:val="005324B2"/>
    <w:rsid w:val="00537FD9"/>
    <w:rsid w:val="0054063D"/>
    <w:rsid w:val="00540783"/>
    <w:rsid w:val="00543DC0"/>
    <w:rsid w:val="00553C8D"/>
    <w:rsid w:val="00562077"/>
    <w:rsid w:val="00577BC2"/>
    <w:rsid w:val="005821CB"/>
    <w:rsid w:val="005822D3"/>
    <w:rsid w:val="0058323E"/>
    <w:rsid w:val="005956E5"/>
    <w:rsid w:val="005B005E"/>
    <w:rsid w:val="005B670B"/>
    <w:rsid w:val="005C5DAE"/>
    <w:rsid w:val="005C7D7B"/>
    <w:rsid w:val="005E7EDE"/>
    <w:rsid w:val="006035D7"/>
    <w:rsid w:val="00622C73"/>
    <w:rsid w:val="0062573F"/>
    <w:rsid w:val="00641EAF"/>
    <w:rsid w:val="00644471"/>
    <w:rsid w:val="00645A2C"/>
    <w:rsid w:val="00663EFF"/>
    <w:rsid w:val="00680C89"/>
    <w:rsid w:val="00683CE5"/>
    <w:rsid w:val="0069001F"/>
    <w:rsid w:val="00691232"/>
    <w:rsid w:val="006929FE"/>
    <w:rsid w:val="006B0961"/>
    <w:rsid w:val="006C1E75"/>
    <w:rsid w:val="006D37C5"/>
    <w:rsid w:val="006E191D"/>
    <w:rsid w:val="006F3844"/>
    <w:rsid w:val="0070258D"/>
    <w:rsid w:val="00702B1D"/>
    <w:rsid w:val="00711523"/>
    <w:rsid w:val="00720AD9"/>
    <w:rsid w:val="00734D8E"/>
    <w:rsid w:val="00735EA1"/>
    <w:rsid w:val="00740EE6"/>
    <w:rsid w:val="00745CE9"/>
    <w:rsid w:val="007623BE"/>
    <w:rsid w:val="00765261"/>
    <w:rsid w:val="00766805"/>
    <w:rsid w:val="00771D68"/>
    <w:rsid w:val="0078698E"/>
    <w:rsid w:val="00791181"/>
    <w:rsid w:val="00793A3D"/>
    <w:rsid w:val="007B0602"/>
    <w:rsid w:val="007C4476"/>
    <w:rsid w:val="007C778C"/>
    <w:rsid w:val="007F3159"/>
    <w:rsid w:val="007F37CD"/>
    <w:rsid w:val="00806DAF"/>
    <w:rsid w:val="00813912"/>
    <w:rsid w:val="00817CAE"/>
    <w:rsid w:val="00823E61"/>
    <w:rsid w:val="0085097D"/>
    <w:rsid w:val="0085712B"/>
    <w:rsid w:val="00871FE5"/>
    <w:rsid w:val="0087749A"/>
    <w:rsid w:val="008A12EC"/>
    <w:rsid w:val="008A5123"/>
    <w:rsid w:val="008C73C0"/>
    <w:rsid w:val="008D38FC"/>
    <w:rsid w:val="008F4D21"/>
    <w:rsid w:val="009116C2"/>
    <w:rsid w:val="009276EC"/>
    <w:rsid w:val="00937E30"/>
    <w:rsid w:val="009431E7"/>
    <w:rsid w:val="00955553"/>
    <w:rsid w:val="00960A3C"/>
    <w:rsid w:val="00974F03"/>
    <w:rsid w:val="009767E1"/>
    <w:rsid w:val="00980A37"/>
    <w:rsid w:val="009C01AA"/>
    <w:rsid w:val="009C7B63"/>
    <w:rsid w:val="009D0456"/>
    <w:rsid w:val="009D4287"/>
    <w:rsid w:val="009E4067"/>
    <w:rsid w:val="009F3929"/>
    <w:rsid w:val="00A0550D"/>
    <w:rsid w:val="00A115AD"/>
    <w:rsid w:val="00A1414E"/>
    <w:rsid w:val="00A375FC"/>
    <w:rsid w:val="00A4252D"/>
    <w:rsid w:val="00A47A7F"/>
    <w:rsid w:val="00A53633"/>
    <w:rsid w:val="00A54C8B"/>
    <w:rsid w:val="00A6783C"/>
    <w:rsid w:val="00A72100"/>
    <w:rsid w:val="00A73A5F"/>
    <w:rsid w:val="00A812A2"/>
    <w:rsid w:val="00AA5150"/>
    <w:rsid w:val="00AC5403"/>
    <w:rsid w:val="00AC7FFA"/>
    <w:rsid w:val="00AD5AC6"/>
    <w:rsid w:val="00AD6FB7"/>
    <w:rsid w:val="00AD780E"/>
    <w:rsid w:val="00B01425"/>
    <w:rsid w:val="00B25FF0"/>
    <w:rsid w:val="00B27B01"/>
    <w:rsid w:val="00B52BFE"/>
    <w:rsid w:val="00B542A3"/>
    <w:rsid w:val="00B729B8"/>
    <w:rsid w:val="00B86827"/>
    <w:rsid w:val="00B92780"/>
    <w:rsid w:val="00BA15EC"/>
    <w:rsid w:val="00BA16BC"/>
    <w:rsid w:val="00BA4CB6"/>
    <w:rsid w:val="00BB0915"/>
    <w:rsid w:val="00BB23BC"/>
    <w:rsid w:val="00BD2475"/>
    <w:rsid w:val="00BD697B"/>
    <w:rsid w:val="00BE6BA2"/>
    <w:rsid w:val="00C01203"/>
    <w:rsid w:val="00C014FB"/>
    <w:rsid w:val="00C12709"/>
    <w:rsid w:val="00C35F80"/>
    <w:rsid w:val="00C5250C"/>
    <w:rsid w:val="00C66B85"/>
    <w:rsid w:val="00C72A78"/>
    <w:rsid w:val="00C80475"/>
    <w:rsid w:val="00C95259"/>
    <w:rsid w:val="00CA3161"/>
    <w:rsid w:val="00CD33CA"/>
    <w:rsid w:val="00CF058B"/>
    <w:rsid w:val="00D028C5"/>
    <w:rsid w:val="00D327D3"/>
    <w:rsid w:val="00D41E01"/>
    <w:rsid w:val="00D641C7"/>
    <w:rsid w:val="00D8088D"/>
    <w:rsid w:val="00D854E4"/>
    <w:rsid w:val="00D95C8D"/>
    <w:rsid w:val="00DA74C6"/>
    <w:rsid w:val="00DB489E"/>
    <w:rsid w:val="00DB4DEA"/>
    <w:rsid w:val="00DE0683"/>
    <w:rsid w:val="00DE6856"/>
    <w:rsid w:val="00DF09B6"/>
    <w:rsid w:val="00E06790"/>
    <w:rsid w:val="00E256DB"/>
    <w:rsid w:val="00E300F9"/>
    <w:rsid w:val="00E31456"/>
    <w:rsid w:val="00E54948"/>
    <w:rsid w:val="00E55B64"/>
    <w:rsid w:val="00E65EB3"/>
    <w:rsid w:val="00E672FE"/>
    <w:rsid w:val="00E70CBC"/>
    <w:rsid w:val="00E74642"/>
    <w:rsid w:val="00E75187"/>
    <w:rsid w:val="00E91284"/>
    <w:rsid w:val="00EA0E54"/>
    <w:rsid w:val="00ED5FE5"/>
    <w:rsid w:val="00EE6610"/>
    <w:rsid w:val="00EF74B6"/>
    <w:rsid w:val="00F115E1"/>
    <w:rsid w:val="00F14924"/>
    <w:rsid w:val="00F16361"/>
    <w:rsid w:val="00F2307C"/>
    <w:rsid w:val="00F24C0B"/>
    <w:rsid w:val="00F42FBE"/>
    <w:rsid w:val="00F741BE"/>
    <w:rsid w:val="00F77750"/>
    <w:rsid w:val="00FC6DDC"/>
    <w:rsid w:val="00FD466F"/>
    <w:rsid w:val="00FD6759"/>
    <w:rsid w:val="00FD78DA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  <w:lang w:val="en-US"/>
    </w:rPr>
  </w:style>
  <w:style w:type="paragraph" w:styleId="Naslov1">
    <w:name w:val="heading 1"/>
    <w:aliases w:val="ODLOK"/>
    <w:basedOn w:val="Navaden"/>
    <w:next w:val="Navaden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aliases w:val="POGLAVJE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slov5">
    <w:name w:val="heading 5"/>
    <w:aliases w:val="ODSTAVKI"/>
    <w:basedOn w:val="Navaden"/>
    <w:next w:val="Navade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rFonts w:ascii="Times New Roman" w:hAnsi="Times New Roman"/>
      <w:lang w:val="sl-SI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  <w:rPr>
      <w:rFonts w:ascii="Times New Roman" w:hAnsi="Times New Roman"/>
      <w:lang w:val="sl-SI"/>
    </w:rPr>
  </w:style>
  <w:style w:type="paragraph" w:styleId="Telobesedila">
    <w:name w:val="Body Text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 Roman" w:hAnsi="Times New Roman"/>
      <w:sz w:val="24"/>
      <w:lang w:val="sl-SI"/>
    </w:rPr>
  </w:style>
  <w:style w:type="paragraph" w:styleId="Telobesedila2">
    <w:name w:val="Body Text 2"/>
    <w:basedOn w:val="Navaden"/>
    <w:pPr>
      <w:jc w:val="both"/>
    </w:pPr>
    <w:rPr>
      <w:rFonts w:ascii="Times New Roman" w:hAnsi="Times New Roman"/>
      <w:lang w:val="sl-SI"/>
    </w:rPr>
  </w:style>
  <w:style w:type="paragraph" w:styleId="Telobesedila3">
    <w:name w:val="Body Text 3"/>
    <w:basedOn w:val="Navaden"/>
    <w:rPr>
      <w:rFonts w:ascii="Times New Roman" w:hAnsi="Times New Roman"/>
      <w:sz w:val="24"/>
      <w:lang w:val="sl-SI"/>
    </w:rPr>
  </w:style>
  <w:style w:type="paragraph" w:customStyle="1" w:styleId="xl25">
    <w:name w:val="xl25"/>
    <w:basedOn w:val="Navaden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sl-SI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l-SI"/>
    </w:rPr>
  </w:style>
  <w:style w:type="paragraph" w:customStyle="1" w:styleId="CM10">
    <w:name w:val="CM10"/>
    <w:basedOn w:val="Navaden"/>
    <w:next w:val="Navaden"/>
    <w:pPr>
      <w:widowControl w:val="0"/>
      <w:autoSpaceDE w:val="0"/>
      <w:autoSpaceDN w:val="0"/>
      <w:adjustRightInd w:val="0"/>
      <w:spacing w:after="553"/>
    </w:pPr>
    <w:rPr>
      <w:rFonts w:ascii="Times New Roman" w:hAnsi="Times New Roman"/>
      <w:sz w:val="24"/>
      <w:szCs w:val="24"/>
      <w:lang w:val="sl-SI"/>
    </w:rPr>
  </w:style>
  <w:style w:type="paragraph" w:customStyle="1" w:styleId="p">
    <w:name w:val="p"/>
    <w:basedOn w:val="Navaden"/>
    <w:pPr>
      <w:spacing w:before="32" w:after="8"/>
      <w:ind w:left="8" w:right="8" w:firstLine="240"/>
      <w:jc w:val="both"/>
    </w:pPr>
    <w:rPr>
      <w:rFonts w:cs="Arial"/>
      <w:color w:val="222222"/>
      <w:sz w:val="22"/>
      <w:szCs w:val="22"/>
      <w:lang w:val="sl-SI"/>
    </w:rPr>
  </w:style>
  <w:style w:type="character" w:styleId="Hiperpovezava">
    <w:name w:val="Hyperlink"/>
    <w:rsid w:val="004255F0"/>
    <w:rPr>
      <w:color w:val="0000FF"/>
      <w:u w:val="single"/>
    </w:rPr>
  </w:style>
  <w:style w:type="character" w:customStyle="1" w:styleId="st">
    <w:name w:val="st"/>
    <w:basedOn w:val="Privzetapisavaodstavka"/>
    <w:rsid w:val="00791181"/>
  </w:style>
  <w:style w:type="character" w:styleId="Poudarek">
    <w:name w:val="Emphasis"/>
    <w:qFormat/>
    <w:rsid w:val="00791181"/>
    <w:rPr>
      <w:i/>
      <w:iCs/>
    </w:rPr>
  </w:style>
  <w:style w:type="character" w:styleId="Krepko">
    <w:name w:val="Strong"/>
    <w:qFormat/>
    <w:rsid w:val="0015011F"/>
    <w:rPr>
      <w:b/>
      <w:bCs/>
    </w:rPr>
  </w:style>
  <w:style w:type="character" w:customStyle="1" w:styleId="navadnicrnitext">
    <w:name w:val="navadni_crni_text"/>
    <w:basedOn w:val="Privzetapisavaodstavka"/>
    <w:rsid w:val="00735EA1"/>
  </w:style>
  <w:style w:type="paragraph" w:customStyle="1" w:styleId="2lenbesdilo">
    <w:name w:val="2_člen_besdilo"/>
    <w:basedOn w:val="Navaden"/>
    <w:link w:val="2lenbesdiloZnak"/>
    <w:rsid w:val="00DB4DEA"/>
    <w:pPr>
      <w:keepNext/>
      <w:suppressAutoHyphens/>
      <w:autoSpaceDE w:val="0"/>
      <w:spacing w:after="120" w:line="276" w:lineRule="auto"/>
      <w:jc w:val="center"/>
    </w:pPr>
    <w:rPr>
      <w:lang w:val="sl-SI" w:eastAsia="ar-SA"/>
    </w:rPr>
  </w:style>
  <w:style w:type="paragraph" w:customStyle="1" w:styleId="3odstaveklena">
    <w:name w:val="3_odstavek_člena"/>
    <w:basedOn w:val="Navaden"/>
    <w:link w:val="3odstaveklenaZnak"/>
    <w:rsid w:val="00DB4DEA"/>
    <w:pPr>
      <w:numPr>
        <w:numId w:val="11"/>
      </w:numPr>
      <w:spacing w:after="120"/>
      <w:jc w:val="both"/>
    </w:pPr>
    <w:rPr>
      <w:lang w:val="sl-SI" w:eastAsia="en-US"/>
    </w:rPr>
  </w:style>
  <w:style w:type="character" w:customStyle="1" w:styleId="2lenbesdiloZnak">
    <w:name w:val="2_člen_besdilo Znak"/>
    <w:link w:val="2lenbesdilo"/>
    <w:locked/>
    <w:rsid w:val="00DB4DEA"/>
    <w:rPr>
      <w:rFonts w:ascii="Arial" w:hAnsi="Arial"/>
      <w:lang w:val="sl-SI" w:eastAsia="ar-SA" w:bidi="ar-SA"/>
    </w:rPr>
  </w:style>
  <w:style w:type="character" w:customStyle="1" w:styleId="3odstaveklenaZnak">
    <w:name w:val="3_odstavek_člena Znak"/>
    <w:link w:val="3odstaveklena"/>
    <w:locked/>
    <w:rsid w:val="00DB4DEA"/>
    <w:rPr>
      <w:rFonts w:ascii="Arial" w:hAnsi="Arial"/>
      <w:lang w:val="sl-SI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" B I R O  G O D E C "</vt:lpstr>
    </vt:vector>
  </TitlesOfParts>
  <Company>UE_RAVNE</Company>
  <LinksUpToDate>false</LinksUpToDate>
  <CharactersWithSpaces>2329</CharactersWithSpaces>
  <SharedDoc>false</SharedDoc>
  <HLinks>
    <vt:vector size="60" baseType="variant"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8126509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http://www.uradni-list.si/1/objava.jsp?sop=2014-01-3190</vt:lpwstr>
      </vt:variant>
      <vt:variant>
        <vt:lpwstr/>
      </vt:variant>
      <vt:variant>
        <vt:i4>7340073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http://www.uradni-list.si/1/objava.jsp?sop=2012-01-4323</vt:lpwstr>
      </vt:variant>
      <vt:variant>
        <vt:lpwstr/>
      </vt:variant>
      <vt:variant>
        <vt:i4>7667758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http://www.uradni-list.si/1/objava.jsp?sop=2012-01-2414</vt:lpwstr>
      </vt:variant>
      <vt:variant>
        <vt:lpwstr/>
      </vt:variant>
      <vt:variant>
        <vt:i4>7667758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http://www.uradni-list.si/1/objava.jsp?sop=2012-01-2413</vt:lpwstr>
      </vt:variant>
      <vt:variant>
        <vt:lpwstr/>
      </vt:variant>
      <vt:variant>
        <vt:i4>7340073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http://www.uradni-list.si/1/objava.jsp?sop=2011-01-2042</vt:lpwstr>
      </vt:variant>
      <vt:variant>
        <vt:lpwstr/>
      </vt:variant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http://www.uradni-list.si/1/objava.jsp?sop=2010-01-4305</vt:lpwstr>
      </vt:variant>
      <vt:variant>
        <vt:lpwstr/>
      </vt:variant>
      <vt:variant>
        <vt:i4>7995433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http://www.uradni-list.si/1/objava.jsp?sop=2009-01-4890</vt:lpwstr>
      </vt:variant>
      <vt:variant>
        <vt:lpwstr/>
      </vt:variant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http://www.uradni-list.si/1/objava.jsp?sop=2008-01-3026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http://www.uradni-list.si/1/objava.jsp?sop=2007-01-1761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B I R O  G O D E C "</dc:title>
  <dc:creator>Sanja Godec</dc:creator>
  <cp:lastModifiedBy>Hewlett-Packard Company</cp:lastModifiedBy>
  <cp:revision>8</cp:revision>
  <cp:lastPrinted>2019-10-16T19:46:00Z</cp:lastPrinted>
  <dcterms:created xsi:type="dcterms:W3CDTF">2019-10-16T09:12:00Z</dcterms:created>
  <dcterms:modified xsi:type="dcterms:W3CDTF">2019-10-16T20:48:00Z</dcterms:modified>
</cp:coreProperties>
</file>