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C1" w:rsidRPr="002C1E77" w:rsidRDefault="00CD59C1" w:rsidP="00CD59C1">
      <w:pPr>
        <w:keepNext/>
        <w:ind w:firstLine="708"/>
        <w:outlineLvl w:val="1"/>
        <w:rPr>
          <w:rFonts w:ascii="Georgia" w:hAnsi="Georgia"/>
          <w:b/>
          <w:i/>
          <w:sz w:val="24"/>
        </w:rPr>
      </w:pPr>
      <w:bookmarkStart w:id="0" w:name="_GoBack"/>
      <w:r w:rsidRPr="002C1E77">
        <w:rPr>
          <w:rFonts w:ascii="Georgia" w:hAnsi="Georgia"/>
          <w:b/>
          <w:i/>
          <w:sz w:val="24"/>
        </w:rPr>
        <w:t>OBČINA HAJDINA</w:t>
      </w:r>
    </w:p>
    <w:p w:rsidR="00CD59C1" w:rsidRPr="002C1E77" w:rsidRDefault="00CD59C1" w:rsidP="00CD59C1">
      <w:pPr>
        <w:rPr>
          <w:b/>
          <w:i/>
          <w:sz w:val="24"/>
          <w:szCs w:val="24"/>
        </w:rPr>
      </w:pPr>
      <w:r w:rsidRPr="002C1E77">
        <w:rPr>
          <w:b/>
          <w:i/>
          <w:sz w:val="24"/>
          <w:szCs w:val="24"/>
        </w:rPr>
        <w:t>Zg. Hajdina 44/a, 2288 HAJDINA</w:t>
      </w:r>
    </w:p>
    <w:p w:rsidR="00CD59C1" w:rsidRPr="002C1E77" w:rsidRDefault="00CD59C1" w:rsidP="00CD59C1">
      <w:pPr>
        <w:rPr>
          <w:i/>
          <w:sz w:val="24"/>
          <w:szCs w:val="24"/>
        </w:rPr>
      </w:pPr>
    </w:p>
    <w:p w:rsidR="00CD59C1" w:rsidRPr="002C1E77" w:rsidRDefault="00CD59C1" w:rsidP="00CD59C1">
      <w:pPr>
        <w:rPr>
          <w:i/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pStyle w:val="Naslov3"/>
        <w:rPr>
          <w:b w:val="0"/>
        </w:rPr>
      </w:pPr>
      <w:r>
        <w:rPr>
          <w:b w:val="0"/>
        </w:rPr>
        <w:t>Številka: 900-3/2020-5</w:t>
      </w:r>
    </w:p>
    <w:p w:rsidR="00CD59C1" w:rsidRDefault="00CD59C1" w:rsidP="00CD59C1">
      <w:pPr>
        <w:rPr>
          <w:sz w:val="24"/>
        </w:rPr>
      </w:pPr>
      <w:r>
        <w:rPr>
          <w:sz w:val="24"/>
        </w:rPr>
        <w:t>Datum:  23. 2. 2021</w:t>
      </w: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  <w:r>
        <w:rPr>
          <w:sz w:val="24"/>
          <w:szCs w:val="24"/>
        </w:rPr>
        <w:t>GLASOVNICA</w:t>
      </w: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Pr="00912552" w:rsidRDefault="00CD59C1" w:rsidP="00CD59C1">
      <w:pPr>
        <w:pStyle w:val="Naslov3"/>
        <w:numPr>
          <w:ilvl w:val="0"/>
          <w:numId w:val="1"/>
        </w:numPr>
        <w:tabs>
          <w:tab w:val="clear" w:pos="2880"/>
          <w:tab w:val="clear" w:pos="3600"/>
        </w:tabs>
        <w:rPr>
          <w:bCs/>
        </w:rPr>
      </w:pPr>
      <w:r w:rsidRPr="00912552">
        <w:rPr>
          <w:szCs w:val="24"/>
        </w:rPr>
        <w:t xml:space="preserve">Predlog </w:t>
      </w:r>
      <w:r>
        <w:rPr>
          <w:szCs w:val="24"/>
        </w:rPr>
        <w:t xml:space="preserve">Sklepa o potrditvi </w:t>
      </w:r>
      <w:r w:rsidRPr="00912552">
        <w:rPr>
          <w:bCs/>
          <w:color w:val="000000"/>
          <w:szCs w:val="24"/>
          <w:lang w:eastAsia="x-none"/>
        </w:rPr>
        <w:t xml:space="preserve">Dokumenta identifikacije investicijskega projekta – </w:t>
      </w:r>
      <w:r w:rsidRPr="00912552">
        <w:rPr>
          <w:bCs/>
          <w:szCs w:val="24"/>
        </w:rPr>
        <w:t>DIIP-a</w:t>
      </w:r>
      <w:r>
        <w:rPr>
          <w:bCs/>
          <w:szCs w:val="24"/>
        </w:rPr>
        <w:t xml:space="preserve">, </w:t>
      </w:r>
      <w:r w:rsidRPr="00912552">
        <w:rPr>
          <w:bCs/>
          <w:szCs w:val="24"/>
        </w:rPr>
        <w:t>Rekonstrukcija podstrešja Osnovne šole Hajdina</w:t>
      </w:r>
    </w:p>
    <w:p w:rsidR="00CD59C1" w:rsidRPr="002C1E77" w:rsidRDefault="00CD59C1" w:rsidP="00CD59C1">
      <w:pPr>
        <w:ind w:left="360"/>
        <w:jc w:val="both"/>
        <w:rPr>
          <w:b/>
          <w:sz w:val="24"/>
          <w:szCs w:val="24"/>
          <w:u w:val="single"/>
        </w:rPr>
      </w:pPr>
    </w:p>
    <w:p w:rsidR="00CD59C1" w:rsidRDefault="00CD59C1" w:rsidP="00CD5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Sprejme se naslednji</w:t>
      </w:r>
    </w:p>
    <w:p w:rsidR="00CD59C1" w:rsidRDefault="00CD59C1" w:rsidP="00CD59C1">
      <w:pPr>
        <w:rPr>
          <w:b/>
          <w:sz w:val="24"/>
          <w:szCs w:val="24"/>
        </w:rPr>
      </w:pPr>
    </w:p>
    <w:p w:rsidR="00CD59C1" w:rsidRPr="00D00252" w:rsidRDefault="00CD59C1" w:rsidP="00CD59C1">
      <w:pPr>
        <w:rPr>
          <w:b/>
          <w:sz w:val="24"/>
          <w:szCs w:val="24"/>
        </w:rPr>
      </w:pPr>
      <w:r w:rsidRPr="00D00252">
        <w:rPr>
          <w:b/>
          <w:sz w:val="24"/>
          <w:szCs w:val="24"/>
        </w:rPr>
        <w:t>SKLEP št.</w:t>
      </w:r>
      <w:r>
        <w:rPr>
          <w:b/>
          <w:sz w:val="24"/>
          <w:szCs w:val="24"/>
        </w:rPr>
        <w:t xml:space="preserve"> 122</w:t>
      </w:r>
      <w:r w:rsidRPr="00D00252">
        <w:rPr>
          <w:b/>
          <w:sz w:val="24"/>
          <w:szCs w:val="24"/>
        </w:rPr>
        <w:t>:</w:t>
      </w:r>
    </w:p>
    <w:p w:rsidR="00CD59C1" w:rsidRPr="00912552" w:rsidRDefault="00CD59C1" w:rsidP="00CD59C1">
      <w:pPr>
        <w:pStyle w:val="Naslov3"/>
        <w:tabs>
          <w:tab w:val="clear" w:pos="1260"/>
          <w:tab w:val="clear" w:pos="2880"/>
          <w:tab w:val="clear" w:pos="3600"/>
        </w:tabs>
        <w:jc w:val="both"/>
        <w:rPr>
          <w:bCs/>
        </w:rPr>
      </w:pPr>
      <w:r w:rsidRPr="0066168D">
        <w:rPr>
          <w:szCs w:val="24"/>
        </w:rPr>
        <w:t xml:space="preserve">Občinski svet Občine Hajdina sprejme </w:t>
      </w:r>
      <w:r>
        <w:rPr>
          <w:szCs w:val="24"/>
        </w:rPr>
        <w:t xml:space="preserve">Predlog Sklepa o  potrditvi Dokumenta  </w:t>
      </w:r>
      <w:r w:rsidRPr="00912552">
        <w:rPr>
          <w:bCs/>
          <w:color w:val="000000"/>
          <w:szCs w:val="24"/>
          <w:lang w:eastAsia="x-none"/>
        </w:rPr>
        <w:t xml:space="preserve">identifikacije investicijskega projekta – </w:t>
      </w:r>
      <w:r w:rsidRPr="00912552">
        <w:rPr>
          <w:bCs/>
          <w:szCs w:val="24"/>
        </w:rPr>
        <w:t>DIIP-a</w:t>
      </w:r>
      <w:r>
        <w:rPr>
          <w:bCs/>
          <w:szCs w:val="24"/>
        </w:rPr>
        <w:t xml:space="preserve">, </w:t>
      </w:r>
      <w:r w:rsidRPr="00912552">
        <w:rPr>
          <w:bCs/>
          <w:szCs w:val="24"/>
        </w:rPr>
        <w:t>Rekonstrukcija podstrešja Osnovne šole Hajdina</w:t>
      </w:r>
      <w:r>
        <w:rPr>
          <w:bCs/>
          <w:szCs w:val="24"/>
        </w:rPr>
        <w:t>.</w:t>
      </w:r>
    </w:p>
    <w:p w:rsidR="00CD59C1" w:rsidRDefault="00CD59C1" w:rsidP="00CD59C1">
      <w:pPr>
        <w:widowControl w:val="0"/>
        <w:jc w:val="both"/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Pr="00432A6E" w:rsidRDefault="00CD59C1" w:rsidP="00CD59C1">
      <w:pPr>
        <w:rPr>
          <w:sz w:val="24"/>
          <w:szCs w:val="24"/>
        </w:rPr>
      </w:pPr>
      <w:r>
        <w:rPr>
          <w:sz w:val="24"/>
          <w:szCs w:val="24"/>
        </w:rPr>
        <w:t>Glasovanje:</w:t>
      </w:r>
      <w:r>
        <w:rPr>
          <w:sz w:val="24"/>
          <w:szCs w:val="24"/>
        </w:rPr>
        <w:tab/>
        <w:t xml:space="preserve">  ZA</w:t>
      </w:r>
      <w:r w:rsidRPr="00432A6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VZDRŽAN</w:t>
      </w:r>
    </w:p>
    <w:p w:rsidR="00CD59C1" w:rsidRDefault="00CD59C1" w:rsidP="00CD59C1">
      <w:pPr>
        <w:rPr>
          <w:b/>
          <w:sz w:val="24"/>
          <w:szCs w:val="24"/>
        </w:rPr>
      </w:pPr>
    </w:p>
    <w:p w:rsidR="00CD59C1" w:rsidRPr="00CD238A" w:rsidRDefault="00CD59C1" w:rsidP="00CD59C1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D238A">
        <w:rPr>
          <w:i/>
          <w:sz w:val="24"/>
          <w:szCs w:val="24"/>
        </w:rPr>
        <w:t>Odločitev označite/obkrožite.</w:t>
      </w:r>
      <w:r>
        <w:rPr>
          <w:i/>
          <w:sz w:val="24"/>
          <w:szCs w:val="24"/>
        </w:rPr>
        <w:t>)</w:t>
      </w:r>
    </w:p>
    <w:p w:rsidR="00CD59C1" w:rsidRPr="00432A6E" w:rsidRDefault="00CD59C1" w:rsidP="00CD59C1">
      <w:pPr>
        <w:rPr>
          <w:sz w:val="24"/>
          <w:szCs w:val="24"/>
        </w:rPr>
      </w:pP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Pr="00432A6E" w:rsidRDefault="00CD59C1" w:rsidP="00CD59C1">
      <w:pPr>
        <w:rPr>
          <w:sz w:val="24"/>
          <w:szCs w:val="24"/>
        </w:rPr>
      </w:pPr>
      <w:r w:rsidRPr="00432A6E">
        <w:rPr>
          <w:sz w:val="24"/>
          <w:szCs w:val="24"/>
        </w:rPr>
        <w:t>Ime in priimek člana Občinskega sveta Občine Hajdina: ______________________________</w:t>
      </w:r>
    </w:p>
    <w:p w:rsidR="00CD59C1" w:rsidRPr="00432A6E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</w:p>
    <w:p w:rsidR="00CD59C1" w:rsidRPr="00432A6E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rPr>
          <w:sz w:val="24"/>
          <w:szCs w:val="24"/>
        </w:rPr>
      </w:pPr>
      <w:r w:rsidRPr="00432A6E">
        <w:rPr>
          <w:sz w:val="24"/>
          <w:szCs w:val="24"/>
        </w:rPr>
        <w:t>Podpis: __________________</w:t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</w:r>
      <w:r w:rsidRPr="00432A6E">
        <w:rPr>
          <w:sz w:val="24"/>
          <w:szCs w:val="24"/>
        </w:rPr>
        <w:tab/>
        <w:t xml:space="preserve">     Datum:  ___________________</w:t>
      </w:r>
    </w:p>
    <w:p w:rsidR="00CD59C1" w:rsidRDefault="00CD59C1" w:rsidP="00CD59C1">
      <w:pPr>
        <w:rPr>
          <w:sz w:val="24"/>
          <w:szCs w:val="24"/>
        </w:rPr>
      </w:pPr>
    </w:p>
    <w:p w:rsidR="00CD59C1" w:rsidRDefault="00CD59C1" w:rsidP="00CD59C1">
      <w:pPr>
        <w:spacing w:line="360" w:lineRule="auto"/>
        <w:jc w:val="both"/>
        <w:rPr>
          <w:sz w:val="24"/>
          <w:szCs w:val="24"/>
        </w:rPr>
      </w:pPr>
    </w:p>
    <w:p w:rsidR="00CD59C1" w:rsidRPr="004A57E7" w:rsidRDefault="00CD59C1" w:rsidP="00CD59C1">
      <w:pPr>
        <w:jc w:val="both"/>
        <w:rPr>
          <w:b/>
          <w:sz w:val="24"/>
          <w:szCs w:val="24"/>
        </w:rPr>
      </w:pPr>
    </w:p>
    <w:p w:rsidR="00CD59C1" w:rsidRPr="004A57E7" w:rsidRDefault="00CD59C1" w:rsidP="00CD59C1">
      <w:pPr>
        <w:jc w:val="both"/>
        <w:rPr>
          <w:b/>
          <w:sz w:val="24"/>
          <w:szCs w:val="24"/>
        </w:rPr>
      </w:pPr>
    </w:p>
    <w:p w:rsidR="00CD59C1" w:rsidRPr="001B18CA" w:rsidRDefault="00CD59C1" w:rsidP="00CD59C1">
      <w:pPr>
        <w:jc w:val="both"/>
        <w:rPr>
          <w:color w:val="000000"/>
          <w:sz w:val="24"/>
          <w:szCs w:val="24"/>
        </w:rPr>
      </w:pPr>
    </w:p>
    <w:bookmarkEnd w:id="0"/>
    <w:p w:rsidR="00D078B8" w:rsidRDefault="00D078B8"/>
    <w:sectPr w:rsidR="00D078B8" w:rsidSect="006833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F7F"/>
    <w:multiLevelType w:val="hybridMultilevel"/>
    <w:tmpl w:val="3B0A5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1"/>
    <w:rsid w:val="00CD59C1"/>
    <w:rsid w:val="00D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9360-CCAB-45BA-8249-A0DD2C6A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CD59C1"/>
    <w:pPr>
      <w:keepNext/>
      <w:tabs>
        <w:tab w:val="num" w:pos="1260"/>
        <w:tab w:val="num" w:pos="2880"/>
        <w:tab w:val="num" w:pos="3600"/>
      </w:tabs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D59C1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</dc:creator>
  <cp:keywords/>
  <dc:description/>
  <cp:lastModifiedBy>lexlocalis</cp:lastModifiedBy>
  <cp:revision>1</cp:revision>
  <dcterms:created xsi:type="dcterms:W3CDTF">2021-03-03T08:06:00Z</dcterms:created>
  <dcterms:modified xsi:type="dcterms:W3CDTF">2021-03-03T08:07:00Z</dcterms:modified>
</cp:coreProperties>
</file>