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99DA9" w14:textId="77777777" w:rsidR="00F131C4" w:rsidRPr="00F244F8" w:rsidRDefault="00F131C4" w:rsidP="00F131C4">
      <w:pPr>
        <w:pStyle w:val="Brezrazmikov"/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38D9934" wp14:editId="2A3B40C6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258C6" w14:textId="77777777" w:rsidR="00F131C4" w:rsidRPr="00307329" w:rsidRDefault="00F131C4" w:rsidP="00F131C4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14:paraId="016491DB" w14:textId="77777777" w:rsidR="00F131C4" w:rsidRPr="00307329" w:rsidRDefault="00F131C4" w:rsidP="00F131C4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Odbor za družbene dejavnosti</w:t>
      </w:r>
    </w:p>
    <w:p w14:paraId="0A3C1D95" w14:textId="77777777" w:rsidR="00F131C4" w:rsidRPr="00307329" w:rsidRDefault="00F131C4" w:rsidP="00F131C4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14:paraId="3F479840" w14:textId="77777777" w:rsidR="00F131C4" w:rsidRPr="00307329" w:rsidRDefault="00F131C4" w:rsidP="00F131C4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14:paraId="38A89A4B" w14:textId="77777777" w:rsidR="00F131C4" w:rsidRDefault="00F131C4" w:rsidP="00F131C4">
      <w:pPr>
        <w:pStyle w:val="Brezrazmikov"/>
        <w:jc w:val="both"/>
      </w:pPr>
    </w:p>
    <w:p w14:paraId="3733F288" w14:textId="77777777" w:rsidR="00F131C4" w:rsidRDefault="00F131C4" w:rsidP="00F131C4">
      <w:pPr>
        <w:pStyle w:val="Brezrazmikov"/>
        <w:jc w:val="both"/>
      </w:pPr>
    </w:p>
    <w:p w14:paraId="5EEC2997" w14:textId="77777777" w:rsidR="00F131C4" w:rsidRDefault="00F131C4" w:rsidP="00F131C4">
      <w:pPr>
        <w:pStyle w:val="Brezrazmikov"/>
        <w:jc w:val="both"/>
      </w:pPr>
    </w:p>
    <w:p w14:paraId="25046C0F" w14:textId="77777777" w:rsidR="00F131C4" w:rsidRDefault="00F131C4" w:rsidP="00F131C4">
      <w:pPr>
        <w:pStyle w:val="Brezrazmikov"/>
        <w:jc w:val="both"/>
      </w:pPr>
    </w:p>
    <w:p w14:paraId="35B24C00" w14:textId="77777777" w:rsidR="00F131C4" w:rsidRDefault="00F131C4" w:rsidP="00F131C4">
      <w:pPr>
        <w:pStyle w:val="Brezrazmikov"/>
        <w:jc w:val="both"/>
      </w:pPr>
      <w:r>
        <w:t>Štev. 007-7/2023-3</w:t>
      </w:r>
    </w:p>
    <w:p w14:paraId="141A5998" w14:textId="77777777" w:rsidR="00F131C4" w:rsidRDefault="00F131C4" w:rsidP="00F131C4">
      <w:pPr>
        <w:pStyle w:val="Brezrazmikov"/>
        <w:jc w:val="both"/>
      </w:pPr>
      <w:r>
        <w:t>Dne  23.11.2023</w:t>
      </w:r>
    </w:p>
    <w:p w14:paraId="51EBDB88" w14:textId="77777777" w:rsidR="00F131C4" w:rsidRDefault="00F131C4" w:rsidP="00F131C4">
      <w:pPr>
        <w:pStyle w:val="Brezrazmikov"/>
        <w:jc w:val="both"/>
      </w:pPr>
    </w:p>
    <w:p w14:paraId="6051DCE7" w14:textId="77777777" w:rsidR="00F131C4" w:rsidRDefault="00F131C4" w:rsidP="00F131C4">
      <w:pPr>
        <w:pStyle w:val="Brezrazmikov"/>
        <w:jc w:val="both"/>
      </w:pPr>
    </w:p>
    <w:p w14:paraId="3F94645B" w14:textId="77777777" w:rsidR="00F131C4" w:rsidRDefault="00F131C4" w:rsidP="00F131C4">
      <w:pPr>
        <w:pStyle w:val="Brezrazmikov"/>
        <w:jc w:val="both"/>
      </w:pPr>
    </w:p>
    <w:p w14:paraId="3ADADA1D" w14:textId="77777777" w:rsidR="00F131C4" w:rsidRDefault="00F131C4" w:rsidP="00F131C4">
      <w:pPr>
        <w:pStyle w:val="Brezrazmikov"/>
        <w:jc w:val="both"/>
      </w:pPr>
      <w:r>
        <w:t>Na podlagi 22. člena Statuta Občine Kidričevo Uradno glasilo slovenskih občin, št. 62/16 in 16/18) in 54. člena Poslovnika občinskega sveta Občine Kidričevo (Uradno glasilo slovenskih občin, št. 36/17 in 16/18) odbor za družbene dejavnosti predlaga občinskemu svetu Občine Kidričevo, da sprejme</w:t>
      </w:r>
    </w:p>
    <w:p w14:paraId="78EE6951" w14:textId="77777777" w:rsidR="00F131C4" w:rsidRDefault="00F131C4" w:rsidP="00F131C4">
      <w:pPr>
        <w:pStyle w:val="Brezrazmikov"/>
        <w:jc w:val="both"/>
      </w:pPr>
    </w:p>
    <w:p w14:paraId="6D4B4002" w14:textId="77777777" w:rsidR="00F131C4" w:rsidRDefault="00F131C4" w:rsidP="00F131C4">
      <w:pPr>
        <w:pStyle w:val="Brezrazmikov"/>
        <w:jc w:val="both"/>
      </w:pPr>
    </w:p>
    <w:p w14:paraId="7AE38908" w14:textId="77777777" w:rsidR="00F131C4" w:rsidRDefault="00F131C4" w:rsidP="00F131C4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14:paraId="060CDEF0" w14:textId="77777777" w:rsidR="00F131C4" w:rsidRDefault="00F131C4" w:rsidP="00F131C4">
      <w:pPr>
        <w:pStyle w:val="Brezrazmikov"/>
        <w:jc w:val="center"/>
        <w:rPr>
          <w:b/>
          <w:sz w:val="28"/>
        </w:rPr>
      </w:pPr>
    </w:p>
    <w:p w14:paraId="36D1475F" w14:textId="77777777" w:rsidR="00F131C4" w:rsidRDefault="00F131C4" w:rsidP="00F131C4">
      <w:pPr>
        <w:pStyle w:val="Brezrazmikov"/>
        <w:jc w:val="center"/>
        <w:rPr>
          <w:b/>
          <w:sz w:val="28"/>
        </w:rPr>
      </w:pPr>
    </w:p>
    <w:p w14:paraId="15ABEB78" w14:textId="77777777" w:rsidR="00F131C4" w:rsidRPr="00F131C4" w:rsidRDefault="00F131C4" w:rsidP="00F131C4">
      <w:pPr>
        <w:pStyle w:val="Brezrazmikov"/>
        <w:jc w:val="both"/>
      </w:pPr>
      <w:r w:rsidRPr="00F131C4">
        <w:t xml:space="preserve">Odbor za družbene dejavnosti predlaga občinskemu svetu Občine Kidričevo, </w:t>
      </w:r>
      <w:r w:rsidRPr="00F131C4">
        <w:rPr>
          <w:b/>
        </w:rPr>
        <w:t>da ne sprejme</w:t>
      </w:r>
      <w:r w:rsidRPr="00F131C4">
        <w:t xml:space="preserve"> Odloka o spremembi Odloka o ustanovitvi Knjižnice Ivana Potrča Ptuj. </w:t>
      </w:r>
    </w:p>
    <w:p w14:paraId="7F7519E8" w14:textId="77777777" w:rsidR="00F131C4" w:rsidRPr="00F131C4" w:rsidRDefault="00F131C4" w:rsidP="00F131C4">
      <w:pPr>
        <w:pStyle w:val="Brezrazmikov"/>
        <w:jc w:val="both"/>
      </w:pPr>
    </w:p>
    <w:p w14:paraId="4A6FC5C7" w14:textId="55CBA1E9" w:rsidR="00F131C4" w:rsidRPr="00F131C4" w:rsidRDefault="00F131C4" w:rsidP="00F131C4">
      <w:pPr>
        <w:pStyle w:val="Brezrazmikov"/>
        <w:jc w:val="both"/>
      </w:pPr>
      <w:r w:rsidRPr="00F131C4">
        <w:t>Odbor za družbene dejavnosti predlaga, da se pristopi k Spremembam in dopolnitvam Odloka o ustanovitvi Knjižnice Ivana Potrča Ptuj celovit</w:t>
      </w:r>
      <w:r w:rsidR="00CA53F6">
        <w:t>o</w:t>
      </w:r>
      <w:r w:rsidR="00893FF6">
        <w:t>, da se le ta</w:t>
      </w:r>
      <w:r w:rsidRPr="00F131C4">
        <w:t xml:space="preserve"> v celo</w:t>
      </w:r>
      <w:r w:rsidR="00CA53F6">
        <w:t>ti</w:t>
      </w:r>
      <w:r w:rsidRPr="00F131C4">
        <w:t xml:space="preserve"> uskladi z veljavno zakonodajo. K pripravi se naj povabi strokovne službe Knjižnice Ivana Po</w:t>
      </w:r>
      <w:r w:rsidR="00893FF6">
        <w:t>trča Ptuj, sam sprejem odloka pa</w:t>
      </w:r>
      <w:r w:rsidRPr="00F131C4">
        <w:t xml:space="preserve"> naj bo po rednem postopku.</w:t>
      </w:r>
    </w:p>
    <w:p w14:paraId="3D033DBB" w14:textId="77777777" w:rsidR="00F131C4" w:rsidRPr="00F131C4" w:rsidRDefault="00F131C4" w:rsidP="00F131C4">
      <w:pPr>
        <w:pStyle w:val="Brezrazmikov"/>
        <w:jc w:val="both"/>
      </w:pPr>
    </w:p>
    <w:p w14:paraId="406411FD" w14:textId="77777777" w:rsidR="00F131C4" w:rsidRDefault="00F131C4" w:rsidP="00F131C4">
      <w:pPr>
        <w:pStyle w:val="Brezrazmikov"/>
        <w:rPr>
          <w:b/>
          <w:sz w:val="24"/>
        </w:rPr>
      </w:pPr>
    </w:p>
    <w:p w14:paraId="5A12F5B1" w14:textId="77777777" w:rsidR="00F131C4" w:rsidRDefault="00F131C4" w:rsidP="00F131C4">
      <w:pPr>
        <w:pStyle w:val="Brezrazmikov"/>
        <w:jc w:val="center"/>
        <w:rPr>
          <w:sz w:val="24"/>
        </w:rPr>
      </w:pPr>
      <w:r>
        <w:rPr>
          <w:sz w:val="24"/>
        </w:rPr>
        <w:t>O B R A Z L O Ž I T E V</w:t>
      </w:r>
    </w:p>
    <w:p w14:paraId="24687EE3" w14:textId="77777777" w:rsidR="00F131C4" w:rsidRDefault="00F131C4" w:rsidP="00F131C4">
      <w:pPr>
        <w:pStyle w:val="Brezrazmikov"/>
        <w:jc w:val="center"/>
        <w:rPr>
          <w:sz w:val="24"/>
        </w:rPr>
      </w:pPr>
    </w:p>
    <w:p w14:paraId="57D8A068" w14:textId="77777777" w:rsidR="00F131C4" w:rsidRDefault="00F131C4" w:rsidP="00F131C4">
      <w:pPr>
        <w:pStyle w:val="Brezrazmikov"/>
        <w:jc w:val="both"/>
      </w:pPr>
      <w:r>
        <w:t xml:space="preserve">Odbor za družbene dejavnosti, je na svoji 8. redni seji, ki je bila, dne 13.11.2023 obravnaval predlog Mestne občine Ptuj, o Odloku o spremembi Odloka o ustanovitvi Knjižnice Ivana Potrča Ptuj. </w:t>
      </w:r>
    </w:p>
    <w:p w14:paraId="2C8E9CBC" w14:textId="77777777" w:rsidR="00F131C4" w:rsidRDefault="00F131C4" w:rsidP="00F131C4">
      <w:pPr>
        <w:pStyle w:val="Brezrazmikov"/>
        <w:jc w:val="both"/>
      </w:pPr>
    </w:p>
    <w:p w14:paraId="761FA1CC" w14:textId="77777777" w:rsidR="00F131C4" w:rsidRDefault="00F131C4" w:rsidP="00F131C4">
      <w:pPr>
        <w:pStyle w:val="Brezrazmikov"/>
        <w:jc w:val="both"/>
      </w:pPr>
      <w:r>
        <w:t xml:space="preserve">Odbor za družbene dejavnosti predlaga, da se predlog Odloka o spremembi Odloka o ustanovitvi Knjižnice Ivana Potrča Ptuj ne sprejme. </w:t>
      </w:r>
    </w:p>
    <w:p w14:paraId="368F1695" w14:textId="77777777" w:rsidR="00F131C4" w:rsidRDefault="00F131C4" w:rsidP="00F131C4">
      <w:pPr>
        <w:pStyle w:val="Brezrazmikov"/>
        <w:jc w:val="both"/>
      </w:pPr>
    </w:p>
    <w:p w14:paraId="2A621531" w14:textId="77777777" w:rsidR="00783A6D" w:rsidRDefault="00783A6D" w:rsidP="00F131C4">
      <w:pPr>
        <w:pStyle w:val="Brezrazmikov"/>
        <w:jc w:val="both"/>
      </w:pPr>
      <w:r>
        <w:t>Iz predloga in obrazložitve predlagateljice, Mestne občine</w:t>
      </w:r>
      <w:r w:rsidR="00BE724A">
        <w:t xml:space="preserve"> Ptuj, ni razvidno</w:t>
      </w:r>
      <w:r>
        <w:t>, kje so razlogi za znižanje pogojev za imenovanje direktorja. V spremnem dopisu Mestna občina Ptuj samo navaja, da 24. člen odloka usklajujejo z veljano zakonodajo, pri tem pa ne navajajo, katero in kaj glede imenovanja</w:t>
      </w:r>
      <w:r w:rsidR="00BE724A">
        <w:t xml:space="preserve"> ta zakonodaja na novo</w:t>
      </w:r>
      <w:r w:rsidR="00B7501E">
        <w:t xml:space="preserve"> določa</w:t>
      </w:r>
      <w:r>
        <w:t xml:space="preserve">. </w:t>
      </w:r>
    </w:p>
    <w:p w14:paraId="0FD3C215" w14:textId="77777777" w:rsidR="00893FF6" w:rsidRDefault="00893FF6" w:rsidP="00F131C4">
      <w:pPr>
        <w:pStyle w:val="Brezrazmikov"/>
        <w:jc w:val="both"/>
      </w:pPr>
    </w:p>
    <w:p w14:paraId="49C96BD5" w14:textId="77777777" w:rsidR="00893FF6" w:rsidRDefault="00B7501E" w:rsidP="00F131C4">
      <w:pPr>
        <w:pStyle w:val="Brezrazmikov"/>
        <w:jc w:val="both"/>
      </w:pPr>
      <w:r>
        <w:t>17. člen Z</w:t>
      </w:r>
      <w:r w:rsidR="00893FF6">
        <w:t>akona o knjižničarstvu določa:</w:t>
      </w:r>
    </w:p>
    <w:p w14:paraId="4F3A99CD" w14:textId="77777777" w:rsidR="00893FF6" w:rsidRPr="00893FF6" w:rsidRDefault="00893FF6" w:rsidP="00893FF6">
      <w:pPr>
        <w:pStyle w:val="Brezrazmikov"/>
      </w:pPr>
      <w:r w:rsidRPr="00893FF6">
        <w:t>(imenovanje in razrešitev direktorja oziroma direktorice splošne knjižnice)</w:t>
      </w:r>
    </w:p>
    <w:p w14:paraId="162B3BFF" w14:textId="77777777" w:rsidR="00893FF6" w:rsidRPr="00893FF6" w:rsidRDefault="00893FF6" w:rsidP="00893FF6">
      <w:pPr>
        <w:pStyle w:val="Brezrazmikov"/>
      </w:pPr>
      <w:r w:rsidRPr="00893FF6">
        <w:t>Direktorja oziroma direktorico splošne knjižnice (v nadaljnjem besedilu: direktor) imenuje svet splošne knjižnice (v nadaljnjem besedilu: svet) na podlagi javnega razpisa.</w:t>
      </w:r>
    </w:p>
    <w:p w14:paraId="13A9560B" w14:textId="77777777" w:rsidR="00893FF6" w:rsidRPr="00893FF6" w:rsidRDefault="00893FF6" w:rsidP="00893FF6">
      <w:pPr>
        <w:pStyle w:val="Brezrazmikov"/>
      </w:pPr>
      <w:r w:rsidRPr="00893FF6">
        <w:t>Mandat direktorja traja pet let.</w:t>
      </w:r>
    </w:p>
    <w:p w14:paraId="6256A482" w14:textId="77777777" w:rsidR="00893FF6" w:rsidRPr="00B7501E" w:rsidRDefault="00893FF6" w:rsidP="00893FF6">
      <w:pPr>
        <w:pStyle w:val="Brezrazmikov"/>
        <w:rPr>
          <w:u w:val="single"/>
        </w:rPr>
      </w:pPr>
      <w:r w:rsidRPr="00B7501E">
        <w:rPr>
          <w:u w:val="single"/>
        </w:rPr>
        <w:t>Za direktorja je lahko imenovan, kdor izpolnjuje pogoje, ki so določeni z aktom o ustanovitvi.</w:t>
      </w:r>
    </w:p>
    <w:p w14:paraId="30F1F821" w14:textId="77777777" w:rsidR="00893FF6" w:rsidRPr="00893FF6" w:rsidRDefault="00893FF6" w:rsidP="00893FF6">
      <w:pPr>
        <w:pStyle w:val="Brezrazmikov"/>
      </w:pPr>
      <w:r w:rsidRPr="00893FF6">
        <w:lastRenderedPageBreak/>
        <w:t>Svet si mora pred imenovanjem ali razrešitvijo direktorja pridobiti soglasje občin ustanoviteljic, ki imajo v lasti več kot polovico soustanoviteljskega deleža in mnenje občin, ki so na splošno knjižnico s pogodbo prenesle opravljanje te dejavnosti, ter mnenje strokovnih delavcev knjižnice.</w:t>
      </w:r>
    </w:p>
    <w:p w14:paraId="4DC8C8DA" w14:textId="77777777" w:rsidR="00893FF6" w:rsidRPr="00893FF6" w:rsidRDefault="00893FF6" w:rsidP="00893FF6">
      <w:pPr>
        <w:pStyle w:val="Brezrazmikov"/>
      </w:pPr>
      <w:r w:rsidRPr="00893FF6">
        <w:t>Strokovni delavci knjižnice o mnenju glasujejo tajno.</w:t>
      </w:r>
    </w:p>
    <w:p w14:paraId="2ACE3C3F" w14:textId="77777777" w:rsidR="00893FF6" w:rsidRPr="00893FF6" w:rsidRDefault="00893FF6" w:rsidP="00893FF6">
      <w:pPr>
        <w:pStyle w:val="Brezrazmikov"/>
      </w:pPr>
      <w:r w:rsidRPr="00893FF6">
        <w:t>Soglasja in mnenja iz četrtega odstavka se nanašajo na kandidata oziroma kandidatko za direktorja, ki ga predlaga svet knjižnice izmed tistih prijavljenih, ki izpolnjujejo pogoje.</w:t>
      </w:r>
    </w:p>
    <w:p w14:paraId="44EA09B0" w14:textId="77777777" w:rsidR="00893FF6" w:rsidRPr="00893FF6" w:rsidRDefault="00893FF6" w:rsidP="00893FF6">
      <w:pPr>
        <w:pStyle w:val="Brezrazmikov"/>
      </w:pPr>
      <w:r w:rsidRPr="00893FF6">
        <w:t>Če občine ustanoviteljice ali pogodbenice in strokovni delavci iz četrtega odstavka tega člena ne odgovorijo v roku 60 dni, se šteje, da so bila soglasja podana oziroma mnenja pozitivna.</w:t>
      </w:r>
    </w:p>
    <w:p w14:paraId="618285BE" w14:textId="77777777" w:rsidR="00893FF6" w:rsidRPr="00893FF6" w:rsidRDefault="00893FF6" w:rsidP="00893FF6">
      <w:pPr>
        <w:pStyle w:val="Brezrazmikov"/>
      </w:pPr>
      <w:r w:rsidRPr="00893FF6">
        <w:t>Po pridobitvi soglasij in mnenj svet imenuje direktorja z večino glasov vseh članov sveta.</w:t>
      </w:r>
    </w:p>
    <w:p w14:paraId="6751BDEF" w14:textId="77777777" w:rsidR="00893FF6" w:rsidRPr="00893FF6" w:rsidRDefault="00893FF6" w:rsidP="00893FF6">
      <w:pPr>
        <w:pStyle w:val="Brezrazmikov"/>
      </w:pPr>
      <w:r w:rsidRPr="00893FF6">
        <w:t>Podrobnejše določbe v zvezi z imenovanjem oziroma razrešitvijo direktorja določi ustanovitveni akt splošne knjižnice.</w:t>
      </w:r>
    </w:p>
    <w:p w14:paraId="45F079F4" w14:textId="77777777" w:rsidR="00893FF6" w:rsidRPr="00893FF6" w:rsidRDefault="00893FF6" w:rsidP="00893FF6">
      <w:pPr>
        <w:pStyle w:val="Brezrazmikov"/>
      </w:pPr>
      <w:r w:rsidRPr="00893FF6">
        <w:t>Direktorja razreši svet na način in po postopku, ki je določen za direktorja javnega zavoda.</w:t>
      </w:r>
    </w:p>
    <w:p w14:paraId="35835058" w14:textId="77777777" w:rsidR="00893FF6" w:rsidRDefault="00893FF6" w:rsidP="00F131C4">
      <w:pPr>
        <w:pStyle w:val="Brezrazmikov"/>
        <w:jc w:val="both"/>
      </w:pPr>
    </w:p>
    <w:p w14:paraId="09AE1D7C" w14:textId="77777777" w:rsidR="00783A6D" w:rsidRDefault="00B40EA3" w:rsidP="00F131C4">
      <w:pPr>
        <w:pStyle w:val="Brezrazmikov"/>
        <w:jc w:val="both"/>
      </w:pPr>
      <w:r>
        <w:t xml:space="preserve">Torej sam </w:t>
      </w:r>
      <w:r w:rsidR="00B7501E">
        <w:t>Z</w:t>
      </w:r>
      <w:r>
        <w:t xml:space="preserve">akon </w:t>
      </w:r>
      <w:r w:rsidR="00B7501E">
        <w:t xml:space="preserve">o knjižničarstvu, </w:t>
      </w:r>
      <w:r>
        <w:t>ne določa pogojev za imenovanje direktorja</w:t>
      </w:r>
      <w:r w:rsidR="00B7501E">
        <w:t xml:space="preserve">, ampak napotuje na ustanovitveni akt, torej odlok. </w:t>
      </w:r>
      <w:r>
        <w:t xml:space="preserve"> </w:t>
      </w:r>
    </w:p>
    <w:p w14:paraId="77ADC588" w14:textId="77777777" w:rsidR="00B40EA3" w:rsidRDefault="00B40EA3" w:rsidP="00F131C4">
      <w:pPr>
        <w:pStyle w:val="Brezrazmikov"/>
        <w:jc w:val="both"/>
      </w:pPr>
    </w:p>
    <w:p w14:paraId="607FE80B" w14:textId="1DF3A502" w:rsidR="00783A6D" w:rsidRDefault="00783A6D" w:rsidP="00F131C4">
      <w:pPr>
        <w:pStyle w:val="Brezrazmikov"/>
        <w:jc w:val="both"/>
      </w:pPr>
      <w:r>
        <w:t>Iz stališča Knjižnice Ivana Potrča Ptuj v vezi s spremembo odloka je</w:t>
      </w:r>
      <w:r w:rsidR="00893FF6">
        <w:t xml:space="preserve"> razvidno, da bi bilo potrebno k</w:t>
      </w:r>
      <w:r>
        <w:t xml:space="preserve"> spremembam odloka pristopiti celovito in ne »ad ho</w:t>
      </w:r>
      <w:r w:rsidR="00CA53F6">
        <w:t>c</w:t>
      </w:r>
      <w:r>
        <w:t>« samo</w:t>
      </w:r>
      <w:r w:rsidR="00B7501E">
        <w:t xml:space="preserve"> spremembo</w:t>
      </w:r>
      <w:r>
        <w:t xml:space="preserve"> enega člena, in še to pogoja </w:t>
      </w:r>
      <w:r w:rsidR="00B7501E">
        <w:t xml:space="preserve">za </w:t>
      </w:r>
      <w:r>
        <w:t xml:space="preserve">znižanja pogojev za imenovanje direktorja. </w:t>
      </w:r>
    </w:p>
    <w:p w14:paraId="25F5CEBB" w14:textId="77777777" w:rsidR="00783A6D" w:rsidRDefault="00783A6D" w:rsidP="00F131C4">
      <w:pPr>
        <w:pStyle w:val="Brezrazmikov"/>
        <w:jc w:val="both"/>
      </w:pPr>
    </w:p>
    <w:p w14:paraId="6208A284" w14:textId="77777777" w:rsidR="00783A6D" w:rsidRDefault="00783A6D" w:rsidP="00F131C4">
      <w:pPr>
        <w:pStyle w:val="Brezrazmikov"/>
        <w:jc w:val="both"/>
      </w:pPr>
      <w:r>
        <w:t xml:space="preserve">Odbor za družbene dejavnosti tako predlaga, da se k spremembam Odloka o ustanovitvi Knjižnice Ivana Potrča Ptuj pristopi celovito, v sodelovanju s strokovnimi službami knjižnice ter po rednem postopku za sprejem odloka. </w:t>
      </w:r>
    </w:p>
    <w:p w14:paraId="004F7FD8" w14:textId="77777777" w:rsidR="00783A6D" w:rsidRDefault="00783A6D" w:rsidP="00F131C4">
      <w:pPr>
        <w:pStyle w:val="Brezrazmikov"/>
        <w:jc w:val="both"/>
      </w:pPr>
    </w:p>
    <w:p w14:paraId="04E82570" w14:textId="77777777" w:rsidR="00783A6D" w:rsidRPr="00F131C4" w:rsidRDefault="00783A6D" w:rsidP="00F131C4">
      <w:pPr>
        <w:pStyle w:val="Brezrazmikov"/>
        <w:jc w:val="both"/>
      </w:pPr>
      <w:r>
        <w:t xml:space="preserve">Odbor za družbene dejavnosti tako predlaga občinskemu svetu, da ne sprejme predloga Odloka za spremembo Odloka o ustanovitvi Knjižnice Ivana Potrča Ptuj. </w:t>
      </w:r>
    </w:p>
    <w:p w14:paraId="58F0F45B" w14:textId="77777777" w:rsidR="00F131C4" w:rsidRDefault="00F131C4" w:rsidP="00F131C4">
      <w:pPr>
        <w:pStyle w:val="Brezrazmikov"/>
        <w:jc w:val="both"/>
      </w:pPr>
    </w:p>
    <w:p w14:paraId="2EDB37E3" w14:textId="77777777" w:rsidR="00893FF6" w:rsidRDefault="00893FF6" w:rsidP="00F131C4">
      <w:pPr>
        <w:pStyle w:val="Brezrazmikov"/>
        <w:jc w:val="both"/>
      </w:pPr>
    </w:p>
    <w:p w14:paraId="2AFBD795" w14:textId="77777777" w:rsidR="00893FF6" w:rsidRDefault="00893FF6" w:rsidP="00F131C4">
      <w:pPr>
        <w:pStyle w:val="Brezrazmikov"/>
        <w:jc w:val="both"/>
      </w:pPr>
    </w:p>
    <w:p w14:paraId="1A8A39FC" w14:textId="77777777" w:rsidR="00893FF6" w:rsidRDefault="00893FF6" w:rsidP="00F131C4">
      <w:pPr>
        <w:pStyle w:val="Brezrazmikov"/>
        <w:jc w:val="both"/>
      </w:pPr>
    </w:p>
    <w:p w14:paraId="43DF3DA1" w14:textId="77777777" w:rsidR="00893FF6" w:rsidRDefault="00893FF6" w:rsidP="00F131C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14:paraId="664C3575" w14:textId="77777777" w:rsidR="00893FF6" w:rsidRDefault="00893FF6" w:rsidP="00F131C4">
      <w:pPr>
        <w:pStyle w:val="Brezrazmikov"/>
        <w:jc w:val="both"/>
      </w:pPr>
    </w:p>
    <w:p w14:paraId="14ABBFE5" w14:textId="77777777" w:rsidR="00893FF6" w:rsidRDefault="00893FF6" w:rsidP="00F131C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14:paraId="1BED675F" w14:textId="77777777" w:rsidR="00893FF6" w:rsidRDefault="00893FF6" w:rsidP="00F131C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14:paraId="7DA35D4F" w14:textId="77777777" w:rsidR="00893FF6" w:rsidRDefault="00893FF6" w:rsidP="00F131C4">
      <w:pPr>
        <w:pStyle w:val="Brezrazmikov"/>
        <w:jc w:val="both"/>
      </w:pPr>
    </w:p>
    <w:p w14:paraId="7F3F8992" w14:textId="77777777" w:rsidR="00E13B2F" w:rsidRDefault="00E13B2F" w:rsidP="00F131C4">
      <w:pPr>
        <w:pStyle w:val="Brezrazmikov"/>
        <w:jc w:val="both"/>
      </w:pPr>
    </w:p>
    <w:sectPr w:rsidR="00E1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4"/>
    <w:rsid w:val="000044B5"/>
    <w:rsid w:val="00151290"/>
    <w:rsid w:val="00783A6D"/>
    <w:rsid w:val="00893FF6"/>
    <w:rsid w:val="00B40EA3"/>
    <w:rsid w:val="00B7501E"/>
    <w:rsid w:val="00BE724A"/>
    <w:rsid w:val="00CA53F6"/>
    <w:rsid w:val="00E13B2F"/>
    <w:rsid w:val="00F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E74F"/>
  <w15:chartTrackingRefBased/>
  <w15:docId w15:val="{DE4BC417-8D54-4A54-9D99-43C6D40A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131C4"/>
    <w:pPr>
      <w:spacing w:after="0" w:line="240" w:lineRule="auto"/>
    </w:pPr>
  </w:style>
  <w:style w:type="paragraph" w:customStyle="1" w:styleId="lennaslov">
    <w:name w:val="lennaslov"/>
    <w:basedOn w:val="Navaden"/>
    <w:rsid w:val="00893FF6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893FF6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4B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4B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2023-11-24T06:29:00Z</cp:lastPrinted>
  <dcterms:created xsi:type="dcterms:W3CDTF">2023-11-24T06:32:00Z</dcterms:created>
  <dcterms:modified xsi:type="dcterms:W3CDTF">2023-11-24T06:32:00Z</dcterms:modified>
</cp:coreProperties>
</file>