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C82" w:rsidRPr="00875E8D" w:rsidRDefault="00F54C82" w:rsidP="00F54C82">
      <w:pPr>
        <w:pStyle w:val="Naslov1"/>
        <w:rPr>
          <w:rFonts w:ascii="Arial Narrow" w:hAnsi="Arial Narrow" w:cs="Arial"/>
          <w:sz w:val="21"/>
          <w:szCs w:val="21"/>
        </w:rPr>
      </w:pPr>
      <w:r w:rsidRPr="00875E8D">
        <w:rPr>
          <w:rFonts w:ascii="Arial Narrow" w:hAnsi="Arial Narrow" w:cs="Arial"/>
          <w:sz w:val="21"/>
          <w:szCs w:val="21"/>
        </w:rPr>
        <w:t>OBČINA PREVALJE</w:t>
      </w:r>
    </w:p>
    <w:p w:rsidR="00F54C82" w:rsidRPr="00875E8D" w:rsidRDefault="00F54C82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Trg 2a</w:t>
      </w:r>
    </w:p>
    <w:p w:rsidR="00F54C82" w:rsidRPr="00875E8D" w:rsidRDefault="00F54C82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2391 PREVALJE</w:t>
      </w:r>
    </w:p>
    <w:p w:rsidR="00F54C82" w:rsidRPr="00875E8D" w:rsidRDefault="00F54C82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Številka: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</w:t>
      </w:r>
      <w:r w:rsidR="00875E8D" w:rsidRPr="00875E8D">
        <w:rPr>
          <w:rFonts w:ascii="Arial Narrow" w:hAnsi="Arial Narrow" w:cs="Arial"/>
          <w:bCs/>
          <w:color w:val="auto"/>
          <w:sz w:val="21"/>
          <w:szCs w:val="21"/>
        </w:rPr>
        <w:t>478-0068/2019</w:t>
      </w:r>
    </w:p>
    <w:p w:rsidR="00F54C82" w:rsidRPr="00875E8D" w:rsidRDefault="00AE0E0B" w:rsidP="00F54C82">
      <w:pPr>
        <w:pStyle w:val="Naslov2"/>
        <w:rPr>
          <w:rFonts w:ascii="Arial Narrow" w:hAnsi="Arial Narrow"/>
          <w:b w:val="0"/>
          <w:bCs/>
          <w:sz w:val="21"/>
          <w:szCs w:val="21"/>
        </w:rPr>
      </w:pPr>
      <w:r w:rsidRPr="00875E8D">
        <w:rPr>
          <w:rFonts w:ascii="Arial Narrow" w:hAnsi="Arial Narrow"/>
          <w:b w:val="0"/>
          <w:bCs/>
          <w:sz w:val="21"/>
          <w:szCs w:val="21"/>
        </w:rPr>
        <w:t xml:space="preserve">Datum:   </w:t>
      </w:r>
      <w:r w:rsidR="00875E8D" w:rsidRPr="00875E8D">
        <w:rPr>
          <w:rFonts w:ascii="Arial Narrow" w:hAnsi="Arial Narrow"/>
          <w:b w:val="0"/>
          <w:bCs/>
          <w:sz w:val="21"/>
          <w:szCs w:val="21"/>
        </w:rPr>
        <w:t>05</w:t>
      </w:r>
      <w:r w:rsidR="000309C7" w:rsidRPr="00875E8D">
        <w:rPr>
          <w:rFonts w:ascii="Arial Narrow" w:hAnsi="Arial Narrow"/>
          <w:b w:val="0"/>
          <w:bCs/>
          <w:sz w:val="21"/>
          <w:szCs w:val="21"/>
        </w:rPr>
        <w:t>.</w:t>
      </w:r>
      <w:r w:rsidR="00875E8D" w:rsidRPr="00875E8D">
        <w:rPr>
          <w:rFonts w:ascii="Arial Narrow" w:hAnsi="Arial Narrow"/>
          <w:b w:val="0"/>
          <w:bCs/>
          <w:sz w:val="21"/>
          <w:szCs w:val="21"/>
        </w:rPr>
        <w:t>10</w:t>
      </w:r>
      <w:r w:rsidR="004956CD" w:rsidRPr="00875E8D">
        <w:rPr>
          <w:rFonts w:ascii="Arial Narrow" w:hAnsi="Arial Narrow"/>
          <w:b w:val="0"/>
          <w:bCs/>
          <w:sz w:val="21"/>
          <w:szCs w:val="21"/>
        </w:rPr>
        <w:t>.2020</w:t>
      </w: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3C4B44" w:rsidRPr="00875E8D" w:rsidRDefault="003C4B44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OBČINSKI SVET </w:t>
      </w: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OBČINE PREVALJE</w:t>
      </w: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5D1718" w:rsidP="00BF60CC">
      <w:pPr>
        <w:ind w:left="851" w:hanging="851"/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Zadeva: </w:t>
      </w:r>
      <w:bookmarkStart w:id="0" w:name="_GoBack"/>
      <w:r w:rsidR="008E6485">
        <w:rPr>
          <w:rFonts w:ascii="Arial Narrow" w:hAnsi="Arial Narrow" w:cs="Arial"/>
          <w:b/>
          <w:color w:val="auto"/>
          <w:sz w:val="21"/>
          <w:szCs w:val="21"/>
        </w:rPr>
        <w:t xml:space="preserve">Poročilo o </w:t>
      </w:r>
      <w:r w:rsidR="008A0BB2">
        <w:rPr>
          <w:rFonts w:ascii="Arial Narrow" w:hAnsi="Arial Narrow" w:cs="Arial"/>
          <w:b/>
          <w:color w:val="auto"/>
          <w:sz w:val="21"/>
          <w:szCs w:val="21"/>
        </w:rPr>
        <w:t>razpolaganju</w:t>
      </w:r>
      <w:r w:rsidR="00875E8D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nepremičnin</w:t>
      </w:r>
      <w:r w:rsidR="008E6485">
        <w:rPr>
          <w:rFonts w:ascii="Arial Narrow" w:hAnsi="Arial Narrow" w:cs="Arial"/>
          <w:b/>
          <w:color w:val="auto"/>
          <w:sz w:val="21"/>
          <w:szCs w:val="21"/>
        </w:rPr>
        <w:t>e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izven Načrta </w:t>
      </w:r>
      <w:r w:rsidR="008A0BB2">
        <w:rPr>
          <w:rFonts w:ascii="Arial Narrow" w:hAnsi="Arial Narrow" w:cs="Arial"/>
          <w:b/>
          <w:color w:val="auto"/>
          <w:sz w:val="21"/>
          <w:szCs w:val="21"/>
        </w:rPr>
        <w:t>razpolaganja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</w:t>
      </w:r>
      <w:r w:rsidR="008A0BB2">
        <w:rPr>
          <w:rFonts w:ascii="Arial Narrow" w:hAnsi="Arial Narrow" w:cs="Arial"/>
          <w:b/>
          <w:color w:val="auto"/>
          <w:sz w:val="21"/>
          <w:szCs w:val="21"/>
        </w:rPr>
        <w:t xml:space="preserve">z 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>nepremičn</w:t>
      </w:r>
      <w:r w:rsidR="008A0BB2">
        <w:rPr>
          <w:rFonts w:ascii="Arial Narrow" w:hAnsi="Arial Narrow" w:cs="Arial"/>
          <w:b/>
          <w:color w:val="auto"/>
          <w:sz w:val="21"/>
          <w:szCs w:val="21"/>
        </w:rPr>
        <w:t>im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premoženj</w:t>
      </w:r>
      <w:r w:rsidR="008A0BB2">
        <w:rPr>
          <w:rFonts w:ascii="Arial Narrow" w:hAnsi="Arial Narrow" w:cs="Arial"/>
          <w:b/>
          <w:color w:val="auto"/>
          <w:sz w:val="21"/>
          <w:szCs w:val="21"/>
        </w:rPr>
        <w:t>em</w:t>
      </w:r>
      <w:r w:rsidR="004956CD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v Občini Prevalje za leto 2020</w:t>
      </w:r>
      <w:bookmarkEnd w:id="0"/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Obrazložitev: </w:t>
      </w:r>
    </w:p>
    <w:p w:rsidR="00F54C82" w:rsidRPr="00875E8D" w:rsidRDefault="00F54C82" w:rsidP="00040EB7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Občin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>ski svet Občine Prevalje je na</w:t>
      </w:r>
      <w:r w:rsidR="0093217F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</w:t>
      </w:r>
      <w:r w:rsidR="00272C39" w:rsidRPr="00875E8D">
        <w:rPr>
          <w:rFonts w:ascii="Arial Narrow" w:hAnsi="Arial Narrow" w:cs="Arial"/>
          <w:bCs/>
          <w:color w:val="auto"/>
          <w:sz w:val="21"/>
          <w:szCs w:val="21"/>
        </w:rPr>
        <w:t>1</w:t>
      </w:r>
      <w:r w:rsidR="004956CD" w:rsidRPr="00875E8D">
        <w:rPr>
          <w:rFonts w:ascii="Arial Narrow" w:hAnsi="Arial Narrow" w:cs="Arial"/>
          <w:bCs/>
          <w:color w:val="auto"/>
          <w:sz w:val="21"/>
          <w:szCs w:val="21"/>
        </w:rPr>
        <w:t>0</w:t>
      </w:r>
      <w:r w:rsidR="00272C39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. </w:t>
      </w:r>
      <w:r w:rsidR="004956CD" w:rsidRPr="00875E8D">
        <w:rPr>
          <w:rFonts w:ascii="Arial Narrow" w:hAnsi="Arial Narrow" w:cs="Arial"/>
          <w:bCs/>
          <w:color w:val="auto"/>
          <w:sz w:val="21"/>
          <w:szCs w:val="21"/>
        </w:rPr>
        <w:t>redni</w:t>
      </w:r>
      <w:r w:rsidR="004E2E15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seji dne </w:t>
      </w:r>
      <w:r w:rsidR="004956CD" w:rsidRPr="00875E8D">
        <w:rPr>
          <w:rFonts w:ascii="Arial Narrow" w:hAnsi="Arial Narrow" w:cs="Arial"/>
          <w:bCs/>
          <w:color w:val="auto"/>
          <w:sz w:val="21"/>
          <w:szCs w:val="21"/>
        </w:rPr>
        <w:t>30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>.</w:t>
      </w:r>
      <w:r w:rsidR="004E2E15" w:rsidRPr="00875E8D">
        <w:rPr>
          <w:rFonts w:ascii="Arial Narrow" w:hAnsi="Arial Narrow" w:cs="Arial"/>
          <w:bCs/>
          <w:color w:val="auto"/>
          <w:sz w:val="21"/>
          <w:szCs w:val="21"/>
        </w:rPr>
        <w:t>0</w:t>
      </w:r>
      <w:r w:rsidR="004956CD" w:rsidRPr="00875E8D">
        <w:rPr>
          <w:rFonts w:ascii="Arial Narrow" w:hAnsi="Arial Narrow" w:cs="Arial"/>
          <w:bCs/>
          <w:color w:val="auto"/>
          <w:sz w:val="21"/>
          <w:szCs w:val="21"/>
        </w:rPr>
        <w:t>1.2020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sprejel sklep, s katerim je podal soglasje k sklepanju pravnih poslov tudi izven sprejetega načrta ravnanja z nep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remičnim premoženjem do višine </w:t>
      </w:r>
      <w:r w:rsidR="004E2E15" w:rsidRPr="00875E8D">
        <w:rPr>
          <w:rFonts w:ascii="Arial Narrow" w:hAnsi="Arial Narrow" w:cs="Arial"/>
          <w:bCs/>
          <w:color w:val="auto"/>
          <w:sz w:val="21"/>
          <w:szCs w:val="21"/>
        </w:rPr>
        <w:t>20</w:t>
      </w:r>
      <w:r w:rsidR="00272C39" w:rsidRPr="00875E8D">
        <w:rPr>
          <w:rFonts w:ascii="Arial Narrow" w:hAnsi="Arial Narrow" w:cs="Arial"/>
          <w:bCs/>
          <w:color w:val="auto"/>
          <w:sz w:val="21"/>
          <w:szCs w:val="21"/>
        </w:rPr>
        <w:t>.000 EUR, kakor dovoljuje 27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>. člen Zakona o stvarnem premoženju države in samoupravnih lokalnih skupnosti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(</w:t>
      </w:r>
      <w:r w:rsidR="00272C39" w:rsidRPr="00875E8D">
        <w:rPr>
          <w:rFonts w:ascii="Arial Narrow" w:hAnsi="Arial Narrow" w:cs="Arial"/>
          <w:bCs/>
          <w:color w:val="auto"/>
          <w:sz w:val="21"/>
          <w:szCs w:val="21"/>
        </w:rPr>
        <w:t>Uradni list RS, št. 11/18 in 79/18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>)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. </w:t>
      </w:r>
    </w:p>
    <w:p w:rsidR="00F54C82" w:rsidRPr="00875E8D" w:rsidRDefault="00F54C82" w:rsidP="00040EB7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</w:p>
    <w:p w:rsidR="005B7394" w:rsidRPr="00875E8D" w:rsidRDefault="00F54C82" w:rsidP="00040EB7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V skladu s sklepom občinskega sveta</w:t>
      </w:r>
      <w:r w:rsidR="00B04214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št. </w:t>
      </w:r>
      <w:r w:rsidR="00677E5D" w:rsidRPr="00875E8D">
        <w:rPr>
          <w:rFonts w:ascii="Arial Narrow" w:hAnsi="Arial Narrow" w:cs="Arial"/>
          <w:bCs/>
          <w:color w:val="auto"/>
          <w:sz w:val="21"/>
          <w:szCs w:val="21"/>
        </w:rPr>
        <w:t>478-0013/2020 z dne 30</w:t>
      </w:r>
      <w:r w:rsidR="00B04214" w:rsidRPr="00875E8D">
        <w:rPr>
          <w:rFonts w:ascii="Arial Narrow" w:hAnsi="Arial Narrow" w:cs="Arial"/>
          <w:bCs/>
          <w:color w:val="auto"/>
          <w:sz w:val="21"/>
          <w:szCs w:val="21"/>
        </w:rPr>
        <w:t>.0</w:t>
      </w:r>
      <w:r w:rsidR="00677E5D" w:rsidRPr="00875E8D">
        <w:rPr>
          <w:rFonts w:ascii="Arial Narrow" w:hAnsi="Arial Narrow" w:cs="Arial"/>
          <w:bCs/>
          <w:color w:val="auto"/>
          <w:sz w:val="21"/>
          <w:szCs w:val="21"/>
        </w:rPr>
        <w:t>1.2020</w:t>
      </w:r>
      <w:r w:rsidR="00DF7B73" w:rsidRPr="00875E8D">
        <w:rPr>
          <w:rFonts w:ascii="Arial Narrow" w:hAnsi="Arial Narrow" w:cs="Arial"/>
          <w:bCs/>
          <w:color w:val="auto"/>
          <w:sz w:val="21"/>
          <w:szCs w:val="21"/>
        </w:rPr>
        <w:t>,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mora občinska uprava </w:t>
      </w:r>
      <w:r w:rsidR="00AC7E9A" w:rsidRPr="00875E8D">
        <w:rPr>
          <w:rFonts w:ascii="Arial Narrow" w:hAnsi="Arial Narrow" w:cs="Arial"/>
          <w:bCs/>
          <w:color w:val="auto"/>
          <w:sz w:val="21"/>
          <w:szCs w:val="21"/>
        </w:rPr>
        <w:t>po sklenitvi</w:t>
      </w:r>
      <w:r w:rsidR="00DF7B73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>pravnega posla</w:t>
      </w:r>
      <w:r w:rsidR="00DF7B73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izven načrtov ravnanja z nepremičnim premoženjem, </w:t>
      </w:r>
      <w:r w:rsidR="00B04214" w:rsidRPr="00875E8D">
        <w:rPr>
          <w:rFonts w:ascii="Arial Narrow" w:hAnsi="Arial Narrow" w:cs="Arial"/>
          <w:bCs/>
          <w:color w:val="auto"/>
          <w:sz w:val="21"/>
          <w:szCs w:val="21"/>
        </w:rPr>
        <w:t>s sklenjeno pogodbo oz. z razpolaganjem izven načrta ravnanja z nepremičnim premoženjem, seznaniti</w:t>
      </w:r>
      <w:r w:rsidR="00DF7B73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obč</w:t>
      </w:r>
      <w:r w:rsidR="00B04214" w:rsidRPr="00875E8D">
        <w:rPr>
          <w:rFonts w:ascii="Arial Narrow" w:hAnsi="Arial Narrow" w:cs="Arial"/>
          <w:bCs/>
          <w:color w:val="auto"/>
          <w:sz w:val="21"/>
          <w:szCs w:val="21"/>
        </w:rPr>
        <w:t>inski</w:t>
      </w:r>
      <w:r w:rsidR="00DF7B73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svet. </w:t>
      </w:r>
    </w:p>
    <w:p w:rsidR="00DF7B73" w:rsidRPr="00875E8D" w:rsidRDefault="00DF7B73" w:rsidP="005B7394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D769AD" w:rsidRPr="00875E8D" w:rsidRDefault="00D769AD" w:rsidP="00677E5D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>1. Ureditev zemljiškoknjižnega stanja</w:t>
      </w:r>
      <w:r w:rsidR="00875E8D" w:rsidRPr="00875E8D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na nepremičnini</w:t>
      </w: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parc. št. </w:t>
      </w:r>
      <w:r w:rsidR="00875E8D" w:rsidRPr="00875E8D">
        <w:rPr>
          <w:rFonts w:ascii="Arial Narrow" w:hAnsi="Arial Narrow" w:cs="Arial"/>
          <w:b/>
          <w:bCs/>
          <w:color w:val="auto"/>
          <w:sz w:val="21"/>
          <w:szCs w:val="21"/>
        </w:rPr>
        <w:t>109/34, k.o. 884 – Farna vas</w:t>
      </w:r>
    </w:p>
    <w:p w:rsidR="00D769AD" w:rsidRPr="00875E8D" w:rsidRDefault="00D769AD" w:rsidP="00677E5D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</w:p>
    <w:p w:rsidR="00677E5D" w:rsidRPr="00875E8D" w:rsidRDefault="00875E8D" w:rsidP="00677E5D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 w:cs="Arial"/>
          <w:color w:val="auto"/>
          <w:sz w:val="21"/>
          <w:szCs w:val="21"/>
        </w:rPr>
        <w:t>O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 xml:space="preserve">bčina </w:t>
      </w:r>
      <w:r w:rsidRPr="00875E8D">
        <w:rPr>
          <w:rFonts w:ascii="Arial Narrow" w:hAnsi="Arial Narrow" w:cs="Arial"/>
          <w:color w:val="auto"/>
          <w:sz w:val="21"/>
          <w:szCs w:val="21"/>
        </w:rPr>
        <w:t xml:space="preserve">je 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>pristopila k ureditvi zemljiš</w:t>
      </w:r>
      <w:r w:rsidRPr="00875E8D">
        <w:rPr>
          <w:rFonts w:ascii="Arial Narrow" w:hAnsi="Arial Narrow" w:cs="Arial"/>
          <w:color w:val="auto"/>
          <w:sz w:val="21"/>
          <w:szCs w:val="21"/>
        </w:rPr>
        <w:t>koknjižnega stanja na zemljišču, ki ga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 xml:space="preserve"> uporablja</w:t>
      </w:r>
      <w:r w:rsidRPr="00875E8D">
        <w:rPr>
          <w:rFonts w:ascii="Arial Narrow" w:hAnsi="Arial Narrow" w:cs="Arial"/>
          <w:color w:val="auto"/>
          <w:sz w:val="21"/>
          <w:szCs w:val="21"/>
        </w:rPr>
        <w:t>jo lastniki stavbe št. 908, stoječe na nepremičnini parc. št. 109/3, k.o. 884 – Farna vas, na naslovu Spodnji kraj 37, Prevalje.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 xml:space="preserve"> Zemljišč</w:t>
      </w:r>
      <w:r w:rsidR="00F16FF8">
        <w:rPr>
          <w:rFonts w:ascii="Arial Narrow" w:hAnsi="Arial Narrow" w:cs="Arial"/>
          <w:color w:val="auto"/>
          <w:sz w:val="21"/>
          <w:szCs w:val="21"/>
        </w:rPr>
        <w:t>e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 xml:space="preserve"> </w:t>
      </w:r>
      <w:r w:rsidRPr="00875E8D">
        <w:rPr>
          <w:rFonts w:ascii="Arial Narrow" w:hAnsi="Arial Narrow" w:cs="Arial"/>
          <w:color w:val="auto"/>
          <w:sz w:val="21"/>
          <w:szCs w:val="21"/>
        </w:rPr>
        <w:t xml:space="preserve">v naravi predstavlja funkcionalno zemljišče </w:t>
      </w:r>
      <w:r w:rsidR="00F16FF8">
        <w:rPr>
          <w:rFonts w:ascii="Arial Narrow" w:hAnsi="Arial Narrow" w:cs="Arial"/>
          <w:color w:val="auto"/>
          <w:sz w:val="21"/>
          <w:szCs w:val="21"/>
        </w:rPr>
        <w:t>na severnem delu</w:t>
      </w:r>
      <w:r w:rsidRPr="00875E8D">
        <w:rPr>
          <w:rFonts w:ascii="Arial Narrow" w:hAnsi="Arial Narrow" w:cs="Arial"/>
          <w:color w:val="auto"/>
          <w:sz w:val="21"/>
          <w:szCs w:val="21"/>
        </w:rPr>
        <w:t xml:space="preserve"> večstanovanjske stavbe in je bilo do sklenitve pravnega posla še v lasti Občine Prevalje. </w:t>
      </w:r>
      <w:r>
        <w:rPr>
          <w:rFonts w:ascii="Arial Narrow" w:hAnsi="Arial Narrow" w:cs="Arial"/>
          <w:color w:val="auto"/>
          <w:sz w:val="21"/>
          <w:szCs w:val="21"/>
        </w:rPr>
        <w:t xml:space="preserve">Zemljišče meri skupno 197 m2. </w:t>
      </w:r>
      <w:r w:rsidRPr="00875E8D">
        <w:rPr>
          <w:rFonts w:ascii="Arial Narrow" w:hAnsi="Arial Narrow" w:cs="Arial"/>
          <w:color w:val="auto"/>
          <w:sz w:val="21"/>
          <w:szCs w:val="21"/>
        </w:rPr>
        <w:t>Zaradi navedenega je občina naročila izdelavo cenitvenega poročila in pozvala lastnike večstanovanjske stavbne k odkupu funkcionalnega zemljišča k stavbi. Želja lastnikov je bila, da se nepremi</w:t>
      </w:r>
      <w:r w:rsidR="00F16FF8">
        <w:rPr>
          <w:rFonts w:ascii="Arial Narrow" w:hAnsi="Arial Narrow" w:cs="Arial"/>
          <w:color w:val="auto"/>
          <w:sz w:val="21"/>
          <w:szCs w:val="21"/>
        </w:rPr>
        <w:t>čnina odkupi in poplača v dveh delih</w:t>
      </w:r>
      <w:r w:rsidRPr="00875E8D">
        <w:rPr>
          <w:rFonts w:ascii="Arial Narrow" w:hAnsi="Arial Narrow" w:cs="Arial"/>
          <w:color w:val="auto"/>
          <w:sz w:val="21"/>
          <w:szCs w:val="21"/>
        </w:rPr>
        <w:t>. Pogodba je bila podpisana dne 07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>.0</w:t>
      </w:r>
      <w:r w:rsidRPr="00875E8D">
        <w:rPr>
          <w:rFonts w:ascii="Arial Narrow" w:hAnsi="Arial Narrow" w:cs="Arial"/>
          <w:color w:val="auto"/>
          <w:sz w:val="21"/>
          <w:szCs w:val="21"/>
        </w:rPr>
        <w:t>9.2020, za ceno 3.100,39 EUR, za del do ene polovice (1/2).</w:t>
      </w:r>
    </w:p>
    <w:p w:rsidR="00677E5D" w:rsidRPr="00875E8D" w:rsidRDefault="00677E5D" w:rsidP="00677E5D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677E5D" w:rsidRPr="00875E8D" w:rsidRDefault="00677E5D" w:rsidP="00677E5D">
      <w:pPr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Skica situacije:</w:t>
      </w:r>
    </w:p>
    <w:p w:rsidR="00677E5D" w:rsidRPr="00875E8D" w:rsidRDefault="00875E8D" w:rsidP="00677E5D">
      <w:pPr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noProof/>
          <w:sz w:val="21"/>
          <w:szCs w:val="21"/>
        </w:rPr>
        <w:drawing>
          <wp:inline distT="0" distB="0" distL="0" distR="0" wp14:anchorId="6E5606C1" wp14:editId="76F9A55C">
            <wp:extent cx="4180840" cy="223803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887" t="32461" r="16666" b="26046"/>
                    <a:stretch/>
                  </pic:blipFill>
                  <pic:spPr bwMode="auto">
                    <a:xfrm>
                      <a:off x="0" y="0"/>
                      <a:ext cx="4183418" cy="22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065" w:rsidRPr="00875E8D" w:rsidRDefault="00B41065" w:rsidP="00F54C82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F54C82" w:rsidRPr="00875E8D" w:rsidRDefault="00B04214" w:rsidP="00F54C82">
      <w:pPr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Zaradi</w:t>
      </w:r>
      <w:r w:rsidR="00534DEF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navedenega p</w:t>
      </w:r>
      <w:r w:rsidR="00F54C82" w:rsidRPr="00875E8D">
        <w:rPr>
          <w:rFonts w:ascii="Arial Narrow" w:hAnsi="Arial Narrow" w:cs="Arial"/>
          <w:bCs/>
          <w:color w:val="auto"/>
          <w:sz w:val="21"/>
          <w:szCs w:val="21"/>
        </w:rPr>
        <w:t>redlagamo, da občinski svet sprejme predlagani sklep.</w:t>
      </w:r>
    </w:p>
    <w:p w:rsidR="00D769AD" w:rsidRDefault="00D769AD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875E8D" w:rsidRPr="00875E8D" w:rsidRDefault="00875E8D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BF60CC" w:rsidRPr="00875E8D" w:rsidRDefault="00BF60CC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Predlog sklepa: </w:t>
      </w:r>
    </w:p>
    <w:p w:rsidR="00F54C82" w:rsidRPr="00875E8D" w:rsidRDefault="00B04214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Občinski svet O</w:t>
      </w:r>
      <w:r w:rsidR="005D1718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bčine Prevalje </w:t>
      </w:r>
      <w:r w:rsidRPr="00875E8D">
        <w:rPr>
          <w:rFonts w:ascii="Arial Narrow" w:hAnsi="Arial Narrow" w:cs="Arial"/>
          <w:b/>
          <w:color w:val="auto"/>
          <w:sz w:val="21"/>
          <w:szCs w:val="21"/>
        </w:rPr>
        <w:t>se je seznanil s sklenitvijo P</w:t>
      </w:r>
      <w:r w:rsidR="00875E8D">
        <w:rPr>
          <w:rFonts w:ascii="Arial Narrow" w:hAnsi="Arial Narrow" w:cs="Arial"/>
          <w:b/>
          <w:color w:val="auto"/>
          <w:sz w:val="21"/>
          <w:szCs w:val="21"/>
        </w:rPr>
        <w:t xml:space="preserve">rodajne pogodbe </w:t>
      </w:r>
      <w:r w:rsidR="007032CC" w:rsidRPr="00875E8D">
        <w:rPr>
          <w:rFonts w:ascii="Arial Narrow" w:hAnsi="Arial Narrow" w:cs="Arial"/>
          <w:b/>
          <w:color w:val="auto"/>
          <w:sz w:val="21"/>
          <w:szCs w:val="21"/>
        </w:rPr>
        <w:t>za nepremičnino</w:t>
      </w: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parc. št. </w:t>
      </w:r>
      <w:r w:rsidR="00875E8D">
        <w:rPr>
          <w:rFonts w:ascii="Arial Narrow" w:hAnsi="Arial Narrow" w:cs="Arial"/>
          <w:b/>
          <w:color w:val="auto"/>
          <w:sz w:val="21"/>
          <w:szCs w:val="21"/>
        </w:rPr>
        <w:t xml:space="preserve">109/34, k.o. 884 – Farna vas, do ene polovice celote (1/2), 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izven Načrta </w:t>
      </w:r>
      <w:r w:rsidR="008A0BB2">
        <w:rPr>
          <w:rFonts w:ascii="Arial Narrow" w:hAnsi="Arial Narrow" w:cs="Arial"/>
          <w:b/>
          <w:color w:val="auto"/>
          <w:sz w:val="21"/>
          <w:szCs w:val="21"/>
        </w:rPr>
        <w:t>razpolaganja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</w:t>
      </w:r>
      <w:r w:rsidR="008A0BB2">
        <w:rPr>
          <w:rFonts w:ascii="Arial Narrow" w:hAnsi="Arial Narrow" w:cs="Arial"/>
          <w:b/>
          <w:color w:val="auto"/>
          <w:sz w:val="21"/>
          <w:szCs w:val="21"/>
        </w:rPr>
        <w:t xml:space="preserve">z 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>nepremičn</w:t>
      </w:r>
      <w:r w:rsidR="008A0BB2">
        <w:rPr>
          <w:rFonts w:ascii="Arial Narrow" w:hAnsi="Arial Narrow" w:cs="Arial"/>
          <w:b/>
          <w:color w:val="auto"/>
          <w:sz w:val="21"/>
          <w:szCs w:val="21"/>
        </w:rPr>
        <w:t>im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premoženj</w:t>
      </w:r>
      <w:r w:rsidR="008A0BB2">
        <w:rPr>
          <w:rFonts w:ascii="Arial Narrow" w:hAnsi="Arial Narrow" w:cs="Arial"/>
          <w:b/>
          <w:color w:val="auto"/>
          <w:sz w:val="21"/>
          <w:szCs w:val="21"/>
        </w:rPr>
        <w:t>em</w:t>
      </w:r>
      <w:r w:rsidR="007032CC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v Občini Prevalje za leto 2020</w:t>
      </w:r>
      <w:r w:rsidR="001200A8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, v višini kupnine </w:t>
      </w:r>
      <w:r w:rsidR="00875E8D">
        <w:rPr>
          <w:rFonts w:ascii="Arial Narrow" w:hAnsi="Arial Narrow" w:cs="Arial"/>
          <w:b/>
          <w:color w:val="auto"/>
          <w:sz w:val="21"/>
          <w:szCs w:val="21"/>
        </w:rPr>
        <w:t>3.100</w:t>
      </w:r>
      <w:r w:rsidR="007032CC" w:rsidRPr="00875E8D">
        <w:rPr>
          <w:rFonts w:ascii="Arial Narrow" w:hAnsi="Arial Narrow" w:cs="Arial"/>
          <w:b/>
          <w:color w:val="auto"/>
          <w:sz w:val="21"/>
          <w:szCs w:val="21"/>
        </w:rPr>
        <w:t>,</w:t>
      </w:r>
      <w:r w:rsidR="00875E8D">
        <w:rPr>
          <w:rFonts w:ascii="Arial Narrow" w:hAnsi="Arial Narrow" w:cs="Arial"/>
          <w:b/>
          <w:color w:val="auto"/>
          <w:sz w:val="21"/>
          <w:szCs w:val="21"/>
        </w:rPr>
        <w:t>39</w:t>
      </w:r>
      <w:r w:rsidR="001200A8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EUR.</w:t>
      </w:r>
    </w:p>
    <w:p w:rsidR="005D1718" w:rsidRPr="00875E8D" w:rsidRDefault="005D1718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</w:p>
    <w:p w:rsidR="00D769AD" w:rsidRPr="00875E8D" w:rsidRDefault="00D769AD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</w:p>
    <w:p w:rsidR="00D769AD" w:rsidRPr="00875E8D" w:rsidRDefault="00D769AD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</w:p>
    <w:p w:rsidR="00F54C82" w:rsidRPr="00875E8D" w:rsidRDefault="00F54C82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="00BF60CC" w:rsidRPr="00875E8D">
        <w:rPr>
          <w:rFonts w:ascii="Arial Narrow" w:hAnsi="Arial Narrow" w:cs="Arial"/>
          <w:color w:val="auto"/>
          <w:sz w:val="21"/>
          <w:szCs w:val="21"/>
        </w:rPr>
        <w:tab/>
      </w:r>
      <w:r w:rsidR="00BF60CC"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="00D769AD" w:rsidRPr="00875E8D">
        <w:rPr>
          <w:rFonts w:ascii="Arial Narrow" w:hAnsi="Arial Narrow" w:cs="Arial"/>
          <w:color w:val="auto"/>
          <w:sz w:val="21"/>
          <w:szCs w:val="21"/>
        </w:rPr>
        <w:t xml:space="preserve">          </w:t>
      </w:r>
      <w:r w:rsidRPr="00875E8D">
        <w:rPr>
          <w:rFonts w:ascii="Arial Narrow" w:hAnsi="Arial Narrow" w:cs="Arial"/>
          <w:color w:val="auto"/>
          <w:sz w:val="21"/>
          <w:szCs w:val="21"/>
        </w:rPr>
        <w:t>Župan:</w:t>
      </w:r>
    </w:p>
    <w:p w:rsidR="00F54C82" w:rsidRPr="00875E8D" w:rsidRDefault="00D769AD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BF60CC" w:rsidRPr="00875E8D">
        <w:rPr>
          <w:rFonts w:ascii="Arial Narrow" w:hAnsi="Arial Narrow"/>
          <w:sz w:val="21"/>
          <w:szCs w:val="21"/>
        </w:rPr>
        <w:tab/>
      </w:r>
      <w:r w:rsidR="00BF60CC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 w:cs="Arial"/>
          <w:color w:val="auto"/>
          <w:sz w:val="21"/>
          <w:szCs w:val="21"/>
        </w:rPr>
        <w:t xml:space="preserve">dr. Matija TASIČ, </w:t>
      </w:r>
      <w:proofErr w:type="spellStart"/>
      <w:r w:rsidR="00F54C82" w:rsidRPr="00875E8D">
        <w:rPr>
          <w:rFonts w:ascii="Arial Narrow" w:hAnsi="Arial Narrow" w:cs="Arial"/>
          <w:color w:val="auto"/>
          <w:sz w:val="21"/>
          <w:szCs w:val="21"/>
        </w:rPr>
        <w:t>l.r</w:t>
      </w:r>
      <w:proofErr w:type="spellEnd"/>
      <w:r w:rsidR="00F54C82" w:rsidRPr="00875E8D">
        <w:rPr>
          <w:rFonts w:ascii="Arial Narrow" w:hAnsi="Arial Narrow" w:cs="Arial"/>
          <w:color w:val="auto"/>
          <w:sz w:val="21"/>
          <w:szCs w:val="21"/>
        </w:rPr>
        <w:t>.</w:t>
      </w:r>
    </w:p>
    <w:p w:rsidR="00CF603A" w:rsidRPr="00875E8D" w:rsidRDefault="00CF603A">
      <w:pPr>
        <w:rPr>
          <w:rFonts w:ascii="Arial Narrow" w:hAnsi="Arial Narrow"/>
          <w:sz w:val="21"/>
          <w:szCs w:val="21"/>
        </w:rPr>
      </w:pPr>
    </w:p>
    <w:p w:rsidR="00E66CF0" w:rsidRPr="00875E8D" w:rsidRDefault="00E66CF0">
      <w:pPr>
        <w:rPr>
          <w:sz w:val="21"/>
          <w:szCs w:val="21"/>
        </w:rPr>
      </w:pPr>
    </w:p>
    <w:sectPr w:rsidR="00E66CF0" w:rsidRPr="00875E8D" w:rsidSect="00875E8D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C82"/>
    <w:rsid w:val="000309C7"/>
    <w:rsid w:val="00040EB7"/>
    <w:rsid w:val="001200A8"/>
    <w:rsid w:val="00123EC0"/>
    <w:rsid w:val="001D14D8"/>
    <w:rsid w:val="00272C39"/>
    <w:rsid w:val="002C4CFD"/>
    <w:rsid w:val="002C64F0"/>
    <w:rsid w:val="002E6C4F"/>
    <w:rsid w:val="0032293D"/>
    <w:rsid w:val="00390BBC"/>
    <w:rsid w:val="003C4B44"/>
    <w:rsid w:val="00402295"/>
    <w:rsid w:val="00406AD4"/>
    <w:rsid w:val="00460667"/>
    <w:rsid w:val="004956CD"/>
    <w:rsid w:val="004D127B"/>
    <w:rsid w:val="004D1E93"/>
    <w:rsid w:val="004E2E15"/>
    <w:rsid w:val="00534DEF"/>
    <w:rsid w:val="00574D89"/>
    <w:rsid w:val="00576372"/>
    <w:rsid w:val="005B7394"/>
    <w:rsid w:val="005D1718"/>
    <w:rsid w:val="00677E5D"/>
    <w:rsid w:val="007032CC"/>
    <w:rsid w:val="0075782F"/>
    <w:rsid w:val="00785433"/>
    <w:rsid w:val="007955FC"/>
    <w:rsid w:val="0085186D"/>
    <w:rsid w:val="00875E8D"/>
    <w:rsid w:val="008A0BB2"/>
    <w:rsid w:val="008E6485"/>
    <w:rsid w:val="0093217F"/>
    <w:rsid w:val="00944DFE"/>
    <w:rsid w:val="009B75CA"/>
    <w:rsid w:val="00AC7E9A"/>
    <w:rsid w:val="00AE0E0B"/>
    <w:rsid w:val="00B04214"/>
    <w:rsid w:val="00B41065"/>
    <w:rsid w:val="00BE3726"/>
    <w:rsid w:val="00BF60CC"/>
    <w:rsid w:val="00C121A1"/>
    <w:rsid w:val="00C620C1"/>
    <w:rsid w:val="00C62B52"/>
    <w:rsid w:val="00CF1C0E"/>
    <w:rsid w:val="00CF603A"/>
    <w:rsid w:val="00D769AD"/>
    <w:rsid w:val="00DF7B73"/>
    <w:rsid w:val="00E106BB"/>
    <w:rsid w:val="00E50E62"/>
    <w:rsid w:val="00E66CF0"/>
    <w:rsid w:val="00F114BE"/>
    <w:rsid w:val="00F16FF8"/>
    <w:rsid w:val="00F5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2F7AE9"/>
  <w15:chartTrackingRefBased/>
  <w15:docId w15:val="{71648790-5DE7-44B8-BFA4-BFA54626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F54C82"/>
    <w:rPr>
      <w:color w:val="FF6600"/>
      <w:sz w:val="22"/>
    </w:rPr>
  </w:style>
  <w:style w:type="paragraph" w:styleId="Naslov1">
    <w:name w:val="heading 1"/>
    <w:basedOn w:val="Navaden"/>
    <w:next w:val="Navaden"/>
    <w:qFormat/>
    <w:rsid w:val="00F54C82"/>
    <w:pPr>
      <w:keepNext/>
      <w:jc w:val="both"/>
      <w:outlineLvl w:val="0"/>
    </w:pPr>
    <w:rPr>
      <w:b/>
      <w:color w:val="auto"/>
      <w:sz w:val="24"/>
    </w:rPr>
  </w:style>
  <w:style w:type="paragraph" w:styleId="Naslov2">
    <w:name w:val="heading 2"/>
    <w:basedOn w:val="Navaden"/>
    <w:next w:val="Navaden"/>
    <w:qFormat/>
    <w:rsid w:val="00F54C82"/>
    <w:pPr>
      <w:keepNext/>
      <w:jc w:val="both"/>
      <w:outlineLvl w:val="1"/>
    </w:pPr>
    <w:rPr>
      <w:rFonts w:ascii="Arial" w:hAnsi="Arial" w:cs="Arial"/>
      <w:b/>
      <w:color w:val="aut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F54C82"/>
    <w:pPr>
      <w:jc w:val="both"/>
    </w:pPr>
    <w:rPr>
      <w:color w:val="auto"/>
      <w:sz w:val="24"/>
    </w:rPr>
  </w:style>
  <w:style w:type="paragraph" w:styleId="Besedilooblaka">
    <w:name w:val="Balloon Text"/>
    <w:basedOn w:val="Navaden"/>
    <w:semiHidden/>
    <w:rsid w:val="00E66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OBČINA PREVALJE</vt:lpstr>
    </vt:vector>
  </TitlesOfParts>
  <Company>Občina Prevalje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OBČINA PREVALJE</dc:title>
  <dc:subject/>
  <dc:creator>Franica Pori</dc:creator>
  <cp:keywords/>
  <dc:description/>
  <cp:lastModifiedBy>Emilija Ivančič</cp:lastModifiedBy>
  <cp:revision>5</cp:revision>
  <cp:lastPrinted>2019-09-19T12:49:00Z</cp:lastPrinted>
  <dcterms:created xsi:type="dcterms:W3CDTF">2020-10-01T12:59:00Z</dcterms:created>
  <dcterms:modified xsi:type="dcterms:W3CDTF">2020-10-15T11:01:00Z</dcterms:modified>
</cp:coreProperties>
</file>