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4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4"/>
        <w:gridCol w:w="262"/>
        <w:gridCol w:w="6560"/>
      </w:tblGrid>
      <w:tr w:rsidR="00567FEF" w:rsidRPr="008015A4" w:rsidTr="004458AB">
        <w:trPr>
          <w:trHeight w:val="567"/>
        </w:trPr>
        <w:tc>
          <w:tcPr>
            <w:tcW w:w="2624" w:type="dxa"/>
            <w:tcBorders>
              <w:top w:val="nil"/>
              <w:left w:val="nil"/>
              <w:bottom w:val="nil"/>
              <w:right w:val="nil"/>
            </w:tcBorders>
            <w:vAlign w:val="center"/>
          </w:tcPr>
          <w:p w:rsidR="00567FEF" w:rsidRPr="008015A4" w:rsidRDefault="00567FEF" w:rsidP="008B7C33">
            <w:pPr>
              <w:pStyle w:val="Aeeaoaeaa1"/>
              <w:widowControl/>
              <w:spacing w:before="40" w:after="40"/>
              <w:rPr>
                <w:rFonts w:ascii="Verdana" w:hAnsi="Verdana" w:cs="Arial"/>
                <w:b w:val="0"/>
                <w:lang w:val="sl-SI"/>
              </w:rPr>
            </w:pPr>
            <w:bookmarkStart w:id="0" w:name="_GoBack"/>
            <w:bookmarkEnd w:id="0"/>
            <w:r w:rsidRPr="008015A4">
              <w:rPr>
                <w:rFonts w:ascii="Verdana" w:hAnsi="Verdana" w:cs="Arial"/>
                <w:b w:val="0"/>
                <w:lang w:val="sl-SI"/>
              </w:rPr>
              <w:t>Vrsta investicijske dokumentacije</w:t>
            </w:r>
          </w:p>
        </w:tc>
        <w:tc>
          <w:tcPr>
            <w:tcW w:w="262" w:type="dxa"/>
            <w:tcBorders>
              <w:top w:val="nil"/>
              <w:left w:val="nil"/>
              <w:bottom w:val="nil"/>
              <w:right w:val="nil"/>
            </w:tcBorders>
          </w:tcPr>
          <w:p w:rsidR="00567FEF" w:rsidRPr="008015A4" w:rsidRDefault="00567FEF" w:rsidP="008B7C33">
            <w:pPr>
              <w:pStyle w:val="Aaoeeu"/>
              <w:widowControl/>
              <w:spacing w:before="40" w:after="40"/>
              <w:rPr>
                <w:rFonts w:ascii="Arial" w:hAnsi="Arial" w:cs="Arial"/>
                <w:lang w:val="sl-SI"/>
              </w:rPr>
            </w:pPr>
          </w:p>
        </w:tc>
        <w:tc>
          <w:tcPr>
            <w:tcW w:w="6560" w:type="dxa"/>
            <w:tcBorders>
              <w:top w:val="nil"/>
              <w:left w:val="nil"/>
              <w:bottom w:val="nil"/>
              <w:right w:val="nil"/>
            </w:tcBorders>
          </w:tcPr>
          <w:p w:rsidR="00567FEF" w:rsidRPr="008015A4" w:rsidRDefault="00567FEF" w:rsidP="00BF0E35">
            <w:pPr>
              <w:pStyle w:val="Eaoaeaa"/>
              <w:widowControl/>
              <w:tabs>
                <w:tab w:val="clear" w:pos="4153"/>
                <w:tab w:val="clear" w:pos="8306"/>
              </w:tabs>
              <w:spacing w:before="40" w:after="40"/>
              <w:ind w:firstLine="34"/>
              <w:rPr>
                <w:rFonts w:ascii="Arial" w:hAnsi="Arial" w:cs="Arial"/>
                <w:sz w:val="28"/>
                <w:szCs w:val="28"/>
                <w:lang w:val="sl-SI"/>
              </w:rPr>
            </w:pPr>
            <w:r w:rsidRPr="008015A4">
              <w:rPr>
                <w:rFonts w:ascii="Arial" w:hAnsi="Arial" w:cs="Arial"/>
                <w:b/>
                <w:smallCaps/>
                <w:sz w:val="28"/>
                <w:szCs w:val="28"/>
                <w:lang w:val="sl-SI"/>
              </w:rPr>
              <w:t>Dokument identifikacije investicijskega projekta</w:t>
            </w:r>
            <w:r w:rsidRPr="008015A4">
              <w:rPr>
                <w:rFonts w:ascii="Arial" w:hAnsi="Arial" w:cs="Arial"/>
                <w:sz w:val="28"/>
                <w:szCs w:val="28"/>
                <w:lang w:val="sl-SI"/>
              </w:rPr>
              <w:t xml:space="preserve"> </w:t>
            </w:r>
          </w:p>
        </w:tc>
      </w:tr>
      <w:tr w:rsidR="00CA1AE7" w:rsidRPr="008015A4" w:rsidTr="004458AB">
        <w:trPr>
          <w:trHeight w:val="645"/>
        </w:trPr>
        <w:tc>
          <w:tcPr>
            <w:tcW w:w="2624" w:type="dxa"/>
            <w:tcBorders>
              <w:top w:val="nil"/>
              <w:left w:val="nil"/>
              <w:bottom w:val="nil"/>
              <w:right w:val="nil"/>
            </w:tcBorders>
            <w:vAlign w:val="center"/>
          </w:tcPr>
          <w:p w:rsidR="00CA1AE7" w:rsidRPr="008015A4" w:rsidRDefault="00CA1AE7" w:rsidP="008B7C33">
            <w:pPr>
              <w:pStyle w:val="Aeeaoaeaa1"/>
              <w:widowControl/>
              <w:spacing w:before="40" w:after="40"/>
              <w:rPr>
                <w:rFonts w:ascii="Arial" w:hAnsi="Arial" w:cs="Arial"/>
                <w:b w:val="0"/>
                <w:lang w:val="sl-SI"/>
              </w:rPr>
            </w:pPr>
          </w:p>
        </w:tc>
        <w:tc>
          <w:tcPr>
            <w:tcW w:w="262" w:type="dxa"/>
            <w:tcBorders>
              <w:top w:val="nil"/>
              <w:left w:val="nil"/>
              <w:bottom w:val="nil"/>
              <w:right w:val="nil"/>
            </w:tcBorders>
            <w:vAlign w:val="center"/>
          </w:tcPr>
          <w:p w:rsidR="00CA1AE7" w:rsidRPr="008015A4" w:rsidRDefault="00CA1AE7" w:rsidP="008B7C33">
            <w:pPr>
              <w:pStyle w:val="Aaoeeu"/>
              <w:widowControl/>
              <w:spacing w:before="40" w:after="40"/>
              <w:rPr>
                <w:rFonts w:ascii="Arial" w:hAnsi="Arial" w:cs="Arial"/>
                <w:lang w:val="sl-SI"/>
              </w:rPr>
            </w:pPr>
          </w:p>
        </w:tc>
        <w:tc>
          <w:tcPr>
            <w:tcW w:w="6560" w:type="dxa"/>
            <w:tcBorders>
              <w:top w:val="nil"/>
              <w:left w:val="nil"/>
              <w:bottom w:val="single" w:sz="4" w:space="0" w:color="auto"/>
              <w:right w:val="nil"/>
            </w:tcBorders>
            <w:vAlign w:val="center"/>
          </w:tcPr>
          <w:p w:rsidR="00CA1AE7" w:rsidRPr="008015A4" w:rsidRDefault="00CA1AE7" w:rsidP="008B7C33">
            <w:pPr>
              <w:pStyle w:val="Eaoaeaa"/>
              <w:widowControl/>
              <w:tabs>
                <w:tab w:val="clear" w:pos="4153"/>
                <w:tab w:val="clear" w:pos="8306"/>
              </w:tabs>
              <w:spacing w:before="40" w:after="40"/>
              <w:rPr>
                <w:rFonts w:ascii="Arial" w:hAnsi="Arial" w:cs="Arial"/>
                <w:b/>
                <w:lang w:val="sl-SI"/>
              </w:rPr>
            </w:pPr>
          </w:p>
        </w:tc>
      </w:tr>
      <w:tr w:rsidR="00567FEF" w:rsidRPr="008015A4" w:rsidTr="004458AB">
        <w:trPr>
          <w:trHeight w:val="1677"/>
        </w:trPr>
        <w:tc>
          <w:tcPr>
            <w:tcW w:w="2624" w:type="dxa"/>
            <w:tcBorders>
              <w:top w:val="nil"/>
              <w:left w:val="nil"/>
              <w:bottom w:val="nil"/>
              <w:right w:val="nil"/>
            </w:tcBorders>
            <w:vAlign w:val="center"/>
          </w:tcPr>
          <w:p w:rsidR="00567FEF" w:rsidRPr="008015A4" w:rsidRDefault="00567FEF" w:rsidP="000826D9">
            <w:pPr>
              <w:pStyle w:val="Aeeaoaeaa1"/>
              <w:widowControl/>
              <w:spacing w:before="40" w:after="40"/>
              <w:rPr>
                <w:rFonts w:ascii="Verdana" w:hAnsi="Verdana" w:cs="Arial"/>
                <w:b w:val="0"/>
                <w:lang w:val="sl-SI"/>
              </w:rPr>
            </w:pPr>
            <w:r w:rsidRPr="008015A4">
              <w:rPr>
                <w:rFonts w:ascii="Verdana" w:hAnsi="Verdana" w:cs="Arial"/>
                <w:b w:val="0"/>
                <w:lang w:val="sl-SI"/>
              </w:rPr>
              <w:t xml:space="preserve">Naziv </w:t>
            </w:r>
            <w:r w:rsidR="00CA1AE7" w:rsidRPr="008015A4">
              <w:rPr>
                <w:rFonts w:ascii="Verdana" w:hAnsi="Verdana" w:cs="Arial"/>
                <w:b w:val="0"/>
                <w:lang w:val="sl-SI"/>
              </w:rPr>
              <w:t>spomenika</w:t>
            </w:r>
          </w:p>
          <w:p w:rsidR="00CA1AE7" w:rsidRPr="008015A4" w:rsidRDefault="00CA1AE7" w:rsidP="00CA1AE7">
            <w:pPr>
              <w:pStyle w:val="Aaoeeu"/>
              <w:jc w:val="right"/>
              <w:rPr>
                <w:rFonts w:ascii="Verdana" w:hAnsi="Verdana"/>
                <w:lang w:val="sl-SI"/>
              </w:rPr>
            </w:pPr>
            <w:r w:rsidRPr="008015A4">
              <w:rPr>
                <w:rFonts w:ascii="Verdana" w:hAnsi="Verdana"/>
                <w:lang w:val="sl-SI"/>
              </w:rPr>
              <w:t>kulturne dediščine</w:t>
            </w:r>
          </w:p>
        </w:tc>
        <w:tc>
          <w:tcPr>
            <w:tcW w:w="262" w:type="dxa"/>
            <w:tcBorders>
              <w:top w:val="nil"/>
              <w:left w:val="nil"/>
              <w:bottom w:val="nil"/>
              <w:right w:val="nil"/>
            </w:tcBorders>
            <w:vAlign w:val="center"/>
          </w:tcPr>
          <w:p w:rsidR="00567FEF" w:rsidRPr="008015A4" w:rsidRDefault="00567FEF" w:rsidP="008B7C33">
            <w:pPr>
              <w:pStyle w:val="Aaoeeu"/>
              <w:widowControl/>
              <w:spacing w:before="40" w:after="40"/>
              <w:rPr>
                <w:rFonts w:ascii="Arial" w:hAnsi="Arial" w:cs="Arial"/>
                <w:lang w:val="sl-SI"/>
              </w:rPr>
            </w:pPr>
          </w:p>
        </w:tc>
        <w:tc>
          <w:tcPr>
            <w:tcW w:w="6560" w:type="dxa"/>
            <w:tcBorders>
              <w:top w:val="single" w:sz="4" w:space="0" w:color="auto"/>
              <w:left w:val="nil"/>
              <w:bottom w:val="single" w:sz="4" w:space="0" w:color="auto"/>
              <w:right w:val="nil"/>
            </w:tcBorders>
            <w:vAlign w:val="center"/>
          </w:tcPr>
          <w:p w:rsidR="00725214" w:rsidRDefault="00725214" w:rsidP="00725214">
            <w:pPr>
              <w:pStyle w:val="Naslov1"/>
              <w:numPr>
                <w:ilvl w:val="0"/>
                <w:numId w:val="0"/>
              </w:numPr>
              <w:ind w:right="992" w:firstLine="13"/>
              <w:jc w:val="left"/>
              <w:rPr>
                <w:color w:val="auto"/>
                <w:sz w:val="28"/>
                <w:szCs w:val="28"/>
              </w:rPr>
            </w:pPr>
          </w:p>
          <w:p w:rsidR="00725214" w:rsidRPr="005A740D" w:rsidRDefault="009505F9" w:rsidP="00DD6F45">
            <w:pPr>
              <w:pStyle w:val="Naslov1"/>
              <w:numPr>
                <w:ilvl w:val="0"/>
                <w:numId w:val="0"/>
              </w:numPr>
              <w:ind w:right="992"/>
              <w:jc w:val="left"/>
              <w:rPr>
                <w:color w:val="auto"/>
                <w:sz w:val="32"/>
                <w:szCs w:val="32"/>
              </w:rPr>
            </w:pPr>
            <w:r w:rsidRPr="005A740D">
              <w:rPr>
                <w:color w:val="auto"/>
                <w:sz w:val="32"/>
                <w:szCs w:val="32"/>
              </w:rPr>
              <w:t>PREŽIHOVA BAJTA:</w:t>
            </w:r>
            <w:r w:rsidR="00725214" w:rsidRPr="005A740D">
              <w:rPr>
                <w:color w:val="auto"/>
                <w:sz w:val="32"/>
                <w:szCs w:val="32"/>
              </w:rPr>
              <w:t xml:space="preserve">     </w:t>
            </w:r>
          </w:p>
          <w:p w:rsidR="00CA1AE7" w:rsidRPr="00725214" w:rsidRDefault="009505F9" w:rsidP="00DD6F45">
            <w:pPr>
              <w:pStyle w:val="Naslov1"/>
              <w:numPr>
                <w:ilvl w:val="0"/>
                <w:numId w:val="0"/>
              </w:numPr>
              <w:ind w:right="992"/>
              <w:jc w:val="left"/>
              <w:rPr>
                <w:bCs w:val="0"/>
                <w:color w:val="auto"/>
                <w:sz w:val="24"/>
                <w:szCs w:val="24"/>
              </w:rPr>
            </w:pPr>
            <w:r w:rsidRPr="005A740D">
              <w:rPr>
                <w:color w:val="auto"/>
                <w:sz w:val="24"/>
                <w:szCs w:val="24"/>
              </w:rPr>
              <w:t xml:space="preserve">SPOMINSKI MUZEJ </w:t>
            </w:r>
            <w:r w:rsidR="00725214" w:rsidRPr="005A740D">
              <w:rPr>
                <w:color w:val="auto"/>
                <w:sz w:val="24"/>
                <w:szCs w:val="24"/>
              </w:rPr>
              <w:t xml:space="preserve">PREŽIHOVEGA </w:t>
            </w:r>
            <w:r w:rsidRPr="005A740D">
              <w:rPr>
                <w:color w:val="auto"/>
                <w:sz w:val="24"/>
                <w:szCs w:val="24"/>
              </w:rPr>
              <w:t>VORANCA</w:t>
            </w:r>
            <w:r w:rsidRPr="005A740D">
              <w:rPr>
                <w:rFonts w:ascii="Bodoni MT Black" w:hAnsi="Bodoni MT Black"/>
                <w:smallCaps/>
                <w:color w:val="auto"/>
                <w:sz w:val="24"/>
                <w:szCs w:val="24"/>
              </w:rPr>
              <w:t xml:space="preserve"> </w:t>
            </w:r>
            <w:r w:rsidR="00725214" w:rsidRPr="005A740D">
              <w:rPr>
                <w:rFonts w:ascii="Verdana" w:hAnsi="Verdana"/>
                <w:bCs w:val="0"/>
                <w:smallCaps/>
                <w:color w:val="auto"/>
                <w:sz w:val="24"/>
                <w:szCs w:val="24"/>
              </w:rPr>
              <w:t>(EŠD</w:t>
            </w:r>
            <w:r w:rsidR="00725214" w:rsidRPr="00725214">
              <w:rPr>
                <w:rFonts w:ascii="Verdana" w:hAnsi="Verdana"/>
                <w:bCs w:val="0"/>
                <w:smallCaps/>
                <w:color w:val="auto"/>
                <w:sz w:val="24"/>
                <w:szCs w:val="24"/>
              </w:rPr>
              <w:t xml:space="preserve"> 577)             </w:t>
            </w:r>
          </w:p>
          <w:p w:rsidR="00567FEF" w:rsidRPr="00725214" w:rsidRDefault="00567FEF" w:rsidP="008B7C33">
            <w:pPr>
              <w:pStyle w:val="Aeeaoaeaa1"/>
              <w:spacing w:before="120" w:after="120"/>
              <w:jc w:val="left"/>
              <w:rPr>
                <w:rFonts w:ascii="Bodoni MT Black" w:hAnsi="Bodoni MT Black"/>
                <w:bCs/>
                <w:smallCaps/>
                <w:sz w:val="16"/>
                <w:szCs w:val="16"/>
                <w:lang w:val="sl-SI"/>
              </w:rPr>
            </w:pPr>
          </w:p>
        </w:tc>
      </w:tr>
      <w:tr w:rsidR="005E298C" w:rsidRPr="008015A4" w:rsidTr="004458AB">
        <w:trPr>
          <w:trHeight w:val="4332"/>
        </w:trPr>
        <w:tc>
          <w:tcPr>
            <w:tcW w:w="2624" w:type="dxa"/>
            <w:tcBorders>
              <w:top w:val="nil"/>
              <w:left w:val="nil"/>
              <w:bottom w:val="nil"/>
              <w:right w:val="nil"/>
            </w:tcBorders>
          </w:tcPr>
          <w:p w:rsidR="005E298C" w:rsidRPr="008015A4" w:rsidRDefault="005E298C" w:rsidP="008B7C33">
            <w:pPr>
              <w:pStyle w:val="Aeeaoaeaa1"/>
              <w:widowControl/>
              <w:spacing w:before="40" w:after="40"/>
              <w:rPr>
                <w:rFonts w:ascii="Arial" w:hAnsi="Arial" w:cs="Arial"/>
                <w:b w:val="0"/>
                <w:lang w:val="sl-SI"/>
              </w:rPr>
            </w:pPr>
          </w:p>
        </w:tc>
        <w:tc>
          <w:tcPr>
            <w:tcW w:w="262" w:type="dxa"/>
            <w:tcBorders>
              <w:top w:val="nil"/>
              <w:left w:val="nil"/>
              <w:bottom w:val="nil"/>
              <w:right w:val="nil"/>
            </w:tcBorders>
            <w:vAlign w:val="center"/>
          </w:tcPr>
          <w:p w:rsidR="005E298C" w:rsidRPr="008015A4" w:rsidRDefault="005E298C" w:rsidP="008B7C33">
            <w:pPr>
              <w:pStyle w:val="Aaoeeu"/>
              <w:widowControl/>
              <w:spacing w:before="40" w:after="40"/>
              <w:rPr>
                <w:rFonts w:ascii="Arial" w:hAnsi="Arial" w:cs="Arial"/>
                <w:lang w:val="sl-SI"/>
              </w:rPr>
            </w:pPr>
          </w:p>
        </w:tc>
        <w:tc>
          <w:tcPr>
            <w:tcW w:w="6560" w:type="dxa"/>
            <w:tcBorders>
              <w:top w:val="nil"/>
              <w:left w:val="nil"/>
              <w:bottom w:val="nil"/>
              <w:right w:val="nil"/>
            </w:tcBorders>
            <w:vAlign w:val="center"/>
          </w:tcPr>
          <w:p w:rsidR="005E298C" w:rsidRPr="003514B6" w:rsidRDefault="00534699" w:rsidP="008B7C33">
            <w:pPr>
              <w:pStyle w:val="Eaoaeaa"/>
              <w:widowControl/>
              <w:tabs>
                <w:tab w:val="clear" w:pos="4153"/>
                <w:tab w:val="clear" w:pos="8306"/>
              </w:tabs>
              <w:spacing w:before="40" w:after="40"/>
              <w:rPr>
                <w:rFonts w:ascii="Arial" w:hAnsi="Arial" w:cs="Arial"/>
                <w:b/>
                <w:bCs/>
                <w:lang w:val="sl-SI"/>
              </w:rPr>
            </w:pPr>
            <w:r w:rsidRPr="001855A3">
              <w:rPr>
                <w:rFonts w:ascii="Arial" w:hAnsi="Arial" w:cs="Arial"/>
                <w:b/>
                <w:bCs/>
                <w:noProof/>
                <w:lang w:val="sl-SI"/>
              </w:rPr>
              <w:drawing>
                <wp:inline distT="0" distB="0" distL="0" distR="0">
                  <wp:extent cx="4050665" cy="2936240"/>
                  <wp:effectExtent l="0" t="0" r="0" b="0"/>
                  <wp:docPr id="69" name="Slika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0665" cy="2936240"/>
                          </a:xfrm>
                          <a:prstGeom prst="rect">
                            <a:avLst/>
                          </a:prstGeom>
                          <a:noFill/>
                          <a:ln>
                            <a:noFill/>
                          </a:ln>
                        </pic:spPr>
                      </pic:pic>
                    </a:graphicData>
                  </a:graphic>
                </wp:inline>
              </w:drawing>
            </w:r>
          </w:p>
        </w:tc>
      </w:tr>
      <w:tr w:rsidR="005142C8" w:rsidRPr="008015A4" w:rsidTr="004458AB">
        <w:trPr>
          <w:trHeight w:val="1053"/>
        </w:trPr>
        <w:tc>
          <w:tcPr>
            <w:tcW w:w="2624" w:type="dxa"/>
            <w:tcBorders>
              <w:top w:val="nil"/>
              <w:left w:val="nil"/>
              <w:bottom w:val="nil"/>
              <w:right w:val="nil"/>
            </w:tcBorders>
          </w:tcPr>
          <w:p w:rsidR="00512458" w:rsidRDefault="00512458" w:rsidP="00F678BC">
            <w:pPr>
              <w:pStyle w:val="Aeeaoaeaa1"/>
              <w:widowControl/>
              <w:spacing w:before="40" w:after="40"/>
              <w:rPr>
                <w:rFonts w:ascii="Verdana" w:hAnsi="Verdana" w:cs="Arial"/>
                <w:b w:val="0"/>
                <w:lang w:val="sl-SI"/>
              </w:rPr>
            </w:pPr>
          </w:p>
          <w:p w:rsidR="005142C8" w:rsidRPr="008015A4" w:rsidRDefault="005142C8" w:rsidP="00512458">
            <w:pPr>
              <w:pStyle w:val="Aeeaoaeaa1"/>
              <w:widowControl/>
              <w:spacing w:before="40" w:after="40"/>
              <w:rPr>
                <w:rFonts w:ascii="Verdana" w:hAnsi="Verdana" w:cs="Arial"/>
                <w:b w:val="0"/>
                <w:lang w:val="sl-SI"/>
              </w:rPr>
            </w:pPr>
            <w:r w:rsidRPr="008015A4">
              <w:rPr>
                <w:rFonts w:ascii="Verdana" w:hAnsi="Verdana" w:cs="Arial"/>
                <w:b w:val="0"/>
                <w:lang w:val="sl-SI"/>
              </w:rPr>
              <w:t>Naziv projekta</w:t>
            </w:r>
          </w:p>
        </w:tc>
        <w:tc>
          <w:tcPr>
            <w:tcW w:w="262" w:type="dxa"/>
            <w:tcBorders>
              <w:top w:val="nil"/>
              <w:left w:val="nil"/>
              <w:bottom w:val="nil"/>
              <w:right w:val="nil"/>
            </w:tcBorders>
            <w:vAlign w:val="center"/>
          </w:tcPr>
          <w:p w:rsidR="005142C8" w:rsidRPr="008015A4" w:rsidRDefault="005142C8" w:rsidP="00F678BC">
            <w:pPr>
              <w:pStyle w:val="Aaoeeu"/>
              <w:widowControl/>
              <w:spacing w:before="40" w:after="40"/>
              <w:rPr>
                <w:rFonts w:ascii="Arial" w:hAnsi="Arial" w:cs="Arial"/>
                <w:lang w:val="sl-SI"/>
              </w:rPr>
            </w:pPr>
          </w:p>
        </w:tc>
        <w:tc>
          <w:tcPr>
            <w:tcW w:w="6560" w:type="dxa"/>
            <w:tcBorders>
              <w:top w:val="nil"/>
              <w:left w:val="nil"/>
              <w:bottom w:val="nil"/>
              <w:right w:val="nil"/>
            </w:tcBorders>
            <w:vAlign w:val="center"/>
          </w:tcPr>
          <w:p w:rsidR="005142C8" w:rsidRPr="008015A4" w:rsidRDefault="005142C8" w:rsidP="00512458">
            <w:pPr>
              <w:pStyle w:val="Naslov1"/>
              <w:numPr>
                <w:ilvl w:val="0"/>
                <w:numId w:val="0"/>
              </w:numPr>
              <w:ind w:right="992"/>
              <w:jc w:val="left"/>
            </w:pPr>
            <w:r w:rsidRPr="000373C0">
              <w:rPr>
                <w:color w:val="auto"/>
                <w:sz w:val="24"/>
                <w:szCs w:val="24"/>
              </w:rPr>
              <w:t xml:space="preserve">OBNOVA </w:t>
            </w:r>
            <w:r w:rsidR="004C2F3F">
              <w:rPr>
                <w:color w:val="auto"/>
                <w:sz w:val="24"/>
                <w:szCs w:val="24"/>
              </w:rPr>
              <w:t xml:space="preserve"> </w:t>
            </w:r>
            <w:r w:rsidRPr="000373C0">
              <w:rPr>
                <w:color w:val="auto"/>
                <w:sz w:val="24"/>
                <w:szCs w:val="24"/>
              </w:rPr>
              <w:t xml:space="preserve">SKEDNJA </w:t>
            </w:r>
            <w:r w:rsidR="004C2F3F">
              <w:rPr>
                <w:color w:val="auto"/>
                <w:sz w:val="24"/>
                <w:szCs w:val="24"/>
              </w:rPr>
              <w:t xml:space="preserve"> </w:t>
            </w:r>
            <w:r w:rsidRPr="000373C0">
              <w:rPr>
                <w:color w:val="auto"/>
                <w:sz w:val="24"/>
                <w:szCs w:val="24"/>
              </w:rPr>
              <w:t>NA</w:t>
            </w:r>
            <w:r w:rsidR="004C2F3F">
              <w:rPr>
                <w:color w:val="auto"/>
                <w:sz w:val="24"/>
                <w:szCs w:val="24"/>
              </w:rPr>
              <w:t xml:space="preserve"> </w:t>
            </w:r>
            <w:r w:rsidR="00512458">
              <w:rPr>
                <w:color w:val="auto"/>
                <w:sz w:val="24"/>
                <w:szCs w:val="24"/>
              </w:rPr>
              <w:t xml:space="preserve"> ZAŠČITENEM OBMOČJU SPOMINSKEGA MUZEJA PREŽIHOVA BAJTA</w:t>
            </w:r>
          </w:p>
        </w:tc>
      </w:tr>
      <w:tr w:rsidR="005142C8" w:rsidRPr="008015A4" w:rsidTr="004458AB">
        <w:trPr>
          <w:trHeight w:val="839"/>
        </w:trPr>
        <w:tc>
          <w:tcPr>
            <w:tcW w:w="2624" w:type="dxa"/>
            <w:tcBorders>
              <w:top w:val="nil"/>
              <w:left w:val="nil"/>
              <w:bottom w:val="nil"/>
              <w:right w:val="nil"/>
            </w:tcBorders>
            <w:vAlign w:val="center"/>
          </w:tcPr>
          <w:p w:rsidR="005142C8" w:rsidRPr="008015A4" w:rsidRDefault="005142C8" w:rsidP="00F678BC">
            <w:pPr>
              <w:pStyle w:val="Aeeaoaeaa1"/>
              <w:widowControl/>
              <w:spacing w:before="120" w:after="120"/>
              <w:jc w:val="left"/>
              <w:rPr>
                <w:rFonts w:ascii="Verdana" w:hAnsi="Verdana" w:cs="Arial"/>
                <w:b w:val="0"/>
                <w:lang w:val="sl-SI"/>
              </w:rPr>
            </w:pPr>
          </w:p>
          <w:p w:rsidR="005142C8" w:rsidRPr="008015A4" w:rsidRDefault="005142C8" w:rsidP="00F678BC">
            <w:pPr>
              <w:pStyle w:val="Aeeaoaeaa1"/>
              <w:widowControl/>
              <w:spacing w:before="120" w:after="120"/>
              <w:rPr>
                <w:rFonts w:ascii="Verdana" w:hAnsi="Verdana" w:cs="Arial"/>
                <w:b w:val="0"/>
                <w:lang w:val="sl-SI"/>
              </w:rPr>
            </w:pPr>
            <w:r w:rsidRPr="008015A4">
              <w:rPr>
                <w:rFonts w:ascii="Verdana" w:hAnsi="Verdana" w:cs="Arial"/>
                <w:b w:val="0"/>
                <w:lang w:val="sl-SI"/>
              </w:rPr>
              <w:t>Izvajalec</w:t>
            </w:r>
          </w:p>
        </w:tc>
        <w:tc>
          <w:tcPr>
            <w:tcW w:w="262" w:type="dxa"/>
            <w:tcBorders>
              <w:top w:val="nil"/>
              <w:left w:val="nil"/>
              <w:bottom w:val="nil"/>
              <w:right w:val="nil"/>
            </w:tcBorders>
            <w:vAlign w:val="center"/>
          </w:tcPr>
          <w:p w:rsidR="005142C8" w:rsidRPr="008015A4" w:rsidRDefault="005142C8" w:rsidP="00F678BC">
            <w:pPr>
              <w:pStyle w:val="Aaoeeu"/>
              <w:widowControl/>
              <w:spacing w:before="120" w:after="120"/>
              <w:rPr>
                <w:rFonts w:ascii="Arial" w:hAnsi="Arial" w:cs="Arial"/>
                <w:lang w:val="sl-SI"/>
              </w:rPr>
            </w:pPr>
          </w:p>
        </w:tc>
        <w:tc>
          <w:tcPr>
            <w:tcW w:w="6560" w:type="dxa"/>
            <w:tcBorders>
              <w:top w:val="nil"/>
              <w:left w:val="nil"/>
              <w:bottom w:val="nil"/>
              <w:right w:val="nil"/>
            </w:tcBorders>
            <w:vAlign w:val="center"/>
          </w:tcPr>
          <w:p w:rsidR="005142C8" w:rsidRPr="008015A4" w:rsidRDefault="005142C8" w:rsidP="00F678BC">
            <w:pPr>
              <w:pStyle w:val="Eaoaeaa"/>
              <w:widowControl/>
              <w:tabs>
                <w:tab w:val="clear" w:pos="4153"/>
                <w:tab w:val="clear" w:pos="8306"/>
              </w:tabs>
              <w:spacing w:before="120" w:after="120"/>
              <w:rPr>
                <w:rFonts w:ascii="Arial" w:hAnsi="Arial" w:cs="Arial"/>
                <w:b/>
                <w:bCs/>
                <w:lang w:val="sl-SI"/>
              </w:rPr>
            </w:pPr>
          </w:p>
          <w:p w:rsidR="005142C8" w:rsidRPr="008015A4" w:rsidRDefault="005142C8" w:rsidP="00F678BC">
            <w:pPr>
              <w:pStyle w:val="Eaoaeaa"/>
              <w:widowControl/>
              <w:tabs>
                <w:tab w:val="clear" w:pos="4153"/>
                <w:tab w:val="clear" w:pos="8306"/>
              </w:tabs>
              <w:spacing w:before="120" w:after="120"/>
              <w:rPr>
                <w:rFonts w:ascii="Arial" w:hAnsi="Arial" w:cs="Arial"/>
                <w:b/>
                <w:bCs/>
                <w:lang w:val="sl-SI"/>
              </w:rPr>
            </w:pPr>
            <w:r w:rsidRPr="008015A4">
              <w:rPr>
                <w:rFonts w:ascii="Arial" w:hAnsi="Arial" w:cs="Arial"/>
                <w:b/>
                <w:bCs/>
                <w:lang w:val="sl-SI"/>
              </w:rPr>
              <w:t xml:space="preserve">Občina Ravne na Koroškem, Gačnikova pot 5, 2390 Ravne na Koroškem </w:t>
            </w:r>
          </w:p>
        </w:tc>
      </w:tr>
      <w:tr w:rsidR="005142C8" w:rsidRPr="008015A4" w:rsidTr="004458AB">
        <w:trPr>
          <w:trHeight w:val="484"/>
        </w:trPr>
        <w:tc>
          <w:tcPr>
            <w:tcW w:w="2624" w:type="dxa"/>
            <w:tcBorders>
              <w:top w:val="nil"/>
              <w:left w:val="nil"/>
              <w:bottom w:val="nil"/>
              <w:right w:val="nil"/>
            </w:tcBorders>
            <w:vAlign w:val="center"/>
          </w:tcPr>
          <w:p w:rsidR="005142C8" w:rsidRPr="008015A4" w:rsidRDefault="005142C8" w:rsidP="00F678BC">
            <w:pPr>
              <w:pStyle w:val="Aeeaoaeaa1"/>
              <w:widowControl/>
              <w:spacing w:before="120" w:after="120"/>
              <w:rPr>
                <w:rFonts w:ascii="Verdana" w:hAnsi="Verdana" w:cs="Arial"/>
                <w:lang w:val="sl-SI"/>
              </w:rPr>
            </w:pPr>
          </w:p>
        </w:tc>
        <w:tc>
          <w:tcPr>
            <w:tcW w:w="262" w:type="dxa"/>
            <w:tcBorders>
              <w:top w:val="nil"/>
              <w:left w:val="nil"/>
              <w:bottom w:val="nil"/>
              <w:right w:val="nil"/>
            </w:tcBorders>
            <w:vAlign w:val="center"/>
          </w:tcPr>
          <w:p w:rsidR="005142C8" w:rsidRPr="008015A4" w:rsidRDefault="005142C8" w:rsidP="00F678BC">
            <w:pPr>
              <w:pStyle w:val="Aaoeeu"/>
              <w:widowControl/>
              <w:spacing w:before="120" w:after="120"/>
              <w:rPr>
                <w:rFonts w:ascii="Arial" w:hAnsi="Arial" w:cs="Arial"/>
                <w:b/>
                <w:lang w:val="sl-SI"/>
              </w:rPr>
            </w:pPr>
          </w:p>
        </w:tc>
        <w:tc>
          <w:tcPr>
            <w:tcW w:w="6560" w:type="dxa"/>
            <w:tcBorders>
              <w:top w:val="nil"/>
              <w:left w:val="nil"/>
              <w:bottom w:val="nil"/>
              <w:right w:val="nil"/>
            </w:tcBorders>
            <w:vAlign w:val="center"/>
          </w:tcPr>
          <w:p w:rsidR="005142C8" w:rsidRPr="008015A4" w:rsidRDefault="005142C8" w:rsidP="00F678BC">
            <w:pPr>
              <w:pStyle w:val="Eaoaeaa"/>
              <w:widowControl/>
              <w:tabs>
                <w:tab w:val="clear" w:pos="4153"/>
                <w:tab w:val="clear" w:pos="8306"/>
              </w:tabs>
              <w:spacing w:before="120" w:after="120"/>
              <w:rPr>
                <w:rFonts w:ascii="Arial" w:hAnsi="Arial" w:cs="Arial"/>
                <w:b/>
                <w:bCs/>
                <w:lang w:val="sl-SI"/>
              </w:rPr>
            </w:pPr>
          </w:p>
        </w:tc>
      </w:tr>
      <w:tr w:rsidR="005142C8" w:rsidRPr="008015A4" w:rsidTr="004458AB">
        <w:trPr>
          <w:trHeight w:val="484"/>
        </w:trPr>
        <w:tc>
          <w:tcPr>
            <w:tcW w:w="2624" w:type="dxa"/>
            <w:tcBorders>
              <w:top w:val="nil"/>
              <w:left w:val="nil"/>
              <w:bottom w:val="nil"/>
              <w:right w:val="nil"/>
            </w:tcBorders>
            <w:vAlign w:val="center"/>
          </w:tcPr>
          <w:p w:rsidR="005142C8" w:rsidRPr="008015A4" w:rsidRDefault="005142C8" w:rsidP="00F678BC">
            <w:pPr>
              <w:pStyle w:val="Aeeaoaeaa1"/>
              <w:widowControl/>
              <w:spacing w:before="120" w:after="120"/>
              <w:rPr>
                <w:rFonts w:ascii="Verdana" w:hAnsi="Verdana" w:cs="Arial"/>
                <w:b w:val="0"/>
                <w:lang w:val="sl-SI"/>
              </w:rPr>
            </w:pPr>
            <w:r w:rsidRPr="008015A4">
              <w:rPr>
                <w:rFonts w:ascii="Verdana" w:hAnsi="Verdana" w:cs="Arial"/>
                <w:b w:val="0"/>
                <w:lang w:val="sl-SI"/>
              </w:rPr>
              <w:t>Naročnik</w:t>
            </w:r>
          </w:p>
        </w:tc>
        <w:tc>
          <w:tcPr>
            <w:tcW w:w="262" w:type="dxa"/>
            <w:tcBorders>
              <w:top w:val="nil"/>
              <w:left w:val="nil"/>
              <w:bottom w:val="nil"/>
              <w:right w:val="nil"/>
            </w:tcBorders>
            <w:vAlign w:val="center"/>
          </w:tcPr>
          <w:p w:rsidR="005142C8" w:rsidRPr="008015A4" w:rsidRDefault="005142C8" w:rsidP="00F678BC">
            <w:pPr>
              <w:pStyle w:val="Aaoeeu"/>
              <w:widowControl/>
              <w:spacing w:before="120" w:after="120"/>
              <w:rPr>
                <w:rFonts w:ascii="Arial" w:hAnsi="Arial" w:cs="Arial"/>
                <w:lang w:val="sl-SI"/>
              </w:rPr>
            </w:pPr>
          </w:p>
        </w:tc>
        <w:tc>
          <w:tcPr>
            <w:tcW w:w="6560" w:type="dxa"/>
            <w:tcBorders>
              <w:top w:val="nil"/>
              <w:left w:val="nil"/>
              <w:bottom w:val="nil"/>
              <w:right w:val="nil"/>
            </w:tcBorders>
            <w:vAlign w:val="center"/>
          </w:tcPr>
          <w:p w:rsidR="005142C8" w:rsidRPr="008015A4" w:rsidRDefault="005142C8" w:rsidP="00F678BC">
            <w:pPr>
              <w:pStyle w:val="Eaoaeaa"/>
              <w:spacing w:before="120" w:after="120"/>
              <w:rPr>
                <w:rFonts w:ascii="Arial" w:hAnsi="Arial" w:cs="Arial"/>
                <w:b/>
                <w:lang w:val="sl-SI"/>
              </w:rPr>
            </w:pPr>
            <w:r w:rsidRPr="008015A4">
              <w:rPr>
                <w:rFonts w:ascii="Arial" w:hAnsi="Arial" w:cs="Arial"/>
                <w:b/>
                <w:lang w:val="sl-SI"/>
              </w:rPr>
              <w:t>Občina Ravne na Koroškem, Gačnikova pot 5, 2390 Ravne na Koroškem</w:t>
            </w:r>
          </w:p>
        </w:tc>
      </w:tr>
    </w:tbl>
    <w:p w:rsidR="00567FEF" w:rsidRDefault="00567FEF" w:rsidP="008B7C33">
      <w:pPr>
        <w:rPr>
          <w:rFonts w:ascii="Arial" w:hAnsi="Arial" w:cs="Arial"/>
          <w:sz w:val="20"/>
          <w:szCs w:val="20"/>
        </w:rPr>
      </w:pPr>
    </w:p>
    <w:p w:rsidR="005142C8" w:rsidRDefault="005142C8" w:rsidP="008B7C33">
      <w:pPr>
        <w:rPr>
          <w:rFonts w:ascii="Arial" w:hAnsi="Arial" w:cs="Arial"/>
          <w:sz w:val="20"/>
          <w:szCs w:val="20"/>
        </w:rPr>
      </w:pPr>
    </w:p>
    <w:p w:rsidR="005142C8" w:rsidRDefault="005142C8" w:rsidP="008B7C33">
      <w:pPr>
        <w:rPr>
          <w:rFonts w:ascii="Arial" w:hAnsi="Arial" w:cs="Arial"/>
          <w:sz w:val="20"/>
          <w:szCs w:val="20"/>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4"/>
        <w:gridCol w:w="7087"/>
      </w:tblGrid>
      <w:tr w:rsidR="005142C8" w:rsidRPr="008015A4">
        <w:tc>
          <w:tcPr>
            <w:tcW w:w="2835" w:type="dxa"/>
            <w:tcBorders>
              <w:top w:val="nil"/>
              <w:left w:val="nil"/>
              <w:bottom w:val="nil"/>
              <w:right w:val="nil"/>
            </w:tcBorders>
            <w:vAlign w:val="center"/>
          </w:tcPr>
          <w:p w:rsidR="005142C8" w:rsidRPr="008015A4" w:rsidRDefault="005142C8" w:rsidP="00F678BC">
            <w:pPr>
              <w:pStyle w:val="Aeeaoaeaa1"/>
              <w:widowControl/>
              <w:spacing w:before="120" w:after="120"/>
              <w:rPr>
                <w:rFonts w:ascii="Verdana" w:hAnsi="Verdana" w:cs="Arial"/>
                <w:b w:val="0"/>
                <w:lang w:val="sl-SI"/>
              </w:rPr>
            </w:pPr>
            <w:r w:rsidRPr="008015A4">
              <w:rPr>
                <w:rFonts w:ascii="Verdana" w:hAnsi="Verdana" w:cs="Arial"/>
                <w:b w:val="0"/>
                <w:lang w:val="sl-SI"/>
              </w:rPr>
              <w:t>Datum izdelave</w:t>
            </w:r>
          </w:p>
        </w:tc>
        <w:tc>
          <w:tcPr>
            <w:tcW w:w="284" w:type="dxa"/>
            <w:tcBorders>
              <w:top w:val="nil"/>
              <w:left w:val="nil"/>
              <w:bottom w:val="nil"/>
              <w:right w:val="nil"/>
            </w:tcBorders>
            <w:vAlign w:val="center"/>
          </w:tcPr>
          <w:p w:rsidR="005142C8" w:rsidRPr="008015A4" w:rsidRDefault="005142C8" w:rsidP="00F678BC">
            <w:pPr>
              <w:pStyle w:val="Aaoeeu"/>
              <w:widowControl/>
              <w:spacing w:before="120" w:after="120"/>
              <w:rPr>
                <w:rFonts w:ascii="Arial" w:hAnsi="Arial" w:cs="Arial"/>
                <w:lang w:val="sl-SI"/>
              </w:rPr>
            </w:pPr>
          </w:p>
        </w:tc>
        <w:tc>
          <w:tcPr>
            <w:tcW w:w="7087" w:type="dxa"/>
            <w:tcBorders>
              <w:top w:val="nil"/>
              <w:left w:val="nil"/>
              <w:bottom w:val="nil"/>
              <w:right w:val="nil"/>
            </w:tcBorders>
            <w:vAlign w:val="center"/>
          </w:tcPr>
          <w:p w:rsidR="005142C8" w:rsidRPr="008015A4" w:rsidRDefault="006B606E" w:rsidP="00F678BC">
            <w:pPr>
              <w:pStyle w:val="Eaoaeaa"/>
              <w:widowControl/>
              <w:tabs>
                <w:tab w:val="clear" w:pos="4153"/>
                <w:tab w:val="clear" w:pos="8306"/>
              </w:tabs>
              <w:spacing w:before="120" w:after="120"/>
              <w:rPr>
                <w:rFonts w:ascii="Arial" w:hAnsi="Arial" w:cs="Arial"/>
                <w:b/>
                <w:bCs/>
                <w:lang w:val="sl-SI"/>
              </w:rPr>
            </w:pPr>
            <w:r>
              <w:rPr>
                <w:rFonts w:ascii="Arial" w:hAnsi="Arial" w:cs="Arial"/>
                <w:b/>
                <w:bCs/>
                <w:lang w:val="sl-SI"/>
              </w:rPr>
              <w:t>Junij 2020</w:t>
            </w:r>
          </w:p>
        </w:tc>
      </w:tr>
    </w:tbl>
    <w:p w:rsidR="005142C8" w:rsidRPr="008015A4" w:rsidRDefault="005142C8" w:rsidP="008B7C33">
      <w:pPr>
        <w:rPr>
          <w:rFonts w:ascii="Arial" w:hAnsi="Arial" w:cs="Arial"/>
          <w:sz w:val="20"/>
          <w:szCs w:val="20"/>
        </w:rPr>
        <w:sectPr w:rsidR="005142C8" w:rsidRPr="008015A4" w:rsidSect="007239FE">
          <w:headerReference w:type="default" r:id="rId9"/>
          <w:footerReference w:type="even" r:id="rId10"/>
          <w:pgSz w:w="11906" w:h="16838"/>
          <w:pgMar w:top="1440" w:right="1440" w:bottom="1440" w:left="1440" w:header="720" w:footer="720" w:gutter="0"/>
          <w:cols w:space="720"/>
          <w:docGrid w:linePitch="360"/>
        </w:sectPr>
      </w:pPr>
    </w:p>
    <w:p w:rsidR="00567FEF" w:rsidRPr="008015A4" w:rsidRDefault="00567FEF" w:rsidP="004913FF">
      <w:pPr>
        <w:rPr>
          <w:rFonts w:ascii="Verdana" w:hAnsi="Verdana" w:cs="Arial"/>
          <w:b/>
        </w:rPr>
      </w:pPr>
      <w:r w:rsidRPr="008015A4">
        <w:rPr>
          <w:rFonts w:ascii="Verdana" w:hAnsi="Verdana" w:cs="Arial"/>
          <w:b/>
        </w:rPr>
        <w:lastRenderedPageBreak/>
        <w:t>Kazalo</w:t>
      </w:r>
    </w:p>
    <w:p w:rsidR="00205298" w:rsidRPr="008015A4" w:rsidRDefault="00205298" w:rsidP="008B7C33">
      <w:pPr>
        <w:rPr>
          <w:rFonts w:ascii="Verdana" w:hAnsi="Verdana" w:cs="Arial"/>
          <w:sz w:val="20"/>
          <w:szCs w:val="20"/>
        </w:rPr>
      </w:pPr>
    </w:p>
    <w:p w:rsidR="00C62301" w:rsidRPr="008015A4" w:rsidRDefault="00D42D21" w:rsidP="00631858">
      <w:pPr>
        <w:pStyle w:val="Naslov1"/>
        <w:tabs>
          <w:tab w:val="clear" w:pos="705"/>
        </w:tabs>
        <w:ind w:left="720" w:right="22" w:hanging="720"/>
        <w:rPr>
          <w:rFonts w:ascii="Verdana" w:hAnsi="Verdana"/>
          <w:color w:val="333399"/>
          <w:sz w:val="18"/>
          <w:szCs w:val="18"/>
        </w:rPr>
      </w:pPr>
      <w:bookmarkStart w:id="1" w:name="_Toc153604307"/>
      <w:r w:rsidRPr="008015A4">
        <w:rPr>
          <w:rFonts w:ascii="Verdana" w:hAnsi="Verdana"/>
          <w:color w:val="333399"/>
          <w:sz w:val="18"/>
          <w:szCs w:val="18"/>
        </w:rPr>
        <w:t>NAVEDBA INVESTITORJA, IZDELOVALCA INVESTICIJSKE DOKUMENTACIJE IN</w:t>
      </w:r>
    </w:p>
    <w:p w:rsidR="00C62301" w:rsidRPr="008015A4" w:rsidRDefault="00D42D21" w:rsidP="00631858">
      <w:pPr>
        <w:pStyle w:val="Naslov1"/>
        <w:numPr>
          <w:ilvl w:val="0"/>
          <w:numId w:val="0"/>
        </w:numPr>
        <w:ind w:left="-120" w:right="22"/>
        <w:rPr>
          <w:rFonts w:ascii="Verdana" w:hAnsi="Verdana"/>
          <w:color w:val="333399"/>
          <w:sz w:val="18"/>
          <w:szCs w:val="18"/>
        </w:rPr>
      </w:pPr>
      <w:r w:rsidRPr="008015A4">
        <w:rPr>
          <w:rFonts w:ascii="Verdana" w:hAnsi="Verdana"/>
          <w:color w:val="333399"/>
          <w:sz w:val="18"/>
          <w:szCs w:val="18"/>
        </w:rPr>
        <w:t xml:space="preserve"> </w:t>
      </w:r>
      <w:r w:rsidR="00C62301" w:rsidRPr="008015A4">
        <w:rPr>
          <w:rFonts w:ascii="Verdana" w:hAnsi="Verdana"/>
          <w:color w:val="333399"/>
          <w:sz w:val="18"/>
          <w:szCs w:val="18"/>
        </w:rPr>
        <w:tab/>
      </w:r>
      <w:r w:rsidR="00C62301" w:rsidRPr="008015A4">
        <w:rPr>
          <w:rFonts w:ascii="Verdana" w:hAnsi="Verdana"/>
          <w:color w:val="333399"/>
          <w:sz w:val="18"/>
          <w:szCs w:val="18"/>
        </w:rPr>
        <w:tab/>
      </w:r>
      <w:r w:rsidRPr="008015A4">
        <w:rPr>
          <w:rFonts w:ascii="Verdana" w:hAnsi="Verdana"/>
          <w:color w:val="333399"/>
          <w:sz w:val="18"/>
          <w:szCs w:val="18"/>
        </w:rPr>
        <w:t xml:space="preserve">UPRAVLJALCA TER STROKOVNIH DELAVCEV OZIROMA SLUŽB, ODGOVORNIH </w:t>
      </w:r>
    </w:p>
    <w:p w:rsidR="00C62301" w:rsidRPr="008015A4" w:rsidRDefault="00D42D21" w:rsidP="00631858">
      <w:pPr>
        <w:pStyle w:val="Naslov1"/>
        <w:numPr>
          <w:ilvl w:val="0"/>
          <w:numId w:val="0"/>
        </w:numPr>
        <w:ind w:left="-120" w:right="22" w:firstLine="828"/>
        <w:rPr>
          <w:rFonts w:ascii="Verdana" w:hAnsi="Verdana"/>
          <w:color w:val="333399"/>
          <w:sz w:val="18"/>
          <w:szCs w:val="18"/>
        </w:rPr>
      </w:pPr>
      <w:r w:rsidRPr="008015A4">
        <w:rPr>
          <w:rFonts w:ascii="Verdana" w:hAnsi="Verdana"/>
          <w:color w:val="333399"/>
          <w:sz w:val="18"/>
          <w:szCs w:val="18"/>
        </w:rPr>
        <w:t xml:space="preserve">ZA PRIPRAVO IN NADZOR NAD PRIPRAVO USTREZNE INVESTICIJSKE </w:t>
      </w:r>
    </w:p>
    <w:p w:rsidR="00D42D21" w:rsidRPr="008015A4" w:rsidRDefault="00D42D21" w:rsidP="00631858">
      <w:pPr>
        <w:pStyle w:val="Naslov1"/>
        <w:numPr>
          <w:ilvl w:val="0"/>
          <w:numId w:val="0"/>
        </w:numPr>
        <w:ind w:left="-120" w:right="22" w:firstLine="828"/>
        <w:rPr>
          <w:rFonts w:ascii="Verdana" w:hAnsi="Verdana"/>
          <w:color w:val="333399"/>
          <w:sz w:val="18"/>
          <w:szCs w:val="18"/>
        </w:rPr>
      </w:pPr>
      <w:r w:rsidRPr="008015A4">
        <w:rPr>
          <w:rFonts w:ascii="Verdana" w:hAnsi="Verdana"/>
          <w:color w:val="333399"/>
          <w:sz w:val="18"/>
          <w:szCs w:val="18"/>
        </w:rPr>
        <w:t>IN PROJEKTNE, TEHNIČNE IN DRUGE DOKUMENTACIJE</w:t>
      </w:r>
      <w:r w:rsidR="00B63A38" w:rsidRPr="008015A4">
        <w:rPr>
          <w:rFonts w:ascii="Verdana" w:hAnsi="Verdana"/>
          <w:color w:val="333399"/>
          <w:sz w:val="18"/>
          <w:szCs w:val="18"/>
        </w:rPr>
        <w:t xml:space="preserve"> </w:t>
      </w:r>
      <w:r w:rsidR="00B63A38" w:rsidRPr="008015A4">
        <w:rPr>
          <w:rFonts w:ascii="Verdana" w:hAnsi="Verdana"/>
          <w:color w:val="auto"/>
          <w:sz w:val="18"/>
          <w:szCs w:val="18"/>
        </w:rPr>
        <w:t>………………………</w:t>
      </w:r>
      <w:r w:rsidR="00C62301" w:rsidRPr="008015A4">
        <w:rPr>
          <w:rFonts w:ascii="Verdana" w:hAnsi="Verdana"/>
          <w:color w:val="auto"/>
          <w:sz w:val="18"/>
          <w:szCs w:val="18"/>
        </w:rPr>
        <w:t>….</w:t>
      </w:r>
      <w:r w:rsidR="000826D9" w:rsidRPr="008015A4">
        <w:rPr>
          <w:rFonts w:ascii="Verdana" w:hAnsi="Verdana"/>
          <w:color w:val="auto"/>
          <w:sz w:val="18"/>
          <w:szCs w:val="18"/>
        </w:rPr>
        <w:t>.</w:t>
      </w:r>
      <w:r w:rsidR="00B63A38" w:rsidRPr="008015A4">
        <w:rPr>
          <w:rFonts w:ascii="Verdana" w:hAnsi="Verdana"/>
          <w:color w:val="auto"/>
          <w:sz w:val="18"/>
          <w:szCs w:val="18"/>
        </w:rPr>
        <w:t>…</w:t>
      </w:r>
      <w:r w:rsidR="000826D9" w:rsidRPr="008015A4">
        <w:rPr>
          <w:rFonts w:ascii="Verdana" w:hAnsi="Verdana"/>
          <w:color w:val="auto"/>
          <w:sz w:val="18"/>
          <w:szCs w:val="18"/>
        </w:rPr>
        <w:t>.</w:t>
      </w:r>
      <w:r w:rsidR="00B63A38" w:rsidRPr="008015A4">
        <w:rPr>
          <w:rFonts w:ascii="Verdana" w:hAnsi="Verdana"/>
          <w:color w:val="auto"/>
          <w:sz w:val="18"/>
          <w:szCs w:val="18"/>
        </w:rPr>
        <w:t>……</w:t>
      </w:r>
      <w:r w:rsidR="000826D9" w:rsidRPr="008015A4">
        <w:rPr>
          <w:rFonts w:ascii="Verdana" w:hAnsi="Verdana"/>
          <w:color w:val="auto"/>
          <w:sz w:val="18"/>
          <w:szCs w:val="18"/>
        </w:rPr>
        <w:t xml:space="preserve"> </w:t>
      </w:r>
      <w:r w:rsidR="00D91179" w:rsidRPr="008015A4">
        <w:rPr>
          <w:rFonts w:ascii="Verdana" w:hAnsi="Verdana"/>
          <w:color w:val="auto"/>
          <w:sz w:val="18"/>
          <w:szCs w:val="18"/>
        </w:rPr>
        <w:t xml:space="preserve"> </w:t>
      </w:r>
      <w:r w:rsidR="004A70A4" w:rsidRPr="008015A4">
        <w:rPr>
          <w:rFonts w:ascii="Verdana" w:hAnsi="Verdana"/>
          <w:color w:val="auto"/>
          <w:sz w:val="18"/>
          <w:szCs w:val="18"/>
        </w:rPr>
        <w:t xml:space="preserve"> 3</w:t>
      </w:r>
      <w:r w:rsidR="000826D9" w:rsidRPr="008015A4">
        <w:rPr>
          <w:rFonts w:ascii="Verdana" w:hAnsi="Verdana"/>
          <w:color w:val="auto"/>
          <w:sz w:val="18"/>
          <w:szCs w:val="18"/>
        </w:rPr>
        <w:t xml:space="preserve">   </w:t>
      </w:r>
      <w:r w:rsidR="00B63A38" w:rsidRPr="008015A4">
        <w:rPr>
          <w:rFonts w:ascii="Verdana" w:hAnsi="Verdana"/>
          <w:color w:val="auto"/>
          <w:sz w:val="18"/>
          <w:szCs w:val="18"/>
        </w:rPr>
        <w:t xml:space="preserve"> </w:t>
      </w:r>
    </w:p>
    <w:p w:rsidR="00D42D21" w:rsidRPr="008015A4" w:rsidRDefault="00D42D21" w:rsidP="00631858">
      <w:pPr>
        <w:pStyle w:val="Naslov2"/>
        <w:numPr>
          <w:ilvl w:val="0"/>
          <w:numId w:val="0"/>
        </w:numPr>
        <w:ind w:right="22"/>
        <w:rPr>
          <w:rFonts w:ascii="Verdana" w:hAnsi="Verdana"/>
          <w:color w:val="auto"/>
          <w:sz w:val="18"/>
          <w:szCs w:val="18"/>
        </w:rPr>
      </w:pPr>
      <w:r w:rsidRPr="008015A4">
        <w:rPr>
          <w:rFonts w:ascii="Verdana" w:hAnsi="Verdana"/>
          <w:color w:val="auto"/>
          <w:sz w:val="18"/>
          <w:szCs w:val="18"/>
        </w:rPr>
        <w:t>1.1</w:t>
      </w:r>
      <w:r w:rsidR="00B63A38" w:rsidRPr="008015A4">
        <w:rPr>
          <w:rFonts w:ascii="Verdana" w:hAnsi="Verdana"/>
          <w:color w:val="auto"/>
          <w:sz w:val="18"/>
          <w:szCs w:val="18"/>
        </w:rPr>
        <w:t>.      OPREDELITEV INVESTITORJA …………………………………………………………</w:t>
      </w:r>
      <w:r w:rsidR="00370520" w:rsidRPr="008015A4">
        <w:rPr>
          <w:rFonts w:ascii="Verdana" w:hAnsi="Verdana"/>
          <w:color w:val="auto"/>
          <w:sz w:val="18"/>
          <w:szCs w:val="18"/>
        </w:rPr>
        <w:t>…</w:t>
      </w:r>
      <w:r w:rsidR="000826D9" w:rsidRPr="008015A4">
        <w:rPr>
          <w:rFonts w:ascii="Verdana" w:hAnsi="Verdana"/>
          <w:color w:val="auto"/>
          <w:sz w:val="18"/>
          <w:szCs w:val="18"/>
        </w:rPr>
        <w:t>.</w:t>
      </w:r>
      <w:r w:rsidR="00370520" w:rsidRPr="008015A4">
        <w:rPr>
          <w:rFonts w:ascii="Verdana" w:hAnsi="Verdana"/>
          <w:color w:val="auto"/>
          <w:sz w:val="18"/>
          <w:szCs w:val="18"/>
        </w:rPr>
        <w:t>………….</w:t>
      </w:r>
      <w:r w:rsidR="00B63A38" w:rsidRPr="008015A4">
        <w:rPr>
          <w:rFonts w:ascii="Verdana" w:hAnsi="Verdana"/>
          <w:color w:val="auto"/>
          <w:sz w:val="18"/>
          <w:szCs w:val="18"/>
        </w:rPr>
        <w:t xml:space="preserve"> </w:t>
      </w:r>
      <w:r w:rsidR="004A70A4" w:rsidRPr="008015A4">
        <w:rPr>
          <w:rFonts w:ascii="Verdana" w:hAnsi="Verdana"/>
          <w:color w:val="auto"/>
          <w:sz w:val="18"/>
          <w:szCs w:val="18"/>
        </w:rPr>
        <w:t xml:space="preserve"> 3</w:t>
      </w:r>
    </w:p>
    <w:p w:rsidR="00B63A38" w:rsidRPr="008015A4" w:rsidRDefault="00B63A38" w:rsidP="00631858">
      <w:pPr>
        <w:pStyle w:val="Naslov2"/>
        <w:tabs>
          <w:tab w:val="clear" w:pos="360"/>
          <w:tab w:val="num" w:pos="0"/>
        </w:tabs>
        <w:ind w:right="22"/>
        <w:rPr>
          <w:rFonts w:ascii="Verdana" w:hAnsi="Verdana"/>
          <w:color w:val="auto"/>
          <w:sz w:val="18"/>
          <w:szCs w:val="18"/>
        </w:rPr>
      </w:pPr>
      <w:r w:rsidRPr="008015A4">
        <w:rPr>
          <w:rFonts w:ascii="Verdana" w:hAnsi="Verdana"/>
          <w:color w:val="auto"/>
          <w:sz w:val="18"/>
          <w:szCs w:val="18"/>
        </w:rPr>
        <w:t xml:space="preserve">1.2.      IZDELOVALEC DOKUMENTA IDENTIFIKACIJE INVESTICIJSKEGA </w:t>
      </w:r>
    </w:p>
    <w:p w:rsidR="00D42D21" w:rsidRPr="008015A4" w:rsidRDefault="00D91179" w:rsidP="00631858">
      <w:pPr>
        <w:pStyle w:val="Naslov3"/>
        <w:numPr>
          <w:ilvl w:val="4"/>
          <w:numId w:val="1"/>
        </w:numPr>
        <w:ind w:right="22"/>
        <w:rPr>
          <w:rFonts w:ascii="Verdana" w:hAnsi="Verdana"/>
          <w:sz w:val="18"/>
          <w:szCs w:val="18"/>
        </w:rPr>
      </w:pPr>
      <w:r w:rsidRPr="008015A4">
        <w:rPr>
          <w:sz w:val="18"/>
          <w:szCs w:val="18"/>
        </w:rPr>
        <w:t xml:space="preserve">      </w:t>
      </w:r>
      <w:r w:rsidR="00DD4811" w:rsidRPr="008015A4">
        <w:rPr>
          <w:sz w:val="18"/>
          <w:szCs w:val="18"/>
        </w:rPr>
        <w:t xml:space="preserve"> </w:t>
      </w:r>
      <w:r w:rsidRPr="008015A4">
        <w:rPr>
          <w:sz w:val="18"/>
          <w:szCs w:val="18"/>
        </w:rPr>
        <w:t xml:space="preserve"> </w:t>
      </w:r>
      <w:r w:rsidR="00B63A38" w:rsidRPr="008015A4">
        <w:rPr>
          <w:rFonts w:ascii="Verdana" w:hAnsi="Verdana"/>
          <w:sz w:val="18"/>
          <w:szCs w:val="18"/>
        </w:rPr>
        <w:t>PROJEKTA …………………………………………………………………………</w:t>
      </w:r>
      <w:r w:rsidRPr="008015A4">
        <w:rPr>
          <w:rFonts w:ascii="Verdana" w:hAnsi="Verdana"/>
          <w:sz w:val="18"/>
          <w:szCs w:val="18"/>
        </w:rPr>
        <w:t>.</w:t>
      </w:r>
      <w:r w:rsidR="00B63A38" w:rsidRPr="008015A4">
        <w:rPr>
          <w:rFonts w:ascii="Verdana" w:hAnsi="Verdana"/>
          <w:sz w:val="18"/>
          <w:szCs w:val="18"/>
        </w:rPr>
        <w:t>…</w:t>
      </w:r>
      <w:r w:rsidR="00DD4811" w:rsidRPr="008015A4">
        <w:rPr>
          <w:rFonts w:ascii="Verdana" w:hAnsi="Verdana"/>
          <w:sz w:val="18"/>
          <w:szCs w:val="18"/>
        </w:rPr>
        <w:t>..</w:t>
      </w:r>
      <w:r w:rsidR="00B63A38" w:rsidRPr="008015A4">
        <w:rPr>
          <w:rFonts w:ascii="Verdana" w:hAnsi="Verdana"/>
          <w:sz w:val="18"/>
          <w:szCs w:val="18"/>
        </w:rPr>
        <w:t>………</w:t>
      </w:r>
      <w:r w:rsidR="000826D9" w:rsidRPr="008015A4">
        <w:rPr>
          <w:rFonts w:ascii="Verdana" w:hAnsi="Verdana"/>
          <w:sz w:val="18"/>
          <w:szCs w:val="18"/>
        </w:rPr>
        <w:t>…..………</w:t>
      </w:r>
      <w:r w:rsidR="00B63A38" w:rsidRPr="008015A4">
        <w:rPr>
          <w:rFonts w:ascii="Verdana" w:hAnsi="Verdana"/>
          <w:sz w:val="18"/>
          <w:szCs w:val="18"/>
        </w:rPr>
        <w:t>.</w:t>
      </w:r>
      <w:r w:rsidR="004A70A4" w:rsidRPr="008015A4">
        <w:rPr>
          <w:rFonts w:ascii="Verdana" w:hAnsi="Verdana"/>
          <w:sz w:val="18"/>
          <w:szCs w:val="18"/>
        </w:rPr>
        <w:t xml:space="preserve">  3</w:t>
      </w:r>
    </w:p>
    <w:p w:rsidR="00D42D21" w:rsidRPr="008015A4" w:rsidRDefault="00B63A38" w:rsidP="00631858">
      <w:pPr>
        <w:ind w:right="22"/>
        <w:jc w:val="both"/>
        <w:rPr>
          <w:rFonts w:ascii="Verdana" w:hAnsi="Verdana"/>
          <w:b/>
          <w:sz w:val="18"/>
          <w:szCs w:val="18"/>
        </w:rPr>
      </w:pPr>
      <w:r w:rsidRPr="008015A4">
        <w:rPr>
          <w:rFonts w:ascii="Verdana" w:hAnsi="Verdana"/>
          <w:b/>
          <w:sz w:val="18"/>
          <w:szCs w:val="18"/>
        </w:rPr>
        <w:t>1.3.      UPRAVLJAVEC MUZEJSKEGA OBMOČJA</w:t>
      </w:r>
      <w:r w:rsidR="00370520" w:rsidRPr="008015A4">
        <w:rPr>
          <w:rFonts w:ascii="Verdana" w:hAnsi="Verdana"/>
          <w:b/>
          <w:sz w:val="18"/>
          <w:szCs w:val="18"/>
        </w:rPr>
        <w:t xml:space="preserve"> ………………………………………</w:t>
      </w:r>
      <w:r w:rsidR="00D91179" w:rsidRPr="008015A4">
        <w:rPr>
          <w:rFonts w:ascii="Verdana" w:hAnsi="Verdana"/>
          <w:b/>
          <w:sz w:val="18"/>
          <w:szCs w:val="18"/>
        </w:rPr>
        <w:t>…………….</w:t>
      </w:r>
      <w:r w:rsidR="00370520" w:rsidRPr="008015A4">
        <w:rPr>
          <w:rFonts w:ascii="Verdana" w:hAnsi="Verdana"/>
          <w:b/>
          <w:sz w:val="18"/>
          <w:szCs w:val="18"/>
        </w:rPr>
        <w:t>……</w:t>
      </w:r>
      <w:r w:rsidR="004A70A4" w:rsidRPr="008015A4">
        <w:rPr>
          <w:rFonts w:ascii="Verdana" w:hAnsi="Verdana"/>
          <w:b/>
          <w:sz w:val="18"/>
          <w:szCs w:val="18"/>
        </w:rPr>
        <w:t>..  4</w:t>
      </w:r>
    </w:p>
    <w:p w:rsidR="00D42D21" w:rsidRDefault="00B63A38" w:rsidP="00631858">
      <w:pPr>
        <w:pStyle w:val="Naslov2"/>
        <w:tabs>
          <w:tab w:val="clear" w:pos="360"/>
          <w:tab w:val="num" w:pos="0"/>
        </w:tabs>
        <w:ind w:right="22"/>
        <w:rPr>
          <w:rFonts w:ascii="Verdana" w:hAnsi="Verdana"/>
          <w:color w:val="auto"/>
          <w:sz w:val="18"/>
          <w:szCs w:val="18"/>
        </w:rPr>
      </w:pPr>
      <w:r w:rsidRPr="008015A4">
        <w:rPr>
          <w:rFonts w:ascii="Verdana" w:hAnsi="Verdana"/>
          <w:color w:val="auto"/>
          <w:sz w:val="18"/>
          <w:szCs w:val="18"/>
        </w:rPr>
        <w:t>1.4.      DATUM IZDELAVE DIIP</w:t>
      </w:r>
      <w:r w:rsidR="00370520" w:rsidRPr="008015A4">
        <w:rPr>
          <w:rFonts w:ascii="Verdana" w:hAnsi="Verdana"/>
          <w:color w:val="auto"/>
          <w:sz w:val="18"/>
          <w:szCs w:val="18"/>
        </w:rPr>
        <w:t xml:space="preserve"> ……………………</w:t>
      </w:r>
      <w:r w:rsidR="00D91179" w:rsidRPr="008015A4">
        <w:rPr>
          <w:rFonts w:ascii="Verdana" w:hAnsi="Verdana"/>
          <w:color w:val="auto"/>
          <w:sz w:val="18"/>
          <w:szCs w:val="18"/>
        </w:rPr>
        <w:t>……………</w:t>
      </w:r>
      <w:r w:rsidR="00370520" w:rsidRPr="008015A4">
        <w:rPr>
          <w:rFonts w:ascii="Verdana" w:hAnsi="Verdana"/>
          <w:color w:val="auto"/>
          <w:sz w:val="18"/>
          <w:szCs w:val="18"/>
        </w:rPr>
        <w:t>……………………………………………….</w:t>
      </w:r>
      <w:r w:rsidR="004A70A4" w:rsidRPr="008015A4">
        <w:rPr>
          <w:rFonts w:ascii="Verdana" w:hAnsi="Verdana"/>
          <w:color w:val="auto"/>
          <w:sz w:val="18"/>
          <w:szCs w:val="18"/>
        </w:rPr>
        <w:t xml:space="preserve">  4</w:t>
      </w:r>
    </w:p>
    <w:p w:rsidR="00970568" w:rsidRPr="00970568" w:rsidRDefault="00970568" w:rsidP="00970568"/>
    <w:p w:rsidR="00D42D21" w:rsidRPr="008015A4" w:rsidRDefault="00DD4811" w:rsidP="00631858">
      <w:pPr>
        <w:pStyle w:val="Naslov1"/>
        <w:tabs>
          <w:tab w:val="clear" w:pos="705"/>
          <w:tab w:val="num" w:pos="600"/>
        </w:tabs>
        <w:ind w:left="0" w:right="22" w:firstLine="0"/>
        <w:rPr>
          <w:rFonts w:ascii="Verdana" w:hAnsi="Verdana"/>
          <w:color w:val="auto"/>
          <w:sz w:val="18"/>
          <w:szCs w:val="18"/>
        </w:rPr>
      </w:pPr>
      <w:r w:rsidRPr="008015A4">
        <w:rPr>
          <w:rFonts w:ascii="Verdana" w:hAnsi="Verdana"/>
          <w:color w:val="333399"/>
          <w:sz w:val="18"/>
          <w:szCs w:val="18"/>
        </w:rPr>
        <w:t xml:space="preserve">   </w:t>
      </w:r>
      <w:r w:rsidR="00B63A38" w:rsidRPr="008015A4">
        <w:rPr>
          <w:rFonts w:ascii="Verdana" w:hAnsi="Verdana"/>
          <w:color w:val="333399"/>
          <w:sz w:val="18"/>
          <w:szCs w:val="18"/>
        </w:rPr>
        <w:t>ANALIZA STANJA Z RAZLOGOM INVESTICIJSKE NAMERE</w:t>
      </w:r>
      <w:r w:rsidR="00D91179" w:rsidRPr="008015A4">
        <w:rPr>
          <w:rFonts w:ascii="Verdana" w:hAnsi="Verdana"/>
          <w:color w:val="333399"/>
          <w:sz w:val="18"/>
          <w:szCs w:val="18"/>
        </w:rPr>
        <w:t xml:space="preserve"> </w:t>
      </w:r>
      <w:r w:rsidR="00D91179" w:rsidRPr="008015A4">
        <w:rPr>
          <w:rFonts w:ascii="Verdana" w:hAnsi="Verdana"/>
          <w:color w:val="auto"/>
          <w:sz w:val="18"/>
          <w:szCs w:val="18"/>
        </w:rPr>
        <w:t>……</w:t>
      </w:r>
      <w:r w:rsidR="008D334B" w:rsidRPr="008015A4">
        <w:rPr>
          <w:rFonts w:ascii="Verdana" w:hAnsi="Verdana"/>
          <w:color w:val="auto"/>
          <w:sz w:val="18"/>
          <w:szCs w:val="18"/>
        </w:rPr>
        <w:t>..............</w:t>
      </w:r>
      <w:r w:rsidR="00D91179" w:rsidRPr="008015A4">
        <w:rPr>
          <w:rFonts w:ascii="Verdana" w:hAnsi="Verdana"/>
          <w:color w:val="auto"/>
          <w:sz w:val="18"/>
          <w:szCs w:val="18"/>
        </w:rPr>
        <w:t>……</w:t>
      </w:r>
      <w:r w:rsidRPr="008015A4">
        <w:rPr>
          <w:rFonts w:ascii="Verdana" w:hAnsi="Verdana"/>
          <w:color w:val="auto"/>
          <w:sz w:val="18"/>
          <w:szCs w:val="18"/>
        </w:rPr>
        <w:t>.</w:t>
      </w:r>
      <w:r w:rsidR="004A70A4" w:rsidRPr="008015A4">
        <w:rPr>
          <w:rFonts w:ascii="Verdana" w:hAnsi="Verdana"/>
          <w:color w:val="auto"/>
          <w:sz w:val="18"/>
          <w:szCs w:val="18"/>
        </w:rPr>
        <w:t>………….  5</w:t>
      </w:r>
    </w:p>
    <w:p w:rsidR="00D42D21" w:rsidRPr="008015A4" w:rsidRDefault="00B63A38" w:rsidP="00631858">
      <w:pPr>
        <w:pStyle w:val="Naslov2"/>
        <w:numPr>
          <w:ilvl w:val="0"/>
          <w:numId w:val="0"/>
        </w:numPr>
        <w:ind w:right="22"/>
        <w:rPr>
          <w:rFonts w:ascii="Verdana" w:hAnsi="Verdana"/>
          <w:color w:val="auto"/>
          <w:sz w:val="18"/>
          <w:szCs w:val="18"/>
        </w:rPr>
      </w:pPr>
      <w:r w:rsidRPr="008015A4">
        <w:rPr>
          <w:rFonts w:ascii="Verdana" w:hAnsi="Verdana"/>
          <w:color w:val="auto"/>
          <w:sz w:val="18"/>
          <w:szCs w:val="18"/>
        </w:rPr>
        <w:t>2.1.</w:t>
      </w:r>
      <w:r w:rsidRPr="008015A4">
        <w:rPr>
          <w:rFonts w:ascii="Verdana" w:hAnsi="Verdana"/>
          <w:color w:val="auto"/>
          <w:sz w:val="18"/>
          <w:szCs w:val="18"/>
        </w:rPr>
        <w:tab/>
      </w:r>
      <w:r w:rsidR="00370520" w:rsidRPr="008015A4">
        <w:rPr>
          <w:rFonts w:ascii="Verdana" w:hAnsi="Verdana"/>
          <w:color w:val="auto"/>
          <w:sz w:val="18"/>
          <w:szCs w:val="18"/>
        </w:rPr>
        <w:t xml:space="preserve"> </w:t>
      </w:r>
      <w:r w:rsidRPr="008015A4">
        <w:rPr>
          <w:rFonts w:ascii="Verdana" w:hAnsi="Verdana"/>
          <w:color w:val="auto"/>
          <w:sz w:val="18"/>
          <w:szCs w:val="18"/>
        </w:rPr>
        <w:t>OSNOVNI PODATKI O INVESTITORJU</w:t>
      </w:r>
      <w:r w:rsidR="004A70A4" w:rsidRPr="008015A4">
        <w:rPr>
          <w:rFonts w:ascii="Verdana" w:hAnsi="Verdana"/>
          <w:color w:val="auto"/>
          <w:sz w:val="18"/>
          <w:szCs w:val="18"/>
        </w:rPr>
        <w:t xml:space="preserve"> …………………………………………….……………….  5</w:t>
      </w:r>
    </w:p>
    <w:p w:rsidR="00D42D21" w:rsidRPr="008015A4" w:rsidRDefault="00B63A38" w:rsidP="00631858">
      <w:pPr>
        <w:pStyle w:val="Naslov2"/>
        <w:tabs>
          <w:tab w:val="clear" w:pos="360"/>
          <w:tab w:val="num" w:pos="0"/>
        </w:tabs>
        <w:ind w:right="22"/>
        <w:rPr>
          <w:rFonts w:ascii="Verdana" w:hAnsi="Verdana"/>
          <w:color w:val="auto"/>
          <w:sz w:val="18"/>
          <w:szCs w:val="18"/>
        </w:rPr>
      </w:pPr>
      <w:r w:rsidRPr="008015A4">
        <w:rPr>
          <w:rFonts w:ascii="Verdana" w:hAnsi="Verdana"/>
          <w:color w:val="auto"/>
          <w:sz w:val="18"/>
          <w:szCs w:val="18"/>
        </w:rPr>
        <w:t xml:space="preserve">2.2. </w:t>
      </w:r>
      <w:r w:rsidRPr="008015A4">
        <w:rPr>
          <w:rFonts w:ascii="Verdana" w:hAnsi="Verdana"/>
          <w:color w:val="auto"/>
          <w:sz w:val="18"/>
          <w:szCs w:val="18"/>
        </w:rPr>
        <w:tab/>
      </w:r>
      <w:r w:rsidR="00370520" w:rsidRPr="008015A4">
        <w:rPr>
          <w:rFonts w:ascii="Verdana" w:hAnsi="Verdana"/>
          <w:color w:val="auto"/>
          <w:sz w:val="18"/>
          <w:szCs w:val="18"/>
        </w:rPr>
        <w:t xml:space="preserve"> </w:t>
      </w:r>
      <w:r w:rsidRPr="008015A4">
        <w:rPr>
          <w:rFonts w:ascii="Verdana" w:hAnsi="Verdana"/>
          <w:color w:val="auto"/>
          <w:sz w:val="18"/>
          <w:szCs w:val="18"/>
        </w:rPr>
        <w:t>POLOŽAJ OBČINE RAVNE NA KOROŠKEM</w:t>
      </w:r>
      <w:r w:rsidR="004A70A4" w:rsidRPr="008015A4">
        <w:rPr>
          <w:rFonts w:ascii="Verdana" w:hAnsi="Verdana"/>
          <w:color w:val="auto"/>
          <w:sz w:val="18"/>
          <w:szCs w:val="18"/>
        </w:rPr>
        <w:t xml:space="preserve"> …………………………………………………………  6</w:t>
      </w:r>
    </w:p>
    <w:p w:rsidR="00370520" w:rsidRPr="008015A4" w:rsidRDefault="00A2593B" w:rsidP="00631858">
      <w:pPr>
        <w:pStyle w:val="Naslov2"/>
        <w:tabs>
          <w:tab w:val="clear" w:pos="360"/>
          <w:tab w:val="num" w:pos="0"/>
        </w:tabs>
        <w:ind w:right="22"/>
        <w:rPr>
          <w:rFonts w:ascii="Verdana" w:hAnsi="Verdana"/>
          <w:color w:val="auto"/>
          <w:sz w:val="18"/>
          <w:szCs w:val="18"/>
        </w:rPr>
      </w:pPr>
      <w:r>
        <w:rPr>
          <w:rFonts w:ascii="Verdana" w:hAnsi="Verdana"/>
          <w:color w:val="auto"/>
          <w:sz w:val="18"/>
          <w:szCs w:val="18"/>
        </w:rPr>
        <w:t>2.3</w:t>
      </w:r>
      <w:r w:rsidR="00B63A38" w:rsidRPr="008015A4">
        <w:rPr>
          <w:rFonts w:ascii="Verdana" w:hAnsi="Verdana"/>
          <w:color w:val="auto"/>
          <w:sz w:val="18"/>
          <w:szCs w:val="18"/>
        </w:rPr>
        <w:t xml:space="preserve">.    </w:t>
      </w:r>
      <w:r w:rsidR="00370520" w:rsidRPr="008015A4">
        <w:rPr>
          <w:rFonts w:ascii="Verdana" w:hAnsi="Verdana"/>
          <w:color w:val="auto"/>
          <w:sz w:val="18"/>
          <w:szCs w:val="18"/>
        </w:rPr>
        <w:t xml:space="preserve"> </w:t>
      </w:r>
      <w:r w:rsidR="000826D9" w:rsidRPr="008015A4">
        <w:rPr>
          <w:rFonts w:ascii="Verdana" w:hAnsi="Verdana"/>
          <w:color w:val="auto"/>
          <w:sz w:val="18"/>
          <w:szCs w:val="18"/>
        </w:rPr>
        <w:t xml:space="preserve"> </w:t>
      </w:r>
      <w:r w:rsidR="00B63A38" w:rsidRPr="008015A4">
        <w:rPr>
          <w:rFonts w:ascii="Verdana" w:hAnsi="Verdana"/>
          <w:color w:val="auto"/>
          <w:sz w:val="18"/>
          <w:szCs w:val="18"/>
        </w:rPr>
        <w:t xml:space="preserve">ORGANIZIRANOST IZVAJANJA KULTURE V JAVNEM INTERESU  </w:t>
      </w:r>
    </w:p>
    <w:p w:rsidR="00D91179" w:rsidRPr="008015A4" w:rsidRDefault="00D91179" w:rsidP="00631858">
      <w:pPr>
        <w:pStyle w:val="Naslov2"/>
        <w:tabs>
          <w:tab w:val="clear" w:pos="360"/>
        </w:tabs>
        <w:ind w:right="22"/>
        <w:rPr>
          <w:rFonts w:ascii="Verdana" w:hAnsi="Verdana"/>
          <w:color w:val="auto"/>
          <w:sz w:val="18"/>
          <w:szCs w:val="18"/>
        </w:rPr>
      </w:pPr>
      <w:r w:rsidRPr="008015A4">
        <w:rPr>
          <w:rFonts w:ascii="Verdana" w:hAnsi="Verdana"/>
          <w:color w:val="auto"/>
          <w:sz w:val="18"/>
          <w:szCs w:val="18"/>
        </w:rPr>
        <w:t xml:space="preserve"> </w:t>
      </w:r>
      <w:r w:rsidR="00B63A38" w:rsidRPr="008015A4">
        <w:rPr>
          <w:rFonts w:ascii="Verdana" w:hAnsi="Verdana"/>
          <w:color w:val="auto"/>
          <w:sz w:val="18"/>
          <w:szCs w:val="18"/>
        </w:rPr>
        <w:t>V OBČINI RAVNE NA KOROŠKEM</w:t>
      </w:r>
      <w:r w:rsidR="004A70A4" w:rsidRPr="008015A4">
        <w:rPr>
          <w:rFonts w:ascii="Verdana" w:hAnsi="Verdana"/>
          <w:color w:val="auto"/>
          <w:sz w:val="18"/>
          <w:szCs w:val="18"/>
        </w:rPr>
        <w:t xml:space="preserve"> …………………………………………………………………….  7</w:t>
      </w:r>
    </w:p>
    <w:p w:rsidR="00D91179" w:rsidRPr="008015A4" w:rsidRDefault="00A2593B" w:rsidP="00631858">
      <w:pPr>
        <w:spacing w:line="24" w:lineRule="atLeast"/>
        <w:ind w:right="22"/>
        <w:jc w:val="both"/>
        <w:rPr>
          <w:rFonts w:ascii="Verdana" w:hAnsi="Verdana"/>
          <w:b/>
          <w:sz w:val="18"/>
          <w:szCs w:val="18"/>
        </w:rPr>
      </w:pPr>
      <w:r>
        <w:rPr>
          <w:rFonts w:ascii="Verdana" w:hAnsi="Verdana"/>
          <w:b/>
          <w:sz w:val="18"/>
          <w:szCs w:val="18"/>
        </w:rPr>
        <w:t>2.4</w:t>
      </w:r>
      <w:r w:rsidR="00D91179" w:rsidRPr="008015A4">
        <w:rPr>
          <w:rFonts w:ascii="Verdana" w:hAnsi="Verdana"/>
          <w:b/>
          <w:sz w:val="18"/>
          <w:szCs w:val="18"/>
        </w:rPr>
        <w:t xml:space="preserve">. </w:t>
      </w:r>
      <w:r w:rsidR="00D91179" w:rsidRPr="008015A4">
        <w:rPr>
          <w:rFonts w:ascii="Verdana" w:hAnsi="Verdana"/>
          <w:b/>
          <w:sz w:val="18"/>
          <w:szCs w:val="18"/>
        </w:rPr>
        <w:tab/>
        <w:t xml:space="preserve"> PREDSTAVITEV UPRAVITELJA: </w:t>
      </w:r>
    </w:p>
    <w:p w:rsidR="00D91179" w:rsidRPr="008015A4" w:rsidRDefault="00D91179" w:rsidP="00631858">
      <w:pPr>
        <w:spacing w:line="24" w:lineRule="atLeast"/>
        <w:ind w:right="22" w:firstLine="708"/>
        <w:jc w:val="both"/>
        <w:rPr>
          <w:rFonts w:ascii="Verdana" w:hAnsi="Verdana" w:cs="Arial"/>
          <w:b/>
          <w:sz w:val="18"/>
          <w:szCs w:val="18"/>
        </w:rPr>
      </w:pPr>
      <w:r w:rsidRPr="008015A4">
        <w:rPr>
          <w:rFonts w:ascii="Verdana" w:hAnsi="Verdana" w:cs="Arial"/>
          <w:b/>
          <w:sz w:val="18"/>
          <w:szCs w:val="18"/>
        </w:rPr>
        <w:t xml:space="preserve"> KOROŠKI POKRAJINSKI MUZEJ, ENOTA </w:t>
      </w:r>
      <w:r w:rsidR="00631858">
        <w:rPr>
          <w:rFonts w:ascii="Verdana" w:hAnsi="Verdana" w:cs="Arial"/>
          <w:b/>
          <w:sz w:val="18"/>
          <w:szCs w:val="18"/>
        </w:rPr>
        <w:t>RAVNE NA KOROŠKEM ………………………….  7</w:t>
      </w:r>
    </w:p>
    <w:p w:rsidR="00D91179" w:rsidRPr="008015A4" w:rsidRDefault="00A2593B" w:rsidP="00631858">
      <w:pPr>
        <w:ind w:right="22"/>
        <w:jc w:val="both"/>
        <w:rPr>
          <w:rFonts w:ascii="Verdana" w:hAnsi="Verdana"/>
          <w:b/>
          <w:sz w:val="18"/>
          <w:szCs w:val="18"/>
        </w:rPr>
      </w:pPr>
      <w:r>
        <w:rPr>
          <w:rFonts w:ascii="Verdana" w:hAnsi="Verdana"/>
          <w:b/>
          <w:sz w:val="18"/>
          <w:szCs w:val="18"/>
        </w:rPr>
        <w:t>2.5</w:t>
      </w:r>
      <w:r w:rsidR="009E37ED">
        <w:rPr>
          <w:rFonts w:ascii="Verdana" w:hAnsi="Verdana"/>
          <w:b/>
          <w:sz w:val="18"/>
          <w:szCs w:val="18"/>
        </w:rPr>
        <w:t>.</w:t>
      </w:r>
      <w:r>
        <w:rPr>
          <w:rFonts w:ascii="Verdana" w:hAnsi="Verdana"/>
          <w:b/>
          <w:sz w:val="18"/>
          <w:szCs w:val="18"/>
        </w:rPr>
        <w:tab/>
      </w:r>
      <w:r w:rsidR="00D91179" w:rsidRPr="008015A4">
        <w:rPr>
          <w:rFonts w:ascii="Verdana" w:hAnsi="Verdana"/>
          <w:b/>
          <w:sz w:val="18"/>
          <w:szCs w:val="18"/>
        </w:rPr>
        <w:t>TEMELJNI RAZLOGI ZA INVESTICIJSK</w:t>
      </w:r>
      <w:r w:rsidR="00B44BD8" w:rsidRPr="008015A4">
        <w:rPr>
          <w:rFonts w:ascii="Verdana" w:hAnsi="Verdana"/>
          <w:b/>
          <w:sz w:val="18"/>
          <w:szCs w:val="18"/>
        </w:rPr>
        <w:t>O NAMERO ………………………………………….</w:t>
      </w:r>
      <w:r w:rsidR="00631858">
        <w:rPr>
          <w:rFonts w:ascii="Verdana" w:hAnsi="Verdana"/>
          <w:b/>
          <w:sz w:val="18"/>
          <w:szCs w:val="18"/>
        </w:rPr>
        <w:t>.</w:t>
      </w:r>
      <w:r w:rsidR="00597A10">
        <w:rPr>
          <w:rFonts w:ascii="Verdana" w:hAnsi="Verdana"/>
          <w:b/>
          <w:sz w:val="18"/>
          <w:szCs w:val="18"/>
        </w:rPr>
        <w:t>....  9</w:t>
      </w:r>
    </w:p>
    <w:p w:rsidR="0022411C" w:rsidRPr="0096479B" w:rsidRDefault="0022411C" w:rsidP="00631858">
      <w:pPr>
        <w:pStyle w:val="Naslov1"/>
        <w:numPr>
          <w:ilvl w:val="0"/>
          <w:numId w:val="0"/>
        </w:numPr>
        <w:tabs>
          <w:tab w:val="left" w:pos="993"/>
        </w:tabs>
        <w:ind w:right="22"/>
        <w:rPr>
          <w:rFonts w:ascii="Verdana" w:hAnsi="Verdana"/>
          <w:color w:val="auto"/>
          <w:sz w:val="20"/>
          <w:szCs w:val="20"/>
        </w:rPr>
      </w:pPr>
      <w:r>
        <w:rPr>
          <w:rFonts w:ascii="Verdana" w:hAnsi="Verdana"/>
          <w:color w:val="auto"/>
          <w:sz w:val="20"/>
          <w:szCs w:val="20"/>
        </w:rPr>
        <w:t xml:space="preserve">2.5.1. </w:t>
      </w:r>
      <w:r w:rsidR="00545EDD">
        <w:rPr>
          <w:rFonts w:ascii="Verdana" w:hAnsi="Verdana"/>
          <w:color w:val="auto"/>
          <w:sz w:val="20"/>
          <w:szCs w:val="20"/>
        </w:rPr>
        <w:t xml:space="preserve">OPREDELITEV OŽJE LOKACIJE   </w:t>
      </w:r>
      <w:r w:rsidR="00631858">
        <w:rPr>
          <w:rFonts w:ascii="Verdana" w:hAnsi="Verdana"/>
          <w:color w:val="auto"/>
          <w:sz w:val="20"/>
          <w:szCs w:val="20"/>
        </w:rPr>
        <w:t>……………………………………………………….…. 10</w:t>
      </w:r>
    </w:p>
    <w:p w:rsidR="0022411C" w:rsidRPr="00281453" w:rsidRDefault="0022411C" w:rsidP="00631858">
      <w:pPr>
        <w:suppressAutoHyphens/>
        <w:ind w:right="22"/>
        <w:jc w:val="both"/>
        <w:rPr>
          <w:rFonts w:ascii="Verdana" w:hAnsi="Verdana" w:cs="Arial"/>
          <w:b/>
          <w:bCs/>
          <w:sz w:val="20"/>
          <w:szCs w:val="20"/>
        </w:rPr>
      </w:pPr>
      <w:r>
        <w:rPr>
          <w:rFonts w:ascii="Verdana" w:hAnsi="Verdana" w:cs="Arial"/>
          <w:b/>
          <w:bCs/>
          <w:sz w:val="20"/>
          <w:szCs w:val="20"/>
        </w:rPr>
        <w:t xml:space="preserve">2.5.2. </w:t>
      </w:r>
      <w:r w:rsidR="00545EDD" w:rsidRPr="00281453">
        <w:rPr>
          <w:rFonts w:ascii="Verdana" w:hAnsi="Verdana" w:cs="Arial"/>
          <w:b/>
          <w:bCs/>
          <w:sz w:val="20"/>
          <w:szCs w:val="20"/>
        </w:rPr>
        <w:t>OPREDELITEV ŠIRŠE LOKACIJE</w:t>
      </w:r>
      <w:r w:rsidR="00545EDD">
        <w:rPr>
          <w:rFonts w:ascii="Verdana" w:hAnsi="Verdana" w:cs="Arial"/>
          <w:b/>
          <w:bCs/>
          <w:sz w:val="20"/>
          <w:szCs w:val="20"/>
        </w:rPr>
        <w:t xml:space="preserve"> </w:t>
      </w:r>
      <w:r w:rsidR="00631858">
        <w:rPr>
          <w:rFonts w:ascii="Verdana" w:hAnsi="Verdana" w:cs="Arial"/>
          <w:b/>
          <w:bCs/>
          <w:sz w:val="20"/>
          <w:szCs w:val="20"/>
        </w:rPr>
        <w:t>……………………………………</w:t>
      </w:r>
      <w:r w:rsidR="00545EDD">
        <w:rPr>
          <w:rFonts w:ascii="Verdana" w:hAnsi="Verdana" w:cs="Arial"/>
          <w:b/>
          <w:bCs/>
          <w:sz w:val="20"/>
          <w:szCs w:val="20"/>
        </w:rPr>
        <w:t>..</w:t>
      </w:r>
      <w:r>
        <w:rPr>
          <w:rFonts w:ascii="Verdana" w:hAnsi="Verdana" w:cs="Arial"/>
          <w:b/>
          <w:bCs/>
          <w:sz w:val="20"/>
          <w:szCs w:val="20"/>
        </w:rPr>
        <w:t>……………………</w:t>
      </w:r>
      <w:r w:rsidR="00631858">
        <w:rPr>
          <w:rFonts w:ascii="Verdana" w:hAnsi="Verdana" w:cs="Arial"/>
          <w:b/>
          <w:bCs/>
          <w:sz w:val="20"/>
          <w:szCs w:val="20"/>
        </w:rPr>
        <w:t xml:space="preserve"> 11</w:t>
      </w:r>
    </w:p>
    <w:p w:rsidR="00970568" w:rsidRDefault="00970568" w:rsidP="00631858">
      <w:pPr>
        <w:pStyle w:val="Telobesedila"/>
        <w:tabs>
          <w:tab w:val="left" w:pos="6131"/>
        </w:tabs>
        <w:spacing w:after="0"/>
        <w:ind w:right="22"/>
        <w:jc w:val="both"/>
        <w:rPr>
          <w:rFonts w:ascii="Verdana" w:hAnsi="Verdana"/>
          <w:b/>
          <w:sz w:val="18"/>
          <w:szCs w:val="18"/>
        </w:rPr>
      </w:pPr>
    </w:p>
    <w:p w:rsidR="003A2F2D" w:rsidRPr="008015A4" w:rsidRDefault="00586EC4" w:rsidP="00631858">
      <w:pPr>
        <w:pStyle w:val="Naslov2"/>
        <w:numPr>
          <w:ilvl w:val="0"/>
          <w:numId w:val="0"/>
        </w:numPr>
        <w:ind w:right="22"/>
        <w:rPr>
          <w:rFonts w:ascii="Verdana" w:hAnsi="Verdana"/>
          <w:color w:val="333399"/>
          <w:sz w:val="18"/>
          <w:szCs w:val="18"/>
        </w:rPr>
      </w:pPr>
      <w:r w:rsidRPr="008015A4">
        <w:rPr>
          <w:rFonts w:ascii="Verdana" w:hAnsi="Verdana"/>
          <w:sz w:val="18"/>
          <w:szCs w:val="18"/>
        </w:rPr>
        <w:t xml:space="preserve">3 </w:t>
      </w:r>
      <w:r w:rsidRPr="008015A4">
        <w:rPr>
          <w:sz w:val="18"/>
          <w:szCs w:val="18"/>
        </w:rPr>
        <w:tab/>
      </w:r>
      <w:r w:rsidR="00B63A38" w:rsidRPr="008015A4">
        <w:rPr>
          <w:rFonts w:ascii="Verdana" w:hAnsi="Verdana"/>
          <w:color w:val="333399"/>
          <w:sz w:val="18"/>
          <w:szCs w:val="18"/>
        </w:rPr>
        <w:t>OPREDELITEV RAZVOJNIH MOŽNOSTI IN CILJEV INVESTICIJE TER</w:t>
      </w:r>
    </w:p>
    <w:p w:rsidR="00D42D21" w:rsidRPr="008015A4" w:rsidRDefault="00B63A38" w:rsidP="00631858">
      <w:pPr>
        <w:pStyle w:val="Naslov1"/>
        <w:numPr>
          <w:ilvl w:val="0"/>
          <w:numId w:val="0"/>
        </w:numPr>
        <w:ind w:right="22"/>
        <w:rPr>
          <w:rFonts w:ascii="Verdana" w:hAnsi="Verdana"/>
          <w:color w:val="auto"/>
          <w:sz w:val="18"/>
          <w:szCs w:val="18"/>
        </w:rPr>
      </w:pPr>
      <w:r w:rsidRPr="008015A4">
        <w:rPr>
          <w:rFonts w:ascii="Verdana" w:hAnsi="Verdana"/>
          <w:color w:val="333399"/>
          <w:sz w:val="18"/>
          <w:szCs w:val="18"/>
        </w:rPr>
        <w:t xml:space="preserve"> </w:t>
      </w:r>
      <w:r w:rsidR="00370520" w:rsidRPr="008015A4">
        <w:rPr>
          <w:rFonts w:ascii="Verdana" w:hAnsi="Verdana"/>
          <w:color w:val="333399"/>
          <w:sz w:val="18"/>
          <w:szCs w:val="18"/>
        </w:rPr>
        <w:t xml:space="preserve"> </w:t>
      </w:r>
      <w:r w:rsidR="003A2F2D" w:rsidRPr="008015A4">
        <w:rPr>
          <w:rFonts w:ascii="Verdana" w:hAnsi="Verdana"/>
          <w:color w:val="333399"/>
          <w:sz w:val="18"/>
          <w:szCs w:val="18"/>
        </w:rPr>
        <w:tab/>
      </w:r>
      <w:r w:rsidRPr="008015A4">
        <w:rPr>
          <w:rFonts w:ascii="Verdana" w:hAnsi="Verdana"/>
          <w:color w:val="333399"/>
          <w:sz w:val="18"/>
          <w:szCs w:val="18"/>
        </w:rPr>
        <w:t>PREVERITEV USKLAJENOSTI Z RAZVOJNIMI STRATEGIJAMI IN POLITIKAMI</w:t>
      </w:r>
      <w:r w:rsidR="003A2F2D" w:rsidRPr="008015A4">
        <w:rPr>
          <w:rFonts w:ascii="Verdana" w:hAnsi="Verdana"/>
          <w:color w:val="333399"/>
          <w:sz w:val="18"/>
          <w:szCs w:val="18"/>
        </w:rPr>
        <w:t xml:space="preserve"> </w:t>
      </w:r>
      <w:r w:rsidR="003A2F2D" w:rsidRPr="008015A4">
        <w:rPr>
          <w:rFonts w:ascii="Verdana" w:hAnsi="Verdana"/>
          <w:color w:val="auto"/>
          <w:sz w:val="18"/>
          <w:szCs w:val="18"/>
        </w:rPr>
        <w:t>……</w:t>
      </w:r>
      <w:r w:rsidR="00631858">
        <w:rPr>
          <w:rFonts w:ascii="Verdana" w:hAnsi="Verdana"/>
          <w:color w:val="auto"/>
          <w:sz w:val="18"/>
          <w:szCs w:val="18"/>
        </w:rPr>
        <w:t>... 1</w:t>
      </w:r>
      <w:r w:rsidR="00597A10">
        <w:rPr>
          <w:rFonts w:ascii="Verdana" w:hAnsi="Verdana"/>
          <w:color w:val="auto"/>
          <w:sz w:val="18"/>
          <w:szCs w:val="18"/>
        </w:rPr>
        <w:t>2</w:t>
      </w:r>
      <w:r w:rsidR="003A2F2D" w:rsidRPr="008015A4">
        <w:rPr>
          <w:rFonts w:ascii="Verdana" w:hAnsi="Verdana"/>
          <w:color w:val="auto"/>
          <w:sz w:val="18"/>
          <w:szCs w:val="18"/>
        </w:rPr>
        <w:t xml:space="preserve">         </w:t>
      </w:r>
    </w:p>
    <w:p w:rsidR="00D42D21" w:rsidRDefault="00B63A38" w:rsidP="00631858">
      <w:pPr>
        <w:pStyle w:val="Naslov2"/>
        <w:numPr>
          <w:ilvl w:val="0"/>
          <w:numId w:val="0"/>
        </w:numPr>
        <w:ind w:right="22"/>
        <w:rPr>
          <w:rFonts w:ascii="Verdana" w:hAnsi="Verdana"/>
          <w:color w:val="auto"/>
          <w:sz w:val="18"/>
          <w:szCs w:val="18"/>
        </w:rPr>
      </w:pPr>
      <w:r w:rsidRPr="008015A4">
        <w:rPr>
          <w:rFonts w:ascii="Verdana" w:hAnsi="Verdana"/>
          <w:color w:val="auto"/>
          <w:sz w:val="18"/>
          <w:szCs w:val="18"/>
        </w:rPr>
        <w:t xml:space="preserve">3.1.   </w:t>
      </w:r>
      <w:r w:rsidR="00370520" w:rsidRPr="008015A4">
        <w:rPr>
          <w:rFonts w:ascii="Verdana" w:hAnsi="Verdana"/>
          <w:color w:val="auto"/>
          <w:sz w:val="18"/>
          <w:szCs w:val="18"/>
        </w:rPr>
        <w:t xml:space="preserve">  </w:t>
      </w:r>
      <w:r w:rsidRPr="008015A4">
        <w:rPr>
          <w:rFonts w:ascii="Verdana" w:hAnsi="Verdana"/>
          <w:color w:val="auto"/>
          <w:sz w:val="18"/>
          <w:szCs w:val="18"/>
        </w:rPr>
        <w:t>PREDMET PROJEKTA Z OPREDELITVIJO VPLIVA NA RAZVOJNE MOŽNOSTI OBČINE</w:t>
      </w:r>
      <w:r w:rsidR="000A2650" w:rsidRPr="008015A4">
        <w:rPr>
          <w:rFonts w:ascii="Verdana" w:hAnsi="Verdana"/>
          <w:color w:val="auto"/>
          <w:sz w:val="18"/>
          <w:szCs w:val="18"/>
        </w:rPr>
        <w:t xml:space="preserve"> </w:t>
      </w:r>
      <w:r w:rsidR="00597A10">
        <w:rPr>
          <w:rFonts w:ascii="Verdana" w:hAnsi="Verdana"/>
          <w:color w:val="auto"/>
          <w:sz w:val="18"/>
          <w:szCs w:val="18"/>
        </w:rPr>
        <w:t>12</w:t>
      </w:r>
    </w:p>
    <w:p w:rsidR="00631858" w:rsidRPr="00631858" w:rsidRDefault="00631858" w:rsidP="00631858">
      <w:pPr>
        <w:pStyle w:val="Naslov1"/>
        <w:numPr>
          <w:ilvl w:val="0"/>
          <w:numId w:val="0"/>
        </w:numPr>
        <w:ind w:left="720" w:right="-1" w:hanging="720"/>
        <w:jc w:val="left"/>
        <w:rPr>
          <w:rFonts w:ascii="Verdana" w:hAnsi="Verdana"/>
          <w:color w:val="auto"/>
          <w:sz w:val="20"/>
          <w:szCs w:val="20"/>
        </w:rPr>
      </w:pPr>
      <w:r w:rsidRPr="005020D0">
        <w:rPr>
          <w:rFonts w:ascii="Verdana" w:hAnsi="Verdana"/>
          <w:sz w:val="20"/>
          <w:szCs w:val="20"/>
        </w:rPr>
        <w:t xml:space="preserve">3.2. </w:t>
      </w:r>
      <w:r>
        <w:rPr>
          <w:rFonts w:ascii="Verdana" w:hAnsi="Verdana"/>
          <w:sz w:val="20"/>
          <w:szCs w:val="20"/>
        </w:rPr>
        <w:tab/>
      </w:r>
      <w:r w:rsidRPr="005020D0">
        <w:rPr>
          <w:rFonts w:ascii="Verdana" w:hAnsi="Verdana"/>
          <w:sz w:val="20"/>
          <w:szCs w:val="20"/>
        </w:rPr>
        <w:t xml:space="preserve">RAZVOJNE USMERITVE IN CILJI </w:t>
      </w:r>
      <w:r>
        <w:rPr>
          <w:rFonts w:ascii="Verdana" w:hAnsi="Verdana"/>
          <w:sz w:val="20"/>
          <w:szCs w:val="20"/>
        </w:rPr>
        <w:t xml:space="preserve">INVESTICIJE V OBNOVO SKEDNJA NA </w:t>
      </w:r>
      <w:r w:rsidRPr="005020D0">
        <w:rPr>
          <w:rFonts w:ascii="Verdana" w:hAnsi="Verdana"/>
          <w:sz w:val="20"/>
          <w:szCs w:val="20"/>
        </w:rPr>
        <w:t>ZAŠČITENEM OBMOČJU SPOMINSKEGA PARKA PREŽIHOVA BAJTA</w:t>
      </w:r>
      <w:r>
        <w:rPr>
          <w:rFonts w:ascii="Verdana" w:hAnsi="Verdana"/>
          <w:sz w:val="20"/>
          <w:szCs w:val="20"/>
        </w:rPr>
        <w:t xml:space="preserve"> </w:t>
      </w:r>
      <w:r w:rsidR="00597A10">
        <w:rPr>
          <w:rFonts w:ascii="Verdana" w:hAnsi="Verdana"/>
          <w:color w:val="auto"/>
          <w:sz w:val="20"/>
          <w:szCs w:val="20"/>
        </w:rPr>
        <w:t>………..  13</w:t>
      </w:r>
    </w:p>
    <w:p w:rsidR="00D42D21" w:rsidRPr="008015A4" w:rsidRDefault="00631858" w:rsidP="00631858">
      <w:pPr>
        <w:ind w:right="22"/>
        <w:jc w:val="both"/>
        <w:rPr>
          <w:rFonts w:ascii="Verdana" w:hAnsi="Verdana" w:cs="Arial"/>
          <w:b/>
          <w:sz w:val="18"/>
          <w:szCs w:val="18"/>
        </w:rPr>
      </w:pPr>
      <w:r>
        <w:rPr>
          <w:rFonts w:ascii="Verdana" w:hAnsi="Verdana" w:cs="Arial"/>
          <w:b/>
          <w:sz w:val="18"/>
          <w:szCs w:val="18"/>
        </w:rPr>
        <w:t>3.3.</w:t>
      </w:r>
      <w:r w:rsidR="00B63A38" w:rsidRPr="008015A4">
        <w:rPr>
          <w:rFonts w:ascii="Verdana" w:hAnsi="Verdana" w:cs="Arial"/>
          <w:b/>
          <w:sz w:val="18"/>
          <w:szCs w:val="18"/>
        </w:rPr>
        <w:t xml:space="preserve">  </w:t>
      </w:r>
      <w:r>
        <w:rPr>
          <w:rFonts w:ascii="Verdana" w:hAnsi="Verdana" w:cs="Arial"/>
          <w:b/>
          <w:sz w:val="18"/>
          <w:szCs w:val="18"/>
        </w:rPr>
        <w:tab/>
      </w:r>
      <w:r w:rsidR="00597A10">
        <w:rPr>
          <w:rFonts w:ascii="Verdana" w:hAnsi="Verdana" w:cs="Arial"/>
          <w:b/>
          <w:sz w:val="18"/>
          <w:szCs w:val="18"/>
        </w:rPr>
        <w:t>ANALIZA TRŽNH POTENCIALOV PO PRENOVI  ………………………………………………….. 14</w:t>
      </w:r>
    </w:p>
    <w:p w:rsidR="00370520" w:rsidRDefault="0007626E" w:rsidP="00631858">
      <w:pPr>
        <w:pStyle w:val="Naslov2"/>
        <w:tabs>
          <w:tab w:val="clear" w:pos="360"/>
          <w:tab w:val="num" w:pos="0"/>
        </w:tabs>
        <w:ind w:right="22"/>
        <w:rPr>
          <w:rFonts w:ascii="Verdana" w:hAnsi="Verdana"/>
          <w:color w:val="auto"/>
          <w:sz w:val="18"/>
          <w:szCs w:val="18"/>
        </w:rPr>
      </w:pPr>
      <w:r>
        <w:rPr>
          <w:rFonts w:ascii="Verdana" w:hAnsi="Verdana"/>
          <w:color w:val="auto"/>
          <w:sz w:val="18"/>
          <w:szCs w:val="18"/>
        </w:rPr>
        <w:t>3.4</w:t>
      </w:r>
      <w:r w:rsidR="00B63A38" w:rsidRPr="008015A4">
        <w:rPr>
          <w:rFonts w:ascii="Verdana" w:hAnsi="Verdana"/>
          <w:color w:val="auto"/>
          <w:sz w:val="18"/>
          <w:szCs w:val="18"/>
        </w:rPr>
        <w:t xml:space="preserve">. </w:t>
      </w:r>
      <w:r w:rsidR="00370520" w:rsidRPr="008015A4">
        <w:rPr>
          <w:rFonts w:ascii="Verdana" w:hAnsi="Verdana"/>
          <w:color w:val="auto"/>
          <w:sz w:val="18"/>
          <w:szCs w:val="18"/>
        </w:rPr>
        <w:t xml:space="preserve">   </w:t>
      </w:r>
      <w:r w:rsidR="000826D9" w:rsidRPr="008015A4">
        <w:rPr>
          <w:rFonts w:ascii="Verdana" w:hAnsi="Verdana"/>
          <w:color w:val="auto"/>
          <w:sz w:val="18"/>
          <w:szCs w:val="18"/>
        </w:rPr>
        <w:t xml:space="preserve"> </w:t>
      </w:r>
      <w:r w:rsidR="00B63A38" w:rsidRPr="008015A4">
        <w:rPr>
          <w:rFonts w:ascii="Verdana" w:hAnsi="Verdana"/>
          <w:color w:val="auto"/>
          <w:sz w:val="18"/>
          <w:szCs w:val="18"/>
        </w:rPr>
        <w:t xml:space="preserve">UGOTOVITEV USKLAJENOSTI Z EVROPSKIMI IN DRŽAVNIMI STRATEGIJAMI </w:t>
      </w:r>
      <w:r>
        <w:rPr>
          <w:rFonts w:ascii="Verdana" w:hAnsi="Verdana"/>
          <w:color w:val="auto"/>
          <w:sz w:val="18"/>
          <w:szCs w:val="18"/>
        </w:rPr>
        <w:t>………</w:t>
      </w:r>
      <w:r w:rsidR="00597A10">
        <w:rPr>
          <w:rFonts w:ascii="Verdana" w:hAnsi="Verdana"/>
          <w:color w:val="auto"/>
          <w:sz w:val="18"/>
          <w:szCs w:val="18"/>
        </w:rPr>
        <w:t>.</w:t>
      </w:r>
      <w:r>
        <w:rPr>
          <w:rFonts w:ascii="Verdana" w:hAnsi="Verdana"/>
          <w:color w:val="auto"/>
          <w:sz w:val="18"/>
          <w:szCs w:val="18"/>
        </w:rPr>
        <w:t xml:space="preserve"> </w:t>
      </w:r>
      <w:r w:rsidR="00597A10">
        <w:rPr>
          <w:rFonts w:ascii="Verdana" w:hAnsi="Verdana"/>
          <w:color w:val="auto"/>
          <w:sz w:val="18"/>
          <w:szCs w:val="18"/>
        </w:rPr>
        <w:t>16</w:t>
      </w:r>
    </w:p>
    <w:p w:rsidR="00970568" w:rsidRDefault="00597A10" w:rsidP="00970568">
      <w:pPr>
        <w:rPr>
          <w:rFonts w:ascii="Verdana" w:hAnsi="Verdana"/>
          <w:b/>
          <w:sz w:val="18"/>
          <w:szCs w:val="18"/>
        </w:rPr>
      </w:pPr>
      <w:r>
        <w:rPr>
          <w:rFonts w:ascii="Verdana" w:hAnsi="Verdana"/>
          <w:b/>
          <w:sz w:val="18"/>
          <w:szCs w:val="18"/>
        </w:rPr>
        <w:t>3.4.1.  STRATEGIJA RAZVOJA SLOVENIJE 2030 …………………………………………………………. 16</w:t>
      </w:r>
    </w:p>
    <w:p w:rsidR="00597A10" w:rsidRDefault="00597A10" w:rsidP="00970568">
      <w:pPr>
        <w:rPr>
          <w:rFonts w:ascii="Verdana" w:hAnsi="Verdana"/>
          <w:b/>
          <w:sz w:val="18"/>
          <w:szCs w:val="18"/>
        </w:rPr>
      </w:pPr>
      <w:r>
        <w:rPr>
          <w:rFonts w:ascii="Verdana" w:hAnsi="Verdana"/>
          <w:b/>
          <w:sz w:val="18"/>
          <w:szCs w:val="18"/>
        </w:rPr>
        <w:t>3.4.2.  NACIONALNI PROGRAM ZA KULTURO 2018-2025  ……………………………………………. 17</w:t>
      </w:r>
    </w:p>
    <w:p w:rsidR="00597A10" w:rsidRDefault="00597A10" w:rsidP="00970568">
      <w:pPr>
        <w:rPr>
          <w:rFonts w:ascii="Verdana" w:hAnsi="Verdana"/>
          <w:b/>
          <w:sz w:val="18"/>
          <w:szCs w:val="18"/>
        </w:rPr>
      </w:pPr>
      <w:r>
        <w:rPr>
          <w:rFonts w:ascii="Verdana" w:hAnsi="Verdana"/>
          <w:b/>
          <w:sz w:val="18"/>
          <w:szCs w:val="18"/>
        </w:rPr>
        <w:t>3.4.3.  REGIONALNI RAZVOJNI PROGRAM ZA KOROŠKO RAZVOJNO REGIJO2014-2020 …. 1</w:t>
      </w:r>
      <w:r w:rsidR="008305CD">
        <w:rPr>
          <w:rFonts w:ascii="Verdana" w:hAnsi="Verdana"/>
          <w:b/>
          <w:sz w:val="18"/>
          <w:szCs w:val="18"/>
        </w:rPr>
        <w:t>8</w:t>
      </w:r>
    </w:p>
    <w:p w:rsidR="00597A10" w:rsidRPr="00597A10" w:rsidRDefault="00597A10" w:rsidP="00970568">
      <w:pPr>
        <w:rPr>
          <w:rFonts w:ascii="Verdana" w:hAnsi="Verdana"/>
          <w:b/>
          <w:sz w:val="18"/>
          <w:szCs w:val="18"/>
        </w:rPr>
      </w:pPr>
    </w:p>
    <w:p w:rsidR="008D334B" w:rsidRPr="008015A4" w:rsidRDefault="00586EC4" w:rsidP="00631858">
      <w:pPr>
        <w:pStyle w:val="Naslov1"/>
        <w:numPr>
          <w:ilvl w:val="0"/>
          <w:numId w:val="0"/>
        </w:numPr>
        <w:ind w:right="22"/>
        <w:rPr>
          <w:rFonts w:ascii="Verdana" w:hAnsi="Verdana"/>
          <w:color w:val="333399"/>
          <w:sz w:val="18"/>
          <w:szCs w:val="18"/>
        </w:rPr>
      </w:pPr>
      <w:r w:rsidRPr="008015A4">
        <w:rPr>
          <w:rFonts w:ascii="Verdana" w:hAnsi="Verdana"/>
          <w:color w:val="333399"/>
          <w:sz w:val="18"/>
          <w:szCs w:val="18"/>
        </w:rPr>
        <w:t>4</w:t>
      </w:r>
      <w:r w:rsidRPr="008015A4">
        <w:rPr>
          <w:rFonts w:ascii="Verdana" w:hAnsi="Verdana"/>
          <w:color w:val="333399"/>
          <w:sz w:val="18"/>
          <w:szCs w:val="18"/>
        </w:rPr>
        <w:tab/>
      </w:r>
      <w:r w:rsidR="00B63A38" w:rsidRPr="008015A4">
        <w:rPr>
          <w:rFonts w:ascii="Verdana" w:hAnsi="Verdana"/>
          <w:color w:val="333399"/>
          <w:sz w:val="18"/>
          <w:szCs w:val="18"/>
        </w:rPr>
        <w:t>UGOTOVITEV RAZLIČNIH VARIANT, VENDAR NAJMANJ MINIMALNE VARIANTE</w:t>
      </w:r>
    </w:p>
    <w:p w:rsidR="00370520" w:rsidRDefault="00B63A38" w:rsidP="00631858">
      <w:pPr>
        <w:pStyle w:val="Naslov1"/>
        <w:numPr>
          <w:ilvl w:val="0"/>
          <w:numId w:val="0"/>
        </w:numPr>
        <w:ind w:right="22" w:firstLine="708"/>
        <w:rPr>
          <w:rFonts w:ascii="Verdana" w:hAnsi="Verdana"/>
          <w:color w:val="auto"/>
          <w:sz w:val="18"/>
          <w:szCs w:val="18"/>
        </w:rPr>
      </w:pPr>
      <w:r w:rsidRPr="008015A4">
        <w:rPr>
          <w:rFonts w:ascii="Verdana" w:hAnsi="Verdana"/>
          <w:color w:val="333399"/>
          <w:sz w:val="18"/>
          <w:szCs w:val="18"/>
        </w:rPr>
        <w:t>OZIROMA VARIANTE “BREZ” INVESTICIJE IN VARIANTE “Z” INVESTICIJO</w:t>
      </w:r>
      <w:r w:rsidR="00C62301" w:rsidRPr="008015A4">
        <w:rPr>
          <w:rFonts w:ascii="Verdana" w:hAnsi="Verdana"/>
          <w:color w:val="auto"/>
          <w:sz w:val="18"/>
          <w:szCs w:val="18"/>
        </w:rPr>
        <w:t xml:space="preserve"> </w:t>
      </w:r>
      <w:r w:rsidR="008D334B" w:rsidRPr="008015A4">
        <w:rPr>
          <w:rFonts w:ascii="Verdana" w:hAnsi="Verdana"/>
          <w:color w:val="auto"/>
          <w:sz w:val="18"/>
          <w:szCs w:val="18"/>
        </w:rPr>
        <w:t>...</w:t>
      </w:r>
      <w:r w:rsidR="00C62301" w:rsidRPr="008015A4">
        <w:rPr>
          <w:rFonts w:ascii="Verdana" w:hAnsi="Verdana"/>
          <w:color w:val="auto"/>
          <w:sz w:val="18"/>
          <w:szCs w:val="18"/>
        </w:rPr>
        <w:t>……</w:t>
      </w:r>
      <w:r w:rsidR="00586EC4" w:rsidRPr="008015A4">
        <w:rPr>
          <w:rFonts w:ascii="Verdana" w:hAnsi="Verdana"/>
          <w:color w:val="auto"/>
          <w:sz w:val="18"/>
          <w:szCs w:val="18"/>
        </w:rPr>
        <w:t>.</w:t>
      </w:r>
      <w:r w:rsidR="0007626E">
        <w:rPr>
          <w:rFonts w:ascii="Verdana" w:hAnsi="Verdana"/>
          <w:color w:val="auto"/>
          <w:sz w:val="18"/>
          <w:szCs w:val="18"/>
        </w:rPr>
        <w:t xml:space="preserve">.. </w:t>
      </w:r>
      <w:r w:rsidR="00486C4D">
        <w:rPr>
          <w:rFonts w:ascii="Verdana" w:hAnsi="Verdana"/>
          <w:color w:val="auto"/>
          <w:sz w:val="18"/>
          <w:szCs w:val="18"/>
        </w:rPr>
        <w:t>19</w:t>
      </w:r>
    </w:p>
    <w:p w:rsidR="00597A10" w:rsidRPr="00970568" w:rsidRDefault="00597A10" w:rsidP="00970568"/>
    <w:p w:rsidR="00D42D21" w:rsidRPr="008015A4" w:rsidRDefault="00B63A38" w:rsidP="00631858">
      <w:pPr>
        <w:pStyle w:val="Naslov1"/>
        <w:numPr>
          <w:ilvl w:val="0"/>
          <w:numId w:val="27"/>
        </w:numPr>
        <w:ind w:right="22"/>
        <w:rPr>
          <w:rFonts w:ascii="Verdana" w:hAnsi="Verdana"/>
          <w:color w:val="auto"/>
          <w:sz w:val="18"/>
          <w:szCs w:val="18"/>
        </w:rPr>
      </w:pPr>
      <w:r w:rsidRPr="008015A4">
        <w:rPr>
          <w:rFonts w:ascii="Verdana" w:hAnsi="Verdana"/>
          <w:color w:val="333399"/>
          <w:sz w:val="18"/>
          <w:szCs w:val="18"/>
        </w:rPr>
        <w:t>OPREDELITEV VRSTE INVESTICIJE IN OCENA INVESTICIJSKIH STROŠKOV</w:t>
      </w:r>
      <w:r w:rsidR="008D334B" w:rsidRPr="008015A4">
        <w:rPr>
          <w:rFonts w:ascii="Verdana" w:hAnsi="Verdana"/>
          <w:sz w:val="18"/>
          <w:szCs w:val="18"/>
        </w:rPr>
        <w:t xml:space="preserve"> </w:t>
      </w:r>
      <w:r w:rsidR="0007626E">
        <w:rPr>
          <w:rFonts w:ascii="Verdana" w:hAnsi="Verdana"/>
          <w:color w:val="auto"/>
          <w:sz w:val="18"/>
          <w:szCs w:val="18"/>
        </w:rPr>
        <w:t xml:space="preserve">………… </w:t>
      </w:r>
      <w:r w:rsidR="00486C4D">
        <w:rPr>
          <w:rFonts w:ascii="Verdana" w:hAnsi="Verdana"/>
          <w:color w:val="auto"/>
          <w:sz w:val="18"/>
          <w:szCs w:val="18"/>
        </w:rPr>
        <w:t>20</w:t>
      </w:r>
      <w:r w:rsidR="00C62301" w:rsidRPr="008015A4">
        <w:rPr>
          <w:rFonts w:ascii="Verdana" w:hAnsi="Verdana"/>
          <w:color w:val="auto"/>
          <w:sz w:val="18"/>
          <w:szCs w:val="18"/>
        </w:rPr>
        <w:t xml:space="preserve"> </w:t>
      </w:r>
    </w:p>
    <w:p w:rsidR="00D42D21" w:rsidRPr="008015A4" w:rsidRDefault="00B63A38" w:rsidP="00631858">
      <w:pPr>
        <w:pStyle w:val="Naslov2"/>
        <w:numPr>
          <w:ilvl w:val="1"/>
          <w:numId w:val="24"/>
        </w:numPr>
        <w:ind w:right="22"/>
        <w:rPr>
          <w:rFonts w:ascii="Verdana" w:hAnsi="Verdana"/>
          <w:color w:val="auto"/>
          <w:sz w:val="18"/>
          <w:szCs w:val="18"/>
        </w:rPr>
      </w:pPr>
      <w:r w:rsidRPr="008015A4">
        <w:rPr>
          <w:rFonts w:ascii="Verdana" w:hAnsi="Verdana"/>
          <w:color w:val="auto"/>
          <w:sz w:val="18"/>
          <w:szCs w:val="18"/>
        </w:rPr>
        <w:t>OPREDELITEV VRSTE INVESTICIJE IN DINAMIKE IZVAJANJA</w:t>
      </w:r>
      <w:r w:rsidR="008D334B" w:rsidRPr="008015A4">
        <w:rPr>
          <w:rFonts w:ascii="Verdana" w:hAnsi="Verdana"/>
          <w:color w:val="auto"/>
          <w:sz w:val="18"/>
          <w:szCs w:val="18"/>
        </w:rPr>
        <w:t xml:space="preserve"> …………………………….</w:t>
      </w:r>
      <w:r w:rsidR="0007626E">
        <w:rPr>
          <w:rFonts w:ascii="Verdana" w:hAnsi="Verdana"/>
          <w:color w:val="auto"/>
          <w:sz w:val="18"/>
          <w:szCs w:val="18"/>
        </w:rPr>
        <w:t xml:space="preserve"> 2</w:t>
      </w:r>
      <w:r w:rsidR="00486C4D">
        <w:rPr>
          <w:rFonts w:ascii="Verdana" w:hAnsi="Verdana"/>
          <w:color w:val="auto"/>
          <w:sz w:val="18"/>
          <w:szCs w:val="18"/>
        </w:rPr>
        <w:t>0</w:t>
      </w:r>
    </w:p>
    <w:p w:rsidR="00C62301" w:rsidRPr="008015A4" w:rsidRDefault="0073644B" w:rsidP="00631858">
      <w:pPr>
        <w:pStyle w:val="Naslov3"/>
        <w:numPr>
          <w:ilvl w:val="0"/>
          <w:numId w:val="0"/>
        </w:numPr>
        <w:ind w:right="22"/>
        <w:rPr>
          <w:rFonts w:ascii="Verdana" w:hAnsi="Verdana"/>
          <w:sz w:val="18"/>
          <w:szCs w:val="18"/>
        </w:rPr>
      </w:pPr>
      <w:r w:rsidRPr="008015A4">
        <w:rPr>
          <w:rFonts w:ascii="Verdana" w:hAnsi="Verdana"/>
          <w:sz w:val="18"/>
          <w:szCs w:val="18"/>
        </w:rPr>
        <w:t>5.2.</w:t>
      </w:r>
      <w:r w:rsidRPr="008015A4">
        <w:rPr>
          <w:rFonts w:ascii="Verdana" w:hAnsi="Verdana"/>
          <w:sz w:val="18"/>
          <w:szCs w:val="18"/>
        </w:rPr>
        <w:tab/>
      </w:r>
      <w:r w:rsidR="00C62301" w:rsidRPr="008015A4">
        <w:rPr>
          <w:rFonts w:ascii="Verdana" w:hAnsi="Verdana"/>
          <w:sz w:val="18"/>
          <w:szCs w:val="18"/>
        </w:rPr>
        <w:t xml:space="preserve">INVESTICIJSKA VREDNOST </w:t>
      </w:r>
      <w:r w:rsidR="00D1199B" w:rsidRPr="008015A4">
        <w:rPr>
          <w:rFonts w:ascii="Verdana" w:hAnsi="Verdana"/>
          <w:sz w:val="18"/>
          <w:szCs w:val="18"/>
        </w:rPr>
        <w:t xml:space="preserve">PROJEKTA </w:t>
      </w:r>
      <w:r w:rsidR="00C62301" w:rsidRPr="008015A4">
        <w:rPr>
          <w:rFonts w:ascii="Verdana" w:hAnsi="Verdana"/>
          <w:sz w:val="18"/>
          <w:szCs w:val="18"/>
        </w:rPr>
        <w:t xml:space="preserve">PO STALNIH </w:t>
      </w:r>
      <w:r w:rsidRPr="008015A4">
        <w:rPr>
          <w:rFonts w:ascii="Verdana" w:hAnsi="Verdana"/>
          <w:sz w:val="18"/>
          <w:szCs w:val="18"/>
        </w:rPr>
        <w:t>IN T</w:t>
      </w:r>
      <w:r w:rsidR="00C32A81" w:rsidRPr="008015A4">
        <w:rPr>
          <w:rFonts w:ascii="Verdana" w:hAnsi="Verdana"/>
          <w:sz w:val="18"/>
          <w:szCs w:val="18"/>
        </w:rPr>
        <w:t xml:space="preserve">EKOČIH </w:t>
      </w:r>
      <w:r w:rsidR="00C62301" w:rsidRPr="008015A4">
        <w:rPr>
          <w:rFonts w:ascii="Verdana" w:hAnsi="Verdana"/>
          <w:sz w:val="18"/>
          <w:szCs w:val="18"/>
        </w:rPr>
        <w:t xml:space="preserve">CENAH </w:t>
      </w:r>
      <w:r w:rsidRPr="008015A4">
        <w:rPr>
          <w:rFonts w:ascii="Verdana" w:hAnsi="Verdana"/>
          <w:sz w:val="18"/>
          <w:szCs w:val="18"/>
        </w:rPr>
        <w:t>…</w:t>
      </w:r>
      <w:r w:rsidR="00486C4D">
        <w:rPr>
          <w:rFonts w:ascii="Verdana" w:hAnsi="Verdana"/>
          <w:sz w:val="18"/>
          <w:szCs w:val="18"/>
        </w:rPr>
        <w:t>……….… 21</w:t>
      </w:r>
    </w:p>
    <w:p w:rsidR="00370520" w:rsidRDefault="00486C4D" w:rsidP="00486C4D">
      <w:pPr>
        <w:pStyle w:val="Naslov2"/>
        <w:numPr>
          <w:ilvl w:val="2"/>
          <w:numId w:val="28"/>
        </w:numPr>
        <w:ind w:right="22"/>
        <w:jc w:val="left"/>
        <w:rPr>
          <w:rFonts w:ascii="Verdana" w:hAnsi="Verdana"/>
          <w:color w:val="auto"/>
          <w:sz w:val="18"/>
          <w:szCs w:val="18"/>
        </w:rPr>
      </w:pPr>
      <w:r w:rsidRPr="008015A4">
        <w:rPr>
          <w:rFonts w:ascii="Verdana" w:hAnsi="Verdana"/>
          <w:color w:val="auto"/>
          <w:sz w:val="18"/>
          <w:szCs w:val="18"/>
        </w:rPr>
        <w:t xml:space="preserve">NAVEDBA OSNOV ZA OCENO </w:t>
      </w:r>
      <w:r w:rsidRPr="00486C4D">
        <w:rPr>
          <w:rFonts w:ascii="Verdana" w:hAnsi="Verdana"/>
          <w:color w:val="auto"/>
          <w:sz w:val="18"/>
          <w:szCs w:val="18"/>
        </w:rPr>
        <w:t>VREDNOSTI PROJEKTA</w:t>
      </w:r>
      <w:r w:rsidR="008D334B" w:rsidRPr="008015A4">
        <w:rPr>
          <w:rFonts w:ascii="Verdana" w:hAnsi="Verdana"/>
          <w:color w:val="auto"/>
          <w:sz w:val="18"/>
          <w:szCs w:val="18"/>
        </w:rPr>
        <w:t>………………………………</w:t>
      </w:r>
      <w:r w:rsidR="004A70A4" w:rsidRPr="008015A4">
        <w:rPr>
          <w:rFonts w:ascii="Verdana" w:hAnsi="Verdana"/>
          <w:color w:val="auto"/>
          <w:sz w:val="18"/>
          <w:szCs w:val="18"/>
        </w:rPr>
        <w:t>…</w:t>
      </w:r>
      <w:r w:rsidR="0007626E">
        <w:rPr>
          <w:rFonts w:ascii="Verdana" w:hAnsi="Verdana"/>
          <w:color w:val="auto"/>
          <w:sz w:val="18"/>
          <w:szCs w:val="18"/>
        </w:rPr>
        <w:t>….</w:t>
      </w:r>
      <w:r w:rsidR="004A70A4" w:rsidRPr="008015A4">
        <w:rPr>
          <w:rFonts w:ascii="Verdana" w:hAnsi="Verdana"/>
          <w:color w:val="auto"/>
          <w:sz w:val="18"/>
          <w:szCs w:val="18"/>
        </w:rPr>
        <w:t>…</w:t>
      </w:r>
      <w:r>
        <w:rPr>
          <w:rFonts w:ascii="Verdana" w:hAnsi="Verdana"/>
          <w:color w:val="auto"/>
          <w:sz w:val="18"/>
          <w:szCs w:val="18"/>
        </w:rPr>
        <w:t>.</w:t>
      </w:r>
      <w:r w:rsidR="0007626E">
        <w:rPr>
          <w:rFonts w:ascii="Verdana" w:hAnsi="Verdana"/>
          <w:color w:val="auto"/>
          <w:sz w:val="18"/>
          <w:szCs w:val="18"/>
        </w:rPr>
        <w:t>. 2</w:t>
      </w:r>
      <w:r>
        <w:rPr>
          <w:rFonts w:ascii="Verdana" w:hAnsi="Verdana"/>
          <w:color w:val="auto"/>
          <w:sz w:val="18"/>
          <w:szCs w:val="18"/>
        </w:rPr>
        <w:t>1</w:t>
      </w:r>
    </w:p>
    <w:p w:rsidR="00970568" w:rsidRPr="00970568" w:rsidRDefault="00970568" w:rsidP="00970568"/>
    <w:p w:rsidR="00D42D21" w:rsidRPr="008015A4" w:rsidRDefault="00B63A38" w:rsidP="00631858">
      <w:pPr>
        <w:pStyle w:val="Naslov1"/>
        <w:tabs>
          <w:tab w:val="clear" w:pos="705"/>
          <w:tab w:val="num" w:pos="720"/>
        </w:tabs>
        <w:ind w:left="0" w:right="22" w:firstLine="0"/>
        <w:rPr>
          <w:rFonts w:ascii="Verdana" w:hAnsi="Verdana"/>
          <w:color w:val="333399"/>
          <w:sz w:val="18"/>
          <w:szCs w:val="18"/>
        </w:rPr>
      </w:pPr>
      <w:r w:rsidRPr="008015A4">
        <w:rPr>
          <w:rFonts w:ascii="Verdana" w:hAnsi="Verdana"/>
          <w:color w:val="333399"/>
          <w:sz w:val="18"/>
          <w:szCs w:val="18"/>
        </w:rPr>
        <w:t>OPREDELITEV TEMELJNIH PRVIN, KI DOLOČAJO INVESTICIJO</w:t>
      </w:r>
      <w:r w:rsidR="008D334B" w:rsidRPr="008015A4">
        <w:rPr>
          <w:rFonts w:ascii="Verdana" w:hAnsi="Verdana"/>
          <w:color w:val="333399"/>
          <w:sz w:val="18"/>
          <w:szCs w:val="18"/>
        </w:rPr>
        <w:t xml:space="preserve"> </w:t>
      </w:r>
      <w:r w:rsidR="008D334B" w:rsidRPr="008015A4">
        <w:rPr>
          <w:rFonts w:ascii="Verdana" w:hAnsi="Verdana"/>
          <w:color w:val="auto"/>
          <w:sz w:val="18"/>
          <w:szCs w:val="18"/>
        </w:rPr>
        <w:t>…………………………</w:t>
      </w:r>
      <w:r w:rsidR="0086655B" w:rsidRPr="008015A4">
        <w:rPr>
          <w:rFonts w:ascii="Verdana" w:hAnsi="Verdana"/>
          <w:color w:val="auto"/>
          <w:sz w:val="18"/>
          <w:szCs w:val="18"/>
        </w:rPr>
        <w:t xml:space="preserve">. </w:t>
      </w:r>
      <w:r w:rsidR="0007626E">
        <w:rPr>
          <w:rFonts w:ascii="Verdana" w:hAnsi="Verdana"/>
          <w:color w:val="auto"/>
          <w:sz w:val="18"/>
          <w:szCs w:val="18"/>
        </w:rPr>
        <w:t>2</w:t>
      </w:r>
      <w:r w:rsidR="00486C4D">
        <w:rPr>
          <w:rFonts w:ascii="Verdana" w:hAnsi="Verdana"/>
          <w:color w:val="auto"/>
          <w:sz w:val="18"/>
          <w:szCs w:val="18"/>
        </w:rPr>
        <w:t>2</w:t>
      </w:r>
    </w:p>
    <w:p w:rsidR="00D42D21" w:rsidRPr="008015A4" w:rsidRDefault="00B63A38" w:rsidP="00631858">
      <w:pPr>
        <w:pStyle w:val="Naslov2"/>
        <w:numPr>
          <w:ilvl w:val="1"/>
          <w:numId w:val="25"/>
        </w:numPr>
        <w:ind w:right="22"/>
        <w:rPr>
          <w:rFonts w:ascii="Verdana" w:hAnsi="Verdana"/>
          <w:color w:val="auto"/>
          <w:sz w:val="18"/>
          <w:szCs w:val="18"/>
        </w:rPr>
      </w:pPr>
      <w:r w:rsidRPr="008015A4">
        <w:rPr>
          <w:rFonts w:ascii="Verdana" w:hAnsi="Verdana"/>
          <w:color w:val="auto"/>
          <w:sz w:val="18"/>
          <w:szCs w:val="18"/>
        </w:rPr>
        <w:t>PREDHODNA DOKUMENTACIJA</w:t>
      </w:r>
      <w:r w:rsidR="0007626E">
        <w:rPr>
          <w:rFonts w:ascii="Verdana" w:hAnsi="Verdana"/>
          <w:color w:val="auto"/>
          <w:sz w:val="18"/>
          <w:szCs w:val="18"/>
        </w:rPr>
        <w:t xml:space="preserve"> ………………………………………………………………………. 2</w:t>
      </w:r>
      <w:r w:rsidR="00486C4D">
        <w:rPr>
          <w:rFonts w:ascii="Verdana" w:hAnsi="Verdana"/>
          <w:color w:val="auto"/>
          <w:sz w:val="18"/>
          <w:szCs w:val="18"/>
        </w:rPr>
        <w:t>2</w:t>
      </w:r>
    </w:p>
    <w:p w:rsidR="0086655B" w:rsidRPr="008015A4" w:rsidRDefault="0086655B" w:rsidP="00631858">
      <w:pPr>
        <w:numPr>
          <w:ilvl w:val="1"/>
          <w:numId w:val="25"/>
        </w:numPr>
        <w:ind w:right="22"/>
        <w:jc w:val="both"/>
        <w:rPr>
          <w:rFonts w:ascii="Verdana" w:hAnsi="Verdana"/>
          <w:b/>
          <w:sz w:val="18"/>
          <w:szCs w:val="18"/>
        </w:rPr>
      </w:pPr>
      <w:r w:rsidRPr="008015A4">
        <w:rPr>
          <w:rFonts w:ascii="Verdana" w:hAnsi="Verdana"/>
          <w:b/>
          <w:sz w:val="18"/>
          <w:szCs w:val="18"/>
        </w:rPr>
        <w:t>LOKACIJA ……………………………………………………………………………..………</w:t>
      </w:r>
      <w:r w:rsidR="004A70A4" w:rsidRPr="008015A4">
        <w:rPr>
          <w:rFonts w:ascii="Verdana" w:hAnsi="Verdana"/>
          <w:b/>
          <w:sz w:val="18"/>
          <w:szCs w:val="18"/>
        </w:rPr>
        <w:t>…………..</w:t>
      </w:r>
      <w:r w:rsidR="00486C4D">
        <w:rPr>
          <w:rFonts w:ascii="Verdana" w:hAnsi="Verdana"/>
          <w:b/>
          <w:sz w:val="18"/>
          <w:szCs w:val="18"/>
        </w:rPr>
        <w:t>… 22</w:t>
      </w:r>
    </w:p>
    <w:p w:rsidR="0086655B" w:rsidRPr="008015A4" w:rsidRDefault="00B63A38" w:rsidP="00631858">
      <w:pPr>
        <w:pStyle w:val="Naslov2"/>
        <w:tabs>
          <w:tab w:val="clear" w:pos="360"/>
          <w:tab w:val="num" w:pos="0"/>
        </w:tabs>
        <w:ind w:right="22"/>
        <w:rPr>
          <w:rFonts w:ascii="Verdana" w:hAnsi="Verdana"/>
          <w:color w:val="auto"/>
          <w:sz w:val="18"/>
          <w:szCs w:val="18"/>
        </w:rPr>
      </w:pPr>
      <w:r w:rsidRPr="008015A4">
        <w:rPr>
          <w:rFonts w:ascii="Verdana" w:hAnsi="Verdana"/>
          <w:color w:val="auto"/>
          <w:sz w:val="18"/>
          <w:szCs w:val="18"/>
        </w:rPr>
        <w:t xml:space="preserve">6.3. </w:t>
      </w:r>
      <w:r w:rsidR="00370520" w:rsidRPr="008015A4">
        <w:rPr>
          <w:rFonts w:ascii="Verdana" w:hAnsi="Verdana"/>
          <w:color w:val="auto"/>
          <w:sz w:val="18"/>
          <w:szCs w:val="18"/>
        </w:rPr>
        <w:t xml:space="preserve">   </w:t>
      </w:r>
      <w:r w:rsidR="000826D9" w:rsidRPr="008015A4">
        <w:rPr>
          <w:rFonts w:ascii="Verdana" w:hAnsi="Verdana"/>
          <w:color w:val="auto"/>
          <w:sz w:val="18"/>
          <w:szCs w:val="18"/>
        </w:rPr>
        <w:t xml:space="preserve"> </w:t>
      </w:r>
      <w:r w:rsidRPr="008015A4">
        <w:rPr>
          <w:rFonts w:ascii="Verdana" w:hAnsi="Verdana"/>
          <w:color w:val="auto"/>
          <w:sz w:val="18"/>
          <w:szCs w:val="18"/>
        </w:rPr>
        <w:t>OBSEG IN SPECIFIKACIJA INVESTICIJSKIH STROŠKOV</w:t>
      </w:r>
      <w:r w:rsidR="0086655B" w:rsidRPr="008015A4">
        <w:rPr>
          <w:rFonts w:ascii="Verdana" w:hAnsi="Verdana"/>
          <w:color w:val="auto"/>
          <w:sz w:val="18"/>
          <w:szCs w:val="18"/>
        </w:rPr>
        <w:t xml:space="preserve"> </w:t>
      </w:r>
      <w:r w:rsidRPr="008015A4">
        <w:rPr>
          <w:rFonts w:ascii="Verdana" w:hAnsi="Verdana"/>
          <w:color w:val="auto"/>
          <w:sz w:val="18"/>
          <w:szCs w:val="18"/>
        </w:rPr>
        <w:t xml:space="preserve">S ČASOVNIM </w:t>
      </w:r>
    </w:p>
    <w:p w:rsidR="00D42D21" w:rsidRPr="008015A4" w:rsidRDefault="0086655B" w:rsidP="00631858">
      <w:pPr>
        <w:pStyle w:val="Naslov2"/>
        <w:tabs>
          <w:tab w:val="clear" w:pos="360"/>
          <w:tab w:val="num" w:pos="0"/>
        </w:tabs>
        <w:ind w:right="22"/>
        <w:rPr>
          <w:rFonts w:ascii="Verdana" w:hAnsi="Verdana"/>
          <w:color w:val="auto"/>
          <w:sz w:val="18"/>
          <w:szCs w:val="18"/>
        </w:rPr>
      </w:pPr>
      <w:r w:rsidRPr="008015A4">
        <w:rPr>
          <w:rFonts w:ascii="Verdana" w:hAnsi="Verdana"/>
          <w:color w:val="auto"/>
          <w:sz w:val="18"/>
          <w:szCs w:val="18"/>
        </w:rPr>
        <w:t xml:space="preserve">            </w:t>
      </w:r>
      <w:r w:rsidR="00B63A38" w:rsidRPr="008015A4">
        <w:rPr>
          <w:rFonts w:ascii="Verdana" w:hAnsi="Verdana"/>
          <w:color w:val="auto"/>
          <w:sz w:val="18"/>
          <w:szCs w:val="18"/>
        </w:rPr>
        <w:t>NAČRTOM IZVEDBE</w:t>
      </w:r>
      <w:r w:rsidRPr="008015A4">
        <w:rPr>
          <w:rFonts w:ascii="Verdana" w:hAnsi="Verdana"/>
          <w:color w:val="auto"/>
          <w:sz w:val="18"/>
          <w:szCs w:val="18"/>
        </w:rPr>
        <w:t>……………</w:t>
      </w:r>
      <w:r w:rsidR="00FB7E09">
        <w:rPr>
          <w:rFonts w:ascii="Verdana" w:hAnsi="Verdana"/>
          <w:color w:val="auto"/>
          <w:sz w:val="18"/>
          <w:szCs w:val="18"/>
        </w:rPr>
        <w:t>…………………………………………………………………………. 23</w:t>
      </w:r>
    </w:p>
    <w:p w:rsidR="00D42D21" w:rsidRPr="008015A4" w:rsidRDefault="00B63A38" w:rsidP="00631858">
      <w:pPr>
        <w:pStyle w:val="Naslov2"/>
        <w:numPr>
          <w:ilvl w:val="0"/>
          <w:numId w:val="0"/>
        </w:numPr>
        <w:ind w:right="22"/>
        <w:rPr>
          <w:rFonts w:ascii="Verdana" w:hAnsi="Verdana"/>
          <w:color w:val="auto"/>
          <w:sz w:val="18"/>
          <w:szCs w:val="18"/>
        </w:rPr>
      </w:pPr>
      <w:r w:rsidRPr="008015A4">
        <w:rPr>
          <w:rFonts w:ascii="Verdana" w:hAnsi="Verdana"/>
          <w:color w:val="auto"/>
          <w:sz w:val="18"/>
          <w:szCs w:val="18"/>
        </w:rPr>
        <w:t xml:space="preserve">6.4.  </w:t>
      </w:r>
      <w:r w:rsidR="00370520" w:rsidRPr="008015A4">
        <w:rPr>
          <w:rFonts w:ascii="Verdana" w:hAnsi="Verdana"/>
          <w:color w:val="auto"/>
          <w:sz w:val="18"/>
          <w:szCs w:val="18"/>
        </w:rPr>
        <w:t xml:space="preserve"> </w:t>
      </w:r>
      <w:r w:rsidR="000826D9" w:rsidRPr="008015A4">
        <w:rPr>
          <w:rFonts w:ascii="Verdana" w:hAnsi="Verdana"/>
          <w:color w:val="auto"/>
          <w:sz w:val="18"/>
          <w:szCs w:val="18"/>
        </w:rPr>
        <w:t xml:space="preserve">  </w:t>
      </w:r>
      <w:r w:rsidRPr="008015A4">
        <w:rPr>
          <w:rFonts w:ascii="Verdana" w:hAnsi="Verdana"/>
          <w:color w:val="auto"/>
          <w:sz w:val="18"/>
          <w:szCs w:val="18"/>
        </w:rPr>
        <w:t>OPIS POMEMBNEJŠIH VPLIVOV INVESTICIJE V OKOLJE</w:t>
      </w:r>
      <w:r w:rsidR="00FB7E09">
        <w:rPr>
          <w:rFonts w:ascii="Verdana" w:hAnsi="Verdana"/>
          <w:color w:val="auto"/>
          <w:sz w:val="18"/>
          <w:szCs w:val="18"/>
        </w:rPr>
        <w:t xml:space="preserve"> …………………………………… 23</w:t>
      </w:r>
    </w:p>
    <w:p w:rsidR="00D42D21" w:rsidRPr="008015A4" w:rsidRDefault="00B63A38" w:rsidP="00631858">
      <w:pPr>
        <w:pStyle w:val="Naslov2"/>
        <w:tabs>
          <w:tab w:val="clear" w:pos="360"/>
          <w:tab w:val="num" w:pos="0"/>
        </w:tabs>
        <w:ind w:right="22"/>
        <w:rPr>
          <w:rFonts w:ascii="Verdana" w:hAnsi="Verdana"/>
          <w:color w:val="auto"/>
          <w:sz w:val="18"/>
          <w:szCs w:val="18"/>
        </w:rPr>
      </w:pPr>
      <w:r w:rsidRPr="008015A4">
        <w:rPr>
          <w:rFonts w:ascii="Verdana" w:hAnsi="Verdana"/>
          <w:color w:val="auto"/>
          <w:sz w:val="18"/>
          <w:szCs w:val="18"/>
        </w:rPr>
        <w:t xml:space="preserve">6.5. </w:t>
      </w:r>
      <w:r w:rsidR="00370520" w:rsidRPr="008015A4">
        <w:rPr>
          <w:rFonts w:ascii="Verdana" w:hAnsi="Verdana"/>
          <w:color w:val="auto"/>
          <w:sz w:val="18"/>
          <w:szCs w:val="18"/>
        </w:rPr>
        <w:t xml:space="preserve">  </w:t>
      </w:r>
      <w:r w:rsidR="000826D9" w:rsidRPr="008015A4">
        <w:rPr>
          <w:rFonts w:ascii="Verdana" w:hAnsi="Verdana"/>
          <w:color w:val="auto"/>
          <w:sz w:val="18"/>
          <w:szCs w:val="18"/>
        </w:rPr>
        <w:t xml:space="preserve">  </w:t>
      </w:r>
      <w:r w:rsidRPr="008015A4">
        <w:rPr>
          <w:rFonts w:ascii="Verdana" w:hAnsi="Verdana"/>
          <w:color w:val="auto"/>
          <w:sz w:val="18"/>
          <w:szCs w:val="18"/>
        </w:rPr>
        <w:t>KADROVSKO ORGANIZACIJSKA SHEMA PROJEKTA</w:t>
      </w:r>
      <w:r w:rsidR="00FB7E09">
        <w:rPr>
          <w:rFonts w:ascii="Verdana" w:hAnsi="Verdana"/>
          <w:color w:val="auto"/>
          <w:sz w:val="18"/>
          <w:szCs w:val="18"/>
        </w:rPr>
        <w:t xml:space="preserve"> …………………………………………… 24</w:t>
      </w:r>
    </w:p>
    <w:p w:rsidR="00D42D21" w:rsidRPr="008015A4" w:rsidRDefault="0007626E" w:rsidP="00631858">
      <w:pPr>
        <w:ind w:left="709" w:right="22" w:hanging="709"/>
        <w:jc w:val="both"/>
        <w:rPr>
          <w:rFonts w:ascii="Verdana" w:hAnsi="Verdana"/>
          <w:b/>
          <w:sz w:val="18"/>
          <w:szCs w:val="18"/>
        </w:rPr>
      </w:pPr>
      <w:r>
        <w:rPr>
          <w:rFonts w:ascii="Verdana" w:hAnsi="Verdana"/>
          <w:b/>
          <w:sz w:val="18"/>
          <w:szCs w:val="18"/>
        </w:rPr>
        <w:t>6.6</w:t>
      </w:r>
      <w:r w:rsidR="00B63A38" w:rsidRPr="008015A4">
        <w:rPr>
          <w:rFonts w:ascii="Verdana" w:hAnsi="Verdana"/>
          <w:b/>
          <w:sz w:val="18"/>
          <w:szCs w:val="18"/>
        </w:rPr>
        <w:t xml:space="preserve">. </w:t>
      </w:r>
      <w:r w:rsidR="00370520" w:rsidRPr="008015A4">
        <w:rPr>
          <w:rFonts w:ascii="Verdana" w:hAnsi="Verdana"/>
          <w:b/>
          <w:sz w:val="18"/>
          <w:szCs w:val="18"/>
        </w:rPr>
        <w:t xml:space="preserve"> </w:t>
      </w:r>
      <w:r w:rsidR="000826D9" w:rsidRPr="008015A4">
        <w:rPr>
          <w:rFonts w:ascii="Verdana" w:hAnsi="Verdana"/>
          <w:b/>
          <w:sz w:val="18"/>
          <w:szCs w:val="18"/>
        </w:rPr>
        <w:t xml:space="preserve">  </w:t>
      </w:r>
      <w:r>
        <w:rPr>
          <w:rFonts w:ascii="Verdana" w:hAnsi="Verdana"/>
          <w:b/>
          <w:sz w:val="18"/>
          <w:szCs w:val="18"/>
        </w:rPr>
        <w:tab/>
      </w:r>
      <w:r w:rsidR="00B63A38" w:rsidRPr="008015A4">
        <w:rPr>
          <w:rFonts w:ascii="Verdana" w:hAnsi="Verdana"/>
          <w:b/>
          <w:sz w:val="18"/>
          <w:szCs w:val="18"/>
        </w:rPr>
        <w:t xml:space="preserve">PREDVIDENI VIRI FINANCIRANJA IN </w:t>
      </w:r>
      <w:r w:rsidR="00BC49C0" w:rsidRPr="008015A4">
        <w:rPr>
          <w:rFonts w:ascii="Verdana" w:hAnsi="Verdana"/>
          <w:b/>
          <w:sz w:val="18"/>
          <w:szCs w:val="18"/>
        </w:rPr>
        <w:t>DI</w:t>
      </w:r>
      <w:r>
        <w:rPr>
          <w:rFonts w:ascii="Verdana" w:hAnsi="Verdana"/>
          <w:b/>
          <w:sz w:val="18"/>
          <w:szCs w:val="18"/>
        </w:rPr>
        <w:t xml:space="preserve">NAMIKA FINANCIRANJA </w:t>
      </w:r>
      <w:r w:rsidR="00FB7E09">
        <w:rPr>
          <w:rFonts w:ascii="Verdana" w:hAnsi="Verdana"/>
          <w:b/>
          <w:sz w:val="18"/>
          <w:szCs w:val="18"/>
        </w:rPr>
        <w:t>……………………… 26</w:t>
      </w:r>
    </w:p>
    <w:p w:rsidR="0086655B" w:rsidRDefault="0007626E" w:rsidP="00631858">
      <w:pPr>
        <w:pStyle w:val="Naslov2"/>
        <w:tabs>
          <w:tab w:val="clear" w:pos="360"/>
          <w:tab w:val="num" w:pos="0"/>
        </w:tabs>
        <w:ind w:right="22"/>
        <w:rPr>
          <w:rFonts w:ascii="Verdana" w:hAnsi="Verdana"/>
          <w:color w:val="auto"/>
          <w:sz w:val="18"/>
          <w:szCs w:val="18"/>
        </w:rPr>
      </w:pPr>
      <w:r>
        <w:rPr>
          <w:rFonts w:ascii="Verdana" w:hAnsi="Verdana"/>
          <w:color w:val="auto"/>
          <w:sz w:val="18"/>
          <w:szCs w:val="18"/>
        </w:rPr>
        <w:t>6.7</w:t>
      </w:r>
      <w:r w:rsidR="00B63A38" w:rsidRPr="008015A4">
        <w:rPr>
          <w:rFonts w:ascii="Verdana" w:hAnsi="Verdana"/>
          <w:color w:val="auto"/>
          <w:sz w:val="18"/>
          <w:szCs w:val="18"/>
        </w:rPr>
        <w:t xml:space="preserve">. </w:t>
      </w:r>
      <w:r w:rsidR="00370520" w:rsidRPr="008015A4">
        <w:rPr>
          <w:rFonts w:ascii="Verdana" w:hAnsi="Verdana"/>
          <w:color w:val="auto"/>
          <w:sz w:val="18"/>
          <w:szCs w:val="18"/>
        </w:rPr>
        <w:t xml:space="preserve"> </w:t>
      </w:r>
      <w:r w:rsidR="000826D9" w:rsidRPr="008015A4">
        <w:rPr>
          <w:rFonts w:ascii="Verdana" w:hAnsi="Verdana"/>
          <w:color w:val="auto"/>
          <w:sz w:val="18"/>
          <w:szCs w:val="18"/>
        </w:rPr>
        <w:t xml:space="preserve">  </w:t>
      </w:r>
      <w:r>
        <w:rPr>
          <w:rFonts w:ascii="Verdana" w:hAnsi="Verdana"/>
          <w:color w:val="auto"/>
          <w:sz w:val="18"/>
          <w:szCs w:val="18"/>
        </w:rPr>
        <w:tab/>
      </w:r>
      <w:r w:rsidR="00B63A38" w:rsidRPr="008015A4">
        <w:rPr>
          <w:rFonts w:ascii="Verdana" w:hAnsi="Verdana"/>
          <w:color w:val="auto"/>
          <w:sz w:val="18"/>
          <w:szCs w:val="18"/>
        </w:rPr>
        <w:t>EKONOMSKA UPRAVIČENOST PROJEKTA</w:t>
      </w:r>
      <w:r>
        <w:rPr>
          <w:rFonts w:ascii="Verdana" w:hAnsi="Verdana"/>
          <w:color w:val="auto"/>
          <w:sz w:val="18"/>
          <w:szCs w:val="18"/>
        </w:rPr>
        <w:t xml:space="preserve"> …………………………..……………………</w:t>
      </w:r>
      <w:r w:rsidR="00805221" w:rsidRPr="008015A4">
        <w:rPr>
          <w:rFonts w:ascii="Verdana" w:hAnsi="Verdana"/>
          <w:color w:val="auto"/>
          <w:sz w:val="18"/>
          <w:szCs w:val="18"/>
        </w:rPr>
        <w:t>…</w:t>
      </w:r>
      <w:r>
        <w:rPr>
          <w:rFonts w:ascii="Verdana" w:hAnsi="Verdana"/>
          <w:color w:val="auto"/>
          <w:sz w:val="18"/>
          <w:szCs w:val="18"/>
        </w:rPr>
        <w:t>.</w:t>
      </w:r>
      <w:r w:rsidR="00805221" w:rsidRPr="008015A4">
        <w:rPr>
          <w:rFonts w:ascii="Verdana" w:hAnsi="Verdana"/>
          <w:color w:val="auto"/>
          <w:sz w:val="18"/>
          <w:szCs w:val="18"/>
        </w:rPr>
        <w:t xml:space="preserve">….. </w:t>
      </w:r>
      <w:r w:rsidR="00FB7E09">
        <w:rPr>
          <w:rFonts w:ascii="Verdana" w:hAnsi="Verdana"/>
          <w:color w:val="auto"/>
          <w:sz w:val="18"/>
          <w:szCs w:val="18"/>
        </w:rPr>
        <w:t xml:space="preserve"> 26</w:t>
      </w:r>
    </w:p>
    <w:p w:rsidR="00970568" w:rsidRPr="00970568" w:rsidRDefault="00970568" w:rsidP="00970568"/>
    <w:p w:rsidR="00C13367" w:rsidRPr="008015A4" w:rsidRDefault="002D5318" w:rsidP="00631858">
      <w:pPr>
        <w:pStyle w:val="Naslov1"/>
        <w:ind w:left="709" w:right="22" w:hanging="709"/>
        <w:rPr>
          <w:rFonts w:ascii="Verdana" w:hAnsi="Verdana"/>
          <w:color w:val="333399"/>
          <w:sz w:val="18"/>
          <w:szCs w:val="18"/>
        </w:rPr>
      </w:pPr>
      <w:r w:rsidRPr="008015A4">
        <w:rPr>
          <w:rFonts w:ascii="Verdana" w:hAnsi="Verdana"/>
          <w:color w:val="333399"/>
          <w:sz w:val="18"/>
          <w:szCs w:val="18"/>
        </w:rPr>
        <w:t xml:space="preserve">UGOTOVITEV SMISELNOSTI IN MOŽNOSTI NADALJNJE PRIPRAVE </w:t>
      </w:r>
    </w:p>
    <w:p w:rsidR="00C13367" w:rsidRPr="008015A4" w:rsidRDefault="002D5318" w:rsidP="00631858">
      <w:pPr>
        <w:pStyle w:val="Naslov1"/>
        <w:numPr>
          <w:ilvl w:val="0"/>
          <w:numId w:val="0"/>
        </w:numPr>
        <w:ind w:right="22" w:firstLine="708"/>
        <w:rPr>
          <w:rFonts w:ascii="Verdana" w:hAnsi="Verdana"/>
          <w:color w:val="333399"/>
          <w:sz w:val="18"/>
          <w:szCs w:val="18"/>
        </w:rPr>
      </w:pPr>
      <w:r w:rsidRPr="008015A4">
        <w:rPr>
          <w:rFonts w:ascii="Verdana" w:hAnsi="Verdana"/>
          <w:color w:val="333399"/>
          <w:sz w:val="18"/>
          <w:szCs w:val="18"/>
        </w:rPr>
        <w:t xml:space="preserve">INVESTICIJSKE, PROJEKTNE, TEHNIČNE IN DRUGE DOKUMENTACIJE </w:t>
      </w:r>
    </w:p>
    <w:p w:rsidR="00D42D21" w:rsidRDefault="002D5318" w:rsidP="00631858">
      <w:pPr>
        <w:pStyle w:val="Naslov1"/>
        <w:numPr>
          <w:ilvl w:val="0"/>
          <w:numId w:val="0"/>
        </w:numPr>
        <w:ind w:right="22" w:firstLine="708"/>
        <w:rPr>
          <w:rFonts w:ascii="Verdana" w:hAnsi="Verdana"/>
          <w:color w:val="auto"/>
          <w:sz w:val="18"/>
          <w:szCs w:val="18"/>
        </w:rPr>
      </w:pPr>
      <w:r w:rsidRPr="008015A4">
        <w:rPr>
          <w:rFonts w:ascii="Verdana" w:hAnsi="Verdana"/>
          <w:color w:val="333399"/>
          <w:sz w:val="18"/>
          <w:szCs w:val="18"/>
        </w:rPr>
        <w:t>S ČASOVNIM NAČRTOM</w:t>
      </w:r>
      <w:r w:rsidR="00C13367" w:rsidRPr="008015A4">
        <w:rPr>
          <w:rFonts w:ascii="Verdana" w:hAnsi="Verdana"/>
          <w:sz w:val="18"/>
          <w:szCs w:val="18"/>
        </w:rPr>
        <w:t xml:space="preserve"> </w:t>
      </w:r>
      <w:r w:rsidR="00C13367" w:rsidRPr="008015A4">
        <w:rPr>
          <w:rFonts w:ascii="Verdana" w:hAnsi="Verdana"/>
          <w:color w:val="auto"/>
          <w:sz w:val="18"/>
          <w:szCs w:val="18"/>
        </w:rPr>
        <w:t>…………………………………………………………………………</w:t>
      </w:r>
      <w:r w:rsidR="00AB309D">
        <w:rPr>
          <w:rFonts w:ascii="Verdana" w:hAnsi="Verdana"/>
          <w:color w:val="auto"/>
          <w:sz w:val="18"/>
          <w:szCs w:val="18"/>
        </w:rPr>
        <w:t>……... 27</w:t>
      </w:r>
    </w:p>
    <w:p w:rsidR="00970568" w:rsidRPr="00970568" w:rsidRDefault="00970568" w:rsidP="00970568"/>
    <w:p w:rsidR="0007626E" w:rsidRPr="0007626E" w:rsidRDefault="0007626E" w:rsidP="0007626E">
      <w:pPr>
        <w:ind w:left="705" w:right="-143" w:hanging="705"/>
        <w:rPr>
          <w:rFonts w:ascii="Verdana" w:hAnsi="Verdana" w:cs="Arial"/>
          <w:b/>
          <w:sz w:val="20"/>
          <w:szCs w:val="20"/>
        </w:rPr>
      </w:pPr>
      <w:r w:rsidRPr="0007626E">
        <w:rPr>
          <w:rFonts w:ascii="Verdana" w:hAnsi="Verdana" w:cs="Arial"/>
          <w:b/>
          <w:color w:val="003366"/>
          <w:sz w:val="20"/>
          <w:szCs w:val="20"/>
        </w:rPr>
        <w:t xml:space="preserve">8    </w:t>
      </w:r>
      <w:r w:rsidRPr="0007626E">
        <w:rPr>
          <w:rFonts w:ascii="Verdana" w:hAnsi="Verdana" w:cs="Arial"/>
          <w:b/>
          <w:color w:val="003366"/>
          <w:sz w:val="20"/>
          <w:szCs w:val="20"/>
        </w:rPr>
        <w:tab/>
      </w:r>
      <w:r w:rsidRPr="0007626E">
        <w:rPr>
          <w:rFonts w:ascii="Verdana" w:hAnsi="Verdana" w:cs="Arial"/>
          <w:b/>
          <w:color w:val="003366"/>
          <w:sz w:val="20"/>
          <w:szCs w:val="20"/>
        </w:rPr>
        <w:tab/>
        <w:t>ANALIZA  STROŠKOV  IN  KORISTI</w:t>
      </w:r>
      <w:r w:rsidRPr="0007626E">
        <w:rPr>
          <w:color w:val="003366"/>
          <w:sz w:val="20"/>
          <w:szCs w:val="20"/>
        </w:rPr>
        <w:t xml:space="preserve">  </w:t>
      </w:r>
      <w:r w:rsidRPr="0007626E">
        <w:rPr>
          <w:rFonts w:ascii="Verdana" w:hAnsi="Verdana"/>
          <w:b/>
          <w:color w:val="003366"/>
          <w:sz w:val="20"/>
          <w:szCs w:val="20"/>
        </w:rPr>
        <w:t>TER UTEMELJITEV UPRAVIČENOSTI  INVESTICIJSKEGA  PROJEKTA</w:t>
      </w:r>
      <w:r>
        <w:rPr>
          <w:rFonts w:ascii="Verdana" w:hAnsi="Verdana"/>
          <w:b/>
          <w:color w:val="003366"/>
          <w:sz w:val="20"/>
          <w:szCs w:val="20"/>
        </w:rPr>
        <w:t xml:space="preserve"> </w:t>
      </w:r>
      <w:r>
        <w:rPr>
          <w:rFonts w:ascii="Verdana" w:hAnsi="Verdana"/>
          <w:b/>
          <w:sz w:val="20"/>
          <w:szCs w:val="20"/>
        </w:rPr>
        <w:t xml:space="preserve">…………………………………………………………… </w:t>
      </w:r>
      <w:r w:rsidR="00AB309D">
        <w:rPr>
          <w:rFonts w:ascii="Verdana" w:hAnsi="Verdana"/>
          <w:b/>
          <w:sz w:val="20"/>
          <w:szCs w:val="20"/>
        </w:rPr>
        <w:t>27</w:t>
      </w:r>
    </w:p>
    <w:p w:rsidR="00A9040F" w:rsidRPr="008015A4" w:rsidRDefault="00A9040F" w:rsidP="00631858">
      <w:pPr>
        <w:ind w:right="22"/>
      </w:pPr>
    </w:p>
    <w:p w:rsidR="00D42D21" w:rsidRPr="008015A4" w:rsidRDefault="0007626E" w:rsidP="0007626E">
      <w:pPr>
        <w:pStyle w:val="Naslov1"/>
        <w:numPr>
          <w:ilvl w:val="0"/>
          <w:numId w:val="0"/>
        </w:numPr>
        <w:ind w:right="22"/>
        <w:jc w:val="left"/>
        <w:rPr>
          <w:rFonts w:ascii="Verdana" w:hAnsi="Verdana"/>
          <w:sz w:val="18"/>
          <w:szCs w:val="18"/>
        </w:rPr>
      </w:pPr>
      <w:r>
        <w:rPr>
          <w:rFonts w:ascii="Verdana" w:hAnsi="Verdana"/>
          <w:color w:val="333399"/>
          <w:sz w:val="18"/>
          <w:szCs w:val="18"/>
        </w:rPr>
        <w:t>9</w:t>
      </w:r>
      <w:r>
        <w:rPr>
          <w:rFonts w:ascii="Verdana" w:hAnsi="Verdana"/>
          <w:color w:val="333399"/>
          <w:sz w:val="18"/>
          <w:szCs w:val="18"/>
        </w:rPr>
        <w:tab/>
      </w:r>
      <w:r w:rsidR="00B63A38" w:rsidRPr="008015A4">
        <w:rPr>
          <w:rFonts w:ascii="Verdana" w:hAnsi="Verdana"/>
          <w:color w:val="333399"/>
          <w:sz w:val="18"/>
          <w:szCs w:val="18"/>
        </w:rPr>
        <w:t>ZAKLJUČEK</w:t>
      </w:r>
      <w:r w:rsidR="008D334B" w:rsidRPr="008015A4">
        <w:rPr>
          <w:rFonts w:ascii="Verdana" w:hAnsi="Verdana"/>
          <w:sz w:val="18"/>
          <w:szCs w:val="18"/>
        </w:rPr>
        <w:t xml:space="preserve"> </w:t>
      </w:r>
      <w:r w:rsidR="008D334B" w:rsidRPr="008015A4">
        <w:rPr>
          <w:rFonts w:ascii="Verdana" w:hAnsi="Verdana"/>
          <w:color w:val="auto"/>
          <w:sz w:val="18"/>
          <w:szCs w:val="18"/>
        </w:rPr>
        <w:t>…</w:t>
      </w:r>
      <w:r w:rsidR="00586EC4" w:rsidRPr="008015A4">
        <w:rPr>
          <w:rFonts w:ascii="Verdana" w:hAnsi="Verdana"/>
          <w:color w:val="auto"/>
          <w:sz w:val="18"/>
          <w:szCs w:val="18"/>
        </w:rPr>
        <w:t xml:space="preserve">………………………………………………………………………………………………. </w:t>
      </w:r>
      <w:r>
        <w:rPr>
          <w:rFonts w:ascii="Verdana" w:hAnsi="Verdana"/>
          <w:color w:val="auto"/>
          <w:sz w:val="18"/>
          <w:szCs w:val="18"/>
        </w:rPr>
        <w:t>3</w:t>
      </w:r>
      <w:r w:rsidR="00AB309D">
        <w:rPr>
          <w:rFonts w:ascii="Verdana" w:hAnsi="Verdana"/>
          <w:color w:val="auto"/>
          <w:sz w:val="18"/>
          <w:szCs w:val="18"/>
        </w:rPr>
        <w:t>0</w:t>
      </w:r>
    </w:p>
    <w:p w:rsidR="00370520" w:rsidRPr="008015A4" w:rsidRDefault="00370520" w:rsidP="00631858">
      <w:pPr>
        <w:ind w:right="22"/>
        <w:jc w:val="both"/>
        <w:rPr>
          <w:sz w:val="18"/>
          <w:szCs w:val="18"/>
        </w:rPr>
      </w:pPr>
    </w:p>
    <w:p w:rsidR="00205298" w:rsidRPr="008015A4" w:rsidRDefault="00205298" w:rsidP="00205298">
      <w:bookmarkStart w:id="2" w:name="_Toc211220669"/>
    </w:p>
    <w:p w:rsidR="00567FEF" w:rsidRPr="00E117A3" w:rsidRDefault="00567FEF" w:rsidP="00E117A3">
      <w:pPr>
        <w:pStyle w:val="Naslov1"/>
        <w:numPr>
          <w:ilvl w:val="0"/>
          <w:numId w:val="23"/>
        </w:numPr>
        <w:ind w:right="-143"/>
        <w:rPr>
          <w:rFonts w:ascii="Verdana" w:hAnsi="Verdana"/>
          <w:color w:val="333399"/>
          <w:sz w:val="20"/>
          <w:szCs w:val="20"/>
        </w:rPr>
      </w:pPr>
      <w:r w:rsidRPr="00E117A3">
        <w:rPr>
          <w:rFonts w:ascii="Verdana" w:hAnsi="Verdana"/>
          <w:color w:val="333399"/>
          <w:sz w:val="20"/>
          <w:szCs w:val="20"/>
        </w:rPr>
        <w:t>NAVEDBA INVESTITORJA, IZDELOVALCA INVESTICIJSKE DOKUMENTACIJE IN UPRAVLJALCA TER STROKOVNIH DELAVCEV OZIROMA SLUŽB</w:t>
      </w:r>
      <w:r w:rsidR="00F9096C" w:rsidRPr="00E117A3">
        <w:rPr>
          <w:rFonts w:ascii="Verdana" w:hAnsi="Verdana"/>
          <w:color w:val="333399"/>
          <w:sz w:val="20"/>
          <w:szCs w:val="20"/>
        </w:rPr>
        <w:t>,</w:t>
      </w:r>
      <w:r w:rsidRPr="00E117A3">
        <w:rPr>
          <w:rFonts w:ascii="Verdana" w:hAnsi="Verdana"/>
          <w:color w:val="333399"/>
          <w:sz w:val="20"/>
          <w:szCs w:val="20"/>
        </w:rPr>
        <w:t xml:space="preserve"> ODGOVORNIH ZA PRIPRAVO IN NADZOR NAD PRIPRAVO USTREZNE INVESTICIJSKE IN PROJEKTNE, TEHNIČNE IN DRUGE DOKUMENTACIJE</w:t>
      </w:r>
      <w:bookmarkEnd w:id="1"/>
      <w:bookmarkEnd w:id="2"/>
    </w:p>
    <w:p w:rsidR="00567FEF" w:rsidRPr="00E117A3" w:rsidRDefault="00567FEF" w:rsidP="00896A19">
      <w:pPr>
        <w:rPr>
          <w:rFonts w:ascii="Verdana" w:hAnsi="Verdana" w:cs="Arial"/>
          <w:sz w:val="20"/>
          <w:szCs w:val="20"/>
        </w:rPr>
      </w:pPr>
    </w:p>
    <w:p w:rsidR="00567FEF" w:rsidRPr="008015A4" w:rsidRDefault="00567FEF" w:rsidP="00896A19">
      <w:pPr>
        <w:rPr>
          <w:rFonts w:ascii="Verdana" w:hAnsi="Verdana" w:cs="Arial"/>
          <w:sz w:val="20"/>
          <w:szCs w:val="20"/>
        </w:rPr>
      </w:pPr>
    </w:p>
    <w:p w:rsidR="00823985" w:rsidRPr="008015A4" w:rsidRDefault="00823985" w:rsidP="00896A19">
      <w:pPr>
        <w:rPr>
          <w:rFonts w:ascii="Verdana" w:hAnsi="Verdana" w:cs="Arial"/>
          <w:sz w:val="20"/>
          <w:szCs w:val="20"/>
        </w:rPr>
      </w:pPr>
    </w:p>
    <w:p w:rsidR="00567FEF" w:rsidRPr="008015A4" w:rsidRDefault="00617513" w:rsidP="00896A19">
      <w:pPr>
        <w:pStyle w:val="Naslov2"/>
        <w:jc w:val="left"/>
        <w:rPr>
          <w:rFonts w:ascii="Verdana" w:hAnsi="Verdana"/>
          <w:color w:val="333399"/>
        </w:rPr>
      </w:pPr>
      <w:bookmarkStart w:id="3" w:name="_Toc211220670"/>
      <w:r w:rsidRPr="008015A4">
        <w:rPr>
          <w:rFonts w:ascii="Verdana" w:hAnsi="Verdana"/>
          <w:color w:val="333399"/>
        </w:rPr>
        <w:t xml:space="preserve">1.1. </w:t>
      </w:r>
      <w:r w:rsidR="00567FEF" w:rsidRPr="008015A4">
        <w:rPr>
          <w:rFonts w:ascii="Verdana" w:hAnsi="Verdana"/>
          <w:color w:val="333399"/>
        </w:rPr>
        <w:t>Opredelitev investitorja</w:t>
      </w:r>
      <w:bookmarkEnd w:id="3"/>
    </w:p>
    <w:p w:rsidR="00567FEF" w:rsidRPr="008015A4" w:rsidRDefault="00567FEF" w:rsidP="008B7C33">
      <w:pPr>
        <w:rPr>
          <w:rFonts w:ascii="Arial" w:hAnsi="Arial" w:cs="Arial"/>
          <w:sz w:val="20"/>
          <w:szCs w:val="20"/>
        </w:rPr>
      </w:pPr>
    </w:p>
    <w:p w:rsidR="00567FEF" w:rsidRPr="008015A4" w:rsidRDefault="00567FEF" w:rsidP="008B7C33">
      <w:pPr>
        <w:rPr>
          <w:rFonts w:ascii="Arial" w:hAnsi="Arial" w:cs="Arial"/>
          <w:sz w:val="20"/>
          <w:szCs w:val="20"/>
        </w:rPr>
      </w:pPr>
    </w:p>
    <w:tbl>
      <w:tblPr>
        <w:tblW w:w="7488" w:type="dxa"/>
        <w:tblInd w:w="828" w:type="dxa"/>
        <w:tblLook w:val="01E0" w:firstRow="1" w:lastRow="1" w:firstColumn="1" w:lastColumn="1" w:noHBand="0" w:noVBand="0"/>
      </w:tblPr>
      <w:tblGrid>
        <w:gridCol w:w="3060"/>
        <w:gridCol w:w="4428"/>
      </w:tblGrid>
      <w:tr w:rsidR="00567FEF" w:rsidRPr="008015A4">
        <w:trPr>
          <w:trHeight w:val="284"/>
        </w:trPr>
        <w:tc>
          <w:tcPr>
            <w:tcW w:w="3060" w:type="dxa"/>
            <w:vAlign w:val="center"/>
          </w:tcPr>
          <w:p w:rsidR="00567FEF" w:rsidRPr="008015A4" w:rsidRDefault="00567FEF" w:rsidP="008B7C33">
            <w:pPr>
              <w:rPr>
                <w:rFonts w:ascii="Arial" w:hAnsi="Arial" w:cs="Arial"/>
                <w:b/>
                <w:sz w:val="20"/>
                <w:szCs w:val="20"/>
              </w:rPr>
            </w:pPr>
            <w:r w:rsidRPr="008015A4">
              <w:rPr>
                <w:rFonts w:ascii="Arial" w:hAnsi="Arial" w:cs="Arial"/>
                <w:b/>
                <w:sz w:val="20"/>
                <w:szCs w:val="20"/>
              </w:rPr>
              <w:t>Investitor:</w:t>
            </w:r>
          </w:p>
        </w:tc>
        <w:tc>
          <w:tcPr>
            <w:tcW w:w="4428" w:type="dxa"/>
            <w:vAlign w:val="center"/>
          </w:tcPr>
          <w:p w:rsidR="00567FEF" w:rsidRPr="008015A4" w:rsidRDefault="00345B9B" w:rsidP="008B7C33">
            <w:pPr>
              <w:rPr>
                <w:rFonts w:ascii="Arial" w:hAnsi="Arial" w:cs="Arial"/>
                <w:b/>
                <w:sz w:val="20"/>
                <w:szCs w:val="20"/>
              </w:rPr>
            </w:pPr>
            <w:r w:rsidRPr="008015A4">
              <w:rPr>
                <w:rFonts w:ascii="Arial" w:hAnsi="Arial" w:cs="Arial"/>
                <w:b/>
                <w:sz w:val="20"/>
                <w:szCs w:val="20"/>
              </w:rPr>
              <w:t>Obč</w:t>
            </w:r>
            <w:r w:rsidR="00B36F6A" w:rsidRPr="008015A4">
              <w:rPr>
                <w:rFonts w:ascii="Arial" w:hAnsi="Arial" w:cs="Arial"/>
                <w:b/>
                <w:sz w:val="20"/>
                <w:szCs w:val="20"/>
              </w:rPr>
              <w:t>i</w:t>
            </w:r>
            <w:r w:rsidR="00B46DA6" w:rsidRPr="008015A4">
              <w:rPr>
                <w:rFonts w:ascii="Arial" w:hAnsi="Arial" w:cs="Arial"/>
                <w:b/>
                <w:sz w:val="20"/>
                <w:szCs w:val="20"/>
              </w:rPr>
              <w:t>na Ravne na Koroškem</w:t>
            </w:r>
          </w:p>
        </w:tc>
      </w:tr>
      <w:tr w:rsidR="00567FEF" w:rsidRPr="008015A4">
        <w:trPr>
          <w:trHeight w:val="284"/>
        </w:trPr>
        <w:tc>
          <w:tcPr>
            <w:tcW w:w="3060" w:type="dxa"/>
            <w:vAlign w:val="center"/>
          </w:tcPr>
          <w:p w:rsidR="00567FEF" w:rsidRPr="008015A4" w:rsidRDefault="00567FEF" w:rsidP="008B7C33">
            <w:pPr>
              <w:rPr>
                <w:rFonts w:ascii="Arial" w:hAnsi="Arial" w:cs="Arial"/>
                <w:b/>
                <w:sz w:val="20"/>
                <w:szCs w:val="20"/>
              </w:rPr>
            </w:pPr>
            <w:r w:rsidRPr="008015A4">
              <w:rPr>
                <w:rFonts w:ascii="Arial" w:hAnsi="Arial" w:cs="Arial"/>
                <w:b/>
                <w:sz w:val="20"/>
                <w:szCs w:val="20"/>
              </w:rPr>
              <w:t>Naslov:</w:t>
            </w:r>
          </w:p>
        </w:tc>
        <w:tc>
          <w:tcPr>
            <w:tcW w:w="4428" w:type="dxa"/>
            <w:vAlign w:val="center"/>
          </w:tcPr>
          <w:p w:rsidR="00567FEF" w:rsidRPr="008015A4" w:rsidRDefault="00567FEF" w:rsidP="008B7C33">
            <w:pPr>
              <w:rPr>
                <w:rFonts w:ascii="Arial" w:hAnsi="Arial" w:cs="Arial"/>
                <w:color w:val="333333"/>
                <w:sz w:val="20"/>
                <w:szCs w:val="20"/>
              </w:rPr>
            </w:pPr>
            <w:r w:rsidRPr="008015A4">
              <w:rPr>
                <w:rFonts w:ascii="Arial" w:hAnsi="Arial" w:cs="Arial"/>
                <w:color w:val="333333"/>
                <w:sz w:val="20"/>
                <w:szCs w:val="20"/>
              </w:rPr>
              <w:t>Gačnikova pot 5</w:t>
            </w:r>
          </w:p>
          <w:p w:rsidR="00567FEF" w:rsidRPr="008015A4" w:rsidRDefault="00567FEF" w:rsidP="008B7C33">
            <w:pPr>
              <w:rPr>
                <w:rFonts w:ascii="Arial" w:hAnsi="Arial" w:cs="Arial"/>
                <w:color w:val="333333"/>
                <w:sz w:val="20"/>
                <w:szCs w:val="20"/>
              </w:rPr>
            </w:pPr>
            <w:r w:rsidRPr="008015A4">
              <w:rPr>
                <w:rFonts w:ascii="Arial" w:hAnsi="Arial" w:cs="Arial"/>
                <w:color w:val="333333"/>
                <w:sz w:val="20"/>
                <w:szCs w:val="20"/>
              </w:rPr>
              <w:t>2390 Ravne na Koroškem</w:t>
            </w:r>
          </w:p>
        </w:tc>
      </w:tr>
      <w:tr w:rsidR="00567FEF" w:rsidRPr="008015A4">
        <w:trPr>
          <w:trHeight w:val="284"/>
        </w:trPr>
        <w:tc>
          <w:tcPr>
            <w:tcW w:w="3060" w:type="dxa"/>
            <w:vAlign w:val="center"/>
          </w:tcPr>
          <w:p w:rsidR="00567FEF" w:rsidRPr="008015A4" w:rsidRDefault="00567FEF" w:rsidP="008B7C33">
            <w:pPr>
              <w:rPr>
                <w:rFonts w:ascii="Arial" w:hAnsi="Arial" w:cs="Arial"/>
                <w:b/>
                <w:sz w:val="20"/>
                <w:szCs w:val="20"/>
              </w:rPr>
            </w:pPr>
            <w:r w:rsidRPr="008015A4">
              <w:rPr>
                <w:rFonts w:ascii="Arial" w:hAnsi="Arial" w:cs="Arial"/>
                <w:b/>
                <w:sz w:val="20"/>
                <w:szCs w:val="20"/>
              </w:rPr>
              <w:t>Telefon:</w:t>
            </w:r>
          </w:p>
        </w:tc>
        <w:tc>
          <w:tcPr>
            <w:tcW w:w="4428" w:type="dxa"/>
            <w:vAlign w:val="center"/>
          </w:tcPr>
          <w:p w:rsidR="00567FEF" w:rsidRPr="008015A4" w:rsidRDefault="00567FEF" w:rsidP="008B7C33">
            <w:pPr>
              <w:rPr>
                <w:rFonts w:ascii="Arial" w:hAnsi="Arial" w:cs="Arial"/>
                <w:color w:val="333333"/>
                <w:sz w:val="20"/>
                <w:szCs w:val="20"/>
              </w:rPr>
            </w:pPr>
            <w:r w:rsidRPr="008015A4">
              <w:rPr>
                <w:rFonts w:ascii="Arial" w:hAnsi="Arial" w:cs="Arial"/>
                <w:color w:val="333333"/>
                <w:sz w:val="20"/>
                <w:szCs w:val="20"/>
              </w:rPr>
              <w:t>+386 2 8216000</w:t>
            </w:r>
          </w:p>
        </w:tc>
      </w:tr>
      <w:tr w:rsidR="00567FEF" w:rsidRPr="008015A4">
        <w:trPr>
          <w:trHeight w:val="284"/>
        </w:trPr>
        <w:tc>
          <w:tcPr>
            <w:tcW w:w="3060" w:type="dxa"/>
            <w:vAlign w:val="center"/>
          </w:tcPr>
          <w:p w:rsidR="00567FEF" w:rsidRPr="008015A4" w:rsidRDefault="008015A4" w:rsidP="008B7C33">
            <w:pPr>
              <w:rPr>
                <w:rFonts w:ascii="Arial" w:hAnsi="Arial" w:cs="Arial"/>
                <w:b/>
                <w:sz w:val="20"/>
                <w:szCs w:val="20"/>
              </w:rPr>
            </w:pPr>
            <w:r>
              <w:rPr>
                <w:rFonts w:ascii="Arial" w:hAnsi="Arial" w:cs="Arial"/>
                <w:b/>
                <w:sz w:val="20"/>
                <w:szCs w:val="20"/>
              </w:rPr>
              <w:t>El. pošta</w:t>
            </w:r>
            <w:r w:rsidRPr="008015A4">
              <w:rPr>
                <w:rFonts w:ascii="Arial" w:hAnsi="Arial" w:cs="Arial"/>
                <w:b/>
                <w:sz w:val="20"/>
                <w:szCs w:val="20"/>
              </w:rPr>
              <w:t>:</w:t>
            </w:r>
          </w:p>
        </w:tc>
        <w:tc>
          <w:tcPr>
            <w:tcW w:w="4428" w:type="dxa"/>
            <w:vAlign w:val="center"/>
          </w:tcPr>
          <w:p w:rsidR="00567FEF" w:rsidRPr="008015A4" w:rsidRDefault="00F56763" w:rsidP="008B7C33">
            <w:pPr>
              <w:rPr>
                <w:rFonts w:ascii="Arial" w:hAnsi="Arial" w:cs="Arial"/>
                <w:color w:val="0000FF"/>
                <w:sz w:val="20"/>
                <w:szCs w:val="20"/>
                <w:u w:val="single"/>
              </w:rPr>
            </w:pPr>
            <w:hyperlink r:id="rId11" w:history="1">
              <w:r w:rsidR="00567FEF" w:rsidRPr="008015A4">
                <w:rPr>
                  <w:rStyle w:val="Hiperpovezava"/>
                  <w:rFonts w:ascii="Arial" w:hAnsi="Arial" w:cs="Arial"/>
                  <w:sz w:val="20"/>
                  <w:szCs w:val="20"/>
                </w:rPr>
                <w:t>obcina@ravne.si</w:t>
              </w:r>
            </w:hyperlink>
          </w:p>
        </w:tc>
      </w:tr>
      <w:tr w:rsidR="00567FEF" w:rsidRPr="008015A4">
        <w:trPr>
          <w:trHeight w:val="284"/>
        </w:trPr>
        <w:tc>
          <w:tcPr>
            <w:tcW w:w="3060" w:type="dxa"/>
            <w:vAlign w:val="center"/>
          </w:tcPr>
          <w:p w:rsidR="00567FEF" w:rsidRPr="008015A4" w:rsidRDefault="00567FEF" w:rsidP="008B7C33">
            <w:pPr>
              <w:rPr>
                <w:rFonts w:ascii="Arial" w:hAnsi="Arial" w:cs="Arial"/>
                <w:b/>
                <w:sz w:val="20"/>
                <w:szCs w:val="20"/>
              </w:rPr>
            </w:pPr>
            <w:r w:rsidRPr="008015A4">
              <w:rPr>
                <w:rFonts w:ascii="Arial" w:hAnsi="Arial" w:cs="Arial"/>
                <w:b/>
                <w:sz w:val="20"/>
                <w:szCs w:val="20"/>
              </w:rPr>
              <w:t>Spletna stran:</w:t>
            </w:r>
          </w:p>
        </w:tc>
        <w:tc>
          <w:tcPr>
            <w:tcW w:w="4428" w:type="dxa"/>
            <w:vAlign w:val="center"/>
          </w:tcPr>
          <w:p w:rsidR="00567FEF" w:rsidRPr="008015A4" w:rsidRDefault="00F56763" w:rsidP="008B7C33">
            <w:pPr>
              <w:rPr>
                <w:rFonts w:ascii="Arial" w:hAnsi="Arial" w:cs="Arial"/>
                <w:color w:val="0000FF"/>
                <w:sz w:val="20"/>
                <w:szCs w:val="20"/>
                <w:u w:val="single"/>
              </w:rPr>
            </w:pPr>
            <w:hyperlink r:id="rId12" w:history="1">
              <w:r w:rsidR="00567FEF" w:rsidRPr="008015A4">
                <w:rPr>
                  <w:rStyle w:val="Hiperpovezava"/>
                  <w:rFonts w:ascii="Arial" w:hAnsi="Arial" w:cs="Arial"/>
                  <w:sz w:val="20"/>
                  <w:szCs w:val="20"/>
                </w:rPr>
                <w:t>www.ravne.si</w:t>
              </w:r>
            </w:hyperlink>
          </w:p>
        </w:tc>
      </w:tr>
      <w:tr w:rsidR="00567FEF" w:rsidRPr="008015A4">
        <w:trPr>
          <w:trHeight w:val="284"/>
        </w:trPr>
        <w:tc>
          <w:tcPr>
            <w:tcW w:w="3060" w:type="dxa"/>
            <w:vAlign w:val="center"/>
          </w:tcPr>
          <w:p w:rsidR="00567FEF" w:rsidRPr="008015A4" w:rsidRDefault="00567FEF" w:rsidP="008B7C33">
            <w:pPr>
              <w:rPr>
                <w:rFonts w:ascii="Arial" w:hAnsi="Arial" w:cs="Arial"/>
                <w:b/>
                <w:sz w:val="20"/>
                <w:szCs w:val="20"/>
              </w:rPr>
            </w:pPr>
            <w:r w:rsidRPr="008015A4">
              <w:rPr>
                <w:rFonts w:ascii="Arial" w:hAnsi="Arial" w:cs="Arial"/>
                <w:b/>
                <w:sz w:val="20"/>
                <w:szCs w:val="20"/>
              </w:rPr>
              <w:t>Odgovorni vodja za izvedbo investicije:</w:t>
            </w:r>
          </w:p>
        </w:tc>
        <w:tc>
          <w:tcPr>
            <w:tcW w:w="4428" w:type="dxa"/>
            <w:vAlign w:val="center"/>
          </w:tcPr>
          <w:p w:rsidR="00567FEF" w:rsidRPr="008015A4" w:rsidRDefault="006D16DC" w:rsidP="008B7C33">
            <w:pPr>
              <w:rPr>
                <w:rFonts w:ascii="Arial" w:hAnsi="Arial" w:cs="Arial"/>
                <w:sz w:val="20"/>
                <w:szCs w:val="20"/>
              </w:rPr>
            </w:pPr>
            <w:r>
              <w:rPr>
                <w:rFonts w:ascii="Arial" w:hAnsi="Arial" w:cs="Arial"/>
                <w:sz w:val="20"/>
                <w:szCs w:val="20"/>
              </w:rPr>
              <w:t>mag. Vlasta Kupljen</w:t>
            </w:r>
          </w:p>
        </w:tc>
      </w:tr>
      <w:tr w:rsidR="00567FEF" w:rsidRPr="008015A4">
        <w:trPr>
          <w:trHeight w:val="284"/>
        </w:trPr>
        <w:tc>
          <w:tcPr>
            <w:tcW w:w="3060" w:type="dxa"/>
            <w:vAlign w:val="center"/>
          </w:tcPr>
          <w:p w:rsidR="00567FEF" w:rsidRPr="008015A4" w:rsidRDefault="00567FEF" w:rsidP="008B7C33">
            <w:pPr>
              <w:rPr>
                <w:rFonts w:ascii="Arial" w:hAnsi="Arial" w:cs="Arial"/>
                <w:b/>
                <w:sz w:val="20"/>
                <w:szCs w:val="20"/>
              </w:rPr>
            </w:pPr>
            <w:r w:rsidRPr="008015A4">
              <w:rPr>
                <w:rFonts w:ascii="Arial" w:hAnsi="Arial" w:cs="Arial"/>
                <w:b/>
                <w:sz w:val="20"/>
                <w:szCs w:val="20"/>
              </w:rPr>
              <w:t>Odgovorna oseba:</w:t>
            </w:r>
          </w:p>
        </w:tc>
        <w:tc>
          <w:tcPr>
            <w:tcW w:w="4428" w:type="dxa"/>
            <w:vAlign w:val="center"/>
          </w:tcPr>
          <w:p w:rsidR="00567FEF" w:rsidRPr="008015A4" w:rsidRDefault="00243C9D" w:rsidP="008B7C33">
            <w:pPr>
              <w:rPr>
                <w:rFonts w:ascii="Arial" w:hAnsi="Arial" w:cs="Arial"/>
                <w:sz w:val="20"/>
                <w:szCs w:val="20"/>
              </w:rPr>
            </w:pPr>
            <w:r>
              <w:rPr>
                <w:rFonts w:ascii="Arial" w:hAnsi="Arial" w:cs="Arial"/>
                <w:sz w:val="20"/>
                <w:szCs w:val="20"/>
              </w:rPr>
              <w:t>dr</w:t>
            </w:r>
            <w:r w:rsidR="00567FEF" w:rsidRPr="008015A4">
              <w:rPr>
                <w:rFonts w:ascii="Arial" w:hAnsi="Arial" w:cs="Arial"/>
                <w:sz w:val="20"/>
                <w:szCs w:val="20"/>
              </w:rPr>
              <w:t>.</w:t>
            </w:r>
            <w:r w:rsidR="00BE30D5" w:rsidRPr="008015A4">
              <w:rPr>
                <w:rFonts w:ascii="Arial" w:hAnsi="Arial" w:cs="Arial"/>
                <w:sz w:val="20"/>
                <w:szCs w:val="20"/>
              </w:rPr>
              <w:t xml:space="preserve"> </w:t>
            </w:r>
            <w:r w:rsidR="00567FEF" w:rsidRPr="008015A4">
              <w:rPr>
                <w:rFonts w:ascii="Arial" w:hAnsi="Arial" w:cs="Arial"/>
                <w:sz w:val="20"/>
                <w:szCs w:val="20"/>
              </w:rPr>
              <w:t>Tomaž Rožen, župan</w:t>
            </w:r>
          </w:p>
        </w:tc>
      </w:tr>
      <w:tr w:rsidR="00567FEF" w:rsidRPr="008015A4">
        <w:trPr>
          <w:trHeight w:val="340"/>
        </w:trPr>
        <w:tc>
          <w:tcPr>
            <w:tcW w:w="3060" w:type="dxa"/>
            <w:vAlign w:val="center"/>
          </w:tcPr>
          <w:p w:rsidR="00567FEF" w:rsidRPr="008015A4" w:rsidRDefault="00567FEF" w:rsidP="008B7C33">
            <w:pPr>
              <w:rPr>
                <w:rFonts w:ascii="Arial" w:hAnsi="Arial" w:cs="Arial"/>
                <w:b/>
                <w:sz w:val="20"/>
                <w:szCs w:val="20"/>
              </w:rPr>
            </w:pPr>
          </w:p>
          <w:p w:rsidR="00567FEF" w:rsidRPr="008015A4" w:rsidRDefault="00567FEF" w:rsidP="008B7C33">
            <w:pPr>
              <w:rPr>
                <w:rFonts w:ascii="Arial" w:hAnsi="Arial" w:cs="Arial"/>
                <w:b/>
                <w:sz w:val="20"/>
                <w:szCs w:val="20"/>
              </w:rPr>
            </w:pPr>
          </w:p>
          <w:p w:rsidR="00567FEF" w:rsidRPr="008015A4" w:rsidRDefault="00567FEF" w:rsidP="008B7C33">
            <w:pPr>
              <w:rPr>
                <w:rFonts w:ascii="Arial" w:hAnsi="Arial" w:cs="Arial"/>
                <w:b/>
                <w:sz w:val="20"/>
                <w:szCs w:val="20"/>
              </w:rPr>
            </w:pPr>
          </w:p>
          <w:p w:rsidR="00567FEF" w:rsidRPr="008015A4" w:rsidRDefault="00567FEF" w:rsidP="008B7C33">
            <w:pPr>
              <w:rPr>
                <w:rFonts w:ascii="Arial" w:hAnsi="Arial" w:cs="Arial"/>
                <w:b/>
                <w:sz w:val="20"/>
                <w:szCs w:val="20"/>
              </w:rPr>
            </w:pPr>
            <w:r w:rsidRPr="008015A4">
              <w:rPr>
                <w:rFonts w:ascii="Arial" w:hAnsi="Arial" w:cs="Arial"/>
                <w:b/>
                <w:sz w:val="20"/>
                <w:szCs w:val="20"/>
              </w:rPr>
              <w:t>Podpis odgovorne osebe:</w:t>
            </w:r>
          </w:p>
        </w:tc>
        <w:tc>
          <w:tcPr>
            <w:tcW w:w="4428" w:type="dxa"/>
            <w:tcBorders>
              <w:bottom w:val="single" w:sz="4" w:space="0" w:color="auto"/>
            </w:tcBorders>
            <w:vAlign w:val="center"/>
          </w:tcPr>
          <w:p w:rsidR="00567FEF" w:rsidRPr="008015A4" w:rsidRDefault="00567FEF" w:rsidP="008B7C33">
            <w:pPr>
              <w:rPr>
                <w:rFonts w:ascii="Arial" w:hAnsi="Arial" w:cs="Arial"/>
                <w:sz w:val="20"/>
                <w:szCs w:val="20"/>
              </w:rPr>
            </w:pPr>
          </w:p>
        </w:tc>
      </w:tr>
      <w:tr w:rsidR="00567FEF" w:rsidRPr="008015A4">
        <w:trPr>
          <w:trHeight w:val="1016"/>
        </w:trPr>
        <w:tc>
          <w:tcPr>
            <w:tcW w:w="3060" w:type="dxa"/>
            <w:vAlign w:val="center"/>
          </w:tcPr>
          <w:p w:rsidR="00567FEF" w:rsidRPr="008015A4" w:rsidRDefault="00567FEF" w:rsidP="008B7C33">
            <w:pPr>
              <w:rPr>
                <w:rFonts w:ascii="Arial" w:hAnsi="Arial" w:cs="Arial"/>
                <w:b/>
                <w:sz w:val="20"/>
                <w:szCs w:val="20"/>
              </w:rPr>
            </w:pPr>
          </w:p>
          <w:p w:rsidR="00567FEF" w:rsidRPr="008015A4" w:rsidRDefault="00567FEF" w:rsidP="008B7C33">
            <w:pPr>
              <w:rPr>
                <w:rFonts w:ascii="Arial" w:hAnsi="Arial" w:cs="Arial"/>
                <w:b/>
                <w:sz w:val="20"/>
                <w:szCs w:val="20"/>
              </w:rPr>
            </w:pPr>
          </w:p>
          <w:p w:rsidR="00567FEF" w:rsidRPr="008015A4" w:rsidRDefault="00567FEF" w:rsidP="008B7C33">
            <w:pPr>
              <w:rPr>
                <w:rFonts w:ascii="Arial" w:hAnsi="Arial" w:cs="Arial"/>
                <w:b/>
                <w:sz w:val="20"/>
                <w:szCs w:val="20"/>
              </w:rPr>
            </w:pPr>
          </w:p>
          <w:p w:rsidR="00823985" w:rsidRPr="008015A4" w:rsidRDefault="00823985" w:rsidP="008B7C33">
            <w:pPr>
              <w:rPr>
                <w:rFonts w:ascii="Arial" w:hAnsi="Arial" w:cs="Arial"/>
                <w:b/>
                <w:sz w:val="20"/>
                <w:szCs w:val="20"/>
              </w:rPr>
            </w:pPr>
          </w:p>
          <w:p w:rsidR="00823985" w:rsidRPr="008015A4" w:rsidRDefault="00823985" w:rsidP="008B7C33">
            <w:pPr>
              <w:rPr>
                <w:rFonts w:ascii="Arial" w:hAnsi="Arial" w:cs="Arial"/>
                <w:b/>
                <w:sz w:val="20"/>
                <w:szCs w:val="20"/>
              </w:rPr>
            </w:pPr>
          </w:p>
          <w:p w:rsidR="00567FEF" w:rsidRPr="008015A4" w:rsidRDefault="00567FEF" w:rsidP="008B7C33">
            <w:pPr>
              <w:rPr>
                <w:rFonts w:ascii="Arial" w:hAnsi="Arial" w:cs="Arial"/>
                <w:b/>
                <w:sz w:val="20"/>
                <w:szCs w:val="20"/>
              </w:rPr>
            </w:pPr>
            <w:r w:rsidRPr="008015A4">
              <w:rPr>
                <w:rFonts w:ascii="Arial" w:hAnsi="Arial" w:cs="Arial"/>
                <w:b/>
                <w:sz w:val="20"/>
                <w:szCs w:val="20"/>
              </w:rPr>
              <w:t>Žig investitorja:</w:t>
            </w:r>
          </w:p>
        </w:tc>
        <w:tc>
          <w:tcPr>
            <w:tcW w:w="4428" w:type="dxa"/>
            <w:tcBorders>
              <w:top w:val="single" w:sz="4" w:space="0" w:color="auto"/>
              <w:bottom w:val="single" w:sz="4" w:space="0" w:color="auto"/>
            </w:tcBorders>
            <w:vAlign w:val="center"/>
          </w:tcPr>
          <w:p w:rsidR="00567FEF" w:rsidRPr="008015A4" w:rsidRDefault="00567FEF" w:rsidP="008B7C33">
            <w:pPr>
              <w:rPr>
                <w:rFonts w:ascii="Arial" w:hAnsi="Arial" w:cs="Arial"/>
                <w:sz w:val="20"/>
                <w:szCs w:val="20"/>
              </w:rPr>
            </w:pPr>
          </w:p>
        </w:tc>
      </w:tr>
    </w:tbl>
    <w:p w:rsidR="00567FEF" w:rsidRPr="008015A4" w:rsidRDefault="00567FEF" w:rsidP="008B7C33">
      <w:pPr>
        <w:pStyle w:val="Naslov2"/>
        <w:numPr>
          <w:ilvl w:val="0"/>
          <w:numId w:val="0"/>
        </w:numPr>
      </w:pPr>
      <w:bookmarkStart w:id="4" w:name="_Toc153371068"/>
      <w:bookmarkEnd w:id="4"/>
    </w:p>
    <w:p w:rsidR="00567FEF" w:rsidRPr="008015A4" w:rsidRDefault="00567FEF" w:rsidP="008B7C33">
      <w:pPr>
        <w:pStyle w:val="Naslov2"/>
        <w:numPr>
          <w:ilvl w:val="0"/>
          <w:numId w:val="0"/>
        </w:numPr>
      </w:pPr>
    </w:p>
    <w:p w:rsidR="00823985" w:rsidRPr="008015A4" w:rsidRDefault="00823985" w:rsidP="00823985"/>
    <w:p w:rsidR="00567FEF" w:rsidRPr="008015A4" w:rsidRDefault="00567FEF" w:rsidP="008B7C33">
      <w:pPr>
        <w:pStyle w:val="Naslov2"/>
        <w:numPr>
          <w:ilvl w:val="0"/>
          <w:numId w:val="0"/>
        </w:numPr>
      </w:pPr>
    </w:p>
    <w:p w:rsidR="00567FEF" w:rsidRPr="008015A4" w:rsidRDefault="00567FEF" w:rsidP="008B7C33">
      <w:pPr>
        <w:pStyle w:val="Naslov2"/>
      </w:pPr>
      <w:bookmarkStart w:id="5" w:name="_Toc211220671"/>
      <w:r w:rsidRPr="008015A4">
        <w:t>1</w:t>
      </w:r>
      <w:r w:rsidR="00B57BE7" w:rsidRPr="008015A4">
        <w:rPr>
          <w:rFonts w:ascii="Verdana" w:hAnsi="Verdana"/>
        </w:rPr>
        <w:t>.2.   Izdelovalec d</w:t>
      </w:r>
      <w:r w:rsidRPr="008015A4">
        <w:rPr>
          <w:rFonts w:ascii="Verdana" w:hAnsi="Verdana"/>
        </w:rPr>
        <w:t>okumenta identifikacije investicijskega projekta</w:t>
      </w:r>
      <w:bookmarkEnd w:id="5"/>
    </w:p>
    <w:p w:rsidR="00567FEF" w:rsidRPr="008015A4" w:rsidRDefault="00567FEF" w:rsidP="008B7C33">
      <w:pPr>
        <w:rPr>
          <w:rFonts w:ascii="Arial" w:hAnsi="Arial" w:cs="Arial"/>
          <w:sz w:val="20"/>
          <w:szCs w:val="20"/>
        </w:rPr>
      </w:pPr>
    </w:p>
    <w:p w:rsidR="00567FEF" w:rsidRPr="008015A4" w:rsidRDefault="00567FEF" w:rsidP="008B7C33">
      <w:pPr>
        <w:rPr>
          <w:rFonts w:ascii="Arial" w:hAnsi="Arial" w:cs="Arial"/>
          <w:sz w:val="20"/>
          <w:szCs w:val="20"/>
        </w:rPr>
      </w:pPr>
    </w:p>
    <w:tbl>
      <w:tblPr>
        <w:tblW w:w="7560" w:type="dxa"/>
        <w:tblInd w:w="828" w:type="dxa"/>
        <w:tblLook w:val="01E0" w:firstRow="1" w:lastRow="1" w:firstColumn="1" w:lastColumn="1" w:noHBand="0" w:noVBand="0"/>
      </w:tblPr>
      <w:tblGrid>
        <w:gridCol w:w="3060"/>
        <w:gridCol w:w="4500"/>
      </w:tblGrid>
      <w:tr w:rsidR="00567FEF" w:rsidRPr="008015A4">
        <w:trPr>
          <w:trHeight w:val="284"/>
        </w:trPr>
        <w:tc>
          <w:tcPr>
            <w:tcW w:w="3060" w:type="dxa"/>
            <w:vAlign w:val="center"/>
          </w:tcPr>
          <w:p w:rsidR="00567FEF" w:rsidRPr="008015A4" w:rsidRDefault="00567FEF" w:rsidP="008B7C33">
            <w:pPr>
              <w:rPr>
                <w:rFonts w:ascii="Arial" w:hAnsi="Arial" w:cs="Arial"/>
                <w:b/>
                <w:sz w:val="20"/>
                <w:szCs w:val="20"/>
              </w:rPr>
            </w:pPr>
            <w:r w:rsidRPr="008015A4">
              <w:rPr>
                <w:rFonts w:ascii="Arial" w:hAnsi="Arial" w:cs="Arial"/>
                <w:b/>
                <w:sz w:val="20"/>
                <w:szCs w:val="20"/>
              </w:rPr>
              <w:t>Izdelovalec DIIP:</w:t>
            </w:r>
          </w:p>
        </w:tc>
        <w:tc>
          <w:tcPr>
            <w:tcW w:w="4500" w:type="dxa"/>
            <w:vAlign w:val="center"/>
          </w:tcPr>
          <w:p w:rsidR="00567FEF" w:rsidRPr="008015A4" w:rsidRDefault="00243C9D" w:rsidP="00B46DA6">
            <w:pPr>
              <w:rPr>
                <w:rFonts w:ascii="Arial" w:hAnsi="Arial" w:cs="Arial"/>
                <w:b/>
                <w:sz w:val="20"/>
                <w:szCs w:val="20"/>
              </w:rPr>
            </w:pPr>
            <w:r>
              <w:rPr>
                <w:rFonts w:ascii="Arial" w:hAnsi="Arial" w:cs="Arial"/>
                <w:b/>
                <w:sz w:val="20"/>
                <w:szCs w:val="20"/>
              </w:rPr>
              <w:t>Občina Ravne na Koroškem</w:t>
            </w:r>
          </w:p>
        </w:tc>
      </w:tr>
      <w:tr w:rsidR="00567FEF" w:rsidRPr="008015A4">
        <w:trPr>
          <w:trHeight w:val="284"/>
        </w:trPr>
        <w:tc>
          <w:tcPr>
            <w:tcW w:w="3060" w:type="dxa"/>
            <w:vAlign w:val="center"/>
          </w:tcPr>
          <w:p w:rsidR="00567FEF" w:rsidRPr="008015A4" w:rsidRDefault="00567FEF" w:rsidP="008B7C33">
            <w:pPr>
              <w:rPr>
                <w:rFonts w:ascii="Arial" w:hAnsi="Arial" w:cs="Arial"/>
                <w:b/>
                <w:sz w:val="20"/>
                <w:szCs w:val="20"/>
              </w:rPr>
            </w:pPr>
            <w:r w:rsidRPr="008015A4">
              <w:rPr>
                <w:rFonts w:ascii="Arial" w:hAnsi="Arial" w:cs="Arial"/>
                <w:b/>
                <w:sz w:val="20"/>
                <w:szCs w:val="20"/>
              </w:rPr>
              <w:t>Naslov:</w:t>
            </w:r>
          </w:p>
        </w:tc>
        <w:tc>
          <w:tcPr>
            <w:tcW w:w="4500" w:type="dxa"/>
            <w:vAlign w:val="center"/>
          </w:tcPr>
          <w:p w:rsidR="00567FEF" w:rsidRPr="008015A4" w:rsidRDefault="00243C9D" w:rsidP="00243C9D">
            <w:pPr>
              <w:rPr>
                <w:rFonts w:ascii="Arial" w:hAnsi="Arial" w:cs="Arial"/>
                <w:color w:val="333333"/>
                <w:sz w:val="20"/>
                <w:szCs w:val="20"/>
              </w:rPr>
            </w:pPr>
            <w:r>
              <w:rPr>
                <w:rFonts w:ascii="Arial" w:hAnsi="Arial" w:cs="Arial"/>
                <w:color w:val="333333"/>
                <w:sz w:val="20"/>
                <w:szCs w:val="20"/>
              </w:rPr>
              <w:t>Gačnikova pot 5</w:t>
            </w:r>
            <w:r w:rsidR="006B606E" w:rsidRPr="006B606E">
              <w:rPr>
                <w:rFonts w:ascii="Arial" w:hAnsi="Arial" w:cs="Arial"/>
                <w:color w:val="333333"/>
                <w:sz w:val="20"/>
                <w:szCs w:val="20"/>
              </w:rPr>
              <w:t xml:space="preserve">, </w:t>
            </w:r>
            <w:r>
              <w:rPr>
                <w:rFonts w:ascii="Arial" w:hAnsi="Arial" w:cs="Arial"/>
                <w:color w:val="333333"/>
                <w:sz w:val="20"/>
                <w:szCs w:val="20"/>
              </w:rPr>
              <w:t>2390 Ravne na Koroškem</w:t>
            </w:r>
          </w:p>
        </w:tc>
      </w:tr>
      <w:tr w:rsidR="00567FEF" w:rsidRPr="008015A4">
        <w:trPr>
          <w:trHeight w:val="284"/>
        </w:trPr>
        <w:tc>
          <w:tcPr>
            <w:tcW w:w="3060" w:type="dxa"/>
            <w:vAlign w:val="center"/>
          </w:tcPr>
          <w:p w:rsidR="00567FEF" w:rsidRPr="008015A4" w:rsidRDefault="00567FEF" w:rsidP="008B7C33">
            <w:pPr>
              <w:rPr>
                <w:rFonts w:ascii="Arial" w:hAnsi="Arial" w:cs="Arial"/>
                <w:b/>
                <w:sz w:val="20"/>
                <w:szCs w:val="20"/>
              </w:rPr>
            </w:pPr>
            <w:r w:rsidRPr="008015A4">
              <w:rPr>
                <w:rFonts w:ascii="Arial" w:hAnsi="Arial" w:cs="Arial"/>
                <w:b/>
                <w:sz w:val="20"/>
                <w:szCs w:val="20"/>
              </w:rPr>
              <w:t>Telefon:</w:t>
            </w:r>
          </w:p>
        </w:tc>
        <w:tc>
          <w:tcPr>
            <w:tcW w:w="4500" w:type="dxa"/>
            <w:vAlign w:val="center"/>
          </w:tcPr>
          <w:p w:rsidR="00567FEF" w:rsidRPr="008015A4" w:rsidRDefault="00567FEF" w:rsidP="008B7C33">
            <w:pPr>
              <w:rPr>
                <w:rFonts w:ascii="Arial" w:hAnsi="Arial" w:cs="Arial"/>
                <w:sz w:val="20"/>
                <w:szCs w:val="20"/>
              </w:rPr>
            </w:pPr>
          </w:p>
        </w:tc>
      </w:tr>
      <w:tr w:rsidR="00243C9D" w:rsidRPr="008015A4">
        <w:trPr>
          <w:trHeight w:val="284"/>
        </w:trPr>
        <w:tc>
          <w:tcPr>
            <w:tcW w:w="3060" w:type="dxa"/>
            <w:vAlign w:val="center"/>
          </w:tcPr>
          <w:p w:rsidR="00243C9D" w:rsidRPr="008015A4" w:rsidRDefault="00243C9D" w:rsidP="00243C9D">
            <w:pPr>
              <w:rPr>
                <w:rFonts w:ascii="Arial" w:hAnsi="Arial" w:cs="Arial"/>
                <w:b/>
                <w:sz w:val="20"/>
                <w:szCs w:val="20"/>
              </w:rPr>
            </w:pPr>
            <w:r>
              <w:rPr>
                <w:rFonts w:ascii="Arial" w:hAnsi="Arial" w:cs="Arial"/>
                <w:b/>
                <w:sz w:val="20"/>
                <w:szCs w:val="20"/>
              </w:rPr>
              <w:t>El. pošta</w:t>
            </w:r>
            <w:r w:rsidRPr="008015A4">
              <w:rPr>
                <w:rFonts w:ascii="Arial" w:hAnsi="Arial" w:cs="Arial"/>
                <w:b/>
                <w:sz w:val="20"/>
                <w:szCs w:val="20"/>
              </w:rPr>
              <w:t>:</w:t>
            </w:r>
          </w:p>
        </w:tc>
        <w:tc>
          <w:tcPr>
            <w:tcW w:w="4500" w:type="dxa"/>
            <w:vAlign w:val="center"/>
          </w:tcPr>
          <w:p w:rsidR="00243C9D" w:rsidRPr="008015A4" w:rsidRDefault="00F56763" w:rsidP="00243C9D">
            <w:pPr>
              <w:rPr>
                <w:rFonts w:ascii="Arial" w:hAnsi="Arial" w:cs="Arial"/>
                <w:color w:val="0000FF"/>
                <w:sz w:val="20"/>
                <w:szCs w:val="20"/>
                <w:u w:val="single"/>
              </w:rPr>
            </w:pPr>
            <w:hyperlink r:id="rId13" w:history="1">
              <w:r w:rsidR="00243C9D" w:rsidRPr="008015A4">
                <w:rPr>
                  <w:rStyle w:val="Hiperpovezava"/>
                  <w:rFonts w:ascii="Arial" w:hAnsi="Arial" w:cs="Arial"/>
                  <w:sz w:val="20"/>
                  <w:szCs w:val="20"/>
                </w:rPr>
                <w:t>obcina@ravne.si</w:t>
              </w:r>
            </w:hyperlink>
          </w:p>
        </w:tc>
      </w:tr>
      <w:tr w:rsidR="00243C9D" w:rsidRPr="008015A4">
        <w:trPr>
          <w:trHeight w:val="284"/>
        </w:trPr>
        <w:tc>
          <w:tcPr>
            <w:tcW w:w="3060" w:type="dxa"/>
            <w:vAlign w:val="center"/>
          </w:tcPr>
          <w:p w:rsidR="00243C9D" w:rsidRPr="008015A4" w:rsidRDefault="00243C9D" w:rsidP="00243C9D">
            <w:pPr>
              <w:rPr>
                <w:rFonts w:ascii="Arial" w:hAnsi="Arial" w:cs="Arial"/>
                <w:b/>
                <w:sz w:val="20"/>
                <w:szCs w:val="20"/>
              </w:rPr>
            </w:pPr>
            <w:r w:rsidRPr="006B606E">
              <w:rPr>
                <w:rFonts w:ascii="Arial" w:hAnsi="Arial" w:cs="Arial"/>
                <w:b/>
                <w:sz w:val="20"/>
                <w:szCs w:val="20"/>
              </w:rPr>
              <w:t>Odgovorna oseba za pripravo in nadzor nad pripravo investicijske ter projektne, tehnične in druge dokumentacije</w:t>
            </w:r>
          </w:p>
        </w:tc>
        <w:tc>
          <w:tcPr>
            <w:tcW w:w="4500" w:type="dxa"/>
            <w:vAlign w:val="center"/>
          </w:tcPr>
          <w:p w:rsidR="00243C9D" w:rsidRPr="008015A4" w:rsidRDefault="00243C9D" w:rsidP="00243C9D">
            <w:pPr>
              <w:rPr>
                <w:rFonts w:ascii="Arial" w:hAnsi="Arial" w:cs="Arial"/>
                <w:sz w:val="20"/>
                <w:szCs w:val="20"/>
              </w:rPr>
            </w:pPr>
            <w:r>
              <w:rPr>
                <w:rFonts w:ascii="Arial" w:hAnsi="Arial" w:cs="Arial"/>
                <w:sz w:val="20"/>
                <w:szCs w:val="20"/>
              </w:rPr>
              <w:t>dr</w:t>
            </w:r>
            <w:r w:rsidRPr="008015A4">
              <w:rPr>
                <w:rFonts w:ascii="Arial" w:hAnsi="Arial" w:cs="Arial"/>
                <w:sz w:val="20"/>
                <w:szCs w:val="20"/>
              </w:rPr>
              <w:t>. Tomaž Rožen, župan</w:t>
            </w:r>
          </w:p>
        </w:tc>
      </w:tr>
      <w:tr w:rsidR="00243C9D" w:rsidRPr="008015A4">
        <w:trPr>
          <w:trHeight w:val="340"/>
        </w:trPr>
        <w:tc>
          <w:tcPr>
            <w:tcW w:w="3060" w:type="dxa"/>
            <w:vAlign w:val="center"/>
          </w:tcPr>
          <w:p w:rsidR="00243C9D" w:rsidRPr="008015A4" w:rsidRDefault="00243C9D" w:rsidP="00243C9D">
            <w:pPr>
              <w:rPr>
                <w:rFonts w:ascii="Arial" w:hAnsi="Arial" w:cs="Arial"/>
                <w:b/>
                <w:sz w:val="20"/>
                <w:szCs w:val="20"/>
              </w:rPr>
            </w:pPr>
          </w:p>
          <w:p w:rsidR="00243C9D" w:rsidRPr="008015A4" w:rsidRDefault="00243C9D" w:rsidP="00243C9D">
            <w:pPr>
              <w:rPr>
                <w:rFonts w:ascii="Arial" w:hAnsi="Arial" w:cs="Arial"/>
                <w:b/>
                <w:sz w:val="20"/>
                <w:szCs w:val="20"/>
              </w:rPr>
            </w:pPr>
          </w:p>
          <w:p w:rsidR="00243C9D" w:rsidRPr="008015A4" w:rsidRDefault="00243C9D" w:rsidP="00243C9D">
            <w:pPr>
              <w:rPr>
                <w:rFonts w:ascii="Arial" w:hAnsi="Arial" w:cs="Arial"/>
                <w:b/>
                <w:sz w:val="20"/>
                <w:szCs w:val="20"/>
              </w:rPr>
            </w:pPr>
          </w:p>
          <w:p w:rsidR="00243C9D" w:rsidRPr="008015A4" w:rsidRDefault="00243C9D" w:rsidP="00243C9D">
            <w:pPr>
              <w:rPr>
                <w:rFonts w:ascii="Arial" w:hAnsi="Arial" w:cs="Arial"/>
                <w:b/>
                <w:sz w:val="20"/>
                <w:szCs w:val="20"/>
              </w:rPr>
            </w:pPr>
            <w:r w:rsidRPr="008015A4">
              <w:rPr>
                <w:rFonts w:ascii="Arial" w:hAnsi="Arial" w:cs="Arial"/>
                <w:b/>
                <w:sz w:val="20"/>
                <w:szCs w:val="20"/>
              </w:rPr>
              <w:t>Podpis odgovorne osebe:</w:t>
            </w:r>
          </w:p>
        </w:tc>
        <w:tc>
          <w:tcPr>
            <w:tcW w:w="4500" w:type="dxa"/>
            <w:tcBorders>
              <w:bottom w:val="single" w:sz="4" w:space="0" w:color="auto"/>
            </w:tcBorders>
            <w:vAlign w:val="center"/>
          </w:tcPr>
          <w:p w:rsidR="00243C9D" w:rsidRPr="008015A4" w:rsidRDefault="00243C9D" w:rsidP="00243C9D">
            <w:pPr>
              <w:rPr>
                <w:rFonts w:ascii="Arial" w:hAnsi="Arial" w:cs="Arial"/>
                <w:sz w:val="20"/>
                <w:szCs w:val="20"/>
              </w:rPr>
            </w:pPr>
          </w:p>
        </w:tc>
      </w:tr>
      <w:tr w:rsidR="00243C9D" w:rsidRPr="008015A4">
        <w:trPr>
          <w:trHeight w:val="340"/>
        </w:trPr>
        <w:tc>
          <w:tcPr>
            <w:tcW w:w="3060" w:type="dxa"/>
            <w:vAlign w:val="center"/>
          </w:tcPr>
          <w:p w:rsidR="00243C9D" w:rsidRPr="008015A4" w:rsidRDefault="00243C9D" w:rsidP="00243C9D">
            <w:pPr>
              <w:rPr>
                <w:rFonts w:ascii="Arial" w:hAnsi="Arial" w:cs="Arial"/>
                <w:b/>
                <w:sz w:val="20"/>
                <w:szCs w:val="20"/>
              </w:rPr>
            </w:pPr>
          </w:p>
          <w:p w:rsidR="00243C9D" w:rsidRPr="008015A4" w:rsidRDefault="00243C9D" w:rsidP="00243C9D">
            <w:pPr>
              <w:rPr>
                <w:rFonts w:ascii="Arial" w:hAnsi="Arial" w:cs="Arial"/>
                <w:b/>
                <w:sz w:val="20"/>
                <w:szCs w:val="20"/>
              </w:rPr>
            </w:pPr>
          </w:p>
          <w:p w:rsidR="00243C9D" w:rsidRPr="008015A4" w:rsidRDefault="00243C9D" w:rsidP="00243C9D">
            <w:pPr>
              <w:rPr>
                <w:rFonts w:ascii="Arial" w:hAnsi="Arial" w:cs="Arial"/>
                <w:b/>
                <w:sz w:val="20"/>
                <w:szCs w:val="20"/>
              </w:rPr>
            </w:pPr>
          </w:p>
          <w:p w:rsidR="00243C9D" w:rsidRPr="008015A4" w:rsidRDefault="00243C9D" w:rsidP="00243C9D">
            <w:pPr>
              <w:rPr>
                <w:rFonts w:ascii="Arial" w:hAnsi="Arial" w:cs="Arial"/>
                <w:b/>
                <w:sz w:val="20"/>
                <w:szCs w:val="20"/>
              </w:rPr>
            </w:pPr>
          </w:p>
          <w:p w:rsidR="00243C9D" w:rsidRPr="008015A4" w:rsidRDefault="00243C9D" w:rsidP="00243C9D">
            <w:pPr>
              <w:rPr>
                <w:rFonts w:ascii="Arial" w:hAnsi="Arial" w:cs="Arial"/>
                <w:b/>
                <w:sz w:val="20"/>
                <w:szCs w:val="20"/>
              </w:rPr>
            </w:pPr>
          </w:p>
          <w:p w:rsidR="00243C9D" w:rsidRPr="008015A4" w:rsidRDefault="00243C9D" w:rsidP="00243C9D">
            <w:pPr>
              <w:rPr>
                <w:rFonts w:ascii="Arial" w:hAnsi="Arial" w:cs="Arial"/>
                <w:b/>
                <w:sz w:val="20"/>
                <w:szCs w:val="20"/>
              </w:rPr>
            </w:pPr>
            <w:r w:rsidRPr="008015A4">
              <w:rPr>
                <w:rFonts w:ascii="Arial" w:hAnsi="Arial" w:cs="Arial"/>
                <w:b/>
                <w:sz w:val="20"/>
                <w:szCs w:val="20"/>
              </w:rPr>
              <w:t>Žig izdelovalca:</w:t>
            </w:r>
          </w:p>
        </w:tc>
        <w:tc>
          <w:tcPr>
            <w:tcW w:w="4500" w:type="dxa"/>
            <w:tcBorders>
              <w:top w:val="single" w:sz="4" w:space="0" w:color="auto"/>
              <w:bottom w:val="single" w:sz="4" w:space="0" w:color="auto"/>
            </w:tcBorders>
            <w:vAlign w:val="center"/>
          </w:tcPr>
          <w:p w:rsidR="00243C9D" w:rsidRPr="008015A4" w:rsidRDefault="00243C9D" w:rsidP="00243C9D">
            <w:pPr>
              <w:rPr>
                <w:rFonts w:ascii="Arial" w:hAnsi="Arial" w:cs="Arial"/>
                <w:sz w:val="20"/>
                <w:szCs w:val="20"/>
              </w:rPr>
            </w:pPr>
          </w:p>
        </w:tc>
      </w:tr>
    </w:tbl>
    <w:p w:rsidR="00567FEF" w:rsidRPr="008015A4" w:rsidRDefault="00567FEF" w:rsidP="008B7C33">
      <w:pPr>
        <w:rPr>
          <w:rFonts w:ascii="Arial" w:hAnsi="Arial" w:cs="Arial"/>
          <w:sz w:val="20"/>
          <w:szCs w:val="20"/>
        </w:rPr>
      </w:pPr>
    </w:p>
    <w:p w:rsidR="008D6602" w:rsidRPr="008015A4" w:rsidRDefault="008D6602" w:rsidP="008B7C33">
      <w:pPr>
        <w:rPr>
          <w:rFonts w:ascii="Arial" w:hAnsi="Arial" w:cs="Arial"/>
          <w:sz w:val="20"/>
          <w:szCs w:val="20"/>
        </w:rPr>
      </w:pPr>
    </w:p>
    <w:p w:rsidR="009526A1" w:rsidRPr="008015A4" w:rsidRDefault="009526A1" w:rsidP="008B7C33">
      <w:pPr>
        <w:rPr>
          <w:rFonts w:ascii="Arial" w:hAnsi="Arial" w:cs="Arial"/>
          <w:sz w:val="20"/>
          <w:szCs w:val="20"/>
        </w:rPr>
      </w:pPr>
    </w:p>
    <w:p w:rsidR="00567FEF" w:rsidRPr="008015A4" w:rsidRDefault="00567FEF" w:rsidP="008B7C33">
      <w:pPr>
        <w:rPr>
          <w:rFonts w:ascii="Arial" w:hAnsi="Arial" w:cs="Arial"/>
          <w:sz w:val="20"/>
          <w:szCs w:val="20"/>
        </w:rPr>
      </w:pPr>
    </w:p>
    <w:p w:rsidR="00567FEF" w:rsidRPr="008015A4" w:rsidRDefault="00617513" w:rsidP="008B7C33">
      <w:pPr>
        <w:pStyle w:val="Naslov2"/>
        <w:rPr>
          <w:rFonts w:ascii="Verdana" w:hAnsi="Verdana"/>
          <w:color w:val="333399"/>
        </w:rPr>
      </w:pPr>
      <w:bookmarkStart w:id="6" w:name="_Toc211220672"/>
      <w:r w:rsidRPr="008015A4">
        <w:rPr>
          <w:rFonts w:ascii="Verdana" w:hAnsi="Verdana"/>
          <w:color w:val="333399"/>
        </w:rPr>
        <w:t xml:space="preserve">1.3. </w:t>
      </w:r>
      <w:r w:rsidR="007B7407" w:rsidRPr="008015A4">
        <w:rPr>
          <w:rFonts w:ascii="Verdana" w:hAnsi="Verdana"/>
          <w:color w:val="333399"/>
        </w:rPr>
        <w:t>U</w:t>
      </w:r>
      <w:r w:rsidR="00EC3569" w:rsidRPr="008015A4">
        <w:rPr>
          <w:rFonts w:ascii="Verdana" w:hAnsi="Verdana"/>
          <w:color w:val="333399"/>
        </w:rPr>
        <w:t>pravljav</w:t>
      </w:r>
      <w:r w:rsidR="00567FEF" w:rsidRPr="008015A4">
        <w:rPr>
          <w:rFonts w:ascii="Verdana" w:hAnsi="Verdana"/>
          <w:color w:val="333399"/>
        </w:rPr>
        <w:t>ec</w:t>
      </w:r>
      <w:bookmarkEnd w:id="6"/>
      <w:r w:rsidR="00D42D21" w:rsidRPr="008015A4">
        <w:rPr>
          <w:rFonts w:ascii="Verdana" w:hAnsi="Verdana"/>
          <w:color w:val="333399"/>
        </w:rPr>
        <w:t xml:space="preserve"> muzejskega območja</w:t>
      </w:r>
    </w:p>
    <w:p w:rsidR="00567FEF" w:rsidRPr="008015A4" w:rsidRDefault="00567FEF" w:rsidP="008B7C33">
      <w:pPr>
        <w:pStyle w:val="Naslov2"/>
      </w:pPr>
    </w:p>
    <w:p w:rsidR="008D6602" w:rsidRPr="008015A4" w:rsidRDefault="008D6602" w:rsidP="008B7C33"/>
    <w:tbl>
      <w:tblPr>
        <w:tblW w:w="0" w:type="auto"/>
        <w:tblInd w:w="828" w:type="dxa"/>
        <w:tblLook w:val="01E0" w:firstRow="1" w:lastRow="1" w:firstColumn="1" w:lastColumn="1" w:noHBand="0" w:noVBand="0"/>
      </w:tblPr>
      <w:tblGrid>
        <w:gridCol w:w="3060"/>
        <w:gridCol w:w="4500"/>
      </w:tblGrid>
      <w:tr w:rsidR="00567FEF" w:rsidRPr="008015A4">
        <w:trPr>
          <w:trHeight w:val="284"/>
        </w:trPr>
        <w:tc>
          <w:tcPr>
            <w:tcW w:w="3060" w:type="dxa"/>
            <w:vAlign w:val="center"/>
          </w:tcPr>
          <w:p w:rsidR="00567FEF" w:rsidRPr="008015A4" w:rsidRDefault="00EC3569" w:rsidP="008B7C33">
            <w:pPr>
              <w:rPr>
                <w:rFonts w:ascii="Arial" w:hAnsi="Arial" w:cs="Arial"/>
                <w:b/>
                <w:sz w:val="20"/>
                <w:szCs w:val="20"/>
              </w:rPr>
            </w:pPr>
            <w:r w:rsidRPr="008015A4">
              <w:rPr>
                <w:rFonts w:ascii="Arial" w:hAnsi="Arial" w:cs="Arial"/>
                <w:b/>
                <w:sz w:val="20"/>
                <w:szCs w:val="20"/>
              </w:rPr>
              <w:t>Bodoči upravljav</w:t>
            </w:r>
            <w:r w:rsidR="00567FEF" w:rsidRPr="008015A4">
              <w:rPr>
                <w:rFonts w:ascii="Arial" w:hAnsi="Arial" w:cs="Arial"/>
                <w:b/>
                <w:sz w:val="20"/>
                <w:szCs w:val="20"/>
              </w:rPr>
              <w:t>ec:</w:t>
            </w:r>
          </w:p>
        </w:tc>
        <w:tc>
          <w:tcPr>
            <w:tcW w:w="4500" w:type="dxa"/>
          </w:tcPr>
          <w:p w:rsidR="00567FEF" w:rsidRPr="008015A4" w:rsidRDefault="00CE03E3" w:rsidP="0009609C">
            <w:pPr>
              <w:rPr>
                <w:rFonts w:ascii="Arial" w:hAnsi="Arial" w:cs="Arial"/>
                <w:b/>
                <w:sz w:val="20"/>
                <w:szCs w:val="20"/>
              </w:rPr>
            </w:pPr>
            <w:r w:rsidRPr="008015A4">
              <w:rPr>
                <w:rFonts w:ascii="Arial" w:hAnsi="Arial" w:cs="Arial"/>
                <w:b/>
                <w:sz w:val="20"/>
                <w:szCs w:val="20"/>
              </w:rPr>
              <w:t xml:space="preserve">Koroški </w:t>
            </w:r>
            <w:r w:rsidR="00123D38" w:rsidRPr="008015A4">
              <w:rPr>
                <w:rFonts w:ascii="Arial" w:hAnsi="Arial" w:cs="Arial"/>
                <w:b/>
                <w:sz w:val="20"/>
                <w:szCs w:val="20"/>
              </w:rPr>
              <w:t>pokrajinski muzej</w:t>
            </w:r>
          </w:p>
        </w:tc>
      </w:tr>
      <w:tr w:rsidR="00567FEF" w:rsidRPr="008015A4">
        <w:trPr>
          <w:trHeight w:val="284"/>
        </w:trPr>
        <w:tc>
          <w:tcPr>
            <w:tcW w:w="3060" w:type="dxa"/>
            <w:vAlign w:val="center"/>
          </w:tcPr>
          <w:p w:rsidR="00567FEF" w:rsidRPr="008015A4" w:rsidRDefault="00567FEF" w:rsidP="008B7C33">
            <w:pPr>
              <w:rPr>
                <w:rFonts w:ascii="Arial" w:hAnsi="Arial" w:cs="Arial"/>
                <w:b/>
                <w:sz w:val="20"/>
                <w:szCs w:val="20"/>
              </w:rPr>
            </w:pPr>
            <w:r w:rsidRPr="008015A4">
              <w:rPr>
                <w:rFonts w:ascii="Arial" w:hAnsi="Arial" w:cs="Arial"/>
                <w:b/>
                <w:sz w:val="20"/>
                <w:szCs w:val="20"/>
              </w:rPr>
              <w:t>Naslov:</w:t>
            </w:r>
          </w:p>
        </w:tc>
        <w:tc>
          <w:tcPr>
            <w:tcW w:w="4500" w:type="dxa"/>
            <w:vAlign w:val="center"/>
          </w:tcPr>
          <w:p w:rsidR="00567FEF" w:rsidRPr="008015A4" w:rsidRDefault="0009609C" w:rsidP="0009609C">
            <w:pPr>
              <w:rPr>
                <w:rFonts w:ascii="Arial" w:hAnsi="Arial" w:cs="Arial"/>
                <w:color w:val="333333"/>
                <w:sz w:val="20"/>
                <w:szCs w:val="20"/>
              </w:rPr>
            </w:pPr>
            <w:r>
              <w:rPr>
                <w:rFonts w:ascii="Arial" w:hAnsi="Arial" w:cs="Arial"/>
                <w:color w:val="333333"/>
                <w:sz w:val="20"/>
                <w:szCs w:val="20"/>
              </w:rPr>
              <w:t>Glavni trg 24 , 238</w:t>
            </w:r>
            <w:r w:rsidR="00567FEF" w:rsidRPr="008015A4">
              <w:rPr>
                <w:rFonts w:ascii="Arial" w:hAnsi="Arial" w:cs="Arial"/>
                <w:color w:val="333333"/>
                <w:sz w:val="20"/>
                <w:szCs w:val="20"/>
              </w:rPr>
              <w:t xml:space="preserve">0 </w:t>
            </w:r>
            <w:r>
              <w:rPr>
                <w:rFonts w:ascii="Arial" w:hAnsi="Arial" w:cs="Arial"/>
                <w:color w:val="333333"/>
                <w:sz w:val="20"/>
                <w:szCs w:val="20"/>
              </w:rPr>
              <w:t>Slovenj Gradec</w:t>
            </w:r>
          </w:p>
        </w:tc>
      </w:tr>
      <w:tr w:rsidR="00567FEF" w:rsidRPr="008015A4">
        <w:trPr>
          <w:trHeight w:val="284"/>
        </w:trPr>
        <w:tc>
          <w:tcPr>
            <w:tcW w:w="3060" w:type="dxa"/>
            <w:vAlign w:val="center"/>
          </w:tcPr>
          <w:p w:rsidR="00567FEF" w:rsidRPr="008015A4" w:rsidRDefault="00567FEF" w:rsidP="008B7C33">
            <w:pPr>
              <w:rPr>
                <w:rFonts w:ascii="Arial" w:hAnsi="Arial" w:cs="Arial"/>
                <w:b/>
                <w:sz w:val="20"/>
                <w:szCs w:val="20"/>
              </w:rPr>
            </w:pPr>
            <w:r w:rsidRPr="008015A4">
              <w:rPr>
                <w:rFonts w:ascii="Arial" w:hAnsi="Arial" w:cs="Arial"/>
                <w:b/>
                <w:sz w:val="20"/>
                <w:szCs w:val="20"/>
              </w:rPr>
              <w:t>Telefon:</w:t>
            </w:r>
          </w:p>
        </w:tc>
        <w:tc>
          <w:tcPr>
            <w:tcW w:w="4500" w:type="dxa"/>
            <w:vAlign w:val="center"/>
          </w:tcPr>
          <w:p w:rsidR="00567FEF" w:rsidRPr="008015A4" w:rsidRDefault="0009609C" w:rsidP="008B7C33">
            <w:pPr>
              <w:pStyle w:val="Sprotnaopomba-besedilo"/>
              <w:rPr>
                <w:rFonts w:ascii="Arial" w:hAnsi="Arial" w:cs="Arial"/>
                <w:bCs/>
              </w:rPr>
            </w:pPr>
            <w:r>
              <w:rPr>
                <w:rFonts w:ascii="Arial" w:hAnsi="Arial" w:cs="Arial"/>
                <w:bCs/>
              </w:rPr>
              <w:t xml:space="preserve">+386 </w:t>
            </w:r>
            <w:r w:rsidRPr="0009609C">
              <w:rPr>
                <w:rFonts w:ascii="Arial" w:hAnsi="Arial" w:cs="Arial"/>
                <w:bCs/>
              </w:rPr>
              <w:t>02 621 25 22</w:t>
            </w:r>
          </w:p>
        </w:tc>
      </w:tr>
      <w:tr w:rsidR="00567FEF" w:rsidRPr="008015A4">
        <w:trPr>
          <w:trHeight w:val="284"/>
        </w:trPr>
        <w:tc>
          <w:tcPr>
            <w:tcW w:w="3060" w:type="dxa"/>
            <w:vAlign w:val="center"/>
          </w:tcPr>
          <w:p w:rsidR="00567FEF" w:rsidRPr="008015A4" w:rsidRDefault="008015A4" w:rsidP="008B7C33">
            <w:pPr>
              <w:rPr>
                <w:rFonts w:ascii="Arial" w:hAnsi="Arial" w:cs="Arial"/>
                <w:b/>
                <w:sz w:val="20"/>
                <w:szCs w:val="20"/>
              </w:rPr>
            </w:pPr>
            <w:r>
              <w:rPr>
                <w:rFonts w:ascii="Arial" w:hAnsi="Arial" w:cs="Arial"/>
                <w:b/>
                <w:sz w:val="20"/>
                <w:szCs w:val="20"/>
              </w:rPr>
              <w:t>El. pošta</w:t>
            </w:r>
            <w:r w:rsidR="00567FEF" w:rsidRPr="008015A4">
              <w:rPr>
                <w:rFonts w:ascii="Arial" w:hAnsi="Arial" w:cs="Arial"/>
                <w:b/>
                <w:sz w:val="20"/>
                <w:szCs w:val="20"/>
              </w:rPr>
              <w:t>:</w:t>
            </w:r>
          </w:p>
        </w:tc>
        <w:tc>
          <w:tcPr>
            <w:tcW w:w="4500" w:type="dxa"/>
            <w:vAlign w:val="center"/>
          </w:tcPr>
          <w:p w:rsidR="00567FEF" w:rsidRPr="008015A4" w:rsidRDefault="00F56763" w:rsidP="0009609C">
            <w:pPr>
              <w:pStyle w:val="Navadensplet"/>
              <w:rPr>
                <w:rFonts w:ascii="Arial" w:hAnsi="Arial" w:cs="Arial"/>
                <w:color w:val="0000FF"/>
                <w:sz w:val="20"/>
                <w:szCs w:val="20"/>
                <w:u w:val="single"/>
                <w:lang w:eastAsia="en-US"/>
              </w:rPr>
            </w:pPr>
            <w:hyperlink r:id="rId14" w:history="1">
              <w:r w:rsidR="0009609C" w:rsidRPr="00BF69DB">
                <w:rPr>
                  <w:rStyle w:val="Hiperpovezava"/>
                  <w:rFonts w:ascii="Arial" w:hAnsi="Arial" w:cs="Arial"/>
                  <w:sz w:val="20"/>
                  <w:szCs w:val="20"/>
                </w:rPr>
                <w:t>info.sg@kpm.si</w:t>
              </w:r>
            </w:hyperlink>
          </w:p>
        </w:tc>
      </w:tr>
      <w:tr w:rsidR="00567FEF" w:rsidRPr="008015A4">
        <w:trPr>
          <w:trHeight w:val="284"/>
        </w:trPr>
        <w:tc>
          <w:tcPr>
            <w:tcW w:w="3060" w:type="dxa"/>
            <w:vAlign w:val="center"/>
          </w:tcPr>
          <w:p w:rsidR="00567FEF" w:rsidRPr="008015A4" w:rsidRDefault="00567FEF" w:rsidP="008B7C33">
            <w:pPr>
              <w:rPr>
                <w:rFonts w:ascii="Arial" w:hAnsi="Arial" w:cs="Arial"/>
                <w:b/>
                <w:sz w:val="20"/>
                <w:szCs w:val="20"/>
              </w:rPr>
            </w:pPr>
            <w:r w:rsidRPr="008015A4">
              <w:rPr>
                <w:rFonts w:ascii="Arial" w:hAnsi="Arial" w:cs="Arial"/>
                <w:b/>
                <w:sz w:val="20"/>
                <w:szCs w:val="20"/>
              </w:rPr>
              <w:t>Spletna stran:</w:t>
            </w:r>
          </w:p>
        </w:tc>
        <w:tc>
          <w:tcPr>
            <w:tcW w:w="4500" w:type="dxa"/>
            <w:vAlign w:val="center"/>
          </w:tcPr>
          <w:p w:rsidR="00567FEF" w:rsidRPr="008015A4" w:rsidRDefault="00F56763" w:rsidP="008B7C33">
            <w:pPr>
              <w:rPr>
                <w:rFonts w:ascii="Arial" w:hAnsi="Arial" w:cs="Arial"/>
                <w:color w:val="0000FF"/>
                <w:sz w:val="20"/>
                <w:szCs w:val="20"/>
                <w:u w:val="single"/>
              </w:rPr>
            </w:pPr>
            <w:hyperlink r:id="rId15" w:history="1">
              <w:r w:rsidR="00091DA3" w:rsidRPr="008015A4">
                <w:rPr>
                  <w:rStyle w:val="Hiperpovezava"/>
                  <w:rFonts w:ascii="Arial" w:hAnsi="Arial" w:cs="Arial"/>
                  <w:sz w:val="20"/>
                  <w:szCs w:val="20"/>
                </w:rPr>
                <w:t>http://www.kpm.si</w:t>
              </w:r>
            </w:hyperlink>
          </w:p>
        </w:tc>
      </w:tr>
      <w:tr w:rsidR="00567FEF" w:rsidRPr="008015A4">
        <w:trPr>
          <w:trHeight w:val="284"/>
        </w:trPr>
        <w:tc>
          <w:tcPr>
            <w:tcW w:w="3060" w:type="dxa"/>
            <w:vAlign w:val="center"/>
          </w:tcPr>
          <w:p w:rsidR="00567FEF" w:rsidRPr="008015A4" w:rsidRDefault="0009609C" w:rsidP="008B7C33">
            <w:pPr>
              <w:rPr>
                <w:rFonts w:ascii="Arial" w:hAnsi="Arial" w:cs="Arial"/>
                <w:b/>
                <w:sz w:val="20"/>
                <w:szCs w:val="20"/>
              </w:rPr>
            </w:pPr>
            <w:r>
              <w:rPr>
                <w:rFonts w:ascii="Arial" w:hAnsi="Arial" w:cs="Arial"/>
                <w:b/>
                <w:sz w:val="20"/>
                <w:szCs w:val="20"/>
              </w:rPr>
              <w:t>Odgovorna oseba</w:t>
            </w:r>
            <w:r w:rsidR="00567FEF" w:rsidRPr="008015A4">
              <w:rPr>
                <w:rFonts w:ascii="Arial" w:hAnsi="Arial" w:cs="Arial"/>
                <w:b/>
                <w:sz w:val="20"/>
                <w:szCs w:val="20"/>
              </w:rPr>
              <w:t>:</w:t>
            </w:r>
          </w:p>
        </w:tc>
        <w:tc>
          <w:tcPr>
            <w:tcW w:w="4500" w:type="dxa"/>
            <w:vAlign w:val="center"/>
          </w:tcPr>
          <w:p w:rsidR="00567FEF" w:rsidRPr="008015A4" w:rsidRDefault="0009609C" w:rsidP="008B7C33">
            <w:pPr>
              <w:rPr>
                <w:rFonts w:ascii="Arial" w:hAnsi="Arial" w:cs="Arial"/>
                <w:sz w:val="20"/>
                <w:szCs w:val="20"/>
              </w:rPr>
            </w:pPr>
            <w:r>
              <w:rPr>
                <w:rFonts w:ascii="Arial" w:hAnsi="Arial" w:cs="Arial"/>
                <w:sz w:val="20"/>
                <w:szCs w:val="20"/>
              </w:rPr>
              <w:t>mag.</w:t>
            </w:r>
            <w:r w:rsidRPr="0009609C">
              <w:rPr>
                <w:rFonts w:ascii="Arial" w:hAnsi="Arial" w:cs="Arial"/>
                <w:sz w:val="20"/>
                <w:szCs w:val="20"/>
              </w:rPr>
              <w:t xml:space="preserve"> Tadej Pungartnik, direktor</w:t>
            </w:r>
          </w:p>
        </w:tc>
      </w:tr>
      <w:tr w:rsidR="00567FEF" w:rsidRPr="008015A4">
        <w:trPr>
          <w:trHeight w:val="340"/>
        </w:trPr>
        <w:tc>
          <w:tcPr>
            <w:tcW w:w="3060" w:type="dxa"/>
            <w:vAlign w:val="center"/>
          </w:tcPr>
          <w:p w:rsidR="0022323A" w:rsidRPr="008015A4" w:rsidRDefault="0022323A" w:rsidP="008B7C33">
            <w:pPr>
              <w:rPr>
                <w:rFonts w:ascii="Arial" w:hAnsi="Arial" w:cs="Arial"/>
                <w:b/>
                <w:sz w:val="20"/>
                <w:szCs w:val="20"/>
              </w:rPr>
            </w:pPr>
          </w:p>
          <w:p w:rsidR="00567FEF" w:rsidRPr="008015A4" w:rsidRDefault="00567FEF" w:rsidP="00243C9D">
            <w:pPr>
              <w:rPr>
                <w:rFonts w:ascii="Arial" w:hAnsi="Arial" w:cs="Arial"/>
                <w:b/>
                <w:sz w:val="20"/>
                <w:szCs w:val="20"/>
              </w:rPr>
            </w:pPr>
            <w:r w:rsidRPr="008015A4">
              <w:rPr>
                <w:rFonts w:ascii="Arial" w:hAnsi="Arial" w:cs="Arial"/>
                <w:b/>
                <w:sz w:val="20"/>
                <w:szCs w:val="20"/>
              </w:rPr>
              <w:t>Podpis:</w:t>
            </w:r>
          </w:p>
        </w:tc>
        <w:tc>
          <w:tcPr>
            <w:tcW w:w="4500" w:type="dxa"/>
            <w:tcBorders>
              <w:bottom w:val="single" w:sz="4" w:space="0" w:color="auto"/>
            </w:tcBorders>
            <w:vAlign w:val="center"/>
          </w:tcPr>
          <w:p w:rsidR="00567FEF" w:rsidRPr="008015A4" w:rsidRDefault="00567FEF" w:rsidP="008B7C33">
            <w:pPr>
              <w:rPr>
                <w:rFonts w:ascii="Arial" w:hAnsi="Arial" w:cs="Arial"/>
                <w:sz w:val="20"/>
                <w:szCs w:val="20"/>
              </w:rPr>
            </w:pPr>
          </w:p>
        </w:tc>
      </w:tr>
      <w:tr w:rsidR="00567FEF" w:rsidRPr="008015A4">
        <w:trPr>
          <w:trHeight w:val="340"/>
        </w:trPr>
        <w:tc>
          <w:tcPr>
            <w:tcW w:w="3060" w:type="dxa"/>
            <w:vAlign w:val="center"/>
          </w:tcPr>
          <w:p w:rsidR="00567FEF" w:rsidRPr="008015A4" w:rsidRDefault="00567FEF" w:rsidP="008B7C33">
            <w:pPr>
              <w:rPr>
                <w:rFonts w:ascii="Arial" w:hAnsi="Arial" w:cs="Arial"/>
                <w:b/>
                <w:sz w:val="20"/>
                <w:szCs w:val="20"/>
              </w:rPr>
            </w:pPr>
          </w:p>
          <w:p w:rsidR="00567FEF" w:rsidRPr="008015A4" w:rsidRDefault="00567FEF" w:rsidP="008B7C33">
            <w:pPr>
              <w:rPr>
                <w:rFonts w:ascii="Arial" w:hAnsi="Arial" w:cs="Arial"/>
                <w:b/>
                <w:sz w:val="20"/>
                <w:szCs w:val="20"/>
              </w:rPr>
            </w:pPr>
          </w:p>
          <w:p w:rsidR="00823985" w:rsidRPr="008015A4" w:rsidRDefault="00823985" w:rsidP="008B7C33">
            <w:pPr>
              <w:rPr>
                <w:rFonts w:ascii="Arial" w:hAnsi="Arial" w:cs="Arial"/>
                <w:b/>
                <w:sz w:val="20"/>
                <w:szCs w:val="20"/>
              </w:rPr>
            </w:pPr>
          </w:p>
          <w:p w:rsidR="00823985" w:rsidRPr="008015A4" w:rsidRDefault="00823985" w:rsidP="008B7C33">
            <w:pPr>
              <w:rPr>
                <w:rFonts w:ascii="Arial" w:hAnsi="Arial" w:cs="Arial"/>
                <w:b/>
                <w:sz w:val="20"/>
                <w:szCs w:val="20"/>
              </w:rPr>
            </w:pPr>
          </w:p>
          <w:p w:rsidR="00823985" w:rsidRPr="008015A4" w:rsidRDefault="00823985" w:rsidP="008B7C33">
            <w:pPr>
              <w:rPr>
                <w:rFonts w:ascii="Arial" w:hAnsi="Arial" w:cs="Arial"/>
                <w:b/>
                <w:sz w:val="20"/>
                <w:szCs w:val="20"/>
              </w:rPr>
            </w:pPr>
          </w:p>
          <w:p w:rsidR="00567FEF" w:rsidRPr="008015A4" w:rsidRDefault="000C26DB" w:rsidP="008B7C33">
            <w:pPr>
              <w:rPr>
                <w:rFonts w:ascii="Arial" w:hAnsi="Arial" w:cs="Arial"/>
                <w:b/>
                <w:sz w:val="20"/>
                <w:szCs w:val="20"/>
              </w:rPr>
            </w:pPr>
            <w:r w:rsidRPr="008015A4">
              <w:rPr>
                <w:rFonts w:ascii="Arial" w:hAnsi="Arial" w:cs="Arial"/>
                <w:b/>
                <w:sz w:val="20"/>
                <w:szCs w:val="20"/>
              </w:rPr>
              <w:t>Žig upravljavca</w:t>
            </w:r>
            <w:r w:rsidR="00567FEF" w:rsidRPr="008015A4">
              <w:rPr>
                <w:rFonts w:ascii="Arial" w:hAnsi="Arial" w:cs="Arial"/>
                <w:b/>
                <w:sz w:val="20"/>
                <w:szCs w:val="20"/>
              </w:rPr>
              <w:t>:</w:t>
            </w:r>
          </w:p>
        </w:tc>
        <w:tc>
          <w:tcPr>
            <w:tcW w:w="4500" w:type="dxa"/>
            <w:tcBorders>
              <w:top w:val="single" w:sz="4" w:space="0" w:color="auto"/>
              <w:bottom w:val="single" w:sz="4" w:space="0" w:color="auto"/>
            </w:tcBorders>
            <w:vAlign w:val="center"/>
          </w:tcPr>
          <w:p w:rsidR="00567FEF" w:rsidRPr="008015A4" w:rsidRDefault="00567FEF" w:rsidP="008B7C33">
            <w:pPr>
              <w:rPr>
                <w:rFonts w:ascii="Arial" w:hAnsi="Arial" w:cs="Arial"/>
                <w:sz w:val="20"/>
                <w:szCs w:val="20"/>
              </w:rPr>
            </w:pPr>
          </w:p>
        </w:tc>
      </w:tr>
    </w:tbl>
    <w:p w:rsidR="00567FEF" w:rsidRPr="008015A4" w:rsidRDefault="00567FEF" w:rsidP="008B7C33">
      <w:pPr>
        <w:rPr>
          <w:rFonts w:ascii="Arial" w:hAnsi="Arial" w:cs="Arial"/>
          <w:sz w:val="20"/>
          <w:szCs w:val="20"/>
        </w:rPr>
      </w:pPr>
    </w:p>
    <w:p w:rsidR="00567FEF" w:rsidRPr="008015A4" w:rsidRDefault="00567FEF" w:rsidP="008B7C33">
      <w:pPr>
        <w:rPr>
          <w:rFonts w:ascii="Arial" w:hAnsi="Arial" w:cs="Arial"/>
          <w:sz w:val="20"/>
          <w:szCs w:val="20"/>
        </w:rPr>
      </w:pPr>
    </w:p>
    <w:p w:rsidR="00567FEF" w:rsidRPr="008015A4" w:rsidRDefault="00567FEF" w:rsidP="008B7C33">
      <w:pPr>
        <w:rPr>
          <w:rFonts w:ascii="Arial" w:hAnsi="Arial" w:cs="Arial"/>
          <w:sz w:val="20"/>
          <w:szCs w:val="20"/>
        </w:rPr>
      </w:pPr>
    </w:p>
    <w:p w:rsidR="003679B1" w:rsidRPr="008015A4" w:rsidRDefault="003679B1" w:rsidP="008B7C33">
      <w:pPr>
        <w:rPr>
          <w:rFonts w:ascii="Arial" w:hAnsi="Arial" w:cs="Arial"/>
          <w:sz w:val="20"/>
          <w:szCs w:val="20"/>
        </w:rPr>
      </w:pPr>
    </w:p>
    <w:p w:rsidR="00567FEF" w:rsidRPr="008015A4" w:rsidRDefault="00567FEF" w:rsidP="008B7C33">
      <w:pPr>
        <w:rPr>
          <w:rFonts w:ascii="Arial" w:hAnsi="Arial" w:cs="Arial"/>
          <w:sz w:val="20"/>
          <w:szCs w:val="20"/>
        </w:rPr>
      </w:pPr>
    </w:p>
    <w:p w:rsidR="00567FEF" w:rsidRPr="008015A4" w:rsidRDefault="00567FEF" w:rsidP="008B7C33">
      <w:pPr>
        <w:pStyle w:val="Naslov2"/>
      </w:pPr>
    </w:p>
    <w:p w:rsidR="00567FEF" w:rsidRPr="008015A4" w:rsidRDefault="00617513" w:rsidP="008B7C33">
      <w:pPr>
        <w:pStyle w:val="Naslov2"/>
        <w:rPr>
          <w:rFonts w:ascii="Verdana" w:hAnsi="Verdana"/>
        </w:rPr>
      </w:pPr>
      <w:bookmarkStart w:id="7" w:name="_Toc211220673"/>
      <w:r w:rsidRPr="008015A4">
        <w:rPr>
          <w:rFonts w:ascii="Verdana" w:hAnsi="Verdana"/>
        </w:rPr>
        <w:t xml:space="preserve">1.4. </w:t>
      </w:r>
      <w:r w:rsidR="0022323A" w:rsidRPr="008015A4">
        <w:rPr>
          <w:rFonts w:ascii="Verdana" w:hAnsi="Verdana"/>
        </w:rPr>
        <w:t>Datum izdelave</w:t>
      </w:r>
      <w:r w:rsidR="000C26DB" w:rsidRPr="008015A4">
        <w:rPr>
          <w:rFonts w:ascii="Verdana" w:hAnsi="Verdana"/>
        </w:rPr>
        <w:t xml:space="preserve"> </w:t>
      </w:r>
      <w:r w:rsidR="00567FEF" w:rsidRPr="008015A4">
        <w:rPr>
          <w:rFonts w:ascii="Verdana" w:hAnsi="Verdana"/>
        </w:rPr>
        <w:t>DIIP</w:t>
      </w:r>
      <w:bookmarkEnd w:id="7"/>
    </w:p>
    <w:p w:rsidR="00567FEF" w:rsidRPr="008015A4" w:rsidRDefault="00567FEF" w:rsidP="008B7C33">
      <w:pPr>
        <w:rPr>
          <w:rFonts w:ascii="Verdana" w:hAnsi="Verdana" w:cs="Arial"/>
          <w:sz w:val="20"/>
          <w:szCs w:val="20"/>
        </w:rPr>
      </w:pPr>
    </w:p>
    <w:p w:rsidR="00567FEF" w:rsidRPr="008015A4" w:rsidRDefault="000C26DB" w:rsidP="008B7C33">
      <w:pPr>
        <w:tabs>
          <w:tab w:val="left" w:pos="720"/>
        </w:tabs>
        <w:rPr>
          <w:rFonts w:ascii="Verdana" w:hAnsi="Verdana" w:cs="Arial"/>
          <w:sz w:val="20"/>
          <w:szCs w:val="20"/>
        </w:rPr>
      </w:pPr>
      <w:r w:rsidRPr="008015A4">
        <w:rPr>
          <w:rFonts w:ascii="Verdana" w:hAnsi="Verdana" w:cs="Arial"/>
          <w:sz w:val="20"/>
          <w:szCs w:val="20"/>
        </w:rPr>
        <w:tab/>
      </w:r>
      <w:r w:rsidR="00B57BE7" w:rsidRPr="008015A4">
        <w:rPr>
          <w:rFonts w:ascii="Verdana" w:hAnsi="Verdana" w:cs="Arial"/>
          <w:sz w:val="20"/>
          <w:szCs w:val="20"/>
        </w:rPr>
        <w:t xml:space="preserve">  </w:t>
      </w:r>
      <w:r w:rsidRPr="008015A4">
        <w:rPr>
          <w:rFonts w:ascii="Verdana" w:hAnsi="Verdana" w:cs="Arial"/>
          <w:sz w:val="20"/>
          <w:szCs w:val="20"/>
        </w:rPr>
        <w:t>Datum izdelave DIIP:</w:t>
      </w:r>
      <w:r w:rsidRPr="008015A4">
        <w:rPr>
          <w:rFonts w:ascii="Verdana" w:hAnsi="Verdana" w:cs="Arial"/>
          <w:sz w:val="20"/>
          <w:szCs w:val="20"/>
        </w:rPr>
        <w:tab/>
      </w:r>
      <w:r w:rsidR="006B606E">
        <w:rPr>
          <w:rFonts w:ascii="Verdana" w:hAnsi="Verdana" w:cs="Arial"/>
          <w:sz w:val="20"/>
          <w:szCs w:val="20"/>
        </w:rPr>
        <w:t>junij</w:t>
      </w:r>
      <w:r w:rsidR="00D23EFE">
        <w:rPr>
          <w:rFonts w:ascii="Verdana" w:hAnsi="Verdana" w:cs="Arial"/>
          <w:sz w:val="20"/>
          <w:szCs w:val="20"/>
        </w:rPr>
        <w:t xml:space="preserve"> 20</w:t>
      </w:r>
      <w:r w:rsidR="006B606E">
        <w:rPr>
          <w:rFonts w:ascii="Verdana" w:hAnsi="Verdana" w:cs="Arial"/>
          <w:sz w:val="20"/>
          <w:szCs w:val="20"/>
        </w:rPr>
        <w:t>20</w:t>
      </w:r>
    </w:p>
    <w:p w:rsidR="00567FEF" w:rsidRPr="008015A4" w:rsidRDefault="00567FEF" w:rsidP="008B7C33">
      <w:pPr>
        <w:rPr>
          <w:rFonts w:ascii="Verdana" w:hAnsi="Verdana" w:cs="Arial"/>
          <w:sz w:val="20"/>
          <w:szCs w:val="20"/>
        </w:rPr>
      </w:pPr>
    </w:p>
    <w:p w:rsidR="00567FEF" w:rsidRPr="008015A4" w:rsidRDefault="00567FEF" w:rsidP="00823985">
      <w:pPr>
        <w:pStyle w:val="Naslov1"/>
        <w:tabs>
          <w:tab w:val="num" w:pos="600"/>
        </w:tabs>
        <w:ind w:left="0" w:firstLine="0"/>
        <w:rPr>
          <w:rFonts w:ascii="Verdana" w:hAnsi="Verdana"/>
          <w:color w:val="333399"/>
        </w:rPr>
      </w:pPr>
      <w:r w:rsidRPr="008015A4">
        <w:br w:type="page"/>
      </w:r>
      <w:bookmarkStart w:id="8" w:name="_Toc211220674"/>
      <w:r w:rsidRPr="008015A4">
        <w:rPr>
          <w:rFonts w:ascii="Verdana" w:hAnsi="Verdana"/>
          <w:color w:val="333399"/>
        </w:rPr>
        <w:lastRenderedPageBreak/>
        <w:t>ANALIZA STANJA Z RAZLOGOM INVESTICIJSKE NAMERE</w:t>
      </w:r>
      <w:bookmarkEnd w:id="8"/>
    </w:p>
    <w:p w:rsidR="00567FEF" w:rsidRPr="008015A4" w:rsidRDefault="00567FEF" w:rsidP="008B7C33">
      <w:pPr>
        <w:pStyle w:val="Naslov2"/>
        <w:numPr>
          <w:ilvl w:val="0"/>
          <w:numId w:val="0"/>
        </w:numPr>
        <w:rPr>
          <w:rFonts w:ascii="Verdana" w:hAnsi="Verdana"/>
          <w:b w:val="0"/>
          <w:color w:val="333399"/>
        </w:rPr>
      </w:pPr>
    </w:p>
    <w:p w:rsidR="00567FEF" w:rsidRPr="008015A4" w:rsidRDefault="00567FEF" w:rsidP="008B7C33">
      <w:pPr>
        <w:rPr>
          <w:rFonts w:ascii="Verdana" w:hAnsi="Verdana" w:cs="Arial"/>
          <w:color w:val="333399"/>
          <w:sz w:val="20"/>
          <w:szCs w:val="20"/>
        </w:rPr>
      </w:pPr>
    </w:p>
    <w:p w:rsidR="00567FEF" w:rsidRPr="008015A4" w:rsidRDefault="00567FEF" w:rsidP="00823985">
      <w:pPr>
        <w:pStyle w:val="Naslov2"/>
        <w:tabs>
          <w:tab w:val="clear" w:pos="360"/>
          <w:tab w:val="num" w:pos="120"/>
        </w:tabs>
        <w:rPr>
          <w:rFonts w:ascii="Verdana" w:hAnsi="Verdana"/>
          <w:color w:val="333399"/>
        </w:rPr>
      </w:pPr>
      <w:bookmarkStart w:id="9" w:name="_Toc211220675"/>
      <w:bookmarkStart w:id="10" w:name="_Toc136342833"/>
      <w:r w:rsidRPr="008015A4">
        <w:rPr>
          <w:rFonts w:ascii="Verdana" w:hAnsi="Verdana"/>
          <w:color w:val="333399"/>
        </w:rPr>
        <w:t>2.1.</w:t>
      </w:r>
      <w:r w:rsidRPr="008015A4">
        <w:rPr>
          <w:rFonts w:ascii="Verdana" w:hAnsi="Verdana"/>
          <w:color w:val="333399"/>
        </w:rPr>
        <w:tab/>
        <w:t>Osnovni podatki o investitorju</w:t>
      </w:r>
      <w:bookmarkEnd w:id="9"/>
    </w:p>
    <w:p w:rsidR="00567FEF" w:rsidRPr="008015A4" w:rsidRDefault="00567FEF" w:rsidP="008B7C33">
      <w:pPr>
        <w:jc w:val="both"/>
        <w:rPr>
          <w:rFonts w:ascii="Verdana" w:hAnsi="Verdana" w:cs="Arial"/>
          <w:sz w:val="20"/>
          <w:szCs w:val="20"/>
        </w:rPr>
      </w:pPr>
    </w:p>
    <w:p w:rsidR="00567FEF" w:rsidRPr="008015A4" w:rsidRDefault="0022323A" w:rsidP="008B7C33">
      <w:pPr>
        <w:jc w:val="both"/>
        <w:rPr>
          <w:rFonts w:ascii="Verdana" w:hAnsi="Verdana" w:cs="Arial"/>
          <w:sz w:val="20"/>
          <w:szCs w:val="20"/>
        </w:rPr>
      </w:pPr>
      <w:r w:rsidRPr="008015A4">
        <w:rPr>
          <w:rFonts w:ascii="Verdana" w:hAnsi="Verdana" w:cs="Arial"/>
          <w:b/>
          <w:sz w:val="20"/>
          <w:szCs w:val="20"/>
        </w:rPr>
        <w:t xml:space="preserve">Koroška </w:t>
      </w:r>
      <w:r w:rsidR="00552172" w:rsidRPr="008015A4">
        <w:rPr>
          <w:rFonts w:ascii="Verdana" w:hAnsi="Verdana" w:cs="Arial"/>
          <w:b/>
          <w:sz w:val="20"/>
          <w:szCs w:val="20"/>
        </w:rPr>
        <w:t xml:space="preserve">regija </w:t>
      </w:r>
      <w:r w:rsidRPr="008015A4">
        <w:rPr>
          <w:rFonts w:ascii="Verdana" w:hAnsi="Verdana" w:cs="Arial"/>
          <w:sz w:val="20"/>
          <w:szCs w:val="20"/>
        </w:rPr>
        <w:t>obsega</w:t>
      </w:r>
      <w:r w:rsidR="00567FEF" w:rsidRPr="008015A4">
        <w:rPr>
          <w:rFonts w:ascii="Verdana" w:hAnsi="Verdana" w:cs="Arial"/>
          <w:sz w:val="20"/>
          <w:szCs w:val="20"/>
        </w:rPr>
        <w:t xml:space="preserve"> tri doline, Dravsko, Mežiško in Mislinjsko, sestavlja jo 12 občin: Črna na Koroškem, Mežica, Prevalje, Ravne na Koroškem, Mislinja, Slovenj Gradec, Dravograd, Muta, Vuzenica, Radlje ob Dravi, Podvelka in Ribnica</w:t>
      </w:r>
      <w:r w:rsidRPr="008015A4">
        <w:rPr>
          <w:rFonts w:ascii="Verdana" w:hAnsi="Verdana" w:cs="Arial"/>
          <w:sz w:val="20"/>
          <w:szCs w:val="20"/>
        </w:rPr>
        <w:t xml:space="preserve"> na Pohorju. V regiji so štiri u</w:t>
      </w:r>
      <w:r w:rsidR="00567FEF" w:rsidRPr="008015A4">
        <w:rPr>
          <w:rFonts w:ascii="Verdana" w:hAnsi="Verdana" w:cs="Arial"/>
          <w:sz w:val="20"/>
          <w:szCs w:val="20"/>
        </w:rPr>
        <w:t>pravne enote – Slovenj Gradec, Ravne na Koroškem, Dravograd in Radlje ob Dravi.</w:t>
      </w:r>
    </w:p>
    <w:p w:rsidR="00567FEF" w:rsidRPr="008015A4" w:rsidRDefault="00567FEF" w:rsidP="008B7C33">
      <w:pPr>
        <w:jc w:val="both"/>
        <w:rPr>
          <w:rFonts w:ascii="Verdana" w:hAnsi="Verdana" w:cs="Arial"/>
          <w:sz w:val="20"/>
          <w:szCs w:val="20"/>
        </w:rPr>
      </w:pPr>
    </w:p>
    <w:p w:rsidR="00567FEF" w:rsidRPr="008015A4" w:rsidRDefault="0022323A" w:rsidP="008B7C33">
      <w:pPr>
        <w:jc w:val="both"/>
        <w:rPr>
          <w:rFonts w:ascii="Verdana" w:hAnsi="Verdana" w:cs="Arial"/>
          <w:sz w:val="20"/>
          <w:szCs w:val="20"/>
        </w:rPr>
      </w:pPr>
      <w:r w:rsidRPr="008015A4">
        <w:rPr>
          <w:rFonts w:ascii="Verdana" w:hAnsi="Verdana" w:cs="Arial"/>
          <w:sz w:val="20"/>
          <w:szCs w:val="20"/>
        </w:rPr>
        <w:t>Regij</w:t>
      </w:r>
      <w:r w:rsidR="00CF2100">
        <w:rPr>
          <w:rFonts w:ascii="Verdana" w:hAnsi="Verdana" w:cs="Arial"/>
          <w:sz w:val="20"/>
          <w:szCs w:val="20"/>
        </w:rPr>
        <w:t>a</w:t>
      </w:r>
      <w:r w:rsidRPr="008015A4">
        <w:rPr>
          <w:rFonts w:ascii="Verdana" w:hAnsi="Verdana" w:cs="Arial"/>
          <w:sz w:val="20"/>
          <w:szCs w:val="20"/>
        </w:rPr>
        <w:t xml:space="preserve"> leži na severnem delu Slovenije. Na vzhodu</w:t>
      </w:r>
      <w:r w:rsidR="00567FEF" w:rsidRPr="008015A4">
        <w:rPr>
          <w:rFonts w:ascii="Verdana" w:hAnsi="Verdana" w:cs="Arial"/>
          <w:sz w:val="20"/>
          <w:szCs w:val="20"/>
        </w:rPr>
        <w:t xml:space="preserve"> meji r</w:t>
      </w:r>
      <w:r w:rsidRPr="008015A4">
        <w:rPr>
          <w:rFonts w:ascii="Verdana" w:hAnsi="Verdana" w:cs="Arial"/>
          <w:sz w:val="20"/>
          <w:szCs w:val="20"/>
        </w:rPr>
        <w:t>egija na Podravsko regijo, na jugozahodu na Savinjsko regijo ter na severu</w:t>
      </w:r>
      <w:r w:rsidR="00567FEF" w:rsidRPr="008015A4">
        <w:rPr>
          <w:rFonts w:ascii="Verdana" w:hAnsi="Verdana" w:cs="Arial"/>
          <w:sz w:val="20"/>
          <w:szCs w:val="20"/>
        </w:rPr>
        <w:t xml:space="preserve"> na</w:t>
      </w:r>
      <w:r w:rsidRPr="008015A4">
        <w:rPr>
          <w:rFonts w:ascii="Verdana" w:hAnsi="Verdana" w:cs="Arial"/>
          <w:sz w:val="20"/>
          <w:szCs w:val="20"/>
        </w:rPr>
        <w:t xml:space="preserve"> državo</w:t>
      </w:r>
      <w:r w:rsidR="00567FEF" w:rsidRPr="008015A4">
        <w:rPr>
          <w:rFonts w:ascii="Verdana" w:hAnsi="Verdana" w:cs="Arial"/>
          <w:sz w:val="20"/>
          <w:szCs w:val="20"/>
        </w:rPr>
        <w:t xml:space="preserve"> Avstrijo. </w:t>
      </w:r>
      <w:r w:rsidRPr="008015A4">
        <w:rPr>
          <w:rFonts w:ascii="Verdana" w:hAnsi="Verdana" w:cs="Arial"/>
          <w:sz w:val="20"/>
          <w:szCs w:val="20"/>
        </w:rPr>
        <w:t>D</w:t>
      </w:r>
      <w:r w:rsidR="00567FEF" w:rsidRPr="008015A4">
        <w:rPr>
          <w:rFonts w:ascii="Verdana" w:hAnsi="Verdana" w:cs="Arial"/>
          <w:sz w:val="20"/>
          <w:szCs w:val="20"/>
        </w:rPr>
        <w:t>eset kilometrski obmejni pas pokriva občine Črna na Koroškem, Mežica, Prevalje, Ravne na Koroškem, Dravograd, Muta, Vuzenica, Radlje ob Dravi in Podvelka.</w:t>
      </w:r>
    </w:p>
    <w:p w:rsidR="00567FEF" w:rsidRPr="008015A4" w:rsidRDefault="00567FEF" w:rsidP="008B7C33">
      <w:pPr>
        <w:jc w:val="both"/>
        <w:rPr>
          <w:rFonts w:ascii="Verdana" w:hAnsi="Verdana" w:cs="Arial"/>
          <w:sz w:val="20"/>
          <w:szCs w:val="20"/>
        </w:rPr>
      </w:pPr>
    </w:p>
    <w:p w:rsidR="008E1729" w:rsidRPr="008015A4" w:rsidRDefault="008E1729" w:rsidP="008E1729">
      <w:pPr>
        <w:jc w:val="both"/>
        <w:rPr>
          <w:rFonts w:ascii="Verdana" w:hAnsi="Verdana" w:cs="Arial"/>
          <w:sz w:val="20"/>
          <w:szCs w:val="20"/>
        </w:rPr>
      </w:pPr>
      <w:r w:rsidRPr="00741A90">
        <w:rPr>
          <w:rFonts w:ascii="Verdana" w:hAnsi="Verdana" w:cs="Arial"/>
          <w:sz w:val="20"/>
          <w:szCs w:val="20"/>
        </w:rPr>
        <w:t>Koroška spada med manjše statistične regije in se razprostira na 1.041 km</w:t>
      </w:r>
      <w:r w:rsidRPr="00741A90">
        <w:rPr>
          <w:rFonts w:ascii="Verdana" w:hAnsi="Verdana" w:cs="Arial"/>
          <w:sz w:val="20"/>
          <w:szCs w:val="20"/>
          <w:vertAlign w:val="superscript"/>
        </w:rPr>
        <w:t>2</w:t>
      </w:r>
      <w:r w:rsidRPr="00741A90">
        <w:rPr>
          <w:rFonts w:ascii="Verdana" w:hAnsi="Verdana" w:cs="Arial"/>
          <w:sz w:val="20"/>
          <w:szCs w:val="20"/>
        </w:rPr>
        <w:t xml:space="preserve"> površine, kar predstavlja 5,1 % površine države. Na začetku leta 2020 je na območju Koroške statistične regije živelo 70.755 prebivalcev, kar predstavlja 3,4 % prebivalstva celotne Slovenije, od tega 49,4 % žensk. Regija je po številu prebivalstva med manjšimi regijami in se uvršča na 10. mesto med 12. slovenskimi regijami. Po gostoti naseljenosti (68 prebivalcev na kvadratni kilometer) sodi med naše redkeje poseljene regije.</w:t>
      </w:r>
      <w:r>
        <w:rPr>
          <w:rFonts w:ascii="Verdana" w:hAnsi="Verdana" w:cs="Arial"/>
          <w:sz w:val="20"/>
          <w:szCs w:val="20"/>
        </w:rPr>
        <w:t xml:space="preserve"> </w:t>
      </w:r>
    </w:p>
    <w:p w:rsidR="00567FEF" w:rsidRPr="008015A4" w:rsidRDefault="00567FEF" w:rsidP="008B7C33">
      <w:pPr>
        <w:jc w:val="both"/>
        <w:rPr>
          <w:rFonts w:ascii="Verdana" w:hAnsi="Verdana" w:cs="Arial"/>
          <w:sz w:val="20"/>
          <w:szCs w:val="20"/>
        </w:rPr>
      </w:pPr>
    </w:p>
    <w:p w:rsidR="00567FEF" w:rsidRPr="008015A4" w:rsidRDefault="00567FEF" w:rsidP="008B7C33">
      <w:pPr>
        <w:jc w:val="both"/>
        <w:rPr>
          <w:rFonts w:ascii="Verdana" w:hAnsi="Verdana" w:cs="Arial"/>
          <w:sz w:val="20"/>
          <w:szCs w:val="20"/>
        </w:rPr>
      </w:pPr>
      <w:r w:rsidRPr="008015A4">
        <w:rPr>
          <w:rFonts w:ascii="Verdana" w:hAnsi="Verdana" w:cs="Arial"/>
          <w:b/>
          <w:sz w:val="20"/>
          <w:szCs w:val="20"/>
        </w:rPr>
        <w:t>Mežiška dolina</w:t>
      </w:r>
      <w:r w:rsidRPr="008015A4">
        <w:rPr>
          <w:rFonts w:ascii="Verdana" w:hAnsi="Verdana" w:cs="Arial"/>
          <w:sz w:val="20"/>
          <w:szCs w:val="20"/>
        </w:rPr>
        <w:t xml:space="preserve"> obsega tisti slovenski alpski prostor, ki teče vzporedno z državno mejo s sosednjo Avstrijo </w:t>
      </w:r>
      <w:r w:rsidR="0022323A" w:rsidRPr="008015A4">
        <w:rPr>
          <w:rFonts w:ascii="Verdana" w:hAnsi="Verdana" w:cs="Arial"/>
          <w:sz w:val="20"/>
          <w:szCs w:val="20"/>
        </w:rPr>
        <w:t>ob Karavankah. L</w:t>
      </w:r>
      <w:r w:rsidRPr="008015A4">
        <w:rPr>
          <w:rFonts w:ascii="Verdana" w:hAnsi="Verdana" w:cs="Arial"/>
          <w:sz w:val="20"/>
          <w:szCs w:val="20"/>
        </w:rPr>
        <w:t>eži med gorama Peco in Uršljo goro in se potegne proti vrhovoma gora Olševe in Raduhe. Svojska lega in gore, ki jo obkrožajo, dajejo Mežiški dolini milo alpsko podnebje. Na klimo v dolini vpliva tudi visoka Peca, ki je do 250 dni v letu pokrita s snegom, zato so zime v dolini razmeroma mrzle, poletja pa so zmerno topla. Vse vode v dolini zbira reka Meža, gozdovi pa pokrivajo skoraj 70 odstotkov vse površine. Na vrhovih gora rastejo redke gorske rastline, v gozdovih pa živi veliko lovne divjadi.</w:t>
      </w:r>
    </w:p>
    <w:p w:rsidR="00567FEF" w:rsidRPr="008015A4" w:rsidRDefault="00567FEF" w:rsidP="008B7C33">
      <w:pPr>
        <w:rPr>
          <w:rFonts w:ascii="Verdana" w:hAnsi="Verdana" w:cs="Arial"/>
          <w:sz w:val="20"/>
          <w:szCs w:val="20"/>
        </w:rPr>
      </w:pPr>
    </w:p>
    <w:p w:rsidR="00567FEF" w:rsidRPr="008015A4" w:rsidRDefault="00567FEF" w:rsidP="008B7C33">
      <w:pPr>
        <w:jc w:val="both"/>
        <w:rPr>
          <w:rFonts w:ascii="Verdana" w:hAnsi="Verdana" w:cs="Arial"/>
          <w:sz w:val="20"/>
          <w:szCs w:val="20"/>
        </w:rPr>
      </w:pPr>
      <w:r w:rsidRPr="008015A4">
        <w:rPr>
          <w:rFonts w:ascii="Verdana" w:hAnsi="Verdana" w:cs="Arial"/>
          <w:b/>
          <w:sz w:val="20"/>
          <w:szCs w:val="20"/>
        </w:rPr>
        <w:t>Občina Ravne na Koroškem</w:t>
      </w:r>
      <w:r w:rsidRPr="008015A4">
        <w:rPr>
          <w:rFonts w:ascii="Verdana" w:hAnsi="Verdana" w:cs="Arial"/>
          <w:sz w:val="20"/>
          <w:szCs w:val="20"/>
        </w:rPr>
        <w:t xml:space="preserve"> obsega razgibano pokrajino spodnje Mežiške doline. Po površini obsega 63.4 km</w:t>
      </w:r>
      <w:r w:rsidRPr="008015A4">
        <w:rPr>
          <w:rFonts w:ascii="Verdana" w:hAnsi="Verdana" w:cs="Arial"/>
          <w:sz w:val="20"/>
          <w:szCs w:val="20"/>
          <w:vertAlign w:val="superscript"/>
        </w:rPr>
        <w:t>2</w:t>
      </w:r>
      <w:r w:rsidRPr="008015A4">
        <w:rPr>
          <w:rFonts w:ascii="Verdana" w:hAnsi="Verdana" w:cs="Arial"/>
          <w:sz w:val="20"/>
          <w:szCs w:val="20"/>
        </w:rPr>
        <w:t xml:space="preserve"> s 16 naselji in ima 1</w:t>
      </w:r>
      <w:r w:rsidR="002E51EA">
        <w:rPr>
          <w:rFonts w:ascii="Verdana" w:hAnsi="Verdana" w:cs="Arial"/>
          <w:sz w:val="20"/>
          <w:szCs w:val="20"/>
        </w:rPr>
        <w:t>1.348</w:t>
      </w:r>
      <w:r w:rsidRPr="008015A4">
        <w:rPr>
          <w:rFonts w:ascii="Verdana" w:hAnsi="Verdana" w:cs="Arial"/>
          <w:sz w:val="20"/>
          <w:szCs w:val="20"/>
        </w:rPr>
        <w:t xml:space="preserve"> prebivalcev. Osrednji del spodnje Mežiške doline, v katerem leži občina, odlikuje gostejša poseljenost dolinskega dela z mestnim </w:t>
      </w:r>
      <w:r w:rsidR="001B2D63" w:rsidRPr="008015A4">
        <w:rPr>
          <w:rFonts w:ascii="Verdana" w:hAnsi="Verdana" w:cs="Arial"/>
          <w:sz w:val="20"/>
          <w:szCs w:val="20"/>
        </w:rPr>
        <w:t xml:space="preserve">središčem Ravne na Koroškem in </w:t>
      </w:r>
      <w:r w:rsidRPr="008015A4">
        <w:rPr>
          <w:rFonts w:ascii="Verdana" w:hAnsi="Verdana" w:cs="Arial"/>
          <w:sz w:val="20"/>
          <w:szCs w:val="20"/>
        </w:rPr>
        <w:t>obrobje, ki ga zvečine pokriva gozd.</w:t>
      </w:r>
      <w:r w:rsidR="00554E4A" w:rsidRPr="008015A4">
        <w:rPr>
          <w:rFonts w:ascii="Verdana" w:hAnsi="Verdana" w:cs="Arial"/>
          <w:sz w:val="20"/>
          <w:szCs w:val="20"/>
        </w:rPr>
        <w:t xml:space="preserve"> Druga večja naselja so Kotlje</w:t>
      </w:r>
      <w:r w:rsidRPr="008015A4">
        <w:rPr>
          <w:rFonts w:ascii="Verdana" w:hAnsi="Verdana" w:cs="Arial"/>
          <w:sz w:val="20"/>
          <w:szCs w:val="20"/>
        </w:rPr>
        <w:t>, Brdinje, Stražišče in Podgora. Manjši občinski zaselki so: Preški vrh, Zelen breg, Strojna, Podkraj, Dobrije, Koroški Selovec, Navrški vrh, Tolst</w:t>
      </w:r>
      <w:r w:rsidR="00554E4A" w:rsidRPr="008015A4">
        <w:rPr>
          <w:rFonts w:ascii="Verdana" w:hAnsi="Verdana" w:cs="Arial"/>
          <w:sz w:val="20"/>
          <w:szCs w:val="20"/>
        </w:rPr>
        <w:t>i vrh, Uršlja gora in Sele</w:t>
      </w:r>
      <w:r w:rsidRPr="008015A4">
        <w:rPr>
          <w:rFonts w:ascii="Verdana" w:hAnsi="Verdana" w:cs="Arial"/>
          <w:sz w:val="20"/>
          <w:szCs w:val="20"/>
        </w:rPr>
        <w:t>.</w:t>
      </w:r>
    </w:p>
    <w:p w:rsidR="00554E4A" w:rsidRPr="008015A4" w:rsidRDefault="00554E4A" w:rsidP="008B7C33">
      <w:pPr>
        <w:jc w:val="both"/>
        <w:rPr>
          <w:rFonts w:ascii="Verdana" w:hAnsi="Verdana" w:cs="Arial"/>
          <w:sz w:val="20"/>
          <w:szCs w:val="20"/>
        </w:rPr>
      </w:pPr>
    </w:p>
    <w:p w:rsidR="00567FEF" w:rsidRPr="008015A4" w:rsidRDefault="00567FEF" w:rsidP="008B7C33">
      <w:pPr>
        <w:jc w:val="both"/>
        <w:rPr>
          <w:rFonts w:ascii="Verdana" w:hAnsi="Verdana" w:cs="Arial"/>
          <w:sz w:val="20"/>
          <w:szCs w:val="20"/>
        </w:rPr>
      </w:pPr>
      <w:r w:rsidRPr="008015A4">
        <w:rPr>
          <w:rFonts w:ascii="Verdana" w:hAnsi="Verdana" w:cs="Arial"/>
          <w:sz w:val="20"/>
          <w:szCs w:val="20"/>
        </w:rPr>
        <w:t xml:space="preserve">Gospodarstvo občine še vedno temelji na težki industriji, močneje pa so razviti tudi kovinska industrija, gradbeništvo in promet. V zadnjih letih so si precej </w:t>
      </w:r>
      <w:r w:rsidR="00554E4A" w:rsidRPr="008015A4">
        <w:rPr>
          <w:rFonts w:ascii="Verdana" w:hAnsi="Verdana" w:cs="Arial"/>
          <w:sz w:val="20"/>
          <w:szCs w:val="20"/>
        </w:rPr>
        <w:t>razvili</w:t>
      </w:r>
      <w:r w:rsidRPr="008015A4">
        <w:rPr>
          <w:rFonts w:ascii="Verdana" w:hAnsi="Verdana" w:cs="Arial"/>
          <w:sz w:val="20"/>
          <w:szCs w:val="20"/>
        </w:rPr>
        <w:t xml:space="preserve"> tudi trgovina, storitvena obrt in turizem.</w:t>
      </w:r>
    </w:p>
    <w:p w:rsidR="00567FEF" w:rsidRPr="008015A4" w:rsidRDefault="00567FEF" w:rsidP="008B7C33">
      <w:pPr>
        <w:jc w:val="both"/>
        <w:rPr>
          <w:rFonts w:ascii="Arial" w:hAnsi="Arial" w:cs="Arial"/>
          <w:sz w:val="20"/>
          <w:szCs w:val="20"/>
        </w:rPr>
      </w:pPr>
    </w:p>
    <w:p w:rsidR="00567FEF" w:rsidRPr="008015A4" w:rsidRDefault="00567FEF" w:rsidP="008B7C33">
      <w:pPr>
        <w:jc w:val="both"/>
        <w:rPr>
          <w:rFonts w:ascii="Arial" w:hAnsi="Arial" w:cs="Arial"/>
          <w:sz w:val="20"/>
          <w:szCs w:val="20"/>
        </w:rPr>
      </w:pPr>
    </w:p>
    <w:p w:rsidR="00567FEF" w:rsidRPr="008015A4" w:rsidRDefault="00567FEF" w:rsidP="008B7C33">
      <w:pPr>
        <w:tabs>
          <w:tab w:val="left" w:pos="480"/>
        </w:tabs>
        <w:rPr>
          <w:rFonts w:ascii="Arial" w:hAnsi="Arial" w:cs="Arial"/>
          <w:b/>
          <w:sz w:val="20"/>
          <w:szCs w:val="20"/>
        </w:rPr>
      </w:pPr>
      <w:r w:rsidRPr="008015A4">
        <w:rPr>
          <w:rFonts w:ascii="Arial" w:hAnsi="Arial" w:cs="Arial"/>
          <w:sz w:val="20"/>
          <w:szCs w:val="20"/>
        </w:rPr>
        <w:tab/>
      </w:r>
      <w:r w:rsidRPr="008015A4">
        <w:rPr>
          <w:rFonts w:ascii="Arial" w:hAnsi="Arial" w:cs="Arial"/>
          <w:b/>
          <w:sz w:val="20"/>
          <w:szCs w:val="20"/>
        </w:rPr>
        <w:t>Investitor:</w:t>
      </w:r>
      <w:r w:rsidRPr="008015A4">
        <w:rPr>
          <w:rFonts w:ascii="Arial" w:hAnsi="Arial" w:cs="Arial"/>
          <w:b/>
          <w:sz w:val="20"/>
          <w:szCs w:val="20"/>
        </w:rPr>
        <w:tab/>
      </w:r>
      <w:r w:rsidRPr="008015A4">
        <w:rPr>
          <w:rFonts w:ascii="Arial" w:hAnsi="Arial" w:cs="Arial"/>
          <w:sz w:val="20"/>
          <w:szCs w:val="20"/>
        </w:rPr>
        <w:tab/>
      </w:r>
      <w:r w:rsidRPr="008015A4">
        <w:rPr>
          <w:rFonts w:ascii="Arial" w:hAnsi="Arial" w:cs="Arial"/>
          <w:sz w:val="20"/>
          <w:szCs w:val="20"/>
        </w:rPr>
        <w:tab/>
      </w:r>
      <w:r w:rsidRPr="008015A4">
        <w:rPr>
          <w:rFonts w:ascii="Arial" w:hAnsi="Arial" w:cs="Arial"/>
          <w:sz w:val="20"/>
          <w:szCs w:val="20"/>
        </w:rPr>
        <w:tab/>
      </w:r>
      <w:r w:rsidRPr="008015A4">
        <w:rPr>
          <w:rFonts w:ascii="Arial" w:hAnsi="Arial" w:cs="Arial"/>
          <w:b/>
          <w:sz w:val="20"/>
          <w:szCs w:val="20"/>
        </w:rPr>
        <w:t>OBČINA RAVNE NA KOROŠKEM</w:t>
      </w:r>
    </w:p>
    <w:p w:rsidR="00567FEF" w:rsidRPr="008015A4" w:rsidRDefault="00567FEF" w:rsidP="008B7C33">
      <w:pPr>
        <w:tabs>
          <w:tab w:val="left" w:pos="480"/>
        </w:tabs>
        <w:rPr>
          <w:rFonts w:ascii="Arial" w:hAnsi="Arial" w:cs="Arial"/>
          <w:b/>
          <w:sz w:val="20"/>
          <w:szCs w:val="20"/>
        </w:rPr>
      </w:pPr>
      <w:r w:rsidRPr="008015A4">
        <w:rPr>
          <w:rFonts w:ascii="Arial" w:hAnsi="Arial" w:cs="Arial"/>
          <w:b/>
          <w:sz w:val="20"/>
          <w:szCs w:val="20"/>
        </w:rPr>
        <w:tab/>
      </w:r>
      <w:r w:rsidRPr="008015A4">
        <w:rPr>
          <w:rFonts w:ascii="Arial" w:hAnsi="Arial" w:cs="Arial"/>
          <w:b/>
          <w:sz w:val="20"/>
          <w:szCs w:val="20"/>
        </w:rPr>
        <w:tab/>
      </w:r>
      <w:r w:rsidRPr="008015A4">
        <w:rPr>
          <w:rFonts w:ascii="Arial" w:hAnsi="Arial" w:cs="Arial"/>
          <w:b/>
          <w:sz w:val="20"/>
          <w:szCs w:val="20"/>
        </w:rPr>
        <w:tab/>
      </w:r>
      <w:r w:rsidRPr="008015A4">
        <w:rPr>
          <w:rFonts w:ascii="Arial" w:hAnsi="Arial" w:cs="Arial"/>
          <w:b/>
          <w:sz w:val="20"/>
          <w:szCs w:val="20"/>
        </w:rPr>
        <w:tab/>
      </w:r>
      <w:r w:rsidRPr="008015A4">
        <w:rPr>
          <w:rFonts w:ascii="Arial" w:hAnsi="Arial" w:cs="Arial"/>
          <w:b/>
          <w:sz w:val="20"/>
          <w:szCs w:val="20"/>
        </w:rPr>
        <w:tab/>
      </w:r>
      <w:r w:rsidRPr="008015A4">
        <w:rPr>
          <w:rFonts w:ascii="Arial" w:hAnsi="Arial" w:cs="Arial"/>
          <w:b/>
          <w:sz w:val="20"/>
          <w:szCs w:val="20"/>
        </w:rPr>
        <w:tab/>
      </w:r>
      <w:r w:rsidRPr="008015A4">
        <w:rPr>
          <w:rFonts w:ascii="Arial" w:hAnsi="Arial" w:cs="Arial"/>
          <w:b/>
          <w:sz w:val="20"/>
          <w:szCs w:val="20"/>
        </w:rPr>
        <w:tab/>
        <w:t>Gačnikova pot 5</w:t>
      </w:r>
    </w:p>
    <w:p w:rsidR="00567FEF" w:rsidRPr="008015A4" w:rsidRDefault="009F7A0C" w:rsidP="008B7C33">
      <w:pPr>
        <w:tabs>
          <w:tab w:val="left" w:pos="480"/>
        </w:tabs>
        <w:rPr>
          <w:rFonts w:ascii="Arial" w:hAnsi="Arial" w:cs="Arial"/>
          <w:b/>
          <w:sz w:val="20"/>
          <w:szCs w:val="20"/>
        </w:rPr>
      </w:pPr>
      <w:r w:rsidRPr="008015A4">
        <w:rPr>
          <w:rFonts w:ascii="Arial" w:hAnsi="Arial" w:cs="Arial"/>
          <w:b/>
          <w:sz w:val="20"/>
          <w:szCs w:val="20"/>
        </w:rPr>
        <w:tab/>
      </w:r>
      <w:r w:rsidR="00E077CA">
        <w:rPr>
          <w:rFonts w:ascii="Arial" w:hAnsi="Arial" w:cs="Arial"/>
          <w:b/>
          <w:sz w:val="20"/>
          <w:szCs w:val="20"/>
        </w:rPr>
        <w:tab/>
      </w:r>
      <w:r w:rsidR="00E077CA">
        <w:rPr>
          <w:rFonts w:ascii="Arial" w:hAnsi="Arial" w:cs="Arial"/>
          <w:b/>
          <w:sz w:val="20"/>
          <w:szCs w:val="20"/>
        </w:rPr>
        <w:tab/>
      </w:r>
      <w:r w:rsidR="00E077CA">
        <w:rPr>
          <w:rFonts w:ascii="Arial" w:hAnsi="Arial" w:cs="Arial"/>
          <w:b/>
          <w:sz w:val="20"/>
          <w:szCs w:val="20"/>
        </w:rPr>
        <w:tab/>
      </w:r>
      <w:r w:rsidR="00E077CA">
        <w:rPr>
          <w:rFonts w:ascii="Arial" w:hAnsi="Arial" w:cs="Arial"/>
          <w:b/>
          <w:sz w:val="20"/>
          <w:szCs w:val="20"/>
        </w:rPr>
        <w:tab/>
      </w:r>
      <w:r w:rsidR="00E077CA">
        <w:rPr>
          <w:rFonts w:ascii="Arial" w:hAnsi="Arial" w:cs="Arial"/>
          <w:b/>
          <w:sz w:val="20"/>
          <w:szCs w:val="20"/>
        </w:rPr>
        <w:tab/>
      </w:r>
      <w:r w:rsidR="00E077CA">
        <w:rPr>
          <w:rFonts w:ascii="Arial" w:hAnsi="Arial" w:cs="Arial"/>
          <w:b/>
          <w:sz w:val="20"/>
          <w:szCs w:val="20"/>
        </w:rPr>
        <w:tab/>
      </w:r>
      <w:r w:rsidR="00567FEF" w:rsidRPr="008015A4">
        <w:rPr>
          <w:rFonts w:ascii="Arial" w:hAnsi="Arial" w:cs="Arial"/>
          <w:b/>
          <w:sz w:val="20"/>
          <w:szCs w:val="20"/>
        </w:rPr>
        <w:t>2390 Ravne na Koroškem</w:t>
      </w:r>
    </w:p>
    <w:p w:rsidR="00567FEF" w:rsidRPr="008015A4" w:rsidRDefault="00567FEF" w:rsidP="008B7C33">
      <w:pPr>
        <w:tabs>
          <w:tab w:val="left" w:pos="480"/>
          <w:tab w:val="left" w:pos="3969"/>
        </w:tabs>
        <w:rPr>
          <w:rFonts w:ascii="Arial" w:hAnsi="Arial" w:cs="Arial"/>
          <w:sz w:val="20"/>
          <w:szCs w:val="20"/>
        </w:rPr>
      </w:pPr>
    </w:p>
    <w:p w:rsidR="00567FEF" w:rsidRPr="008015A4" w:rsidRDefault="00567FEF" w:rsidP="008B7C33">
      <w:pPr>
        <w:tabs>
          <w:tab w:val="left" w:pos="480"/>
        </w:tabs>
        <w:rPr>
          <w:rFonts w:ascii="Arial" w:hAnsi="Arial" w:cs="Arial"/>
          <w:b/>
          <w:sz w:val="20"/>
          <w:szCs w:val="20"/>
        </w:rPr>
      </w:pPr>
      <w:r w:rsidRPr="008015A4">
        <w:rPr>
          <w:rFonts w:ascii="Arial" w:hAnsi="Arial" w:cs="Arial"/>
          <w:sz w:val="20"/>
          <w:szCs w:val="20"/>
        </w:rPr>
        <w:tab/>
        <w:t>Telefon:</w:t>
      </w:r>
      <w:r w:rsidRPr="008015A4">
        <w:rPr>
          <w:rFonts w:ascii="Arial" w:hAnsi="Arial" w:cs="Arial"/>
          <w:sz w:val="20"/>
          <w:szCs w:val="20"/>
        </w:rPr>
        <w:tab/>
      </w:r>
      <w:r w:rsidRPr="008015A4">
        <w:rPr>
          <w:rFonts w:ascii="Arial" w:hAnsi="Arial" w:cs="Arial"/>
          <w:sz w:val="20"/>
          <w:szCs w:val="20"/>
        </w:rPr>
        <w:tab/>
      </w:r>
      <w:r w:rsidRPr="008015A4">
        <w:rPr>
          <w:rFonts w:ascii="Arial" w:hAnsi="Arial" w:cs="Arial"/>
          <w:sz w:val="20"/>
          <w:szCs w:val="20"/>
        </w:rPr>
        <w:tab/>
      </w:r>
      <w:r w:rsidRPr="008015A4">
        <w:rPr>
          <w:rFonts w:ascii="Arial" w:hAnsi="Arial" w:cs="Arial"/>
          <w:sz w:val="20"/>
          <w:szCs w:val="20"/>
        </w:rPr>
        <w:tab/>
      </w:r>
      <w:r w:rsidRPr="008015A4">
        <w:rPr>
          <w:rFonts w:ascii="Arial" w:hAnsi="Arial" w:cs="Arial"/>
          <w:sz w:val="20"/>
          <w:szCs w:val="20"/>
        </w:rPr>
        <w:tab/>
      </w:r>
      <w:r w:rsidRPr="008015A4">
        <w:rPr>
          <w:rFonts w:ascii="Arial" w:hAnsi="Arial" w:cs="Arial"/>
          <w:b/>
          <w:sz w:val="20"/>
          <w:szCs w:val="20"/>
        </w:rPr>
        <w:t>+386 (02) 8216000</w:t>
      </w:r>
    </w:p>
    <w:p w:rsidR="00567FEF" w:rsidRPr="008015A4" w:rsidRDefault="00567FEF" w:rsidP="008B7C33">
      <w:pPr>
        <w:tabs>
          <w:tab w:val="left" w:pos="480"/>
        </w:tabs>
        <w:rPr>
          <w:rFonts w:ascii="Arial" w:hAnsi="Arial" w:cs="Arial"/>
          <w:b/>
          <w:sz w:val="20"/>
          <w:szCs w:val="20"/>
        </w:rPr>
      </w:pPr>
      <w:r w:rsidRPr="008015A4">
        <w:rPr>
          <w:rFonts w:ascii="Arial" w:hAnsi="Arial" w:cs="Arial"/>
          <w:sz w:val="20"/>
          <w:szCs w:val="20"/>
        </w:rPr>
        <w:tab/>
        <w:t>Faks:</w:t>
      </w:r>
      <w:r w:rsidRPr="008015A4">
        <w:rPr>
          <w:rFonts w:ascii="Arial" w:hAnsi="Arial" w:cs="Arial"/>
          <w:sz w:val="20"/>
          <w:szCs w:val="20"/>
        </w:rPr>
        <w:tab/>
      </w:r>
      <w:r w:rsidRPr="008015A4">
        <w:rPr>
          <w:rFonts w:ascii="Arial" w:hAnsi="Arial" w:cs="Arial"/>
          <w:sz w:val="20"/>
          <w:szCs w:val="20"/>
        </w:rPr>
        <w:tab/>
      </w:r>
      <w:r w:rsidRPr="008015A4">
        <w:rPr>
          <w:rFonts w:ascii="Arial" w:hAnsi="Arial" w:cs="Arial"/>
          <w:sz w:val="20"/>
          <w:szCs w:val="20"/>
        </w:rPr>
        <w:tab/>
      </w:r>
      <w:r w:rsidRPr="008015A4">
        <w:rPr>
          <w:rFonts w:ascii="Arial" w:hAnsi="Arial" w:cs="Arial"/>
          <w:sz w:val="20"/>
          <w:szCs w:val="20"/>
        </w:rPr>
        <w:tab/>
      </w:r>
      <w:r w:rsidRPr="008015A4">
        <w:rPr>
          <w:rFonts w:ascii="Arial" w:hAnsi="Arial" w:cs="Arial"/>
          <w:sz w:val="20"/>
          <w:szCs w:val="20"/>
        </w:rPr>
        <w:tab/>
      </w:r>
      <w:r w:rsidRPr="008015A4">
        <w:rPr>
          <w:rFonts w:ascii="Arial" w:hAnsi="Arial" w:cs="Arial"/>
          <w:b/>
          <w:sz w:val="20"/>
          <w:szCs w:val="20"/>
        </w:rPr>
        <w:t>+386 (02) 8216001</w:t>
      </w:r>
    </w:p>
    <w:p w:rsidR="00567FEF" w:rsidRPr="00E077CA" w:rsidRDefault="00567FEF" w:rsidP="008B7C33">
      <w:pPr>
        <w:tabs>
          <w:tab w:val="left" w:pos="480"/>
        </w:tabs>
        <w:rPr>
          <w:rFonts w:ascii="Arial" w:hAnsi="Arial" w:cs="Arial"/>
          <w:b/>
          <w:sz w:val="20"/>
          <w:szCs w:val="20"/>
        </w:rPr>
      </w:pPr>
      <w:r w:rsidRPr="008015A4">
        <w:rPr>
          <w:rFonts w:ascii="Arial" w:hAnsi="Arial" w:cs="Arial"/>
          <w:b/>
          <w:sz w:val="20"/>
          <w:szCs w:val="20"/>
        </w:rPr>
        <w:tab/>
      </w:r>
      <w:r w:rsidR="008015A4">
        <w:rPr>
          <w:rFonts w:ascii="Arial" w:hAnsi="Arial" w:cs="Arial"/>
          <w:sz w:val="20"/>
          <w:szCs w:val="20"/>
        </w:rPr>
        <w:t>El. pošta</w:t>
      </w:r>
      <w:r w:rsidRPr="008015A4">
        <w:rPr>
          <w:rFonts w:ascii="Arial" w:hAnsi="Arial" w:cs="Arial"/>
          <w:sz w:val="20"/>
          <w:szCs w:val="20"/>
        </w:rPr>
        <w:t>:</w:t>
      </w:r>
      <w:r w:rsidRPr="008015A4">
        <w:rPr>
          <w:rFonts w:ascii="Arial" w:hAnsi="Arial" w:cs="Arial"/>
          <w:sz w:val="20"/>
          <w:szCs w:val="20"/>
        </w:rPr>
        <w:tab/>
      </w:r>
      <w:r w:rsidRPr="008015A4">
        <w:rPr>
          <w:rFonts w:ascii="Arial" w:hAnsi="Arial" w:cs="Arial"/>
          <w:sz w:val="20"/>
          <w:szCs w:val="20"/>
        </w:rPr>
        <w:tab/>
      </w:r>
      <w:r w:rsidRPr="008015A4">
        <w:rPr>
          <w:rFonts w:ascii="Arial" w:hAnsi="Arial" w:cs="Arial"/>
          <w:sz w:val="20"/>
          <w:szCs w:val="20"/>
        </w:rPr>
        <w:tab/>
      </w:r>
      <w:r w:rsidRPr="008015A4">
        <w:rPr>
          <w:rFonts w:ascii="Arial" w:hAnsi="Arial" w:cs="Arial"/>
          <w:sz w:val="20"/>
          <w:szCs w:val="20"/>
        </w:rPr>
        <w:tab/>
      </w:r>
      <w:r w:rsidRPr="008015A4">
        <w:rPr>
          <w:rFonts w:ascii="Arial" w:hAnsi="Arial" w:cs="Arial"/>
          <w:sz w:val="20"/>
          <w:szCs w:val="20"/>
        </w:rPr>
        <w:tab/>
        <w:t>obcina@ravne.si</w:t>
      </w:r>
    </w:p>
    <w:p w:rsidR="00567FEF" w:rsidRPr="008015A4" w:rsidRDefault="00567FEF" w:rsidP="009F7A0C">
      <w:pPr>
        <w:tabs>
          <w:tab w:val="left" w:pos="480"/>
        </w:tabs>
        <w:ind w:left="480" w:hanging="480"/>
        <w:rPr>
          <w:rFonts w:ascii="Arial" w:hAnsi="Arial" w:cs="Arial"/>
          <w:b/>
          <w:sz w:val="20"/>
          <w:szCs w:val="20"/>
        </w:rPr>
      </w:pPr>
      <w:r w:rsidRPr="008015A4">
        <w:rPr>
          <w:rFonts w:ascii="Arial" w:hAnsi="Arial" w:cs="Arial"/>
          <w:sz w:val="20"/>
          <w:szCs w:val="20"/>
        </w:rPr>
        <w:tab/>
        <w:t xml:space="preserve">Matična številka: </w:t>
      </w:r>
      <w:r w:rsidRPr="008015A4">
        <w:rPr>
          <w:rFonts w:ascii="Arial" w:hAnsi="Arial" w:cs="Arial"/>
          <w:sz w:val="20"/>
          <w:szCs w:val="20"/>
        </w:rPr>
        <w:tab/>
      </w:r>
      <w:r w:rsidRPr="008015A4">
        <w:rPr>
          <w:rFonts w:ascii="Arial" w:hAnsi="Arial" w:cs="Arial"/>
          <w:sz w:val="20"/>
          <w:szCs w:val="20"/>
        </w:rPr>
        <w:tab/>
      </w:r>
      <w:r w:rsidRPr="008015A4">
        <w:rPr>
          <w:rFonts w:ascii="Arial" w:hAnsi="Arial" w:cs="Arial"/>
          <w:sz w:val="20"/>
          <w:szCs w:val="20"/>
        </w:rPr>
        <w:tab/>
      </w:r>
      <w:r w:rsidRPr="008015A4">
        <w:rPr>
          <w:rFonts w:ascii="Arial" w:hAnsi="Arial" w:cs="Arial"/>
          <w:sz w:val="20"/>
          <w:szCs w:val="20"/>
        </w:rPr>
        <w:tab/>
      </w:r>
      <w:r w:rsidRPr="008015A4">
        <w:rPr>
          <w:rFonts w:ascii="Arial" w:hAnsi="Arial" w:cs="Arial"/>
          <w:b/>
          <w:sz w:val="20"/>
          <w:szCs w:val="20"/>
        </w:rPr>
        <w:t>5883628</w:t>
      </w:r>
      <w:r w:rsidRPr="008015A4">
        <w:rPr>
          <w:rFonts w:ascii="Arial" w:hAnsi="Arial" w:cs="Arial"/>
          <w:b/>
          <w:sz w:val="20"/>
          <w:szCs w:val="20"/>
        </w:rPr>
        <w:br/>
      </w:r>
      <w:r w:rsidRPr="008015A4">
        <w:rPr>
          <w:rFonts w:ascii="Arial" w:hAnsi="Arial" w:cs="Arial"/>
          <w:sz w:val="20"/>
          <w:szCs w:val="20"/>
        </w:rPr>
        <w:t xml:space="preserve">Davčna številka: </w:t>
      </w:r>
      <w:r w:rsidRPr="008015A4">
        <w:rPr>
          <w:rFonts w:ascii="Arial" w:hAnsi="Arial" w:cs="Arial"/>
          <w:sz w:val="20"/>
          <w:szCs w:val="20"/>
        </w:rPr>
        <w:tab/>
      </w:r>
      <w:r w:rsidRPr="008015A4">
        <w:rPr>
          <w:rFonts w:ascii="Arial" w:hAnsi="Arial" w:cs="Arial"/>
          <w:sz w:val="20"/>
          <w:szCs w:val="20"/>
        </w:rPr>
        <w:tab/>
      </w:r>
      <w:r w:rsidRPr="008015A4">
        <w:rPr>
          <w:rFonts w:ascii="Arial" w:hAnsi="Arial" w:cs="Arial"/>
          <w:sz w:val="20"/>
          <w:szCs w:val="20"/>
        </w:rPr>
        <w:tab/>
      </w:r>
      <w:r w:rsidRPr="008015A4">
        <w:rPr>
          <w:rFonts w:ascii="Arial" w:hAnsi="Arial" w:cs="Arial"/>
          <w:sz w:val="20"/>
          <w:szCs w:val="20"/>
        </w:rPr>
        <w:tab/>
      </w:r>
      <w:r w:rsidRPr="008015A4">
        <w:rPr>
          <w:rFonts w:ascii="Arial" w:hAnsi="Arial" w:cs="Arial"/>
          <w:b/>
          <w:sz w:val="20"/>
          <w:szCs w:val="20"/>
        </w:rPr>
        <w:t>SI48626244</w:t>
      </w:r>
      <w:r w:rsidRPr="008015A4">
        <w:rPr>
          <w:rFonts w:ascii="Arial" w:hAnsi="Arial" w:cs="Arial"/>
          <w:b/>
          <w:sz w:val="20"/>
          <w:szCs w:val="20"/>
        </w:rPr>
        <w:br/>
      </w:r>
      <w:r w:rsidRPr="008015A4">
        <w:rPr>
          <w:rFonts w:ascii="Arial" w:hAnsi="Arial" w:cs="Arial"/>
          <w:sz w:val="20"/>
          <w:szCs w:val="20"/>
        </w:rPr>
        <w:t xml:space="preserve">Šifra dejavnosti: </w:t>
      </w:r>
      <w:r w:rsidRPr="008015A4">
        <w:rPr>
          <w:rFonts w:ascii="Arial" w:hAnsi="Arial" w:cs="Arial"/>
          <w:sz w:val="20"/>
          <w:szCs w:val="20"/>
        </w:rPr>
        <w:tab/>
      </w:r>
      <w:r w:rsidRPr="008015A4">
        <w:rPr>
          <w:rFonts w:ascii="Arial" w:hAnsi="Arial" w:cs="Arial"/>
          <w:sz w:val="20"/>
          <w:szCs w:val="20"/>
        </w:rPr>
        <w:tab/>
      </w:r>
      <w:r w:rsidRPr="008015A4">
        <w:rPr>
          <w:rFonts w:ascii="Arial" w:hAnsi="Arial" w:cs="Arial"/>
          <w:sz w:val="20"/>
          <w:szCs w:val="20"/>
        </w:rPr>
        <w:tab/>
      </w:r>
      <w:r w:rsidRPr="008015A4">
        <w:rPr>
          <w:rFonts w:ascii="Arial" w:hAnsi="Arial" w:cs="Arial"/>
          <w:sz w:val="20"/>
          <w:szCs w:val="20"/>
        </w:rPr>
        <w:tab/>
      </w:r>
      <w:r w:rsidRPr="008015A4">
        <w:rPr>
          <w:rFonts w:ascii="Arial" w:hAnsi="Arial" w:cs="Arial"/>
          <w:b/>
          <w:sz w:val="20"/>
          <w:szCs w:val="20"/>
        </w:rPr>
        <w:t>75 110 (splošna dejavnost javne uprave)</w:t>
      </w:r>
    </w:p>
    <w:p w:rsidR="00567FEF" w:rsidRPr="008015A4" w:rsidRDefault="00567FEF" w:rsidP="008B7C33">
      <w:pPr>
        <w:tabs>
          <w:tab w:val="left" w:pos="480"/>
        </w:tabs>
        <w:rPr>
          <w:rFonts w:ascii="Arial" w:hAnsi="Arial" w:cs="Arial"/>
          <w:b/>
          <w:sz w:val="20"/>
          <w:szCs w:val="20"/>
        </w:rPr>
      </w:pPr>
      <w:r w:rsidRPr="008015A4">
        <w:rPr>
          <w:rFonts w:ascii="Arial" w:hAnsi="Arial" w:cs="Arial"/>
          <w:sz w:val="20"/>
          <w:szCs w:val="20"/>
        </w:rPr>
        <w:tab/>
        <w:t xml:space="preserve">Transakcijski račun: </w:t>
      </w:r>
      <w:r w:rsidRPr="008015A4">
        <w:rPr>
          <w:rFonts w:ascii="Arial" w:hAnsi="Arial" w:cs="Arial"/>
          <w:sz w:val="20"/>
          <w:szCs w:val="20"/>
        </w:rPr>
        <w:tab/>
      </w:r>
      <w:r w:rsidRPr="008015A4">
        <w:rPr>
          <w:rFonts w:ascii="Arial" w:hAnsi="Arial" w:cs="Arial"/>
          <w:sz w:val="20"/>
          <w:szCs w:val="20"/>
        </w:rPr>
        <w:tab/>
      </w:r>
      <w:r w:rsidRPr="008015A4">
        <w:rPr>
          <w:rFonts w:ascii="Arial" w:hAnsi="Arial" w:cs="Arial"/>
          <w:sz w:val="20"/>
          <w:szCs w:val="20"/>
        </w:rPr>
        <w:tab/>
      </w:r>
      <w:r w:rsidRPr="008015A4">
        <w:rPr>
          <w:rFonts w:ascii="Arial" w:hAnsi="Arial" w:cs="Arial"/>
          <w:b/>
          <w:sz w:val="20"/>
          <w:szCs w:val="20"/>
        </w:rPr>
        <w:t>01303-0100009987</w:t>
      </w:r>
    </w:p>
    <w:p w:rsidR="00567FEF" w:rsidRPr="008015A4" w:rsidRDefault="00567FEF" w:rsidP="008B7C33">
      <w:pPr>
        <w:tabs>
          <w:tab w:val="left" w:pos="480"/>
        </w:tabs>
        <w:rPr>
          <w:rFonts w:ascii="Arial" w:hAnsi="Arial" w:cs="Arial"/>
        </w:rPr>
      </w:pPr>
      <w:r w:rsidRPr="008015A4">
        <w:rPr>
          <w:rFonts w:ascii="Arial" w:hAnsi="Arial" w:cs="Arial"/>
        </w:rPr>
        <w:tab/>
      </w:r>
    </w:p>
    <w:p w:rsidR="00567FEF" w:rsidRPr="008015A4" w:rsidRDefault="00567FEF" w:rsidP="008B7C33">
      <w:pPr>
        <w:tabs>
          <w:tab w:val="left" w:pos="480"/>
        </w:tabs>
        <w:rPr>
          <w:rFonts w:ascii="Arial" w:hAnsi="Arial" w:cs="Arial"/>
          <w:b/>
          <w:sz w:val="20"/>
          <w:szCs w:val="20"/>
        </w:rPr>
      </w:pPr>
      <w:r w:rsidRPr="008015A4">
        <w:rPr>
          <w:rFonts w:ascii="Arial" w:hAnsi="Arial" w:cs="Arial"/>
          <w:sz w:val="20"/>
          <w:szCs w:val="20"/>
        </w:rPr>
        <w:tab/>
        <w:t xml:space="preserve">Župan: </w:t>
      </w:r>
      <w:r w:rsidRPr="008015A4">
        <w:rPr>
          <w:rFonts w:ascii="Arial" w:hAnsi="Arial" w:cs="Arial"/>
          <w:sz w:val="20"/>
          <w:szCs w:val="20"/>
        </w:rPr>
        <w:tab/>
      </w:r>
      <w:r w:rsidRPr="008015A4">
        <w:rPr>
          <w:rFonts w:ascii="Arial" w:hAnsi="Arial" w:cs="Arial"/>
          <w:sz w:val="20"/>
          <w:szCs w:val="20"/>
        </w:rPr>
        <w:tab/>
      </w:r>
      <w:r w:rsidRPr="008015A4">
        <w:rPr>
          <w:rFonts w:ascii="Arial" w:hAnsi="Arial" w:cs="Arial"/>
          <w:sz w:val="20"/>
          <w:szCs w:val="20"/>
        </w:rPr>
        <w:tab/>
      </w:r>
      <w:r w:rsidRPr="008015A4">
        <w:rPr>
          <w:rFonts w:ascii="Arial" w:hAnsi="Arial" w:cs="Arial"/>
          <w:sz w:val="20"/>
          <w:szCs w:val="20"/>
        </w:rPr>
        <w:tab/>
      </w:r>
      <w:r w:rsidRPr="008015A4">
        <w:rPr>
          <w:rFonts w:ascii="Arial" w:hAnsi="Arial" w:cs="Arial"/>
          <w:sz w:val="20"/>
          <w:szCs w:val="20"/>
        </w:rPr>
        <w:tab/>
      </w:r>
      <w:r w:rsidR="00243C9D">
        <w:rPr>
          <w:rFonts w:ascii="Arial" w:hAnsi="Arial" w:cs="Arial"/>
          <w:b/>
          <w:sz w:val="20"/>
          <w:szCs w:val="20"/>
        </w:rPr>
        <w:t>dr</w:t>
      </w:r>
      <w:r w:rsidRPr="008015A4">
        <w:rPr>
          <w:rFonts w:ascii="Arial" w:hAnsi="Arial" w:cs="Arial"/>
          <w:b/>
          <w:sz w:val="20"/>
          <w:szCs w:val="20"/>
        </w:rPr>
        <w:t>.</w:t>
      </w:r>
      <w:r w:rsidR="00BE30D5" w:rsidRPr="008015A4">
        <w:rPr>
          <w:rFonts w:ascii="Arial" w:hAnsi="Arial" w:cs="Arial"/>
          <w:b/>
          <w:sz w:val="20"/>
          <w:szCs w:val="20"/>
        </w:rPr>
        <w:t xml:space="preserve"> </w:t>
      </w:r>
      <w:r w:rsidRPr="008015A4">
        <w:rPr>
          <w:rFonts w:ascii="Arial" w:hAnsi="Arial" w:cs="Arial"/>
          <w:b/>
          <w:sz w:val="20"/>
          <w:szCs w:val="20"/>
        </w:rPr>
        <w:t>Tomaž Rožen</w:t>
      </w:r>
    </w:p>
    <w:p w:rsidR="00BE30D5" w:rsidRPr="008015A4" w:rsidRDefault="00BE30D5" w:rsidP="008B7C33">
      <w:pPr>
        <w:tabs>
          <w:tab w:val="left" w:pos="480"/>
        </w:tabs>
        <w:jc w:val="both"/>
        <w:rPr>
          <w:rFonts w:ascii="Arial" w:hAnsi="Arial" w:cs="Arial"/>
          <w:sz w:val="20"/>
          <w:szCs w:val="20"/>
        </w:rPr>
      </w:pPr>
    </w:p>
    <w:p w:rsidR="003679B1" w:rsidRPr="00E117A3" w:rsidRDefault="00567FEF" w:rsidP="00E117A3">
      <w:pPr>
        <w:tabs>
          <w:tab w:val="left" w:pos="480"/>
        </w:tabs>
        <w:jc w:val="both"/>
        <w:rPr>
          <w:rFonts w:ascii="Arial" w:hAnsi="Arial" w:cs="Arial"/>
          <w:sz w:val="20"/>
          <w:szCs w:val="20"/>
        </w:rPr>
      </w:pPr>
      <w:r w:rsidRPr="008015A4">
        <w:rPr>
          <w:rFonts w:ascii="Arial" w:hAnsi="Arial" w:cs="Arial"/>
          <w:sz w:val="20"/>
          <w:szCs w:val="20"/>
        </w:rPr>
        <w:tab/>
        <w:t xml:space="preserve">Odgovorni vodja za izvedbo investicije: </w:t>
      </w:r>
      <w:r w:rsidRPr="008015A4">
        <w:rPr>
          <w:rFonts w:ascii="Arial" w:hAnsi="Arial" w:cs="Arial"/>
          <w:b/>
          <w:sz w:val="20"/>
          <w:szCs w:val="20"/>
        </w:rPr>
        <w:tab/>
      </w:r>
      <w:r w:rsidR="00E46A94" w:rsidRPr="008015A4">
        <w:rPr>
          <w:rFonts w:ascii="Arial" w:hAnsi="Arial" w:cs="Arial"/>
          <w:b/>
          <w:sz w:val="20"/>
          <w:szCs w:val="20"/>
        </w:rPr>
        <w:t>mag. Vlasta Kupljen</w:t>
      </w:r>
    </w:p>
    <w:p w:rsidR="00074D87" w:rsidRDefault="00074D87" w:rsidP="008B7C33">
      <w:pPr>
        <w:jc w:val="both"/>
        <w:rPr>
          <w:rFonts w:ascii="Arial" w:hAnsi="Arial" w:cs="Arial"/>
          <w:b/>
          <w:sz w:val="20"/>
          <w:szCs w:val="20"/>
        </w:rPr>
      </w:pPr>
    </w:p>
    <w:p w:rsidR="00567FEF" w:rsidRPr="008015A4" w:rsidRDefault="00E117A3" w:rsidP="008B7C33">
      <w:pPr>
        <w:jc w:val="both"/>
        <w:rPr>
          <w:rFonts w:ascii="Arial" w:hAnsi="Arial" w:cs="Arial"/>
          <w:sz w:val="20"/>
          <w:szCs w:val="20"/>
        </w:rPr>
      </w:pPr>
      <w:r>
        <w:rPr>
          <w:rFonts w:ascii="Arial" w:hAnsi="Arial" w:cs="Arial"/>
          <w:b/>
          <w:sz w:val="20"/>
          <w:szCs w:val="20"/>
        </w:rPr>
        <w:lastRenderedPageBreak/>
        <w:t>Slika</w:t>
      </w:r>
      <w:r w:rsidR="00567FEF" w:rsidRPr="008015A4">
        <w:rPr>
          <w:rFonts w:ascii="Arial" w:hAnsi="Arial" w:cs="Arial"/>
          <w:b/>
          <w:sz w:val="20"/>
          <w:szCs w:val="20"/>
        </w:rPr>
        <w:t>:</w:t>
      </w:r>
      <w:r w:rsidR="00567FEF" w:rsidRPr="008015A4">
        <w:rPr>
          <w:rFonts w:ascii="Arial" w:hAnsi="Arial" w:cs="Arial"/>
          <w:b/>
          <w:sz w:val="20"/>
          <w:szCs w:val="20"/>
        </w:rPr>
        <w:tab/>
      </w:r>
      <w:r w:rsidR="00567FEF" w:rsidRPr="008015A4">
        <w:rPr>
          <w:rFonts w:ascii="Arial" w:hAnsi="Arial" w:cs="Arial"/>
          <w:sz w:val="20"/>
          <w:szCs w:val="20"/>
        </w:rPr>
        <w:tab/>
        <w:t>Občina Ravne na Koroškem</w:t>
      </w:r>
    </w:p>
    <w:p w:rsidR="00567FEF" w:rsidRPr="008015A4" w:rsidRDefault="00567FEF" w:rsidP="008B7C33">
      <w:pPr>
        <w:jc w:val="both"/>
        <w:rPr>
          <w:rFonts w:ascii="Arial" w:hAnsi="Arial" w:cs="Arial"/>
          <w:sz w:val="20"/>
          <w:szCs w:val="20"/>
          <w:highlight w:val="green"/>
        </w:rPr>
      </w:pPr>
    </w:p>
    <w:p w:rsidR="00567FEF" w:rsidRPr="008015A4" w:rsidRDefault="00534699" w:rsidP="008B7C33">
      <w:pPr>
        <w:jc w:val="both"/>
        <w:rPr>
          <w:rFonts w:ascii="Arial" w:hAnsi="Arial" w:cs="Arial"/>
          <w:sz w:val="20"/>
          <w:szCs w:val="20"/>
          <w:highlight w:val="green"/>
        </w:rPr>
      </w:pPr>
      <w:r w:rsidRPr="008015A4">
        <w:rPr>
          <w:rFonts w:ascii="Arial" w:hAnsi="Arial" w:cs="Arial"/>
          <w:noProof/>
          <w:sz w:val="20"/>
          <w:szCs w:val="20"/>
          <w:highlight w:val="green"/>
          <w:lang w:eastAsia="sl-SI"/>
        </w:rPr>
        <w:drawing>
          <wp:inline distT="0" distB="0" distL="0" distR="0">
            <wp:extent cx="4057015" cy="331660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57015" cy="3316605"/>
                    </a:xfrm>
                    <a:prstGeom prst="rect">
                      <a:avLst/>
                    </a:prstGeom>
                    <a:noFill/>
                    <a:ln>
                      <a:noFill/>
                    </a:ln>
                  </pic:spPr>
                </pic:pic>
              </a:graphicData>
            </a:graphic>
          </wp:inline>
        </w:drawing>
      </w:r>
    </w:p>
    <w:p w:rsidR="00567FEF" w:rsidRPr="008015A4" w:rsidRDefault="00567FEF" w:rsidP="008B7C33">
      <w:pPr>
        <w:jc w:val="both"/>
        <w:rPr>
          <w:rFonts w:ascii="Arial" w:hAnsi="Arial" w:cs="Arial"/>
          <w:sz w:val="20"/>
          <w:szCs w:val="20"/>
          <w:highlight w:val="green"/>
        </w:rPr>
      </w:pPr>
    </w:p>
    <w:p w:rsidR="00E117A3" w:rsidRPr="008015A4" w:rsidRDefault="00E117A3" w:rsidP="008B7C33">
      <w:pPr>
        <w:rPr>
          <w:rFonts w:ascii="Arial" w:hAnsi="Arial" w:cs="Arial"/>
          <w:sz w:val="20"/>
          <w:szCs w:val="20"/>
        </w:rPr>
      </w:pPr>
    </w:p>
    <w:p w:rsidR="00567FEF" w:rsidRPr="008015A4" w:rsidRDefault="00567FEF" w:rsidP="008B7C33">
      <w:pPr>
        <w:rPr>
          <w:rFonts w:ascii="Arial" w:hAnsi="Arial" w:cs="Arial"/>
          <w:sz w:val="20"/>
          <w:szCs w:val="20"/>
        </w:rPr>
      </w:pPr>
    </w:p>
    <w:p w:rsidR="00567FEF" w:rsidRPr="008015A4" w:rsidRDefault="00617513" w:rsidP="008B7C33">
      <w:pPr>
        <w:pStyle w:val="Naslov2"/>
        <w:rPr>
          <w:rFonts w:ascii="Verdana" w:hAnsi="Verdana"/>
        </w:rPr>
      </w:pPr>
      <w:bookmarkStart w:id="11" w:name="_Toc211220676"/>
      <w:r w:rsidRPr="008015A4">
        <w:rPr>
          <w:rFonts w:ascii="Verdana" w:hAnsi="Verdana"/>
        </w:rPr>
        <w:t xml:space="preserve">2.2. </w:t>
      </w:r>
      <w:r w:rsidR="00567FEF" w:rsidRPr="008015A4">
        <w:rPr>
          <w:rFonts w:ascii="Verdana" w:hAnsi="Verdana"/>
        </w:rPr>
        <w:t>Položaj Občine Ravne na Koroškem</w:t>
      </w:r>
      <w:bookmarkEnd w:id="11"/>
    </w:p>
    <w:p w:rsidR="00567FEF" w:rsidRPr="008015A4" w:rsidRDefault="00567FEF" w:rsidP="008B7C33">
      <w:pPr>
        <w:autoSpaceDE w:val="0"/>
        <w:autoSpaceDN w:val="0"/>
        <w:adjustRightInd w:val="0"/>
        <w:rPr>
          <w:rFonts w:ascii="Arial" w:hAnsi="Arial" w:cs="Arial"/>
          <w:b/>
        </w:rPr>
      </w:pPr>
    </w:p>
    <w:p w:rsidR="00567FEF" w:rsidRPr="008015A4" w:rsidRDefault="00567FEF" w:rsidP="008B7C33">
      <w:pPr>
        <w:rPr>
          <w:rFonts w:ascii="Arial" w:hAnsi="Arial" w:cs="Arial"/>
          <w:sz w:val="20"/>
          <w:szCs w:val="20"/>
        </w:rPr>
      </w:pPr>
    </w:p>
    <w:tbl>
      <w:tblPr>
        <w:tblW w:w="0" w:type="auto"/>
        <w:tblInd w:w="228" w:type="dxa"/>
        <w:tblBorders>
          <w:insideH w:val="single" w:sz="4" w:space="0" w:color="auto"/>
          <w:insideV w:val="single" w:sz="4" w:space="0" w:color="auto"/>
        </w:tblBorders>
        <w:tblLayout w:type="fixed"/>
        <w:tblLook w:val="0000" w:firstRow="0" w:lastRow="0" w:firstColumn="0" w:lastColumn="0" w:noHBand="0" w:noVBand="0"/>
      </w:tblPr>
      <w:tblGrid>
        <w:gridCol w:w="4220"/>
        <w:gridCol w:w="4780"/>
      </w:tblGrid>
      <w:tr w:rsidR="00567FEF" w:rsidRPr="008015A4">
        <w:tc>
          <w:tcPr>
            <w:tcW w:w="4220" w:type="dxa"/>
            <w:tcBorders>
              <w:bottom w:val="double" w:sz="4" w:space="0" w:color="auto"/>
            </w:tcBorders>
            <w:shd w:val="pct12" w:color="000000" w:fill="FFFFFF"/>
          </w:tcPr>
          <w:p w:rsidR="00567FEF" w:rsidRPr="008015A4" w:rsidRDefault="00567FEF" w:rsidP="008B7C33">
            <w:pPr>
              <w:spacing w:before="60" w:after="60"/>
              <w:jc w:val="center"/>
              <w:rPr>
                <w:rFonts w:ascii="Arial" w:hAnsi="Arial" w:cs="Arial"/>
                <w:b/>
                <w:smallCaps/>
                <w:sz w:val="20"/>
                <w:szCs w:val="20"/>
              </w:rPr>
            </w:pPr>
            <w:r w:rsidRPr="008015A4">
              <w:rPr>
                <w:rFonts w:ascii="Arial" w:hAnsi="Arial" w:cs="Arial"/>
                <w:b/>
                <w:smallCaps/>
                <w:sz w:val="20"/>
                <w:szCs w:val="20"/>
              </w:rPr>
              <w:t>Prednosti</w:t>
            </w:r>
          </w:p>
        </w:tc>
        <w:tc>
          <w:tcPr>
            <w:tcW w:w="4780" w:type="dxa"/>
            <w:tcBorders>
              <w:bottom w:val="double" w:sz="4" w:space="0" w:color="auto"/>
            </w:tcBorders>
            <w:shd w:val="pct12" w:color="000000" w:fill="FFFFFF"/>
          </w:tcPr>
          <w:p w:rsidR="00567FEF" w:rsidRPr="008015A4" w:rsidRDefault="00567FEF" w:rsidP="008B7C33">
            <w:pPr>
              <w:spacing w:before="60" w:after="60"/>
              <w:jc w:val="center"/>
              <w:rPr>
                <w:rFonts w:ascii="Arial" w:hAnsi="Arial" w:cs="Arial"/>
                <w:b/>
                <w:smallCaps/>
                <w:sz w:val="20"/>
                <w:szCs w:val="20"/>
              </w:rPr>
            </w:pPr>
            <w:r w:rsidRPr="008015A4">
              <w:rPr>
                <w:rFonts w:ascii="Arial" w:hAnsi="Arial" w:cs="Arial"/>
                <w:b/>
                <w:smallCaps/>
                <w:sz w:val="20"/>
                <w:szCs w:val="20"/>
              </w:rPr>
              <w:t>Slabosti</w:t>
            </w:r>
          </w:p>
        </w:tc>
      </w:tr>
      <w:tr w:rsidR="00567FEF" w:rsidRPr="008015A4">
        <w:tc>
          <w:tcPr>
            <w:tcW w:w="4220" w:type="dxa"/>
            <w:tcBorders>
              <w:top w:val="double" w:sz="4" w:space="0" w:color="auto"/>
            </w:tcBorders>
          </w:tcPr>
          <w:p w:rsidR="004B4803" w:rsidRPr="00E117A3" w:rsidRDefault="004B4803" w:rsidP="008B7C33">
            <w:pPr>
              <w:spacing w:before="60" w:after="60"/>
              <w:jc w:val="both"/>
              <w:rPr>
                <w:rFonts w:ascii="Verdana" w:hAnsi="Verdana" w:cs="Arial"/>
                <w:sz w:val="18"/>
                <w:szCs w:val="18"/>
              </w:rPr>
            </w:pPr>
          </w:p>
          <w:p w:rsidR="00567FEF" w:rsidRPr="00E117A3" w:rsidRDefault="00567FEF" w:rsidP="0098032A">
            <w:pPr>
              <w:numPr>
                <w:ilvl w:val="0"/>
                <w:numId w:val="6"/>
              </w:numPr>
              <w:spacing w:before="60" w:after="60"/>
              <w:ind w:left="0" w:firstLine="0"/>
              <w:jc w:val="both"/>
              <w:rPr>
                <w:rFonts w:ascii="Verdana" w:hAnsi="Verdana" w:cs="Arial"/>
                <w:sz w:val="18"/>
                <w:szCs w:val="18"/>
              </w:rPr>
            </w:pPr>
            <w:r w:rsidRPr="00E117A3">
              <w:rPr>
                <w:rFonts w:ascii="Verdana" w:hAnsi="Verdana" w:cs="Arial"/>
                <w:sz w:val="18"/>
                <w:szCs w:val="18"/>
              </w:rPr>
              <w:t>globalna usmerjenost g</w:t>
            </w:r>
            <w:r w:rsidR="004B4803" w:rsidRPr="00E117A3">
              <w:rPr>
                <w:rFonts w:ascii="Verdana" w:hAnsi="Verdana" w:cs="Arial"/>
                <w:sz w:val="18"/>
                <w:szCs w:val="18"/>
              </w:rPr>
              <w:t>ospodarstva,</w:t>
            </w:r>
          </w:p>
          <w:p w:rsidR="00567FEF" w:rsidRPr="00E117A3" w:rsidRDefault="00567FEF" w:rsidP="0098032A">
            <w:pPr>
              <w:numPr>
                <w:ilvl w:val="0"/>
                <w:numId w:val="6"/>
              </w:numPr>
              <w:spacing w:before="60" w:after="60"/>
              <w:ind w:left="0" w:firstLine="0"/>
              <w:jc w:val="both"/>
              <w:rPr>
                <w:rFonts w:ascii="Verdana" w:hAnsi="Verdana" w:cs="Arial"/>
                <w:sz w:val="18"/>
                <w:szCs w:val="18"/>
              </w:rPr>
            </w:pPr>
            <w:r w:rsidRPr="00E117A3">
              <w:rPr>
                <w:rFonts w:ascii="Verdana" w:hAnsi="Verdana" w:cs="Arial"/>
                <w:sz w:val="18"/>
                <w:szCs w:val="18"/>
              </w:rPr>
              <w:t>bližina meje</w:t>
            </w:r>
            <w:r w:rsidR="004B4803" w:rsidRPr="00E117A3">
              <w:rPr>
                <w:rFonts w:ascii="Verdana" w:hAnsi="Verdana" w:cs="Arial"/>
                <w:sz w:val="18"/>
                <w:szCs w:val="18"/>
              </w:rPr>
              <w:t>,</w:t>
            </w:r>
          </w:p>
          <w:p w:rsidR="00567FEF" w:rsidRPr="00E117A3" w:rsidRDefault="00567FEF" w:rsidP="0098032A">
            <w:pPr>
              <w:numPr>
                <w:ilvl w:val="0"/>
                <w:numId w:val="6"/>
              </w:numPr>
              <w:spacing w:before="60" w:after="60"/>
              <w:ind w:left="0" w:firstLine="0"/>
              <w:jc w:val="both"/>
              <w:rPr>
                <w:rFonts w:ascii="Verdana" w:hAnsi="Verdana" w:cs="Arial"/>
                <w:sz w:val="18"/>
                <w:szCs w:val="18"/>
              </w:rPr>
            </w:pPr>
            <w:r w:rsidRPr="00E117A3">
              <w:rPr>
                <w:rFonts w:ascii="Verdana" w:hAnsi="Verdana" w:cs="Arial"/>
                <w:sz w:val="18"/>
                <w:szCs w:val="18"/>
              </w:rPr>
              <w:t>naravne danosti</w:t>
            </w:r>
            <w:r w:rsidR="004B4803" w:rsidRPr="00E117A3">
              <w:rPr>
                <w:rFonts w:ascii="Verdana" w:hAnsi="Verdana" w:cs="Arial"/>
                <w:sz w:val="18"/>
                <w:szCs w:val="18"/>
              </w:rPr>
              <w:t>,</w:t>
            </w:r>
            <w:r w:rsidRPr="00E117A3">
              <w:rPr>
                <w:rFonts w:ascii="Verdana" w:hAnsi="Verdana" w:cs="Arial"/>
                <w:sz w:val="18"/>
                <w:szCs w:val="18"/>
              </w:rPr>
              <w:t xml:space="preserve"> </w:t>
            </w:r>
          </w:p>
          <w:p w:rsidR="00567FEF" w:rsidRPr="00E117A3" w:rsidRDefault="00567FEF" w:rsidP="00E117A3">
            <w:pPr>
              <w:numPr>
                <w:ilvl w:val="0"/>
                <w:numId w:val="6"/>
              </w:numPr>
              <w:spacing w:before="60" w:after="60"/>
              <w:ind w:left="339" w:hanging="339"/>
              <w:rPr>
                <w:rFonts w:ascii="Verdana" w:hAnsi="Verdana" w:cs="Arial"/>
                <w:sz w:val="18"/>
                <w:szCs w:val="18"/>
              </w:rPr>
            </w:pPr>
            <w:r w:rsidRPr="00E117A3">
              <w:rPr>
                <w:rFonts w:ascii="Verdana" w:hAnsi="Verdana" w:cs="Arial"/>
                <w:sz w:val="18"/>
                <w:szCs w:val="18"/>
              </w:rPr>
              <w:t>stanje na področju družbenih dejavnosti</w:t>
            </w:r>
            <w:r w:rsidR="004B4803" w:rsidRPr="00E117A3">
              <w:rPr>
                <w:rFonts w:ascii="Verdana" w:hAnsi="Verdana" w:cs="Arial"/>
                <w:sz w:val="18"/>
                <w:szCs w:val="18"/>
              </w:rPr>
              <w:t>.</w:t>
            </w:r>
          </w:p>
        </w:tc>
        <w:tc>
          <w:tcPr>
            <w:tcW w:w="4780" w:type="dxa"/>
            <w:tcBorders>
              <w:top w:val="double" w:sz="4" w:space="0" w:color="auto"/>
            </w:tcBorders>
          </w:tcPr>
          <w:p w:rsidR="00567FEF" w:rsidRPr="00E117A3" w:rsidRDefault="00567FEF" w:rsidP="0098032A">
            <w:pPr>
              <w:numPr>
                <w:ilvl w:val="0"/>
                <w:numId w:val="5"/>
              </w:numPr>
              <w:spacing w:before="60" w:after="60"/>
              <w:ind w:left="352" w:hanging="352"/>
              <w:jc w:val="both"/>
              <w:rPr>
                <w:rFonts w:ascii="Verdana" w:hAnsi="Verdana" w:cs="Arial"/>
                <w:sz w:val="18"/>
                <w:szCs w:val="18"/>
              </w:rPr>
            </w:pPr>
            <w:r w:rsidRPr="00E117A3">
              <w:rPr>
                <w:rFonts w:ascii="Verdana" w:hAnsi="Verdana" w:cs="Arial"/>
                <w:sz w:val="18"/>
                <w:szCs w:val="18"/>
              </w:rPr>
              <w:t>tradicionalna struktura gospodarstva</w:t>
            </w:r>
            <w:r w:rsidR="004B4803" w:rsidRPr="00E117A3">
              <w:rPr>
                <w:rFonts w:ascii="Verdana" w:hAnsi="Verdana" w:cs="Arial"/>
                <w:sz w:val="18"/>
                <w:szCs w:val="18"/>
              </w:rPr>
              <w:t>,</w:t>
            </w:r>
            <w:r w:rsidRPr="00E117A3">
              <w:rPr>
                <w:rFonts w:ascii="Verdana" w:hAnsi="Verdana" w:cs="Arial"/>
                <w:sz w:val="18"/>
                <w:szCs w:val="18"/>
              </w:rPr>
              <w:t xml:space="preserve"> </w:t>
            </w:r>
          </w:p>
          <w:p w:rsidR="00567FEF" w:rsidRPr="00E117A3" w:rsidRDefault="00567FEF" w:rsidP="0098032A">
            <w:pPr>
              <w:numPr>
                <w:ilvl w:val="0"/>
                <w:numId w:val="5"/>
              </w:numPr>
              <w:spacing w:before="60" w:after="60"/>
              <w:ind w:left="352" w:hanging="352"/>
              <w:jc w:val="both"/>
              <w:rPr>
                <w:rFonts w:ascii="Verdana" w:hAnsi="Verdana" w:cs="Arial"/>
                <w:sz w:val="18"/>
                <w:szCs w:val="18"/>
              </w:rPr>
            </w:pPr>
            <w:r w:rsidRPr="00E117A3">
              <w:rPr>
                <w:rFonts w:ascii="Verdana" w:hAnsi="Verdana" w:cs="Arial"/>
                <w:sz w:val="18"/>
                <w:szCs w:val="18"/>
              </w:rPr>
              <w:t>oddaljenost od razvitejših delov Slovenije</w:t>
            </w:r>
            <w:r w:rsidR="004B4803" w:rsidRPr="00E117A3">
              <w:rPr>
                <w:rFonts w:ascii="Verdana" w:hAnsi="Verdana" w:cs="Arial"/>
                <w:sz w:val="18"/>
                <w:szCs w:val="18"/>
              </w:rPr>
              <w:t>,</w:t>
            </w:r>
            <w:r w:rsidRPr="00E117A3">
              <w:rPr>
                <w:rFonts w:ascii="Verdana" w:hAnsi="Verdana" w:cs="Arial"/>
                <w:sz w:val="18"/>
                <w:szCs w:val="18"/>
              </w:rPr>
              <w:t xml:space="preserve"> </w:t>
            </w:r>
          </w:p>
          <w:p w:rsidR="00567FEF" w:rsidRPr="00E117A3" w:rsidRDefault="004B4803" w:rsidP="0098032A">
            <w:pPr>
              <w:numPr>
                <w:ilvl w:val="0"/>
                <w:numId w:val="5"/>
              </w:numPr>
              <w:spacing w:before="60" w:after="60"/>
              <w:ind w:left="352" w:hanging="352"/>
              <w:jc w:val="both"/>
              <w:rPr>
                <w:rFonts w:ascii="Verdana" w:hAnsi="Verdana" w:cs="Arial"/>
                <w:sz w:val="18"/>
                <w:szCs w:val="18"/>
              </w:rPr>
            </w:pPr>
            <w:r w:rsidRPr="00E117A3">
              <w:rPr>
                <w:rFonts w:ascii="Verdana" w:hAnsi="Verdana" w:cs="Arial"/>
                <w:sz w:val="18"/>
                <w:szCs w:val="18"/>
              </w:rPr>
              <w:t>slabša dostopnost občine</w:t>
            </w:r>
            <w:r w:rsidR="00567FEF" w:rsidRPr="00E117A3">
              <w:rPr>
                <w:rFonts w:ascii="Verdana" w:hAnsi="Verdana" w:cs="Arial"/>
                <w:sz w:val="18"/>
                <w:szCs w:val="18"/>
              </w:rPr>
              <w:t xml:space="preserve"> kot posledica geografske lege in slabe infrastrukturne povezanosti z ostalimi regijami</w:t>
            </w:r>
            <w:r w:rsidRPr="00E117A3">
              <w:rPr>
                <w:rFonts w:ascii="Verdana" w:hAnsi="Verdana" w:cs="Arial"/>
                <w:sz w:val="18"/>
                <w:szCs w:val="18"/>
              </w:rPr>
              <w:t>,</w:t>
            </w:r>
          </w:p>
          <w:p w:rsidR="00567FEF" w:rsidRPr="00E117A3" w:rsidRDefault="00567FEF" w:rsidP="0098032A">
            <w:pPr>
              <w:numPr>
                <w:ilvl w:val="0"/>
                <w:numId w:val="5"/>
              </w:numPr>
              <w:spacing w:before="60" w:after="60"/>
              <w:ind w:left="352" w:hanging="352"/>
              <w:jc w:val="both"/>
              <w:rPr>
                <w:rFonts w:ascii="Verdana" w:hAnsi="Verdana" w:cs="Arial"/>
                <w:sz w:val="18"/>
                <w:szCs w:val="18"/>
              </w:rPr>
            </w:pPr>
            <w:r w:rsidRPr="00E117A3">
              <w:rPr>
                <w:rFonts w:ascii="Verdana" w:hAnsi="Verdana" w:cs="Arial"/>
                <w:sz w:val="18"/>
                <w:szCs w:val="18"/>
              </w:rPr>
              <w:t>pomanjkanje podjetniške tradicije na področju malega gospodarstva in turizma</w:t>
            </w:r>
            <w:r w:rsidR="004B4803" w:rsidRPr="00E117A3">
              <w:rPr>
                <w:rFonts w:ascii="Verdana" w:hAnsi="Verdana" w:cs="Arial"/>
                <w:sz w:val="18"/>
                <w:szCs w:val="18"/>
              </w:rPr>
              <w:t>,</w:t>
            </w:r>
          </w:p>
          <w:p w:rsidR="00567FEF" w:rsidRPr="00E117A3" w:rsidRDefault="00567FEF" w:rsidP="0098032A">
            <w:pPr>
              <w:numPr>
                <w:ilvl w:val="0"/>
                <w:numId w:val="5"/>
              </w:numPr>
              <w:spacing w:before="60" w:after="60"/>
              <w:ind w:left="0" w:firstLine="0"/>
              <w:jc w:val="both"/>
              <w:rPr>
                <w:rFonts w:ascii="Verdana" w:hAnsi="Verdana" w:cs="Arial"/>
                <w:sz w:val="18"/>
                <w:szCs w:val="18"/>
              </w:rPr>
            </w:pPr>
            <w:r w:rsidRPr="00E117A3">
              <w:rPr>
                <w:rFonts w:ascii="Verdana" w:hAnsi="Verdana" w:cs="Arial"/>
                <w:sz w:val="18"/>
                <w:szCs w:val="18"/>
              </w:rPr>
              <w:t>odliv kadrov</w:t>
            </w:r>
            <w:r w:rsidR="004B4803" w:rsidRPr="00E117A3">
              <w:rPr>
                <w:rFonts w:ascii="Verdana" w:hAnsi="Verdana" w:cs="Arial"/>
                <w:sz w:val="18"/>
                <w:szCs w:val="18"/>
              </w:rPr>
              <w:t>.</w:t>
            </w:r>
          </w:p>
        </w:tc>
      </w:tr>
      <w:tr w:rsidR="00567FEF" w:rsidRPr="008015A4">
        <w:tc>
          <w:tcPr>
            <w:tcW w:w="4220" w:type="dxa"/>
            <w:tcBorders>
              <w:bottom w:val="double" w:sz="4" w:space="0" w:color="auto"/>
            </w:tcBorders>
            <w:shd w:val="pct12" w:color="000000" w:fill="FFFFFF"/>
          </w:tcPr>
          <w:p w:rsidR="00567FEF" w:rsidRPr="008015A4" w:rsidRDefault="00567FEF" w:rsidP="008B7C33">
            <w:pPr>
              <w:spacing w:before="60" w:after="60"/>
              <w:jc w:val="center"/>
              <w:rPr>
                <w:rFonts w:ascii="Arial" w:hAnsi="Arial" w:cs="Arial"/>
                <w:b/>
                <w:smallCaps/>
                <w:sz w:val="20"/>
                <w:szCs w:val="20"/>
              </w:rPr>
            </w:pPr>
            <w:r w:rsidRPr="008015A4">
              <w:rPr>
                <w:rFonts w:ascii="Arial" w:hAnsi="Arial" w:cs="Arial"/>
                <w:b/>
                <w:smallCaps/>
                <w:sz w:val="20"/>
                <w:szCs w:val="20"/>
              </w:rPr>
              <w:t>Možnosti</w:t>
            </w:r>
          </w:p>
        </w:tc>
        <w:tc>
          <w:tcPr>
            <w:tcW w:w="4780" w:type="dxa"/>
            <w:tcBorders>
              <w:bottom w:val="double" w:sz="4" w:space="0" w:color="auto"/>
            </w:tcBorders>
            <w:shd w:val="pct12" w:color="000000" w:fill="FFFFFF"/>
          </w:tcPr>
          <w:p w:rsidR="00567FEF" w:rsidRPr="008015A4" w:rsidRDefault="00567FEF" w:rsidP="008B7C33">
            <w:pPr>
              <w:spacing w:before="60" w:after="60"/>
              <w:jc w:val="center"/>
              <w:rPr>
                <w:rFonts w:ascii="Arial" w:hAnsi="Arial" w:cs="Arial"/>
                <w:b/>
                <w:smallCaps/>
                <w:sz w:val="20"/>
                <w:szCs w:val="20"/>
              </w:rPr>
            </w:pPr>
            <w:r w:rsidRPr="008015A4">
              <w:rPr>
                <w:rFonts w:ascii="Arial" w:hAnsi="Arial" w:cs="Arial"/>
                <w:b/>
                <w:smallCaps/>
                <w:sz w:val="20"/>
                <w:szCs w:val="20"/>
              </w:rPr>
              <w:t>Nevarnosti</w:t>
            </w:r>
          </w:p>
        </w:tc>
      </w:tr>
      <w:tr w:rsidR="00567FEF" w:rsidRPr="008015A4">
        <w:tc>
          <w:tcPr>
            <w:tcW w:w="4220" w:type="dxa"/>
            <w:tcBorders>
              <w:top w:val="double" w:sz="4" w:space="0" w:color="auto"/>
            </w:tcBorders>
          </w:tcPr>
          <w:p w:rsidR="00567FEF" w:rsidRPr="00E117A3" w:rsidRDefault="001B2D63" w:rsidP="0098032A">
            <w:pPr>
              <w:numPr>
                <w:ilvl w:val="0"/>
                <w:numId w:val="7"/>
              </w:numPr>
              <w:spacing w:before="60" w:after="60"/>
              <w:ind w:left="372" w:hanging="372"/>
              <w:jc w:val="both"/>
              <w:rPr>
                <w:rFonts w:ascii="Verdana" w:hAnsi="Verdana" w:cs="Arial"/>
                <w:sz w:val="18"/>
                <w:szCs w:val="18"/>
              </w:rPr>
            </w:pPr>
            <w:r w:rsidRPr="00E117A3">
              <w:rPr>
                <w:rFonts w:ascii="Verdana" w:hAnsi="Verdana" w:cs="Arial"/>
                <w:sz w:val="18"/>
                <w:szCs w:val="18"/>
              </w:rPr>
              <w:t>usmeritev v lahko industrijo</w:t>
            </w:r>
            <w:r w:rsidR="00567FEF" w:rsidRPr="00E117A3">
              <w:rPr>
                <w:rFonts w:ascii="Verdana" w:hAnsi="Verdana" w:cs="Arial"/>
                <w:sz w:val="18"/>
                <w:szCs w:val="18"/>
              </w:rPr>
              <w:t>, za kar so na voljo prostorski in kadrovski resursi</w:t>
            </w:r>
            <w:r w:rsidR="004B4803" w:rsidRPr="00E117A3">
              <w:rPr>
                <w:rFonts w:ascii="Verdana" w:hAnsi="Verdana" w:cs="Arial"/>
                <w:sz w:val="18"/>
                <w:szCs w:val="18"/>
              </w:rPr>
              <w:t>,</w:t>
            </w:r>
          </w:p>
          <w:p w:rsidR="00567FEF" w:rsidRPr="00E117A3" w:rsidRDefault="00567FEF" w:rsidP="0098032A">
            <w:pPr>
              <w:numPr>
                <w:ilvl w:val="0"/>
                <w:numId w:val="7"/>
              </w:numPr>
              <w:spacing w:before="60" w:after="60"/>
              <w:ind w:left="372" w:hanging="372"/>
              <w:jc w:val="both"/>
              <w:rPr>
                <w:rFonts w:ascii="Verdana" w:hAnsi="Verdana" w:cs="Arial"/>
                <w:sz w:val="18"/>
                <w:szCs w:val="18"/>
              </w:rPr>
            </w:pPr>
            <w:r w:rsidRPr="00E117A3">
              <w:rPr>
                <w:rFonts w:ascii="Verdana" w:hAnsi="Verdana" w:cs="Arial"/>
                <w:sz w:val="18"/>
                <w:szCs w:val="18"/>
              </w:rPr>
              <w:t>pospešitev razvoja malega gospoda</w:t>
            </w:r>
            <w:r w:rsidR="001B2D63" w:rsidRPr="00E117A3">
              <w:rPr>
                <w:rFonts w:ascii="Verdana" w:hAnsi="Verdana" w:cs="Arial"/>
                <w:sz w:val="18"/>
                <w:szCs w:val="18"/>
              </w:rPr>
              <w:t>rstva s širitvijo Poslovne cone</w:t>
            </w:r>
            <w:r w:rsidRPr="00E117A3">
              <w:rPr>
                <w:rFonts w:ascii="Verdana" w:hAnsi="Verdana" w:cs="Arial"/>
                <w:sz w:val="18"/>
                <w:szCs w:val="18"/>
              </w:rPr>
              <w:t xml:space="preserve"> Ravne </w:t>
            </w:r>
            <w:r w:rsidR="004B4803" w:rsidRPr="00E117A3">
              <w:rPr>
                <w:rFonts w:ascii="Verdana" w:hAnsi="Verdana" w:cs="Arial"/>
                <w:sz w:val="18"/>
                <w:szCs w:val="18"/>
              </w:rPr>
              <w:t>,</w:t>
            </w:r>
          </w:p>
          <w:p w:rsidR="00567FEF" w:rsidRPr="00E117A3" w:rsidRDefault="00567FEF" w:rsidP="0098032A">
            <w:pPr>
              <w:numPr>
                <w:ilvl w:val="0"/>
                <w:numId w:val="7"/>
              </w:numPr>
              <w:spacing w:before="60" w:after="60"/>
              <w:ind w:left="372" w:hanging="372"/>
              <w:jc w:val="both"/>
              <w:rPr>
                <w:rFonts w:ascii="Verdana" w:hAnsi="Verdana" w:cs="Arial"/>
                <w:sz w:val="18"/>
                <w:szCs w:val="18"/>
              </w:rPr>
            </w:pPr>
            <w:r w:rsidRPr="00E117A3">
              <w:rPr>
                <w:rFonts w:ascii="Verdana" w:hAnsi="Verdana" w:cs="Arial"/>
                <w:sz w:val="18"/>
                <w:szCs w:val="18"/>
              </w:rPr>
              <w:t>postopni razvoj turizma z izvedbo ustrezne infrastrukture in razvojnimi spodbudami</w:t>
            </w:r>
            <w:r w:rsidR="004B4803" w:rsidRPr="00E117A3">
              <w:rPr>
                <w:rFonts w:ascii="Verdana" w:hAnsi="Verdana" w:cs="Arial"/>
                <w:sz w:val="18"/>
                <w:szCs w:val="18"/>
              </w:rPr>
              <w:t>,</w:t>
            </w:r>
          </w:p>
          <w:p w:rsidR="00567FEF" w:rsidRPr="00E117A3" w:rsidRDefault="00567FEF" w:rsidP="0098032A">
            <w:pPr>
              <w:numPr>
                <w:ilvl w:val="0"/>
                <w:numId w:val="7"/>
              </w:numPr>
              <w:spacing w:before="60" w:after="60"/>
              <w:ind w:left="372" w:hanging="372"/>
              <w:jc w:val="both"/>
              <w:rPr>
                <w:rFonts w:ascii="Verdana" w:hAnsi="Verdana" w:cs="Arial"/>
                <w:sz w:val="18"/>
                <w:szCs w:val="18"/>
              </w:rPr>
            </w:pPr>
            <w:r w:rsidRPr="00E117A3">
              <w:rPr>
                <w:rFonts w:ascii="Verdana" w:hAnsi="Verdana" w:cs="Arial"/>
                <w:sz w:val="18"/>
                <w:szCs w:val="18"/>
              </w:rPr>
              <w:t>uskla</w:t>
            </w:r>
            <w:r w:rsidR="001B2D63" w:rsidRPr="00E117A3">
              <w:rPr>
                <w:rFonts w:ascii="Verdana" w:hAnsi="Verdana" w:cs="Arial"/>
                <w:sz w:val="18"/>
                <w:szCs w:val="18"/>
              </w:rPr>
              <w:t xml:space="preserve">jen razvoj dejavnosti občine z </w:t>
            </w:r>
            <w:r w:rsidRPr="00E117A3">
              <w:rPr>
                <w:rFonts w:ascii="Verdana" w:hAnsi="Verdana" w:cs="Arial"/>
                <w:sz w:val="18"/>
                <w:szCs w:val="18"/>
              </w:rPr>
              <w:t>razvojem moči ob</w:t>
            </w:r>
            <w:r w:rsidR="001B2D63" w:rsidRPr="00E117A3">
              <w:rPr>
                <w:rFonts w:ascii="Verdana" w:hAnsi="Verdana" w:cs="Arial"/>
                <w:sz w:val="18"/>
                <w:szCs w:val="18"/>
              </w:rPr>
              <w:t xml:space="preserve">čine, ki izvira iz </w:t>
            </w:r>
            <w:r w:rsidRPr="00E117A3">
              <w:rPr>
                <w:rFonts w:ascii="Verdana" w:hAnsi="Verdana" w:cs="Arial"/>
                <w:sz w:val="18"/>
                <w:szCs w:val="18"/>
              </w:rPr>
              <w:t>gospodarske moči</w:t>
            </w:r>
            <w:r w:rsidR="004B4803" w:rsidRPr="00E117A3">
              <w:rPr>
                <w:rFonts w:ascii="Verdana" w:hAnsi="Verdana" w:cs="Arial"/>
                <w:sz w:val="18"/>
                <w:szCs w:val="18"/>
              </w:rPr>
              <w:t>,</w:t>
            </w:r>
          </w:p>
          <w:p w:rsidR="00567FEF" w:rsidRPr="00E117A3" w:rsidRDefault="004B4803" w:rsidP="0098032A">
            <w:pPr>
              <w:numPr>
                <w:ilvl w:val="0"/>
                <w:numId w:val="7"/>
              </w:numPr>
              <w:spacing w:before="60" w:after="60"/>
              <w:ind w:left="372" w:hanging="372"/>
              <w:jc w:val="both"/>
              <w:rPr>
                <w:rFonts w:ascii="Verdana" w:hAnsi="Verdana" w:cs="Arial"/>
                <w:sz w:val="18"/>
                <w:szCs w:val="18"/>
              </w:rPr>
            </w:pPr>
            <w:r w:rsidRPr="00E117A3">
              <w:rPr>
                <w:rFonts w:ascii="Verdana" w:hAnsi="Verdana" w:cs="Arial"/>
                <w:sz w:val="18"/>
                <w:szCs w:val="18"/>
              </w:rPr>
              <w:t xml:space="preserve">izkoriščanje </w:t>
            </w:r>
            <w:r w:rsidR="00567FEF" w:rsidRPr="00E117A3">
              <w:rPr>
                <w:rFonts w:ascii="Verdana" w:hAnsi="Verdana" w:cs="Arial"/>
                <w:sz w:val="18"/>
                <w:szCs w:val="18"/>
              </w:rPr>
              <w:t>potenciala sofinanciranja projektov s sredstvi EU</w:t>
            </w:r>
            <w:r w:rsidRPr="00E117A3">
              <w:rPr>
                <w:rFonts w:ascii="Verdana" w:hAnsi="Verdana" w:cs="Arial"/>
                <w:sz w:val="18"/>
                <w:szCs w:val="18"/>
              </w:rPr>
              <w:t>,</w:t>
            </w:r>
          </w:p>
          <w:p w:rsidR="00567FEF" w:rsidRPr="00E117A3" w:rsidRDefault="00567FEF" w:rsidP="0098032A">
            <w:pPr>
              <w:numPr>
                <w:ilvl w:val="0"/>
                <w:numId w:val="7"/>
              </w:numPr>
              <w:spacing w:before="60" w:after="60"/>
              <w:ind w:left="372" w:hanging="372"/>
              <w:jc w:val="both"/>
              <w:rPr>
                <w:rFonts w:ascii="Verdana" w:hAnsi="Verdana" w:cs="Arial"/>
                <w:sz w:val="18"/>
                <w:szCs w:val="18"/>
              </w:rPr>
            </w:pPr>
            <w:r w:rsidRPr="00E117A3">
              <w:rPr>
                <w:rFonts w:ascii="Verdana" w:hAnsi="Verdana" w:cs="Arial"/>
                <w:sz w:val="18"/>
                <w:szCs w:val="18"/>
              </w:rPr>
              <w:t>odpiranje preko bližnje meje</w:t>
            </w:r>
            <w:r w:rsidR="004B4803" w:rsidRPr="00E117A3">
              <w:rPr>
                <w:rFonts w:ascii="Verdana" w:hAnsi="Verdana" w:cs="Arial"/>
                <w:sz w:val="18"/>
                <w:szCs w:val="18"/>
              </w:rPr>
              <w:t>,</w:t>
            </w:r>
          </w:p>
          <w:p w:rsidR="00567FEF" w:rsidRPr="00E117A3" w:rsidRDefault="00567FEF" w:rsidP="0098032A">
            <w:pPr>
              <w:numPr>
                <w:ilvl w:val="0"/>
                <w:numId w:val="7"/>
              </w:numPr>
              <w:spacing w:before="60" w:after="60"/>
              <w:ind w:left="372" w:hanging="372"/>
              <w:jc w:val="both"/>
              <w:rPr>
                <w:rFonts w:ascii="Verdana" w:hAnsi="Verdana" w:cs="Arial"/>
                <w:sz w:val="18"/>
                <w:szCs w:val="18"/>
              </w:rPr>
            </w:pPr>
            <w:r w:rsidRPr="00E117A3">
              <w:rPr>
                <w:rFonts w:ascii="Verdana" w:hAnsi="Verdana" w:cs="Arial"/>
                <w:sz w:val="18"/>
                <w:szCs w:val="18"/>
              </w:rPr>
              <w:t>selektivno pridobivanje strukturno potrebnih kadrov</w:t>
            </w:r>
            <w:r w:rsidR="004B4803" w:rsidRPr="00E117A3">
              <w:rPr>
                <w:rFonts w:ascii="Verdana" w:hAnsi="Verdana" w:cs="Arial"/>
                <w:sz w:val="18"/>
                <w:szCs w:val="18"/>
              </w:rPr>
              <w:t>.</w:t>
            </w:r>
          </w:p>
        </w:tc>
        <w:tc>
          <w:tcPr>
            <w:tcW w:w="4780" w:type="dxa"/>
            <w:tcBorders>
              <w:top w:val="double" w:sz="4" w:space="0" w:color="auto"/>
            </w:tcBorders>
          </w:tcPr>
          <w:p w:rsidR="004B4803" w:rsidRPr="00E117A3" w:rsidRDefault="004B4803" w:rsidP="008B7C33">
            <w:pPr>
              <w:spacing w:before="60" w:after="60"/>
              <w:jc w:val="both"/>
              <w:rPr>
                <w:rFonts w:ascii="Verdana" w:hAnsi="Verdana" w:cs="Arial"/>
                <w:sz w:val="18"/>
                <w:szCs w:val="18"/>
              </w:rPr>
            </w:pPr>
          </w:p>
          <w:p w:rsidR="00567FEF" w:rsidRPr="00E117A3" w:rsidRDefault="00567FEF" w:rsidP="0098032A">
            <w:pPr>
              <w:numPr>
                <w:ilvl w:val="0"/>
                <w:numId w:val="8"/>
              </w:numPr>
              <w:spacing w:before="60" w:after="60"/>
              <w:ind w:left="352" w:hanging="352"/>
              <w:jc w:val="both"/>
              <w:rPr>
                <w:rFonts w:ascii="Verdana" w:hAnsi="Verdana" w:cs="Arial"/>
                <w:sz w:val="18"/>
                <w:szCs w:val="18"/>
              </w:rPr>
            </w:pPr>
            <w:r w:rsidRPr="00E117A3">
              <w:rPr>
                <w:rFonts w:ascii="Verdana" w:hAnsi="Verdana" w:cs="Arial"/>
                <w:sz w:val="18"/>
                <w:szCs w:val="18"/>
              </w:rPr>
              <w:t>nadaljnje padanje gospodarske moči in s tem naraščanje brezposelnosti</w:t>
            </w:r>
            <w:r w:rsidR="004B4803" w:rsidRPr="00E117A3">
              <w:rPr>
                <w:rFonts w:ascii="Verdana" w:hAnsi="Verdana" w:cs="Arial"/>
                <w:sz w:val="18"/>
                <w:szCs w:val="18"/>
              </w:rPr>
              <w:t>,</w:t>
            </w:r>
          </w:p>
          <w:p w:rsidR="00567FEF" w:rsidRPr="00E117A3" w:rsidRDefault="00567FEF" w:rsidP="0098032A">
            <w:pPr>
              <w:numPr>
                <w:ilvl w:val="0"/>
                <w:numId w:val="8"/>
              </w:numPr>
              <w:spacing w:before="60" w:after="60"/>
              <w:ind w:left="352" w:hanging="352"/>
              <w:jc w:val="both"/>
              <w:rPr>
                <w:rFonts w:ascii="Verdana" w:hAnsi="Verdana" w:cs="Arial"/>
                <w:sz w:val="18"/>
                <w:szCs w:val="18"/>
              </w:rPr>
            </w:pPr>
            <w:r w:rsidRPr="00E117A3">
              <w:rPr>
                <w:rFonts w:ascii="Verdana" w:hAnsi="Verdana" w:cs="Arial"/>
                <w:sz w:val="18"/>
                <w:szCs w:val="18"/>
              </w:rPr>
              <w:t>nezmožnost okolja, da izkoristi dane možnosti</w:t>
            </w:r>
            <w:r w:rsidR="004B4803" w:rsidRPr="00E117A3">
              <w:rPr>
                <w:rFonts w:ascii="Verdana" w:hAnsi="Verdana" w:cs="Arial"/>
                <w:sz w:val="18"/>
                <w:szCs w:val="18"/>
              </w:rPr>
              <w:t>,</w:t>
            </w:r>
          </w:p>
          <w:p w:rsidR="00567FEF" w:rsidRPr="00E117A3" w:rsidRDefault="00567FEF" w:rsidP="0098032A">
            <w:pPr>
              <w:numPr>
                <w:ilvl w:val="0"/>
                <w:numId w:val="8"/>
              </w:numPr>
              <w:spacing w:before="60" w:after="60"/>
              <w:ind w:left="352" w:hanging="352"/>
              <w:jc w:val="both"/>
              <w:rPr>
                <w:rFonts w:ascii="Verdana" w:hAnsi="Verdana" w:cs="Arial"/>
                <w:sz w:val="18"/>
                <w:szCs w:val="18"/>
              </w:rPr>
            </w:pPr>
            <w:r w:rsidRPr="00E117A3">
              <w:rPr>
                <w:rFonts w:ascii="Verdana" w:hAnsi="Verdana" w:cs="Arial"/>
                <w:sz w:val="18"/>
                <w:szCs w:val="18"/>
              </w:rPr>
              <w:t>zamujanje s projekti gospodarskih subjektov za koriščenje sredstev spodbud resornih ministrstev</w:t>
            </w:r>
            <w:r w:rsidR="004B4803" w:rsidRPr="00E117A3">
              <w:rPr>
                <w:rFonts w:ascii="Verdana" w:hAnsi="Verdana" w:cs="Arial"/>
                <w:sz w:val="18"/>
                <w:szCs w:val="18"/>
              </w:rPr>
              <w:t>,</w:t>
            </w:r>
          </w:p>
          <w:p w:rsidR="00567FEF" w:rsidRPr="00E117A3" w:rsidRDefault="00567FEF" w:rsidP="0098032A">
            <w:pPr>
              <w:numPr>
                <w:ilvl w:val="0"/>
                <w:numId w:val="8"/>
              </w:numPr>
              <w:spacing w:before="60" w:after="60"/>
              <w:ind w:left="352" w:hanging="352"/>
              <w:jc w:val="both"/>
              <w:rPr>
                <w:rFonts w:ascii="Verdana" w:hAnsi="Verdana" w:cs="Arial"/>
                <w:sz w:val="18"/>
                <w:szCs w:val="18"/>
              </w:rPr>
            </w:pPr>
            <w:r w:rsidRPr="00E117A3">
              <w:rPr>
                <w:rFonts w:ascii="Verdana" w:hAnsi="Verdana" w:cs="Arial"/>
                <w:sz w:val="18"/>
                <w:szCs w:val="18"/>
              </w:rPr>
              <w:t>zamujanje s projekti za koriščenje sredstev EU</w:t>
            </w:r>
            <w:r w:rsidR="004B4803" w:rsidRPr="00E117A3">
              <w:rPr>
                <w:rFonts w:ascii="Verdana" w:hAnsi="Verdana" w:cs="Arial"/>
                <w:sz w:val="18"/>
                <w:szCs w:val="18"/>
              </w:rPr>
              <w:t>,</w:t>
            </w:r>
          </w:p>
          <w:p w:rsidR="00567FEF" w:rsidRPr="00E117A3" w:rsidRDefault="00567FEF" w:rsidP="0098032A">
            <w:pPr>
              <w:numPr>
                <w:ilvl w:val="0"/>
                <w:numId w:val="8"/>
              </w:numPr>
              <w:spacing w:before="60" w:after="60"/>
              <w:ind w:left="0" w:firstLine="0"/>
              <w:jc w:val="both"/>
              <w:rPr>
                <w:rFonts w:ascii="Verdana" w:hAnsi="Verdana" w:cs="Arial"/>
                <w:sz w:val="18"/>
                <w:szCs w:val="18"/>
              </w:rPr>
            </w:pPr>
            <w:r w:rsidRPr="00E117A3">
              <w:rPr>
                <w:rFonts w:ascii="Verdana" w:hAnsi="Verdana" w:cs="Arial"/>
                <w:sz w:val="18"/>
                <w:szCs w:val="18"/>
              </w:rPr>
              <w:t>zastoji v regijskem povezovanju in skupnih projektih</w:t>
            </w:r>
            <w:r w:rsidR="004B4803" w:rsidRPr="00E117A3">
              <w:rPr>
                <w:rFonts w:ascii="Verdana" w:hAnsi="Verdana" w:cs="Arial"/>
                <w:sz w:val="18"/>
                <w:szCs w:val="18"/>
              </w:rPr>
              <w:t>.</w:t>
            </w:r>
          </w:p>
        </w:tc>
      </w:tr>
      <w:bookmarkEnd w:id="10"/>
    </w:tbl>
    <w:p w:rsidR="00B57BE7" w:rsidRPr="008015A4" w:rsidRDefault="00B57BE7" w:rsidP="008B7C33">
      <w:pPr>
        <w:jc w:val="both"/>
        <w:rPr>
          <w:rFonts w:ascii="Verdana" w:hAnsi="Verdana" w:cs="Arial"/>
          <w:sz w:val="20"/>
          <w:szCs w:val="20"/>
        </w:rPr>
      </w:pPr>
    </w:p>
    <w:p w:rsidR="009D30E3" w:rsidRPr="008015A4" w:rsidRDefault="00E077CA" w:rsidP="009D30E3">
      <w:pPr>
        <w:pStyle w:val="Naslov2"/>
        <w:ind w:left="960" w:hanging="960"/>
        <w:rPr>
          <w:rFonts w:ascii="Verdana" w:hAnsi="Verdana"/>
        </w:rPr>
      </w:pPr>
      <w:bookmarkStart w:id="12" w:name="_Toc211220678"/>
      <w:r>
        <w:rPr>
          <w:rFonts w:ascii="Verdana" w:hAnsi="Verdana"/>
        </w:rPr>
        <w:lastRenderedPageBreak/>
        <w:t>2.3</w:t>
      </w:r>
      <w:r w:rsidR="00617513" w:rsidRPr="008015A4">
        <w:rPr>
          <w:rFonts w:ascii="Verdana" w:hAnsi="Verdana"/>
        </w:rPr>
        <w:t xml:space="preserve">. </w:t>
      </w:r>
      <w:r w:rsidR="007B7407" w:rsidRPr="008015A4">
        <w:rPr>
          <w:rFonts w:ascii="Verdana" w:hAnsi="Verdana"/>
        </w:rPr>
        <w:t xml:space="preserve"> </w:t>
      </w:r>
      <w:r w:rsidR="009D30E3" w:rsidRPr="008015A4">
        <w:rPr>
          <w:rFonts w:ascii="Verdana" w:hAnsi="Verdana"/>
        </w:rPr>
        <w:t xml:space="preserve">Organiziranost izvajanja kulture v javnem interesu  v Občini Ravne </w:t>
      </w:r>
    </w:p>
    <w:p w:rsidR="009D30E3" w:rsidRPr="008015A4" w:rsidRDefault="009D30E3" w:rsidP="009D30E3">
      <w:pPr>
        <w:pStyle w:val="Naslov3"/>
        <w:numPr>
          <w:ilvl w:val="7"/>
          <w:numId w:val="1"/>
        </w:numPr>
        <w:tabs>
          <w:tab w:val="clear" w:pos="360"/>
          <w:tab w:val="num" w:pos="960"/>
        </w:tabs>
        <w:ind w:left="960" w:hanging="960"/>
        <w:rPr>
          <w:rFonts w:ascii="Verdana" w:hAnsi="Verdana"/>
          <w:color w:val="0000FF"/>
        </w:rPr>
      </w:pPr>
      <w:r w:rsidRPr="008015A4">
        <w:rPr>
          <w:rFonts w:ascii="Verdana" w:hAnsi="Verdana"/>
          <w:color w:val="0000FF"/>
        </w:rPr>
        <w:t xml:space="preserve">na Koroškem </w:t>
      </w:r>
    </w:p>
    <w:p w:rsidR="009D30E3" w:rsidRPr="00E117A3" w:rsidRDefault="009D30E3" w:rsidP="009D30E3">
      <w:pPr>
        <w:pStyle w:val="Naslov2"/>
        <w:rPr>
          <w:rFonts w:ascii="Verdana" w:hAnsi="Verdana"/>
        </w:rPr>
      </w:pPr>
    </w:p>
    <w:p w:rsidR="009D30E3" w:rsidRPr="008015A4" w:rsidRDefault="009D30E3" w:rsidP="009D30E3">
      <w:pPr>
        <w:rPr>
          <w:rFonts w:ascii="Verdana" w:hAnsi="Verdana" w:cs="Arial"/>
          <w:sz w:val="20"/>
          <w:szCs w:val="20"/>
        </w:rPr>
      </w:pPr>
      <w:r w:rsidRPr="008015A4">
        <w:rPr>
          <w:rFonts w:ascii="Verdana" w:hAnsi="Verdana" w:cs="Arial"/>
          <w:sz w:val="20"/>
          <w:szCs w:val="20"/>
        </w:rPr>
        <w:t xml:space="preserve">Občina Ravne na Koroškem je ustanovitelj ali soustanovitelj </w:t>
      </w:r>
      <w:r w:rsidR="00490E29">
        <w:rPr>
          <w:rFonts w:ascii="Verdana" w:hAnsi="Verdana" w:cs="Arial"/>
          <w:sz w:val="20"/>
          <w:szCs w:val="20"/>
        </w:rPr>
        <w:t>štiri</w:t>
      </w:r>
      <w:r w:rsidRPr="008015A4">
        <w:rPr>
          <w:rFonts w:ascii="Verdana" w:hAnsi="Verdana" w:cs="Arial"/>
          <w:sz w:val="20"/>
          <w:szCs w:val="20"/>
        </w:rPr>
        <w:t>h javnih zavodov na področju kulture:</w:t>
      </w:r>
    </w:p>
    <w:p w:rsidR="00243C9D" w:rsidRDefault="00243C9D" w:rsidP="009D30E3">
      <w:pPr>
        <w:rPr>
          <w:rFonts w:ascii="Arial" w:hAnsi="Arial" w:cs="Arial"/>
          <w:sz w:val="20"/>
          <w:szCs w:val="20"/>
        </w:rPr>
      </w:pPr>
    </w:p>
    <w:p w:rsidR="009D30E3" w:rsidRPr="00CF2100" w:rsidRDefault="009D30E3" w:rsidP="009D30E3">
      <w:pPr>
        <w:rPr>
          <w:rFonts w:ascii="Verdana" w:hAnsi="Verdana" w:cs="Arial"/>
          <w:b/>
          <w:sz w:val="20"/>
          <w:szCs w:val="20"/>
        </w:rPr>
      </w:pPr>
      <w:r w:rsidRPr="00CF2100">
        <w:rPr>
          <w:rFonts w:ascii="Verdana" w:hAnsi="Verdana" w:cs="Arial"/>
          <w:b/>
          <w:sz w:val="20"/>
          <w:szCs w:val="20"/>
        </w:rPr>
        <w:t>ZAVOD ZA KULTURO</w:t>
      </w:r>
      <w:r w:rsidR="00243C9D" w:rsidRPr="00CF2100">
        <w:rPr>
          <w:rFonts w:ascii="Verdana" w:hAnsi="Verdana" w:cs="Arial"/>
          <w:b/>
          <w:sz w:val="20"/>
          <w:szCs w:val="20"/>
        </w:rPr>
        <w:t>, ŠPORT, TURIZEM IN MLADINSKE DEJAVNOSTI</w:t>
      </w:r>
    </w:p>
    <w:p w:rsidR="009D30E3" w:rsidRPr="00CF2100" w:rsidRDefault="009D30E3" w:rsidP="009D30E3">
      <w:pPr>
        <w:rPr>
          <w:rFonts w:ascii="Verdana" w:hAnsi="Verdana" w:cs="Arial"/>
          <w:sz w:val="20"/>
          <w:szCs w:val="20"/>
        </w:rPr>
      </w:pPr>
      <w:r w:rsidRPr="00CF2100">
        <w:rPr>
          <w:rFonts w:ascii="Verdana" w:hAnsi="Verdana" w:cs="Arial"/>
          <w:sz w:val="20"/>
          <w:szCs w:val="20"/>
        </w:rPr>
        <w:t>GAČNIKOVA POT 5, 2390 RAVNE NA KOROŠKEM</w:t>
      </w:r>
    </w:p>
    <w:p w:rsidR="009D30E3" w:rsidRPr="00CF2100" w:rsidRDefault="009D30E3" w:rsidP="009D30E3">
      <w:pPr>
        <w:rPr>
          <w:rFonts w:ascii="Verdana" w:hAnsi="Verdana" w:cs="Arial"/>
          <w:sz w:val="20"/>
          <w:szCs w:val="20"/>
        </w:rPr>
      </w:pPr>
      <w:r w:rsidRPr="00CF2100">
        <w:rPr>
          <w:rFonts w:ascii="Verdana" w:hAnsi="Verdana" w:cs="Arial"/>
          <w:sz w:val="20"/>
          <w:szCs w:val="20"/>
        </w:rPr>
        <w:t>Tel. (02) 8221219</w:t>
      </w:r>
    </w:p>
    <w:p w:rsidR="009D30E3" w:rsidRPr="00CF2100" w:rsidRDefault="009D30E3" w:rsidP="009D30E3">
      <w:pPr>
        <w:rPr>
          <w:rFonts w:ascii="Verdana" w:hAnsi="Verdana"/>
          <w:sz w:val="20"/>
          <w:szCs w:val="20"/>
        </w:rPr>
      </w:pPr>
      <w:r w:rsidRPr="00CF2100">
        <w:rPr>
          <w:rFonts w:ascii="Verdana" w:hAnsi="Verdana"/>
          <w:sz w:val="20"/>
          <w:szCs w:val="20"/>
        </w:rPr>
        <w:t>Fax: (02) 8221219</w:t>
      </w:r>
    </w:p>
    <w:p w:rsidR="009D30E3" w:rsidRPr="00CF2100" w:rsidRDefault="009D30E3" w:rsidP="009D30E3">
      <w:pPr>
        <w:rPr>
          <w:rFonts w:ascii="Verdana" w:hAnsi="Verdana" w:cs="Arial"/>
          <w:b/>
          <w:color w:val="0000FF"/>
          <w:sz w:val="20"/>
          <w:szCs w:val="20"/>
        </w:rPr>
      </w:pPr>
      <w:r w:rsidRPr="00CF2100">
        <w:rPr>
          <w:rFonts w:ascii="Verdana" w:hAnsi="Verdana" w:cs="Arial"/>
          <w:sz w:val="20"/>
          <w:szCs w:val="20"/>
        </w:rPr>
        <w:t xml:space="preserve">E-pošta </w:t>
      </w:r>
      <w:r w:rsidRPr="00CF2100">
        <w:rPr>
          <w:rFonts w:ascii="Verdana" w:hAnsi="Verdana" w:cs="Arial"/>
          <w:color w:val="33CCCC"/>
          <w:sz w:val="20"/>
          <w:szCs w:val="20"/>
        </w:rPr>
        <w:t xml:space="preserve">: </w:t>
      </w:r>
      <w:r w:rsidR="00425C80">
        <w:rPr>
          <w:rFonts w:ascii="Verdana" w:hAnsi="Verdana" w:cs="Arial"/>
          <w:b/>
          <w:color w:val="0000FF"/>
          <w:sz w:val="20"/>
          <w:szCs w:val="20"/>
        </w:rPr>
        <w:t>info@zkstm.si</w:t>
      </w:r>
    </w:p>
    <w:p w:rsidR="009D30E3" w:rsidRPr="00CF2100" w:rsidRDefault="009D30E3" w:rsidP="009D30E3">
      <w:pPr>
        <w:jc w:val="both"/>
        <w:rPr>
          <w:rFonts w:ascii="Verdana" w:hAnsi="Verdana" w:cs="Arial"/>
          <w:sz w:val="20"/>
          <w:szCs w:val="20"/>
        </w:rPr>
      </w:pPr>
      <w:r w:rsidRPr="00CF2100">
        <w:rPr>
          <w:rFonts w:ascii="Verdana" w:hAnsi="Verdana" w:cs="Arial"/>
          <w:sz w:val="20"/>
          <w:szCs w:val="20"/>
        </w:rPr>
        <w:t xml:space="preserve">Odg.oseba: </w:t>
      </w:r>
      <w:r w:rsidR="00243C9D" w:rsidRPr="00CF2100">
        <w:rPr>
          <w:rFonts w:ascii="Verdana" w:hAnsi="Verdana" w:cs="Arial"/>
          <w:sz w:val="20"/>
          <w:szCs w:val="20"/>
        </w:rPr>
        <w:t>Aleš Logar</w:t>
      </w:r>
    </w:p>
    <w:p w:rsidR="009D30E3" w:rsidRPr="00CF2100" w:rsidRDefault="009D30E3" w:rsidP="009D30E3">
      <w:pPr>
        <w:rPr>
          <w:rFonts w:ascii="Verdana" w:hAnsi="Verdana" w:cs="Arial"/>
          <w:sz w:val="20"/>
          <w:szCs w:val="20"/>
        </w:rPr>
      </w:pPr>
    </w:p>
    <w:p w:rsidR="009D30E3" w:rsidRPr="00CF2100" w:rsidRDefault="009D30E3" w:rsidP="009D30E3">
      <w:pPr>
        <w:jc w:val="both"/>
        <w:rPr>
          <w:rFonts w:ascii="Verdana" w:hAnsi="Verdana" w:cs="Arial"/>
          <w:b/>
          <w:sz w:val="20"/>
          <w:szCs w:val="20"/>
        </w:rPr>
      </w:pPr>
      <w:r w:rsidRPr="00CF2100">
        <w:rPr>
          <w:rFonts w:ascii="Verdana" w:hAnsi="Verdana" w:cs="Arial"/>
          <w:b/>
          <w:sz w:val="20"/>
          <w:szCs w:val="20"/>
        </w:rPr>
        <w:t>KOROŠKA OSREDNJA KNJIŽNICA DR. FRANCA SUŠNIKA</w:t>
      </w:r>
    </w:p>
    <w:p w:rsidR="009D30E3" w:rsidRPr="00CF2100" w:rsidRDefault="009D30E3" w:rsidP="009D30E3">
      <w:pPr>
        <w:jc w:val="both"/>
        <w:rPr>
          <w:rFonts w:ascii="Verdana" w:hAnsi="Verdana" w:cs="Arial"/>
          <w:sz w:val="20"/>
          <w:szCs w:val="20"/>
        </w:rPr>
      </w:pPr>
      <w:r w:rsidRPr="00CF2100">
        <w:rPr>
          <w:rFonts w:ascii="Verdana" w:hAnsi="Verdana" w:cs="Arial"/>
          <w:sz w:val="20"/>
          <w:szCs w:val="20"/>
        </w:rPr>
        <w:t>NA GRADU 1, 2390 RAVNE NA KOROŠKEM</w:t>
      </w:r>
    </w:p>
    <w:p w:rsidR="009D30E3" w:rsidRPr="00CF2100" w:rsidRDefault="009D30E3" w:rsidP="009D30E3">
      <w:pPr>
        <w:jc w:val="both"/>
        <w:rPr>
          <w:rFonts w:ascii="Verdana" w:hAnsi="Verdana" w:cs="Arial"/>
          <w:sz w:val="20"/>
          <w:szCs w:val="20"/>
        </w:rPr>
      </w:pPr>
      <w:r w:rsidRPr="00CF2100">
        <w:rPr>
          <w:rFonts w:ascii="Verdana" w:hAnsi="Verdana" w:cs="Arial"/>
          <w:sz w:val="20"/>
          <w:szCs w:val="20"/>
        </w:rPr>
        <w:t xml:space="preserve">Tel: (02) 870 54 20           </w:t>
      </w:r>
    </w:p>
    <w:p w:rsidR="009D30E3" w:rsidRPr="00CF2100" w:rsidRDefault="009D30E3" w:rsidP="009D30E3">
      <w:pPr>
        <w:jc w:val="both"/>
        <w:rPr>
          <w:rFonts w:ascii="Verdana" w:hAnsi="Verdana" w:cs="Arial"/>
          <w:sz w:val="20"/>
          <w:szCs w:val="20"/>
        </w:rPr>
      </w:pPr>
      <w:r w:rsidRPr="00CF2100">
        <w:rPr>
          <w:rFonts w:ascii="Verdana" w:hAnsi="Verdana" w:cs="Arial"/>
          <w:sz w:val="20"/>
          <w:szCs w:val="20"/>
        </w:rPr>
        <w:t xml:space="preserve">       (02) 870 54 21</w:t>
      </w:r>
    </w:p>
    <w:p w:rsidR="009D30E3" w:rsidRPr="00CF2100" w:rsidRDefault="009D30E3" w:rsidP="009D30E3">
      <w:pPr>
        <w:jc w:val="both"/>
        <w:rPr>
          <w:rFonts w:ascii="Verdana" w:hAnsi="Verdana" w:cs="Arial"/>
          <w:sz w:val="20"/>
          <w:szCs w:val="20"/>
        </w:rPr>
      </w:pPr>
      <w:r w:rsidRPr="00CF2100">
        <w:rPr>
          <w:rFonts w:ascii="Verdana" w:hAnsi="Verdana" w:cs="Arial"/>
          <w:sz w:val="20"/>
          <w:szCs w:val="20"/>
        </w:rPr>
        <w:t>Fax:(02) 870 54 30</w:t>
      </w:r>
    </w:p>
    <w:p w:rsidR="009D30E3" w:rsidRPr="00CF2100" w:rsidRDefault="009D30E3" w:rsidP="009D30E3">
      <w:pPr>
        <w:jc w:val="both"/>
        <w:rPr>
          <w:rFonts w:ascii="Verdana" w:hAnsi="Verdana" w:cs="Arial"/>
          <w:sz w:val="20"/>
          <w:szCs w:val="20"/>
        </w:rPr>
      </w:pPr>
      <w:r w:rsidRPr="00CF2100">
        <w:rPr>
          <w:rFonts w:ascii="Verdana" w:hAnsi="Verdana" w:cs="Arial"/>
          <w:sz w:val="20"/>
          <w:szCs w:val="20"/>
        </w:rPr>
        <w:t>E- pošta:</w:t>
      </w:r>
      <w:r w:rsidR="000E3B68">
        <w:rPr>
          <w:rFonts w:ascii="Verdana" w:hAnsi="Verdana" w:cs="Arial"/>
          <w:sz w:val="20"/>
          <w:szCs w:val="20"/>
        </w:rPr>
        <w:t xml:space="preserve"> </w:t>
      </w:r>
      <w:hyperlink r:id="rId17" w:history="1">
        <w:r w:rsidRPr="00CF2100">
          <w:rPr>
            <w:rStyle w:val="Hiperpovezava"/>
            <w:rFonts w:ascii="Verdana" w:hAnsi="Verdana" w:cs="Arial"/>
            <w:color w:val="0000FF"/>
            <w:sz w:val="20"/>
            <w:szCs w:val="20"/>
          </w:rPr>
          <w:t>knjiznica@rav.sik.si</w:t>
        </w:r>
      </w:hyperlink>
    </w:p>
    <w:p w:rsidR="009D30E3" w:rsidRPr="00CF2100" w:rsidRDefault="009D30E3" w:rsidP="009D30E3">
      <w:pPr>
        <w:jc w:val="both"/>
        <w:rPr>
          <w:rFonts w:ascii="Verdana" w:hAnsi="Verdana" w:cs="Arial"/>
          <w:sz w:val="20"/>
          <w:szCs w:val="20"/>
        </w:rPr>
      </w:pPr>
      <w:r w:rsidRPr="00CF2100">
        <w:rPr>
          <w:rFonts w:ascii="Verdana" w:hAnsi="Verdana" w:cs="Arial"/>
          <w:sz w:val="20"/>
          <w:szCs w:val="20"/>
        </w:rPr>
        <w:t>Odg.oseba: mag. Irena Oder</w:t>
      </w:r>
    </w:p>
    <w:p w:rsidR="009D30E3" w:rsidRPr="00CF2100" w:rsidRDefault="009D30E3" w:rsidP="009D30E3">
      <w:pPr>
        <w:jc w:val="both"/>
        <w:rPr>
          <w:rFonts w:ascii="Verdana" w:hAnsi="Verdana" w:cs="Arial"/>
          <w:sz w:val="20"/>
          <w:szCs w:val="20"/>
        </w:rPr>
      </w:pPr>
    </w:p>
    <w:p w:rsidR="00CF2100" w:rsidRPr="00CF2100" w:rsidRDefault="00CF2100" w:rsidP="00CF2100">
      <w:pPr>
        <w:jc w:val="both"/>
        <w:rPr>
          <w:rFonts w:ascii="Verdana" w:hAnsi="Verdana" w:cs="Arial"/>
          <w:b/>
          <w:sz w:val="20"/>
          <w:szCs w:val="20"/>
        </w:rPr>
      </w:pPr>
      <w:r w:rsidRPr="00CF2100">
        <w:rPr>
          <w:rFonts w:ascii="Verdana" w:hAnsi="Verdana" w:cs="Arial"/>
          <w:b/>
          <w:sz w:val="20"/>
          <w:szCs w:val="20"/>
        </w:rPr>
        <w:t>KOROŠKI POKRAJINSKI MUZEJ</w:t>
      </w:r>
    </w:p>
    <w:p w:rsidR="00CF2100" w:rsidRPr="00CF2100" w:rsidRDefault="00CF2100" w:rsidP="00CF2100">
      <w:pPr>
        <w:jc w:val="both"/>
        <w:rPr>
          <w:rFonts w:ascii="Verdana" w:hAnsi="Verdana" w:cs="Arial"/>
          <w:sz w:val="20"/>
          <w:szCs w:val="20"/>
        </w:rPr>
      </w:pPr>
      <w:r w:rsidRPr="00CF2100">
        <w:rPr>
          <w:rFonts w:ascii="Verdana" w:hAnsi="Verdana" w:cs="Arial"/>
          <w:sz w:val="20"/>
          <w:szCs w:val="20"/>
        </w:rPr>
        <w:t>GLAVNI TRG 24, 2380 SLOVENJ GRADEC</w:t>
      </w:r>
    </w:p>
    <w:p w:rsidR="00CF2100" w:rsidRPr="00CF2100" w:rsidRDefault="00CF2100" w:rsidP="00CF2100">
      <w:pPr>
        <w:jc w:val="both"/>
        <w:rPr>
          <w:rFonts w:ascii="Verdana" w:hAnsi="Verdana" w:cs="Arial"/>
          <w:sz w:val="20"/>
          <w:szCs w:val="20"/>
        </w:rPr>
      </w:pPr>
      <w:r w:rsidRPr="00CF2100">
        <w:rPr>
          <w:rFonts w:ascii="Verdana" w:hAnsi="Verdana" w:cs="Arial"/>
          <w:sz w:val="20"/>
          <w:szCs w:val="20"/>
        </w:rPr>
        <w:t>Tel.: (02) 621 25 22</w:t>
      </w:r>
    </w:p>
    <w:p w:rsidR="00CF2100" w:rsidRPr="00CF2100" w:rsidRDefault="00CF2100" w:rsidP="00CF2100">
      <w:pPr>
        <w:jc w:val="both"/>
        <w:rPr>
          <w:rFonts w:ascii="Verdana" w:hAnsi="Verdana" w:cs="Arial"/>
          <w:sz w:val="20"/>
          <w:szCs w:val="20"/>
        </w:rPr>
      </w:pPr>
      <w:r w:rsidRPr="00CF2100">
        <w:rPr>
          <w:rFonts w:ascii="Verdana" w:hAnsi="Verdana" w:cs="Arial"/>
          <w:sz w:val="20"/>
          <w:szCs w:val="20"/>
        </w:rPr>
        <w:t>Fax: -</w:t>
      </w:r>
      <w:r w:rsidR="000E3B68">
        <w:rPr>
          <w:rFonts w:ascii="Verdana" w:hAnsi="Verdana" w:cs="Arial"/>
          <w:sz w:val="20"/>
          <w:szCs w:val="20"/>
        </w:rPr>
        <w:t xml:space="preserve"> </w:t>
      </w:r>
    </w:p>
    <w:p w:rsidR="00CF2100" w:rsidRPr="00CF2100" w:rsidRDefault="00CF2100" w:rsidP="00CF2100">
      <w:pPr>
        <w:jc w:val="both"/>
        <w:rPr>
          <w:rFonts w:ascii="Verdana" w:hAnsi="Verdana" w:cs="Arial"/>
          <w:sz w:val="20"/>
          <w:szCs w:val="20"/>
        </w:rPr>
      </w:pPr>
      <w:r w:rsidRPr="00CF2100">
        <w:rPr>
          <w:rFonts w:ascii="Verdana" w:hAnsi="Verdana" w:cs="Arial"/>
          <w:sz w:val="20"/>
          <w:szCs w:val="20"/>
        </w:rPr>
        <w:t xml:space="preserve">E-pošta: </w:t>
      </w:r>
      <w:r w:rsidRPr="00425C80">
        <w:rPr>
          <w:rStyle w:val="Hiperpovezava"/>
          <w:rFonts w:ascii="Verdana" w:hAnsi="Verdana"/>
          <w:color w:val="0000FF"/>
          <w:sz w:val="20"/>
          <w:szCs w:val="20"/>
        </w:rPr>
        <w:t>info.sg@kpm.si</w:t>
      </w:r>
    </w:p>
    <w:p w:rsidR="009565AB" w:rsidRPr="00CF2100" w:rsidRDefault="00CF2100" w:rsidP="00CF2100">
      <w:pPr>
        <w:jc w:val="both"/>
        <w:rPr>
          <w:rFonts w:ascii="Verdana" w:hAnsi="Verdana" w:cs="Arial"/>
          <w:sz w:val="20"/>
          <w:szCs w:val="20"/>
        </w:rPr>
      </w:pPr>
      <w:r w:rsidRPr="00CF2100">
        <w:rPr>
          <w:rFonts w:ascii="Verdana" w:hAnsi="Verdana" w:cs="Arial"/>
          <w:sz w:val="20"/>
          <w:szCs w:val="20"/>
        </w:rPr>
        <w:t>Odg. oseba: mag. Tadej Pungartnik, direktor</w:t>
      </w:r>
    </w:p>
    <w:p w:rsidR="00CF2100" w:rsidRPr="00CF2100" w:rsidRDefault="00CF2100" w:rsidP="00CF2100">
      <w:pPr>
        <w:jc w:val="both"/>
        <w:rPr>
          <w:rFonts w:ascii="Verdana" w:hAnsi="Verdana" w:cs="Arial"/>
          <w:sz w:val="20"/>
          <w:szCs w:val="20"/>
        </w:rPr>
      </w:pPr>
    </w:p>
    <w:p w:rsidR="009D30E3" w:rsidRPr="00CF2100" w:rsidRDefault="009D30E3" w:rsidP="009D30E3">
      <w:pPr>
        <w:jc w:val="both"/>
        <w:rPr>
          <w:rFonts w:ascii="Verdana" w:hAnsi="Verdana" w:cs="Arial"/>
          <w:b/>
          <w:sz w:val="20"/>
          <w:szCs w:val="20"/>
        </w:rPr>
      </w:pPr>
      <w:r w:rsidRPr="00CF2100">
        <w:rPr>
          <w:rFonts w:ascii="Verdana" w:hAnsi="Verdana" w:cs="Arial"/>
          <w:b/>
          <w:sz w:val="20"/>
          <w:szCs w:val="20"/>
        </w:rPr>
        <w:t>POKRAJINSKI ARHIV MARIBOR ENOTA ZA KOROŠKO</w:t>
      </w:r>
    </w:p>
    <w:p w:rsidR="009D30E3" w:rsidRPr="00CF2100" w:rsidRDefault="009D30E3" w:rsidP="009D30E3">
      <w:pPr>
        <w:jc w:val="both"/>
        <w:rPr>
          <w:rFonts w:ascii="Verdana" w:hAnsi="Verdana" w:cs="Arial"/>
          <w:sz w:val="20"/>
          <w:szCs w:val="20"/>
        </w:rPr>
      </w:pPr>
      <w:r w:rsidRPr="00CF2100">
        <w:rPr>
          <w:rFonts w:ascii="Verdana" w:hAnsi="Verdana" w:cs="Arial"/>
          <w:sz w:val="20"/>
          <w:szCs w:val="20"/>
        </w:rPr>
        <w:t xml:space="preserve">ČEČOVJE </w:t>
      </w:r>
      <w:smartTag w:uri="urn:schemas-microsoft-com:office:smarttags" w:element="metricconverter">
        <w:smartTagPr>
          <w:attr w:name="ProductID" w:val="12 A"/>
        </w:smartTagPr>
        <w:r w:rsidRPr="00CF2100">
          <w:rPr>
            <w:rFonts w:ascii="Verdana" w:hAnsi="Verdana" w:cs="Arial"/>
            <w:sz w:val="20"/>
            <w:szCs w:val="20"/>
          </w:rPr>
          <w:t>12 A</w:t>
        </w:r>
      </w:smartTag>
      <w:r w:rsidRPr="00CF2100">
        <w:rPr>
          <w:rFonts w:ascii="Verdana" w:hAnsi="Verdana" w:cs="Arial"/>
          <w:sz w:val="20"/>
          <w:szCs w:val="20"/>
        </w:rPr>
        <w:t>, 2390 RAVNE NA KOROŠKEM</w:t>
      </w:r>
    </w:p>
    <w:p w:rsidR="009D30E3" w:rsidRPr="00CF2100" w:rsidRDefault="009D30E3" w:rsidP="009D30E3">
      <w:pPr>
        <w:jc w:val="both"/>
        <w:rPr>
          <w:rFonts w:ascii="Verdana" w:hAnsi="Verdana" w:cs="Arial"/>
          <w:sz w:val="20"/>
          <w:szCs w:val="20"/>
        </w:rPr>
      </w:pPr>
      <w:r w:rsidRPr="00CF2100">
        <w:rPr>
          <w:rFonts w:ascii="Verdana" w:hAnsi="Verdana" w:cs="Arial"/>
          <w:sz w:val="20"/>
          <w:szCs w:val="20"/>
        </w:rPr>
        <w:t>Tel. (0599) 42943</w:t>
      </w:r>
    </w:p>
    <w:p w:rsidR="009D30E3" w:rsidRPr="00CF2100" w:rsidRDefault="009D30E3" w:rsidP="009D30E3">
      <w:pPr>
        <w:jc w:val="both"/>
        <w:rPr>
          <w:rFonts w:ascii="Verdana" w:hAnsi="Verdana" w:cs="Arial"/>
          <w:sz w:val="20"/>
          <w:szCs w:val="20"/>
        </w:rPr>
      </w:pPr>
      <w:r w:rsidRPr="00CF2100">
        <w:rPr>
          <w:rFonts w:ascii="Verdana" w:hAnsi="Verdana" w:cs="Arial"/>
          <w:sz w:val="20"/>
          <w:szCs w:val="20"/>
        </w:rPr>
        <w:t>Fax:(02) 252 25 64</w:t>
      </w:r>
    </w:p>
    <w:p w:rsidR="009D30E3" w:rsidRPr="00CF2100" w:rsidRDefault="009D30E3" w:rsidP="009D30E3">
      <w:pPr>
        <w:jc w:val="both"/>
        <w:rPr>
          <w:rFonts w:ascii="Verdana" w:hAnsi="Verdana" w:cs="Arial"/>
          <w:sz w:val="20"/>
          <w:szCs w:val="20"/>
        </w:rPr>
      </w:pPr>
      <w:r w:rsidRPr="00CF2100">
        <w:rPr>
          <w:rFonts w:ascii="Verdana" w:hAnsi="Verdana" w:cs="Arial"/>
          <w:sz w:val="20"/>
          <w:szCs w:val="20"/>
        </w:rPr>
        <w:t xml:space="preserve">E-pošta: </w:t>
      </w:r>
      <w:hyperlink r:id="rId18" w:history="1">
        <w:r w:rsidRPr="00CF2100">
          <w:rPr>
            <w:rStyle w:val="Hiperpovezava"/>
            <w:rFonts w:ascii="Verdana" w:hAnsi="Verdana" w:cs="Arial"/>
            <w:color w:val="0000FF"/>
            <w:sz w:val="20"/>
            <w:szCs w:val="20"/>
          </w:rPr>
          <w:t>enota.ravne@pamb.pokarh-mb.si</w:t>
        </w:r>
      </w:hyperlink>
    </w:p>
    <w:p w:rsidR="009D30E3" w:rsidRPr="00CF2100" w:rsidRDefault="009D30E3" w:rsidP="009D30E3">
      <w:pPr>
        <w:jc w:val="both"/>
        <w:rPr>
          <w:rFonts w:ascii="Verdana" w:hAnsi="Verdana" w:cs="Arial"/>
          <w:sz w:val="20"/>
          <w:szCs w:val="20"/>
        </w:rPr>
      </w:pPr>
      <w:r w:rsidRPr="00CF2100">
        <w:rPr>
          <w:rFonts w:ascii="Verdana" w:hAnsi="Verdana" w:cs="Arial"/>
          <w:sz w:val="20"/>
          <w:szCs w:val="20"/>
        </w:rPr>
        <w:t>Odg.oseba: Marijan Gerdej</w:t>
      </w:r>
    </w:p>
    <w:p w:rsidR="009D30E3" w:rsidRDefault="009D30E3" w:rsidP="009D30E3"/>
    <w:p w:rsidR="00E077CA" w:rsidRDefault="00E077CA" w:rsidP="009D30E3"/>
    <w:p w:rsidR="009D30E3" w:rsidRPr="008015A4" w:rsidRDefault="009D30E3" w:rsidP="00E117A3">
      <w:pPr>
        <w:pStyle w:val="Naslov2"/>
        <w:numPr>
          <w:ilvl w:val="0"/>
          <w:numId w:val="0"/>
        </w:numPr>
        <w:rPr>
          <w:rFonts w:ascii="Verdana" w:hAnsi="Verdana"/>
        </w:rPr>
      </w:pPr>
    </w:p>
    <w:p w:rsidR="009565AB" w:rsidRPr="000E3B68" w:rsidRDefault="00E077CA" w:rsidP="000E3B68">
      <w:pPr>
        <w:spacing w:line="24" w:lineRule="atLeast"/>
        <w:ind w:firstLine="284"/>
        <w:jc w:val="both"/>
        <w:rPr>
          <w:rFonts w:ascii="Verdana" w:hAnsi="Verdana"/>
          <w:b/>
          <w:color w:val="333399"/>
          <w:sz w:val="20"/>
          <w:szCs w:val="20"/>
        </w:rPr>
      </w:pPr>
      <w:r>
        <w:rPr>
          <w:rFonts w:ascii="Verdana" w:hAnsi="Verdana"/>
          <w:b/>
          <w:color w:val="333399"/>
          <w:sz w:val="20"/>
          <w:szCs w:val="20"/>
        </w:rPr>
        <w:t>2.4</w:t>
      </w:r>
      <w:r w:rsidR="009D30E3" w:rsidRPr="008015A4">
        <w:rPr>
          <w:rFonts w:ascii="Verdana" w:hAnsi="Verdana"/>
          <w:b/>
          <w:color w:val="333399"/>
          <w:sz w:val="20"/>
          <w:szCs w:val="20"/>
        </w:rPr>
        <w:t>.</w:t>
      </w:r>
      <w:r w:rsidR="009D30E3" w:rsidRPr="008015A4">
        <w:rPr>
          <w:rFonts w:ascii="Verdana" w:hAnsi="Verdana"/>
          <w:color w:val="333399"/>
          <w:sz w:val="20"/>
          <w:szCs w:val="20"/>
        </w:rPr>
        <w:t xml:space="preserve">  </w:t>
      </w:r>
      <w:r w:rsidR="009D30E3" w:rsidRPr="008015A4">
        <w:rPr>
          <w:rFonts w:ascii="Verdana" w:hAnsi="Verdana"/>
          <w:b/>
          <w:color w:val="333399"/>
          <w:sz w:val="20"/>
          <w:szCs w:val="20"/>
        </w:rPr>
        <w:t xml:space="preserve">Predstavitev upravitelja: </w:t>
      </w:r>
      <w:r w:rsidR="009D30E3" w:rsidRPr="008015A4">
        <w:rPr>
          <w:rFonts w:ascii="Verdana" w:hAnsi="Verdana" w:cs="Arial"/>
          <w:b/>
          <w:color w:val="333399"/>
          <w:sz w:val="20"/>
          <w:szCs w:val="20"/>
        </w:rPr>
        <w:t>Koroški pokrajinski muzej</w:t>
      </w:r>
      <w:bookmarkStart w:id="13" w:name="_Toc136342837"/>
      <w:bookmarkEnd w:id="12"/>
    </w:p>
    <w:p w:rsidR="000E3B68" w:rsidRPr="00E117A3" w:rsidRDefault="000E3B68" w:rsidP="000E3B68">
      <w:pPr>
        <w:spacing w:line="24" w:lineRule="atLeast"/>
        <w:ind w:left="851"/>
        <w:jc w:val="both"/>
      </w:pPr>
    </w:p>
    <w:p w:rsidR="000E3B68" w:rsidRPr="000E3B68" w:rsidRDefault="000E3B68" w:rsidP="000E3B68">
      <w:pPr>
        <w:jc w:val="both"/>
        <w:rPr>
          <w:rFonts w:ascii="Verdana" w:hAnsi="Verdana" w:cs="Arial"/>
          <w:bCs/>
          <w:iCs/>
          <w:color w:val="000000"/>
          <w:sz w:val="20"/>
          <w:szCs w:val="20"/>
        </w:rPr>
      </w:pPr>
      <w:r w:rsidRPr="000E3B68">
        <w:rPr>
          <w:rFonts w:ascii="Verdana" w:hAnsi="Verdana" w:cs="Arial"/>
          <w:bCs/>
          <w:iCs/>
          <w:color w:val="000000"/>
          <w:sz w:val="20"/>
          <w:szCs w:val="20"/>
        </w:rPr>
        <w:t>Koroški pokrajinski muzej je pooblaščeni muzej, ki ga sestavljajo štiri enote, ena izmed njih je tudi Muzej Ravne na Koroškem v okviru katere se upravljanja celotno muzejsko območje, ki je predmet tega dokumenta.</w:t>
      </w:r>
    </w:p>
    <w:p w:rsidR="000E3B68" w:rsidRPr="000E3B68" w:rsidRDefault="000E3B68" w:rsidP="000E3B68">
      <w:pPr>
        <w:jc w:val="both"/>
        <w:rPr>
          <w:rFonts w:ascii="Verdana" w:hAnsi="Verdana" w:cs="Arial"/>
          <w:bCs/>
          <w:iCs/>
          <w:color w:val="000000"/>
          <w:sz w:val="20"/>
          <w:szCs w:val="20"/>
        </w:rPr>
      </w:pPr>
    </w:p>
    <w:p w:rsidR="000E3B68" w:rsidRPr="000E3B68" w:rsidRDefault="000E3B68" w:rsidP="000E3B68">
      <w:pPr>
        <w:jc w:val="both"/>
        <w:rPr>
          <w:rFonts w:ascii="Verdana" w:hAnsi="Verdana" w:cs="Arial"/>
          <w:bCs/>
          <w:iCs/>
          <w:color w:val="000000"/>
          <w:sz w:val="20"/>
          <w:szCs w:val="20"/>
        </w:rPr>
      </w:pPr>
      <w:r w:rsidRPr="000E3B68">
        <w:rPr>
          <w:rFonts w:ascii="Verdana" w:hAnsi="Verdana" w:cs="Arial"/>
          <w:bCs/>
          <w:iCs/>
          <w:color w:val="000000"/>
          <w:sz w:val="20"/>
          <w:szCs w:val="20"/>
        </w:rPr>
        <w:t xml:space="preserve">Muzej Ravne na Koroškem ima za sabo že več kot šestdesetletno tradicijo uspešnega delovanja. V zgodovini institucionalnega razvoja varovanja premične kulturne dediščine na Koroškem, so na Ravnah v prvih dveh desetletjih nastajale stalne zbirke s področja gospodarske zgodovine Koroške. Les in voda, železo in jeklo, svinec in premog so namreč stoletja vplivali na gospodarski razvoj prostora in oblikovali način življenja. </w:t>
      </w:r>
    </w:p>
    <w:p w:rsidR="00EB19A6" w:rsidRPr="008015A4" w:rsidRDefault="00EB19A6" w:rsidP="00C44A61">
      <w:pPr>
        <w:jc w:val="both"/>
        <w:rPr>
          <w:rFonts w:ascii="Verdana" w:hAnsi="Verdana"/>
          <w:sz w:val="20"/>
          <w:szCs w:val="20"/>
        </w:rPr>
      </w:pPr>
    </w:p>
    <w:p w:rsidR="00615463" w:rsidRDefault="00C44A61" w:rsidP="00C44A61">
      <w:pPr>
        <w:jc w:val="both"/>
        <w:rPr>
          <w:rFonts w:ascii="Verdana" w:hAnsi="Verdana"/>
          <w:sz w:val="20"/>
          <w:szCs w:val="20"/>
        </w:rPr>
      </w:pPr>
      <w:r w:rsidRPr="008015A4">
        <w:rPr>
          <w:rFonts w:ascii="Verdana" w:hAnsi="Verdana"/>
          <w:sz w:val="20"/>
          <w:szCs w:val="20"/>
        </w:rPr>
        <w:t>V 70. letih, zlasti v drugi polovici, se je težišče muzejske dejavnosti preneslo še v druge kraje Mežiške doline. V sodelovanju z Oddelkom za etnologijo na Filozofski fakulteti v Ljubljani in z etnologinjo dr. Marijo Makarovič je nastala Etnološka zbirka v Črni, mežiški rudarji in Alojz Repanšek pa so tam v rov postavili še rudarsko zbirko. Na Preškem Vrhu nad Kotljami so pri Prežihu že imeli spominsko sobo, a je Prežihova bajta dajala večji muzealski izziv. Leta 1979 so odprli spominski muzej Prežihovega Voranca – Prežihovo bajto</w:t>
      </w:r>
      <w:r w:rsidR="006B606E">
        <w:rPr>
          <w:rFonts w:ascii="Verdana" w:hAnsi="Verdana"/>
          <w:sz w:val="20"/>
          <w:szCs w:val="20"/>
        </w:rPr>
        <w:t>.</w:t>
      </w:r>
    </w:p>
    <w:p w:rsidR="00615463" w:rsidRDefault="00615463" w:rsidP="00C44A61">
      <w:pPr>
        <w:jc w:val="both"/>
        <w:rPr>
          <w:rFonts w:ascii="Verdana" w:hAnsi="Verdana"/>
          <w:sz w:val="20"/>
          <w:szCs w:val="20"/>
        </w:rPr>
      </w:pPr>
    </w:p>
    <w:p w:rsidR="00615463" w:rsidRDefault="00615463" w:rsidP="00C44A61">
      <w:pPr>
        <w:jc w:val="both"/>
        <w:rPr>
          <w:rFonts w:ascii="Verdana" w:hAnsi="Verdana"/>
          <w:sz w:val="20"/>
          <w:szCs w:val="20"/>
        </w:rPr>
      </w:pPr>
    </w:p>
    <w:p w:rsidR="00C44A61" w:rsidRPr="008015A4" w:rsidRDefault="00C44A61" w:rsidP="00C44A61">
      <w:pPr>
        <w:jc w:val="both"/>
        <w:rPr>
          <w:rFonts w:ascii="Verdana" w:hAnsi="Verdana"/>
          <w:sz w:val="20"/>
          <w:szCs w:val="20"/>
        </w:rPr>
      </w:pPr>
      <w:r w:rsidRPr="008015A4">
        <w:rPr>
          <w:rFonts w:ascii="Verdana" w:hAnsi="Verdana"/>
          <w:sz w:val="20"/>
          <w:szCs w:val="20"/>
        </w:rPr>
        <w:lastRenderedPageBreak/>
        <w:t xml:space="preserve">Ravenski muzej je postavil </w:t>
      </w:r>
      <w:r w:rsidRPr="008015A4">
        <w:rPr>
          <w:rFonts w:ascii="Verdana" w:hAnsi="Verdana"/>
          <w:b/>
          <w:sz w:val="20"/>
          <w:szCs w:val="20"/>
        </w:rPr>
        <w:t>stalne zbirke s področja gospodarske zgodovine Koroške</w:t>
      </w:r>
      <w:r w:rsidRPr="008015A4">
        <w:rPr>
          <w:rFonts w:ascii="Verdana" w:hAnsi="Verdana"/>
          <w:sz w:val="20"/>
          <w:szCs w:val="20"/>
        </w:rPr>
        <w:t xml:space="preserve"> organiziral vrsto preglednih občasnih razstav. Razstavna dejavnost je rezultat raziskovanja, zbiranja gradiva, urejanja dokumentacije in konzerviranja ter restavriranja razstavljenega in hranjenega gradiva. </w:t>
      </w:r>
    </w:p>
    <w:p w:rsidR="00C44A61" w:rsidRPr="008015A4" w:rsidRDefault="00C44A61" w:rsidP="00C44A61">
      <w:pPr>
        <w:jc w:val="both"/>
        <w:rPr>
          <w:rFonts w:ascii="Verdana" w:hAnsi="Verdana"/>
          <w:sz w:val="20"/>
          <w:szCs w:val="20"/>
        </w:rPr>
      </w:pPr>
    </w:p>
    <w:p w:rsidR="00C44A61" w:rsidRPr="008015A4" w:rsidRDefault="00C44A61" w:rsidP="00C44A61">
      <w:pPr>
        <w:jc w:val="both"/>
        <w:rPr>
          <w:rFonts w:ascii="Verdana" w:hAnsi="Verdana"/>
          <w:sz w:val="20"/>
          <w:szCs w:val="20"/>
        </w:rPr>
      </w:pPr>
      <w:r w:rsidRPr="008015A4">
        <w:rPr>
          <w:rFonts w:ascii="Verdana" w:hAnsi="Verdana"/>
          <w:sz w:val="20"/>
          <w:szCs w:val="20"/>
        </w:rPr>
        <w:t>Konservatorsko–restavratorska dejavnost v muzeju sega v prvo desetletje delovanja muzeja. V drugi polovici 90. let je nastal projekt restavratorske dejavnosti v muzeju, ki se je uresničil z ureditvijo delavnice in zaposlitvijo restavratorsko–konservatorskega tehnika.</w:t>
      </w:r>
    </w:p>
    <w:p w:rsidR="00C44A61" w:rsidRPr="008015A4" w:rsidRDefault="00C44A61" w:rsidP="00C44A61">
      <w:pPr>
        <w:jc w:val="both"/>
        <w:rPr>
          <w:rFonts w:ascii="Verdana" w:hAnsi="Verdana"/>
          <w:sz w:val="20"/>
          <w:szCs w:val="20"/>
        </w:rPr>
      </w:pPr>
    </w:p>
    <w:p w:rsidR="00C44A61" w:rsidRPr="008015A4" w:rsidRDefault="00C44A61" w:rsidP="00C44A61">
      <w:pPr>
        <w:jc w:val="both"/>
        <w:rPr>
          <w:rFonts w:ascii="Verdana" w:hAnsi="Verdana"/>
          <w:sz w:val="20"/>
          <w:szCs w:val="20"/>
        </w:rPr>
      </w:pPr>
      <w:r w:rsidRPr="008015A4">
        <w:rPr>
          <w:rFonts w:ascii="Verdana" w:hAnsi="Verdana"/>
          <w:sz w:val="20"/>
          <w:szCs w:val="20"/>
        </w:rPr>
        <w:t>Ob razstavah je muzej v 90. letih oblikoval pedagoški program tako, da se predavanja in delavnice tematsko navezujejo na občasno razstavo. Stalne zbirke je javnosti še bolj približal s katalogi, zgibankami in drugimi oblikami promocije kulturne dediščine. Katalogi in zgibanke so postali sestavni del muzejskih in likovnih razstav. Prvi vodič po muzeju je izšel leta 1970, v 90. letih je bilo največ pozornosti namenjene Prežihovi bajti. V katalogu je zbrana tud</w:t>
      </w:r>
      <w:r w:rsidR="00E46A94" w:rsidRPr="008015A4">
        <w:rPr>
          <w:rFonts w:ascii="Verdana" w:hAnsi="Verdana"/>
          <w:sz w:val="20"/>
          <w:szCs w:val="20"/>
        </w:rPr>
        <w:t>i zbirka jeklenih skulptur Forme vive</w:t>
      </w:r>
      <w:r w:rsidRPr="008015A4">
        <w:rPr>
          <w:rFonts w:ascii="Verdana" w:hAnsi="Verdana"/>
          <w:sz w:val="20"/>
          <w:szCs w:val="20"/>
        </w:rPr>
        <w:t xml:space="preserve">. </w:t>
      </w:r>
    </w:p>
    <w:p w:rsidR="00C44A61" w:rsidRPr="008015A4" w:rsidRDefault="00C44A61" w:rsidP="00C44A61">
      <w:pPr>
        <w:jc w:val="both"/>
        <w:rPr>
          <w:rFonts w:ascii="Verdana" w:hAnsi="Verdana"/>
          <w:sz w:val="20"/>
          <w:szCs w:val="20"/>
        </w:rPr>
      </w:pPr>
    </w:p>
    <w:p w:rsidR="00C44A61" w:rsidRPr="008015A4" w:rsidRDefault="00C44A61" w:rsidP="00C44A61">
      <w:pPr>
        <w:jc w:val="both"/>
        <w:rPr>
          <w:rFonts w:ascii="Verdana" w:hAnsi="Verdana"/>
          <w:sz w:val="20"/>
          <w:szCs w:val="20"/>
        </w:rPr>
      </w:pPr>
      <w:r w:rsidRPr="008015A4">
        <w:rPr>
          <w:rFonts w:ascii="Verdana" w:hAnsi="Verdana"/>
          <w:sz w:val="20"/>
          <w:szCs w:val="20"/>
        </w:rPr>
        <w:t xml:space="preserve">Muzej se je vseskozi povezoval z ustanovami in posamezniki doma in v tujini. V drugi polovici 90. let je mednarodno, predvsem pa čezmejno sodelovanje stopilo bolj v ospredje, še zlasti na področju izmenjave razstav. </w:t>
      </w:r>
    </w:p>
    <w:p w:rsidR="00B44BD8" w:rsidRDefault="00C44A61" w:rsidP="00C44A61">
      <w:pPr>
        <w:jc w:val="both"/>
        <w:rPr>
          <w:rFonts w:ascii="Verdana" w:hAnsi="Verdana"/>
          <w:sz w:val="20"/>
          <w:szCs w:val="20"/>
        </w:rPr>
      </w:pPr>
      <w:r w:rsidRPr="008015A4">
        <w:rPr>
          <w:rFonts w:ascii="Verdana" w:hAnsi="Verdana"/>
          <w:sz w:val="20"/>
          <w:szCs w:val="20"/>
        </w:rPr>
        <w:t xml:space="preserve"> </w:t>
      </w:r>
    </w:p>
    <w:p w:rsidR="000E3B68" w:rsidRDefault="000E3B68" w:rsidP="00C44A61">
      <w:pPr>
        <w:pStyle w:val="Naslov4"/>
        <w:rPr>
          <w:rFonts w:ascii="Verdana" w:hAnsi="Verdana"/>
          <w:b w:val="0"/>
          <w:bCs w:val="0"/>
          <w:i w:val="0"/>
          <w:iCs w:val="0"/>
          <w:color w:val="000000"/>
        </w:rPr>
      </w:pPr>
    </w:p>
    <w:p w:rsidR="00C44A61" w:rsidRPr="008015A4" w:rsidRDefault="00C44A61" w:rsidP="00C44A61">
      <w:pPr>
        <w:pStyle w:val="Naslov4"/>
        <w:rPr>
          <w:rFonts w:ascii="Verdana" w:hAnsi="Verdana"/>
          <w:b w:val="0"/>
          <w:i w:val="0"/>
        </w:rPr>
      </w:pPr>
      <w:r w:rsidRPr="008015A4">
        <w:rPr>
          <w:rFonts w:ascii="Verdana" w:hAnsi="Verdana"/>
          <w:b w:val="0"/>
          <w:i w:val="0"/>
        </w:rPr>
        <w:t>MUZEJSKE ZBIRKE</w:t>
      </w:r>
    </w:p>
    <w:p w:rsidR="00C44A61" w:rsidRPr="008015A4" w:rsidRDefault="00C44A61" w:rsidP="00C44A61">
      <w:pPr>
        <w:pStyle w:val="Naslov8"/>
        <w:rPr>
          <w:rFonts w:ascii="Verdana" w:hAnsi="Verdana"/>
          <w:sz w:val="20"/>
          <w:szCs w:val="20"/>
        </w:rPr>
      </w:pPr>
      <w:r w:rsidRPr="008015A4">
        <w:rPr>
          <w:rFonts w:ascii="Verdana" w:hAnsi="Verdana"/>
          <w:sz w:val="20"/>
          <w:szCs w:val="20"/>
        </w:rPr>
        <w:t xml:space="preserve">Železarska zbirka </w:t>
      </w:r>
    </w:p>
    <w:p w:rsidR="00C44A61" w:rsidRPr="008015A4" w:rsidRDefault="00C44A61" w:rsidP="00C44A61">
      <w:pPr>
        <w:jc w:val="both"/>
        <w:rPr>
          <w:rFonts w:ascii="Verdana" w:hAnsi="Verdana"/>
          <w:sz w:val="20"/>
          <w:szCs w:val="20"/>
        </w:rPr>
      </w:pPr>
      <w:r w:rsidRPr="008015A4">
        <w:rPr>
          <w:rFonts w:ascii="Verdana" w:hAnsi="Verdana"/>
          <w:sz w:val="20"/>
          <w:szCs w:val="20"/>
        </w:rPr>
        <w:t>prikazuje razvoj železarstva in jeklarstva na Koroškem od leta 1620 do danes. Na vodno silo Meže in Šumca so se v 18.stoletju oprle fužine v Črni, Mežici in na Ravnah, močan, a kratkotrajen vzpon (1835-1899) je doživela železarna na Prevaljah, ki je zaradi kvalitete svojih izdelkov in številnih tehničnih novosti dosegla svetovni ugled, tako kot Jeklarna grofa Thurna (Železarna Ravne). V Mislinji je od srede 18.stoletja več kot sto let obratovala Zoisova železarna. Tudi na Muti so repači na potoku Bistrica tolkli že konec 16. stoletja. V začetku 19.stoletja so v kovačijah kovali različno orodje (lopate, motike, sekire, svedre...), v livarni sive litine pa vlivali raznovrstne izdelke (okvirje, možnarje, likalnike,..).</w:t>
      </w:r>
    </w:p>
    <w:p w:rsidR="00685A08" w:rsidRPr="008015A4" w:rsidRDefault="00685A08" w:rsidP="00C44A61">
      <w:pPr>
        <w:pStyle w:val="Sprotnaopomba-besedilo"/>
        <w:rPr>
          <w:rFonts w:ascii="Verdana" w:hAnsi="Verdana"/>
        </w:rPr>
      </w:pPr>
    </w:p>
    <w:p w:rsidR="00C44A61" w:rsidRPr="008015A4" w:rsidRDefault="00C44A61" w:rsidP="00C44A61">
      <w:pPr>
        <w:pStyle w:val="Sprotnaopomba-besedilo"/>
        <w:rPr>
          <w:rFonts w:ascii="Verdana" w:hAnsi="Verdana"/>
        </w:rPr>
      </w:pPr>
      <w:r w:rsidRPr="008015A4">
        <w:rPr>
          <w:rFonts w:ascii="Verdana" w:hAnsi="Verdana"/>
        </w:rPr>
        <w:t>V nekdanji štauhariji, krčilni kovačnici, na lokaciji železarne nastaja osrednji slovenski muzej železarstva. Projekt posta</w:t>
      </w:r>
      <w:r w:rsidR="00685A08" w:rsidRPr="008015A4">
        <w:rPr>
          <w:rFonts w:ascii="Verdana" w:hAnsi="Verdana"/>
        </w:rPr>
        <w:t>vitve stalne muzejske razstave železarstva</w:t>
      </w:r>
      <w:r w:rsidRPr="008015A4">
        <w:rPr>
          <w:rFonts w:ascii="Verdana" w:hAnsi="Verdana"/>
        </w:rPr>
        <w:t>: od železa do jekla v osrednji dvorani krčilne kovačnice je iz leta 2005.</w:t>
      </w:r>
    </w:p>
    <w:p w:rsidR="00C44A61" w:rsidRPr="008015A4" w:rsidRDefault="00C44A61" w:rsidP="00C44A61">
      <w:pPr>
        <w:jc w:val="both"/>
        <w:rPr>
          <w:rFonts w:ascii="Verdana" w:hAnsi="Verdana"/>
          <w:sz w:val="20"/>
          <w:szCs w:val="20"/>
        </w:rPr>
      </w:pPr>
    </w:p>
    <w:p w:rsidR="00C44A61" w:rsidRPr="008015A4" w:rsidRDefault="00C44A61" w:rsidP="00C44A61">
      <w:pPr>
        <w:pStyle w:val="Naslov8"/>
        <w:rPr>
          <w:rFonts w:ascii="Verdana" w:hAnsi="Verdana"/>
          <w:sz w:val="20"/>
          <w:szCs w:val="20"/>
        </w:rPr>
      </w:pPr>
      <w:r w:rsidRPr="008015A4">
        <w:rPr>
          <w:rFonts w:ascii="Verdana" w:hAnsi="Verdana"/>
          <w:sz w:val="20"/>
          <w:szCs w:val="20"/>
        </w:rPr>
        <w:t>Rudarska zbirka</w:t>
      </w:r>
    </w:p>
    <w:p w:rsidR="00C44A61" w:rsidRDefault="00C44A61" w:rsidP="00C44A61">
      <w:pPr>
        <w:jc w:val="both"/>
        <w:rPr>
          <w:rFonts w:ascii="Verdana" w:hAnsi="Verdana"/>
          <w:sz w:val="20"/>
          <w:szCs w:val="20"/>
        </w:rPr>
      </w:pPr>
      <w:r w:rsidRPr="008015A4">
        <w:rPr>
          <w:rFonts w:ascii="Verdana" w:hAnsi="Verdana"/>
          <w:sz w:val="20"/>
          <w:szCs w:val="20"/>
        </w:rPr>
        <w:t>govori o večstoletni tradiciji iskanja, pridobivanja in predelave železove, svinčene in cinkove rude ter premoga. Svinec so pod Peco pridobivali že v srednjem veku, v dvajsetem stoletju pa sta Rudnik svinca in cinka v Mežici ter z njim povezana topilnica v Žerjavu doživela svoj vrhunec. Železovo rudo so za potrebe železarne v Mislinji in na Muti pridobivali na Pohorju. V 19.stoletju so odprli številne premogovnike, med katerimi je najpomembnejši na Lešah (1822-1935). V prikazu rudniškega rova je je razstavljeno različno orodje in pripomočki za jamska dela, poseben prostor je namenjen bogati zbirki mineralov in rudnin. Rudarska zbirka je od leta 2002 deponirana.</w:t>
      </w:r>
    </w:p>
    <w:p w:rsidR="00E117A3" w:rsidRDefault="00E117A3" w:rsidP="00C44A61">
      <w:pPr>
        <w:jc w:val="both"/>
        <w:rPr>
          <w:rFonts w:ascii="Verdana" w:hAnsi="Verdana"/>
          <w:sz w:val="20"/>
          <w:szCs w:val="20"/>
        </w:rPr>
      </w:pPr>
    </w:p>
    <w:p w:rsidR="00775EEE" w:rsidRPr="00E077CA" w:rsidRDefault="00775EEE" w:rsidP="00C44A61">
      <w:pPr>
        <w:jc w:val="both"/>
        <w:rPr>
          <w:rFonts w:ascii="Verdana" w:hAnsi="Verdana"/>
          <w:color w:val="FF0000"/>
          <w:sz w:val="20"/>
          <w:szCs w:val="20"/>
        </w:rPr>
      </w:pPr>
    </w:p>
    <w:p w:rsidR="003B5B13" w:rsidRPr="008015A4" w:rsidRDefault="00C44A61" w:rsidP="003B5B13">
      <w:pPr>
        <w:ind w:firstLine="426"/>
        <w:jc w:val="both"/>
        <w:rPr>
          <w:rFonts w:ascii="Verdana" w:hAnsi="Verdana"/>
          <w:i/>
          <w:sz w:val="20"/>
          <w:szCs w:val="20"/>
        </w:rPr>
      </w:pPr>
      <w:r w:rsidRPr="008015A4">
        <w:rPr>
          <w:rFonts w:ascii="Verdana" w:hAnsi="Verdana"/>
          <w:i/>
          <w:sz w:val="20"/>
          <w:szCs w:val="20"/>
        </w:rPr>
        <w:t>Gozdarska in lesarska zbirka</w:t>
      </w:r>
    </w:p>
    <w:p w:rsidR="003B5B13" w:rsidRPr="008015A4" w:rsidRDefault="003B5B13" w:rsidP="003B5B13">
      <w:pPr>
        <w:ind w:firstLine="426"/>
        <w:jc w:val="both"/>
        <w:rPr>
          <w:rFonts w:ascii="Verdana" w:hAnsi="Verdana"/>
          <w:i/>
          <w:sz w:val="20"/>
          <w:szCs w:val="20"/>
        </w:rPr>
      </w:pPr>
    </w:p>
    <w:p w:rsidR="00E117A3" w:rsidRPr="008015A4" w:rsidRDefault="00C44A61" w:rsidP="003B5B13">
      <w:pPr>
        <w:jc w:val="both"/>
        <w:rPr>
          <w:rFonts w:ascii="Verdana" w:hAnsi="Verdana"/>
          <w:sz w:val="20"/>
          <w:szCs w:val="20"/>
        </w:rPr>
      </w:pPr>
      <w:r w:rsidRPr="008015A4">
        <w:rPr>
          <w:rFonts w:ascii="Verdana" w:hAnsi="Verdana"/>
          <w:sz w:val="20"/>
          <w:szCs w:val="20"/>
        </w:rPr>
        <w:t xml:space="preserve">zajema predmete in orodja, ki so jih uporabljali pri vsakdanjem delu v gozdu in za obdelavo lesa. Znamenitosti so: deblo 300 let starega macesna iz Koprivne, kolobar 200-letnega javorja s Primoža na Pohorju in rjavi medved. Vsestranska uporabnost lesa je narekovala tudi različne izdelke kot je hišna oprema, posoda, obuvala … Veliko lesa so potrebovale fužine in rudniki. Z uveljavitvijo žag venecijank je na ceni pridobil rezan les. V 20.stoletju so se nekatere žage </w:t>
      </w:r>
      <w:r w:rsidRPr="008015A4">
        <w:rPr>
          <w:rFonts w:ascii="Verdana" w:hAnsi="Verdana"/>
          <w:sz w:val="20"/>
          <w:szCs w:val="20"/>
        </w:rPr>
        <w:lastRenderedPageBreak/>
        <w:t>razvile v lesno predelovalne obrate (Lesna Slovenj Gradec). Zanimivost zbirke sta tudi model žage venecijanke in mislinjske gozdne železnice.</w:t>
      </w:r>
    </w:p>
    <w:p w:rsidR="00C44A61" w:rsidRPr="008015A4" w:rsidRDefault="00C44A61" w:rsidP="00C44A61">
      <w:pPr>
        <w:pStyle w:val="Naslov8"/>
        <w:rPr>
          <w:rFonts w:ascii="Verdana" w:hAnsi="Verdana"/>
          <w:sz w:val="20"/>
          <w:szCs w:val="20"/>
        </w:rPr>
      </w:pPr>
      <w:r w:rsidRPr="008015A4">
        <w:rPr>
          <w:rFonts w:ascii="Verdana" w:hAnsi="Verdana"/>
          <w:sz w:val="20"/>
          <w:szCs w:val="20"/>
        </w:rPr>
        <w:t>Etnološka zbirka</w:t>
      </w:r>
    </w:p>
    <w:p w:rsidR="00C44A61" w:rsidRDefault="00C44A61" w:rsidP="00C44A61">
      <w:pPr>
        <w:jc w:val="both"/>
        <w:rPr>
          <w:rFonts w:ascii="Verdana" w:hAnsi="Verdana"/>
          <w:sz w:val="20"/>
          <w:szCs w:val="20"/>
        </w:rPr>
      </w:pPr>
      <w:r w:rsidRPr="008015A4">
        <w:rPr>
          <w:rFonts w:ascii="Verdana" w:hAnsi="Verdana"/>
          <w:sz w:val="20"/>
          <w:szCs w:val="20"/>
        </w:rPr>
        <w:t xml:space="preserve">V interierju muzejskih prostorov je predstavljen veren posnetek dimnične kuhinje vzhodnoalpskega tipa, nekdanje Vrhnjakove dimnice na Brdinjah. Take dimnice, ki so predhodnice nekoliko mlajših črnih kuhinj, so bile še v tem stoletju v rabi po naših hribovskih kmetijah. Razstavljeni eksponati so iz konca 19. stoletja: posoda, sklednik, miza, kolovrat, svetnek… </w:t>
      </w:r>
    </w:p>
    <w:p w:rsidR="00E117A3" w:rsidRPr="008015A4" w:rsidRDefault="00E117A3" w:rsidP="00C44A61">
      <w:pPr>
        <w:jc w:val="both"/>
        <w:rPr>
          <w:rFonts w:ascii="Verdana" w:hAnsi="Verdana"/>
          <w:color w:val="FF0000"/>
          <w:sz w:val="20"/>
          <w:szCs w:val="20"/>
        </w:rPr>
      </w:pPr>
    </w:p>
    <w:p w:rsidR="00C44A61" w:rsidRPr="008015A4" w:rsidRDefault="00775EEE" w:rsidP="00EB19A6">
      <w:pPr>
        <w:pStyle w:val="Naslov8"/>
        <w:tabs>
          <w:tab w:val="clear" w:pos="1800"/>
          <w:tab w:val="num" w:pos="0"/>
        </w:tabs>
        <w:ind w:left="0" w:firstLine="426"/>
        <w:rPr>
          <w:rFonts w:ascii="Verdana" w:hAnsi="Verdana"/>
          <w:sz w:val="20"/>
          <w:szCs w:val="20"/>
        </w:rPr>
      </w:pPr>
      <w:r>
        <w:rPr>
          <w:rFonts w:ascii="Verdana" w:hAnsi="Verdana"/>
          <w:sz w:val="20"/>
          <w:szCs w:val="20"/>
        </w:rPr>
        <w:t>L</w:t>
      </w:r>
      <w:r w:rsidR="00C44A61" w:rsidRPr="008015A4">
        <w:rPr>
          <w:rFonts w:ascii="Verdana" w:hAnsi="Verdana"/>
          <w:sz w:val="20"/>
          <w:szCs w:val="20"/>
        </w:rPr>
        <w:t>pidarij</w:t>
      </w:r>
    </w:p>
    <w:p w:rsidR="00E117A3" w:rsidRPr="008015A4" w:rsidRDefault="00C44A61" w:rsidP="00EB19A6">
      <w:pPr>
        <w:tabs>
          <w:tab w:val="num" w:pos="0"/>
        </w:tabs>
        <w:rPr>
          <w:rFonts w:ascii="Verdana" w:hAnsi="Verdana"/>
          <w:sz w:val="20"/>
          <w:szCs w:val="20"/>
        </w:rPr>
      </w:pPr>
      <w:r w:rsidRPr="008015A4">
        <w:rPr>
          <w:rFonts w:ascii="Verdana" w:hAnsi="Verdana"/>
          <w:sz w:val="20"/>
          <w:szCs w:val="20"/>
        </w:rPr>
        <w:t>je dobil svoje mesto v nekdanji kapeli gradu Ravne in predstavlja kvalitetne ostanke rimskih nagrobnikov s pokopališča tik ob rimski cesti ob vznožju Barbarinega griča. Najbolj zanimiva sta kamna s podobo Venere in likom delfina s harpuno. Nagrobni spomeniki so od leta 2004 razstavljeni v grajski kapeli.</w:t>
      </w:r>
    </w:p>
    <w:p w:rsidR="00C44A61" w:rsidRPr="008015A4" w:rsidRDefault="00C44A61" w:rsidP="00EB19A6">
      <w:pPr>
        <w:tabs>
          <w:tab w:val="num" w:pos="0"/>
        </w:tabs>
        <w:jc w:val="both"/>
        <w:rPr>
          <w:rFonts w:ascii="Verdana" w:hAnsi="Verdana"/>
          <w:b/>
          <w:sz w:val="20"/>
          <w:szCs w:val="20"/>
        </w:rPr>
      </w:pPr>
    </w:p>
    <w:p w:rsidR="00C44A61" w:rsidRPr="008015A4" w:rsidRDefault="00C44A61" w:rsidP="00EB19A6">
      <w:pPr>
        <w:tabs>
          <w:tab w:val="num" w:pos="0"/>
        </w:tabs>
        <w:ind w:firstLine="426"/>
        <w:jc w:val="both"/>
        <w:rPr>
          <w:rFonts w:ascii="Verdana" w:hAnsi="Verdana"/>
          <w:i/>
          <w:sz w:val="20"/>
          <w:szCs w:val="20"/>
        </w:rPr>
      </w:pPr>
      <w:r w:rsidRPr="008015A4">
        <w:rPr>
          <w:rFonts w:ascii="Verdana" w:hAnsi="Verdana"/>
          <w:i/>
          <w:sz w:val="20"/>
          <w:szCs w:val="20"/>
        </w:rPr>
        <w:t>Forma viva</w:t>
      </w:r>
    </w:p>
    <w:p w:rsidR="00E117A3" w:rsidRPr="00775EEE" w:rsidRDefault="00C44A61" w:rsidP="00775EEE">
      <w:pPr>
        <w:pStyle w:val="Naslov8"/>
        <w:tabs>
          <w:tab w:val="clear" w:pos="1800"/>
          <w:tab w:val="num" w:pos="0"/>
        </w:tabs>
        <w:ind w:left="0" w:firstLine="0"/>
        <w:rPr>
          <w:rFonts w:ascii="Verdana" w:hAnsi="Verdana"/>
          <w:i w:val="0"/>
          <w:sz w:val="20"/>
          <w:szCs w:val="20"/>
        </w:rPr>
      </w:pPr>
      <w:r w:rsidRPr="008015A4">
        <w:rPr>
          <w:rFonts w:ascii="Verdana" w:hAnsi="Verdana"/>
          <w:i w:val="0"/>
          <w:sz w:val="20"/>
          <w:szCs w:val="20"/>
        </w:rPr>
        <w:t xml:space="preserve">zajema zbirko jeklenih skulptur, nastalih od 1964 do </w:t>
      </w:r>
      <w:r w:rsidR="00FA7A0D">
        <w:rPr>
          <w:rFonts w:ascii="Verdana" w:hAnsi="Verdana"/>
          <w:i w:val="0"/>
          <w:sz w:val="20"/>
          <w:szCs w:val="20"/>
        </w:rPr>
        <w:t>2014</w:t>
      </w:r>
      <w:r w:rsidRPr="008015A4">
        <w:rPr>
          <w:rFonts w:ascii="Verdana" w:hAnsi="Verdana"/>
          <w:i w:val="0"/>
          <w:sz w:val="20"/>
          <w:szCs w:val="20"/>
        </w:rPr>
        <w:t xml:space="preserve">, ko se je na Ravnah zvrstilo </w:t>
      </w:r>
      <w:r w:rsidR="00FA7A0D">
        <w:rPr>
          <w:rFonts w:ascii="Verdana" w:hAnsi="Verdana"/>
          <w:i w:val="0"/>
          <w:sz w:val="20"/>
          <w:szCs w:val="20"/>
        </w:rPr>
        <w:t>devet</w:t>
      </w:r>
      <w:r w:rsidRPr="008015A4">
        <w:rPr>
          <w:rFonts w:ascii="Verdana" w:hAnsi="Verdana"/>
          <w:i w:val="0"/>
          <w:sz w:val="20"/>
          <w:szCs w:val="20"/>
        </w:rPr>
        <w:t xml:space="preserve"> kiparskih simpozijev Forme vive. Delovišče na Ravnah in v tukajšnji železarni je del nacionalnega projekta mednarodne kiparske kolonije (še Kostanjevica na Krki, Seča pri Portorožu in Maribor). </w:t>
      </w:r>
      <w:r w:rsidR="00FA7A0D">
        <w:rPr>
          <w:rFonts w:ascii="Verdana" w:hAnsi="Verdana"/>
          <w:i w:val="0"/>
          <w:sz w:val="20"/>
          <w:szCs w:val="20"/>
        </w:rPr>
        <w:t>Preko t</w:t>
      </w:r>
      <w:r w:rsidRPr="008015A4">
        <w:rPr>
          <w:rFonts w:ascii="Verdana" w:hAnsi="Verdana"/>
          <w:i w:val="0"/>
          <w:sz w:val="20"/>
          <w:szCs w:val="20"/>
        </w:rPr>
        <w:t>rideset kiparjev iz različnih delov sveta je tukaj uresničilo monumentalne kiparske zamisli v jeklu, dela pa krasijo urbane ambiente mesta Ravne in krajev Mežiške doline.</w:t>
      </w:r>
    </w:p>
    <w:p w:rsidR="00615463" w:rsidRPr="008015A4" w:rsidRDefault="00615463" w:rsidP="00EB19A6">
      <w:pPr>
        <w:tabs>
          <w:tab w:val="num" w:pos="0"/>
        </w:tabs>
        <w:rPr>
          <w:rFonts w:ascii="Verdana" w:hAnsi="Verdana"/>
          <w:sz w:val="20"/>
          <w:szCs w:val="20"/>
        </w:rPr>
      </w:pPr>
    </w:p>
    <w:p w:rsidR="00C44A61" w:rsidRPr="008015A4" w:rsidRDefault="009565AB" w:rsidP="00EB19A6">
      <w:pPr>
        <w:pStyle w:val="Naslov7"/>
        <w:tabs>
          <w:tab w:val="num" w:pos="0"/>
        </w:tabs>
        <w:ind w:left="0" w:firstLine="426"/>
        <w:rPr>
          <w:rFonts w:ascii="Verdana" w:hAnsi="Verdana"/>
          <w:b w:val="0"/>
        </w:rPr>
      </w:pPr>
      <w:r w:rsidRPr="008015A4">
        <w:rPr>
          <w:rFonts w:ascii="Verdana" w:hAnsi="Verdana"/>
          <w:b w:val="0"/>
        </w:rPr>
        <w:t xml:space="preserve">Prežihova bajta </w:t>
      </w:r>
      <w:r w:rsidR="00E117A3">
        <w:rPr>
          <w:rFonts w:ascii="Verdana" w:hAnsi="Verdana"/>
          <w:b w:val="0"/>
        </w:rPr>
        <w:t>– s</w:t>
      </w:r>
      <w:r w:rsidR="00C44A61" w:rsidRPr="008015A4">
        <w:rPr>
          <w:rFonts w:ascii="Verdana" w:hAnsi="Verdana"/>
          <w:b w:val="0"/>
        </w:rPr>
        <w:t>pominski muzej Prežihovega Voranca</w:t>
      </w:r>
    </w:p>
    <w:p w:rsidR="00EB19A6" w:rsidRPr="008015A4" w:rsidRDefault="00EB19A6" w:rsidP="00EB19A6">
      <w:pPr>
        <w:tabs>
          <w:tab w:val="num" w:pos="0"/>
          <w:tab w:val="left" w:pos="360"/>
        </w:tabs>
        <w:jc w:val="both"/>
        <w:rPr>
          <w:rFonts w:ascii="Verdana" w:hAnsi="Verdana"/>
          <w:sz w:val="20"/>
          <w:szCs w:val="20"/>
        </w:rPr>
      </w:pPr>
    </w:p>
    <w:p w:rsidR="00C44A61" w:rsidRDefault="00EB19A6" w:rsidP="00EB19A6">
      <w:pPr>
        <w:tabs>
          <w:tab w:val="num" w:pos="0"/>
          <w:tab w:val="left" w:pos="360"/>
        </w:tabs>
        <w:jc w:val="both"/>
        <w:rPr>
          <w:rFonts w:ascii="Verdana" w:hAnsi="Verdana"/>
          <w:sz w:val="20"/>
          <w:szCs w:val="20"/>
        </w:rPr>
      </w:pPr>
      <w:r w:rsidRPr="008015A4">
        <w:rPr>
          <w:rFonts w:ascii="Verdana" w:hAnsi="Verdana"/>
          <w:sz w:val="20"/>
          <w:szCs w:val="20"/>
        </w:rPr>
        <w:t>j</w:t>
      </w:r>
      <w:r w:rsidR="00C44A61" w:rsidRPr="008015A4">
        <w:rPr>
          <w:rFonts w:ascii="Verdana" w:hAnsi="Verdana"/>
          <w:sz w:val="20"/>
          <w:szCs w:val="20"/>
        </w:rPr>
        <w:t>e bila za kulturni spomenik razglašena leta 1969. Etnološki in memorialni spomenik so v 70.</w:t>
      </w:r>
      <w:r w:rsidR="00FA7A0D">
        <w:rPr>
          <w:rFonts w:ascii="Verdana" w:hAnsi="Verdana"/>
          <w:sz w:val="20"/>
          <w:szCs w:val="20"/>
        </w:rPr>
        <w:t xml:space="preserve"> </w:t>
      </w:r>
      <w:r w:rsidR="00C44A61" w:rsidRPr="008015A4">
        <w:rPr>
          <w:rFonts w:ascii="Verdana" w:hAnsi="Verdana"/>
          <w:sz w:val="20"/>
          <w:szCs w:val="20"/>
        </w:rPr>
        <w:t>letih obnovili in namenili muzejski dejavnosti. Kulturni spomenik Prežihova bajta ohranja spomin na življenje in delo izjemnega slovenskega pisatelja. Hkrati ohranja podobo tradicionalne koroške arhitekture, definirane z lesom kot najpomembnejšim gradbenim materialom. Številni majhni, navidezno nepomembni okrasni elementi dajejo stavbi in njeni notranjosti podobo domačnosti.</w:t>
      </w:r>
    </w:p>
    <w:p w:rsidR="00FA7A0D" w:rsidRPr="008015A4" w:rsidRDefault="00FA7A0D" w:rsidP="00EB19A6">
      <w:pPr>
        <w:tabs>
          <w:tab w:val="num" w:pos="0"/>
          <w:tab w:val="left" w:pos="360"/>
        </w:tabs>
        <w:jc w:val="both"/>
        <w:rPr>
          <w:rFonts w:ascii="Verdana" w:hAnsi="Verdana"/>
          <w:sz w:val="20"/>
          <w:szCs w:val="20"/>
        </w:rPr>
      </w:pPr>
    </w:p>
    <w:p w:rsidR="00C44A61" w:rsidRPr="008015A4" w:rsidRDefault="00C44A61" w:rsidP="00FA7A0D">
      <w:pPr>
        <w:jc w:val="both"/>
        <w:rPr>
          <w:rFonts w:ascii="Verdana" w:hAnsi="Verdana"/>
          <w:sz w:val="20"/>
          <w:szCs w:val="20"/>
        </w:rPr>
      </w:pPr>
      <w:r w:rsidRPr="008015A4">
        <w:rPr>
          <w:rFonts w:ascii="Verdana" w:hAnsi="Verdana"/>
          <w:sz w:val="20"/>
          <w:szCs w:val="20"/>
        </w:rPr>
        <w:t>Nad spominskim muzejem stoji ob nekdanjem ajdovem strnišču bronast Prežihov portret, delo akademskega kiparja Stojana Batiča. Na samem Preškem vrhu stoji iz hrasta izklesan obelisk z motivom iz Prežihovih povesti.</w:t>
      </w:r>
    </w:p>
    <w:p w:rsidR="001E37BC" w:rsidRPr="008015A4" w:rsidRDefault="001E37BC" w:rsidP="00153BB6">
      <w:pPr>
        <w:spacing w:line="24" w:lineRule="atLeast"/>
        <w:jc w:val="both"/>
        <w:rPr>
          <w:rFonts w:ascii="Verdana" w:hAnsi="Verdana"/>
          <w:sz w:val="20"/>
          <w:szCs w:val="20"/>
        </w:rPr>
      </w:pPr>
    </w:p>
    <w:p w:rsidR="008B7142" w:rsidRPr="008015A4" w:rsidRDefault="00EB19A6" w:rsidP="00153BB6">
      <w:pPr>
        <w:spacing w:line="24" w:lineRule="atLeast"/>
        <w:jc w:val="both"/>
        <w:rPr>
          <w:rFonts w:ascii="Verdana" w:hAnsi="Verdana" w:cs="Arial"/>
          <w:color w:val="FF0000"/>
          <w:sz w:val="20"/>
          <w:szCs w:val="20"/>
        </w:rPr>
      </w:pPr>
      <w:r w:rsidRPr="008015A4">
        <w:rPr>
          <w:rFonts w:ascii="Verdana" w:hAnsi="Verdana"/>
          <w:sz w:val="20"/>
          <w:szCs w:val="20"/>
        </w:rPr>
        <w:t>Ravenski muzej deluje v okviru Koroškega pokrajinskega</w:t>
      </w:r>
      <w:r w:rsidR="007C4AA1" w:rsidRPr="008015A4">
        <w:rPr>
          <w:rFonts w:ascii="Verdana" w:hAnsi="Verdana"/>
          <w:sz w:val="20"/>
          <w:szCs w:val="20"/>
        </w:rPr>
        <w:t xml:space="preserve"> muzej</w:t>
      </w:r>
      <w:r w:rsidRPr="008015A4">
        <w:rPr>
          <w:rFonts w:ascii="Verdana" w:hAnsi="Verdana"/>
          <w:sz w:val="20"/>
          <w:szCs w:val="20"/>
        </w:rPr>
        <w:t>a, ki</w:t>
      </w:r>
      <w:r w:rsidR="007C4AA1" w:rsidRPr="008015A4">
        <w:rPr>
          <w:rFonts w:ascii="Verdana" w:hAnsi="Verdana"/>
          <w:sz w:val="20"/>
          <w:szCs w:val="20"/>
        </w:rPr>
        <w:t xml:space="preserve"> je osrednja m</w:t>
      </w:r>
      <w:r w:rsidRPr="008015A4">
        <w:rPr>
          <w:rFonts w:ascii="Verdana" w:hAnsi="Verdana"/>
          <w:sz w:val="20"/>
          <w:szCs w:val="20"/>
        </w:rPr>
        <w:t>uzejska ustanova na Koroškem in</w:t>
      </w:r>
      <w:r w:rsidR="007C4AA1" w:rsidRPr="008015A4">
        <w:rPr>
          <w:rFonts w:ascii="Verdana" w:hAnsi="Verdana"/>
          <w:sz w:val="20"/>
          <w:szCs w:val="20"/>
        </w:rPr>
        <w:t xml:space="preserve"> izvaja javno službo varovanja premične kulturne dediščine na območju dvanajstih občin Koroške regije in se s posebnimi programi povezuje s Slovenci v zamejstvu na avstrijskem Koroškem. </w:t>
      </w:r>
    </w:p>
    <w:p w:rsidR="006450DC" w:rsidRPr="008015A4" w:rsidRDefault="006450DC" w:rsidP="00153BB6">
      <w:pPr>
        <w:pStyle w:val="Naslov2"/>
        <w:numPr>
          <w:ilvl w:val="0"/>
          <w:numId w:val="0"/>
        </w:numPr>
        <w:ind w:left="960"/>
        <w:rPr>
          <w:rFonts w:ascii="Verdana" w:hAnsi="Verdana"/>
        </w:rPr>
      </w:pPr>
      <w:bookmarkStart w:id="14" w:name="_Toc211220679"/>
    </w:p>
    <w:bookmarkEnd w:id="14"/>
    <w:p w:rsidR="0015038C" w:rsidRPr="008015A4" w:rsidRDefault="0015038C" w:rsidP="008B7C33"/>
    <w:p w:rsidR="00567FEF" w:rsidRPr="008015A4" w:rsidRDefault="00617513" w:rsidP="008B7C33">
      <w:pPr>
        <w:pStyle w:val="Naslov2"/>
        <w:rPr>
          <w:rFonts w:ascii="Verdana" w:hAnsi="Verdana"/>
        </w:rPr>
      </w:pPr>
      <w:bookmarkStart w:id="15" w:name="_Toc211220680"/>
      <w:bookmarkEnd w:id="13"/>
      <w:r w:rsidRPr="008015A4">
        <w:rPr>
          <w:rFonts w:ascii="Verdana" w:hAnsi="Verdana"/>
        </w:rPr>
        <w:t>2</w:t>
      </w:r>
      <w:r w:rsidR="00E077CA">
        <w:rPr>
          <w:rFonts w:ascii="Verdana" w:hAnsi="Verdana"/>
        </w:rPr>
        <w:t>.5</w:t>
      </w:r>
      <w:r w:rsidRPr="008015A4">
        <w:rPr>
          <w:rFonts w:ascii="Verdana" w:hAnsi="Verdana"/>
        </w:rPr>
        <w:t xml:space="preserve">. </w:t>
      </w:r>
      <w:r w:rsidR="00567FEF" w:rsidRPr="008015A4">
        <w:rPr>
          <w:rFonts w:ascii="Verdana" w:hAnsi="Verdana"/>
        </w:rPr>
        <w:t>Temeljni razlogi za investicijsko namero</w:t>
      </w:r>
      <w:bookmarkEnd w:id="15"/>
    </w:p>
    <w:p w:rsidR="00567FEF" w:rsidRPr="008015A4" w:rsidRDefault="00567FEF" w:rsidP="008B7C33">
      <w:pPr>
        <w:rPr>
          <w:rFonts w:ascii="Verdana" w:hAnsi="Verdana"/>
        </w:rPr>
      </w:pPr>
    </w:p>
    <w:p w:rsidR="00567FEF" w:rsidRPr="008015A4" w:rsidRDefault="00605E89" w:rsidP="008B7C33">
      <w:pPr>
        <w:pStyle w:val="Telobesedila-zamik3"/>
        <w:ind w:left="0"/>
        <w:rPr>
          <w:rFonts w:ascii="Verdana" w:hAnsi="Verdana"/>
          <w:szCs w:val="20"/>
        </w:rPr>
      </w:pPr>
      <w:r w:rsidRPr="008015A4">
        <w:rPr>
          <w:rFonts w:ascii="Verdana" w:hAnsi="Verdana"/>
          <w:szCs w:val="20"/>
        </w:rPr>
        <w:t>V s</w:t>
      </w:r>
      <w:r w:rsidR="0083217D" w:rsidRPr="008015A4">
        <w:rPr>
          <w:rFonts w:ascii="Verdana" w:hAnsi="Verdana"/>
          <w:szCs w:val="20"/>
        </w:rPr>
        <w:t>kladu z vizijo</w:t>
      </w:r>
      <w:r w:rsidR="006B606E">
        <w:rPr>
          <w:rFonts w:ascii="Verdana" w:hAnsi="Verdana"/>
          <w:szCs w:val="20"/>
        </w:rPr>
        <w:t xml:space="preserve"> in poslanstvom</w:t>
      </w:r>
      <w:r w:rsidR="0083217D" w:rsidRPr="008015A4">
        <w:rPr>
          <w:rFonts w:ascii="Verdana" w:hAnsi="Verdana"/>
          <w:szCs w:val="20"/>
        </w:rPr>
        <w:t xml:space="preserve"> Občin</w:t>
      </w:r>
      <w:r w:rsidR="006B606E">
        <w:rPr>
          <w:rFonts w:ascii="Verdana" w:hAnsi="Verdana"/>
          <w:szCs w:val="20"/>
        </w:rPr>
        <w:t>a</w:t>
      </w:r>
      <w:r w:rsidR="0083217D" w:rsidRPr="008015A4">
        <w:rPr>
          <w:rFonts w:ascii="Verdana" w:hAnsi="Verdana"/>
          <w:szCs w:val="20"/>
        </w:rPr>
        <w:t xml:space="preserve"> Ravne</w:t>
      </w:r>
      <w:r w:rsidR="006641E1">
        <w:rPr>
          <w:rFonts w:ascii="Verdana" w:hAnsi="Verdana"/>
          <w:szCs w:val="20"/>
        </w:rPr>
        <w:t xml:space="preserve"> na Koroškem</w:t>
      </w:r>
      <w:r w:rsidR="008B7C33" w:rsidRPr="008015A4">
        <w:rPr>
          <w:rFonts w:ascii="Verdana" w:hAnsi="Verdana"/>
          <w:szCs w:val="20"/>
        </w:rPr>
        <w:t xml:space="preserve"> razvija</w:t>
      </w:r>
      <w:r w:rsidR="0083217D" w:rsidRPr="008015A4">
        <w:rPr>
          <w:rFonts w:ascii="Verdana" w:hAnsi="Verdana"/>
          <w:szCs w:val="20"/>
        </w:rPr>
        <w:t>:</w:t>
      </w:r>
    </w:p>
    <w:p w:rsidR="00605E89" w:rsidRPr="008015A4" w:rsidRDefault="00605E89" w:rsidP="008B7C33">
      <w:pPr>
        <w:pStyle w:val="Telobesedila-zamik3"/>
        <w:ind w:left="0"/>
        <w:rPr>
          <w:rFonts w:ascii="Verdana" w:hAnsi="Verdana"/>
          <w:szCs w:val="20"/>
        </w:rPr>
      </w:pPr>
    </w:p>
    <w:p w:rsidR="00DE6078" w:rsidRPr="003D5F20" w:rsidRDefault="00DE6078" w:rsidP="00DE6078">
      <w:pPr>
        <w:pStyle w:val="Telobesedila-zamik3"/>
        <w:numPr>
          <w:ilvl w:val="0"/>
          <w:numId w:val="10"/>
        </w:numPr>
        <w:tabs>
          <w:tab w:val="num" w:pos="600"/>
        </w:tabs>
        <w:ind w:left="600" w:hanging="240"/>
        <w:rPr>
          <w:rFonts w:ascii="Verdana" w:hAnsi="Verdana"/>
          <w:szCs w:val="20"/>
        </w:rPr>
      </w:pPr>
      <w:r w:rsidRPr="003D5F20">
        <w:rPr>
          <w:rFonts w:ascii="Verdana" w:hAnsi="Verdana"/>
          <w:szCs w:val="20"/>
        </w:rPr>
        <w:t>povezavo med turizmom in kulturo v okviru vključevanja Slovenije v evropsko kohezijsko politiko,</w:t>
      </w:r>
    </w:p>
    <w:p w:rsidR="00DE6078" w:rsidRPr="003D5F20" w:rsidRDefault="00DE6078" w:rsidP="00DE6078">
      <w:pPr>
        <w:pStyle w:val="Telobesedila-zamik3"/>
        <w:numPr>
          <w:ilvl w:val="0"/>
          <w:numId w:val="10"/>
        </w:numPr>
        <w:tabs>
          <w:tab w:val="num" w:pos="600"/>
        </w:tabs>
        <w:ind w:left="600" w:hanging="240"/>
        <w:rPr>
          <w:rFonts w:ascii="Verdana" w:hAnsi="Verdana" w:cs="Times New Roman"/>
          <w:szCs w:val="20"/>
        </w:rPr>
      </w:pPr>
      <w:r w:rsidRPr="003D5F20">
        <w:rPr>
          <w:rFonts w:ascii="Verdana" w:hAnsi="Verdana"/>
          <w:szCs w:val="20"/>
        </w:rPr>
        <w:t>partnerstvo med izvajalci kulturnih dejavnosti, civilno družbo in gospodarstvom, predvsem turizmom,</w:t>
      </w:r>
    </w:p>
    <w:p w:rsidR="00DE6078" w:rsidRPr="003D5F20" w:rsidRDefault="00DE6078" w:rsidP="00DE6078">
      <w:pPr>
        <w:pStyle w:val="Telobesedila-zamik3"/>
        <w:numPr>
          <w:ilvl w:val="0"/>
          <w:numId w:val="10"/>
        </w:numPr>
        <w:tabs>
          <w:tab w:val="num" w:pos="600"/>
        </w:tabs>
        <w:ind w:left="600" w:hanging="240"/>
        <w:rPr>
          <w:rFonts w:ascii="Verdana" w:hAnsi="Verdana"/>
          <w:szCs w:val="20"/>
        </w:rPr>
      </w:pPr>
      <w:r w:rsidRPr="003D5F20">
        <w:rPr>
          <w:rFonts w:ascii="Verdana" w:hAnsi="Verdana"/>
          <w:szCs w:val="20"/>
        </w:rPr>
        <w:t xml:space="preserve">vsebine v prednostni usmeritvi </w:t>
      </w:r>
      <w:r w:rsidR="003D5F20" w:rsidRPr="003D5F20">
        <w:rPr>
          <w:rFonts w:ascii="Verdana" w:hAnsi="Verdana"/>
          <w:szCs w:val="20"/>
        </w:rPr>
        <w:t>»i</w:t>
      </w:r>
      <w:r w:rsidRPr="003D5F20">
        <w:rPr>
          <w:rFonts w:ascii="Verdana" w:hAnsi="Verdana"/>
          <w:szCs w:val="20"/>
        </w:rPr>
        <w:t>nformacijska družba</w:t>
      </w:r>
      <w:r w:rsidR="003D5F20" w:rsidRPr="003D5F20">
        <w:rPr>
          <w:rFonts w:ascii="Verdana" w:hAnsi="Verdana"/>
          <w:szCs w:val="20"/>
        </w:rPr>
        <w:t>«</w:t>
      </w:r>
      <w:r w:rsidRPr="003D5F20">
        <w:rPr>
          <w:rFonts w:ascii="Verdana" w:hAnsi="Verdana"/>
          <w:szCs w:val="20"/>
        </w:rPr>
        <w:t xml:space="preserve">, kjer gre za projekte javno dostopnih digitalnih zbirk in e-kulturnih vsebin ter projekte razvoja in vzpostavljanja </w:t>
      </w:r>
      <w:r w:rsidRPr="003D5F20">
        <w:rPr>
          <w:rFonts w:ascii="Verdana" w:hAnsi="Verdana"/>
          <w:szCs w:val="20"/>
        </w:rPr>
        <w:lastRenderedPageBreak/>
        <w:t>sistemov, aplikacij in storitev informacijsko-komunikacijske tehnologije na področju kulture,</w:t>
      </w:r>
    </w:p>
    <w:p w:rsidR="00DE6078" w:rsidRPr="003D5F20" w:rsidRDefault="00DE6078" w:rsidP="00DE6078">
      <w:pPr>
        <w:pStyle w:val="Telobesedila-zamik3"/>
        <w:numPr>
          <w:ilvl w:val="0"/>
          <w:numId w:val="10"/>
        </w:numPr>
        <w:tabs>
          <w:tab w:val="num" w:pos="600"/>
        </w:tabs>
        <w:ind w:left="600" w:hanging="240"/>
        <w:rPr>
          <w:rFonts w:ascii="Verdana" w:hAnsi="Verdana"/>
          <w:szCs w:val="20"/>
        </w:rPr>
      </w:pPr>
      <w:r w:rsidRPr="003D5F20">
        <w:rPr>
          <w:rFonts w:ascii="Verdana" w:hAnsi="Verdana"/>
          <w:szCs w:val="20"/>
        </w:rPr>
        <w:t>kulturo kot dinamično, izzivalno in neodvisno duhovno silo,</w:t>
      </w:r>
    </w:p>
    <w:p w:rsidR="00DE6078" w:rsidRPr="003D5F20" w:rsidRDefault="00DE6078" w:rsidP="00DE6078">
      <w:pPr>
        <w:pStyle w:val="Telobesedila-zamik3"/>
        <w:numPr>
          <w:ilvl w:val="0"/>
          <w:numId w:val="10"/>
        </w:numPr>
        <w:tabs>
          <w:tab w:val="num" w:pos="600"/>
        </w:tabs>
        <w:ind w:left="600" w:hanging="240"/>
        <w:rPr>
          <w:rFonts w:ascii="Verdana" w:hAnsi="Verdana"/>
          <w:szCs w:val="20"/>
        </w:rPr>
      </w:pPr>
      <w:r w:rsidRPr="003D5F20">
        <w:rPr>
          <w:rFonts w:ascii="Verdana" w:hAnsi="Verdana"/>
          <w:szCs w:val="20"/>
        </w:rPr>
        <w:t>nove načine kreativnega dela in predstavitve muzejskih eksponatov, ki  v marsičem na novo opredeljujejo pristop k podajanju vsebin,</w:t>
      </w:r>
    </w:p>
    <w:p w:rsidR="00DE6078" w:rsidRPr="003D5F20" w:rsidRDefault="00DE6078" w:rsidP="00DE6078">
      <w:pPr>
        <w:pStyle w:val="Telobesedila-zamik3"/>
        <w:numPr>
          <w:ilvl w:val="0"/>
          <w:numId w:val="10"/>
        </w:numPr>
        <w:tabs>
          <w:tab w:val="num" w:pos="600"/>
        </w:tabs>
        <w:ind w:left="600" w:hanging="240"/>
        <w:rPr>
          <w:rFonts w:ascii="Verdana" w:hAnsi="Verdana"/>
          <w:szCs w:val="20"/>
        </w:rPr>
      </w:pPr>
      <w:r w:rsidRPr="003D5F20">
        <w:rPr>
          <w:rFonts w:ascii="Verdana" w:hAnsi="Verdana"/>
          <w:szCs w:val="20"/>
        </w:rPr>
        <w:t xml:space="preserve">promocijo zgodovinskih korenin </w:t>
      </w:r>
      <w:r w:rsidR="003D5F20" w:rsidRPr="003D5F20">
        <w:rPr>
          <w:rFonts w:ascii="Verdana" w:hAnsi="Verdana"/>
          <w:szCs w:val="20"/>
        </w:rPr>
        <w:t>Prežihove družine in umetniškega opusa pisatelja Prežihovega Voranca.</w:t>
      </w:r>
    </w:p>
    <w:p w:rsidR="00C10D6D" w:rsidRPr="003D5F20" w:rsidRDefault="00C10D6D" w:rsidP="0015038C">
      <w:pPr>
        <w:pStyle w:val="Telobesedila-zamik3"/>
        <w:tabs>
          <w:tab w:val="num" w:pos="480"/>
        </w:tabs>
        <w:ind w:hanging="480"/>
        <w:rPr>
          <w:rFonts w:ascii="Verdana" w:hAnsi="Verdana"/>
          <w:szCs w:val="20"/>
        </w:rPr>
      </w:pPr>
    </w:p>
    <w:p w:rsidR="00567FEF" w:rsidRPr="008015A4" w:rsidRDefault="00567FEF" w:rsidP="0015038C">
      <w:pPr>
        <w:pStyle w:val="Telobesedila-zamik3"/>
        <w:tabs>
          <w:tab w:val="num" w:pos="480"/>
        </w:tabs>
        <w:ind w:hanging="480"/>
        <w:rPr>
          <w:rFonts w:ascii="Verdana" w:hAnsi="Verdana"/>
          <w:szCs w:val="20"/>
        </w:rPr>
      </w:pPr>
      <w:r w:rsidRPr="008015A4">
        <w:rPr>
          <w:rFonts w:ascii="Verdana" w:hAnsi="Verdana"/>
          <w:szCs w:val="20"/>
        </w:rPr>
        <w:t xml:space="preserve">Investitor vidi temeljne razloge za </w:t>
      </w:r>
      <w:r w:rsidRPr="008015A4">
        <w:rPr>
          <w:rFonts w:ascii="Verdana" w:hAnsi="Verdana"/>
          <w:b/>
          <w:szCs w:val="20"/>
        </w:rPr>
        <w:t>investicijsko namero</w:t>
      </w:r>
      <w:r w:rsidRPr="008015A4">
        <w:rPr>
          <w:rFonts w:ascii="Verdana" w:hAnsi="Verdana"/>
          <w:szCs w:val="20"/>
        </w:rPr>
        <w:t xml:space="preserve"> predvsem v:</w:t>
      </w:r>
    </w:p>
    <w:p w:rsidR="008B7C33" w:rsidRPr="008015A4" w:rsidRDefault="008B7C33" w:rsidP="0015038C">
      <w:pPr>
        <w:tabs>
          <w:tab w:val="num" w:pos="480"/>
        </w:tabs>
        <w:ind w:left="480" w:hanging="480"/>
        <w:jc w:val="both"/>
        <w:rPr>
          <w:rFonts w:ascii="Verdana" w:hAnsi="Verdana" w:cs="Arial"/>
          <w:b/>
          <w:sz w:val="20"/>
          <w:szCs w:val="20"/>
        </w:rPr>
      </w:pPr>
    </w:p>
    <w:p w:rsidR="006B606E" w:rsidRPr="006B606E" w:rsidRDefault="0015038C" w:rsidP="006B606E">
      <w:pPr>
        <w:pStyle w:val="Telobesedila-zamik3"/>
        <w:numPr>
          <w:ilvl w:val="0"/>
          <w:numId w:val="11"/>
        </w:numPr>
        <w:tabs>
          <w:tab w:val="num" w:pos="480"/>
        </w:tabs>
        <w:ind w:left="480" w:hanging="480"/>
        <w:rPr>
          <w:rFonts w:ascii="Verdana" w:hAnsi="Verdana"/>
          <w:szCs w:val="20"/>
        </w:rPr>
      </w:pPr>
      <w:r w:rsidRPr="003D5F20">
        <w:rPr>
          <w:rFonts w:ascii="Verdana" w:hAnsi="Verdana"/>
          <w:szCs w:val="20"/>
        </w:rPr>
        <w:t>vzpostavitvi pogojev za ureditev enega od osrednjih tematskih muzejev na območju, ki je zaradi svoje</w:t>
      </w:r>
      <w:r w:rsidR="00CD31A6" w:rsidRPr="003D5F20">
        <w:rPr>
          <w:rFonts w:ascii="Verdana" w:hAnsi="Verdana"/>
          <w:szCs w:val="20"/>
        </w:rPr>
        <w:t xml:space="preserve"> zgodovine za to posebej primer</w:t>
      </w:r>
      <w:r w:rsidRPr="003D5F20">
        <w:rPr>
          <w:rFonts w:ascii="Verdana" w:hAnsi="Verdana"/>
          <w:szCs w:val="20"/>
        </w:rPr>
        <w:t>n</w:t>
      </w:r>
      <w:r w:rsidR="00CD31A6" w:rsidRPr="003D5F20">
        <w:rPr>
          <w:rFonts w:ascii="Verdana" w:hAnsi="Verdana"/>
          <w:szCs w:val="20"/>
        </w:rPr>
        <w:t>o</w:t>
      </w:r>
      <w:r w:rsidR="006B606E">
        <w:rPr>
          <w:rFonts w:ascii="Verdana" w:hAnsi="Verdana"/>
          <w:szCs w:val="20"/>
        </w:rPr>
        <w:t>,</w:t>
      </w:r>
    </w:p>
    <w:p w:rsidR="006B606E" w:rsidRPr="006B606E" w:rsidRDefault="006B606E" w:rsidP="006B606E">
      <w:pPr>
        <w:pStyle w:val="Telobesedila-zamik3"/>
        <w:numPr>
          <w:ilvl w:val="0"/>
          <w:numId w:val="11"/>
        </w:numPr>
        <w:tabs>
          <w:tab w:val="num" w:pos="480"/>
        </w:tabs>
        <w:ind w:left="480" w:hanging="480"/>
        <w:rPr>
          <w:rFonts w:ascii="Verdana" w:hAnsi="Verdana"/>
          <w:szCs w:val="20"/>
        </w:rPr>
      </w:pPr>
      <w:r w:rsidRPr="006B606E">
        <w:rPr>
          <w:rFonts w:ascii="Verdana" w:hAnsi="Verdana"/>
          <w:szCs w:val="20"/>
        </w:rPr>
        <w:t>investicijsko-vzdrževalna dela na javni kulturni infrastrukturi</w:t>
      </w:r>
    </w:p>
    <w:p w:rsidR="006B606E" w:rsidRDefault="006B606E" w:rsidP="006B606E">
      <w:pPr>
        <w:pStyle w:val="Telobesedila-zamik3"/>
        <w:numPr>
          <w:ilvl w:val="0"/>
          <w:numId w:val="11"/>
        </w:numPr>
        <w:tabs>
          <w:tab w:val="num" w:pos="480"/>
        </w:tabs>
        <w:ind w:left="480" w:hanging="480"/>
        <w:rPr>
          <w:rFonts w:ascii="Verdana" w:hAnsi="Verdana"/>
          <w:szCs w:val="20"/>
        </w:rPr>
      </w:pPr>
      <w:r w:rsidRPr="006B606E">
        <w:rPr>
          <w:rFonts w:ascii="Verdana" w:hAnsi="Verdana"/>
          <w:szCs w:val="20"/>
        </w:rPr>
        <w:t>nabavo opreme, namenjene izvajanju kulturnih programov, ki se izvajajo v</w:t>
      </w:r>
      <w:r w:rsidR="006641E1">
        <w:rPr>
          <w:rFonts w:ascii="Verdana" w:hAnsi="Verdana"/>
          <w:szCs w:val="20"/>
        </w:rPr>
        <w:t xml:space="preserve"> javni kulturni infrastrukturi,</w:t>
      </w:r>
    </w:p>
    <w:p w:rsidR="00B44BD8" w:rsidRPr="006641E1" w:rsidRDefault="006641E1" w:rsidP="00D36D83">
      <w:pPr>
        <w:pStyle w:val="Telobesedila-zamik3"/>
        <w:numPr>
          <w:ilvl w:val="0"/>
          <w:numId w:val="11"/>
        </w:numPr>
        <w:tabs>
          <w:tab w:val="num" w:pos="480"/>
        </w:tabs>
        <w:ind w:left="480" w:hanging="480"/>
        <w:rPr>
          <w:rFonts w:ascii="Verdana" w:hAnsi="Verdana"/>
          <w:szCs w:val="20"/>
        </w:rPr>
      </w:pPr>
      <w:r w:rsidRPr="006641E1">
        <w:rPr>
          <w:rFonts w:ascii="Verdana" w:hAnsi="Verdana"/>
          <w:szCs w:val="20"/>
        </w:rPr>
        <w:t>pomembnega stavbnega elementa v sklopu Prežihove domačije, in sicer skednja s hlevom.</w:t>
      </w:r>
    </w:p>
    <w:p w:rsidR="00B44BD8" w:rsidRPr="008015A4" w:rsidRDefault="00B44BD8" w:rsidP="00B44BD8">
      <w:pPr>
        <w:pStyle w:val="Telobesedila-zamik3"/>
        <w:rPr>
          <w:rFonts w:ascii="Verdana" w:hAnsi="Verdana"/>
          <w:szCs w:val="20"/>
        </w:rPr>
      </w:pPr>
    </w:p>
    <w:p w:rsidR="0003350B" w:rsidRPr="0096479B" w:rsidRDefault="0003350B" w:rsidP="006450DC">
      <w:pPr>
        <w:pStyle w:val="Telobesedila"/>
        <w:tabs>
          <w:tab w:val="left" w:pos="6131"/>
        </w:tabs>
        <w:jc w:val="both"/>
        <w:rPr>
          <w:rFonts w:ascii="Verdana" w:hAnsi="Verdana"/>
          <w:sz w:val="20"/>
          <w:szCs w:val="20"/>
        </w:rPr>
      </w:pPr>
    </w:p>
    <w:p w:rsidR="00255E68" w:rsidRPr="009A5169" w:rsidRDefault="009A5169" w:rsidP="00281453">
      <w:pPr>
        <w:pStyle w:val="Naslov1"/>
        <w:numPr>
          <w:ilvl w:val="0"/>
          <w:numId w:val="0"/>
        </w:numPr>
        <w:tabs>
          <w:tab w:val="left" w:pos="993"/>
        </w:tabs>
        <w:ind w:right="-1"/>
        <w:rPr>
          <w:rFonts w:ascii="Verdana" w:hAnsi="Verdana"/>
          <w:color w:val="auto"/>
          <w:sz w:val="20"/>
          <w:szCs w:val="20"/>
        </w:rPr>
      </w:pPr>
      <w:bookmarkStart w:id="16" w:name="_Toc211220681"/>
      <w:r w:rsidRPr="009A5169">
        <w:rPr>
          <w:rFonts w:ascii="Verdana" w:hAnsi="Verdana"/>
          <w:color w:val="auto"/>
          <w:sz w:val="20"/>
          <w:szCs w:val="20"/>
        </w:rPr>
        <w:t xml:space="preserve">2.5.1.  </w:t>
      </w:r>
      <w:r>
        <w:rPr>
          <w:rFonts w:ascii="Verdana" w:hAnsi="Verdana"/>
          <w:color w:val="auto"/>
          <w:sz w:val="20"/>
          <w:szCs w:val="20"/>
        </w:rPr>
        <w:t>Opredelitev ožje lokacije</w:t>
      </w:r>
    </w:p>
    <w:p w:rsidR="00255E68" w:rsidRPr="00281453" w:rsidRDefault="00255E68" w:rsidP="00281453">
      <w:pPr>
        <w:ind w:right="-1"/>
        <w:rPr>
          <w:rFonts w:ascii="Verdana" w:hAnsi="Verdana"/>
          <w:sz w:val="20"/>
          <w:szCs w:val="20"/>
        </w:rPr>
      </w:pPr>
    </w:p>
    <w:p w:rsidR="00255E68" w:rsidRPr="00281453" w:rsidRDefault="00255E68" w:rsidP="00281453">
      <w:pPr>
        <w:ind w:left="360" w:right="-1"/>
        <w:jc w:val="both"/>
        <w:rPr>
          <w:rFonts w:ascii="Verdana" w:hAnsi="Verdana" w:cs="Arial"/>
          <w:b/>
          <w:sz w:val="20"/>
          <w:szCs w:val="20"/>
        </w:rPr>
      </w:pPr>
      <w:r w:rsidRPr="00281453">
        <w:rPr>
          <w:rFonts w:ascii="Verdana" w:hAnsi="Verdana" w:cs="Arial"/>
          <w:b/>
          <w:sz w:val="20"/>
          <w:szCs w:val="20"/>
        </w:rPr>
        <w:t>Prežihova baj</w:t>
      </w:r>
      <w:r w:rsidR="00E117A3" w:rsidRPr="00281453">
        <w:rPr>
          <w:rFonts w:ascii="Verdana" w:hAnsi="Verdana" w:cs="Arial"/>
          <w:b/>
          <w:sz w:val="20"/>
          <w:szCs w:val="20"/>
        </w:rPr>
        <w:t>ta – spominski muzej Prežihovega Voranca</w:t>
      </w:r>
      <w:r w:rsidRPr="00281453">
        <w:rPr>
          <w:rFonts w:ascii="Verdana" w:hAnsi="Verdana" w:cs="Arial"/>
          <w:b/>
          <w:sz w:val="20"/>
          <w:szCs w:val="20"/>
        </w:rPr>
        <w:t xml:space="preserve">, Preški </w:t>
      </w:r>
      <w:r w:rsidR="000E3B68" w:rsidRPr="00281453">
        <w:rPr>
          <w:rFonts w:ascii="Verdana" w:hAnsi="Verdana" w:cs="Arial"/>
          <w:b/>
          <w:sz w:val="20"/>
          <w:szCs w:val="20"/>
        </w:rPr>
        <w:t xml:space="preserve">Vrh </w:t>
      </w:r>
      <w:r w:rsidRPr="00281453">
        <w:rPr>
          <w:rFonts w:ascii="Verdana" w:hAnsi="Verdana" w:cs="Arial"/>
          <w:b/>
          <w:sz w:val="20"/>
          <w:szCs w:val="20"/>
        </w:rPr>
        <w:t>13, Kotlje</w:t>
      </w:r>
    </w:p>
    <w:p w:rsidR="008366C0" w:rsidRDefault="008366C0" w:rsidP="008366C0">
      <w:pPr>
        <w:jc w:val="both"/>
        <w:rPr>
          <w:szCs w:val="28"/>
        </w:rPr>
      </w:pPr>
    </w:p>
    <w:p w:rsidR="008366C0" w:rsidRPr="008366C0" w:rsidRDefault="008366C0" w:rsidP="008366C0">
      <w:pPr>
        <w:jc w:val="both"/>
        <w:rPr>
          <w:rFonts w:ascii="Verdana" w:hAnsi="Verdana"/>
          <w:sz w:val="20"/>
          <w:szCs w:val="20"/>
        </w:rPr>
      </w:pPr>
      <w:r w:rsidRPr="008366C0">
        <w:rPr>
          <w:rFonts w:ascii="Verdana" w:hAnsi="Verdana"/>
          <w:sz w:val="20"/>
          <w:szCs w:val="20"/>
        </w:rPr>
        <w:t>Prežihova bajta, spominski muzej Prežihovega Voranca</w:t>
      </w:r>
      <w:r w:rsidR="003D5F20">
        <w:rPr>
          <w:rFonts w:ascii="Verdana" w:hAnsi="Verdana"/>
          <w:sz w:val="20"/>
          <w:szCs w:val="20"/>
        </w:rPr>
        <w:t>,</w:t>
      </w:r>
      <w:r w:rsidRPr="008366C0">
        <w:rPr>
          <w:rFonts w:ascii="Verdana" w:hAnsi="Verdana"/>
          <w:sz w:val="20"/>
          <w:szCs w:val="20"/>
        </w:rPr>
        <w:t xml:space="preserve"> je prislonjena ob sončno reber Preškega Vrha, od koder je lep razgled na Kotlje in vso hotuljsko kotlino na vzhodni ter košato Uršljo goro na južni strani. Obiskovalcu daje originalno predstavo življenja na deželi, saj okrog hiše živijo vsakdanje kmečko življenje od pomladi do pomladi, od setve do žetve</w:t>
      </w:r>
      <w:r>
        <w:rPr>
          <w:rFonts w:ascii="Verdana" w:hAnsi="Verdana"/>
          <w:sz w:val="20"/>
          <w:szCs w:val="20"/>
        </w:rPr>
        <w:t xml:space="preserve"> </w:t>
      </w:r>
      <w:r w:rsidRPr="008366C0">
        <w:rPr>
          <w:rFonts w:ascii="Verdana" w:hAnsi="Verdana"/>
          <w:sz w:val="20"/>
          <w:szCs w:val="20"/>
        </w:rPr>
        <w:t>…</w:t>
      </w:r>
    </w:p>
    <w:p w:rsidR="00255E68" w:rsidRPr="00281453" w:rsidRDefault="00255E68" w:rsidP="00281453">
      <w:pPr>
        <w:ind w:right="-1"/>
        <w:jc w:val="both"/>
        <w:rPr>
          <w:rFonts w:ascii="Verdana" w:hAnsi="Verdana" w:cs="Arial"/>
          <w:sz w:val="20"/>
          <w:szCs w:val="20"/>
          <w:u w:val="single"/>
        </w:rPr>
      </w:pPr>
    </w:p>
    <w:p w:rsidR="00222670" w:rsidRPr="00281453" w:rsidRDefault="00222670" w:rsidP="00222670">
      <w:pPr>
        <w:ind w:right="-1"/>
        <w:jc w:val="both"/>
        <w:rPr>
          <w:rFonts w:ascii="Verdana" w:hAnsi="Verdana" w:cs="Arial"/>
          <w:sz w:val="20"/>
          <w:szCs w:val="20"/>
        </w:rPr>
      </w:pPr>
      <w:r w:rsidRPr="00281453">
        <w:rPr>
          <w:rFonts w:ascii="Verdana" w:hAnsi="Verdana" w:cs="Arial"/>
          <w:sz w:val="20"/>
          <w:szCs w:val="20"/>
        </w:rPr>
        <w:t>Memorialni in etnološki spomenik pisatelju Prežihovemu Vorancu predstavlja danes lesena vrhkletna hiša s čopasto šitlasto streho, obnovljena in odprta kot muzej leta 1979. Naspr</w:t>
      </w:r>
      <w:r w:rsidR="00A80B69">
        <w:rPr>
          <w:rFonts w:ascii="Verdana" w:hAnsi="Verdana" w:cs="Arial"/>
          <w:sz w:val="20"/>
          <w:szCs w:val="20"/>
        </w:rPr>
        <w:t>oti hiše stojita skedenj s hlevom in lesena kašča.</w:t>
      </w:r>
      <w:r w:rsidRPr="00281453">
        <w:rPr>
          <w:rFonts w:ascii="Verdana" w:hAnsi="Verdana" w:cs="Arial"/>
          <w:sz w:val="20"/>
          <w:szCs w:val="20"/>
        </w:rPr>
        <w:t xml:space="preserve"> Nad spominskim muzejem stoji ob nekdanjem ajdovem strnišču Prežihov  spomenik, delo akademskega kiparja Stojana Batiča. </w:t>
      </w:r>
    </w:p>
    <w:p w:rsidR="00222670" w:rsidRDefault="00222670" w:rsidP="00222670">
      <w:pPr>
        <w:jc w:val="both"/>
        <w:rPr>
          <w:szCs w:val="28"/>
        </w:rPr>
      </w:pPr>
    </w:p>
    <w:p w:rsidR="00222670" w:rsidRDefault="00222670" w:rsidP="00222670">
      <w:pPr>
        <w:jc w:val="both"/>
        <w:rPr>
          <w:rFonts w:ascii="Verdana" w:hAnsi="Verdana"/>
          <w:sz w:val="20"/>
          <w:szCs w:val="20"/>
        </w:rPr>
      </w:pPr>
      <w:r>
        <w:rPr>
          <w:rFonts w:ascii="Verdana" w:hAnsi="Verdana"/>
          <w:sz w:val="20"/>
          <w:szCs w:val="20"/>
        </w:rPr>
        <w:t xml:space="preserve">Prežihovo bajto </w:t>
      </w:r>
      <w:r w:rsidRPr="00222670">
        <w:rPr>
          <w:rFonts w:ascii="Verdana" w:hAnsi="Verdana"/>
          <w:sz w:val="20"/>
          <w:szCs w:val="20"/>
        </w:rPr>
        <w:t xml:space="preserve">so ohranili, jo obnovili in namenili muzejski dejavnosti. Že v 60. letih so se začele resne aktivnosti za njeno zaščito. Za kulturni spomenik so jo razglasili leta </w:t>
      </w:r>
      <w:smartTag w:uri="urn:schemas-microsoft-com:office:smarttags" w:element="metricconverter">
        <w:smartTagPr>
          <w:attr w:name="ProductID" w:val="1969 in"/>
        </w:smartTagPr>
        <w:r w:rsidRPr="00222670">
          <w:rPr>
            <w:rFonts w:ascii="Verdana" w:hAnsi="Verdana"/>
            <w:sz w:val="20"/>
            <w:szCs w:val="20"/>
          </w:rPr>
          <w:t>1969 in</w:t>
        </w:r>
      </w:smartTag>
      <w:r w:rsidRPr="00222670">
        <w:rPr>
          <w:rFonts w:ascii="Verdana" w:hAnsi="Verdana"/>
          <w:sz w:val="20"/>
          <w:szCs w:val="20"/>
        </w:rPr>
        <w:t xml:space="preserve"> čez štiri leta z odločbo zavarovali še njeno neposredno okolico. Na Preškem vrhu so pri Prežihu takrat že imeli spominsko sobo, a je Prežihova bajta dajala večji muzealski izziv.</w:t>
      </w:r>
    </w:p>
    <w:p w:rsidR="00222670" w:rsidRPr="00222670" w:rsidRDefault="00222670" w:rsidP="00222670">
      <w:pPr>
        <w:jc w:val="both"/>
        <w:rPr>
          <w:rFonts w:ascii="Verdana" w:hAnsi="Verdana"/>
          <w:sz w:val="20"/>
          <w:szCs w:val="20"/>
        </w:rPr>
      </w:pPr>
    </w:p>
    <w:p w:rsidR="003D5F20" w:rsidRDefault="00222670" w:rsidP="00222670">
      <w:pPr>
        <w:jc w:val="both"/>
        <w:rPr>
          <w:rFonts w:ascii="Verdana" w:hAnsi="Verdana"/>
          <w:sz w:val="20"/>
          <w:szCs w:val="20"/>
        </w:rPr>
      </w:pPr>
      <w:r w:rsidRPr="00222670">
        <w:rPr>
          <w:rFonts w:ascii="Verdana" w:hAnsi="Verdana"/>
          <w:sz w:val="20"/>
          <w:szCs w:val="20"/>
        </w:rPr>
        <w:t>Sredi 70. let so za uresničitev želje in cilja urediti spominski muzej pisatelju, ki je s svojimi deli segel v evropski in svetovni vrh, sodelovali vsi ključni nosilci kulturnega življenja v Sloveniji. Jeseni 1979 so slovesno odprli spominski muzej in od takrat ga je obiskalo okoli 300.000 obiskovalcev, ki so se ob Batičevem spomeniku Voranca razgledali po Kotljah in Uršlji gori, obiskali pa tudi Prežihovo domačijo.</w:t>
      </w:r>
    </w:p>
    <w:p w:rsidR="002A5217" w:rsidRDefault="002A5217" w:rsidP="00222670">
      <w:pPr>
        <w:jc w:val="both"/>
        <w:rPr>
          <w:rFonts w:ascii="Verdana" w:hAnsi="Verdana"/>
          <w:sz w:val="20"/>
          <w:szCs w:val="20"/>
        </w:rPr>
      </w:pPr>
    </w:p>
    <w:p w:rsidR="00222670" w:rsidRDefault="00222670" w:rsidP="00222670">
      <w:pPr>
        <w:jc w:val="both"/>
        <w:rPr>
          <w:rFonts w:ascii="Verdana" w:hAnsi="Verdana"/>
          <w:sz w:val="20"/>
          <w:szCs w:val="20"/>
        </w:rPr>
      </w:pPr>
      <w:r w:rsidRPr="00222670">
        <w:rPr>
          <w:rFonts w:ascii="Verdana" w:hAnsi="Verdana"/>
          <w:sz w:val="20"/>
          <w:szCs w:val="20"/>
        </w:rPr>
        <w:t>Kulturni spomenik, kakršen je Prežihova bajta, ohranja podobo tradicionalne koroške kmečke arhitekture, definirane z lesom kot najpomembnejšim gradbenim materialom. Številni majhni, navidezno nepomembni okrasni elementi dajejo stavbi in njeni notranjosti podobo domačnosti.</w:t>
      </w:r>
    </w:p>
    <w:p w:rsidR="00222670" w:rsidRPr="00222670" w:rsidRDefault="00222670" w:rsidP="00222670">
      <w:pPr>
        <w:jc w:val="both"/>
        <w:rPr>
          <w:rFonts w:ascii="Verdana" w:hAnsi="Verdana"/>
          <w:sz w:val="20"/>
          <w:szCs w:val="20"/>
        </w:rPr>
      </w:pPr>
    </w:p>
    <w:p w:rsidR="00222670" w:rsidRDefault="00222670" w:rsidP="00222670">
      <w:pPr>
        <w:jc w:val="both"/>
        <w:rPr>
          <w:rFonts w:ascii="Verdana" w:hAnsi="Verdana"/>
          <w:sz w:val="20"/>
          <w:szCs w:val="20"/>
        </w:rPr>
      </w:pPr>
      <w:r w:rsidRPr="00222670">
        <w:rPr>
          <w:rFonts w:ascii="Verdana" w:hAnsi="Verdana"/>
          <w:sz w:val="20"/>
          <w:szCs w:val="20"/>
        </w:rPr>
        <w:t>Prav tu na Preškem vrhu, v Kotljah in koroški pokrajini je Prežihov Voranc našel hvaležno snov za snovanje, s katerim je ustvaril literarne bisere in svetu predstavil sebi tako ljubo Koroško. V Jamnici, Samorastnikih in Solzicah spoznavamo življenje ljudi in lepoto prostora med Peco in Uršljo goro ter vedno znova razkrivamo radost in bolečino koroških ljudi. V Doberdobu podoživljamo strahote Soške fronte, ki jo je avtor sam doživel in preživel. Borba na tujih tleh, na domači zemlji in borba za boljše življenje je zaznamovala Vorančevo življen</w:t>
      </w:r>
      <w:r w:rsidR="002A5217">
        <w:rPr>
          <w:rFonts w:ascii="Verdana" w:hAnsi="Verdana"/>
          <w:sz w:val="20"/>
          <w:szCs w:val="20"/>
        </w:rPr>
        <w:t>j</w:t>
      </w:r>
      <w:r w:rsidRPr="00222670">
        <w:rPr>
          <w:rFonts w:ascii="Verdana" w:hAnsi="Verdana"/>
          <w:sz w:val="20"/>
          <w:szCs w:val="20"/>
        </w:rPr>
        <w:t>sko in ustvarjalno pot, s katere se je vedno vračal na Preški vrh.</w:t>
      </w:r>
    </w:p>
    <w:p w:rsidR="00222670" w:rsidRPr="00222670" w:rsidRDefault="00222670" w:rsidP="00222670">
      <w:pPr>
        <w:jc w:val="both"/>
        <w:rPr>
          <w:rFonts w:ascii="Verdana" w:hAnsi="Verdana"/>
          <w:sz w:val="20"/>
          <w:szCs w:val="20"/>
        </w:rPr>
      </w:pPr>
    </w:p>
    <w:p w:rsidR="00222670" w:rsidRPr="00222670" w:rsidRDefault="00222670" w:rsidP="00222670">
      <w:pPr>
        <w:jc w:val="both"/>
        <w:rPr>
          <w:rFonts w:ascii="Verdana" w:hAnsi="Verdana"/>
          <w:sz w:val="20"/>
          <w:szCs w:val="20"/>
        </w:rPr>
      </w:pPr>
      <w:r w:rsidRPr="00222670">
        <w:rPr>
          <w:rFonts w:ascii="Verdana" w:hAnsi="Verdana"/>
          <w:sz w:val="20"/>
          <w:szCs w:val="20"/>
        </w:rPr>
        <w:lastRenderedPageBreak/>
        <w:t xml:space="preserve">Prvo resnejšo obnovo je </w:t>
      </w:r>
      <w:r w:rsidR="00E042C1" w:rsidRPr="00222670">
        <w:rPr>
          <w:rFonts w:ascii="Verdana" w:hAnsi="Verdana"/>
          <w:sz w:val="20"/>
          <w:szCs w:val="20"/>
        </w:rPr>
        <w:t xml:space="preserve">spominski </w:t>
      </w:r>
      <w:r w:rsidRPr="00222670">
        <w:rPr>
          <w:rFonts w:ascii="Verdana" w:hAnsi="Verdana"/>
          <w:sz w:val="20"/>
          <w:szCs w:val="20"/>
        </w:rPr>
        <w:t>muzej doživel ob dvajsetletnici, ko je bila v celoti konzervirana stavba, restavrirani predmeti ter dopolnjena muzejska postavitev. Druge prenove je bila deležna ob tridesetletnici delovanja z obnovo šitlaste strehe, ureditvijo kleti in nove poti do spominskega muzeja. Dela so potekala pod strokovnim vodstvom Zavoda za varstvo naravne in kulturne dediščine Maribor in Koroškega pokrajinskega muzeja, enota Ravne na Koroškem. V tem letu so v bližino Prežihove bajte prestavili še Krau</w:t>
      </w:r>
      <w:r w:rsidR="005130F3">
        <w:rPr>
          <w:rFonts w:ascii="Verdana" w:hAnsi="Verdana"/>
          <w:sz w:val="20"/>
          <w:szCs w:val="20"/>
        </w:rPr>
        <w:t>p</w:t>
      </w:r>
      <w:r w:rsidRPr="00222670">
        <w:rPr>
          <w:rFonts w:ascii="Verdana" w:hAnsi="Verdana"/>
          <w:sz w:val="20"/>
          <w:szCs w:val="20"/>
        </w:rPr>
        <w:t>erško kaščo, ki je stala v skansnu v grajskem parku.</w:t>
      </w:r>
    </w:p>
    <w:p w:rsidR="00281453" w:rsidRDefault="00281453" w:rsidP="00B83D8A"/>
    <w:p w:rsidR="00255E68" w:rsidRPr="00B83D8A" w:rsidRDefault="00255E68" w:rsidP="00B83D8A">
      <w:pPr>
        <w:jc w:val="both"/>
        <w:rPr>
          <w:rFonts w:ascii="Verdana" w:hAnsi="Verdana"/>
          <w:sz w:val="20"/>
          <w:szCs w:val="20"/>
        </w:rPr>
      </w:pPr>
      <w:r w:rsidRPr="00B83D8A">
        <w:rPr>
          <w:rFonts w:ascii="Verdana" w:hAnsi="Verdana"/>
          <w:sz w:val="20"/>
          <w:szCs w:val="20"/>
        </w:rPr>
        <w:t xml:space="preserve">Lastnik objekta je Občina Ravne na Koroškem, ki je dala objekt v upravljanje Koroškemu pokrajinskemu muzeju, </w:t>
      </w:r>
      <w:r w:rsidR="005130F3" w:rsidRPr="005130F3">
        <w:rPr>
          <w:rFonts w:ascii="Verdana" w:hAnsi="Verdana"/>
          <w:sz w:val="20"/>
          <w:szCs w:val="20"/>
        </w:rPr>
        <w:t>v okviru katerega deluje tudi Muzej Ravne na Koroškem</w:t>
      </w:r>
      <w:r w:rsidRPr="00B83D8A">
        <w:rPr>
          <w:rFonts w:ascii="Verdana" w:hAnsi="Verdana"/>
          <w:sz w:val="20"/>
          <w:szCs w:val="20"/>
        </w:rPr>
        <w:t>. Sredstva za pokrivanje rednih stroškov vzdrževanja ter sredstva za izvajanje investicij in investicijskega vzdrževanja zagotavlja lastnik objekta,  t.j. Občina Ravne na Koroškem,  v skladu  z možnostmi zagotavljanja proračunskih sredstev in načrtom, ki ga pripravi upravljavec.</w:t>
      </w:r>
    </w:p>
    <w:p w:rsidR="00255E68" w:rsidRPr="00281453" w:rsidRDefault="00255E68" w:rsidP="00281453">
      <w:pPr>
        <w:ind w:right="-1"/>
        <w:jc w:val="both"/>
        <w:rPr>
          <w:rFonts w:ascii="Verdana" w:hAnsi="Verdana" w:cs="Arial"/>
          <w:sz w:val="20"/>
          <w:szCs w:val="20"/>
          <w:u w:val="single"/>
        </w:rPr>
      </w:pPr>
    </w:p>
    <w:p w:rsidR="00255E68" w:rsidRPr="00281453" w:rsidRDefault="00255E68" w:rsidP="00281453">
      <w:pPr>
        <w:ind w:right="-1"/>
        <w:jc w:val="both"/>
        <w:rPr>
          <w:rFonts w:ascii="Verdana" w:hAnsi="Verdana" w:cs="Arial"/>
          <w:b/>
          <w:sz w:val="20"/>
          <w:szCs w:val="20"/>
        </w:rPr>
      </w:pPr>
      <w:r w:rsidRPr="00281453">
        <w:rPr>
          <w:rFonts w:ascii="Verdana" w:hAnsi="Verdana" w:cs="Arial"/>
          <w:b/>
          <w:sz w:val="20"/>
          <w:szCs w:val="20"/>
          <w:u w:val="single"/>
        </w:rPr>
        <w:t>Opis stalne postavitve</w:t>
      </w:r>
      <w:r w:rsidR="003D5F20">
        <w:rPr>
          <w:rFonts w:ascii="Verdana" w:hAnsi="Verdana" w:cs="Arial"/>
          <w:b/>
          <w:sz w:val="20"/>
          <w:szCs w:val="20"/>
          <w:u w:val="single"/>
        </w:rPr>
        <w:t xml:space="preserve"> v Prežihovi bajti</w:t>
      </w:r>
      <w:r w:rsidRPr="00281453">
        <w:rPr>
          <w:rFonts w:ascii="Verdana" w:hAnsi="Verdana" w:cs="Arial"/>
          <w:b/>
          <w:sz w:val="20"/>
          <w:szCs w:val="20"/>
        </w:rPr>
        <w:t>:</w:t>
      </w:r>
    </w:p>
    <w:p w:rsidR="00255E68" w:rsidRPr="00281453" w:rsidRDefault="00255E68" w:rsidP="00281453">
      <w:pPr>
        <w:ind w:right="-1"/>
        <w:jc w:val="both"/>
        <w:rPr>
          <w:rFonts w:ascii="Verdana" w:hAnsi="Verdana" w:cs="Arial"/>
          <w:sz w:val="20"/>
          <w:szCs w:val="20"/>
        </w:rPr>
      </w:pPr>
      <w:r w:rsidRPr="00281453">
        <w:rPr>
          <w:rFonts w:ascii="Verdana" w:hAnsi="Verdana" w:cs="Arial"/>
          <w:sz w:val="20"/>
          <w:szCs w:val="20"/>
        </w:rPr>
        <w:t xml:space="preserve">Stalna postavitev je ambientalna, tako da obiskovalcu kaže podobo notranje ureditve bivalnih prostorov, z notranjo opremo s konca </w:t>
      </w:r>
      <w:smartTag w:uri="urn:schemas-microsoft-com:office:smarttags" w:element="metricconverter">
        <w:smartTagPr>
          <w:attr w:name="ProductID" w:val="19. in"/>
        </w:smartTagPr>
        <w:r w:rsidRPr="00281453">
          <w:rPr>
            <w:rFonts w:ascii="Verdana" w:hAnsi="Verdana" w:cs="Arial"/>
            <w:sz w:val="20"/>
            <w:szCs w:val="20"/>
          </w:rPr>
          <w:t>19. in</w:t>
        </w:r>
      </w:smartTag>
      <w:r w:rsidRPr="00281453">
        <w:rPr>
          <w:rFonts w:ascii="Verdana" w:hAnsi="Verdana" w:cs="Arial"/>
          <w:sz w:val="20"/>
          <w:szCs w:val="20"/>
        </w:rPr>
        <w:t xml:space="preserve"> začetka 20. stoletja v bajtarski hiši. V sobi levo iz lope so razstavljena Vorančeva objavljena dela in kopije njegovih pisem domačim. S fotografijo je predstavljena Vorančeva družina (oče in mati, žena in hčerki). Na panojih so predstavljene tudi življenjske in delovne poti Vorančevih bratov Alojza, Avgusta in Ivana.</w:t>
      </w:r>
    </w:p>
    <w:p w:rsidR="00255E68" w:rsidRPr="00281453" w:rsidRDefault="00255E68" w:rsidP="00281453">
      <w:pPr>
        <w:ind w:right="-1"/>
        <w:jc w:val="both"/>
        <w:rPr>
          <w:rFonts w:ascii="Verdana" w:hAnsi="Verdana" w:cs="Arial"/>
          <w:sz w:val="20"/>
          <w:szCs w:val="20"/>
        </w:rPr>
      </w:pPr>
    </w:p>
    <w:p w:rsidR="00255E68" w:rsidRPr="00281453" w:rsidRDefault="00255E68" w:rsidP="00281453">
      <w:pPr>
        <w:ind w:right="-1"/>
        <w:jc w:val="both"/>
        <w:rPr>
          <w:rFonts w:ascii="Verdana" w:hAnsi="Verdana" w:cs="Arial"/>
          <w:sz w:val="20"/>
          <w:szCs w:val="20"/>
          <w:u w:val="single"/>
        </w:rPr>
      </w:pPr>
      <w:r w:rsidRPr="00281453">
        <w:rPr>
          <w:rFonts w:ascii="Verdana" w:hAnsi="Verdana" w:cs="Arial"/>
          <w:sz w:val="20"/>
          <w:szCs w:val="20"/>
          <w:u w:val="single"/>
        </w:rPr>
        <w:t>Pedagoški program:</w:t>
      </w:r>
    </w:p>
    <w:p w:rsidR="00255E68" w:rsidRDefault="005130F3" w:rsidP="00281453">
      <w:pPr>
        <w:ind w:right="-1"/>
        <w:jc w:val="both"/>
        <w:rPr>
          <w:rFonts w:ascii="Verdana" w:hAnsi="Verdana" w:cs="Arial"/>
          <w:sz w:val="20"/>
          <w:szCs w:val="20"/>
        </w:rPr>
      </w:pPr>
      <w:r w:rsidRPr="005130F3">
        <w:rPr>
          <w:rFonts w:ascii="Verdana" w:hAnsi="Verdana" w:cs="Arial"/>
          <w:sz w:val="20"/>
          <w:szCs w:val="20"/>
        </w:rPr>
        <w:t>Pedagoški program je bil doslej omejen  predvsem na strokovno vodenje obiskovalcev v skupinah. Od ustanovitve muzeja so obiskovalcem na voljo vodniki, v letu 2019 pa je bil izdan nov obsežen katalog. V zadnjih letih so muzealci uredili koroški »gartl« in sadovnjak ter obnovili staro prešo in Krauperško kaščo, ki je sedaj odprta za obiskovalce. Posledično so muzejski program popestrili z izvedbo novih dogodkov kot so prešanje mošta, čajanka in obrezovanje sadnega drevja. Izdelali so tudi delovne liste za osnovnošolsko mladino. V poletnih mesecih junija in avgusta potekajo »na bajti« različne kulturne prireditve, tradicionalno pa je postalo srečanje 10. avgusta, na Vorančev rojstni dan. V mesecu avgustu so bile organizirane tudi delavnice v okviru 11. šole šale.</w:t>
      </w:r>
    </w:p>
    <w:p w:rsidR="005130F3" w:rsidRPr="00281453" w:rsidRDefault="005130F3" w:rsidP="00281453">
      <w:pPr>
        <w:ind w:right="-1"/>
        <w:jc w:val="both"/>
        <w:rPr>
          <w:rFonts w:ascii="Verdana" w:hAnsi="Verdana" w:cs="Arial"/>
          <w:sz w:val="20"/>
          <w:szCs w:val="20"/>
          <w:u w:val="single"/>
        </w:rPr>
      </w:pPr>
    </w:p>
    <w:p w:rsidR="00255E68" w:rsidRPr="00281453" w:rsidRDefault="00255E68" w:rsidP="00281453">
      <w:pPr>
        <w:ind w:right="-1"/>
        <w:jc w:val="both"/>
        <w:rPr>
          <w:rFonts w:ascii="Verdana" w:hAnsi="Verdana" w:cs="Arial"/>
          <w:sz w:val="20"/>
          <w:szCs w:val="20"/>
          <w:u w:val="single"/>
        </w:rPr>
      </w:pPr>
      <w:r w:rsidRPr="00281453">
        <w:rPr>
          <w:rFonts w:ascii="Verdana" w:hAnsi="Verdana" w:cs="Arial"/>
          <w:sz w:val="20"/>
          <w:szCs w:val="20"/>
          <w:u w:val="single"/>
        </w:rPr>
        <w:t>Spominki:</w:t>
      </w:r>
    </w:p>
    <w:p w:rsidR="00255E68" w:rsidRPr="00281453" w:rsidRDefault="00255E68" w:rsidP="00281453">
      <w:pPr>
        <w:ind w:right="-1"/>
        <w:jc w:val="both"/>
        <w:rPr>
          <w:rFonts w:ascii="Verdana" w:hAnsi="Verdana" w:cs="Arial"/>
          <w:sz w:val="20"/>
          <w:szCs w:val="20"/>
        </w:rPr>
      </w:pPr>
      <w:r w:rsidRPr="00281453">
        <w:rPr>
          <w:rFonts w:ascii="Verdana" w:hAnsi="Verdana" w:cs="Arial"/>
          <w:sz w:val="20"/>
          <w:szCs w:val="20"/>
        </w:rPr>
        <w:t>Od otvoritve spominskega muzeja</w:t>
      </w:r>
      <w:r w:rsidR="001E251E">
        <w:rPr>
          <w:rFonts w:ascii="Verdana" w:hAnsi="Verdana" w:cs="Arial"/>
          <w:sz w:val="20"/>
          <w:szCs w:val="20"/>
        </w:rPr>
        <w:t xml:space="preserve"> se tam</w:t>
      </w:r>
      <w:r w:rsidRPr="00281453">
        <w:rPr>
          <w:rFonts w:ascii="Verdana" w:hAnsi="Verdana" w:cs="Arial"/>
          <w:sz w:val="20"/>
          <w:szCs w:val="20"/>
        </w:rPr>
        <w:t xml:space="preserve"> prodaj</w:t>
      </w:r>
      <w:r w:rsidR="001E251E">
        <w:rPr>
          <w:rFonts w:ascii="Verdana" w:hAnsi="Verdana" w:cs="Arial"/>
          <w:sz w:val="20"/>
          <w:szCs w:val="20"/>
        </w:rPr>
        <w:t>aj</w:t>
      </w:r>
      <w:r w:rsidRPr="00281453">
        <w:rPr>
          <w:rFonts w:ascii="Verdana" w:hAnsi="Verdana" w:cs="Arial"/>
          <w:sz w:val="20"/>
          <w:szCs w:val="20"/>
        </w:rPr>
        <w:t xml:space="preserve">o </w:t>
      </w:r>
      <w:r w:rsidR="001E251E">
        <w:rPr>
          <w:rFonts w:ascii="Verdana" w:hAnsi="Verdana" w:cs="Arial"/>
          <w:sz w:val="20"/>
          <w:szCs w:val="20"/>
        </w:rPr>
        <w:t>različne tiskovine in spominki</w:t>
      </w:r>
      <w:r w:rsidRPr="00281453">
        <w:rPr>
          <w:rFonts w:ascii="Verdana" w:hAnsi="Verdana" w:cs="Arial"/>
          <w:sz w:val="20"/>
          <w:szCs w:val="20"/>
        </w:rPr>
        <w:t>:</w:t>
      </w:r>
    </w:p>
    <w:p w:rsidR="00255E68" w:rsidRPr="00281453" w:rsidRDefault="00255E68" w:rsidP="00281453">
      <w:pPr>
        <w:numPr>
          <w:ilvl w:val="0"/>
          <w:numId w:val="32"/>
        </w:numPr>
        <w:suppressAutoHyphens/>
        <w:ind w:right="-1"/>
        <w:jc w:val="both"/>
        <w:rPr>
          <w:rFonts w:ascii="Verdana" w:hAnsi="Verdana" w:cs="Arial"/>
          <w:sz w:val="20"/>
          <w:szCs w:val="20"/>
        </w:rPr>
      </w:pPr>
      <w:r w:rsidRPr="00281453">
        <w:rPr>
          <w:rFonts w:ascii="Verdana" w:hAnsi="Verdana" w:cs="Arial"/>
          <w:sz w:val="20"/>
          <w:szCs w:val="20"/>
        </w:rPr>
        <w:t>tiskovine: vodiči, katalogi, zloženke, razglednice,</w:t>
      </w:r>
    </w:p>
    <w:p w:rsidR="00255E68" w:rsidRPr="00281453" w:rsidRDefault="00255E68" w:rsidP="00281453">
      <w:pPr>
        <w:numPr>
          <w:ilvl w:val="0"/>
          <w:numId w:val="32"/>
        </w:numPr>
        <w:suppressAutoHyphens/>
        <w:ind w:right="-1"/>
        <w:jc w:val="both"/>
        <w:rPr>
          <w:rFonts w:ascii="Verdana" w:hAnsi="Verdana" w:cs="Arial"/>
          <w:sz w:val="20"/>
          <w:szCs w:val="20"/>
        </w:rPr>
      </w:pPr>
      <w:r w:rsidRPr="00281453">
        <w:rPr>
          <w:rFonts w:ascii="Verdana" w:hAnsi="Verdana" w:cs="Arial"/>
          <w:sz w:val="20"/>
          <w:szCs w:val="20"/>
        </w:rPr>
        <w:t>značke, priponke, nalepke,</w:t>
      </w:r>
    </w:p>
    <w:p w:rsidR="005130F3" w:rsidRPr="005130F3" w:rsidRDefault="005130F3" w:rsidP="005130F3">
      <w:pPr>
        <w:numPr>
          <w:ilvl w:val="0"/>
          <w:numId w:val="32"/>
        </w:numPr>
        <w:suppressAutoHyphens/>
        <w:ind w:right="-1"/>
        <w:jc w:val="both"/>
        <w:rPr>
          <w:rFonts w:ascii="Verdana" w:hAnsi="Verdana" w:cs="Arial"/>
          <w:sz w:val="20"/>
          <w:szCs w:val="20"/>
        </w:rPr>
      </w:pPr>
      <w:r w:rsidRPr="005130F3">
        <w:rPr>
          <w:rFonts w:ascii="Verdana" w:hAnsi="Verdana" w:cs="Arial"/>
          <w:sz w:val="20"/>
          <w:szCs w:val="20"/>
        </w:rPr>
        <w:t>spominki iz gline (motivi Solzic, Levega devžeja …), iz lesa in slame (motiv Prežihove bajte …),</w:t>
      </w:r>
    </w:p>
    <w:p w:rsidR="005130F3" w:rsidRPr="005130F3" w:rsidRDefault="005130F3" w:rsidP="005130F3">
      <w:pPr>
        <w:numPr>
          <w:ilvl w:val="0"/>
          <w:numId w:val="32"/>
        </w:numPr>
        <w:suppressAutoHyphens/>
        <w:ind w:right="-1"/>
        <w:jc w:val="both"/>
        <w:rPr>
          <w:rFonts w:ascii="Verdana" w:hAnsi="Verdana" w:cs="Arial"/>
          <w:sz w:val="20"/>
          <w:szCs w:val="20"/>
        </w:rPr>
      </w:pPr>
      <w:r w:rsidRPr="005130F3">
        <w:rPr>
          <w:rFonts w:ascii="Verdana" w:hAnsi="Verdana" w:cs="Arial"/>
          <w:sz w:val="20"/>
          <w:szCs w:val="20"/>
        </w:rPr>
        <w:t>zeliščni čaj s Prežihovega gartlna.</w:t>
      </w:r>
    </w:p>
    <w:p w:rsidR="00255E68" w:rsidRPr="005130F3" w:rsidRDefault="00255E68" w:rsidP="00281453">
      <w:pPr>
        <w:ind w:right="-1"/>
        <w:jc w:val="both"/>
        <w:rPr>
          <w:rFonts w:ascii="Verdana" w:hAnsi="Verdana" w:cs="Arial"/>
          <w:b/>
          <w:bCs/>
          <w:sz w:val="20"/>
          <w:szCs w:val="20"/>
        </w:rPr>
      </w:pPr>
    </w:p>
    <w:p w:rsidR="003D5F20" w:rsidRPr="00281453" w:rsidRDefault="003D5F20" w:rsidP="00281453">
      <w:pPr>
        <w:ind w:right="-1"/>
        <w:jc w:val="both"/>
        <w:rPr>
          <w:rFonts w:ascii="Verdana" w:hAnsi="Verdana" w:cs="Arial"/>
          <w:b/>
          <w:bCs/>
          <w:sz w:val="20"/>
          <w:szCs w:val="20"/>
        </w:rPr>
      </w:pPr>
    </w:p>
    <w:p w:rsidR="00255E68" w:rsidRPr="009A5169" w:rsidRDefault="009A5169" w:rsidP="0096479B">
      <w:pPr>
        <w:suppressAutoHyphens/>
        <w:ind w:right="-1"/>
        <w:jc w:val="both"/>
        <w:rPr>
          <w:rFonts w:ascii="Verdana" w:hAnsi="Verdana" w:cs="Arial"/>
          <w:b/>
          <w:bCs/>
          <w:sz w:val="20"/>
          <w:szCs w:val="20"/>
        </w:rPr>
      </w:pPr>
      <w:r w:rsidRPr="009A5169">
        <w:rPr>
          <w:rFonts w:ascii="Verdana" w:hAnsi="Verdana" w:cs="Arial"/>
          <w:b/>
          <w:bCs/>
          <w:sz w:val="20"/>
          <w:szCs w:val="20"/>
        </w:rPr>
        <w:t xml:space="preserve">2.5.2.  </w:t>
      </w:r>
      <w:r w:rsidR="00255E68" w:rsidRPr="009A5169">
        <w:rPr>
          <w:rFonts w:ascii="Verdana" w:hAnsi="Verdana" w:cs="Arial"/>
          <w:b/>
          <w:bCs/>
          <w:sz w:val="20"/>
          <w:szCs w:val="20"/>
        </w:rPr>
        <w:t>Opredelitev širše lokacije</w:t>
      </w:r>
    </w:p>
    <w:p w:rsidR="00255E68" w:rsidRPr="00281453" w:rsidRDefault="00255E68" w:rsidP="00281453">
      <w:pPr>
        <w:ind w:left="360" w:right="-1"/>
        <w:jc w:val="both"/>
        <w:rPr>
          <w:rFonts w:ascii="Verdana" w:hAnsi="Verdana" w:cs="Arial"/>
          <w:b/>
          <w:bCs/>
          <w:sz w:val="20"/>
          <w:szCs w:val="20"/>
        </w:rPr>
      </w:pPr>
    </w:p>
    <w:p w:rsidR="00255E68" w:rsidRPr="00570DE4" w:rsidRDefault="00255E68" w:rsidP="001F1088">
      <w:pPr>
        <w:jc w:val="both"/>
        <w:rPr>
          <w:rFonts w:ascii="Verdana" w:hAnsi="Verdana"/>
          <w:sz w:val="20"/>
          <w:szCs w:val="20"/>
        </w:rPr>
      </w:pPr>
      <w:r w:rsidRPr="00570DE4">
        <w:rPr>
          <w:rFonts w:ascii="Verdana" w:hAnsi="Verdana"/>
          <w:sz w:val="20"/>
          <w:szCs w:val="20"/>
        </w:rPr>
        <w:t>Kotlje so danes večje naselje v Občini Ravne na Koroškem, ki se je razvilo v 80. letih 20. stoletja. Skozi naselje je že v rimski dobi tekla cesta, ki je predstavljala komunikacijsko vez med Virunomom in Celejo. V srednjeveških dokumentih je v začetku 13. stoletja omenjen Verner iz Kotelj. V začetku 14. stoletja je govora o 33 kmetijah v Kotljah. Nad cerkvijo se je proti Uršlji gori vse do srede 60. let 20. stoletja razkazoval grad</w:t>
      </w:r>
      <w:r w:rsidR="005130F3">
        <w:rPr>
          <w:rFonts w:ascii="Verdana" w:hAnsi="Verdana"/>
          <w:sz w:val="20"/>
          <w:szCs w:val="20"/>
        </w:rPr>
        <w:t xml:space="preserve"> Šrotnek</w:t>
      </w:r>
      <w:r w:rsidRPr="00570DE4">
        <w:rPr>
          <w:rFonts w:ascii="Verdana" w:hAnsi="Verdana"/>
          <w:sz w:val="20"/>
          <w:szCs w:val="20"/>
        </w:rPr>
        <w:t>, verjetno iz 14. ali 15. stoletja, ob katerem stoji podružnična cerkev sv. Mohorja in Fortuna in od koder so proti Preškemu vrhu in Javorniku v drugi polovici 15. stoletja zgradili sistem protiturških utrdb. V bližini je že v času Valvazorjevih upodabljan</w:t>
      </w:r>
      <w:r w:rsidR="001F1088">
        <w:rPr>
          <w:rFonts w:ascii="Verdana" w:hAnsi="Verdana"/>
          <w:sz w:val="20"/>
          <w:szCs w:val="20"/>
        </w:rPr>
        <w:t>j</w:t>
      </w:r>
      <w:r w:rsidRPr="00570DE4">
        <w:rPr>
          <w:rFonts w:ascii="Verdana" w:hAnsi="Verdana"/>
          <w:sz w:val="20"/>
          <w:szCs w:val="20"/>
        </w:rPr>
        <w:t xml:space="preserve"> gradov in dvorcev na slovenskem stal Lubasov </w:t>
      </w:r>
      <w:r w:rsidR="005130F3">
        <w:rPr>
          <w:rFonts w:ascii="Verdana" w:hAnsi="Verdana"/>
          <w:sz w:val="20"/>
          <w:szCs w:val="20"/>
        </w:rPr>
        <w:t>grad</w:t>
      </w:r>
      <w:r w:rsidRPr="00570DE4">
        <w:rPr>
          <w:rFonts w:ascii="Verdana" w:hAnsi="Verdana"/>
          <w:sz w:val="20"/>
          <w:szCs w:val="20"/>
        </w:rPr>
        <w:t>.</w:t>
      </w:r>
    </w:p>
    <w:p w:rsidR="00255E68" w:rsidRPr="00281453" w:rsidRDefault="00255E68" w:rsidP="00281453">
      <w:pPr>
        <w:ind w:right="-1"/>
        <w:jc w:val="both"/>
        <w:rPr>
          <w:rFonts w:ascii="Verdana" w:hAnsi="Verdana" w:cs="Arial"/>
          <w:sz w:val="20"/>
          <w:szCs w:val="20"/>
        </w:rPr>
      </w:pPr>
    </w:p>
    <w:p w:rsidR="00255E68" w:rsidRPr="00281453" w:rsidRDefault="00255E68" w:rsidP="00281453">
      <w:pPr>
        <w:ind w:right="-1"/>
        <w:jc w:val="both"/>
        <w:rPr>
          <w:rFonts w:ascii="Verdana" w:hAnsi="Verdana" w:cs="Arial"/>
          <w:sz w:val="20"/>
          <w:szCs w:val="20"/>
        </w:rPr>
      </w:pPr>
      <w:r w:rsidRPr="00281453">
        <w:rPr>
          <w:rFonts w:ascii="Verdana" w:hAnsi="Verdana" w:cs="Arial"/>
          <w:sz w:val="20"/>
          <w:szCs w:val="20"/>
        </w:rPr>
        <w:t xml:space="preserve">V nekoliko oddaljenejši okolici Prežihove bajte, na območju proti Kotljam in Uršlji gori, so ohranjeni spomeniki dediščine narave, med katere uvrščamo izdanke eocenskih kamenin, rastišča ogrožene visokogorske flore, območja z ohranjenimi živalskimi skupinami. Med pomembne spomenike narave </w:t>
      </w:r>
      <w:r w:rsidR="001F1088">
        <w:rPr>
          <w:rFonts w:ascii="Verdana" w:hAnsi="Verdana" w:cs="Arial"/>
          <w:sz w:val="20"/>
          <w:szCs w:val="20"/>
        </w:rPr>
        <w:t>sodi tudi izvir mineralne vode na</w:t>
      </w:r>
      <w:r w:rsidRPr="00281453">
        <w:rPr>
          <w:rFonts w:ascii="Verdana" w:hAnsi="Verdana" w:cs="Arial"/>
          <w:sz w:val="20"/>
          <w:szCs w:val="20"/>
        </w:rPr>
        <w:t xml:space="preserve"> </w:t>
      </w:r>
      <w:r w:rsidRPr="00B83D8A">
        <w:rPr>
          <w:rFonts w:ascii="Verdana" w:hAnsi="Verdana" w:cs="Arial"/>
          <w:sz w:val="20"/>
          <w:szCs w:val="20"/>
        </w:rPr>
        <w:t>Rimskem vrelcu</w:t>
      </w:r>
      <w:r w:rsidRPr="00281453">
        <w:rPr>
          <w:rFonts w:ascii="Verdana" w:hAnsi="Verdana" w:cs="Arial"/>
          <w:sz w:val="20"/>
          <w:szCs w:val="20"/>
        </w:rPr>
        <w:t xml:space="preserve"> v Kotljah.</w:t>
      </w:r>
    </w:p>
    <w:p w:rsidR="00255E68" w:rsidRPr="00B83D8A" w:rsidRDefault="00255E68" w:rsidP="00B83D8A">
      <w:pPr>
        <w:rPr>
          <w:rFonts w:ascii="Verdana" w:hAnsi="Verdana" w:cs="Arial"/>
          <w:sz w:val="20"/>
          <w:szCs w:val="20"/>
        </w:rPr>
      </w:pPr>
    </w:p>
    <w:p w:rsidR="00255E68" w:rsidRPr="00B83D8A" w:rsidRDefault="00255E68" w:rsidP="00281453">
      <w:pPr>
        <w:pStyle w:val="Naslov1"/>
        <w:numPr>
          <w:ilvl w:val="0"/>
          <w:numId w:val="0"/>
        </w:numPr>
        <w:suppressAutoHyphens/>
        <w:ind w:right="-1"/>
        <w:rPr>
          <w:rFonts w:ascii="Verdana" w:hAnsi="Verdana"/>
          <w:b w:val="0"/>
          <w:bCs w:val="0"/>
          <w:color w:val="auto"/>
          <w:kern w:val="0"/>
          <w:sz w:val="20"/>
          <w:szCs w:val="20"/>
        </w:rPr>
      </w:pPr>
      <w:r w:rsidRPr="00B83D8A">
        <w:rPr>
          <w:rFonts w:ascii="Verdana" w:hAnsi="Verdana"/>
          <w:b w:val="0"/>
          <w:bCs w:val="0"/>
          <w:color w:val="auto"/>
          <w:kern w:val="0"/>
          <w:sz w:val="20"/>
          <w:szCs w:val="20"/>
        </w:rPr>
        <w:t>Na obravnavanem območju se nahaja tudi arheološka dediščina, saj je tod mimo tekla Rimska cesta Kotlje – Holmec, Kotlje, Brdinje, Preški vrh, Podgora, Dobja vas. Na Preškem vrhu so še neraziskani ostanki protiturških okopov. Iz srednjeveške zgodovine so pomembni kulturni spomeniki, kot sta cerkvi sv. Marjete v Kotljah in sv. Mohorja in Fortunata v Podgori. Nekoliko odmaknjena stoji na vrhu Uršlje gore cerkev sv. Uršule.</w:t>
      </w:r>
    </w:p>
    <w:p w:rsidR="00255E68" w:rsidRPr="00B83D8A" w:rsidRDefault="00255E68" w:rsidP="00281453">
      <w:pPr>
        <w:ind w:right="-1"/>
        <w:rPr>
          <w:rFonts w:ascii="Verdana" w:hAnsi="Verdana" w:cs="Arial"/>
          <w:sz w:val="20"/>
          <w:szCs w:val="20"/>
        </w:rPr>
      </w:pPr>
    </w:p>
    <w:p w:rsidR="00255E68" w:rsidRDefault="005130F3" w:rsidP="00281453">
      <w:pPr>
        <w:ind w:right="-1"/>
        <w:jc w:val="both"/>
        <w:rPr>
          <w:rFonts w:ascii="Verdana" w:hAnsi="Verdana" w:cs="Arial"/>
          <w:sz w:val="20"/>
          <w:szCs w:val="20"/>
        </w:rPr>
      </w:pPr>
      <w:r w:rsidRPr="005130F3">
        <w:rPr>
          <w:rFonts w:ascii="Verdana" w:hAnsi="Verdana" w:cs="Arial"/>
          <w:sz w:val="20"/>
          <w:szCs w:val="20"/>
        </w:rPr>
        <w:t>Na Rimskem vrelcu stoji jeklena skulptura iz zbirke Forma viva, delo avtorja Roberta Stella, na Preškem Vrhu nad Kotljami je skulptura Prežihovega Voranca, delo Stojana Batiča.</w:t>
      </w:r>
    </w:p>
    <w:p w:rsidR="005130F3" w:rsidRPr="00281453" w:rsidRDefault="005130F3" w:rsidP="00281453">
      <w:pPr>
        <w:ind w:right="-1"/>
        <w:jc w:val="both"/>
        <w:rPr>
          <w:rFonts w:ascii="Verdana" w:hAnsi="Verdana" w:cs="Arial"/>
          <w:sz w:val="20"/>
          <w:szCs w:val="20"/>
        </w:rPr>
      </w:pPr>
    </w:p>
    <w:p w:rsidR="00255E68" w:rsidRPr="00281453" w:rsidRDefault="00255E68" w:rsidP="00281453">
      <w:pPr>
        <w:ind w:right="-1"/>
        <w:jc w:val="both"/>
        <w:rPr>
          <w:rFonts w:ascii="Verdana" w:hAnsi="Verdana" w:cs="Arial"/>
          <w:sz w:val="20"/>
          <w:szCs w:val="20"/>
        </w:rPr>
      </w:pPr>
      <w:r w:rsidRPr="00B83D8A">
        <w:rPr>
          <w:rFonts w:ascii="Verdana" w:hAnsi="Verdana" w:cs="Arial"/>
          <w:sz w:val="20"/>
          <w:szCs w:val="20"/>
        </w:rPr>
        <w:t>Med spomeniki novejše zgodovine stoji v neposredni bližini Kefrov mlin, povezan z delovanjem komunistične partije na Ravnah v času med prvo in drugo svetovno vojno. Na Rimskem vrelcu, Preškem vrhu in v Podgori stojijo pomniki žrtvam fašističnega nasilja med drugo svetovno vojno. V Podgori je še ohranjen tudi pomnik humanosti, ko so morali partizani ranjence oskrbeti v improvizirani p</w:t>
      </w:r>
      <w:r w:rsidRPr="00281453">
        <w:rPr>
          <w:rFonts w:ascii="Verdana" w:hAnsi="Verdana" w:cs="Arial"/>
          <w:sz w:val="20"/>
          <w:szCs w:val="20"/>
        </w:rPr>
        <w:t xml:space="preserve">artizanski </w:t>
      </w:r>
      <w:r w:rsidRPr="00B83D8A">
        <w:rPr>
          <w:rFonts w:ascii="Verdana" w:hAnsi="Verdana" w:cs="Arial"/>
          <w:sz w:val="20"/>
          <w:szCs w:val="20"/>
        </w:rPr>
        <w:t>bolnišnici Mirta</w:t>
      </w:r>
      <w:r w:rsidRPr="00281453">
        <w:rPr>
          <w:rFonts w:ascii="Verdana" w:hAnsi="Verdana" w:cs="Arial"/>
          <w:sz w:val="20"/>
          <w:szCs w:val="20"/>
        </w:rPr>
        <w:t>.</w:t>
      </w:r>
    </w:p>
    <w:p w:rsidR="00255E68" w:rsidRPr="00281453" w:rsidRDefault="00255E68" w:rsidP="00281453">
      <w:pPr>
        <w:ind w:right="-1"/>
        <w:jc w:val="both"/>
        <w:rPr>
          <w:rFonts w:ascii="Verdana" w:hAnsi="Verdana" w:cs="Arial"/>
          <w:sz w:val="20"/>
          <w:szCs w:val="20"/>
        </w:rPr>
      </w:pPr>
    </w:p>
    <w:p w:rsidR="00255E68" w:rsidRPr="00281453" w:rsidRDefault="00255E68" w:rsidP="00281453">
      <w:pPr>
        <w:ind w:right="-1"/>
        <w:jc w:val="both"/>
        <w:rPr>
          <w:rFonts w:ascii="Verdana" w:hAnsi="Verdana" w:cs="Arial"/>
          <w:sz w:val="20"/>
          <w:szCs w:val="20"/>
        </w:rPr>
      </w:pPr>
      <w:r w:rsidRPr="00281453">
        <w:rPr>
          <w:rFonts w:ascii="Verdana" w:hAnsi="Verdana" w:cs="Arial"/>
          <w:sz w:val="20"/>
          <w:szCs w:val="20"/>
        </w:rPr>
        <w:t xml:space="preserve">Čez obravnavano območje vodijo planinske poti in transverzale. Med pomembnimi kulturnimi potmi je </w:t>
      </w:r>
      <w:r w:rsidRPr="00B83D8A">
        <w:rPr>
          <w:rFonts w:ascii="Verdana" w:hAnsi="Verdana" w:cs="Arial"/>
          <w:sz w:val="20"/>
          <w:szCs w:val="20"/>
        </w:rPr>
        <w:t>VORANČEVA POT</w:t>
      </w:r>
      <w:r w:rsidRPr="00281453">
        <w:rPr>
          <w:rFonts w:ascii="Verdana" w:hAnsi="Verdana" w:cs="Arial"/>
          <w:sz w:val="20"/>
          <w:szCs w:val="20"/>
        </w:rPr>
        <w:t xml:space="preserve">, prvič oblikovana in vzpostavljena že leta </w:t>
      </w:r>
      <w:smartTag w:uri="urn:schemas-microsoft-com:office:smarttags" w:element="metricconverter">
        <w:smartTagPr>
          <w:attr w:name="ProductID" w:val="1979 in"/>
        </w:smartTagPr>
        <w:r w:rsidRPr="00281453">
          <w:rPr>
            <w:rFonts w:ascii="Verdana" w:hAnsi="Verdana" w:cs="Arial"/>
            <w:sz w:val="20"/>
            <w:szCs w:val="20"/>
          </w:rPr>
          <w:t>1979 in</w:t>
        </w:r>
      </w:smartTag>
      <w:r w:rsidRPr="00281453">
        <w:rPr>
          <w:rFonts w:ascii="Verdana" w:hAnsi="Verdana" w:cs="Arial"/>
          <w:sz w:val="20"/>
          <w:szCs w:val="20"/>
        </w:rPr>
        <w:t xml:space="preserve"> ponovno oživljena leta 2003.</w:t>
      </w:r>
    </w:p>
    <w:p w:rsidR="00255E68" w:rsidRPr="00281453" w:rsidRDefault="00255E68" w:rsidP="00281453">
      <w:pPr>
        <w:ind w:right="-1"/>
        <w:jc w:val="both"/>
        <w:rPr>
          <w:rFonts w:ascii="Verdana" w:hAnsi="Verdana" w:cs="Arial"/>
          <w:sz w:val="20"/>
          <w:szCs w:val="20"/>
        </w:rPr>
      </w:pPr>
    </w:p>
    <w:p w:rsidR="00255E68" w:rsidRPr="00281453" w:rsidRDefault="00255E68" w:rsidP="00281453">
      <w:pPr>
        <w:ind w:right="-1"/>
        <w:jc w:val="both"/>
        <w:rPr>
          <w:rFonts w:ascii="Verdana" w:hAnsi="Verdana" w:cs="Arial"/>
          <w:b/>
          <w:sz w:val="20"/>
          <w:szCs w:val="20"/>
        </w:rPr>
      </w:pPr>
    </w:p>
    <w:p w:rsidR="00684CCB" w:rsidRPr="00615463" w:rsidRDefault="00684CCB" w:rsidP="00615463">
      <w:pPr>
        <w:ind w:right="-1"/>
        <w:jc w:val="both"/>
        <w:rPr>
          <w:rFonts w:ascii="Verdana" w:hAnsi="Verdana" w:cs="Arial"/>
          <w:sz w:val="20"/>
          <w:szCs w:val="20"/>
        </w:rPr>
      </w:pPr>
    </w:p>
    <w:p w:rsidR="00567FEF" w:rsidRDefault="00567FEF" w:rsidP="00791CF1">
      <w:pPr>
        <w:pStyle w:val="Naslov1"/>
        <w:tabs>
          <w:tab w:val="clear" w:pos="705"/>
          <w:tab w:val="num" w:pos="426"/>
        </w:tabs>
        <w:ind w:left="426" w:hanging="426"/>
        <w:jc w:val="left"/>
        <w:rPr>
          <w:rFonts w:ascii="Verdana" w:hAnsi="Verdana"/>
          <w:color w:val="333399"/>
        </w:rPr>
      </w:pPr>
      <w:r w:rsidRPr="008015A4">
        <w:rPr>
          <w:rFonts w:ascii="Verdana" w:hAnsi="Verdana"/>
          <w:color w:val="333399"/>
        </w:rPr>
        <w:t>OPREDELITEV</w:t>
      </w:r>
      <w:r w:rsidR="005654F1" w:rsidRPr="008015A4">
        <w:rPr>
          <w:rFonts w:ascii="Verdana" w:hAnsi="Verdana"/>
          <w:color w:val="333399"/>
        </w:rPr>
        <w:t xml:space="preserve"> </w:t>
      </w:r>
      <w:r w:rsidRPr="008015A4">
        <w:rPr>
          <w:rFonts w:ascii="Verdana" w:hAnsi="Verdana"/>
          <w:color w:val="333399"/>
        </w:rPr>
        <w:t xml:space="preserve"> RAZVOJNIH </w:t>
      </w:r>
      <w:r w:rsidR="005654F1" w:rsidRPr="008015A4">
        <w:rPr>
          <w:rFonts w:ascii="Verdana" w:hAnsi="Verdana"/>
          <w:color w:val="333399"/>
        </w:rPr>
        <w:t xml:space="preserve"> </w:t>
      </w:r>
      <w:r w:rsidRPr="008015A4">
        <w:rPr>
          <w:rFonts w:ascii="Verdana" w:hAnsi="Verdana"/>
          <w:color w:val="333399"/>
        </w:rPr>
        <w:t xml:space="preserve">MOŽNOSTI </w:t>
      </w:r>
      <w:r w:rsidR="005654F1" w:rsidRPr="008015A4">
        <w:rPr>
          <w:rFonts w:ascii="Verdana" w:hAnsi="Verdana"/>
          <w:color w:val="333399"/>
        </w:rPr>
        <w:t xml:space="preserve"> </w:t>
      </w:r>
      <w:r w:rsidRPr="008015A4">
        <w:rPr>
          <w:rFonts w:ascii="Verdana" w:hAnsi="Verdana"/>
          <w:color w:val="333399"/>
        </w:rPr>
        <w:t xml:space="preserve">IN </w:t>
      </w:r>
      <w:r w:rsidR="005654F1" w:rsidRPr="008015A4">
        <w:rPr>
          <w:rFonts w:ascii="Verdana" w:hAnsi="Verdana"/>
          <w:color w:val="333399"/>
        </w:rPr>
        <w:t xml:space="preserve"> </w:t>
      </w:r>
      <w:r w:rsidRPr="008015A4">
        <w:rPr>
          <w:rFonts w:ascii="Verdana" w:hAnsi="Verdana"/>
          <w:color w:val="333399"/>
        </w:rPr>
        <w:t xml:space="preserve">CILJEV </w:t>
      </w:r>
      <w:r w:rsidR="005654F1" w:rsidRPr="008015A4">
        <w:rPr>
          <w:rFonts w:ascii="Verdana" w:hAnsi="Verdana"/>
          <w:color w:val="333399"/>
        </w:rPr>
        <w:t xml:space="preserve"> </w:t>
      </w:r>
      <w:r w:rsidRPr="008015A4">
        <w:rPr>
          <w:rFonts w:ascii="Verdana" w:hAnsi="Verdana"/>
          <w:color w:val="333399"/>
        </w:rPr>
        <w:t xml:space="preserve">INVESTICIJE </w:t>
      </w:r>
      <w:r w:rsidR="005654F1" w:rsidRPr="008015A4">
        <w:rPr>
          <w:rFonts w:ascii="Verdana" w:hAnsi="Verdana"/>
          <w:color w:val="333399"/>
        </w:rPr>
        <w:t xml:space="preserve"> </w:t>
      </w:r>
      <w:r w:rsidRPr="008015A4">
        <w:rPr>
          <w:rFonts w:ascii="Verdana" w:hAnsi="Verdana"/>
          <w:color w:val="333399"/>
        </w:rPr>
        <w:t xml:space="preserve">TER PREVERITEV </w:t>
      </w:r>
      <w:r w:rsidR="005654F1" w:rsidRPr="008015A4">
        <w:rPr>
          <w:rFonts w:ascii="Verdana" w:hAnsi="Verdana"/>
          <w:color w:val="333399"/>
        </w:rPr>
        <w:t xml:space="preserve"> </w:t>
      </w:r>
      <w:r w:rsidRPr="008015A4">
        <w:rPr>
          <w:rFonts w:ascii="Verdana" w:hAnsi="Verdana"/>
          <w:color w:val="333399"/>
        </w:rPr>
        <w:t>USKLAJENOSTI</w:t>
      </w:r>
      <w:r w:rsidR="005654F1" w:rsidRPr="008015A4">
        <w:rPr>
          <w:rFonts w:ascii="Verdana" w:hAnsi="Verdana"/>
          <w:color w:val="333399"/>
        </w:rPr>
        <w:t xml:space="preserve"> </w:t>
      </w:r>
      <w:r w:rsidRPr="008015A4">
        <w:rPr>
          <w:rFonts w:ascii="Verdana" w:hAnsi="Verdana"/>
          <w:color w:val="333399"/>
        </w:rPr>
        <w:t xml:space="preserve"> Z</w:t>
      </w:r>
      <w:r w:rsidR="005654F1" w:rsidRPr="008015A4">
        <w:rPr>
          <w:rFonts w:ascii="Verdana" w:hAnsi="Verdana"/>
          <w:color w:val="333399"/>
        </w:rPr>
        <w:t xml:space="preserve"> </w:t>
      </w:r>
      <w:r w:rsidRPr="008015A4">
        <w:rPr>
          <w:rFonts w:ascii="Verdana" w:hAnsi="Verdana"/>
          <w:color w:val="333399"/>
        </w:rPr>
        <w:t xml:space="preserve"> RAZVOJNIMI </w:t>
      </w:r>
      <w:r w:rsidR="005654F1" w:rsidRPr="008015A4">
        <w:rPr>
          <w:rFonts w:ascii="Verdana" w:hAnsi="Verdana"/>
          <w:color w:val="333399"/>
        </w:rPr>
        <w:t xml:space="preserve"> </w:t>
      </w:r>
      <w:r w:rsidRPr="008015A4">
        <w:rPr>
          <w:rFonts w:ascii="Verdana" w:hAnsi="Verdana"/>
          <w:color w:val="333399"/>
        </w:rPr>
        <w:t>STRATEGIJAMI IN POLITIKAMI</w:t>
      </w:r>
      <w:bookmarkEnd w:id="16"/>
    </w:p>
    <w:p w:rsidR="00BA7D85" w:rsidRPr="008015A4" w:rsidRDefault="00BA7D85" w:rsidP="00570DE4">
      <w:bookmarkStart w:id="17" w:name="_Toc211220682"/>
    </w:p>
    <w:p w:rsidR="00567FEF" w:rsidRPr="008015A4" w:rsidRDefault="00116C5A" w:rsidP="008B7C33">
      <w:pPr>
        <w:pStyle w:val="Naslov2"/>
        <w:rPr>
          <w:rFonts w:ascii="Verdana" w:hAnsi="Verdana"/>
        </w:rPr>
      </w:pPr>
      <w:r w:rsidRPr="008015A4">
        <w:rPr>
          <w:rFonts w:ascii="Verdana" w:hAnsi="Verdana"/>
          <w:color w:val="333399"/>
        </w:rPr>
        <w:t>3.1</w:t>
      </w:r>
      <w:r w:rsidR="00617513" w:rsidRPr="008015A4">
        <w:rPr>
          <w:rFonts w:ascii="Verdana" w:hAnsi="Verdana"/>
          <w:color w:val="333399"/>
        </w:rPr>
        <w:t xml:space="preserve">. </w:t>
      </w:r>
      <w:r w:rsidR="00567FEF" w:rsidRPr="008015A4">
        <w:rPr>
          <w:rFonts w:ascii="Verdana" w:hAnsi="Verdana"/>
          <w:color w:val="333399"/>
        </w:rPr>
        <w:t xml:space="preserve">Predmet projekta z opredelitvijo vpliva na razvojne možnosti </w:t>
      </w:r>
      <w:r w:rsidR="004410B1" w:rsidRPr="008015A4">
        <w:rPr>
          <w:rFonts w:ascii="Verdana" w:hAnsi="Verdana"/>
          <w:color w:val="333399"/>
        </w:rPr>
        <w:t>občine</w:t>
      </w:r>
      <w:bookmarkEnd w:id="17"/>
    </w:p>
    <w:p w:rsidR="00567FEF" w:rsidRPr="008015A4" w:rsidRDefault="00567FEF" w:rsidP="008B7C33">
      <w:pPr>
        <w:rPr>
          <w:rFonts w:ascii="Verdana" w:hAnsi="Verdana" w:cs="Arial"/>
          <w:sz w:val="20"/>
          <w:szCs w:val="20"/>
        </w:rPr>
      </w:pPr>
    </w:p>
    <w:p w:rsidR="005020D0" w:rsidRPr="005020D0" w:rsidRDefault="005020D0" w:rsidP="005020D0">
      <w:pPr>
        <w:pStyle w:val="Naslov1"/>
        <w:numPr>
          <w:ilvl w:val="0"/>
          <w:numId w:val="0"/>
        </w:numPr>
        <w:ind w:right="-1"/>
        <w:rPr>
          <w:rFonts w:ascii="Verdana" w:hAnsi="Verdana"/>
          <w:b w:val="0"/>
          <w:color w:val="auto"/>
          <w:sz w:val="20"/>
          <w:szCs w:val="20"/>
        </w:rPr>
      </w:pPr>
      <w:r w:rsidRPr="005020D0">
        <w:rPr>
          <w:rFonts w:ascii="Verdana" w:hAnsi="Verdana"/>
          <w:b w:val="0"/>
          <w:color w:val="auto"/>
          <w:sz w:val="20"/>
          <w:szCs w:val="20"/>
        </w:rPr>
        <w:t>Ideja o ureditvi Prežihove bajte v muzej je nastala v sedemdes</w:t>
      </w:r>
      <w:r>
        <w:rPr>
          <w:rFonts w:ascii="Verdana" w:hAnsi="Verdana"/>
          <w:b w:val="0"/>
          <w:color w:val="auto"/>
          <w:sz w:val="20"/>
          <w:szCs w:val="20"/>
        </w:rPr>
        <w:t>e</w:t>
      </w:r>
      <w:r w:rsidRPr="005020D0">
        <w:rPr>
          <w:rFonts w:ascii="Verdana" w:hAnsi="Verdana"/>
          <w:b w:val="0"/>
          <w:color w:val="auto"/>
          <w:sz w:val="20"/>
          <w:szCs w:val="20"/>
        </w:rPr>
        <w:t>tih letih prejšnjega stoletja. Leta 1975 so imenovali osrednji odbor Prežihovega sklada, v katerega so bili imenovani zastopniki Republiškega komiteja za vzgojo in izobraževanje, Slavističnega društva Slovenije, Kulturne skupnosti Slovenije, Kulturne skupnosti Ravne na Koroškem in predstavniki Kotelj. Pod vodstvom odbora je bil urejen spominski muzej Prežihova bajta.</w:t>
      </w:r>
    </w:p>
    <w:p w:rsidR="005020D0" w:rsidRPr="005020D0" w:rsidRDefault="005020D0" w:rsidP="005020D0">
      <w:pPr>
        <w:ind w:right="-1"/>
        <w:jc w:val="both"/>
        <w:rPr>
          <w:rFonts w:ascii="Verdana" w:hAnsi="Verdana" w:cs="Arial"/>
          <w:sz w:val="20"/>
          <w:szCs w:val="20"/>
        </w:rPr>
      </w:pPr>
    </w:p>
    <w:p w:rsidR="005020D0" w:rsidRPr="005020D0" w:rsidRDefault="005020D0" w:rsidP="005020D0">
      <w:pPr>
        <w:ind w:right="-1"/>
        <w:jc w:val="both"/>
        <w:rPr>
          <w:rFonts w:ascii="Verdana" w:hAnsi="Verdana" w:cs="Arial"/>
          <w:sz w:val="20"/>
          <w:szCs w:val="20"/>
        </w:rPr>
      </w:pPr>
      <w:r w:rsidRPr="005020D0">
        <w:rPr>
          <w:rFonts w:ascii="Verdana" w:hAnsi="Verdana" w:cs="Arial"/>
          <w:sz w:val="20"/>
          <w:szCs w:val="20"/>
        </w:rPr>
        <w:t>Ob 20</w:t>
      </w:r>
      <w:r w:rsidR="00E212E3">
        <w:rPr>
          <w:rFonts w:ascii="Verdana" w:hAnsi="Verdana" w:cs="Arial"/>
          <w:sz w:val="20"/>
          <w:szCs w:val="20"/>
        </w:rPr>
        <w:t>.</w:t>
      </w:r>
      <w:r w:rsidRPr="005020D0">
        <w:rPr>
          <w:rFonts w:ascii="Verdana" w:hAnsi="Verdana" w:cs="Arial"/>
          <w:sz w:val="20"/>
          <w:szCs w:val="20"/>
        </w:rPr>
        <w:t xml:space="preserve"> obletnici delovanja spominskega muzeja je ravenski muzej v sodelovanju z Občino Ravne na Koroškem, Ministrstvom RS za kulturo, Zavodom za varstvo naravne in kulturne dediščine in Prežihovo ustanovo hišo konzerviral, vključno z razs</w:t>
      </w:r>
      <w:r w:rsidR="00E212E3">
        <w:rPr>
          <w:rFonts w:ascii="Verdana" w:hAnsi="Verdana" w:cs="Arial"/>
          <w:sz w:val="20"/>
          <w:szCs w:val="20"/>
        </w:rPr>
        <w:t>tavnimi eksponati, in izdal preg</w:t>
      </w:r>
      <w:r w:rsidRPr="005020D0">
        <w:rPr>
          <w:rFonts w:ascii="Verdana" w:hAnsi="Verdana" w:cs="Arial"/>
          <w:sz w:val="20"/>
          <w:szCs w:val="20"/>
        </w:rPr>
        <w:t>leden katalog.</w:t>
      </w:r>
    </w:p>
    <w:p w:rsidR="005020D0" w:rsidRDefault="005020D0" w:rsidP="00AD0E45">
      <w:pPr>
        <w:spacing w:line="260" w:lineRule="exact"/>
        <w:ind w:right="-1"/>
        <w:jc w:val="both"/>
        <w:rPr>
          <w:rFonts w:ascii="Verdana" w:hAnsi="Verdana"/>
          <w:b/>
          <w:sz w:val="20"/>
          <w:szCs w:val="20"/>
        </w:rPr>
      </w:pPr>
    </w:p>
    <w:p w:rsidR="005130F3" w:rsidRPr="00E52FBA" w:rsidRDefault="005130F3" w:rsidP="005130F3">
      <w:pPr>
        <w:ind w:right="-1"/>
        <w:jc w:val="both"/>
        <w:rPr>
          <w:rFonts w:ascii="Verdana" w:hAnsi="Verdana"/>
          <w:sz w:val="20"/>
          <w:szCs w:val="20"/>
        </w:rPr>
      </w:pPr>
      <w:r w:rsidRPr="005130F3">
        <w:rPr>
          <w:rFonts w:ascii="Verdana" w:hAnsi="Verdana"/>
          <w:b/>
          <w:sz w:val="20"/>
          <w:szCs w:val="20"/>
        </w:rPr>
        <w:t xml:space="preserve">Gospodarski objekt - skedenj </w:t>
      </w:r>
      <w:r w:rsidRPr="00E52FBA">
        <w:rPr>
          <w:rFonts w:ascii="Verdana" w:hAnsi="Verdana"/>
          <w:sz w:val="20"/>
          <w:szCs w:val="20"/>
        </w:rPr>
        <w:t xml:space="preserve">stoji ob muzejsko urejenem objektu Prežihova bajta na Preškem vrhu in je del muzejskega kompleksa Prežihova bajta. Do objekta vodi makadamska vozna cesta. Objekt je priključen na vodovod, dovod elektrike je kabelski. Površine okrog objekta so sadovnjak z avtohtonimi sortami sadja in kmečki vrt na katerem so predstavljena zelišča in rože značilna za Koroško podeželje. </w:t>
      </w:r>
    </w:p>
    <w:p w:rsidR="005130F3" w:rsidRPr="00E52FBA" w:rsidRDefault="005130F3" w:rsidP="005130F3">
      <w:pPr>
        <w:ind w:right="-1"/>
        <w:jc w:val="both"/>
        <w:rPr>
          <w:rFonts w:ascii="Verdana" w:hAnsi="Verdana"/>
          <w:sz w:val="20"/>
          <w:szCs w:val="20"/>
        </w:rPr>
      </w:pPr>
    </w:p>
    <w:p w:rsidR="005130F3" w:rsidRPr="00E52FBA" w:rsidRDefault="005130F3" w:rsidP="005130F3">
      <w:pPr>
        <w:ind w:right="-1"/>
        <w:jc w:val="both"/>
        <w:rPr>
          <w:rFonts w:ascii="Verdana" w:hAnsi="Verdana"/>
          <w:sz w:val="20"/>
          <w:szCs w:val="20"/>
        </w:rPr>
      </w:pPr>
      <w:r w:rsidRPr="00E52FBA">
        <w:rPr>
          <w:rFonts w:ascii="Verdana" w:hAnsi="Verdana"/>
          <w:sz w:val="20"/>
          <w:szCs w:val="20"/>
        </w:rPr>
        <w:t>Lokacija je na privlačnem mestu, saj je to del nekdanje kmetije, vendar objekt kot hlev za živino s skednjem že dalj časa ni v uporabi, zato bi sedaj dobil po predelavi novo vsebino, ki bi dopolnjevala ponudbo muzejskega kompleksa Prežihova bajta.</w:t>
      </w:r>
    </w:p>
    <w:p w:rsidR="00AD0E45" w:rsidRPr="00281453" w:rsidRDefault="00AD0E45" w:rsidP="00AD0E45">
      <w:pPr>
        <w:ind w:right="-1"/>
        <w:jc w:val="both"/>
        <w:rPr>
          <w:rFonts w:ascii="Verdana" w:hAnsi="Verdana" w:cs="Arial"/>
          <w:b/>
          <w:sz w:val="20"/>
          <w:szCs w:val="20"/>
        </w:rPr>
      </w:pPr>
    </w:p>
    <w:p w:rsidR="00AD0E45" w:rsidRDefault="00AD0E45" w:rsidP="00AD0E45">
      <w:pPr>
        <w:pStyle w:val="Telobesedila"/>
        <w:tabs>
          <w:tab w:val="left" w:pos="360"/>
          <w:tab w:val="left" w:pos="720"/>
        </w:tabs>
        <w:ind w:right="-1"/>
        <w:jc w:val="both"/>
        <w:rPr>
          <w:rFonts w:ascii="Verdana" w:hAnsi="Verdana" w:cs="Arial"/>
          <w:sz w:val="20"/>
          <w:szCs w:val="20"/>
        </w:rPr>
      </w:pPr>
      <w:r w:rsidRPr="00281453">
        <w:rPr>
          <w:rFonts w:ascii="Verdana" w:hAnsi="Verdana" w:cs="Arial"/>
          <w:sz w:val="20"/>
          <w:szCs w:val="20"/>
        </w:rPr>
        <w:t>Objekt je dvoetažen, zasnovan kot hlev s pomožnimi prostori v pritličju in skednjem v nadstropju, v drugi etaži. Pasovni temelji zidanega dela hleva so iz nearmiraneg</w:t>
      </w:r>
      <w:r w:rsidR="00C741D3">
        <w:rPr>
          <w:rFonts w:ascii="Verdana" w:hAnsi="Verdana" w:cs="Arial"/>
          <w:sz w:val="20"/>
          <w:szCs w:val="20"/>
        </w:rPr>
        <w:t xml:space="preserve">a betona, temelji lesenega </w:t>
      </w:r>
      <w:r w:rsidRPr="00281453">
        <w:rPr>
          <w:rFonts w:ascii="Verdana" w:hAnsi="Verdana" w:cs="Arial"/>
          <w:sz w:val="20"/>
          <w:szCs w:val="20"/>
        </w:rPr>
        <w:t>dela hleva so točkovni</w:t>
      </w:r>
      <w:r w:rsidR="00C741D3">
        <w:rPr>
          <w:rFonts w:ascii="Verdana" w:hAnsi="Verdana" w:cs="Arial"/>
          <w:sz w:val="20"/>
          <w:szCs w:val="20"/>
        </w:rPr>
        <w:t xml:space="preserve"> prav tako iz nearmiranega beton</w:t>
      </w:r>
      <w:r w:rsidRPr="00281453">
        <w:rPr>
          <w:rFonts w:ascii="Verdana" w:hAnsi="Verdana" w:cs="Arial"/>
          <w:sz w:val="20"/>
          <w:szCs w:val="20"/>
        </w:rPr>
        <w:t>a.</w:t>
      </w:r>
    </w:p>
    <w:p w:rsidR="00AD0E45" w:rsidRPr="00281453" w:rsidRDefault="00AD0E45" w:rsidP="00AD0E45">
      <w:pPr>
        <w:pStyle w:val="Telobesedila"/>
        <w:tabs>
          <w:tab w:val="left" w:pos="360"/>
          <w:tab w:val="left" w:pos="720"/>
        </w:tabs>
        <w:ind w:right="-1"/>
        <w:jc w:val="both"/>
        <w:rPr>
          <w:rFonts w:ascii="Verdana" w:hAnsi="Verdana" w:cs="Arial"/>
          <w:sz w:val="20"/>
          <w:szCs w:val="20"/>
        </w:rPr>
      </w:pPr>
      <w:r w:rsidRPr="00281453">
        <w:rPr>
          <w:rFonts w:ascii="Verdana" w:hAnsi="Verdana" w:cs="Arial"/>
          <w:sz w:val="20"/>
          <w:szCs w:val="20"/>
        </w:rPr>
        <w:t>Obodne stene hleva so zidane z efke opeko in neometane. Stena proti »Prežihovi bajti« je naknadno obložena z lomljenim kamnom. Strop v hlevu je lesen, obložen s heraklit ploščami, tlak v hlevu je betonski</w:t>
      </w:r>
      <w:r w:rsidR="00C741D3">
        <w:rPr>
          <w:rFonts w:ascii="Verdana" w:hAnsi="Verdana" w:cs="Arial"/>
          <w:sz w:val="20"/>
          <w:szCs w:val="20"/>
        </w:rPr>
        <w:t>,</w:t>
      </w:r>
      <w:r w:rsidRPr="00281453">
        <w:rPr>
          <w:rFonts w:ascii="Verdana" w:hAnsi="Verdana" w:cs="Arial"/>
          <w:sz w:val="20"/>
          <w:szCs w:val="20"/>
        </w:rPr>
        <w:t xml:space="preserve"> izdelan iz pustega betona.</w:t>
      </w:r>
    </w:p>
    <w:p w:rsidR="00AD0E45" w:rsidRPr="00281453" w:rsidRDefault="00AD0E45" w:rsidP="00AD0E45">
      <w:pPr>
        <w:pStyle w:val="Telobesedila"/>
        <w:tabs>
          <w:tab w:val="left" w:pos="360"/>
          <w:tab w:val="left" w:pos="720"/>
        </w:tabs>
        <w:ind w:right="-1"/>
        <w:jc w:val="both"/>
        <w:rPr>
          <w:rFonts w:ascii="Verdana" w:hAnsi="Verdana" w:cs="Arial"/>
          <w:sz w:val="20"/>
          <w:szCs w:val="20"/>
        </w:rPr>
      </w:pPr>
      <w:r w:rsidRPr="00281453">
        <w:rPr>
          <w:rFonts w:ascii="Verdana" w:hAnsi="Verdana" w:cs="Arial"/>
          <w:sz w:val="20"/>
          <w:szCs w:val="20"/>
        </w:rPr>
        <w:lastRenderedPageBreak/>
        <w:t>Stavbno pohištvo je leseno, izdelano po naročilu. Okna so lesena, zastekljena z navadnim prozornim steklom. Vrata so lesena, izdelana po naročilu v lesenem podboju.</w:t>
      </w:r>
    </w:p>
    <w:p w:rsidR="00AD0E45" w:rsidRPr="00281453" w:rsidRDefault="00AD0E45" w:rsidP="00AD0E45">
      <w:pPr>
        <w:pStyle w:val="Telobesedila"/>
        <w:tabs>
          <w:tab w:val="left" w:pos="360"/>
          <w:tab w:val="left" w:pos="720"/>
        </w:tabs>
        <w:ind w:right="-1"/>
        <w:jc w:val="both"/>
        <w:rPr>
          <w:rFonts w:ascii="Verdana" w:hAnsi="Verdana" w:cs="Arial"/>
          <w:sz w:val="20"/>
          <w:szCs w:val="20"/>
        </w:rPr>
      </w:pPr>
      <w:r w:rsidRPr="00281453">
        <w:rPr>
          <w:rFonts w:ascii="Verdana" w:hAnsi="Verdana" w:cs="Arial"/>
          <w:sz w:val="20"/>
          <w:szCs w:val="20"/>
        </w:rPr>
        <w:t xml:space="preserve">Leseni prizidki - vhod v hlev in strojna lopa za </w:t>
      </w:r>
      <w:r w:rsidR="0076029F">
        <w:rPr>
          <w:rFonts w:ascii="Verdana" w:hAnsi="Verdana" w:cs="Arial"/>
          <w:sz w:val="20"/>
          <w:szCs w:val="20"/>
        </w:rPr>
        <w:t xml:space="preserve">hlevom so izdelani iz lesenega </w:t>
      </w:r>
      <w:r w:rsidRPr="00281453">
        <w:rPr>
          <w:rFonts w:ascii="Verdana" w:hAnsi="Verdana" w:cs="Arial"/>
          <w:sz w:val="20"/>
          <w:szCs w:val="20"/>
        </w:rPr>
        <w:t>og</w:t>
      </w:r>
      <w:r w:rsidR="0076029F">
        <w:rPr>
          <w:rFonts w:ascii="Verdana" w:hAnsi="Verdana" w:cs="Arial"/>
          <w:sz w:val="20"/>
          <w:szCs w:val="20"/>
        </w:rPr>
        <w:t>rodja iz rezanega lesa, ki je o</w:t>
      </w:r>
      <w:r w:rsidRPr="00281453">
        <w:rPr>
          <w:rFonts w:ascii="Verdana" w:hAnsi="Verdana" w:cs="Arial"/>
          <w:sz w:val="20"/>
          <w:szCs w:val="20"/>
        </w:rPr>
        <w:t xml:space="preserve">bito z enojno leseno oblogo iz kosmatih impregniranih desk,  deb. </w:t>
      </w:r>
      <w:smartTag w:uri="urn:schemas-microsoft-com:office:smarttags" w:element="metricconverter">
        <w:smartTagPr>
          <w:attr w:name="ProductID" w:val="24 mm"/>
        </w:smartTagPr>
        <w:r w:rsidRPr="00281453">
          <w:rPr>
            <w:rFonts w:ascii="Verdana" w:hAnsi="Verdana" w:cs="Arial"/>
            <w:sz w:val="20"/>
            <w:szCs w:val="20"/>
          </w:rPr>
          <w:t>24 mm</w:t>
        </w:r>
      </w:smartTag>
      <w:r w:rsidRPr="00281453">
        <w:rPr>
          <w:rFonts w:ascii="Verdana" w:hAnsi="Verdana" w:cs="Arial"/>
          <w:sz w:val="20"/>
          <w:szCs w:val="20"/>
        </w:rPr>
        <w:t xml:space="preserve">. Skedenj nad hlevom je izdelan iz lesenega ogrodja in enojne obloge iz impregniranih desk. Pod na skednju je lesen, izdelan iz plohov, deb. </w:t>
      </w:r>
      <w:smartTag w:uri="urn:schemas-microsoft-com:office:smarttags" w:element="metricconverter">
        <w:smartTagPr>
          <w:attr w:name="ProductID" w:val="5 cm"/>
        </w:smartTagPr>
        <w:r w:rsidRPr="00281453">
          <w:rPr>
            <w:rFonts w:ascii="Verdana" w:hAnsi="Verdana" w:cs="Arial"/>
            <w:sz w:val="20"/>
            <w:szCs w:val="20"/>
          </w:rPr>
          <w:t>5 cm</w:t>
        </w:r>
      </w:smartTag>
      <w:r w:rsidRPr="00281453">
        <w:rPr>
          <w:rFonts w:ascii="Verdana" w:hAnsi="Verdana" w:cs="Arial"/>
          <w:sz w:val="20"/>
          <w:szCs w:val="20"/>
        </w:rPr>
        <w:t>, pritrjenih na lesene stropnike. Za dostop na skedenj so izvedene lesene enoramne stopnice.</w:t>
      </w:r>
    </w:p>
    <w:p w:rsidR="00AD0E45" w:rsidRPr="00281453" w:rsidRDefault="00AD0E45" w:rsidP="00AD0E45">
      <w:pPr>
        <w:pStyle w:val="Telobesedila"/>
        <w:tabs>
          <w:tab w:val="left" w:pos="360"/>
          <w:tab w:val="left" w:pos="720"/>
        </w:tabs>
        <w:ind w:right="-1"/>
        <w:jc w:val="both"/>
        <w:rPr>
          <w:rFonts w:ascii="Verdana" w:hAnsi="Verdana" w:cs="Arial"/>
          <w:sz w:val="20"/>
          <w:szCs w:val="20"/>
        </w:rPr>
      </w:pPr>
      <w:r w:rsidRPr="00281453">
        <w:rPr>
          <w:rFonts w:ascii="Verdana" w:hAnsi="Verdana" w:cs="Arial"/>
          <w:sz w:val="20"/>
          <w:szCs w:val="20"/>
        </w:rPr>
        <w:t>Strešna konstrukcija nad skednjem je lesena, simetrična dvokapnica, izdelana iz jelovega rezanega lesa, sestavljena iz špirovcev, leg, škarnikov in razpornikov.</w:t>
      </w:r>
    </w:p>
    <w:p w:rsidR="00AD0E45" w:rsidRPr="00281453" w:rsidRDefault="00FC2E1F" w:rsidP="00AD0E45">
      <w:pPr>
        <w:pStyle w:val="Telobesedila"/>
        <w:tabs>
          <w:tab w:val="left" w:pos="360"/>
          <w:tab w:val="left" w:pos="720"/>
        </w:tabs>
        <w:ind w:right="-1"/>
        <w:jc w:val="both"/>
        <w:rPr>
          <w:rFonts w:ascii="Verdana" w:hAnsi="Verdana" w:cs="Arial"/>
          <w:sz w:val="20"/>
          <w:szCs w:val="20"/>
        </w:rPr>
      </w:pPr>
      <w:r>
        <w:rPr>
          <w:rFonts w:ascii="Verdana" w:hAnsi="Verdana" w:cs="Arial"/>
          <w:sz w:val="20"/>
          <w:szCs w:val="20"/>
        </w:rPr>
        <w:t xml:space="preserve">Streha je </w:t>
      </w:r>
      <w:r w:rsidR="0076029F">
        <w:rPr>
          <w:rFonts w:ascii="Verdana" w:hAnsi="Verdana" w:cs="Arial"/>
          <w:sz w:val="20"/>
          <w:szCs w:val="20"/>
        </w:rPr>
        <w:t>deskana in krita s šitli</w:t>
      </w:r>
      <w:r w:rsidR="00AD0E45" w:rsidRPr="00281453">
        <w:rPr>
          <w:rFonts w:ascii="Verdana" w:hAnsi="Verdana" w:cs="Arial"/>
          <w:sz w:val="20"/>
          <w:szCs w:val="20"/>
        </w:rPr>
        <w:t>.</w:t>
      </w:r>
    </w:p>
    <w:p w:rsidR="00AD0E45" w:rsidRPr="00281453" w:rsidRDefault="00AD0E45" w:rsidP="00AD0E45">
      <w:pPr>
        <w:pStyle w:val="Telobesedila"/>
        <w:tabs>
          <w:tab w:val="left" w:pos="360"/>
          <w:tab w:val="left" w:pos="720"/>
        </w:tabs>
        <w:ind w:right="-1"/>
        <w:jc w:val="both"/>
        <w:rPr>
          <w:rFonts w:ascii="Verdana" w:hAnsi="Verdana" w:cs="Arial"/>
          <w:sz w:val="20"/>
          <w:szCs w:val="20"/>
        </w:rPr>
      </w:pPr>
      <w:r w:rsidRPr="00281453">
        <w:rPr>
          <w:rFonts w:ascii="Verdana" w:hAnsi="Verdana" w:cs="Arial"/>
          <w:sz w:val="20"/>
          <w:szCs w:val="20"/>
        </w:rPr>
        <w:t xml:space="preserve">V hlevu so izvedene instalacije vodovoda in električne napeljave. </w:t>
      </w:r>
    </w:p>
    <w:p w:rsidR="00AD0E45" w:rsidRPr="00281453" w:rsidRDefault="00AD0E45" w:rsidP="00AD0E45">
      <w:pPr>
        <w:pStyle w:val="Telobesedila"/>
        <w:tabs>
          <w:tab w:val="left" w:pos="360"/>
          <w:tab w:val="left" w:pos="720"/>
        </w:tabs>
        <w:ind w:right="-1"/>
        <w:jc w:val="both"/>
        <w:rPr>
          <w:rFonts w:ascii="Verdana" w:hAnsi="Verdana" w:cs="Arial"/>
          <w:sz w:val="20"/>
          <w:szCs w:val="20"/>
        </w:rPr>
      </w:pPr>
      <w:r w:rsidRPr="00281453">
        <w:rPr>
          <w:rFonts w:ascii="Verdana" w:hAnsi="Verdana" w:cs="Arial"/>
          <w:sz w:val="20"/>
          <w:szCs w:val="20"/>
        </w:rPr>
        <w:t xml:space="preserve">Fasada zidanega dela objekta je grobo in fino ometana ter opleskana z apneno </w:t>
      </w:r>
      <w:r w:rsidR="0076029F">
        <w:rPr>
          <w:rFonts w:ascii="Verdana" w:hAnsi="Verdana" w:cs="Arial"/>
          <w:sz w:val="20"/>
          <w:szCs w:val="20"/>
        </w:rPr>
        <w:t xml:space="preserve">barvo, prednji del hleva pa je </w:t>
      </w:r>
      <w:r w:rsidRPr="00281453">
        <w:rPr>
          <w:rFonts w:ascii="Verdana" w:hAnsi="Verdana" w:cs="Arial"/>
          <w:sz w:val="20"/>
          <w:szCs w:val="20"/>
        </w:rPr>
        <w:t>obložen z dekorativno oblogo iz lomljenega kamna.</w:t>
      </w:r>
    </w:p>
    <w:p w:rsidR="005020D0" w:rsidRDefault="00AD0E45" w:rsidP="00AD0E45">
      <w:pPr>
        <w:pStyle w:val="Telobesedila"/>
        <w:tabs>
          <w:tab w:val="left" w:pos="360"/>
          <w:tab w:val="left" w:pos="720"/>
        </w:tabs>
        <w:ind w:right="-1"/>
        <w:jc w:val="both"/>
        <w:rPr>
          <w:rFonts w:ascii="Verdana" w:hAnsi="Verdana" w:cs="Arial"/>
          <w:sz w:val="20"/>
          <w:szCs w:val="20"/>
        </w:rPr>
      </w:pPr>
      <w:r w:rsidRPr="00281453">
        <w:rPr>
          <w:rFonts w:ascii="Verdana" w:hAnsi="Verdana" w:cs="Arial"/>
          <w:sz w:val="20"/>
          <w:szCs w:val="20"/>
        </w:rPr>
        <w:t xml:space="preserve">V delu objekta v pritličju so </w:t>
      </w:r>
      <w:r w:rsidR="00E52FBA">
        <w:rPr>
          <w:rFonts w:ascii="Verdana" w:hAnsi="Verdana" w:cs="Arial"/>
          <w:sz w:val="20"/>
          <w:szCs w:val="20"/>
        </w:rPr>
        <w:t>neustrezne</w:t>
      </w:r>
      <w:r w:rsidRPr="00281453">
        <w:rPr>
          <w:rFonts w:ascii="Verdana" w:hAnsi="Verdana" w:cs="Arial"/>
          <w:sz w:val="20"/>
          <w:szCs w:val="20"/>
        </w:rPr>
        <w:t xml:space="preserve"> sanitarije, ki služijo obiskovalcem muzeja  »Prežihova bajta«. </w:t>
      </w:r>
    </w:p>
    <w:p w:rsidR="00B83D8A" w:rsidRDefault="00B83D8A" w:rsidP="00615463">
      <w:pPr>
        <w:pStyle w:val="Telobesedila"/>
        <w:tabs>
          <w:tab w:val="left" w:pos="360"/>
          <w:tab w:val="left" w:pos="720"/>
        </w:tabs>
        <w:ind w:right="-1"/>
        <w:jc w:val="both"/>
        <w:rPr>
          <w:rFonts w:ascii="Verdana" w:hAnsi="Verdana" w:cs="Arial"/>
          <w:b/>
          <w:sz w:val="20"/>
          <w:szCs w:val="20"/>
        </w:rPr>
      </w:pPr>
    </w:p>
    <w:p w:rsidR="00AD0E45" w:rsidRPr="00615463" w:rsidRDefault="007E0BA2" w:rsidP="00615463">
      <w:pPr>
        <w:pStyle w:val="Telobesedila"/>
        <w:tabs>
          <w:tab w:val="left" w:pos="360"/>
          <w:tab w:val="left" w:pos="720"/>
        </w:tabs>
        <w:ind w:right="-1"/>
        <w:jc w:val="both"/>
        <w:rPr>
          <w:rFonts w:ascii="Verdana" w:hAnsi="Verdana" w:cs="Arial"/>
          <w:sz w:val="20"/>
          <w:szCs w:val="20"/>
        </w:rPr>
      </w:pPr>
      <w:r w:rsidRPr="007E0BA2">
        <w:rPr>
          <w:rFonts w:ascii="Verdana" w:hAnsi="Verdana" w:cs="Arial"/>
          <w:b/>
          <w:sz w:val="20"/>
          <w:szCs w:val="20"/>
        </w:rPr>
        <w:t>Vpliv na razvojne možnosti občine</w:t>
      </w:r>
      <w:r w:rsidR="006301E3">
        <w:rPr>
          <w:rFonts w:ascii="Verdana" w:hAnsi="Verdana" w:cs="Arial"/>
          <w:b/>
          <w:sz w:val="20"/>
          <w:szCs w:val="20"/>
        </w:rPr>
        <w:t xml:space="preserve"> in regije</w:t>
      </w:r>
    </w:p>
    <w:p w:rsidR="00276826" w:rsidRPr="008015A4" w:rsidRDefault="00276826" w:rsidP="00276826">
      <w:pPr>
        <w:jc w:val="both"/>
        <w:rPr>
          <w:rFonts w:ascii="Verdana" w:hAnsi="Verdana"/>
          <w:sz w:val="20"/>
          <w:szCs w:val="20"/>
        </w:rPr>
      </w:pPr>
      <w:r w:rsidRPr="008015A4">
        <w:rPr>
          <w:rFonts w:ascii="Verdana" w:hAnsi="Verdana"/>
          <w:sz w:val="20"/>
          <w:szCs w:val="20"/>
        </w:rPr>
        <w:t xml:space="preserve">Prioriteta na področju razvoja kulturnih potencialov je v povezovanju kulturnih in naravnih potencialov, katerih skupna sinergija bo imela pozitivne učinke na nadaljnji razvoj turizma ter ostalih storitev, kakor tudi na oživljanje ter ohranjanje kulturne dediščine v največjem koroškem mestu in tako posledično tudi v Sloveniji in EU. </w:t>
      </w:r>
    </w:p>
    <w:p w:rsidR="00276826" w:rsidRPr="008015A4" w:rsidRDefault="00276826" w:rsidP="00276826">
      <w:pPr>
        <w:jc w:val="both"/>
        <w:rPr>
          <w:rFonts w:ascii="Verdana" w:hAnsi="Verdana"/>
          <w:sz w:val="20"/>
          <w:szCs w:val="20"/>
        </w:rPr>
      </w:pPr>
    </w:p>
    <w:p w:rsidR="00276826" w:rsidRPr="008015A4" w:rsidRDefault="00276826" w:rsidP="00276826">
      <w:pPr>
        <w:jc w:val="both"/>
        <w:rPr>
          <w:rFonts w:ascii="Verdana" w:hAnsi="Verdana"/>
          <w:sz w:val="20"/>
          <w:szCs w:val="20"/>
        </w:rPr>
      </w:pPr>
      <w:r w:rsidRPr="008015A4">
        <w:rPr>
          <w:rFonts w:ascii="Verdana" w:hAnsi="Verdana"/>
          <w:sz w:val="20"/>
          <w:szCs w:val="20"/>
        </w:rPr>
        <w:t xml:space="preserve">Učinki bodo vidni predvsem preko razširitve, popestritve in dviga kakovosti muzejske dejavnosti, odprle se bodo možnosti oblikovanja novih integralnih turističnih, kulturnih in naravnih produktov in v razvoju drugih storitev na različnih področjih, nastanku novih delovnih mest in povečanem številu prihodov turistov in drugih obiskovalcev. Posredno bodo opazni tudi pozitivni vplivi na boljšo prepoznavnost Občine Ravne na Koroškem in Koroške regije. </w:t>
      </w:r>
    </w:p>
    <w:p w:rsidR="00276826" w:rsidRPr="008015A4" w:rsidRDefault="00276826" w:rsidP="00276826">
      <w:pPr>
        <w:jc w:val="both"/>
        <w:rPr>
          <w:rFonts w:ascii="Verdana" w:hAnsi="Verdana"/>
          <w:sz w:val="20"/>
          <w:szCs w:val="20"/>
        </w:rPr>
      </w:pPr>
    </w:p>
    <w:p w:rsidR="00276826" w:rsidRPr="008015A4" w:rsidRDefault="00276826" w:rsidP="00276826">
      <w:pPr>
        <w:jc w:val="both"/>
        <w:rPr>
          <w:rFonts w:ascii="Verdana" w:hAnsi="Verdana"/>
          <w:sz w:val="20"/>
          <w:szCs w:val="20"/>
        </w:rPr>
      </w:pPr>
      <w:r w:rsidRPr="008015A4">
        <w:rPr>
          <w:rFonts w:ascii="Verdana" w:hAnsi="Verdana"/>
          <w:sz w:val="20"/>
          <w:szCs w:val="20"/>
        </w:rPr>
        <w:t xml:space="preserve">Javna kulturna infrastruktura in kulturna dediščina pomeni podporo turistični in drugim gospodarskim dejavnostim, neposredno prispeva </w:t>
      </w:r>
      <w:r w:rsidR="00FC2E1F">
        <w:rPr>
          <w:rFonts w:ascii="Verdana" w:hAnsi="Verdana"/>
          <w:sz w:val="20"/>
          <w:szCs w:val="20"/>
        </w:rPr>
        <w:t>k</w:t>
      </w:r>
      <w:r w:rsidRPr="008015A4">
        <w:rPr>
          <w:rFonts w:ascii="Verdana" w:hAnsi="Verdana"/>
          <w:sz w:val="20"/>
          <w:szCs w:val="20"/>
        </w:rPr>
        <w:t xml:space="preserve"> hitrejši regionalni rasti in razvoju. </w:t>
      </w:r>
    </w:p>
    <w:p w:rsidR="00276826" w:rsidRPr="008015A4" w:rsidRDefault="00276826" w:rsidP="00276826">
      <w:pPr>
        <w:jc w:val="both"/>
        <w:rPr>
          <w:rFonts w:ascii="Verdana" w:hAnsi="Verdana"/>
          <w:sz w:val="20"/>
          <w:szCs w:val="20"/>
        </w:rPr>
      </w:pPr>
    </w:p>
    <w:p w:rsidR="00276826" w:rsidRPr="008015A4" w:rsidRDefault="00276826" w:rsidP="00276826">
      <w:pPr>
        <w:jc w:val="both"/>
        <w:rPr>
          <w:rFonts w:ascii="Verdana" w:hAnsi="Verdana"/>
          <w:sz w:val="20"/>
          <w:szCs w:val="20"/>
        </w:rPr>
      </w:pPr>
      <w:r w:rsidRPr="008015A4">
        <w:rPr>
          <w:rFonts w:ascii="Verdana" w:hAnsi="Verdana"/>
          <w:sz w:val="20"/>
          <w:szCs w:val="20"/>
        </w:rPr>
        <w:t>Ocenjujemo, da bo izvedba projekta prispevala k doseganju naslednjih kvalitativnih/ strateških ciljev v širšem prostoru:</w:t>
      </w:r>
    </w:p>
    <w:p w:rsidR="00276826" w:rsidRPr="008015A4" w:rsidRDefault="00276826" w:rsidP="00FD63D9">
      <w:pPr>
        <w:numPr>
          <w:ilvl w:val="0"/>
          <w:numId w:val="30"/>
        </w:numPr>
        <w:tabs>
          <w:tab w:val="clear" w:pos="720"/>
          <w:tab w:val="num" w:pos="372"/>
        </w:tabs>
        <w:ind w:left="372"/>
        <w:jc w:val="both"/>
        <w:rPr>
          <w:rFonts w:ascii="Verdana" w:hAnsi="Verdana"/>
          <w:sz w:val="20"/>
          <w:szCs w:val="20"/>
        </w:rPr>
      </w:pPr>
      <w:r w:rsidRPr="008015A4">
        <w:rPr>
          <w:rFonts w:ascii="Verdana" w:hAnsi="Verdana"/>
          <w:sz w:val="20"/>
          <w:szCs w:val="20"/>
        </w:rPr>
        <w:t>povečanje prepoznavnosti Koroške regije,</w:t>
      </w:r>
    </w:p>
    <w:p w:rsidR="00276826" w:rsidRPr="008015A4" w:rsidRDefault="00276826" w:rsidP="00FD63D9">
      <w:pPr>
        <w:numPr>
          <w:ilvl w:val="0"/>
          <w:numId w:val="30"/>
        </w:numPr>
        <w:tabs>
          <w:tab w:val="clear" w:pos="720"/>
          <w:tab w:val="num" w:pos="372"/>
        </w:tabs>
        <w:ind w:left="372"/>
        <w:jc w:val="both"/>
        <w:rPr>
          <w:rFonts w:ascii="Verdana" w:hAnsi="Verdana"/>
          <w:sz w:val="20"/>
          <w:szCs w:val="20"/>
        </w:rPr>
      </w:pPr>
      <w:r w:rsidRPr="008015A4">
        <w:rPr>
          <w:rFonts w:ascii="Verdana" w:hAnsi="Verdana"/>
          <w:sz w:val="20"/>
          <w:szCs w:val="20"/>
        </w:rPr>
        <w:t xml:space="preserve">vzpostavitev povezave s podobnimi mednarodnimi ustanovami v evropskem prostoru, </w:t>
      </w:r>
    </w:p>
    <w:p w:rsidR="00276826" w:rsidRPr="008015A4" w:rsidRDefault="00276826" w:rsidP="00FD63D9">
      <w:pPr>
        <w:numPr>
          <w:ilvl w:val="0"/>
          <w:numId w:val="30"/>
        </w:numPr>
        <w:tabs>
          <w:tab w:val="clear" w:pos="720"/>
          <w:tab w:val="num" w:pos="372"/>
        </w:tabs>
        <w:ind w:left="372"/>
        <w:jc w:val="both"/>
        <w:rPr>
          <w:rFonts w:ascii="Verdana" w:hAnsi="Verdana"/>
          <w:sz w:val="20"/>
          <w:szCs w:val="20"/>
        </w:rPr>
      </w:pPr>
      <w:r w:rsidRPr="008015A4">
        <w:rPr>
          <w:rFonts w:ascii="Verdana" w:hAnsi="Verdana"/>
          <w:sz w:val="20"/>
          <w:szCs w:val="20"/>
        </w:rPr>
        <w:t xml:space="preserve">doseganje učinkovite horizontalne in vertikalne povezanosti </w:t>
      </w:r>
      <w:r w:rsidR="00854148">
        <w:rPr>
          <w:rFonts w:ascii="Verdana" w:hAnsi="Verdana"/>
          <w:sz w:val="20"/>
          <w:szCs w:val="20"/>
        </w:rPr>
        <w:t>koroških in</w:t>
      </w:r>
      <w:r w:rsidR="008C0055">
        <w:rPr>
          <w:rFonts w:ascii="Verdana" w:hAnsi="Verdana"/>
          <w:sz w:val="20"/>
          <w:szCs w:val="20"/>
        </w:rPr>
        <w:t xml:space="preserve"> </w:t>
      </w:r>
      <w:r w:rsidRPr="008015A4">
        <w:rPr>
          <w:rFonts w:ascii="Verdana" w:hAnsi="Verdana"/>
          <w:sz w:val="20"/>
          <w:szCs w:val="20"/>
        </w:rPr>
        <w:t xml:space="preserve">slovenskih turističnih ponudnikov – realizacija celotnega promotorja in tržnika kulturno turističnih produktov, ki bo pomenil tudi vezni člen med lokalnimi in državnimi turističnimi organizacijami. </w:t>
      </w:r>
    </w:p>
    <w:p w:rsidR="00276826" w:rsidRPr="008015A4" w:rsidRDefault="00276826" w:rsidP="00FD63D9">
      <w:pPr>
        <w:numPr>
          <w:ilvl w:val="0"/>
          <w:numId w:val="30"/>
        </w:numPr>
        <w:tabs>
          <w:tab w:val="clear" w:pos="720"/>
          <w:tab w:val="num" w:pos="372"/>
        </w:tabs>
        <w:ind w:left="372"/>
        <w:jc w:val="both"/>
        <w:rPr>
          <w:rFonts w:ascii="Verdana" w:hAnsi="Verdana"/>
          <w:sz w:val="20"/>
          <w:szCs w:val="20"/>
        </w:rPr>
      </w:pPr>
      <w:r w:rsidRPr="008015A4">
        <w:rPr>
          <w:rFonts w:ascii="Verdana" w:hAnsi="Verdana"/>
          <w:sz w:val="20"/>
          <w:szCs w:val="20"/>
        </w:rPr>
        <w:t xml:space="preserve">glede na povečan obseg del, zastavljene cilje in predvidene metode dela se bo povečala profesionalnost in znanje v načrtovanju, upravljanju in trženju turistične ponudbe. </w:t>
      </w:r>
    </w:p>
    <w:p w:rsidR="00AD0E45" w:rsidRDefault="00AD0E45" w:rsidP="001F25A9">
      <w:pPr>
        <w:jc w:val="both"/>
        <w:rPr>
          <w:rFonts w:ascii="Verdana" w:hAnsi="Verdana"/>
          <w:sz w:val="20"/>
          <w:szCs w:val="20"/>
        </w:rPr>
      </w:pPr>
    </w:p>
    <w:p w:rsidR="009864AE" w:rsidRPr="009864AE" w:rsidRDefault="009864AE" w:rsidP="009864AE"/>
    <w:p w:rsidR="009666C0" w:rsidRPr="005020D0" w:rsidRDefault="009666C0" w:rsidP="00AD2355">
      <w:pPr>
        <w:pStyle w:val="Naslov1"/>
        <w:numPr>
          <w:ilvl w:val="0"/>
          <w:numId w:val="0"/>
        </w:numPr>
        <w:ind w:left="851" w:right="-1" w:hanging="567"/>
        <w:rPr>
          <w:rFonts w:ascii="Verdana" w:hAnsi="Verdana"/>
          <w:sz w:val="20"/>
          <w:szCs w:val="20"/>
        </w:rPr>
      </w:pPr>
      <w:r w:rsidRPr="005020D0">
        <w:rPr>
          <w:rFonts w:ascii="Verdana" w:hAnsi="Verdana"/>
          <w:sz w:val="20"/>
          <w:szCs w:val="20"/>
        </w:rPr>
        <w:t>3.2. Razvojne usmeritve in cilji investicije v obnovo skednja na zaščitenem območju spominskega parka Prežihova bajta</w:t>
      </w:r>
    </w:p>
    <w:p w:rsidR="009666C0" w:rsidRPr="005020D0" w:rsidRDefault="009666C0" w:rsidP="005020D0">
      <w:pPr>
        <w:ind w:right="-1"/>
        <w:jc w:val="both"/>
        <w:rPr>
          <w:rFonts w:ascii="Verdana" w:hAnsi="Verdana"/>
          <w:sz w:val="20"/>
          <w:szCs w:val="20"/>
        </w:rPr>
      </w:pPr>
    </w:p>
    <w:p w:rsidR="00276826" w:rsidRPr="001A6C79" w:rsidRDefault="00276826" w:rsidP="00276826">
      <w:pPr>
        <w:spacing w:after="240"/>
        <w:jc w:val="both"/>
        <w:rPr>
          <w:rFonts w:ascii="Verdana" w:hAnsi="Verdana" w:cs="Arial"/>
          <w:sz w:val="20"/>
          <w:szCs w:val="20"/>
        </w:rPr>
      </w:pPr>
      <w:r w:rsidRPr="008015A4">
        <w:rPr>
          <w:rFonts w:ascii="Verdana" w:hAnsi="Verdana" w:cs="Arial"/>
          <w:sz w:val="20"/>
          <w:szCs w:val="20"/>
        </w:rPr>
        <w:t xml:space="preserve">Projekt </w:t>
      </w:r>
      <w:r>
        <w:rPr>
          <w:rFonts w:ascii="Verdana" w:hAnsi="Verdana" w:cs="Arial"/>
          <w:sz w:val="20"/>
          <w:szCs w:val="20"/>
        </w:rPr>
        <w:t>obnove skednja na zaščitenem območju spominskega muzeja Prežihova bajta</w:t>
      </w:r>
      <w:r w:rsidRPr="008015A4">
        <w:rPr>
          <w:rFonts w:ascii="Verdana" w:hAnsi="Verdana" w:cs="Arial"/>
          <w:sz w:val="20"/>
          <w:szCs w:val="20"/>
        </w:rPr>
        <w:t xml:space="preserve"> je zajet v Dolgoročnem planu investicij Občine Ravne na Koroškem ter v </w:t>
      </w:r>
      <w:r w:rsidRPr="001A6C79">
        <w:rPr>
          <w:rFonts w:ascii="Verdana" w:hAnsi="Verdana" w:cs="Arial"/>
          <w:sz w:val="20"/>
          <w:szCs w:val="20"/>
        </w:rPr>
        <w:t xml:space="preserve">Načrtu razvojnih programov kot sestavnem delu proračuna občine. </w:t>
      </w:r>
    </w:p>
    <w:p w:rsidR="00276826" w:rsidRPr="008015A4" w:rsidRDefault="00276826" w:rsidP="001A6C79">
      <w:pPr>
        <w:jc w:val="both"/>
        <w:rPr>
          <w:rFonts w:ascii="Verdana" w:hAnsi="Verdana" w:cs="Arial"/>
          <w:sz w:val="20"/>
          <w:szCs w:val="20"/>
        </w:rPr>
      </w:pPr>
      <w:r w:rsidRPr="008015A4">
        <w:rPr>
          <w:rFonts w:ascii="Verdana" w:hAnsi="Verdana" w:cs="Arial"/>
          <w:sz w:val="20"/>
          <w:szCs w:val="20"/>
        </w:rPr>
        <w:t xml:space="preserve">V </w:t>
      </w:r>
      <w:r w:rsidRPr="008015A4">
        <w:rPr>
          <w:rFonts w:ascii="Verdana" w:hAnsi="Verdana" w:cs="Arial"/>
          <w:b/>
          <w:sz w:val="20"/>
          <w:szCs w:val="20"/>
        </w:rPr>
        <w:t xml:space="preserve">Programu kulture </w:t>
      </w:r>
      <w:r w:rsidR="00130593">
        <w:rPr>
          <w:rFonts w:ascii="Verdana" w:hAnsi="Verdana" w:cs="Arial"/>
          <w:b/>
          <w:sz w:val="20"/>
          <w:szCs w:val="20"/>
        </w:rPr>
        <w:t xml:space="preserve">2016-2020 </w:t>
      </w:r>
      <w:r w:rsidRPr="001A6C79">
        <w:rPr>
          <w:rFonts w:ascii="Verdana" w:hAnsi="Verdana" w:cs="Arial"/>
          <w:sz w:val="20"/>
          <w:szCs w:val="20"/>
        </w:rPr>
        <w:t>v Občini Ravne na Koroškem</w:t>
      </w:r>
      <w:r w:rsidRPr="008015A4">
        <w:rPr>
          <w:rFonts w:ascii="Verdana" w:hAnsi="Verdana" w:cs="Arial"/>
          <w:sz w:val="20"/>
          <w:szCs w:val="20"/>
        </w:rPr>
        <w:t xml:space="preserve"> smo opredelili, da temelji javni interes za kulturo na zagotavljanju javnih kulturnih dobrin, s katerimi se uresničuje </w:t>
      </w:r>
      <w:r w:rsidRPr="008015A4">
        <w:rPr>
          <w:rFonts w:ascii="Verdana" w:hAnsi="Verdana" w:cs="Arial"/>
          <w:sz w:val="20"/>
          <w:szCs w:val="20"/>
        </w:rPr>
        <w:lastRenderedPageBreak/>
        <w:t xml:space="preserve">kulturni razvoj v Občini Ravne na Koroškem, predvsem z zagotavljanjem pogojev za kulturno ustvarjalnost, dostopnost kulturnih dobrin, kulturno raznolikost in kulturno identiteto občine. </w:t>
      </w:r>
    </w:p>
    <w:p w:rsidR="00276826" w:rsidRPr="00130593" w:rsidRDefault="00276826" w:rsidP="008C0055">
      <w:pPr>
        <w:jc w:val="both"/>
        <w:rPr>
          <w:rFonts w:ascii="Verdana" w:hAnsi="Verdana" w:cs="Arial"/>
          <w:sz w:val="20"/>
          <w:szCs w:val="20"/>
        </w:rPr>
      </w:pPr>
      <w:r w:rsidRPr="00130593">
        <w:rPr>
          <w:rFonts w:ascii="Verdana" w:hAnsi="Verdana"/>
          <w:sz w:val="20"/>
          <w:szCs w:val="20"/>
        </w:rPr>
        <w:t>V javni interes na področju varstva kulturne dediščine spadajo: vzdrževanje in obnavljanje dediščine ter preprečevanje njene ogroženosti, zagotavljanje materialnih in drugih pogojev za uresničevanje kulturne funkcije dediščine, zagotavljanje javne dostopnosti dediščine,  preprečevanje posegov, s katerimi bi se spremenile lastnosti, vsebina, oblike in vrednost dediščine, varstvo arhivskega gradiva kot kulturnega spomenika, zagotavljanje d</w:t>
      </w:r>
      <w:r w:rsidR="00AF2F11" w:rsidRPr="00130593">
        <w:rPr>
          <w:rFonts w:ascii="Verdana" w:hAnsi="Verdana"/>
          <w:sz w:val="20"/>
          <w:szCs w:val="20"/>
        </w:rPr>
        <w:t xml:space="preserve">ostopnosti arhivskega gradiva, </w:t>
      </w:r>
      <w:r w:rsidRPr="00130593">
        <w:rPr>
          <w:rFonts w:ascii="Verdana" w:hAnsi="Verdana"/>
          <w:sz w:val="20"/>
          <w:szCs w:val="20"/>
        </w:rPr>
        <w:t xml:space="preserve">raziskovanje in podporni projekti. </w:t>
      </w:r>
    </w:p>
    <w:p w:rsidR="00615463" w:rsidRDefault="00615463" w:rsidP="007E0BA2">
      <w:pPr>
        <w:jc w:val="both"/>
        <w:rPr>
          <w:rFonts w:ascii="Verdana" w:hAnsi="Verdana"/>
          <w:sz w:val="20"/>
          <w:szCs w:val="20"/>
        </w:rPr>
      </w:pPr>
    </w:p>
    <w:p w:rsidR="007E0BA2" w:rsidRDefault="00130593" w:rsidP="007E0BA2">
      <w:pPr>
        <w:pStyle w:val="Napis"/>
        <w:jc w:val="both"/>
        <w:rPr>
          <w:rFonts w:ascii="Verdana" w:hAnsi="Verdana"/>
          <w:b w:val="0"/>
          <w:sz w:val="20"/>
          <w:szCs w:val="20"/>
          <w:lang w:val="sl-SI"/>
        </w:rPr>
      </w:pPr>
      <w:r>
        <w:rPr>
          <w:rFonts w:ascii="Verdana" w:hAnsi="Verdana"/>
          <w:b w:val="0"/>
          <w:sz w:val="20"/>
          <w:szCs w:val="20"/>
          <w:lang w:val="sl-SI"/>
        </w:rPr>
        <w:t xml:space="preserve">Med prednostnimi vsebinami varstva kulturne dediščine je v </w:t>
      </w:r>
      <w:r w:rsidR="00976791">
        <w:rPr>
          <w:rFonts w:ascii="Verdana" w:hAnsi="Verdana"/>
          <w:b w:val="0"/>
          <w:sz w:val="20"/>
          <w:szCs w:val="20"/>
          <w:lang w:val="sl-SI"/>
        </w:rPr>
        <w:t>P</w:t>
      </w:r>
      <w:r>
        <w:rPr>
          <w:rFonts w:ascii="Verdana" w:hAnsi="Verdana"/>
          <w:b w:val="0"/>
          <w:sz w:val="20"/>
          <w:szCs w:val="20"/>
          <w:lang w:val="sl-SI"/>
        </w:rPr>
        <w:t xml:space="preserve">rogramu </w:t>
      </w:r>
      <w:r w:rsidR="00976791">
        <w:rPr>
          <w:rFonts w:ascii="Verdana" w:hAnsi="Verdana"/>
          <w:b w:val="0"/>
          <w:sz w:val="20"/>
          <w:szCs w:val="20"/>
          <w:lang w:val="sl-SI"/>
        </w:rPr>
        <w:t xml:space="preserve">kulture 2016-2020 </w:t>
      </w:r>
      <w:r>
        <w:rPr>
          <w:rFonts w:ascii="Verdana" w:hAnsi="Verdana"/>
          <w:b w:val="0"/>
          <w:sz w:val="20"/>
          <w:szCs w:val="20"/>
          <w:lang w:val="sl-SI"/>
        </w:rPr>
        <w:t xml:space="preserve">navedena tudi </w:t>
      </w:r>
      <w:r w:rsidRPr="00130593">
        <w:rPr>
          <w:rFonts w:ascii="Verdana" w:hAnsi="Verdana"/>
          <w:b w:val="0"/>
          <w:sz w:val="20"/>
          <w:szCs w:val="20"/>
          <w:lang w:val="sl-SI"/>
        </w:rPr>
        <w:t>razširitev ponudbe memorialnega spomenika Prežihovega Voranca – Prežihova bajta</w:t>
      </w:r>
      <w:r>
        <w:rPr>
          <w:rFonts w:ascii="Verdana" w:hAnsi="Verdana"/>
          <w:b w:val="0"/>
          <w:sz w:val="20"/>
          <w:szCs w:val="20"/>
          <w:lang w:val="sl-SI"/>
        </w:rPr>
        <w:t>.</w:t>
      </w:r>
    </w:p>
    <w:p w:rsidR="00130593" w:rsidRPr="00130593" w:rsidRDefault="00130593" w:rsidP="00130593"/>
    <w:p w:rsidR="007E0BA2" w:rsidRPr="008015A4" w:rsidRDefault="00AF2F11" w:rsidP="00AF2F11">
      <w:pPr>
        <w:jc w:val="both"/>
        <w:rPr>
          <w:rFonts w:ascii="Verdana" w:hAnsi="Verdana" w:cs="Arial"/>
          <w:sz w:val="20"/>
          <w:szCs w:val="20"/>
        </w:rPr>
      </w:pPr>
      <w:r>
        <w:rPr>
          <w:rFonts w:ascii="Verdana" w:hAnsi="Verdana" w:cs="Arial"/>
          <w:sz w:val="20"/>
          <w:szCs w:val="20"/>
        </w:rPr>
        <w:t>V</w:t>
      </w:r>
      <w:r w:rsidR="007E0BA2" w:rsidRPr="008015A4">
        <w:rPr>
          <w:rFonts w:ascii="Verdana" w:hAnsi="Verdana" w:cs="Arial"/>
          <w:sz w:val="20"/>
          <w:szCs w:val="20"/>
        </w:rPr>
        <w:t xml:space="preserve"> </w:t>
      </w:r>
      <w:r w:rsidR="00976791">
        <w:rPr>
          <w:rFonts w:ascii="Verdana" w:hAnsi="Verdana" w:cs="Arial"/>
          <w:sz w:val="20"/>
          <w:szCs w:val="20"/>
        </w:rPr>
        <w:t>Strategiji</w:t>
      </w:r>
      <w:r w:rsidRPr="00AF2F11">
        <w:rPr>
          <w:rFonts w:ascii="Verdana" w:hAnsi="Verdana" w:cs="Arial"/>
          <w:sz w:val="20"/>
          <w:szCs w:val="20"/>
        </w:rPr>
        <w:t xml:space="preserve"> trajnostne rasti</w:t>
      </w:r>
      <w:r>
        <w:rPr>
          <w:rFonts w:ascii="Verdana" w:hAnsi="Verdana" w:cs="Arial"/>
          <w:sz w:val="20"/>
          <w:szCs w:val="20"/>
        </w:rPr>
        <w:t xml:space="preserve"> </w:t>
      </w:r>
      <w:r w:rsidRPr="00AF2F11">
        <w:rPr>
          <w:rFonts w:ascii="Verdana" w:hAnsi="Verdana" w:cs="Arial"/>
          <w:sz w:val="20"/>
          <w:szCs w:val="20"/>
        </w:rPr>
        <w:t>slovenskega turizma</w:t>
      </w:r>
      <w:r>
        <w:rPr>
          <w:rFonts w:ascii="Verdana" w:hAnsi="Verdana" w:cs="Arial"/>
          <w:sz w:val="20"/>
          <w:szCs w:val="20"/>
        </w:rPr>
        <w:t xml:space="preserve"> </w:t>
      </w:r>
      <w:r w:rsidRPr="00AF2F11">
        <w:rPr>
          <w:rFonts w:ascii="Verdana" w:hAnsi="Verdana" w:cs="Arial"/>
          <w:sz w:val="20"/>
          <w:szCs w:val="20"/>
        </w:rPr>
        <w:t>2017–2021</w:t>
      </w:r>
      <w:r w:rsidR="00A55444">
        <w:rPr>
          <w:rFonts w:ascii="Verdana" w:hAnsi="Verdana" w:cs="Arial"/>
          <w:sz w:val="20"/>
          <w:szCs w:val="20"/>
        </w:rPr>
        <w:t xml:space="preserve"> </w:t>
      </w:r>
      <w:r>
        <w:rPr>
          <w:rFonts w:ascii="Verdana" w:hAnsi="Verdana" w:cs="Arial"/>
          <w:sz w:val="20"/>
          <w:szCs w:val="20"/>
        </w:rPr>
        <w:t>je v opredelitvi turističnih produktov našteto tudi »</w:t>
      </w:r>
      <w:r w:rsidRPr="00AF2F11">
        <w:rPr>
          <w:rFonts w:ascii="Verdana" w:hAnsi="Verdana" w:cs="Arial"/>
          <w:sz w:val="20"/>
          <w:szCs w:val="20"/>
        </w:rPr>
        <w:t>povečanje konkurenčnosti in ustrezne promocije ustvarjalnosti, uveljavljenih mednarodnih</w:t>
      </w:r>
      <w:r>
        <w:rPr>
          <w:rFonts w:ascii="Verdana" w:hAnsi="Verdana" w:cs="Arial"/>
          <w:sz w:val="20"/>
          <w:szCs w:val="20"/>
        </w:rPr>
        <w:t xml:space="preserve"> </w:t>
      </w:r>
      <w:r w:rsidRPr="00AF2F11">
        <w:rPr>
          <w:rFonts w:ascii="Verdana" w:hAnsi="Verdana" w:cs="Arial"/>
          <w:sz w:val="20"/>
          <w:szCs w:val="20"/>
        </w:rPr>
        <w:t xml:space="preserve">prireditev (Bienale oblikovanja, Grafični bienale, festivali), umetnosti, kulture, </w:t>
      </w:r>
      <w:r w:rsidRPr="006368A1">
        <w:rPr>
          <w:rFonts w:ascii="Verdana" w:hAnsi="Verdana" w:cs="Arial"/>
          <w:sz w:val="20"/>
          <w:szCs w:val="20"/>
        </w:rPr>
        <w:t>kulturne dediščine (posodobitev in razvoj muzejev</w:t>
      </w:r>
      <w:r w:rsidRPr="00AF2F11">
        <w:rPr>
          <w:rFonts w:ascii="Verdana" w:hAnsi="Verdana" w:cs="Arial"/>
          <w:sz w:val="20"/>
          <w:szCs w:val="20"/>
        </w:rPr>
        <w:t>, razvoj živahnih mestnih ambientov, upravljanje</w:t>
      </w:r>
      <w:r w:rsidR="00871615">
        <w:rPr>
          <w:rFonts w:ascii="Verdana" w:hAnsi="Verdana" w:cs="Arial"/>
          <w:sz w:val="20"/>
          <w:szCs w:val="20"/>
        </w:rPr>
        <w:t xml:space="preserve"> </w:t>
      </w:r>
      <w:r w:rsidRPr="00AF2F11">
        <w:rPr>
          <w:rFonts w:ascii="Verdana" w:hAnsi="Verdana" w:cs="Arial"/>
          <w:sz w:val="20"/>
          <w:szCs w:val="20"/>
        </w:rPr>
        <w:t>mestnih središč, po</w:t>
      </w:r>
      <w:r>
        <w:rPr>
          <w:rFonts w:ascii="Verdana" w:hAnsi="Verdana" w:cs="Arial"/>
          <w:sz w:val="20"/>
          <w:szCs w:val="20"/>
        </w:rPr>
        <w:t>dpora sodobnim umetnostim itd.)«.</w:t>
      </w:r>
    </w:p>
    <w:p w:rsidR="007E0BA2" w:rsidRPr="008015A4" w:rsidRDefault="007E0BA2" w:rsidP="007E0BA2">
      <w:pPr>
        <w:jc w:val="both"/>
        <w:rPr>
          <w:rFonts w:ascii="Verdana" w:hAnsi="Verdana" w:cs="Arial"/>
          <w:sz w:val="20"/>
          <w:szCs w:val="20"/>
        </w:rPr>
      </w:pPr>
    </w:p>
    <w:p w:rsidR="007E0BA2" w:rsidRDefault="007E0BA2" w:rsidP="007E0BA2">
      <w:pPr>
        <w:jc w:val="both"/>
        <w:rPr>
          <w:rFonts w:ascii="Verdana" w:hAnsi="Verdana" w:cs="Arial"/>
          <w:sz w:val="20"/>
          <w:szCs w:val="20"/>
        </w:rPr>
      </w:pPr>
      <w:r w:rsidRPr="008015A4">
        <w:rPr>
          <w:rFonts w:ascii="Verdana" w:hAnsi="Verdana" w:cs="Arial"/>
          <w:sz w:val="20"/>
          <w:szCs w:val="20"/>
        </w:rPr>
        <w:t xml:space="preserve">V </w:t>
      </w:r>
      <w:r w:rsidRPr="001A6C79">
        <w:rPr>
          <w:rFonts w:ascii="Verdana" w:hAnsi="Verdana" w:cs="Arial"/>
          <w:sz w:val="20"/>
          <w:szCs w:val="20"/>
        </w:rPr>
        <w:t>Strategiji trženja naravnih in kulturnih potencialov za šport, rekreacijo in turizem smo v Občini Ravne na Koroškem</w:t>
      </w:r>
      <w:r w:rsidRPr="008015A4">
        <w:rPr>
          <w:rFonts w:ascii="Verdana" w:hAnsi="Verdana" w:cs="Arial"/>
          <w:sz w:val="20"/>
          <w:szCs w:val="20"/>
        </w:rPr>
        <w:t xml:space="preserve"> zapisali, da je razvojna prioriteta povezovanje naravnih, kulturnih in športnih potencialov, katerih skupna sinergija bo imela pozitivne učinke na nadaljnji razvoj turizma ter ostalih storitvenih dejavnosti</w:t>
      </w:r>
      <w:r w:rsidR="00A55444">
        <w:rPr>
          <w:rFonts w:ascii="Verdana" w:hAnsi="Verdana" w:cs="Arial"/>
          <w:sz w:val="20"/>
          <w:szCs w:val="20"/>
        </w:rPr>
        <w:t>,</w:t>
      </w:r>
      <w:r w:rsidRPr="008015A4">
        <w:rPr>
          <w:rFonts w:ascii="Verdana" w:hAnsi="Verdana" w:cs="Arial"/>
          <w:sz w:val="20"/>
          <w:szCs w:val="20"/>
        </w:rPr>
        <w:t xml:space="preserve"> kakor tudi na oživljanje ter ohranjanje kulturne dediščine v največjem koroškem mestu in tako posledično tudi v Sloveniji in EU. Promoviranje naravnih in kulturnih spomenikov na Ravnah (Park Ravne, Forma viva, Grad Ravne, Muzej Ravne) ter kulturnih prireditev ima pozitiven multiplikacijski vpliv investicije na nadaljnji razvoj turistične destinacije, še posebej prispevek k njeni prepoznavnosti in ustvarjanju delovnih mest. </w:t>
      </w:r>
    </w:p>
    <w:p w:rsidR="009666C0" w:rsidRPr="005020D0" w:rsidRDefault="009666C0" w:rsidP="005020D0">
      <w:pPr>
        <w:ind w:right="-1"/>
        <w:jc w:val="both"/>
        <w:rPr>
          <w:rFonts w:ascii="Verdana" w:hAnsi="Verdana" w:cs="Arial"/>
          <w:sz w:val="20"/>
          <w:szCs w:val="20"/>
        </w:rPr>
      </w:pPr>
    </w:p>
    <w:p w:rsidR="004B4CF1" w:rsidRDefault="00E52FBA" w:rsidP="005020D0">
      <w:pPr>
        <w:ind w:right="-1"/>
        <w:jc w:val="both"/>
        <w:rPr>
          <w:rFonts w:ascii="Verdana" w:hAnsi="Verdana" w:cs="Arial"/>
          <w:sz w:val="20"/>
          <w:szCs w:val="20"/>
        </w:rPr>
      </w:pPr>
      <w:r w:rsidRPr="00E52FBA">
        <w:rPr>
          <w:rFonts w:ascii="Verdana" w:hAnsi="Verdana" w:cs="Arial"/>
          <w:sz w:val="20"/>
          <w:szCs w:val="20"/>
        </w:rPr>
        <w:t>Izvedba projekta oziroma investicija v obnovo skednja na zaščitenem območju spominskega muzeja Prežihova bajta bo omogočila ureditev muzejske zbirke o življenju in delu kmečkega življa na Koroškem, razširitev in nadgradnjo spominskega muzeja Prežihovega Voranca ter aktivno vključitev v slovensko pot spomina na velikane pisane besede.</w:t>
      </w:r>
    </w:p>
    <w:p w:rsidR="00E52FBA" w:rsidRPr="005020D0" w:rsidRDefault="00E52FBA" w:rsidP="005020D0">
      <w:pPr>
        <w:ind w:right="-1"/>
        <w:jc w:val="both"/>
        <w:rPr>
          <w:rFonts w:ascii="Verdana" w:hAnsi="Verdana" w:cs="Arial"/>
          <w:sz w:val="20"/>
          <w:szCs w:val="20"/>
        </w:rPr>
      </w:pPr>
    </w:p>
    <w:p w:rsidR="009864AE" w:rsidRPr="005020D0" w:rsidRDefault="009864AE" w:rsidP="005020D0">
      <w:pPr>
        <w:ind w:left="567" w:right="-1" w:hanging="567"/>
        <w:jc w:val="both"/>
        <w:rPr>
          <w:rFonts w:ascii="Verdana" w:hAnsi="Verdana" w:cs="Arial"/>
          <w:sz w:val="20"/>
          <w:szCs w:val="20"/>
        </w:rPr>
      </w:pPr>
      <w:r w:rsidRPr="005020D0">
        <w:rPr>
          <w:rFonts w:ascii="Verdana" w:hAnsi="Verdana" w:cs="Arial"/>
          <w:sz w:val="20"/>
          <w:szCs w:val="20"/>
        </w:rPr>
        <w:t xml:space="preserve">Investitor bo z realizacijo investicije dosegel naslednje </w:t>
      </w:r>
      <w:r w:rsidRPr="005020D0">
        <w:rPr>
          <w:rFonts w:ascii="Verdana" w:hAnsi="Verdana" w:cs="Arial"/>
          <w:b/>
          <w:sz w:val="20"/>
          <w:szCs w:val="20"/>
          <w:u w:val="single"/>
        </w:rPr>
        <w:t>strateške cilje</w:t>
      </w:r>
      <w:r w:rsidRPr="005020D0">
        <w:rPr>
          <w:rFonts w:ascii="Verdana" w:hAnsi="Verdana" w:cs="Arial"/>
          <w:sz w:val="20"/>
          <w:szCs w:val="20"/>
        </w:rPr>
        <w:t>:</w:t>
      </w:r>
    </w:p>
    <w:p w:rsidR="00B83D8A" w:rsidRPr="00B83D8A" w:rsidRDefault="00B83D8A" w:rsidP="00B83D8A">
      <w:pPr>
        <w:numPr>
          <w:ilvl w:val="0"/>
          <w:numId w:val="12"/>
        </w:numPr>
        <w:ind w:right="-1"/>
        <w:jc w:val="both"/>
        <w:rPr>
          <w:rFonts w:ascii="Verdana" w:hAnsi="Verdana" w:cs="Arial"/>
          <w:sz w:val="20"/>
          <w:szCs w:val="20"/>
        </w:rPr>
      </w:pPr>
      <w:r w:rsidRPr="00B83D8A">
        <w:rPr>
          <w:rFonts w:ascii="Verdana" w:hAnsi="Verdana" w:cs="Arial"/>
          <w:sz w:val="20"/>
          <w:szCs w:val="20"/>
        </w:rPr>
        <w:t xml:space="preserve">razvoj javne kulturne infrastrukture, dostopnosti širše skupnosti do kulture, </w:t>
      </w:r>
    </w:p>
    <w:p w:rsidR="00B83D8A" w:rsidRPr="00B83D8A" w:rsidRDefault="00B83D8A" w:rsidP="00B83D8A">
      <w:pPr>
        <w:numPr>
          <w:ilvl w:val="0"/>
          <w:numId w:val="12"/>
        </w:numPr>
        <w:ind w:right="-1"/>
        <w:jc w:val="both"/>
        <w:rPr>
          <w:rFonts w:ascii="Verdana" w:hAnsi="Verdana" w:cs="Arial"/>
          <w:sz w:val="20"/>
          <w:szCs w:val="20"/>
        </w:rPr>
      </w:pPr>
      <w:r w:rsidRPr="00B83D8A">
        <w:rPr>
          <w:rFonts w:ascii="Verdana" w:hAnsi="Verdana" w:cs="Arial"/>
          <w:sz w:val="20"/>
          <w:szCs w:val="20"/>
        </w:rPr>
        <w:t xml:space="preserve">večja in kakovostnejša vključitev javne kulturne infrastrukture v gospodarsko - turistično rabo, večja podpora kulture lokalnemu in regionalnemu razvoju, </w:t>
      </w:r>
    </w:p>
    <w:p w:rsidR="00B83D8A" w:rsidRPr="00B83D8A" w:rsidRDefault="00B83D8A" w:rsidP="00B83D8A">
      <w:pPr>
        <w:numPr>
          <w:ilvl w:val="0"/>
          <w:numId w:val="12"/>
        </w:numPr>
        <w:ind w:right="-1"/>
        <w:jc w:val="both"/>
        <w:rPr>
          <w:rFonts w:ascii="Verdana" w:hAnsi="Verdana" w:cs="Arial"/>
          <w:sz w:val="20"/>
          <w:szCs w:val="20"/>
        </w:rPr>
      </w:pPr>
      <w:r w:rsidRPr="00B83D8A">
        <w:rPr>
          <w:rFonts w:ascii="Verdana" w:hAnsi="Verdana" w:cs="Arial"/>
          <w:sz w:val="20"/>
          <w:szCs w:val="20"/>
        </w:rPr>
        <w:t xml:space="preserve">izboljšanje pogojev za razvoj kulturno - umetniške ustvarjalnosti v podporo razvoja kulturnega turizma in razvoja ustvarjalnih industrij v občinah, </w:t>
      </w:r>
    </w:p>
    <w:p w:rsidR="00B83D8A" w:rsidRPr="00B83D8A" w:rsidRDefault="00B83D8A" w:rsidP="00B83D8A">
      <w:pPr>
        <w:numPr>
          <w:ilvl w:val="0"/>
          <w:numId w:val="12"/>
        </w:numPr>
        <w:ind w:right="-1"/>
        <w:jc w:val="both"/>
        <w:rPr>
          <w:rFonts w:ascii="Verdana" w:hAnsi="Verdana" w:cs="Arial"/>
          <w:sz w:val="20"/>
          <w:szCs w:val="20"/>
        </w:rPr>
      </w:pPr>
      <w:r w:rsidRPr="00B83D8A">
        <w:rPr>
          <w:rFonts w:ascii="Verdana" w:hAnsi="Verdana" w:cs="Arial"/>
          <w:sz w:val="20"/>
          <w:szCs w:val="20"/>
        </w:rPr>
        <w:t xml:space="preserve">zaščita namenske rabe prostora za kulturo v javni lasti, </w:t>
      </w:r>
    </w:p>
    <w:p w:rsidR="00B83D8A" w:rsidRPr="00B83D8A" w:rsidRDefault="00B83D8A" w:rsidP="00B83D8A">
      <w:pPr>
        <w:numPr>
          <w:ilvl w:val="0"/>
          <w:numId w:val="12"/>
        </w:numPr>
        <w:ind w:right="-1"/>
        <w:jc w:val="both"/>
        <w:rPr>
          <w:rFonts w:ascii="Verdana" w:hAnsi="Verdana" w:cs="Arial"/>
          <w:sz w:val="20"/>
          <w:szCs w:val="20"/>
        </w:rPr>
      </w:pPr>
      <w:r w:rsidRPr="00B83D8A">
        <w:rPr>
          <w:rFonts w:ascii="Verdana" w:hAnsi="Verdana" w:cs="Arial"/>
          <w:sz w:val="20"/>
          <w:szCs w:val="20"/>
        </w:rPr>
        <w:t xml:space="preserve">vzdrževanje javne kulturne infrastrukture v dobrem stanju in </w:t>
      </w:r>
    </w:p>
    <w:p w:rsidR="009864AE" w:rsidRPr="00B83D8A" w:rsidRDefault="00B83D8A" w:rsidP="00B83D8A">
      <w:pPr>
        <w:numPr>
          <w:ilvl w:val="0"/>
          <w:numId w:val="12"/>
        </w:numPr>
        <w:tabs>
          <w:tab w:val="num" w:pos="426"/>
        </w:tabs>
        <w:ind w:right="-1"/>
        <w:jc w:val="both"/>
        <w:rPr>
          <w:rFonts w:ascii="Verdana" w:hAnsi="Verdana" w:cs="Arial"/>
          <w:sz w:val="20"/>
          <w:szCs w:val="20"/>
        </w:rPr>
      </w:pPr>
      <w:r w:rsidRPr="00B83D8A">
        <w:rPr>
          <w:rFonts w:ascii="Verdana" w:hAnsi="Verdana" w:cs="Arial"/>
          <w:sz w:val="20"/>
          <w:szCs w:val="20"/>
        </w:rPr>
        <w:t>izboljšanje prostorskih pogojev za kulturne dejavnosti.</w:t>
      </w:r>
      <w:r>
        <w:rPr>
          <w:rFonts w:ascii="Verdana" w:hAnsi="Verdana" w:cs="Arial"/>
          <w:sz w:val="20"/>
          <w:szCs w:val="20"/>
        </w:rPr>
        <w:tab/>
      </w:r>
    </w:p>
    <w:p w:rsidR="001A6C79" w:rsidRDefault="001A6C79" w:rsidP="007E0BA2">
      <w:pPr>
        <w:ind w:right="-1"/>
        <w:jc w:val="both"/>
        <w:rPr>
          <w:rFonts w:ascii="Verdana" w:hAnsi="Verdana" w:cs="Arial"/>
          <w:b/>
          <w:bCs/>
          <w:sz w:val="20"/>
          <w:szCs w:val="20"/>
          <w:u w:val="single"/>
        </w:rPr>
      </w:pPr>
    </w:p>
    <w:p w:rsidR="006301E3" w:rsidRPr="000640F4" w:rsidRDefault="006301E3" w:rsidP="000640F4">
      <w:pPr>
        <w:pStyle w:val="Telobesedila3"/>
        <w:rPr>
          <w:rFonts w:ascii="Verdana" w:hAnsi="Verdana"/>
          <w:sz w:val="20"/>
          <w:szCs w:val="20"/>
        </w:rPr>
      </w:pPr>
      <w:r w:rsidRPr="000640F4">
        <w:rPr>
          <w:rFonts w:ascii="Verdana" w:hAnsi="Verdana"/>
          <w:sz w:val="20"/>
          <w:szCs w:val="20"/>
        </w:rPr>
        <w:t>FIZIČNI CILJI  NALOŽBE</w:t>
      </w:r>
    </w:p>
    <w:p w:rsidR="006301E3" w:rsidRPr="00F86F71" w:rsidRDefault="00B83D8A" w:rsidP="006301E3">
      <w:pPr>
        <w:rPr>
          <w:rFonts w:ascii="Verdana" w:hAnsi="Verdana"/>
          <w:b/>
          <w:sz w:val="20"/>
          <w:szCs w:val="20"/>
        </w:rPr>
      </w:pPr>
      <w:r>
        <w:rPr>
          <w:rFonts w:ascii="Verdana" w:hAnsi="Verdana"/>
          <w:sz w:val="20"/>
          <w:szCs w:val="20"/>
        </w:rPr>
        <w:t xml:space="preserve">Po investiciji bodo za potrebe kulturne dejavnosti na voljo </w:t>
      </w:r>
      <w:r w:rsidRPr="00F86F71">
        <w:rPr>
          <w:rFonts w:ascii="Verdana" w:hAnsi="Verdana"/>
          <w:sz w:val="20"/>
          <w:szCs w:val="20"/>
        </w:rPr>
        <w:t xml:space="preserve">urejene površine </w:t>
      </w:r>
      <w:r w:rsidR="0072013E" w:rsidRPr="00F37F0B">
        <w:rPr>
          <w:rFonts w:ascii="Verdana" w:hAnsi="Verdana"/>
          <w:sz w:val="20"/>
          <w:szCs w:val="20"/>
        </w:rPr>
        <w:t>354</w:t>
      </w:r>
      <w:r w:rsidR="0072013E">
        <w:rPr>
          <w:rFonts w:ascii="Verdana" w:hAnsi="Verdana"/>
          <w:sz w:val="20"/>
          <w:szCs w:val="20"/>
        </w:rPr>
        <w:t xml:space="preserve"> </w:t>
      </w:r>
      <w:r w:rsidRPr="00F86F71">
        <w:rPr>
          <w:rFonts w:ascii="Verdana" w:hAnsi="Verdana"/>
          <w:sz w:val="20"/>
          <w:szCs w:val="20"/>
        </w:rPr>
        <w:t>m</w:t>
      </w:r>
      <w:r w:rsidRPr="00F86F71">
        <w:rPr>
          <w:rFonts w:ascii="Verdana" w:hAnsi="Verdana"/>
          <w:sz w:val="20"/>
          <w:szCs w:val="20"/>
          <w:vertAlign w:val="superscript"/>
        </w:rPr>
        <w:t>2</w:t>
      </w:r>
      <w:r>
        <w:rPr>
          <w:rFonts w:ascii="Verdana" w:hAnsi="Verdana"/>
          <w:sz w:val="20"/>
          <w:szCs w:val="20"/>
        </w:rPr>
        <w:t>.</w:t>
      </w:r>
    </w:p>
    <w:p w:rsidR="006301E3" w:rsidRPr="00F86F71" w:rsidRDefault="006301E3" w:rsidP="006301E3">
      <w:pPr>
        <w:tabs>
          <w:tab w:val="left" w:pos="495"/>
        </w:tabs>
        <w:rPr>
          <w:rFonts w:ascii="Verdana" w:hAnsi="Verdana"/>
          <w:b/>
          <w:sz w:val="20"/>
          <w:szCs w:val="20"/>
        </w:rPr>
      </w:pPr>
    </w:p>
    <w:p w:rsidR="001A6C79" w:rsidRDefault="006301E3" w:rsidP="001A6C79">
      <w:pPr>
        <w:pStyle w:val="Telobesedila3"/>
        <w:rPr>
          <w:rFonts w:ascii="Verdana" w:hAnsi="Verdana"/>
          <w:sz w:val="20"/>
          <w:szCs w:val="20"/>
        </w:rPr>
      </w:pPr>
      <w:r w:rsidRPr="00F86F71">
        <w:rPr>
          <w:rFonts w:ascii="Verdana" w:hAnsi="Verdana"/>
          <w:sz w:val="20"/>
          <w:szCs w:val="20"/>
        </w:rPr>
        <w:t xml:space="preserve">EKONOMSKI IN SOCIALNI CILJI </w:t>
      </w:r>
    </w:p>
    <w:p w:rsidR="00B83D8A" w:rsidRPr="00F86F71" w:rsidRDefault="00B83D8A" w:rsidP="001A6C79">
      <w:pPr>
        <w:pStyle w:val="Telobesedila3"/>
        <w:rPr>
          <w:rFonts w:ascii="Verdana" w:hAnsi="Verdana"/>
          <w:sz w:val="20"/>
          <w:szCs w:val="20"/>
        </w:rPr>
      </w:pPr>
      <w:r>
        <w:rPr>
          <w:rFonts w:ascii="Verdana" w:hAnsi="Verdana"/>
          <w:sz w:val="20"/>
          <w:szCs w:val="20"/>
        </w:rPr>
        <w:t xml:space="preserve">Število delovnih mest se bo ohranilo. </w:t>
      </w:r>
    </w:p>
    <w:p w:rsidR="004A2BE1" w:rsidRDefault="004A2BE1" w:rsidP="006301E3"/>
    <w:p w:rsidR="000205F6" w:rsidRDefault="000205F6" w:rsidP="006301E3"/>
    <w:p w:rsidR="000205F6" w:rsidRDefault="000205F6" w:rsidP="006301E3"/>
    <w:p w:rsidR="000205F6" w:rsidRDefault="000205F6" w:rsidP="006301E3"/>
    <w:p w:rsidR="000205F6" w:rsidRDefault="000205F6" w:rsidP="006301E3"/>
    <w:p w:rsidR="00F45873" w:rsidRPr="003822DB" w:rsidRDefault="003822DB" w:rsidP="003822DB">
      <w:pPr>
        <w:pStyle w:val="Naslov1"/>
        <w:numPr>
          <w:ilvl w:val="0"/>
          <w:numId w:val="0"/>
        </w:numPr>
        <w:ind w:left="851" w:right="-1" w:hanging="567"/>
        <w:rPr>
          <w:rFonts w:ascii="Verdana" w:hAnsi="Verdana"/>
          <w:sz w:val="20"/>
          <w:szCs w:val="20"/>
        </w:rPr>
      </w:pPr>
      <w:r>
        <w:rPr>
          <w:rFonts w:ascii="Verdana" w:hAnsi="Verdana"/>
          <w:sz w:val="20"/>
          <w:szCs w:val="20"/>
        </w:rPr>
        <w:lastRenderedPageBreak/>
        <w:t xml:space="preserve">3.3. </w:t>
      </w:r>
      <w:r w:rsidRPr="003822DB">
        <w:rPr>
          <w:rFonts w:ascii="Verdana" w:hAnsi="Verdana"/>
          <w:sz w:val="20"/>
          <w:szCs w:val="20"/>
        </w:rPr>
        <w:t>Analiza tržnih potencialov po prenovi</w:t>
      </w:r>
    </w:p>
    <w:p w:rsidR="00705CE2" w:rsidRPr="00705CE2" w:rsidRDefault="00705CE2" w:rsidP="00705CE2">
      <w:pPr>
        <w:jc w:val="both"/>
        <w:rPr>
          <w:rFonts w:ascii="Verdana" w:hAnsi="Verdana" w:cs="Arial"/>
          <w:sz w:val="20"/>
          <w:szCs w:val="20"/>
        </w:rPr>
      </w:pPr>
    </w:p>
    <w:p w:rsidR="00705CE2" w:rsidRPr="003822DB" w:rsidRDefault="00705CE2" w:rsidP="000640F4">
      <w:pPr>
        <w:suppressAutoHyphens/>
        <w:rPr>
          <w:rFonts w:ascii="Verdana" w:hAnsi="Verdana" w:cs="Arial"/>
          <w:b/>
          <w:bCs/>
          <w:iCs/>
          <w:caps/>
          <w:sz w:val="20"/>
          <w:szCs w:val="20"/>
        </w:rPr>
      </w:pPr>
      <w:r w:rsidRPr="003822DB">
        <w:rPr>
          <w:rFonts w:ascii="Verdana" w:hAnsi="Verdana" w:cs="Arial"/>
          <w:b/>
          <w:bCs/>
          <w:iCs/>
          <w:caps/>
          <w:sz w:val="20"/>
          <w:szCs w:val="20"/>
        </w:rPr>
        <w:t>Pedagoško – andragoški program</w:t>
      </w:r>
    </w:p>
    <w:p w:rsidR="000205F6" w:rsidRDefault="000205F6" w:rsidP="000205F6">
      <w:pPr>
        <w:suppressAutoHyphens/>
        <w:ind w:left="360"/>
        <w:jc w:val="both"/>
        <w:rPr>
          <w:rFonts w:ascii="Verdana" w:hAnsi="Verdana" w:cs="Arial"/>
          <w:b/>
          <w:bCs/>
          <w:i/>
          <w:iCs/>
          <w:sz w:val="20"/>
          <w:szCs w:val="20"/>
        </w:rPr>
      </w:pPr>
    </w:p>
    <w:p w:rsidR="000205F6" w:rsidRPr="000205F6" w:rsidRDefault="000205F6" w:rsidP="000205F6">
      <w:pPr>
        <w:suppressAutoHyphens/>
        <w:ind w:left="360"/>
        <w:jc w:val="both"/>
        <w:rPr>
          <w:rFonts w:ascii="Verdana" w:hAnsi="Verdana" w:cs="Arial"/>
          <w:b/>
          <w:bCs/>
          <w:i/>
          <w:iCs/>
          <w:sz w:val="20"/>
          <w:szCs w:val="20"/>
        </w:rPr>
      </w:pPr>
      <w:r>
        <w:rPr>
          <w:rFonts w:ascii="Verdana" w:hAnsi="Verdana" w:cs="Arial"/>
          <w:b/>
          <w:bCs/>
          <w:i/>
          <w:iCs/>
          <w:sz w:val="20"/>
          <w:szCs w:val="20"/>
        </w:rPr>
        <w:t xml:space="preserve">1. </w:t>
      </w:r>
      <w:r w:rsidRPr="000205F6">
        <w:rPr>
          <w:rFonts w:ascii="Verdana" w:hAnsi="Verdana" w:cs="Arial"/>
          <w:b/>
          <w:bCs/>
          <w:i/>
          <w:iCs/>
          <w:sz w:val="20"/>
          <w:szCs w:val="20"/>
        </w:rPr>
        <w:t>Muzejski večeri</w:t>
      </w:r>
    </w:p>
    <w:p w:rsidR="000205F6" w:rsidRPr="000205F6" w:rsidRDefault="000205F6" w:rsidP="000205F6">
      <w:pPr>
        <w:suppressAutoHyphens/>
        <w:ind w:left="360"/>
        <w:jc w:val="both"/>
        <w:rPr>
          <w:rFonts w:ascii="Verdana" w:hAnsi="Verdana" w:cs="Arial"/>
          <w:bCs/>
          <w:i/>
          <w:iCs/>
          <w:sz w:val="20"/>
          <w:szCs w:val="20"/>
        </w:rPr>
      </w:pPr>
      <w:r w:rsidRPr="000205F6">
        <w:rPr>
          <w:rFonts w:ascii="Verdana" w:hAnsi="Verdana" w:cs="Arial"/>
          <w:bCs/>
          <w:i/>
          <w:iCs/>
          <w:sz w:val="20"/>
          <w:szCs w:val="20"/>
        </w:rPr>
        <w:t>- Predvajanje filmov, posnetih po Vorančevih delih, predstavitev novih literarnih del, ki motive črpajo iz življenja na Koroškem.</w:t>
      </w:r>
    </w:p>
    <w:p w:rsidR="00705CE2" w:rsidRPr="003822DB" w:rsidRDefault="00705CE2" w:rsidP="00705CE2">
      <w:pPr>
        <w:suppressAutoHyphens/>
        <w:ind w:left="360"/>
        <w:jc w:val="both"/>
        <w:rPr>
          <w:rFonts w:ascii="Verdana" w:hAnsi="Verdana" w:cs="Arial"/>
          <w:b/>
          <w:bCs/>
          <w:i/>
          <w:iCs/>
          <w:sz w:val="20"/>
          <w:szCs w:val="20"/>
        </w:rPr>
      </w:pPr>
    </w:p>
    <w:p w:rsidR="000205F6" w:rsidRPr="000205F6" w:rsidRDefault="000205F6" w:rsidP="000205F6">
      <w:pPr>
        <w:ind w:left="360"/>
        <w:jc w:val="both"/>
        <w:rPr>
          <w:rFonts w:ascii="Verdana" w:hAnsi="Verdana" w:cs="Arial"/>
          <w:b/>
          <w:bCs/>
          <w:i/>
          <w:iCs/>
          <w:sz w:val="20"/>
          <w:szCs w:val="20"/>
        </w:rPr>
      </w:pPr>
      <w:r>
        <w:rPr>
          <w:rFonts w:ascii="Verdana" w:hAnsi="Verdana" w:cs="Arial"/>
          <w:b/>
          <w:bCs/>
          <w:i/>
          <w:iCs/>
          <w:sz w:val="20"/>
          <w:szCs w:val="20"/>
        </w:rPr>
        <w:t xml:space="preserve">2. </w:t>
      </w:r>
      <w:r w:rsidRPr="000205F6">
        <w:rPr>
          <w:rFonts w:ascii="Verdana" w:hAnsi="Verdana" w:cs="Arial"/>
          <w:b/>
          <w:bCs/>
          <w:i/>
          <w:iCs/>
          <w:sz w:val="20"/>
          <w:szCs w:val="20"/>
        </w:rPr>
        <w:t>Muzejske delavnice</w:t>
      </w:r>
    </w:p>
    <w:p w:rsidR="000205F6" w:rsidRPr="000205F6" w:rsidRDefault="000205F6" w:rsidP="000205F6">
      <w:pPr>
        <w:ind w:left="360"/>
        <w:jc w:val="both"/>
        <w:rPr>
          <w:rFonts w:ascii="Verdana" w:hAnsi="Verdana" w:cs="Arial"/>
          <w:bCs/>
          <w:iCs/>
          <w:sz w:val="20"/>
          <w:szCs w:val="20"/>
        </w:rPr>
      </w:pPr>
      <w:r w:rsidRPr="000205F6">
        <w:rPr>
          <w:rFonts w:ascii="Verdana" w:hAnsi="Verdana" w:cs="Arial"/>
          <w:bCs/>
          <w:iCs/>
          <w:sz w:val="20"/>
          <w:szCs w:val="20"/>
        </w:rPr>
        <w:t>- Tematska predavanja in ustvarjalne delavnice v sodelovanju s Sadjarskim društvom Mežiške doline, Čebelarskim društvom in Društvom kmetic Mežiške doline.</w:t>
      </w:r>
    </w:p>
    <w:p w:rsidR="000205F6" w:rsidRPr="000205F6" w:rsidRDefault="000205F6" w:rsidP="000205F6">
      <w:pPr>
        <w:ind w:left="360"/>
        <w:jc w:val="both"/>
        <w:rPr>
          <w:rFonts w:ascii="Verdana" w:hAnsi="Verdana" w:cs="Arial"/>
          <w:b/>
          <w:bCs/>
          <w:i/>
          <w:iCs/>
          <w:sz w:val="20"/>
          <w:szCs w:val="20"/>
        </w:rPr>
      </w:pPr>
    </w:p>
    <w:p w:rsidR="000205F6" w:rsidRPr="000205F6" w:rsidRDefault="000205F6" w:rsidP="000205F6">
      <w:pPr>
        <w:ind w:left="360"/>
        <w:jc w:val="both"/>
        <w:rPr>
          <w:rFonts w:ascii="Verdana" w:hAnsi="Verdana" w:cs="Arial"/>
          <w:b/>
          <w:bCs/>
          <w:i/>
          <w:iCs/>
          <w:sz w:val="20"/>
          <w:szCs w:val="20"/>
        </w:rPr>
      </w:pPr>
      <w:r>
        <w:rPr>
          <w:rFonts w:ascii="Verdana" w:hAnsi="Verdana" w:cs="Arial"/>
          <w:b/>
          <w:bCs/>
          <w:i/>
          <w:iCs/>
          <w:sz w:val="20"/>
          <w:szCs w:val="20"/>
        </w:rPr>
        <w:t xml:space="preserve">3. </w:t>
      </w:r>
      <w:r w:rsidRPr="000205F6">
        <w:rPr>
          <w:rFonts w:ascii="Verdana" w:hAnsi="Verdana" w:cs="Arial"/>
          <w:b/>
          <w:bCs/>
          <w:i/>
          <w:iCs/>
          <w:sz w:val="20"/>
          <w:szCs w:val="20"/>
        </w:rPr>
        <w:t>Muzejske učne ure</w:t>
      </w:r>
    </w:p>
    <w:p w:rsidR="000205F6" w:rsidRPr="000205F6" w:rsidRDefault="000205F6" w:rsidP="000205F6">
      <w:pPr>
        <w:ind w:left="360"/>
        <w:jc w:val="both"/>
        <w:rPr>
          <w:rFonts w:ascii="Verdana" w:hAnsi="Verdana" w:cs="Arial"/>
          <w:bCs/>
          <w:iCs/>
          <w:sz w:val="20"/>
          <w:szCs w:val="20"/>
        </w:rPr>
      </w:pPr>
      <w:r w:rsidRPr="000205F6">
        <w:rPr>
          <w:rFonts w:ascii="Verdana" w:hAnsi="Verdana" w:cs="Arial"/>
          <w:bCs/>
          <w:iCs/>
          <w:sz w:val="20"/>
          <w:szCs w:val="20"/>
        </w:rPr>
        <w:t>- Prireditve v sodelovanju s folklornimi, gledališkimi ali glasbenimi skupinami.</w:t>
      </w:r>
    </w:p>
    <w:p w:rsidR="000205F6" w:rsidRPr="000205F6" w:rsidRDefault="000205F6" w:rsidP="000205F6">
      <w:pPr>
        <w:ind w:left="360"/>
        <w:jc w:val="both"/>
        <w:rPr>
          <w:rFonts w:ascii="Verdana" w:hAnsi="Verdana" w:cs="Arial"/>
          <w:b/>
          <w:bCs/>
          <w:i/>
          <w:iCs/>
          <w:sz w:val="20"/>
          <w:szCs w:val="20"/>
        </w:rPr>
      </w:pPr>
    </w:p>
    <w:p w:rsidR="000205F6" w:rsidRPr="000205F6" w:rsidRDefault="000205F6" w:rsidP="000205F6">
      <w:pPr>
        <w:ind w:left="360"/>
        <w:jc w:val="both"/>
        <w:rPr>
          <w:rFonts w:ascii="Verdana" w:hAnsi="Verdana" w:cs="Arial"/>
          <w:b/>
          <w:bCs/>
          <w:i/>
          <w:iCs/>
          <w:sz w:val="20"/>
          <w:szCs w:val="20"/>
        </w:rPr>
      </w:pPr>
      <w:r>
        <w:rPr>
          <w:rFonts w:ascii="Verdana" w:hAnsi="Verdana" w:cs="Arial"/>
          <w:b/>
          <w:bCs/>
          <w:i/>
          <w:iCs/>
          <w:sz w:val="20"/>
          <w:szCs w:val="20"/>
        </w:rPr>
        <w:t xml:space="preserve">4. </w:t>
      </w:r>
      <w:r w:rsidRPr="000205F6">
        <w:rPr>
          <w:rFonts w:ascii="Verdana" w:hAnsi="Verdana" w:cs="Arial"/>
          <w:b/>
          <w:bCs/>
          <w:i/>
          <w:iCs/>
          <w:sz w:val="20"/>
          <w:szCs w:val="20"/>
        </w:rPr>
        <w:t>Počitnice v muzeju</w:t>
      </w:r>
    </w:p>
    <w:p w:rsidR="000205F6" w:rsidRPr="000205F6" w:rsidRDefault="000205F6" w:rsidP="000205F6">
      <w:pPr>
        <w:ind w:left="360"/>
        <w:jc w:val="both"/>
        <w:rPr>
          <w:rFonts w:ascii="Verdana" w:hAnsi="Verdana" w:cs="Arial"/>
          <w:bCs/>
          <w:iCs/>
          <w:sz w:val="20"/>
          <w:szCs w:val="20"/>
        </w:rPr>
      </w:pPr>
      <w:r w:rsidRPr="000205F6">
        <w:rPr>
          <w:rFonts w:ascii="Verdana" w:hAnsi="Verdana" w:cs="Arial"/>
          <w:bCs/>
          <w:iCs/>
          <w:sz w:val="20"/>
          <w:szCs w:val="20"/>
        </w:rPr>
        <w:t>- Aktivnosti, povezane z letnim koledarjem šeg in navad.</w:t>
      </w:r>
    </w:p>
    <w:p w:rsidR="000205F6" w:rsidRPr="000205F6" w:rsidRDefault="000205F6" w:rsidP="000205F6">
      <w:pPr>
        <w:ind w:left="360"/>
        <w:jc w:val="both"/>
        <w:rPr>
          <w:rFonts w:ascii="Verdana" w:hAnsi="Verdana" w:cs="Arial"/>
          <w:bCs/>
          <w:iCs/>
          <w:sz w:val="20"/>
          <w:szCs w:val="20"/>
        </w:rPr>
      </w:pPr>
      <w:r w:rsidRPr="000205F6">
        <w:rPr>
          <w:rFonts w:ascii="Verdana" w:hAnsi="Verdana" w:cs="Arial"/>
          <w:bCs/>
          <w:iCs/>
          <w:sz w:val="20"/>
          <w:szCs w:val="20"/>
        </w:rPr>
        <w:t>- Delavnice za otroke: pomoč pri kmečkih opravilih, kuhanje tradicionalne hrane, otroške igre …</w:t>
      </w:r>
    </w:p>
    <w:p w:rsidR="002D3DA9" w:rsidRPr="00705CE2" w:rsidRDefault="002D3DA9" w:rsidP="00705CE2">
      <w:pPr>
        <w:jc w:val="both"/>
        <w:rPr>
          <w:rFonts w:ascii="Verdana" w:hAnsi="Verdana" w:cs="Arial"/>
          <w:sz w:val="20"/>
          <w:szCs w:val="20"/>
        </w:rPr>
      </w:pPr>
    </w:p>
    <w:p w:rsidR="00705CE2" w:rsidRDefault="00705CE2" w:rsidP="000640F4">
      <w:pPr>
        <w:suppressAutoHyphens/>
        <w:rPr>
          <w:rFonts w:ascii="Verdana" w:hAnsi="Verdana" w:cs="Arial"/>
          <w:b/>
          <w:bCs/>
          <w:iCs/>
          <w:caps/>
          <w:sz w:val="20"/>
          <w:szCs w:val="20"/>
        </w:rPr>
      </w:pPr>
      <w:r w:rsidRPr="00705CE2">
        <w:rPr>
          <w:rFonts w:ascii="Verdana" w:hAnsi="Verdana" w:cs="Arial"/>
          <w:b/>
          <w:bCs/>
          <w:iCs/>
          <w:caps/>
          <w:sz w:val="20"/>
          <w:szCs w:val="20"/>
        </w:rPr>
        <w:t>Muzejska trgovina in tržni program</w:t>
      </w:r>
    </w:p>
    <w:p w:rsidR="00615463" w:rsidRPr="00705CE2" w:rsidRDefault="00615463" w:rsidP="00705CE2">
      <w:pPr>
        <w:suppressAutoHyphens/>
        <w:jc w:val="center"/>
        <w:rPr>
          <w:rFonts w:ascii="Verdana" w:hAnsi="Verdana" w:cs="Arial"/>
          <w:b/>
          <w:bCs/>
          <w:iCs/>
          <w:caps/>
          <w:sz w:val="20"/>
          <w:szCs w:val="20"/>
        </w:rPr>
      </w:pPr>
    </w:p>
    <w:p w:rsidR="00705CE2" w:rsidRPr="00705CE2" w:rsidRDefault="00802835" w:rsidP="00FD63D9">
      <w:pPr>
        <w:numPr>
          <w:ilvl w:val="0"/>
          <w:numId w:val="42"/>
        </w:numPr>
        <w:tabs>
          <w:tab w:val="clear" w:pos="360"/>
          <w:tab w:val="num" w:pos="720"/>
        </w:tabs>
        <w:suppressAutoHyphens/>
        <w:ind w:left="720"/>
        <w:jc w:val="both"/>
        <w:rPr>
          <w:rFonts w:ascii="Verdana" w:hAnsi="Verdana" w:cs="Arial"/>
          <w:sz w:val="20"/>
          <w:szCs w:val="20"/>
        </w:rPr>
      </w:pPr>
      <w:r>
        <w:rPr>
          <w:rFonts w:ascii="Verdana" w:hAnsi="Verdana" w:cs="Arial"/>
          <w:sz w:val="20"/>
          <w:szCs w:val="20"/>
        </w:rPr>
        <w:t>replike muzejskih predmetov,</w:t>
      </w:r>
    </w:p>
    <w:p w:rsidR="00705CE2" w:rsidRPr="00705CE2" w:rsidRDefault="00802835" w:rsidP="00FD63D9">
      <w:pPr>
        <w:numPr>
          <w:ilvl w:val="0"/>
          <w:numId w:val="42"/>
        </w:numPr>
        <w:tabs>
          <w:tab w:val="clear" w:pos="360"/>
          <w:tab w:val="num" w:pos="720"/>
        </w:tabs>
        <w:suppressAutoHyphens/>
        <w:ind w:left="720"/>
        <w:jc w:val="both"/>
        <w:rPr>
          <w:rFonts w:ascii="Verdana" w:hAnsi="Verdana" w:cs="Arial"/>
          <w:sz w:val="20"/>
          <w:szCs w:val="20"/>
        </w:rPr>
      </w:pPr>
      <w:r>
        <w:rPr>
          <w:rFonts w:ascii="Verdana" w:hAnsi="Verdana" w:cs="Arial"/>
          <w:sz w:val="20"/>
          <w:szCs w:val="20"/>
        </w:rPr>
        <w:t>s</w:t>
      </w:r>
      <w:r w:rsidR="00705CE2" w:rsidRPr="00705CE2">
        <w:rPr>
          <w:rFonts w:ascii="Verdana" w:hAnsi="Verdana" w:cs="Arial"/>
          <w:sz w:val="20"/>
          <w:szCs w:val="20"/>
        </w:rPr>
        <w:t>pominki iz vsebine muze</w:t>
      </w:r>
      <w:r>
        <w:rPr>
          <w:rFonts w:ascii="Verdana" w:hAnsi="Verdana" w:cs="Arial"/>
          <w:sz w:val="20"/>
          <w:szCs w:val="20"/>
        </w:rPr>
        <w:t>ja in turistične ponudbe občine,</w:t>
      </w:r>
    </w:p>
    <w:p w:rsidR="00705CE2" w:rsidRPr="00705CE2" w:rsidRDefault="00802835" w:rsidP="00FD63D9">
      <w:pPr>
        <w:numPr>
          <w:ilvl w:val="0"/>
          <w:numId w:val="42"/>
        </w:numPr>
        <w:tabs>
          <w:tab w:val="clear" w:pos="360"/>
          <w:tab w:val="num" w:pos="720"/>
        </w:tabs>
        <w:suppressAutoHyphens/>
        <w:ind w:left="720"/>
        <w:jc w:val="both"/>
        <w:rPr>
          <w:rFonts w:ascii="Verdana" w:hAnsi="Verdana" w:cs="Arial"/>
          <w:sz w:val="20"/>
          <w:szCs w:val="20"/>
        </w:rPr>
      </w:pPr>
      <w:r>
        <w:rPr>
          <w:rFonts w:ascii="Verdana" w:hAnsi="Verdana" w:cs="Arial"/>
          <w:sz w:val="20"/>
          <w:szCs w:val="20"/>
        </w:rPr>
        <w:t>t</w:t>
      </w:r>
      <w:r w:rsidR="00705CE2" w:rsidRPr="00705CE2">
        <w:rPr>
          <w:rFonts w:ascii="Verdana" w:hAnsi="Verdana" w:cs="Arial"/>
          <w:sz w:val="20"/>
          <w:szCs w:val="20"/>
        </w:rPr>
        <w:t>iskovine: katalogi, zloženke, delovni listi, razgl</w:t>
      </w:r>
      <w:r>
        <w:rPr>
          <w:rFonts w:ascii="Verdana" w:hAnsi="Verdana" w:cs="Arial"/>
          <w:sz w:val="20"/>
          <w:szCs w:val="20"/>
        </w:rPr>
        <w:t>ednice, knjige – Prežihova dela,</w:t>
      </w:r>
    </w:p>
    <w:p w:rsidR="00705CE2" w:rsidRPr="00705CE2" w:rsidRDefault="00802835" w:rsidP="00FD63D9">
      <w:pPr>
        <w:numPr>
          <w:ilvl w:val="0"/>
          <w:numId w:val="42"/>
        </w:numPr>
        <w:tabs>
          <w:tab w:val="clear" w:pos="360"/>
          <w:tab w:val="num" w:pos="720"/>
        </w:tabs>
        <w:suppressAutoHyphens/>
        <w:ind w:left="720"/>
        <w:jc w:val="both"/>
        <w:rPr>
          <w:rFonts w:ascii="Verdana" w:hAnsi="Verdana" w:cs="Arial"/>
          <w:sz w:val="20"/>
          <w:szCs w:val="20"/>
        </w:rPr>
      </w:pPr>
      <w:r>
        <w:rPr>
          <w:rFonts w:ascii="Verdana" w:hAnsi="Verdana" w:cs="Arial"/>
          <w:sz w:val="20"/>
          <w:szCs w:val="20"/>
        </w:rPr>
        <w:t>d</w:t>
      </w:r>
      <w:r w:rsidR="00705CE2" w:rsidRPr="00705CE2">
        <w:rPr>
          <w:rFonts w:ascii="Verdana" w:hAnsi="Verdana" w:cs="Arial"/>
          <w:sz w:val="20"/>
          <w:szCs w:val="20"/>
        </w:rPr>
        <w:t>el pedagoško andragoškega</w:t>
      </w:r>
      <w:r>
        <w:rPr>
          <w:rFonts w:ascii="Verdana" w:hAnsi="Verdana" w:cs="Arial"/>
          <w:sz w:val="20"/>
          <w:szCs w:val="20"/>
        </w:rPr>
        <w:t xml:space="preserve"> programa, izvajan s kotizacijo,</w:t>
      </w:r>
    </w:p>
    <w:p w:rsidR="00705CE2" w:rsidRPr="00705CE2" w:rsidRDefault="00802835" w:rsidP="00FD63D9">
      <w:pPr>
        <w:numPr>
          <w:ilvl w:val="0"/>
          <w:numId w:val="42"/>
        </w:numPr>
        <w:tabs>
          <w:tab w:val="clear" w:pos="360"/>
          <w:tab w:val="num" w:pos="720"/>
        </w:tabs>
        <w:suppressAutoHyphens/>
        <w:ind w:left="720"/>
        <w:jc w:val="both"/>
        <w:rPr>
          <w:rFonts w:ascii="Verdana" w:hAnsi="Verdana" w:cs="Arial"/>
          <w:sz w:val="20"/>
          <w:szCs w:val="20"/>
        </w:rPr>
      </w:pPr>
      <w:r>
        <w:rPr>
          <w:rFonts w:ascii="Verdana" w:hAnsi="Verdana" w:cs="Arial"/>
          <w:sz w:val="20"/>
          <w:szCs w:val="20"/>
        </w:rPr>
        <w:t>p</w:t>
      </w:r>
      <w:r w:rsidR="00705CE2" w:rsidRPr="00705CE2">
        <w:rPr>
          <w:rFonts w:ascii="Verdana" w:hAnsi="Verdana" w:cs="Arial"/>
          <w:sz w:val="20"/>
          <w:szCs w:val="20"/>
        </w:rPr>
        <w:t>ovečanje aktivnosti promocije Prežihove bajte (</w:t>
      </w:r>
      <w:r w:rsidR="00B867F2">
        <w:rPr>
          <w:rFonts w:ascii="Verdana" w:hAnsi="Verdana" w:cs="Arial"/>
          <w:sz w:val="20"/>
          <w:szCs w:val="20"/>
        </w:rPr>
        <w:t>spletni mediji, družbena omrežja</w:t>
      </w:r>
      <w:r w:rsidR="00705CE2" w:rsidRPr="00705CE2">
        <w:rPr>
          <w:rFonts w:ascii="Verdana" w:hAnsi="Verdana" w:cs="Arial"/>
          <w:sz w:val="20"/>
          <w:szCs w:val="20"/>
        </w:rPr>
        <w:t>, r</w:t>
      </w:r>
      <w:r>
        <w:rPr>
          <w:rFonts w:ascii="Verdana" w:hAnsi="Verdana" w:cs="Arial"/>
          <w:sz w:val="20"/>
          <w:szCs w:val="20"/>
        </w:rPr>
        <w:t>adio, televizija, časopisi ...),</w:t>
      </w:r>
    </w:p>
    <w:p w:rsidR="00705CE2" w:rsidRPr="00705CE2" w:rsidRDefault="00615463" w:rsidP="00705CE2">
      <w:pPr>
        <w:jc w:val="both"/>
        <w:rPr>
          <w:rFonts w:ascii="Verdana" w:hAnsi="Verdana" w:cs="Arial"/>
          <w:sz w:val="20"/>
          <w:szCs w:val="20"/>
        </w:rPr>
      </w:pPr>
      <w:r>
        <w:rPr>
          <w:rFonts w:ascii="Verdana" w:hAnsi="Verdana" w:cs="Arial"/>
          <w:sz w:val="20"/>
          <w:szCs w:val="20"/>
        </w:rPr>
        <w:t xml:space="preserve">    -</w:t>
      </w:r>
      <w:r>
        <w:rPr>
          <w:rFonts w:ascii="Verdana" w:hAnsi="Verdana" w:cs="Arial"/>
          <w:sz w:val="20"/>
          <w:szCs w:val="20"/>
        </w:rPr>
        <w:tab/>
      </w:r>
      <w:r w:rsidR="00802835">
        <w:rPr>
          <w:rFonts w:ascii="Verdana" w:hAnsi="Verdana" w:cs="Arial"/>
          <w:sz w:val="20"/>
          <w:szCs w:val="20"/>
        </w:rPr>
        <w:t>s</w:t>
      </w:r>
      <w:r w:rsidR="00705CE2" w:rsidRPr="00705CE2">
        <w:rPr>
          <w:rFonts w:ascii="Verdana" w:hAnsi="Verdana" w:cs="Arial"/>
          <w:sz w:val="20"/>
          <w:szCs w:val="20"/>
        </w:rPr>
        <w:t>odelovanje s ponudniki gostinskih storitev v bližini (malice, kosila …).</w:t>
      </w:r>
    </w:p>
    <w:p w:rsidR="00705CE2" w:rsidRPr="00705CE2" w:rsidRDefault="00705CE2" w:rsidP="00705CE2">
      <w:pPr>
        <w:suppressAutoHyphens/>
        <w:jc w:val="both"/>
        <w:rPr>
          <w:rFonts w:ascii="Verdana" w:hAnsi="Verdana"/>
          <w:b/>
          <w:bCs/>
          <w:i/>
          <w:iCs/>
          <w:sz w:val="20"/>
          <w:szCs w:val="20"/>
        </w:rPr>
      </w:pPr>
    </w:p>
    <w:p w:rsidR="00705CE2" w:rsidRPr="00705CE2" w:rsidRDefault="00705CE2" w:rsidP="00705CE2">
      <w:pPr>
        <w:suppressAutoHyphens/>
        <w:ind w:firstLine="708"/>
        <w:jc w:val="both"/>
        <w:rPr>
          <w:rFonts w:ascii="Verdana" w:hAnsi="Verdana"/>
          <w:b/>
          <w:bCs/>
          <w:i/>
          <w:iCs/>
          <w:sz w:val="20"/>
          <w:szCs w:val="20"/>
        </w:rPr>
      </w:pPr>
      <w:r w:rsidRPr="00705CE2">
        <w:rPr>
          <w:rFonts w:ascii="Verdana" w:hAnsi="Verdana"/>
          <w:b/>
          <w:bCs/>
          <w:i/>
          <w:iCs/>
          <w:sz w:val="20"/>
          <w:szCs w:val="20"/>
        </w:rPr>
        <w:t xml:space="preserve">Aktiviranje  makro lokacije </w:t>
      </w:r>
    </w:p>
    <w:p w:rsidR="00705CE2" w:rsidRPr="00705CE2" w:rsidRDefault="00705CE2" w:rsidP="00705CE2">
      <w:pPr>
        <w:numPr>
          <w:ilvl w:val="0"/>
          <w:numId w:val="45"/>
        </w:numPr>
        <w:suppressAutoHyphens/>
        <w:jc w:val="both"/>
        <w:rPr>
          <w:rFonts w:ascii="Verdana" w:hAnsi="Verdana"/>
          <w:bCs/>
          <w:iCs/>
          <w:sz w:val="20"/>
          <w:szCs w:val="20"/>
        </w:rPr>
      </w:pPr>
      <w:r w:rsidRPr="00705CE2">
        <w:rPr>
          <w:rFonts w:ascii="Verdana" w:hAnsi="Verdana"/>
          <w:bCs/>
          <w:iCs/>
          <w:sz w:val="20"/>
          <w:szCs w:val="20"/>
        </w:rPr>
        <w:t>Prežihovo bajto in Vorančevo pot</w:t>
      </w:r>
      <w:r w:rsidR="00B867F2">
        <w:rPr>
          <w:rFonts w:ascii="Verdana" w:hAnsi="Verdana"/>
          <w:bCs/>
          <w:iCs/>
          <w:sz w:val="20"/>
          <w:szCs w:val="20"/>
        </w:rPr>
        <w:t xml:space="preserve"> aktivneje</w:t>
      </w:r>
      <w:r w:rsidRPr="00705CE2">
        <w:rPr>
          <w:rFonts w:ascii="Verdana" w:hAnsi="Verdana"/>
          <w:bCs/>
          <w:iCs/>
          <w:sz w:val="20"/>
          <w:szCs w:val="20"/>
        </w:rPr>
        <w:t xml:space="preserve"> vključiti v turistično ponudbo,</w:t>
      </w:r>
    </w:p>
    <w:p w:rsidR="00705CE2" w:rsidRPr="00705CE2" w:rsidRDefault="00705CE2" w:rsidP="00705CE2">
      <w:pPr>
        <w:numPr>
          <w:ilvl w:val="0"/>
          <w:numId w:val="45"/>
        </w:numPr>
        <w:suppressAutoHyphens/>
        <w:jc w:val="both"/>
        <w:rPr>
          <w:rFonts w:ascii="Verdana" w:hAnsi="Verdana"/>
          <w:bCs/>
          <w:iCs/>
          <w:sz w:val="20"/>
          <w:szCs w:val="20"/>
        </w:rPr>
      </w:pPr>
      <w:r w:rsidRPr="00705CE2">
        <w:rPr>
          <w:rFonts w:ascii="Verdana" w:hAnsi="Verdana"/>
          <w:bCs/>
          <w:iCs/>
          <w:sz w:val="20"/>
          <w:szCs w:val="20"/>
        </w:rPr>
        <w:t>promocijsko vključiti kulturne spomenike v okolici Prežihove bajte (naravno in arheološko dediščino, umetnostne, kulturno zgodovinske, zgodovinske in etnološke spomenike),</w:t>
      </w:r>
    </w:p>
    <w:p w:rsidR="00705CE2" w:rsidRPr="00705CE2" w:rsidRDefault="00705CE2" w:rsidP="00705CE2">
      <w:pPr>
        <w:numPr>
          <w:ilvl w:val="0"/>
          <w:numId w:val="45"/>
        </w:numPr>
        <w:suppressAutoHyphens/>
        <w:jc w:val="both"/>
        <w:rPr>
          <w:rFonts w:ascii="Verdana" w:hAnsi="Verdana"/>
          <w:bCs/>
          <w:iCs/>
          <w:sz w:val="20"/>
          <w:szCs w:val="20"/>
        </w:rPr>
      </w:pPr>
      <w:r w:rsidRPr="00705CE2">
        <w:rPr>
          <w:rFonts w:ascii="Verdana" w:hAnsi="Verdana"/>
          <w:bCs/>
          <w:iCs/>
          <w:sz w:val="20"/>
          <w:szCs w:val="20"/>
        </w:rPr>
        <w:t>vzpostaviti gostinsko ponudbo.</w:t>
      </w:r>
    </w:p>
    <w:p w:rsidR="00705CE2" w:rsidRPr="00705CE2" w:rsidRDefault="00705CE2" w:rsidP="00705CE2">
      <w:pPr>
        <w:jc w:val="both"/>
        <w:rPr>
          <w:rFonts w:ascii="Verdana" w:hAnsi="Verdana"/>
          <w:b/>
          <w:bCs/>
          <w:i/>
          <w:iCs/>
          <w:sz w:val="20"/>
          <w:szCs w:val="20"/>
        </w:rPr>
      </w:pPr>
    </w:p>
    <w:p w:rsidR="00705CE2" w:rsidRPr="00705CE2" w:rsidRDefault="00705CE2" w:rsidP="00705CE2">
      <w:pPr>
        <w:ind w:left="720"/>
        <w:jc w:val="both"/>
        <w:rPr>
          <w:rFonts w:ascii="Verdana" w:hAnsi="Verdana"/>
          <w:b/>
          <w:bCs/>
          <w:i/>
          <w:iCs/>
          <w:sz w:val="20"/>
          <w:szCs w:val="20"/>
        </w:rPr>
      </w:pPr>
      <w:r w:rsidRPr="00705CE2">
        <w:rPr>
          <w:rFonts w:ascii="Verdana" w:hAnsi="Verdana"/>
          <w:b/>
          <w:bCs/>
          <w:i/>
          <w:iCs/>
          <w:sz w:val="20"/>
          <w:szCs w:val="20"/>
        </w:rPr>
        <w:t>Vključitev Prežihove bajte med  spomenike nacionalnega pomena in ustvarjanje mednarodnega pomena</w:t>
      </w:r>
    </w:p>
    <w:p w:rsidR="00705CE2" w:rsidRPr="00705CE2" w:rsidRDefault="00705CE2" w:rsidP="00705CE2">
      <w:pPr>
        <w:numPr>
          <w:ilvl w:val="0"/>
          <w:numId w:val="45"/>
        </w:numPr>
        <w:jc w:val="both"/>
        <w:rPr>
          <w:rFonts w:ascii="Verdana" w:hAnsi="Verdana"/>
          <w:sz w:val="20"/>
          <w:szCs w:val="20"/>
        </w:rPr>
      </w:pPr>
      <w:r w:rsidRPr="00705CE2">
        <w:rPr>
          <w:rFonts w:ascii="Verdana" w:hAnsi="Verdana"/>
          <w:sz w:val="20"/>
          <w:szCs w:val="20"/>
        </w:rPr>
        <w:t>spominski muzej vključiti v transverzalo spominskih muzejev v Sloveniji</w:t>
      </w:r>
      <w:r w:rsidR="00802835">
        <w:rPr>
          <w:rFonts w:ascii="Verdana" w:hAnsi="Verdana"/>
          <w:sz w:val="20"/>
          <w:szCs w:val="20"/>
        </w:rPr>
        <w:t>,</w:t>
      </w:r>
    </w:p>
    <w:p w:rsidR="00AD2355" w:rsidRPr="000205F6" w:rsidRDefault="00705CE2" w:rsidP="000205F6">
      <w:pPr>
        <w:numPr>
          <w:ilvl w:val="0"/>
          <w:numId w:val="45"/>
        </w:numPr>
        <w:jc w:val="both"/>
        <w:rPr>
          <w:rFonts w:ascii="Verdana" w:hAnsi="Verdana"/>
          <w:b/>
          <w:sz w:val="20"/>
          <w:szCs w:val="20"/>
        </w:rPr>
      </w:pPr>
      <w:r w:rsidRPr="000205F6">
        <w:rPr>
          <w:rFonts w:ascii="Verdana" w:hAnsi="Verdana"/>
          <w:sz w:val="20"/>
          <w:szCs w:val="20"/>
        </w:rPr>
        <w:t>povezati Prežihovo bajto s spomins</w:t>
      </w:r>
      <w:r w:rsidR="000205F6" w:rsidRPr="000205F6">
        <w:rPr>
          <w:rFonts w:ascii="Verdana" w:hAnsi="Verdana"/>
          <w:sz w:val="20"/>
          <w:szCs w:val="20"/>
        </w:rPr>
        <w:t>kimi hišami v sosednji Avstriji, na primer</w:t>
      </w:r>
      <w:r w:rsidR="000205F6">
        <w:rPr>
          <w:rFonts w:ascii="Verdana" w:hAnsi="Verdana"/>
          <w:sz w:val="20"/>
          <w:szCs w:val="20"/>
        </w:rPr>
        <w:t xml:space="preserve"> </w:t>
      </w:r>
      <w:r w:rsidR="000205F6" w:rsidRPr="000205F6">
        <w:rPr>
          <w:rFonts w:ascii="Verdana" w:hAnsi="Verdana"/>
          <w:sz w:val="20"/>
          <w:szCs w:val="20"/>
        </w:rPr>
        <w:t>Drabosnjakovo hišo na avstrijskem Koroškem in Pavlovo hišo na Štajerskem.</w:t>
      </w:r>
    </w:p>
    <w:p w:rsidR="002D3DA9" w:rsidRDefault="002D3DA9" w:rsidP="004E0A86">
      <w:pPr>
        <w:ind w:left="1418" w:hanging="1418"/>
        <w:jc w:val="both"/>
        <w:rPr>
          <w:rFonts w:ascii="Verdana" w:hAnsi="Verdana"/>
          <w:b/>
          <w:sz w:val="20"/>
          <w:szCs w:val="20"/>
        </w:rPr>
      </w:pPr>
    </w:p>
    <w:p w:rsidR="002D3DA9" w:rsidRDefault="002D3DA9" w:rsidP="004E0A86">
      <w:pPr>
        <w:ind w:left="1418" w:hanging="1418"/>
        <w:jc w:val="both"/>
        <w:rPr>
          <w:rFonts w:ascii="Verdana" w:hAnsi="Verdana"/>
          <w:b/>
          <w:sz w:val="20"/>
          <w:szCs w:val="20"/>
        </w:rPr>
      </w:pPr>
    </w:p>
    <w:p w:rsidR="004E0A86" w:rsidRPr="008015A4" w:rsidRDefault="004E0A86" w:rsidP="004E0A86">
      <w:pPr>
        <w:ind w:left="1418" w:hanging="1418"/>
        <w:jc w:val="both"/>
        <w:rPr>
          <w:rFonts w:ascii="Verdana" w:hAnsi="Verdana"/>
          <w:b/>
          <w:sz w:val="20"/>
          <w:szCs w:val="20"/>
        </w:rPr>
      </w:pPr>
      <w:r w:rsidRPr="008015A4">
        <w:rPr>
          <w:rFonts w:ascii="Verdana" w:hAnsi="Verdana"/>
          <w:b/>
          <w:sz w:val="20"/>
          <w:szCs w:val="20"/>
        </w:rPr>
        <w:t>Ciljne skupine obiskovalcev muzeja</w:t>
      </w:r>
    </w:p>
    <w:p w:rsidR="004E0A86" w:rsidRPr="008015A4" w:rsidRDefault="004E0A86" w:rsidP="004E0A86">
      <w:pPr>
        <w:ind w:left="1440"/>
        <w:jc w:val="both"/>
        <w:rPr>
          <w:rFonts w:ascii="Verdana" w:hAnsi="Verdana"/>
          <w:b/>
          <w:sz w:val="20"/>
          <w:szCs w:val="20"/>
        </w:rPr>
      </w:pPr>
    </w:p>
    <w:p w:rsidR="004E0A86" w:rsidRPr="008015A4" w:rsidRDefault="004E0A86" w:rsidP="004E0A86">
      <w:pPr>
        <w:pStyle w:val="Navadensplet"/>
        <w:spacing w:before="0" w:beforeAutospacing="0" w:after="0" w:afterAutospacing="0"/>
        <w:jc w:val="both"/>
        <w:rPr>
          <w:rFonts w:ascii="Verdana" w:hAnsi="Verdana"/>
          <w:sz w:val="20"/>
          <w:szCs w:val="20"/>
        </w:rPr>
      </w:pPr>
      <w:r w:rsidRPr="008015A4">
        <w:rPr>
          <w:rFonts w:ascii="Verdana" w:hAnsi="Verdana"/>
          <w:sz w:val="20"/>
          <w:szCs w:val="20"/>
        </w:rPr>
        <w:t>Pričakovani obiskovalci muzeja so vseh starostnih skupin in iz različnih jezikovnih področij, čemur bo tudi prilagojena muzejska predstavitev. Omogočen bo tudi čim lažji dostop vsem obiskovalcem. Glede na velikost muzejskega kompleksa je realna ocena, da lahko muzej obišče največ obiskovalcev s področja Slovenije, nadalje pa iz bližnje sosednje države Avstrije. Tudi zaradi skupnih čezmejnih in obmejnih projektov in skupne organiziranosti o</w:t>
      </w:r>
      <w:r w:rsidR="00684F28">
        <w:rPr>
          <w:rFonts w:ascii="Verdana" w:hAnsi="Verdana"/>
          <w:sz w:val="20"/>
          <w:szCs w:val="20"/>
        </w:rPr>
        <w:t>bmejni</w:t>
      </w:r>
      <w:r w:rsidR="000205F6">
        <w:rPr>
          <w:rFonts w:ascii="Verdana" w:hAnsi="Verdana"/>
          <w:sz w:val="20"/>
          <w:szCs w:val="20"/>
        </w:rPr>
        <w:t xml:space="preserve">h občin v </w:t>
      </w:r>
      <w:r w:rsidR="00684F28">
        <w:rPr>
          <w:rFonts w:ascii="Verdana" w:hAnsi="Verdana"/>
          <w:sz w:val="20"/>
          <w:szCs w:val="20"/>
        </w:rPr>
        <w:t>Geoparku Karavanke.</w:t>
      </w:r>
    </w:p>
    <w:p w:rsidR="004E0A86" w:rsidRPr="008015A4" w:rsidRDefault="004E0A86" w:rsidP="004E0A86">
      <w:pPr>
        <w:pStyle w:val="Navadensplet"/>
        <w:spacing w:before="0" w:beforeAutospacing="0" w:after="0" w:afterAutospacing="0"/>
        <w:jc w:val="both"/>
        <w:rPr>
          <w:rFonts w:ascii="Verdana" w:hAnsi="Verdana"/>
          <w:sz w:val="20"/>
          <w:szCs w:val="20"/>
        </w:rPr>
      </w:pPr>
    </w:p>
    <w:p w:rsidR="00075DD4" w:rsidRPr="00AD2355" w:rsidRDefault="00E016A5" w:rsidP="004E0A86">
      <w:pPr>
        <w:jc w:val="both"/>
        <w:rPr>
          <w:rFonts w:ascii="Verdana" w:hAnsi="Verdana"/>
          <w:sz w:val="20"/>
          <w:szCs w:val="20"/>
        </w:rPr>
      </w:pPr>
      <w:r>
        <w:rPr>
          <w:rFonts w:ascii="Verdana" w:hAnsi="Verdana"/>
          <w:sz w:val="20"/>
          <w:szCs w:val="20"/>
        </w:rPr>
        <w:t>Pomembno ciljno skupino</w:t>
      </w:r>
      <w:r w:rsidR="004E0A86" w:rsidRPr="00AD2355">
        <w:rPr>
          <w:rFonts w:ascii="Verdana" w:hAnsi="Verdana"/>
          <w:sz w:val="20"/>
          <w:szCs w:val="20"/>
        </w:rPr>
        <w:t xml:space="preserve"> obiskovalcev predstavljajo učenci različnih stopenj. </w:t>
      </w:r>
      <w:r w:rsidR="00075DD4" w:rsidRPr="00AD2355">
        <w:rPr>
          <w:rFonts w:ascii="Verdana" w:hAnsi="Verdana"/>
          <w:sz w:val="20"/>
          <w:szCs w:val="20"/>
        </w:rPr>
        <w:t xml:space="preserve">Večino obiskovalcev </w:t>
      </w:r>
      <w:r w:rsidR="004E0A86" w:rsidRPr="00AD2355">
        <w:rPr>
          <w:rFonts w:ascii="Verdana" w:hAnsi="Verdana"/>
          <w:sz w:val="20"/>
          <w:szCs w:val="20"/>
        </w:rPr>
        <w:t xml:space="preserve">bo vsekakor predstavljala </w:t>
      </w:r>
      <w:r w:rsidR="00075DD4" w:rsidRPr="00AD2355">
        <w:rPr>
          <w:rFonts w:ascii="Verdana" w:hAnsi="Verdana"/>
          <w:sz w:val="20"/>
          <w:szCs w:val="20"/>
        </w:rPr>
        <w:t xml:space="preserve">šolska mladina, to pomeni celoten sistem šolstva, do vključno fakultete, geografsko segment obiskovalcev zajema področje, ki je oddaljeno za eno </w:t>
      </w:r>
      <w:r w:rsidR="00075DD4" w:rsidRPr="00AD2355">
        <w:rPr>
          <w:rFonts w:ascii="Verdana" w:hAnsi="Verdana"/>
          <w:sz w:val="20"/>
          <w:szCs w:val="20"/>
        </w:rPr>
        <w:lastRenderedPageBreak/>
        <w:t xml:space="preserve">ali dvodnevne izlete, kot zadnja možnost še segment tistih, ki so specialisti in bi si v Sloveniji in okolici lahko pogledali vse tovrstne objekte. </w:t>
      </w:r>
    </w:p>
    <w:p w:rsidR="00484A57" w:rsidRPr="008015A4" w:rsidRDefault="00484A57" w:rsidP="00075DD4">
      <w:pPr>
        <w:pStyle w:val="Navadensplet"/>
        <w:spacing w:before="0" w:beforeAutospacing="0" w:after="0" w:afterAutospacing="0"/>
        <w:jc w:val="both"/>
        <w:rPr>
          <w:rFonts w:ascii="Verdana" w:hAnsi="Verdana"/>
          <w:sz w:val="20"/>
          <w:szCs w:val="20"/>
        </w:rPr>
      </w:pPr>
    </w:p>
    <w:p w:rsidR="00075DD4" w:rsidRDefault="008305CD" w:rsidP="00075DD4">
      <w:pPr>
        <w:pStyle w:val="Navadensplet"/>
        <w:spacing w:before="0" w:beforeAutospacing="0" w:after="0" w:afterAutospacing="0"/>
        <w:jc w:val="both"/>
        <w:rPr>
          <w:rFonts w:ascii="Verdana" w:hAnsi="Verdana"/>
          <w:sz w:val="20"/>
          <w:szCs w:val="20"/>
        </w:rPr>
      </w:pPr>
      <w:r w:rsidRPr="008305CD">
        <w:rPr>
          <w:rFonts w:ascii="Verdana" w:hAnsi="Verdana"/>
          <w:sz w:val="20"/>
          <w:szCs w:val="20"/>
        </w:rPr>
        <w:t>Pomemben segment obiskovalcev predstavljajo domačini, ki obiskujejo stalne in občasne razstave ter prireditve in tisti, ki prihajajo izključno ob novih dogodkih.</w:t>
      </w:r>
    </w:p>
    <w:p w:rsidR="008305CD" w:rsidRPr="008015A4" w:rsidRDefault="008305CD" w:rsidP="00075DD4">
      <w:pPr>
        <w:pStyle w:val="Navadensplet"/>
        <w:spacing w:before="0" w:beforeAutospacing="0" w:after="0" w:afterAutospacing="0"/>
        <w:jc w:val="both"/>
        <w:rPr>
          <w:rFonts w:ascii="Verdana" w:hAnsi="Verdana"/>
          <w:sz w:val="20"/>
          <w:szCs w:val="20"/>
        </w:rPr>
      </w:pPr>
    </w:p>
    <w:p w:rsidR="00075DD4" w:rsidRPr="008015A4" w:rsidRDefault="00075DD4" w:rsidP="00075DD4">
      <w:pPr>
        <w:pStyle w:val="Navadensplet"/>
        <w:spacing w:before="0" w:beforeAutospacing="0" w:after="0" w:afterAutospacing="0"/>
        <w:jc w:val="both"/>
        <w:rPr>
          <w:rFonts w:ascii="Verdana" w:hAnsi="Verdana"/>
          <w:sz w:val="20"/>
          <w:szCs w:val="20"/>
        </w:rPr>
      </w:pPr>
      <w:r w:rsidRPr="008015A4">
        <w:rPr>
          <w:rFonts w:ascii="Verdana" w:hAnsi="Verdana"/>
          <w:sz w:val="20"/>
          <w:szCs w:val="20"/>
        </w:rPr>
        <w:t xml:space="preserve">Slovenski trg je zelo bogat z muzejsko ponudbo, saj obstaja več kot 250 muzejev in galerij, ki ponujajo obiskovalcem pestro ponudbo srečanja s premično dediščino, ki jo hranijo. V slovensko muzejsko mrežo, ki jo financira Ministrstvo za kulturo RS, spada 49 muzejev in galerij, drugi se financirajo sami. V strukturi je največ muzejev, ki obravnavajo zgodovino kraja ali pokrajine iz katerega izhajajo, izjema so seveda veliki nacionalni muzeji, ki obravnavajo vseslovenske teme. </w:t>
      </w:r>
    </w:p>
    <w:p w:rsidR="007C1EE4" w:rsidRDefault="007C1EE4" w:rsidP="008B7C33">
      <w:pPr>
        <w:pStyle w:val="Naslov2"/>
        <w:rPr>
          <w:rFonts w:ascii="Verdana" w:hAnsi="Verdana"/>
        </w:rPr>
      </w:pPr>
      <w:bookmarkStart w:id="18" w:name="_Toc211220684"/>
    </w:p>
    <w:p w:rsidR="004A2BE1" w:rsidRPr="004A2BE1" w:rsidRDefault="004A2BE1" w:rsidP="004A2BE1"/>
    <w:p w:rsidR="00567FEF" w:rsidRPr="00C444FF" w:rsidRDefault="007C10E4" w:rsidP="008B7C33">
      <w:pPr>
        <w:pStyle w:val="Naslov2"/>
        <w:rPr>
          <w:rFonts w:ascii="Verdana" w:hAnsi="Verdana"/>
        </w:rPr>
      </w:pPr>
      <w:r w:rsidRPr="00C444FF">
        <w:rPr>
          <w:rFonts w:ascii="Verdana" w:hAnsi="Verdana"/>
        </w:rPr>
        <w:t>3.</w:t>
      </w:r>
      <w:r w:rsidR="00181F6D" w:rsidRPr="00C444FF">
        <w:rPr>
          <w:rFonts w:ascii="Verdana" w:hAnsi="Verdana"/>
        </w:rPr>
        <w:t>4</w:t>
      </w:r>
      <w:r w:rsidR="00617513" w:rsidRPr="00C444FF">
        <w:rPr>
          <w:rFonts w:ascii="Verdana" w:hAnsi="Verdana"/>
        </w:rPr>
        <w:t xml:space="preserve">. </w:t>
      </w:r>
      <w:r w:rsidR="00567FEF" w:rsidRPr="00C444FF">
        <w:rPr>
          <w:rFonts w:ascii="Verdana" w:hAnsi="Verdana"/>
        </w:rPr>
        <w:t>Ugotovitev usklajenosti z evropskimi in državnimi strategijami</w:t>
      </w:r>
      <w:bookmarkEnd w:id="18"/>
      <w:r w:rsidR="00567FEF" w:rsidRPr="00C444FF">
        <w:rPr>
          <w:rFonts w:ascii="Verdana" w:hAnsi="Verdana"/>
        </w:rPr>
        <w:t xml:space="preserve"> </w:t>
      </w:r>
    </w:p>
    <w:p w:rsidR="000A2B78" w:rsidRPr="008015A4" w:rsidRDefault="000A2B78" w:rsidP="00BD177D">
      <w:pPr>
        <w:jc w:val="both"/>
        <w:rPr>
          <w:rFonts w:ascii="Verdana" w:hAnsi="Verdana"/>
        </w:rPr>
      </w:pPr>
    </w:p>
    <w:p w:rsidR="00557310" w:rsidRPr="008015A4" w:rsidRDefault="00557310" w:rsidP="00BD177D">
      <w:pPr>
        <w:rPr>
          <w:rFonts w:ascii="Verdana" w:hAnsi="Verdana" w:cs="Arial"/>
          <w:sz w:val="20"/>
          <w:szCs w:val="20"/>
          <w:lang w:eastAsia="sl-SI"/>
        </w:rPr>
      </w:pPr>
      <w:r w:rsidRPr="008015A4">
        <w:rPr>
          <w:rFonts w:ascii="Verdana" w:hAnsi="Verdana" w:cs="Arial"/>
          <w:sz w:val="20"/>
          <w:szCs w:val="20"/>
          <w:lang w:eastAsia="sl-SI"/>
        </w:rPr>
        <w:t xml:space="preserve">Skladno s </w:t>
      </w:r>
      <w:r w:rsidRPr="008015A4">
        <w:rPr>
          <w:rFonts w:ascii="Verdana" w:hAnsi="Verdana" w:cs="Arial"/>
          <w:b/>
          <w:sz w:val="20"/>
          <w:szCs w:val="20"/>
          <w:u w:val="single"/>
          <w:lang w:eastAsia="sl-SI"/>
        </w:rPr>
        <w:t>Smernicami kohezijske politike EU</w:t>
      </w:r>
      <w:r w:rsidRPr="008015A4">
        <w:rPr>
          <w:rFonts w:ascii="Verdana" w:hAnsi="Verdana" w:cs="Arial"/>
          <w:b/>
          <w:sz w:val="20"/>
          <w:szCs w:val="20"/>
          <w:lang w:eastAsia="sl-SI"/>
        </w:rPr>
        <w:t xml:space="preserve"> </w:t>
      </w:r>
      <w:r w:rsidRPr="008015A4">
        <w:rPr>
          <w:rFonts w:ascii="Verdana" w:hAnsi="Verdana" w:cs="Arial"/>
          <w:sz w:val="20"/>
          <w:szCs w:val="20"/>
          <w:lang w:eastAsia="sl-SI"/>
        </w:rPr>
        <w:t xml:space="preserve">je njen osnovni cilj  opredeljen kot uspešno pospeševanje realne konvergence s poudarkom na: </w:t>
      </w:r>
    </w:p>
    <w:p w:rsidR="00557310" w:rsidRPr="008015A4" w:rsidRDefault="00557310" w:rsidP="00FD63D9">
      <w:pPr>
        <w:numPr>
          <w:ilvl w:val="0"/>
          <w:numId w:val="13"/>
        </w:numPr>
        <w:tabs>
          <w:tab w:val="clear" w:pos="720"/>
          <w:tab w:val="num" w:pos="426"/>
        </w:tabs>
        <w:spacing w:before="100" w:beforeAutospacing="1" w:after="100" w:afterAutospacing="1"/>
        <w:ind w:left="426" w:hanging="426"/>
        <w:jc w:val="both"/>
        <w:rPr>
          <w:rFonts w:ascii="Verdana" w:hAnsi="Verdana" w:cs="Arial"/>
          <w:sz w:val="20"/>
          <w:szCs w:val="20"/>
          <w:lang w:eastAsia="sl-SI"/>
        </w:rPr>
      </w:pPr>
      <w:r w:rsidRPr="008015A4">
        <w:rPr>
          <w:rFonts w:ascii="Verdana" w:hAnsi="Verdana" w:cs="Arial"/>
          <w:sz w:val="20"/>
          <w:szCs w:val="20"/>
          <w:lang w:eastAsia="sl-SI"/>
        </w:rPr>
        <w:t>koncentraciji sredstev v najmanj razvite regije: finančna sreds</w:t>
      </w:r>
      <w:r w:rsidR="00CA053B" w:rsidRPr="008015A4">
        <w:rPr>
          <w:rFonts w:ascii="Verdana" w:hAnsi="Verdana" w:cs="Arial"/>
          <w:sz w:val="20"/>
          <w:szCs w:val="20"/>
          <w:lang w:eastAsia="sl-SI"/>
        </w:rPr>
        <w:t>tva iz naslova kohezije</w:t>
      </w:r>
      <w:r w:rsidRPr="008015A4">
        <w:rPr>
          <w:rFonts w:ascii="Verdana" w:hAnsi="Verdana" w:cs="Arial"/>
          <w:sz w:val="20"/>
          <w:szCs w:val="20"/>
          <w:lang w:eastAsia="sl-SI"/>
        </w:rPr>
        <w:t xml:space="preserve"> morajo biti usmerjena v tiste regije, ki pomoč najbolj potrebujejo, </w:t>
      </w:r>
    </w:p>
    <w:p w:rsidR="00557310" w:rsidRPr="008015A4" w:rsidRDefault="00557310" w:rsidP="00FD63D9">
      <w:pPr>
        <w:numPr>
          <w:ilvl w:val="0"/>
          <w:numId w:val="13"/>
        </w:numPr>
        <w:tabs>
          <w:tab w:val="clear" w:pos="720"/>
          <w:tab w:val="num" w:pos="426"/>
        </w:tabs>
        <w:spacing w:before="100" w:beforeAutospacing="1" w:after="100" w:afterAutospacing="1"/>
        <w:ind w:left="426" w:hanging="426"/>
        <w:jc w:val="both"/>
        <w:rPr>
          <w:rFonts w:ascii="Verdana" w:hAnsi="Verdana" w:cs="Arial"/>
          <w:sz w:val="20"/>
          <w:szCs w:val="20"/>
          <w:lang w:eastAsia="sl-SI"/>
        </w:rPr>
      </w:pPr>
      <w:r w:rsidRPr="008015A4">
        <w:rPr>
          <w:rFonts w:ascii="Verdana" w:hAnsi="Verdana" w:cs="Arial"/>
          <w:sz w:val="20"/>
          <w:szCs w:val="20"/>
          <w:lang w:eastAsia="sl-SI"/>
        </w:rPr>
        <w:t xml:space="preserve">tematski koncentraciji: sredstva morajo biti usmerjena v izpolnjevanje prioritet, ki pospešujejo rast, konkurenčnost in zaposlovanje, kot je tudi poudarjeno v prenovljeni Lizbonski strategiji. </w:t>
      </w:r>
    </w:p>
    <w:p w:rsidR="00900F2B" w:rsidRPr="008015A4" w:rsidRDefault="00900F2B" w:rsidP="008B7C33">
      <w:pPr>
        <w:pStyle w:val="Sprotnaopomba-besedilo"/>
        <w:rPr>
          <w:rFonts w:ascii="Verdana" w:hAnsi="Verdana" w:cs="Arial"/>
        </w:rPr>
      </w:pPr>
      <w:r w:rsidRPr="008015A4">
        <w:rPr>
          <w:rFonts w:ascii="Verdana" w:hAnsi="Verdana" w:cs="Arial"/>
          <w:b/>
        </w:rPr>
        <w:t xml:space="preserve">Utemeljitev skladnosti </w:t>
      </w:r>
      <w:r w:rsidRPr="008015A4">
        <w:rPr>
          <w:rFonts w:ascii="Verdana" w:hAnsi="Verdana" w:cs="Arial"/>
        </w:rPr>
        <w:t xml:space="preserve">projekta s prioritetami </w:t>
      </w:r>
      <w:r w:rsidRPr="008015A4">
        <w:rPr>
          <w:rFonts w:ascii="Verdana" w:hAnsi="Verdana" w:cs="Arial"/>
          <w:b/>
          <w:bCs/>
        </w:rPr>
        <w:t>regionaln</w:t>
      </w:r>
      <w:r w:rsidR="00570DE4">
        <w:rPr>
          <w:rFonts w:ascii="Verdana" w:hAnsi="Verdana" w:cs="Arial"/>
          <w:b/>
          <w:bCs/>
        </w:rPr>
        <w:t>ega</w:t>
      </w:r>
      <w:r w:rsidRPr="008015A4">
        <w:rPr>
          <w:rFonts w:ascii="Verdana" w:hAnsi="Verdana" w:cs="Arial"/>
          <w:b/>
          <w:bCs/>
        </w:rPr>
        <w:t xml:space="preserve"> razvojn</w:t>
      </w:r>
      <w:r w:rsidR="00570DE4">
        <w:rPr>
          <w:rFonts w:ascii="Verdana" w:hAnsi="Verdana" w:cs="Arial"/>
          <w:b/>
          <w:bCs/>
        </w:rPr>
        <w:t>ega programa:</w:t>
      </w:r>
    </w:p>
    <w:p w:rsidR="00900F2B" w:rsidRPr="008015A4" w:rsidRDefault="00900F2B" w:rsidP="008B7C33">
      <w:pPr>
        <w:autoSpaceDE w:val="0"/>
        <w:autoSpaceDN w:val="0"/>
        <w:adjustRightInd w:val="0"/>
        <w:jc w:val="both"/>
        <w:rPr>
          <w:rFonts w:ascii="Verdana" w:hAnsi="Verdana" w:cs="Arial"/>
          <w:color w:val="000000"/>
          <w:sz w:val="20"/>
          <w:szCs w:val="20"/>
        </w:rPr>
      </w:pPr>
    </w:p>
    <w:p w:rsidR="00900F2B" w:rsidRPr="008015A4" w:rsidRDefault="00900F2B" w:rsidP="008B7C33">
      <w:pPr>
        <w:pStyle w:val="Sprotnaopomba-besedilo"/>
        <w:rPr>
          <w:rFonts w:ascii="Verdana" w:hAnsi="Verdana" w:cs="Arial"/>
        </w:rPr>
      </w:pPr>
      <w:r w:rsidRPr="008015A4">
        <w:rPr>
          <w:rFonts w:ascii="Verdana" w:hAnsi="Verdana" w:cs="Arial"/>
        </w:rPr>
        <w:t xml:space="preserve">Projekt </w:t>
      </w:r>
      <w:r w:rsidR="00BD177D" w:rsidRPr="008015A4">
        <w:rPr>
          <w:rFonts w:ascii="Verdana" w:hAnsi="Verdana" w:cs="Arial"/>
        </w:rPr>
        <w:t>s svojimi navedenimi cilji</w:t>
      </w:r>
      <w:r w:rsidRPr="008015A4">
        <w:rPr>
          <w:rFonts w:ascii="Verdana" w:hAnsi="Verdana" w:cs="Arial"/>
        </w:rPr>
        <w:t>:</w:t>
      </w:r>
    </w:p>
    <w:p w:rsidR="00900F2B" w:rsidRPr="008015A4" w:rsidRDefault="00900F2B" w:rsidP="008B7C33">
      <w:pPr>
        <w:pStyle w:val="Sprotnaopomba-besedilo"/>
        <w:rPr>
          <w:rFonts w:ascii="Verdana" w:hAnsi="Verdana" w:cs="Arial"/>
        </w:rPr>
      </w:pPr>
    </w:p>
    <w:p w:rsidR="00900F2B" w:rsidRPr="00802835" w:rsidRDefault="00900F2B" w:rsidP="00FD63D9">
      <w:pPr>
        <w:pStyle w:val="Sprotnaopomba-besedilo"/>
        <w:numPr>
          <w:ilvl w:val="0"/>
          <w:numId w:val="15"/>
        </w:numPr>
        <w:tabs>
          <w:tab w:val="clear" w:pos="1440"/>
          <w:tab w:val="num" w:pos="426"/>
        </w:tabs>
        <w:ind w:left="426" w:hanging="426"/>
        <w:rPr>
          <w:rFonts w:ascii="Verdana" w:hAnsi="Verdana" w:cs="Arial"/>
        </w:rPr>
      </w:pPr>
      <w:r w:rsidRPr="00802835">
        <w:rPr>
          <w:rFonts w:ascii="Verdana" w:hAnsi="Verdana" w:cs="Arial"/>
        </w:rPr>
        <w:t>dopolnjuje mrežo javne kulturne infrastrukture z namenom ustvarjanja novih možnosti za trajnostni razvoj mesta, občine in regije,</w:t>
      </w:r>
    </w:p>
    <w:p w:rsidR="00900F2B" w:rsidRPr="00802835" w:rsidRDefault="00900F2B" w:rsidP="00FD63D9">
      <w:pPr>
        <w:pStyle w:val="Sprotnaopomba-besedilo"/>
        <w:numPr>
          <w:ilvl w:val="0"/>
          <w:numId w:val="15"/>
        </w:numPr>
        <w:tabs>
          <w:tab w:val="clear" w:pos="1440"/>
          <w:tab w:val="num" w:pos="426"/>
        </w:tabs>
        <w:ind w:left="426" w:hanging="426"/>
        <w:rPr>
          <w:rFonts w:ascii="Verdana" w:hAnsi="Verdana" w:cs="Arial"/>
        </w:rPr>
      </w:pPr>
      <w:r w:rsidRPr="00802835">
        <w:rPr>
          <w:rFonts w:ascii="Verdana" w:hAnsi="Verdana" w:cs="Arial"/>
        </w:rPr>
        <w:t>povečuje dostopnost do kulturnih dobrin,</w:t>
      </w:r>
    </w:p>
    <w:p w:rsidR="00A113CB" w:rsidRPr="00802835" w:rsidRDefault="00900F2B" w:rsidP="00E016A5">
      <w:pPr>
        <w:pStyle w:val="Sprotnaopomba-besedilo"/>
        <w:numPr>
          <w:ilvl w:val="0"/>
          <w:numId w:val="15"/>
        </w:numPr>
        <w:tabs>
          <w:tab w:val="clear" w:pos="1440"/>
          <w:tab w:val="num" w:pos="426"/>
        </w:tabs>
        <w:ind w:left="426" w:hanging="426"/>
        <w:jc w:val="both"/>
        <w:rPr>
          <w:rFonts w:ascii="Verdana" w:hAnsi="Verdana" w:cs="Arial"/>
        </w:rPr>
      </w:pPr>
      <w:r w:rsidRPr="00802835">
        <w:rPr>
          <w:rFonts w:ascii="Verdana" w:hAnsi="Verdana" w:cs="Arial"/>
        </w:rPr>
        <w:t>vpliva na razvoj turistične destinacije Ravne na Koroškem in Koroška,</w:t>
      </w:r>
      <w:r w:rsidR="00A113CB" w:rsidRPr="00802835">
        <w:rPr>
          <w:rFonts w:ascii="Verdana" w:hAnsi="Verdana" w:cs="Arial"/>
        </w:rPr>
        <w:t xml:space="preserve"> </w:t>
      </w:r>
      <w:r w:rsidRPr="00802835">
        <w:rPr>
          <w:rFonts w:ascii="Verdana" w:hAnsi="Verdana" w:cs="Arial"/>
        </w:rPr>
        <w:t>omogoča v prihodnosti razvoja javno-zasebnega partnerstva.</w:t>
      </w:r>
      <w:r w:rsidR="006378C9" w:rsidRPr="00802835">
        <w:rPr>
          <w:rFonts w:ascii="Verdana" w:hAnsi="Verdana" w:cs="Arial"/>
        </w:rPr>
        <w:t xml:space="preserve"> </w:t>
      </w:r>
    </w:p>
    <w:p w:rsidR="00927AC9" w:rsidRPr="008015A4" w:rsidRDefault="00927AC9" w:rsidP="00927AC9">
      <w:pPr>
        <w:rPr>
          <w:rFonts w:ascii="Verdana" w:hAnsi="Verdana"/>
          <w:b/>
          <w:bCs/>
          <w:color w:val="313131"/>
          <w:sz w:val="15"/>
          <w:szCs w:val="15"/>
          <w:lang w:eastAsia="sl-SI"/>
        </w:rPr>
      </w:pPr>
    </w:p>
    <w:p w:rsidR="00927AC9" w:rsidRDefault="00927AC9" w:rsidP="00927AC9">
      <w:pPr>
        <w:rPr>
          <w:rFonts w:cs="Arial"/>
          <w:b/>
          <w:bCs/>
          <w:szCs w:val="20"/>
        </w:rPr>
      </w:pPr>
    </w:p>
    <w:p w:rsidR="003744F4" w:rsidRPr="008015A4" w:rsidRDefault="003744F4" w:rsidP="003744F4">
      <w:pPr>
        <w:pStyle w:val="Naslov2"/>
        <w:rPr>
          <w:rFonts w:ascii="Verdana" w:hAnsi="Verdana"/>
        </w:rPr>
      </w:pPr>
      <w:r>
        <w:rPr>
          <w:rFonts w:ascii="Verdana" w:hAnsi="Verdana"/>
        </w:rPr>
        <w:t>3.4</w:t>
      </w:r>
      <w:r w:rsidRPr="008015A4">
        <w:rPr>
          <w:rFonts w:ascii="Verdana" w:hAnsi="Verdana"/>
        </w:rPr>
        <w:t xml:space="preserve">.1. </w:t>
      </w:r>
      <w:r>
        <w:rPr>
          <w:rFonts w:ascii="Verdana" w:hAnsi="Verdana"/>
        </w:rPr>
        <w:t>Strategija razvoja Slovenije 2030</w:t>
      </w:r>
    </w:p>
    <w:p w:rsidR="003744F4" w:rsidRDefault="003744F4" w:rsidP="00927AC9">
      <w:pPr>
        <w:rPr>
          <w:rFonts w:cs="Arial"/>
          <w:b/>
          <w:bCs/>
          <w:szCs w:val="20"/>
        </w:rPr>
      </w:pPr>
    </w:p>
    <w:p w:rsidR="003744F4" w:rsidRDefault="003744F4" w:rsidP="003744F4">
      <w:pPr>
        <w:jc w:val="both"/>
        <w:rPr>
          <w:rFonts w:ascii="Verdana" w:hAnsi="Verdana" w:cs="Arial"/>
          <w:sz w:val="20"/>
          <w:szCs w:val="20"/>
          <w:lang w:eastAsia="sl-SI"/>
        </w:rPr>
      </w:pPr>
      <w:r w:rsidRPr="003744F4">
        <w:rPr>
          <w:rFonts w:ascii="Verdana" w:hAnsi="Verdana" w:cs="Arial"/>
          <w:sz w:val="20"/>
          <w:szCs w:val="20"/>
          <w:lang w:eastAsia="sl-SI"/>
        </w:rPr>
        <w:t xml:space="preserve">Osrednji cilj Strategije razvoja Slovenije 2030 je zagotoviti kakovostno življenje za vse. Uresničiti ga je mogoče z uravnoteženim </w:t>
      </w:r>
      <w:r w:rsidR="00FA673D">
        <w:rPr>
          <w:rFonts w:ascii="Verdana" w:hAnsi="Verdana" w:cs="Arial"/>
          <w:sz w:val="20"/>
          <w:szCs w:val="20"/>
          <w:lang w:eastAsia="sl-SI"/>
        </w:rPr>
        <w:t>gospodarskim, družbenim in okolj</w:t>
      </w:r>
      <w:r w:rsidRPr="003744F4">
        <w:rPr>
          <w:rFonts w:ascii="Verdana" w:hAnsi="Verdana" w:cs="Arial"/>
          <w:sz w:val="20"/>
          <w:szCs w:val="20"/>
          <w:lang w:eastAsia="sl-SI"/>
        </w:rPr>
        <w:t>skim razvojem, ki upošteva omejitve in zmožnosti planeta ter ustvarja pogoje in priložnosti za sedanje in prihodnje rodove. Na ravni posameznika se kakovostno življenje kaže v dobrih priložnostih za delo, izobraževanje in ustvarjanje, v dostojnem, varnem in aktivnem življenju, zdravem in čistem okolju ter vključevanju v družbo.</w:t>
      </w:r>
    </w:p>
    <w:p w:rsidR="003744F4" w:rsidRPr="003744F4" w:rsidRDefault="003744F4" w:rsidP="003744F4">
      <w:pPr>
        <w:jc w:val="both"/>
        <w:rPr>
          <w:rFonts w:ascii="Verdana" w:hAnsi="Verdana" w:cs="Arial"/>
          <w:sz w:val="20"/>
          <w:szCs w:val="20"/>
          <w:lang w:eastAsia="sl-SI"/>
        </w:rPr>
      </w:pPr>
    </w:p>
    <w:p w:rsidR="003744F4" w:rsidRPr="003744F4" w:rsidRDefault="003744F4" w:rsidP="003744F4">
      <w:pPr>
        <w:jc w:val="both"/>
        <w:rPr>
          <w:rFonts w:ascii="Verdana" w:hAnsi="Verdana" w:cs="Arial"/>
          <w:sz w:val="20"/>
          <w:szCs w:val="20"/>
          <w:lang w:eastAsia="sl-SI"/>
        </w:rPr>
      </w:pPr>
      <w:r w:rsidRPr="003744F4">
        <w:rPr>
          <w:rFonts w:ascii="Verdana" w:hAnsi="Verdana" w:cs="Arial"/>
          <w:sz w:val="20"/>
          <w:szCs w:val="20"/>
          <w:lang w:eastAsia="sl-SI"/>
        </w:rPr>
        <w:t xml:space="preserve">Cilje strategije bomo uresničevali z delovanjem na različnih medsebojno povezanih in soodvisnih področjih, ki so zaokrožena v dvanajstih razvojnih ciljih strategije. Vsak cilj se navezuje tudi na cilje trajnostnega razvoja. Za vsak razvojni cilj so določena ključna področja, na katerih bo treba delovati, da bi dosegli kakovostno življenje za vse. Cilji pomenijo podlago za oblikovanje prednostnih nalog in ukrepov Vlade RS, nosilcev regionalnega razvoja, lokalnih skupnosti in drugih deležnikov. </w:t>
      </w:r>
    </w:p>
    <w:p w:rsidR="003744F4" w:rsidRDefault="003744F4" w:rsidP="003744F4">
      <w:pPr>
        <w:rPr>
          <w:rFonts w:ascii="Verdana" w:hAnsi="Verdana" w:cs="Arial"/>
          <w:sz w:val="20"/>
          <w:szCs w:val="20"/>
          <w:lang w:eastAsia="sl-SI"/>
        </w:rPr>
      </w:pPr>
    </w:p>
    <w:p w:rsidR="003744F4" w:rsidRPr="003744F4" w:rsidRDefault="003744F4" w:rsidP="003744F4">
      <w:pPr>
        <w:rPr>
          <w:rFonts w:ascii="Verdana" w:hAnsi="Verdana" w:cs="Arial"/>
          <w:b/>
          <w:sz w:val="20"/>
          <w:szCs w:val="20"/>
          <w:lang w:eastAsia="sl-SI"/>
        </w:rPr>
      </w:pPr>
      <w:r w:rsidRPr="003744F4">
        <w:rPr>
          <w:rFonts w:ascii="Verdana" w:hAnsi="Verdana" w:cs="Arial"/>
          <w:b/>
          <w:sz w:val="20"/>
          <w:szCs w:val="20"/>
          <w:lang w:eastAsia="sl-SI"/>
        </w:rPr>
        <w:t>Cilj 4 Kultura in jezik kot temeljna dejavnika nacionalne identitete</w:t>
      </w:r>
    </w:p>
    <w:p w:rsidR="003744F4" w:rsidRDefault="003744F4" w:rsidP="003744F4">
      <w:pPr>
        <w:rPr>
          <w:rFonts w:ascii="Verdana" w:hAnsi="Verdana" w:cs="Arial"/>
          <w:sz w:val="20"/>
          <w:szCs w:val="20"/>
          <w:lang w:eastAsia="sl-SI"/>
        </w:rPr>
      </w:pPr>
    </w:p>
    <w:p w:rsidR="003744F4" w:rsidRDefault="003744F4" w:rsidP="003744F4">
      <w:pPr>
        <w:jc w:val="both"/>
        <w:rPr>
          <w:rFonts w:ascii="Verdana" w:hAnsi="Verdana" w:cs="Arial"/>
          <w:sz w:val="20"/>
          <w:szCs w:val="20"/>
          <w:lang w:eastAsia="sl-SI"/>
        </w:rPr>
      </w:pPr>
      <w:r w:rsidRPr="003744F4">
        <w:rPr>
          <w:rFonts w:ascii="Verdana" w:hAnsi="Verdana" w:cs="Arial"/>
          <w:sz w:val="20"/>
          <w:szCs w:val="20"/>
          <w:lang w:eastAsia="sl-SI"/>
        </w:rPr>
        <w:t xml:space="preserve">Nacionalna identiteta je pomemben dejavnik družbene kohezije, njeni ključni sestavini pa sta jezik in kultura. Kultura kot refleksija stanja, dialoga in odnosov v družbi oblikuje in odraža nacionalno identiteto. Prispeva k prepoznavanju naše samobitnosti in odprtosti družbe, k </w:t>
      </w:r>
      <w:r w:rsidRPr="003744F4">
        <w:rPr>
          <w:rFonts w:ascii="Verdana" w:hAnsi="Verdana" w:cs="Arial"/>
          <w:sz w:val="20"/>
          <w:szCs w:val="20"/>
          <w:lang w:eastAsia="sl-SI"/>
        </w:rPr>
        <w:lastRenderedPageBreak/>
        <w:t>razvoju ustvarjalnosti, k inovativnosti in sodelovanju ter je pomemben dejavnik gospodarskega in regionalnega razvoja.</w:t>
      </w:r>
    </w:p>
    <w:p w:rsidR="003744F4" w:rsidRPr="003744F4" w:rsidRDefault="003744F4" w:rsidP="003744F4">
      <w:pPr>
        <w:jc w:val="both"/>
        <w:rPr>
          <w:rFonts w:ascii="Verdana" w:hAnsi="Verdana" w:cs="Arial"/>
          <w:sz w:val="20"/>
          <w:szCs w:val="20"/>
          <w:lang w:eastAsia="sl-SI"/>
        </w:rPr>
      </w:pPr>
    </w:p>
    <w:p w:rsidR="007C1EE4" w:rsidRDefault="003744F4" w:rsidP="003744F4">
      <w:pPr>
        <w:jc w:val="both"/>
        <w:rPr>
          <w:rFonts w:ascii="Verdana" w:hAnsi="Verdana" w:cs="Arial"/>
          <w:sz w:val="20"/>
          <w:szCs w:val="20"/>
          <w:lang w:eastAsia="sl-SI"/>
        </w:rPr>
      </w:pPr>
      <w:r w:rsidRPr="003744F4">
        <w:rPr>
          <w:rFonts w:ascii="Verdana" w:hAnsi="Verdana" w:cs="Arial"/>
          <w:sz w:val="20"/>
          <w:szCs w:val="20"/>
          <w:lang w:eastAsia="sl-SI"/>
        </w:rPr>
        <w:t xml:space="preserve">Slovenski kulturni prostor je zaradi svoje umeščenosti na stičišču kultur tradicionalno raznolik. Zanj je značilna na zgodovinskem izročilu in pokrajinski razčlenjenosti temelječa kulturnozgodovinska pestrost, ki jo kot temelj kulturnega slovenstva in najrazvidnejši nosilec skupne identitete povezuje in osmišlja slovenski knjižni jezik. V kulturnem prostoru slovenske države s svojimi kulturami sobivajo tudi avtohtoni narodni skupnosti in romska skupnost, kar pomembno prispeva k zmanjševanju vseh vrst nestrpnosti. Dostopnost slovenskega jezika in kulture ter rast ustvarjalnih področij spodbuja tudi digitalizacija. Bogata kulturna dediščina kot odsev vrednot, prepričanj, znanja in tradicij je pomembna razvojna zmožnost družbe. Pomembna pa je tudi krepitev povezovanja s Slovenci v sosednjih državah in po svetu v globalno mrežo. Skupen slovenski kulturni prostor naj bo dovolj povezan, da bo omogočal </w:t>
      </w:r>
    </w:p>
    <w:p w:rsidR="003744F4" w:rsidRPr="003744F4" w:rsidRDefault="003744F4" w:rsidP="003744F4">
      <w:pPr>
        <w:jc w:val="both"/>
        <w:rPr>
          <w:rFonts w:ascii="Verdana" w:hAnsi="Verdana" w:cs="Arial"/>
          <w:sz w:val="20"/>
          <w:szCs w:val="20"/>
          <w:lang w:eastAsia="sl-SI"/>
        </w:rPr>
      </w:pPr>
      <w:r w:rsidRPr="003744F4">
        <w:rPr>
          <w:rFonts w:ascii="Verdana" w:hAnsi="Verdana" w:cs="Arial"/>
          <w:sz w:val="20"/>
          <w:szCs w:val="20"/>
          <w:lang w:eastAsia="sl-SI"/>
        </w:rPr>
        <w:t>izkoriščanje vseh kulturnih, političnih in gospodarskih zmogljivosti. Nacionalno kulturo in slovenski jezik želimo razvijati kot dejavnika identitete, prepoznavnosti ter družbenega in gospodarskega napredka.</w:t>
      </w:r>
    </w:p>
    <w:p w:rsidR="003744F4" w:rsidRDefault="003744F4" w:rsidP="003744F4">
      <w:pPr>
        <w:jc w:val="both"/>
        <w:rPr>
          <w:rFonts w:ascii="Verdana" w:hAnsi="Verdana" w:cs="Arial"/>
          <w:sz w:val="20"/>
          <w:szCs w:val="20"/>
          <w:lang w:eastAsia="sl-SI"/>
        </w:rPr>
      </w:pPr>
    </w:p>
    <w:p w:rsidR="00802835" w:rsidRDefault="003744F4" w:rsidP="003744F4">
      <w:pPr>
        <w:jc w:val="both"/>
        <w:rPr>
          <w:rFonts w:ascii="Verdana" w:hAnsi="Verdana" w:cs="Arial"/>
          <w:sz w:val="20"/>
          <w:szCs w:val="20"/>
          <w:lang w:eastAsia="sl-SI"/>
        </w:rPr>
      </w:pPr>
      <w:r>
        <w:rPr>
          <w:rFonts w:ascii="Verdana" w:hAnsi="Verdana" w:cs="Arial"/>
          <w:sz w:val="20"/>
          <w:szCs w:val="20"/>
          <w:lang w:eastAsia="sl-SI"/>
        </w:rPr>
        <w:t xml:space="preserve">Cilj Slovenije je </w:t>
      </w:r>
      <w:r w:rsidRPr="003744F4">
        <w:rPr>
          <w:rFonts w:ascii="Verdana" w:hAnsi="Verdana" w:cs="Arial"/>
          <w:sz w:val="20"/>
          <w:szCs w:val="20"/>
          <w:lang w:eastAsia="sl-SI"/>
        </w:rPr>
        <w:t>poveča</w:t>
      </w:r>
      <w:r>
        <w:rPr>
          <w:rFonts w:ascii="Verdana" w:hAnsi="Verdana" w:cs="Arial"/>
          <w:sz w:val="20"/>
          <w:szCs w:val="20"/>
          <w:lang w:eastAsia="sl-SI"/>
        </w:rPr>
        <w:t>nje</w:t>
      </w:r>
      <w:r w:rsidRPr="003744F4">
        <w:rPr>
          <w:rFonts w:ascii="Verdana" w:hAnsi="Verdana" w:cs="Arial"/>
          <w:sz w:val="20"/>
          <w:szCs w:val="20"/>
          <w:lang w:eastAsia="sl-SI"/>
        </w:rPr>
        <w:t xml:space="preserve"> obisk</w:t>
      </w:r>
      <w:r>
        <w:rPr>
          <w:rFonts w:ascii="Verdana" w:hAnsi="Verdana" w:cs="Arial"/>
          <w:sz w:val="20"/>
          <w:szCs w:val="20"/>
          <w:lang w:eastAsia="sl-SI"/>
        </w:rPr>
        <w:t>a</w:t>
      </w:r>
      <w:r w:rsidRPr="003744F4">
        <w:rPr>
          <w:rFonts w:ascii="Verdana" w:hAnsi="Verdana" w:cs="Arial"/>
          <w:sz w:val="20"/>
          <w:szCs w:val="20"/>
          <w:lang w:eastAsia="sl-SI"/>
        </w:rPr>
        <w:t xml:space="preserve"> kulturnih prireditev, kar je nedvomno z obnovljeno in privlačno infrastrukturo</w:t>
      </w:r>
      <w:r>
        <w:rPr>
          <w:rFonts w:ascii="Verdana" w:hAnsi="Verdana" w:cs="Arial"/>
          <w:sz w:val="20"/>
          <w:szCs w:val="20"/>
          <w:lang w:eastAsia="sl-SI"/>
        </w:rPr>
        <w:t xml:space="preserve"> </w:t>
      </w:r>
      <w:r w:rsidRPr="003744F4">
        <w:rPr>
          <w:rFonts w:ascii="Verdana" w:hAnsi="Verdana" w:cs="Arial"/>
          <w:sz w:val="20"/>
          <w:szCs w:val="20"/>
          <w:lang w:eastAsia="sl-SI"/>
        </w:rPr>
        <w:t>lažje dosegati.</w:t>
      </w:r>
    </w:p>
    <w:p w:rsidR="003744F4" w:rsidRPr="003744F4" w:rsidRDefault="003744F4" w:rsidP="003744F4">
      <w:pPr>
        <w:rPr>
          <w:rFonts w:ascii="Verdana" w:hAnsi="Verdana" w:cs="Arial"/>
          <w:sz w:val="20"/>
          <w:szCs w:val="20"/>
          <w:lang w:eastAsia="sl-SI"/>
        </w:rPr>
      </w:pPr>
    </w:p>
    <w:p w:rsidR="002D3DA9" w:rsidRDefault="002D3DA9" w:rsidP="00927AC9">
      <w:pPr>
        <w:rPr>
          <w:rFonts w:cs="Arial"/>
          <w:b/>
          <w:bCs/>
          <w:szCs w:val="20"/>
        </w:rPr>
      </w:pPr>
    </w:p>
    <w:p w:rsidR="003744F4" w:rsidRPr="008015A4" w:rsidRDefault="003744F4" w:rsidP="003744F4">
      <w:pPr>
        <w:pStyle w:val="Naslov2"/>
        <w:rPr>
          <w:rFonts w:ascii="Verdana" w:hAnsi="Verdana"/>
        </w:rPr>
      </w:pPr>
      <w:r>
        <w:rPr>
          <w:rFonts w:ascii="Verdana" w:hAnsi="Verdana"/>
        </w:rPr>
        <w:t>3.4</w:t>
      </w:r>
      <w:r w:rsidRPr="008015A4">
        <w:rPr>
          <w:rFonts w:ascii="Verdana" w:hAnsi="Verdana"/>
        </w:rPr>
        <w:t>.</w:t>
      </w:r>
      <w:r>
        <w:rPr>
          <w:rFonts w:ascii="Verdana" w:hAnsi="Verdana"/>
        </w:rPr>
        <w:t>2</w:t>
      </w:r>
      <w:r w:rsidRPr="008015A4">
        <w:rPr>
          <w:rFonts w:ascii="Verdana" w:hAnsi="Verdana"/>
        </w:rPr>
        <w:t xml:space="preserve">. </w:t>
      </w:r>
      <w:r>
        <w:rPr>
          <w:rFonts w:ascii="Verdana" w:hAnsi="Verdana"/>
        </w:rPr>
        <w:t>Nacionalni program</w:t>
      </w:r>
      <w:r w:rsidRPr="003744F4">
        <w:rPr>
          <w:rFonts w:ascii="Verdana" w:hAnsi="Verdana"/>
        </w:rPr>
        <w:t xml:space="preserve"> za kulturo 2018–2025</w:t>
      </w:r>
    </w:p>
    <w:p w:rsidR="002D3DA9" w:rsidRDefault="002D3DA9" w:rsidP="00927AC9">
      <w:pPr>
        <w:rPr>
          <w:rFonts w:cs="Arial"/>
          <w:b/>
          <w:bCs/>
          <w:szCs w:val="20"/>
        </w:rPr>
      </w:pPr>
    </w:p>
    <w:p w:rsidR="00E32B40" w:rsidRDefault="00E32B40" w:rsidP="003744F4">
      <w:pPr>
        <w:jc w:val="both"/>
        <w:rPr>
          <w:rFonts w:ascii="Verdana" w:hAnsi="Verdana" w:cs="Arial"/>
          <w:sz w:val="20"/>
          <w:szCs w:val="20"/>
          <w:lang w:eastAsia="sl-SI"/>
        </w:rPr>
      </w:pPr>
      <w:r>
        <w:rPr>
          <w:rFonts w:ascii="Verdana" w:hAnsi="Verdana" w:cs="Arial"/>
          <w:sz w:val="20"/>
          <w:szCs w:val="20"/>
          <w:lang w:eastAsia="sl-SI"/>
        </w:rPr>
        <w:t xml:space="preserve">Nacionalni program za kulturo poudarja pomen vseh področij kulture in predvsem usmerja svojo vizijo v razvoj kulturne ponudbe v Sloveniji. </w:t>
      </w:r>
      <w:r w:rsidR="003744F4" w:rsidRPr="003744F4">
        <w:rPr>
          <w:rFonts w:ascii="Verdana" w:hAnsi="Verdana" w:cs="Arial"/>
          <w:sz w:val="20"/>
          <w:szCs w:val="20"/>
          <w:lang w:eastAsia="sl-SI"/>
        </w:rPr>
        <w:t xml:space="preserve">Tradicionalno najbolj razvite klasične umetnosti, ki v največji meri izhajajo iz jezika (npr. uprizoritvene umetnosti) in omogočajo neposredni, tako rekoč fizični stik med ustvarjalci in uporabniki kulturnih dobrin, kar </w:t>
      </w:r>
      <w:r>
        <w:rPr>
          <w:rFonts w:ascii="Verdana" w:hAnsi="Verdana" w:cs="Arial"/>
          <w:sz w:val="20"/>
          <w:szCs w:val="20"/>
          <w:lang w:eastAsia="sl-SI"/>
        </w:rPr>
        <w:t xml:space="preserve">je </w:t>
      </w:r>
      <w:r w:rsidR="003744F4" w:rsidRPr="003744F4">
        <w:rPr>
          <w:rFonts w:ascii="Verdana" w:hAnsi="Verdana" w:cs="Arial"/>
          <w:sz w:val="20"/>
          <w:szCs w:val="20"/>
          <w:lang w:eastAsia="sl-SI"/>
        </w:rPr>
        <w:t>ob posledicah digitalne preobrazbe sveta vedno večjega pomena, bodo deležne posebne pozornosti drž</w:t>
      </w:r>
      <w:r>
        <w:rPr>
          <w:rFonts w:ascii="Verdana" w:hAnsi="Verdana" w:cs="Arial"/>
          <w:sz w:val="20"/>
          <w:szCs w:val="20"/>
          <w:lang w:eastAsia="sl-SI"/>
        </w:rPr>
        <w:t xml:space="preserve">ave, ki </w:t>
      </w:r>
      <w:r w:rsidR="003744F4" w:rsidRPr="003744F4">
        <w:rPr>
          <w:rFonts w:ascii="Verdana" w:hAnsi="Verdana" w:cs="Arial"/>
          <w:sz w:val="20"/>
          <w:szCs w:val="20"/>
          <w:lang w:eastAsia="sl-SI"/>
        </w:rPr>
        <w:t xml:space="preserve">neposrednost komunikacije posebej podpira in spodbuja. </w:t>
      </w:r>
    </w:p>
    <w:p w:rsidR="00E32B40" w:rsidRDefault="00E32B40" w:rsidP="003744F4">
      <w:pPr>
        <w:jc w:val="both"/>
        <w:rPr>
          <w:rFonts w:ascii="Verdana" w:hAnsi="Verdana" w:cs="Arial"/>
          <w:sz w:val="20"/>
          <w:szCs w:val="20"/>
          <w:lang w:eastAsia="sl-SI"/>
        </w:rPr>
      </w:pPr>
    </w:p>
    <w:p w:rsidR="00E32B40" w:rsidRDefault="00E32B40" w:rsidP="003744F4">
      <w:pPr>
        <w:jc w:val="both"/>
        <w:rPr>
          <w:rFonts w:ascii="Verdana" w:hAnsi="Verdana" w:cs="Arial"/>
          <w:sz w:val="20"/>
          <w:szCs w:val="20"/>
          <w:lang w:eastAsia="sl-SI"/>
        </w:rPr>
      </w:pPr>
      <w:r w:rsidRPr="00E32B40">
        <w:rPr>
          <w:rFonts w:ascii="Verdana" w:hAnsi="Verdana" w:cs="Arial"/>
          <w:sz w:val="20"/>
          <w:szCs w:val="20"/>
          <w:lang w:eastAsia="sl-SI"/>
        </w:rPr>
        <w:t xml:space="preserve">Obsežno in pomembno področje kulturne dediščine vključuje varstvo, celostno ohranjanje in predstavljanje (tudi promocijo) in upravljanje kulturne dediščine ter upravljanje z njo in številne sektorje znotraj področja (muzejska dejavnost, dejavnost varovanja kulturne dediščine, arhivska dejavnost, del galerijske in del knjižnične dejavnosti, konservatorska in restavratorska dejavnost ter vse do kulturnega turizma, ki je vsaj v enaki meri kot gospodarska dejavnost tudi kulturna dejavnost). Področje bo enako kot slovenski jezik prepoznano in priznano kot nadvse pomembno za ohranjanje nacionalne identitete in kakovosti življenja ter kot eden pomembnih dejavnikov trajnostnega razvoja Slovenije. Vse to omogoča spoznavanje in istovetenje s kulturno dediščino kot nosilko izročila oz. kolektivnega spomina. </w:t>
      </w:r>
    </w:p>
    <w:p w:rsidR="00E32B40" w:rsidRDefault="00E32B40" w:rsidP="003744F4">
      <w:pPr>
        <w:jc w:val="both"/>
        <w:rPr>
          <w:rFonts w:ascii="Verdana" w:hAnsi="Verdana" w:cs="Arial"/>
          <w:sz w:val="20"/>
          <w:szCs w:val="20"/>
          <w:lang w:eastAsia="sl-SI"/>
        </w:rPr>
      </w:pPr>
    </w:p>
    <w:p w:rsidR="00E32B40" w:rsidRDefault="00E32B40" w:rsidP="003744F4">
      <w:pPr>
        <w:jc w:val="both"/>
        <w:rPr>
          <w:rFonts w:ascii="Verdana" w:hAnsi="Verdana" w:cs="Arial"/>
          <w:sz w:val="20"/>
          <w:szCs w:val="20"/>
          <w:lang w:eastAsia="sl-SI"/>
        </w:rPr>
      </w:pPr>
      <w:r w:rsidRPr="00E32B40">
        <w:rPr>
          <w:rFonts w:ascii="Verdana" w:hAnsi="Verdana" w:cs="Arial"/>
          <w:sz w:val="20"/>
          <w:szCs w:val="20"/>
          <w:lang w:eastAsia="sl-SI"/>
        </w:rPr>
        <w:t>Zato bo to</w:t>
      </w:r>
      <w:r>
        <w:rPr>
          <w:rFonts w:ascii="Verdana" w:hAnsi="Verdana" w:cs="Arial"/>
          <w:sz w:val="20"/>
          <w:szCs w:val="20"/>
          <w:lang w:eastAsia="sl-SI"/>
        </w:rPr>
        <w:t xml:space="preserve"> </w:t>
      </w:r>
      <w:r w:rsidRPr="00E32B40">
        <w:rPr>
          <w:rFonts w:ascii="Verdana" w:hAnsi="Verdana" w:cs="Arial"/>
          <w:sz w:val="20"/>
          <w:szCs w:val="20"/>
          <w:lang w:eastAsia="sl-SI"/>
        </w:rPr>
        <w:t xml:space="preserve">področje deležno zaslužene skrbi in pozornosti, tudi kar zadeva promocijo in predstavljanje v mednarodnem okolju. Prenovljena zakonodaja bo opredelila pristojnosti in naloge države in lokalnih skupnosti, ki imajo pri skrbi za dediščino enako važno vlogo in odgovornost. Vzpostavljene bodo področne mreže javnih zavodov na tem področju, oblikovane po modelu središču (muzejska mreža, mreža arhivov kot enoten sistem, mreža likovnih galerij, Zavod za varstvo kulturne dediščine z izpostavami kot enoten sistem). </w:t>
      </w:r>
    </w:p>
    <w:p w:rsidR="00E32B40" w:rsidRDefault="00E32B40" w:rsidP="003744F4">
      <w:pPr>
        <w:jc w:val="both"/>
        <w:rPr>
          <w:rFonts w:ascii="Verdana" w:hAnsi="Verdana" w:cs="Arial"/>
          <w:sz w:val="20"/>
          <w:szCs w:val="20"/>
          <w:lang w:eastAsia="sl-SI"/>
        </w:rPr>
      </w:pPr>
    </w:p>
    <w:p w:rsidR="00E32B40" w:rsidRDefault="00E32B40" w:rsidP="003744F4">
      <w:pPr>
        <w:jc w:val="both"/>
        <w:rPr>
          <w:rFonts w:ascii="Verdana" w:hAnsi="Verdana" w:cs="Arial"/>
          <w:sz w:val="20"/>
          <w:szCs w:val="20"/>
          <w:lang w:eastAsia="sl-SI"/>
        </w:rPr>
      </w:pPr>
      <w:r w:rsidRPr="00E32B40">
        <w:rPr>
          <w:rFonts w:ascii="Verdana" w:hAnsi="Verdana" w:cs="Arial"/>
          <w:sz w:val="20"/>
          <w:szCs w:val="20"/>
          <w:lang w:eastAsia="sl-SI"/>
        </w:rPr>
        <w:t>Omogočena bo celovita vključenost lokalnih skupnosti v politiko v zvezi upravljanja kulturne dediščine in z njo, kar zadeva tako in ukrepe kot tudi boljše izobraževalne programe glede na pomen lokalne kulturne dediščine in priložnosti, ki jih omogoča, kakor tudi spodbude za druge dejavnosti, ki imajo lahko posredno korist od boljšega stanja kulturne dediščine (turizem, področje kreativnih industrij, celostna kakovost življenja in možnosti za kreativno preživljanje prostega časa).</w:t>
      </w:r>
    </w:p>
    <w:p w:rsidR="00E32B40" w:rsidRDefault="00E32B40" w:rsidP="003744F4">
      <w:pPr>
        <w:jc w:val="both"/>
        <w:rPr>
          <w:rFonts w:ascii="Verdana" w:hAnsi="Verdana" w:cs="Arial"/>
          <w:sz w:val="20"/>
          <w:szCs w:val="20"/>
          <w:lang w:eastAsia="sl-SI"/>
        </w:rPr>
      </w:pPr>
    </w:p>
    <w:p w:rsidR="00E32B40" w:rsidRDefault="00E32B40" w:rsidP="003744F4">
      <w:pPr>
        <w:jc w:val="both"/>
        <w:rPr>
          <w:rFonts w:ascii="Verdana" w:hAnsi="Verdana" w:cs="Arial"/>
          <w:sz w:val="20"/>
          <w:szCs w:val="20"/>
          <w:lang w:eastAsia="sl-SI"/>
        </w:rPr>
      </w:pPr>
      <w:r>
        <w:rPr>
          <w:rFonts w:ascii="Verdana" w:hAnsi="Verdana" w:cs="Arial"/>
          <w:sz w:val="20"/>
          <w:szCs w:val="20"/>
          <w:lang w:eastAsia="sl-SI"/>
        </w:rPr>
        <w:t xml:space="preserve">Predmetne investicija v skrbi za ohranjanje kulturne dediščine programsko sledi Nacionalnemu programu za kulturo in podpira strateške cilje kulturne politike v Sloveniji.  </w:t>
      </w:r>
    </w:p>
    <w:p w:rsidR="00E32B40" w:rsidRPr="008015A4" w:rsidRDefault="00E32B40" w:rsidP="00E32B40">
      <w:pPr>
        <w:pStyle w:val="Naslov2"/>
        <w:rPr>
          <w:rFonts w:ascii="Verdana" w:hAnsi="Verdana"/>
        </w:rPr>
      </w:pPr>
      <w:r>
        <w:rPr>
          <w:rFonts w:ascii="Verdana" w:hAnsi="Verdana"/>
        </w:rPr>
        <w:lastRenderedPageBreak/>
        <w:t>3.4</w:t>
      </w:r>
      <w:r w:rsidRPr="008015A4">
        <w:rPr>
          <w:rFonts w:ascii="Verdana" w:hAnsi="Verdana"/>
        </w:rPr>
        <w:t>.</w:t>
      </w:r>
      <w:r w:rsidR="00732718">
        <w:rPr>
          <w:rFonts w:ascii="Verdana" w:hAnsi="Verdana"/>
        </w:rPr>
        <w:t>3</w:t>
      </w:r>
      <w:r w:rsidRPr="008015A4">
        <w:rPr>
          <w:rFonts w:ascii="Verdana" w:hAnsi="Verdana"/>
        </w:rPr>
        <w:t xml:space="preserve">. </w:t>
      </w:r>
      <w:r w:rsidRPr="00E32B40">
        <w:rPr>
          <w:rFonts w:ascii="Verdana" w:hAnsi="Verdana"/>
        </w:rPr>
        <w:t>Regionalni razvojni program za Koroško razvojno regijo 2014 – 2020</w:t>
      </w:r>
    </w:p>
    <w:p w:rsidR="002D3DA9" w:rsidRDefault="002D3DA9" w:rsidP="00927AC9">
      <w:pPr>
        <w:rPr>
          <w:rFonts w:cs="Arial"/>
          <w:b/>
          <w:bCs/>
          <w:szCs w:val="20"/>
        </w:rPr>
      </w:pPr>
    </w:p>
    <w:p w:rsidR="00E32B40" w:rsidRPr="00E32B40" w:rsidRDefault="00E32B40" w:rsidP="00E32B40">
      <w:pPr>
        <w:jc w:val="both"/>
        <w:rPr>
          <w:rFonts w:ascii="Verdana" w:hAnsi="Verdana" w:cs="Arial"/>
          <w:sz w:val="20"/>
          <w:szCs w:val="20"/>
          <w:lang w:eastAsia="sl-SI"/>
        </w:rPr>
      </w:pPr>
      <w:r w:rsidRPr="00E32B40">
        <w:rPr>
          <w:rFonts w:ascii="Verdana" w:hAnsi="Verdana" w:cs="Arial"/>
          <w:sz w:val="20"/>
          <w:szCs w:val="20"/>
          <w:lang w:eastAsia="sl-SI"/>
        </w:rPr>
        <w:t xml:space="preserve">Investicija izpolnjuje pogoje iz RRP Koroške razvojne regije 2014—2020, in sicer v smislu izboljšanja kakovosti življenja, dostopnosti učinkovite rabe energije in izboljšane storitve. </w:t>
      </w:r>
    </w:p>
    <w:p w:rsidR="00B35BFB" w:rsidRDefault="00B35BFB" w:rsidP="00E32B40">
      <w:pPr>
        <w:jc w:val="both"/>
        <w:rPr>
          <w:rFonts w:ascii="Verdana" w:hAnsi="Verdana" w:cs="Arial"/>
          <w:sz w:val="20"/>
          <w:szCs w:val="20"/>
          <w:lang w:eastAsia="sl-SI"/>
        </w:rPr>
      </w:pPr>
    </w:p>
    <w:p w:rsidR="00E32B40" w:rsidRPr="00E32B40" w:rsidRDefault="00E32B40" w:rsidP="00E32B40">
      <w:pPr>
        <w:jc w:val="both"/>
        <w:rPr>
          <w:rFonts w:ascii="Verdana" w:hAnsi="Verdana" w:cs="Arial"/>
          <w:i/>
          <w:sz w:val="20"/>
          <w:szCs w:val="20"/>
          <w:lang w:eastAsia="sl-SI"/>
        </w:rPr>
      </w:pPr>
      <w:r w:rsidRPr="00E32B40">
        <w:rPr>
          <w:rFonts w:ascii="Verdana" w:hAnsi="Verdana" w:cs="Arial"/>
          <w:i/>
          <w:sz w:val="20"/>
          <w:szCs w:val="20"/>
          <w:lang w:eastAsia="sl-SI"/>
        </w:rPr>
        <w:t xml:space="preserve">Razvojna prioriteta 2: Kakovost življenja in dostopnost regije </w:t>
      </w:r>
    </w:p>
    <w:p w:rsidR="00E32B40" w:rsidRDefault="00E32B40" w:rsidP="00E32B40">
      <w:pPr>
        <w:jc w:val="both"/>
        <w:rPr>
          <w:rFonts w:ascii="Verdana" w:hAnsi="Verdana" w:cs="Arial"/>
          <w:sz w:val="20"/>
          <w:szCs w:val="20"/>
          <w:lang w:eastAsia="sl-SI"/>
        </w:rPr>
      </w:pPr>
    </w:p>
    <w:p w:rsidR="00E32B40" w:rsidRPr="00E32B40" w:rsidRDefault="00E32B40" w:rsidP="00E32B40">
      <w:pPr>
        <w:jc w:val="both"/>
        <w:rPr>
          <w:rFonts w:ascii="Verdana" w:hAnsi="Verdana" w:cs="Arial"/>
          <w:sz w:val="20"/>
          <w:szCs w:val="20"/>
          <w:lang w:eastAsia="sl-SI"/>
        </w:rPr>
      </w:pPr>
      <w:r w:rsidRPr="00E32B40">
        <w:rPr>
          <w:rFonts w:ascii="Verdana" w:hAnsi="Verdana" w:cs="Arial"/>
          <w:sz w:val="20"/>
          <w:szCs w:val="20"/>
          <w:lang w:eastAsia="sl-SI"/>
        </w:rPr>
        <w:t>Cilj razvojne prioritete je izvajati ukrepe za izboljšanje kakovosti življenja prebivalk in prebivalcev Koroške s celovitejšimi ukrepi varovanja okolja in upravljanja prostora, nadalje na področju zagotavljanja zdravja, vključujoče skupnosti ter večje povezanosti med mestom in podeželjem.</w:t>
      </w:r>
    </w:p>
    <w:p w:rsidR="00E32B40" w:rsidRDefault="00E32B40" w:rsidP="00E32B40">
      <w:pPr>
        <w:jc w:val="both"/>
        <w:rPr>
          <w:rFonts w:ascii="Verdana" w:hAnsi="Verdana" w:cs="Arial"/>
          <w:sz w:val="20"/>
          <w:szCs w:val="20"/>
          <w:lang w:eastAsia="sl-SI"/>
        </w:rPr>
      </w:pPr>
    </w:p>
    <w:p w:rsidR="00E32B40" w:rsidRPr="00E32B40" w:rsidRDefault="00E32B40" w:rsidP="00E32B40">
      <w:pPr>
        <w:jc w:val="both"/>
        <w:rPr>
          <w:rFonts w:ascii="Verdana" w:hAnsi="Verdana" w:cs="Arial"/>
          <w:i/>
          <w:sz w:val="20"/>
          <w:szCs w:val="20"/>
          <w:lang w:eastAsia="sl-SI"/>
        </w:rPr>
      </w:pPr>
      <w:r w:rsidRPr="00E32B40">
        <w:rPr>
          <w:rFonts w:ascii="Verdana" w:hAnsi="Verdana" w:cs="Arial"/>
          <w:i/>
          <w:sz w:val="20"/>
          <w:szCs w:val="20"/>
          <w:lang w:eastAsia="sl-SI"/>
        </w:rPr>
        <w:t>Investicijsko področje: Zdrava, ustvarjalna in vključujoča skupnost</w:t>
      </w:r>
    </w:p>
    <w:p w:rsidR="00E32B40" w:rsidRDefault="00E32B40" w:rsidP="00E32B40">
      <w:pPr>
        <w:jc w:val="both"/>
        <w:rPr>
          <w:rFonts w:ascii="Verdana" w:hAnsi="Verdana" w:cs="Arial"/>
          <w:sz w:val="20"/>
          <w:szCs w:val="20"/>
          <w:lang w:eastAsia="sl-SI"/>
        </w:rPr>
      </w:pPr>
    </w:p>
    <w:p w:rsidR="00E32B40" w:rsidRPr="00E32B40" w:rsidRDefault="00E32B40" w:rsidP="00E32B40">
      <w:pPr>
        <w:jc w:val="both"/>
        <w:rPr>
          <w:rFonts w:ascii="Verdana" w:hAnsi="Verdana" w:cs="Arial"/>
          <w:sz w:val="20"/>
          <w:szCs w:val="20"/>
          <w:lang w:eastAsia="sl-SI"/>
        </w:rPr>
      </w:pPr>
      <w:r w:rsidRPr="00E32B40">
        <w:rPr>
          <w:rFonts w:ascii="Verdana" w:hAnsi="Verdana" w:cs="Arial"/>
          <w:sz w:val="20"/>
          <w:szCs w:val="20"/>
          <w:lang w:eastAsia="sl-SI"/>
        </w:rPr>
        <w:t>Namen ukrepa je spodbujati razvoj kulturnih, športnih in drugih vsebin, ki povečujejo kakovost življenja v regiji, krepijo ustvarjalne potenciale njenih prebivalcev in spodbujajo trajnostni razvoj.</w:t>
      </w:r>
    </w:p>
    <w:p w:rsidR="00E32B40" w:rsidRDefault="00E32B40" w:rsidP="00E32B40">
      <w:pPr>
        <w:jc w:val="both"/>
        <w:rPr>
          <w:rFonts w:ascii="Verdana" w:hAnsi="Verdana" w:cs="Arial"/>
          <w:sz w:val="20"/>
          <w:szCs w:val="20"/>
          <w:lang w:eastAsia="sl-SI"/>
        </w:rPr>
      </w:pPr>
    </w:p>
    <w:p w:rsidR="00E32B40" w:rsidRPr="00E32B40" w:rsidRDefault="00E32B40" w:rsidP="00E32B40">
      <w:pPr>
        <w:jc w:val="both"/>
        <w:rPr>
          <w:rFonts w:ascii="Verdana" w:hAnsi="Verdana" w:cs="Arial"/>
          <w:sz w:val="20"/>
          <w:szCs w:val="20"/>
          <w:lang w:eastAsia="sl-SI"/>
        </w:rPr>
      </w:pPr>
      <w:r w:rsidRPr="00E32B40">
        <w:rPr>
          <w:rFonts w:ascii="Verdana" w:hAnsi="Verdana" w:cs="Arial"/>
          <w:sz w:val="20"/>
          <w:szCs w:val="20"/>
          <w:lang w:eastAsia="sl-SI"/>
        </w:rPr>
        <w:t>Usmerjen je v spodbujanje razvoja novih vsebin in prizorišč za ustvarjanje in spodbujanje vključenosti posameznih ciljnih skupin ter prenovo in oživljanje kulturne dediščine.</w:t>
      </w:r>
    </w:p>
    <w:p w:rsidR="002E35E7" w:rsidRDefault="002E35E7" w:rsidP="00E32B40">
      <w:pPr>
        <w:jc w:val="both"/>
        <w:rPr>
          <w:rFonts w:ascii="Verdana" w:hAnsi="Verdana" w:cs="Arial"/>
          <w:sz w:val="20"/>
          <w:szCs w:val="20"/>
          <w:lang w:eastAsia="sl-SI"/>
        </w:rPr>
      </w:pPr>
    </w:p>
    <w:p w:rsidR="00E32B40" w:rsidRPr="00E32B40" w:rsidRDefault="00E32B40" w:rsidP="00E32B40">
      <w:pPr>
        <w:jc w:val="both"/>
        <w:rPr>
          <w:rFonts w:ascii="Verdana" w:hAnsi="Verdana" w:cs="Arial"/>
          <w:sz w:val="20"/>
          <w:szCs w:val="20"/>
          <w:lang w:eastAsia="sl-SI"/>
        </w:rPr>
      </w:pPr>
      <w:r w:rsidRPr="00E32B40">
        <w:rPr>
          <w:rFonts w:ascii="Verdana" w:hAnsi="Verdana" w:cs="Arial"/>
          <w:sz w:val="20"/>
          <w:szCs w:val="20"/>
          <w:lang w:eastAsia="sl-SI"/>
        </w:rPr>
        <w:t>Predvidene aktivnosti:</w:t>
      </w:r>
    </w:p>
    <w:p w:rsidR="00E32B40" w:rsidRPr="00E32B40" w:rsidRDefault="00E32B40" w:rsidP="00E32B40">
      <w:pPr>
        <w:jc w:val="both"/>
        <w:rPr>
          <w:rFonts w:ascii="Verdana" w:hAnsi="Verdana" w:cs="Arial"/>
          <w:sz w:val="20"/>
          <w:szCs w:val="20"/>
          <w:lang w:eastAsia="sl-SI"/>
        </w:rPr>
      </w:pPr>
      <w:r w:rsidRPr="00E32B40">
        <w:rPr>
          <w:rFonts w:ascii="Verdana" w:hAnsi="Verdana" w:cs="Arial"/>
          <w:sz w:val="20"/>
          <w:szCs w:val="20"/>
          <w:lang w:eastAsia="sl-SI"/>
        </w:rPr>
        <w:t>- razvoj novih produktov, vsebin in okolij za razvoj ustvarjalnosti in umetnosti mladih</w:t>
      </w:r>
      <w:r w:rsidR="00B35BFB">
        <w:rPr>
          <w:rFonts w:ascii="Verdana" w:hAnsi="Verdana" w:cs="Arial"/>
          <w:sz w:val="20"/>
          <w:szCs w:val="20"/>
          <w:lang w:eastAsia="sl-SI"/>
        </w:rPr>
        <w:t>,</w:t>
      </w:r>
    </w:p>
    <w:p w:rsidR="00E32B40" w:rsidRPr="00E32B40" w:rsidRDefault="00E32B40" w:rsidP="00E32B40">
      <w:pPr>
        <w:jc w:val="both"/>
        <w:rPr>
          <w:rFonts w:ascii="Verdana" w:hAnsi="Verdana" w:cs="Arial"/>
          <w:sz w:val="20"/>
          <w:szCs w:val="20"/>
          <w:lang w:eastAsia="sl-SI"/>
        </w:rPr>
      </w:pPr>
      <w:r w:rsidRPr="00E32B40">
        <w:rPr>
          <w:rFonts w:ascii="Verdana" w:hAnsi="Verdana" w:cs="Arial"/>
          <w:sz w:val="20"/>
          <w:szCs w:val="20"/>
          <w:lang w:eastAsia="sl-SI"/>
        </w:rPr>
        <w:t>- krepitev povezovanja in razvoj prepoznavnih regijskih kulturnih produktov (npr. festivali,</w:t>
      </w:r>
    </w:p>
    <w:p w:rsidR="00E32B40" w:rsidRPr="00E32B40" w:rsidRDefault="00E32B40" w:rsidP="00E32B40">
      <w:pPr>
        <w:jc w:val="both"/>
        <w:rPr>
          <w:rFonts w:ascii="Verdana" w:hAnsi="Verdana" w:cs="Arial"/>
          <w:sz w:val="20"/>
          <w:szCs w:val="20"/>
          <w:lang w:eastAsia="sl-SI"/>
        </w:rPr>
      </w:pPr>
      <w:r w:rsidRPr="00E32B40">
        <w:rPr>
          <w:rFonts w:ascii="Verdana" w:hAnsi="Verdana" w:cs="Arial"/>
          <w:sz w:val="20"/>
          <w:szCs w:val="20"/>
          <w:lang w:eastAsia="sl-SI"/>
        </w:rPr>
        <w:t>razstave, idr.) – krepitev partnerstev</w:t>
      </w:r>
      <w:r w:rsidR="00B35BFB">
        <w:rPr>
          <w:rFonts w:ascii="Verdana" w:hAnsi="Verdana" w:cs="Arial"/>
          <w:sz w:val="20"/>
          <w:szCs w:val="20"/>
          <w:lang w:eastAsia="sl-SI"/>
        </w:rPr>
        <w:t>,</w:t>
      </w:r>
    </w:p>
    <w:p w:rsidR="00E32B40" w:rsidRPr="00E32B40" w:rsidRDefault="00E32B40" w:rsidP="00E32B40">
      <w:pPr>
        <w:jc w:val="both"/>
        <w:rPr>
          <w:rFonts w:ascii="Verdana" w:hAnsi="Verdana" w:cs="Arial"/>
          <w:sz w:val="20"/>
          <w:szCs w:val="20"/>
          <w:lang w:eastAsia="sl-SI"/>
        </w:rPr>
      </w:pPr>
      <w:r w:rsidRPr="00E32B40">
        <w:rPr>
          <w:rFonts w:ascii="Verdana" w:hAnsi="Verdana" w:cs="Arial"/>
          <w:sz w:val="20"/>
          <w:szCs w:val="20"/>
          <w:lang w:eastAsia="sl-SI"/>
        </w:rPr>
        <w:t>- krepitev mednarodnega sodelovanja in povezovanja ter mobilnosti ustvarjalcev</w:t>
      </w:r>
      <w:r w:rsidR="00B35BFB">
        <w:rPr>
          <w:rFonts w:ascii="Verdana" w:hAnsi="Verdana" w:cs="Arial"/>
          <w:sz w:val="20"/>
          <w:szCs w:val="20"/>
          <w:lang w:eastAsia="sl-SI"/>
        </w:rPr>
        <w:t>,</w:t>
      </w:r>
    </w:p>
    <w:p w:rsidR="00E32B40" w:rsidRPr="00E32B40" w:rsidRDefault="00E32B40" w:rsidP="00E32B40">
      <w:pPr>
        <w:jc w:val="both"/>
        <w:rPr>
          <w:rFonts w:ascii="Verdana" w:hAnsi="Verdana" w:cs="Arial"/>
          <w:sz w:val="20"/>
          <w:szCs w:val="20"/>
          <w:lang w:eastAsia="sl-SI"/>
        </w:rPr>
      </w:pPr>
      <w:r w:rsidRPr="00E32B40">
        <w:rPr>
          <w:rFonts w:ascii="Verdana" w:hAnsi="Verdana" w:cs="Arial"/>
          <w:sz w:val="20"/>
          <w:szCs w:val="20"/>
          <w:lang w:eastAsia="sl-SI"/>
        </w:rPr>
        <w:t>- projekti povezovanja kulture z drugimi sektorji (kulturne in kreativne industrije)</w:t>
      </w:r>
      <w:r w:rsidR="00B35BFB">
        <w:rPr>
          <w:rFonts w:ascii="Verdana" w:hAnsi="Verdana" w:cs="Arial"/>
          <w:sz w:val="20"/>
          <w:szCs w:val="20"/>
          <w:lang w:eastAsia="sl-SI"/>
        </w:rPr>
        <w:t>,</w:t>
      </w:r>
    </w:p>
    <w:p w:rsidR="00E32B40" w:rsidRPr="00E32B40" w:rsidRDefault="00E32B40" w:rsidP="00E32B40">
      <w:pPr>
        <w:jc w:val="both"/>
        <w:rPr>
          <w:rFonts w:ascii="Verdana" w:hAnsi="Verdana" w:cs="Arial"/>
          <w:sz w:val="20"/>
          <w:szCs w:val="20"/>
          <w:lang w:eastAsia="sl-SI"/>
        </w:rPr>
      </w:pPr>
      <w:r w:rsidRPr="00E32B40">
        <w:rPr>
          <w:rFonts w:ascii="Verdana" w:hAnsi="Verdana" w:cs="Arial"/>
          <w:sz w:val="20"/>
          <w:szCs w:val="20"/>
          <w:lang w:eastAsia="sl-SI"/>
        </w:rPr>
        <w:t>- obnova in revitalizacija kulturne dediščine</w:t>
      </w:r>
      <w:r w:rsidR="00B35BFB">
        <w:rPr>
          <w:rFonts w:ascii="Verdana" w:hAnsi="Verdana" w:cs="Arial"/>
          <w:sz w:val="20"/>
          <w:szCs w:val="20"/>
          <w:lang w:eastAsia="sl-SI"/>
        </w:rPr>
        <w:t>,</w:t>
      </w:r>
    </w:p>
    <w:p w:rsidR="00E32B40" w:rsidRPr="00E32B40" w:rsidRDefault="00E32B40" w:rsidP="00E32B40">
      <w:pPr>
        <w:jc w:val="both"/>
        <w:rPr>
          <w:rFonts w:ascii="Verdana" w:hAnsi="Verdana" w:cs="Arial"/>
          <w:sz w:val="20"/>
          <w:szCs w:val="20"/>
          <w:lang w:eastAsia="sl-SI"/>
        </w:rPr>
      </w:pPr>
      <w:r w:rsidRPr="00E32B40">
        <w:rPr>
          <w:rFonts w:ascii="Verdana" w:hAnsi="Verdana" w:cs="Arial"/>
          <w:sz w:val="20"/>
          <w:szCs w:val="20"/>
          <w:lang w:eastAsia="sl-SI"/>
        </w:rPr>
        <w:t>- razvoj digitalnih tehnologij in razvoj novih občinstev</w:t>
      </w:r>
      <w:r w:rsidR="00B35BFB">
        <w:rPr>
          <w:rFonts w:ascii="Verdana" w:hAnsi="Verdana" w:cs="Arial"/>
          <w:sz w:val="20"/>
          <w:szCs w:val="20"/>
          <w:lang w:eastAsia="sl-SI"/>
        </w:rPr>
        <w:t>,</w:t>
      </w:r>
    </w:p>
    <w:p w:rsidR="00E32B40" w:rsidRPr="00E32B40" w:rsidRDefault="00E32B40" w:rsidP="00E32B40">
      <w:pPr>
        <w:jc w:val="both"/>
        <w:rPr>
          <w:rFonts w:ascii="Verdana" w:hAnsi="Verdana" w:cs="Arial"/>
          <w:sz w:val="20"/>
          <w:szCs w:val="20"/>
          <w:lang w:eastAsia="sl-SI"/>
        </w:rPr>
      </w:pPr>
      <w:r w:rsidRPr="00E32B40">
        <w:rPr>
          <w:rFonts w:ascii="Verdana" w:hAnsi="Verdana" w:cs="Arial"/>
          <w:sz w:val="20"/>
          <w:szCs w:val="20"/>
          <w:lang w:eastAsia="sl-SI"/>
        </w:rPr>
        <w:t>- razvoj programov za zagotavljanje dostopnosti športa in rekreacije za vse starostne</w:t>
      </w:r>
    </w:p>
    <w:p w:rsidR="00E32B40" w:rsidRPr="00E32B40" w:rsidRDefault="00B35BFB" w:rsidP="00E32B40">
      <w:pPr>
        <w:jc w:val="both"/>
        <w:rPr>
          <w:rFonts w:ascii="Verdana" w:hAnsi="Verdana" w:cs="Arial"/>
          <w:sz w:val="20"/>
          <w:szCs w:val="20"/>
          <w:lang w:eastAsia="sl-SI"/>
        </w:rPr>
      </w:pPr>
      <w:r w:rsidRPr="00E32B40">
        <w:rPr>
          <w:rFonts w:ascii="Verdana" w:hAnsi="Verdana" w:cs="Arial"/>
          <w:sz w:val="20"/>
          <w:szCs w:val="20"/>
          <w:lang w:eastAsia="sl-SI"/>
        </w:rPr>
        <w:t>skupine</w:t>
      </w:r>
      <w:r>
        <w:rPr>
          <w:rFonts w:ascii="Verdana" w:hAnsi="Verdana" w:cs="Arial"/>
          <w:sz w:val="20"/>
          <w:szCs w:val="20"/>
          <w:lang w:eastAsia="sl-SI"/>
        </w:rPr>
        <w:t>,</w:t>
      </w:r>
    </w:p>
    <w:p w:rsidR="00E32B40" w:rsidRPr="00E32B40" w:rsidRDefault="00E32B40" w:rsidP="00E32B40">
      <w:pPr>
        <w:jc w:val="both"/>
        <w:rPr>
          <w:rFonts w:ascii="Verdana" w:hAnsi="Verdana" w:cs="Arial"/>
          <w:sz w:val="20"/>
          <w:szCs w:val="20"/>
          <w:lang w:eastAsia="sl-SI"/>
        </w:rPr>
      </w:pPr>
      <w:r w:rsidRPr="00E32B40">
        <w:rPr>
          <w:rFonts w:ascii="Verdana" w:hAnsi="Verdana" w:cs="Arial"/>
          <w:sz w:val="20"/>
          <w:szCs w:val="20"/>
          <w:lang w:eastAsia="sl-SI"/>
        </w:rPr>
        <w:t>- povezovanje športnih vsebin z vsebinami na področju socialnih in zdravstvenih</w:t>
      </w:r>
      <w:r w:rsidR="00B35BFB">
        <w:rPr>
          <w:rFonts w:ascii="Verdana" w:hAnsi="Verdana" w:cs="Arial"/>
          <w:sz w:val="20"/>
          <w:szCs w:val="20"/>
          <w:lang w:eastAsia="sl-SI"/>
        </w:rPr>
        <w:t xml:space="preserve"> p</w:t>
      </w:r>
      <w:r w:rsidRPr="00E32B40">
        <w:rPr>
          <w:rFonts w:ascii="Verdana" w:hAnsi="Verdana" w:cs="Arial"/>
          <w:sz w:val="20"/>
          <w:szCs w:val="20"/>
          <w:lang w:eastAsia="sl-SI"/>
        </w:rPr>
        <w:t>rogramov</w:t>
      </w:r>
      <w:r w:rsidR="00B35BFB">
        <w:rPr>
          <w:rFonts w:ascii="Verdana" w:hAnsi="Verdana" w:cs="Arial"/>
          <w:sz w:val="20"/>
          <w:szCs w:val="20"/>
          <w:lang w:eastAsia="sl-SI"/>
        </w:rPr>
        <w:t>.</w:t>
      </w:r>
    </w:p>
    <w:p w:rsidR="002D3DA9" w:rsidRDefault="002D3DA9" w:rsidP="00927AC9">
      <w:pPr>
        <w:rPr>
          <w:rFonts w:cs="Arial"/>
          <w:b/>
          <w:bCs/>
          <w:szCs w:val="20"/>
        </w:rPr>
      </w:pPr>
    </w:p>
    <w:p w:rsidR="002D3DA9" w:rsidRPr="002E35E7" w:rsidRDefault="00E32B40" w:rsidP="002E35E7">
      <w:pPr>
        <w:jc w:val="both"/>
        <w:rPr>
          <w:rFonts w:ascii="Verdana" w:hAnsi="Verdana" w:cs="Arial"/>
          <w:sz w:val="20"/>
          <w:szCs w:val="20"/>
          <w:lang w:eastAsia="sl-SI"/>
        </w:rPr>
      </w:pPr>
      <w:r w:rsidRPr="002E35E7">
        <w:rPr>
          <w:rFonts w:ascii="Verdana" w:hAnsi="Verdana" w:cs="Arial"/>
          <w:sz w:val="20"/>
          <w:szCs w:val="20"/>
          <w:lang w:eastAsia="sl-SI"/>
        </w:rPr>
        <w:t>Z izvedeno investicijo bodo izboljšane možnosti za razvoj kulturnih programov, povezovanje mladih</w:t>
      </w:r>
      <w:r w:rsidR="002E35E7" w:rsidRPr="002E35E7">
        <w:rPr>
          <w:rFonts w:ascii="Verdana" w:hAnsi="Verdana" w:cs="Arial"/>
          <w:sz w:val="20"/>
          <w:szCs w:val="20"/>
          <w:lang w:eastAsia="sl-SI"/>
        </w:rPr>
        <w:t xml:space="preserve"> ustvarjalcev in vzpodbujanje</w:t>
      </w:r>
      <w:r w:rsidR="002E35E7">
        <w:rPr>
          <w:rFonts w:ascii="Verdana" w:hAnsi="Verdana" w:cs="Arial"/>
          <w:sz w:val="20"/>
          <w:szCs w:val="20"/>
          <w:lang w:eastAsia="sl-SI"/>
        </w:rPr>
        <w:t xml:space="preserve"> kreativne industrije v kulturi in krepitev vključujoče skupnosti.</w:t>
      </w:r>
    </w:p>
    <w:p w:rsidR="002D3DA9" w:rsidRDefault="002D3DA9" w:rsidP="00927AC9">
      <w:pPr>
        <w:rPr>
          <w:rFonts w:cs="Arial"/>
          <w:b/>
          <w:bCs/>
          <w:szCs w:val="20"/>
        </w:rPr>
      </w:pPr>
    </w:p>
    <w:p w:rsidR="002D3DA9" w:rsidRDefault="002D3DA9" w:rsidP="00927AC9">
      <w:pPr>
        <w:rPr>
          <w:rFonts w:cs="Arial"/>
          <w:b/>
          <w:bCs/>
          <w:szCs w:val="20"/>
        </w:rPr>
      </w:pPr>
    </w:p>
    <w:p w:rsidR="002E35E7" w:rsidRDefault="002E35E7" w:rsidP="00927AC9">
      <w:pPr>
        <w:rPr>
          <w:rFonts w:cs="Arial"/>
          <w:b/>
          <w:bCs/>
          <w:szCs w:val="20"/>
        </w:rPr>
      </w:pPr>
    </w:p>
    <w:p w:rsidR="002E35E7" w:rsidRDefault="002E35E7" w:rsidP="00927AC9">
      <w:pPr>
        <w:rPr>
          <w:rFonts w:cs="Arial"/>
          <w:b/>
          <w:bCs/>
          <w:szCs w:val="20"/>
        </w:rPr>
      </w:pPr>
    </w:p>
    <w:p w:rsidR="002E35E7" w:rsidRDefault="002E35E7" w:rsidP="00927AC9">
      <w:pPr>
        <w:rPr>
          <w:rFonts w:cs="Arial"/>
          <w:b/>
          <w:bCs/>
          <w:szCs w:val="20"/>
        </w:rPr>
      </w:pPr>
    </w:p>
    <w:p w:rsidR="002E35E7" w:rsidRDefault="002E35E7" w:rsidP="00927AC9">
      <w:pPr>
        <w:rPr>
          <w:rFonts w:cs="Arial"/>
          <w:b/>
          <w:bCs/>
          <w:szCs w:val="20"/>
        </w:rPr>
      </w:pPr>
    </w:p>
    <w:p w:rsidR="002E35E7" w:rsidRDefault="002E35E7" w:rsidP="00927AC9">
      <w:pPr>
        <w:rPr>
          <w:rFonts w:cs="Arial"/>
          <w:b/>
          <w:bCs/>
          <w:szCs w:val="20"/>
        </w:rPr>
      </w:pPr>
    </w:p>
    <w:p w:rsidR="002E35E7" w:rsidRDefault="002E35E7" w:rsidP="00927AC9">
      <w:pPr>
        <w:rPr>
          <w:rFonts w:cs="Arial"/>
          <w:b/>
          <w:bCs/>
          <w:szCs w:val="20"/>
        </w:rPr>
      </w:pPr>
    </w:p>
    <w:p w:rsidR="002E35E7" w:rsidRDefault="002E35E7" w:rsidP="00927AC9">
      <w:pPr>
        <w:rPr>
          <w:rFonts w:cs="Arial"/>
          <w:b/>
          <w:bCs/>
          <w:szCs w:val="20"/>
        </w:rPr>
      </w:pPr>
    </w:p>
    <w:p w:rsidR="007C1EE4" w:rsidRDefault="007C1EE4" w:rsidP="00927AC9">
      <w:pPr>
        <w:rPr>
          <w:rFonts w:cs="Arial"/>
          <w:b/>
          <w:bCs/>
          <w:szCs w:val="20"/>
        </w:rPr>
      </w:pPr>
    </w:p>
    <w:p w:rsidR="007C1EE4" w:rsidRDefault="007C1EE4" w:rsidP="00927AC9">
      <w:pPr>
        <w:rPr>
          <w:rFonts w:cs="Arial"/>
          <w:b/>
          <w:bCs/>
          <w:szCs w:val="20"/>
        </w:rPr>
      </w:pPr>
    </w:p>
    <w:p w:rsidR="002E35E7" w:rsidRDefault="002E35E7" w:rsidP="00927AC9">
      <w:pPr>
        <w:rPr>
          <w:rFonts w:cs="Arial"/>
          <w:b/>
          <w:bCs/>
          <w:szCs w:val="20"/>
        </w:rPr>
      </w:pPr>
    </w:p>
    <w:p w:rsidR="002D3DA9" w:rsidRDefault="002D3DA9" w:rsidP="00927AC9">
      <w:pPr>
        <w:rPr>
          <w:rFonts w:cs="Arial"/>
          <w:b/>
          <w:bCs/>
          <w:szCs w:val="20"/>
        </w:rPr>
      </w:pPr>
    </w:p>
    <w:p w:rsidR="002D3DA9" w:rsidRDefault="002D3DA9" w:rsidP="00927AC9">
      <w:pPr>
        <w:rPr>
          <w:rFonts w:cs="Arial"/>
          <w:b/>
          <w:bCs/>
          <w:szCs w:val="20"/>
        </w:rPr>
      </w:pPr>
    </w:p>
    <w:p w:rsidR="002D3DA9" w:rsidRDefault="002D3DA9" w:rsidP="00927AC9">
      <w:pPr>
        <w:rPr>
          <w:rFonts w:cs="Arial"/>
          <w:b/>
          <w:bCs/>
          <w:szCs w:val="20"/>
        </w:rPr>
      </w:pPr>
    </w:p>
    <w:p w:rsidR="002D3DA9" w:rsidRDefault="002D3DA9" w:rsidP="00927AC9">
      <w:pPr>
        <w:rPr>
          <w:rFonts w:cs="Arial"/>
          <w:b/>
          <w:bCs/>
          <w:szCs w:val="20"/>
        </w:rPr>
      </w:pPr>
    </w:p>
    <w:p w:rsidR="002D3DA9" w:rsidRDefault="002D3DA9" w:rsidP="00927AC9">
      <w:pPr>
        <w:rPr>
          <w:rFonts w:cs="Arial"/>
          <w:b/>
          <w:bCs/>
          <w:szCs w:val="20"/>
        </w:rPr>
      </w:pPr>
    </w:p>
    <w:p w:rsidR="002D3DA9" w:rsidRDefault="002D3DA9" w:rsidP="00927AC9">
      <w:pPr>
        <w:rPr>
          <w:rFonts w:cs="Arial"/>
          <w:b/>
          <w:bCs/>
          <w:szCs w:val="20"/>
        </w:rPr>
      </w:pPr>
    </w:p>
    <w:p w:rsidR="002D3DA9" w:rsidRDefault="002D3DA9" w:rsidP="00927AC9">
      <w:pPr>
        <w:rPr>
          <w:rFonts w:cs="Arial"/>
          <w:b/>
          <w:bCs/>
          <w:szCs w:val="20"/>
        </w:rPr>
      </w:pPr>
    </w:p>
    <w:p w:rsidR="00567FEF" w:rsidRDefault="00567FEF" w:rsidP="00DB5D73">
      <w:pPr>
        <w:pStyle w:val="Naslov1"/>
        <w:ind w:left="709" w:hanging="709"/>
        <w:rPr>
          <w:rFonts w:ascii="Verdana" w:hAnsi="Verdana"/>
          <w:color w:val="333399"/>
        </w:rPr>
      </w:pPr>
      <w:bookmarkStart w:id="19" w:name="_Toc211220685"/>
      <w:r w:rsidRPr="008015A4">
        <w:rPr>
          <w:rFonts w:ascii="Verdana" w:hAnsi="Verdana"/>
          <w:color w:val="333399"/>
        </w:rPr>
        <w:lastRenderedPageBreak/>
        <w:t>UGOTOVITEV RAZLIČNIH VARIANT, VENDAR NAJMANJ MINIMALNE VARIANTE OZIROMA VARIANTE “BREZ” INVESTICIJE IN VARIANTE “Z” INVESTICIJO</w:t>
      </w:r>
      <w:bookmarkEnd w:id="19"/>
    </w:p>
    <w:p w:rsidR="0086475F" w:rsidRPr="0086475F" w:rsidRDefault="0086475F" w:rsidP="0086475F"/>
    <w:p w:rsidR="00567FEF" w:rsidRPr="008015A4" w:rsidRDefault="00567FEF" w:rsidP="007062AB">
      <w:pPr>
        <w:pStyle w:val="ZvonkoCu"/>
        <w:rPr>
          <w:rFonts w:ascii="Verdana" w:hAnsi="Verdana" w:cs="Arial"/>
          <w:b/>
          <w:color w:val="auto"/>
          <w:lang w:val="sl-SI"/>
        </w:rPr>
      </w:pPr>
      <w:r w:rsidRPr="008015A4">
        <w:rPr>
          <w:rFonts w:ascii="Verdana" w:hAnsi="Verdana" w:cs="Arial"/>
          <w:b/>
          <w:color w:val="auto"/>
          <w:lang w:val="sl-SI"/>
        </w:rPr>
        <w:t>Razmislek o varianti »brez« investic</w:t>
      </w:r>
      <w:r w:rsidR="00863CE1" w:rsidRPr="008015A4">
        <w:rPr>
          <w:rFonts w:ascii="Verdana" w:hAnsi="Verdana" w:cs="Arial"/>
          <w:b/>
          <w:color w:val="auto"/>
          <w:lang w:val="sl-SI"/>
        </w:rPr>
        <w:t>ije in varianti »z« investicijo</w:t>
      </w:r>
      <w:r w:rsidRPr="008015A4">
        <w:rPr>
          <w:rFonts w:ascii="Verdana" w:hAnsi="Verdana" w:cs="Arial"/>
          <w:b/>
          <w:color w:val="auto"/>
          <w:lang w:val="sl-SI"/>
        </w:rPr>
        <w:t>:</w:t>
      </w:r>
    </w:p>
    <w:p w:rsidR="00567FEF" w:rsidRPr="008015A4" w:rsidRDefault="00567FEF" w:rsidP="008B7C33">
      <w:pPr>
        <w:rPr>
          <w:rFonts w:ascii="Arial" w:hAnsi="Arial" w:cs="Arial"/>
          <w:sz w:val="20"/>
          <w:szCs w:val="20"/>
        </w:rPr>
      </w:pPr>
    </w:p>
    <w:tbl>
      <w:tblPr>
        <w:tblW w:w="9464" w:type="dxa"/>
        <w:tblLayout w:type="fixed"/>
        <w:tblLook w:val="0000" w:firstRow="0" w:lastRow="0" w:firstColumn="0" w:lastColumn="0" w:noHBand="0" w:noVBand="0"/>
      </w:tblPr>
      <w:tblGrid>
        <w:gridCol w:w="4732"/>
        <w:gridCol w:w="4732"/>
      </w:tblGrid>
      <w:tr w:rsidR="00567FEF" w:rsidRPr="008015A4" w:rsidTr="00675B05">
        <w:tc>
          <w:tcPr>
            <w:tcW w:w="4732" w:type="dxa"/>
            <w:tcBorders>
              <w:top w:val="double" w:sz="4" w:space="0" w:color="auto"/>
              <w:bottom w:val="thinThickSmallGap" w:sz="24" w:space="0" w:color="auto"/>
              <w:right w:val="double" w:sz="4" w:space="0" w:color="auto"/>
            </w:tcBorders>
          </w:tcPr>
          <w:p w:rsidR="0086475F" w:rsidRDefault="0086475F" w:rsidP="008B7C33">
            <w:pPr>
              <w:pStyle w:val="ZvonkoCu"/>
              <w:spacing w:before="60" w:after="60"/>
              <w:jc w:val="center"/>
              <w:rPr>
                <w:rFonts w:ascii="Arial" w:hAnsi="Arial" w:cs="Arial"/>
                <w:smallCaps/>
                <w:color w:val="auto"/>
                <w:lang w:val="sl-SI"/>
              </w:rPr>
            </w:pPr>
          </w:p>
          <w:p w:rsidR="00567FEF" w:rsidRPr="008015A4" w:rsidRDefault="00567FEF" w:rsidP="008B7C33">
            <w:pPr>
              <w:pStyle w:val="ZvonkoCu"/>
              <w:spacing w:before="60" w:after="60"/>
              <w:jc w:val="center"/>
              <w:rPr>
                <w:rFonts w:ascii="Arial" w:hAnsi="Arial" w:cs="Arial"/>
                <w:smallCaps/>
                <w:color w:val="auto"/>
                <w:lang w:val="sl-SI"/>
              </w:rPr>
            </w:pPr>
            <w:r w:rsidRPr="008015A4">
              <w:rPr>
                <w:rFonts w:ascii="Arial" w:hAnsi="Arial" w:cs="Arial"/>
                <w:smallCaps/>
                <w:color w:val="auto"/>
                <w:lang w:val="sl-SI"/>
              </w:rPr>
              <w:t>Varianta brez investicije</w:t>
            </w:r>
          </w:p>
        </w:tc>
        <w:tc>
          <w:tcPr>
            <w:tcW w:w="4732" w:type="dxa"/>
            <w:tcBorders>
              <w:top w:val="double" w:sz="4" w:space="0" w:color="auto"/>
              <w:left w:val="nil"/>
              <w:bottom w:val="thinThickSmallGap" w:sz="24" w:space="0" w:color="auto"/>
            </w:tcBorders>
          </w:tcPr>
          <w:p w:rsidR="0086475F" w:rsidRDefault="0086475F" w:rsidP="008B7C33">
            <w:pPr>
              <w:pStyle w:val="ZvonkoCu"/>
              <w:spacing w:before="60" w:after="60"/>
              <w:jc w:val="center"/>
              <w:rPr>
                <w:rFonts w:ascii="Arial" w:hAnsi="Arial" w:cs="Arial"/>
                <w:smallCaps/>
                <w:color w:val="auto"/>
                <w:lang w:val="sl-SI"/>
              </w:rPr>
            </w:pPr>
          </w:p>
          <w:p w:rsidR="00567FEF" w:rsidRPr="008015A4" w:rsidRDefault="00567FEF" w:rsidP="008B7C33">
            <w:pPr>
              <w:pStyle w:val="ZvonkoCu"/>
              <w:spacing w:before="60" w:after="60"/>
              <w:jc w:val="center"/>
              <w:rPr>
                <w:rFonts w:ascii="Arial" w:hAnsi="Arial" w:cs="Arial"/>
                <w:smallCaps/>
                <w:color w:val="auto"/>
                <w:lang w:val="sl-SI"/>
              </w:rPr>
            </w:pPr>
            <w:r w:rsidRPr="008015A4">
              <w:rPr>
                <w:rFonts w:ascii="Arial" w:hAnsi="Arial" w:cs="Arial"/>
                <w:smallCaps/>
                <w:color w:val="auto"/>
                <w:lang w:val="sl-SI"/>
              </w:rPr>
              <w:t>Varianta z investicijo</w:t>
            </w:r>
          </w:p>
        </w:tc>
      </w:tr>
      <w:tr w:rsidR="00567FEF" w:rsidRPr="008015A4" w:rsidTr="00675B05">
        <w:tc>
          <w:tcPr>
            <w:tcW w:w="4732" w:type="dxa"/>
            <w:tcBorders>
              <w:top w:val="thinThickSmallGap" w:sz="24" w:space="0" w:color="auto"/>
              <w:bottom w:val="double" w:sz="4" w:space="0" w:color="auto"/>
              <w:right w:val="double" w:sz="4" w:space="0" w:color="auto"/>
            </w:tcBorders>
          </w:tcPr>
          <w:p w:rsidR="00AD3B74" w:rsidRPr="008015A4" w:rsidRDefault="00AD3B74" w:rsidP="00AD3B74">
            <w:pPr>
              <w:ind w:left="1500"/>
              <w:jc w:val="both"/>
              <w:rPr>
                <w:rFonts w:ascii="Arial" w:hAnsi="Arial" w:cs="Arial"/>
                <w:sz w:val="22"/>
                <w:szCs w:val="22"/>
              </w:rPr>
            </w:pPr>
          </w:p>
          <w:p w:rsidR="00DB5D73" w:rsidRPr="00554B07" w:rsidRDefault="00DB5D73" w:rsidP="00AD3B74">
            <w:pPr>
              <w:ind w:left="1500"/>
              <w:jc w:val="both"/>
              <w:rPr>
                <w:rFonts w:ascii="Verdana" w:hAnsi="Verdana" w:cs="Arial"/>
                <w:sz w:val="18"/>
                <w:szCs w:val="18"/>
              </w:rPr>
            </w:pPr>
          </w:p>
          <w:p w:rsidR="0086475F" w:rsidRDefault="00890368" w:rsidP="00FD63D9">
            <w:pPr>
              <w:numPr>
                <w:ilvl w:val="0"/>
                <w:numId w:val="44"/>
              </w:numPr>
              <w:suppressAutoHyphens/>
              <w:ind w:left="426" w:right="175" w:hanging="426"/>
              <w:rPr>
                <w:rFonts w:ascii="Verdana" w:hAnsi="Verdana" w:cs="Arial"/>
                <w:sz w:val="18"/>
                <w:szCs w:val="18"/>
              </w:rPr>
            </w:pPr>
            <w:r w:rsidRPr="00554B07">
              <w:rPr>
                <w:rFonts w:ascii="Verdana" w:hAnsi="Verdana" w:cs="Arial"/>
                <w:sz w:val="18"/>
                <w:szCs w:val="18"/>
              </w:rPr>
              <w:t>Razvoj ene ključnih kulturno turističnih točk v občini Ravne na Koroškem in v koroški regiji ni omogočen.</w:t>
            </w:r>
          </w:p>
          <w:p w:rsidR="0086475F" w:rsidRPr="00554B07" w:rsidRDefault="0086475F" w:rsidP="0086475F">
            <w:pPr>
              <w:suppressAutoHyphens/>
              <w:ind w:left="426" w:right="175" w:hanging="426"/>
              <w:rPr>
                <w:rFonts w:ascii="Verdana" w:hAnsi="Verdana" w:cs="Arial"/>
                <w:sz w:val="18"/>
                <w:szCs w:val="18"/>
              </w:rPr>
            </w:pPr>
          </w:p>
          <w:p w:rsidR="00890368" w:rsidRDefault="00890368" w:rsidP="00FD63D9">
            <w:pPr>
              <w:numPr>
                <w:ilvl w:val="0"/>
                <w:numId w:val="44"/>
              </w:numPr>
              <w:suppressAutoHyphens/>
              <w:ind w:left="426" w:right="175" w:hanging="426"/>
              <w:rPr>
                <w:rFonts w:ascii="Verdana" w:hAnsi="Verdana" w:cs="Arial"/>
                <w:sz w:val="18"/>
                <w:szCs w:val="18"/>
              </w:rPr>
            </w:pPr>
            <w:r w:rsidRPr="00554B07">
              <w:rPr>
                <w:rFonts w:ascii="Verdana" w:hAnsi="Verdana" w:cs="Arial"/>
                <w:sz w:val="18"/>
                <w:szCs w:val="18"/>
              </w:rPr>
              <w:t xml:space="preserve">Kulturna in turistična ponudba v občini </w:t>
            </w:r>
            <w:r w:rsidR="00C36D09">
              <w:rPr>
                <w:rFonts w:ascii="Verdana" w:hAnsi="Verdana" w:cs="Arial"/>
                <w:sz w:val="18"/>
                <w:szCs w:val="18"/>
              </w:rPr>
              <w:t>bo</w:t>
            </w:r>
            <w:r w:rsidRPr="00554B07">
              <w:rPr>
                <w:rFonts w:ascii="Verdana" w:hAnsi="Verdana" w:cs="Arial"/>
                <w:sz w:val="18"/>
                <w:szCs w:val="18"/>
              </w:rPr>
              <w:t xml:space="preserve"> močno  okrnjena, saj obstoječe stanje ne dovoljuje </w:t>
            </w:r>
            <w:r w:rsidR="0086475F" w:rsidRPr="0086475F">
              <w:rPr>
                <w:rFonts w:ascii="Verdana" w:hAnsi="Verdana" w:cs="Arial"/>
                <w:sz w:val="18"/>
                <w:szCs w:val="18"/>
              </w:rPr>
              <w:t xml:space="preserve">razširjene muzejske in turistične </w:t>
            </w:r>
            <w:r w:rsidRPr="00554B07">
              <w:rPr>
                <w:rFonts w:ascii="Verdana" w:hAnsi="Verdana" w:cs="Arial"/>
                <w:sz w:val="18"/>
                <w:szCs w:val="18"/>
              </w:rPr>
              <w:t>ponudbe na Prežihovi bajti.</w:t>
            </w:r>
          </w:p>
          <w:p w:rsidR="0086475F" w:rsidRPr="00554B07" w:rsidRDefault="0086475F" w:rsidP="0086475F">
            <w:pPr>
              <w:suppressAutoHyphens/>
              <w:ind w:left="426" w:right="175" w:hanging="426"/>
              <w:rPr>
                <w:rFonts w:ascii="Verdana" w:hAnsi="Verdana" w:cs="Arial"/>
                <w:sz w:val="18"/>
                <w:szCs w:val="18"/>
              </w:rPr>
            </w:pPr>
          </w:p>
          <w:p w:rsidR="00890368" w:rsidRDefault="00890368" w:rsidP="00FD63D9">
            <w:pPr>
              <w:numPr>
                <w:ilvl w:val="0"/>
                <w:numId w:val="44"/>
              </w:numPr>
              <w:suppressAutoHyphens/>
              <w:ind w:left="426" w:right="175" w:hanging="426"/>
              <w:rPr>
                <w:rFonts w:ascii="Verdana" w:hAnsi="Verdana" w:cs="Arial"/>
                <w:sz w:val="18"/>
                <w:szCs w:val="18"/>
              </w:rPr>
            </w:pPr>
            <w:r w:rsidRPr="00554B07">
              <w:rPr>
                <w:rFonts w:ascii="Verdana" w:hAnsi="Verdana" w:cs="Arial"/>
                <w:sz w:val="18"/>
                <w:szCs w:val="18"/>
              </w:rPr>
              <w:t xml:space="preserve">Obisk  </w:t>
            </w:r>
            <w:r w:rsidR="00C36D09">
              <w:rPr>
                <w:rFonts w:ascii="Verdana" w:hAnsi="Verdana" w:cs="Arial"/>
                <w:sz w:val="18"/>
                <w:szCs w:val="18"/>
              </w:rPr>
              <w:t>se zaradi neatraktivnosti ne bo povečeval.</w:t>
            </w:r>
          </w:p>
          <w:p w:rsidR="0086475F" w:rsidRPr="00554B07" w:rsidRDefault="0086475F" w:rsidP="0086475F">
            <w:pPr>
              <w:suppressAutoHyphens/>
              <w:ind w:left="426" w:right="175" w:hanging="426"/>
              <w:rPr>
                <w:rFonts w:ascii="Verdana" w:hAnsi="Verdana" w:cs="Arial"/>
                <w:sz w:val="18"/>
                <w:szCs w:val="18"/>
              </w:rPr>
            </w:pPr>
          </w:p>
          <w:p w:rsidR="00890368" w:rsidRPr="00F57AC8" w:rsidRDefault="00890368" w:rsidP="00F57AC8">
            <w:pPr>
              <w:numPr>
                <w:ilvl w:val="0"/>
                <w:numId w:val="44"/>
              </w:numPr>
              <w:suppressAutoHyphens/>
              <w:ind w:left="426" w:right="175" w:hanging="426"/>
              <w:rPr>
                <w:rFonts w:ascii="Verdana" w:hAnsi="Verdana" w:cs="Arial"/>
                <w:sz w:val="18"/>
                <w:szCs w:val="18"/>
              </w:rPr>
            </w:pPr>
            <w:r w:rsidRPr="00554B07">
              <w:rPr>
                <w:rFonts w:ascii="Verdana" w:hAnsi="Verdana" w:cs="Arial"/>
                <w:sz w:val="18"/>
                <w:szCs w:val="18"/>
              </w:rPr>
              <w:t>N</w:t>
            </w:r>
            <w:r w:rsidR="00C36D09">
              <w:rPr>
                <w:rFonts w:ascii="Verdana" w:hAnsi="Verdana" w:cs="Arial"/>
                <w:sz w:val="18"/>
                <w:szCs w:val="18"/>
              </w:rPr>
              <w:t>e bo</w:t>
            </w:r>
            <w:r w:rsidRPr="00554B07">
              <w:rPr>
                <w:rFonts w:ascii="Verdana" w:hAnsi="Verdana" w:cs="Arial"/>
                <w:sz w:val="18"/>
                <w:szCs w:val="18"/>
              </w:rPr>
              <w:t xml:space="preserve"> možnosti za ustvarjanje dodatnega prihodka</w:t>
            </w:r>
            <w:r w:rsidR="00F57AC8">
              <w:rPr>
                <w:rFonts w:ascii="Verdana" w:hAnsi="Verdana" w:cs="Arial"/>
                <w:sz w:val="18"/>
                <w:szCs w:val="18"/>
              </w:rPr>
              <w:t xml:space="preserve"> na spominskem</w:t>
            </w:r>
            <w:r w:rsidR="00554B07">
              <w:rPr>
                <w:rFonts w:ascii="Verdana" w:hAnsi="Verdana" w:cs="Arial"/>
                <w:sz w:val="18"/>
                <w:szCs w:val="18"/>
              </w:rPr>
              <w:t xml:space="preserve"> muzej</w:t>
            </w:r>
            <w:r w:rsidR="00F57AC8">
              <w:rPr>
                <w:rFonts w:ascii="Verdana" w:hAnsi="Verdana" w:cs="Arial"/>
                <w:sz w:val="18"/>
                <w:szCs w:val="18"/>
              </w:rPr>
              <w:t>u</w:t>
            </w:r>
            <w:r w:rsidR="00554B07" w:rsidRPr="00F57AC8">
              <w:rPr>
                <w:rFonts w:ascii="Verdana" w:hAnsi="Verdana" w:cs="Arial"/>
                <w:sz w:val="18"/>
                <w:szCs w:val="18"/>
              </w:rPr>
              <w:t xml:space="preserve"> Prežihova bajta</w:t>
            </w:r>
            <w:r w:rsidRPr="00F57AC8">
              <w:rPr>
                <w:rFonts w:ascii="Verdana" w:hAnsi="Verdana" w:cs="Arial"/>
                <w:sz w:val="18"/>
                <w:szCs w:val="18"/>
              </w:rPr>
              <w:t xml:space="preserve"> z delavnicami in tržnim programom.</w:t>
            </w:r>
          </w:p>
          <w:p w:rsidR="0086475F" w:rsidRPr="00554B07" w:rsidRDefault="0086475F" w:rsidP="0086475F">
            <w:pPr>
              <w:suppressAutoHyphens/>
              <w:ind w:left="426" w:right="175" w:hanging="426"/>
              <w:rPr>
                <w:rFonts w:ascii="Verdana" w:hAnsi="Verdana" w:cs="Arial"/>
                <w:sz w:val="18"/>
                <w:szCs w:val="18"/>
              </w:rPr>
            </w:pPr>
          </w:p>
          <w:p w:rsidR="00890368" w:rsidRDefault="00890368" w:rsidP="00FD63D9">
            <w:pPr>
              <w:numPr>
                <w:ilvl w:val="0"/>
                <w:numId w:val="44"/>
              </w:numPr>
              <w:suppressAutoHyphens/>
              <w:ind w:left="426" w:right="175" w:hanging="426"/>
              <w:rPr>
                <w:rFonts w:ascii="Verdana" w:hAnsi="Verdana" w:cs="Arial"/>
                <w:sz w:val="18"/>
                <w:szCs w:val="18"/>
              </w:rPr>
            </w:pPr>
            <w:r w:rsidRPr="00554B07">
              <w:rPr>
                <w:rFonts w:ascii="Verdana" w:hAnsi="Verdana" w:cs="Arial"/>
                <w:sz w:val="18"/>
                <w:szCs w:val="18"/>
              </w:rPr>
              <w:t xml:space="preserve">Sedanja rešitev </w:t>
            </w:r>
            <w:r w:rsidR="00C36D09">
              <w:rPr>
                <w:rFonts w:ascii="Verdana" w:hAnsi="Verdana" w:cs="Arial"/>
                <w:sz w:val="18"/>
                <w:szCs w:val="18"/>
              </w:rPr>
              <w:t>recepcije in muzejske trgovine v lopi hiše</w:t>
            </w:r>
            <w:r w:rsidRPr="00554B07">
              <w:rPr>
                <w:rFonts w:ascii="Verdana" w:hAnsi="Verdana" w:cs="Arial"/>
                <w:sz w:val="18"/>
                <w:szCs w:val="18"/>
              </w:rPr>
              <w:t xml:space="preserve"> je moteča in neustrezna.</w:t>
            </w:r>
          </w:p>
          <w:p w:rsidR="0086475F" w:rsidRPr="00554B07" w:rsidRDefault="0086475F" w:rsidP="0086475F">
            <w:pPr>
              <w:suppressAutoHyphens/>
              <w:ind w:left="426" w:right="175" w:hanging="426"/>
              <w:rPr>
                <w:rFonts w:ascii="Verdana" w:hAnsi="Verdana" w:cs="Arial"/>
                <w:sz w:val="18"/>
                <w:szCs w:val="18"/>
              </w:rPr>
            </w:pPr>
          </w:p>
          <w:p w:rsidR="00890368" w:rsidRDefault="00C36D09" w:rsidP="00FD63D9">
            <w:pPr>
              <w:numPr>
                <w:ilvl w:val="0"/>
                <w:numId w:val="44"/>
              </w:numPr>
              <w:suppressAutoHyphens/>
              <w:ind w:left="426" w:right="175" w:hanging="426"/>
              <w:rPr>
                <w:rFonts w:ascii="Verdana" w:hAnsi="Verdana" w:cs="Arial"/>
                <w:sz w:val="18"/>
                <w:szCs w:val="18"/>
              </w:rPr>
            </w:pPr>
            <w:r>
              <w:rPr>
                <w:rFonts w:ascii="Verdana" w:hAnsi="Verdana" w:cs="Arial"/>
                <w:sz w:val="18"/>
                <w:szCs w:val="18"/>
              </w:rPr>
              <w:t>Ni možne</w:t>
            </w:r>
            <w:r w:rsidR="00890368" w:rsidRPr="00554B07">
              <w:rPr>
                <w:rFonts w:ascii="Verdana" w:hAnsi="Verdana" w:cs="Arial"/>
                <w:sz w:val="18"/>
                <w:szCs w:val="18"/>
              </w:rPr>
              <w:t xml:space="preserve"> primern</w:t>
            </w:r>
            <w:r>
              <w:rPr>
                <w:rFonts w:ascii="Verdana" w:hAnsi="Verdana" w:cs="Arial"/>
                <w:sz w:val="18"/>
                <w:szCs w:val="18"/>
              </w:rPr>
              <w:t>e</w:t>
            </w:r>
            <w:r w:rsidR="00890368" w:rsidRPr="00554B07">
              <w:rPr>
                <w:rFonts w:ascii="Verdana" w:hAnsi="Verdana" w:cs="Arial"/>
                <w:sz w:val="18"/>
                <w:szCs w:val="18"/>
              </w:rPr>
              <w:t xml:space="preserve"> izvedb</w:t>
            </w:r>
            <w:r>
              <w:rPr>
                <w:rFonts w:ascii="Verdana" w:hAnsi="Verdana" w:cs="Arial"/>
                <w:sz w:val="18"/>
                <w:szCs w:val="18"/>
              </w:rPr>
              <w:t>e</w:t>
            </w:r>
            <w:r w:rsidR="00890368" w:rsidRPr="00554B07">
              <w:rPr>
                <w:rFonts w:ascii="Verdana" w:hAnsi="Verdana" w:cs="Arial"/>
                <w:sz w:val="18"/>
                <w:szCs w:val="18"/>
              </w:rPr>
              <w:t xml:space="preserve"> pedagoško andragoškega programa</w:t>
            </w:r>
            <w:r w:rsidR="00554B07">
              <w:rPr>
                <w:rFonts w:ascii="Verdana" w:hAnsi="Verdana" w:cs="Arial"/>
                <w:sz w:val="18"/>
                <w:szCs w:val="18"/>
              </w:rPr>
              <w:t xml:space="preserve"> na tej lokaciji.</w:t>
            </w:r>
          </w:p>
          <w:p w:rsidR="0086475F" w:rsidRPr="00554B07" w:rsidRDefault="0086475F" w:rsidP="0086475F">
            <w:pPr>
              <w:suppressAutoHyphens/>
              <w:ind w:left="426" w:right="175" w:hanging="426"/>
              <w:rPr>
                <w:rFonts w:ascii="Verdana" w:hAnsi="Verdana" w:cs="Arial"/>
                <w:sz w:val="18"/>
                <w:szCs w:val="18"/>
              </w:rPr>
            </w:pPr>
          </w:p>
          <w:p w:rsidR="00890368" w:rsidRDefault="00C36D09" w:rsidP="00FD63D9">
            <w:pPr>
              <w:numPr>
                <w:ilvl w:val="0"/>
                <w:numId w:val="44"/>
              </w:numPr>
              <w:suppressAutoHyphens/>
              <w:ind w:left="426" w:right="175" w:hanging="426"/>
              <w:rPr>
                <w:rFonts w:ascii="Verdana" w:hAnsi="Verdana" w:cs="Arial"/>
                <w:sz w:val="18"/>
                <w:szCs w:val="18"/>
              </w:rPr>
            </w:pPr>
            <w:r w:rsidRPr="00C36D09">
              <w:rPr>
                <w:rFonts w:ascii="Verdana" w:hAnsi="Verdana" w:cs="Arial"/>
                <w:sz w:val="18"/>
                <w:szCs w:val="18"/>
              </w:rPr>
              <w:t xml:space="preserve">Spominski muzejski kompleks je brez urejenega skednja nedokončan in manj atraktiven; brez investicije izgublja potencial ter </w:t>
            </w:r>
            <w:r w:rsidR="00554B07">
              <w:rPr>
                <w:rFonts w:ascii="Verdana" w:hAnsi="Verdana" w:cs="Arial"/>
                <w:sz w:val="18"/>
                <w:szCs w:val="18"/>
              </w:rPr>
              <w:t>prepoznavnost</w:t>
            </w:r>
            <w:r w:rsidR="00890368" w:rsidRPr="00554B07">
              <w:rPr>
                <w:rFonts w:ascii="Verdana" w:hAnsi="Verdana" w:cs="Arial"/>
                <w:sz w:val="18"/>
                <w:szCs w:val="18"/>
              </w:rPr>
              <w:t xml:space="preserve"> v slovenskem in evropskem prostoru.</w:t>
            </w:r>
          </w:p>
          <w:p w:rsidR="0086475F" w:rsidRPr="00554B07" w:rsidRDefault="0086475F" w:rsidP="0086475F">
            <w:pPr>
              <w:suppressAutoHyphens/>
              <w:ind w:left="426" w:right="175" w:hanging="426"/>
              <w:rPr>
                <w:rFonts w:ascii="Verdana" w:hAnsi="Verdana" w:cs="Arial"/>
                <w:sz w:val="18"/>
                <w:szCs w:val="18"/>
              </w:rPr>
            </w:pPr>
          </w:p>
          <w:p w:rsidR="00C36D09" w:rsidRPr="00C36D09" w:rsidRDefault="00C36D09" w:rsidP="00C36D09">
            <w:pPr>
              <w:numPr>
                <w:ilvl w:val="0"/>
                <w:numId w:val="44"/>
              </w:numPr>
              <w:suppressAutoHyphens/>
              <w:ind w:left="426" w:right="175" w:hanging="426"/>
              <w:rPr>
                <w:rFonts w:ascii="Verdana" w:hAnsi="Verdana" w:cs="Arial"/>
                <w:sz w:val="18"/>
                <w:szCs w:val="18"/>
              </w:rPr>
            </w:pPr>
            <w:r w:rsidRPr="00C36D09">
              <w:rPr>
                <w:rFonts w:ascii="Verdana" w:hAnsi="Verdana" w:cs="Arial"/>
                <w:sz w:val="18"/>
                <w:szCs w:val="18"/>
              </w:rPr>
              <w:t>Spominski muzej ne bo sodobno urejen in dovolj privlačen za obiskovalce ter tako primerljiv z drugimi uspešnimi muzeji v Sloveniji in Avstriji.</w:t>
            </w:r>
          </w:p>
          <w:p w:rsidR="0086475F" w:rsidRPr="00554B07" w:rsidRDefault="0086475F" w:rsidP="0086475F">
            <w:pPr>
              <w:suppressAutoHyphens/>
              <w:ind w:left="426" w:right="175" w:hanging="426"/>
              <w:rPr>
                <w:rFonts w:ascii="Verdana" w:hAnsi="Verdana" w:cs="Arial"/>
                <w:sz w:val="18"/>
                <w:szCs w:val="18"/>
              </w:rPr>
            </w:pPr>
          </w:p>
          <w:p w:rsidR="003C410D" w:rsidRPr="0086475F" w:rsidRDefault="00C36D09" w:rsidP="00FD63D9">
            <w:pPr>
              <w:numPr>
                <w:ilvl w:val="0"/>
                <w:numId w:val="44"/>
              </w:numPr>
              <w:suppressAutoHyphens/>
              <w:ind w:left="426" w:right="175" w:hanging="426"/>
              <w:rPr>
                <w:rFonts w:ascii="Arial" w:hAnsi="Arial" w:cs="Arial"/>
                <w:sz w:val="22"/>
                <w:szCs w:val="22"/>
              </w:rPr>
            </w:pPr>
            <w:r>
              <w:rPr>
                <w:rFonts w:ascii="Verdana" w:hAnsi="Verdana" w:cs="Arial"/>
                <w:sz w:val="18"/>
                <w:szCs w:val="18"/>
              </w:rPr>
              <w:t>Ni možne</w:t>
            </w:r>
            <w:r w:rsidR="00890368" w:rsidRPr="00554B07">
              <w:rPr>
                <w:rFonts w:ascii="Verdana" w:hAnsi="Verdana" w:cs="Arial"/>
                <w:sz w:val="18"/>
                <w:szCs w:val="18"/>
              </w:rPr>
              <w:t xml:space="preserve"> ustrezn</w:t>
            </w:r>
            <w:r>
              <w:rPr>
                <w:rFonts w:ascii="Verdana" w:hAnsi="Verdana" w:cs="Arial"/>
                <w:sz w:val="18"/>
                <w:szCs w:val="18"/>
              </w:rPr>
              <w:t>e</w:t>
            </w:r>
            <w:r w:rsidR="00890368" w:rsidRPr="00554B07">
              <w:rPr>
                <w:rFonts w:ascii="Verdana" w:hAnsi="Verdana" w:cs="Arial"/>
                <w:sz w:val="18"/>
                <w:szCs w:val="18"/>
              </w:rPr>
              <w:t xml:space="preserve"> strokovn</w:t>
            </w:r>
            <w:r>
              <w:rPr>
                <w:rFonts w:ascii="Verdana" w:hAnsi="Verdana" w:cs="Arial"/>
                <w:sz w:val="18"/>
                <w:szCs w:val="18"/>
              </w:rPr>
              <w:t>e</w:t>
            </w:r>
            <w:r w:rsidR="00890368" w:rsidRPr="00554B07">
              <w:rPr>
                <w:rFonts w:ascii="Verdana" w:hAnsi="Verdana" w:cs="Arial"/>
                <w:sz w:val="18"/>
                <w:szCs w:val="18"/>
              </w:rPr>
              <w:t xml:space="preserve"> promocija kulturne dediščine, povezane s Prežihovim Vorancem, njegovim delom in življenjem ter dediščine, vezane na kmečko življenje</w:t>
            </w:r>
            <w:r w:rsidR="00554B07">
              <w:rPr>
                <w:rFonts w:ascii="Verdana" w:hAnsi="Verdana" w:cs="Arial"/>
                <w:sz w:val="18"/>
                <w:szCs w:val="18"/>
              </w:rPr>
              <w:t>, šege in navade koroškega kmeta.</w:t>
            </w:r>
          </w:p>
          <w:p w:rsidR="0086475F" w:rsidRPr="00554B07" w:rsidRDefault="0086475F" w:rsidP="0086475F">
            <w:pPr>
              <w:suppressAutoHyphens/>
              <w:ind w:left="709" w:right="308"/>
              <w:rPr>
                <w:rFonts w:ascii="Arial" w:hAnsi="Arial" w:cs="Arial"/>
                <w:sz w:val="22"/>
                <w:szCs w:val="22"/>
              </w:rPr>
            </w:pPr>
          </w:p>
        </w:tc>
        <w:tc>
          <w:tcPr>
            <w:tcW w:w="4732" w:type="dxa"/>
            <w:tcBorders>
              <w:top w:val="thinThickSmallGap" w:sz="24" w:space="0" w:color="auto"/>
              <w:left w:val="nil"/>
              <w:bottom w:val="double" w:sz="4" w:space="0" w:color="auto"/>
            </w:tcBorders>
          </w:tcPr>
          <w:p w:rsidR="003C410D" w:rsidRDefault="003C410D" w:rsidP="00554B07">
            <w:pPr>
              <w:ind w:left="459" w:hanging="284"/>
              <w:rPr>
                <w:rFonts w:ascii="Verdana" w:hAnsi="Verdana" w:cs="Arial"/>
                <w:sz w:val="18"/>
                <w:szCs w:val="18"/>
              </w:rPr>
            </w:pPr>
          </w:p>
          <w:p w:rsidR="00554B07" w:rsidRPr="008015A4" w:rsidRDefault="00554B07" w:rsidP="00554B07">
            <w:pPr>
              <w:ind w:left="459" w:hanging="284"/>
              <w:rPr>
                <w:rFonts w:ascii="Verdana" w:hAnsi="Verdana" w:cs="Arial"/>
                <w:sz w:val="18"/>
                <w:szCs w:val="18"/>
              </w:rPr>
            </w:pPr>
          </w:p>
          <w:p w:rsidR="00554B07" w:rsidRDefault="00890368" w:rsidP="00FD63D9">
            <w:pPr>
              <w:numPr>
                <w:ilvl w:val="1"/>
                <w:numId w:val="44"/>
              </w:numPr>
              <w:suppressAutoHyphens/>
              <w:ind w:left="459" w:right="296"/>
              <w:rPr>
                <w:rFonts w:ascii="Verdana" w:hAnsi="Verdana" w:cs="Arial"/>
                <w:sz w:val="18"/>
                <w:szCs w:val="18"/>
              </w:rPr>
            </w:pPr>
            <w:r w:rsidRPr="00554B07">
              <w:rPr>
                <w:rFonts w:ascii="Verdana" w:hAnsi="Verdana" w:cs="Arial"/>
                <w:sz w:val="18"/>
                <w:szCs w:val="18"/>
              </w:rPr>
              <w:t>Omogočeni bodo pogoji za razvoj ene ključnih kulturno turističnih točk v občini Ravne na Koroškem in v koroški regiji.</w:t>
            </w:r>
            <w:r w:rsidRPr="00554B07">
              <w:rPr>
                <w:rFonts w:ascii="Verdana" w:hAnsi="Verdana" w:cs="Arial"/>
                <w:sz w:val="18"/>
                <w:szCs w:val="18"/>
              </w:rPr>
              <w:br/>
              <w:t>Kulturna in turistična ponudba v občini se poveča in pridobi na kakovosti.</w:t>
            </w:r>
          </w:p>
          <w:p w:rsidR="00554B07" w:rsidRPr="00554B07" w:rsidRDefault="00890368" w:rsidP="00FD63D9">
            <w:pPr>
              <w:numPr>
                <w:ilvl w:val="1"/>
                <w:numId w:val="44"/>
              </w:numPr>
              <w:suppressAutoHyphens/>
              <w:ind w:left="459" w:right="296"/>
              <w:rPr>
                <w:rFonts w:ascii="Verdana" w:hAnsi="Verdana" w:cs="Arial"/>
                <w:sz w:val="18"/>
                <w:szCs w:val="18"/>
              </w:rPr>
            </w:pPr>
            <w:r w:rsidRPr="00554B07">
              <w:rPr>
                <w:rFonts w:ascii="Verdana" w:hAnsi="Verdana" w:cs="Arial"/>
                <w:sz w:val="18"/>
                <w:szCs w:val="18"/>
              </w:rPr>
              <w:t>Obisk Prežihove bajte se bo povečal.</w:t>
            </w:r>
          </w:p>
          <w:p w:rsidR="00554B07" w:rsidRDefault="00890368" w:rsidP="00FD63D9">
            <w:pPr>
              <w:numPr>
                <w:ilvl w:val="1"/>
                <w:numId w:val="44"/>
              </w:numPr>
              <w:suppressAutoHyphens/>
              <w:ind w:left="459" w:right="296"/>
              <w:rPr>
                <w:rFonts w:ascii="Verdana" w:hAnsi="Verdana" w:cs="Arial"/>
                <w:sz w:val="18"/>
                <w:szCs w:val="18"/>
              </w:rPr>
            </w:pPr>
            <w:r w:rsidRPr="00554B07">
              <w:rPr>
                <w:rFonts w:ascii="Verdana" w:hAnsi="Verdana" w:cs="Arial"/>
                <w:sz w:val="18"/>
                <w:szCs w:val="18"/>
              </w:rPr>
              <w:t>Dane bodo možnosti za ustvarjanje dodatnega prihodka z delavnicami in tržnim programom.</w:t>
            </w:r>
          </w:p>
          <w:p w:rsidR="00554B07" w:rsidRDefault="00554B07" w:rsidP="00FD63D9">
            <w:pPr>
              <w:numPr>
                <w:ilvl w:val="1"/>
                <w:numId w:val="44"/>
              </w:numPr>
              <w:suppressAutoHyphens/>
              <w:ind w:left="459" w:right="296"/>
              <w:rPr>
                <w:rFonts w:ascii="Verdana" w:hAnsi="Verdana" w:cs="Arial"/>
                <w:sz w:val="18"/>
                <w:szCs w:val="18"/>
              </w:rPr>
            </w:pPr>
            <w:r>
              <w:rPr>
                <w:rFonts w:ascii="Verdana" w:hAnsi="Verdana" w:cs="Arial"/>
                <w:sz w:val="18"/>
                <w:szCs w:val="18"/>
              </w:rPr>
              <w:t>Na</w:t>
            </w:r>
            <w:r w:rsidR="00890368" w:rsidRPr="00554B07">
              <w:rPr>
                <w:rFonts w:ascii="Verdana" w:hAnsi="Verdana" w:cs="Arial"/>
                <w:sz w:val="18"/>
                <w:szCs w:val="18"/>
              </w:rPr>
              <w:t xml:space="preserve"> novo urejenem prostoru skednja s</w:t>
            </w:r>
            <w:r w:rsidR="0086475F">
              <w:rPr>
                <w:rFonts w:ascii="Verdana" w:hAnsi="Verdana" w:cs="Arial"/>
                <w:sz w:val="18"/>
                <w:szCs w:val="18"/>
              </w:rPr>
              <w:t xml:space="preserve">e bo uredila primerna recepcija, ter manjše prodajno mesto </w:t>
            </w:r>
            <w:r w:rsidR="00F1295E">
              <w:rPr>
                <w:rFonts w:ascii="Verdana" w:hAnsi="Verdana" w:cs="Arial"/>
                <w:sz w:val="18"/>
                <w:szCs w:val="18"/>
              </w:rPr>
              <w:t>namenjeno prodaji vstopnic in spominkov.</w:t>
            </w:r>
          </w:p>
          <w:p w:rsidR="00554B07" w:rsidRDefault="00890368" w:rsidP="00FD63D9">
            <w:pPr>
              <w:numPr>
                <w:ilvl w:val="1"/>
                <w:numId w:val="44"/>
              </w:numPr>
              <w:suppressAutoHyphens/>
              <w:ind w:left="459" w:right="296"/>
              <w:rPr>
                <w:rFonts w:ascii="Verdana" w:hAnsi="Verdana" w:cs="Arial"/>
                <w:sz w:val="18"/>
                <w:szCs w:val="18"/>
              </w:rPr>
            </w:pPr>
            <w:r w:rsidRPr="00554B07">
              <w:rPr>
                <w:rFonts w:ascii="Verdana" w:hAnsi="Verdana" w:cs="Arial"/>
                <w:sz w:val="18"/>
                <w:szCs w:val="18"/>
              </w:rPr>
              <w:t>Ustvarjeni bodo pogoji za izvajanje pedagoško andragoškega programa na lokaciji Prežihove bajte.</w:t>
            </w:r>
          </w:p>
          <w:p w:rsidR="00554B07" w:rsidRDefault="00890368" w:rsidP="00FD63D9">
            <w:pPr>
              <w:numPr>
                <w:ilvl w:val="1"/>
                <w:numId w:val="44"/>
              </w:numPr>
              <w:suppressAutoHyphens/>
              <w:ind w:left="459" w:right="296"/>
              <w:rPr>
                <w:rFonts w:ascii="Verdana" w:hAnsi="Verdana" w:cs="Arial"/>
                <w:sz w:val="18"/>
                <w:szCs w:val="18"/>
              </w:rPr>
            </w:pPr>
            <w:r w:rsidRPr="00554B07">
              <w:rPr>
                <w:rFonts w:ascii="Verdana" w:hAnsi="Verdana" w:cs="Arial"/>
                <w:sz w:val="18"/>
                <w:szCs w:val="18"/>
              </w:rPr>
              <w:t>Spominski muzej bo primerljiv z drugimi uspešnimi  muzeji v Sloveniji</w:t>
            </w:r>
            <w:r w:rsidR="00C36D09">
              <w:rPr>
                <w:rFonts w:ascii="Verdana" w:hAnsi="Verdana" w:cs="Arial"/>
                <w:sz w:val="18"/>
                <w:szCs w:val="18"/>
              </w:rPr>
              <w:t xml:space="preserve"> in Avstriji</w:t>
            </w:r>
            <w:r w:rsidRPr="00554B07">
              <w:rPr>
                <w:rFonts w:ascii="Verdana" w:hAnsi="Verdana" w:cs="Arial"/>
                <w:sz w:val="18"/>
                <w:szCs w:val="18"/>
              </w:rPr>
              <w:t>.</w:t>
            </w:r>
          </w:p>
          <w:p w:rsidR="00554B07" w:rsidRDefault="00C36D09" w:rsidP="00FD63D9">
            <w:pPr>
              <w:numPr>
                <w:ilvl w:val="1"/>
                <w:numId w:val="44"/>
              </w:numPr>
              <w:suppressAutoHyphens/>
              <w:ind w:left="459" w:right="296"/>
              <w:rPr>
                <w:rFonts w:ascii="Verdana" w:hAnsi="Verdana" w:cs="Arial"/>
                <w:sz w:val="18"/>
                <w:szCs w:val="18"/>
              </w:rPr>
            </w:pPr>
            <w:r>
              <w:rPr>
                <w:rFonts w:ascii="Verdana" w:hAnsi="Verdana" w:cs="Arial"/>
                <w:sz w:val="18"/>
                <w:szCs w:val="18"/>
              </w:rPr>
              <w:t>P</w:t>
            </w:r>
            <w:r w:rsidR="00890368" w:rsidRPr="00554B07">
              <w:rPr>
                <w:rFonts w:ascii="Verdana" w:hAnsi="Verdana" w:cs="Arial"/>
                <w:sz w:val="18"/>
                <w:szCs w:val="18"/>
              </w:rPr>
              <w:t>romocija kulturne dediščine, povezane s Prežihovim Vorancem, njegovim delom in življenjem ter dediščine, vezane na kmečko življenje, bo prispevala k prepoznavnosti in promociji Občine Ravne na Koroškem v širšem prostoru</w:t>
            </w:r>
            <w:r w:rsidR="00554B07" w:rsidRPr="00554B07">
              <w:rPr>
                <w:rFonts w:ascii="Verdana" w:hAnsi="Verdana" w:cs="Arial"/>
                <w:sz w:val="18"/>
                <w:szCs w:val="18"/>
              </w:rPr>
              <w:t>.</w:t>
            </w:r>
          </w:p>
          <w:p w:rsidR="005E405F" w:rsidRDefault="003C410D" w:rsidP="00FD63D9">
            <w:pPr>
              <w:numPr>
                <w:ilvl w:val="1"/>
                <w:numId w:val="44"/>
              </w:numPr>
              <w:suppressAutoHyphens/>
              <w:ind w:left="459" w:right="296"/>
              <w:rPr>
                <w:rFonts w:ascii="Verdana" w:hAnsi="Verdana" w:cs="Arial"/>
                <w:sz w:val="18"/>
                <w:szCs w:val="18"/>
              </w:rPr>
            </w:pPr>
            <w:r w:rsidRPr="00554B07">
              <w:rPr>
                <w:rFonts w:ascii="Verdana" w:hAnsi="Verdana" w:cs="Arial"/>
                <w:sz w:val="18"/>
                <w:szCs w:val="18"/>
              </w:rPr>
              <w:t>Investicija ima  dolgoročni pozitivni učinek na kulturnem in izobraževalnem področju t</w:t>
            </w:r>
            <w:r w:rsidR="005E405F" w:rsidRPr="00554B07">
              <w:rPr>
                <w:rFonts w:ascii="Verdana" w:hAnsi="Verdana" w:cs="Arial"/>
                <w:sz w:val="18"/>
                <w:szCs w:val="18"/>
              </w:rPr>
              <w:t xml:space="preserve">er pri razvoju turizma v občini,  saj bo </w:t>
            </w:r>
            <w:r w:rsidR="0051243B" w:rsidRPr="00554B07">
              <w:rPr>
                <w:rFonts w:ascii="Verdana" w:hAnsi="Verdana" w:cs="Arial"/>
                <w:sz w:val="18"/>
                <w:szCs w:val="18"/>
              </w:rPr>
              <w:t>zagotovila</w:t>
            </w:r>
            <w:r w:rsidR="0065197A" w:rsidRPr="00554B07">
              <w:rPr>
                <w:rFonts w:ascii="Verdana" w:hAnsi="Verdana" w:cs="Arial"/>
                <w:sz w:val="18"/>
                <w:szCs w:val="18"/>
              </w:rPr>
              <w:t xml:space="preserve">: </w:t>
            </w:r>
          </w:p>
          <w:p w:rsidR="0065197A" w:rsidRPr="008015A4" w:rsidRDefault="0051243B" w:rsidP="00AA6366">
            <w:pPr>
              <w:numPr>
                <w:ilvl w:val="0"/>
                <w:numId w:val="12"/>
              </w:numPr>
              <w:tabs>
                <w:tab w:val="num" w:pos="459"/>
              </w:tabs>
              <w:ind w:left="459" w:hanging="284"/>
              <w:rPr>
                <w:rFonts w:ascii="Verdana" w:hAnsi="Verdana" w:cs="Arial"/>
                <w:sz w:val="18"/>
                <w:szCs w:val="18"/>
              </w:rPr>
            </w:pPr>
            <w:r w:rsidRPr="008015A4">
              <w:rPr>
                <w:rFonts w:ascii="Verdana" w:hAnsi="Verdana" w:cs="Arial"/>
                <w:sz w:val="18"/>
                <w:szCs w:val="18"/>
              </w:rPr>
              <w:t>večjo in bolj kakovostno</w:t>
            </w:r>
            <w:r w:rsidR="0065197A" w:rsidRPr="008015A4">
              <w:rPr>
                <w:rFonts w:ascii="Verdana" w:hAnsi="Verdana" w:cs="Arial"/>
                <w:sz w:val="18"/>
                <w:szCs w:val="18"/>
              </w:rPr>
              <w:t xml:space="preserve"> vključitev javne kulturne infrastrukture v gospodarsko-turistično rabo,</w:t>
            </w:r>
          </w:p>
          <w:p w:rsidR="0065197A" w:rsidRPr="008015A4" w:rsidRDefault="0051243B" w:rsidP="00AA6366">
            <w:pPr>
              <w:numPr>
                <w:ilvl w:val="0"/>
                <w:numId w:val="12"/>
              </w:numPr>
              <w:tabs>
                <w:tab w:val="num" w:pos="459"/>
              </w:tabs>
              <w:ind w:left="459" w:hanging="284"/>
              <w:rPr>
                <w:rFonts w:ascii="Verdana" w:hAnsi="Verdana" w:cs="Arial"/>
                <w:sz w:val="18"/>
                <w:szCs w:val="18"/>
              </w:rPr>
            </w:pPr>
            <w:r w:rsidRPr="008015A4">
              <w:rPr>
                <w:rFonts w:ascii="Verdana" w:hAnsi="Verdana" w:cs="Arial"/>
                <w:sz w:val="18"/>
                <w:szCs w:val="18"/>
              </w:rPr>
              <w:t>večjo</w:t>
            </w:r>
            <w:r w:rsidR="0065197A" w:rsidRPr="008015A4">
              <w:rPr>
                <w:rFonts w:ascii="Verdana" w:hAnsi="Verdana" w:cs="Arial"/>
                <w:sz w:val="18"/>
                <w:szCs w:val="18"/>
              </w:rPr>
              <w:t xml:space="preserve"> podpora kulture lokalnemu in regionalnemu razvoju,</w:t>
            </w:r>
          </w:p>
          <w:p w:rsidR="0065197A" w:rsidRPr="008015A4" w:rsidRDefault="0065197A" w:rsidP="00AA6366">
            <w:pPr>
              <w:numPr>
                <w:ilvl w:val="0"/>
                <w:numId w:val="12"/>
              </w:numPr>
              <w:tabs>
                <w:tab w:val="num" w:pos="459"/>
              </w:tabs>
              <w:ind w:left="459" w:hanging="284"/>
              <w:rPr>
                <w:rFonts w:ascii="Verdana" w:hAnsi="Verdana" w:cs="Arial"/>
                <w:sz w:val="18"/>
                <w:szCs w:val="18"/>
              </w:rPr>
            </w:pPr>
            <w:r w:rsidRPr="008015A4">
              <w:rPr>
                <w:rFonts w:ascii="Verdana" w:hAnsi="Verdana" w:cs="Arial"/>
                <w:sz w:val="18"/>
                <w:szCs w:val="18"/>
              </w:rPr>
              <w:t xml:space="preserve">izboljšanje pogojev za razvoj kulturno-umetniške ustvarjalnosti v podporo razvoju kulturnega turizma in razvoja ustvarjalnih industrij lokalnih skupnosti, </w:t>
            </w:r>
          </w:p>
          <w:p w:rsidR="0065197A" w:rsidRPr="008015A4" w:rsidRDefault="0051243B" w:rsidP="00AA6366">
            <w:pPr>
              <w:numPr>
                <w:ilvl w:val="0"/>
                <w:numId w:val="12"/>
              </w:numPr>
              <w:tabs>
                <w:tab w:val="num" w:pos="459"/>
              </w:tabs>
              <w:ind w:left="459" w:hanging="284"/>
              <w:rPr>
                <w:rFonts w:ascii="Verdana" w:hAnsi="Verdana" w:cs="Arial"/>
                <w:sz w:val="18"/>
                <w:szCs w:val="18"/>
              </w:rPr>
            </w:pPr>
            <w:r w:rsidRPr="008015A4">
              <w:rPr>
                <w:rFonts w:ascii="Verdana" w:hAnsi="Verdana" w:cs="Arial"/>
                <w:sz w:val="18"/>
                <w:szCs w:val="18"/>
              </w:rPr>
              <w:t>boljšo</w:t>
            </w:r>
            <w:r w:rsidR="0065197A" w:rsidRPr="008015A4">
              <w:rPr>
                <w:rFonts w:ascii="Verdana" w:hAnsi="Verdana" w:cs="Arial"/>
                <w:sz w:val="18"/>
                <w:szCs w:val="18"/>
              </w:rPr>
              <w:t xml:space="preserve"> dostopnost kulture javnosti v občini in širše, v podporo večji prepoznavnosti kulturne ustvarjalnosti občine in širšega okolja</w:t>
            </w:r>
            <w:r w:rsidR="00352347" w:rsidRPr="008015A4">
              <w:rPr>
                <w:rFonts w:ascii="Verdana" w:hAnsi="Verdana" w:cs="Arial"/>
                <w:sz w:val="18"/>
                <w:szCs w:val="18"/>
              </w:rPr>
              <w:t>,</w:t>
            </w:r>
          </w:p>
          <w:p w:rsidR="0065197A" w:rsidRPr="008015A4" w:rsidRDefault="0065197A" w:rsidP="00AA6366">
            <w:pPr>
              <w:pStyle w:val="Telobesedila-zamik3"/>
              <w:numPr>
                <w:ilvl w:val="0"/>
                <w:numId w:val="12"/>
              </w:numPr>
              <w:tabs>
                <w:tab w:val="num" w:pos="459"/>
              </w:tabs>
              <w:ind w:left="459" w:hanging="284"/>
              <w:jc w:val="left"/>
              <w:rPr>
                <w:rFonts w:ascii="Verdana" w:hAnsi="Verdana"/>
                <w:sz w:val="18"/>
                <w:szCs w:val="18"/>
              </w:rPr>
            </w:pPr>
            <w:r w:rsidRPr="008015A4">
              <w:rPr>
                <w:rFonts w:ascii="Verdana" w:hAnsi="Verdana"/>
                <w:sz w:val="18"/>
                <w:szCs w:val="18"/>
              </w:rPr>
              <w:t>partnerstvo med izvajalci kulturnih dejavnosti, civilno družbo in gospodarstvom</w:t>
            </w:r>
            <w:r w:rsidR="00352347" w:rsidRPr="008015A4">
              <w:rPr>
                <w:rFonts w:ascii="Verdana" w:hAnsi="Verdana"/>
                <w:sz w:val="18"/>
                <w:szCs w:val="18"/>
              </w:rPr>
              <w:t>,</w:t>
            </w:r>
          </w:p>
          <w:p w:rsidR="0065197A" w:rsidRPr="008015A4" w:rsidRDefault="0051243B" w:rsidP="00AA6366">
            <w:pPr>
              <w:pStyle w:val="Telobesedila-zamik3"/>
              <w:numPr>
                <w:ilvl w:val="0"/>
                <w:numId w:val="12"/>
              </w:numPr>
              <w:tabs>
                <w:tab w:val="num" w:pos="459"/>
              </w:tabs>
              <w:ind w:left="459" w:hanging="284"/>
              <w:jc w:val="left"/>
              <w:rPr>
                <w:rFonts w:ascii="Verdana" w:hAnsi="Verdana"/>
                <w:sz w:val="18"/>
                <w:szCs w:val="18"/>
              </w:rPr>
            </w:pPr>
            <w:r w:rsidRPr="008015A4">
              <w:rPr>
                <w:rFonts w:ascii="Verdana" w:hAnsi="Verdana"/>
                <w:sz w:val="18"/>
                <w:szCs w:val="18"/>
              </w:rPr>
              <w:t>povečanje</w:t>
            </w:r>
            <w:r w:rsidR="0065197A" w:rsidRPr="008015A4">
              <w:rPr>
                <w:rFonts w:ascii="Verdana" w:hAnsi="Verdana"/>
                <w:sz w:val="18"/>
                <w:szCs w:val="18"/>
              </w:rPr>
              <w:t xml:space="preserve"> število obiskovalcev </w:t>
            </w:r>
            <w:r w:rsidR="005E405F" w:rsidRPr="008015A4">
              <w:rPr>
                <w:rFonts w:ascii="Verdana" w:hAnsi="Verdana"/>
                <w:sz w:val="18"/>
                <w:szCs w:val="18"/>
              </w:rPr>
              <w:t>občine in koroške regije.</w:t>
            </w:r>
          </w:p>
          <w:p w:rsidR="0065197A" w:rsidRPr="008015A4" w:rsidRDefault="0065197A" w:rsidP="003C410D">
            <w:pPr>
              <w:pStyle w:val="ZvonkoCu"/>
              <w:spacing w:before="60" w:after="60"/>
              <w:ind w:left="459" w:hanging="284"/>
              <w:rPr>
                <w:rFonts w:ascii="Verdana" w:hAnsi="Verdana" w:cs="Arial"/>
                <w:color w:val="auto"/>
                <w:sz w:val="18"/>
                <w:szCs w:val="18"/>
                <w:lang w:val="sl-SI"/>
              </w:rPr>
            </w:pPr>
          </w:p>
        </w:tc>
      </w:tr>
    </w:tbl>
    <w:p w:rsidR="00567FEF" w:rsidRDefault="00567FEF" w:rsidP="008B7C33">
      <w:pPr>
        <w:rPr>
          <w:rFonts w:ascii="Arial" w:hAnsi="Arial" w:cs="Arial"/>
          <w:sz w:val="20"/>
          <w:szCs w:val="20"/>
        </w:rPr>
      </w:pPr>
    </w:p>
    <w:p w:rsidR="00567FEF" w:rsidRDefault="00567FEF" w:rsidP="004D2DE8">
      <w:pPr>
        <w:jc w:val="both"/>
        <w:rPr>
          <w:rFonts w:ascii="Arial" w:hAnsi="Arial" w:cs="Arial"/>
          <w:b/>
          <w:sz w:val="20"/>
          <w:szCs w:val="20"/>
        </w:rPr>
      </w:pPr>
      <w:r w:rsidRPr="008015A4">
        <w:rPr>
          <w:rFonts w:ascii="Arial" w:hAnsi="Arial" w:cs="Arial"/>
          <w:sz w:val="20"/>
          <w:szCs w:val="20"/>
        </w:rPr>
        <w:lastRenderedPageBreak/>
        <w:t xml:space="preserve">Na osnovi </w:t>
      </w:r>
      <w:r w:rsidR="003C410D" w:rsidRPr="008015A4">
        <w:rPr>
          <w:rFonts w:ascii="Arial" w:hAnsi="Arial" w:cs="Arial"/>
          <w:sz w:val="20"/>
          <w:szCs w:val="20"/>
        </w:rPr>
        <w:t>gornjih ugotovitev</w:t>
      </w:r>
      <w:r w:rsidRPr="008015A4">
        <w:rPr>
          <w:rFonts w:ascii="Arial" w:hAnsi="Arial" w:cs="Arial"/>
          <w:sz w:val="20"/>
          <w:szCs w:val="20"/>
        </w:rPr>
        <w:t xml:space="preserve"> lahko zaključimo, da </w:t>
      </w:r>
      <w:r w:rsidRPr="008015A4">
        <w:rPr>
          <w:rFonts w:ascii="Arial" w:hAnsi="Arial" w:cs="Arial"/>
          <w:b/>
          <w:sz w:val="20"/>
          <w:szCs w:val="20"/>
        </w:rPr>
        <w:t>varianta brez investicije z razvojnega vidika ni sprejemljiva.</w:t>
      </w:r>
    </w:p>
    <w:p w:rsidR="00570DE4" w:rsidRDefault="00570DE4" w:rsidP="004D2DE8">
      <w:pPr>
        <w:jc w:val="both"/>
        <w:rPr>
          <w:rFonts w:ascii="Arial" w:hAnsi="Arial" w:cs="Arial"/>
          <w:b/>
          <w:sz w:val="20"/>
          <w:szCs w:val="20"/>
        </w:rPr>
      </w:pPr>
    </w:p>
    <w:p w:rsidR="00570DE4" w:rsidRDefault="00570DE4" w:rsidP="004D2DE8">
      <w:pPr>
        <w:jc w:val="both"/>
        <w:rPr>
          <w:rFonts w:ascii="Arial" w:hAnsi="Arial" w:cs="Arial"/>
          <w:b/>
          <w:sz w:val="20"/>
          <w:szCs w:val="20"/>
        </w:rPr>
      </w:pPr>
    </w:p>
    <w:p w:rsidR="00570DE4" w:rsidRPr="004D2DE8" w:rsidRDefault="00570DE4" w:rsidP="004D2DE8">
      <w:pPr>
        <w:jc w:val="both"/>
        <w:rPr>
          <w:rFonts w:ascii="Arial" w:hAnsi="Arial" w:cs="Arial"/>
          <w:b/>
          <w:sz w:val="20"/>
          <w:szCs w:val="20"/>
        </w:rPr>
      </w:pPr>
    </w:p>
    <w:p w:rsidR="00567FEF" w:rsidRPr="008015A4" w:rsidRDefault="00567FEF" w:rsidP="00791CF1">
      <w:pPr>
        <w:pStyle w:val="Naslov1"/>
        <w:ind w:left="709" w:hanging="709"/>
        <w:jc w:val="left"/>
        <w:rPr>
          <w:rFonts w:ascii="Verdana" w:hAnsi="Verdana"/>
          <w:color w:val="333399"/>
        </w:rPr>
      </w:pPr>
      <w:bookmarkStart w:id="20" w:name="_Toc211220686"/>
      <w:r w:rsidRPr="008015A4">
        <w:rPr>
          <w:rFonts w:ascii="Verdana" w:hAnsi="Verdana"/>
          <w:color w:val="333399"/>
        </w:rPr>
        <w:t>OPREDELITEV VRSTE INVESTICIJE IN OCENA INVESTICIJSKIH STROŠKOV</w:t>
      </w:r>
      <w:bookmarkStart w:id="21" w:name="_Toc153371140"/>
      <w:bookmarkStart w:id="22" w:name="_Toc153371141"/>
      <w:bookmarkStart w:id="23" w:name="_Toc153371143"/>
      <w:bookmarkStart w:id="24" w:name="_Toc153371145"/>
      <w:bookmarkStart w:id="25" w:name="_Toc153371149"/>
      <w:bookmarkStart w:id="26" w:name="_Toc153371193"/>
      <w:bookmarkStart w:id="27" w:name="_Toc153371194"/>
      <w:bookmarkStart w:id="28" w:name="_Toc153371195"/>
      <w:bookmarkStart w:id="29" w:name="_Toc153371196"/>
      <w:bookmarkStart w:id="30" w:name="_Toc153371198"/>
      <w:bookmarkStart w:id="31" w:name="_Toc153371199"/>
      <w:bookmarkStart w:id="32" w:name="_Toc153371200"/>
      <w:bookmarkEnd w:id="20"/>
      <w:bookmarkEnd w:id="21"/>
      <w:bookmarkEnd w:id="22"/>
      <w:bookmarkEnd w:id="23"/>
      <w:bookmarkEnd w:id="24"/>
      <w:bookmarkEnd w:id="25"/>
      <w:bookmarkEnd w:id="26"/>
      <w:bookmarkEnd w:id="27"/>
      <w:bookmarkEnd w:id="28"/>
      <w:bookmarkEnd w:id="29"/>
      <w:bookmarkEnd w:id="30"/>
      <w:bookmarkEnd w:id="31"/>
      <w:bookmarkEnd w:id="32"/>
    </w:p>
    <w:p w:rsidR="00567FEF" w:rsidRDefault="00567FEF" w:rsidP="00570DE4"/>
    <w:p w:rsidR="00BC56EC" w:rsidRPr="00BC56EC" w:rsidRDefault="00BC56EC" w:rsidP="00BC56EC"/>
    <w:p w:rsidR="00567FEF" w:rsidRPr="008015A4" w:rsidRDefault="00D42D21" w:rsidP="008B7C33">
      <w:pPr>
        <w:pStyle w:val="Naslov2"/>
        <w:rPr>
          <w:rFonts w:ascii="Verdana" w:hAnsi="Verdana"/>
        </w:rPr>
      </w:pPr>
      <w:bookmarkStart w:id="33" w:name="_Toc211220687"/>
      <w:r w:rsidRPr="008015A4">
        <w:rPr>
          <w:rFonts w:ascii="Verdana" w:hAnsi="Verdana"/>
          <w:color w:val="333399"/>
        </w:rPr>
        <w:t>5</w:t>
      </w:r>
      <w:r w:rsidR="00617513" w:rsidRPr="008015A4">
        <w:rPr>
          <w:rFonts w:ascii="Verdana" w:hAnsi="Verdana"/>
          <w:color w:val="333399"/>
        </w:rPr>
        <w:t xml:space="preserve">.1. </w:t>
      </w:r>
      <w:r w:rsidR="00567FEF" w:rsidRPr="008015A4">
        <w:rPr>
          <w:rFonts w:ascii="Verdana" w:hAnsi="Verdana"/>
          <w:color w:val="333399"/>
        </w:rPr>
        <w:t>Opredelitev vrste investicije in dinamike izvajanja</w:t>
      </w:r>
      <w:bookmarkStart w:id="34" w:name="_Toc153371202"/>
      <w:bookmarkEnd w:id="33"/>
      <w:bookmarkEnd w:id="34"/>
    </w:p>
    <w:p w:rsidR="00567FEF" w:rsidRPr="008015A4" w:rsidRDefault="00567FEF" w:rsidP="008B7C33">
      <w:pPr>
        <w:keepNext/>
        <w:keepLines/>
        <w:jc w:val="both"/>
        <w:rPr>
          <w:rFonts w:ascii="Verdana" w:hAnsi="Verdana" w:cs="Arial"/>
          <w:sz w:val="20"/>
          <w:szCs w:val="20"/>
        </w:rPr>
      </w:pPr>
    </w:p>
    <w:p w:rsidR="00DD0DFD" w:rsidRPr="008015A4" w:rsidRDefault="00A660A4" w:rsidP="00D03667">
      <w:pPr>
        <w:keepNext/>
        <w:keepLines/>
        <w:rPr>
          <w:rFonts w:ascii="Verdana" w:hAnsi="Verdana" w:cs="Arial"/>
          <w:color w:val="000000"/>
          <w:sz w:val="20"/>
          <w:szCs w:val="20"/>
        </w:rPr>
      </w:pPr>
      <w:r w:rsidRPr="008015A4">
        <w:rPr>
          <w:rFonts w:ascii="Verdana" w:hAnsi="Verdana" w:cs="Arial"/>
          <w:color w:val="000000"/>
          <w:sz w:val="20"/>
          <w:szCs w:val="20"/>
        </w:rPr>
        <w:t xml:space="preserve">Investicijo </w:t>
      </w:r>
      <w:r w:rsidR="006378C9" w:rsidRPr="008015A4">
        <w:rPr>
          <w:rFonts w:ascii="Verdana" w:hAnsi="Verdana" w:cs="Arial"/>
          <w:color w:val="000000"/>
          <w:sz w:val="20"/>
          <w:szCs w:val="20"/>
        </w:rPr>
        <w:t xml:space="preserve">opredeljujemo kot </w:t>
      </w:r>
      <w:r w:rsidRPr="008015A4">
        <w:rPr>
          <w:rFonts w:ascii="Verdana" w:hAnsi="Verdana" w:cs="Arial"/>
          <w:b/>
          <w:color w:val="000000"/>
          <w:sz w:val="20"/>
          <w:szCs w:val="20"/>
        </w:rPr>
        <w:t>obnovo objekt</w:t>
      </w:r>
      <w:r w:rsidR="00665CB9">
        <w:rPr>
          <w:rFonts w:ascii="Verdana" w:hAnsi="Verdana" w:cs="Arial"/>
          <w:b/>
          <w:color w:val="000000"/>
          <w:sz w:val="20"/>
          <w:szCs w:val="20"/>
        </w:rPr>
        <w:t xml:space="preserve">a </w:t>
      </w:r>
      <w:r w:rsidR="00D03667" w:rsidRPr="007E2105">
        <w:rPr>
          <w:rFonts w:ascii="Verdana" w:hAnsi="Verdana" w:cs="Arial"/>
          <w:color w:val="000000"/>
          <w:sz w:val="20"/>
          <w:szCs w:val="20"/>
        </w:rPr>
        <w:t xml:space="preserve">v smislu </w:t>
      </w:r>
      <w:r w:rsidRPr="007E2105">
        <w:rPr>
          <w:rFonts w:ascii="Verdana" w:hAnsi="Verdana" w:cs="Arial"/>
          <w:color w:val="000000"/>
          <w:sz w:val="20"/>
          <w:szCs w:val="20"/>
        </w:rPr>
        <w:t>investicijskega vzdrževanja</w:t>
      </w:r>
      <w:r w:rsidR="00DD0DFD" w:rsidRPr="007E2105">
        <w:rPr>
          <w:rFonts w:ascii="Verdana" w:hAnsi="Verdana" w:cs="Arial"/>
          <w:color w:val="000000"/>
          <w:sz w:val="20"/>
          <w:szCs w:val="20"/>
        </w:rPr>
        <w:t xml:space="preserve"> objektov</w:t>
      </w:r>
      <w:r w:rsidR="00DD0DFD" w:rsidRPr="008015A4">
        <w:rPr>
          <w:rFonts w:ascii="Verdana" w:hAnsi="Verdana" w:cs="Arial"/>
          <w:color w:val="000000"/>
          <w:sz w:val="20"/>
          <w:szCs w:val="20"/>
        </w:rPr>
        <w:t xml:space="preserve"> na muzejskem območju </w:t>
      </w:r>
      <w:r w:rsidR="00665CB9">
        <w:rPr>
          <w:rFonts w:ascii="Verdana" w:hAnsi="Verdana" w:cs="Arial"/>
          <w:color w:val="000000"/>
          <w:sz w:val="20"/>
          <w:szCs w:val="20"/>
        </w:rPr>
        <w:t xml:space="preserve">Prežihova bajta. </w:t>
      </w:r>
    </w:p>
    <w:p w:rsidR="00DD0DFD" w:rsidRPr="008015A4" w:rsidRDefault="00DD0DFD" w:rsidP="00DD0DFD"/>
    <w:p w:rsidR="00665CB9" w:rsidRPr="00BC56EC" w:rsidRDefault="00665CB9" w:rsidP="00665CB9">
      <w:pPr>
        <w:pStyle w:val="Telobesedila"/>
        <w:tabs>
          <w:tab w:val="left" w:pos="360"/>
          <w:tab w:val="left" w:pos="720"/>
        </w:tabs>
        <w:ind w:right="-1"/>
        <w:jc w:val="both"/>
        <w:rPr>
          <w:rFonts w:ascii="Verdana" w:hAnsi="Verdana" w:cs="Arial"/>
          <w:sz w:val="20"/>
          <w:szCs w:val="20"/>
        </w:rPr>
      </w:pPr>
      <w:r w:rsidRPr="00BC56EC">
        <w:rPr>
          <w:rFonts w:ascii="Verdana" w:hAnsi="Verdana" w:cs="Arial"/>
          <w:sz w:val="20"/>
          <w:szCs w:val="20"/>
        </w:rPr>
        <w:t>Etažne višine prostorov:</w:t>
      </w:r>
    </w:p>
    <w:p w:rsidR="00665CB9" w:rsidRPr="00BC56EC" w:rsidRDefault="00665CB9" w:rsidP="00FD63D9">
      <w:pPr>
        <w:pStyle w:val="Telobesedila"/>
        <w:numPr>
          <w:ilvl w:val="0"/>
          <w:numId w:val="41"/>
        </w:numPr>
        <w:tabs>
          <w:tab w:val="left" w:pos="360"/>
          <w:tab w:val="left" w:pos="720"/>
        </w:tabs>
        <w:overflowPunct w:val="0"/>
        <w:autoSpaceDE w:val="0"/>
        <w:autoSpaceDN w:val="0"/>
        <w:adjustRightInd w:val="0"/>
        <w:spacing w:after="0"/>
        <w:ind w:right="-1"/>
        <w:jc w:val="both"/>
        <w:textAlignment w:val="baseline"/>
        <w:rPr>
          <w:rFonts w:ascii="Verdana" w:hAnsi="Verdana" w:cs="Arial"/>
          <w:sz w:val="20"/>
          <w:szCs w:val="20"/>
        </w:rPr>
      </w:pPr>
      <w:r w:rsidRPr="00BC56EC">
        <w:rPr>
          <w:rFonts w:ascii="Verdana" w:hAnsi="Verdana" w:cs="Arial"/>
          <w:sz w:val="20"/>
          <w:szCs w:val="20"/>
        </w:rPr>
        <w:t xml:space="preserve">višina zidanega dela je </w:t>
      </w:r>
      <w:smartTag w:uri="urn:schemas-microsoft-com:office:smarttags" w:element="metricconverter">
        <w:smartTagPr>
          <w:attr w:name="ProductID" w:val="2,60 m"/>
        </w:smartTagPr>
        <w:r w:rsidRPr="00BC56EC">
          <w:rPr>
            <w:rFonts w:ascii="Verdana" w:hAnsi="Verdana" w:cs="Arial"/>
            <w:sz w:val="20"/>
            <w:szCs w:val="20"/>
          </w:rPr>
          <w:t>2,60 m</w:t>
        </w:r>
      </w:smartTag>
      <w:r w:rsidRPr="00BC56EC">
        <w:rPr>
          <w:rFonts w:ascii="Verdana" w:hAnsi="Verdana" w:cs="Arial"/>
          <w:sz w:val="20"/>
          <w:szCs w:val="20"/>
        </w:rPr>
        <w:t>,</w:t>
      </w:r>
    </w:p>
    <w:p w:rsidR="00665CB9" w:rsidRPr="00BC56EC" w:rsidRDefault="00665CB9" w:rsidP="00FD63D9">
      <w:pPr>
        <w:pStyle w:val="Telobesedila"/>
        <w:numPr>
          <w:ilvl w:val="0"/>
          <w:numId w:val="41"/>
        </w:numPr>
        <w:tabs>
          <w:tab w:val="left" w:pos="360"/>
          <w:tab w:val="left" w:pos="720"/>
        </w:tabs>
        <w:overflowPunct w:val="0"/>
        <w:autoSpaceDE w:val="0"/>
        <w:autoSpaceDN w:val="0"/>
        <w:adjustRightInd w:val="0"/>
        <w:spacing w:after="0"/>
        <w:ind w:right="-1"/>
        <w:jc w:val="both"/>
        <w:textAlignment w:val="baseline"/>
        <w:rPr>
          <w:rFonts w:ascii="Verdana" w:hAnsi="Verdana" w:cs="Arial"/>
          <w:sz w:val="20"/>
          <w:szCs w:val="20"/>
        </w:rPr>
      </w:pPr>
      <w:r w:rsidRPr="00BC56EC">
        <w:rPr>
          <w:rFonts w:ascii="Verdana" w:hAnsi="Verdana" w:cs="Arial"/>
          <w:sz w:val="20"/>
          <w:szCs w:val="20"/>
        </w:rPr>
        <w:t xml:space="preserve">višina strojne lope in pred prostora je </w:t>
      </w:r>
      <w:smartTag w:uri="urn:schemas-microsoft-com:office:smarttags" w:element="metricconverter">
        <w:smartTagPr>
          <w:attr w:name="ProductID" w:val="2,62 m"/>
        </w:smartTagPr>
        <w:r w:rsidRPr="00BC56EC">
          <w:rPr>
            <w:rFonts w:ascii="Verdana" w:hAnsi="Verdana" w:cs="Arial"/>
            <w:sz w:val="20"/>
            <w:szCs w:val="20"/>
          </w:rPr>
          <w:t>2,62 m</w:t>
        </w:r>
      </w:smartTag>
      <w:r w:rsidRPr="00BC56EC">
        <w:rPr>
          <w:rFonts w:ascii="Verdana" w:hAnsi="Verdana" w:cs="Arial"/>
          <w:sz w:val="20"/>
          <w:szCs w:val="20"/>
        </w:rPr>
        <w:t>,</w:t>
      </w:r>
    </w:p>
    <w:p w:rsidR="00665CB9" w:rsidRPr="00BC56EC" w:rsidRDefault="00665CB9" w:rsidP="00BC56EC">
      <w:pPr>
        <w:pStyle w:val="Telobesedila"/>
        <w:numPr>
          <w:ilvl w:val="0"/>
          <w:numId w:val="41"/>
        </w:numPr>
        <w:tabs>
          <w:tab w:val="left" w:pos="360"/>
          <w:tab w:val="left" w:pos="720"/>
        </w:tabs>
        <w:overflowPunct w:val="0"/>
        <w:autoSpaceDE w:val="0"/>
        <w:autoSpaceDN w:val="0"/>
        <w:adjustRightInd w:val="0"/>
        <w:spacing w:after="0"/>
        <w:ind w:right="-1"/>
        <w:jc w:val="both"/>
        <w:textAlignment w:val="baseline"/>
        <w:rPr>
          <w:rFonts w:ascii="Verdana" w:hAnsi="Verdana" w:cs="Arial"/>
          <w:sz w:val="20"/>
          <w:szCs w:val="20"/>
        </w:rPr>
      </w:pPr>
      <w:r w:rsidRPr="00BC56EC">
        <w:rPr>
          <w:rFonts w:ascii="Verdana" w:hAnsi="Verdana"/>
          <w:sz w:val="20"/>
          <w:szCs w:val="20"/>
        </w:rPr>
        <w:t xml:space="preserve">višina skednja je </w:t>
      </w:r>
      <w:smartTag w:uri="urn:schemas-microsoft-com:office:smarttags" w:element="metricconverter">
        <w:smartTagPr>
          <w:attr w:name="ProductID" w:val="4,50 m"/>
        </w:smartTagPr>
        <w:r w:rsidRPr="00BC56EC">
          <w:rPr>
            <w:rFonts w:ascii="Verdana" w:hAnsi="Verdana"/>
            <w:sz w:val="20"/>
            <w:szCs w:val="20"/>
          </w:rPr>
          <w:t>4,50 m</w:t>
        </w:r>
      </w:smartTag>
      <w:r w:rsidRPr="00BC56EC">
        <w:rPr>
          <w:rFonts w:ascii="Verdana" w:hAnsi="Verdana"/>
          <w:sz w:val="20"/>
          <w:szCs w:val="20"/>
        </w:rPr>
        <w:t xml:space="preserve">  do škarnikov in </w:t>
      </w:r>
      <w:smartTag w:uri="urn:schemas-microsoft-com:office:smarttags" w:element="metricconverter">
        <w:smartTagPr>
          <w:attr w:name="ProductID" w:val="6 m"/>
        </w:smartTagPr>
        <w:r w:rsidRPr="00BC56EC">
          <w:rPr>
            <w:rFonts w:ascii="Verdana" w:hAnsi="Verdana"/>
            <w:sz w:val="20"/>
            <w:szCs w:val="20"/>
          </w:rPr>
          <w:t>6 m</w:t>
        </w:r>
      </w:smartTag>
      <w:r w:rsidRPr="00BC56EC">
        <w:rPr>
          <w:rFonts w:ascii="Verdana" w:hAnsi="Verdana"/>
          <w:sz w:val="20"/>
          <w:szCs w:val="20"/>
        </w:rPr>
        <w:t xml:space="preserve"> do slemena.</w:t>
      </w:r>
    </w:p>
    <w:p w:rsidR="00BC56EC" w:rsidRDefault="00BC56EC" w:rsidP="00BC56EC">
      <w:pPr>
        <w:pStyle w:val="Telobesedila"/>
        <w:tabs>
          <w:tab w:val="left" w:pos="360"/>
          <w:tab w:val="left" w:pos="720"/>
        </w:tabs>
        <w:overflowPunct w:val="0"/>
        <w:autoSpaceDE w:val="0"/>
        <w:autoSpaceDN w:val="0"/>
        <w:adjustRightInd w:val="0"/>
        <w:spacing w:after="0"/>
        <w:ind w:right="-1"/>
        <w:jc w:val="both"/>
        <w:textAlignment w:val="baseline"/>
      </w:pPr>
    </w:p>
    <w:p w:rsidR="00F37F0B" w:rsidRDefault="00F37F0B" w:rsidP="00BC56EC">
      <w:pPr>
        <w:pStyle w:val="Telobesedila"/>
        <w:tabs>
          <w:tab w:val="left" w:pos="360"/>
          <w:tab w:val="left" w:pos="720"/>
        </w:tabs>
        <w:overflowPunct w:val="0"/>
        <w:autoSpaceDE w:val="0"/>
        <w:autoSpaceDN w:val="0"/>
        <w:adjustRightInd w:val="0"/>
        <w:spacing w:after="0"/>
        <w:ind w:right="-1"/>
        <w:jc w:val="both"/>
        <w:textAlignment w:val="baseline"/>
      </w:pPr>
    </w:p>
    <w:p w:rsidR="00BC56EC" w:rsidRPr="00BC56EC" w:rsidRDefault="00BC56EC" w:rsidP="00BC56EC">
      <w:pPr>
        <w:pStyle w:val="Telobesedila"/>
        <w:tabs>
          <w:tab w:val="left" w:pos="360"/>
          <w:tab w:val="left" w:pos="720"/>
        </w:tabs>
        <w:overflowPunct w:val="0"/>
        <w:autoSpaceDE w:val="0"/>
        <w:autoSpaceDN w:val="0"/>
        <w:adjustRightInd w:val="0"/>
        <w:spacing w:after="0"/>
        <w:ind w:right="-1"/>
        <w:jc w:val="both"/>
        <w:textAlignment w:val="baseline"/>
        <w:rPr>
          <w:rFonts w:ascii="Verdana" w:hAnsi="Verdana"/>
          <w:b/>
          <w:sz w:val="20"/>
          <w:szCs w:val="20"/>
        </w:rPr>
      </w:pPr>
      <w:r w:rsidRPr="00BC56EC">
        <w:rPr>
          <w:rFonts w:ascii="Verdana" w:hAnsi="Verdana"/>
          <w:b/>
          <w:sz w:val="20"/>
          <w:szCs w:val="20"/>
        </w:rPr>
        <w:t>Površina sedanjega objekta</w:t>
      </w:r>
      <w:r>
        <w:rPr>
          <w:rFonts w:ascii="Verdana" w:hAnsi="Verdana"/>
          <w:b/>
          <w:sz w:val="20"/>
          <w:szCs w:val="20"/>
        </w:rPr>
        <w:t>:</w:t>
      </w:r>
    </w:p>
    <w:p w:rsidR="00BC56EC" w:rsidRDefault="00534699" w:rsidP="00BC56EC">
      <w:pPr>
        <w:pStyle w:val="Telobesedila"/>
        <w:tabs>
          <w:tab w:val="left" w:pos="360"/>
          <w:tab w:val="left" w:pos="720"/>
        </w:tabs>
        <w:overflowPunct w:val="0"/>
        <w:autoSpaceDE w:val="0"/>
        <w:autoSpaceDN w:val="0"/>
        <w:adjustRightInd w:val="0"/>
        <w:spacing w:after="0"/>
        <w:ind w:right="-1"/>
        <w:jc w:val="both"/>
        <w:textAlignment w:val="baseline"/>
        <w:rPr>
          <w:rFonts w:ascii="Verdana" w:hAnsi="Verdana" w:cs="Arial"/>
          <w:sz w:val="20"/>
          <w:szCs w:val="20"/>
        </w:rPr>
      </w:pPr>
      <w:r w:rsidRPr="000B1E9E">
        <w:rPr>
          <w:rFonts w:ascii="Verdana" w:hAnsi="Verdana" w:cs="Arial"/>
          <w:noProof/>
          <w:sz w:val="20"/>
          <w:szCs w:val="20"/>
        </w:rPr>
        <w:drawing>
          <wp:inline distT="0" distB="0" distL="0" distR="0">
            <wp:extent cx="2781935" cy="164846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1935" cy="1648460"/>
                    </a:xfrm>
                    <a:prstGeom prst="rect">
                      <a:avLst/>
                    </a:prstGeom>
                    <a:noFill/>
                    <a:ln>
                      <a:noFill/>
                    </a:ln>
                  </pic:spPr>
                </pic:pic>
              </a:graphicData>
            </a:graphic>
          </wp:inline>
        </w:drawing>
      </w:r>
    </w:p>
    <w:p w:rsidR="00BC56EC" w:rsidRDefault="00534699" w:rsidP="00BC56EC">
      <w:pPr>
        <w:pStyle w:val="Telobesedila"/>
        <w:tabs>
          <w:tab w:val="left" w:pos="360"/>
          <w:tab w:val="left" w:pos="720"/>
        </w:tabs>
        <w:overflowPunct w:val="0"/>
        <w:autoSpaceDE w:val="0"/>
        <w:autoSpaceDN w:val="0"/>
        <w:adjustRightInd w:val="0"/>
        <w:spacing w:after="0"/>
        <w:ind w:right="-1"/>
        <w:jc w:val="both"/>
        <w:textAlignment w:val="baseline"/>
        <w:rPr>
          <w:rFonts w:ascii="Verdana" w:hAnsi="Verdana" w:cs="Arial"/>
          <w:sz w:val="20"/>
          <w:szCs w:val="20"/>
        </w:rPr>
      </w:pPr>
      <w:r w:rsidRPr="000B1E9E">
        <w:rPr>
          <w:rFonts w:ascii="Verdana" w:hAnsi="Verdana" w:cs="Arial"/>
          <w:noProof/>
          <w:sz w:val="20"/>
          <w:szCs w:val="20"/>
        </w:rPr>
        <w:drawing>
          <wp:inline distT="0" distB="0" distL="0" distR="0">
            <wp:extent cx="2028190" cy="27686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28190" cy="276860"/>
                    </a:xfrm>
                    <a:prstGeom prst="rect">
                      <a:avLst/>
                    </a:prstGeom>
                    <a:noFill/>
                    <a:ln>
                      <a:noFill/>
                    </a:ln>
                  </pic:spPr>
                </pic:pic>
              </a:graphicData>
            </a:graphic>
          </wp:inline>
        </w:drawing>
      </w:r>
    </w:p>
    <w:p w:rsidR="00BC56EC" w:rsidRDefault="00534699" w:rsidP="00BC56EC">
      <w:pPr>
        <w:pStyle w:val="Telobesedila"/>
        <w:tabs>
          <w:tab w:val="left" w:pos="360"/>
          <w:tab w:val="left" w:pos="720"/>
        </w:tabs>
        <w:overflowPunct w:val="0"/>
        <w:autoSpaceDE w:val="0"/>
        <w:autoSpaceDN w:val="0"/>
        <w:adjustRightInd w:val="0"/>
        <w:spacing w:after="0"/>
        <w:ind w:right="-1" w:firstLine="120"/>
        <w:jc w:val="both"/>
        <w:textAlignment w:val="baseline"/>
        <w:rPr>
          <w:rFonts w:ascii="Verdana" w:hAnsi="Verdana" w:cs="Arial"/>
          <w:sz w:val="20"/>
          <w:szCs w:val="20"/>
        </w:rPr>
      </w:pPr>
      <w:r w:rsidRPr="000B1E9E">
        <w:rPr>
          <w:rFonts w:ascii="Verdana" w:hAnsi="Verdana" w:cs="Arial"/>
          <w:noProof/>
          <w:sz w:val="20"/>
          <w:szCs w:val="20"/>
        </w:rPr>
        <w:drawing>
          <wp:inline distT="0" distB="0" distL="0" distR="0">
            <wp:extent cx="1886585" cy="21272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86585" cy="212725"/>
                    </a:xfrm>
                    <a:prstGeom prst="rect">
                      <a:avLst/>
                    </a:prstGeom>
                    <a:noFill/>
                    <a:ln>
                      <a:noFill/>
                    </a:ln>
                  </pic:spPr>
                </pic:pic>
              </a:graphicData>
            </a:graphic>
          </wp:inline>
        </w:drawing>
      </w:r>
    </w:p>
    <w:p w:rsidR="00BC56EC" w:rsidRDefault="00BC56EC" w:rsidP="00BC56EC">
      <w:pPr>
        <w:pStyle w:val="Telobesedila"/>
        <w:tabs>
          <w:tab w:val="left" w:pos="360"/>
          <w:tab w:val="left" w:pos="720"/>
        </w:tabs>
        <w:overflowPunct w:val="0"/>
        <w:autoSpaceDE w:val="0"/>
        <w:autoSpaceDN w:val="0"/>
        <w:adjustRightInd w:val="0"/>
        <w:spacing w:after="0"/>
        <w:ind w:right="-1" w:firstLine="120"/>
        <w:jc w:val="both"/>
        <w:textAlignment w:val="baseline"/>
        <w:rPr>
          <w:rFonts w:ascii="Verdana" w:hAnsi="Verdana" w:cs="Arial"/>
          <w:sz w:val="20"/>
          <w:szCs w:val="20"/>
        </w:rPr>
      </w:pPr>
    </w:p>
    <w:p w:rsidR="00F37F0B" w:rsidRDefault="00F37F0B" w:rsidP="00BC56EC">
      <w:pPr>
        <w:pStyle w:val="Telobesedila"/>
        <w:tabs>
          <w:tab w:val="left" w:pos="360"/>
          <w:tab w:val="left" w:pos="720"/>
        </w:tabs>
        <w:overflowPunct w:val="0"/>
        <w:autoSpaceDE w:val="0"/>
        <w:autoSpaceDN w:val="0"/>
        <w:adjustRightInd w:val="0"/>
        <w:spacing w:after="0"/>
        <w:ind w:right="-1" w:firstLine="120"/>
        <w:jc w:val="both"/>
        <w:textAlignment w:val="baseline"/>
        <w:rPr>
          <w:rFonts w:ascii="Verdana" w:hAnsi="Verdana" w:cs="Arial"/>
          <w:sz w:val="20"/>
          <w:szCs w:val="20"/>
        </w:rPr>
      </w:pPr>
    </w:p>
    <w:p w:rsidR="00BC56EC" w:rsidRDefault="00BC56EC" w:rsidP="00BC56EC">
      <w:pPr>
        <w:pStyle w:val="Telobesedila"/>
        <w:tabs>
          <w:tab w:val="left" w:pos="360"/>
          <w:tab w:val="left" w:pos="720"/>
        </w:tabs>
        <w:overflowPunct w:val="0"/>
        <w:autoSpaceDE w:val="0"/>
        <w:autoSpaceDN w:val="0"/>
        <w:adjustRightInd w:val="0"/>
        <w:spacing w:after="0"/>
        <w:ind w:right="-1" w:firstLine="120"/>
        <w:jc w:val="both"/>
        <w:textAlignment w:val="baseline"/>
        <w:rPr>
          <w:rFonts w:ascii="Verdana" w:hAnsi="Verdana" w:cs="Arial"/>
          <w:sz w:val="20"/>
          <w:szCs w:val="20"/>
        </w:rPr>
      </w:pPr>
    </w:p>
    <w:p w:rsidR="00BC56EC" w:rsidRPr="00BC56EC" w:rsidRDefault="00BC56EC" w:rsidP="00BC56EC">
      <w:pPr>
        <w:pStyle w:val="Telobesedila"/>
        <w:tabs>
          <w:tab w:val="left" w:pos="360"/>
          <w:tab w:val="left" w:pos="720"/>
        </w:tabs>
        <w:overflowPunct w:val="0"/>
        <w:autoSpaceDE w:val="0"/>
        <w:autoSpaceDN w:val="0"/>
        <w:adjustRightInd w:val="0"/>
        <w:spacing w:after="0"/>
        <w:ind w:right="-1" w:firstLine="120"/>
        <w:jc w:val="both"/>
        <w:textAlignment w:val="baseline"/>
        <w:rPr>
          <w:rFonts w:ascii="Verdana" w:hAnsi="Verdana" w:cs="Arial"/>
          <w:b/>
          <w:sz w:val="20"/>
          <w:szCs w:val="20"/>
        </w:rPr>
      </w:pPr>
      <w:r w:rsidRPr="00BC56EC">
        <w:rPr>
          <w:rFonts w:ascii="Verdana" w:hAnsi="Verdana" w:cs="Arial"/>
          <w:b/>
          <w:sz w:val="20"/>
          <w:szCs w:val="20"/>
        </w:rPr>
        <w:t>Površina prenovljenega objekta:</w:t>
      </w:r>
    </w:p>
    <w:p w:rsidR="00BC56EC" w:rsidRDefault="00BC56EC" w:rsidP="00BC56EC">
      <w:pPr>
        <w:pStyle w:val="Telobesedila"/>
        <w:tabs>
          <w:tab w:val="left" w:pos="360"/>
          <w:tab w:val="left" w:pos="720"/>
        </w:tabs>
        <w:overflowPunct w:val="0"/>
        <w:autoSpaceDE w:val="0"/>
        <w:autoSpaceDN w:val="0"/>
        <w:adjustRightInd w:val="0"/>
        <w:spacing w:after="0"/>
        <w:ind w:right="-1" w:firstLine="120"/>
        <w:jc w:val="both"/>
        <w:textAlignment w:val="baseline"/>
        <w:rPr>
          <w:rFonts w:ascii="Verdana" w:hAnsi="Verdana" w:cs="Arial"/>
          <w:sz w:val="20"/>
          <w:szCs w:val="20"/>
        </w:rPr>
      </w:pPr>
    </w:p>
    <w:p w:rsidR="00BC56EC" w:rsidRDefault="00FB6C18" w:rsidP="00BC56EC">
      <w:pPr>
        <w:pStyle w:val="Telobesedila"/>
        <w:tabs>
          <w:tab w:val="left" w:pos="360"/>
          <w:tab w:val="left" w:pos="720"/>
        </w:tabs>
        <w:overflowPunct w:val="0"/>
        <w:autoSpaceDE w:val="0"/>
        <w:autoSpaceDN w:val="0"/>
        <w:adjustRightInd w:val="0"/>
        <w:spacing w:after="0"/>
        <w:ind w:left="120" w:right="-1"/>
        <w:jc w:val="both"/>
        <w:textAlignment w:val="baseline"/>
        <w:rPr>
          <w:rFonts w:ascii="Verdana" w:hAnsi="Verdana" w:cs="Arial"/>
          <w:noProof/>
          <w:sz w:val="20"/>
          <w:szCs w:val="20"/>
        </w:rPr>
      </w:pPr>
      <w:r>
        <w:rPr>
          <w:rFonts w:ascii="Verdana" w:hAnsi="Verdana" w:cs="Arial"/>
          <w:noProof/>
          <w:sz w:val="20"/>
          <w:szCs w:val="20"/>
        </w:rPr>
        <w:t>pritličje</w:t>
      </w:r>
      <w:r>
        <w:rPr>
          <w:rFonts w:ascii="Verdana" w:hAnsi="Verdana" w:cs="Arial"/>
          <w:noProof/>
          <w:sz w:val="20"/>
          <w:szCs w:val="20"/>
        </w:rPr>
        <w:tab/>
      </w:r>
      <w:r>
        <w:rPr>
          <w:rFonts w:ascii="Verdana" w:hAnsi="Verdana" w:cs="Arial"/>
          <w:noProof/>
          <w:sz w:val="20"/>
          <w:szCs w:val="20"/>
        </w:rPr>
        <w:tab/>
        <w:t xml:space="preserve"> 165 m2</w:t>
      </w:r>
    </w:p>
    <w:p w:rsidR="00FB6C18" w:rsidRDefault="00FB6C18" w:rsidP="00BC56EC">
      <w:pPr>
        <w:pStyle w:val="Telobesedila"/>
        <w:tabs>
          <w:tab w:val="left" w:pos="360"/>
          <w:tab w:val="left" w:pos="720"/>
        </w:tabs>
        <w:overflowPunct w:val="0"/>
        <w:autoSpaceDE w:val="0"/>
        <w:autoSpaceDN w:val="0"/>
        <w:adjustRightInd w:val="0"/>
        <w:spacing w:after="0"/>
        <w:ind w:left="120" w:right="-1"/>
        <w:jc w:val="both"/>
        <w:textAlignment w:val="baseline"/>
        <w:rPr>
          <w:rFonts w:ascii="Verdana" w:hAnsi="Verdana" w:cs="Arial"/>
          <w:noProof/>
          <w:sz w:val="20"/>
          <w:szCs w:val="20"/>
        </w:rPr>
      </w:pPr>
    </w:p>
    <w:p w:rsidR="00FB6C18" w:rsidRDefault="00FB6C18" w:rsidP="00BC56EC">
      <w:pPr>
        <w:pStyle w:val="Telobesedila"/>
        <w:tabs>
          <w:tab w:val="left" w:pos="360"/>
          <w:tab w:val="left" w:pos="720"/>
        </w:tabs>
        <w:overflowPunct w:val="0"/>
        <w:autoSpaceDE w:val="0"/>
        <w:autoSpaceDN w:val="0"/>
        <w:adjustRightInd w:val="0"/>
        <w:spacing w:after="0"/>
        <w:ind w:left="120" w:right="-1"/>
        <w:jc w:val="both"/>
        <w:textAlignment w:val="baseline"/>
        <w:rPr>
          <w:rFonts w:ascii="Verdana" w:hAnsi="Verdana" w:cs="Arial"/>
          <w:sz w:val="20"/>
          <w:szCs w:val="20"/>
        </w:rPr>
      </w:pPr>
      <w:r>
        <w:rPr>
          <w:rFonts w:ascii="Verdana" w:hAnsi="Verdana" w:cs="Arial"/>
          <w:noProof/>
          <w:sz w:val="20"/>
          <w:szCs w:val="20"/>
        </w:rPr>
        <w:t>podstrešje</w:t>
      </w:r>
      <w:r>
        <w:rPr>
          <w:rFonts w:ascii="Verdana" w:hAnsi="Verdana" w:cs="Arial"/>
          <w:noProof/>
          <w:sz w:val="20"/>
          <w:szCs w:val="20"/>
        </w:rPr>
        <w:tab/>
        <w:t xml:space="preserve">           189 m2</w:t>
      </w:r>
    </w:p>
    <w:p w:rsidR="00DC1604" w:rsidRDefault="00DC1604" w:rsidP="00BC56EC">
      <w:pPr>
        <w:pStyle w:val="Telobesedila"/>
        <w:tabs>
          <w:tab w:val="left" w:pos="360"/>
          <w:tab w:val="left" w:pos="720"/>
        </w:tabs>
        <w:overflowPunct w:val="0"/>
        <w:autoSpaceDE w:val="0"/>
        <w:autoSpaceDN w:val="0"/>
        <w:adjustRightInd w:val="0"/>
        <w:spacing w:after="0"/>
        <w:ind w:left="120" w:right="-1"/>
        <w:jc w:val="both"/>
        <w:textAlignment w:val="baseline"/>
        <w:rPr>
          <w:rFonts w:ascii="Verdana" w:hAnsi="Verdana" w:cs="Arial"/>
          <w:sz w:val="20"/>
          <w:szCs w:val="20"/>
        </w:rPr>
      </w:pPr>
    </w:p>
    <w:p w:rsidR="00675B05" w:rsidRPr="00405EA0" w:rsidRDefault="00FB6C18" w:rsidP="00675B05">
      <w:pPr>
        <w:pStyle w:val="Telobesedila"/>
        <w:tabs>
          <w:tab w:val="left" w:pos="360"/>
          <w:tab w:val="left" w:pos="720"/>
        </w:tabs>
        <w:overflowPunct w:val="0"/>
        <w:autoSpaceDE w:val="0"/>
        <w:autoSpaceDN w:val="0"/>
        <w:adjustRightInd w:val="0"/>
        <w:spacing w:after="0"/>
        <w:ind w:right="-1"/>
        <w:jc w:val="both"/>
        <w:textAlignment w:val="baseline"/>
        <w:rPr>
          <w:rFonts w:ascii="Verdana" w:hAnsi="Verdana" w:cs="Arial"/>
          <w:b/>
          <w:sz w:val="20"/>
          <w:szCs w:val="20"/>
        </w:rPr>
      </w:pPr>
      <w:r w:rsidRPr="00405EA0">
        <w:rPr>
          <w:rFonts w:ascii="Verdana" w:hAnsi="Verdana" w:cs="Arial"/>
          <w:b/>
          <w:sz w:val="20"/>
          <w:szCs w:val="20"/>
        </w:rPr>
        <w:t xml:space="preserve">  skupaj         </w:t>
      </w:r>
      <w:r w:rsidRPr="00405EA0">
        <w:rPr>
          <w:rFonts w:ascii="Verdana" w:hAnsi="Verdana" w:cs="Arial"/>
          <w:b/>
          <w:sz w:val="20"/>
          <w:szCs w:val="20"/>
        </w:rPr>
        <w:tab/>
        <w:t xml:space="preserve"> 354 m2</w:t>
      </w:r>
      <w:r w:rsidR="00405EA0">
        <w:rPr>
          <w:rFonts w:ascii="Verdana" w:hAnsi="Verdana" w:cs="Arial"/>
          <w:b/>
          <w:sz w:val="20"/>
          <w:szCs w:val="20"/>
        </w:rPr>
        <w:t>.</w:t>
      </w:r>
    </w:p>
    <w:p w:rsidR="000640F4" w:rsidRDefault="000640F4" w:rsidP="00675B05">
      <w:pPr>
        <w:pStyle w:val="Telobesedila"/>
        <w:tabs>
          <w:tab w:val="left" w:pos="360"/>
          <w:tab w:val="left" w:pos="720"/>
        </w:tabs>
        <w:overflowPunct w:val="0"/>
        <w:autoSpaceDE w:val="0"/>
        <w:autoSpaceDN w:val="0"/>
        <w:adjustRightInd w:val="0"/>
        <w:spacing w:after="0"/>
        <w:ind w:right="-1"/>
        <w:jc w:val="both"/>
        <w:textAlignment w:val="baseline"/>
        <w:rPr>
          <w:rFonts w:ascii="Verdana" w:hAnsi="Verdana" w:cs="Arial"/>
          <w:b/>
          <w:bCs/>
          <w:iCs/>
          <w:sz w:val="20"/>
          <w:szCs w:val="20"/>
          <w:lang w:eastAsia="en-US"/>
        </w:rPr>
      </w:pPr>
    </w:p>
    <w:p w:rsidR="000640F4" w:rsidRPr="00C65B7C" w:rsidRDefault="00C65B7C" w:rsidP="00675B05">
      <w:pPr>
        <w:pStyle w:val="Telobesedila"/>
        <w:tabs>
          <w:tab w:val="left" w:pos="360"/>
          <w:tab w:val="left" w:pos="720"/>
        </w:tabs>
        <w:overflowPunct w:val="0"/>
        <w:autoSpaceDE w:val="0"/>
        <w:autoSpaceDN w:val="0"/>
        <w:adjustRightInd w:val="0"/>
        <w:spacing w:after="0"/>
        <w:ind w:right="-1"/>
        <w:jc w:val="both"/>
        <w:textAlignment w:val="baseline"/>
        <w:rPr>
          <w:rFonts w:ascii="Verdana" w:hAnsi="Verdana" w:cs="Arial"/>
          <w:bCs/>
          <w:iCs/>
          <w:sz w:val="20"/>
          <w:szCs w:val="20"/>
          <w:lang w:eastAsia="en-US"/>
        </w:rPr>
      </w:pPr>
      <w:r w:rsidRPr="00C65B7C">
        <w:rPr>
          <w:rFonts w:ascii="Verdana" w:hAnsi="Verdana" w:cs="Arial"/>
          <w:bCs/>
          <w:iCs/>
          <w:sz w:val="20"/>
          <w:szCs w:val="20"/>
          <w:lang w:eastAsia="en-US"/>
        </w:rPr>
        <w:t>Načrtovani posegi so opredeljeni kot obnova objekta v smislu investicijskega vzdrževanja. Skedenj je grajen v dveh etažah. Pritlična etaža ima 165 m</w:t>
      </w:r>
      <w:r w:rsidRPr="00850990">
        <w:rPr>
          <w:rFonts w:ascii="Verdana" w:hAnsi="Verdana" w:cs="Arial"/>
          <w:bCs/>
          <w:iCs/>
          <w:sz w:val="20"/>
          <w:szCs w:val="20"/>
          <w:vertAlign w:val="superscript"/>
          <w:lang w:eastAsia="en-US"/>
        </w:rPr>
        <w:t>2</w:t>
      </w:r>
      <w:r w:rsidRPr="00C65B7C">
        <w:rPr>
          <w:rFonts w:ascii="Verdana" w:hAnsi="Verdana" w:cs="Arial"/>
          <w:bCs/>
          <w:iCs/>
          <w:sz w:val="20"/>
          <w:szCs w:val="20"/>
          <w:lang w:eastAsia="en-US"/>
        </w:rPr>
        <w:t xml:space="preserve"> neto uporabne tlorisne površine. V tej etaži bodo po prenovi urejene sanitarije, čajna kuhinja s shrambo, predprostor in prostor upravnika muzeja oz. prostor za prodajo </w:t>
      </w:r>
      <w:r w:rsidR="00F1295E">
        <w:rPr>
          <w:rFonts w:ascii="Verdana" w:hAnsi="Verdana" w:cs="Arial"/>
          <w:bCs/>
          <w:iCs/>
          <w:sz w:val="20"/>
          <w:szCs w:val="20"/>
          <w:lang w:eastAsia="en-US"/>
        </w:rPr>
        <w:t>vstopnic</w:t>
      </w:r>
      <w:r w:rsidRPr="00C65B7C">
        <w:rPr>
          <w:rFonts w:ascii="Verdana" w:hAnsi="Verdana" w:cs="Arial"/>
          <w:bCs/>
          <w:iCs/>
          <w:sz w:val="20"/>
          <w:szCs w:val="20"/>
          <w:lang w:eastAsia="en-US"/>
        </w:rPr>
        <w:t xml:space="preserve"> in spominkov, večnamenska dvorana za razstave, prireditve, dogodke, garderoba, stopnišče. Nadstropje bo predstavljal zgornji razstavni prostor oziroma prostor za razstavo stalnih zbirk</w:t>
      </w:r>
      <w:r w:rsidR="00850990">
        <w:rPr>
          <w:rFonts w:ascii="Verdana" w:hAnsi="Verdana" w:cs="Arial"/>
          <w:bCs/>
          <w:iCs/>
          <w:sz w:val="20"/>
          <w:szCs w:val="20"/>
          <w:lang w:eastAsia="en-US"/>
        </w:rPr>
        <w:t xml:space="preserve"> v izmeri 189 m</w:t>
      </w:r>
      <w:r w:rsidR="00850990" w:rsidRPr="00850990">
        <w:rPr>
          <w:rFonts w:ascii="Verdana" w:hAnsi="Verdana" w:cs="Arial"/>
          <w:bCs/>
          <w:iCs/>
          <w:sz w:val="20"/>
          <w:szCs w:val="20"/>
          <w:vertAlign w:val="superscript"/>
          <w:lang w:eastAsia="en-US"/>
        </w:rPr>
        <w:t>2</w:t>
      </w:r>
      <w:r w:rsidRPr="00C65B7C">
        <w:rPr>
          <w:rFonts w:ascii="Verdana" w:hAnsi="Verdana" w:cs="Arial"/>
          <w:bCs/>
          <w:iCs/>
          <w:sz w:val="20"/>
          <w:szCs w:val="20"/>
          <w:lang w:eastAsia="en-US"/>
        </w:rPr>
        <w:t>, v kletni etaži je predviden prostor za spravilo rekvizitov.</w:t>
      </w:r>
    </w:p>
    <w:p w:rsidR="000640F4" w:rsidRDefault="000640F4" w:rsidP="00675B05">
      <w:pPr>
        <w:pStyle w:val="Telobesedila"/>
        <w:tabs>
          <w:tab w:val="left" w:pos="360"/>
          <w:tab w:val="left" w:pos="720"/>
        </w:tabs>
        <w:overflowPunct w:val="0"/>
        <w:autoSpaceDE w:val="0"/>
        <w:autoSpaceDN w:val="0"/>
        <w:adjustRightInd w:val="0"/>
        <w:spacing w:after="0"/>
        <w:ind w:right="-1"/>
        <w:jc w:val="both"/>
        <w:textAlignment w:val="baseline"/>
        <w:rPr>
          <w:rFonts w:ascii="Verdana" w:hAnsi="Verdana" w:cs="Arial"/>
          <w:b/>
          <w:bCs/>
          <w:iCs/>
          <w:sz w:val="20"/>
          <w:szCs w:val="20"/>
          <w:lang w:eastAsia="en-US"/>
        </w:rPr>
      </w:pPr>
    </w:p>
    <w:p w:rsidR="000640F4" w:rsidRDefault="000640F4" w:rsidP="00675B05">
      <w:pPr>
        <w:pStyle w:val="Telobesedila"/>
        <w:tabs>
          <w:tab w:val="left" w:pos="360"/>
          <w:tab w:val="left" w:pos="720"/>
        </w:tabs>
        <w:overflowPunct w:val="0"/>
        <w:autoSpaceDE w:val="0"/>
        <w:autoSpaceDN w:val="0"/>
        <w:adjustRightInd w:val="0"/>
        <w:spacing w:after="0"/>
        <w:ind w:right="-1"/>
        <w:jc w:val="both"/>
        <w:textAlignment w:val="baseline"/>
        <w:rPr>
          <w:rFonts w:ascii="Verdana" w:hAnsi="Verdana" w:cs="Arial"/>
          <w:b/>
          <w:bCs/>
          <w:iCs/>
          <w:sz w:val="20"/>
          <w:szCs w:val="20"/>
          <w:lang w:eastAsia="en-US"/>
        </w:rPr>
      </w:pPr>
    </w:p>
    <w:p w:rsidR="00F37F0B" w:rsidRDefault="00F37F0B" w:rsidP="00675B05">
      <w:pPr>
        <w:pStyle w:val="Telobesedila"/>
        <w:tabs>
          <w:tab w:val="left" w:pos="360"/>
          <w:tab w:val="left" w:pos="720"/>
        </w:tabs>
        <w:overflowPunct w:val="0"/>
        <w:autoSpaceDE w:val="0"/>
        <w:autoSpaceDN w:val="0"/>
        <w:adjustRightInd w:val="0"/>
        <w:spacing w:after="0"/>
        <w:ind w:right="-1"/>
        <w:jc w:val="both"/>
        <w:textAlignment w:val="baseline"/>
        <w:rPr>
          <w:rFonts w:ascii="Verdana" w:hAnsi="Verdana" w:cs="Arial"/>
          <w:b/>
          <w:bCs/>
          <w:iCs/>
          <w:sz w:val="20"/>
          <w:szCs w:val="20"/>
          <w:lang w:eastAsia="en-US"/>
        </w:rPr>
      </w:pPr>
    </w:p>
    <w:p w:rsidR="00F37F0B" w:rsidRDefault="00F37F0B" w:rsidP="00675B05">
      <w:pPr>
        <w:pStyle w:val="Telobesedila"/>
        <w:tabs>
          <w:tab w:val="left" w:pos="360"/>
          <w:tab w:val="left" w:pos="720"/>
        </w:tabs>
        <w:overflowPunct w:val="0"/>
        <w:autoSpaceDE w:val="0"/>
        <w:autoSpaceDN w:val="0"/>
        <w:adjustRightInd w:val="0"/>
        <w:spacing w:after="0"/>
        <w:ind w:right="-1"/>
        <w:jc w:val="both"/>
        <w:textAlignment w:val="baseline"/>
        <w:rPr>
          <w:rFonts w:ascii="Verdana" w:hAnsi="Verdana" w:cs="Arial"/>
          <w:b/>
          <w:bCs/>
          <w:iCs/>
          <w:sz w:val="20"/>
          <w:szCs w:val="20"/>
          <w:lang w:eastAsia="en-US"/>
        </w:rPr>
      </w:pPr>
    </w:p>
    <w:p w:rsidR="00DC1604" w:rsidRPr="00675B05" w:rsidRDefault="00DC1604" w:rsidP="00675B05">
      <w:pPr>
        <w:pStyle w:val="Telobesedila"/>
        <w:tabs>
          <w:tab w:val="left" w:pos="360"/>
          <w:tab w:val="left" w:pos="720"/>
        </w:tabs>
        <w:overflowPunct w:val="0"/>
        <w:autoSpaceDE w:val="0"/>
        <w:autoSpaceDN w:val="0"/>
        <w:adjustRightInd w:val="0"/>
        <w:spacing w:after="0"/>
        <w:ind w:right="-1"/>
        <w:jc w:val="both"/>
        <w:textAlignment w:val="baseline"/>
        <w:rPr>
          <w:rFonts w:ascii="Verdana" w:hAnsi="Verdana" w:cs="Arial"/>
          <w:b/>
          <w:bCs/>
          <w:iCs/>
          <w:sz w:val="20"/>
          <w:szCs w:val="20"/>
          <w:lang w:eastAsia="en-US"/>
        </w:rPr>
      </w:pPr>
      <w:r w:rsidRPr="00675B05">
        <w:rPr>
          <w:rFonts w:ascii="Verdana" w:hAnsi="Verdana" w:cs="Arial"/>
          <w:b/>
          <w:bCs/>
          <w:iCs/>
          <w:sz w:val="20"/>
          <w:szCs w:val="20"/>
          <w:lang w:eastAsia="en-US"/>
        </w:rPr>
        <w:lastRenderedPageBreak/>
        <w:t>Upravičeni in neupravičeni stroški za sofinanciranje MK</w:t>
      </w:r>
    </w:p>
    <w:p w:rsidR="00DC1604" w:rsidRPr="00DC1604" w:rsidRDefault="00DC1604" w:rsidP="00DC1604">
      <w:pPr>
        <w:widowControl w:val="0"/>
        <w:suppressAutoHyphens/>
        <w:spacing w:line="276" w:lineRule="auto"/>
        <w:ind w:right="-149"/>
        <w:jc w:val="both"/>
        <w:rPr>
          <w:rFonts w:ascii="Verdana" w:hAnsi="Verdana" w:cs="Arial"/>
          <w:bCs/>
          <w:iCs/>
          <w:sz w:val="20"/>
          <w:szCs w:val="20"/>
        </w:rPr>
      </w:pPr>
    </w:p>
    <w:p w:rsidR="00DC1604" w:rsidRPr="00DC1604" w:rsidRDefault="00DC1604" w:rsidP="00DC1604">
      <w:pPr>
        <w:jc w:val="both"/>
        <w:rPr>
          <w:rFonts w:ascii="Verdana" w:hAnsi="Verdana" w:cs="Arial"/>
          <w:bCs/>
          <w:iCs/>
          <w:sz w:val="20"/>
          <w:szCs w:val="20"/>
        </w:rPr>
      </w:pPr>
      <w:r w:rsidRPr="00DC1604">
        <w:rPr>
          <w:rFonts w:ascii="Verdana" w:hAnsi="Verdana" w:cs="Arial"/>
          <w:bCs/>
          <w:iCs/>
          <w:sz w:val="20"/>
          <w:szCs w:val="20"/>
        </w:rPr>
        <w:t xml:space="preserve">Upravičeni stroški, ki bodo sofinancirani, so: </w:t>
      </w:r>
    </w:p>
    <w:p w:rsidR="00DC1604" w:rsidRPr="009800AC" w:rsidRDefault="00DC1604" w:rsidP="009800AC">
      <w:pPr>
        <w:pStyle w:val="Telobesedila"/>
        <w:numPr>
          <w:ilvl w:val="0"/>
          <w:numId w:val="41"/>
        </w:numPr>
        <w:tabs>
          <w:tab w:val="left" w:pos="360"/>
          <w:tab w:val="left" w:pos="720"/>
        </w:tabs>
        <w:overflowPunct w:val="0"/>
        <w:autoSpaceDE w:val="0"/>
        <w:autoSpaceDN w:val="0"/>
        <w:adjustRightInd w:val="0"/>
        <w:spacing w:after="0"/>
        <w:ind w:right="-1"/>
        <w:jc w:val="both"/>
        <w:textAlignment w:val="baseline"/>
        <w:rPr>
          <w:rFonts w:ascii="Verdana" w:hAnsi="Verdana" w:cs="Arial"/>
          <w:sz w:val="20"/>
          <w:szCs w:val="20"/>
        </w:rPr>
      </w:pPr>
      <w:r w:rsidRPr="009800AC">
        <w:rPr>
          <w:rFonts w:ascii="Verdana" w:hAnsi="Verdana" w:cs="Arial"/>
          <w:sz w:val="20"/>
          <w:szCs w:val="20"/>
        </w:rPr>
        <w:t xml:space="preserve">investicijsko vzdrževalna dela, </w:t>
      </w:r>
    </w:p>
    <w:p w:rsidR="00DC1604" w:rsidRPr="009800AC" w:rsidRDefault="00DC1604" w:rsidP="009800AC">
      <w:pPr>
        <w:pStyle w:val="Telobesedila"/>
        <w:numPr>
          <w:ilvl w:val="0"/>
          <w:numId w:val="41"/>
        </w:numPr>
        <w:tabs>
          <w:tab w:val="left" w:pos="360"/>
          <w:tab w:val="left" w:pos="720"/>
        </w:tabs>
        <w:overflowPunct w:val="0"/>
        <w:autoSpaceDE w:val="0"/>
        <w:autoSpaceDN w:val="0"/>
        <w:adjustRightInd w:val="0"/>
        <w:spacing w:after="0"/>
        <w:ind w:right="-1"/>
        <w:jc w:val="both"/>
        <w:textAlignment w:val="baseline"/>
        <w:rPr>
          <w:rFonts w:ascii="Verdana" w:hAnsi="Verdana" w:cs="Arial"/>
          <w:sz w:val="20"/>
          <w:szCs w:val="20"/>
        </w:rPr>
      </w:pPr>
      <w:r w:rsidRPr="009800AC">
        <w:rPr>
          <w:rFonts w:ascii="Verdana" w:hAnsi="Verdana" w:cs="Arial"/>
          <w:sz w:val="20"/>
          <w:szCs w:val="20"/>
        </w:rPr>
        <w:t>nabava opreme.</w:t>
      </w:r>
    </w:p>
    <w:p w:rsidR="00DC1604" w:rsidRPr="00DC1604" w:rsidRDefault="00DC1604" w:rsidP="00DC1604">
      <w:pPr>
        <w:spacing w:after="200"/>
        <w:ind w:left="1080"/>
        <w:contextualSpacing/>
        <w:jc w:val="both"/>
        <w:rPr>
          <w:rFonts w:ascii="Verdana" w:hAnsi="Verdana" w:cs="Arial"/>
          <w:bCs/>
          <w:iCs/>
          <w:sz w:val="20"/>
          <w:szCs w:val="20"/>
        </w:rPr>
      </w:pPr>
    </w:p>
    <w:p w:rsidR="00DC1604" w:rsidRPr="00DC1604" w:rsidRDefault="00DC1604" w:rsidP="00DC1604">
      <w:pPr>
        <w:rPr>
          <w:rFonts w:ascii="Verdana" w:hAnsi="Verdana" w:cs="Arial"/>
          <w:bCs/>
          <w:iCs/>
          <w:sz w:val="20"/>
          <w:szCs w:val="20"/>
        </w:rPr>
      </w:pPr>
      <w:r w:rsidRPr="00DC1604">
        <w:rPr>
          <w:rFonts w:ascii="Verdana" w:hAnsi="Verdana" w:cs="Arial"/>
          <w:bCs/>
          <w:iCs/>
          <w:sz w:val="20"/>
          <w:szCs w:val="20"/>
        </w:rPr>
        <w:t>Neupravičeni stroški projekta so:</w:t>
      </w:r>
    </w:p>
    <w:p w:rsidR="00DC1604" w:rsidRPr="009800AC" w:rsidRDefault="00DC1604" w:rsidP="009800AC">
      <w:pPr>
        <w:pStyle w:val="Telobesedila"/>
        <w:numPr>
          <w:ilvl w:val="0"/>
          <w:numId w:val="41"/>
        </w:numPr>
        <w:tabs>
          <w:tab w:val="left" w:pos="360"/>
          <w:tab w:val="left" w:pos="720"/>
        </w:tabs>
        <w:overflowPunct w:val="0"/>
        <w:autoSpaceDE w:val="0"/>
        <w:autoSpaceDN w:val="0"/>
        <w:adjustRightInd w:val="0"/>
        <w:spacing w:after="0"/>
        <w:ind w:right="-1"/>
        <w:jc w:val="both"/>
        <w:textAlignment w:val="baseline"/>
        <w:rPr>
          <w:rFonts w:ascii="Verdana" w:hAnsi="Verdana" w:cs="Arial"/>
          <w:sz w:val="20"/>
          <w:szCs w:val="20"/>
        </w:rPr>
      </w:pPr>
      <w:r w:rsidRPr="009800AC">
        <w:rPr>
          <w:rFonts w:ascii="Verdana" w:hAnsi="Verdana" w:cs="Arial"/>
          <w:sz w:val="20"/>
          <w:szCs w:val="20"/>
        </w:rPr>
        <w:t>davek na dodano vrednost,</w:t>
      </w:r>
    </w:p>
    <w:p w:rsidR="00DC1604" w:rsidRPr="009800AC" w:rsidRDefault="00DC1604" w:rsidP="009800AC">
      <w:pPr>
        <w:pStyle w:val="Telobesedila"/>
        <w:numPr>
          <w:ilvl w:val="0"/>
          <w:numId w:val="41"/>
        </w:numPr>
        <w:tabs>
          <w:tab w:val="left" w:pos="360"/>
          <w:tab w:val="left" w:pos="720"/>
        </w:tabs>
        <w:overflowPunct w:val="0"/>
        <w:autoSpaceDE w:val="0"/>
        <w:autoSpaceDN w:val="0"/>
        <w:adjustRightInd w:val="0"/>
        <w:spacing w:after="0"/>
        <w:ind w:right="-1"/>
        <w:jc w:val="both"/>
        <w:textAlignment w:val="baseline"/>
        <w:rPr>
          <w:rFonts w:ascii="Verdana" w:hAnsi="Verdana" w:cs="Arial"/>
          <w:sz w:val="20"/>
          <w:szCs w:val="20"/>
        </w:rPr>
      </w:pPr>
      <w:r w:rsidRPr="009800AC">
        <w:rPr>
          <w:rFonts w:ascii="Verdana" w:hAnsi="Verdana" w:cs="Arial"/>
          <w:sz w:val="20"/>
          <w:szCs w:val="20"/>
        </w:rPr>
        <w:t>investicijska dokumentacija,</w:t>
      </w:r>
    </w:p>
    <w:p w:rsidR="00DC1604" w:rsidRPr="009800AC" w:rsidRDefault="00DC1604" w:rsidP="009800AC">
      <w:pPr>
        <w:pStyle w:val="Telobesedila"/>
        <w:numPr>
          <w:ilvl w:val="0"/>
          <w:numId w:val="41"/>
        </w:numPr>
        <w:tabs>
          <w:tab w:val="left" w:pos="360"/>
          <w:tab w:val="left" w:pos="720"/>
        </w:tabs>
        <w:overflowPunct w:val="0"/>
        <w:autoSpaceDE w:val="0"/>
        <w:autoSpaceDN w:val="0"/>
        <w:adjustRightInd w:val="0"/>
        <w:spacing w:after="0"/>
        <w:ind w:right="-1"/>
        <w:jc w:val="both"/>
        <w:textAlignment w:val="baseline"/>
        <w:rPr>
          <w:rFonts w:ascii="Verdana" w:hAnsi="Verdana" w:cs="Arial"/>
          <w:sz w:val="20"/>
          <w:szCs w:val="20"/>
        </w:rPr>
      </w:pPr>
      <w:r w:rsidRPr="009800AC">
        <w:rPr>
          <w:rFonts w:ascii="Verdana" w:hAnsi="Verdana" w:cs="Arial"/>
          <w:sz w:val="20"/>
          <w:szCs w:val="20"/>
        </w:rPr>
        <w:t>projektna dokumentacija,</w:t>
      </w:r>
    </w:p>
    <w:p w:rsidR="00DC1604" w:rsidRPr="009800AC" w:rsidRDefault="00DC1604" w:rsidP="009800AC">
      <w:pPr>
        <w:pStyle w:val="Telobesedila"/>
        <w:numPr>
          <w:ilvl w:val="0"/>
          <w:numId w:val="41"/>
        </w:numPr>
        <w:tabs>
          <w:tab w:val="left" w:pos="360"/>
          <w:tab w:val="left" w:pos="720"/>
        </w:tabs>
        <w:overflowPunct w:val="0"/>
        <w:autoSpaceDE w:val="0"/>
        <w:autoSpaceDN w:val="0"/>
        <w:adjustRightInd w:val="0"/>
        <w:spacing w:after="0"/>
        <w:ind w:right="-1"/>
        <w:jc w:val="both"/>
        <w:textAlignment w:val="baseline"/>
        <w:rPr>
          <w:rFonts w:ascii="Verdana" w:hAnsi="Verdana" w:cs="Arial"/>
          <w:sz w:val="20"/>
          <w:szCs w:val="20"/>
        </w:rPr>
      </w:pPr>
      <w:r w:rsidRPr="009800AC">
        <w:rPr>
          <w:rFonts w:ascii="Verdana" w:hAnsi="Verdana" w:cs="Arial"/>
          <w:sz w:val="20"/>
          <w:szCs w:val="20"/>
        </w:rPr>
        <w:t>stroški svetovalnih storitev,</w:t>
      </w:r>
    </w:p>
    <w:p w:rsidR="00DC1604" w:rsidRPr="009800AC" w:rsidRDefault="00DC1604" w:rsidP="009800AC">
      <w:pPr>
        <w:pStyle w:val="Telobesedila"/>
        <w:numPr>
          <w:ilvl w:val="0"/>
          <w:numId w:val="41"/>
        </w:numPr>
        <w:tabs>
          <w:tab w:val="left" w:pos="360"/>
          <w:tab w:val="left" w:pos="720"/>
        </w:tabs>
        <w:overflowPunct w:val="0"/>
        <w:autoSpaceDE w:val="0"/>
        <w:autoSpaceDN w:val="0"/>
        <w:adjustRightInd w:val="0"/>
        <w:spacing w:after="0"/>
        <w:ind w:right="-1"/>
        <w:jc w:val="both"/>
        <w:textAlignment w:val="baseline"/>
        <w:rPr>
          <w:rFonts w:ascii="Verdana" w:hAnsi="Verdana" w:cs="Arial"/>
          <w:sz w:val="20"/>
          <w:szCs w:val="20"/>
        </w:rPr>
      </w:pPr>
      <w:r w:rsidRPr="009800AC">
        <w:rPr>
          <w:rFonts w:ascii="Verdana" w:hAnsi="Verdana" w:cs="Arial"/>
          <w:sz w:val="20"/>
          <w:szCs w:val="20"/>
        </w:rPr>
        <w:t xml:space="preserve">prispevki za dovoljenja in komunalne priključke, </w:t>
      </w:r>
    </w:p>
    <w:p w:rsidR="00DC1604" w:rsidRPr="009800AC" w:rsidRDefault="00DC1604" w:rsidP="009800AC">
      <w:pPr>
        <w:pStyle w:val="Telobesedila"/>
        <w:numPr>
          <w:ilvl w:val="0"/>
          <w:numId w:val="41"/>
        </w:numPr>
        <w:tabs>
          <w:tab w:val="left" w:pos="360"/>
          <w:tab w:val="left" w:pos="720"/>
        </w:tabs>
        <w:overflowPunct w:val="0"/>
        <w:autoSpaceDE w:val="0"/>
        <w:autoSpaceDN w:val="0"/>
        <w:adjustRightInd w:val="0"/>
        <w:spacing w:after="0"/>
        <w:ind w:right="-1"/>
        <w:jc w:val="both"/>
        <w:textAlignment w:val="baseline"/>
        <w:rPr>
          <w:rFonts w:ascii="Verdana" w:hAnsi="Verdana" w:cs="Arial"/>
          <w:sz w:val="20"/>
          <w:szCs w:val="20"/>
        </w:rPr>
      </w:pPr>
      <w:r w:rsidRPr="009800AC">
        <w:rPr>
          <w:rFonts w:ascii="Verdana" w:hAnsi="Verdana" w:cs="Arial"/>
          <w:sz w:val="20"/>
          <w:szCs w:val="20"/>
        </w:rPr>
        <w:t>stroški informiranja in</w:t>
      </w:r>
      <w:r w:rsidR="00675B05" w:rsidRPr="009800AC">
        <w:rPr>
          <w:rFonts w:ascii="Verdana" w:hAnsi="Verdana" w:cs="Arial"/>
          <w:sz w:val="20"/>
          <w:szCs w:val="20"/>
        </w:rPr>
        <w:t xml:space="preserve"> obveščanja javnosti o projektu.</w:t>
      </w:r>
    </w:p>
    <w:p w:rsidR="001C76EE" w:rsidRPr="008015A4" w:rsidRDefault="001C76EE" w:rsidP="008B7C33">
      <w:pPr>
        <w:keepNext/>
        <w:keepLines/>
        <w:jc w:val="both"/>
        <w:rPr>
          <w:rFonts w:ascii="Verdana" w:hAnsi="Verdana" w:cs="Arial"/>
          <w:b/>
          <w:sz w:val="20"/>
          <w:szCs w:val="20"/>
          <w:u w:val="single"/>
        </w:rPr>
      </w:pPr>
    </w:p>
    <w:p w:rsidR="00567FEF" w:rsidRPr="003D5E1C" w:rsidRDefault="003D5E1C" w:rsidP="00D62A1D">
      <w:pPr>
        <w:keepNext/>
        <w:keepLines/>
        <w:jc w:val="both"/>
        <w:rPr>
          <w:rFonts w:ascii="Verdana" w:hAnsi="Verdana" w:cs="Arial"/>
          <w:b/>
          <w:sz w:val="20"/>
          <w:szCs w:val="20"/>
        </w:rPr>
      </w:pPr>
      <w:r w:rsidRPr="003D5E1C">
        <w:rPr>
          <w:rFonts w:ascii="Verdana" w:hAnsi="Verdana" w:cs="Arial"/>
          <w:b/>
          <w:sz w:val="20"/>
          <w:szCs w:val="20"/>
          <w:u w:val="single"/>
        </w:rPr>
        <w:t>I</w:t>
      </w:r>
      <w:r w:rsidR="00D03667" w:rsidRPr="003D5E1C">
        <w:rPr>
          <w:rFonts w:ascii="Verdana" w:hAnsi="Verdana" w:cs="Arial"/>
          <w:b/>
          <w:sz w:val="20"/>
          <w:szCs w:val="20"/>
          <w:u w:val="single"/>
        </w:rPr>
        <w:t>nvesticijo namerava</w:t>
      </w:r>
      <w:r w:rsidR="0036390C" w:rsidRPr="003D5E1C">
        <w:rPr>
          <w:rFonts w:ascii="Verdana" w:hAnsi="Verdana" w:cs="Arial"/>
          <w:b/>
          <w:sz w:val="20"/>
          <w:szCs w:val="20"/>
          <w:u w:val="single"/>
        </w:rPr>
        <w:t xml:space="preserve"> in</w:t>
      </w:r>
      <w:r w:rsidR="00D62A1D" w:rsidRPr="003D5E1C">
        <w:rPr>
          <w:rFonts w:ascii="Verdana" w:hAnsi="Verdana" w:cs="Arial"/>
          <w:b/>
          <w:sz w:val="20"/>
          <w:szCs w:val="20"/>
          <w:u w:val="single"/>
        </w:rPr>
        <w:t xml:space="preserve">vestitor izvesti v </w:t>
      </w:r>
      <w:r w:rsidR="009800AC">
        <w:rPr>
          <w:rFonts w:ascii="Verdana" w:hAnsi="Verdana" w:cs="Arial"/>
          <w:b/>
          <w:sz w:val="20"/>
          <w:szCs w:val="20"/>
          <w:u w:val="single"/>
        </w:rPr>
        <w:t>letu 2020.</w:t>
      </w:r>
      <w:r w:rsidR="009800AC" w:rsidRPr="009800AC">
        <w:rPr>
          <w:rFonts w:ascii="Verdana" w:hAnsi="Verdana" w:cs="Arial"/>
          <w:b/>
          <w:sz w:val="20"/>
          <w:szCs w:val="20"/>
        </w:rPr>
        <w:t xml:space="preserve"> </w:t>
      </w:r>
      <w:r w:rsidR="00D62A1D" w:rsidRPr="003D5E1C">
        <w:rPr>
          <w:rFonts w:ascii="Verdana" w:hAnsi="Verdana" w:cs="Arial"/>
          <w:b/>
          <w:sz w:val="20"/>
          <w:szCs w:val="20"/>
        </w:rPr>
        <w:t xml:space="preserve">Rok dokončanja </w:t>
      </w:r>
      <w:r w:rsidR="009800AC">
        <w:rPr>
          <w:rFonts w:ascii="Verdana" w:hAnsi="Verdana" w:cs="Arial"/>
          <w:b/>
          <w:sz w:val="20"/>
          <w:szCs w:val="20"/>
        </w:rPr>
        <w:t xml:space="preserve">vseh investicijskih aktivnosti </w:t>
      </w:r>
      <w:r w:rsidR="00D62A1D" w:rsidRPr="003D5E1C">
        <w:rPr>
          <w:rFonts w:ascii="Verdana" w:hAnsi="Verdana" w:cs="Arial"/>
          <w:b/>
          <w:sz w:val="20"/>
          <w:szCs w:val="20"/>
        </w:rPr>
        <w:t xml:space="preserve">je </w:t>
      </w:r>
      <w:r w:rsidR="00570DE4">
        <w:rPr>
          <w:rFonts w:ascii="Verdana" w:hAnsi="Verdana" w:cs="Arial"/>
          <w:b/>
          <w:sz w:val="20"/>
          <w:szCs w:val="20"/>
        </w:rPr>
        <w:t>do 30</w:t>
      </w:r>
      <w:r w:rsidR="00A56214">
        <w:rPr>
          <w:rFonts w:ascii="Verdana" w:hAnsi="Verdana" w:cs="Arial"/>
          <w:b/>
          <w:sz w:val="20"/>
          <w:szCs w:val="20"/>
        </w:rPr>
        <w:t>.</w:t>
      </w:r>
      <w:r w:rsidR="009800AC">
        <w:rPr>
          <w:rFonts w:ascii="Verdana" w:hAnsi="Verdana" w:cs="Arial"/>
          <w:b/>
          <w:sz w:val="20"/>
          <w:szCs w:val="20"/>
        </w:rPr>
        <w:t> </w:t>
      </w:r>
      <w:r w:rsidR="00570DE4">
        <w:rPr>
          <w:rFonts w:ascii="Verdana" w:hAnsi="Verdana" w:cs="Arial"/>
          <w:b/>
          <w:sz w:val="20"/>
          <w:szCs w:val="20"/>
        </w:rPr>
        <w:t>10</w:t>
      </w:r>
      <w:r w:rsidR="0036390C" w:rsidRPr="003D5E1C">
        <w:rPr>
          <w:rFonts w:ascii="Verdana" w:hAnsi="Verdana" w:cs="Arial"/>
          <w:b/>
          <w:sz w:val="20"/>
          <w:szCs w:val="20"/>
        </w:rPr>
        <w:t>.</w:t>
      </w:r>
      <w:r w:rsidR="009800AC">
        <w:rPr>
          <w:rFonts w:ascii="Verdana" w:hAnsi="Verdana" w:cs="Arial"/>
          <w:b/>
          <w:sz w:val="20"/>
          <w:szCs w:val="20"/>
        </w:rPr>
        <w:t> </w:t>
      </w:r>
      <w:r w:rsidR="0036390C" w:rsidRPr="003D5E1C">
        <w:rPr>
          <w:rFonts w:ascii="Verdana" w:hAnsi="Verdana" w:cs="Arial"/>
          <w:b/>
          <w:sz w:val="20"/>
          <w:szCs w:val="20"/>
        </w:rPr>
        <w:t>20</w:t>
      </w:r>
      <w:r w:rsidR="00570DE4">
        <w:rPr>
          <w:rFonts w:ascii="Verdana" w:hAnsi="Verdana" w:cs="Arial"/>
          <w:b/>
          <w:sz w:val="20"/>
          <w:szCs w:val="20"/>
        </w:rPr>
        <w:t>20</w:t>
      </w:r>
      <w:r w:rsidR="000952C8" w:rsidRPr="003D5E1C">
        <w:rPr>
          <w:rFonts w:ascii="Verdana" w:hAnsi="Verdana" w:cs="Arial"/>
          <w:b/>
          <w:sz w:val="20"/>
          <w:szCs w:val="20"/>
        </w:rPr>
        <w:t>.</w:t>
      </w:r>
    </w:p>
    <w:p w:rsidR="00AC71BE" w:rsidRDefault="00AC71BE" w:rsidP="00BC56EC">
      <w:bookmarkStart w:id="35" w:name="_Toc211220688"/>
    </w:p>
    <w:p w:rsidR="0072319B" w:rsidRPr="00BC56EC" w:rsidRDefault="0072319B" w:rsidP="00BC56EC"/>
    <w:p w:rsidR="00567FEF" w:rsidRPr="008015A4" w:rsidRDefault="0073644B" w:rsidP="00727182">
      <w:pPr>
        <w:pStyle w:val="Naslov3"/>
        <w:ind w:left="1134" w:hanging="1134"/>
        <w:rPr>
          <w:rFonts w:ascii="Verdana" w:hAnsi="Verdana"/>
          <w:color w:val="333399"/>
        </w:rPr>
      </w:pPr>
      <w:r w:rsidRPr="008015A4">
        <w:rPr>
          <w:rFonts w:ascii="Verdana" w:hAnsi="Verdana"/>
          <w:color w:val="333399"/>
        </w:rPr>
        <w:t>5.2</w:t>
      </w:r>
      <w:r w:rsidR="00617513" w:rsidRPr="008015A4">
        <w:rPr>
          <w:rFonts w:ascii="Verdana" w:hAnsi="Verdana"/>
          <w:color w:val="333399"/>
        </w:rPr>
        <w:t xml:space="preserve">. </w:t>
      </w:r>
      <w:r w:rsidR="00567FEF" w:rsidRPr="008015A4">
        <w:rPr>
          <w:rFonts w:ascii="Verdana" w:hAnsi="Verdana"/>
          <w:color w:val="333399"/>
        </w:rPr>
        <w:t xml:space="preserve">Investicijska vrednost </w:t>
      </w:r>
      <w:r w:rsidR="00727182" w:rsidRPr="008015A4">
        <w:rPr>
          <w:rFonts w:ascii="Verdana" w:hAnsi="Verdana"/>
          <w:color w:val="333399"/>
        </w:rPr>
        <w:t xml:space="preserve">projekta </w:t>
      </w:r>
      <w:r w:rsidR="00567FEF" w:rsidRPr="008015A4">
        <w:rPr>
          <w:rFonts w:ascii="Verdana" w:hAnsi="Verdana"/>
          <w:color w:val="333399"/>
        </w:rPr>
        <w:t xml:space="preserve">po stalnih </w:t>
      </w:r>
      <w:r w:rsidR="00D963D1" w:rsidRPr="008015A4">
        <w:rPr>
          <w:rFonts w:ascii="Verdana" w:hAnsi="Verdana"/>
          <w:color w:val="333399"/>
        </w:rPr>
        <w:t xml:space="preserve">in tekočih </w:t>
      </w:r>
      <w:r w:rsidR="00567FEF" w:rsidRPr="008015A4">
        <w:rPr>
          <w:rFonts w:ascii="Verdana" w:hAnsi="Verdana"/>
          <w:color w:val="333399"/>
        </w:rPr>
        <w:t xml:space="preserve">cenah </w:t>
      </w:r>
      <w:bookmarkEnd w:id="35"/>
    </w:p>
    <w:p w:rsidR="00727182" w:rsidRPr="008015A4" w:rsidRDefault="00727182" w:rsidP="00727182"/>
    <w:p w:rsidR="0076608C" w:rsidRPr="008015A4" w:rsidRDefault="0076608C" w:rsidP="0076608C">
      <w:pPr>
        <w:pStyle w:val="Naslov2"/>
        <w:numPr>
          <w:ilvl w:val="1"/>
          <w:numId w:val="0"/>
        </w:numPr>
        <w:tabs>
          <w:tab w:val="num" w:pos="0"/>
        </w:tabs>
        <w:rPr>
          <w:rFonts w:ascii="Verdana" w:hAnsi="Verdana"/>
          <w:color w:val="auto"/>
        </w:rPr>
      </w:pPr>
      <w:bookmarkStart w:id="36" w:name="_Toc180305249"/>
      <w:bookmarkStart w:id="37" w:name="_Toc241975324"/>
      <w:bookmarkStart w:id="38" w:name="OLE_LINK4"/>
      <w:bookmarkStart w:id="39" w:name="OLE_LINK5"/>
      <w:bookmarkStart w:id="40" w:name="_Toc180305251"/>
      <w:bookmarkStart w:id="41" w:name="_Toc241975325"/>
      <w:r w:rsidRPr="008015A4">
        <w:rPr>
          <w:rFonts w:ascii="Verdana" w:hAnsi="Verdana"/>
          <w:b w:val="0"/>
          <w:color w:val="auto"/>
        </w:rPr>
        <w:t xml:space="preserve">Stalne cene so na nivoju </w:t>
      </w:r>
      <w:r w:rsidR="00103282">
        <w:rPr>
          <w:rFonts w:ascii="Verdana" w:hAnsi="Verdana"/>
          <w:b w:val="0"/>
          <w:color w:val="auto"/>
        </w:rPr>
        <w:t>julij 20</w:t>
      </w:r>
      <w:r w:rsidR="00D8190C">
        <w:rPr>
          <w:rFonts w:ascii="Verdana" w:hAnsi="Verdana"/>
          <w:b w:val="0"/>
          <w:color w:val="auto"/>
        </w:rPr>
        <w:t>2</w:t>
      </w:r>
      <w:r w:rsidR="00103282">
        <w:rPr>
          <w:rFonts w:ascii="Verdana" w:hAnsi="Verdana"/>
          <w:b w:val="0"/>
          <w:color w:val="auto"/>
        </w:rPr>
        <w:t>0</w:t>
      </w:r>
      <w:r w:rsidRPr="008015A4">
        <w:rPr>
          <w:rFonts w:ascii="Verdana" w:hAnsi="Verdana"/>
          <w:b w:val="0"/>
          <w:color w:val="auto"/>
        </w:rPr>
        <w:t xml:space="preserve">. Investicijska vrednost projekta </w:t>
      </w:r>
      <w:r w:rsidRPr="008015A4">
        <w:rPr>
          <w:rFonts w:ascii="Verdana" w:hAnsi="Verdana"/>
          <w:color w:val="auto"/>
        </w:rPr>
        <w:t>po</w:t>
      </w:r>
      <w:r w:rsidR="00D8190C">
        <w:rPr>
          <w:rFonts w:ascii="Verdana" w:hAnsi="Verdana"/>
          <w:color w:val="auto"/>
        </w:rPr>
        <w:t xml:space="preserve"> stalnih cenah</w:t>
      </w:r>
      <w:r w:rsidR="00675B05" w:rsidRPr="00675B05">
        <w:rPr>
          <w:rFonts w:ascii="Verdana" w:hAnsi="Verdana"/>
          <w:b w:val="0"/>
          <w:color w:val="auto"/>
        </w:rPr>
        <w:t xml:space="preserve"> znaša</w:t>
      </w:r>
      <w:r w:rsidR="00D8190C" w:rsidRPr="00675B05">
        <w:rPr>
          <w:rFonts w:ascii="Verdana" w:hAnsi="Verdana"/>
          <w:b w:val="0"/>
          <w:color w:val="auto"/>
        </w:rPr>
        <w:t xml:space="preserve"> </w:t>
      </w:r>
      <w:r w:rsidR="00B00F50">
        <w:rPr>
          <w:rFonts w:ascii="Verdana" w:hAnsi="Verdana"/>
          <w:color w:val="auto"/>
        </w:rPr>
        <w:t>3</w:t>
      </w:r>
      <w:r w:rsidR="00C444FF">
        <w:rPr>
          <w:rFonts w:ascii="Verdana" w:hAnsi="Verdana"/>
          <w:color w:val="auto"/>
        </w:rPr>
        <w:t>3</w:t>
      </w:r>
      <w:r w:rsidR="00B00F50">
        <w:rPr>
          <w:rFonts w:ascii="Verdana" w:hAnsi="Verdana"/>
          <w:color w:val="auto"/>
        </w:rPr>
        <w:t>5.</w:t>
      </w:r>
      <w:r w:rsidR="00C444FF">
        <w:rPr>
          <w:rFonts w:ascii="Verdana" w:hAnsi="Verdana"/>
          <w:color w:val="auto"/>
        </w:rPr>
        <w:t>141</w:t>
      </w:r>
      <w:r w:rsidR="00103282">
        <w:rPr>
          <w:rFonts w:ascii="Verdana" w:hAnsi="Verdana"/>
          <w:color w:val="auto"/>
        </w:rPr>
        <w:t>,</w:t>
      </w:r>
      <w:r w:rsidR="006A688E">
        <w:rPr>
          <w:rFonts w:ascii="Verdana" w:hAnsi="Verdana"/>
          <w:color w:val="auto"/>
        </w:rPr>
        <w:t>68</w:t>
      </w:r>
      <w:r w:rsidR="005F22BF">
        <w:rPr>
          <w:rFonts w:ascii="Verdana" w:hAnsi="Verdana"/>
          <w:color w:val="auto"/>
        </w:rPr>
        <w:t xml:space="preserve">  </w:t>
      </w:r>
      <w:r w:rsidRPr="008015A4">
        <w:rPr>
          <w:rFonts w:ascii="Verdana" w:hAnsi="Verdana"/>
          <w:color w:val="auto"/>
        </w:rPr>
        <w:t>EUR z DDV.</w:t>
      </w:r>
    </w:p>
    <w:p w:rsidR="0076608C" w:rsidRPr="008015A4" w:rsidRDefault="0076608C" w:rsidP="0076608C">
      <w:pPr>
        <w:pStyle w:val="Naslov2"/>
        <w:numPr>
          <w:ilvl w:val="1"/>
          <w:numId w:val="0"/>
        </w:numPr>
        <w:tabs>
          <w:tab w:val="num" w:pos="0"/>
        </w:tabs>
        <w:rPr>
          <w:rFonts w:ascii="Verdana" w:hAnsi="Verdana"/>
          <w:color w:val="auto"/>
        </w:rPr>
      </w:pPr>
    </w:p>
    <w:p w:rsidR="0076608C" w:rsidRPr="008015A4" w:rsidRDefault="0076608C" w:rsidP="0076608C">
      <w:pPr>
        <w:pStyle w:val="Naslov2"/>
        <w:numPr>
          <w:ilvl w:val="1"/>
          <w:numId w:val="0"/>
        </w:numPr>
        <w:tabs>
          <w:tab w:val="num" w:pos="0"/>
        </w:tabs>
        <w:rPr>
          <w:rFonts w:ascii="Verdana" w:hAnsi="Verdana"/>
          <w:color w:val="333399"/>
        </w:rPr>
      </w:pPr>
      <w:r w:rsidRPr="008015A4">
        <w:rPr>
          <w:rFonts w:ascii="Verdana" w:hAnsi="Verdana"/>
          <w:color w:val="333399"/>
        </w:rPr>
        <w:t>Izračun vrednosti investicije</w:t>
      </w:r>
      <w:bookmarkEnd w:id="36"/>
      <w:r w:rsidRPr="008015A4">
        <w:rPr>
          <w:rFonts w:ascii="Verdana" w:hAnsi="Verdana"/>
          <w:color w:val="333399"/>
        </w:rPr>
        <w:t xml:space="preserve"> po </w:t>
      </w:r>
      <w:bookmarkEnd w:id="37"/>
      <w:r w:rsidR="009800AC">
        <w:rPr>
          <w:rFonts w:ascii="Verdana" w:hAnsi="Verdana"/>
          <w:color w:val="333399"/>
        </w:rPr>
        <w:t>stalnih</w:t>
      </w:r>
      <w:r w:rsidR="0072319B">
        <w:rPr>
          <w:rFonts w:ascii="Verdana" w:hAnsi="Verdana"/>
          <w:color w:val="333399"/>
        </w:rPr>
        <w:t xml:space="preserve"> stroškov</w:t>
      </w:r>
    </w:p>
    <w:bookmarkEnd w:id="38"/>
    <w:bookmarkEnd w:id="39"/>
    <w:p w:rsidR="0076608C" w:rsidRPr="008015A4" w:rsidRDefault="0076608C" w:rsidP="0076608C">
      <w:pPr>
        <w:rPr>
          <w:rFonts w:ascii="Verdana" w:hAnsi="Verdana" w:cs="Arial"/>
          <w:b/>
          <w:sz w:val="22"/>
          <w:szCs w:val="22"/>
        </w:rPr>
      </w:pPr>
    </w:p>
    <w:p w:rsidR="0076608C" w:rsidRDefault="0076608C" w:rsidP="0076608C">
      <w:pPr>
        <w:rPr>
          <w:rFonts w:ascii="Verdana" w:hAnsi="Verdana"/>
          <w:sz w:val="20"/>
          <w:szCs w:val="20"/>
        </w:rPr>
      </w:pPr>
      <w:r w:rsidRPr="008015A4">
        <w:rPr>
          <w:rFonts w:ascii="Verdana" w:hAnsi="Verdana"/>
          <w:sz w:val="20"/>
          <w:szCs w:val="20"/>
        </w:rPr>
        <w:t>Tabela: Vrednost investicije po stalnih cenah v EUR</w:t>
      </w:r>
      <w:r w:rsidR="0085379F">
        <w:rPr>
          <w:rFonts w:ascii="Verdana" w:hAnsi="Verdana"/>
          <w:sz w:val="20"/>
          <w:szCs w:val="20"/>
        </w:rPr>
        <w:t>,</w:t>
      </w:r>
      <w:r w:rsidR="00675B05">
        <w:rPr>
          <w:rFonts w:ascii="Verdana" w:hAnsi="Verdana"/>
          <w:sz w:val="20"/>
          <w:szCs w:val="20"/>
        </w:rPr>
        <w:t xml:space="preserve"> junij 202</w:t>
      </w:r>
      <w:r w:rsidR="00D62A1D">
        <w:rPr>
          <w:rFonts w:ascii="Verdana" w:hAnsi="Verdana"/>
          <w:sz w:val="20"/>
          <w:szCs w:val="20"/>
        </w:rPr>
        <w:t>0</w:t>
      </w:r>
      <w:r w:rsidRPr="008015A4">
        <w:rPr>
          <w:rFonts w:ascii="Verdana" w:hAnsi="Verdana"/>
          <w:sz w:val="20"/>
          <w:szCs w:val="20"/>
        </w:rPr>
        <w:t xml:space="preserve"> z upoštevanjem DDV</w:t>
      </w:r>
    </w:p>
    <w:p w:rsidR="00C444FF" w:rsidRDefault="00C444FF" w:rsidP="0076608C">
      <w:pPr>
        <w:rPr>
          <w:rFonts w:ascii="Verdana" w:hAnsi="Verdana"/>
          <w:sz w:val="20"/>
          <w:szCs w:val="20"/>
        </w:rPr>
      </w:pPr>
    </w:p>
    <w:tbl>
      <w:tblPr>
        <w:tblStyle w:val="Tabelamrea"/>
        <w:tblW w:w="0" w:type="auto"/>
        <w:tblLook w:val="04A0" w:firstRow="1" w:lastRow="0" w:firstColumn="1" w:lastColumn="0" w:noHBand="0" w:noVBand="1"/>
      </w:tblPr>
      <w:tblGrid>
        <w:gridCol w:w="4998"/>
        <w:gridCol w:w="1458"/>
        <w:gridCol w:w="1458"/>
      </w:tblGrid>
      <w:tr w:rsidR="00C444FF" w:rsidRPr="00620ADD" w:rsidTr="00620ADD">
        <w:trPr>
          <w:trHeight w:val="480"/>
        </w:trPr>
        <w:tc>
          <w:tcPr>
            <w:tcW w:w="4998" w:type="dxa"/>
            <w:shd w:val="clear" w:color="auto" w:fill="BFBFBF" w:themeFill="background1" w:themeFillShade="BF"/>
            <w:hideMark/>
          </w:tcPr>
          <w:p w:rsidR="00C444FF" w:rsidRPr="00620ADD" w:rsidRDefault="00C444FF" w:rsidP="00620ADD">
            <w:pPr>
              <w:rPr>
                <w:rFonts w:ascii="Verdana" w:hAnsi="Verdana"/>
                <w:b/>
                <w:bCs/>
                <w:sz w:val="16"/>
                <w:szCs w:val="18"/>
              </w:rPr>
            </w:pPr>
            <w:r w:rsidRPr="00620ADD">
              <w:rPr>
                <w:rFonts w:ascii="Verdana" w:hAnsi="Verdana"/>
                <w:b/>
                <w:bCs/>
                <w:sz w:val="16"/>
                <w:szCs w:val="18"/>
              </w:rPr>
              <w:t>Investicijski stroški</w:t>
            </w:r>
            <w:r w:rsidRPr="00620ADD">
              <w:rPr>
                <w:rFonts w:ascii="Verdana" w:hAnsi="Verdana"/>
                <w:b/>
                <w:bCs/>
                <w:sz w:val="16"/>
                <w:szCs w:val="18"/>
              </w:rPr>
              <w:br/>
              <w:t>Stalne cene v EUR</w:t>
            </w:r>
          </w:p>
        </w:tc>
        <w:tc>
          <w:tcPr>
            <w:tcW w:w="1458" w:type="dxa"/>
            <w:shd w:val="clear" w:color="auto" w:fill="BFBFBF" w:themeFill="background1" w:themeFillShade="BF"/>
            <w:hideMark/>
          </w:tcPr>
          <w:p w:rsidR="00C444FF" w:rsidRPr="00620ADD" w:rsidRDefault="00C444FF" w:rsidP="00620ADD">
            <w:pPr>
              <w:jc w:val="right"/>
              <w:rPr>
                <w:rFonts w:ascii="Verdana" w:hAnsi="Verdana" w:cs="Arial"/>
                <w:b/>
                <w:bCs/>
                <w:color w:val="000000"/>
                <w:sz w:val="16"/>
                <w:szCs w:val="18"/>
                <w:lang w:eastAsia="sl-SI"/>
              </w:rPr>
            </w:pPr>
            <w:r w:rsidRPr="00620ADD">
              <w:rPr>
                <w:rFonts w:ascii="Verdana" w:hAnsi="Verdana" w:cs="Arial"/>
                <w:b/>
                <w:bCs/>
                <w:color w:val="000000"/>
                <w:sz w:val="16"/>
                <w:szCs w:val="18"/>
              </w:rPr>
              <w:t>Delež</w:t>
            </w:r>
          </w:p>
        </w:tc>
        <w:tc>
          <w:tcPr>
            <w:tcW w:w="1458" w:type="dxa"/>
            <w:shd w:val="clear" w:color="auto" w:fill="BFBFBF" w:themeFill="background1" w:themeFillShade="BF"/>
            <w:hideMark/>
          </w:tcPr>
          <w:p w:rsidR="00C444FF" w:rsidRPr="00620ADD" w:rsidRDefault="00C444FF" w:rsidP="00620ADD">
            <w:pPr>
              <w:jc w:val="right"/>
              <w:rPr>
                <w:rFonts w:ascii="Verdana" w:hAnsi="Verdana" w:cs="Arial"/>
                <w:b/>
                <w:bCs/>
                <w:color w:val="000000"/>
                <w:sz w:val="16"/>
                <w:szCs w:val="18"/>
              </w:rPr>
            </w:pPr>
            <w:r w:rsidRPr="00620ADD">
              <w:rPr>
                <w:rFonts w:ascii="Verdana" w:hAnsi="Verdana" w:cs="Arial"/>
                <w:b/>
                <w:bCs/>
                <w:color w:val="000000"/>
                <w:sz w:val="16"/>
                <w:szCs w:val="18"/>
              </w:rPr>
              <w:t>Vrednost</w:t>
            </w:r>
          </w:p>
        </w:tc>
      </w:tr>
      <w:tr w:rsidR="00C444FF" w:rsidRPr="00620ADD" w:rsidTr="00C444FF">
        <w:trPr>
          <w:trHeight w:val="300"/>
        </w:trPr>
        <w:tc>
          <w:tcPr>
            <w:tcW w:w="4998" w:type="dxa"/>
            <w:noWrap/>
            <w:vAlign w:val="center"/>
            <w:hideMark/>
          </w:tcPr>
          <w:p w:rsidR="00C444FF" w:rsidRPr="00620ADD" w:rsidRDefault="00C444FF" w:rsidP="00620ADD">
            <w:pPr>
              <w:rPr>
                <w:rFonts w:ascii="Verdana" w:hAnsi="Verdana"/>
                <w:sz w:val="16"/>
                <w:szCs w:val="18"/>
              </w:rPr>
            </w:pPr>
            <w:r w:rsidRPr="00620ADD">
              <w:rPr>
                <w:rFonts w:ascii="Verdana" w:hAnsi="Verdana"/>
                <w:sz w:val="16"/>
                <w:szCs w:val="18"/>
              </w:rPr>
              <w:t>Stroški priprave projektne dokumentacije</w:t>
            </w:r>
          </w:p>
        </w:tc>
        <w:tc>
          <w:tcPr>
            <w:tcW w:w="1458" w:type="dxa"/>
            <w:noWrap/>
            <w:vAlign w:val="center"/>
            <w:hideMark/>
          </w:tcPr>
          <w:p w:rsidR="00C444FF" w:rsidRPr="00620ADD" w:rsidRDefault="00C444FF" w:rsidP="00620ADD">
            <w:pPr>
              <w:jc w:val="right"/>
              <w:rPr>
                <w:rFonts w:ascii="Verdana" w:hAnsi="Verdana" w:cs="Calibri"/>
                <w:color w:val="000000"/>
                <w:sz w:val="16"/>
                <w:szCs w:val="18"/>
              </w:rPr>
            </w:pPr>
            <w:r w:rsidRPr="00620ADD">
              <w:rPr>
                <w:rFonts w:ascii="Verdana" w:hAnsi="Verdana" w:cs="Calibri"/>
                <w:color w:val="000000"/>
                <w:sz w:val="16"/>
                <w:szCs w:val="18"/>
              </w:rPr>
              <w:t>3,73%</w:t>
            </w:r>
          </w:p>
        </w:tc>
        <w:tc>
          <w:tcPr>
            <w:tcW w:w="1458" w:type="dxa"/>
            <w:noWrap/>
            <w:vAlign w:val="center"/>
            <w:hideMark/>
          </w:tcPr>
          <w:p w:rsidR="00C444FF" w:rsidRPr="00620ADD" w:rsidRDefault="00C444FF" w:rsidP="00620ADD">
            <w:pPr>
              <w:jc w:val="right"/>
              <w:rPr>
                <w:rFonts w:ascii="Verdana" w:hAnsi="Verdana" w:cs="Arial"/>
                <w:color w:val="000000"/>
                <w:sz w:val="16"/>
                <w:szCs w:val="18"/>
              </w:rPr>
            </w:pPr>
            <w:r w:rsidRPr="00620ADD">
              <w:rPr>
                <w:rFonts w:ascii="Verdana" w:hAnsi="Verdana" w:cs="Arial"/>
                <w:color w:val="000000"/>
                <w:sz w:val="16"/>
                <w:szCs w:val="18"/>
              </w:rPr>
              <w:t>12.486,65</w:t>
            </w:r>
          </w:p>
        </w:tc>
      </w:tr>
      <w:tr w:rsidR="00C444FF" w:rsidRPr="00620ADD" w:rsidTr="00C444FF">
        <w:trPr>
          <w:trHeight w:val="300"/>
        </w:trPr>
        <w:tc>
          <w:tcPr>
            <w:tcW w:w="4998" w:type="dxa"/>
            <w:noWrap/>
            <w:vAlign w:val="center"/>
            <w:hideMark/>
          </w:tcPr>
          <w:p w:rsidR="00C444FF" w:rsidRPr="00620ADD" w:rsidRDefault="00C444FF" w:rsidP="00620ADD">
            <w:pPr>
              <w:rPr>
                <w:rFonts w:ascii="Verdana" w:hAnsi="Verdana"/>
                <w:sz w:val="16"/>
                <w:szCs w:val="18"/>
              </w:rPr>
            </w:pPr>
            <w:r w:rsidRPr="00620ADD">
              <w:rPr>
                <w:rFonts w:ascii="Verdana" w:hAnsi="Verdana"/>
                <w:sz w:val="16"/>
                <w:szCs w:val="18"/>
              </w:rPr>
              <w:t>Stroški nadzora, inženiringa in svetovalne storitve</w:t>
            </w:r>
          </w:p>
        </w:tc>
        <w:tc>
          <w:tcPr>
            <w:tcW w:w="1458" w:type="dxa"/>
            <w:noWrap/>
            <w:vAlign w:val="center"/>
            <w:hideMark/>
          </w:tcPr>
          <w:p w:rsidR="00C444FF" w:rsidRPr="00620ADD" w:rsidRDefault="00C444FF" w:rsidP="00620ADD">
            <w:pPr>
              <w:jc w:val="right"/>
              <w:rPr>
                <w:rFonts w:ascii="Verdana" w:hAnsi="Verdana" w:cs="Calibri"/>
                <w:color w:val="000000"/>
                <w:sz w:val="16"/>
                <w:szCs w:val="18"/>
              </w:rPr>
            </w:pPr>
            <w:r w:rsidRPr="00620ADD">
              <w:rPr>
                <w:rFonts w:ascii="Verdana" w:hAnsi="Verdana" w:cs="Calibri"/>
                <w:color w:val="000000"/>
                <w:sz w:val="16"/>
                <w:szCs w:val="18"/>
              </w:rPr>
              <w:t>3,73%</w:t>
            </w:r>
          </w:p>
        </w:tc>
        <w:tc>
          <w:tcPr>
            <w:tcW w:w="1458" w:type="dxa"/>
            <w:noWrap/>
            <w:vAlign w:val="center"/>
            <w:hideMark/>
          </w:tcPr>
          <w:p w:rsidR="00C444FF" w:rsidRPr="00620ADD" w:rsidRDefault="00C444FF" w:rsidP="00620ADD">
            <w:pPr>
              <w:jc w:val="right"/>
              <w:rPr>
                <w:rFonts w:ascii="Verdana" w:hAnsi="Verdana" w:cs="Arial"/>
                <w:color w:val="000000"/>
                <w:sz w:val="16"/>
                <w:szCs w:val="18"/>
              </w:rPr>
            </w:pPr>
            <w:r w:rsidRPr="00620ADD">
              <w:rPr>
                <w:rFonts w:ascii="Verdana" w:hAnsi="Verdana" w:cs="Arial"/>
                <w:color w:val="000000"/>
                <w:sz w:val="16"/>
                <w:szCs w:val="18"/>
              </w:rPr>
              <w:t>12.486,65</w:t>
            </w:r>
          </w:p>
        </w:tc>
      </w:tr>
      <w:tr w:rsidR="00C444FF" w:rsidRPr="00620ADD" w:rsidTr="00C444FF">
        <w:trPr>
          <w:trHeight w:val="300"/>
        </w:trPr>
        <w:tc>
          <w:tcPr>
            <w:tcW w:w="4998" w:type="dxa"/>
            <w:noWrap/>
            <w:vAlign w:val="center"/>
            <w:hideMark/>
          </w:tcPr>
          <w:p w:rsidR="00C444FF" w:rsidRPr="00620ADD" w:rsidRDefault="00C444FF" w:rsidP="00620ADD">
            <w:pPr>
              <w:rPr>
                <w:rFonts w:ascii="Verdana" w:hAnsi="Verdana"/>
                <w:sz w:val="16"/>
                <w:szCs w:val="18"/>
              </w:rPr>
            </w:pPr>
            <w:r w:rsidRPr="00620ADD">
              <w:rPr>
                <w:rFonts w:ascii="Verdana" w:hAnsi="Verdana"/>
                <w:sz w:val="16"/>
                <w:szCs w:val="18"/>
              </w:rPr>
              <w:t>Gradbeno obrtniška inštalaterska dela, oprema</w:t>
            </w:r>
          </w:p>
        </w:tc>
        <w:tc>
          <w:tcPr>
            <w:tcW w:w="1458" w:type="dxa"/>
            <w:noWrap/>
            <w:vAlign w:val="center"/>
            <w:hideMark/>
          </w:tcPr>
          <w:p w:rsidR="00C444FF" w:rsidRPr="00620ADD" w:rsidRDefault="00C444FF" w:rsidP="00620ADD">
            <w:pPr>
              <w:jc w:val="right"/>
              <w:rPr>
                <w:rFonts w:ascii="Verdana" w:hAnsi="Verdana" w:cs="Calibri"/>
                <w:color w:val="000000"/>
                <w:sz w:val="16"/>
                <w:szCs w:val="18"/>
              </w:rPr>
            </w:pPr>
            <w:r w:rsidRPr="00620ADD">
              <w:rPr>
                <w:rFonts w:ascii="Verdana" w:hAnsi="Verdana" w:cs="Calibri"/>
                <w:color w:val="000000"/>
                <w:sz w:val="16"/>
                <w:szCs w:val="18"/>
              </w:rPr>
              <w:t>74,52%</w:t>
            </w:r>
          </w:p>
        </w:tc>
        <w:tc>
          <w:tcPr>
            <w:tcW w:w="1458" w:type="dxa"/>
            <w:noWrap/>
            <w:vAlign w:val="center"/>
            <w:hideMark/>
          </w:tcPr>
          <w:p w:rsidR="00C444FF" w:rsidRPr="00620ADD" w:rsidRDefault="00C444FF" w:rsidP="00620ADD">
            <w:pPr>
              <w:jc w:val="right"/>
              <w:rPr>
                <w:rFonts w:ascii="Verdana" w:hAnsi="Verdana" w:cs="Arial"/>
                <w:color w:val="000000"/>
                <w:sz w:val="16"/>
                <w:szCs w:val="18"/>
              </w:rPr>
            </w:pPr>
            <w:r w:rsidRPr="00620ADD">
              <w:rPr>
                <w:rFonts w:ascii="Verdana" w:hAnsi="Verdana" w:cs="Arial"/>
                <w:color w:val="000000"/>
                <w:sz w:val="16"/>
                <w:szCs w:val="18"/>
              </w:rPr>
              <w:t>249.733,00</w:t>
            </w:r>
          </w:p>
        </w:tc>
      </w:tr>
      <w:tr w:rsidR="00C444FF" w:rsidRPr="00620ADD" w:rsidTr="00C444FF">
        <w:trPr>
          <w:trHeight w:val="300"/>
        </w:trPr>
        <w:tc>
          <w:tcPr>
            <w:tcW w:w="4998" w:type="dxa"/>
            <w:noWrap/>
            <w:vAlign w:val="center"/>
            <w:hideMark/>
          </w:tcPr>
          <w:p w:rsidR="00C444FF" w:rsidRPr="00620ADD" w:rsidRDefault="00C444FF" w:rsidP="00620ADD">
            <w:pPr>
              <w:rPr>
                <w:rFonts w:ascii="Verdana" w:hAnsi="Verdana"/>
                <w:sz w:val="16"/>
                <w:szCs w:val="18"/>
              </w:rPr>
            </w:pPr>
            <w:r w:rsidRPr="00620ADD">
              <w:rPr>
                <w:rFonts w:ascii="Verdana" w:hAnsi="Verdana"/>
                <w:sz w:val="16"/>
                <w:szCs w:val="18"/>
              </w:rPr>
              <w:t>Skupaj brez DDV</w:t>
            </w:r>
          </w:p>
        </w:tc>
        <w:tc>
          <w:tcPr>
            <w:tcW w:w="1458" w:type="dxa"/>
            <w:noWrap/>
            <w:vAlign w:val="center"/>
            <w:hideMark/>
          </w:tcPr>
          <w:p w:rsidR="00C444FF" w:rsidRPr="00620ADD" w:rsidRDefault="00C444FF" w:rsidP="00620ADD">
            <w:pPr>
              <w:jc w:val="right"/>
              <w:rPr>
                <w:rFonts w:ascii="Verdana" w:hAnsi="Verdana" w:cs="Calibri"/>
                <w:color w:val="000000"/>
                <w:sz w:val="16"/>
                <w:szCs w:val="18"/>
              </w:rPr>
            </w:pPr>
            <w:r w:rsidRPr="00620ADD">
              <w:rPr>
                <w:rFonts w:ascii="Verdana" w:hAnsi="Verdana" w:cs="Calibri"/>
                <w:color w:val="000000"/>
                <w:sz w:val="16"/>
                <w:szCs w:val="18"/>
              </w:rPr>
              <w:t>81,97%</w:t>
            </w:r>
          </w:p>
        </w:tc>
        <w:tc>
          <w:tcPr>
            <w:tcW w:w="1458" w:type="dxa"/>
            <w:noWrap/>
            <w:vAlign w:val="center"/>
            <w:hideMark/>
          </w:tcPr>
          <w:p w:rsidR="00C444FF" w:rsidRPr="00620ADD" w:rsidRDefault="00C444FF" w:rsidP="00620ADD">
            <w:pPr>
              <w:jc w:val="right"/>
              <w:rPr>
                <w:rFonts w:ascii="Verdana" w:hAnsi="Verdana" w:cs="Arial"/>
                <w:color w:val="000000"/>
                <w:sz w:val="16"/>
                <w:szCs w:val="18"/>
              </w:rPr>
            </w:pPr>
            <w:r w:rsidRPr="00620ADD">
              <w:rPr>
                <w:rFonts w:ascii="Verdana" w:hAnsi="Verdana" w:cs="Arial"/>
                <w:color w:val="000000"/>
                <w:sz w:val="16"/>
                <w:szCs w:val="18"/>
              </w:rPr>
              <w:t>274.706,30</w:t>
            </w:r>
          </w:p>
        </w:tc>
      </w:tr>
      <w:tr w:rsidR="00C444FF" w:rsidRPr="00620ADD" w:rsidTr="00C444FF">
        <w:trPr>
          <w:trHeight w:val="300"/>
        </w:trPr>
        <w:tc>
          <w:tcPr>
            <w:tcW w:w="4998" w:type="dxa"/>
            <w:noWrap/>
            <w:vAlign w:val="center"/>
            <w:hideMark/>
          </w:tcPr>
          <w:p w:rsidR="00C444FF" w:rsidRPr="00620ADD" w:rsidRDefault="00C444FF" w:rsidP="00620ADD">
            <w:pPr>
              <w:rPr>
                <w:rFonts w:ascii="Verdana" w:hAnsi="Verdana"/>
                <w:sz w:val="16"/>
                <w:szCs w:val="18"/>
              </w:rPr>
            </w:pPr>
            <w:r w:rsidRPr="00620ADD">
              <w:rPr>
                <w:rFonts w:ascii="Verdana" w:hAnsi="Verdana"/>
                <w:sz w:val="16"/>
                <w:szCs w:val="18"/>
              </w:rPr>
              <w:t>DDV</w:t>
            </w:r>
          </w:p>
        </w:tc>
        <w:tc>
          <w:tcPr>
            <w:tcW w:w="1458" w:type="dxa"/>
            <w:noWrap/>
            <w:vAlign w:val="center"/>
            <w:hideMark/>
          </w:tcPr>
          <w:p w:rsidR="00C444FF" w:rsidRPr="00620ADD" w:rsidRDefault="00C444FF" w:rsidP="00620ADD">
            <w:pPr>
              <w:jc w:val="right"/>
              <w:rPr>
                <w:rFonts w:ascii="Verdana" w:hAnsi="Verdana" w:cs="Calibri"/>
                <w:color w:val="000000"/>
                <w:sz w:val="16"/>
                <w:szCs w:val="18"/>
              </w:rPr>
            </w:pPr>
            <w:r w:rsidRPr="00620ADD">
              <w:rPr>
                <w:rFonts w:ascii="Verdana" w:hAnsi="Verdana" w:cs="Calibri"/>
                <w:color w:val="000000"/>
                <w:sz w:val="16"/>
                <w:szCs w:val="18"/>
              </w:rPr>
              <w:t>18,03%</w:t>
            </w:r>
          </w:p>
        </w:tc>
        <w:tc>
          <w:tcPr>
            <w:tcW w:w="1458" w:type="dxa"/>
            <w:noWrap/>
            <w:vAlign w:val="center"/>
            <w:hideMark/>
          </w:tcPr>
          <w:p w:rsidR="00C444FF" w:rsidRPr="00620ADD" w:rsidRDefault="00477AE1" w:rsidP="00620ADD">
            <w:pPr>
              <w:jc w:val="right"/>
              <w:rPr>
                <w:rFonts w:ascii="Verdana" w:hAnsi="Verdana" w:cs="Arial"/>
                <w:color w:val="000000"/>
                <w:sz w:val="16"/>
                <w:szCs w:val="18"/>
              </w:rPr>
            </w:pPr>
            <w:r>
              <w:rPr>
                <w:rFonts w:ascii="Verdana" w:hAnsi="Verdana" w:cs="Arial"/>
                <w:color w:val="000000"/>
                <w:sz w:val="16"/>
                <w:szCs w:val="18"/>
              </w:rPr>
              <w:t>60.435,38</w:t>
            </w:r>
          </w:p>
        </w:tc>
      </w:tr>
      <w:tr w:rsidR="00C444FF" w:rsidRPr="00620ADD" w:rsidTr="00C444FF">
        <w:trPr>
          <w:trHeight w:val="300"/>
        </w:trPr>
        <w:tc>
          <w:tcPr>
            <w:tcW w:w="4998" w:type="dxa"/>
            <w:shd w:val="clear" w:color="auto" w:fill="BFBFBF" w:themeFill="background1" w:themeFillShade="BF"/>
            <w:noWrap/>
            <w:vAlign w:val="center"/>
            <w:hideMark/>
          </w:tcPr>
          <w:p w:rsidR="00C444FF" w:rsidRPr="00620ADD" w:rsidRDefault="00C444FF" w:rsidP="00620ADD">
            <w:pPr>
              <w:rPr>
                <w:rFonts w:ascii="Verdana" w:hAnsi="Verdana"/>
                <w:b/>
                <w:bCs/>
                <w:sz w:val="16"/>
                <w:szCs w:val="18"/>
              </w:rPr>
            </w:pPr>
            <w:r w:rsidRPr="00620ADD">
              <w:rPr>
                <w:rFonts w:ascii="Verdana" w:hAnsi="Verdana"/>
                <w:b/>
                <w:bCs/>
                <w:sz w:val="16"/>
                <w:szCs w:val="18"/>
              </w:rPr>
              <w:t>Skupaj z DDV</w:t>
            </w:r>
          </w:p>
        </w:tc>
        <w:tc>
          <w:tcPr>
            <w:tcW w:w="1458" w:type="dxa"/>
            <w:shd w:val="clear" w:color="auto" w:fill="BFBFBF" w:themeFill="background1" w:themeFillShade="BF"/>
            <w:noWrap/>
            <w:vAlign w:val="center"/>
            <w:hideMark/>
          </w:tcPr>
          <w:p w:rsidR="00C444FF" w:rsidRPr="00620ADD" w:rsidRDefault="00C444FF" w:rsidP="00620ADD">
            <w:pPr>
              <w:jc w:val="right"/>
              <w:rPr>
                <w:rFonts w:ascii="Verdana" w:hAnsi="Verdana" w:cs="Calibri"/>
                <w:color w:val="000000"/>
                <w:sz w:val="16"/>
                <w:szCs w:val="18"/>
              </w:rPr>
            </w:pPr>
            <w:r w:rsidRPr="00620ADD">
              <w:rPr>
                <w:rFonts w:ascii="Verdana" w:hAnsi="Verdana" w:cs="Calibri"/>
                <w:color w:val="000000"/>
                <w:sz w:val="16"/>
                <w:szCs w:val="18"/>
              </w:rPr>
              <w:t>100,00%</w:t>
            </w:r>
          </w:p>
        </w:tc>
        <w:tc>
          <w:tcPr>
            <w:tcW w:w="1458" w:type="dxa"/>
            <w:shd w:val="clear" w:color="auto" w:fill="BFBFBF" w:themeFill="background1" w:themeFillShade="BF"/>
            <w:noWrap/>
            <w:vAlign w:val="center"/>
            <w:hideMark/>
          </w:tcPr>
          <w:p w:rsidR="00C444FF" w:rsidRPr="00620ADD" w:rsidRDefault="00477AE1" w:rsidP="00620ADD">
            <w:pPr>
              <w:jc w:val="right"/>
              <w:rPr>
                <w:rFonts w:ascii="Verdana" w:hAnsi="Verdana" w:cs="Arial"/>
                <w:b/>
                <w:bCs/>
                <w:color w:val="000000"/>
                <w:sz w:val="16"/>
                <w:szCs w:val="18"/>
              </w:rPr>
            </w:pPr>
            <w:r>
              <w:rPr>
                <w:rFonts w:ascii="Verdana" w:hAnsi="Verdana" w:cs="Arial"/>
                <w:b/>
                <w:bCs/>
                <w:color w:val="000000"/>
                <w:sz w:val="16"/>
                <w:szCs w:val="18"/>
              </w:rPr>
              <w:t>335.141,68</w:t>
            </w:r>
          </w:p>
        </w:tc>
      </w:tr>
    </w:tbl>
    <w:p w:rsidR="00C444FF" w:rsidRPr="008015A4" w:rsidRDefault="00C444FF" w:rsidP="0076608C">
      <w:pPr>
        <w:rPr>
          <w:rFonts w:ascii="Verdana" w:hAnsi="Verdana"/>
          <w:sz w:val="20"/>
          <w:szCs w:val="20"/>
        </w:rPr>
      </w:pPr>
    </w:p>
    <w:bookmarkEnd w:id="40"/>
    <w:bookmarkEnd w:id="41"/>
    <w:p w:rsidR="00982D30" w:rsidRPr="008015A4" w:rsidRDefault="00982D30" w:rsidP="00982D30">
      <w:pPr>
        <w:pStyle w:val="Naslov2"/>
        <w:numPr>
          <w:ilvl w:val="1"/>
          <w:numId w:val="0"/>
        </w:numPr>
        <w:tabs>
          <w:tab w:val="num" w:pos="576"/>
        </w:tabs>
        <w:ind w:left="576" w:hanging="576"/>
        <w:jc w:val="left"/>
        <w:rPr>
          <w:rFonts w:ascii="Verdana" w:hAnsi="Verdana"/>
          <w:iCs w:val="0"/>
          <w:color w:val="333399"/>
          <w:szCs w:val="24"/>
        </w:rPr>
      </w:pPr>
      <w:r w:rsidRPr="008015A4">
        <w:rPr>
          <w:rFonts w:ascii="Verdana" w:hAnsi="Verdana"/>
          <w:iCs w:val="0"/>
          <w:color w:val="333399"/>
          <w:szCs w:val="24"/>
        </w:rPr>
        <w:t xml:space="preserve">Ocena investicijskih stroškov po tekočih cenah </w:t>
      </w:r>
    </w:p>
    <w:p w:rsidR="00B67E65" w:rsidRPr="008015A4" w:rsidRDefault="00B67E65" w:rsidP="00B67E65">
      <w:pPr>
        <w:autoSpaceDE w:val="0"/>
        <w:autoSpaceDN w:val="0"/>
        <w:adjustRightInd w:val="0"/>
        <w:rPr>
          <w:rFonts w:cs="Arial"/>
          <w:sz w:val="20"/>
          <w:szCs w:val="20"/>
        </w:rPr>
      </w:pPr>
    </w:p>
    <w:p w:rsidR="002C0101" w:rsidRDefault="0072319B" w:rsidP="00675B05">
      <w:pPr>
        <w:jc w:val="both"/>
        <w:rPr>
          <w:rFonts w:ascii="Verdana" w:hAnsi="Verdana" w:cs="Arial"/>
          <w:sz w:val="20"/>
          <w:szCs w:val="20"/>
        </w:rPr>
      </w:pPr>
      <w:r w:rsidRPr="0072319B">
        <w:rPr>
          <w:rFonts w:ascii="Verdana" w:hAnsi="Verdana" w:cs="Arial"/>
          <w:sz w:val="20"/>
          <w:szCs w:val="20"/>
        </w:rPr>
        <w:t>Glede na to, da bo investicija izvedena v letu 2020 se upošteva, da so stalne cene enake tekočim cenam</w:t>
      </w:r>
      <w:r w:rsidR="009800AC">
        <w:rPr>
          <w:rFonts w:ascii="Verdana" w:hAnsi="Verdana" w:cs="Arial"/>
          <w:sz w:val="20"/>
          <w:szCs w:val="20"/>
        </w:rPr>
        <w:t>. Preračun namreč ni potreben.</w:t>
      </w:r>
    </w:p>
    <w:p w:rsidR="00C144F3" w:rsidRPr="008015A4" w:rsidRDefault="00C144F3" w:rsidP="00C144F3">
      <w:bookmarkStart w:id="42" w:name="_Toc211220690"/>
    </w:p>
    <w:p w:rsidR="00567FEF" w:rsidRPr="008015A4" w:rsidRDefault="00617513" w:rsidP="008B7C33">
      <w:pPr>
        <w:pStyle w:val="Naslov2"/>
        <w:rPr>
          <w:rFonts w:ascii="Verdana" w:hAnsi="Verdana"/>
        </w:rPr>
      </w:pPr>
      <w:r w:rsidRPr="008015A4">
        <w:rPr>
          <w:rFonts w:ascii="Verdana" w:hAnsi="Verdana"/>
        </w:rPr>
        <w:t>5.2.</w:t>
      </w:r>
      <w:r w:rsidR="0073644B" w:rsidRPr="008015A4">
        <w:rPr>
          <w:rFonts w:ascii="Verdana" w:hAnsi="Verdana"/>
        </w:rPr>
        <w:t>1.</w:t>
      </w:r>
      <w:r w:rsidRPr="008015A4">
        <w:rPr>
          <w:rFonts w:ascii="Verdana" w:hAnsi="Verdana"/>
        </w:rPr>
        <w:t xml:space="preserve"> </w:t>
      </w:r>
      <w:r w:rsidR="00567FEF" w:rsidRPr="008015A4">
        <w:rPr>
          <w:rFonts w:ascii="Verdana" w:hAnsi="Verdana"/>
        </w:rPr>
        <w:t>Navedba osnov za oceno vrednosti</w:t>
      </w:r>
      <w:bookmarkEnd w:id="42"/>
      <w:r w:rsidR="0073644B" w:rsidRPr="008015A4">
        <w:rPr>
          <w:rFonts w:ascii="Verdana" w:hAnsi="Verdana"/>
        </w:rPr>
        <w:t xml:space="preserve"> projekta</w:t>
      </w:r>
    </w:p>
    <w:p w:rsidR="00567FEF" w:rsidRPr="008015A4" w:rsidRDefault="00567FEF" w:rsidP="008B7C33">
      <w:pPr>
        <w:rPr>
          <w:rFonts w:ascii="Verdana" w:hAnsi="Verdana" w:cs="Arial"/>
          <w:sz w:val="20"/>
          <w:szCs w:val="20"/>
        </w:rPr>
      </w:pPr>
    </w:p>
    <w:p w:rsidR="00696C8A" w:rsidRPr="008015A4" w:rsidRDefault="00567FEF" w:rsidP="00696C8A">
      <w:pPr>
        <w:jc w:val="both"/>
        <w:rPr>
          <w:rFonts w:ascii="Verdana" w:hAnsi="Verdana"/>
          <w:sz w:val="20"/>
          <w:szCs w:val="20"/>
        </w:rPr>
      </w:pPr>
      <w:r w:rsidRPr="008015A4">
        <w:rPr>
          <w:rFonts w:ascii="Verdana" w:hAnsi="Verdana" w:cs="Arial"/>
          <w:bCs/>
          <w:sz w:val="20"/>
          <w:szCs w:val="20"/>
        </w:rPr>
        <w:t>Podlaga za oceno investicijske vrednosti so povprečne ocenjene tržne cene za tovrstne posege</w:t>
      </w:r>
      <w:r w:rsidR="000D1059" w:rsidRPr="008015A4">
        <w:rPr>
          <w:rFonts w:ascii="Verdana" w:hAnsi="Verdana" w:cs="Arial"/>
          <w:bCs/>
          <w:sz w:val="20"/>
          <w:szCs w:val="20"/>
        </w:rPr>
        <w:t xml:space="preserve"> iz </w:t>
      </w:r>
      <w:r w:rsidR="00E80F23">
        <w:rPr>
          <w:rFonts w:ascii="Verdana" w:hAnsi="Verdana" w:cs="Arial"/>
          <w:bCs/>
          <w:sz w:val="20"/>
          <w:szCs w:val="20"/>
        </w:rPr>
        <w:t>projekta prenove skednja ob Prežihovi bajti</w:t>
      </w:r>
      <w:r w:rsidR="00E900F4" w:rsidRPr="008015A4">
        <w:rPr>
          <w:rFonts w:ascii="Verdana" w:hAnsi="Verdana" w:cs="Arial"/>
          <w:bCs/>
          <w:sz w:val="20"/>
          <w:szCs w:val="20"/>
        </w:rPr>
        <w:t xml:space="preserve"> </w:t>
      </w:r>
      <w:r w:rsidR="00385FE9">
        <w:rPr>
          <w:rFonts w:ascii="Verdana" w:hAnsi="Verdana" w:cs="Arial"/>
          <w:bCs/>
          <w:sz w:val="20"/>
          <w:szCs w:val="20"/>
        </w:rPr>
        <w:t xml:space="preserve">za muzejsko rabo </w:t>
      </w:r>
      <w:r w:rsidR="00E900F4" w:rsidRPr="008015A4">
        <w:rPr>
          <w:rFonts w:ascii="Verdana" w:hAnsi="Verdana" w:cs="Arial"/>
          <w:bCs/>
          <w:sz w:val="20"/>
          <w:szCs w:val="20"/>
        </w:rPr>
        <w:t>s popisom del (</w:t>
      </w:r>
      <w:r w:rsidR="00E80F23">
        <w:rPr>
          <w:rFonts w:ascii="Verdana" w:hAnsi="Verdana" w:cs="Arial"/>
          <w:bCs/>
          <w:sz w:val="20"/>
          <w:szCs w:val="20"/>
        </w:rPr>
        <w:t>arhitekturni načrt</w:t>
      </w:r>
      <w:r w:rsidR="00FB6825">
        <w:rPr>
          <w:rFonts w:ascii="Verdana" w:hAnsi="Verdana" w:cs="Arial"/>
          <w:bCs/>
          <w:sz w:val="20"/>
          <w:szCs w:val="20"/>
        </w:rPr>
        <w:t>,</w:t>
      </w:r>
      <w:r w:rsidR="00216E5C" w:rsidRPr="008015A4">
        <w:rPr>
          <w:rFonts w:ascii="Verdana" w:hAnsi="Verdana" w:cs="Arial"/>
          <w:bCs/>
          <w:sz w:val="20"/>
          <w:szCs w:val="20"/>
        </w:rPr>
        <w:t xml:space="preserve"> </w:t>
      </w:r>
      <w:r w:rsidR="00E80F23">
        <w:rPr>
          <w:rFonts w:ascii="Verdana" w:hAnsi="Verdana" w:cs="Arial"/>
          <w:bCs/>
          <w:sz w:val="20"/>
          <w:szCs w:val="20"/>
        </w:rPr>
        <w:t xml:space="preserve">načrt opreme in zunanja ureditev </w:t>
      </w:r>
      <w:r w:rsidR="00216E5C" w:rsidRPr="008015A4">
        <w:rPr>
          <w:rFonts w:ascii="Verdana" w:hAnsi="Verdana" w:cs="Arial"/>
          <w:bCs/>
          <w:sz w:val="20"/>
          <w:szCs w:val="20"/>
        </w:rPr>
        <w:t>ureditve</w:t>
      </w:r>
      <w:r w:rsidR="00FB2226" w:rsidRPr="008015A4">
        <w:rPr>
          <w:rFonts w:ascii="Verdana" w:hAnsi="Verdana" w:cs="Arial"/>
          <w:bCs/>
          <w:sz w:val="20"/>
          <w:szCs w:val="20"/>
        </w:rPr>
        <w:t>)</w:t>
      </w:r>
      <w:r w:rsidR="0039619A">
        <w:rPr>
          <w:rFonts w:ascii="Verdana" w:hAnsi="Verdana" w:cs="Arial"/>
          <w:bCs/>
          <w:sz w:val="20"/>
          <w:szCs w:val="20"/>
        </w:rPr>
        <w:t>;</w:t>
      </w:r>
      <w:r w:rsidR="00FB2226" w:rsidRPr="008015A4">
        <w:rPr>
          <w:rFonts w:ascii="Verdana" w:hAnsi="Verdana" w:cs="Arial"/>
          <w:bCs/>
          <w:sz w:val="20"/>
          <w:szCs w:val="20"/>
        </w:rPr>
        <w:t xml:space="preserve"> izdelovalec</w:t>
      </w:r>
      <w:r w:rsidR="00CC437F" w:rsidRPr="008015A4">
        <w:rPr>
          <w:rFonts w:ascii="Verdana" w:hAnsi="Verdana" w:cs="Arial"/>
          <w:bCs/>
          <w:sz w:val="20"/>
          <w:szCs w:val="20"/>
        </w:rPr>
        <w:t xml:space="preserve"> </w:t>
      </w:r>
      <w:r w:rsidR="00CC437F" w:rsidRPr="008015A4">
        <w:rPr>
          <w:rFonts w:ascii="Verdana" w:hAnsi="Verdana"/>
          <w:i/>
          <w:sz w:val="20"/>
          <w:szCs w:val="20"/>
        </w:rPr>
        <w:t>SI_ARHITEKTURA</w:t>
      </w:r>
      <w:r w:rsidR="00FB2226" w:rsidRPr="008015A4">
        <w:rPr>
          <w:rFonts w:ascii="Verdana" w:hAnsi="Verdana"/>
          <w:i/>
          <w:sz w:val="20"/>
          <w:szCs w:val="20"/>
        </w:rPr>
        <w:t>, dr.</w:t>
      </w:r>
      <w:r w:rsidR="00CC437F" w:rsidRPr="008015A4">
        <w:rPr>
          <w:rFonts w:ascii="Verdana" w:hAnsi="Verdana"/>
          <w:i/>
          <w:sz w:val="20"/>
          <w:szCs w:val="20"/>
        </w:rPr>
        <w:t xml:space="preserve"> Sonja Ifko</w:t>
      </w:r>
      <w:r w:rsidR="00CC437F" w:rsidRPr="008015A4">
        <w:rPr>
          <w:rFonts w:ascii="Verdana" w:hAnsi="Verdana" w:cs="Arial"/>
          <w:bCs/>
          <w:sz w:val="20"/>
          <w:szCs w:val="20"/>
        </w:rPr>
        <w:t>,</w:t>
      </w:r>
      <w:r w:rsidR="00FB2226" w:rsidRPr="008015A4">
        <w:rPr>
          <w:rFonts w:ascii="Verdana" w:hAnsi="Verdana" w:cs="Arial"/>
          <w:bCs/>
          <w:sz w:val="20"/>
          <w:szCs w:val="20"/>
        </w:rPr>
        <w:t xml:space="preserve"> udia,</w:t>
      </w:r>
      <w:r w:rsidR="00CC437F" w:rsidRPr="008015A4">
        <w:rPr>
          <w:rFonts w:ascii="Verdana" w:hAnsi="Verdana" w:cs="Arial"/>
          <w:bCs/>
          <w:sz w:val="20"/>
          <w:szCs w:val="20"/>
        </w:rPr>
        <w:t xml:space="preserve"> </w:t>
      </w:r>
      <w:r w:rsidR="00DD5661">
        <w:rPr>
          <w:rFonts w:ascii="Verdana" w:hAnsi="Verdana" w:cs="Arial"/>
          <w:bCs/>
          <w:sz w:val="20"/>
          <w:szCs w:val="20"/>
        </w:rPr>
        <w:t>januar 2007</w:t>
      </w:r>
      <w:r w:rsidR="00CC437F" w:rsidRPr="008015A4">
        <w:rPr>
          <w:rFonts w:ascii="Verdana" w:hAnsi="Verdana" w:cs="Arial"/>
          <w:bCs/>
          <w:sz w:val="20"/>
          <w:szCs w:val="20"/>
        </w:rPr>
        <w:t xml:space="preserve">. </w:t>
      </w:r>
      <w:r w:rsidR="00CC437F" w:rsidRPr="008015A4">
        <w:rPr>
          <w:rFonts w:ascii="Verdana" w:hAnsi="Verdana"/>
          <w:i/>
          <w:sz w:val="20"/>
          <w:szCs w:val="20"/>
        </w:rPr>
        <w:t xml:space="preserve"> </w:t>
      </w:r>
    </w:p>
    <w:p w:rsidR="002A0DD6" w:rsidRDefault="002A0DD6" w:rsidP="008B7C33">
      <w:pPr>
        <w:autoSpaceDE w:val="0"/>
        <w:autoSpaceDN w:val="0"/>
        <w:adjustRightInd w:val="0"/>
        <w:jc w:val="both"/>
        <w:rPr>
          <w:rFonts w:ascii="Verdana" w:hAnsi="Verdana" w:cs="Arial"/>
          <w:bCs/>
          <w:sz w:val="20"/>
          <w:szCs w:val="20"/>
        </w:rPr>
      </w:pPr>
    </w:p>
    <w:p w:rsidR="00567FEF" w:rsidRPr="008015A4" w:rsidRDefault="00567FEF" w:rsidP="008B7C33">
      <w:pPr>
        <w:jc w:val="both"/>
        <w:rPr>
          <w:rFonts w:ascii="Verdana" w:hAnsi="Verdana" w:cs="Arial"/>
          <w:sz w:val="20"/>
          <w:szCs w:val="20"/>
        </w:rPr>
      </w:pPr>
      <w:r w:rsidRPr="008015A4">
        <w:rPr>
          <w:rFonts w:ascii="Verdana" w:hAnsi="Verdana" w:cs="Arial"/>
          <w:sz w:val="20"/>
          <w:szCs w:val="20"/>
        </w:rPr>
        <w:t>Investi</w:t>
      </w:r>
      <w:r w:rsidR="00696C8A" w:rsidRPr="008015A4">
        <w:rPr>
          <w:rFonts w:ascii="Verdana" w:hAnsi="Verdana" w:cs="Arial"/>
          <w:sz w:val="20"/>
          <w:szCs w:val="20"/>
        </w:rPr>
        <w:t>cijske stroške prikazujemo</w:t>
      </w:r>
      <w:r w:rsidRPr="008015A4">
        <w:rPr>
          <w:rFonts w:ascii="Verdana" w:hAnsi="Verdana" w:cs="Arial"/>
          <w:sz w:val="20"/>
          <w:szCs w:val="20"/>
        </w:rPr>
        <w:t xml:space="preserve"> kot vse izdatke in vložke v denarju in stvareh, ki so neposredno vezani na investicijski projekt in jih investitor nameni za pridobivanje </w:t>
      </w:r>
      <w:r w:rsidR="00E80F23">
        <w:rPr>
          <w:rFonts w:ascii="Verdana" w:hAnsi="Verdana" w:cs="Arial"/>
          <w:sz w:val="20"/>
          <w:szCs w:val="20"/>
        </w:rPr>
        <w:t xml:space="preserve">projektne dokumentacije, pridobivanje </w:t>
      </w:r>
      <w:r w:rsidRPr="008015A4">
        <w:rPr>
          <w:rFonts w:ascii="Verdana" w:hAnsi="Verdana" w:cs="Arial"/>
          <w:sz w:val="20"/>
          <w:szCs w:val="20"/>
        </w:rPr>
        <w:t xml:space="preserve">soglasij in dovoljenj, pripravljalna in zemeljska dela, izvedbo gradbenih, obrtniških del in </w:t>
      </w:r>
      <w:r w:rsidR="00285092" w:rsidRPr="008015A4">
        <w:rPr>
          <w:rFonts w:ascii="Verdana" w:hAnsi="Verdana" w:cs="Arial"/>
          <w:sz w:val="20"/>
          <w:szCs w:val="20"/>
        </w:rPr>
        <w:t>napeljav</w:t>
      </w:r>
      <w:r w:rsidRPr="008015A4">
        <w:rPr>
          <w:rFonts w:ascii="Verdana" w:hAnsi="Verdana" w:cs="Arial"/>
          <w:sz w:val="20"/>
          <w:szCs w:val="20"/>
        </w:rPr>
        <w:t>, nadzor izvedbe ter druge izdatke za blago in s</w:t>
      </w:r>
      <w:r w:rsidR="00F57AC8">
        <w:rPr>
          <w:rFonts w:ascii="Verdana" w:hAnsi="Verdana" w:cs="Arial"/>
          <w:sz w:val="20"/>
          <w:szCs w:val="20"/>
        </w:rPr>
        <w:t>toritve, ki so neposredno vezani</w:t>
      </w:r>
      <w:r w:rsidRPr="008015A4">
        <w:rPr>
          <w:rFonts w:ascii="Verdana" w:hAnsi="Verdana" w:cs="Arial"/>
          <w:sz w:val="20"/>
          <w:szCs w:val="20"/>
        </w:rPr>
        <w:t xml:space="preserve"> na investicijski projekt.</w:t>
      </w:r>
    </w:p>
    <w:p w:rsidR="00C144F3" w:rsidRPr="008015A4" w:rsidRDefault="00C144F3" w:rsidP="008B7C33">
      <w:pPr>
        <w:jc w:val="both"/>
        <w:rPr>
          <w:rFonts w:ascii="Verdana" w:hAnsi="Verdana" w:cs="Arial"/>
          <w:sz w:val="20"/>
          <w:szCs w:val="20"/>
        </w:rPr>
      </w:pPr>
    </w:p>
    <w:p w:rsidR="00567FEF" w:rsidRPr="008015A4" w:rsidRDefault="00567FEF" w:rsidP="008B7C33">
      <w:pPr>
        <w:pStyle w:val="Naslov1"/>
        <w:ind w:left="0" w:firstLine="0"/>
        <w:rPr>
          <w:rFonts w:ascii="Verdana" w:hAnsi="Verdana"/>
        </w:rPr>
      </w:pPr>
      <w:bookmarkStart w:id="43" w:name="_Toc211220691"/>
      <w:r w:rsidRPr="008015A4">
        <w:rPr>
          <w:rFonts w:ascii="Verdana" w:hAnsi="Verdana"/>
        </w:rPr>
        <w:lastRenderedPageBreak/>
        <w:t xml:space="preserve">OPREDELITEV </w:t>
      </w:r>
      <w:r w:rsidR="001000CA" w:rsidRPr="008015A4">
        <w:rPr>
          <w:rFonts w:ascii="Verdana" w:hAnsi="Verdana"/>
        </w:rPr>
        <w:t xml:space="preserve"> </w:t>
      </w:r>
      <w:r w:rsidRPr="008015A4">
        <w:rPr>
          <w:rFonts w:ascii="Verdana" w:hAnsi="Verdana"/>
        </w:rPr>
        <w:t>TEMELJNIH</w:t>
      </w:r>
      <w:r w:rsidR="001000CA" w:rsidRPr="008015A4">
        <w:rPr>
          <w:rFonts w:ascii="Verdana" w:hAnsi="Verdana"/>
        </w:rPr>
        <w:t xml:space="preserve"> </w:t>
      </w:r>
      <w:r w:rsidRPr="008015A4">
        <w:rPr>
          <w:rFonts w:ascii="Verdana" w:hAnsi="Verdana"/>
        </w:rPr>
        <w:t xml:space="preserve"> PRVIN, </w:t>
      </w:r>
      <w:r w:rsidR="001000CA" w:rsidRPr="008015A4">
        <w:rPr>
          <w:rFonts w:ascii="Verdana" w:hAnsi="Verdana"/>
        </w:rPr>
        <w:t xml:space="preserve"> </w:t>
      </w:r>
      <w:r w:rsidRPr="008015A4">
        <w:rPr>
          <w:rFonts w:ascii="Verdana" w:hAnsi="Verdana"/>
        </w:rPr>
        <w:t>KI</w:t>
      </w:r>
      <w:r w:rsidR="001000CA" w:rsidRPr="008015A4">
        <w:rPr>
          <w:rFonts w:ascii="Verdana" w:hAnsi="Verdana"/>
        </w:rPr>
        <w:t xml:space="preserve"> </w:t>
      </w:r>
      <w:r w:rsidRPr="008015A4">
        <w:rPr>
          <w:rFonts w:ascii="Verdana" w:hAnsi="Verdana"/>
        </w:rPr>
        <w:t xml:space="preserve"> DOLOČAJO </w:t>
      </w:r>
      <w:r w:rsidR="001000CA" w:rsidRPr="008015A4">
        <w:rPr>
          <w:rFonts w:ascii="Verdana" w:hAnsi="Verdana"/>
        </w:rPr>
        <w:t xml:space="preserve"> </w:t>
      </w:r>
      <w:r w:rsidRPr="008015A4">
        <w:rPr>
          <w:rFonts w:ascii="Verdana" w:hAnsi="Verdana"/>
        </w:rPr>
        <w:t>INVESTICIJO</w:t>
      </w:r>
      <w:bookmarkEnd w:id="43"/>
      <w:r w:rsidRPr="008015A4">
        <w:rPr>
          <w:rFonts w:ascii="Verdana" w:hAnsi="Verdana"/>
        </w:rPr>
        <w:tab/>
      </w:r>
    </w:p>
    <w:p w:rsidR="00F65967" w:rsidRPr="008015A4" w:rsidRDefault="00F65967" w:rsidP="008B7C33">
      <w:pPr>
        <w:rPr>
          <w:rFonts w:ascii="Arial" w:hAnsi="Arial" w:cs="Arial"/>
        </w:rPr>
      </w:pPr>
    </w:p>
    <w:p w:rsidR="00567FEF" w:rsidRPr="00675B05" w:rsidRDefault="00617513" w:rsidP="008B7C33">
      <w:pPr>
        <w:pStyle w:val="Naslov2"/>
        <w:rPr>
          <w:rFonts w:ascii="Verdana" w:hAnsi="Verdana"/>
          <w:color w:val="333399"/>
        </w:rPr>
      </w:pPr>
      <w:bookmarkStart w:id="44" w:name="_Toc211220692"/>
      <w:r w:rsidRPr="00675B05">
        <w:rPr>
          <w:rFonts w:ascii="Verdana" w:hAnsi="Verdana"/>
          <w:color w:val="333399"/>
        </w:rPr>
        <w:t xml:space="preserve">6.1. </w:t>
      </w:r>
      <w:r w:rsidR="00567FEF" w:rsidRPr="00675B05">
        <w:rPr>
          <w:rFonts w:ascii="Verdana" w:hAnsi="Verdana"/>
          <w:color w:val="333399"/>
        </w:rPr>
        <w:t>Predhodna dokumentacija</w:t>
      </w:r>
      <w:bookmarkEnd w:id="44"/>
    </w:p>
    <w:p w:rsidR="00567FEF" w:rsidRPr="008015A4" w:rsidRDefault="00567FEF" w:rsidP="008B7C33">
      <w:pPr>
        <w:keepNext/>
        <w:keepLines/>
        <w:spacing w:line="288" w:lineRule="auto"/>
        <w:jc w:val="both"/>
        <w:rPr>
          <w:rFonts w:ascii="Verdana" w:hAnsi="Verdana" w:cs="Arial"/>
          <w:sz w:val="20"/>
          <w:szCs w:val="20"/>
        </w:rPr>
      </w:pPr>
    </w:p>
    <w:p w:rsidR="0039688E" w:rsidRDefault="00567FEF" w:rsidP="008B7C33">
      <w:pPr>
        <w:keepNext/>
        <w:keepLines/>
        <w:spacing w:line="288" w:lineRule="auto"/>
        <w:jc w:val="both"/>
        <w:rPr>
          <w:rFonts w:ascii="Verdana" w:hAnsi="Verdana" w:cs="Arial"/>
          <w:sz w:val="20"/>
          <w:szCs w:val="20"/>
        </w:rPr>
      </w:pPr>
      <w:r w:rsidRPr="008015A4">
        <w:rPr>
          <w:rFonts w:ascii="Verdana" w:hAnsi="Verdana" w:cs="Arial"/>
          <w:sz w:val="20"/>
          <w:szCs w:val="20"/>
        </w:rPr>
        <w:t>Dokument identifikacije investicijskega projekta je pripravljen na osnovi na</w:t>
      </w:r>
      <w:r w:rsidR="00BA7FC8" w:rsidRPr="008015A4">
        <w:rPr>
          <w:rFonts w:ascii="Verdana" w:hAnsi="Verdana" w:cs="Arial"/>
          <w:sz w:val="20"/>
          <w:szCs w:val="20"/>
        </w:rPr>
        <w:t>slednje predhodne dokumentacije</w:t>
      </w:r>
      <w:r w:rsidRPr="008015A4">
        <w:rPr>
          <w:rFonts w:ascii="Verdana" w:hAnsi="Verdana" w:cs="Arial"/>
          <w:sz w:val="20"/>
          <w:szCs w:val="20"/>
        </w:rPr>
        <w:t>:</w:t>
      </w:r>
    </w:p>
    <w:p w:rsidR="00782756" w:rsidRPr="008015A4" w:rsidRDefault="00782756" w:rsidP="008B7C33">
      <w:pPr>
        <w:keepNext/>
        <w:keepLines/>
        <w:spacing w:line="288" w:lineRule="auto"/>
        <w:jc w:val="both"/>
        <w:rPr>
          <w:rFonts w:ascii="Verdana" w:hAnsi="Verdana" w:cs="Arial"/>
          <w:sz w:val="20"/>
          <w:szCs w:val="20"/>
        </w:rPr>
      </w:pPr>
    </w:p>
    <w:p w:rsidR="00C937A9" w:rsidRPr="004E3BC7" w:rsidRDefault="00177E38" w:rsidP="00297DD4">
      <w:pPr>
        <w:keepNext/>
        <w:keepLines/>
        <w:numPr>
          <w:ilvl w:val="0"/>
          <w:numId w:val="21"/>
        </w:numPr>
        <w:spacing w:line="288" w:lineRule="auto"/>
        <w:jc w:val="both"/>
        <w:rPr>
          <w:rFonts w:ascii="Verdana" w:hAnsi="Verdana"/>
          <w:sz w:val="20"/>
          <w:szCs w:val="20"/>
        </w:rPr>
      </w:pPr>
      <w:r w:rsidRPr="004E3BC7">
        <w:rPr>
          <w:rFonts w:ascii="Verdana" w:hAnsi="Verdana"/>
          <w:sz w:val="20"/>
          <w:szCs w:val="20"/>
        </w:rPr>
        <w:t>SKEDENJ OB PREŽIHOVI BAJTI – Projekt prenove objekta za muzejsko rabo</w:t>
      </w:r>
      <w:r w:rsidR="0039688E" w:rsidRPr="004E3BC7">
        <w:rPr>
          <w:rFonts w:ascii="Verdana" w:hAnsi="Verdana"/>
          <w:sz w:val="20"/>
          <w:szCs w:val="20"/>
        </w:rPr>
        <w:t xml:space="preserve"> - </w:t>
      </w:r>
      <w:r w:rsidR="00600D3A" w:rsidRPr="004E3BC7">
        <w:rPr>
          <w:rFonts w:ascii="Verdana" w:hAnsi="Verdana"/>
          <w:sz w:val="20"/>
          <w:szCs w:val="20"/>
        </w:rPr>
        <w:t xml:space="preserve"> </w:t>
      </w:r>
      <w:r w:rsidR="0039688E" w:rsidRPr="004E3BC7">
        <w:rPr>
          <w:rFonts w:ascii="Verdana" w:hAnsi="Verdana"/>
          <w:sz w:val="20"/>
          <w:szCs w:val="20"/>
        </w:rPr>
        <w:t>SI_ARHITEKTURA Sonja Ifko, s.p., Ob Farjevcu 54, 1000 Ljubljana</w:t>
      </w:r>
      <w:r w:rsidR="00C937A9" w:rsidRPr="004E3BC7">
        <w:rPr>
          <w:rFonts w:ascii="Verdana" w:hAnsi="Verdana"/>
          <w:sz w:val="20"/>
          <w:szCs w:val="20"/>
        </w:rPr>
        <w:t xml:space="preserve">; </w:t>
      </w:r>
    </w:p>
    <w:p w:rsidR="00177E38" w:rsidRPr="004E3BC7" w:rsidRDefault="00177E38" w:rsidP="00297DD4">
      <w:pPr>
        <w:keepNext/>
        <w:keepLines/>
        <w:numPr>
          <w:ilvl w:val="0"/>
          <w:numId w:val="21"/>
        </w:numPr>
        <w:spacing w:line="288" w:lineRule="auto"/>
        <w:jc w:val="both"/>
        <w:rPr>
          <w:rFonts w:ascii="Verdana" w:hAnsi="Verdana"/>
          <w:sz w:val="20"/>
          <w:szCs w:val="20"/>
        </w:rPr>
      </w:pPr>
      <w:r w:rsidRPr="004E3BC7">
        <w:rPr>
          <w:rFonts w:ascii="Verdana" w:hAnsi="Verdana"/>
          <w:sz w:val="20"/>
          <w:szCs w:val="20"/>
        </w:rPr>
        <w:t>Projekt postavitve stalne muzejske razstave v skednju ob Prežihovi bajti – dr. Sonja Ifko, udia, Petra Stojsavljević, udia;</w:t>
      </w:r>
    </w:p>
    <w:p w:rsidR="00B06410" w:rsidRDefault="004E3BC7" w:rsidP="00177E38">
      <w:pPr>
        <w:pStyle w:val="Naslov5"/>
        <w:numPr>
          <w:ilvl w:val="0"/>
          <w:numId w:val="21"/>
        </w:numPr>
        <w:rPr>
          <w:rFonts w:ascii="Verdana" w:hAnsi="Verdana"/>
          <w:b w:val="0"/>
          <w:i w:val="0"/>
        </w:rPr>
      </w:pPr>
      <w:r w:rsidRPr="004E3BC7">
        <w:rPr>
          <w:rFonts w:ascii="Verdana" w:hAnsi="Verdana"/>
          <w:b w:val="0"/>
          <w:i w:val="0"/>
        </w:rPr>
        <w:t xml:space="preserve">VSEBINSKE ZASNOVE </w:t>
      </w:r>
      <w:r w:rsidR="00177E38" w:rsidRPr="004E3BC7">
        <w:rPr>
          <w:rFonts w:ascii="Verdana" w:hAnsi="Verdana"/>
          <w:b w:val="0"/>
          <w:i w:val="0"/>
        </w:rPr>
        <w:t xml:space="preserve">ureditve skednja na Prežihovi bajti </w:t>
      </w:r>
      <w:r w:rsidR="0039688E" w:rsidRPr="004E3BC7">
        <w:rPr>
          <w:rFonts w:ascii="Verdana" w:hAnsi="Verdana"/>
          <w:b w:val="0"/>
          <w:i w:val="0"/>
        </w:rPr>
        <w:t>–</w:t>
      </w:r>
      <w:r w:rsidR="00177E38" w:rsidRPr="004E3BC7">
        <w:rPr>
          <w:rFonts w:ascii="Verdana" w:hAnsi="Verdana"/>
          <w:b w:val="0"/>
          <w:i w:val="0"/>
        </w:rPr>
        <w:t xml:space="preserve"> </w:t>
      </w:r>
      <w:r w:rsidR="0039688E" w:rsidRPr="004E3BC7">
        <w:rPr>
          <w:rFonts w:ascii="Verdana" w:hAnsi="Verdana"/>
          <w:b w:val="0"/>
          <w:i w:val="0"/>
        </w:rPr>
        <w:t>mag. Karla Oder, Koroški pokrajinski muzej, enota Ravne</w:t>
      </w:r>
      <w:r w:rsidR="00177E38" w:rsidRPr="004E3BC7">
        <w:rPr>
          <w:rFonts w:ascii="Verdana" w:hAnsi="Verdana"/>
          <w:b w:val="0"/>
          <w:i w:val="0"/>
        </w:rPr>
        <w:t>;</w:t>
      </w:r>
    </w:p>
    <w:p w:rsidR="0072319B" w:rsidRPr="0072319B" w:rsidRDefault="0072319B" w:rsidP="0072319B">
      <w:pPr>
        <w:keepNext/>
        <w:keepLines/>
        <w:numPr>
          <w:ilvl w:val="0"/>
          <w:numId w:val="21"/>
        </w:numPr>
        <w:spacing w:line="288" w:lineRule="auto"/>
        <w:jc w:val="both"/>
        <w:rPr>
          <w:rFonts w:ascii="Verdana" w:hAnsi="Verdana"/>
          <w:sz w:val="20"/>
          <w:szCs w:val="20"/>
        </w:rPr>
      </w:pPr>
      <w:r w:rsidRPr="0072319B">
        <w:rPr>
          <w:rFonts w:ascii="Verdana" w:hAnsi="Verdana"/>
          <w:sz w:val="20"/>
          <w:szCs w:val="20"/>
        </w:rPr>
        <w:t xml:space="preserve">Projekt za gradbeno dovoljenje, Odgovorni vodja projekta: Sanja Godec,  št. projekta 12/19-SG, 2017 </w:t>
      </w:r>
    </w:p>
    <w:p w:rsidR="00570DE4" w:rsidRPr="0072319B" w:rsidRDefault="0072319B" w:rsidP="0072319B">
      <w:pPr>
        <w:keepNext/>
        <w:keepLines/>
        <w:numPr>
          <w:ilvl w:val="0"/>
          <w:numId w:val="21"/>
        </w:numPr>
        <w:spacing w:line="288" w:lineRule="auto"/>
        <w:jc w:val="both"/>
        <w:rPr>
          <w:rFonts w:ascii="Verdana" w:hAnsi="Verdana"/>
          <w:sz w:val="20"/>
          <w:szCs w:val="20"/>
        </w:rPr>
      </w:pPr>
      <w:r w:rsidRPr="0072319B">
        <w:rPr>
          <w:rFonts w:ascii="Verdana" w:hAnsi="Verdana"/>
          <w:sz w:val="20"/>
          <w:szCs w:val="20"/>
        </w:rPr>
        <w:t>Gradbeno dovoljenje št. 351 82/2017-0301-10 z dne 4. 8. 2017</w:t>
      </w:r>
    </w:p>
    <w:p w:rsidR="00CB61B0" w:rsidRPr="004E3BC7" w:rsidRDefault="0039688E" w:rsidP="0039688E">
      <w:pPr>
        <w:keepNext/>
        <w:keepLines/>
        <w:jc w:val="both"/>
        <w:rPr>
          <w:rFonts w:ascii="Verdana" w:hAnsi="Verdana" w:cs="Arial"/>
          <w:sz w:val="20"/>
          <w:szCs w:val="20"/>
        </w:rPr>
      </w:pPr>
      <w:r w:rsidRPr="004E3BC7">
        <w:rPr>
          <w:rFonts w:ascii="Verdana" w:hAnsi="Verdana" w:cs="Arial"/>
          <w:sz w:val="20"/>
          <w:szCs w:val="20"/>
        </w:rPr>
        <w:t xml:space="preserve">  </w:t>
      </w:r>
    </w:p>
    <w:p w:rsidR="00567FEF" w:rsidRPr="0045692A" w:rsidRDefault="00617513" w:rsidP="008B7C33">
      <w:pPr>
        <w:pStyle w:val="Naslov2"/>
        <w:rPr>
          <w:rFonts w:ascii="Verdana" w:hAnsi="Verdana"/>
          <w:color w:val="333399"/>
        </w:rPr>
      </w:pPr>
      <w:bookmarkStart w:id="45" w:name="_Toc211220693"/>
      <w:r w:rsidRPr="0045692A">
        <w:rPr>
          <w:rFonts w:ascii="Verdana" w:hAnsi="Verdana"/>
          <w:color w:val="333399"/>
        </w:rPr>
        <w:t xml:space="preserve">6.2. </w:t>
      </w:r>
      <w:r w:rsidR="00567FEF" w:rsidRPr="0045692A">
        <w:rPr>
          <w:rFonts w:ascii="Verdana" w:hAnsi="Verdana"/>
          <w:color w:val="333399"/>
        </w:rPr>
        <w:t>Lokacija</w:t>
      </w:r>
      <w:bookmarkEnd w:id="45"/>
    </w:p>
    <w:p w:rsidR="00E969ED" w:rsidRPr="0045692A" w:rsidRDefault="00E969ED" w:rsidP="00E969ED">
      <w:pPr>
        <w:ind w:right="1134"/>
        <w:rPr>
          <w:rFonts w:ascii="Verdana" w:hAnsi="Verdana" w:cs="Arial"/>
          <w:b/>
          <w:bCs/>
          <w:i/>
          <w:color w:val="0000FF"/>
          <w:sz w:val="20"/>
          <w:szCs w:val="20"/>
        </w:rPr>
      </w:pPr>
    </w:p>
    <w:p w:rsidR="00E969ED" w:rsidRDefault="00B357D0" w:rsidP="00F65967">
      <w:pPr>
        <w:jc w:val="both"/>
        <w:rPr>
          <w:rFonts w:ascii="Verdana" w:hAnsi="Verdana" w:cs="Arial"/>
          <w:iCs/>
          <w:sz w:val="20"/>
          <w:szCs w:val="20"/>
        </w:rPr>
      </w:pPr>
      <w:r w:rsidRPr="00B357D0">
        <w:rPr>
          <w:rFonts w:ascii="Verdana" w:hAnsi="Verdana" w:cs="Arial"/>
          <w:iCs/>
          <w:sz w:val="20"/>
          <w:szCs w:val="20"/>
        </w:rPr>
        <w:t>Prežihova bajta stoji na Preškem vrhu nad Kotljami. Pot do spominskega muzeja vodi iz Kotelj, mimo cerkve sv. Marjete, nadalje mimo posestva Šrotnek in cerkve sv. Mohorja in Fortunata, turških šanc pod Preškim vrhom, kjer je tudi Prežihova domačija s spomenikom Prežihovega Voranca, delo akademskega kiparja Stojana Batiča.</w:t>
      </w:r>
    </w:p>
    <w:p w:rsidR="00B357D0" w:rsidRPr="0045692A" w:rsidRDefault="00B357D0" w:rsidP="00F65967">
      <w:pPr>
        <w:jc w:val="both"/>
        <w:rPr>
          <w:rFonts w:ascii="Verdana" w:hAnsi="Verdana" w:cs="Arial"/>
          <w:sz w:val="20"/>
          <w:szCs w:val="20"/>
        </w:rPr>
      </w:pPr>
    </w:p>
    <w:p w:rsidR="00567FEF" w:rsidRDefault="00567FEF" w:rsidP="00F65967">
      <w:pPr>
        <w:jc w:val="both"/>
        <w:rPr>
          <w:rFonts w:ascii="Verdana" w:hAnsi="Verdana" w:cs="Arial"/>
          <w:sz w:val="20"/>
          <w:szCs w:val="20"/>
        </w:rPr>
      </w:pPr>
      <w:r w:rsidRPr="0045692A">
        <w:rPr>
          <w:rFonts w:ascii="Verdana" w:hAnsi="Verdana" w:cs="Arial"/>
          <w:sz w:val="20"/>
          <w:szCs w:val="20"/>
        </w:rPr>
        <w:t xml:space="preserve">Lokacija del v okviru </w:t>
      </w:r>
      <w:r w:rsidR="009E2C2E" w:rsidRPr="0045692A">
        <w:rPr>
          <w:rFonts w:ascii="Verdana" w:hAnsi="Verdana" w:cs="Arial"/>
          <w:sz w:val="20"/>
          <w:szCs w:val="20"/>
        </w:rPr>
        <w:t>projekta</w:t>
      </w:r>
      <w:r w:rsidRPr="0045692A">
        <w:rPr>
          <w:rFonts w:ascii="Verdana" w:hAnsi="Verdana" w:cs="Arial"/>
          <w:sz w:val="20"/>
          <w:szCs w:val="20"/>
        </w:rPr>
        <w:t xml:space="preserve"> je v Občini Ravne na Koroškem in zajema </w:t>
      </w:r>
      <w:r w:rsidR="0039688E" w:rsidRPr="0045692A">
        <w:rPr>
          <w:rFonts w:ascii="Verdana" w:hAnsi="Verdana" w:cs="Arial"/>
          <w:sz w:val="20"/>
          <w:szCs w:val="20"/>
        </w:rPr>
        <w:t xml:space="preserve">parcelno številko </w:t>
      </w:r>
      <w:r w:rsidR="00782756" w:rsidRPr="0045692A">
        <w:rPr>
          <w:rFonts w:ascii="Verdana" w:hAnsi="Verdana" w:cs="Arial"/>
          <w:sz w:val="20"/>
          <w:szCs w:val="20"/>
        </w:rPr>
        <w:t xml:space="preserve">     </w:t>
      </w:r>
      <w:r w:rsidR="00CB61B0">
        <w:rPr>
          <w:rFonts w:ascii="Verdana" w:hAnsi="Verdana" w:cs="Arial"/>
          <w:sz w:val="20"/>
          <w:szCs w:val="20"/>
        </w:rPr>
        <w:t>264/8</w:t>
      </w:r>
      <w:r w:rsidR="00CB61B0" w:rsidRPr="00CB61B0">
        <w:rPr>
          <w:rFonts w:ascii="Verdana" w:hAnsi="Verdana" w:cs="Arial"/>
          <w:sz w:val="20"/>
          <w:szCs w:val="20"/>
        </w:rPr>
        <w:t>,</w:t>
      </w:r>
      <w:r w:rsidR="00D36D83">
        <w:rPr>
          <w:rFonts w:ascii="Verdana" w:hAnsi="Verdana" w:cs="Arial"/>
          <w:sz w:val="20"/>
          <w:szCs w:val="20"/>
        </w:rPr>
        <w:t xml:space="preserve"> </w:t>
      </w:r>
      <w:r w:rsidRPr="00CB61B0">
        <w:rPr>
          <w:rFonts w:ascii="Verdana" w:hAnsi="Verdana" w:cs="Arial"/>
          <w:sz w:val="20"/>
          <w:szCs w:val="20"/>
        </w:rPr>
        <w:t xml:space="preserve">k.o. </w:t>
      </w:r>
      <w:r w:rsidR="00782756" w:rsidRPr="00CB61B0">
        <w:rPr>
          <w:rFonts w:ascii="Verdana" w:hAnsi="Verdana" w:cs="Arial"/>
          <w:sz w:val="20"/>
          <w:szCs w:val="20"/>
        </w:rPr>
        <w:t>Preški vrh.</w:t>
      </w:r>
      <w:r w:rsidR="00F65967" w:rsidRPr="0045692A">
        <w:rPr>
          <w:rFonts w:ascii="Verdana" w:hAnsi="Verdana" w:cs="Arial"/>
          <w:sz w:val="20"/>
          <w:szCs w:val="20"/>
        </w:rPr>
        <w:t xml:space="preserve"> Investicija</w:t>
      </w:r>
      <w:r w:rsidR="00F65967" w:rsidRPr="008015A4">
        <w:rPr>
          <w:rFonts w:ascii="Verdana" w:hAnsi="Verdana" w:cs="Arial"/>
          <w:sz w:val="20"/>
          <w:szCs w:val="20"/>
        </w:rPr>
        <w:t xml:space="preserve"> se bo izvajala </w:t>
      </w:r>
      <w:r w:rsidR="00782756">
        <w:rPr>
          <w:rFonts w:ascii="Verdana" w:hAnsi="Verdana" w:cs="Arial"/>
          <w:sz w:val="20"/>
          <w:szCs w:val="20"/>
        </w:rPr>
        <w:t>na lokaciji gospodarskega poslopja – skednja ob Prežihovi bajti.</w:t>
      </w:r>
    </w:p>
    <w:p w:rsidR="00CB61B0" w:rsidRDefault="00CB61B0" w:rsidP="00F65967">
      <w:pPr>
        <w:jc w:val="both"/>
        <w:rPr>
          <w:rFonts w:ascii="Verdana" w:hAnsi="Verdana" w:cs="Arial"/>
          <w:sz w:val="20"/>
          <w:szCs w:val="20"/>
        </w:rPr>
      </w:pPr>
    </w:p>
    <w:p w:rsidR="00CB61B0" w:rsidRPr="008015A4" w:rsidRDefault="00534699" w:rsidP="00CB61B0">
      <w:pPr>
        <w:jc w:val="center"/>
        <w:rPr>
          <w:rFonts w:ascii="Verdana" w:hAnsi="Verdana" w:cs="Arial"/>
          <w:sz w:val="20"/>
          <w:szCs w:val="20"/>
        </w:rPr>
      </w:pPr>
      <w:r w:rsidRPr="001C58F6">
        <w:rPr>
          <w:rFonts w:ascii="Verdana" w:hAnsi="Verdana" w:cs="Arial"/>
          <w:noProof/>
          <w:sz w:val="20"/>
          <w:szCs w:val="20"/>
          <w:lang w:eastAsia="sl-SI"/>
        </w:rPr>
        <w:drawing>
          <wp:inline distT="0" distB="0" distL="0" distR="0">
            <wp:extent cx="4649470" cy="266573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49470" cy="2665730"/>
                    </a:xfrm>
                    <a:prstGeom prst="rect">
                      <a:avLst/>
                    </a:prstGeom>
                    <a:noFill/>
                    <a:ln>
                      <a:noFill/>
                    </a:ln>
                  </pic:spPr>
                </pic:pic>
              </a:graphicData>
            </a:graphic>
          </wp:inline>
        </w:drawing>
      </w:r>
    </w:p>
    <w:p w:rsidR="0039688E" w:rsidRPr="008015A4" w:rsidRDefault="0039688E" w:rsidP="008B7C33">
      <w:pPr>
        <w:autoSpaceDE w:val="0"/>
        <w:autoSpaceDN w:val="0"/>
        <w:adjustRightInd w:val="0"/>
        <w:jc w:val="both"/>
        <w:rPr>
          <w:rFonts w:ascii="Arial" w:hAnsi="Arial" w:cs="Arial"/>
          <w:bCs/>
          <w:iCs/>
          <w:sz w:val="20"/>
          <w:szCs w:val="20"/>
        </w:rPr>
      </w:pPr>
    </w:p>
    <w:p w:rsidR="0039688E" w:rsidRDefault="0039688E" w:rsidP="00B06410">
      <w:pPr>
        <w:pStyle w:val="Naslov2"/>
        <w:tabs>
          <w:tab w:val="clear" w:pos="360"/>
          <w:tab w:val="num" w:pos="567"/>
        </w:tabs>
      </w:pPr>
      <w:bookmarkStart w:id="46" w:name="_Toc211220694"/>
    </w:p>
    <w:p w:rsidR="00732718" w:rsidRDefault="00732718" w:rsidP="00732718"/>
    <w:p w:rsidR="00732718" w:rsidRDefault="00732718" w:rsidP="00732718"/>
    <w:p w:rsidR="00732718" w:rsidRDefault="00732718" w:rsidP="00732718"/>
    <w:p w:rsidR="00732718" w:rsidRDefault="00732718" w:rsidP="00732718"/>
    <w:p w:rsidR="00732718" w:rsidRPr="00732718" w:rsidRDefault="00732718" w:rsidP="00732718"/>
    <w:bookmarkEnd w:id="46"/>
    <w:p w:rsidR="004132ED" w:rsidRPr="00A56214" w:rsidRDefault="004132ED" w:rsidP="00A56214">
      <w:pPr>
        <w:pStyle w:val="Naslov2"/>
        <w:ind w:left="993" w:hanging="1986"/>
      </w:pPr>
      <w:r w:rsidRPr="00A56214">
        <w:rPr>
          <w:rFonts w:ascii="Verdana" w:hAnsi="Verdana"/>
        </w:rPr>
        <w:lastRenderedPageBreak/>
        <w:t>6.3. Obseg in specifikacija investicijskih stroškov s časovnim načrtom izvedbe</w:t>
      </w:r>
    </w:p>
    <w:p w:rsidR="006838C1" w:rsidRPr="008015A4" w:rsidRDefault="006838C1" w:rsidP="00283409">
      <w:pPr>
        <w:keepNext/>
        <w:keepLines/>
        <w:jc w:val="both"/>
        <w:rPr>
          <w:rFonts w:ascii="Arial" w:hAnsi="Arial" w:cs="Arial"/>
          <w:b/>
          <w:sz w:val="20"/>
          <w:szCs w:val="20"/>
        </w:rPr>
      </w:pPr>
    </w:p>
    <w:p w:rsidR="00D72989" w:rsidRPr="008015A4" w:rsidRDefault="00D72989" w:rsidP="00283409">
      <w:pPr>
        <w:rPr>
          <w:rFonts w:ascii="Verdana" w:hAnsi="Verdana"/>
          <w:b/>
          <w:sz w:val="20"/>
          <w:szCs w:val="20"/>
        </w:rPr>
      </w:pPr>
      <w:r w:rsidRPr="008015A4">
        <w:rPr>
          <w:rFonts w:ascii="Verdana" w:hAnsi="Verdana"/>
          <w:b/>
          <w:sz w:val="20"/>
          <w:szCs w:val="20"/>
        </w:rPr>
        <w:t>Vrednost investicije po stalnih cenah</w:t>
      </w:r>
      <w:r w:rsidR="00FF5672" w:rsidRPr="008015A4">
        <w:rPr>
          <w:rFonts w:ascii="Verdana" w:hAnsi="Verdana"/>
          <w:b/>
          <w:sz w:val="20"/>
          <w:szCs w:val="20"/>
        </w:rPr>
        <w:t xml:space="preserve"> -</w:t>
      </w:r>
      <w:r w:rsidRPr="008015A4">
        <w:rPr>
          <w:rFonts w:ascii="Verdana" w:hAnsi="Verdana"/>
          <w:b/>
          <w:sz w:val="20"/>
          <w:szCs w:val="20"/>
        </w:rPr>
        <w:t xml:space="preserve"> v EUR </w:t>
      </w:r>
    </w:p>
    <w:p w:rsidR="00D72989" w:rsidRDefault="00D72989" w:rsidP="00D72989">
      <w:pPr>
        <w:keepNext/>
        <w:keepLines/>
        <w:rPr>
          <w:rFonts w:ascii="Verdana" w:hAnsi="Verdana" w:cs="Arial"/>
          <w:b/>
          <w:sz w:val="20"/>
          <w:szCs w:val="20"/>
        </w:rPr>
      </w:pPr>
    </w:p>
    <w:p w:rsidR="00675B05" w:rsidRDefault="00675B05" w:rsidP="00435DE3">
      <w:pPr>
        <w:keepNext/>
        <w:keepLines/>
        <w:jc w:val="both"/>
        <w:rPr>
          <w:rFonts w:ascii="Verdana" w:hAnsi="Verdana" w:cs="Arial"/>
          <w:sz w:val="20"/>
          <w:szCs w:val="20"/>
        </w:rPr>
      </w:pPr>
      <w:r w:rsidRPr="00675B05">
        <w:rPr>
          <w:rFonts w:ascii="Verdana" w:hAnsi="Verdana" w:cs="Arial"/>
          <w:sz w:val="20"/>
          <w:szCs w:val="20"/>
        </w:rPr>
        <w:t>Investicijske aktivnosti GOI del in strokovnega nadzora bodo izvedene v letu 2020, izdelava projektne dokumentacije je bila izvedena pred letom 2020.</w:t>
      </w:r>
    </w:p>
    <w:p w:rsidR="00C444FF" w:rsidRDefault="00C444FF" w:rsidP="00C444FF">
      <w:pPr>
        <w:rPr>
          <w:rFonts w:ascii="Verdana" w:hAnsi="Verdana"/>
          <w:sz w:val="20"/>
          <w:szCs w:val="20"/>
        </w:rPr>
      </w:pPr>
    </w:p>
    <w:p w:rsidR="00C444FF" w:rsidRDefault="00C444FF" w:rsidP="00C444FF">
      <w:pPr>
        <w:rPr>
          <w:rFonts w:ascii="Verdana" w:hAnsi="Verdana"/>
          <w:sz w:val="20"/>
          <w:szCs w:val="20"/>
        </w:rPr>
      </w:pPr>
      <w:r w:rsidRPr="008015A4">
        <w:rPr>
          <w:rFonts w:ascii="Verdana" w:hAnsi="Verdana"/>
          <w:sz w:val="20"/>
          <w:szCs w:val="20"/>
        </w:rPr>
        <w:t>Tabela: Vrednost investicije po stalnih cenah v EUR</w:t>
      </w:r>
      <w:r>
        <w:rPr>
          <w:rFonts w:ascii="Verdana" w:hAnsi="Verdana"/>
          <w:sz w:val="20"/>
          <w:szCs w:val="20"/>
        </w:rPr>
        <w:t>, junij 2020</w:t>
      </w:r>
      <w:r w:rsidRPr="008015A4">
        <w:rPr>
          <w:rFonts w:ascii="Verdana" w:hAnsi="Verdana"/>
          <w:sz w:val="20"/>
          <w:szCs w:val="20"/>
        </w:rPr>
        <w:t xml:space="preserve"> z upoštevanjem DDV</w:t>
      </w:r>
    </w:p>
    <w:p w:rsidR="00620ADD" w:rsidRDefault="00620ADD" w:rsidP="00C444FF">
      <w:pPr>
        <w:rPr>
          <w:rFonts w:ascii="Verdana" w:hAnsi="Verdana"/>
          <w:sz w:val="20"/>
          <w:szCs w:val="20"/>
        </w:rPr>
      </w:pPr>
    </w:p>
    <w:tbl>
      <w:tblPr>
        <w:tblStyle w:val="Tabelamrea"/>
        <w:tblW w:w="0" w:type="auto"/>
        <w:tblLook w:val="04A0" w:firstRow="1" w:lastRow="0" w:firstColumn="1" w:lastColumn="0" w:noHBand="0" w:noVBand="1"/>
      </w:tblPr>
      <w:tblGrid>
        <w:gridCol w:w="4998"/>
        <w:gridCol w:w="1458"/>
        <w:gridCol w:w="1458"/>
      </w:tblGrid>
      <w:tr w:rsidR="00620ADD" w:rsidRPr="00620ADD" w:rsidTr="00620ADD">
        <w:trPr>
          <w:trHeight w:val="480"/>
        </w:trPr>
        <w:tc>
          <w:tcPr>
            <w:tcW w:w="4998" w:type="dxa"/>
            <w:shd w:val="clear" w:color="auto" w:fill="BFBFBF" w:themeFill="background1" w:themeFillShade="BF"/>
            <w:hideMark/>
          </w:tcPr>
          <w:p w:rsidR="00620ADD" w:rsidRPr="00620ADD" w:rsidRDefault="00620ADD" w:rsidP="00620ADD">
            <w:pPr>
              <w:rPr>
                <w:rFonts w:ascii="Verdana" w:hAnsi="Verdana"/>
                <w:b/>
                <w:bCs/>
                <w:sz w:val="16"/>
                <w:szCs w:val="18"/>
              </w:rPr>
            </w:pPr>
            <w:r w:rsidRPr="00620ADD">
              <w:rPr>
                <w:rFonts w:ascii="Verdana" w:hAnsi="Verdana"/>
                <w:b/>
                <w:bCs/>
                <w:sz w:val="16"/>
                <w:szCs w:val="18"/>
              </w:rPr>
              <w:t>Investicijski stroški</w:t>
            </w:r>
            <w:r w:rsidRPr="00620ADD">
              <w:rPr>
                <w:rFonts w:ascii="Verdana" w:hAnsi="Verdana"/>
                <w:b/>
                <w:bCs/>
                <w:sz w:val="16"/>
                <w:szCs w:val="18"/>
              </w:rPr>
              <w:br/>
              <w:t>Stalne cene v EUR</w:t>
            </w:r>
          </w:p>
        </w:tc>
        <w:tc>
          <w:tcPr>
            <w:tcW w:w="1458" w:type="dxa"/>
            <w:shd w:val="clear" w:color="auto" w:fill="BFBFBF" w:themeFill="background1" w:themeFillShade="BF"/>
            <w:hideMark/>
          </w:tcPr>
          <w:p w:rsidR="00620ADD" w:rsidRPr="00620ADD" w:rsidRDefault="00620ADD" w:rsidP="00620ADD">
            <w:pPr>
              <w:jc w:val="right"/>
              <w:rPr>
                <w:rFonts w:ascii="Verdana" w:hAnsi="Verdana" w:cs="Arial"/>
                <w:b/>
                <w:bCs/>
                <w:color w:val="000000"/>
                <w:sz w:val="16"/>
                <w:szCs w:val="18"/>
                <w:lang w:eastAsia="sl-SI"/>
              </w:rPr>
            </w:pPr>
            <w:r w:rsidRPr="00620ADD">
              <w:rPr>
                <w:rFonts w:ascii="Verdana" w:hAnsi="Verdana" w:cs="Arial"/>
                <w:b/>
                <w:bCs/>
                <w:color w:val="000000"/>
                <w:sz w:val="16"/>
                <w:szCs w:val="18"/>
              </w:rPr>
              <w:t>Delež</w:t>
            </w:r>
          </w:p>
        </w:tc>
        <w:tc>
          <w:tcPr>
            <w:tcW w:w="1458" w:type="dxa"/>
            <w:shd w:val="clear" w:color="auto" w:fill="BFBFBF" w:themeFill="background1" w:themeFillShade="BF"/>
            <w:hideMark/>
          </w:tcPr>
          <w:p w:rsidR="00620ADD" w:rsidRPr="00620ADD" w:rsidRDefault="00620ADD" w:rsidP="00620ADD">
            <w:pPr>
              <w:jc w:val="right"/>
              <w:rPr>
                <w:rFonts w:ascii="Verdana" w:hAnsi="Verdana" w:cs="Arial"/>
                <w:b/>
                <w:bCs/>
                <w:color w:val="000000"/>
                <w:sz w:val="16"/>
                <w:szCs w:val="18"/>
              </w:rPr>
            </w:pPr>
            <w:r w:rsidRPr="00620ADD">
              <w:rPr>
                <w:rFonts w:ascii="Verdana" w:hAnsi="Verdana" w:cs="Arial"/>
                <w:b/>
                <w:bCs/>
                <w:color w:val="000000"/>
                <w:sz w:val="16"/>
                <w:szCs w:val="18"/>
              </w:rPr>
              <w:t>Vrednost</w:t>
            </w:r>
          </w:p>
        </w:tc>
      </w:tr>
      <w:tr w:rsidR="00620ADD" w:rsidRPr="00620ADD" w:rsidTr="00620ADD">
        <w:trPr>
          <w:trHeight w:val="300"/>
        </w:trPr>
        <w:tc>
          <w:tcPr>
            <w:tcW w:w="4998" w:type="dxa"/>
            <w:noWrap/>
            <w:vAlign w:val="center"/>
            <w:hideMark/>
          </w:tcPr>
          <w:p w:rsidR="00620ADD" w:rsidRPr="00620ADD" w:rsidRDefault="00620ADD" w:rsidP="00620ADD">
            <w:pPr>
              <w:rPr>
                <w:rFonts w:ascii="Verdana" w:hAnsi="Verdana"/>
                <w:sz w:val="16"/>
                <w:szCs w:val="18"/>
              </w:rPr>
            </w:pPr>
            <w:r w:rsidRPr="00620ADD">
              <w:rPr>
                <w:rFonts w:ascii="Verdana" w:hAnsi="Verdana"/>
                <w:sz w:val="16"/>
                <w:szCs w:val="18"/>
              </w:rPr>
              <w:t>Stroški priprave projektne dokumentacije</w:t>
            </w:r>
          </w:p>
        </w:tc>
        <w:tc>
          <w:tcPr>
            <w:tcW w:w="1458" w:type="dxa"/>
            <w:noWrap/>
            <w:vAlign w:val="center"/>
            <w:hideMark/>
          </w:tcPr>
          <w:p w:rsidR="00620ADD" w:rsidRPr="00620ADD" w:rsidRDefault="00620ADD" w:rsidP="00620ADD">
            <w:pPr>
              <w:jc w:val="right"/>
              <w:rPr>
                <w:rFonts w:ascii="Verdana" w:hAnsi="Verdana" w:cs="Calibri"/>
                <w:color w:val="000000"/>
                <w:sz w:val="16"/>
                <w:szCs w:val="18"/>
              </w:rPr>
            </w:pPr>
            <w:r w:rsidRPr="00620ADD">
              <w:rPr>
                <w:rFonts w:ascii="Verdana" w:hAnsi="Verdana" w:cs="Calibri"/>
                <w:color w:val="000000"/>
                <w:sz w:val="16"/>
                <w:szCs w:val="18"/>
              </w:rPr>
              <w:t>3,73%</w:t>
            </w:r>
          </w:p>
        </w:tc>
        <w:tc>
          <w:tcPr>
            <w:tcW w:w="1458" w:type="dxa"/>
            <w:noWrap/>
            <w:vAlign w:val="center"/>
            <w:hideMark/>
          </w:tcPr>
          <w:p w:rsidR="00620ADD" w:rsidRPr="00620ADD" w:rsidRDefault="00620ADD" w:rsidP="00620ADD">
            <w:pPr>
              <w:jc w:val="right"/>
              <w:rPr>
                <w:rFonts w:ascii="Verdana" w:hAnsi="Verdana" w:cs="Arial"/>
                <w:color w:val="000000"/>
                <w:sz w:val="16"/>
                <w:szCs w:val="18"/>
              </w:rPr>
            </w:pPr>
            <w:r w:rsidRPr="00620ADD">
              <w:rPr>
                <w:rFonts w:ascii="Verdana" w:hAnsi="Verdana" w:cs="Arial"/>
                <w:color w:val="000000"/>
                <w:sz w:val="16"/>
                <w:szCs w:val="18"/>
              </w:rPr>
              <w:t>12.486,65</w:t>
            </w:r>
          </w:p>
        </w:tc>
      </w:tr>
      <w:tr w:rsidR="00620ADD" w:rsidRPr="00620ADD" w:rsidTr="00620ADD">
        <w:trPr>
          <w:trHeight w:val="300"/>
        </w:trPr>
        <w:tc>
          <w:tcPr>
            <w:tcW w:w="4998" w:type="dxa"/>
            <w:noWrap/>
            <w:vAlign w:val="center"/>
            <w:hideMark/>
          </w:tcPr>
          <w:p w:rsidR="00620ADD" w:rsidRPr="00620ADD" w:rsidRDefault="00620ADD" w:rsidP="00620ADD">
            <w:pPr>
              <w:rPr>
                <w:rFonts w:ascii="Verdana" w:hAnsi="Verdana"/>
                <w:sz w:val="16"/>
                <w:szCs w:val="18"/>
              </w:rPr>
            </w:pPr>
            <w:r w:rsidRPr="00620ADD">
              <w:rPr>
                <w:rFonts w:ascii="Verdana" w:hAnsi="Verdana"/>
                <w:sz w:val="16"/>
                <w:szCs w:val="18"/>
              </w:rPr>
              <w:t>Stroški nadzora, inženiringa in svetovalne storitve</w:t>
            </w:r>
          </w:p>
        </w:tc>
        <w:tc>
          <w:tcPr>
            <w:tcW w:w="1458" w:type="dxa"/>
            <w:noWrap/>
            <w:vAlign w:val="center"/>
            <w:hideMark/>
          </w:tcPr>
          <w:p w:rsidR="00620ADD" w:rsidRPr="00620ADD" w:rsidRDefault="00620ADD" w:rsidP="00620ADD">
            <w:pPr>
              <w:jc w:val="right"/>
              <w:rPr>
                <w:rFonts w:ascii="Verdana" w:hAnsi="Verdana" w:cs="Calibri"/>
                <w:color w:val="000000"/>
                <w:sz w:val="16"/>
                <w:szCs w:val="18"/>
              </w:rPr>
            </w:pPr>
            <w:r w:rsidRPr="00620ADD">
              <w:rPr>
                <w:rFonts w:ascii="Verdana" w:hAnsi="Verdana" w:cs="Calibri"/>
                <w:color w:val="000000"/>
                <w:sz w:val="16"/>
                <w:szCs w:val="18"/>
              </w:rPr>
              <w:t>3,73%</w:t>
            </w:r>
          </w:p>
        </w:tc>
        <w:tc>
          <w:tcPr>
            <w:tcW w:w="1458" w:type="dxa"/>
            <w:noWrap/>
            <w:vAlign w:val="center"/>
            <w:hideMark/>
          </w:tcPr>
          <w:p w:rsidR="00620ADD" w:rsidRPr="00620ADD" w:rsidRDefault="00620ADD" w:rsidP="00620ADD">
            <w:pPr>
              <w:jc w:val="right"/>
              <w:rPr>
                <w:rFonts w:ascii="Verdana" w:hAnsi="Verdana" w:cs="Arial"/>
                <w:color w:val="000000"/>
                <w:sz w:val="16"/>
                <w:szCs w:val="18"/>
              </w:rPr>
            </w:pPr>
            <w:r w:rsidRPr="00620ADD">
              <w:rPr>
                <w:rFonts w:ascii="Verdana" w:hAnsi="Verdana" w:cs="Arial"/>
                <w:color w:val="000000"/>
                <w:sz w:val="16"/>
                <w:szCs w:val="18"/>
              </w:rPr>
              <w:t>12.486,65</w:t>
            </w:r>
          </w:p>
        </w:tc>
      </w:tr>
      <w:tr w:rsidR="00620ADD" w:rsidRPr="00620ADD" w:rsidTr="00620ADD">
        <w:trPr>
          <w:trHeight w:val="300"/>
        </w:trPr>
        <w:tc>
          <w:tcPr>
            <w:tcW w:w="4998" w:type="dxa"/>
            <w:noWrap/>
            <w:vAlign w:val="center"/>
            <w:hideMark/>
          </w:tcPr>
          <w:p w:rsidR="00620ADD" w:rsidRPr="00620ADD" w:rsidRDefault="00620ADD" w:rsidP="00620ADD">
            <w:pPr>
              <w:rPr>
                <w:rFonts w:ascii="Verdana" w:hAnsi="Verdana"/>
                <w:sz w:val="16"/>
                <w:szCs w:val="18"/>
              </w:rPr>
            </w:pPr>
            <w:r w:rsidRPr="00620ADD">
              <w:rPr>
                <w:rFonts w:ascii="Verdana" w:hAnsi="Verdana"/>
                <w:sz w:val="16"/>
                <w:szCs w:val="18"/>
              </w:rPr>
              <w:t>Gradbeno obrtniška inštalaterska dela, oprema</w:t>
            </w:r>
          </w:p>
        </w:tc>
        <w:tc>
          <w:tcPr>
            <w:tcW w:w="1458" w:type="dxa"/>
            <w:noWrap/>
            <w:vAlign w:val="center"/>
            <w:hideMark/>
          </w:tcPr>
          <w:p w:rsidR="00620ADD" w:rsidRPr="00620ADD" w:rsidRDefault="00620ADD" w:rsidP="00620ADD">
            <w:pPr>
              <w:jc w:val="right"/>
              <w:rPr>
                <w:rFonts w:ascii="Verdana" w:hAnsi="Verdana" w:cs="Calibri"/>
                <w:color w:val="000000"/>
                <w:sz w:val="16"/>
                <w:szCs w:val="18"/>
              </w:rPr>
            </w:pPr>
            <w:r w:rsidRPr="00620ADD">
              <w:rPr>
                <w:rFonts w:ascii="Verdana" w:hAnsi="Verdana" w:cs="Calibri"/>
                <w:color w:val="000000"/>
                <w:sz w:val="16"/>
                <w:szCs w:val="18"/>
              </w:rPr>
              <w:t>74,52%</w:t>
            </w:r>
          </w:p>
        </w:tc>
        <w:tc>
          <w:tcPr>
            <w:tcW w:w="1458" w:type="dxa"/>
            <w:noWrap/>
            <w:vAlign w:val="center"/>
            <w:hideMark/>
          </w:tcPr>
          <w:p w:rsidR="00620ADD" w:rsidRPr="00620ADD" w:rsidRDefault="00620ADD" w:rsidP="00620ADD">
            <w:pPr>
              <w:jc w:val="right"/>
              <w:rPr>
                <w:rFonts w:ascii="Verdana" w:hAnsi="Verdana" w:cs="Arial"/>
                <w:color w:val="000000"/>
                <w:sz w:val="16"/>
                <w:szCs w:val="18"/>
              </w:rPr>
            </w:pPr>
            <w:r w:rsidRPr="00620ADD">
              <w:rPr>
                <w:rFonts w:ascii="Verdana" w:hAnsi="Verdana" w:cs="Arial"/>
                <w:color w:val="000000"/>
                <w:sz w:val="16"/>
                <w:szCs w:val="18"/>
              </w:rPr>
              <w:t>249.733,00</w:t>
            </w:r>
          </w:p>
        </w:tc>
      </w:tr>
      <w:tr w:rsidR="00620ADD" w:rsidRPr="00620ADD" w:rsidTr="00620ADD">
        <w:trPr>
          <w:trHeight w:val="300"/>
        </w:trPr>
        <w:tc>
          <w:tcPr>
            <w:tcW w:w="4998" w:type="dxa"/>
            <w:noWrap/>
            <w:vAlign w:val="center"/>
            <w:hideMark/>
          </w:tcPr>
          <w:p w:rsidR="00620ADD" w:rsidRPr="00620ADD" w:rsidRDefault="00620ADD" w:rsidP="00620ADD">
            <w:pPr>
              <w:rPr>
                <w:rFonts w:ascii="Verdana" w:hAnsi="Verdana"/>
                <w:sz w:val="16"/>
                <w:szCs w:val="18"/>
              </w:rPr>
            </w:pPr>
            <w:r w:rsidRPr="00620ADD">
              <w:rPr>
                <w:rFonts w:ascii="Verdana" w:hAnsi="Verdana"/>
                <w:sz w:val="16"/>
                <w:szCs w:val="18"/>
              </w:rPr>
              <w:t>Skupaj brez DDV</w:t>
            </w:r>
          </w:p>
        </w:tc>
        <w:tc>
          <w:tcPr>
            <w:tcW w:w="1458" w:type="dxa"/>
            <w:noWrap/>
            <w:vAlign w:val="center"/>
            <w:hideMark/>
          </w:tcPr>
          <w:p w:rsidR="00620ADD" w:rsidRPr="00620ADD" w:rsidRDefault="00620ADD" w:rsidP="00620ADD">
            <w:pPr>
              <w:jc w:val="right"/>
              <w:rPr>
                <w:rFonts w:ascii="Verdana" w:hAnsi="Verdana" w:cs="Calibri"/>
                <w:color w:val="000000"/>
                <w:sz w:val="16"/>
                <w:szCs w:val="18"/>
              </w:rPr>
            </w:pPr>
            <w:r w:rsidRPr="00620ADD">
              <w:rPr>
                <w:rFonts w:ascii="Verdana" w:hAnsi="Verdana" w:cs="Calibri"/>
                <w:color w:val="000000"/>
                <w:sz w:val="16"/>
                <w:szCs w:val="18"/>
              </w:rPr>
              <w:t>81,97%</w:t>
            </w:r>
          </w:p>
        </w:tc>
        <w:tc>
          <w:tcPr>
            <w:tcW w:w="1458" w:type="dxa"/>
            <w:noWrap/>
            <w:vAlign w:val="center"/>
            <w:hideMark/>
          </w:tcPr>
          <w:p w:rsidR="00620ADD" w:rsidRPr="00620ADD" w:rsidRDefault="00620ADD" w:rsidP="00620ADD">
            <w:pPr>
              <w:jc w:val="right"/>
              <w:rPr>
                <w:rFonts w:ascii="Verdana" w:hAnsi="Verdana" w:cs="Arial"/>
                <w:color w:val="000000"/>
                <w:sz w:val="16"/>
                <w:szCs w:val="18"/>
              </w:rPr>
            </w:pPr>
            <w:r w:rsidRPr="00620ADD">
              <w:rPr>
                <w:rFonts w:ascii="Verdana" w:hAnsi="Verdana" w:cs="Arial"/>
                <w:color w:val="000000"/>
                <w:sz w:val="16"/>
                <w:szCs w:val="18"/>
              </w:rPr>
              <w:t>274.706,30</w:t>
            </w:r>
          </w:p>
        </w:tc>
      </w:tr>
      <w:tr w:rsidR="00620ADD" w:rsidRPr="00620ADD" w:rsidTr="00620ADD">
        <w:trPr>
          <w:trHeight w:val="300"/>
        </w:trPr>
        <w:tc>
          <w:tcPr>
            <w:tcW w:w="4998" w:type="dxa"/>
            <w:noWrap/>
            <w:vAlign w:val="center"/>
            <w:hideMark/>
          </w:tcPr>
          <w:p w:rsidR="00620ADD" w:rsidRPr="00620ADD" w:rsidRDefault="00620ADD" w:rsidP="00620ADD">
            <w:pPr>
              <w:rPr>
                <w:rFonts w:ascii="Verdana" w:hAnsi="Verdana"/>
                <w:sz w:val="16"/>
                <w:szCs w:val="18"/>
              </w:rPr>
            </w:pPr>
            <w:r w:rsidRPr="00620ADD">
              <w:rPr>
                <w:rFonts w:ascii="Verdana" w:hAnsi="Verdana"/>
                <w:sz w:val="16"/>
                <w:szCs w:val="18"/>
              </w:rPr>
              <w:t>DDV</w:t>
            </w:r>
          </w:p>
        </w:tc>
        <w:tc>
          <w:tcPr>
            <w:tcW w:w="1458" w:type="dxa"/>
            <w:noWrap/>
            <w:vAlign w:val="center"/>
            <w:hideMark/>
          </w:tcPr>
          <w:p w:rsidR="00620ADD" w:rsidRPr="00620ADD" w:rsidRDefault="00620ADD" w:rsidP="00620ADD">
            <w:pPr>
              <w:jc w:val="right"/>
              <w:rPr>
                <w:rFonts w:ascii="Verdana" w:hAnsi="Verdana" w:cs="Calibri"/>
                <w:color w:val="000000"/>
                <w:sz w:val="16"/>
                <w:szCs w:val="18"/>
              </w:rPr>
            </w:pPr>
            <w:r w:rsidRPr="00620ADD">
              <w:rPr>
                <w:rFonts w:ascii="Verdana" w:hAnsi="Verdana" w:cs="Calibri"/>
                <w:color w:val="000000"/>
                <w:sz w:val="16"/>
                <w:szCs w:val="18"/>
              </w:rPr>
              <w:t>18,03%</w:t>
            </w:r>
          </w:p>
        </w:tc>
        <w:tc>
          <w:tcPr>
            <w:tcW w:w="1458" w:type="dxa"/>
            <w:noWrap/>
            <w:vAlign w:val="center"/>
            <w:hideMark/>
          </w:tcPr>
          <w:p w:rsidR="00620ADD" w:rsidRPr="00620ADD" w:rsidRDefault="00100159" w:rsidP="00620ADD">
            <w:pPr>
              <w:jc w:val="right"/>
              <w:rPr>
                <w:rFonts w:ascii="Verdana" w:hAnsi="Verdana" w:cs="Arial"/>
                <w:color w:val="000000"/>
                <w:sz w:val="16"/>
                <w:szCs w:val="18"/>
              </w:rPr>
            </w:pPr>
            <w:r>
              <w:rPr>
                <w:rFonts w:ascii="Verdana" w:hAnsi="Verdana" w:cs="Arial"/>
                <w:color w:val="000000"/>
                <w:sz w:val="16"/>
                <w:szCs w:val="18"/>
              </w:rPr>
              <w:t>60.435,38</w:t>
            </w:r>
          </w:p>
        </w:tc>
      </w:tr>
      <w:tr w:rsidR="00620ADD" w:rsidRPr="00620ADD" w:rsidTr="00620ADD">
        <w:trPr>
          <w:trHeight w:val="300"/>
        </w:trPr>
        <w:tc>
          <w:tcPr>
            <w:tcW w:w="4998" w:type="dxa"/>
            <w:shd w:val="clear" w:color="auto" w:fill="BFBFBF" w:themeFill="background1" w:themeFillShade="BF"/>
            <w:noWrap/>
            <w:vAlign w:val="center"/>
            <w:hideMark/>
          </w:tcPr>
          <w:p w:rsidR="00620ADD" w:rsidRPr="00620ADD" w:rsidRDefault="00620ADD" w:rsidP="00620ADD">
            <w:pPr>
              <w:rPr>
                <w:rFonts w:ascii="Verdana" w:hAnsi="Verdana"/>
                <w:b/>
                <w:bCs/>
                <w:sz w:val="16"/>
                <w:szCs w:val="18"/>
              </w:rPr>
            </w:pPr>
            <w:r w:rsidRPr="00620ADD">
              <w:rPr>
                <w:rFonts w:ascii="Verdana" w:hAnsi="Verdana"/>
                <w:b/>
                <w:bCs/>
                <w:sz w:val="16"/>
                <w:szCs w:val="18"/>
              </w:rPr>
              <w:t>Skupaj z DDV</w:t>
            </w:r>
          </w:p>
        </w:tc>
        <w:tc>
          <w:tcPr>
            <w:tcW w:w="1458" w:type="dxa"/>
            <w:shd w:val="clear" w:color="auto" w:fill="BFBFBF" w:themeFill="background1" w:themeFillShade="BF"/>
            <w:noWrap/>
            <w:vAlign w:val="center"/>
            <w:hideMark/>
          </w:tcPr>
          <w:p w:rsidR="00620ADD" w:rsidRPr="00620ADD" w:rsidRDefault="00620ADD" w:rsidP="00620ADD">
            <w:pPr>
              <w:jc w:val="right"/>
              <w:rPr>
                <w:rFonts w:ascii="Verdana" w:hAnsi="Verdana" w:cs="Calibri"/>
                <w:color w:val="000000"/>
                <w:sz w:val="16"/>
                <w:szCs w:val="18"/>
              </w:rPr>
            </w:pPr>
            <w:r w:rsidRPr="00620ADD">
              <w:rPr>
                <w:rFonts w:ascii="Verdana" w:hAnsi="Verdana" w:cs="Calibri"/>
                <w:color w:val="000000"/>
                <w:sz w:val="16"/>
                <w:szCs w:val="18"/>
              </w:rPr>
              <w:t>100,00%</w:t>
            </w:r>
          </w:p>
        </w:tc>
        <w:tc>
          <w:tcPr>
            <w:tcW w:w="1458" w:type="dxa"/>
            <w:shd w:val="clear" w:color="auto" w:fill="BFBFBF" w:themeFill="background1" w:themeFillShade="BF"/>
            <w:noWrap/>
            <w:vAlign w:val="center"/>
            <w:hideMark/>
          </w:tcPr>
          <w:p w:rsidR="00620ADD" w:rsidRPr="00620ADD" w:rsidRDefault="00100159" w:rsidP="00620ADD">
            <w:pPr>
              <w:jc w:val="right"/>
              <w:rPr>
                <w:rFonts w:ascii="Verdana" w:hAnsi="Verdana" w:cs="Arial"/>
                <w:b/>
                <w:bCs/>
                <w:color w:val="000000"/>
                <w:sz w:val="16"/>
                <w:szCs w:val="18"/>
              </w:rPr>
            </w:pPr>
            <w:r>
              <w:rPr>
                <w:rFonts w:ascii="Verdana" w:hAnsi="Verdana" w:cs="Arial"/>
                <w:b/>
                <w:bCs/>
                <w:color w:val="000000"/>
                <w:sz w:val="16"/>
                <w:szCs w:val="18"/>
              </w:rPr>
              <w:t>335.141,68</w:t>
            </w:r>
          </w:p>
        </w:tc>
      </w:tr>
    </w:tbl>
    <w:p w:rsidR="00620ADD" w:rsidRDefault="00620ADD" w:rsidP="00C444FF">
      <w:pPr>
        <w:rPr>
          <w:rFonts w:ascii="Verdana" w:hAnsi="Verdana"/>
          <w:sz w:val="20"/>
          <w:szCs w:val="20"/>
        </w:rPr>
      </w:pPr>
    </w:p>
    <w:p w:rsidR="00620ADD" w:rsidRPr="008015A4" w:rsidRDefault="00620ADD" w:rsidP="00C444FF">
      <w:pPr>
        <w:rPr>
          <w:rFonts w:ascii="Verdana" w:hAnsi="Verdana"/>
          <w:sz w:val="20"/>
          <w:szCs w:val="20"/>
        </w:rPr>
      </w:pPr>
    </w:p>
    <w:p w:rsidR="00567FEF" w:rsidRPr="00A56214" w:rsidRDefault="009C2659" w:rsidP="008B7C33">
      <w:pPr>
        <w:tabs>
          <w:tab w:val="left" w:pos="720"/>
        </w:tabs>
        <w:jc w:val="both"/>
        <w:rPr>
          <w:rFonts w:ascii="Verdana" w:hAnsi="Verdana" w:cs="Arial"/>
          <w:color w:val="FF0000"/>
          <w:sz w:val="20"/>
          <w:szCs w:val="20"/>
        </w:rPr>
      </w:pPr>
      <w:r w:rsidRPr="00A56214">
        <w:rPr>
          <w:rFonts w:ascii="Verdana" w:hAnsi="Verdana" w:cs="Arial"/>
          <w:b/>
          <w:sz w:val="20"/>
          <w:szCs w:val="20"/>
        </w:rPr>
        <w:t>T</w:t>
      </w:r>
      <w:r w:rsidR="00567FEF" w:rsidRPr="00A56214">
        <w:rPr>
          <w:rFonts w:ascii="Verdana" w:hAnsi="Verdana" w:cs="Arial"/>
          <w:b/>
          <w:sz w:val="20"/>
          <w:szCs w:val="20"/>
        </w:rPr>
        <w:t>erminski plan izvedbe projekta</w:t>
      </w:r>
    </w:p>
    <w:p w:rsidR="006838C1" w:rsidRPr="008015A4" w:rsidRDefault="006838C1" w:rsidP="008B7C33">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0"/>
        <w:gridCol w:w="352"/>
        <w:gridCol w:w="351"/>
        <w:gridCol w:w="352"/>
        <w:gridCol w:w="351"/>
        <w:gridCol w:w="352"/>
        <w:gridCol w:w="351"/>
        <w:gridCol w:w="352"/>
        <w:gridCol w:w="351"/>
        <w:gridCol w:w="352"/>
        <w:gridCol w:w="351"/>
        <w:gridCol w:w="352"/>
        <w:gridCol w:w="371"/>
        <w:gridCol w:w="24"/>
      </w:tblGrid>
      <w:tr w:rsidR="00570DE4" w:rsidRPr="00AB0C59" w:rsidTr="00C444FF">
        <w:trPr>
          <w:cantSplit/>
          <w:trHeight w:val="407"/>
        </w:trPr>
        <w:tc>
          <w:tcPr>
            <w:tcW w:w="2726" w:type="pct"/>
            <w:shd w:val="clear" w:color="auto" w:fill="BFBFBF" w:themeFill="background1" w:themeFillShade="BF"/>
            <w:vAlign w:val="center"/>
          </w:tcPr>
          <w:p w:rsidR="00570DE4" w:rsidRPr="00AB0C59" w:rsidRDefault="00570DE4" w:rsidP="00435DE3">
            <w:pPr>
              <w:rPr>
                <w:rFonts w:ascii="Verdana" w:hAnsi="Verdana" w:cs="Arial"/>
                <w:b/>
                <w:bCs/>
                <w:sz w:val="16"/>
                <w:szCs w:val="16"/>
              </w:rPr>
            </w:pPr>
          </w:p>
        </w:tc>
        <w:tc>
          <w:tcPr>
            <w:tcW w:w="2274" w:type="pct"/>
            <w:gridSpan w:val="13"/>
            <w:tcBorders>
              <w:top w:val="single" w:sz="4" w:space="0" w:color="auto"/>
            </w:tcBorders>
            <w:shd w:val="clear" w:color="auto" w:fill="BFBFBF" w:themeFill="background1" w:themeFillShade="BF"/>
          </w:tcPr>
          <w:p w:rsidR="00570DE4" w:rsidRPr="00AB0C59" w:rsidRDefault="00570DE4" w:rsidP="00435DE3">
            <w:pPr>
              <w:pStyle w:val="Glava"/>
              <w:jc w:val="center"/>
              <w:rPr>
                <w:rFonts w:ascii="Verdana" w:hAnsi="Verdana" w:cs="Arial"/>
                <w:b/>
                <w:bCs/>
                <w:sz w:val="14"/>
                <w:szCs w:val="16"/>
              </w:rPr>
            </w:pPr>
          </w:p>
          <w:p w:rsidR="00570DE4" w:rsidRPr="00AB0C59" w:rsidRDefault="00570DE4" w:rsidP="00435DE3">
            <w:pPr>
              <w:pStyle w:val="Glava"/>
              <w:jc w:val="center"/>
              <w:rPr>
                <w:rFonts w:ascii="Verdana" w:hAnsi="Verdana" w:cs="Arial"/>
                <w:b/>
                <w:bCs/>
                <w:sz w:val="14"/>
                <w:szCs w:val="16"/>
              </w:rPr>
            </w:pPr>
            <w:r w:rsidRPr="00AB0C59">
              <w:rPr>
                <w:rFonts w:ascii="Verdana" w:hAnsi="Verdana" w:cs="Arial"/>
                <w:b/>
                <w:bCs/>
                <w:sz w:val="14"/>
                <w:szCs w:val="16"/>
              </w:rPr>
              <w:t>2020</w:t>
            </w:r>
          </w:p>
        </w:tc>
      </w:tr>
      <w:tr w:rsidR="003822DB" w:rsidRPr="00AB0C59" w:rsidTr="003833A5">
        <w:trPr>
          <w:gridAfter w:val="1"/>
          <w:wAfter w:w="11" w:type="pct"/>
          <w:trHeight w:val="370"/>
        </w:trPr>
        <w:tc>
          <w:tcPr>
            <w:tcW w:w="2726" w:type="pct"/>
            <w:shd w:val="clear" w:color="auto" w:fill="BFBFBF" w:themeFill="background1" w:themeFillShade="BF"/>
            <w:vAlign w:val="center"/>
          </w:tcPr>
          <w:p w:rsidR="00570DE4" w:rsidRPr="00AB0C59" w:rsidRDefault="003833A5" w:rsidP="003833A5">
            <w:pPr>
              <w:rPr>
                <w:rFonts w:ascii="Verdana" w:hAnsi="Verdana" w:cs="Arial"/>
                <w:b/>
                <w:bCs/>
                <w:sz w:val="16"/>
                <w:szCs w:val="16"/>
              </w:rPr>
            </w:pPr>
            <w:r w:rsidRPr="00AB0C59">
              <w:rPr>
                <w:rFonts w:ascii="Verdana" w:hAnsi="Verdana" w:cs="Arial"/>
                <w:b/>
                <w:bCs/>
                <w:sz w:val="16"/>
                <w:szCs w:val="16"/>
              </w:rPr>
              <w:t>Investicijske aktivnosti</w:t>
            </w:r>
          </w:p>
        </w:tc>
        <w:tc>
          <w:tcPr>
            <w:tcW w:w="188" w:type="pct"/>
            <w:tcBorders>
              <w:top w:val="single" w:sz="4" w:space="0" w:color="auto"/>
              <w:bottom w:val="single" w:sz="4" w:space="0" w:color="auto"/>
            </w:tcBorders>
            <w:shd w:val="clear" w:color="auto" w:fill="BFBFBF" w:themeFill="background1" w:themeFillShade="BF"/>
            <w:vAlign w:val="center"/>
          </w:tcPr>
          <w:p w:rsidR="00570DE4" w:rsidRPr="00AB0C59" w:rsidRDefault="00570DE4" w:rsidP="00435DE3">
            <w:pPr>
              <w:pStyle w:val="Glava"/>
              <w:jc w:val="center"/>
              <w:rPr>
                <w:rFonts w:ascii="Verdana" w:hAnsi="Verdana" w:cs="Arial"/>
                <w:b/>
                <w:bCs/>
                <w:sz w:val="14"/>
                <w:szCs w:val="16"/>
              </w:rPr>
            </w:pPr>
            <w:r w:rsidRPr="00AB0C59">
              <w:rPr>
                <w:rFonts w:ascii="Verdana" w:hAnsi="Verdana" w:cs="Arial"/>
                <w:b/>
                <w:bCs/>
                <w:sz w:val="14"/>
                <w:szCs w:val="16"/>
              </w:rPr>
              <w:t>1</w:t>
            </w:r>
          </w:p>
        </w:tc>
        <w:tc>
          <w:tcPr>
            <w:tcW w:w="187" w:type="pct"/>
            <w:tcBorders>
              <w:top w:val="single" w:sz="4" w:space="0" w:color="auto"/>
              <w:bottom w:val="single" w:sz="4" w:space="0" w:color="auto"/>
            </w:tcBorders>
            <w:shd w:val="clear" w:color="auto" w:fill="BFBFBF" w:themeFill="background1" w:themeFillShade="BF"/>
            <w:vAlign w:val="center"/>
          </w:tcPr>
          <w:p w:rsidR="00570DE4" w:rsidRPr="00AB0C59" w:rsidRDefault="00570DE4" w:rsidP="00435DE3">
            <w:pPr>
              <w:jc w:val="center"/>
              <w:rPr>
                <w:rFonts w:ascii="Verdana" w:hAnsi="Verdana" w:cs="Arial"/>
                <w:b/>
                <w:bCs/>
                <w:sz w:val="14"/>
                <w:szCs w:val="16"/>
              </w:rPr>
            </w:pPr>
            <w:r w:rsidRPr="00AB0C59">
              <w:rPr>
                <w:rFonts w:ascii="Verdana" w:hAnsi="Verdana" w:cs="Arial"/>
                <w:b/>
                <w:bCs/>
                <w:sz w:val="14"/>
                <w:szCs w:val="16"/>
              </w:rPr>
              <w:t>2</w:t>
            </w:r>
          </w:p>
        </w:tc>
        <w:tc>
          <w:tcPr>
            <w:tcW w:w="188" w:type="pct"/>
            <w:tcBorders>
              <w:top w:val="single" w:sz="4" w:space="0" w:color="auto"/>
              <w:bottom w:val="single" w:sz="4" w:space="0" w:color="auto"/>
            </w:tcBorders>
            <w:shd w:val="clear" w:color="auto" w:fill="BFBFBF" w:themeFill="background1" w:themeFillShade="BF"/>
            <w:vAlign w:val="center"/>
          </w:tcPr>
          <w:p w:rsidR="00570DE4" w:rsidRPr="00AB0C59" w:rsidRDefault="00570DE4" w:rsidP="00435DE3">
            <w:pPr>
              <w:pStyle w:val="Glava"/>
              <w:jc w:val="center"/>
              <w:rPr>
                <w:rFonts w:ascii="Verdana" w:hAnsi="Verdana" w:cs="Arial"/>
                <w:b/>
                <w:bCs/>
                <w:sz w:val="14"/>
                <w:szCs w:val="16"/>
              </w:rPr>
            </w:pPr>
            <w:r w:rsidRPr="00AB0C59">
              <w:rPr>
                <w:rFonts w:ascii="Verdana" w:hAnsi="Verdana" w:cs="Arial"/>
                <w:b/>
                <w:bCs/>
                <w:sz w:val="14"/>
                <w:szCs w:val="16"/>
              </w:rPr>
              <w:t>3</w:t>
            </w:r>
          </w:p>
        </w:tc>
        <w:tc>
          <w:tcPr>
            <w:tcW w:w="187" w:type="pct"/>
            <w:tcBorders>
              <w:top w:val="single" w:sz="4" w:space="0" w:color="auto"/>
              <w:bottom w:val="single" w:sz="4" w:space="0" w:color="auto"/>
            </w:tcBorders>
            <w:shd w:val="clear" w:color="auto" w:fill="BFBFBF" w:themeFill="background1" w:themeFillShade="BF"/>
            <w:vAlign w:val="center"/>
          </w:tcPr>
          <w:p w:rsidR="00570DE4" w:rsidRPr="00AB0C59" w:rsidRDefault="00570DE4" w:rsidP="00435DE3">
            <w:pPr>
              <w:jc w:val="center"/>
              <w:rPr>
                <w:rFonts w:ascii="Verdana" w:hAnsi="Verdana" w:cs="Arial"/>
                <w:b/>
                <w:bCs/>
                <w:sz w:val="14"/>
                <w:szCs w:val="16"/>
              </w:rPr>
            </w:pPr>
            <w:r w:rsidRPr="00AB0C59">
              <w:rPr>
                <w:rFonts w:ascii="Verdana" w:hAnsi="Verdana" w:cs="Arial"/>
                <w:b/>
                <w:bCs/>
                <w:sz w:val="14"/>
                <w:szCs w:val="16"/>
              </w:rPr>
              <w:t>4</w:t>
            </w:r>
          </w:p>
        </w:tc>
        <w:tc>
          <w:tcPr>
            <w:tcW w:w="188" w:type="pct"/>
            <w:tcBorders>
              <w:top w:val="single" w:sz="4" w:space="0" w:color="auto"/>
              <w:bottom w:val="single" w:sz="4" w:space="0" w:color="auto"/>
            </w:tcBorders>
            <w:shd w:val="clear" w:color="auto" w:fill="BFBFBF" w:themeFill="background1" w:themeFillShade="BF"/>
            <w:vAlign w:val="center"/>
          </w:tcPr>
          <w:p w:rsidR="00570DE4" w:rsidRPr="00AB0C59" w:rsidRDefault="00570DE4" w:rsidP="00435DE3">
            <w:pPr>
              <w:pStyle w:val="Glava"/>
              <w:jc w:val="center"/>
              <w:rPr>
                <w:rFonts w:ascii="Verdana" w:hAnsi="Verdana" w:cs="Arial"/>
                <w:b/>
                <w:bCs/>
                <w:sz w:val="14"/>
                <w:szCs w:val="16"/>
              </w:rPr>
            </w:pPr>
            <w:r w:rsidRPr="00AB0C59">
              <w:rPr>
                <w:rFonts w:ascii="Verdana" w:hAnsi="Verdana" w:cs="Arial"/>
                <w:b/>
                <w:bCs/>
                <w:sz w:val="14"/>
                <w:szCs w:val="16"/>
              </w:rPr>
              <w:t>5</w:t>
            </w:r>
          </w:p>
        </w:tc>
        <w:tc>
          <w:tcPr>
            <w:tcW w:w="187" w:type="pct"/>
            <w:tcBorders>
              <w:top w:val="single" w:sz="4" w:space="0" w:color="auto"/>
              <w:bottom w:val="single" w:sz="4" w:space="0" w:color="auto"/>
            </w:tcBorders>
            <w:shd w:val="clear" w:color="auto" w:fill="BFBFBF" w:themeFill="background1" w:themeFillShade="BF"/>
            <w:vAlign w:val="center"/>
          </w:tcPr>
          <w:p w:rsidR="00570DE4" w:rsidRPr="00AB0C59" w:rsidRDefault="00570DE4" w:rsidP="00435DE3">
            <w:pPr>
              <w:pStyle w:val="Glava"/>
              <w:jc w:val="center"/>
              <w:rPr>
                <w:rFonts w:ascii="Verdana" w:hAnsi="Verdana" w:cs="Arial"/>
                <w:b/>
                <w:bCs/>
                <w:sz w:val="14"/>
                <w:szCs w:val="16"/>
              </w:rPr>
            </w:pPr>
            <w:r w:rsidRPr="00AB0C59">
              <w:rPr>
                <w:rFonts w:ascii="Verdana" w:hAnsi="Verdana" w:cs="Arial"/>
                <w:b/>
                <w:bCs/>
                <w:sz w:val="14"/>
                <w:szCs w:val="16"/>
              </w:rPr>
              <w:t>6</w:t>
            </w:r>
          </w:p>
        </w:tc>
        <w:tc>
          <w:tcPr>
            <w:tcW w:w="188" w:type="pct"/>
            <w:tcBorders>
              <w:top w:val="single" w:sz="4" w:space="0" w:color="auto"/>
              <w:bottom w:val="single" w:sz="4" w:space="0" w:color="auto"/>
            </w:tcBorders>
            <w:shd w:val="clear" w:color="auto" w:fill="BFBFBF" w:themeFill="background1" w:themeFillShade="BF"/>
            <w:vAlign w:val="center"/>
          </w:tcPr>
          <w:p w:rsidR="00570DE4" w:rsidRPr="00AB0C59" w:rsidRDefault="00570DE4" w:rsidP="00435DE3">
            <w:pPr>
              <w:pStyle w:val="Glava"/>
              <w:jc w:val="center"/>
              <w:rPr>
                <w:rFonts w:ascii="Verdana" w:hAnsi="Verdana" w:cs="Arial"/>
                <w:b/>
                <w:bCs/>
                <w:sz w:val="14"/>
                <w:szCs w:val="16"/>
              </w:rPr>
            </w:pPr>
            <w:r w:rsidRPr="00AB0C59">
              <w:rPr>
                <w:rFonts w:ascii="Verdana" w:hAnsi="Verdana" w:cs="Arial"/>
                <w:b/>
                <w:bCs/>
                <w:sz w:val="14"/>
                <w:szCs w:val="16"/>
              </w:rPr>
              <w:t>7</w:t>
            </w:r>
          </w:p>
        </w:tc>
        <w:tc>
          <w:tcPr>
            <w:tcW w:w="187" w:type="pct"/>
            <w:tcBorders>
              <w:top w:val="single" w:sz="4" w:space="0" w:color="auto"/>
              <w:bottom w:val="single" w:sz="4" w:space="0" w:color="auto"/>
            </w:tcBorders>
            <w:shd w:val="clear" w:color="auto" w:fill="BFBFBF" w:themeFill="background1" w:themeFillShade="BF"/>
            <w:vAlign w:val="center"/>
          </w:tcPr>
          <w:p w:rsidR="00570DE4" w:rsidRPr="00AB0C59" w:rsidRDefault="00570DE4" w:rsidP="00435DE3">
            <w:pPr>
              <w:pStyle w:val="Glava"/>
              <w:jc w:val="center"/>
              <w:rPr>
                <w:rFonts w:ascii="Verdana" w:hAnsi="Verdana" w:cs="Arial"/>
                <w:b/>
                <w:bCs/>
                <w:sz w:val="14"/>
                <w:szCs w:val="16"/>
              </w:rPr>
            </w:pPr>
            <w:r w:rsidRPr="00AB0C59">
              <w:rPr>
                <w:rFonts w:ascii="Verdana" w:hAnsi="Verdana" w:cs="Arial"/>
                <w:b/>
                <w:bCs/>
                <w:sz w:val="14"/>
                <w:szCs w:val="16"/>
              </w:rPr>
              <w:t>8</w:t>
            </w:r>
          </w:p>
        </w:tc>
        <w:tc>
          <w:tcPr>
            <w:tcW w:w="188" w:type="pct"/>
            <w:tcBorders>
              <w:top w:val="single" w:sz="4" w:space="0" w:color="auto"/>
              <w:bottom w:val="single" w:sz="4" w:space="0" w:color="auto"/>
            </w:tcBorders>
            <w:shd w:val="clear" w:color="auto" w:fill="BFBFBF" w:themeFill="background1" w:themeFillShade="BF"/>
            <w:vAlign w:val="center"/>
          </w:tcPr>
          <w:p w:rsidR="00570DE4" w:rsidRPr="00AB0C59" w:rsidRDefault="00570DE4" w:rsidP="00435DE3">
            <w:pPr>
              <w:pStyle w:val="Glava"/>
              <w:jc w:val="center"/>
              <w:rPr>
                <w:rFonts w:ascii="Verdana" w:hAnsi="Verdana" w:cs="Arial"/>
                <w:b/>
                <w:bCs/>
                <w:sz w:val="14"/>
                <w:szCs w:val="16"/>
              </w:rPr>
            </w:pPr>
            <w:r w:rsidRPr="00AB0C59">
              <w:rPr>
                <w:rFonts w:ascii="Verdana" w:hAnsi="Verdana" w:cs="Arial"/>
                <w:b/>
                <w:bCs/>
                <w:sz w:val="14"/>
                <w:szCs w:val="16"/>
              </w:rPr>
              <w:t>9</w:t>
            </w:r>
          </w:p>
        </w:tc>
        <w:tc>
          <w:tcPr>
            <w:tcW w:w="187" w:type="pct"/>
            <w:tcBorders>
              <w:top w:val="single" w:sz="4" w:space="0" w:color="auto"/>
              <w:bottom w:val="single" w:sz="4" w:space="0" w:color="auto"/>
            </w:tcBorders>
            <w:shd w:val="clear" w:color="auto" w:fill="BFBFBF" w:themeFill="background1" w:themeFillShade="BF"/>
            <w:vAlign w:val="center"/>
          </w:tcPr>
          <w:p w:rsidR="00570DE4" w:rsidRPr="00AB0C59" w:rsidRDefault="00570DE4" w:rsidP="00435DE3">
            <w:pPr>
              <w:pStyle w:val="Glava"/>
              <w:jc w:val="center"/>
              <w:rPr>
                <w:rFonts w:ascii="Verdana" w:hAnsi="Verdana" w:cs="Arial"/>
                <w:b/>
                <w:bCs/>
                <w:sz w:val="14"/>
                <w:szCs w:val="16"/>
              </w:rPr>
            </w:pPr>
            <w:r w:rsidRPr="00AB0C59">
              <w:rPr>
                <w:rFonts w:ascii="Verdana" w:hAnsi="Verdana" w:cs="Arial"/>
                <w:b/>
                <w:bCs/>
                <w:sz w:val="14"/>
                <w:szCs w:val="16"/>
              </w:rPr>
              <w:t>10</w:t>
            </w:r>
          </w:p>
        </w:tc>
        <w:tc>
          <w:tcPr>
            <w:tcW w:w="188" w:type="pct"/>
            <w:tcBorders>
              <w:top w:val="single" w:sz="4" w:space="0" w:color="auto"/>
              <w:bottom w:val="single" w:sz="4" w:space="0" w:color="auto"/>
            </w:tcBorders>
            <w:shd w:val="clear" w:color="auto" w:fill="BFBFBF" w:themeFill="background1" w:themeFillShade="BF"/>
            <w:vAlign w:val="center"/>
          </w:tcPr>
          <w:p w:rsidR="00570DE4" w:rsidRPr="00AB0C59" w:rsidRDefault="00570DE4" w:rsidP="00435DE3">
            <w:pPr>
              <w:pStyle w:val="Glava"/>
              <w:jc w:val="center"/>
              <w:rPr>
                <w:rFonts w:ascii="Verdana" w:hAnsi="Verdana" w:cs="Arial"/>
                <w:b/>
                <w:bCs/>
                <w:sz w:val="14"/>
                <w:szCs w:val="16"/>
              </w:rPr>
            </w:pPr>
            <w:r w:rsidRPr="00AB0C59">
              <w:rPr>
                <w:rFonts w:ascii="Verdana" w:hAnsi="Verdana" w:cs="Arial"/>
                <w:b/>
                <w:bCs/>
                <w:sz w:val="14"/>
                <w:szCs w:val="16"/>
              </w:rPr>
              <w:t>11</w:t>
            </w:r>
          </w:p>
        </w:tc>
        <w:tc>
          <w:tcPr>
            <w:tcW w:w="198" w:type="pct"/>
            <w:tcBorders>
              <w:top w:val="single" w:sz="4" w:space="0" w:color="auto"/>
              <w:bottom w:val="single" w:sz="4" w:space="0" w:color="auto"/>
            </w:tcBorders>
            <w:shd w:val="clear" w:color="auto" w:fill="BFBFBF" w:themeFill="background1" w:themeFillShade="BF"/>
            <w:vAlign w:val="center"/>
          </w:tcPr>
          <w:p w:rsidR="00570DE4" w:rsidRPr="00AB0C59" w:rsidRDefault="00570DE4" w:rsidP="00435DE3">
            <w:pPr>
              <w:pStyle w:val="Glava"/>
              <w:jc w:val="center"/>
              <w:rPr>
                <w:rFonts w:ascii="Verdana" w:hAnsi="Verdana" w:cs="Arial"/>
                <w:b/>
                <w:bCs/>
                <w:sz w:val="14"/>
                <w:szCs w:val="16"/>
              </w:rPr>
            </w:pPr>
            <w:r w:rsidRPr="00AB0C59">
              <w:rPr>
                <w:rFonts w:ascii="Verdana" w:hAnsi="Verdana" w:cs="Arial"/>
                <w:b/>
                <w:bCs/>
                <w:sz w:val="14"/>
                <w:szCs w:val="16"/>
              </w:rPr>
              <w:t>12</w:t>
            </w:r>
          </w:p>
        </w:tc>
      </w:tr>
      <w:tr w:rsidR="003822DB" w:rsidRPr="00AB0C59" w:rsidTr="003833A5">
        <w:trPr>
          <w:gridAfter w:val="1"/>
          <w:wAfter w:w="11" w:type="pct"/>
          <w:trHeight w:val="301"/>
        </w:trPr>
        <w:tc>
          <w:tcPr>
            <w:tcW w:w="2726" w:type="pct"/>
            <w:vAlign w:val="center"/>
          </w:tcPr>
          <w:p w:rsidR="00570DE4" w:rsidRPr="00AB0C59" w:rsidRDefault="00570DE4" w:rsidP="00570DE4">
            <w:pPr>
              <w:rPr>
                <w:rFonts w:ascii="Verdana" w:hAnsi="Verdana" w:cs="Arial"/>
                <w:bCs/>
                <w:sz w:val="16"/>
                <w:szCs w:val="16"/>
              </w:rPr>
            </w:pPr>
            <w:r w:rsidRPr="00AB0C59">
              <w:rPr>
                <w:rFonts w:ascii="Verdana" w:hAnsi="Verdana" w:cs="Arial"/>
                <w:bCs/>
                <w:sz w:val="16"/>
                <w:szCs w:val="16"/>
              </w:rPr>
              <w:t>Priprava projektn</w:t>
            </w:r>
            <w:r w:rsidR="00AB0C59">
              <w:rPr>
                <w:rFonts w:ascii="Verdana" w:hAnsi="Verdana" w:cs="Arial"/>
                <w:bCs/>
                <w:sz w:val="16"/>
                <w:szCs w:val="16"/>
              </w:rPr>
              <w:t>e dokumentacije (</w:t>
            </w:r>
            <w:r w:rsidRPr="00AB0C59">
              <w:rPr>
                <w:rFonts w:ascii="Verdana" w:hAnsi="Verdana" w:cs="Arial"/>
                <w:bCs/>
                <w:sz w:val="16"/>
                <w:szCs w:val="16"/>
              </w:rPr>
              <w:t xml:space="preserve">pred 2020) </w:t>
            </w:r>
          </w:p>
        </w:tc>
        <w:tc>
          <w:tcPr>
            <w:tcW w:w="188" w:type="pct"/>
            <w:tcBorders>
              <w:bottom w:val="single" w:sz="4" w:space="0" w:color="auto"/>
            </w:tcBorders>
            <w:shd w:val="clear" w:color="auto" w:fill="00B0F0"/>
            <w:vAlign w:val="center"/>
          </w:tcPr>
          <w:p w:rsidR="00570DE4" w:rsidRPr="00AB0C59" w:rsidRDefault="00570DE4" w:rsidP="00435DE3">
            <w:pPr>
              <w:jc w:val="center"/>
              <w:rPr>
                <w:rFonts w:ascii="Verdana" w:hAnsi="Verdana" w:cs="Arial"/>
                <w:bCs/>
                <w:sz w:val="14"/>
                <w:szCs w:val="16"/>
              </w:rPr>
            </w:pPr>
          </w:p>
        </w:tc>
        <w:tc>
          <w:tcPr>
            <w:tcW w:w="187" w:type="pct"/>
            <w:tcBorders>
              <w:bottom w:val="single" w:sz="4" w:space="0" w:color="auto"/>
            </w:tcBorders>
            <w:shd w:val="clear" w:color="auto" w:fill="auto"/>
            <w:vAlign w:val="center"/>
          </w:tcPr>
          <w:p w:rsidR="00570DE4" w:rsidRPr="00AB0C59" w:rsidRDefault="00570DE4" w:rsidP="00435DE3">
            <w:pPr>
              <w:jc w:val="center"/>
              <w:rPr>
                <w:rFonts w:ascii="Verdana" w:hAnsi="Verdana" w:cs="Arial"/>
                <w:bCs/>
                <w:sz w:val="14"/>
                <w:szCs w:val="16"/>
              </w:rPr>
            </w:pPr>
          </w:p>
        </w:tc>
        <w:tc>
          <w:tcPr>
            <w:tcW w:w="188" w:type="pct"/>
            <w:shd w:val="clear" w:color="auto" w:fill="auto"/>
            <w:vAlign w:val="center"/>
          </w:tcPr>
          <w:p w:rsidR="00570DE4" w:rsidRPr="00AB0C59" w:rsidRDefault="00570DE4" w:rsidP="00435DE3">
            <w:pPr>
              <w:jc w:val="center"/>
              <w:rPr>
                <w:rFonts w:ascii="Verdana" w:hAnsi="Verdana" w:cs="Arial"/>
                <w:bCs/>
                <w:sz w:val="14"/>
                <w:szCs w:val="16"/>
              </w:rPr>
            </w:pPr>
          </w:p>
        </w:tc>
        <w:tc>
          <w:tcPr>
            <w:tcW w:w="187" w:type="pct"/>
            <w:shd w:val="clear" w:color="auto" w:fill="auto"/>
            <w:vAlign w:val="center"/>
          </w:tcPr>
          <w:p w:rsidR="00570DE4" w:rsidRPr="00AB0C59" w:rsidRDefault="00570DE4" w:rsidP="00435DE3">
            <w:pPr>
              <w:jc w:val="center"/>
              <w:rPr>
                <w:rFonts w:ascii="Verdana" w:hAnsi="Verdana" w:cs="Arial"/>
                <w:bCs/>
                <w:sz w:val="14"/>
                <w:szCs w:val="16"/>
              </w:rPr>
            </w:pPr>
          </w:p>
        </w:tc>
        <w:tc>
          <w:tcPr>
            <w:tcW w:w="188" w:type="pct"/>
            <w:shd w:val="clear" w:color="auto" w:fill="auto"/>
            <w:vAlign w:val="center"/>
          </w:tcPr>
          <w:p w:rsidR="00570DE4" w:rsidRPr="00AB0C59" w:rsidRDefault="00570DE4" w:rsidP="00435DE3">
            <w:pPr>
              <w:jc w:val="center"/>
              <w:rPr>
                <w:rFonts w:ascii="Verdana" w:hAnsi="Verdana" w:cs="Arial"/>
                <w:bCs/>
                <w:sz w:val="14"/>
                <w:szCs w:val="16"/>
              </w:rPr>
            </w:pPr>
          </w:p>
        </w:tc>
        <w:tc>
          <w:tcPr>
            <w:tcW w:w="187" w:type="pct"/>
            <w:shd w:val="clear" w:color="auto" w:fill="FFFFFF" w:themeFill="background1"/>
            <w:vAlign w:val="center"/>
          </w:tcPr>
          <w:p w:rsidR="00570DE4" w:rsidRPr="00AB0C59" w:rsidRDefault="00570DE4" w:rsidP="00435DE3">
            <w:pPr>
              <w:jc w:val="center"/>
              <w:rPr>
                <w:rFonts w:ascii="Verdana" w:hAnsi="Verdana" w:cs="Arial"/>
                <w:bCs/>
                <w:sz w:val="14"/>
                <w:szCs w:val="16"/>
              </w:rPr>
            </w:pPr>
          </w:p>
        </w:tc>
        <w:tc>
          <w:tcPr>
            <w:tcW w:w="188" w:type="pct"/>
            <w:shd w:val="clear" w:color="auto" w:fill="auto"/>
            <w:vAlign w:val="center"/>
          </w:tcPr>
          <w:p w:rsidR="00570DE4" w:rsidRPr="00AB0C59" w:rsidRDefault="00570DE4" w:rsidP="00435DE3">
            <w:pPr>
              <w:jc w:val="center"/>
              <w:rPr>
                <w:rFonts w:ascii="Verdana" w:hAnsi="Verdana" w:cs="Arial"/>
                <w:bCs/>
                <w:sz w:val="14"/>
                <w:szCs w:val="16"/>
              </w:rPr>
            </w:pPr>
          </w:p>
        </w:tc>
        <w:tc>
          <w:tcPr>
            <w:tcW w:w="187" w:type="pct"/>
            <w:vAlign w:val="center"/>
          </w:tcPr>
          <w:p w:rsidR="00570DE4" w:rsidRPr="00AB0C59" w:rsidRDefault="00570DE4" w:rsidP="00435DE3">
            <w:pPr>
              <w:jc w:val="center"/>
              <w:rPr>
                <w:rFonts w:ascii="Verdana" w:hAnsi="Verdana" w:cs="Arial"/>
                <w:bCs/>
                <w:sz w:val="14"/>
                <w:szCs w:val="16"/>
              </w:rPr>
            </w:pPr>
          </w:p>
        </w:tc>
        <w:tc>
          <w:tcPr>
            <w:tcW w:w="188" w:type="pct"/>
            <w:shd w:val="clear" w:color="auto" w:fill="auto"/>
            <w:vAlign w:val="center"/>
          </w:tcPr>
          <w:p w:rsidR="00570DE4" w:rsidRPr="00AB0C59" w:rsidRDefault="00570DE4" w:rsidP="00435DE3">
            <w:pPr>
              <w:jc w:val="center"/>
              <w:rPr>
                <w:rFonts w:ascii="Verdana" w:hAnsi="Verdana" w:cs="Arial"/>
                <w:bCs/>
                <w:sz w:val="14"/>
                <w:szCs w:val="16"/>
              </w:rPr>
            </w:pPr>
          </w:p>
        </w:tc>
        <w:tc>
          <w:tcPr>
            <w:tcW w:w="187" w:type="pct"/>
            <w:shd w:val="clear" w:color="auto" w:fill="auto"/>
            <w:vAlign w:val="center"/>
          </w:tcPr>
          <w:p w:rsidR="00570DE4" w:rsidRPr="00AB0C59" w:rsidRDefault="00570DE4" w:rsidP="00435DE3">
            <w:pPr>
              <w:jc w:val="center"/>
              <w:rPr>
                <w:rFonts w:ascii="Verdana" w:hAnsi="Verdana" w:cs="Arial"/>
                <w:bCs/>
                <w:sz w:val="14"/>
                <w:szCs w:val="16"/>
              </w:rPr>
            </w:pPr>
          </w:p>
        </w:tc>
        <w:tc>
          <w:tcPr>
            <w:tcW w:w="188" w:type="pct"/>
            <w:shd w:val="clear" w:color="auto" w:fill="auto"/>
            <w:vAlign w:val="center"/>
          </w:tcPr>
          <w:p w:rsidR="00570DE4" w:rsidRPr="00AB0C59" w:rsidRDefault="00570DE4" w:rsidP="00435DE3">
            <w:pPr>
              <w:jc w:val="center"/>
              <w:rPr>
                <w:rFonts w:ascii="Verdana" w:hAnsi="Verdana" w:cs="Arial"/>
                <w:bCs/>
                <w:sz w:val="14"/>
                <w:szCs w:val="16"/>
              </w:rPr>
            </w:pPr>
          </w:p>
        </w:tc>
        <w:tc>
          <w:tcPr>
            <w:tcW w:w="198" w:type="pct"/>
            <w:shd w:val="clear" w:color="auto" w:fill="auto"/>
            <w:vAlign w:val="center"/>
          </w:tcPr>
          <w:p w:rsidR="00570DE4" w:rsidRPr="00AB0C59" w:rsidRDefault="00570DE4" w:rsidP="00435DE3">
            <w:pPr>
              <w:jc w:val="center"/>
              <w:rPr>
                <w:rFonts w:ascii="Verdana" w:hAnsi="Verdana" w:cs="Arial"/>
                <w:bCs/>
                <w:sz w:val="14"/>
                <w:szCs w:val="16"/>
              </w:rPr>
            </w:pPr>
          </w:p>
        </w:tc>
      </w:tr>
      <w:tr w:rsidR="003822DB" w:rsidRPr="00AB0C59" w:rsidTr="003833A5">
        <w:trPr>
          <w:gridAfter w:val="1"/>
          <w:wAfter w:w="11" w:type="pct"/>
          <w:trHeight w:val="301"/>
        </w:trPr>
        <w:tc>
          <w:tcPr>
            <w:tcW w:w="2726" w:type="pct"/>
            <w:vAlign w:val="center"/>
          </w:tcPr>
          <w:p w:rsidR="00570DE4" w:rsidRPr="00AB0C59" w:rsidRDefault="00570DE4" w:rsidP="00842FB7">
            <w:pPr>
              <w:rPr>
                <w:rFonts w:ascii="Verdana" w:hAnsi="Verdana" w:cs="Arial"/>
                <w:bCs/>
                <w:sz w:val="16"/>
                <w:szCs w:val="16"/>
              </w:rPr>
            </w:pPr>
            <w:r w:rsidRPr="00AB0C59">
              <w:rPr>
                <w:rFonts w:ascii="Verdana" w:hAnsi="Verdana" w:cs="Arial"/>
                <w:bCs/>
                <w:sz w:val="16"/>
                <w:szCs w:val="16"/>
              </w:rPr>
              <w:t>Izdelava DIIP, potrditev na OS</w:t>
            </w:r>
          </w:p>
        </w:tc>
        <w:tc>
          <w:tcPr>
            <w:tcW w:w="188" w:type="pct"/>
            <w:tcBorders>
              <w:bottom w:val="single" w:sz="4" w:space="0" w:color="auto"/>
            </w:tcBorders>
            <w:shd w:val="clear" w:color="auto" w:fill="auto"/>
            <w:vAlign w:val="center"/>
          </w:tcPr>
          <w:p w:rsidR="00570DE4" w:rsidRPr="00AB0C59" w:rsidRDefault="00570DE4" w:rsidP="00435DE3">
            <w:pPr>
              <w:jc w:val="center"/>
              <w:rPr>
                <w:rFonts w:ascii="Verdana" w:hAnsi="Verdana" w:cs="Arial"/>
                <w:bCs/>
                <w:sz w:val="14"/>
                <w:szCs w:val="16"/>
              </w:rPr>
            </w:pPr>
          </w:p>
        </w:tc>
        <w:tc>
          <w:tcPr>
            <w:tcW w:w="187" w:type="pct"/>
            <w:tcBorders>
              <w:bottom w:val="single" w:sz="4" w:space="0" w:color="auto"/>
            </w:tcBorders>
            <w:shd w:val="clear" w:color="auto" w:fill="auto"/>
            <w:vAlign w:val="center"/>
          </w:tcPr>
          <w:p w:rsidR="00570DE4" w:rsidRPr="00AB0C59" w:rsidRDefault="00570DE4" w:rsidP="00435DE3">
            <w:pPr>
              <w:jc w:val="center"/>
              <w:rPr>
                <w:rFonts w:ascii="Verdana" w:hAnsi="Verdana" w:cs="Arial"/>
                <w:bCs/>
                <w:sz w:val="14"/>
                <w:szCs w:val="16"/>
              </w:rPr>
            </w:pPr>
          </w:p>
        </w:tc>
        <w:tc>
          <w:tcPr>
            <w:tcW w:w="188" w:type="pct"/>
            <w:shd w:val="clear" w:color="auto" w:fill="auto"/>
            <w:vAlign w:val="center"/>
          </w:tcPr>
          <w:p w:rsidR="00570DE4" w:rsidRPr="00AB0C59" w:rsidRDefault="00570DE4" w:rsidP="00435DE3">
            <w:pPr>
              <w:jc w:val="center"/>
              <w:rPr>
                <w:rFonts w:ascii="Verdana" w:hAnsi="Verdana" w:cs="Arial"/>
                <w:bCs/>
                <w:sz w:val="14"/>
                <w:szCs w:val="16"/>
              </w:rPr>
            </w:pPr>
          </w:p>
        </w:tc>
        <w:tc>
          <w:tcPr>
            <w:tcW w:w="187" w:type="pct"/>
            <w:shd w:val="clear" w:color="auto" w:fill="auto"/>
            <w:vAlign w:val="center"/>
          </w:tcPr>
          <w:p w:rsidR="00570DE4" w:rsidRPr="00AB0C59" w:rsidRDefault="00570DE4" w:rsidP="00435DE3">
            <w:pPr>
              <w:jc w:val="center"/>
              <w:rPr>
                <w:rFonts w:ascii="Verdana" w:hAnsi="Verdana" w:cs="Arial"/>
                <w:bCs/>
                <w:sz w:val="14"/>
                <w:szCs w:val="16"/>
              </w:rPr>
            </w:pPr>
          </w:p>
        </w:tc>
        <w:tc>
          <w:tcPr>
            <w:tcW w:w="188" w:type="pct"/>
            <w:shd w:val="clear" w:color="auto" w:fill="auto"/>
            <w:vAlign w:val="center"/>
          </w:tcPr>
          <w:p w:rsidR="00570DE4" w:rsidRPr="00AB0C59" w:rsidRDefault="00570DE4" w:rsidP="00435DE3">
            <w:pPr>
              <w:jc w:val="center"/>
              <w:rPr>
                <w:rFonts w:ascii="Verdana" w:hAnsi="Verdana" w:cs="Arial"/>
                <w:bCs/>
                <w:sz w:val="14"/>
                <w:szCs w:val="16"/>
              </w:rPr>
            </w:pPr>
          </w:p>
        </w:tc>
        <w:tc>
          <w:tcPr>
            <w:tcW w:w="187" w:type="pct"/>
            <w:shd w:val="clear" w:color="auto" w:fill="00B0F0"/>
            <w:vAlign w:val="center"/>
          </w:tcPr>
          <w:p w:rsidR="00570DE4" w:rsidRPr="00AB0C59" w:rsidRDefault="00570DE4" w:rsidP="00435DE3">
            <w:pPr>
              <w:jc w:val="center"/>
              <w:rPr>
                <w:rFonts w:ascii="Verdana" w:hAnsi="Verdana" w:cs="Arial"/>
                <w:bCs/>
                <w:sz w:val="14"/>
                <w:szCs w:val="16"/>
              </w:rPr>
            </w:pPr>
          </w:p>
        </w:tc>
        <w:tc>
          <w:tcPr>
            <w:tcW w:w="188" w:type="pct"/>
            <w:shd w:val="clear" w:color="auto" w:fill="auto"/>
            <w:vAlign w:val="center"/>
          </w:tcPr>
          <w:p w:rsidR="00570DE4" w:rsidRPr="00AB0C59" w:rsidRDefault="00570DE4" w:rsidP="00435DE3">
            <w:pPr>
              <w:jc w:val="center"/>
              <w:rPr>
                <w:rFonts w:ascii="Verdana" w:hAnsi="Verdana" w:cs="Arial"/>
                <w:bCs/>
                <w:sz w:val="14"/>
                <w:szCs w:val="16"/>
              </w:rPr>
            </w:pPr>
          </w:p>
        </w:tc>
        <w:tc>
          <w:tcPr>
            <w:tcW w:w="187" w:type="pct"/>
            <w:vAlign w:val="center"/>
          </w:tcPr>
          <w:p w:rsidR="00570DE4" w:rsidRPr="00AB0C59" w:rsidRDefault="00570DE4" w:rsidP="00435DE3">
            <w:pPr>
              <w:jc w:val="center"/>
              <w:rPr>
                <w:rFonts w:ascii="Verdana" w:hAnsi="Verdana" w:cs="Arial"/>
                <w:bCs/>
                <w:sz w:val="14"/>
                <w:szCs w:val="16"/>
              </w:rPr>
            </w:pPr>
          </w:p>
        </w:tc>
        <w:tc>
          <w:tcPr>
            <w:tcW w:w="188" w:type="pct"/>
            <w:shd w:val="clear" w:color="auto" w:fill="auto"/>
            <w:vAlign w:val="center"/>
          </w:tcPr>
          <w:p w:rsidR="00570DE4" w:rsidRPr="00AB0C59" w:rsidRDefault="00570DE4" w:rsidP="00435DE3">
            <w:pPr>
              <w:jc w:val="center"/>
              <w:rPr>
                <w:rFonts w:ascii="Verdana" w:hAnsi="Verdana" w:cs="Arial"/>
                <w:bCs/>
                <w:sz w:val="14"/>
                <w:szCs w:val="16"/>
              </w:rPr>
            </w:pPr>
          </w:p>
        </w:tc>
        <w:tc>
          <w:tcPr>
            <w:tcW w:w="187" w:type="pct"/>
            <w:shd w:val="clear" w:color="auto" w:fill="auto"/>
            <w:vAlign w:val="center"/>
          </w:tcPr>
          <w:p w:rsidR="00570DE4" w:rsidRPr="00AB0C59" w:rsidRDefault="00570DE4" w:rsidP="00435DE3">
            <w:pPr>
              <w:jc w:val="center"/>
              <w:rPr>
                <w:rFonts w:ascii="Verdana" w:hAnsi="Verdana" w:cs="Arial"/>
                <w:bCs/>
                <w:sz w:val="14"/>
                <w:szCs w:val="16"/>
              </w:rPr>
            </w:pPr>
          </w:p>
        </w:tc>
        <w:tc>
          <w:tcPr>
            <w:tcW w:w="188" w:type="pct"/>
            <w:shd w:val="clear" w:color="auto" w:fill="auto"/>
            <w:vAlign w:val="center"/>
          </w:tcPr>
          <w:p w:rsidR="00570DE4" w:rsidRPr="00AB0C59" w:rsidRDefault="00570DE4" w:rsidP="00435DE3">
            <w:pPr>
              <w:jc w:val="center"/>
              <w:rPr>
                <w:rFonts w:ascii="Verdana" w:hAnsi="Verdana" w:cs="Arial"/>
                <w:bCs/>
                <w:sz w:val="14"/>
                <w:szCs w:val="16"/>
              </w:rPr>
            </w:pPr>
          </w:p>
        </w:tc>
        <w:tc>
          <w:tcPr>
            <w:tcW w:w="198" w:type="pct"/>
            <w:shd w:val="clear" w:color="auto" w:fill="auto"/>
            <w:vAlign w:val="center"/>
          </w:tcPr>
          <w:p w:rsidR="00570DE4" w:rsidRPr="00AB0C59" w:rsidRDefault="00570DE4" w:rsidP="00435DE3">
            <w:pPr>
              <w:jc w:val="center"/>
              <w:rPr>
                <w:rFonts w:ascii="Verdana" w:hAnsi="Verdana" w:cs="Arial"/>
                <w:bCs/>
                <w:sz w:val="14"/>
                <w:szCs w:val="16"/>
              </w:rPr>
            </w:pPr>
          </w:p>
        </w:tc>
      </w:tr>
      <w:tr w:rsidR="003822DB" w:rsidRPr="00AB0C59" w:rsidTr="003833A5">
        <w:trPr>
          <w:gridAfter w:val="1"/>
          <w:wAfter w:w="11" w:type="pct"/>
          <w:trHeight w:val="301"/>
        </w:trPr>
        <w:tc>
          <w:tcPr>
            <w:tcW w:w="2726" w:type="pct"/>
            <w:vAlign w:val="center"/>
          </w:tcPr>
          <w:p w:rsidR="00570DE4" w:rsidRPr="00AB0C59" w:rsidRDefault="00570DE4" w:rsidP="00820892">
            <w:pPr>
              <w:rPr>
                <w:rFonts w:ascii="Verdana" w:hAnsi="Verdana" w:cs="Arial"/>
                <w:bCs/>
                <w:sz w:val="16"/>
                <w:szCs w:val="16"/>
              </w:rPr>
            </w:pPr>
            <w:r w:rsidRPr="00AB0C59">
              <w:rPr>
                <w:rFonts w:ascii="Verdana" w:hAnsi="Verdana" w:cs="Arial"/>
                <w:bCs/>
                <w:sz w:val="16"/>
                <w:szCs w:val="16"/>
              </w:rPr>
              <w:t>Prijava na razpis MK</w:t>
            </w:r>
          </w:p>
        </w:tc>
        <w:tc>
          <w:tcPr>
            <w:tcW w:w="188" w:type="pct"/>
            <w:tcBorders>
              <w:bottom w:val="single" w:sz="4" w:space="0" w:color="auto"/>
            </w:tcBorders>
            <w:shd w:val="clear" w:color="auto" w:fill="auto"/>
            <w:vAlign w:val="center"/>
          </w:tcPr>
          <w:p w:rsidR="00570DE4" w:rsidRPr="00AB0C59" w:rsidRDefault="00570DE4" w:rsidP="00435DE3">
            <w:pPr>
              <w:jc w:val="center"/>
              <w:rPr>
                <w:rFonts w:ascii="Verdana" w:hAnsi="Verdana" w:cs="Arial"/>
                <w:bCs/>
                <w:sz w:val="14"/>
                <w:szCs w:val="16"/>
              </w:rPr>
            </w:pPr>
          </w:p>
        </w:tc>
        <w:tc>
          <w:tcPr>
            <w:tcW w:w="187" w:type="pct"/>
            <w:tcBorders>
              <w:bottom w:val="single" w:sz="4" w:space="0" w:color="auto"/>
            </w:tcBorders>
            <w:shd w:val="clear" w:color="auto" w:fill="auto"/>
            <w:vAlign w:val="center"/>
          </w:tcPr>
          <w:p w:rsidR="00570DE4" w:rsidRPr="00AB0C59" w:rsidRDefault="00570DE4" w:rsidP="00435DE3">
            <w:pPr>
              <w:jc w:val="center"/>
              <w:rPr>
                <w:rFonts w:ascii="Verdana" w:hAnsi="Verdana" w:cs="Arial"/>
                <w:bCs/>
                <w:sz w:val="14"/>
                <w:szCs w:val="16"/>
              </w:rPr>
            </w:pPr>
          </w:p>
        </w:tc>
        <w:tc>
          <w:tcPr>
            <w:tcW w:w="188" w:type="pct"/>
            <w:shd w:val="clear" w:color="auto" w:fill="auto"/>
            <w:vAlign w:val="center"/>
          </w:tcPr>
          <w:p w:rsidR="00570DE4" w:rsidRPr="00AB0C59" w:rsidRDefault="00570DE4" w:rsidP="00435DE3">
            <w:pPr>
              <w:jc w:val="center"/>
              <w:rPr>
                <w:rFonts w:ascii="Verdana" w:hAnsi="Verdana" w:cs="Arial"/>
                <w:bCs/>
                <w:sz w:val="14"/>
                <w:szCs w:val="16"/>
              </w:rPr>
            </w:pPr>
          </w:p>
        </w:tc>
        <w:tc>
          <w:tcPr>
            <w:tcW w:w="187" w:type="pct"/>
            <w:shd w:val="clear" w:color="auto" w:fill="auto"/>
            <w:vAlign w:val="center"/>
          </w:tcPr>
          <w:p w:rsidR="00570DE4" w:rsidRPr="00AB0C59" w:rsidRDefault="00570DE4" w:rsidP="00435DE3">
            <w:pPr>
              <w:jc w:val="center"/>
              <w:rPr>
                <w:rFonts w:ascii="Verdana" w:hAnsi="Verdana" w:cs="Arial"/>
                <w:bCs/>
                <w:sz w:val="14"/>
                <w:szCs w:val="16"/>
              </w:rPr>
            </w:pPr>
          </w:p>
        </w:tc>
        <w:tc>
          <w:tcPr>
            <w:tcW w:w="188" w:type="pct"/>
            <w:shd w:val="clear" w:color="auto" w:fill="auto"/>
            <w:vAlign w:val="center"/>
          </w:tcPr>
          <w:p w:rsidR="00570DE4" w:rsidRPr="00AB0C59" w:rsidRDefault="00570DE4" w:rsidP="00435DE3">
            <w:pPr>
              <w:jc w:val="center"/>
              <w:rPr>
                <w:rFonts w:ascii="Verdana" w:hAnsi="Verdana" w:cs="Arial"/>
                <w:bCs/>
                <w:sz w:val="14"/>
                <w:szCs w:val="16"/>
              </w:rPr>
            </w:pPr>
          </w:p>
        </w:tc>
        <w:tc>
          <w:tcPr>
            <w:tcW w:w="187" w:type="pct"/>
            <w:shd w:val="clear" w:color="auto" w:fill="00B0F0"/>
            <w:vAlign w:val="center"/>
          </w:tcPr>
          <w:p w:rsidR="00570DE4" w:rsidRPr="00AB0C59" w:rsidRDefault="00570DE4" w:rsidP="00435DE3">
            <w:pPr>
              <w:jc w:val="center"/>
              <w:rPr>
                <w:rFonts w:ascii="Verdana" w:hAnsi="Verdana" w:cs="Arial"/>
                <w:bCs/>
                <w:sz w:val="14"/>
                <w:szCs w:val="16"/>
              </w:rPr>
            </w:pPr>
          </w:p>
        </w:tc>
        <w:tc>
          <w:tcPr>
            <w:tcW w:w="188" w:type="pct"/>
            <w:shd w:val="clear" w:color="auto" w:fill="auto"/>
            <w:vAlign w:val="center"/>
          </w:tcPr>
          <w:p w:rsidR="00570DE4" w:rsidRPr="00AB0C59" w:rsidRDefault="00570DE4" w:rsidP="00435DE3">
            <w:pPr>
              <w:jc w:val="center"/>
              <w:rPr>
                <w:rFonts w:ascii="Verdana" w:hAnsi="Verdana" w:cs="Arial"/>
                <w:bCs/>
                <w:sz w:val="14"/>
                <w:szCs w:val="16"/>
              </w:rPr>
            </w:pPr>
          </w:p>
        </w:tc>
        <w:tc>
          <w:tcPr>
            <w:tcW w:w="187" w:type="pct"/>
            <w:vAlign w:val="center"/>
          </w:tcPr>
          <w:p w:rsidR="00570DE4" w:rsidRPr="00AB0C59" w:rsidRDefault="00570DE4" w:rsidP="00435DE3">
            <w:pPr>
              <w:jc w:val="center"/>
              <w:rPr>
                <w:rFonts w:ascii="Verdana" w:hAnsi="Verdana" w:cs="Arial"/>
                <w:bCs/>
                <w:sz w:val="14"/>
                <w:szCs w:val="16"/>
              </w:rPr>
            </w:pPr>
          </w:p>
        </w:tc>
        <w:tc>
          <w:tcPr>
            <w:tcW w:w="188" w:type="pct"/>
            <w:shd w:val="clear" w:color="auto" w:fill="auto"/>
            <w:vAlign w:val="center"/>
          </w:tcPr>
          <w:p w:rsidR="00570DE4" w:rsidRPr="00AB0C59" w:rsidRDefault="00570DE4" w:rsidP="00435DE3">
            <w:pPr>
              <w:jc w:val="center"/>
              <w:rPr>
                <w:rFonts w:ascii="Verdana" w:hAnsi="Verdana" w:cs="Arial"/>
                <w:bCs/>
                <w:sz w:val="14"/>
                <w:szCs w:val="16"/>
              </w:rPr>
            </w:pPr>
          </w:p>
        </w:tc>
        <w:tc>
          <w:tcPr>
            <w:tcW w:w="187" w:type="pct"/>
            <w:shd w:val="clear" w:color="auto" w:fill="auto"/>
            <w:vAlign w:val="center"/>
          </w:tcPr>
          <w:p w:rsidR="00570DE4" w:rsidRPr="00AB0C59" w:rsidRDefault="00570DE4" w:rsidP="00435DE3">
            <w:pPr>
              <w:jc w:val="center"/>
              <w:rPr>
                <w:rFonts w:ascii="Verdana" w:hAnsi="Verdana" w:cs="Arial"/>
                <w:bCs/>
                <w:sz w:val="14"/>
                <w:szCs w:val="16"/>
              </w:rPr>
            </w:pPr>
          </w:p>
        </w:tc>
        <w:tc>
          <w:tcPr>
            <w:tcW w:w="188" w:type="pct"/>
            <w:shd w:val="clear" w:color="auto" w:fill="auto"/>
            <w:vAlign w:val="center"/>
          </w:tcPr>
          <w:p w:rsidR="00570DE4" w:rsidRPr="00AB0C59" w:rsidRDefault="00570DE4" w:rsidP="00435DE3">
            <w:pPr>
              <w:jc w:val="center"/>
              <w:rPr>
                <w:rFonts w:ascii="Verdana" w:hAnsi="Verdana" w:cs="Arial"/>
                <w:bCs/>
                <w:sz w:val="14"/>
                <w:szCs w:val="16"/>
              </w:rPr>
            </w:pPr>
          </w:p>
        </w:tc>
        <w:tc>
          <w:tcPr>
            <w:tcW w:w="198" w:type="pct"/>
            <w:shd w:val="clear" w:color="auto" w:fill="auto"/>
            <w:vAlign w:val="center"/>
          </w:tcPr>
          <w:p w:rsidR="00570DE4" w:rsidRPr="00AB0C59" w:rsidRDefault="00570DE4" w:rsidP="00435DE3">
            <w:pPr>
              <w:jc w:val="center"/>
              <w:rPr>
                <w:rFonts w:ascii="Verdana" w:hAnsi="Verdana" w:cs="Arial"/>
                <w:bCs/>
                <w:sz w:val="14"/>
                <w:szCs w:val="16"/>
              </w:rPr>
            </w:pPr>
          </w:p>
        </w:tc>
      </w:tr>
      <w:tr w:rsidR="003822DB" w:rsidRPr="00AB0C59" w:rsidTr="003833A5">
        <w:trPr>
          <w:gridAfter w:val="1"/>
          <w:wAfter w:w="11" w:type="pct"/>
          <w:trHeight w:val="301"/>
        </w:trPr>
        <w:tc>
          <w:tcPr>
            <w:tcW w:w="2726" w:type="pct"/>
            <w:vAlign w:val="center"/>
          </w:tcPr>
          <w:p w:rsidR="00570DE4" w:rsidRPr="00AB0C59" w:rsidRDefault="00570DE4" w:rsidP="00842FB7">
            <w:pPr>
              <w:rPr>
                <w:rFonts w:ascii="Verdana" w:hAnsi="Verdana" w:cs="Arial"/>
                <w:bCs/>
                <w:sz w:val="16"/>
                <w:szCs w:val="16"/>
              </w:rPr>
            </w:pPr>
            <w:r w:rsidRPr="00AB0C59">
              <w:rPr>
                <w:rFonts w:ascii="Verdana" w:hAnsi="Verdana" w:cs="Arial"/>
                <w:bCs/>
                <w:sz w:val="16"/>
                <w:szCs w:val="16"/>
              </w:rPr>
              <w:t xml:space="preserve">JN za izvedbo  del </w:t>
            </w:r>
          </w:p>
        </w:tc>
        <w:tc>
          <w:tcPr>
            <w:tcW w:w="188" w:type="pct"/>
            <w:tcBorders>
              <w:bottom w:val="single" w:sz="4" w:space="0" w:color="auto"/>
            </w:tcBorders>
            <w:shd w:val="clear" w:color="auto" w:fill="auto"/>
            <w:vAlign w:val="center"/>
          </w:tcPr>
          <w:p w:rsidR="00570DE4" w:rsidRPr="00AB0C59" w:rsidRDefault="00570DE4" w:rsidP="00435DE3">
            <w:pPr>
              <w:jc w:val="center"/>
              <w:rPr>
                <w:rFonts w:ascii="Verdana" w:hAnsi="Verdana" w:cs="Arial"/>
                <w:bCs/>
                <w:sz w:val="14"/>
                <w:szCs w:val="16"/>
              </w:rPr>
            </w:pPr>
          </w:p>
        </w:tc>
        <w:tc>
          <w:tcPr>
            <w:tcW w:w="187" w:type="pct"/>
            <w:tcBorders>
              <w:bottom w:val="single" w:sz="4" w:space="0" w:color="auto"/>
            </w:tcBorders>
            <w:shd w:val="clear" w:color="auto" w:fill="auto"/>
            <w:vAlign w:val="center"/>
          </w:tcPr>
          <w:p w:rsidR="00570DE4" w:rsidRPr="00AB0C59" w:rsidRDefault="00570DE4" w:rsidP="00435DE3">
            <w:pPr>
              <w:jc w:val="center"/>
              <w:rPr>
                <w:rFonts w:ascii="Verdana" w:hAnsi="Verdana" w:cs="Arial"/>
                <w:bCs/>
                <w:sz w:val="14"/>
                <w:szCs w:val="16"/>
              </w:rPr>
            </w:pPr>
          </w:p>
        </w:tc>
        <w:tc>
          <w:tcPr>
            <w:tcW w:w="188" w:type="pct"/>
            <w:tcBorders>
              <w:bottom w:val="single" w:sz="4" w:space="0" w:color="auto"/>
            </w:tcBorders>
            <w:shd w:val="clear" w:color="auto" w:fill="auto"/>
            <w:vAlign w:val="center"/>
          </w:tcPr>
          <w:p w:rsidR="00570DE4" w:rsidRPr="00AB0C59" w:rsidRDefault="00570DE4" w:rsidP="00435DE3">
            <w:pPr>
              <w:jc w:val="center"/>
              <w:rPr>
                <w:rFonts w:ascii="Verdana" w:hAnsi="Verdana" w:cs="Arial"/>
                <w:bCs/>
                <w:sz w:val="14"/>
                <w:szCs w:val="16"/>
              </w:rPr>
            </w:pPr>
          </w:p>
        </w:tc>
        <w:tc>
          <w:tcPr>
            <w:tcW w:w="187" w:type="pct"/>
            <w:tcBorders>
              <w:bottom w:val="single" w:sz="4" w:space="0" w:color="auto"/>
            </w:tcBorders>
            <w:shd w:val="clear" w:color="auto" w:fill="auto"/>
            <w:vAlign w:val="center"/>
          </w:tcPr>
          <w:p w:rsidR="00570DE4" w:rsidRPr="00AB0C59" w:rsidRDefault="00570DE4" w:rsidP="00435DE3">
            <w:pPr>
              <w:jc w:val="center"/>
              <w:rPr>
                <w:rFonts w:ascii="Verdana" w:hAnsi="Verdana" w:cs="Arial"/>
                <w:bCs/>
                <w:sz w:val="14"/>
                <w:szCs w:val="16"/>
              </w:rPr>
            </w:pPr>
          </w:p>
        </w:tc>
        <w:tc>
          <w:tcPr>
            <w:tcW w:w="188" w:type="pct"/>
            <w:tcBorders>
              <w:bottom w:val="single" w:sz="4" w:space="0" w:color="auto"/>
            </w:tcBorders>
            <w:shd w:val="clear" w:color="auto" w:fill="auto"/>
            <w:vAlign w:val="center"/>
          </w:tcPr>
          <w:p w:rsidR="00570DE4" w:rsidRPr="00AB0C59" w:rsidRDefault="00570DE4" w:rsidP="00435DE3">
            <w:pPr>
              <w:jc w:val="center"/>
              <w:rPr>
                <w:rFonts w:ascii="Verdana" w:hAnsi="Verdana" w:cs="Arial"/>
                <w:bCs/>
                <w:sz w:val="14"/>
                <w:szCs w:val="16"/>
              </w:rPr>
            </w:pPr>
          </w:p>
        </w:tc>
        <w:tc>
          <w:tcPr>
            <w:tcW w:w="187" w:type="pct"/>
            <w:tcBorders>
              <w:bottom w:val="single" w:sz="4" w:space="0" w:color="auto"/>
            </w:tcBorders>
            <w:shd w:val="clear" w:color="auto" w:fill="auto"/>
            <w:vAlign w:val="center"/>
          </w:tcPr>
          <w:p w:rsidR="00570DE4" w:rsidRPr="00AB0C59" w:rsidRDefault="00570DE4" w:rsidP="00435DE3">
            <w:pPr>
              <w:jc w:val="center"/>
              <w:rPr>
                <w:rFonts w:ascii="Verdana" w:hAnsi="Verdana" w:cs="Arial"/>
                <w:bCs/>
                <w:sz w:val="14"/>
                <w:szCs w:val="16"/>
              </w:rPr>
            </w:pPr>
          </w:p>
        </w:tc>
        <w:tc>
          <w:tcPr>
            <w:tcW w:w="188" w:type="pct"/>
            <w:tcBorders>
              <w:bottom w:val="single" w:sz="4" w:space="0" w:color="auto"/>
            </w:tcBorders>
            <w:shd w:val="clear" w:color="auto" w:fill="00B0F0"/>
            <w:vAlign w:val="center"/>
          </w:tcPr>
          <w:p w:rsidR="00570DE4" w:rsidRPr="00AB0C59" w:rsidRDefault="00570DE4" w:rsidP="00435DE3">
            <w:pPr>
              <w:jc w:val="center"/>
              <w:rPr>
                <w:rFonts w:ascii="Verdana" w:hAnsi="Verdana" w:cs="Arial"/>
                <w:bCs/>
                <w:sz w:val="14"/>
                <w:szCs w:val="16"/>
              </w:rPr>
            </w:pPr>
          </w:p>
        </w:tc>
        <w:tc>
          <w:tcPr>
            <w:tcW w:w="187" w:type="pct"/>
            <w:shd w:val="clear" w:color="auto" w:fill="00B0F0"/>
            <w:vAlign w:val="center"/>
          </w:tcPr>
          <w:p w:rsidR="00570DE4" w:rsidRPr="00AB0C59" w:rsidRDefault="00570DE4" w:rsidP="00435DE3">
            <w:pPr>
              <w:jc w:val="center"/>
              <w:rPr>
                <w:rFonts w:ascii="Verdana" w:hAnsi="Verdana" w:cs="Arial"/>
                <w:bCs/>
                <w:sz w:val="14"/>
                <w:szCs w:val="16"/>
              </w:rPr>
            </w:pPr>
          </w:p>
        </w:tc>
        <w:tc>
          <w:tcPr>
            <w:tcW w:w="188" w:type="pct"/>
            <w:shd w:val="clear" w:color="auto" w:fill="FFFFFF" w:themeFill="background1"/>
            <w:vAlign w:val="center"/>
          </w:tcPr>
          <w:p w:rsidR="00570DE4" w:rsidRPr="00AB0C59" w:rsidRDefault="00570DE4" w:rsidP="00435DE3">
            <w:pPr>
              <w:jc w:val="center"/>
              <w:rPr>
                <w:rFonts w:ascii="Verdana" w:hAnsi="Verdana" w:cs="Arial"/>
                <w:bCs/>
                <w:sz w:val="14"/>
                <w:szCs w:val="16"/>
              </w:rPr>
            </w:pPr>
          </w:p>
        </w:tc>
        <w:tc>
          <w:tcPr>
            <w:tcW w:w="187" w:type="pct"/>
            <w:shd w:val="clear" w:color="auto" w:fill="FFFFFF" w:themeFill="background1"/>
            <w:vAlign w:val="center"/>
          </w:tcPr>
          <w:p w:rsidR="00570DE4" w:rsidRPr="00AB0C59" w:rsidRDefault="00570DE4" w:rsidP="00435DE3">
            <w:pPr>
              <w:jc w:val="center"/>
              <w:rPr>
                <w:rFonts w:ascii="Verdana" w:hAnsi="Verdana" w:cs="Arial"/>
                <w:bCs/>
                <w:sz w:val="14"/>
                <w:szCs w:val="16"/>
              </w:rPr>
            </w:pPr>
          </w:p>
        </w:tc>
        <w:tc>
          <w:tcPr>
            <w:tcW w:w="188" w:type="pct"/>
            <w:shd w:val="clear" w:color="auto" w:fill="FFFFFF" w:themeFill="background1"/>
            <w:vAlign w:val="center"/>
          </w:tcPr>
          <w:p w:rsidR="00570DE4" w:rsidRPr="00AB0C59" w:rsidRDefault="00570DE4" w:rsidP="00435DE3">
            <w:pPr>
              <w:jc w:val="center"/>
              <w:rPr>
                <w:rFonts w:ascii="Verdana" w:hAnsi="Verdana" w:cs="Arial"/>
                <w:bCs/>
                <w:sz w:val="14"/>
                <w:szCs w:val="16"/>
              </w:rPr>
            </w:pPr>
          </w:p>
        </w:tc>
        <w:tc>
          <w:tcPr>
            <w:tcW w:w="198" w:type="pct"/>
            <w:shd w:val="clear" w:color="auto" w:fill="auto"/>
            <w:vAlign w:val="center"/>
          </w:tcPr>
          <w:p w:rsidR="00570DE4" w:rsidRPr="00AB0C59" w:rsidRDefault="00570DE4" w:rsidP="00435DE3">
            <w:pPr>
              <w:jc w:val="center"/>
              <w:rPr>
                <w:rFonts w:ascii="Verdana" w:hAnsi="Verdana" w:cs="Arial"/>
                <w:bCs/>
                <w:sz w:val="14"/>
                <w:szCs w:val="16"/>
              </w:rPr>
            </w:pPr>
          </w:p>
        </w:tc>
      </w:tr>
      <w:tr w:rsidR="003822DB" w:rsidRPr="00AB0C59" w:rsidTr="003833A5">
        <w:trPr>
          <w:gridAfter w:val="1"/>
          <w:wAfter w:w="11" w:type="pct"/>
          <w:trHeight w:val="301"/>
        </w:trPr>
        <w:tc>
          <w:tcPr>
            <w:tcW w:w="2726" w:type="pct"/>
            <w:vAlign w:val="center"/>
          </w:tcPr>
          <w:p w:rsidR="00570DE4" w:rsidRPr="00AB0C59" w:rsidRDefault="00570DE4" w:rsidP="00E608F1">
            <w:pPr>
              <w:rPr>
                <w:rFonts w:ascii="Verdana" w:hAnsi="Verdana" w:cs="Arial"/>
                <w:bCs/>
                <w:sz w:val="16"/>
                <w:szCs w:val="16"/>
              </w:rPr>
            </w:pPr>
            <w:r w:rsidRPr="00AB0C59">
              <w:rPr>
                <w:rFonts w:ascii="Verdana" w:hAnsi="Verdana" w:cs="Arial"/>
                <w:bCs/>
                <w:sz w:val="16"/>
                <w:szCs w:val="16"/>
              </w:rPr>
              <w:t xml:space="preserve">Izvedba obnovitvenih  del </w:t>
            </w:r>
          </w:p>
        </w:tc>
        <w:tc>
          <w:tcPr>
            <w:tcW w:w="188" w:type="pct"/>
            <w:tcBorders>
              <w:bottom w:val="single" w:sz="4" w:space="0" w:color="auto"/>
            </w:tcBorders>
            <w:shd w:val="clear" w:color="auto" w:fill="auto"/>
            <w:vAlign w:val="center"/>
          </w:tcPr>
          <w:p w:rsidR="00570DE4" w:rsidRPr="00AB0C59" w:rsidRDefault="00570DE4" w:rsidP="00435DE3">
            <w:pPr>
              <w:jc w:val="center"/>
              <w:rPr>
                <w:rFonts w:ascii="Verdana" w:hAnsi="Verdana" w:cs="Arial"/>
                <w:bCs/>
                <w:sz w:val="14"/>
                <w:szCs w:val="16"/>
              </w:rPr>
            </w:pPr>
          </w:p>
        </w:tc>
        <w:tc>
          <w:tcPr>
            <w:tcW w:w="187" w:type="pct"/>
            <w:tcBorders>
              <w:bottom w:val="single" w:sz="4" w:space="0" w:color="auto"/>
            </w:tcBorders>
            <w:shd w:val="clear" w:color="auto" w:fill="auto"/>
            <w:vAlign w:val="center"/>
          </w:tcPr>
          <w:p w:rsidR="00570DE4" w:rsidRPr="00AB0C59" w:rsidRDefault="00570DE4" w:rsidP="00435DE3">
            <w:pPr>
              <w:jc w:val="center"/>
              <w:rPr>
                <w:rFonts w:ascii="Verdana" w:hAnsi="Verdana" w:cs="Arial"/>
                <w:bCs/>
                <w:sz w:val="14"/>
                <w:szCs w:val="16"/>
              </w:rPr>
            </w:pPr>
          </w:p>
        </w:tc>
        <w:tc>
          <w:tcPr>
            <w:tcW w:w="188" w:type="pct"/>
            <w:tcBorders>
              <w:bottom w:val="single" w:sz="4" w:space="0" w:color="auto"/>
            </w:tcBorders>
            <w:shd w:val="clear" w:color="auto" w:fill="auto"/>
            <w:vAlign w:val="center"/>
          </w:tcPr>
          <w:p w:rsidR="00570DE4" w:rsidRPr="00AB0C59" w:rsidRDefault="00570DE4" w:rsidP="00435DE3">
            <w:pPr>
              <w:jc w:val="center"/>
              <w:rPr>
                <w:rFonts w:ascii="Verdana" w:hAnsi="Verdana" w:cs="Arial"/>
                <w:bCs/>
                <w:sz w:val="14"/>
                <w:szCs w:val="16"/>
              </w:rPr>
            </w:pPr>
          </w:p>
        </w:tc>
        <w:tc>
          <w:tcPr>
            <w:tcW w:w="187" w:type="pct"/>
            <w:tcBorders>
              <w:bottom w:val="single" w:sz="4" w:space="0" w:color="auto"/>
            </w:tcBorders>
            <w:shd w:val="clear" w:color="auto" w:fill="auto"/>
            <w:vAlign w:val="center"/>
          </w:tcPr>
          <w:p w:rsidR="00570DE4" w:rsidRPr="00AB0C59" w:rsidRDefault="00570DE4" w:rsidP="00435DE3">
            <w:pPr>
              <w:jc w:val="center"/>
              <w:rPr>
                <w:rFonts w:ascii="Verdana" w:hAnsi="Verdana" w:cs="Arial"/>
                <w:bCs/>
                <w:sz w:val="14"/>
                <w:szCs w:val="16"/>
              </w:rPr>
            </w:pPr>
          </w:p>
        </w:tc>
        <w:tc>
          <w:tcPr>
            <w:tcW w:w="188" w:type="pct"/>
            <w:tcBorders>
              <w:bottom w:val="single" w:sz="4" w:space="0" w:color="auto"/>
            </w:tcBorders>
            <w:shd w:val="clear" w:color="auto" w:fill="auto"/>
            <w:vAlign w:val="center"/>
          </w:tcPr>
          <w:p w:rsidR="00570DE4" w:rsidRPr="00AB0C59" w:rsidRDefault="00570DE4" w:rsidP="00435DE3">
            <w:pPr>
              <w:jc w:val="center"/>
              <w:rPr>
                <w:rFonts w:ascii="Verdana" w:hAnsi="Verdana" w:cs="Arial"/>
                <w:bCs/>
                <w:sz w:val="14"/>
                <w:szCs w:val="16"/>
              </w:rPr>
            </w:pPr>
          </w:p>
        </w:tc>
        <w:tc>
          <w:tcPr>
            <w:tcW w:w="187" w:type="pct"/>
            <w:tcBorders>
              <w:bottom w:val="single" w:sz="4" w:space="0" w:color="auto"/>
            </w:tcBorders>
            <w:shd w:val="clear" w:color="auto" w:fill="auto"/>
            <w:vAlign w:val="center"/>
          </w:tcPr>
          <w:p w:rsidR="00570DE4" w:rsidRPr="00AB0C59" w:rsidRDefault="00570DE4" w:rsidP="00435DE3">
            <w:pPr>
              <w:jc w:val="center"/>
              <w:rPr>
                <w:rFonts w:ascii="Verdana" w:hAnsi="Verdana" w:cs="Arial"/>
                <w:bCs/>
                <w:sz w:val="14"/>
                <w:szCs w:val="16"/>
              </w:rPr>
            </w:pPr>
          </w:p>
        </w:tc>
        <w:tc>
          <w:tcPr>
            <w:tcW w:w="188" w:type="pct"/>
            <w:tcBorders>
              <w:bottom w:val="single" w:sz="4" w:space="0" w:color="auto"/>
            </w:tcBorders>
            <w:shd w:val="clear" w:color="auto" w:fill="auto"/>
            <w:vAlign w:val="center"/>
          </w:tcPr>
          <w:p w:rsidR="00570DE4" w:rsidRPr="00AB0C59" w:rsidRDefault="00570DE4" w:rsidP="00435DE3">
            <w:pPr>
              <w:jc w:val="center"/>
              <w:rPr>
                <w:rFonts w:ascii="Verdana" w:hAnsi="Verdana" w:cs="Arial"/>
                <w:bCs/>
                <w:sz w:val="14"/>
                <w:szCs w:val="16"/>
              </w:rPr>
            </w:pPr>
          </w:p>
        </w:tc>
        <w:tc>
          <w:tcPr>
            <w:tcW w:w="187" w:type="pct"/>
            <w:shd w:val="clear" w:color="auto" w:fill="00B0F0"/>
            <w:vAlign w:val="center"/>
          </w:tcPr>
          <w:p w:rsidR="00570DE4" w:rsidRPr="00AB0C59" w:rsidRDefault="00570DE4" w:rsidP="00435DE3">
            <w:pPr>
              <w:jc w:val="center"/>
              <w:rPr>
                <w:rFonts w:ascii="Verdana" w:hAnsi="Verdana" w:cs="Arial"/>
                <w:bCs/>
                <w:sz w:val="14"/>
                <w:szCs w:val="16"/>
              </w:rPr>
            </w:pPr>
          </w:p>
        </w:tc>
        <w:tc>
          <w:tcPr>
            <w:tcW w:w="188" w:type="pct"/>
            <w:shd w:val="clear" w:color="auto" w:fill="00B0F0"/>
            <w:vAlign w:val="center"/>
          </w:tcPr>
          <w:p w:rsidR="00570DE4" w:rsidRPr="00AB0C59" w:rsidRDefault="00570DE4" w:rsidP="00435DE3">
            <w:pPr>
              <w:jc w:val="center"/>
              <w:rPr>
                <w:rFonts w:ascii="Verdana" w:hAnsi="Verdana" w:cs="Arial"/>
                <w:bCs/>
                <w:sz w:val="14"/>
                <w:szCs w:val="16"/>
              </w:rPr>
            </w:pPr>
          </w:p>
        </w:tc>
        <w:tc>
          <w:tcPr>
            <w:tcW w:w="187" w:type="pct"/>
            <w:shd w:val="clear" w:color="auto" w:fill="00B0F0"/>
            <w:vAlign w:val="center"/>
          </w:tcPr>
          <w:p w:rsidR="00570DE4" w:rsidRPr="00AB0C59" w:rsidRDefault="00570DE4" w:rsidP="00435DE3">
            <w:pPr>
              <w:jc w:val="center"/>
              <w:rPr>
                <w:rFonts w:ascii="Verdana" w:hAnsi="Verdana" w:cs="Arial"/>
                <w:bCs/>
                <w:sz w:val="14"/>
                <w:szCs w:val="16"/>
              </w:rPr>
            </w:pPr>
          </w:p>
        </w:tc>
        <w:tc>
          <w:tcPr>
            <w:tcW w:w="188" w:type="pct"/>
            <w:shd w:val="clear" w:color="auto" w:fill="auto"/>
            <w:vAlign w:val="center"/>
          </w:tcPr>
          <w:p w:rsidR="00570DE4" w:rsidRPr="00AB0C59" w:rsidRDefault="00570DE4" w:rsidP="00435DE3">
            <w:pPr>
              <w:jc w:val="center"/>
              <w:rPr>
                <w:rFonts w:ascii="Verdana" w:hAnsi="Verdana" w:cs="Arial"/>
                <w:bCs/>
                <w:sz w:val="14"/>
                <w:szCs w:val="16"/>
              </w:rPr>
            </w:pPr>
          </w:p>
        </w:tc>
        <w:tc>
          <w:tcPr>
            <w:tcW w:w="198" w:type="pct"/>
            <w:shd w:val="clear" w:color="auto" w:fill="auto"/>
            <w:vAlign w:val="center"/>
          </w:tcPr>
          <w:p w:rsidR="00570DE4" w:rsidRPr="00AB0C59" w:rsidRDefault="00570DE4" w:rsidP="00435DE3">
            <w:pPr>
              <w:jc w:val="center"/>
              <w:rPr>
                <w:rFonts w:ascii="Verdana" w:hAnsi="Verdana" w:cs="Arial"/>
                <w:bCs/>
                <w:sz w:val="14"/>
                <w:szCs w:val="16"/>
              </w:rPr>
            </w:pPr>
          </w:p>
        </w:tc>
      </w:tr>
      <w:tr w:rsidR="003822DB" w:rsidRPr="00AB0C59" w:rsidTr="003833A5">
        <w:trPr>
          <w:gridAfter w:val="1"/>
          <w:wAfter w:w="11" w:type="pct"/>
          <w:trHeight w:val="301"/>
        </w:trPr>
        <w:tc>
          <w:tcPr>
            <w:tcW w:w="2726" w:type="pct"/>
            <w:vAlign w:val="center"/>
          </w:tcPr>
          <w:p w:rsidR="00570DE4" w:rsidRPr="00AB0C59" w:rsidRDefault="00570DE4" w:rsidP="00583131">
            <w:pPr>
              <w:rPr>
                <w:rFonts w:ascii="Verdana" w:hAnsi="Verdana" w:cs="Arial"/>
                <w:bCs/>
                <w:sz w:val="16"/>
                <w:szCs w:val="16"/>
              </w:rPr>
            </w:pPr>
            <w:r w:rsidRPr="00AB0C59">
              <w:rPr>
                <w:rFonts w:ascii="Verdana" w:hAnsi="Verdana" w:cs="Arial"/>
                <w:bCs/>
                <w:sz w:val="16"/>
                <w:szCs w:val="16"/>
              </w:rPr>
              <w:t>Prevzem del, objektov v uporabo</w:t>
            </w:r>
          </w:p>
        </w:tc>
        <w:tc>
          <w:tcPr>
            <w:tcW w:w="188" w:type="pct"/>
            <w:tcBorders>
              <w:bottom w:val="single" w:sz="4" w:space="0" w:color="auto"/>
            </w:tcBorders>
            <w:shd w:val="clear" w:color="auto" w:fill="auto"/>
            <w:vAlign w:val="center"/>
          </w:tcPr>
          <w:p w:rsidR="00570DE4" w:rsidRPr="00AB0C59" w:rsidRDefault="00570DE4" w:rsidP="00435DE3">
            <w:pPr>
              <w:jc w:val="center"/>
              <w:rPr>
                <w:rFonts w:ascii="Verdana" w:hAnsi="Verdana" w:cs="Arial"/>
                <w:bCs/>
                <w:sz w:val="14"/>
                <w:szCs w:val="16"/>
              </w:rPr>
            </w:pPr>
          </w:p>
        </w:tc>
        <w:tc>
          <w:tcPr>
            <w:tcW w:w="187" w:type="pct"/>
            <w:tcBorders>
              <w:bottom w:val="single" w:sz="4" w:space="0" w:color="auto"/>
            </w:tcBorders>
            <w:shd w:val="clear" w:color="auto" w:fill="auto"/>
            <w:vAlign w:val="center"/>
          </w:tcPr>
          <w:p w:rsidR="00570DE4" w:rsidRPr="00AB0C59" w:rsidRDefault="00570DE4" w:rsidP="00435DE3">
            <w:pPr>
              <w:jc w:val="center"/>
              <w:rPr>
                <w:rFonts w:ascii="Verdana" w:hAnsi="Verdana" w:cs="Arial"/>
                <w:bCs/>
                <w:sz w:val="14"/>
                <w:szCs w:val="16"/>
              </w:rPr>
            </w:pPr>
          </w:p>
        </w:tc>
        <w:tc>
          <w:tcPr>
            <w:tcW w:w="188" w:type="pct"/>
            <w:tcBorders>
              <w:bottom w:val="single" w:sz="4" w:space="0" w:color="auto"/>
            </w:tcBorders>
            <w:shd w:val="clear" w:color="auto" w:fill="auto"/>
            <w:vAlign w:val="center"/>
          </w:tcPr>
          <w:p w:rsidR="00570DE4" w:rsidRPr="00AB0C59" w:rsidRDefault="00570DE4" w:rsidP="00435DE3">
            <w:pPr>
              <w:jc w:val="center"/>
              <w:rPr>
                <w:rFonts w:ascii="Verdana" w:hAnsi="Verdana" w:cs="Arial"/>
                <w:bCs/>
                <w:sz w:val="14"/>
                <w:szCs w:val="16"/>
              </w:rPr>
            </w:pPr>
          </w:p>
        </w:tc>
        <w:tc>
          <w:tcPr>
            <w:tcW w:w="187" w:type="pct"/>
            <w:tcBorders>
              <w:bottom w:val="single" w:sz="4" w:space="0" w:color="auto"/>
            </w:tcBorders>
            <w:shd w:val="clear" w:color="auto" w:fill="auto"/>
            <w:vAlign w:val="center"/>
          </w:tcPr>
          <w:p w:rsidR="00570DE4" w:rsidRPr="00AB0C59" w:rsidRDefault="00570DE4" w:rsidP="00435DE3">
            <w:pPr>
              <w:jc w:val="center"/>
              <w:rPr>
                <w:rFonts w:ascii="Verdana" w:hAnsi="Verdana" w:cs="Arial"/>
                <w:bCs/>
                <w:sz w:val="14"/>
                <w:szCs w:val="16"/>
              </w:rPr>
            </w:pPr>
          </w:p>
        </w:tc>
        <w:tc>
          <w:tcPr>
            <w:tcW w:w="188" w:type="pct"/>
            <w:tcBorders>
              <w:bottom w:val="single" w:sz="4" w:space="0" w:color="auto"/>
            </w:tcBorders>
            <w:shd w:val="clear" w:color="auto" w:fill="auto"/>
            <w:vAlign w:val="center"/>
          </w:tcPr>
          <w:p w:rsidR="00570DE4" w:rsidRPr="00AB0C59" w:rsidRDefault="00570DE4" w:rsidP="00435DE3">
            <w:pPr>
              <w:jc w:val="center"/>
              <w:rPr>
                <w:rFonts w:ascii="Verdana" w:hAnsi="Verdana" w:cs="Arial"/>
                <w:bCs/>
                <w:sz w:val="14"/>
                <w:szCs w:val="16"/>
              </w:rPr>
            </w:pPr>
          </w:p>
        </w:tc>
        <w:tc>
          <w:tcPr>
            <w:tcW w:w="187" w:type="pct"/>
            <w:tcBorders>
              <w:bottom w:val="single" w:sz="4" w:space="0" w:color="auto"/>
            </w:tcBorders>
            <w:shd w:val="clear" w:color="auto" w:fill="auto"/>
            <w:vAlign w:val="center"/>
          </w:tcPr>
          <w:p w:rsidR="00570DE4" w:rsidRPr="00AB0C59" w:rsidRDefault="00570DE4" w:rsidP="00435DE3">
            <w:pPr>
              <w:jc w:val="center"/>
              <w:rPr>
                <w:rFonts w:ascii="Verdana" w:hAnsi="Verdana" w:cs="Arial"/>
                <w:bCs/>
                <w:sz w:val="14"/>
                <w:szCs w:val="16"/>
              </w:rPr>
            </w:pPr>
          </w:p>
        </w:tc>
        <w:tc>
          <w:tcPr>
            <w:tcW w:w="188" w:type="pct"/>
            <w:tcBorders>
              <w:bottom w:val="single" w:sz="4" w:space="0" w:color="auto"/>
            </w:tcBorders>
            <w:shd w:val="clear" w:color="auto" w:fill="auto"/>
            <w:vAlign w:val="center"/>
          </w:tcPr>
          <w:p w:rsidR="00570DE4" w:rsidRPr="00AB0C59" w:rsidRDefault="00570DE4" w:rsidP="00435DE3">
            <w:pPr>
              <w:jc w:val="center"/>
              <w:rPr>
                <w:rFonts w:ascii="Verdana" w:hAnsi="Verdana" w:cs="Arial"/>
                <w:bCs/>
                <w:sz w:val="14"/>
                <w:szCs w:val="16"/>
              </w:rPr>
            </w:pPr>
          </w:p>
        </w:tc>
        <w:tc>
          <w:tcPr>
            <w:tcW w:w="187" w:type="pct"/>
            <w:vAlign w:val="center"/>
          </w:tcPr>
          <w:p w:rsidR="00570DE4" w:rsidRPr="00AB0C59" w:rsidRDefault="00570DE4" w:rsidP="00435DE3">
            <w:pPr>
              <w:jc w:val="center"/>
              <w:rPr>
                <w:rFonts w:ascii="Verdana" w:hAnsi="Verdana" w:cs="Arial"/>
                <w:bCs/>
                <w:sz w:val="14"/>
                <w:szCs w:val="16"/>
              </w:rPr>
            </w:pPr>
          </w:p>
        </w:tc>
        <w:tc>
          <w:tcPr>
            <w:tcW w:w="188" w:type="pct"/>
            <w:shd w:val="clear" w:color="auto" w:fill="auto"/>
            <w:vAlign w:val="center"/>
          </w:tcPr>
          <w:p w:rsidR="00570DE4" w:rsidRPr="00AB0C59" w:rsidRDefault="00570DE4" w:rsidP="00435DE3">
            <w:pPr>
              <w:jc w:val="center"/>
              <w:rPr>
                <w:rFonts w:ascii="Verdana" w:hAnsi="Verdana" w:cs="Arial"/>
                <w:bCs/>
                <w:sz w:val="14"/>
                <w:szCs w:val="16"/>
              </w:rPr>
            </w:pPr>
          </w:p>
        </w:tc>
        <w:tc>
          <w:tcPr>
            <w:tcW w:w="187" w:type="pct"/>
            <w:shd w:val="clear" w:color="auto" w:fill="00B0F0"/>
            <w:vAlign w:val="center"/>
          </w:tcPr>
          <w:p w:rsidR="00570DE4" w:rsidRPr="00AB0C59" w:rsidRDefault="00570DE4" w:rsidP="00435DE3">
            <w:pPr>
              <w:jc w:val="center"/>
              <w:rPr>
                <w:rFonts w:ascii="Verdana" w:hAnsi="Verdana" w:cs="Arial"/>
                <w:bCs/>
                <w:sz w:val="14"/>
                <w:szCs w:val="16"/>
              </w:rPr>
            </w:pPr>
          </w:p>
        </w:tc>
        <w:tc>
          <w:tcPr>
            <w:tcW w:w="188" w:type="pct"/>
            <w:shd w:val="clear" w:color="auto" w:fill="auto"/>
            <w:vAlign w:val="center"/>
          </w:tcPr>
          <w:p w:rsidR="00570DE4" w:rsidRPr="00AB0C59" w:rsidRDefault="00570DE4" w:rsidP="00435DE3">
            <w:pPr>
              <w:jc w:val="center"/>
              <w:rPr>
                <w:rFonts w:ascii="Verdana" w:hAnsi="Verdana" w:cs="Arial"/>
                <w:bCs/>
                <w:sz w:val="14"/>
                <w:szCs w:val="16"/>
              </w:rPr>
            </w:pPr>
          </w:p>
        </w:tc>
        <w:tc>
          <w:tcPr>
            <w:tcW w:w="198" w:type="pct"/>
            <w:shd w:val="clear" w:color="auto" w:fill="auto"/>
            <w:vAlign w:val="center"/>
          </w:tcPr>
          <w:p w:rsidR="00570DE4" w:rsidRPr="00AB0C59" w:rsidRDefault="00570DE4" w:rsidP="00435DE3">
            <w:pPr>
              <w:jc w:val="center"/>
              <w:rPr>
                <w:rFonts w:ascii="Verdana" w:hAnsi="Verdana" w:cs="Arial"/>
                <w:bCs/>
                <w:sz w:val="14"/>
                <w:szCs w:val="16"/>
              </w:rPr>
            </w:pPr>
          </w:p>
        </w:tc>
      </w:tr>
      <w:tr w:rsidR="003822DB" w:rsidRPr="00AB0C59" w:rsidTr="003833A5">
        <w:trPr>
          <w:gridAfter w:val="1"/>
          <w:wAfter w:w="11" w:type="pct"/>
          <w:trHeight w:val="301"/>
        </w:trPr>
        <w:tc>
          <w:tcPr>
            <w:tcW w:w="2726" w:type="pct"/>
            <w:vAlign w:val="center"/>
          </w:tcPr>
          <w:p w:rsidR="00570DE4" w:rsidRPr="00AB0C59" w:rsidRDefault="00570DE4" w:rsidP="00583131">
            <w:pPr>
              <w:rPr>
                <w:rFonts w:ascii="Verdana" w:hAnsi="Verdana" w:cs="Arial"/>
                <w:bCs/>
                <w:sz w:val="16"/>
                <w:szCs w:val="16"/>
              </w:rPr>
            </w:pPr>
            <w:r w:rsidRPr="00AB0C59">
              <w:rPr>
                <w:rFonts w:ascii="Verdana" w:hAnsi="Verdana" w:cs="Arial"/>
                <w:bCs/>
                <w:sz w:val="16"/>
                <w:szCs w:val="16"/>
              </w:rPr>
              <w:t>Zahtevki za sofinanciranje</w:t>
            </w:r>
          </w:p>
        </w:tc>
        <w:tc>
          <w:tcPr>
            <w:tcW w:w="188" w:type="pct"/>
            <w:tcBorders>
              <w:bottom w:val="single" w:sz="4" w:space="0" w:color="auto"/>
            </w:tcBorders>
            <w:shd w:val="clear" w:color="auto" w:fill="auto"/>
            <w:vAlign w:val="center"/>
          </w:tcPr>
          <w:p w:rsidR="00570DE4" w:rsidRPr="00AB0C59" w:rsidRDefault="00570DE4" w:rsidP="00435DE3">
            <w:pPr>
              <w:jc w:val="center"/>
              <w:rPr>
                <w:rFonts w:ascii="Verdana" w:hAnsi="Verdana" w:cs="Arial"/>
                <w:bCs/>
                <w:sz w:val="14"/>
                <w:szCs w:val="16"/>
              </w:rPr>
            </w:pPr>
          </w:p>
        </w:tc>
        <w:tc>
          <w:tcPr>
            <w:tcW w:w="187" w:type="pct"/>
            <w:tcBorders>
              <w:bottom w:val="single" w:sz="4" w:space="0" w:color="auto"/>
            </w:tcBorders>
            <w:shd w:val="clear" w:color="auto" w:fill="auto"/>
            <w:vAlign w:val="center"/>
          </w:tcPr>
          <w:p w:rsidR="00570DE4" w:rsidRPr="00AB0C59" w:rsidRDefault="00570DE4" w:rsidP="00435DE3">
            <w:pPr>
              <w:jc w:val="center"/>
              <w:rPr>
                <w:rFonts w:ascii="Verdana" w:hAnsi="Verdana" w:cs="Arial"/>
                <w:bCs/>
                <w:sz w:val="14"/>
                <w:szCs w:val="16"/>
              </w:rPr>
            </w:pPr>
          </w:p>
        </w:tc>
        <w:tc>
          <w:tcPr>
            <w:tcW w:w="188" w:type="pct"/>
            <w:tcBorders>
              <w:bottom w:val="single" w:sz="4" w:space="0" w:color="auto"/>
            </w:tcBorders>
            <w:shd w:val="clear" w:color="auto" w:fill="auto"/>
            <w:vAlign w:val="center"/>
          </w:tcPr>
          <w:p w:rsidR="00570DE4" w:rsidRPr="00AB0C59" w:rsidRDefault="00570DE4" w:rsidP="00435DE3">
            <w:pPr>
              <w:jc w:val="center"/>
              <w:rPr>
                <w:rFonts w:ascii="Verdana" w:hAnsi="Verdana" w:cs="Arial"/>
                <w:bCs/>
                <w:sz w:val="14"/>
                <w:szCs w:val="16"/>
              </w:rPr>
            </w:pPr>
          </w:p>
        </w:tc>
        <w:tc>
          <w:tcPr>
            <w:tcW w:w="187" w:type="pct"/>
            <w:tcBorders>
              <w:bottom w:val="single" w:sz="4" w:space="0" w:color="auto"/>
            </w:tcBorders>
            <w:shd w:val="clear" w:color="auto" w:fill="auto"/>
            <w:vAlign w:val="center"/>
          </w:tcPr>
          <w:p w:rsidR="00570DE4" w:rsidRPr="00AB0C59" w:rsidRDefault="00570DE4" w:rsidP="00435DE3">
            <w:pPr>
              <w:jc w:val="center"/>
              <w:rPr>
                <w:rFonts w:ascii="Verdana" w:hAnsi="Verdana" w:cs="Arial"/>
                <w:bCs/>
                <w:sz w:val="14"/>
                <w:szCs w:val="16"/>
              </w:rPr>
            </w:pPr>
          </w:p>
        </w:tc>
        <w:tc>
          <w:tcPr>
            <w:tcW w:w="188" w:type="pct"/>
            <w:tcBorders>
              <w:bottom w:val="single" w:sz="4" w:space="0" w:color="auto"/>
            </w:tcBorders>
            <w:shd w:val="clear" w:color="auto" w:fill="auto"/>
            <w:vAlign w:val="center"/>
          </w:tcPr>
          <w:p w:rsidR="00570DE4" w:rsidRPr="00AB0C59" w:rsidRDefault="00570DE4" w:rsidP="00435DE3">
            <w:pPr>
              <w:jc w:val="center"/>
              <w:rPr>
                <w:rFonts w:ascii="Verdana" w:hAnsi="Verdana" w:cs="Arial"/>
                <w:bCs/>
                <w:sz w:val="14"/>
                <w:szCs w:val="16"/>
              </w:rPr>
            </w:pPr>
          </w:p>
        </w:tc>
        <w:tc>
          <w:tcPr>
            <w:tcW w:w="187" w:type="pct"/>
            <w:tcBorders>
              <w:bottom w:val="single" w:sz="4" w:space="0" w:color="auto"/>
            </w:tcBorders>
            <w:shd w:val="clear" w:color="auto" w:fill="auto"/>
            <w:vAlign w:val="center"/>
          </w:tcPr>
          <w:p w:rsidR="00570DE4" w:rsidRPr="00AB0C59" w:rsidRDefault="00570DE4" w:rsidP="00435DE3">
            <w:pPr>
              <w:jc w:val="center"/>
              <w:rPr>
                <w:rFonts w:ascii="Verdana" w:hAnsi="Verdana" w:cs="Arial"/>
                <w:bCs/>
                <w:sz w:val="14"/>
                <w:szCs w:val="16"/>
              </w:rPr>
            </w:pPr>
          </w:p>
        </w:tc>
        <w:tc>
          <w:tcPr>
            <w:tcW w:w="188" w:type="pct"/>
            <w:tcBorders>
              <w:bottom w:val="single" w:sz="4" w:space="0" w:color="auto"/>
            </w:tcBorders>
            <w:shd w:val="clear" w:color="auto" w:fill="auto"/>
            <w:vAlign w:val="center"/>
          </w:tcPr>
          <w:p w:rsidR="00570DE4" w:rsidRPr="00AB0C59" w:rsidRDefault="00570DE4" w:rsidP="00435DE3">
            <w:pPr>
              <w:jc w:val="center"/>
              <w:rPr>
                <w:rFonts w:ascii="Verdana" w:hAnsi="Verdana" w:cs="Arial"/>
                <w:bCs/>
                <w:sz w:val="14"/>
                <w:szCs w:val="16"/>
              </w:rPr>
            </w:pPr>
          </w:p>
        </w:tc>
        <w:tc>
          <w:tcPr>
            <w:tcW w:w="187" w:type="pct"/>
            <w:vAlign w:val="center"/>
          </w:tcPr>
          <w:p w:rsidR="00570DE4" w:rsidRPr="00AB0C59" w:rsidRDefault="00570DE4" w:rsidP="00435DE3">
            <w:pPr>
              <w:jc w:val="center"/>
              <w:rPr>
                <w:rFonts w:ascii="Verdana" w:hAnsi="Verdana" w:cs="Arial"/>
                <w:bCs/>
                <w:sz w:val="14"/>
                <w:szCs w:val="16"/>
              </w:rPr>
            </w:pPr>
          </w:p>
        </w:tc>
        <w:tc>
          <w:tcPr>
            <w:tcW w:w="188" w:type="pct"/>
            <w:shd w:val="clear" w:color="auto" w:fill="auto"/>
            <w:vAlign w:val="center"/>
          </w:tcPr>
          <w:p w:rsidR="00570DE4" w:rsidRPr="00AB0C59" w:rsidRDefault="00570DE4" w:rsidP="00435DE3">
            <w:pPr>
              <w:jc w:val="center"/>
              <w:rPr>
                <w:rFonts w:ascii="Verdana" w:hAnsi="Verdana" w:cs="Arial"/>
                <w:bCs/>
                <w:sz w:val="14"/>
                <w:szCs w:val="16"/>
              </w:rPr>
            </w:pPr>
          </w:p>
        </w:tc>
        <w:tc>
          <w:tcPr>
            <w:tcW w:w="187" w:type="pct"/>
            <w:shd w:val="clear" w:color="auto" w:fill="00B0F0"/>
            <w:vAlign w:val="center"/>
          </w:tcPr>
          <w:p w:rsidR="00570DE4" w:rsidRPr="00AB0C59" w:rsidRDefault="00570DE4" w:rsidP="00435DE3">
            <w:pPr>
              <w:jc w:val="center"/>
              <w:rPr>
                <w:rFonts w:ascii="Verdana" w:hAnsi="Verdana" w:cs="Arial"/>
                <w:bCs/>
                <w:sz w:val="14"/>
                <w:szCs w:val="16"/>
              </w:rPr>
            </w:pPr>
          </w:p>
        </w:tc>
        <w:tc>
          <w:tcPr>
            <w:tcW w:w="188" w:type="pct"/>
            <w:shd w:val="clear" w:color="auto" w:fill="auto"/>
            <w:vAlign w:val="center"/>
          </w:tcPr>
          <w:p w:rsidR="00570DE4" w:rsidRPr="00AB0C59" w:rsidRDefault="00570DE4" w:rsidP="00435DE3">
            <w:pPr>
              <w:jc w:val="center"/>
              <w:rPr>
                <w:rFonts w:ascii="Verdana" w:hAnsi="Verdana" w:cs="Arial"/>
                <w:bCs/>
                <w:sz w:val="14"/>
                <w:szCs w:val="16"/>
              </w:rPr>
            </w:pPr>
          </w:p>
        </w:tc>
        <w:tc>
          <w:tcPr>
            <w:tcW w:w="198" w:type="pct"/>
            <w:shd w:val="clear" w:color="auto" w:fill="auto"/>
            <w:vAlign w:val="center"/>
          </w:tcPr>
          <w:p w:rsidR="00570DE4" w:rsidRPr="00AB0C59" w:rsidRDefault="00570DE4" w:rsidP="00435DE3">
            <w:pPr>
              <w:jc w:val="center"/>
              <w:rPr>
                <w:rFonts w:ascii="Verdana" w:hAnsi="Verdana" w:cs="Arial"/>
                <w:bCs/>
                <w:sz w:val="14"/>
                <w:szCs w:val="16"/>
              </w:rPr>
            </w:pPr>
          </w:p>
        </w:tc>
      </w:tr>
    </w:tbl>
    <w:p w:rsidR="00567FEF" w:rsidRPr="008015A4" w:rsidRDefault="00567FEF" w:rsidP="008B7C33">
      <w:pPr>
        <w:rPr>
          <w:rFonts w:ascii="Arial" w:hAnsi="Arial" w:cs="Arial"/>
          <w:sz w:val="20"/>
          <w:szCs w:val="20"/>
        </w:rPr>
      </w:pPr>
    </w:p>
    <w:p w:rsidR="00035CAF" w:rsidRDefault="00035CAF" w:rsidP="00EB24DD">
      <w:pPr>
        <w:pStyle w:val="Naslov2"/>
        <w:numPr>
          <w:ilvl w:val="0"/>
          <w:numId w:val="0"/>
        </w:numPr>
        <w:rPr>
          <w:rFonts w:ascii="Verdana" w:hAnsi="Verdana"/>
        </w:rPr>
      </w:pPr>
      <w:bookmarkStart w:id="47" w:name="_Toc211220695"/>
    </w:p>
    <w:p w:rsidR="00567FEF" w:rsidRPr="008015A4" w:rsidRDefault="004617AE" w:rsidP="006838C1">
      <w:pPr>
        <w:pStyle w:val="Naslov2"/>
        <w:numPr>
          <w:ilvl w:val="0"/>
          <w:numId w:val="0"/>
        </w:numPr>
        <w:ind w:firstLine="567"/>
        <w:rPr>
          <w:rFonts w:ascii="Verdana" w:hAnsi="Verdana"/>
        </w:rPr>
      </w:pPr>
      <w:r w:rsidRPr="008015A4">
        <w:rPr>
          <w:rFonts w:ascii="Verdana" w:hAnsi="Verdana"/>
        </w:rPr>
        <w:t xml:space="preserve">6.4. </w:t>
      </w:r>
      <w:r w:rsidR="006838C1" w:rsidRPr="008015A4">
        <w:rPr>
          <w:rFonts w:ascii="Verdana" w:hAnsi="Verdana"/>
        </w:rPr>
        <w:t xml:space="preserve"> </w:t>
      </w:r>
      <w:r w:rsidR="00567FEF" w:rsidRPr="008015A4">
        <w:rPr>
          <w:rFonts w:ascii="Verdana" w:hAnsi="Verdana"/>
        </w:rPr>
        <w:t>Opis pomembnejših vplivov investicije v okolje</w:t>
      </w:r>
      <w:bookmarkEnd w:id="47"/>
    </w:p>
    <w:p w:rsidR="007528C1" w:rsidRPr="008015A4" w:rsidRDefault="007528C1" w:rsidP="008B7C33">
      <w:pPr>
        <w:jc w:val="both"/>
        <w:rPr>
          <w:rFonts w:ascii="Verdana" w:hAnsi="Verdana" w:cs="Arial"/>
          <w:sz w:val="20"/>
          <w:szCs w:val="20"/>
        </w:rPr>
      </w:pPr>
    </w:p>
    <w:p w:rsidR="00B65EE8" w:rsidRPr="008015A4" w:rsidRDefault="005E77E5" w:rsidP="006D297F">
      <w:pPr>
        <w:jc w:val="both"/>
        <w:rPr>
          <w:rFonts w:ascii="Verdana" w:hAnsi="Verdana" w:cs="Arial"/>
          <w:sz w:val="20"/>
          <w:szCs w:val="20"/>
        </w:rPr>
      </w:pPr>
      <w:r w:rsidRPr="008015A4">
        <w:rPr>
          <w:rFonts w:ascii="Verdana" w:hAnsi="Verdana" w:cs="Arial"/>
          <w:sz w:val="20"/>
          <w:szCs w:val="20"/>
        </w:rPr>
        <w:t>Investicija ne bo imel</w:t>
      </w:r>
      <w:r w:rsidR="006D297F">
        <w:rPr>
          <w:rFonts w:ascii="Verdana" w:hAnsi="Verdana" w:cs="Arial"/>
          <w:sz w:val="20"/>
          <w:szCs w:val="20"/>
        </w:rPr>
        <w:t xml:space="preserve">a negativnega vpliva na okolje. </w:t>
      </w:r>
      <w:r w:rsidR="00476CF0">
        <w:rPr>
          <w:rFonts w:ascii="Verdana" w:hAnsi="Verdana" w:cs="Arial"/>
          <w:sz w:val="20"/>
          <w:szCs w:val="20"/>
        </w:rPr>
        <w:t>Glede na narav</w:t>
      </w:r>
      <w:r w:rsidR="00B65EE8" w:rsidRPr="008015A4">
        <w:rPr>
          <w:rFonts w:ascii="Verdana" w:hAnsi="Verdana" w:cs="Arial"/>
          <w:sz w:val="20"/>
          <w:szCs w:val="20"/>
        </w:rPr>
        <w:t xml:space="preserve">o </w:t>
      </w:r>
      <w:r w:rsidR="00583131" w:rsidRPr="008015A4">
        <w:rPr>
          <w:rFonts w:ascii="Verdana" w:hAnsi="Verdana" w:cs="Arial"/>
          <w:sz w:val="20"/>
          <w:szCs w:val="20"/>
        </w:rPr>
        <w:t>posegov investicijskega vzdrževanja</w:t>
      </w:r>
      <w:r w:rsidR="00B65EE8" w:rsidRPr="008015A4">
        <w:rPr>
          <w:rFonts w:ascii="Verdana" w:hAnsi="Verdana" w:cs="Arial"/>
          <w:sz w:val="20"/>
          <w:szCs w:val="20"/>
        </w:rPr>
        <w:t xml:space="preserve"> </w:t>
      </w:r>
      <w:r w:rsidR="006D297F">
        <w:rPr>
          <w:rFonts w:ascii="Verdana" w:hAnsi="Verdana" w:cs="Arial"/>
          <w:sz w:val="20"/>
          <w:szCs w:val="20"/>
        </w:rPr>
        <w:t>ni predvideno</w:t>
      </w:r>
      <w:r w:rsidR="00B65EE8" w:rsidRPr="008015A4">
        <w:rPr>
          <w:rFonts w:ascii="Verdana" w:hAnsi="Verdana" w:cs="Arial"/>
          <w:sz w:val="20"/>
          <w:szCs w:val="20"/>
        </w:rPr>
        <w:t xml:space="preserve">, da bi bila potrebna celovita presoja vplivov na okolje. Prav tako </w:t>
      </w:r>
      <w:r w:rsidR="006D297F">
        <w:rPr>
          <w:rFonts w:ascii="Verdana" w:hAnsi="Verdana" w:cs="Arial"/>
          <w:sz w:val="20"/>
          <w:szCs w:val="20"/>
        </w:rPr>
        <w:t>niso predvideni</w:t>
      </w:r>
      <w:r w:rsidR="00B65EE8" w:rsidRPr="008015A4">
        <w:rPr>
          <w:rFonts w:ascii="Verdana" w:hAnsi="Verdana" w:cs="Arial"/>
          <w:sz w:val="20"/>
          <w:szCs w:val="20"/>
        </w:rPr>
        <w:t xml:space="preserve"> negativni vplivi, zaradi katerih bi bila potrebna izdelava poročil. </w:t>
      </w:r>
    </w:p>
    <w:p w:rsidR="00526201" w:rsidRPr="008015A4" w:rsidRDefault="00526201" w:rsidP="008B7C33">
      <w:pPr>
        <w:spacing w:after="120"/>
        <w:jc w:val="both"/>
        <w:rPr>
          <w:rFonts w:ascii="Verdana" w:hAnsi="Verdana" w:cs="Arial"/>
          <w:b/>
          <w:sz w:val="20"/>
          <w:szCs w:val="20"/>
        </w:rPr>
      </w:pPr>
    </w:p>
    <w:p w:rsidR="00B65EE8" w:rsidRPr="008015A4" w:rsidRDefault="00B65EE8" w:rsidP="008B7C33">
      <w:pPr>
        <w:spacing w:after="120"/>
        <w:jc w:val="both"/>
        <w:rPr>
          <w:rFonts w:ascii="Verdana" w:hAnsi="Verdana" w:cs="Arial"/>
          <w:b/>
          <w:sz w:val="20"/>
          <w:szCs w:val="20"/>
        </w:rPr>
      </w:pPr>
      <w:r w:rsidRPr="008015A4">
        <w:rPr>
          <w:rFonts w:ascii="Verdana" w:hAnsi="Verdana" w:cs="Arial"/>
          <w:b/>
          <w:sz w:val="20"/>
          <w:szCs w:val="20"/>
        </w:rPr>
        <w:t>Tla in voda</w:t>
      </w:r>
    </w:p>
    <w:p w:rsidR="00B65EE8" w:rsidRPr="008015A4" w:rsidRDefault="00B65EE8" w:rsidP="008B7C33">
      <w:pPr>
        <w:spacing w:after="120"/>
        <w:jc w:val="both"/>
        <w:rPr>
          <w:rFonts w:ascii="Verdana" w:hAnsi="Verdana" w:cs="Arial"/>
          <w:sz w:val="20"/>
          <w:szCs w:val="20"/>
        </w:rPr>
      </w:pPr>
      <w:r w:rsidRPr="008015A4">
        <w:rPr>
          <w:rFonts w:ascii="Verdana" w:hAnsi="Verdana" w:cs="Arial"/>
          <w:sz w:val="20"/>
          <w:szCs w:val="20"/>
        </w:rPr>
        <w:t xml:space="preserve">Največji vpliv na tla bo v času </w:t>
      </w:r>
      <w:r w:rsidR="00583131" w:rsidRPr="008015A4">
        <w:rPr>
          <w:rFonts w:ascii="Verdana" w:hAnsi="Verdana" w:cs="Arial"/>
          <w:sz w:val="20"/>
          <w:szCs w:val="20"/>
        </w:rPr>
        <w:t>obnovitvenih</w:t>
      </w:r>
      <w:r w:rsidRPr="008015A4">
        <w:rPr>
          <w:rFonts w:ascii="Verdana" w:hAnsi="Verdana" w:cs="Arial"/>
          <w:sz w:val="20"/>
          <w:szCs w:val="20"/>
        </w:rPr>
        <w:t xml:space="preserve"> del, ko lahko na območju gradbišča pričakujemo povečano </w:t>
      </w:r>
      <w:r w:rsidR="009D1231">
        <w:rPr>
          <w:rFonts w:ascii="Verdana" w:hAnsi="Verdana" w:cs="Arial"/>
          <w:sz w:val="20"/>
          <w:szCs w:val="20"/>
        </w:rPr>
        <w:t xml:space="preserve">možnost </w:t>
      </w:r>
      <w:r w:rsidRPr="008015A4">
        <w:rPr>
          <w:rFonts w:ascii="Verdana" w:hAnsi="Verdana" w:cs="Arial"/>
          <w:sz w:val="20"/>
          <w:szCs w:val="20"/>
        </w:rPr>
        <w:t>onesnaževanje tal zaradi emisij gradbenih strojev in uporabe gradbenih materialov. V tem času obstaja sicer nevarnost, da zaradi nepredvidenih dogodkov ali neustreznega vzdrževanja g</w:t>
      </w:r>
      <w:r w:rsidR="00754FDD" w:rsidRPr="008015A4">
        <w:rPr>
          <w:rFonts w:ascii="Verdana" w:hAnsi="Verdana" w:cs="Arial"/>
          <w:sz w:val="20"/>
          <w:szCs w:val="20"/>
        </w:rPr>
        <w:t>radbene in strojne mehanizacije</w:t>
      </w:r>
      <w:r w:rsidRPr="008015A4">
        <w:rPr>
          <w:rFonts w:ascii="Verdana" w:hAnsi="Verdana" w:cs="Arial"/>
          <w:sz w:val="20"/>
          <w:szCs w:val="20"/>
        </w:rPr>
        <w:t xml:space="preserve"> pride do onesnaženja. Za preprečitev tega tveganja bodo sprejeti ustrezni ukrepi pri organizaciji gradbišča in zahtevah po ustreznem vzdrževanju gradbene in strojne opreme, zato je to tveganje relativno nizko. </w:t>
      </w:r>
    </w:p>
    <w:p w:rsidR="00B65EE8" w:rsidRPr="008015A4" w:rsidRDefault="00B65EE8" w:rsidP="008B7C33">
      <w:pPr>
        <w:spacing w:after="120"/>
        <w:jc w:val="both"/>
        <w:rPr>
          <w:rFonts w:ascii="Verdana" w:hAnsi="Verdana" w:cs="Arial"/>
          <w:b/>
          <w:sz w:val="20"/>
          <w:szCs w:val="20"/>
        </w:rPr>
      </w:pPr>
      <w:r w:rsidRPr="008015A4">
        <w:rPr>
          <w:rFonts w:ascii="Verdana" w:hAnsi="Verdana" w:cs="Arial"/>
          <w:b/>
          <w:sz w:val="20"/>
          <w:szCs w:val="20"/>
        </w:rPr>
        <w:t>Zrak</w:t>
      </w:r>
    </w:p>
    <w:p w:rsidR="00FF4D77" w:rsidRPr="008015A4" w:rsidRDefault="00693897" w:rsidP="008B7C33">
      <w:pPr>
        <w:spacing w:after="120"/>
        <w:jc w:val="both"/>
        <w:rPr>
          <w:rFonts w:ascii="Verdana" w:hAnsi="Verdana" w:cs="Arial"/>
          <w:sz w:val="20"/>
          <w:szCs w:val="20"/>
        </w:rPr>
      </w:pPr>
      <w:r w:rsidRPr="008015A4">
        <w:rPr>
          <w:rFonts w:ascii="Verdana" w:hAnsi="Verdana" w:cs="Arial"/>
          <w:sz w:val="20"/>
          <w:szCs w:val="20"/>
        </w:rPr>
        <w:t xml:space="preserve">Vpliv na zrak bodo v času </w:t>
      </w:r>
      <w:r>
        <w:rPr>
          <w:rFonts w:ascii="Verdana" w:hAnsi="Verdana" w:cs="Arial"/>
          <w:sz w:val="20"/>
          <w:szCs w:val="20"/>
        </w:rPr>
        <w:t>izvajanja obnovitvenih del</w:t>
      </w:r>
      <w:r w:rsidRPr="008015A4">
        <w:rPr>
          <w:rFonts w:ascii="Verdana" w:hAnsi="Verdana" w:cs="Arial"/>
          <w:sz w:val="20"/>
          <w:szCs w:val="20"/>
        </w:rPr>
        <w:t xml:space="preserve"> </w:t>
      </w:r>
      <w:r w:rsidR="00B65EE8" w:rsidRPr="008015A4">
        <w:rPr>
          <w:rFonts w:ascii="Verdana" w:hAnsi="Verdana" w:cs="Arial"/>
          <w:sz w:val="20"/>
          <w:szCs w:val="20"/>
        </w:rPr>
        <w:t>predstavljale povečane emisije izpušnih plinov in dvigovanje prahu zaradi gradbene mehanizacije (transportna vozila za dovoz gradbenega materiala in opreme, stroji za odkop, planiranje in temeljenje …). Ocenjujemo, da vpliv ne bo velik in je tako zanemarljiv.</w:t>
      </w:r>
    </w:p>
    <w:p w:rsidR="00B65EE8" w:rsidRPr="008015A4" w:rsidRDefault="00B65EE8" w:rsidP="008B7C33">
      <w:pPr>
        <w:spacing w:after="120"/>
        <w:jc w:val="both"/>
        <w:rPr>
          <w:rFonts w:ascii="Verdana" w:hAnsi="Verdana" w:cs="Arial"/>
          <w:b/>
          <w:sz w:val="20"/>
          <w:szCs w:val="20"/>
        </w:rPr>
      </w:pPr>
      <w:r w:rsidRPr="008015A4">
        <w:rPr>
          <w:rFonts w:ascii="Verdana" w:hAnsi="Verdana" w:cs="Arial"/>
          <w:b/>
          <w:sz w:val="20"/>
          <w:szCs w:val="20"/>
        </w:rPr>
        <w:lastRenderedPageBreak/>
        <w:t>Hrup</w:t>
      </w:r>
    </w:p>
    <w:p w:rsidR="00B65EE8" w:rsidRPr="008015A4" w:rsidRDefault="00B65EE8" w:rsidP="008B7C33">
      <w:pPr>
        <w:spacing w:after="120"/>
        <w:jc w:val="both"/>
        <w:rPr>
          <w:rFonts w:ascii="Verdana" w:hAnsi="Verdana" w:cs="Arial"/>
          <w:sz w:val="20"/>
          <w:szCs w:val="20"/>
        </w:rPr>
      </w:pPr>
      <w:r w:rsidRPr="008015A4">
        <w:rPr>
          <w:rFonts w:ascii="Verdana" w:hAnsi="Verdana" w:cs="Arial"/>
          <w:sz w:val="20"/>
          <w:szCs w:val="20"/>
        </w:rPr>
        <w:t xml:space="preserve">Obremenjevanje okolja s hrupom </w:t>
      </w:r>
      <w:r w:rsidR="00754FDD" w:rsidRPr="008015A4">
        <w:rPr>
          <w:rFonts w:ascii="Verdana" w:hAnsi="Verdana" w:cs="Arial"/>
          <w:sz w:val="20"/>
          <w:szCs w:val="20"/>
        </w:rPr>
        <w:t>ne bo občut</w:t>
      </w:r>
      <w:r w:rsidRPr="008015A4">
        <w:rPr>
          <w:rFonts w:ascii="Verdana" w:hAnsi="Verdana" w:cs="Arial"/>
          <w:sz w:val="20"/>
          <w:szCs w:val="20"/>
        </w:rPr>
        <w:t>n</w:t>
      </w:r>
      <w:r w:rsidR="00754FDD" w:rsidRPr="008015A4">
        <w:rPr>
          <w:rFonts w:ascii="Verdana" w:hAnsi="Verdana" w:cs="Arial"/>
          <w:sz w:val="20"/>
          <w:szCs w:val="20"/>
        </w:rPr>
        <w:t>o</w:t>
      </w:r>
      <w:r w:rsidR="009D1231">
        <w:rPr>
          <w:rFonts w:ascii="Verdana" w:hAnsi="Verdana" w:cs="Arial"/>
          <w:sz w:val="20"/>
          <w:szCs w:val="20"/>
        </w:rPr>
        <w:t xml:space="preserve"> oz. so prebivalci oddaljeni toliko, da jih to ne bo motilo. </w:t>
      </w:r>
    </w:p>
    <w:p w:rsidR="00B65EE8" w:rsidRPr="008015A4" w:rsidRDefault="00B65EE8" w:rsidP="008B7C33">
      <w:pPr>
        <w:spacing w:after="120"/>
        <w:jc w:val="both"/>
        <w:rPr>
          <w:rFonts w:ascii="Verdana" w:hAnsi="Verdana" w:cs="Arial"/>
          <w:b/>
          <w:sz w:val="20"/>
          <w:szCs w:val="20"/>
        </w:rPr>
      </w:pPr>
      <w:r w:rsidRPr="008015A4">
        <w:rPr>
          <w:rFonts w:ascii="Verdana" w:hAnsi="Verdana" w:cs="Arial"/>
          <w:b/>
          <w:sz w:val="20"/>
          <w:szCs w:val="20"/>
        </w:rPr>
        <w:t>Odpadki</w:t>
      </w:r>
    </w:p>
    <w:p w:rsidR="00B65EE8" w:rsidRPr="008015A4" w:rsidRDefault="00B65EE8" w:rsidP="008B7C33">
      <w:pPr>
        <w:spacing w:after="120"/>
        <w:jc w:val="both"/>
        <w:rPr>
          <w:rFonts w:ascii="Verdana" w:hAnsi="Verdana" w:cs="Arial"/>
          <w:sz w:val="20"/>
          <w:szCs w:val="20"/>
        </w:rPr>
      </w:pPr>
      <w:r w:rsidRPr="008015A4">
        <w:rPr>
          <w:rFonts w:ascii="Verdana" w:hAnsi="Verdana" w:cs="Arial"/>
          <w:sz w:val="20"/>
          <w:szCs w:val="20"/>
        </w:rPr>
        <w:t xml:space="preserve">V času </w:t>
      </w:r>
      <w:r w:rsidR="00702341">
        <w:rPr>
          <w:rFonts w:ascii="Verdana" w:hAnsi="Verdana" w:cs="Arial"/>
          <w:sz w:val="20"/>
          <w:szCs w:val="20"/>
        </w:rPr>
        <w:t xml:space="preserve">izvajanja </w:t>
      </w:r>
      <w:r w:rsidR="00754FDD" w:rsidRPr="008015A4">
        <w:rPr>
          <w:rFonts w:ascii="Verdana" w:hAnsi="Verdana" w:cs="Arial"/>
          <w:sz w:val="20"/>
          <w:szCs w:val="20"/>
        </w:rPr>
        <w:t>obnovitvenih</w:t>
      </w:r>
      <w:r w:rsidRPr="008015A4">
        <w:rPr>
          <w:rFonts w:ascii="Verdana" w:hAnsi="Verdana" w:cs="Arial"/>
          <w:sz w:val="20"/>
          <w:szCs w:val="20"/>
        </w:rPr>
        <w:t xml:space="preserve"> del je pričakovati nastajanje manjših količin </w:t>
      </w:r>
      <w:r w:rsidR="009D1231">
        <w:rPr>
          <w:rFonts w:ascii="Verdana" w:hAnsi="Verdana" w:cs="Arial"/>
          <w:sz w:val="20"/>
          <w:szCs w:val="20"/>
        </w:rPr>
        <w:t>ne</w:t>
      </w:r>
      <w:r w:rsidRPr="008015A4">
        <w:rPr>
          <w:rFonts w:ascii="Verdana" w:hAnsi="Verdana" w:cs="Arial"/>
          <w:sz w:val="20"/>
          <w:szCs w:val="20"/>
        </w:rPr>
        <w:t>nevarnih odpadkov, predvsem kot posledica vzdrževanja gradbene in strojne mehanizacije ter nepredvidenih dogodkov, ki predstavljajo potencialno nevarnost za onesnaževanje okolja pri nepravilnem ravnanju z njimi: odpadna olja (odpadna hidravlična olja, iztrošena motorna, strojna in mazalna olja), prazna oljna embalaža, čistilne krpe, z olji onesnažena zemlja in vpojni materiali ter odpadne baterije oziroma akumulatorji.</w:t>
      </w:r>
    </w:p>
    <w:p w:rsidR="00B65EE8" w:rsidRPr="008015A4" w:rsidRDefault="00B65EE8" w:rsidP="008B7C33">
      <w:pPr>
        <w:spacing w:after="120"/>
        <w:jc w:val="both"/>
        <w:rPr>
          <w:rFonts w:ascii="Verdana" w:hAnsi="Verdana" w:cs="Arial"/>
          <w:sz w:val="20"/>
          <w:szCs w:val="20"/>
        </w:rPr>
      </w:pPr>
      <w:r w:rsidRPr="008015A4">
        <w:rPr>
          <w:rFonts w:ascii="Verdana" w:hAnsi="Verdana" w:cs="Arial"/>
          <w:sz w:val="20"/>
          <w:szCs w:val="20"/>
        </w:rPr>
        <w:t>Investitor oz. njegovi pogodbeniki bodo uporabljal</w:t>
      </w:r>
      <w:r w:rsidR="00B932BC">
        <w:rPr>
          <w:rFonts w:ascii="Verdana" w:hAnsi="Verdana" w:cs="Arial"/>
          <w:sz w:val="20"/>
          <w:szCs w:val="20"/>
        </w:rPr>
        <w:t>i</w:t>
      </w:r>
      <w:r w:rsidRPr="008015A4">
        <w:rPr>
          <w:rFonts w:ascii="Verdana" w:hAnsi="Verdana" w:cs="Arial"/>
          <w:sz w:val="20"/>
          <w:szCs w:val="20"/>
        </w:rPr>
        <w:t xml:space="preserve"> tipske posode – smetnjake za zbiranje komunalnih odpadkov. Odpadke za reciklažo bo investitor oddajal sam v ustrezne kontejnerje na mestih za zbiranje teh odpadkov. </w:t>
      </w:r>
    </w:p>
    <w:p w:rsidR="00B65EE8" w:rsidRPr="008015A4" w:rsidRDefault="00B65EE8" w:rsidP="008B7C33">
      <w:pPr>
        <w:spacing w:after="120"/>
        <w:jc w:val="both"/>
        <w:rPr>
          <w:rFonts w:ascii="Verdana" w:hAnsi="Verdana" w:cs="Arial"/>
          <w:sz w:val="20"/>
          <w:szCs w:val="20"/>
        </w:rPr>
      </w:pPr>
      <w:r w:rsidRPr="008015A4">
        <w:rPr>
          <w:rFonts w:ascii="Verdana" w:hAnsi="Verdana" w:cs="Arial"/>
          <w:sz w:val="20"/>
          <w:szCs w:val="20"/>
        </w:rPr>
        <w:t xml:space="preserve">Tip in način zbiranja odpadkov bo izveden glede na zahteve in pogoje pooblaščenega podjetja za zbiranje in odvoz odpadkov. </w:t>
      </w:r>
    </w:p>
    <w:p w:rsidR="00754FDD" w:rsidRPr="008015A4" w:rsidRDefault="00754FDD" w:rsidP="008B7C33">
      <w:pPr>
        <w:jc w:val="both"/>
        <w:rPr>
          <w:rFonts w:ascii="Verdana" w:hAnsi="Verdana" w:cs="Arial"/>
          <w:sz w:val="20"/>
          <w:szCs w:val="20"/>
        </w:rPr>
      </w:pPr>
    </w:p>
    <w:p w:rsidR="00283409" w:rsidRDefault="00034F7C" w:rsidP="00476CF0">
      <w:pPr>
        <w:jc w:val="both"/>
        <w:rPr>
          <w:rFonts w:ascii="Verdana" w:hAnsi="Verdana" w:cs="Arial"/>
          <w:sz w:val="20"/>
          <w:szCs w:val="20"/>
        </w:rPr>
      </w:pPr>
      <w:r w:rsidRPr="008015A4">
        <w:rPr>
          <w:rFonts w:ascii="Verdana" w:hAnsi="Verdana" w:cs="Arial"/>
          <w:sz w:val="20"/>
          <w:szCs w:val="20"/>
        </w:rPr>
        <w:t xml:space="preserve">Projekt bo imel v fazi obratovanja pozitiven vpliv na varstvo okolja. Obremenitev okolja v času </w:t>
      </w:r>
      <w:r>
        <w:rPr>
          <w:rFonts w:ascii="Verdana" w:hAnsi="Verdana" w:cs="Arial"/>
          <w:sz w:val="20"/>
          <w:szCs w:val="20"/>
        </w:rPr>
        <w:t>izvajanja obnovitvenih del</w:t>
      </w:r>
      <w:r w:rsidR="009D5EE2">
        <w:rPr>
          <w:rFonts w:ascii="Verdana" w:hAnsi="Verdana" w:cs="Arial"/>
          <w:sz w:val="20"/>
          <w:szCs w:val="20"/>
        </w:rPr>
        <w:t xml:space="preserve"> bo minimalna</w:t>
      </w:r>
      <w:r w:rsidRPr="008015A4">
        <w:rPr>
          <w:rFonts w:ascii="Verdana" w:hAnsi="Verdana" w:cs="Arial"/>
          <w:sz w:val="20"/>
          <w:szCs w:val="20"/>
        </w:rPr>
        <w:t xml:space="preserve">, saj bo </w:t>
      </w:r>
      <w:r>
        <w:rPr>
          <w:rFonts w:ascii="Verdana" w:hAnsi="Verdana" w:cs="Arial"/>
          <w:sz w:val="20"/>
          <w:szCs w:val="20"/>
        </w:rPr>
        <w:t>temu posvečena</w:t>
      </w:r>
      <w:r w:rsidRPr="008015A4">
        <w:rPr>
          <w:rFonts w:ascii="Verdana" w:hAnsi="Verdana" w:cs="Arial"/>
          <w:sz w:val="20"/>
          <w:szCs w:val="20"/>
        </w:rPr>
        <w:t xml:space="preserve"> posebna skrb in bo</w:t>
      </w:r>
      <w:r>
        <w:rPr>
          <w:rFonts w:ascii="Verdana" w:hAnsi="Verdana" w:cs="Arial"/>
          <w:sz w:val="20"/>
          <w:szCs w:val="20"/>
        </w:rPr>
        <w:t>do upoštevani</w:t>
      </w:r>
      <w:r w:rsidRPr="008015A4">
        <w:rPr>
          <w:rFonts w:ascii="Verdana" w:hAnsi="Verdana" w:cs="Arial"/>
          <w:sz w:val="20"/>
          <w:szCs w:val="20"/>
        </w:rPr>
        <w:t xml:space="preserve"> </w:t>
      </w:r>
      <w:r>
        <w:rPr>
          <w:rFonts w:ascii="Verdana" w:hAnsi="Verdana" w:cs="Arial"/>
          <w:sz w:val="20"/>
          <w:szCs w:val="20"/>
        </w:rPr>
        <w:t>ukrepi</w:t>
      </w:r>
      <w:r w:rsidRPr="008015A4">
        <w:rPr>
          <w:rFonts w:ascii="Verdana" w:hAnsi="Verdana" w:cs="Arial"/>
          <w:sz w:val="20"/>
          <w:szCs w:val="20"/>
        </w:rPr>
        <w:t xml:space="preserve">, ki </w:t>
      </w:r>
      <w:r>
        <w:rPr>
          <w:rFonts w:ascii="Verdana" w:hAnsi="Verdana" w:cs="Arial"/>
          <w:sz w:val="20"/>
          <w:szCs w:val="20"/>
        </w:rPr>
        <w:t>bodo</w:t>
      </w:r>
      <w:r w:rsidRPr="008015A4">
        <w:rPr>
          <w:rFonts w:ascii="Verdana" w:hAnsi="Verdana" w:cs="Arial"/>
          <w:sz w:val="20"/>
          <w:szCs w:val="20"/>
        </w:rPr>
        <w:t xml:space="preserve"> preprečevali negativne vplive</w:t>
      </w:r>
      <w:r>
        <w:rPr>
          <w:rFonts w:ascii="Verdana" w:hAnsi="Verdana" w:cs="Arial"/>
          <w:sz w:val="20"/>
          <w:szCs w:val="20"/>
        </w:rPr>
        <w:t xml:space="preserve"> na okolje.</w:t>
      </w:r>
      <w:bookmarkStart w:id="48" w:name="_Toc199877888"/>
      <w:bookmarkStart w:id="49" w:name="_Toc211220696"/>
    </w:p>
    <w:p w:rsidR="00EB24DD" w:rsidRDefault="00EB24DD" w:rsidP="006838C1">
      <w:pPr>
        <w:jc w:val="both"/>
        <w:rPr>
          <w:rFonts w:ascii="Verdana" w:hAnsi="Verdana" w:cs="Arial"/>
          <w:sz w:val="20"/>
          <w:szCs w:val="20"/>
        </w:rPr>
      </w:pPr>
    </w:p>
    <w:bookmarkEnd w:id="48"/>
    <w:bookmarkEnd w:id="49"/>
    <w:p w:rsidR="00C41A30" w:rsidRPr="008015A4" w:rsidRDefault="00C41A30" w:rsidP="008B7C33">
      <w:pPr>
        <w:jc w:val="both"/>
        <w:rPr>
          <w:rFonts w:ascii="Verdana" w:hAnsi="Verdana" w:cs="Arial"/>
          <w:sz w:val="20"/>
          <w:szCs w:val="20"/>
        </w:rPr>
      </w:pPr>
    </w:p>
    <w:p w:rsidR="00567FEF" w:rsidRPr="008015A4" w:rsidRDefault="004617AE" w:rsidP="008B7C33">
      <w:pPr>
        <w:pStyle w:val="Naslov2"/>
        <w:rPr>
          <w:rFonts w:ascii="Verdana" w:hAnsi="Verdana"/>
        </w:rPr>
      </w:pPr>
      <w:bookmarkStart w:id="50" w:name="_Toc211220698"/>
      <w:r w:rsidRPr="008015A4">
        <w:rPr>
          <w:rFonts w:ascii="Verdana" w:hAnsi="Verdana"/>
        </w:rPr>
        <w:t xml:space="preserve">6.5. </w:t>
      </w:r>
      <w:r w:rsidR="00567FEF" w:rsidRPr="008015A4">
        <w:rPr>
          <w:rFonts w:ascii="Verdana" w:hAnsi="Verdana"/>
        </w:rPr>
        <w:t>Kadrovsko organizacijska shema</w:t>
      </w:r>
      <w:bookmarkEnd w:id="50"/>
      <w:r w:rsidR="00AD2594" w:rsidRPr="008015A4">
        <w:rPr>
          <w:rFonts w:ascii="Verdana" w:hAnsi="Verdana"/>
        </w:rPr>
        <w:t xml:space="preserve"> projekta</w:t>
      </w:r>
    </w:p>
    <w:p w:rsidR="00B9297E" w:rsidRPr="008015A4" w:rsidRDefault="00B9297E" w:rsidP="00AD2594">
      <w:pPr>
        <w:pStyle w:val="Naslov2"/>
        <w:numPr>
          <w:ilvl w:val="0"/>
          <w:numId w:val="0"/>
        </w:numPr>
      </w:pPr>
    </w:p>
    <w:p w:rsidR="00B9297E" w:rsidRPr="008015A4" w:rsidRDefault="00E52D66" w:rsidP="008B7C33">
      <w:pPr>
        <w:rPr>
          <w:rFonts w:ascii="Verdana" w:hAnsi="Verdana" w:cs="Arial"/>
          <w:sz w:val="20"/>
          <w:szCs w:val="20"/>
        </w:rPr>
      </w:pPr>
      <w:r w:rsidRPr="008015A4">
        <w:rPr>
          <w:rFonts w:ascii="Verdana" w:hAnsi="Verdana" w:cs="Arial"/>
          <w:sz w:val="20"/>
          <w:szCs w:val="20"/>
        </w:rPr>
        <w:t xml:space="preserve">Model vodenja projekta </w:t>
      </w:r>
      <w:r w:rsidR="00B9297E" w:rsidRPr="008015A4">
        <w:rPr>
          <w:rFonts w:ascii="Verdana" w:hAnsi="Verdana" w:cs="Arial"/>
          <w:sz w:val="20"/>
          <w:szCs w:val="20"/>
        </w:rPr>
        <w:t>temelji na projektnem pristopu, ki v smislu človeških resursov loči tri sisteme:</w:t>
      </w:r>
    </w:p>
    <w:p w:rsidR="00B9297E" w:rsidRPr="008015A4" w:rsidRDefault="00B9297E" w:rsidP="008B7C33">
      <w:pPr>
        <w:rPr>
          <w:rFonts w:ascii="Arial" w:hAnsi="Arial" w:cs="Arial"/>
          <w:sz w:val="20"/>
          <w:szCs w:val="20"/>
        </w:rPr>
      </w:pPr>
    </w:p>
    <w:p w:rsidR="00B9297E" w:rsidRPr="008015A4" w:rsidRDefault="00B9297E" w:rsidP="008B7C33">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3916"/>
      </w:tblGrid>
      <w:tr w:rsidR="00B9297E" w:rsidRPr="00E46D16">
        <w:tc>
          <w:tcPr>
            <w:tcW w:w="5156" w:type="dxa"/>
            <w:shd w:val="clear" w:color="auto" w:fill="C0C0C0"/>
            <w:vAlign w:val="center"/>
          </w:tcPr>
          <w:p w:rsidR="00B9297E" w:rsidRPr="00E46D16" w:rsidRDefault="00B9297E" w:rsidP="008B7C33">
            <w:pPr>
              <w:jc w:val="center"/>
              <w:rPr>
                <w:rFonts w:ascii="Arial" w:hAnsi="Arial" w:cs="Arial"/>
                <w:b/>
                <w:sz w:val="18"/>
                <w:szCs w:val="18"/>
              </w:rPr>
            </w:pPr>
            <w:r w:rsidRPr="00E46D16">
              <w:rPr>
                <w:rFonts w:ascii="Arial" w:hAnsi="Arial" w:cs="Arial"/>
                <w:b/>
                <w:sz w:val="18"/>
                <w:szCs w:val="18"/>
              </w:rPr>
              <w:t>Opis vloge sistema</w:t>
            </w:r>
          </w:p>
        </w:tc>
        <w:tc>
          <w:tcPr>
            <w:tcW w:w="3916" w:type="dxa"/>
            <w:shd w:val="clear" w:color="auto" w:fill="C0C0C0"/>
            <w:vAlign w:val="center"/>
          </w:tcPr>
          <w:p w:rsidR="00B9297E" w:rsidRPr="00E46D16" w:rsidRDefault="00B9297E" w:rsidP="008B7C33">
            <w:pPr>
              <w:jc w:val="center"/>
              <w:rPr>
                <w:rFonts w:ascii="Arial" w:hAnsi="Arial" w:cs="Arial"/>
                <w:b/>
                <w:sz w:val="18"/>
                <w:szCs w:val="18"/>
              </w:rPr>
            </w:pPr>
            <w:r w:rsidRPr="00E46D16">
              <w:rPr>
                <w:rFonts w:ascii="Arial" w:hAnsi="Arial" w:cs="Arial"/>
                <w:b/>
                <w:sz w:val="18"/>
                <w:szCs w:val="18"/>
              </w:rPr>
              <w:t>Institucija</w:t>
            </w:r>
          </w:p>
        </w:tc>
      </w:tr>
      <w:tr w:rsidR="00B9297E" w:rsidRPr="00E46D16">
        <w:tc>
          <w:tcPr>
            <w:tcW w:w="5156" w:type="dxa"/>
          </w:tcPr>
          <w:p w:rsidR="00D91DA4" w:rsidRPr="00E46D16" w:rsidRDefault="00D91DA4" w:rsidP="008B7C33">
            <w:pPr>
              <w:rPr>
                <w:rFonts w:ascii="Arial" w:hAnsi="Arial" w:cs="Arial"/>
                <w:b/>
                <w:bCs/>
                <w:sz w:val="18"/>
                <w:szCs w:val="18"/>
              </w:rPr>
            </w:pPr>
          </w:p>
          <w:p w:rsidR="00B9297E" w:rsidRPr="00E46D16" w:rsidRDefault="00B9297E" w:rsidP="008B7C33">
            <w:pPr>
              <w:rPr>
                <w:rFonts w:ascii="Arial" w:hAnsi="Arial" w:cs="Arial"/>
                <w:sz w:val="18"/>
                <w:szCs w:val="18"/>
              </w:rPr>
            </w:pPr>
            <w:r w:rsidRPr="00E46D16">
              <w:rPr>
                <w:rFonts w:ascii="Arial" w:hAnsi="Arial" w:cs="Arial"/>
                <w:b/>
                <w:bCs/>
                <w:sz w:val="18"/>
                <w:szCs w:val="18"/>
              </w:rPr>
              <w:t>GLAVNI SISTEM PROJEKTA (GS):</w:t>
            </w:r>
            <w:r w:rsidRPr="00E46D16">
              <w:rPr>
                <w:rFonts w:ascii="Arial" w:hAnsi="Arial" w:cs="Arial"/>
                <w:sz w:val="18"/>
                <w:szCs w:val="18"/>
              </w:rPr>
              <w:t xml:space="preserve"> Naročnik projekta usmerja k cilju in projekt upravlja. Zagotavlja vire sr</w:t>
            </w:r>
            <w:r w:rsidR="00BF58DB" w:rsidRPr="00E46D16">
              <w:rPr>
                <w:rFonts w:ascii="Arial" w:hAnsi="Arial" w:cs="Arial"/>
                <w:sz w:val="18"/>
                <w:szCs w:val="18"/>
              </w:rPr>
              <w:t>edstev za realizacijo projekta:</w:t>
            </w:r>
          </w:p>
          <w:p w:rsidR="00B9297E" w:rsidRPr="00E46D16" w:rsidRDefault="00E52D66" w:rsidP="00AD2594">
            <w:pPr>
              <w:ind w:left="121" w:hanging="121"/>
              <w:rPr>
                <w:rFonts w:ascii="Arial" w:hAnsi="Arial" w:cs="Arial"/>
                <w:sz w:val="18"/>
                <w:szCs w:val="18"/>
              </w:rPr>
            </w:pPr>
            <w:r w:rsidRPr="00E46D16">
              <w:rPr>
                <w:rFonts w:ascii="Arial" w:hAnsi="Arial" w:cs="Arial"/>
                <w:sz w:val="18"/>
                <w:szCs w:val="18"/>
              </w:rPr>
              <w:t xml:space="preserve">-  </w:t>
            </w:r>
            <w:r w:rsidR="00B9297E" w:rsidRPr="00E46D16">
              <w:rPr>
                <w:rFonts w:ascii="Arial" w:hAnsi="Arial" w:cs="Arial"/>
                <w:sz w:val="18"/>
                <w:szCs w:val="18"/>
              </w:rPr>
              <w:t>definira končni namenski cilj (opredeli projektno nalogo)</w:t>
            </w:r>
            <w:r w:rsidR="005B088C" w:rsidRPr="00E46D16">
              <w:rPr>
                <w:rFonts w:ascii="Arial" w:hAnsi="Arial" w:cs="Arial"/>
                <w:sz w:val="18"/>
                <w:szCs w:val="18"/>
              </w:rPr>
              <w:t>,</w:t>
            </w:r>
          </w:p>
          <w:p w:rsidR="00B9297E" w:rsidRPr="00E46D16" w:rsidRDefault="00E52D66" w:rsidP="008B7C33">
            <w:pPr>
              <w:rPr>
                <w:rFonts w:ascii="Arial" w:hAnsi="Arial" w:cs="Arial"/>
                <w:sz w:val="18"/>
                <w:szCs w:val="18"/>
              </w:rPr>
            </w:pPr>
            <w:r w:rsidRPr="00E46D16">
              <w:rPr>
                <w:rFonts w:ascii="Arial" w:hAnsi="Arial" w:cs="Arial"/>
                <w:sz w:val="18"/>
                <w:szCs w:val="18"/>
              </w:rPr>
              <w:t xml:space="preserve">-  </w:t>
            </w:r>
            <w:r w:rsidR="00B9297E" w:rsidRPr="00E46D16">
              <w:rPr>
                <w:rFonts w:ascii="Arial" w:hAnsi="Arial" w:cs="Arial"/>
                <w:sz w:val="18"/>
                <w:szCs w:val="18"/>
              </w:rPr>
              <w:t>zagotavlja vire sredstev za realizacijo projekta</w:t>
            </w:r>
            <w:r w:rsidR="005B088C" w:rsidRPr="00E46D16">
              <w:rPr>
                <w:rFonts w:ascii="Arial" w:hAnsi="Arial" w:cs="Arial"/>
                <w:sz w:val="18"/>
                <w:szCs w:val="18"/>
              </w:rPr>
              <w:t>,</w:t>
            </w:r>
          </w:p>
          <w:p w:rsidR="00B9297E" w:rsidRPr="00E46D16" w:rsidRDefault="00E52D66" w:rsidP="008B7C33">
            <w:pPr>
              <w:rPr>
                <w:rFonts w:ascii="Arial" w:hAnsi="Arial" w:cs="Arial"/>
                <w:sz w:val="18"/>
                <w:szCs w:val="18"/>
              </w:rPr>
            </w:pPr>
            <w:r w:rsidRPr="00E46D16">
              <w:rPr>
                <w:rFonts w:ascii="Arial" w:hAnsi="Arial" w:cs="Arial"/>
                <w:sz w:val="18"/>
                <w:szCs w:val="18"/>
              </w:rPr>
              <w:t xml:space="preserve">-  </w:t>
            </w:r>
            <w:r w:rsidR="00B9297E" w:rsidRPr="00E46D16">
              <w:rPr>
                <w:rFonts w:ascii="Arial" w:hAnsi="Arial" w:cs="Arial"/>
                <w:sz w:val="18"/>
                <w:szCs w:val="18"/>
              </w:rPr>
              <w:t>izbira, postavlja in razrešuje vodje projekta</w:t>
            </w:r>
            <w:r w:rsidR="005B088C" w:rsidRPr="00E46D16">
              <w:rPr>
                <w:rFonts w:ascii="Arial" w:hAnsi="Arial" w:cs="Arial"/>
                <w:sz w:val="18"/>
                <w:szCs w:val="18"/>
              </w:rPr>
              <w:t>,</w:t>
            </w:r>
          </w:p>
          <w:p w:rsidR="00B9297E" w:rsidRPr="00E46D16" w:rsidRDefault="00E52D66" w:rsidP="008B7C33">
            <w:pPr>
              <w:rPr>
                <w:rFonts w:ascii="Arial" w:hAnsi="Arial" w:cs="Arial"/>
                <w:sz w:val="18"/>
                <w:szCs w:val="18"/>
              </w:rPr>
            </w:pPr>
            <w:r w:rsidRPr="00E46D16">
              <w:rPr>
                <w:rFonts w:ascii="Arial" w:hAnsi="Arial" w:cs="Arial"/>
                <w:sz w:val="18"/>
                <w:szCs w:val="18"/>
              </w:rPr>
              <w:t xml:space="preserve">-  </w:t>
            </w:r>
            <w:r w:rsidR="00B9297E" w:rsidRPr="00E46D16">
              <w:rPr>
                <w:rFonts w:ascii="Arial" w:hAnsi="Arial" w:cs="Arial"/>
                <w:sz w:val="18"/>
                <w:szCs w:val="18"/>
              </w:rPr>
              <w:t>naroča izvajanje projekta</w:t>
            </w:r>
            <w:r w:rsidR="005B088C" w:rsidRPr="00E46D16">
              <w:rPr>
                <w:rFonts w:ascii="Arial" w:hAnsi="Arial" w:cs="Arial"/>
                <w:sz w:val="18"/>
                <w:szCs w:val="18"/>
              </w:rPr>
              <w:t>,</w:t>
            </w:r>
          </w:p>
          <w:p w:rsidR="00B9297E" w:rsidRPr="00E46D16" w:rsidRDefault="00E52D66" w:rsidP="008B7C33">
            <w:pPr>
              <w:rPr>
                <w:rFonts w:ascii="Arial" w:hAnsi="Arial" w:cs="Arial"/>
                <w:sz w:val="18"/>
                <w:szCs w:val="18"/>
              </w:rPr>
            </w:pPr>
            <w:r w:rsidRPr="00E46D16">
              <w:rPr>
                <w:rFonts w:ascii="Arial" w:hAnsi="Arial" w:cs="Arial"/>
                <w:sz w:val="18"/>
                <w:szCs w:val="18"/>
              </w:rPr>
              <w:t xml:space="preserve">-  </w:t>
            </w:r>
            <w:r w:rsidR="00B9297E" w:rsidRPr="00E46D16">
              <w:rPr>
                <w:rFonts w:ascii="Arial" w:hAnsi="Arial" w:cs="Arial"/>
                <w:sz w:val="18"/>
                <w:szCs w:val="18"/>
              </w:rPr>
              <w:t>upravlja projekt</w:t>
            </w:r>
            <w:r w:rsidR="005B088C" w:rsidRPr="00E46D16">
              <w:rPr>
                <w:rFonts w:ascii="Arial" w:hAnsi="Arial" w:cs="Arial"/>
                <w:sz w:val="18"/>
                <w:szCs w:val="18"/>
              </w:rPr>
              <w:t>,</w:t>
            </w:r>
          </w:p>
          <w:p w:rsidR="00B9297E" w:rsidRPr="00E46D16" w:rsidRDefault="00E52D66" w:rsidP="008B7C33">
            <w:pPr>
              <w:rPr>
                <w:rFonts w:ascii="Arial" w:hAnsi="Arial" w:cs="Arial"/>
                <w:sz w:val="18"/>
                <w:szCs w:val="18"/>
              </w:rPr>
            </w:pPr>
            <w:r w:rsidRPr="00E46D16">
              <w:rPr>
                <w:rFonts w:ascii="Arial" w:hAnsi="Arial" w:cs="Arial"/>
                <w:sz w:val="18"/>
                <w:szCs w:val="18"/>
              </w:rPr>
              <w:t xml:space="preserve">-  </w:t>
            </w:r>
            <w:r w:rsidR="00B9297E" w:rsidRPr="00E46D16">
              <w:rPr>
                <w:rFonts w:ascii="Arial" w:hAnsi="Arial" w:cs="Arial"/>
                <w:sz w:val="18"/>
                <w:szCs w:val="18"/>
              </w:rPr>
              <w:t>sprejema zgoščena poročila o napredovanju projekta</w:t>
            </w:r>
            <w:r w:rsidR="00BF58DB" w:rsidRPr="00E46D16">
              <w:rPr>
                <w:rFonts w:ascii="Arial" w:hAnsi="Arial" w:cs="Arial"/>
                <w:sz w:val="18"/>
                <w:szCs w:val="18"/>
              </w:rPr>
              <w:t>,</w:t>
            </w:r>
          </w:p>
          <w:p w:rsidR="00B9297E" w:rsidRPr="00E46D16" w:rsidRDefault="00E52D66" w:rsidP="00BF58DB">
            <w:pPr>
              <w:ind w:left="121" w:hanging="121"/>
              <w:rPr>
                <w:rFonts w:ascii="Arial" w:hAnsi="Arial" w:cs="Arial"/>
                <w:sz w:val="18"/>
                <w:szCs w:val="18"/>
              </w:rPr>
            </w:pPr>
            <w:r w:rsidRPr="00E46D16">
              <w:rPr>
                <w:rFonts w:ascii="Arial" w:hAnsi="Arial" w:cs="Arial"/>
                <w:sz w:val="18"/>
                <w:szCs w:val="18"/>
              </w:rPr>
              <w:t xml:space="preserve">-  </w:t>
            </w:r>
            <w:r w:rsidR="00B9297E" w:rsidRPr="00E46D16">
              <w:rPr>
                <w:rFonts w:ascii="Arial" w:hAnsi="Arial" w:cs="Arial"/>
                <w:sz w:val="18"/>
                <w:szCs w:val="18"/>
              </w:rPr>
              <w:t>sprejema zaključno poročilo in prevzame objekt</w:t>
            </w:r>
            <w:r w:rsidR="00BF58DB" w:rsidRPr="00E46D16">
              <w:rPr>
                <w:rFonts w:ascii="Arial" w:hAnsi="Arial" w:cs="Arial"/>
                <w:sz w:val="18"/>
                <w:szCs w:val="18"/>
              </w:rPr>
              <w:t>.</w:t>
            </w:r>
            <w:r w:rsidR="00B9297E" w:rsidRPr="00E46D16">
              <w:rPr>
                <w:rFonts w:ascii="Arial" w:hAnsi="Arial" w:cs="Arial"/>
                <w:sz w:val="18"/>
                <w:szCs w:val="18"/>
              </w:rPr>
              <w:t xml:space="preserve"> </w:t>
            </w:r>
          </w:p>
        </w:tc>
        <w:tc>
          <w:tcPr>
            <w:tcW w:w="3916" w:type="dxa"/>
          </w:tcPr>
          <w:p w:rsidR="00B9297E" w:rsidRPr="00E46D16" w:rsidRDefault="00B9297E" w:rsidP="008B7C33">
            <w:pPr>
              <w:jc w:val="center"/>
              <w:rPr>
                <w:rFonts w:ascii="Arial" w:hAnsi="Arial" w:cs="Arial"/>
                <w:sz w:val="18"/>
                <w:szCs w:val="18"/>
              </w:rPr>
            </w:pPr>
          </w:p>
          <w:p w:rsidR="00AD2594" w:rsidRPr="00E46D16" w:rsidRDefault="00AD2594" w:rsidP="008B7C33">
            <w:pPr>
              <w:jc w:val="both"/>
              <w:rPr>
                <w:rFonts w:ascii="Arial" w:hAnsi="Arial" w:cs="Arial"/>
                <w:sz w:val="18"/>
                <w:szCs w:val="18"/>
              </w:rPr>
            </w:pPr>
            <w:r w:rsidRPr="00E46D16">
              <w:rPr>
                <w:rFonts w:ascii="Arial" w:hAnsi="Arial" w:cs="Arial"/>
                <w:sz w:val="18"/>
                <w:szCs w:val="18"/>
              </w:rPr>
              <w:t>Občina Ravne na Koroškem</w:t>
            </w:r>
            <w:r w:rsidR="00B9297E" w:rsidRPr="00E46D16">
              <w:rPr>
                <w:rFonts w:ascii="Arial" w:hAnsi="Arial" w:cs="Arial"/>
                <w:sz w:val="18"/>
                <w:szCs w:val="18"/>
              </w:rPr>
              <w:t>, ki bo uresničevala svojo strategijo preko naslednjih institucij:</w:t>
            </w:r>
          </w:p>
          <w:p w:rsidR="00B9297E" w:rsidRPr="00E46D16" w:rsidRDefault="00BF58DB" w:rsidP="008B7C33">
            <w:pPr>
              <w:jc w:val="both"/>
              <w:rPr>
                <w:rFonts w:ascii="Arial" w:hAnsi="Arial" w:cs="Arial"/>
                <w:sz w:val="18"/>
                <w:szCs w:val="18"/>
              </w:rPr>
            </w:pPr>
            <w:r w:rsidRPr="00E46D16">
              <w:rPr>
                <w:rFonts w:ascii="Arial" w:hAnsi="Arial" w:cs="Arial"/>
                <w:sz w:val="18"/>
                <w:szCs w:val="18"/>
              </w:rPr>
              <w:t>g</w:t>
            </w:r>
            <w:r w:rsidR="00B9297E" w:rsidRPr="00E46D16">
              <w:rPr>
                <w:rFonts w:ascii="Arial" w:hAnsi="Arial" w:cs="Arial"/>
                <w:sz w:val="18"/>
                <w:szCs w:val="18"/>
              </w:rPr>
              <w:t>radbeni odbor</w:t>
            </w:r>
          </w:p>
          <w:p w:rsidR="00B9297E" w:rsidRPr="00E46D16" w:rsidRDefault="00E52D66" w:rsidP="008B7C33">
            <w:pPr>
              <w:jc w:val="both"/>
              <w:rPr>
                <w:rFonts w:ascii="Arial" w:hAnsi="Arial" w:cs="Arial"/>
                <w:sz w:val="18"/>
                <w:szCs w:val="18"/>
              </w:rPr>
            </w:pPr>
            <w:r w:rsidRPr="00E46D16">
              <w:rPr>
                <w:rFonts w:ascii="Arial" w:hAnsi="Arial" w:cs="Arial"/>
                <w:sz w:val="18"/>
                <w:szCs w:val="18"/>
              </w:rPr>
              <w:t>Koroški</w:t>
            </w:r>
            <w:r w:rsidR="00B9297E" w:rsidRPr="00E46D16">
              <w:rPr>
                <w:rFonts w:ascii="Arial" w:hAnsi="Arial" w:cs="Arial"/>
                <w:sz w:val="18"/>
                <w:szCs w:val="18"/>
              </w:rPr>
              <w:t xml:space="preserve"> </w:t>
            </w:r>
            <w:r w:rsidR="00AD2594" w:rsidRPr="00E46D16">
              <w:rPr>
                <w:rFonts w:ascii="Arial" w:hAnsi="Arial" w:cs="Arial"/>
                <w:sz w:val="18"/>
                <w:szCs w:val="18"/>
              </w:rPr>
              <w:t>pokrajinski muzej</w:t>
            </w:r>
            <w:r w:rsidRPr="00E46D16">
              <w:rPr>
                <w:rFonts w:ascii="Arial" w:hAnsi="Arial" w:cs="Arial"/>
                <w:sz w:val="18"/>
                <w:szCs w:val="18"/>
              </w:rPr>
              <w:t xml:space="preserve"> </w:t>
            </w:r>
            <w:r w:rsidR="00B9297E" w:rsidRPr="00E46D16">
              <w:rPr>
                <w:rFonts w:ascii="Arial" w:hAnsi="Arial" w:cs="Arial"/>
                <w:sz w:val="18"/>
                <w:szCs w:val="18"/>
              </w:rPr>
              <w:t>–</w:t>
            </w:r>
            <w:r w:rsidR="00BF58DB" w:rsidRPr="00E46D16">
              <w:rPr>
                <w:rFonts w:ascii="Arial" w:hAnsi="Arial" w:cs="Arial"/>
                <w:sz w:val="18"/>
                <w:szCs w:val="18"/>
              </w:rPr>
              <w:t xml:space="preserve"> enota</w:t>
            </w:r>
            <w:r w:rsidR="00AD2594" w:rsidRPr="00E46D16">
              <w:rPr>
                <w:rFonts w:ascii="Arial" w:hAnsi="Arial" w:cs="Arial"/>
                <w:sz w:val="18"/>
                <w:szCs w:val="18"/>
              </w:rPr>
              <w:t xml:space="preserve"> Ravne</w:t>
            </w:r>
          </w:p>
          <w:p w:rsidR="00B9297E" w:rsidRPr="00E46D16" w:rsidRDefault="00BF58DB" w:rsidP="008B7C33">
            <w:pPr>
              <w:jc w:val="both"/>
              <w:rPr>
                <w:rFonts w:ascii="Arial" w:hAnsi="Arial" w:cs="Arial"/>
                <w:sz w:val="18"/>
                <w:szCs w:val="18"/>
              </w:rPr>
            </w:pPr>
            <w:r w:rsidRPr="00E46D16">
              <w:rPr>
                <w:rFonts w:ascii="Arial" w:hAnsi="Arial" w:cs="Arial"/>
                <w:sz w:val="18"/>
                <w:szCs w:val="18"/>
              </w:rPr>
              <w:t>r</w:t>
            </w:r>
            <w:r w:rsidR="00B9297E" w:rsidRPr="00E46D16">
              <w:rPr>
                <w:rFonts w:ascii="Arial" w:hAnsi="Arial" w:cs="Arial"/>
                <w:sz w:val="18"/>
                <w:szCs w:val="18"/>
              </w:rPr>
              <w:t>esorni podžupan</w:t>
            </w:r>
          </w:p>
          <w:p w:rsidR="00B9297E" w:rsidRPr="00E46D16" w:rsidRDefault="00BF58DB" w:rsidP="008B7C33">
            <w:pPr>
              <w:jc w:val="both"/>
              <w:rPr>
                <w:rFonts w:ascii="Arial" w:hAnsi="Arial" w:cs="Arial"/>
                <w:sz w:val="18"/>
                <w:szCs w:val="18"/>
              </w:rPr>
            </w:pPr>
            <w:r w:rsidRPr="00E46D16">
              <w:rPr>
                <w:rFonts w:ascii="Arial" w:hAnsi="Arial" w:cs="Arial"/>
                <w:sz w:val="18"/>
                <w:szCs w:val="18"/>
              </w:rPr>
              <w:t>o</w:t>
            </w:r>
            <w:r w:rsidR="00B9297E" w:rsidRPr="00E46D16">
              <w:rPr>
                <w:rFonts w:ascii="Arial" w:hAnsi="Arial" w:cs="Arial"/>
                <w:sz w:val="18"/>
                <w:szCs w:val="18"/>
              </w:rPr>
              <w:t xml:space="preserve">dbor za </w:t>
            </w:r>
            <w:r w:rsidR="001E251E">
              <w:rPr>
                <w:rFonts w:ascii="Arial" w:hAnsi="Arial" w:cs="Arial"/>
                <w:sz w:val="18"/>
                <w:szCs w:val="18"/>
              </w:rPr>
              <w:t xml:space="preserve">vzgojo, izobraževanje, </w:t>
            </w:r>
            <w:r w:rsidR="00AF6F27" w:rsidRPr="00E46D16">
              <w:rPr>
                <w:rFonts w:ascii="Arial" w:hAnsi="Arial" w:cs="Arial"/>
                <w:sz w:val="18"/>
                <w:szCs w:val="18"/>
              </w:rPr>
              <w:t xml:space="preserve">kulturo in </w:t>
            </w:r>
            <w:r w:rsidR="00B9297E" w:rsidRPr="00E46D16">
              <w:rPr>
                <w:rFonts w:ascii="Arial" w:hAnsi="Arial" w:cs="Arial"/>
                <w:sz w:val="18"/>
                <w:szCs w:val="18"/>
              </w:rPr>
              <w:t xml:space="preserve">šport </w:t>
            </w:r>
          </w:p>
          <w:p w:rsidR="00B9297E" w:rsidRPr="00E46D16" w:rsidRDefault="00BF58DB" w:rsidP="008B7C33">
            <w:pPr>
              <w:jc w:val="both"/>
              <w:rPr>
                <w:rFonts w:ascii="Arial" w:hAnsi="Arial" w:cs="Arial"/>
                <w:sz w:val="18"/>
                <w:szCs w:val="18"/>
              </w:rPr>
            </w:pPr>
            <w:r w:rsidRPr="00E46D16">
              <w:rPr>
                <w:rFonts w:ascii="Arial" w:hAnsi="Arial" w:cs="Arial"/>
                <w:sz w:val="18"/>
                <w:szCs w:val="18"/>
              </w:rPr>
              <w:t>o</w:t>
            </w:r>
            <w:r w:rsidR="00B9297E" w:rsidRPr="00E46D16">
              <w:rPr>
                <w:rFonts w:ascii="Arial" w:hAnsi="Arial" w:cs="Arial"/>
                <w:sz w:val="18"/>
                <w:szCs w:val="18"/>
              </w:rPr>
              <w:t>dbor za gospodarstvo</w:t>
            </w:r>
            <w:r w:rsidR="001E251E">
              <w:rPr>
                <w:rFonts w:ascii="Arial" w:hAnsi="Arial" w:cs="Arial"/>
                <w:sz w:val="18"/>
                <w:szCs w:val="18"/>
              </w:rPr>
              <w:t>, urejanje prostora in infrastrukturo</w:t>
            </w:r>
          </w:p>
          <w:p w:rsidR="00B9297E" w:rsidRPr="00E46D16" w:rsidRDefault="00BF58DB" w:rsidP="008B7C33">
            <w:pPr>
              <w:jc w:val="both"/>
              <w:rPr>
                <w:rFonts w:ascii="Arial" w:hAnsi="Arial" w:cs="Arial"/>
                <w:sz w:val="18"/>
                <w:szCs w:val="18"/>
              </w:rPr>
            </w:pPr>
            <w:r w:rsidRPr="00E46D16">
              <w:rPr>
                <w:rFonts w:ascii="Arial" w:hAnsi="Arial" w:cs="Arial"/>
                <w:sz w:val="18"/>
                <w:szCs w:val="18"/>
              </w:rPr>
              <w:t>o</w:t>
            </w:r>
            <w:r w:rsidR="00B9297E" w:rsidRPr="00E46D16">
              <w:rPr>
                <w:rFonts w:ascii="Arial" w:hAnsi="Arial" w:cs="Arial"/>
                <w:sz w:val="18"/>
                <w:szCs w:val="18"/>
              </w:rPr>
              <w:t>bčinski svet</w:t>
            </w:r>
          </w:p>
          <w:p w:rsidR="00B9297E" w:rsidRPr="00E46D16" w:rsidRDefault="00BF58DB" w:rsidP="008B7C33">
            <w:pPr>
              <w:jc w:val="both"/>
              <w:rPr>
                <w:rFonts w:ascii="Arial" w:hAnsi="Arial" w:cs="Arial"/>
                <w:sz w:val="18"/>
                <w:szCs w:val="18"/>
              </w:rPr>
            </w:pPr>
            <w:r w:rsidRPr="00E46D16">
              <w:rPr>
                <w:rFonts w:ascii="Arial" w:hAnsi="Arial" w:cs="Arial"/>
                <w:sz w:val="18"/>
                <w:szCs w:val="18"/>
              </w:rPr>
              <w:t>n</w:t>
            </w:r>
            <w:r w:rsidR="00B9297E" w:rsidRPr="00E46D16">
              <w:rPr>
                <w:rFonts w:ascii="Arial" w:hAnsi="Arial" w:cs="Arial"/>
                <w:sz w:val="18"/>
                <w:szCs w:val="18"/>
              </w:rPr>
              <w:t>adzorni odbor občine</w:t>
            </w:r>
          </w:p>
          <w:p w:rsidR="00AF6F27" w:rsidRPr="00E46D16" w:rsidRDefault="00BF58DB" w:rsidP="008B7C33">
            <w:pPr>
              <w:jc w:val="both"/>
              <w:rPr>
                <w:rFonts w:ascii="Arial" w:hAnsi="Arial" w:cs="Arial"/>
                <w:sz w:val="18"/>
                <w:szCs w:val="18"/>
              </w:rPr>
            </w:pPr>
            <w:r w:rsidRPr="00E46D16">
              <w:rPr>
                <w:rFonts w:ascii="Arial" w:hAnsi="Arial" w:cs="Arial"/>
                <w:sz w:val="18"/>
                <w:szCs w:val="18"/>
              </w:rPr>
              <w:t>r</w:t>
            </w:r>
            <w:r w:rsidR="00B9297E" w:rsidRPr="00E46D16">
              <w:rPr>
                <w:rFonts w:ascii="Arial" w:hAnsi="Arial" w:cs="Arial"/>
                <w:sz w:val="18"/>
                <w:szCs w:val="18"/>
              </w:rPr>
              <w:t>ačunsko sodišče</w:t>
            </w:r>
          </w:p>
        </w:tc>
      </w:tr>
      <w:tr w:rsidR="00B9297E" w:rsidRPr="00E46D16" w:rsidTr="00C444FF">
        <w:tc>
          <w:tcPr>
            <w:tcW w:w="5156" w:type="dxa"/>
            <w:tcBorders>
              <w:bottom w:val="single" w:sz="4" w:space="0" w:color="auto"/>
            </w:tcBorders>
          </w:tcPr>
          <w:p w:rsidR="00AF6F27" w:rsidRPr="00E46D16" w:rsidRDefault="00AF6F27" w:rsidP="008B7C33">
            <w:pPr>
              <w:rPr>
                <w:rFonts w:ascii="Arial" w:hAnsi="Arial" w:cs="Arial"/>
                <w:b/>
                <w:bCs/>
                <w:sz w:val="18"/>
                <w:szCs w:val="18"/>
              </w:rPr>
            </w:pPr>
          </w:p>
          <w:p w:rsidR="00B9297E" w:rsidRPr="00E46D16" w:rsidRDefault="00B9297E" w:rsidP="008B7C33">
            <w:pPr>
              <w:rPr>
                <w:rFonts w:ascii="Arial" w:hAnsi="Arial" w:cs="Arial"/>
                <w:sz w:val="18"/>
                <w:szCs w:val="18"/>
              </w:rPr>
            </w:pPr>
            <w:r w:rsidRPr="00E46D16">
              <w:rPr>
                <w:rFonts w:ascii="Arial" w:hAnsi="Arial" w:cs="Arial"/>
                <w:b/>
                <w:bCs/>
                <w:sz w:val="18"/>
                <w:szCs w:val="18"/>
              </w:rPr>
              <w:t xml:space="preserve">SKRBNIŠKI SISTEM (SS): </w:t>
            </w:r>
            <w:r w:rsidR="00AD2594" w:rsidRPr="00E46D16">
              <w:rPr>
                <w:rFonts w:ascii="Arial" w:hAnsi="Arial" w:cs="Arial"/>
                <w:bCs/>
                <w:sz w:val="18"/>
                <w:szCs w:val="18"/>
              </w:rPr>
              <w:t>To j</w:t>
            </w:r>
            <w:r w:rsidRPr="00E46D16">
              <w:rPr>
                <w:rFonts w:ascii="Arial" w:hAnsi="Arial" w:cs="Arial"/>
                <w:sz w:val="18"/>
                <w:szCs w:val="18"/>
              </w:rPr>
              <w:t>e sistem vodenja in skrbništva projekta, ki organizira in vodi koncipiranje, definiranje in izvajanje projekta. Predstavlja projektno organizacijo. Vanj so vključeni:</w:t>
            </w:r>
          </w:p>
          <w:p w:rsidR="00B9297E" w:rsidRPr="00E46D16" w:rsidRDefault="00D91DA4" w:rsidP="008B7C33">
            <w:pPr>
              <w:rPr>
                <w:rFonts w:ascii="Arial" w:hAnsi="Arial" w:cs="Arial"/>
                <w:sz w:val="18"/>
                <w:szCs w:val="18"/>
              </w:rPr>
            </w:pPr>
            <w:r w:rsidRPr="00E46D16">
              <w:rPr>
                <w:rFonts w:ascii="Arial" w:hAnsi="Arial" w:cs="Arial"/>
                <w:b/>
                <w:bCs/>
                <w:sz w:val="18"/>
                <w:szCs w:val="18"/>
              </w:rPr>
              <w:t xml:space="preserve">-  </w:t>
            </w:r>
            <w:r w:rsidR="00B9297E" w:rsidRPr="00E46D16">
              <w:rPr>
                <w:rFonts w:ascii="Arial" w:hAnsi="Arial" w:cs="Arial"/>
                <w:bCs/>
                <w:sz w:val="18"/>
                <w:szCs w:val="18"/>
              </w:rPr>
              <w:t>vodja projekta</w:t>
            </w:r>
            <w:r w:rsidRPr="00E46D16">
              <w:rPr>
                <w:rFonts w:ascii="Arial" w:hAnsi="Arial" w:cs="Arial"/>
                <w:sz w:val="18"/>
                <w:szCs w:val="18"/>
              </w:rPr>
              <w:t xml:space="preserve"> (</w:t>
            </w:r>
            <w:r w:rsidR="00B9297E" w:rsidRPr="00E46D16">
              <w:rPr>
                <w:rFonts w:ascii="Arial" w:hAnsi="Arial" w:cs="Arial"/>
                <w:sz w:val="18"/>
                <w:szCs w:val="18"/>
              </w:rPr>
              <w:t>ki operativno vodi realizacijo projekta)</w:t>
            </w:r>
            <w:r w:rsidR="005B088C" w:rsidRPr="00E46D16">
              <w:rPr>
                <w:rFonts w:ascii="Arial" w:hAnsi="Arial" w:cs="Arial"/>
                <w:sz w:val="18"/>
                <w:szCs w:val="18"/>
              </w:rPr>
              <w:t>,</w:t>
            </w:r>
          </w:p>
          <w:p w:rsidR="00B9297E" w:rsidRPr="00E46D16" w:rsidRDefault="00D91DA4" w:rsidP="00AD2594">
            <w:pPr>
              <w:ind w:left="121" w:hanging="142"/>
              <w:rPr>
                <w:rFonts w:ascii="Arial" w:hAnsi="Arial" w:cs="Arial"/>
                <w:sz w:val="18"/>
                <w:szCs w:val="18"/>
              </w:rPr>
            </w:pPr>
            <w:r w:rsidRPr="00E46D16">
              <w:rPr>
                <w:rFonts w:ascii="Arial" w:hAnsi="Arial" w:cs="Arial"/>
                <w:b/>
                <w:bCs/>
                <w:sz w:val="18"/>
                <w:szCs w:val="18"/>
              </w:rPr>
              <w:t xml:space="preserve">-  </w:t>
            </w:r>
            <w:r w:rsidR="00B9297E" w:rsidRPr="00E46D16">
              <w:rPr>
                <w:rFonts w:ascii="Arial" w:hAnsi="Arial" w:cs="Arial"/>
                <w:bCs/>
                <w:sz w:val="18"/>
                <w:szCs w:val="18"/>
              </w:rPr>
              <w:t xml:space="preserve">namestnik </w:t>
            </w:r>
            <w:r w:rsidR="00BF58DB" w:rsidRPr="00E46D16">
              <w:rPr>
                <w:rFonts w:ascii="Arial" w:hAnsi="Arial" w:cs="Arial"/>
                <w:bCs/>
                <w:sz w:val="18"/>
                <w:szCs w:val="18"/>
              </w:rPr>
              <w:t>vodje, projektni administrator, j</w:t>
            </w:r>
            <w:r w:rsidR="00B9297E" w:rsidRPr="00E46D16">
              <w:rPr>
                <w:rFonts w:ascii="Arial" w:hAnsi="Arial" w:cs="Arial"/>
                <w:sz w:val="18"/>
                <w:szCs w:val="18"/>
              </w:rPr>
              <w:t xml:space="preserve">e asistent </w:t>
            </w:r>
            <w:r w:rsidRPr="00E46D16">
              <w:rPr>
                <w:rFonts w:ascii="Arial" w:hAnsi="Arial" w:cs="Arial"/>
                <w:sz w:val="18"/>
                <w:szCs w:val="18"/>
              </w:rPr>
              <w:t xml:space="preserve">vodje projekta, </w:t>
            </w:r>
            <w:r w:rsidR="00B9297E" w:rsidRPr="00E46D16">
              <w:rPr>
                <w:rFonts w:ascii="Arial" w:hAnsi="Arial" w:cs="Arial"/>
                <w:sz w:val="18"/>
                <w:szCs w:val="18"/>
              </w:rPr>
              <w:t>skrbi za informacijski sistem projekta</w:t>
            </w:r>
            <w:r w:rsidR="005B088C" w:rsidRPr="00E46D16">
              <w:rPr>
                <w:rFonts w:ascii="Arial" w:hAnsi="Arial" w:cs="Arial"/>
                <w:sz w:val="18"/>
                <w:szCs w:val="18"/>
              </w:rPr>
              <w:t>.</w:t>
            </w:r>
          </w:p>
          <w:p w:rsidR="00B9297E" w:rsidRPr="00E46D16" w:rsidRDefault="00B9297E" w:rsidP="008B7C33">
            <w:pPr>
              <w:rPr>
                <w:rFonts w:ascii="Arial" w:hAnsi="Arial" w:cs="Arial"/>
                <w:sz w:val="18"/>
                <w:szCs w:val="18"/>
              </w:rPr>
            </w:pPr>
          </w:p>
        </w:tc>
        <w:tc>
          <w:tcPr>
            <w:tcW w:w="3916" w:type="dxa"/>
          </w:tcPr>
          <w:p w:rsidR="00B9297E" w:rsidRPr="00E46D16" w:rsidRDefault="00B9297E" w:rsidP="008B7C33">
            <w:pPr>
              <w:jc w:val="center"/>
              <w:rPr>
                <w:rFonts w:ascii="Arial" w:hAnsi="Arial" w:cs="Arial"/>
                <w:sz w:val="18"/>
                <w:szCs w:val="18"/>
              </w:rPr>
            </w:pPr>
          </w:p>
          <w:p w:rsidR="00AF6F27" w:rsidRPr="00E46D16" w:rsidRDefault="00AF6F27" w:rsidP="00AF6F27">
            <w:pPr>
              <w:jc w:val="both"/>
              <w:rPr>
                <w:rFonts w:ascii="Arial" w:hAnsi="Arial" w:cs="Arial"/>
                <w:sz w:val="18"/>
                <w:szCs w:val="18"/>
              </w:rPr>
            </w:pPr>
          </w:p>
          <w:p w:rsidR="0088047B" w:rsidRPr="00E46D16" w:rsidRDefault="00B9297E" w:rsidP="0088047B">
            <w:pPr>
              <w:rPr>
                <w:rFonts w:ascii="Arial" w:hAnsi="Arial" w:cs="Arial"/>
                <w:sz w:val="18"/>
                <w:szCs w:val="18"/>
              </w:rPr>
            </w:pPr>
            <w:r w:rsidRPr="00E46D16">
              <w:rPr>
                <w:rFonts w:ascii="Arial" w:hAnsi="Arial" w:cs="Arial"/>
                <w:sz w:val="18"/>
                <w:szCs w:val="18"/>
              </w:rPr>
              <w:t xml:space="preserve">Projektni vodja: </w:t>
            </w:r>
          </w:p>
          <w:p w:rsidR="00D97F8B" w:rsidRPr="00E46D16" w:rsidRDefault="00BF58DB" w:rsidP="0088047B">
            <w:pPr>
              <w:rPr>
                <w:rFonts w:ascii="Arial" w:hAnsi="Arial" w:cs="Arial"/>
                <w:sz w:val="18"/>
                <w:szCs w:val="18"/>
              </w:rPr>
            </w:pPr>
            <w:r w:rsidRPr="00E46D16">
              <w:rPr>
                <w:rFonts w:ascii="Arial" w:hAnsi="Arial" w:cs="Arial"/>
                <w:sz w:val="18"/>
                <w:szCs w:val="18"/>
              </w:rPr>
              <w:t xml:space="preserve">mag. Vlasta Kupljen, </w:t>
            </w:r>
            <w:r w:rsidR="00322B4A">
              <w:rPr>
                <w:rFonts w:ascii="Arial" w:hAnsi="Arial" w:cs="Arial"/>
                <w:sz w:val="18"/>
                <w:szCs w:val="18"/>
              </w:rPr>
              <w:t>podsekretarka</w:t>
            </w:r>
            <w:r w:rsidRPr="00E46D16">
              <w:rPr>
                <w:rFonts w:ascii="Arial" w:hAnsi="Arial" w:cs="Arial"/>
                <w:sz w:val="18"/>
                <w:szCs w:val="18"/>
              </w:rPr>
              <w:t xml:space="preserve"> v občinski upravi Ravne</w:t>
            </w:r>
          </w:p>
          <w:p w:rsidR="00AF6F27" w:rsidRPr="00E46D16" w:rsidRDefault="00BF58DB" w:rsidP="00AF6F27">
            <w:pPr>
              <w:jc w:val="both"/>
              <w:rPr>
                <w:rFonts w:ascii="Arial" w:hAnsi="Arial" w:cs="Arial"/>
                <w:sz w:val="18"/>
                <w:szCs w:val="18"/>
              </w:rPr>
            </w:pPr>
            <w:r w:rsidRPr="00E46D16">
              <w:rPr>
                <w:rFonts w:ascii="Arial" w:hAnsi="Arial" w:cs="Arial"/>
                <w:sz w:val="18"/>
                <w:szCs w:val="18"/>
              </w:rPr>
              <w:t>Namestnik:</w:t>
            </w:r>
          </w:p>
          <w:p w:rsidR="00B9297E" w:rsidRPr="00E46D16" w:rsidRDefault="00322B4A" w:rsidP="00D97F8B">
            <w:pPr>
              <w:jc w:val="both"/>
              <w:rPr>
                <w:rFonts w:ascii="Arial" w:hAnsi="Arial" w:cs="Arial"/>
                <w:sz w:val="18"/>
                <w:szCs w:val="18"/>
              </w:rPr>
            </w:pPr>
            <w:r>
              <w:rPr>
                <w:rFonts w:ascii="Arial" w:hAnsi="Arial" w:cs="Arial"/>
                <w:sz w:val="18"/>
                <w:szCs w:val="18"/>
              </w:rPr>
              <w:t>Bojna Medved, vodja urada za razvoj in investicije</w:t>
            </w:r>
          </w:p>
        </w:tc>
      </w:tr>
      <w:tr w:rsidR="00B9297E" w:rsidRPr="00E46D16">
        <w:tc>
          <w:tcPr>
            <w:tcW w:w="5156" w:type="dxa"/>
          </w:tcPr>
          <w:p w:rsidR="00D91DA4" w:rsidRPr="00E46D16" w:rsidRDefault="00D91DA4" w:rsidP="008B7C33">
            <w:pPr>
              <w:rPr>
                <w:rFonts w:ascii="Arial" w:hAnsi="Arial" w:cs="Arial"/>
                <w:b/>
                <w:bCs/>
                <w:sz w:val="18"/>
                <w:szCs w:val="18"/>
              </w:rPr>
            </w:pPr>
          </w:p>
          <w:p w:rsidR="00E52D66" w:rsidRPr="00E46D16" w:rsidRDefault="00B9297E" w:rsidP="008B7C33">
            <w:pPr>
              <w:rPr>
                <w:rFonts w:ascii="Arial" w:hAnsi="Arial" w:cs="Arial"/>
                <w:sz w:val="18"/>
                <w:szCs w:val="18"/>
              </w:rPr>
            </w:pPr>
            <w:r w:rsidRPr="00E46D16">
              <w:rPr>
                <w:rFonts w:ascii="Arial" w:hAnsi="Arial" w:cs="Arial"/>
                <w:b/>
                <w:bCs/>
                <w:sz w:val="18"/>
                <w:szCs w:val="18"/>
              </w:rPr>
              <w:t>IZVAJALNI SISTEM PROJEKTA</w:t>
            </w:r>
            <w:r w:rsidR="00301567" w:rsidRPr="00E46D16">
              <w:rPr>
                <w:rFonts w:ascii="Arial" w:hAnsi="Arial" w:cs="Arial"/>
                <w:b/>
                <w:bCs/>
                <w:sz w:val="18"/>
                <w:szCs w:val="18"/>
              </w:rPr>
              <w:t xml:space="preserve"> (IS)</w:t>
            </w:r>
            <w:r w:rsidRPr="00E46D16">
              <w:rPr>
                <w:rFonts w:ascii="Arial" w:hAnsi="Arial" w:cs="Arial"/>
                <w:b/>
                <w:bCs/>
                <w:sz w:val="18"/>
                <w:szCs w:val="18"/>
              </w:rPr>
              <w:t>:</w:t>
            </w:r>
            <w:r w:rsidRPr="00E46D16">
              <w:rPr>
                <w:rFonts w:ascii="Arial" w:hAnsi="Arial" w:cs="Arial"/>
                <w:sz w:val="18"/>
                <w:szCs w:val="18"/>
              </w:rPr>
              <w:t xml:space="preserve"> </w:t>
            </w:r>
          </w:p>
          <w:p w:rsidR="00B9297E" w:rsidRPr="00E46D16" w:rsidRDefault="00AD2594" w:rsidP="00BF58DB">
            <w:pPr>
              <w:jc w:val="both"/>
              <w:rPr>
                <w:rFonts w:ascii="Arial" w:hAnsi="Arial" w:cs="Arial"/>
                <w:sz w:val="18"/>
                <w:szCs w:val="18"/>
              </w:rPr>
            </w:pPr>
            <w:r w:rsidRPr="00E46D16">
              <w:rPr>
                <w:rFonts w:ascii="Arial" w:hAnsi="Arial" w:cs="Arial"/>
                <w:sz w:val="18"/>
                <w:szCs w:val="18"/>
              </w:rPr>
              <w:t>S</w:t>
            </w:r>
            <w:r w:rsidR="00B9297E" w:rsidRPr="00E46D16">
              <w:rPr>
                <w:rFonts w:ascii="Arial" w:hAnsi="Arial" w:cs="Arial"/>
                <w:sz w:val="18"/>
                <w:szCs w:val="18"/>
              </w:rPr>
              <w:t xml:space="preserve">estavljajo ga izvajalci del. Izvajalci del so udeleženci projekta samo v času, ko opravljajo delo na poverjeni jim dejavnosti. Ko to delo končajo, niso več udeleženci v projektu. Organizirani so v izvajalne skupine, ki so izbrane za izvajalci posameznih aktivnosti skladno z zakonom o javnih naročilih. Vodjo in člane internih izvajalnih skupin izbere vodja projekta. </w:t>
            </w:r>
          </w:p>
        </w:tc>
        <w:tc>
          <w:tcPr>
            <w:tcW w:w="3916" w:type="dxa"/>
          </w:tcPr>
          <w:p w:rsidR="00B9297E" w:rsidRPr="00E46D16" w:rsidRDefault="00B9297E" w:rsidP="008B7C33">
            <w:pPr>
              <w:jc w:val="center"/>
              <w:rPr>
                <w:rFonts w:ascii="Arial" w:hAnsi="Arial" w:cs="Arial"/>
                <w:sz w:val="18"/>
                <w:szCs w:val="18"/>
              </w:rPr>
            </w:pPr>
          </w:p>
          <w:p w:rsidR="00AD2594" w:rsidRPr="00E46D16" w:rsidRDefault="00AD2594" w:rsidP="008B7C33">
            <w:pPr>
              <w:jc w:val="both"/>
              <w:rPr>
                <w:rFonts w:ascii="Arial" w:hAnsi="Arial" w:cs="Arial"/>
                <w:sz w:val="18"/>
                <w:szCs w:val="18"/>
              </w:rPr>
            </w:pPr>
          </w:p>
          <w:p w:rsidR="00B9297E" w:rsidRPr="00E46D16" w:rsidRDefault="00B9297E" w:rsidP="008B7C33">
            <w:pPr>
              <w:jc w:val="both"/>
              <w:rPr>
                <w:rFonts w:ascii="Arial" w:hAnsi="Arial" w:cs="Arial"/>
                <w:sz w:val="18"/>
                <w:szCs w:val="18"/>
              </w:rPr>
            </w:pPr>
            <w:r w:rsidRPr="00E46D16">
              <w:rPr>
                <w:rFonts w:ascii="Arial" w:hAnsi="Arial" w:cs="Arial"/>
                <w:sz w:val="18"/>
                <w:szCs w:val="18"/>
              </w:rPr>
              <w:t>Izva</w:t>
            </w:r>
            <w:r w:rsidR="00E52D66" w:rsidRPr="00E46D16">
              <w:rPr>
                <w:rFonts w:ascii="Arial" w:hAnsi="Arial" w:cs="Arial"/>
                <w:sz w:val="18"/>
                <w:szCs w:val="18"/>
              </w:rPr>
              <w:t xml:space="preserve">jalci in podizvajalci posamezne </w:t>
            </w:r>
            <w:r w:rsidRPr="00E46D16">
              <w:rPr>
                <w:rFonts w:ascii="Arial" w:hAnsi="Arial" w:cs="Arial"/>
                <w:sz w:val="18"/>
                <w:szCs w:val="18"/>
              </w:rPr>
              <w:t>faze projekta so izbrani na javnem razpisu, ki jih skladno z zakonodajo pripravi skrbniški sist</w:t>
            </w:r>
            <w:r w:rsidR="00AD2594" w:rsidRPr="00E46D16">
              <w:rPr>
                <w:rFonts w:ascii="Arial" w:hAnsi="Arial" w:cs="Arial"/>
                <w:sz w:val="18"/>
                <w:szCs w:val="18"/>
              </w:rPr>
              <w:t>em (vodja projekta) potrdi pa</w:t>
            </w:r>
            <w:r w:rsidRPr="00E46D16">
              <w:rPr>
                <w:rFonts w:ascii="Arial" w:hAnsi="Arial" w:cs="Arial"/>
                <w:sz w:val="18"/>
                <w:szCs w:val="18"/>
              </w:rPr>
              <w:t xml:space="preserve"> skladno z dogovorom o vodenju projekta glavni sistem prijavitelja (župan). </w:t>
            </w:r>
          </w:p>
        </w:tc>
      </w:tr>
    </w:tbl>
    <w:p w:rsidR="00EB24DD" w:rsidRDefault="00EB24DD" w:rsidP="008B7C33">
      <w:pPr>
        <w:rPr>
          <w:rFonts w:ascii="Verdana" w:hAnsi="Verdana" w:cs="Arial"/>
          <w:sz w:val="20"/>
          <w:szCs w:val="20"/>
        </w:rPr>
      </w:pPr>
    </w:p>
    <w:p w:rsidR="00C444FF" w:rsidRDefault="00C444FF" w:rsidP="008B7C33">
      <w:pPr>
        <w:rPr>
          <w:rFonts w:ascii="Verdana" w:hAnsi="Verdana" w:cs="Arial"/>
          <w:sz w:val="20"/>
          <w:szCs w:val="20"/>
        </w:rPr>
      </w:pPr>
    </w:p>
    <w:p w:rsidR="00B9297E" w:rsidRDefault="00B9297E" w:rsidP="008B7C33">
      <w:pPr>
        <w:rPr>
          <w:rFonts w:ascii="Verdana" w:hAnsi="Verdana" w:cs="Arial"/>
          <w:sz w:val="20"/>
          <w:szCs w:val="20"/>
        </w:rPr>
      </w:pPr>
      <w:r w:rsidRPr="008015A4">
        <w:rPr>
          <w:rFonts w:ascii="Verdana" w:hAnsi="Verdana" w:cs="Arial"/>
          <w:sz w:val="20"/>
          <w:szCs w:val="20"/>
        </w:rPr>
        <w:t>Za operativno vodenje projekta je bil sestavljen projektni tim. Pr</w:t>
      </w:r>
      <w:r w:rsidR="00BF58DB">
        <w:rPr>
          <w:rFonts w:ascii="Verdana" w:hAnsi="Verdana" w:cs="Arial"/>
          <w:sz w:val="20"/>
          <w:szCs w:val="20"/>
        </w:rPr>
        <w:t>edstavnike občine imenuje župan in</w:t>
      </w:r>
      <w:r w:rsidRPr="008015A4">
        <w:rPr>
          <w:rFonts w:ascii="Verdana" w:hAnsi="Verdana" w:cs="Arial"/>
          <w:sz w:val="20"/>
          <w:szCs w:val="20"/>
        </w:rPr>
        <w:t xml:space="preserve"> </w:t>
      </w:r>
      <w:r w:rsidR="008F4D9B">
        <w:rPr>
          <w:rFonts w:ascii="Verdana" w:hAnsi="Verdana" w:cs="Arial"/>
          <w:sz w:val="20"/>
          <w:szCs w:val="20"/>
        </w:rPr>
        <w:t>se</w:t>
      </w:r>
      <w:r w:rsidRPr="008015A4">
        <w:rPr>
          <w:rFonts w:ascii="Verdana" w:hAnsi="Verdana" w:cs="Arial"/>
          <w:sz w:val="20"/>
          <w:szCs w:val="20"/>
        </w:rPr>
        <w:t xml:space="preserve"> v času trajanja projekta tudi nadomestijo oz. zamenjajo. </w:t>
      </w:r>
    </w:p>
    <w:p w:rsidR="00B9297E" w:rsidRPr="008015A4" w:rsidRDefault="00B9297E" w:rsidP="008B7C33">
      <w:pPr>
        <w:rPr>
          <w:rFonts w:ascii="Verdana" w:hAnsi="Verdana"/>
          <w:sz w:val="20"/>
          <w:szCs w:val="20"/>
        </w:rPr>
      </w:pPr>
    </w:p>
    <w:tbl>
      <w:tblPr>
        <w:tblpPr w:leftFromText="141" w:rightFromText="141" w:vertAnchor="text" w:horzAnchor="margin" w:tblpXSpec="center"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5542"/>
      </w:tblGrid>
      <w:tr w:rsidR="00BE3100" w:rsidRPr="008015A4" w:rsidTr="00C444FF">
        <w:trPr>
          <w:trHeight w:val="241"/>
        </w:trPr>
        <w:tc>
          <w:tcPr>
            <w:tcW w:w="7961" w:type="dxa"/>
            <w:gridSpan w:val="2"/>
            <w:shd w:val="clear" w:color="auto" w:fill="C0C0C0"/>
          </w:tcPr>
          <w:p w:rsidR="00BE3100" w:rsidRDefault="004773E7" w:rsidP="004773E7">
            <w:pPr>
              <w:rPr>
                <w:rFonts w:ascii="Arial" w:hAnsi="Arial" w:cs="Arial"/>
                <w:b/>
                <w:sz w:val="20"/>
                <w:szCs w:val="20"/>
              </w:rPr>
            </w:pPr>
            <w:r>
              <w:rPr>
                <w:rFonts w:ascii="Arial" w:hAnsi="Arial" w:cs="Arial"/>
                <w:b/>
                <w:sz w:val="20"/>
                <w:szCs w:val="20"/>
              </w:rPr>
              <w:t>P</w:t>
            </w:r>
            <w:r w:rsidRPr="008015A4">
              <w:rPr>
                <w:rFonts w:ascii="Arial" w:hAnsi="Arial" w:cs="Arial"/>
                <w:b/>
                <w:sz w:val="20"/>
                <w:szCs w:val="20"/>
              </w:rPr>
              <w:t>rojektni tim sestavljajo:</w:t>
            </w:r>
          </w:p>
          <w:p w:rsidR="004773E7" w:rsidRPr="008015A4" w:rsidRDefault="004773E7" w:rsidP="004773E7">
            <w:pPr>
              <w:rPr>
                <w:rFonts w:ascii="Arial" w:hAnsi="Arial" w:cs="Arial"/>
                <w:b/>
                <w:sz w:val="20"/>
                <w:szCs w:val="20"/>
              </w:rPr>
            </w:pPr>
          </w:p>
        </w:tc>
      </w:tr>
      <w:tr w:rsidR="00BF58DB" w:rsidRPr="008015A4" w:rsidTr="00C444FF">
        <w:trPr>
          <w:trHeight w:val="277"/>
        </w:trPr>
        <w:tc>
          <w:tcPr>
            <w:tcW w:w="2419" w:type="dxa"/>
          </w:tcPr>
          <w:p w:rsidR="00BF58DB" w:rsidRPr="008015A4" w:rsidRDefault="00BF58DB" w:rsidP="00BF58DB">
            <w:pPr>
              <w:rPr>
                <w:rFonts w:ascii="Arial" w:hAnsi="Arial" w:cs="Arial"/>
                <w:sz w:val="20"/>
                <w:szCs w:val="20"/>
              </w:rPr>
            </w:pPr>
            <w:r w:rsidRPr="008015A4">
              <w:rPr>
                <w:rFonts w:ascii="Arial" w:hAnsi="Arial" w:cs="Arial"/>
                <w:sz w:val="20"/>
                <w:szCs w:val="20"/>
              </w:rPr>
              <w:t xml:space="preserve">mag. Vlasta Kupljen </w:t>
            </w:r>
          </w:p>
        </w:tc>
        <w:tc>
          <w:tcPr>
            <w:tcW w:w="5542" w:type="dxa"/>
          </w:tcPr>
          <w:p w:rsidR="00BF58DB" w:rsidRPr="008015A4" w:rsidRDefault="00322B4A" w:rsidP="00BF58DB">
            <w:pPr>
              <w:rPr>
                <w:rFonts w:ascii="Arial" w:hAnsi="Arial" w:cs="Arial"/>
                <w:sz w:val="20"/>
                <w:szCs w:val="20"/>
              </w:rPr>
            </w:pPr>
            <w:r>
              <w:rPr>
                <w:rFonts w:ascii="Arial" w:hAnsi="Arial" w:cs="Arial"/>
                <w:sz w:val="20"/>
                <w:szCs w:val="20"/>
              </w:rPr>
              <w:t>podsekretarka</w:t>
            </w:r>
            <w:r w:rsidR="00BF58DB">
              <w:rPr>
                <w:rFonts w:ascii="Arial" w:hAnsi="Arial" w:cs="Arial"/>
                <w:sz w:val="20"/>
                <w:szCs w:val="20"/>
              </w:rPr>
              <w:t xml:space="preserve">  v </w:t>
            </w:r>
            <w:r>
              <w:rPr>
                <w:rFonts w:ascii="Arial" w:hAnsi="Arial" w:cs="Arial"/>
                <w:sz w:val="20"/>
                <w:szCs w:val="20"/>
              </w:rPr>
              <w:t>o</w:t>
            </w:r>
            <w:r w:rsidRPr="008015A4">
              <w:rPr>
                <w:rFonts w:ascii="Arial" w:hAnsi="Arial" w:cs="Arial"/>
                <w:sz w:val="20"/>
                <w:szCs w:val="20"/>
              </w:rPr>
              <w:t xml:space="preserve">bčinski </w:t>
            </w:r>
            <w:r w:rsidR="00BF58DB" w:rsidRPr="008015A4">
              <w:rPr>
                <w:rFonts w:ascii="Arial" w:hAnsi="Arial" w:cs="Arial"/>
                <w:sz w:val="20"/>
                <w:szCs w:val="20"/>
              </w:rPr>
              <w:t>upravi Ravne na Koroškem</w:t>
            </w:r>
          </w:p>
        </w:tc>
      </w:tr>
      <w:tr w:rsidR="00BF58DB" w:rsidRPr="008015A4" w:rsidTr="00C444FF">
        <w:trPr>
          <w:trHeight w:val="277"/>
        </w:trPr>
        <w:tc>
          <w:tcPr>
            <w:tcW w:w="2419" w:type="dxa"/>
          </w:tcPr>
          <w:p w:rsidR="00BF58DB" w:rsidRPr="008015A4" w:rsidRDefault="003822DB" w:rsidP="00BF58DB">
            <w:pPr>
              <w:rPr>
                <w:rFonts w:ascii="Arial" w:hAnsi="Arial" w:cs="Arial"/>
                <w:sz w:val="20"/>
                <w:szCs w:val="20"/>
              </w:rPr>
            </w:pPr>
            <w:r>
              <w:rPr>
                <w:rFonts w:ascii="Arial" w:hAnsi="Arial" w:cs="Arial"/>
                <w:sz w:val="20"/>
                <w:szCs w:val="20"/>
              </w:rPr>
              <w:t>Roman Haber</w:t>
            </w:r>
          </w:p>
        </w:tc>
        <w:tc>
          <w:tcPr>
            <w:tcW w:w="5542" w:type="dxa"/>
          </w:tcPr>
          <w:p w:rsidR="00BF58DB" w:rsidRPr="008015A4" w:rsidRDefault="00322B4A" w:rsidP="00BF58DB">
            <w:pPr>
              <w:rPr>
                <w:rFonts w:ascii="Arial" w:hAnsi="Arial" w:cs="Arial"/>
                <w:sz w:val="20"/>
                <w:szCs w:val="20"/>
              </w:rPr>
            </w:pPr>
            <w:r>
              <w:rPr>
                <w:rFonts w:ascii="Arial" w:hAnsi="Arial" w:cs="Arial"/>
                <w:sz w:val="20"/>
                <w:szCs w:val="20"/>
              </w:rPr>
              <w:t>Pomočnik direktorja</w:t>
            </w:r>
            <w:r w:rsidR="00BF58DB" w:rsidRPr="008015A4">
              <w:rPr>
                <w:rFonts w:ascii="Arial" w:hAnsi="Arial" w:cs="Arial"/>
                <w:sz w:val="20"/>
                <w:szCs w:val="20"/>
              </w:rPr>
              <w:t xml:space="preserve"> Koroškega pokrajinskega muzeja</w:t>
            </w:r>
          </w:p>
        </w:tc>
      </w:tr>
      <w:tr w:rsidR="00BF58DB" w:rsidRPr="008015A4" w:rsidTr="00C444FF">
        <w:trPr>
          <w:trHeight w:val="296"/>
        </w:trPr>
        <w:tc>
          <w:tcPr>
            <w:tcW w:w="2419" w:type="dxa"/>
          </w:tcPr>
          <w:p w:rsidR="00193B69" w:rsidRPr="008015A4" w:rsidRDefault="003822DB" w:rsidP="00BF58DB">
            <w:pPr>
              <w:rPr>
                <w:rFonts w:ascii="Arial" w:hAnsi="Arial" w:cs="Arial"/>
                <w:sz w:val="20"/>
                <w:szCs w:val="20"/>
              </w:rPr>
            </w:pPr>
            <w:r>
              <w:rPr>
                <w:rFonts w:ascii="Arial" w:hAnsi="Arial" w:cs="Arial"/>
                <w:sz w:val="20"/>
                <w:szCs w:val="20"/>
              </w:rPr>
              <w:t>Bojan Medved</w:t>
            </w:r>
          </w:p>
        </w:tc>
        <w:tc>
          <w:tcPr>
            <w:tcW w:w="5542" w:type="dxa"/>
          </w:tcPr>
          <w:p w:rsidR="00193B69" w:rsidRPr="008015A4" w:rsidRDefault="003822DB" w:rsidP="00322B4A">
            <w:pPr>
              <w:rPr>
                <w:rFonts w:ascii="Arial" w:hAnsi="Arial" w:cs="Arial"/>
                <w:sz w:val="20"/>
                <w:szCs w:val="20"/>
              </w:rPr>
            </w:pPr>
            <w:r>
              <w:rPr>
                <w:rFonts w:ascii="Arial" w:hAnsi="Arial" w:cs="Arial"/>
                <w:sz w:val="20"/>
                <w:szCs w:val="20"/>
              </w:rPr>
              <w:t xml:space="preserve">Vodja </w:t>
            </w:r>
            <w:r w:rsidR="00322B4A">
              <w:rPr>
                <w:rFonts w:ascii="Arial" w:hAnsi="Arial" w:cs="Arial"/>
                <w:sz w:val="20"/>
                <w:szCs w:val="20"/>
              </w:rPr>
              <w:t xml:space="preserve">urada </w:t>
            </w:r>
            <w:r>
              <w:rPr>
                <w:rFonts w:ascii="Arial" w:hAnsi="Arial" w:cs="Arial"/>
                <w:sz w:val="20"/>
                <w:szCs w:val="20"/>
              </w:rPr>
              <w:t xml:space="preserve">za </w:t>
            </w:r>
            <w:r w:rsidR="00322B4A">
              <w:rPr>
                <w:rFonts w:ascii="Arial" w:hAnsi="Arial" w:cs="Arial"/>
                <w:sz w:val="20"/>
                <w:szCs w:val="20"/>
              </w:rPr>
              <w:t xml:space="preserve">razvoj in </w:t>
            </w:r>
            <w:r>
              <w:rPr>
                <w:rFonts w:ascii="Arial" w:hAnsi="Arial" w:cs="Arial"/>
                <w:sz w:val="20"/>
                <w:szCs w:val="20"/>
              </w:rPr>
              <w:t xml:space="preserve">investicije na Občini Ravne na Koroškem </w:t>
            </w:r>
          </w:p>
        </w:tc>
      </w:tr>
    </w:tbl>
    <w:p w:rsidR="00BE3100" w:rsidRPr="008015A4" w:rsidRDefault="00BE3100" w:rsidP="008B7C33">
      <w:pPr>
        <w:rPr>
          <w:rFonts w:ascii="Verdana" w:hAnsi="Verdana" w:cs="Arial"/>
          <w:sz w:val="20"/>
          <w:szCs w:val="20"/>
        </w:rPr>
      </w:pPr>
      <w:bookmarkStart w:id="51" w:name="_Toc142373508"/>
      <w:bookmarkStart w:id="52" w:name="_Toc153873333"/>
    </w:p>
    <w:p w:rsidR="00BE3100" w:rsidRPr="008015A4" w:rsidRDefault="00BE3100" w:rsidP="008B7C33">
      <w:pPr>
        <w:rPr>
          <w:rFonts w:ascii="Verdana" w:hAnsi="Verdana" w:cs="Arial"/>
          <w:sz w:val="20"/>
          <w:szCs w:val="20"/>
        </w:rPr>
      </w:pPr>
    </w:p>
    <w:p w:rsidR="00AF6F27" w:rsidRPr="008015A4" w:rsidRDefault="00AF6F27" w:rsidP="00BE3100">
      <w:pPr>
        <w:rPr>
          <w:rFonts w:ascii="Verdana" w:hAnsi="Verdana" w:cs="Arial"/>
          <w:sz w:val="20"/>
          <w:szCs w:val="20"/>
        </w:rPr>
      </w:pPr>
    </w:p>
    <w:p w:rsidR="00193B69" w:rsidRDefault="00193B69" w:rsidP="00BE3100">
      <w:pPr>
        <w:rPr>
          <w:rFonts w:ascii="Verdana" w:hAnsi="Verdana" w:cs="Arial"/>
          <w:sz w:val="20"/>
          <w:szCs w:val="20"/>
        </w:rPr>
      </w:pPr>
    </w:p>
    <w:p w:rsidR="00193B69" w:rsidRDefault="00193B69" w:rsidP="00BE3100">
      <w:pPr>
        <w:rPr>
          <w:rFonts w:ascii="Verdana" w:hAnsi="Verdana" w:cs="Arial"/>
          <w:sz w:val="20"/>
          <w:szCs w:val="20"/>
        </w:rPr>
      </w:pPr>
    </w:p>
    <w:p w:rsidR="00193B69" w:rsidRDefault="00193B69" w:rsidP="00BE3100">
      <w:pPr>
        <w:rPr>
          <w:rFonts w:ascii="Verdana" w:hAnsi="Verdana" w:cs="Arial"/>
          <w:sz w:val="20"/>
          <w:szCs w:val="20"/>
        </w:rPr>
      </w:pPr>
    </w:p>
    <w:p w:rsidR="00193B69" w:rsidRDefault="00193B69" w:rsidP="00BE3100">
      <w:pPr>
        <w:rPr>
          <w:rFonts w:ascii="Verdana" w:hAnsi="Verdana" w:cs="Arial"/>
          <w:sz w:val="20"/>
          <w:szCs w:val="20"/>
        </w:rPr>
      </w:pPr>
    </w:p>
    <w:p w:rsidR="00C444FF" w:rsidRDefault="00C444FF" w:rsidP="00E46D16">
      <w:pPr>
        <w:jc w:val="both"/>
        <w:rPr>
          <w:rFonts w:ascii="Verdana" w:hAnsi="Verdana" w:cs="Arial"/>
          <w:sz w:val="20"/>
          <w:szCs w:val="20"/>
        </w:rPr>
      </w:pPr>
    </w:p>
    <w:p w:rsidR="00B3376D" w:rsidRPr="008015A4" w:rsidRDefault="004773E7" w:rsidP="00E46D16">
      <w:pPr>
        <w:jc w:val="both"/>
        <w:rPr>
          <w:rFonts w:ascii="Verdana" w:hAnsi="Verdana" w:cs="Arial"/>
          <w:sz w:val="20"/>
          <w:szCs w:val="20"/>
          <w:u w:val="single"/>
        </w:rPr>
      </w:pPr>
      <w:r>
        <w:rPr>
          <w:rFonts w:ascii="Verdana" w:hAnsi="Verdana" w:cs="Arial"/>
          <w:sz w:val="20"/>
          <w:szCs w:val="20"/>
        </w:rPr>
        <w:t>Projektni tim bo imel</w:t>
      </w:r>
      <w:r w:rsidR="00B3376D" w:rsidRPr="008015A4">
        <w:rPr>
          <w:rFonts w:ascii="Verdana" w:hAnsi="Verdana" w:cs="Arial"/>
          <w:sz w:val="20"/>
          <w:szCs w:val="20"/>
        </w:rPr>
        <w:t xml:space="preserve"> p</w:t>
      </w:r>
      <w:r w:rsidR="00BE3100" w:rsidRPr="008015A4">
        <w:rPr>
          <w:rFonts w:ascii="Verdana" w:hAnsi="Verdana" w:cs="Arial"/>
          <w:sz w:val="20"/>
          <w:szCs w:val="20"/>
        </w:rPr>
        <w:t>redvidoma sestanke v prostorih O</w:t>
      </w:r>
      <w:r w:rsidR="00B3376D" w:rsidRPr="008015A4">
        <w:rPr>
          <w:rFonts w:ascii="Verdana" w:hAnsi="Verdana" w:cs="Arial"/>
          <w:sz w:val="20"/>
          <w:szCs w:val="20"/>
        </w:rPr>
        <w:t>bčine Ravne na Koroškem, operativni sestanki pa bodo v času</w:t>
      </w:r>
      <w:r w:rsidR="00BE3100" w:rsidRPr="008015A4">
        <w:rPr>
          <w:rFonts w:ascii="Verdana" w:hAnsi="Verdana" w:cs="Arial"/>
          <w:sz w:val="20"/>
          <w:szCs w:val="20"/>
        </w:rPr>
        <w:t xml:space="preserve"> izvajanja </w:t>
      </w:r>
      <w:r w:rsidR="00B3376D" w:rsidRPr="008015A4">
        <w:rPr>
          <w:rFonts w:ascii="Verdana" w:hAnsi="Verdana" w:cs="Arial"/>
          <w:sz w:val="20"/>
          <w:szCs w:val="20"/>
        </w:rPr>
        <w:t>investicije</w:t>
      </w:r>
      <w:r w:rsidR="001F4B55" w:rsidRPr="008015A4">
        <w:rPr>
          <w:rFonts w:ascii="Verdana" w:hAnsi="Verdana" w:cs="Arial"/>
          <w:sz w:val="20"/>
          <w:szCs w:val="20"/>
        </w:rPr>
        <w:t xml:space="preserve"> tudi v objekt</w:t>
      </w:r>
      <w:r w:rsidR="00BE3100" w:rsidRPr="008015A4">
        <w:rPr>
          <w:rFonts w:ascii="Verdana" w:hAnsi="Verdana" w:cs="Arial"/>
          <w:sz w:val="20"/>
          <w:szCs w:val="20"/>
        </w:rPr>
        <w:t xml:space="preserve">ih na območju </w:t>
      </w:r>
      <w:r w:rsidR="009C6B4B">
        <w:rPr>
          <w:rFonts w:ascii="Verdana" w:hAnsi="Verdana" w:cs="Arial"/>
          <w:sz w:val="20"/>
          <w:szCs w:val="20"/>
        </w:rPr>
        <w:t>spomi</w:t>
      </w:r>
      <w:r>
        <w:rPr>
          <w:rFonts w:ascii="Verdana" w:hAnsi="Verdana" w:cs="Arial"/>
          <w:sz w:val="20"/>
          <w:szCs w:val="20"/>
        </w:rPr>
        <w:t>n</w:t>
      </w:r>
      <w:r w:rsidR="009C6B4B">
        <w:rPr>
          <w:rFonts w:ascii="Verdana" w:hAnsi="Verdana" w:cs="Arial"/>
          <w:sz w:val="20"/>
          <w:szCs w:val="20"/>
        </w:rPr>
        <w:t>skega muze</w:t>
      </w:r>
      <w:r>
        <w:rPr>
          <w:rFonts w:ascii="Verdana" w:hAnsi="Verdana" w:cs="Arial"/>
          <w:sz w:val="20"/>
          <w:szCs w:val="20"/>
        </w:rPr>
        <w:t>j</w:t>
      </w:r>
      <w:r w:rsidR="009C6B4B">
        <w:rPr>
          <w:rFonts w:ascii="Verdana" w:hAnsi="Verdana" w:cs="Arial"/>
          <w:sz w:val="20"/>
          <w:szCs w:val="20"/>
        </w:rPr>
        <w:t>a</w:t>
      </w:r>
      <w:r>
        <w:rPr>
          <w:rFonts w:ascii="Verdana" w:hAnsi="Verdana" w:cs="Arial"/>
          <w:sz w:val="20"/>
          <w:szCs w:val="20"/>
        </w:rPr>
        <w:t xml:space="preserve"> Prežihova bajta.</w:t>
      </w:r>
    </w:p>
    <w:p w:rsidR="004773E7" w:rsidRDefault="004773E7" w:rsidP="00E46D16">
      <w:pPr>
        <w:spacing w:after="120"/>
        <w:jc w:val="both"/>
        <w:rPr>
          <w:rFonts w:ascii="Verdana" w:hAnsi="Verdana" w:cs="Arial"/>
          <w:b/>
          <w:sz w:val="20"/>
          <w:szCs w:val="20"/>
        </w:rPr>
      </w:pPr>
    </w:p>
    <w:p w:rsidR="00B3376D" w:rsidRPr="008015A4" w:rsidRDefault="00B3376D" w:rsidP="009800AC">
      <w:pPr>
        <w:spacing w:after="120"/>
        <w:jc w:val="both"/>
        <w:rPr>
          <w:rFonts w:ascii="Verdana" w:hAnsi="Verdana" w:cs="Arial"/>
          <w:sz w:val="20"/>
          <w:szCs w:val="20"/>
        </w:rPr>
      </w:pPr>
      <w:r w:rsidRPr="008015A4">
        <w:rPr>
          <w:rFonts w:ascii="Verdana" w:hAnsi="Verdana" w:cs="Arial"/>
          <w:b/>
          <w:sz w:val="20"/>
          <w:szCs w:val="20"/>
        </w:rPr>
        <w:t>Zunanji izvajalci</w:t>
      </w:r>
      <w:r w:rsidRPr="008015A4">
        <w:rPr>
          <w:rFonts w:ascii="Verdana" w:hAnsi="Verdana" w:cs="Arial"/>
          <w:sz w:val="20"/>
          <w:szCs w:val="20"/>
        </w:rPr>
        <w:t xml:space="preserve"> bodo skladno z zakonodajo za porabo proračunskih sredstev izbrani na osnovi zbiranja ponudb (za male vrednosti) in javnih </w:t>
      </w:r>
      <w:r w:rsidR="003B291E">
        <w:rPr>
          <w:rFonts w:ascii="Verdana" w:hAnsi="Verdana" w:cs="Arial"/>
          <w:sz w:val="20"/>
          <w:szCs w:val="20"/>
        </w:rPr>
        <w:t>naročil, pri čemer bo za posamez</w:t>
      </w:r>
      <w:r w:rsidRPr="008015A4">
        <w:rPr>
          <w:rFonts w:ascii="Verdana" w:hAnsi="Verdana" w:cs="Arial"/>
          <w:sz w:val="20"/>
          <w:szCs w:val="20"/>
        </w:rPr>
        <w:t>n</w:t>
      </w:r>
      <w:r w:rsidR="003B291E">
        <w:rPr>
          <w:rFonts w:ascii="Verdana" w:hAnsi="Verdana" w:cs="Arial"/>
          <w:sz w:val="20"/>
          <w:szCs w:val="20"/>
        </w:rPr>
        <w:t>a</w:t>
      </w:r>
      <w:r w:rsidRPr="008015A4">
        <w:rPr>
          <w:rFonts w:ascii="Verdana" w:hAnsi="Verdana" w:cs="Arial"/>
          <w:sz w:val="20"/>
          <w:szCs w:val="20"/>
        </w:rPr>
        <w:t xml:space="preserve"> </w:t>
      </w:r>
      <w:r w:rsidR="003B291E">
        <w:rPr>
          <w:rFonts w:ascii="Verdana" w:hAnsi="Verdana" w:cs="Arial"/>
          <w:sz w:val="20"/>
          <w:szCs w:val="20"/>
        </w:rPr>
        <w:t xml:space="preserve">naročila občina </w:t>
      </w:r>
      <w:r w:rsidRPr="008015A4">
        <w:rPr>
          <w:rFonts w:ascii="Verdana" w:hAnsi="Verdana" w:cs="Arial"/>
          <w:sz w:val="20"/>
          <w:szCs w:val="20"/>
        </w:rPr>
        <w:t>imenovala razpisne komisij</w:t>
      </w:r>
      <w:r w:rsidR="009800AC">
        <w:rPr>
          <w:rFonts w:ascii="Verdana" w:hAnsi="Verdana" w:cs="Arial"/>
          <w:sz w:val="20"/>
          <w:szCs w:val="20"/>
        </w:rPr>
        <w:t xml:space="preserve">e in vodila upravni postopek.  </w:t>
      </w:r>
    </w:p>
    <w:p w:rsidR="00B3376D" w:rsidRPr="008015A4" w:rsidRDefault="00B3376D" w:rsidP="008B7C33">
      <w:pPr>
        <w:jc w:val="both"/>
        <w:rPr>
          <w:rFonts w:ascii="Verdana" w:hAnsi="Verdana" w:cs="Arial"/>
          <w:sz w:val="20"/>
          <w:szCs w:val="20"/>
        </w:rPr>
      </w:pPr>
    </w:p>
    <w:p w:rsidR="00B3376D" w:rsidRPr="008015A4" w:rsidRDefault="00B3376D" w:rsidP="008B7C33">
      <w:pPr>
        <w:jc w:val="both"/>
        <w:rPr>
          <w:rFonts w:ascii="Verdana" w:hAnsi="Verdana" w:cs="Arial"/>
          <w:sz w:val="20"/>
          <w:szCs w:val="20"/>
        </w:rPr>
      </w:pPr>
      <w:r w:rsidRPr="008015A4">
        <w:rPr>
          <w:rFonts w:ascii="Verdana" w:hAnsi="Verdana" w:cs="Arial"/>
          <w:b/>
          <w:sz w:val="20"/>
          <w:szCs w:val="20"/>
        </w:rPr>
        <w:t>Informacijsko dokumentacijski sistem</w:t>
      </w:r>
      <w:r w:rsidRPr="008015A4">
        <w:rPr>
          <w:rFonts w:ascii="Verdana" w:hAnsi="Verdana" w:cs="Arial"/>
          <w:sz w:val="20"/>
          <w:szCs w:val="20"/>
        </w:rPr>
        <w:t xml:space="preserve"> bo zastavljen tako, da bo možen vpogled in sledljivost projekta tudi preko svetovnega spleta. Sledljivost je posebej poudarjena, saj imajo</w:t>
      </w:r>
      <w:r w:rsidR="00BE3100" w:rsidRPr="008015A4">
        <w:rPr>
          <w:rFonts w:ascii="Verdana" w:hAnsi="Verdana" w:cs="Arial"/>
          <w:sz w:val="20"/>
          <w:szCs w:val="20"/>
        </w:rPr>
        <w:t xml:space="preserve"> nekateri</w:t>
      </w:r>
      <w:r w:rsidRPr="008015A4">
        <w:rPr>
          <w:rFonts w:ascii="Verdana" w:hAnsi="Verdana" w:cs="Arial"/>
          <w:sz w:val="20"/>
          <w:szCs w:val="20"/>
        </w:rPr>
        <w:t xml:space="preserve"> člani tima </w:t>
      </w:r>
      <w:r w:rsidR="00BE3100" w:rsidRPr="008015A4">
        <w:rPr>
          <w:rFonts w:ascii="Verdana" w:hAnsi="Verdana" w:cs="Arial"/>
          <w:sz w:val="20"/>
          <w:szCs w:val="20"/>
        </w:rPr>
        <w:t>že izkuš</w:t>
      </w:r>
      <w:r w:rsidRPr="008015A4">
        <w:rPr>
          <w:rFonts w:ascii="Verdana" w:hAnsi="Verdana" w:cs="Arial"/>
          <w:sz w:val="20"/>
          <w:szCs w:val="20"/>
        </w:rPr>
        <w:t>nj</w:t>
      </w:r>
      <w:r w:rsidR="00BE3100" w:rsidRPr="008015A4">
        <w:rPr>
          <w:rFonts w:ascii="Verdana" w:hAnsi="Verdana" w:cs="Arial"/>
          <w:sz w:val="20"/>
          <w:szCs w:val="20"/>
        </w:rPr>
        <w:t>e</w:t>
      </w:r>
      <w:r w:rsidRPr="008015A4">
        <w:rPr>
          <w:rFonts w:ascii="Verdana" w:hAnsi="Verdana" w:cs="Arial"/>
          <w:sz w:val="20"/>
          <w:szCs w:val="20"/>
        </w:rPr>
        <w:t xml:space="preserve"> z evropskimi projekti. </w:t>
      </w:r>
    </w:p>
    <w:p w:rsidR="00B3376D" w:rsidRPr="008015A4" w:rsidRDefault="00B3376D" w:rsidP="008B7C33">
      <w:pPr>
        <w:jc w:val="both"/>
        <w:rPr>
          <w:rFonts w:ascii="Verdana" w:hAnsi="Verdana" w:cs="Arial"/>
          <w:sz w:val="20"/>
          <w:szCs w:val="20"/>
        </w:rPr>
      </w:pPr>
    </w:p>
    <w:p w:rsidR="00AF6F27" w:rsidRPr="003B291E" w:rsidRDefault="00B3376D" w:rsidP="008B7C33">
      <w:pPr>
        <w:pStyle w:val="Telobesedila3"/>
        <w:jc w:val="both"/>
        <w:rPr>
          <w:rFonts w:ascii="Verdana" w:hAnsi="Verdana" w:cs="Arial"/>
          <w:sz w:val="20"/>
          <w:szCs w:val="20"/>
        </w:rPr>
      </w:pPr>
      <w:r w:rsidRPr="008015A4">
        <w:rPr>
          <w:rFonts w:ascii="Verdana" w:hAnsi="Verdana" w:cs="Arial"/>
          <w:sz w:val="20"/>
          <w:szCs w:val="20"/>
        </w:rPr>
        <w:t xml:space="preserve">Pristop k izvedbi projekta predvideva tudi različne pristope, ki upoštevajo uporabljajo moderne tehnologije in so v </w:t>
      </w:r>
      <w:r w:rsidR="003B291E">
        <w:rPr>
          <w:rFonts w:ascii="Verdana" w:hAnsi="Verdana" w:cs="Arial"/>
          <w:sz w:val="20"/>
          <w:szCs w:val="20"/>
        </w:rPr>
        <w:t>marsičem napredni in inovativni.</w:t>
      </w:r>
    </w:p>
    <w:p w:rsidR="00B3376D" w:rsidRPr="008015A4" w:rsidRDefault="00B3376D" w:rsidP="008B7C33">
      <w:pPr>
        <w:pStyle w:val="Telobesedila3"/>
        <w:jc w:val="both"/>
        <w:rPr>
          <w:rFonts w:ascii="Verdana" w:hAnsi="Verdana" w:cs="Arial"/>
          <w:sz w:val="20"/>
          <w:szCs w:val="20"/>
        </w:rPr>
      </w:pPr>
      <w:r w:rsidRPr="008015A4">
        <w:rPr>
          <w:rFonts w:ascii="Verdana" w:hAnsi="Verdana" w:cs="Arial"/>
          <w:b/>
          <w:sz w:val="20"/>
          <w:szCs w:val="20"/>
        </w:rPr>
        <w:t>Uporaba informacijsko-komunikacijske tehnologije</w:t>
      </w:r>
      <w:r w:rsidRPr="008015A4">
        <w:rPr>
          <w:rFonts w:ascii="Verdana" w:hAnsi="Verdana" w:cs="Arial"/>
          <w:sz w:val="20"/>
          <w:szCs w:val="20"/>
        </w:rPr>
        <w:t xml:space="preserve">: </w:t>
      </w:r>
    </w:p>
    <w:p w:rsidR="00B3376D" w:rsidRPr="008015A4" w:rsidRDefault="00B3376D" w:rsidP="00FD63D9">
      <w:pPr>
        <w:numPr>
          <w:ilvl w:val="0"/>
          <w:numId w:val="17"/>
        </w:numPr>
        <w:tabs>
          <w:tab w:val="clear" w:pos="720"/>
          <w:tab w:val="num" w:pos="284"/>
        </w:tabs>
        <w:ind w:left="0" w:firstLine="0"/>
        <w:jc w:val="both"/>
        <w:rPr>
          <w:rFonts w:ascii="Verdana" w:hAnsi="Verdana" w:cs="Arial"/>
          <w:sz w:val="20"/>
          <w:szCs w:val="20"/>
        </w:rPr>
      </w:pPr>
      <w:r w:rsidRPr="008015A4">
        <w:rPr>
          <w:rFonts w:ascii="Verdana" w:hAnsi="Verdana" w:cs="Arial"/>
          <w:sz w:val="20"/>
          <w:szCs w:val="20"/>
        </w:rPr>
        <w:t>Projektna skupina bo komunicirala tako rekoč v celoti v elektronski obliki:</w:t>
      </w:r>
    </w:p>
    <w:p w:rsidR="00B3376D" w:rsidRPr="008015A4" w:rsidRDefault="00B3376D" w:rsidP="00FD63D9">
      <w:pPr>
        <w:numPr>
          <w:ilvl w:val="1"/>
          <w:numId w:val="18"/>
        </w:numPr>
        <w:tabs>
          <w:tab w:val="clear" w:pos="1440"/>
          <w:tab w:val="num" w:pos="284"/>
          <w:tab w:val="num" w:pos="2148"/>
        </w:tabs>
        <w:ind w:left="0" w:firstLine="0"/>
        <w:jc w:val="both"/>
        <w:rPr>
          <w:rFonts w:ascii="Verdana" w:hAnsi="Verdana" w:cs="Arial"/>
          <w:sz w:val="20"/>
          <w:szCs w:val="20"/>
        </w:rPr>
      </w:pPr>
      <w:r w:rsidRPr="008015A4">
        <w:rPr>
          <w:rFonts w:ascii="Verdana" w:hAnsi="Verdana" w:cs="Arial"/>
          <w:sz w:val="20"/>
          <w:szCs w:val="20"/>
        </w:rPr>
        <w:t>on-line predstavitve in gradivo,</w:t>
      </w:r>
    </w:p>
    <w:p w:rsidR="00B3376D" w:rsidRPr="008015A4" w:rsidRDefault="00B3376D" w:rsidP="00FD63D9">
      <w:pPr>
        <w:numPr>
          <w:ilvl w:val="1"/>
          <w:numId w:val="18"/>
        </w:numPr>
        <w:tabs>
          <w:tab w:val="clear" w:pos="1440"/>
          <w:tab w:val="num" w:pos="284"/>
          <w:tab w:val="num" w:pos="2148"/>
        </w:tabs>
        <w:ind w:left="0" w:firstLine="0"/>
        <w:jc w:val="both"/>
        <w:rPr>
          <w:rFonts w:ascii="Verdana" w:hAnsi="Verdana" w:cs="Arial"/>
          <w:sz w:val="20"/>
          <w:szCs w:val="20"/>
        </w:rPr>
      </w:pPr>
      <w:r w:rsidRPr="008015A4">
        <w:rPr>
          <w:rFonts w:ascii="Verdana" w:hAnsi="Verdana" w:cs="Arial"/>
          <w:sz w:val="20"/>
          <w:szCs w:val="20"/>
        </w:rPr>
        <w:t>uporaba portala za skupno načrtovanje, uporaba programov za takojšnje sporočanje,</w:t>
      </w:r>
    </w:p>
    <w:p w:rsidR="00B3376D" w:rsidRPr="008015A4" w:rsidRDefault="00B3376D" w:rsidP="00FD63D9">
      <w:pPr>
        <w:numPr>
          <w:ilvl w:val="1"/>
          <w:numId w:val="18"/>
        </w:numPr>
        <w:tabs>
          <w:tab w:val="clear" w:pos="1440"/>
          <w:tab w:val="num" w:pos="284"/>
          <w:tab w:val="num" w:pos="2148"/>
        </w:tabs>
        <w:ind w:left="0" w:firstLine="0"/>
        <w:jc w:val="both"/>
        <w:rPr>
          <w:rFonts w:ascii="Verdana" w:hAnsi="Verdana" w:cs="Arial"/>
          <w:sz w:val="20"/>
          <w:szCs w:val="20"/>
        </w:rPr>
      </w:pPr>
      <w:r w:rsidRPr="008015A4">
        <w:rPr>
          <w:rFonts w:ascii="Verdana" w:hAnsi="Verdana" w:cs="Arial"/>
          <w:sz w:val="20"/>
          <w:szCs w:val="20"/>
        </w:rPr>
        <w:t>spletna izmenjava vsebin, spletna gradiva</w:t>
      </w:r>
    </w:p>
    <w:p w:rsidR="00B3376D" w:rsidRPr="008015A4" w:rsidRDefault="00B3376D" w:rsidP="00FD63D9">
      <w:pPr>
        <w:numPr>
          <w:ilvl w:val="1"/>
          <w:numId w:val="18"/>
        </w:numPr>
        <w:tabs>
          <w:tab w:val="clear" w:pos="1440"/>
          <w:tab w:val="num" w:pos="284"/>
          <w:tab w:val="num" w:pos="2148"/>
        </w:tabs>
        <w:ind w:left="284" w:hanging="284"/>
        <w:jc w:val="both"/>
        <w:rPr>
          <w:rFonts w:ascii="Verdana" w:hAnsi="Verdana" w:cs="Arial"/>
          <w:sz w:val="20"/>
          <w:szCs w:val="20"/>
        </w:rPr>
      </w:pPr>
      <w:r w:rsidRPr="008015A4">
        <w:rPr>
          <w:rFonts w:ascii="Verdana" w:hAnsi="Verdana" w:cs="Arial"/>
          <w:sz w:val="20"/>
          <w:szCs w:val="20"/>
        </w:rPr>
        <w:t>skeniranje vhodnih podatkov in posredovanje dokumentacijo po elektronski pošti (zunanji izvajalci) oz. preko skupnega dokumentacijskega sistem na strežniku.</w:t>
      </w:r>
    </w:p>
    <w:p w:rsidR="00B3376D" w:rsidRPr="008015A4" w:rsidRDefault="00B3376D" w:rsidP="00FD63D9">
      <w:pPr>
        <w:numPr>
          <w:ilvl w:val="0"/>
          <w:numId w:val="17"/>
        </w:numPr>
        <w:tabs>
          <w:tab w:val="clear" w:pos="720"/>
          <w:tab w:val="num" w:pos="284"/>
        </w:tabs>
        <w:ind w:left="0" w:firstLine="0"/>
        <w:jc w:val="both"/>
        <w:rPr>
          <w:rFonts w:ascii="Verdana" w:hAnsi="Verdana" w:cs="Arial"/>
          <w:sz w:val="20"/>
          <w:szCs w:val="20"/>
        </w:rPr>
      </w:pPr>
      <w:r w:rsidRPr="008015A4">
        <w:rPr>
          <w:rFonts w:ascii="Verdana" w:hAnsi="Verdana" w:cs="Arial"/>
          <w:sz w:val="20"/>
          <w:szCs w:val="20"/>
        </w:rPr>
        <w:t>Uporaba WBS metodologije za spremljanje poteka projekta.</w:t>
      </w:r>
    </w:p>
    <w:p w:rsidR="003848C5" w:rsidRPr="008015A4" w:rsidRDefault="003848C5" w:rsidP="00BE3100">
      <w:pPr>
        <w:tabs>
          <w:tab w:val="num" w:pos="284"/>
        </w:tabs>
        <w:jc w:val="both"/>
        <w:rPr>
          <w:rFonts w:ascii="Verdana" w:hAnsi="Verdana" w:cs="Arial"/>
          <w:sz w:val="20"/>
          <w:szCs w:val="20"/>
        </w:rPr>
      </w:pPr>
    </w:p>
    <w:p w:rsidR="00B3376D" w:rsidRPr="008015A4" w:rsidRDefault="00B3376D" w:rsidP="008B7C33">
      <w:pPr>
        <w:jc w:val="both"/>
        <w:rPr>
          <w:rFonts w:ascii="Verdana" w:hAnsi="Verdana" w:cs="Arial"/>
          <w:sz w:val="20"/>
          <w:szCs w:val="20"/>
        </w:rPr>
      </w:pPr>
      <w:r w:rsidRPr="008015A4">
        <w:rPr>
          <w:rFonts w:ascii="Verdana" w:hAnsi="Verdana" w:cs="Arial"/>
          <w:b/>
          <w:sz w:val="20"/>
          <w:szCs w:val="20"/>
        </w:rPr>
        <w:t>Glavni mejniki projekta</w:t>
      </w:r>
      <w:r w:rsidRPr="008015A4">
        <w:rPr>
          <w:rFonts w:ascii="Verdana" w:hAnsi="Verdana" w:cs="Arial"/>
          <w:sz w:val="20"/>
          <w:szCs w:val="20"/>
        </w:rPr>
        <w:t xml:space="preserve"> so:</w:t>
      </w:r>
    </w:p>
    <w:p w:rsidR="00B3376D" w:rsidRPr="008015A4" w:rsidRDefault="00B3376D" w:rsidP="008B7C33">
      <w:pPr>
        <w:jc w:val="both"/>
        <w:rPr>
          <w:rFonts w:ascii="Verdana" w:hAnsi="Verdana" w:cs="Arial"/>
          <w:sz w:val="20"/>
          <w:szCs w:val="20"/>
        </w:rPr>
      </w:pPr>
      <w:r w:rsidRPr="008015A4">
        <w:rPr>
          <w:rFonts w:ascii="Verdana" w:hAnsi="Verdana" w:cs="Arial"/>
          <w:sz w:val="20"/>
          <w:szCs w:val="20"/>
        </w:rPr>
        <w:t xml:space="preserve"> </w:t>
      </w:r>
    </w:p>
    <w:p w:rsidR="00B3376D" w:rsidRPr="008015A4" w:rsidRDefault="00B3376D" w:rsidP="00FD63D9">
      <w:pPr>
        <w:numPr>
          <w:ilvl w:val="1"/>
          <w:numId w:val="18"/>
        </w:numPr>
        <w:tabs>
          <w:tab w:val="clear" w:pos="1440"/>
          <w:tab w:val="num" w:pos="284"/>
        </w:tabs>
        <w:ind w:left="0" w:firstLine="0"/>
        <w:jc w:val="both"/>
        <w:rPr>
          <w:rFonts w:ascii="Verdana" w:hAnsi="Verdana" w:cs="Arial"/>
          <w:sz w:val="20"/>
          <w:szCs w:val="20"/>
        </w:rPr>
      </w:pPr>
      <w:r w:rsidRPr="008015A4">
        <w:rPr>
          <w:rFonts w:ascii="Verdana" w:hAnsi="Verdana" w:cs="Arial"/>
          <w:sz w:val="20"/>
          <w:szCs w:val="20"/>
        </w:rPr>
        <w:t>izdelana projektn</w:t>
      </w:r>
      <w:r w:rsidR="00683EFC">
        <w:rPr>
          <w:rFonts w:ascii="Verdana" w:hAnsi="Verdana" w:cs="Arial"/>
          <w:sz w:val="20"/>
          <w:szCs w:val="20"/>
        </w:rPr>
        <w:t>a dokumentacija</w:t>
      </w:r>
      <w:r w:rsidRPr="008015A4">
        <w:rPr>
          <w:rFonts w:ascii="Verdana" w:hAnsi="Verdana" w:cs="Arial"/>
          <w:sz w:val="20"/>
          <w:szCs w:val="20"/>
        </w:rPr>
        <w:t xml:space="preserve"> za </w:t>
      </w:r>
      <w:r w:rsidR="00850010">
        <w:rPr>
          <w:rFonts w:ascii="Verdana" w:hAnsi="Verdana" w:cs="Arial"/>
          <w:sz w:val="20"/>
          <w:szCs w:val="20"/>
        </w:rPr>
        <w:t>ob</w:t>
      </w:r>
      <w:r w:rsidR="00683EFC">
        <w:rPr>
          <w:rFonts w:ascii="Verdana" w:hAnsi="Verdana" w:cs="Arial"/>
          <w:sz w:val="20"/>
          <w:szCs w:val="20"/>
        </w:rPr>
        <w:t xml:space="preserve">novo </w:t>
      </w:r>
      <w:r w:rsidRPr="008015A4">
        <w:rPr>
          <w:rFonts w:ascii="Verdana" w:hAnsi="Verdana" w:cs="Arial"/>
          <w:sz w:val="20"/>
          <w:szCs w:val="20"/>
        </w:rPr>
        <w:t>objekta,</w:t>
      </w:r>
    </w:p>
    <w:p w:rsidR="00C20B80" w:rsidRPr="008015A4" w:rsidRDefault="00B3376D" w:rsidP="00FD63D9">
      <w:pPr>
        <w:numPr>
          <w:ilvl w:val="1"/>
          <w:numId w:val="18"/>
        </w:numPr>
        <w:tabs>
          <w:tab w:val="clear" w:pos="1440"/>
          <w:tab w:val="num" w:pos="284"/>
        </w:tabs>
        <w:ind w:left="0" w:firstLine="0"/>
        <w:jc w:val="both"/>
        <w:rPr>
          <w:rFonts w:ascii="Verdana" w:hAnsi="Verdana" w:cs="Arial"/>
          <w:sz w:val="20"/>
          <w:szCs w:val="20"/>
        </w:rPr>
      </w:pPr>
      <w:r w:rsidRPr="008015A4">
        <w:rPr>
          <w:rFonts w:ascii="Verdana" w:hAnsi="Verdana" w:cs="Arial"/>
          <w:sz w:val="20"/>
          <w:szCs w:val="20"/>
        </w:rPr>
        <w:t>uspešna oddaja GOI del na javnem razpisu, sklenjena pogodba za izvajanje</w:t>
      </w:r>
      <w:r w:rsidR="00BE3100" w:rsidRPr="008015A4">
        <w:rPr>
          <w:rFonts w:ascii="Verdana" w:hAnsi="Verdana" w:cs="Arial"/>
          <w:sz w:val="20"/>
          <w:szCs w:val="20"/>
        </w:rPr>
        <w:t>,</w:t>
      </w:r>
    </w:p>
    <w:p w:rsidR="00B3376D" w:rsidRPr="008015A4" w:rsidRDefault="00C20B80" w:rsidP="00FD63D9">
      <w:pPr>
        <w:numPr>
          <w:ilvl w:val="1"/>
          <w:numId w:val="18"/>
        </w:numPr>
        <w:tabs>
          <w:tab w:val="clear" w:pos="1440"/>
          <w:tab w:val="num" w:pos="284"/>
        </w:tabs>
        <w:ind w:left="0" w:firstLine="0"/>
        <w:jc w:val="both"/>
        <w:rPr>
          <w:rFonts w:ascii="Verdana" w:hAnsi="Verdana" w:cs="Arial"/>
          <w:sz w:val="20"/>
          <w:szCs w:val="20"/>
        </w:rPr>
      </w:pPr>
      <w:r w:rsidRPr="008015A4">
        <w:rPr>
          <w:rFonts w:ascii="Verdana" w:hAnsi="Verdana" w:cs="Arial"/>
          <w:sz w:val="20"/>
          <w:szCs w:val="20"/>
        </w:rPr>
        <w:t>uspešna izvedba del,</w:t>
      </w:r>
      <w:r w:rsidR="00B3376D" w:rsidRPr="008015A4">
        <w:rPr>
          <w:rFonts w:ascii="Verdana" w:hAnsi="Verdana" w:cs="Arial"/>
          <w:sz w:val="20"/>
          <w:szCs w:val="20"/>
        </w:rPr>
        <w:t xml:space="preserve"> </w:t>
      </w:r>
    </w:p>
    <w:p w:rsidR="00B3376D" w:rsidRPr="008015A4" w:rsidRDefault="00B3376D" w:rsidP="00FD63D9">
      <w:pPr>
        <w:numPr>
          <w:ilvl w:val="1"/>
          <w:numId w:val="18"/>
        </w:numPr>
        <w:tabs>
          <w:tab w:val="clear" w:pos="1440"/>
          <w:tab w:val="num" w:pos="284"/>
        </w:tabs>
        <w:ind w:left="0" w:firstLine="0"/>
        <w:jc w:val="both"/>
        <w:rPr>
          <w:rFonts w:ascii="Verdana" w:hAnsi="Verdana" w:cs="Arial"/>
          <w:sz w:val="20"/>
          <w:szCs w:val="20"/>
        </w:rPr>
      </w:pPr>
      <w:r w:rsidRPr="008015A4">
        <w:rPr>
          <w:rFonts w:ascii="Verdana" w:hAnsi="Verdana" w:cs="Arial"/>
          <w:sz w:val="20"/>
          <w:szCs w:val="20"/>
        </w:rPr>
        <w:t xml:space="preserve">pridobljeno uporabno dovoljenje. </w:t>
      </w:r>
    </w:p>
    <w:p w:rsidR="00B3376D" w:rsidRPr="008015A4" w:rsidRDefault="00B3376D" w:rsidP="008B7C33">
      <w:pPr>
        <w:jc w:val="both"/>
        <w:rPr>
          <w:rFonts w:ascii="Verdana" w:hAnsi="Verdana" w:cs="Arial"/>
          <w:sz w:val="20"/>
          <w:szCs w:val="20"/>
        </w:rPr>
      </w:pPr>
      <w:r w:rsidRPr="008015A4">
        <w:rPr>
          <w:rFonts w:ascii="Verdana" w:hAnsi="Verdana" w:cs="Arial"/>
          <w:sz w:val="20"/>
          <w:szCs w:val="20"/>
        </w:rPr>
        <w:t xml:space="preserve"> </w:t>
      </w:r>
    </w:p>
    <w:p w:rsidR="00B3376D" w:rsidRPr="008015A4" w:rsidRDefault="00B3376D" w:rsidP="008B7C33">
      <w:pPr>
        <w:jc w:val="both"/>
        <w:rPr>
          <w:rFonts w:ascii="Verdana" w:hAnsi="Verdana"/>
          <w:sz w:val="20"/>
          <w:szCs w:val="20"/>
        </w:rPr>
      </w:pPr>
      <w:r w:rsidRPr="008015A4">
        <w:rPr>
          <w:rFonts w:ascii="Verdana" w:hAnsi="Verdana" w:cs="Arial"/>
          <w:sz w:val="20"/>
          <w:szCs w:val="20"/>
        </w:rPr>
        <w:t xml:space="preserve">Uspešnost pomeni v okviru predvidenih </w:t>
      </w:r>
      <w:r w:rsidR="00A76326" w:rsidRPr="008015A4">
        <w:rPr>
          <w:rFonts w:ascii="Verdana" w:hAnsi="Verdana" w:cs="Arial"/>
          <w:sz w:val="20"/>
          <w:szCs w:val="20"/>
        </w:rPr>
        <w:t>stroškov doseganje zastavljenih</w:t>
      </w:r>
      <w:r w:rsidRPr="008015A4">
        <w:rPr>
          <w:rFonts w:ascii="Verdana" w:hAnsi="Verdana" w:cs="Arial"/>
          <w:sz w:val="20"/>
          <w:szCs w:val="20"/>
        </w:rPr>
        <w:t xml:space="preserve"> ciljev v predvidenih rokih in predvideni kvaliteti.</w:t>
      </w:r>
    </w:p>
    <w:p w:rsidR="00E52D66" w:rsidRPr="008015A4" w:rsidRDefault="00E52D66" w:rsidP="008B7C33">
      <w:pPr>
        <w:jc w:val="both"/>
        <w:rPr>
          <w:rFonts w:ascii="Verdana" w:hAnsi="Verdana"/>
          <w:sz w:val="20"/>
          <w:szCs w:val="20"/>
        </w:rPr>
      </w:pPr>
    </w:p>
    <w:p w:rsidR="00E52D66" w:rsidRPr="008015A4" w:rsidRDefault="00E52D66" w:rsidP="008B7C33">
      <w:pPr>
        <w:jc w:val="both"/>
        <w:rPr>
          <w:rFonts w:ascii="Arial" w:hAnsi="Arial" w:cs="Arial"/>
          <w:sz w:val="20"/>
          <w:szCs w:val="20"/>
        </w:rPr>
      </w:pPr>
    </w:p>
    <w:p w:rsidR="00567FEF" w:rsidRPr="008015A4" w:rsidRDefault="004773E7" w:rsidP="008B7C33">
      <w:pPr>
        <w:pStyle w:val="Naslov2"/>
        <w:rPr>
          <w:rFonts w:ascii="Verdana" w:hAnsi="Verdana"/>
        </w:rPr>
      </w:pPr>
      <w:bookmarkStart w:id="53" w:name="_Toc211220701"/>
      <w:bookmarkEnd w:id="51"/>
      <w:bookmarkEnd w:id="52"/>
      <w:r>
        <w:rPr>
          <w:rFonts w:ascii="Verdana" w:hAnsi="Verdana"/>
        </w:rPr>
        <w:lastRenderedPageBreak/>
        <w:t>6.6</w:t>
      </w:r>
      <w:r w:rsidR="004617AE" w:rsidRPr="008015A4">
        <w:rPr>
          <w:rFonts w:ascii="Verdana" w:hAnsi="Verdana"/>
        </w:rPr>
        <w:t xml:space="preserve">. </w:t>
      </w:r>
      <w:r w:rsidR="00567FEF" w:rsidRPr="008015A4">
        <w:rPr>
          <w:rFonts w:ascii="Verdana" w:hAnsi="Verdana"/>
        </w:rPr>
        <w:t>Predvideni viri financiranja</w:t>
      </w:r>
      <w:r w:rsidR="00BC49C0" w:rsidRPr="008015A4">
        <w:rPr>
          <w:rFonts w:ascii="Verdana" w:hAnsi="Verdana"/>
        </w:rPr>
        <w:t xml:space="preserve"> in dinamika financiranja</w:t>
      </w:r>
      <w:r w:rsidR="00567FEF" w:rsidRPr="008015A4">
        <w:rPr>
          <w:rFonts w:ascii="Verdana" w:hAnsi="Verdana"/>
        </w:rPr>
        <w:t xml:space="preserve"> </w:t>
      </w:r>
      <w:bookmarkEnd w:id="53"/>
    </w:p>
    <w:p w:rsidR="00C07175" w:rsidRPr="008015A4" w:rsidRDefault="00C07175" w:rsidP="00C07175">
      <w:pPr>
        <w:keepNext/>
        <w:keepLines/>
        <w:jc w:val="both"/>
        <w:rPr>
          <w:rFonts w:ascii="Verdana" w:hAnsi="Verdana" w:cs="Arial"/>
          <w:sz w:val="20"/>
          <w:szCs w:val="20"/>
        </w:rPr>
      </w:pPr>
    </w:p>
    <w:p w:rsidR="00567FEF" w:rsidRDefault="00C07175" w:rsidP="00C07175">
      <w:pPr>
        <w:keepNext/>
        <w:keepLines/>
        <w:jc w:val="both"/>
        <w:rPr>
          <w:rFonts w:ascii="Verdana" w:hAnsi="Verdana" w:cs="Arial"/>
          <w:bCs/>
          <w:sz w:val="20"/>
          <w:szCs w:val="20"/>
        </w:rPr>
      </w:pPr>
      <w:r w:rsidRPr="008015A4">
        <w:rPr>
          <w:rFonts w:ascii="Verdana" w:hAnsi="Verdana" w:cs="Arial"/>
          <w:sz w:val="20"/>
          <w:szCs w:val="20"/>
        </w:rPr>
        <w:t>Glede na to, da investicija izpo</w:t>
      </w:r>
      <w:r w:rsidR="005557F0">
        <w:rPr>
          <w:rFonts w:ascii="Verdana" w:hAnsi="Verdana" w:cs="Arial"/>
          <w:sz w:val="20"/>
          <w:szCs w:val="20"/>
        </w:rPr>
        <w:t>lnjuje pogoje za sofinanciranje Ministrstva za kulturo</w:t>
      </w:r>
      <w:r w:rsidRPr="008015A4">
        <w:rPr>
          <w:rFonts w:ascii="Verdana" w:hAnsi="Verdana" w:cs="Arial"/>
          <w:sz w:val="20"/>
          <w:szCs w:val="20"/>
        </w:rPr>
        <w:t xml:space="preserve">, smo celotno investicijo preverili z vidika upravičenih investicijskih stroškov in preostalih stroškov, ki bi jih občina morala financirati iz lastnih virov. </w:t>
      </w:r>
      <w:r w:rsidR="007B0A4E" w:rsidRPr="008015A4">
        <w:rPr>
          <w:rFonts w:ascii="Verdana" w:hAnsi="Verdana" w:cs="Arial"/>
          <w:bCs/>
          <w:sz w:val="20"/>
          <w:szCs w:val="20"/>
        </w:rPr>
        <w:t xml:space="preserve">V skladu z določili javnega </w:t>
      </w:r>
      <w:r w:rsidR="002724B1">
        <w:rPr>
          <w:rFonts w:ascii="Verdana" w:hAnsi="Verdana" w:cs="Arial"/>
          <w:bCs/>
          <w:sz w:val="20"/>
          <w:szCs w:val="20"/>
        </w:rPr>
        <w:t>poziva</w:t>
      </w:r>
      <w:r w:rsidR="007B0A4E" w:rsidRPr="008015A4">
        <w:rPr>
          <w:rFonts w:ascii="Verdana" w:hAnsi="Verdana" w:cs="Arial"/>
          <w:bCs/>
          <w:sz w:val="20"/>
          <w:szCs w:val="20"/>
        </w:rPr>
        <w:t xml:space="preserve"> smo pripravili </w:t>
      </w:r>
      <w:r w:rsidR="00914279" w:rsidRPr="008015A4">
        <w:rPr>
          <w:rFonts w:ascii="Verdana" w:hAnsi="Verdana" w:cs="Arial"/>
          <w:bCs/>
          <w:sz w:val="20"/>
          <w:szCs w:val="20"/>
        </w:rPr>
        <w:t xml:space="preserve">naslednjo </w:t>
      </w:r>
      <w:r w:rsidR="007B0A4E" w:rsidRPr="008015A4">
        <w:rPr>
          <w:rFonts w:ascii="Verdana" w:hAnsi="Verdana" w:cs="Arial"/>
          <w:bCs/>
          <w:sz w:val="20"/>
          <w:szCs w:val="20"/>
        </w:rPr>
        <w:t>finančno konstrukcijo projekta</w:t>
      </w:r>
      <w:r w:rsidR="00B06875">
        <w:rPr>
          <w:rFonts w:ascii="Verdana" w:hAnsi="Verdana" w:cs="Arial"/>
          <w:bCs/>
          <w:sz w:val="20"/>
          <w:szCs w:val="20"/>
        </w:rPr>
        <w:t>.</w:t>
      </w:r>
    </w:p>
    <w:p w:rsidR="00C444FF" w:rsidRDefault="00C444FF" w:rsidP="00C07175">
      <w:pPr>
        <w:keepNext/>
        <w:keepLines/>
        <w:jc w:val="both"/>
        <w:rPr>
          <w:rFonts w:ascii="Verdana" w:hAnsi="Verdana" w:cs="Arial"/>
          <w:bCs/>
          <w:sz w:val="20"/>
          <w:szCs w:val="20"/>
        </w:rPr>
      </w:pPr>
    </w:p>
    <w:p w:rsidR="00C444FF" w:rsidRDefault="00C444FF" w:rsidP="00C07175">
      <w:pPr>
        <w:keepNext/>
        <w:keepLines/>
        <w:jc w:val="both"/>
        <w:rPr>
          <w:rFonts w:ascii="Verdana" w:hAnsi="Verdana" w:cs="Arial"/>
          <w:bCs/>
          <w:sz w:val="20"/>
          <w:szCs w:val="20"/>
        </w:rPr>
      </w:pPr>
      <w:r>
        <w:rPr>
          <w:rFonts w:ascii="Verdana" w:hAnsi="Verdana" w:cs="Arial"/>
          <w:bCs/>
          <w:sz w:val="20"/>
          <w:szCs w:val="20"/>
        </w:rPr>
        <w:t xml:space="preserve">Tabela: </w:t>
      </w:r>
      <w:r w:rsidRPr="00C444FF">
        <w:rPr>
          <w:rFonts w:ascii="Verdana" w:hAnsi="Verdana" w:cs="Arial"/>
          <w:bCs/>
          <w:sz w:val="20"/>
          <w:szCs w:val="20"/>
        </w:rPr>
        <w:t>Prikaz upravičenih in neupravičenih stroškov</w:t>
      </w:r>
    </w:p>
    <w:p w:rsidR="00C444FF" w:rsidRPr="008015A4" w:rsidRDefault="00C444FF" w:rsidP="00C07175">
      <w:pPr>
        <w:keepNext/>
        <w:keepLines/>
        <w:jc w:val="both"/>
        <w:rPr>
          <w:rFonts w:ascii="Verdana" w:hAnsi="Verdana" w:cs="Arial"/>
          <w:sz w:val="20"/>
          <w:szCs w:val="20"/>
        </w:rPr>
      </w:pPr>
    </w:p>
    <w:tbl>
      <w:tblPr>
        <w:tblStyle w:val="Tabelamrea"/>
        <w:tblW w:w="0" w:type="auto"/>
        <w:tblLook w:val="04A0" w:firstRow="1" w:lastRow="0" w:firstColumn="1" w:lastColumn="0" w:noHBand="0" w:noVBand="1"/>
      </w:tblPr>
      <w:tblGrid>
        <w:gridCol w:w="4998"/>
        <w:gridCol w:w="1458"/>
        <w:gridCol w:w="1458"/>
        <w:gridCol w:w="1458"/>
      </w:tblGrid>
      <w:tr w:rsidR="00C444FF" w:rsidRPr="00C444FF" w:rsidTr="00620ADD">
        <w:trPr>
          <w:trHeight w:val="480"/>
        </w:trPr>
        <w:tc>
          <w:tcPr>
            <w:tcW w:w="5240" w:type="dxa"/>
            <w:shd w:val="clear" w:color="auto" w:fill="BFBFBF" w:themeFill="background1" w:themeFillShade="BF"/>
            <w:hideMark/>
          </w:tcPr>
          <w:p w:rsidR="00C444FF" w:rsidRPr="00C444FF" w:rsidRDefault="00C444FF" w:rsidP="00620ADD">
            <w:pPr>
              <w:rPr>
                <w:rFonts w:ascii="Verdana" w:hAnsi="Verdana"/>
                <w:b/>
                <w:bCs/>
                <w:sz w:val="16"/>
                <w:szCs w:val="20"/>
              </w:rPr>
            </w:pPr>
            <w:r w:rsidRPr="00C444FF">
              <w:rPr>
                <w:rFonts w:ascii="Verdana" w:hAnsi="Verdana"/>
                <w:b/>
                <w:bCs/>
                <w:sz w:val="16"/>
                <w:szCs w:val="20"/>
              </w:rPr>
              <w:t>Investicijski stroški</w:t>
            </w:r>
            <w:r w:rsidRPr="00C444FF">
              <w:rPr>
                <w:rFonts w:ascii="Verdana" w:hAnsi="Verdana"/>
                <w:b/>
                <w:bCs/>
                <w:sz w:val="16"/>
                <w:szCs w:val="20"/>
              </w:rPr>
              <w:br/>
              <w:t>Stalne cene v EUR</w:t>
            </w:r>
          </w:p>
        </w:tc>
        <w:tc>
          <w:tcPr>
            <w:tcW w:w="1520" w:type="dxa"/>
            <w:shd w:val="clear" w:color="auto" w:fill="BFBFBF" w:themeFill="background1" w:themeFillShade="BF"/>
            <w:hideMark/>
          </w:tcPr>
          <w:p w:rsidR="00C444FF" w:rsidRPr="00C444FF" w:rsidRDefault="00C444FF" w:rsidP="00620ADD">
            <w:pPr>
              <w:jc w:val="right"/>
              <w:rPr>
                <w:rFonts w:ascii="Verdana" w:hAnsi="Verdana"/>
                <w:b/>
                <w:bCs/>
                <w:sz w:val="16"/>
                <w:szCs w:val="20"/>
              </w:rPr>
            </w:pPr>
            <w:r w:rsidRPr="00C444FF">
              <w:rPr>
                <w:rFonts w:ascii="Verdana" w:hAnsi="Verdana"/>
                <w:b/>
                <w:bCs/>
                <w:sz w:val="16"/>
                <w:szCs w:val="20"/>
              </w:rPr>
              <w:t>Vrednost</w:t>
            </w:r>
          </w:p>
        </w:tc>
        <w:tc>
          <w:tcPr>
            <w:tcW w:w="1520" w:type="dxa"/>
            <w:shd w:val="clear" w:color="auto" w:fill="BFBFBF" w:themeFill="background1" w:themeFillShade="BF"/>
            <w:hideMark/>
          </w:tcPr>
          <w:p w:rsidR="00C444FF" w:rsidRPr="00C444FF" w:rsidRDefault="00C444FF" w:rsidP="00620ADD">
            <w:pPr>
              <w:jc w:val="right"/>
              <w:rPr>
                <w:rFonts w:ascii="Verdana" w:hAnsi="Verdana"/>
                <w:b/>
                <w:bCs/>
                <w:sz w:val="16"/>
                <w:szCs w:val="20"/>
              </w:rPr>
            </w:pPr>
            <w:r w:rsidRPr="00C444FF">
              <w:rPr>
                <w:rFonts w:ascii="Verdana" w:hAnsi="Verdana"/>
                <w:b/>
                <w:bCs/>
                <w:sz w:val="16"/>
                <w:szCs w:val="20"/>
              </w:rPr>
              <w:t>Upravičeni stroški</w:t>
            </w:r>
          </w:p>
        </w:tc>
        <w:tc>
          <w:tcPr>
            <w:tcW w:w="1520" w:type="dxa"/>
            <w:shd w:val="clear" w:color="auto" w:fill="BFBFBF" w:themeFill="background1" w:themeFillShade="BF"/>
            <w:hideMark/>
          </w:tcPr>
          <w:p w:rsidR="00C444FF" w:rsidRPr="00C444FF" w:rsidRDefault="00C444FF" w:rsidP="00620ADD">
            <w:pPr>
              <w:jc w:val="right"/>
              <w:rPr>
                <w:rFonts w:ascii="Verdana" w:hAnsi="Verdana"/>
                <w:b/>
                <w:bCs/>
                <w:sz w:val="16"/>
                <w:szCs w:val="20"/>
              </w:rPr>
            </w:pPr>
            <w:r w:rsidRPr="00C444FF">
              <w:rPr>
                <w:rFonts w:ascii="Verdana" w:hAnsi="Verdana"/>
                <w:b/>
                <w:bCs/>
                <w:sz w:val="16"/>
                <w:szCs w:val="20"/>
              </w:rPr>
              <w:t>Neupravičeni stroški</w:t>
            </w:r>
          </w:p>
        </w:tc>
      </w:tr>
      <w:tr w:rsidR="00C444FF" w:rsidRPr="00C444FF" w:rsidTr="00620ADD">
        <w:trPr>
          <w:trHeight w:val="300"/>
        </w:trPr>
        <w:tc>
          <w:tcPr>
            <w:tcW w:w="5240" w:type="dxa"/>
            <w:noWrap/>
            <w:vAlign w:val="center"/>
            <w:hideMark/>
          </w:tcPr>
          <w:p w:rsidR="00C444FF" w:rsidRPr="00C444FF" w:rsidRDefault="00C444FF" w:rsidP="00620ADD">
            <w:pPr>
              <w:rPr>
                <w:rFonts w:ascii="Verdana" w:hAnsi="Verdana"/>
                <w:sz w:val="16"/>
                <w:szCs w:val="20"/>
              </w:rPr>
            </w:pPr>
            <w:r w:rsidRPr="00C444FF">
              <w:rPr>
                <w:rFonts w:ascii="Verdana" w:hAnsi="Verdana"/>
                <w:sz w:val="16"/>
                <w:szCs w:val="20"/>
              </w:rPr>
              <w:t>Stroški priprave projektne dokumentacije</w:t>
            </w:r>
          </w:p>
        </w:tc>
        <w:tc>
          <w:tcPr>
            <w:tcW w:w="1520" w:type="dxa"/>
            <w:noWrap/>
            <w:vAlign w:val="center"/>
            <w:hideMark/>
          </w:tcPr>
          <w:p w:rsidR="00C444FF" w:rsidRPr="00C444FF" w:rsidRDefault="00C444FF" w:rsidP="00620ADD">
            <w:pPr>
              <w:jc w:val="right"/>
              <w:rPr>
                <w:rFonts w:ascii="Verdana" w:hAnsi="Verdana"/>
                <w:sz w:val="16"/>
                <w:szCs w:val="20"/>
              </w:rPr>
            </w:pPr>
            <w:r w:rsidRPr="00C444FF">
              <w:rPr>
                <w:rFonts w:ascii="Verdana" w:hAnsi="Verdana"/>
                <w:sz w:val="16"/>
                <w:szCs w:val="20"/>
              </w:rPr>
              <w:t>12.486,65</w:t>
            </w:r>
          </w:p>
        </w:tc>
        <w:tc>
          <w:tcPr>
            <w:tcW w:w="1520" w:type="dxa"/>
            <w:noWrap/>
            <w:vAlign w:val="center"/>
            <w:hideMark/>
          </w:tcPr>
          <w:p w:rsidR="00C444FF" w:rsidRPr="00C444FF" w:rsidRDefault="00C444FF" w:rsidP="00620ADD">
            <w:pPr>
              <w:jc w:val="right"/>
              <w:rPr>
                <w:rFonts w:ascii="Verdana" w:hAnsi="Verdana"/>
                <w:sz w:val="16"/>
                <w:szCs w:val="20"/>
              </w:rPr>
            </w:pPr>
            <w:r w:rsidRPr="00C444FF">
              <w:rPr>
                <w:rFonts w:ascii="Verdana" w:hAnsi="Verdana"/>
                <w:sz w:val="16"/>
                <w:szCs w:val="20"/>
              </w:rPr>
              <w:t> </w:t>
            </w:r>
          </w:p>
        </w:tc>
        <w:tc>
          <w:tcPr>
            <w:tcW w:w="1520" w:type="dxa"/>
            <w:noWrap/>
            <w:vAlign w:val="center"/>
            <w:hideMark/>
          </w:tcPr>
          <w:p w:rsidR="00C444FF" w:rsidRPr="00C444FF" w:rsidRDefault="00C444FF" w:rsidP="00620ADD">
            <w:pPr>
              <w:jc w:val="right"/>
              <w:rPr>
                <w:rFonts w:ascii="Verdana" w:hAnsi="Verdana"/>
                <w:sz w:val="16"/>
                <w:szCs w:val="20"/>
              </w:rPr>
            </w:pPr>
            <w:r w:rsidRPr="00C444FF">
              <w:rPr>
                <w:rFonts w:ascii="Verdana" w:hAnsi="Verdana"/>
                <w:sz w:val="16"/>
                <w:szCs w:val="20"/>
              </w:rPr>
              <w:t>12.486,65</w:t>
            </w:r>
          </w:p>
        </w:tc>
      </w:tr>
      <w:tr w:rsidR="00C444FF" w:rsidRPr="00C444FF" w:rsidTr="00620ADD">
        <w:trPr>
          <w:trHeight w:val="300"/>
        </w:trPr>
        <w:tc>
          <w:tcPr>
            <w:tcW w:w="5240" w:type="dxa"/>
            <w:noWrap/>
            <w:vAlign w:val="center"/>
            <w:hideMark/>
          </w:tcPr>
          <w:p w:rsidR="00C444FF" w:rsidRPr="00C444FF" w:rsidRDefault="00C444FF" w:rsidP="00620ADD">
            <w:pPr>
              <w:rPr>
                <w:rFonts w:ascii="Verdana" w:hAnsi="Verdana"/>
                <w:sz w:val="16"/>
                <w:szCs w:val="20"/>
              </w:rPr>
            </w:pPr>
            <w:r w:rsidRPr="00C444FF">
              <w:rPr>
                <w:rFonts w:ascii="Verdana" w:hAnsi="Verdana"/>
                <w:sz w:val="16"/>
                <w:szCs w:val="20"/>
              </w:rPr>
              <w:t>Stroški nadzora, inženiringa in svetovalne storitve</w:t>
            </w:r>
          </w:p>
        </w:tc>
        <w:tc>
          <w:tcPr>
            <w:tcW w:w="1520" w:type="dxa"/>
            <w:noWrap/>
            <w:vAlign w:val="center"/>
            <w:hideMark/>
          </w:tcPr>
          <w:p w:rsidR="00C444FF" w:rsidRPr="00C444FF" w:rsidRDefault="00C444FF" w:rsidP="00620ADD">
            <w:pPr>
              <w:jc w:val="right"/>
              <w:rPr>
                <w:rFonts w:ascii="Verdana" w:hAnsi="Verdana"/>
                <w:sz w:val="16"/>
                <w:szCs w:val="20"/>
              </w:rPr>
            </w:pPr>
            <w:r w:rsidRPr="00C444FF">
              <w:rPr>
                <w:rFonts w:ascii="Verdana" w:hAnsi="Verdana"/>
                <w:sz w:val="16"/>
                <w:szCs w:val="20"/>
              </w:rPr>
              <w:t>12.486,65</w:t>
            </w:r>
          </w:p>
        </w:tc>
        <w:tc>
          <w:tcPr>
            <w:tcW w:w="1520" w:type="dxa"/>
            <w:noWrap/>
            <w:vAlign w:val="center"/>
            <w:hideMark/>
          </w:tcPr>
          <w:p w:rsidR="00C444FF" w:rsidRPr="00C444FF" w:rsidRDefault="00C444FF" w:rsidP="00620ADD">
            <w:pPr>
              <w:jc w:val="right"/>
              <w:rPr>
                <w:rFonts w:ascii="Verdana" w:hAnsi="Verdana"/>
                <w:sz w:val="16"/>
                <w:szCs w:val="20"/>
              </w:rPr>
            </w:pPr>
            <w:r w:rsidRPr="00C444FF">
              <w:rPr>
                <w:rFonts w:ascii="Verdana" w:hAnsi="Verdana"/>
                <w:sz w:val="16"/>
                <w:szCs w:val="20"/>
              </w:rPr>
              <w:t> </w:t>
            </w:r>
          </w:p>
        </w:tc>
        <w:tc>
          <w:tcPr>
            <w:tcW w:w="1520" w:type="dxa"/>
            <w:noWrap/>
            <w:vAlign w:val="center"/>
            <w:hideMark/>
          </w:tcPr>
          <w:p w:rsidR="00C444FF" w:rsidRPr="00C444FF" w:rsidRDefault="00C444FF" w:rsidP="00620ADD">
            <w:pPr>
              <w:jc w:val="right"/>
              <w:rPr>
                <w:rFonts w:ascii="Verdana" w:hAnsi="Verdana"/>
                <w:sz w:val="16"/>
                <w:szCs w:val="20"/>
              </w:rPr>
            </w:pPr>
            <w:r w:rsidRPr="00C444FF">
              <w:rPr>
                <w:rFonts w:ascii="Verdana" w:hAnsi="Verdana"/>
                <w:sz w:val="16"/>
                <w:szCs w:val="20"/>
              </w:rPr>
              <w:t>12.486,65</w:t>
            </w:r>
          </w:p>
        </w:tc>
      </w:tr>
      <w:tr w:rsidR="00C444FF" w:rsidRPr="00C444FF" w:rsidTr="00620ADD">
        <w:trPr>
          <w:trHeight w:val="300"/>
        </w:trPr>
        <w:tc>
          <w:tcPr>
            <w:tcW w:w="5240" w:type="dxa"/>
            <w:noWrap/>
            <w:vAlign w:val="center"/>
            <w:hideMark/>
          </w:tcPr>
          <w:p w:rsidR="00C444FF" w:rsidRPr="00C444FF" w:rsidRDefault="00C444FF" w:rsidP="00620ADD">
            <w:pPr>
              <w:rPr>
                <w:rFonts w:ascii="Verdana" w:hAnsi="Verdana"/>
                <w:sz w:val="16"/>
                <w:szCs w:val="20"/>
              </w:rPr>
            </w:pPr>
            <w:r w:rsidRPr="00C444FF">
              <w:rPr>
                <w:rFonts w:ascii="Verdana" w:hAnsi="Verdana"/>
                <w:sz w:val="16"/>
                <w:szCs w:val="20"/>
              </w:rPr>
              <w:t>Gradbeno obrtniška inštalaterska dela, oprema</w:t>
            </w:r>
          </w:p>
        </w:tc>
        <w:tc>
          <w:tcPr>
            <w:tcW w:w="1520" w:type="dxa"/>
            <w:noWrap/>
            <w:vAlign w:val="center"/>
            <w:hideMark/>
          </w:tcPr>
          <w:p w:rsidR="00C444FF" w:rsidRPr="00C444FF" w:rsidRDefault="00C444FF" w:rsidP="00620ADD">
            <w:pPr>
              <w:jc w:val="right"/>
              <w:rPr>
                <w:rFonts w:ascii="Verdana" w:hAnsi="Verdana"/>
                <w:sz w:val="16"/>
                <w:szCs w:val="20"/>
              </w:rPr>
            </w:pPr>
            <w:r w:rsidRPr="00C444FF">
              <w:rPr>
                <w:rFonts w:ascii="Verdana" w:hAnsi="Verdana"/>
                <w:sz w:val="16"/>
                <w:szCs w:val="20"/>
              </w:rPr>
              <w:t>249.733,00</w:t>
            </w:r>
          </w:p>
        </w:tc>
        <w:tc>
          <w:tcPr>
            <w:tcW w:w="1520" w:type="dxa"/>
            <w:noWrap/>
            <w:vAlign w:val="center"/>
            <w:hideMark/>
          </w:tcPr>
          <w:p w:rsidR="00C444FF" w:rsidRPr="00C444FF" w:rsidRDefault="00C444FF" w:rsidP="00620ADD">
            <w:pPr>
              <w:jc w:val="right"/>
              <w:rPr>
                <w:rFonts w:ascii="Verdana" w:hAnsi="Verdana"/>
                <w:sz w:val="16"/>
                <w:szCs w:val="20"/>
              </w:rPr>
            </w:pPr>
            <w:r w:rsidRPr="00C444FF">
              <w:rPr>
                <w:rFonts w:ascii="Verdana" w:hAnsi="Verdana"/>
                <w:sz w:val="16"/>
                <w:szCs w:val="20"/>
              </w:rPr>
              <w:t>249.733,00</w:t>
            </w:r>
          </w:p>
        </w:tc>
        <w:tc>
          <w:tcPr>
            <w:tcW w:w="1520" w:type="dxa"/>
            <w:noWrap/>
            <w:vAlign w:val="center"/>
            <w:hideMark/>
          </w:tcPr>
          <w:p w:rsidR="00C444FF" w:rsidRPr="00C444FF" w:rsidRDefault="00C444FF" w:rsidP="00620ADD">
            <w:pPr>
              <w:jc w:val="right"/>
              <w:rPr>
                <w:rFonts w:ascii="Verdana" w:hAnsi="Verdana"/>
                <w:sz w:val="16"/>
                <w:szCs w:val="20"/>
              </w:rPr>
            </w:pPr>
            <w:r w:rsidRPr="00C444FF">
              <w:rPr>
                <w:rFonts w:ascii="Verdana" w:hAnsi="Verdana"/>
                <w:sz w:val="16"/>
                <w:szCs w:val="20"/>
              </w:rPr>
              <w:t> </w:t>
            </w:r>
          </w:p>
        </w:tc>
      </w:tr>
      <w:tr w:rsidR="00C444FF" w:rsidRPr="00C444FF" w:rsidTr="00620ADD">
        <w:trPr>
          <w:trHeight w:val="300"/>
        </w:trPr>
        <w:tc>
          <w:tcPr>
            <w:tcW w:w="5240" w:type="dxa"/>
            <w:noWrap/>
            <w:vAlign w:val="center"/>
            <w:hideMark/>
          </w:tcPr>
          <w:p w:rsidR="00C444FF" w:rsidRPr="00C444FF" w:rsidRDefault="00C444FF" w:rsidP="00620ADD">
            <w:pPr>
              <w:rPr>
                <w:rFonts w:ascii="Verdana" w:hAnsi="Verdana"/>
                <w:sz w:val="16"/>
                <w:szCs w:val="20"/>
              </w:rPr>
            </w:pPr>
            <w:r w:rsidRPr="00C444FF">
              <w:rPr>
                <w:rFonts w:ascii="Verdana" w:hAnsi="Verdana"/>
                <w:sz w:val="16"/>
                <w:szCs w:val="20"/>
              </w:rPr>
              <w:t>Skupaj brez DDV</w:t>
            </w:r>
          </w:p>
        </w:tc>
        <w:tc>
          <w:tcPr>
            <w:tcW w:w="1520" w:type="dxa"/>
            <w:noWrap/>
            <w:vAlign w:val="center"/>
            <w:hideMark/>
          </w:tcPr>
          <w:p w:rsidR="00C444FF" w:rsidRPr="00C444FF" w:rsidRDefault="00C444FF" w:rsidP="00620ADD">
            <w:pPr>
              <w:jc w:val="right"/>
              <w:rPr>
                <w:rFonts w:ascii="Verdana" w:hAnsi="Verdana"/>
                <w:sz w:val="16"/>
                <w:szCs w:val="20"/>
              </w:rPr>
            </w:pPr>
            <w:r w:rsidRPr="00C444FF">
              <w:rPr>
                <w:rFonts w:ascii="Verdana" w:hAnsi="Verdana"/>
                <w:sz w:val="16"/>
                <w:szCs w:val="20"/>
              </w:rPr>
              <w:t>274.706,30</w:t>
            </w:r>
          </w:p>
        </w:tc>
        <w:tc>
          <w:tcPr>
            <w:tcW w:w="1520" w:type="dxa"/>
            <w:noWrap/>
            <w:vAlign w:val="center"/>
            <w:hideMark/>
          </w:tcPr>
          <w:p w:rsidR="00C444FF" w:rsidRPr="00C444FF" w:rsidRDefault="00C444FF" w:rsidP="00620ADD">
            <w:pPr>
              <w:jc w:val="right"/>
              <w:rPr>
                <w:rFonts w:ascii="Verdana" w:hAnsi="Verdana"/>
                <w:sz w:val="16"/>
                <w:szCs w:val="20"/>
              </w:rPr>
            </w:pPr>
            <w:r w:rsidRPr="00C444FF">
              <w:rPr>
                <w:rFonts w:ascii="Verdana" w:hAnsi="Verdana"/>
                <w:sz w:val="16"/>
                <w:szCs w:val="20"/>
              </w:rPr>
              <w:t>249.733,00</w:t>
            </w:r>
          </w:p>
        </w:tc>
        <w:tc>
          <w:tcPr>
            <w:tcW w:w="1520" w:type="dxa"/>
            <w:noWrap/>
            <w:vAlign w:val="center"/>
            <w:hideMark/>
          </w:tcPr>
          <w:p w:rsidR="00C444FF" w:rsidRPr="00C444FF" w:rsidRDefault="00C444FF" w:rsidP="00620ADD">
            <w:pPr>
              <w:jc w:val="right"/>
              <w:rPr>
                <w:rFonts w:ascii="Verdana" w:hAnsi="Verdana"/>
                <w:sz w:val="16"/>
                <w:szCs w:val="20"/>
              </w:rPr>
            </w:pPr>
            <w:r w:rsidRPr="00C444FF">
              <w:rPr>
                <w:rFonts w:ascii="Verdana" w:hAnsi="Verdana"/>
                <w:sz w:val="16"/>
                <w:szCs w:val="20"/>
              </w:rPr>
              <w:t>24.973,30</w:t>
            </w:r>
          </w:p>
        </w:tc>
      </w:tr>
      <w:tr w:rsidR="00C444FF" w:rsidRPr="00C444FF" w:rsidTr="00620ADD">
        <w:trPr>
          <w:trHeight w:val="300"/>
        </w:trPr>
        <w:tc>
          <w:tcPr>
            <w:tcW w:w="5240" w:type="dxa"/>
            <w:noWrap/>
            <w:vAlign w:val="center"/>
            <w:hideMark/>
          </w:tcPr>
          <w:p w:rsidR="00C444FF" w:rsidRPr="00C444FF" w:rsidRDefault="00C444FF" w:rsidP="00620ADD">
            <w:pPr>
              <w:rPr>
                <w:rFonts w:ascii="Verdana" w:hAnsi="Verdana"/>
                <w:sz w:val="16"/>
                <w:szCs w:val="20"/>
              </w:rPr>
            </w:pPr>
            <w:r w:rsidRPr="00C444FF">
              <w:rPr>
                <w:rFonts w:ascii="Verdana" w:hAnsi="Verdana"/>
                <w:sz w:val="16"/>
                <w:szCs w:val="20"/>
              </w:rPr>
              <w:t>DDV</w:t>
            </w:r>
          </w:p>
        </w:tc>
        <w:tc>
          <w:tcPr>
            <w:tcW w:w="1520" w:type="dxa"/>
            <w:noWrap/>
            <w:vAlign w:val="center"/>
            <w:hideMark/>
          </w:tcPr>
          <w:p w:rsidR="00C444FF" w:rsidRPr="00C444FF" w:rsidRDefault="00100159" w:rsidP="00620ADD">
            <w:pPr>
              <w:jc w:val="right"/>
              <w:rPr>
                <w:rFonts w:ascii="Verdana" w:hAnsi="Verdana"/>
                <w:sz w:val="16"/>
                <w:szCs w:val="20"/>
              </w:rPr>
            </w:pPr>
            <w:r>
              <w:rPr>
                <w:rFonts w:ascii="Verdana" w:hAnsi="Verdana"/>
                <w:sz w:val="16"/>
                <w:szCs w:val="20"/>
              </w:rPr>
              <w:t>60.435,38</w:t>
            </w:r>
          </w:p>
        </w:tc>
        <w:tc>
          <w:tcPr>
            <w:tcW w:w="1520" w:type="dxa"/>
            <w:noWrap/>
            <w:vAlign w:val="center"/>
            <w:hideMark/>
          </w:tcPr>
          <w:p w:rsidR="00C444FF" w:rsidRPr="00C444FF" w:rsidRDefault="00C444FF" w:rsidP="00620ADD">
            <w:pPr>
              <w:jc w:val="right"/>
              <w:rPr>
                <w:rFonts w:ascii="Verdana" w:hAnsi="Verdana"/>
                <w:sz w:val="16"/>
                <w:szCs w:val="20"/>
              </w:rPr>
            </w:pPr>
            <w:r w:rsidRPr="00C444FF">
              <w:rPr>
                <w:rFonts w:ascii="Verdana" w:hAnsi="Verdana"/>
                <w:sz w:val="16"/>
                <w:szCs w:val="20"/>
              </w:rPr>
              <w:t> </w:t>
            </w:r>
          </w:p>
        </w:tc>
        <w:tc>
          <w:tcPr>
            <w:tcW w:w="1520" w:type="dxa"/>
            <w:noWrap/>
            <w:vAlign w:val="center"/>
            <w:hideMark/>
          </w:tcPr>
          <w:p w:rsidR="00C444FF" w:rsidRPr="00C444FF" w:rsidRDefault="00100159" w:rsidP="00620ADD">
            <w:pPr>
              <w:jc w:val="right"/>
              <w:rPr>
                <w:rFonts w:ascii="Verdana" w:hAnsi="Verdana"/>
                <w:sz w:val="16"/>
                <w:szCs w:val="20"/>
              </w:rPr>
            </w:pPr>
            <w:r>
              <w:rPr>
                <w:rFonts w:ascii="Verdana" w:hAnsi="Verdana"/>
                <w:sz w:val="16"/>
                <w:szCs w:val="20"/>
              </w:rPr>
              <w:t>60.435,38</w:t>
            </w:r>
          </w:p>
        </w:tc>
      </w:tr>
      <w:tr w:rsidR="00C444FF" w:rsidRPr="00C444FF" w:rsidTr="00620ADD">
        <w:trPr>
          <w:trHeight w:val="300"/>
        </w:trPr>
        <w:tc>
          <w:tcPr>
            <w:tcW w:w="5240" w:type="dxa"/>
            <w:shd w:val="clear" w:color="auto" w:fill="BFBFBF" w:themeFill="background1" w:themeFillShade="BF"/>
            <w:noWrap/>
            <w:vAlign w:val="center"/>
            <w:hideMark/>
          </w:tcPr>
          <w:p w:rsidR="00C444FF" w:rsidRPr="00C444FF" w:rsidRDefault="00C444FF" w:rsidP="00620ADD">
            <w:pPr>
              <w:rPr>
                <w:rFonts w:ascii="Verdana" w:hAnsi="Verdana"/>
                <w:b/>
                <w:bCs/>
                <w:sz w:val="16"/>
                <w:szCs w:val="20"/>
              </w:rPr>
            </w:pPr>
            <w:r w:rsidRPr="00C444FF">
              <w:rPr>
                <w:rFonts w:ascii="Verdana" w:hAnsi="Verdana"/>
                <w:b/>
                <w:bCs/>
                <w:sz w:val="16"/>
                <w:szCs w:val="20"/>
              </w:rPr>
              <w:t>Skupaj z DDV</w:t>
            </w:r>
          </w:p>
        </w:tc>
        <w:tc>
          <w:tcPr>
            <w:tcW w:w="1520" w:type="dxa"/>
            <w:shd w:val="clear" w:color="auto" w:fill="BFBFBF" w:themeFill="background1" w:themeFillShade="BF"/>
            <w:noWrap/>
            <w:vAlign w:val="center"/>
            <w:hideMark/>
          </w:tcPr>
          <w:p w:rsidR="00C444FF" w:rsidRPr="00C444FF" w:rsidRDefault="00100159" w:rsidP="00620ADD">
            <w:pPr>
              <w:jc w:val="right"/>
              <w:rPr>
                <w:rFonts w:ascii="Verdana" w:hAnsi="Verdana"/>
                <w:b/>
                <w:bCs/>
                <w:sz w:val="16"/>
                <w:szCs w:val="20"/>
              </w:rPr>
            </w:pPr>
            <w:r>
              <w:rPr>
                <w:rFonts w:ascii="Verdana" w:hAnsi="Verdana"/>
                <w:b/>
                <w:bCs/>
                <w:sz w:val="16"/>
                <w:szCs w:val="20"/>
              </w:rPr>
              <w:t>335.141,68</w:t>
            </w:r>
          </w:p>
        </w:tc>
        <w:tc>
          <w:tcPr>
            <w:tcW w:w="1520" w:type="dxa"/>
            <w:shd w:val="clear" w:color="auto" w:fill="BFBFBF" w:themeFill="background1" w:themeFillShade="BF"/>
            <w:noWrap/>
            <w:vAlign w:val="center"/>
            <w:hideMark/>
          </w:tcPr>
          <w:p w:rsidR="00C444FF" w:rsidRPr="00C444FF" w:rsidRDefault="00C444FF" w:rsidP="00620ADD">
            <w:pPr>
              <w:jc w:val="right"/>
              <w:rPr>
                <w:rFonts w:ascii="Verdana" w:hAnsi="Verdana"/>
                <w:b/>
                <w:bCs/>
                <w:sz w:val="16"/>
                <w:szCs w:val="20"/>
              </w:rPr>
            </w:pPr>
            <w:r w:rsidRPr="00C444FF">
              <w:rPr>
                <w:rFonts w:ascii="Verdana" w:hAnsi="Verdana"/>
                <w:b/>
                <w:bCs/>
                <w:sz w:val="16"/>
                <w:szCs w:val="20"/>
              </w:rPr>
              <w:t>249.733,00</w:t>
            </w:r>
          </w:p>
        </w:tc>
        <w:tc>
          <w:tcPr>
            <w:tcW w:w="1520" w:type="dxa"/>
            <w:shd w:val="clear" w:color="auto" w:fill="BFBFBF" w:themeFill="background1" w:themeFillShade="BF"/>
            <w:noWrap/>
            <w:vAlign w:val="center"/>
            <w:hideMark/>
          </w:tcPr>
          <w:p w:rsidR="00C444FF" w:rsidRPr="00C444FF" w:rsidRDefault="00C444FF" w:rsidP="00100159">
            <w:pPr>
              <w:jc w:val="right"/>
              <w:rPr>
                <w:rFonts w:ascii="Verdana" w:hAnsi="Verdana"/>
                <w:b/>
                <w:bCs/>
                <w:sz w:val="16"/>
                <w:szCs w:val="20"/>
              </w:rPr>
            </w:pPr>
            <w:r w:rsidRPr="00C444FF">
              <w:rPr>
                <w:rFonts w:ascii="Verdana" w:hAnsi="Verdana"/>
                <w:b/>
                <w:bCs/>
                <w:sz w:val="16"/>
                <w:szCs w:val="20"/>
              </w:rPr>
              <w:t>85.408,6</w:t>
            </w:r>
            <w:r w:rsidR="00100159">
              <w:rPr>
                <w:rFonts w:ascii="Verdana" w:hAnsi="Verdana"/>
                <w:b/>
                <w:bCs/>
                <w:sz w:val="16"/>
                <w:szCs w:val="20"/>
              </w:rPr>
              <w:t>8</w:t>
            </w:r>
          </w:p>
        </w:tc>
      </w:tr>
    </w:tbl>
    <w:p w:rsidR="00567FEF" w:rsidRDefault="00567FEF" w:rsidP="008B7C33">
      <w:pPr>
        <w:tabs>
          <w:tab w:val="left" w:pos="720"/>
        </w:tabs>
        <w:jc w:val="both"/>
        <w:rPr>
          <w:rFonts w:ascii="Verdana" w:hAnsi="Verdana" w:cs="Arial"/>
          <w:b/>
          <w:bCs/>
          <w:sz w:val="20"/>
          <w:szCs w:val="20"/>
        </w:rPr>
      </w:pPr>
    </w:p>
    <w:p w:rsidR="00C444FF" w:rsidRPr="008015A4" w:rsidRDefault="00C444FF" w:rsidP="008B7C33">
      <w:pPr>
        <w:tabs>
          <w:tab w:val="left" w:pos="720"/>
        </w:tabs>
        <w:jc w:val="both"/>
        <w:rPr>
          <w:rFonts w:ascii="Verdana" w:hAnsi="Verdana" w:cs="Arial"/>
          <w:b/>
          <w:bCs/>
          <w:sz w:val="20"/>
          <w:szCs w:val="20"/>
        </w:rPr>
      </w:pPr>
    </w:p>
    <w:p w:rsidR="00687014" w:rsidRDefault="00A9040F" w:rsidP="004773E7">
      <w:pPr>
        <w:keepNext/>
        <w:keepLines/>
        <w:ind w:right="-144"/>
        <w:jc w:val="both"/>
        <w:rPr>
          <w:rFonts w:ascii="Verdana" w:hAnsi="Verdana" w:cs="Arial"/>
          <w:sz w:val="20"/>
          <w:szCs w:val="20"/>
        </w:rPr>
      </w:pPr>
      <w:r w:rsidRPr="008015A4">
        <w:rPr>
          <w:rFonts w:ascii="Verdana" w:hAnsi="Verdana" w:cs="Arial"/>
          <w:sz w:val="20"/>
          <w:szCs w:val="20"/>
        </w:rPr>
        <w:t xml:space="preserve">V skladu z Uredbo o enotni metodologiji za pripravo in obravnavo investicijske dokumentacije na področju javnih financ so »upravičeni stroški« tisti del stroškov, ki so osnova za izračun (so)financerskega deleža udeležbe javnih sredstev v projektu ali programu. </w:t>
      </w:r>
      <w:r w:rsidR="00EA1794">
        <w:rPr>
          <w:rFonts w:ascii="Verdana" w:hAnsi="Verdana" w:cs="Arial"/>
          <w:sz w:val="20"/>
          <w:szCs w:val="20"/>
        </w:rPr>
        <w:t xml:space="preserve">Po predmetnem javnem </w:t>
      </w:r>
      <w:r w:rsidR="002724B1">
        <w:rPr>
          <w:rFonts w:ascii="Verdana" w:hAnsi="Verdana" w:cs="Arial"/>
          <w:sz w:val="20"/>
          <w:szCs w:val="20"/>
        </w:rPr>
        <w:t>pozivu</w:t>
      </w:r>
      <w:r w:rsidR="00EA1794">
        <w:rPr>
          <w:rFonts w:ascii="Verdana" w:hAnsi="Verdana" w:cs="Arial"/>
          <w:sz w:val="20"/>
          <w:szCs w:val="20"/>
        </w:rPr>
        <w:t xml:space="preserve"> Ministrstva za kulturo je najvišja vrednost sofinanciranja 200.000,00 EUR oziroma 80 % upravičenih stroškov. Delež sofinanciranja glede na upravičenost ocenjenih investicijskih sredstev znaša največ </w:t>
      </w:r>
      <w:r w:rsidR="00EA1794" w:rsidRPr="00EA1794">
        <w:rPr>
          <w:rFonts w:ascii="Verdana" w:hAnsi="Verdana" w:cs="Arial"/>
          <w:b/>
          <w:sz w:val="20"/>
          <w:szCs w:val="20"/>
        </w:rPr>
        <w:t>199.786,40 EUR</w:t>
      </w:r>
      <w:r w:rsidR="00EA1794">
        <w:rPr>
          <w:rFonts w:ascii="Verdana" w:hAnsi="Verdana" w:cs="Arial"/>
          <w:sz w:val="20"/>
          <w:szCs w:val="20"/>
        </w:rPr>
        <w:t>.</w:t>
      </w:r>
    </w:p>
    <w:p w:rsidR="001F4E89" w:rsidRDefault="001F4E89" w:rsidP="004773E7">
      <w:pPr>
        <w:keepNext/>
        <w:keepLines/>
        <w:ind w:right="-144"/>
        <w:jc w:val="both"/>
        <w:rPr>
          <w:rFonts w:ascii="Verdana" w:hAnsi="Verdana" w:cs="Arial"/>
          <w:sz w:val="20"/>
          <w:szCs w:val="20"/>
        </w:rPr>
      </w:pPr>
    </w:p>
    <w:p w:rsidR="00A9040F" w:rsidRPr="008015A4" w:rsidRDefault="00A9040F" w:rsidP="00A9040F">
      <w:pPr>
        <w:keepNext/>
        <w:keepLines/>
        <w:jc w:val="both"/>
        <w:rPr>
          <w:rFonts w:ascii="Verdana" w:hAnsi="Verdana" w:cs="Arial"/>
          <w:sz w:val="20"/>
          <w:szCs w:val="20"/>
        </w:rPr>
      </w:pPr>
      <w:r w:rsidRPr="008015A4">
        <w:rPr>
          <w:rFonts w:ascii="Verdana" w:hAnsi="Verdana" w:cs="Arial"/>
          <w:bCs/>
          <w:sz w:val="20"/>
          <w:szCs w:val="20"/>
        </w:rPr>
        <w:t xml:space="preserve">Davek na dodano vrednost </w:t>
      </w:r>
      <w:r w:rsidR="004773E7">
        <w:rPr>
          <w:rFonts w:ascii="Verdana" w:hAnsi="Verdana" w:cs="Arial"/>
          <w:bCs/>
          <w:sz w:val="20"/>
          <w:szCs w:val="20"/>
        </w:rPr>
        <w:t>ni</w:t>
      </w:r>
      <w:r w:rsidR="00EA1794">
        <w:rPr>
          <w:rFonts w:ascii="Verdana" w:hAnsi="Verdana" w:cs="Arial"/>
          <w:bCs/>
          <w:sz w:val="20"/>
          <w:szCs w:val="20"/>
        </w:rPr>
        <w:t xml:space="preserve"> upravičen strošek investicije.</w:t>
      </w:r>
    </w:p>
    <w:p w:rsidR="00030290" w:rsidRDefault="00030290" w:rsidP="00C4243B">
      <w:pPr>
        <w:jc w:val="both"/>
        <w:rPr>
          <w:rFonts w:ascii="Verdana" w:hAnsi="Verdana" w:cs="Arial"/>
          <w:b/>
          <w:sz w:val="20"/>
          <w:szCs w:val="20"/>
        </w:rPr>
      </w:pPr>
    </w:p>
    <w:p w:rsidR="001F4E89" w:rsidRDefault="001F4E89" w:rsidP="001F4E89">
      <w:pPr>
        <w:keepNext/>
        <w:keepLines/>
        <w:jc w:val="both"/>
        <w:rPr>
          <w:rFonts w:ascii="Verdana" w:hAnsi="Verdana" w:cs="Arial"/>
          <w:bCs/>
          <w:sz w:val="20"/>
          <w:szCs w:val="20"/>
        </w:rPr>
      </w:pPr>
      <w:r>
        <w:rPr>
          <w:rFonts w:ascii="Verdana" w:hAnsi="Verdana" w:cs="Arial"/>
          <w:bCs/>
          <w:sz w:val="20"/>
          <w:szCs w:val="20"/>
        </w:rPr>
        <w:t xml:space="preserve">Tabela: </w:t>
      </w:r>
      <w:r w:rsidRPr="00C444FF">
        <w:rPr>
          <w:rFonts w:ascii="Verdana" w:hAnsi="Verdana" w:cs="Arial"/>
          <w:bCs/>
          <w:sz w:val="20"/>
          <w:szCs w:val="20"/>
        </w:rPr>
        <w:t>Prikaz upravičenih in neupravičenih stroškov</w:t>
      </w:r>
    </w:p>
    <w:p w:rsidR="001F4E89" w:rsidRDefault="001F4E89" w:rsidP="00C4243B">
      <w:pPr>
        <w:jc w:val="both"/>
        <w:rPr>
          <w:rFonts w:ascii="Verdana" w:hAnsi="Verdana" w:cs="Arial"/>
          <w:b/>
          <w:sz w:val="20"/>
          <w:szCs w:val="20"/>
        </w:rPr>
      </w:pPr>
    </w:p>
    <w:tbl>
      <w:tblPr>
        <w:tblStyle w:val="Tabelamrea"/>
        <w:tblW w:w="0" w:type="auto"/>
        <w:tblLook w:val="04A0" w:firstRow="1" w:lastRow="0" w:firstColumn="1" w:lastColumn="0" w:noHBand="0" w:noVBand="1"/>
      </w:tblPr>
      <w:tblGrid>
        <w:gridCol w:w="3936"/>
        <w:gridCol w:w="992"/>
        <w:gridCol w:w="1583"/>
        <w:gridCol w:w="1463"/>
        <w:gridCol w:w="1398"/>
      </w:tblGrid>
      <w:tr w:rsidR="00893A40" w:rsidRPr="00893A40" w:rsidTr="00893A40">
        <w:trPr>
          <w:trHeight w:val="480"/>
        </w:trPr>
        <w:tc>
          <w:tcPr>
            <w:tcW w:w="3937" w:type="dxa"/>
            <w:shd w:val="clear" w:color="auto" w:fill="BFBFBF" w:themeFill="background1" w:themeFillShade="BF"/>
            <w:hideMark/>
          </w:tcPr>
          <w:p w:rsidR="00893A40" w:rsidRPr="00893A40" w:rsidRDefault="00893A40" w:rsidP="00893A40">
            <w:pPr>
              <w:rPr>
                <w:rFonts w:ascii="Verdana" w:hAnsi="Verdana" w:cs="Arial"/>
                <w:b/>
                <w:bCs/>
                <w:sz w:val="16"/>
                <w:szCs w:val="20"/>
              </w:rPr>
            </w:pPr>
            <w:r w:rsidRPr="00893A40">
              <w:rPr>
                <w:rFonts w:ascii="Verdana" w:hAnsi="Verdana" w:cs="Arial"/>
                <w:b/>
                <w:bCs/>
                <w:sz w:val="16"/>
                <w:szCs w:val="20"/>
              </w:rPr>
              <w:t>Viri financiranja</w:t>
            </w:r>
            <w:r w:rsidRPr="00893A40">
              <w:rPr>
                <w:rFonts w:ascii="Verdana" w:hAnsi="Verdana" w:cs="Arial"/>
                <w:b/>
                <w:bCs/>
                <w:sz w:val="16"/>
                <w:szCs w:val="20"/>
              </w:rPr>
              <w:br/>
              <w:t>Stalne cene v EUR</w:t>
            </w:r>
          </w:p>
        </w:tc>
        <w:tc>
          <w:tcPr>
            <w:tcW w:w="992" w:type="dxa"/>
            <w:shd w:val="clear" w:color="auto" w:fill="BFBFBF" w:themeFill="background1" w:themeFillShade="BF"/>
            <w:hideMark/>
          </w:tcPr>
          <w:p w:rsidR="00893A40" w:rsidRPr="00893A40" w:rsidRDefault="00893A40" w:rsidP="00893A40">
            <w:pPr>
              <w:jc w:val="right"/>
              <w:rPr>
                <w:rFonts w:ascii="Verdana" w:hAnsi="Verdana" w:cs="Arial"/>
                <w:b/>
                <w:bCs/>
                <w:sz w:val="16"/>
                <w:szCs w:val="20"/>
              </w:rPr>
            </w:pPr>
            <w:r w:rsidRPr="00893A40">
              <w:rPr>
                <w:rFonts w:ascii="Verdana" w:hAnsi="Verdana" w:cs="Arial"/>
                <w:b/>
                <w:bCs/>
                <w:sz w:val="16"/>
                <w:szCs w:val="20"/>
              </w:rPr>
              <w:t>Delež</w:t>
            </w:r>
          </w:p>
        </w:tc>
        <w:tc>
          <w:tcPr>
            <w:tcW w:w="1583" w:type="dxa"/>
            <w:shd w:val="clear" w:color="auto" w:fill="BFBFBF" w:themeFill="background1" w:themeFillShade="BF"/>
            <w:hideMark/>
          </w:tcPr>
          <w:p w:rsidR="00893A40" w:rsidRPr="00893A40" w:rsidRDefault="00893A40" w:rsidP="00893A40">
            <w:pPr>
              <w:jc w:val="right"/>
              <w:rPr>
                <w:rFonts w:ascii="Verdana" w:hAnsi="Verdana" w:cs="Arial"/>
                <w:b/>
                <w:bCs/>
                <w:sz w:val="16"/>
                <w:szCs w:val="20"/>
              </w:rPr>
            </w:pPr>
            <w:r w:rsidRPr="00893A40">
              <w:rPr>
                <w:rFonts w:ascii="Verdana" w:hAnsi="Verdana" w:cs="Arial"/>
                <w:b/>
                <w:bCs/>
                <w:sz w:val="16"/>
                <w:szCs w:val="20"/>
              </w:rPr>
              <w:t>Vrednost</w:t>
            </w:r>
          </w:p>
        </w:tc>
        <w:tc>
          <w:tcPr>
            <w:tcW w:w="1463" w:type="dxa"/>
            <w:shd w:val="clear" w:color="auto" w:fill="BFBFBF" w:themeFill="background1" w:themeFillShade="BF"/>
            <w:hideMark/>
          </w:tcPr>
          <w:p w:rsidR="00893A40" w:rsidRPr="00893A40" w:rsidRDefault="00893A40" w:rsidP="00893A40">
            <w:pPr>
              <w:jc w:val="right"/>
              <w:rPr>
                <w:rFonts w:ascii="Verdana" w:hAnsi="Verdana" w:cs="Arial"/>
                <w:b/>
                <w:bCs/>
                <w:sz w:val="16"/>
                <w:szCs w:val="20"/>
              </w:rPr>
            </w:pPr>
            <w:r w:rsidRPr="00893A40">
              <w:rPr>
                <w:rFonts w:ascii="Verdana" w:hAnsi="Verdana" w:cs="Arial"/>
                <w:b/>
                <w:bCs/>
                <w:sz w:val="16"/>
                <w:szCs w:val="20"/>
              </w:rPr>
              <w:t>Upravičeni stroški</w:t>
            </w:r>
          </w:p>
        </w:tc>
        <w:tc>
          <w:tcPr>
            <w:tcW w:w="1397" w:type="dxa"/>
            <w:shd w:val="clear" w:color="auto" w:fill="BFBFBF" w:themeFill="background1" w:themeFillShade="BF"/>
            <w:hideMark/>
          </w:tcPr>
          <w:p w:rsidR="00893A40" w:rsidRPr="00893A40" w:rsidRDefault="00893A40" w:rsidP="00893A40">
            <w:pPr>
              <w:jc w:val="right"/>
              <w:rPr>
                <w:rFonts w:ascii="Verdana" w:hAnsi="Verdana" w:cs="Arial"/>
                <w:b/>
                <w:bCs/>
                <w:sz w:val="16"/>
                <w:szCs w:val="20"/>
              </w:rPr>
            </w:pPr>
            <w:r w:rsidRPr="00893A40">
              <w:rPr>
                <w:rFonts w:ascii="Verdana" w:hAnsi="Verdana" w:cs="Arial"/>
                <w:b/>
                <w:bCs/>
                <w:sz w:val="16"/>
                <w:szCs w:val="20"/>
              </w:rPr>
              <w:t>Neupravičeni stroški</w:t>
            </w:r>
          </w:p>
        </w:tc>
      </w:tr>
      <w:tr w:rsidR="00893A40" w:rsidRPr="00893A40" w:rsidTr="00E14177">
        <w:trPr>
          <w:trHeight w:val="340"/>
        </w:trPr>
        <w:tc>
          <w:tcPr>
            <w:tcW w:w="3937" w:type="dxa"/>
            <w:noWrap/>
            <w:vAlign w:val="center"/>
            <w:hideMark/>
          </w:tcPr>
          <w:p w:rsidR="00E14177" w:rsidRDefault="00893A40" w:rsidP="00893A40">
            <w:pPr>
              <w:rPr>
                <w:rFonts w:ascii="Verdana" w:hAnsi="Verdana" w:cs="Arial"/>
                <w:sz w:val="16"/>
                <w:szCs w:val="20"/>
              </w:rPr>
            </w:pPr>
            <w:r w:rsidRPr="00893A40">
              <w:rPr>
                <w:rFonts w:ascii="Verdana" w:hAnsi="Verdana" w:cs="Arial"/>
                <w:sz w:val="16"/>
                <w:szCs w:val="20"/>
              </w:rPr>
              <w:t xml:space="preserve">Nepovratna sredstva </w:t>
            </w:r>
          </w:p>
          <w:p w:rsidR="00893A40" w:rsidRPr="00893A40" w:rsidRDefault="00893A40" w:rsidP="00893A40">
            <w:pPr>
              <w:rPr>
                <w:rFonts w:ascii="Verdana" w:hAnsi="Verdana" w:cs="Arial"/>
                <w:sz w:val="16"/>
                <w:szCs w:val="20"/>
              </w:rPr>
            </w:pPr>
            <w:r w:rsidRPr="00893A40">
              <w:rPr>
                <w:rFonts w:ascii="Verdana" w:hAnsi="Verdana" w:cs="Arial"/>
                <w:sz w:val="16"/>
                <w:szCs w:val="20"/>
              </w:rPr>
              <w:t>Ministrstvo za kulturo PP-131080</w:t>
            </w:r>
          </w:p>
        </w:tc>
        <w:tc>
          <w:tcPr>
            <w:tcW w:w="992" w:type="dxa"/>
            <w:noWrap/>
            <w:vAlign w:val="center"/>
            <w:hideMark/>
          </w:tcPr>
          <w:p w:rsidR="00893A40" w:rsidRPr="00893A40" w:rsidRDefault="00893A40" w:rsidP="00893A40">
            <w:pPr>
              <w:jc w:val="right"/>
              <w:rPr>
                <w:rFonts w:ascii="Verdana" w:hAnsi="Verdana" w:cs="Arial"/>
                <w:sz w:val="16"/>
                <w:szCs w:val="20"/>
              </w:rPr>
            </w:pPr>
            <w:r w:rsidRPr="00893A40">
              <w:rPr>
                <w:rFonts w:ascii="Verdana" w:hAnsi="Verdana" w:cs="Arial"/>
                <w:sz w:val="16"/>
                <w:szCs w:val="20"/>
              </w:rPr>
              <w:t>59,61%</w:t>
            </w:r>
          </w:p>
        </w:tc>
        <w:tc>
          <w:tcPr>
            <w:tcW w:w="1583" w:type="dxa"/>
            <w:noWrap/>
            <w:vAlign w:val="center"/>
            <w:hideMark/>
          </w:tcPr>
          <w:p w:rsidR="00893A40" w:rsidRPr="00893A40" w:rsidRDefault="00893A40" w:rsidP="00893A40">
            <w:pPr>
              <w:jc w:val="right"/>
              <w:rPr>
                <w:rFonts w:ascii="Verdana" w:hAnsi="Verdana" w:cs="Arial"/>
                <w:sz w:val="16"/>
                <w:szCs w:val="20"/>
              </w:rPr>
            </w:pPr>
            <w:r w:rsidRPr="00893A40">
              <w:rPr>
                <w:rFonts w:ascii="Verdana" w:hAnsi="Verdana" w:cs="Arial"/>
                <w:sz w:val="16"/>
                <w:szCs w:val="20"/>
              </w:rPr>
              <w:t>199.786,40</w:t>
            </w:r>
          </w:p>
        </w:tc>
        <w:tc>
          <w:tcPr>
            <w:tcW w:w="1463" w:type="dxa"/>
            <w:noWrap/>
            <w:vAlign w:val="center"/>
            <w:hideMark/>
          </w:tcPr>
          <w:p w:rsidR="00893A40" w:rsidRPr="00893A40" w:rsidRDefault="00893A40" w:rsidP="00893A40">
            <w:pPr>
              <w:jc w:val="right"/>
              <w:rPr>
                <w:rFonts w:ascii="Verdana" w:hAnsi="Verdana" w:cs="Arial"/>
                <w:sz w:val="16"/>
                <w:szCs w:val="20"/>
              </w:rPr>
            </w:pPr>
            <w:r w:rsidRPr="00893A40">
              <w:rPr>
                <w:rFonts w:ascii="Verdana" w:hAnsi="Verdana" w:cs="Arial"/>
                <w:sz w:val="16"/>
                <w:szCs w:val="20"/>
              </w:rPr>
              <w:t>199.786,40</w:t>
            </w:r>
          </w:p>
        </w:tc>
        <w:tc>
          <w:tcPr>
            <w:tcW w:w="1397" w:type="dxa"/>
            <w:noWrap/>
            <w:vAlign w:val="center"/>
            <w:hideMark/>
          </w:tcPr>
          <w:p w:rsidR="00893A40" w:rsidRPr="00893A40" w:rsidRDefault="00893A40" w:rsidP="00893A40">
            <w:pPr>
              <w:jc w:val="right"/>
              <w:rPr>
                <w:rFonts w:ascii="Verdana" w:hAnsi="Verdana" w:cs="Arial"/>
                <w:sz w:val="16"/>
                <w:szCs w:val="20"/>
              </w:rPr>
            </w:pPr>
            <w:r w:rsidRPr="00893A40">
              <w:rPr>
                <w:rFonts w:ascii="Verdana" w:hAnsi="Verdana" w:cs="Arial"/>
                <w:sz w:val="16"/>
                <w:szCs w:val="20"/>
              </w:rPr>
              <w:t> </w:t>
            </w:r>
          </w:p>
        </w:tc>
      </w:tr>
      <w:tr w:rsidR="00893A40" w:rsidRPr="00893A40" w:rsidTr="00E14177">
        <w:trPr>
          <w:trHeight w:val="340"/>
        </w:trPr>
        <w:tc>
          <w:tcPr>
            <w:tcW w:w="3937" w:type="dxa"/>
            <w:noWrap/>
            <w:vAlign w:val="center"/>
            <w:hideMark/>
          </w:tcPr>
          <w:p w:rsidR="00E14177" w:rsidRDefault="00893A40" w:rsidP="00893A40">
            <w:pPr>
              <w:rPr>
                <w:rFonts w:ascii="Verdana" w:hAnsi="Verdana" w:cs="Arial"/>
                <w:sz w:val="16"/>
                <w:szCs w:val="20"/>
              </w:rPr>
            </w:pPr>
            <w:r w:rsidRPr="00893A40">
              <w:rPr>
                <w:rFonts w:ascii="Verdana" w:hAnsi="Verdana" w:cs="Arial"/>
                <w:sz w:val="16"/>
                <w:szCs w:val="20"/>
              </w:rPr>
              <w:t xml:space="preserve">Lastna sredstva </w:t>
            </w:r>
          </w:p>
          <w:p w:rsidR="00893A40" w:rsidRPr="00893A40" w:rsidRDefault="00893A40" w:rsidP="00893A40">
            <w:pPr>
              <w:rPr>
                <w:rFonts w:ascii="Verdana" w:hAnsi="Verdana" w:cs="Arial"/>
                <w:sz w:val="16"/>
                <w:szCs w:val="20"/>
              </w:rPr>
            </w:pPr>
            <w:r w:rsidRPr="00893A40">
              <w:rPr>
                <w:rFonts w:ascii="Verdana" w:hAnsi="Verdana" w:cs="Arial"/>
                <w:sz w:val="16"/>
                <w:szCs w:val="20"/>
              </w:rPr>
              <w:t>Občina Ravne na Koroškem</w:t>
            </w:r>
          </w:p>
        </w:tc>
        <w:tc>
          <w:tcPr>
            <w:tcW w:w="992" w:type="dxa"/>
            <w:noWrap/>
            <w:vAlign w:val="center"/>
            <w:hideMark/>
          </w:tcPr>
          <w:p w:rsidR="00893A40" w:rsidRPr="00893A40" w:rsidRDefault="00893A40" w:rsidP="00893A40">
            <w:pPr>
              <w:jc w:val="right"/>
              <w:rPr>
                <w:rFonts w:ascii="Verdana" w:hAnsi="Verdana" w:cs="Arial"/>
                <w:sz w:val="16"/>
                <w:szCs w:val="20"/>
              </w:rPr>
            </w:pPr>
            <w:r w:rsidRPr="00893A40">
              <w:rPr>
                <w:rFonts w:ascii="Verdana" w:hAnsi="Verdana" w:cs="Arial"/>
                <w:sz w:val="16"/>
                <w:szCs w:val="20"/>
              </w:rPr>
              <w:t>40,39%</w:t>
            </w:r>
          </w:p>
        </w:tc>
        <w:tc>
          <w:tcPr>
            <w:tcW w:w="1583" w:type="dxa"/>
            <w:noWrap/>
            <w:vAlign w:val="center"/>
            <w:hideMark/>
          </w:tcPr>
          <w:p w:rsidR="00893A40" w:rsidRPr="00893A40" w:rsidRDefault="00322B4A" w:rsidP="00893A40">
            <w:pPr>
              <w:jc w:val="right"/>
              <w:rPr>
                <w:rFonts w:ascii="Verdana" w:hAnsi="Verdana" w:cs="Arial"/>
                <w:sz w:val="16"/>
                <w:szCs w:val="20"/>
              </w:rPr>
            </w:pPr>
            <w:r>
              <w:rPr>
                <w:rFonts w:ascii="Verdana" w:hAnsi="Verdana" w:cs="Arial"/>
                <w:sz w:val="16"/>
                <w:szCs w:val="20"/>
              </w:rPr>
              <w:t>135.355,28</w:t>
            </w:r>
          </w:p>
        </w:tc>
        <w:tc>
          <w:tcPr>
            <w:tcW w:w="1463" w:type="dxa"/>
            <w:noWrap/>
            <w:vAlign w:val="center"/>
            <w:hideMark/>
          </w:tcPr>
          <w:p w:rsidR="00893A40" w:rsidRPr="00893A40" w:rsidRDefault="00893A40" w:rsidP="00893A40">
            <w:pPr>
              <w:jc w:val="right"/>
              <w:rPr>
                <w:rFonts w:ascii="Verdana" w:hAnsi="Verdana" w:cs="Arial"/>
                <w:sz w:val="16"/>
                <w:szCs w:val="20"/>
              </w:rPr>
            </w:pPr>
            <w:r w:rsidRPr="00893A40">
              <w:rPr>
                <w:rFonts w:ascii="Verdana" w:hAnsi="Verdana" w:cs="Arial"/>
                <w:sz w:val="16"/>
                <w:szCs w:val="20"/>
              </w:rPr>
              <w:t>49.946,60</w:t>
            </w:r>
          </w:p>
        </w:tc>
        <w:tc>
          <w:tcPr>
            <w:tcW w:w="1397" w:type="dxa"/>
            <w:noWrap/>
            <w:vAlign w:val="center"/>
            <w:hideMark/>
          </w:tcPr>
          <w:p w:rsidR="00893A40" w:rsidRPr="00893A40" w:rsidRDefault="00893A40" w:rsidP="00100159">
            <w:pPr>
              <w:jc w:val="right"/>
              <w:rPr>
                <w:rFonts w:ascii="Verdana" w:hAnsi="Verdana" w:cs="Arial"/>
                <w:sz w:val="16"/>
                <w:szCs w:val="20"/>
              </w:rPr>
            </w:pPr>
            <w:r w:rsidRPr="00893A40">
              <w:rPr>
                <w:rFonts w:ascii="Verdana" w:hAnsi="Verdana" w:cs="Arial"/>
                <w:sz w:val="16"/>
                <w:szCs w:val="20"/>
              </w:rPr>
              <w:t>85.408,6</w:t>
            </w:r>
            <w:r w:rsidR="00100159">
              <w:rPr>
                <w:rFonts w:ascii="Verdana" w:hAnsi="Verdana" w:cs="Arial"/>
                <w:sz w:val="16"/>
                <w:szCs w:val="20"/>
              </w:rPr>
              <w:t>8</w:t>
            </w:r>
          </w:p>
        </w:tc>
      </w:tr>
      <w:tr w:rsidR="00893A40" w:rsidRPr="00893A40" w:rsidTr="00E14177">
        <w:trPr>
          <w:trHeight w:val="340"/>
        </w:trPr>
        <w:tc>
          <w:tcPr>
            <w:tcW w:w="3937" w:type="dxa"/>
            <w:shd w:val="clear" w:color="auto" w:fill="BFBFBF" w:themeFill="background1" w:themeFillShade="BF"/>
            <w:noWrap/>
            <w:vAlign w:val="center"/>
            <w:hideMark/>
          </w:tcPr>
          <w:p w:rsidR="00893A40" w:rsidRPr="00893A40" w:rsidRDefault="00893A40" w:rsidP="00893A40">
            <w:pPr>
              <w:rPr>
                <w:rFonts w:ascii="Verdana" w:hAnsi="Verdana" w:cs="Arial"/>
                <w:bCs/>
                <w:sz w:val="16"/>
                <w:szCs w:val="20"/>
              </w:rPr>
            </w:pPr>
            <w:r w:rsidRPr="00893A40">
              <w:rPr>
                <w:rFonts w:ascii="Verdana" w:hAnsi="Verdana" w:cs="Arial"/>
                <w:bCs/>
                <w:sz w:val="16"/>
                <w:szCs w:val="20"/>
              </w:rPr>
              <w:t>Skupaj z DDV</w:t>
            </w:r>
          </w:p>
        </w:tc>
        <w:tc>
          <w:tcPr>
            <w:tcW w:w="992" w:type="dxa"/>
            <w:shd w:val="clear" w:color="auto" w:fill="BFBFBF" w:themeFill="background1" w:themeFillShade="BF"/>
            <w:noWrap/>
            <w:vAlign w:val="center"/>
            <w:hideMark/>
          </w:tcPr>
          <w:p w:rsidR="00893A40" w:rsidRPr="00893A40" w:rsidRDefault="00893A40" w:rsidP="00893A40">
            <w:pPr>
              <w:jc w:val="right"/>
              <w:rPr>
                <w:rFonts w:ascii="Verdana" w:hAnsi="Verdana" w:cs="Arial"/>
                <w:sz w:val="16"/>
                <w:szCs w:val="20"/>
              </w:rPr>
            </w:pPr>
            <w:r w:rsidRPr="00893A40">
              <w:rPr>
                <w:rFonts w:ascii="Verdana" w:hAnsi="Verdana" w:cs="Arial"/>
                <w:sz w:val="16"/>
                <w:szCs w:val="20"/>
              </w:rPr>
              <w:t>100,00%</w:t>
            </w:r>
          </w:p>
        </w:tc>
        <w:tc>
          <w:tcPr>
            <w:tcW w:w="1583" w:type="dxa"/>
            <w:shd w:val="clear" w:color="auto" w:fill="BFBFBF" w:themeFill="background1" w:themeFillShade="BF"/>
            <w:noWrap/>
            <w:vAlign w:val="center"/>
            <w:hideMark/>
          </w:tcPr>
          <w:p w:rsidR="00893A40" w:rsidRPr="00893A40" w:rsidRDefault="00322B4A" w:rsidP="00893A40">
            <w:pPr>
              <w:jc w:val="right"/>
              <w:rPr>
                <w:rFonts w:ascii="Verdana" w:hAnsi="Verdana" w:cs="Arial"/>
                <w:bCs/>
                <w:sz w:val="16"/>
                <w:szCs w:val="20"/>
              </w:rPr>
            </w:pPr>
            <w:r>
              <w:rPr>
                <w:rFonts w:ascii="Verdana" w:hAnsi="Verdana" w:cs="Arial"/>
                <w:bCs/>
                <w:sz w:val="16"/>
                <w:szCs w:val="20"/>
              </w:rPr>
              <w:t>335.141,68</w:t>
            </w:r>
          </w:p>
        </w:tc>
        <w:tc>
          <w:tcPr>
            <w:tcW w:w="1463" w:type="dxa"/>
            <w:shd w:val="clear" w:color="auto" w:fill="BFBFBF" w:themeFill="background1" w:themeFillShade="BF"/>
            <w:noWrap/>
            <w:vAlign w:val="center"/>
            <w:hideMark/>
          </w:tcPr>
          <w:p w:rsidR="00893A40" w:rsidRPr="00893A40" w:rsidRDefault="00893A40" w:rsidP="00893A40">
            <w:pPr>
              <w:jc w:val="right"/>
              <w:rPr>
                <w:rFonts w:ascii="Verdana" w:hAnsi="Verdana" w:cs="Arial"/>
                <w:bCs/>
                <w:sz w:val="16"/>
                <w:szCs w:val="20"/>
              </w:rPr>
            </w:pPr>
            <w:r w:rsidRPr="00893A40">
              <w:rPr>
                <w:rFonts w:ascii="Verdana" w:hAnsi="Verdana" w:cs="Arial"/>
                <w:bCs/>
                <w:sz w:val="16"/>
                <w:szCs w:val="20"/>
              </w:rPr>
              <w:t>249.733,00</w:t>
            </w:r>
          </w:p>
        </w:tc>
        <w:tc>
          <w:tcPr>
            <w:tcW w:w="1397" w:type="dxa"/>
            <w:shd w:val="clear" w:color="auto" w:fill="BFBFBF" w:themeFill="background1" w:themeFillShade="BF"/>
            <w:noWrap/>
            <w:vAlign w:val="center"/>
            <w:hideMark/>
          </w:tcPr>
          <w:p w:rsidR="00893A40" w:rsidRPr="00893A40" w:rsidRDefault="00100159" w:rsidP="00893A40">
            <w:pPr>
              <w:jc w:val="right"/>
              <w:rPr>
                <w:rFonts w:ascii="Verdana" w:hAnsi="Verdana" w:cs="Arial"/>
                <w:bCs/>
                <w:sz w:val="16"/>
                <w:szCs w:val="20"/>
              </w:rPr>
            </w:pPr>
            <w:r>
              <w:rPr>
                <w:rFonts w:ascii="Verdana" w:hAnsi="Verdana" w:cs="Arial"/>
                <w:bCs/>
                <w:sz w:val="16"/>
                <w:szCs w:val="20"/>
              </w:rPr>
              <w:t>85.408,68</w:t>
            </w:r>
          </w:p>
        </w:tc>
      </w:tr>
      <w:tr w:rsidR="00893A40" w:rsidRPr="00893A40" w:rsidTr="00E14177">
        <w:trPr>
          <w:trHeight w:val="340"/>
        </w:trPr>
        <w:tc>
          <w:tcPr>
            <w:tcW w:w="3937" w:type="dxa"/>
            <w:noWrap/>
            <w:vAlign w:val="center"/>
            <w:hideMark/>
          </w:tcPr>
          <w:p w:rsidR="00893A40" w:rsidRPr="00893A40" w:rsidRDefault="00893A40" w:rsidP="00893A40">
            <w:pPr>
              <w:rPr>
                <w:rFonts w:ascii="Verdana" w:hAnsi="Verdana" w:cs="Arial"/>
                <w:sz w:val="16"/>
                <w:szCs w:val="20"/>
              </w:rPr>
            </w:pPr>
            <w:r w:rsidRPr="00893A40">
              <w:rPr>
                <w:rFonts w:ascii="Verdana" w:hAnsi="Verdana" w:cs="Arial"/>
                <w:sz w:val="16"/>
                <w:szCs w:val="20"/>
              </w:rPr>
              <w:t>Delež</w:t>
            </w:r>
          </w:p>
        </w:tc>
        <w:tc>
          <w:tcPr>
            <w:tcW w:w="992" w:type="dxa"/>
            <w:noWrap/>
            <w:vAlign w:val="center"/>
            <w:hideMark/>
          </w:tcPr>
          <w:p w:rsidR="00893A40" w:rsidRPr="00893A40" w:rsidRDefault="00893A40" w:rsidP="00893A40">
            <w:pPr>
              <w:jc w:val="right"/>
              <w:rPr>
                <w:rFonts w:ascii="Verdana" w:hAnsi="Verdana" w:cs="Arial"/>
                <w:sz w:val="16"/>
                <w:szCs w:val="20"/>
              </w:rPr>
            </w:pPr>
            <w:r w:rsidRPr="00893A40">
              <w:rPr>
                <w:rFonts w:ascii="Verdana" w:hAnsi="Verdana" w:cs="Arial"/>
                <w:sz w:val="16"/>
                <w:szCs w:val="20"/>
              </w:rPr>
              <w:t> </w:t>
            </w:r>
          </w:p>
        </w:tc>
        <w:tc>
          <w:tcPr>
            <w:tcW w:w="1583" w:type="dxa"/>
            <w:noWrap/>
            <w:vAlign w:val="center"/>
            <w:hideMark/>
          </w:tcPr>
          <w:p w:rsidR="00893A40" w:rsidRPr="00893A40" w:rsidRDefault="00893A40" w:rsidP="00893A40">
            <w:pPr>
              <w:jc w:val="right"/>
              <w:rPr>
                <w:rFonts w:ascii="Verdana" w:hAnsi="Verdana" w:cs="Arial"/>
                <w:sz w:val="16"/>
                <w:szCs w:val="20"/>
              </w:rPr>
            </w:pPr>
            <w:r w:rsidRPr="00893A40">
              <w:rPr>
                <w:rFonts w:ascii="Verdana" w:hAnsi="Verdana" w:cs="Arial"/>
                <w:sz w:val="16"/>
                <w:szCs w:val="20"/>
              </w:rPr>
              <w:t>100,00%</w:t>
            </w:r>
          </w:p>
        </w:tc>
        <w:tc>
          <w:tcPr>
            <w:tcW w:w="1463" w:type="dxa"/>
            <w:noWrap/>
            <w:vAlign w:val="center"/>
            <w:hideMark/>
          </w:tcPr>
          <w:p w:rsidR="00893A40" w:rsidRPr="00893A40" w:rsidRDefault="00893A40" w:rsidP="00893A40">
            <w:pPr>
              <w:jc w:val="right"/>
              <w:rPr>
                <w:rFonts w:ascii="Verdana" w:hAnsi="Verdana" w:cs="Arial"/>
                <w:sz w:val="16"/>
                <w:szCs w:val="20"/>
              </w:rPr>
            </w:pPr>
            <w:r w:rsidRPr="00893A40">
              <w:rPr>
                <w:rFonts w:ascii="Verdana" w:hAnsi="Verdana" w:cs="Arial"/>
                <w:sz w:val="16"/>
                <w:szCs w:val="20"/>
              </w:rPr>
              <w:t>74,52%</w:t>
            </w:r>
          </w:p>
        </w:tc>
        <w:tc>
          <w:tcPr>
            <w:tcW w:w="1397" w:type="dxa"/>
            <w:noWrap/>
            <w:vAlign w:val="center"/>
            <w:hideMark/>
          </w:tcPr>
          <w:p w:rsidR="00893A40" w:rsidRPr="00893A40" w:rsidRDefault="00893A40" w:rsidP="00893A40">
            <w:pPr>
              <w:jc w:val="right"/>
              <w:rPr>
                <w:rFonts w:ascii="Verdana" w:hAnsi="Verdana" w:cs="Arial"/>
                <w:sz w:val="16"/>
                <w:szCs w:val="20"/>
              </w:rPr>
            </w:pPr>
            <w:r w:rsidRPr="00893A40">
              <w:rPr>
                <w:rFonts w:ascii="Verdana" w:hAnsi="Verdana" w:cs="Arial"/>
                <w:sz w:val="16"/>
                <w:szCs w:val="20"/>
              </w:rPr>
              <w:t>25,48%</w:t>
            </w:r>
          </w:p>
        </w:tc>
      </w:tr>
    </w:tbl>
    <w:p w:rsidR="00893A40" w:rsidRDefault="00893A40" w:rsidP="00C4243B">
      <w:pPr>
        <w:jc w:val="both"/>
        <w:rPr>
          <w:rFonts w:ascii="Verdana" w:hAnsi="Verdana" w:cs="Arial"/>
          <w:b/>
          <w:sz w:val="20"/>
          <w:szCs w:val="20"/>
        </w:rPr>
      </w:pPr>
    </w:p>
    <w:p w:rsidR="001F4E89" w:rsidRPr="00B0063C" w:rsidRDefault="001F4E89" w:rsidP="00C4243B">
      <w:pPr>
        <w:jc w:val="both"/>
        <w:rPr>
          <w:rFonts w:ascii="Verdana" w:hAnsi="Verdana" w:cs="Arial"/>
          <w:b/>
          <w:sz w:val="20"/>
          <w:szCs w:val="20"/>
        </w:rPr>
      </w:pPr>
    </w:p>
    <w:p w:rsidR="00567FEF" w:rsidRPr="00EA1794" w:rsidRDefault="002838EA" w:rsidP="008B7C33">
      <w:pPr>
        <w:pStyle w:val="Naslov2"/>
        <w:rPr>
          <w:rFonts w:ascii="Verdana" w:hAnsi="Verdana"/>
        </w:rPr>
      </w:pPr>
      <w:bookmarkStart w:id="54" w:name="_Toc211220702"/>
      <w:r w:rsidRPr="00EA1794">
        <w:rPr>
          <w:rFonts w:ascii="Verdana" w:hAnsi="Verdana"/>
        </w:rPr>
        <w:t>6.7</w:t>
      </w:r>
      <w:r w:rsidR="004617AE" w:rsidRPr="00EA1794">
        <w:rPr>
          <w:rFonts w:ascii="Verdana" w:hAnsi="Verdana"/>
        </w:rPr>
        <w:t xml:space="preserve">. </w:t>
      </w:r>
      <w:r w:rsidR="00D42D21" w:rsidRPr="00EA1794">
        <w:rPr>
          <w:rFonts w:ascii="Verdana" w:hAnsi="Verdana"/>
        </w:rPr>
        <w:t xml:space="preserve"> </w:t>
      </w:r>
      <w:r w:rsidR="00567FEF" w:rsidRPr="00EA1794">
        <w:rPr>
          <w:rFonts w:ascii="Verdana" w:hAnsi="Verdana"/>
        </w:rPr>
        <w:t>Ekonomska upravičenost projekta</w:t>
      </w:r>
      <w:bookmarkEnd w:id="54"/>
    </w:p>
    <w:p w:rsidR="00567FEF" w:rsidRPr="00EA1794" w:rsidRDefault="00567FEF" w:rsidP="008B7C33">
      <w:pPr>
        <w:pStyle w:val="Naslov2"/>
        <w:numPr>
          <w:ilvl w:val="0"/>
          <w:numId w:val="0"/>
        </w:numPr>
        <w:rPr>
          <w:rFonts w:ascii="Verdana" w:hAnsi="Verdana"/>
        </w:rPr>
      </w:pPr>
    </w:p>
    <w:p w:rsidR="00030290" w:rsidRPr="005557F0" w:rsidRDefault="00EA1794" w:rsidP="00EA1794">
      <w:pPr>
        <w:pStyle w:val="Navadensplet"/>
        <w:spacing w:before="0" w:beforeAutospacing="0" w:after="0" w:afterAutospacing="0"/>
        <w:jc w:val="both"/>
        <w:rPr>
          <w:rFonts w:ascii="Verdana" w:hAnsi="Verdana"/>
          <w:sz w:val="20"/>
          <w:szCs w:val="20"/>
        </w:rPr>
      </w:pPr>
      <w:r w:rsidRPr="00EA1794">
        <w:rPr>
          <w:rFonts w:ascii="Verdana" w:hAnsi="Verdana"/>
          <w:sz w:val="20"/>
          <w:szCs w:val="20"/>
        </w:rPr>
        <w:t xml:space="preserve">Ob stavbi, ki je predmet investicijskih vlaganj, so načrtovane vsebine, ki pritegnejo kulturne navdušence in druge obiskovalce. Teh so našteli v preteklem koledarskem letu </w:t>
      </w:r>
      <w:r w:rsidR="005557F0">
        <w:rPr>
          <w:rFonts w:ascii="Verdana" w:hAnsi="Verdana"/>
          <w:sz w:val="20"/>
          <w:szCs w:val="20"/>
        </w:rPr>
        <w:t>skoraj 4.000, več kot polovica je mladih</w:t>
      </w:r>
      <w:r w:rsidRPr="00EA1794">
        <w:rPr>
          <w:rFonts w:ascii="Verdana" w:hAnsi="Verdana"/>
          <w:sz w:val="20"/>
          <w:szCs w:val="20"/>
        </w:rPr>
        <w:t>. Š</w:t>
      </w:r>
      <w:r w:rsidR="005D25C5" w:rsidRPr="00EA1794">
        <w:rPr>
          <w:rFonts w:ascii="Verdana" w:hAnsi="Verdana"/>
          <w:sz w:val="20"/>
          <w:szCs w:val="20"/>
        </w:rPr>
        <w:t xml:space="preserve">tevilo obiskovalcev, ki ga je možno načrtovati </w:t>
      </w:r>
      <w:r w:rsidR="007C4709" w:rsidRPr="00EA1794">
        <w:rPr>
          <w:rFonts w:ascii="Verdana" w:hAnsi="Verdana"/>
          <w:sz w:val="20"/>
          <w:szCs w:val="20"/>
        </w:rPr>
        <w:t xml:space="preserve">na muzejskem območju </w:t>
      </w:r>
      <w:r w:rsidR="002838EA" w:rsidRPr="00EA1794">
        <w:rPr>
          <w:rFonts w:ascii="Verdana" w:hAnsi="Verdana"/>
          <w:sz w:val="20"/>
          <w:szCs w:val="20"/>
        </w:rPr>
        <w:t xml:space="preserve">Prežihova bajta </w:t>
      </w:r>
      <w:r w:rsidR="007C4709" w:rsidRPr="00EA1794">
        <w:rPr>
          <w:rFonts w:ascii="Verdana" w:hAnsi="Verdana"/>
          <w:sz w:val="20"/>
          <w:szCs w:val="20"/>
        </w:rPr>
        <w:t>v</w:t>
      </w:r>
      <w:r w:rsidR="005D25C5" w:rsidRPr="00EA1794">
        <w:rPr>
          <w:rFonts w:ascii="Verdana" w:hAnsi="Verdana"/>
          <w:sz w:val="20"/>
          <w:szCs w:val="20"/>
        </w:rPr>
        <w:t xml:space="preserve"> naslednjih petih letih</w:t>
      </w:r>
      <w:r w:rsidR="006C5B13" w:rsidRPr="00EA1794">
        <w:rPr>
          <w:rFonts w:ascii="Verdana" w:hAnsi="Verdana"/>
          <w:sz w:val="20"/>
          <w:szCs w:val="20"/>
        </w:rPr>
        <w:t>,</w:t>
      </w:r>
      <w:r w:rsidR="002838EA" w:rsidRPr="00EA1794">
        <w:rPr>
          <w:rFonts w:ascii="Verdana" w:hAnsi="Verdana"/>
          <w:sz w:val="20"/>
          <w:szCs w:val="20"/>
        </w:rPr>
        <w:t xml:space="preserve"> je postopna </w:t>
      </w:r>
      <w:r w:rsidRPr="00EA1794">
        <w:rPr>
          <w:rFonts w:ascii="Verdana" w:hAnsi="Verdana"/>
          <w:sz w:val="20"/>
          <w:szCs w:val="20"/>
        </w:rPr>
        <w:t xml:space="preserve">letna </w:t>
      </w:r>
      <w:r w:rsidR="002838EA" w:rsidRPr="00EA1794">
        <w:rPr>
          <w:rFonts w:ascii="Verdana" w:hAnsi="Verdana"/>
          <w:sz w:val="20"/>
          <w:szCs w:val="20"/>
        </w:rPr>
        <w:t xml:space="preserve">rast </w:t>
      </w:r>
      <w:r w:rsidR="005557F0">
        <w:rPr>
          <w:rFonts w:ascii="Verdana" w:hAnsi="Verdana"/>
          <w:sz w:val="20"/>
          <w:szCs w:val="20"/>
        </w:rPr>
        <w:t>5</w:t>
      </w:r>
      <w:r w:rsidRPr="00EA1794">
        <w:rPr>
          <w:rFonts w:ascii="Verdana" w:hAnsi="Verdana"/>
          <w:sz w:val="20"/>
          <w:szCs w:val="20"/>
        </w:rPr>
        <w:t xml:space="preserve"> %</w:t>
      </w:r>
      <w:r w:rsidR="006C5B13" w:rsidRPr="00EA1794">
        <w:rPr>
          <w:rFonts w:ascii="Verdana" w:hAnsi="Verdana"/>
          <w:sz w:val="20"/>
          <w:szCs w:val="20"/>
        </w:rPr>
        <w:t>,</w:t>
      </w:r>
      <w:r w:rsidR="005D25C5" w:rsidRPr="00EA1794">
        <w:rPr>
          <w:rFonts w:ascii="Verdana" w:hAnsi="Verdana"/>
          <w:sz w:val="20"/>
          <w:szCs w:val="20"/>
        </w:rPr>
        <w:t xml:space="preserve"> tudi tistih, ki </w:t>
      </w:r>
      <w:r w:rsidR="00B0063C" w:rsidRPr="00EA1794">
        <w:rPr>
          <w:rFonts w:ascii="Verdana" w:hAnsi="Verdana"/>
          <w:sz w:val="20"/>
          <w:szCs w:val="20"/>
        </w:rPr>
        <w:t>poleg stalne postavit</w:t>
      </w:r>
      <w:r w:rsidR="005D25C5" w:rsidRPr="00EA1794">
        <w:rPr>
          <w:rFonts w:ascii="Verdana" w:hAnsi="Verdana"/>
          <w:sz w:val="20"/>
          <w:szCs w:val="20"/>
        </w:rPr>
        <w:t>v</w:t>
      </w:r>
      <w:r w:rsidR="00B0063C" w:rsidRPr="00EA1794">
        <w:rPr>
          <w:rFonts w:ascii="Verdana" w:hAnsi="Verdana"/>
          <w:sz w:val="20"/>
          <w:szCs w:val="20"/>
        </w:rPr>
        <w:t>e</w:t>
      </w:r>
      <w:r w:rsidR="005D25C5" w:rsidRPr="00EA1794">
        <w:rPr>
          <w:rFonts w:ascii="Verdana" w:hAnsi="Verdana"/>
          <w:sz w:val="20"/>
          <w:szCs w:val="20"/>
        </w:rPr>
        <w:t xml:space="preserve"> </w:t>
      </w:r>
      <w:r w:rsidR="00B0063C" w:rsidRPr="00EA1794">
        <w:rPr>
          <w:rFonts w:ascii="Verdana" w:hAnsi="Verdana"/>
          <w:sz w:val="20"/>
          <w:szCs w:val="20"/>
        </w:rPr>
        <w:t xml:space="preserve">obiščejo tudi </w:t>
      </w:r>
      <w:r>
        <w:rPr>
          <w:rFonts w:ascii="Verdana" w:hAnsi="Verdana"/>
          <w:sz w:val="20"/>
          <w:szCs w:val="20"/>
        </w:rPr>
        <w:t xml:space="preserve">druge občasne prireditve. </w:t>
      </w:r>
      <w:r w:rsidR="00030290" w:rsidRPr="00EA1794">
        <w:rPr>
          <w:rFonts w:ascii="Verdana" w:hAnsi="Verdana" w:cs="Arial"/>
          <w:sz w:val="20"/>
          <w:szCs w:val="20"/>
        </w:rPr>
        <w:t xml:space="preserve">Pričakujemo povečanje prihodkov poslovanja zaradi načrtovanega povečanega obiska muzeja s plačanimi </w:t>
      </w:r>
      <w:r w:rsidR="00030290" w:rsidRPr="005557F0">
        <w:rPr>
          <w:rFonts w:ascii="Verdana" w:hAnsi="Verdana" w:cs="Arial"/>
          <w:sz w:val="20"/>
          <w:szCs w:val="20"/>
        </w:rPr>
        <w:t>vstopnicami.</w:t>
      </w:r>
    </w:p>
    <w:p w:rsidR="006C5B13" w:rsidRPr="005557F0" w:rsidRDefault="006C5B13" w:rsidP="006C5B13">
      <w:pPr>
        <w:jc w:val="both"/>
        <w:rPr>
          <w:rFonts w:ascii="Verdana" w:hAnsi="Verdana" w:cs="Arial"/>
          <w:sz w:val="20"/>
          <w:szCs w:val="20"/>
        </w:rPr>
      </w:pPr>
    </w:p>
    <w:p w:rsidR="00030290" w:rsidRPr="005557F0" w:rsidRDefault="00030290" w:rsidP="00030290">
      <w:pPr>
        <w:jc w:val="both"/>
        <w:rPr>
          <w:rFonts w:ascii="Verdana" w:hAnsi="Verdana" w:cs="Arial"/>
          <w:sz w:val="20"/>
          <w:szCs w:val="20"/>
        </w:rPr>
      </w:pPr>
      <w:r w:rsidRPr="005557F0">
        <w:rPr>
          <w:rFonts w:ascii="Verdana" w:hAnsi="Verdana" w:cs="Arial"/>
          <w:sz w:val="20"/>
          <w:szCs w:val="20"/>
        </w:rPr>
        <w:t>Stroške in prihodke obratovanja v ekonomski dobi lahko simuliramo iz dejanskega izkaza uspeha upravljavca objekta v lasti Občine Ravne na Koroškem – Koroškega pokrajinskega muzeja, povečane dejavnosti muzeja zaradi povečanega obsega in zaradi uvedbe novih muzejskih zbirk. Odhodke obratovanja moramo povečati za stroške tekočega</w:t>
      </w:r>
      <w:r w:rsidR="00862750">
        <w:rPr>
          <w:rFonts w:ascii="Verdana" w:hAnsi="Verdana" w:cs="Arial"/>
          <w:sz w:val="20"/>
          <w:szCs w:val="20"/>
        </w:rPr>
        <w:t xml:space="preserve"> </w:t>
      </w:r>
      <w:r w:rsidRPr="005557F0">
        <w:rPr>
          <w:rFonts w:ascii="Verdana" w:hAnsi="Verdana" w:cs="Arial"/>
          <w:sz w:val="20"/>
          <w:szCs w:val="20"/>
        </w:rPr>
        <w:t>in investicijskega vzdrževanja objekta.</w:t>
      </w:r>
      <w:r w:rsidR="005557F0" w:rsidRPr="005557F0">
        <w:rPr>
          <w:rFonts w:ascii="Verdana" w:hAnsi="Verdana" w:cs="Arial"/>
          <w:sz w:val="20"/>
          <w:szCs w:val="20"/>
        </w:rPr>
        <w:t xml:space="preserve"> Ocenjujemo, da bodo novo ustvarjeni prihodki ravno pokrivali povečan delež stroškov.</w:t>
      </w:r>
    </w:p>
    <w:p w:rsidR="00B06875" w:rsidRPr="00B06875" w:rsidRDefault="00B06875" w:rsidP="00B06875">
      <w:pPr>
        <w:ind w:right="-427"/>
        <w:jc w:val="both"/>
        <w:rPr>
          <w:rFonts w:ascii="Verdana" w:hAnsi="Verdana" w:cs="Arial"/>
          <w:sz w:val="20"/>
          <w:szCs w:val="20"/>
        </w:rPr>
      </w:pPr>
    </w:p>
    <w:p w:rsidR="00567FEF" w:rsidRPr="008C4C95" w:rsidRDefault="00567FEF" w:rsidP="008B7C33">
      <w:pPr>
        <w:pStyle w:val="Naslov1"/>
        <w:ind w:left="709" w:right="-285" w:hanging="567"/>
        <w:jc w:val="left"/>
        <w:rPr>
          <w:rFonts w:ascii="Verdana" w:hAnsi="Verdana"/>
          <w:sz w:val="20"/>
          <w:szCs w:val="20"/>
        </w:rPr>
      </w:pPr>
      <w:bookmarkStart w:id="55" w:name="_Toc153371243"/>
      <w:bookmarkStart w:id="56" w:name="_Toc153371244"/>
      <w:bookmarkStart w:id="57" w:name="_Toc153371245"/>
      <w:bookmarkStart w:id="58" w:name="_Toc153371246"/>
      <w:bookmarkStart w:id="59" w:name="_Toc211220703"/>
      <w:bookmarkEnd w:id="55"/>
      <w:bookmarkEnd w:id="56"/>
      <w:bookmarkEnd w:id="57"/>
      <w:bookmarkEnd w:id="58"/>
      <w:r w:rsidRPr="008C4C95">
        <w:rPr>
          <w:rFonts w:ascii="Verdana" w:hAnsi="Verdana"/>
          <w:sz w:val="20"/>
          <w:szCs w:val="20"/>
        </w:rPr>
        <w:t xml:space="preserve">UGOTOVITEV </w:t>
      </w:r>
      <w:r w:rsidR="00200936" w:rsidRPr="008C4C95">
        <w:rPr>
          <w:rFonts w:ascii="Verdana" w:hAnsi="Verdana"/>
          <w:sz w:val="20"/>
          <w:szCs w:val="20"/>
        </w:rPr>
        <w:t xml:space="preserve"> </w:t>
      </w:r>
      <w:r w:rsidRPr="008C4C95">
        <w:rPr>
          <w:rFonts w:ascii="Verdana" w:hAnsi="Verdana"/>
          <w:sz w:val="20"/>
          <w:szCs w:val="20"/>
        </w:rPr>
        <w:t xml:space="preserve">SMISELNOSTI </w:t>
      </w:r>
      <w:r w:rsidR="00200936" w:rsidRPr="008C4C95">
        <w:rPr>
          <w:rFonts w:ascii="Verdana" w:hAnsi="Verdana"/>
          <w:sz w:val="20"/>
          <w:szCs w:val="20"/>
        </w:rPr>
        <w:t xml:space="preserve"> </w:t>
      </w:r>
      <w:r w:rsidRPr="008C4C95">
        <w:rPr>
          <w:rFonts w:ascii="Verdana" w:hAnsi="Verdana"/>
          <w:sz w:val="20"/>
          <w:szCs w:val="20"/>
        </w:rPr>
        <w:t>IN</w:t>
      </w:r>
      <w:r w:rsidR="00200936" w:rsidRPr="008C4C95">
        <w:rPr>
          <w:rFonts w:ascii="Verdana" w:hAnsi="Verdana"/>
          <w:sz w:val="20"/>
          <w:szCs w:val="20"/>
        </w:rPr>
        <w:t xml:space="preserve"> </w:t>
      </w:r>
      <w:r w:rsidRPr="008C4C95">
        <w:rPr>
          <w:rFonts w:ascii="Verdana" w:hAnsi="Verdana"/>
          <w:sz w:val="20"/>
          <w:szCs w:val="20"/>
        </w:rPr>
        <w:t xml:space="preserve"> MOŽNOSTI </w:t>
      </w:r>
      <w:r w:rsidR="00200936" w:rsidRPr="008C4C95">
        <w:rPr>
          <w:rFonts w:ascii="Verdana" w:hAnsi="Verdana"/>
          <w:sz w:val="20"/>
          <w:szCs w:val="20"/>
        </w:rPr>
        <w:t xml:space="preserve"> </w:t>
      </w:r>
      <w:r w:rsidRPr="008C4C95">
        <w:rPr>
          <w:rFonts w:ascii="Verdana" w:hAnsi="Verdana"/>
          <w:sz w:val="20"/>
          <w:szCs w:val="20"/>
        </w:rPr>
        <w:t xml:space="preserve">NADALJNJE </w:t>
      </w:r>
      <w:r w:rsidR="00200936" w:rsidRPr="008C4C95">
        <w:rPr>
          <w:rFonts w:ascii="Verdana" w:hAnsi="Verdana"/>
          <w:sz w:val="20"/>
          <w:szCs w:val="20"/>
        </w:rPr>
        <w:t xml:space="preserve"> </w:t>
      </w:r>
      <w:r w:rsidRPr="008C4C95">
        <w:rPr>
          <w:rFonts w:ascii="Verdana" w:hAnsi="Verdana"/>
          <w:sz w:val="20"/>
          <w:szCs w:val="20"/>
        </w:rPr>
        <w:t xml:space="preserve">PRIPRAVE INVESTICIJSKE, </w:t>
      </w:r>
      <w:r w:rsidR="00200936" w:rsidRPr="008C4C95">
        <w:rPr>
          <w:rFonts w:ascii="Verdana" w:hAnsi="Verdana"/>
          <w:sz w:val="20"/>
          <w:szCs w:val="20"/>
        </w:rPr>
        <w:t xml:space="preserve"> </w:t>
      </w:r>
      <w:r w:rsidRPr="008C4C95">
        <w:rPr>
          <w:rFonts w:ascii="Verdana" w:hAnsi="Verdana"/>
          <w:sz w:val="20"/>
          <w:szCs w:val="20"/>
        </w:rPr>
        <w:t xml:space="preserve">PROJEKTNE, </w:t>
      </w:r>
      <w:r w:rsidR="00200936" w:rsidRPr="008C4C95">
        <w:rPr>
          <w:rFonts w:ascii="Verdana" w:hAnsi="Verdana"/>
          <w:sz w:val="20"/>
          <w:szCs w:val="20"/>
        </w:rPr>
        <w:t xml:space="preserve"> </w:t>
      </w:r>
      <w:r w:rsidRPr="008C4C95">
        <w:rPr>
          <w:rFonts w:ascii="Verdana" w:hAnsi="Verdana"/>
          <w:sz w:val="20"/>
          <w:szCs w:val="20"/>
        </w:rPr>
        <w:t xml:space="preserve">TEHNIČNE </w:t>
      </w:r>
      <w:r w:rsidR="00200936" w:rsidRPr="008C4C95">
        <w:rPr>
          <w:rFonts w:ascii="Verdana" w:hAnsi="Verdana"/>
          <w:sz w:val="20"/>
          <w:szCs w:val="20"/>
        </w:rPr>
        <w:t xml:space="preserve"> </w:t>
      </w:r>
      <w:r w:rsidRPr="008C4C95">
        <w:rPr>
          <w:rFonts w:ascii="Verdana" w:hAnsi="Verdana"/>
          <w:sz w:val="20"/>
          <w:szCs w:val="20"/>
        </w:rPr>
        <w:t xml:space="preserve">IN </w:t>
      </w:r>
      <w:r w:rsidR="00200936" w:rsidRPr="008C4C95">
        <w:rPr>
          <w:rFonts w:ascii="Verdana" w:hAnsi="Verdana"/>
          <w:sz w:val="20"/>
          <w:szCs w:val="20"/>
        </w:rPr>
        <w:t xml:space="preserve"> </w:t>
      </w:r>
      <w:r w:rsidRPr="008C4C95">
        <w:rPr>
          <w:rFonts w:ascii="Verdana" w:hAnsi="Verdana"/>
          <w:sz w:val="20"/>
          <w:szCs w:val="20"/>
        </w:rPr>
        <w:t>DRUGE DOKUMENTACIJE</w:t>
      </w:r>
      <w:r w:rsidR="00200936" w:rsidRPr="008C4C95">
        <w:rPr>
          <w:rFonts w:ascii="Verdana" w:hAnsi="Verdana"/>
          <w:sz w:val="20"/>
          <w:szCs w:val="20"/>
        </w:rPr>
        <w:t xml:space="preserve"> </w:t>
      </w:r>
      <w:r w:rsidRPr="008C4C95">
        <w:rPr>
          <w:rFonts w:ascii="Verdana" w:hAnsi="Verdana"/>
          <w:sz w:val="20"/>
          <w:szCs w:val="20"/>
        </w:rPr>
        <w:t xml:space="preserve"> </w:t>
      </w:r>
      <w:bookmarkEnd w:id="59"/>
    </w:p>
    <w:p w:rsidR="00567FEF" w:rsidRPr="008015A4" w:rsidRDefault="00567FEF" w:rsidP="008B7C33">
      <w:pPr>
        <w:pStyle w:val="Naslov2"/>
        <w:rPr>
          <w:rFonts w:ascii="Verdana" w:hAnsi="Verdana"/>
        </w:rPr>
      </w:pPr>
    </w:p>
    <w:p w:rsidR="00567FEF" w:rsidRPr="008015A4" w:rsidRDefault="00567FEF" w:rsidP="008B7C33">
      <w:pPr>
        <w:jc w:val="both"/>
        <w:rPr>
          <w:rFonts w:ascii="Verdana" w:hAnsi="Verdana" w:cs="Arial"/>
          <w:sz w:val="20"/>
          <w:szCs w:val="20"/>
        </w:rPr>
      </w:pPr>
      <w:r w:rsidRPr="008015A4">
        <w:rPr>
          <w:rFonts w:ascii="Verdana" w:hAnsi="Verdana" w:cs="Arial"/>
          <w:sz w:val="20"/>
          <w:szCs w:val="20"/>
        </w:rPr>
        <w:t>Uredba o enotni metodologiji za pripravo in obravnavo investicijske dokumentacije na področju javnih financ (URL RS 60/2006) v 4. členu določa mejne vrednosti za pripravo in obravnavo posamezne vrste investicijske dokumentacije po stalnih cenah z vključenim davkom na dodano vrednost in sicer:</w:t>
      </w:r>
    </w:p>
    <w:p w:rsidR="00567FEF" w:rsidRPr="008015A4" w:rsidRDefault="00567FEF" w:rsidP="008B7C33">
      <w:pPr>
        <w:jc w:val="both"/>
        <w:rPr>
          <w:rFonts w:ascii="Verdana" w:hAnsi="Verdana" w:cs="Arial"/>
          <w:sz w:val="20"/>
          <w:szCs w:val="20"/>
        </w:rPr>
      </w:pPr>
      <w:r w:rsidRPr="008015A4">
        <w:rPr>
          <w:rFonts w:ascii="Verdana" w:hAnsi="Verdana" w:cs="Arial"/>
          <w:sz w:val="20"/>
          <w:szCs w:val="20"/>
        </w:rPr>
        <w:t xml:space="preserve"> </w:t>
      </w:r>
    </w:p>
    <w:p w:rsidR="00567FEF" w:rsidRPr="008015A4" w:rsidRDefault="00567FEF" w:rsidP="0098032A">
      <w:pPr>
        <w:numPr>
          <w:ilvl w:val="0"/>
          <w:numId w:val="3"/>
        </w:numPr>
        <w:tabs>
          <w:tab w:val="clear" w:pos="1428"/>
          <w:tab w:val="num" w:pos="284"/>
        </w:tabs>
        <w:ind w:left="284" w:hanging="284"/>
        <w:jc w:val="both"/>
        <w:rPr>
          <w:rFonts w:ascii="Verdana" w:hAnsi="Verdana" w:cs="Arial"/>
          <w:bCs/>
          <w:color w:val="222222"/>
          <w:sz w:val="20"/>
          <w:szCs w:val="20"/>
          <w:lang w:eastAsia="sl-SI"/>
        </w:rPr>
      </w:pPr>
      <w:r w:rsidRPr="008015A4">
        <w:rPr>
          <w:rFonts w:ascii="Verdana" w:hAnsi="Verdana" w:cs="Arial"/>
          <w:bCs/>
          <w:color w:val="222222"/>
          <w:sz w:val="20"/>
          <w:szCs w:val="20"/>
          <w:lang w:eastAsia="sl-SI"/>
        </w:rPr>
        <w:t xml:space="preserve">za investicijske projekte z ocenjeno vrednostjo med </w:t>
      </w:r>
      <w:smartTag w:uri="urn:schemas-microsoft-com:office:smarttags" w:element="metricconverter">
        <w:smartTagPr>
          <w:attr w:name="ProductID" w:val="300.000 in"/>
        </w:smartTagPr>
        <w:r w:rsidRPr="008015A4">
          <w:rPr>
            <w:rFonts w:ascii="Verdana" w:hAnsi="Verdana" w:cs="Arial"/>
            <w:bCs/>
            <w:color w:val="222222"/>
            <w:sz w:val="20"/>
            <w:szCs w:val="20"/>
            <w:lang w:eastAsia="sl-SI"/>
          </w:rPr>
          <w:t>300.000 in</w:t>
        </w:r>
      </w:smartTag>
      <w:r w:rsidR="004A4876" w:rsidRPr="008015A4">
        <w:rPr>
          <w:rFonts w:ascii="Verdana" w:hAnsi="Verdana" w:cs="Arial"/>
          <w:bCs/>
          <w:color w:val="222222"/>
          <w:sz w:val="20"/>
          <w:szCs w:val="20"/>
          <w:lang w:eastAsia="sl-SI"/>
        </w:rPr>
        <w:t xml:space="preserve"> 500.000 eur</w:t>
      </w:r>
      <w:r w:rsidRPr="008015A4">
        <w:rPr>
          <w:rFonts w:ascii="Verdana" w:hAnsi="Verdana" w:cs="Arial"/>
          <w:bCs/>
          <w:color w:val="222222"/>
          <w:sz w:val="20"/>
          <w:szCs w:val="20"/>
          <w:lang w:eastAsia="sl-SI"/>
        </w:rPr>
        <w:t xml:space="preserve"> najmanj dokument identifikacije investicijskega projekta;</w:t>
      </w:r>
    </w:p>
    <w:p w:rsidR="00567FEF" w:rsidRPr="008015A4" w:rsidRDefault="00567FEF" w:rsidP="0098032A">
      <w:pPr>
        <w:numPr>
          <w:ilvl w:val="0"/>
          <w:numId w:val="3"/>
        </w:numPr>
        <w:tabs>
          <w:tab w:val="clear" w:pos="1428"/>
          <w:tab w:val="num" w:pos="284"/>
        </w:tabs>
        <w:ind w:left="284" w:hanging="284"/>
        <w:jc w:val="both"/>
        <w:rPr>
          <w:rFonts w:ascii="Verdana" w:hAnsi="Verdana" w:cs="Arial"/>
          <w:bCs/>
          <w:color w:val="222222"/>
          <w:sz w:val="20"/>
          <w:szCs w:val="20"/>
          <w:lang w:eastAsia="sl-SI"/>
        </w:rPr>
      </w:pPr>
      <w:r w:rsidRPr="008015A4">
        <w:rPr>
          <w:rFonts w:ascii="Verdana" w:hAnsi="Verdana" w:cs="Arial"/>
          <w:bCs/>
          <w:color w:val="222222"/>
          <w:sz w:val="20"/>
          <w:szCs w:val="20"/>
          <w:lang w:eastAsia="sl-SI"/>
        </w:rPr>
        <w:t>za investicijske proje</w:t>
      </w:r>
      <w:r w:rsidR="004A4876" w:rsidRPr="008015A4">
        <w:rPr>
          <w:rFonts w:ascii="Verdana" w:hAnsi="Verdana" w:cs="Arial"/>
          <w:bCs/>
          <w:color w:val="222222"/>
          <w:sz w:val="20"/>
          <w:szCs w:val="20"/>
          <w:lang w:eastAsia="sl-SI"/>
        </w:rPr>
        <w:t>kte nad vrednostjo 500.000 eur</w:t>
      </w:r>
      <w:r w:rsidRPr="008015A4">
        <w:rPr>
          <w:rFonts w:ascii="Verdana" w:hAnsi="Verdana" w:cs="Arial"/>
          <w:bCs/>
          <w:color w:val="222222"/>
          <w:sz w:val="20"/>
          <w:szCs w:val="20"/>
          <w:lang w:eastAsia="sl-SI"/>
        </w:rPr>
        <w:t xml:space="preserve"> dokument identifikacije investicijskega projekta in investicijski program;</w:t>
      </w:r>
    </w:p>
    <w:p w:rsidR="00567FEF" w:rsidRPr="008015A4" w:rsidRDefault="00567FEF" w:rsidP="0098032A">
      <w:pPr>
        <w:numPr>
          <w:ilvl w:val="0"/>
          <w:numId w:val="3"/>
        </w:numPr>
        <w:tabs>
          <w:tab w:val="clear" w:pos="1428"/>
          <w:tab w:val="num" w:pos="284"/>
        </w:tabs>
        <w:ind w:left="284" w:hanging="284"/>
        <w:jc w:val="both"/>
        <w:rPr>
          <w:rFonts w:ascii="Verdana" w:hAnsi="Verdana" w:cs="Arial"/>
          <w:bCs/>
          <w:color w:val="222222"/>
          <w:sz w:val="20"/>
          <w:szCs w:val="20"/>
          <w:lang w:eastAsia="sl-SI"/>
        </w:rPr>
      </w:pPr>
      <w:r w:rsidRPr="008015A4">
        <w:rPr>
          <w:rFonts w:ascii="Verdana" w:hAnsi="Verdana" w:cs="Arial"/>
          <w:bCs/>
          <w:color w:val="222222"/>
          <w:sz w:val="20"/>
          <w:szCs w:val="20"/>
          <w:lang w:eastAsia="sl-SI"/>
        </w:rPr>
        <w:t>za investicijske projekt</w:t>
      </w:r>
      <w:r w:rsidR="004A4876" w:rsidRPr="008015A4">
        <w:rPr>
          <w:rFonts w:ascii="Verdana" w:hAnsi="Verdana" w:cs="Arial"/>
          <w:bCs/>
          <w:color w:val="222222"/>
          <w:sz w:val="20"/>
          <w:szCs w:val="20"/>
          <w:lang w:eastAsia="sl-SI"/>
        </w:rPr>
        <w:t>e nad vrednostjo 2.500.000 eur</w:t>
      </w:r>
      <w:r w:rsidRPr="008015A4">
        <w:rPr>
          <w:rFonts w:ascii="Verdana" w:hAnsi="Verdana" w:cs="Arial"/>
          <w:bCs/>
          <w:color w:val="222222"/>
          <w:sz w:val="20"/>
          <w:szCs w:val="20"/>
          <w:lang w:eastAsia="sl-SI"/>
        </w:rPr>
        <w:t xml:space="preserve"> dokument identifikacije investicijskega projekta, predinvesticijska zasnova in investicijski program;</w:t>
      </w:r>
    </w:p>
    <w:p w:rsidR="00567FEF" w:rsidRPr="008015A4" w:rsidRDefault="00567FEF" w:rsidP="0098032A">
      <w:pPr>
        <w:numPr>
          <w:ilvl w:val="0"/>
          <w:numId w:val="3"/>
        </w:numPr>
        <w:tabs>
          <w:tab w:val="clear" w:pos="1428"/>
          <w:tab w:val="num" w:pos="284"/>
        </w:tabs>
        <w:ind w:left="284" w:hanging="284"/>
        <w:jc w:val="both"/>
        <w:rPr>
          <w:rFonts w:ascii="Verdana" w:hAnsi="Verdana" w:cs="Arial"/>
          <w:bCs/>
          <w:color w:val="222222"/>
          <w:sz w:val="20"/>
          <w:szCs w:val="20"/>
          <w:lang w:eastAsia="sl-SI"/>
        </w:rPr>
      </w:pPr>
      <w:r w:rsidRPr="008015A4">
        <w:rPr>
          <w:rFonts w:ascii="Verdana" w:hAnsi="Verdana" w:cs="Arial"/>
          <w:bCs/>
          <w:color w:val="222222"/>
          <w:sz w:val="20"/>
          <w:szCs w:val="20"/>
          <w:lang w:eastAsia="sl-SI"/>
        </w:rPr>
        <w:t>za investicijske proje</w:t>
      </w:r>
      <w:r w:rsidR="004A4876" w:rsidRPr="008015A4">
        <w:rPr>
          <w:rFonts w:ascii="Verdana" w:hAnsi="Verdana" w:cs="Arial"/>
          <w:bCs/>
          <w:color w:val="222222"/>
          <w:sz w:val="20"/>
          <w:szCs w:val="20"/>
          <w:lang w:eastAsia="sl-SI"/>
        </w:rPr>
        <w:t>kte pod vrednostjo 300.000 eur</w:t>
      </w:r>
      <w:r w:rsidRPr="008015A4">
        <w:rPr>
          <w:rFonts w:ascii="Verdana" w:hAnsi="Verdana" w:cs="Arial"/>
          <w:bCs/>
          <w:color w:val="222222"/>
          <w:sz w:val="20"/>
          <w:szCs w:val="20"/>
          <w:lang w:eastAsia="sl-SI"/>
        </w:rPr>
        <w:t xml:space="preserve"> je treba zagotoviti dokument identifikacije investicijskega projekta, in sicer:</w:t>
      </w:r>
    </w:p>
    <w:p w:rsidR="00567FEF" w:rsidRPr="008015A4" w:rsidRDefault="00567FEF" w:rsidP="0098032A">
      <w:pPr>
        <w:numPr>
          <w:ilvl w:val="0"/>
          <w:numId w:val="4"/>
        </w:numPr>
        <w:tabs>
          <w:tab w:val="num" w:pos="284"/>
        </w:tabs>
        <w:ind w:left="284" w:hanging="284"/>
        <w:jc w:val="both"/>
        <w:rPr>
          <w:rFonts w:ascii="Verdana" w:hAnsi="Verdana" w:cs="Arial"/>
          <w:bCs/>
          <w:color w:val="222222"/>
          <w:sz w:val="20"/>
          <w:szCs w:val="20"/>
          <w:lang w:eastAsia="sl-SI"/>
        </w:rPr>
      </w:pPr>
      <w:r w:rsidRPr="008015A4">
        <w:rPr>
          <w:rFonts w:ascii="Verdana" w:hAnsi="Verdana" w:cs="Arial"/>
          <w:bCs/>
          <w:color w:val="222222"/>
          <w:sz w:val="20"/>
          <w:szCs w:val="20"/>
          <w:lang w:eastAsia="sl-SI"/>
        </w:rPr>
        <w:t>pri tehnološko zahtevnih investicijskih projektih;</w:t>
      </w:r>
    </w:p>
    <w:p w:rsidR="00567FEF" w:rsidRPr="008015A4" w:rsidRDefault="00567FEF" w:rsidP="0098032A">
      <w:pPr>
        <w:numPr>
          <w:ilvl w:val="0"/>
          <w:numId w:val="4"/>
        </w:numPr>
        <w:tabs>
          <w:tab w:val="num" w:pos="284"/>
        </w:tabs>
        <w:ind w:left="284" w:hanging="284"/>
        <w:jc w:val="both"/>
        <w:rPr>
          <w:rFonts w:ascii="Verdana" w:hAnsi="Verdana" w:cs="Arial"/>
          <w:bCs/>
          <w:color w:val="222222"/>
          <w:sz w:val="20"/>
          <w:szCs w:val="20"/>
          <w:lang w:eastAsia="sl-SI"/>
        </w:rPr>
      </w:pPr>
      <w:r w:rsidRPr="008015A4">
        <w:rPr>
          <w:rFonts w:ascii="Verdana" w:hAnsi="Verdana" w:cs="Arial"/>
          <w:bCs/>
          <w:color w:val="222222"/>
          <w:sz w:val="20"/>
          <w:szCs w:val="20"/>
          <w:lang w:eastAsia="sl-SI"/>
        </w:rPr>
        <w:t>pri investicijah, ki imajo v svoji ekonomski dobi pomembne finančne posledice (na primer visoki stroški vzdrževanja);</w:t>
      </w:r>
    </w:p>
    <w:p w:rsidR="00567FEF" w:rsidRPr="008015A4" w:rsidRDefault="00567FEF" w:rsidP="0098032A">
      <w:pPr>
        <w:numPr>
          <w:ilvl w:val="0"/>
          <w:numId w:val="4"/>
        </w:numPr>
        <w:tabs>
          <w:tab w:val="num" w:pos="284"/>
        </w:tabs>
        <w:ind w:left="284" w:hanging="284"/>
        <w:jc w:val="both"/>
        <w:rPr>
          <w:rFonts w:ascii="Verdana" w:hAnsi="Verdana" w:cs="Arial"/>
          <w:bCs/>
          <w:color w:val="222222"/>
          <w:sz w:val="20"/>
          <w:szCs w:val="20"/>
          <w:lang w:eastAsia="sl-SI"/>
        </w:rPr>
      </w:pPr>
      <w:r w:rsidRPr="008015A4">
        <w:rPr>
          <w:rFonts w:ascii="Verdana" w:hAnsi="Verdana" w:cs="Arial"/>
          <w:bCs/>
          <w:color w:val="222222"/>
          <w:sz w:val="20"/>
          <w:szCs w:val="20"/>
          <w:lang w:eastAsia="sl-SI"/>
        </w:rPr>
        <w:t>kadar se investicijski projekti (so)financirajo s proračunskimi sredstvi.</w:t>
      </w:r>
    </w:p>
    <w:p w:rsidR="00567FEF" w:rsidRPr="008015A4" w:rsidRDefault="00567FEF" w:rsidP="008B7C33">
      <w:pPr>
        <w:jc w:val="both"/>
        <w:rPr>
          <w:rFonts w:ascii="Verdana" w:hAnsi="Verdana" w:cs="Arial"/>
          <w:bCs/>
          <w:color w:val="222222"/>
          <w:sz w:val="20"/>
          <w:szCs w:val="20"/>
          <w:lang w:eastAsia="sl-SI"/>
        </w:rPr>
      </w:pPr>
    </w:p>
    <w:p w:rsidR="008C4C95" w:rsidRPr="008C4C95" w:rsidRDefault="00567FEF" w:rsidP="008C4C95">
      <w:pPr>
        <w:jc w:val="both"/>
        <w:rPr>
          <w:rFonts w:ascii="Verdana" w:hAnsi="Verdana" w:cs="Arial"/>
          <w:sz w:val="20"/>
          <w:szCs w:val="20"/>
        </w:rPr>
      </w:pPr>
      <w:r w:rsidRPr="008015A4">
        <w:rPr>
          <w:rFonts w:ascii="Verdana" w:hAnsi="Verdana" w:cs="Arial"/>
          <w:sz w:val="20"/>
          <w:szCs w:val="20"/>
        </w:rPr>
        <w:t xml:space="preserve">Glede na to, da je ocenjena vrednost celotne vrednosti projekta po stalnih </w:t>
      </w:r>
      <w:r w:rsidR="00AC5BF4">
        <w:rPr>
          <w:rFonts w:ascii="Verdana" w:hAnsi="Verdana" w:cs="Arial"/>
          <w:sz w:val="20"/>
          <w:szCs w:val="20"/>
        </w:rPr>
        <w:t>nižja od 500.000 EUR</w:t>
      </w:r>
      <w:r w:rsidRPr="008015A4">
        <w:rPr>
          <w:rFonts w:ascii="Verdana" w:hAnsi="Verdana" w:cs="Arial"/>
          <w:sz w:val="20"/>
          <w:szCs w:val="20"/>
        </w:rPr>
        <w:t xml:space="preserve">, </w:t>
      </w:r>
      <w:r w:rsidR="00AC5BF4" w:rsidRPr="00AC5BF4">
        <w:rPr>
          <w:rFonts w:ascii="Verdana" w:hAnsi="Verdana" w:cs="Arial"/>
          <w:sz w:val="20"/>
          <w:szCs w:val="20"/>
        </w:rPr>
        <w:t xml:space="preserve">izdelava </w:t>
      </w:r>
      <w:r w:rsidR="008C4C95">
        <w:rPr>
          <w:rFonts w:ascii="Verdana" w:hAnsi="Verdana" w:cs="Arial"/>
          <w:sz w:val="20"/>
          <w:szCs w:val="20"/>
        </w:rPr>
        <w:t>predinvesticij</w:t>
      </w:r>
      <w:r w:rsidR="00F41991">
        <w:rPr>
          <w:rFonts w:ascii="Verdana" w:hAnsi="Verdana" w:cs="Arial"/>
          <w:sz w:val="20"/>
          <w:szCs w:val="20"/>
        </w:rPr>
        <w:t>s</w:t>
      </w:r>
      <w:r w:rsidR="008C4C95">
        <w:rPr>
          <w:rFonts w:ascii="Verdana" w:hAnsi="Verdana" w:cs="Arial"/>
          <w:sz w:val="20"/>
          <w:szCs w:val="20"/>
        </w:rPr>
        <w:t xml:space="preserve">ke zasnove in </w:t>
      </w:r>
      <w:r w:rsidR="00AC5BF4" w:rsidRPr="00AC5BF4">
        <w:rPr>
          <w:rFonts w:ascii="Verdana" w:hAnsi="Verdana" w:cs="Arial"/>
          <w:sz w:val="20"/>
          <w:szCs w:val="20"/>
        </w:rPr>
        <w:t>investicijskega programa ni potrebna.</w:t>
      </w:r>
      <w:r w:rsidR="008C4C95">
        <w:rPr>
          <w:rFonts w:ascii="Verdana" w:hAnsi="Verdana" w:cs="Arial"/>
          <w:sz w:val="20"/>
          <w:szCs w:val="20"/>
        </w:rPr>
        <w:t xml:space="preserve"> </w:t>
      </w:r>
      <w:r w:rsidR="008C4C95" w:rsidRPr="008C4C95">
        <w:rPr>
          <w:rFonts w:ascii="Verdana" w:hAnsi="Verdana" w:cs="Arial"/>
          <w:sz w:val="20"/>
          <w:szCs w:val="20"/>
        </w:rPr>
        <w:t>Osnovo za odločanje o investiciji predstavlja Dokument identifikacije investicijsk</w:t>
      </w:r>
      <w:r w:rsidR="00F41991">
        <w:rPr>
          <w:rFonts w:ascii="Verdana" w:hAnsi="Verdana" w:cs="Arial"/>
          <w:sz w:val="20"/>
          <w:szCs w:val="20"/>
        </w:rPr>
        <w:t>eg</w:t>
      </w:r>
      <w:r w:rsidR="008C4C95" w:rsidRPr="008C4C95">
        <w:rPr>
          <w:rFonts w:ascii="Verdana" w:hAnsi="Verdana" w:cs="Arial"/>
          <w:sz w:val="20"/>
          <w:szCs w:val="20"/>
        </w:rPr>
        <w:t>a projekta</w:t>
      </w:r>
      <w:r w:rsidR="003822DB">
        <w:rPr>
          <w:rFonts w:ascii="Verdana" w:hAnsi="Verdana" w:cs="Arial"/>
          <w:sz w:val="20"/>
          <w:szCs w:val="20"/>
        </w:rPr>
        <w:t>, smiselno dopolnje</w:t>
      </w:r>
      <w:r w:rsidR="00F41991">
        <w:rPr>
          <w:rFonts w:ascii="Verdana" w:hAnsi="Verdana" w:cs="Arial"/>
          <w:sz w:val="20"/>
          <w:szCs w:val="20"/>
        </w:rPr>
        <w:t>n z</w:t>
      </w:r>
      <w:r w:rsidR="003822DB">
        <w:rPr>
          <w:rFonts w:ascii="Verdana" w:hAnsi="Verdana" w:cs="Arial"/>
          <w:sz w:val="20"/>
          <w:szCs w:val="20"/>
        </w:rPr>
        <w:t xml:space="preserve"> vsebinami investicijskega programa</w:t>
      </w:r>
      <w:r w:rsidR="008C4C95" w:rsidRPr="008C4C95">
        <w:rPr>
          <w:rFonts w:ascii="Verdana" w:hAnsi="Verdana" w:cs="Arial"/>
          <w:sz w:val="20"/>
          <w:szCs w:val="20"/>
        </w:rPr>
        <w:t xml:space="preserve">, zato dodajamo k dokumentu še točki Analiza stroškov in koristi investicije ter </w:t>
      </w:r>
      <w:r w:rsidR="007A27BB">
        <w:rPr>
          <w:rFonts w:ascii="Verdana" w:hAnsi="Verdana" w:cs="Arial"/>
          <w:sz w:val="20"/>
          <w:szCs w:val="20"/>
        </w:rPr>
        <w:t xml:space="preserve">Predstavitev </w:t>
      </w:r>
      <w:r w:rsidR="008C4C95" w:rsidRPr="008C4C95">
        <w:rPr>
          <w:rFonts w:ascii="Verdana" w:hAnsi="Verdana" w:cs="Arial"/>
          <w:sz w:val="20"/>
          <w:szCs w:val="20"/>
        </w:rPr>
        <w:t>optimalne variante</w:t>
      </w:r>
      <w:r w:rsidR="003822DB">
        <w:rPr>
          <w:rFonts w:ascii="Verdana" w:hAnsi="Verdana" w:cs="Arial"/>
          <w:sz w:val="20"/>
          <w:szCs w:val="20"/>
        </w:rPr>
        <w:t xml:space="preserve">, </w:t>
      </w:r>
    </w:p>
    <w:p w:rsidR="00E66AD9" w:rsidRPr="008015A4" w:rsidRDefault="00E66AD9" w:rsidP="00DF0E5E">
      <w:pPr>
        <w:pStyle w:val="Telobesedila-zamik"/>
        <w:ind w:left="0"/>
        <w:rPr>
          <w:rFonts w:ascii="Arial" w:hAnsi="Arial" w:cs="Arial"/>
          <w:sz w:val="20"/>
          <w:szCs w:val="20"/>
        </w:rPr>
      </w:pPr>
    </w:p>
    <w:p w:rsidR="00DF0E5E" w:rsidRPr="003822DB" w:rsidRDefault="00DF0E5E" w:rsidP="003822DB">
      <w:pPr>
        <w:jc w:val="both"/>
        <w:rPr>
          <w:rFonts w:ascii="Verdana" w:hAnsi="Verdana" w:cs="Arial"/>
          <w:sz w:val="20"/>
          <w:szCs w:val="20"/>
        </w:rPr>
      </w:pPr>
      <w:r w:rsidRPr="003822DB">
        <w:rPr>
          <w:rFonts w:ascii="Verdana" w:hAnsi="Verdana" w:cs="Arial"/>
          <w:sz w:val="20"/>
          <w:szCs w:val="20"/>
        </w:rPr>
        <w:t>Doslej pridobljena dokumentacija</w:t>
      </w:r>
      <w:r w:rsidR="008C4C95" w:rsidRPr="003822DB">
        <w:rPr>
          <w:rFonts w:ascii="Verdana" w:hAnsi="Verdana" w:cs="Arial"/>
          <w:sz w:val="20"/>
          <w:szCs w:val="20"/>
        </w:rPr>
        <w:t>:</w:t>
      </w:r>
      <w:r w:rsidRPr="003822DB">
        <w:rPr>
          <w:rFonts w:ascii="Verdana" w:hAnsi="Verdana" w:cs="Arial"/>
          <w:sz w:val="20"/>
          <w:szCs w:val="20"/>
        </w:rPr>
        <w:t xml:space="preserve"> </w:t>
      </w:r>
    </w:p>
    <w:p w:rsidR="003822DB" w:rsidRDefault="003822DB" w:rsidP="00E46D16">
      <w:pPr>
        <w:numPr>
          <w:ilvl w:val="1"/>
          <w:numId w:val="18"/>
        </w:numPr>
        <w:tabs>
          <w:tab w:val="clear" w:pos="1440"/>
          <w:tab w:val="num" w:pos="284"/>
        </w:tabs>
        <w:ind w:left="0" w:firstLine="0"/>
        <w:jc w:val="both"/>
        <w:rPr>
          <w:rFonts w:ascii="Verdana" w:hAnsi="Verdana" w:cs="Arial"/>
          <w:sz w:val="20"/>
          <w:szCs w:val="20"/>
        </w:rPr>
      </w:pPr>
      <w:r w:rsidRPr="003822DB">
        <w:rPr>
          <w:rFonts w:ascii="Verdana" w:hAnsi="Verdana" w:cs="Arial"/>
          <w:sz w:val="20"/>
          <w:szCs w:val="20"/>
        </w:rPr>
        <w:t>PGD</w:t>
      </w:r>
      <w:r w:rsidR="002B101C">
        <w:rPr>
          <w:rFonts w:ascii="Verdana" w:hAnsi="Verdana" w:cs="Arial"/>
          <w:sz w:val="20"/>
          <w:szCs w:val="20"/>
        </w:rPr>
        <w:t>;</w:t>
      </w:r>
    </w:p>
    <w:p w:rsidR="003822DB" w:rsidRPr="003822DB" w:rsidRDefault="003822DB" w:rsidP="00E46D16">
      <w:pPr>
        <w:numPr>
          <w:ilvl w:val="1"/>
          <w:numId w:val="18"/>
        </w:numPr>
        <w:tabs>
          <w:tab w:val="clear" w:pos="1440"/>
          <w:tab w:val="num" w:pos="284"/>
        </w:tabs>
        <w:ind w:left="0" w:firstLine="0"/>
        <w:jc w:val="both"/>
        <w:rPr>
          <w:rFonts w:ascii="Verdana" w:hAnsi="Verdana" w:cs="Arial"/>
          <w:sz w:val="20"/>
          <w:szCs w:val="20"/>
        </w:rPr>
      </w:pPr>
      <w:r>
        <w:rPr>
          <w:rFonts w:ascii="Verdana" w:hAnsi="Verdana" w:cs="Arial"/>
          <w:sz w:val="20"/>
          <w:szCs w:val="20"/>
        </w:rPr>
        <w:t>Kulturnovarstveni pogoji in soglasje (kar nadomešča konservatorski program)</w:t>
      </w:r>
      <w:r w:rsidR="002B101C">
        <w:rPr>
          <w:rFonts w:ascii="Verdana" w:hAnsi="Verdana" w:cs="Arial"/>
          <w:sz w:val="20"/>
          <w:szCs w:val="20"/>
        </w:rPr>
        <w:t>;</w:t>
      </w:r>
    </w:p>
    <w:p w:rsidR="003822DB" w:rsidRDefault="002B101C" w:rsidP="00E46D16">
      <w:pPr>
        <w:numPr>
          <w:ilvl w:val="1"/>
          <w:numId w:val="18"/>
        </w:numPr>
        <w:tabs>
          <w:tab w:val="clear" w:pos="1440"/>
          <w:tab w:val="num" w:pos="284"/>
        </w:tabs>
        <w:ind w:left="0" w:firstLine="0"/>
        <w:jc w:val="both"/>
        <w:rPr>
          <w:rFonts w:ascii="Verdana" w:hAnsi="Verdana" w:cs="Arial"/>
          <w:sz w:val="20"/>
          <w:szCs w:val="20"/>
        </w:rPr>
      </w:pPr>
      <w:r>
        <w:rPr>
          <w:rFonts w:ascii="Verdana" w:hAnsi="Verdana" w:cs="Arial"/>
          <w:sz w:val="20"/>
          <w:szCs w:val="20"/>
        </w:rPr>
        <w:t>Gradbeno dovoljenje;</w:t>
      </w:r>
    </w:p>
    <w:p w:rsidR="00E444AA" w:rsidRPr="003822DB" w:rsidRDefault="003822DB" w:rsidP="00E46D16">
      <w:pPr>
        <w:numPr>
          <w:ilvl w:val="1"/>
          <w:numId w:val="18"/>
        </w:numPr>
        <w:tabs>
          <w:tab w:val="clear" w:pos="1440"/>
          <w:tab w:val="num" w:pos="284"/>
        </w:tabs>
        <w:ind w:left="0" w:firstLine="0"/>
        <w:jc w:val="both"/>
        <w:rPr>
          <w:rFonts w:ascii="Verdana" w:hAnsi="Verdana" w:cs="Arial"/>
          <w:sz w:val="20"/>
          <w:szCs w:val="20"/>
        </w:rPr>
      </w:pPr>
      <w:r>
        <w:rPr>
          <w:rFonts w:ascii="Verdana" w:hAnsi="Verdana" w:cs="Arial"/>
          <w:sz w:val="20"/>
          <w:szCs w:val="20"/>
        </w:rPr>
        <w:t xml:space="preserve">DIIP </w:t>
      </w:r>
      <w:r w:rsidRPr="003822DB">
        <w:rPr>
          <w:rFonts w:ascii="Verdana" w:hAnsi="Verdana" w:cs="Arial"/>
          <w:sz w:val="20"/>
          <w:szCs w:val="20"/>
        </w:rPr>
        <w:t xml:space="preserve">dokument identifikacije investicijskega projekta </w:t>
      </w:r>
      <w:r>
        <w:rPr>
          <w:rFonts w:ascii="Verdana" w:hAnsi="Verdana" w:cs="Arial"/>
          <w:sz w:val="20"/>
          <w:szCs w:val="20"/>
        </w:rPr>
        <w:t>(svojstvo IP)</w:t>
      </w:r>
      <w:r w:rsidR="002B101C">
        <w:rPr>
          <w:rFonts w:ascii="Verdana" w:hAnsi="Verdana" w:cs="Arial"/>
          <w:sz w:val="20"/>
          <w:szCs w:val="20"/>
        </w:rPr>
        <w:t>.</w:t>
      </w:r>
    </w:p>
    <w:p w:rsidR="00DF0E5E" w:rsidRPr="008015A4" w:rsidRDefault="00DF0E5E" w:rsidP="008B7C33">
      <w:pPr>
        <w:pStyle w:val="Telobesedila-zamik"/>
        <w:ind w:left="0"/>
        <w:rPr>
          <w:rFonts w:ascii="Verdana" w:hAnsi="Verdana" w:cs="Arial"/>
          <w:sz w:val="20"/>
          <w:szCs w:val="20"/>
        </w:rPr>
      </w:pPr>
    </w:p>
    <w:p w:rsidR="00567FEF" w:rsidRPr="00E46D16" w:rsidRDefault="008C4C95" w:rsidP="00E46D16">
      <w:pPr>
        <w:jc w:val="both"/>
        <w:rPr>
          <w:rFonts w:ascii="Verdana" w:hAnsi="Verdana" w:cs="Arial"/>
          <w:sz w:val="20"/>
          <w:szCs w:val="20"/>
        </w:rPr>
      </w:pPr>
      <w:r w:rsidRPr="00E46D16">
        <w:rPr>
          <w:rFonts w:ascii="Verdana" w:hAnsi="Verdana" w:cs="Arial"/>
          <w:sz w:val="20"/>
          <w:szCs w:val="20"/>
        </w:rPr>
        <w:t>Za potrebe izvedbe investicije je</w:t>
      </w:r>
      <w:r w:rsidR="00567FEF" w:rsidRPr="00E46D16">
        <w:rPr>
          <w:rFonts w:ascii="Verdana" w:hAnsi="Verdana" w:cs="Arial"/>
          <w:sz w:val="20"/>
          <w:szCs w:val="20"/>
        </w:rPr>
        <w:t xml:space="preserve"> treba izdelati naslednjo dokumentacijo:</w:t>
      </w:r>
    </w:p>
    <w:p w:rsidR="00567FEF" w:rsidRDefault="002B101C" w:rsidP="00E46D16">
      <w:pPr>
        <w:numPr>
          <w:ilvl w:val="1"/>
          <w:numId w:val="18"/>
        </w:numPr>
        <w:tabs>
          <w:tab w:val="clear" w:pos="1440"/>
          <w:tab w:val="num" w:pos="284"/>
        </w:tabs>
        <w:ind w:left="0" w:firstLine="0"/>
        <w:jc w:val="both"/>
        <w:rPr>
          <w:rFonts w:ascii="Verdana" w:hAnsi="Verdana" w:cs="Arial"/>
          <w:sz w:val="20"/>
          <w:szCs w:val="20"/>
        </w:rPr>
      </w:pPr>
      <w:r>
        <w:rPr>
          <w:rFonts w:ascii="Verdana" w:hAnsi="Verdana" w:cs="Arial"/>
          <w:sz w:val="20"/>
          <w:szCs w:val="20"/>
        </w:rPr>
        <w:t>PZI;</w:t>
      </w:r>
    </w:p>
    <w:p w:rsidR="003822DB" w:rsidRDefault="003822DB" w:rsidP="00E46D16">
      <w:pPr>
        <w:numPr>
          <w:ilvl w:val="1"/>
          <w:numId w:val="18"/>
        </w:numPr>
        <w:tabs>
          <w:tab w:val="clear" w:pos="1440"/>
          <w:tab w:val="num" w:pos="284"/>
        </w:tabs>
        <w:ind w:left="0" w:firstLine="0"/>
        <w:jc w:val="both"/>
        <w:rPr>
          <w:rFonts w:ascii="Verdana" w:hAnsi="Verdana" w:cs="Arial"/>
          <w:sz w:val="20"/>
          <w:szCs w:val="20"/>
        </w:rPr>
      </w:pPr>
      <w:r>
        <w:rPr>
          <w:rFonts w:ascii="Verdana" w:hAnsi="Verdana" w:cs="Arial"/>
          <w:sz w:val="20"/>
          <w:szCs w:val="20"/>
        </w:rPr>
        <w:t>Razpisna dokumentacija za izbor izvajalca</w:t>
      </w:r>
      <w:r w:rsidR="002B101C">
        <w:rPr>
          <w:rFonts w:ascii="Verdana" w:hAnsi="Verdana" w:cs="Arial"/>
          <w:sz w:val="20"/>
          <w:szCs w:val="20"/>
        </w:rPr>
        <w:t>;</w:t>
      </w:r>
    </w:p>
    <w:p w:rsidR="003822DB" w:rsidRPr="008015A4" w:rsidRDefault="003822DB" w:rsidP="00E46D16">
      <w:pPr>
        <w:numPr>
          <w:ilvl w:val="1"/>
          <w:numId w:val="18"/>
        </w:numPr>
        <w:tabs>
          <w:tab w:val="clear" w:pos="1440"/>
          <w:tab w:val="num" w:pos="284"/>
        </w:tabs>
        <w:ind w:left="0" w:firstLine="0"/>
        <w:jc w:val="both"/>
        <w:rPr>
          <w:rFonts w:ascii="Verdana" w:hAnsi="Verdana" w:cs="Arial"/>
          <w:sz w:val="20"/>
          <w:szCs w:val="20"/>
        </w:rPr>
      </w:pPr>
      <w:r>
        <w:rPr>
          <w:rFonts w:ascii="Verdana" w:hAnsi="Verdana" w:cs="Arial"/>
          <w:sz w:val="20"/>
          <w:szCs w:val="20"/>
        </w:rPr>
        <w:t>PID</w:t>
      </w:r>
      <w:r w:rsidR="002B101C">
        <w:rPr>
          <w:rFonts w:ascii="Verdana" w:hAnsi="Verdana" w:cs="Arial"/>
          <w:sz w:val="20"/>
          <w:szCs w:val="20"/>
        </w:rPr>
        <w:t>.</w:t>
      </w:r>
    </w:p>
    <w:p w:rsidR="00567FEF" w:rsidRPr="008015A4" w:rsidRDefault="00567FEF" w:rsidP="00D45F00">
      <w:pPr>
        <w:tabs>
          <w:tab w:val="left" w:pos="5580"/>
        </w:tabs>
        <w:rPr>
          <w:rFonts w:ascii="Arial" w:hAnsi="Arial" w:cs="Arial"/>
          <w:sz w:val="20"/>
          <w:szCs w:val="20"/>
        </w:rPr>
      </w:pPr>
      <w:r w:rsidRPr="008015A4">
        <w:rPr>
          <w:rFonts w:ascii="Arial" w:hAnsi="Arial" w:cs="Arial"/>
          <w:sz w:val="20"/>
          <w:szCs w:val="20"/>
        </w:rPr>
        <w:tab/>
      </w:r>
    </w:p>
    <w:p w:rsidR="007254F1" w:rsidRDefault="007254F1" w:rsidP="008B7C33">
      <w:pPr>
        <w:rPr>
          <w:rFonts w:ascii="Arial" w:hAnsi="Arial" w:cs="Arial"/>
          <w:sz w:val="20"/>
          <w:szCs w:val="20"/>
        </w:rPr>
      </w:pPr>
    </w:p>
    <w:p w:rsidR="00B06875" w:rsidRPr="008015A4" w:rsidRDefault="00B06875" w:rsidP="008B7C33">
      <w:pPr>
        <w:rPr>
          <w:rFonts w:ascii="Arial" w:hAnsi="Arial" w:cs="Arial"/>
          <w:sz w:val="20"/>
          <w:szCs w:val="20"/>
        </w:rPr>
      </w:pPr>
    </w:p>
    <w:p w:rsidR="007254F1" w:rsidRPr="005557F0" w:rsidRDefault="004A1F8E" w:rsidP="00DF55B4">
      <w:pPr>
        <w:ind w:left="426" w:right="-143" w:hanging="426"/>
        <w:rPr>
          <w:rFonts w:ascii="Verdana" w:hAnsi="Verdana" w:cs="Arial"/>
          <w:b/>
          <w:color w:val="1F497D"/>
          <w:sz w:val="22"/>
          <w:szCs w:val="22"/>
        </w:rPr>
      </w:pPr>
      <w:r w:rsidRPr="005557F0">
        <w:rPr>
          <w:rFonts w:ascii="Verdana" w:hAnsi="Verdana" w:cs="Arial"/>
          <w:b/>
          <w:color w:val="1F497D"/>
          <w:sz w:val="22"/>
          <w:szCs w:val="22"/>
        </w:rPr>
        <w:t xml:space="preserve">8 </w:t>
      </w:r>
      <w:r w:rsidR="007A27BB" w:rsidRPr="005557F0">
        <w:rPr>
          <w:rFonts w:ascii="Verdana" w:hAnsi="Verdana" w:cs="Arial"/>
          <w:b/>
          <w:color w:val="1F497D"/>
          <w:sz w:val="22"/>
          <w:szCs w:val="22"/>
        </w:rPr>
        <w:t xml:space="preserve">  </w:t>
      </w:r>
      <w:r w:rsidR="00DF55B4" w:rsidRPr="005557F0">
        <w:rPr>
          <w:rFonts w:ascii="Verdana" w:hAnsi="Verdana" w:cs="Arial"/>
          <w:b/>
          <w:color w:val="1F497D"/>
          <w:sz w:val="22"/>
          <w:szCs w:val="22"/>
        </w:rPr>
        <w:t xml:space="preserve"> </w:t>
      </w:r>
      <w:r w:rsidR="007A27BB" w:rsidRPr="005557F0">
        <w:rPr>
          <w:rFonts w:ascii="Verdana" w:hAnsi="Verdana" w:cs="Arial"/>
          <w:b/>
          <w:color w:val="1F497D"/>
          <w:sz w:val="22"/>
          <w:szCs w:val="22"/>
        </w:rPr>
        <w:t xml:space="preserve">ANALIZA </w:t>
      </w:r>
      <w:r w:rsidR="00DF55B4" w:rsidRPr="005557F0">
        <w:rPr>
          <w:rFonts w:ascii="Verdana" w:hAnsi="Verdana" w:cs="Arial"/>
          <w:b/>
          <w:color w:val="1F497D"/>
          <w:sz w:val="22"/>
          <w:szCs w:val="22"/>
        </w:rPr>
        <w:t xml:space="preserve"> </w:t>
      </w:r>
      <w:r w:rsidR="007A27BB" w:rsidRPr="005557F0">
        <w:rPr>
          <w:rFonts w:ascii="Verdana" w:hAnsi="Verdana" w:cs="Arial"/>
          <w:b/>
          <w:color w:val="1F497D"/>
          <w:sz w:val="22"/>
          <w:szCs w:val="22"/>
        </w:rPr>
        <w:t xml:space="preserve">STROŠKOV </w:t>
      </w:r>
      <w:r w:rsidR="00DF55B4" w:rsidRPr="005557F0">
        <w:rPr>
          <w:rFonts w:ascii="Verdana" w:hAnsi="Verdana" w:cs="Arial"/>
          <w:b/>
          <w:color w:val="1F497D"/>
          <w:sz w:val="22"/>
          <w:szCs w:val="22"/>
        </w:rPr>
        <w:t xml:space="preserve"> </w:t>
      </w:r>
      <w:r w:rsidR="007A27BB" w:rsidRPr="005557F0">
        <w:rPr>
          <w:rFonts w:ascii="Verdana" w:hAnsi="Verdana" w:cs="Arial"/>
          <w:b/>
          <w:color w:val="1F497D"/>
          <w:sz w:val="22"/>
          <w:szCs w:val="22"/>
        </w:rPr>
        <w:t xml:space="preserve">IN </w:t>
      </w:r>
      <w:r w:rsidR="00DF55B4" w:rsidRPr="005557F0">
        <w:rPr>
          <w:rFonts w:ascii="Verdana" w:hAnsi="Verdana" w:cs="Arial"/>
          <w:b/>
          <w:color w:val="1F497D"/>
          <w:sz w:val="22"/>
          <w:szCs w:val="22"/>
        </w:rPr>
        <w:t xml:space="preserve"> </w:t>
      </w:r>
      <w:r w:rsidR="007A27BB" w:rsidRPr="005557F0">
        <w:rPr>
          <w:rFonts w:ascii="Verdana" w:hAnsi="Verdana" w:cs="Arial"/>
          <w:b/>
          <w:color w:val="1F497D"/>
          <w:sz w:val="22"/>
          <w:szCs w:val="22"/>
        </w:rPr>
        <w:t>KORISTI</w:t>
      </w:r>
      <w:r w:rsidR="00DF55B4" w:rsidRPr="005557F0">
        <w:t xml:space="preserve">  </w:t>
      </w:r>
      <w:r w:rsidR="00DF55B4" w:rsidRPr="005557F0">
        <w:rPr>
          <w:rFonts w:ascii="Verdana" w:hAnsi="Verdana"/>
          <w:b/>
          <w:color w:val="1F497D"/>
          <w:sz w:val="22"/>
          <w:szCs w:val="22"/>
        </w:rPr>
        <w:t>TER UTEMELJITEV UPRAVIČENOSTI  INVESTICIJSKEGA  PROJEKTA</w:t>
      </w:r>
    </w:p>
    <w:p w:rsidR="007254F1" w:rsidRPr="005557F0" w:rsidRDefault="007254F1" w:rsidP="008B7C33">
      <w:pPr>
        <w:rPr>
          <w:rFonts w:ascii="Arial" w:hAnsi="Arial" w:cs="Arial"/>
          <w:sz w:val="20"/>
          <w:szCs w:val="20"/>
        </w:rPr>
      </w:pPr>
    </w:p>
    <w:p w:rsidR="007A27BB" w:rsidRPr="005557F0" w:rsidRDefault="007A27BB" w:rsidP="007A27BB">
      <w:pPr>
        <w:pStyle w:val="Telobesedila-zamik"/>
        <w:spacing w:line="288" w:lineRule="auto"/>
        <w:ind w:left="0"/>
        <w:jc w:val="both"/>
        <w:rPr>
          <w:rFonts w:ascii="Verdana" w:hAnsi="Verdana" w:cs="Arial"/>
          <w:sz w:val="20"/>
          <w:szCs w:val="20"/>
        </w:rPr>
      </w:pPr>
      <w:r w:rsidRPr="005557F0">
        <w:rPr>
          <w:rFonts w:ascii="Verdana" w:hAnsi="Verdana" w:cs="Arial"/>
          <w:sz w:val="20"/>
          <w:szCs w:val="20"/>
        </w:rPr>
        <w:t>V skladu z 11. členom Uredbe o enotni metodologiji za izdelavo in obravnavo investicijske dokumentacije na področju javnih financ (Ur. list RS št. 60/2006) dodajamo v Dokumentu identifikacije investicijskega projekta točko Analiza stroškov in koristi</w:t>
      </w:r>
      <w:r w:rsidR="008274B2" w:rsidRPr="005557F0">
        <w:rPr>
          <w:rFonts w:ascii="Verdana" w:hAnsi="Verdana"/>
          <w:sz w:val="20"/>
          <w:szCs w:val="20"/>
        </w:rPr>
        <w:t xml:space="preserve"> z utemeljitvijo upravičenosti investicijskega projekta</w:t>
      </w:r>
      <w:r w:rsidRPr="005557F0">
        <w:rPr>
          <w:rFonts w:ascii="Verdana" w:hAnsi="Verdana" w:cs="Arial"/>
          <w:sz w:val="20"/>
          <w:szCs w:val="20"/>
        </w:rPr>
        <w:t>.</w:t>
      </w:r>
    </w:p>
    <w:p w:rsidR="007A27BB" w:rsidRPr="005557F0" w:rsidRDefault="007A27BB" w:rsidP="007A27BB">
      <w:pPr>
        <w:pStyle w:val="ZvonkoCu"/>
        <w:rPr>
          <w:rFonts w:ascii="Verdana" w:hAnsi="Verdana" w:cs="Arial"/>
          <w:color w:val="auto"/>
          <w:lang w:val="sl-SI"/>
        </w:rPr>
      </w:pPr>
      <w:r w:rsidRPr="005557F0">
        <w:rPr>
          <w:rFonts w:ascii="Verdana" w:hAnsi="Verdana" w:cs="Arial"/>
          <w:color w:val="auto"/>
          <w:lang w:val="sl-SI"/>
        </w:rPr>
        <w:t>Pri tem glede na naravo in obseg projekta privzamemo naslednja izhodišča in zaključke:</w:t>
      </w:r>
    </w:p>
    <w:p w:rsidR="007A27BB" w:rsidRPr="003744F4" w:rsidRDefault="007A27BB" w:rsidP="002B101C">
      <w:pPr>
        <w:numPr>
          <w:ilvl w:val="0"/>
          <w:numId w:val="33"/>
        </w:numPr>
        <w:suppressAutoHyphens/>
        <w:jc w:val="both"/>
        <w:rPr>
          <w:rFonts w:ascii="Verdana" w:hAnsi="Verdana" w:cs="Arial"/>
          <w:sz w:val="20"/>
          <w:szCs w:val="20"/>
        </w:rPr>
      </w:pPr>
      <w:r w:rsidRPr="003744F4">
        <w:rPr>
          <w:rFonts w:ascii="Verdana" w:hAnsi="Verdana" w:cs="Arial"/>
          <w:sz w:val="20"/>
          <w:szCs w:val="20"/>
        </w:rPr>
        <w:t>da je privzeta varianta investitorja Občine Ravne na Koroškem: varianta »z« investicijo;</w:t>
      </w:r>
    </w:p>
    <w:p w:rsidR="007A27BB" w:rsidRPr="003744F4" w:rsidRDefault="007A27BB" w:rsidP="002B101C">
      <w:pPr>
        <w:numPr>
          <w:ilvl w:val="0"/>
          <w:numId w:val="33"/>
        </w:numPr>
        <w:suppressAutoHyphens/>
        <w:jc w:val="both"/>
        <w:rPr>
          <w:rFonts w:ascii="Verdana" w:hAnsi="Verdana" w:cs="Arial"/>
          <w:sz w:val="20"/>
          <w:szCs w:val="20"/>
        </w:rPr>
      </w:pPr>
      <w:r w:rsidRPr="003744F4">
        <w:rPr>
          <w:rFonts w:ascii="Verdana" w:hAnsi="Verdana" w:cs="Arial"/>
          <w:sz w:val="20"/>
          <w:szCs w:val="20"/>
        </w:rPr>
        <w:t xml:space="preserve">da je projekt po obsegu manjši, z </w:t>
      </w:r>
      <w:r w:rsidR="005557F0" w:rsidRPr="003744F4">
        <w:rPr>
          <w:rFonts w:ascii="Verdana" w:hAnsi="Verdana" w:cs="Arial"/>
          <w:sz w:val="20"/>
          <w:szCs w:val="20"/>
        </w:rPr>
        <w:t xml:space="preserve">manj </w:t>
      </w:r>
      <w:r w:rsidRPr="003744F4">
        <w:rPr>
          <w:rFonts w:ascii="Verdana" w:hAnsi="Verdana" w:cs="Arial"/>
          <w:sz w:val="20"/>
          <w:szCs w:val="20"/>
        </w:rPr>
        <w:t xml:space="preserve">zahtevnimi investicijskimi posegi prenove, ki so po naravi </w:t>
      </w:r>
      <w:r w:rsidR="005557F0" w:rsidRPr="003744F4">
        <w:rPr>
          <w:rFonts w:ascii="Verdana" w:hAnsi="Verdana" w:cs="Arial"/>
          <w:sz w:val="20"/>
          <w:szCs w:val="20"/>
        </w:rPr>
        <w:t>prenove</w:t>
      </w:r>
      <w:r w:rsidRPr="003744F4">
        <w:rPr>
          <w:rFonts w:ascii="Verdana" w:hAnsi="Verdana" w:cs="Arial"/>
          <w:sz w:val="20"/>
          <w:szCs w:val="20"/>
        </w:rPr>
        <w:t>;</w:t>
      </w:r>
    </w:p>
    <w:p w:rsidR="005557F0" w:rsidRPr="003744F4" w:rsidRDefault="003744F4" w:rsidP="002B101C">
      <w:pPr>
        <w:numPr>
          <w:ilvl w:val="0"/>
          <w:numId w:val="33"/>
        </w:numPr>
        <w:suppressAutoHyphens/>
        <w:jc w:val="both"/>
        <w:rPr>
          <w:rFonts w:ascii="Verdana" w:hAnsi="Verdana" w:cs="Arial"/>
          <w:sz w:val="20"/>
          <w:szCs w:val="20"/>
        </w:rPr>
      </w:pPr>
      <w:r w:rsidRPr="003744F4">
        <w:rPr>
          <w:rFonts w:ascii="Verdana" w:hAnsi="Verdana" w:cs="Arial"/>
          <w:sz w:val="20"/>
          <w:szCs w:val="20"/>
        </w:rPr>
        <w:t>da se stavba</w:t>
      </w:r>
      <w:r w:rsidR="005557F0" w:rsidRPr="003744F4">
        <w:rPr>
          <w:rFonts w:ascii="Verdana" w:hAnsi="Verdana" w:cs="Arial"/>
          <w:sz w:val="20"/>
          <w:szCs w:val="20"/>
        </w:rPr>
        <w:t>, ki ima izjemno kulturno in zgodovinsko vrednost, vzdržuje do te mere, da se ohranja avtohtonost izgleda in podaljšuje življenjska doba</w:t>
      </w:r>
      <w:r w:rsidRPr="003744F4">
        <w:rPr>
          <w:rFonts w:ascii="Verdana" w:hAnsi="Verdana" w:cs="Arial"/>
          <w:sz w:val="20"/>
          <w:szCs w:val="20"/>
        </w:rPr>
        <w:t>;</w:t>
      </w:r>
    </w:p>
    <w:p w:rsidR="007A27BB" w:rsidRPr="003744F4" w:rsidRDefault="007A27BB" w:rsidP="002B101C">
      <w:pPr>
        <w:numPr>
          <w:ilvl w:val="0"/>
          <w:numId w:val="33"/>
        </w:numPr>
        <w:suppressAutoHyphens/>
        <w:jc w:val="both"/>
        <w:rPr>
          <w:rFonts w:ascii="Verdana" w:hAnsi="Verdana" w:cs="Arial"/>
          <w:sz w:val="20"/>
          <w:szCs w:val="20"/>
        </w:rPr>
      </w:pPr>
      <w:r w:rsidRPr="003744F4">
        <w:rPr>
          <w:rFonts w:ascii="Verdana" w:hAnsi="Verdana" w:cs="Arial"/>
          <w:sz w:val="20"/>
          <w:szCs w:val="20"/>
        </w:rPr>
        <w:lastRenderedPageBreak/>
        <w:t xml:space="preserve">da se v pogledu povečanja kapacitet le te nanašajo na povečanje ustrezno opremljenih muzejskih površin, kar se pridobi z ureditvijo obstoječega </w:t>
      </w:r>
      <w:r w:rsidR="003A1CD0" w:rsidRPr="003744F4">
        <w:rPr>
          <w:rFonts w:ascii="Verdana" w:hAnsi="Verdana" w:cs="Arial"/>
          <w:sz w:val="20"/>
          <w:szCs w:val="20"/>
        </w:rPr>
        <w:t>objek</w:t>
      </w:r>
      <w:r w:rsidRPr="003744F4">
        <w:rPr>
          <w:rFonts w:ascii="Verdana" w:hAnsi="Verdana" w:cs="Arial"/>
          <w:sz w:val="20"/>
          <w:szCs w:val="20"/>
        </w:rPr>
        <w:t>ta;</w:t>
      </w:r>
    </w:p>
    <w:p w:rsidR="008274B2" w:rsidRPr="003744F4" w:rsidRDefault="007A27BB" w:rsidP="002B101C">
      <w:pPr>
        <w:numPr>
          <w:ilvl w:val="0"/>
          <w:numId w:val="33"/>
        </w:numPr>
        <w:suppressAutoHyphens/>
        <w:jc w:val="both"/>
        <w:rPr>
          <w:rFonts w:ascii="Verdana" w:hAnsi="Verdana" w:cs="Arial"/>
          <w:sz w:val="20"/>
          <w:szCs w:val="20"/>
        </w:rPr>
      </w:pPr>
      <w:r w:rsidRPr="003744F4">
        <w:rPr>
          <w:rFonts w:ascii="Verdana" w:hAnsi="Verdana" w:cs="Arial"/>
          <w:sz w:val="20"/>
          <w:szCs w:val="20"/>
        </w:rPr>
        <w:t xml:space="preserve">da imajo pričakovani učinki bolj kot ekonomske in finančne vplive izražen družbeni vpliv na okolje, ki jim težje pripišemo vrednosti v denarnih enotah. </w:t>
      </w:r>
    </w:p>
    <w:p w:rsidR="003744F4" w:rsidRDefault="003744F4" w:rsidP="003744F4">
      <w:pPr>
        <w:rPr>
          <w:rFonts w:ascii="Verdana" w:hAnsi="Verdana" w:cs="Arial"/>
          <w:b/>
          <w:sz w:val="20"/>
          <w:szCs w:val="20"/>
        </w:rPr>
      </w:pPr>
    </w:p>
    <w:p w:rsidR="00030290" w:rsidRPr="003744F4" w:rsidRDefault="00030290" w:rsidP="003744F4">
      <w:pPr>
        <w:rPr>
          <w:rFonts w:ascii="Verdana" w:hAnsi="Verdana" w:cs="Arial"/>
          <w:b/>
          <w:sz w:val="20"/>
          <w:szCs w:val="20"/>
        </w:rPr>
      </w:pPr>
      <w:r w:rsidRPr="003744F4">
        <w:rPr>
          <w:rFonts w:ascii="Verdana" w:hAnsi="Verdana" w:cs="Arial"/>
          <w:b/>
          <w:sz w:val="20"/>
          <w:szCs w:val="20"/>
        </w:rPr>
        <w:t>Neuresničitev zastavljenega projekta Prežihova bajta pomeni:</w:t>
      </w:r>
    </w:p>
    <w:p w:rsidR="00B357D0" w:rsidRPr="003744F4" w:rsidRDefault="00B357D0" w:rsidP="00B357D0">
      <w:pPr>
        <w:rPr>
          <w:rFonts w:ascii="Verdana" w:hAnsi="Verdana" w:cs="Arial"/>
          <w:b/>
          <w:sz w:val="20"/>
          <w:szCs w:val="20"/>
        </w:rPr>
      </w:pPr>
    </w:p>
    <w:p w:rsidR="00B357D0" w:rsidRPr="00B357D0" w:rsidRDefault="00B357D0" w:rsidP="00B357D0">
      <w:pPr>
        <w:numPr>
          <w:ilvl w:val="0"/>
          <w:numId w:val="33"/>
        </w:numPr>
        <w:suppressAutoHyphens/>
        <w:rPr>
          <w:rFonts w:ascii="Verdana" w:hAnsi="Verdana" w:cs="Arial"/>
          <w:sz w:val="20"/>
          <w:szCs w:val="20"/>
        </w:rPr>
      </w:pPr>
      <w:r w:rsidRPr="00B357D0">
        <w:rPr>
          <w:rFonts w:ascii="Verdana" w:hAnsi="Verdana" w:cs="Arial"/>
          <w:sz w:val="20"/>
          <w:szCs w:val="20"/>
        </w:rPr>
        <w:t>Razvoj ene ključnih kulturno turističnih točk v občini Ravne na Koroškem in v koroški regiji ni omogočen.</w:t>
      </w:r>
    </w:p>
    <w:p w:rsidR="00B357D0" w:rsidRPr="00B357D0" w:rsidRDefault="00B357D0" w:rsidP="00B357D0">
      <w:pPr>
        <w:numPr>
          <w:ilvl w:val="0"/>
          <w:numId w:val="33"/>
        </w:numPr>
        <w:suppressAutoHyphens/>
        <w:rPr>
          <w:rFonts w:ascii="Verdana" w:hAnsi="Verdana" w:cs="Arial"/>
          <w:sz w:val="20"/>
          <w:szCs w:val="20"/>
        </w:rPr>
      </w:pPr>
      <w:r w:rsidRPr="00B357D0">
        <w:rPr>
          <w:rFonts w:ascii="Verdana" w:hAnsi="Verdana" w:cs="Arial"/>
          <w:sz w:val="20"/>
          <w:szCs w:val="20"/>
        </w:rPr>
        <w:t>Kulturna in turistična ponudba v občini je močno  okrnjena, saj obstoječe stanje ne dovoljuje najmanj ohranjanje oziroma širitve ponudbe na Prežihovi bajti.</w:t>
      </w:r>
    </w:p>
    <w:p w:rsidR="00B357D0" w:rsidRPr="00B357D0" w:rsidRDefault="00B357D0" w:rsidP="00B357D0">
      <w:pPr>
        <w:numPr>
          <w:ilvl w:val="0"/>
          <w:numId w:val="33"/>
        </w:numPr>
        <w:suppressAutoHyphens/>
        <w:rPr>
          <w:rFonts w:ascii="Verdana" w:hAnsi="Verdana" w:cs="Arial"/>
          <w:sz w:val="20"/>
          <w:szCs w:val="20"/>
        </w:rPr>
      </w:pPr>
      <w:r w:rsidRPr="00B357D0">
        <w:rPr>
          <w:rFonts w:ascii="Verdana" w:hAnsi="Verdana" w:cs="Arial"/>
          <w:sz w:val="20"/>
          <w:szCs w:val="20"/>
        </w:rPr>
        <w:t>Obisk  Prežihove bajte v prihodnosti se ne bo povečeval.</w:t>
      </w:r>
    </w:p>
    <w:p w:rsidR="00B357D0" w:rsidRPr="00B357D0" w:rsidRDefault="00B357D0" w:rsidP="00B357D0">
      <w:pPr>
        <w:numPr>
          <w:ilvl w:val="0"/>
          <w:numId w:val="33"/>
        </w:numPr>
        <w:suppressAutoHyphens/>
        <w:rPr>
          <w:rFonts w:ascii="Verdana" w:hAnsi="Verdana" w:cs="Arial"/>
          <w:sz w:val="20"/>
          <w:szCs w:val="20"/>
        </w:rPr>
      </w:pPr>
      <w:r w:rsidRPr="00B357D0">
        <w:rPr>
          <w:rFonts w:ascii="Verdana" w:hAnsi="Verdana" w:cs="Arial"/>
          <w:sz w:val="20"/>
          <w:szCs w:val="20"/>
        </w:rPr>
        <w:t>Ni možnosti za ustvarjanje dodatnega prihodka z delavnicami in tržnim programom.</w:t>
      </w:r>
    </w:p>
    <w:p w:rsidR="00B357D0" w:rsidRPr="00B357D0" w:rsidRDefault="00B357D0" w:rsidP="00B357D0">
      <w:pPr>
        <w:numPr>
          <w:ilvl w:val="0"/>
          <w:numId w:val="33"/>
        </w:numPr>
        <w:suppressAutoHyphens/>
        <w:rPr>
          <w:rFonts w:ascii="Verdana" w:hAnsi="Verdana" w:cs="Arial"/>
          <w:sz w:val="20"/>
          <w:szCs w:val="20"/>
        </w:rPr>
      </w:pPr>
      <w:r w:rsidRPr="00B357D0">
        <w:rPr>
          <w:rFonts w:ascii="Verdana" w:hAnsi="Verdana" w:cs="Arial"/>
          <w:sz w:val="20"/>
          <w:szCs w:val="20"/>
        </w:rPr>
        <w:t>Sedanja rešitev recepcije in muzejske trgovine na enem kvadratnem metru prostora v lopi hiše je moteča in neustrezna.</w:t>
      </w:r>
    </w:p>
    <w:p w:rsidR="00B357D0" w:rsidRPr="00B357D0" w:rsidRDefault="00B357D0" w:rsidP="00B357D0">
      <w:pPr>
        <w:numPr>
          <w:ilvl w:val="0"/>
          <w:numId w:val="33"/>
        </w:numPr>
        <w:suppressAutoHyphens/>
        <w:rPr>
          <w:rFonts w:ascii="Verdana" w:hAnsi="Verdana" w:cs="Arial"/>
          <w:sz w:val="20"/>
          <w:szCs w:val="20"/>
        </w:rPr>
      </w:pPr>
      <w:r w:rsidRPr="00B357D0">
        <w:rPr>
          <w:rFonts w:ascii="Verdana" w:hAnsi="Verdana" w:cs="Arial"/>
          <w:sz w:val="20"/>
          <w:szCs w:val="20"/>
        </w:rPr>
        <w:t>Ni možne primerne izvedbe pedagoško andragoškega programa.</w:t>
      </w:r>
    </w:p>
    <w:p w:rsidR="00B357D0" w:rsidRPr="00B357D0" w:rsidRDefault="00B357D0" w:rsidP="00B357D0">
      <w:pPr>
        <w:numPr>
          <w:ilvl w:val="0"/>
          <w:numId w:val="33"/>
        </w:numPr>
        <w:suppressAutoHyphens/>
        <w:rPr>
          <w:rFonts w:ascii="Verdana" w:hAnsi="Verdana" w:cs="Arial"/>
          <w:sz w:val="20"/>
          <w:szCs w:val="20"/>
        </w:rPr>
      </w:pPr>
      <w:r w:rsidRPr="00B357D0">
        <w:rPr>
          <w:rFonts w:ascii="Verdana" w:hAnsi="Verdana" w:cs="Arial"/>
          <w:sz w:val="20"/>
          <w:szCs w:val="20"/>
        </w:rPr>
        <w:t>Spominski muzej bo ostal nedokončan muzejski kompleks, ki bo zaradi neizkoriščenega potenciala v prihodnosti zagotovo izgubljal na prepoznavnosti v slovenskem in evropskem prostoru.</w:t>
      </w:r>
    </w:p>
    <w:p w:rsidR="00B357D0" w:rsidRPr="00B357D0" w:rsidRDefault="00B357D0" w:rsidP="00B357D0">
      <w:pPr>
        <w:numPr>
          <w:ilvl w:val="0"/>
          <w:numId w:val="33"/>
        </w:numPr>
        <w:suppressAutoHyphens/>
        <w:rPr>
          <w:rFonts w:ascii="Verdana" w:hAnsi="Verdana" w:cs="Arial"/>
          <w:sz w:val="20"/>
          <w:szCs w:val="20"/>
        </w:rPr>
      </w:pPr>
      <w:r w:rsidRPr="00B357D0">
        <w:rPr>
          <w:rFonts w:ascii="Verdana" w:hAnsi="Verdana" w:cs="Arial"/>
          <w:sz w:val="20"/>
          <w:szCs w:val="20"/>
        </w:rPr>
        <w:t>Spominski muzej glede sodobne urejenosti, opremljenosti in posledične privlačnosti za obiskovalce ne bo primerljiv z drugimi uspešnimi  muzeji v Sloveniji in sosednjih državah.</w:t>
      </w:r>
    </w:p>
    <w:p w:rsidR="00B357D0" w:rsidRPr="00B357D0" w:rsidRDefault="00B357D0" w:rsidP="00B357D0">
      <w:pPr>
        <w:numPr>
          <w:ilvl w:val="0"/>
          <w:numId w:val="33"/>
        </w:numPr>
        <w:suppressAutoHyphens/>
        <w:rPr>
          <w:rFonts w:ascii="Verdana" w:hAnsi="Verdana" w:cs="Arial"/>
          <w:sz w:val="20"/>
          <w:szCs w:val="20"/>
        </w:rPr>
      </w:pPr>
      <w:r w:rsidRPr="00B357D0">
        <w:rPr>
          <w:rFonts w:ascii="Verdana" w:hAnsi="Verdana" w:cs="Arial"/>
          <w:sz w:val="20"/>
          <w:szCs w:val="20"/>
        </w:rPr>
        <w:t>Nezmožnost ustrezne strokovne promocije kulturne dediščine, povezane s Prežihovim Vorancem, njegovim delom in življenjem ter dediščine, vezane na kmečko življenje.</w:t>
      </w:r>
    </w:p>
    <w:p w:rsidR="00030290" w:rsidRPr="003744F4" w:rsidRDefault="00030290" w:rsidP="00030290">
      <w:pPr>
        <w:rPr>
          <w:rFonts w:ascii="Verdana" w:hAnsi="Verdana" w:cs="Arial"/>
          <w:sz w:val="20"/>
          <w:szCs w:val="20"/>
        </w:rPr>
      </w:pPr>
    </w:p>
    <w:p w:rsidR="00030290" w:rsidRPr="003744F4" w:rsidRDefault="003744F4" w:rsidP="00030290">
      <w:pPr>
        <w:rPr>
          <w:rFonts w:ascii="Verdana" w:hAnsi="Verdana" w:cs="Arial"/>
          <w:b/>
          <w:sz w:val="20"/>
          <w:szCs w:val="20"/>
        </w:rPr>
      </w:pPr>
      <w:r w:rsidRPr="003744F4">
        <w:rPr>
          <w:rFonts w:ascii="Verdana" w:hAnsi="Verdana" w:cs="Arial"/>
          <w:b/>
          <w:sz w:val="20"/>
          <w:szCs w:val="20"/>
        </w:rPr>
        <w:t xml:space="preserve"> </w:t>
      </w:r>
      <w:r w:rsidR="00030290" w:rsidRPr="003744F4">
        <w:rPr>
          <w:rFonts w:ascii="Verdana" w:hAnsi="Verdana" w:cs="Arial"/>
          <w:b/>
          <w:sz w:val="20"/>
          <w:szCs w:val="20"/>
        </w:rPr>
        <w:t>Uresničitev investicije omogoča:</w:t>
      </w:r>
    </w:p>
    <w:p w:rsidR="00030290" w:rsidRPr="008B2A47" w:rsidRDefault="00030290" w:rsidP="008B2A47">
      <w:pPr>
        <w:rPr>
          <w:rFonts w:ascii="Verdana" w:hAnsi="Verdana" w:cs="Arial"/>
          <w:sz w:val="20"/>
          <w:szCs w:val="20"/>
        </w:rPr>
      </w:pPr>
    </w:p>
    <w:p w:rsidR="008B2A47" w:rsidRPr="008B2A47" w:rsidRDefault="008B2A47" w:rsidP="008B2A47">
      <w:pPr>
        <w:numPr>
          <w:ilvl w:val="0"/>
          <w:numId w:val="43"/>
        </w:numPr>
        <w:suppressAutoHyphens/>
        <w:rPr>
          <w:rFonts w:ascii="Verdana" w:hAnsi="Verdana" w:cs="Arial"/>
          <w:sz w:val="20"/>
          <w:szCs w:val="20"/>
        </w:rPr>
      </w:pPr>
      <w:r w:rsidRPr="008B2A47">
        <w:rPr>
          <w:rFonts w:ascii="Verdana" w:hAnsi="Verdana" w:cs="Arial"/>
          <w:sz w:val="20"/>
          <w:szCs w:val="20"/>
        </w:rPr>
        <w:t>Omogočeni bodo pogoji za razvoj ene ključnih kulturno turističnih točk v občini Ravne na Koroškem in v Koroški regiji.</w:t>
      </w:r>
      <w:r w:rsidRPr="008B2A47">
        <w:rPr>
          <w:rFonts w:ascii="Verdana" w:hAnsi="Verdana" w:cs="Arial"/>
          <w:sz w:val="20"/>
          <w:szCs w:val="20"/>
        </w:rPr>
        <w:br/>
        <w:t>Kulturna in turistična ponudba v občini se poveča in pridobi na kakovosti.</w:t>
      </w:r>
    </w:p>
    <w:p w:rsidR="008B2A47" w:rsidRPr="008B2A47" w:rsidRDefault="008B2A47" w:rsidP="008B2A47">
      <w:pPr>
        <w:numPr>
          <w:ilvl w:val="0"/>
          <w:numId w:val="43"/>
        </w:numPr>
        <w:suppressAutoHyphens/>
        <w:rPr>
          <w:rFonts w:ascii="Verdana" w:hAnsi="Verdana" w:cs="Arial"/>
          <w:sz w:val="20"/>
          <w:szCs w:val="20"/>
        </w:rPr>
      </w:pPr>
      <w:r w:rsidRPr="008B2A47">
        <w:rPr>
          <w:rFonts w:ascii="Verdana" w:hAnsi="Verdana" w:cs="Arial"/>
          <w:sz w:val="20"/>
          <w:szCs w:val="20"/>
        </w:rPr>
        <w:t>Obisk Prežihove bajte se bo povečal.</w:t>
      </w:r>
    </w:p>
    <w:p w:rsidR="008B2A47" w:rsidRPr="008B2A47" w:rsidRDefault="008B2A47" w:rsidP="008B2A47">
      <w:pPr>
        <w:numPr>
          <w:ilvl w:val="0"/>
          <w:numId w:val="43"/>
        </w:numPr>
        <w:suppressAutoHyphens/>
        <w:rPr>
          <w:rFonts w:ascii="Verdana" w:hAnsi="Verdana" w:cs="Arial"/>
          <w:sz w:val="20"/>
          <w:szCs w:val="20"/>
        </w:rPr>
      </w:pPr>
      <w:r w:rsidRPr="008B2A47">
        <w:rPr>
          <w:rFonts w:ascii="Verdana" w:hAnsi="Verdana" w:cs="Arial"/>
          <w:sz w:val="20"/>
          <w:szCs w:val="20"/>
        </w:rPr>
        <w:t>Dane bodo možnosti za ustvarjanje dodatnega prihodka z delavnicami in tržnim programom.</w:t>
      </w:r>
    </w:p>
    <w:p w:rsidR="008B2A47" w:rsidRPr="008B2A47" w:rsidRDefault="008B2A47" w:rsidP="008B2A47">
      <w:pPr>
        <w:numPr>
          <w:ilvl w:val="0"/>
          <w:numId w:val="43"/>
        </w:numPr>
        <w:suppressAutoHyphens/>
        <w:rPr>
          <w:rFonts w:ascii="Verdana" w:hAnsi="Verdana" w:cs="Arial"/>
          <w:sz w:val="20"/>
          <w:szCs w:val="20"/>
        </w:rPr>
      </w:pPr>
      <w:r w:rsidRPr="008B2A47">
        <w:rPr>
          <w:rFonts w:ascii="Verdana" w:hAnsi="Verdana" w:cs="Arial"/>
          <w:sz w:val="20"/>
          <w:szCs w:val="20"/>
        </w:rPr>
        <w:t>V prostoru skednja bodo urejene primerne sanitarije, recepcija, muzejska trgovina in večnamenska dvorana za obiskovalce in turiste.</w:t>
      </w:r>
    </w:p>
    <w:p w:rsidR="008B2A47" w:rsidRPr="008B2A47" w:rsidRDefault="008B2A47" w:rsidP="008B2A47">
      <w:pPr>
        <w:numPr>
          <w:ilvl w:val="0"/>
          <w:numId w:val="43"/>
        </w:numPr>
        <w:suppressAutoHyphens/>
        <w:rPr>
          <w:rFonts w:ascii="Verdana" w:hAnsi="Verdana" w:cs="Arial"/>
          <w:sz w:val="20"/>
          <w:szCs w:val="20"/>
        </w:rPr>
      </w:pPr>
      <w:r w:rsidRPr="008B2A47">
        <w:rPr>
          <w:rFonts w:ascii="Verdana" w:hAnsi="Verdana" w:cs="Arial"/>
          <w:sz w:val="20"/>
          <w:szCs w:val="20"/>
        </w:rPr>
        <w:t>Ustvarjeni bodo pogoji za izvajanje pedagoško andragoškega programa na lokaciji Prežihove bajte.</w:t>
      </w:r>
    </w:p>
    <w:p w:rsidR="008B2A47" w:rsidRPr="008B2A47" w:rsidRDefault="008B2A47" w:rsidP="008B2A47">
      <w:pPr>
        <w:numPr>
          <w:ilvl w:val="0"/>
          <w:numId w:val="43"/>
        </w:numPr>
        <w:suppressAutoHyphens/>
        <w:rPr>
          <w:rFonts w:ascii="Verdana" w:hAnsi="Verdana" w:cs="Arial"/>
          <w:sz w:val="20"/>
          <w:szCs w:val="20"/>
        </w:rPr>
      </w:pPr>
      <w:r w:rsidRPr="008B2A47">
        <w:rPr>
          <w:rFonts w:ascii="Verdana" w:hAnsi="Verdana" w:cs="Arial"/>
          <w:sz w:val="20"/>
          <w:szCs w:val="20"/>
        </w:rPr>
        <w:t>Spominski muzej bo primerljiv z drugimi uspešnimi  muzeji v Sloveniji in sosednjih državah.</w:t>
      </w:r>
    </w:p>
    <w:p w:rsidR="008B2A47" w:rsidRPr="008B2A47" w:rsidRDefault="008B2A47" w:rsidP="008B2A47">
      <w:pPr>
        <w:numPr>
          <w:ilvl w:val="0"/>
          <w:numId w:val="43"/>
        </w:numPr>
        <w:suppressAutoHyphens/>
        <w:rPr>
          <w:rFonts w:ascii="Verdana" w:hAnsi="Verdana" w:cs="Arial"/>
          <w:sz w:val="20"/>
          <w:szCs w:val="20"/>
        </w:rPr>
      </w:pPr>
      <w:r w:rsidRPr="008B2A47">
        <w:rPr>
          <w:rFonts w:ascii="Verdana" w:hAnsi="Verdana" w:cs="Arial"/>
          <w:sz w:val="20"/>
          <w:szCs w:val="20"/>
        </w:rPr>
        <w:t>Strokovna promocija kulturne dediščine, povezane s Prežihovim Vorancem, njegovim delom in življenjem ter dediščine, vezane na kmečko življenje, bo prispevala k prepoznavnosti in promociji Občine Ravne na Koroškem v širšem prostoru.</w:t>
      </w:r>
    </w:p>
    <w:p w:rsidR="008B2A47" w:rsidRPr="008B2A47" w:rsidRDefault="008B2A47" w:rsidP="008B2A47">
      <w:pPr>
        <w:numPr>
          <w:ilvl w:val="0"/>
          <w:numId w:val="43"/>
        </w:numPr>
        <w:suppressAutoHyphens/>
        <w:rPr>
          <w:rFonts w:ascii="Verdana" w:hAnsi="Verdana" w:cs="Arial"/>
          <w:sz w:val="20"/>
          <w:szCs w:val="20"/>
        </w:rPr>
      </w:pPr>
      <w:r w:rsidRPr="008B2A47">
        <w:rPr>
          <w:rFonts w:ascii="Verdana" w:hAnsi="Verdana" w:cs="Arial"/>
          <w:sz w:val="20"/>
          <w:szCs w:val="20"/>
        </w:rPr>
        <w:t xml:space="preserve">Omogočen bo ustrezen prostor za aktivnosti, ki jih razvijajo tudi lokalna kulturna društva in Prežihova ustanova. </w:t>
      </w:r>
    </w:p>
    <w:p w:rsidR="00030290" w:rsidRPr="003744F4" w:rsidRDefault="00030290" w:rsidP="00030290"/>
    <w:p w:rsidR="00DF55B4" w:rsidRPr="003744F4" w:rsidRDefault="00DF55B4" w:rsidP="00DF55B4">
      <w:pPr>
        <w:jc w:val="both"/>
        <w:rPr>
          <w:rFonts w:ascii="Verdana" w:hAnsi="Verdana" w:cs="Arial"/>
          <w:sz w:val="20"/>
          <w:szCs w:val="20"/>
        </w:rPr>
      </w:pPr>
      <w:r w:rsidRPr="003744F4">
        <w:rPr>
          <w:rFonts w:ascii="Verdana" w:hAnsi="Verdana" w:cs="Arial"/>
          <w:sz w:val="20"/>
          <w:szCs w:val="20"/>
        </w:rPr>
        <w:t xml:space="preserve">Projekt je družbeno upravičen, saj so njegove družbene koristi večje od družbenih škod. </w:t>
      </w:r>
    </w:p>
    <w:p w:rsidR="007A27BB" w:rsidRPr="003744F4" w:rsidRDefault="007A27BB" w:rsidP="00B06875">
      <w:pPr>
        <w:pStyle w:val="Telobesedila-zamik"/>
        <w:ind w:left="0"/>
        <w:jc w:val="both"/>
        <w:rPr>
          <w:rFonts w:ascii="Verdana" w:hAnsi="Verdana" w:cs="Arial"/>
          <w:sz w:val="20"/>
          <w:szCs w:val="20"/>
        </w:rPr>
      </w:pPr>
      <w:r w:rsidRPr="003744F4">
        <w:rPr>
          <w:rFonts w:ascii="Verdana" w:hAnsi="Verdana" w:cs="Arial"/>
          <w:sz w:val="20"/>
          <w:szCs w:val="20"/>
        </w:rPr>
        <w:t>Ocenjuje se, da so neto koristi investicijskih posegov prisotne in opredeljujejo predmetni projekt kot zaželen. S tem dobi privzeta varianta prednost pred varianto »brez« investicije.</w:t>
      </w:r>
    </w:p>
    <w:p w:rsidR="00567FEF" w:rsidRDefault="00567FEF" w:rsidP="008B7C33">
      <w:pPr>
        <w:rPr>
          <w:rFonts w:ascii="Arial" w:hAnsi="Arial" w:cs="Arial"/>
          <w:sz w:val="20"/>
          <w:szCs w:val="20"/>
          <w:highlight w:val="yellow"/>
        </w:rPr>
      </w:pPr>
    </w:p>
    <w:p w:rsidR="00E46D16" w:rsidRDefault="003744F4" w:rsidP="008B7C33">
      <w:pPr>
        <w:rPr>
          <w:rFonts w:ascii="Verdana" w:hAnsi="Verdana" w:cs="Arial"/>
          <w:b/>
          <w:sz w:val="20"/>
          <w:szCs w:val="20"/>
        </w:rPr>
      </w:pPr>
      <w:r w:rsidRPr="003744F4">
        <w:rPr>
          <w:rFonts w:ascii="Verdana" w:hAnsi="Verdana" w:cs="Arial"/>
          <w:b/>
          <w:sz w:val="20"/>
          <w:szCs w:val="20"/>
        </w:rPr>
        <w:t>Analiza</w:t>
      </w:r>
      <w:r w:rsidR="0070194B">
        <w:rPr>
          <w:rFonts w:ascii="Verdana" w:hAnsi="Verdana" w:cs="Arial"/>
          <w:b/>
          <w:sz w:val="20"/>
          <w:szCs w:val="20"/>
        </w:rPr>
        <w:t xml:space="preserve"> stroškov in koristi</w:t>
      </w:r>
    </w:p>
    <w:p w:rsidR="0070194B" w:rsidRDefault="0070194B" w:rsidP="008B7C33">
      <w:pPr>
        <w:rPr>
          <w:rFonts w:ascii="Arial" w:hAnsi="Arial" w:cs="Arial"/>
          <w:sz w:val="20"/>
          <w:szCs w:val="20"/>
          <w:highlight w:val="yellow"/>
        </w:rPr>
      </w:pPr>
    </w:p>
    <w:p w:rsidR="000D7E4C" w:rsidRDefault="000D7E4C" w:rsidP="000D7E4C">
      <w:pPr>
        <w:jc w:val="both"/>
        <w:rPr>
          <w:rFonts w:ascii="Verdana" w:hAnsi="Verdana" w:cs="Arial"/>
          <w:sz w:val="20"/>
          <w:szCs w:val="20"/>
        </w:rPr>
      </w:pPr>
      <w:r w:rsidRPr="000D7E4C">
        <w:rPr>
          <w:rFonts w:ascii="Verdana" w:hAnsi="Verdana" w:cs="Arial"/>
          <w:sz w:val="20"/>
          <w:szCs w:val="20"/>
        </w:rPr>
        <w:t xml:space="preserve">Namen </w:t>
      </w:r>
      <w:r>
        <w:rPr>
          <w:rFonts w:ascii="Verdana" w:hAnsi="Verdana" w:cs="Arial"/>
          <w:sz w:val="20"/>
          <w:szCs w:val="20"/>
        </w:rPr>
        <w:t xml:space="preserve">finančne in </w:t>
      </w:r>
      <w:r w:rsidRPr="000D7E4C">
        <w:rPr>
          <w:rFonts w:ascii="Verdana" w:hAnsi="Verdana" w:cs="Arial"/>
          <w:sz w:val="20"/>
          <w:szCs w:val="20"/>
        </w:rPr>
        <w:t>ekonomske analize je oc</w:t>
      </w:r>
      <w:r>
        <w:rPr>
          <w:rFonts w:ascii="Verdana" w:hAnsi="Verdana" w:cs="Arial"/>
          <w:sz w:val="20"/>
          <w:szCs w:val="20"/>
        </w:rPr>
        <w:t>ena vplivov izvedbe projekta z vidika denarnih tokov in širše družbeno-ekonomske</w:t>
      </w:r>
      <w:r w:rsidRPr="000D7E4C">
        <w:rPr>
          <w:rFonts w:ascii="Verdana" w:hAnsi="Verdana" w:cs="Arial"/>
          <w:sz w:val="20"/>
          <w:szCs w:val="20"/>
        </w:rPr>
        <w:t xml:space="preserve"> </w:t>
      </w:r>
      <w:r>
        <w:rPr>
          <w:rFonts w:ascii="Verdana" w:hAnsi="Verdana" w:cs="Arial"/>
          <w:sz w:val="20"/>
          <w:szCs w:val="20"/>
        </w:rPr>
        <w:t>slike</w:t>
      </w:r>
      <w:r w:rsidRPr="000D7E4C">
        <w:rPr>
          <w:rFonts w:ascii="Verdana" w:hAnsi="Verdana" w:cs="Arial"/>
          <w:sz w:val="20"/>
          <w:szCs w:val="20"/>
        </w:rPr>
        <w:t xml:space="preserve">. V okviru </w:t>
      </w:r>
      <w:r>
        <w:rPr>
          <w:rFonts w:ascii="Verdana" w:hAnsi="Verdana" w:cs="Arial"/>
          <w:sz w:val="20"/>
          <w:szCs w:val="20"/>
        </w:rPr>
        <w:t>finančne analize se primerja spremembo prihodkov in stroškov, ki jih prinaša r</w:t>
      </w:r>
      <w:r w:rsidR="002B101C">
        <w:rPr>
          <w:rFonts w:ascii="Verdana" w:hAnsi="Verdana" w:cs="Arial"/>
          <w:sz w:val="20"/>
          <w:szCs w:val="20"/>
        </w:rPr>
        <w:t xml:space="preserve">ealizacija investicijske namere. V </w:t>
      </w:r>
      <w:r>
        <w:rPr>
          <w:rFonts w:ascii="Verdana" w:hAnsi="Verdana" w:cs="Arial"/>
          <w:sz w:val="20"/>
          <w:szCs w:val="20"/>
        </w:rPr>
        <w:t>okviru ekonomske analize se ugota</w:t>
      </w:r>
      <w:r w:rsidRPr="000D7E4C">
        <w:rPr>
          <w:rFonts w:ascii="Verdana" w:hAnsi="Verdana" w:cs="Arial"/>
          <w:sz w:val="20"/>
          <w:szCs w:val="20"/>
        </w:rPr>
        <w:t>v</w:t>
      </w:r>
      <w:r>
        <w:rPr>
          <w:rFonts w:ascii="Verdana" w:hAnsi="Verdana" w:cs="Arial"/>
          <w:sz w:val="20"/>
          <w:szCs w:val="20"/>
        </w:rPr>
        <w:t>lja</w:t>
      </w:r>
      <w:r w:rsidRPr="000D7E4C">
        <w:rPr>
          <w:rFonts w:ascii="Verdana" w:hAnsi="Verdana" w:cs="Arial"/>
          <w:sz w:val="20"/>
          <w:szCs w:val="20"/>
        </w:rPr>
        <w:t xml:space="preserve">, ali je družba v boljšem položaju, če se projekt izvede, ker njegove koristi presegajo stroške. </w:t>
      </w:r>
      <w:r>
        <w:rPr>
          <w:rFonts w:ascii="Verdana" w:hAnsi="Verdana" w:cs="Arial"/>
          <w:sz w:val="20"/>
          <w:szCs w:val="20"/>
        </w:rPr>
        <w:t xml:space="preserve"> </w:t>
      </w:r>
      <w:r w:rsidRPr="000D7E4C">
        <w:rPr>
          <w:rFonts w:ascii="Verdana" w:hAnsi="Verdana" w:cs="Arial"/>
          <w:sz w:val="20"/>
          <w:szCs w:val="20"/>
        </w:rPr>
        <w:t xml:space="preserve">Hkrati pa se ugotovi tudi, ali je projekt upravičen do sofinanciranja. </w:t>
      </w:r>
    </w:p>
    <w:p w:rsidR="000D7E4C" w:rsidRDefault="000D7E4C" w:rsidP="000D7E4C">
      <w:pPr>
        <w:jc w:val="both"/>
        <w:rPr>
          <w:rFonts w:ascii="Verdana" w:hAnsi="Verdana" w:cs="Arial"/>
          <w:sz w:val="20"/>
          <w:szCs w:val="20"/>
        </w:rPr>
      </w:pPr>
    </w:p>
    <w:p w:rsidR="000D7E4C" w:rsidRDefault="000D7E4C" w:rsidP="000D7E4C">
      <w:pPr>
        <w:jc w:val="both"/>
        <w:rPr>
          <w:rFonts w:ascii="Verdana" w:hAnsi="Verdana" w:cs="Arial"/>
          <w:sz w:val="20"/>
          <w:szCs w:val="20"/>
        </w:rPr>
      </w:pPr>
      <w:r w:rsidRPr="000D7E4C">
        <w:rPr>
          <w:rFonts w:ascii="Verdana" w:hAnsi="Verdana" w:cs="Arial"/>
          <w:sz w:val="20"/>
          <w:szCs w:val="20"/>
        </w:rPr>
        <w:lastRenderedPageBreak/>
        <w:t xml:space="preserve">Le v primeru, če je vpliv projekta pozitiven, je upravičen do sofinanciranja. </w:t>
      </w:r>
      <w:r>
        <w:rPr>
          <w:rFonts w:ascii="Verdana" w:hAnsi="Verdana" w:cs="Arial"/>
          <w:sz w:val="20"/>
          <w:szCs w:val="20"/>
        </w:rPr>
        <w:t xml:space="preserve">Ker investicija predstavlja vlaganja v javno infrastrukturo oziroma v ohranjanje kulturne dediščine, ne predvideva presežka finančnih tokov, saj bodo ustvarjeni prihodki namenjeni pokrivanju stroškov za obratovanje in vzdrževanje stavbe in pokrivanje stroškov organizacije dogodkov in ohranjanja muzejskih zbirk v stavbi. </w:t>
      </w:r>
    </w:p>
    <w:p w:rsidR="000D7E4C" w:rsidRDefault="000D7E4C" w:rsidP="000D7E4C">
      <w:pPr>
        <w:jc w:val="both"/>
        <w:rPr>
          <w:rFonts w:ascii="Verdana" w:hAnsi="Verdana" w:cs="Arial"/>
          <w:sz w:val="20"/>
          <w:szCs w:val="20"/>
        </w:rPr>
      </w:pPr>
    </w:p>
    <w:p w:rsidR="00E46D16" w:rsidRDefault="000D7E4C" w:rsidP="000D7E4C">
      <w:pPr>
        <w:jc w:val="both"/>
        <w:rPr>
          <w:rFonts w:ascii="Verdana" w:hAnsi="Verdana" w:cs="Arial"/>
          <w:sz w:val="20"/>
          <w:szCs w:val="20"/>
        </w:rPr>
      </w:pPr>
      <w:r w:rsidRPr="000D7E4C">
        <w:rPr>
          <w:rFonts w:ascii="Verdana" w:hAnsi="Verdana" w:cs="Arial"/>
          <w:sz w:val="20"/>
          <w:szCs w:val="20"/>
        </w:rPr>
        <w:t xml:space="preserve">Ekonomska analiza je izvedena z vidika družbe. Osnovo za izračun kazalnikov ekonomske učinkovitosti predstavljajo parametri, upoštevani v finančni analizi, ki so nadgrajeni še </w:t>
      </w:r>
      <w:r w:rsidR="002B101C">
        <w:rPr>
          <w:rFonts w:ascii="Verdana" w:hAnsi="Verdana" w:cs="Arial"/>
          <w:sz w:val="20"/>
          <w:szCs w:val="20"/>
        </w:rPr>
        <w:t>s parametri proučevanja</w:t>
      </w:r>
      <w:r w:rsidRPr="000D7E4C">
        <w:rPr>
          <w:rFonts w:ascii="Verdana" w:hAnsi="Verdana" w:cs="Arial"/>
          <w:sz w:val="20"/>
          <w:szCs w:val="20"/>
        </w:rPr>
        <w:t xml:space="preserve"> vpliva projekta na širše okolje in jih je mogoče </w:t>
      </w:r>
      <w:r>
        <w:rPr>
          <w:rFonts w:ascii="Verdana" w:hAnsi="Verdana" w:cs="Arial"/>
          <w:sz w:val="20"/>
          <w:szCs w:val="20"/>
        </w:rPr>
        <w:t xml:space="preserve">oceniti </w:t>
      </w:r>
      <w:r w:rsidRPr="000D7E4C">
        <w:rPr>
          <w:rFonts w:ascii="Verdana" w:hAnsi="Verdana" w:cs="Arial"/>
          <w:sz w:val="20"/>
          <w:szCs w:val="20"/>
        </w:rPr>
        <w:t xml:space="preserve">v denarju (družbene koristi). Uporabljeni dodatni parametri predstavljajo možne vplive izvedbe projekta na širše </w:t>
      </w:r>
      <w:r>
        <w:rPr>
          <w:rFonts w:ascii="Verdana" w:hAnsi="Verdana" w:cs="Arial"/>
          <w:sz w:val="20"/>
          <w:szCs w:val="20"/>
        </w:rPr>
        <w:t xml:space="preserve">družbeno in ekonomsko </w:t>
      </w:r>
      <w:r w:rsidRPr="000D7E4C">
        <w:rPr>
          <w:rFonts w:ascii="Verdana" w:hAnsi="Verdana" w:cs="Arial"/>
          <w:sz w:val="20"/>
          <w:szCs w:val="20"/>
        </w:rPr>
        <w:t xml:space="preserve">okolje. V tem primeru je proučevan vpliv projekta </w:t>
      </w:r>
      <w:r>
        <w:rPr>
          <w:rFonts w:ascii="Verdana" w:hAnsi="Verdana" w:cs="Arial"/>
          <w:sz w:val="20"/>
          <w:szCs w:val="20"/>
        </w:rPr>
        <w:t>na nivoju lokalne skupnosti.</w:t>
      </w:r>
    </w:p>
    <w:p w:rsidR="000D7E4C" w:rsidRDefault="000D7E4C" w:rsidP="000D7E4C">
      <w:pPr>
        <w:jc w:val="both"/>
        <w:rPr>
          <w:rFonts w:ascii="Verdana" w:hAnsi="Verdana" w:cs="Arial"/>
          <w:sz w:val="20"/>
          <w:szCs w:val="20"/>
        </w:rPr>
      </w:pPr>
    </w:p>
    <w:tbl>
      <w:tblPr>
        <w:tblStyle w:val="Tabelamrea"/>
        <w:tblW w:w="0" w:type="auto"/>
        <w:tblLook w:val="04A0" w:firstRow="1" w:lastRow="0" w:firstColumn="1" w:lastColumn="0" w:noHBand="0" w:noVBand="1"/>
      </w:tblPr>
      <w:tblGrid>
        <w:gridCol w:w="4820"/>
        <w:gridCol w:w="1838"/>
      </w:tblGrid>
      <w:tr w:rsidR="000D7E4C" w:rsidRPr="000D7E4C" w:rsidTr="0070194B">
        <w:trPr>
          <w:trHeight w:hRule="exact" w:val="315"/>
        </w:trPr>
        <w:tc>
          <w:tcPr>
            <w:tcW w:w="4820" w:type="dxa"/>
            <w:shd w:val="clear" w:color="auto" w:fill="BFBFBF" w:themeFill="background1" w:themeFillShade="BF"/>
            <w:noWrap/>
            <w:vAlign w:val="center"/>
            <w:hideMark/>
          </w:tcPr>
          <w:p w:rsidR="000D7E4C" w:rsidRPr="000D7E4C" w:rsidRDefault="000D7E4C" w:rsidP="0070194B">
            <w:pPr>
              <w:jc w:val="both"/>
              <w:rPr>
                <w:rFonts w:ascii="Verdana" w:hAnsi="Verdana" w:cs="Arial"/>
                <w:b/>
                <w:bCs/>
                <w:sz w:val="16"/>
                <w:szCs w:val="20"/>
              </w:rPr>
            </w:pPr>
            <w:r w:rsidRPr="000D7E4C">
              <w:rPr>
                <w:rFonts w:ascii="Verdana" w:hAnsi="Verdana" w:cs="Arial"/>
                <w:b/>
                <w:bCs/>
                <w:sz w:val="16"/>
                <w:szCs w:val="20"/>
              </w:rPr>
              <w:t>Parameter</w:t>
            </w:r>
          </w:p>
        </w:tc>
        <w:tc>
          <w:tcPr>
            <w:tcW w:w="1838" w:type="dxa"/>
            <w:shd w:val="clear" w:color="auto" w:fill="BFBFBF" w:themeFill="background1" w:themeFillShade="BF"/>
            <w:noWrap/>
            <w:vAlign w:val="center"/>
            <w:hideMark/>
          </w:tcPr>
          <w:p w:rsidR="000D7E4C" w:rsidRPr="000D7E4C" w:rsidRDefault="000D7E4C" w:rsidP="0070194B">
            <w:pPr>
              <w:jc w:val="right"/>
              <w:rPr>
                <w:rFonts w:ascii="Verdana" w:hAnsi="Verdana" w:cs="Arial"/>
                <w:b/>
                <w:bCs/>
                <w:sz w:val="16"/>
                <w:szCs w:val="20"/>
              </w:rPr>
            </w:pPr>
            <w:r w:rsidRPr="000D7E4C">
              <w:rPr>
                <w:rFonts w:ascii="Verdana" w:hAnsi="Verdana" w:cs="Arial"/>
                <w:b/>
                <w:bCs/>
                <w:sz w:val="16"/>
                <w:szCs w:val="20"/>
              </w:rPr>
              <w:t>Vrednost</w:t>
            </w:r>
          </w:p>
        </w:tc>
      </w:tr>
      <w:tr w:rsidR="000D7E4C" w:rsidRPr="000D7E4C" w:rsidTr="0070194B">
        <w:trPr>
          <w:trHeight w:hRule="exact" w:val="315"/>
        </w:trPr>
        <w:tc>
          <w:tcPr>
            <w:tcW w:w="4820" w:type="dxa"/>
            <w:noWrap/>
            <w:vAlign w:val="center"/>
            <w:hideMark/>
          </w:tcPr>
          <w:p w:rsidR="000D7E4C" w:rsidRPr="000D7E4C" w:rsidRDefault="000D7E4C" w:rsidP="0070194B">
            <w:pPr>
              <w:jc w:val="both"/>
              <w:rPr>
                <w:rFonts w:ascii="Verdana" w:hAnsi="Verdana" w:cs="Arial"/>
                <w:sz w:val="16"/>
                <w:szCs w:val="20"/>
              </w:rPr>
            </w:pPr>
            <w:r w:rsidRPr="000D7E4C">
              <w:rPr>
                <w:rFonts w:ascii="Verdana" w:hAnsi="Verdana" w:cs="Arial"/>
                <w:sz w:val="16"/>
                <w:szCs w:val="20"/>
              </w:rPr>
              <w:t>Diskontna stopnja (%)</w:t>
            </w:r>
          </w:p>
        </w:tc>
        <w:tc>
          <w:tcPr>
            <w:tcW w:w="1838" w:type="dxa"/>
            <w:noWrap/>
            <w:vAlign w:val="center"/>
            <w:hideMark/>
          </w:tcPr>
          <w:p w:rsidR="000D7E4C" w:rsidRPr="000D7E4C" w:rsidRDefault="000D7E4C" w:rsidP="0070194B">
            <w:pPr>
              <w:jc w:val="right"/>
              <w:rPr>
                <w:rFonts w:ascii="Verdana" w:hAnsi="Verdana" w:cs="Arial"/>
                <w:sz w:val="16"/>
                <w:szCs w:val="20"/>
              </w:rPr>
            </w:pPr>
            <w:r w:rsidRPr="000D7E4C">
              <w:rPr>
                <w:rFonts w:ascii="Verdana" w:hAnsi="Verdana" w:cs="Arial"/>
                <w:sz w:val="16"/>
                <w:szCs w:val="20"/>
              </w:rPr>
              <w:t>4,0</w:t>
            </w:r>
          </w:p>
        </w:tc>
      </w:tr>
      <w:tr w:rsidR="000D7E4C" w:rsidRPr="000D7E4C" w:rsidTr="0070194B">
        <w:trPr>
          <w:trHeight w:hRule="exact" w:val="315"/>
        </w:trPr>
        <w:tc>
          <w:tcPr>
            <w:tcW w:w="4820" w:type="dxa"/>
            <w:noWrap/>
            <w:vAlign w:val="center"/>
            <w:hideMark/>
          </w:tcPr>
          <w:p w:rsidR="000D7E4C" w:rsidRPr="000D7E4C" w:rsidRDefault="000D7E4C" w:rsidP="0070194B">
            <w:pPr>
              <w:jc w:val="both"/>
              <w:rPr>
                <w:rFonts w:ascii="Verdana" w:hAnsi="Verdana" w:cs="Arial"/>
                <w:sz w:val="16"/>
                <w:szCs w:val="20"/>
              </w:rPr>
            </w:pPr>
            <w:r w:rsidRPr="000D7E4C">
              <w:rPr>
                <w:rFonts w:ascii="Verdana" w:hAnsi="Verdana" w:cs="Arial"/>
                <w:sz w:val="16"/>
                <w:szCs w:val="20"/>
              </w:rPr>
              <w:t>Finančna neto sedanja vrednost investicije (EUR)</w:t>
            </w:r>
          </w:p>
        </w:tc>
        <w:tc>
          <w:tcPr>
            <w:tcW w:w="1838" w:type="dxa"/>
            <w:noWrap/>
            <w:vAlign w:val="center"/>
            <w:hideMark/>
          </w:tcPr>
          <w:p w:rsidR="000D7E4C" w:rsidRPr="000D7E4C" w:rsidRDefault="000D7E4C" w:rsidP="0070194B">
            <w:pPr>
              <w:jc w:val="right"/>
              <w:rPr>
                <w:rFonts w:ascii="Verdana" w:hAnsi="Verdana" w:cs="Arial"/>
                <w:sz w:val="16"/>
                <w:szCs w:val="20"/>
              </w:rPr>
            </w:pPr>
            <w:r w:rsidRPr="000D7E4C">
              <w:rPr>
                <w:rFonts w:ascii="Verdana" w:hAnsi="Verdana" w:cs="Arial"/>
                <w:sz w:val="16"/>
                <w:szCs w:val="20"/>
              </w:rPr>
              <w:t>-335.141,69</w:t>
            </w:r>
          </w:p>
        </w:tc>
      </w:tr>
      <w:tr w:rsidR="000D7E4C" w:rsidRPr="000D7E4C" w:rsidTr="0070194B">
        <w:trPr>
          <w:trHeight w:hRule="exact" w:val="315"/>
        </w:trPr>
        <w:tc>
          <w:tcPr>
            <w:tcW w:w="4820" w:type="dxa"/>
            <w:noWrap/>
            <w:vAlign w:val="center"/>
            <w:hideMark/>
          </w:tcPr>
          <w:p w:rsidR="000D7E4C" w:rsidRPr="000D7E4C" w:rsidRDefault="000D7E4C" w:rsidP="0070194B">
            <w:pPr>
              <w:jc w:val="both"/>
              <w:rPr>
                <w:rFonts w:ascii="Verdana" w:hAnsi="Verdana" w:cs="Arial"/>
                <w:sz w:val="16"/>
                <w:szCs w:val="20"/>
              </w:rPr>
            </w:pPr>
            <w:r w:rsidRPr="000D7E4C">
              <w:rPr>
                <w:rFonts w:ascii="Verdana" w:hAnsi="Verdana" w:cs="Arial"/>
                <w:sz w:val="16"/>
                <w:szCs w:val="20"/>
              </w:rPr>
              <w:t>Finančna interna stopnja donosnosti investicije (%)</w:t>
            </w:r>
          </w:p>
        </w:tc>
        <w:tc>
          <w:tcPr>
            <w:tcW w:w="1838" w:type="dxa"/>
            <w:noWrap/>
            <w:vAlign w:val="center"/>
            <w:hideMark/>
          </w:tcPr>
          <w:p w:rsidR="000D7E4C" w:rsidRPr="000D7E4C" w:rsidRDefault="003833A5" w:rsidP="0070194B">
            <w:pPr>
              <w:jc w:val="right"/>
              <w:rPr>
                <w:rFonts w:ascii="Verdana" w:hAnsi="Verdana" w:cs="Arial"/>
                <w:sz w:val="16"/>
                <w:szCs w:val="20"/>
              </w:rPr>
            </w:pPr>
            <w:r>
              <w:rPr>
                <w:rFonts w:ascii="Verdana" w:hAnsi="Verdana" w:cs="Arial"/>
                <w:sz w:val="16"/>
                <w:szCs w:val="20"/>
              </w:rPr>
              <w:t>neizračunljiva</w:t>
            </w:r>
          </w:p>
        </w:tc>
      </w:tr>
      <w:tr w:rsidR="000D7E4C" w:rsidRPr="000D7E4C" w:rsidTr="0070194B">
        <w:trPr>
          <w:trHeight w:hRule="exact" w:val="315"/>
        </w:trPr>
        <w:tc>
          <w:tcPr>
            <w:tcW w:w="4820" w:type="dxa"/>
            <w:noWrap/>
            <w:vAlign w:val="center"/>
            <w:hideMark/>
          </w:tcPr>
          <w:p w:rsidR="000D7E4C" w:rsidRPr="000D7E4C" w:rsidRDefault="000D7E4C" w:rsidP="0070194B">
            <w:pPr>
              <w:jc w:val="both"/>
              <w:rPr>
                <w:rFonts w:ascii="Verdana" w:hAnsi="Verdana" w:cs="Arial"/>
                <w:sz w:val="16"/>
                <w:szCs w:val="20"/>
              </w:rPr>
            </w:pPr>
            <w:r w:rsidRPr="000D7E4C">
              <w:rPr>
                <w:rFonts w:ascii="Verdana" w:hAnsi="Verdana" w:cs="Arial"/>
                <w:sz w:val="16"/>
                <w:szCs w:val="20"/>
              </w:rPr>
              <w:t>Relativna neto sedanja vrednost</w:t>
            </w:r>
          </w:p>
        </w:tc>
        <w:tc>
          <w:tcPr>
            <w:tcW w:w="1838" w:type="dxa"/>
            <w:noWrap/>
            <w:vAlign w:val="center"/>
            <w:hideMark/>
          </w:tcPr>
          <w:p w:rsidR="000D7E4C" w:rsidRPr="000D7E4C" w:rsidRDefault="000D7E4C" w:rsidP="003833A5">
            <w:pPr>
              <w:jc w:val="right"/>
              <w:rPr>
                <w:rFonts w:ascii="Verdana" w:hAnsi="Verdana" w:cs="Arial"/>
                <w:sz w:val="16"/>
                <w:szCs w:val="20"/>
              </w:rPr>
            </w:pPr>
            <w:r w:rsidRPr="000D7E4C">
              <w:rPr>
                <w:rFonts w:ascii="Verdana" w:hAnsi="Verdana" w:cs="Arial"/>
                <w:sz w:val="16"/>
                <w:szCs w:val="20"/>
              </w:rPr>
              <w:t>1,00</w:t>
            </w:r>
          </w:p>
        </w:tc>
      </w:tr>
      <w:tr w:rsidR="000D7E4C" w:rsidRPr="000D7E4C" w:rsidTr="0070194B">
        <w:trPr>
          <w:trHeight w:hRule="exact" w:val="315"/>
        </w:trPr>
        <w:tc>
          <w:tcPr>
            <w:tcW w:w="4820" w:type="dxa"/>
            <w:noWrap/>
            <w:vAlign w:val="center"/>
            <w:hideMark/>
          </w:tcPr>
          <w:p w:rsidR="000D7E4C" w:rsidRPr="000D7E4C" w:rsidRDefault="000D7E4C" w:rsidP="0070194B">
            <w:pPr>
              <w:jc w:val="both"/>
              <w:rPr>
                <w:rFonts w:ascii="Verdana" w:hAnsi="Verdana" w:cs="Arial"/>
                <w:sz w:val="16"/>
                <w:szCs w:val="20"/>
              </w:rPr>
            </w:pPr>
            <w:r w:rsidRPr="000D7E4C">
              <w:rPr>
                <w:rFonts w:ascii="Verdana" w:hAnsi="Verdana" w:cs="Arial"/>
                <w:sz w:val="16"/>
                <w:szCs w:val="20"/>
              </w:rPr>
              <w:t>Enostavna doba vračila</w:t>
            </w:r>
          </w:p>
        </w:tc>
        <w:tc>
          <w:tcPr>
            <w:tcW w:w="1838" w:type="dxa"/>
            <w:noWrap/>
            <w:vAlign w:val="center"/>
            <w:hideMark/>
          </w:tcPr>
          <w:p w:rsidR="000D7E4C" w:rsidRPr="000D7E4C" w:rsidRDefault="0070194B" w:rsidP="0070194B">
            <w:pPr>
              <w:jc w:val="right"/>
              <w:rPr>
                <w:rFonts w:ascii="Verdana" w:hAnsi="Verdana" w:cs="Arial"/>
                <w:sz w:val="16"/>
                <w:szCs w:val="20"/>
              </w:rPr>
            </w:pPr>
            <w:r>
              <w:rPr>
                <w:rFonts w:ascii="Verdana" w:hAnsi="Verdana" w:cs="Arial"/>
                <w:sz w:val="16"/>
                <w:szCs w:val="20"/>
              </w:rPr>
              <w:t>Se ne povrne</w:t>
            </w:r>
            <w:r w:rsidR="000D7E4C" w:rsidRPr="000D7E4C">
              <w:rPr>
                <w:rFonts w:ascii="Verdana" w:hAnsi="Verdana" w:cs="Arial"/>
                <w:sz w:val="16"/>
                <w:szCs w:val="20"/>
              </w:rPr>
              <w:t> </w:t>
            </w:r>
          </w:p>
        </w:tc>
      </w:tr>
    </w:tbl>
    <w:p w:rsidR="000D7E4C" w:rsidRDefault="000D7E4C" w:rsidP="000D7E4C">
      <w:pPr>
        <w:jc w:val="both"/>
        <w:rPr>
          <w:rFonts w:ascii="Verdana" w:hAnsi="Verdana" w:cs="Arial"/>
          <w:sz w:val="20"/>
          <w:szCs w:val="20"/>
        </w:rPr>
      </w:pPr>
    </w:p>
    <w:tbl>
      <w:tblPr>
        <w:tblStyle w:val="Tabelamrea"/>
        <w:tblW w:w="0" w:type="auto"/>
        <w:tblLook w:val="04A0" w:firstRow="1" w:lastRow="0" w:firstColumn="1" w:lastColumn="0" w:noHBand="0" w:noVBand="1"/>
      </w:tblPr>
      <w:tblGrid>
        <w:gridCol w:w="4820"/>
        <w:gridCol w:w="1838"/>
      </w:tblGrid>
      <w:tr w:rsidR="000D7E4C" w:rsidRPr="000D7E4C" w:rsidTr="0070194B">
        <w:trPr>
          <w:trHeight w:hRule="exact" w:val="315"/>
        </w:trPr>
        <w:tc>
          <w:tcPr>
            <w:tcW w:w="4820" w:type="dxa"/>
            <w:shd w:val="clear" w:color="auto" w:fill="BFBFBF" w:themeFill="background1" w:themeFillShade="BF"/>
            <w:noWrap/>
            <w:vAlign w:val="center"/>
            <w:hideMark/>
          </w:tcPr>
          <w:p w:rsidR="000D7E4C" w:rsidRPr="000D7E4C" w:rsidRDefault="000D7E4C" w:rsidP="000D7E4C">
            <w:pPr>
              <w:jc w:val="both"/>
              <w:rPr>
                <w:rFonts w:ascii="Verdana" w:hAnsi="Verdana" w:cs="Arial"/>
                <w:b/>
                <w:bCs/>
                <w:sz w:val="16"/>
                <w:szCs w:val="20"/>
              </w:rPr>
            </w:pPr>
            <w:r w:rsidRPr="000D7E4C">
              <w:rPr>
                <w:rFonts w:ascii="Verdana" w:hAnsi="Verdana" w:cs="Arial"/>
                <w:b/>
                <w:bCs/>
                <w:sz w:val="16"/>
                <w:szCs w:val="20"/>
              </w:rPr>
              <w:t>Parameter</w:t>
            </w:r>
          </w:p>
        </w:tc>
        <w:tc>
          <w:tcPr>
            <w:tcW w:w="1838" w:type="dxa"/>
            <w:shd w:val="clear" w:color="auto" w:fill="BFBFBF" w:themeFill="background1" w:themeFillShade="BF"/>
            <w:noWrap/>
            <w:vAlign w:val="center"/>
            <w:hideMark/>
          </w:tcPr>
          <w:p w:rsidR="000D7E4C" w:rsidRPr="000D7E4C" w:rsidRDefault="000D7E4C" w:rsidP="000D7E4C">
            <w:pPr>
              <w:jc w:val="right"/>
              <w:rPr>
                <w:rFonts w:ascii="Verdana" w:hAnsi="Verdana" w:cs="Arial"/>
                <w:b/>
                <w:bCs/>
                <w:sz w:val="16"/>
                <w:szCs w:val="20"/>
              </w:rPr>
            </w:pPr>
            <w:r w:rsidRPr="000D7E4C">
              <w:rPr>
                <w:rFonts w:ascii="Verdana" w:hAnsi="Verdana" w:cs="Arial"/>
                <w:b/>
                <w:bCs/>
                <w:sz w:val="16"/>
                <w:szCs w:val="20"/>
              </w:rPr>
              <w:t>Vrednost</w:t>
            </w:r>
          </w:p>
        </w:tc>
      </w:tr>
      <w:tr w:rsidR="000D7E4C" w:rsidRPr="000D7E4C" w:rsidTr="0070194B">
        <w:trPr>
          <w:trHeight w:hRule="exact" w:val="315"/>
        </w:trPr>
        <w:tc>
          <w:tcPr>
            <w:tcW w:w="4820" w:type="dxa"/>
            <w:noWrap/>
            <w:vAlign w:val="center"/>
            <w:hideMark/>
          </w:tcPr>
          <w:p w:rsidR="000D7E4C" w:rsidRPr="000D7E4C" w:rsidRDefault="000D7E4C" w:rsidP="000D7E4C">
            <w:pPr>
              <w:jc w:val="both"/>
              <w:rPr>
                <w:rFonts w:ascii="Verdana" w:hAnsi="Verdana" w:cs="Arial"/>
                <w:sz w:val="16"/>
                <w:szCs w:val="20"/>
              </w:rPr>
            </w:pPr>
            <w:r w:rsidRPr="000D7E4C">
              <w:rPr>
                <w:rFonts w:ascii="Verdana" w:hAnsi="Verdana" w:cs="Arial"/>
                <w:sz w:val="16"/>
                <w:szCs w:val="20"/>
              </w:rPr>
              <w:t>Diskontna stopnja (%)</w:t>
            </w:r>
          </w:p>
        </w:tc>
        <w:tc>
          <w:tcPr>
            <w:tcW w:w="1838" w:type="dxa"/>
            <w:noWrap/>
            <w:vAlign w:val="center"/>
            <w:hideMark/>
          </w:tcPr>
          <w:p w:rsidR="000D7E4C" w:rsidRPr="000D7E4C" w:rsidRDefault="000D7E4C" w:rsidP="000D7E4C">
            <w:pPr>
              <w:jc w:val="right"/>
              <w:rPr>
                <w:rFonts w:ascii="Verdana" w:hAnsi="Verdana" w:cs="Arial"/>
                <w:sz w:val="16"/>
                <w:szCs w:val="20"/>
              </w:rPr>
            </w:pPr>
            <w:r w:rsidRPr="000D7E4C">
              <w:rPr>
                <w:rFonts w:ascii="Verdana" w:hAnsi="Verdana" w:cs="Arial"/>
                <w:sz w:val="16"/>
                <w:szCs w:val="20"/>
              </w:rPr>
              <w:t>5,0</w:t>
            </w:r>
          </w:p>
        </w:tc>
      </w:tr>
      <w:tr w:rsidR="000D7E4C" w:rsidRPr="000D7E4C" w:rsidTr="0070194B">
        <w:trPr>
          <w:trHeight w:hRule="exact" w:val="315"/>
        </w:trPr>
        <w:tc>
          <w:tcPr>
            <w:tcW w:w="4820" w:type="dxa"/>
            <w:noWrap/>
            <w:vAlign w:val="center"/>
            <w:hideMark/>
          </w:tcPr>
          <w:p w:rsidR="000D7E4C" w:rsidRPr="000D7E4C" w:rsidRDefault="000D7E4C" w:rsidP="000D7E4C">
            <w:pPr>
              <w:jc w:val="both"/>
              <w:rPr>
                <w:rFonts w:ascii="Verdana" w:hAnsi="Verdana" w:cs="Arial"/>
                <w:sz w:val="16"/>
                <w:szCs w:val="20"/>
              </w:rPr>
            </w:pPr>
            <w:r w:rsidRPr="000D7E4C">
              <w:rPr>
                <w:rFonts w:ascii="Verdana" w:hAnsi="Verdana" w:cs="Arial"/>
                <w:sz w:val="16"/>
                <w:szCs w:val="20"/>
              </w:rPr>
              <w:t>Ekonomska neto sedanja vrednost (EUR)</w:t>
            </w:r>
          </w:p>
        </w:tc>
        <w:tc>
          <w:tcPr>
            <w:tcW w:w="1838" w:type="dxa"/>
            <w:noWrap/>
            <w:vAlign w:val="center"/>
            <w:hideMark/>
          </w:tcPr>
          <w:p w:rsidR="000D7E4C" w:rsidRPr="000D7E4C" w:rsidRDefault="000D7E4C" w:rsidP="000D7E4C">
            <w:pPr>
              <w:jc w:val="right"/>
              <w:rPr>
                <w:rFonts w:ascii="Verdana" w:hAnsi="Verdana" w:cs="Arial"/>
                <w:sz w:val="16"/>
                <w:szCs w:val="20"/>
              </w:rPr>
            </w:pPr>
            <w:r w:rsidRPr="000D7E4C">
              <w:rPr>
                <w:rFonts w:ascii="Verdana" w:hAnsi="Verdana" w:cs="Arial"/>
                <w:sz w:val="16"/>
                <w:szCs w:val="20"/>
              </w:rPr>
              <w:t>24.561,02</w:t>
            </w:r>
          </w:p>
        </w:tc>
      </w:tr>
      <w:tr w:rsidR="000D7E4C" w:rsidRPr="000D7E4C" w:rsidTr="0070194B">
        <w:trPr>
          <w:trHeight w:hRule="exact" w:val="315"/>
        </w:trPr>
        <w:tc>
          <w:tcPr>
            <w:tcW w:w="4820" w:type="dxa"/>
            <w:noWrap/>
            <w:vAlign w:val="center"/>
            <w:hideMark/>
          </w:tcPr>
          <w:p w:rsidR="000D7E4C" w:rsidRPr="000D7E4C" w:rsidRDefault="000D7E4C" w:rsidP="000D7E4C">
            <w:pPr>
              <w:jc w:val="both"/>
              <w:rPr>
                <w:rFonts w:ascii="Verdana" w:hAnsi="Verdana" w:cs="Arial"/>
                <w:sz w:val="16"/>
                <w:szCs w:val="20"/>
              </w:rPr>
            </w:pPr>
            <w:r w:rsidRPr="000D7E4C">
              <w:rPr>
                <w:rFonts w:ascii="Verdana" w:hAnsi="Verdana" w:cs="Arial"/>
                <w:sz w:val="16"/>
                <w:szCs w:val="20"/>
              </w:rPr>
              <w:t>Ekonomska interna stopnja donosnosti investicije (%)</w:t>
            </w:r>
          </w:p>
        </w:tc>
        <w:tc>
          <w:tcPr>
            <w:tcW w:w="1838" w:type="dxa"/>
            <w:noWrap/>
            <w:vAlign w:val="center"/>
            <w:hideMark/>
          </w:tcPr>
          <w:p w:rsidR="000D7E4C" w:rsidRPr="000D7E4C" w:rsidRDefault="000D7E4C" w:rsidP="000D7E4C">
            <w:pPr>
              <w:jc w:val="right"/>
              <w:rPr>
                <w:rFonts w:ascii="Verdana" w:hAnsi="Verdana" w:cs="Arial"/>
                <w:sz w:val="16"/>
                <w:szCs w:val="20"/>
              </w:rPr>
            </w:pPr>
            <w:r w:rsidRPr="000D7E4C">
              <w:rPr>
                <w:rFonts w:ascii="Verdana" w:hAnsi="Verdana" w:cs="Arial"/>
                <w:sz w:val="16"/>
                <w:szCs w:val="20"/>
              </w:rPr>
              <w:t>7,1%</w:t>
            </w:r>
          </w:p>
        </w:tc>
      </w:tr>
      <w:tr w:rsidR="000D7E4C" w:rsidRPr="000D7E4C" w:rsidTr="0070194B">
        <w:trPr>
          <w:trHeight w:hRule="exact" w:val="315"/>
        </w:trPr>
        <w:tc>
          <w:tcPr>
            <w:tcW w:w="4820" w:type="dxa"/>
            <w:noWrap/>
            <w:vAlign w:val="center"/>
            <w:hideMark/>
          </w:tcPr>
          <w:p w:rsidR="000D7E4C" w:rsidRPr="000D7E4C" w:rsidRDefault="000D7E4C" w:rsidP="000D7E4C">
            <w:pPr>
              <w:jc w:val="both"/>
              <w:rPr>
                <w:rFonts w:ascii="Verdana" w:hAnsi="Verdana" w:cs="Arial"/>
                <w:sz w:val="16"/>
                <w:szCs w:val="20"/>
              </w:rPr>
            </w:pPr>
            <w:r w:rsidRPr="000D7E4C">
              <w:rPr>
                <w:rFonts w:ascii="Verdana" w:hAnsi="Verdana" w:cs="Arial"/>
                <w:sz w:val="16"/>
                <w:szCs w:val="20"/>
              </w:rPr>
              <w:t>Relativna neto sedanja vrednost</w:t>
            </w:r>
          </w:p>
        </w:tc>
        <w:tc>
          <w:tcPr>
            <w:tcW w:w="1838" w:type="dxa"/>
            <w:noWrap/>
            <w:vAlign w:val="center"/>
            <w:hideMark/>
          </w:tcPr>
          <w:p w:rsidR="000D7E4C" w:rsidRPr="000D7E4C" w:rsidRDefault="000D7E4C" w:rsidP="003833A5">
            <w:pPr>
              <w:jc w:val="right"/>
              <w:rPr>
                <w:rFonts w:ascii="Verdana" w:hAnsi="Verdana" w:cs="Arial"/>
                <w:sz w:val="16"/>
                <w:szCs w:val="20"/>
              </w:rPr>
            </w:pPr>
            <w:r w:rsidRPr="000D7E4C">
              <w:rPr>
                <w:rFonts w:ascii="Verdana" w:hAnsi="Verdana" w:cs="Arial"/>
                <w:sz w:val="16"/>
                <w:szCs w:val="20"/>
              </w:rPr>
              <w:t>0,16</w:t>
            </w:r>
          </w:p>
        </w:tc>
      </w:tr>
      <w:tr w:rsidR="000D7E4C" w:rsidRPr="000D7E4C" w:rsidTr="0070194B">
        <w:trPr>
          <w:trHeight w:hRule="exact" w:val="315"/>
        </w:trPr>
        <w:tc>
          <w:tcPr>
            <w:tcW w:w="4820" w:type="dxa"/>
            <w:noWrap/>
            <w:vAlign w:val="center"/>
            <w:hideMark/>
          </w:tcPr>
          <w:p w:rsidR="000D7E4C" w:rsidRPr="000D7E4C" w:rsidRDefault="000D7E4C" w:rsidP="000D7E4C">
            <w:pPr>
              <w:jc w:val="both"/>
              <w:rPr>
                <w:rFonts w:ascii="Verdana" w:hAnsi="Verdana" w:cs="Arial"/>
                <w:sz w:val="16"/>
                <w:szCs w:val="20"/>
              </w:rPr>
            </w:pPr>
            <w:r w:rsidRPr="000D7E4C">
              <w:rPr>
                <w:rFonts w:ascii="Verdana" w:hAnsi="Verdana" w:cs="Arial"/>
                <w:sz w:val="16"/>
                <w:szCs w:val="20"/>
              </w:rPr>
              <w:t>Enostavna doba vračila</w:t>
            </w:r>
          </w:p>
        </w:tc>
        <w:tc>
          <w:tcPr>
            <w:tcW w:w="1838" w:type="dxa"/>
            <w:noWrap/>
            <w:vAlign w:val="center"/>
            <w:hideMark/>
          </w:tcPr>
          <w:p w:rsidR="000D7E4C" w:rsidRPr="000D7E4C" w:rsidRDefault="000D7E4C" w:rsidP="000D7E4C">
            <w:pPr>
              <w:jc w:val="right"/>
              <w:rPr>
                <w:rFonts w:ascii="Verdana" w:hAnsi="Verdana" w:cs="Arial"/>
                <w:sz w:val="16"/>
                <w:szCs w:val="20"/>
              </w:rPr>
            </w:pPr>
            <w:r w:rsidRPr="000D7E4C">
              <w:rPr>
                <w:rFonts w:ascii="Verdana" w:hAnsi="Verdana" w:cs="Arial"/>
                <w:sz w:val="16"/>
                <w:szCs w:val="20"/>
              </w:rPr>
              <w:t>9,6</w:t>
            </w:r>
          </w:p>
        </w:tc>
      </w:tr>
    </w:tbl>
    <w:p w:rsidR="001F4E89" w:rsidRDefault="001F4E89" w:rsidP="004A1F8E">
      <w:pPr>
        <w:pStyle w:val="Naslov1"/>
        <w:numPr>
          <w:ilvl w:val="0"/>
          <w:numId w:val="0"/>
        </w:numPr>
        <w:rPr>
          <w:rFonts w:ascii="Verdana" w:hAnsi="Verdana"/>
        </w:rPr>
      </w:pPr>
      <w:bookmarkStart w:id="60" w:name="_Toc211220706"/>
    </w:p>
    <w:p w:rsidR="002B687D" w:rsidRDefault="002B687D">
      <w:pPr>
        <w:rPr>
          <w:rFonts w:ascii="Verdana" w:hAnsi="Verdana" w:cs="Arial"/>
          <w:b/>
          <w:bCs/>
          <w:color w:val="000080"/>
          <w:kern w:val="32"/>
          <w:sz w:val="22"/>
          <w:szCs w:val="22"/>
        </w:rPr>
      </w:pPr>
      <w:r>
        <w:rPr>
          <w:rFonts w:ascii="Verdana" w:hAnsi="Verdana"/>
        </w:rPr>
        <w:br w:type="page"/>
      </w:r>
    </w:p>
    <w:p w:rsidR="0016170F" w:rsidRPr="0070194B" w:rsidRDefault="004A1F8E" w:rsidP="004A1F8E">
      <w:pPr>
        <w:pStyle w:val="Naslov1"/>
        <w:numPr>
          <w:ilvl w:val="0"/>
          <w:numId w:val="0"/>
        </w:numPr>
        <w:rPr>
          <w:rFonts w:ascii="Verdana" w:hAnsi="Verdana"/>
        </w:rPr>
      </w:pPr>
      <w:r w:rsidRPr="0070194B">
        <w:rPr>
          <w:rFonts w:ascii="Verdana" w:hAnsi="Verdana"/>
        </w:rPr>
        <w:lastRenderedPageBreak/>
        <w:t>9</w:t>
      </w:r>
      <w:r w:rsidRPr="0070194B">
        <w:rPr>
          <w:rFonts w:ascii="Verdana" w:hAnsi="Verdana"/>
        </w:rPr>
        <w:tab/>
      </w:r>
      <w:r w:rsidR="0016170F" w:rsidRPr="0070194B">
        <w:rPr>
          <w:rFonts w:ascii="Verdana" w:hAnsi="Verdana"/>
        </w:rPr>
        <w:t>ZAKLJUČEK</w:t>
      </w:r>
      <w:bookmarkEnd w:id="60"/>
    </w:p>
    <w:p w:rsidR="0016170F" w:rsidRPr="0070194B" w:rsidRDefault="0016170F" w:rsidP="008B7C33">
      <w:pPr>
        <w:rPr>
          <w:rFonts w:ascii="Verdana" w:hAnsi="Verdana"/>
          <w:sz w:val="20"/>
          <w:szCs w:val="20"/>
        </w:rPr>
      </w:pPr>
    </w:p>
    <w:p w:rsidR="002F3618" w:rsidRPr="0070194B" w:rsidRDefault="002F3618" w:rsidP="008B7C33">
      <w:pPr>
        <w:jc w:val="both"/>
        <w:rPr>
          <w:rFonts w:ascii="Verdana" w:hAnsi="Verdana" w:cs="Arial"/>
          <w:sz w:val="20"/>
          <w:szCs w:val="20"/>
        </w:rPr>
      </w:pPr>
      <w:r w:rsidRPr="0070194B">
        <w:rPr>
          <w:rFonts w:ascii="Verdana" w:hAnsi="Verdana" w:cs="Arial"/>
          <w:sz w:val="20"/>
          <w:szCs w:val="20"/>
        </w:rPr>
        <w:t xml:space="preserve">Občina Ravne na Koroškem uvršča med svoje strateške razvojne cilje tudi nadaljnji razvoj ustvarjalnosti na vseh področjih kulturne in umetniške dejavnosti. Naša dosedanja kulturna zgodovina s prepoznavno tradicijo je temelj, na katerem se da graditi in na katerem gradimo. Dosežena raven kulturnega življenja omogoča vitalno nadgradnjo v povezavi s splošnim dvigom kakovosti življenja v občini in v širšem koroškem prostoru. Ne le kultura in umetnost v ožjem pomenu besede, temveč kultura kot način bivanja, odnos do okolja in soljudi predstavlja gonilo napredka, v povezavi s svežimi programi v drugih družbenih praksah, z gospodarstvom, turizmom, športom, izobraževanjem … </w:t>
      </w:r>
      <w:r w:rsidR="004915F1" w:rsidRPr="0070194B">
        <w:rPr>
          <w:rFonts w:ascii="Verdana" w:hAnsi="Verdana" w:cs="Arial"/>
          <w:b/>
          <w:sz w:val="20"/>
          <w:szCs w:val="20"/>
        </w:rPr>
        <w:t xml:space="preserve">Obnova </w:t>
      </w:r>
      <w:r w:rsidR="004A1F8E" w:rsidRPr="0070194B">
        <w:rPr>
          <w:rFonts w:ascii="Verdana" w:hAnsi="Verdana" w:cs="Arial"/>
          <w:b/>
          <w:sz w:val="20"/>
          <w:szCs w:val="20"/>
        </w:rPr>
        <w:t xml:space="preserve">gospodarskega poslopja – skednja na zaščitenem območju spominskega muzeja Prežihova bajta </w:t>
      </w:r>
      <w:r w:rsidRPr="0070194B">
        <w:rPr>
          <w:rFonts w:ascii="Verdana" w:hAnsi="Verdana" w:cs="Arial"/>
          <w:b/>
          <w:sz w:val="20"/>
          <w:szCs w:val="20"/>
        </w:rPr>
        <w:t xml:space="preserve"> dobiva z opredelitvijo za </w:t>
      </w:r>
      <w:r w:rsidR="004915F1" w:rsidRPr="0070194B">
        <w:rPr>
          <w:rFonts w:ascii="Verdana" w:hAnsi="Verdana" w:cs="Arial"/>
          <w:b/>
          <w:sz w:val="20"/>
          <w:szCs w:val="20"/>
        </w:rPr>
        <w:t xml:space="preserve">ureditev </w:t>
      </w:r>
      <w:r w:rsidR="004A1F8E" w:rsidRPr="0070194B">
        <w:rPr>
          <w:rFonts w:ascii="Verdana" w:hAnsi="Verdana" w:cs="Arial"/>
          <w:b/>
          <w:sz w:val="20"/>
          <w:szCs w:val="20"/>
        </w:rPr>
        <w:t>muzeja kmečkega življenja na Koroškem v povezavi s Prežihovimi deli</w:t>
      </w:r>
      <w:r w:rsidRPr="0070194B">
        <w:rPr>
          <w:rFonts w:ascii="Verdana" w:hAnsi="Verdana" w:cs="Arial"/>
          <w:b/>
          <w:sz w:val="20"/>
          <w:szCs w:val="20"/>
        </w:rPr>
        <w:t xml:space="preserve"> realno osnovo</w:t>
      </w:r>
      <w:r w:rsidRPr="0070194B">
        <w:rPr>
          <w:rFonts w:ascii="Verdana" w:hAnsi="Verdana" w:cs="Arial"/>
          <w:sz w:val="20"/>
          <w:szCs w:val="20"/>
        </w:rPr>
        <w:t>, ki jo določneje opredeljujemo v tem dokumentu identifikacije investicijskega projekta.</w:t>
      </w:r>
    </w:p>
    <w:p w:rsidR="002F3618" w:rsidRPr="0070194B" w:rsidRDefault="002F3618" w:rsidP="008B7C33">
      <w:pPr>
        <w:rPr>
          <w:rFonts w:ascii="Verdana" w:hAnsi="Verdana" w:cs="Arial"/>
          <w:sz w:val="20"/>
          <w:szCs w:val="20"/>
        </w:rPr>
      </w:pPr>
    </w:p>
    <w:p w:rsidR="00E7048C" w:rsidRPr="0070194B" w:rsidRDefault="00E7048C" w:rsidP="00E7048C">
      <w:pPr>
        <w:jc w:val="both"/>
        <w:rPr>
          <w:rFonts w:ascii="Verdana" w:hAnsi="Verdana" w:cs="Arial"/>
          <w:sz w:val="20"/>
          <w:szCs w:val="20"/>
        </w:rPr>
      </w:pPr>
      <w:r w:rsidRPr="0070194B">
        <w:rPr>
          <w:rFonts w:ascii="Verdana" w:hAnsi="Verdana" w:cs="Arial"/>
          <w:b/>
          <w:sz w:val="20"/>
          <w:szCs w:val="20"/>
        </w:rPr>
        <w:t>Projekt je pripravljen za izvedbo.</w:t>
      </w:r>
      <w:r w:rsidRPr="0070194B">
        <w:rPr>
          <w:rFonts w:ascii="Verdana" w:hAnsi="Verdana" w:cs="Arial"/>
          <w:sz w:val="20"/>
          <w:szCs w:val="20"/>
        </w:rPr>
        <w:t xml:space="preserve"> Kot kažeta do sedaj izdelana dokumentacija in analiza tveganj, posebnih ovir za realizacijo ni. Zemljišče oz. objekt je v lasti občine. </w:t>
      </w:r>
      <w:r w:rsidR="00574657">
        <w:rPr>
          <w:rFonts w:ascii="Verdana" w:hAnsi="Verdana" w:cs="Arial"/>
          <w:sz w:val="20"/>
          <w:szCs w:val="20"/>
        </w:rPr>
        <w:t xml:space="preserve">Pravnomočno gradbeno dovoljenje je pridobljeno. </w:t>
      </w:r>
      <w:r w:rsidRPr="0070194B">
        <w:rPr>
          <w:rFonts w:ascii="Verdana" w:hAnsi="Verdana" w:cs="Arial"/>
          <w:sz w:val="20"/>
          <w:szCs w:val="20"/>
        </w:rPr>
        <w:t xml:space="preserve">Prostorski akti omogočajo tovrstne posege, kar pomeni, da ni potrebna sprememba prostorsko izvedbenih aktov. Območje je komunalno urejeno. Obnovili se bodo le komunalni priključki znotraj parcelne meje. V ta namen ne bo potrebno pridobivati dodatnih služnosti ali soglasij tretjih oseb. Izdelana dokumentacija omogoča za posege investicijskega vzdrževanja neposreden pristop k razpisu in izvedbi del z izvajalcem, izbranim na javnem razpisu. Projektna dokumentacija opredeljuje temeljne prvine investicije in omogoča stroškovno oceno. Pričakujemo lahko, da bodo tržne cene ostale na </w:t>
      </w:r>
      <w:r w:rsidR="0070194B">
        <w:rPr>
          <w:rFonts w:ascii="Verdana" w:hAnsi="Verdana" w:cs="Arial"/>
          <w:sz w:val="20"/>
          <w:szCs w:val="20"/>
        </w:rPr>
        <w:t>sedanji ravni.</w:t>
      </w:r>
    </w:p>
    <w:p w:rsidR="00E7048C" w:rsidRPr="0070194B" w:rsidRDefault="00E7048C" w:rsidP="00A2361C">
      <w:pPr>
        <w:jc w:val="both"/>
        <w:rPr>
          <w:rFonts w:ascii="Verdana" w:hAnsi="Verdana" w:cs="Arial"/>
          <w:sz w:val="20"/>
          <w:szCs w:val="20"/>
        </w:rPr>
      </w:pPr>
    </w:p>
    <w:p w:rsidR="002F3618" w:rsidRPr="0070194B" w:rsidRDefault="002F3618" w:rsidP="00A2361C">
      <w:pPr>
        <w:jc w:val="both"/>
        <w:rPr>
          <w:rFonts w:ascii="Verdana" w:hAnsi="Verdana" w:cs="Arial"/>
          <w:b/>
          <w:sz w:val="20"/>
          <w:szCs w:val="20"/>
        </w:rPr>
      </w:pPr>
      <w:r w:rsidRPr="0070194B">
        <w:rPr>
          <w:rFonts w:ascii="Verdana" w:hAnsi="Verdana" w:cs="Arial"/>
          <w:sz w:val="20"/>
          <w:szCs w:val="20"/>
        </w:rPr>
        <w:t xml:space="preserve">Na osnovi teh izhodišč ter v dokumentu navedenih dejstev, </w:t>
      </w:r>
      <w:r w:rsidR="00C47D1D" w:rsidRPr="0070194B">
        <w:rPr>
          <w:rFonts w:ascii="Verdana" w:hAnsi="Verdana" w:cs="Arial"/>
          <w:sz w:val="20"/>
          <w:szCs w:val="20"/>
        </w:rPr>
        <w:t>usmeritev in ugotovitev menimo</w:t>
      </w:r>
      <w:r w:rsidRPr="0070194B">
        <w:rPr>
          <w:rFonts w:ascii="Verdana" w:hAnsi="Verdana" w:cs="Arial"/>
          <w:sz w:val="20"/>
          <w:szCs w:val="20"/>
        </w:rPr>
        <w:t xml:space="preserve">, da </w:t>
      </w:r>
      <w:r w:rsidRPr="0070194B">
        <w:rPr>
          <w:rFonts w:ascii="Verdana" w:hAnsi="Verdana" w:cs="Arial"/>
          <w:b/>
          <w:sz w:val="20"/>
          <w:szCs w:val="20"/>
        </w:rPr>
        <w:t>je investicija v</w:t>
      </w:r>
      <w:r w:rsidR="004915F1" w:rsidRPr="0070194B">
        <w:rPr>
          <w:rFonts w:ascii="Verdana" w:hAnsi="Verdana" w:cs="Arial"/>
          <w:b/>
          <w:sz w:val="20"/>
          <w:szCs w:val="20"/>
        </w:rPr>
        <w:t xml:space="preserve"> obnovo </w:t>
      </w:r>
      <w:r w:rsidR="004A1F8E" w:rsidRPr="0070194B">
        <w:rPr>
          <w:rFonts w:ascii="Verdana" w:hAnsi="Verdana" w:cs="Arial"/>
          <w:b/>
          <w:sz w:val="20"/>
          <w:szCs w:val="20"/>
        </w:rPr>
        <w:t xml:space="preserve">gospodarskega poslopja – skednja </w:t>
      </w:r>
      <w:r w:rsidRPr="0070194B">
        <w:rPr>
          <w:rFonts w:ascii="Verdana" w:hAnsi="Verdana" w:cs="Arial"/>
          <w:b/>
          <w:sz w:val="20"/>
          <w:szCs w:val="20"/>
        </w:rPr>
        <w:t xml:space="preserve">smiselna in upravičena. </w:t>
      </w:r>
    </w:p>
    <w:p w:rsidR="00FC5CB9" w:rsidRPr="0070194B" w:rsidRDefault="0070194B" w:rsidP="0070194B">
      <w:pPr>
        <w:jc w:val="both"/>
        <w:rPr>
          <w:rFonts w:ascii="Verdana" w:hAnsi="Verdana" w:cs="Arial"/>
          <w:sz w:val="20"/>
          <w:szCs w:val="20"/>
        </w:rPr>
      </w:pPr>
      <w:r>
        <w:rPr>
          <w:rFonts w:ascii="Verdana" w:hAnsi="Verdana" w:cs="Arial"/>
          <w:sz w:val="20"/>
          <w:szCs w:val="20"/>
        </w:rPr>
        <w:t>Izračunani ekonomski kazalniki so pozitivni, investicijski projekt povečuje družbeno-ekonomsko vrednost. S sofinanciranjem Ministrstva za kulturo tega projekta so izkazani kazalniki še bistveno višji. Z ohranjanjem kulturne dediščine v Sloveniji ne le krepimo identiteto slovenskega naroda, ampak omogočamo tudi prostor za prenos znanja mlajšim generacijam in krepimo uglede kraja, regije in države kot celote.</w:t>
      </w:r>
    </w:p>
    <w:p w:rsidR="004A1F8E" w:rsidRPr="0070194B" w:rsidRDefault="004A1F8E" w:rsidP="0070194B">
      <w:pPr>
        <w:jc w:val="both"/>
        <w:rPr>
          <w:rFonts w:ascii="Verdana" w:hAnsi="Verdana" w:cs="Arial"/>
          <w:sz w:val="20"/>
          <w:szCs w:val="20"/>
        </w:rPr>
      </w:pPr>
    </w:p>
    <w:p w:rsidR="00FF4D77" w:rsidRPr="008015A4" w:rsidRDefault="00FF4D77" w:rsidP="002A7D50">
      <w:pPr>
        <w:tabs>
          <w:tab w:val="num" w:pos="240"/>
          <w:tab w:val="left" w:pos="709"/>
        </w:tabs>
        <w:ind w:left="567" w:hanging="567"/>
        <w:rPr>
          <w:rFonts w:ascii="Verdana" w:hAnsi="Verdana"/>
          <w:b/>
          <w:sz w:val="20"/>
          <w:szCs w:val="20"/>
        </w:rPr>
      </w:pPr>
      <w:bookmarkStart w:id="61" w:name="_Toc262040329"/>
      <w:bookmarkStart w:id="62" w:name="_Toc262040332"/>
      <w:bookmarkStart w:id="63" w:name="_Toc262040333"/>
      <w:bookmarkStart w:id="64" w:name="_Toc262040365"/>
      <w:bookmarkStart w:id="65" w:name="_Toc262040366"/>
      <w:bookmarkStart w:id="66" w:name="_Toc262040367"/>
      <w:bookmarkEnd w:id="61"/>
      <w:bookmarkEnd w:id="62"/>
      <w:bookmarkEnd w:id="63"/>
      <w:bookmarkEnd w:id="64"/>
      <w:bookmarkEnd w:id="65"/>
      <w:bookmarkEnd w:id="66"/>
    </w:p>
    <w:p w:rsidR="008103EC" w:rsidRPr="008015A4" w:rsidRDefault="008103EC" w:rsidP="002A7D50">
      <w:pPr>
        <w:tabs>
          <w:tab w:val="num" w:pos="240"/>
          <w:tab w:val="left" w:pos="709"/>
        </w:tabs>
        <w:ind w:left="567" w:hanging="567"/>
        <w:rPr>
          <w:rFonts w:ascii="Verdana" w:hAnsi="Verdana"/>
          <w:b/>
          <w:sz w:val="20"/>
          <w:szCs w:val="20"/>
        </w:rPr>
      </w:pPr>
    </w:p>
    <w:p w:rsidR="00136532" w:rsidRDefault="00136532" w:rsidP="002A7D50"/>
    <w:p w:rsidR="00300F6B" w:rsidRDefault="00300F6B" w:rsidP="002838EA">
      <w:pPr>
        <w:ind w:right="-427"/>
      </w:pPr>
    </w:p>
    <w:p w:rsidR="00300F6B" w:rsidRDefault="00300F6B" w:rsidP="002838EA">
      <w:pPr>
        <w:ind w:right="-427"/>
      </w:pPr>
    </w:p>
    <w:sectPr w:rsidR="00300F6B" w:rsidSect="00631858">
      <w:headerReference w:type="even" r:id="rId23"/>
      <w:headerReference w:type="default" r:id="rId24"/>
      <w:footerReference w:type="default" r:id="rId25"/>
      <w:pgSz w:w="11906" w:h="16838"/>
      <w:pgMar w:top="1134" w:right="1106" w:bottom="1134" w:left="1418" w:header="709" w:footer="709" w:gutter="0"/>
      <w:cols w:space="720" w:equalWidth="0">
        <w:col w:w="938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763" w:rsidRDefault="00F56763">
      <w:r>
        <w:separator/>
      </w:r>
    </w:p>
    <w:p w:rsidR="00F56763" w:rsidRDefault="00F56763"/>
  </w:endnote>
  <w:endnote w:type="continuationSeparator" w:id="0">
    <w:p w:rsidR="00F56763" w:rsidRDefault="00F56763">
      <w:r>
        <w:continuationSeparator/>
      </w:r>
    </w:p>
    <w:p w:rsidR="00F56763" w:rsidRDefault="00F56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charset w:val="00"/>
    <w:family w:val="auto"/>
    <w:pitch w:val="variable"/>
    <w:sig w:usb0="00000003" w:usb1="00000000" w:usb2="00000000" w:usb3="00000000" w:csb0="00000001" w:csb1="00000000"/>
  </w:font>
  <w:font w:name="Bodoni MT Black">
    <w:altName w:val="Dutch801 XBd BT"/>
    <w:panose1 w:val="02070A03080606020203"/>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C80" w:rsidRDefault="00425C8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25C80" w:rsidRDefault="00425C80">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C80" w:rsidRDefault="00425C80">
    <w:pPr>
      <w:pBdr>
        <w:top w:val="single" w:sz="4" w:space="1" w:color="auto"/>
      </w:pBdr>
      <w:tabs>
        <w:tab w:val="right" w:pos="9070"/>
        <w:tab w:val="right" w:pos="14040"/>
      </w:tabs>
      <w:ind w:right="-48"/>
      <w:rPr>
        <w:rFonts w:ascii="Arial" w:hAnsi="Arial" w:cs="Arial"/>
        <w:b/>
        <w:sz w:val="20"/>
        <w:szCs w:val="20"/>
        <w:lang w:val="de-DE"/>
      </w:rPr>
    </w:pPr>
    <w:r>
      <w:rPr>
        <w:rFonts w:ascii="Arial" w:hAnsi="Arial" w:cs="Arial"/>
        <w:b/>
        <w:sz w:val="16"/>
        <w:szCs w:val="16"/>
      </w:rPr>
      <w:t>Dokument identifikacije investicijskega projekta</w:t>
    </w:r>
    <w:r>
      <w:rPr>
        <w:rFonts w:ascii="Arial" w:hAnsi="Arial" w:cs="Arial"/>
        <w:b/>
        <w:sz w:val="16"/>
        <w:szCs w:val="16"/>
      </w:rPr>
      <w:tab/>
      <w:t xml:space="preserve">   Stran:</w:t>
    </w:r>
    <w:r>
      <w:rPr>
        <w:sz w:val="18"/>
        <w:szCs w:val="18"/>
      </w:rPr>
      <w:t xml:space="preserve"> </w:t>
    </w:r>
    <w:r>
      <w:rPr>
        <w:sz w:val="20"/>
        <w:szCs w:val="20"/>
      </w:rPr>
      <w:t xml:space="preserve"> </w:t>
    </w:r>
    <w:r>
      <w:rPr>
        <w:rStyle w:val="tevilkastrani"/>
        <w:rFonts w:ascii="Arial" w:hAnsi="Arial" w:cs="Arial"/>
        <w:b/>
        <w:sz w:val="20"/>
        <w:szCs w:val="20"/>
      </w:rPr>
      <w:fldChar w:fldCharType="begin"/>
    </w:r>
    <w:r>
      <w:rPr>
        <w:rStyle w:val="tevilkastrani"/>
        <w:rFonts w:ascii="Arial" w:hAnsi="Arial" w:cs="Arial"/>
        <w:b/>
        <w:sz w:val="20"/>
        <w:szCs w:val="20"/>
        <w:lang w:val="de-DE"/>
      </w:rPr>
      <w:instrText xml:space="preserve"> PAGE </w:instrText>
    </w:r>
    <w:r>
      <w:rPr>
        <w:rStyle w:val="tevilkastrani"/>
        <w:rFonts w:ascii="Arial" w:hAnsi="Arial" w:cs="Arial"/>
        <w:b/>
        <w:sz w:val="20"/>
        <w:szCs w:val="20"/>
      </w:rPr>
      <w:fldChar w:fldCharType="separate"/>
    </w:r>
    <w:r w:rsidR="00DB54D4">
      <w:rPr>
        <w:rStyle w:val="tevilkastrani"/>
        <w:rFonts w:ascii="Arial" w:hAnsi="Arial" w:cs="Arial"/>
        <w:b/>
        <w:noProof/>
        <w:sz w:val="20"/>
        <w:szCs w:val="20"/>
        <w:lang w:val="de-DE"/>
      </w:rPr>
      <w:t>2</w:t>
    </w:r>
    <w:r>
      <w:rPr>
        <w:rStyle w:val="tevilkastrani"/>
        <w:rFonts w:ascii="Arial" w:hAnsi="Arial" w:cs="Arial"/>
        <w:b/>
        <w:sz w:val="20"/>
        <w:szCs w:val="20"/>
      </w:rPr>
      <w:fldChar w:fldCharType="end"/>
    </w:r>
  </w:p>
  <w:p w:rsidR="00425C80" w:rsidRDefault="00425C80">
    <w:pP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763" w:rsidRDefault="00F56763">
      <w:r>
        <w:separator/>
      </w:r>
    </w:p>
    <w:p w:rsidR="00F56763" w:rsidRDefault="00F56763"/>
  </w:footnote>
  <w:footnote w:type="continuationSeparator" w:id="0">
    <w:p w:rsidR="00F56763" w:rsidRDefault="00F56763">
      <w:r>
        <w:continuationSeparator/>
      </w:r>
    </w:p>
    <w:p w:rsidR="00F56763" w:rsidRDefault="00F567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C80" w:rsidRDefault="00425C80">
    <w:pPr>
      <w:tabs>
        <w:tab w:val="center" w:pos="4536"/>
        <w:tab w:val="right" w:pos="9072"/>
      </w:tabs>
      <w:rPr>
        <w:rFonts w:ascii="Arial" w:hAnsi="Arial"/>
        <w:b/>
        <w:i/>
        <w:sz w:val="16"/>
        <w:szCs w:val="20"/>
      </w:rPr>
    </w:pPr>
  </w:p>
  <w:p w:rsidR="00425C80" w:rsidRPr="00DC6EA6" w:rsidRDefault="00425C80" w:rsidP="00DC6EA6">
    <w:pPr>
      <w:pStyle w:val="Glava"/>
      <w:tabs>
        <w:tab w:val="clear" w:pos="4536"/>
        <w:tab w:val="clear" w:pos="9072"/>
      </w:tabs>
      <w:ind w:left="2832"/>
      <w:rPr>
        <w:rFonts w:ascii="Verdana" w:hAnsi="Verdana" w:cs="Arial"/>
        <w:b/>
      </w:rPr>
    </w:pPr>
    <w:r>
      <w:t xml:space="preserve">       </w:t>
    </w:r>
    <w:r w:rsidRPr="00DC6EA6">
      <w:rPr>
        <w:rFonts w:ascii="Verdana" w:hAnsi="Verdana"/>
        <w:b/>
        <w:sz w:val="32"/>
        <w:szCs w:val="32"/>
      </w:rPr>
      <w:t>I</w:t>
    </w:r>
    <w:r w:rsidRPr="00DC6EA6">
      <w:rPr>
        <w:rFonts w:ascii="Verdana" w:hAnsi="Verdana"/>
        <w:b/>
      </w:rPr>
      <w:t>NVESTICIJSKA DOKUMENTACIJA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C80" w:rsidRDefault="00425C8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C80" w:rsidRDefault="00425C80">
    <w:pPr>
      <w:pBdr>
        <w:bottom w:val="single" w:sz="4" w:space="1" w:color="auto"/>
      </w:pBdr>
      <w:jc w:val="center"/>
      <w:rPr>
        <w:rFonts w:ascii="Arial" w:hAnsi="Arial" w:cs="Arial"/>
        <w:b/>
        <w:bCs/>
        <w:color w:val="000080"/>
        <w:sz w:val="18"/>
        <w:szCs w:val="18"/>
      </w:rPr>
    </w:pPr>
  </w:p>
  <w:p w:rsidR="00425C80" w:rsidRDefault="00425C80">
    <w:pPr>
      <w:pStyle w:val="Glava"/>
      <w:tabs>
        <w:tab w:val="left" w:pos="3261"/>
      </w:tabs>
      <w:ind w:firstLine="3261"/>
      <w:rPr>
        <w:rFonts w:ascii="Arial" w:hAnsi="Arial" w:cs="Arial"/>
      </w:rPr>
    </w:pPr>
  </w:p>
  <w:p w:rsidR="00425C80" w:rsidRDefault="00425C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71005FA"/>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tarSymbol" w:hAnsi="Star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8"/>
    <w:multiLevelType w:val="multilevel"/>
    <w:tmpl w:val="D9004F6E"/>
    <w:name w:val="WW8Num16"/>
    <w:lvl w:ilvl="0">
      <w:start w:val="1"/>
      <w:numFmt w:val="decimal"/>
      <w:lvlText w:val="%1."/>
      <w:lvlJc w:val="left"/>
      <w:pPr>
        <w:tabs>
          <w:tab w:val="num" w:pos="720"/>
        </w:tabs>
        <w:ind w:left="720" w:hanging="360"/>
      </w:pPr>
      <w:rPr>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000000B"/>
    <w:multiLevelType w:val="singleLevel"/>
    <w:tmpl w:val="0000000B"/>
    <w:name w:val="WW8Num20"/>
    <w:lvl w:ilvl="0">
      <w:start w:val="4"/>
      <w:numFmt w:val="lowerLetter"/>
      <w:lvlText w:val="%1."/>
      <w:lvlJc w:val="left"/>
      <w:pPr>
        <w:tabs>
          <w:tab w:val="num" w:pos="1068"/>
        </w:tabs>
        <w:ind w:left="1068" w:hanging="360"/>
      </w:pPr>
    </w:lvl>
  </w:abstractNum>
  <w:abstractNum w:abstractNumId="5" w15:restartNumberingAfterBreak="0">
    <w:nsid w:val="01E5646B"/>
    <w:multiLevelType w:val="hybridMultilevel"/>
    <w:tmpl w:val="4EA2EE4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6941A54"/>
    <w:multiLevelType w:val="hybridMultilevel"/>
    <w:tmpl w:val="826E543C"/>
    <w:lvl w:ilvl="0" w:tplc="04240001">
      <w:start w:val="1"/>
      <w:numFmt w:val="decimal"/>
      <w:lvlText w:val="%1."/>
      <w:lvlJc w:val="left"/>
      <w:pPr>
        <w:tabs>
          <w:tab w:val="num" w:pos="720"/>
        </w:tabs>
        <w:ind w:left="720" w:hanging="360"/>
      </w:pPr>
      <w:rPr>
        <w:rFonts w:hint="default"/>
      </w:rPr>
    </w:lvl>
    <w:lvl w:ilvl="1" w:tplc="04240003">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7" w15:restartNumberingAfterBreak="0">
    <w:nsid w:val="09802CFF"/>
    <w:multiLevelType w:val="multilevel"/>
    <w:tmpl w:val="7E9C979A"/>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10343F4D"/>
    <w:multiLevelType w:val="hybridMultilevel"/>
    <w:tmpl w:val="03D0BAC2"/>
    <w:lvl w:ilvl="0" w:tplc="FD926C6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146287"/>
    <w:multiLevelType w:val="hybridMultilevel"/>
    <w:tmpl w:val="1F86D3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6C7D70"/>
    <w:multiLevelType w:val="hybridMultilevel"/>
    <w:tmpl w:val="6CC43DAE"/>
    <w:lvl w:ilvl="0" w:tplc="615C772E">
      <w:start w:val="1"/>
      <w:numFmt w:val="lowerLetter"/>
      <w:lvlText w:val="%1)"/>
      <w:lvlJc w:val="left"/>
      <w:pPr>
        <w:tabs>
          <w:tab w:val="num" w:pos="2148"/>
        </w:tabs>
        <w:ind w:left="2148" w:hanging="360"/>
      </w:pPr>
      <w:rPr>
        <w:rFonts w:hint="default"/>
      </w:rPr>
    </w:lvl>
    <w:lvl w:ilvl="1" w:tplc="6A302F18" w:tentative="1">
      <w:start w:val="1"/>
      <w:numFmt w:val="lowerLetter"/>
      <w:lvlText w:val="%2."/>
      <w:lvlJc w:val="left"/>
      <w:pPr>
        <w:tabs>
          <w:tab w:val="num" w:pos="2868"/>
        </w:tabs>
        <w:ind w:left="2868" w:hanging="360"/>
      </w:pPr>
    </w:lvl>
    <w:lvl w:ilvl="2" w:tplc="04240005" w:tentative="1">
      <w:start w:val="1"/>
      <w:numFmt w:val="lowerRoman"/>
      <w:lvlText w:val="%3."/>
      <w:lvlJc w:val="right"/>
      <w:pPr>
        <w:tabs>
          <w:tab w:val="num" w:pos="3588"/>
        </w:tabs>
        <w:ind w:left="3588" w:hanging="180"/>
      </w:pPr>
    </w:lvl>
    <w:lvl w:ilvl="3" w:tplc="04240001" w:tentative="1">
      <w:start w:val="1"/>
      <w:numFmt w:val="decimal"/>
      <w:lvlText w:val="%4."/>
      <w:lvlJc w:val="left"/>
      <w:pPr>
        <w:tabs>
          <w:tab w:val="num" w:pos="4308"/>
        </w:tabs>
        <w:ind w:left="4308" w:hanging="360"/>
      </w:pPr>
    </w:lvl>
    <w:lvl w:ilvl="4" w:tplc="04240003" w:tentative="1">
      <w:start w:val="1"/>
      <w:numFmt w:val="lowerLetter"/>
      <w:lvlText w:val="%5."/>
      <w:lvlJc w:val="left"/>
      <w:pPr>
        <w:tabs>
          <w:tab w:val="num" w:pos="5028"/>
        </w:tabs>
        <w:ind w:left="5028" w:hanging="360"/>
      </w:pPr>
    </w:lvl>
    <w:lvl w:ilvl="5" w:tplc="04240005" w:tentative="1">
      <w:start w:val="1"/>
      <w:numFmt w:val="lowerRoman"/>
      <w:lvlText w:val="%6."/>
      <w:lvlJc w:val="right"/>
      <w:pPr>
        <w:tabs>
          <w:tab w:val="num" w:pos="5748"/>
        </w:tabs>
        <w:ind w:left="5748" w:hanging="180"/>
      </w:pPr>
    </w:lvl>
    <w:lvl w:ilvl="6" w:tplc="04240001" w:tentative="1">
      <w:start w:val="1"/>
      <w:numFmt w:val="decimal"/>
      <w:lvlText w:val="%7."/>
      <w:lvlJc w:val="left"/>
      <w:pPr>
        <w:tabs>
          <w:tab w:val="num" w:pos="6468"/>
        </w:tabs>
        <w:ind w:left="6468" w:hanging="360"/>
      </w:pPr>
    </w:lvl>
    <w:lvl w:ilvl="7" w:tplc="04240003" w:tentative="1">
      <w:start w:val="1"/>
      <w:numFmt w:val="lowerLetter"/>
      <w:lvlText w:val="%8."/>
      <w:lvlJc w:val="left"/>
      <w:pPr>
        <w:tabs>
          <w:tab w:val="num" w:pos="7188"/>
        </w:tabs>
        <w:ind w:left="7188" w:hanging="360"/>
      </w:pPr>
    </w:lvl>
    <w:lvl w:ilvl="8" w:tplc="04240005" w:tentative="1">
      <w:start w:val="1"/>
      <w:numFmt w:val="lowerRoman"/>
      <w:lvlText w:val="%9."/>
      <w:lvlJc w:val="right"/>
      <w:pPr>
        <w:tabs>
          <w:tab w:val="num" w:pos="7908"/>
        </w:tabs>
        <w:ind w:left="7908" w:hanging="180"/>
      </w:pPr>
    </w:lvl>
  </w:abstractNum>
  <w:abstractNum w:abstractNumId="11" w15:restartNumberingAfterBreak="0">
    <w:nsid w:val="16684430"/>
    <w:multiLevelType w:val="hybridMultilevel"/>
    <w:tmpl w:val="525297E0"/>
    <w:lvl w:ilvl="0" w:tplc="FFFFFFFF">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67F42FC"/>
    <w:multiLevelType w:val="hybridMultilevel"/>
    <w:tmpl w:val="0B18132C"/>
    <w:lvl w:ilvl="0" w:tplc="A37EAD86">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7"/>
      <w:numFmt w:val="bullet"/>
      <w:lvlText w:val="-"/>
      <w:lvlJc w:val="left"/>
      <w:pPr>
        <w:tabs>
          <w:tab w:val="num" w:pos="2520"/>
        </w:tabs>
        <w:ind w:left="2520" w:hanging="360"/>
      </w:pPr>
      <w:rPr>
        <w:rFonts w:ascii="Times New Roman" w:eastAsia="Times New Roman" w:hAnsi="Times New Roman"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4F1811"/>
    <w:multiLevelType w:val="hybridMultilevel"/>
    <w:tmpl w:val="DCBE156C"/>
    <w:lvl w:ilvl="0" w:tplc="04240001">
      <w:start w:val="1"/>
      <w:numFmt w:val="bullet"/>
      <w:lvlText w:val=""/>
      <w:lvlJc w:val="left"/>
      <w:pPr>
        <w:tabs>
          <w:tab w:val="num" w:pos="1429"/>
        </w:tabs>
        <w:ind w:left="1429" w:hanging="360"/>
      </w:pPr>
      <w:rPr>
        <w:rFonts w:ascii="Symbol" w:hAnsi="Symbol" w:hint="default"/>
      </w:rPr>
    </w:lvl>
    <w:lvl w:ilvl="1" w:tplc="04240003" w:tentative="1">
      <w:start w:val="1"/>
      <w:numFmt w:val="bullet"/>
      <w:lvlText w:val="o"/>
      <w:lvlJc w:val="left"/>
      <w:pPr>
        <w:tabs>
          <w:tab w:val="num" w:pos="2149"/>
        </w:tabs>
        <w:ind w:left="2149" w:hanging="360"/>
      </w:pPr>
      <w:rPr>
        <w:rFonts w:ascii="Courier New" w:hAnsi="Courier New" w:cs="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cs="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cs="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1BD55F02"/>
    <w:multiLevelType w:val="multilevel"/>
    <w:tmpl w:val="0FFA35A4"/>
    <w:lvl w:ilvl="0">
      <w:start w:val="6"/>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5A6E26"/>
    <w:multiLevelType w:val="hybridMultilevel"/>
    <w:tmpl w:val="FF4222AE"/>
    <w:lvl w:ilvl="0" w:tplc="461E4070">
      <w:start w:val="1"/>
      <w:numFmt w:val="decimal"/>
      <w:lvlText w:val="%1."/>
      <w:lvlJc w:val="left"/>
      <w:pPr>
        <w:tabs>
          <w:tab w:val="num" w:pos="1260"/>
        </w:tabs>
        <w:ind w:left="1260" w:hanging="360"/>
      </w:pPr>
    </w:lvl>
    <w:lvl w:ilvl="1" w:tplc="857C8D14" w:tentative="1">
      <w:start w:val="1"/>
      <w:numFmt w:val="lowerLetter"/>
      <w:lvlText w:val="%2."/>
      <w:lvlJc w:val="left"/>
      <w:pPr>
        <w:tabs>
          <w:tab w:val="num" w:pos="1980"/>
        </w:tabs>
        <w:ind w:left="1980" w:hanging="360"/>
      </w:pPr>
    </w:lvl>
    <w:lvl w:ilvl="2" w:tplc="C7CC66BC" w:tentative="1">
      <w:start w:val="1"/>
      <w:numFmt w:val="lowerRoman"/>
      <w:lvlText w:val="%3."/>
      <w:lvlJc w:val="right"/>
      <w:pPr>
        <w:tabs>
          <w:tab w:val="num" w:pos="2700"/>
        </w:tabs>
        <w:ind w:left="2700" w:hanging="180"/>
      </w:pPr>
    </w:lvl>
    <w:lvl w:ilvl="3" w:tplc="A1887F44" w:tentative="1">
      <w:start w:val="1"/>
      <w:numFmt w:val="decimal"/>
      <w:lvlText w:val="%4."/>
      <w:lvlJc w:val="left"/>
      <w:pPr>
        <w:tabs>
          <w:tab w:val="num" w:pos="3420"/>
        </w:tabs>
        <w:ind w:left="3420" w:hanging="360"/>
      </w:pPr>
    </w:lvl>
    <w:lvl w:ilvl="4" w:tplc="B420C09C" w:tentative="1">
      <w:start w:val="1"/>
      <w:numFmt w:val="lowerLetter"/>
      <w:lvlText w:val="%5."/>
      <w:lvlJc w:val="left"/>
      <w:pPr>
        <w:tabs>
          <w:tab w:val="num" w:pos="4140"/>
        </w:tabs>
        <w:ind w:left="4140" w:hanging="360"/>
      </w:pPr>
    </w:lvl>
    <w:lvl w:ilvl="5" w:tplc="DB3C198C" w:tentative="1">
      <w:start w:val="1"/>
      <w:numFmt w:val="lowerRoman"/>
      <w:lvlText w:val="%6."/>
      <w:lvlJc w:val="right"/>
      <w:pPr>
        <w:tabs>
          <w:tab w:val="num" w:pos="4860"/>
        </w:tabs>
        <w:ind w:left="4860" w:hanging="180"/>
      </w:pPr>
    </w:lvl>
    <w:lvl w:ilvl="6" w:tplc="9596491A" w:tentative="1">
      <w:start w:val="1"/>
      <w:numFmt w:val="decimal"/>
      <w:lvlText w:val="%7."/>
      <w:lvlJc w:val="left"/>
      <w:pPr>
        <w:tabs>
          <w:tab w:val="num" w:pos="5580"/>
        </w:tabs>
        <w:ind w:left="5580" w:hanging="360"/>
      </w:pPr>
    </w:lvl>
    <w:lvl w:ilvl="7" w:tplc="E03ABA9E" w:tentative="1">
      <w:start w:val="1"/>
      <w:numFmt w:val="lowerLetter"/>
      <w:lvlText w:val="%8."/>
      <w:lvlJc w:val="left"/>
      <w:pPr>
        <w:tabs>
          <w:tab w:val="num" w:pos="6300"/>
        </w:tabs>
        <w:ind w:left="6300" w:hanging="360"/>
      </w:pPr>
    </w:lvl>
    <w:lvl w:ilvl="8" w:tplc="E30AB254" w:tentative="1">
      <w:start w:val="1"/>
      <w:numFmt w:val="lowerRoman"/>
      <w:lvlText w:val="%9."/>
      <w:lvlJc w:val="right"/>
      <w:pPr>
        <w:tabs>
          <w:tab w:val="num" w:pos="7020"/>
        </w:tabs>
        <w:ind w:left="7020" w:hanging="180"/>
      </w:pPr>
    </w:lvl>
  </w:abstractNum>
  <w:abstractNum w:abstractNumId="16" w15:restartNumberingAfterBreak="0">
    <w:nsid w:val="21F62540"/>
    <w:multiLevelType w:val="hybridMultilevel"/>
    <w:tmpl w:val="7B84D23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27F0991"/>
    <w:multiLevelType w:val="hybridMultilevel"/>
    <w:tmpl w:val="826E543C"/>
    <w:lvl w:ilvl="0" w:tplc="04240001">
      <w:start w:val="1"/>
      <w:numFmt w:val="decimal"/>
      <w:lvlText w:val="%1."/>
      <w:lvlJc w:val="left"/>
      <w:pPr>
        <w:tabs>
          <w:tab w:val="num" w:pos="720"/>
        </w:tabs>
        <w:ind w:left="720" w:hanging="360"/>
      </w:pPr>
      <w:rPr>
        <w:rFonts w:hint="default"/>
      </w:rPr>
    </w:lvl>
    <w:lvl w:ilvl="1" w:tplc="04240003">
      <w:start w:val="1000"/>
      <w:numFmt w:val="bullet"/>
      <w:lvlText w:val="-"/>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8" w15:restartNumberingAfterBreak="0">
    <w:nsid w:val="22FE2A5B"/>
    <w:multiLevelType w:val="hybridMultilevel"/>
    <w:tmpl w:val="328C97F4"/>
    <w:lvl w:ilvl="0" w:tplc="C728E65A">
      <w:start w:val="1"/>
      <w:numFmt w:val="decimal"/>
      <w:lvlText w:val="%1."/>
      <w:lvlJc w:val="left"/>
      <w:pPr>
        <w:tabs>
          <w:tab w:val="num" w:pos="720"/>
        </w:tabs>
        <w:ind w:left="720" w:hanging="360"/>
      </w:pPr>
    </w:lvl>
    <w:lvl w:ilvl="1" w:tplc="8F705800" w:tentative="1">
      <w:start w:val="1"/>
      <w:numFmt w:val="lowerLetter"/>
      <w:lvlText w:val="%2."/>
      <w:lvlJc w:val="left"/>
      <w:pPr>
        <w:tabs>
          <w:tab w:val="num" w:pos="1440"/>
        </w:tabs>
        <w:ind w:left="1440" w:hanging="360"/>
      </w:pPr>
    </w:lvl>
    <w:lvl w:ilvl="2" w:tplc="503C9BFC" w:tentative="1">
      <w:start w:val="1"/>
      <w:numFmt w:val="lowerRoman"/>
      <w:lvlText w:val="%3."/>
      <w:lvlJc w:val="right"/>
      <w:pPr>
        <w:tabs>
          <w:tab w:val="num" w:pos="2160"/>
        </w:tabs>
        <w:ind w:left="2160" w:hanging="180"/>
      </w:pPr>
    </w:lvl>
    <w:lvl w:ilvl="3" w:tplc="8C5E6130" w:tentative="1">
      <w:start w:val="1"/>
      <w:numFmt w:val="decimal"/>
      <w:lvlText w:val="%4."/>
      <w:lvlJc w:val="left"/>
      <w:pPr>
        <w:tabs>
          <w:tab w:val="num" w:pos="2880"/>
        </w:tabs>
        <w:ind w:left="2880" w:hanging="360"/>
      </w:pPr>
    </w:lvl>
    <w:lvl w:ilvl="4" w:tplc="06B47866" w:tentative="1">
      <w:start w:val="1"/>
      <w:numFmt w:val="lowerLetter"/>
      <w:lvlText w:val="%5."/>
      <w:lvlJc w:val="left"/>
      <w:pPr>
        <w:tabs>
          <w:tab w:val="num" w:pos="3600"/>
        </w:tabs>
        <w:ind w:left="3600" w:hanging="360"/>
      </w:pPr>
    </w:lvl>
    <w:lvl w:ilvl="5" w:tplc="3D9E663C" w:tentative="1">
      <w:start w:val="1"/>
      <w:numFmt w:val="lowerRoman"/>
      <w:lvlText w:val="%6."/>
      <w:lvlJc w:val="right"/>
      <w:pPr>
        <w:tabs>
          <w:tab w:val="num" w:pos="4320"/>
        </w:tabs>
        <w:ind w:left="4320" w:hanging="180"/>
      </w:pPr>
    </w:lvl>
    <w:lvl w:ilvl="6" w:tplc="86804F02" w:tentative="1">
      <w:start w:val="1"/>
      <w:numFmt w:val="decimal"/>
      <w:lvlText w:val="%7."/>
      <w:lvlJc w:val="left"/>
      <w:pPr>
        <w:tabs>
          <w:tab w:val="num" w:pos="5040"/>
        </w:tabs>
        <w:ind w:left="5040" w:hanging="360"/>
      </w:pPr>
    </w:lvl>
    <w:lvl w:ilvl="7" w:tplc="5598180C" w:tentative="1">
      <w:start w:val="1"/>
      <w:numFmt w:val="lowerLetter"/>
      <w:lvlText w:val="%8."/>
      <w:lvlJc w:val="left"/>
      <w:pPr>
        <w:tabs>
          <w:tab w:val="num" w:pos="5760"/>
        </w:tabs>
        <w:ind w:left="5760" w:hanging="360"/>
      </w:pPr>
    </w:lvl>
    <w:lvl w:ilvl="8" w:tplc="D0E0DC20" w:tentative="1">
      <w:start w:val="1"/>
      <w:numFmt w:val="lowerRoman"/>
      <w:lvlText w:val="%9."/>
      <w:lvlJc w:val="right"/>
      <w:pPr>
        <w:tabs>
          <w:tab w:val="num" w:pos="6480"/>
        </w:tabs>
        <w:ind w:left="6480" w:hanging="180"/>
      </w:pPr>
    </w:lvl>
  </w:abstractNum>
  <w:abstractNum w:abstractNumId="19" w15:restartNumberingAfterBreak="0">
    <w:nsid w:val="241F7F17"/>
    <w:multiLevelType w:val="hybridMultilevel"/>
    <w:tmpl w:val="1B644F6C"/>
    <w:lvl w:ilvl="0" w:tplc="368E403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DD4770"/>
    <w:multiLevelType w:val="hybridMultilevel"/>
    <w:tmpl w:val="CCECF1A6"/>
    <w:lvl w:ilvl="0" w:tplc="04240005">
      <w:start w:val="1"/>
      <w:numFmt w:val="bullet"/>
      <w:lvlText w:val=""/>
      <w:lvlJc w:val="left"/>
      <w:pPr>
        <w:tabs>
          <w:tab w:val="num" w:pos="2880"/>
        </w:tabs>
        <w:ind w:left="2880" w:hanging="360"/>
      </w:pPr>
      <w:rPr>
        <w:rFonts w:ascii="Symbol" w:hAnsi="Symbol" w:hint="default"/>
        <w:color w:val="auto"/>
        <w:sz w:val="20"/>
        <w:szCs w:val="20"/>
      </w:rPr>
    </w:lvl>
    <w:lvl w:ilvl="1" w:tplc="04240003">
      <w:start w:val="1"/>
      <w:numFmt w:val="decimal"/>
      <w:lvlText w:val="%2."/>
      <w:lvlJc w:val="left"/>
      <w:pPr>
        <w:tabs>
          <w:tab w:val="num" w:pos="1440"/>
        </w:tabs>
        <w:ind w:left="1440" w:hanging="360"/>
      </w:pPr>
      <w:rPr>
        <w:rFonts w:hint="default"/>
        <w:color w:val="auto"/>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094F6F"/>
    <w:multiLevelType w:val="multilevel"/>
    <w:tmpl w:val="2D5A434A"/>
    <w:lvl w:ilvl="0">
      <w:start w:val="5"/>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6385DFB"/>
    <w:multiLevelType w:val="hybridMultilevel"/>
    <w:tmpl w:val="3B0C98E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2D15E6"/>
    <w:multiLevelType w:val="hybridMultilevel"/>
    <w:tmpl w:val="BE0C515E"/>
    <w:lvl w:ilvl="0" w:tplc="FFFFFFFF">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8AD3632"/>
    <w:multiLevelType w:val="hybridMultilevel"/>
    <w:tmpl w:val="9A72946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167133"/>
    <w:multiLevelType w:val="hybridMultilevel"/>
    <w:tmpl w:val="FF702DD8"/>
    <w:lvl w:ilvl="0" w:tplc="4E30DB24">
      <w:start w:val="1"/>
      <w:numFmt w:val="bullet"/>
      <w:lvlText w:val=""/>
      <w:lvlJc w:val="left"/>
      <w:pPr>
        <w:tabs>
          <w:tab w:val="num" w:pos="720"/>
        </w:tabs>
        <w:ind w:left="720" w:hanging="360"/>
      </w:pPr>
      <w:rPr>
        <w:rFonts w:ascii="Symbol" w:hAnsi="Symbol" w:hint="default"/>
      </w:rPr>
    </w:lvl>
    <w:lvl w:ilvl="1" w:tplc="9BAA72FA">
      <w:start w:val="1"/>
      <w:numFmt w:val="bullet"/>
      <w:lvlText w:val="o"/>
      <w:lvlJc w:val="left"/>
      <w:pPr>
        <w:tabs>
          <w:tab w:val="num" w:pos="1440"/>
        </w:tabs>
        <w:ind w:left="1440" w:hanging="360"/>
      </w:pPr>
      <w:rPr>
        <w:rFonts w:ascii="Courier New" w:hAnsi="Courier New" w:cs="Courier New" w:hint="default"/>
      </w:rPr>
    </w:lvl>
    <w:lvl w:ilvl="2" w:tplc="68D426FE" w:tentative="1">
      <w:start w:val="1"/>
      <w:numFmt w:val="bullet"/>
      <w:lvlText w:val=""/>
      <w:lvlJc w:val="left"/>
      <w:pPr>
        <w:tabs>
          <w:tab w:val="num" w:pos="2160"/>
        </w:tabs>
        <w:ind w:left="2160" w:hanging="360"/>
      </w:pPr>
      <w:rPr>
        <w:rFonts w:ascii="Wingdings" w:hAnsi="Wingdings" w:hint="default"/>
      </w:rPr>
    </w:lvl>
    <w:lvl w:ilvl="3" w:tplc="46B63F18" w:tentative="1">
      <w:start w:val="1"/>
      <w:numFmt w:val="bullet"/>
      <w:lvlText w:val=""/>
      <w:lvlJc w:val="left"/>
      <w:pPr>
        <w:tabs>
          <w:tab w:val="num" w:pos="2880"/>
        </w:tabs>
        <w:ind w:left="2880" w:hanging="360"/>
      </w:pPr>
      <w:rPr>
        <w:rFonts w:ascii="Symbol" w:hAnsi="Symbol" w:hint="default"/>
      </w:rPr>
    </w:lvl>
    <w:lvl w:ilvl="4" w:tplc="D77650BE" w:tentative="1">
      <w:start w:val="1"/>
      <w:numFmt w:val="bullet"/>
      <w:lvlText w:val="o"/>
      <w:lvlJc w:val="left"/>
      <w:pPr>
        <w:tabs>
          <w:tab w:val="num" w:pos="3600"/>
        </w:tabs>
        <w:ind w:left="3600" w:hanging="360"/>
      </w:pPr>
      <w:rPr>
        <w:rFonts w:ascii="Courier New" w:hAnsi="Courier New" w:cs="Courier New" w:hint="default"/>
      </w:rPr>
    </w:lvl>
    <w:lvl w:ilvl="5" w:tplc="119E58C0" w:tentative="1">
      <w:start w:val="1"/>
      <w:numFmt w:val="bullet"/>
      <w:lvlText w:val=""/>
      <w:lvlJc w:val="left"/>
      <w:pPr>
        <w:tabs>
          <w:tab w:val="num" w:pos="4320"/>
        </w:tabs>
        <w:ind w:left="4320" w:hanging="360"/>
      </w:pPr>
      <w:rPr>
        <w:rFonts w:ascii="Wingdings" w:hAnsi="Wingdings" w:hint="default"/>
      </w:rPr>
    </w:lvl>
    <w:lvl w:ilvl="6" w:tplc="3CF6F96E" w:tentative="1">
      <w:start w:val="1"/>
      <w:numFmt w:val="bullet"/>
      <w:lvlText w:val=""/>
      <w:lvlJc w:val="left"/>
      <w:pPr>
        <w:tabs>
          <w:tab w:val="num" w:pos="5040"/>
        </w:tabs>
        <w:ind w:left="5040" w:hanging="360"/>
      </w:pPr>
      <w:rPr>
        <w:rFonts w:ascii="Symbol" w:hAnsi="Symbol" w:hint="default"/>
      </w:rPr>
    </w:lvl>
    <w:lvl w:ilvl="7" w:tplc="A6C200AA" w:tentative="1">
      <w:start w:val="1"/>
      <w:numFmt w:val="bullet"/>
      <w:lvlText w:val="o"/>
      <w:lvlJc w:val="left"/>
      <w:pPr>
        <w:tabs>
          <w:tab w:val="num" w:pos="5760"/>
        </w:tabs>
        <w:ind w:left="5760" w:hanging="360"/>
      </w:pPr>
      <w:rPr>
        <w:rFonts w:ascii="Courier New" w:hAnsi="Courier New" w:cs="Courier New" w:hint="default"/>
      </w:rPr>
    </w:lvl>
    <w:lvl w:ilvl="8" w:tplc="B63EE5E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A363F7"/>
    <w:multiLevelType w:val="hybridMultilevel"/>
    <w:tmpl w:val="95A67B98"/>
    <w:lvl w:ilvl="0" w:tplc="074ADE10">
      <w:start w:val="1"/>
      <w:numFmt w:val="decimal"/>
      <w:lvlText w:val="%1."/>
      <w:lvlJc w:val="left"/>
      <w:pPr>
        <w:ind w:left="1440" w:hanging="360"/>
      </w:pPr>
      <w:rPr>
        <w:sz w:val="18"/>
        <w:szCs w:val="18"/>
      </w:rPr>
    </w:lvl>
    <w:lvl w:ilvl="1" w:tplc="A71696F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B7D2054"/>
    <w:multiLevelType w:val="hybridMultilevel"/>
    <w:tmpl w:val="DBC4ABD4"/>
    <w:lvl w:ilvl="0" w:tplc="0424000F">
      <w:start w:val="6"/>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2BAF2260"/>
    <w:multiLevelType w:val="singleLevel"/>
    <w:tmpl w:val="EA46463E"/>
    <w:lvl w:ilvl="0">
      <w:start w:val="1"/>
      <w:numFmt w:val="bullet"/>
      <w:lvlText w:val=""/>
      <w:lvlJc w:val="left"/>
      <w:pPr>
        <w:tabs>
          <w:tab w:val="num" w:pos="360"/>
        </w:tabs>
        <w:ind w:left="340" w:hanging="340"/>
      </w:pPr>
      <w:rPr>
        <w:rFonts w:ascii="Symbol" w:hAnsi="Symbol" w:hint="default"/>
      </w:rPr>
    </w:lvl>
  </w:abstractNum>
  <w:abstractNum w:abstractNumId="29" w15:restartNumberingAfterBreak="0">
    <w:nsid w:val="320C336C"/>
    <w:multiLevelType w:val="hybridMultilevel"/>
    <w:tmpl w:val="0B04189C"/>
    <w:lvl w:ilvl="0" w:tplc="04240005">
      <w:start w:val="3"/>
      <w:numFmt w:val="bullet"/>
      <w:lvlText w:val="-"/>
      <w:lvlJc w:val="left"/>
      <w:pPr>
        <w:ind w:left="405" w:hanging="360"/>
      </w:pPr>
      <w:rPr>
        <w:rFonts w:ascii="SymbolMT" w:eastAsia="Times New Roman" w:hAnsi="SymbolMT" w:cs="SymbolMT"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30" w15:restartNumberingAfterBreak="0">
    <w:nsid w:val="336C6A72"/>
    <w:multiLevelType w:val="multilevel"/>
    <w:tmpl w:val="C2E686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4FF593C"/>
    <w:multiLevelType w:val="hybridMultilevel"/>
    <w:tmpl w:val="5AEC6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6DA77CD"/>
    <w:multiLevelType w:val="hybridMultilevel"/>
    <w:tmpl w:val="65F62F1A"/>
    <w:lvl w:ilvl="0" w:tplc="15745DB2">
      <w:start w:val="1"/>
      <w:numFmt w:val="bullet"/>
      <w:lvlText w:val=""/>
      <w:lvlJc w:val="left"/>
      <w:pPr>
        <w:tabs>
          <w:tab w:val="num" w:pos="-960"/>
        </w:tabs>
        <w:ind w:left="-960" w:hanging="360"/>
      </w:pPr>
      <w:rPr>
        <w:rFonts w:ascii="Wingdings" w:hAnsi="Wingdings" w:hint="default"/>
      </w:rPr>
    </w:lvl>
    <w:lvl w:ilvl="1" w:tplc="04240003" w:tentative="1">
      <w:start w:val="1"/>
      <w:numFmt w:val="bullet"/>
      <w:lvlText w:val="o"/>
      <w:lvlJc w:val="left"/>
      <w:pPr>
        <w:tabs>
          <w:tab w:val="num" w:pos="-240"/>
        </w:tabs>
        <w:ind w:left="-240" w:hanging="360"/>
      </w:pPr>
      <w:rPr>
        <w:rFonts w:ascii="Courier New" w:hAnsi="Courier New" w:cs="Courier New" w:hint="default"/>
      </w:rPr>
    </w:lvl>
    <w:lvl w:ilvl="2" w:tplc="04240005" w:tentative="1">
      <w:start w:val="1"/>
      <w:numFmt w:val="bullet"/>
      <w:lvlText w:val=""/>
      <w:lvlJc w:val="left"/>
      <w:pPr>
        <w:tabs>
          <w:tab w:val="num" w:pos="480"/>
        </w:tabs>
        <w:ind w:left="480" w:hanging="360"/>
      </w:pPr>
      <w:rPr>
        <w:rFonts w:ascii="Wingdings" w:hAnsi="Wingdings" w:hint="default"/>
      </w:rPr>
    </w:lvl>
    <w:lvl w:ilvl="3" w:tplc="04240001" w:tentative="1">
      <w:start w:val="1"/>
      <w:numFmt w:val="bullet"/>
      <w:lvlText w:val=""/>
      <w:lvlJc w:val="left"/>
      <w:pPr>
        <w:tabs>
          <w:tab w:val="num" w:pos="1200"/>
        </w:tabs>
        <w:ind w:left="1200" w:hanging="360"/>
      </w:pPr>
      <w:rPr>
        <w:rFonts w:ascii="Symbol" w:hAnsi="Symbol" w:hint="default"/>
      </w:rPr>
    </w:lvl>
    <w:lvl w:ilvl="4" w:tplc="04240003" w:tentative="1">
      <w:start w:val="1"/>
      <w:numFmt w:val="bullet"/>
      <w:lvlText w:val="o"/>
      <w:lvlJc w:val="left"/>
      <w:pPr>
        <w:tabs>
          <w:tab w:val="num" w:pos="1920"/>
        </w:tabs>
        <w:ind w:left="1920" w:hanging="360"/>
      </w:pPr>
      <w:rPr>
        <w:rFonts w:ascii="Courier New" w:hAnsi="Courier New" w:cs="Courier New" w:hint="default"/>
      </w:rPr>
    </w:lvl>
    <w:lvl w:ilvl="5" w:tplc="04240005" w:tentative="1">
      <w:start w:val="1"/>
      <w:numFmt w:val="bullet"/>
      <w:lvlText w:val=""/>
      <w:lvlJc w:val="left"/>
      <w:pPr>
        <w:tabs>
          <w:tab w:val="num" w:pos="2640"/>
        </w:tabs>
        <w:ind w:left="2640" w:hanging="360"/>
      </w:pPr>
      <w:rPr>
        <w:rFonts w:ascii="Wingdings" w:hAnsi="Wingdings" w:hint="default"/>
      </w:rPr>
    </w:lvl>
    <w:lvl w:ilvl="6" w:tplc="04240001" w:tentative="1">
      <w:start w:val="1"/>
      <w:numFmt w:val="bullet"/>
      <w:lvlText w:val=""/>
      <w:lvlJc w:val="left"/>
      <w:pPr>
        <w:tabs>
          <w:tab w:val="num" w:pos="3360"/>
        </w:tabs>
        <w:ind w:left="3360" w:hanging="360"/>
      </w:pPr>
      <w:rPr>
        <w:rFonts w:ascii="Symbol" w:hAnsi="Symbol" w:hint="default"/>
      </w:rPr>
    </w:lvl>
    <w:lvl w:ilvl="7" w:tplc="04240003" w:tentative="1">
      <w:start w:val="1"/>
      <w:numFmt w:val="bullet"/>
      <w:lvlText w:val="o"/>
      <w:lvlJc w:val="left"/>
      <w:pPr>
        <w:tabs>
          <w:tab w:val="num" w:pos="4080"/>
        </w:tabs>
        <w:ind w:left="4080" w:hanging="360"/>
      </w:pPr>
      <w:rPr>
        <w:rFonts w:ascii="Courier New" w:hAnsi="Courier New" w:cs="Courier New" w:hint="default"/>
      </w:rPr>
    </w:lvl>
    <w:lvl w:ilvl="8" w:tplc="04240005" w:tentative="1">
      <w:start w:val="1"/>
      <w:numFmt w:val="bullet"/>
      <w:lvlText w:val=""/>
      <w:lvlJc w:val="left"/>
      <w:pPr>
        <w:tabs>
          <w:tab w:val="num" w:pos="4800"/>
        </w:tabs>
        <w:ind w:left="4800" w:hanging="360"/>
      </w:pPr>
      <w:rPr>
        <w:rFonts w:ascii="Wingdings" w:hAnsi="Wingdings" w:hint="default"/>
      </w:rPr>
    </w:lvl>
  </w:abstractNum>
  <w:abstractNum w:abstractNumId="33" w15:restartNumberingAfterBreak="0">
    <w:nsid w:val="3B433CCD"/>
    <w:multiLevelType w:val="hybridMultilevel"/>
    <w:tmpl w:val="67F0BA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E3D6224"/>
    <w:multiLevelType w:val="hybridMultilevel"/>
    <w:tmpl w:val="BE3A6B14"/>
    <w:lvl w:ilvl="0" w:tplc="2CA8B8EA">
      <w:start w:val="1"/>
      <w:numFmt w:val="bullet"/>
      <w:lvlText w:val=""/>
      <w:lvlJc w:val="left"/>
      <w:pPr>
        <w:tabs>
          <w:tab w:val="num" w:pos="360"/>
        </w:tabs>
        <w:ind w:left="360" w:hanging="360"/>
      </w:pPr>
      <w:rPr>
        <w:rFonts w:ascii="Wingdings" w:hAnsi="Wingdings" w:hint="default"/>
      </w:rPr>
    </w:lvl>
    <w:lvl w:ilvl="1" w:tplc="04240019" w:tentative="1">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F072A49"/>
    <w:multiLevelType w:val="hybridMultilevel"/>
    <w:tmpl w:val="756AF93C"/>
    <w:lvl w:ilvl="0" w:tplc="213E89EC">
      <w:start w:val="1"/>
      <w:numFmt w:val="decimal"/>
      <w:pStyle w:val="Naslov1"/>
      <w:lvlText w:val="%1"/>
      <w:lvlJc w:val="left"/>
      <w:pPr>
        <w:tabs>
          <w:tab w:val="num" w:pos="705"/>
        </w:tabs>
        <w:ind w:left="705" w:hanging="705"/>
      </w:pPr>
      <w:rPr>
        <w:rFonts w:ascii="Verdana" w:hAnsi="Verdana" w:hint="default"/>
        <w:color w:val="333399"/>
      </w:rPr>
    </w:lvl>
    <w:lvl w:ilvl="1" w:tplc="04240019">
      <w:numFmt w:val="none"/>
      <w:pStyle w:val="Naslov2"/>
      <w:lvlText w:val=""/>
      <w:lvlJc w:val="left"/>
      <w:pPr>
        <w:tabs>
          <w:tab w:val="num" w:pos="360"/>
        </w:tabs>
      </w:pPr>
    </w:lvl>
    <w:lvl w:ilvl="2" w:tplc="0424001B">
      <w:numFmt w:val="none"/>
      <w:pStyle w:val="Naslov3"/>
      <w:lvlText w:val=""/>
      <w:lvlJc w:val="left"/>
      <w:pPr>
        <w:tabs>
          <w:tab w:val="num" w:pos="360"/>
        </w:tabs>
      </w:pPr>
    </w:lvl>
    <w:lvl w:ilvl="3" w:tplc="0424000F">
      <w:numFmt w:val="none"/>
      <w:lvlText w:val=""/>
      <w:lvlJc w:val="left"/>
      <w:pPr>
        <w:tabs>
          <w:tab w:val="num" w:pos="360"/>
        </w:tabs>
      </w:pPr>
    </w:lvl>
    <w:lvl w:ilvl="4" w:tplc="04240019">
      <w:numFmt w:val="none"/>
      <w:lvlText w:val=""/>
      <w:lvlJc w:val="left"/>
      <w:pPr>
        <w:tabs>
          <w:tab w:val="num" w:pos="360"/>
        </w:tabs>
      </w:pPr>
    </w:lvl>
    <w:lvl w:ilvl="5" w:tplc="0424001B">
      <w:numFmt w:val="none"/>
      <w:lvlText w:val=""/>
      <w:lvlJc w:val="left"/>
      <w:pPr>
        <w:tabs>
          <w:tab w:val="num" w:pos="360"/>
        </w:tabs>
      </w:pPr>
    </w:lvl>
    <w:lvl w:ilvl="6" w:tplc="0424000F">
      <w:numFmt w:val="none"/>
      <w:lvlText w:val=""/>
      <w:lvlJc w:val="left"/>
      <w:pPr>
        <w:tabs>
          <w:tab w:val="num" w:pos="360"/>
        </w:tabs>
      </w:pPr>
    </w:lvl>
    <w:lvl w:ilvl="7" w:tplc="04240019">
      <w:numFmt w:val="none"/>
      <w:lvlText w:val=""/>
      <w:lvlJc w:val="left"/>
      <w:pPr>
        <w:tabs>
          <w:tab w:val="num" w:pos="360"/>
        </w:tabs>
      </w:pPr>
    </w:lvl>
    <w:lvl w:ilvl="8" w:tplc="0424001B">
      <w:numFmt w:val="none"/>
      <w:lvlText w:val=""/>
      <w:lvlJc w:val="left"/>
      <w:pPr>
        <w:tabs>
          <w:tab w:val="num" w:pos="360"/>
        </w:tabs>
      </w:pPr>
    </w:lvl>
  </w:abstractNum>
  <w:abstractNum w:abstractNumId="36" w15:restartNumberingAfterBreak="0">
    <w:nsid w:val="41AF1098"/>
    <w:multiLevelType w:val="hybridMultilevel"/>
    <w:tmpl w:val="926A66E2"/>
    <w:lvl w:ilvl="0" w:tplc="BB7E63F8">
      <w:start w:val="1"/>
      <w:numFmt w:val="bullet"/>
      <w:lvlText w:val=""/>
      <w:lvlJc w:val="left"/>
      <w:pPr>
        <w:tabs>
          <w:tab w:val="num" w:pos="2640"/>
        </w:tabs>
        <w:ind w:left="2640" w:hanging="360"/>
      </w:pPr>
      <w:rPr>
        <w:rFonts w:ascii="Wingdings" w:hAnsi="Wingdings" w:hint="default"/>
      </w:rPr>
    </w:lvl>
    <w:lvl w:ilvl="1" w:tplc="04240003" w:tentative="1">
      <w:start w:val="1"/>
      <w:numFmt w:val="bullet"/>
      <w:lvlText w:val="o"/>
      <w:lvlJc w:val="left"/>
      <w:pPr>
        <w:tabs>
          <w:tab w:val="num" w:pos="3228"/>
        </w:tabs>
        <w:ind w:left="3228" w:hanging="360"/>
      </w:pPr>
      <w:rPr>
        <w:rFonts w:ascii="Courier New" w:hAnsi="Courier New" w:hint="default"/>
      </w:rPr>
    </w:lvl>
    <w:lvl w:ilvl="2" w:tplc="04240005" w:tentative="1">
      <w:start w:val="1"/>
      <w:numFmt w:val="bullet"/>
      <w:lvlText w:val=""/>
      <w:lvlJc w:val="left"/>
      <w:pPr>
        <w:tabs>
          <w:tab w:val="num" w:pos="3948"/>
        </w:tabs>
        <w:ind w:left="3948" w:hanging="360"/>
      </w:pPr>
      <w:rPr>
        <w:rFonts w:ascii="Wingdings" w:hAnsi="Wingdings" w:hint="default"/>
      </w:rPr>
    </w:lvl>
    <w:lvl w:ilvl="3" w:tplc="04240001" w:tentative="1">
      <w:start w:val="1"/>
      <w:numFmt w:val="bullet"/>
      <w:lvlText w:val=""/>
      <w:lvlJc w:val="left"/>
      <w:pPr>
        <w:tabs>
          <w:tab w:val="num" w:pos="4668"/>
        </w:tabs>
        <w:ind w:left="4668" w:hanging="360"/>
      </w:pPr>
      <w:rPr>
        <w:rFonts w:ascii="Symbol" w:hAnsi="Symbol" w:hint="default"/>
      </w:rPr>
    </w:lvl>
    <w:lvl w:ilvl="4" w:tplc="04240003" w:tentative="1">
      <w:start w:val="1"/>
      <w:numFmt w:val="bullet"/>
      <w:lvlText w:val="o"/>
      <w:lvlJc w:val="left"/>
      <w:pPr>
        <w:tabs>
          <w:tab w:val="num" w:pos="5388"/>
        </w:tabs>
        <w:ind w:left="5388" w:hanging="360"/>
      </w:pPr>
      <w:rPr>
        <w:rFonts w:ascii="Courier New" w:hAnsi="Courier New" w:hint="default"/>
      </w:rPr>
    </w:lvl>
    <w:lvl w:ilvl="5" w:tplc="04240005" w:tentative="1">
      <w:start w:val="1"/>
      <w:numFmt w:val="bullet"/>
      <w:lvlText w:val=""/>
      <w:lvlJc w:val="left"/>
      <w:pPr>
        <w:tabs>
          <w:tab w:val="num" w:pos="6108"/>
        </w:tabs>
        <w:ind w:left="6108" w:hanging="360"/>
      </w:pPr>
      <w:rPr>
        <w:rFonts w:ascii="Wingdings" w:hAnsi="Wingdings" w:hint="default"/>
      </w:rPr>
    </w:lvl>
    <w:lvl w:ilvl="6" w:tplc="04240001" w:tentative="1">
      <w:start w:val="1"/>
      <w:numFmt w:val="bullet"/>
      <w:lvlText w:val=""/>
      <w:lvlJc w:val="left"/>
      <w:pPr>
        <w:tabs>
          <w:tab w:val="num" w:pos="6828"/>
        </w:tabs>
        <w:ind w:left="6828" w:hanging="360"/>
      </w:pPr>
      <w:rPr>
        <w:rFonts w:ascii="Symbol" w:hAnsi="Symbol" w:hint="default"/>
      </w:rPr>
    </w:lvl>
    <w:lvl w:ilvl="7" w:tplc="04240003" w:tentative="1">
      <w:start w:val="1"/>
      <w:numFmt w:val="bullet"/>
      <w:lvlText w:val="o"/>
      <w:lvlJc w:val="left"/>
      <w:pPr>
        <w:tabs>
          <w:tab w:val="num" w:pos="7548"/>
        </w:tabs>
        <w:ind w:left="7548" w:hanging="360"/>
      </w:pPr>
      <w:rPr>
        <w:rFonts w:ascii="Courier New" w:hAnsi="Courier New" w:hint="default"/>
      </w:rPr>
    </w:lvl>
    <w:lvl w:ilvl="8" w:tplc="04240005" w:tentative="1">
      <w:start w:val="1"/>
      <w:numFmt w:val="bullet"/>
      <w:lvlText w:val=""/>
      <w:lvlJc w:val="left"/>
      <w:pPr>
        <w:tabs>
          <w:tab w:val="num" w:pos="8268"/>
        </w:tabs>
        <w:ind w:left="8268" w:hanging="360"/>
      </w:pPr>
      <w:rPr>
        <w:rFonts w:ascii="Wingdings" w:hAnsi="Wingdings" w:hint="default"/>
      </w:rPr>
    </w:lvl>
  </w:abstractNum>
  <w:abstractNum w:abstractNumId="37" w15:restartNumberingAfterBreak="0">
    <w:nsid w:val="437D4FC7"/>
    <w:multiLevelType w:val="hybridMultilevel"/>
    <w:tmpl w:val="93B28D04"/>
    <w:lvl w:ilvl="0" w:tplc="04240001">
      <w:start w:val="1"/>
      <w:numFmt w:val="bullet"/>
      <w:lvlText w:val=""/>
      <w:lvlJc w:val="left"/>
      <w:pPr>
        <w:tabs>
          <w:tab w:val="num" w:pos="1452"/>
        </w:tabs>
        <w:ind w:left="1452" w:hanging="360"/>
      </w:pPr>
      <w:rPr>
        <w:rFonts w:ascii="Symbol" w:hAnsi="Symbol" w:hint="default"/>
      </w:rPr>
    </w:lvl>
    <w:lvl w:ilvl="1" w:tplc="04240003" w:tentative="1">
      <w:start w:val="1"/>
      <w:numFmt w:val="bullet"/>
      <w:lvlText w:val="o"/>
      <w:lvlJc w:val="left"/>
      <w:pPr>
        <w:tabs>
          <w:tab w:val="num" w:pos="2172"/>
        </w:tabs>
        <w:ind w:left="2172" w:hanging="360"/>
      </w:pPr>
      <w:rPr>
        <w:rFonts w:ascii="Courier New" w:hAnsi="Courier New" w:cs="Courier New" w:hint="default"/>
      </w:rPr>
    </w:lvl>
    <w:lvl w:ilvl="2" w:tplc="04240005" w:tentative="1">
      <w:start w:val="1"/>
      <w:numFmt w:val="bullet"/>
      <w:lvlText w:val=""/>
      <w:lvlJc w:val="left"/>
      <w:pPr>
        <w:tabs>
          <w:tab w:val="num" w:pos="2892"/>
        </w:tabs>
        <w:ind w:left="2892" w:hanging="360"/>
      </w:pPr>
      <w:rPr>
        <w:rFonts w:ascii="Wingdings" w:hAnsi="Wingdings" w:hint="default"/>
      </w:rPr>
    </w:lvl>
    <w:lvl w:ilvl="3" w:tplc="04240001" w:tentative="1">
      <w:start w:val="1"/>
      <w:numFmt w:val="bullet"/>
      <w:lvlText w:val=""/>
      <w:lvlJc w:val="left"/>
      <w:pPr>
        <w:tabs>
          <w:tab w:val="num" w:pos="3612"/>
        </w:tabs>
        <w:ind w:left="3612" w:hanging="360"/>
      </w:pPr>
      <w:rPr>
        <w:rFonts w:ascii="Symbol" w:hAnsi="Symbol" w:hint="default"/>
      </w:rPr>
    </w:lvl>
    <w:lvl w:ilvl="4" w:tplc="04240003" w:tentative="1">
      <w:start w:val="1"/>
      <w:numFmt w:val="bullet"/>
      <w:lvlText w:val="o"/>
      <w:lvlJc w:val="left"/>
      <w:pPr>
        <w:tabs>
          <w:tab w:val="num" w:pos="4332"/>
        </w:tabs>
        <w:ind w:left="4332" w:hanging="360"/>
      </w:pPr>
      <w:rPr>
        <w:rFonts w:ascii="Courier New" w:hAnsi="Courier New" w:cs="Courier New" w:hint="default"/>
      </w:rPr>
    </w:lvl>
    <w:lvl w:ilvl="5" w:tplc="04240005" w:tentative="1">
      <w:start w:val="1"/>
      <w:numFmt w:val="bullet"/>
      <w:lvlText w:val=""/>
      <w:lvlJc w:val="left"/>
      <w:pPr>
        <w:tabs>
          <w:tab w:val="num" w:pos="5052"/>
        </w:tabs>
        <w:ind w:left="5052" w:hanging="360"/>
      </w:pPr>
      <w:rPr>
        <w:rFonts w:ascii="Wingdings" w:hAnsi="Wingdings" w:hint="default"/>
      </w:rPr>
    </w:lvl>
    <w:lvl w:ilvl="6" w:tplc="04240001" w:tentative="1">
      <w:start w:val="1"/>
      <w:numFmt w:val="bullet"/>
      <w:lvlText w:val=""/>
      <w:lvlJc w:val="left"/>
      <w:pPr>
        <w:tabs>
          <w:tab w:val="num" w:pos="5772"/>
        </w:tabs>
        <w:ind w:left="5772" w:hanging="360"/>
      </w:pPr>
      <w:rPr>
        <w:rFonts w:ascii="Symbol" w:hAnsi="Symbol" w:hint="default"/>
      </w:rPr>
    </w:lvl>
    <w:lvl w:ilvl="7" w:tplc="04240003" w:tentative="1">
      <w:start w:val="1"/>
      <w:numFmt w:val="bullet"/>
      <w:lvlText w:val="o"/>
      <w:lvlJc w:val="left"/>
      <w:pPr>
        <w:tabs>
          <w:tab w:val="num" w:pos="6492"/>
        </w:tabs>
        <w:ind w:left="6492" w:hanging="360"/>
      </w:pPr>
      <w:rPr>
        <w:rFonts w:ascii="Courier New" w:hAnsi="Courier New" w:cs="Courier New" w:hint="default"/>
      </w:rPr>
    </w:lvl>
    <w:lvl w:ilvl="8" w:tplc="04240005" w:tentative="1">
      <w:start w:val="1"/>
      <w:numFmt w:val="bullet"/>
      <w:lvlText w:val=""/>
      <w:lvlJc w:val="left"/>
      <w:pPr>
        <w:tabs>
          <w:tab w:val="num" w:pos="7212"/>
        </w:tabs>
        <w:ind w:left="7212" w:hanging="360"/>
      </w:pPr>
      <w:rPr>
        <w:rFonts w:ascii="Wingdings" w:hAnsi="Wingdings" w:hint="default"/>
      </w:rPr>
    </w:lvl>
  </w:abstractNum>
  <w:abstractNum w:abstractNumId="38" w15:restartNumberingAfterBreak="0">
    <w:nsid w:val="44577E1B"/>
    <w:multiLevelType w:val="hybridMultilevel"/>
    <w:tmpl w:val="6AC44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6461E16"/>
    <w:multiLevelType w:val="hybridMultilevel"/>
    <w:tmpl w:val="8DFA3F4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474C7B24"/>
    <w:multiLevelType w:val="singleLevel"/>
    <w:tmpl w:val="EA46463E"/>
    <w:lvl w:ilvl="0">
      <w:start w:val="1"/>
      <w:numFmt w:val="bullet"/>
      <w:lvlText w:val=""/>
      <w:lvlJc w:val="left"/>
      <w:pPr>
        <w:tabs>
          <w:tab w:val="num" w:pos="360"/>
        </w:tabs>
        <w:ind w:left="340" w:hanging="340"/>
      </w:pPr>
      <w:rPr>
        <w:rFonts w:ascii="Symbol" w:hAnsi="Symbol" w:hint="default"/>
      </w:rPr>
    </w:lvl>
  </w:abstractNum>
  <w:abstractNum w:abstractNumId="41" w15:restartNumberingAfterBreak="0">
    <w:nsid w:val="4C714771"/>
    <w:multiLevelType w:val="hybridMultilevel"/>
    <w:tmpl w:val="15944DEC"/>
    <w:lvl w:ilvl="0" w:tplc="0409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F930830"/>
    <w:multiLevelType w:val="hybridMultilevel"/>
    <w:tmpl w:val="B85085FA"/>
    <w:lvl w:ilvl="0" w:tplc="B524BC50">
      <w:start w:val="1"/>
      <w:numFmt w:val="bullet"/>
      <w:lvlText w:val=""/>
      <w:lvlJc w:val="left"/>
      <w:pPr>
        <w:tabs>
          <w:tab w:val="num" w:pos="907"/>
        </w:tabs>
        <w:ind w:left="96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21E141B"/>
    <w:multiLevelType w:val="hybridMultilevel"/>
    <w:tmpl w:val="6ABC3154"/>
    <w:lvl w:ilvl="0" w:tplc="615C772E">
      <w:start w:val="1"/>
      <w:numFmt w:val="bullet"/>
      <w:lvlText w:val=""/>
      <w:lvlJc w:val="left"/>
      <w:pPr>
        <w:ind w:left="644" w:hanging="360"/>
      </w:pPr>
      <w:rPr>
        <w:rFonts w:ascii="Wingdings" w:hAnsi="Wingdings" w:hint="default"/>
        <w:color w:val="auto"/>
        <w:sz w:val="20"/>
        <w:szCs w:val="20"/>
      </w:rPr>
    </w:lvl>
    <w:lvl w:ilvl="1" w:tplc="6A302F18"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4267E38"/>
    <w:multiLevelType w:val="hybridMultilevel"/>
    <w:tmpl w:val="EC0C164E"/>
    <w:lvl w:ilvl="0" w:tplc="615C772E">
      <w:start w:val="1"/>
      <w:numFmt w:val="decimal"/>
      <w:lvlText w:val="%1."/>
      <w:lvlJc w:val="left"/>
      <w:pPr>
        <w:tabs>
          <w:tab w:val="num" w:pos="1428"/>
        </w:tabs>
        <w:ind w:left="1428" w:hanging="360"/>
      </w:pPr>
      <w:rPr>
        <w:rFonts w:hint="default"/>
      </w:rPr>
    </w:lvl>
    <w:lvl w:ilvl="1" w:tplc="6A302F18" w:tentative="1">
      <w:start w:val="1"/>
      <w:numFmt w:val="lowerLetter"/>
      <w:lvlText w:val="%2."/>
      <w:lvlJc w:val="left"/>
      <w:pPr>
        <w:tabs>
          <w:tab w:val="num" w:pos="2148"/>
        </w:tabs>
        <w:ind w:left="2148" w:hanging="360"/>
      </w:pPr>
    </w:lvl>
    <w:lvl w:ilvl="2" w:tplc="04240005" w:tentative="1">
      <w:start w:val="1"/>
      <w:numFmt w:val="lowerRoman"/>
      <w:lvlText w:val="%3."/>
      <w:lvlJc w:val="right"/>
      <w:pPr>
        <w:tabs>
          <w:tab w:val="num" w:pos="2868"/>
        </w:tabs>
        <w:ind w:left="2868" w:hanging="180"/>
      </w:pPr>
    </w:lvl>
    <w:lvl w:ilvl="3" w:tplc="04240001" w:tentative="1">
      <w:start w:val="1"/>
      <w:numFmt w:val="decimal"/>
      <w:lvlText w:val="%4."/>
      <w:lvlJc w:val="left"/>
      <w:pPr>
        <w:tabs>
          <w:tab w:val="num" w:pos="3588"/>
        </w:tabs>
        <w:ind w:left="3588" w:hanging="360"/>
      </w:pPr>
    </w:lvl>
    <w:lvl w:ilvl="4" w:tplc="04240003" w:tentative="1">
      <w:start w:val="1"/>
      <w:numFmt w:val="lowerLetter"/>
      <w:lvlText w:val="%5."/>
      <w:lvlJc w:val="left"/>
      <w:pPr>
        <w:tabs>
          <w:tab w:val="num" w:pos="4308"/>
        </w:tabs>
        <w:ind w:left="4308" w:hanging="360"/>
      </w:pPr>
    </w:lvl>
    <w:lvl w:ilvl="5" w:tplc="04240005" w:tentative="1">
      <w:start w:val="1"/>
      <w:numFmt w:val="lowerRoman"/>
      <w:lvlText w:val="%6."/>
      <w:lvlJc w:val="right"/>
      <w:pPr>
        <w:tabs>
          <w:tab w:val="num" w:pos="5028"/>
        </w:tabs>
        <w:ind w:left="5028" w:hanging="180"/>
      </w:pPr>
    </w:lvl>
    <w:lvl w:ilvl="6" w:tplc="04240001" w:tentative="1">
      <w:start w:val="1"/>
      <w:numFmt w:val="decimal"/>
      <w:lvlText w:val="%7."/>
      <w:lvlJc w:val="left"/>
      <w:pPr>
        <w:tabs>
          <w:tab w:val="num" w:pos="5748"/>
        </w:tabs>
        <w:ind w:left="5748" w:hanging="360"/>
      </w:pPr>
    </w:lvl>
    <w:lvl w:ilvl="7" w:tplc="04240003" w:tentative="1">
      <w:start w:val="1"/>
      <w:numFmt w:val="lowerLetter"/>
      <w:lvlText w:val="%8."/>
      <w:lvlJc w:val="left"/>
      <w:pPr>
        <w:tabs>
          <w:tab w:val="num" w:pos="6468"/>
        </w:tabs>
        <w:ind w:left="6468" w:hanging="360"/>
      </w:pPr>
    </w:lvl>
    <w:lvl w:ilvl="8" w:tplc="04240005" w:tentative="1">
      <w:start w:val="1"/>
      <w:numFmt w:val="lowerRoman"/>
      <w:lvlText w:val="%9."/>
      <w:lvlJc w:val="right"/>
      <w:pPr>
        <w:tabs>
          <w:tab w:val="num" w:pos="7188"/>
        </w:tabs>
        <w:ind w:left="7188" w:hanging="180"/>
      </w:pPr>
    </w:lvl>
  </w:abstractNum>
  <w:abstractNum w:abstractNumId="45" w15:restartNumberingAfterBreak="0">
    <w:nsid w:val="54AB61C2"/>
    <w:multiLevelType w:val="singleLevel"/>
    <w:tmpl w:val="EA46463E"/>
    <w:lvl w:ilvl="0">
      <w:start w:val="1"/>
      <w:numFmt w:val="bullet"/>
      <w:lvlText w:val=""/>
      <w:lvlJc w:val="left"/>
      <w:pPr>
        <w:tabs>
          <w:tab w:val="num" w:pos="360"/>
        </w:tabs>
        <w:ind w:left="340" w:hanging="340"/>
      </w:pPr>
      <w:rPr>
        <w:rFonts w:ascii="Symbol" w:hAnsi="Symbol" w:hint="default"/>
      </w:rPr>
    </w:lvl>
  </w:abstractNum>
  <w:abstractNum w:abstractNumId="46" w15:restartNumberingAfterBreak="0">
    <w:nsid w:val="56607AB6"/>
    <w:multiLevelType w:val="hybridMultilevel"/>
    <w:tmpl w:val="EF867278"/>
    <w:lvl w:ilvl="0" w:tplc="FFFFFFFF">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C7960D6"/>
    <w:multiLevelType w:val="hybridMultilevel"/>
    <w:tmpl w:val="5AF619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D5972B9"/>
    <w:multiLevelType w:val="hybridMultilevel"/>
    <w:tmpl w:val="F746DD72"/>
    <w:lvl w:ilvl="0" w:tplc="15745DB2">
      <w:start w:val="1"/>
      <w:numFmt w:val="bullet"/>
      <w:lvlText w:val=""/>
      <w:lvlJc w:val="left"/>
      <w:pPr>
        <w:tabs>
          <w:tab w:val="num" w:pos="1440"/>
        </w:tabs>
        <w:ind w:left="1440" w:hanging="360"/>
      </w:pPr>
      <w:rPr>
        <w:rFonts w:ascii="Wingdings" w:hAnsi="Wingding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5F877692"/>
    <w:multiLevelType w:val="hybridMultilevel"/>
    <w:tmpl w:val="77382CC8"/>
    <w:lvl w:ilvl="0" w:tplc="0424000F">
      <w:start w:val="1"/>
      <w:numFmt w:val="bullet"/>
      <w:lvlText w:val=""/>
      <w:lvlJc w:val="left"/>
      <w:pPr>
        <w:tabs>
          <w:tab w:val="num" w:pos="360"/>
        </w:tabs>
        <w:ind w:left="360" w:hanging="360"/>
      </w:pPr>
      <w:rPr>
        <w:rFonts w:ascii="Wingdings" w:hAnsi="Wingdings" w:hint="default"/>
        <w:b w:val="0"/>
        <w:sz w:val="18"/>
        <w:szCs w:val="18"/>
      </w:rPr>
    </w:lvl>
    <w:lvl w:ilvl="1" w:tplc="99560674"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5FA516E7"/>
    <w:multiLevelType w:val="multilevel"/>
    <w:tmpl w:val="C052C49A"/>
    <w:lvl w:ilvl="0">
      <w:start w:val="5"/>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5147694"/>
    <w:multiLevelType w:val="singleLevel"/>
    <w:tmpl w:val="EA46463E"/>
    <w:lvl w:ilvl="0">
      <w:start w:val="1"/>
      <w:numFmt w:val="bullet"/>
      <w:lvlText w:val=""/>
      <w:lvlJc w:val="left"/>
      <w:pPr>
        <w:tabs>
          <w:tab w:val="num" w:pos="360"/>
        </w:tabs>
        <w:ind w:left="340" w:hanging="340"/>
      </w:pPr>
      <w:rPr>
        <w:rFonts w:ascii="Symbol" w:hAnsi="Symbol" w:hint="default"/>
      </w:rPr>
    </w:lvl>
  </w:abstractNum>
  <w:abstractNum w:abstractNumId="52" w15:restartNumberingAfterBreak="0">
    <w:nsid w:val="78BA4CE2"/>
    <w:multiLevelType w:val="hybridMultilevel"/>
    <w:tmpl w:val="8924CA6A"/>
    <w:lvl w:ilvl="0" w:tplc="04240001">
      <w:start w:val="1"/>
      <w:numFmt w:val="bullet"/>
      <w:lvlText w:val=""/>
      <w:lvlJc w:val="left"/>
      <w:pPr>
        <w:ind w:left="1080" w:hanging="360"/>
      </w:pPr>
      <w:rPr>
        <w:rFonts w:ascii="Symbol" w:hAnsi="Symbol" w:hint="default"/>
      </w:rPr>
    </w:lvl>
    <w:lvl w:ilvl="1" w:tplc="04240001">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3" w15:restartNumberingAfterBreak="0">
    <w:nsid w:val="79B73726"/>
    <w:multiLevelType w:val="hybridMultilevel"/>
    <w:tmpl w:val="BBFC3B9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35"/>
  </w:num>
  <w:num w:numId="2">
    <w:abstractNumId w:val="20"/>
  </w:num>
  <w:num w:numId="3">
    <w:abstractNumId w:val="44"/>
  </w:num>
  <w:num w:numId="4">
    <w:abstractNumId w:val="10"/>
  </w:num>
  <w:num w:numId="5">
    <w:abstractNumId w:val="40"/>
  </w:num>
  <w:num w:numId="6">
    <w:abstractNumId w:val="51"/>
  </w:num>
  <w:num w:numId="7">
    <w:abstractNumId w:val="45"/>
  </w:num>
  <w:num w:numId="8">
    <w:abstractNumId w:val="28"/>
  </w:num>
  <w:num w:numId="9">
    <w:abstractNumId w:val="15"/>
  </w:num>
  <w:num w:numId="10">
    <w:abstractNumId w:val="32"/>
  </w:num>
  <w:num w:numId="11">
    <w:abstractNumId w:val="36"/>
  </w:num>
  <w:num w:numId="12">
    <w:abstractNumId w:val="49"/>
  </w:num>
  <w:num w:numId="13">
    <w:abstractNumId w:val="30"/>
  </w:num>
  <w:num w:numId="14">
    <w:abstractNumId w:val="34"/>
  </w:num>
  <w:num w:numId="15">
    <w:abstractNumId w:val="48"/>
  </w:num>
  <w:num w:numId="16">
    <w:abstractNumId w:val="19"/>
  </w:num>
  <w:num w:numId="17">
    <w:abstractNumId w:val="6"/>
  </w:num>
  <w:num w:numId="18">
    <w:abstractNumId w:val="17"/>
  </w:num>
  <w:num w:numId="19">
    <w:abstractNumId w:val="12"/>
  </w:num>
  <w:num w:numId="20">
    <w:abstractNumId w:val="29"/>
  </w:num>
  <w:num w:numId="21">
    <w:abstractNumId w:val="43"/>
  </w:num>
  <w:num w:numId="22">
    <w:abstractNumId w:val="0"/>
  </w:num>
  <w:num w:numId="23">
    <w:abstractNumId w:val="35"/>
    <w:lvlOverride w:ilvl="0">
      <w:startOverride w:val="1"/>
    </w:lvlOverride>
  </w:num>
  <w:num w:numId="24">
    <w:abstractNumId w:val="21"/>
  </w:num>
  <w:num w:numId="25">
    <w:abstractNumId w:val="14"/>
  </w:num>
  <w:num w:numId="26">
    <w:abstractNumId w:val="35"/>
    <w:lvlOverride w:ilvl="0">
      <w:startOverride w:val="8"/>
    </w:lvlOverride>
  </w:num>
  <w:num w:numId="27">
    <w:abstractNumId w:val="35"/>
    <w:lvlOverride w:ilvl="0">
      <w:startOverride w:val="5"/>
    </w:lvlOverride>
  </w:num>
  <w:num w:numId="28">
    <w:abstractNumId w:val="50"/>
  </w:num>
  <w:num w:numId="29">
    <w:abstractNumId w:val="25"/>
  </w:num>
  <w:num w:numId="30">
    <w:abstractNumId w:val="18"/>
  </w:num>
  <w:num w:numId="31">
    <w:abstractNumId w:val="42"/>
  </w:num>
  <w:num w:numId="32">
    <w:abstractNumId w:val="2"/>
  </w:num>
  <w:num w:numId="33">
    <w:abstractNumId w:val="33"/>
  </w:num>
  <w:num w:numId="34">
    <w:abstractNumId w:val="13"/>
  </w:num>
  <w:num w:numId="35">
    <w:abstractNumId w:val="3"/>
  </w:num>
  <w:num w:numId="36">
    <w:abstractNumId w:val="16"/>
  </w:num>
  <w:num w:numId="37">
    <w:abstractNumId w:val="53"/>
  </w:num>
  <w:num w:numId="38">
    <w:abstractNumId w:val="5"/>
  </w:num>
  <w:num w:numId="39">
    <w:abstractNumId w:val="47"/>
  </w:num>
  <w:num w:numId="40">
    <w:abstractNumId w:val="37"/>
  </w:num>
  <w:num w:numId="41">
    <w:abstractNumId w:val="7"/>
  </w:num>
  <w:num w:numId="42">
    <w:abstractNumId w:val="1"/>
  </w:num>
  <w:num w:numId="43">
    <w:abstractNumId w:val="9"/>
  </w:num>
  <w:num w:numId="44">
    <w:abstractNumId w:val="26"/>
  </w:num>
  <w:num w:numId="45">
    <w:abstractNumId w:val="8"/>
  </w:num>
  <w:num w:numId="46">
    <w:abstractNumId w:val="39"/>
  </w:num>
  <w:num w:numId="47">
    <w:abstractNumId w:val="31"/>
  </w:num>
  <w:num w:numId="48">
    <w:abstractNumId w:val="41"/>
  </w:num>
  <w:num w:numId="49">
    <w:abstractNumId w:val="22"/>
  </w:num>
  <w:num w:numId="50">
    <w:abstractNumId w:val="24"/>
  </w:num>
  <w:num w:numId="51">
    <w:abstractNumId w:val="52"/>
  </w:num>
  <w:num w:numId="52">
    <w:abstractNumId w:val="38"/>
  </w:num>
  <w:num w:numId="53">
    <w:abstractNumId w:val="27"/>
  </w:num>
  <w:num w:numId="54">
    <w:abstractNumId w:val="11"/>
  </w:num>
  <w:num w:numId="55">
    <w:abstractNumId w:val="35"/>
  </w:num>
  <w:num w:numId="56">
    <w:abstractNumId w:val="46"/>
  </w:num>
  <w:num w:numId="57">
    <w:abstractNumId w:val="23"/>
  </w:num>
  <w:num w:numId="58">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4D"/>
    <w:rsid w:val="00000D9E"/>
    <w:rsid w:val="00003E88"/>
    <w:rsid w:val="000054D9"/>
    <w:rsid w:val="000078B6"/>
    <w:rsid w:val="0001333D"/>
    <w:rsid w:val="00013DE3"/>
    <w:rsid w:val="0001534D"/>
    <w:rsid w:val="000165C2"/>
    <w:rsid w:val="0001772B"/>
    <w:rsid w:val="00017FCA"/>
    <w:rsid w:val="000205F6"/>
    <w:rsid w:val="000227EA"/>
    <w:rsid w:val="00023D3B"/>
    <w:rsid w:val="0002611A"/>
    <w:rsid w:val="0002616D"/>
    <w:rsid w:val="00030290"/>
    <w:rsid w:val="0003350B"/>
    <w:rsid w:val="0003476D"/>
    <w:rsid w:val="00034F7C"/>
    <w:rsid w:val="00035CAF"/>
    <w:rsid w:val="00035FE7"/>
    <w:rsid w:val="0003657E"/>
    <w:rsid w:val="00036E55"/>
    <w:rsid w:val="000373C0"/>
    <w:rsid w:val="00047E6D"/>
    <w:rsid w:val="00053D3B"/>
    <w:rsid w:val="000551AE"/>
    <w:rsid w:val="0005622D"/>
    <w:rsid w:val="00056A94"/>
    <w:rsid w:val="00061CAB"/>
    <w:rsid w:val="000640F4"/>
    <w:rsid w:val="0006458D"/>
    <w:rsid w:val="00066F45"/>
    <w:rsid w:val="00074308"/>
    <w:rsid w:val="00074D87"/>
    <w:rsid w:val="000756C1"/>
    <w:rsid w:val="00075DD4"/>
    <w:rsid w:val="0007618D"/>
    <w:rsid w:val="0007626E"/>
    <w:rsid w:val="00080AC6"/>
    <w:rsid w:val="00081459"/>
    <w:rsid w:val="000826D9"/>
    <w:rsid w:val="000844FA"/>
    <w:rsid w:val="000849AD"/>
    <w:rsid w:val="000879A5"/>
    <w:rsid w:val="00091DA3"/>
    <w:rsid w:val="00093080"/>
    <w:rsid w:val="000952C8"/>
    <w:rsid w:val="0009609C"/>
    <w:rsid w:val="000A1178"/>
    <w:rsid w:val="000A2650"/>
    <w:rsid w:val="000A2B78"/>
    <w:rsid w:val="000A441E"/>
    <w:rsid w:val="000A5928"/>
    <w:rsid w:val="000A7C2B"/>
    <w:rsid w:val="000B263C"/>
    <w:rsid w:val="000B29F9"/>
    <w:rsid w:val="000B30CE"/>
    <w:rsid w:val="000B533B"/>
    <w:rsid w:val="000C26DB"/>
    <w:rsid w:val="000D1059"/>
    <w:rsid w:val="000D334E"/>
    <w:rsid w:val="000D7E4C"/>
    <w:rsid w:val="000E2DE4"/>
    <w:rsid w:val="000E3B68"/>
    <w:rsid w:val="000E4525"/>
    <w:rsid w:val="000E59A8"/>
    <w:rsid w:val="000F44D5"/>
    <w:rsid w:val="000F4D76"/>
    <w:rsid w:val="000F5A9A"/>
    <w:rsid w:val="000F6CD4"/>
    <w:rsid w:val="001000CA"/>
    <w:rsid w:val="00100159"/>
    <w:rsid w:val="001004C5"/>
    <w:rsid w:val="00103282"/>
    <w:rsid w:val="0010456B"/>
    <w:rsid w:val="0011559E"/>
    <w:rsid w:val="00115AAC"/>
    <w:rsid w:val="00116A52"/>
    <w:rsid w:val="00116C5A"/>
    <w:rsid w:val="00120BD7"/>
    <w:rsid w:val="00123D38"/>
    <w:rsid w:val="00125601"/>
    <w:rsid w:val="0012765D"/>
    <w:rsid w:val="00130593"/>
    <w:rsid w:val="00133C63"/>
    <w:rsid w:val="00136309"/>
    <w:rsid w:val="00136532"/>
    <w:rsid w:val="00140742"/>
    <w:rsid w:val="00142EE5"/>
    <w:rsid w:val="0015038C"/>
    <w:rsid w:val="00151058"/>
    <w:rsid w:val="00152EB9"/>
    <w:rsid w:val="00153BB6"/>
    <w:rsid w:val="00154C13"/>
    <w:rsid w:val="00155AA9"/>
    <w:rsid w:val="00155B35"/>
    <w:rsid w:val="0016170F"/>
    <w:rsid w:val="00162815"/>
    <w:rsid w:val="00165832"/>
    <w:rsid w:val="001707AE"/>
    <w:rsid w:val="0017201E"/>
    <w:rsid w:val="00172453"/>
    <w:rsid w:val="0017379E"/>
    <w:rsid w:val="0017404F"/>
    <w:rsid w:val="0017464B"/>
    <w:rsid w:val="00177E38"/>
    <w:rsid w:val="00181834"/>
    <w:rsid w:val="00181F6D"/>
    <w:rsid w:val="00181FA9"/>
    <w:rsid w:val="001855A3"/>
    <w:rsid w:val="00186B15"/>
    <w:rsid w:val="00191287"/>
    <w:rsid w:val="00193060"/>
    <w:rsid w:val="00193B69"/>
    <w:rsid w:val="00194CA7"/>
    <w:rsid w:val="00195840"/>
    <w:rsid w:val="00197163"/>
    <w:rsid w:val="00197537"/>
    <w:rsid w:val="001A0E4D"/>
    <w:rsid w:val="001A2011"/>
    <w:rsid w:val="001A6C79"/>
    <w:rsid w:val="001B06D8"/>
    <w:rsid w:val="001B12B4"/>
    <w:rsid w:val="001B2D63"/>
    <w:rsid w:val="001B3D57"/>
    <w:rsid w:val="001B56C2"/>
    <w:rsid w:val="001C0EAF"/>
    <w:rsid w:val="001C3C37"/>
    <w:rsid w:val="001C75DA"/>
    <w:rsid w:val="001C76EE"/>
    <w:rsid w:val="001D0159"/>
    <w:rsid w:val="001D76E4"/>
    <w:rsid w:val="001E1E45"/>
    <w:rsid w:val="001E1E7D"/>
    <w:rsid w:val="001E251E"/>
    <w:rsid w:val="001E37BC"/>
    <w:rsid w:val="001E56FA"/>
    <w:rsid w:val="001E5DFF"/>
    <w:rsid w:val="001E6040"/>
    <w:rsid w:val="001F1088"/>
    <w:rsid w:val="001F25A9"/>
    <w:rsid w:val="001F4B55"/>
    <w:rsid w:val="001F4E89"/>
    <w:rsid w:val="001F54A2"/>
    <w:rsid w:val="002005AF"/>
    <w:rsid w:val="00200936"/>
    <w:rsid w:val="0020378D"/>
    <w:rsid w:val="00205298"/>
    <w:rsid w:val="00211DF0"/>
    <w:rsid w:val="00211E7B"/>
    <w:rsid w:val="00211FB0"/>
    <w:rsid w:val="00212242"/>
    <w:rsid w:val="00213ACA"/>
    <w:rsid w:val="00214BA2"/>
    <w:rsid w:val="00216E5C"/>
    <w:rsid w:val="0022094B"/>
    <w:rsid w:val="00221908"/>
    <w:rsid w:val="00222670"/>
    <w:rsid w:val="00222877"/>
    <w:rsid w:val="0022323A"/>
    <w:rsid w:val="0022411C"/>
    <w:rsid w:val="00230BC8"/>
    <w:rsid w:val="00234282"/>
    <w:rsid w:val="00234780"/>
    <w:rsid w:val="0023666D"/>
    <w:rsid w:val="002370E1"/>
    <w:rsid w:val="00242FB5"/>
    <w:rsid w:val="00243C9D"/>
    <w:rsid w:val="00245A8F"/>
    <w:rsid w:val="00246A7F"/>
    <w:rsid w:val="00251A0D"/>
    <w:rsid w:val="002537A4"/>
    <w:rsid w:val="0025504B"/>
    <w:rsid w:val="00255E68"/>
    <w:rsid w:val="00257850"/>
    <w:rsid w:val="00262072"/>
    <w:rsid w:val="002633DE"/>
    <w:rsid w:val="00264FE8"/>
    <w:rsid w:val="002671BB"/>
    <w:rsid w:val="002724B1"/>
    <w:rsid w:val="0027287C"/>
    <w:rsid w:val="0027465E"/>
    <w:rsid w:val="002754C0"/>
    <w:rsid w:val="00275BE6"/>
    <w:rsid w:val="00276826"/>
    <w:rsid w:val="002812D3"/>
    <w:rsid w:val="00281453"/>
    <w:rsid w:val="00283409"/>
    <w:rsid w:val="002838EA"/>
    <w:rsid w:val="00284232"/>
    <w:rsid w:val="00285092"/>
    <w:rsid w:val="002853B7"/>
    <w:rsid w:val="00285D94"/>
    <w:rsid w:val="00286883"/>
    <w:rsid w:val="00287577"/>
    <w:rsid w:val="00294650"/>
    <w:rsid w:val="00296040"/>
    <w:rsid w:val="00296895"/>
    <w:rsid w:val="00297CA0"/>
    <w:rsid w:val="00297DD4"/>
    <w:rsid w:val="002A0DD6"/>
    <w:rsid w:val="002A5217"/>
    <w:rsid w:val="002A5E75"/>
    <w:rsid w:val="002A7BE6"/>
    <w:rsid w:val="002A7D50"/>
    <w:rsid w:val="002A7D9A"/>
    <w:rsid w:val="002B0160"/>
    <w:rsid w:val="002B101C"/>
    <w:rsid w:val="002B42C3"/>
    <w:rsid w:val="002B5359"/>
    <w:rsid w:val="002B687D"/>
    <w:rsid w:val="002B7DBF"/>
    <w:rsid w:val="002C0101"/>
    <w:rsid w:val="002C231F"/>
    <w:rsid w:val="002C788B"/>
    <w:rsid w:val="002D1C1F"/>
    <w:rsid w:val="002D3DA9"/>
    <w:rsid w:val="002D5318"/>
    <w:rsid w:val="002E35E7"/>
    <w:rsid w:val="002E51EA"/>
    <w:rsid w:val="002F2EC5"/>
    <w:rsid w:val="002F3279"/>
    <w:rsid w:val="002F3618"/>
    <w:rsid w:val="002F36A7"/>
    <w:rsid w:val="002F3750"/>
    <w:rsid w:val="002F3C66"/>
    <w:rsid w:val="002F3E78"/>
    <w:rsid w:val="002F5B97"/>
    <w:rsid w:val="00300F6B"/>
    <w:rsid w:val="00301567"/>
    <w:rsid w:val="0030214C"/>
    <w:rsid w:val="003072CE"/>
    <w:rsid w:val="0031095F"/>
    <w:rsid w:val="00312214"/>
    <w:rsid w:val="0031289D"/>
    <w:rsid w:val="00313115"/>
    <w:rsid w:val="00314CCF"/>
    <w:rsid w:val="00322B4A"/>
    <w:rsid w:val="00324E80"/>
    <w:rsid w:val="0033048E"/>
    <w:rsid w:val="00330EB3"/>
    <w:rsid w:val="00331100"/>
    <w:rsid w:val="00342564"/>
    <w:rsid w:val="00342A3B"/>
    <w:rsid w:val="00345B9B"/>
    <w:rsid w:val="00346177"/>
    <w:rsid w:val="003514B6"/>
    <w:rsid w:val="00352347"/>
    <w:rsid w:val="0035550E"/>
    <w:rsid w:val="00361B17"/>
    <w:rsid w:val="003622A6"/>
    <w:rsid w:val="003631C2"/>
    <w:rsid w:val="0036390C"/>
    <w:rsid w:val="00363954"/>
    <w:rsid w:val="003679B1"/>
    <w:rsid w:val="00370520"/>
    <w:rsid w:val="003744F4"/>
    <w:rsid w:val="003765FA"/>
    <w:rsid w:val="003775AB"/>
    <w:rsid w:val="003804C7"/>
    <w:rsid w:val="003822DB"/>
    <w:rsid w:val="003833A5"/>
    <w:rsid w:val="003848C5"/>
    <w:rsid w:val="00385FE9"/>
    <w:rsid w:val="00386043"/>
    <w:rsid w:val="00387259"/>
    <w:rsid w:val="003930A2"/>
    <w:rsid w:val="00393269"/>
    <w:rsid w:val="00395650"/>
    <w:rsid w:val="00395841"/>
    <w:rsid w:val="0039619A"/>
    <w:rsid w:val="0039688E"/>
    <w:rsid w:val="003A14CA"/>
    <w:rsid w:val="003A1CD0"/>
    <w:rsid w:val="003A2F2D"/>
    <w:rsid w:val="003A7FA4"/>
    <w:rsid w:val="003B1A36"/>
    <w:rsid w:val="003B291E"/>
    <w:rsid w:val="003B3348"/>
    <w:rsid w:val="003B4532"/>
    <w:rsid w:val="003B5B13"/>
    <w:rsid w:val="003B5E45"/>
    <w:rsid w:val="003B63C1"/>
    <w:rsid w:val="003B6517"/>
    <w:rsid w:val="003C3DCA"/>
    <w:rsid w:val="003C410D"/>
    <w:rsid w:val="003C47A8"/>
    <w:rsid w:val="003C69B1"/>
    <w:rsid w:val="003D0AF2"/>
    <w:rsid w:val="003D1E23"/>
    <w:rsid w:val="003D5350"/>
    <w:rsid w:val="003D5E1C"/>
    <w:rsid w:val="003D5F20"/>
    <w:rsid w:val="003D6706"/>
    <w:rsid w:val="003E1B3D"/>
    <w:rsid w:val="003E1D66"/>
    <w:rsid w:val="003F30A6"/>
    <w:rsid w:val="003F49E7"/>
    <w:rsid w:val="00400B96"/>
    <w:rsid w:val="00401436"/>
    <w:rsid w:val="00405E58"/>
    <w:rsid w:val="00405EA0"/>
    <w:rsid w:val="00407E7C"/>
    <w:rsid w:val="004127E8"/>
    <w:rsid w:val="004132ED"/>
    <w:rsid w:val="00413972"/>
    <w:rsid w:val="0041454E"/>
    <w:rsid w:val="00421703"/>
    <w:rsid w:val="004218CB"/>
    <w:rsid w:val="00425C80"/>
    <w:rsid w:val="00426C3A"/>
    <w:rsid w:val="00427605"/>
    <w:rsid w:val="00430085"/>
    <w:rsid w:val="00430AEB"/>
    <w:rsid w:val="00434A96"/>
    <w:rsid w:val="00435DE3"/>
    <w:rsid w:val="004410B1"/>
    <w:rsid w:val="004412F8"/>
    <w:rsid w:val="00442904"/>
    <w:rsid w:val="00442994"/>
    <w:rsid w:val="004443DD"/>
    <w:rsid w:val="004452DD"/>
    <w:rsid w:val="004458AB"/>
    <w:rsid w:val="00452E25"/>
    <w:rsid w:val="00453C4D"/>
    <w:rsid w:val="00454020"/>
    <w:rsid w:val="0045692A"/>
    <w:rsid w:val="00456FD2"/>
    <w:rsid w:val="004617AE"/>
    <w:rsid w:val="00464F3A"/>
    <w:rsid w:val="004669F3"/>
    <w:rsid w:val="00466C90"/>
    <w:rsid w:val="004679DE"/>
    <w:rsid w:val="0047034A"/>
    <w:rsid w:val="00470881"/>
    <w:rsid w:val="00473B51"/>
    <w:rsid w:val="00476CF0"/>
    <w:rsid w:val="004773E7"/>
    <w:rsid w:val="004779C7"/>
    <w:rsid w:val="00477AE1"/>
    <w:rsid w:val="004803C3"/>
    <w:rsid w:val="00484A57"/>
    <w:rsid w:val="0048524B"/>
    <w:rsid w:val="004854DE"/>
    <w:rsid w:val="00486C4D"/>
    <w:rsid w:val="00490E29"/>
    <w:rsid w:val="004913FF"/>
    <w:rsid w:val="004915F1"/>
    <w:rsid w:val="00496D27"/>
    <w:rsid w:val="00497A72"/>
    <w:rsid w:val="004A03F7"/>
    <w:rsid w:val="004A1F8E"/>
    <w:rsid w:val="004A2BE1"/>
    <w:rsid w:val="004A4876"/>
    <w:rsid w:val="004A70A4"/>
    <w:rsid w:val="004A78B5"/>
    <w:rsid w:val="004B0A56"/>
    <w:rsid w:val="004B1F4E"/>
    <w:rsid w:val="004B4803"/>
    <w:rsid w:val="004B4CF1"/>
    <w:rsid w:val="004B6502"/>
    <w:rsid w:val="004B7819"/>
    <w:rsid w:val="004B7FB0"/>
    <w:rsid w:val="004C096D"/>
    <w:rsid w:val="004C1063"/>
    <w:rsid w:val="004C29BB"/>
    <w:rsid w:val="004C2F3F"/>
    <w:rsid w:val="004C30A7"/>
    <w:rsid w:val="004C5F6C"/>
    <w:rsid w:val="004D01E1"/>
    <w:rsid w:val="004D209F"/>
    <w:rsid w:val="004D2DE8"/>
    <w:rsid w:val="004D4BD1"/>
    <w:rsid w:val="004D6135"/>
    <w:rsid w:val="004D656B"/>
    <w:rsid w:val="004D76EA"/>
    <w:rsid w:val="004D7E71"/>
    <w:rsid w:val="004E0161"/>
    <w:rsid w:val="004E03BE"/>
    <w:rsid w:val="004E0A86"/>
    <w:rsid w:val="004E3BC7"/>
    <w:rsid w:val="004E5410"/>
    <w:rsid w:val="004E634B"/>
    <w:rsid w:val="004E649D"/>
    <w:rsid w:val="004F005D"/>
    <w:rsid w:val="004F0B96"/>
    <w:rsid w:val="004F13E6"/>
    <w:rsid w:val="004F1FD1"/>
    <w:rsid w:val="004F51C4"/>
    <w:rsid w:val="004F784A"/>
    <w:rsid w:val="0050142D"/>
    <w:rsid w:val="00501A22"/>
    <w:rsid w:val="005020D0"/>
    <w:rsid w:val="00502AC5"/>
    <w:rsid w:val="0050387A"/>
    <w:rsid w:val="00503B7C"/>
    <w:rsid w:val="00506A27"/>
    <w:rsid w:val="00507774"/>
    <w:rsid w:val="0051243B"/>
    <w:rsid w:val="00512458"/>
    <w:rsid w:val="005130F3"/>
    <w:rsid w:val="00513A6F"/>
    <w:rsid w:val="005141A4"/>
    <w:rsid w:val="005142C8"/>
    <w:rsid w:val="00521DCF"/>
    <w:rsid w:val="005222E5"/>
    <w:rsid w:val="00524131"/>
    <w:rsid w:val="00526201"/>
    <w:rsid w:val="005301FE"/>
    <w:rsid w:val="005304B3"/>
    <w:rsid w:val="005313D2"/>
    <w:rsid w:val="00534281"/>
    <w:rsid w:val="00534699"/>
    <w:rsid w:val="00535049"/>
    <w:rsid w:val="00540735"/>
    <w:rsid w:val="00542765"/>
    <w:rsid w:val="005432C8"/>
    <w:rsid w:val="00545EDD"/>
    <w:rsid w:val="00552172"/>
    <w:rsid w:val="00553347"/>
    <w:rsid w:val="00553E88"/>
    <w:rsid w:val="00554B07"/>
    <w:rsid w:val="00554E4A"/>
    <w:rsid w:val="00554F29"/>
    <w:rsid w:val="005557F0"/>
    <w:rsid w:val="0055701A"/>
    <w:rsid w:val="00557310"/>
    <w:rsid w:val="00560AB4"/>
    <w:rsid w:val="005654F1"/>
    <w:rsid w:val="00567FEF"/>
    <w:rsid w:val="00570DE4"/>
    <w:rsid w:val="00574657"/>
    <w:rsid w:val="00576C27"/>
    <w:rsid w:val="00576F9C"/>
    <w:rsid w:val="00577494"/>
    <w:rsid w:val="00583131"/>
    <w:rsid w:val="0058344D"/>
    <w:rsid w:val="005838C4"/>
    <w:rsid w:val="00584369"/>
    <w:rsid w:val="00586EC4"/>
    <w:rsid w:val="00594DF3"/>
    <w:rsid w:val="00595782"/>
    <w:rsid w:val="00596A16"/>
    <w:rsid w:val="00596A8A"/>
    <w:rsid w:val="005973AD"/>
    <w:rsid w:val="00597A10"/>
    <w:rsid w:val="005A2F11"/>
    <w:rsid w:val="005A44D2"/>
    <w:rsid w:val="005A740D"/>
    <w:rsid w:val="005B088C"/>
    <w:rsid w:val="005C058A"/>
    <w:rsid w:val="005C05B4"/>
    <w:rsid w:val="005C4368"/>
    <w:rsid w:val="005C5629"/>
    <w:rsid w:val="005C57ED"/>
    <w:rsid w:val="005C63AB"/>
    <w:rsid w:val="005C7CB8"/>
    <w:rsid w:val="005D2349"/>
    <w:rsid w:val="005D25C5"/>
    <w:rsid w:val="005D7BAF"/>
    <w:rsid w:val="005E14AE"/>
    <w:rsid w:val="005E298C"/>
    <w:rsid w:val="005E405F"/>
    <w:rsid w:val="005E563D"/>
    <w:rsid w:val="005E610D"/>
    <w:rsid w:val="005E77E5"/>
    <w:rsid w:val="005F22BF"/>
    <w:rsid w:val="005F2E03"/>
    <w:rsid w:val="005F5AB2"/>
    <w:rsid w:val="005F6921"/>
    <w:rsid w:val="00600D3A"/>
    <w:rsid w:val="006040B7"/>
    <w:rsid w:val="00605879"/>
    <w:rsid w:val="00605E89"/>
    <w:rsid w:val="00612454"/>
    <w:rsid w:val="006149BC"/>
    <w:rsid w:val="00615463"/>
    <w:rsid w:val="00617513"/>
    <w:rsid w:val="00620ADD"/>
    <w:rsid w:val="00621C3D"/>
    <w:rsid w:val="00624FF8"/>
    <w:rsid w:val="00626CB6"/>
    <w:rsid w:val="006301E3"/>
    <w:rsid w:val="00631858"/>
    <w:rsid w:val="00632295"/>
    <w:rsid w:val="006368A1"/>
    <w:rsid w:val="006378C9"/>
    <w:rsid w:val="00640B11"/>
    <w:rsid w:val="00641748"/>
    <w:rsid w:val="00644126"/>
    <w:rsid w:val="006450DC"/>
    <w:rsid w:val="00645FD1"/>
    <w:rsid w:val="00651076"/>
    <w:rsid w:val="0065197A"/>
    <w:rsid w:val="006535E8"/>
    <w:rsid w:val="00655288"/>
    <w:rsid w:val="006568C1"/>
    <w:rsid w:val="006573EC"/>
    <w:rsid w:val="00657EAF"/>
    <w:rsid w:val="006615C0"/>
    <w:rsid w:val="006619CB"/>
    <w:rsid w:val="00664094"/>
    <w:rsid w:val="006641E1"/>
    <w:rsid w:val="0066444D"/>
    <w:rsid w:val="00665CB9"/>
    <w:rsid w:val="0067354C"/>
    <w:rsid w:val="00674842"/>
    <w:rsid w:val="00675B05"/>
    <w:rsid w:val="00675C5F"/>
    <w:rsid w:val="006774C7"/>
    <w:rsid w:val="00680B28"/>
    <w:rsid w:val="00681809"/>
    <w:rsid w:val="006838C1"/>
    <w:rsid w:val="00683EFC"/>
    <w:rsid w:val="00684CCB"/>
    <w:rsid w:val="00684F28"/>
    <w:rsid w:val="00685A08"/>
    <w:rsid w:val="0068687A"/>
    <w:rsid w:val="00687014"/>
    <w:rsid w:val="00690377"/>
    <w:rsid w:val="00693897"/>
    <w:rsid w:val="00696A86"/>
    <w:rsid w:val="00696C8A"/>
    <w:rsid w:val="006A32A5"/>
    <w:rsid w:val="006A688E"/>
    <w:rsid w:val="006B05A2"/>
    <w:rsid w:val="006B18F8"/>
    <w:rsid w:val="006B606E"/>
    <w:rsid w:val="006B6E53"/>
    <w:rsid w:val="006C0008"/>
    <w:rsid w:val="006C052A"/>
    <w:rsid w:val="006C204A"/>
    <w:rsid w:val="006C2764"/>
    <w:rsid w:val="006C47E8"/>
    <w:rsid w:val="006C5B13"/>
    <w:rsid w:val="006C7163"/>
    <w:rsid w:val="006D00A4"/>
    <w:rsid w:val="006D0233"/>
    <w:rsid w:val="006D16DC"/>
    <w:rsid w:val="006D297F"/>
    <w:rsid w:val="006E28B5"/>
    <w:rsid w:val="006F21AF"/>
    <w:rsid w:val="006F2AFE"/>
    <w:rsid w:val="0070194B"/>
    <w:rsid w:val="00702341"/>
    <w:rsid w:val="00704BB0"/>
    <w:rsid w:val="00705CE2"/>
    <w:rsid w:val="007062AB"/>
    <w:rsid w:val="0070657B"/>
    <w:rsid w:val="00714466"/>
    <w:rsid w:val="007173DF"/>
    <w:rsid w:val="00717908"/>
    <w:rsid w:val="0072013E"/>
    <w:rsid w:val="00721070"/>
    <w:rsid w:val="00722726"/>
    <w:rsid w:val="0072319B"/>
    <w:rsid w:val="007239FE"/>
    <w:rsid w:val="00723AAF"/>
    <w:rsid w:val="00723C14"/>
    <w:rsid w:val="00724FB3"/>
    <w:rsid w:val="00725214"/>
    <w:rsid w:val="007254F1"/>
    <w:rsid w:val="00727182"/>
    <w:rsid w:val="007274FE"/>
    <w:rsid w:val="007277B4"/>
    <w:rsid w:val="00732718"/>
    <w:rsid w:val="00732AF0"/>
    <w:rsid w:val="00735B1F"/>
    <w:rsid w:val="0073644B"/>
    <w:rsid w:val="0073680F"/>
    <w:rsid w:val="00737D7A"/>
    <w:rsid w:val="00742AEC"/>
    <w:rsid w:val="007437A0"/>
    <w:rsid w:val="00745958"/>
    <w:rsid w:val="007467CE"/>
    <w:rsid w:val="00746CA0"/>
    <w:rsid w:val="007528C1"/>
    <w:rsid w:val="00754FDD"/>
    <w:rsid w:val="007552CC"/>
    <w:rsid w:val="00755F38"/>
    <w:rsid w:val="0076029F"/>
    <w:rsid w:val="00760C38"/>
    <w:rsid w:val="00760CF4"/>
    <w:rsid w:val="00762871"/>
    <w:rsid w:val="00764F92"/>
    <w:rsid w:val="0076608C"/>
    <w:rsid w:val="00766543"/>
    <w:rsid w:val="00766CFB"/>
    <w:rsid w:val="00767BE5"/>
    <w:rsid w:val="00770676"/>
    <w:rsid w:val="00772A9B"/>
    <w:rsid w:val="00775EEE"/>
    <w:rsid w:val="00781AD3"/>
    <w:rsid w:val="00782756"/>
    <w:rsid w:val="00783C34"/>
    <w:rsid w:val="00791CF1"/>
    <w:rsid w:val="00796679"/>
    <w:rsid w:val="007969D8"/>
    <w:rsid w:val="007A1A8C"/>
    <w:rsid w:val="007A1D15"/>
    <w:rsid w:val="007A27BB"/>
    <w:rsid w:val="007A2C9C"/>
    <w:rsid w:val="007A342C"/>
    <w:rsid w:val="007A40CF"/>
    <w:rsid w:val="007A4978"/>
    <w:rsid w:val="007B0A4E"/>
    <w:rsid w:val="007B1D33"/>
    <w:rsid w:val="007B6B1D"/>
    <w:rsid w:val="007B6BC6"/>
    <w:rsid w:val="007B71EE"/>
    <w:rsid w:val="007B7407"/>
    <w:rsid w:val="007B765A"/>
    <w:rsid w:val="007C0D8E"/>
    <w:rsid w:val="007C10E4"/>
    <w:rsid w:val="007C1EE4"/>
    <w:rsid w:val="007C4709"/>
    <w:rsid w:val="007C4AA1"/>
    <w:rsid w:val="007C4B0A"/>
    <w:rsid w:val="007D01C1"/>
    <w:rsid w:val="007D1FDF"/>
    <w:rsid w:val="007E01EC"/>
    <w:rsid w:val="007E0A3A"/>
    <w:rsid w:val="007E0BA2"/>
    <w:rsid w:val="007E2105"/>
    <w:rsid w:val="007E4423"/>
    <w:rsid w:val="007E5AA3"/>
    <w:rsid w:val="007F33A8"/>
    <w:rsid w:val="007F548C"/>
    <w:rsid w:val="007F5727"/>
    <w:rsid w:val="008003B0"/>
    <w:rsid w:val="008015A4"/>
    <w:rsid w:val="00802257"/>
    <w:rsid w:val="008022A1"/>
    <w:rsid w:val="00802835"/>
    <w:rsid w:val="008038A3"/>
    <w:rsid w:val="00805221"/>
    <w:rsid w:val="008103EC"/>
    <w:rsid w:val="00811342"/>
    <w:rsid w:val="00812C07"/>
    <w:rsid w:val="00814FD3"/>
    <w:rsid w:val="0081571F"/>
    <w:rsid w:val="00815C6D"/>
    <w:rsid w:val="00820892"/>
    <w:rsid w:val="00820E51"/>
    <w:rsid w:val="00823985"/>
    <w:rsid w:val="008274B2"/>
    <w:rsid w:val="008305CD"/>
    <w:rsid w:val="00831A5D"/>
    <w:rsid w:val="0083217D"/>
    <w:rsid w:val="00833193"/>
    <w:rsid w:val="008366C0"/>
    <w:rsid w:val="0083719F"/>
    <w:rsid w:val="008408ED"/>
    <w:rsid w:val="00840EC9"/>
    <w:rsid w:val="00842FB7"/>
    <w:rsid w:val="0084705B"/>
    <w:rsid w:val="00850010"/>
    <w:rsid w:val="00850990"/>
    <w:rsid w:val="0085379F"/>
    <w:rsid w:val="00854148"/>
    <w:rsid w:val="00856B05"/>
    <w:rsid w:val="00860E34"/>
    <w:rsid w:val="00862750"/>
    <w:rsid w:val="00862A00"/>
    <w:rsid w:val="00863CE1"/>
    <w:rsid w:val="0086475F"/>
    <w:rsid w:val="00866390"/>
    <w:rsid w:val="0086655B"/>
    <w:rsid w:val="0087042E"/>
    <w:rsid w:val="00871615"/>
    <w:rsid w:val="0087171B"/>
    <w:rsid w:val="00872513"/>
    <w:rsid w:val="00873F0E"/>
    <w:rsid w:val="008743CA"/>
    <w:rsid w:val="00876F28"/>
    <w:rsid w:val="0088047B"/>
    <w:rsid w:val="0088388B"/>
    <w:rsid w:val="008838A6"/>
    <w:rsid w:val="008848C6"/>
    <w:rsid w:val="0088527B"/>
    <w:rsid w:val="00890368"/>
    <w:rsid w:val="0089047E"/>
    <w:rsid w:val="00893A40"/>
    <w:rsid w:val="00895598"/>
    <w:rsid w:val="00896364"/>
    <w:rsid w:val="00896A19"/>
    <w:rsid w:val="008975F6"/>
    <w:rsid w:val="00897B04"/>
    <w:rsid w:val="00897D98"/>
    <w:rsid w:val="008A0F60"/>
    <w:rsid w:val="008A374B"/>
    <w:rsid w:val="008A45CF"/>
    <w:rsid w:val="008A575C"/>
    <w:rsid w:val="008A61C9"/>
    <w:rsid w:val="008A63F6"/>
    <w:rsid w:val="008A6F83"/>
    <w:rsid w:val="008B03FE"/>
    <w:rsid w:val="008B0589"/>
    <w:rsid w:val="008B0CB4"/>
    <w:rsid w:val="008B29CE"/>
    <w:rsid w:val="008B2A47"/>
    <w:rsid w:val="008B2C14"/>
    <w:rsid w:val="008B3055"/>
    <w:rsid w:val="008B6109"/>
    <w:rsid w:val="008B7142"/>
    <w:rsid w:val="008B7C33"/>
    <w:rsid w:val="008C0055"/>
    <w:rsid w:val="008C1931"/>
    <w:rsid w:val="008C1D6D"/>
    <w:rsid w:val="008C4444"/>
    <w:rsid w:val="008C4C95"/>
    <w:rsid w:val="008C6E20"/>
    <w:rsid w:val="008D1616"/>
    <w:rsid w:val="008D2763"/>
    <w:rsid w:val="008D334B"/>
    <w:rsid w:val="008D654F"/>
    <w:rsid w:val="008D6602"/>
    <w:rsid w:val="008E1729"/>
    <w:rsid w:val="008E26EC"/>
    <w:rsid w:val="008E3426"/>
    <w:rsid w:val="008E51A2"/>
    <w:rsid w:val="008E5F28"/>
    <w:rsid w:val="008F004F"/>
    <w:rsid w:val="008F3D49"/>
    <w:rsid w:val="008F4D9B"/>
    <w:rsid w:val="00900F2B"/>
    <w:rsid w:val="00906E57"/>
    <w:rsid w:val="009103AD"/>
    <w:rsid w:val="0091129B"/>
    <w:rsid w:val="00911957"/>
    <w:rsid w:val="00913071"/>
    <w:rsid w:val="00914279"/>
    <w:rsid w:val="00916490"/>
    <w:rsid w:val="00917C2B"/>
    <w:rsid w:val="00920626"/>
    <w:rsid w:val="009244B0"/>
    <w:rsid w:val="00925693"/>
    <w:rsid w:val="0092577C"/>
    <w:rsid w:val="00926296"/>
    <w:rsid w:val="00927AC9"/>
    <w:rsid w:val="009312B8"/>
    <w:rsid w:val="00932B28"/>
    <w:rsid w:val="00935AE2"/>
    <w:rsid w:val="00935FB3"/>
    <w:rsid w:val="00936D59"/>
    <w:rsid w:val="00936FBB"/>
    <w:rsid w:val="0094327E"/>
    <w:rsid w:val="009432C9"/>
    <w:rsid w:val="009454B8"/>
    <w:rsid w:val="00945597"/>
    <w:rsid w:val="00946B7D"/>
    <w:rsid w:val="009505F9"/>
    <w:rsid w:val="00950E30"/>
    <w:rsid w:val="009526A1"/>
    <w:rsid w:val="00954EE2"/>
    <w:rsid w:val="00955FBE"/>
    <w:rsid w:val="009565AB"/>
    <w:rsid w:val="00962ED9"/>
    <w:rsid w:val="0096479B"/>
    <w:rsid w:val="009666C0"/>
    <w:rsid w:val="00970568"/>
    <w:rsid w:val="009722E8"/>
    <w:rsid w:val="00972833"/>
    <w:rsid w:val="00974C81"/>
    <w:rsid w:val="0097593B"/>
    <w:rsid w:val="00976791"/>
    <w:rsid w:val="009800AC"/>
    <w:rsid w:val="0098032A"/>
    <w:rsid w:val="00982D30"/>
    <w:rsid w:val="009864AE"/>
    <w:rsid w:val="00986B7C"/>
    <w:rsid w:val="009923E4"/>
    <w:rsid w:val="0099250E"/>
    <w:rsid w:val="009934FE"/>
    <w:rsid w:val="009A18A2"/>
    <w:rsid w:val="009A24B9"/>
    <w:rsid w:val="009A5169"/>
    <w:rsid w:val="009B1064"/>
    <w:rsid w:val="009B2DFF"/>
    <w:rsid w:val="009B7529"/>
    <w:rsid w:val="009C05A6"/>
    <w:rsid w:val="009C0792"/>
    <w:rsid w:val="009C14FF"/>
    <w:rsid w:val="009C1B94"/>
    <w:rsid w:val="009C2659"/>
    <w:rsid w:val="009C374F"/>
    <w:rsid w:val="009C44B9"/>
    <w:rsid w:val="009C4E04"/>
    <w:rsid w:val="009C6B4B"/>
    <w:rsid w:val="009C783B"/>
    <w:rsid w:val="009D1231"/>
    <w:rsid w:val="009D1B72"/>
    <w:rsid w:val="009D2702"/>
    <w:rsid w:val="009D30E3"/>
    <w:rsid w:val="009D3DBB"/>
    <w:rsid w:val="009D4381"/>
    <w:rsid w:val="009D4564"/>
    <w:rsid w:val="009D5EE2"/>
    <w:rsid w:val="009D6083"/>
    <w:rsid w:val="009E1147"/>
    <w:rsid w:val="009E2C2E"/>
    <w:rsid w:val="009E2D87"/>
    <w:rsid w:val="009E37ED"/>
    <w:rsid w:val="009E5F19"/>
    <w:rsid w:val="009E5F71"/>
    <w:rsid w:val="009F0E57"/>
    <w:rsid w:val="009F1816"/>
    <w:rsid w:val="009F18AB"/>
    <w:rsid w:val="009F7A0C"/>
    <w:rsid w:val="00A0180F"/>
    <w:rsid w:val="00A01F90"/>
    <w:rsid w:val="00A03773"/>
    <w:rsid w:val="00A045F3"/>
    <w:rsid w:val="00A1104F"/>
    <w:rsid w:val="00A113CB"/>
    <w:rsid w:val="00A11C44"/>
    <w:rsid w:val="00A1416F"/>
    <w:rsid w:val="00A1422E"/>
    <w:rsid w:val="00A150C9"/>
    <w:rsid w:val="00A165A5"/>
    <w:rsid w:val="00A1754F"/>
    <w:rsid w:val="00A2361C"/>
    <w:rsid w:val="00A23BEF"/>
    <w:rsid w:val="00A24413"/>
    <w:rsid w:val="00A2593B"/>
    <w:rsid w:val="00A314CE"/>
    <w:rsid w:val="00A3231A"/>
    <w:rsid w:val="00A35A61"/>
    <w:rsid w:val="00A36EBE"/>
    <w:rsid w:val="00A3752D"/>
    <w:rsid w:val="00A43237"/>
    <w:rsid w:val="00A45971"/>
    <w:rsid w:val="00A46096"/>
    <w:rsid w:val="00A5149E"/>
    <w:rsid w:val="00A5219E"/>
    <w:rsid w:val="00A549D2"/>
    <w:rsid w:val="00A54F9A"/>
    <w:rsid w:val="00A55444"/>
    <w:rsid w:val="00A56214"/>
    <w:rsid w:val="00A574F2"/>
    <w:rsid w:val="00A624FE"/>
    <w:rsid w:val="00A62DBB"/>
    <w:rsid w:val="00A63271"/>
    <w:rsid w:val="00A660A4"/>
    <w:rsid w:val="00A70900"/>
    <w:rsid w:val="00A70FC4"/>
    <w:rsid w:val="00A71DD4"/>
    <w:rsid w:val="00A73089"/>
    <w:rsid w:val="00A76326"/>
    <w:rsid w:val="00A80B69"/>
    <w:rsid w:val="00A81AC6"/>
    <w:rsid w:val="00A83059"/>
    <w:rsid w:val="00A83DBD"/>
    <w:rsid w:val="00A853AB"/>
    <w:rsid w:val="00A87268"/>
    <w:rsid w:val="00A9040F"/>
    <w:rsid w:val="00A92079"/>
    <w:rsid w:val="00A96548"/>
    <w:rsid w:val="00AA0ECA"/>
    <w:rsid w:val="00AA0FB5"/>
    <w:rsid w:val="00AA20E0"/>
    <w:rsid w:val="00AA2AF2"/>
    <w:rsid w:val="00AA5A22"/>
    <w:rsid w:val="00AA5D82"/>
    <w:rsid w:val="00AA6366"/>
    <w:rsid w:val="00AA661C"/>
    <w:rsid w:val="00AA7D75"/>
    <w:rsid w:val="00AB0C59"/>
    <w:rsid w:val="00AB309D"/>
    <w:rsid w:val="00AC2D61"/>
    <w:rsid w:val="00AC5BF4"/>
    <w:rsid w:val="00AC5FA9"/>
    <w:rsid w:val="00AC71BE"/>
    <w:rsid w:val="00AD0E45"/>
    <w:rsid w:val="00AD2355"/>
    <w:rsid w:val="00AD2594"/>
    <w:rsid w:val="00AD3B74"/>
    <w:rsid w:val="00AD61EC"/>
    <w:rsid w:val="00AD6A1E"/>
    <w:rsid w:val="00AE3710"/>
    <w:rsid w:val="00AE7D86"/>
    <w:rsid w:val="00AF21DA"/>
    <w:rsid w:val="00AF29A4"/>
    <w:rsid w:val="00AF2F11"/>
    <w:rsid w:val="00AF6F27"/>
    <w:rsid w:val="00AF72F8"/>
    <w:rsid w:val="00AF7DA3"/>
    <w:rsid w:val="00B00172"/>
    <w:rsid w:val="00B0063C"/>
    <w:rsid w:val="00B00EDA"/>
    <w:rsid w:val="00B00F50"/>
    <w:rsid w:val="00B03260"/>
    <w:rsid w:val="00B06298"/>
    <w:rsid w:val="00B06410"/>
    <w:rsid w:val="00B06875"/>
    <w:rsid w:val="00B11E7C"/>
    <w:rsid w:val="00B12387"/>
    <w:rsid w:val="00B14912"/>
    <w:rsid w:val="00B16329"/>
    <w:rsid w:val="00B213FB"/>
    <w:rsid w:val="00B2490C"/>
    <w:rsid w:val="00B25C0E"/>
    <w:rsid w:val="00B262C9"/>
    <w:rsid w:val="00B30BC4"/>
    <w:rsid w:val="00B3376D"/>
    <w:rsid w:val="00B33F42"/>
    <w:rsid w:val="00B34769"/>
    <w:rsid w:val="00B357D0"/>
    <w:rsid w:val="00B35BFB"/>
    <w:rsid w:val="00B36F6A"/>
    <w:rsid w:val="00B37BDE"/>
    <w:rsid w:val="00B42845"/>
    <w:rsid w:val="00B435A6"/>
    <w:rsid w:val="00B44BD8"/>
    <w:rsid w:val="00B46DA6"/>
    <w:rsid w:val="00B50F40"/>
    <w:rsid w:val="00B53C6B"/>
    <w:rsid w:val="00B5418E"/>
    <w:rsid w:val="00B56355"/>
    <w:rsid w:val="00B5718F"/>
    <w:rsid w:val="00B57BE7"/>
    <w:rsid w:val="00B63A38"/>
    <w:rsid w:val="00B65EE8"/>
    <w:rsid w:val="00B67E65"/>
    <w:rsid w:val="00B72449"/>
    <w:rsid w:val="00B73D93"/>
    <w:rsid w:val="00B822E2"/>
    <w:rsid w:val="00B83D8A"/>
    <w:rsid w:val="00B84B15"/>
    <w:rsid w:val="00B85958"/>
    <w:rsid w:val="00B867F2"/>
    <w:rsid w:val="00B8726D"/>
    <w:rsid w:val="00B90F8B"/>
    <w:rsid w:val="00B9297E"/>
    <w:rsid w:val="00B93279"/>
    <w:rsid w:val="00B932BC"/>
    <w:rsid w:val="00BA2DB3"/>
    <w:rsid w:val="00BA335A"/>
    <w:rsid w:val="00BA66A5"/>
    <w:rsid w:val="00BA6CD7"/>
    <w:rsid w:val="00BA7D85"/>
    <w:rsid w:val="00BA7FC8"/>
    <w:rsid w:val="00BB3810"/>
    <w:rsid w:val="00BB3DD4"/>
    <w:rsid w:val="00BB4A43"/>
    <w:rsid w:val="00BB56A7"/>
    <w:rsid w:val="00BC0C9C"/>
    <w:rsid w:val="00BC156E"/>
    <w:rsid w:val="00BC2C6D"/>
    <w:rsid w:val="00BC44DA"/>
    <w:rsid w:val="00BC49C0"/>
    <w:rsid w:val="00BC4C83"/>
    <w:rsid w:val="00BC56EC"/>
    <w:rsid w:val="00BC5725"/>
    <w:rsid w:val="00BC6BCA"/>
    <w:rsid w:val="00BC735F"/>
    <w:rsid w:val="00BD0E68"/>
    <w:rsid w:val="00BD177D"/>
    <w:rsid w:val="00BE30D5"/>
    <w:rsid w:val="00BE3100"/>
    <w:rsid w:val="00BE7108"/>
    <w:rsid w:val="00BF0E35"/>
    <w:rsid w:val="00BF352A"/>
    <w:rsid w:val="00BF48BE"/>
    <w:rsid w:val="00BF58DB"/>
    <w:rsid w:val="00C0309F"/>
    <w:rsid w:val="00C04C4E"/>
    <w:rsid w:val="00C07175"/>
    <w:rsid w:val="00C07204"/>
    <w:rsid w:val="00C077B6"/>
    <w:rsid w:val="00C10D6D"/>
    <w:rsid w:val="00C125CC"/>
    <w:rsid w:val="00C13367"/>
    <w:rsid w:val="00C144F3"/>
    <w:rsid w:val="00C15900"/>
    <w:rsid w:val="00C20955"/>
    <w:rsid w:val="00C20B80"/>
    <w:rsid w:val="00C23030"/>
    <w:rsid w:val="00C271EB"/>
    <w:rsid w:val="00C277D7"/>
    <w:rsid w:val="00C30A2D"/>
    <w:rsid w:val="00C3136E"/>
    <w:rsid w:val="00C3140D"/>
    <w:rsid w:val="00C317C8"/>
    <w:rsid w:val="00C31F1E"/>
    <w:rsid w:val="00C32A81"/>
    <w:rsid w:val="00C32FFC"/>
    <w:rsid w:val="00C36D09"/>
    <w:rsid w:val="00C37714"/>
    <w:rsid w:val="00C41105"/>
    <w:rsid w:val="00C41A30"/>
    <w:rsid w:val="00C4243B"/>
    <w:rsid w:val="00C444FF"/>
    <w:rsid w:val="00C44A61"/>
    <w:rsid w:val="00C45518"/>
    <w:rsid w:val="00C45B44"/>
    <w:rsid w:val="00C46A1D"/>
    <w:rsid w:val="00C47340"/>
    <w:rsid w:val="00C47BB1"/>
    <w:rsid w:val="00C47D1D"/>
    <w:rsid w:val="00C5268C"/>
    <w:rsid w:val="00C5540D"/>
    <w:rsid w:val="00C572BA"/>
    <w:rsid w:val="00C572DD"/>
    <w:rsid w:val="00C604F8"/>
    <w:rsid w:val="00C60A83"/>
    <w:rsid w:val="00C62301"/>
    <w:rsid w:val="00C64538"/>
    <w:rsid w:val="00C65B7C"/>
    <w:rsid w:val="00C667D2"/>
    <w:rsid w:val="00C670D4"/>
    <w:rsid w:val="00C676F7"/>
    <w:rsid w:val="00C7179E"/>
    <w:rsid w:val="00C71D01"/>
    <w:rsid w:val="00C73944"/>
    <w:rsid w:val="00C741D3"/>
    <w:rsid w:val="00C74DD2"/>
    <w:rsid w:val="00C77550"/>
    <w:rsid w:val="00C80D71"/>
    <w:rsid w:val="00C81578"/>
    <w:rsid w:val="00C82D77"/>
    <w:rsid w:val="00C8657A"/>
    <w:rsid w:val="00C91EB6"/>
    <w:rsid w:val="00C92150"/>
    <w:rsid w:val="00C937A9"/>
    <w:rsid w:val="00C96D0A"/>
    <w:rsid w:val="00C97CCA"/>
    <w:rsid w:val="00CA053B"/>
    <w:rsid w:val="00CA19CF"/>
    <w:rsid w:val="00CA1AE7"/>
    <w:rsid w:val="00CA43C5"/>
    <w:rsid w:val="00CA5537"/>
    <w:rsid w:val="00CA5C02"/>
    <w:rsid w:val="00CA6AE6"/>
    <w:rsid w:val="00CA749C"/>
    <w:rsid w:val="00CB0C83"/>
    <w:rsid w:val="00CB1323"/>
    <w:rsid w:val="00CB5465"/>
    <w:rsid w:val="00CB61B0"/>
    <w:rsid w:val="00CC437F"/>
    <w:rsid w:val="00CC5006"/>
    <w:rsid w:val="00CD2361"/>
    <w:rsid w:val="00CD31A6"/>
    <w:rsid w:val="00CD78CB"/>
    <w:rsid w:val="00CD7AAC"/>
    <w:rsid w:val="00CE03E3"/>
    <w:rsid w:val="00CE19B8"/>
    <w:rsid w:val="00CE4485"/>
    <w:rsid w:val="00CE6A85"/>
    <w:rsid w:val="00CE7B3B"/>
    <w:rsid w:val="00CF0105"/>
    <w:rsid w:val="00CF1945"/>
    <w:rsid w:val="00CF2100"/>
    <w:rsid w:val="00CF246F"/>
    <w:rsid w:val="00CF3FD9"/>
    <w:rsid w:val="00CF6214"/>
    <w:rsid w:val="00D018E9"/>
    <w:rsid w:val="00D025D9"/>
    <w:rsid w:val="00D03667"/>
    <w:rsid w:val="00D06EC0"/>
    <w:rsid w:val="00D07BF0"/>
    <w:rsid w:val="00D114EF"/>
    <w:rsid w:val="00D118E4"/>
    <w:rsid w:val="00D1199B"/>
    <w:rsid w:val="00D135B0"/>
    <w:rsid w:val="00D200C4"/>
    <w:rsid w:val="00D220A5"/>
    <w:rsid w:val="00D23EFE"/>
    <w:rsid w:val="00D2611F"/>
    <w:rsid w:val="00D26FD1"/>
    <w:rsid w:val="00D33A3F"/>
    <w:rsid w:val="00D36D83"/>
    <w:rsid w:val="00D42D21"/>
    <w:rsid w:val="00D43C3A"/>
    <w:rsid w:val="00D45F00"/>
    <w:rsid w:val="00D46ECB"/>
    <w:rsid w:val="00D51AD8"/>
    <w:rsid w:val="00D54913"/>
    <w:rsid w:val="00D5497D"/>
    <w:rsid w:val="00D564C4"/>
    <w:rsid w:val="00D60722"/>
    <w:rsid w:val="00D615DD"/>
    <w:rsid w:val="00D61AB6"/>
    <w:rsid w:val="00D624F5"/>
    <w:rsid w:val="00D62A1D"/>
    <w:rsid w:val="00D64A7E"/>
    <w:rsid w:val="00D66EDB"/>
    <w:rsid w:val="00D71741"/>
    <w:rsid w:val="00D72989"/>
    <w:rsid w:val="00D80F8D"/>
    <w:rsid w:val="00D8190C"/>
    <w:rsid w:val="00D81AF5"/>
    <w:rsid w:val="00D83F66"/>
    <w:rsid w:val="00D91179"/>
    <w:rsid w:val="00D91418"/>
    <w:rsid w:val="00D91DA4"/>
    <w:rsid w:val="00D963D1"/>
    <w:rsid w:val="00D96F88"/>
    <w:rsid w:val="00D9797D"/>
    <w:rsid w:val="00D97F8B"/>
    <w:rsid w:val="00DA543B"/>
    <w:rsid w:val="00DA785F"/>
    <w:rsid w:val="00DB3F31"/>
    <w:rsid w:val="00DB54D4"/>
    <w:rsid w:val="00DB5A58"/>
    <w:rsid w:val="00DB5D73"/>
    <w:rsid w:val="00DB7563"/>
    <w:rsid w:val="00DC1604"/>
    <w:rsid w:val="00DC2456"/>
    <w:rsid w:val="00DC27B7"/>
    <w:rsid w:val="00DC2D5C"/>
    <w:rsid w:val="00DC357E"/>
    <w:rsid w:val="00DC6EA6"/>
    <w:rsid w:val="00DC7F5C"/>
    <w:rsid w:val="00DD0679"/>
    <w:rsid w:val="00DD0BC7"/>
    <w:rsid w:val="00DD0DFD"/>
    <w:rsid w:val="00DD1C5C"/>
    <w:rsid w:val="00DD2892"/>
    <w:rsid w:val="00DD4811"/>
    <w:rsid w:val="00DD5661"/>
    <w:rsid w:val="00DD6F45"/>
    <w:rsid w:val="00DE5D73"/>
    <w:rsid w:val="00DE5EE5"/>
    <w:rsid w:val="00DE6078"/>
    <w:rsid w:val="00DE7E44"/>
    <w:rsid w:val="00DE7F26"/>
    <w:rsid w:val="00DF0E5E"/>
    <w:rsid w:val="00DF1C87"/>
    <w:rsid w:val="00DF4E3B"/>
    <w:rsid w:val="00DF55B4"/>
    <w:rsid w:val="00DF7831"/>
    <w:rsid w:val="00E005C7"/>
    <w:rsid w:val="00E00854"/>
    <w:rsid w:val="00E00D0D"/>
    <w:rsid w:val="00E016A5"/>
    <w:rsid w:val="00E02530"/>
    <w:rsid w:val="00E025C6"/>
    <w:rsid w:val="00E03AD1"/>
    <w:rsid w:val="00E042C1"/>
    <w:rsid w:val="00E064FC"/>
    <w:rsid w:val="00E077CA"/>
    <w:rsid w:val="00E1071E"/>
    <w:rsid w:val="00E117A3"/>
    <w:rsid w:val="00E13F80"/>
    <w:rsid w:val="00E14177"/>
    <w:rsid w:val="00E15E9B"/>
    <w:rsid w:val="00E16504"/>
    <w:rsid w:val="00E16C67"/>
    <w:rsid w:val="00E20939"/>
    <w:rsid w:val="00E212E3"/>
    <w:rsid w:val="00E248FC"/>
    <w:rsid w:val="00E30462"/>
    <w:rsid w:val="00E31947"/>
    <w:rsid w:val="00E32B40"/>
    <w:rsid w:val="00E352C6"/>
    <w:rsid w:val="00E3752C"/>
    <w:rsid w:val="00E444AA"/>
    <w:rsid w:val="00E467F2"/>
    <w:rsid w:val="00E46A94"/>
    <w:rsid w:val="00E46D16"/>
    <w:rsid w:val="00E52B8B"/>
    <w:rsid w:val="00E52D66"/>
    <w:rsid w:val="00E52FBA"/>
    <w:rsid w:val="00E54462"/>
    <w:rsid w:val="00E608F1"/>
    <w:rsid w:val="00E62E64"/>
    <w:rsid w:val="00E66AD9"/>
    <w:rsid w:val="00E66F9A"/>
    <w:rsid w:val="00E7048C"/>
    <w:rsid w:val="00E73530"/>
    <w:rsid w:val="00E738C3"/>
    <w:rsid w:val="00E75971"/>
    <w:rsid w:val="00E800C3"/>
    <w:rsid w:val="00E80F23"/>
    <w:rsid w:val="00E8526F"/>
    <w:rsid w:val="00E900F4"/>
    <w:rsid w:val="00E914BA"/>
    <w:rsid w:val="00E95374"/>
    <w:rsid w:val="00E969ED"/>
    <w:rsid w:val="00EA0FB6"/>
    <w:rsid w:val="00EA1794"/>
    <w:rsid w:val="00EA287D"/>
    <w:rsid w:val="00EA5D34"/>
    <w:rsid w:val="00EB19A6"/>
    <w:rsid w:val="00EB24DD"/>
    <w:rsid w:val="00EB6A0E"/>
    <w:rsid w:val="00EB6C36"/>
    <w:rsid w:val="00EC2315"/>
    <w:rsid w:val="00EC3569"/>
    <w:rsid w:val="00EC3BCC"/>
    <w:rsid w:val="00EC791A"/>
    <w:rsid w:val="00ED16BD"/>
    <w:rsid w:val="00ED6010"/>
    <w:rsid w:val="00EE2127"/>
    <w:rsid w:val="00EE55E8"/>
    <w:rsid w:val="00EE7BA0"/>
    <w:rsid w:val="00EF2FA8"/>
    <w:rsid w:val="00EF367F"/>
    <w:rsid w:val="00EF48C7"/>
    <w:rsid w:val="00F04771"/>
    <w:rsid w:val="00F0489F"/>
    <w:rsid w:val="00F07C60"/>
    <w:rsid w:val="00F117BA"/>
    <w:rsid w:val="00F1295E"/>
    <w:rsid w:val="00F150FB"/>
    <w:rsid w:val="00F169DF"/>
    <w:rsid w:val="00F2697A"/>
    <w:rsid w:val="00F336FA"/>
    <w:rsid w:val="00F339FC"/>
    <w:rsid w:val="00F37622"/>
    <w:rsid w:val="00F37F0B"/>
    <w:rsid w:val="00F41991"/>
    <w:rsid w:val="00F42632"/>
    <w:rsid w:val="00F43962"/>
    <w:rsid w:val="00F45873"/>
    <w:rsid w:val="00F4790E"/>
    <w:rsid w:val="00F53FA7"/>
    <w:rsid w:val="00F5472C"/>
    <w:rsid w:val="00F555E3"/>
    <w:rsid w:val="00F56763"/>
    <w:rsid w:val="00F57AC8"/>
    <w:rsid w:val="00F62A8A"/>
    <w:rsid w:val="00F6376D"/>
    <w:rsid w:val="00F65967"/>
    <w:rsid w:val="00F65BCA"/>
    <w:rsid w:val="00F66EE2"/>
    <w:rsid w:val="00F678BC"/>
    <w:rsid w:val="00F77331"/>
    <w:rsid w:val="00F80BBC"/>
    <w:rsid w:val="00F832BB"/>
    <w:rsid w:val="00F851E4"/>
    <w:rsid w:val="00F856DA"/>
    <w:rsid w:val="00F86F71"/>
    <w:rsid w:val="00F903AA"/>
    <w:rsid w:val="00F9096C"/>
    <w:rsid w:val="00F948BD"/>
    <w:rsid w:val="00F95F09"/>
    <w:rsid w:val="00FA0B40"/>
    <w:rsid w:val="00FA1D8E"/>
    <w:rsid w:val="00FA2910"/>
    <w:rsid w:val="00FA416E"/>
    <w:rsid w:val="00FA6456"/>
    <w:rsid w:val="00FA673D"/>
    <w:rsid w:val="00FA687B"/>
    <w:rsid w:val="00FA77DF"/>
    <w:rsid w:val="00FA7A0D"/>
    <w:rsid w:val="00FB0CD9"/>
    <w:rsid w:val="00FB2226"/>
    <w:rsid w:val="00FB4120"/>
    <w:rsid w:val="00FB6698"/>
    <w:rsid w:val="00FB6825"/>
    <w:rsid w:val="00FB6C18"/>
    <w:rsid w:val="00FB7E09"/>
    <w:rsid w:val="00FC067F"/>
    <w:rsid w:val="00FC2E1F"/>
    <w:rsid w:val="00FC5831"/>
    <w:rsid w:val="00FC5CB9"/>
    <w:rsid w:val="00FC5D96"/>
    <w:rsid w:val="00FD1A90"/>
    <w:rsid w:val="00FD34B0"/>
    <w:rsid w:val="00FD63D9"/>
    <w:rsid w:val="00FD7CFF"/>
    <w:rsid w:val="00FE3E4C"/>
    <w:rsid w:val="00FE43B0"/>
    <w:rsid w:val="00FE7A8E"/>
    <w:rsid w:val="00FF0577"/>
    <w:rsid w:val="00FF05A4"/>
    <w:rsid w:val="00FF1499"/>
    <w:rsid w:val="00FF4D77"/>
    <w:rsid w:val="00FF56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B62B7C1-89C7-4220-88BD-87E01B1B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F4E89"/>
    <w:rPr>
      <w:sz w:val="24"/>
      <w:szCs w:val="24"/>
      <w:lang w:eastAsia="en-US"/>
    </w:rPr>
  </w:style>
  <w:style w:type="paragraph" w:styleId="Naslov1">
    <w:name w:val="heading 1"/>
    <w:aliases w:val="Naslov 1 Znak"/>
    <w:basedOn w:val="Navaden"/>
    <w:next w:val="Navaden"/>
    <w:qFormat/>
    <w:pPr>
      <w:keepNext/>
      <w:numPr>
        <w:numId w:val="1"/>
      </w:numPr>
      <w:jc w:val="both"/>
      <w:outlineLvl w:val="0"/>
    </w:pPr>
    <w:rPr>
      <w:rFonts w:ascii="Arial" w:hAnsi="Arial" w:cs="Arial"/>
      <w:b/>
      <w:bCs/>
      <w:color w:val="000080"/>
      <w:kern w:val="32"/>
      <w:sz w:val="22"/>
      <w:szCs w:val="22"/>
    </w:rPr>
  </w:style>
  <w:style w:type="paragraph" w:styleId="Naslov2">
    <w:name w:val="heading 2"/>
    <w:basedOn w:val="Navaden"/>
    <w:next w:val="Navaden"/>
    <w:link w:val="Naslov2Znak"/>
    <w:qFormat/>
    <w:pPr>
      <w:keepNext/>
      <w:numPr>
        <w:ilvl w:val="1"/>
        <w:numId w:val="1"/>
      </w:numPr>
      <w:jc w:val="both"/>
      <w:outlineLvl w:val="1"/>
    </w:pPr>
    <w:rPr>
      <w:rFonts w:ascii="Arial" w:hAnsi="Arial" w:cs="Arial"/>
      <w:b/>
      <w:bCs/>
      <w:iCs/>
      <w:color w:val="0000FF"/>
      <w:sz w:val="20"/>
      <w:szCs w:val="20"/>
    </w:rPr>
  </w:style>
  <w:style w:type="paragraph" w:styleId="Naslov3">
    <w:name w:val="heading 3"/>
    <w:basedOn w:val="Naslov2"/>
    <w:next w:val="Navaden"/>
    <w:qFormat/>
    <w:rsid w:val="004617AE"/>
    <w:pPr>
      <w:numPr>
        <w:ilvl w:val="2"/>
      </w:numPr>
      <w:outlineLvl w:val="2"/>
    </w:pPr>
    <w:rPr>
      <w:color w:val="auto"/>
    </w:rPr>
  </w:style>
  <w:style w:type="paragraph" w:styleId="Naslov4">
    <w:name w:val="heading 4"/>
    <w:basedOn w:val="Navaden"/>
    <w:next w:val="Navaden"/>
    <w:qFormat/>
    <w:pPr>
      <w:keepNext/>
      <w:keepLines/>
      <w:jc w:val="both"/>
      <w:outlineLvl w:val="3"/>
    </w:pPr>
    <w:rPr>
      <w:rFonts w:ascii="Arial" w:hAnsi="Arial" w:cs="Arial"/>
      <w:b/>
      <w:bCs/>
      <w:i/>
      <w:iCs/>
      <w:sz w:val="20"/>
      <w:szCs w:val="20"/>
    </w:rPr>
  </w:style>
  <w:style w:type="paragraph" w:styleId="Naslov5">
    <w:name w:val="heading 5"/>
    <w:basedOn w:val="Navaden"/>
    <w:next w:val="Navaden"/>
    <w:qFormat/>
    <w:pPr>
      <w:keepNext/>
      <w:keepLines/>
      <w:ind w:left="360"/>
      <w:outlineLvl w:val="4"/>
    </w:pPr>
    <w:rPr>
      <w:rFonts w:ascii="Arial" w:hAnsi="Arial" w:cs="Arial"/>
      <w:b/>
      <w:i/>
      <w:sz w:val="20"/>
      <w:szCs w:val="20"/>
    </w:rPr>
  </w:style>
  <w:style w:type="paragraph" w:styleId="Naslov6">
    <w:name w:val="heading 6"/>
    <w:basedOn w:val="Navaden"/>
    <w:next w:val="Navaden"/>
    <w:qFormat/>
    <w:pPr>
      <w:keepNext/>
      <w:keepLines/>
      <w:ind w:left="360"/>
      <w:outlineLvl w:val="5"/>
    </w:pPr>
    <w:rPr>
      <w:rFonts w:ascii="Arial" w:hAnsi="Arial" w:cs="Arial"/>
      <w:b/>
      <w:iCs/>
      <w:sz w:val="20"/>
      <w:szCs w:val="20"/>
    </w:rPr>
  </w:style>
  <w:style w:type="paragraph" w:styleId="Naslov7">
    <w:name w:val="heading 7"/>
    <w:basedOn w:val="Navaden"/>
    <w:next w:val="Navaden"/>
    <w:qFormat/>
    <w:pPr>
      <w:keepNext/>
      <w:ind w:left="360"/>
      <w:jc w:val="both"/>
      <w:outlineLvl w:val="6"/>
    </w:pPr>
    <w:rPr>
      <w:rFonts w:ascii="Arial" w:hAnsi="Arial" w:cs="Arial"/>
      <w:b/>
      <w:bCs/>
      <w:i/>
      <w:iCs/>
      <w:sz w:val="20"/>
      <w:szCs w:val="20"/>
    </w:rPr>
  </w:style>
  <w:style w:type="paragraph" w:styleId="Naslov8">
    <w:name w:val="heading 8"/>
    <w:basedOn w:val="Navaden"/>
    <w:next w:val="Navaden"/>
    <w:qFormat/>
    <w:rsid w:val="00B65EE8"/>
    <w:pPr>
      <w:tabs>
        <w:tab w:val="num" w:pos="1800"/>
      </w:tabs>
      <w:spacing w:before="240" w:after="60"/>
      <w:ind w:left="1800" w:hanging="1440"/>
      <w:jc w:val="both"/>
      <w:outlineLvl w:val="7"/>
    </w:pPr>
    <w:rPr>
      <w:i/>
      <w:iCs/>
      <w:lang w:eastAsia="sl-SI"/>
    </w:rPr>
  </w:style>
  <w:style w:type="paragraph" w:styleId="Naslov9">
    <w:name w:val="heading 9"/>
    <w:basedOn w:val="Navaden"/>
    <w:next w:val="Navaden"/>
    <w:qFormat/>
    <w:rsid w:val="00B65EE8"/>
    <w:pPr>
      <w:tabs>
        <w:tab w:val="num" w:pos="1944"/>
      </w:tabs>
      <w:spacing w:before="240" w:after="60"/>
      <w:ind w:left="1944" w:hanging="1584"/>
      <w:jc w:val="both"/>
      <w:outlineLvl w:val="8"/>
    </w:pPr>
    <w:rPr>
      <w:rFonts w:ascii="Arial" w:hAnsi="Arial" w:cs="Arial"/>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Pr>
      <w:b/>
      <w:bCs/>
      <w:strike w:val="0"/>
      <w:dstrike w:val="0"/>
      <w:color w:val="56859E"/>
      <w:u w:val="none"/>
      <w:effect w:val="none"/>
    </w:rPr>
  </w:style>
  <w:style w:type="paragraph" w:styleId="Kazalovsebine1">
    <w:name w:val="toc 1"/>
    <w:basedOn w:val="Navaden"/>
    <w:next w:val="Navaden"/>
    <w:uiPriority w:val="39"/>
    <w:pPr>
      <w:spacing w:before="360" w:after="360"/>
    </w:pPr>
    <w:rPr>
      <w:b/>
      <w:bCs/>
      <w:caps/>
      <w:sz w:val="22"/>
      <w:szCs w:val="22"/>
      <w:u w:val="single"/>
    </w:rPr>
  </w:style>
  <w:style w:type="paragraph" w:styleId="Kazalovsebine3">
    <w:name w:val="toc 3"/>
    <w:basedOn w:val="Navaden"/>
    <w:next w:val="Navaden"/>
    <w:autoRedefine/>
    <w:uiPriority w:val="39"/>
    <w:pPr>
      <w:tabs>
        <w:tab w:val="left" w:pos="735"/>
        <w:tab w:val="right" w:pos="9060"/>
      </w:tabs>
    </w:pPr>
    <w:rPr>
      <w:rFonts w:ascii="Arial" w:hAnsi="Arial" w:cs="Arial"/>
      <w:smallCaps/>
      <w:noProof/>
      <w:sz w:val="18"/>
      <w:szCs w:val="18"/>
    </w:rPr>
  </w:style>
  <w:style w:type="paragraph" w:styleId="Kazalovsebine2">
    <w:name w:val="toc 2"/>
    <w:basedOn w:val="Navaden"/>
    <w:next w:val="Navaden"/>
    <w:autoRedefine/>
    <w:uiPriority w:val="39"/>
    <w:rsid w:val="007F548C"/>
    <w:pPr>
      <w:tabs>
        <w:tab w:val="right" w:leader="dot" w:pos="9060"/>
      </w:tabs>
      <w:ind w:left="426" w:hanging="426"/>
    </w:pPr>
    <w:rPr>
      <w:b/>
      <w:bCs/>
      <w:smallCaps/>
      <w:sz w:val="22"/>
      <w:szCs w:val="22"/>
    </w:rPr>
  </w:style>
  <w:style w:type="paragraph" w:styleId="Kazalovsebine4">
    <w:name w:val="toc 4"/>
    <w:basedOn w:val="Navaden"/>
    <w:next w:val="Navaden"/>
    <w:autoRedefine/>
    <w:semiHidden/>
    <w:rPr>
      <w:sz w:val="22"/>
      <w:szCs w:val="22"/>
    </w:rPr>
  </w:style>
  <w:style w:type="paragraph" w:styleId="Telobesedila-zamik3">
    <w:name w:val="Body Text Indent 3"/>
    <w:basedOn w:val="Navaden"/>
    <w:link w:val="Telobesedila-zamik3Znak"/>
    <w:semiHidden/>
    <w:pPr>
      <w:ind w:left="480"/>
      <w:jc w:val="both"/>
    </w:pPr>
    <w:rPr>
      <w:rFonts w:ascii="Arial" w:hAnsi="Arial" w:cs="Arial"/>
      <w:sz w:val="20"/>
    </w:rPr>
  </w:style>
  <w:style w:type="paragraph" w:styleId="Glava">
    <w:name w:val="header"/>
    <w:aliases w:val="Header-PR"/>
    <w:basedOn w:val="Navaden"/>
    <w:pPr>
      <w:tabs>
        <w:tab w:val="center" w:pos="4536"/>
        <w:tab w:val="right" w:pos="9072"/>
      </w:tabs>
    </w:pPr>
  </w:style>
  <w:style w:type="paragraph" w:styleId="Noga">
    <w:name w:val="footer"/>
    <w:basedOn w:val="Navaden"/>
    <w:semiHidden/>
    <w:pPr>
      <w:tabs>
        <w:tab w:val="center" w:pos="4536"/>
        <w:tab w:val="right" w:pos="9072"/>
      </w:tabs>
    </w:pPr>
  </w:style>
  <w:style w:type="character" w:styleId="tevilkastrani">
    <w:name w:val="page number"/>
    <w:basedOn w:val="Privzetapisavaodstavka"/>
    <w:semiHidden/>
  </w:style>
  <w:style w:type="character" w:styleId="Krepko">
    <w:name w:val="Strong"/>
    <w:qFormat/>
    <w:rPr>
      <w:b/>
      <w:bCs/>
    </w:rPr>
  </w:style>
  <w:style w:type="paragraph" w:styleId="Navadensplet">
    <w:name w:val="Normal (Web)"/>
    <w:basedOn w:val="Navaden"/>
    <w:uiPriority w:val="99"/>
    <w:pPr>
      <w:spacing w:before="100" w:beforeAutospacing="1" w:after="100" w:afterAutospacing="1"/>
    </w:pPr>
    <w:rPr>
      <w:lang w:eastAsia="sl-SI"/>
    </w:rPr>
  </w:style>
  <w:style w:type="table" w:styleId="Tabelamrea">
    <w:name w:val="Table Grid"/>
    <w:basedOn w:val="Navadnatabela"/>
    <w:rsid w:val="00005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semiHidden/>
    <w:pPr>
      <w:spacing w:after="120"/>
      <w:ind w:left="283"/>
    </w:pPr>
  </w:style>
  <w:style w:type="paragraph" w:styleId="Telobesedila">
    <w:name w:val="Body Text"/>
    <w:basedOn w:val="Navaden"/>
    <w:pPr>
      <w:spacing w:after="120"/>
    </w:pPr>
    <w:rPr>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semiHidden/>
    <w:rPr>
      <w:sz w:val="20"/>
      <w:szCs w:val="20"/>
    </w:rPr>
  </w:style>
  <w:style w:type="character" w:styleId="Sprotnaopomba-sklic">
    <w:name w:val="footnote reference"/>
    <w:semiHidden/>
    <w:rPr>
      <w:vertAlign w:val="superscript"/>
    </w:rPr>
  </w:style>
  <w:style w:type="paragraph" w:styleId="Telobesedila2">
    <w:name w:val="Body Text 2"/>
    <w:basedOn w:val="Navaden"/>
    <w:pPr>
      <w:spacing w:after="120" w:line="480" w:lineRule="auto"/>
    </w:pPr>
  </w:style>
  <w:style w:type="character" w:styleId="Pripombasklic">
    <w:name w:val="annotation reference"/>
    <w:semiHidden/>
    <w:rPr>
      <w:sz w:val="16"/>
      <w:szCs w:val="16"/>
    </w:rPr>
  </w:style>
  <w:style w:type="paragraph" w:styleId="Pripombabesedilo">
    <w:name w:val="annotation text"/>
    <w:basedOn w:val="Navaden"/>
    <w:semiHidden/>
    <w:rPr>
      <w:sz w:val="20"/>
      <w:szCs w:val="20"/>
    </w:rPr>
  </w:style>
  <w:style w:type="paragraph" w:styleId="Zadevapripombe">
    <w:name w:val="annotation subject"/>
    <w:basedOn w:val="Pripombabesedilo"/>
    <w:next w:val="Pripombabesedilo"/>
    <w:semiHidden/>
    <w:rPr>
      <w:b/>
      <w:bCs/>
    </w:rPr>
  </w:style>
  <w:style w:type="paragraph" w:styleId="Besedilooblaka">
    <w:name w:val="Balloon Text"/>
    <w:basedOn w:val="Navaden"/>
    <w:semiHidden/>
    <w:rPr>
      <w:rFonts w:ascii="Tahoma" w:hAnsi="Tahoma" w:cs="Tahoma"/>
      <w:sz w:val="16"/>
      <w:szCs w:val="16"/>
    </w:rPr>
  </w:style>
  <w:style w:type="paragraph" w:styleId="Telobesedila-zamik2">
    <w:name w:val="Body Text Indent 2"/>
    <w:basedOn w:val="Navaden"/>
    <w:semiHidden/>
    <w:pPr>
      <w:spacing w:after="120" w:line="480" w:lineRule="auto"/>
      <w:ind w:left="283"/>
    </w:pPr>
  </w:style>
  <w:style w:type="paragraph" w:styleId="Telobesedila3">
    <w:name w:val="Body Text 3"/>
    <w:basedOn w:val="Navaden"/>
    <w:semiHidden/>
    <w:pPr>
      <w:spacing w:after="120"/>
    </w:pPr>
    <w:rPr>
      <w:sz w:val="16"/>
      <w:szCs w:val="16"/>
    </w:rPr>
  </w:style>
  <w:style w:type="paragraph" w:styleId="Napis">
    <w:name w:val="caption"/>
    <w:basedOn w:val="Navaden"/>
    <w:next w:val="Navaden"/>
    <w:qFormat/>
    <w:rsid w:val="007B765A"/>
    <w:pPr>
      <w:jc w:val="center"/>
    </w:pPr>
    <w:rPr>
      <w:rFonts w:ascii="Arial" w:hAnsi="Arial"/>
      <w:b/>
      <w:bCs/>
      <w:sz w:val="28"/>
      <w:lang w:val="en-GB"/>
    </w:rPr>
  </w:style>
  <w:style w:type="paragraph" w:customStyle="1" w:styleId="Aaoeeu">
    <w:name w:val="Aaoeeu"/>
    <w:pPr>
      <w:widowControl w:val="0"/>
    </w:pPr>
    <w:rPr>
      <w:lang w:val="en-US"/>
    </w:rPr>
  </w:style>
  <w:style w:type="paragraph" w:customStyle="1" w:styleId="Aeeaoaeaa1">
    <w:name w:val="A?eeaoae?aa 1"/>
    <w:basedOn w:val="Aaoeeu"/>
    <w:next w:val="Aaoeeu"/>
    <w:pPr>
      <w:keepNext/>
      <w:jc w:val="right"/>
    </w:pPr>
    <w:rPr>
      <w:b/>
    </w:rPr>
  </w:style>
  <w:style w:type="paragraph" w:customStyle="1" w:styleId="Eaoaeaa">
    <w:name w:val="Eaoae?aa"/>
    <w:basedOn w:val="Aaoeeu"/>
    <w:pPr>
      <w:tabs>
        <w:tab w:val="center" w:pos="4153"/>
        <w:tab w:val="right" w:pos="8306"/>
      </w:tabs>
    </w:pPr>
  </w:style>
  <w:style w:type="paragraph" w:styleId="Kazalovsebine5">
    <w:name w:val="toc 5"/>
    <w:basedOn w:val="Navaden"/>
    <w:next w:val="Navaden"/>
    <w:autoRedefine/>
    <w:semiHidden/>
    <w:rPr>
      <w:sz w:val="22"/>
      <w:szCs w:val="22"/>
    </w:rPr>
  </w:style>
  <w:style w:type="paragraph" w:styleId="Kazalovsebine6">
    <w:name w:val="toc 6"/>
    <w:basedOn w:val="Navaden"/>
    <w:next w:val="Navaden"/>
    <w:autoRedefine/>
    <w:semiHidden/>
    <w:rPr>
      <w:sz w:val="22"/>
      <w:szCs w:val="22"/>
    </w:rPr>
  </w:style>
  <w:style w:type="paragraph" w:styleId="Kazalovsebine7">
    <w:name w:val="toc 7"/>
    <w:basedOn w:val="Navaden"/>
    <w:next w:val="Navaden"/>
    <w:autoRedefine/>
    <w:semiHidden/>
    <w:rPr>
      <w:sz w:val="22"/>
      <w:szCs w:val="22"/>
    </w:rPr>
  </w:style>
  <w:style w:type="paragraph" w:styleId="Kazalovsebine8">
    <w:name w:val="toc 8"/>
    <w:basedOn w:val="Navaden"/>
    <w:next w:val="Navaden"/>
    <w:autoRedefine/>
    <w:semiHidden/>
    <w:rPr>
      <w:sz w:val="22"/>
      <w:szCs w:val="22"/>
    </w:rPr>
  </w:style>
  <w:style w:type="paragraph" w:styleId="Kazalovsebine9">
    <w:name w:val="toc 9"/>
    <w:basedOn w:val="Navaden"/>
    <w:next w:val="Navaden"/>
    <w:autoRedefine/>
    <w:semiHidden/>
    <w:rPr>
      <w:sz w:val="22"/>
      <w:szCs w:val="22"/>
    </w:rPr>
  </w:style>
  <w:style w:type="paragraph" w:customStyle="1" w:styleId="p">
    <w:name w:val="p"/>
    <w:basedOn w:val="Navaden"/>
    <w:pPr>
      <w:spacing w:before="60" w:after="15"/>
      <w:ind w:left="15" w:right="15" w:firstLine="240"/>
      <w:jc w:val="both"/>
    </w:pPr>
    <w:rPr>
      <w:rFonts w:ascii="Arial" w:hAnsi="Arial" w:cs="Arial"/>
      <w:color w:val="222222"/>
      <w:sz w:val="22"/>
      <w:szCs w:val="22"/>
      <w:lang w:eastAsia="sl-SI"/>
    </w:rPr>
  </w:style>
  <w:style w:type="paragraph" w:customStyle="1" w:styleId="h4">
    <w:name w:val="h4"/>
    <w:basedOn w:val="Navaden"/>
    <w:pPr>
      <w:spacing w:before="300" w:after="225"/>
      <w:ind w:left="15" w:right="15"/>
      <w:jc w:val="center"/>
    </w:pPr>
    <w:rPr>
      <w:rFonts w:ascii="Arial" w:hAnsi="Arial" w:cs="Arial"/>
      <w:b/>
      <w:bCs/>
      <w:color w:val="222222"/>
      <w:sz w:val="22"/>
      <w:szCs w:val="22"/>
      <w:lang w:eastAsia="sl-SI"/>
    </w:rPr>
  </w:style>
  <w:style w:type="paragraph" w:customStyle="1" w:styleId="ZvonkoCu">
    <w:name w:val="ZvonkoCu"/>
    <w:basedOn w:val="Navaden"/>
    <w:pPr>
      <w:keepNext/>
      <w:keepLines/>
      <w:spacing w:before="120" w:after="120"/>
      <w:jc w:val="both"/>
    </w:pPr>
    <w:rPr>
      <w:rFonts w:ascii="Courier New" w:hAnsi="Courier New"/>
      <w:color w:val="0000FF"/>
      <w:sz w:val="20"/>
      <w:szCs w:val="20"/>
      <w:lang w:val="en-AU" w:eastAsia="sl-SI"/>
    </w:rPr>
  </w:style>
  <w:style w:type="paragraph" w:customStyle="1" w:styleId="esegmenth4">
    <w:name w:val="esegment_h4"/>
    <w:basedOn w:val="Navaden"/>
    <w:rsid w:val="006378C9"/>
    <w:pPr>
      <w:spacing w:after="210"/>
      <w:jc w:val="center"/>
    </w:pPr>
    <w:rPr>
      <w:b/>
      <w:bCs/>
      <w:color w:val="313131"/>
      <w:lang w:eastAsia="sl-SI"/>
    </w:rPr>
  </w:style>
  <w:style w:type="paragraph" w:customStyle="1" w:styleId="Podnaslov1">
    <w:name w:val="Podnaslov 1"/>
    <w:basedOn w:val="Navaden"/>
    <w:next w:val="Navaden"/>
    <w:rsid w:val="00287577"/>
    <w:pPr>
      <w:jc w:val="both"/>
    </w:pPr>
    <w:rPr>
      <w:rFonts w:ascii="Arial" w:hAnsi="Arial"/>
      <w:b/>
      <w:i/>
      <w:sz w:val="20"/>
      <w:lang w:eastAsia="sl-SI"/>
    </w:rPr>
  </w:style>
  <w:style w:type="paragraph" w:customStyle="1" w:styleId="navadenkrepkoleee">
    <w:name w:val="navaden krepko ležeče"/>
    <w:basedOn w:val="Navaden"/>
    <w:next w:val="Navaden"/>
    <w:link w:val="navadenkrepkoleeeChar"/>
    <w:rsid w:val="00287577"/>
    <w:pPr>
      <w:tabs>
        <w:tab w:val="left" w:pos="284"/>
        <w:tab w:val="left" w:pos="567"/>
        <w:tab w:val="left" w:pos="851"/>
        <w:tab w:val="left" w:pos="1134"/>
        <w:tab w:val="left" w:pos="2268"/>
      </w:tabs>
      <w:spacing w:after="40" w:line="300" w:lineRule="atLeast"/>
      <w:jc w:val="both"/>
    </w:pPr>
    <w:rPr>
      <w:rFonts w:ascii="Arial Narrow" w:hAnsi="Arial Narrow"/>
      <w:b/>
      <w:i/>
      <w:sz w:val="22"/>
      <w:lang w:eastAsia="sl-SI"/>
    </w:rPr>
  </w:style>
  <w:style w:type="character" w:customStyle="1" w:styleId="navadenkrepkoleeeChar">
    <w:name w:val="navaden krepko ležeče Char"/>
    <w:link w:val="navadenkrepkoleee"/>
    <w:rsid w:val="00287577"/>
    <w:rPr>
      <w:rFonts w:ascii="Arial Narrow" w:hAnsi="Arial Narrow"/>
      <w:b/>
      <w:i/>
      <w:sz w:val="22"/>
      <w:szCs w:val="24"/>
      <w:lang w:val="sl-SI" w:eastAsia="sl-SI" w:bidi="ar-SA"/>
    </w:rPr>
  </w:style>
  <w:style w:type="paragraph" w:customStyle="1" w:styleId="1">
    <w:name w:val="1"/>
    <w:basedOn w:val="Navaden"/>
    <w:semiHidden/>
    <w:rsid w:val="0027465E"/>
    <w:pPr>
      <w:spacing w:after="160" w:line="240" w:lineRule="exact"/>
    </w:pPr>
    <w:rPr>
      <w:i/>
      <w:lang w:val="en-US"/>
    </w:rPr>
  </w:style>
  <w:style w:type="paragraph" w:customStyle="1" w:styleId="h4l">
    <w:name w:val="h4l"/>
    <w:basedOn w:val="Navaden"/>
    <w:rsid w:val="00737D7A"/>
    <w:pPr>
      <w:spacing w:before="225" w:after="225"/>
      <w:ind w:left="15" w:right="15"/>
    </w:pPr>
    <w:rPr>
      <w:rFonts w:ascii="Arial" w:hAnsi="Arial" w:cs="Arial"/>
      <w:b/>
      <w:bCs/>
      <w:color w:val="222222"/>
      <w:sz w:val="18"/>
      <w:szCs w:val="18"/>
      <w:lang w:eastAsia="sl-SI"/>
    </w:rPr>
  </w:style>
  <w:style w:type="paragraph" w:customStyle="1" w:styleId="StyleCentered">
    <w:name w:val="Style Centered"/>
    <w:basedOn w:val="Navaden"/>
    <w:next w:val="Navaden"/>
    <w:rsid w:val="00B37BDE"/>
    <w:pPr>
      <w:jc w:val="center"/>
    </w:pPr>
    <w:rPr>
      <w:rFonts w:ascii="Arial" w:hAnsi="Arial"/>
      <w:szCs w:val="20"/>
      <w:lang w:eastAsia="sl-SI"/>
    </w:rPr>
  </w:style>
  <w:style w:type="paragraph" w:customStyle="1" w:styleId="normaltableau">
    <w:name w:val="normal_tableau"/>
    <w:basedOn w:val="Navaden"/>
    <w:rsid w:val="00B37BDE"/>
    <w:pPr>
      <w:spacing w:before="120" w:after="120"/>
      <w:jc w:val="both"/>
    </w:pPr>
    <w:rPr>
      <w:rFonts w:ascii="Optima" w:hAnsi="Optima"/>
      <w:sz w:val="22"/>
      <w:szCs w:val="20"/>
      <w:lang w:val="en-GB" w:eastAsia="sl-SI"/>
    </w:rPr>
  </w:style>
  <w:style w:type="paragraph" w:customStyle="1" w:styleId="BodyText21">
    <w:name w:val="Body Text 21"/>
    <w:basedOn w:val="Navaden"/>
    <w:rsid w:val="00C44A61"/>
    <w:pPr>
      <w:overflowPunct w:val="0"/>
      <w:autoSpaceDE w:val="0"/>
      <w:autoSpaceDN w:val="0"/>
      <w:adjustRightInd w:val="0"/>
      <w:textAlignment w:val="baseline"/>
    </w:pPr>
    <w:rPr>
      <w:szCs w:val="20"/>
      <w:lang w:eastAsia="sl-SI"/>
    </w:rPr>
  </w:style>
  <w:style w:type="paragraph" w:customStyle="1" w:styleId="Odstavekseznama1">
    <w:name w:val="Odstavek seznama1"/>
    <w:basedOn w:val="Navaden"/>
    <w:uiPriority w:val="34"/>
    <w:qFormat/>
    <w:rsid w:val="00FA1D8E"/>
    <w:pPr>
      <w:ind w:left="720"/>
    </w:pPr>
  </w:style>
  <w:style w:type="paragraph" w:styleId="Oznaenseznam2">
    <w:name w:val="List Bullet 2"/>
    <w:basedOn w:val="Navaden"/>
    <w:autoRedefine/>
    <w:rsid w:val="00136532"/>
    <w:pPr>
      <w:numPr>
        <w:numId w:val="22"/>
      </w:numPr>
    </w:pPr>
    <w:rPr>
      <w:lang w:eastAsia="sl-SI"/>
    </w:rPr>
  </w:style>
  <w:style w:type="paragraph" w:customStyle="1" w:styleId="PlainText1">
    <w:name w:val="Plain Text1"/>
    <w:basedOn w:val="Navaden"/>
    <w:rsid w:val="00136532"/>
    <w:pPr>
      <w:overflowPunct w:val="0"/>
      <w:autoSpaceDE w:val="0"/>
      <w:autoSpaceDN w:val="0"/>
      <w:adjustRightInd w:val="0"/>
      <w:textAlignment w:val="baseline"/>
    </w:pPr>
    <w:rPr>
      <w:rFonts w:ascii="Courier New" w:hAnsi="Courier New"/>
      <w:sz w:val="20"/>
      <w:szCs w:val="20"/>
      <w:lang w:eastAsia="sl-SI"/>
    </w:rPr>
  </w:style>
  <w:style w:type="paragraph" w:customStyle="1" w:styleId="tabelaSonce">
    <w:name w:val="tabela Sonce"/>
    <w:basedOn w:val="Navaden"/>
    <w:rsid w:val="0076608C"/>
    <w:pPr>
      <w:spacing w:after="120" w:line="288" w:lineRule="auto"/>
      <w:jc w:val="both"/>
    </w:pPr>
    <w:rPr>
      <w:rFonts w:ascii="Arial" w:hAnsi="Arial"/>
      <w:sz w:val="20"/>
      <w:szCs w:val="20"/>
    </w:rPr>
  </w:style>
  <w:style w:type="paragraph" w:customStyle="1" w:styleId="navaden0">
    <w:name w:val="navaden"/>
    <w:basedOn w:val="Navaden"/>
    <w:link w:val="navadenZnak"/>
    <w:rsid w:val="00F66EE2"/>
    <w:pPr>
      <w:tabs>
        <w:tab w:val="left" w:pos="0"/>
      </w:tabs>
      <w:jc w:val="both"/>
    </w:pPr>
    <w:rPr>
      <w:sz w:val="20"/>
      <w:lang w:eastAsia="sl-SI"/>
    </w:rPr>
  </w:style>
  <w:style w:type="character" w:customStyle="1" w:styleId="navadenZnak">
    <w:name w:val="navaden Znak"/>
    <w:link w:val="navaden0"/>
    <w:rsid w:val="00F66EE2"/>
    <w:rPr>
      <w:szCs w:val="24"/>
      <w:lang w:val="sl-SI" w:eastAsia="sl-SI"/>
    </w:rPr>
  </w:style>
  <w:style w:type="paragraph" w:customStyle="1" w:styleId="Krepkonormal">
    <w:name w:val="Krepko normal"/>
    <w:basedOn w:val="Navaden"/>
    <w:rsid w:val="00255E68"/>
    <w:pPr>
      <w:suppressAutoHyphens/>
      <w:jc w:val="both"/>
    </w:pPr>
    <w:rPr>
      <w:rFonts w:ascii="Arial" w:hAnsi="Arial"/>
      <w:b/>
      <w:i/>
      <w:sz w:val="21"/>
      <w:lang w:eastAsia="ar-SA"/>
    </w:rPr>
  </w:style>
  <w:style w:type="paragraph" w:customStyle="1" w:styleId="BodyText22">
    <w:name w:val="Body Text 22"/>
    <w:basedOn w:val="Navaden"/>
    <w:rsid w:val="00CD7AAC"/>
    <w:pPr>
      <w:overflowPunct w:val="0"/>
      <w:autoSpaceDE w:val="0"/>
      <w:autoSpaceDN w:val="0"/>
      <w:adjustRightInd w:val="0"/>
      <w:spacing w:line="260" w:lineRule="exact"/>
      <w:jc w:val="both"/>
      <w:textAlignment w:val="baseline"/>
    </w:pPr>
    <w:rPr>
      <w:rFonts w:ascii="Arial" w:hAnsi="Arial"/>
      <w:sz w:val="22"/>
      <w:szCs w:val="20"/>
      <w:lang w:eastAsia="sl-SI"/>
    </w:rPr>
  </w:style>
  <w:style w:type="paragraph" w:styleId="Stvarnokazalo1">
    <w:name w:val="index 1"/>
    <w:basedOn w:val="Navaden"/>
    <w:next w:val="Navaden"/>
    <w:autoRedefine/>
    <w:semiHidden/>
    <w:rsid w:val="00E15E9B"/>
    <w:pPr>
      <w:ind w:left="240" w:hanging="240"/>
    </w:pPr>
  </w:style>
  <w:style w:type="paragraph" w:styleId="Stvarnokazalo-naslov">
    <w:name w:val="index heading"/>
    <w:basedOn w:val="Navaden"/>
    <w:next w:val="Stvarnokazalo1"/>
    <w:semiHidden/>
    <w:rsid w:val="00E15E9B"/>
    <w:rPr>
      <w:lang w:eastAsia="sl-SI"/>
    </w:rPr>
  </w:style>
  <w:style w:type="paragraph" w:customStyle="1" w:styleId="ZnakZnakZnakZnakZnakZnakZnakZnakZnakZnakZnakZnak">
    <w:name w:val="Znak Znak Znak Znak Znak Znak Znak Znak Znak Znak Znak Znak"/>
    <w:basedOn w:val="Navaden"/>
    <w:rsid w:val="00E15E9B"/>
    <w:pPr>
      <w:spacing w:after="160" w:line="240" w:lineRule="exact"/>
    </w:pPr>
    <w:rPr>
      <w:rFonts w:ascii="Tahoma" w:hAnsi="Tahoma"/>
      <w:sz w:val="20"/>
      <w:szCs w:val="20"/>
      <w:lang w:val="en-US"/>
    </w:rPr>
  </w:style>
  <w:style w:type="paragraph" w:customStyle="1" w:styleId="Slog">
    <w:name w:val="Slog"/>
    <w:rsid w:val="00BC56EC"/>
    <w:pPr>
      <w:widowControl w:val="0"/>
      <w:autoSpaceDE w:val="0"/>
      <w:autoSpaceDN w:val="0"/>
      <w:adjustRightInd w:val="0"/>
    </w:pPr>
    <w:rPr>
      <w:rFonts w:ascii="Arial" w:hAnsi="Arial" w:cs="Arial"/>
      <w:sz w:val="24"/>
      <w:szCs w:val="24"/>
    </w:rPr>
  </w:style>
  <w:style w:type="paragraph" w:styleId="Odstavekseznama">
    <w:name w:val="List Paragraph"/>
    <w:basedOn w:val="Navaden"/>
    <w:uiPriority w:val="34"/>
    <w:qFormat/>
    <w:rsid w:val="00DC1604"/>
    <w:pPr>
      <w:spacing w:line="260" w:lineRule="exact"/>
      <w:ind w:left="720"/>
      <w:contextualSpacing/>
    </w:pPr>
    <w:rPr>
      <w:rFonts w:ascii="Arial" w:hAnsi="Arial"/>
      <w:sz w:val="20"/>
      <w:lang w:val="en-US"/>
    </w:rPr>
  </w:style>
  <w:style w:type="character" w:customStyle="1" w:styleId="Naslov2Znak">
    <w:name w:val="Naslov 2 Znak"/>
    <w:basedOn w:val="Privzetapisavaodstavka"/>
    <w:link w:val="Naslov2"/>
    <w:rsid w:val="003744F4"/>
    <w:rPr>
      <w:rFonts w:ascii="Arial" w:hAnsi="Arial" w:cs="Arial"/>
      <w:b/>
      <w:bCs/>
      <w:iCs/>
      <w:color w:val="0000FF"/>
      <w:lang w:eastAsia="en-US"/>
    </w:rPr>
  </w:style>
  <w:style w:type="character" w:customStyle="1" w:styleId="Telobesedila-zamik3Znak">
    <w:name w:val="Telo besedila - zamik 3 Znak"/>
    <w:basedOn w:val="Privzetapisavaodstavka"/>
    <w:link w:val="Telobesedila-zamik3"/>
    <w:semiHidden/>
    <w:rsid w:val="00C36D09"/>
    <w:rPr>
      <w:rFonts w:ascii="Arial"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28221">
      <w:bodyDiv w:val="1"/>
      <w:marLeft w:val="0"/>
      <w:marRight w:val="0"/>
      <w:marTop w:val="0"/>
      <w:marBottom w:val="0"/>
      <w:divBdr>
        <w:top w:val="none" w:sz="0" w:space="0" w:color="auto"/>
        <w:left w:val="none" w:sz="0" w:space="0" w:color="auto"/>
        <w:bottom w:val="none" w:sz="0" w:space="0" w:color="auto"/>
        <w:right w:val="none" w:sz="0" w:space="0" w:color="auto"/>
      </w:divBdr>
    </w:div>
    <w:div w:id="398331626">
      <w:bodyDiv w:val="1"/>
      <w:marLeft w:val="0"/>
      <w:marRight w:val="0"/>
      <w:marTop w:val="0"/>
      <w:marBottom w:val="0"/>
      <w:divBdr>
        <w:top w:val="none" w:sz="0" w:space="0" w:color="auto"/>
        <w:left w:val="none" w:sz="0" w:space="0" w:color="auto"/>
        <w:bottom w:val="none" w:sz="0" w:space="0" w:color="auto"/>
        <w:right w:val="none" w:sz="0" w:space="0" w:color="auto"/>
      </w:divBdr>
    </w:div>
    <w:div w:id="431323372">
      <w:bodyDiv w:val="1"/>
      <w:marLeft w:val="0"/>
      <w:marRight w:val="0"/>
      <w:marTop w:val="0"/>
      <w:marBottom w:val="0"/>
      <w:divBdr>
        <w:top w:val="none" w:sz="0" w:space="0" w:color="auto"/>
        <w:left w:val="none" w:sz="0" w:space="0" w:color="auto"/>
        <w:bottom w:val="none" w:sz="0" w:space="0" w:color="auto"/>
        <w:right w:val="none" w:sz="0" w:space="0" w:color="auto"/>
      </w:divBdr>
    </w:div>
    <w:div w:id="557739883">
      <w:bodyDiv w:val="1"/>
      <w:marLeft w:val="0"/>
      <w:marRight w:val="0"/>
      <w:marTop w:val="0"/>
      <w:marBottom w:val="0"/>
      <w:divBdr>
        <w:top w:val="none" w:sz="0" w:space="0" w:color="auto"/>
        <w:left w:val="none" w:sz="0" w:space="0" w:color="auto"/>
        <w:bottom w:val="none" w:sz="0" w:space="0" w:color="auto"/>
        <w:right w:val="none" w:sz="0" w:space="0" w:color="auto"/>
      </w:divBdr>
    </w:div>
    <w:div w:id="644942086">
      <w:bodyDiv w:val="1"/>
      <w:marLeft w:val="0"/>
      <w:marRight w:val="0"/>
      <w:marTop w:val="0"/>
      <w:marBottom w:val="0"/>
      <w:divBdr>
        <w:top w:val="none" w:sz="0" w:space="0" w:color="auto"/>
        <w:left w:val="none" w:sz="0" w:space="0" w:color="auto"/>
        <w:bottom w:val="none" w:sz="0" w:space="0" w:color="auto"/>
        <w:right w:val="none" w:sz="0" w:space="0" w:color="auto"/>
      </w:divBdr>
    </w:div>
    <w:div w:id="800921062">
      <w:bodyDiv w:val="1"/>
      <w:marLeft w:val="0"/>
      <w:marRight w:val="0"/>
      <w:marTop w:val="0"/>
      <w:marBottom w:val="0"/>
      <w:divBdr>
        <w:top w:val="none" w:sz="0" w:space="0" w:color="auto"/>
        <w:left w:val="none" w:sz="0" w:space="0" w:color="auto"/>
        <w:bottom w:val="none" w:sz="0" w:space="0" w:color="auto"/>
        <w:right w:val="none" w:sz="0" w:space="0" w:color="auto"/>
      </w:divBdr>
    </w:div>
    <w:div w:id="983892392">
      <w:bodyDiv w:val="1"/>
      <w:marLeft w:val="0"/>
      <w:marRight w:val="0"/>
      <w:marTop w:val="0"/>
      <w:marBottom w:val="0"/>
      <w:divBdr>
        <w:top w:val="none" w:sz="0" w:space="0" w:color="auto"/>
        <w:left w:val="none" w:sz="0" w:space="0" w:color="auto"/>
        <w:bottom w:val="none" w:sz="0" w:space="0" w:color="auto"/>
        <w:right w:val="none" w:sz="0" w:space="0" w:color="auto"/>
      </w:divBdr>
    </w:div>
    <w:div w:id="1217007710">
      <w:bodyDiv w:val="1"/>
      <w:marLeft w:val="0"/>
      <w:marRight w:val="0"/>
      <w:marTop w:val="0"/>
      <w:marBottom w:val="0"/>
      <w:divBdr>
        <w:top w:val="none" w:sz="0" w:space="0" w:color="auto"/>
        <w:left w:val="none" w:sz="0" w:space="0" w:color="auto"/>
        <w:bottom w:val="none" w:sz="0" w:space="0" w:color="auto"/>
        <w:right w:val="none" w:sz="0" w:space="0" w:color="auto"/>
      </w:divBdr>
    </w:div>
    <w:div w:id="1270967509">
      <w:bodyDiv w:val="1"/>
      <w:marLeft w:val="0"/>
      <w:marRight w:val="0"/>
      <w:marTop w:val="0"/>
      <w:marBottom w:val="0"/>
      <w:divBdr>
        <w:top w:val="none" w:sz="0" w:space="0" w:color="auto"/>
        <w:left w:val="none" w:sz="0" w:space="0" w:color="auto"/>
        <w:bottom w:val="none" w:sz="0" w:space="0" w:color="auto"/>
        <w:right w:val="none" w:sz="0" w:space="0" w:color="auto"/>
      </w:divBdr>
    </w:div>
    <w:div w:id="1275746523">
      <w:bodyDiv w:val="1"/>
      <w:marLeft w:val="0"/>
      <w:marRight w:val="0"/>
      <w:marTop w:val="0"/>
      <w:marBottom w:val="0"/>
      <w:divBdr>
        <w:top w:val="none" w:sz="0" w:space="0" w:color="auto"/>
        <w:left w:val="none" w:sz="0" w:space="0" w:color="auto"/>
        <w:bottom w:val="none" w:sz="0" w:space="0" w:color="auto"/>
        <w:right w:val="none" w:sz="0" w:space="0" w:color="auto"/>
      </w:divBdr>
    </w:div>
    <w:div w:id="1277373974">
      <w:bodyDiv w:val="1"/>
      <w:marLeft w:val="0"/>
      <w:marRight w:val="0"/>
      <w:marTop w:val="0"/>
      <w:marBottom w:val="0"/>
      <w:divBdr>
        <w:top w:val="none" w:sz="0" w:space="0" w:color="auto"/>
        <w:left w:val="none" w:sz="0" w:space="0" w:color="auto"/>
        <w:bottom w:val="none" w:sz="0" w:space="0" w:color="auto"/>
        <w:right w:val="none" w:sz="0" w:space="0" w:color="auto"/>
      </w:divBdr>
    </w:div>
    <w:div w:id="1294361600">
      <w:bodyDiv w:val="1"/>
      <w:marLeft w:val="0"/>
      <w:marRight w:val="0"/>
      <w:marTop w:val="0"/>
      <w:marBottom w:val="0"/>
      <w:divBdr>
        <w:top w:val="none" w:sz="0" w:space="0" w:color="auto"/>
        <w:left w:val="none" w:sz="0" w:space="0" w:color="auto"/>
        <w:bottom w:val="none" w:sz="0" w:space="0" w:color="auto"/>
        <w:right w:val="none" w:sz="0" w:space="0" w:color="auto"/>
      </w:divBdr>
    </w:div>
    <w:div w:id="1443577526">
      <w:bodyDiv w:val="1"/>
      <w:marLeft w:val="0"/>
      <w:marRight w:val="0"/>
      <w:marTop w:val="0"/>
      <w:marBottom w:val="0"/>
      <w:divBdr>
        <w:top w:val="none" w:sz="0" w:space="0" w:color="auto"/>
        <w:left w:val="none" w:sz="0" w:space="0" w:color="auto"/>
        <w:bottom w:val="none" w:sz="0" w:space="0" w:color="auto"/>
        <w:right w:val="none" w:sz="0" w:space="0" w:color="auto"/>
      </w:divBdr>
    </w:div>
    <w:div w:id="1477844321">
      <w:bodyDiv w:val="1"/>
      <w:marLeft w:val="0"/>
      <w:marRight w:val="0"/>
      <w:marTop w:val="0"/>
      <w:marBottom w:val="0"/>
      <w:divBdr>
        <w:top w:val="none" w:sz="0" w:space="0" w:color="auto"/>
        <w:left w:val="none" w:sz="0" w:space="0" w:color="auto"/>
        <w:bottom w:val="none" w:sz="0" w:space="0" w:color="auto"/>
        <w:right w:val="none" w:sz="0" w:space="0" w:color="auto"/>
      </w:divBdr>
    </w:div>
    <w:div w:id="1565680208">
      <w:bodyDiv w:val="1"/>
      <w:marLeft w:val="0"/>
      <w:marRight w:val="0"/>
      <w:marTop w:val="0"/>
      <w:marBottom w:val="0"/>
      <w:divBdr>
        <w:top w:val="none" w:sz="0" w:space="0" w:color="auto"/>
        <w:left w:val="none" w:sz="0" w:space="0" w:color="auto"/>
        <w:bottom w:val="none" w:sz="0" w:space="0" w:color="auto"/>
        <w:right w:val="none" w:sz="0" w:space="0" w:color="auto"/>
      </w:divBdr>
    </w:div>
    <w:div w:id="1580406300">
      <w:bodyDiv w:val="1"/>
      <w:marLeft w:val="0"/>
      <w:marRight w:val="0"/>
      <w:marTop w:val="0"/>
      <w:marBottom w:val="0"/>
      <w:divBdr>
        <w:top w:val="none" w:sz="0" w:space="0" w:color="auto"/>
        <w:left w:val="none" w:sz="0" w:space="0" w:color="auto"/>
        <w:bottom w:val="none" w:sz="0" w:space="0" w:color="auto"/>
        <w:right w:val="none" w:sz="0" w:space="0" w:color="auto"/>
      </w:divBdr>
    </w:div>
    <w:div w:id="1615363337">
      <w:bodyDiv w:val="1"/>
      <w:marLeft w:val="0"/>
      <w:marRight w:val="0"/>
      <w:marTop w:val="0"/>
      <w:marBottom w:val="0"/>
      <w:divBdr>
        <w:top w:val="none" w:sz="0" w:space="0" w:color="auto"/>
        <w:left w:val="none" w:sz="0" w:space="0" w:color="auto"/>
        <w:bottom w:val="none" w:sz="0" w:space="0" w:color="auto"/>
        <w:right w:val="none" w:sz="0" w:space="0" w:color="auto"/>
      </w:divBdr>
    </w:div>
    <w:div w:id="1627661871">
      <w:bodyDiv w:val="1"/>
      <w:marLeft w:val="0"/>
      <w:marRight w:val="0"/>
      <w:marTop w:val="0"/>
      <w:marBottom w:val="0"/>
      <w:divBdr>
        <w:top w:val="none" w:sz="0" w:space="0" w:color="auto"/>
        <w:left w:val="none" w:sz="0" w:space="0" w:color="auto"/>
        <w:bottom w:val="none" w:sz="0" w:space="0" w:color="auto"/>
        <w:right w:val="none" w:sz="0" w:space="0" w:color="auto"/>
      </w:divBdr>
    </w:div>
    <w:div w:id="1668241921">
      <w:bodyDiv w:val="1"/>
      <w:marLeft w:val="0"/>
      <w:marRight w:val="0"/>
      <w:marTop w:val="0"/>
      <w:marBottom w:val="0"/>
      <w:divBdr>
        <w:top w:val="none" w:sz="0" w:space="0" w:color="auto"/>
        <w:left w:val="none" w:sz="0" w:space="0" w:color="auto"/>
        <w:bottom w:val="none" w:sz="0" w:space="0" w:color="auto"/>
        <w:right w:val="none" w:sz="0" w:space="0" w:color="auto"/>
      </w:divBdr>
    </w:div>
    <w:div w:id="1706446769">
      <w:bodyDiv w:val="1"/>
      <w:marLeft w:val="0"/>
      <w:marRight w:val="0"/>
      <w:marTop w:val="0"/>
      <w:marBottom w:val="0"/>
      <w:divBdr>
        <w:top w:val="none" w:sz="0" w:space="0" w:color="auto"/>
        <w:left w:val="none" w:sz="0" w:space="0" w:color="auto"/>
        <w:bottom w:val="none" w:sz="0" w:space="0" w:color="auto"/>
        <w:right w:val="none" w:sz="0" w:space="0" w:color="auto"/>
      </w:divBdr>
    </w:div>
    <w:div w:id="1810053051">
      <w:bodyDiv w:val="1"/>
      <w:marLeft w:val="0"/>
      <w:marRight w:val="0"/>
      <w:marTop w:val="0"/>
      <w:marBottom w:val="0"/>
      <w:divBdr>
        <w:top w:val="none" w:sz="0" w:space="0" w:color="auto"/>
        <w:left w:val="none" w:sz="0" w:space="0" w:color="auto"/>
        <w:bottom w:val="none" w:sz="0" w:space="0" w:color="auto"/>
        <w:right w:val="none" w:sz="0" w:space="0" w:color="auto"/>
      </w:divBdr>
    </w:div>
    <w:div w:id="1813862161">
      <w:bodyDiv w:val="1"/>
      <w:marLeft w:val="0"/>
      <w:marRight w:val="0"/>
      <w:marTop w:val="0"/>
      <w:marBottom w:val="0"/>
      <w:divBdr>
        <w:top w:val="none" w:sz="0" w:space="0" w:color="auto"/>
        <w:left w:val="none" w:sz="0" w:space="0" w:color="auto"/>
        <w:bottom w:val="none" w:sz="0" w:space="0" w:color="auto"/>
        <w:right w:val="none" w:sz="0" w:space="0" w:color="auto"/>
      </w:divBdr>
    </w:div>
    <w:div w:id="1857696075">
      <w:bodyDiv w:val="1"/>
      <w:marLeft w:val="0"/>
      <w:marRight w:val="0"/>
      <w:marTop w:val="0"/>
      <w:marBottom w:val="0"/>
      <w:divBdr>
        <w:top w:val="none" w:sz="0" w:space="0" w:color="auto"/>
        <w:left w:val="none" w:sz="0" w:space="0" w:color="auto"/>
        <w:bottom w:val="none" w:sz="0" w:space="0" w:color="auto"/>
        <w:right w:val="none" w:sz="0" w:space="0" w:color="auto"/>
      </w:divBdr>
    </w:div>
    <w:div w:id="2051953360">
      <w:bodyDiv w:val="1"/>
      <w:marLeft w:val="0"/>
      <w:marRight w:val="0"/>
      <w:marTop w:val="0"/>
      <w:marBottom w:val="0"/>
      <w:divBdr>
        <w:top w:val="none" w:sz="0" w:space="0" w:color="auto"/>
        <w:left w:val="none" w:sz="0" w:space="0" w:color="auto"/>
        <w:bottom w:val="none" w:sz="0" w:space="0" w:color="auto"/>
        <w:right w:val="none" w:sz="0" w:space="0" w:color="auto"/>
      </w:divBdr>
    </w:div>
    <w:div w:id="2099280171">
      <w:bodyDiv w:val="1"/>
      <w:marLeft w:val="0"/>
      <w:marRight w:val="0"/>
      <w:marTop w:val="0"/>
      <w:marBottom w:val="0"/>
      <w:divBdr>
        <w:top w:val="none" w:sz="0" w:space="0" w:color="auto"/>
        <w:left w:val="none" w:sz="0" w:space="0" w:color="auto"/>
        <w:bottom w:val="none" w:sz="0" w:space="0" w:color="auto"/>
        <w:right w:val="none" w:sz="0" w:space="0" w:color="auto"/>
      </w:divBdr>
    </w:div>
    <w:div w:id="2109154795">
      <w:bodyDiv w:val="1"/>
      <w:marLeft w:val="0"/>
      <w:marRight w:val="0"/>
      <w:marTop w:val="0"/>
      <w:marBottom w:val="0"/>
      <w:divBdr>
        <w:top w:val="none" w:sz="0" w:space="0" w:color="auto"/>
        <w:left w:val="none" w:sz="0" w:space="0" w:color="auto"/>
        <w:bottom w:val="none" w:sz="0" w:space="0" w:color="auto"/>
        <w:right w:val="none" w:sz="0" w:space="0" w:color="auto"/>
      </w:divBdr>
    </w:div>
    <w:div w:id="212056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bcina@crna.si" TargetMode="External"/><Relationship Id="rId18" Type="http://schemas.openxmlformats.org/officeDocument/2006/relationships/hyperlink" Target="mailto:enota.ravne@pamb.pokarh-mb.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ravne.si" TargetMode="External"/><Relationship Id="rId17" Type="http://schemas.openxmlformats.org/officeDocument/2006/relationships/hyperlink" Target="mailto:knjiznica@rav.sik.s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cina@crna.si"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kpm.si"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sg@kpm.si%0d"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30DD3DC-5497-4C20-B446-DE56C5F7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11194</Words>
  <Characters>63807</Characters>
  <Application>Microsoft Office Word</Application>
  <DocSecurity>0</DocSecurity>
  <Lines>531</Lines>
  <Paragraphs>149</Paragraphs>
  <ScaleCrop>false</ScaleCrop>
  <HeadingPairs>
    <vt:vector size="2" baseType="variant">
      <vt:variant>
        <vt:lpstr>Naslov</vt:lpstr>
      </vt:variant>
      <vt:variant>
        <vt:i4>1</vt:i4>
      </vt:variant>
    </vt:vector>
  </HeadingPairs>
  <TitlesOfParts>
    <vt:vector size="1" baseType="lpstr">
      <vt:lpstr>Izvajalec:</vt:lpstr>
    </vt:vector>
  </TitlesOfParts>
  <Company>SLConsult</Company>
  <LinksUpToDate>false</LinksUpToDate>
  <CharactersWithSpaces>74852</CharactersWithSpaces>
  <SharedDoc>false</SharedDoc>
  <HLinks>
    <vt:vector size="54" baseType="variant">
      <vt:variant>
        <vt:i4>1507431</vt:i4>
      </vt:variant>
      <vt:variant>
        <vt:i4>24</vt:i4>
      </vt:variant>
      <vt:variant>
        <vt:i4>0</vt:i4>
      </vt:variant>
      <vt:variant>
        <vt:i4>5</vt:i4>
      </vt:variant>
      <vt:variant>
        <vt:lpwstr>mailto:enota.ravne@pamb.pokarh-mb.si</vt:lpwstr>
      </vt:variant>
      <vt:variant>
        <vt:lpwstr/>
      </vt:variant>
      <vt:variant>
        <vt:i4>3866719</vt:i4>
      </vt:variant>
      <vt:variant>
        <vt:i4>21</vt:i4>
      </vt:variant>
      <vt:variant>
        <vt:i4>0</vt:i4>
      </vt:variant>
      <vt:variant>
        <vt:i4>5</vt:i4>
      </vt:variant>
      <vt:variant>
        <vt:lpwstr>mailto:info.ravne@kpm.si</vt:lpwstr>
      </vt:variant>
      <vt:variant>
        <vt:lpwstr/>
      </vt:variant>
      <vt:variant>
        <vt:i4>8257544</vt:i4>
      </vt:variant>
      <vt:variant>
        <vt:i4>18</vt:i4>
      </vt:variant>
      <vt:variant>
        <vt:i4>0</vt:i4>
      </vt:variant>
      <vt:variant>
        <vt:i4>5</vt:i4>
      </vt:variant>
      <vt:variant>
        <vt:lpwstr>mailto:knjiznica@rav.sik.si</vt:lpwstr>
      </vt:variant>
      <vt:variant>
        <vt:lpwstr/>
      </vt:variant>
      <vt:variant>
        <vt:i4>7405671</vt:i4>
      </vt:variant>
      <vt:variant>
        <vt:i4>15</vt:i4>
      </vt:variant>
      <vt:variant>
        <vt:i4>0</vt:i4>
      </vt:variant>
      <vt:variant>
        <vt:i4>5</vt:i4>
      </vt:variant>
      <vt:variant>
        <vt:lpwstr>http://www.kpm.si/</vt:lpwstr>
      </vt:variant>
      <vt:variant>
        <vt:lpwstr/>
      </vt:variant>
      <vt:variant>
        <vt:i4>3866719</vt:i4>
      </vt:variant>
      <vt:variant>
        <vt:i4>12</vt:i4>
      </vt:variant>
      <vt:variant>
        <vt:i4>0</vt:i4>
      </vt:variant>
      <vt:variant>
        <vt:i4>5</vt:i4>
      </vt:variant>
      <vt:variant>
        <vt:lpwstr>mailto:info.ravne@kpm.si</vt:lpwstr>
      </vt:variant>
      <vt:variant>
        <vt:lpwstr/>
      </vt:variant>
      <vt:variant>
        <vt:i4>8257560</vt:i4>
      </vt:variant>
      <vt:variant>
        <vt:i4>9</vt:i4>
      </vt:variant>
      <vt:variant>
        <vt:i4>0</vt:i4>
      </vt:variant>
      <vt:variant>
        <vt:i4>5</vt:i4>
      </vt:variant>
      <vt:variant>
        <vt:lpwstr>mailto:vojko.mocnik@ravne.si</vt:lpwstr>
      </vt:variant>
      <vt:variant>
        <vt:lpwstr/>
      </vt:variant>
      <vt:variant>
        <vt:i4>524338</vt:i4>
      </vt:variant>
      <vt:variant>
        <vt:i4>6</vt:i4>
      </vt:variant>
      <vt:variant>
        <vt:i4>0</vt:i4>
      </vt:variant>
      <vt:variant>
        <vt:i4>5</vt:i4>
      </vt:variant>
      <vt:variant>
        <vt:lpwstr>mailto:obcina@ravne.si</vt:lpwstr>
      </vt:variant>
      <vt:variant>
        <vt:lpwstr/>
      </vt:variant>
      <vt:variant>
        <vt:i4>1441816</vt:i4>
      </vt:variant>
      <vt:variant>
        <vt:i4>3</vt:i4>
      </vt:variant>
      <vt:variant>
        <vt:i4>0</vt:i4>
      </vt:variant>
      <vt:variant>
        <vt:i4>5</vt:i4>
      </vt:variant>
      <vt:variant>
        <vt:lpwstr>http://www.ravne.si/</vt:lpwstr>
      </vt:variant>
      <vt:variant>
        <vt:lpwstr/>
      </vt:variant>
      <vt:variant>
        <vt:i4>2097155</vt:i4>
      </vt:variant>
      <vt:variant>
        <vt:i4>0</vt:i4>
      </vt:variant>
      <vt:variant>
        <vt:i4>0</vt:i4>
      </vt:variant>
      <vt:variant>
        <vt:i4>5</vt:i4>
      </vt:variant>
      <vt:variant>
        <vt:lpwstr>mailto:obcina@crna.si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Izvajalec:</dc:title>
  <dc:subject/>
  <dc:creator>Anita GOLE</dc:creator>
  <cp:keywords/>
  <dc:description/>
  <cp:lastModifiedBy>Uporabnik</cp:lastModifiedBy>
  <cp:revision>3</cp:revision>
  <cp:lastPrinted>2020-06-16T10:48:00Z</cp:lastPrinted>
  <dcterms:created xsi:type="dcterms:W3CDTF">2020-06-17T07:55:00Z</dcterms:created>
  <dcterms:modified xsi:type="dcterms:W3CDTF">2020-06-17T07:55:00Z</dcterms:modified>
</cp:coreProperties>
</file>