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3" w:rsidRDefault="00AE54C3">
      <w:pPr>
        <w:spacing w:after="0" w:line="240" w:lineRule="auto"/>
        <w:jc w:val="both"/>
      </w:pPr>
      <w:r>
        <w:t xml:space="preserve">Na podlagi 5. člena Uredbe o metodologiji za oblikovanje cen storitev obveznih občinskih gospodarskih javnih služb varstva okolja (Uradni list RS, št. 87/2012, 109/2012) in ____ člena Statuta Občine ________________ (Uradni list, RS, št. ____) je Občinski svet Občine ___________ na svoji ______ redni seje, dne __________, sprejel  </w:t>
      </w:r>
    </w:p>
    <w:p w:rsidR="00AE54C3" w:rsidRDefault="00AE54C3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SKLEP</w:t>
      </w:r>
    </w:p>
    <w:p w:rsidR="00443176" w:rsidRPr="00E172C2" w:rsidRDefault="00443176" w:rsidP="00443176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172C2">
        <w:rPr>
          <w:rFonts w:asciiTheme="minorHAnsi" w:eastAsia="Calibri" w:hAnsiTheme="minorHAnsi" w:cstheme="minorHAnsi"/>
          <w:b/>
          <w:caps/>
          <w:sz w:val="28"/>
        </w:rPr>
        <w:t xml:space="preserve">o soglasju k spremembi cene storitve obvezne občinske gospodarske javne službe varstva okolja za oskrbo s pitno vodo v upravljanju </w:t>
      </w:r>
      <w:r>
        <w:rPr>
          <w:rFonts w:asciiTheme="minorHAnsi" w:eastAsia="Calibri" w:hAnsiTheme="minorHAnsi" w:cstheme="minorHAnsi"/>
          <w:b/>
          <w:caps/>
          <w:sz w:val="28"/>
        </w:rPr>
        <w:t>KOMUNALE SLOVENSKA BISTRICA D.O.O.</w:t>
      </w:r>
      <w:r w:rsidRPr="00E172C2">
        <w:rPr>
          <w:rFonts w:asciiTheme="minorHAnsi" w:eastAsia="Calibri" w:hAnsiTheme="minorHAnsi" w:cstheme="minorHAnsi"/>
          <w:b/>
          <w:caps/>
          <w:sz w:val="28"/>
        </w:rPr>
        <w:t xml:space="preserve"> v Občini KIDRIČEVO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</w:pPr>
      <w:r>
        <w:t>Občinski svet Občine Kidričevo sprejme Elaborat oblikovanje cene izvajanja storitev  gospodarske javne službe oskrba s pitno vodo Občina Kidričevo, ki ga je pripravil izvajalec Komunala Slovenska Bistrica d.o.o.</w:t>
      </w:r>
      <w:r w:rsidR="00443176">
        <w:t xml:space="preserve"> z dne maj 2019.</w:t>
      </w:r>
      <w:bookmarkStart w:id="0" w:name="_GoBack"/>
      <w:bookmarkEnd w:id="0"/>
    </w:p>
    <w:p w:rsidR="00AE54C3" w:rsidRDefault="00AE54C3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</w:pPr>
      <w:r>
        <w:t xml:space="preserve">Občinski svet Občine Kidričevo potrdi cene izvajanja storitev obvezne občinske gospodarske javne službe oskrba s pitno vodo na območju, kjer izvaja storitve oskrbe s pitno vodo izvajalec Komunala Slovenska Bistrica in sicer: </w:t>
      </w:r>
    </w:p>
    <w:p w:rsidR="00AE54C3" w:rsidRDefault="00AE54C3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</w:pPr>
      <w:r>
        <w:t>- vodarina: 0,</w:t>
      </w:r>
      <w:r w:rsidR="00F41573">
        <w:t>7193</w:t>
      </w:r>
      <w:r>
        <w:t xml:space="preserve"> EUR/m</w:t>
      </w:r>
      <w:r>
        <w:rPr>
          <w:vertAlign w:val="superscript"/>
        </w:rPr>
        <w:t>3</w:t>
      </w:r>
      <w:r>
        <w:t xml:space="preserve"> (brez DDV).</w:t>
      </w:r>
    </w:p>
    <w:p w:rsidR="00AE54C3" w:rsidRDefault="00AE54C3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</w:pPr>
      <w:r>
        <w:t>- omrežnina (brez DDV):</w:t>
      </w:r>
    </w:p>
    <w:p w:rsidR="00AE54C3" w:rsidRDefault="00AE54C3">
      <w:pPr>
        <w:spacing w:after="0" w:line="240" w:lineRule="auto"/>
        <w:jc w:val="both"/>
      </w:pPr>
    </w:p>
    <w:tbl>
      <w:tblPr>
        <w:tblW w:w="0" w:type="auto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49"/>
        <w:gridCol w:w="1275"/>
        <w:gridCol w:w="2164"/>
      </w:tblGrid>
      <w:tr w:rsidR="00AE54C3">
        <w:tc>
          <w:tcPr>
            <w:tcW w:w="1949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Vodomer DN</w:t>
            </w:r>
          </w:p>
        </w:tc>
        <w:tc>
          <w:tcPr>
            <w:tcW w:w="1275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Faktor</w:t>
            </w:r>
          </w:p>
        </w:tc>
        <w:tc>
          <w:tcPr>
            <w:tcW w:w="2164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Omrežnina na vodomer v </w:t>
            </w:r>
          </w:p>
          <w:p w:rsidR="00AE54C3" w:rsidRDefault="00AE54C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 na mesec</w:t>
            </w:r>
          </w:p>
        </w:tc>
      </w:tr>
      <w:tr w:rsidR="00AE54C3">
        <w:tc>
          <w:tcPr>
            <w:tcW w:w="1949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DN ≤ 20</w:t>
            </w:r>
          </w:p>
        </w:tc>
        <w:tc>
          <w:tcPr>
            <w:tcW w:w="1275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1</w:t>
            </w:r>
          </w:p>
        </w:tc>
        <w:tc>
          <w:tcPr>
            <w:tcW w:w="2164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 xml:space="preserve">     6,1300</w:t>
            </w:r>
          </w:p>
        </w:tc>
      </w:tr>
      <w:tr w:rsidR="00AE54C3">
        <w:tc>
          <w:tcPr>
            <w:tcW w:w="1949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20 ˂ DN ˂ 40</w:t>
            </w:r>
          </w:p>
        </w:tc>
        <w:tc>
          <w:tcPr>
            <w:tcW w:w="1275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3</w:t>
            </w:r>
          </w:p>
        </w:tc>
        <w:tc>
          <w:tcPr>
            <w:tcW w:w="2164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 xml:space="preserve">   18,3900</w:t>
            </w:r>
          </w:p>
        </w:tc>
      </w:tr>
      <w:tr w:rsidR="00AE54C3">
        <w:tc>
          <w:tcPr>
            <w:tcW w:w="1949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40 ≤ DN ˂ 50</w:t>
            </w:r>
          </w:p>
        </w:tc>
        <w:tc>
          <w:tcPr>
            <w:tcW w:w="1275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10</w:t>
            </w:r>
          </w:p>
        </w:tc>
        <w:tc>
          <w:tcPr>
            <w:tcW w:w="2164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 xml:space="preserve">   61,3000</w:t>
            </w:r>
          </w:p>
        </w:tc>
      </w:tr>
      <w:tr w:rsidR="00AE54C3">
        <w:tc>
          <w:tcPr>
            <w:tcW w:w="1949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50 ≤DN ˂ 65</w:t>
            </w:r>
          </w:p>
        </w:tc>
        <w:tc>
          <w:tcPr>
            <w:tcW w:w="1275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15</w:t>
            </w:r>
          </w:p>
        </w:tc>
        <w:tc>
          <w:tcPr>
            <w:tcW w:w="2164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 xml:space="preserve">   91,9500</w:t>
            </w:r>
          </w:p>
        </w:tc>
      </w:tr>
      <w:tr w:rsidR="00AE54C3">
        <w:tc>
          <w:tcPr>
            <w:tcW w:w="1949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65 ≤DN ˂ 80</w:t>
            </w:r>
          </w:p>
        </w:tc>
        <w:tc>
          <w:tcPr>
            <w:tcW w:w="1275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30</w:t>
            </w:r>
          </w:p>
        </w:tc>
        <w:tc>
          <w:tcPr>
            <w:tcW w:w="2164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 xml:space="preserve">  183,9000</w:t>
            </w:r>
          </w:p>
        </w:tc>
      </w:tr>
      <w:tr w:rsidR="00AE54C3">
        <w:tc>
          <w:tcPr>
            <w:tcW w:w="1949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80 ≤ DN ˂ 100</w:t>
            </w:r>
          </w:p>
        </w:tc>
        <w:tc>
          <w:tcPr>
            <w:tcW w:w="1275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50</w:t>
            </w:r>
          </w:p>
        </w:tc>
        <w:tc>
          <w:tcPr>
            <w:tcW w:w="2164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 xml:space="preserve">  306,5000</w:t>
            </w:r>
          </w:p>
        </w:tc>
      </w:tr>
      <w:tr w:rsidR="00AE54C3">
        <w:tc>
          <w:tcPr>
            <w:tcW w:w="1949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100 ≤ DN ˂ 150</w:t>
            </w:r>
          </w:p>
        </w:tc>
        <w:tc>
          <w:tcPr>
            <w:tcW w:w="1275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100</w:t>
            </w:r>
          </w:p>
        </w:tc>
        <w:tc>
          <w:tcPr>
            <w:tcW w:w="2164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 xml:space="preserve">  613,0000</w:t>
            </w:r>
          </w:p>
        </w:tc>
      </w:tr>
      <w:tr w:rsidR="00AE54C3">
        <w:trPr>
          <w:trHeight w:val="304"/>
        </w:trPr>
        <w:tc>
          <w:tcPr>
            <w:tcW w:w="1949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150 ≤ DN</w:t>
            </w:r>
          </w:p>
        </w:tc>
        <w:tc>
          <w:tcPr>
            <w:tcW w:w="1275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200</w:t>
            </w:r>
          </w:p>
        </w:tc>
        <w:tc>
          <w:tcPr>
            <w:tcW w:w="2164" w:type="dxa"/>
            <w:tcMar>
              <w:left w:w="108" w:type="dxa"/>
            </w:tcMar>
          </w:tcPr>
          <w:p w:rsidR="00AE54C3" w:rsidRDefault="00AE54C3">
            <w:pPr>
              <w:spacing w:after="0"/>
              <w:jc w:val="center"/>
            </w:pPr>
            <w:r>
              <w:t>1</w:t>
            </w:r>
            <w:r w:rsidR="00A54E32">
              <w:t>.</w:t>
            </w:r>
            <w:r>
              <w:t>226,0000</w:t>
            </w:r>
          </w:p>
        </w:tc>
      </w:tr>
    </w:tbl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  <w:rPr>
          <w:color w:val="FF0000"/>
        </w:rPr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pStyle w:val="Odstavekseznama"/>
        <w:numPr>
          <w:ilvl w:val="0"/>
          <w:numId w:val="1"/>
        </w:numPr>
        <w:spacing w:after="0" w:line="240" w:lineRule="auto"/>
        <w:jc w:val="center"/>
      </w:pPr>
      <w:r>
        <w:t>člen</w:t>
      </w:r>
    </w:p>
    <w:p w:rsidR="00AE54C3" w:rsidRDefault="00AE54C3">
      <w:pPr>
        <w:spacing w:after="0" w:line="240" w:lineRule="auto"/>
        <w:jc w:val="both"/>
        <w:rPr>
          <w:rFonts w:cs="Times New Roman"/>
        </w:rPr>
      </w:pPr>
    </w:p>
    <w:p w:rsidR="00AE54C3" w:rsidRDefault="00AE54C3">
      <w:pPr>
        <w:spacing w:after="0" w:line="240" w:lineRule="auto"/>
        <w:jc w:val="both"/>
      </w:pPr>
      <w:r>
        <w:t>Ta sklep prične veljati naslednji dan po objavi v _________________. Cene določene s tem sklep</w:t>
      </w:r>
      <w:r w:rsidR="00F41573">
        <w:t>om se začnejo uporabljati s 1. 8. 2019</w:t>
      </w:r>
      <w:r>
        <w:t>.</w:t>
      </w:r>
    </w:p>
    <w:p w:rsidR="00AE54C3" w:rsidRDefault="00AE54C3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</w:pPr>
      <w:r>
        <w:t>Številka:</w:t>
      </w:r>
    </w:p>
    <w:p w:rsidR="00AE54C3" w:rsidRDefault="00AE54C3">
      <w:pPr>
        <w:spacing w:after="0" w:line="240" w:lineRule="auto"/>
        <w:jc w:val="both"/>
      </w:pPr>
      <w:r>
        <w:t>Datum:</w:t>
      </w:r>
    </w:p>
    <w:p w:rsidR="00AE54C3" w:rsidRDefault="00AE54C3">
      <w:pPr>
        <w:spacing w:after="0" w:line="240" w:lineRule="auto"/>
        <w:jc w:val="both"/>
      </w:pPr>
    </w:p>
    <w:p w:rsidR="00AE54C3" w:rsidRDefault="00AE54C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Župan Občine </w:t>
      </w:r>
      <w:r w:rsidR="009B0A5C">
        <w:t>Kidričevo</w:t>
      </w:r>
    </w:p>
    <w:sectPr w:rsidR="00AE54C3" w:rsidSect="007D26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E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6E1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3"/>
    <w:rsid w:val="00443176"/>
    <w:rsid w:val="00463C17"/>
    <w:rsid w:val="007D26C3"/>
    <w:rsid w:val="0099533A"/>
    <w:rsid w:val="009B0A5C"/>
    <w:rsid w:val="00A54E32"/>
    <w:rsid w:val="00AE54C3"/>
    <w:rsid w:val="00D70B7B"/>
    <w:rsid w:val="00F4157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DF65E-168F-4D1A-94D6-054C8AA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D26C3"/>
  </w:style>
  <w:style w:type="character" w:customStyle="1" w:styleId="ListLabel2">
    <w:name w:val="ListLabel 2"/>
    <w:uiPriority w:val="99"/>
    <w:rsid w:val="007D26C3"/>
  </w:style>
  <w:style w:type="paragraph" w:styleId="Naslov">
    <w:name w:val="Title"/>
    <w:basedOn w:val="Navaden"/>
    <w:next w:val="Telobesedila"/>
    <w:link w:val="NaslovZnak"/>
    <w:uiPriority w:val="99"/>
    <w:qFormat/>
    <w:rsid w:val="007D26C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10"/>
    <w:rsid w:val="008277E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lobesedila">
    <w:name w:val="Body Text"/>
    <w:basedOn w:val="Navaden"/>
    <w:link w:val="TelobesedilaZnak"/>
    <w:uiPriority w:val="99"/>
    <w:rsid w:val="007D26C3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277E0"/>
    <w:rPr>
      <w:rFonts w:cs="Calibri"/>
      <w:sz w:val="24"/>
      <w:szCs w:val="24"/>
      <w:lang w:eastAsia="en-US"/>
    </w:rPr>
  </w:style>
  <w:style w:type="paragraph" w:styleId="Seznam">
    <w:name w:val="List"/>
    <w:basedOn w:val="Telobesedila"/>
    <w:uiPriority w:val="99"/>
    <w:rsid w:val="007D26C3"/>
  </w:style>
  <w:style w:type="paragraph" w:styleId="Napis">
    <w:name w:val="caption"/>
    <w:basedOn w:val="Navaden"/>
    <w:uiPriority w:val="99"/>
    <w:qFormat/>
    <w:rsid w:val="007D26C3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7D26C3"/>
    <w:pPr>
      <w:suppressLineNumbers/>
    </w:pPr>
  </w:style>
  <w:style w:type="paragraph" w:styleId="Odstavekseznama">
    <w:name w:val="List Paragraph"/>
    <w:basedOn w:val="Navaden"/>
    <w:uiPriority w:val="99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Privzetapisavaodstavka"/>
    <w:uiPriority w:val="99"/>
    <w:semiHidden/>
    <w:rsid w:val="008277E0"/>
    <w:rPr>
      <w:rFonts w:ascii="Times New Roman" w:hAnsi="Times New Roman"/>
      <w:sz w:val="0"/>
      <w:szCs w:val="0"/>
      <w:lang w:eastAsia="en-US"/>
    </w:rPr>
  </w:style>
  <w:style w:type="paragraph" w:customStyle="1" w:styleId="Vsebinatabele">
    <w:name w:val="Vsebina tabele"/>
    <w:basedOn w:val="Navaden"/>
    <w:uiPriority w:val="99"/>
    <w:rsid w:val="007D26C3"/>
  </w:style>
  <w:style w:type="paragraph" w:customStyle="1" w:styleId="Naslovtabele">
    <w:name w:val="Naslov tabele"/>
    <w:basedOn w:val="Vsebinatabele"/>
    <w:uiPriority w:val="99"/>
    <w:rsid w:val="007D26C3"/>
  </w:style>
  <w:style w:type="table" w:styleId="Tabelamrea">
    <w:name w:val="Table Grid"/>
    <w:basedOn w:val="Navadnatabela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Damjan Napast</cp:lastModifiedBy>
  <cp:revision>5</cp:revision>
  <cp:lastPrinted>2014-03-17T13:22:00Z</cp:lastPrinted>
  <dcterms:created xsi:type="dcterms:W3CDTF">2019-07-03T12:44:00Z</dcterms:created>
  <dcterms:modified xsi:type="dcterms:W3CDTF">2019-07-11T06:53:00Z</dcterms:modified>
</cp:coreProperties>
</file>