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:rsidR="000E5E4A" w:rsidRPr="003E0629" w:rsidRDefault="000E5E4A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RPr="003E0629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:rsidR="00045BF9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Številka:</w:t>
      </w:r>
      <w:r w:rsidRPr="003E0629">
        <w:rPr>
          <w:rFonts w:ascii="Arial" w:hAnsi="Arial" w:cs="Arial"/>
          <w:sz w:val="20"/>
          <w:szCs w:val="20"/>
        </w:rPr>
        <w:tab/>
      </w:r>
      <w:r w:rsidR="005E1843" w:rsidRPr="003E0629">
        <w:rPr>
          <w:rFonts w:ascii="Arial" w:hAnsi="Arial" w:cs="Arial"/>
          <w:sz w:val="20"/>
          <w:szCs w:val="20"/>
        </w:rPr>
        <w:t>410-104</w:t>
      </w:r>
      <w:r w:rsidR="007B48C5" w:rsidRPr="003E0629">
        <w:rPr>
          <w:rFonts w:ascii="Arial" w:hAnsi="Arial" w:cs="Arial"/>
          <w:sz w:val="20"/>
          <w:szCs w:val="20"/>
        </w:rPr>
        <w:t>/2020</w:t>
      </w:r>
    </w:p>
    <w:p w:rsidR="00045BF9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Datum:</w:t>
      </w:r>
      <w:r w:rsidRPr="003E0629">
        <w:rPr>
          <w:rFonts w:ascii="Arial" w:hAnsi="Arial" w:cs="Arial"/>
          <w:sz w:val="20"/>
          <w:szCs w:val="20"/>
        </w:rPr>
        <w:tab/>
      </w:r>
      <w:r w:rsidRPr="003E0629">
        <w:rPr>
          <w:rFonts w:ascii="Arial" w:hAnsi="Arial" w:cs="Arial"/>
          <w:sz w:val="20"/>
          <w:szCs w:val="20"/>
        </w:rPr>
        <w:tab/>
      </w:r>
      <w:r w:rsidR="00DE5D4E" w:rsidRPr="003E0629">
        <w:rPr>
          <w:rFonts w:ascii="Arial" w:hAnsi="Arial" w:cs="Arial"/>
          <w:sz w:val="20"/>
          <w:szCs w:val="20"/>
        </w:rPr>
        <w:t>8. 6.</w:t>
      </w:r>
      <w:r w:rsidR="00AE6CC5" w:rsidRPr="003E0629">
        <w:rPr>
          <w:rFonts w:ascii="Arial" w:hAnsi="Arial" w:cs="Arial"/>
          <w:sz w:val="20"/>
          <w:szCs w:val="20"/>
        </w:rPr>
        <w:t xml:space="preserve"> 2020</w:t>
      </w:r>
    </w:p>
    <w:p w:rsidR="00045BF9" w:rsidRPr="003E0629" w:rsidRDefault="00045BF9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3E0629" w:rsidRDefault="002377D0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Mestni svet</w:t>
      </w:r>
    </w:p>
    <w:p w:rsidR="00235730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Mestne občine Ptuj</w:t>
      </w:r>
    </w:p>
    <w:p w:rsidR="00803327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Predlog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593C05" w:rsidRPr="003E0629">
              <w:rPr>
                <w:rFonts w:ascii="Arial" w:hAnsi="Arial" w:cs="Arial"/>
                <w:bCs/>
                <w:sz w:val="20"/>
                <w:szCs w:val="20"/>
              </w:rPr>
              <w:t xml:space="preserve">17. redni 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>seji Mestnega sveta Mestne občine Ptuj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6" w:type="dxa"/>
            <w:shd w:val="clear" w:color="auto" w:fill="auto"/>
          </w:tcPr>
          <w:p w:rsidR="00DE5D4E" w:rsidRPr="003E0629" w:rsidRDefault="00DE5D4E" w:rsidP="003C2410">
            <w:pPr>
              <w:tabs>
                <w:tab w:val="left" w:pos="803"/>
              </w:tabs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Predlog Sklepa o izdaji soglasja k zadolžitvi Javnega zavoda za turizem Ptuj</w:t>
            </w:r>
          </w:p>
          <w:p w:rsidR="00CA20A5" w:rsidRPr="003E0629" w:rsidRDefault="00CA20A5" w:rsidP="003E0629">
            <w:pPr>
              <w:tabs>
                <w:tab w:val="left" w:pos="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6" w:type="dxa"/>
            <w:shd w:val="clear" w:color="auto" w:fill="auto"/>
          </w:tcPr>
          <w:p w:rsidR="00B93CAD" w:rsidRPr="003E0629" w:rsidRDefault="005B7F4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CA20A5" w:rsidRPr="003E0629" w:rsidRDefault="00593C0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Klavdija Petek</w:t>
            </w:r>
            <w:r w:rsidR="007B48C5" w:rsidRPr="003E0629">
              <w:rPr>
                <w:rFonts w:ascii="Arial" w:hAnsi="Arial" w:cs="Arial"/>
                <w:sz w:val="20"/>
                <w:szCs w:val="20"/>
              </w:rPr>
              <w:t>, višja svetova</w:t>
            </w:r>
            <w:r w:rsidR="00AE6CC5" w:rsidRPr="003E0629">
              <w:rPr>
                <w:rFonts w:ascii="Arial" w:hAnsi="Arial" w:cs="Arial"/>
                <w:sz w:val="20"/>
                <w:szCs w:val="20"/>
              </w:rPr>
              <w:t>lka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3E0629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3E0629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3E0629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3E06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5B7F4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629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3E0629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3E062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593C05" w:rsidRPr="003E0629" w:rsidRDefault="00593C0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Cs/>
                <w:sz w:val="20"/>
                <w:szCs w:val="20"/>
              </w:rPr>
              <w:t>Klavdija Petek, višja svetovalka na Oddelku za gospodarske dejavnosti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6" w:type="dxa"/>
            <w:shd w:val="clear" w:color="auto" w:fill="auto"/>
          </w:tcPr>
          <w:p w:rsidR="007B48C5" w:rsidRPr="003E0629" w:rsidRDefault="00D934A7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Cs/>
                <w:sz w:val="20"/>
                <w:szCs w:val="20"/>
              </w:rPr>
              <w:t>Odbor za gospodarstvo, Odbor za finance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 xml:space="preserve">Mestni svet Mestne občine Ptuj sprejme </w:t>
            </w:r>
            <w:r w:rsidR="00BB0F40" w:rsidRPr="003E0629">
              <w:rPr>
                <w:rFonts w:ascii="Arial" w:hAnsi="Arial" w:cs="Arial"/>
                <w:sz w:val="20"/>
                <w:szCs w:val="20"/>
              </w:rPr>
              <w:t>predlog Sklepa o izdaji soglasja k zadolžitvi Javnega zavoda za turizem Ptuj</w:t>
            </w:r>
            <w:r w:rsidR="001E6701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  <w:r w:rsidR="00BB0F40" w:rsidRPr="003E0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105E" w:rsidRPr="003E0629" w:rsidRDefault="006C105E" w:rsidP="003E06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3E0629" w:rsidRDefault="00803327" w:rsidP="003E06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3E0629" w:rsidRDefault="002377D0" w:rsidP="003E062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Nuška G</w:t>
      </w:r>
      <w:r w:rsidR="00646A9C" w:rsidRPr="003E0629">
        <w:rPr>
          <w:rFonts w:ascii="Arial" w:hAnsi="Arial" w:cs="Arial"/>
          <w:bCs/>
          <w:sz w:val="20"/>
          <w:szCs w:val="20"/>
        </w:rPr>
        <w:t>ajšek</w:t>
      </w:r>
    </w:p>
    <w:p w:rsidR="002377D0" w:rsidRPr="003E0629" w:rsidRDefault="00646A9C" w:rsidP="003E062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županja</w:t>
      </w:r>
    </w:p>
    <w:p w:rsidR="00A25E01" w:rsidRPr="003E0629" w:rsidRDefault="00A25E01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E7CE5" w:rsidRPr="003E0629" w:rsidRDefault="00FE7CE5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E7CE5" w:rsidRPr="003E0629" w:rsidRDefault="00FE7CE5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3E0629" w:rsidRDefault="00525ED8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Prilogi</w:t>
      </w:r>
      <w:r w:rsidR="00235730" w:rsidRPr="003E0629">
        <w:rPr>
          <w:rFonts w:ascii="Arial" w:hAnsi="Arial" w:cs="Arial"/>
          <w:sz w:val="20"/>
          <w:szCs w:val="20"/>
        </w:rPr>
        <w:t>:</w:t>
      </w:r>
    </w:p>
    <w:p w:rsidR="00525ED8" w:rsidRPr="003E0629" w:rsidRDefault="00BB0F40" w:rsidP="003E062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predlog sklepa</w:t>
      </w:r>
      <w:r w:rsidR="00525ED8" w:rsidRPr="003E0629">
        <w:rPr>
          <w:rFonts w:ascii="Arial" w:hAnsi="Arial" w:cs="Arial"/>
          <w:sz w:val="20"/>
          <w:szCs w:val="20"/>
        </w:rPr>
        <w:t xml:space="preserve"> z obrazložitvijo,</w:t>
      </w:r>
    </w:p>
    <w:p w:rsidR="009D64B2" w:rsidRPr="003E0629" w:rsidRDefault="00BB0F40" w:rsidP="003E062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dopis Javnega zavoda za turizem Ptuj</w:t>
      </w:r>
      <w:r w:rsidR="00B131C6" w:rsidRPr="003E0629">
        <w:rPr>
          <w:rFonts w:ascii="Arial" w:hAnsi="Arial" w:cs="Arial"/>
          <w:sz w:val="20"/>
          <w:szCs w:val="20"/>
        </w:rPr>
        <w:t>,</w:t>
      </w:r>
      <w:r w:rsidRPr="003E0629">
        <w:rPr>
          <w:rFonts w:ascii="Arial" w:hAnsi="Arial" w:cs="Arial"/>
          <w:sz w:val="20"/>
          <w:szCs w:val="20"/>
        </w:rPr>
        <w:t xml:space="preserve"> z dne </w:t>
      </w:r>
      <w:r w:rsidR="00AE2492" w:rsidRPr="003E0629">
        <w:rPr>
          <w:rFonts w:ascii="Arial" w:hAnsi="Arial" w:cs="Arial"/>
          <w:sz w:val="20"/>
          <w:szCs w:val="20"/>
        </w:rPr>
        <w:t>2. 6. 2020</w:t>
      </w:r>
      <w:r w:rsidR="00525ED8" w:rsidRPr="003E0629">
        <w:rPr>
          <w:rFonts w:ascii="Arial" w:hAnsi="Arial" w:cs="Arial"/>
          <w:sz w:val="20"/>
          <w:szCs w:val="20"/>
        </w:rPr>
        <w:t xml:space="preserve">. </w:t>
      </w:r>
    </w:p>
    <w:p w:rsidR="00525ED8" w:rsidRPr="003E0629" w:rsidRDefault="00525ED8" w:rsidP="003E0629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D64B2" w:rsidRPr="003E0629" w:rsidRDefault="009D64B2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B0F40" w:rsidRPr="003E0629" w:rsidRDefault="00BB0F40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D64B2" w:rsidRPr="003E0629" w:rsidRDefault="009D64B2" w:rsidP="009A5BAE">
      <w:pPr>
        <w:autoSpaceDE w:val="0"/>
        <w:autoSpaceDN w:val="0"/>
        <w:adjustRightInd w:val="0"/>
        <w:spacing w:line="276" w:lineRule="auto"/>
        <w:ind w:left="8652" w:right="-142"/>
        <w:jc w:val="both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lastRenderedPageBreak/>
        <w:t xml:space="preserve">       </w:t>
      </w:r>
      <w:r w:rsidR="00525ED8" w:rsidRPr="003E0629">
        <w:rPr>
          <w:rFonts w:ascii="Arial" w:hAnsi="Arial" w:cs="Arial"/>
          <w:sz w:val="20"/>
          <w:szCs w:val="20"/>
        </w:rPr>
        <w:t xml:space="preserve">  </w:t>
      </w:r>
      <w:r w:rsidR="00BB0F40" w:rsidRPr="003E0629">
        <w:rPr>
          <w:rFonts w:ascii="Arial" w:hAnsi="Arial" w:cs="Arial"/>
          <w:sz w:val="20"/>
          <w:szCs w:val="20"/>
        </w:rPr>
        <w:t xml:space="preserve"> </w:t>
      </w:r>
      <w:r w:rsidR="003C2410">
        <w:rPr>
          <w:rFonts w:ascii="Arial" w:hAnsi="Arial" w:cs="Arial"/>
          <w:sz w:val="20"/>
          <w:szCs w:val="20"/>
        </w:rPr>
        <w:t xml:space="preserve">   </w:t>
      </w:r>
      <w:r w:rsidR="00BB0F40" w:rsidRPr="003E0629">
        <w:rPr>
          <w:rFonts w:ascii="Arial" w:hAnsi="Arial" w:cs="Arial"/>
          <w:sz w:val="20"/>
          <w:szCs w:val="20"/>
        </w:rPr>
        <w:t>Predlog</w:t>
      </w:r>
    </w:p>
    <w:p w:rsidR="009D64B2" w:rsidRPr="003E0629" w:rsidRDefault="009D64B2" w:rsidP="009A5BAE">
      <w:pPr>
        <w:autoSpaceDE w:val="0"/>
        <w:autoSpaceDN w:val="0"/>
        <w:adjustRightInd w:val="0"/>
        <w:spacing w:line="276" w:lineRule="auto"/>
        <w:ind w:left="6372" w:right="-142" w:firstLine="708"/>
        <w:jc w:val="both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 xml:space="preserve">                            </w:t>
      </w:r>
      <w:r w:rsidR="00525ED8" w:rsidRPr="003E0629">
        <w:rPr>
          <w:rFonts w:ascii="Arial" w:hAnsi="Arial" w:cs="Arial"/>
          <w:sz w:val="20"/>
          <w:szCs w:val="20"/>
        </w:rPr>
        <w:t xml:space="preserve">   </w:t>
      </w:r>
      <w:r w:rsidRPr="003E0629">
        <w:rPr>
          <w:rFonts w:ascii="Arial" w:hAnsi="Arial" w:cs="Arial"/>
          <w:sz w:val="20"/>
          <w:szCs w:val="20"/>
        </w:rPr>
        <w:t xml:space="preserve"> </w:t>
      </w:r>
      <w:r w:rsidR="003C2410">
        <w:rPr>
          <w:rFonts w:ascii="Arial" w:hAnsi="Arial" w:cs="Arial"/>
          <w:sz w:val="20"/>
          <w:szCs w:val="20"/>
        </w:rPr>
        <w:t xml:space="preserve">   </w:t>
      </w:r>
      <w:r w:rsidR="00525ED8" w:rsidRPr="003E0629">
        <w:rPr>
          <w:rFonts w:ascii="Arial" w:hAnsi="Arial" w:cs="Arial"/>
          <w:sz w:val="20"/>
          <w:szCs w:val="20"/>
        </w:rPr>
        <w:t xml:space="preserve">  </w:t>
      </w:r>
      <w:r w:rsidRPr="003E0629">
        <w:rPr>
          <w:rFonts w:ascii="Arial" w:hAnsi="Arial" w:cs="Arial"/>
          <w:sz w:val="20"/>
          <w:szCs w:val="20"/>
        </w:rPr>
        <w:t xml:space="preserve"> junij 2020</w:t>
      </w:r>
    </w:p>
    <w:p w:rsidR="009D64B2" w:rsidRPr="003E0629" w:rsidRDefault="009D64B2" w:rsidP="009A5BA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9D64B2" w:rsidRPr="00C10D53" w:rsidRDefault="00131540" w:rsidP="009A5BAE">
      <w:pPr>
        <w:pStyle w:val="Telobesedila"/>
        <w:spacing w:line="276" w:lineRule="auto"/>
        <w:ind w:right="-142"/>
        <w:rPr>
          <w:rFonts w:ascii="Arial" w:hAnsi="Arial" w:cs="Arial"/>
          <w:sz w:val="20"/>
          <w:lang w:eastAsia="en-US"/>
        </w:rPr>
      </w:pPr>
      <w:r w:rsidRPr="00C10D53">
        <w:rPr>
          <w:rFonts w:ascii="Arial" w:hAnsi="Arial" w:cs="Arial"/>
          <w:sz w:val="20"/>
        </w:rPr>
        <w:t xml:space="preserve">Na podlagi 88. člena Zakona o javnih financah (Uradni list RS, št. </w:t>
      </w:r>
      <w:hyperlink r:id="rId14" w:history="1"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 xml:space="preserve">11/11 </w:t>
        </w:r>
      </w:hyperlink>
      <w:r w:rsidR="00C10D53">
        <w:rPr>
          <w:rFonts w:ascii="Arial" w:hAnsi="Arial" w:cs="Arial"/>
          <w:sz w:val="20"/>
        </w:rPr>
        <w:t>-</w:t>
      </w:r>
      <w:r w:rsidRPr="00C10D53">
        <w:rPr>
          <w:rFonts w:ascii="Arial" w:hAnsi="Arial" w:cs="Arial"/>
          <w:sz w:val="20"/>
        </w:rPr>
        <w:t xml:space="preserve"> uradno prečiščeno besedilo, </w:t>
      </w:r>
      <w:hyperlink r:id="rId15" w:history="1"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>14/13</w:t>
        </w:r>
        <w:r w:rsidRPr="00C10D53">
          <w:rPr>
            <w:rStyle w:val="Hiperpovezava"/>
            <w:rFonts w:ascii="Arial" w:hAnsi="Arial" w:cs="Arial"/>
            <w:color w:val="auto"/>
            <w:spacing w:val="33"/>
            <w:sz w:val="20"/>
            <w:u w:val="none"/>
          </w:rPr>
          <w:t xml:space="preserve"> </w:t>
        </w:r>
        <w:r w:rsidR="00C10D53">
          <w:rPr>
            <w:rStyle w:val="Hiperpovezava"/>
            <w:rFonts w:ascii="Arial" w:hAnsi="Arial" w:cs="Arial"/>
            <w:color w:val="auto"/>
            <w:spacing w:val="33"/>
            <w:sz w:val="20"/>
            <w:u w:val="none"/>
          </w:rPr>
          <w:t>-</w:t>
        </w:r>
        <w:r w:rsidRPr="00C10D53">
          <w:rPr>
            <w:rStyle w:val="Hiperpovezava"/>
            <w:rFonts w:ascii="Arial" w:hAnsi="Arial" w:cs="Arial"/>
            <w:color w:val="auto"/>
            <w:spacing w:val="32"/>
            <w:sz w:val="20"/>
            <w:u w:val="none"/>
          </w:rPr>
          <w:t xml:space="preserve"> </w:t>
        </w:r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>popr.,</w:t>
        </w:r>
      </w:hyperlink>
      <w:r w:rsidRPr="00C10D53">
        <w:rPr>
          <w:rFonts w:ascii="Arial" w:hAnsi="Arial" w:cs="Arial"/>
          <w:spacing w:val="33"/>
          <w:sz w:val="20"/>
        </w:rPr>
        <w:t xml:space="preserve"> </w:t>
      </w:r>
      <w:hyperlink r:id="rId16" w:history="1"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>101/13,</w:t>
        </w:r>
      </w:hyperlink>
      <w:r w:rsidRPr="00C10D53">
        <w:rPr>
          <w:rFonts w:ascii="Arial" w:hAnsi="Arial" w:cs="Arial"/>
          <w:spacing w:val="32"/>
          <w:sz w:val="20"/>
        </w:rPr>
        <w:t xml:space="preserve"> </w:t>
      </w:r>
      <w:hyperlink r:id="rId17" w:history="1"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>55/15</w:t>
        </w:r>
      </w:hyperlink>
      <w:r w:rsidRPr="00C10D53">
        <w:rPr>
          <w:rFonts w:ascii="Arial" w:hAnsi="Arial" w:cs="Arial"/>
          <w:spacing w:val="34"/>
          <w:sz w:val="20"/>
        </w:rPr>
        <w:t xml:space="preserve"> </w:t>
      </w:r>
      <w:r w:rsidR="00C10D53">
        <w:rPr>
          <w:rFonts w:ascii="Arial" w:hAnsi="Arial" w:cs="Arial"/>
          <w:spacing w:val="34"/>
          <w:sz w:val="20"/>
        </w:rPr>
        <w:t>-</w:t>
      </w:r>
      <w:r w:rsidRPr="00C10D53">
        <w:rPr>
          <w:rFonts w:ascii="Arial" w:hAnsi="Arial" w:cs="Arial"/>
          <w:spacing w:val="35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ZFisP,</w:t>
      </w:r>
      <w:r w:rsidRPr="00C10D53">
        <w:rPr>
          <w:rFonts w:ascii="Arial" w:hAnsi="Arial" w:cs="Arial"/>
          <w:spacing w:val="33"/>
          <w:sz w:val="20"/>
        </w:rPr>
        <w:t xml:space="preserve"> </w:t>
      </w:r>
      <w:hyperlink r:id="rId18" w:history="1"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>96/15</w:t>
        </w:r>
      </w:hyperlink>
      <w:r w:rsidRPr="00C10D53">
        <w:rPr>
          <w:rFonts w:ascii="Arial" w:hAnsi="Arial" w:cs="Arial"/>
          <w:spacing w:val="33"/>
          <w:sz w:val="20"/>
        </w:rPr>
        <w:t xml:space="preserve"> </w:t>
      </w:r>
      <w:r w:rsidR="00C10D53">
        <w:rPr>
          <w:rFonts w:ascii="Arial" w:hAnsi="Arial" w:cs="Arial"/>
          <w:spacing w:val="33"/>
          <w:sz w:val="20"/>
        </w:rPr>
        <w:t>-</w:t>
      </w:r>
      <w:r w:rsidRPr="00C10D53">
        <w:rPr>
          <w:rFonts w:ascii="Arial" w:hAnsi="Arial" w:cs="Arial"/>
          <w:spacing w:val="36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ZIPRS1617,</w:t>
      </w:r>
      <w:r w:rsidR="00C10D53">
        <w:rPr>
          <w:rFonts w:ascii="Arial" w:hAnsi="Arial" w:cs="Arial"/>
          <w:sz w:val="20"/>
        </w:rPr>
        <w:t xml:space="preserve"> </w:t>
      </w:r>
      <w:hyperlink r:id="rId19" w:history="1">
        <w:r w:rsidRPr="00C10D53">
          <w:rPr>
            <w:rStyle w:val="Hiperpovezava"/>
            <w:rFonts w:ascii="Arial" w:hAnsi="Arial" w:cs="Arial"/>
            <w:color w:val="auto"/>
            <w:sz w:val="20"/>
            <w:u w:val="none"/>
          </w:rPr>
          <w:t>13/18</w:t>
        </w:r>
      </w:hyperlink>
      <w:r w:rsidR="001E6701">
        <w:rPr>
          <w:rStyle w:val="Hiperpovezava"/>
          <w:rFonts w:ascii="Arial" w:hAnsi="Arial" w:cs="Arial"/>
          <w:color w:val="auto"/>
          <w:sz w:val="20"/>
          <w:u w:val="none"/>
        </w:rPr>
        <w:t>,</w:t>
      </w:r>
      <w:r w:rsidRPr="00C10D53">
        <w:rPr>
          <w:rFonts w:ascii="Arial" w:hAnsi="Arial" w:cs="Arial"/>
          <w:spacing w:val="34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75/19</w:t>
      </w:r>
      <w:r w:rsidRPr="00C10D53">
        <w:rPr>
          <w:rFonts w:ascii="Arial" w:hAnsi="Arial" w:cs="Arial"/>
          <w:spacing w:val="33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-</w:t>
      </w:r>
      <w:r w:rsidRPr="00C10D53">
        <w:rPr>
          <w:rFonts w:ascii="Arial" w:hAnsi="Arial" w:cs="Arial"/>
          <w:spacing w:val="35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ZIPRS2021</w:t>
      </w:r>
      <w:r w:rsidR="001E6701">
        <w:rPr>
          <w:rFonts w:ascii="Arial" w:hAnsi="Arial" w:cs="Arial"/>
          <w:sz w:val="20"/>
        </w:rPr>
        <w:t xml:space="preserve">, 36/20 </w:t>
      </w:r>
      <w:r w:rsidR="003D6D5B">
        <w:rPr>
          <w:rFonts w:ascii="Arial" w:hAnsi="Arial" w:cs="Arial"/>
          <w:sz w:val="20"/>
        </w:rPr>
        <w:t>-</w:t>
      </w:r>
      <w:r w:rsidR="001E6701">
        <w:rPr>
          <w:rFonts w:ascii="Arial" w:hAnsi="Arial" w:cs="Arial"/>
          <w:sz w:val="20"/>
        </w:rPr>
        <w:t xml:space="preserve"> ZIUJP in 61/20 - ZDLGPE</w:t>
      </w:r>
      <w:r w:rsidRPr="00C10D53">
        <w:rPr>
          <w:rFonts w:ascii="Arial" w:hAnsi="Arial" w:cs="Arial"/>
          <w:sz w:val="20"/>
        </w:rPr>
        <w:t>),</w:t>
      </w:r>
      <w:r w:rsidRPr="00C10D53">
        <w:rPr>
          <w:rFonts w:ascii="Arial" w:hAnsi="Arial" w:cs="Arial"/>
          <w:spacing w:val="32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četrtega odstavka 13. člena Odloka o proračunu Mestne občine Ptuj za leto 2020 (Uradni vestnik Mestne</w:t>
      </w:r>
      <w:r w:rsidRPr="00C10D53">
        <w:rPr>
          <w:rFonts w:ascii="Arial" w:hAnsi="Arial" w:cs="Arial"/>
          <w:spacing w:val="-28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občine Ptuj,</w:t>
      </w:r>
      <w:r w:rsidRPr="00C10D53">
        <w:rPr>
          <w:rFonts w:ascii="Arial" w:hAnsi="Arial" w:cs="Arial"/>
          <w:spacing w:val="-10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št.</w:t>
      </w:r>
      <w:r w:rsidRPr="00C10D53">
        <w:rPr>
          <w:rFonts w:ascii="Arial" w:hAnsi="Arial" w:cs="Arial"/>
          <w:spacing w:val="-8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16/19 in 6/20),</w:t>
      </w:r>
      <w:r w:rsidRPr="00C10D53">
        <w:rPr>
          <w:rFonts w:ascii="Arial" w:hAnsi="Arial" w:cs="Arial"/>
          <w:spacing w:val="-10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3</w:t>
      </w:r>
      <w:r w:rsidR="00C10D53" w:rsidRPr="00C10D53">
        <w:rPr>
          <w:rFonts w:ascii="Arial" w:hAnsi="Arial" w:cs="Arial"/>
          <w:sz w:val="20"/>
        </w:rPr>
        <w:t>2</w:t>
      </w:r>
      <w:r w:rsidRPr="00C10D53">
        <w:rPr>
          <w:rFonts w:ascii="Arial" w:hAnsi="Arial" w:cs="Arial"/>
          <w:sz w:val="20"/>
        </w:rPr>
        <w:t>.</w:t>
      </w:r>
      <w:r w:rsidRPr="00C10D53">
        <w:rPr>
          <w:rFonts w:ascii="Arial" w:hAnsi="Arial" w:cs="Arial"/>
          <w:spacing w:val="-11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člena</w:t>
      </w:r>
      <w:r w:rsidRPr="00C10D53">
        <w:rPr>
          <w:rFonts w:ascii="Arial" w:hAnsi="Arial" w:cs="Arial"/>
          <w:spacing w:val="-11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Odloka</w:t>
      </w:r>
      <w:r w:rsidR="0085608C">
        <w:rPr>
          <w:rFonts w:ascii="Arial" w:hAnsi="Arial" w:cs="Arial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o</w:t>
      </w:r>
      <w:r w:rsidRPr="00C10D53">
        <w:rPr>
          <w:rFonts w:ascii="Arial" w:hAnsi="Arial" w:cs="Arial"/>
          <w:spacing w:val="-10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ustanovitvi</w:t>
      </w:r>
      <w:r w:rsidRPr="00C10D53">
        <w:rPr>
          <w:rFonts w:ascii="Arial" w:hAnsi="Arial" w:cs="Arial"/>
          <w:spacing w:val="-11"/>
          <w:sz w:val="20"/>
        </w:rPr>
        <w:t xml:space="preserve"> </w:t>
      </w:r>
      <w:r w:rsidR="00C10D53" w:rsidRPr="00C10D53">
        <w:rPr>
          <w:rFonts w:ascii="Arial" w:hAnsi="Arial" w:cs="Arial"/>
          <w:sz w:val="20"/>
        </w:rPr>
        <w:t>J</w:t>
      </w:r>
      <w:r w:rsidRPr="00C10D53">
        <w:rPr>
          <w:rFonts w:ascii="Arial" w:hAnsi="Arial" w:cs="Arial"/>
          <w:sz w:val="20"/>
        </w:rPr>
        <w:t>avnega</w:t>
      </w:r>
      <w:r w:rsidRPr="00C10D53">
        <w:rPr>
          <w:rFonts w:ascii="Arial" w:hAnsi="Arial" w:cs="Arial"/>
          <w:spacing w:val="-11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zavoda</w:t>
      </w:r>
      <w:r w:rsidRPr="00C10D53">
        <w:rPr>
          <w:rFonts w:ascii="Arial" w:hAnsi="Arial" w:cs="Arial"/>
          <w:spacing w:val="-10"/>
          <w:sz w:val="20"/>
        </w:rPr>
        <w:t xml:space="preserve"> </w:t>
      </w:r>
      <w:r w:rsidR="00C10D53" w:rsidRPr="00C10D53">
        <w:rPr>
          <w:rFonts w:ascii="Arial" w:hAnsi="Arial" w:cs="Arial"/>
          <w:spacing w:val="-10"/>
          <w:sz w:val="20"/>
        </w:rPr>
        <w:t>za turizem</w:t>
      </w:r>
      <w:r w:rsidRPr="00C10D53">
        <w:rPr>
          <w:rFonts w:ascii="Arial" w:hAnsi="Arial" w:cs="Arial"/>
          <w:sz w:val="20"/>
        </w:rPr>
        <w:t xml:space="preserve"> Ptuj</w:t>
      </w:r>
      <w:r w:rsidRPr="00C10D53">
        <w:rPr>
          <w:rFonts w:ascii="Arial" w:hAnsi="Arial" w:cs="Arial"/>
          <w:spacing w:val="-4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(Uradni</w:t>
      </w:r>
      <w:r w:rsidRPr="00C10D53">
        <w:rPr>
          <w:rFonts w:ascii="Arial" w:hAnsi="Arial" w:cs="Arial"/>
          <w:spacing w:val="-3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vestnik</w:t>
      </w:r>
      <w:r w:rsidRPr="00C10D53">
        <w:rPr>
          <w:rFonts w:ascii="Arial" w:hAnsi="Arial" w:cs="Arial"/>
          <w:spacing w:val="-5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Mestne</w:t>
      </w:r>
      <w:r w:rsidRPr="00C10D53">
        <w:rPr>
          <w:rFonts w:ascii="Arial" w:hAnsi="Arial" w:cs="Arial"/>
          <w:spacing w:val="-4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občine</w:t>
      </w:r>
      <w:r w:rsidRPr="00C10D53">
        <w:rPr>
          <w:rFonts w:ascii="Arial" w:hAnsi="Arial" w:cs="Arial"/>
          <w:spacing w:val="-4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Ptuj,</w:t>
      </w:r>
      <w:r w:rsidRPr="00C10D53">
        <w:rPr>
          <w:rFonts w:ascii="Arial" w:hAnsi="Arial" w:cs="Arial"/>
          <w:spacing w:val="-5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št.</w:t>
      </w:r>
      <w:r w:rsidRPr="00C10D53">
        <w:rPr>
          <w:rFonts w:ascii="Arial" w:hAnsi="Arial" w:cs="Arial"/>
          <w:spacing w:val="-6"/>
          <w:sz w:val="20"/>
        </w:rPr>
        <w:t xml:space="preserve"> </w:t>
      </w:r>
      <w:r w:rsidR="00C10D53" w:rsidRPr="00C10D53">
        <w:rPr>
          <w:rFonts w:ascii="Arial" w:hAnsi="Arial" w:cs="Arial"/>
          <w:spacing w:val="-6"/>
          <w:sz w:val="20"/>
        </w:rPr>
        <w:t>3</w:t>
      </w:r>
      <w:r w:rsidRPr="00C10D53">
        <w:rPr>
          <w:rFonts w:ascii="Arial" w:hAnsi="Arial" w:cs="Arial"/>
          <w:sz w:val="20"/>
        </w:rPr>
        <w:t>/</w:t>
      </w:r>
      <w:r w:rsidR="00C10D53" w:rsidRPr="00C10D53">
        <w:rPr>
          <w:rFonts w:ascii="Arial" w:hAnsi="Arial" w:cs="Arial"/>
          <w:sz w:val="20"/>
        </w:rPr>
        <w:t>16 in 1/20</w:t>
      </w:r>
      <w:r w:rsidRPr="00C10D53">
        <w:rPr>
          <w:rFonts w:ascii="Arial" w:hAnsi="Arial" w:cs="Arial"/>
          <w:sz w:val="20"/>
        </w:rPr>
        <w:t>)</w:t>
      </w:r>
      <w:r w:rsidRPr="00C10D53">
        <w:rPr>
          <w:rFonts w:ascii="Arial" w:hAnsi="Arial" w:cs="Arial"/>
          <w:spacing w:val="-8"/>
          <w:sz w:val="20"/>
        </w:rPr>
        <w:t xml:space="preserve"> </w:t>
      </w:r>
      <w:r w:rsidRPr="00C10D53">
        <w:rPr>
          <w:rFonts w:ascii="Arial" w:hAnsi="Arial" w:cs="Arial"/>
          <w:sz w:val="20"/>
        </w:rPr>
        <w:t>in</w:t>
      </w:r>
      <w:r w:rsidRPr="00C10D53">
        <w:rPr>
          <w:rFonts w:ascii="Arial" w:hAnsi="Arial" w:cs="Arial"/>
          <w:spacing w:val="-3"/>
          <w:sz w:val="20"/>
        </w:rPr>
        <w:t xml:space="preserve"> </w:t>
      </w:r>
      <w:r w:rsidR="009D64B2" w:rsidRPr="00C10D53">
        <w:rPr>
          <w:rFonts w:ascii="Arial" w:hAnsi="Arial" w:cs="Arial"/>
          <w:sz w:val="20"/>
        </w:rPr>
        <w:t>12. člena Statuta Mestne občine Ptuj (Uradni vestnik Mestne občine Ptuj, št. 9/07) je Mestni svet Mestne občine Ptuj na svoji ___ redni seji, dne ___, sprejel</w:t>
      </w:r>
    </w:p>
    <w:p w:rsidR="009D64B2" w:rsidRPr="003E0629" w:rsidRDefault="009D64B2" w:rsidP="009A5BAE">
      <w:pPr>
        <w:spacing w:line="276" w:lineRule="auto"/>
        <w:ind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87D38" w:rsidRDefault="00687D38" w:rsidP="009A5BAE">
      <w:pPr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3E0629">
        <w:rPr>
          <w:rFonts w:ascii="Arial" w:hAnsi="Arial" w:cs="Arial"/>
          <w:b/>
          <w:sz w:val="20"/>
          <w:szCs w:val="20"/>
        </w:rPr>
        <w:t xml:space="preserve">SKLEP </w:t>
      </w:r>
    </w:p>
    <w:p w:rsidR="009D64B2" w:rsidRPr="003E0629" w:rsidRDefault="005E0710" w:rsidP="009A5BAE">
      <w:pPr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3E0629">
        <w:rPr>
          <w:rFonts w:ascii="Arial" w:hAnsi="Arial" w:cs="Arial"/>
          <w:b/>
          <w:sz w:val="20"/>
          <w:szCs w:val="20"/>
        </w:rPr>
        <w:t xml:space="preserve">o izdaji soglasja k zadolžitvi Javnega zavoda za turizem Ptuj </w:t>
      </w:r>
    </w:p>
    <w:p w:rsidR="009D64B2" w:rsidRPr="003E0629" w:rsidRDefault="009D64B2" w:rsidP="009A5BAE">
      <w:pPr>
        <w:spacing w:line="276" w:lineRule="auto"/>
        <w:ind w:right="-142"/>
        <w:rPr>
          <w:rFonts w:ascii="Arial" w:hAnsi="Arial" w:cs="Arial"/>
          <w:b/>
          <w:sz w:val="20"/>
          <w:szCs w:val="20"/>
        </w:rPr>
      </w:pPr>
    </w:p>
    <w:p w:rsidR="009D64B2" w:rsidRPr="00B10D22" w:rsidRDefault="009D64B2" w:rsidP="009A5BAE">
      <w:pPr>
        <w:spacing w:line="276" w:lineRule="auto"/>
        <w:ind w:right="-142"/>
        <w:rPr>
          <w:rFonts w:ascii="Arial" w:hAnsi="Arial" w:cs="Arial"/>
          <w:b/>
          <w:sz w:val="20"/>
          <w:szCs w:val="20"/>
        </w:rPr>
      </w:pPr>
    </w:p>
    <w:p w:rsidR="00E3767C" w:rsidRPr="008960D9" w:rsidRDefault="00E3767C" w:rsidP="009A5BAE">
      <w:pPr>
        <w:pStyle w:val="Odstavekseznama"/>
        <w:widowControl w:val="0"/>
        <w:numPr>
          <w:ilvl w:val="1"/>
          <w:numId w:val="33"/>
        </w:numPr>
        <w:tabs>
          <w:tab w:val="left" w:pos="5156"/>
        </w:tabs>
        <w:autoSpaceDE w:val="0"/>
        <w:autoSpaceDN w:val="0"/>
        <w:spacing w:before="1" w:line="276" w:lineRule="auto"/>
        <w:ind w:right="-142" w:hanging="241"/>
        <w:contextualSpacing w:val="0"/>
        <w:rPr>
          <w:rFonts w:ascii="Arial" w:hAnsi="Arial" w:cs="Arial"/>
        </w:rPr>
      </w:pPr>
      <w:r w:rsidRPr="000D2CA5">
        <w:rPr>
          <w:rFonts w:ascii="Arial" w:hAnsi="Arial" w:cs="Arial"/>
        </w:rPr>
        <w:t>člen</w:t>
      </w:r>
    </w:p>
    <w:p w:rsidR="00E3767C" w:rsidRPr="00B10D22" w:rsidRDefault="00E3767C" w:rsidP="009A5BAE">
      <w:pPr>
        <w:pStyle w:val="Telobesedila"/>
        <w:spacing w:line="276" w:lineRule="auto"/>
        <w:ind w:right="-142"/>
        <w:rPr>
          <w:rFonts w:ascii="Arial" w:hAnsi="Arial" w:cs="Arial"/>
          <w:sz w:val="20"/>
        </w:rPr>
      </w:pPr>
      <w:r w:rsidRPr="00B10D22">
        <w:rPr>
          <w:rFonts w:ascii="Arial" w:hAnsi="Arial" w:cs="Arial"/>
          <w:sz w:val="20"/>
        </w:rPr>
        <w:t>Mestni</w:t>
      </w:r>
      <w:r w:rsidRPr="00B10D22">
        <w:rPr>
          <w:rFonts w:ascii="Arial" w:hAnsi="Arial" w:cs="Arial"/>
          <w:spacing w:val="-11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svet</w:t>
      </w:r>
      <w:r w:rsidRPr="00B10D22">
        <w:rPr>
          <w:rFonts w:ascii="Arial" w:hAnsi="Arial" w:cs="Arial"/>
          <w:spacing w:val="-12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Mestne</w:t>
      </w:r>
      <w:r w:rsidRPr="00B10D22">
        <w:rPr>
          <w:rFonts w:ascii="Arial" w:hAnsi="Arial" w:cs="Arial"/>
          <w:spacing w:val="-9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občine</w:t>
      </w:r>
      <w:r w:rsidRPr="00B10D22">
        <w:rPr>
          <w:rFonts w:ascii="Arial" w:hAnsi="Arial" w:cs="Arial"/>
          <w:spacing w:val="-13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Ptuj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soglaša</w:t>
      </w:r>
      <w:r w:rsidRPr="00B10D22">
        <w:rPr>
          <w:rFonts w:ascii="Arial" w:hAnsi="Arial" w:cs="Arial"/>
          <w:spacing w:val="-13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z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zadolžitvijo</w:t>
      </w:r>
      <w:r w:rsidRPr="00B10D22">
        <w:rPr>
          <w:rFonts w:ascii="Arial" w:hAnsi="Arial" w:cs="Arial"/>
          <w:spacing w:val="-12"/>
          <w:sz w:val="20"/>
        </w:rPr>
        <w:t xml:space="preserve"> </w:t>
      </w:r>
      <w:r w:rsidR="00794857" w:rsidRPr="00B10D22">
        <w:rPr>
          <w:rFonts w:ascii="Arial" w:hAnsi="Arial" w:cs="Arial"/>
          <w:spacing w:val="-12"/>
          <w:sz w:val="20"/>
        </w:rPr>
        <w:t>J</w:t>
      </w:r>
      <w:r w:rsidRPr="00B10D22">
        <w:rPr>
          <w:rFonts w:ascii="Arial" w:hAnsi="Arial" w:cs="Arial"/>
          <w:sz w:val="20"/>
        </w:rPr>
        <w:t>avnega</w:t>
      </w:r>
      <w:r w:rsidRPr="00B10D22">
        <w:rPr>
          <w:rFonts w:ascii="Arial" w:hAnsi="Arial" w:cs="Arial"/>
          <w:spacing w:val="-12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zavoda</w:t>
      </w:r>
      <w:r w:rsidRPr="00B10D22">
        <w:rPr>
          <w:rFonts w:ascii="Arial" w:hAnsi="Arial" w:cs="Arial"/>
          <w:spacing w:val="-11"/>
          <w:sz w:val="20"/>
        </w:rPr>
        <w:t xml:space="preserve"> </w:t>
      </w:r>
      <w:r w:rsidR="00794857" w:rsidRPr="00B10D22">
        <w:rPr>
          <w:rFonts w:ascii="Arial" w:hAnsi="Arial" w:cs="Arial"/>
          <w:spacing w:val="-11"/>
          <w:sz w:val="20"/>
        </w:rPr>
        <w:t xml:space="preserve">za turizem </w:t>
      </w:r>
      <w:r w:rsidRPr="00B10D22">
        <w:rPr>
          <w:rFonts w:ascii="Arial" w:hAnsi="Arial" w:cs="Arial"/>
          <w:sz w:val="20"/>
        </w:rPr>
        <w:t>Ptuj</w:t>
      </w:r>
      <w:r w:rsidR="00794857" w:rsidRPr="00B10D22">
        <w:rPr>
          <w:rFonts w:ascii="Arial" w:hAnsi="Arial" w:cs="Arial"/>
          <w:sz w:val="20"/>
        </w:rPr>
        <w:t xml:space="preserve">, Murkova ulica 7, 2250 Ptuj, </w:t>
      </w:r>
      <w:r w:rsidRPr="00B10D22">
        <w:rPr>
          <w:rFonts w:ascii="Arial" w:hAnsi="Arial" w:cs="Arial"/>
          <w:sz w:val="20"/>
        </w:rPr>
        <w:t>v</w:t>
      </w:r>
      <w:r w:rsidRPr="00B10D22">
        <w:rPr>
          <w:rFonts w:ascii="Arial" w:hAnsi="Arial" w:cs="Arial"/>
          <w:spacing w:val="-11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obliki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dolgoročnega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najema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posojila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za</w:t>
      </w:r>
      <w:r w:rsidRPr="00B10D22">
        <w:rPr>
          <w:rFonts w:ascii="Arial" w:hAnsi="Arial" w:cs="Arial"/>
          <w:spacing w:val="-11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potrebe</w:t>
      </w:r>
      <w:r w:rsidRPr="00B10D22">
        <w:rPr>
          <w:rFonts w:ascii="Arial" w:hAnsi="Arial" w:cs="Arial"/>
          <w:spacing w:val="-9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nemotenega</w:t>
      </w:r>
      <w:r w:rsidRPr="00B10D22">
        <w:rPr>
          <w:rFonts w:ascii="Arial" w:hAnsi="Arial" w:cs="Arial"/>
          <w:spacing w:val="-10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izvajanja</w:t>
      </w:r>
      <w:r w:rsidRPr="00B10D22">
        <w:rPr>
          <w:rFonts w:ascii="Arial" w:hAnsi="Arial" w:cs="Arial"/>
          <w:spacing w:val="-11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odobren</w:t>
      </w:r>
      <w:r w:rsidR="00794857" w:rsidRPr="00B10D22">
        <w:rPr>
          <w:rFonts w:ascii="Arial" w:hAnsi="Arial" w:cs="Arial"/>
          <w:sz w:val="20"/>
        </w:rPr>
        <w:t>ega</w:t>
      </w:r>
      <w:r w:rsidRPr="00B10D22">
        <w:rPr>
          <w:rFonts w:ascii="Arial" w:hAnsi="Arial" w:cs="Arial"/>
          <w:spacing w:val="-8"/>
          <w:sz w:val="20"/>
        </w:rPr>
        <w:t xml:space="preserve"> </w:t>
      </w:r>
      <w:r w:rsidRPr="00B10D22">
        <w:rPr>
          <w:rFonts w:ascii="Arial" w:hAnsi="Arial" w:cs="Arial"/>
          <w:sz w:val="20"/>
        </w:rPr>
        <w:t>projekt</w:t>
      </w:r>
      <w:r w:rsidR="00794857" w:rsidRPr="00B10D22">
        <w:rPr>
          <w:rFonts w:ascii="Arial" w:hAnsi="Arial" w:cs="Arial"/>
          <w:sz w:val="20"/>
        </w:rPr>
        <w:t>a</w:t>
      </w:r>
      <w:r w:rsidRPr="00B10D22">
        <w:rPr>
          <w:rFonts w:ascii="Arial" w:hAnsi="Arial" w:cs="Arial"/>
          <w:sz w:val="20"/>
        </w:rPr>
        <w:t xml:space="preserve">, v višini </w:t>
      </w:r>
      <w:r w:rsidR="00794857" w:rsidRPr="00B10D22">
        <w:rPr>
          <w:rFonts w:ascii="Arial" w:hAnsi="Arial" w:cs="Arial"/>
          <w:sz w:val="20"/>
        </w:rPr>
        <w:t>75</w:t>
      </w:r>
      <w:r w:rsidRPr="00B10D22">
        <w:rPr>
          <w:rFonts w:ascii="Arial" w:hAnsi="Arial" w:cs="Arial"/>
          <w:sz w:val="20"/>
        </w:rPr>
        <w:t>.000,00 EUR.</w:t>
      </w:r>
    </w:p>
    <w:p w:rsidR="00E3767C" w:rsidRPr="000D2CA5" w:rsidRDefault="00E3767C" w:rsidP="009A5BAE">
      <w:pPr>
        <w:pStyle w:val="Odstavekseznama"/>
        <w:widowControl w:val="0"/>
        <w:numPr>
          <w:ilvl w:val="1"/>
          <w:numId w:val="33"/>
        </w:numPr>
        <w:tabs>
          <w:tab w:val="left" w:pos="5156"/>
        </w:tabs>
        <w:autoSpaceDE w:val="0"/>
        <w:autoSpaceDN w:val="0"/>
        <w:spacing w:before="185" w:line="276" w:lineRule="auto"/>
        <w:ind w:right="-142" w:hanging="241"/>
        <w:contextualSpacing w:val="0"/>
        <w:rPr>
          <w:rFonts w:ascii="Arial" w:hAnsi="Arial" w:cs="Arial"/>
        </w:rPr>
      </w:pPr>
      <w:r w:rsidRPr="000D2CA5">
        <w:rPr>
          <w:rFonts w:ascii="Arial" w:hAnsi="Arial" w:cs="Arial"/>
        </w:rPr>
        <w:t>člen</w:t>
      </w:r>
    </w:p>
    <w:p w:rsidR="00E3767C" w:rsidRPr="00B10D22" w:rsidRDefault="00E3767C" w:rsidP="009A5BAE">
      <w:pPr>
        <w:pStyle w:val="Telobesedila"/>
        <w:spacing w:line="276" w:lineRule="auto"/>
        <w:ind w:right="-142"/>
        <w:rPr>
          <w:rFonts w:ascii="Arial" w:hAnsi="Arial" w:cs="Arial"/>
          <w:color w:val="000000" w:themeColor="text1"/>
          <w:sz w:val="20"/>
        </w:rPr>
      </w:pPr>
      <w:r w:rsidRPr="00B10D22">
        <w:rPr>
          <w:rFonts w:ascii="Arial" w:hAnsi="Arial" w:cs="Arial"/>
          <w:color w:val="000000" w:themeColor="text1"/>
          <w:sz w:val="20"/>
        </w:rPr>
        <w:t xml:space="preserve">Javni zavod </w:t>
      </w:r>
      <w:r w:rsidR="00794857" w:rsidRPr="00B10D22">
        <w:rPr>
          <w:rFonts w:ascii="Arial" w:hAnsi="Arial" w:cs="Arial"/>
          <w:color w:val="000000" w:themeColor="text1"/>
          <w:sz w:val="20"/>
        </w:rPr>
        <w:t xml:space="preserve">za turizem Ptuj </w:t>
      </w:r>
      <w:r w:rsidRPr="00B10D22">
        <w:rPr>
          <w:rFonts w:ascii="Arial" w:hAnsi="Arial" w:cs="Arial"/>
          <w:color w:val="000000" w:themeColor="text1"/>
          <w:sz w:val="20"/>
        </w:rPr>
        <w:t>bo zagotavljal sredstva za financiranje dolga iz ne</w:t>
      </w:r>
      <w:r w:rsidR="00E97A0D" w:rsidRPr="00B10D22">
        <w:rPr>
          <w:rFonts w:ascii="Arial" w:hAnsi="Arial" w:cs="Arial"/>
          <w:color w:val="000000" w:themeColor="text1"/>
          <w:sz w:val="20"/>
        </w:rPr>
        <w:t xml:space="preserve"> </w:t>
      </w:r>
      <w:r w:rsidRPr="00B10D22">
        <w:rPr>
          <w:rFonts w:ascii="Arial" w:hAnsi="Arial" w:cs="Arial"/>
          <w:color w:val="000000" w:themeColor="text1"/>
          <w:sz w:val="20"/>
        </w:rPr>
        <w:t>proračunskih virov Mestne občine Ptuj</w:t>
      </w:r>
      <w:r w:rsidR="00026DDA" w:rsidRPr="00B10D22">
        <w:rPr>
          <w:rFonts w:ascii="Arial" w:hAnsi="Arial" w:cs="Arial"/>
          <w:color w:val="000000" w:themeColor="text1"/>
          <w:sz w:val="20"/>
        </w:rPr>
        <w:t>,</w:t>
      </w:r>
      <w:r w:rsidRPr="00B10D22">
        <w:rPr>
          <w:rFonts w:ascii="Arial" w:hAnsi="Arial" w:cs="Arial"/>
          <w:color w:val="000000" w:themeColor="text1"/>
          <w:sz w:val="20"/>
        </w:rPr>
        <w:t xml:space="preserve"> in sicer iz sredstev povračil projekta.</w:t>
      </w:r>
    </w:p>
    <w:p w:rsidR="00E3767C" w:rsidRPr="00B10D22" w:rsidRDefault="00E3767C" w:rsidP="009A5BAE">
      <w:pPr>
        <w:pStyle w:val="Telobesedila"/>
        <w:spacing w:before="11" w:line="276" w:lineRule="auto"/>
        <w:ind w:right="-142"/>
        <w:rPr>
          <w:rFonts w:ascii="Arial" w:hAnsi="Arial" w:cs="Arial"/>
          <w:sz w:val="20"/>
        </w:rPr>
      </w:pPr>
    </w:p>
    <w:p w:rsidR="00E3767C" w:rsidRPr="000D2CA5" w:rsidRDefault="00E3767C" w:rsidP="009A5BAE">
      <w:pPr>
        <w:pStyle w:val="Odstavekseznama"/>
        <w:widowControl w:val="0"/>
        <w:numPr>
          <w:ilvl w:val="1"/>
          <w:numId w:val="33"/>
        </w:numPr>
        <w:tabs>
          <w:tab w:val="left" w:pos="5156"/>
        </w:tabs>
        <w:autoSpaceDE w:val="0"/>
        <w:autoSpaceDN w:val="0"/>
        <w:spacing w:line="276" w:lineRule="auto"/>
        <w:ind w:right="-142" w:hanging="241"/>
        <w:contextualSpacing w:val="0"/>
        <w:rPr>
          <w:rFonts w:ascii="Arial" w:hAnsi="Arial" w:cs="Arial"/>
        </w:rPr>
      </w:pPr>
      <w:r w:rsidRPr="000D2CA5">
        <w:rPr>
          <w:rFonts w:ascii="Arial" w:hAnsi="Arial" w:cs="Arial"/>
        </w:rPr>
        <w:t>člen</w:t>
      </w:r>
    </w:p>
    <w:p w:rsidR="00E3767C" w:rsidRPr="00B10D22" w:rsidRDefault="00E3767C" w:rsidP="009A5BAE">
      <w:pPr>
        <w:pStyle w:val="Telobesedila"/>
        <w:spacing w:line="276" w:lineRule="auto"/>
        <w:ind w:right="-142"/>
        <w:rPr>
          <w:rFonts w:ascii="Arial" w:hAnsi="Arial" w:cs="Arial"/>
          <w:sz w:val="20"/>
        </w:rPr>
      </w:pPr>
      <w:r w:rsidRPr="00B10D22">
        <w:rPr>
          <w:rFonts w:ascii="Arial" w:hAnsi="Arial" w:cs="Arial"/>
          <w:sz w:val="20"/>
        </w:rPr>
        <w:t>Ta sklep začne veljati z dnem sprejema na Mestnem svetu Mestne občine Ptuj.</w:t>
      </w:r>
    </w:p>
    <w:p w:rsidR="00E3767C" w:rsidRPr="003E0629" w:rsidRDefault="00E3767C" w:rsidP="009A5BAE">
      <w:pPr>
        <w:pStyle w:val="Telobesedila"/>
        <w:spacing w:line="276" w:lineRule="auto"/>
        <w:ind w:right="-142"/>
        <w:rPr>
          <w:rFonts w:ascii="Arial" w:hAnsi="Arial" w:cs="Arial"/>
          <w:sz w:val="20"/>
        </w:rPr>
      </w:pPr>
    </w:p>
    <w:p w:rsidR="005263BD" w:rsidRPr="005263BD" w:rsidRDefault="00E3767C" w:rsidP="005263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</w:rPr>
        <w:t xml:space="preserve">Številka: </w:t>
      </w:r>
      <w:r w:rsidR="005263BD" w:rsidRPr="003E0629">
        <w:rPr>
          <w:rFonts w:ascii="Arial" w:hAnsi="Arial" w:cs="Arial"/>
          <w:sz w:val="20"/>
          <w:szCs w:val="20"/>
        </w:rPr>
        <w:t>410-104/2020</w:t>
      </w:r>
    </w:p>
    <w:p w:rsidR="00E3767C" w:rsidRPr="003E0629" w:rsidRDefault="00E3767C" w:rsidP="009A5BAE">
      <w:pPr>
        <w:pStyle w:val="Telobesedila"/>
        <w:spacing w:before="1" w:line="276" w:lineRule="auto"/>
        <w:ind w:right="-142"/>
        <w:rPr>
          <w:rFonts w:ascii="Arial" w:hAnsi="Arial" w:cs="Arial"/>
          <w:sz w:val="20"/>
        </w:rPr>
      </w:pPr>
      <w:r w:rsidRPr="003E0629">
        <w:rPr>
          <w:rFonts w:ascii="Arial" w:hAnsi="Arial" w:cs="Arial"/>
          <w:sz w:val="20"/>
        </w:rPr>
        <w:t>Datum:</w:t>
      </w:r>
    </w:p>
    <w:p w:rsidR="009D64B2" w:rsidRPr="003E0629" w:rsidRDefault="009D64B2" w:rsidP="009A5BAE">
      <w:pPr>
        <w:spacing w:line="276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3E0629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:rsidR="009D64B2" w:rsidRPr="003E0629" w:rsidRDefault="009D64B2" w:rsidP="009A5BAE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 xml:space="preserve"> </w:t>
      </w:r>
    </w:p>
    <w:p w:rsidR="009D64B2" w:rsidRPr="003E0629" w:rsidRDefault="009D64B2" w:rsidP="009A5BAE">
      <w:pPr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3E0629">
        <w:rPr>
          <w:rFonts w:ascii="Arial" w:hAnsi="Arial" w:cs="Arial"/>
          <w:b/>
          <w:sz w:val="20"/>
          <w:szCs w:val="20"/>
        </w:rPr>
        <w:t>Obrazložitev:</w:t>
      </w:r>
    </w:p>
    <w:p w:rsidR="00153FFA" w:rsidRPr="003E0629" w:rsidRDefault="00D5127B" w:rsidP="009A5BAE">
      <w:pPr>
        <w:pStyle w:val="Telobesedila"/>
        <w:spacing w:line="276" w:lineRule="auto"/>
        <w:ind w:right="-142"/>
        <w:rPr>
          <w:rFonts w:ascii="Arial" w:hAnsi="Arial" w:cs="Arial"/>
          <w:color w:val="000000" w:themeColor="text1"/>
          <w:sz w:val="20"/>
        </w:rPr>
      </w:pPr>
      <w:r w:rsidRPr="003E0629">
        <w:rPr>
          <w:rFonts w:ascii="Arial" w:hAnsi="Arial" w:cs="Arial"/>
          <w:color w:val="000000" w:themeColor="text1"/>
          <w:sz w:val="20"/>
        </w:rPr>
        <w:t>Javni zavod za turizem Ptuj, Murkova ulica 7, 2250 Ptuj</w:t>
      </w:r>
      <w:r w:rsidR="006000ED" w:rsidRPr="003E0629">
        <w:rPr>
          <w:rFonts w:ascii="Arial" w:hAnsi="Arial" w:cs="Arial"/>
          <w:color w:val="000000" w:themeColor="text1"/>
          <w:sz w:val="20"/>
        </w:rPr>
        <w:t xml:space="preserve"> (v nadaljevanju: zavod)</w:t>
      </w:r>
      <w:r w:rsidRPr="003E0629">
        <w:rPr>
          <w:rFonts w:ascii="Arial" w:hAnsi="Arial" w:cs="Arial"/>
          <w:color w:val="000000" w:themeColor="text1"/>
          <w:sz w:val="20"/>
        </w:rPr>
        <w:t>,</w:t>
      </w:r>
      <w:r w:rsidR="00153FFA" w:rsidRPr="003E0629">
        <w:rPr>
          <w:rFonts w:ascii="Arial" w:hAnsi="Arial" w:cs="Arial"/>
          <w:color w:val="000000" w:themeColor="text1"/>
          <w:sz w:val="20"/>
        </w:rPr>
        <w:t xml:space="preserve"> je dne 2. 6. 2020</w:t>
      </w:r>
      <w:r w:rsidRPr="003E0629">
        <w:rPr>
          <w:rFonts w:ascii="Arial" w:hAnsi="Arial" w:cs="Arial"/>
          <w:color w:val="000000" w:themeColor="text1"/>
          <w:sz w:val="20"/>
        </w:rPr>
        <w:t>,</w:t>
      </w:r>
      <w:r w:rsidR="00153FFA" w:rsidRPr="003E0629">
        <w:rPr>
          <w:rFonts w:ascii="Arial" w:hAnsi="Arial" w:cs="Arial"/>
          <w:color w:val="000000" w:themeColor="text1"/>
          <w:sz w:val="20"/>
        </w:rPr>
        <w:t xml:space="preserve"> podal vlogo za izdajo soglasja k zadolžitvi zavoda v letu 2020</w:t>
      </w:r>
      <w:r w:rsidR="004445C6">
        <w:rPr>
          <w:rFonts w:ascii="Arial" w:hAnsi="Arial" w:cs="Arial"/>
          <w:color w:val="000000" w:themeColor="text1"/>
          <w:sz w:val="20"/>
        </w:rPr>
        <w:t>. Zavod je</w:t>
      </w:r>
      <w:r w:rsidRPr="003E0629">
        <w:rPr>
          <w:rFonts w:ascii="Arial" w:hAnsi="Arial" w:cs="Arial"/>
          <w:color w:val="000000" w:themeColor="text1"/>
          <w:sz w:val="20"/>
        </w:rPr>
        <w:t xml:space="preserve"> bil uspešen </w:t>
      </w:r>
      <w:r w:rsidR="00153FFA" w:rsidRPr="003E0629">
        <w:rPr>
          <w:rFonts w:ascii="Arial" w:hAnsi="Arial" w:cs="Arial"/>
          <w:color w:val="000000" w:themeColor="text1"/>
          <w:sz w:val="20"/>
        </w:rPr>
        <w:t xml:space="preserve">na </w:t>
      </w:r>
      <w:r w:rsidR="00FD43C3" w:rsidRPr="003E0629">
        <w:rPr>
          <w:rFonts w:ascii="Arial" w:hAnsi="Arial" w:cs="Arial"/>
          <w:color w:val="000000" w:themeColor="text1"/>
          <w:sz w:val="20"/>
        </w:rPr>
        <w:t xml:space="preserve">Javnem </w:t>
      </w:r>
      <w:r w:rsidR="00153FFA" w:rsidRPr="003E0629">
        <w:rPr>
          <w:rFonts w:ascii="Arial" w:hAnsi="Arial" w:cs="Arial"/>
          <w:color w:val="000000" w:themeColor="text1"/>
          <w:sz w:val="20"/>
        </w:rPr>
        <w:t>razpis</w:t>
      </w:r>
      <w:r w:rsidR="00FD43C3" w:rsidRPr="003E0629">
        <w:rPr>
          <w:rFonts w:ascii="Arial" w:hAnsi="Arial" w:cs="Arial"/>
          <w:color w:val="000000" w:themeColor="text1"/>
          <w:sz w:val="20"/>
        </w:rPr>
        <w:t>u</w:t>
      </w:r>
      <w:r w:rsidR="00153FFA" w:rsidRPr="003E0629">
        <w:rPr>
          <w:rFonts w:ascii="Arial" w:hAnsi="Arial" w:cs="Arial"/>
          <w:color w:val="000000" w:themeColor="text1"/>
          <w:sz w:val="20"/>
        </w:rPr>
        <w:t xml:space="preserve"> za </w:t>
      </w:r>
      <w:r w:rsidR="00FD43C3" w:rsidRPr="003E0629">
        <w:rPr>
          <w:rFonts w:ascii="Arial" w:hAnsi="Arial" w:cs="Arial"/>
          <w:color w:val="000000" w:themeColor="text1"/>
          <w:sz w:val="20"/>
        </w:rPr>
        <w:t xml:space="preserve">dvig kompetenc vodilnih turističnih destinacij in razvoj turistične ponudbe v vodilnih turističnih destinacijah v letih 2020 in 2021 Ministrstva za gospodarski razvoj in tehnologijo </w:t>
      </w:r>
      <w:r w:rsidR="00153FFA" w:rsidRPr="003E0629">
        <w:rPr>
          <w:rFonts w:ascii="Arial" w:hAnsi="Arial" w:cs="Arial"/>
          <w:color w:val="000000" w:themeColor="text1"/>
          <w:sz w:val="20"/>
        </w:rPr>
        <w:t xml:space="preserve">(trajanje projekta </w:t>
      </w:r>
      <w:r w:rsidR="00FD43C3" w:rsidRPr="003E0629">
        <w:rPr>
          <w:rFonts w:ascii="Arial" w:hAnsi="Arial" w:cs="Arial"/>
          <w:color w:val="000000" w:themeColor="text1"/>
          <w:sz w:val="20"/>
        </w:rPr>
        <w:t>do septembra 2021)</w:t>
      </w:r>
      <w:r w:rsidR="004445C6">
        <w:rPr>
          <w:rFonts w:ascii="Arial" w:hAnsi="Arial" w:cs="Arial"/>
          <w:color w:val="000000" w:themeColor="text1"/>
          <w:sz w:val="20"/>
        </w:rPr>
        <w:t xml:space="preserve"> </w:t>
      </w:r>
      <w:r w:rsidR="00FB5439" w:rsidRPr="003E0629">
        <w:rPr>
          <w:rFonts w:ascii="Arial" w:hAnsi="Arial" w:cs="Arial"/>
          <w:color w:val="000000" w:themeColor="text1"/>
          <w:sz w:val="20"/>
        </w:rPr>
        <w:t xml:space="preserve">in potrebuje premostitvena sredstva za tekoče pokrivanje stroškov projekta, za kar bodo </w:t>
      </w:r>
      <w:r w:rsidR="004445C6">
        <w:rPr>
          <w:rFonts w:ascii="Arial" w:hAnsi="Arial" w:cs="Arial"/>
          <w:color w:val="000000" w:themeColor="text1"/>
          <w:sz w:val="20"/>
        </w:rPr>
        <w:t xml:space="preserve">najeli </w:t>
      </w:r>
      <w:r w:rsidR="008307B0" w:rsidRPr="003E0629">
        <w:rPr>
          <w:rFonts w:ascii="Arial" w:hAnsi="Arial" w:cs="Arial"/>
          <w:color w:val="000000" w:themeColor="text1"/>
          <w:sz w:val="20"/>
        </w:rPr>
        <w:t>posojil</w:t>
      </w:r>
      <w:r w:rsidR="004445C6">
        <w:rPr>
          <w:rFonts w:ascii="Arial" w:hAnsi="Arial" w:cs="Arial"/>
          <w:color w:val="000000" w:themeColor="text1"/>
          <w:sz w:val="20"/>
        </w:rPr>
        <w:t>o</w:t>
      </w:r>
      <w:r w:rsidR="00FB5439" w:rsidRPr="003E0629">
        <w:rPr>
          <w:rFonts w:ascii="Arial" w:hAnsi="Arial" w:cs="Arial"/>
          <w:color w:val="000000" w:themeColor="text1"/>
          <w:sz w:val="20"/>
        </w:rPr>
        <w:t xml:space="preserve">. </w:t>
      </w:r>
      <w:r w:rsidR="00153FFA" w:rsidRPr="003E0629">
        <w:rPr>
          <w:rFonts w:ascii="Arial" w:hAnsi="Arial" w:cs="Arial"/>
          <w:color w:val="000000" w:themeColor="text1"/>
          <w:sz w:val="20"/>
        </w:rPr>
        <w:t xml:space="preserve">Viri za odplačilo glavnice in obresti bodo povračila sredstev </w:t>
      </w:r>
      <w:r w:rsidR="006000ED" w:rsidRPr="003E0629">
        <w:rPr>
          <w:rFonts w:ascii="Arial" w:hAnsi="Arial" w:cs="Arial"/>
          <w:color w:val="000000" w:themeColor="text1"/>
          <w:sz w:val="20"/>
        </w:rPr>
        <w:t xml:space="preserve">navedenega </w:t>
      </w:r>
      <w:r w:rsidR="00153FFA" w:rsidRPr="003E0629">
        <w:rPr>
          <w:rFonts w:ascii="Arial" w:hAnsi="Arial" w:cs="Arial"/>
          <w:color w:val="000000" w:themeColor="text1"/>
          <w:sz w:val="20"/>
        </w:rPr>
        <w:t>projekta.</w:t>
      </w:r>
      <w:r w:rsidR="00492A07" w:rsidRPr="003E0629">
        <w:rPr>
          <w:rFonts w:ascii="Arial" w:hAnsi="Arial" w:cs="Arial"/>
          <w:color w:val="000000" w:themeColor="text1"/>
          <w:sz w:val="20"/>
        </w:rPr>
        <w:t xml:space="preserve"> </w:t>
      </w:r>
      <w:r w:rsidR="00153FFA" w:rsidRPr="003E0629">
        <w:rPr>
          <w:rFonts w:ascii="Arial" w:hAnsi="Arial" w:cs="Arial"/>
          <w:sz w:val="20"/>
        </w:rPr>
        <w:t>Mestna občina Ptuj bo z navedenim sklepom zavodu, katerega ustanoviteljica je, omogočila nemoteno izvajanje projekta.</w:t>
      </w:r>
    </w:p>
    <w:p w:rsidR="00153FFA" w:rsidRPr="003E0629" w:rsidRDefault="00153FFA" w:rsidP="009A5BAE">
      <w:pPr>
        <w:spacing w:line="276" w:lineRule="auto"/>
        <w:ind w:right="-142"/>
        <w:jc w:val="both"/>
        <w:rPr>
          <w:rFonts w:ascii="Arial" w:hAnsi="Arial" w:cs="Arial"/>
          <w:b/>
          <w:bCs/>
          <w:color w:val="626060"/>
          <w:sz w:val="20"/>
          <w:szCs w:val="20"/>
        </w:rPr>
      </w:pPr>
      <w:r w:rsidRPr="003E0629">
        <w:rPr>
          <w:rFonts w:ascii="Arial" w:hAnsi="Arial" w:cs="Arial"/>
          <w:color w:val="000000" w:themeColor="text1"/>
          <w:sz w:val="20"/>
          <w:szCs w:val="20"/>
        </w:rPr>
        <w:t>V skladu z 88.</w:t>
      </w:r>
      <w:r w:rsidR="00FD43C3" w:rsidRPr="003E0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0629">
        <w:rPr>
          <w:rFonts w:ascii="Arial" w:hAnsi="Arial" w:cs="Arial"/>
          <w:color w:val="000000" w:themeColor="text1"/>
          <w:sz w:val="20"/>
          <w:szCs w:val="20"/>
        </w:rPr>
        <w:t>člen</w:t>
      </w:r>
      <w:r w:rsidR="00896F7C" w:rsidRPr="003E0629">
        <w:rPr>
          <w:rFonts w:ascii="Arial" w:hAnsi="Arial" w:cs="Arial"/>
          <w:color w:val="000000" w:themeColor="text1"/>
          <w:sz w:val="20"/>
          <w:szCs w:val="20"/>
        </w:rPr>
        <w:t>om</w:t>
      </w:r>
      <w:r w:rsidRPr="003E0629">
        <w:rPr>
          <w:rFonts w:ascii="Arial" w:hAnsi="Arial" w:cs="Arial"/>
          <w:color w:val="000000" w:themeColor="text1"/>
          <w:sz w:val="20"/>
          <w:szCs w:val="20"/>
        </w:rPr>
        <w:t xml:space="preserve"> Zakona o javnih financah</w:t>
      </w:r>
      <w:r w:rsidR="00633D86" w:rsidRPr="003E0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(Uradni list RS, št. </w:t>
      </w:r>
      <w:hyperlink r:id="rId20" w:tgtFrame="_blank" w:tooltip="Zakon o javnih financah (uradno prečiščeno besedilo)" w:history="1">
        <w:r w:rsidR="00633D86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11/11</w:t>
        </w:r>
      </w:hyperlink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- uradno prečiščeno besedilo, </w:t>
      </w:r>
      <w:hyperlink r:id="rId21" w:tgtFrame="_blank" w:tooltip="Popravek Uradnega prečiščenega besedila Zakona  o javnih financah (ZJF-UPB4p)" w:history="1">
        <w:r w:rsidR="00633D86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14/13 - popr.</w:t>
        </w:r>
      </w:hyperlink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2" w:tgtFrame="_blank" w:tooltip="Zakon o dopolnitvi Zakona o javnih financah" w:history="1">
        <w:r w:rsidR="00633D86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101/13</w:t>
        </w:r>
      </w:hyperlink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3" w:tgtFrame="_blank" w:tooltip="Zakon o fiskalnem pravilu" w:history="1">
        <w:r w:rsidR="00633D86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55/15</w:t>
        </w:r>
      </w:hyperlink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- ZFisP, </w:t>
      </w:r>
      <w:hyperlink r:id="rId24" w:tgtFrame="_blank" w:tooltip="Zakon o izvrševanju proračunov Republike Slovenije za leti 2016 in 2017" w:history="1">
        <w:r w:rsidR="00633D86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96/15</w:t>
        </w:r>
      </w:hyperlink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- ZIPRS1617</w:t>
      </w:r>
      <w:r w:rsidR="00131540" w:rsidRPr="003E0629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25" w:tgtFrame="_blank" w:tooltip="Zakon o spremembah in dopolnitvah Zakona o javnih financah" w:history="1">
        <w:r w:rsidR="00633D86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13/18</w:t>
        </w:r>
      </w:hyperlink>
      <w:r w:rsidR="005263B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131540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31540" w:rsidRPr="003E0629">
        <w:rPr>
          <w:rFonts w:ascii="Arial" w:hAnsi="Arial" w:cs="Arial"/>
          <w:sz w:val="20"/>
          <w:szCs w:val="20"/>
        </w:rPr>
        <w:t>75/19</w:t>
      </w:r>
      <w:r w:rsidR="00131540" w:rsidRPr="003E0629">
        <w:rPr>
          <w:rFonts w:ascii="Arial" w:hAnsi="Arial" w:cs="Arial"/>
          <w:spacing w:val="33"/>
          <w:sz w:val="20"/>
          <w:szCs w:val="20"/>
        </w:rPr>
        <w:t xml:space="preserve"> </w:t>
      </w:r>
      <w:r w:rsidR="00131540" w:rsidRPr="003E0629">
        <w:rPr>
          <w:rFonts w:ascii="Arial" w:hAnsi="Arial" w:cs="Arial"/>
          <w:sz w:val="20"/>
          <w:szCs w:val="20"/>
        </w:rPr>
        <w:t>-</w:t>
      </w:r>
      <w:r w:rsidR="00131540" w:rsidRPr="003E0629">
        <w:rPr>
          <w:rFonts w:ascii="Arial" w:hAnsi="Arial" w:cs="Arial"/>
          <w:spacing w:val="35"/>
          <w:sz w:val="20"/>
          <w:szCs w:val="20"/>
        </w:rPr>
        <w:t xml:space="preserve"> </w:t>
      </w:r>
      <w:r w:rsidR="00131540" w:rsidRPr="003E0629">
        <w:rPr>
          <w:rFonts w:ascii="Arial" w:hAnsi="Arial" w:cs="Arial"/>
          <w:sz w:val="20"/>
          <w:szCs w:val="20"/>
        </w:rPr>
        <w:t>ZIPRS2021</w:t>
      </w:r>
      <w:r w:rsidR="005263BD">
        <w:rPr>
          <w:rFonts w:ascii="Arial" w:hAnsi="Arial" w:cs="Arial"/>
          <w:sz w:val="20"/>
          <w:szCs w:val="20"/>
        </w:rPr>
        <w:t xml:space="preserve">, </w:t>
      </w:r>
      <w:r w:rsidR="005263BD">
        <w:rPr>
          <w:rFonts w:ascii="Arial" w:hAnsi="Arial" w:cs="Arial"/>
          <w:sz w:val="20"/>
        </w:rPr>
        <w:t>36/20 - ZIUJP in 61/20 - ZDLGPE</w:t>
      </w:r>
      <w:r w:rsidR="00633D86" w:rsidRPr="003E0629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633D86" w:rsidRPr="003E0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33D86" w:rsidRPr="003E0629">
        <w:rPr>
          <w:rFonts w:ascii="Arial" w:hAnsi="Arial" w:cs="Arial"/>
          <w:b/>
          <w:bCs/>
          <w:vanish/>
          <w:color w:val="626060"/>
          <w:sz w:val="20"/>
          <w:szCs w:val="20"/>
        </w:rPr>
        <w:t xml:space="preserve">Zakon o javnih financah (Uradni list RS, št. 11/11 – uradno prečiščeno besedilo, 14/13 – popr., 101/13, 55/15 – ZFisP, 96/15 – ZIPRS1617 in 13/18) </w:t>
      </w:r>
      <w:r w:rsidRPr="003E0629">
        <w:rPr>
          <w:rFonts w:ascii="Arial" w:hAnsi="Arial" w:cs="Arial"/>
          <w:sz w:val="20"/>
          <w:szCs w:val="20"/>
        </w:rPr>
        <w:t>se posredni uporabniki občinskega proračuna, javni gospodarski zavodi in javna podjetja lahko zadolžujejo in izdajajo poroštva, če je z zakonom, ki ureja financiranje občin to dovoljeno in pod pogoji, ki jih določi občinski svet. Zakon o financiranju občin</w:t>
      </w:r>
      <w:r w:rsidR="0042386F" w:rsidRPr="003E0629">
        <w:rPr>
          <w:rFonts w:ascii="Arial" w:hAnsi="Arial" w:cs="Arial"/>
          <w:sz w:val="20"/>
          <w:szCs w:val="20"/>
        </w:rPr>
        <w:t xml:space="preserve"> </w:t>
      </w:r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(Uradni list RS, št. </w:t>
      </w:r>
      <w:hyperlink r:id="rId26" w:tgtFrame="_blank" w:tooltip="Zakon o financiranju občin (ZFO-1)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123/06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7" w:tgtFrame="_blank" w:tooltip="Zakon o spremembah in dopolnitvah Zakona o financiranju občin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57/08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8" w:tgtFrame="_blank" w:tooltip="Zakon o dopolnitvi Zakona o financiranju občin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36/11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9" w:tgtFrame="_blank" w:tooltip="Zakon o ukrepih za uravnoteženje javnih financ občin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14/15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- ZUUJFO, </w:t>
      </w:r>
      <w:hyperlink r:id="rId30" w:tgtFrame="_blank" w:tooltip="Zakon o spremembah Zakona o financiranju občin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71/17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31" w:tgtFrame="_blank" w:tooltip="Popravek Zakona o spremembah Zakona o financiranju občin (ZFO-1C)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21/18 - popr.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in </w:t>
      </w:r>
      <w:hyperlink r:id="rId32" w:tgtFrame="_blank" w:tooltip="Zakon o interventnih ukrepih za omilitev in odpravo posledic epidemije COVID-19" w:history="1">
        <w:r w:rsidR="0042386F" w:rsidRPr="003E0629">
          <w:rPr>
            <w:rFonts w:ascii="Arial" w:hAnsi="Arial" w:cs="Arial"/>
            <w:bCs/>
            <w:color w:val="000000" w:themeColor="text1"/>
            <w:sz w:val="20"/>
            <w:szCs w:val="20"/>
          </w:rPr>
          <w:t>80/20</w:t>
        </w:r>
      </w:hyperlink>
      <w:r w:rsidR="0042386F" w:rsidRPr="003E0629">
        <w:rPr>
          <w:rFonts w:ascii="Arial" w:hAnsi="Arial" w:cs="Arial"/>
          <w:bCs/>
          <w:color w:val="000000" w:themeColor="text1"/>
          <w:sz w:val="20"/>
          <w:szCs w:val="20"/>
        </w:rPr>
        <w:t xml:space="preserve"> - ZIUOOPE) </w:t>
      </w:r>
      <w:r w:rsidRPr="003E0629">
        <w:rPr>
          <w:rFonts w:ascii="Arial" w:hAnsi="Arial" w:cs="Arial"/>
          <w:sz w:val="20"/>
          <w:szCs w:val="20"/>
        </w:rPr>
        <w:t>v 10.g členu določa, da se posredni proračunski uporabniki občinskega proračuna, javni gospodarski zavodi in javna podjetja, katerih ustanoviteljica je občina, ter druge pravne osebe, v katerih ima</w:t>
      </w:r>
      <w:r w:rsidRPr="003E0629">
        <w:rPr>
          <w:rFonts w:ascii="Arial" w:hAnsi="Arial" w:cs="Arial"/>
          <w:spacing w:val="45"/>
          <w:sz w:val="20"/>
          <w:szCs w:val="20"/>
        </w:rPr>
        <w:t xml:space="preserve"> </w:t>
      </w:r>
      <w:r w:rsidRPr="003E0629">
        <w:rPr>
          <w:rFonts w:ascii="Arial" w:hAnsi="Arial" w:cs="Arial"/>
          <w:sz w:val="20"/>
          <w:szCs w:val="20"/>
        </w:rPr>
        <w:t>občina</w:t>
      </w:r>
      <w:r w:rsidR="00CC0845" w:rsidRPr="003E0629">
        <w:rPr>
          <w:rFonts w:ascii="Arial" w:hAnsi="Arial" w:cs="Arial"/>
          <w:sz w:val="20"/>
          <w:szCs w:val="20"/>
        </w:rPr>
        <w:t xml:space="preserve"> neposredno ali posredno prevladujoč vpliv, lahko zadolžujejo in izdajajo poroštva s soglasjem občine pod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pogoji,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ki</w:t>
      </w:r>
      <w:r w:rsidR="00CC0845" w:rsidRPr="003E0629">
        <w:rPr>
          <w:rFonts w:ascii="Arial" w:hAnsi="Arial" w:cs="Arial"/>
          <w:spacing w:val="-5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jih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določi</w:t>
      </w:r>
      <w:r w:rsidR="00CC0845" w:rsidRPr="003E0629">
        <w:rPr>
          <w:rFonts w:ascii="Arial" w:hAnsi="Arial" w:cs="Arial"/>
          <w:spacing w:val="-3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občinski</w:t>
      </w:r>
      <w:r w:rsidR="00CC0845" w:rsidRPr="003E0629">
        <w:rPr>
          <w:rFonts w:ascii="Arial" w:hAnsi="Arial" w:cs="Arial"/>
          <w:spacing w:val="-5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svet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in</w:t>
      </w:r>
      <w:r w:rsidR="00CC0845" w:rsidRPr="003E0629">
        <w:rPr>
          <w:rFonts w:ascii="Arial" w:hAnsi="Arial" w:cs="Arial"/>
          <w:spacing w:val="-5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če</w:t>
      </w:r>
      <w:r w:rsidR="00CC0845" w:rsidRPr="003E0629">
        <w:rPr>
          <w:rFonts w:ascii="Arial" w:hAnsi="Arial" w:cs="Arial"/>
          <w:spacing w:val="-7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imajo</w:t>
      </w:r>
      <w:r w:rsidR="00CC0845" w:rsidRPr="003E0629">
        <w:rPr>
          <w:rFonts w:ascii="Arial" w:hAnsi="Arial" w:cs="Arial"/>
          <w:spacing w:val="-2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te</w:t>
      </w:r>
      <w:r w:rsidR="00CC0845" w:rsidRPr="003E0629">
        <w:rPr>
          <w:rFonts w:ascii="Arial" w:hAnsi="Arial" w:cs="Arial"/>
          <w:spacing w:val="-7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osebe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zagotovljena</w:t>
      </w:r>
      <w:r w:rsidR="00CC0845" w:rsidRPr="003E0629">
        <w:rPr>
          <w:rFonts w:ascii="Arial" w:hAnsi="Arial" w:cs="Arial"/>
          <w:spacing w:val="-8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sredstva</w:t>
      </w:r>
      <w:r w:rsidR="00CC0845" w:rsidRPr="003E0629">
        <w:rPr>
          <w:rFonts w:ascii="Arial" w:hAnsi="Arial" w:cs="Arial"/>
          <w:spacing w:val="-7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za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servisiranje</w:t>
      </w:r>
      <w:r w:rsidR="00CC0845" w:rsidRPr="003E0629">
        <w:rPr>
          <w:rFonts w:ascii="Arial" w:hAnsi="Arial" w:cs="Arial"/>
          <w:spacing w:val="-7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dolga</w:t>
      </w:r>
      <w:r w:rsidR="00CC0845" w:rsidRPr="003E0629">
        <w:rPr>
          <w:rFonts w:ascii="Arial" w:hAnsi="Arial" w:cs="Arial"/>
          <w:spacing w:val="-6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iz ne proračunskih virov. Soglasje izda občinski</w:t>
      </w:r>
      <w:r w:rsidR="00CC0845" w:rsidRPr="003E0629">
        <w:rPr>
          <w:rFonts w:ascii="Arial" w:hAnsi="Arial" w:cs="Arial"/>
          <w:spacing w:val="-3"/>
          <w:sz w:val="20"/>
          <w:szCs w:val="20"/>
        </w:rPr>
        <w:t xml:space="preserve"> </w:t>
      </w:r>
      <w:r w:rsidR="00CC0845" w:rsidRPr="003E0629">
        <w:rPr>
          <w:rFonts w:ascii="Arial" w:hAnsi="Arial" w:cs="Arial"/>
          <w:sz w:val="20"/>
          <w:szCs w:val="20"/>
        </w:rPr>
        <w:t>svet.</w:t>
      </w:r>
    </w:p>
    <w:p w:rsidR="00153FFA" w:rsidRPr="003E0629" w:rsidRDefault="005F253F" w:rsidP="009A5BAE">
      <w:pPr>
        <w:spacing w:line="276" w:lineRule="auto"/>
        <w:ind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="0035553C" w:rsidRPr="003E0629">
        <w:rPr>
          <w:rFonts w:ascii="Arial" w:hAnsi="Arial" w:cs="Arial"/>
          <w:color w:val="000000" w:themeColor="text1"/>
          <w:sz w:val="20"/>
          <w:szCs w:val="20"/>
        </w:rPr>
        <w:t>aloge zavoda so</w:t>
      </w:r>
      <w:r w:rsidR="006F0DB4" w:rsidRPr="003E0629">
        <w:rPr>
          <w:rFonts w:ascii="Arial" w:hAnsi="Arial" w:cs="Arial"/>
          <w:color w:val="000000" w:themeColor="text1"/>
          <w:sz w:val="20"/>
          <w:szCs w:val="20"/>
        </w:rPr>
        <w:t xml:space="preserve"> doseganje celovite in kakovostne turistične ponudbe </w:t>
      </w:r>
      <w:r w:rsidR="0035553C" w:rsidRPr="003E0629">
        <w:rPr>
          <w:rFonts w:ascii="Arial" w:hAnsi="Arial" w:cs="Arial"/>
          <w:color w:val="000000" w:themeColor="text1"/>
          <w:sz w:val="20"/>
          <w:szCs w:val="20"/>
        </w:rPr>
        <w:t xml:space="preserve">ter promocija in spodbujanje razvoja turizma, kamor sodi </w:t>
      </w:r>
      <w:r w:rsidR="00957214" w:rsidRPr="003E0629">
        <w:rPr>
          <w:rFonts w:ascii="Arial" w:hAnsi="Arial" w:cs="Arial"/>
          <w:color w:val="000000" w:themeColor="text1"/>
          <w:sz w:val="20"/>
          <w:szCs w:val="20"/>
        </w:rPr>
        <w:t xml:space="preserve">tudi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kreiranj</w:t>
      </w:r>
      <w:r w:rsidR="0035553C" w:rsidRPr="003E0629">
        <w:rPr>
          <w:rFonts w:ascii="Arial" w:hAnsi="Arial" w:cs="Arial"/>
          <w:color w:val="000000" w:themeColor="text1"/>
          <w:sz w:val="20"/>
          <w:szCs w:val="20"/>
        </w:rPr>
        <w:t>e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 xml:space="preserve"> in izvajanj</w:t>
      </w:r>
      <w:r w:rsidR="0035553C" w:rsidRPr="003E0629">
        <w:rPr>
          <w:rFonts w:ascii="Arial" w:hAnsi="Arial" w:cs="Arial"/>
          <w:color w:val="000000" w:themeColor="text1"/>
          <w:sz w:val="20"/>
          <w:szCs w:val="20"/>
        </w:rPr>
        <w:t>e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30AD" w:rsidRPr="003E0629">
        <w:rPr>
          <w:rFonts w:ascii="Arial" w:hAnsi="Arial" w:cs="Arial"/>
          <w:color w:val="000000" w:themeColor="text1"/>
          <w:sz w:val="20"/>
          <w:szCs w:val="20"/>
        </w:rPr>
        <w:t xml:space="preserve">promocijskih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projektov</w:t>
      </w:r>
      <w:r w:rsidR="00E830AD" w:rsidRPr="003E0629">
        <w:rPr>
          <w:rFonts w:ascii="Arial" w:hAnsi="Arial" w:cs="Arial"/>
          <w:color w:val="000000" w:themeColor="text1"/>
          <w:sz w:val="20"/>
          <w:szCs w:val="20"/>
        </w:rPr>
        <w:t xml:space="preserve"> ter razvoj nov</w:t>
      </w:r>
      <w:r w:rsidR="00957214" w:rsidRPr="003E0629">
        <w:rPr>
          <w:rFonts w:ascii="Arial" w:hAnsi="Arial" w:cs="Arial"/>
          <w:color w:val="000000" w:themeColor="text1"/>
          <w:sz w:val="20"/>
          <w:szCs w:val="20"/>
        </w:rPr>
        <w:t>ih</w:t>
      </w:r>
      <w:r w:rsidR="00E830AD" w:rsidRPr="003E0629">
        <w:rPr>
          <w:rFonts w:ascii="Arial" w:hAnsi="Arial" w:cs="Arial"/>
          <w:color w:val="000000" w:themeColor="text1"/>
          <w:sz w:val="20"/>
          <w:szCs w:val="20"/>
        </w:rPr>
        <w:t xml:space="preserve"> turističn</w:t>
      </w:r>
      <w:r w:rsidR="00957214" w:rsidRPr="003E0629">
        <w:rPr>
          <w:rFonts w:ascii="Arial" w:hAnsi="Arial" w:cs="Arial"/>
          <w:color w:val="000000" w:themeColor="text1"/>
          <w:sz w:val="20"/>
          <w:szCs w:val="20"/>
        </w:rPr>
        <w:t>ih</w:t>
      </w:r>
      <w:r w:rsidR="00EF499E" w:rsidRPr="003E0629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957214" w:rsidRPr="003E0629">
        <w:rPr>
          <w:rFonts w:ascii="Arial" w:hAnsi="Arial" w:cs="Arial"/>
          <w:color w:val="000000" w:themeColor="text1"/>
          <w:sz w:val="20"/>
          <w:szCs w:val="20"/>
        </w:rPr>
        <w:t>roduktov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,</w:t>
      </w:r>
      <w:r w:rsidR="0035553C" w:rsidRPr="003E0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na nacionalni in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evropski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ravni.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pacing w:val="-15"/>
          <w:sz w:val="20"/>
          <w:szCs w:val="20"/>
        </w:rPr>
        <w:t>T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ežav</w:t>
      </w:r>
      <w:r>
        <w:rPr>
          <w:rFonts w:ascii="Arial" w:hAnsi="Arial" w:cs="Arial"/>
          <w:color w:val="000000" w:themeColor="text1"/>
          <w:sz w:val="20"/>
          <w:szCs w:val="20"/>
        </w:rPr>
        <w:t>e zavodu</w:t>
      </w:r>
      <w:r w:rsidR="00FB5439" w:rsidRPr="003E0629">
        <w:rPr>
          <w:rFonts w:ascii="Arial" w:hAnsi="Arial" w:cs="Arial"/>
          <w:color w:val="000000" w:themeColor="text1"/>
          <w:spacing w:val="-16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povzročajo</w:t>
      </w:r>
      <w:r w:rsidR="008667D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projekti</w:t>
      </w:r>
      <w:r>
        <w:rPr>
          <w:rFonts w:ascii="Arial" w:hAnsi="Arial" w:cs="Arial"/>
          <w:color w:val="000000" w:themeColor="text1"/>
          <w:sz w:val="20"/>
          <w:szCs w:val="20"/>
        </w:rPr>
        <w:t>, sofinancirani</w:t>
      </w:r>
      <w:r w:rsidR="00FB5439" w:rsidRPr="003E0629">
        <w:rPr>
          <w:rFonts w:ascii="Arial" w:hAnsi="Arial" w:cs="Arial"/>
          <w:color w:val="000000" w:themeColor="text1"/>
          <w:sz w:val="20"/>
          <w:szCs w:val="20"/>
        </w:rPr>
        <w:t xml:space="preserve"> po razpisih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,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ki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jih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morajo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izvesti</w:t>
      </w:r>
      <w:r w:rsidR="008667D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in</w:t>
      </w:r>
      <w:r w:rsidR="008667D0" w:rsidRPr="003E0629">
        <w:rPr>
          <w:rFonts w:ascii="Arial" w:hAnsi="Arial" w:cs="Arial"/>
          <w:color w:val="000000" w:themeColor="text1"/>
          <w:spacing w:val="-15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lastRenderedPageBreak/>
        <w:t>financirati</w:t>
      </w:r>
      <w:r w:rsidR="008667D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="0083461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>naj</w:t>
      </w:r>
      <w:r w:rsidR="009C32C8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prej </w:t>
      </w:r>
      <w:r w:rsidR="0083461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v celoti </w:t>
      </w:r>
      <w:r w:rsidR="009C32C8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>iz</w:t>
      </w:r>
      <w:r w:rsidR="008667D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lastnih</w:t>
      </w:r>
      <w:r w:rsidR="008667D0" w:rsidRPr="003E0629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virov</w:t>
      </w:r>
      <w:r>
        <w:rPr>
          <w:rFonts w:ascii="Arial" w:hAnsi="Arial" w:cs="Arial"/>
          <w:color w:val="000000" w:themeColor="text1"/>
          <w:sz w:val="20"/>
          <w:szCs w:val="20"/>
        </w:rPr>
        <w:t>, šele nato pridobijo del sredstev iz sofinanciranja, saj je k</w:t>
      </w:r>
      <w:r w:rsidR="009C32C8" w:rsidRPr="003E0629">
        <w:rPr>
          <w:rFonts w:ascii="Arial" w:hAnsi="Arial" w:cs="Arial"/>
          <w:color w:val="000000" w:themeColor="text1"/>
          <w:sz w:val="20"/>
          <w:szCs w:val="20"/>
        </w:rPr>
        <w:t>ot dokazilo o namenski porabi</w:t>
      </w:r>
      <w:r w:rsidR="007A3E21" w:rsidRPr="003E0629">
        <w:rPr>
          <w:rFonts w:ascii="Arial" w:hAnsi="Arial" w:cs="Arial"/>
          <w:color w:val="000000" w:themeColor="text1"/>
          <w:sz w:val="20"/>
          <w:szCs w:val="20"/>
        </w:rPr>
        <w:t>,</w:t>
      </w:r>
      <w:r w:rsidR="009C32C8" w:rsidRPr="003E0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3E21" w:rsidRPr="003E0629">
        <w:rPr>
          <w:rFonts w:ascii="Arial" w:hAnsi="Arial" w:cs="Arial"/>
          <w:color w:val="000000" w:themeColor="text1"/>
          <w:sz w:val="20"/>
          <w:szCs w:val="20"/>
        </w:rPr>
        <w:t>k zahtevkom za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 xml:space="preserve"> pridobitev sredstev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potrebno </w:t>
      </w:r>
      <w:r w:rsidR="008667D0" w:rsidRPr="003E0629">
        <w:rPr>
          <w:rFonts w:ascii="Arial" w:hAnsi="Arial" w:cs="Arial"/>
          <w:color w:val="000000" w:themeColor="text1"/>
          <w:sz w:val="20"/>
          <w:szCs w:val="20"/>
        </w:rPr>
        <w:t>priložiti potrdila o že plačanih upravičenih stroških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8667D0" w:rsidRPr="003E0629" w:rsidRDefault="008667D0" w:rsidP="009A5BAE">
      <w:pPr>
        <w:spacing w:line="276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Odlok o proračunu Mestne občine Ptuj za leto 2020 (Uradni vestnik Mestne občine Ptuj, št. 16/19 in 6/20</w:t>
      </w:r>
      <w:r w:rsidR="005F253F">
        <w:rPr>
          <w:rFonts w:ascii="Arial" w:hAnsi="Arial" w:cs="Arial"/>
          <w:sz w:val="20"/>
          <w:szCs w:val="20"/>
        </w:rPr>
        <w:t xml:space="preserve"> - v nadaljevanju: o</w:t>
      </w:r>
      <w:r w:rsidR="000C2754" w:rsidRPr="003E0629">
        <w:rPr>
          <w:rFonts w:ascii="Arial" w:hAnsi="Arial" w:cs="Arial"/>
          <w:sz w:val="20"/>
          <w:szCs w:val="20"/>
        </w:rPr>
        <w:t>dlok</w:t>
      </w:r>
      <w:r w:rsidRPr="003E0629">
        <w:rPr>
          <w:rFonts w:ascii="Arial" w:hAnsi="Arial" w:cs="Arial"/>
          <w:sz w:val="20"/>
          <w:szCs w:val="20"/>
        </w:rPr>
        <w:t xml:space="preserve">), v četrtem odstavku 13. člena določa: </w:t>
      </w:r>
      <w:r w:rsidRPr="003E0629">
        <w:rPr>
          <w:rFonts w:ascii="Arial" w:hAnsi="Arial" w:cs="Arial"/>
          <w:i/>
          <w:sz w:val="20"/>
          <w:szCs w:val="20"/>
        </w:rPr>
        <w:t>»Posredni proračunski uporabniki občinskega proračuna in javna podjetja, katerih ustanoviteljica je občina ter druge pravne osebe</w:t>
      </w:r>
      <w:r w:rsidR="00A163DE" w:rsidRPr="003E0629">
        <w:rPr>
          <w:rFonts w:ascii="Arial" w:hAnsi="Arial" w:cs="Arial"/>
          <w:i/>
          <w:sz w:val="20"/>
          <w:szCs w:val="20"/>
        </w:rPr>
        <w:t>,</w:t>
      </w:r>
      <w:r w:rsidRPr="003E0629">
        <w:rPr>
          <w:rFonts w:ascii="Arial" w:hAnsi="Arial" w:cs="Arial"/>
          <w:i/>
          <w:sz w:val="20"/>
          <w:szCs w:val="20"/>
        </w:rPr>
        <w:t xml:space="preserve"> v katerih</w:t>
      </w:r>
      <w:r w:rsidRPr="003E062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ima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občina</w:t>
      </w:r>
      <w:r w:rsidRPr="003E062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neposredno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ali</w:t>
      </w:r>
      <w:r w:rsidRPr="003E062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posredno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prevladujoč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vpliv,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se</w:t>
      </w:r>
      <w:r w:rsidRPr="003E062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smejo</w:t>
      </w:r>
      <w:r w:rsidRPr="003E062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v</w:t>
      </w:r>
      <w:r w:rsidRPr="003E062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letu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2020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zadolžiti</w:t>
      </w:r>
      <w:r w:rsidRPr="003E062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do</w:t>
      </w:r>
      <w:r w:rsidRPr="003E062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skupne višine</w:t>
      </w:r>
      <w:r w:rsidRPr="003E0629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3.300.000,00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EUR</w:t>
      </w:r>
      <w:r w:rsidRPr="003E0629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in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le</w:t>
      </w:r>
      <w:r w:rsidR="00026DDA" w:rsidRPr="003E0629">
        <w:rPr>
          <w:rFonts w:ascii="Arial" w:hAnsi="Arial" w:cs="Arial"/>
          <w:i/>
          <w:sz w:val="20"/>
          <w:szCs w:val="20"/>
        </w:rPr>
        <w:t>,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če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bodo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imeli</w:t>
      </w:r>
      <w:r w:rsidRPr="003E0629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za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odplačilo</w:t>
      </w:r>
      <w:r w:rsidRPr="003E0629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dolga</w:t>
      </w:r>
      <w:r w:rsidRPr="003E0629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zagotovljena</w:t>
      </w:r>
      <w:r w:rsidRPr="003E0629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sredstva</w:t>
      </w:r>
      <w:r w:rsidRPr="003E0629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iz</w:t>
      </w:r>
      <w:r w:rsidRPr="003E0629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ne</w:t>
      </w:r>
      <w:r w:rsidRPr="003E0629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proračunskih virov. Soglasje k zadolžitvi mora izdati mestni</w:t>
      </w:r>
      <w:r w:rsidRPr="003E062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E0629">
        <w:rPr>
          <w:rFonts w:ascii="Arial" w:hAnsi="Arial" w:cs="Arial"/>
          <w:i/>
          <w:sz w:val="20"/>
          <w:szCs w:val="20"/>
        </w:rPr>
        <w:t>svet.«.</w:t>
      </w:r>
    </w:p>
    <w:p w:rsidR="00CC32F0" w:rsidRPr="003E0629" w:rsidRDefault="008667D0" w:rsidP="009A5BAE">
      <w:pPr>
        <w:pStyle w:val="Telobesedila"/>
        <w:spacing w:line="276" w:lineRule="auto"/>
        <w:ind w:right="-142"/>
        <w:rPr>
          <w:rFonts w:ascii="Arial" w:eastAsia="Arial Unicode MS" w:hAnsi="Arial" w:cs="Arial"/>
          <w:sz w:val="20"/>
        </w:rPr>
      </w:pPr>
      <w:r w:rsidRPr="003E0629">
        <w:rPr>
          <w:rFonts w:ascii="Arial" w:eastAsia="Arial Unicode MS" w:hAnsi="Arial" w:cs="Arial"/>
          <w:sz w:val="20"/>
        </w:rPr>
        <w:t>Glede</w:t>
      </w:r>
      <w:r w:rsidRPr="003E0629">
        <w:rPr>
          <w:rFonts w:ascii="Arial" w:eastAsia="Arial Unicode MS" w:hAnsi="Arial" w:cs="Arial"/>
          <w:spacing w:val="-8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na</w:t>
      </w:r>
      <w:r w:rsidRPr="003E0629">
        <w:rPr>
          <w:rFonts w:ascii="Arial" w:eastAsia="Arial Unicode MS" w:hAnsi="Arial" w:cs="Arial"/>
          <w:spacing w:val="-7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dovoljeni</w:t>
      </w:r>
      <w:r w:rsidRPr="003E0629">
        <w:rPr>
          <w:rFonts w:ascii="Arial" w:eastAsia="Arial Unicode MS" w:hAnsi="Arial" w:cs="Arial"/>
          <w:spacing w:val="-6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obseg</w:t>
      </w:r>
      <w:r w:rsidRPr="003E0629">
        <w:rPr>
          <w:rFonts w:ascii="Arial" w:eastAsia="Arial Unicode MS" w:hAnsi="Arial" w:cs="Arial"/>
          <w:spacing w:val="-6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zadolžitev</w:t>
      </w:r>
      <w:r w:rsidR="005F253F">
        <w:rPr>
          <w:rFonts w:ascii="Arial" w:eastAsia="Arial Unicode MS" w:hAnsi="Arial" w:cs="Arial"/>
          <w:sz w:val="20"/>
        </w:rPr>
        <w:t>, določen v o</w:t>
      </w:r>
      <w:r w:rsidRPr="003E0629">
        <w:rPr>
          <w:rFonts w:ascii="Arial" w:eastAsia="Arial Unicode MS" w:hAnsi="Arial" w:cs="Arial"/>
          <w:sz w:val="20"/>
        </w:rPr>
        <w:t>dlok</w:t>
      </w:r>
      <w:r w:rsidR="005F253F">
        <w:rPr>
          <w:rFonts w:ascii="Arial" w:eastAsia="Arial Unicode MS" w:hAnsi="Arial" w:cs="Arial"/>
          <w:sz w:val="20"/>
        </w:rPr>
        <w:t>u</w:t>
      </w:r>
      <w:r w:rsidRPr="003E0629">
        <w:rPr>
          <w:rFonts w:ascii="Arial" w:eastAsia="Arial Unicode MS" w:hAnsi="Arial" w:cs="Arial"/>
          <w:sz w:val="20"/>
        </w:rPr>
        <w:t>,</w:t>
      </w:r>
      <w:r w:rsidRPr="003E0629">
        <w:rPr>
          <w:rFonts w:ascii="Arial" w:eastAsia="Arial Unicode MS" w:hAnsi="Arial" w:cs="Arial"/>
          <w:spacing w:val="-11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za izdajo</w:t>
      </w:r>
      <w:r w:rsidRPr="003E0629">
        <w:rPr>
          <w:rFonts w:ascii="Arial" w:eastAsia="Arial Unicode MS" w:hAnsi="Arial" w:cs="Arial"/>
          <w:spacing w:val="-3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predlaganega</w:t>
      </w:r>
      <w:r w:rsidRPr="003E0629">
        <w:rPr>
          <w:rFonts w:ascii="Arial" w:eastAsia="Arial Unicode MS" w:hAnsi="Arial" w:cs="Arial"/>
          <w:spacing w:val="-5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soglasja</w:t>
      </w:r>
      <w:r w:rsidRPr="003E0629">
        <w:rPr>
          <w:rFonts w:ascii="Arial" w:eastAsia="Arial Unicode MS" w:hAnsi="Arial" w:cs="Arial"/>
          <w:spacing w:val="-5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ni</w:t>
      </w:r>
      <w:r w:rsidRPr="003E0629">
        <w:rPr>
          <w:rFonts w:ascii="Arial" w:eastAsia="Arial Unicode MS" w:hAnsi="Arial" w:cs="Arial"/>
          <w:spacing w:val="-3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zadržkov</w:t>
      </w:r>
      <w:r w:rsidR="00E97A0D" w:rsidRPr="003E0629">
        <w:rPr>
          <w:rFonts w:ascii="Arial" w:eastAsia="Arial Unicode MS" w:hAnsi="Arial" w:cs="Arial"/>
          <w:sz w:val="20"/>
        </w:rPr>
        <w:t>. Z</w:t>
      </w:r>
      <w:r w:rsidRPr="003E0629">
        <w:rPr>
          <w:rFonts w:ascii="Arial" w:eastAsia="Arial Unicode MS" w:hAnsi="Arial" w:cs="Arial"/>
          <w:sz w:val="20"/>
        </w:rPr>
        <w:t>avod</w:t>
      </w:r>
      <w:r w:rsidRPr="003E0629">
        <w:rPr>
          <w:rFonts w:ascii="Arial" w:eastAsia="Arial Unicode MS" w:hAnsi="Arial" w:cs="Arial"/>
          <w:spacing w:val="-4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v</w:t>
      </w:r>
      <w:r w:rsidRPr="003E0629">
        <w:rPr>
          <w:rFonts w:ascii="Arial" w:eastAsia="Arial Unicode MS" w:hAnsi="Arial" w:cs="Arial"/>
          <w:spacing w:val="-4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svoji</w:t>
      </w:r>
      <w:r w:rsidRPr="003E0629">
        <w:rPr>
          <w:rFonts w:ascii="Arial" w:eastAsia="Arial Unicode MS" w:hAnsi="Arial" w:cs="Arial"/>
          <w:spacing w:val="-3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vlogi</w:t>
      </w:r>
      <w:r w:rsidRPr="003E0629">
        <w:rPr>
          <w:rFonts w:ascii="Arial" w:eastAsia="Arial Unicode MS" w:hAnsi="Arial" w:cs="Arial"/>
          <w:spacing w:val="-2"/>
          <w:sz w:val="20"/>
        </w:rPr>
        <w:t xml:space="preserve"> </w:t>
      </w:r>
      <w:r w:rsidR="0022088C" w:rsidRPr="003E0629">
        <w:rPr>
          <w:rFonts w:ascii="Arial" w:hAnsi="Arial" w:cs="Arial"/>
          <w:sz w:val="20"/>
        </w:rPr>
        <w:t xml:space="preserve">z dne 2. 6. 2020, ki je priloga tega sklepa, </w:t>
      </w:r>
      <w:r w:rsidRPr="003E0629">
        <w:rPr>
          <w:rFonts w:ascii="Arial" w:eastAsia="Arial Unicode MS" w:hAnsi="Arial" w:cs="Arial"/>
          <w:sz w:val="20"/>
        </w:rPr>
        <w:t>prav</w:t>
      </w:r>
      <w:r w:rsidRPr="003E0629">
        <w:rPr>
          <w:rFonts w:ascii="Arial" w:eastAsia="Arial Unicode MS" w:hAnsi="Arial" w:cs="Arial"/>
          <w:spacing w:val="-4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tako</w:t>
      </w:r>
      <w:r w:rsidRPr="003E0629">
        <w:rPr>
          <w:rFonts w:ascii="Arial" w:eastAsia="Arial Unicode MS" w:hAnsi="Arial" w:cs="Arial"/>
          <w:spacing w:val="-1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navaja,</w:t>
      </w:r>
      <w:r w:rsidRPr="003E0629">
        <w:rPr>
          <w:rFonts w:ascii="Arial" w:eastAsia="Arial Unicode MS" w:hAnsi="Arial" w:cs="Arial"/>
          <w:spacing w:val="-4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da</w:t>
      </w:r>
      <w:r w:rsidRPr="003E0629">
        <w:rPr>
          <w:rFonts w:ascii="Arial" w:eastAsia="Arial Unicode MS" w:hAnsi="Arial" w:cs="Arial"/>
          <w:spacing w:val="-3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bodo</w:t>
      </w:r>
      <w:r w:rsidRPr="003E0629">
        <w:rPr>
          <w:rFonts w:ascii="Arial" w:eastAsia="Arial Unicode MS" w:hAnsi="Arial" w:cs="Arial"/>
          <w:spacing w:val="-3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za</w:t>
      </w:r>
      <w:r w:rsidRPr="003E0629">
        <w:rPr>
          <w:rFonts w:ascii="Arial" w:eastAsia="Arial Unicode MS" w:hAnsi="Arial" w:cs="Arial"/>
          <w:spacing w:val="-5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povračilo dolga zagotovljeni ne proračunski</w:t>
      </w:r>
      <w:r w:rsidRPr="003E0629">
        <w:rPr>
          <w:rFonts w:ascii="Arial" w:eastAsia="Arial Unicode MS" w:hAnsi="Arial" w:cs="Arial"/>
          <w:spacing w:val="-1"/>
          <w:sz w:val="20"/>
        </w:rPr>
        <w:t xml:space="preserve"> </w:t>
      </w:r>
      <w:r w:rsidRPr="003E0629">
        <w:rPr>
          <w:rFonts w:ascii="Arial" w:eastAsia="Arial Unicode MS" w:hAnsi="Arial" w:cs="Arial"/>
          <w:sz w:val="20"/>
        </w:rPr>
        <w:t>viri</w:t>
      </w:r>
      <w:r w:rsidR="000C2754" w:rsidRPr="003E0629">
        <w:rPr>
          <w:rFonts w:ascii="Arial" w:eastAsia="Arial Unicode MS" w:hAnsi="Arial" w:cs="Arial"/>
          <w:sz w:val="20"/>
        </w:rPr>
        <w:t xml:space="preserve"> Mestne občine Ptuj</w:t>
      </w:r>
      <w:r w:rsidR="0022088C" w:rsidRPr="003E0629">
        <w:rPr>
          <w:rFonts w:ascii="Arial" w:eastAsia="Arial Unicode MS" w:hAnsi="Arial" w:cs="Arial"/>
          <w:sz w:val="20"/>
        </w:rPr>
        <w:t>, in sicer povračila sredstev za projekt</w:t>
      </w:r>
      <w:r w:rsidR="00964F8C" w:rsidRPr="003E0629">
        <w:rPr>
          <w:rFonts w:ascii="Arial" w:eastAsia="Arial Unicode MS" w:hAnsi="Arial" w:cs="Arial"/>
          <w:sz w:val="20"/>
        </w:rPr>
        <w:t xml:space="preserve"> s strani ministrstva</w:t>
      </w:r>
      <w:r w:rsidRPr="003E0629">
        <w:rPr>
          <w:rFonts w:ascii="Arial" w:eastAsia="Arial Unicode MS" w:hAnsi="Arial" w:cs="Arial"/>
          <w:sz w:val="20"/>
        </w:rPr>
        <w:t>.</w:t>
      </w:r>
      <w:r w:rsidR="0022088C" w:rsidRPr="003E0629">
        <w:rPr>
          <w:rFonts w:ascii="Arial" w:eastAsia="Arial Unicode MS" w:hAnsi="Arial" w:cs="Arial"/>
          <w:sz w:val="20"/>
        </w:rPr>
        <w:t xml:space="preserve"> </w:t>
      </w:r>
    </w:p>
    <w:p w:rsidR="00FF6ADE" w:rsidRPr="003E0629" w:rsidRDefault="00FF6ADE" w:rsidP="009A5BAE">
      <w:pPr>
        <w:pStyle w:val="Telobesedila"/>
        <w:spacing w:line="276" w:lineRule="auto"/>
        <w:ind w:right="-142"/>
        <w:rPr>
          <w:rFonts w:ascii="Arial" w:hAnsi="Arial" w:cs="Arial"/>
          <w:sz w:val="20"/>
        </w:rPr>
      </w:pPr>
      <w:r w:rsidRPr="003E0629">
        <w:rPr>
          <w:rFonts w:ascii="Arial" w:hAnsi="Arial" w:cs="Arial"/>
          <w:sz w:val="20"/>
        </w:rPr>
        <w:t>Na podlagi navedenega predlagam Mestnemu svetu Mestne občine Ptuj, da po obravnavi sprejme predlog</w:t>
      </w:r>
      <w:r w:rsidR="00026A40">
        <w:rPr>
          <w:rFonts w:ascii="Arial" w:hAnsi="Arial" w:cs="Arial"/>
          <w:sz w:val="20"/>
        </w:rPr>
        <w:t xml:space="preserve"> </w:t>
      </w:r>
      <w:r w:rsidR="009F2C5D" w:rsidRPr="003E0629">
        <w:rPr>
          <w:rFonts w:ascii="Arial" w:hAnsi="Arial" w:cs="Arial"/>
          <w:sz w:val="20"/>
        </w:rPr>
        <w:t>sklepa</w:t>
      </w:r>
      <w:r w:rsidRPr="003E0629">
        <w:rPr>
          <w:rFonts w:ascii="Arial" w:hAnsi="Arial" w:cs="Arial"/>
          <w:sz w:val="20"/>
        </w:rPr>
        <w:t xml:space="preserve"> v pr</w:t>
      </w:r>
      <w:r w:rsidR="009F2C5D" w:rsidRPr="003E0629">
        <w:rPr>
          <w:rFonts w:ascii="Arial" w:hAnsi="Arial" w:cs="Arial"/>
          <w:sz w:val="20"/>
        </w:rPr>
        <w:t>edloženem</w:t>
      </w:r>
      <w:r w:rsidRPr="003E0629">
        <w:rPr>
          <w:rFonts w:ascii="Arial" w:hAnsi="Arial" w:cs="Arial"/>
          <w:sz w:val="20"/>
        </w:rPr>
        <w:t xml:space="preserve"> </w:t>
      </w:r>
      <w:r w:rsidR="009F2C5D" w:rsidRPr="003E0629">
        <w:rPr>
          <w:rFonts w:ascii="Arial" w:hAnsi="Arial" w:cs="Arial"/>
          <w:sz w:val="20"/>
        </w:rPr>
        <w:t>besedilu</w:t>
      </w:r>
      <w:r w:rsidRPr="003E0629">
        <w:rPr>
          <w:rFonts w:ascii="Arial" w:hAnsi="Arial" w:cs="Arial"/>
          <w:sz w:val="20"/>
        </w:rPr>
        <w:t>.</w:t>
      </w:r>
    </w:p>
    <w:p w:rsidR="00F55710" w:rsidRPr="003E0629" w:rsidRDefault="00F55710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 xml:space="preserve">Pripravila: 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 xml:space="preserve">Klavdija Petek  </w:t>
      </w:r>
    </w:p>
    <w:p w:rsidR="009D64B2" w:rsidRPr="003E0629" w:rsidRDefault="00687D38" w:rsidP="00026A40">
      <w:pPr>
        <w:pStyle w:val="Brezrazmikov"/>
        <w:spacing w:line="276" w:lineRule="auto"/>
        <w:ind w:left="6480" w:right="-142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D64B2" w:rsidRPr="003E0629">
        <w:rPr>
          <w:rFonts w:ascii="Arial" w:hAnsi="Arial" w:cs="Arial"/>
          <w:bCs/>
          <w:sz w:val="20"/>
          <w:szCs w:val="20"/>
        </w:rPr>
        <w:t>Nuška G</w:t>
      </w:r>
      <w:r w:rsidRPr="003E0629">
        <w:rPr>
          <w:rFonts w:ascii="Arial" w:hAnsi="Arial" w:cs="Arial"/>
          <w:bCs/>
          <w:sz w:val="20"/>
          <w:szCs w:val="20"/>
        </w:rPr>
        <w:t>ajšek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 xml:space="preserve">          </w:t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  <w:t xml:space="preserve">                    županja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08EE" w:rsidRDefault="007E08EE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08EE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0F" w:rsidRDefault="00DC400F">
      <w:r>
        <w:separator/>
      </w:r>
    </w:p>
  </w:endnote>
  <w:endnote w:type="continuationSeparator" w:id="0">
    <w:p w:rsidR="00DC400F" w:rsidRDefault="00D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B23D5A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B23D5A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B23D5A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B23D5A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0F" w:rsidRDefault="00DC400F">
      <w:r>
        <w:separator/>
      </w:r>
    </w:p>
  </w:footnote>
  <w:footnote w:type="continuationSeparator" w:id="0">
    <w:p w:rsidR="00DC400F" w:rsidRDefault="00DC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58"/>
    <w:multiLevelType w:val="hybridMultilevel"/>
    <w:tmpl w:val="A2C017E4"/>
    <w:lvl w:ilvl="0" w:tplc="98D0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530B"/>
    <w:multiLevelType w:val="hybridMultilevel"/>
    <w:tmpl w:val="3B78CF40"/>
    <w:lvl w:ilvl="0" w:tplc="6F826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8AE"/>
    <w:multiLevelType w:val="hybridMultilevel"/>
    <w:tmpl w:val="D07476BC"/>
    <w:lvl w:ilvl="0" w:tplc="8B223988">
      <w:start w:val="2000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96E67A5"/>
    <w:multiLevelType w:val="hybridMultilevel"/>
    <w:tmpl w:val="CB6CACA2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219C"/>
    <w:multiLevelType w:val="hybridMultilevel"/>
    <w:tmpl w:val="E30E1D5A"/>
    <w:lvl w:ilvl="0" w:tplc="2E4ED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E31"/>
    <w:multiLevelType w:val="hybridMultilevel"/>
    <w:tmpl w:val="CE88B04A"/>
    <w:lvl w:ilvl="0" w:tplc="0C2C57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200D"/>
    <w:multiLevelType w:val="hybridMultilevel"/>
    <w:tmpl w:val="8FC628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00D3"/>
    <w:multiLevelType w:val="hybridMultilevel"/>
    <w:tmpl w:val="68920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0163"/>
    <w:multiLevelType w:val="hybridMultilevel"/>
    <w:tmpl w:val="5664BE86"/>
    <w:lvl w:ilvl="0" w:tplc="1ABE3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65A"/>
    <w:multiLevelType w:val="hybridMultilevel"/>
    <w:tmpl w:val="C3ECE552"/>
    <w:lvl w:ilvl="0" w:tplc="B80C1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24B5"/>
    <w:multiLevelType w:val="hybridMultilevel"/>
    <w:tmpl w:val="49D62E06"/>
    <w:lvl w:ilvl="0" w:tplc="68A05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400B"/>
    <w:multiLevelType w:val="hybridMultilevel"/>
    <w:tmpl w:val="6B7A87A6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F7F"/>
    <w:multiLevelType w:val="hybridMultilevel"/>
    <w:tmpl w:val="9112ED9C"/>
    <w:lvl w:ilvl="0" w:tplc="BD980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3F84"/>
    <w:multiLevelType w:val="hybridMultilevel"/>
    <w:tmpl w:val="1B42FC92"/>
    <w:lvl w:ilvl="0" w:tplc="80908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45CC"/>
    <w:multiLevelType w:val="hybridMultilevel"/>
    <w:tmpl w:val="909A06A2"/>
    <w:lvl w:ilvl="0" w:tplc="0C6A8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6A97"/>
    <w:multiLevelType w:val="hybridMultilevel"/>
    <w:tmpl w:val="0852B552"/>
    <w:lvl w:ilvl="0" w:tplc="FC7CBFBA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BC0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01EC"/>
    <w:multiLevelType w:val="hybridMultilevel"/>
    <w:tmpl w:val="331CFF28"/>
    <w:lvl w:ilvl="0" w:tplc="52ECA534">
      <w:start w:val="23"/>
      <w:numFmt w:val="decimal"/>
      <w:lvlText w:val="%1."/>
      <w:lvlJc w:val="left"/>
      <w:pPr>
        <w:ind w:left="27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sl-SI" w:bidi="sl-SI"/>
      </w:rPr>
    </w:lvl>
    <w:lvl w:ilvl="1" w:tplc="24E838A8">
      <w:start w:val="1"/>
      <w:numFmt w:val="decimal"/>
      <w:lvlText w:val="%2."/>
      <w:lvlJc w:val="left"/>
      <w:pPr>
        <w:ind w:left="5155" w:hanging="240"/>
      </w:pPr>
      <w:rPr>
        <w:rFonts w:ascii="Arial" w:eastAsia="Times New Roman" w:hAnsi="Arial" w:cs="Arial" w:hint="default"/>
        <w:spacing w:val="-1"/>
        <w:w w:val="100"/>
        <w:sz w:val="20"/>
        <w:szCs w:val="20"/>
        <w:lang w:val="sl-SI" w:eastAsia="sl-SI" w:bidi="sl-SI"/>
      </w:rPr>
    </w:lvl>
    <w:lvl w:ilvl="2" w:tplc="CF8E0442">
      <w:numFmt w:val="bullet"/>
      <w:lvlText w:val="•"/>
      <w:lvlJc w:val="left"/>
      <w:pPr>
        <w:ind w:left="5445" w:hanging="240"/>
      </w:pPr>
      <w:rPr>
        <w:rFonts w:hint="default"/>
        <w:lang w:val="sl-SI" w:eastAsia="sl-SI" w:bidi="sl-SI"/>
      </w:rPr>
    </w:lvl>
    <w:lvl w:ilvl="3" w:tplc="A6128B1E">
      <w:numFmt w:val="bullet"/>
      <w:lvlText w:val="•"/>
      <w:lvlJc w:val="left"/>
      <w:pPr>
        <w:ind w:left="5730" w:hanging="240"/>
      </w:pPr>
      <w:rPr>
        <w:rFonts w:hint="default"/>
        <w:lang w:val="sl-SI" w:eastAsia="sl-SI" w:bidi="sl-SI"/>
      </w:rPr>
    </w:lvl>
    <w:lvl w:ilvl="4" w:tplc="71D2FE7C">
      <w:numFmt w:val="bullet"/>
      <w:lvlText w:val="•"/>
      <w:lvlJc w:val="left"/>
      <w:pPr>
        <w:ind w:left="6016" w:hanging="240"/>
      </w:pPr>
      <w:rPr>
        <w:rFonts w:hint="default"/>
        <w:lang w:val="sl-SI" w:eastAsia="sl-SI" w:bidi="sl-SI"/>
      </w:rPr>
    </w:lvl>
    <w:lvl w:ilvl="5" w:tplc="7512C144">
      <w:numFmt w:val="bullet"/>
      <w:lvlText w:val="•"/>
      <w:lvlJc w:val="left"/>
      <w:pPr>
        <w:ind w:left="6301" w:hanging="240"/>
      </w:pPr>
      <w:rPr>
        <w:rFonts w:hint="default"/>
        <w:lang w:val="sl-SI" w:eastAsia="sl-SI" w:bidi="sl-SI"/>
      </w:rPr>
    </w:lvl>
    <w:lvl w:ilvl="6" w:tplc="C9C075E8">
      <w:numFmt w:val="bullet"/>
      <w:lvlText w:val="•"/>
      <w:lvlJc w:val="left"/>
      <w:pPr>
        <w:ind w:left="6586" w:hanging="240"/>
      </w:pPr>
      <w:rPr>
        <w:rFonts w:hint="default"/>
        <w:lang w:val="sl-SI" w:eastAsia="sl-SI" w:bidi="sl-SI"/>
      </w:rPr>
    </w:lvl>
    <w:lvl w:ilvl="7" w:tplc="C9846446">
      <w:numFmt w:val="bullet"/>
      <w:lvlText w:val="•"/>
      <w:lvlJc w:val="left"/>
      <w:pPr>
        <w:ind w:left="6872" w:hanging="240"/>
      </w:pPr>
      <w:rPr>
        <w:rFonts w:hint="default"/>
        <w:lang w:val="sl-SI" w:eastAsia="sl-SI" w:bidi="sl-SI"/>
      </w:rPr>
    </w:lvl>
    <w:lvl w:ilvl="8" w:tplc="70C22F0C">
      <w:numFmt w:val="bullet"/>
      <w:lvlText w:val="•"/>
      <w:lvlJc w:val="left"/>
      <w:pPr>
        <w:ind w:left="7157" w:hanging="240"/>
      </w:pPr>
      <w:rPr>
        <w:rFonts w:hint="default"/>
        <w:lang w:val="sl-SI" w:eastAsia="sl-SI" w:bidi="sl-SI"/>
      </w:rPr>
    </w:lvl>
  </w:abstractNum>
  <w:abstractNum w:abstractNumId="17" w15:restartNumberingAfterBreak="0">
    <w:nsid w:val="3F2B1B97"/>
    <w:multiLevelType w:val="hybridMultilevel"/>
    <w:tmpl w:val="0E10F0D4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7472"/>
    <w:multiLevelType w:val="hybridMultilevel"/>
    <w:tmpl w:val="17E0536E"/>
    <w:lvl w:ilvl="0" w:tplc="BDA4B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573F"/>
    <w:multiLevelType w:val="hybridMultilevel"/>
    <w:tmpl w:val="908A6420"/>
    <w:lvl w:ilvl="0" w:tplc="5CBC0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7A324F"/>
    <w:multiLevelType w:val="hybridMultilevel"/>
    <w:tmpl w:val="F3DABAF4"/>
    <w:lvl w:ilvl="0" w:tplc="44909D84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F2FA2"/>
    <w:multiLevelType w:val="hybridMultilevel"/>
    <w:tmpl w:val="26FC1238"/>
    <w:lvl w:ilvl="0" w:tplc="2B828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F303B"/>
    <w:multiLevelType w:val="hybridMultilevel"/>
    <w:tmpl w:val="993E551A"/>
    <w:lvl w:ilvl="0" w:tplc="C1B26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0086"/>
    <w:multiLevelType w:val="hybridMultilevel"/>
    <w:tmpl w:val="43AA5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C64AB"/>
    <w:multiLevelType w:val="hybridMultilevel"/>
    <w:tmpl w:val="95069AB6"/>
    <w:lvl w:ilvl="0" w:tplc="BAAE55C8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74945"/>
    <w:multiLevelType w:val="hybridMultilevel"/>
    <w:tmpl w:val="76FC36A8"/>
    <w:lvl w:ilvl="0" w:tplc="F22E8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21D6"/>
    <w:multiLevelType w:val="hybridMultilevel"/>
    <w:tmpl w:val="56DA5112"/>
    <w:lvl w:ilvl="0" w:tplc="5CBC0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248E8"/>
    <w:multiLevelType w:val="hybridMultilevel"/>
    <w:tmpl w:val="F686FEF2"/>
    <w:lvl w:ilvl="0" w:tplc="902C4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76E4D"/>
    <w:multiLevelType w:val="hybridMultilevel"/>
    <w:tmpl w:val="03287BC2"/>
    <w:lvl w:ilvl="0" w:tplc="ADA4F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7943"/>
    <w:multiLevelType w:val="hybridMultilevel"/>
    <w:tmpl w:val="84AE7738"/>
    <w:lvl w:ilvl="0" w:tplc="2042F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5BC5"/>
    <w:multiLevelType w:val="hybridMultilevel"/>
    <w:tmpl w:val="D3D8A424"/>
    <w:lvl w:ilvl="0" w:tplc="1AACB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724A"/>
    <w:multiLevelType w:val="hybridMultilevel"/>
    <w:tmpl w:val="B3289D54"/>
    <w:lvl w:ilvl="0" w:tplc="F39E773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15"/>
  </w:num>
  <w:num w:numId="5">
    <w:abstractNumId w:val="24"/>
  </w:num>
  <w:num w:numId="6">
    <w:abstractNumId w:val="23"/>
  </w:num>
  <w:num w:numId="7">
    <w:abstractNumId w:val="5"/>
  </w:num>
  <w:num w:numId="8">
    <w:abstractNumId w:val="19"/>
  </w:num>
  <w:num w:numId="9">
    <w:abstractNumId w:val="26"/>
  </w:num>
  <w:num w:numId="10">
    <w:abstractNumId w:val="20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32"/>
  </w:num>
  <w:num w:numId="16">
    <w:abstractNumId w:val="12"/>
  </w:num>
  <w:num w:numId="17">
    <w:abstractNumId w:val="18"/>
  </w:num>
  <w:num w:numId="18">
    <w:abstractNumId w:val="29"/>
  </w:num>
  <w:num w:numId="19">
    <w:abstractNumId w:val="14"/>
  </w:num>
  <w:num w:numId="20">
    <w:abstractNumId w:val="4"/>
  </w:num>
  <w:num w:numId="21">
    <w:abstractNumId w:val="13"/>
  </w:num>
  <w:num w:numId="22">
    <w:abstractNumId w:val="21"/>
  </w:num>
  <w:num w:numId="23">
    <w:abstractNumId w:val="10"/>
  </w:num>
  <w:num w:numId="24">
    <w:abstractNumId w:val="28"/>
  </w:num>
  <w:num w:numId="25">
    <w:abstractNumId w:val="31"/>
  </w:num>
  <w:num w:numId="26">
    <w:abstractNumId w:val="8"/>
  </w:num>
  <w:num w:numId="27">
    <w:abstractNumId w:val="25"/>
  </w:num>
  <w:num w:numId="28">
    <w:abstractNumId w:val="9"/>
  </w:num>
  <w:num w:numId="29">
    <w:abstractNumId w:val="22"/>
  </w:num>
  <w:num w:numId="30">
    <w:abstractNumId w:val="30"/>
  </w:num>
  <w:num w:numId="31">
    <w:abstractNumId w:val="0"/>
  </w:num>
  <w:num w:numId="32">
    <w:abstractNumId w:val="6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168DD"/>
    <w:rsid w:val="000205D7"/>
    <w:rsid w:val="000256AA"/>
    <w:rsid w:val="00026A40"/>
    <w:rsid w:val="00026DDA"/>
    <w:rsid w:val="00030F7B"/>
    <w:rsid w:val="00033D60"/>
    <w:rsid w:val="00034382"/>
    <w:rsid w:val="000431C7"/>
    <w:rsid w:val="000433DA"/>
    <w:rsid w:val="0004453A"/>
    <w:rsid w:val="00045BF9"/>
    <w:rsid w:val="000508E1"/>
    <w:rsid w:val="00052C3D"/>
    <w:rsid w:val="00054B0C"/>
    <w:rsid w:val="0006097F"/>
    <w:rsid w:val="00061724"/>
    <w:rsid w:val="00063F48"/>
    <w:rsid w:val="0006702E"/>
    <w:rsid w:val="00070005"/>
    <w:rsid w:val="000729EB"/>
    <w:rsid w:val="00072E09"/>
    <w:rsid w:val="00081080"/>
    <w:rsid w:val="000828BA"/>
    <w:rsid w:val="00085C51"/>
    <w:rsid w:val="00085D76"/>
    <w:rsid w:val="00087FB0"/>
    <w:rsid w:val="000903FB"/>
    <w:rsid w:val="000913A8"/>
    <w:rsid w:val="000938CC"/>
    <w:rsid w:val="0009620A"/>
    <w:rsid w:val="000A5900"/>
    <w:rsid w:val="000A6490"/>
    <w:rsid w:val="000B0B1C"/>
    <w:rsid w:val="000B13B6"/>
    <w:rsid w:val="000B2FF5"/>
    <w:rsid w:val="000B3338"/>
    <w:rsid w:val="000B5C97"/>
    <w:rsid w:val="000B7564"/>
    <w:rsid w:val="000B7ED1"/>
    <w:rsid w:val="000C2754"/>
    <w:rsid w:val="000C5394"/>
    <w:rsid w:val="000C5559"/>
    <w:rsid w:val="000C605B"/>
    <w:rsid w:val="000C6172"/>
    <w:rsid w:val="000C77BF"/>
    <w:rsid w:val="000D0CD1"/>
    <w:rsid w:val="000D22DB"/>
    <w:rsid w:val="000D2CA5"/>
    <w:rsid w:val="000D495A"/>
    <w:rsid w:val="000E5E4A"/>
    <w:rsid w:val="000E6008"/>
    <w:rsid w:val="000E7F1E"/>
    <w:rsid w:val="000F06DC"/>
    <w:rsid w:val="000F1661"/>
    <w:rsid w:val="000F24CC"/>
    <w:rsid w:val="000F30F9"/>
    <w:rsid w:val="000F5B8F"/>
    <w:rsid w:val="000F7938"/>
    <w:rsid w:val="001007A8"/>
    <w:rsid w:val="0010121A"/>
    <w:rsid w:val="0010525F"/>
    <w:rsid w:val="00107C68"/>
    <w:rsid w:val="0011038B"/>
    <w:rsid w:val="00112646"/>
    <w:rsid w:val="00113D33"/>
    <w:rsid w:val="0012117F"/>
    <w:rsid w:val="00121C80"/>
    <w:rsid w:val="00123FC6"/>
    <w:rsid w:val="0012677E"/>
    <w:rsid w:val="00131540"/>
    <w:rsid w:val="00131D8D"/>
    <w:rsid w:val="00136BC9"/>
    <w:rsid w:val="001407B0"/>
    <w:rsid w:val="001424A5"/>
    <w:rsid w:val="00153FFA"/>
    <w:rsid w:val="0016035A"/>
    <w:rsid w:val="00160681"/>
    <w:rsid w:val="00160D66"/>
    <w:rsid w:val="00164FDA"/>
    <w:rsid w:val="00170404"/>
    <w:rsid w:val="00173C8E"/>
    <w:rsid w:val="0018209B"/>
    <w:rsid w:val="00185F23"/>
    <w:rsid w:val="00192D0B"/>
    <w:rsid w:val="001931C4"/>
    <w:rsid w:val="0019479F"/>
    <w:rsid w:val="00195C8F"/>
    <w:rsid w:val="00196C47"/>
    <w:rsid w:val="001A0850"/>
    <w:rsid w:val="001A0D59"/>
    <w:rsid w:val="001A0D97"/>
    <w:rsid w:val="001A10FF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C33DF"/>
    <w:rsid w:val="001D0640"/>
    <w:rsid w:val="001D2078"/>
    <w:rsid w:val="001D2FFF"/>
    <w:rsid w:val="001E120D"/>
    <w:rsid w:val="001E1DFD"/>
    <w:rsid w:val="001E6701"/>
    <w:rsid w:val="001E6954"/>
    <w:rsid w:val="001E772B"/>
    <w:rsid w:val="001F1FF8"/>
    <w:rsid w:val="001F5ABB"/>
    <w:rsid w:val="001F7B75"/>
    <w:rsid w:val="002016D0"/>
    <w:rsid w:val="00206324"/>
    <w:rsid w:val="00207250"/>
    <w:rsid w:val="0021206F"/>
    <w:rsid w:val="00215723"/>
    <w:rsid w:val="0022088C"/>
    <w:rsid w:val="00222085"/>
    <w:rsid w:val="00223F1A"/>
    <w:rsid w:val="00225A7E"/>
    <w:rsid w:val="00230655"/>
    <w:rsid w:val="002311D5"/>
    <w:rsid w:val="00231EA2"/>
    <w:rsid w:val="00235730"/>
    <w:rsid w:val="002377D0"/>
    <w:rsid w:val="00243DE4"/>
    <w:rsid w:val="00245C04"/>
    <w:rsid w:val="00247E7C"/>
    <w:rsid w:val="00252D75"/>
    <w:rsid w:val="00254C48"/>
    <w:rsid w:val="00260555"/>
    <w:rsid w:val="002607EA"/>
    <w:rsid w:val="002631A9"/>
    <w:rsid w:val="0026500E"/>
    <w:rsid w:val="00265FE2"/>
    <w:rsid w:val="002736A7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19E5"/>
    <w:rsid w:val="002D60E2"/>
    <w:rsid w:val="002E0A9B"/>
    <w:rsid w:val="002E1DD1"/>
    <w:rsid w:val="002E3D8D"/>
    <w:rsid w:val="002F20AA"/>
    <w:rsid w:val="002F4D8F"/>
    <w:rsid w:val="00305FC9"/>
    <w:rsid w:val="00306236"/>
    <w:rsid w:val="003064C8"/>
    <w:rsid w:val="00313538"/>
    <w:rsid w:val="00324A82"/>
    <w:rsid w:val="003264F6"/>
    <w:rsid w:val="00327948"/>
    <w:rsid w:val="00333B4F"/>
    <w:rsid w:val="00337B5D"/>
    <w:rsid w:val="00340D67"/>
    <w:rsid w:val="003421A1"/>
    <w:rsid w:val="00343AE4"/>
    <w:rsid w:val="003450BA"/>
    <w:rsid w:val="00346838"/>
    <w:rsid w:val="0034788A"/>
    <w:rsid w:val="0035008D"/>
    <w:rsid w:val="00353F0A"/>
    <w:rsid w:val="0035553C"/>
    <w:rsid w:val="003561FC"/>
    <w:rsid w:val="003568D5"/>
    <w:rsid w:val="00357243"/>
    <w:rsid w:val="003629D5"/>
    <w:rsid w:val="00363C64"/>
    <w:rsid w:val="00376531"/>
    <w:rsid w:val="00377035"/>
    <w:rsid w:val="00377AE0"/>
    <w:rsid w:val="00377AE2"/>
    <w:rsid w:val="00383C79"/>
    <w:rsid w:val="00390930"/>
    <w:rsid w:val="003960D9"/>
    <w:rsid w:val="00396593"/>
    <w:rsid w:val="00397442"/>
    <w:rsid w:val="003A550E"/>
    <w:rsid w:val="003A7476"/>
    <w:rsid w:val="003B0588"/>
    <w:rsid w:val="003B0CC4"/>
    <w:rsid w:val="003B1479"/>
    <w:rsid w:val="003B2539"/>
    <w:rsid w:val="003B2BC1"/>
    <w:rsid w:val="003B54AB"/>
    <w:rsid w:val="003B5AEA"/>
    <w:rsid w:val="003B6EC3"/>
    <w:rsid w:val="003C236B"/>
    <w:rsid w:val="003C2410"/>
    <w:rsid w:val="003C6285"/>
    <w:rsid w:val="003D14B4"/>
    <w:rsid w:val="003D4421"/>
    <w:rsid w:val="003D6D5B"/>
    <w:rsid w:val="003E0629"/>
    <w:rsid w:val="003E11C4"/>
    <w:rsid w:val="003E140F"/>
    <w:rsid w:val="003E4D52"/>
    <w:rsid w:val="003F630B"/>
    <w:rsid w:val="003F75B8"/>
    <w:rsid w:val="004012A7"/>
    <w:rsid w:val="0040635A"/>
    <w:rsid w:val="004066D3"/>
    <w:rsid w:val="00410B84"/>
    <w:rsid w:val="004130AD"/>
    <w:rsid w:val="00413C05"/>
    <w:rsid w:val="00417A19"/>
    <w:rsid w:val="004237A5"/>
    <w:rsid w:val="0042386F"/>
    <w:rsid w:val="0042591B"/>
    <w:rsid w:val="00433513"/>
    <w:rsid w:val="00435B3C"/>
    <w:rsid w:val="00440E6D"/>
    <w:rsid w:val="00441612"/>
    <w:rsid w:val="00441AE0"/>
    <w:rsid w:val="0044259E"/>
    <w:rsid w:val="004445C6"/>
    <w:rsid w:val="00445548"/>
    <w:rsid w:val="00450489"/>
    <w:rsid w:val="00450E00"/>
    <w:rsid w:val="00454172"/>
    <w:rsid w:val="00455932"/>
    <w:rsid w:val="00456A3F"/>
    <w:rsid w:val="00462250"/>
    <w:rsid w:val="004624D1"/>
    <w:rsid w:val="004639B8"/>
    <w:rsid w:val="00465D9F"/>
    <w:rsid w:val="00465EBF"/>
    <w:rsid w:val="00472460"/>
    <w:rsid w:val="0047769B"/>
    <w:rsid w:val="004915F9"/>
    <w:rsid w:val="00492A07"/>
    <w:rsid w:val="004975E9"/>
    <w:rsid w:val="0049763A"/>
    <w:rsid w:val="00497ACB"/>
    <w:rsid w:val="004A3ECD"/>
    <w:rsid w:val="004A69AF"/>
    <w:rsid w:val="004B3CBA"/>
    <w:rsid w:val="004B5C5E"/>
    <w:rsid w:val="004B646A"/>
    <w:rsid w:val="004B77D2"/>
    <w:rsid w:val="004C317E"/>
    <w:rsid w:val="004C382A"/>
    <w:rsid w:val="004C70D3"/>
    <w:rsid w:val="004D3F9F"/>
    <w:rsid w:val="004D52BF"/>
    <w:rsid w:val="004E047D"/>
    <w:rsid w:val="004E3779"/>
    <w:rsid w:val="004E40D7"/>
    <w:rsid w:val="004E7E1B"/>
    <w:rsid w:val="004F1960"/>
    <w:rsid w:val="004F64CA"/>
    <w:rsid w:val="005002AC"/>
    <w:rsid w:val="00501AC1"/>
    <w:rsid w:val="00503C47"/>
    <w:rsid w:val="0050527E"/>
    <w:rsid w:val="00505741"/>
    <w:rsid w:val="00520332"/>
    <w:rsid w:val="00521597"/>
    <w:rsid w:val="00521CAB"/>
    <w:rsid w:val="0052370C"/>
    <w:rsid w:val="00524DA9"/>
    <w:rsid w:val="00525D04"/>
    <w:rsid w:val="00525D93"/>
    <w:rsid w:val="00525ED8"/>
    <w:rsid w:val="005263BD"/>
    <w:rsid w:val="005305C1"/>
    <w:rsid w:val="00530C69"/>
    <w:rsid w:val="005362AD"/>
    <w:rsid w:val="00536E50"/>
    <w:rsid w:val="00540FD2"/>
    <w:rsid w:val="00541B35"/>
    <w:rsid w:val="00546DB9"/>
    <w:rsid w:val="00557905"/>
    <w:rsid w:val="0056542C"/>
    <w:rsid w:val="005668F0"/>
    <w:rsid w:val="00570B26"/>
    <w:rsid w:val="00572596"/>
    <w:rsid w:val="00574DC8"/>
    <w:rsid w:val="00577659"/>
    <w:rsid w:val="00580D0D"/>
    <w:rsid w:val="005816E8"/>
    <w:rsid w:val="0058179E"/>
    <w:rsid w:val="005817ED"/>
    <w:rsid w:val="0058301F"/>
    <w:rsid w:val="00587D12"/>
    <w:rsid w:val="005905F5"/>
    <w:rsid w:val="00590CDD"/>
    <w:rsid w:val="0059249B"/>
    <w:rsid w:val="0059330D"/>
    <w:rsid w:val="00593C05"/>
    <w:rsid w:val="00595AB9"/>
    <w:rsid w:val="0059718B"/>
    <w:rsid w:val="00597C52"/>
    <w:rsid w:val="005A1834"/>
    <w:rsid w:val="005A5416"/>
    <w:rsid w:val="005A5DE4"/>
    <w:rsid w:val="005B1DFC"/>
    <w:rsid w:val="005B7F45"/>
    <w:rsid w:val="005C14B3"/>
    <w:rsid w:val="005C3682"/>
    <w:rsid w:val="005C4EFD"/>
    <w:rsid w:val="005C5383"/>
    <w:rsid w:val="005D483F"/>
    <w:rsid w:val="005D6403"/>
    <w:rsid w:val="005E0710"/>
    <w:rsid w:val="005E102E"/>
    <w:rsid w:val="005E1800"/>
    <w:rsid w:val="005E1843"/>
    <w:rsid w:val="005F11D7"/>
    <w:rsid w:val="005F1749"/>
    <w:rsid w:val="005F1D53"/>
    <w:rsid w:val="005F253F"/>
    <w:rsid w:val="005F2994"/>
    <w:rsid w:val="006000ED"/>
    <w:rsid w:val="0060401A"/>
    <w:rsid w:val="0060476F"/>
    <w:rsid w:val="00605380"/>
    <w:rsid w:val="006074AB"/>
    <w:rsid w:val="00607F58"/>
    <w:rsid w:val="0061048A"/>
    <w:rsid w:val="006111FB"/>
    <w:rsid w:val="00614ADE"/>
    <w:rsid w:val="00622ECE"/>
    <w:rsid w:val="006234ED"/>
    <w:rsid w:val="00624F94"/>
    <w:rsid w:val="00625F4D"/>
    <w:rsid w:val="00626378"/>
    <w:rsid w:val="006312C7"/>
    <w:rsid w:val="00631699"/>
    <w:rsid w:val="00633458"/>
    <w:rsid w:val="00633D86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331C"/>
    <w:rsid w:val="00677FB0"/>
    <w:rsid w:val="00680A6E"/>
    <w:rsid w:val="00681E12"/>
    <w:rsid w:val="00682C13"/>
    <w:rsid w:val="00683CB7"/>
    <w:rsid w:val="0068582E"/>
    <w:rsid w:val="00687D38"/>
    <w:rsid w:val="00687FE8"/>
    <w:rsid w:val="00690860"/>
    <w:rsid w:val="0069088F"/>
    <w:rsid w:val="0069098C"/>
    <w:rsid w:val="00695173"/>
    <w:rsid w:val="006974E6"/>
    <w:rsid w:val="0069782F"/>
    <w:rsid w:val="006A4597"/>
    <w:rsid w:val="006B1996"/>
    <w:rsid w:val="006B2E1F"/>
    <w:rsid w:val="006C105E"/>
    <w:rsid w:val="006C25AA"/>
    <w:rsid w:val="006C6044"/>
    <w:rsid w:val="006C7BDF"/>
    <w:rsid w:val="006D0513"/>
    <w:rsid w:val="006D5663"/>
    <w:rsid w:val="006D5F0E"/>
    <w:rsid w:val="006E1F26"/>
    <w:rsid w:val="006E30E0"/>
    <w:rsid w:val="006E5B13"/>
    <w:rsid w:val="006F0311"/>
    <w:rsid w:val="006F0DB4"/>
    <w:rsid w:val="006F2BF7"/>
    <w:rsid w:val="006F5708"/>
    <w:rsid w:val="006F583F"/>
    <w:rsid w:val="006F729A"/>
    <w:rsid w:val="0070250D"/>
    <w:rsid w:val="007103C3"/>
    <w:rsid w:val="0071073B"/>
    <w:rsid w:val="00710E7B"/>
    <w:rsid w:val="00713478"/>
    <w:rsid w:val="007160D0"/>
    <w:rsid w:val="00716E6B"/>
    <w:rsid w:val="00720043"/>
    <w:rsid w:val="0072192F"/>
    <w:rsid w:val="00721EDD"/>
    <w:rsid w:val="00722164"/>
    <w:rsid w:val="00722B31"/>
    <w:rsid w:val="00722F5D"/>
    <w:rsid w:val="00723DF4"/>
    <w:rsid w:val="007353A1"/>
    <w:rsid w:val="00736795"/>
    <w:rsid w:val="00736C58"/>
    <w:rsid w:val="007421E6"/>
    <w:rsid w:val="00754276"/>
    <w:rsid w:val="00757472"/>
    <w:rsid w:val="007600EE"/>
    <w:rsid w:val="00765DB6"/>
    <w:rsid w:val="00765FE6"/>
    <w:rsid w:val="0076679C"/>
    <w:rsid w:val="00773B26"/>
    <w:rsid w:val="00773B56"/>
    <w:rsid w:val="00773BAC"/>
    <w:rsid w:val="00775A16"/>
    <w:rsid w:val="007767E8"/>
    <w:rsid w:val="00783CF9"/>
    <w:rsid w:val="0078403A"/>
    <w:rsid w:val="0079000B"/>
    <w:rsid w:val="00791119"/>
    <w:rsid w:val="00794857"/>
    <w:rsid w:val="0079541C"/>
    <w:rsid w:val="007A3E21"/>
    <w:rsid w:val="007B09E0"/>
    <w:rsid w:val="007B1D78"/>
    <w:rsid w:val="007B233A"/>
    <w:rsid w:val="007B34E1"/>
    <w:rsid w:val="007B48C5"/>
    <w:rsid w:val="007B60A9"/>
    <w:rsid w:val="007B70FC"/>
    <w:rsid w:val="007B7C92"/>
    <w:rsid w:val="007C39C4"/>
    <w:rsid w:val="007C7C21"/>
    <w:rsid w:val="007D15BE"/>
    <w:rsid w:val="007D517B"/>
    <w:rsid w:val="007E08EE"/>
    <w:rsid w:val="007E273E"/>
    <w:rsid w:val="007E2929"/>
    <w:rsid w:val="007E71B6"/>
    <w:rsid w:val="007F0CB5"/>
    <w:rsid w:val="007F2049"/>
    <w:rsid w:val="007F38B6"/>
    <w:rsid w:val="007F51EE"/>
    <w:rsid w:val="007F5C03"/>
    <w:rsid w:val="007F7192"/>
    <w:rsid w:val="00802A9F"/>
    <w:rsid w:val="00803327"/>
    <w:rsid w:val="0081168E"/>
    <w:rsid w:val="00812629"/>
    <w:rsid w:val="0081766C"/>
    <w:rsid w:val="00820E31"/>
    <w:rsid w:val="00823A64"/>
    <w:rsid w:val="008257DE"/>
    <w:rsid w:val="008259FB"/>
    <w:rsid w:val="00826491"/>
    <w:rsid w:val="00826B7B"/>
    <w:rsid w:val="00826FBB"/>
    <w:rsid w:val="008307B0"/>
    <w:rsid w:val="008316F0"/>
    <w:rsid w:val="00832C1A"/>
    <w:rsid w:val="00834610"/>
    <w:rsid w:val="00841285"/>
    <w:rsid w:val="00841485"/>
    <w:rsid w:val="00844734"/>
    <w:rsid w:val="008450B9"/>
    <w:rsid w:val="008467B3"/>
    <w:rsid w:val="00850F91"/>
    <w:rsid w:val="0085608C"/>
    <w:rsid w:val="0085746C"/>
    <w:rsid w:val="00864D30"/>
    <w:rsid w:val="00865926"/>
    <w:rsid w:val="00865CFA"/>
    <w:rsid w:val="008667D0"/>
    <w:rsid w:val="00866EF2"/>
    <w:rsid w:val="00870FA7"/>
    <w:rsid w:val="00871F8C"/>
    <w:rsid w:val="00877FAA"/>
    <w:rsid w:val="00882407"/>
    <w:rsid w:val="008843A2"/>
    <w:rsid w:val="0089041D"/>
    <w:rsid w:val="00892111"/>
    <w:rsid w:val="008928D0"/>
    <w:rsid w:val="008960D9"/>
    <w:rsid w:val="0089658B"/>
    <w:rsid w:val="00896F7C"/>
    <w:rsid w:val="008978EB"/>
    <w:rsid w:val="008A20D5"/>
    <w:rsid w:val="008A28B7"/>
    <w:rsid w:val="008A38B0"/>
    <w:rsid w:val="008A5D6B"/>
    <w:rsid w:val="008A625F"/>
    <w:rsid w:val="008A6C91"/>
    <w:rsid w:val="008B68A9"/>
    <w:rsid w:val="008C1223"/>
    <w:rsid w:val="008C2FBF"/>
    <w:rsid w:val="008C5E8B"/>
    <w:rsid w:val="008D5C7F"/>
    <w:rsid w:val="008E369B"/>
    <w:rsid w:val="008E3D78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27D9"/>
    <w:rsid w:val="00934C77"/>
    <w:rsid w:val="00935A88"/>
    <w:rsid w:val="0093740E"/>
    <w:rsid w:val="00940B51"/>
    <w:rsid w:val="00945D57"/>
    <w:rsid w:val="00950077"/>
    <w:rsid w:val="0095037D"/>
    <w:rsid w:val="00952229"/>
    <w:rsid w:val="009523C0"/>
    <w:rsid w:val="00956B45"/>
    <w:rsid w:val="00957214"/>
    <w:rsid w:val="0096375F"/>
    <w:rsid w:val="00964291"/>
    <w:rsid w:val="00964BC5"/>
    <w:rsid w:val="00964F8C"/>
    <w:rsid w:val="00967093"/>
    <w:rsid w:val="0096734A"/>
    <w:rsid w:val="0097300A"/>
    <w:rsid w:val="0097733B"/>
    <w:rsid w:val="009855D4"/>
    <w:rsid w:val="00993883"/>
    <w:rsid w:val="00995C04"/>
    <w:rsid w:val="00995DE3"/>
    <w:rsid w:val="00997B7C"/>
    <w:rsid w:val="009A5BAE"/>
    <w:rsid w:val="009A6486"/>
    <w:rsid w:val="009B0397"/>
    <w:rsid w:val="009B440A"/>
    <w:rsid w:val="009B4D79"/>
    <w:rsid w:val="009B4E85"/>
    <w:rsid w:val="009B5250"/>
    <w:rsid w:val="009C32C8"/>
    <w:rsid w:val="009C52A0"/>
    <w:rsid w:val="009C621C"/>
    <w:rsid w:val="009C74FC"/>
    <w:rsid w:val="009C7B89"/>
    <w:rsid w:val="009D35AB"/>
    <w:rsid w:val="009D5EBA"/>
    <w:rsid w:val="009D64B2"/>
    <w:rsid w:val="009E01B2"/>
    <w:rsid w:val="009E02DE"/>
    <w:rsid w:val="009E16B7"/>
    <w:rsid w:val="009E32CB"/>
    <w:rsid w:val="009F0452"/>
    <w:rsid w:val="009F2C5D"/>
    <w:rsid w:val="009F58C1"/>
    <w:rsid w:val="00A0003C"/>
    <w:rsid w:val="00A00220"/>
    <w:rsid w:val="00A11515"/>
    <w:rsid w:val="00A13D28"/>
    <w:rsid w:val="00A163DE"/>
    <w:rsid w:val="00A16E82"/>
    <w:rsid w:val="00A175BC"/>
    <w:rsid w:val="00A17CB2"/>
    <w:rsid w:val="00A218C8"/>
    <w:rsid w:val="00A22968"/>
    <w:rsid w:val="00A23209"/>
    <w:rsid w:val="00A25E01"/>
    <w:rsid w:val="00A30610"/>
    <w:rsid w:val="00A32108"/>
    <w:rsid w:val="00A340E4"/>
    <w:rsid w:val="00A350D1"/>
    <w:rsid w:val="00A35D98"/>
    <w:rsid w:val="00A3799E"/>
    <w:rsid w:val="00A4118C"/>
    <w:rsid w:val="00A47589"/>
    <w:rsid w:val="00A56FC3"/>
    <w:rsid w:val="00A60303"/>
    <w:rsid w:val="00A742A9"/>
    <w:rsid w:val="00A74CC3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97C1E"/>
    <w:rsid w:val="00A97E87"/>
    <w:rsid w:val="00AA076B"/>
    <w:rsid w:val="00AA0922"/>
    <w:rsid w:val="00AA3195"/>
    <w:rsid w:val="00AA4445"/>
    <w:rsid w:val="00AA50FC"/>
    <w:rsid w:val="00AA5C5C"/>
    <w:rsid w:val="00AA68B0"/>
    <w:rsid w:val="00AB1BEC"/>
    <w:rsid w:val="00AB3075"/>
    <w:rsid w:val="00AB3219"/>
    <w:rsid w:val="00AB3556"/>
    <w:rsid w:val="00AB3D57"/>
    <w:rsid w:val="00AB7911"/>
    <w:rsid w:val="00AB7D71"/>
    <w:rsid w:val="00AB7FED"/>
    <w:rsid w:val="00AC44DD"/>
    <w:rsid w:val="00AC5F71"/>
    <w:rsid w:val="00AC6133"/>
    <w:rsid w:val="00AD1622"/>
    <w:rsid w:val="00AD37D7"/>
    <w:rsid w:val="00AD3D44"/>
    <w:rsid w:val="00AD525C"/>
    <w:rsid w:val="00AD647B"/>
    <w:rsid w:val="00AD6B90"/>
    <w:rsid w:val="00AD716E"/>
    <w:rsid w:val="00AD7E24"/>
    <w:rsid w:val="00AE2492"/>
    <w:rsid w:val="00AE4FB0"/>
    <w:rsid w:val="00AE6CC5"/>
    <w:rsid w:val="00AF7025"/>
    <w:rsid w:val="00AF79E5"/>
    <w:rsid w:val="00B01803"/>
    <w:rsid w:val="00B04BAD"/>
    <w:rsid w:val="00B05F94"/>
    <w:rsid w:val="00B10D22"/>
    <w:rsid w:val="00B11D22"/>
    <w:rsid w:val="00B131C6"/>
    <w:rsid w:val="00B17C6B"/>
    <w:rsid w:val="00B17D10"/>
    <w:rsid w:val="00B20B5B"/>
    <w:rsid w:val="00B23D5A"/>
    <w:rsid w:val="00B248AC"/>
    <w:rsid w:val="00B2510F"/>
    <w:rsid w:val="00B30620"/>
    <w:rsid w:val="00B31F17"/>
    <w:rsid w:val="00B3210F"/>
    <w:rsid w:val="00B324DC"/>
    <w:rsid w:val="00B3496D"/>
    <w:rsid w:val="00B3566A"/>
    <w:rsid w:val="00B3642F"/>
    <w:rsid w:val="00B364A4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46C"/>
    <w:rsid w:val="00B65EA9"/>
    <w:rsid w:val="00B72E89"/>
    <w:rsid w:val="00B86A49"/>
    <w:rsid w:val="00B93CAD"/>
    <w:rsid w:val="00BA39C1"/>
    <w:rsid w:val="00BA4671"/>
    <w:rsid w:val="00BB0F40"/>
    <w:rsid w:val="00BB1DF4"/>
    <w:rsid w:val="00BB2C0A"/>
    <w:rsid w:val="00BB3929"/>
    <w:rsid w:val="00BB4654"/>
    <w:rsid w:val="00BC0084"/>
    <w:rsid w:val="00BC03CF"/>
    <w:rsid w:val="00BC30C7"/>
    <w:rsid w:val="00BC59BE"/>
    <w:rsid w:val="00BC776C"/>
    <w:rsid w:val="00BD387F"/>
    <w:rsid w:val="00BD761A"/>
    <w:rsid w:val="00BE0646"/>
    <w:rsid w:val="00BE3B10"/>
    <w:rsid w:val="00BF6312"/>
    <w:rsid w:val="00C0275B"/>
    <w:rsid w:val="00C10D53"/>
    <w:rsid w:val="00C11154"/>
    <w:rsid w:val="00C11C95"/>
    <w:rsid w:val="00C1246F"/>
    <w:rsid w:val="00C12B3C"/>
    <w:rsid w:val="00C130B6"/>
    <w:rsid w:val="00C13C54"/>
    <w:rsid w:val="00C13E3D"/>
    <w:rsid w:val="00C14333"/>
    <w:rsid w:val="00C1469E"/>
    <w:rsid w:val="00C16176"/>
    <w:rsid w:val="00C163F9"/>
    <w:rsid w:val="00C165D0"/>
    <w:rsid w:val="00C310A9"/>
    <w:rsid w:val="00C31DB8"/>
    <w:rsid w:val="00C333B2"/>
    <w:rsid w:val="00C3511C"/>
    <w:rsid w:val="00C36E70"/>
    <w:rsid w:val="00C4632E"/>
    <w:rsid w:val="00C56CB9"/>
    <w:rsid w:val="00C60D44"/>
    <w:rsid w:val="00C61CA6"/>
    <w:rsid w:val="00C65A7B"/>
    <w:rsid w:val="00C7469C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727"/>
    <w:rsid w:val="00C96940"/>
    <w:rsid w:val="00CA05BF"/>
    <w:rsid w:val="00CA20A5"/>
    <w:rsid w:val="00CA481D"/>
    <w:rsid w:val="00CA4F1D"/>
    <w:rsid w:val="00CB07DF"/>
    <w:rsid w:val="00CB221D"/>
    <w:rsid w:val="00CB61C6"/>
    <w:rsid w:val="00CC0845"/>
    <w:rsid w:val="00CC088F"/>
    <w:rsid w:val="00CC197A"/>
    <w:rsid w:val="00CC32F0"/>
    <w:rsid w:val="00CC4815"/>
    <w:rsid w:val="00CC7E27"/>
    <w:rsid w:val="00CD1BBA"/>
    <w:rsid w:val="00CD3575"/>
    <w:rsid w:val="00CD364F"/>
    <w:rsid w:val="00CD3A97"/>
    <w:rsid w:val="00CD54DA"/>
    <w:rsid w:val="00CE0C83"/>
    <w:rsid w:val="00CE21B6"/>
    <w:rsid w:val="00CE2C67"/>
    <w:rsid w:val="00CE3303"/>
    <w:rsid w:val="00CE58AC"/>
    <w:rsid w:val="00CE5D21"/>
    <w:rsid w:val="00CF685B"/>
    <w:rsid w:val="00D07132"/>
    <w:rsid w:val="00D20A42"/>
    <w:rsid w:val="00D21C44"/>
    <w:rsid w:val="00D22AB2"/>
    <w:rsid w:val="00D236D1"/>
    <w:rsid w:val="00D26745"/>
    <w:rsid w:val="00D34654"/>
    <w:rsid w:val="00D371FB"/>
    <w:rsid w:val="00D417EF"/>
    <w:rsid w:val="00D4346E"/>
    <w:rsid w:val="00D43A32"/>
    <w:rsid w:val="00D478C9"/>
    <w:rsid w:val="00D5127B"/>
    <w:rsid w:val="00D61A7A"/>
    <w:rsid w:val="00D64B17"/>
    <w:rsid w:val="00D75E64"/>
    <w:rsid w:val="00D7624C"/>
    <w:rsid w:val="00D769BD"/>
    <w:rsid w:val="00D850AA"/>
    <w:rsid w:val="00D851AD"/>
    <w:rsid w:val="00D91B0A"/>
    <w:rsid w:val="00D934A7"/>
    <w:rsid w:val="00D95169"/>
    <w:rsid w:val="00D96616"/>
    <w:rsid w:val="00D96F44"/>
    <w:rsid w:val="00D97242"/>
    <w:rsid w:val="00DA5E0B"/>
    <w:rsid w:val="00DB007D"/>
    <w:rsid w:val="00DB18D2"/>
    <w:rsid w:val="00DB3556"/>
    <w:rsid w:val="00DB390F"/>
    <w:rsid w:val="00DB40B0"/>
    <w:rsid w:val="00DB5EC3"/>
    <w:rsid w:val="00DC1DDC"/>
    <w:rsid w:val="00DC34ED"/>
    <w:rsid w:val="00DC3BE0"/>
    <w:rsid w:val="00DC400F"/>
    <w:rsid w:val="00DC660E"/>
    <w:rsid w:val="00DD33DA"/>
    <w:rsid w:val="00DD752E"/>
    <w:rsid w:val="00DE1011"/>
    <w:rsid w:val="00DE3461"/>
    <w:rsid w:val="00DE5D4E"/>
    <w:rsid w:val="00DE5F60"/>
    <w:rsid w:val="00DF09C9"/>
    <w:rsid w:val="00DF17E4"/>
    <w:rsid w:val="00DF367A"/>
    <w:rsid w:val="00DF3C49"/>
    <w:rsid w:val="00DF45DB"/>
    <w:rsid w:val="00DF54DE"/>
    <w:rsid w:val="00DF5815"/>
    <w:rsid w:val="00DF626A"/>
    <w:rsid w:val="00E02AFC"/>
    <w:rsid w:val="00E055BA"/>
    <w:rsid w:val="00E06F5E"/>
    <w:rsid w:val="00E1089E"/>
    <w:rsid w:val="00E12254"/>
    <w:rsid w:val="00E2050A"/>
    <w:rsid w:val="00E21F68"/>
    <w:rsid w:val="00E2220D"/>
    <w:rsid w:val="00E23FC9"/>
    <w:rsid w:val="00E27CF3"/>
    <w:rsid w:val="00E327B8"/>
    <w:rsid w:val="00E32E62"/>
    <w:rsid w:val="00E335BD"/>
    <w:rsid w:val="00E33A8F"/>
    <w:rsid w:val="00E33E26"/>
    <w:rsid w:val="00E3767C"/>
    <w:rsid w:val="00E43015"/>
    <w:rsid w:val="00E431DA"/>
    <w:rsid w:val="00E4337B"/>
    <w:rsid w:val="00E46866"/>
    <w:rsid w:val="00E5245A"/>
    <w:rsid w:val="00E52DE1"/>
    <w:rsid w:val="00E611C7"/>
    <w:rsid w:val="00E63B77"/>
    <w:rsid w:val="00E64CFE"/>
    <w:rsid w:val="00E6515C"/>
    <w:rsid w:val="00E75E59"/>
    <w:rsid w:val="00E76B6A"/>
    <w:rsid w:val="00E817FC"/>
    <w:rsid w:val="00E830AD"/>
    <w:rsid w:val="00E91754"/>
    <w:rsid w:val="00E928FF"/>
    <w:rsid w:val="00E97A0D"/>
    <w:rsid w:val="00EA28FF"/>
    <w:rsid w:val="00EA29C2"/>
    <w:rsid w:val="00EA3A3F"/>
    <w:rsid w:val="00EA3D7A"/>
    <w:rsid w:val="00EA5026"/>
    <w:rsid w:val="00EA695D"/>
    <w:rsid w:val="00EA7CE1"/>
    <w:rsid w:val="00EB11BF"/>
    <w:rsid w:val="00EB457B"/>
    <w:rsid w:val="00EB4D1E"/>
    <w:rsid w:val="00EB55DC"/>
    <w:rsid w:val="00EB5606"/>
    <w:rsid w:val="00EC06BB"/>
    <w:rsid w:val="00EC0A91"/>
    <w:rsid w:val="00EC0BBB"/>
    <w:rsid w:val="00ED40BB"/>
    <w:rsid w:val="00ED5660"/>
    <w:rsid w:val="00ED6467"/>
    <w:rsid w:val="00EE1760"/>
    <w:rsid w:val="00EE1815"/>
    <w:rsid w:val="00EE5A7F"/>
    <w:rsid w:val="00EE6DE5"/>
    <w:rsid w:val="00EE74FE"/>
    <w:rsid w:val="00EF0473"/>
    <w:rsid w:val="00EF2228"/>
    <w:rsid w:val="00EF499E"/>
    <w:rsid w:val="00EF632B"/>
    <w:rsid w:val="00F00B6E"/>
    <w:rsid w:val="00F0192B"/>
    <w:rsid w:val="00F01A97"/>
    <w:rsid w:val="00F0206D"/>
    <w:rsid w:val="00F13B0B"/>
    <w:rsid w:val="00F146E1"/>
    <w:rsid w:val="00F14F1E"/>
    <w:rsid w:val="00F15373"/>
    <w:rsid w:val="00F2137E"/>
    <w:rsid w:val="00F243C3"/>
    <w:rsid w:val="00F25E35"/>
    <w:rsid w:val="00F27A04"/>
    <w:rsid w:val="00F32168"/>
    <w:rsid w:val="00F32AF9"/>
    <w:rsid w:val="00F32C84"/>
    <w:rsid w:val="00F4378E"/>
    <w:rsid w:val="00F46420"/>
    <w:rsid w:val="00F53C6E"/>
    <w:rsid w:val="00F55710"/>
    <w:rsid w:val="00F56CEF"/>
    <w:rsid w:val="00F62E94"/>
    <w:rsid w:val="00F62F4C"/>
    <w:rsid w:val="00F652DA"/>
    <w:rsid w:val="00F70270"/>
    <w:rsid w:val="00F717AB"/>
    <w:rsid w:val="00F72868"/>
    <w:rsid w:val="00F773D3"/>
    <w:rsid w:val="00F81B0F"/>
    <w:rsid w:val="00F81E82"/>
    <w:rsid w:val="00F84631"/>
    <w:rsid w:val="00F903BD"/>
    <w:rsid w:val="00F91207"/>
    <w:rsid w:val="00FA0391"/>
    <w:rsid w:val="00FB5254"/>
    <w:rsid w:val="00FB5439"/>
    <w:rsid w:val="00FB5740"/>
    <w:rsid w:val="00FB61A0"/>
    <w:rsid w:val="00FB691A"/>
    <w:rsid w:val="00FC27DD"/>
    <w:rsid w:val="00FC3AE5"/>
    <w:rsid w:val="00FC6295"/>
    <w:rsid w:val="00FC6FFB"/>
    <w:rsid w:val="00FD43C3"/>
    <w:rsid w:val="00FD6B53"/>
    <w:rsid w:val="00FD7D67"/>
    <w:rsid w:val="00FE14C2"/>
    <w:rsid w:val="00FE4944"/>
    <w:rsid w:val="00FE7CE5"/>
    <w:rsid w:val="00FF003C"/>
    <w:rsid w:val="00FF0167"/>
    <w:rsid w:val="00FF12AA"/>
    <w:rsid w:val="00FF3993"/>
    <w:rsid w:val="00FF4CBD"/>
    <w:rsid w:val="00FF624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paragraph" w:styleId="Telobesedila-zamik3">
    <w:name w:val="Body Text Indent 3"/>
    <w:basedOn w:val="Navaden"/>
    <w:link w:val="Telobesedila-zamik3Znak"/>
    <w:rsid w:val="009D64B2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9D64B2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9658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9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uradni-list.si/1/objava.jsp?sop=2015-01-3772" TargetMode="External"/><Relationship Id="rId26" Type="http://schemas.openxmlformats.org/officeDocument/2006/relationships/hyperlink" Target="http://www.uradni-list.si/1/objava.jsp?sop=2006-01-52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3-21-0433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uradni-list.si/1/objava.jsp?sop=2015-01-2277" TargetMode="External"/><Relationship Id="rId25" Type="http://schemas.openxmlformats.org/officeDocument/2006/relationships/hyperlink" Target="http://www.uradni-list.si/1/objava.jsp?sop=2018-01-0544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3-01-3677" TargetMode="External"/><Relationship Id="rId20" Type="http://schemas.openxmlformats.org/officeDocument/2006/relationships/hyperlink" Target="http://www.uradni-list.si/1/objava.jsp?sop=2011-01-0449" TargetMode="External"/><Relationship Id="rId29" Type="http://schemas.openxmlformats.org/officeDocument/2006/relationships/hyperlink" Target="http://www.uradni-list.si/1/objava.jsp?sop=2015-01-05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uradni-list.si/1/objava.jsp?sop=2015-01-3772" TargetMode="External"/><Relationship Id="rId32" Type="http://schemas.openxmlformats.org/officeDocument/2006/relationships/hyperlink" Target="http://www.uradni-list.si/1/objava.jsp?sop=2020-01-11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3-21-0433" TargetMode="External"/><Relationship Id="rId23" Type="http://schemas.openxmlformats.org/officeDocument/2006/relationships/hyperlink" Target="http://www.uradni-list.si/1/objava.jsp?sop=2015-01-2277" TargetMode="External"/><Relationship Id="rId28" Type="http://schemas.openxmlformats.org/officeDocument/2006/relationships/hyperlink" Target="http://www.uradni-list.si/1/objava.jsp?sop=2011-01-180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8-01-0544" TargetMode="External"/><Relationship Id="rId31" Type="http://schemas.openxmlformats.org/officeDocument/2006/relationships/hyperlink" Target="http://www.uradni-list.si/1/objava.jsp?sop=2018-21-09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1-01-0449" TargetMode="External"/><Relationship Id="rId22" Type="http://schemas.openxmlformats.org/officeDocument/2006/relationships/hyperlink" Target="http://www.uradni-list.si/1/objava.jsp?sop=2013-01-3677" TargetMode="External"/><Relationship Id="rId27" Type="http://schemas.openxmlformats.org/officeDocument/2006/relationships/hyperlink" Target="http://www.uradni-list.si/1/objava.jsp?sop=2008-01-2416" TargetMode="External"/><Relationship Id="rId30" Type="http://schemas.openxmlformats.org/officeDocument/2006/relationships/hyperlink" Target="http://www.uradni-list.si/1/objava.jsp?sop=2017-01-3416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D45B-AD83-427A-B424-58AC4AE2F9B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E396EC-26E1-4408-B24C-054E15A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863</Words>
  <Characters>7510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105</cp:revision>
  <cp:lastPrinted>2020-06-11T09:08:00Z</cp:lastPrinted>
  <dcterms:created xsi:type="dcterms:W3CDTF">2020-06-09T10:42:00Z</dcterms:created>
  <dcterms:modified xsi:type="dcterms:W3CDTF">2020-06-11T09:08:00Z</dcterms:modified>
</cp:coreProperties>
</file>