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3458" w:rsidRDefault="00323458" w:rsidP="00DB0C3E">
      <w:pPr>
        <w:pStyle w:val="ANormal"/>
        <w:rPr>
          <w:noProof/>
        </w:rPr>
      </w:pPr>
    </w:p>
    <w:p w:rsidR="006959BA" w:rsidRDefault="006959BA" w:rsidP="00DB0C3E">
      <w:pPr>
        <w:pStyle w:val="ANormal"/>
        <w:rPr>
          <w:noProof/>
        </w:rPr>
      </w:pPr>
    </w:p>
    <w:p w:rsidR="006959BA" w:rsidRDefault="006959BA" w:rsidP="00DB0C3E">
      <w:pPr>
        <w:pStyle w:val="ANormal"/>
        <w:rPr>
          <w:noProof/>
        </w:rPr>
      </w:pPr>
    </w:p>
    <w:p w:rsidR="006959BA" w:rsidRDefault="006959BA" w:rsidP="00DB0C3E">
      <w:pPr>
        <w:pStyle w:val="ANormal"/>
        <w:rPr>
          <w:noProof/>
        </w:rPr>
      </w:pPr>
    </w:p>
    <w:p w:rsidR="006959BA" w:rsidRDefault="006959BA" w:rsidP="00DB0C3E">
      <w:pPr>
        <w:pStyle w:val="ANormal"/>
        <w:rPr>
          <w:noProof/>
        </w:rPr>
      </w:pPr>
    </w:p>
    <w:p w:rsidR="006959BA" w:rsidRDefault="006959BA" w:rsidP="00DB0C3E">
      <w:pPr>
        <w:pStyle w:val="ANormal"/>
        <w:rPr>
          <w:noProof/>
        </w:rPr>
      </w:pPr>
    </w:p>
    <w:p w:rsidR="006959BA" w:rsidRDefault="006959BA" w:rsidP="00DB0C3E">
      <w:pPr>
        <w:pStyle w:val="ANormal"/>
        <w:rPr>
          <w:noProof/>
        </w:rPr>
      </w:pPr>
    </w:p>
    <w:p w:rsidR="006959BA" w:rsidRDefault="006959BA" w:rsidP="00DB0C3E">
      <w:pPr>
        <w:pStyle w:val="ANormal"/>
        <w:rPr>
          <w:noProof/>
        </w:rPr>
      </w:pPr>
    </w:p>
    <w:p w:rsidR="006959BA" w:rsidRDefault="006959BA" w:rsidP="00DB0C3E">
      <w:pPr>
        <w:pStyle w:val="ANormal"/>
        <w:rPr>
          <w:noProof/>
        </w:rPr>
      </w:pPr>
    </w:p>
    <w:p w:rsidR="006959BA" w:rsidRDefault="006959BA" w:rsidP="00DB0C3E">
      <w:pPr>
        <w:pStyle w:val="ANormal"/>
        <w:rPr>
          <w:noProof/>
        </w:rPr>
      </w:pPr>
    </w:p>
    <w:p w:rsidR="006959BA" w:rsidRDefault="006959BA" w:rsidP="006959BA">
      <w:pPr>
        <w:pStyle w:val="ANaslov"/>
        <w:rPr>
          <w:noProof/>
        </w:rPr>
      </w:pPr>
      <w:r>
        <w:rPr>
          <w:noProof/>
        </w:rPr>
        <w:t>PRORAČUN</w:t>
      </w:r>
    </w:p>
    <w:p w:rsidR="006959BA" w:rsidRDefault="006959BA" w:rsidP="006959BA">
      <w:pPr>
        <w:pStyle w:val="ANaslov"/>
        <w:rPr>
          <w:noProof/>
        </w:rPr>
      </w:pPr>
      <w:r>
        <w:rPr>
          <w:noProof/>
        </w:rPr>
        <w:t>za leto 2021</w:t>
      </w:r>
    </w:p>
    <w:p w:rsidR="006959BA" w:rsidRDefault="006959BA">
      <w:pPr>
        <w:overflowPunct/>
        <w:autoSpaceDE/>
        <w:autoSpaceDN/>
        <w:adjustRightInd/>
        <w:spacing w:before="0" w:after="0"/>
        <w:ind w:left="0"/>
        <w:textAlignment w:val="auto"/>
      </w:pPr>
      <w:r>
        <w:br w:type="page"/>
      </w:r>
    </w:p>
    <w:bookmarkStart w:id="0" w:name="_GoBack"/>
    <w:bookmarkEnd w:id="0"/>
    <w:p w:rsidR="000C6D3E" w:rsidRDefault="006959BA">
      <w:pPr>
        <w:pStyle w:val="Kazalovsebine2"/>
        <w:tabs>
          <w:tab w:val="right" w:leader="dot" w:pos="9628"/>
        </w:tabs>
        <w:rPr>
          <w:rFonts w:asciiTheme="minorHAnsi" w:eastAsiaTheme="minorEastAsia" w:hAnsiTheme="minorHAnsi" w:cstheme="minorBidi"/>
          <w:smallCaps w:val="0"/>
          <w:noProof/>
          <w:sz w:val="22"/>
          <w:szCs w:val="22"/>
          <w:lang w:eastAsia="sl-SI"/>
        </w:rPr>
      </w:pPr>
      <w:r>
        <w:lastRenderedPageBreak/>
        <w:fldChar w:fldCharType="begin"/>
      </w:r>
      <w:r>
        <w:instrText xml:space="preserve"> TOC \o "2-5" \h \z </w:instrText>
      </w:r>
      <w:r>
        <w:fldChar w:fldCharType="separate"/>
      </w:r>
      <w:hyperlink w:anchor="_Toc60658610" w:history="1">
        <w:r w:rsidR="000C6D3E" w:rsidRPr="00532E00">
          <w:rPr>
            <w:rStyle w:val="Hiperpovezava"/>
            <w:noProof/>
          </w:rPr>
          <w:t>I. SPLOŠNI DEL</w:t>
        </w:r>
        <w:r w:rsidR="000C6D3E">
          <w:rPr>
            <w:noProof/>
            <w:webHidden/>
          </w:rPr>
          <w:tab/>
        </w:r>
        <w:r w:rsidR="000C6D3E">
          <w:rPr>
            <w:noProof/>
            <w:webHidden/>
          </w:rPr>
          <w:fldChar w:fldCharType="begin"/>
        </w:r>
        <w:r w:rsidR="000C6D3E">
          <w:rPr>
            <w:noProof/>
            <w:webHidden/>
          </w:rPr>
          <w:instrText xml:space="preserve"> PAGEREF _Toc60658610 \h </w:instrText>
        </w:r>
        <w:r w:rsidR="000C6D3E">
          <w:rPr>
            <w:noProof/>
            <w:webHidden/>
          </w:rPr>
        </w:r>
        <w:r w:rsidR="000C6D3E">
          <w:rPr>
            <w:noProof/>
            <w:webHidden/>
          </w:rPr>
          <w:fldChar w:fldCharType="separate"/>
        </w:r>
        <w:r w:rsidR="000C6D3E">
          <w:rPr>
            <w:noProof/>
            <w:webHidden/>
          </w:rPr>
          <w:t>4</w:t>
        </w:r>
        <w:r w:rsidR="000C6D3E">
          <w:rPr>
            <w:noProof/>
            <w:webHidden/>
          </w:rPr>
          <w:fldChar w:fldCharType="end"/>
        </w:r>
      </w:hyperlink>
    </w:p>
    <w:p w:rsidR="000C6D3E" w:rsidRDefault="000C6D3E">
      <w:pPr>
        <w:pStyle w:val="Kazalovsebine3"/>
        <w:tabs>
          <w:tab w:val="left" w:pos="4270"/>
          <w:tab w:val="right" w:leader="dot" w:pos="9628"/>
        </w:tabs>
        <w:rPr>
          <w:rFonts w:asciiTheme="minorHAnsi" w:eastAsiaTheme="minorEastAsia" w:hAnsiTheme="minorHAnsi" w:cstheme="minorBidi"/>
          <w:i w:val="0"/>
          <w:iCs w:val="0"/>
          <w:noProof/>
          <w:sz w:val="22"/>
          <w:szCs w:val="22"/>
          <w:lang w:eastAsia="sl-SI"/>
        </w:rPr>
      </w:pPr>
      <w:hyperlink w:anchor="_Toc60658611" w:history="1">
        <w:r w:rsidRPr="00532E00">
          <w:rPr>
            <w:rStyle w:val="Hiperpovezava"/>
            <w:noProof/>
          </w:rPr>
          <w:t>A. BILANCA PRIHODKOV IN ODHODKOV</w:t>
        </w:r>
        <w:r>
          <w:rPr>
            <w:rFonts w:asciiTheme="minorHAnsi" w:eastAsiaTheme="minorEastAsia" w:hAnsiTheme="minorHAnsi" w:cstheme="minorBidi"/>
            <w:i w:val="0"/>
            <w:iCs w:val="0"/>
            <w:noProof/>
            <w:sz w:val="22"/>
            <w:szCs w:val="22"/>
            <w:lang w:eastAsia="sl-SI"/>
          </w:rPr>
          <w:tab/>
        </w:r>
        <w:r w:rsidRPr="00532E00">
          <w:rPr>
            <w:rStyle w:val="Hiperpovezava"/>
            <w:noProof/>
          </w:rPr>
          <w:t>-6.947.620 €</w:t>
        </w:r>
        <w:r>
          <w:rPr>
            <w:noProof/>
            <w:webHidden/>
          </w:rPr>
          <w:tab/>
        </w:r>
        <w:r>
          <w:rPr>
            <w:noProof/>
            <w:webHidden/>
          </w:rPr>
          <w:fldChar w:fldCharType="begin"/>
        </w:r>
        <w:r>
          <w:rPr>
            <w:noProof/>
            <w:webHidden/>
          </w:rPr>
          <w:instrText xml:space="preserve"> PAGEREF _Toc60658611 \h </w:instrText>
        </w:r>
        <w:r>
          <w:rPr>
            <w:noProof/>
            <w:webHidden/>
          </w:rPr>
        </w:r>
        <w:r>
          <w:rPr>
            <w:noProof/>
            <w:webHidden/>
          </w:rPr>
          <w:fldChar w:fldCharType="separate"/>
        </w:r>
        <w:r>
          <w:rPr>
            <w:noProof/>
            <w:webHidden/>
          </w:rPr>
          <w:t>4</w:t>
        </w:r>
        <w:r>
          <w:rPr>
            <w:noProof/>
            <w:webHidden/>
          </w:rPr>
          <w:fldChar w:fldCharType="end"/>
        </w:r>
      </w:hyperlink>
    </w:p>
    <w:p w:rsidR="000C6D3E" w:rsidRDefault="000C6D3E">
      <w:pPr>
        <w:pStyle w:val="Kazalovsebine4"/>
        <w:tabs>
          <w:tab w:val="left" w:pos="3420"/>
          <w:tab w:val="right" w:leader="dot" w:pos="9628"/>
        </w:tabs>
        <w:rPr>
          <w:rFonts w:asciiTheme="minorHAnsi" w:eastAsiaTheme="minorEastAsia" w:hAnsiTheme="minorHAnsi" w:cstheme="minorBidi"/>
          <w:noProof/>
          <w:sz w:val="22"/>
          <w:szCs w:val="22"/>
          <w:lang w:eastAsia="sl-SI"/>
        </w:rPr>
      </w:pPr>
      <w:hyperlink w:anchor="_Toc60658612" w:history="1">
        <w:r w:rsidRPr="00532E00">
          <w:rPr>
            <w:rStyle w:val="Hiperpovezava"/>
            <w:noProof/>
          </w:rPr>
          <w:t>4 ODHODKI IN DRUGI IZDATKI</w:t>
        </w:r>
        <w:r>
          <w:rPr>
            <w:rFonts w:asciiTheme="minorHAnsi" w:eastAsiaTheme="minorEastAsia" w:hAnsiTheme="minorHAnsi" w:cstheme="minorBidi"/>
            <w:noProof/>
            <w:sz w:val="22"/>
            <w:szCs w:val="22"/>
            <w:lang w:eastAsia="sl-SI"/>
          </w:rPr>
          <w:tab/>
        </w:r>
        <w:r w:rsidRPr="00532E00">
          <w:rPr>
            <w:rStyle w:val="Hiperpovezava"/>
            <w:noProof/>
          </w:rPr>
          <w:t>18.001.231 €</w:t>
        </w:r>
        <w:r>
          <w:rPr>
            <w:noProof/>
            <w:webHidden/>
          </w:rPr>
          <w:tab/>
        </w:r>
        <w:r>
          <w:rPr>
            <w:noProof/>
            <w:webHidden/>
          </w:rPr>
          <w:fldChar w:fldCharType="begin"/>
        </w:r>
        <w:r>
          <w:rPr>
            <w:noProof/>
            <w:webHidden/>
          </w:rPr>
          <w:instrText xml:space="preserve"> PAGEREF _Toc60658612 \h </w:instrText>
        </w:r>
        <w:r>
          <w:rPr>
            <w:noProof/>
            <w:webHidden/>
          </w:rPr>
        </w:r>
        <w:r>
          <w:rPr>
            <w:noProof/>
            <w:webHidden/>
          </w:rPr>
          <w:fldChar w:fldCharType="separate"/>
        </w:r>
        <w:r>
          <w:rPr>
            <w:noProof/>
            <w:webHidden/>
          </w:rPr>
          <w:t>4</w:t>
        </w:r>
        <w:r>
          <w:rPr>
            <w:noProof/>
            <w:webHidden/>
          </w:rPr>
          <w:fldChar w:fldCharType="end"/>
        </w:r>
      </w:hyperlink>
    </w:p>
    <w:p w:rsidR="000C6D3E" w:rsidRDefault="000C6D3E">
      <w:pPr>
        <w:pStyle w:val="Kazalovsebine5"/>
        <w:tabs>
          <w:tab w:val="left" w:pos="2790"/>
          <w:tab w:val="right" w:leader="dot" w:pos="9628"/>
        </w:tabs>
        <w:rPr>
          <w:rFonts w:asciiTheme="minorHAnsi" w:eastAsiaTheme="minorEastAsia" w:hAnsiTheme="minorHAnsi" w:cstheme="minorBidi"/>
          <w:noProof/>
          <w:sz w:val="22"/>
          <w:szCs w:val="22"/>
          <w:lang w:eastAsia="sl-SI"/>
        </w:rPr>
      </w:pPr>
      <w:hyperlink w:anchor="_Toc60658613" w:history="1">
        <w:r w:rsidRPr="00532E00">
          <w:rPr>
            <w:rStyle w:val="Hiperpovezava"/>
            <w:noProof/>
          </w:rPr>
          <w:t>40 TEKOČI ODHODKI</w:t>
        </w:r>
        <w:r>
          <w:rPr>
            <w:rFonts w:asciiTheme="minorHAnsi" w:eastAsiaTheme="minorEastAsia" w:hAnsiTheme="minorHAnsi" w:cstheme="minorBidi"/>
            <w:noProof/>
            <w:sz w:val="22"/>
            <w:szCs w:val="22"/>
            <w:lang w:eastAsia="sl-SI"/>
          </w:rPr>
          <w:tab/>
        </w:r>
        <w:r w:rsidRPr="00532E00">
          <w:rPr>
            <w:rStyle w:val="Hiperpovezava"/>
            <w:noProof/>
          </w:rPr>
          <w:t>3.092.856 €</w:t>
        </w:r>
        <w:r>
          <w:rPr>
            <w:noProof/>
            <w:webHidden/>
          </w:rPr>
          <w:tab/>
        </w:r>
        <w:r>
          <w:rPr>
            <w:noProof/>
            <w:webHidden/>
          </w:rPr>
          <w:fldChar w:fldCharType="begin"/>
        </w:r>
        <w:r>
          <w:rPr>
            <w:noProof/>
            <w:webHidden/>
          </w:rPr>
          <w:instrText xml:space="preserve"> PAGEREF _Toc60658613 \h </w:instrText>
        </w:r>
        <w:r>
          <w:rPr>
            <w:noProof/>
            <w:webHidden/>
          </w:rPr>
        </w:r>
        <w:r>
          <w:rPr>
            <w:noProof/>
            <w:webHidden/>
          </w:rPr>
          <w:fldChar w:fldCharType="separate"/>
        </w:r>
        <w:r>
          <w:rPr>
            <w:noProof/>
            <w:webHidden/>
          </w:rPr>
          <w:t>4</w:t>
        </w:r>
        <w:r>
          <w:rPr>
            <w:noProof/>
            <w:webHidden/>
          </w:rPr>
          <w:fldChar w:fldCharType="end"/>
        </w:r>
      </w:hyperlink>
    </w:p>
    <w:p w:rsidR="000C6D3E" w:rsidRDefault="000C6D3E">
      <w:pPr>
        <w:pStyle w:val="Kazalovsebine5"/>
        <w:tabs>
          <w:tab w:val="left" w:pos="2930"/>
          <w:tab w:val="right" w:leader="dot" w:pos="9628"/>
        </w:tabs>
        <w:rPr>
          <w:rFonts w:asciiTheme="minorHAnsi" w:eastAsiaTheme="minorEastAsia" w:hAnsiTheme="minorHAnsi" w:cstheme="minorBidi"/>
          <w:noProof/>
          <w:sz w:val="22"/>
          <w:szCs w:val="22"/>
          <w:lang w:eastAsia="sl-SI"/>
        </w:rPr>
      </w:pPr>
      <w:hyperlink w:anchor="_Toc60658614" w:history="1">
        <w:r w:rsidRPr="00532E00">
          <w:rPr>
            <w:rStyle w:val="Hiperpovezava"/>
            <w:noProof/>
          </w:rPr>
          <w:t>41 TEKOČI TRANSFERI</w:t>
        </w:r>
        <w:r>
          <w:rPr>
            <w:rFonts w:asciiTheme="minorHAnsi" w:eastAsiaTheme="minorEastAsia" w:hAnsiTheme="minorHAnsi" w:cstheme="minorBidi"/>
            <w:noProof/>
            <w:sz w:val="22"/>
            <w:szCs w:val="22"/>
            <w:lang w:eastAsia="sl-SI"/>
          </w:rPr>
          <w:tab/>
        </w:r>
        <w:r w:rsidRPr="00532E00">
          <w:rPr>
            <w:rStyle w:val="Hiperpovezava"/>
            <w:noProof/>
          </w:rPr>
          <w:t>2.805.753 €</w:t>
        </w:r>
        <w:r>
          <w:rPr>
            <w:noProof/>
            <w:webHidden/>
          </w:rPr>
          <w:tab/>
        </w:r>
        <w:r>
          <w:rPr>
            <w:noProof/>
            <w:webHidden/>
          </w:rPr>
          <w:fldChar w:fldCharType="begin"/>
        </w:r>
        <w:r>
          <w:rPr>
            <w:noProof/>
            <w:webHidden/>
          </w:rPr>
          <w:instrText xml:space="preserve"> PAGEREF _Toc60658614 \h </w:instrText>
        </w:r>
        <w:r>
          <w:rPr>
            <w:noProof/>
            <w:webHidden/>
          </w:rPr>
        </w:r>
        <w:r>
          <w:rPr>
            <w:noProof/>
            <w:webHidden/>
          </w:rPr>
          <w:fldChar w:fldCharType="separate"/>
        </w:r>
        <w:r>
          <w:rPr>
            <w:noProof/>
            <w:webHidden/>
          </w:rPr>
          <w:t>4</w:t>
        </w:r>
        <w:r>
          <w:rPr>
            <w:noProof/>
            <w:webHidden/>
          </w:rPr>
          <w:fldChar w:fldCharType="end"/>
        </w:r>
      </w:hyperlink>
    </w:p>
    <w:p w:rsidR="000C6D3E" w:rsidRDefault="000C6D3E">
      <w:pPr>
        <w:pStyle w:val="Kazalovsebine5"/>
        <w:tabs>
          <w:tab w:val="left" w:pos="3370"/>
          <w:tab w:val="right" w:leader="dot" w:pos="9628"/>
        </w:tabs>
        <w:rPr>
          <w:rFonts w:asciiTheme="minorHAnsi" w:eastAsiaTheme="minorEastAsia" w:hAnsiTheme="minorHAnsi" w:cstheme="minorBidi"/>
          <w:noProof/>
          <w:sz w:val="22"/>
          <w:szCs w:val="22"/>
          <w:lang w:eastAsia="sl-SI"/>
        </w:rPr>
      </w:pPr>
      <w:hyperlink w:anchor="_Toc60658615" w:history="1">
        <w:r w:rsidRPr="00532E00">
          <w:rPr>
            <w:rStyle w:val="Hiperpovezava"/>
            <w:noProof/>
          </w:rPr>
          <w:t>42 INVESTICIJSKI ODHODKI</w:t>
        </w:r>
        <w:r>
          <w:rPr>
            <w:rFonts w:asciiTheme="minorHAnsi" w:eastAsiaTheme="minorEastAsia" w:hAnsiTheme="minorHAnsi" w:cstheme="minorBidi"/>
            <w:noProof/>
            <w:sz w:val="22"/>
            <w:szCs w:val="22"/>
            <w:lang w:eastAsia="sl-SI"/>
          </w:rPr>
          <w:tab/>
        </w:r>
        <w:r w:rsidRPr="00532E00">
          <w:rPr>
            <w:rStyle w:val="Hiperpovezava"/>
            <w:noProof/>
          </w:rPr>
          <w:t>11.865.622 €</w:t>
        </w:r>
        <w:r>
          <w:rPr>
            <w:noProof/>
            <w:webHidden/>
          </w:rPr>
          <w:tab/>
        </w:r>
        <w:r>
          <w:rPr>
            <w:noProof/>
            <w:webHidden/>
          </w:rPr>
          <w:fldChar w:fldCharType="begin"/>
        </w:r>
        <w:r>
          <w:rPr>
            <w:noProof/>
            <w:webHidden/>
          </w:rPr>
          <w:instrText xml:space="preserve"> PAGEREF _Toc60658615 \h </w:instrText>
        </w:r>
        <w:r>
          <w:rPr>
            <w:noProof/>
            <w:webHidden/>
          </w:rPr>
        </w:r>
        <w:r>
          <w:rPr>
            <w:noProof/>
            <w:webHidden/>
          </w:rPr>
          <w:fldChar w:fldCharType="separate"/>
        </w:r>
        <w:r>
          <w:rPr>
            <w:noProof/>
            <w:webHidden/>
          </w:rPr>
          <w:t>5</w:t>
        </w:r>
        <w:r>
          <w:rPr>
            <w:noProof/>
            <w:webHidden/>
          </w:rPr>
          <w:fldChar w:fldCharType="end"/>
        </w:r>
      </w:hyperlink>
    </w:p>
    <w:p w:rsidR="000C6D3E" w:rsidRDefault="000C6D3E">
      <w:pPr>
        <w:pStyle w:val="Kazalovsebine5"/>
        <w:tabs>
          <w:tab w:val="left" w:pos="3510"/>
          <w:tab w:val="right" w:leader="dot" w:pos="9628"/>
        </w:tabs>
        <w:rPr>
          <w:rFonts w:asciiTheme="minorHAnsi" w:eastAsiaTheme="minorEastAsia" w:hAnsiTheme="minorHAnsi" w:cstheme="minorBidi"/>
          <w:noProof/>
          <w:sz w:val="22"/>
          <w:szCs w:val="22"/>
          <w:lang w:eastAsia="sl-SI"/>
        </w:rPr>
      </w:pPr>
      <w:hyperlink w:anchor="_Toc60658616" w:history="1">
        <w:r w:rsidRPr="00532E00">
          <w:rPr>
            <w:rStyle w:val="Hiperpovezava"/>
            <w:noProof/>
          </w:rPr>
          <w:t>43 INVESTICIJSKI TRANSFERI</w:t>
        </w:r>
        <w:r>
          <w:rPr>
            <w:rFonts w:asciiTheme="minorHAnsi" w:eastAsiaTheme="minorEastAsia" w:hAnsiTheme="minorHAnsi" w:cstheme="minorBidi"/>
            <w:noProof/>
            <w:sz w:val="22"/>
            <w:szCs w:val="22"/>
            <w:lang w:eastAsia="sl-SI"/>
          </w:rPr>
          <w:tab/>
        </w:r>
        <w:r w:rsidRPr="00532E00">
          <w:rPr>
            <w:rStyle w:val="Hiperpovezava"/>
            <w:noProof/>
          </w:rPr>
          <w:t>237.000 €</w:t>
        </w:r>
        <w:r>
          <w:rPr>
            <w:noProof/>
            <w:webHidden/>
          </w:rPr>
          <w:tab/>
        </w:r>
        <w:r>
          <w:rPr>
            <w:noProof/>
            <w:webHidden/>
          </w:rPr>
          <w:fldChar w:fldCharType="begin"/>
        </w:r>
        <w:r>
          <w:rPr>
            <w:noProof/>
            <w:webHidden/>
          </w:rPr>
          <w:instrText xml:space="preserve"> PAGEREF _Toc60658616 \h </w:instrText>
        </w:r>
        <w:r>
          <w:rPr>
            <w:noProof/>
            <w:webHidden/>
          </w:rPr>
        </w:r>
        <w:r>
          <w:rPr>
            <w:noProof/>
            <w:webHidden/>
          </w:rPr>
          <w:fldChar w:fldCharType="separate"/>
        </w:r>
        <w:r>
          <w:rPr>
            <w:noProof/>
            <w:webHidden/>
          </w:rPr>
          <w:t>5</w:t>
        </w:r>
        <w:r>
          <w:rPr>
            <w:noProof/>
            <w:webHidden/>
          </w:rPr>
          <w:fldChar w:fldCharType="end"/>
        </w:r>
      </w:hyperlink>
    </w:p>
    <w:p w:rsidR="000C6D3E" w:rsidRDefault="000C6D3E">
      <w:pPr>
        <w:pStyle w:val="Kazalovsebine4"/>
        <w:tabs>
          <w:tab w:val="left" w:pos="3570"/>
          <w:tab w:val="right" w:leader="dot" w:pos="9628"/>
        </w:tabs>
        <w:rPr>
          <w:rFonts w:asciiTheme="minorHAnsi" w:eastAsiaTheme="minorEastAsia" w:hAnsiTheme="minorHAnsi" w:cstheme="minorBidi"/>
          <w:noProof/>
          <w:sz w:val="22"/>
          <w:szCs w:val="22"/>
          <w:lang w:eastAsia="sl-SI"/>
        </w:rPr>
      </w:pPr>
      <w:hyperlink w:anchor="_Toc60658617" w:history="1">
        <w:r w:rsidRPr="00532E00">
          <w:rPr>
            <w:rStyle w:val="Hiperpovezava"/>
            <w:noProof/>
          </w:rPr>
          <w:t>7 PRIHODKI IN DRUGI PREJEMKI</w:t>
        </w:r>
        <w:r>
          <w:rPr>
            <w:rFonts w:asciiTheme="minorHAnsi" w:eastAsiaTheme="minorEastAsia" w:hAnsiTheme="minorHAnsi" w:cstheme="minorBidi"/>
            <w:noProof/>
            <w:sz w:val="22"/>
            <w:szCs w:val="22"/>
            <w:lang w:eastAsia="sl-SI"/>
          </w:rPr>
          <w:tab/>
        </w:r>
        <w:r w:rsidRPr="00532E00">
          <w:rPr>
            <w:rStyle w:val="Hiperpovezava"/>
            <w:noProof/>
          </w:rPr>
          <w:t>11.053.611 €</w:t>
        </w:r>
        <w:r>
          <w:rPr>
            <w:noProof/>
            <w:webHidden/>
          </w:rPr>
          <w:tab/>
        </w:r>
        <w:r>
          <w:rPr>
            <w:noProof/>
            <w:webHidden/>
          </w:rPr>
          <w:fldChar w:fldCharType="begin"/>
        </w:r>
        <w:r>
          <w:rPr>
            <w:noProof/>
            <w:webHidden/>
          </w:rPr>
          <w:instrText xml:space="preserve"> PAGEREF _Toc60658617 \h </w:instrText>
        </w:r>
        <w:r>
          <w:rPr>
            <w:noProof/>
            <w:webHidden/>
          </w:rPr>
        </w:r>
        <w:r>
          <w:rPr>
            <w:noProof/>
            <w:webHidden/>
          </w:rPr>
          <w:fldChar w:fldCharType="separate"/>
        </w:r>
        <w:r>
          <w:rPr>
            <w:noProof/>
            <w:webHidden/>
          </w:rPr>
          <w:t>5</w:t>
        </w:r>
        <w:r>
          <w:rPr>
            <w:noProof/>
            <w:webHidden/>
          </w:rPr>
          <w:fldChar w:fldCharType="end"/>
        </w:r>
      </w:hyperlink>
    </w:p>
    <w:p w:rsidR="000C6D3E" w:rsidRDefault="000C6D3E">
      <w:pPr>
        <w:pStyle w:val="Kazalovsebine5"/>
        <w:tabs>
          <w:tab w:val="left" w:pos="2850"/>
          <w:tab w:val="right" w:leader="dot" w:pos="9628"/>
        </w:tabs>
        <w:rPr>
          <w:rFonts w:asciiTheme="minorHAnsi" w:eastAsiaTheme="minorEastAsia" w:hAnsiTheme="minorHAnsi" w:cstheme="minorBidi"/>
          <w:noProof/>
          <w:sz w:val="22"/>
          <w:szCs w:val="22"/>
          <w:lang w:eastAsia="sl-SI"/>
        </w:rPr>
      </w:pPr>
      <w:hyperlink w:anchor="_Toc60658618" w:history="1">
        <w:r w:rsidRPr="00532E00">
          <w:rPr>
            <w:rStyle w:val="Hiperpovezava"/>
            <w:noProof/>
          </w:rPr>
          <w:t>70 DAVČNI PRIHODKI</w:t>
        </w:r>
        <w:r>
          <w:rPr>
            <w:rFonts w:asciiTheme="minorHAnsi" w:eastAsiaTheme="minorEastAsia" w:hAnsiTheme="minorHAnsi" w:cstheme="minorBidi"/>
            <w:noProof/>
            <w:sz w:val="22"/>
            <w:szCs w:val="22"/>
            <w:lang w:eastAsia="sl-SI"/>
          </w:rPr>
          <w:tab/>
        </w:r>
        <w:r w:rsidRPr="00532E00">
          <w:rPr>
            <w:rStyle w:val="Hiperpovezava"/>
            <w:noProof/>
          </w:rPr>
          <w:t>6.772.396 €</w:t>
        </w:r>
        <w:r>
          <w:rPr>
            <w:noProof/>
            <w:webHidden/>
          </w:rPr>
          <w:tab/>
        </w:r>
        <w:r>
          <w:rPr>
            <w:noProof/>
            <w:webHidden/>
          </w:rPr>
          <w:fldChar w:fldCharType="begin"/>
        </w:r>
        <w:r>
          <w:rPr>
            <w:noProof/>
            <w:webHidden/>
          </w:rPr>
          <w:instrText xml:space="preserve"> PAGEREF _Toc60658618 \h </w:instrText>
        </w:r>
        <w:r>
          <w:rPr>
            <w:noProof/>
            <w:webHidden/>
          </w:rPr>
        </w:r>
        <w:r>
          <w:rPr>
            <w:noProof/>
            <w:webHidden/>
          </w:rPr>
          <w:fldChar w:fldCharType="separate"/>
        </w:r>
        <w:r>
          <w:rPr>
            <w:noProof/>
            <w:webHidden/>
          </w:rPr>
          <w:t>6</w:t>
        </w:r>
        <w:r>
          <w:rPr>
            <w:noProof/>
            <w:webHidden/>
          </w:rPr>
          <w:fldChar w:fldCharType="end"/>
        </w:r>
      </w:hyperlink>
    </w:p>
    <w:p w:rsidR="000C6D3E" w:rsidRDefault="000C6D3E">
      <w:pPr>
        <w:pStyle w:val="Kazalovsebine5"/>
        <w:tabs>
          <w:tab w:val="left" w:pos="3090"/>
          <w:tab w:val="right" w:leader="dot" w:pos="9628"/>
        </w:tabs>
        <w:rPr>
          <w:rFonts w:asciiTheme="minorHAnsi" w:eastAsiaTheme="minorEastAsia" w:hAnsiTheme="minorHAnsi" w:cstheme="minorBidi"/>
          <w:noProof/>
          <w:sz w:val="22"/>
          <w:szCs w:val="22"/>
          <w:lang w:eastAsia="sl-SI"/>
        </w:rPr>
      </w:pPr>
      <w:hyperlink w:anchor="_Toc60658619" w:history="1">
        <w:r w:rsidRPr="00532E00">
          <w:rPr>
            <w:rStyle w:val="Hiperpovezava"/>
            <w:noProof/>
          </w:rPr>
          <w:t>71 NEDAVČNI PRIHODKI</w:t>
        </w:r>
        <w:r>
          <w:rPr>
            <w:rFonts w:asciiTheme="minorHAnsi" w:eastAsiaTheme="minorEastAsia" w:hAnsiTheme="minorHAnsi" w:cstheme="minorBidi"/>
            <w:noProof/>
            <w:sz w:val="22"/>
            <w:szCs w:val="22"/>
            <w:lang w:eastAsia="sl-SI"/>
          </w:rPr>
          <w:tab/>
        </w:r>
        <w:r w:rsidRPr="00532E00">
          <w:rPr>
            <w:rStyle w:val="Hiperpovezava"/>
            <w:noProof/>
          </w:rPr>
          <w:t>1.383.775 €</w:t>
        </w:r>
        <w:r>
          <w:rPr>
            <w:noProof/>
            <w:webHidden/>
          </w:rPr>
          <w:tab/>
        </w:r>
        <w:r>
          <w:rPr>
            <w:noProof/>
            <w:webHidden/>
          </w:rPr>
          <w:fldChar w:fldCharType="begin"/>
        </w:r>
        <w:r>
          <w:rPr>
            <w:noProof/>
            <w:webHidden/>
          </w:rPr>
          <w:instrText xml:space="preserve"> PAGEREF _Toc60658619 \h </w:instrText>
        </w:r>
        <w:r>
          <w:rPr>
            <w:noProof/>
            <w:webHidden/>
          </w:rPr>
        </w:r>
        <w:r>
          <w:rPr>
            <w:noProof/>
            <w:webHidden/>
          </w:rPr>
          <w:fldChar w:fldCharType="separate"/>
        </w:r>
        <w:r>
          <w:rPr>
            <w:noProof/>
            <w:webHidden/>
          </w:rPr>
          <w:t>6</w:t>
        </w:r>
        <w:r>
          <w:rPr>
            <w:noProof/>
            <w:webHidden/>
          </w:rPr>
          <w:fldChar w:fldCharType="end"/>
        </w:r>
      </w:hyperlink>
    </w:p>
    <w:p w:rsidR="000C6D3E" w:rsidRDefault="000C6D3E">
      <w:pPr>
        <w:pStyle w:val="Kazalovsebine5"/>
        <w:tabs>
          <w:tab w:val="left" w:pos="3210"/>
          <w:tab w:val="right" w:leader="dot" w:pos="9628"/>
        </w:tabs>
        <w:rPr>
          <w:rFonts w:asciiTheme="minorHAnsi" w:eastAsiaTheme="minorEastAsia" w:hAnsiTheme="minorHAnsi" w:cstheme="minorBidi"/>
          <w:noProof/>
          <w:sz w:val="22"/>
          <w:szCs w:val="22"/>
          <w:lang w:eastAsia="sl-SI"/>
        </w:rPr>
      </w:pPr>
      <w:hyperlink w:anchor="_Toc60658620" w:history="1">
        <w:r w:rsidRPr="00532E00">
          <w:rPr>
            <w:rStyle w:val="Hiperpovezava"/>
            <w:noProof/>
          </w:rPr>
          <w:t>72 KAPITALSKI PRIHODKI</w:t>
        </w:r>
        <w:r>
          <w:rPr>
            <w:rFonts w:asciiTheme="minorHAnsi" w:eastAsiaTheme="minorEastAsia" w:hAnsiTheme="minorHAnsi" w:cstheme="minorBidi"/>
            <w:noProof/>
            <w:sz w:val="22"/>
            <w:szCs w:val="22"/>
            <w:lang w:eastAsia="sl-SI"/>
          </w:rPr>
          <w:tab/>
        </w:r>
        <w:r w:rsidRPr="00532E00">
          <w:rPr>
            <w:rStyle w:val="Hiperpovezava"/>
            <w:noProof/>
          </w:rPr>
          <w:t>832.000 €</w:t>
        </w:r>
        <w:r>
          <w:rPr>
            <w:noProof/>
            <w:webHidden/>
          </w:rPr>
          <w:tab/>
        </w:r>
        <w:r>
          <w:rPr>
            <w:noProof/>
            <w:webHidden/>
          </w:rPr>
          <w:fldChar w:fldCharType="begin"/>
        </w:r>
        <w:r>
          <w:rPr>
            <w:noProof/>
            <w:webHidden/>
          </w:rPr>
          <w:instrText xml:space="preserve"> PAGEREF _Toc60658620 \h </w:instrText>
        </w:r>
        <w:r>
          <w:rPr>
            <w:noProof/>
            <w:webHidden/>
          </w:rPr>
        </w:r>
        <w:r>
          <w:rPr>
            <w:noProof/>
            <w:webHidden/>
          </w:rPr>
          <w:fldChar w:fldCharType="separate"/>
        </w:r>
        <w:r>
          <w:rPr>
            <w:noProof/>
            <w:webHidden/>
          </w:rPr>
          <w:t>7</w:t>
        </w:r>
        <w:r>
          <w:rPr>
            <w:noProof/>
            <w:webHidden/>
          </w:rPr>
          <w:fldChar w:fldCharType="end"/>
        </w:r>
      </w:hyperlink>
    </w:p>
    <w:p w:rsidR="000C6D3E" w:rsidRDefault="000C6D3E">
      <w:pPr>
        <w:pStyle w:val="Kazalovsebine5"/>
        <w:tabs>
          <w:tab w:val="left" w:pos="3260"/>
          <w:tab w:val="right" w:leader="dot" w:pos="9628"/>
        </w:tabs>
        <w:rPr>
          <w:rFonts w:asciiTheme="minorHAnsi" w:eastAsiaTheme="minorEastAsia" w:hAnsiTheme="minorHAnsi" w:cstheme="minorBidi"/>
          <w:noProof/>
          <w:sz w:val="22"/>
          <w:szCs w:val="22"/>
          <w:lang w:eastAsia="sl-SI"/>
        </w:rPr>
      </w:pPr>
      <w:hyperlink w:anchor="_Toc60658621" w:history="1">
        <w:r w:rsidRPr="00532E00">
          <w:rPr>
            <w:rStyle w:val="Hiperpovezava"/>
            <w:noProof/>
          </w:rPr>
          <w:t>74 TRANSFERNI PRIHODKI</w:t>
        </w:r>
        <w:r>
          <w:rPr>
            <w:rFonts w:asciiTheme="minorHAnsi" w:eastAsiaTheme="minorEastAsia" w:hAnsiTheme="minorHAnsi" w:cstheme="minorBidi"/>
            <w:noProof/>
            <w:sz w:val="22"/>
            <w:szCs w:val="22"/>
            <w:lang w:eastAsia="sl-SI"/>
          </w:rPr>
          <w:tab/>
        </w:r>
        <w:r w:rsidRPr="00532E00">
          <w:rPr>
            <w:rStyle w:val="Hiperpovezava"/>
            <w:noProof/>
          </w:rPr>
          <w:t>2.065.440 €</w:t>
        </w:r>
        <w:r>
          <w:rPr>
            <w:noProof/>
            <w:webHidden/>
          </w:rPr>
          <w:tab/>
        </w:r>
        <w:r>
          <w:rPr>
            <w:noProof/>
            <w:webHidden/>
          </w:rPr>
          <w:fldChar w:fldCharType="begin"/>
        </w:r>
        <w:r>
          <w:rPr>
            <w:noProof/>
            <w:webHidden/>
          </w:rPr>
          <w:instrText xml:space="preserve"> PAGEREF _Toc60658621 \h </w:instrText>
        </w:r>
        <w:r>
          <w:rPr>
            <w:noProof/>
            <w:webHidden/>
          </w:rPr>
        </w:r>
        <w:r>
          <w:rPr>
            <w:noProof/>
            <w:webHidden/>
          </w:rPr>
          <w:fldChar w:fldCharType="separate"/>
        </w:r>
        <w:r>
          <w:rPr>
            <w:noProof/>
            <w:webHidden/>
          </w:rPr>
          <w:t>7</w:t>
        </w:r>
        <w:r>
          <w:rPr>
            <w:noProof/>
            <w:webHidden/>
          </w:rPr>
          <w:fldChar w:fldCharType="end"/>
        </w:r>
      </w:hyperlink>
    </w:p>
    <w:p w:rsidR="000C6D3E" w:rsidRDefault="000C6D3E">
      <w:pPr>
        <w:pStyle w:val="Kazalovsebine3"/>
        <w:tabs>
          <w:tab w:val="left" w:pos="4620"/>
          <w:tab w:val="right" w:leader="dot" w:pos="9628"/>
        </w:tabs>
        <w:rPr>
          <w:rFonts w:asciiTheme="minorHAnsi" w:eastAsiaTheme="minorEastAsia" w:hAnsiTheme="minorHAnsi" w:cstheme="minorBidi"/>
          <w:i w:val="0"/>
          <w:iCs w:val="0"/>
          <w:noProof/>
          <w:sz w:val="22"/>
          <w:szCs w:val="22"/>
          <w:lang w:eastAsia="sl-SI"/>
        </w:rPr>
      </w:pPr>
      <w:hyperlink w:anchor="_Toc60658622" w:history="1">
        <w:r w:rsidRPr="00532E00">
          <w:rPr>
            <w:rStyle w:val="Hiperpovezava"/>
            <w:noProof/>
          </w:rPr>
          <w:t>B. RAČUN FINANČNIH TERJATEV IN NALOŽB</w:t>
        </w:r>
        <w:r>
          <w:rPr>
            <w:rFonts w:asciiTheme="minorHAnsi" w:eastAsiaTheme="minorEastAsia" w:hAnsiTheme="minorHAnsi" w:cstheme="minorBidi"/>
            <w:i w:val="0"/>
            <w:iCs w:val="0"/>
            <w:noProof/>
            <w:sz w:val="22"/>
            <w:szCs w:val="22"/>
            <w:lang w:eastAsia="sl-SI"/>
          </w:rPr>
          <w:tab/>
        </w:r>
        <w:r w:rsidRPr="00532E00">
          <w:rPr>
            <w:rStyle w:val="Hiperpovezava"/>
            <w:noProof/>
          </w:rPr>
          <w:t>217.620 €</w:t>
        </w:r>
        <w:r>
          <w:rPr>
            <w:noProof/>
            <w:webHidden/>
          </w:rPr>
          <w:tab/>
        </w:r>
        <w:r>
          <w:rPr>
            <w:noProof/>
            <w:webHidden/>
          </w:rPr>
          <w:fldChar w:fldCharType="begin"/>
        </w:r>
        <w:r>
          <w:rPr>
            <w:noProof/>
            <w:webHidden/>
          </w:rPr>
          <w:instrText xml:space="preserve"> PAGEREF _Toc60658622 \h </w:instrText>
        </w:r>
        <w:r>
          <w:rPr>
            <w:noProof/>
            <w:webHidden/>
          </w:rPr>
        </w:r>
        <w:r>
          <w:rPr>
            <w:noProof/>
            <w:webHidden/>
          </w:rPr>
          <w:fldChar w:fldCharType="separate"/>
        </w:r>
        <w:r>
          <w:rPr>
            <w:noProof/>
            <w:webHidden/>
          </w:rPr>
          <w:t>8</w:t>
        </w:r>
        <w:r>
          <w:rPr>
            <w:noProof/>
            <w:webHidden/>
          </w:rPr>
          <w:fldChar w:fldCharType="end"/>
        </w:r>
      </w:hyperlink>
    </w:p>
    <w:p w:rsidR="000C6D3E" w:rsidRDefault="000C6D3E">
      <w:pPr>
        <w:pStyle w:val="Kazalovsebine4"/>
        <w:tabs>
          <w:tab w:val="left" w:pos="3570"/>
          <w:tab w:val="right" w:leader="dot" w:pos="9628"/>
        </w:tabs>
        <w:rPr>
          <w:rFonts w:asciiTheme="minorHAnsi" w:eastAsiaTheme="minorEastAsia" w:hAnsiTheme="minorHAnsi" w:cstheme="minorBidi"/>
          <w:noProof/>
          <w:sz w:val="22"/>
          <w:szCs w:val="22"/>
          <w:lang w:eastAsia="sl-SI"/>
        </w:rPr>
      </w:pPr>
      <w:hyperlink w:anchor="_Toc60658623" w:history="1">
        <w:r w:rsidRPr="00532E00">
          <w:rPr>
            <w:rStyle w:val="Hiperpovezava"/>
            <w:noProof/>
          </w:rPr>
          <w:t>7 PRIHODKI IN DRUGI PREJEMKI</w:t>
        </w:r>
        <w:r>
          <w:rPr>
            <w:rFonts w:asciiTheme="minorHAnsi" w:eastAsiaTheme="minorEastAsia" w:hAnsiTheme="minorHAnsi" w:cstheme="minorBidi"/>
            <w:noProof/>
            <w:sz w:val="22"/>
            <w:szCs w:val="22"/>
            <w:lang w:eastAsia="sl-SI"/>
          </w:rPr>
          <w:tab/>
        </w:r>
        <w:r w:rsidRPr="00532E00">
          <w:rPr>
            <w:rStyle w:val="Hiperpovezava"/>
            <w:noProof/>
          </w:rPr>
          <w:t>217.620 €</w:t>
        </w:r>
        <w:r>
          <w:rPr>
            <w:noProof/>
            <w:webHidden/>
          </w:rPr>
          <w:tab/>
        </w:r>
        <w:r>
          <w:rPr>
            <w:noProof/>
            <w:webHidden/>
          </w:rPr>
          <w:fldChar w:fldCharType="begin"/>
        </w:r>
        <w:r>
          <w:rPr>
            <w:noProof/>
            <w:webHidden/>
          </w:rPr>
          <w:instrText xml:space="preserve"> PAGEREF _Toc60658623 \h </w:instrText>
        </w:r>
        <w:r>
          <w:rPr>
            <w:noProof/>
            <w:webHidden/>
          </w:rPr>
        </w:r>
        <w:r>
          <w:rPr>
            <w:noProof/>
            <w:webHidden/>
          </w:rPr>
          <w:fldChar w:fldCharType="separate"/>
        </w:r>
        <w:r>
          <w:rPr>
            <w:noProof/>
            <w:webHidden/>
          </w:rPr>
          <w:t>8</w:t>
        </w:r>
        <w:r>
          <w:rPr>
            <w:noProof/>
            <w:webHidden/>
          </w:rPr>
          <w:fldChar w:fldCharType="end"/>
        </w:r>
      </w:hyperlink>
    </w:p>
    <w:p w:rsidR="000C6D3E" w:rsidRDefault="000C6D3E">
      <w:pPr>
        <w:pStyle w:val="Kazalovsebine5"/>
        <w:tabs>
          <w:tab w:val="left" w:pos="7390"/>
          <w:tab w:val="right" w:leader="dot" w:pos="9628"/>
        </w:tabs>
        <w:rPr>
          <w:rFonts w:asciiTheme="minorHAnsi" w:eastAsiaTheme="minorEastAsia" w:hAnsiTheme="minorHAnsi" w:cstheme="minorBidi"/>
          <w:noProof/>
          <w:sz w:val="22"/>
          <w:szCs w:val="22"/>
          <w:lang w:eastAsia="sl-SI"/>
        </w:rPr>
      </w:pPr>
      <w:hyperlink w:anchor="_Toc60658624" w:history="1">
        <w:r w:rsidRPr="00532E00">
          <w:rPr>
            <w:rStyle w:val="Hiperpovezava"/>
            <w:noProof/>
          </w:rPr>
          <w:t>75 PREJETA VRAČILA DANIH POSOJIL IN PRODAJA KAPITALSKIH DELEŽEV</w:t>
        </w:r>
        <w:r>
          <w:rPr>
            <w:rFonts w:asciiTheme="minorHAnsi" w:eastAsiaTheme="minorEastAsia" w:hAnsiTheme="minorHAnsi" w:cstheme="minorBidi"/>
            <w:noProof/>
            <w:sz w:val="22"/>
            <w:szCs w:val="22"/>
            <w:lang w:eastAsia="sl-SI"/>
          </w:rPr>
          <w:tab/>
        </w:r>
        <w:r w:rsidRPr="00532E00">
          <w:rPr>
            <w:rStyle w:val="Hiperpovezava"/>
            <w:noProof/>
          </w:rPr>
          <w:t>217.620 €</w:t>
        </w:r>
        <w:r>
          <w:rPr>
            <w:noProof/>
            <w:webHidden/>
          </w:rPr>
          <w:tab/>
        </w:r>
        <w:r>
          <w:rPr>
            <w:noProof/>
            <w:webHidden/>
          </w:rPr>
          <w:fldChar w:fldCharType="begin"/>
        </w:r>
        <w:r>
          <w:rPr>
            <w:noProof/>
            <w:webHidden/>
          </w:rPr>
          <w:instrText xml:space="preserve"> PAGEREF _Toc60658624 \h </w:instrText>
        </w:r>
        <w:r>
          <w:rPr>
            <w:noProof/>
            <w:webHidden/>
          </w:rPr>
        </w:r>
        <w:r>
          <w:rPr>
            <w:noProof/>
            <w:webHidden/>
          </w:rPr>
          <w:fldChar w:fldCharType="separate"/>
        </w:r>
        <w:r>
          <w:rPr>
            <w:noProof/>
            <w:webHidden/>
          </w:rPr>
          <w:t>8</w:t>
        </w:r>
        <w:r>
          <w:rPr>
            <w:noProof/>
            <w:webHidden/>
          </w:rPr>
          <w:fldChar w:fldCharType="end"/>
        </w:r>
      </w:hyperlink>
    </w:p>
    <w:p w:rsidR="000C6D3E" w:rsidRDefault="000C6D3E">
      <w:pPr>
        <w:pStyle w:val="Kazalovsebine3"/>
        <w:tabs>
          <w:tab w:val="left" w:pos="2925"/>
          <w:tab w:val="right" w:leader="dot" w:pos="9628"/>
        </w:tabs>
        <w:rPr>
          <w:rFonts w:asciiTheme="minorHAnsi" w:eastAsiaTheme="minorEastAsia" w:hAnsiTheme="minorHAnsi" w:cstheme="minorBidi"/>
          <w:i w:val="0"/>
          <w:iCs w:val="0"/>
          <w:noProof/>
          <w:sz w:val="22"/>
          <w:szCs w:val="22"/>
          <w:lang w:eastAsia="sl-SI"/>
        </w:rPr>
      </w:pPr>
      <w:hyperlink w:anchor="_Toc60658625" w:history="1">
        <w:r w:rsidRPr="00532E00">
          <w:rPr>
            <w:rStyle w:val="Hiperpovezava"/>
            <w:noProof/>
          </w:rPr>
          <w:t>C. RAČUN FINANCIRANJA</w:t>
        </w:r>
        <w:r>
          <w:rPr>
            <w:rFonts w:asciiTheme="minorHAnsi" w:eastAsiaTheme="minorEastAsia" w:hAnsiTheme="minorHAnsi" w:cstheme="minorBidi"/>
            <w:i w:val="0"/>
            <w:iCs w:val="0"/>
            <w:noProof/>
            <w:sz w:val="22"/>
            <w:szCs w:val="22"/>
            <w:lang w:eastAsia="sl-SI"/>
          </w:rPr>
          <w:tab/>
        </w:r>
        <w:r w:rsidRPr="00532E00">
          <w:rPr>
            <w:rStyle w:val="Hiperpovezava"/>
            <w:noProof/>
          </w:rPr>
          <w:t>3.300.000 €</w:t>
        </w:r>
        <w:r>
          <w:rPr>
            <w:noProof/>
            <w:webHidden/>
          </w:rPr>
          <w:tab/>
        </w:r>
        <w:r>
          <w:rPr>
            <w:noProof/>
            <w:webHidden/>
          </w:rPr>
          <w:fldChar w:fldCharType="begin"/>
        </w:r>
        <w:r>
          <w:rPr>
            <w:noProof/>
            <w:webHidden/>
          </w:rPr>
          <w:instrText xml:space="preserve"> PAGEREF _Toc60658625 \h </w:instrText>
        </w:r>
        <w:r>
          <w:rPr>
            <w:noProof/>
            <w:webHidden/>
          </w:rPr>
        </w:r>
        <w:r>
          <w:rPr>
            <w:noProof/>
            <w:webHidden/>
          </w:rPr>
          <w:fldChar w:fldCharType="separate"/>
        </w:r>
        <w:r>
          <w:rPr>
            <w:noProof/>
            <w:webHidden/>
          </w:rPr>
          <w:t>8</w:t>
        </w:r>
        <w:r>
          <w:rPr>
            <w:noProof/>
            <w:webHidden/>
          </w:rPr>
          <w:fldChar w:fldCharType="end"/>
        </w:r>
      </w:hyperlink>
    </w:p>
    <w:p w:rsidR="000C6D3E" w:rsidRDefault="000C6D3E">
      <w:pPr>
        <w:pStyle w:val="Kazalovsebine4"/>
        <w:tabs>
          <w:tab w:val="left" w:pos="2940"/>
          <w:tab w:val="right" w:leader="dot" w:pos="9628"/>
        </w:tabs>
        <w:rPr>
          <w:rFonts w:asciiTheme="minorHAnsi" w:eastAsiaTheme="minorEastAsia" w:hAnsiTheme="minorHAnsi" w:cstheme="minorBidi"/>
          <w:noProof/>
          <w:sz w:val="22"/>
          <w:szCs w:val="22"/>
          <w:lang w:eastAsia="sl-SI"/>
        </w:rPr>
      </w:pPr>
      <w:hyperlink w:anchor="_Toc60658626" w:history="1">
        <w:r w:rsidRPr="00532E00">
          <w:rPr>
            <w:rStyle w:val="Hiperpovezava"/>
            <w:noProof/>
          </w:rPr>
          <w:t>5 RAČUN FINANCIRANJA</w:t>
        </w:r>
        <w:r>
          <w:rPr>
            <w:rFonts w:asciiTheme="minorHAnsi" w:eastAsiaTheme="minorEastAsia" w:hAnsiTheme="minorHAnsi" w:cstheme="minorBidi"/>
            <w:noProof/>
            <w:sz w:val="22"/>
            <w:szCs w:val="22"/>
            <w:lang w:eastAsia="sl-SI"/>
          </w:rPr>
          <w:tab/>
        </w:r>
        <w:r w:rsidRPr="00532E00">
          <w:rPr>
            <w:rStyle w:val="Hiperpovezava"/>
            <w:noProof/>
          </w:rPr>
          <w:t>3.300.000 €</w:t>
        </w:r>
        <w:r>
          <w:rPr>
            <w:noProof/>
            <w:webHidden/>
          </w:rPr>
          <w:tab/>
        </w:r>
        <w:r>
          <w:rPr>
            <w:noProof/>
            <w:webHidden/>
          </w:rPr>
          <w:fldChar w:fldCharType="begin"/>
        </w:r>
        <w:r>
          <w:rPr>
            <w:noProof/>
            <w:webHidden/>
          </w:rPr>
          <w:instrText xml:space="preserve"> PAGEREF _Toc60658626 \h </w:instrText>
        </w:r>
        <w:r>
          <w:rPr>
            <w:noProof/>
            <w:webHidden/>
          </w:rPr>
        </w:r>
        <w:r>
          <w:rPr>
            <w:noProof/>
            <w:webHidden/>
          </w:rPr>
          <w:fldChar w:fldCharType="separate"/>
        </w:r>
        <w:r>
          <w:rPr>
            <w:noProof/>
            <w:webHidden/>
          </w:rPr>
          <w:t>8</w:t>
        </w:r>
        <w:r>
          <w:rPr>
            <w:noProof/>
            <w:webHidden/>
          </w:rPr>
          <w:fldChar w:fldCharType="end"/>
        </w:r>
      </w:hyperlink>
    </w:p>
    <w:p w:rsidR="000C6D3E" w:rsidRDefault="000C6D3E">
      <w:pPr>
        <w:pStyle w:val="Kazalovsebine5"/>
        <w:tabs>
          <w:tab w:val="left" w:pos="2645"/>
          <w:tab w:val="right" w:leader="dot" w:pos="9628"/>
        </w:tabs>
        <w:rPr>
          <w:rFonts w:asciiTheme="minorHAnsi" w:eastAsiaTheme="minorEastAsia" w:hAnsiTheme="minorHAnsi" w:cstheme="minorBidi"/>
          <w:noProof/>
          <w:sz w:val="22"/>
          <w:szCs w:val="22"/>
          <w:lang w:eastAsia="sl-SI"/>
        </w:rPr>
      </w:pPr>
      <w:hyperlink w:anchor="_Toc60658627" w:history="1">
        <w:r w:rsidRPr="00532E00">
          <w:rPr>
            <w:rStyle w:val="Hiperpovezava"/>
            <w:noProof/>
          </w:rPr>
          <w:t>50 ZADOLŽEVANJE</w:t>
        </w:r>
        <w:r>
          <w:rPr>
            <w:rFonts w:asciiTheme="minorHAnsi" w:eastAsiaTheme="minorEastAsia" w:hAnsiTheme="minorHAnsi" w:cstheme="minorBidi"/>
            <w:noProof/>
            <w:sz w:val="22"/>
            <w:szCs w:val="22"/>
            <w:lang w:eastAsia="sl-SI"/>
          </w:rPr>
          <w:tab/>
        </w:r>
        <w:r w:rsidRPr="00532E00">
          <w:rPr>
            <w:rStyle w:val="Hiperpovezava"/>
            <w:noProof/>
          </w:rPr>
          <w:t>3.300.000 €</w:t>
        </w:r>
        <w:r>
          <w:rPr>
            <w:noProof/>
            <w:webHidden/>
          </w:rPr>
          <w:tab/>
        </w:r>
        <w:r>
          <w:rPr>
            <w:noProof/>
            <w:webHidden/>
          </w:rPr>
          <w:fldChar w:fldCharType="begin"/>
        </w:r>
        <w:r>
          <w:rPr>
            <w:noProof/>
            <w:webHidden/>
          </w:rPr>
          <w:instrText xml:space="preserve"> PAGEREF _Toc60658627 \h </w:instrText>
        </w:r>
        <w:r>
          <w:rPr>
            <w:noProof/>
            <w:webHidden/>
          </w:rPr>
        </w:r>
        <w:r>
          <w:rPr>
            <w:noProof/>
            <w:webHidden/>
          </w:rPr>
          <w:fldChar w:fldCharType="separate"/>
        </w:r>
        <w:r>
          <w:rPr>
            <w:noProof/>
            <w:webHidden/>
          </w:rPr>
          <w:t>8</w:t>
        </w:r>
        <w:r>
          <w:rPr>
            <w:noProof/>
            <w:webHidden/>
          </w:rPr>
          <w:fldChar w:fldCharType="end"/>
        </w:r>
      </w:hyperlink>
    </w:p>
    <w:p w:rsidR="006959BA" w:rsidRDefault="006959BA">
      <w:pPr>
        <w:overflowPunct/>
        <w:autoSpaceDE/>
        <w:autoSpaceDN/>
        <w:adjustRightInd/>
        <w:spacing w:before="0" w:after="0"/>
        <w:ind w:left="0"/>
        <w:textAlignment w:val="auto"/>
      </w:pPr>
      <w:r>
        <w:fldChar w:fldCharType="end"/>
      </w:r>
      <w:r>
        <w:br w:type="page"/>
      </w:r>
    </w:p>
    <w:p w:rsidR="006959BA" w:rsidRDefault="006959BA" w:rsidP="006959BA"/>
    <w:p w:rsidR="006959BA" w:rsidRDefault="006959BA" w:rsidP="006959BA"/>
    <w:p w:rsidR="006959BA" w:rsidRDefault="006959BA" w:rsidP="006959BA"/>
    <w:p w:rsidR="006959BA" w:rsidRDefault="006959BA" w:rsidP="006959BA"/>
    <w:p w:rsidR="006959BA" w:rsidRDefault="006959BA" w:rsidP="006959BA"/>
    <w:p w:rsidR="006959BA" w:rsidRDefault="006959BA" w:rsidP="006959BA"/>
    <w:p w:rsidR="006959BA" w:rsidRDefault="006959BA" w:rsidP="006959BA"/>
    <w:p w:rsidR="006959BA" w:rsidRDefault="006959BA" w:rsidP="006959BA"/>
    <w:p w:rsidR="006959BA" w:rsidRDefault="006959BA" w:rsidP="006959BA"/>
    <w:p w:rsidR="006959BA" w:rsidRDefault="006959BA" w:rsidP="006959BA"/>
    <w:p w:rsidR="006959BA" w:rsidRDefault="006959BA" w:rsidP="006959BA">
      <w:pPr>
        <w:pStyle w:val="ANaslov"/>
      </w:pPr>
      <w:r>
        <w:t>I. SPLOŠNI DEL</w:t>
      </w:r>
    </w:p>
    <w:p w:rsidR="006959BA" w:rsidRDefault="006959BA">
      <w:pPr>
        <w:overflowPunct/>
        <w:autoSpaceDE/>
        <w:autoSpaceDN/>
        <w:adjustRightInd/>
        <w:spacing w:before="0" w:after="0"/>
        <w:ind w:left="0"/>
        <w:textAlignment w:val="auto"/>
      </w:pPr>
      <w:r>
        <w:br w:type="page"/>
      </w:r>
    </w:p>
    <w:p w:rsidR="006959BA" w:rsidRDefault="006959BA" w:rsidP="006959BA">
      <w:pPr>
        <w:pStyle w:val="AHeading1"/>
      </w:pPr>
      <w:bookmarkStart w:id="1" w:name="_Toc60658610"/>
      <w:r>
        <w:lastRenderedPageBreak/>
        <w:t>I. SPLOŠNI DEL</w:t>
      </w:r>
      <w:bookmarkEnd w:id="1"/>
    </w:p>
    <w:p w:rsidR="006959BA" w:rsidRDefault="006959BA" w:rsidP="006959BA">
      <w:pPr>
        <w:pStyle w:val="AHeading3"/>
        <w:tabs>
          <w:tab w:val="decimal" w:pos="9200"/>
        </w:tabs>
        <w:rPr>
          <w:sz w:val="20"/>
        </w:rPr>
      </w:pPr>
      <w:bookmarkStart w:id="2" w:name="_Toc60658611"/>
      <w:r>
        <w:t>A. BILANCA PRIHODKOV IN ODHODKOV</w:t>
      </w:r>
      <w:r>
        <w:tab/>
      </w:r>
      <w:r w:rsidR="00863D56">
        <w:rPr>
          <w:sz w:val="20"/>
        </w:rPr>
        <w:t>-6.9</w:t>
      </w:r>
      <w:r>
        <w:rPr>
          <w:sz w:val="20"/>
        </w:rPr>
        <w:t>47.620 €</w:t>
      </w:r>
      <w:bookmarkEnd w:id="2"/>
    </w:p>
    <w:p w:rsidR="006959BA" w:rsidRDefault="006959BA" w:rsidP="006959BA">
      <w:pPr>
        <w:pStyle w:val="AHeading4"/>
        <w:tabs>
          <w:tab w:val="decimal" w:pos="9200"/>
        </w:tabs>
        <w:rPr>
          <w:sz w:val="20"/>
        </w:rPr>
      </w:pPr>
      <w:bookmarkStart w:id="3" w:name="_Toc60658612"/>
      <w:r>
        <w:t>4 ODHODKI IN DRUGI IZDATKI</w:t>
      </w:r>
      <w:r>
        <w:tab/>
      </w:r>
      <w:r w:rsidR="00863D56">
        <w:rPr>
          <w:sz w:val="20"/>
        </w:rPr>
        <w:t>18.0</w:t>
      </w:r>
      <w:r>
        <w:rPr>
          <w:sz w:val="20"/>
        </w:rPr>
        <w:t>01.231 €</w:t>
      </w:r>
      <w:bookmarkEnd w:id="3"/>
    </w:p>
    <w:p w:rsidR="006959BA" w:rsidRDefault="006959BA" w:rsidP="006959BA">
      <w:pPr>
        <w:pStyle w:val="Heading11"/>
      </w:pPr>
      <w:r>
        <w:t>Obrazložitev konta</w:t>
      </w:r>
    </w:p>
    <w:p w:rsidR="006959BA" w:rsidRDefault="006959BA">
      <w:pPr>
        <w:widowControl w:val="0"/>
        <w:spacing w:after="0"/>
        <w:rPr>
          <w:rFonts w:ascii="Arial" w:hAnsi="Arial" w:cs="Arial"/>
          <w:lang w:val="x-none"/>
        </w:rPr>
      </w:pPr>
      <w:r>
        <w:rPr>
          <w:rFonts w:ascii="Arial" w:hAnsi="Arial" w:cs="Arial"/>
          <w:lang w:val="x-none"/>
        </w:rPr>
        <w:t>1. tekoči odhodki (skupina 40),</w:t>
      </w:r>
    </w:p>
    <w:p w:rsidR="006959BA" w:rsidRDefault="006959BA">
      <w:pPr>
        <w:widowControl w:val="0"/>
        <w:spacing w:after="0"/>
        <w:rPr>
          <w:rFonts w:ascii="Arial" w:hAnsi="Arial" w:cs="Arial"/>
          <w:lang w:val="x-none"/>
        </w:rPr>
      </w:pPr>
      <w:r>
        <w:rPr>
          <w:rFonts w:ascii="Arial" w:hAnsi="Arial" w:cs="Arial"/>
          <w:lang w:val="x-none"/>
        </w:rPr>
        <w:t>2. tekoči transferi (skupina 41),</w:t>
      </w:r>
    </w:p>
    <w:p w:rsidR="006959BA" w:rsidRDefault="006959BA">
      <w:pPr>
        <w:widowControl w:val="0"/>
        <w:spacing w:after="0"/>
        <w:rPr>
          <w:rFonts w:ascii="Arial" w:hAnsi="Arial" w:cs="Arial"/>
          <w:lang w:val="x-none"/>
        </w:rPr>
      </w:pPr>
      <w:r>
        <w:rPr>
          <w:rFonts w:ascii="Arial" w:hAnsi="Arial" w:cs="Arial"/>
          <w:lang w:val="x-none"/>
        </w:rPr>
        <w:t>3. investicijski odhodki (skupina 42) in</w:t>
      </w:r>
    </w:p>
    <w:p w:rsidR="006959BA" w:rsidRDefault="006959BA">
      <w:pPr>
        <w:widowControl w:val="0"/>
        <w:spacing w:after="0"/>
        <w:rPr>
          <w:rFonts w:ascii="Arial" w:hAnsi="Arial" w:cs="Arial"/>
          <w:lang w:val="x-none"/>
        </w:rPr>
      </w:pPr>
      <w:r>
        <w:rPr>
          <w:rFonts w:ascii="Arial" w:hAnsi="Arial" w:cs="Arial"/>
          <w:lang w:val="x-none"/>
        </w:rPr>
        <w:t>4. investicijski transferi (skupina 43).</w:t>
      </w:r>
    </w:p>
    <w:p w:rsidR="006959BA" w:rsidRDefault="006959BA" w:rsidP="006959BA">
      <w:pPr>
        <w:pStyle w:val="AHeading5"/>
        <w:tabs>
          <w:tab w:val="decimal" w:pos="9200"/>
        </w:tabs>
        <w:rPr>
          <w:sz w:val="20"/>
        </w:rPr>
      </w:pPr>
      <w:bookmarkStart w:id="4" w:name="_Toc60658613"/>
      <w:r>
        <w:t>40 TEKOČI ODHODKI</w:t>
      </w:r>
      <w:r>
        <w:tab/>
      </w:r>
      <w:r w:rsidR="00863D56">
        <w:rPr>
          <w:sz w:val="20"/>
        </w:rPr>
        <w:t>3.0</w:t>
      </w:r>
      <w:r>
        <w:rPr>
          <w:sz w:val="20"/>
        </w:rPr>
        <w:t>92.856 €</w:t>
      </w:r>
      <w:bookmarkEnd w:id="4"/>
    </w:p>
    <w:p w:rsidR="006959BA" w:rsidRDefault="006959BA" w:rsidP="006959BA">
      <w:pPr>
        <w:pStyle w:val="AHeading6"/>
        <w:tabs>
          <w:tab w:val="decimal" w:pos="9200"/>
        </w:tabs>
        <w:rPr>
          <w:sz w:val="20"/>
        </w:rPr>
      </w:pPr>
      <w:r>
        <w:t>400 Plače in drugi izdatki zaposlenim</w:t>
      </w:r>
      <w:r>
        <w:tab/>
      </w:r>
      <w:r>
        <w:rPr>
          <w:sz w:val="20"/>
        </w:rPr>
        <w:t>538.089 €</w:t>
      </w:r>
    </w:p>
    <w:p w:rsidR="006959BA" w:rsidRDefault="006959BA" w:rsidP="006959BA">
      <w:pPr>
        <w:pStyle w:val="Heading11"/>
      </w:pPr>
      <w:r>
        <w:t>Obrazložitev konta</w:t>
      </w:r>
    </w:p>
    <w:p w:rsidR="006959BA" w:rsidRDefault="006959BA">
      <w:pPr>
        <w:widowControl w:val="0"/>
        <w:spacing w:after="0"/>
        <w:rPr>
          <w:rFonts w:ascii="Arial" w:hAnsi="Arial" w:cs="Arial"/>
          <w:lang w:val="x-none"/>
        </w:rPr>
      </w:pPr>
      <w:r>
        <w:rPr>
          <w:rFonts w:ascii="Arial" w:hAnsi="Arial" w:cs="Arial"/>
          <w:lang w:val="x-none"/>
        </w:rPr>
        <w:t>Ta podskupina kontov zajema načrtovane obveznosti za plače in dodatke, regres za letni dopust, jubilejne nagrade, odpravnine ob upokojitvi, povračila in nadomestila, sredstva za nadurno delo ter druge izdatke zaposlenim v občinski upravi</w:t>
      </w:r>
    </w:p>
    <w:p w:rsidR="006959BA" w:rsidRDefault="006959BA" w:rsidP="006959BA">
      <w:pPr>
        <w:pStyle w:val="AHeading6"/>
        <w:tabs>
          <w:tab w:val="decimal" w:pos="9200"/>
        </w:tabs>
        <w:rPr>
          <w:sz w:val="20"/>
        </w:rPr>
      </w:pPr>
      <w:r>
        <w:t>401 Prispevki delodajalcev za socialno varnost</w:t>
      </w:r>
      <w:r>
        <w:tab/>
      </w:r>
      <w:r>
        <w:rPr>
          <w:sz w:val="20"/>
        </w:rPr>
        <w:t>75.100 €</w:t>
      </w:r>
    </w:p>
    <w:p w:rsidR="006959BA" w:rsidRDefault="006959BA" w:rsidP="006959BA">
      <w:pPr>
        <w:pStyle w:val="Heading11"/>
      </w:pPr>
      <w:r>
        <w:t>Obrazložitev konta</w:t>
      </w:r>
    </w:p>
    <w:p w:rsidR="006959BA" w:rsidRDefault="006959BA">
      <w:pPr>
        <w:widowControl w:val="0"/>
        <w:spacing w:after="0"/>
        <w:rPr>
          <w:rFonts w:ascii="Arial" w:hAnsi="Arial" w:cs="Arial"/>
          <w:lang w:val="x-none"/>
        </w:rPr>
      </w:pPr>
      <w:r>
        <w:rPr>
          <w:rFonts w:ascii="Arial" w:hAnsi="Arial" w:cs="Arial"/>
          <w:lang w:val="x-none"/>
        </w:rPr>
        <w:t>Tu so planirane obveznosti delodajalca iz naslova prispevkov za socialno varnost (pokojninsko in invalidsko zavarovanje, prispevek za zdravstveno zavarovanje, prispevek za zaposlovanje, prispevek za starševsko varstvo) in premij kolektivnega dodatnega pokojninskega zavarovanja za zaposlene v občinski upravi.</w:t>
      </w:r>
    </w:p>
    <w:p w:rsidR="006959BA" w:rsidRDefault="006959BA" w:rsidP="006959BA">
      <w:pPr>
        <w:pStyle w:val="AHeading6"/>
        <w:tabs>
          <w:tab w:val="decimal" w:pos="9200"/>
        </w:tabs>
        <w:rPr>
          <w:sz w:val="20"/>
        </w:rPr>
      </w:pPr>
      <w:r>
        <w:t>402 Izdatki za blago in storitve</w:t>
      </w:r>
      <w:r>
        <w:tab/>
      </w:r>
      <w:r>
        <w:rPr>
          <w:sz w:val="20"/>
        </w:rPr>
        <w:t>2.</w:t>
      </w:r>
      <w:r w:rsidR="00863D56">
        <w:rPr>
          <w:sz w:val="20"/>
        </w:rPr>
        <w:t>3</w:t>
      </w:r>
      <w:r>
        <w:rPr>
          <w:sz w:val="20"/>
        </w:rPr>
        <w:t>85.637 €</w:t>
      </w:r>
    </w:p>
    <w:p w:rsidR="006959BA" w:rsidRDefault="006959BA" w:rsidP="006959BA">
      <w:pPr>
        <w:pStyle w:val="Heading11"/>
      </w:pPr>
      <w:r>
        <w:t>Obrazložitev konta</w:t>
      </w:r>
    </w:p>
    <w:p w:rsidR="006959BA" w:rsidRDefault="006959BA">
      <w:pPr>
        <w:widowControl w:val="0"/>
        <w:spacing w:after="0"/>
        <w:rPr>
          <w:rFonts w:ascii="Arial" w:hAnsi="Arial" w:cs="Arial"/>
          <w:lang w:val="x-none"/>
        </w:rPr>
      </w:pPr>
      <w:r>
        <w:rPr>
          <w:rFonts w:ascii="Arial" w:hAnsi="Arial" w:cs="Arial"/>
          <w:lang w:val="x-none"/>
        </w:rPr>
        <w:t>Sredstva, ki so v proračunu predvidena za plačilo dobavljenega blaga in opravljenih storitev neposrednih proračunskih uporabnikov, pokrivajo izdatke, ki so namenjeni operativnemu delovanju občinske uprave in izvajanju nalog za katere je pristojna občina in zajemajo vse stroške, ki se neposredno plačujejo iz proračuna. Sem štejemo izdatke za pisarniški material in storitve, za posebni material in storitve, za energijo, komunalne storitve in komunikacije, za plačila prevoznih stroškov, za službena potovanja, za stroške tekočega vzdrževanja, za plačila najemnin in zakupnin, plačila kazni in odškodnin ter druge operativne odhodke posameznih proračunskih uporabnikov</w:t>
      </w:r>
    </w:p>
    <w:p w:rsidR="006959BA" w:rsidRDefault="006959BA" w:rsidP="006959BA">
      <w:pPr>
        <w:pStyle w:val="AHeading6"/>
        <w:tabs>
          <w:tab w:val="decimal" w:pos="9200"/>
        </w:tabs>
        <w:rPr>
          <w:sz w:val="20"/>
        </w:rPr>
      </w:pPr>
      <w:r>
        <w:t>409 Rezerve</w:t>
      </w:r>
      <w:r>
        <w:tab/>
      </w:r>
      <w:r>
        <w:rPr>
          <w:sz w:val="20"/>
        </w:rPr>
        <w:t>94.030 €</w:t>
      </w:r>
    </w:p>
    <w:p w:rsidR="006959BA" w:rsidRDefault="006959BA" w:rsidP="006959BA">
      <w:pPr>
        <w:pStyle w:val="Heading11"/>
      </w:pPr>
      <w:r>
        <w:t>Obrazložitev konta</w:t>
      </w:r>
    </w:p>
    <w:p w:rsidR="006959BA" w:rsidRDefault="006959BA">
      <w:pPr>
        <w:widowControl w:val="0"/>
        <w:spacing w:after="0"/>
        <w:rPr>
          <w:rFonts w:ascii="Arial" w:hAnsi="Arial" w:cs="Arial"/>
          <w:lang w:val="x-none"/>
        </w:rPr>
      </w:pPr>
      <w:r>
        <w:rPr>
          <w:rFonts w:ascii="Arial" w:hAnsi="Arial" w:cs="Arial"/>
          <w:lang w:val="x-none"/>
        </w:rPr>
        <w:t>Rezerve se oblikujejo v skladu z Zakonom o javnih financah in Stanovanjskim zakonom ter občinskim Odlokom o proračunu Občne Cerklje na Gorenjskem za leto 2021. Rezerve so namenski odhodki,  način porabe je določen z Odlokom o proračunu občine Cerklje na Gorenjskem za leto 2021.</w:t>
      </w:r>
    </w:p>
    <w:p w:rsidR="006959BA" w:rsidRDefault="006959BA" w:rsidP="006959BA">
      <w:pPr>
        <w:pStyle w:val="AHeading5"/>
        <w:tabs>
          <w:tab w:val="decimal" w:pos="9200"/>
        </w:tabs>
        <w:rPr>
          <w:sz w:val="20"/>
        </w:rPr>
      </w:pPr>
      <w:bookmarkStart w:id="5" w:name="_Toc60658614"/>
      <w:r>
        <w:t>41 TEKOČI TRANSFERI</w:t>
      </w:r>
      <w:r>
        <w:tab/>
      </w:r>
      <w:r>
        <w:rPr>
          <w:sz w:val="20"/>
        </w:rPr>
        <w:t>2.805.753 €</w:t>
      </w:r>
      <w:bookmarkEnd w:id="5"/>
    </w:p>
    <w:p w:rsidR="006959BA" w:rsidRDefault="006959BA" w:rsidP="006959BA">
      <w:pPr>
        <w:pStyle w:val="AHeading6"/>
        <w:tabs>
          <w:tab w:val="decimal" w:pos="9200"/>
        </w:tabs>
        <w:rPr>
          <w:sz w:val="20"/>
        </w:rPr>
      </w:pPr>
      <w:r>
        <w:t>410 Subvencije</w:t>
      </w:r>
      <w:r>
        <w:tab/>
      </w:r>
      <w:r>
        <w:rPr>
          <w:sz w:val="20"/>
        </w:rPr>
        <w:t>182.000 €</w:t>
      </w:r>
    </w:p>
    <w:p w:rsidR="006959BA" w:rsidRDefault="006959BA" w:rsidP="006959BA">
      <w:pPr>
        <w:pStyle w:val="Heading11"/>
      </w:pPr>
      <w:r>
        <w:t>Obrazložitev konta</w:t>
      </w:r>
    </w:p>
    <w:p w:rsidR="006959BA" w:rsidRDefault="006959BA">
      <w:pPr>
        <w:widowControl w:val="0"/>
        <w:spacing w:after="0"/>
        <w:rPr>
          <w:rFonts w:ascii="Arial" w:hAnsi="Arial" w:cs="Arial"/>
          <w:lang w:val="x-none"/>
        </w:rPr>
      </w:pPr>
      <w:r>
        <w:rPr>
          <w:rFonts w:ascii="Arial" w:hAnsi="Arial" w:cs="Arial"/>
          <w:lang w:val="x-none"/>
        </w:rPr>
        <w:t xml:space="preserve">Sredstva za subvencioniranje javnih del, za subvencije v razvoj kmetijstva, turizma in malega </w:t>
      </w:r>
      <w:r>
        <w:rPr>
          <w:rFonts w:ascii="Arial" w:hAnsi="Arial" w:cs="Arial"/>
          <w:lang w:val="x-none"/>
        </w:rPr>
        <w:lastRenderedPageBreak/>
        <w:t>gospodarstva.</w:t>
      </w:r>
    </w:p>
    <w:p w:rsidR="006959BA" w:rsidRDefault="006959BA" w:rsidP="006959BA">
      <w:pPr>
        <w:pStyle w:val="AHeading6"/>
        <w:tabs>
          <w:tab w:val="decimal" w:pos="9200"/>
        </w:tabs>
        <w:rPr>
          <w:sz w:val="20"/>
        </w:rPr>
      </w:pPr>
      <w:r>
        <w:t>411 Transferi posameznikom in gospodinjstvom</w:t>
      </w:r>
      <w:r>
        <w:tab/>
      </w:r>
      <w:r>
        <w:rPr>
          <w:sz w:val="20"/>
        </w:rPr>
        <w:t>1.751.852 €</w:t>
      </w:r>
    </w:p>
    <w:p w:rsidR="006959BA" w:rsidRDefault="006959BA" w:rsidP="006959BA">
      <w:pPr>
        <w:pStyle w:val="Heading11"/>
      </w:pPr>
      <w:r>
        <w:t>Obrazložitev konta</w:t>
      </w:r>
    </w:p>
    <w:p w:rsidR="006959BA" w:rsidRDefault="006959BA">
      <w:pPr>
        <w:widowControl w:val="0"/>
        <w:spacing w:after="0"/>
        <w:rPr>
          <w:rFonts w:ascii="Arial" w:hAnsi="Arial" w:cs="Arial"/>
          <w:lang w:val="x-none"/>
        </w:rPr>
      </w:pPr>
      <w:r>
        <w:rPr>
          <w:rFonts w:ascii="Arial" w:hAnsi="Arial" w:cs="Arial"/>
          <w:lang w:val="x-none"/>
        </w:rPr>
        <w:t>Transferi so namenjeni posameznikom in gospodinjstvom ob določenih pogojih, kot npr. ob rojstvu otrok kot enkratna denarna pomoč, za prevoze osnovnošolskih otrok, za nagrade, za regresiranje oskrbe v domovih za odrasle, subvencioniranje stanarin, regresiranje razlik v ceni za vrtce, plačilo zavarovanj (prispevek za osnovno zdravstveno zavarovanje, ki ga občina plačuje občanom), plačilo družinskega pomočnika, sofinanciranje pomoči na domu in drugi transferi posameznikom. Transferi posameznikom in gospodinjstvom predstavljajo v odhodkih zelo velik del odhodkov, večino teh se nameni za subvencije staršem predšolskih otrok.</w:t>
      </w:r>
    </w:p>
    <w:p w:rsidR="006959BA" w:rsidRDefault="006959BA">
      <w:pPr>
        <w:widowControl w:val="0"/>
        <w:spacing w:after="0"/>
        <w:rPr>
          <w:rFonts w:ascii="Arial" w:hAnsi="Arial" w:cs="Arial"/>
          <w:lang w:val="x-none"/>
        </w:rPr>
      </w:pPr>
      <w:r>
        <w:rPr>
          <w:rFonts w:ascii="Arial" w:hAnsi="Arial" w:cs="Arial"/>
          <w:lang w:val="x-none"/>
        </w:rPr>
        <w:t>Upravičenost do posameznih transferov urejajo posamezni zakoni in podzakonski akti. Obseg sredstev v proračunskem letu pa je odvisen od gibanja števila upravičencev in višine uskladitve z rastjo cen življenjskih potrebščin</w:t>
      </w:r>
    </w:p>
    <w:p w:rsidR="006959BA" w:rsidRDefault="006959BA">
      <w:pPr>
        <w:widowControl w:val="0"/>
        <w:spacing w:after="0"/>
        <w:rPr>
          <w:rFonts w:ascii="Arial" w:hAnsi="Arial" w:cs="Arial"/>
          <w:lang w:val="x-none"/>
        </w:rPr>
      </w:pPr>
    </w:p>
    <w:p w:rsidR="006959BA" w:rsidRDefault="006959BA" w:rsidP="006959BA">
      <w:pPr>
        <w:pStyle w:val="AHeading6"/>
        <w:tabs>
          <w:tab w:val="decimal" w:pos="9200"/>
        </w:tabs>
        <w:rPr>
          <w:sz w:val="20"/>
        </w:rPr>
      </w:pPr>
      <w:r>
        <w:t>412 Transferi nepridobitnim organizacijam in ustanovam</w:t>
      </w:r>
      <w:r>
        <w:tab/>
      </w:r>
      <w:r>
        <w:rPr>
          <w:sz w:val="20"/>
        </w:rPr>
        <w:t>456.750 €</w:t>
      </w:r>
    </w:p>
    <w:p w:rsidR="006959BA" w:rsidRDefault="006959BA" w:rsidP="006959BA">
      <w:pPr>
        <w:pStyle w:val="Heading11"/>
      </w:pPr>
      <w:r>
        <w:t>Obrazložitev konta</w:t>
      </w:r>
    </w:p>
    <w:p w:rsidR="006959BA" w:rsidRDefault="006959BA">
      <w:pPr>
        <w:widowControl w:val="0"/>
        <w:spacing w:after="0"/>
        <w:rPr>
          <w:rFonts w:ascii="Arial" w:hAnsi="Arial" w:cs="Arial"/>
          <w:lang w:val="x-none"/>
        </w:rPr>
      </w:pPr>
      <w:r>
        <w:rPr>
          <w:rFonts w:ascii="Arial" w:hAnsi="Arial" w:cs="Arial"/>
          <w:lang w:val="x-none"/>
        </w:rPr>
        <w:t>Sredstva so namenjena neprofitnim organizacijam, ki delujejo na območju občine. Njihovo delovanje je povezano z dejavnostjo občine, ki jo občina ne izvaja preko drugih organizacij. Del sredstev se namenja tudi organizacijam izven občine,  če vključujejo občane iz Občine Cerklje in je njihova dejavnost povezana s potrebami občine.</w:t>
      </w:r>
    </w:p>
    <w:p w:rsidR="006959BA" w:rsidRDefault="006959BA" w:rsidP="006959BA">
      <w:pPr>
        <w:pStyle w:val="AHeading6"/>
        <w:tabs>
          <w:tab w:val="decimal" w:pos="9200"/>
        </w:tabs>
        <w:rPr>
          <w:sz w:val="20"/>
        </w:rPr>
      </w:pPr>
      <w:r>
        <w:t>413 Drugi tekoči domači transferi</w:t>
      </w:r>
      <w:r>
        <w:tab/>
      </w:r>
      <w:r>
        <w:rPr>
          <w:sz w:val="20"/>
        </w:rPr>
        <w:t>415.151 €</w:t>
      </w:r>
    </w:p>
    <w:p w:rsidR="006959BA" w:rsidRDefault="006959BA" w:rsidP="006959BA">
      <w:pPr>
        <w:pStyle w:val="Heading11"/>
      </w:pPr>
      <w:r>
        <w:t>Obrazložitev konta</w:t>
      </w:r>
    </w:p>
    <w:p w:rsidR="006959BA" w:rsidRDefault="006959BA">
      <w:pPr>
        <w:widowControl w:val="0"/>
        <w:spacing w:after="0"/>
        <w:rPr>
          <w:rFonts w:ascii="Arial" w:hAnsi="Arial" w:cs="Arial"/>
          <w:lang w:val="x-none"/>
        </w:rPr>
      </w:pPr>
      <w:r>
        <w:rPr>
          <w:rFonts w:ascii="Arial" w:hAnsi="Arial" w:cs="Arial"/>
          <w:lang w:val="x-none"/>
        </w:rPr>
        <w:t xml:space="preserve">Drugi tekoči transferi so namenjeni javnim zavodom za kritje plač, prispevkov na plače, materialnih stroškov zavodov, ki delajo v interesu občine. </w:t>
      </w:r>
    </w:p>
    <w:p w:rsidR="006959BA" w:rsidRDefault="006959BA" w:rsidP="006959BA">
      <w:pPr>
        <w:pStyle w:val="AHeading5"/>
        <w:tabs>
          <w:tab w:val="decimal" w:pos="9200"/>
        </w:tabs>
        <w:rPr>
          <w:sz w:val="20"/>
        </w:rPr>
      </w:pPr>
      <w:bookmarkStart w:id="6" w:name="_Toc60658615"/>
      <w:r>
        <w:t>42 INVESTICIJSKI ODHODKI</w:t>
      </w:r>
      <w:r>
        <w:tab/>
      </w:r>
      <w:r>
        <w:rPr>
          <w:sz w:val="20"/>
        </w:rPr>
        <w:t>11.865.622 €</w:t>
      </w:r>
      <w:bookmarkEnd w:id="6"/>
    </w:p>
    <w:p w:rsidR="006959BA" w:rsidRDefault="006959BA" w:rsidP="006959BA">
      <w:pPr>
        <w:pStyle w:val="AHeading6"/>
        <w:tabs>
          <w:tab w:val="decimal" w:pos="9200"/>
        </w:tabs>
        <w:rPr>
          <w:sz w:val="20"/>
        </w:rPr>
      </w:pPr>
      <w:r>
        <w:t>420 Nakup in gradnja osnovnih sredstev</w:t>
      </w:r>
      <w:r>
        <w:tab/>
      </w:r>
      <w:r>
        <w:rPr>
          <w:sz w:val="20"/>
        </w:rPr>
        <w:t>11.865.622 €</w:t>
      </w:r>
    </w:p>
    <w:p w:rsidR="006959BA" w:rsidRDefault="006959BA" w:rsidP="006959BA">
      <w:pPr>
        <w:pStyle w:val="Heading11"/>
      </w:pPr>
      <w:r>
        <w:t>Obrazložitev konta</w:t>
      </w:r>
    </w:p>
    <w:p w:rsidR="006959BA" w:rsidRDefault="006959BA">
      <w:pPr>
        <w:widowControl w:val="0"/>
        <w:spacing w:after="0"/>
        <w:rPr>
          <w:rFonts w:ascii="Arial" w:hAnsi="Arial" w:cs="Arial"/>
          <w:lang w:val="x-none"/>
        </w:rPr>
      </w:pPr>
      <w:r>
        <w:rPr>
          <w:rFonts w:ascii="Arial" w:hAnsi="Arial" w:cs="Arial"/>
          <w:lang w:val="x-none"/>
        </w:rPr>
        <w:t>Sredstva so namenjena za nakup opreme, izgradnjo in vzdrževanje javne infrastrukture, za nakup zemljišč, plačilu projektov, za nadzor gradnje, gradnjo in investicijsko vzdrževanje.</w:t>
      </w:r>
    </w:p>
    <w:p w:rsidR="006959BA" w:rsidRDefault="006959BA" w:rsidP="006959BA">
      <w:pPr>
        <w:pStyle w:val="AHeading5"/>
        <w:tabs>
          <w:tab w:val="decimal" w:pos="9200"/>
        </w:tabs>
        <w:rPr>
          <w:sz w:val="20"/>
        </w:rPr>
      </w:pPr>
      <w:bookmarkStart w:id="7" w:name="_Toc60658616"/>
      <w:r>
        <w:t>43 INVESTICIJSKI TRANSFERI</w:t>
      </w:r>
      <w:r>
        <w:tab/>
      </w:r>
      <w:r>
        <w:rPr>
          <w:sz w:val="20"/>
        </w:rPr>
        <w:t>237.000 €</w:t>
      </w:r>
      <w:bookmarkEnd w:id="7"/>
    </w:p>
    <w:p w:rsidR="006959BA" w:rsidRDefault="006959BA" w:rsidP="006959BA">
      <w:pPr>
        <w:pStyle w:val="AHeading6"/>
        <w:tabs>
          <w:tab w:val="decimal" w:pos="9200"/>
        </w:tabs>
        <w:rPr>
          <w:sz w:val="20"/>
        </w:rPr>
      </w:pPr>
      <w:r>
        <w:t>431 Investicijski transferi pravnim in fizičnim osebam, ki niso proračunski uporabniki</w:t>
      </w:r>
      <w:r>
        <w:tab/>
      </w:r>
      <w:r>
        <w:rPr>
          <w:sz w:val="20"/>
        </w:rPr>
        <w:t>237.000 €</w:t>
      </w:r>
    </w:p>
    <w:p w:rsidR="006959BA" w:rsidRDefault="006959BA" w:rsidP="006959BA">
      <w:pPr>
        <w:pStyle w:val="Heading11"/>
      </w:pPr>
      <w:r>
        <w:t>Obrazložitev konta</w:t>
      </w:r>
    </w:p>
    <w:p w:rsidR="006959BA" w:rsidRDefault="006959BA">
      <w:pPr>
        <w:widowControl w:val="0"/>
        <w:spacing w:after="0"/>
        <w:rPr>
          <w:rFonts w:ascii="Arial" w:hAnsi="Arial" w:cs="Arial"/>
          <w:lang w:val="x-none"/>
        </w:rPr>
      </w:pPr>
      <w:r>
        <w:rPr>
          <w:rFonts w:ascii="Arial" w:hAnsi="Arial" w:cs="Arial"/>
          <w:lang w:val="x-none"/>
        </w:rPr>
        <w:t>Sredstva so namenjena gasilskim društvom in nepridobitnim organizacijam in skupnemu projektu ceste.</w:t>
      </w:r>
    </w:p>
    <w:p w:rsidR="006959BA" w:rsidRDefault="006959BA" w:rsidP="006959BA">
      <w:pPr>
        <w:pStyle w:val="AHeading4"/>
        <w:tabs>
          <w:tab w:val="decimal" w:pos="9200"/>
        </w:tabs>
        <w:rPr>
          <w:sz w:val="20"/>
        </w:rPr>
      </w:pPr>
      <w:bookmarkStart w:id="8" w:name="_Toc60658617"/>
      <w:r>
        <w:t>7 PRIHODKI IN DRUGI PREJEMKI</w:t>
      </w:r>
      <w:r>
        <w:tab/>
      </w:r>
      <w:r>
        <w:rPr>
          <w:sz w:val="20"/>
        </w:rPr>
        <w:t>11.053.611 €</w:t>
      </w:r>
      <w:bookmarkEnd w:id="8"/>
    </w:p>
    <w:p w:rsidR="006959BA" w:rsidRDefault="006959BA" w:rsidP="006959BA">
      <w:pPr>
        <w:pStyle w:val="Heading11"/>
      </w:pPr>
      <w:r>
        <w:t>Obrazložitev konta</w:t>
      </w:r>
    </w:p>
    <w:p w:rsidR="006959BA" w:rsidRDefault="006959BA">
      <w:pPr>
        <w:widowControl w:val="0"/>
        <w:spacing w:after="0"/>
        <w:rPr>
          <w:rFonts w:ascii="Arial" w:hAnsi="Arial" w:cs="Arial"/>
          <w:lang w:val="x-none"/>
        </w:rPr>
      </w:pPr>
      <w:r>
        <w:rPr>
          <w:rFonts w:ascii="Arial" w:hAnsi="Arial" w:cs="Arial"/>
          <w:lang w:val="x-none"/>
        </w:rPr>
        <w:t>Prihodki proračuna vključujejo prihodke vplačane na račun do konca proračunskega leta 2021. Proračunsko leto je enako koledarskemu letu. Proračunski uporabniki vključujejo prihodke v proračun po načelu plačane realizacije.</w:t>
      </w:r>
    </w:p>
    <w:p w:rsidR="006959BA" w:rsidRDefault="006959BA" w:rsidP="006959BA">
      <w:pPr>
        <w:pStyle w:val="AHeading5"/>
        <w:tabs>
          <w:tab w:val="decimal" w:pos="9200"/>
        </w:tabs>
        <w:rPr>
          <w:sz w:val="20"/>
        </w:rPr>
      </w:pPr>
      <w:bookmarkStart w:id="9" w:name="_Toc60658618"/>
      <w:r>
        <w:lastRenderedPageBreak/>
        <w:t>70 DAVČNI PRIHODKI</w:t>
      </w:r>
      <w:r>
        <w:tab/>
      </w:r>
      <w:r>
        <w:rPr>
          <w:sz w:val="20"/>
        </w:rPr>
        <w:t>6.772.396 €</w:t>
      </w:r>
      <w:bookmarkEnd w:id="9"/>
    </w:p>
    <w:p w:rsidR="006959BA" w:rsidRDefault="006959BA" w:rsidP="006959BA">
      <w:pPr>
        <w:pStyle w:val="AHeading6"/>
        <w:tabs>
          <w:tab w:val="decimal" w:pos="9200"/>
        </w:tabs>
        <w:rPr>
          <w:sz w:val="20"/>
        </w:rPr>
      </w:pPr>
      <w:r>
        <w:t>700 Davki na dohodek in dobiček</w:t>
      </w:r>
      <w:r>
        <w:tab/>
      </w:r>
      <w:r>
        <w:rPr>
          <w:sz w:val="20"/>
        </w:rPr>
        <w:t>5.031.247 €</w:t>
      </w:r>
    </w:p>
    <w:p w:rsidR="006959BA" w:rsidRDefault="006959BA" w:rsidP="006959BA">
      <w:pPr>
        <w:pStyle w:val="Heading11"/>
      </w:pPr>
      <w:r>
        <w:t>Obrazložitev konta</w:t>
      </w:r>
    </w:p>
    <w:p w:rsidR="006959BA" w:rsidRDefault="006959BA">
      <w:pPr>
        <w:widowControl w:val="0"/>
        <w:spacing w:after="0"/>
        <w:rPr>
          <w:rFonts w:ascii="Arial" w:hAnsi="Arial" w:cs="Arial"/>
          <w:lang w:val="x-none"/>
        </w:rPr>
      </w:pPr>
      <w:r>
        <w:rPr>
          <w:rFonts w:ascii="Arial" w:hAnsi="Arial" w:cs="Arial"/>
          <w:lang w:val="x-none"/>
        </w:rPr>
        <w:t>Vključujejo prejeta sredstva iz naslova dohodnine.</w:t>
      </w:r>
    </w:p>
    <w:p w:rsidR="006959BA" w:rsidRDefault="006959BA" w:rsidP="006959BA">
      <w:pPr>
        <w:pStyle w:val="AHeading6"/>
        <w:tabs>
          <w:tab w:val="decimal" w:pos="9200"/>
        </w:tabs>
        <w:rPr>
          <w:sz w:val="20"/>
        </w:rPr>
      </w:pPr>
      <w:r>
        <w:t>703 Davki na premoženje</w:t>
      </w:r>
      <w:r>
        <w:tab/>
      </w:r>
      <w:r>
        <w:rPr>
          <w:sz w:val="20"/>
        </w:rPr>
        <w:t>1.326.720 €</w:t>
      </w:r>
    </w:p>
    <w:p w:rsidR="006959BA" w:rsidRDefault="006959BA" w:rsidP="006959BA">
      <w:pPr>
        <w:pStyle w:val="Heading11"/>
      </w:pPr>
      <w:r>
        <w:t>Obrazložitev konta</w:t>
      </w:r>
    </w:p>
    <w:p w:rsidR="006959BA" w:rsidRDefault="006959BA">
      <w:pPr>
        <w:widowControl w:val="0"/>
        <w:spacing w:after="0"/>
        <w:rPr>
          <w:rFonts w:ascii="Arial" w:hAnsi="Arial" w:cs="Arial"/>
          <w:lang w:val="x-none"/>
        </w:rPr>
      </w:pPr>
      <w:r>
        <w:rPr>
          <w:rFonts w:ascii="Arial" w:hAnsi="Arial" w:cs="Arial"/>
          <w:lang w:val="x-none"/>
        </w:rPr>
        <w:t xml:space="preserve">Davki na premoženje vključujejo davke; </w:t>
      </w:r>
    </w:p>
    <w:p w:rsidR="006959BA" w:rsidRDefault="006959BA">
      <w:pPr>
        <w:widowControl w:val="0"/>
        <w:spacing w:after="0"/>
        <w:rPr>
          <w:rFonts w:ascii="Arial" w:hAnsi="Arial" w:cs="Arial"/>
          <w:lang w:val="x-none"/>
        </w:rPr>
      </w:pPr>
      <w:r>
        <w:rPr>
          <w:rFonts w:ascii="Arial" w:hAnsi="Arial" w:cs="Arial"/>
          <w:lang w:val="x-none"/>
        </w:rPr>
        <w:t>•</w:t>
      </w:r>
      <w:r>
        <w:rPr>
          <w:rFonts w:ascii="Arial" w:hAnsi="Arial" w:cs="Arial"/>
          <w:lang w:val="x-none"/>
        </w:rPr>
        <w:tab/>
        <w:t>na nepremičnine, ti so: plačilo nadomestila za uporabo stavbnih zemljišč od fizičnih oseb in od pravnih oseb in zamudne obresti, davek od premoženja od stavb , davek od premoženja od prostorov za počitek in rekreacijo in zamudne obresti od davkov na nepremičnine.</w:t>
      </w:r>
    </w:p>
    <w:p w:rsidR="006959BA" w:rsidRDefault="006959BA">
      <w:pPr>
        <w:widowControl w:val="0"/>
        <w:spacing w:after="0"/>
        <w:rPr>
          <w:rFonts w:ascii="Arial" w:hAnsi="Arial" w:cs="Arial"/>
          <w:lang w:val="x-none"/>
        </w:rPr>
      </w:pPr>
      <w:r>
        <w:rPr>
          <w:rFonts w:ascii="Arial" w:hAnsi="Arial" w:cs="Arial"/>
          <w:lang w:val="x-none"/>
        </w:rPr>
        <w:t>•</w:t>
      </w:r>
      <w:r>
        <w:rPr>
          <w:rFonts w:ascii="Arial" w:hAnsi="Arial" w:cs="Arial"/>
          <w:lang w:val="x-none"/>
        </w:rPr>
        <w:tab/>
        <w:t>davki na premičnine, ti so: davki na vodna plovila in zamudne obresti.</w:t>
      </w:r>
    </w:p>
    <w:p w:rsidR="006959BA" w:rsidRDefault="006959BA">
      <w:pPr>
        <w:widowControl w:val="0"/>
        <w:spacing w:after="0"/>
        <w:rPr>
          <w:rFonts w:ascii="Arial" w:hAnsi="Arial" w:cs="Arial"/>
          <w:lang w:val="x-none"/>
        </w:rPr>
      </w:pPr>
      <w:r>
        <w:rPr>
          <w:rFonts w:ascii="Arial" w:hAnsi="Arial" w:cs="Arial"/>
          <w:lang w:val="x-none"/>
        </w:rPr>
        <w:t>•</w:t>
      </w:r>
      <w:r>
        <w:rPr>
          <w:rFonts w:ascii="Arial" w:hAnsi="Arial" w:cs="Arial"/>
          <w:lang w:val="x-none"/>
        </w:rPr>
        <w:tab/>
        <w:t>davki na dediščine in darila , ti so: davki  na dediščine in darila in zamudne obresti.</w:t>
      </w:r>
    </w:p>
    <w:p w:rsidR="006959BA" w:rsidRDefault="006959BA">
      <w:pPr>
        <w:widowControl w:val="0"/>
        <w:spacing w:after="0"/>
        <w:rPr>
          <w:rFonts w:ascii="Arial" w:hAnsi="Arial" w:cs="Arial"/>
          <w:lang w:val="x-none"/>
        </w:rPr>
      </w:pPr>
      <w:r>
        <w:rPr>
          <w:rFonts w:ascii="Arial" w:hAnsi="Arial" w:cs="Arial"/>
          <w:lang w:val="x-none"/>
        </w:rPr>
        <w:t>•</w:t>
      </w:r>
      <w:r>
        <w:rPr>
          <w:rFonts w:ascii="Arial" w:hAnsi="Arial" w:cs="Arial"/>
          <w:lang w:val="x-none"/>
        </w:rPr>
        <w:tab/>
        <w:t xml:space="preserve">davek  na promet nepremičnin in finančno premoženje, ti so: davki  na promet nepremičnin od pravnih in fizičnih oseb in zamudne obresti. </w:t>
      </w:r>
    </w:p>
    <w:p w:rsidR="006959BA" w:rsidRDefault="006959BA">
      <w:pPr>
        <w:widowControl w:val="0"/>
        <w:spacing w:after="0"/>
        <w:rPr>
          <w:rFonts w:ascii="Arial" w:hAnsi="Arial" w:cs="Arial"/>
          <w:lang w:val="x-none"/>
        </w:rPr>
      </w:pPr>
    </w:p>
    <w:p w:rsidR="006959BA" w:rsidRDefault="006959BA" w:rsidP="006959BA">
      <w:pPr>
        <w:pStyle w:val="AHeading6"/>
        <w:tabs>
          <w:tab w:val="decimal" w:pos="9200"/>
        </w:tabs>
        <w:rPr>
          <w:sz w:val="20"/>
        </w:rPr>
      </w:pPr>
      <w:r>
        <w:t>704 Domači davki na blago in storitve</w:t>
      </w:r>
      <w:r>
        <w:tab/>
      </w:r>
      <w:r>
        <w:rPr>
          <w:sz w:val="20"/>
        </w:rPr>
        <w:t>349.429 €</w:t>
      </w:r>
    </w:p>
    <w:p w:rsidR="006959BA" w:rsidRDefault="006959BA" w:rsidP="006959BA">
      <w:pPr>
        <w:pStyle w:val="Heading11"/>
      </w:pPr>
      <w:r>
        <w:t>Obrazložitev konta</w:t>
      </w:r>
    </w:p>
    <w:p w:rsidR="006959BA" w:rsidRDefault="006959BA">
      <w:pPr>
        <w:widowControl w:val="0"/>
        <w:spacing w:after="0"/>
        <w:rPr>
          <w:rFonts w:ascii="Arial" w:hAnsi="Arial" w:cs="Arial"/>
          <w:lang w:val="x-none"/>
        </w:rPr>
      </w:pPr>
      <w:r>
        <w:rPr>
          <w:rFonts w:ascii="Arial" w:hAnsi="Arial" w:cs="Arial"/>
          <w:lang w:val="x-none"/>
        </w:rPr>
        <w:t>Domači davki na blago in storitve vključujejo;</w:t>
      </w:r>
    </w:p>
    <w:p w:rsidR="006959BA" w:rsidRDefault="006959BA">
      <w:pPr>
        <w:widowControl w:val="0"/>
        <w:spacing w:after="0"/>
        <w:rPr>
          <w:rFonts w:ascii="Arial" w:hAnsi="Arial" w:cs="Arial"/>
          <w:lang w:val="x-none"/>
        </w:rPr>
      </w:pPr>
      <w:r>
        <w:rPr>
          <w:rFonts w:ascii="Arial" w:hAnsi="Arial" w:cs="Arial"/>
          <w:lang w:val="x-none"/>
        </w:rPr>
        <w:t>•</w:t>
      </w:r>
      <w:r>
        <w:rPr>
          <w:rFonts w:ascii="Arial" w:hAnsi="Arial" w:cs="Arial"/>
          <w:lang w:val="x-none"/>
        </w:rPr>
        <w:tab/>
        <w:t>davke na posebne storitve, ti so, davek na dobitke od iger na srečo in zamudne obresti.</w:t>
      </w:r>
    </w:p>
    <w:p w:rsidR="006959BA" w:rsidRDefault="006959BA">
      <w:pPr>
        <w:widowControl w:val="0"/>
        <w:spacing w:after="0"/>
        <w:rPr>
          <w:rFonts w:ascii="Arial" w:hAnsi="Arial" w:cs="Arial"/>
          <w:lang w:val="x-none"/>
        </w:rPr>
      </w:pPr>
      <w:r>
        <w:rPr>
          <w:rFonts w:ascii="Arial" w:hAnsi="Arial" w:cs="Arial"/>
          <w:lang w:val="x-none"/>
        </w:rPr>
        <w:t>•</w:t>
      </w:r>
      <w:r>
        <w:rPr>
          <w:rFonts w:ascii="Arial" w:hAnsi="Arial" w:cs="Arial"/>
          <w:lang w:val="x-none"/>
        </w:rPr>
        <w:tab/>
        <w:t xml:space="preserve">druge davke na uporabo blaga in storitev, ti so: </w:t>
      </w:r>
      <w:proofErr w:type="spellStart"/>
      <w:r>
        <w:rPr>
          <w:rFonts w:ascii="Arial" w:hAnsi="Arial" w:cs="Arial"/>
          <w:lang w:val="x-none"/>
        </w:rPr>
        <w:t>okoljska</w:t>
      </w:r>
      <w:proofErr w:type="spellEnd"/>
      <w:r>
        <w:rPr>
          <w:rFonts w:ascii="Arial" w:hAnsi="Arial" w:cs="Arial"/>
          <w:lang w:val="x-none"/>
        </w:rPr>
        <w:t xml:space="preserve"> dajatev za onesnaževanje okolja zaradi odvajanja odpadnih voda, turistična taksa, občinske takse od pravnih in fizičnih oseb in pristojbine za vzdrževanje gozdnih cest.</w:t>
      </w:r>
    </w:p>
    <w:p w:rsidR="006959BA" w:rsidRDefault="006959BA">
      <w:pPr>
        <w:widowControl w:val="0"/>
        <w:spacing w:after="0"/>
        <w:rPr>
          <w:rFonts w:ascii="Arial" w:hAnsi="Arial" w:cs="Arial"/>
          <w:lang w:val="x-none"/>
        </w:rPr>
      </w:pPr>
    </w:p>
    <w:p w:rsidR="006959BA" w:rsidRDefault="006959BA" w:rsidP="006959BA">
      <w:pPr>
        <w:pStyle w:val="AHeading6"/>
        <w:tabs>
          <w:tab w:val="decimal" w:pos="9200"/>
        </w:tabs>
        <w:rPr>
          <w:sz w:val="20"/>
        </w:rPr>
      </w:pPr>
      <w:r>
        <w:t>706 Drugi davki</w:t>
      </w:r>
      <w:r>
        <w:tab/>
      </w:r>
      <w:r>
        <w:rPr>
          <w:sz w:val="20"/>
        </w:rPr>
        <w:t>65.000 €</w:t>
      </w:r>
    </w:p>
    <w:p w:rsidR="006959BA" w:rsidRDefault="006959BA" w:rsidP="006959BA">
      <w:pPr>
        <w:pStyle w:val="AHeading5"/>
        <w:tabs>
          <w:tab w:val="decimal" w:pos="9200"/>
        </w:tabs>
        <w:rPr>
          <w:sz w:val="20"/>
        </w:rPr>
      </w:pPr>
      <w:bookmarkStart w:id="10" w:name="_Toc60658619"/>
      <w:r>
        <w:t>71 NEDAVČNI PRIHODKI</w:t>
      </w:r>
      <w:r>
        <w:tab/>
      </w:r>
      <w:r>
        <w:rPr>
          <w:sz w:val="20"/>
        </w:rPr>
        <w:t>1.383.775 €</w:t>
      </w:r>
      <w:bookmarkEnd w:id="10"/>
    </w:p>
    <w:p w:rsidR="006959BA" w:rsidRDefault="006959BA" w:rsidP="006959BA">
      <w:pPr>
        <w:pStyle w:val="AHeading6"/>
        <w:tabs>
          <w:tab w:val="decimal" w:pos="9200"/>
        </w:tabs>
        <w:rPr>
          <w:sz w:val="20"/>
        </w:rPr>
      </w:pPr>
      <w:r>
        <w:t>710 Udeležba na dobičku in dohodki od premoženja</w:t>
      </w:r>
      <w:r>
        <w:tab/>
      </w:r>
      <w:r>
        <w:rPr>
          <w:sz w:val="20"/>
        </w:rPr>
        <w:t>616.048 €</w:t>
      </w:r>
    </w:p>
    <w:p w:rsidR="006959BA" w:rsidRDefault="006959BA" w:rsidP="006959BA">
      <w:pPr>
        <w:pStyle w:val="Heading11"/>
      </w:pPr>
      <w:r>
        <w:t>Obrazložitev konta</w:t>
      </w:r>
    </w:p>
    <w:p w:rsidR="006959BA" w:rsidRDefault="006959BA">
      <w:pPr>
        <w:widowControl w:val="0"/>
        <w:spacing w:after="0"/>
        <w:rPr>
          <w:rFonts w:ascii="Arial" w:hAnsi="Arial" w:cs="Arial"/>
          <w:color w:val="000000"/>
          <w:lang w:val="x-none"/>
        </w:rPr>
      </w:pPr>
      <w:r>
        <w:rPr>
          <w:rFonts w:ascii="Arial" w:hAnsi="Arial" w:cs="Arial"/>
          <w:color w:val="000000"/>
          <w:lang w:val="x-none"/>
        </w:rPr>
        <w:t xml:space="preserve">Sestavljajo jo prihodki od udeležbe na dobičku , prihodki od obresti v vrednosti , prihodki od premoženja , ki vključujejo najemnine in zakupnine. Prihodki od obresti so prejete obresti od sredstev na računih  na vpogled in vezanih depozitov pri poslovnih bankah in obresti od terjatve na kapitalski delež Zavod </w:t>
      </w:r>
      <w:proofErr w:type="spellStart"/>
      <w:r>
        <w:rPr>
          <w:rFonts w:ascii="Arial" w:hAnsi="Arial" w:cs="Arial"/>
          <w:color w:val="000000"/>
          <w:lang w:val="x-none"/>
        </w:rPr>
        <w:t>Taber</w:t>
      </w:r>
      <w:proofErr w:type="spellEnd"/>
      <w:r>
        <w:rPr>
          <w:rFonts w:ascii="Arial" w:hAnsi="Arial" w:cs="Arial"/>
          <w:color w:val="000000"/>
          <w:lang w:val="x-none"/>
        </w:rPr>
        <w:t>, prihodki od najemnin so od danega najema stanovanj v najem občanom in od oddajanja poslovnih prostorov v najem, športne in kulturne dvorane in najemnine od opreme, zakupnine so prihodki od zemljišč in grobov (pokopališče Trata in Šenturška gora).</w:t>
      </w:r>
    </w:p>
    <w:p w:rsidR="006959BA" w:rsidRDefault="006959BA" w:rsidP="006959BA">
      <w:pPr>
        <w:pStyle w:val="AHeading6"/>
        <w:tabs>
          <w:tab w:val="decimal" w:pos="9200"/>
        </w:tabs>
        <w:rPr>
          <w:sz w:val="20"/>
        </w:rPr>
      </w:pPr>
      <w:r>
        <w:t>711 Takse in pristojbine</w:t>
      </w:r>
      <w:r>
        <w:tab/>
      </w:r>
      <w:r>
        <w:rPr>
          <w:sz w:val="20"/>
        </w:rPr>
        <w:t>14.736 €</w:t>
      </w:r>
    </w:p>
    <w:p w:rsidR="006959BA" w:rsidRDefault="006959BA" w:rsidP="006959BA">
      <w:pPr>
        <w:pStyle w:val="Heading11"/>
      </w:pPr>
      <w:r>
        <w:t>Obrazložitev konta</w:t>
      </w:r>
    </w:p>
    <w:p w:rsidR="006959BA" w:rsidRDefault="006959BA">
      <w:pPr>
        <w:widowControl w:val="0"/>
        <w:spacing w:after="0"/>
        <w:rPr>
          <w:rFonts w:ascii="Arial" w:hAnsi="Arial" w:cs="Arial"/>
          <w:lang w:val="x-none"/>
        </w:rPr>
      </w:pPr>
      <w:r>
        <w:rPr>
          <w:rFonts w:ascii="Arial" w:hAnsi="Arial" w:cs="Arial"/>
          <w:lang w:val="x-none"/>
        </w:rPr>
        <w:t>Takse predstavljajo v proračunu manjši znesek. Predstavljajo upravno takso, zaračunano občanom  in pravnim osebam za določene storitve, določena je z Zakonom o upravnih taksah, plačuje se v gotovini.</w:t>
      </w:r>
    </w:p>
    <w:p w:rsidR="006959BA" w:rsidRDefault="006959BA" w:rsidP="006959BA">
      <w:pPr>
        <w:pStyle w:val="AHeading6"/>
        <w:tabs>
          <w:tab w:val="decimal" w:pos="9200"/>
        </w:tabs>
        <w:rPr>
          <w:sz w:val="20"/>
        </w:rPr>
      </w:pPr>
      <w:r>
        <w:t>712 Globe in druge denarne kazni</w:t>
      </w:r>
      <w:r>
        <w:tab/>
      </w:r>
      <w:r>
        <w:rPr>
          <w:sz w:val="20"/>
        </w:rPr>
        <w:t>166.150 €</w:t>
      </w:r>
    </w:p>
    <w:p w:rsidR="006959BA" w:rsidRDefault="006959BA" w:rsidP="006959BA">
      <w:pPr>
        <w:pStyle w:val="Heading11"/>
      </w:pPr>
      <w:r>
        <w:t>Obrazložitev konta</w:t>
      </w:r>
    </w:p>
    <w:p w:rsidR="006959BA" w:rsidRDefault="006959BA">
      <w:pPr>
        <w:widowControl w:val="0"/>
        <w:spacing w:after="0"/>
        <w:rPr>
          <w:rFonts w:ascii="Arial" w:hAnsi="Arial" w:cs="Arial"/>
          <w:lang w:val="x-none"/>
        </w:rPr>
      </w:pPr>
      <w:r>
        <w:rPr>
          <w:rFonts w:ascii="Arial" w:hAnsi="Arial" w:cs="Arial"/>
          <w:lang w:val="x-none"/>
        </w:rPr>
        <w:t xml:space="preserve">Globe in druge denarne kazni vključujejo kazni za storjene prometne prekrške ter plačilo za degradacijo </w:t>
      </w:r>
      <w:r>
        <w:rPr>
          <w:rFonts w:ascii="Arial" w:hAnsi="Arial" w:cs="Arial"/>
          <w:lang w:val="x-none"/>
        </w:rPr>
        <w:lastRenderedPageBreak/>
        <w:t>in uzurpacijo prostora za nedovoljene posege v prostor.</w:t>
      </w:r>
    </w:p>
    <w:p w:rsidR="006959BA" w:rsidRDefault="006959BA" w:rsidP="006959BA">
      <w:pPr>
        <w:pStyle w:val="AHeading6"/>
        <w:tabs>
          <w:tab w:val="decimal" w:pos="9200"/>
        </w:tabs>
        <w:rPr>
          <w:sz w:val="20"/>
        </w:rPr>
      </w:pPr>
      <w:r>
        <w:t>713 Prihodki od prodaje blaga in storitev</w:t>
      </w:r>
      <w:r>
        <w:tab/>
      </w:r>
      <w:r>
        <w:rPr>
          <w:sz w:val="20"/>
        </w:rPr>
        <w:t>23.000 €</w:t>
      </w:r>
    </w:p>
    <w:p w:rsidR="006959BA" w:rsidRDefault="006959BA" w:rsidP="006959BA">
      <w:pPr>
        <w:pStyle w:val="Heading11"/>
      </w:pPr>
      <w:r>
        <w:t>Obrazložitev konta</w:t>
      </w:r>
    </w:p>
    <w:p w:rsidR="006959BA" w:rsidRDefault="006959BA">
      <w:pPr>
        <w:widowControl w:val="0"/>
        <w:spacing w:after="0"/>
        <w:rPr>
          <w:rFonts w:ascii="Arial" w:hAnsi="Arial" w:cs="Arial"/>
          <w:lang w:val="x-none"/>
        </w:rPr>
      </w:pPr>
      <w:r>
        <w:rPr>
          <w:rFonts w:ascii="Arial" w:hAnsi="Arial" w:cs="Arial"/>
          <w:lang w:val="x-none"/>
        </w:rPr>
        <w:t>Prihodki od prodaje blaga in storitev so prihodki od zaračunanih stroškov uporabe prostorov in druge storitve.</w:t>
      </w:r>
    </w:p>
    <w:p w:rsidR="006959BA" w:rsidRDefault="006959BA" w:rsidP="006959BA">
      <w:pPr>
        <w:pStyle w:val="AHeading6"/>
        <w:tabs>
          <w:tab w:val="decimal" w:pos="9200"/>
        </w:tabs>
        <w:rPr>
          <w:sz w:val="20"/>
        </w:rPr>
      </w:pPr>
      <w:r>
        <w:t>714 Drugi nedavčni prihodki</w:t>
      </w:r>
      <w:r>
        <w:tab/>
      </w:r>
      <w:r>
        <w:rPr>
          <w:sz w:val="20"/>
        </w:rPr>
        <w:t>563.841 €</w:t>
      </w:r>
    </w:p>
    <w:p w:rsidR="006959BA" w:rsidRDefault="006959BA" w:rsidP="006959BA">
      <w:pPr>
        <w:pStyle w:val="Heading11"/>
      </w:pPr>
      <w:r>
        <w:t>Obrazložitev konta</w:t>
      </w:r>
    </w:p>
    <w:p w:rsidR="006959BA" w:rsidRDefault="006959BA">
      <w:pPr>
        <w:widowControl w:val="0"/>
        <w:spacing w:after="0"/>
        <w:rPr>
          <w:rFonts w:ascii="Arial" w:hAnsi="Arial" w:cs="Arial"/>
          <w:lang w:val="x-none"/>
        </w:rPr>
      </w:pPr>
      <w:r>
        <w:rPr>
          <w:rFonts w:ascii="Arial" w:hAnsi="Arial" w:cs="Arial"/>
          <w:lang w:val="x-none"/>
        </w:rPr>
        <w:t>Drugi nedavčni prihodki so komunalni prispevki in drugi izredni prihodki. Znesek prihodkov od komunalnih prispevkov predstavljajo:</w:t>
      </w:r>
    </w:p>
    <w:p w:rsidR="006959BA" w:rsidRDefault="006959BA">
      <w:pPr>
        <w:widowControl w:val="0"/>
        <w:spacing w:after="0"/>
        <w:rPr>
          <w:rFonts w:ascii="Arial" w:hAnsi="Arial" w:cs="Arial"/>
          <w:lang w:val="x-none"/>
        </w:rPr>
      </w:pPr>
      <w:r>
        <w:rPr>
          <w:rFonts w:ascii="Arial" w:hAnsi="Arial" w:cs="Arial"/>
          <w:lang w:val="x-none"/>
        </w:rPr>
        <w:t>•</w:t>
      </w:r>
      <w:r>
        <w:rPr>
          <w:rFonts w:ascii="Arial" w:hAnsi="Arial" w:cs="Arial"/>
          <w:lang w:val="x-none"/>
        </w:rPr>
        <w:tab/>
        <w:t>Obračun in odmera komunalnih prispevkov za postopke ki jih vodi UE Kranj ( novogradnja, rekonstrukcija)</w:t>
      </w:r>
    </w:p>
    <w:p w:rsidR="006959BA" w:rsidRDefault="006959BA">
      <w:pPr>
        <w:widowControl w:val="0"/>
        <w:spacing w:after="0"/>
        <w:rPr>
          <w:rFonts w:ascii="Arial" w:hAnsi="Arial" w:cs="Arial"/>
          <w:lang w:val="x-none"/>
        </w:rPr>
      </w:pPr>
      <w:r>
        <w:rPr>
          <w:rFonts w:ascii="Arial" w:hAnsi="Arial" w:cs="Arial"/>
          <w:lang w:val="x-none"/>
        </w:rPr>
        <w:t>•</w:t>
      </w:r>
      <w:r>
        <w:rPr>
          <w:rFonts w:ascii="Arial" w:hAnsi="Arial" w:cs="Arial"/>
          <w:lang w:val="x-none"/>
        </w:rPr>
        <w:tab/>
        <w:t>Obračun in odmera komunalnih prispevkov po uradni dolžnosti ( priklop na kanalizacijo)</w:t>
      </w:r>
    </w:p>
    <w:p w:rsidR="006959BA" w:rsidRDefault="006959BA">
      <w:pPr>
        <w:widowControl w:val="0"/>
        <w:spacing w:after="0"/>
        <w:rPr>
          <w:rFonts w:ascii="Arial" w:hAnsi="Arial" w:cs="Arial"/>
          <w:lang w:val="x-none"/>
        </w:rPr>
      </w:pPr>
      <w:r>
        <w:rPr>
          <w:rFonts w:ascii="Arial" w:hAnsi="Arial" w:cs="Arial"/>
          <w:lang w:val="x-none"/>
        </w:rPr>
        <w:t>•</w:t>
      </w:r>
      <w:r>
        <w:rPr>
          <w:rFonts w:ascii="Arial" w:hAnsi="Arial" w:cs="Arial"/>
          <w:lang w:val="x-none"/>
        </w:rPr>
        <w:tab/>
        <w:t>Pogodba o opremljanju, obračun in odločba komunalnega prispevka na širšem območju letališča Brnik.</w:t>
      </w:r>
    </w:p>
    <w:p w:rsidR="006959BA" w:rsidRDefault="006959BA">
      <w:pPr>
        <w:widowControl w:val="0"/>
        <w:spacing w:after="0"/>
        <w:rPr>
          <w:rFonts w:ascii="Arial" w:hAnsi="Arial" w:cs="Arial"/>
          <w:lang w:val="x-none"/>
        </w:rPr>
      </w:pPr>
    </w:p>
    <w:p w:rsidR="006959BA" w:rsidRDefault="006959BA">
      <w:pPr>
        <w:widowControl w:val="0"/>
        <w:spacing w:after="0"/>
        <w:rPr>
          <w:rFonts w:ascii="Arial" w:hAnsi="Arial" w:cs="Arial"/>
          <w:lang w:val="x-none"/>
        </w:rPr>
      </w:pPr>
    </w:p>
    <w:p w:rsidR="006959BA" w:rsidRDefault="006959BA" w:rsidP="006959BA">
      <w:pPr>
        <w:pStyle w:val="AHeading5"/>
        <w:tabs>
          <w:tab w:val="decimal" w:pos="9200"/>
        </w:tabs>
        <w:rPr>
          <w:sz w:val="20"/>
        </w:rPr>
      </w:pPr>
      <w:bookmarkStart w:id="11" w:name="_Toc60658620"/>
      <w:r>
        <w:t>72 KAPITALSKI PRIHODKI</w:t>
      </w:r>
      <w:r>
        <w:tab/>
      </w:r>
      <w:r>
        <w:rPr>
          <w:sz w:val="20"/>
        </w:rPr>
        <w:t>832.000 €</w:t>
      </w:r>
      <w:bookmarkEnd w:id="11"/>
    </w:p>
    <w:p w:rsidR="006959BA" w:rsidRDefault="006959BA" w:rsidP="006959BA">
      <w:pPr>
        <w:pStyle w:val="AHeading6"/>
        <w:tabs>
          <w:tab w:val="decimal" w:pos="9200"/>
        </w:tabs>
        <w:rPr>
          <w:sz w:val="20"/>
        </w:rPr>
      </w:pPr>
      <w:r>
        <w:t>720 Prihodki od prodaje osnovnih sredstev</w:t>
      </w:r>
      <w:r>
        <w:tab/>
      </w:r>
      <w:r>
        <w:rPr>
          <w:sz w:val="20"/>
        </w:rPr>
        <w:t>182.000 €</w:t>
      </w:r>
    </w:p>
    <w:p w:rsidR="006959BA" w:rsidRDefault="006959BA" w:rsidP="006959BA">
      <w:pPr>
        <w:pStyle w:val="Heading11"/>
      </w:pPr>
      <w:r>
        <w:t>Obrazložitev konta</w:t>
      </w:r>
    </w:p>
    <w:p w:rsidR="006959BA" w:rsidRDefault="006959BA">
      <w:pPr>
        <w:widowControl w:val="0"/>
        <w:spacing w:after="0"/>
        <w:rPr>
          <w:rFonts w:ascii="Arial" w:hAnsi="Arial" w:cs="Arial"/>
          <w:lang w:val="x-none"/>
        </w:rPr>
      </w:pPr>
      <w:r>
        <w:rPr>
          <w:rFonts w:ascii="Arial" w:hAnsi="Arial" w:cs="Arial"/>
          <w:lang w:val="x-none"/>
        </w:rPr>
        <w:t>V letu 2021 se planira prodaja prostora bivše lekarne v občinski stavbi.</w:t>
      </w:r>
    </w:p>
    <w:p w:rsidR="006959BA" w:rsidRDefault="006959BA" w:rsidP="006959BA">
      <w:pPr>
        <w:pStyle w:val="AHeading6"/>
        <w:tabs>
          <w:tab w:val="decimal" w:pos="9200"/>
        </w:tabs>
        <w:rPr>
          <w:sz w:val="20"/>
        </w:rPr>
      </w:pPr>
      <w:r>
        <w:t>722 Prihodki od prodaje zemljišč in neopredmetenih sredstev</w:t>
      </w:r>
      <w:r>
        <w:tab/>
      </w:r>
      <w:r>
        <w:rPr>
          <w:sz w:val="20"/>
        </w:rPr>
        <w:t>650.000 €</w:t>
      </w:r>
    </w:p>
    <w:p w:rsidR="006959BA" w:rsidRDefault="006959BA" w:rsidP="006959BA">
      <w:pPr>
        <w:pStyle w:val="Heading11"/>
      </w:pPr>
      <w:r>
        <w:t>Obrazložitev konta</w:t>
      </w:r>
    </w:p>
    <w:p w:rsidR="006959BA" w:rsidRDefault="006959BA">
      <w:pPr>
        <w:widowControl w:val="0"/>
        <w:spacing w:after="0"/>
        <w:rPr>
          <w:rFonts w:ascii="Arial" w:hAnsi="Arial" w:cs="Arial"/>
          <w:lang w:val="x-none"/>
        </w:rPr>
      </w:pPr>
      <w:r>
        <w:rPr>
          <w:rFonts w:ascii="Arial" w:hAnsi="Arial" w:cs="Arial"/>
          <w:lang w:val="x-none"/>
        </w:rPr>
        <w:t>Ocenjeni prihodki so prodaja zemljišč, ki jih občina ne potrebuje za svojo dejavnost.</w:t>
      </w:r>
    </w:p>
    <w:p w:rsidR="006959BA" w:rsidRDefault="006959BA" w:rsidP="006959BA">
      <w:pPr>
        <w:pStyle w:val="AHeading5"/>
        <w:tabs>
          <w:tab w:val="decimal" w:pos="9200"/>
        </w:tabs>
        <w:rPr>
          <w:sz w:val="20"/>
        </w:rPr>
      </w:pPr>
      <w:bookmarkStart w:id="12" w:name="_Toc60658621"/>
      <w:r>
        <w:t>74 TRANSFERNI PRIHODKI</w:t>
      </w:r>
      <w:r>
        <w:tab/>
      </w:r>
      <w:r>
        <w:rPr>
          <w:sz w:val="20"/>
        </w:rPr>
        <w:t>2.065.440 €</w:t>
      </w:r>
      <w:bookmarkEnd w:id="12"/>
    </w:p>
    <w:p w:rsidR="006959BA" w:rsidRDefault="006959BA" w:rsidP="006959BA">
      <w:pPr>
        <w:pStyle w:val="AHeading6"/>
        <w:tabs>
          <w:tab w:val="decimal" w:pos="9200"/>
        </w:tabs>
        <w:rPr>
          <w:sz w:val="20"/>
        </w:rPr>
      </w:pPr>
      <w:r>
        <w:t>740 Transferni prihodki iz drugih javnofinančnih institucij</w:t>
      </w:r>
      <w:r>
        <w:tab/>
      </w:r>
      <w:r>
        <w:rPr>
          <w:sz w:val="20"/>
        </w:rPr>
        <w:t>971.816 €</w:t>
      </w:r>
    </w:p>
    <w:p w:rsidR="006959BA" w:rsidRDefault="006959BA" w:rsidP="006959BA">
      <w:pPr>
        <w:pStyle w:val="Heading11"/>
      </w:pPr>
      <w:r>
        <w:t>Obrazložitev konta</w:t>
      </w:r>
    </w:p>
    <w:p w:rsidR="006959BA" w:rsidRDefault="006959BA">
      <w:pPr>
        <w:widowControl w:val="0"/>
        <w:spacing w:after="0"/>
        <w:rPr>
          <w:rFonts w:ascii="Arial" w:hAnsi="Arial" w:cs="Arial"/>
          <w:lang w:val="x-none"/>
        </w:rPr>
      </w:pPr>
      <w:r>
        <w:rPr>
          <w:rFonts w:ascii="Arial" w:hAnsi="Arial" w:cs="Arial"/>
          <w:lang w:val="x-none"/>
        </w:rPr>
        <w:t xml:space="preserve">Transferni prihodki vključujejo prihodke iz državnega proračuna in proračunov drugih občin ter transferi iz drugih javnofinančnih institucij. </w:t>
      </w:r>
    </w:p>
    <w:p w:rsidR="006959BA" w:rsidRDefault="006959BA">
      <w:pPr>
        <w:widowControl w:val="0"/>
        <w:spacing w:after="0"/>
        <w:rPr>
          <w:rFonts w:ascii="Arial" w:hAnsi="Arial" w:cs="Arial"/>
          <w:lang w:val="x-none"/>
        </w:rPr>
      </w:pPr>
      <w:r>
        <w:rPr>
          <w:rFonts w:ascii="Arial" w:hAnsi="Arial" w:cs="Arial"/>
          <w:lang w:val="x-none"/>
        </w:rPr>
        <w:t>Prihodki iz državnega proračuna so namenjeni:</w:t>
      </w:r>
    </w:p>
    <w:p w:rsidR="006959BA" w:rsidRDefault="006959BA">
      <w:pPr>
        <w:widowControl w:val="0"/>
        <w:spacing w:after="0"/>
        <w:rPr>
          <w:rFonts w:ascii="Arial" w:hAnsi="Arial" w:cs="Arial"/>
          <w:lang w:val="x-none"/>
        </w:rPr>
      </w:pPr>
      <w:r>
        <w:rPr>
          <w:rFonts w:ascii="Arial" w:hAnsi="Arial" w:cs="Arial"/>
          <w:lang w:val="x-none"/>
        </w:rPr>
        <w:t>- za sofinanciranje investicij oz. projektov skladno z  Zakonom o izvrševanju proračuna RS za leto 2020 in 2021 ter Zakonom o financiranju občin ter</w:t>
      </w:r>
    </w:p>
    <w:p w:rsidR="006959BA" w:rsidRDefault="006959BA">
      <w:pPr>
        <w:widowControl w:val="0"/>
        <w:spacing w:after="0"/>
        <w:rPr>
          <w:rFonts w:ascii="Arial" w:hAnsi="Arial" w:cs="Arial"/>
          <w:lang w:val="x-none"/>
        </w:rPr>
      </w:pPr>
      <w:r>
        <w:rPr>
          <w:rFonts w:ascii="Arial" w:hAnsi="Arial" w:cs="Arial"/>
          <w:lang w:val="x-none"/>
        </w:rPr>
        <w:t xml:space="preserve">- za  sofinanciranje gasilske opreme. </w:t>
      </w:r>
    </w:p>
    <w:p w:rsidR="006959BA" w:rsidRDefault="006959BA">
      <w:pPr>
        <w:widowControl w:val="0"/>
        <w:spacing w:after="0"/>
        <w:rPr>
          <w:rFonts w:ascii="Arial" w:hAnsi="Arial" w:cs="Arial"/>
          <w:lang w:val="x-none"/>
        </w:rPr>
      </w:pPr>
      <w:r>
        <w:rPr>
          <w:rFonts w:ascii="Arial" w:hAnsi="Arial" w:cs="Arial"/>
          <w:lang w:val="x-none"/>
        </w:rPr>
        <w:t xml:space="preserve">Iz državnega proračuna se delno sofinancirata skupna občinska služba – Medobčinski inšpektorat Kranj ter delno se povrnejo  stroški za družinske pomočnike. </w:t>
      </w:r>
    </w:p>
    <w:p w:rsidR="006959BA" w:rsidRDefault="006959BA">
      <w:pPr>
        <w:widowControl w:val="0"/>
        <w:spacing w:after="0"/>
        <w:rPr>
          <w:rFonts w:ascii="Arial" w:hAnsi="Arial" w:cs="Arial"/>
          <w:lang w:val="x-none"/>
        </w:rPr>
      </w:pPr>
      <w:r>
        <w:rPr>
          <w:rFonts w:ascii="Arial" w:hAnsi="Arial" w:cs="Arial"/>
          <w:lang w:val="x-none"/>
        </w:rPr>
        <w:t xml:space="preserve">Prihodki iz občinskih proračunov predstavljajo financiranje skupnega projekta Oskrba s pitno vodo na območju zgornje Save sklop 1. </w:t>
      </w:r>
    </w:p>
    <w:p w:rsidR="006959BA" w:rsidRDefault="006959BA">
      <w:pPr>
        <w:widowControl w:val="0"/>
        <w:spacing w:after="0"/>
        <w:rPr>
          <w:rFonts w:ascii="Arial" w:hAnsi="Arial" w:cs="Arial"/>
          <w:lang w:val="x-none"/>
        </w:rPr>
      </w:pPr>
    </w:p>
    <w:p w:rsidR="006959BA" w:rsidRDefault="006959BA" w:rsidP="006959BA">
      <w:pPr>
        <w:pStyle w:val="AHeading6"/>
        <w:tabs>
          <w:tab w:val="decimal" w:pos="9200"/>
        </w:tabs>
        <w:rPr>
          <w:sz w:val="20"/>
        </w:rPr>
      </w:pPr>
      <w:r>
        <w:lastRenderedPageBreak/>
        <w:t>741 Prejeta sredstva iz državnega proračuna iz sredstev proračuna Evropske unije</w:t>
      </w:r>
      <w:r>
        <w:tab/>
      </w:r>
      <w:r>
        <w:rPr>
          <w:sz w:val="20"/>
        </w:rPr>
        <w:t>1.093.624 €</w:t>
      </w:r>
    </w:p>
    <w:p w:rsidR="006959BA" w:rsidRDefault="006959BA" w:rsidP="006959BA">
      <w:pPr>
        <w:pStyle w:val="Heading11"/>
      </w:pPr>
      <w:r>
        <w:t>Obrazložitev konta</w:t>
      </w:r>
    </w:p>
    <w:p w:rsidR="006959BA" w:rsidRDefault="006959BA">
      <w:pPr>
        <w:widowControl w:val="0"/>
        <w:spacing w:after="0"/>
        <w:rPr>
          <w:rFonts w:ascii="Arial" w:hAnsi="Arial" w:cs="Arial"/>
          <w:lang w:val="x-none"/>
        </w:rPr>
      </w:pPr>
      <w:r>
        <w:rPr>
          <w:rFonts w:ascii="Arial" w:hAnsi="Arial" w:cs="Arial"/>
          <w:lang w:val="x-none"/>
        </w:rPr>
        <w:t>Investicijski transferi vključujejo prejete transfere za financiranje projektov :</w:t>
      </w:r>
    </w:p>
    <w:p w:rsidR="006959BA" w:rsidRDefault="006959BA" w:rsidP="006959BA">
      <w:pPr>
        <w:widowControl w:val="0"/>
        <w:numPr>
          <w:ilvl w:val="0"/>
          <w:numId w:val="20"/>
        </w:numPr>
        <w:overflowPunct/>
        <w:spacing w:before="0" w:after="0"/>
        <w:textAlignment w:val="auto"/>
        <w:rPr>
          <w:rFonts w:ascii="Arial" w:hAnsi="Arial" w:cs="Arial"/>
          <w:lang w:val="x-none"/>
        </w:rPr>
      </w:pPr>
      <w:r>
        <w:rPr>
          <w:rFonts w:ascii="Arial" w:hAnsi="Arial" w:cs="Arial"/>
          <w:lang w:val="x-none"/>
        </w:rPr>
        <w:t>Ureditev degradiranih območij Češnjevek in Cerklje</w:t>
      </w:r>
    </w:p>
    <w:p w:rsidR="006959BA" w:rsidRDefault="006959BA" w:rsidP="006959BA">
      <w:pPr>
        <w:widowControl w:val="0"/>
        <w:numPr>
          <w:ilvl w:val="0"/>
          <w:numId w:val="20"/>
        </w:numPr>
        <w:overflowPunct/>
        <w:spacing w:before="0" w:after="0"/>
        <w:textAlignment w:val="auto"/>
        <w:rPr>
          <w:rFonts w:ascii="Arial" w:hAnsi="Arial" w:cs="Arial"/>
          <w:lang w:val="x-none"/>
        </w:rPr>
      </w:pPr>
      <w:r>
        <w:rPr>
          <w:rFonts w:ascii="Arial" w:hAnsi="Arial" w:cs="Arial"/>
          <w:lang w:val="x-none"/>
        </w:rPr>
        <w:t>Medgeneracijski parki v Lahovčah in Štefanji Gori</w:t>
      </w:r>
    </w:p>
    <w:p w:rsidR="006959BA" w:rsidRDefault="006959BA" w:rsidP="006959BA">
      <w:pPr>
        <w:widowControl w:val="0"/>
        <w:numPr>
          <w:ilvl w:val="0"/>
          <w:numId w:val="20"/>
        </w:numPr>
        <w:overflowPunct/>
        <w:spacing w:before="0" w:after="0"/>
        <w:textAlignment w:val="auto"/>
        <w:rPr>
          <w:rFonts w:ascii="Arial" w:hAnsi="Arial" w:cs="Arial"/>
          <w:lang w:val="x-none"/>
        </w:rPr>
      </w:pPr>
      <w:r>
        <w:rPr>
          <w:rFonts w:ascii="Arial" w:hAnsi="Arial" w:cs="Arial"/>
          <w:lang w:val="x-none"/>
        </w:rPr>
        <w:t>E-</w:t>
      </w:r>
      <w:proofErr w:type="spellStart"/>
      <w:r>
        <w:rPr>
          <w:rFonts w:ascii="Arial" w:hAnsi="Arial" w:cs="Arial"/>
          <w:lang w:val="x-none"/>
        </w:rPr>
        <w:t>nostavno</w:t>
      </w:r>
      <w:proofErr w:type="spellEnd"/>
      <w:r>
        <w:rPr>
          <w:rFonts w:ascii="Arial" w:hAnsi="Arial" w:cs="Arial"/>
          <w:lang w:val="x-none"/>
        </w:rPr>
        <w:t xml:space="preserve"> na kolo</w:t>
      </w:r>
    </w:p>
    <w:p w:rsidR="006959BA" w:rsidRDefault="006959BA" w:rsidP="006959BA">
      <w:pPr>
        <w:widowControl w:val="0"/>
        <w:numPr>
          <w:ilvl w:val="0"/>
          <w:numId w:val="20"/>
        </w:numPr>
        <w:overflowPunct/>
        <w:spacing w:before="0" w:after="0"/>
        <w:textAlignment w:val="auto"/>
        <w:rPr>
          <w:rFonts w:ascii="Arial" w:hAnsi="Arial" w:cs="Arial"/>
          <w:lang w:val="x-none"/>
        </w:rPr>
      </w:pPr>
      <w:r>
        <w:rPr>
          <w:rFonts w:ascii="Arial" w:hAnsi="Arial" w:cs="Arial"/>
          <w:lang w:val="x-none"/>
        </w:rPr>
        <w:t>Vodne zgodbe Kamniško Savinjske Alpe</w:t>
      </w:r>
    </w:p>
    <w:p w:rsidR="006959BA" w:rsidRDefault="006959BA" w:rsidP="006959BA">
      <w:pPr>
        <w:widowControl w:val="0"/>
        <w:numPr>
          <w:ilvl w:val="0"/>
          <w:numId w:val="20"/>
        </w:numPr>
        <w:overflowPunct/>
        <w:spacing w:before="0" w:after="0"/>
        <w:textAlignment w:val="auto"/>
        <w:rPr>
          <w:rFonts w:ascii="Arial" w:hAnsi="Arial" w:cs="Arial"/>
          <w:lang w:val="x-none"/>
        </w:rPr>
      </w:pPr>
      <w:r>
        <w:rPr>
          <w:rFonts w:ascii="Arial" w:hAnsi="Arial" w:cs="Arial"/>
          <w:lang w:val="x-none"/>
        </w:rPr>
        <w:t>Kolesarska veriga</w:t>
      </w:r>
    </w:p>
    <w:p w:rsidR="006959BA" w:rsidRDefault="006959BA" w:rsidP="006959BA">
      <w:pPr>
        <w:widowControl w:val="0"/>
        <w:numPr>
          <w:ilvl w:val="0"/>
          <w:numId w:val="20"/>
        </w:numPr>
        <w:overflowPunct/>
        <w:spacing w:before="0" w:after="0"/>
        <w:textAlignment w:val="auto"/>
        <w:rPr>
          <w:rFonts w:ascii="Arial" w:hAnsi="Arial" w:cs="Arial"/>
          <w:lang w:val="x-none"/>
        </w:rPr>
      </w:pPr>
      <w:r>
        <w:rPr>
          <w:rFonts w:ascii="Arial" w:hAnsi="Arial" w:cs="Arial"/>
          <w:lang w:val="x-none"/>
        </w:rPr>
        <w:t>Pametne vasi</w:t>
      </w:r>
    </w:p>
    <w:p w:rsidR="006959BA" w:rsidRDefault="006959BA" w:rsidP="006959BA">
      <w:pPr>
        <w:widowControl w:val="0"/>
        <w:numPr>
          <w:ilvl w:val="0"/>
          <w:numId w:val="20"/>
        </w:numPr>
        <w:overflowPunct/>
        <w:spacing w:before="0" w:after="0"/>
        <w:textAlignment w:val="auto"/>
        <w:rPr>
          <w:rFonts w:ascii="Arial" w:hAnsi="Arial" w:cs="Arial"/>
          <w:lang w:val="x-none"/>
        </w:rPr>
      </w:pPr>
      <w:r>
        <w:rPr>
          <w:rFonts w:ascii="Arial" w:hAnsi="Arial" w:cs="Arial"/>
          <w:lang w:val="x-none"/>
        </w:rPr>
        <w:t>Oskrba s pitno vodo na območju zgornje Save - sklop 1.</w:t>
      </w:r>
    </w:p>
    <w:p w:rsidR="006959BA" w:rsidRDefault="006959BA">
      <w:pPr>
        <w:widowControl w:val="0"/>
        <w:spacing w:after="0"/>
        <w:ind w:left="360" w:hanging="360"/>
        <w:rPr>
          <w:rFonts w:ascii="Arial" w:hAnsi="Arial" w:cs="Arial"/>
          <w:lang w:val="x-none"/>
        </w:rPr>
      </w:pPr>
    </w:p>
    <w:p w:rsidR="006959BA" w:rsidRDefault="006959BA">
      <w:pPr>
        <w:widowControl w:val="0"/>
        <w:spacing w:after="0"/>
        <w:rPr>
          <w:rFonts w:ascii="Arial" w:hAnsi="Arial" w:cs="Arial"/>
          <w:lang w:val="x-none"/>
        </w:rPr>
      </w:pPr>
    </w:p>
    <w:p w:rsidR="006959BA" w:rsidRDefault="006959BA" w:rsidP="006959BA">
      <w:pPr>
        <w:pStyle w:val="AHeading3"/>
        <w:tabs>
          <w:tab w:val="decimal" w:pos="9200"/>
        </w:tabs>
        <w:rPr>
          <w:sz w:val="20"/>
        </w:rPr>
      </w:pPr>
      <w:bookmarkStart w:id="13" w:name="_Toc60658622"/>
      <w:r>
        <w:t>B. RAČUN FINANČNIH TERJATEV IN NALOŽB</w:t>
      </w:r>
      <w:r>
        <w:tab/>
      </w:r>
      <w:r>
        <w:rPr>
          <w:sz w:val="20"/>
        </w:rPr>
        <w:t>217.620 €</w:t>
      </w:r>
      <w:bookmarkEnd w:id="13"/>
    </w:p>
    <w:p w:rsidR="006959BA" w:rsidRDefault="006959BA" w:rsidP="006959BA">
      <w:pPr>
        <w:pStyle w:val="AHeading4"/>
        <w:tabs>
          <w:tab w:val="decimal" w:pos="9200"/>
        </w:tabs>
        <w:rPr>
          <w:sz w:val="20"/>
        </w:rPr>
      </w:pPr>
      <w:bookmarkStart w:id="14" w:name="_Toc60658623"/>
      <w:r>
        <w:t>7 PRIHODKI IN DRUGI PREJEMKI</w:t>
      </w:r>
      <w:r>
        <w:tab/>
      </w:r>
      <w:r>
        <w:rPr>
          <w:sz w:val="20"/>
        </w:rPr>
        <w:t>217.620 €</w:t>
      </w:r>
      <w:bookmarkEnd w:id="14"/>
    </w:p>
    <w:p w:rsidR="006959BA" w:rsidRDefault="006959BA" w:rsidP="006959BA">
      <w:pPr>
        <w:pStyle w:val="Heading11"/>
      </w:pPr>
      <w:r>
        <w:t>Obrazložitev konta</w:t>
      </w:r>
    </w:p>
    <w:p w:rsidR="006959BA" w:rsidRDefault="006959BA">
      <w:pPr>
        <w:widowControl w:val="0"/>
        <w:spacing w:after="0"/>
        <w:rPr>
          <w:rFonts w:ascii="Arial" w:hAnsi="Arial" w:cs="Arial"/>
          <w:lang w:val="x-none"/>
        </w:rPr>
      </w:pPr>
      <w:r>
        <w:rPr>
          <w:rFonts w:ascii="Arial" w:hAnsi="Arial" w:cs="Arial"/>
          <w:lang w:val="x-none"/>
        </w:rPr>
        <w:t>Prihodki proračuna vključujejo prihodke vplačane na račun do konca proračunskega leta 2021. Proračunsko leto je enako koledarskemu letu. Proračunski uporabniki vključujejo prihodke v proračun po načelu plačane realizacije.</w:t>
      </w:r>
    </w:p>
    <w:p w:rsidR="006959BA" w:rsidRDefault="006959BA" w:rsidP="006959BA">
      <w:pPr>
        <w:pStyle w:val="AHeading5"/>
        <w:tabs>
          <w:tab w:val="decimal" w:pos="9200"/>
        </w:tabs>
        <w:rPr>
          <w:sz w:val="20"/>
        </w:rPr>
      </w:pPr>
      <w:bookmarkStart w:id="15" w:name="_Toc60658624"/>
      <w:r>
        <w:t>75 PREJETA VRAČILA DANIH POSOJIL IN PRODAJA KAPITALSKIH DELEŽEV</w:t>
      </w:r>
      <w:r>
        <w:tab/>
      </w:r>
      <w:r>
        <w:rPr>
          <w:sz w:val="20"/>
        </w:rPr>
        <w:t>217.620 €</w:t>
      </w:r>
      <w:bookmarkEnd w:id="15"/>
    </w:p>
    <w:p w:rsidR="006959BA" w:rsidRDefault="006959BA" w:rsidP="006959BA">
      <w:pPr>
        <w:pStyle w:val="AHeading6"/>
        <w:tabs>
          <w:tab w:val="decimal" w:pos="9200"/>
        </w:tabs>
        <w:rPr>
          <w:sz w:val="20"/>
        </w:rPr>
      </w:pPr>
      <w:r>
        <w:t>751 Prodaja kapitalskih deležev</w:t>
      </w:r>
      <w:r>
        <w:tab/>
      </w:r>
      <w:r>
        <w:rPr>
          <w:sz w:val="20"/>
        </w:rPr>
        <w:t>217.620 €</w:t>
      </w:r>
    </w:p>
    <w:p w:rsidR="006959BA" w:rsidRDefault="006959BA" w:rsidP="006959BA">
      <w:pPr>
        <w:pStyle w:val="Heading11"/>
      </w:pPr>
      <w:r>
        <w:t>Obrazložitev konta</w:t>
      </w:r>
    </w:p>
    <w:p w:rsidR="006959BA" w:rsidRDefault="006959BA">
      <w:pPr>
        <w:widowControl w:val="0"/>
        <w:spacing w:after="0"/>
        <w:rPr>
          <w:rFonts w:ascii="Arial" w:hAnsi="Arial" w:cs="Arial"/>
          <w:lang w:val="x-none"/>
        </w:rPr>
      </w:pPr>
      <w:r>
        <w:rPr>
          <w:rFonts w:ascii="Arial" w:hAnsi="Arial" w:cs="Arial"/>
          <w:lang w:val="x-none"/>
        </w:rPr>
        <w:t xml:space="preserve">Občina je ustanovila socialno varstveni zavod </w:t>
      </w:r>
      <w:proofErr w:type="spellStart"/>
      <w:r>
        <w:rPr>
          <w:rFonts w:ascii="Arial" w:hAnsi="Arial" w:cs="Arial"/>
          <w:lang w:val="x-none"/>
        </w:rPr>
        <w:t>Taber</w:t>
      </w:r>
      <w:proofErr w:type="spellEnd"/>
      <w:r>
        <w:rPr>
          <w:rFonts w:ascii="Arial" w:hAnsi="Arial" w:cs="Arial"/>
          <w:lang w:val="x-none"/>
        </w:rPr>
        <w:t>, za izgradnjo doma je bilo potrebno financiranje občine. Občinski svet je sprejel sklep, da se mora kapitalski delež v zavod v celoti vrniti občini po terminskem planu. Za leto 2021 je planirano, da se sredstva vrnejo v višini 217.620 € .</w:t>
      </w:r>
    </w:p>
    <w:p w:rsidR="006959BA" w:rsidRDefault="006959BA">
      <w:pPr>
        <w:widowControl w:val="0"/>
        <w:spacing w:after="0"/>
        <w:rPr>
          <w:rFonts w:ascii="Arial" w:hAnsi="Arial" w:cs="Arial"/>
          <w:lang w:val="x-none"/>
        </w:rPr>
      </w:pPr>
    </w:p>
    <w:p w:rsidR="006959BA" w:rsidRDefault="006959BA">
      <w:pPr>
        <w:widowControl w:val="0"/>
        <w:spacing w:after="0"/>
        <w:rPr>
          <w:rFonts w:ascii="Arial" w:hAnsi="Arial" w:cs="Arial"/>
          <w:lang w:val="x-none"/>
        </w:rPr>
      </w:pPr>
    </w:p>
    <w:p w:rsidR="006959BA" w:rsidRDefault="006959BA" w:rsidP="006959BA">
      <w:pPr>
        <w:pStyle w:val="AHeading3"/>
        <w:tabs>
          <w:tab w:val="decimal" w:pos="9200"/>
        </w:tabs>
        <w:rPr>
          <w:sz w:val="20"/>
        </w:rPr>
      </w:pPr>
      <w:bookmarkStart w:id="16" w:name="_Toc60658625"/>
      <w:r>
        <w:t>C. RAČUN FINANCIRANJA</w:t>
      </w:r>
      <w:r>
        <w:tab/>
      </w:r>
      <w:r w:rsidR="002A465D">
        <w:rPr>
          <w:sz w:val="20"/>
        </w:rPr>
        <w:t>3.3</w:t>
      </w:r>
      <w:r>
        <w:rPr>
          <w:sz w:val="20"/>
        </w:rPr>
        <w:t>00.000 €</w:t>
      </w:r>
      <w:bookmarkEnd w:id="16"/>
    </w:p>
    <w:p w:rsidR="006959BA" w:rsidRDefault="006959BA" w:rsidP="006959BA">
      <w:pPr>
        <w:pStyle w:val="AHeading4"/>
        <w:tabs>
          <w:tab w:val="decimal" w:pos="9200"/>
        </w:tabs>
        <w:rPr>
          <w:sz w:val="20"/>
        </w:rPr>
      </w:pPr>
      <w:bookmarkStart w:id="17" w:name="_Toc60658626"/>
      <w:r>
        <w:t>5 RAČUN FINANCIRANJA</w:t>
      </w:r>
      <w:r>
        <w:tab/>
      </w:r>
      <w:r w:rsidR="002A465D">
        <w:rPr>
          <w:sz w:val="20"/>
        </w:rPr>
        <w:t>3.3</w:t>
      </w:r>
      <w:r>
        <w:rPr>
          <w:sz w:val="20"/>
        </w:rPr>
        <w:t>00.000 €</w:t>
      </w:r>
      <w:bookmarkEnd w:id="17"/>
    </w:p>
    <w:p w:rsidR="006959BA" w:rsidRDefault="006959BA" w:rsidP="006959BA">
      <w:pPr>
        <w:pStyle w:val="AHeading5"/>
        <w:tabs>
          <w:tab w:val="decimal" w:pos="9200"/>
        </w:tabs>
        <w:rPr>
          <w:sz w:val="20"/>
        </w:rPr>
      </w:pPr>
      <w:bookmarkStart w:id="18" w:name="_Toc60658627"/>
      <w:r>
        <w:t>50 ZADOLŽEVANJE</w:t>
      </w:r>
      <w:r>
        <w:tab/>
      </w:r>
      <w:r w:rsidR="002A465D">
        <w:rPr>
          <w:sz w:val="20"/>
        </w:rPr>
        <w:t>3.3</w:t>
      </w:r>
      <w:r>
        <w:rPr>
          <w:sz w:val="20"/>
        </w:rPr>
        <w:t>00.000 €</w:t>
      </w:r>
      <w:bookmarkEnd w:id="18"/>
    </w:p>
    <w:p w:rsidR="006959BA" w:rsidRPr="006959BA" w:rsidRDefault="006959BA" w:rsidP="006959BA">
      <w:pPr>
        <w:pStyle w:val="AHeading6"/>
      </w:pPr>
    </w:p>
    <w:sectPr w:rsidR="006959BA" w:rsidRPr="006959BA" w:rsidSect="0088600C">
      <w:headerReference w:type="even" r:id="rId7"/>
      <w:headerReference w:type="default" r:id="rId8"/>
      <w:footerReference w:type="even" r:id="rId9"/>
      <w:footerReference w:type="default" r:id="rId10"/>
      <w:headerReference w:type="first" r:id="rId11"/>
      <w:footerReference w:type="first" r:id="rId12"/>
      <w:pgSz w:w="11906" w:h="16838" w:code="9"/>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75A6" w:rsidRDefault="004E75A6">
      <w:r>
        <w:separator/>
      </w:r>
    </w:p>
  </w:endnote>
  <w:endnote w:type="continuationSeparator" w:id="0">
    <w:p w:rsidR="004E75A6" w:rsidRDefault="004E75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9BA" w:rsidRDefault="006959BA" w:rsidP="003D2E82">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0C6D3E">
      <w:rPr>
        <w:rStyle w:val="tevilkastrani"/>
        <w:noProof/>
      </w:rPr>
      <w:t>8</w:t>
    </w:r>
    <w:r>
      <w:rPr>
        <w:rStyle w:val="tevilkastrani"/>
      </w:rPr>
      <w:fldChar w:fldCharType="end"/>
    </w:r>
  </w:p>
  <w:p w:rsidR="003E0E47" w:rsidRPr="00DE38B8" w:rsidRDefault="006959BA" w:rsidP="006959BA">
    <w:pPr>
      <w:pStyle w:val="Noga"/>
      <w:ind w:right="360"/>
    </w:pPr>
    <w:r>
      <w:t>Predlog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9BA" w:rsidRDefault="006959BA" w:rsidP="003D2E82">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0C6D3E">
      <w:rPr>
        <w:rStyle w:val="tevilkastrani"/>
        <w:noProof/>
      </w:rPr>
      <w:t>7</w:t>
    </w:r>
    <w:r>
      <w:rPr>
        <w:rStyle w:val="tevilkastrani"/>
      </w:rPr>
      <w:fldChar w:fldCharType="end"/>
    </w:r>
  </w:p>
  <w:p w:rsidR="003E0E47" w:rsidRPr="00DE38B8" w:rsidRDefault="006959BA" w:rsidP="006959BA">
    <w:pPr>
      <w:pStyle w:val="Noga"/>
      <w:ind w:right="360"/>
    </w:pPr>
    <w:r>
      <w:t>Predlog 2021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38B8" w:rsidRDefault="00DE38B8">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75A6" w:rsidRDefault="004E75A6">
      <w:r>
        <w:separator/>
      </w:r>
    </w:p>
  </w:footnote>
  <w:footnote w:type="continuationSeparator" w:id="0">
    <w:p w:rsidR="004E75A6" w:rsidRDefault="004E75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0E47" w:rsidRPr="00747EBA" w:rsidRDefault="003E0E47" w:rsidP="00747EBA">
    <w:pPr>
      <w:pStyle w:val="Glava"/>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0E47" w:rsidRDefault="003E0E47" w:rsidP="00747EBA">
    <w:pPr>
      <w:pStyle w:val="Glava"/>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0E47" w:rsidRDefault="003E0E47" w:rsidP="00747EBA">
    <w:pPr>
      <w:pStyle w:val="Glava"/>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58CB7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01B7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B1ADD0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8D466E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604933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46AF4D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CE84C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32AADD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CF2714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DB0BC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9315A3"/>
    <w:multiLevelType w:val="multilevel"/>
    <w:tmpl w:val="901AB1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6AA4DAC"/>
    <w:multiLevelType w:val="multilevel"/>
    <w:tmpl w:val="212263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43745A6"/>
    <w:multiLevelType w:val="multilevel"/>
    <w:tmpl w:val="670A69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B832958"/>
    <w:multiLevelType w:val="multilevel"/>
    <w:tmpl w:val="81260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F8E057F"/>
    <w:multiLevelType w:val="multilevel"/>
    <w:tmpl w:val="258CB716"/>
    <w:styleLink w:val="ListStyleNumber"/>
    <w:lvl w:ilvl="0">
      <w:start w:val="1"/>
      <w:numFmt w:val="decimal"/>
      <w:lvlText w:val="%1."/>
      <w:lvlJc w:val="left"/>
      <w:pPr>
        <w:tabs>
          <w:tab w:val="num" w:pos="1492"/>
        </w:tabs>
        <w:ind w:left="1492"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ABF754D"/>
    <w:multiLevelType w:val="multilevel"/>
    <w:tmpl w:val="A2C63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F806353"/>
    <w:multiLevelType w:val="multilevel"/>
    <w:tmpl w:val="8334E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019185B"/>
    <w:multiLevelType w:val="multilevel"/>
    <w:tmpl w:val="2AE871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27C7773"/>
    <w:multiLevelType w:val="multilevel"/>
    <w:tmpl w:val="6CDBC7E3"/>
    <w:lvl w:ilvl="0">
      <w:numFmt w:val="bullet"/>
      <w:lvlText w:val="·"/>
      <w:lvlJc w:val="left"/>
      <w:pPr>
        <w:tabs>
          <w:tab w:val="num" w:pos="360"/>
        </w:tabs>
        <w:ind w:left="360" w:hanging="360"/>
      </w:pPr>
      <w:rPr>
        <w:rFonts w:ascii="Symbol" w:hAnsi="Symbol" w:cs="Symbol"/>
        <w:sz w:val="24"/>
        <w:szCs w:val="24"/>
      </w:rPr>
    </w:lvl>
    <w:lvl w:ilvl="1">
      <w:numFmt w:val="bullet"/>
      <w:lvlText w:val="o"/>
      <w:lvlJc w:val="left"/>
      <w:pPr>
        <w:tabs>
          <w:tab w:val="num" w:pos="1080"/>
        </w:tabs>
        <w:ind w:left="1080" w:hanging="360"/>
      </w:pPr>
      <w:rPr>
        <w:rFonts w:ascii="Courier New" w:hAnsi="Courier New" w:cs="Courier New"/>
        <w:sz w:val="24"/>
        <w:szCs w:val="24"/>
      </w:rPr>
    </w:lvl>
    <w:lvl w:ilvl="2">
      <w:numFmt w:val="bullet"/>
      <w:lvlText w:val="§"/>
      <w:lvlJc w:val="left"/>
      <w:pPr>
        <w:tabs>
          <w:tab w:val="num" w:pos="1800"/>
        </w:tabs>
        <w:ind w:left="1800" w:hanging="360"/>
      </w:pPr>
      <w:rPr>
        <w:rFonts w:ascii="Wingdings" w:hAnsi="Wingdings" w:cs="Wingdings"/>
        <w:sz w:val="24"/>
        <w:szCs w:val="24"/>
      </w:rPr>
    </w:lvl>
    <w:lvl w:ilvl="3">
      <w:numFmt w:val="bullet"/>
      <w:lvlText w:val="·"/>
      <w:lvlJc w:val="left"/>
      <w:pPr>
        <w:tabs>
          <w:tab w:val="num" w:pos="2520"/>
        </w:tabs>
        <w:ind w:left="2520" w:hanging="360"/>
      </w:pPr>
      <w:rPr>
        <w:rFonts w:ascii="Symbol" w:hAnsi="Symbol" w:cs="Symbol"/>
        <w:sz w:val="24"/>
        <w:szCs w:val="24"/>
      </w:rPr>
    </w:lvl>
    <w:lvl w:ilvl="4">
      <w:numFmt w:val="bullet"/>
      <w:lvlText w:val="o"/>
      <w:lvlJc w:val="left"/>
      <w:pPr>
        <w:tabs>
          <w:tab w:val="num" w:pos="3240"/>
        </w:tabs>
        <w:ind w:left="3240" w:hanging="360"/>
      </w:pPr>
      <w:rPr>
        <w:rFonts w:ascii="Courier New" w:hAnsi="Courier New" w:cs="Courier New"/>
        <w:sz w:val="24"/>
        <w:szCs w:val="24"/>
      </w:rPr>
    </w:lvl>
    <w:lvl w:ilvl="5">
      <w:numFmt w:val="bullet"/>
      <w:lvlText w:val="§"/>
      <w:lvlJc w:val="left"/>
      <w:pPr>
        <w:tabs>
          <w:tab w:val="num" w:pos="3960"/>
        </w:tabs>
        <w:ind w:left="3960" w:hanging="360"/>
      </w:pPr>
      <w:rPr>
        <w:rFonts w:ascii="Wingdings" w:hAnsi="Wingdings" w:cs="Wingdings"/>
        <w:sz w:val="24"/>
        <w:szCs w:val="24"/>
      </w:rPr>
    </w:lvl>
    <w:lvl w:ilvl="6">
      <w:numFmt w:val="bullet"/>
      <w:lvlText w:val="·"/>
      <w:lvlJc w:val="left"/>
      <w:pPr>
        <w:tabs>
          <w:tab w:val="num" w:pos="4680"/>
        </w:tabs>
        <w:ind w:left="4680" w:hanging="360"/>
      </w:pPr>
      <w:rPr>
        <w:rFonts w:ascii="Symbol" w:hAnsi="Symbol" w:cs="Symbol"/>
        <w:sz w:val="24"/>
        <w:szCs w:val="24"/>
      </w:rPr>
    </w:lvl>
    <w:lvl w:ilvl="7">
      <w:numFmt w:val="bullet"/>
      <w:lvlText w:val="o"/>
      <w:lvlJc w:val="left"/>
      <w:pPr>
        <w:tabs>
          <w:tab w:val="num" w:pos="5400"/>
        </w:tabs>
        <w:ind w:left="5400" w:hanging="360"/>
      </w:pPr>
      <w:rPr>
        <w:rFonts w:ascii="Courier New" w:hAnsi="Courier New" w:cs="Courier New"/>
        <w:sz w:val="24"/>
        <w:szCs w:val="24"/>
      </w:rPr>
    </w:lvl>
    <w:lvl w:ilvl="8">
      <w:numFmt w:val="bullet"/>
      <w:lvlText w:val="§"/>
      <w:lvlJc w:val="left"/>
      <w:pPr>
        <w:tabs>
          <w:tab w:val="num" w:pos="6120"/>
        </w:tabs>
        <w:ind w:left="6120" w:hanging="360"/>
      </w:pPr>
      <w:rPr>
        <w:rFonts w:ascii="Wingdings" w:hAnsi="Wingdings" w:cs="Wingdings"/>
        <w:sz w:val="24"/>
        <w:szCs w:val="24"/>
      </w:rPr>
    </w:lvl>
  </w:abstractNum>
  <w:abstractNum w:abstractNumId="19" w15:restartNumberingAfterBreak="0">
    <w:nsid w:val="7B2F13CC"/>
    <w:multiLevelType w:val="multilevel"/>
    <w:tmpl w:val="47E21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5"/>
  </w:num>
  <w:num w:numId="3">
    <w:abstractNumId w:val="10"/>
  </w:num>
  <w:num w:numId="4">
    <w:abstractNumId w:val="13"/>
  </w:num>
  <w:num w:numId="5">
    <w:abstractNumId w:val="17"/>
  </w:num>
  <w:num w:numId="6">
    <w:abstractNumId w:val="16"/>
  </w:num>
  <w:num w:numId="7">
    <w:abstractNumId w:val="11"/>
  </w:num>
  <w:num w:numId="8">
    <w:abstractNumId w:val="19"/>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4"/>
  </w:num>
  <w:num w:numId="20">
    <w:abstractNumId w:val="1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GrammaticalError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9BA"/>
    <w:rsid w:val="000027D9"/>
    <w:rsid w:val="00015351"/>
    <w:rsid w:val="00073018"/>
    <w:rsid w:val="00090FE0"/>
    <w:rsid w:val="000937D9"/>
    <w:rsid w:val="00095E99"/>
    <w:rsid w:val="000A2E9C"/>
    <w:rsid w:val="000C6D3E"/>
    <w:rsid w:val="000C71FC"/>
    <w:rsid w:val="000D45CB"/>
    <w:rsid w:val="000D47D8"/>
    <w:rsid w:val="000E7580"/>
    <w:rsid w:val="000F071A"/>
    <w:rsid w:val="000F64CE"/>
    <w:rsid w:val="0012453B"/>
    <w:rsid w:val="00124A2E"/>
    <w:rsid w:val="0012625C"/>
    <w:rsid w:val="00142A93"/>
    <w:rsid w:val="00144ACF"/>
    <w:rsid w:val="001475B6"/>
    <w:rsid w:val="00150AA5"/>
    <w:rsid w:val="00164CCA"/>
    <w:rsid w:val="00170EE3"/>
    <w:rsid w:val="00172FC0"/>
    <w:rsid w:val="0018292C"/>
    <w:rsid w:val="0018304D"/>
    <w:rsid w:val="001A5A22"/>
    <w:rsid w:val="001B16BD"/>
    <w:rsid w:val="001B3E68"/>
    <w:rsid w:val="001E00C7"/>
    <w:rsid w:val="001E1A73"/>
    <w:rsid w:val="001F22D2"/>
    <w:rsid w:val="00240052"/>
    <w:rsid w:val="00245B69"/>
    <w:rsid w:val="00246DF4"/>
    <w:rsid w:val="00252208"/>
    <w:rsid w:val="002548B1"/>
    <w:rsid w:val="002617A4"/>
    <w:rsid w:val="00266642"/>
    <w:rsid w:val="002704DA"/>
    <w:rsid w:val="002851F1"/>
    <w:rsid w:val="0028644C"/>
    <w:rsid w:val="00286E95"/>
    <w:rsid w:val="00297D1D"/>
    <w:rsid w:val="002A2084"/>
    <w:rsid w:val="002A465D"/>
    <w:rsid w:val="002A6F83"/>
    <w:rsid w:val="002B6615"/>
    <w:rsid w:val="002C6CC0"/>
    <w:rsid w:val="002E1E7A"/>
    <w:rsid w:val="002E5462"/>
    <w:rsid w:val="002E6BD6"/>
    <w:rsid w:val="002F60F6"/>
    <w:rsid w:val="002F6C89"/>
    <w:rsid w:val="0030228D"/>
    <w:rsid w:val="00314637"/>
    <w:rsid w:val="00317931"/>
    <w:rsid w:val="00317A76"/>
    <w:rsid w:val="00321C0C"/>
    <w:rsid w:val="00323458"/>
    <w:rsid w:val="00352988"/>
    <w:rsid w:val="00363569"/>
    <w:rsid w:val="00367B2D"/>
    <w:rsid w:val="00376503"/>
    <w:rsid w:val="0037715D"/>
    <w:rsid w:val="003B0C7A"/>
    <w:rsid w:val="003B3821"/>
    <w:rsid w:val="003D14A0"/>
    <w:rsid w:val="003D54FB"/>
    <w:rsid w:val="003E0E47"/>
    <w:rsid w:val="003E2347"/>
    <w:rsid w:val="003F3DE7"/>
    <w:rsid w:val="003F3E68"/>
    <w:rsid w:val="00406432"/>
    <w:rsid w:val="00422FC8"/>
    <w:rsid w:val="00445DC7"/>
    <w:rsid w:val="004741D2"/>
    <w:rsid w:val="004803B3"/>
    <w:rsid w:val="00487589"/>
    <w:rsid w:val="004B094D"/>
    <w:rsid w:val="004B16A0"/>
    <w:rsid w:val="004D0D0F"/>
    <w:rsid w:val="004D111D"/>
    <w:rsid w:val="004D21AC"/>
    <w:rsid w:val="004E5FCB"/>
    <w:rsid w:val="004E75A6"/>
    <w:rsid w:val="004F7851"/>
    <w:rsid w:val="00507EC7"/>
    <w:rsid w:val="00515058"/>
    <w:rsid w:val="00517D4A"/>
    <w:rsid w:val="005453BB"/>
    <w:rsid w:val="005527E1"/>
    <w:rsid w:val="00554784"/>
    <w:rsid w:val="00575BF0"/>
    <w:rsid w:val="00590813"/>
    <w:rsid w:val="005B0D76"/>
    <w:rsid w:val="005C72FC"/>
    <w:rsid w:val="005D097C"/>
    <w:rsid w:val="005D108A"/>
    <w:rsid w:val="005E68E2"/>
    <w:rsid w:val="005F1048"/>
    <w:rsid w:val="006123B8"/>
    <w:rsid w:val="00634976"/>
    <w:rsid w:val="00640668"/>
    <w:rsid w:val="00651436"/>
    <w:rsid w:val="0067346B"/>
    <w:rsid w:val="006800A0"/>
    <w:rsid w:val="006819FF"/>
    <w:rsid w:val="006908EB"/>
    <w:rsid w:val="00690F0E"/>
    <w:rsid w:val="006959BA"/>
    <w:rsid w:val="00695A61"/>
    <w:rsid w:val="006A471A"/>
    <w:rsid w:val="006A59FA"/>
    <w:rsid w:val="006B2135"/>
    <w:rsid w:val="006B7C6E"/>
    <w:rsid w:val="006C1013"/>
    <w:rsid w:val="006D4158"/>
    <w:rsid w:val="006E4792"/>
    <w:rsid w:val="006E7203"/>
    <w:rsid w:val="0070196B"/>
    <w:rsid w:val="00710E68"/>
    <w:rsid w:val="0071665A"/>
    <w:rsid w:val="007303D2"/>
    <w:rsid w:val="00734291"/>
    <w:rsid w:val="007439D3"/>
    <w:rsid w:val="00743BB5"/>
    <w:rsid w:val="00744187"/>
    <w:rsid w:val="00747EBA"/>
    <w:rsid w:val="0076091F"/>
    <w:rsid w:val="007730C7"/>
    <w:rsid w:val="00775175"/>
    <w:rsid w:val="00782FA6"/>
    <w:rsid w:val="007859D2"/>
    <w:rsid w:val="007904B1"/>
    <w:rsid w:val="007A15F0"/>
    <w:rsid w:val="007A56AE"/>
    <w:rsid w:val="007B13F3"/>
    <w:rsid w:val="007B3CCD"/>
    <w:rsid w:val="007B63D2"/>
    <w:rsid w:val="007B77E6"/>
    <w:rsid w:val="007C4946"/>
    <w:rsid w:val="007C62F2"/>
    <w:rsid w:val="007D05ED"/>
    <w:rsid w:val="007D0B71"/>
    <w:rsid w:val="007E0FB9"/>
    <w:rsid w:val="007F7CE9"/>
    <w:rsid w:val="00805F8D"/>
    <w:rsid w:val="008164EA"/>
    <w:rsid w:val="008217C9"/>
    <w:rsid w:val="00835B22"/>
    <w:rsid w:val="008400DD"/>
    <w:rsid w:val="008516C5"/>
    <w:rsid w:val="00860E93"/>
    <w:rsid w:val="008626A6"/>
    <w:rsid w:val="00863013"/>
    <w:rsid w:val="00863D56"/>
    <w:rsid w:val="00876A71"/>
    <w:rsid w:val="0088076E"/>
    <w:rsid w:val="00881EDF"/>
    <w:rsid w:val="0088600C"/>
    <w:rsid w:val="00886374"/>
    <w:rsid w:val="00890638"/>
    <w:rsid w:val="00892CC6"/>
    <w:rsid w:val="00897EF5"/>
    <w:rsid w:val="008A60E0"/>
    <w:rsid w:val="008F2893"/>
    <w:rsid w:val="00916409"/>
    <w:rsid w:val="00927DB5"/>
    <w:rsid w:val="00953844"/>
    <w:rsid w:val="009666A8"/>
    <w:rsid w:val="00967D06"/>
    <w:rsid w:val="00970279"/>
    <w:rsid w:val="009868C9"/>
    <w:rsid w:val="00997F12"/>
    <w:rsid w:val="009A2197"/>
    <w:rsid w:val="009A6540"/>
    <w:rsid w:val="009D2255"/>
    <w:rsid w:val="009E3B92"/>
    <w:rsid w:val="009F7CBD"/>
    <w:rsid w:val="00A01C5E"/>
    <w:rsid w:val="00A03692"/>
    <w:rsid w:val="00A144DE"/>
    <w:rsid w:val="00A156F9"/>
    <w:rsid w:val="00A3311E"/>
    <w:rsid w:val="00A53A42"/>
    <w:rsid w:val="00A55F04"/>
    <w:rsid w:val="00A645D3"/>
    <w:rsid w:val="00A8598A"/>
    <w:rsid w:val="00A95167"/>
    <w:rsid w:val="00AA0E5F"/>
    <w:rsid w:val="00AA47EA"/>
    <w:rsid w:val="00AA5ABF"/>
    <w:rsid w:val="00AB065E"/>
    <w:rsid w:val="00AB7E5D"/>
    <w:rsid w:val="00AC003E"/>
    <w:rsid w:val="00AC7E92"/>
    <w:rsid w:val="00B06BC9"/>
    <w:rsid w:val="00B074C7"/>
    <w:rsid w:val="00B107D3"/>
    <w:rsid w:val="00B1208A"/>
    <w:rsid w:val="00B243AB"/>
    <w:rsid w:val="00B33359"/>
    <w:rsid w:val="00B37AB4"/>
    <w:rsid w:val="00B529EF"/>
    <w:rsid w:val="00B64F9C"/>
    <w:rsid w:val="00B77BA6"/>
    <w:rsid w:val="00B96A65"/>
    <w:rsid w:val="00BA78D2"/>
    <w:rsid w:val="00BB2976"/>
    <w:rsid w:val="00BB4B6C"/>
    <w:rsid w:val="00BC6526"/>
    <w:rsid w:val="00C10748"/>
    <w:rsid w:val="00C11918"/>
    <w:rsid w:val="00C11C67"/>
    <w:rsid w:val="00C21E3A"/>
    <w:rsid w:val="00C23C6B"/>
    <w:rsid w:val="00C302CA"/>
    <w:rsid w:val="00C30A46"/>
    <w:rsid w:val="00C337E5"/>
    <w:rsid w:val="00C54968"/>
    <w:rsid w:val="00C553F5"/>
    <w:rsid w:val="00C5548C"/>
    <w:rsid w:val="00C7108D"/>
    <w:rsid w:val="00C913E0"/>
    <w:rsid w:val="00CD1AA9"/>
    <w:rsid w:val="00CD69E7"/>
    <w:rsid w:val="00CD7271"/>
    <w:rsid w:val="00CD732D"/>
    <w:rsid w:val="00CE2067"/>
    <w:rsid w:val="00CF337A"/>
    <w:rsid w:val="00CF4A1F"/>
    <w:rsid w:val="00D01262"/>
    <w:rsid w:val="00D01E2E"/>
    <w:rsid w:val="00D03F40"/>
    <w:rsid w:val="00D10577"/>
    <w:rsid w:val="00D21B75"/>
    <w:rsid w:val="00D2597B"/>
    <w:rsid w:val="00D3335D"/>
    <w:rsid w:val="00D35549"/>
    <w:rsid w:val="00D44873"/>
    <w:rsid w:val="00D45A8B"/>
    <w:rsid w:val="00D54DE4"/>
    <w:rsid w:val="00D55EA9"/>
    <w:rsid w:val="00D7306D"/>
    <w:rsid w:val="00D7591B"/>
    <w:rsid w:val="00D778F8"/>
    <w:rsid w:val="00DA0CFA"/>
    <w:rsid w:val="00DA7815"/>
    <w:rsid w:val="00DB064B"/>
    <w:rsid w:val="00DB0C3E"/>
    <w:rsid w:val="00DC4EB1"/>
    <w:rsid w:val="00DE0B6C"/>
    <w:rsid w:val="00DE38B8"/>
    <w:rsid w:val="00DE5C37"/>
    <w:rsid w:val="00DF0EDE"/>
    <w:rsid w:val="00DF0F30"/>
    <w:rsid w:val="00DF5E7A"/>
    <w:rsid w:val="00E11746"/>
    <w:rsid w:val="00E16088"/>
    <w:rsid w:val="00E16EFF"/>
    <w:rsid w:val="00E33B9C"/>
    <w:rsid w:val="00E40403"/>
    <w:rsid w:val="00E43B05"/>
    <w:rsid w:val="00E45149"/>
    <w:rsid w:val="00E51867"/>
    <w:rsid w:val="00E55A77"/>
    <w:rsid w:val="00E55DF2"/>
    <w:rsid w:val="00E57B55"/>
    <w:rsid w:val="00E770AB"/>
    <w:rsid w:val="00E95CF9"/>
    <w:rsid w:val="00EA02D9"/>
    <w:rsid w:val="00EA483B"/>
    <w:rsid w:val="00EA4898"/>
    <w:rsid w:val="00EB1339"/>
    <w:rsid w:val="00EB56B4"/>
    <w:rsid w:val="00EB57D8"/>
    <w:rsid w:val="00EC6E0D"/>
    <w:rsid w:val="00ED79F6"/>
    <w:rsid w:val="00EF1718"/>
    <w:rsid w:val="00F00051"/>
    <w:rsid w:val="00F044E6"/>
    <w:rsid w:val="00F053A8"/>
    <w:rsid w:val="00F13860"/>
    <w:rsid w:val="00F16296"/>
    <w:rsid w:val="00F36CB9"/>
    <w:rsid w:val="00F42177"/>
    <w:rsid w:val="00F53962"/>
    <w:rsid w:val="00F60CD9"/>
    <w:rsid w:val="00F7523C"/>
    <w:rsid w:val="00F76FA0"/>
    <w:rsid w:val="00F80858"/>
    <w:rsid w:val="00F9653E"/>
    <w:rsid w:val="00FA5F86"/>
    <w:rsid w:val="00FB499D"/>
    <w:rsid w:val="00FC3EA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7A15F0"/>
    <w:pPr>
      <w:overflowPunct w:val="0"/>
      <w:autoSpaceDE w:val="0"/>
      <w:autoSpaceDN w:val="0"/>
      <w:adjustRightInd w:val="0"/>
      <w:spacing w:before="60" w:after="120"/>
      <w:ind w:left="284"/>
      <w:textAlignment w:val="baseline"/>
    </w:pPr>
    <w:rPr>
      <w:lang w:eastAsia="en-US"/>
    </w:rPr>
  </w:style>
  <w:style w:type="paragraph" w:styleId="Naslov1">
    <w:name w:val="heading 1"/>
    <w:basedOn w:val="Navaden"/>
    <w:next w:val="Navaden"/>
    <w:qFormat/>
    <w:rsid w:val="00805F8D"/>
    <w:pPr>
      <w:keepNext/>
      <w:keepLines/>
      <w:spacing w:after="240"/>
      <w:ind w:left="0"/>
      <w:jc w:val="center"/>
      <w:outlineLvl w:val="0"/>
    </w:pPr>
    <w:rPr>
      <w:b/>
      <w:bCs/>
      <w:iCs/>
      <w:spacing w:val="60"/>
      <w:kern w:val="32"/>
      <w:sz w:val="44"/>
    </w:rPr>
  </w:style>
  <w:style w:type="paragraph" w:styleId="Naslov2">
    <w:name w:val="heading 2"/>
    <w:basedOn w:val="Navaden"/>
    <w:next w:val="Navaden"/>
    <w:qFormat/>
    <w:rsid w:val="00CE2067"/>
    <w:pPr>
      <w:keepNext/>
      <w:spacing w:before="240"/>
      <w:ind w:left="0"/>
      <w:outlineLvl w:val="1"/>
    </w:pPr>
    <w:rPr>
      <w:b/>
      <w:spacing w:val="30"/>
      <w:sz w:val="40"/>
    </w:rPr>
  </w:style>
  <w:style w:type="paragraph" w:styleId="Naslov3">
    <w:name w:val="heading 3"/>
    <w:basedOn w:val="Navaden"/>
    <w:next w:val="Navaden"/>
    <w:qFormat/>
    <w:rsid w:val="00805F8D"/>
    <w:pPr>
      <w:keepNext/>
      <w:keepLines/>
      <w:overflowPunct/>
      <w:autoSpaceDE/>
      <w:autoSpaceDN/>
      <w:adjustRightInd/>
      <w:spacing w:before="120" w:after="240"/>
      <w:ind w:left="0"/>
      <w:textAlignment w:val="auto"/>
      <w:outlineLvl w:val="2"/>
    </w:pPr>
    <w:rPr>
      <w:rFonts w:cs="Arial"/>
      <w:b/>
      <w:iCs/>
      <w:spacing w:val="30"/>
      <w:sz w:val="40"/>
      <w:szCs w:val="26"/>
    </w:rPr>
  </w:style>
  <w:style w:type="paragraph" w:styleId="Naslov4">
    <w:name w:val="heading 4"/>
    <w:basedOn w:val="Navaden"/>
    <w:next w:val="Navaden"/>
    <w:qFormat/>
    <w:rsid w:val="006D4158"/>
    <w:pPr>
      <w:keepNext/>
      <w:keepLines/>
      <w:overflowPunct/>
      <w:autoSpaceDE/>
      <w:autoSpaceDN/>
      <w:adjustRightInd/>
      <w:spacing w:after="240"/>
      <w:ind w:left="0"/>
      <w:textAlignment w:val="auto"/>
      <w:outlineLvl w:val="3"/>
    </w:pPr>
    <w:rPr>
      <w:b/>
      <w:bCs/>
      <w:spacing w:val="20"/>
      <w:sz w:val="36"/>
      <w:szCs w:val="28"/>
    </w:rPr>
  </w:style>
  <w:style w:type="paragraph" w:styleId="Naslov5">
    <w:name w:val="heading 5"/>
    <w:basedOn w:val="Navaden"/>
    <w:next w:val="Navaden"/>
    <w:qFormat/>
    <w:rsid w:val="00C7108D"/>
    <w:pPr>
      <w:keepNext/>
      <w:keepLines/>
      <w:pBdr>
        <w:top w:val="single" w:sz="4" w:space="1" w:color="auto"/>
        <w:bottom w:val="single" w:sz="4" w:space="1" w:color="auto"/>
      </w:pBdr>
      <w:ind w:left="0"/>
      <w:outlineLvl w:val="4"/>
    </w:pPr>
    <w:rPr>
      <w:b/>
      <w:sz w:val="32"/>
    </w:rPr>
  </w:style>
  <w:style w:type="paragraph" w:styleId="Naslov6">
    <w:name w:val="heading 6"/>
    <w:basedOn w:val="Navaden"/>
    <w:next w:val="Navaden"/>
    <w:qFormat/>
    <w:rsid w:val="00C7108D"/>
    <w:pPr>
      <w:keepNext/>
      <w:keepLines/>
      <w:pBdr>
        <w:top w:val="single" w:sz="4" w:space="1" w:color="auto"/>
        <w:bottom w:val="single" w:sz="4" w:space="1" w:color="auto"/>
      </w:pBdr>
      <w:spacing w:before="240"/>
      <w:ind w:left="0"/>
      <w:outlineLvl w:val="5"/>
    </w:pPr>
    <w:rPr>
      <w:b/>
      <w:iCs/>
      <w:sz w:val="32"/>
    </w:rPr>
  </w:style>
  <w:style w:type="paragraph" w:styleId="Naslov7">
    <w:name w:val="heading 7"/>
    <w:basedOn w:val="Navaden"/>
    <w:next w:val="Navaden"/>
    <w:qFormat/>
    <w:rsid w:val="00AC7E92"/>
    <w:pPr>
      <w:keepNext/>
      <w:keepLines/>
      <w:pBdr>
        <w:top w:val="single" w:sz="4" w:space="1" w:color="auto"/>
        <w:bottom w:val="single" w:sz="4" w:space="1" w:color="auto"/>
      </w:pBdr>
      <w:spacing w:before="120"/>
      <w:ind w:left="0"/>
      <w:outlineLvl w:val="6"/>
    </w:pPr>
    <w:rPr>
      <w:b/>
      <w:bCs/>
      <w:sz w:val="28"/>
    </w:rPr>
  </w:style>
  <w:style w:type="paragraph" w:styleId="Naslov8">
    <w:name w:val="heading 8"/>
    <w:basedOn w:val="Navaden"/>
    <w:next w:val="Navaden"/>
    <w:qFormat/>
    <w:rsid w:val="00C7108D"/>
    <w:pPr>
      <w:keepNext/>
      <w:keepLines/>
      <w:spacing w:before="240"/>
      <w:ind w:left="0"/>
      <w:outlineLvl w:val="7"/>
    </w:pPr>
    <w:rPr>
      <w:b/>
      <w:sz w:val="28"/>
    </w:rPr>
  </w:style>
  <w:style w:type="paragraph" w:styleId="Naslov9">
    <w:name w:val="heading 9"/>
    <w:basedOn w:val="Naslov6"/>
    <w:next w:val="Navaden"/>
    <w:qFormat/>
    <w:rsid w:val="00805F8D"/>
    <w:pPr>
      <w:pBdr>
        <w:top w:val="none" w:sz="0" w:space="0" w:color="auto"/>
        <w:bottom w:val="none" w:sz="0" w:space="0" w:color="auto"/>
      </w:pBdr>
      <w:ind w:left="284"/>
      <w:outlineLvl w:val="8"/>
    </w:pPr>
    <w:rPr>
      <w:sz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HeadingSPU">
    <w:name w:val="Heading SPU"/>
    <w:basedOn w:val="Navaden"/>
    <w:next w:val="Navaden"/>
    <w:pPr>
      <w:keepNext/>
      <w:pBdr>
        <w:top w:val="single" w:sz="4" w:space="1" w:color="auto"/>
        <w:bottom w:val="single" w:sz="4" w:space="1" w:color="auto"/>
      </w:pBdr>
      <w:shd w:val="clear" w:color="auto" w:fill="E0E0E0"/>
    </w:pPr>
    <w:rPr>
      <w:b/>
      <w:bCs/>
      <w:sz w:val="32"/>
    </w:rPr>
  </w:style>
  <w:style w:type="paragraph" w:customStyle="1" w:styleId="Bullet">
    <w:name w:val="Bullet"/>
    <w:basedOn w:val="Bullet1"/>
    <w:rsid w:val="008516C5"/>
    <w:pPr>
      <w:tabs>
        <w:tab w:val="clear" w:pos="900"/>
        <w:tab w:val="left" w:pos="540"/>
      </w:tabs>
      <w:ind w:left="556" w:hanging="278"/>
    </w:pPr>
  </w:style>
  <w:style w:type="paragraph" w:customStyle="1" w:styleId="Bullet1">
    <w:name w:val="Bullet 1"/>
    <w:basedOn w:val="Navaden"/>
    <w:pPr>
      <w:tabs>
        <w:tab w:val="left" w:pos="900"/>
      </w:tabs>
      <w:spacing w:before="0"/>
      <w:ind w:left="900" w:hanging="294"/>
    </w:pPr>
  </w:style>
  <w:style w:type="paragraph" w:customStyle="1" w:styleId="KAZALO">
    <w:name w:val="KAZALO"/>
    <w:basedOn w:val="Navaden"/>
    <w:next w:val="Navaden"/>
    <w:pPr>
      <w:keepNext/>
      <w:spacing w:after="240"/>
      <w:jc w:val="center"/>
    </w:pPr>
    <w:rPr>
      <w:b/>
      <w:bCs/>
      <w:sz w:val="28"/>
    </w:rPr>
  </w:style>
  <w:style w:type="paragraph" w:customStyle="1" w:styleId="Bullet2">
    <w:name w:val="Bullet 2"/>
    <w:basedOn w:val="Navaden"/>
    <w:pPr>
      <w:tabs>
        <w:tab w:val="left" w:pos="1148"/>
      </w:tabs>
      <w:spacing w:before="0"/>
      <w:ind w:left="1162" w:hanging="262"/>
    </w:pPr>
  </w:style>
  <w:style w:type="paragraph" w:styleId="Glava">
    <w:name w:val="header"/>
    <w:basedOn w:val="Navaden"/>
    <w:pPr>
      <w:pBdr>
        <w:bottom w:val="single" w:sz="4" w:space="1" w:color="auto"/>
      </w:pBdr>
      <w:tabs>
        <w:tab w:val="center" w:pos="4536"/>
        <w:tab w:val="right" w:pos="9072"/>
      </w:tabs>
    </w:pPr>
    <w:rPr>
      <w:sz w:val="16"/>
    </w:rPr>
  </w:style>
  <w:style w:type="paragraph" w:styleId="Noga">
    <w:name w:val="footer"/>
    <w:basedOn w:val="Navaden"/>
    <w:pPr>
      <w:tabs>
        <w:tab w:val="center" w:pos="4536"/>
        <w:tab w:val="right" w:pos="9072"/>
      </w:tabs>
    </w:pPr>
  </w:style>
  <w:style w:type="paragraph" w:styleId="Kazalovsebine1">
    <w:name w:val="toc 1"/>
    <w:basedOn w:val="Navaden"/>
    <w:next w:val="Navaden"/>
    <w:autoRedefine/>
    <w:semiHidden/>
    <w:rsid w:val="00863013"/>
    <w:pPr>
      <w:spacing w:before="120"/>
      <w:ind w:left="0"/>
    </w:pPr>
    <w:rPr>
      <w:b/>
      <w:bCs/>
      <w:caps/>
    </w:rPr>
  </w:style>
  <w:style w:type="paragraph" w:styleId="Kazalovsebine3">
    <w:name w:val="toc 3"/>
    <w:basedOn w:val="Navaden"/>
    <w:next w:val="Navaden"/>
    <w:autoRedefine/>
    <w:uiPriority w:val="39"/>
    <w:rsid w:val="00DE5C37"/>
    <w:pPr>
      <w:ind w:left="400"/>
    </w:pPr>
    <w:rPr>
      <w:i/>
      <w:iCs/>
    </w:rPr>
  </w:style>
  <w:style w:type="paragraph" w:styleId="Kazalovsebine4">
    <w:name w:val="toc 4"/>
    <w:basedOn w:val="Navaden"/>
    <w:next w:val="Navaden"/>
    <w:autoRedefine/>
    <w:uiPriority w:val="39"/>
    <w:pPr>
      <w:ind w:left="600"/>
    </w:pPr>
    <w:rPr>
      <w:sz w:val="18"/>
      <w:szCs w:val="18"/>
    </w:rPr>
  </w:style>
  <w:style w:type="paragraph" w:styleId="Kazalovsebine2">
    <w:name w:val="toc 2"/>
    <w:basedOn w:val="Navaden"/>
    <w:next w:val="Navaden"/>
    <w:uiPriority w:val="39"/>
    <w:pPr>
      <w:ind w:left="200"/>
    </w:pPr>
    <w:rPr>
      <w:smallCaps/>
    </w:rPr>
  </w:style>
  <w:style w:type="paragraph" w:styleId="Kazalovsebine5">
    <w:name w:val="toc 5"/>
    <w:basedOn w:val="Navaden"/>
    <w:next w:val="Navaden"/>
    <w:uiPriority w:val="39"/>
    <w:pPr>
      <w:ind w:left="800"/>
    </w:pPr>
    <w:rPr>
      <w:sz w:val="18"/>
      <w:szCs w:val="18"/>
    </w:rPr>
  </w:style>
  <w:style w:type="paragraph" w:styleId="Kazalovsebine6">
    <w:name w:val="toc 6"/>
    <w:basedOn w:val="Navaden"/>
    <w:next w:val="Navaden"/>
    <w:semiHidden/>
    <w:pPr>
      <w:ind w:left="1000"/>
    </w:pPr>
    <w:rPr>
      <w:sz w:val="18"/>
      <w:szCs w:val="18"/>
    </w:rPr>
  </w:style>
  <w:style w:type="paragraph" w:styleId="Kazalovsebine7">
    <w:name w:val="toc 7"/>
    <w:basedOn w:val="Navaden"/>
    <w:next w:val="Navaden"/>
    <w:semiHidden/>
    <w:pPr>
      <w:ind w:left="1200"/>
    </w:pPr>
    <w:rPr>
      <w:sz w:val="18"/>
      <w:szCs w:val="18"/>
    </w:rPr>
  </w:style>
  <w:style w:type="paragraph" w:styleId="Kazalovsebine8">
    <w:name w:val="toc 8"/>
    <w:basedOn w:val="Navaden"/>
    <w:next w:val="Navaden"/>
    <w:autoRedefine/>
    <w:semiHidden/>
    <w:pPr>
      <w:ind w:left="1400"/>
    </w:pPr>
    <w:rPr>
      <w:sz w:val="18"/>
      <w:szCs w:val="18"/>
    </w:rPr>
  </w:style>
  <w:style w:type="paragraph" w:styleId="Kazalovsebine9">
    <w:name w:val="toc 9"/>
    <w:basedOn w:val="Navaden"/>
    <w:next w:val="Navaden"/>
    <w:autoRedefine/>
    <w:semiHidden/>
    <w:pPr>
      <w:ind w:left="1600"/>
    </w:pPr>
    <w:rPr>
      <w:sz w:val="18"/>
      <w:szCs w:val="18"/>
    </w:rPr>
  </w:style>
  <w:style w:type="paragraph" w:customStyle="1" w:styleId="HeadingPRJ">
    <w:name w:val="Heading PRJ"/>
    <w:basedOn w:val="Navaden"/>
    <w:next w:val="Navaden"/>
    <w:rsid w:val="00E57B55"/>
    <w:pPr>
      <w:keepNext/>
      <w:tabs>
        <w:tab w:val="left" w:pos="1620"/>
      </w:tabs>
      <w:spacing w:before="360" w:after="60"/>
      <w:ind w:left="1620" w:hanging="1620"/>
    </w:pPr>
    <w:rPr>
      <w:b/>
      <w:bCs/>
      <w:sz w:val="24"/>
    </w:rPr>
  </w:style>
  <w:style w:type="paragraph" w:styleId="z-vrhobrazca">
    <w:name w:val="HTML Top of Form"/>
    <w:basedOn w:val="Navaden"/>
    <w:next w:val="Navaden"/>
    <w:hidden/>
    <w:pPr>
      <w:pBdr>
        <w:bottom w:val="single" w:sz="6" w:space="1" w:color="auto"/>
      </w:pBdr>
      <w:overflowPunct/>
      <w:autoSpaceDE/>
      <w:autoSpaceDN/>
      <w:adjustRightInd/>
      <w:spacing w:before="0"/>
      <w:ind w:left="0"/>
      <w:jc w:val="center"/>
      <w:textAlignment w:val="auto"/>
    </w:pPr>
    <w:rPr>
      <w:rFonts w:ascii="Arial" w:hAnsi="Arial" w:cs="Arial"/>
      <w:vanish/>
      <w:sz w:val="16"/>
      <w:szCs w:val="16"/>
      <w:lang w:eastAsia="sl-SI"/>
    </w:rPr>
  </w:style>
  <w:style w:type="paragraph" w:styleId="z-dnoobrazca">
    <w:name w:val="HTML Bottom of Form"/>
    <w:basedOn w:val="Navaden"/>
    <w:next w:val="Navaden"/>
    <w:hidden/>
    <w:pPr>
      <w:pBdr>
        <w:top w:val="single" w:sz="6" w:space="1" w:color="auto"/>
      </w:pBdr>
      <w:overflowPunct/>
      <w:autoSpaceDE/>
      <w:autoSpaceDN/>
      <w:adjustRightInd/>
      <w:spacing w:before="0"/>
      <w:ind w:left="0"/>
      <w:jc w:val="center"/>
      <w:textAlignment w:val="auto"/>
    </w:pPr>
    <w:rPr>
      <w:rFonts w:ascii="Arial" w:hAnsi="Arial" w:cs="Arial"/>
      <w:vanish/>
      <w:sz w:val="16"/>
      <w:szCs w:val="16"/>
      <w:lang w:eastAsia="sl-SI"/>
    </w:rPr>
  </w:style>
  <w:style w:type="character" w:styleId="Hiperpovezava">
    <w:name w:val="Hyperlink"/>
    <w:basedOn w:val="Privzetapisavaodstavka"/>
    <w:uiPriority w:val="99"/>
    <w:rPr>
      <w:color w:val="0000FF"/>
      <w:u w:val="single"/>
    </w:rPr>
  </w:style>
  <w:style w:type="paragraph" w:customStyle="1" w:styleId="Default">
    <w:name w:val="Default"/>
    <w:rsid w:val="00CF4A1F"/>
    <w:pPr>
      <w:autoSpaceDE w:val="0"/>
      <w:autoSpaceDN w:val="0"/>
      <w:adjustRightInd w:val="0"/>
    </w:pPr>
    <w:rPr>
      <w:color w:val="000000"/>
      <w:sz w:val="24"/>
      <w:szCs w:val="24"/>
    </w:rPr>
  </w:style>
  <w:style w:type="paragraph" w:customStyle="1" w:styleId="Naslov10">
    <w:name w:val="Naslov1"/>
    <w:basedOn w:val="Navaden"/>
    <w:next w:val="Navaden"/>
    <w:rsid w:val="00805F8D"/>
    <w:pPr>
      <w:jc w:val="center"/>
    </w:pPr>
    <w:rPr>
      <w:b/>
      <w:bCs/>
      <w:caps/>
      <w:spacing w:val="60"/>
      <w:sz w:val="48"/>
      <w:szCs w:val="48"/>
    </w:rPr>
  </w:style>
  <w:style w:type="paragraph" w:customStyle="1" w:styleId="Heading10">
    <w:name w:val="Heading 10"/>
    <w:basedOn w:val="Naslov9"/>
    <w:next w:val="Navaden"/>
    <w:rsid w:val="00C7108D"/>
  </w:style>
  <w:style w:type="paragraph" w:customStyle="1" w:styleId="Heading11">
    <w:name w:val="Heading 11"/>
    <w:basedOn w:val="Navaden"/>
    <w:next w:val="Navaden"/>
    <w:rsid w:val="007A15F0"/>
    <w:pPr>
      <w:keepNext/>
      <w:keepLines/>
      <w:spacing w:before="120"/>
    </w:pPr>
    <w:rPr>
      <w:u w:val="single"/>
    </w:rPr>
  </w:style>
  <w:style w:type="paragraph" w:styleId="Navadensplet">
    <w:name w:val="Normal (Web)"/>
    <w:basedOn w:val="Navaden"/>
    <w:rsid w:val="00D01E2E"/>
    <w:pPr>
      <w:overflowPunct/>
      <w:autoSpaceDE/>
      <w:autoSpaceDN/>
      <w:adjustRightInd/>
      <w:textAlignment w:val="auto"/>
    </w:pPr>
    <w:rPr>
      <w:szCs w:val="24"/>
      <w:lang w:eastAsia="sl-SI"/>
    </w:rPr>
  </w:style>
  <w:style w:type="paragraph" w:customStyle="1" w:styleId="AHeading10">
    <w:name w:val="A_Heading_10"/>
    <w:basedOn w:val="Navaden"/>
    <w:rsid w:val="00170EE3"/>
    <w:pPr>
      <w:keepNext/>
      <w:keepLines/>
      <w:spacing w:before="160" w:after="60"/>
      <w:outlineLvl w:val="8"/>
    </w:pPr>
    <w:rPr>
      <w:b/>
      <w:iCs/>
      <w:sz w:val="28"/>
    </w:rPr>
  </w:style>
  <w:style w:type="paragraph" w:customStyle="1" w:styleId="AHeading11">
    <w:name w:val="A_Heading_11"/>
    <w:basedOn w:val="Navaden"/>
    <w:next w:val="Navaden"/>
    <w:rsid w:val="00710E68"/>
    <w:pPr>
      <w:keepNext/>
      <w:keepLines/>
      <w:spacing w:before="180" w:after="60"/>
    </w:pPr>
    <w:rPr>
      <w:b/>
      <w:i/>
    </w:rPr>
  </w:style>
  <w:style w:type="paragraph" w:customStyle="1" w:styleId="AHeading3">
    <w:name w:val="A_Heading_3"/>
    <w:basedOn w:val="Naslov3"/>
    <w:next w:val="Navaden"/>
    <w:rsid w:val="0076091F"/>
  </w:style>
  <w:style w:type="paragraph" w:customStyle="1" w:styleId="AHeading4">
    <w:name w:val="A_Heading_4"/>
    <w:basedOn w:val="Naslov4"/>
    <w:next w:val="Navaden"/>
    <w:rsid w:val="0076091F"/>
  </w:style>
  <w:style w:type="paragraph" w:customStyle="1" w:styleId="AHeading5">
    <w:name w:val="A_Heading_5"/>
    <w:basedOn w:val="Naslov5"/>
    <w:next w:val="Navaden"/>
    <w:rsid w:val="0076091F"/>
  </w:style>
  <w:style w:type="paragraph" w:customStyle="1" w:styleId="AHeading6">
    <w:name w:val="A_Heading_6"/>
    <w:basedOn w:val="Naslov6"/>
    <w:next w:val="Navaden"/>
    <w:rsid w:val="0076091F"/>
  </w:style>
  <w:style w:type="paragraph" w:customStyle="1" w:styleId="AHeading9">
    <w:name w:val="A_Heading_9"/>
    <w:basedOn w:val="Naslov9"/>
    <w:next w:val="Navaden"/>
    <w:rsid w:val="0076091F"/>
  </w:style>
  <w:style w:type="paragraph" w:customStyle="1" w:styleId="AKAZALO">
    <w:name w:val="A_KAZALO"/>
    <w:basedOn w:val="Navaden"/>
    <w:rsid w:val="0076091F"/>
    <w:pPr>
      <w:keepNext/>
      <w:spacing w:after="240"/>
      <w:jc w:val="center"/>
    </w:pPr>
    <w:rPr>
      <w:b/>
      <w:bCs/>
      <w:sz w:val="28"/>
    </w:rPr>
  </w:style>
  <w:style w:type="paragraph" w:customStyle="1" w:styleId="ANaslov">
    <w:name w:val="A_Naslov"/>
    <w:basedOn w:val="Naslov"/>
    <w:next w:val="Navaden"/>
    <w:rsid w:val="00E11746"/>
    <w:pPr>
      <w:spacing w:before="0" w:after="0"/>
      <w:ind w:left="0"/>
    </w:pPr>
    <w:rPr>
      <w:rFonts w:ascii="Times New Roman" w:hAnsi="Times New Roman"/>
      <w:spacing w:val="60"/>
      <w:sz w:val="48"/>
    </w:rPr>
  </w:style>
  <w:style w:type="paragraph" w:styleId="Naslov">
    <w:name w:val="Title"/>
    <w:basedOn w:val="Navaden"/>
    <w:qFormat/>
    <w:rsid w:val="0076091F"/>
    <w:pPr>
      <w:spacing w:before="240" w:after="60"/>
      <w:jc w:val="center"/>
      <w:outlineLvl w:val="0"/>
    </w:pPr>
    <w:rPr>
      <w:rFonts w:ascii="Arial" w:hAnsi="Arial" w:cs="Arial"/>
      <w:b/>
      <w:bCs/>
      <w:kern w:val="28"/>
      <w:sz w:val="32"/>
      <w:szCs w:val="32"/>
    </w:rPr>
  </w:style>
  <w:style w:type="paragraph" w:customStyle="1" w:styleId="ANaslov1">
    <w:name w:val="A_Naslov_1"/>
    <w:basedOn w:val="Naslov1"/>
    <w:next w:val="Navaden"/>
    <w:rsid w:val="0076091F"/>
  </w:style>
  <w:style w:type="paragraph" w:customStyle="1" w:styleId="bodytext2">
    <w:name w:val="bodytext2"/>
    <w:basedOn w:val="Navaden"/>
    <w:rsid w:val="000D45CB"/>
    <w:pPr>
      <w:overflowPunct/>
      <w:autoSpaceDE/>
      <w:autoSpaceDN/>
      <w:adjustRightInd/>
      <w:spacing w:before="100" w:beforeAutospacing="1" w:after="100" w:afterAutospacing="1"/>
      <w:ind w:left="0"/>
      <w:textAlignment w:val="auto"/>
    </w:pPr>
    <w:rPr>
      <w:sz w:val="24"/>
      <w:szCs w:val="24"/>
      <w:lang w:eastAsia="sl-SI"/>
    </w:rPr>
  </w:style>
  <w:style w:type="paragraph" w:styleId="Telobesedila">
    <w:name w:val="Body Text"/>
    <w:basedOn w:val="Navaden"/>
    <w:rsid w:val="000D45CB"/>
    <w:pPr>
      <w:overflowPunct/>
      <w:autoSpaceDE/>
      <w:autoSpaceDN/>
      <w:adjustRightInd/>
      <w:spacing w:before="100" w:beforeAutospacing="1" w:after="100" w:afterAutospacing="1"/>
      <w:ind w:left="0"/>
      <w:textAlignment w:val="auto"/>
    </w:pPr>
    <w:rPr>
      <w:sz w:val="24"/>
      <w:szCs w:val="24"/>
      <w:lang w:eastAsia="sl-SI"/>
    </w:rPr>
  </w:style>
  <w:style w:type="paragraph" w:customStyle="1" w:styleId="AHeading1">
    <w:name w:val="A_Heading_1"/>
    <w:basedOn w:val="Naslov2"/>
    <w:next w:val="Navaden"/>
    <w:rsid w:val="009A6540"/>
    <w:pPr>
      <w:jc w:val="center"/>
    </w:pPr>
    <w:rPr>
      <w:sz w:val="48"/>
    </w:rPr>
  </w:style>
  <w:style w:type="paragraph" w:customStyle="1" w:styleId="AHeading2">
    <w:name w:val="A_Heading_2"/>
    <w:basedOn w:val="Naslov2"/>
    <w:next w:val="Navaden"/>
    <w:rsid w:val="0076091F"/>
  </w:style>
  <w:style w:type="paragraph" w:customStyle="1" w:styleId="AHeading7">
    <w:name w:val="A_Heading_7"/>
    <w:basedOn w:val="Naslov7"/>
    <w:next w:val="Navaden"/>
    <w:rsid w:val="007B13F3"/>
    <w:pPr>
      <w:spacing w:before="240"/>
    </w:pPr>
  </w:style>
  <w:style w:type="paragraph" w:customStyle="1" w:styleId="AHeading8">
    <w:name w:val="A_Heading_8"/>
    <w:basedOn w:val="Naslov8"/>
    <w:next w:val="Navaden"/>
    <w:rsid w:val="008217C9"/>
    <w:pPr>
      <w:spacing w:after="0"/>
    </w:pPr>
  </w:style>
  <w:style w:type="paragraph" w:customStyle="1" w:styleId="navadenpostrani">
    <w:name w:val="navadenpostrani"/>
    <w:basedOn w:val="Navaden"/>
    <w:rsid w:val="000D45CB"/>
    <w:pPr>
      <w:overflowPunct/>
      <w:autoSpaceDE/>
      <w:autoSpaceDN/>
      <w:adjustRightInd/>
      <w:spacing w:before="100" w:beforeAutospacing="1" w:after="100" w:afterAutospacing="1"/>
      <w:ind w:left="0"/>
      <w:textAlignment w:val="auto"/>
    </w:pPr>
    <w:rPr>
      <w:sz w:val="24"/>
      <w:szCs w:val="24"/>
      <w:lang w:eastAsia="sl-SI"/>
    </w:rPr>
  </w:style>
  <w:style w:type="paragraph" w:customStyle="1" w:styleId="AHeading2a">
    <w:name w:val="A_Heading_2a"/>
    <w:basedOn w:val="AHeading2"/>
    <w:rsid w:val="007B13F3"/>
    <w:rPr>
      <w:spacing w:val="0"/>
      <w:sz w:val="28"/>
      <w:szCs w:val="28"/>
    </w:rPr>
  </w:style>
  <w:style w:type="paragraph" w:customStyle="1" w:styleId="AHeading10a">
    <w:name w:val="A_Heading_10a"/>
    <w:basedOn w:val="AHeading10"/>
    <w:rsid w:val="00AA0E5F"/>
    <w:pPr>
      <w:spacing w:after="0"/>
    </w:pPr>
  </w:style>
  <w:style w:type="numbering" w:customStyle="1" w:styleId="ListStyleNumber">
    <w:name w:val="ListStyleNumber"/>
    <w:rsid w:val="003E0E47"/>
    <w:pPr>
      <w:numPr>
        <w:numId w:val="19"/>
      </w:numPr>
    </w:pPr>
  </w:style>
  <w:style w:type="paragraph" w:customStyle="1" w:styleId="ANormal">
    <w:name w:val="A_Normal"/>
    <w:basedOn w:val="Navaden"/>
    <w:qFormat/>
    <w:rsid w:val="00DB0C3E"/>
    <w:rPr>
      <w:sz w:val="24"/>
    </w:rPr>
  </w:style>
  <w:style w:type="character" w:styleId="tevilkastrani">
    <w:name w:val="page number"/>
    <w:basedOn w:val="Privzetapisavaodstavka"/>
    <w:semiHidden/>
    <w:unhideWhenUsed/>
    <w:rsid w:val="006959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7259">
      <w:bodyDiv w:val="1"/>
      <w:marLeft w:val="0"/>
      <w:marRight w:val="0"/>
      <w:marTop w:val="0"/>
      <w:marBottom w:val="0"/>
      <w:divBdr>
        <w:top w:val="none" w:sz="0" w:space="0" w:color="auto"/>
        <w:left w:val="none" w:sz="0" w:space="0" w:color="auto"/>
        <w:bottom w:val="none" w:sz="0" w:space="0" w:color="auto"/>
        <w:right w:val="none" w:sz="0" w:space="0" w:color="auto"/>
      </w:divBdr>
      <w:divsChild>
        <w:div w:id="728767276">
          <w:marLeft w:val="0"/>
          <w:marRight w:val="0"/>
          <w:marTop w:val="0"/>
          <w:marBottom w:val="0"/>
          <w:divBdr>
            <w:top w:val="none" w:sz="0" w:space="0" w:color="auto"/>
            <w:left w:val="none" w:sz="0" w:space="0" w:color="auto"/>
            <w:bottom w:val="none" w:sz="0" w:space="0" w:color="auto"/>
            <w:right w:val="none" w:sz="0" w:space="0" w:color="auto"/>
          </w:divBdr>
        </w:div>
      </w:divsChild>
    </w:div>
    <w:div w:id="4406214">
      <w:bodyDiv w:val="1"/>
      <w:marLeft w:val="0"/>
      <w:marRight w:val="0"/>
      <w:marTop w:val="0"/>
      <w:marBottom w:val="0"/>
      <w:divBdr>
        <w:top w:val="none" w:sz="0" w:space="0" w:color="auto"/>
        <w:left w:val="none" w:sz="0" w:space="0" w:color="auto"/>
        <w:bottom w:val="none" w:sz="0" w:space="0" w:color="auto"/>
        <w:right w:val="none" w:sz="0" w:space="0" w:color="auto"/>
      </w:divBdr>
    </w:div>
    <w:div w:id="8143080">
      <w:bodyDiv w:val="1"/>
      <w:marLeft w:val="0"/>
      <w:marRight w:val="0"/>
      <w:marTop w:val="0"/>
      <w:marBottom w:val="0"/>
      <w:divBdr>
        <w:top w:val="none" w:sz="0" w:space="0" w:color="auto"/>
        <w:left w:val="none" w:sz="0" w:space="0" w:color="auto"/>
        <w:bottom w:val="none" w:sz="0" w:space="0" w:color="auto"/>
        <w:right w:val="none" w:sz="0" w:space="0" w:color="auto"/>
      </w:divBdr>
      <w:divsChild>
        <w:div w:id="1923559180">
          <w:marLeft w:val="0"/>
          <w:marRight w:val="0"/>
          <w:marTop w:val="0"/>
          <w:marBottom w:val="0"/>
          <w:divBdr>
            <w:top w:val="none" w:sz="0" w:space="0" w:color="auto"/>
            <w:left w:val="none" w:sz="0" w:space="0" w:color="auto"/>
            <w:bottom w:val="none" w:sz="0" w:space="0" w:color="auto"/>
            <w:right w:val="none" w:sz="0" w:space="0" w:color="auto"/>
          </w:divBdr>
        </w:div>
      </w:divsChild>
    </w:div>
    <w:div w:id="15011795">
      <w:bodyDiv w:val="1"/>
      <w:marLeft w:val="0"/>
      <w:marRight w:val="0"/>
      <w:marTop w:val="0"/>
      <w:marBottom w:val="0"/>
      <w:divBdr>
        <w:top w:val="none" w:sz="0" w:space="0" w:color="auto"/>
        <w:left w:val="none" w:sz="0" w:space="0" w:color="auto"/>
        <w:bottom w:val="none" w:sz="0" w:space="0" w:color="auto"/>
        <w:right w:val="none" w:sz="0" w:space="0" w:color="auto"/>
      </w:divBdr>
      <w:divsChild>
        <w:div w:id="273708277">
          <w:marLeft w:val="0"/>
          <w:marRight w:val="0"/>
          <w:marTop w:val="0"/>
          <w:marBottom w:val="0"/>
          <w:divBdr>
            <w:top w:val="none" w:sz="0" w:space="0" w:color="auto"/>
            <w:left w:val="none" w:sz="0" w:space="0" w:color="auto"/>
            <w:bottom w:val="none" w:sz="0" w:space="0" w:color="auto"/>
            <w:right w:val="none" w:sz="0" w:space="0" w:color="auto"/>
          </w:divBdr>
        </w:div>
      </w:divsChild>
    </w:div>
    <w:div w:id="25370316">
      <w:bodyDiv w:val="1"/>
      <w:marLeft w:val="0"/>
      <w:marRight w:val="0"/>
      <w:marTop w:val="0"/>
      <w:marBottom w:val="0"/>
      <w:divBdr>
        <w:top w:val="none" w:sz="0" w:space="0" w:color="auto"/>
        <w:left w:val="none" w:sz="0" w:space="0" w:color="auto"/>
        <w:bottom w:val="none" w:sz="0" w:space="0" w:color="auto"/>
        <w:right w:val="none" w:sz="0" w:space="0" w:color="auto"/>
      </w:divBdr>
      <w:divsChild>
        <w:div w:id="1241019610">
          <w:marLeft w:val="0"/>
          <w:marRight w:val="0"/>
          <w:marTop w:val="0"/>
          <w:marBottom w:val="0"/>
          <w:divBdr>
            <w:top w:val="none" w:sz="0" w:space="0" w:color="auto"/>
            <w:left w:val="none" w:sz="0" w:space="0" w:color="auto"/>
            <w:bottom w:val="none" w:sz="0" w:space="0" w:color="auto"/>
            <w:right w:val="none" w:sz="0" w:space="0" w:color="auto"/>
          </w:divBdr>
        </w:div>
      </w:divsChild>
    </w:div>
    <w:div w:id="27143315">
      <w:bodyDiv w:val="1"/>
      <w:marLeft w:val="0"/>
      <w:marRight w:val="0"/>
      <w:marTop w:val="0"/>
      <w:marBottom w:val="0"/>
      <w:divBdr>
        <w:top w:val="none" w:sz="0" w:space="0" w:color="auto"/>
        <w:left w:val="none" w:sz="0" w:space="0" w:color="auto"/>
        <w:bottom w:val="none" w:sz="0" w:space="0" w:color="auto"/>
        <w:right w:val="none" w:sz="0" w:space="0" w:color="auto"/>
      </w:divBdr>
      <w:divsChild>
        <w:div w:id="1723401787">
          <w:marLeft w:val="0"/>
          <w:marRight w:val="0"/>
          <w:marTop w:val="0"/>
          <w:marBottom w:val="0"/>
          <w:divBdr>
            <w:top w:val="none" w:sz="0" w:space="0" w:color="auto"/>
            <w:left w:val="none" w:sz="0" w:space="0" w:color="auto"/>
            <w:bottom w:val="none" w:sz="0" w:space="0" w:color="auto"/>
            <w:right w:val="none" w:sz="0" w:space="0" w:color="auto"/>
          </w:divBdr>
        </w:div>
      </w:divsChild>
    </w:div>
    <w:div w:id="29965398">
      <w:bodyDiv w:val="1"/>
      <w:marLeft w:val="0"/>
      <w:marRight w:val="0"/>
      <w:marTop w:val="0"/>
      <w:marBottom w:val="0"/>
      <w:divBdr>
        <w:top w:val="none" w:sz="0" w:space="0" w:color="auto"/>
        <w:left w:val="none" w:sz="0" w:space="0" w:color="auto"/>
        <w:bottom w:val="none" w:sz="0" w:space="0" w:color="auto"/>
        <w:right w:val="none" w:sz="0" w:space="0" w:color="auto"/>
      </w:divBdr>
      <w:divsChild>
        <w:div w:id="1820537292">
          <w:marLeft w:val="0"/>
          <w:marRight w:val="0"/>
          <w:marTop w:val="0"/>
          <w:marBottom w:val="0"/>
          <w:divBdr>
            <w:top w:val="none" w:sz="0" w:space="0" w:color="auto"/>
            <w:left w:val="none" w:sz="0" w:space="0" w:color="auto"/>
            <w:bottom w:val="none" w:sz="0" w:space="0" w:color="auto"/>
            <w:right w:val="none" w:sz="0" w:space="0" w:color="auto"/>
          </w:divBdr>
        </w:div>
      </w:divsChild>
    </w:div>
    <w:div w:id="30423022">
      <w:bodyDiv w:val="1"/>
      <w:marLeft w:val="0"/>
      <w:marRight w:val="0"/>
      <w:marTop w:val="0"/>
      <w:marBottom w:val="0"/>
      <w:divBdr>
        <w:top w:val="none" w:sz="0" w:space="0" w:color="auto"/>
        <w:left w:val="none" w:sz="0" w:space="0" w:color="auto"/>
        <w:bottom w:val="none" w:sz="0" w:space="0" w:color="auto"/>
        <w:right w:val="none" w:sz="0" w:space="0" w:color="auto"/>
      </w:divBdr>
      <w:divsChild>
        <w:div w:id="2029286144">
          <w:marLeft w:val="0"/>
          <w:marRight w:val="0"/>
          <w:marTop w:val="0"/>
          <w:marBottom w:val="0"/>
          <w:divBdr>
            <w:top w:val="none" w:sz="0" w:space="0" w:color="auto"/>
            <w:left w:val="none" w:sz="0" w:space="0" w:color="auto"/>
            <w:bottom w:val="none" w:sz="0" w:space="0" w:color="auto"/>
            <w:right w:val="none" w:sz="0" w:space="0" w:color="auto"/>
          </w:divBdr>
        </w:div>
      </w:divsChild>
    </w:div>
    <w:div w:id="30619973">
      <w:bodyDiv w:val="1"/>
      <w:marLeft w:val="0"/>
      <w:marRight w:val="0"/>
      <w:marTop w:val="0"/>
      <w:marBottom w:val="0"/>
      <w:divBdr>
        <w:top w:val="none" w:sz="0" w:space="0" w:color="auto"/>
        <w:left w:val="none" w:sz="0" w:space="0" w:color="auto"/>
        <w:bottom w:val="none" w:sz="0" w:space="0" w:color="auto"/>
        <w:right w:val="none" w:sz="0" w:space="0" w:color="auto"/>
      </w:divBdr>
      <w:divsChild>
        <w:div w:id="2073455904">
          <w:marLeft w:val="0"/>
          <w:marRight w:val="0"/>
          <w:marTop w:val="0"/>
          <w:marBottom w:val="0"/>
          <w:divBdr>
            <w:top w:val="none" w:sz="0" w:space="0" w:color="auto"/>
            <w:left w:val="none" w:sz="0" w:space="0" w:color="auto"/>
            <w:bottom w:val="none" w:sz="0" w:space="0" w:color="auto"/>
            <w:right w:val="none" w:sz="0" w:space="0" w:color="auto"/>
          </w:divBdr>
        </w:div>
      </w:divsChild>
    </w:div>
    <w:div w:id="32001326">
      <w:bodyDiv w:val="1"/>
      <w:marLeft w:val="0"/>
      <w:marRight w:val="0"/>
      <w:marTop w:val="0"/>
      <w:marBottom w:val="0"/>
      <w:divBdr>
        <w:top w:val="none" w:sz="0" w:space="0" w:color="auto"/>
        <w:left w:val="none" w:sz="0" w:space="0" w:color="auto"/>
        <w:bottom w:val="none" w:sz="0" w:space="0" w:color="auto"/>
        <w:right w:val="none" w:sz="0" w:space="0" w:color="auto"/>
      </w:divBdr>
      <w:divsChild>
        <w:div w:id="1082531412">
          <w:marLeft w:val="0"/>
          <w:marRight w:val="0"/>
          <w:marTop w:val="0"/>
          <w:marBottom w:val="0"/>
          <w:divBdr>
            <w:top w:val="none" w:sz="0" w:space="0" w:color="auto"/>
            <w:left w:val="none" w:sz="0" w:space="0" w:color="auto"/>
            <w:bottom w:val="none" w:sz="0" w:space="0" w:color="auto"/>
            <w:right w:val="none" w:sz="0" w:space="0" w:color="auto"/>
          </w:divBdr>
        </w:div>
      </w:divsChild>
    </w:div>
    <w:div w:id="32123571">
      <w:bodyDiv w:val="1"/>
      <w:marLeft w:val="0"/>
      <w:marRight w:val="0"/>
      <w:marTop w:val="0"/>
      <w:marBottom w:val="0"/>
      <w:divBdr>
        <w:top w:val="none" w:sz="0" w:space="0" w:color="auto"/>
        <w:left w:val="none" w:sz="0" w:space="0" w:color="auto"/>
        <w:bottom w:val="none" w:sz="0" w:space="0" w:color="auto"/>
        <w:right w:val="none" w:sz="0" w:space="0" w:color="auto"/>
      </w:divBdr>
      <w:divsChild>
        <w:div w:id="463697675">
          <w:marLeft w:val="0"/>
          <w:marRight w:val="0"/>
          <w:marTop w:val="0"/>
          <w:marBottom w:val="0"/>
          <w:divBdr>
            <w:top w:val="none" w:sz="0" w:space="0" w:color="auto"/>
            <w:left w:val="none" w:sz="0" w:space="0" w:color="auto"/>
            <w:bottom w:val="none" w:sz="0" w:space="0" w:color="auto"/>
            <w:right w:val="none" w:sz="0" w:space="0" w:color="auto"/>
          </w:divBdr>
        </w:div>
      </w:divsChild>
    </w:div>
    <w:div w:id="38090348">
      <w:bodyDiv w:val="1"/>
      <w:marLeft w:val="0"/>
      <w:marRight w:val="0"/>
      <w:marTop w:val="0"/>
      <w:marBottom w:val="0"/>
      <w:divBdr>
        <w:top w:val="none" w:sz="0" w:space="0" w:color="auto"/>
        <w:left w:val="none" w:sz="0" w:space="0" w:color="auto"/>
        <w:bottom w:val="none" w:sz="0" w:space="0" w:color="auto"/>
        <w:right w:val="none" w:sz="0" w:space="0" w:color="auto"/>
      </w:divBdr>
      <w:divsChild>
        <w:div w:id="229578083">
          <w:marLeft w:val="0"/>
          <w:marRight w:val="0"/>
          <w:marTop w:val="0"/>
          <w:marBottom w:val="0"/>
          <w:divBdr>
            <w:top w:val="none" w:sz="0" w:space="0" w:color="auto"/>
            <w:left w:val="none" w:sz="0" w:space="0" w:color="auto"/>
            <w:bottom w:val="none" w:sz="0" w:space="0" w:color="auto"/>
            <w:right w:val="none" w:sz="0" w:space="0" w:color="auto"/>
          </w:divBdr>
        </w:div>
      </w:divsChild>
    </w:div>
    <w:div w:id="38671357">
      <w:bodyDiv w:val="1"/>
      <w:marLeft w:val="0"/>
      <w:marRight w:val="0"/>
      <w:marTop w:val="0"/>
      <w:marBottom w:val="0"/>
      <w:divBdr>
        <w:top w:val="none" w:sz="0" w:space="0" w:color="auto"/>
        <w:left w:val="none" w:sz="0" w:space="0" w:color="auto"/>
        <w:bottom w:val="none" w:sz="0" w:space="0" w:color="auto"/>
        <w:right w:val="none" w:sz="0" w:space="0" w:color="auto"/>
      </w:divBdr>
      <w:divsChild>
        <w:div w:id="1593664562">
          <w:marLeft w:val="0"/>
          <w:marRight w:val="0"/>
          <w:marTop w:val="0"/>
          <w:marBottom w:val="0"/>
          <w:divBdr>
            <w:top w:val="none" w:sz="0" w:space="0" w:color="auto"/>
            <w:left w:val="none" w:sz="0" w:space="0" w:color="auto"/>
            <w:bottom w:val="none" w:sz="0" w:space="0" w:color="auto"/>
            <w:right w:val="none" w:sz="0" w:space="0" w:color="auto"/>
          </w:divBdr>
        </w:div>
      </w:divsChild>
    </w:div>
    <w:div w:id="48001914">
      <w:bodyDiv w:val="1"/>
      <w:marLeft w:val="0"/>
      <w:marRight w:val="0"/>
      <w:marTop w:val="0"/>
      <w:marBottom w:val="0"/>
      <w:divBdr>
        <w:top w:val="none" w:sz="0" w:space="0" w:color="auto"/>
        <w:left w:val="none" w:sz="0" w:space="0" w:color="auto"/>
        <w:bottom w:val="none" w:sz="0" w:space="0" w:color="auto"/>
        <w:right w:val="none" w:sz="0" w:space="0" w:color="auto"/>
      </w:divBdr>
      <w:divsChild>
        <w:div w:id="1940091769">
          <w:marLeft w:val="0"/>
          <w:marRight w:val="0"/>
          <w:marTop w:val="0"/>
          <w:marBottom w:val="0"/>
          <w:divBdr>
            <w:top w:val="none" w:sz="0" w:space="0" w:color="auto"/>
            <w:left w:val="none" w:sz="0" w:space="0" w:color="auto"/>
            <w:bottom w:val="none" w:sz="0" w:space="0" w:color="auto"/>
            <w:right w:val="none" w:sz="0" w:space="0" w:color="auto"/>
          </w:divBdr>
        </w:div>
      </w:divsChild>
    </w:div>
    <w:div w:id="53285428">
      <w:bodyDiv w:val="1"/>
      <w:marLeft w:val="0"/>
      <w:marRight w:val="0"/>
      <w:marTop w:val="0"/>
      <w:marBottom w:val="0"/>
      <w:divBdr>
        <w:top w:val="none" w:sz="0" w:space="0" w:color="auto"/>
        <w:left w:val="none" w:sz="0" w:space="0" w:color="auto"/>
        <w:bottom w:val="none" w:sz="0" w:space="0" w:color="auto"/>
        <w:right w:val="none" w:sz="0" w:space="0" w:color="auto"/>
      </w:divBdr>
      <w:divsChild>
        <w:div w:id="289671562">
          <w:marLeft w:val="0"/>
          <w:marRight w:val="0"/>
          <w:marTop w:val="0"/>
          <w:marBottom w:val="0"/>
          <w:divBdr>
            <w:top w:val="none" w:sz="0" w:space="0" w:color="auto"/>
            <w:left w:val="none" w:sz="0" w:space="0" w:color="auto"/>
            <w:bottom w:val="none" w:sz="0" w:space="0" w:color="auto"/>
            <w:right w:val="none" w:sz="0" w:space="0" w:color="auto"/>
          </w:divBdr>
        </w:div>
      </w:divsChild>
    </w:div>
    <w:div w:id="60372706">
      <w:bodyDiv w:val="1"/>
      <w:marLeft w:val="0"/>
      <w:marRight w:val="0"/>
      <w:marTop w:val="0"/>
      <w:marBottom w:val="0"/>
      <w:divBdr>
        <w:top w:val="none" w:sz="0" w:space="0" w:color="auto"/>
        <w:left w:val="none" w:sz="0" w:space="0" w:color="auto"/>
        <w:bottom w:val="none" w:sz="0" w:space="0" w:color="auto"/>
        <w:right w:val="none" w:sz="0" w:space="0" w:color="auto"/>
      </w:divBdr>
      <w:divsChild>
        <w:div w:id="1728412390">
          <w:marLeft w:val="0"/>
          <w:marRight w:val="0"/>
          <w:marTop w:val="0"/>
          <w:marBottom w:val="0"/>
          <w:divBdr>
            <w:top w:val="none" w:sz="0" w:space="0" w:color="auto"/>
            <w:left w:val="none" w:sz="0" w:space="0" w:color="auto"/>
            <w:bottom w:val="none" w:sz="0" w:space="0" w:color="auto"/>
            <w:right w:val="none" w:sz="0" w:space="0" w:color="auto"/>
          </w:divBdr>
        </w:div>
      </w:divsChild>
    </w:div>
    <w:div w:id="70005177">
      <w:bodyDiv w:val="1"/>
      <w:marLeft w:val="0"/>
      <w:marRight w:val="0"/>
      <w:marTop w:val="0"/>
      <w:marBottom w:val="0"/>
      <w:divBdr>
        <w:top w:val="none" w:sz="0" w:space="0" w:color="auto"/>
        <w:left w:val="none" w:sz="0" w:space="0" w:color="auto"/>
        <w:bottom w:val="none" w:sz="0" w:space="0" w:color="auto"/>
        <w:right w:val="none" w:sz="0" w:space="0" w:color="auto"/>
      </w:divBdr>
      <w:divsChild>
        <w:div w:id="1412893083">
          <w:marLeft w:val="0"/>
          <w:marRight w:val="0"/>
          <w:marTop w:val="0"/>
          <w:marBottom w:val="0"/>
          <w:divBdr>
            <w:top w:val="none" w:sz="0" w:space="0" w:color="auto"/>
            <w:left w:val="none" w:sz="0" w:space="0" w:color="auto"/>
            <w:bottom w:val="none" w:sz="0" w:space="0" w:color="auto"/>
            <w:right w:val="none" w:sz="0" w:space="0" w:color="auto"/>
          </w:divBdr>
        </w:div>
      </w:divsChild>
    </w:div>
    <w:div w:id="73017561">
      <w:bodyDiv w:val="1"/>
      <w:marLeft w:val="0"/>
      <w:marRight w:val="0"/>
      <w:marTop w:val="0"/>
      <w:marBottom w:val="0"/>
      <w:divBdr>
        <w:top w:val="none" w:sz="0" w:space="0" w:color="auto"/>
        <w:left w:val="none" w:sz="0" w:space="0" w:color="auto"/>
        <w:bottom w:val="none" w:sz="0" w:space="0" w:color="auto"/>
        <w:right w:val="none" w:sz="0" w:space="0" w:color="auto"/>
      </w:divBdr>
      <w:divsChild>
        <w:div w:id="59450564">
          <w:marLeft w:val="0"/>
          <w:marRight w:val="0"/>
          <w:marTop w:val="0"/>
          <w:marBottom w:val="0"/>
          <w:divBdr>
            <w:top w:val="none" w:sz="0" w:space="0" w:color="auto"/>
            <w:left w:val="none" w:sz="0" w:space="0" w:color="auto"/>
            <w:bottom w:val="none" w:sz="0" w:space="0" w:color="auto"/>
            <w:right w:val="none" w:sz="0" w:space="0" w:color="auto"/>
          </w:divBdr>
        </w:div>
      </w:divsChild>
    </w:div>
    <w:div w:id="76101336">
      <w:bodyDiv w:val="1"/>
      <w:marLeft w:val="0"/>
      <w:marRight w:val="0"/>
      <w:marTop w:val="0"/>
      <w:marBottom w:val="0"/>
      <w:divBdr>
        <w:top w:val="none" w:sz="0" w:space="0" w:color="auto"/>
        <w:left w:val="none" w:sz="0" w:space="0" w:color="auto"/>
        <w:bottom w:val="none" w:sz="0" w:space="0" w:color="auto"/>
        <w:right w:val="none" w:sz="0" w:space="0" w:color="auto"/>
      </w:divBdr>
      <w:divsChild>
        <w:div w:id="991956112">
          <w:marLeft w:val="0"/>
          <w:marRight w:val="0"/>
          <w:marTop w:val="0"/>
          <w:marBottom w:val="0"/>
          <w:divBdr>
            <w:top w:val="none" w:sz="0" w:space="0" w:color="auto"/>
            <w:left w:val="none" w:sz="0" w:space="0" w:color="auto"/>
            <w:bottom w:val="none" w:sz="0" w:space="0" w:color="auto"/>
            <w:right w:val="none" w:sz="0" w:space="0" w:color="auto"/>
          </w:divBdr>
        </w:div>
      </w:divsChild>
    </w:div>
    <w:div w:id="79984650">
      <w:bodyDiv w:val="1"/>
      <w:marLeft w:val="0"/>
      <w:marRight w:val="0"/>
      <w:marTop w:val="0"/>
      <w:marBottom w:val="0"/>
      <w:divBdr>
        <w:top w:val="none" w:sz="0" w:space="0" w:color="auto"/>
        <w:left w:val="none" w:sz="0" w:space="0" w:color="auto"/>
        <w:bottom w:val="none" w:sz="0" w:space="0" w:color="auto"/>
        <w:right w:val="none" w:sz="0" w:space="0" w:color="auto"/>
      </w:divBdr>
      <w:divsChild>
        <w:div w:id="1151560852">
          <w:marLeft w:val="0"/>
          <w:marRight w:val="0"/>
          <w:marTop w:val="0"/>
          <w:marBottom w:val="0"/>
          <w:divBdr>
            <w:top w:val="none" w:sz="0" w:space="0" w:color="auto"/>
            <w:left w:val="none" w:sz="0" w:space="0" w:color="auto"/>
            <w:bottom w:val="none" w:sz="0" w:space="0" w:color="auto"/>
            <w:right w:val="none" w:sz="0" w:space="0" w:color="auto"/>
          </w:divBdr>
        </w:div>
      </w:divsChild>
    </w:div>
    <w:div w:id="82380560">
      <w:bodyDiv w:val="1"/>
      <w:marLeft w:val="0"/>
      <w:marRight w:val="0"/>
      <w:marTop w:val="0"/>
      <w:marBottom w:val="0"/>
      <w:divBdr>
        <w:top w:val="none" w:sz="0" w:space="0" w:color="auto"/>
        <w:left w:val="none" w:sz="0" w:space="0" w:color="auto"/>
        <w:bottom w:val="none" w:sz="0" w:space="0" w:color="auto"/>
        <w:right w:val="none" w:sz="0" w:space="0" w:color="auto"/>
      </w:divBdr>
      <w:divsChild>
        <w:div w:id="1871915855">
          <w:marLeft w:val="0"/>
          <w:marRight w:val="0"/>
          <w:marTop w:val="0"/>
          <w:marBottom w:val="0"/>
          <w:divBdr>
            <w:top w:val="none" w:sz="0" w:space="0" w:color="auto"/>
            <w:left w:val="none" w:sz="0" w:space="0" w:color="auto"/>
            <w:bottom w:val="none" w:sz="0" w:space="0" w:color="auto"/>
            <w:right w:val="none" w:sz="0" w:space="0" w:color="auto"/>
          </w:divBdr>
        </w:div>
      </w:divsChild>
    </w:div>
    <w:div w:id="84813733">
      <w:bodyDiv w:val="1"/>
      <w:marLeft w:val="0"/>
      <w:marRight w:val="0"/>
      <w:marTop w:val="0"/>
      <w:marBottom w:val="0"/>
      <w:divBdr>
        <w:top w:val="none" w:sz="0" w:space="0" w:color="auto"/>
        <w:left w:val="none" w:sz="0" w:space="0" w:color="auto"/>
        <w:bottom w:val="none" w:sz="0" w:space="0" w:color="auto"/>
        <w:right w:val="none" w:sz="0" w:space="0" w:color="auto"/>
      </w:divBdr>
      <w:divsChild>
        <w:div w:id="1376737590">
          <w:marLeft w:val="0"/>
          <w:marRight w:val="0"/>
          <w:marTop w:val="0"/>
          <w:marBottom w:val="0"/>
          <w:divBdr>
            <w:top w:val="none" w:sz="0" w:space="0" w:color="auto"/>
            <w:left w:val="none" w:sz="0" w:space="0" w:color="auto"/>
            <w:bottom w:val="none" w:sz="0" w:space="0" w:color="auto"/>
            <w:right w:val="none" w:sz="0" w:space="0" w:color="auto"/>
          </w:divBdr>
        </w:div>
      </w:divsChild>
    </w:div>
    <w:div w:id="87392163">
      <w:bodyDiv w:val="1"/>
      <w:marLeft w:val="0"/>
      <w:marRight w:val="0"/>
      <w:marTop w:val="0"/>
      <w:marBottom w:val="0"/>
      <w:divBdr>
        <w:top w:val="none" w:sz="0" w:space="0" w:color="auto"/>
        <w:left w:val="none" w:sz="0" w:space="0" w:color="auto"/>
        <w:bottom w:val="none" w:sz="0" w:space="0" w:color="auto"/>
        <w:right w:val="none" w:sz="0" w:space="0" w:color="auto"/>
      </w:divBdr>
      <w:divsChild>
        <w:div w:id="2140108398">
          <w:marLeft w:val="0"/>
          <w:marRight w:val="0"/>
          <w:marTop w:val="0"/>
          <w:marBottom w:val="0"/>
          <w:divBdr>
            <w:top w:val="none" w:sz="0" w:space="0" w:color="auto"/>
            <w:left w:val="none" w:sz="0" w:space="0" w:color="auto"/>
            <w:bottom w:val="none" w:sz="0" w:space="0" w:color="auto"/>
            <w:right w:val="none" w:sz="0" w:space="0" w:color="auto"/>
          </w:divBdr>
        </w:div>
      </w:divsChild>
    </w:div>
    <w:div w:id="90250291">
      <w:bodyDiv w:val="1"/>
      <w:marLeft w:val="0"/>
      <w:marRight w:val="0"/>
      <w:marTop w:val="0"/>
      <w:marBottom w:val="0"/>
      <w:divBdr>
        <w:top w:val="none" w:sz="0" w:space="0" w:color="auto"/>
        <w:left w:val="none" w:sz="0" w:space="0" w:color="auto"/>
        <w:bottom w:val="none" w:sz="0" w:space="0" w:color="auto"/>
        <w:right w:val="none" w:sz="0" w:space="0" w:color="auto"/>
      </w:divBdr>
      <w:divsChild>
        <w:div w:id="1938244606">
          <w:marLeft w:val="0"/>
          <w:marRight w:val="0"/>
          <w:marTop w:val="0"/>
          <w:marBottom w:val="0"/>
          <w:divBdr>
            <w:top w:val="none" w:sz="0" w:space="0" w:color="auto"/>
            <w:left w:val="none" w:sz="0" w:space="0" w:color="auto"/>
            <w:bottom w:val="none" w:sz="0" w:space="0" w:color="auto"/>
            <w:right w:val="none" w:sz="0" w:space="0" w:color="auto"/>
          </w:divBdr>
        </w:div>
      </w:divsChild>
    </w:div>
    <w:div w:id="93206979">
      <w:bodyDiv w:val="1"/>
      <w:marLeft w:val="0"/>
      <w:marRight w:val="0"/>
      <w:marTop w:val="0"/>
      <w:marBottom w:val="0"/>
      <w:divBdr>
        <w:top w:val="none" w:sz="0" w:space="0" w:color="auto"/>
        <w:left w:val="none" w:sz="0" w:space="0" w:color="auto"/>
        <w:bottom w:val="none" w:sz="0" w:space="0" w:color="auto"/>
        <w:right w:val="none" w:sz="0" w:space="0" w:color="auto"/>
      </w:divBdr>
      <w:divsChild>
        <w:div w:id="66657535">
          <w:marLeft w:val="0"/>
          <w:marRight w:val="0"/>
          <w:marTop w:val="0"/>
          <w:marBottom w:val="0"/>
          <w:divBdr>
            <w:top w:val="none" w:sz="0" w:space="0" w:color="auto"/>
            <w:left w:val="none" w:sz="0" w:space="0" w:color="auto"/>
            <w:bottom w:val="none" w:sz="0" w:space="0" w:color="auto"/>
            <w:right w:val="none" w:sz="0" w:space="0" w:color="auto"/>
          </w:divBdr>
        </w:div>
      </w:divsChild>
    </w:div>
    <w:div w:id="94329859">
      <w:bodyDiv w:val="1"/>
      <w:marLeft w:val="0"/>
      <w:marRight w:val="0"/>
      <w:marTop w:val="0"/>
      <w:marBottom w:val="0"/>
      <w:divBdr>
        <w:top w:val="none" w:sz="0" w:space="0" w:color="auto"/>
        <w:left w:val="none" w:sz="0" w:space="0" w:color="auto"/>
        <w:bottom w:val="none" w:sz="0" w:space="0" w:color="auto"/>
        <w:right w:val="none" w:sz="0" w:space="0" w:color="auto"/>
      </w:divBdr>
      <w:divsChild>
        <w:div w:id="470485803">
          <w:marLeft w:val="0"/>
          <w:marRight w:val="0"/>
          <w:marTop w:val="0"/>
          <w:marBottom w:val="0"/>
          <w:divBdr>
            <w:top w:val="none" w:sz="0" w:space="0" w:color="auto"/>
            <w:left w:val="none" w:sz="0" w:space="0" w:color="auto"/>
            <w:bottom w:val="none" w:sz="0" w:space="0" w:color="auto"/>
            <w:right w:val="none" w:sz="0" w:space="0" w:color="auto"/>
          </w:divBdr>
        </w:div>
      </w:divsChild>
    </w:div>
    <w:div w:id="102265385">
      <w:bodyDiv w:val="1"/>
      <w:marLeft w:val="0"/>
      <w:marRight w:val="0"/>
      <w:marTop w:val="0"/>
      <w:marBottom w:val="0"/>
      <w:divBdr>
        <w:top w:val="none" w:sz="0" w:space="0" w:color="auto"/>
        <w:left w:val="none" w:sz="0" w:space="0" w:color="auto"/>
        <w:bottom w:val="none" w:sz="0" w:space="0" w:color="auto"/>
        <w:right w:val="none" w:sz="0" w:space="0" w:color="auto"/>
      </w:divBdr>
      <w:divsChild>
        <w:div w:id="1440220631">
          <w:marLeft w:val="0"/>
          <w:marRight w:val="0"/>
          <w:marTop w:val="0"/>
          <w:marBottom w:val="0"/>
          <w:divBdr>
            <w:top w:val="none" w:sz="0" w:space="0" w:color="auto"/>
            <w:left w:val="none" w:sz="0" w:space="0" w:color="auto"/>
            <w:bottom w:val="none" w:sz="0" w:space="0" w:color="auto"/>
            <w:right w:val="none" w:sz="0" w:space="0" w:color="auto"/>
          </w:divBdr>
        </w:div>
      </w:divsChild>
    </w:div>
    <w:div w:id="103158394">
      <w:bodyDiv w:val="1"/>
      <w:marLeft w:val="0"/>
      <w:marRight w:val="0"/>
      <w:marTop w:val="0"/>
      <w:marBottom w:val="0"/>
      <w:divBdr>
        <w:top w:val="none" w:sz="0" w:space="0" w:color="auto"/>
        <w:left w:val="none" w:sz="0" w:space="0" w:color="auto"/>
        <w:bottom w:val="none" w:sz="0" w:space="0" w:color="auto"/>
        <w:right w:val="none" w:sz="0" w:space="0" w:color="auto"/>
      </w:divBdr>
      <w:divsChild>
        <w:div w:id="186522779">
          <w:marLeft w:val="0"/>
          <w:marRight w:val="0"/>
          <w:marTop w:val="0"/>
          <w:marBottom w:val="0"/>
          <w:divBdr>
            <w:top w:val="none" w:sz="0" w:space="0" w:color="auto"/>
            <w:left w:val="none" w:sz="0" w:space="0" w:color="auto"/>
            <w:bottom w:val="none" w:sz="0" w:space="0" w:color="auto"/>
            <w:right w:val="none" w:sz="0" w:space="0" w:color="auto"/>
          </w:divBdr>
        </w:div>
      </w:divsChild>
    </w:div>
    <w:div w:id="104161767">
      <w:bodyDiv w:val="1"/>
      <w:marLeft w:val="0"/>
      <w:marRight w:val="0"/>
      <w:marTop w:val="0"/>
      <w:marBottom w:val="0"/>
      <w:divBdr>
        <w:top w:val="none" w:sz="0" w:space="0" w:color="auto"/>
        <w:left w:val="none" w:sz="0" w:space="0" w:color="auto"/>
        <w:bottom w:val="none" w:sz="0" w:space="0" w:color="auto"/>
        <w:right w:val="none" w:sz="0" w:space="0" w:color="auto"/>
      </w:divBdr>
      <w:divsChild>
        <w:div w:id="2113015726">
          <w:marLeft w:val="0"/>
          <w:marRight w:val="0"/>
          <w:marTop w:val="0"/>
          <w:marBottom w:val="0"/>
          <w:divBdr>
            <w:top w:val="none" w:sz="0" w:space="0" w:color="auto"/>
            <w:left w:val="none" w:sz="0" w:space="0" w:color="auto"/>
            <w:bottom w:val="none" w:sz="0" w:space="0" w:color="auto"/>
            <w:right w:val="none" w:sz="0" w:space="0" w:color="auto"/>
          </w:divBdr>
        </w:div>
      </w:divsChild>
    </w:div>
    <w:div w:id="104933561">
      <w:bodyDiv w:val="1"/>
      <w:marLeft w:val="0"/>
      <w:marRight w:val="0"/>
      <w:marTop w:val="0"/>
      <w:marBottom w:val="0"/>
      <w:divBdr>
        <w:top w:val="none" w:sz="0" w:space="0" w:color="auto"/>
        <w:left w:val="none" w:sz="0" w:space="0" w:color="auto"/>
        <w:bottom w:val="none" w:sz="0" w:space="0" w:color="auto"/>
        <w:right w:val="none" w:sz="0" w:space="0" w:color="auto"/>
      </w:divBdr>
      <w:divsChild>
        <w:div w:id="618029810">
          <w:marLeft w:val="0"/>
          <w:marRight w:val="0"/>
          <w:marTop w:val="0"/>
          <w:marBottom w:val="0"/>
          <w:divBdr>
            <w:top w:val="none" w:sz="0" w:space="0" w:color="auto"/>
            <w:left w:val="none" w:sz="0" w:space="0" w:color="auto"/>
            <w:bottom w:val="none" w:sz="0" w:space="0" w:color="auto"/>
            <w:right w:val="none" w:sz="0" w:space="0" w:color="auto"/>
          </w:divBdr>
        </w:div>
      </w:divsChild>
    </w:div>
    <w:div w:id="110638790">
      <w:bodyDiv w:val="1"/>
      <w:marLeft w:val="0"/>
      <w:marRight w:val="0"/>
      <w:marTop w:val="0"/>
      <w:marBottom w:val="0"/>
      <w:divBdr>
        <w:top w:val="none" w:sz="0" w:space="0" w:color="auto"/>
        <w:left w:val="none" w:sz="0" w:space="0" w:color="auto"/>
        <w:bottom w:val="none" w:sz="0" w:space="0" w:color="auto"/>
        <w:right w:val="none" w:sz="0" w:space="0" w:color="auto"/>
      </w:divBdr>
      <w:divsChild>
        <w:div w:id="54474105">
          <w:marLeft w:val="0"/>
          <w:marRight w:val="0"/>
          <w:marTop w:val="0"/>
          <w:marBottom w:val="0"/>
          <w:divBdr>
            <w:top w:val="none" w:sz="0" w:space="0" w:color="auto"/>
            <w:left w:val="none" w:sz="0" w:space="0" w:color="auto"/>
            <w:bottom w:val="none" w:sz="0" w:space="0" w:color="auto"/>
            <w:right w:val="none" w:sz="0" w:space="0" w:color="auto"/>
          </w:divBdr>
        </w:div>
      </w:divsChild>
    </w:div>
    <w:div w:id="112215740">
      <w:bodyDiv w:val="1"/>
      <w:marLeft w:val="0"/>
      <w:marRight w:val="0"/>
      <w:marTop w:val="0"/>
      <w:marBottom w:val="0"/>
      <w:divBdr>
        <w:top w:val="none" w:sz="0" w:space="0" w:color="auto"/>
        <w:left w:val="none" w:sz="0" w:space="0" w:color="auto"/>
        <w:bottom w:val="none" w:sz="0" w:space="0" w:color="auto"/>
        <w:right w:val="none" w:sz="0" w:space="0" w:color="auto"/>
      </w:divBdr>
      <w:divsChild>
        <w:div w:id="2060350369">
          <w:marLeft w:val="0"/>
          <w:marRight w:val="0"/>
          <w:marTop w:val="0"/>
          <w:marBottom w:val="0"/>
          <w:divBdr>
            <w:top w:val="none" w:sz="0" w:space="0" w:color="auto"/>
            <w:left w:val="none" w:sz="0" w:space="0" w:color="auto"/>
            <w:bottom w:val="none" w:sz="0" w:space="0" w:color="auto"/>
            <w:right w:val="none" w:sz="0" w:space="0" w:color="auto"/>
          </w:divBdr>
        </w:div>
      </w:divsChild>
    </w:div>
    <w:div w:id="123933320">
      <w:bodyDiv w:val="1"/>
      <w:marLeft w:val="0"/>
      <w:marRight w:val="0"/>
      <w:marTop w:val="0"/>
      <w:marBottom w:val="0"/>
      <w:divBdr>
        <w:top w:val="none" w:sz="0" w:space="0" w:color="auto"/>
        <w:left w:val="none" w:sz="0" w:space="0" w:color="auto"/>
        <w:bottom w:val="none" w:sz="0" w:space="0" w:color="auto"/>
        <w:right w:val="none" w:sz="0" w:space="0" w:color="auto"/>
      </w:divBdr>
      <w:divsChild>
        <w:div w:id="984161692">
          <w:marLeft w:val="0"/>
          <w:marRight w:val="0"/>
          <w:marTop w:val="0"/>
          <w:marBottom w:val="0"/>
          <w:divBdr>
            <w:top w:val="none" w:sz="0" w:space="0" w:color="auto"/>
            <w:left w:val="none" w:sz="0" w:space="0" w:color="auto"/>
            <w:bottom w:val="none" w:sz="0" w:space="0" w:color="auto"/>
            <w:right w:val="none" w:sz="0" w:space="0" w:color="auto"/>
          </w:divBdr>
          <w:divsChild>
            <w:div w:id="80243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34803">
      <w:bodyDiv w:val="1"/>
      <w:marLeft w:val="0"/>
      <w:marRight w:val="0"/>
      <w:marTop w:val="0"/>
      <w:marBottom w:val="0"/>
      <w:divBdr>
        <w:top w:val="none" w:sz="0" w:space="0" w:color="auto"/>
        <w:left w:val="none" w:sz="0" w:space="0" w:color="auto"/>
        <w:bottom w:val="none" w:sz="0" w:space="0" w:color="auto"/>
        <w:right w:val="none" w:sz="0" w:space="0" w:color="auto"/>
      </w:divBdr>
      <w:divsChild>
        <w:div w:id="522323905">
          <w:marLeft w:val="0"/>
          <w:marRight w:val="0"/>
          <w:marTop w:val="0"/>
          <w:marBottom w:val="0"/>
          <w:divBdr>
            <w:top w:val="none" w:sz="0" w:space="0" w:color="auto"/>
            <w:left w:val="none" w:sz="0" w:space="0" w:color="auto"/>
            <w:bottom w:val="none" w:sz="0" w:space="0" w:color="auto"/>
            <w:right w:val="none" w:sz="0" w:space="0" w:color="auto"/>
          </w:divBdr>
        </w:div>
      </w:divsChild>
    </w:div>
    <w:div w:id="134959034">
      <w:bodyDiv w:val="1"/>
      <w:marLeft w:val="0"/>
      <w:marRight w:val="0"/>
      <w:marTop w:val="0"/>
      <w:marBottom w:val="0"/>
      <w:divBdr>
        <w:top w:val="none" w:sz="0" w:space="0" w:color="auto"/>
        <w:left w:val="none" w:sz="0" w:space="0" w:color="auto"/>
        <w:bottom w:val="none" w:sz="0" w:space="0" w:color="auto"/>
        <w:right w:val="none" w:sz="0" w:space="0" w:color="auto"/>
      </w:divBdr>
      <w:divsChild>
        <w:div w:id="1030567720">
          <w:marLeft w:val="0"/>
          <w:marRight w:val="0"/>
          <w:marTop w:val="0"/>
          <w:marBottom w:val="0"/>
          <w:divBdr>
            <w:top w:val="none" w:sz="0" w:space="0" w:color="auto"/>
            <w:left w:val="none" w:sz="0" w:space="0" w:color="auto"/>
            <w:bottom w:val="none" w:sz="0" w:space="0" w:color="auto"/>
            <w:right w:val="none" w:sz="0" w:space="0" w:color="auto"/>
          </w:divBdr>
        </w:div>
      </w:divsChild>
    </w:div>
    <w:div w:id="137115863">
      <w:bodyDiv w:val="1"/>
      <w:marLeft w:val="0"/>
      <w:marRight w:val="0"/>
      <w:marTop w:val="0"/>
      <w:marBottom w:val="0"/>
      <w:divBdr>
        <w:top w:val="none" w:sz="0" w:space="0" w:color="auto"/>
        <w:left w:val="none" w:sz="0" w:space="0" w:color="auto"/>
        <w:bottom w:val="none" w:sz="0" w:space="0" w:color="auto"/>
        <w:right w:val="none" w:sz="0" w:space="0" w:color="auto"/>
      </w:divBdr>
      <w:divsChild>
        <w:div w:id="355815466">
          <w:marLeft w:val="0"/>
          <w:marRight w:val="0"/>
          <w:marTop w:val="0"/>
          <w:marBottom w:val="0"/>
          <w:divBdr>
            <w:top w:val="none" w:sz="0" w:space="0" w:color="auto"/>
            <w:left w:val="none" w:sz="0" w:space="0" w:color="auto"/>
            <w:bottom w:val="none" w:sz="0" w:space="0" w:color="auto"/>
            <w:right w:val="none" w:sz="0" w:space="0" w:color="auto"/>
          </w:divBdr>
        </w:div>
      </w:divsChild>
    </w:div>
    <w:div w:id="138768956">
      <w:bodyDiv w:val="1"/>
      <w:marLeft w:val="0"/>
      <w:marRight w:val="0"/>
      <w:marTop w:val="0"/>
      <w:marBottom w:val="0"/>
      <w:divBdr>
        <w:top w:val="none" w:sz="0" w:space="0" w:color="auto"/>
        <w:left w:val="none" w:sz="0" w:space="0" w:color="auto"/>
        <w:bottom w:val="none" w:sz="0" w:space="0" w:color="auto"/>
        <w:right w:val="none" w:sz="0" w:space="0" w:color="auto"/>
      </w:divBdr>
      <w:divsChild>
        <w:div w:id="45690677">
          <w:marLeft w:val="0"/>
          <w:marRight w:val="0"/>
          <w:marTop w:val="0"/>
          <w:marBottom w:val="0"/>
          <w:divBdr>
            <w:top w:val="none" w:sz="0" w:space="0" w:color="auto"/>
            <w:left w:val="none" w:sz="0" w:space="0" w:color="auto"/>
            <w:bottom w:val="none" w:sz="0" w:space="0" w:color="auto"/>
            <w:right w:val="none" w:sz="0" w:space="0" w:color="auto"/>
          </w:divBdr>
        </w:div>
      </w:divsChild>
    </w:div>
    <w:div w:id="138965621">
      <w:bodyDiv w:val="1"/>
      <w:marLeft w:val="0"/>
      <w:marRight w:val="0"/>
      <w:marTop w:val="0"/>
      <w:marBottom w:val="0"/>
      <w:divBdr>
        <w:top w:val="none" w:sz="0" w:space="0" w:color="auto"/>
        <w:left w:val="none" w:sz="0" w:space="0" w:color="auto"/>
        <w:bottom w:val="none" w:sz="0" w:space="0" w:color="auto"/>
        <w:right w:val="none" w:sz="0" w:space="0" w:color="auto"/>
      </w:divBdr>
      <w:divsChild>
        <w:div w:id="600379590">
          <w:marLeft w:val="0"/>
          <w:marRight w:val="0"/>
          <w:marTop w:val="0"/>
          <w:marBottom w:val="0"/>
          <w:divBdr>
            <w:top w:val="none" w:sz="0" w:space="0" w:color="auto"/>
            <w:left w:val="none" w:sz="0" w:space="0" w:color="auto"/>
            <w:bottom w:val="none" w:sz="0" w:space="0" w:color="auto"/>
            <w:right w:val="none" w:sz="0" w:space="0" w:color="auto"/>
          </w:divBdr>
        </w:div>
      </w:divsChild>
    </w:div>
    <w:div w:id="146939572">
      <w:bodyDiv w:val="1"/>
      <w:marLeft w:val="0"/>
      <w:marRight w:val="0"/>
      <w:marTop w:val="0"/>
      <w:marBottom w:val="0"/>
      <w:divBdr>
        <w:top w:val="none" w:sz="0" w:space="0" w:color="auto"/>
        <w:left w:val="none" w:sz="0" w:space="0" w:color="auto"/>
        <w:bottom w:val="none" w:sz="0" w:space="0" w:color="auto"/>
        <w:right w:val="none" w:sz="0" w:space="0" w:color="auto"/>
      </w:divBdr>
      <w:divsChild>
        <w:div w:id="1870871583">
          <w:marLeft w:val="0"/>
          <w:marRight w:val="0"/>
          <w:marTop w:val="0"/>
          <w:marBottom w:val="0"/>
          <w:divBdr>
            <w:top w:val="none" w:sz="0" w:space="0" w:color="auto"/>
            <w:left w:val="none" w:sz="0" w:space="0" w:color="auto"/>
            <w:bottom w:val="none" w:sz="0" w:space="0" w:color="auto"/>
            <w:right w:val="none" w:sz="0" w:space="0" w:color="auto"/>
          </w:divBdr>
        </w:div>
      </w:divsChild>
    </w:div>
    <w:div w:id="159859175">
      <w:bodyDiv w:val="1"/>
      <w:marLeft w:val="0"/>
      <w:marRight w:val="0"/>
      <w:marTop w:val="0"/>
      <w:marBottom w:val="0"/>
      <w:divBdr>
        <w:top w:val="none" w:sz="0" w:space="0" w:color="auto"/>
        <w:left w:val="none" w:sz="0" w:space="0" w:color="auto"/>
        <w:bottom w:val="none" w:sz="0" w:space="0" w:color="auto"/>
        <w:right w:val="none" w:sz="0" w:space="0" w:color="auto"/>
      </w:divBdr>
      <w:divsChild>
        <w:div w:id="1899245762">
          <w:marLeft w:val="0"/>
          <w:marRight w:val="0"/>
          <w:marTop w:val="0"/>
          <w:marBottom w:val="0"/>
          <w:divBdr>
            <w:top w:val="none" w:sz="0" w:space="0" w:color="auto"/>
            <w:left w:val="none" w:sz="0" w:space="0" w:color="auto"/>
            <w:bottom w:val="none" w:sz="0" w:space="0" w:color="auto"/>
            <w:right w:val="none" w:sz="0" w:space="0" w:color="auto"/>
          </w:divBdr>
        </w:div>
      </w:divsChild>
    </w:div>
    <w:div w:id="161623089">
      <w:bodyDiv w:val="1"/>
      <w:marLeft w:val="0"/>
      <w:marRight w:val="0"/>
      <w:marTop w:val="0"/>
      <w:marBottom w:val="0"/>
      <w:divBdr>
        <w:top w:val="none" w:sz="0" w:space="0" w:color="auto"/>
        <w:left w:val="none" w:sz="0" w:space="0" w:color="auto"/>
        <w:bottom w:val="none" w:sz="0" w:space="0" w:color="auto"/>
        <w:right w:val="none" w:sz="0" w:space="0" w:color="auto"/>
      </w:divBdr>
      <w:divsChild>
        <w:div w:id="53503420">
          <w:marLeft w:val="0"/>
          <w:marRight w:val="0"/>
          <w:marTop w:val="0"/>
          <w:marBottom w:val="0"/>
          <w:divBdr>
            <w:top w:val="none" w:sz="0" w:space="0" w:color="auto"/>
            <w:left w:val="none" w:sz="0" w:space="0" w:color="auto"/>
            <w:bottom w:val="none" w:sz="0" w:space="0" w:color="auto"/>
            <w:right w:val="none" w:sz="0" w:space="0" w:color="auto"/>
          </w:divBdr>
        </w:div>
      </w:divsChild>
    </w:div>
    <w:div w:id="165486125">
      <w:bodyDiv w:val="1"/>
      <w:marLeft w:val="0"/>
      <w:marRight w:val="0"/>
      <w:marTop w:val="0"/>
      <w:marBottom w:val="0"/>
      <w:divBdr>
        <w:top w:val="none" w:sz="0" w:space="0" w:color="auto"/>
        <w:left w:val="none" w:sz="0" w:space="0" w:color="auto"/>
        <w:bottom w:val="none" w:sz="0" w:space="0" w:color="auto"/>
        <w:right w:val="none" w:sz="0" w:space="0" w:color="auto"/>
      </w:divBdr>
      <w:divsChild>
        <w:div w:id="300186206">
          <w:marLeft w:val="0"/>
          <w:marRight w:val="0"/>
          <w:marTop w:val="0"/>
          <w:marBottom w:val="0"/>
          <w:divBdr>
            <w:top w:val="none" w:sz="0" w:space="0" w:color="auto"/>
            <w:left w:val="none" w:sz="0" w:space="0" w:color="auto"/>
            <w:bottom w:val="none" w:sz="0" w:space="0" w:color="auto"/>
            <w:right w:val="none" w:sz="0" w:space="0" w:color="auto"/>
          </w:divBdr>
        </w:div>
      </w:divsChild>
    </w:div>
    <w:div w:id="166097423">
      <w:bodyDiv w:val="1"/>
      <w:marLeft w:val="0"/>
      <w:marRight w:val="0"/>
      <w:marTop w:val="0"/>
      <w:marBottom w:val="0"/>
      <w:divBdr>
        <w:top w:val="none" w:sz="0" w:space="0" w:color="auto"/>
        <w:left w:val="none" w:sz="0" w:space="0" w:color="auto"/>
        <w:bottom w:val="none" w:sz="0" w:space="0" w:color="auto"/>
        <w:right w:val="none" w:sz="0" w:space="0" w:color="auto"/>
      </w:divBdr>
      <w:divsChild>
        <w:div w:id="1554610134">
          <w:marLeft w:val="0"/>
          <w:marRight w:val="0"/>
          <w:marTop w:val="0"/>
          <w:marBottom w:val="0"/>
          <w:divBdr>
            <w:top w:val="none" w:sz="0" w:space="0" w:color="auto"/>
            <w:left w:val="none" w:sz="0" w:space="0" w:color="auto"/>
            <w:bottom w:val="none" w:sz="0" w:space="0" w:color="auto"/>
            <w:right w:val="none" w:sz="0" w:space="0" w:color="auto"/>
          </w:divBdr>
        </w:div>
      </w:divsChild>
    </w:div>
    <w:div w:id="169031592">
      <w:bodyDiv w:val="1"/>
      <w:marLeft w:val="0"/>
      <w:marRight w:val="0"/>
      <w:marTop w:val="0"/>
      <w:marBottom w:val="0"/>
      <w:divBdr>
        <w:top w:val="none" w:sz="0" w:space="0" w:color="auto"/>
        <w:left w:val="none" w:sz="0" w:space="0" w:color="auto"/>
        <w:bottom w:val="none" w:sz="0" w:space="0" w:color="auto"/>
        <w:right w:val="none" w:sz="0" w:space="0" w:color="auto"/>
      </w:divBdr>
      <w:divsChild>
        <w:div w:id="1419474799">
          <w:marLeft w:val="0"/>
          <w:marRight w:val="0"/>
          <w:marTop w:val="0"/>
          <w:marBottom w:val="0"/>
          <w:divBdr>
            <w:top w:val="none" w:sz="0" w:space="0" w:color="auto"/>
            <w:left w:val="none" w:sz="0" w:space="0" w:color="auto"/>
            <w:bottom w:val="none" w:sz="0" w:space="0" w:color="auto"/>
            <w:right w:val="none" w:sz="0" w:space="0" w:color="auto"/>
          </w:divBdr>
        </w:div>
      </w:divsChild>
    </w:div>
    <w:div w:id="184710158">
      <w:bodyDiv w:val="1"/>
      <w:marLeft w:val="0"/>
      <w:marRight w:val="0"/>
      <w:marTop w:val="0"/>
      <w:marBottom w:val="0"/>
      <w:divBdr>
        <w:top w:val="none" w:sz="0" w:space="0" w:color="auto"/>
        <w:left w:val="none" w:sz="0" w:space="0" w:color="auto"/>
        <w:bottom w:val="none" w:sz="0" w:space="0" w:color="auto"/>
        <w:right w:val="none" w:sz="0" w:space="0" w:color="auto"/>
      </w:divBdr>
      <w:divsChild>
        <w:div w:id="1455324966">
          <w:marLeft w:val="0"/>
          <w:marRight w:val="0"/>
          <w:marTop w:val="0"/>
          <w:marBottom w:val="0"/>
          <w:divBdr>
            <w:top w:val="none" w:sz="0" w:space="0" w:color="auto"/>
            <w:left w:val="none" w:sz="0" w:space="0" w:color="auto"/>
            <w:bottom w:val="none" w:sz="0" w:space="0" w:color="auto"/>
            <w:right w:val="none" w:sz="0" w:space="0" w:color="auto"/>
          </w:divBdr>
        </w:div>
      </w:divsChild>
    </w:div>
    <w:div w:id="185141642">
      <w:bodyDiv w:val="1"/>
      <w:marLeft w:val="0"/>
      <w:marRight w:val="0"/>
      <w:marTop w:val="0"/>
      <w:marBottom w:val="0"/>
      <w:divBdr>
        <w:top w:val="none" w:sz="0" w:space="0" w:color="auto"/>
        <w:left w:val="none" w:sz="0" w:space="0" w:color="auto"/>
        <w:bottom w:val="none" w:sz="0" w:space="0" w:color="auto"/>
        <w:right w:val="none" w:sz="0" w:space="0" w:color="auto"/>
      </w:divBdr>
      <w:divsChild>
        <w:div w:id="314456452">
          <w:marLeft w:val="0"/>
          <w:marRight w:val="0"/>
          <w:marTop w:val="0"/>
          <w:marBottom w:val="0"/>
          <w:divBdr>
            <w:top w:val="none" w:sz="0" w:space="0" w:color="auto"/>
            <w:left w:val="none" w:sz="0" w:space="0" w:color="auto"/>
            <w:bottom w:val="none" w:sz="0" w:space="0" w:color="auto"/>
            <w:right w:val="none" w:sz="0" w:space="0" w:color="auto"/>
          </w:divBdr>
        </w:div>
      </w:divsChild>
    </w:div>
    <w:div w:id="189413911">
      <w:bodyDiv w:val="1"/>
      <w:marLeft w:val="0"/>
      <w:marRight w:val="0"/>
      <w:marTop w:val="0"/>
      <w:marBottom w:val="0"/>
      <w:divBdr>
        <w:top w:val="none" w:sz="0" w:space="0" w:color="auto"/>
        <w:left w:val="none" w:sz="0" w:space="0" w:color="auto"/>
        <w:bottom w:val="none" w:sz="0" w:space="0" w:color="auto"/>
        <w:right w:val="none" w:sz="0" w:space="0" w:color="auto"/>
      </w:divBdr>
      <w:divsChild>
        <w:div w:id="1366901815">
          <w:marLeft w:val="0"/>
          <w:marRight w:val="0"/>
          <w:marTop w:val="0"/>
          <w:marBottom w:val="0"/>
          <w:divBdr>
            <w:top w:val="none" w:sz="0" w:space="0" w:color="auto"/>
            <w:left w:val="none" w:sz="0" w:space="0" w:color="auto"/>
            <w:bottom w:val="none" w:sz="0" w:space="0" w:color="auto"/>
            <w:right w:val="none" w:sz="0" w:space="0" w:color="auto"/>
          </w:divBdr>
        </w:div>
      </w:divsChild>
    </w:div>
    <w:div w:id="195630773">
      <w:bodyDiv w:val="1"/>
      <w:marLeft w:val="0"/>
      <w:marRight w:val="0"/>
      <w:marTop w:val="0"/>
      <w:marBottom w:val="0"/>
      <w:divBdr>
        <w:top w:val="none" w:sz="0" w:space="0" w:color="auto"/>
        <w:left w:val="none" w:sz="0" w:space="0" w:color="auto"/>
        <w:bottom w:val="none" w:sz="0" w:space="0" w:color="auto"/>
        <w:right w:val="none" w:sz="0" w:space="0" w:color="auto"/>
      </w:divBdr>
      <w:divsChild>
        <w:div w:id="1622954036">
          <w:marLeft w:val="0"/>
          <w:marRight w:val="0"/>
          <w:marTop w:val="0"/>
          <w:marBottom w:val="0"/>
          <w:divBdr>
            <w:top w:val="none" w:sz="0" w:space="0" w:color="auto"/>
            <w:left w:val="none" w:sz="0" w:space="0" w:color="auto"/>
            <w:bottom w:val="none" w:sz="0" w:space="0" w:color="auto"/>
            <w:right w:val="none" w:sz="0" w:space="0" w:color="auto"/>
          </w:divBdr>
        </w:div>
      </w:divsChild>
    </w:div>
    <w:div w:id="202597545">
      <w:bodyDiv w:val="1"/>
      <w:marLeft w:val="0"/>
      <w:marRight w:val="0"/>
      <w:marTop w:val="0"/>
      <w:marBottom w:val="0"/>
      <w:divBdr>
        <w:top w:val="none" w:sz="0" w:space="0" w:color="auto"/>
        <w:left w:val="none" w:sz="0" w:space="0" w:color="auto"/>
        <w:bottom w:val="none" w:sz="0" w:space="0" w:color="auto"/>
        <w:right w:val="none" w:sz="0" w:space="0" w:color="auto"/>
      </w:divBdr>
      <w:divsChild>
        <w:div w:id="1840581806">
          <w:marLeft w:val="0"/>
          <w:marRight w:val="0"/>
          <w:marTop w:val="0"/>
          <w:marBottom w:val="0"/>
          <w:divBdr>
            <w:top w:val="none" w:sz="0" w:space="0" w:color="auto"/>
            <w:left w:val="none" w:sz="0" w:space="0" w:color="auto"/>
            <w:bottom w:val="none" w:sz="0" w:space="0" w:color="auto"/>
            <w:right w:val="none" w:sz="0" w:space="0" w:color="auto"/>
          </w:divBdr>
        </w:div>
      </w:divsChild>
    </w:div>
    <w:div w:id="202980492">
      <w:bodyDiv w:val="1"/>
      <w:marLeft w:val="0"/>
      <w:marRight w:val="0"/>
      <w:marTop w:val="0"/>
      <w:marBottom w:val="0"/>
      <w:divBdr>
        <w:top w:val="none" w:sz="0" w:space="0" w:color="auto"/>
        <w:left w:val="none" w:sz="0" w:space="0" w:color="auto"/>
        <w:bottom w:val="none" w:sz="0" w:space="0" w:color="auto"/>
        <w:right w:val="none" w:sz="0" w:space="0" w:color="auto"/>
      </w:divBdr>
      <w:divsChild>
        <w:div w:id="1491019896">
          <w:marLeft w:val="0"/>
          <w:marRight w:val="0"/>
          <w:marTop w:val="0"/>
          <w:marBottom w:val="0"/>
          <w:divBdr>
            <w:top w:val="none" w:sz="0" w:space="0" w:color="auto"/>
            <w:left w:val="none" w:sz="0" w:space="0" w:color="auto"/>
            <w:bottom w:val="none" w:sz="0" w:space="0" w:color="auto"/>
            <w:right w:val="none" w:sz="0" w:space="0" w:color="auto"/>
          </w:divBdr>
        </w:div>
      </w:divsChild>
    </w:div>
    <w:div w:id="205265516">
      <w:bodyDiv w:val="1"/>
      <w:marLeft w:val="0"/>
      <w:marRight w:val="0"/>
      <w:marTop w:val="0"/>
      <w:marBottom w:val="0"/>
      <w:divBdr>
        <w:top w:val="none" w:sz="0" w:space="0" w:color="auto"/>
        <w:left w:val="none" w:sz="0" w:space="0" w:color="auto"/>
        <w:bottom w:val="none" w:sz="0" w:space="0" w:color="auto"/>
        <w:right w:val="none" w:sz="0" w:space="0" w:color="auto"/>
      </w:divBdr>
      <w:divsChild>
        <w:div w:id="218057157">
          <w:marLeft w:val="0"/>
          <w:marRight w:val="0"/>
          <w:marTop w:val="0"/>
          <w:marBottom w:val="0"/>
          <w:divBdr>
            <w:top w:val="none" w:sz="0" w:space="0" w:color="auto"/>
            <w:left w:val="none" w:sz="0" w:space="0" w:color="auto"/>
            <w:bottom w:val="none" w:sz="0" w:space="0" w:color="auto"/>
            <w:right w:val="none" w:sz="0" w:space="0" w:color="auto"/>
          </w:divBdr>
        </w:div>
        <w:div w:id="507065971">
          <w:marLeft w:val="0"/>
          <w:marRight w:val="0"/>
          <w:marTop w:val="0"/>
          <w:marBottom w:val="0"/>
          <w:divBdr>
            <w:top w:val="none" w:sz="0" w:space="0" w:color="auto"/>
            <w:left w:val="none" w:sz="0" w:space="0" w:color="auto"/>
            <w:bottom w:val="none" w:sz="0" w:space="0" w:color="auto"/>
            <w:right w:val="none" w:sz="0" w:space="0" w:color="auto"/>
          </w:divBdr>
        </w:div>
        <w:div w:id="597062722">
          <w:marLeft w:val="0"/>
          <w:marRight w:val="0"/>
          <w:marTop w:val="0"/>
          <w:marBottom w:val="0"/>
          <w:divBdr>
            <w:top w:val="none" w:sz="0" w:space="0" w:color="auto"/>
            <w:left w:val="none" w:sz="0" w:space="0" w:color="auto"/>
            <w:bottom w:val="none" w:sz="0" w:space="0" w:color="auto"/>
            <w:right w:val="none" w:sz="0" w:space="0" w:color="auto"/>
          </w:divBdr>
        </w:div>
        <w:div w:id="630398749">
          <w:marLeft w:val="0"/>
          <w:marRight w:val="0"/>
          <w:marTop w:val="0"/>
          <w:marBottom w:val="0"/>
          <w:divBdr>
            <w:top w:val="none" w:sz="0" w:space="0" w:color="auto"/>
            <w:left w:val="none" w:sz="0" w:space="0" w:color="auto"/>
            <w:bottom w:val="none" w:sz="0" w:space="0" w:color="auto"/>
            <w:right w:val="none" w:sz="0" w:space="0" w:color="auto"/>
          </w:divBdr>
        </w:div>
        <w:div w:id="722565264">
          <w:marLeft w:val="0"/>
          <w:marRight w:val="0"/>
          <w:marTop w:val="0"/>
          <w:marBottom w:val="0"/>
          <w:divBdr>
            <w:top w:val="none" w:sz="0" w:space="0" w:color="auto"/>
            <w:left w:val="none" w:sz="0" w:space="0" w:color="auto"/>
            <w:bottom w:val="none" w:sz="0" w:space="0" w:color="auto"/>
            <w:right w:val="none" w:sz="0" w:space="0" w:color="auto"/>
          </w:divBdr>
        </w:div>
        <w:div w:id="1863400492">
          <w:marLeft w:val="0"/>
          <w:marRight w:val="0"/>
          <w:marTop w:val="0"/>
          <w:marBottom w:val="0"/>
          <w:divBdr>
            <w:top w:val="none" w:sz="0" w:space="0" w:color="auto"/>
            <w:left w:val="none" w:sz="0" w:space="0" w:color="auto"/>
            <w:bottom w:val="none" w:sz="0" w:space="0" w:color="auto"/>
            <w:right w:val="none" w:sz="0" w:space="0" w:color="auto"/>
          </w:divBdr>
        </w:div>
        <w:div w:id="2016181297">
          <w:marLeft w:val="0"/>
          <w:marRight w:val="0"/>
          <w:marTop w:val="0"/>
          <w:marBottom w:val="0"/>
          <w:divBdr>
            <w:top w:val="none" w:sz="0" w:space="0" w:color="auto"/>
            <w:left w:val="none" w:sz="0" w:space="0" w:color="auto"/>
            <w:bottom w:val="none" w:sz="0" w:space="0" w:color="auto"/>
            <w:right w:val="none" w:sz="0" w:space="0" w:color="auto"/>
          </w:divBdr>
        </w:div>
      </w:divsChild>
    </w:div>
    <w:div w:id="209146041">
      <w:bodyDiv w:val="1"/>
      <w:marLeft w:val="0"/>
      <w:marRight w:val="0"/>
      <w:marTop w:val="0"/>
      <w:marBottom w:val="0"/>
      <w:divBdr>
        <w:top w:val="none" w:sz="0" w:space="0" w:color="auto"/>
        <w:left w:val="none" w:sz="0" w:space="0" w:color="auto"/>
        <w:bottom w:val="none" w:sz="0" w:space="0" w:color="auto"/>
        <w:right w:val="none" w:sz="0" w:space="0" w:color="auto"/>
      </w:divBdr>
      <w:divsChild>
        <w:div w:id="1181431422">
          <w:marLeft w:val="0"/>
          <w:marRight w:val="0"/>
          <w:marTop w:val="0"/>
          <w:marBottom w:val="0"/>
          <w:divBdr>
            <w:top w:val="none" w:sz="0" w:space="0" w:color="auto"/>
            <w:left w:val="none" w:sz="0" w:space="0" w:color="auto"/>
            <w:bottom w:val="none" w:sz="0" w:space="0" w:color="auto"/>
            <w:right w:val="none" w:sz="0" w:space="0" w:color="auto"/>
          </w:divBdr>
        </w:div>
      </w:divsChild>
    </w:div>
    <w:div w:id="211618764">
      <w:bodyDiv w:val="1"/>
      <w:marLeft w:val="0"/>
      <w:marRight w:val="0"/>
      <w:marTop w:val="0"/>
      <w:marBottom w:val="0"/>
      <w:divBdr>
        <w:top w:val="none" w:sz="0" w:space="0" w:color="auto"/>
        <w:left w:val="none" w:sz="0" w:space="0" w:color="auto"/>
        <w:bottom w:val="none" w:sz="0" w:space="0" w:color="auto"/>
        <w:right w:val="none" w:sz="0" w:space="0" w:color="auto"/>
      </w:divBdr>
      <w:divsChild>
        <w:div w:id="1938905485">
          <w:marLeft w:val="0"/>
          <w:marRight w:val="0"/>
          <w:marTop w:val="0"/>
          <w:marBottom w:val="0"/>
          <w:divBdr>
            <w:top w:val="none" w:sz="0" w:space="0" w:color="auto"/>
            <w:left w:val="none" w:sz="0" w:space="0" w:color="auto"/>
            <w:bottom w:val="none" w:sz="0" w:space="0" w:color="auto"/>
            <w:right w:val="none" w:sz="0" w:space="0" w:color="auto"/>
          </w:divBdr>
        </w:div>
      </w:divsChild>
    </w:div>
    <w:div w:id="212082507">
      <w:bodyDiv w:val="1"/>
      <w:marLeft w:val="0"/>
      <w:marRight w:val="0"/>
      <w:marTop w:val="0"/>
      <w:marBottom w:val="0"/>
      <w:divBdr>
        <w:top w:val="none" w:sz="0" w:space="0" w:color="auto"/>
        <w:left w:val="none" w:sz="0" w:space="0" w:color="auto"/>
        <w:bottom w:val="none" w:sz="0" w:space="0" w:color="auto"/>
        <w:right w:val="none" w:sz="0" w:space="0" w:color="auto"/>
      </w:divBdr>
      <w:divsChild>
        <w:div w:id="306010866">
          <w:marLeft w:val="0"/>
          <w:marRight w:val="0"/>
          <w:marTop w:val="0"/>
          <w:marBottom w:val="0"/>
          <w:divBdr>
            <w:top w:val="none" w:sz="0" w:space="0" w:color="auto"/>
            <w:left w:val="none" w:sz="0" w:space="0" w:color="auto"/>
            <w:bottom w:val="none" w:sz="0" w:space="0" w:color="auto"/>
            <w:right w:val="none" w:sz="0" w:space="0" w:color="auto"/>
          </w:divBdr>
        </w:div>
      </w:divsChild>
    </w:div>
    <w:div w:id="217598592">
      <w:bodyDiv w:val="1"/>
      <w:marLeft w:val="0"/>
      <w:marRight w:val="0"/>
      <w:marTop w:val="0"/>
      <w:marBottom w:val="0"/>
      <w:divBdr>
        <w:top w:val="none" w:sz="0" w:space="0" w:color="auto"/>
        <w:left w:val="none" w:sz="0" w:space="0" w:color="auto"/>
        <w:bottom w:val="none" w:sz="0" w:space="0" w:color="auto"/>
        <w:right w:val="none" w:sz="0" w:space="0" w:color="auto"/>
      </w:divBdr>
      <w:divsChild>
        <w:div w:id="114953239">
          <w:marLeft w:val="0"/>
          <w:marRight w:val="0"/>
          <w:marTop w:val="0"/>
          <w:marBottom w:val="0"/>
          <w:divBdr>
            <w:top w:val="none" w:sz="0" w:space="0" w:color="auto"/>
            <w:left w:val="none" w:sz="0" w:space="0" w:color="auto"/>
            <w:bottom w:val="none" w:sz="0" w:space="0" w:color="auto"/>
            <w:right w:val="none" w:sz="0" w:space="0" w:color="auto"/>
          </w:divBdr>
        </w:div>
        <w:div w:id="414667251">
          <w:marLeft w:val="0"/>
          <w:marRight w:val="0"/>
          <w:marTop w:val="0"/>
          <w:marBottom w:val="0"/>
          <w:divBdr>
            <w:top w:val="none" w:sz="0" w:space="0" w:color="auto"/>
            <w:left w:val="none" w:sz="0" w:space="0" w:color="auto"/>
            <w:bottom w:val="none" w:sz="0" w:space="0" w:color="auto"/>
            <w:right w:val="none" w:sz="0" w:space="0" w:color="auto"/>
          </w:divBdr>
        </w:div>
        <w:div w:id="647057692">
          <w:marLeft w:val="0"/>
          <w:marRight w:val="0"/>
          <w:marTop w:val="0"/>
          <w:marBottom w:val="0"/>
          <w:divBdr>
            <w:top w:val="none" w:sz="0" w:space="0" w:color="auto"/>
            <w:left w:val="none" w:sz="0" w:space="0" w:color="auto"/>
            <w:bottom w:val="none" w:sz="0" w:space="0" w:color="auto"/>
            <w:right w:val="none" w:sz="0" w:space="0" w:color="auto"/>
          </w:divBdr>
        </w:div>
        <w:div w:id="912282236">
          <w:marLeft w:val="0"/>
          <w:marRight w:val="0"/>
          <w:marTop w:val="0"/>
          <w:marBottom w:val="0"/>
          <w:divBdr>
            <w:top w:val="none" w:sz="0" w:space="0" w:color="auto"/>
            <w:left w:val="none" w:sz="0" w:space="0" w:color="auto"/>
            <w:bottom w:val="none" w:sz="0" w:space="0" w:color="auto"/>
            <w:right w:val="none" w:sz="0" w:space="0" w:color="auto"/>
          </w:divBdr>
        </w:div>
        <w:div w:id="1394037596">
          <w:marLeft w:val="0"/>
          <w:marRight w:val="0"/>
          <w:marTop w:val="0"/>
          <w:marBottom w:val="0"/>
          <w:divBdr>
            <w:top w:val="none" w:sz="0" w:space="0" w:color="auto"/>
            <w:left w:val="none" w:sz="0" w:space="0" w:color="auto"/>
            <w:bottom w:val="none" w:sz="0" w:space="0" w:color="auto"/>
            <w:right w:val="none" w:sz="0" w:space="0" w:color="auto"/>
          </w:divBdr>
        </w:div>
        <w:div w:id="1630475099">
          <w:marLeft w:val="0"/>
          <w:marRight w:val="0"/>
          <w:marTop w:val="0"/>
          <w:marBottom w:val="0"/>
          <w:divBdr>
            <w:top w:val="none" w:sz="0" w:space="0" w:color="auto"/>
            <w:left w:val="none" w:sz="0" w:space="0" w:color="auto"/>
            <w:bottom w:val="none" w:sz="0" w:space="0" w:color="auto"/>
            <w:right w:val="none" w:sz="0" w:space="0" w:color="auto"/>
          </w:divBdr>
        </w:div>
        <w:div w:id="2137599947">
          <w:marLeft w:val="0"/>
          <w:marRight w:val="0"/>
          <w:marTop w:val="0"/>
          <w:marBottom w:val="0"/>
          <w:divBdr>
            <w:top w:val="none" w:sz="0" w:space="0" w:color="auto"/>
            <w:left w:val="none" w:sz="0" w:space="0" w:color="auto"/>
            <w:bottom w:val="none" w:sz="0" w:space="0" w:color="auto"/>
            <w:right w:val="none" w:sz="0" w:space="0" w:color="auto"/>
          </w:divBdr>
        </w:div>
      </w:divsChild>
    </w:div>
    <w:div w:id="221600939">
      <w:bodyDiv w:val="1"/>
      <w:marLeft w:val="0"/>
      <w:marRight w:val="0"/>
      <w:marTop w:val="0"/>
      <w:marBottom w:val="0"/>
      <w:divBdr>
        <w:top w:val="none" w:sz="0" w:space="0" w:color="auto"/>
        <w:left w:val="none" w:sz="0" w:space="0" w:color="auto"/>
        <w:bottom w:val="none" w:sz="0" w:space="0" w:color="auto"/>
        <w:right w:val="none" w:sz="0" w:space="0" w:color="auto"/>
      </w:divBdr>
      <w:divsChild>
        <w:div w:id="1757706659">
          <w:marLeft w:val="0"/>
          <w:marRight w:val="0"/>
          <w:marTop w:val="0"/>
          <w:marBottom w:val="0"/>
          <w:divBdr>
            <w:top w:val="none" w:sz="0" w:space="0" w:color="auto"/>
            <w:left w:val="none" w:sz="0" w:space="0" w:color="auto"/>
            <w:bottom w:val="none" w:sz="0" w:space="0" w:color="auto"/>
            <w:right w:val="none" w:sz="0" w:space="0" w:color="auto"/>
          </w:divBdr>
        </w:div>
      </w:divsChild>
    </w:div>
    <w:div w:id="229776219">
      <w:bodyDiv w:val="1"/>
      <w:marLeft w:val="0"/>
      <w:marRight w:val="0"/>
      <w:marTop w:val="0"/>
      <w:marBottom w:val="0"/>
      <w:divBdr>
        <w:top w:val="none" w:sz="0" w:space="0" w:color="auto"/>
        <w:left w:val="none" w:sz="0" w:space="0" w:color="auto"/>
        <w:bottom w:val="none" w:sz="0" w:space="0" w:color="auto"/>
        <w:right w:val="none" w:sz="0" w:space="0" w:color="auto"/>
      </w:divBdr>
      <w:divsChild>
        <w:div w:id="1557084141">
          <w:marLeft w:val="0"/>
          <w:marRight w:val="0"/>
          <w:marTop w:val="0"/>
          <w:marBottom w:val="0"/>
          <w:divBdr>
            <w:top w:val="none" w:sz="0" w:space="0" w:color="auto"/>
            <w:left w:val="none" w:sz="0" w:space="0" w:color="auto"/>
            <w:bottom w:val="none" w:sz="0" w:space="0" w:color="auto"/>
            <w:right w:val="none" w:sz="0" w:space="0" w:color="auto"/>
          </w:divBdr>
        </w:div>
      </w:divsChild>
    </w:div>
    <w:div w:id="230162654">
      <w:bodyDiv w:val="1"/>
      <w:marLeft w:val="0"/>
      <w:marRight w:val="0"/>
      <w:marTop w:val="0"/>
      <w:marBottom w:val="0"/>
      <w:divBdr>
        <w:top w:val="none" w:sz="0" w:space="0" w:color="auto"/>
        <w:left w:val="none" w:sz="0" w:space="0" w:color="auto"/>
        <w:bottom w:val="none" w:sz="0" w:space="0" w:color="auto"/>
        <w:right w:val="none" w:sz="0" w:space="0" w:color="auto"/>
      </w:divBdr>
      <w:divsChild>
        <w:div w:id="717434176">
          <w:marLeft w:val="0"/>
          <w:marRight w:val="0"/>
          <w:marTop w:val="0"/>
          <w:marBottom w:val="0"/>
          <w:divBdr>
            <w:top w:val="none" w:sz="0" w:space="0" w:color="auto"/>
            <w:left w:val="none" w:sz="0" w:space="0" w:color="auto"/>
            <w:bottom w:val="none" w:sz="0" w:space="0" w:color="auto"/>
            <w:right w:val="none" w:sz="0" w:space="0" w:color="auto"/>
          </w:divBdr>
        </w:div>
      </w:divsChild>
    </w:div>
    <w:div w:id="230234153">
      <w:bodyDiv w:val="1"/>
      <w:marLeft w:val="0"/>
      <w:marRight w:val="0"/>
      <w:marTop w:val="0"/>
      <w:marBottom w:val="0"/>
      <w:divBdr>
        <w:top w:val="none" w:sz="0" w:space="0" w:color="auto"/>
        <w:left w:val="none" w:sz="0" w:space="0" w:color="auto"/>
        <w:bottom w:val="none" w:sz="0" w:space="0" w:color="auto"/>
        <w:right w:val="none" w:sz="0" w:space="0" w:color="auto"/>
      </w:divBdr>
    </w:div>
    <w:div w:id="232203958">
      <w:bodyDiv w:val="1"/>
      <w:marLeft w:val="0"/>
      <w:marRight w:val="0"/>
      <w:marTop w:val="0"/>
      <w:marBottom w:val="0"/>
      <w:divBdr>
        <w:top w:val="none" w:sz="0" w:space="0" w:color="auto"/>
        <w:left w:val="none" w:sz="0" w:space="0" w:color="auto"/>
        <w:bottom w:val="none" w:sz="0" w:space="0" w:color="auto"/>
        <w:right w:val="none" w:sz="0" w:space="0" w:color="auto"/>
      </w:divBdr>
      <w:divsChild>
        <w:div w:id="323289876">
          <w:marLeft w:val="0"/>
          <w:marRight w:val="0"/>
          <w:marTop w:val="0"/>
          <w:marBottom w:val="0"/>
          <w:divBdr>
            <w:top w:val="none" w:sz="0" w:space="0" w:color="auto"/>
            <w:left w:val="none" w:sz="0" w:space="0" w:color="auto"/>
            <w:bottom w:val="none" w:sz="0" w:space="0" w:color="auto"/>
            <w:right w:val="none" w:sz="0" w:space="0" w:color="auto"/>
          </w:divBdr>
        </w:div>
      </w:divsChild>
    </w:div>
    <w:div w:id="235944105">
      <w:bodyDiv w:val="1"/>
      <w:marLeft w:val="0"/>
      <w:marRight w:val="0"/>
      <w:marTop w:val="0"/>
      <w:marBottom w:val="0"/>
      <w:divBdr>
        <w:top w:val="none" w:sz="0" w:space="0" w:color="auto"/>
        <w:left w:val="none" w:sz="0" w:space="0" w:color="auto"/>
        <w:bottom w:val="none" w:sz="0" w:space="0" w:color="auto"/>
        <w:right w:val="none" w:sz="0" w:space="0" w:color="auto"/>
      </w:divBdr>
      <w:divsChild>
        <w:div w:id="202599892">
          <w:marLeft w:val="0"/>
          <w:marRight w:val="0"/>
          <w:marTop w:val="0"/>
          <w:marBottom w:val="0"/>
          <w:divBdr>
            <w:top w:val="none" w:sz="0" w:space="0" w:color="auto"/>
            <w:left w:val="none" w:sz="0" w:space="0" w:color="auto"/>
            <w:bottom w:val="none" w:sz="0" w:space="0" w:color="auto"/>
            <w:right w:val="none" w:sz="0" w:space="0" w:color="auto"/>
          </w:divBdr>
        </w:div>
      </w:divsChild>
    </w:div>
    <w:div w:id="238566766">
      <w:bodyDiv w:val="1"/>
      <w:marLeft w:val="0"/>
      <w:marRight w:val="0"/>
      <w:marTop w:val="0"/>
      <w:marBottom w:val="0"/>
      <w:divBdr>
        <w:top w:val="none" w:sz="0" w:space="0" w:color="auto"/>
        <w:left w:val="none" w:sz="0" w:space="0" w:color="auto"/>
        <w:bottom w:val="none" w:sz="0" w:space="0" w:color="auto"/>
        <w:right w:val="none" w:sz="0" w:space="0" w:color="auto"/>
      </w:divBdr>
      <w:divsChild>
        <w:div w:id="1294556033">
          <w:marLeft w:val="0"/>
          <w:marRight w:val="0"/>
          <w:marTop w:val="0"/>
          <w:marBottom w:val="0"/>
          <w:divBdr>
            <w:top w:val="none" w:sz="0" w:space="0" w:color="auto"/>
            <w:left w:val="none" w:sz="0" w:space="0" w:color="auto"/>
            <w:bottom w:val="none" w:sz="0" w:space="0" w:color="auto"/>
            <w:right w:val="none" w:sz="0" w:space="0" w:color="auto"/>
          </w:divBdr>
        </w:div>
      </w:divsChild>
    </w:div>
    <w:div w:id="239565862">
      <w:bodyDiv w:val="1"/>
      <w:marLeft w:val="0"/>
      <w:marRight w:val="0"/>
      <w:marTop w:val="0"/>
      <w:marBottom w:val="0"/>
      <w:divBdr>
        <w:top w:val="none" w:sz="0" w:space="0" w:color="auto"/>
        <w:left w:val="none" w:sz="0" w:space="0" w:color="auto"/>
        <w:bottom w:val="none" w:sz="0" w:space="0" w:color="auto"/>
        <w:right w:val="none" w:sz="0" w:space="0" w:color="auto"/>
      </w:divBdr>
      <w:divsChild>
        <w:div w:id="299531640">
          <w:marLeft w:val="0"/>
          <w:marRight w:val="0"/>
          <w:marTop w:val="0"/>
          <w:marBottom w:val="0"/>
          <w:divBdr>
            <w:top w:val="none" w:sz="0" w:space="0" w:color="auto"/>
            <w:left w:val="none" w:sz="0" w:space="0" w:color="auto"/>
            <w:bottom w:val="none" w:sz="0" w:space="0" w:color="auto"/>
            <w:right w:val="none" w:sz="0" w:space="0" w:color="auto"/>
          </w:divBdr>
          <w:divsChild>
            <w:div w:id="83187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828844">
      <w:bodyDiv w:val="1"/>
      <w:marLeft w:val="0"/>
      <w:marRight w:val="0"/>
      <w:marTop w:val="0"/>
      <w:marBottom w:val="0"/>
      <w:divBdr>
        <w:top w:val="none" w:sz="0" w:space="0" w:color="auto"/>
        <w:left w:val="none" w:sz="0" w:space="0" w:color="auto"/>
        <w:bottom w:val="none" w:sz="0" w:space="0" w:color="auto"/>
        <w:right w:val="none" w:sz="0" w:space="0" w:color="auto"/>
      </w:divBdr>
      <w:divsChild>
        <w:div w:id="2130929842">
          <w:marLeft w:val="0"/>
          <w:marRight w:val="0"/>
          <w:marTop w:val="0"/>
          <w:marBottom w:val="0"/>
          <w:divBdr>
            <w:top w:val="none" w:sz="0" w:space="0" w:color="auto"/>
            <w:left w:val="none" w:sz="0" w:space="0" w:color="auto"/>
            <w:bottom w:val="none" w:sz="0" w:space="0" w:color="auto"/>
            <w:right w:val="none" w:sz="0" w:space="0" w:color="auto"/>
          </w:divBdr>
        </w:div>
      </w:divsChild>
    </w:div>
    <w:div w:id="240336147">
      <w:bodyDiv w:val="1"/>
      <w:marLeft w:val="0"/>
      <w:marRight w:val="0"/>
      <w:marTop w:val="0"/>
      <w:marBottom w:val="0"/>
      <w:divBdr>
        <w:top w:val="none" w:sz="0" w:space="0" w:color="auto"/>
        <w:left w:val="none" w:sz="0" w:space="0" w:color="auto"/>
        <w:bottom w:val="none" w:sz="0" w:space="0" w:color="auto"/>
        <w:right w:val="none" w:sz="0" w:space="0" w:color="auto"/>
      </w:divBdr>
      <w:divsChild>
        <w:div w:id="1851791892">
          <w:marLeft w:val="0"/>
          <w:marRight w:val="0"/>
          <w:marTop w:val="0"/>
          <w:marBottom w:val="0"/>
          <w:divBdr>
            <w:top w:val="none" w:sz="0" w:space="0" w:color="auto"/>
            <w:left w:val="none" w:sz="0" w:space="0" w:color="auto"/>
            <w:bottom w:val="none" w:sz="0" w:space="0" w:color="auto"/>
            <w:right w:val="none" w:sz="0" w:space="0" w:color="auto"/>
          </w:divBdr>
        </w:div>
      </w:divsChild>
    </w:div>
    <w:div w:id="242301738">
      <w:bodyDiv w:val="1"/>
      <w:marLeft w:val="0"/>
      <w:marRight w:val="0"/>
      <w:marTop w:val="0"/>
      <w:marBottom w:val="0"/>
      <w:divBdr>
        <w:top w:val="none" w:sz="0" w:space="0" w:color="auto"/>
        <w:left w:val="none" w:sz="0" w:space="0" w:color="auto"/>
        <w:bottom w:val="none" w:sz="0" w:space="0" w:color="auto"/>
        <w:right w:val="none" w:sz="0" w:space="0" w:color="auto"/>
      </w:divBdr>
      <w:divsChild>
        <w:div w:id="1199782022">
          <w:marLeft w:val="0"/>
          <w:marRight w:val="0"/>
          <w:marTop w:val="0"/>
          <w:marBottom w:val="0"/>
          <w:divBdr>
            <w:top w:val="none" w:sz="0" w:space="0" w:color="auto"/>
            <w:left w:val="none" w:sz="0" w:space="0" w:color="auto"/>
            <w:bottom w:val="none" w:sz="0" w:space="0" w:color="auto"/>
            <w:right w:val="none" w:sz="0" w:space="0" w:color="auto"/>
          </w:divBdr>
        </w:div>
      </w:divsChild>
    </w:div>
    <w:div w:id="245068528">
      <w:bodyDiv w:val="1"/>
      <w:marLeft w:val="0"/>
      <w:marRight w:val="0"/>
      <w:marTop w:val="0"/>
      <w:marBottom w:val="0"/>
      <w:divBdr>
        <w:top w:val="none" w:sz="0" w:space="0" w:color="auto"/>
        <w:left w:val="none" w:sz="0" w:space="0" w:color="auto"/>
        <w:bottom w:val="none" w:sz="0" w:space="0" w:color="auto"/>
        <w:right w:val="none" w:sz="0" w:space="0" w:color="auto"/>
      </w:divBdr>
      <w:divsChild>
        <w:div w:id="1524437324">
          <w:marLeft w:val="0"/>
          <w:marRight w:val="0"/>
          <w:marTop w:val="0"/>
          <w:marBottom w:val="0"/>
          <w:divBdr>
            <w:top w:val="none" w:sz="0" w:space="0" w:color="auto"/>
            <w:left w:val="none" w:sz="0" w:space="0" w:color="auto"/>
            <w:bottom w:val="none" w:sz="0" w:space="0" w:color="auto"/>
            <w:right w:val="none" w:sz="0" w:space="0" w:color="auto"/>
          </w:divBdr>
        </w:div>
      </w:divsChild>
    </w:div>
    <w:div w:id="248009104">
      <w:bodyDiv w:val="1"/>
      <w:marLeft w:val="0"/>
      <w:marRight w:val="0"/>
      <w:marTop w:val="0"/>
      <w:marBottom w:val="0"/>
      <w:divBdr>
        <w:top w:val="none" w:sz="0" w:space="0" w:color="auto"/>
        <w:left w:val="none" w:sz="0" w:space="0" w:color="auto"/>
        <w:bottom w:val="none" w:sz="0" w:space="0" w:color="auto"/>
        <w:right w:val="none" w:sz="0" w:space="0" w:color="auto"/>
      </w:divBdr>
      <w:divsChild>
        <w:div w:id="204175415">
          <w:marLeft w:val="0"/>
          <w:marRight w:val="0"/>
          <w:marTop w:val="0"/>
          <w:marBottom w:val="0"/>
          <w:divBdr>
            <w:top w:val="none" w:sz="0" w:space="0" w:color="auto"/>
            <w:left w:val="none" w:sz="0" w:space="0" w:color="auto"/>
            <w:bottom w:val="none" w:sz="0" w:space="0" w:color="auto"/>
            <w:right w:val="none" w:sz="0" w:space="0" w:color="auto"/>
          </w:divBdr>
        </w:div>
      </w:divsChild>
    </w:div>
    <w:div w:id="252856068">
      <w:bodyDiv w:val="1"/>
      <w:marLeft w:val="0"/>
      <w:marRight w:val="0"/>
      <w:marTop w:val="0"/>
      <w:marBottom w:val="0"/>
      <w:divBdr>
        <w:top w:val="none" w:sz="0" w:space="0" w:color="auto"/>
        <w:left w:val="none" w:sz="0" w:space="0" w:color="auto"/>
        <w:bottom w:val="none" w:sz="0" w:space="0" w:color="auto"/>
        <w:right w:val="none" w:sz="0" w:space="0" w:color="auto"/>
      </w:divBdr>
      <w:divsChild>
        <w:div w:id="220756403">
          <w:marLeft w:val="0"/>
          <w:marRight w:val="0"/>
          <w:marTop w:val="0"/>
          <w:marBottom w:val="0"/>
          <w:divBdr>
            <w:top w:val="none" w:sz="0" w:space="0" w:color="auto"/>
            <w:left w:val="none" w:sz="0" w:space="0" w:color="auto"/>
            <w:bottom w:val="none" w:sz="0" w:space="0" w:color="auto"/>
            <w:right w:val="none" w:sz="0" w:space="0" w:color="auto"/>
          </w:divBdr>
        </w:div>
        <w:div w:id="1771777348">
          <w:marLeft w:val="0"/>
          <w:marRight w:val="0"/>
          <w:marTop w:val="0"/>
          <w:marBottom w:val="0"/>
          <w:divBdr>
            <w:top w:val="none" w:sz="0" w:space="0" w:color="auto"/>
            <w:left w:val="none" w:sz="0" w:space="0" w:color="auto"/>
            <w:bottom w:val="none" w:sz="0" w:space="0" w:color="auto"/>
            <w:right w:val="none" w:sz="0" w:space="0" w:color="auto"/>
          </w:divBdr>
        </w:div>
      </w:divsChild>
    </w:div>
    <w:div w:id="254830492">
      <w:bodyDiv w:val="1"/>
      <w:marLeft w:val="0"/>
      <w:marRight w:val="0"/>
      <w:marTop w:val="0"/>
      <w:marBottom w:val="0"/>
      <w:divBdr>
        <w:top w:val="none" w:sz="0" w:space="0" w:color="auto"/>
        <w:left w:val="none" w:sz="0" w:space="0" w:color="auto"/>
        <w:bottom w:val="none" w:sz="0" w:space="0" w:color="auto"/>
        <w:right w:val="none" w:sz="0" w:space="0" w:color="auto"/>
      </w:divBdr>
      <w:divsChild>
        <w:div w:id="590161162">
          <w:marLeft w:val="0"/>
          <w:marRight w:val="0"/>
          <w:marTop w:val="0"/>
          <w:marBottom w:val="0"/>
          <w:divBdr>
            <w:top w:val="none" w:sz="0" w:space="0" w:color="auto"/>
            <w:left w:val="none" w:sz="0" w:space="0" w:color="auto"/>
            <w:bottom w:val="none" w:sz="0" w:space="0" w:color="auto"/>
            <w:right w:val="none" w:sz="0" w:space="0" w:color="auto"/>
          </w:divBdr>
        </w:div>
      </w:divsChild>
    </w:div>
    <w:div w:id="261493447">
      <w:bodyDiv w:val="1"/>
      <w:marLeft w:val="0"/>
      <w:marRight w:val="0"/>
      <w:marTop w:val="0"/>
      <w:marBottom w:val="0"/>
      <w:divBdr>
        <w:top w:val="none" w:sz="0" w:space="0" w:color="auto"/>
        <w:left w:val="none" w:sz="0" w:space="0" w:color="auto"/>
        <w:bottom w:val="none" w:sz="0" w:space="0" w:color="auto"/>
        <w:right w:val="none" w:sz="0" w:space="0" w:color="auto"/>
      </w:divBdr>
      <w:divsChild>
        <w:div w:id="1367605695">
          <w:marLeft w:val="0"/>
          <w:marRight w:val="0"/>
          <w:marTop w:val="0"/>
          <w:marBottom w:val="0"/>
          <w:divBdr>
            <w:top w:val="none" w:sz="0" w:space="0" w:color="auto"/>
            <w:left w:val="none" w:sz="0" w:space="0" w:color="auto"/>
            <w:bottom w:val="none" w:sz="0" w:space="0" w:color="auto"/>
            <w:right w:val="none" w:sz="0" w:space="0" w:color="auto"/>
          </w:divBdr>
        </w:div>
      </w:divsChild>
    </w:div>
    <w:div w:id="278802736">
      <w:bodyDiv w:val="1"/>
      <w:marLeft w:val="0"/>
      <w:marRight w:val="0"/>
      <w:marTop w:val="0"/>
      <w:marBottom w:val="0"/>
      <w:divBdr>
        <w:top w:val="none" w:sz="0" w:space="0" w:color="auto"/>
        <w:left w:val="none" w:sz="0" w:space="0" w:color="auto"/>
        <w:bottom w:val="none" w:sz="0" w:space="0" w:color="auto"/>
        <w:right w:val="none" w:sz="0" w:space="0" w:color="auto"/>
      </w:divBdr>
      <w:divsChild>
        <w:div w:id="1898587062">
          <w:marLeft w:val="0"/>
          <w:marRight w:val="0"/>
          <w:marTop w:val="0"/>
          <w:marBottom w:val="0"/>
          <w:divBdr>
            <w:top w:val="none" w:sz="0" w:space="0" w:color="auto"/>
            <w:left w:val="none" w:sz="0" w:space="0" w:color="auto"/>
            <w:bottom w:val="none" w:sz="0" w:space="0" w:color="auto"/>
            <w:right w:val="none" w:sz="0" w:space="0" w:color="auto"/>
          </w:divBdr>
        </w:div>
      </w:divsChild>
    </w:div>
    <w:div w:id="283386498">
      <w:bodyDiv w:val="1"/>
      <w:marLeft w:val="0"/>
      <w:marRight w:val="0"/>
      <w:marTop w:val="0"/>
      <w:marBottom w:val="0"/>
      <w:divBdr>
        <w:top w:val="none" w:sz="0" w:space="0" w:color="auto"/>
        <w:left w:val="none" w:sz="0" w:space="0" w:color="auto"/>
        <w:bottom w:val="none" w:sz="0" w:space="0" w:color="auto"/>
        <w:right w:val="none" w:sz="0" w:space="0" w:color="auto"/>
      </w:divBdr>
      <w:divsChild>
        <w:div w:id="1534608806">
          <w:marLeft w:val="0"/>
          <w:marRight w:val="0"/>
          <w:marTop w:val="0"/>
          <w:marBottom w:val="0"/>
          <w:divBdr>
            <w:top w:val="none" w:sz="0" w:space="0" w:color="auto"/>
            <w:left w:val="none" w:sz="0" w:space="0" w:color="auto"/>
            <w:bottom w:val="none" w:sz="0" w:space="0" w:color="auto"/>
            <w:right w:val="none" w:sz="0" w:space="0" w:color="auto"/>
          </w:divBdr>
        </w:div>
      </w:divsChild>
    </w:div>
    <w:div w:id="287392781">
      <w:bodyDiv w:val="1"/>
      <w:marLeft w:val="0"/>
      <w:marRight w:val="0"/>
      <w:marTop w:val="0"/>
      <w:marBottom w:val="0"/>
      <w:divBdr>
        <w:top w:val="none" w:sz="0" w:space="0" w:color="auto"/>
        <w:left w:val="none" w:sz="0" w:space="0" w:color="auto"/>
        <w:bottom w:val="none" w:sz="0" w:space="0" w:color="auto"/>
        <w:right w:val="none" w:sz="0" w:space="0" w:color="auto"/>
      </w:divBdr>
      <w:divsChild>
        <w:div w:id="1909536966">
          <w:marLeft w:val="0"/>
          <w:marRight w:val="0"/>
          <w:marTop w:val="0"/>
          <w:marBottom w:val="0"/>
          <w:divBdr>
            <w:top w:val="none" w:sz="0" w:space="0" w:color="auto"/>
            <w:left w:val="none" w:sz="0" w:space="0" w:color="auto"/>
            <w:bottom w:val="none" w:sz="0" w:space="0" w:color="auto"/>
            <w:right w:val="none" w:sz="0" w:space="0" w:color="auto"/>
          </w:divBdr>
        </w:div>
      </w:divsChild>
    </w:div>
    <w:div w:id="287401263">
      <w:bodyDiv w:val="1"/>
      <w:marLeft w:val="0"/>
      <w:marRight w:val="0"/>
      <w:marTop w:val="0"/>
      <w:marBottom w:val="0"/>
      <w:divBdr>
        <w:top w:val="none" w:sz="0" w:space="0" w:color="auto"/>
        <w:left w:val="none" w:sz="0" w:space="0" w:color="auto"/>
        <w:bottom w:val="none" w:sz="0" w:space="0" w:color="auto"/>
        <w:right w:val="none" w:sz="0" w:space="0" w:color="auto"/>
      </w:divBdr>
      <w:divsChild>
        <w:div w:id="389423634">
          <w:marLeft w:val="0"/>
          <w:marRight w:val="0"/>
          <w:marTop w:val="0"/>
          <w:marBottom w:val="0"/>
          <w:divBdr>
            <w:top w:val="none" w:sz="0" w:space="0" w:color="auto"/>
            <w:left w:val="none" w:sz="0" w:space="0" w:color="auto"/>
            <w:bottom w:val="none" w:sz="0" w:space="0" w:color="auto"/>
            <w:right w:val="none" w:sz="0" w:space="0" w:color="auto"/>
          </w:divBdr>
        </w:div>
      </w:divsChild>
    </w:div>
    <w:div w:id="297884109">
      <w:bodyDiv w:val="1"/>
      <w:marLeft w:val="0"/>
      <w:marRight w:val="0"/>
      <w:marTop w:val="0"/>
      <w:marBottom w:val="0"/>
      <w:divBdr>
        <w:top w:val="none" w:sz="0" w:space="0" w:color="auto"/>
        <w:left w:val="none" w:sz="0" w:space="0" w:color="auto"/>
        <w:bottom w:val="none" w:sz="0" w:space="0" w:color="auto"/>
        <w:right w:val="none" w:sz="0" w:space="0" w:color="auto"/>
      </w:divBdr>
      <w:divsChild>
        <w:div w:id="1527400220">
          <w:marLeft w:val="0"/>
          <w:marRight w:val="0"/>
          <w:marTop w:val="0"/>
          <w:marBottom w:val="0"/>
          <w:divBdr>
            <w:top w:val="none" w:sz="0" w:space="0" w:color="auto"/>
            <w:left w:val="none" w:sz="0" w:space="0" w:color="auto"/>
            <w:bottom w:val="none" w:sz="0" w:space="0" w:color="auto"/>
            <w:right w:val="none" w:sz="0" w:space="0" w:color="auto"/>
          </w:divBdr>
        </w:div>
      </w:divsChild>
    </w:div>
    <w:div w:id="298725934">
      <w:bodyDiv w:val="1"/>
      <w:marLeft w:val="0"/>
      <w:marRight w:val="0"/>
      <w:marTop w:val="0"/>
      <w:marBottom w:val="0"/>
      <w:divBdr>
        <w:top w:val="none" w:sz="0" w:space="0" w:color="auto"/>
        <w:left w:val="none" w:sz="0" w:space="0" w:color="auto"/>
        <w:bottom w:val="none" w:sz="0" w:space="0" w:color="auto"/>
        <w:right w:val="none" w:sz="0" w:space="0" w:color="auto"/>
      </w:divBdr>
      <w:divsChild>
        <w:div w:id="2052532487">
          <w:marLeft w:val="0"/>
          <w:marRight w:val="0"/>
          <w:marTop w:val="0"/>
          <w:marBottom w:val="0"/>
          <w:divBdr>
            <w:top w:val="none" w:sz="0" w:space="0" w:color="auto"/>
            <w:left w:val="none" w:sz="0" w:space="0" w:color="auto"/>
            <w:bottom w:val="none" w:sz="0" w:space="0" w:color="auto"/>
            <w:right w:val="none" w:sz="0" w:space="0" w:color="auto"/>
          </w:divBdr>
        </w:div>
      </w:divsChild>
    </w:div>
    <w:div w:id="299919833">
      <w:bodyDiv w:val="1"/>
      <w:marLeft w:val="0"/>
      <w:marRight w:val="0"/>
      <w:marTop w:val="0"/>
      <w:marBottom w:val="0"/>
      <w:divBdr>
        <w:top w:val="none" w:sz="0" w:space="0" w:color="auto"/>
        <w:left w:val="none" w:sz="0" w:space="0" w:color="auto"/>
        <w:bottom w:val="none" w:sz="0" w:space="0" w:color="auto"/>
        <w:right w:val="none" w:sz="0" w:space="0" w:color="auto"/>
      </w:divBdr>
      <w:divsChild>
        <w:div w:id="1031881333">
          <w:marLeft w:val="0"/>
          <w:marRight w:val="0"/>
          <w:marTop w:val="0"/>
          <w:marBottom w:val="0"/>
          <w:divBdr>
            <w:top w:val="none" w:sz="0" w:space="0" w:color="auto"/>
            <w:left w:val="none" w:sz="0" w:space="0" w:color="auto"/>
            <w:bottom w:val="none" w:sz="0" w:space="0" w:color="auto"/>
            <w:right w:val="none" w:sz="0" w:space="0" w:color="auto"/>
          </w:divBdr>
        </w:div>
      </w:divsChild>
    </w:div>
    <w:div w:id="304551548">
      <w:bodyDiv w:val="1"/>
      <w:marLeft w:val="0"/>
      <w:marRight w:val="0"/>
      <w:marTop w:val="0"/>
      <w:marBottom w:val="0"/>
      <w:divBdr>
        <w:top w:val="none" w:sz="0" w:space="0" w:color="auto"/>
        <w:left w:val="none" w:sz="0" w:space="0" w:color="auto"/>
        <w:bottom w:val="none" w:sz="0" w:space="0" w:color="auto"/>
        <w:right w:val="none" w:sz="0" w:space="0" w:color="auto"/>
      </w:divBdr>
      <w:divsChild>
        <w:div w:id="273176266">
          <w:marLeft w:val="0"/>
          <w:marRight w:val="0"/>
          <w:marTop w:val="0"/>
          <w:marBottom w:val="0"/>
          <w:divBdr>
            <w:top w:val="none" w:sz="0" w:space="0" w:color="auto"/>
            <w:left w:val="none" w:sz="0" w:space="0" w:color="auto"/>
            <w:bottom w:val="none" w:sz="0" w:space="0" w:color="auto"/>
            <w:right w:val="none" w:sz="0" w:space="0" w:color="auto"/>
          </w:divBdr>
        </w:div>
      </w:divsChild>
    </w:div>
    <w:div w:id="305554178">
      <w:bodyDiv w:val="1"/>
      <w:marLeft w:val="0"/>
      <w:marRight w:val="0"/>
      <w:marTop w:val="0"/>
      <w:marBottom w:val="0"/>
      <w:divBdr>
        <w:top w:val="none" w:sz="0" w:space="0" w:color="auto"/>
        <w:left w:val="none" w:sz="0" w:space="0" w:color="auto"/>
        <w:bottom w:val="none" w:sz="0" w:space="0" w:color="auto"/>
        <w:right w:val="none" w:sz="0" w:space="0" w:color="auto"/>
      </w:divBdr>
      <w:divsChild>
        <w:div w:id="1671255693">
          <w:marLeft w:val="0"/>
          <w:marRight w:val="0"/>
          <w:marTop w:val="0"/>
          <w:marBottom w:val="0"/>
          <w:divBdr>
            <w:top w:val="none" w:sz="0" w:space="0" w:color="auto"/>
            <w:left w:val="none" w:sz="0" w:space="0" w:color="auto"/>
            <w:bottom w:val="none" w:sz="0" w:space="0" w:color="auto"/>
            <w:right w:val="none" w:sz="0" w:space="0" w:color="auto"/>
          </w:divBdr>
        </w:div>
      </w:divsChild>
    </w:div>
    <w:div w:id="307899015">
      <w:bodyDiv w:val="1"/>
      <w:marLeft w:val="0"/>
      <w:marRight w:val="0"/>
      <w:marTop w:val="0"/>
      <w:marBottom w:val="0"/>
      <w:divBdr>
        <w:top w:val="none" w:sz="0" w:space="0" w:color="auto"/>
        <w:left w:val="none" w:sz="0" w:space="0" w:color="auto"/>
        <w:bottom w:val="none" w:sz="0" w:space="0" w:color="auto"/>
        <w:right w:val="none" w:sz="0" w:space="0" w:color="auto"/>
      </w:divBdr>
      <w:divsChild>
        <w:div w:id="1623727193">
          <w:marLeft w:val="0"/>
          <w:marRight w:val="0"/>
          <w:marTop w:val="0"/>
          <w:marBottom w:val="0"/>
          <w:divBdr>
            <w:top w:val="none" w:sz="0" w:space="0" w:color="auto"/>
            <w:left w:val="none" w:sz="0" w:space="0" w:color="auto"/>
            <w:bottom w:val="none" w:sz="0" w:space="0" w:color="auto"/>
            <w:right w:val="none" w:sz="0" w:space="0" w:color="auto"/>
          </w:divBdr>
        </w:div>
      </w:divsChild>
    </w:div>
    <w:div w:id="313291199">
      <w:bodyDiv w:val="1"/>
      <w:marLeft w:val="0"/>
      <w:marRight w:val="0"/>
      <w:marTop w:val="0"/>
      <w:marBottom w:val="0"/>
      <w:divBdr>
        <w:top w:val="none" w:sz="0" w:space="0" w:color="auto"/>
        <w:left w:val="none" w:sz="0" w:space="0" w:color="auto"/>
        <w:bottom w:val="none" w:sz="0" w:space="0" w:color="auto"/>
        <w:right w:val="none" w:sz="0" w:space="0" w:color="auto"/>
      </w:divBdr>
      <w:divsChild>
        <w:div w:id="326203221">
          <w:marLeft w:val="0"/>
          <w:marRight w:val="0"/>
          <w:marTop w:val="0"/>
          <w:marBottom w:val="0"/>
          <w:divBdr>
            <w:top w:val="none" w:sz="0" w:space="0" w:color="auto"/>
            <w:left w:val="none" w:sz="0" w:space="0" w:color="auto"/>
            <w:bottom w:val="none" w:sz="0" w:space="0" w:color="auto"/>
            <w:right w:val="none" w:sz="0" w:space="0" w:color="auto"/>
          </w:divBdr>
        </w:div>
      </w:divsChild>
    </w:div>
    <w:div w:id="319772946">
      <w:bodyDiv w:val="1"/>
      <w:marLeft w:val="0"/>
      <w:marRight w:val="0"/>
      <w:marTop w:val="0"/>
      <w:marBottom w:val="0"/>
      <w:divBdr>
        <w:top w:val="none" w:sz="0" w:space="0" w:color="auto"/>
        <w:left w:val="none" w:sz="0" w:space="0" w:color="auto"/>
        <w:bottom w:val="none" w:sz="0" w:space="0" w:color="auto"/>
        <w:right w:val="none" w:sz="0" w:space="0" w:color="auto"/>
      </w:divBdr>
      <w:divsChild>
        <w:div w:id="596061601">
          <w:marLeft w:val="0"/>
          <w:marRight w:val="0"/>
          <w:marTop w:val="0"/>
          <w:marBottom w:val="0"/>
          <w:divBdr>
            <w:top w:val="none" w:sz="0" w:space="0" w:color="auto"/>
            <w:left w:val="none" w:sz="0" w:space="0" w:color="auto"/>
            <w:bottom w:val="none" w:sz="0" w:space="0" w:color="auto"/>
            <w:right w:val="none" w:sz="0" w:space="0" w:color="auto"/>
          </w:divBdr>
        </w:div>
      </w:divsChild>
    </w:div>
    <w:div w:id="320279198">
      <w:bodyDiv w:val="1"/>
      <w:marLeft w:val="0"/>
      <w:marRight w:val="0"/>
      <w:marTop w:val="0"/>
      <w:marBottom w:val="0"/>
      <w:divBdr>
        <w:top w:val="none" w:sz="0" w:space="0" w:color="auto"/>
        <w:left w:val="none" w:sz="0" w:space="0" w:color="auto"/>
        <w:bottom w:val="none" w:sz="0" w:space="0" w:color="auto"/>
        <w:right w:val="none" w:sz="0" w:space="0" w:color="auto"/>
      </w:divBdr>
      <w:divsChild>
        <w:div w:id="627012223">
          <w:marLeft w:val="0"/>
          <w:marRight w:val="0"/>
          <w:marTop w:val="0"/>
          <w:marBottom w:val="0"/>
          <w:divBdr>
            <w:top w:val="none" w:sz="0" w:space="0" w:color="auto"/>
            <w:left w:val="none" w:sz="0" w:space="0" w:color="auto"/>
            <w:bottom w:val="none" w:sz="0" w:space="0" w:color="auto"/>
            <w:right w:val="none" w:sz="0" w:space="0" w:color="auto"/>
          </w:divBdr>
        </w:div>
      </w:divsChild>
    </w:div>
    <w:div w:id="325979322">
      <w:bodyDiv w:val="1"/>
      <w:marLeft w:val="0"/>
      <w:marRight w:val="0"/>
      <w:marTop w:val="0"/>
      <w:marBottom w:val="0"/>
      <w:divBdr>
        <w:top w:val="none" w:sz="0" w:space="0" w:color="auto"/>
        <w:left w:val="none" w:sz="0" w:space="0" w:color="auto"/>
        <w:bottom w:val="none" w:sz="0" w:space="0" w:color="auto"/>
        <w:right w:val="none" w:sz="0" w:space="0" w:color="auto"/>
      </w:divBdr>
      <w:divsChild>
        <w:div w:id="824206594">
          <w:marLeft w:val="0"/>
          <w:marRight w:val="0"/>
          <w:marTop w:val="0"/>
          <w:marBottom w:val="0"/>
          <w:divBdr>
            <w:top w:val="none" w:sz="0" w:space="0" w:color="auto"/>
            <w:left w:val="none" w:sz="0" w:space="0" w:color="auto"/>
            <w:bottom w:val="none" w:sz="0" w:space="0" w:color="auto"/>
            <w:right w:val="none" w:sz="0" w:space="0" w:color="auto"/>
          </w:divBdr>
        </w:div>
      </w:divsChild>
    </w:div>
    <w:div w:id="326322333">
      <w:bodyDiv w:val="1"/>
      <w:marLeft w:val="0"/>
      <w:marRight w:val="0"/>
      <w:marTop w:val="0"/>
      <w:marBottom w:val="0"/>
      <w:divBdr>
        <w:top w:val="none" w:sz="0" w:space="0" w:color="auto"/>
        <w:left w:val="none" w:sz="0" w:space="0" w:color="auto"/>
        <w:bottom w:val="none" w:sz="0" w:space="0" w:color="auto"/>
        <w:right w:val="none" w:sz="0" w:space="0" w:color="auto"/>
      </w:divBdr>
      <w:divsChild>
        <w:div w:id="566458967">
          <w:marLeft w:val="0"/>
          <w:marRight w:val="0"/>
          <w:marTop w:val="0"/>
          <w:marBottom w:val="0"/>
          <w:divBdr>
            <w:top w:val="none" w:sz="0" w:space="0" w:color="auto"/>
            <w:left w:val="none" w:sz="0" w:space="0" w:color="auto"/>
            <w:bottom w:val="none" w:sz="0" w:space="0" w:color="auto"/>
            <w:right w:val="none" w:sz="0" w:space="0" w:color="auto"/>
          </w:divBdr>
        </w:div>
      </w:divsChild>
    </w:div>
    <w:div w:id="330449189">
      <w:bodyDiv w:val="1"/>
      <w:marLeft w:val="0"/>
      <w:marRight w:val="0"/>
      <w:marTop w:val="0"/>
      <w:marBottom w:val="0"/>
      <w:divBdr>
        <w:top w:val="none" w:sz="0" w:space="0" w:color="auto"/>
        <w:left w:val="none" w:sz="0" w:space="0" w:color="auto"/>
        <w:bottom w:val="none" w:sz="0" w:space="0" w:color="auto"/>
        <w:right w:val="none" w:sz="0" w:space="0" w:color="auto"/>
      </w:divBdr>
      <w:divsChild>
        <w:div w:id="1399589799">
          <w:marLeft w:val="0"/>
          <w:marRight w:val="0"/>
          <w:marTop w:val="0"/>
          <w:marBottom w:val="0"/>
          <w:divBdr>
            <w:top w:val="none" w:sz="0" w:space="0" w:color="auto"/>
            <w:left w:val="none" w:sz="0" w:space="0" w:color="auto"/>
            <w:bottom w:val="none" w:sz="0" w:space="0" w:color="auto"/>
            <w:right w:val="none" w:sz="0" w:space="0" w:color="auto"/>
          </w:divBdr>
        </w:div>
      </w:divsChild>
    </w:div>
    <w:div w:id="339818211">
      <w:bodyDiv w:val="1"/>
      <w:marLeft w:val="0"/>
      <w:marRight w:val="0"/>
      <w:marTop w:val="0"/>
      <w:marBottom w:val="0"/>
      <w:divBdr>
        <w:top w:val="none" w:sz="0" w:space="0" w:color="auto"/>
        <w:left w:val="none" w:sz="0" w:space="0" w:color="auto"/>
        <w:bottom w:val="none" w:sz="0" w:space="0" w:color="auto"/>
        <w:right w:val="none" w:sz="0" w:space="0" w:color="auto"/>
      </w:divBdr>
      <w:divsChild>
        <w:div w:id="1189564642">
          <w:marLeft w:val="0"/>
          <w:marRight w:val="0"/>
          <w:marTop w:val="0"/>
          <w:marBottom w:val="0"/>
          <w:divBdr>
            <w:top w:val="none" w:sz="0" w:space="0" w:color="auto"/>
            <w:left w:val="none" w:sz="0" w:space="0" w:color="auto"/>
            <w:bottom w:val="none" w:sz="0" w:space="0" w:color="auto"/>
            <w:right w:val="none" w:sz="0" w:space="0" w:color="auto"/>
          </w:divBdr>
        </w:div>
      </w:divsChild>
    </w:div>
    <w:div w:id="342824252">
      <w:bodyDiv w:val="1"/>
      <w:marLeft w:val="0"/>
      <w:marRight w:val="0"/>
      <w:marTop w:val="0"/>
      <w:marBottom w:val="0"/>
      <w:divBdr>
        <w:top w:val="none" w:sz="0" w:space="0" w:color="auto"/>
        <w:left w:val="none" w:sz="0" w:space="0" w:color="auto"/>
        <w:bottom w:val="none" w:sz="0" w:space="0" w:color="auto"/>
        <w:right w:val="none" w:sz="0" w:space="0" w:color="auto"/>
      </w:divBdr>
      <w:divsChild>
        <w:div w:id="228394232">
          <w:marLeft w:val="0"/>
          <w:marRight w:val="0"/>
          <w:marTop w:val="0"/>
          <w:marBottom w:val="0"/>
          <w:divBdr>
            <w:top w:val="none" w:sz="0" w:space="0" w:color="auto"/>
            <w:left w:val="none" w:sz="0" w:space="0" w:color="auto"/>
            <w:bottom w:val="none" w:sz="0" w:space="0" w:color="auto"/>
            <w:right w:val="none" w:sz="0" w:space="0" w:color="auto"/>
          </w:divBdr>
        </w:div>
      </w:divsChild>
    </w:div>
    <w:div w:id="346757835">
      <w:bodyDiv w:val="1"/>
      <w:marLeft w:val="0"/>
      <w:marRight w:val="0"/>
      <w:marTop w:val="0"/>
      <w:marBottom w:val="0"/>
      <w:divBdr>
        <w:top w:val="none" w:sz="0" w:space="0" w:color="auto"/>
        <w:left w:val="none" w:sz="0" w:space="0" w:color="auto"/>
        <w:bottom w:val="none" w:sz="0" w:space="0" w:color="auto"/>
        <w:right w:val="none" w:sz="0" w:space="0" w:color="auto"/>
      </w:divBdr>
      <w:divsChild>
        <w:div w:id="1830630874">
          <w:marLeft w:val="0"/>
          <w:marRight w:val="0"/>
          <w:marTop w:val="0"/>
          <w:marBottom w:val="0"/>
          <w:divBdr>
            <w:top w:val="none" w:sz="0" w:space="0" w:color="auto"/>
            <w:left w:val="none" w:sz="0" w:space="0" w:color="auto"/>
            <w:bottom w:val="none" w:sz="0" w:space="0" w:color="auto"/>
            <w:right w:val="none" w:sz="0" w:space="0" w:color="auto"/>
          </w:divBdr>
        </w:div>
      </w:divsChild>
    </w:div>
    <w:div w:id="347027381">
      <w:bodyDiv w:val="1"/>
      <w:marLeft w:val="0"/>
      <w:marRight w:val="0"/>
      <w:marTop w:val="0"/>
      <w:marBottom w:val="0"/>
      <w:divBdr>
        <w:top w:val="none" w:sz="0" w:space="0" w:color="auto"/>
        <w:left w:val="none" w:sz="0" w:space="0" w:color="auto"/>
        <w:bottom w:val="none" w:sz="0" w:space="0" w:color="auto"/>
        <w:right w:val="none" w:sz="0" w:space="0" w:color="auto"/>
      </w:divBdr>
      <w:divsChild>
        <w:div w:id="1851067310">
          <w:marLeft w:val="0"/>
          <w:marRight w:val="0"/>
          <w:marTop w:val="0"/>
          <w:marBottom w:val="0"/>
          <w:divBdr>
            <w:top w:val="none" w:sz="0" w:space="0" w:color="auto"/>
            <w:left w:val="none" w:sz="0" w:space="0" w:color="auto"/>
            <w:bottom w:val="none" w:sz="0" w:space="0" w:color="auto"/>
            <w:right w:val="none" w:sz="0" w:space="0" w:color="auto"/>
          </w:divBdr>
        </w:div>
      </w:divsChild>
    </w:div>
    <w:div w:id="353849260">
      <w:bodyDiv w:val="1"/>
      <w:marLeft w:val="0"/>
      <w:marRight w:val="0"/>
      <w:marTop w:val="0"/>
      <w:marBottom w:val="0"/>
      <w:divBdr>
        <w:top w:val="none" w:sz="0" w:space="0" w:color="auto"/>
        <w:left w:val="none" w:sz="0" w:space="0" w:color="auto"/>
        <w:bottom w:val="none" w:sz="0" w:space="0" w:color="auto"/>
        <w:right w:val="none" w:sz="0" w:space="0" w:color="auto"/>
      </w:divBdr>
      <w:divsChild>
        <w:div w:id="1463888813">
          <w:marLeft w:val="0"/>
          <w:marRight w:val="0"/>
          <w:marTop w:val="0"/>
          <w:marBottom w:val="0"/>
          <w:divBdr>
            <w:top w:val="none" w:sz="0" w:space="0" w:color="auto"/>
            <w:left w:val="none" w:sz="0" w:space="0" w:color="auto"/>
            <w:bottom w:val="none" w:sz="0" w:space="0" w:color="auto"/>
            <w:right w:val="none" w:sz="0" w:space="0" w:color="auto"/>
          </w:divBdr>
        </w:div>
      </w:divsChild>
    </w:div>
    <w:div w:id="358240263">
      <w:bodyDiv w:val="1"/>
      <w:marLeft w:val="0"/>
      <w:marRight w:val="0"/>
      <w:marTop w:val="0"/>
      <w:marBottom w:val="0"/>
      <w:divBdr>
        <w:top w:val="none" w:sz="0" w:space="0" w:color="auto"/>
        <w:left w:val="none" w:sz="0" w:space="0" w:color="auto"/>
        <w:bottom w:val="none" w:sz="0" w:space="0" w:color="auto"/>
        <w:right w:val="none" w:sz="0" w:space="0" w:color="auto"/>
      </w:divBdr>
      <w:divsChild>
        <w:div w:id="1710372435">
          <w:marLeft w:val="0"/>
          <w:marRight w:val="0"/>
          <w:marTop w:val="0"/>
          <w:marBottom w:val="0"/>
          <w:divBdr>
            <w:top w:val="none" w:sz="0" w:space="0" w:color="auto"/>
            <w:left w:val="none" w:sz="0" w:space="0" w:color="auto"/>
            <w:bottom w:val="none" w:sz="0" w:space="0" w:color="auto"/>
            <w:right w:val="none" w:sz="0" w:space="0" w:color="auto"/>
          </w:divBdr>
        </w:div>
      </w:divsChild>
    </w:div>
    <w:div w:id="362370189">
      <w:bodyDiv w:val="1"/>
      <w:marLeft w:val="0"/>
      <w:marRight w:val="0"/>
      <w:marTop w:val="0"/>
      <w:marBottom w:val="0"/>
      <w:divBdr>
        <w:top w:val="none" w:sz="0" w:space="0" w:color="auto"/>
        <w:left w:val="none" w:sz="0" w:space="0" w:color="auto"/>
        <w:bottom w:val="none" w:sz="0" w:space="0" w:color="auto"/>
        <w:right w:val="none" w:sz="0" w:space="0" w:color="auto"/>
      </w:divBdr>
      <w:divsChild>
        <w:div w:id="2127235300">
          <w:marLeft w:val="0"/>
          <w:marRight w:val="0"/>
          <w:marTop w:val="0"/>
          <w:marBottom w:val="0"/>
          <w:divBdr>
            <w:top w:val="none" w:sz="0" w:space="0" w:color="auto"/>
            <w:left w:val="none" w:sz="0" w:space="0" w:color="auto"/>
            <w:bottom w:val="none" w:sz="0" w:space="0" w:color="auto"/>
            <w:right w:val="none" w:sz="0" w:space="0" w:color="auto"/>
          </w:divBdr>
          <w:divsChild>
            <w:div w:id="61429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957887">
      <w:bodyDiv w:val="1"/>
      <w:marLeft w:val="0"/>
      <w:marRight w:val="0"/>
      <w:marTop w:val="0"/>
      <w:marBottom w:val="0"/>
      <w:divBdr>
        <w:top w:val="none" w:sz="0" w:space="0" w:color="auto"/>
        <w:left w:val="none" w:sz="0" w:space="0" w:color="auto"/>
        <w:bottom w:val="none" w:sz="0" w:space="0" w:color="auto"/>
        <w:right w:val="none" w:sz="0" w:space="0" w:color="auto"/>
      </w:divBdr>
      <w:divsChild>
        <w:div w:id="1298991285">
          <w:marLeft w:val="0"/>
          <w:marRight w:val="0"/>
          <w:marTop w:val="0"/>
          <w:marBottom w:val="0"/>
          <w:divBdr>
            <w:top w:val="none" w:sz="0" w:space="0" w:color="auto"/>
            <w:left w:val="none" w:sz="0" w:space="0" w:color="auto"/>
            <w:bottom w:val="none" w:sz="0" w:space="0" w:color="auto"/>
            <w:right w:val="none" w:sz="0" w:space="0" w:color="auto"/>
          </w:divBdr>
        </w:div>
      </w:divsChild>
    </w:div>
    <w:div w:id="375813893">
      <w:bodyDiv w:val="1"/>
      <w:marLeft w:val="0"/>
      <w:marRight w:val="0"/>
      <w:marTop w:val="0"/>
      <w:marBottom w:val="0"/>
      <w:divBdr>
        <w:top w:val="none" w:sz="0" w:space="0" w:color="auto"/>
        <w:left w:val="none" w:sz="0" w:space="0" w:color="auto"/>
        <w:bottom w:val="none" w:sz="0" w:space="0" w:color="auto"/>
        <w:right w:val="none" w:sz="0" w:space="0" w:color="auto"/>
      </w:divBdr>
      <w:divsChild>
        <w:div w:id="1659722108">
          <w:marLeft w:val="0"/>
          <w:marRight w:val="0"/>
          <w:marTop w:val="0"/>
          <w:marBottom w:val="0"/>
          <w:divBdr>
            <w:top w:val="none" w:sz="0" w:space="0" w:color="auto"/>
            <w:left w:val="none" w:sz="0" w:space="0" w:color="auto"/>
            <w:bottom w:val="none" w:sz="0" w:space="0" w:color="auto"/>
            <w:right w:val="none" w:sz="0" w:space="0" w:color="auto"/>
          </w:divBdr>
        </w:div>
      </w:divsChild>
    </w:div>
    <w:div w:id="382367794">
      <w:bodyDiv w:val="1"/>
      <w:marLeft w:val="0"/>
      <w:marRight w:val="0"/>
      <w:marTop w:val="0"/>
      <w:marBottom w:val="0"/>
      <w:divBdr>
        <w:top w:val="none" w:sz="0" w:space="0" w:color="auto"/>
        <w:left w:val="none" w:sz="0" w:space="0" w:color="auto"/>
        <w:bottom w:val="none" w:sz="0" w:space="0" w:color="auto"/>
        <w:right w:val="none" w:sz="0" w:space="0" w:color="auto"/>
      </w:divBdr>
      <w:divsChild>
        <w:div w:id="1770807530">
          <w:marLeft w:val="0"/>
          <w:marRight w:val="0"/>
          <w:marTop w:val="0"/>
          <w:marBottom w:val="0"/>
          <w:divBdr>
            <w:top w:val="none" w:sz="0" w:space="0" w:color="auto"/>
            <w:left w:val="none" w:sz="0" w:space="0" w:color="auto"/>
            <w:bottom w:val="none" w:sz="0" w:space="0" w:color="auto"/>
            <w:right w:val="none" w:sz="0" w:space="0" w:color="auto"/>
          </w:divBdr>
        </w:div>
      </w:divsChild>
    </w:div>
    <w:div w:id="383140532">
      <w:bodyDiv w:val="1"/>
      <w:marLeft w:val="0"/>
      <w:marRight w:val="0"/>
      <w:marTop w:val="0"/>
      <w:marBottom w:val="0"/>
      <w:divBdr>
        <w:top w:val="none" w:sz="0" w:space="0" w:color="auto"/>
        <w:left w:val="none" w:sz="0" w:space="0" w:color="auto"/>
        <w:bottom w:val="none" w:sz="0" w:space="0" w:color="auto"/>
        <w:right w:val="none" w:sz="0" w:space="0" w:color="auto"/>
      </w:divBdr>
      <w:divsChild>
        <w:div w:id="84424808">
          <w:marLeft w:val="0"/>
          <w:marRight w:val="0"/>
          <w:marTop w:val="0"/>
          <w:marBottom w:val="0"/>
          <w:divBdr>
            <w:top w:val="none" w:sz="0" w:space="0" w:color="auto"/>
            <w:left w:val="none" w:sz="0" w:space="0" w:color="auto"/>
            <w:bottom w:val="none" w:sz="0" w:space="0" w:color="auto"/>
            <w:right w:val="none" w:sz="0" w:space="0" w:color="auto"/>
          </w:divBdr>
        </w:div>
      </w:divsChild>
    </w:div>
    <w:div w:id="384331427">
      <w:bodyDiv w:val="1"/>
      <w:marLeft w:val="0"/>
      <w:marRight w:val="0"/>
      <w:marTop w:val="0"/>
      <w:marBottom w:val="0"/>
      <w:divBdr>
        <w:top w:val="none" w:sz="0" w:space="0" w:color="auto"/>
        <w:left w:val="none" w:sz="0" w:space="0" w:color="auto"/>
        <w:bottom w:val="none" w:sz="0" w:space="0" w:color="auto"/>
        <w:right w:val="none" w:sz="0" w:space="0" w:color="auto"/>
      </w:divBdr>
      <w:divsChild>
        <w:div w:id="167064326">
          <w:marLeft w:val="0"/>
          <w:marRight w:val="0"/>
          <w:marTop w:val="0"/>
          <w:marBottom w:val="0"/>
          <w:divBdr>
            <w:top w:val="none" w:sz="0" w:space="0" w:color="auto"/>
            <w:left w:val="none" w:sz="0" w:space="0" w:color="auto"/>
            <w:bottom w:val="none" w:sz="0" w:space="0" w:color="auto"/>
            <w:right w:val="none" w:sz="0" w:space="0" w:color="auto"/>
          </w:divBdr>
        </w:div>
      </w:divsChild>
    </w:div>
    <w:div w:id="384573542">
      <w:bodyDiv w:val="1"/>
      <w:marLeft w:val="0"/>
      <w:marRight w:val="0"/>
      <w:marTop w:val="0"/>
      <w:marBottom w:val="0"/>
      <w:divBdr>
        <w:top w:val="none" w:sz="0" w:space="0" w:color="auto"/>
        <w:left w:val="none" w:sz="0" w:space="0" w:color="auto"/>
        <w:bottom w:val="none" w:sz="0" w:space="0" w:color="auto"/>
        <w:right w:val="none" w:sz="0" w:space="0" w:color="auto"/>
      </w:divBdr>
      <w:divsChild>
        <w:div w:id="1861700297">
          <w:marLeft w:val="0"/>
          <w:marRight w:val="0"/>
          <w:marTop w:val="0"/>
          <w:marBottom w:val="0"/>
          <w:divBdr>
            <w:top w:val="none" w:sz="0" w:space="0" w:color="auto"/>
            <w:left w:val="none" w:sz="0" w:space="0" w:color="auto"/>
            <w:bottom w:val="none" w:sz="0" w:space="0" w:color="auto"/>
            <w:right w:val="none" w:sz="0" w:space="0" w:color="auto"/>
          </w:divBdr>
        </w:div>
      </w:divsChild>
    </w:div>
    <w:div w:id="387187945">
      <w:bodyDiv w:val="1"/>
      <w:marLeft w:val="0"/>
      <w:marRight w:val="0"/>
      <w:marTop w:val="0"/>
      <w:marBottom w:val="0"/>
      <w:divBdr>
        <w:top w:val="none" w:sz="0" w:space="0" w:color="auto"/>
        <w:left w:val="none" w:sz="0" w:space="0" w:color="auto"/>
        <w:bottom w:val="none" w:sz="0" w:space="0" w:color="auto"/>
        <w:right w:val="none" w:sz="0" w:space="0" w:color="auto"/>
      </w:divBdr>
    </w:div>
    <w:div w:id="388456200">
      <w:bodyDiv w:val="1"/>
      <w:marLeft w:val="0"/>
      <w:marRight w:val="0"/>
      <w:marTop w:val="0"/>
      <w:marBottom w:val="0"/>
      <w:divBdr>
        <w:top w:val="none" w:sz="0" w:space="0" w:color="auto"/>
        <w:left w:val="none" w:sz="0" w:space="0" w:color="auto"/>
        <w:bottom w:val="none" w:sz="0" w:space="0" w:color="auto"/>
        <w:right w:val="none" w:sz="0" w:space="0" w:color="auto"/>
      </w:divBdr>
      <w:divsChild>
        <w:div w:id="1513714506">
          <w:marLeft w:val="0"/>
          <w:marRight w:val="0"/>
          <w:marTop w:val="0"/>
          <w:marBottom w:val="0"/>
          <w:divBdr>
            <w:top w:val="none" w:sz="0" w:space="0" w:color="auto"/>
            <w:left w:val="none" w:sz="0" w:space="0" w:color="auto"/>
            <w:bottom w:val="none" w:sz="0" w:space="0" w:color="auto"/>
            <w:right w:val="none" w:sz="0" w:space="0" w:color="auto"/>
          </w:divBdr>
        </w:div>
      </w:divsChild>
    </w:div>
    <w:div w:id="407584203">
      <w:bodyDiv w:val="1"/>
      <w:marLeft w:val="0"/>
      <w:marRight w:val="0"/>
      <w:marTop w:val="0"/>
      <w:marBottom w:val="0"/>
      <w:divBdr>
        <w:top w:val="none" w:sz="0" w:space="0" w:color="auto"/>
        <w:left w:val="none" w:sz="0" w:space="0" w:color="auto"/>
        <w:bottom w:val="none" w:sz="0" w:space="0" w:color="auto"/>
        <w:right w:val="none" w:sz="0" w:space="0" w:color="auto"/>
      </w:divBdr>
      <w:divsChild>
        <w:div w:id="933245362">
          <w:marLeft w:val="0"/>
          <w:marRight w:val="0"/>
          <w:marTop w:val="0"/>
          <w:marBottom w:val="0"/>
          <w:divBdr>
            <w:top w:val="none" w:sz="0" w:space="0" w:color="auto"/>
            <w:left w:val="none" w:sz="0" w:space="0" w:color="auto"/>
            <w:bottom w:val="none" w:sz="0" w:space="0" w:color="auto"/>
            <w:right w:val="none" w:sz="0" w:space="0" w:color="auto"/>
          </w:divBdr>
        </w:div>
      </w:divsChild>
    </w:div>
    <w:div w:id="419984368">
      <w:bodyDiv w:val="1"/>
      <w:marLeft w:val="0"/>
      <w:marRight w:val="0"/>
      <w:marTop w:val="0"/>
      <w:marBottom w:val="0"/>
      <w:divBdr>
        <w:top w:val="none" w:sz="0" w:space="0" w:color="auto"/>
        <w:left w:val="none" w:sz="0" w:space="0" w:color="auto"/>
        <w:bottom w:val="none" w:sz="0" w:space="0" w:color="auto"/>
        <w:right w:val="none" w:sz="0" w:space="0" w:color="auto"/>
      </w:divBdr>
      <w:divsChild>
        <w:div w:id="1709179061">
          <w:marLeft w:val="0"/>
          <w:marRight w:val="0"/>
          <w:marTop w:val="0"/>
          <w:marBottom w:val="0"/>
          <w:divBdr>
            <w:top w:val="none" w:sz="0" w:space="0" w:color="auto"/>
            <w:left w:val="none" w:sz="0" w:space="0" w:color="auto"/>
            <w:bottom w:val="none" w:sz="0" w:space="0" w:color="auto"/>
            <w:right w:val="none" w:sz="0" w:space="0" w:color="auto"/>
          </w:divBdr>
        </w:div>
      </w:divsChild>
    </w:div>
    <w:div w:id="422577320">
      <w:bodyDiv w:val="1"/>
      <w:marLeft w:val="0"/>
      <w:marRight w:val="0"/>
      <w:marTop w:val="0"/>
      <w:marBottom w:val="0"/>
      <w:divBdr>
        <w:top w:val="none" w:sz="0" w:space="0" w:color="auto"/>
        <w:left w:val="none" w:sz="0" w:space="0" w:color="auto"/>
        <w:bottom w:val="none" w:sz="0" w:space="0" w:color="auto"/>
        <w:right w:val="none" w:sz="0" w:space="0" w:color="auto"/>
      </w:divBdr>
      <w:divsChild>
        <w:div w:id="176232947">
          <w:marLeft w:val="0"/>
          <w:marRight w:val="0"/>
          <w:marTop w:val="0"/>
          <w:marBottom w:val="0"/>
          <w:divBdr>
            <w:top w:val="none" w:sz="0" w:space="0" w:color="auto"/>
            <w:left w:val="none" w:sz="0" w:space="0" w:color="auto"/>
            <w:bottom w:val="none" w:sz="0" w:space="0" w:color="auto"/>
            <w:right w:val="none" w:sz="0" w:space="0" w:color="auto"/>
          </w:divBdr>
        </w:div>
      </w:divsChild>
    </w:div>
    <w:div w:id="423960929">
      <w:bodyDiv w:val="1"/>
      <w:marLeft w:val="0"/>
      <w:marRight w:val="0"/>
      <w:marTop w:val="0"/>
      <w:marBottom w:val="0"/>
      <w:divBdr>
        <w:top w:val="none" w:sz="0" w:space="0" w:color="auto"/>
        <w:left w:val="none" w:sz="0" w:space="0" w:color="auto"/>
        <w:bottom w:val="none" w:sz="0" w:space="0" w:color="auto"/>
        <w:right w:val="none" w:sz="0" w:space="0" w:color="auto"/>
      </w:divBdr>
      <w:divsChild>
        <w:div w:id="1479493494">
          <w:marLeft w:val="0"/>
          <w:marRight w:val="0"/>
          <w:marTop w:val="0"/>
          <w:marBottom w:val="0"/>
          <w:divBdr>
            <w:top w:val="none" w:sz="0" w:space="0" w:color="auto"/>
            <w:left w:val="none" w:sz="0" w:space="0" w:color="auto"/>
            <w:bottom w:val="none" w:sz="0" w:space="0" w:color="auto"/>
            <w:right w:val="none" w:sz="0" w:space="0" w:color="auto"/>
          </w:divBdr>
          <w:divsChild>
            <w:div w:id="166894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228417">
      <w:bodyDiv w:val="1"/>
      <w:marLeft w:val="0"/>
      <w:marRight w:val="0"/>
      <w:marTop w:val="0"/>
      <w:marBottom w:val="0"/>
      <w:divBdr>
        <w:top w:val="none" w:sz="0" w:space="0" w:color="auto"/>
        <w:left w:val="none" w:sz="0" w:space="0" w:color="auto"/>
        <w:bottom w:val="none" w:sz="0" w:space="0" w:color="auto"/>
        <w:right w:val="none" w:sz="0" w:space="0" w:color="auto"/>
      </w:divBdr>
      <w:divsChild>
        <w:div w:id="1766221929">
          <w:marLeft w:val="0"/>
          <w:marRight w:val="0"/>
          <w:marTop w:val="0"/>
          <w:marBottom w:val="0"/>
          <w:divBdr>
            <w:top w:val="none" w:sz="0" w:space="0" w:color="auto"/>
            <w:left w:val="none" w:sz="0" w:space="0" w:color="auto"/>
            <w:bottom w:val="none" w:sz="0" w:space="0" w:color="auto"/>
            <w:right w:val="none" w:sz="0" w:space="0" w:color="auto"/>
          </w:divBdr>
        </w:div>
      </w:divsChild>
    </w:div>
    <w:div w:id="427653481">
      <w:bodyDiv w:val="1"/>
      <w:marLeft w:val="0"/>
      <w:marRight w:val="0"/>
      <w:marTop w:val="0"/>
      <w:marBottom w:val="0"/>
      <w:divBdr>
        <w:top w:val="none" w:sz="0" w:space="0" w:color="auto"/>
        <w:left w:val="none" w:sz="0" w:space="0" w:color="auto"/>
        <w:bottom w:val="none" w:sz="0" w:space="0" w:color="auto"/>
        <w:right w:val="none" w:sz="0" w:space="0" w:color="auto"/>
      </w:divBdr>
      <w:divsChild>
        <w:div w:id="183248251">
          <w:marLeft w:val="0"/>
          <w:marRight w:val="0"/>
          <w:marTop w:val="0"/>
          <w:marBottom w:val="0"/>
          <w:divBdr>
            <w:top w:val="none" w:sz="0" w:space="0" w:color="auto"/>
            <w:left w:val="none" w:sz="0" w:space="0" w:color="auto"/>
            <w:bottom w:val="none" w:sz="0" w:space="0" w:color="auto"/>
            <w:right w:val="none" w:sz="0" w:space="0" w:color="auto"/>
          </w:divBdr>
        </w:div>
        <w:div w:id="754714477">
          <w:marLeft w:val="0"/>
          <w:marRight w:val="0"/>
          <w:marTop w:val="0"/>
          <w:marBottom w:val="0"/>
          <w:divBdr>
            <w:top w:val="none" w:sz="0" w:space="0" w:color="auto"/>
            <w:left w:val="none" w:sz="0" w:space="0" w:color="auto"/>
            <w:bottom w:val="none" w:sz="0" w:space="0" w:color="auto"/>
            <w:right w:val="none" w:sz="0" w:space="0" w:color="auto"/>
          </w:divBdr>
        </w:div>
        <w:div w:id="816144985">
          <w:marLeft w:val="0"/>
          <w:marRight w:val="0"/>
          <w:marTop w:val="0"/>
          <w:marBottom w:val="0"/>
          <w:divBdr>
            <w:top w:val="none" w:sz="0" w:space="0" w:color="auto"/>
            <w:left w:val="none" w:sz="0" w:space="0" w:color="auto"/>
            <w:bottom w:val="none" w:sz="0" w:space="0" w:color="auto"/>
            <w:right w:val="none" w:sz="0" w:space="0" w:color="auto"/>
          </w:divBdr>
        </w:div>
        <w:div w:id="1659962755">
          <w:marLeft w:val="0"/>
          <w:marRight w:val="0"/>
          <w:marTop w:val="0"/>
          <w:marBottom w:val="0"/>
          <w:divBdr>
            <w:top w:val="none" w:sz="0" w:space="0" w:color="auto"/>
            <w:left w:val="none" w:sz="0" w:space="0" w:color="auto"/>
            <w:bottom w:val="none" w:sz="0" w:space="0" w:color="auto"/>
            <w:right w:val="none" w:sz="0" w:space="0" w:color="auto"/>
          </w:divBdr>
        </w:div>
        <w:div w:id="1971737810">
          <w:marLeft w:val="0"/>
          <w:marRight w:val="0"/>
          <w:marTop w:val="0"/>
          <w:marBottom w:val="0"/>
          <w:divBdr>
            <w:top w:val="none" w:sz="0" w:space="0" w:color="auto"/>
            <w:left w:val="none" w:sz="0" w:space="0" w:color="auto"/>
            <w:bottom w:val="none" w:sz="0" w:space="0" w:color="auto"/>
            <w:right w:val="none" w:sz="0" w:space="0" w:color="auto"/>
          </w:divBdr>
        </w:div>
        <w:div w:id="2010283286">
          <w:marLeft w:val="0"/>
          <w:marRight w:val="0"/>
          <w:marTop w:val="0"/>
          <w:marBottom w:val="0"/>
          <w:divBdr>
            <w:top w:val="none" w:sz="0" w:space="0" w:color="auto"/>
            <w:left w:val="none" w:sz="0" w:space="0" w:color="auto"/>
            <w:bottom w:val="none" w:sz="0" w:space="0" w:color="auto"/>
            <w:right w:val="none" w:sz="0" w:space="0" w:color="auto"/>
          </w:divBdr>
        </w:div>
        <w:div w:id="2049837571">
          <w:marLeft w:val="0"/>
          <w:marRight w:val="0"/>
          <w:marTop w:val="0"/>
          <w:marBottom w:val="0"/>
          <w:divBdr>
            <w:top w:val="none" w:sz="0" w:space="0" w:color="auto"/>
            <w:left w:val="none" w:sz="0" w:space="0" w:color="auto"/>
            <w:bottom w:val="none" w:sz="0" w:space="0" w:color="auto"/>
            <w:right w:val="none" w:sz="0" w:space="0" w:color="auto"/>
          </w:divBdr>
        </w:div>
      </w:divsChild>
    </w:div>
    <w:div w:id="428819815">
      <w:bodyDiv w:val="1"/>
      <w:marLeft w:val="0"/>
      <w:marRight w:val="0"/>
      <w:marTop w:val="0"/>
      <w:marBottom w:val="0"/>
      <w:divBdr>
        <w:top w:val="none" w:sz="0" w:space="0" w:color="auto"/>
        <w:left w:val="none" w:sz="0" w:space="0" w:color="auto"/>
        <w:bottom w:val="none" w:sz="0" w:space="0" w:color="auto"/>
        <w:right w:val="none" w:sz="0" w:space="0" w:color="auto"/>
      </w:divBdr>
    </w:div>
    <w:div w:id="438795525">
      <w:bodyDiv w:val="1"/>
      <w:marLeft w:val="0"/>
      <w:marRight w:val="0"/>
      <w:marTop w:val="0"/>
      <w:marBottom w:val="0"/>
      <w:divBdr>
        <w:top w:val="none" w:sz="0" w:space="0" w:color="auto"/>
        <w:left w:val="none" w:sz="0" w:space="0" w:color="auto"/>
        <w:bottom w:val="none" w:sz="0" w:space="0" w:color="auto"/>
        <w:right w:val="none" w:sz="0" w:space="0" w:color="auto"/>
      </w:divBdr>
      <w:divsChild>
        <w:div w:id="248002728">
          <w:marLeft w:val="0"/>
          <w:marRight w:val="0"/>
          <w:marTop w:val="0"/>
          <w:marBottom w:val="0"/>
          <w:divBdr>
            <w:top w:val="none" w:sz="0" w:space="0" w:color="auto"/>
            <w:left w:val="none" w:sz="0" w:space="0" w:color="auto"/>
            <w:bottom w:val="none" w:sz="0" w:space="0" w:color="auto"/>
            <w:right w:val="none" w:sz="0" w:space="0" w:color="auto"/>
          </w:divBdr>
        </w:div>
      </w:divsChild>
    </w:div>
    <w:div w:id="443379303">
      <w:bodyDiv w:val="1"/>
      <w:marLeft w:val="0"/>
      <w:marRight w:val="0"/>
      <w:marTop w:val="0"/>
      <w:marBottom w:val="0"/>
      <w:divBdr>
        <w:top w:val="none" w:sz="0" w:space="0" w:color="auto"/>
        <w:left w:val="none" w:sz="0" w:space="0" w:color="auto"/>
        <w:bottom w:val="none" w:sz="0" w:space="0" w:color="auto"/>
        <w:right w:val="none" w:sz="0" w:space="0" w:color="auto"/>
      </w:divBdr>
      <w:divsChild>
        <w:div w:id="1677271476">
          <w:marLeft w:val="0"/>
          <w:marRight w:val="0"/>
          <w:marTop w:val="0"/>
          <w:marBottom w:val="0"/>
          <w:divBdr>
            <w:top w:val="none" w:sz="0" w:space="0" w:color="auto"/>
            <w:left w:val="none" w:sz="0" w:space="0" w:color="auto"/>
            <w:bottom w:val="none" w:sz="0" w:space="0" w:color="auto"/>
            <w:right w:val="none" w:sz="0" w:space="0" w:color="auto"/>
          </w:divBdr>
        </w:div>
      </w:divsChild>
    </w:div>
    <w:div w:id="444034419">
      <w:bodyDiv w:val="1"/>
      <w:marLeft w:val="0"/>
      <w:marRight w:val="0"/>
      <w:marTop w:val="0"/>
      <w:marBottom w:val="0"/>
      <w:divBdr>
        <w:top w:val="none" w:sz="0" w:space="0" w:color="auto"/>
        <w:left w:val="none" w:sz="0" w:space="0" w:color="auto"/>
        <w:bottom w:val="none" w:sz="0" w:space="0" w:color="auto"/>
        <w:right w:val="none" w:sz="0" w:space="0" w:color="auto"/>
      </w:divBdr>
      <w:divsChild>
        <w:div w:id="851384122">
          <w:marLeft w:val="0"/>
          <w:marRight w:val="0"/>
          <w:marTop w:val="0"/>
          <w:marBottom w:val="0"/>
          <w:divBdr>
            <w:top w:val="none" w:sz="0" w:space="0" w:color="auto"/>
            <w:left w:val="none" w:sz="0" w:space="0" w:color="auto"/>
            <w:bottom w:val="none" w:sz="0" w:space="0" w:color="auto"/>
            <w:right w:val="none" w:sz="0" w:space="0" w:color="auto"/>
          </w:divBdr>
        </w:div>
      </w:divsChild>
    </w:div>
    <w:div w:id="450319827">
      <w:bodyDiv w:val="1"/>
      <w:marLeft w:val="0"/>
      <w:marRight w:val="0"/>
      <w:marTop w:val="0"/>
      <w:marBottom w:val="0"/>
      <w:divBdr>
        <w:top w:val="none" w:sz="0" w:space="0" w:color="auto"/>
        <w:left w:val="none" w:sz="0" w:space="0" w:color="auto"/>
        <w:bottom w:val="none" w:sz="0" w:space="0" w:color="auto"/>
        <w:right w:val="none" w:sz="0" w:space="0" w:color="auto"/>
      </w:divBdr>
      <w:divsChild>
        <w:div w:id="19672341">
          <w:marLeft w:val="0"/>
          <w:marRight w:val="0"/>
          <w:marTop w:val="0"/>
          <w:marBottom w:val="0"/>
          <w:divBdr>
            <w:top w:val="none" w:sz="0" w:space="0" w:color="auto"/>
            <w:left w:val="none" w:sz="0" w:space="0" w:color="auto"/>
            <w:bottom w:val="none" w:sz="0" w:space="0" w:color="auto"/>
            <w:right w:val="none" w:sz="0" w:space="0" w:color="auto"/>
          </w:divBdr>
        </w:div>
      </w:divsChild>
    </w:div>
    <w:div w:id="457068578">
      <w:bodyDiv w:val="1"/>
      <w:marLeft w:val="0"/>
      <w:marRight w:val="0"/>
      <w:marTop w:val="0"/>
      <w:marBottom w:val="0"/>
      <w:divBdr>
        <w:top w:val="none" w:sz="0" w:space="0" w:color="auto"/>
        <w:left w:val="none" w:sz="0" w:space="0" w:color="auto"/>
        <w:bottom w:val="none" w:sz="0" w:space="0" w:color="auto"/>
        <w:right w:val="none" w:sz="0" w:space="0" w:color="auto"/>
      </w:divBdr>
      <w:divsChild>
        <w:div w:id="678120030">
          <w:marLeft w:val="0"/>
          <w:marRight w:val="0"/>
          <w:marTop w:val="0"/>
          <w:marBottom w:val="0"/>
          <w:divBdr>
            <w:top w:val="none" w:sz="0" w:space="0" w:color="auto"/>
            <w:left w:val="none" w:sz="0" w:space="0" w:color="auto"/>
            <w:bottom w:val="none" w:sz="0" w:space="0" w:color="auto"/>
            <w:right w:val="none" w:sz="0" w:space="0" w:color="auto"/>
          </w:divBdr>
        </w:div>
      </w:divsChild>
    </w:div>
    <w:div w:id="460459559">
      <w:bodyDiv w:val="1"/>
      <w:marLeft w:val="0"/>
      <w:marRight w:val="0"/>
      <w:marTop w:val="0"/>
      <w:marBottom w:val="0"/>
      <w:divBdr>
        <w:top w:val="none" w:sz="0" w:space="0" w:color="auto"/>
        <w:left w:val="none" w:sz="0" w:space="0" w:color="auto"/>
        <w:bottom w:val="none" w:sz="0" w:space="0" w:color="auto"/>
        <w:right w:val="none" w:sz="0" w:space="0" w:color="auto"/>
      </w:divBdr>
      <w:divsChild>
        <w:div w:id="1924604834">
          <w:marLeft w:val="0"/>
          <w:marRight w:val="0"/>
          <w:marTop w:val="0"/>
          <w:marBottom w:val="0"/>
          <w:divBdr>
            <w:top w:val="none" w:sz="0" w:space="0" w:color="auto"/>
            <w:left w:val="none" w:sz="0" w:space="0" w:color="auto"/>
            <w:bottom w:val="none" w:sz="0" w:space="0" w:color="auto"/>
            <w:right w:val="none" w:sz="0" w:space="0" w:color="auto"/>
          </w:divBdr>
        </w:div>
      </w:divsChild>
    </w:div>
    <w:div w:id="460996907">
      <w:bodyDiv w:val="1"/>
      <w:marLeft w:val="0"/>
      <w:marRight w:val="0"/>
      <w:marTop w:val="0"/>
      <w:marBottom w:val="0"/>
      <w:divBdr>
        <w:top w:val="none" w:sz="0" w:space="0" w:color="auto"/>
        <w:left w:val="none" w:sz="0" w:space="0" w:color="auto"/>
        <w:bottom w:val="none" w:sz="0" w:space="0" w:color="auto"/>
        <w:right w:val="none" w:sz="0" w:space="0" w:color="auto"/>
      </w:divBdr>
      <w:divsChild>
        <w:div w:id="1426195874">
          <w:marLeft w:val="0"/>
          <w:marRight w:val="0"/>
          <w:marTop w:val="0"/>
          <w:marBottom w:val="0"/>
          <w:divBdr>
            <w:top w:val="none" w:sz="0" w:space="0" w:color="auto"/>
            <w:left w:val="none" w:sz="0" w:space="0" w:color="auto"/>
            <w:bottom w:val="none" w:sz="0" w:space="0" w:color="auto"/>
            <w:right w:val="none" w:sz="0" w:space="0" w:color="auto"/>
          </w:divBdr>
        </w:div>
      </w:divsChild>
    </w:div>
    <w:div w:id="463356765">
      <w:bodyDiv w:val="1"/>
      <w:marLeft w:val="0"/>
      <w:marRight w:val="0"/>
      <w:marTop w:val="0"/>
      <w:marBottom w:val="0"/>
      <w:divBdr>
        <w:top w:val="none" w:sz="0" w:space="0" w:color="auto"/>
        <w:left w:val="none" w:sz="0" w:space="0" w:color="auto"/>
        <w:bottom w:val="none" w:sz="0" w:space="0" w:color="auto"/>
        <w:right w:val="none" w:sz="0" w:space="0" w:color="auto"/>
      </w:divBdr>
      <w:divsChild>
        <w:div w:id="1543907405">
          <w:marLeft w:val="0"/>
          <w:marRight w:val="0"/>
          <w:marTop w:val="0"/>
          <w:marBottom w:val="0"/>
          <w:divBdr>
            <w:top w:val="none" w:sz="0" w:space="0" w:color="auto"/>
            <w:left w:val="none" w:sz="0" w:space="0" w:color="auto"/>
            <w:bottom w:val="none" w:sz="0" w:space="0" w:color="auto"/>
            <w:right w:val="none" w:sz="0" w:space="0" w:color="auto"/>
          </w:divBdr>
        </w:div>
      </w:divsChild>
    </w:div>
    <w:div w:id="464005195">
      <w:bodyDiv w:val="1"/>
      <w:marLeft w:val="0"/>
      <w:marRight w:val="0"/>
      <w:marTop w:val="0"/>
      <w:marBottom w:val="0"/>
      <w:divBdr>
        <w:top w:val="none" w:sz="0" w:space="0" w:color="auto"/>
        <w:left w:val="none" w:sz="0" w:space="0" w:color="auto"/>
        <w:bottom w:val="none" w:sz="0" w:space="0" w:color="auto"/>
        <w:right w:val="none" w:sz="0" w:space="0" w:color="auto"/>
      </w:divBdr>
      <w:divsChild>
        <w:div w:id="467279271">
          <w:marLeft w:val="0"/>
          <w:marRight w:val="0"/>
          <w:marTop w:val="0"/>
          <w:marBottom w:val="0"/>
          <w:divBdr>
            <w:top w:val="none" w:sz="0" w:space="0" w:color="auto"/>
            <w:left w:val="none" w:sz="0" w:space="0" w:color="auto"/>
            <w:bottom w:val="none" w:sz="0" w:space="0" w:color="auto"/>
            <w:right w:val="none" w:sz="0" w:space="0" w:color="auto"/>
          </w:divBdr>
        </w:div>
      </w:divsChild>
    </w:div>
    <w:div w:id="468938573">
      <w:bodyDiv w:val="1"/>
      <w:marLeft w:val="0"/>
      <w:marRight w:val="0"/>
      <w:marTop w:val="0"/>
      <w:marBottom w:val="0"/>
      <w:divBdr>
        <w:top w:val="none" w:sz="0" w:space="0" w:color="auto"/>
        <w:left w:val="none" w:sz="0" w:space="0" w:color="auto"/>
        <w:bottom w:val="none" w:sz="0" w:space="0" w:color="auto"/>
        <w:right w:val="none" w:sz="0" w:space="0" w:color="auto"/>
      </w:divBdr>
      <w:divsChild>
        <w:div w:id="1707171360">
          <w:marLeft w:val="0"/>
          <w:marRight w:val="0"/>
          <w:marTop w:val="0"/>
          <w:marBottom w:val="0"/>
          <w:divBdr>
            <w:top w:val="none" w:sz="0" w:space="0" w:color="auto"/>
            <w:left w:val="none" w:sz="0" w:space="0" w:color="auto"/>
            <w:bottom w:val="none" w:sz="0" w:space="0" w:color="auto"/>
            <w:right w:val="none" w:sz="0" w:space="0" w:color="auto"/>
          </w:divBdr>
        </w:div>
      </w:divsChild>
    </w:div>
    <w:div w:id="475072064">
      <w:bodyDiv w:val="1"/>
      <w:marLeft w:val="0"/>
      <w:marRight w:val="0"/>
      <w:marTop w:val="0"/>
      <w:marBottom w:val="0"/>
      <w:divBdr>
        <w:top w:val="none" w:sz="0" w:space="0" w:color="auto"/>
        <w:left w:val="none" w:sz="0" w:space="0" w:color="auto"/>
        <w:bottom w:val="none" w:sz="0" w:space="0" w:color="auto"/>
        <w:right w:val="none" w:sz="0" w:space="0" w:color="auto"/>
      </w:divBdr>
      <w:divsChild>
        <w:div w:id="1259558962">
          <w:marLeft w:val="0"/>
          <w:marRight w:val="0"/>
          <w:marTop w:val="0"/>
          <w:marBottom w:val="0"/>
          <w:divBdr>
            <w:top w:val="none" w:sz="0" w:space="0" w:color="auto"/>
            <w:left w:val="none" w:sz="0" w:space="0" w:color="auto"/>
            <w:bottom w:val="none" w:sz="0" w:space="0" w:color="auto"/>
            <w:right w:val="none" w:sz="0" w:space="0" w:color="auto"/>
          </w:divBdr>
        </w:div>
      </w:divsChild>
    </w:div>
    <w:div w:id="481311512">
      <w:bodyDiv w:val="1"/>
      <w:marLeft w:val="0"/>
      <w:marRight w:val="0"/>
      <w:marTop w:val="0"/>
      <w:marBottom w:val="0"/>
      <w:divBdr>
        <w:top w:val="none" w:sz="0" w:space="0" w:color="auto"/>
        <w:left w:val="none" w:sz="0" w:space="0" w:color="auto"/>
        <w:bottom w:val="none" w:sz="0" w:space="0" w:color="auto"/>
        <w:right w:val="none" w:sz="0" w:space="0" w:color="auto"/>
      </w:divBdr>
      <w:divsChild>
        <w:div w:id="652879945">
          <w:marLeft w:val="0"/>
          <w:marRight w:val="0"/>
          <w:marTop w:val="0"/>
          <w:marBottom w:val="0"/>
          <w:divBdr>
            <w:top w:val="none" w:sz="0" w:space="0" w:color="auto"/>
            <w:left w:val="none" w:sz="0" w:space="0" w:color="auto"/>
            <w:bottom w:val="none" w:sz="0" w:space="0" w:color="auto"/>
            <w:right w:val="none" w:sz="0" w:space="0" w:color="auto"/>
          </w:divBdr>
        </w:div>
      </w:divsChild>
    </w:div>
    <w:div w:id="481771450">
      <w:bodyDiv w:val="1"/>
      <w:marLeft w:val="0"/>
      <w:marRight w:val="0"/>
      <w:marTop w:val="0"/>
      <w:marBottom w:val="0"/>
      <w:divBdr>
        <w:top w:val="none" w:sz="0" w:space="0" w:color="auto"/>
        <w:left w:val="none" w:sz="0" w:space="0" w:color="auto"/>
        <w:bottom w:val="none" w:sz="0" w:space="0" w:color="auto"/>
        <w:right w:val="none" w:sz="0" w:space="0" w:color="auto"/>
      </w:divBdr>
      <w:divsChild>
        <w:div w:id="785470524">
          <w:marLeft w:val="0"/>
          <w:marRight w:val="0"/>
          <w:marTop w:val="0"/>
          <w:marBottom w:val="0"/>
          <w:divBdr>
            <w:top w:val="none" w:sz="0" w:space="0" w:color="auto"/>
            <w:left w:val="none" w:sz="0" w:space="0" w:color="auto"/>
            <w:bottom w:val="none" w:sz="0" w:space="0" w:color="auto"/>
            <w:right w:val="none" w:sz="0" w:space="0" w:color="auto"/>
          </w:divBdr>
        </w:div>
      </w:divsChild>
    </w:div>
    <w:div w:id="481965646">
      <w:bodyDiv w:val="1"/>
      <w:marLeft w:val="0"/>
      <w:marRight w:val="0"/>
      <w:marTop w:val="0"/>
      <w:marBottom w:val="0"/>
      <w:divBdr>
        <w:top w:val="none" w:sz="0" w:space="0" w:color="auto"/>
        <w:left w:val="none" w:sz="0" w:space="0" w:color="auto"/>
        <w:bottom w:val="none" w:sz="0" w:space="0" w:color="auto"/>
        <w:right w:val="none" w:sz="0" w:space="0" w:color="auto"/>
      </w:divBdr>
      <w:divsChild>
        <w:div w:id="1975409034">
          <w:marLeft w:val="0"/>
          <w:marRight w:val="0"/>
          <w:marTop w:val="0"/>
          <w:marBottom w:val="0"/>
          <w:divBdr>
            <w:top w:val="none" w:sz="0" w:space="0" w:color="auto"/>
            <w:left w:val="none" w:sz="0" w:space="0" w:color="auto"/>
            <w:bottom w:val="none" w:sz="0" w:space="0" w:color="auto"/>
            <w:right w:val="none" w:sz="0" w:space="0" w:color="auto"/>
          </w:divBdr>
        </w:div>
      </w:divsChild>
    </w:div>
    <w:div w:id="483162581">
      <w:bodyDiv w:val="1"/>
      <w:marLeft w:val="0"/>
      <w:marRight w:val="0"/>
      <w:marTop w:val="0"/>
      <w:marBottom w:val="0"/>
      <w:divBdr>
        <w:top w:val="none" w:sz="0" w:space="0" w:color="auto"/>
        <w:left w:val="none" w:sz="0" w:space="0" w:color="auto"/>
        <w:bottom w:val="none" w:sz="0" w:space="0" w:color="auto"/>
        <w:right w:val="none" w:sz="0" w:space="0" w:color="auto"/>
      </w:divBdr>
      <w:divsChild>
        <w:div w:id="1110777912">
          <w:marLeft w:val="0"/>
          <w:marRight w:val="0"/>
          <w:marTop w:val="0"/>
          <w:marBottom w:val="0"/>
          <w:divBdr>
            <w:top w:val="none" w:sz="0" w:space="0" w:color="auto"/>
            <w:left w:val="none" w:sz="0" w:space="0" w:color="auto"/>
            <w:bottom w:val="none" w:sz="0" w:space="0" w:color="auto"/>
            <w:right w:val="none" w:sz="0" w:space="0" w:color="auto"/>
          </w:divBdr>
        </w:div>
      </w:divsChild>
    </w:div>
    <w:div w:id="483476725">
      <w:bodyDiv w:val="1"/>
      <w:marLeft w:val="0"/>
      <w:marRight w:val="0"/>
      <w:marTop w:val="0"/>
      <w:marBottom w:val="0"/>
      <w:divBdr>
        <w:top w:val="none" w:sz="0" w:space="0" w:color="auto"/>
        <w:left w:val="none" w:sz="0" w:space="0" w:color="auto"/>
        <w:bottom w:val="none" w:sz="0" w:space="0" w:color="auto"/>
        <w:right w:val="none" w:sz="0" w:space="0" w:color="auto"/>
      </w:divBdr>
      <w:divsChild>
        <w:div w:id="1231499625">
          <w:marLeft w:val="0"/>
          <w:marRight w:val="0"/>
          <w:marTop w:val="0"/>
          <w:marBottom w:val="0"/>
          <w:divBdr>
            <w:top w:val="none" w:sz="0" w:space="0" w:color="auto"/>
            <w:left w:val="none" w:sz="0" w:space="0" w:color="auto"/>
            <w:bottom w:val="none" w:sz="0" w:space="0" w:color="auto"/>
            <w:right w:val="none" w:sz="0" w:space="0" w:color="auto"/>
          </w:divBdr>
        </w:div>
      </w:divsChild>
    </w:div>
    <w:div w:id="486554271">
      <w:bodyDiv w:val="1"/>
      <w:marLeft w:val="0"/>
      <w:marRight w:val="0"/>
      <w:marTop w:val="0"/>
      <w:marBottom w:val="0"/>
      <w:divBdr>
        <w:top w:val="none" w:sz="0" w:space="0" w:color="auto"/>
        <w:left w:val="none" w:sz="0" w:space="0" w:color="auto"/>
        <w:bottom w:val="none" w:sz="0" w:space="0" w:color="auto"/>
        <w:right w:val="none" w:sz="0" w:space="0" w:color="auto"/>
      </w:divBdr>
      <w:divsChild>
        <w:div w:id="2071490418">
          <w:marLeft w:val="0"/>
          <w:marRight w:val="0"/>
          <w:marTop w:val="0"/>
          <w:marBottom w:val="0"/>
          <w:divBdr>
            <w:top w:val="none" w:sz="0" w:space="0" w:color="auto"/>
            <w:left w:val="none" w:sz="0" w:space="0" w:color="auto"/>
            <w:bottom w:val="none" w:sz="0" w:space="0" w:color="auto"/>
            <w:right w:val="none" w:sz="0" w:space="0" w:color="auto"/>
          </w:divBdr>
        </w:div>
      </w:divsChild>
    </w:div>
    <w:div w:id="492109960">
      <w:bodyDiv w:val="1"/>
      <w:marLeft w:val="0"/>
      <w:marRight w:val="0"/>
      <w:marTop w:val="0"/>
      <w:marBottom w:val="0"/>
      <w:divBdr>
        <w:top w:val="none" w:sz="0" w:space="0" w:color="auto"/>
        <w:left w:val="none" w:sz="0" w:space="0" w:color="auto"/>
        <w:bottom w:val="none" w:sz="0" w:space="0" w:color="auto"/>
        <w:right w:val="none" w:sz="0" w:space="0" w:color="auto"/>
      </w:divBdr>
      <w:divsChild>
        <w:div w:id="1082413166">
          <w:marLeft w:val="0"/>
          <w:marRight w:val="0"/>
          <w:marTop w:val="0"/>
          <w:marBottom w:val="0"/>
          <w:divBdr>
            <w:top w:val="none" w:sz="0" w:space="0" w:color="auto"/>
            <w:left w:val="none" w:sz="0" w:space="0" w:color="auto"/>
            <w:bottom w:val="none" w:sz="0" w:space="0" w:color="auto"/>
            <w:right w:val="none" w:sz="0" w:space="0" w:color="auto"/>
          </w:divBdr>
        </w:div>
      </w:divsChild>
    </w:div>
    <w:div w:id="492840308">
      <w:bodyDiv w:val="1"/>
      <w:marLeft w:val="0"/>
      <w:marRight w:val="0"/>
      <w:marTop w:val="0"/>
      <w:marBottom w:val="0"/>
      <w:divBdr>
        <w:top w:val="none" w:sz="0" w:space="0" w:color="auto"/>
        <w:left w:val="none" w:sz="0" w:space="0" w:color="auto"/>
        <w:bottom w:val="none" w:sz="0" w:space="0" w:color="auto"/>
        <w:right w:val="none" w:sz="0" w:space="0" w:color="auto"/>
      </w:divBdr>
      <w:divsChild>
        <w:div w:id="1590385621">
          <w:marLeft w:val="0"/>
          <w:marRight w:val="0"/>
          <w:marTop w:val="0"/>
          <w:marBottom w:val="0"/>
          <w:divBdr>
            <w:top w:val="none" w:sz="0" w:space="0" w:color="auto"/>
            <w:left w:val="none" w:sz="0" w:space="0" w:color="auto"/>
            <w:bottom w:val="none" w:sz="0" w:space="0" w:color="auto"/>
            <w:right w:val="none" w:sz="0" w:space="0" w:color="auto"/>
          </w:divBdr>
        </w:div>
      </w:divsChild>
    </w:div>
    <w:div w:id="495802673">
      <w:bodyDiv w:val="1"/>
      <w:marLeft w:val="0"/>
      <w:marRight w:val="0"/>
      <w:marTop w:val="0"/>
      <w:marBottom w:val="0"/>
      <w:divBdr>
        <w:top w:val="none" w:sz="0" w:space="0" w:color="auto"/>
        <w:left w:val="none" w:sz="0" w:space="0" w:color="auto"/>
        <w:bottom w:val="none" w:sz="0" w:space="0" w:color="auto"/>
        <w:right w:val="none" w:sz="0" w:space="0" w:color="auto"/>
      </w:divBdr>
      <w:divsChild>
        <w:div w:id="1501241057">
          <w:marLeft w:val="0"/>
          <w:marRight w:val="0"/>
          <w:marTop w:val="0"/>
          <w:marBottom w:val="0"/>
          <w:divBdr>
            <w:top w:val="none" w:sz="0" w:space="0" w:color="auto"/>
            <w:left w:val="none" w:sz="0" w:space="0" w:color="auto"/>
            <w:bottom w:val="none" w:sz="0" w:space="0" w:color="auto"/>
            <w:right w:val="none" w:sz="0" w:space="0" w:color="auto"/>
          </w:divBdr>
        </w:div>
      </w:divsChild>
    </w:div>
    <w:div w:id="498935188">
      <w:bodyDiv w:val="1"/>
      <w:marLeft w:val="0"/>
      <w:marRight w:val="0"/>
      <w:marTop w:val="0"/>
      <w:marBottom w:val="0"/>
      <w:divBdr>
        <w:top w:val="none" w:sz="0" w:space="0" w:color="auto"/>
        <w:left w:val="none" w:sz="0" w:space="0" w:color="auto"/>
        <w:bottom w:val="none" w:sz="0" w:space="0" w:color="auto"/>
        <w:right w:val="none" w:sz="0" w:space="0" w:color="auto"/>
      </w:divBdr>
      <w:divsChild>
        <w:div w:id="1802453821">
          <w:marLeft w:val="0"/>
          <w:marRight w:val="0"/>
          <w:marTop w:val="0"/>
          <w:marBottom w:val="0"/>
          <w:divBdr>
            <w:top w:val="none" w:sz="0" w:space="0" w:color="auto"/>
            <w:left w:val="none" w:sz="0" w:space="0" w:color="auto"/>
            <w:bottom w:val="none" w:sz="0" w:space="0" w:color="auto"/>
            <w:right w:val="none" w:sz="0" w:space="0" w:color="auto"/>
          </w:divBdr>
        </w:div>
      </w:divsChild>
    </w:div>
    <w:div w:id="501698085">
      <w:bodyDiv w:val="1"/>
      <w:marLeft w:val="0"/>
      <w:marRight w:val="0"/>
      <w:marTop w:val="0"/>
      <w:marBottom w:val="0"/>
      <w:divBdr>
        <w:top w:val="none" w:sz="0" w:space="0" w:color="auto"/>
        <w:left w:val="none" w:sz="0" w:space="0" w:color="auto"/>
        <w:bottom w:val="none" w:sz="0" w:space="0" w:color="auto"/>
        <w:right w:val="none" w:sz="0" w:space="0" w:color="auto"/>
      </w:divBdr>
      <w:divsChild>
        <w:div w:id="363867186">
          <w:marLeft w:val="0"/>
          <w:marRight w:val="0"/>
          <w:marTop w:val="0"/>
          <w:marBottom w:val="0"/>
          <w:divBdr>
            <w:top w:val="none" w:sz="0" w:space="0" w:color="auto"/>
            <w:left w:val="none" w:sz="0" w:space="0" w:color="auto"/>
            <w:bottom w:val="none" w:sz="0" w:space="0" w:color="auto"/>
            <w:right w:val="none" w:sz="0" w:space="0" w:color="auto"/>
          </w:divBdr>
        </w:div>
      </w:divsChild>
    </w:div>
    <w:div w:id="504327461">
      <w:bodyDiv w:val="1"/>
      <w:marLeft w:val="0"/>
      <w:marRight w:val="0"/>
      <w:marTop w:val="0"/>
      <w:marBottom w:val="0"/>
      <w:divBdr>
        <w:top w:val="none" w:sz="0" w:space="0" w:color="auto"/>
        <w:left w:val="none" w:sz="0" w:space="0" w:color="auto"/>
        <w:bottom w:val="none" w:sz="0" w:space="0" w:color="auto"/>
        <w:right w:val="none" w:sz="0" w:space="0" w:color="auto"/>
      </w:divBdr>
      <w:divsChild>
        <w:div w:id="496968847">
          <w:marLeft w:val="0"/>
          <w:marRight w:val="0"/>
          <w:marTop w:val="0"/>
          <w:marBottom w:val="0"/>
          <w:divBdr>
            <w:top w:val="none" w:sz="0" w:space="0" w:color="auto"/>
            <w:left w:val="none" w:sz="0" w:space="0" w:color="auto"/>
            <w:bottom w:val="none" w:sz="0" w:space="0" w:color="auto"/>
            <w:right w:val="none" w:sz="0" w:space="0" w:color="auto"/>
          </w:divBdr>
        </w:div>
      </w:divsChild>
    </w:div>
    <w:div w:id="505289250">
      <w:bodyDiv w:val="1"/>
      <w:marLeft w:val="0"/>
      <w:marRight w:val="0"/>
      <w:marTop w:val="0"/>
      <w:marBottom w:val="0"/>
      <w:divBdr>
        <w:top w:val="none" w:sz="0" w:space="0" w:color="auto"/>
        <w:left w:val="none" w:sz="0" w:space="0" w:color="auto"/>
        <w:bottom w:val="none" w:sz="0" w:space="0" w:color="auto"/>
        <w:right w:val="none" w:sz="0" w:space="0" w:color="auto"/>
      </w:divBdr>
      <w:divsChild>
        <w:div w:id="206072296">
          <w:marLeft w:val="0"/>
          <w:marRight w:val="0"/>
          <w:marTop w:val="0"/>
          <w:marBottom w:val="0"/>
          <w:divBdr>
            <w:top w:val="none" w:sz="0" w:space="0" w:color="auto"/>
            <w:left w:val="none" w:sz="0" w:space="0" w:color="auto"/>
            <w:bottom w:val="none" w:sz="0" w:space="0" w:color="auto"/>
            <w:right w:val="none" w:sz="0" w:space="0" w:color="auto"/>
          </w:divBdr>
        </w:div>
      </w:divsChild>
    </w:div>
    <w:div w:id="510996874">
      <w:bodyDiv w:val="1"/>
      <w:marLeft w:val="0"/>
      <w:marRight w:val="0"/>
      <w:marTop w:val="0"/>
      <w:marBottom w:val="0"/>
      <w:divBdr>
        <w:top w:val="none" w:sz="0" w:space="0" w:color="auto"/>
        <w:left w:val="none" w:sz="0" w:space="0" w:color="auto"/>
        <w:bottom w:val="none" w:sz="0" w:space="0" w:color="auto"/>
        <w:right w:val="none" w:sz="0" w:space="0" w:color="auto"/>
      </w:divBdr>
      <w:divsChild>
        <w:div w:id="1787305600">
          <w:marLeft w:val="0"/>
          <w:marRight w:val="0"/>
          <w:marTop w:val="0"/>
          <w:marBottom w:val="0"/>
          <w:divBdr>
            <w:top w:val="none" w:sz="0" w:space="0" w:color="auto"/>
            <w:left w:val="none" w:sz="0" w:space="0" w:color="auto"/>
            <w:bottom w:val="none" w:sz="0" w:space="0" w:color="auto"/>
            <w:right w:val="none" w:sz="0" w:space="0" w:color="auto"/>
          </w:divBdr>
        </w:div>
      </w:divsChild>
    </w:div>
    <w:div w:id="521018085">
      <w:bodyDiv w:val="1"/>
      <w:marLeft w:val="0"/>
      <w:marRight w:val="0"/>
      <w:marTop w:val="0"/>
      <w:marBottom w:val="0"/>
      <w:divBdr>
        <w:top w:val="none" w:sz="0" w:space="0" w:color="auto"/>
        <w:left w:val="none" w:sz="0" w:space="0" w:color="auto"/>
        <w:bottom w:val="none" w:sz="0" w:space="0" w:color="auto"/>
        <w:right w:val="none" w:sz="0" w:space="0" w:color="auto"/>
      </w:divBdr>
      <w:divsChild>
        <w:div w:id="811947115">
          <w:marLeft w:val="0"/>
          <w:marRight w:val="0"/>
          <w:marTop w:val="0"/>
          <w:marBottom w:val="0"/>
          <w:divBdr>
            <w:top w:val="none" w:sz="0" w:space="0" w:color="auto"/>
            <w:left w:val="none" w:sz="0" w:space="0" w:color="auto"/>
            <w:bottom w:val="none" w:sz="0" w:space="0" w:color="auto"/>
            <w:right w:val="none" w:sz="0" w:space="0" w:color="auto"/>
          </w:divBdr>
        </w:div>
      </w:divsChild>
    </w:div>
    <w:div w:id="523061877">
      <w:bodyDiv w:val="1"/>
      <w:marLeft w:val="0"/>
      <w:marRight w:val="0"/>
      <w:marTop w:val="0"/>
      <w:marBottom w:val="0"/>
      <w:divBdr>
        <w:top w:val="none" w:sz="0" w:space="0" w:color="auto"/>
        <w:left w:val="none" w:sz="0" w:space="0" w:color="auto"/>
        <w:bottom w:val="none" w:sz="0" w:space="0" w:color="auto"/>
        <w:right w:val="none" w:sz="0" w:space="0" w:color="auto"/>
      </w:divBdr>
      <w:divsChild>
        <w:div w:id="1926454663">
          <w:marLeft w:val="0"/>
          <w:marRight w:val="0"/>
          <w:marTop w:val="0"/>
          <w:marBottom w:val="0"/>
          <w:divBdr>
            <w:top w:val="none" w:sz="0" w:space="0" w:color="auto"/>
            <w:left w:val="none" w:sz="0" w:space="0" w:color="auto"/>
            <w:bottom w:val="none" w:sz="0" w:space="0" w:color="auto"/>
            <w:right w:val="none" w:sz="0" w:space="0" w:color="auto"/>
          </w:divBdr>
        </w:div>
      </w:divsChild>
    </w:div>
    <w:div w:id="523206166">
      <w:bodyDiv w:val="1"/>
      <w:marLeft w:val="0"/>
      <w:marRight w:val="0"/>
      <w:marTop w:val="0"/>
      <w:marBottom w:val="0"/>
      <w:divBdr>
        <w:top w:val="none" w:sz="0" w:space="0" w:color="auto"/>
        <w:left w:val="none" w:sz="0" w:space="0" w:color="auto"/>
        <w:bottom w:val="none" w:sz="0" w:space="0" w:color="auto"/>
        <w:right w:val="none" w:sz="0" w:space="0" w:color="auto"/>
      </w:divBdr>
      <w:divsChild>
        <w:div w:id="226576995">
          <w:marLeft w:val="0"/>
          <w:marRight w:val="0"/>
          <w:marTop w:val="0"/>
          <w:marBottom w:val="0"/>
          <w:divBdr>
            <w:top w:val="none" w:sz="0" w:space="0" w:color="auto"/>
            <w:left w:val="none" w:sz="0" w:space="0" w:color="auto"/>
            <w:bottom w:val="none" w:sz="0" w:space="0" w:color="auto"/>
            <w:right w:val="none" w:sz="0" w:space="0" w:color="auto"/>
          </w:divBdr>
        </w:div>
        <w:div w:id="834102826">
          <w:marLeft w:val="0"/>
          <w:marRight w:val="0"/>
          <w:marTop w:val="0"/>
          <w:marBottom w:val="0"/>
          <w:divBdr>
            <w:top w:val="none" w:sz="0" w:space="0" w:color="auto"/>
            <w:left w:val="none" w:sz="0" w:space="0" w:color="auto"/>
            <w:bottom w:val="none" w:sz="0" w:space="0" w:color="auto"/>
            <w:right w:val="none" w:sz="0" w:space="0" w:color="auto"/>
          </w:divBdr>
        </w:div>
        <w:div w:id="1291209800">
          <w:marLeft w:val="0"/>
          <w:marRight w:val="0"/>
          <w:marTop w:val="0"/>
          <w:marBottom w:val="0"/>
          <w:divBdr>
            <w:top w:val="none" w:sz="0" w:space="0" w:color="auto"/>
            <w:left w:val="none" w:sz="0" w:space="0" w:color="auto"/>
            <w:bottom w:val="none" w:sz="0" w:space="0" w:color="auto"/>
            <w:right w:val="none" w:sz="0" w:space="0" w:color="auto"/>
          </w:divBdr>
        </w:div>
        <w:div w:id="1663242057">
          <w:marLeft w:val="0"/>
          <w:marRight w:val="0"/>
          <w:marTop w:val="0"/>
          <w:marBottom w:val="0"/>
          <w:divBdr>
            <w:top w:val="none" w:sz="0" w:space="0" w:color="auto"/>
            <w:left w:val="none" w:sz="0" w:space="0" w:color="auto"/>
            <w:bottom w:val="none" w:sz="0" w:space="0" w:color="auto"/>
            <w:right w:val="none" w:sz="0" w:space="0" w:color="auto"/>
          </w:divBdr>
        </w:div>
        <w:div w:id="1780024954">
          <w:marLeft w:val="0"/>
          <w:marRight w:val="0"/>
          <w:marTop w:val="0"/>
          <w:marBottom w:val="0"/>
          <w:divBdr>
            <w:top w:val="none" w:sz="0" w:space="0" w:color="auto"/>
            <w:left w:val="none" w:sz="0" w:space="0" w:color="auto"/>
            <w:bottom w:val="none" w:sz="0" w:space="0" w:color="auto"/>
            <w:right w:val="none" w:sz="0" w:space="0" w:color="auto"/>
          </w:divBdr>
        </w:div>
        <w:div w:id="1814374162">
          <w:marLeft w:val="0"/>
          <w:marRight w:val="0"/>
          <w:marTop w:val="0"/>
          <w:marBottom w:val="0"/>
          <w:divBdr>
            <w:top w:val="none" w:sz="0" w:space="0" w:color="auto"/>
            <w:left w:val="none" w:sz="0" w:space="0" w:color="auto"/>
            <w:bottom w:val="none" w:sz="0" w:space="0" w:color="auto"/>
            <w:right w:val="none" w:sz="0" w:space="0" w:color="auto"/>
          </w:divBdr>
        </w:div>
        <w:div w:id="1915427528">
          <w:marLeft w:val="0"/>
          <w:marRight w:val="0"/>
          <w:marTop w:val="0"/>
          <w:marBottom w:val="0"/>
          <w:divBdr>
            <w:top w:val="none" w:sz="0" w:space="0" w:color="auto"/>
            <w:left w:val="none" w:sz="0" w:space="0" w:color="auto"/>
            <w:bottom w:val="none" w:sz="0" w:space="0" w:color="auto"/>
            <w:right w:val="none" w:sz="0" w:space="0" w:color="auto"/>
          </w:divBdr>
        </w:div>
      </w:divsChild>
    </w:div>
    <w:div w:id="525218621">
      <w:bodyDiv w:val="1"/>
      <w:marLeft w:val="0"/>
      <w:marRight w:val="0"/>
      <w:marTop w:val="0"/>
      <w:marBottom w:val="0"/>
      <w:divBdr>
        <w:top w:val="none" w:sz="0" w:space="0" w:color="auto"/>
        <w:left w:val="none" w:sz="0" w:space="0" w:color="auto"/>
        <w:bottom w:val="none" w:sz="0" w:space="0" w:color="auto"/>
        <w:right w:val="none" w:sz="0" w:space="0" w:color="auto"/>
      </w:divBdr>
      <w:divsChild>
        <w:div w:id="328489778">
          <w:marLeft w:val="0"/>
          <w:marRight w:val="0"/>
          <w:marTop w:val="0"/>
          <w:marBottom w:val="0"/>
          <w:divBdr>
            <w:top w:val="none" w:sz="0" w:space="0" w:color="auto"/>
            <w:left w:val="none" w:sz="0" w:space="0" w:color="auto"/>
            <w:bottom w:val="none" w:sz="0" w:space="0" w:color="auto"/>
            <w:right w:val="none" w:sz="0" w:space="0" w:color="auto"/>
          </w:divBdr>
        </w:div>
      </w:divsChild>
    </w:div>
    <w:div w:id="526794448">
      <w:bodyDiv w:val="1"/>
      <w:marLeft w:val="0"/>
      <w:marRight w:val="0"/>
      <w:marTop w:val="0"/>
      <w:marBottom w:val="0"/>
      <w:divBdr>
        <w:top w:val="none" w:sz="0" w:space="0" w:color="auto"/>
        <w:left w:val="none" w:sz="0" w:space="0" w:color="auto"/>
        <w:bottom w:val="none" w:sz="0" w:space="0" w:color="auto"/>
        <w:right w:val="none" w:sz="0" w:space="0" w:color="auto"/>
      </w:divBdr>
      <w:divsChild>
        <w:div w:id="1050569856">
          <w:marLeft w:val="0"/>
          <w:marRight w:val="0"/>
          <w:marTop w:val="0"/>
          <w:marBottom w:val="0"/>
          <w:divBdr>
            <w:top w:val="none" w:sz="0" w:space="0" w:color="auto"/>
            <w:left w:val="none" w:sz="0" w:space="0" w:color="auto"/>
            <w:bottom w:val="none" w:sz="0" w:space="0" w:color="auto"/>
            <w:right w:val="none" w:sz="0" w:space="0" w:color="auto"/>
          </w:divBdr>
        </w:div>
      </w:divsChild>
    </w:div>
    <w:div w:id="526874165">
      <w:bodyDiv w:val="1"/>
      <w:marLeft w:val="0"/>
      <w:marRight w:val="0"/>
      <w:marTop w:val="0"/>
      <w:marBottom w:val="0"/>
      <w:divBdr>
        <w:top w:val="none" w:sz="0" w:space="0" w:color="auto"/>
        <w:left w:val="none" w:sz="0" w:space="0" w:color="auto"/>
        <w:bottom w:val="none" w:sz="0" w:space="0" w:color="auto"/>
        <w:right w:val="none" w:sz="0" w:space="0" w:color="auto"/>
      </w:divBdr>
      <w:divsChild>
        <w:div w:id="1237133619">
          <w:marLeft w:val="0"/>
          <w:marRight w:val="0"/>
          <w:marTop w:val="0"/>
          <w:marBottom w:val="0"/>
          <w:divBdr>
            <w:top w:val="none" w:sz="0" w:space="0" w:color="auto"/>
            <w:left w:val="none" w:sz="0" w:space="0" w:color="auto"/>
            <w:bottom w:val="none" w:sz="0" w:space="0" w:color="auto"/>
            <w:right w:val="none" w:sz="0" w:space="0" w:color="auto"/>
          </w:divBdr>
        </w:div>
      </w:divsChild>
    </w:div>
    <w:div w:id="532500341">
      <w:bodyDiv w:val="1"/>
      <w:marLeft w:val="0"/>
      <w:marRight w:val="0"/>
      <w:marTop w:val="0"/>
      <w:marBottom w:val="0"/>
      <w:divBdr>
        <w:top w:val="none" w:sz="0" w:space="0" w:color="auto"/>
        <w:left w:val="none" w:sz="0" w:space="0" w:color="auto"/>
        <w:bottom w:val="none" w:sz="0" w:space="0" w:color="auto"/>
        <w:right w:val="none" w:sz="0" w:space="0" w:color="auto"/>
      </w:divBdr>
      <w:divsChild>
        <w:div w:id="5063886">
          <w:marLeft w:val="0"/>
          <w:marRight w:val="0"/>
          <w:marTop w:val="0"/>
          <w:marBottom w:val="0"/>
          <w:divBdr>
            <w:top w:val="none" w:sz="0" w:space="0" w:color="auto"/>
            <w:left w:val="none" w:sz="0" w:space="0" w:color="auto"/>
            <w:bottom w:val="none" w:sz="0" w:space="0" w:color="auto"/>
            <w:right w:val="none" w:sz="0" w:space="0" w:color="auto"/>
          </w:divBdr>
        </w:div>
      </w:divsChild>
    </w:div>
    <w:div w:id="533079973">
      <w:bodyDiv w:val="1"/>
      <w:marLeft w:val="0"/>
      <w:marRight w:val="0"/>
      <w:marTop w:val="0"/>
      <w:marBottom w:val="0"/>
      <w:divBdr>
        <w:top w:val="none" w:sz="0" w:space="0" w:color="auto"/>
        <w:left w:val="none" w:sz="0" w:space="0" w:color="auto"/>
        <w:bottom w:val="none" w:sz="0" w:space="0" w:color="auto"/>
        <w:right w:val="none" w:sz="0" w:space="0" w:color="auto"/>
      </w:divBdr>
      <w:divsChild>
        <w:div w:id="618682892">
          <w:marLeft w:val="0"/>
          <w:marRight w:val="0"/>
          <w:marTop w:val="0"/>
          <w:marBottom w:val="0"/>
          <w:divBdr>
            <w:top w:val="none" w:sz="0" w:space="0" w:color="auto"/>
            <w:left w:val="none" w:sz="0" w:space="0" w:color="auto"/>
            <w:bottom w:val="none" w:sz="0" w:space="0" w:color="auto"/>
            <w:right w:val="none" w:sz="0" w:space="0" w:color="auto"/>
          </w:divBdr>
        </w:div>
      </w:divsChild>
    </w:div>
    <w:div w:id="536281745">
      <w:bodyDiv w:val="1"/>
      <w:marLeft w:val="0"/>
      <w:marRight w:val="0"/>
      <w:marTop w:val="0"/>
      <w:marBottom w:val="0"/>
      <w:divBdr>
        <w:top w:val="none" w:sz="0" w:space="0" w:color="auto"/>
        <w:left w:val="none" w:sz="0" w:space="0" w:color="auto"/>
        <w:bottom w:val="none" w:sz="0" w:space="0" w:color="auto"/>
        <w:right w:val="none" w:sz="0" w:space="0" w:color="auto"/>
      </w:divBdr>
      <w:divsChild>
        <w:div w:id="57362461">
          <w:marLeft w:val="0"/>
          <w:marRight w:val="0"/>
          <w:marTop w:val="0"/>
          <w:marBottom w:val="0"/>
          <w:divBdr>
            <w:top w:val="none" w:sz="0" w:space="0" w:color="auto"/>
            <w:left w:val="none" w:sz="0" w:space="0" w:color="auto"/>
            <w:bottom w:val="none" w:sz="0" w:space="0" w:color="auto"/>
            <w:right w:val="none" w:sz="0" w:space="0" w:color="auto"/>
          </w:divBdr>
        </w:div>
      </w:divsChild>
    </w:div>
    <w:div w:id="537360191">
      <w:bodyDiv w:val="1"/>
      <w:marLeft w:val="0"/>
      <w:marRight w:val="0"/>
      <w:marTop w:val="0"/>
      <w:marBottom w:val="0"/>
      <w:divBdr>
        <w:top w:val="none" w:sz="0" w:space="0" w:color="auto"/>
        <w:left w:val="none" w:sz="0" w:space="0" w:color="auto"/>
        <w:bottom w:val="none" w:sz="0" w:space="0" w:color="auto"/>
        <w:right w:val="none" w:sz="0" w:space="0" w:color="auto"/>
      </w:divBdr>
      <w:divsChild>
        <w:div w:id="722559247">
          <w:marLeft w:val="0"/>
          <w:marRight w:val="0"/>
          <w:marTop w:val="0"/>
          <w:marBottom w:val="0"/>
          <w:divBdr>
            <w:top w:val="none" w:sz="0" w:space="0" w:color="auto"/>
            <w:left w:val="none" w:sz="0" w:space="0" w:color="auto"/>
            <w:bottom w:val="none" w:sz="0" w:space="0" w:color="auto"/>
            <w:right w:val="none" w:sz="0" w:space="0" w:color="auto"/>
          </w:divBdr>
        </w:div>
      </w:divsChild>
    </w:div>
    <w:div w:id="537856130">
      <w:bodyDiv w:val="1"/>
      <w:marLeft w:val="0"/>
      <w:marRight w:val="0"/>
      <w:marTop w:val="0"/>
      <w:marBottom w:val="0"/>
      <w:divBdr>
        <w:top w:val="none" w:sz="0" w:space="0" w:color="auto"/>
        <w:left w:val="none" w:sz="0" w:space="0" w:color="auto"/>
        <w:bottom w:val="none" w:sz="0" w:space="0" w:color="auto"/>
        <w:right w:val="none" w:sz="0" w:space="0" w:color="auto"/>
      </w:divBdr>
      <w:divsChild>
        <w:div w:id="2062627714">
          <w:marLeft w:val="0"/>
          <w:marRight w:val="0"/>
          <w:marTop w:val="0"/>
          <w:marBottom w:val="0"/>
          <w:divBdr>
            <w:top w:val="none" w:sz="0" w:space="0" w:color="auto"/>
            <w:left w:val="none" w:sz="0" w:space="0" w:color="auto"/>
            <w:bottom w:val="none" w:sz="0" w:space="0" w:color="auto"/>
            <w:right w:val="none" w:sz="0" w:space="0" w:color="auto"/>
          </w:divBdr>
        </w:div>
      </w:divsChild>
    </w:div>
    <w:div w:id="540942234">
      <w:bodyDiv w:val="1"/>
      <w:marLeft w:val="0"/>
      <w:marRight w:val="0"/>
      <w:marTop w:val="0"/>
      <w:marBottom w:val="0"/>
      <w:divBdr>
        <w:top w:val="none" w:sz="0" w:space="0" w:color="auto"/>
        <w:left w:val="none" w:sz="0" w:space="0" w:color="auto"/>
        <w:bottom w:val="none" w:sz="0" w:space="0" w:color="auto"/>
        <w:right w:val="none" w:sz="0" w:space="0" w:color="auto"/>
      </w:divBdr>
      <w:divsChild>
        <w:div w:id="1012219696">
          <w:marLeft w:val="0"/>
          <w:marRight w:val="0"/>
          <w:marTop w:val="0"/>
          <w:marBottom w:val="0"/>
          <w:divBdr>
            <w:top w:val="none" w:sz="0" w:space="0" w:color="auto"/>
            <w:left w:val="none" w:sz="0" w:space="0" w:color="auto"/>
            <w:bottom w:val="none" w:sz="0" w:space="0" w:color="auto"/>
            <w:right w:val="none" w:sz="0" w:space="0" w:color="auto"/>
          </w:divBdr>
        </w:div>
      </w:divsChild>
    </w:div>
    <w:div w:id="543753241">
      <w:bodyDiv w:val="1"/>
      <w:marLeft w:val="0"/>
      <w:marRight w:val="0"/>
      <w:marTop w:val="0"/>
      <w:marBottom w:val="0"/>
      <w:divBdr>
        <w:top w:val="none" w:sz="0" w:space="0" w:color="auto"/>
        <w:left w:val="none" w:sz="0" w:space="0" w:color="auto"/>
        <w:bottom w:val="none" w:sz="0" w:space="0" w:color="auto"/>
        <w:right w:val="none" w:sz="0" w:space="0" w:color="auto"/>
      </w:divBdr>
      <w:divsChild>
        <w:div w:id="1542018231">
          <w:marLeft w:val="0"/>
          <w:marRight w:val="0"/>
          <w:marTop w:val="0"/>
          <w:marBottom w:val="0"/>
          <w:divBdr>
            <w:top w:val="none" w:sz="0" w:space="0" w:color="auto"/>
            <w:left w:val="none" w:sz="0" w:space="0" w:color="auto"/>
            <w:bottom w:val="none" w:sz="0" w:space="0" w:color="auto"/>
            <w:right w:val="none" w:sz="0" w:space="0" w:color="auto"/>
          </w:divBdr>
        </w:div>
      </w:divsChild>
    </w:div>
    <w:div w:id="544677241">
      <w:bodyDiv w:val="1"/>
      <w:marLeft w:val="0"/>
      <w:marRight w:val="0"/>
      <w:marTop w:val="0"/>
      <w:marBottom w:val="0"/>
      <w:divBdr>
        <w:top w:val="none" w:sz="0" w:space="0" w:color="auto"/>
        <w:left w:val="none" w:sz="0" w:space="0" w:color="auto"/>
        <w:bottom w:val="none" w:sz="0" w:space="0" w:color="auto"/>
        <w:right w:val="none" w:sz="0" w:space="0" w:color="auto"/>
      </w:divBdr>
      <w:divsChild>
        <w:div w:id="1642004527">
          <w:marLeft w:val="0"/>
          <w:marRight w:val="0"/>
          <w:marTop w:val="0"/>
          <w:marBottom w:val="0"/>
          <w:divBdr>
            <w:top w:val="none" w:sz="0" w:space="0" w:color="auto"/>
            <w:left w:val="none" w:sz="0" w:space="0" w:color="auto"/>
            <w:bottom w:val="none" w:sz="0" w:space="0" w:color="auto"/>
            <w:right w:val="none" w:sz="0" w:space="0" w:color="auto"/>
          </w:divBdr>
        </w:div>
      </w:divsChild>
    </w:div>
    <w:div w:id="547111847">
      <w:bodyDiv w:val="1"/>
      <w:marLeft w:val="0"/>
      <w:marRight w:val="0"/>
      <w:marTop w:val="0"/>
      <w:marBottom w:val="0"/>
      <w:divBdr>
        <w:top w:val="none" w:sz="0" w:space="0" w:color="auto"/>
        <w:left w:val="none" w:sz="0" w:space="0" w:color="auto"/>
        <w:bottom w:val="none" w:sz="0" w:space="0" w:color="auto"/>
        <w:right w:val="none" w:sz="0" w:space="0" w:color="auto"/>
      </w:divBdr>
      <w:divsChild>
        <w:div w:id="1985238456">
          <w:marLeft w:val="0"/>
          <w:marRight w:val="0"/>
          <w:marTop w:val="0"/>
          <w:marBottom w:val="0"/>
          <w:divBdr>
            <w:top w:val="none" w:sz="0" w:space="0" w:color="auto"/>
            <w:left w:val="none" w:sz="0" w:space="0" w:color="auto"/>
            <w:bottom w:val="none" w:sz="0" w:space="0" w:color="auto"/>
            <w:right w:val="none" w:sz="0" w:space="0" w:color="auto"/>
          </w:divBdr>
        </w:div>
      </w:divsChild>
    </w:div>
    <w:div w:id="551769331">
      <w:bodyDiv w:val="1"/>
      <w:marLeft w:val="0"/>
      <w:marRight w:val="0"/>
      <w:marTop w:val="0"/>
      <w:marBottom w:val="0"/>
      <w:divBdr>
        <w:top w:val="none" w:sz="0" w:space="0" w:color="auto"/>
        <w:left w:val="none" w:sz="0" w:space="0" w:color="auto"/>
        <w:bottom w:val="none" w:sz="0" w:space="0" w:color="auto"/>
        <w:right w:val="none" w:sz="0" w:space="0" w:color="auto"/>
      </w:divBdr>
      <w:divsChild>
        <w:div w:id="251859540">
          <w:marLeft w:val="0"/>
          <w:marRight w:val="0"/>
          <w:marTop w:val="0"/>
          <w:marBottom w:val="0"/>
          <w:divBdr>
            <w:top w:val="none" w:sz="0" w:space="0" w:color="auto"/>
            <w:left w:val="none" w:sz="0" w:space="0" w:color="auto"/>
            <w:bottom w:val="none" w:sz="0" w:space="0" w:color="auto"/>
            <w:right w:val="none" w:sz="0" w:space="0" w:color="auto"/>
          </w:divBdr>
        </w:div>
      </w:divsChild>
    </w:div>
    <w:div w:id="558832641">
      <w:bodyDiv w:val="1"/>
      <w:marLeft w:val="0"/>
      <w:marRight w:val="0"/>
      <w:marTop w:val="0"/>
      <w:marBottom w:val="0"/>
      <w:divBdr>
        <w:top w:val="none" w:sz="0" w:space="0" w:color="auto"/>
        <w:left w:val="none" w:sz="0" w:space="0" w:color="auto"/>
        <w:bottom w:val="none" w:sz="0" w:space="0" w:color="auto"/>
        <w:right w:val="none" w:sz="0" w:space="0" w:color="auto"/>
      </w:divBdr>
      <w:divsChild>
        <w:div w:id="155538979">
          <w:marLeft w:val="0"/>
          <w:marRight w:val="0"/>
          <w:marTop w:val="0"/>
          <w:marBottom w:val="0"/>
          <w:divBdr>
            <w:top w:val="none" w:sz="0" w:space="0" w:color="auto"/>
            <w:left w:val="none" w:sz="0" w:space="0" w:color="auto"/>
            <w:bottom w:val="none" w:sz="0" w:space="0" w:color="auto"/>
            <w:right w:val="none" w:sz="0" w:space="0" w:color="auto"/>
          </w:divBdr>
        </w:div>
      </w:divsChild>
    </w:div>
    <w:div w:id="560098248">
      <w:bodyDiv w:val="1"/>
      <w:marLeft w:val="0"/>
      <w:marRight w:val="0"/>
      <w:marTop w:val="0"/>
      <w:marBottom w:val="0"/>
      <w:divBdr>
        <w:top w:val="none" w:sz="0" w:space="0" w:color="auto"/>
        <w:left w:val="none" w:sz="0" w:space="0" w:color="auto"/>
        <w:bottom w:val="none" w:sz="0" w:space="0" w:color="auto"/>
        <w:right w:val="none" w:sz="0" w:space="0" w:color="auto"/>
      </w:divBdr>
      <w:divsChild>
        <w:div w:id="2135829157">
          <w:marLeft w:val="0"/>
          <w:marRight w:val="0"/>
          <w:marTop w:val="0"/>
          <w:marBottom w:val="0"/>
          <w:divBdr>
            <w:top w:val="none" w:sz="0" w:space="0" w:color="auto"/>
            <w:left w:val="none" w:sz="0" w:space="0" w:color="auto"/>
            <w:bottom w:val="none" w:sz="0" w:space="0" w:color="auto"/>
            <w:right w:val="none" w:sz="0" w:space="0" w:color="auto"/>
          </w:divBdr>
        </w:div>
      </w:divsChild>
    </w:div>
    <w:div w:id="565920589">
      <w:bodyDiv w:val="1"/>
      <w:marLeft w:val="0"/>
      <w:marRight w:val="0"/>
      <w:marTop w:val="0"/>
      <w:marBottom w:val="0"/>
      <w:divBdr>
        <w:top w:val="none" w:sz="0" w:space="0" w:color="auto"/>
        <w:left w:val="none" w:sz="0" w:space="0" w:color="auto"/>
        <w:bottom w:val="none" w:sz="0" w:space="0" w:color="auto"/>
        <w:right w:val="none" w:sz="0" w:space="0" w:color="auto"/>
      </w:divBdr>
      <w:divsChild>
        <w:div w:id="999428949">
          <w:marLeft w:val="0"/>
          <w:marRight w:val="0"/>
          <w:marTop w:val="0"/>
          <w:marBottom w:val="0"/>
          <w:divBdr>
            <w:top w:val="none" w:sz="0" w:space="0" w:color="auto"/>
            <w:left w:val="none" w:sz="0" w:space="0" w:color="auto"/>
            <w:bottom w:val="none" w:sz="0" w:space="0" w:color="auto"/>
            <w:right w:val="none" w:sz="0" w:space="0" w:color="auto"/>
          </w:divBdr>
        </w:div>
      </w:divsChild>
    </w:div>
    <w:div w:id="567957018">
      <w:bodyDiv w:val="1"/>
      <w:marLeft w:val="0"/>
      <w:marRight w:val="0"/>
      <w:marTop w:val="0"/>
      <w:marBottom w:val="0"/>
      <w:divBdr>
        <w:top w:val="none" w:sz="0" w:space="0" w:color="auto"/>
        <w:left w:val="none" w:sz="0" w:space="0" w:color="auto"/>
        <w:bottom w:val="none" w:sz="0" w:space="0" w:color="auto"/>
        <w:right w:val="none" w:sz="0" w:space="0" w:color="auto"/>
      </w:divBdr>
      <w:divsChild>
        <w:div w:id="989795143">
          <w:marLeft w:val="0"/>
          <w:marRight w:val="0"/>
          <w:marTop w:val="0"/>
          <w:marBottom w:val="0"/>
          <w:divBdr>
            <w:top w:val="none" w:sz="0" w:space="0" w:color="auto"/>
            <w:left w:val="none" w:sz="0" w:space="0" w:color="auto"/>
            <w:bottom w:val="none" w:sz="0" w:space="0" w:color="auto"/>
            <w:right w:val="none" w:sz="0" w:space="0" w:color="auto"/>
          </w:divBdr>
        </w:div>
      </w:divsChild>
    </w:div>
    <w:div w:id="570308552">
      <w:bodyDiv w:val="1"/>
      <w:marLeft w:val="0"/>
      <w:marRight w:val="0"/>
      <w:marTop w:val="0"/>
      <w:marBottom w:val="0"/>
      <w:divBdr>
        <w:top w:val="none" w:sz="0" w:space="0" w:color="auto"/>
        <w:left w:val="none" w:sz="0" w:space="0" w:color="auto"/>
        <w:bottom w:val="none" w:sz="0" w:space="0" w:color="auto"/>
        <w:right w:val="none" w:sz="0" w:space="0" w:color="auto"/>
      </w:divBdr>
      <w:divsChild>
        <w:div w:id="1418744742">
          <w:marLeft w:val="0"/>
          <w:marRight w:val="0"/>
          <w:marTop w:val="0"/>
          <w:marBottom w:val="0"/>
          <w:divBdr>
            <w:top w:val="none" w:sz="0" w:space="0" w:color="auto"/>
            <w:left w:val="none" w:sz="0" w:space="0" w:color="auto"/>
            <w:bottom w:val="none" w:sz="0" w:space="0" w:color="auto"/>
            <w:right w:val="none" w:sz="0" w:space="0" w:color="auto"/>
          </w:divBdr>
        </w:div>
      </w:divsChild>
    </w:div>
    <w:div w:id="574436841">
      <w:bodyDiv w:val="1"/>
      <w:marLeft w:val="0"/>
      <w:marRight w:val="0"/>
      <w:marTop w:val="0"/>
      <w:marBottom w:val="0"/>
      <w:divBdr>
        <w:top w:val="none" w:sz="0" w:space="0" w:color="auto"/>
        <w:left w:val="none" w:sz="0" w:space="0" w:color="auto"/>
        <w:bottom w:val="none" w:sz="0" w:space="0" w:color="auto"/>
        <w:right w:val="none" w:sz="0" w:space="0" w:color="auto"/>
      </w:divBdr>
    </w:div>
    <w:div w:id="576011954">
      <w:bodyDiv w:val="1"/>
      <w:marLeft w:val="0"/>
      <w:marRight w:val="0"/>
      <w:marTop w:val="0"/>
      <w:marBottom w:val="0"/>
      <w:divBdr>
        <w:top w:val="none" w:sz="0" w:space="0" w:color="auto"/>
        <w:left w:val="none" w:sz="0" w:space="0" w:color="auto"/>
        <w:bottom w:val="none" w:sz="0" w:space="0" w:color="auto"/>
        <w:right w:val="none" w:sz="0" w:space="0" w:color="auto"/>
      </w:divBdr>
      <w:divsChild>
        <w:div w:id="1894391961">
          <w:marLeft w:val="0"/>
          <w:marRight w:val="0"/>
          <w:marTop w:val="0"/>
          <w:marBottom w:val="0"/>
          <w:divBdr>
            <w:top w:val="none" w:sz="0" w:space="0" w:color="auto"/>
            <w:left w:val="none" w:sz="0" w:space="0" w:color="auto"/>
            <w:bottom w:val="none" w:sz="0" w:space="0" w:color="auto"/>
            <w:right w:val="none" w:sz="0" w:space="0" w:color="auto"/>
          </w:divBdr>
        </w:div>
      </w:divsChild>
    </w:div>
    <w:div w:id="576864782">
      <w:bodyDiv w:val="1"/>
      <w:marLeft w:val="0"/>
      <w:marRight w:val="0"/>
      <w:marTop w:val="0"/>
      <w:marBottom w:val="0"/>
      <w:divBdr>
        <w:top w:val="none" w:sz="0" w:space="0" w:color="auto"/>
        <w:left w:val="none" w:sz="0" w:space="0" w:color="auto"/>
        <w:bottom w:val="none" w:sz="0" w:space="0" w:color="auto"/>
        <w:right w:val="none" w:sz="0" w:space="0" w:color="auto"/>
      </w:divBdr>
      <w:divsChild>
        <w:div w:id="795685799">
          <w:marLeft w:val="0"/>
          <w:marRight w:val="0"/>
          <w:marTop w:val="0"/>
          <w:marBottom w:val="0"/>
          <w:divBdr>
            <w:top w:val="none" w:sz="0" w:space="0" w:color="auto"/>
            <w:left w:val="none" w:sz="0" w:space="0" w:color="auto"/>
            <w:bottom w:val="none" w:sz="0" w:space="0" w:color="auto"/>
            <w:right w:val="none" w:sz="0" w:space="0" w:color="auto"/>
          </w:divBdr>
        </w:div>
      </w:divsChild>
    </w:div>
    <w:div w:id="580021412">
      <w:bodyDiv w:val="1"/>
      <w:marLeft w:val="0"/>
      <w:marRight w:val="0"/>
      <w:marTop w:val="0"/>
      <w:marBottom w:val="0"/>
      <w:divBdr>
        <w:top w:val="none" w:sz="0" w:space="0" w:color="auto"/>
        <w:left w:val="none" w:sz="0" w:space="0" w:color="auto"/>
        <w:bottom w:val="none" w:sz="0" w:space="0" w:color="auto"/>
        <w:right w:val="none" w:sz="0" w:space="0" w:color="auto"/>
      </w:divBdr>
      <w:divsChild>
        <w:div w:id="2000498031">
          <w:marLeft w:val="0"/>
          <w:marRight w:val="0"/>
          <w:marTop w:val="0"/>
          <w:marBottom w:val="0"/>
          <w:divBdr>
            <w:top w:val="none" w:sz="0" w:space="0" w:color="auto"/>
            <w:left w:val="none" w:sz="0" w:space="0" w:color="auto"/>
            <w:bottom w:val="none" w:sz="0" w:space="0" w:color="auto"/>
            <w:right w:val="none" w:sz="0" w:space="0" w:color="auto"/>
          </w:divBdr>
        </w:div>
      </w:divsChild>
    </w:div>
    <w:div w:id="588927636">
      <w:bodyDiv w:val="1"/>
      <w:marLeft w:val="0"/>
      <w:marRight w:val="0"/>
      <w:marTop w:val="0"/>
      <w:marBottom w:val="0"/>
      <w:divBdr>
        <w:top w:val="none" w:sz="0" w:space="0" w:color="auto"/>
        <w:left w:val="none" w:sz="0" w:space="0" w:color="auto"/>
        <w:bottom w:val="none" w:sz="0" w:space="0" w:color="auto"/>
        <w:right w:val="none" w:sz="0" w:space="0" w:color="auto"/>
      </w:divBdr>
      <w:divsChild>
        <w:div w:id="1413890547">
          <w:marLeft w:val="0"/>
          <w:marRight w:val="0"/>
          <w:marTop w:val="0"/>
          <w:marBottom w:val="0"/>
          <w:divBdr>
            <w:top w:val="none" w:sz="0" w:space="0" w:color="auto"/>
            <w:left w:val="none" w:sz="0" w:space="0" w:color="auto"/>
            <w:bottom w:val="none" w:sz="0" w:space="0" w:color="auto"/>
            <w:right w:val="none" w:sz="0" w:space="0" w:color="auto"/>
          </w:divBdr>
        </w:div>
      </w:divsChild>
    </w:div>
    <w:div w:id="591202113">
      <w:bodyDiv w:val="1"/>
      <w:marLeft w:val="0"/>
      <w:marRight w:val="0"/>
      <w:marTop w:val="0"/>
      <w:marBottom w:val="0"/>
      <w:divBdr>
        <w:top w:val="none" w:sz="0" w:space="0" w:color="auto"/>
        <w:left w:val="none" w:sz="0" w:space="0" w:color="auto"/>
        <w:bottom w:val="none" w:sz="0" w:space="0" w:color="auto"/>
        <w:right w:val="none" w:sz="0" w:space="0" w:color="auto"/>
      </w:divBdr>
      <w:divsChild>
        <w:div w:id="240261219">
          <w:marLeft w:val="0"/>
          <w:marRight w:val="0"/>
          <w:marTop w:val="0"/>
          <w:marBottom w:val="0"/>
          <w:divBdr>
            <w:top w:val="none" w:sz="0" w:space="0" w:color="auto"/>
            <w:left w:val="none" w:sz="0" w:space="0" w:color="auto"/>
            <w:bottom w:val="none" w:sz="0" w:space="0" w:color="auto"/>
            <w:right w:val="none" w:sz="0" w:space="0" w:color="auto"/>
          </w:divBdr>
        </w:div>
      </w:divsChild>
    </w:div>
    <w:div w:id="591203754">
      <w:bodyDiv w:val="1"/>
      <w:marLeft w:val="0"/>
      <w:marRight w:val="0"/>
      <w:marTop w:val="0"/>
      <w:marBottom w:val="0"/>
      <w:divBdr>
        <w:top w:val="none" w:sz="0" w:space="0" w:color="auto"/>
        <w:left w:val="none" w:sz="0" w:space="0" w:color="auto"/>
        <w:bottom w:val="none" w:sz="0" w:space="0" w:color="auto"/>
        <w:right w:val="none" w:sz="0" w:space="0" w:color="auto"/>
      </w:divBdr>
      <w:divsChild>
        <w:div w:id="21758453">
          <w:marLeft w:val="0"/>
          <w:marRight w:val="0"/>
          <w:marTop w:val="0"/>
          <w:marBottom w:val="0"/>
          <w:divBdr>
            <w:top w:val="none" w:sz="0" w:space="0" w:color="auto"/>
            <w:left w:val="none" w:sz="0" w:space="0" w:color="auto"/>
            <w:bottom w:val="none" w:sz="0" w:space="0" w:color="auto"/>
            <w:right w:val="none" w:sz="0" w:space="0" w:color="auto"/>
          </w:divBdr>
        </w:div>
      </w:divsChild>
    </w:div>
    <w:div w:id="593785692">
      <w:bodyDiv w:val="1"/>
      <w:marLeft w:val="0"/>
      <w:marRight w:val="0"/>
      <w:marTop w:val="0"/>
      <w:marBottom w:val="0"/>
      <w:divBdr>
        <w:top w:val="none" w:sz="0" w:space="0" w:color="auto"/>
        <w:left w:val="none" w:sz="0" w:space="0" w:color="auto"/>
        <w:bottom w:val="none" w:sz="0" w:space="0" w:color="auto"/>
        <w:right w:val="none" w:sz="0" w:space="0" w:color="auto"/>
      </w:divBdr>
    </w:div>
    <w:div w:id="601189990">
      <w:bodyDiv w:val="1"/>
      <w:marLeft w:val="0"/>
      <w:marRight w:val="0"/>
      <w:marTop w:val="0"/>
      <w:marBottom w:val="0"/>
      <w:divBdr>
        <w:top w:val="none" w:sz="0" w:space="0" w:color="auto"/>
        <w:left w:val="none" w:sz="0" w:space="0" w:color="auto"/>
        <w:bottom w:val="none" w:sz="0" w:space="0" w:color="auto"/>
        <w:right w:val="none" w:sz="0" w:space="0" w:color="auto"/>
      </w:divBdr>
      <w:divsChild>
        <w:div w:id="1780907822">
          <w:marLeft w:val="0"/>
          <w:marRight w:val="0"/>
          <w:marTop w:val="0"/>
          <w:marBottom w:val="0"/>
          <w:divBdr>
            <w:top w:val="none" w:sz="0" w:space="0" w:color="auto"/>
            <w:left w:val="none" w:sz="0" w:space="0" w:color="auto"/>
            <w:bottom w:val="none" w:sz="0" w:space="0" w:color="auto"/>
            <w:right w:val="none" w:sz="0" w:space="0" w:color="auto"/>
          </w:divBdr>
        </w:div>
      </w:divsChild>
    </w:div>
    <w:div w:id="603029165">
      <w:bodyDiv w:val="1"/>
      <w:marLeft w:val="0"/>
      <w:marRight w:val="0"/>
      <w:marTop w:val="0"/>
      <w:marBottom w:val="0"/>
      <w:divBdr>
        <w:top w:val="none" w:sz="0" w:space="0" w:color="auto"/>
        <w:left w:val="none" w:sz="0" w:space="0" w:color="auto"/>
        <w:bottom w:val="none" w:sz="0" w:space="0" w:color="auto"/>
        <w:right w:val="none" w:sz="0" w:space="0" w:color="auto"/>
      </w:divBdr>
      <w:divsChild>
        <w:div w:id="1565791958">
          <w:marLeft w:val="0"/>
          <w:marRight w:val="0"/>
          <w:marTop w:val="0"/>
          <w:marBottom w:val="0"/>
          <w:divBdr>
            <w:top w:val="none" w:sz="0" w:space="0" w:color="auto"/>
            <w:left w:val="none" w:sz="0" w:space="0" w:color="auto"/>
            <w:bottom w:val="none" w:sz="0" w:space="0" w:color="auto"/>
            <w:right w:val="none" w:sz="0" w:space="0" w:color="auto"/>
          </w:divBdr>
        </w:div>
      </w:divsChild>
    </w:div>
    <w:div w:id="614677214">
      <w:bodyDiv w:val="1"/>
      <w:marLeft w:val="0"/>
      <w:marRight w:val="0"/>
      <w:marTop w:val="0"/>
      <w:marBottom w:val="0"/>
      <w:divBdr>
        <w:top w:val="none" w:sz="0" w:space="0" w:color="auto"/>
        <w:left w:val="none" w:sz="0" w:space="0" w:color="auto"/>
        <w:bottom w:val="none" w:sz="0" w:space="0" w:color="auto"/>
        <w:right w:val="none" w:sz="0" w:space="0" w:color="auto"/>
      </w:divBdr>
      <w:divsChild>
        <w:div w:id="1462840074">
          <w:marLeft w:val="0"/>
          <w:marRight w:val="0"/>
          <w:marTop w:val="0"/>
          <w:marBottom w:val="0"/>
          <w:divBdr>
            <w:top w:val="none" w:sz="0" w:space="0" w:color="auto"/>
            <w:left w:val="none" w:sz="0" w:space="0" w:color="auto"/>
            <w:bottom w:val="none" w:sz="0" w:space="0" w:color="auto"/>
            <w:right w:val="none" w:sz="0" w:space="0" w:color="auto"/>
          </w:divBdr>
        </w:div>
      </w:divsChild>
    </w:div>
    <w:div w:id="614943508">
      <w:bodyDiv w:val="1"/>
      <w:marLeft w:val="0"/>
      <w:marRight w:val="0"/>
      <w:marTop w:val="0"/>
      <w:marBottom w:val="0"/>
      <w:divBdr>
        <w:top w:val="none" w:sz="0" w:space="0" w:color="auto"/>
        <w:left w:val="none" w:sz="0" w:space="0" w:color="auto"/>
        <w:bottom w:val="none" w:sz="0" w:space="0" w:color="auto"/>
        <w:right w:val="none" w:sz="0" w:space="0" w:color="auto"/>
      </w:divBdr>
      <w:divsChild>
        <w:div w:id="460733298">
          <w:marLeft w:val="0"/>
          <w:marRight w:val="0"/>
          <w:marTop w:val="0"/>
          <w:marBottom w:val="0"/>
          <w:divBdr>
            <w:top w:val="none" w:sz="0" w:space="0" w:color="auto"/>
            <w:left w:val="none" w:sz="0" w:space="0" w:color="auto"/>
            <w:bottom w:val="none" w:sz="0" w:space="0" w:color="auto"/>
            <w:right w:val="none" w:sz="0" w:space="0" w:color="auto"/>
          </w:divBdr>
          <w:divsChild>
            <w:div w:id="94727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180753">
      <w:bodyDiv w:val="1"/>
      <w:marLeft w:val="0"/>
      <w:marRight w:val="0"/>
      <w:marTop w:val="0"/>
      <w:marBottom w:val="0"/>
      <w:divBdr>
        <w:top w:val="none" w:sz="0" w:space="0" w:color="auto"/>
        <w:left w:val="none" w:sz="0" w:space="0" w:color="auto"/>
        <w:bottom w:val="none" w:sz="0" w:space="0" w:color="auto"/>
        <w:right w:val="none" w:sz="0" w:space="0" w:color="auto"/>
      </w:divBdr>
      <w:divsChild>
        <w:div w:id="484978555">
          <w:marLeft w:val="0"/>
          <w:marRight w:val="0"/>
          <w:marTop w:val="0"/>
          <w:marBottom w:val="0"/>
          <w:divBdr>
            <w:top w:val="none" w:sz="0" w:space="0" w:color="auto"/>
            <w:left w:val="none" w:sz="0" w:space="0" w:color="auto"/>
            <w:bottom w:val="none" w:sz="0" w:space="0" w:color="auto"/>
            <w:right w:val="none" w:sz="0" w:space="0" w:color="auto"/>
          </w:divBdr>
        </w:div>
      </w:divsChild>
    </w:div>
    <w:div w:id="616912826">
      <w:bodyDiv w:val="1"/>
      <w:marLeft w:val="0"/>
      <w:marRight w:val="0"/>
      <w:marTop w:val="0"/>
      <w:marBottom w:val="0"/>
      <w:divBdr>
        <w:top w:val="none" w:sz="0" w:space="0" w:color="auto"/>
        <w:left w:val="none" w:sz="0" w:space="0" w:color="auto"/>
        <w:bottom w:val="none" w:sz="0" w:space="0" w:color="auto"/>
        <w:right w:val="none" w:sz="0" w:space="0" w:color="auto"/>
      </w:divBdr>
      <w:divsChild>
        <w:div w:id="1426801426">
          <w:marLeft w:val="0"/>
          <w:marRight w:val="0"/>
          <w:marTop w:val="0"/>
          <w:marBottom w:val="0"/>
          <w:divBdr>
            <w:top w:val="none" w:sz="0" w:space="0" w:color="auto"/>
            <w:left w:val="none" w:sz="0" w:space="0" w:color="auto"/>
            <w:bottom w:val="none" w:sz="0" w:space="0" w:color="auto"/>
            <w:right w:val="none" w:sz="0" w:space="0" w:color="auto"/>
          </w:divBdr>
        </w:div>
      </w:divsChild>
    </w:div>
    <w:div w:id="618800443">
      <w:bodyDiv w:val="1"/>
      <w:marLeft w:val="0"/>
      <w:marRight w:val="0"/>
      <w:marTop w:val="0"/>
      <w:marBottom w:val="0"/>
      <w:divBdr>
        <w:top w:val="none" w:sz="0" w:space="0" w:color="auto"/>
        <w:left w:val="none" w:sz="0" w:space="0" w:color="auto"/>
        <w:bottom w:val="none" w:sz="0" w:space="0" w:color="auto"/>
        <w:right w:val="none" w:sz="0" w:space="0" w:color="auto"/>
      </w:divBdr>
      <w:divsChild>
        <w:div w:id="1265193757">
          <w:marLeft w:val="0"/>
          <w:marRight w:val="0"/>
          <w:marTop w:val="0"/>
          <w:marBottom w:val="0"/>
          <w:divBdr>
            <w:top w:val="none" w:sz="0" w:space="0" w:color="auto"/>
            <w:left w:val="none" w:sz="0" w:space="0" w:color="auto"/>
            <w:bottom w:val="none" w:sz="0" w:space="0" w:color="auto"/>
            <w:right w:val="none" w:sz="0" w:space="0" w:color="auto"/>
          </w:divBdr>
        </w:div>
      </w:divsChild>
    </w:div>
    <w:div w:id="631055242">
      <w:bodyDiv w:val="1"/>
      <w:marLeft w:val="0"/>
      <w:marRight w:val="0"/>
      <w:marTop w:val="0"/>
      <w:marBottom w:val="0"/>
      <w:divBdr>
        <w:top w:val="none" w:sz="0" w:space="0" w:color="auto"/>
        <w:left w:val="none" w:sz="0" w:space="0" w:color="auto"/>
        <w:bottom w:val="none" w:sz="0" w:space="0" w:color="auto"/>
        <w:right w:val="none" w:sz="0" w:space="0" w:color="auto"/>
      </w:divBdr>
      <w:divsChild>
        <w:div w:id="911349102">
          <w:marLeft w:val="0"/>
          <w:marRight w:val="0"/>
          <w:marTop w:val="0"/>
          <w:marBottom w:val="0"/>
          <w:divBdr>
            <w:top w:val="none" w:sz="0" w:space="0" w:color="auto"/>
            <w:left w:val="none" w:sz="0" w:space="0" w:color="auto"/>
            <w:bottom w:val="none" w:sz="0" w:space="0" w:color="auto"/>
            <w:right w:val="none" w:sz="0" w:space="0" w:color="auto"/>
          </w:divBdr>
        </w:div>
      </w:divsChild>
    </w:div>
    <w:div w:id="636833800">
      <w:bodyDiv w:val="1"/>
      <w:marLeft w:val="0"/>
      <w:marRight w:val="0"/>
      <w:marTop w:val="0"/>
      <w:marBottom w:val="0"/>
      <w:divBdr>
        <w:top w:val="none" w:sz="0" w:space="0" w:color="auto"/>
        <w:left w:val="none" w:sz="0" w:space="0" w:color="auto"/>
        <w:bottom w:val="none" w:sz="0" w:space="0" w:color="auto"/>
        <w:right w:val="none" w:sz="0" w:space="0" w:color="auto"/>
      </w:divBdr>
      <w:divsChild>
        <w:div w:id="727995956">
          <w:marLeft w:val="0"/>
          <w:marRight w:val="0"/>
          <w:marTop w:val="0"/>
          <w:marBottom w:val="0"/>
          <w:divBdr>
            <w:top w:val="none" w:sz="0" w:space="0" w:color="auto"/>
            <w:left w:val="none" w:sz="0" w:space="0" w:color="auto"/>
            <w:bottom w:val="none" w:sz="0" w:space="0" w:color="auto"/>
            <w:right w:val="none" w:sz="0" w:space="0" w:color="auto"/>
          </w:divBdr>
        </w:div>
      </w:divsChild>
    </w:div>
    <w:div w:id="640505776">
      <w:bodyDiv w:val="1"/>
      <w:marLeft w:val="0"/>
      <w:marRight w:val="0"/>
      <w:marTop w:val="0"/>
      <w:marBottom w:val="0"/>
      <w:divBdr>
        <w:top w:val="none" w:sz="0" w:space="0" w:color="auto"/>
        <w:left w:val="none" w:sz="0" w:space="0" w:color="auto"/>
        <w:bottom w:val="none" w:sz="0" w:space="0" w:color="auto"/>
        <w:right w:val="none" w:sz="0" w:space="0" w:color="auto"/>
      </w:divBdr>
      <w:divsChild>
        <w:div w:id="44455423">
          <w:marLeft w:val="0"/>
          <w:marRight w:val="0"/>
          <w:marTop w:val="0"/>
          <w:marBottom w:val="0"/>
          <w:divBdr>
            <w:top w:val="none" w:sz="0" w:space="0" w:color="auto"/>
            <w:left w:val="none" w:sz="0" w:space="0" w:color="auto"/>
            <w:bottom w:val="none" w:sz="0" w:space="0" w:color="auto"/>
            <w:right w:val="none" w:sz="0" w:space="0" w:color="auto"/>
          </w:divBdr>
        </w:div>
      </w:divsChild>
    </w:div>
    <w:div w:id="654795486">
      <w:bodyDiv w:val="1"/>
      <w:marLeft w:val="0"/>
      <w:marRight w:val="0"/>
      <w:marTop w:val="0"/>
      <w:marBottom w:val="0"/>
      <w:divBdr>
        <w:top w:val="none" w:sz="0" w:space="0" w:color="auto"/>
        <w:left w:val="none" w:sz="0" w:space="0" w:color="auto"/>
        <w:bottom w:val="none" w:sz="0" w:space="0" w:color="auto"/>
        <w:right w:val="none" w:sz="0" w:space="0" w:color="auto"/>
      </w:divBdr>
      <w:divsChild>
        <w:div w:id="298464404">
          <w:marLeft w:val="0"/>
          <w:marRight w:val="0"/>
          <w:marTop w:val="0"/>
          <w:marBottom w:val="0"/>
          <w:divBdr>
            <w:top w:val="none" w:sz="0" w:space="0" w:color="auto"/>
            <w:left w:val="none" w:sz="0" w:space="0" w:color="auto"/>
            <w:bottom w:val="none" w:sz="0" w:space="0" w:color="auto"/>
            <w:right w:val="none" w:sz="0" w:space="0" w:color="auto"/>
          </w:divBdr>
        </w:div>
      </w:divsChild>
    </w:div>
    <w:div w:id="660698280">
      <w:bodyDiv w:val="1"/>
      <w:marLeft w:val="0"/>
      <w:marRight w:val="0"/>
      <w:marTop w:val="0"/>
      <w:marBottom w:val="0"/>
      <w:divBdr>
        <w:top w:val="none" w:sz="0" w:space="0" w:color="auto"/>
        <w:left w:val="none" w:sz="0" w:space="0" w:color="auto"/>
        <w:bottom w:val="none" w:sz="0" w:space="0" w:color="auto"/>
        <w:right w:val="none" w:sz="0" w:space="0" w:color="auto"/>
      </w:divBdr>
      <w:divsChild>
        <w:div w:id="123472527">
          <w:marLeft w:val="0"/>
          <w:marRight w:val="0"/>
          <w:marTop w:val="0"/>
          <w:marBottom w:val="0"/>
          <w:divBdr>
            <w:top w:val="none" w:sz="0" w:space="0" w:color="auto"/>
            <w:left w:val="none" w:sz="0" w:space="0" w:color="auto"/>
            <w:bottom w:val="none" w:sz="0" w:space="0" w:color="auto"/>
            <w:right w:val="none" w:sz="0" w:space="0" w:color="auto"/>
          </w:divBdr>
        </w:div>
      </w:divsChild>
    </w:div>
    <w:div w:id="661197479">
      <w:bodyDiv w:val="1"/>
      <w:marLeft w:val="0"/>
      <w:marRight w:val="0"/>
      <w:marTop w:val="0"/>
      <w:marBottom w:val="0"/>
      <w:divBdr>
        <w:top w:val="none" w:sz="0" w:space="0" w:color="auto"/>
        <w:left w:val="none" w:sz="0" w:space="0" w:color="auto"/>
        <w:bottom w:val="none" w:sz="0" w:space="0" w:color="auto"/>
        <w:right w:val="none" w:sz="0" w:space="0" w:color="auto"/>
      </w:divBdr>
      <w:divsChild>
        <w:div w:id="990838895">
          <w:marLeft w:val="0"/>
          <w:marRight w:val="0"/>
          <w:marTop w:val="0"/>
          <w:marBottom w:val="0"/>
          <w:divBdr>
            <w:top w:val="none" w:sz="0" w:space="0" w:color="auto"/>
            <w:left w:val="none" w:sz="0" w:space="0" w:color="auto"/>
            <w:bottom w:val="none" w:sz="0" w:space="0" w:color="auto"/>
            <w:right w:val="none" w:sz="0" w:space="0" w:color="auto"/>
          </w:divBdr>
          <w:divsChild>
            <w:div w:id="157249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241519">
      <w:bodyDiv w:val="1"/>
      <w:marLeft w:val="0"/>
      <w:marRight w:val="0"/>
      <w:marTop w:val="0"/>
      <w:marBottom w:val="0"/>
      <w:divBdr>
        <w:top w:val="none" w:sz="0" w:space="0" w:color="auto"/>
        <w:left w:val="none" w:sz="0" w:space="0" w:color="auto"/>
        <w:bottom w:val="none" w:sz="0" w:space="0" w:color="auto"/>
        <w:right w:val="none" w:sz="0" w:space="0" w:color="auto"/>
      </w:divBdr>
      <w:divsChild>
        <w:div w:id="1834224098">
          <w:marLeft w:val="0"/>
          <w:marRight w:val="0"/>
          <w:marTop w:val="0"/>
          <w:marBottom w:val="0"/>
          <w:divBdr>
            <w:top w:val="none" w:sz="0" w:space="0" w:color="auto"/>
            <w:left w:val="none" w:sz="0" w:space="0" w:color="auto"/>
            <w:bottom w:val="none" w:sz="0" w:space="0" w:color="auto"/>
            <w:right w:val="none" w:sz="0" w:space="0" w:color="auto"/>
          </w:divBdr>
        </w:div>
      </w:divsChild>
    </w:div>
    <w:div w:id="665208662">
      <w:bodyDiv w:val="1"/>
      <w:marLeft w:val="0"/>
      <w:marRight w:val="0"/>
      <w:marTop w:val="0"/>
      <w:marBottom w:val="0"/>
      <w:divBdr>
        <w:top w:val="none" w:sz="0" w:space="0" w:color="auto"/>
        <w:left w:val="none" w:sz="0" w:space="0" w:color="auto"/>
        <w:bottom w:val="none" w:sz="0" w:space="0" w:color="auto"/>
        <w:right w:val="none" w:sz="0" w:space="0" w:color="auto"/>
      </w:divBdr>
      <w:divsChild>
        <w:div w:id="1020011036">
          <w:marLeft w:val="0"/>
          <w:marRight w:val="0"/>
          <w:marTop w:val="0"/>
          <w:marBottom w:val="0"/>
          <w:divBdr>
            <w:top w:val="none" w:sz="0" w:space="0" w:color="auto"/>
            <w:left w:val="none" w:sz="0" w:space="0" w:color="auto"/>
            <w:bottom w:val="none" w:sz="0" w:space="0" w:color="auto"/>
            <w:right w:val="none" w:sz="0" w:space="0" w:color="auto"/>
          </w:divBdr>
        </w:div>
      </w:divsChild>
    </w:div>
    <w:div w:id="667637700">
      <w:bodyDiv w:val="1"/>
      <w:marLeft w:val="0"/>
      <w:marRight w:val="0"/>
      <w:marTop w:val="0"/>
      <w:marBottom w:val="0"/>
      <w:divBdr>
        <w:top w:val="none" w:sz="0" w:space="0" w:color="auto"/>
        <w:left w:val="none" w:sz="0" w:space="0" w:color="auto"/>
        <w:bottom w:val="none" w:sz="0" w:space="0" w:color="auto"/>
        <w:right w:val="none" w:sz="0" w:space="0" w:color="auto"/>
      </w:divBdr>
      <w:divsChild>
        <w:div w:id="1567837327">
          <w:marLeft w:val="0"/>
          <w:marRight w:val="0"/>
          <w:marTop w:val="0"/>
          <w:marBottom w:val="0"/>
          <w:divBdr>
            <w:top w:val="none" w:sz="0" w:space="0" w:color="auto"/>
            <w:left w:val="none" w:sz="0" w:space="0" w:color="auto"/>
            <w:bottom w:val="none" w:sz="0" w:space="0" w:color="auto"/>
            <w:right w:val="none" w:sz="0" w:space="0" w:color="auto"/>
          </w:divBdr>
        </w:div>
      </w:divsChild>
    </w:div>
    <w:div w:id="671643168">
      <w:bodyDiv w:val="1"/>
      <w:marLeft w:val="0"/>
      <w:marRight w:val="0"/>
      <w:marTop w:val="0"/>
      <w:marBottom w:val="0"/>
      <w:divBdr>
        <w:top w:val="none" w:sz="0" w:space="0" w:color="auto"/>
        <w:left w:val="none" w:sz="0" w:space="0" w:color="auto"/>
        <w:bottom w:val="none" w:sz="0" w:space="0" w:color="auto"/>
        <w:right w:val="none" w:sz="0" w:space="0" w:color="auto"/>
      </w:divBdr>
      <w:divsChild>
        <w:div w:id="407387735">
          <w:marLeft w:val="0"/>
          <w:marRight w:val="0"/>
          <w:marTop w:val="0"/>
          <w:marBottom w:val="0"/>
          <w:divBdr>
            <w:top w:val="none" w:sz="0" w:space="0" w:color="auto"/>
            <w:left w:val="none" w:sz="0" w:space="0" w:color="auto"/>
            <w:bottom w:val="none" w:sz="0" w:space="0" w:color="auto"/>
            <w:right w:val="none" w:sz="0" w:space="0" w:color="auto"/>
          </w:divBdr>
        </w:div>
      </w:divsChild>
    </w:div>
    <w:div w:id="671832075">
      <w:bodyDiv w:val="1"/>
      <w:marLeft w:val="0"/>
      <w:marRight w:val="0"/>
      <w:marTop w:val="0"/>
      <w:marBottom w:val="0"/>
      <w:divBdr>
        <w:top w:val="none" w:sz="0" w:space="0" w:color="auto"/>
        <w:left w:val="none" w:sz="0" w:space="0" w:color="auto"/>
        <w:bottom w:val="none" w:sz="0" w:space="0" w:color="auto"/>
        <w:right w:val="none" w:sz="0" w:space="0" w:color="auto"/>
      </w:divBdr>
    </w:div>
    <w:div w:id="675764447">
      <w:bodyDiv w:val="1"/>
      <w:marLeft w:val="0"/>
      <w:marRight w:val="0"/>
      <w:marTop w:val="0"/>
      <w:marBottom w:val="0"/>
      <w:divBdr>
        <w:top w:val="none" w:sz="0" w:space="0" w:color="auto"/>
        <w:left w:val="none" w:sz="0" w:space="0" w:color="auto"/>
        <w:bottom w:val="none" w:sz="0" w:space="0" w:color="auto"/>
        <w:right w:val="none" w:sz="0" w:space="0" w:color="auto"/>
      </w:divBdr>
      <w:divsChild>
        <w:div w:id="1333870134">
          <w:marLeft w:val="0"/>
          <w:marRight w:val="0"/>
          <w:marTop w:val="0"/>
          <w:marBottom w:val="0"/>
          <w:divBdr>
            <w:top w:val="none" w:sz="0" w:space="0" w:color="auto"/>
            <w:left w:val="none" w:sz="0" w:space="0" w:color="auto"/>
            <w:bottom w:val="none" w:sz="0" w:space="0" w:color="auto"/>
            <w:right w:val="none" w:sz="0" w:space="0" w:color="auto"/>
          </w:divBdr>
        </w:div>
      </w:divsChild>
    </w:div>
    <w:div w:id="676928528">
      <w:bodyDiv w:val="1"/>
      <w:marLeft w:val="0"/>
      <w:marRight w:val="0"/>
      <w:marTop w:val="0"/>
      <w:marBottom w:val="0"/>
      <w:divBdr>
        <w:top w:val="none" w:sz="0" w:space="0" w:color="auto"/>
        <w:left w:val="none" w:sz="0" w:space="0" w:color="auto"/>
        <w:bottom w:val="none" w:sz="0" w:space="0" w:color="auto"/>
        <w:right w:val="none" w:sz="0" w:space="0" w:color="auto"/>
      </w:divBdr>
      <w:divsChild>
        <w:div w:id="1430084562">
          <w:marLeft w:val="0"/>
          <w:marRight w:val="0"/>
          <w:marTop w:val="0"/>
          <w:marBottom w:val="0"/>
          <w:divBdr>
            <w:top w:val="none" w:sz="0" w:space="0" w:color="auto"/>
            <w:left w:val="none" w:sz="0" w:space="0" w:color="auto"/>
            <w:bottom w:val="none" w:sz="0" w:space="0" w:color="auto"/>
            <w:right w:val="none" w:sz="0" w:space="0" w:color="auto"/>
          </w:divBdr>
        </w:div>
      </w:divsChild>
    </w:div>
    <w:div w:id="677460153">
      <w:bodyDiv w:val="1"/>
      <w:marLeft w:val="0"/>
      <w:marRight w:val="0"/>
      <w:marTop w:val="0"/>
      <w:marBottom w:val="0"/>
      <w:divBdr>
        <w:top w:val="none" w:sz="0" w:space="0" w:color="auto"/>
        <w:left w:val="none" w:sz="0" w:space="0" w:color="auto"/>
        <w:bottom w:val="none" w:sz="0" w:space="0" w:color="auto"/>
        <w:right w:val="none" w:sz="0" w:space="0" w:color="auto"/>
      </w:divBdr>
      <w:divsChild>
        <w:div w:id="587691094">
          <w:marLeft w:val="0"/>
          <w:marRight w:val="0"/>
          <w:marTop w:val="0"/>
          <w:marBottom w:val="0"/>
          <w:divBdr>
            <w:top w:val="none" w:sz="0" w:space="0" w:color="auto"/>
            <w:left w:val="none" w:sz="0" w:space="0" w:color="auto"/>
            <w:bottom w:val="none" w:sz="0" w:space="0" w:color="auto"/>
            <w:right w:val="none" w:sz="0" w:space="0" w:color="auto"/>
          </w:divBdr>
        </w:div>
      </w:divsChild>
    </w:div>
    <w:div w:id="682317530">
      <w:bodyDiv w:val="1"/>
      <w:marLeft w:val="0"/>
      <w:marRight w:val="0"/>
      <w:marTop w:val="0"/>
      <w:marBottom w:val="0"/>
      <w:divBdr>
        <w:top w:val="none" w:sz="0" w:space="0" w:color="auto"/>
        <w:left w:val="none" w:sz="0" w:space="0" w:color="auto"/>
        <w:bottom w:val="none" w:sz="0" w:space="0" w:color="auto"/>
        <w:right w:val="none" w:sz="0" w:space="0" w:color="auto"/>
      </w:divBdr>
    </w:div>
    <w:div w:id="683898602">
      <w:bodyDiv w:val="1"/>
      <w:marLeft w:val="0"/>
      <w:marRight w:val="0"/>
      <w:marTop w:val="0"/>
      <w:marBottom w:val="0"/>
      <w:divBdr>
        <w:top w:val="none" w:sz="0" w:space="0" w:color="auto"/>
        <w:left w:val="none" w:sz="0" w:space="0" w:color="auto"/>
        <w:bottom w:val="none" w:sz="0" w:space="0" w:color="auto"/>
        <w:right w:val="none" w:sz="0" w:space="0" w:color="auto"/>
      </w:divBdr>
      <w:divsChild>
        <w:div w:id="210775294">
          <w:marLeft w:val="0"/>
          <w:marRight w:val="0"/>
          <w:marTop w:val="0"/>
          <w:marBottom w:val="0"/>
          <w:divBdr>
            <w:top w:val="none" w:sz="0" w:space="0" w:color="auto"/>
            <w:left w:val="none" w:sz="0" w:space="0" w:color="auto"/>
            <w:bottom w:val="none" w:sz="0" w:space="0" w:color="auto"/>
            <w:right w:val="none" w:sz="0" w:space="0" w:color="auto"/>
          </w:divBdr>
        </w:div>
      </w:divsChild>
    </w:div>
    <w:div w:id="684093273">
      <w:bodyDiv w:val="1"/>
      <w:marLeft w:val="0"/>
      <w:marRight w:val="0"/>
      <w:marTop w:val="0"/>
      <w:marBottom w:val="0"/>
      <w:divBdr>
        <w:top w:val="none" w:sz="0" w:space="0" w:color="auto"/>
        <w:left w:val="none" w:sz="0" w:space="0" w:color="auto"/>
        <w:bottom w:val="none" w:sz="0" w:space="0" w:color="auto"/>
        <w:right w:val="none" w:sz="0" w:space="0" w:color="auto"/>
      </w:divBdr>
      <w:divsChild>
        <w:div w:id="2052683945">
          <w:marLeft w:val="0"/>
          <w:marRight w:val="0"/>
          <w:marTop w:val="0"/>
          <w:marBottom w:val="0"/>
          <w:divBdr>
            <w:top w:val="none" w:sz="0" w:space="0" w:color="auto"/>
            <w:left w:val="none" w:sz="0" w:space="0" w:color="auto"/>
            <w:bottom w:val="none" w:sz="0" w:space="0" w:color="auto"/>
            <w:right w:val="none" w:sz="0" w:space="0" w:color="auto"/>
          </w:divBdr>
        </w:div>
      </w:divsChild>
    </w:div>
    <w:div w:id="684988061">
      <w:bodyDiv w:val="1"/>
      <w:marLeft w:val="0"/>
      <w:marRight w:val="0"/>
      <w:marTop w:val="0"/>
      <w:marBottom w:val="0"/>
      <w:divBdr>
        <w:top w:val="none" w:sz="0" w:space="0" w:color="auto"/>
        <w:left w:val="none" w:sz="0" w:space="0" w:color="auto"/>
        <w:bottom w:val="none" w:sz="0" w:space="0" w:color="auto"/>
        <w:right w:val="none" w:sz="0" w:space="0" w:color="auto"/>
      </w:divBdr>
      <w:divsChild>
        <w:div w:id="383795335">
          <w:marLeft w:val="0"/>
          <w:marRight w:val="0"/>
          <w:marTop w:val="0"/>
          <w:marBottom w:val="0"/>
          <w:divBdr>
            <w:top w:val="none" w:sz="0" w:space="0" w:color="auto"/>
            <w:left w:val="none" w:sz="0" w:space="0" w:color="auto"/>
            <w:bottom w:val="none" w:sz="0" w:space="0" w:color="auto"/>
            <w:right w:val="none" w:sz="0" w:space="0" w:color="auto"/>
          </w:divBdr>
        </w:div>
      </w:divsChild>
    </w:div>
    <w:div w:id="695086094">
      <w:bodyDiv w:val="1"/>
      <w:marLeft w:val="0"/>
      <w:marRight w:val="0"/>
      <w:marTop w:val="0"/>
      <w:marBottom w:val="0"/>
      <w:divBdr>
        <w:top w:val="none" w:sz="0" w:space="0" w:color="auto"/>
        <w:left w:val="none" w:sz="0" w:space="0" w:color="auto"/>
        <w:bottom w:val="none" w:sz="0" w:space="0" w:color="auto"/>
        <w:right w:val="none" w:sz="0" w:space="0" w:color="auto"/>
      </w:divBdr>
      <w:divsChild>
        <w:div w:id="1536430059">
          <w:marLeft w:val="0"/>
          <w:marRight w:val="0"/>
          <w:marTop w:val="0"/>
          <w:marBottom w:val="0"/>
          <w:divBdr>
            <w:top w:val="none" w:sz="0" w:space="0" w:color="auto"/>
            <w:left w:val="none" w:sz="0" w:space="0" w:color="auto"/>
            <w:bottom w:val="none" w:sz="0" w:space="0" w:color="auto"/>
            <w:right w:val="none" w:sz="0" w:space="0" w:color="auto"/>
          </w:divBdr>
        </w:div>
      </w:divsChild>
    </w:div>
    <w:div w:id="703674554">
      <w:bodyDiv w:val="1"/>
      <w:marLeft w:val="0"/>
      <w:marRight w:val="0"/>
      <w:marTop w:val="0"/>
      <w:marBottom w:val="0"/>
      <w:divBdr>
        <w:top w:val="none" w:sz="0" w:space="0" w:color="auto"/>
        <w:left w:val="none" w:sz="0" w:space="0" w:color="auto"/>
        <w:bottom w:val="none" w:sz="0" w:space="0" w:color="auto"/>
        <w:right w:val="none" w:sz="0" w:space="0" w:color="auto"/>
      </w:divBdr>
      <w:divsChild>
        <w:div w:id="640235378">
          <w:marLeft w:val="0"/>
          <w:marRight w:val="0"/>
          <w:marTop w:val="0"/>
          <w:marBottom w:val="0"/>
          <w:divBdr>
            <w:top w:val="none" w:sz="0" w:space="0" w:color="auto"/>
            <w:left w:val="none" w:sz="0" w:space="0" w:color="auto"/>
            <w:bottom w:val="none" w:sz="0" w:space="0" w:color="auto"/>
            <w:right w:val="none" w:sz="0" w:space="0" w:color="auto"/>
          </w:divBdr>
        </w:div>
      </w:divsChild>
    </w:div>
    <w:div w:id="705451723">
      <w:bodyDiv w:val="1"/>
      <w:marLeft w:val="0"/>
      <w:marRight w:val="0"/>
      <w:marTop w:val="0"/>
      <w:marBottom w:val="0"/>
      <w:divBdr>
        <w:top w:val="none" w:sz="0" w:space="0" w:color="auto"/>
        <w:left w:val="none" w:sz="0" w:space="0" w:color="auto"/>
        <w:bottom w:val="none" w:sz="0" w:space="0" w:color="auto"/>
        <w:right w:val="none" w:sz="0" w:space="0" w:color="auto"/>
      </w:divBdr>
      <w:divsChild>
        <w:div w:id="290134189">
          <w:marLeft w:val="0"/>
          <w:marRight w:val="0"/>
          <w:marTop w:val="0"/>
          <w:marBottom w:val="0"/>
          <w:divBdr>
            <w:top w:val="none" w:sz="0" w:space="0" w:color="auto"/>
            <w:left w:val="none" w:sz="0" w:space="0" w:color="auto"/>
            <w:bottom w:val="none" w:sz="0" w:space="0" w:color="auto"/>
            <w:right w:val="none" w:sz="0" w:space="0" w:color="auto"/>
          </w:divBdr>
        </w:div>
      </w:divsChild>
    </w:div>
    <w:div w:id="708147435">
      <w:bodyDiv w:val="1"/>
      <w:marLeft w:val="0"/>
      <w:marRight w:val="0"/>
      <w:marTop w:val="0"/>
      <w:marBottom w:val="0"/>
      <w:divBdr>
        <w:top w:val="none" w:sz="0" w:space="0" w:color="auto"/>
        <w:left w:val="none" w:sz="0" w:space="0" w:color="auto"/>
        <w:bottom w:val="none" w:sz="0" w:space="0" w:color="auto"/>
        <w:right w:val="none" w:sz="0" w:space="0" w:color="auto"/>
      </w:divBdr>
      <w:divsChild>
        <w:div w:id="896817836">
          <w:marLeft w:val="0"/>
          <w:marRight w:val="0"/>
          <w:marTop w:val="0"/>
          <w:marBottom w:val="0"/>
          <w:divBdr>
            <w:top w:val="none" w:sz="0" w:space="0" w:color="auto"/>
            <w:left w:val="none" w:sz="0" w:space="0" w:color="auto"/>
            <w:bottom w:val="none" w:sz="0" w:space="0" w:color="auto"/>
            <w:right w:val="none" w:sz="0" w:space="0" w:color="auto"/>
          </w:divBdr>
        </w:div>
      </w:divsChild>
    </w:div>
    <w:div w:id="710153883">
      <w:bodyDiv w:val="1"/>
      <w:marLeft w:val="0"/>
      <w:marRight w:val="0"/>
      <w:marTop w:val="0"/>
      <w:marBottom w:val="0"/>
      <w:divBdr>
        <w:top w:val="none" w:sz="0" w:space="0" w:color="auto"/>
        <w:left w:val="none" w:sz="0" w:space="0" w:color="auto"/>
        <w:bottom w:val="none" w:sz="0" w:space="0" w:color="auto"/>
        <w:right w:val="none" w:sz="0" w:space="0" w:color="auto"/>
      </w:divBdr>
      <w:divsChild>
        <w:div w:id="2002083060">
          <w:marLeft w:val="0"/>
          <w:marRight w:val="0"/>
          <w:marTop w:val="0"/>
          <w:marBottom w:val="0"/>
          <w:divBdr>
            <w:top w:val="none" w:sz="0" w:space="0" w:color="auto"/>
            <w:left w:val="none" w:sz="0" w:space="0" w:color="auto"/>
            <w:bottom w:val="none" w:sz="0" w:space="0" w:color="auto"/>
            <w:right w:val="none" w:sz="0" w:space="0" w:color="auto"/>
          </w:divBdr>
        </w:div>
      </w:divsChild>
    </w:div>
    <w:div w:id="714230533">
      <w:bodyDiv w:val="1"/>
      <w:marLeft w:val="0"/>
      <w:marRight w:val="0"/>
      <w:marTop w:val="0"/>
      <w:marBottom w:val="0"/>
      <w:divBdr>
        <w:top w:val="none" w:sz="0" w:space="0" w:color="auto"/>
        <w:left w:val="none" w:sz="0" w:space="0" w:color="auto"/>
        <w:bottom w:val="none" w:sz="0" w:space="0" w:color="auto"/>
        <w:right w:val="none" w:sz="0" w:space="0" w:color="auto"/>
      </w:divBdr>
      <w:divsChild>
        <w:div w:id="368727264">
          <w:marLeft w:val="0"/>
          <w:marRight w:val="0"/>
          <w:marTop w:val="0"/>
          <w:marBottom w:val="0"/>
          <w:divBdr>
            <w:top w:val="none" w:sz="0" w:space="0" w:color="auto"/>
            <w:left w:val="none" w:sz="0" w:space="0" w:color="auto"/>
            <w:bottom w:val="none" w:sz="0" w:space="0" w:color="auto"/>
            <w:right w:val="none" w:sz="0" w:space="0" w:color="auto"/>
          </w:divBdr>
        </w:div>
      </w:divsChild>
    </w:div>
    <w:div w:id="717437316">
      <w:bodyDiv w:val="1"/>
      <w:marLeft w:val="0"/>
      <w:marRight w:val="0"/>
      <w:marTop w:val="0"/>
      <w:marBottom w:val="0"/>
      <w:divBdr>
        <w:top w:val="none" w:sz="0" w:space="0" w:color="auto"/>
        <w:left w:val="none" w:sz="0" w:space="0" w:color="auto"/>
        <w:bottom w:val="none" w:sz="0" w:space="0" w:color="auto"/>
        <w:right w:val="none" w:sz="0" w:space="0" w:color="auto"/>
      </w:divBdr>
      <w:divsChild>
        <w:div w:id="1125655415">
          <w:marLeft w:val="0"/>
          <w:marRight w:val="0"/>
          <w:marTop w:val="0"/>
          <w:marBottom w:val="0"/>
          <w:divBdr>
            <w:top w:val="none" w:sz="0" w:space="0" w:color="auto"/>
            <w:left w:val="none" w:sz="0" w:space="0" w:color="auto"/>
            <w:bottom w:val="none" w:sz="0" w:space="0" w:color="auto"/>
            <w:right w:val="none" w:sz="0" w:space="0" w:color="auto"/>
          </w:divBdr>
        </w:div>
      </w:divsChild>
    </w:div>
    <w:div w:id="723675373">
      <w:bodyDiv w:val="1"/>
      <w:marLeft w:val="0"/>
      <w:marRight w:val="0"/>
      <w:marTop w:val="0"/>
      <w:marBottom w:val="0"/>
      <w:divBdr>
        <w:top w:val="none" w:sz="0" w:space="0" w:color="auto"/>
        <w:left w:val="none" w:sz="0" w:space="0" w:color="auto"/>
        <w:bottom w:val="none" w:sz="0" w:space="0" w:color="auto"/>
        <w:right w:val="none" w:sz="0" w:space="0" w:color="auto"/>
      </w:divBdr>
      <w:divsChild>
        <w:div w:id="2072145872">
          <w:marLeft w:val="0"/>
          <w:marRight w:val="0"/>
          <w:marTop w:val="0"/>
          <w:marBottom w:val="0"/>
          <w:divBdr>
            <w:top w:val="none" w:sz="0" w:space="0" w:color="auto"/>
            <w:left w:val="none" w:sz="0" w:space="0" w:color="auto"/>
            <w:bottom w:val="none" w:sz="0" w:space="0" w:color="auto"/>
            <w:right w:val="none" w:sz="0" w:space="0" w:color="auto"/>
          </w:divBdr>
        </w:div>
      </w:divsChild>
    </w:div>
    <w:div w:id="734744773">
      <w:bodyDiv w:val="1"/>
      <w:marLeft w:val="0"/>
      <w:marRight w:val="0"/>
      <w:marTop w:val="0"/>
      <w:marBottom w:val="0"/>
      <w:divBdr>
        <w:top w:val="none" w:sz="0" w:space="0" w:color="auto"/>
        <w:left w:val="none" w:sz="0" w:space="0" w:color="auto"/>
        <w:bottom w:val="none" w:sz="0" w:space="0" w:color="auto"/>
        <w:right w:val="none" w:sz="0" w:space="0" w:color="auto"/>
      </w:divBdr>
      <w:divsChild>
        <w:div w:id="2019573352">
          <w:marLeft w:val="0"/>
          <w:marRight w:val="0"/>
          <w:marTop w:val="0"/>
          <w:marBottom w:val="0"/>
          <w:divBdr>
            <w:top w:val="none" w:sz="0" w:space="0" w:color="auto"/>
            <w:left w:val="none" w:sz="0" w:space="0" w:color="auto"/>
            <w:bottom w:val="none" w:sz="0" w:space="0" w:color="auto"/>
            <w:right w:val="none" w:sz="0" w:space="0" w:color="auto"/>
          </w:divBdr>
        </w:div>
      </w:divsChild>
    </w:div>
    <w:div w:id="739443192">
      <w:bodyDiv w:val="1"/>
      <w:marLeft w:val="0"/>
      <w:marRight w:val="0"/>
      <w:marTop w:val="0"/>
      <w:marBottom w:val="0"/>
      <w:divBdr>
        <w:top w:val="none" w:sz="0" w:space="0" w:color="auto"/>
        <w:left w:val="none" w:sz="0" w:space="0" w:color="auto"/>
        <w:bottom w:val="none" w:sz="0" w:space="0" w:color="auto"/>
        <w:right w:val="none" w:sz="0" w:space="0" w:color="auto"/>
      </w:divBdr>
      <w:divsChild>
        <w:div w:id="1736660168">
          <w:marLeft w:val="0"/>
          <w:marRight w:val="0"/>
          <w:marTop w:val="0"/>
          <w:marBottom w:val="0"/>
          <w:divBdr>
            <w:top w:val="none" w:sz="0" w:space="0" w:color="auto"/>
            <w:left w:val="none" w:sz="0" w:space="0" w:color="auto"/>
            <w:bottom w:val="none" w:sz="0" w:space="0" w:color="auto"/>
            <w:right w:val="none" w:sz="0" w:space="0" w:color="auto"/>
          </w:divBdr>
        </w:div>
      </w:divsChild>
    </w:div>
    <w:div w:id="742483270">
      <w:bodyDiv w:val="1"/>
      <w:marLeft w:val="0"/>
      <w:marRight w:val="0"/>
      <w:marTop w:val="0"/>
      <w:marBottom w:val="0"/>
      <w:divBdr>
        <w:top w:val="none" w:sz="0" w:space="0" w:color="auto"/>
        <w:left w:val="none" w:sz="0" w:space="0" w:color="auto"/>
        <w:bottom w:val="none" w:sz="0" w:space="0" w:color="auto"/>
        <w:right w:val="none" w:sz="0" w:space="0" w:color="auto"/>
      </w:divBdr>
      <w:divsChild>
        <w:div w:id="1807627455">
          <w:marLeft w:val="0"/>
          <w:marRight w:val="0"/>
          <w:marTop w:val="0"/>
          <w:marBottom w:val="0"/>
          <w:divBdr>
            <w:top w:val="none" w:sz="0" w:space="0" w:color="auto"/>
            <w:left w:val="none" w:sz="0" w:space="0" w:color="auto"/>
            <w:bottom w:val="none" w:sz="0" w:space="0" w:color="auto"/>
            <w:right w:val="none" w:sz="0" w:space="0" w:color="auto"/>
          </w:divBdr>
        </w:div>
      </w:divsChild>
    </w:div>
    <w:div w:id="743601681">
      <w:bodyDiv w:val="1"/>
      <w:marLeft w:val="0"/>
      <w:marRight w:val="0"/>
      <w:marTop w:val="0"/>
      <w:marBottom w:val="0"/>
      <w:divBdr>
        <w:top w:val="none" w:sz="0" w:space="0" w:color="auto"/>
        <w:left w:val="none" w:sz="0" w:space="0" w:color="auto"/>
        <w:bottom w:val="none" w:sz="0" w:space="0" w:color="auto"/>
        <w:right w:val="none" w:sz="0" w:space="0" w:color="auto"/>
      </w:divBdr>
      <w:divsChild>
        <w:div w:id="220487438">
          <w:marLeft w:val="0"/>
          <w:marRight w:val="0"/>
          <w:marTop w:val="0"/>
          <w:marBottom w:val="0"/>
          <w:divBdr>
            <w:top w:val="none" w:sz="0" w:space="0" w:color="auto"/>
            <w:left w:val="none" w:sz="0" w:space="0" w:color="auto"/>
            <w:bottom w:val="none" w:sz="0" w:space="0" w:color="auto"/>
            <w:right w:val="none" w:sz="0" w:space="0" w:color="auto"/>
          </w:divBdr>
        </w:div>
        <w:div w:id="394619991">
          <w:marLeft w:val="0"/>
          <w:marRight w:val="0"/>
          <w:marTop w:val="0"/>
          <w:marBottom w:val="0"/>
          <w:divBdr>
            <w:top w:val="none" w:sz="0" w:space="0" w:color="auto"/>
            <w:left w:val="none" w:sz="0" w:space="0" w:color="auto"/>
            <w:bottom w:val="none" w:sz="0" w:space="0" w:color="auto"/>
            <w:right w:val="none" w:sz="0" w:space="0" w:color="auto"/>
          </w:divBdr>
        </w:div>
        <w:div w:id="636377757">
          <w:marLeft w:val="0"/>
          <w:marRight w:val="0"/>
          <w:marTop w:val="0"/>
          <w:marBottom w:val="0"/>
          <w:divBdr>
            <w:top w:val="none" w:sz="0" w:space="0" w:color="auto"/>
            <w:left w:val="none" w:sz="0" w:space="0" w:color="auto"/>
            <w:bottom w:val="none" w:sz="0" w:space="0" w:color="auto"/>
            <w:right w:val="none" w:sz="0" w:space="0" w:color="auto"/>
          </w:divBdr>
        </w:div>
        <w:div w:id="1370491079">
          <w:marLeft w:val="0"/>
          <w:marRight w:val="0"/>
          <w:marTop w:val="0"/>
          <w:marBottom w:val="0"/>
          <w:divBdr>
            <w:top w:val="none" w:sz="0" w:space="0" w:color="auto"/>
            <w:left w:val="none" w:sz="0" w:space="0" w:color="auto"/>
            <w:bottom w:val="none" w:sz="0" w:space="0" w:color="auto"/>
            <w:right w:val="none" w:sz="0" w:space="0" w:color="auto"/>
          </w:divBdr>
        </w:div>
        <w:div w:id="1659572169">
          <w:marLeft w:val="0"/>
          <w:marRight w:val="0"/>
          <w:marTop w:val="0"/>
          <w:marBottom w:val="0"/>
          <w:divBdr>
            <w:top w:val="none" w:sz="0" w:space="0" w:color="auto"/>
            <w:left w:val="none" w:sz="0" w:space="0" w:color="auto"/>
            <w:bottom w:val="none" w:sz="0" w:space="0" w:color="auto"/>
            <w:right w:val="none" w:sz="0" w:space="0" w:color="auto"/>
          </w:divBdr>
        </w:div>
        <w:div w:id="1936860780">
          <w:marLeft w:val="0"/>
          <w:marRight w:val="0"/>
          <w:marTop w:val="0"/>
          <w:marBottom w:val="0"/>
          <w:divBdr>
            <w:top w:val="none" w:sz="0" w:space="0" w:color="auto"/>
            <w:left w:val="none" w:sz="0" w:space="0" w:color="auto"/>
            <w:bottom w:val="none" w:sz="0" w:space="0" w:color="auto"/>
            <w:right w:val="none" w:sz="0" w:space="0" w:color="auto"/>
          </w:divBdr>
        </w:div>
        <w:div w:id="2135902367">
          <w:marLeft w:val="0"/>
          <w:marRight w:val="0"/>
          <w:marTop w:val="0"/>
          <w:marBottom w:val="0"/>
          <w:divBdr>
            <w:top w:val="none" w:sz="0" w:space="0" w:color="auto"/>
            <w:left w:val="none" w:sz="0" w:space="0" w:color="auto"/>
            <w:bottom w:val="none" w:sz="0" w:space="0" w:color="auto"/>
            <w:right w:val="none" w:sz="0" w:space="0" w:color="auto"/>
          </w:divBdr>
        </w:div>
      </w:divsChild>
    </w:div>
    <w:div w:id="746532989">
      <w:bodyDiv w:val="1"/>
      <w:marLeft w:val="0"/>
      <w:marRight w:val="0"/>
      <w:marTop w:val="0"/>
      <w:marBottom w:val="0"/>
      <w:divBdr>
        <w:top w:val="none" w:sz="0" w:space="0" w:color="auto"/>
        <w:left w:val="none" w:sz="0" w:space="0" w:color="auto"/>
        <w:bottom w:val="none" w:sz="0" w:space="0" w:color="auto"/>
        <w:right w:val="none" w:sz="0" w:space="0" w:color="auto"/>
      </w:divBdr>
      <w:divsChild>
        <w:div w:id="1905068134">
          <w:marLeft w:val="0"/>
          <w:marRight w:val="0"/>
          <w:marTop w:val="0"/>
          <w:marBottom w:val="0"/>
          <w:divBdr>
            <w:top w:val="none" w:sz="0" w:space="0" w:color="auto"/>
            <w:left w:val="none" w:sz="0" w:space="0" w:color="auto"/>
            <w:bottom w:val="none" w:sz="0" w:space="0" w:color="auto"/>
            <w:right w:val="none" w:sz="0" w:space="0" w:color="auto"/>
          </w:divBdr>
        </w:div>
      </w:divsChild>
    </w:div>
    <w:div w:id="755176808">
      <w:bodyDiv w:val="1"/>
      <w:marLeft w:val="0"/>
      <w:marRight w:val="0"/>
      <w:marTop w:val="0"/>
      <w:marBottom w:val="0"/>
      <w:divBdr>
        <w:top w:val="none" w:sz="0" w:space="0" w:color="auto"/>
        <w:left w:val="none" w:sz="0" w:space="0" w:color="auto"/>
        <w:bottom w:val="none" w:sz="0" w:space="0" w:color="auto"/>
        <w:right w:val="none" w:sz="0" w:space="0" w:color="auto"/>
      </w:divBdr>
      <w:divsChild>
        <w:div w:id="218790385">
          <w:marLeft w:val="0"/>
          <w:marRight w:val="0"/>
          <w:marTop w:val="0"/>
          <w:marBottom w:val="0"/>
          <w:divBdr>
            <w:top w:val="none" w:sz="0" w:space="0" w:color="auto"/>
            <w:left w:val="none" w:sz="0" w:space="0" w:color="auto"/>
            <w:bottom w:val="none" w:sz="0" w:space="0" w:color="auto"/>
            <w:right w:val="none" w:sz="0" w:space="0" w:color="auto"/>
          </w:divBdr>
        </w:div>
      </w:divsChild>
    </w:div>
    <w:div w:id="760492499">
      <w:bodyDiv w:val="1"/>
      <w:marLeft w:val="0"/>
      <w:marRight w:val="0"/>
      <w:marTop w:val="0"/>
      <w:marBottom w:val="0"/>
      <w:divBdr>
        <w:top w:val="none" w:sz="0" w:space="0" w:color="auto"/>
        <w:left w:val="none" w:sz="0" w:space="0" w:color="auto"/>
        <w:bottom w:val="none" w:sz="0" w:space="0" w:color="auto"/>
        <w:right w:val="none" w:sz="0" w:space="0" w:color="auto"/>
      </w:divBdr>
      <w:divsChild>
        <w:div w:id="481655137">
          <w:marLeft w:val="0"/>
          <w:marRight w:val="0"/>
          <w:marTop w:val="0"/>
          <w:marBottom w:val="0"/>
          <w:divBdr>
            <w:top w:val="none" w:sz="0" w:space="0" w:color="auto"/>
            <w:left w:val="none" w:sz="0" w:space="0" w:color="auto"/>
            <w:bottom w:val="none" w:sz="0" w:space="0" w:color="auto"/>
            <w:right w:val="none" w:sz="0" w:space="0" w:color="auto"/>
          </w:divBdr>
        </w:div>
      </w:divsChild>
    </w:div>
    <w:div w:id="761993985">
      <w:bodyDiv w:val="1"/>
      <w:marLeft w:val="0"/>
      <w:marRight w:val="0"/>
      <w:marTop w:val="0"/>
      <w:marBottom w:val="0"/>
      <w:divBdr>
        <w:top w:val="none" w:sz="0" w:space="0" w:color="auto"/>
        <w:left w:val="none" w:sz="0" w:space="0" w:color="auto"/>
        <w:bottom w:val="none" w:sz="0" w:space="0" w:color="auto"/>
        <w:right w:val="none" w:sz="0" w:space="0" w:color="auto"/>
      </w:divBdr>
      <w:divsChild>
        <w:div w:id="123349096">
          <w:marLeft w:val="0"/>
          <w:marRight w:val="0"/>
          <w:marTop w:val="0"/>
          <w:marBottom w:val="0"/>
          <w:divBdr>
            <w:top w:val="none" w:sz="0" w:space="0" w:color="auto"/>
            <w:left w:val="none" w:sz="0" w:space="0" w:color="auto"/>
            <w:bottom w:val="none" w:sz="0" w:space="0" w:color="auto"/>
            <w:right w:val="none" w:sz="0" w:space="0" w:color="auto"/>
          </w:divBdr>
        </w:div>
      </w:divsChild>
    </w:div>
    <w:div w:id="767851698">
      <w:bodyDiv w:val="1"/>
      <w:marLeft w:val="0"/>
      <w:marRight w:val="0"/>
      <w:marTop w:val="0"/>
      <w:marBottom w:val="0"/>
      <w:divBdr>
        <w:top w:val="none" w:sz="0" w:space="0" w:color="auto"/>
        <w:left w:val="none" w:sz="0" w:space="0" w:color="auto"/>
        <w:bottom w:val="none" w:sz="0" w:space="0" w:color="auto"/>
        <w:right w:val="none" w:sz="0" w:space="0" w:color="auto"/>
      </w:divBdr>
      <w:divsChild>
        <w:div w:id="623466243">
          <w:marLeft w:val="0"/>
          <w:marRight w:val="0"/>
          <w:marTop w:val="0"/>
          <w:marBottom w:val="0"/>
          <w:divBdr>
            <w:top w:val="none" w:sz="0" w:space="0" w:color="auto"/>
            <w:left w:val="none" w:sz="0" w:space="0" w:color="auto"/>
            <w:bottom w:val="none" w:sz="0" w:space="0" w:color="auto"/>
            <w:right w:val="none" w:sz="0" w:space="0" w:color="auto"/>
          </w:divBdr>
        </w:div>
      </w:divsChild>
    </w:div>
    <w:div w:id="769931545">
      <w:bodyDiv w:val="1"/>
      <w:marLeft w:val="0"/>
      <w:marRight w:val="0"/>
      <w:marTop w:val="0"/>
      <w:marBottom w:val="0"/>
      <w:divBdr>
        <w:top w:val="none" w:sz="0" w:space="0" w:color="auto"/>
        <w:left w:val="none" w:sz="0" w:space="0" w:color="auto"/>
        <w:bottom w:val="none" w:sz="0" w:space="0" w:color="auto"/>
        <w:right w:val="none" w:sz="0" w:space="0" w:color="auto"/>
      </w:divBdr>
      <w:divsChild>
        <w:div w:id="1870872675">
          <w:marLeft w:val="0"/>
          <w:marRight w:val="0"/>
          <w:marTop w:val="0"/>
          <w:marBottom w:val="0"/>
          <w:divBdr>
            <w:top w:val="none" w:sz="0" w:space="0" w:color="auto"/>
            <w:left w:val="none" w:sz="0" w:space="0" w:color="auto"/>
            <w:bottom w:val="none" w:sz="0" w:space="0" w:color="auto"/>
            <w:right w:val="none" w:sz="0" w:space="0" w:color="auto"/>
          </w:divBdr>
        </w:div>
      </w:divsChild>
    </w:div>
    <w:div w:id="770049152">
      <w:bodyDiv w:val="1"/>
      <w:marLeft w:val="0"/>
      <w:marRight w:val="0"/>
      <w:marTop w:val="0"/>
      <w:marBottom w:val="0"/>
      <w:divBdr>
        <w:top w:val="none" w:sz="0" w:space="0" w:color="auto"/>
        <w:left w:val="none" w:sz="0" w:space="0" w:color="auto"/>
        <w:bottom w:val="none" w:sz="0" w:space="0" w:color="auto"/>
        <w:right w:val="none" w:sz="0" w:space="0" w:color="auto"/>
      </w:divBdr>
      <w:divsChild>
        <w:div w:id="91821102">
          <w:marLeft w:val="0"/>
          <w:marRight w:val="0"/>
          <w:marTop w:val="0"/>
          <w:marBottom w:val="0"/>
          <w:divBdr>
            <w:top w:val="none" w:sz="0" w:space="0" w:color="auto"/>
            <w:left w:val="none" w:sz="0" w:space="0" w:color="auto"/>
            <w:bottom w:val="none" w:sz="0" w:space="0" w:color="auto"/>
            <w:right w:val="none" w:sz="0" w:space="0" w:color="auto"/>
          </w:divBdr>
        </w:div>
      </w:divsChild>
    </w:div>
    <w:div w:id="772020499">
      <w:bodyDiv w:val="1"/>
      <w:marLeft w:val="0"/>
      <w:marRight w:val="0"/>
      <w:marTop w:val="0"/>
      <w:marBottom w:val="0"/>
      <w:divBdr>
        <w:top w:val="none" w:sz="0" w:space="0" w:color="auto"/>
        <w:left w:val="none" w:sz="0" w:space="0" w:color="auto"/>
        <w:bottom w:val="none" w:sz="0" w:space="0" w:color="auto"/>
        <w:right w:val="none" w:sz="0" w:space="0" w:color="auto"/>
      </w:divBdr>
      <w:divsChild>
        <w:div w:id="168911720">
          <w:marLeft w:val="0"/>
          <w:marRight w:val="0"/>
          <w:marTop w:val="0"/>
          <w:marBottom w:val="0"/>
          <w:divBdr>
            <w:top w:val="none" w:sz="0" w:space="0" w:color="auto"/>
            <w:left w:val="none" w:sz="0" w:space="0" w:color="auto"/>
            <w:bottom w:val="none" w:sz="0" w:space="0" w:color="auto"/>
            <w:right w:val="none" w:sz="0" w:space="0" w:color="auto"/>
          </w:divBdr>
        </w:div>
      </w:divsChild>
    </w:div>
    <w:div w:id="780881261">
      <w:bodyDiv w:val="1"/>
      <w:marLeft w:val="0"/>
      <w:marRight w:val="0"/>
      <w:marTop w:val="0"/>
      <w:marBottom w:val="0"/>
      <w:divBdr>
        <w:top w:val="none" w:sz="0" w:space="0" w:color="auto"/>
        <w:left w:val="none" w:sz="0" w:space="0" w:color="auto"/>
        <w:bottom w:val="none" w:sz="0" w:space="0" w:color="auto"/>
        <w:right w:val="none" w:sz="0" w:space="0" w:color="auto"/>
      </w:divBdr>
      <w:divsChild>
        <w:div w:id="462969293">
          <w:marLeft w:val="0"/>
          <w:marRight w:val="0"/>
          <w:marTop w:val="0"/>
          <w:marBottom w:val="0"/>
          <w:divBdr>
            <w:top w:val="none" w:sz="0" w:space="0" w:color="auto"/>
            <w:left w:val="none" w:sz="0" w:space="0" w:color="auto"/>
            <w:bottom w:val="none" w:sz="0" w:space="0" w:color="auto"/>
            <w:right w:val="none" w:sz="0" w:space="0" w:color="auto"/>
          </w:divBdr>
        </w:div>
      </w:divsChild>
    </w:div>
    <w:div w:id="786504398">
      <w:bodyDiv w:val="1"/>
      <w:marLeft w:val="0"/>
      <w:marRight w:val="0"/>
      <w:marTop w:val="0"/>
      <w:marBottom w:val="0"/>
      <w:divBdr>
        <w:top w:val="none" w:sz="0" w:space="0" w:color="auto"/>
        <w:left w:val="none" w:sz="0" w:space="0" w:color="auto"/>
        <w:bottom w:val="none" w:sz="0" w:space="0" w:color="auto"/>
        <w:right w:val="none" w:sz="0" w:space="0" w:color="auto"/>
      </w:divBdr>
      <w:divsChild>
        <w:div w:id="458955345">
          <w:marLeft w:val="0"/>
          <w:marRight w:val="0"/>
          <w:marTop w:val="0"/>
          <w:marBottom w:val="0"/>
          <w:divBdr>
            <w:top w:val="none" w:sz="0" w:space="0" w:color="auto"/>
            <w:left w:val="none" w:sz="0" w:space="0" w:color="auto"/>
            <w:bottom w:val="none" w:sz="0" w:space="0" w:color="auto"/>
            <w:right w:val="none" w:sz="0" w:space="0" w:color="auto"/>
          </w:divBdr>
        </w:div>
      </w:divsChild>
    </w:div>
    <w:div w:id="787548780">
      <w:bodyDiv w:val="1"/>
      <w:marLeft w:val="0"/>
      <w:marRight w:val="0"/>
      <w:marTop w:val="0"/>
      <w:marBottom w:val="0"/>
      <w:divBdr>
        <w:top w:val="none" w:sz="0" w:space="0" w:color="auto"/>
        <w:left w:val="none" w:sz="0" w:space="0" w:color="auto"/>
        <w:bottom w:val="none" w:sz="0" w:space="0" w:color="auto"/>
        <w:right w:val="none" w:sz="0" w:space="0" w:color="auto"/>
      </w:divBdr>
      <w:divsChild>
        <w:div w:id="359355092">
          <w:marLeft w:val="0"/>
          <w:marRight w:val="0"/>
          <w:marTop w:val="0"/>
          <w:marBottom w:val="0"/>
          <w:divBdr>
            <w:top w:val="none" w:sz="0" w:space="0" w:color="auto"/>
            <w:left w:val="none" w:sz="0" w:space="0" w:color="auto"/>
            <w:bottom w:val="none" w:sz="0" w:space="0" w:color="auto"/>
            <w:right w:val="none" w:sz="0" w:space="0" w:color="auto"/>
          </w:divBdr>
          <w:divsChild>
            <w:div w:id="102382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700968">
      <w:bodyDiv w:val="1"/>
      <w:marLeft w:val="0"/>
      <w:marRight w:val="0"/>
      <w:marTop w:val="0"/>
      <w:marBottom w:val="0"/>
      <w:divBdr>
        <w:top w:val="none" w:sz="0" w:space="0" w:color="auto"/>
        <w:left w:val="none" w:sz="0" w:space="0" w:color="auto"/>
        <w:bottom w:val="none" w:sz="0" w:space="0" w:color="auto"/>
        <w:right w:val="none" w:sz="0" w:space="0" w:color="auto"/>
      </w:divBdr>
      <w:divsChild>
        <w:div w:id="1800219772">
          <w:marLeft w:val="0"/>
          <w:marRight w:val="0"/>
          <w:marTop w:val="0"/>
          <w:marBottom w:val="0"/>
          <w:divBdr>
            <w:top w:val="none" w:sz="0" w:space="0" w:color="auto"/>
            <w:left w:val="none" w:sz="0" w:space="0" w:color="auto"/>
            <w:bottom w:val="none" w:sz="0" w:space="0" w:color="auto"/>
            <w:right w:val="none" w:sz="0" w:space="0" w:color="auto"/>
          </w:divBdr>
        </w:div>
      </w:divsChild>
    </w:div>
    <w:div w:id="788400074">
      <w:bodyDiv w:val="1"/>
      <w:marLeft w:val="0"/>
      <w:marRight w:val="0"/>
      <w:marTop w:val="0"/>
      <w:marBottom w:val="0"/>
      <w:divBdr>
        <w:top w:val="none" w:sz="0" w:space="0" w:color="auto"/>
        <w:left w:val="none" w:sz="0" w:space="0" w:color="auto"/>
        <w:bottom w:val="none" w:sz="0" w:space="0" w:color="auto"/>
        <w:right w:val="none" w:sz="0" w:space="0" w:color="auto"/>
      </w:divBdr>
      <w:divsChild>
        <w:div w:id="429551628">
          <w:marLeft w:val="0"/>
          <w:marRight w:val="0"/>
          <w:marTop w:val="0"/>
          <w:marBottom w:val="0"/>
          <w:divBdr>
            <w:top w:val="none" w:sz="0" w:space="0" w:color="auto"/>
            <w:left w:val="none" w:sz="0" w:space="0" w:color="auto"/>
            <w:bottom w:val="none" w:sz="0" w:space="0" w:color="auto"/>
            <w:right w:val="none" w:sz="0" w:space="0" w:color="auto"/>
          </w:divBdr>
          <w:divsChild>
            <w:div w:id="14609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373519">
      <w:bodyDiv w:val="1"/>
      <w:marLeft w:val="0"/>
      <w:marRight w:val="0"/>
      <w:marTop w:val="0"/>
      <w:marBottom w:val="0"/>
      <w:divBdr>
        <w:top w:val="none" w:sz="0" w:space="0" w:color="auto"/>
        <w:left w:val="none" w:sz="0" w:space="0" w:color="auto"/>
        <w:bottom w:val="none" w:sz="0" w:space="0" w:color="auto"/>
        <w:right w:val="none" w:sz="0" w:space="0" w:color="auto"/>
      </w:divBdr>
      <w:divsChild>
        <w:div w:id="333993120">
          <w:marLeft w:val="0"/>
          <w:marRight w:val="0"/>
          <w:marTop w:val="0"/>
          <w:marBottom w:val="0"/>
          <w:divBdr>
            <w:top w:val="none" w:sz="0" w:space="0" w:color="auto"/>
            <w:left w:val="none" w:sz="0" w:space="0" w:color="auto"/>
            <w:bottom w:val="none" w:sz="0" w:space="0" w:color="auto"/>
            <w:right w:val="none" w:sz="0" w:space="0" w:color="auto"/>
          </w:divBdr>
        </w:div>
      </w:divsChild>
    </w:div>
    <w:div w:id="800922197">
      <w:bodyDiv w:val="1"/>
      <w:marLeft w:val="0"/>
      <w:marRight w:val="0"/>
      <w:marTop w:val="0"/>
      <w:marBottom w:val="0"/>
      <w:divBdr>
        <w:top w:val="none" w:sz="0" w:space="0" w:color="auto"/>
        <w:left w:val="none" w:sz="0" w:space="0" w:color="auto"/>
        <w:bottom w:val="none" w:sz="0" w:space="0" w:color="auto"/>
        <w:right w:val="none" w:sz="0" w:space="0" w:color="auto"/>
      </w:divBdr>
      <w:divsChild>
        <w:div w:id="775712777">
          <w:marLeft w:val="0"/>
          <w:marRight w:val="0"/>
          <w:marTop w:val="0"/>
          <w:marBottom w:val="0"/>
          <w:divBdr>
            <w:top w:val="none" w:sz="0" w:space="0" w:color="auto"/>
            <w:left w:val="none" w:sz="0" w:space="0" w:color="auto"/>
            <w:bottom w:val="none" w:sz="0" w:space="0" w:color="auto"/>
            <w:right w:val="none" w:sz="0" w:space="0" w:color="auto"/>
          </w:divBdr>
        </w:div>
        <w:div w:id="1156192652">
          <w:marLeft w:val="0"/>
          <w:marRight w:val="0"/>
          <w:marTop w:val="0"/>
          <w:marBottom w:val="0"/>
          <w:divBdr>
            <w:top w:val="none" w:sz="0" w:space="0" w:color="auto"/>
            <w:left w:val="none" w:sz="0" w:space="0" w:color="auto"/>
            <w:bottom w:val="none" w:sz="0" w:space="0" w:color="auto"/>
            <w:right w:val="none" w:sz="0" w:space="0" w:color="auto"/>
          </w:divBdr>
        </w:div>
      </w:divsChild>
    </w:div>
    <w:div w:id="806897642">
      <w:bodyDiv w:val="1"/>
      <w:marLeft w:val="0"/>
      <w:marRight w:val="0"/>
      <w:marTop w:val="0"/>
      <w:marBottom w:val="0"/>
      <w:divBdr>
        <w:top w:val="none" w:sz="0" w:space="0" w:color="auto"/>
        <w:left w:val="none" w:sz="0" w:space="0" w:color="auto"/>
        <w:bottom w:val="none" w:sz="0" w:space="0" w:color="auto"/>
        <w:right w:val="none" w:sz="0" w:space="0" w:color="auto"/>
      </w:divBdr>
      <w:divsChild>
        <w:div w:id="1582056410">
          <w:marLeft w:val="0"/>
          <w:marRight w:val="0"/>
          <w:marTop w:val="0"/>
          <w:marBottom w:val="0"/>
          <w:divBdr>
            <w:top w:val="none" w:sz="0" w:space="0" w:color="auto"/>
            <w:left w:val="none" w:sz="0" w:space="0" w:color="auto"/>
            <w:bottom w:val="none" w:sz="0" w:space="0" w:color="auto"/>
            <w:right w:val="none" w:sz="0" w:space="0" w:color="auto"/>
          </w:divBdr>
        </w:div>
      </w:divsChild>
    </w:div>
    <w:div w:id="812525707">
      <w:bodyDiv w:val="1"/>
      <w:marLeft w:val="0"/>
      <w:marRight w:val="0"/>
      <w:marTop w:val="0"/>
      <w:marBottom w:val="0"/>
      <w:divBdr>
        <w:top w:val="none" w:sz="0" w:space="0" w:color="auto"/>
        <w:left w:val="none" w:sz="0" w:space="0" w:color="auto"/>
        <w:bottom w:val="none" w:sz="0" w:space="0" w:color="auto"/>
        <w:right w:val="none" w:sz="0" w:space="0" w:color="auto"/>
      </w:divBdr>
      <w:divsChild>
        <w:div w:id="1996107217">
          <w:marLeft w:val="0"/>
          <w:marRight w:val="0"/>
          <w:marTop w:val="0"/>
          <w:marBottom w:val="0"/>
          <w:divBdr>
            <w:top w:val="none" w:sz="0" w:space="0" w:color="auto"/>
            <w:left w:val="none" w:sz="0" w:space="0" w:color="auto"/>
            <w:bottom w:val="none" w:sz="0" w:space="0" w:color="auto"/>
            <w:right w:val="none" w:sz="0" w:space="0" w:color="auto"/>
          </w:divBdr>
        </w:div>
      </w:divsChild>
    </w:div>
    <w:div w:id="812791331">
      <w:bodyDiv w:val="1"/>
      <w:marLeft w:val="0"/>
      <w:marRight w:val="0"/>
      <w:marTop w:val="0"/>
      <w:marBottom w:val="0"/>
      <w:divBdr>
        <w:top w:val="none" w:sz="0" w:space="0" w:color="auto"/>
        <w:left w:val="none" w:sz="0" w:space="0" w:color="auto"/>
        <w:bottom w:val="none" w:sz="0" w:space="0" w:color="auto"/>
        <w:right w:val="none" w:sz="0" w:space="0" w:color="auto"/>
      </w:divBdr>
      <w:divsChild>
        <w:div w:id="1837109334">
          <w:marLeft w:val="0"/>
          <w:marRight w:val="0"/>
          <w:marTop w:val="0"/>
          <w:marBottom w:val="0"/>
          <w:divBdr>
            <w:top w:val="none" w:sz="0" w:space="0" w:color="auto"/>
            <w:left w:val="none" w:sz="0" w:space="0" w:color="auto"/>
            <w:bottom w:val="none" w:sz="0" w:space="0" w:color="auto"/>
            <w:right w:val="none" w:sz="0" w:space="0" w:color="auto"/>
          </w:divBdr>
        </w:div>
      </w:divsChild>
    </w:div>
    <w:div w:id="815953928">
      <w:bodyDiv w:val="1"/>
      <w:marLeft w:val="0"/>
      <w:marRight w:val="0"/>
      <w:marTop w:val="0"/>
      <w:marBottom w:val="0"/>
      <w:divBdr>
        <w:top w:val="none" w:sz="0" w:space="0" w:color="auto"/>
        <w:left w:val="none" w:sz="0" w:space="0" w:color="auto"/>
        <w:bottom w:val="none" w:sz="0" w:space="0" w:color="auto"/>
        <w:right w:val="none" w:sz="0" w:space="0" w:color="auto"/>
      </w:divBdr>
      <w:divsChild>
        <w:div w:id="1989505320">
          <w:marLeft w:val="0"/>
          <w:marRight w:val="0"/>
          <w:marTop w:val="0"/>
          <w:marBottom w:val="0"/>
          <w:divBdr>
            <w:top w:val="none" w:sz="0" w:space="0" w:color="auto"/>
            <w:left w:val="none" w:sz="0" w:space="0" w:color="auto"/>
            <w:bottom w:val="none" w:sz="0" w:space="0" w:color="auto"/>
            <w:right w:val="none" w:sz="0" w:space="0" w:color="auto"/>
          </w:divBdr>
        </w:div>
      </w:divsChild>
    </w:div>
    <w:div w:id="818838645">
      <w:bodyDiv w:val="1"/>
      <w:marLeft w:val="0"/>
      <w:marRight w:val="0"/>
      <w:marTop w:val="0"/>
      <w:marBottom w:val="0"/>
      <w:divBdr>
        <w:top w:val="none" w:sz="0" w:space="0" w:color="auto"/>
        <w:left w:val="none" w:sz="0" w:space="0" w:color="auto"/>
        <w:bottom w:val="none" w:sz="0" w:space="0" w:color="auto"/>
        <w:right w:val="none" w:sz="0" w:space="0" w:color="auto"/>
      </w:divBdr>
      <w:divsChild>
        <w:div w:id="2100170988">
          <w:marLeft w:val="0"/>
          <w:marRight w:val="0"/>
          <w:marTop w:val="0"/>
          <w:marBottom w:val="0"/>
          <w:divBdr>
            <w:top w:val="none" w:sz="0" w:space="0" w:color="auto"/>
            <w:left w:val="none" w:sz="0" w:space="0" w:color="auto"/>
            <w:bottom w:val="none" w:sz="0" w:space="0" w:color="auto"/>
            <w:right w:val="none" w:sz="0" w:space="0" w:color="auto"/>
          </w:divBdr>
        </w:div>
      </w:divsChild>
    </w:div>
    <w:div w:id="823351630">
      <w:bodyDiv w:val="1"/>
      <w:marLeft w:val="0"/>
      <w:marRight w:val="0"/>
      <w:marTop w:val="0"/>
      <w:marBottom w:val="0"/>
      <w:divBdr>
        <w:top w:val="none" w:sz="0" w:space="0" w:color="auto"/>
        <w:left w:val="none" w:sz="0" w:space="0" w:color="auto"/>
        <w:bottom w:val="none" w:sz="0" w:space="0" w:color="auto"/>
        <w:right w:val="none" w:sz="0" w:space="0" w:color="auto"/>
      </w:divBdr>
      <w:divsChild>
        <w:div w:id="1354260531">
          <w:marLeft w:val="0"/>
          <w:marRight w:val="0"/>
          <w:marTop w:val="0"/>
          <w:marBottom w:val="0"/>
          <w:divBdr>
            <w:top w:val="none" w:sz="0" w:space="0" w:color="auto"/>
            <w:left w:val="none" w:sz="0" w:space="0" w:color="auto"/>
            <w:bottom w:val="none" w:sz="0" w:space="0" w:color="auto"/>
            <w:right w:val="none" w:sz="0" w:space="0" w:color="auto"/>
          </w:divBdr>
        </w:div>
      </w:divsChild>
    </w:div>
    <w:div w:id="824050615">
      <w:bodyDiv w:val="1"/>
      <w:marLeft w:val="0"/>
      <w:marRight w:val="0"/>
      <w:marTop w:val="0"/>
      <w:marBottom w:val="0"/>
      <w:divBdr>
        <w:top w:val="none" w:sz="0" w:space="0" w:color="auto"/>
        <w:left w:val="none" w:sz="0" w:space="0" w:color="auto"/>
        <w:bottom w:val="none" w:sz="0" w:space="0" w:color="auto"/>
        <w:right w:val="none" w:sz="0" w:space="0" w:color="auto"/>
      </w:divBdr>
      <w:divsChild>
        <w:div w:id="1630358961">
          <w:marLeft w:val="0"/>
          <w:marRight w:val="0"/>
          <w:marTop w:val="0"/>
          <w:marBottom w:val="0"/>
          <w:divBdr>
            <w:top w:val="none" w:sz="0" w:space="0" w:color="auto"/>
            <w:left w:val="none" w:sz="0" w:space="0" w:color="auto"/>
            <w:bottom w:val="none" w:sz="0" w:space="0" w:color="auto"/>
            <w:right w:val="none" w:sz="0" w:space="0" w:color="auto"/>
          </w:divBdr>
        </w:div>
      </w:divsChild>
    </w:div>
    <w:div w:id="826626298">
      <w:bodyDiv w:val="1"/>
      <w:marLeft w:val="0"/>
      <w:marRight w:val="0"/>
      <w:marTop w:val="0"/>
      <w:marBottom w:val="0"/>
      <w:divBdr>
        <w:top w:val="none" w:sz="0" w:space="0" w:color="auto"/>
        <w:left w:val="none" w:sz="0" w:space="0" w:color="auto"/>
        <w:bottom w:val="none" w:sz="0" w:space="0" w:color="auto"/>
        <w:right w:val="none" w:sz="0" w:space="0" w:color="auto"/>
      </w:divBdr>
      <w:divsChild>
        <w:div w:id="1101493130">
          <w:marLeft w:val="0"/>
          <w:marRight w:val="0"/>
          <w:marTop w:val="0"/>
          <w:marBottom w:val="0"/>
          <w:divBdr>
            <w:top w:val="none" w:sz="0" w:space="0" w:color="auto"/>
            <w:left w:val="none" w:sz="0" w:space="0" w:color="auto"/>
            <w:bottom w:val="none" w:sz="0" w:space="0" w:color="auto"/>
            <w:right w:val="none" w:sz="0" w:space="0" w:color="auto"/>
          </w:divBdr>
        </w:div>
      </w:divsChild>
    </w:div>
    <w:div w:id="827865411">
      <w:bodyDiv w:val="1"/>
      <w:marLeft w:val="0"/>
      <w:marRight w:val="0"/>
      <w:marTop w:val="0"/>
      <w:marBottom w:val="0"/>
      <w:divBdr>
        <w:top w:val="none" w:sz="0" w:space="0" w:color="auto"/>
        <w:left w:val="none" w:sz="0" w:space="0" w:color="auto"/>
        <w:bottom w:val="none" w:sz="0" w:space="0" w:color="auto"/>
        <w:right w:val="none" w:sz="0" w:space="0" w:color="auto"/>
      </w:divBdr>
      <w:divsChild>
        <w:div w:id="157622079">
          <w:marLeft w:val="0"/>
          <w:marRight w:val="0"/>
          <w:marTop w:val="0"/>
          <w:marBottom w:val="0"/>
          <w:divBdr>
            <w:top w:val="none" w:sz="0" w:space="0" w:color="auto"/>
            <w:left w:val="none" w:sz="0" w:space="0" w:color="auto"/>
            <w:bottom w:val="none" w:sz="0" w:space="0" w:color="auto"/>
            <w:right w:val="none" w:sz="0" w:space="0" w:color="auto"/>
          </w:divBdr>
        </w:div>
        <w:div w:id="604731663">
          <w:marLeft w:val="0"/>
          <w:marRight w:val="0"/>
          <w:marTop w:val="0"/>
          <w:marBottom w:val="0"/>
          <w:divBdr>
            <w:top w:val="none" w:sz="0" w:space="0" w:color="auto"/>
            <w:left w:val="none" w:sz="0" w:space="0" w:color="auto"/>
            <w:bottom w:val="none" w:sz="0" w:space="0" w:color="auto"/>
            <w:right w:val="none" w:sz="0" w:space="0" w:color="auto"/>
          </w:divBdr>
        </w:div>
        <w:div w:id="695272992">
          <w:marLeft w:val="0"/>
          <w:marRight w:val="0"/>
          <w:marTop w:val="0"/>
          <w:marBottom w:val="0"/>
          <w:divBdr>
            <w:top w:val="none" w:sz="0" w:space="0" w:color="auto"/>
            <w:left w:val="none" w:sz="0" w:space="0" w:color="auto"/>
            <w:bottom w:val="none" w:sz="0" w:space="0" w:color="auto"/>
            <w:right w:val="none" w:sz="0" w:space="0" w:color="auto"/>
          </w:divBdr>
        </w:div>
        <w:div w:id="938102720">
          <w:marLeft w:val="0"/>
          <w:marRight w:val="0"/>
          <w:marTop w:val="0"/>
          <w:marBottom w:val="0"/>
          <w:divBdr>
            <w:top w:val="none" w:sz="0" w:space="0" w:color="auto"/>
            <w:left w:val="none" w:sz="0" w:space="0" w:color="auto"/>
            <w:bottom w:val="none" w:sz="0" w:space="0" w:color="auto"/>
            <w:right w:val="none" w:sz="0" w:space="0" w:color="auto"/>
          </w:divBdr>
        </w:div>
        <w:div w:id="1765763173">
          <w:marLeft w:val="0"/>
          <w:marRight w:val="0"/>
          <w:marTop w:val="0"/>
          <w:marBottom w:val="0"/>
          <w:divBdr>
            <w:top w:val="none" w:sz="0" w:space="0" w:color="auto"/>
            <w:left w:val="none" w:sz="0" w:space="0" w:color="auto"/>
            <w:bottom w:val="none" w:sz="0" w:space="0" w:color="auto"/>
            <w:right w:val="none" w:sz="0" w:space="0" w:color="auto"/>
          </w:divBdr>
        </w:div>
        <w:div w:id="1770807524">
          <w:marLeft w:val="0"/>
          <w:marRight w:val="0"/>
          <w:marTop w:val="0"/>
          <w:marBottom w:val="0"/>
          <w:divBdr>
            <w:top w:val="none" w:sz="0" w:space="0" w:color="auto"/>
            <w:left w:val="none" w:sz="0" w:space="0" w:color="auto"/>
            <w:bottom w:val="none" w:sz="0" w:space="0" w:color="auto"/>
            <w:right w:val="none" w:sz="0" w:space="0" w:color="auto"/>
          </w:divBdr>
        </w:div>
        <w:div w:id="1911495620">
          <w:marLeft w:val="0"/>
          <w:marRight w:val="0"/>
          <w:marTop w:val="0"/>
          <w:marBottom w:val="0"/>
          <w:divBdr>
            <w:top w:val="none" w:sz="0" w:space="0" w:color="auto"/>
            <w:left w:val="none" w:sz="0" w:space="0" w:color="auto"/>
            <w:bottom w:val="none" w:sz="0" w:space="0" w:color="auto"/>
            <w:right w:val="none" w:sz="0" w:space="0" w:color="auto"/>
          </w:divBdr>
        </w:div>
      </w:divsChild>
    </w:div>
    <w:div w:id="829905049">
      <w:bodyDiv w:val="1"/>
      <w:marLeft w:val="0"/>
      <w:marRight w:val="0"/>
      <w:marTop w:val="0"/>
      <w:marBottom w:val="0"/>
      <w:divBdr>
        <w:top w:val="none" w:sz="0" w:space="0" w:color="auto"/>
        <w:left w:val="none" w:sz="0" w:space="0" w:color="auto"/>
        <w:bottom w:val="none" w:sz="0" w:space="0" w:color="auto"/>
        <w:right w:val="none" w:sz="0" w:space="0" w:color="auto"/>
      </w:divBdr>
      <w:divsChild>
        <w:div w:id="1938950346">
          <w:marLeft w:val="0"/>
          <w:marRight w:val="0"/>
          <w:marTop w:val="0"/>
          <w:marBottom w:val="0"/>
          <w:divBdr>
            <w:top w:val="none" w:sz="0" w:space="0" w:color="auto"/>
            <w:left w:val="none" w:sz="0" w:space="0" w:color="auto"/>
            <w:bottom w:val="none" w:sz="0" w:space="0" w:color="auto"/>
            <w:right w:val="none" w:sz="0" w:space="0" w:color="auto"/>
          </w:divBdr>
        </w:div>
      </w:divsChild>
    </w:div>
    <w:div w:id="840196230">
      <w:bodyDiv w:val="1"/>
      <w:marLeft w:val="0"/>
      <w:marRight w:val="0"/>
      <w:marTop w:val="0"/>
      <w:marBottom w:val="0"/>
      <w:divBdr>
        <w:top w:val="none" w:sz="0" w:space="0" w:color="auto"/>
        <w:left w:val="none" w:sz="0" w:space="0" w:color="auto"/>
        <w:bottom w:val="none" w:sz="0" w:space="0" w:color="auto"/>
        <w:right w:val="none" w:sz="0" w:space="0" w:color="auto"/>
      </w:divBdr>
      <w:divsChild>
        <w:div w:id="952632118">
          <w:marLeft w:val="0"/>
          <w:marRight w:val="0"/>
          <w:marTop w:val="0"/>
          <w:marBottom w:val="0"/>
          <w:divBdr>
            <w:top w:val="none" w:sz="0" w:space="0" w:color="auto"/>
            <w:left w:val="none" w:sz="0" w:space="0" w:color="auto"/>
            <w:bottom w:val="none" w:sz="0" w:space="0" w:color="auto"/>
            <w:right w:val="none" w:sz="0" w:space="0" w:color="auto"/>
          </w:divBdr>
        </w:div>
      </w:divsChild>
    </w:div>
    <w:div w:id="840848262">
      <w:bodyDiv w:val="1"/>
      <w:marLeft w:val="0"/>
      <w:marRight w:val="0"/>
      <w:marTop w:val="0"/>
      <w:marBottom w:val="0"/>
      <w:divBdr>
        <w:top w:val="none" w:sz="0" w:space="0" w:color="auto"/>
        <w:left w:val="none" w:sz="0" w:space="0" w:color="auto"/>
        <w:bottom w:val="none" w:sz="0" w:space="0" w:color="auto"/>
        <w:right w:val="none" w:sz="0" w:space="0" w:color="auto"/>
      </w:divBdr>
      <w:divsChild>
        <w:div w:id="965089279">
          <w:marLeft w:val="0"/>
          <w:marRight w:val="0"/>
          <w:marTop w:val="0"/>
          <w:marBottom w:val="0"/>
          <w:divBdr>
            <w:top w:val="none" w:sz="0" w:space="0" w:color="auto"/>
            <w:left w:val="none" w:sz="0" w:space="0" w:color="auto"/>
            <w:bottom w:val="none" w:sz="0" w:space="0" w:color="auto"/>
            <w:right w:val="none" w:sz="0" w:space="0" w:color="auto"/>
          </w:divBdr>
        </w:div>
      </w:divsChild>
    </w:div>
    <w:div w:id="841117926">
      <w:bodyDiv w:val="1"/>
      <w:marLeft w:val="0"/>
      <w:marRight w:val="0"/>
      <w:marTop w:val="0"/>
      <w:marBottom w:val="0"/>
      <w:divBdr>
        <w:top w:val="none" w:sz="0" w:space="0" w:color="auto"/>
        <w:left w:val="none" w:sz="0" w:space="0" w:color="auto"/>
        <w:bottom w:val="none" w:sz="0" w:space="0" w:color="auto"/>
        <w:right w:val="none" w:sz="0" w:space="0" w:color="auto"/>
      </w:divBdr>
      <w:divsChild>
        <w:div w:id="1593127534">
          <w:marLeft w:val="0"/>
          <w:marRight w:val="0"/>
          <w:marTop w:val="0"/>
          <w:marBottom w:val="0"/>
          <w:divBdr>
            <w:top w:val="none" w:sz="0" w:space="0" w:color="auto"/>
            <w:left w:val="none" w:sz="0" w:space="0" w:color="auto"/>
            <w:bottom w:val="none" w:sz="0" w:space="0" w:color="auto"/>
            <w:right w:val="none" w:sz="0" w:space="0" w:color="auto"/>
          </w:divBdr>
        </w:div>
      </w:divsChild>
    </w:div>
    <w:div w:id="849179039">
      <w:bodyDiv w:val="1"/>
      <w:marLeft w:val="0"/>
      <w:marRight w:val="0"/>
      <w:marTop w:val="0"/>
      <w:marBottom w:val="0"/>
      <w:divBdr>
        <w:top w:val="none" w:sz="0" w:space="0" w:color="auto"/>
        <w:left w:val="none" w:sz="0" w:space="0" w:color="auto"/>
        <w:bottom w:val="none" w:sz="0" w:space="0" w:color="auto"/>
        <w:right w:val="none" w:sz="0" w:space="0" w:color="auto"/>
      </w:divBdr>
      <w:divsChild>
        <w:div w:id="355040112">
          <w:marLeft w:val="0"/>
          <w:marRight w:val="0"/>
          <w:marTop w:val="0"/>
          <w:marBottom w:val="0"/>
          <w:divBdr>
            <w:top w:val="none" w:sz="0" w:space="0" w:color="auto"/>
            <w:left w:val="none" w:sz="0" w:space="0" w:color="auto"/>
            <w:bottom w:val="none" w:sz="0" w:space="0" w:color="auto"/>
            <w:right w:val="none" w:sz="0" w:space="0" w:color="auto"/>
          </w:divBdr>
        </w:div>
      </w:divsChild>
    </w:div>
    <w:div w:id="855191255">
      <w:bodyDiv w:val="1"/>
      <w:marLeft w:val="0"/>
      <w:marRight w:val="0"/>
      <w:marTop w:val="0"/>
      <w:marBottom w:val="0"/>
      <w:divBdr>
        <w:top w:val="none" w:sz="0" w:space="0" w:color="auto"/>
        <w:left w:val="none" w:sz="0" w:space="0" w:color="auto"/>
        <w:bottom w:val="none" w:sz="0" w:space="0" w:color="auto"/>
        <w:right w:val="none" w:sz="0" w:space="0" w:color="auto"/>
      </w:divBdr>
      <w:divsChild>
        <w:div w:id="1747454571">
          <w:marLeft w:val="0"/>
          <w:marRight w:val="0"/>
          <w:marTop w:val="0"/>
          <w:marBottom w:val="0"/>
          <w:divBdr>
            <w:top w:val="none" w:sz="0" w:space="0" w:color="auto"/>
            <w:left w:val="none" w:sz="0" w:space="0" w:color="auto"/>
            <w:bottom w:val="none" w:sz="0" w:space="0" w:color="auto"/>
            <w:right w:val="none" w:sz="0" w:space="0" w:color="auto"/>
          </w:divBdr>
        </w:div>
      </w:divsChild>
    </w:div>
    <w:div w:id="859314710">
      <w:bodyDiv w:val="1"/>
      <w:marLeft w:val="0"/>
      <w:marRight w:val="0"/>
      <w:marTop w:val="0"/>
      <w:marBottom w:val="0"/>
      <w:divBdr>
        <w:top w:val="none" w:sz="0" w:space="0" w:color="auto"/>
        <w:left w:val="none" w:sz="0" w:space="0" w:color="auto"/>
        <w:bottom w:val="none" w:sz="0" w:space="0" w:color="auto"/>
        <w:right w:val="none" w:sz="0" w:space="0" w:color="auto"/>
      </w:divBdr>
    </w:div>
    <w:div w:id="863249358">
      <w:bodyDiv w:val="1"/>
      <w:marLeft w:val="0"/>
      <w:marRight w:val="0"/>
      <w:marTop w:val="0"/>
      <w:marBottom w:val="0"/>
      <w:divBdr>
        <w:top w:val="none" w:sz="0" w:space="0" w:color="auto"/>
        <w:left w:val="none" w:sz="0" w:space="0" w:color="auto"/>
        <w:bottom w:val="none" w:sz="0" w:space="0" w:color="auto"/>
        <w:right w:val="none" w:sz="0" w:space="0" w:color="auto"/>
      </w:divBdr>
      <w:divsChild>
        <w:div w:id="218245758">
          <w:marLeft w:val="0"/>
          <w:marRight w:val="0"/>
          <w:marTop w:val="0"/>
          <w:marBottom w:val="0"/>
          <w:divBdr>
            <w:top w:val="none" w:sz="0" w:space="0" w:color="auto"/>
            <w:left w:val="none" w:sz="0" w:space="0" w:color="auto"/>
            <w:bottom w:val="none" w:sz="0" w:space="0" w:color="auto"/>
            <w:right w:val="none" w:sz="0" w:space="0" w:color="auto"/>
          </w:divBdr>
        </w:div>
      </w:divsChild>
    </w:div>
    <w:div w:id="873155426">
      <w:bodyDiv w:val="1"/>
      <w:marLeft w:val="0"/>
      <w:marRight w:val="0"/>
      <w:marTop w:val="0"/>
      <w:marBottom w:val="0"/>
      <w:divBdr>
        <w:top w:val="none" w:sz="0" w:space="0" w:color="auto"/>
        <w:left w:val="none" w:sz="0" w:space="0" w:color="auto"/>
        <w:bottom w:val="none" w:sz="0" w:space="0" w:color="auto"/>
        <w:right w:val="none" w:sz="0" w:space="0" w:color="auto"/>
      </w:divBdr>
      <w:divsChild>
        <w:div w:id="1093862431">
          <w:marLeft w:val="0"/>
          <w:marRight w:val="0"/>
          <w:marTop w:val="0"/>
          <w:marBottom w:val="0"/>
          <w:divBdr>
            <w:top w:val="none" w:sz="0" w:space="0" w:color="auto"/>
            <w:left w:val="none" w:sz="0" w:space="0" w:color="auto"/>
            <w:bottom w:val="none" w:sz="0" w:space="0" w:color="auto"/>
            <w:right w:val="none" w:sz="0" w:space="0" w:color="auto"/>
          </w:divBdr>
        </w:div>
      </w:divsChild>
    </w:div>
    <w:div w:id="884954195">
      <w:bodyDiv w:val="1"/>
      <w:marLeft w:val="0"/>
      <w:marRight w:val="0"/>
      <w:marTop w:val="0"/>
      <w:marBottom w:val="0"/>
      <w:divBdr>
        <w:top w:val="none" w:sz="0" w:space="0" w:color="auto"/>
        <w:left w:val="none" w:sz="0" w:space="0" w:color="auto"/>
        <w:bottom w:val="none" w:sz="0" w:space="0" w:color="auto"/>
        <w:right w:val="none" w:sz="0" w:space="0" w:color="auto"/>
      </w:divBdr>
      <w:divsChild>
        <w:div w:id="321126785">
          <w:marLeft w:val="0"/>
          <w:marRight w:val="0"/>
          <w:marTop w:val="0"/>
          <w:marBottom w:val="0"/>
          <w:divBdr>
            <w:top w:val="none" w:sz="0" w:space="0" w:color="auto"/>
            <w:left w:val="none" w:sz="0" w:space="0" w:color="auto"/>
            <w:bottom w:val="none" w:sz="0" w:space="0" w:color="auto"/>
            <w:right w:val="none" w:sz="0" w:space="0" w:color="auto"/>
          </w:divBdr>
        </w:div>
      </w:divsChild>
    </w:div>
    <w:div w:id="892543806">
      <w:bodyDiv w:val="1"/>
      <w:marLeft w:val="0"/>
      <w:marRight w:val="0"/>
      <w:marTop w:val="0"/>
      <w:marBottom w:val="0"/>
      <w:divBdr>
        <w:top w:val="none" w:sz="0" w:space="0" w:color="auto"/>
        <w:left w:val="none" w:sz="0" w:space="0" w:color="auto"/>
        <w:bottom w:val="none" w:sz="0" w:space="0" w:color="auto"/>
        <w:right w:val="none" w:sz="0" w:space="0" w:color="auto"/>
      </w:divBdr>
      <w:divsChild>
        <w:div w:id="590894608">
          <w:marLeft w:val="0"/>
          <w:marRight w:val="0"/>
          <w:marTop w:val="0"/>
          <w:marBottom w:val="0"/>
          <w:divBdr>
            <w:top w:val="none" w:sz="0" w:space="0" w:color="auto"/>
            <w:left w:val="none" w:sz="0" w:space="0" w:color="auto"/>
            <w:bottom w:val="none" w:sz="0" w:space="0" w:color="auto"/>
            <w:right w:val="none" w:sz="0" w:space="0" w:color="auto"/>
          </w:divBdr>
        </w:div>
      </w:divsChild>
    </w:div>
    <w:div w:id="896167900">
      <w:bodyDiv w:val="1"/>
      <w:marLeft w:val="0"/>
      <w:marRight w:val="0"/>
      <w:marTop w:val="0"/>
      <w:marBottom w:val="0"/>
      <w:divBdr>
        <w:top w:val="none" w:sz="0" w:space="0" w:color="auto"/>
        <w:left w:val="none" w:sz="0" w:space="0" w:color="auto"/>
        <w:bottom w:val="none" w:sz="0" w:space="0" w:color="auto"/>
        <w:right w:val="none" w:sz="0" w:space="0" w:color="auto"/>
      </w:divBdr>
      <w:divsChild>
        <w:div w:id="678387833">
          <w:marLeft w:val="0"/>
          <w:marRight w:val="0"/>
          <w:marTop w:val="0"/>
          <w:marBottom w:val="0"/>
          <w:divBdr>
            <w:top w:val="none" w:sz="0" w:space="0" w:color="auto"/>
            <w:left w:val="none" w:sz="0" w:space="0" w:color="auto"/>
            <w:bottom w:val="none" w:sz="0" w:space="0" w:color="auto"/>
            <w:right w:val="none" w:sz="0" w:space="0" w:color="auto"/>
          </w:divBdr>
        </w:div>
      </w:divsChild>
    </w:div>
    <w:div w:id="899904465">
      <w:bodyDiv w:val="1"/>
      <w:marLeft w:val="0"/>
      <w:marRight w:val="0"/>
      <w:marTop w:val="0"/>
      <w:marBottom w:val="0"/>
      <w:divBdr>
        <w:top w:val="none" w:sz="0" w:space="0" w:color="auto"/>
        <w:left w:val="none" w:sz="0" w:space="0" w:color="auto"/>
        <w:bottom w:val="none" w:sz="0" w:space="0" w:color="auto"/>
        <w:right w:val="none" w:sz="0" w:space="0" w:color="auto"/>
      </w:divBdr>
      <w:divsChild>
        <w:div w:id="44108505">
          <w:marLeft w:val="0"/>
          <w:marRight w:val="0"/>
          <w:marTop w:val="0"/>
          <w:marBottom w:val="0"/>
          <w:divBdr>
            <w:top w:val="none" w:sz="0" w:space="0" w:color="auto"/>
            <w:left w:val="none" w:sz="0" w:space="0" w:color="auto"/>
            <w:bottom w:val="none" w:sz="0" w:space="0" w:color="auto"/>
            <w:right w:val="none" w:sz="0" w:space="0" w:color="auto"/>
          </w:divBdr>
        </w:div>
      </w:divsChild>
    </w:div>
    <w:div w:id="901794260">
      <w:bodyDiv w:val="1"/>
      <w:marLeft w:val="0"/>
      <w:marRight w:val="0"/>
      <w:marTop w:val="0"/>
      <w:marBottom w:val="0"/>
      <w:divBdr>
        <w:top w:val="none" w:sz="0" w:space="0" w:color="auto"/>
        <w:left w:val="none" w:sz="0" w:space="0" w:color="auto"/>
        <w:bottom w:val="none" w:sz="0" w:space="0" w:color="auto"/>
        <w:right w:val="none" w:sz="0" w:space="0" w:color="auto"/>
      </w:divBdr>
    </w:div>
    <w:div w:id="903032346">
      <w:bodyDiv w:val="1"/>
      <w:marLeft w:val="0"/>
      <w:marRight w:val="0"/>
      <w:marTop w:val="0"/>
      <w:marBottom w:val="0"/>
      <w:divBdr>
        <w:top w:val="none" w:sz="0" w:space="0" w:color="auto"/>
        <w:left w:val="none" w:sz="0" w:space="0" w:color="auto"/>
        <w:bottom w:val="none" w:sz="0" w:space="0" w:color="auto"/>
        <w:right w:val="none" w:sz="0" w:space="0" w:color="auto"/>
      </w:divBdr>
      <w:divsChild>
        <w:div w:id="1357269432">
          <w:marLeft w:val="0"/>
          <w:marRight w:val="0"/>
          <w:marTop w:val="0"/>
          <w:marBottom w:val="0"/>
          <w:divBdr>
            <w:top w:val="none" w:sz="0" w:space="0" w:color="auto"/>
            <w:left w:val="none" w:sz="0" w:space="0" w:color="auto"/>
            <w:bottom w:val="none" w:sz="0" w:space="0" w:color="auto"/>
            <w:right w:val="none" w:sz="0" w:space="0" w:color="auto"/>
          </w:divBdr>
        </w:div>
      </w:divsChild>
    </w:div>
    <w:div w:id="907109240">
      <w:bodyDiv w:val="1"/>
      <w:marLeft w:val="0"/>
      <w:marRight w:val="0"/>
      <w:marTop w:val="0"/>
      <w:marBottom w:val="0"/>
      <w:divBdr>
        <w:top w:val="none" w:sz="0" w:space="0" w:color="auto"/>
        <w:left w:val="none" w:sz="0" w:space="0" w:color="auto"/>
        <w:bottom w:val="none" w:sz="0" w:space="0" w:color="auto"/>
        <w:right w:val="none" w:sz="0" w:space="0" w:color="auto"/>
      </w:divBdr>
      <w:divsChild>
        <w:div w:id="516121091">
          <w:marLeft w:val="0"/>
          <w:marRight w:val="0"/>
          <w:marTop w:val="0"/>
          <w:marBottom w:val="0"/>
          <w:divBdr>
            <w:top w:val="none" w:sz="0" w:space="0" w:color="auto"/>
            <w:left w:val="none" w:sz="0" w:space="0" w:color="auto"/>
            <w:bottom w:val="none" w:sz="0" w:space="0" w:color="auto"/>
            <w:right w:val="none" w:sz="0" w:space="0" w:color="auto"/>
          </w:divBdr>
        </w:div>
      </w:divsChild>
    </w:div>
    <w:div w:id="907685958">
      <w:bodyDiv w:val="1"/>
      <w:marLeft w:val="0"/>
      <w:marRight w:val="0"/>
      <w:marTop w:val="0"/>
      <w:marBottom w:val="0"/>
      <w:divBdr>
        <w:top w:val="none" w:sz="0" w:space="0" w:color="auto"/>
        <w:left w:val="none" w:sz="0" w:space="0" w:color="auto"/>
        <w:bottom w:val="none" w:sz="0" w:space="0" w:color="auto"/>
        <w:right w:val="none" w:sz="0" w:space="0" w:color="auto"/>
      </w:divBdr>
      <w:divsChild>
        <w:div w:id="1726181952">
          <w:marLeft w:val="0"/>
          <w:marRight w:val="0"/>
          <w:marTop w:val="0"/>
          <w:marBottom w:val="0"/>
          <w:divBdr>
            <w:top w:val="none" w:sz="0" w:space="0" w:color="auto"/>
            <w:left w:val="none" w:sz="0" w:space="0" w:color="auto"/>
            <w:bottom w:val="none" w:sz="0" w:space="0" w:color="auto"/>
            <w:right w:val="none" w:sz="0" w:space="0" w:color="auto"/>
          </w:divBdr>
        </w:div>
      </w:divsChild>
    </w:div>
    <w:div w:id="914362802">
      <w:bodyDiv w:val="1"/>
      <w:marLeft w:val="0"/>
      <w:marRight w:val="0"/>
      <w:marTop w:val="0"/>
      <w:marBottom w:val="0"/>
      <w:divBdr>
        <w:top w:val="none" w:sz="0" w:space="0" w:color="auto"/>
        <w:left w:val="none" w:sz="0" w:space="0" w:color="auto"/>
        <w:bottom w:val="none" w:sz="0" w:space="0" w:color="auto"/>
        <w:right w:val="none" w:sz="0" w:space="0" w:color="auto"/>
      </w:divBdr>
      <w:divsChild>
        <w:div w:id="2103446904">
          <w:marLeft w:val="0"/>
          <w:marRight w:val="0"/>
          <w:marTop w:val="0"/>
          <w:marBottom w:val="0"/>
          <w:divBdr>
            <w:top w:val="none" w:sz="0" w:space="0" w:color="auto"/>
            <w:left w:val="none" w:sz="0" w:space="0" w:color="auto"/>
            <w:bottom w:val="none" w:sz="0" w:space="0" w:color="auto"/>
            <w:right w:val="none" w:sz="0" w:space="0" w:color="auto"/>
          </w:divBdr>
        </w:div>
      </w:divsChild>
    </w:div>
    <w:div w:id="918293630">
      <w:bodyDiv w:val="1"/>
      <w:marLeft w:val="0"/>
      <w:marRight w:val="0"/>
      <w:marTop w:val="0"/>
      <w:marBottom w:val="0"/>
      <w:divBdr>
        <w:top w:val="none" w:sz="0" w:space="0" w:color="auto"/>
        <w:left w:val="none" w:sz="0" w:space="0" w:color="auto"/>
        <w:bottom w:val="none" w:sz="0" w:space="0" w:color="auto"/>
        <w:right w:val="none" w:sz="0" w:space="0" w:color="auto"/>
      </w:divBdr>
      <w:divsChild>
        <w:div w:id="24450624">
          <w:marLeft w:val="0"/>
          <w:marRight w:val="0"/>
          <w:marTop w:val="0"/>
          <w:marBottom w:val="0"/>
          <w:divBdr>
            <w:top w:val="none" w:sz="0" w:space="0" w:color="auto"/>
            <w:left w:val="none" w:sz="0" w:space="0" w:color="auto"/>
            <w:bottom w:val="none" w:sz="0" w:space="0" w:color="auto"/>
            <w:right w:val="none" w:sz="0" w:space="0" w:color="auto"/>
          </w:divBdr>
        </w:div>
      </w:divsChild>
    </w:div>
    <w:div w:id="920798300">
      <w:bodyDiv w:val="1"/>
      <w:marLeft w:val="0"/>
      <w:marRight w:val="0"/>
      <w:marTop w:val="0"/>
      <w:marBottom w:val="0"/>
      <w:divBdr>
        <w:top w:val="none" w:sz="0" w:space="0" w:color="auto"/>
        <w:left w:val="none" w:sz="0" w:space="0" w:color="auto"/>
        <w:bottom w:val="none" w:sz="0" w:space="0" w:color="auto"/>
        <w:right w:val="none" w:sz="0" w:space="0" w:color="auto"/>
      </w:divBdr>
      <w:divsChild>
        <w:div w:id="1372924495">
          <w:marLeft w:val="0"/>
          <w:marRight w:val="0"/>
          <w:marTop w:val="0"/>
          <w:marBottom w:val="0"/>
          <w:divBdr>
            <w:top w:val="none" w:sz="0" w:space="0" w:color="auto"/>
            <w:left w:val="none" w:sz="0" w:space="0" w:color="auto"/>
            <w:bottom w:val="none" w:sz="0" w:space="0" w:color="auto"/>
            <w:right w:val="none" w:sz="0" w:space="0" w:color="auto"/>
          </w:divBdr>
        </w:div>
      </w:divsChild>
    </w:div>
    <w:div w:id="921572964">
      <w:bodyDiv w:val="1"/>
      <w:marLeft w:val="0"/>
      <w:marRight w:val="0"/>
      <w:marTop w:val="0"/>
      <w:marBottom w:val="0"/>
      <w:divBdr>
        <w:top w:val="none" w:sz="0" w:space="0" w:color="auto"/>
        <w:left w:val="none" w:sz="0" w:space="0" w:color="auto"/>
        <w:bottom w:val="none" w:sz="0" w:space="0" w:color="auto"/>
        <w:right w:val="none" w:sz="0" w:space="0" w:color="auto"/>
      </w:divBdr>
      <w:divsChild>
        <w:div w:id="162670806">
          <w:marLeft w:val="0"/>
          <w:marRight w:val="0"/>
          <w:marTop w:val="0"/>
          <w:marBottom w:val="0"/>
          <w:divBdr>
            <w:top w:val="none" w:sz="0" w:space="0" w:color="auto"/>
            <w:left w:val="none" w:sz="0" w:space="0" w:color="auto"/>
            <w:bottom w:val="none" w:sz="0" w:space="0" w:color="auto"/>
            <w:right w:val="none" w:sz="0" w:space="0" w:color="auto"/>
          </w:divBdr>
        </w:div>
      </w:divsChild>
    </w:div>
    <w:div w:id="933049836">
      <w:bodyDiv w:val="1"/>
      <w:marLeft w:val="0"/>
      <w:marRight w:val="0"/>
      <w:marTop w:val="0"/>
      <w:marBottom w:val="0"/>
      <w:divBdr>
        <w:top w:val="none" w:sz="0" w:space="0" w:color="auto"/>
        <w:left w:val="none" w:sz="0" w:space="0" w:color="auto"/>
        <w:bottom w:val="none" w:sz="0" w:space="0" w:color="auto"/>
        <w:right w:val="none" w:sz="0" w:space="0" w:color="auto"/>
      </w:divBdr>
      <w:divsChild>
        <w:div w:id="54395158">
          <w:marLeft w:val="0"/>
          <w:marRight w:val="0"/>
          <w:marTop w:val="0"/>
          <w:marBottom w:val="0"/>
          <w:divBdr>
            <w:top w:val="none" w:sz="0" w:space="0" w:color="auto"/>
            <w:left w:val="none" w:sz="0" w:space="0" w:color="auto"/>
            <w:bottom w:val="none" w:sz="0" w:space="0" w:color="auto"/>
            <w:right w:val="none" w:sz="0" w:space="0" w:color="auto"/>
          </w:divBdr>
        </w:div>
      </w:divsChild>
    </w:div>
    <w:div w:id="933902345">
      <w:bodyDiv w:val="1"/>
      <w:marLeft w:val="0"/>
      <w:marRight w:val="0"/>
      <w:marTop w:val="0"/>
      <w:marBottom w:val="0"/>
      <w:divBdr>
        <w:top w:val="none" w:sz="0" w:space="0" w:color="auto"/>
        <w:left w:val="none" w:sz="0" w:space="0" w:color="auto"/>
        <w:bottom w:val="none" w:sz="0" w:space="0" w:color="auto"/>
        <w:right w:val="none" w:sz="0" w:space="0" w:color="auto"/>
      </w:divBdr>
      <w:divsChild>
        <w:div w:id="1093235975">
          <w:marLeft w:val="0"/>
          <w:marRight w:val="0"/>
          <w:marTop w:val="0"/>
          <w:marBottom w:val="0"/>
          <w:divBdr>
            <w:top w:val="none" w:sz="0" w:space="0" w:color="auto"/>
            <w:left w:val="none" w:sz="0" w:space="0" w:color="auto"/>
            <w:bottom w:val="none" w:sz="0" w:space="0" w:color="auto"/>
            <w:right w:val="none" w:sz="0" w:space="0" w:color="auto"/>
          </w:divBdr>
        </w:div>
      </w:divsChild>
    </w:div>
    <w:div w:id="934895614">
      <w:bodyDiv w:val="1"/>
      <w:marLeft w:val="0"/>
      <w:marRight w:val="0"/>
      <w:marTop w:val="0"/>
      <w:marBottom w:val="0"/>
      <w:divBdr>
        <w:top w:val="none" w:sz="0" w:space="0" w:color="auto"/>
        <w:left w:val="none" w:sz="0" w:space="0" w:color="auto"/>
        <w:bottom w:val="none" w:sz="0" w:space="0" w:color="auto"/>
        <w:right w:val="none" w:sz="0" w:space="0" w:color="auto"/>
      </w:divBdr>
      <w:divsChild>
        <w:div w:id="297565875">
          <w:marLeft w:val="0"/>
          <w:marRight w:val="0"/>
          <w:marTop w:val="0"/>
          <w:marBottom w:val="0"/>
          <w:divBdr>
            <w:top w:val="none" w:sz="0" w:space="0" w:color="auto"/>
            <w:left w:val="none" w:sz="0" w:space="0" w:color="auto"/>
            <w:bottom w:val="none" w:sz="0" w:space="0" w:color="auto"/>
            <w:right w:val="none" w:sz="0" w:space="0" w:color="auto"/>
          </w:divBdr>
        </w:div>
      </w:divsChild>
    </w:div>
    <w:div w:id="935481901">
      <w:bodyDiv w:val="1"/>
      <w:marLeft w:val="0"/>
      <w:marRight w:val="0"/>
      <w:marTop w:val="0"/>
      <w:marBottom w:val="0"/>
      <w:divBdr>
        <w:top w:val="none" w:sz="0" w:space="0" w:color="auto"/>
        <w:left w:val="none" w:sz="0" w:space="0" w:color="auto"/>
        <w:bottom w:val="none" w:sz="0" w:space="0" w:color="auto"/>
        <w:right w:val="none" w:sz="0" w:space="0" w:color="auto"/>
      </w:divBdr>
      <w:divsChild>
        <w:div w:id="13381631">
          <w:marLeft w:val="0"/>
          <w:marRight w:val="0"/>
          <w:marTop w:val="0"/>
          <w:marBottom w:val="0"/>
          <w:divBdr>
            <w:top w:val="none" w:sz="0" w:space="0" w:color="auto"/>
            <w:left w:val="none" w:sz="0" w:space="0" w:color="auto"/>
            <w:bottom w:val="none" w:sz="0" w:space="0" w:color="auto"/>
            <w:right w:val="none" w:sz="0" w:space="0" w:color="auto"/>
          </w:divBdr>
        </w:div>
        <w:div w:id="485173567">
          <w:marLeft w:val="0"/>
          <w:marRight w:val="0"/>
          <w:marTop w:val="0"/>
          <w:marBottom w:val="0"/>
          <w:divBdr>
            <w:top w:val="none" w:sz="0" w:space="0" w:color="auto"/>
            <w:left w:val="none" w:sz="0" w:space="0" w:color="auto"/>
            <w:bottom w:val="none" w:sz="0" w:space="0" w:color="auto"/>
            <w:right w:val="none" w:sz="0" w:space="0" w:color="auto"/>
          </w:divBdr>
        </w:div>
        <w:div w:id="538858970">
          <w:marLeft w:val="0"/>
          <w:marRight w:val="0"/>
          <w:marTop w:val="0"/>
          <w:marBottom w:val="0"/>
          <w:divBdr>
            <w:top w:val="none" w:sz="0" w:space="0" w:color="auto"/>
            <w:left w:val="none" w:sz="0" w:space="0" w:color="auto"/>
            <w:bottom w:val="none" w:sz="0" w:space="0" w:color="auto"/>
            <w:right w:val="none" w:sz="0" w:space="0" w:color="auto"/>
          </w:divBdr>
        </w:div>
        <w:div w:id="1046560489">
          <w:marLeft w:val="0"/>
          <w:marRight w:val="0"/>
          <w:marTop w:val="0"/>
          <w:marBottom w:val="0"/>
          <w:divBdr>
            <w:top w:val="none" w:sz="0" w:space="0" w:color="auto"/>
            <w:left w:val="none" w:sz="0" w:space="0" w:color="auto"/>
            <w:bottom w:val="none" w:sz="0" w:space="0" w:color="auto"/>
            <w:right w:val="none" w:sz="0" w:space="0" w:color="auto"/>
          </w:divBdr>
        </w:div>
        <w:div w:id="1591429706">
          <w:marLeft w:val="0"/>
          <w:marRight w:val="0"/>
          <w:marTop w:val="0"/>
          <w:marBottom w:val="0"/>
          <w:divBdr>
            <w:top w:val="none" w:sz="0" w:space="0" w:color="auto"/>
            <w:left w:val="none" w:sz="0" w:space="0" w:color="auto"/>
            <w:bottom w:val="none" w:sz="0" w:space="0" w:color="auto"/>
            <w:right w:val="none" w:sz="0" w:space="0" w:color="auto"/>
          </w:divBdr>
        </w:div>
        <w:div w:id="1640190577">
          <w:marLeft w:val="0"/>
          <w:marRight w:val="0"/>
          <w:marTop w:val="0"/>
          <w:marBottom w:val="0"/>
          <w:divBdr>
            <w:top w:val="none" w:sz="0" w:space="0" w:color="auto"/>
            <w:left w:val="none" w:sz="0" w:space="0" w:color="auto"/>
            <w:bottom w:val="none" w:sz="0" w:space="0" w:color="auto"/>
            <w:right w:val="none" w:sz="0" w:space="0" w:color="auto"/>
          </w:divBdr>
        </w:div>
        <w:div w:id="1777483664">
          <w:marLeft w:val="0"/>
          <w:marRight w:val="0"/>
          <w:marTop w:val="0"/>
          <w:marBottom w:val="0"/>
          <w:divBdr>
            <w:top w:val="none" w:sz="0" w:space="0" w:color="auto"/>
            <w:left w:val="none" w:sz="0" w:space="0" w:color="auto"/>
            <w:bottom w:val="none" w:sz="0" w:space="0" w:color="auto"/>
            <w:right w:val="none" w:sz="0" w:space="0" w:color="auto"/>
          </w:divBdr>
        </w:div>
      </w:divsChild>
    </w:div>
    <w:div w:id="935796342">
      <w:bodyDiv w:val="1"/>
      <w:marLeft w:val="0"/>
      <w:marRight w:val="0"/>
      <w:marTop w:val="0"/>
      <w:marBottom w:val="0"/>
      <w:divBdr>
        <w:top w:val="none" w:sz="0" w:space="0" w:color="auto"/>
        <w:left w:val="none" w:sz="0" w:space="0" w:color="auto"/>
        <w:bottom w:val="none" w:sz="0" w:space="0" w:color="auto"/>
        <w:right w:val="none" w:sz="0" w:space="0" w:color="auto"/>
      </w:divBdr>
      <w:divsChild>
        <w:div w:id="1791511906">
          <w:marLeft w:val="0"/>
          <w:marRight w:val="0"/>
          <w:marTop w:val="0"/>
          <w:marBottom w:val="0"/>
          <w:divBdr>
            <w:top w:val="none" w:sz="0" w:space="0" w:color="auto"/>
            <w:left w:val="none" w:sz="0" w:space="0" w:color="auto"/>
            <w:bottom w:val="none" w:sz="0" w:space="0" w:color="auto"/>
            <w:right w:val="none" w:sz="0" w:space="0" w:color="auto"/>
          </w:divBdr>
        </w:div>
      </w:divsChild>
    </w:div>
    <w:div w:id="936448165">
      <w:bodyDiv w:val="1"/>
      <w:marLeft w:val="0"/>
      <w:marRight w:val="0"/>
      <w:marTop w:val="0"/>
      <w:marBottom w:val="0"/>
      <w:divBdr>
        <w:top w:val="none" w:sz="0" w:space="0" w:color="auto"/>
        <w:left w:val="none" w:sz="0" w:space="0" w:color="auto"/>
        <w:bottom w:val="none" w:sz="0" w:space="0" w:color="auto"/>
        <w:right w:val="none" w:sz="0" w:space="0" w:color="auto"/>
      </w:divBdr>
      <w:divsChild>
        <w:div w:id="1533688817">
          <w:marLeft w:val="0"/>
          <w:marRight w:val="0"/>
          <w:marTop w:val="0"/>
          <w:marBottom w:val="0"/>
          <w:divBdr>
            <w:top w:val="none" w:sz="0" w:space="0" w:color="auto"/>
            <w:left w:val="none" w:sz="0" w:space="0" w:color="auto"/>
            <w:bottom w:val="none" w:sz="0" w:space="0" w:color="auto"/>
            <w:right w:val="none" w:sz="0" w:space="0" w:color="auto"/>
          </w:divBdr>
        </w:div>
      </w:divsChild>
    </w:div>
    <w:div w:id="938178595">
      <w:bodyDiv w:val="1"/>
      <w:marLeft w:val="0"/>
      <w:marRight w:val="0"/>
      <w:marTop w:val="0"/>
      <w:marBottom w:val="0"/>
      <w:divBdr>
        <w:top w:val="none" w:sz="0" w:space="0" w:color="auto"/>
        <w:left w:val="none" w:sz="0" w:space="0" w:color="auto"/>
        <w:bottom w:val="none" w:sz="0" w:space="0" w:color="auto"/>
        <w:right w:val="none" w:sz="0" w:space="0" w:color="auto"/>
      </w:divBdr>
      <w:divsChild>
        <w:div w:id="1769815549">
          <w:marLeft w:val="0"/>
          <w:marRight w:val="0"/>
          <w:marTop w:val="0"/>
          <w:marBottom w:val="0"/>
          <w:divBdr>
            <w:top w:val="none" w:sz="0" w:space="0" w:color="auto"/>
            <w:left w:val="none" w:sz="0" w:space="0" w:color="auto"/>
            <w:bottom w:val="none" w:sz="0" w:space="0" w:color="auto"/>
            <w:right w:val="none" w:sz="0" w:space="0" w:color="auto"/>
          </w:divBdr>
        </w:div>
      </w:divsChild>
    </w:div>
    <w:div w:id="952399135">
      <w:bodyDiv w:val="1"/>
      <w:marLeft w:val="0"/>
      <w:marRight w:val="0"/>
      <w:marTop w:val="0"/>
      <w:marBottom w:val="0"/>
      <w:divBdr>
        <w:top w:val="none" w:sz="0" w:space="0" w:color="auto"/>
        <w:left w:val="none" w:sz="0" w:space="0" w:color="auto"/>
        <w:bottom w:val="none" w:sz="0" w:space="0" w:color="auto"/>
        <w:right w:val="none" w:sz="0" w:space="0" w:color="auto"/>
      </w:divBdr>
      <w:divsChild>
        <w:div w:id="436291119">
          <w:marLeft w:val="0"/>
          <w:marRight w:val="0"/>
          <w:marTop w:val="0"/>
          <w:marBottom w:val="0"/>
          <w:divBdr>
            <w:top w:val="none" w:sz="0" w:space="0" w:color="auto"/>
            <w:left w:val="none" w:sz="0" w:space="0" w:color="auto"/>
            <w:bottom w:val="none" w:sz="0" w:space="0" w:color="auto"/>
            <w:right w:val="none" w:sz="0" w:space="0" w:color="auto"/>
          </w:divBdr>
        </w:div>
        <w:div w:id="462699519">
          <w:marLeft w:val="0"/>
          <w:marRight w:val="0"/>
          <w:marTop w:val="0"/>
          <w:marBottom w:val="0"/>
          <w:divBdr>
            <w:top w:val="none" w:sz="0" w:space="0" w:color="auto"/>
            <w:left w:val="none" w:sz="0" w:space="0" w:color="auto"/>
            <w:bottom w:val="none" w:sz="0" w:space="0" w:color="auto"/>
            <w:right w:val="none" w:sz="0" w:space="0" w:color="auto"/>
          </w:divBdr>
        </w:div>
        <w:div w:id="497892617">
          <w:marLeft w:val="0"/>
          <w:marRight w:val="0"/>
          <w:marTop w:val="0"/>
          <w:marBottom w:val="0"/>
          <w:divBdr>
            <w:top w:val="none" w:sz="0" w:space="0" w:color="auto"/>
            <w:left w:val="none" w:sz="0" w:space="0" w:color="auto"/>
            <w:bottom w:val="none" w:sz="0" w:space="0" w:color="auto"/>
            <w:right w:val="none" w:sz="0" w:space="0" w:color="auto"/>
          </w:divBdr>
        </w:div>
        <w:div w:id="839076318">
          <w:marLeft w:val="0"/>
          <w:marRight w:val="0"/>
          <w:marTop w:val="0"/>
          <w:marBottom w:val="0"/>
          <w:divBdr>
            <w:top w:val="none" w:sz="0" w:space="0" w:color="auto"/>
            <w:left w:val="none" w:sz="0" w:space="0" w:color="auto"/>
            <w:bottom w:val="none" w:sz="0" w:space="0" w:color="auto"/>
            <w:right w:val="none" w:sz="0" w:space="0" w:color="auto"/>
          </w:divBdr>
        </w:div>
        <w:div w:id="1016150441">
          <w:marLeft w:val="0"/>
          <w:marRight w:val="0"/>
          <w:marTop w:val="0"/>
          <w:marBottom w:val="0"/>
          <w:divBdr>
            <w:top w:val="none" w:sz="0" w:space="0" w:color="auto"/>
            <w:left w:val="none" w:sz="0" w:space="0" w:color="auto"/>
            <w:bottom w:val="none" w:sz="0" w:space="0" w:color="auto"/>
            <w:right w:val="none" w:sz="0" w:space="0" w:color="auto"/>
          </w:divBdr>
        </w:div>
        <w:div w:id="1209414881">
          <w:marLeft w:val="0"/>
          <w:marRight w:val="0"/>
          <w:marTop w:val="0"/>
          <w:marBottom w:val="0"/>
          <w:divBdr>
            <w:top w:val="none" w:sz="0" w:space="0" w:color="auto"/>
            <w:left w:val="none" w:sz="0" w:space="0" w:color="auto"/>
            <w:bottom w:val="none" w:sz="0" w:space="0" w:color="auto"/>
            <w:right w:val="none" w:sz="0" w:space="0" w:color="auto"/>
          </w:divBdr>
        </w:div>
        <w:div w:id="1983850630">
          <w:marLeft w:val="0"/>
          <w:marRight w:val="0"/>
          <w:marTop w:val="0"/>
          <w:marBottom w:val="0"/>
          <w:divBdr>
            <w:top w:val="none" w:sz="0" w:space="0" w:color="auto"/>
            <w:left w:val="none" w:sz="0" w:space="0" w:color="auto"/>
            <w:bottom w:val="none" w:sz="0" w:space="0" w:color="auto"/>
            <w:right w:val="none" w:sz="0" w:space="0" w:color="auto"/>
          </w:divBdr>
        </w:div>
      </w:divsChild>
    </w:div>
    <w:div w:id="961619166">
      <w:bodyDiv w:val="1"/>
      <w:marLeft w:val="0"/>
      <w:marRight w:val="0"/>
      <w:marTop w:val="0"/>
      <w:marBottom w:val="0"/>
      <w:divBdr>
        <w:top w:val="none" w:sz="0" w:space="0" w:color="auto"/>
        <w:left w:val="none" w:sz="0" w:space="0" w:color="auto"/>
        <w:bottom w:val="none" w:sz="0" w:space="0" w:color="auto"/>
        <w:right w:val="none" w:sz="0" w:space="0" w:color="auto"/>
      </w:divBdr>
      <w:divsChild>
        <w:div w:id="599292925">
          <w:marLeft w:val="0"/>
          <w:marRight w:val="0"/>
          <w:marTop w:val="0"/>
          <w:marBottom w:val="0"/>
          <w:divBdr>
            <w:top w:val="none" w:sz="0" w:space="0" w:color="auto"/>
            <w:left w:val="none" w:sz="0" w:space="0" w:color="auto"/>
            <w:bottom w:val="none" w:sz="0" w:space="0" w:color="auto"/>
            <w:right w:val="none" w:sz="0" w:space="0" w:color="auto"/>
          </w:divBdr>
        </w:div>
      </w:divsChild>
    </w:div>
    <w:div w:id="964121985">
      <w:bodyDiv w:val="1"/>
      <w:marLeft w:val="0"/>
      <w:marRight w:val="0"/>
      <w:marTop w:val="0"/>
      <w:marBottom w:val="0"/>
      <w:divBdr>
        <w:top w:val="none" w:sz="0" w:space="0" w:color="auto"/>
        <w:left w:val="none" w:sz="0" w:space="0" w:color="auto"/>
        <w:bottom w:val="none" w:sz="0" w:space="0" w:color="auto"/>
        <w:right w:val="none" w:sz="0" w:space="0" w:color="auto"/>
      </w:divBdr>
      <w:divsChild>
        <w:div w:id="554774196">
          <w:marLeft w:val="0"/>
          <w:marRight w:val="0"/>
          <w:marTop w:val="0"/>
          <w:marBottom w:val="0"/>
          <w:divBdr>
            <w:top w:val="none" w:sz="0" w:space="0" w:color="auto"/>
            <w:left w:val="none" w:sz="0" w:space="0" w:color="auto"/>
            <w:bottom w:val="none" w:sz="0" w:space="0" w:color="auto"/>
            <w:right w:val="none" w:sz="0" w:space="0" w:color="auto"/>
          </w:divBdr>
        </w:div>
      </w:divsChild>
    </w:div>
    <w:div w:id="964852637">
      <w:bodyDiv w:val="1"/>
      <w:marLeft w:val="0"/>
      <w:marRight w:val="0"/>
      <w:marTop w:val="0"/>
      <w:marBottom w:val="0"/>
      <w:divBdr>
        <w:top w:val="none" w:sz="0" w:space="0" w:color="auto"/>
        <w:left w:val="none" w:sz="0" w:space="0" w:color="auto"/>
        <w:bottom w:val="none" w:sz="0" w:space="0" w:color="auto"/>
        <w:right w:val="none" w:sz="0" w:space="0" w:color="auto"/>
      </w:divBdr>
      <w:divsChild>
        <w:div w:id="1371807324">
          <w:marLeft w:val="0"/>
          <w:marRight w:val="0"/>
          <w:marTop w:val="0"/>
          <w:marBottom w:val="0"/>
          <w:divBdr>
            <w:top w:val="none" w:sz="0" w:space="0" w:color="auto"/>
            <w:left w:val="none" w:sz="0" w:space="0" w:color="auto"/>
            <w:bottom w:val="none" w:sz="0" w:space="0" w:color="auto"/>
            <w:right w:val="none" w:sz="0" w:space="0" w:color="auto"/>
          </w:divBdr>
        </w:div>
      </w:divsChild>
    </w:div>
    <w:div w:id="965544907">
      <w:bodyDiv w:val="1"/>
      <w:marLeft w:val="0"/>
      <w:marRight w:val="0"/>
      <w:marTop w:val="0"/>
      <w:marBottom w:val="0"/>
      <w:divBdr>
        <w:top w:val="none" w:sz="0" w:space="0" w:color="auto"/>
        <w:left w:val="none" w:sz="0" w:space="0" w:color="auto"/>
        <w:bottom w:val="none" w:sz="0" w:space="0" w:color="auto"/>
        <w:right w:val="none" w:sz="0" w:space="0" w:color="auto"/>
      </w:divBdr>
      <w:divsChild>
        <w:div w:id="2007518408">
          <w:marLeft w:val="0"/>
          <w:marRight w:val="0"/>
          <w:marTop w:val="0"/>
          <w:marBottom w:val="0"/>
          <w:divBdr>
            <w:top w:val="none" w:sz="0" w:space="0" w:color="auto"/>
            <w:left w:val="none" w:sz="0" w:space="0" w:color="auto"/>
            <w:bottom w:val="none" w:sz="0" w:space="0" w:color="auto"/>
            <w:right w:val="none" w:sz="0" w:space="0" w:color="auto"/>
          </w:divBdr>
        </w:div>
      </w:divsChild>
    </w:div>
    <w:div w:id="967049365">
      <w:bodyDiv w:val="1"/>
      <w:marLeft w:val="0"/>
      <w:marRight w:val="0"/>
      <w:marTop w:val="0"/>
      <w:marBottom w:val="0"/>
      <w:divBdr>
        <w:top w:val="none" w:sz="0" w:space="0" w:color="auto"/>
        <w:left w:val="none" w:sz="0" w:space="0" w:color="auto"/>
        <w:bottom w:val="none" w:sz="0" w:space="0" w:color="auto"/>
        <w:right w:val="none" w:sz="0" w:space="0" w:color="auto"/>
      </w:divBdr>
      <w:divsChild>
        <w:div w:id="1714039209">
          <w:marLeft w:val="0"/>
          <w:marRight w:val="0"/>
          <w:marTop w:val="0"/>
          <w:marBottom w:val="0"/>
          <w:divBdr>
            <w:top w:val="none" w:sz="0" w:space="0" w:color="auto"/>
            <w:left w:val="none" w:sz="0" w:space="0" w:color="auto"/>
            <w:bottom w:val="none" w:sz="0" w:space="0" w:color="auto"/>
            <w:right w:val="none" w:sz="0" w:space="0" w:color="auto"/>
          </w:divBdr>
        </w:div>
      </w:divsChild>
    </w:div>
    <w:div w:id="974221396">
      <w:bodyDiv w:val="1"/>
      <w:marLeft w:val="0"/>
      <w:marRight w:val="0"/>
      <w:marTop w:val="0"/>
      <w:marBottom w:val="0"/>
      <w:divBdr>
        <w:top w:val="none" w:sz="0" w:space="0" w:color="auto"/>
        <w:left w:val="none" w:sz="0" w:space="0" w:color="auto"/>
        <w:bottom w:val="none" w:sz="0" w:space="0" w:color="auto"/>
        <w:right w:val="none" w:sz="0" w:space="0" w:color="auto"/>
      </w:divBdr>
      <w:divsChild>
        <w:div w:id="1961841231">
          <w:marLeft w:val="0"/>
          <w:marRight w:val="0"/>
          <w:marTop w:val="0"/>
          <w:marBottom w:val="0"/>
          <w:divBdr>
            <w:top w:val="none" w:sz="0" w:space="0" w:color="auto"/>
            <w:left w:val="none" w:sz="0" w:space="0" w:color="auto"/>
            <w:bottom w:val="none" w:sz="0" w:space="0" w:color="auto"/>
            <w:right w:val="none" w:sz="0" w:space="0" w:color="auto"/>
          </w:divBdr>
        </w:div>
      </w:divsChild>
    </w:div>
    <w:div w:id="992837277">
      <w:bodyDiv w:val="1"/>
      <w:marLeft w:val="0"/>
      <w:marRight w:val="0"/>
      <w:marTop w:val="0"/>
      <w:marBottom w:val="0"/>
      <w:divBdr>
        <w:top w:val="none" w:sz="0" w:space="0" w:color="auto"/>
        <w:left w:val="none" w:sz="0" w:space="0" w:color="auto"/>
        <w:bottom w:val="none" w:sz="0" w:space="0" w:color="auto"/>
        <w:right w:val="none" w:sz="0" w:space="0" w:color="auto"/>
      </w:divBdr>
    </w:div>
    <w:div w:id="993725320">
      <w:bodyDiv w:val="1"/>
      <w:marLeft w:val="0"/>
      <w:marRight w:val="0"/>
      <w:marTop w:val="0"/>
      <w:marBottom w:val="0"/>
      <w:divBdr>
        <w:top w:val="none" w:sz="0" w:space="0" w:color="auto"/>
        <w:left w:val="none" w:sz="0" w:space="0" w:color="auto"/>
        <w:bottom w:val="none" w:sz="0" w:space="0" w:color="auto"/>
        <w:right w:val="none" w:sz="0" w:space="0" w:color="auto"/>
      </w:divBdr>
      <w:divsChild>
        <w:div w:id="1755590811">
          <w:marLeft w:val="0"/>
          <w:marRight w:val="0"/>
          <w:marTop w:val="0"/>
          <w:marBottom w:val="0"/>
          <w:divBdr>
            <w:top w:val="none" w:sz="0" w:space="0" w:color="auto"/>
            <w:left w:val="none" w:sz="0" w:space="0" w:color="auto"/>
            <w:bottom w:val="none" w:sz="0" w:space="0" w:color="auto"/>
            <w:right w:val="none" w:sz="0" w:space="0" w:color="auto"/>
          </w:divBdr>
        </w:div>
      </w:divsChild>
    </w:div>
    <w:div w:id="1003511741">
      <w:bodyDiv w:val="1"/>
      <w:marLeft w:val="0"/>
      <w:marRight w:val="0"/>
      <w:marTop w:val="0"/>
      <w:marBottom w:val="0"/>
      <w:divBdr>
        <w:top w:val="none" w:sz="0" w:space="0" w:color="auto"/>
        <w:left w:val="none" w:sz="0" w:space="0" w:color="auto"/>
        <w:bottom w:val="none" w:sz="0" w:space="0" w:color="auto"/>
        <w:right w:val="none" w:sz="0" w:space="0" w:color="auto"/>
      </w:divBdr>
      <w:divsChild>
        <w:div w:id="831677131">
          <w:marLeft w:val="0"/>
          <w:marRight w:val="0"/>
          <w:marTop w:val="0"/>
          <w:marBottom w:val="0"/>
          <w:divBdr>
            <w:top w:val="none" w:sz="0" w:space="0" w:color="auto"/>
            <w:left w:val="none" w:sz="0" w:space="0" w:color="auto"/>
            <w:bottom w:val="none" w:sz="0" w:space="0" w:color="auto"/>
            <w:right w:val="none" w:sz="0" w:space="0" w:color="auto"/>
          </w:divBdr>
        </w:div>
      </w:divsChild>
    </w:div>
    <w:div w:id="1004942334">
      <w:bodyDiv w:val="1"/>
      <w:marLeft w:val="0"/>
      <w:marRight w:val="0"/>
      <w:marTop w:val="0"/>
      <w:marBottom w:val="0"/>
      <w:divBdr>
        <w:top w:val="none" w:sz="0" w:space="0" w:color="auto"/>
        <w:left w:val="none" w:sz="0" w:space="0" w:color="auto"/>
        <w:bottom w:val="none" w:sz="0" w:space="0" w:color="auto"/>
        <w:right w:val="none" w:sz="0" w:space="0" w:color="auto"/>
      </w:divBdr>
      <w:divsChild>
        <w:div w:id="1520505895">
          <w:marLeft w:val="0"/>
          <w:marRight w:val="0"/>
          <w:marTop w:val="0"/>
          <w:marBottom w:val="0"/>
          <w:divBdr>
            <w:top w:val="none" w:sz="0" w:space="0" w:color="auto"/>
            <w:left w:val="none" w:sz="0" w:space="0" w:color="auto"/>
            <w:bottom w:val="none" w:sz="0" w:space="0" w:color="auto"/>
            <w:right w:val="none" w:sz="0" w:space="0" w:color="auto"/>
          </w:divBdr>
        </w:div>
      </w:divsChild>
    </w:div>
    <w:div w:id="1009871967">
      <w:bodyDiv w:val="1"/>
      <w:marLeft w:val="0"/>
      <w:marRight w:val="0"/>
      <w:marTop w:val="0"/>
      <w:marBottom w:val="0"/>
      <w:divBdr>
        <w:top w:val="none" w:sz="0" w:space="0" w:color="auto"/>
        <w:left w:val="none" w:sz="0" w:space="0" w:color="auto"/>
        <w:bottom w:val="none" w:sz="0" w:space="0" w:color="auto"/>
        <w:right w:val="none" w:sz="0" w:space="0" w:color="auto"/>
      </w:divBdr>
      <w:divsChild>
        <w:div w:id="1092971212">
          <w:marLeft w:val="0"/>
          <w:marRight w:val="0"/>
          <w:marTop w:val="0"/>
          <w:marBottom w:val="0"/>
          <w:divBdr>
            <w:top w:val="none" w:sz="0" w:space="0" w:color="auto"/>
            <w:left w:val="none" w:sz="0" w:space="0" w:color="auto"/>
            <w:bottom w:val="none" w:sz="0" w:space="0" w:color="auto"/>
            <w:right w:val="none" w:sz="0" w:space="0" w:color="auto"/>
          </w:divBdr>
        </w:div>
      </w:divsChild>
    </w:div>
    <w:div w:id="1021514317">
      <w:bodyDiv w:val="1"/>
      <w:marLeft w:val="0"/>
      <w:marRight w:val="0"/>
      <w:marTop w:val="0"/>
      <w:marBottom w:val="0"/>
      <w:divBdr>
        <w:top w:val="none" w:sz="0" w:space="0" w:color="auto"/>
        <w:left w:val="none" w:sz="0" w:space="0" w:color="auto"/>
        <w:bottom w:val="none" w:sz="0" w:space="0" w:color="auto"/>
        <w:right w:val="none" w:sz="0" w:space="0" w:color="auto"/>
      </w:divBdr>
      <w:divsChild>
        <w:div w:id="440493642">
          <w:marLeft w:val="0"/>
          <w:marRight w:val="0"/>
          <w:marTop w:val="0"/>
          <w:marBottom w:val="0"/>
          <w:divBdr>
            <w:top w:val="none" w:sz="0" w:space="0" w:color="auto"/>
            <w:left w:val="none" w:sz="0" w:space="0" w:color="auto"/>
            <w:bottom w:val="none" w:sz="0" w:space="0" w:color="auto"/>
            <w:right w:val="none" w:sz="0" w:space="0" w:color="auto"/>
          </w:divBdr>
        </w:div>
      </w:divsChild>
    </w:div>
    <w:div w:id="1026977366">
      <w:bodyDiv w:val="1"/>
      <w:marLeft w:val="0"/>
      <w:marRight w:val="0"/>
      <w:marTop w:val="0"/>
      <w:marBottom w:val="0"/>
      <w:divBdr>
        <w:top w:val="none" w:sz="0" w:space="0" w:color="auto"/>
        <w:left w:val="none" w:sz="0" w:space="0" w:color="auto"/>
        <w:bottom w:val="none" w:sz="0" w:space="0" w:color="auto"/>
        <w:right w:val="none" w:sz="0" w:space="0" w:color="auto"/>
      </w:divBdr>
      <w:divsChild>
        <w:div w:id="1281687990">
          <w:marLeft w:val="0"/>
          <w:marRight w:val="0"/>
          <w:marTop w:val="0"/>
          <w:marBottom w:val="0"/>
          <w:divBdr>
            <w:top w:val="none" w:sz="0" w:space="0" w:color="auto"/>
            <w:left w:val="none" w:sz="0" w:space="0" w:color="auto"/>
            <w:bottom w:val="none" w:sz="0" w:space="0" w:color="auto"/>
            <w:right w:val="none" w:sz="0" w:space="0" w:color="auto"/>
          </w:divBdr>
        </w:div>
      </w:divsChild>
    </w:div>
    <w:div w:id="1035468808">
      <w:bodyDiv w:val="1"/>
      <w:marLeft w:val="0"/>
      <w:marRight w:val="0"/>
      <w:marTop w:val="0"/>
      <w:marBottom w:val="0"/>
      <w:divBdr>
        <w:top w:val="none" w:sz="0" w:space="0" w:color="auto"/>
        <w:left w:val="none" w:sz="0" w:space="0" w:color="auto"/>
        <w:bottom w:val="none" w:sz="0" w:space="0" w:color="auto"/>
        <w:right w:val="none" w:sz="0" w:space="0" w:color="auto"/>
      </w:divBdr>
    </w:div>
    <w:div w:id="1037926080">
      <w:bodyDiv w:val="1"/>
      <w:marLeft w:val="0"/>
      <w:marRight w:val="0"/>
      <w:marTop w:val="0"/>
      <w:marBottom w:val="0"/>
      <w:divBdr>
        <w:top w:val="none" w:sz="0" w:space="0" w:color="auto"/>
        <w:left w:val="none" w:sz="0" w:space="0" w:color="auto"/>
        <w:bottom w:val="none" w:sz="0" w:space="0" w:color="auto"/>
        <w:right w:val="none" w:sz="0" w:space="0" w:color="auto"/>
      </w:divBdr>
      <w:divsChild>
        <w:div w:id="1026247123">
          <w:marLeft w:val="0"/>
          <w:marRight w:val="0"/>
          <w:marTop w:val="0"/>
          <w:marBottom w:val="0"/>
          <w:divBdr>
            <w:top w:val="none" w:sz="0" w:space="0" w:color="auto"/>
            <w:left w:val="none" w:sz="0" w:space="0" w:color="auto"/>
            <w:bottom w:val="none" w:sz="0" w:space="0" w:color="auto"/>
            <w:right w:val="none" w:sz="0" w:space="0" w:color="auto"/>
          </w:divBdr>
        </w:div>
      </w:divsChild>
    </w:div>
    <w:div w:id="1052390102">
      <w:bodyDiv w:val="1"/>
      <w:marLeft w:val="0"/>
      <w:marRight w:val="0"/>
      <w:marTop w:val="0"/>
      <w:marBottom w:val="0"/>
      <w:divBdr>
        <w:top w:val="none" w:sz="0" w:space="0" w:color="auto"/>
        <w:left w:val="none" w:sz="0" w:space="0" w:color="auto"/>
        <w:bottom w:val="none" w:sz="0" w:space="0" w:color="auto"/>
        <w:right w:val="none" w:sz="0" w:space="0" w:color="auto"/>
      </w:divBdr>
    </w:div>
    <w:div w:id="1054506486">
      <w:bodyDiv w:val="1"/>
      <w:marLeft w:val="0"/>
      <w:marRight w:val="0"/>
      <w:marTop w:val="0"/>
      <w:marBottom w:val="0"/>
      <w:divBdr>
        <w:top w:val="none" w:sz="0" w:space="0" w:color="auto"/>
        <w:left w:val="none" w:sz="0" w:space="0" w:color="auto"/>
        <w:bottom w:val="none" w:sz="0" w:space="0" w:color="auto"/>
        <w:right w:val="none" w:sz="0" w:space="0" w:color="auto"/>
      </w:divBdr>
      <w:divsChild>
        <w:div w:id="805776452">
          <w:marLeft w:val="0"/>
          <w:marRight w:val="0"/>
          <w:marTop w:val="0"/>
          <w:marBottom w:val="0"/>
          <w:divBdr>
            <w:top w:val="none" w:sz="0" w:space="0" w:color="auto"/>
            <w:left w:val="none" w:sz="0" w:space="0" w:color="auto"/>
            <w:bottom w:val="none" w:sz="0" w:space="0" w:color="auto"/>
            <w:right w:val="none" w:sz="0" w:space="0" w:color="auto"/>
          </w:divBdr>
        </w:div>
      </w:divsChild>
    </w:div>
    <w:div w:id="1056465494">
      <w:bodyDiv w:val="1"/>
      <w:marLeft w:val="0"/>
      <w:marRight w:val="0"/>
      <w:marTop w:val="0"/>
      <w:marBottom w:val="0"/>
      <w:divBdr>
        <w:top w:val="none" w:sz="0" w:space="0" w:color="auto"/>
        <w:left w:val="none" w:sz="0" w:space="0" w:color="auto"/>
        <w:bottom w:val="none" w:sz="0" w:space="0" w:color="auto"/>
        <w:right w:val="none" w:sz="0" w:space="0" w:color="auto"/>
      </w:divBdr>
      <w:divsChild>
        <w:div w:id="1422992608">
          <w:marLeft w:val="0"/>
          <w:marRight w:val="0"/>
          <w:marTop w:val="0"/>
          <w:marBottom w:val="0"/>
          <w:divBdr>
            <w:top w:val="none" w:sz="0" w:space="0" w:color="auto"/>
            <w:left w:val="none" w:sz="0" w:space="0" w:color="auto"/>
            <w:bottom w:val="none" w:sz="0" w:space="0" w:color="auto"/>
            <w:right w:val="none" w:sz="0" w:space="0" w:color="auto"/>
          </w:divBdr>
        </w:div>
      </w:divsChild>
    </w:div>
    <w:div w:id="1057244103">
      <w:bodyDiv w:val="1"/>
      <w:marLeft w:val="0"/>
      <w:marRight w:val="0"/>
      <w:marTop w:val="0"/>
      <w:marBottom w:val="0"/>
      <w:divBdr>
        <w:top w:val="none" w:sz="0" w:space="0" w:color="auto"/>
        <w:left w:val="none" w:sz="0" w:space="0" w:color="auto"/>
        <w:bottom w:val="none" w:sz="0" w:space="0" w:color="auto"/>
        <w:right w:val="none" w:sz="0" w:space="0" w:color="auto"/>
      </w:divBdr>
      <w:divsChild>
        <w:div w:id="1709716205">
          <w:marLeft w:val="0"/>
          <w:marRight w:val="0"/>
          <w:marTop w:val="0"/>
          <w:marBottom w:val="0"/>
          <w:divBdr>
            <w:top w:val="none" w:sz="0" w:space="0" w:color="auto"/>
            <w:left w:val="none" w:sz="0" w:space="0" w:color="auto"/>
            <w:bottom w:val="none" w:sz="0" w:space="0" w:color="auto"/>
            <w:right w:val="none" w:sz="0" w:space="0" w:color="auto"/>
          </w:divBdr>
        </w:div>
      </w:divsChild>
    </w:div>
    <w:div w:id="1066687567">
      <w:bodyDiv w:val="1"/>
      <w:marLeft w:val="0"/>
      <w:marRight w:val="0"/>
      <w:marTop w:val="0"/>
      <w:marBottom w:val="0"/>
      <w:divBdr>
        <w:top w:val="none" w:sz="0" w:space="0" w:color="auto"/>
        <w:left w:val="none" w:sz="0" w:space="0" w:color="auto"/>
        <w:bottom w:val="none" w:sz="0" w:space="0" w:color="auto"/>
        <w:right w:val="none" w:sz="0" w:space="0" w:color="auto"/>
      </w:divBdr>
      <w:divsChild>
        <w:div w:id="660743422">
          <w:marLeft w:val="0"/>
          <w:marRight w:val="0"/>
          <w:marTop w:val="0"/>
          <w:marBottom w:val="0"/>
          <w:divBdr>
            <w:top w:val="none" w:sz="0" w:space="0" w:color="auto"/>
            <w:left w:val="none" w:sz="0" w:space="0" w:color="auto"/>
            <w:bottom w:val="none" w:sz="0" w:space="0" w:color="auto"/>
            <w:right w:val="none" w:sz="0" w:space="0" w:color="auto"/>
          </w:divBdr>
        </w:div>
      </w:divsChild>
    </w:div>
    <w:div w:id="1067920591">
      <w:bodyDiv w:val="1"/>
      <w:marLeft w:val="0"/>
      <w:marRight w:val="0"/>
      <w:marTop w:val="0"/>
      <w:marBottom w:val="0"/>
      <w:divBdr>
        <w:top w:val="none" w:sz="0" w:space="0" w:color="auto"/>
        <w:left w:val="none" w:sz="0" w:space="0" w:color="auto"/>
        <w:bottom w:val="none" w:sz="0" w:space="0" w:color="auto"/>
        <w:right w:val="none" w:sz="0" w:space="0" w:color="auto"/>
      </w:divBdr>
      <w:divsChild>
        <w:div w:id="1255825920">
          <w:marLeft w:val="0"/>
          <w:marRight w:val="0"/>
          <w:marTop w:val="0"/>
          <w:marBottom w:val="0"/>
          <w:divBdr>
            <w:top w:val="none" w:sz="0" w:space="0" w:color="auto"/>
            <w:left w:val="none" w:sz="0" w:space="0" w:color="auto"/>
            <w:bottom w:val="none" w:sz="0" w:space="0" w:color="auto"/>
            <w:right w:val="none" w:sz="0" w:space="0" w:color="auto"/>
          </w:divBdr>
        </w:div>
      </w:divsChild>
    </w:div>
    <w:div w:id="1073772871">
      <w:bodyDiv w:val="1"/>
      <w:marLeft w:val="0"/>
      <w:marRight w:val="0"/>
      <w:marTop w:val="0"/>
      <w:marBottom w:val="0"/>
      <w:divBdr>
        <w:top w:val="none" w:sz="0" w:space="0" w:color="auto"/>
        <w:left w:val="none" w:sz="0" w:space="0" w:color="auto"/>
        <w:bottom w:val="none" w:sz="0" w:space="0" w:color="auto"/>
        <w:right w:val="none" w:sz="0" w:space="0" w:color="auto"/>
      </w:divBdr>
      <w:divsChild>
        <w:div w:id="2145197196">
          <w:marLeft w:val="0"/>
          <w:marRight w:val="0"/>
          <w:marTop w:val="0"/>
          <w:marBottom w:val="0"/>
          <w:divBdr>
            <w:top w:val="none" w:sz="0" w:space="0" w:color="auto"/>
            <w:left w:val="none" w:sz="0" w:space="0" w:color="auto"/>
            <w:bottom w:val="none" w:sz="0" w:space="0" w:color="auto"/>
            <w:right w:val="none" w:sz="0" w:space="0" w:color="auto"/>
          </w:divBdr>
        </w:div>
      </w:divsChild>
    </w:div>
    <w:div w:id="1076322630">
      <w:bodyDiv w:val="1"/>
      <w:marLeft w:val="0"/>
      <w:marRight w:val="0"/>
      <w:marTop w:val="0"/>
      <w:marBottom w:val="0"/>
      <w:divBdr>
        <w:top w:val="none" w:sz="0" w:space="0" w:color="auto"/>
        <w:left w:val="none" w:sz="0" w:space="0" w:color="auto"/>
        <w:bottom w:val="none" w:sz="0" w:space="0" w:color="auto"/>
        <w:right w:val="none" w:sz="0" w:space="0" w:color="auto"/>
      </w:divBdr>
      <w:divsChild>
        <w:div w:id="1657568443">
          <w:marLeft w:val="0"/>
          <w:marRight w:val="0"/>
          <w:marTop w:val="0"/>
          <w:marBottom w:val="0"/>
          <w:divBdr>
            <w:top w:val="none" w:sz="0" w:space="0" w:color="auto"/>
            <w:left w:val="none" w:sz="0" w:space="0" w:color="auto"/>
            <w:bottom w:val="none" w:sz="0" w:space="0" w:color="auto"/>
            <w:right w:val="none" w:sz="0" w:space="0" w:color="auto"/>
          </w:divBdr>
        </w:div>
      </w:divsChild>
    </w:div>
    <w:div w:id="1078332054">
      <w:bodyDiv w:val="1"/>
      <w:marLeft w:val="0"/>
      <w:marRight w:val="0"/>
      <w:marTop w:val="0"/>
      <w:marBottom w:val="0"/>
      <w:divBdr>
        <w:top w:val="none" w:sz="0" w:space="0" w:color="auto"/>
        <w:left w:val="none" w:sz="0" w:space="0" w:color="auto"/>
        <w:bottom w:val="none" w:sz="0" w:space="0" w:color="auto"/>
        <w:right w:val="none" w:sz="0" w:space="0" w:color="auto"/>
      </w:divBdr>
      <w:divsChild>
        <w:div w:id="1523859846">
          <w:marLeft w:val="0"/>
          <w:marRight w:val="0"/>
          <w:marTop w:val="0"/>
          <w:marBottom w:val="0"/>
          <w:divBdr>
            <w:top w:val="none" w:sz="0" w:space="0" w:color="auto"/>
            <w:left w:val="none" w:sz="0" w:space="0" w:color="auto"/>
            <w:bottom w:val="none" w:sz="0" w:space="0" w:color="auto"/>
            <w:right w:val="none" w:sz="0" w:space="0" w:color="auto"/>
          </w:divBdr>
        </w:div>
      </w:divsChild>
    </w:div>
    <w:div w:id="1080178846">
      <w:bodyDiv w:val="1"/>
      <w:marLeft w:val="0"/>
      <w:marRight w:val="0"/>
      <w:marTop w:val="0"/>
      <w:marBottom w:val="0"/>
      <w:divBdr>
        <w:top w:val="none" w:sz="0" w:space="0" w:color="auto"/>
        <w:left w:val="none" w:sz="0" w:space="0" w:color="auto"/>
        <w:bottom w:val="none" w:sz="0" w:space="0" w:color="auto"/>
        <w:right w:val="none" w:sz="0" w:space="0" w:color="auto"/>
      </w:divBdr>
      <w:divsChild>
        <w:div w:id="224995472">
          <w:marLeft w:val="0"/>
          <w:marRight w:val="0"/>
          <w:marTop w:val="0"/>
          <w:marBottom w:val="0"/>
          <w:divBdr>
            <w:top w:val="none" w:sz="0" w:space="0" w:color="auto"/>
            <w:left w:val="none" w:sz="0" w:space="0" w:color="auto"/>
            <w:bottom w:val="none" w:sz="0" w:space="0" w:color="auto"/>
            <w:right w:val="none" w:sz="0" w:space="0" w:color="auto"/>
          </w:divBdr>
        </w:div>
        <w:div w:id="1358505460">
          <w:marLeft w:val="0"/>
          <w:marRight w:val="0"/>
          <w:marTop w:val="0"/>
          <w:marBottom w:val="0"/>
          <w:divBdr>
            <w:top w:val="none" w:sz="0" w:space="0" w:color="auto"/>
            <w:left w:val="none" w:sz="0" w:space="0" w:color="auto"/>
            <w:bottom w:val="none" w:sz="0" w:space="0" w:color="auto"/>
            <w:right w:val="none" w:sz="0" w:space="0" w:color="auto"/>
          </w:divBdr>
        </w:div>
      </w:divsChild>
    </w:div>
    <w:div w:id="1086683574">
      <w:bodyDiv w:val="1"/>
      <w:marLeft w:val="0"/>
      <w:marRight w:val="0"/>
      <w:marTop w:val="0"/>
      <w:marBottom w:val="0"/>
      <w:divBdr>
        <w:top w:val="none" w:sz="0" w:space="0" w:color="auto"/>
        <w:left w:val="none" w:sz="0" w:space="0" w:color="auto"/>
        <w:bottom w:val="none" w:sz="0" w:space="0" w:color="auto"/>
        <w:right w:val="none" w:sz="0" w:space="0" w:color="auto"/>
      </w:divBdr>
      <w:divsChild>
        <w:div w:id="634025687">
          <w:marLeft w:val="0"/>
          <w:marRight w:val="0"/>
          <w:marTop w:val="0"/>
          <w:marBottom w:val="0"/>
          <w:divBdr>
            <w:top w:val="none" w:sz="0" w:space="0" w:color="auto"/>
            <w:left w:val="none" w:sz="0" w:space="0" w:color="auto"/>
            <w:bottom w:val="none" w:sz="0" w:space="0" w:color="auto"/>
            <w:right w:val="none" w:sz="0" w:space="0" w:color="auto"/>
          </w:divBdr>
          <w:divsChild>
            <w:div w:id="110161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228703">
      <w:bodyDiv w:val="1"/>
      <w:marLeft w:val="0"/>
      <w:marRight w:val="0"/>
      <w:marTop w:val="0"/>
      <w:marBottom w:val="0"/>
      <w:divBdr>
        <w:top w:val="none" w:sz="0" w:space="0" w:color="auto"/>
        <w:left w:val="none" w:sz="0" w:space="0" w:color="auto"/>
        <w:bottom w:val="none" w:sz="0" w:space="0" w:color="auto"/>
        <w:right w:val="none" w:sz="0" w:space="0" w:color="auto"/>
      </w:divBdr>
      <w:divsChild>
        <w:div w:id="1013994737">
          <w:marLeft w:val="0"/>
          <w:marRight w:val="0"/>
          <w:marTop w:val="0"/>
          <w:marBottom w:val="0"/>
          <w:divBdr>
            <w:top w:val="none" w:sz="0" w:space="0" w:color="auto"/>
            <w:left w:val="none" w:sz="0" w:space="0" w:color="auto"/>
            <w:bottom w:val="none" w:sz="0" w:space="0" w:color="auto"/>
            <w:right w:val="none" w:sz="0" w:space="0" w:color="auto"/>
          </w:divBdr>
        </w:div>
      </w:divsChild>
    </w:div>
    <w:div w:id="1099714226">
      <w:bodyDiv w:val="1"/>
      <w:marLeft w:val="0"/>
      <w:marRight w:val="0"/>
      <w:marTop w:val="0"/>
      <w:marBottom w:val="0"/>
      <w:divBdr>
        <w:top w:val="none" w:sz="0" w:space="0" w:color="auto"/>
        <w:left w:val="none" w:sz="0" w:space="0" w:color="auto"/>
        <w:bottom w:val="none" w:sz="0" w:space="0" w:color="auto"/>
        <w:right w:val="none" w:sz="0" w:space="0" w:color="auto"/>
      </w:divBdr>
      <w:divsChild>
        <w:div w:id="112675837">
          <w:marLeft w:val="0"/>
          <w:marRight w:val="0"/>
          <w:marTop w:val="0"/>
          <w:marBottom w:val="0"/>
          <w:divBdr>
            <w:top w:val="none" w:sz="0" w:space="0" w:color="auto"/>
            <w:left w:val="none" w:sz="0" w:space="0" w:color="auto"/>
            <w:bottom w:val="none" w:sz="0" w:space="0" w:color="auto"/>
            <w:right w:val="none" w:sz="0" w:space="0" w:color="auto"/>
          </w:divBdr>
        </w:div>
      </w:divsChild>
    </w:div>
    <w:div w:id="1108547135">
      <w:bodyDiv w:val="1"/>
      <w:marLeft w:val="0"/>
      <w:marRight w:val="0"/>
      <w:marTop w:val="0"/>
      <w:marBottom w:val="0"/>
      <w:divBdr>
        <w:top w:val="none" w:sz="0" w:space="0" w:color="auto"/>
        <w:left w:val="none" w:sz="0" w:space="0" w:color="auto"/>
        <w:bottom w:val="none" w:sz="0" w:space="0" w:color="auto"/>
        <w:right w:val="none" w:sz="0" w:space="0" w:color="auto"/>
      </w:divBdr>
      <w:divsChild>
        <w:div w:id="1570454574">
          <w:marLeft w:val="0"/>
          <w:marRight w:val="0"/>
          <w:marTop w:val="0"/>
          <w:marBottom w:val="0"/>
          <w:divBdr>
            <w:top w:val="none" w:sz="0" w:space="0" w:color="auto"/>
            <w:left w:val="none" w:sz="0" w:space="0" w:color="auto"/>
            <w:bottom w:val="none" w:sz="0" w:space="0" w:color="auto"/>
            <w:right w:val="none" w:sz="0" w:space="0" w:color="auto"/>
          </w:divBdr>
          <w:divsChild>
            <w:div w:id="167321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785715">
      <w:bodyDiv w:val="1"/>
      <w:marLeft w:val="0"/>
      <w:marRight w:val="0"/>
      <w:marTop w:val="0"/>
      <w:marBottom w:val="0"/>
      <w:divBdr>
        <w:top w:val="none" w:sz="0" w:space="0" w:color="auto"/>
        <w:left w:val="none" w:sz="0" w:space="0" w:color="auto"/>
        <w:bottom w:val="none" w:sz="0" w:space="0" w:color="auto"/>
        <w:right w:val="none" w:sz="0" w:space="0" w:color="auto"/>
      </w:divBdr>
      <w:divsChild>
        <w:div w:id="1460611837">
          <w:marLeft w:val="0"/>
          <w:marRight w:val="0"/>
          <w:marTop w:val="0"/>
          <w:marBottom w:val="0"/>
          <w:divBdr>
            <w:top w:val="none" w:sz="0" w:space="0" w:color="auto"/>
            <w:left w:val="none" w:sz="0" w:space="0" w:color="auto"/>
            <w:bottom w:val="none" w:sz="0" w:space="0" w:color="auto"/>
            <w:right w:val="none" w:sz="0" w:space="0" w:color="auto"/>
          </w:divBdr>
        </w:div>
      </w:divsChild>
    </w:div>
    <w:div w:id="1117603320">
      <w:bodyDiv w:val="1"/>
      <w:marLeft w:val="0"/>
      <w:marRight w:val="0"/>
      <w:marTop w:val="0"/>
      <w:marBottom w:val="0"/>
      <w:divBdr>
        <w:top w:val="none" w:sz="0" w:space="0" w:color="auto"/>
        <w:left w:val="none" w:sz="0" w:space="0" w:color="auto"/>
        <w:bottom w:val="none" w:sz="0" w:space="0" w:color="auto"/>
        <w:right w:val="none" w:sz="0" w:space="0" w:color="auto"/>
      </w:divBdr>
      <w:divsChild>
        <w:div w:id="1526364363">
          <w:marLeft w:val="0"/>
          <w:marRight w:val="0"/>
          <w:marTop w:val="0"/>
          <w:marBottom w:val="0"/>
          <w:divBdr>
            <w:top w:val="none" w:sz="0" w:space="0" w:color="auto"/>
            <w:left w:val="none" w:sz="0" w:space="0" w:color="auto"/>
            <w:bottom w:val="none" w:sz="0" w:space="0" w:color="auto"/>
            <w:right w:val="none" w:sz="0" w:space="0" w:color="auto"/>
          </w:divBdr>
        </w:div>
      </w:divsChild>
    </w:div>
    <w:div w:id="1121723706">
      <w:bodyDiv w:val="1"/>
      <w:marLeft w:val="0"/>
      <w:marRight w:val="0"/>
      <w:marTop w:val="0"/>
      <w:marBottom w:val="0"/>
      <w:divBdr>
        <w:top w:val="none" w:sz="0" w:space="0" w:color="auto"/>
        <w:left w:val="none" w:sz="0" w:space="0" w:color="auto"/>
        <w:bottom w:val="none" w:sz="0" w:space="0" w:color="auto"/>
        <w:right w:val="none" w:sz="0" w:space="0" w:color="auto"/>
      </w:divBdr>
      <w:divsChild>
        <w:div w:id="911425549">
          <w:marLeft w:val="0"/>
          <w:marRight w:val="0"/>
          <w:marTop w:val="0"/>
          <w:marBottom w:val="0"/>
          <w:divBdr>
            <w:top w:val="none" w:sz="0" w:space="0" w:color="auto"/>
            <w:left w:val="none" w:sz="0" w:space="0" w:color="auto"/>
            <w:bottom w:val="none" w:sz="0" w:space="0" w:color="auto"/>
            <w:right w:val="none" w:sz="0" w:space="0" w:color="auto"/>
          </w:divBdr>
        </w:div>
      </w:divsChild>
    </w:div>
    <w:div w:id="1122722680">
      <w:bodyDiv w:val="1"/>
      <w:marLeft w:val="0"/>
      <w:marRight w:val="0"/>
      <w:marTop w:val="0"/>
      <w:marBottom w:val="0"/>
      <w:divBdr>
        <w:top w:val="none" w:sz="0" w:space="0" w:color="auto"/>
        <w:left w:val="none" w:sz="0" w:space="0" w:color="auto"/>
        <w:bottom w:val="none" w:sz="0" w:space="0" w:color="auto"/>
        <w:right w:val="none" w:sz="0" w:space="0" w:color="auto"/>
      </w:divBdr>
      <w:divsChild>
        <w:div w:id="274405383">
          <w:marLeft w:val="0"/>
          <w:marRight w:val="0"/>
          <w:marTop w:val="0"/>
          <w:marBottom w:val="0"/>
          <w:divBdr>
            <w:top w:val="none" w:sz="0" w:space="0" w:color="auto"/>
            <w:left w:val="none" w:sz="0" w:space="0" w:color="auto"/>
            <w:bottom w:val="none" w:sz="0" w:space="0" w:color="auto"/>
            <w:right w:val="none" w:sz="0" w:space="0" w:color="auto"/>
          </w:divBdr>
        </w:div>
        <w:div w:id="986517582">
          <w:marLeft w:val="0"/>
          <w:marRight w:val="0"/>
          <w:marTop w:val="0"/>
          <w:marBottom w:val="0"/>
          <w:divBdr>
            <w:top w:val="none" w:sz="0" w:space="0" w:color="auto"/>
            <w:left w:val="none" w:sz="0" w:space="0" w:color="auto"/>
            <w:bottom w:val="none" w:sz="0" w:space="0" w:color="auto"/>
            <w:right w:val="none" w:sz="0" w:space="0" w:color="auto"/>
          </w:divBdr>
        </w:div>
      </w:divsChild>
    </w:div>
    <w:div w:id="1123888525">
      <w:bodyDiv w:val="1"/>
      <w:marLeft w:val="0"/>
      <w:marRight w:val="0"/>
      <w:marTop w:val="0"/>
      <w:marBottom w:val="0"/>
      <w:divBdr>
        <w:top w:val="none" w:sz="0" w:space="0" w:color="auto"/>
        <w:left w:val="none" w:sz="0" w:space="0" w:color="auto"/>
        <w:bottom w:val="none" w:sz="0" w:space="0" w:color="auto"/>
        <w:right w:val="none" w:sz="0" w:space="0" w:color="auto"/>
      </w:divBdr>
      <w:divsChild>
        <w:div w:id="1319337854">
          <w:marLeft w:val="0"/>
          <w:marRight w:val="0"/>
          <w:marTop w:val="0"/>
          <w:marBottom w:val="0"/>
          <w:divBdr>
            <w:top w:val="none" w:sz="0" w:space="0" w:color="auto"/>
            <w:left w:val="none" w:sz="0" w:space="0" w:color="auto"/>
            <w:bottom w:val="none" w:sz="0" w:space="0" w:color="auto"/>
            <w:right w:val="none" w:sz="0" w:space="0" w:color="auto"/>
          </w:divBdr>
          <w:divsChild>
            <w:div w:id="48008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957845">
      <w:bodyDiv w:val="1"/>
      <w:marLeft w:val="0"/>
      <w:marRight w:val="0"/>
      <w:marTop w:val="0"/>
      <w:marBottom w:val="0"/>
      <w:divBdr>
        <w:top w:val="none" w:sz="0" w:space="0" w:color="auto"/>
        <w:left w:val="none" w:sz="0" w:space="0" w:color="auto"/>
        <w:bottom w:val="none" w:sz="0" w:space="0" w:color="auto"/>
        <w:right w:val="none" w:sz="0" w:space="0" w:color="auto"/>
      </w:divBdr>
    </w:div>
    <w:div w:id="1126392020">
      <w:bodyDiv w:val="1"/>
      <w:marLeft w:val="0"/>
      <w:marRight w:val="0"/>
      <w:marTop w:val="0"/>
      <w:marBottom w:val="0"/>
      <w:divBdr>
        <w:top w:val="none" w:sz="0" w:space="0" w:color="auto"/>
        <w:left w:val="none" w:sz="0" w:space="0" w:color="auto"/>
        <w:bottom w:val="none" w:sz="0" w:space="0" w:color="auto"/>
        <w:right w:val="none" w:sz="0" w:space="0" w:color="auto"/>
      </w:divBdr>
      <w:divsChild>
        <w:div w:id="631058677">
          <w:marLeft w:val="0"/>
          <w:marRight w:val="0"/>
          <w:marTop w:val="0"/>
          <w:marBottom w:val="0"/>
          <w:divBdr>
            <w:top w:val="none" w:sz="0" w:space="0" w:color="auto"/>
            <w:left w:val="none" w:sz="0" w:space="0" w:color="auto"/>
            <w:bottom w:val="none" w:sz="0" w:space="0" w:color="auto"/>
            <w:right w:val="none" w:sz="0" w:space="0" w:color="auto"/>
          </w:divBdr>
        </w:div>
      </w:divsChild>
    </w:div>
    <w:div w:id="1128473097">
      <w:bodyDiv w:val="1"/>
      <w:marLeft w:val="0"/>
      <w:marRight w:val="0"/>
      <w:marTop w:val="0"/>
      <w:marBottom w:val="0"/>
      <w:divBdr>
        <w:top w:val="none" w:sz="0" w:space="0" w:color="auto"/>
        <w:left w:val="none" w:sz="0" w:space="0" w:color="auto"/>
        <w:bottom w:val="none" w:sz="0" w:space="0" w:color="auto"/>
        <w:right w:val="none" w:sz="0" w:space="0" w:color="auto"/>
      </w:divBdr>
      <w:divsChild>
        <w:div w:id="637150419">
          <w:marLeft w:val="0"/>
          <w:marRight w:val="0"/>
          <w:marTop w:val="0"/>
          <w:marBottom w:val="0"/>
          <w:divBdr>
            <w:top w:val="none" w:sz="0" w:space="0" w:color="auto"/>
            <w:left w:val="none" w:sz="0" w:space="0" w:color="auto"/>
            <w:bottom w:val="none" w:sz="0" w:space="0" w:color="auto"/>
            <w:right w:val="none" w:sz="0" w:space="0" w:color="auto"/>
          </w:divBdr>
        </w:div>
      </w:divsChild>
    </w:div>
    <w:div w:id="1136290084">
      <w:bodyDiv w:val="1"/>
      <w:marLeft w:val="0"/>
      <w:marRight w:val="0"/>
      <w:marTop w:val="0"/>
      <w:marBottom w:val="0"/>
      <w:divBdr>
        <w:top w:val="none" w:sz="0" w:space="0" w:color="auto"/>
        <w:left w:val="none" w:sz="0" w:space="0" w:color="auto"/>
        <w:bottom w:val="none" w:sz="0" w:space="0" w:color="auto"/>
        <w:right w:val="none" w:sz="0" w:space="0" w:color="auto"/>
      </w:divBdr>
      <w:divsChild>
        <w:div w:id="2032368473">
          <w:marLeft w:val="0"/>
          <w:marRight w:val="0"/>
          <w:marTop w:val="0"/>
          <w:marBottom w:val="0"/>
          <w:divBdr>
            <w:top w:val="none" w:sz="0" w:space="0" w:color="auto"/>
            <w:left w:val="none" w:sz="0" w:space="0" w:color="auto"/>
            <w:bottom w:val="none" w:sz="0" w:space="0" w:color="auto"/>
            <w:right w:val="none" w:sz="0" w:space="0" w:color="auto"/>
          </w:divBdr>
          <w:divsChild>
            <w:div w:id="111660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797604">
      <w:bodyDiv w:val="1"/>
      <w:marLeft w:val="0"/>
      <w:marRight w:val="0"/>
      <w:marTop w:val="0"/>
      <w:marBottom w:val="0"/>
      <w:divBdr>
        <w:top w:val="none" w:sz="0" w:space="0" w:color="auto"/>
        <w:left w:val="none" w:sz="0" w:space="0" w:color="auto"/>
        <w:bottom w:val="none" w:sz="0" w:space="0" w:color="auto"/>
        <w:right w:val="none" w:sz="0" w:space="0" w:color="auto"/>
      </w:divBdr>
      <w:divsChild>
        <w:div w:id="1709068952">
          <w:marLeft w:val="0"/>
          <w:marRight w:val="0"/>
          <w:marTop w:val="0"/>
          <w:marBottom w:val="0"/>
          <w:divBdr>
            <w:top w:val="none" w:sz="0" w:space="0" w:color="auto"/>
            <w:left w:val="none" w:sz="0" w:space="0" w:color="auto"/>
            <w:bottom w:val="none" w:sz="0" w:space="0" w:color="auto"/>
            <w:right w:val="none" w:sz="0" w:space="0" w:color="auto"/>
          </w:divBdr>
        </w:div>
      </w:divsChild>
    </w:div>
    <w:div w:id="1138257375">
      <w:bodyDiv w:val="1"/>
      <w:marLeft w:val="0"/>
      <w:marRight w:val="0"/>
      <w:marTop w:val="0"/>
      <w:marBottom w:val="0"/>
      <w:divBdr>
        <w:top w:val="none" w:sz="0" w:space="0" w:color="auto"/>
        <w:left w:val="none" w:sz="0" w:space="0" w:color="auto"/>
        <w:bottom w:val="none" w:sz="0" w:space="0" w:color="auto"/>
        <w:right w:val="none" w:sz="0" w:space="0" w:color="auto"/>
      </w:divBdr>
      <w:divsChild>
        <w:div w:id="1693191921">
          <w:marLeft w:val="0"/>
          <w:marRight w:val="0"/>
          <w:marTop w:val="0"/>
          <w:marBottom w:val="0"/>
          <w:divBdr>
            <w:top w:val="none" w:sz="0" w:space="0" w:color="auto"/>
            <w:left w:val="none" w:sz="0" w:space="0" w:color="auto"/>
            <w:bottom w:val="none" w:sz="0" w:space="0" w:color="auto"/>
            <w:right w:val="none" w:sz="0" w:space="0" w:color="auto"/>
          </w:divBdr>
        </w:div>
      </w:divsChild>
    </w:div>
    <w:div w:id="1140881487">
      <w:bodyDiv w:val="1"/>
      <w:marLeft w:val="0"/>
      <w:marRight w:val="0"/>
      <w:marTop w:val="0"/>
      <w:marBottom w:val="0"/>
      <w:divBdr>
        <w:top w:val="none" w:sz="0" w:space="0" w:color="auto"/>
        <w:left w:val="none" w:sz="0" w:space="0" w:color="auto"/>
        <w:bottom w:val="none" w:sz="0" w:space="0" w:color="auto"/>
        <w:right w:val="none" w:sz="0" w:space="0" w:color="auto"/>
      </w:divBdr>
      <w:divsChild>
        <w:div w:id="273244342">
          <w:marLeft w:val="0"/>
          <w:marRight w:val="0"/>
          <w:marTop w:val="0"/>
          <w:marBottom w:val="0"/>
          <w:divBdr>
            <w:top w:val="none" w:sz="0" w:space="0" w:color="auto"/>
            <w:left w:val="none" w:sz="0" w:space="0" w:color="auto"/>
            <w:bottom w:val="none" w:sz="0" w:space="0" w:color="auto"/>
            <w:right w:val="none" w:sz="0" w:space="0" w:color="auto"/>
          </w:divBdr>
        </w:div>
      </w:divsChild>
    </w:div>
    <w:div w:id="1152408833">
      <w:bodyDiv w:val="1"/>
      <w:marLeft w:val="0"/>
      <w:marRight w:val="0"/>
      <w:marTop w:val="0"/>
      <w:marBottom w:val="0"/>
      <w:divBdr>
        <w:top w:val="none" w:sz="0" w:space="0" w:color="auto"/>
        <w:left w:val="none" w:sz="0" w:space="0" w:color="auto"/>
        <w:bottom w:val="none" w:sz="0" w:space="0" w:color="auto"/>
        <w:right w:val="none" w:sz="0" w:space="0" w:color="auto"/>
      </w:divBdr>
      <w:divsChild>
        <w:div w:id="481896212">
          <w:marLeft w:val="0"/>
          <w:marRight w:val="0"/>
          <w:marTop w:val="0"/>
          <w:marBottom w:val="0"/>
          <w:divBdr>
            <w:top w:val="none" w:sz="0" w:space="0" w:color="auto"/>
            <w:left w:val="none" w:sz="0" w:space="0" w:color="auto"/>
            <w:bottom w:val="none" w:sz="0" w:space="0" w:color="auto"/>
            <w:right w:val="none" w:sz="0" w:space="0" w:color="auto"/>
          </w:divBdr>
        </w:div>
      </w:divsChild>
    </w:div>
    <w:div w:id="1153721300">
      <w:bodyDiv w:val="1"/>
      <w:marLeft w:val="0"/>
      <w:marRight w:val="0"/>
      <w:marTop w:val="0"/>
      <w:marBottom w:val="0"/>
      <w:divBdr>
        <w:top w:val="none" w:sz="0" w:space="0" w:color="auto"/>
        <w:left w:val="none" w:sz="0" w:space="0" w:color="auto"/>
        <w:bottom w:val="none" w:sz="0" w:space="0" w:color="auto"/>
        <w:right w:val="none" w:sz="0" w:space="0" w:color="auto"/>
      </w:divBdr>
      <w:divsChild>
        <w:div w:id="868373618">
          <w:marLeft w:val="0"/>
          <w:marRight w:val="0"/>
          <w:marTop w:val="0"/>
          <w:marBottom w:val="0"/>
          <w:divBdr>
            <w:top w:val="none" w:sz="0" w:space="0" w:color="auto"/>
            <w:left w:val="none" w:sz="0" w:space="0" w:color="auto"/>
            <w:bottom w:val="none" w:sz="0" w:space="0" w:color="auto"/>
            <w:right w:val="none" w:sz="0" w:space="0" w:color="auto"/>
          </w:divBdr>
        </w:div>
      </w:divsChild>
    </w:div>
    <w:div w:id="1170874513">
      <w:bodyDiv w:val="1"/>
      <w:marLeft w:val="0"/>
      <w:marRight w:val="0"/>
      <w:marTop w:val="0"/>
      <w:marBottom w:val="0"/>
      <w:divBdr>
        <w:top w:val="none" w:sz="0" w:space="0" w:color="auto"/>
        <w:left w:val="none" w:sz="0" w:space="0" w:color="auto"/>
        <w:bottom w:val="none" w:sz="0" w:space="0" w:color="auto"/>
        <w:right w:val="none" w:sz="0" w:space="0" w:color="auto"/>
      </w:divBdr>
      <w:divsChild>
        <w:div w:id="759183966">
          <w:marLeft w:val="0"/>
          <w:marRight w:val="0"/>
          <w:marTop w:val="0"/>
          <w:marBottom w:val="0"/>
          <w:divBdr>
            <w:top w:val="none" w:sz="0" w:space="0" w:color="auto"/>
            <w:left w:val="none" w:sz="0" w:space="0" w:color="auto"/>
            <w:bottom w:val="none" w:sz="0" w:space="0" w:color="auto"/>
            <w:right w:val="none" w:sz="0" w:space="0" w:color="auto"/>
          </w:divBdr>
        </w:div>
      </w:divsChild>
    </w:div>
    <w:div w:id="1171291892">
      <w:bodyDiv w:val="1"/>
      <w:marLeft w:val="0"/>
      <w:marRight w:val="0"/>
      <w:marTop w:val="0"/>
      <w:marBottom w:val="0"/>
      <w:divBdr>
        <w:top w:val="none" w:sz="0" w:space="0" w:color="auto"/>
        <w:left w:val="none" w:sz="0" w:space="0" w:color="auto"/>
        <w:bottom w:val="none" w:sz="0" w:space="0" w:color="auto"/>
        <w:right w:val="none" w:sz="0" w:space="0" w:color="auto"/>
      </w:divBdr>
      <w:divsChild>
        <w:div w:id="1650741459">
          <w:marLeft w:val="0"/>
          <w:marRight w:val="0"/>
          <w:marTop w:val="0"/>
          <w:marBottom w:val="0"/>
          <w:divBdr>
            <w:top w:val="none" w:sz="0" w:space="0" w:color="auto"/>
            <w:left w:val="none" w:sz="0" w:space="0" w:color="auto"/>
            <w:bottom w:val="none" w:sz="0" w:space="0" w:color="auto"/>
            <w:right w:val="none" w:sz="0" w:space="0" w:color="auto"/>
          </w:divBdr>
        </w:div>
      </w:divsChild>
    </w:div>
    <w:div w:id="1173767216">
      <w:bodyDiv w:val="1"/>
      <w:marLeft w:val="0"/>
      <w:marRight w:val="0"/>
      <w:marTop w:val="0"/>
      <w:marBottom w:val="0"/>
      <w:divBdr>
        <w:top w:val="none" w:sz="0" w:space="0" w:color="auto"/>
        <w:left w:val="none" w:sz="0" w:space="0" w:color="auto"/>
        <w:bottom w:val="none" w:sz="0" w:space="0" w:color="auto"/>
        <w:right w:val="none" w:sz="0" w:space="0" w:color="auto"/>
      </w:divBdr>
      <w:divsChild>
        <w:div w:id="1359431577">
          <w:marLeft w:val="0"/>
          <w:marRight w:val="0"/>
          <w:marTop w:val="0"/>
          <w:marBottom w:val="0"/>
          <w:divBdr>
            <w:top w:val="none" w:sz="0" w:space="0" w:color="auto"/>
            <w:left w:val="none" w:sz="0" w:space="0" w:color="auto"/>
            <w:bottom w:val="none" w:sz="0" w:space="0" w:color="auto"/>
            <w:right w:val="none" w:sz="0" w:space="0" w:color="auto"/>
          </w:divBdr>
        </w:div>
      </w:divsChild>
    </w:div>
    <w:div w:id="1174224122">
      <w:bodyDiv w:val="1"/>
      <w:marLeft w:val="0"/>
      <w:marRight w:val="0"/>
      <w:marTop w:val="0"/>
      <w:marBottom w:val="0"/>
      <w:divBdr>
        <w:top w:val="none" w:sz="0" w:space="0" w:color="auto"/>
        <w:left w:val="none" w:sz="0" w:space="0" w:color="auto"/>
        <w:bottom w:val="none" w:sz="0" w:space="0" w:color="auto"/>
        <w:right w:val="none" w:sz="0" w:space="0" w:color="auto"/>
      </w:divBdr>
      <w:divsChild>
        <w:div w:id="1881822663">
          <w:marLeft w:val="0"/>
          <w:marRight w:val="0"/>
          <w:marTop w:val="0"/>
          <w:marBottom w:val="0"/>
          <w:divBdr>
            <w:top w:val="none" w:sz="0" w:space="0" w:color="auto"/>
            <w:left w:val="none" w:sz="0" w:space="0" w:color="auto"/>
            <w:bottom w:val="none" w:sz="0" w:space="0" w:color="auto"/>
            <w:right w:val="none" w:sz="0" w:space="0" w:color="auto"/>
          </w:divBdr>
        </w:div>
      </w:divsChild>
    </w:div>
    <w:div w:id="1176380331">
      <w:bodyDiv w:val="1"/>
      <w:marLeft w:val="0"/>
      <w:marRight w:val="0"/>
      <w:marTop w:val="0"/>
      <w:marBottom w:val="0"/>
      <w:divBdr>
        <w:top w:val="none" w:sz="0" w:space="0" w:color="auto"/>
        <w:left w:val="none" w:sz="0" w:space="0" w:color="auto"/>
        <w:bottom w:val="none" w:sz="0" w:space="0" w:color="auto"/>
        <w:right w:val="none" w:sz="0" w:space="0" w:color="auto"/>
      </w:divBdr>
      <w:divsChild>
        <w:div w:id="340813913">
          <w:marLeft w:val="0"/>
          <w:marRight w:val="0"/>
          <w:marTop w:val="0"/>
          <w:marBottom w:val="0"/>
          <w:divBdr>
            <w:top w:val="none" w:sz="0" w:space="0" w:color="auto"/>
            <w:left w:val="none" w:sz="0" w:space="0" w:color="auto"/>
            <w:bottom w:val="none" w:sz="0" w:space="0" w:color="auto"/>
            <w:right w:val="none" w:sz="0" w:space="0" w:color="auto"/>
          </w:divBdr>
        </w:div>
      </w:divsChild>
    </w:div>
    <w:div w:id="1182427329">
      <w:bodyDiv w:val="1"/>
      <w:marLeft w:val="0"/>
      <w:marRight w:val="0"/>
      <w:marTop w:val="0"/>
      <w:marBottom w:val="0"/>
      <w:divBdr>
        <w:top w:val="none" w:sz="0" w:space="0" w:color="auto"/>
        <w:left w:val="none" w:sz="0" w:space="0" w:color="auto"/>
        <w:bottom w:val="none" w:sz="0" w:space="0" w:color="auto"/>
        <w:right w:val="none" w:sz="0" w:space="0" w:color="auto"/>
      </w:divBdr>
      <w:divsChild>
        <w:div w:id="560095557">
          <w:marLeft w:val="0"/>
          <w:marRight w:val="0"/>
          <w:marTop w:val="0"/>
          <w:marBottom w:val="0"/>
          <w:divBdr>
            <w:top w:val="none" w:sz="0" w:space="0" w:color="auto"/>
            <w:left w:val="none" w:sz="0" w:space="0" w:color="auto"/>
            <w:bottom w:val="none" w:sz="0" w:space="0" w:color="auto"/>
            <w:right w:val="none" w:sz="0" w:space="0" w:color="auto"/>
          </w:divBdr>
        </w:div>
      </w:divsChild>
    </w:div>
    <w:div w:id="1191407542">
      <w:bodyDiv w:val="1"/>
      <w:marLeft w:val="0"/>
      <w:marRight w:val="0"/>
      <w:marTop w:val="0"/>
      <w:marBottom w:val="0"/>
      <w:divBdr>
        <w:top w:val="none" w:sz="0" w:space="0" w:color="auto"/>
        <w:left w:val="none" w:sz="0" w:space="0" w:color="auto"/>
        <w:bottom w:val="none" w:sz="0" w:space="0" w:color="auto"/>
        <w:right w:val="none" w:sz="0" w:space="0" w:color="auto"/>
      </w:divBdr>
      <w:divsChild>
        <w:div w:id="482819708">
          <w:marLeft w:val="0"/>
          <w:marRight w:val="0"/>
          <w:marTop w:val="0"/>
          <w:marBottom w:val="0"/>
          <w:divBdr>
            <w:top w:val="none" w:sz="0" w:space="0" w:color="auto"/>
            <w:left w:val="none" w:sz="0" w:space="0" w:color="auto"/>
            <w:bottom w:val="none" w:sz="0" w:space="0" w:color="auto"/>
            <w:right w:val="none" w:sz="0" w:space="0" w:color="auto"/>
          </w:divBdr>
        </w:div>
      </w:divsChild>
    </w:div>
    <w:div w:id="1196193374">
      <w:bodyDiv w:val="1"/>
      <w:marLeft w:val="0"/>
      <w:marRight w:val="0"/>
      <w:marTop w:val="0"/>
      <w:marBottom w:val="0"/>
      <w:divBdr>
        <w:top w:val="none" w:sz="0" w:space="0" w:color="auto"/>
        <w:left w:val="none" w:sz="0" w:space="0" w:color="auto"/>
        <w:bottom w:val="none" w:sz="0" w:space="0" w:color="auto"/>
        <w:right w:val="none" w:sz="0" w:space="0" w:color="auto"/>
      </w:divBdr>
      <w:divsChild>
        <w:div w:id="1405760964">
          <w:marLeft w:val="0"/>
          <w:marRight w:val="0"/>
          <w:marTop w:val="0"/>
          <w:marBottom w:val="0"/>
          <w:divBdr>
            <w:top w:val="none" w:sz="0" w:space="0" w:color="auto"/>
            <w:left w:val="none" w:sz="0" w:space="0" w:color="auto"/>
            <w:bottom w:val="none" w:sz="0" w:space="0" w:color="auto"/>
            <w:right w:val="none" w:sz="0" w:space="0" w:color="auto"/>
          </w:divBdr>
        </w:div>
      </w:divsChild>
    </w:div>
    <w:div w:id="1199440752">
      <w:bodyDiv w:val="1"/>
      <w:marLeft w:val="0"/>
      <w:marRight w:val="0"/>
      <w:marTop w:val="0"/>
      <w:marBottom w:val="0"/>
      <w:divBdr>
        <w:top w:val="none" w:sz="0" w:space="0" w:color="auto"/>
        <w:left w:val="none" w:sz="0" w:space="0" w:color="auto"/>
        <w:bottom w:val="none" w:sz="0" w:space="0" w:color="auto"/>
        <w:right w:val="none" w:sz="0" w:space="0" w:color="auto"/>
      </w:divBdr>
      <w:divsChild>
        <w:div w:id="442653904">
          <w:marLeft w:val="0"/>
          <w:marRight w:val="0"/>
          <w:marTop w:val="0"/>
          <w:marBottom w:val="0"/>
          <w:divBdr>
            <w:top w:val="none" w:sz="0" w:space="0" w:color="auto"/>
            <w:left w:val="none" w:sz="0" w:space="0" w:color="auto"/>
            <w:bottom w:val="none" w:sz="0" w:space="0" w:color="auto"/>
            <w:right w:val="none" w:sz="0" w:space="0" w:color="auto"/>
          </w:divBdr>
          <w:divsChild>
            <w:div w:id="852185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094969">
      <w:bodyDiv w:val="1"/>
      <w:marLeft w:val="0"/>
      <w:marRight w:val="0"/>
      <w:marTop w:val="0"/>
      <w:marBottom w:val="0"/>
      <w:divBdr>
        <w:top w:val="none" w:sz="0" w:space="0" w:color="auto"/>
        <w:left w:val="none" w:sz="0" w:space="0" w:color="auto"/>
        <w:bottom w:val="none" w:sz="0" w:space="0" w:color="auto"/>
        <w:right w:val="none" w:sz="0" w:space="0" w:color="auto"/>
      </w:divBdr>
      <w:divsChild>
        <w:div w:id="1666395141">
          <w:marLeft w:val="0"/>
          <w:marRight w:val="0"/>
          <w:marTop w:val="0"/>
          <w:marBottom w:val="0"/>
          <w:divBdr>
            <w:top w:val="none" w:sz="0" w:space="0" w:color="auto"/>
            <w:left w:val="none" w:sz="0" w:space="0" w:color="auto"/>
            <w:bottom w:val="none" w:sz="0" w:space="0" w:color="auto"/>
            <w:right w:val="none" w:sz="0" w:space="0" w:color="auto"/>
          </w:divBdr>
        </w:div>
        <w:div w:id="2140568283">
          <w:marLeft w:val="0"/>
          <w:marRight w:val="0"/>
          <w:marTop w:val="0"/>
          <w:marBottom w:val="0"/>
          <w:divBdr>
            <w:top w:val="none" w:sz="0" w:space="0" w:color="auto"/>
            <w:left w:val="none" w:sz="0" w:space="0" w:color="auto"/>
            <w:bottom w:val="none" w:sz="0" w:space="0" w:color="auto"/>
            <w:right w:val="none" w:sz="0" w:space="0" w:color="auto"/>
          </w:divBdr>
        </w:div>
      </w:divsChild>
    </w:div>
    <w:div w:id="1203403746">
      <w:bodyDiv w:val="1"/>
      <w:marLeft w:val="0"/>
      <w:marRight w:val="0"/>
      <w:marTop w:val="0"/>
      <w:marBottom w:val="0"/>
      <w:divBdr>
        <w:top w:val="none" w:sz="0" w:space="0" w:color="auto"/>
        <w:left w:val="none" w:sz="0" w:space="0" w:color="auto"/>
        <w:bottom w:val="none" w:sz="0" w:space="0" w:color="auto"/>
        <w:right w:val="none" w:sz="0" w:space="0" w:color="auto"/>
      </w:divBdr>
      <w:divsChild>
        <w:div w:id="2043942875">
          <w:marLeft w:val="0"/>
          <w:marRight w:val="0"/>
          <w:marTop w:val="0"/>
          <w:marBottom w:val="0"/>
          <w:divBdr>
            <w:top w:val="none" w:sz="0" w:space="0" w:color="auto"/>
            <w:left w:val="none" w:sz="0" w:space="0" w:color="auto"/>
            <w:bottom w:val="none" w:sz="0" w:space="0" w:color="auto"/>
            <w:right w:val="none" w:sz="0" w:space="0" w:color="auto"/>
          </w:divBdr>
        </w:div>
      </w:divsChild>
    </w:div>
    <w:div w:id="1205675225">
      <w:bodyDiv w:val="1"/>
      <w:marLeft w:val="0"/>
      <w:marRight w:val="0"/>
      <w:marTop w:val="0"/>
      <w:marBottom w:val="0"/>
      <w:divBdr>
        <w:top w:val="none" w:sz="0" w:space="0" w:color="auto"/>
        <w:left w:val="none" w:sz="0" w:space="0" w:color="auto"/>
        <w:bottom w:val="none" w:sz="0" w:space="0" w:color="auto"/>
        <w:right w:val="none" w:sz="0" w:space="0" w:color="auto"/>
      </w:divBdr>
      <w:divsChild>
        <w:div w:id="389381163">
          <w:marLeft w:val="0"/>
          <w:marRight w:val="0"/>
          <w:marTop w:val="0"/>
          <w:marBottom w:val="0"/>
          <w:divBdr>
            <w:top w:val="none" w:sz="0" w:space="0" w:color="auto"/>
            <w:left w:val="none" w:sz="0" w:space="0" w:color="auto"/>
            <w:bottom w:val="none" w:sz="0" w:space="0" w:color="auto"/>
            <w:right w:val="none" w:sz="0" w:space="0" w:color="auto"/>
          </w:divBdr>
        </w:div>
        <w:div w:id="389429516">
          <w:marLeft w:val="0"/>
          <w:marRight w:val="0"/>
          <w:marTop w:val="0"/>
          <w:marBottom w:val="0"/>
          <w:divBdr>
            <w:top w:val="none" w:sz="0" w:space="0" w:color="auto"/>
            <w:left w:val="none" w:sz="0" w:space="0" w:color="auto"/>
            <w:bottom w:val="none" w:sz="0" w:space="0" w:color="auto"/>
            <w:right w:val="none" w:sz="0" w:space="0" w:color="auto"/>
          </w:divBdr>
        </w:div>
        <w:div w:id="481124202">
          <w:marLeft w:val="0"/>
          <w:marRight w:val="0"/>
          <w:marTop w:val="0"/>
          <w:marBottom w:val="0"/>
          <w:divBdr>
            <w:top w:val="none" w:sz="0" w:space="0" w:color="auto"/>
            <w:left w:val="none" w:sz="0" w:space="0" w:color="auto"/>
            <w:bottom w:val="none" w:sz="0" w:space="0" w:color="auto"/>
            <w:right w:val="none" w:sz="0" w:space="0" w:color="auto"/>
          </w:divBdr>
        </w:div>
        <w:div w:id="565531473">
          <w:marLeft w:val="0"/>
          <w:marRight w:val="0"/>
          <w:marTop w:val="0"/>
          <w:marBottom w:val="0"/>
          <w:divBdr>
            <w:top w:val="none" w:sz="0" w:space="0" w:color="auto"/>
            <w:left w:val="none" w:sz="0" w:space="0" w:color="auto"/>
            <w:bottom w:val="none" w:sz="0" w:space="0" w:color="auto"/>
            <w:right w:val="none" w:sz="0" w:space="0" w:color="auto"/>
          </w:divBdr>
        </w:div>
        <w:div w:id="864363296">
          <w:marLeft w:val="0"/>
          <w:marRight w:val="0"/>
          <w:marTop w:val="0"/>
          <w:marBottom w:val="0"/>
          <w:divBdr>
            <w:top w:val="none" w:sz="0" w:space="0" w:color="auto"/>
            <w:left w:val="none" w:sz="0" w:space="0" w:color="auto"/>
            <w:bottom w:val="none" w:sz="0" w:space="0" w:color="auto"/>
            <w:right w:val="none" w:sz="0" w:space="0" w:color="auto"/>
          </w:divBdr>
        </w:div>
        <w:div w:id="2112167178">
          <w:marLeft w:val="0"/>
          <w:marRight w:val="0"/>
          <w:marTop w:val="0"/>
          <w:marBottom w:val="0"/>
          <w:divBdr>
            <w:top w:val="none" w:sz="0" w:space="0" w:color="auto"/>
            <w:left w:val="none" w:sz="0" w:space="0" w:color="auto"/>
            <w:bottom w:val="none" w:sz="0" w:space="0" w:color="auto"/>
            <w:right w:val="none" w:sz="0" w:space="0" w:color="auto"/>
          </w:divBdr>
        </w:div>
        <w:div w:id="2114091146">
          <w:marLeft w:val="0"/>
          <w:marRight w:val="0"/>
          <w:marTop w:val="0"/>
          <w:marBottom w:val="0"/>
          <w:divBdr>
            <w:top w:val="none" w:sz="0" w:space="0" w:color="auto"/>
            <w:left w:val="none" w:sz="0" w:space="0" w:color="auto"/>
            <w:bottom w:val="none" w:sz="0" w:space="0" w:color="auto"/>
            <w:right w:val="none" w:sz="0" w:space="0" w:color="auto"/>
          </w:divBdr>
        </w:div>
      </w:divsChild>
    </w:div>
    <w:div w:id="1210334681">
      <w:bodyDiv w:val="1"/>
      <w:marLeft w:val="0"/>
      <w:marRight w:val="0"/>
      <w:marTop w:val="0"/>
      <w:marBottom w:val="0"/>
      <w:divBdr>
        <w:top w:val="none" w:sz="0" w:space="0" w:color="auto"/>
        <w:left w:val="none" w:sz="0" w:space="0" w:color="auto"/>
        <w:bottom w:val="none" w:sz="0" w:space="0" w:color="auto"/>
        <w:right w:val="none" w:sz="0" w:space="0" w:color="auto"/>
      </w:divBdr>
      <w:divsChild>
        <w:div w:id="1786541763">
          <w:marLeft w:val="0"/>
          <w:marRight w:val="0"/>
          <w:marTop w:val="0"/>
          <w:marBottom w:val="0"/>
          <w:divBdr>
            <w:top w:val="none" w:sz="0" w:space="0" w:color="auto"/>
            <w:left w:val="none" w:sz="0" w:space="0" w:color="auto"/>
            <w:bottom w:val="none" w:sz="0" w:space="0" w:color="auto"/>
            <w:right w:val="none" w:sz="0" w:space="0" w:color="auto"/>
          </w:divBdr>
        </w:div>
      </w:divsChild>
    </w:div>
    <w:div w:id="1211458155">
      <w:bodyDiv w:val="1"/>
      <w:marLeft w:val="0"/>
      <w:marRight w:val="0"/>
      <w:marTop w:val="0"/>
      <w:marBottom w:val="0"/>
      <w:divBdr>
        <w:top w:val="none" w:sz="0" w:space="0" w:color="auto"/>
        <w:left w:val="none" w:sz="0" w:space="0" w:color="auto"/>
        <w:bottom w:val="none" w:sz="0" w:space="0" w:color="auto"/>
        <w:right w:val="none" w:sz="0" w:space="0" w:color="auto"/>
      </w:divBdr>
      <w:divsChild>
        <w:div w:id="113981589">
          <w:marLeft w:val="0"/>
          <w:marRight w:val="0"/>
          <w:marTop w:val="0"/>
          <w:marBottom w:val="0"/>
          <w:divBdr>
            <w:top w:val="none" w:sz="0" w:space="0" w:color="auto"/>
            <w:left w:val="none" w:sz="0" w:space="0" w:color="auto"/>
            <w:bottom w:val="none" w:sz="0" w:space="0" w:color="auto"/>
            <w:right w:val="none" w:sz="0" w:space="0" w:color="auto"/>
          </w:divBdr>
        </w:div>
      </w:divsChild>
    </w:div>
    <w:div w:id="1213881730">
      <w:bodyDiv w:val="1"/>
      <w:marLeft w:val="0"/>
      <w:marRight w:val="0"/>
      <w:marTop w:val="0"/>
      <w:marBottom w:val="0"/>
      <w:divBdr>
        <w:top w:val="none" w:sz="0" w:space="0" w:color="auto"/>
        <w:left w:val="none" w:sz="0" w:space="0" w:color="auto"/>
        <w:bottom w:val="none" w:sz="0" w:space="0" w:color="auto"/>
        <w:right w:val="none" w:sz="0" w:space="0" w:color="auto"/>
      </w:divBdr>
      <w:divsChild>
        <w:div w:id="932712030">
          <w:marLeft w:val="0"/>
          <w:marRight w:val="0"/>
          <w:marTop w:val="0"/>
          <w:marBottom w:val="0"/>
          <w:divBdr>
            <w:top w:val="none" w:sz="0" w:space="0" w:color="auto"/>
            <w:left w:val="none" w:sz="0" w:space="0" w:color="auto"/>
            <w:bottom w:val="none" w:sz="0" w:space="0" w:color="auto"/>
            <w:right w:val="none" w:sz="0" w:space="0" w:color="auto"/>
          </w:divBdr>
        </w:div>
      </w:divsChild>
    </w:div>
    <w:div w:id="1214274268">
      <w:bodyDiv w:val="1"/>
      <w:marLeft w:val="0"/>
      <w:marRight w:val="0"/>
      <w:marTop w:val="0"/>
      <w:marBottom w:val="0"/>
      <w:divBdr>
        <w:top w:val="none" w:sz="0" w:space="0" w:color="auto"/>
        <w:left w:val="none" w:sz="0" w:space="0" w:color="auto"/>
        <w:bottom w:val="none" w:sz="0" w:space="0" w:color="auto"/>
        <w:right w:val="none" w:sz="0" w:space="0" w:color="auto"/>
      </w:divBdr>
      <w:divsChild>
        <w:div w:id="2092773601">
          <w:marLeft w:val="0"/>
          <w:marRight w:val="0"/>
          <w:marTop w:val="0"/>
          <w:marBottom w:val="0"/>
          <w:divBdr>
            <w:top w:val="none" w:sz="0" w:space="0" w:color="auto"/>
            <w:left w:val="none" w:sz="0" w:space="0" w:color="auto"/>
            <w:bottom w:val="none" w:sz="0" w:space="0" w:color="auto"/>
            <w:right w:val="none" w:sz="0" w:space="0" w:color="auto"/>
          </w:divBdr>
        </w:div>
      </w:divsChild>
    </w:div>
    <w:div w:id="1219777631">
      <w:bodyDiv w:val="1"/>
      <w:marLeft w:val="0"/>
      <w:marRight w:val="0"/>
      <w:marTop w:val="0"/>
      <w:marBottom w:val="0"/>
      <w:divBdr>
        <w:top w:val="none" w:sz="0" w:space="0" w:color="auto"/>
        <w:left w:val="none" w:sz="0" w:space="0" w:color="auto"/>
        <w:bottom w:val="none" w:sz="0" w:space="0" w:color="auto"/>
        <w:right w:val="none" w:sz="0" w:space="0" w:color="auto"/>
      </w:divBdr>
      <w:divsChild>
        <w:div w:id="65802893">
          <w:marLeft w:val="0"/>
          <w:marRight w:val="0"/>
          <w:marTop w:val="0"/>
          <w:marBottom w:val="0"/>
          <w:divBdr>
            <w:top w:val="none" w:sz="0" w:space="0" w:color="auto"/>
            <w:left w:val="none" w:sz="0" w:space="0" w:color="auto"/>
            <w:bottom w:val="none" w:sz="0" w:space="0" w:color="auto"/>
            <w:right w:val="none" w:sz="0" w:space="0" w:color="auto"/>
          </w:divBdr>
        </w:div>
      </w:divsChild>
    </w:div>
    <w:div w:id="1221552663">
      <w:bodyDiv w:val="1"/>
      <w:marLeft w:val="0"/>
      <w:marRight w:val="0"/>
      <w:marTop w:val="0"/>
      <w:marBottom w:val="0"/>
      <w:divBdr>
        <w:top w:val="none" w:sz="0" w:space="0" w:color="auto"/>
        <w:left w:val="none" w:sz="0" w:space="0" w:color="auto"/>
        <w:bottom w:val="none" w:sz="0" w:space="0" w:color="auto"/>
        <w:right w:val="none" w:sz="0" w:space="0" w:color="auto"/>
      </w:divBdr>
      <w:divsChild>
        <w:div w:id="542790223">
          <w:marLeft w:val="0"/>
          <w:marRight w:val="0"/>
          <w:marTop w:val="0"/>
          <w:marBottom w:val="0"/>
          <w:divBdr>
            <w:top w:val="none" w:sz="0" w:space="0" w:color="auto"/>
            <w:left w:val="none" w:sz="0" w:space="0" w:color="auto"/>
            <w:bottom w:val="none" w:sz="0" w:space="0" w:color="auto"/>
            <w:right w:val="none" w:sz="0" w:space="0" w:color="auto"/>
          </w:divBdr>
        </w:div>
      </w:divsChild>
    </w:div>
    <w:div w:id="1226264036">
      <w:bodyDiv w:val="1"/>
      <w:marLeft w:val="0"/>
      <w:marRight w:val="0"/>
      <w:marTop w:val="0"/>
      <w:marBottom w:val="0"/>
      <w:divBdr>
        <w:top w:val="none" w:sz="0" w:space="0" w:color="auto"/>
        <w:left w:val="none" w:sz="0" w:space="0" w:color="auto"/>
        <w:bottom w:val="none" w:sz="0" w:space="0" w:color="auto"/>
        <w:right w:val="none" w:sz="0" w:space="0" w:color="auto"/>
      </w:divBdr>
      <w:divsChild>
        <w:div w:id="1488938773">
          <w:marLeft w:val="0"/>
          <w:marRight w:val="0"/>
          <w:marTop w:val="0"/>
          <w:marBottom w:val="0"/>
          <w:divBdr>
            <w:top w:val="none" w:sz="0" w:space="0" w:color="auto"/>
            <w:left w:val="none" w:sz="0" w:space="0" w:color="auto"/>
            <w:bottom w:val="none" w:sz="0" w:space="0" w:color="auto"/>
            <w:right w:val="none" w:sz="0" w:space="0" w:color="auto"/>
          </w:divBdr>
        </w:div>
      </w:divsChild>
    </w:div>
    <w:div w:id="1226379308">
      <w:bodyDiv w:val="1"/>
      <w:marLeft w:val="0"/>
      <w:marRight w:val="0"/>
      <w:marTop w:val="0"/>
      <w:marBottom w:val="0"/>
      <w:divBdr>
        <w:top w:val="none" w:sz="0" w:space="0" w:color="auto"/>
        <w:left w:val="none" w:sz="0" w:space="0" w:color="auto"/>
        <w:bottom w:val="none" w:sz="0" w:space="0" w:color="auto"/>
        <w:right w:val="none" w:sz="0" w:space="0" w:color="auto"/>
      </w:divBdr>
      <w:divsChild>
        <w:div w:id="2139759160">
          <w:marLeft w:val="0"/>
          <w:marRight w:val="0"/>
          <w:marTop w:val="0"/>
          <w:marBottom w:val="0"/>
          <w:divBdr>
            <w:top w:val="none" w:sz="0" w:space="0" w:color="auto"/>
            <w:left w:val="none" w:sz="0" w:space="0" w:color="auto"/>
            <w:bottom w:val="none" w:sz="0" w:space="0" w:color="auto"/>
            <w:right w:val="none" w:sz="0" w:space="0" w:color="auto"/>
          </w:divBdr>
        </w:div>
      </w:divsChild>
    </w:div>
    <w:div w:id="1227640794">
      <w:bodyDiv w:val="1"/>
      <w:marLeft w:val="0"/>
      <w:marRight w:val="0"/>
      <w:marTop w:val="0"/>
      <w:marBottom w:val="0"/>
      <w:divBdr>
        <w:top w:val="none" w:sz="0" w:space="0" w:color="auto"/>
        <w:left w:val="none" w:sz="0" w:space="0" w:color="auto"/>
        <w:bottom w:val="none" w:sz="0" w:space="0" w:color="auto"/>
        <w:right w:val="none" w:sz="0" w:space="0" w:color="auto"/>
      </w:divBdr>
      <w:divsChild>
        <w:div w:id="895820337">
          <w:marLeft w:val="0"/>
          <w:marRight w:val="0"/>
          <w:marTop w:val="0"/>
          <w:marBottom w:val="0"/>
          <w:divBdr>
            <w:top w:val="none" w:sz="0" w:space="0" w:color="auto"/>
            <w:left w:val="none" w:sz="0" w:space="0" w:color="auto"/>
            <w:bottom w:val="none" w:sz="0" w:space="0" w:color="auto"/>
            <w:right w:val="none" w:sz="0" w:space="0" w:color="auto"/>
          </w:divBdr>
        </w:div>
      </w:divsChild>
    </w:div>
    <w:div w:id="1227643119">
      <w:bodyDiv w:val="1"/>
      <w:marLeft w:val="0"/>
      <w:marRight w:val="0"/>
      <w:marTop w:val="0"/>
      <w:marBottom w:val="0"/>
      <w:divBdr>
        <w:top w:val="none" w:sz="0" w:space="0" w:color="auto"/>
        <w:left w:val="none" w:sz="0" w:space="0" w:color="auto"/>
        <w:bottom w:val="none" w:sz="0" w:space="0" w:color="auto"/>
        <w:right w:val="none" w:sz="0" w:space="0" w:color="auto"/>
      </w:divBdr>
      <w:divsChild>
        <w:div w:id="2128229034">
          <w:marLeft w:val="0"/>
          <w:marRight w:val="0"/>
          <w:marTop w:val="0"/>
          <w:marBottom w:val="0"/>
          <w:divBdr>
            <w:top w:val="none" w:sz="0" w:space="0" w:color="auto"/>
            <w:left w:val="none" w:sz="0" w:space="0" w:color="auto"/>
            <w:bottom w:val="none" w:sz="0" w:space="0" w:color="auto"/>
            <w:right w:val="none" w:sz="0" w:space="0" w:color="auto"/>
          </w:divBdr>
        </w:div>
      </w:divsChild>
    </w:div>
    <w:div w:id="1232232175">
      <w:bodyDiv w:val="1"/>
      <w:marLeft w:val="0"/>
      <w:marRight w:val="0"/>
      <w:marTop w:val="0"/>
      <w:marBottom w:val="0"/>
      <w:divBdr>
        <w:top w:val="none" w:sz="0" w:space="0" w:color="auto"/>
        <w:left w:val="none" w:sz="0" w:space="0" w:color="auto"/>
        <w:bottom w:val="none" w:sz="0" w:space="0" w:color="auto"/>
        <w:right w:val="none" w:sz="0" w:space="0" w:color="auto"/>
      </w:divBdr>
      <w:divsChild>
        <w:div w:id="380711588">
          <w:marLeft w:val="0"/>
          <w:marRight w:val="0"/>
          <w:marTop w:val="0"/>
          <w:marBottom w:val="0"/>
          <w:divBdr>
            <w:top w:val="none" w:sz="0" w:space="0" w:color="auto"/>
            <w:left w:val="none" w:sz="0" w:space="0" w:color="auto"/>
            <w:bottom w:val="none" w:sz="0" w:space="0" w:color="auto"/>
            <w:right w:val="none" w:sz="0" w:space="0" w:color="auto"/>
          </w:divBdr>
        </w:div>
      </w:divsChild>
    </w:div>
    <w:div w:id="1233000880">
      <w:bodyDiv w:val="1"/>
      <w:marLeft w:val="0"/>
      <w:marRight w:val="0"/>
      <w:marTop w:val="0"/>
      <w:marBottom w:val="0"/>
      <w:divBdr>
        <w:top w:val="none" w:sz="0" w:space="0" w:color="auto"/>
        <w:left w:val="none" w:sz="0" w:space="0" w:color="auto"/>
        <w:bottom w:val="none" w:sz="0" w:space="0" w:color="auto"/>
        <w:right w:val="none" w:sz="0" w:space="0" w:color="auto"/>
      </w:divBdr>
      <w:divsChild>
        <w:div w:id="2037266167">
          <w:marLeft w:val="0"/>
          <w:marRight w:val="0"/>
          <w:marTop w:val="0"/>
          <w:marBottom w:val="0"/>
          <w:divBdr>
            <w:top w:val="none" w:sz="0" w:space="0" w:color="auto"/>
            <w:left w:val="none" w:sz="0" w:space="0" w:color="auto"/>
            <w:bottom w:val="none" w:sz="0" w:space="0" w:color="auto"/>
            <w:right w:val="none" w:sz="0" w:space="0" w:color="auto"/>
          </w:divBdr>
        </w:div>
      </w:divsChild>
    </w:div>
    <w:div w:id="1236211151">
      <w:bodyDiv w:val="1"/>
      <w:marLeft w:val="0"/>
      <w:marRight w:val="0"/>
      <w:marTop w:val="0"/>
      <w:marBottom w:val="0"/>
      <w:divBdr>
        <w:top w:val="none" w:sz="0" w:space="0" w:color="auto"/>
        <w:left w:val="none" w:sz="0" w:space="0" w:color="auto"/>
        <w:bottom w:val="none" w:sz="0" w:space="0" w:color="auto"/>
        <w:right w:val="none" w:sz="0" w:space="0" w:color="auto"/>
      </w:divBdr>
      <w:divsChild>
        <w:div w:id="130830730">
          <w:marLeft w:val="0"/>
          <w:marRight w:val="0"/>
          <w:marTop w:val="0"/>
          <w:marBottom w:val="0"/>
          <w:divBdr>
            <w:top w:val="none" w:sz="0" w:space="0" w:color="auto"/>
            <w:left w:val="none" w:sz="0" w:space="0" w:color="auto"/>
            <w:bottom w:val="none" w:sz="0" w:space="0" w:color="auto"/>
            <w:right w:val="none" w:sz="0" w:space="0" w:color="auto"/>
          </w:divBdr>
        </w:div>
      </w:divsChild>
    </w:div>
    <w:div w:id="1241017599">
      <w:bodyDiv w:val="1"/>
      <w:marLeft w:val="0"/>
      <w:marRight w:val="0"/>
      <w:marTop w:val="0"/>
      <w:marBottom w:val="0"/>
      <w:divBdr>
        <w:top w:val="none" w:sz="0" w:space="0" w:color="auto"/>
        <w:left w:val="none" w:sz="0" w:space="0" w:color="auto"/>
        <w:bottom w:val="none" w:sz="0" w:space="0" w:color="auto"/>
        <w:right w:val="none" w:sz="0" w:space="0" w:color="auto"/>
      </w:divBdr>
      <w:divsChild>
        <w:div w:id="12997786">
          <w:marLeft w:val="0"/>
          <w:marRight w:val="0"/>
          <w:marTop w:val="0"/>
          <w:marBottom w:val="0"/>
          <w:divBdr>
            <w:top w:val="none" w:sz="0" w:space="0" w:color="auto"/>
            <w:left w:val="none" w:sz="0" w:space="0" w:color="auto"/>
            <w:bottom w:val="none" w:sz="0" w:space="0" w:color="auto"/>
            <w:right w:val="none" w:sz="0" w:space="0" w:color="auto"/>
          </w:divBdr>
        </w:div>
      </w:divsChild>
    </w:div>
    <w:div w:id="1243300131">
      <w:bodyDiv w:val="1"/>
      <w:marLeft w:val="0"/>
      <w:marRight w:val="0"/>
      <w:marTop w:val="0"/>
      <w:marBottom w:val="0"/>
      <w:divBdr>
        <w:top w:val="none" w:sz="0" w:space="0" w:color="auto"/>
        <w:left w:val="none" w:sz="0" w:space="0" w:color="auto"/>
        <w:bottom w:val="none" w:sz="0" w:space="0" w:color="auto"/>
        <w:right w:val="none" w:sz="0" w:space="0" w:color="auto"/>
      </w:divBdr>
      <w:divsChild>
        <w:div w:id="1509373084">
          <w:marLeft w:val="0"/>
          <w:marRight w:val="0"/>
          <w:marTop w:val="0"/>
          <w:marBottom w:val="0"/>
          <w:divBdr>
            <w:top w:val="none" w:sz="0" w:space="0" w:color="auto"/>
            <w:left w:val="none" w:sz="0" w:space="0" w:color="auto"/>
            <w:bottom w:val="none" w:sz="0" w:space="0" w:color="auto"/>
            <w:right w:val="none" w:sz="0" w:space="0" w:color="auto"/>
          </w:divBdr>
        </w:div>
      </w:divsChild>
    </w:div>
    <w:div w:id="1245993379">
      <w:bodyDiv w:val="1"/>
      <w:marLeft w:val="0"/>
      <w:marRight w:val="0"/>
      <w:marTop w:val="0"/>
      <w:marBottom w:val="0"/>
      <w:divBdr>
        <w:top w:val="none" w:sz="0" w:space="0" w:color="auto"/>
        <w:left w:val="none" w:sz="0" w:space="0" w:color="auto"/>
        <w:bottom w:val="none" w:sz="0" w:space="0" w:color="auto"/>
        <w:right w:val="none" w:sz="0" w:space="0" w:color="auto"/>
      </w:divBdr>
      <w:divsChild>
        <w:div w:id="1193227216">
          <w:marLeft w:val="0"/>
          <w:marRight w:val="0"/>
          <w:marTop w:val="0"/>
          <w:marBottom w:val="0"/>
          <w:divBdr>
            <w:top w:val="none" w:sz="0" w:space="0" w:color="auto"/>
            <w:left w:val="none" w:sz="0" w:space="0" w:color="auto"/>
            <w:bottom w:val="none" w:sz="0" w:space="0" w:color="auto"/>
            <w:right w:val="none" w:sz="0" w:space="0" w:color="auto"/>
          </w:divBdr>
        </w:div>
      </w:divsChild>
    </w:div>
    <w:div w:id="1250961748">
      <w:bodyDiv w:val="1"/>
      <w:marLeft w:val="0"/>
      <w:marRight w:val="0"/>
      <w:marTop w:val="0"/>
      <w:marBottom w:val="0"/>
      <w:divBdr>
        <w:top w:val="none" w:sz="0" w:space="0" w:color="auto"/>
        <w:left w:val="none" w:sz="0" w:space="0" w:color="auto"/>
        <w:bottom w:val="none" w:sz="0" w:space="0" w:color="auto"/>
        <w:right w:val="none" w:sz="0" w:space="0" w:color="auto"/>
      </w:divBdr>
      <w:divsChild>
        <w:div w:id="549070916">
          <w:marLeft w:val="0"/>
          <w:marRight w:val="0"/>
          <w:marTop w:val="0"/>
          <w:marBottom w:val="0"/>
          <w:divBdr>
            <w:top w:val="none" w:sz="0" w:space="0" w:color="auto"/>
            <w:left w:val="none" w:sz="0" w:space="0" w:color="auto"/>
            <w:bottom w:val="none" w:sz="0" w:space="0" w:color="auto"/>
            <w:right w:val="none" w:sz="0" w:space="0" w:color="auto"/>
          </w:divBdr>
        </w:div>
      </w:divsChild>
    </w:div>
    <w:div w:id="1251083730">
      <w:bodyDiv w:val="1"/>
      <w:marLeft w:val="0"/>
      <w:marRight w:val="0"/>
      <w:marTop w:val="0"/>
      <w:marBottom w:val="0"/>
      <w:divBdr>
        <w:top w:val="none" w:sz="0" w:space="0" w:color="auto"/>
        <w:left w:val="none" w:sz="0" w:space="0" w:color="auto"/>
        <w:bottom w:val="none" w:sz="0" w:space="0" w:color="auto"/>
        <w:right w:val="none" w:sz="0" w:space="0" w:color="auto"/>
      </w:divBdr>
      <w:divsChild>
        <w:div w:id="2055539167">
          <w:marLeft w:val="0"/>
          <w:marRight w:val="0"/>
          <w:marTop w:val="0"/>
          <w:marBottom w:val="0"/>
          <w:divBdr>
            <w:top w:val="none" w:sz="0" w:space="0" w:color="auto"/>
            <w:left w:val="none" w:sz="0" w:space="0" w:color="auto"/>
            <w:bottom w:val="none" w:sz="0" w:space="0" w:color="auto"/>
            <w:right w:val="none" w:sz="0" w:space="0" w:color="auto"/>
          </w:divBdr>
        </w:div>
      </w:divsChild>
    </w:div>
    <w:div w:id="1254702324">
      <w:bodyDiv w:val="1"/>
      <w:marLeft w:val="0"/>
      <w:marRight w:val="0"/>
      <w:marTop w:val="0"/>
      <w:marBottom w:val="0"/>
      <w:divBdr>
        <w:top w:val="none" w:sz="0" w:space="0" w:color="auto"/>
        <w:left w:val="none" w:sz="0" w:space="0" w:color="auto"/>
        <w:bottom w:val="none" w:sz="0" w:space="0" w:color="auto"/>
        <w:right w:val="none" w:sz="0" w:space="0" w:color="auto"/>
      </w:divBdr>
      <w:divsChild>
        <w:div w:id="1127889556">
          <w:marLeft w:val="0"/>
          <w:marRight w:val="0"/>
          <w:marTop w:val="0"/>
          <w:marBottom w:val="0"/>
          <w:divBdr>
            <w:top w:val="none" w:sz="0" w:space="0" w:color="auto"/>
            <w:left w:val="none" w:sz="0" w:space="0" w:color="auto"/>
            <w:bottom w:val="none" w:sz="0" w:space="0" w:color="auto"/>
            <w:right w:val="none" w:sz="0" w:space="0" w:color="auto"/>
          </w:divBdr>
        </w:div>
      </w:divsChild>
    </w:div>
    <w:div w:id="1256282410">
      <w:bodyDiv w:val="1"/>
      <w:marLeft w:val="0"/>
      <w:marRight w:val="0"/>
      <w:marTop w:val="0"/>
      <w:marBottom w:val="0"/>
      <w:divBdr>
        <w:top w:val="none" w:sz="0" w:space="0" w:color="auto"/>
        <w:left w:val="none" w:sz="0" w:space="0" w:color="auto"/>
        <w:bottom w:val="none" w:sz="0" w:space="0" w:color="auto"/>
        <w:right w:val="none" w:sz="0" w:space="0" w:color="auto"/>
      </w:divBdr>
      <w:divsChild>
        <w:div w:id="74129539">
          <w:marLeft w:val="0"/>
          <w:marRight w:val="0"/>
          <w:marTop w:val="0"/>
          <w:marBottom w:val="0"/>
          <w:divBdr>
            <w:top w:val="none" w:sz="0" w:space="0" w:color="auto"/>
            <w:left w:val="none" w:sz="0" w:space="0" w:color="auto"/>
            <w:bottom w:val="none" w:sz="0" w:space="0" w:color="auto"/>
            <w:right w:val="none" w:sz="0" w:space="0" w:color="auto"/>
          </w:divBdr>
        </w:div>
      </w:divsChild>
    </w:div>
    <w:div w:id="1259408721">
      <w:bodyDiv w:val="1"/>
      <w:marLeft w:val="0"/>
      <w:marRight w:val="0"/>
      <w:marTop w:val="0"/>
      <w:marBottom w:val="0"/>
      <w:divBdr>
        <w:top w:val="none" w:sz="0" w:space="0" w:color="auto"/>
        <w:left w:val="none" w:sz="0" w:space="0" w:color="auto"/>
        <w:bottom w:val="none" w:sz="0" w:space="0" w:color="auto"/>
        <w:right w:val="none" w:sz="0" w:space="0" w:color="auto"/>
      </w:divBdr>
      <w:divsChild>
        <w:div w:id="1597443865">
          <w:marLeft w:val="0"/>
          <w:marRight w:val="0"/>
          <w:marTop w:val="0"/>
          <w:marBottom w:val="0"/>
          <w:divBdr>
            <w:top w:val="none" w:sz="0" w:space="0" w:color="auto"/>
            <w:left w:val="none" w:sz="0" w:space="0" w:color="auto"/>
            <w:bottom w:val="none" w:sz="0" w:space="0" w:color="auto"/>
            <w:right w:val="none" w:sz="0" w:space="0" w:color="auto"/>
          </w:divBdr>
        </w:div>
      </w:divsChild>
    </w:div>
    <w:div w:id="1261135828">
      <w:bodyDiv w:val="1"/>
      <w:marLeft w:val="0"/>
      <w:marRight w:val="0"/>
      <w:marTop w:val="0"/>
      <w:marBottom w:val="0"/>
      <w:divBdr>
        <w:top w:val="none" w:sz="0" w:space="0" w:color="auto"/>
        <w:left w:val="none" w:sz="0" w:space="0" w:color="auto"/>
        <w:bottom w:val="none" w:sz="0" w:space="0" w:color="auto"/>
        <w:right w:val="none" w:sz="0" w:space="0" w:color="auto"/>
      </w:divBdr>
      <w:divsChild>
        <w:div w:id="9962812">
          <w:marLeft w:val="0"/>
          <w:marRight w:val="0"/>
          <w:marTop w:val="0"/>
          <w:marBottom w:val="0"/>
          <w:divBdr>
            <w:top w:val="none" w:sz="0" w:space="0" w:color="auto"/>
            <w:left w:val="none" w:sz="0" w:space="0" w:color="auto"/>
            <w:bottom w:val="none" w:sz="0" w:space="0" w:color="auto"/>
            <w:right w:val="none" w:sz="0" w:space="0" w:color="auto"/>
          </w:divBdr>
        </w:div>
      </w:divsChild>
    </w:div>
    <w:div w:id="1263032187">
      <w:bodyDiv w:val="1"/>
      <w:marLeft w:val="0"/>
      <w:marRight w:val="0"/>
      <w:marTop w:val="0"/>
      <w:marBottom w:val="0"/>
      <w:divBdr>
        <w:top w:val="none" w:sz="0" w:space="0" w:color="auto"/>
        <w:left w:val="none" w:sz="0" w:space="0" w:color="auto"/>
        <w:bottom w:val="none" w:sz="0" w:space="0" w:color="auto"/>
        <w:right w:val="none" w:sz="0" w:space="0" w:color="auto"/>
      </w:divBdr>
      <w:divsChild>
        <w:div w:id="376898669">
          <w:marLeft w:val="0"/>
          <w:marRight w:val="0"/>
          <w:marTop w:val="0"/>
          <w:marBottom w:val="0"/>
          <w:divBdr>
            <w:top w:val="none" w:sz="0" w:space="0" w:color="auto"/>
            <w:left w:val="none" w:sz="0" w:space="0" w:color="auto"/>
            <w:bottom w:val="none" w:sz="0" w:space="0" w:color="auto"/>
            <w:right w:val="none" w:sz="0" w:space="0" w:color="auto"/>
          </w:divBdr>
        </w:div>
      </w:divsChild>
    </w:div>
    <w:div w:id="1268388717">
      <w:bodyDiv w:val="1"/>
      <w:marLeft w:val="0"/>
      <w:marRight w:val="0"/>
      <w:marTop w:val="0"/>
      <w:marBottom w:val="0"/>
      <w:divBdr>
        <w:top w:val="none" w:sz="0" w:space="0" w:color="auto"/>
        <w:left w:val="none" w:sz="0" w:space="0" w:color="auto"/>
        <w:bottom w:val="none" w:sz="0" w:space="0" w:color="auto"/>
        <w:right w:val="none" w:sz="0" w:space="0" w:color="auto"/>
      </w:divBdr>
      <w:divsChild>
        <w:div w:id="500242736">
          <w:marLeft w:val="0"/>
          <w:marRight w:val="0"/>
          <w:marTop w:val="0"/>
          <w:marBottom w:val="0"/>
          <w:divBdr>
            <w:top w:val="none" w:sz="0" w:space="0" w:color="auto"/>
            <w:left w:val="none" w:sz="0" w:space="0" w:color="auto"/>
            <w:bottom w:val="none" w:sz="0" w:space="0" w:color="auto"/>
            <w:right w:val="none" w:sz="0" w:space="0" w:color="auto"/>
          </w:divBdr>
        </w:div>
      </w:divsChild>
    </w:div>
    <w:div w:id="1268928476">
      <w:bodyDiv w:val="1"/>
      <w:marLeft w:val="0"/>
      <w:marRight w:val="0"/>
      <w:marTop w:val="0"/>
      <w:marBottom w:val="0"/>
      <w:divBdr>
        <w:top w:val="none" w:sz="0" w:space="0" w:color="auto"/>
        <w:left w:val="none" w:sz="0" w:space="0" w:color="auto"/>
        <w:bottom w:val="none" w:sz="0" w:space="0" w:color="auto"/>
        <w:right w:val="none" w:sz="0" w:space="0" w:color="auto"/>
      </w:divBdr>
      <w:divsChild>
        <w:div w:id="2082365535">
          <w:marLeft w:val="0"/>
          <w:marRight w:val="0"/>
          <w:marTop w:val="0"/>
          <w:marBottom w:val="0"/>
          <w:divBdr>
            <w:top w:val="none" w:sz="0" w:space="0" w:color="auto"/>
            <w:left w:val="none" w:sz="0" w:space="0" w:color="auto"/>
            <w:bottom w:val="none" w:sz="0" w:space="0" w:color="auto"/>
            <w:right w:val="none" w:sz="0" w:space="0" w:color="auto"/>
          </w:divBdr>
        </w:div>
      </w:divsChild>
    </w:div>
    <w:div w:id="1272737602">
      <w:bodyDiv w:val="1"/>
      <w:marLeft w:val="0"/>
      <w:marRight w:val="0"/>
      <w:marTop w:val="0"/>
      <w:marBottom w:val="0"/>
      <w:divBdr>
        <w:top w:val="none" w:sz="0" w:space="0" w:color="auto"/>
        <w:left w:val="none" w:sz="0" w:space="0" w:color="auto"/>
        <w:bottom w:val="none" w:sz="0" w:space="0" w:color="auto"/>
        <w:right w:val="none" w:sz="0" w:space="0" w:color="auto"/>
      </w:divBdr>
      <w:divsChild>
        <w:div w:id="1008092991">
          <w:marLeft w:val="0"/>
          <w:marRight w:val="0"/>
          <w:marTop w:val="0"/>
          <w:marBottom w:val="0"/>
          <w:divBdr>
            <w:top w:val="none" w:sz="0" w:space="0" w:color="auto"/>
            <w:left w:val="none" w:sz="0" w:space="0" w:color="auto"/>
            <w:bottom w:val="none" w:sz="0" w:space="0" w:color="auto"/>
            <w:right w:val="none" w:sz="0" w:space="0" w:color="auto"/>
          </w:divBdr>
        </w:div>
      </w:divsChild>
    </w:div>
    <w:div w:id="1285505975">
      <w:bodyDiv w:val="1"/>
      <w:marLeft w:val="0"/>
      <w:marRight w:val="0"/>
      <w:marTop w:val="0"/>
      <w:marBottom w:val="0"/>
      <w:divBdr>
        <w:top w:val="none" w:sz="0" w:space="0" w:color="auto"/>
        <w:left w:val="none" w:sz="0" w:space="0" w:color="auto"/>
        <w:bottom w:val="none" w:sz="0" w:space="0" w:color="auto"/>
        <w:right w:val="none" w:sz="0" w:space="0" w:color="auto"/>
      </w:divBdr>
      <w:divsChild>
        <w:div w:id="369963737">
          <w:marLeft w:val="0"/>
          <w:marRight w:val="0"/>
          <w:marTop w:val="0"/>
          <w:marBottom w:val="0"/>
          <w:divBdr>
            <w:top w:val="none" w:sz="0" w:space="0" w:color="auto"/>
            <w:left w:val="none" w:sz="0" w:space="0" w:color="auto"/>
            <w:bottom w:val="none" w:sz="0" w:space="0" w:color="auto"/>
            <w:right w:val="none" w:sz="0" w:space="0" w:color="auto"/>
          </w:divBdr>
        </w:div>
      </w:divsChild>
    </w:div>
    <w:div w:id="1285575690">
      <w:bodyDiv w:val="1"/>
      <w:marLeft w:val="0"/>
      <w:marRight w:val="0"/>
      <w:marTop w:val="0"/>
      <w:marBottom w:val="0"/>
      <w:divBdr>
        <w:top w:val="none" w:sz="0" w:space="0" w:color="auto"/>
        <w:left w:val="none" w:sz="0" w:space="0" w:color="auto"/>
        <w:bottom w:val="none" w:sz="0" w:space="0" w:color="auto"/>
        <w:right w:val="none" w:sz="0" w:space="0" w:color="auto"/>
      </w:divBdr>
      <w:divsChild>
        <w:div w:id="21788609">
          <w:marLeft w:val="0"/>
          <w:marRight w:val="0"/>
          <w:marTop w:val="0"/>
          <w:marBottom w:val="0"/>
          <w:divBdr>
            <w:top w:val="none" w:sz="0" w:space="0" w:color="auto"/>
            <w:left w:val="none" w:sz="0" w:space="0" w:color="auto"/>
            <w:bottom w:val="none" w:sz="0" w:space="0" w:color="auto"/>
            <w:right w:val="none" w:sz="0" w:space="0" w:color="auto"/>
          </w:divBdr>
        </w:div>
      </w:divsChild>
    </w:div>
    <w:div w:id="1285695336">
      <w:bodyDiv w:val="1"/>
      <w:marLeft w:val="0"/>
      <w:marRight w:val="0"/>
      <w:marTop w:val="0"/>
      <w:marBottom w:val="0"/>
      <w:divBdr>
        <w:top w:val="none" w:sz="0" w:space="0" w:color="auto"/>
        <w:left w:val="none" w:sz="0" w:space="0" w:color="auto"/>
        <w:bottom w:val="none" w:sz="0" w:space="0" w:color="auto"/>
        <w:right w:val="none" w:sz="0" w:space="0" w:color="auto"/>
      </w:divBdr>
      <w:divsChild>
        <w:div w:id="1749231174">
          <w:marLeft w:val="0"/>
          <w:marRight w:val="0"/>
          <w:marTop w:val="0"/>
          <w:marBottom w:val="0"/>
          <w:divBdr>
            <w:top w:val="none" w:sz="0" w:space="0" w:color="auto"/>
            <w:left w:val="none" w:sz="0" w:space="0" w:color="auto"/>
            <w:bottom w:val="none" w:sz="0" w:space="0" w:color="auto"/>
            <w:right w:val="none" w:sz="0" w:space="0" w:color="auto"/>
          </w:divBdr>
        </w:div>
      </w:divsChild>
    </w:div>
    <w:div w:id="1289896058">
      <w:bodyDiv w:val="1"/>
      <w:marLeft w:val="0"/>
      <w:marRight w:val="0"/>
      <w:marTop w:val="0"/>
      <w:marBottom w:val="0"/>
      <w:divBdr>
        <w:top w:val="none" w:sz="0" w:space="0" w:color="auto"/>
        <w:left w:val="none" w:sz="0" w:space="0" w:color="auto"/>
        <w:bottom w:val="none" w:sz="0" w:space="0" w:color="auto"/>
        <w:right w:val="none" w:sz="0" w:space="0" w:color="auto"/>
      </w:divBdr>
      <w:divsChild>
        <w:div w:id="19555828">
          <w:marLeft w:val="0"/>
          <w:marRight w:val="0"/>
          <w:marTop w:val="0"/>
          <w:marBottom w:val="0"/>
          <w:divBdr>
            <w:top w:val="none" w:sz="0" w:space="0" w:color="auto"/>
            <w:left w:val="none" w:sz="0" w:space="0" w:color="auto"/>
            <w:bottom w:val="none" w:sz="0" w:space="0" w:color="auto"/>
            <w:right w:val="none" w:sz="0" w:space="0" w:color="auto"/>
          </w:divBdr>
        </w:div>
        <w:div w:id="353002844">
          <w:marLeft w:val="0"/>
          <w:marRight w:val="0"/>
          <w:marTop w:val="0"/>
          <w:marBottom w:val="0"/>
          <w:divBdr>
            <w:top w:val="none" w:sz="0" w:space="0" w:color="auto"/>
            <w:left w:val="none" w:sz="0" w:space="0" w:color="auto"/>
            <w:bottom w:val="none" w:sz="0" w:space="0" w:color="auto"/>
            <w:right w:val="none" w:sz="0" w:space="0" w:color="auto"/>
          </w:divBdr>
        </w:div>
        <w:div w:id="689448361">
          <w:marLeft w:val="0"/>
          <w:marRight w:val="0"/>
          <w:marTop w:val="0"/>
          <w:marBottom w:val="0"/>
          <w:divBdr>
            <w:top w:val="none" w:sz="0" w:space="0" w:color="auto"/>
            <w:left w:val="none" w:sz="0" w:space="0" w:color="auto"/>
            <w:bottom w:val="none" w:sz="0" w:space="0" w:color="auto"/>
            <w:right w:val="none" w:sz="0" w:space="0" w:color="auto"/>
          </w:divBdr>
        </w:div>
        <w:div w:id="1129200965">
          <w:marLeft w:val="0"/>
          <w:marRight w:val="0"/>
          <w:marTop w:val="0"/>
          <w:marBottom w:val="0"/>
          <w:divBdr>
            <w:top w:val="none" w:sz="0" w:space="0" w:color="auto"/>
            <w:left w:val="none" w:sz="0" w:space="0" w:color="auto"/>
            <w:bottom w:val="none" w:sz="0" w:space="0" w:color="auto"/>
            <w:right w:val="none" w:sz="0" w:space="0" w:color="auto"/>
          </w:divBdr>
        </w:div>
        <w:div w:id="1256671003">
          <w:marLeft w:val="0"/>
          <w:marRight w:val="0"/>
          <w:marTop w:val="0"/>
          <w:marBottom w:val="0"/>
          <w:divBdr>
            <w:top w:val="none" w:sz="0" w:space="0" w:color="auto"/>
            <w:left w:val="none" w:sz="0" w:space="0" w:color="auto"/>
            <w:bottom w:val="none" w:sz="0" w:space="0" w:color="auto"/>
            <w:right w:val="none" w:sz="0" w:space="0" w:color="auto"/>
          </w:divBdr>
        </w:div>
        <w:div w:id="1353608789">
          <w:marLeft w:val="0"/>
          <w:marRight w:val="0"/>
          <w:marTop w:val="0"/>
          <w:marBottom w:val="0"/>
          <w:divBdr>
            <w:top w:val="none" w:sz="0" w:space="0" w:color="auto"/>
            <w:left w:val="none" w:sz="0" w:space="0" w:color="auto"/>
            <w:bottom w:val="none" w:sz="0" w:space="0" w:color="auto"/>
            <w:right w:val="none" w:sz="0" w:space="0" w:color="auto"/>
          </w:divBdr>
        </w:div>
        <w:div w:id="1751465070">
          <w:marLeft w:val="0"/>
          <w:marRight w:val="0"/>
          <w:marTop w:val="0"/>
          <w:marBottom w:val="0"/>
          <w:divBdr>
            <w:top w:val="none" w:sz="0" w:space="0" w:color="auto"/>
            <w:left w:val="none" w:sz="0" w:space="0" w:color="auto"/>
            <w:bottom w:val="none" w:sz="0" w:space="0" w:color="auto"/>
            <w:right w:val="none" w:sz="0" w:space="0" w:color="auto"/>
          </w:divBdr>
        </w:div>
      </w:divsChild>
    </w:div>
    <w:div w:id="1296178472">
      <w:bodyDiv w:val="1"/>
      <w:marLeft w:val="0"/>
      <w:marRight w:val="0"/>
      <w:marTop w:val="0"/>
      <w:marBottom w:val="0"/>
      <w:divBdr>
        <w:top w:val="none" w:sz="0" w:space="0" w:color="auto"/>
        <w:left w:val="none" w:sz="0" w:space="0" w:color="auto"/>
        <w:bottom w:val="none" w:sz="0" w:space="0" w:color="auto"/>
        <w:right w:val="none" w:sz="0" w:space="0" w:color="auto"/>
      </w:divBdr>
      <w:divsChild>
        <w:div w:id="740835208">
          <w:marLeft w:val="0"/>
          <w:marRight w:val="0"/>
          <w:marTop w:val="0"/>
          <w:marBottom w:val="0"/>
          <w:divBdr>
            <w:top w:val="none" w:sz="0" w:space="0" w:color="auto"/>
            <w:left w:val="none" w:sz="0" w:space="0" w:color="auto"/>
            <w:bottom w:val="none" w:sz="0" w:space="0" w:color="auto"/>
            <w:right w:val="none" w:sz="0" w:space="0" w:color="auto"/>
          </w:divBdr>
        </w:div>
      </w:divsChild>
    </w:div>
    <w:div w:id="1300724520">
      <w:bodyDiv w:val="1"/>
      <w:marLeft w:val="0"/>
      <w:marRight w:val="0"/>
      <w:marTop w:val="0"/>
      <w:marBottom w:val="0"/>
      <w:divBdr>
        <w:top w:val="none" w:sz="0" w:space="0" w:color="auto"/>
        <w:left w:val="none" w:sz="0" w:space="0" w:color="auto"/>
        <w:bottom w:val="none" w:sz="0" w:space="0" w:color="auto"/>
        <w:right w:val="none" w:sz="0" w:space="0" w:color="auto"/>
      </w:divBdr>
      <w:divsChild>
        <w:div w:id="106971866">
          <w:marLeft w:val="0"/>
          <w:marRight w:val="0"/>
          <w:marTop w:val="0"/>
          <w:marBottom w:val="0"/>
          <w:divBdr>
            <w:top w:val="none" w:sz="0" w:space="0" w:color="auto"/>
            <w:left w:val="none" w:sz="0" w:space="0" w:color="auto"/>
            <w:bottom w:val="none" w:sz="0" w:space="0" w:color="auto"/>
            <w:right w:val="none" w:sz="0" w:space="0" w:color="auto"/>
          </w:divBdr>
        </w:div>
      </w:divsChild>
    </w:div>
    <w:div w:id="1305282719">
      <w:bodyDiv w:val="1"/>
      <w:marLeft w:val="0"/>
      <w:marRight w:val="0"/>
      <w:marTop w:val="0"/>
      <w:marBottom w:val="0"/>
      <w:divBdr>
        <w:top w:val="none" w:sz="0" w:space="0" w:color="auto"/>
        <w:left w:val="none" w:sz="0" w:space="0" w:color="auto"/>
        <w:bottom w:val="none" w:sz="0" w:space="0" w:color="auto"/>
        <w:right w:val="none" w:sz="0" w:space="0" w:color="auto"/>
      </w:divBdr>
      <w:divsChild>
        <w:div w:id="644089031">
          <w:marLeft w:val="0"/>
          <w:marRight w:val="0"/>
          <w:marTop w:val="0"/>
          <w:marBottom w:val="0"/>
          <w:divBdr>
            <w:top w:val="none" w:sz="0" w:space="0" w:color="auto"/>
            <w:left w:val="none" w:sz="0" w:space="0" w:color="auto"/>
            <w:bottom w:val="none" w:sz="0" w:space="0" w:color="auto"/>
            <w:right w:val="none" w:sz="0" w:space="0" w:color="auto"/>
          </w:divBdr>
        </w:div>
      </w:divsChild>
    </w:div>
    <w:div w:id="1318458123">
      <w:bodyDiv w:val="1"/>
      <w:marLeft w:val="0"/>
      <w:marRight w:val="0"/>
      <w:marTop w:val="0"/>
      <w:marBottom w:val="0"/>
      <w:divBdr>
        <w:top w:val="none" w:sz="0" w:space="0" w:color="auto"/>
        <w:left w:val="none" w:sz="0" w:space="0" w:color="auto"/>
        <w:bottom w:val="none" w:sz="0" w:space="0" w:color="auto"/>
        <w:right w:val="none" w:sz="0" w:space="0" w:color="auto"/>
      </w:divBdr>
      <w:divsChild>
        <w:div w:id="1282876954">
          <w:marLeft w:val="0"/>
          <w:marRight w:val="0"/>
          <w:marTop w:val="0"/>
          <w:marBottom w:val="0"/>
          <w:divBdr>
            <w:top w:val="none" w:sz="0" w:space="0" w:color="auto"/>
            <w:left w:val="none" w:sz="0" w:space="0" w:color="auto"/>
            <w:bottom w:val="none" w:sz="0" w:space="0" w:color="auto"/>
            <w:right w:val="none" w:sz="0" w:space="0" w:color="auto"/>
          </w:divBdr>
        </w:div>
      </w:divsChild>
    </w:div>
    <w:div w:id="1320112300">
      <w:bodyDiv w:val="1"/>
      <w:marLeft w:val="0"/>
      <w:marRight w:val="0"/>
      <w:marTop w:val="0"/>
      <w:marBottom w:val="0"/>
      <w:divBdr>
        <w:top w:val="none" w:sz="0" w:space="0" w:color="auto"/>
        <w:left w:val="none" w:sz="0" w:space="0" w:color="auto"/>
        <w:bottom w:val="none" w:sz="0" w:space="0" w:color="auto"/>
        <w:right w:val="none" w:sz="0" w:space="0" w:color="auto"/>
      </w:divBdr>
      <w:divsChild>
        <w:div w:id="874536168">
          <w:marLeft w:val="0"/>
          <w:marRight w:val="0"/>
          <w:marTop w:val="0"/>
          <w:marBottom w:val="0"/>
          <w:divBdr>
            <w:top w:val="none" w:sz="0" w:space="0" w:color="auto"/>
            <w:left w:val="none" w:sz="0" w:space="0" w:color="auto"/>
            <w:bottom w:val="none" w:sz="0" w:space="0" w:color="auto"/>
            <w:right w:val="none" w:sz="0" w:space="0" w:color="auto"/>
          </w:divBdr>
        </w:div>
      </w:divsChild>
    </w:div>
    <w:div w:id="1321152315">
      <w:bodyDiv w:val="1"/>
      <w:marLeft w:val="0"/>
      <w:marRight w:val="0"/>
      <w:marTop w:val="0"/>
      <w:marBottom w:val="0"/>
      <w:divBdr>
        <w:top w:val="none" w:sz="0" w:space="0" w:color="auto"/>
        <w:left w:val="none" w:sz="0" w:space="0" w:color="auto"/>
        <w:bottom w:val="none" w:sz="0" w:space="0" w:color="auto"/>
        <w:right w:val="none" w:sz="0" w:space="0" w:color="auto"/>
      </w:divBdr>
      <w:divsChild>
        <w:div w:id="203100286">
          <w:marLeft w:val="0"/>
          <w:marRight w:val="0"/>
          <w:marTop w:val="0"/>
          <w:marBottom w:val="0"/>
          <w:divBdr>
            <w:top w:val="none" w:sz="0" w:space="0" w:color="auto"/>
            <w:left w:val="none" w:sz="0" w:space="0" w:color="auto"/>
            <w:bottom w:val="none" w:sz="0" w:space="0" w:color="auto"/>
            <w:right w:val="none" w:sz="0" w:space="0" w:color="auto"/>
          </w:divBdr>
        </w:div>
      </w:divsChild>
    </w:div>
    <w:div w:id="1322350920">
      <w:bodyDiv w:val="1"/>
      <w:marLeft w:val="0"/>
      <w:marRight w:val="0"/>
      <w:marTop w:val="0"/>
      <w:marBottom w:val="0"/>
      <w:divBdr>
        <w:top w:val="none" w:sz="0" w:space="0" w:color="auto"/>
        <w:left w:val="none" w:sz="0" w:space="0" w:color="auto"/>
        <w:bottom w:val="none" w:sz="0" w:space="0" w:color="auto"/>
        <w:right w:val="none" w:sz="0" w:space="0" w:color="auto"/>
      </w:divBdr>
      <w:divsChild>
        <w:div w:id="883519638">
          <w:marLeft w:val="0"/>
          <w:marRight w:val="0"/>
          <w:marTop w:val="0"/>
          <w:marBottom w:val="0"/>
          <w:divBdr>
            <w:top w:val="none" w:sz="0" w:space="0" w:color="auto"/>
            <w:left w:val="none" w:sz="0" w:space="0" w:color="auto"/>
            <w:bottom w:val="none" w:sz="0" w:space="0" w:color="auto"/>
            <w:right w:val="none" w:sz="0" w:space="0" w:color="auto"/>
          </w:divBdr>
        </w:div>
      </w:divsChild>
    </w:div>
    <w:div w:id="1323658361">
      <w:bodyDiv w:val="1"/>
      <w:marLeft w:val="0"/>
      <w:marRight w:val="0"/>
      <w:marTop w:val="0"/>
      <w:marBottom w:val="0"/>
      <w:divBdr>
        <w:top w:val="none" w:sz="0" w:space="0" w:color="auto"/>
        <w:left w:val="none" w:sz="0" w:space="0" w:color="auto"/>
        <w:bottom w:val="none" w:sz="0" w:space="0" w:color="auto"/>
        <w:right w:val="none" w:sz="0" w:space="0" w:color="auto"/>
      </w:divBdr>
      <w:divsChild>
        <w:div w:id="460999797">
          <w:marLeft w:val="0"/>
          <w:marRight w:val="0"/>
          <w:marTop w:val="0"/>
          <w:marBottom w:val="0"/>
          <w:divBdr>
            <w:top w:val="none" w:sz="0" w:space="0" w:color="auto"/>
            <w:left w:val="none" w:sz="0" w:space="0" w:color="auto"/>
            <w:bottom w:val="none" w:sz="0" w:space="0" w:color="auto"/>
            <w:right w:val="none" w:sz="0" w:space="0" w:color="auto"/>
          </w:divBdr>
        </w:div>
      </w:divsChild>
    </w:div>
    <w:div w:id="1325626773">
      <w:bodyDiv w:val="1"/>
      <w:marLeft w:val="0"/>
      <w:marRight w:val="0"/>
      <w:marTop w:val="0"/>
      <w:marBottom w:val="0"/>
      <w:divBdr>
        <w:top w:val="none" w:sz="0" w:space="0" w:color="auto"/>
        <w:left w:val="none" w:sz="0" w:space="0" w:color="auto"/>
        <w:bottom w:val="none" w:sz="0" w:space="0" w:color="auto"/>
        <w:right w:val="none" w:sz="0" w:space="0" w:color="auto"/>
      </w:divBdr>
      <w:divsChild>
        <w:div w:id="523250099">
          <w:marLeft w:val="0"/>
          <w:marRight w:val="0"/>
          <w:marTop w:val="0"/>
          <w:marBottom w:val="0"/>
          <w:divBdr>
            <w:top w:val="none" w:sz="0" w:space="0" w:color="auto"/>
            <w:left w:val="none" w:sz="0" w:space="0" w:color="auto"/>
            <w:bottom w:val="none" w:sz="0" w:space="0" w:color="auto"/>
            <w:right w:val="none" w:sz="0" w:space="0" w:color="auto"/>
          </w:divBdr>
        </w:div>
      </w:divsChild>
    </w:div>
    <w:div w:id="1328678682">
      <w:bodyDiv w:val="1"/>
      <w:marLeft w:val="0"/>
      <w:marRight w:val="0"/>
      <w:marTop w:val="0"/>
      <w:marBottom w:val="0"/>
      <w:divBdr>
        <w:top w:val="none" w:sz="0" w:space="0" w:color="auto"/>
        <w:left w:val="none" w:sz="0" w:space="0" w:color="auto"/>
        <w:bottom w:val="none" w:sz="0" w:space="0" w:color="auto"/>
        <w:right w:val="none" w:sz="0" w:space="0" w:color="auto"/>
      </w:divBdr>
    </w:div>
    <w:div w:id="1330253332">
      <w:bodyDiv w:val="1"/>
      <w:marLeft w:val="0"/>
      <w:marRight w:val="0"/>
      <w:marTop w:val="0"/>
      <w:marBottom w:val="0"/>
      <w:divBdr>
        <w:top w:val="none" w:sz="0" w:space="0" w:color="auto"/>
        <w:left w:val="none" w:sz="0" w:space="0" w:color="auto"/>
        <w:bottom w:val="none" w:sz="0" w:space="0" w:color="auto"/>
        <w:right w:val="none" w:sz="0" w:space="0" w:color="auto"/>
      </w:divBdr>
      <w:divsChild>
        <w:div w:id="2045474596">
          <w:marLeft w:val="0"/>
          <w:marRight w:val="0"/>
          <w:marTop w:val="0"/>
          <w:marBottom w:val="0"/>
          <w:divBdr>
            <w:top w:val="none" w:sz="0" w:space="0" w:color="auto"/>
            <w:left w:val="none" w:sz="0" w:space="0" w:color="auto"/>
            <w:bottom w:val="none" w:sz="0" w:space="0" w:color="auto"/>
            <w:right w:val="none" w:sz="0" w:space="0" w:color="auto"/>
          </w:divBdr>
        </w:div>
      </w:divsChild>
    </w:div>
    <w:div w:id="1331445739">
      <w:bodyDiv w:val="1"/>
      <w:marLeft w:val="0"/>
      <w:marRight w:val="0"/>
      <w:marTop w:val="0"/>
      <w:marBottom w:val="0"/>
      <w:divBdr>
        <w:top w:val="none" w:sz="0" w:space="0" w:color="auto"/>
        <w:left w:val="none" w:sz="0" w:space="0" w:color="auto"/>
        <w:bottom w:val="none" w:sz="0" w:space="0" w:color="auto"/>
        <w:right w:val="none" w:sz="0" w:space="0" w:color="auto"/>
      </w:divBdr>
      <w:divsChild>
        <w:div w:id="1221870015">
          <w:marLeft w:val="0"/>
          <w:marRight w:val="0"/>
          <w:marTop w:val="0"/>
          <w:marBottom w:val="0"/>
          <w:divBdr>
            <w:top w:val="none" w:sz="0" w:space="0" w:color="auto"/>
            <w:left w:val="none" w:sz="0" w:space="0" w:color="auto"/>
            <w:bottom w:val="none" w:sz="0" w:space="0" w:color="auto"/>
            <w:right w:val="none" w:sz="0" w:space="0" w:color="auto"/>
          </w:divBdr>
        </w:div>
      </w:divsChild>
    </w:div>
    <w:div w:id="1332102550">
      <w:bodyDiv w:val="1"/>
      <w:marLeft w:val="0"/>
      <w:marRight w:val="0"/>
      <w:marTop w:val="0"/>
      <w:marBottom w:val="0"/>
      <w:divBdr>
        <w:top w:val="none" w:sz="0" w:space="0" w:color="auto"/>
        <w:left w:val="none" w:sz="0" w:space="0" w:color="auto"/>
        <w:bottom w:val="none" w:sz="0" w:space="0" w:color="auto"/>
        <w:right w:val="none" w:sz="0" w:space="0" w:color="auto"/>
      </w:divBdr>
      <w:divsChild>
        <w:div w:id="1259019568">
          <w:marLeft w:val="0"/>
          <w:marRight w:val="0"/>
          <w:marTop w:val="0"/>
          <w:marBottom w:val="0"/>
          <w:divBdr>
            <w:top w:val="none" w:sz="0" w:space="0" w:color="auto"/>
            <w:left w:val="none" w:sz="0" w:space="0" w:color="auto"/>
            <w:bottom w:val="none" w:sz="0" w:space="0" w:color="auto"/>
            <w:right w:val="none" w:sz="0" w:space="0" w:color="auto"/>
          </w:divBdr>
        </w:div>
      </w:divsChild>
    </w:div>
    <w:div w:id="1338724914">
      <w:bodyDiv w:val="1"/>
      <w:marLeft w:val="0"/>
      <w:marRight w:val="0"/>
      <w:marTop w:val="0"/>
      <w:marBottom w:val="0"/>
      <w:divBdr>
        <w:top w:val="none" w:sz="0" w:space="0" w:color="auto"/>
        <w:left w:val="none" w:sz="0" w:space="0" w:color="auto"/>
        <w:bottom w:val="none" w:sz="0" w:space="0" w:color="auto"/>
        <w:right w:val="none" w:sz="0" w:space="0" w:color="auto"/>
      </w:divBdr>
      <w:divsChild>
        <w:div w:id="1607496070">
          <w:marLeft w:val="0"/>
          <w:marRight w:val="0"/>
          <w:marTop w:val="0"/>
          <w:marBottom w:val="0"/>
          <w:divBdr>
            <w:top w:val="none" w:sz="0" w:space="0" w:color="auto"/>
            <w:left w:val="none" w:sz="0" w:space="0" w:color="auto"/>
            <w:bottom w:val="none" w:sz="0" w:space="0" w:color="auto"/>
            <w:right w:val="none" w:sz="0" w:space="0" w:color="auto"/>
          </w:divBdr>
        </w:div>
      </w:divsChild>
    </w:div>
    <w:div w:id="1340500202">
      <w:bodyDiv w:val="1"/>
      <w:marLeft w:val="0"/>
      <w:marRight w:val="0"/>
      <w:marTop w:val="0"/>
      <w:marBottom w:val="0"/>
      <w:divBdr>
        <w:top w:val="none" w:sz="0" w:space="0" w:color="auto"/>
        <w:left w:val="none" w:sz="0" w:space="0" w:color="auto"/>
        <w:bottom w:val="none" w:sz="0" w:space="0" w:color="auto"/>
        <w:right w:val="none" w:sz="0" w:space="0" w:color="auto"/>
      </w:divBdr>
      <w:divsChild>
        <w:div w:id="2136867188">
          <w:marLeft w:val="0"/>
          <w:marRight w:val="0"/>
          <w:marTop w:val="0"/>
          <w:marBottom w:val="0"/>
          <w:divBdr>
            <w:top w:val="none" w:sz="0" w:space="0" w:color="auto"/>
            <w:left w:val="none" w:sz="0" w:space="0" w:color="auto"/>
            <w:bottom w:val="none" w:sz="0" w:space="0" w:color="auto"/>
            <w:right w:val="none" w:sz="0" w:space="0" w:color="auto"/>
          </w:divBdr>
        </w:div>
      </w:divsChild>
    </w:div>
    <w:div w:id="1345858122">
      <w:bodyDiv w:val="1"/>
      <w:marLeft w:val="0"/>
      <w:marRight w:val="0"/>
      <w:marTop w:val="0"/>
      <w:marBottom w:val="0"/>
      <w:divBdr>
        <w:top w:val="none" w:sz="0" w:space="0" w:color="auto"/>
        <w:left w:val="none" w:sz="0" w:space="0" w:color="auto"/>
        <w:bottom w:val="none" w:sz="0" w:space="0" w:color="auto"/>
        <w:right w:val="none" w:sz="0" w:space="0" w:color="auto"/>
      </w:divBdr>
      <w:divsChild>
        <w:div w:id="1031103487">
          <w:marLeft w:val="0"/>
          <w:marRight w:val="0"/>
          <w:marTop w:val="0"/>
          <w:marBottom w:val="0"/>
          <w:divBdr>
            <w:top w:val="none" w:sz="0" w:space="0" w:color="auto"/>
            <w:left w:val="none" w:sz="0" w:space="0" w:color="auto"/>
            <w:bottom w:val="none" w:sz="0" w:space="0" w:color="auto"/>
            <w:right w:val="none" w:sz="0" w:space="0" w:color="auto"/>
          </w:divBdr>
        </w:div>
      </w:divsChild>
    </w:div>
    <w:div w:id="1347630139">
      <w:bodyDiv w:val="1"/>
      <w:marLeft w:val="0"/>
      <w:marRight w:val="0"/>
      <w:marTop w:val="0"/>
      <w:marBottom w:val="0"/>
      <w:divBdr>
        <w:top w:val="none" w:sz="0" w:space="0" w:color="auto"/>
        <w:left w:val="none" w:sz="0" w:space="0" w:color="auto"/>
        <w:bottom w:val="none" w:sz="0" w:space="0" w:color="auto"/>
        <w:right w:val="none" w:sz="0" w:space="0" w:color="auto"/>
      </w:divBdr>
      <w:divsChild>
        <w:div w:id="550193683">
          <w:marLeft w:val="0"/>
          <w:marRight w:val="0"/>
          <w:marTop w:val="0"/>
          <w:marBottom w:val="0"/>
          <w:divBdr>
            <w:top w:val="none" w:sz="0" w:space="0" w:color="auto"/>
            <w:left w:val="none" w:sz="0" w:space="0" w:color="auto"/>
            <w:bottom w:val="none" w:sz="0" w:space="0" w:color="auto"/>
            <w:right w:val="none" w:sz="0" w:space="0" w:color="auto"/>
          </w:divBdr>
        </w:div>
      </w:divsChild>
    </w:div>
    <w:div w:id="1351178934">
      <w:bodyDiv w:val="1"/>
      <w:marLeft w:val="0"/>
      <w:marRight w:val="0"/>
      <w:marTop w:val="0"/>
      <w:marBottom w:val="0"/>
      <w:divBdr>
        <w:top w:val="none" w:sz="0" w:space="0" w:color="auto"/>
        <w:left w:val="none" w:sz="0" w:space="0" w:color="auto"/>
        <w:bottom w:val="none" w:sz="0" w:space="0" w:color="auto"/>
        <w:right w:val="none" w:sz="0" w:space="0" w:color="auto"/>
      </w:divBdr>
      <w:divsChild>
        <w:div w:id="332806710">
          <w:marLeft w:val="0"/>
          <w:marRight w:val="0"/>
          <w:marTop w:val="0"/>
          <w:marBottom w:val="0"/>
          <w:divBdr>
            <w:top w:val="none" w:sz="0" w:space="0" w:color="auto"/>
            <w:left w:val="none" w:sz="0" w:space="0" w:color="auto"/>
            <w:bottom w:val="none" w:sz="0" w:space="0" w:color="auto"/>
            <w:right w:val="none" w:sz="0" w:space="0" w:color="auto"/>
          </w:divBdr>
        </w:div>
      </w:divsChild>
    </w:div>
    <w:div w:id="1367365218">
      <w:bodyDiv w:val="1"/>
      <w:marLeft w:val="0"/>
      <w:marRight w:val="0"/>
      <w:marTop w:val="0"/>
      <w:marBottom w:val="0"/>
      <w:divBdr>
        <w:top w:val="none" w:sz="0" w:space="0" w:color="auto"/>
        <w:left w:val="none" w:sz="0" w:space="0" w:color="auto"/>
        <w:bottom w:val="none" w:sz="0" w:space="0" w:color="auto"/>
        <w:right w:val="none" w:sz="0" w:space="0" w:color="auto"/>
      </w:divBdr>
      <w:divsChild>
        <w:div w:id="378095106">
          <w:marLeft w:val="0"/>
          <w:marRight w:val="0"/>
          <w:marTop w:val="0"/>
          <w:marBottom w:val="0"/>
          <w:divBdr>
            <w:top w:val="none" w:sz="0" w:space="0" w:color="auto"/>
            <w:left w:val="none" w:sz="0" w:space="0" w:color="auto"/>
            <w:bottom w:val="none" w:sz="0" w:space="0" w:color="auto"/>
            <w:right w:val="none" w:sz="0" w:space="0" w:color="auto"/>
          </w:divBdr>
        </w:div>
      </w:divsChild>
    </w:div>
    <w:div w:id="1368486580">
      <w:bodyDiv w:val="1"/>
      <w:marLeft w:val="0"/>
      <w:marRight w:val="0"/>
      <w:marTop w:val="0"/>
      <w:marBottom w:val="0"/>
      <w:divBdr>
        <w:top w:val="none" w:sz="0" w:space="0" w:color="auto"/>
        <w:left w:val="none" w:sz="0" w:space="0" w:color="auto"/>
        <w:bottom w:val="none" w:sz="0" w:space="0" w:color="auto"/>
        <w:right w:val="none" w:sz="0" w:space="0" w:color="auto"/>
      </w:divBdr>
      <w:divsChild>
        <w:div w:id="250162008">
          <w:marLeft w:val="0"/>
          <w:marRight w:val="0"/>
          <w:marTop w:val="0"/>
          <w:marBottom w:val="0"/>
          <w:divBdr>
            <w:top w:val="none" w:sz="0" w:space="0" w:color="auto"/>
            <w:left w:val="none" w:sz="0" w:space="0" w:color="auto"/>
            <w:bottom w:val="none" w:sz="0" w:space="0" w:color="auto"/>
            <w:right w:val="none" w:sz="0" w:space="0" w:color="auto"/>
          </w:divBdr>
        </w:div>
      </w:divsChild>
    </w:div>
    <w:div w:id="1369143472">
      <w:bodyDiv w:val="1"/>
      <w:marLeft w:val="0"/>
      <w:marRight w:val="0"/>
      <w:marTop w:val="0"/>
      <w:marBottom w:val="0"/>
      <w:divBdr>
        <w:top w:val="none" w:sz="0" w:space="0" w:color="auto"/>
        <w:left w:val="none" w:sz="0" w:space="0" w:color="auto"/>
        <w:bottom w:val="none" w:sz="0" w:space="0" w:color="auto"/>
        <w:right w:val="none" w:sz="0" w:space="0" w:color="auto"/>
      </w:divBdr>
      <w:divsChild>
        <w:div w:id="1297486928">
          <w:marLeft w:val="0"/>
          <w:marRight w:val="0"/>
          <w:marTop w:val="0"/>
          <w:marBottom w:val="0"/>
          <w:divBdr>
            <w:top w:val="none" w:sz="0" w:space="0" w:color="auto"/>
            <w:left w:val="none" w:sz="0" w:space="0" w:color="auto"/>
            <w:bottom w:val="none" w:sz="0" w:space="0" w:color="auto"/>
            <w:right w:val="none" w:sz="0" w:space="0" w:color="auto"/>
          </w:divBdr>
        </w:div>
      </w:divsChild>
    </w:div>
    <w:div w:id="1370185042">
      <w:bodyDiv w:val="1"/>
      <w:marLeft w:val="0"/>
      <w:marRight w:val="0"/>
      <w:marTop w:val="0"/>
      <w:marBottom w:val="0"/>
      <w:divBdr>
        <w:top w:val="none" w:sz="0" w:space="0" w:color="auto"/>
        <w:left w:val="none" w:sz="0" w:space="0" w:color="auto"/>
        <w:bottom w:val="none" w:sz="0" w:space="0" w:color="auto"/>
        <w:right w:val="none" w:sz="0" w:space="0" w:color="auto"/>
      </w:divBdr>
      <w:divsChild>
        <w:div w:id="58602635">
          <w:marLeft w:val="0"/>
          <w:marRight w:val="0"/>
          <w:marTop w:val="0"/>
          <w:marBottom w:val="0"/>
          <w:divBdr>
            <w:top w:val="none" w:sz="0" w:space="0" w:color="auto"/>
            <w:left w:val="none" w:sz="0" w:space="0" w:color="auto"/>
            <w:bottom w:val="none" w:sz="0" w:space="0" w:color="auto"/>
            <w:right w:val="none" w:sz="0" w:space="0" w:color="auto"/>
          </w:divBdr>
        </w:div>
      </w:divsChild>
    </w:div>
    <w:div w:id="1373535651">
      <w:bodyDiv w:val="1"/>
      <w:marLeft w:val="0"/>
      <w:marRight w:val="0"/>
      <w:marTop w:val="0"/>
      <w:marBottom w:val="0"/>
      <w:divBdr>
        <w:top w:val="none" w:sz="0" w:space="0" w:color="auto"/>
        <w:left w:val="none" w:sz="0" w:space="0" w:color="auto"/>
        <w:bottom w:val="none" w:sz="0" w:space="0" w:color="auto"/>
        <w:right w:val="none" w:sz="0" w:space="0" w:color="auto"/>
      </w:divBdr>
      <w:divsChild>
        <w:div w:id="211311588">
          <w:marLeft w:val="0"/>
          <w:marRight w:val="0"/>
          <w:marTop w:val="0"/>
          <w:marBottom w:val="0"/>
          <w:divBdr>
            <w:top w:val="none" w:sz="0" w:space="0" w:color="auto"/>
            <w:left w:val="none" w:sz="0" w:space="0" w:color="auto"/>
            <w:bottom w:val="none" w:sz="0" w:space="0" w:color="auto"/>
            <w:right w:val="none" w:sz="0" w:space="0" w:color="auto"/>
          </w:divBdr>
        </w:div>
      </w:divsChild>
    </w:div>
    <w:div w:id="1375931246">
      <w:bodyDiv w:val="1"/>
      <w:marLeft w:val="0"/>
      <w:marRight w:val="0"/>
      <w:marTop w:val="0"/>
      <w:marBottom w:val="0"/>
      <w:divBdr>
        <w:top w:val="none" w:sz="0" w:space="0" w:color="auto"/>
        <w:left w:val="none" w:sz="0" w:space="0" w:color="auto"/>
        <w:bottom w:val="none" w:sz="0" w:space="0" w:color="auto"/>
        <w:right w:val="none" w:sz="0" w:space="0" w:color="auto"/>
      </w:divBdr>
      <w:divsChild>
        <w:div w:id="1781073062">
          <w:marLeft w:val="0"/>
          <w:marRight w:val="0"/>
          <w:marTop w:val="0"/>
          <w:marBottom w:val="0"/>
          <w:divBdr>
            <w:top w:val="none" w:sz="0" w:space="0" w:color="auto"/>
            <w:left w:val="none" w:sz="0" w:space="0" w:color="auto"/>
            <w:bottom w:val="none" w:sz="0" w:space="0" w:color="auto"/>
            <w:right w:val="none" w:sz="0" w:space="0" w:color="auto"/>
          </w:divBdr>
        </w:div>
      </w:divsChild>
    </w:div>
    <w:div w:id="1389452905">
      <w:bodyDiv w:val="1"/>
      <w:marLeft w:val="0"/>
      <w:marRight w:val="0"/>
      <w:marTop w:val="0"/>
      <w:marBottom w:val="0"/>
      <w:divBdr>
        <w:top w:val="none" w:sz="0" w:space="0" w:color="auto"/>
        <w:left w:val="none" w:sz="0" w:space="0" w:color="auto"/>
        <w:bottom w:val="none" w:sz="0" w:space="0" w:color="auto"/>
        <w:right w:val="none" w:sz="0" w:space="0" w:color="auto"/>
      </w:divBdr>
      <w:divsChild>
        <w:div w:id="1693800833">
          <w:marLeft w:val="0"/>
          <w:marRight w:val="0"/>
          <w:marTop w:val="0"/>
          <w:marBottom w:val="0"/>
          <w:divBdr>
            <w:top w:val="none" w:sz="0" w:space="0" w:color="auto"/>
            <w:left w:val="none" w:sz="0" w:space="0" w:color="auto"/>
            <w:bottom w:val="none" w:sz="0" w:space="0" w:color="auto"/>
            <w:right w:val="none" w:sz="0" w:space="0" w:color="auto"/>
          </w:divBdr>
        </w:div>
      </w:divsChild>
    </w:div>
    <w:div w:id="1390423583">
      <w:bodyDiv w:val="1"/>
      <w:marLeft w:val="0"/>
      <w:marRight w:val="0"/>
      <w:marTop w:val="0"/>
      <w:marBottom w:val="0"/>
      <w:divBdr>
        <w:top w:val="none" w:sz="0" w:space="0" w:color="auto"/>
        <w:left w:val="none" w:sz="0" w:space="0" w:color="auto"/>
        <w:bottom w:val="none" w:sz="0" w:space="0" w:color="auto"/>
        <w:right w:val="none" w:sz="0" w:space="0" w:color="auto"/>
      </w:divBdr>
      <w:divsChild>
        <w:div w:id="1820801704">
          <w:marLeft w:val="0"/>
          <w:marRight w:val="0"/>
          <w:marTop w:val="0"/>
          <w:marBottom w:val="0"/>
          <w:divBdr>
            <w:top w:val="none" w:sz="0" w:space="0" w:color="auto"/>
            <w:left w:val="none" w:sz="0" w:space="0" w:color="auto"/>
            <w:bottom w:val="none" w:sz="0" w:space="0" w:color="auto"/>
            <w:right w:val="none" w:sz="0" w:space="0" w:color="auto"/>
          </w:divBdr>
        </w:div>
      </w:divsChild>
    </w:div>
    <w:div w:id="1390768955">
      <w:bodyDiv w:val="1"/>
      <w:marLeft w:val="0"/>
      <w:marRight w:val="0"/>
      <w:marTop w:val="0"/>
      <w:marBottom w:val="0"/>
      <w:divBdr>
        <w:top w:val="none" w:sz="0" w:space="0" w:color="auto"/>
        <w:left w:val="none" w:sz="0" w:space="0" w:color="auto"/>
        <w:bottom w:val="none" w:sz="0" w:space="0" w:color="auto"/>
        <w:right w:val="none" w:sz="0" w:space="0" w:color="auto"/>
      </w:divBdr>
      <w:divsChild>
        <w:div w:id="1109933833">
          <w:marLeft w:val="0"/>
          <w:marRight w:val="0"/>
          <w:marTop w:val="0"/>
          <w:marBottom w:val="0"/>
          <w:divBdr>
            <w:top w:val="none" w:sz="0" w:space="0" w:color="auto"/>
            <w:left w:val="none" w:sz="0" w:space="0" w:color="auto"/>
            <w:bottom w:val="none" w:sz="0" w:space="0" w:color="auto"/>
            <w:right w:val="none" w:sz="0" w:space="0" w:color="auto"/>
          </w:divBdr>
        </w:div>
      </w:divsChild>
    </w:div>
    <w:div w:id="1391884696">
      <w:bodyDiv w:val="1"/>
      <w:marLeft w:val="0"/>
      <w:marRight w:val="0"/>
      <w:marTop w:val="0"/>
      <w:marBottom w:val="0"/>
      <w:divBdr>
        <w:top w:val="none" w:sz="0" w:space="0" w:color="auto"/>
        <w:left w:val="none" w:sz="0" w:space="0" w:color="auto"/>
        <w:bottom w:val="none" w:sz="0" w:space="0" w:color="auto"/>
        <w:right w:val="none" w:sz="0" w:space="0" w:color="auto"/>
      </w:divBdr>
      <w:divsChild>
        <w:div w:id="946423955">
          <w:marLeft w:val="0"/>
          <w:marRight w:val="0"/>
          <w:marTop w:val="0"/>
          <w:marBottom w:val="0"/>
          <w:divBdr>
            <w:top w:val="none" w:sz="0" w:space="0" w:color="auto"/>
            <w:left w:val="none" w:sz="0" w:space="0" w:color="auto"/>
            <w:bottom w:val="none" w:sz="0" w:space="0" w:color="auto"/>
            <w:right w:val="none" w:sz="0" w:space="0" w:color="auto"/>
          </w:divBdr>
        </w:div>
      </w:divsChild>
    </w:div>
    <w:div w:id="1402946566">
      <w:bodyDiv w:val="1"/>
      <w:marLeft w:val="0"/>
      <w:marRight w:val="0"/>
      <w:marTop w:val="0"/>
      <w:marBottom w:val="0"/>
      <w:divBdr>
        <w:top w:val="none" w:sz="0" w:space="0" w:color="auto"/>
        <w:left w:val="none" w:sz="0" w:space="0" w:color="auto"/>
        <w:bottom w:val="none" w:sz="0" w:space="0" w:color="auto"/>
        <w:right w:val="none" w:sz="0" w:space="0" w:color="auto"/>
      </w:divBdr>
      <w:divsChild>
        <w:div w:id="1838954158">
          <w:marLeft w:val="0"/>
          <w:marRight w:val="0"/>
          <w:marTop w:val="0"/>
          <w:marBottom w:val="0"/>
          <w:divBdr>
            <w:top w:val="none" w:sz="0" w:space="0" w:color="auto"/>
            <w:left w:val="none" w:sz="0" w:space="0" w:color="auto"/>
            <w:bottom w:val="none" w:sz="0" w:space="0" w:color="auto"/>
            <w:right w:val="none" w:sz="0" w:space="0" w:color="auto"/>
          </w:divBdr>
        </w:div>
      </w:divsChild>
    </w:div>
    <w:div w:id="1403330172">
      <w:bodyDiv w:val="1"/>
      <w:marLeft w:val="0"/>
      <w:marRight w:val="0"/>
      <w:marTop w:val="0"/>
      <w:marBottom w:val="0"/>
      <w:divBdr>
        <w:top w:val="none" w:sz="0" w:space="0" w:color="auto"/>
        <w:left w:val="none" w:sz="0" w:space="0" w:color="auto"/>
        <w:bottom w:val="none" w:sz="0" w:space="0" w:color="auto"/>
        <w:right w:val="none" w:sz="0" w:space="0" w:color="auto"/>
      </w:divBdr>
      <w:divsChild>
        <w:div w:id="1189559926">
          <w:marLeft w:val="0"/>
          <w:marRight w:val="0"/>
          <w:marTop w:val="0"/>
          <w:marBottom w:val="0"/>
          <w:divBdr>
            <w:top w:val="none" w:sz="0" w:space="0" w:color="auto"/>
            <w:left w:val="none" w:sz="0" w:space="0" w:color="auto"/>
            <w:bottom w:val="none" w:sz="0" w:space="0" w:color="auto"/>
            <w:right w:val="none" w:sz="0" w:space="0" w:color="auto"/>
          </w:divBdr>
        </w:div>
      </w:divsChild>
    </w:div>
    <w:div w:id="1404180680">
      <w:bodyDiv w:val="1"/>
      <w:marLeft w:val="0"/>
      <w:marRight w:val="0"/>
      <w:marTop w:val="0"/>
      <w:marBottom w:val="0"/>
      <w:divBdr>
        <w:top w:val="none" w:sz="0" w:space="0" w:color="auto"/>
        <w:left w:val="none" w:sz="0" w:space="0" w:color="auto"/>
        <w:bottom w:val="none" w:sz="0" w:space="0" w:color="auto"/>
        <w:right w:val="none" w:sz="0" w:space="0" w:color="auto"/>
      </w:divBdr>
      <w:divsChild>
        <w:div w:id="1452940542">
          <w:marLeft w:val="0"/>
          <w:marRight w:val="0"/>
          <w:marTop w:val="0"/>
          <w:marBottom w:val="0"/>
          <w:divBdr>
            <w:top w:val="none" w:sz="0" w:space="0" w:color="auto"/>
            <w:left w:val="none" w:sz="0" w:space="0" w:color="auto"/>
            <w:bottom w:val="none" w:sz="0" w:space="0" w:color="auto"/>
            <w:right w:val="none" w:sz="0" w:space="0" w:color="auto"/>
          </w:divBdr>
        </w:div>
      </w:divsChild>
    </w:div>
    <w:div w:id="1404714614">
      <w:bodyDiv w:val="1"/>
      <w:marLeft w:val="0"/>
      <w:marRight w:val="0"/>
      <w:marTop w:val="0"/>
      <w:marBottom w:val="0"/>
      <w:divBdr>
        <w:top w:val="none" w:sz="0" w:space="0" w:color="auto"/>
        <w:left w:val="none" w:sz="0" w:space="0" w:color="auto"/>
        <w:bottom w:val="none" w:sz="0" w:space="0" w:color="auto"/>
        <w:right w:val="none" w:sz="0" w:space="0" w:color="auto"/>
      </w:divBdr>
      <w:divsChild>
        <w:div w:id="762339070">
          <w:marLeft w:val="0"/>
          <w:marRight w:val="0"/>
          <w:marTop w:val="0"/>
          <w:marBottom w:val="0"/>
          <w:divBdr>
            <w:top w:val="none" w:sz="0" w:space="0" w:color="auto"/>
            <w:left w:val="none" w:sz="0" w:space="0" w:color="auto"/>
            <w:bottom w:val="none" w:sz="0" w:space="0" w:color="auto"/>
            <w:right w:val="none" w:sz="0" w:space="0" w:color="auto"/>
          </w:divBdr>
        </w:div>
      </w:divsChild>
    </w:div>
    <w:div w:id="1415588588">
      <w:bodyDiv w:val="1"/>
      <w:marLeft w:val="0"/>
      <w:marRight w:val="0"/>
      <w:marTop w:val="0"/>
      <w:marBottom w:val="0"/>
      <w:divBdr>
        <w:top w:val="none" w:sz="0" w:space="0" w:color="auto"/>
        <w:left w:val="none" w:sz="0" w:space="0" w:color="auto"/>
        <w:bottom w:val="none" w:sz="0" w:space="0" w:color="auto"/>
        <w:right w:val="none" w:sz="0" w:space="0" w:color="auto"/>
      </w:divBdr>
      <w:divsChild>
        <w:div w:id="507646335">
          <w:marLeft w:val="0"/>
          <w:marRight w:val="0"/>
          <w:marTop w:val="0"/>
          <w:marBottom w:val="0"/>
          <w:divBdr>
            <w:top w:val="none" w:sz="0" w:space="0" w:color="auto"/>
            <w:left w:val="none" w:sz="0" w:space="0" w:color="auto"/>
            <w:bottom w:val="none" w:sz="0" w:space="0" w:color="auto"/>
            <w:right w:val="none" w:sz="0" w:space="0" w:color="auto"/>
          </w:divBdr>
        </w:div>
      </w:divsChild>
    </w:div>
    <w:div w:id="1419325941">
      <w:bodyDiv w:val="1"/>
      <w:marLeft w:val="0"/>
      <w:marRight w:val="0"/>
      <w:marTop w:val="0"/>
      <w:marBottom w:val="0"/>
      <w:divBdr>
        <w:top w:val="none" w:sz="0" w:space="0" w:color="auto"/>
        <w:left w:val="none" w:sz="0" w:space="0" w:color="auto"/>
        <w:bottom w:val="none" w:sz="0" w:space="0" w:color="auto"/>
        <w:right w:val="none" w:sz="0" w:space="0" w:color="auto"/>
      </w:divBdr>
      <w:divsChild>
        <w:div w:id="1484160338">
          <w:marLeft w:val="0"/>
          <w:marRight w:val="0"/>
          <w:marTop w:val="0"/>
          <w:marBottom w:val="0"/>
          <w:divBdr>
            <w:top w:val="none" w:sz="0" w:space="0" w:color="auto"/>
            <w:left w:val="none" w:sz="0" w:space="0" w:color="auto"/>
            <w:bottom w:val="none" w:sz="0" w:space="0" w:color="auto"/>
            <w:right w:val="none" w:sz="0" w:space="0" w:color="auto"/>
          </w:divBdr>
        </w:div>
      </w:divsChild>
    </w:div>
    <w:div w:id="1419449506">
      <w:bodyDiv w:val="1"/>
      <w:marLeft w:val="0"/>
      <w:marRight w:val="0"/>
      <w:marTop w:val="0"/>
      <w:marBottom w:val="0"/>
      <w:divBdr>
        <w:top w:val="none" w:sz="0" w:space="0" w:color="auto"/>
        <w:left w:val="none" w:sz="0" w:space="0" w:color="auto"/>
        <w:bottom w:val="none" w:sz="0" w:space="0" w:color="auto"/>
        <w:right w:val="none" w:sz="0" w:space="0" w:color="auto"/>
      </w:divBdr>
      <w:divsChild>
        <w:div w:id="697705573">
          <w:marLeft w:val="0"/>
          <w:marRight w:val="0"/>
          <w:marTop w:val="0"/>
          <w:marBottom w:val="0"/>
          <w:divBdr>
            <w:top w:val="none" w:sz="0" w:space="0" w:color="auto"/>
            <w:left w:val="none" w:sz="0" w:space="0" w:color="auto"/>
            <w:bottom w:val="none" w:sz="0" w:space="0" w:color="auto"/>
            <w:right w:val="none" w:sz="0" w:space="0" w:color="auto"/>
          </w:divBdr>
        </w:div>
      </w:divsChild>
    </w:div>
    <w:div w:id="1431468941">
      <w:bodyDiv w:val="1"/>
      <w:marLeft w:val="0"/>
      <w:marRight w:val="0"/>
      <w:marTop w:val="0"/>
      <w:marBottom w:val="0"/>
      <w:divBdr>
        <w:top w:val="none" w:sz="0" w:space="0" w:color="auto"/>
        <w:left w:val="none" w:sz="0" w:space="0" w:color="auto"/>
        <w:bottom w:val="none" w:sz="0" w:space="0" w:color="auto"/>
        <w:right w:val="none" w:sz="0" w:space="0" w:color="auto"/>
      </w:divBdr>
      <w:divsChild>
        <w:div w:id="705954408">
          <w:marLeft w:val="0"/>
          <w:marRight w:val="0"/>
          <w:marTop w:val="0"/>
          <w:marBottom w:val="0"/>
          <w:divBdr>
            <w:top w:val="none" w:sz="0" w:space="0" w:color="auto"/>
            <w:left w:val="none" w:sz="0" w:space="0" w:color="auto"/>
            <w:bottom w:val="none" w:sz="0" w:space="0" w:color="auto"/>
            <w:right w:val="none" w:sz="0" w:space="0" w:color="auto"/>
          </w:divBdr>
        </w:div>
      </w:divsChild>
    </w:div>
    <w:div w:id="1433010642">
      <w:bodyDiv w:val="1"/>
      <w:marLeft w:val="0"/>
      <w:marRight w:val="0"/>
      <w:marTop w:val="0"/>
      <w:marBottom w:val="0"/>
      <w:divBdr>
        <w:top w:val="none" w:sz="0" w:space="0" w:color="auto"/>
        <w:left w:val="none" w:sz="0" w:space="0" w:color="auto"/>
        <w:bottom w:val="none" w:sz="0" w:space="0" w:color="auto"/>
        <w:right w:val="none" w:sz="0" w:space="0" w:color="auto"/>
      </w:divBdr>
      <w:divsChild>
        <w:div w:id="1051734772">
          <w:marLeft w:val="0"/>
          <w:marRight w:val="0"/>
          <w:marTop w:val="0"/>
          <w:marBottom w:val="0"/>
          <w:divBdr>
            <w:top w:val="none" w:sz="0" w:space="0" w:color="auto"/>
            <w:left w:val="none" w:sz="0" w:space="0" w:color="auto"/>
            <w:bottom w:val="none" w:sz="0" w:space="0" w:color="auto"/>
            <w:right w:val="none" w:sz="0" w:space="0" w:color="auto"/>
          </w:divBdr>
        </w:div>
      </w:divsChild>
    </w:div>
    <w:div w:id="1435318451">
      <w:bodyDiv w:val="1"/>
      <w:marLeft w:val="0"/>
      <w:marRight w:val="0"/>
      <w:marTop w:val="0"/>
      <w:marBottom w:val="0"/>
      <w:divBdr>
        <w:top w:val="none" w:sz="0" w:space="0" w:color="auto"/>
        <w:left w:val="none" w:sz="0" w:space="0" w:color="auto"/>
        <w:bottom w:val="none" w:sz="0" w:space="0" w:color="auto"/>
        <w:right w:val="none" w:sz="0" w:space="0" w:color="auto"/>
      </w:divBdr>
      <w:divsChild>
        <w:div w:id="2056276542">
          <w:marLeft w:val="0"/>
          <w:marRight w:val="0"/>
          <w:marTop w:val="0"/>
          <w:marBottom w:val="0"/>
          <w:divBdr>
            <w:top w:val="none" w:sz="0" w:space="0" w:color="auto"/>
            <w:left w:val="none" w:sz="0" w:space="0" w:color="auto"/>
            <w:bottom w:val="none" w:sz="0" w:space="0" w:color="auto"/>
            <w:right w:val="none" w:sz="0" w:space="0" w:color="auto"/>
          </w:divBdr>
        </w:div>
      </w:divsChild>
    </w:div>
    <w:div w:id="1436025508">
      <w:bodyDiv w:val="1"/>
      <w:marLeft w:val="0"/>
      <w:marRight w:val="0"/>
      <w:marTop w:val="0"/>
      <w:marBottom w:val="0"/>
      <w:divBdr>
        <w:top w:val="none" w:sz="0" w:space="0" w:color="auto"/>
        <w:left w:val="none" w:sz="0" w:space="0" w:color="auto"/>
        <w:bottom w:val="none" w:sz="0" w:space="0" w:color="auto"/>
        <w:right w:val="none" w:sz="0" w:space="0" w:color="auto"/>
      </w:divBdr>
    </w:div>
    <w:div w:id="1436247100">
      <w:bodyDiv w:val="1"/>
      <w:marLeft w:val="0"/>
      <w:marRight w:val="0"/>
      <w:marTop w:val="0"/>
      <w:marBottom w:val="0"/>
      <w:divBdr>
        <w:top w:val="none" w:sz="0" w:space="0" w:color="auto"/>
        <w:left w:val="none" w:sz="0" w:space="0" w:color="auto"/>
        <w:bottom w:val="none" w:sz="0" w:space="0" w:color="auto"/>
        <w:right w:val="none" w:sz="0" w:space="0" w:color="auto"/>
      </w:divBdr>
    </w:div>
    <w:div w:id="1443038572">
      <w:bodyDiv w:val="1"/>
      <w:marLeft w:val="0"/>
      <w:marRight w:val="0"/>
      <w:marTop w:val="0"/>
      <w:marBottom w:val="0"/>
      <w:divBdr>
        <w:top w:val="none" w:sz="0" w:space="0" w:color="auto"/>
        <w:left w:val="none" w:sz="0" w:space="0" w:color="auto"/>
        <w:bottom w:val="none" w:sz="0" w:space="0" w:color="auto"/>
        <w:right w:val="none" w:sz="0" w:space="0" w:color="auto"/>
      </w:divBdr>
      <w:divsChild>
        <w:div w:id="600379065">
          <w:marLeft w:val="0"/>
          <w:marRight w:val="0"/>
          <w:marTop w:val="0"/>
          <w:marBottom w:val="0"/>
          <w:divBdr>
            <w:top w:val="none" w:sz="0" w:space="0" w:color="auto"/>
            <w:left w:val="none" w:sz="0" w:space="0" w:color="auto"/>
            <w:bottom w:val="none" w:sz="0" w:space="0" w:color="auto"/>
            <w:right w:val="none" w:sz="0" w:space="0" w:color="auto"/>
          </w:divBdr>
        </w:div>
      </w:divsChild>
    </w:div>
    <w:div w:id="1444223296">
      <w:bodyDiv w:val="1"/>
      <w:marLeft w:val="0"/>
      <w:marRight w:val="0"/>
      <w:marTop w:val="0"/>
      <w:marBottom w:val="0"/>
      <w:divBdr>
        <w:top w:val="none" w:sz="0" w:space="0" w:color="auto"/>
        <w:left w:val="none" w:sz="0" w:space="0" w:color="auto"/>
        <w:bottom w:val="none" w:sz="0" w:space="0" w:color="auto"/>
        <w:right w:val="none" w:sz="0" w:space="0" w:color="auto"/>
      </w:divBdr>
      <w:divsChild>
        <w:div w:id="1458379296">
          <w:marLeft w:val="0"/>
          <w:marRight w:val="0"/>
          <w:marTop w:val="0"/>
          <w:marBottom w:val="0"/>
          <w:divBdr>
            <w:top w:val="none" w:sz="0" w:space="0" w:color="auto"/>
            <w:left w:val="none" w:sz="0" w:space="0" w:color="auto"/>
            <w:bottom w:val="none" w:sz="0" w:space="0" w:color="auto"/>
            <w:right w:val="none" w:sz="0" w:space="0" w:color="auto"/>
          </w:divBdr>
        </w:div>
      </w:divsChild>
    </w:div>
    <w:div w:id="1451509870">
      <w:bodyDiv w:val="1"/>
      <w:marLeft w:val="0"/>
      <w:marRight w:val="0"/>
      <w:marTop w:val="0"/>
      <w:marBottom w:val="0"/>
      <w:divBdr>
        <w:top w:val="none" w:sz="0" w:space="0" w:color="auto"/>
        <w:left w:val="none" w:sz="0" w:space="0" w:color="auto"/>
        <w:bottom w:val="none" w:sz="0" w:space="0" w:color="auto"/>
        <w:right w:val="none" w:sz="0" w:space="0" w:color="auto"/>
      </w:divBdr>
      <w:divsChild>
        <w:div w:id="283927808">
          <w:marLeft w:val="0"/>
          <w:marRight w:val="0"/>
          <w:marTop w:val="0"/>
          <w:marBottom w:val="0"/>
          <w:divBdr>
            <w:top w:val="none" w:sz="0" w:space="0" w:color="auto"/>
            <w:left w:val="none" w:sz="0" w:space="0" w:color="auto"/>
            <w:bottom w:val="none" w:sz="0" w:space="0" w:color="auto"/>
            <w:right w:val="none" w:sz="0" w:space="0" w:color="auto"/>
          </w:divBdr>
        </w:div>
      </w:divsChild>
    </w:div>
    <w:div w:id="1453403370">
      <w:bodyDiv w:val="1"/>
      <w:marLeft w:val="0"/>
      <w:marRight w:val="0"/>
      <w:marTop w:val="0"/>
      <w:marBottom w:val="0"/>
      <w:divBdr>
        <w:top w:val="none" w:sz="0" w:space="0" w:color="auto"/>
        <w:left w:val="none" w:sz="0" w:space="0" w:color="auto"/>
        <w:bottom w:val="none" w:sz="0" w:space="0" w:color="auto"/>
        <w:right w:val="none" w:sz="0" w:space="0" w:color="auto"/>
      </w:divBdr>
      <w:divsChild>
        <w:div w:id="895698374">
          <w:marLeft w:val="0"/>
          <w:marRight w:val="0"/>
          <w:marTop w:val="0"/>
          <w:marBottom w:val="0"/>
          <w:divBdr>
            <w:top w:val="none" w:sz="0" w:space="0" w:color="auto"/>
            <w:left w:val="none" w:sz="0" w:space="0" w:color="auto"/>
            <w:bottom w:val="none" w:sz="0" w:space="0" w:color="auto"/>
            <w:right w:val="none" w:sz="0" w:space="0" w:color="auto"/>
          </w:divBdr>
        </w:div>
      </w:divsChild>
    </w:div>
    <w:div w:id="1458600150">
      <w:bodyDiv w:val="1"/>
      <w:marLeft w:val="0"/>
      <w:marRight w:val="0"/>
      <w:marTop w:val="0"/>
      <w:marBottom w:val="0"/>
      <w:divBdr>
        <w:top w:val="none" w:sz="0" w:space="0" w:color="auto"/>
        <w:left w:val="none" w:sz="0" w:space="0" w:color="auto"/>
        <w:bottom w:val="none" w:sz="0" w:space="0" w:color="auto"/>
        <w:right w:val="none" w:sz="0" w:space="0" w:color="auto"/>
      </w:divBdr>
      <w:divsChild>
        <w:div w:id="855850060">
          <w:marLeft w:val="0"/>
          <w:marRight w:val="0"/>
          <w:marTop w:val="0"/>
          <w:marBottom w:val="0"/>
          <w:divBdr>
            <w:top w:val="none" w:sz="0" w:space="0" w:color="auto"/>
            <w:left w:val="none" w:sz="0" w:space="0" w:color="auto"/>
            <w:bottom w:val="none" w:sz="0" w:space="0" w:color="auto"/>
            <w:right w:val="none" w:sz="0" w:space="0" w:color="auto"/>
          </w:divBdr>
        </w:div>
      </w:divsChild>
    </w:div>
    <w:div w:id="1463306269">
      <w:bodyDiv w:val="1"/>
      <w:marLeft w:val="0"/>
      <w:marRight w:val="0"/>
      <w:marTop w:val="0"/>
      <w:marBottom w:val="0"/>
      <w:divBdr>
        <w:top w:val="none" w:sz="0" w:space="0" w:color="auto"/>
        <w:left w:val="none" w:sz="0" w:space="0" w:color="auto"/>
        <w:bottom w:val="none" w:sz="0" w:space="0" w:color="auto"/>
        <w:right w:val="none" w:sz="0" w:space="0" w:color="auto"/>
      </w:divBdr>
      <w:divsChild>
        <w:div w:id="970937729">
          <w:marLeft w:val="0"/>
          <w:marRight w:val="0"/>
          <w:marTop w:val="0"/>
          <w:marBottom w:val="0"/>
          <w:divBdr>
            <w:top w:val="none" w:sz="0" w:space="0" w:color="auto"/>
            <w:left w:val="none" w:sz="0" w:space="0" w:color="auto"/>
            <w:bottom w:val="none" w:sz="0" w:space="0" w:color="auto"/>
            <w:right w:val="none" w:sz="0" w:space="0" w:color="auto"/>
          </w:divBdr>
        </w:div>
      </w:divsChild>
    </w:div>
    <w:div w:id="1469738336">
      <w:bodyDiv w:val="1"/>
      <w:marLeft w:val="0"/>
      <w:marRight w:val="0"/>
      <w:marTop w:val="0"/>
      <w:marBottom w:val="0"/>
      <w:divBdr>
        <w:top w:val="none" w:sz="0" w:space="0" w:color="auto"/>
        <w:left w:val="none" w:sz="0" w:space="0" w:color="auto"/>
        <w:bottom w:val="none" w:sz="0" w:space="0" w:color="auto"/>
        <w:right w:val="none" w:sz="0" w:space="0" w:color="auto"/>
      </w:divBdr>
      <w:divsChild>
        <w:div w:id="1733649537">
          <w:marLeft w:val="0"/>
          <w:marRight w:val="0"/>
          <w:marTop w:val="0"/>
          <w:marBottom w:val="0"/>
          <w:divBdr>
            <w:top w:val="none" w:sz="0" w:space="0" w:color="auto"/>
            <w:left w:val="none" w:sz="0" w:space="0" w:color="auto"/>
            <w:bottom w:val="none" w:sz="0" w:space="0" w:color="auto"/>
            <w:right w:val="none" w:sz="0" w:space="0" w:color="auto"/>
          </w:divBdr>
        </w:div>
      </w:divsChild>
    </w:div>
    <w:div w:id="1478917653">
      <w:bodyDiv w:val="1"/>
      <w:marLeft w:val="0"/>
      <w:marRight w:val="0"/>
      <w:marTop w:val="0"/>
      <w:marBottom w:val="0"/>
      <w:divBdr>
        <w:top w:val="none" w:sz="0" w:space="0" w:color="auto"/>
        <w:left w:val="none" w:sz="0" w:space="0" w:color="auto"/>
        <w:bottom w:val="none" w:sz="0" w:space="0" w:color="auto"/>
        <w:right w:val="none" w:sz="0" w:space="0" w:color="auto"/>
      </w:divBdr>
      <w:divsChild>
        <w:div w:id="290795032">
          <w:marLeft w:val="0"/>
          <w:marRight w:val="0"/>
          <w:marTop w:val="0"/>
          <w:marBottom w:val="0"/>
          <w:divBdr>
            <w:top w:val="none" w:sz="0" w:space="0" w:color="auto"/>
            <w:left w:val="none" w:sz="0" w:space="0" w:color="auto"/>
            <w:bottom w:val="none" w:sz="0" w:space="0" w:color="auto"/>
            <w:right w:val="none" w:sz="0" w:space="0" w:color="auto"/>
          </w:divBdr>
        </w:div>
      </w:divsChild>
    </w:div>
    <w:div w:id="1491864844">
      <w:bodyDiv w:val="1"/>
      <w:marLeft w:val="0"/>
      <w:marRight w:val="0"/>
      <w:marTop w:val="0"/>
      <w:marBottom w:val="0"/>
      <w:divBdr>
        <w:top w:val="none" w:sz="0" w:space="0" w:color="auto"/>
        <w:left w:val="none" w:sz="0" w:space="0" w:color="auto"/>
        <w:bottom w:val="none" w:sz="0" w:space="0" w:color="auto"/>
        <w:right w:val="none" w:sz="0" w:space="0" w:color="auto"/>
      </w:divBdr>
      <w:divsChild>
        <w:div w:id="768745376">
          <w:marLeft w:val="0"/>
          <w:marRight w:val="0"/>
          <w:marTop w:val="0"/>
          <w:marBottom w:val="0"/>
          <w:divBdr>
            <w:top w:val="none" w:sz="0" w:space="0" w:color="auto"/>
            <w:left w:val="none" w:sz="0" w:space="0" w:color="auto"/>
            <w:bottom w:val="none" w:sz="0" w:space="0" w:color="auto"/>
            <w:right w:val="none" w:sz="0" w:space="0" w:color="auto"/>
          </w:divBdr>
        </w:div>
      </w:divsChild>
    </w:div>
    <w:div w:id="1498882498">
      <w:bodyDiv w:val="1"/>
      <w:marLeft w:val="0"/>
      <w:marRight w:val="0"/>
      <w:marTop w:val="0"/>
      <w:marBottom w:val="0"/>
      <w:divBdr>
        <w:top w:val="none" w:sz="0" w:space="0" w:color="auto"/>
        <w:left w:val="none" w:sz="0" w:space="0" w:color="auto"/>
        <w:bottom w:val="none" w:sz="0" w:space="0" w:color="auto"/>
        <w:right w:val="none" w:sz="0" w:space="0" w:color="auto"/>
      </w:divBdr>
      <w:divsChild>
        <w:div w:id="1106779100">
          <w:marLeft w:val="0"/>
          <w:marRight w:val="0"/>
          <w:marTop w:val="0"/>
          <w:marBottom w:val="0"/>
          <w:divBdr>
            <w:top w:val="none" w:sz="0" w:space="0" w:color="auto"/>
            <w:left w:val="none" w:sz="0" w:space="0" w:color="auto"/>
            <w:bottom w:val="none" w:sz="0" w:space="0" w:color="auto"/>
            <w:right w:val="none" w:sz="0" w:space="0" w:color="auto"/>
          </w:divBdr>
        </w:div>
      </w:divsChild>
    </w:div>
    <w:div w:id="1509363721">
      <w:bodyDiv w:val="1"/>
      <w:marLeft w:val="0"/>
      <w:marRight w:val="0"/>
      <w:marTop w:val="0"/>
      <w:marBottom w:val="0"/>
      <w:divBdr>
        <w:top w:val="none" w:sz="0" w:space="0" w:color="auto"/>
        <w:left w:val="none" w:sz="0" w:space="0" w:color="auto"/>
        <w:bottom w:val="none" w:sz="0" w:space="0" w:color="auto"/>
        <w:right w:val="none" w:sz="0" w:space="0" w:color="auto"/>
      </w:divBdr>
      <w:divsChild>
        <w:div w:id="1578242939">
          <w:marLeft w:val="0"/>
          <w:marRight w:val="0"/>
          <w:marTop w:val="0"/>
          <w:marBottom w:val="0"/>
          <w:divBdr>
            <w:top w:val="none" w:sz="0" w:space="0" w:color="auto"/>
            <w:left w:val="none" w:sz="0" w:space="0" w:color="auto"/>
            <w:bottom w:val="none" w:sz="0" w:space="0" w:color="auto"/>
            <w:right w:val="none" w:sz="0" w:space="0" w:color="auto"/>
          </w:divBdr>
        </w:div>
      </w:divsChild>
    </w:div>
    <w:div w:id="1523319004">
      <w:bodyDiv w:val="1"/>
      <w:marLeft w:val="0"/>
      <w:marRight w:val="0"/>
      <w:marTop w:val="0"/>
      <w:marBottom w:val="0"/>
      <w:divBdr>
        <w:top w:val="none" w:sz="0" w:space="0" w:color="auto"/>
        <w:left w:val="none" w:sz="0" w:space="0" w:color="auto"/>
        <w:bottom w:val="none" w:sz="0" w:space="0" w:color="auto"/>
        <w:right w:val="none" w:sz="0" w:space="0" w:color="auto"/>
      </w:divBdr>
      <w:divsChild>
        <w:div w:id="330724246">
          <w:marLeft w:val="0"/>
          <w:marRight w:val="0"/>
          <w:marTop w:val="0"/>
          <w:marBottom w:val="0"/>
          <w:divBdr>
            <w:top w:val="none" w:sz="0" w:space="0" w:color="auto"/>
            <w:left w:val="none" w:sz="0" w:space="0" w:color="auto"/>
            <w:bottom w:val="none" w:sz="0" w:space="0" w:color="auto"/>
            <w:right w:val="none" w:sz="0" w:space="0" w:color="auto"/>
          </w:divBdr>
          <w:divsChild>
            <w:div w:id="112966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684050">
      <w:bodyDiv w:val="1"/>
      <w:marLeft w:val="0"/>
      <w:marRight w:val="0"/>
      <w:marTop w:val="0"/>
      <w:marBottom w:val="0"/>
      <w:divBdr>
        <w:top w:val="none" w:sz="0" w:space="0" w:color="auto"/>
        <w:left w:val="none" w:sz="0" w:space="0" w:color="auto"/>
        <w:bottom w:val="none" w:sz="0" w:space="0" w:color="auto"/>
        <w:right w:val="none" w:sz="0" w:space="0" w:color="auto"/>
      </w:divBdr>
      <w:divsChild>
        <w:div w:id="1815367314">
          <w:marLeft w:val="0"/>
          <w:marRight w:val="0"/>
          <w:marTop w:val="0"/>
          <w:marBottom w:val="0"/>
          <w:divBdr>
            <w:top w:val="none" w:sz="0" w:space="0" w:color="auto"/>
            <w:left w:val="none" w:sz="0" w:space="0" w:color="auto"/>
            <w:bottom w:val="none" w:sz="0" w:space="0" w:color="auto"/>
            <w:right w:val="none" w:sz="0" w:space="0" w:color="auto"/>
          </w:divBdr>
        </w:div>
      </w:divsChild>
    </w:div>
    <w:div w:id="1533110733">
      <w:bodyDiv w:val="1"/>
      <w:marLeft w:val="0"/>
      <w:marRight w:val="0"/>
      <w:marTop w:val="0"/>
      <w:marBottom w:val="0"/>
      <w:divBdr>
        <w:top w:val="none" w:sz="0" w:space="0" w:color="auto"/>
        <w:left w:val="none" w:sz="0" w:space="0" w:color="auto"/>
        <w:bottom w:val="none" w:sz="0" w:space="0" w:color="auto"/>
        <w:right w:val="none" w:sz="0" w:space="0" w:color="auto"/>
      </w:divBdr>
      <w:divsChild>
        <w:div w:id="479930223">
          <w:marLeft w:val="0"/>
          <w:marRight w:val="0"/>
          <w:marTop w:val="0"/>
          <w:marBottom w:val="0"/>
          <w:divBdr>
            <w:top w:val="none" w:sz="0" w:space="0" w:color="auto"/>
            <w:left w:val="none" w:sz="0" w:space="0" w:color="auto"/>
            <w:bottom w:val="none" w:sz="0" w:space="0" w:color="auto"/>
            <w:right w:val="none" w:sz="0" w:space="0" w:color="auto"/>
          </w:divBdr>
        </w:div>
      </w:divsChild>
    </w:div>
    <w:div w:id="1543977612">
      <w:bodyDiv w:val="1"/>
      <w:marLeft w:val="0"/>
      <w:marRight w:val="0"/>
      <w:marTop w:val="0"/>
      <w:marBottom w:val="0"/>
      <w:divBdr>
        <w:top w:val="none" w:sz="0" w:space="0" w:color="auto"/>
        <w:left w:val="none" w:sz="0" w:space="0" w:color="auto"/>
        <w:bottom w:val="none" w:sz="0" w:space="0" w:color="auto"/>
        <w:right w:val="none" w:sz="0" w:space="0" w:color="auto"/>
      </w:divBdr>
      <w:divsChild>
        <w:div w:id="1570847710">
          <w:marLeft w:val="0"/>
          <w:marRight w:val="0"/>
          <w:marTop w:val="0"/>
          <w:marBottom w:val="0"/>
          <w:divBdr>
            <w:top w:val="none" w:sz="0" w:space="0" w:color="auto"/>
            <w:left w:val="none" w:sz="0" w:space="0" w:color="auto"/>
            <w:bottom w:val="none" w:sz="0" w:space="0" w:color="auto"/>
            <w:right w:val="none" w:sz="0" w:space="0" w:color="auto"/>
          </w:divBdr>
        </w:div>
      </w:divsChild>
    </w:div>
    <w:div w:id="1551305666">
      <w:bodyDiv w:val="1"/>
      <w:marLeft w:val="0"/>
      <w:marRight w:val="0"/>
      <w:marTop w:val="0"/>
      <w:marBottom w:val="0"/>
      <w:divBdr>
        <w:top w:val="none" w:sz="0" w:space="0" w:color="auto"/>
        <w:left w:val="none" w:sz="0" w:space="0" w:color="auto"/>
        <w:bottom w:val="none" w:sz="0" w:space="0" w:color="auto"/>
        <w:right w:val="none" w:sz="0" w:space="0" w:color="auto"/>
      </w:divBdr>
      <w:divsChild>
        <w:div w:id="2024433820">
          <w:marLeft w:val="0"/>
          <w:marRight w:val="0"/>
          <w:marTop w:val="0"/>
          <w:marBottom w:val="0"/>
          <w:divBdr>
            <w:top w:val="none" w:sz="0" w:space="0" w:color="auto"/>
            <w:left w:val="none" w:sz="0" w:space="0" w:color="auto"/>
            <w:bottom w:val="none" w:sz="0" w:space="0" w:color="auto"/>
            <w:right w:val="none" w:sz="0" w:space="0" w:color="auto"/>
          </w:divBdr>
        </w:div>
      </w:divsChild>
    </w:div>
    <w:div w:id="1553539714">
      <w:bodyDiv w:val="1"/>
      <w:marLeft w:val="0"/>
      <w:marRight w:val="0"/>
      <w:marTop w:val="0"/>
      <w:marBottom w:val="0"/>
      <w:divBdr>
        <w:top w:val="none" w:sz="0" w:space="0" w:color="auto"/>
        <w:left w:val="none" w:sz="0" w:space="0" w:color="auto"/>
        <w:bottom w:val="none" w:sz="0" w:space="0" w:color="auto"/>
        <w:right w:val="none" w:sz="0" w:space="0" w:color="auto"/>
      </w:divBdr>
      <w:divsChild>
        <w:div w:id="1889606090">
          <w:marLeft w:val="0"/>
          <w:marRight w:val="0"/>
          <w:marTop w:val="0"/>
          <w:marBottom w:val="0"/>
          <w:divBdr>
            <w:top w:val="none" w:sz="0" w:space="0" w:color="auto"/>
            <w:left w:val="none" w:sz="0" w:space="0" w:color="auto"/>
            <w:bottom w:val="none" w:sz="0" w:space="0" w:color="auto"/>
            <w:right w:val="none" w:sz="0" w:space="0" w:color="auto"/>
          </w:divBdr>
        </w:div>
      </w:divsChild>
    </w:div>
    <w:div w:id="1554192229">
      <w:bodyDiv w:val="1"/>
      <w:marLeft w:val="0"/>
      <w:marRight w:val="0"/>
      <w:marTop w:val="0"/>
      <w:marBottom w:val="0"/>
      <w:divBdr>
        <w:top w:val="none" w:sz="0" w:space="0" w:color="auto"/>
        <w:left w:val="none" w:sz="0" w:space="0" w:color="auto"/>
        <w:bottom w:val="none" w:sz="0" w:space="0" w:color="auto"/>
        <w:right w:val="none" w:sz="0" w:space="0" w:color="auto"/>
      </w:divBdr>
      <w:divsChild>
        <w:div w:id="2040856818">
          <w:marLeft w:val="0"/>
          <w:marRight w:val="0"/>
          <w:marTop w:val="0"/>
          <w:marBottom w:val="0"/>
          <w:divBdr>
            <w:top w:val="none" w:sz="0" w:space="0" w:color="auto"/>
            <w:left w:val="none" w:sz="0" w:space="0" w:color="auto"/>
            <w:bottom w:val="none" w:sz="0" w:space="0" w:color="auto"/>
            <w:right w:val="none" w:sz="0" w:space="0" w:color="auto"/>
          </w:divBdr>
        </w:div>
      </w:divsChild>
    </w:div>
    <w:div w:id="1561671209">
      <w:bodyDiv w:val="1"/>
      <w:marLeft w:val="0"/>
      <w:marRight w:val="0"/>
      <w:marTop w:val="0"/>
      <w:marBottom w:val="0"/>
      <w:divBdr>
        <w:top w:val="none" w:sz="0" w:space="0" w:color="auto"/>
        <w:left w:val="none" w:sz="0" w:space="0" w:color="auto"/>
        <w:bottom w:val="none" w:sz="0" w:space="0" w:color="auto"/>
        <w:right w:val="none" w:sz="0" w:space="0" w:color="auto"/>
      </w:divBdr>
    </w:div>
    <w:div w:id="1568765319">
      <w:bodyDiv w:val="1"/>
      <w:marLeft w:val="0"/>
      <w:marRight w:val="0"/>
      <w:marTop w:val="0"/>
      <w:marBottom w:val="0"/>
      <w:divBdr>
        <w:top w:val="none" w:sz="0" w:space="0" w:color="auto"/>
        <w:left w:val="none" w:sz="0" w:space="0" w:color="auto"/>
        <w:bottom w:val="none" w:sz="0" w:space="0" w:color="auto"/>
        <w:right w:val="none" w:sz="0" w:space="0" w:color="auto"/>
      </w:divBdr>
      <w:divsChild>
        <w:div w:id="712190714">
          <w:marLeft w:val="0"/>
          <w:marRight w:val="0"/>
          <w:marTop w:val="0"/>
          <w:marBottom w:val="0"/>
          <w:divBdr>
            <w:top w:val="none" w:sz="0" w:space="0" w:color="auto"/>
            <w:left w:val="none" w:sz="0" w:space="0" w:color="auto"/>
            <w:bottom w:val="none" w:sz="0" w:space="0" w:color="auto"/>
            <w:right w:val="none" w:sz="0" w:space="0" w:color="auto"/>
          </w:divBdr>
        </w:div>
      </w:divsChild>
    </w:div>
    <w:div w:id="1571576531">
      <w:bodyDiv w:val="1"/>
      <w:marLeft w:val="0"/>
      <w:marRight w:val="0"/>
      <w:marTop w:val="0"/>
      <w:marBottom w:val="0"/>
      <w:divBdr>
        <w:top w:val="none" w:sz="0" w:space="0" w:color="auto"/>
        <w:left w:val="none" w:sz="0" w:space="0" w:color="auto"/>
        <w:bottom w:val="none" w:sz="0" w:space="0" w:color="auto"/>
        <w:right w:val="none" w:sz="0" w:space="0" w:color="auto"/>
      </w:divBdr>
      <w:divsChild>
        <w:div w:id="1554609820">
          <w:marLeft w:val="0"/>
          <w:marRight w:val="0"/>
          <w:marTop w:val="0"/>
          <w:marBottom w:val="0"/>
          <w:divBdr>
            <w:top w:val="none" w:sz="0" w:space="0" w:color="auto"/>
            <w:left w:val="none" w:sz="0" w:space="0" w:color="auto"/>
            <w:bottom w:val="none" w:sz="0" w:space="0" w:color="auto"/>
            <w:right w:val="none" w:sz="0" w:space="0" w:color="auto"/>
          </w:divBdr>
        </w:div>
      </w:divsChild>
    </w:div>
    <w:div w:id="1574001619">
      <w:bodyDiv w:val="1"/>
      <w:marLeft w:val="0"/>
      <w:marRight w:val="0"/>
      <w:marTop w:val="0"/>
      <w:marBottom w:val="0"/>
      <w:divBdr>
        <w:top w:val="none" w:sz="0" w:space="0" w:color="auto"/>
        <w:left w:val="none" w:sz="0" w:space="0" w:color="auto"/>
        <w:bottom w:val="none" w:sz="0" w:space="0" w:color="auto"/>
        <w:right w:val="none" w:sz="0" w:space="0" w:color="auto"/>
      </w:divBdr>
    </w:div>
    <w:div w:id="1579629885">
      <w:bodyDiv w:val="1"/>
      <w:marLeft w:val="0"/>
      <w:marRight w:val="0"/>
      <w:marTop w:val="0"/>
      <w:marBottom w:val="0"/>
      <w:divBdr>
        <w:top w:val="none" w:sz="0" w:space="0" w:color="auto"/>
        <w:left w:val="none" w:sz="0" w:space="0" w:color="auto"/>
        <w:bottom w:val="none" w:sz="0" w:space="0" w:color="auto"/>
        <w:right w:val="none" w:sz="0" w:space="0" w:color="auto"/>
      </w:divBdr>
      <w:divsChild>
        <w:div w:id="166332959">
          <w:marLeft w:val="0"/>
          <w:marRight w:val="0"/>
          <w:marTop w:val="0"/>
          <w:marBottom w:val="0"/>
          <w:divBdr>
            <w:top w:val="none" w:sz="0" w:space="0" w:color="auto"/>
            <w:left w:val="none" w:sz="0" w:space="0" w:color="auto"/>
            <w:bottom w:val="none" w:sz="0" w:space="0" w:color="auto"/>
            <w:right w:val="none" w:sz="0" w:space="0" w:color="auto"/>
          </w:divBdr>
          <w:divsChild>
            <w:div w:id="194460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027947">
      <w:bodyDiv w:val="1"/>
      <w:marLeft w:val="0"/>
      <w:marRight w:val="0"/>
      <w:marTop w:val="0"/>
      <w:marBottom w:val="0"/>
      <w:divBdr>
        <w:top w:val="none" w:sz="0" w:space="0" w:color="auto"/>
        <w:left w:val="none" w:sz="0" w:space="0" w:color="auto"/>
        <w:bottom w:val="none" w:sz="0" w:space="0" w:color="auto"/>
        <w:right w:val="none" w:sz="0" w:space="0" w:color="auto"/>
      </w:divBdr>
      <w:divsChild>
        <w:div w:id="1859470086">
          <w:marLeft w:val="0"/>
          <w:marRight w:val="0"/>
          <w:marTop w:val="0"/>
          <w:marBottom w:val="0"/>
          <w:divBdr>
            <w:top w:val="none" w:sz="0" w:space="0" w:color="auto"/>
            <w:left w:val="none" w:sz="0" w:space="0" w:color="auto"/>
            <w:bottom w:val="none" w:sz="0" w:space="0" w:color="auto"/>
            <w:right w:val="none" w:sz="0" w:space="0" w:color="auto"/>
          </w:divBdr>
        </w:div>
      </w:divsChild>
    </w:div>
    <w:div w:id="1592470339">
      <w:bodyDiv w:val="1"/>
      <w:marLeft w:val="0"/>
      <w:marRight w:val="0"/>
      <w:marTop w:val="0"/>
      <w:marBottom w:val="0"/>
      <w:divBdr>
        <w:top w:val="none" w:sz="0" w:space="0" w:color="auto"/>
        <w:left w:val="none" w:sz="0" w:space="0" w:color="auto"/>
        <w:bottom w:val="none" w:sz="0" w:space="0" w:color="auto"/>
        <w:right w:val="none" w:sz="0" w:space="0" w:color="auto"/>
      </w:divBdr>
      <w:divsChild>
        <w:div w:id="457067124">
          <w:marLeft w:val="0"/>
          <w:marRight w:val="0"/>
          <w:marTop w:val="0"/>
          <w:marBottom w:val="0"/>
          <w:divBdr>
            <w:top w:val="none" w:sz="0" w:space="0" w:color="auto"/>
            <w:left w:val="none" w:sz="0" w:space="0" w:color="auto"/>
            <w:bottom w:val="none" w:sz="0" w:space="0" w:color="auto"/>
            <w:right w:val="none" w:sz="0" w:space="0" w:color="auto"/>
          </w:divBdr>
        </w:div>
      </w:divsChild>
    </w:div>
    <w:div w:id="1594246071">
      <w:bodyDiv w:val="1"/>
      <w:marLeft w:val="0"/>
      <w:marRight w:val="0"/>
      <w:marTop w:val="0"/>
      <w:marBottom w:val="0"/>
      <w:divBdr>
        <w:top w:val="none" w:sz="0" w:space="0" w:color="auto"/>
        <w:left w:val="none" w:sz="0" w:space="0" w:color="auto"/>
        <w:bottom w:val="none" w:sz="0" w:space="0" w:color="auto"/>
        <w:right w:val="none" w:sz="0" w:space="0" w:color="auto"/>
      </w:divBdr>
      <w:divsChild>
        <w:div w:id="2048988601">
          <w:marLeft w:val="0"/>
          <w:marRight w:val="0"/>
          <w:marTop w:val="0"/>
          <w:marBottom w:val="0"/>
          <w:divBdr>
            <w:top w:val="none" w:sz="0" w:space="0" w:color="auto"/>
            <w:left w:val="none" w:sz="0" w:space="0" w:color="auto"/>
            <w:bottom w:val="none" w:sz="0" w:space="0" w:color="auto"/>
            <w:right w:val="none" w:sz="0" w:space="0" w:color="auto"/>
          </w:divBdr>
        </w:div>
      </w:divsChild>
    </w:div>
    <w:div w:id="1595282513">
      <w:bodyDiv w:val="1"/>
      <w:marLeft w:val="0"/>
      <w:marRight w:val="0"/>
      <w:marTop w:val="0"/>
      <w:marBottom w:val="0"/>
      <w:divBdr>
        <w:top w:val="none" w:sz="0" w:space="0" w:color="auto"/>
        <w:left w:val="none" w:sz="0" w:space="0" w:color="auto"/>
        <w:bottom w:val="none" w:sz="0" w:space="0" w:color="auto"/>
        <w:right w:val="none" w:sz="0" w:space="0" w:color="auto"/>
      </w:divBdr>
      <w:divsChild>
        <w:div w:id="1544635869">
          <w:marLeft w:val="0"/>
          <w:marRight w:val="0"/>
          <w:marTop w:val="0"/>
          <w:marBottom w:val="0"/>
          <w:divBdr>
            <w:top w:val="none" w:sz="0" w:space="0" w:color="auto"/>
            <w:left w:val="none" w:sz="0" w:space="0" w:color="auto"/>
            <w:bottom w:val="none" w:sz="0" w:space="0" w:color="auto"/>
            <w:right w:val="none" w:sz="0" w:space="0" w:color="auto"/>
          </w:divBdr>
        </w:div>
      </w:divsChild>
    </w:div>
    <w:div w:id="1602949347">
      <w:bodyDiv w:val="1"/>
      <w:marLeft w:val="0"/>
      <w:marRight w:val="0"/>
      <w:marTop w:val="0"/>
      <w:marBottom w:val="0"/>
      <w:divBdr>
        <w:top w:val="none" w:sz="0" w:space="0" w:color="auto"/>
        <w:left w:val="none" w:sz="0" w:space="0" w:color="auto"/>
        <w:bottom w:val="none" w:sz="0" w:space="0" w:color="auto"/>
        <w:right w:val="none" w:sz="0" w:space="0" w:color="auto"/>
      </w:divBdr>
      <w:divsChild>
        <w:div w:id="868952963">
          <w:marLeft w:val="0"/>
          <w:marRight w:val="0"/>
          <w:marTop w:val="0"/>
          <w:marBottom w:val="0"/>
          <w:divBdr>
            <w:top w:val="none" w:sz="0" w:space="0" w:color="auto"/>
            <w:left w:val="none" w:sz="0" w:space="0" w:color="auto"/>
            <w:bottom w:val="none" w:sz="0" w:space="0" w:color="auto"/>
            <w:right w:val="none" w:sz="0" w:space="0" w:color="auto"/>
          </w:divBdr>
        </w:div>
      </w:divsChild>
    </w:div>
    <w:div w:id="1604725053">
      <w:bodyDiv w:val="1"/>
      <w:marLeft w:val="0"/>
      <w:marRight w:val="0"/>
      <w:marTop w:val="0"/>
      <w:marBottom w:val="0"/>
      <w:divBdr>
        <w:top w:val="none" w:sz="0" w:space="0" w:color="auto"/>
        <w:left w:val="none" w:sz="0" w:space="0" w:color="auto"/>
        <w:bottom w:val="none" w:sz="0" w:space="0" w:color="auto"/>
        <w:right w:val="none" w:sz="0" w:space="0" w:color="auto"/>
      </w:divBdr>
      <w:divsChild>
        <w:div w:id="280648065">
          <w:marLeft w:val="0"/>
          <w:marRight w:val="0"/>
          <w:marTop w:val="0"/>
          <w:marBottom w:val="0"/>
          <w:divBdr>
            <w:top w:val="none" w:sz="0" w:space="0" w:color="auto"/>
            <w:left w:val="none" w:sz="0" w:space="0" w:color="auto"/>
            <w:bottom w:val="none" w:sz="0" w:space="0" w:color="auto"/>
            <w:right w:val="none" w:sz="0" w:space="0" w:color="auto"/>
          </w:divBdr>
        </w:div>
      </w:divsChild>
    </w:div>
    <w:div w:id="1614677617">
      <w:bodyDiv w:val="1"/>
      <w:marLeft w:val="0"/>
      <w:marRight w:val="0"/>
      <w:marTop w:val="0"/>
      <w:marBottom w:val="0"/>
      <w:divBdr>
        <w:top w:val="none" w:sz="0" w:space="0" w:color="auto"/>
        <w:left w:val="none" w:sz="0" w:space="0" w:color="auto"/>
        <w:bottom w:val="none" w:sz="0" w:space="0" w:color="auto"/>
        <w:right w:val="none" w:sz="0" w:space="0" w:color="auto"/>
      </w:divBdr>
      <w:divsChild>
        <w:div w:id="1702245692">
          <w:marLeft w:val="0"/>
          <w:marRight w:val="0"/>
          <w:marTop w:val="0"/>
          <w:marBottom w:val="0"/>
          <w:divBdr>
            <w:top w:val="none" w:sz="0" w:space="0" w:color="auto"/>
            <w:left w:val="none" w:sz="0" w:space="0" w:color="auto"/>
            <w:bottom w:val="none" w:sz="0" w:space="0" w:color="auto"/>
            <w:right w:val="none" w:sz="0" w:space="0" w:color="auto"/>
          </w:divBdr>
        </w:div>
      </w:divsChild>
    </w:div>
    <w:div w:id="1619145775">
      <w:bodyDiv w:val="1"/>
      <w:marLeft w:val="0"/>
      <w:marRight w:val="0"/>
      <w:marTop w:val="0"/>
      <w:marBottom w:val="0"/>
      <w:divBdr>
        <w:top w:val="none" w:sz="0" w:space="0" w:color="auto"/>
        <w:left w:val="none" w:sz="0" w:space="0" w:color="auto"/>
        <w:bottom w:val="none" w:sz="0" w:space="0" w:color="auto"/>
        <w:right w:val="none" w:sz="0" w:space="0" w:color="auto"/>
      </w:divBdr>
      <w:divsChild>
        <w:div w:id="1123769113">
          <w:marLeft w:val="0"/>
          <w:marRight w:val="0"/>
          <w:marTop w:val="0"/>
          <w:marBottom w:val="0"/>
          <w:divBdr>
            <w:top w:val="none" w:sz="0" w:space="0" w:color="auto"/>
            <w:left w:val="none" w:sz="0" w:space="0" w:color="auto"/>
            <w:bottom w:val="none" w:sz="0" w:space="0" w:color="auto"/>
            <w:right w:val="none" w:sz="0" w:space="0" w:color="auto"/>
          </w:divBdr>
        </w:div>
      </w:divsChild>
    </w:div>
    <w:div w:id="1620843357">
      <w:bodyDiv w:val="1"/>
      <w:marLeft w:val="0"/>
      <w:marRight w:val="0"/>
      <w:marTop w:val="0"/>
      <w:marBottom w:val="0"/>
      <w:divBdr>
        <w:top w:val="none" w:sz="0" w:space="0" w:color="auto"/>
        <w:left w:val="none" w:sz="0" w:space="0" w:color="auto"/>
        <w:bottom w:val="none" w:sz="0" w:space="0" w:color="auto"/>
        <w:right w:val="none" w:sz="0" w:space="0" w:color="auto"/>
      </w:divBdr>
      <w:divsChild>
        <w:div w:id="335766377">
          <w:marLeft w:val="0"/>
          <w:marRight w:val="0"/>
          <w:marTop w:val="0"/>
          <w:marBottom w:val="0"/>
          <w:divBdr>
            <w:top w:val="none" w:sz="0" w:space="0" w:color="auto"/>
            <w:left w:val="none" w:sz="0" w:space="0" w:color="auto"/>
            <w:bottom w:val="none" w:sz="0" w:space="0" w:color="auto"/>
            <w:right w:val="none" w:sz="0" w:space="0" w:color="auto"/>
          </w:divBdr>
        </w:div>
      </w:divsChild>
    </w:div>
    <w:div w:id="1621766169">
      <w:bodyDiv w:val="1"/>
      <w:marLeft w:val="0"/>
      <w:marRight w:val="0"/>
      <w:marTop w:val="0"/>
      <w:marBottom w:val="0"/>
      <w:divBdr>
        <w:top w:val="none" w:sz="0" w:space="0" w:color="auto"/>
        <w:left w:val="none" w:sz="0" w:space="0" w:color="auto"/>
        <w:bottom w:val="none" w:sz="0" w:space="0" w:color="auto"/>
        <w:right w:val="none" w:sz="0" w:space="0" w:color="auto"/>
      </w:divBdr>
      <w:divsChild>
        <w:div w:id="2092384713">
          <w:marLeft w:val="0"/>
          <w:marRight w:val="0"/>
          <w:marTop w:val="0"/>
          <w:marBottom w:val="0"/>
          <w:divBdr>
            <w:top w:val="none" w:sz="0" w:space="0" w:color="auto"/>
            <w:left w:val="none" w:sz="0" w:space="0" w:color="auto"/>
            <w:bottom w:val="none" w:sz="0" w:space="0" w:color="auto"/>
            <w:right w:val="none" w:sz="0" w:space="0" w:color="auto"/>
          </w:divBdr>
        </w:div>
      </w:divsChild>
    </w:div>
    <w:div w:id="1630353053">
      <w:bodyDiv w:val="1"/>
      <w:marLeft w:val="0"/>
      <w:marRight w:val="0"/>
      <w:marTop w:val="0"/>
      <w:marBottom w:val="0"/>
      <w:divBdr>
        <w:top w:val="none" w:sz="0" w:space="0" w:color="auto"/>
        <w:left w:val="none" w:sz="0" w:space="0" w:color="auto"/>
        <w:bottom w:val="none" w:sz="0" w:space="0" w:color="auto"/>
        <w:right w:val="none" w:sz="0" w:space="0" w:color="auto"/>
      </w:divBdr>
    </w:div>
    <w:div w:id="1632441660">
      <w:bodyDiv w:val="1"/>
      <w:marLeft w:val="0"/>
      <w:marRight w:val="0"/>
      <w:marTop w:val="0"/>
      <w:marBottom w:val="0"/>
      <w:divBdr>
        <w:top w:val="none" w:sz="0" w:space="0" w:color="auto"/>
        <w:left w:val="none" w:sz="0" w:space="0" w:color="auto"/>
        <w:bottom w:val="none" w:sz="0" w:space="0" w:color="auto"/>
        <w:right w:val="none" w:sz="0" w:space="0" w:color="auto"/>
      </w:divBdr>
    </w:div>
    <w:div w:id="1632595010">
      <w:bodyDiv w:val="1"/>
      <w:marLeft w:val="0"/>
      <w:marRight w:val="0"/>
      <w:marTop w:val="0"/>
      <w:marBottom w:val="0"/>
      <w:divBdr>
        <w:top w:val="none" w:sz="0" w:space="0" w:color="auto"/>
        <w:left w:val="none" w:sz="0" w:space="0" w:color="auto"/>
        <w:bottom w:val="none" w:sz="0" w:space="0" w:color="auto"/>
        <w:right w:val="none" w:sz="0" w:space="0" w:color="auto"/>
      </w:divBdr>
      <w:divsChild>
        <w:div w:id="2105834387">
          <w:marLeft w:val="0"/>
          <w:marRight w:val="0"/>
          <w:marTop w:val="0"/>
          <w:marBottom w:val="0"/>
          <w:divBdr>
            <w:top w:val="none" w:sz="0" w:space="0" w:color="auto"/>
            <w:left w:val="none" w:sz="0" w:space="0" w:color="auto"/>
            <w:bottom w:val="none" w:sz="0" w:space="0" w:color="auto"/>
            <w:right w:val="none" w:sz="0" w:space="0" w:color="auto"/>
          </w:divBdr>
        </w:div>
      </w:divsChild>
    </w:div>
    <w:div w:id="1633438203">
      <w:bodyDiv w:val="1"/>
      <w:marLeft w:val="0"/>
      <w:marRight w:val="0"/>
      <w:marTop w:val="0"/>
      <w:marBottom w:val="0"/>
      <w:divBdr>
        <w:top w:val="none" w:sz="0" w:space="0" w:color="auto"/>
        <w:left w:val="none" w:sz="0" w:space="0" w:color="auto"/>
        <w:bottom w:val="none" w:sz="0" w:space="0" w:color="auto"/>
        <w:right w:val="none" w:sz="0" w:space="0" w:color="auto"/>
      </w:divBdr>
      <w:divsChild>
        <w:div w:id="1305962869">
          <w:marLeft w:val="0"/>
          <w:marRight w:val="0"/>
          <w:marTop w:val="0"/>
          <w:marBottom w:val="0"/>
          <w:divBdr>
            <w:top w:val="none" w:sz="0" w:space="0" w:color="auto"/>
            <w:left w:val="none" w:sz="0" w:space="0" w:color="auto"/>
            <w:bottom w:val="none" w:sz="0" w:space="0" w:color="auto"/>
            <w:right w:val="none" w:sz="0" w:space="0" w:color="auto"/>
          </w:divBdr>
          <w:divsChild>
            <w:div w:id="129829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557797">
      <w:bodyDiv w:val="1"/>
      <w:marLeft w:val="0"/>
      <w:marRight w:val="0"/>
      <w:marTop w:val="0"/>
      <w:marBottom w:val="0"/>
      <w:divBdr>
        <w:top w:val="none" w:sz="0" w:space="0" w:color="auto"/>
        <w:left w:val="none" w:sz="0" w:space="0" w:color="auto"/>
        <w:bottom w:val="none" w:sz="0" w:space="0" w:color="auto"/>
        <w:right w:val="none" w:sz="0" w:space="0" w:color="auto"/>
      </w:divBdr>
      <w:divsChild>
        <w:div w:id="1452555554">
          <w:marLeft w:val="0"/>
          <w:marRight w:val="0"/>
          <w:marTop w:val="0"/>
          <w:marBottom w:val="0"/>
          <w:divBdr>
            <w:top w:val="none" w:sz="0" w:space="0" w:color="auto"/>
            <w:left w:val="none" w:sz="0" w:space="0" w:color="auto"/>
            <w:bottom w:val="none" w:sz="0" w:space="0" w:color="auto"/>
            <w:right w:val="none" w:sz="0" w:space="0" w:color="auto"/>
          </w:divBdr>
        </w:div>
      </w:divsChild>
    </w:div>
    <w:div w:id="1636569054">
      <w:bodyDiv w:val="1"/>
      <w:marLeft w:val="0"/>
      <w:marRight w:val="0"/>
      <w:marTop w:val="0"/>
      <w:marBottom w:val="0"/>
      <w:divBdr>
        <w:top w:val="none" w:sz="0" w:space="0" w:color="auto"/>
        <w:left w:val="none" w:sz="0" w:space="0" w:color="auto"/>
        <w:bottom w:val="none" w:sz="0" w:space="0" w:color="auto"/>
        <w:right w:val="none" w:sz="0" w:space="0" w:color="auto"/>
      </w:divBdr>
      <w:divsChild>
        <w:div w:id="690573323">
          <w:marLeft w:val="0"/>
          <w:marRight w:val="0"/>
          <w:marTop w:val="0"/>
          <w:marBottom w:val="0"/>
          <w:divBdr>
            <w:top w:val="none" w:sz="0" w:space="0" w:color="auto"/>
            <w:left w:val="none" w:sz="0" w:space="0" w:color="auto"/>
            <w:bottom w:val="none" w:sz="0" w:space="0" w:color="auto"/>
            <w:right w:val="none" w:sz="0" w:space="0" w:color="auto"/>
          </w:divBdr>
        </w:div>
      </w:divsChild>
    </w:div>
    <w:div w:id="1645960934">
      <w:bodyDiv w:val="1"/>
      <w:marLeft w:val="0"/>
      <w:marRight w:val="0"/>
      <w:marTop w:val="0"/>
      <w:marBottom w:val="0"/>
      <w:divBdr>
        <w:top w:val="none" w:sz="0" w:space="0" w:color="auto"/>
        <w:left w:val="none" w:sz="0" w:space="0" w:color="auto"/>
        <w:bottom w:val="none" w:sz="0" w:space="0" w:color="auto"/>
        <w:right w:val="none" w:sz="0" w:space="0" w:color="auto"/>
      </w:divBdr>
      <w:divsChild>
        <w:div w:id="1932468068">
          <w:marLeft w:val="0"/>
          <w:marRight w:val="0"/>
          <w:marTop w:val="0"/>
          <w:marBottom w:val="0"/>
          <w:divBdr>
            <w:top w:val="none" w:sz="0" w:space="0" w:color="auto"/>
            <w:left w:val="none" w:sz="0" w:space="0" w:color="auto"/>
            <w:bottom w:val="none" w:sz="0" w:space="0" w:color="auto"/>
            <w:right w:val="none" w:sz="0" w:space="0" w:color="auto"/>
          </w:divBdr>
        </w:div>
      </w:divsChild>
    </w:div>
    <w:div w:id="1647781622">
      <w:bodyDiv w:val="1"/>
      <w:marLeft w:val="0"/>
      <w:marRight w:val="0"/>
      <w:marTop w:val="0"/>
      <w:marBottom w:val="0"/>
      <w:divBdr>
        <w:top w:val="none" w:sz="0" w:space="0" w:color="auto"/>
        <w:left w:val="none" w:sz="0" w:space="0" w:color="auto"/>
        <w:bottom w:val="none" w:sz="0" w:space="0" w:color="auto"/>
        <w:right w:val="none" w:sz="0" w:space="0" w:color="auto"/>
      </w:divBdr>
      <w:divsChild>
        <w:div w:id="753208674">
          <w:marLeft w:val="0"/>
          <w:marRight w:val="0"/>
          <w:marTop w:val="0"/>
          <w:marBottom w:val="0"/>
          <w:divBdr>
            <w:top w:val="none" w:sz="0" w:space="0" w:color="auto"/>
            <w:left w:val="none" w:sz="0" w:space="0" w:color="auto"/>
            <w:bottom w:val="none" w:sz="0" w:space="0" w:color="auto"/>
            <w:right w:val="none" w:sz="0" w:space="0" w:color="auto"/>
          </w:divBdr>
        </w:div>
      </w:divsChild>
    </w:div>
    <w:div w:id="1657297968">
      <w:bodyDiv w:val="1"/>
      <w:marLeft w:val="0"/>
      <w:marRight w:val="0"/>
      <w:marTop w:val="0"/>
      <w:marBottom w:val="0"/>
      <w:divBdr>
        <w:top w:val="none" w:sz="0" w:space="0" w:color="auto"/>
        <w:left w:val="none" w:sz="0" w:space="0" w:color="auto"/>
        <w:bottom w:val="none" w:sz="0" w:space="0" w:color="auto"/>
        <w:right w:val="none" w:sz="0" w:space="0" w:color="auto"/>
      </w:divBdr>
      <w:divsChild>
        <w:div w:id="107815214">
          <w:marLeft w:val="0"/>
          <w:marRight w:val="0"/>
          <w:marTop w:val="0"/>
          <w:marBottom w:val="0"/>
          <w:divBdr>
            <w:top w:val="none" w:sz="0" w:space="0" w:color="auto"/>
            <w:left w:val="none" w:sz="0" w:space="0" w:color="auto"/>
            <w:bottom w:val="none" w:sz="0" w:space="0" w:color="auto"/>
            <w:right w:val="none" w:sz="0" w:space="0" w:color="auto"/>
          </w:divBdr>
        </w:div>
      </w:divsChild>
    </w:div>
    <w:div w:id="1663655933">
      <w:bodyDiv w:val="1"/>
      <w:marLeft w:val="0"/>
      <w:marRight w:val="0"/>
      <w:marTop w:val="0"/>
      <w:marBottom w:val="0"/>
      <w:divBdr>
        <w:top w:val="none" w:sz="0" w:space="0" w:color="auto"/>
        <w:left w:val="none" w:sz="0" w:space="0" w:color="auto"/>
        <w:bottom w:val="none" w:sz="0" w:space="0" w:color="auto"/>
        <w:right w:val="none" w:sz="0" w:space="0" w:color="auto"/>
      </w:divBdr>
      <w:divsChild>
        <w:div w:id="1250575744">
          <w:marLeft w:val="0"/>
          <w:marRight w:val="0"/>
          <w:marTop w:val="0"/>
          <w:marBottom w:val="0"/>
          <w:divBdr>
            <w:top w:val="none" w:sz="0" w:space="0" w:color="auto"/>
            <w:left w:val="none" w:sz="0" w:space="0" w:color="auto"/>
            <w:bottom w:val="none" w:sz="0" w:space="0" w:color="auto"/>
            <w:right w:val="none" w:sz="0" w:space="0" w:color="auto"/>
          </w:divBdr>
        </w:div>
      </w:divsChild>
    </w:div>
    <w:div w:id="1663847395">
      <w:bodyDiv w:val="1"/>
      <w:marLeft w:val="0"/>
      <w:marRight w:val="0"/>
      <w:marTop w:val="0"/>
      <w:marBottom w:val="0"/>
      <w:divBdr>
        <w:top w:val="none" w:sz="0" w:space="0" w:color="auto"/>
        <w:left w:val="none" w:sz="0" w:space="0" w:color="auto"/>
        <w:bottom w:val="none" w:sz="0" w:space="0" w:color="auto"/>
        <w:right w:val="none" w:sz="0" w:space="0" w:color="auto"/>
      </w:divBdr>
      <w:divsChild>
        <w:div w:id="436370325">
          <w:marLeft w:val="0"/>
          <w:marRight w:val="0"/>
          <w:marTop w:val="0"/>
          <w:marBottom w:val="0"/>
          <w:divBdr>
            <w:top w:val="none" w:sz="0" w:space="0" w:color="auto"/>
            <w:left w:val="none" w:sz="0" w:space="0" w:color="auto"/>
            <w:bottom w:val="none" w:sz="0" w:space="0" w:color="auto"/>
            <w:right w:val="none" w:sz="0" w:space="0" w:color="auto"/>
          </w:divBdr>
        </w:div>
        <w:div w:id="928663096">
          <w:marLeft w:val="0"/>
          <w:marRight w:val="0"/>
          <w:marTop w:val="0"/>
          <w:marBottom w:val="0"/>
          <w:divBdr>
            <w:top w:val="none" w:sz="0" w:space="0" w:color="auto"/>
            <w:left w:val="none" w:sz="0" w:space="0" w:color="auto"/>
            <w:bottom w:val="none" w:sz="0" w:space="0" w:color="auto"/>
            <w:right w:val="none" w:sz="0" w:space="0" w:color="auto"/>
          </w:divBdr>
        </w:div>
      </w:divsChild>
    </w:div>
    <w:div w:id="1664624202">
      <w:bodyDiv w:val="1"/>
      <w:marLeft w:val="0"/>
      <w:marRight w:val="0"/>
      <w:marTop w:val="0"/>
      <w:marBottom w:val="0"/>
      <w:divBdr>
        <w:top w:val="none" w:sz="0" w:space="0" w:color="auto"/>
        <w:left w:val="none" w:sz="0" w:space="0" w:color="auto"/>
        <w:bottom w:val="none" w:sz="0" w:space="0" w:color="auto"/>
        <w:right w:val="none" w:sz="0" w:space="0" w:color="auto"/>
      </w:divBdr>
      <w:divsChild>
        <w:div w:id="571042846">
          <w:marLeft w:val="0"/>
          <w:marRight w:val="0"/>
          <w:marTop w:val="0"/>
          <w:marBottom w:val="0"/>
          <w:divBdr>
            <w:top w:val="none" w:sz="0" w:space="0" w:color="auto"/>
            <w:left w:val="none" w:sz="0" w:space="0" w:color="auto"/>
            <w:bottom w:val="none" w:sz="0" w:space="0" w:color="auto"/>
            <w:right w:val="none" w:sz="0" w:space="0" w:color="auto"/>
          </w:divBdr>
        </w:div>
      </w:divsChild>
    </w:div>
    <w:div w:id="1666005844">
      <w:bodyDiv w:val="1"/>
      <w:marLeft w:val="0"/>
      <w:marRight w:val="0"/>
      <w:marTop w:val="0"/>
      <w:marBottom w:val="0"/>
      <w:divBdr>
        <w:top w:val="none" w:sz="0" w:space="0" w:color="auto"/>
        <w:left w:val="none" w:sz="0" w:space="0" w:color="auto"/>
        <w:bottom w:val="none" w:sz="0" w:space="0" w:color="auto"/>
        <w:right w:val="none" w:sz="0" w:space="0" w:color="auto"/>
      </w:divBdr>
      <w:divsChild>
        <w:div w:id="388114324">
          <w:marLeft w:val="0"/>
          <w:marRight w:val="0"/>
          <w:marTop w:val="0"/>
          <w:marBottom w:val="0"/>
          <w:divBdr>
            <w:top w:val="none" w:sz="0" w:space="0" w:color="auto"/>
            <w:left w:val="none" w:sz="0" w:space="0" w:color="auto"/>
            <w:bottom w:val="none" w:sz="0" w:space="0" w:color="auto"/>
            <w:right w:val="none" w:sz="0" w:space="0" w:color="auto"/>
          </w:divBdr>
        </w:div>
      </w:divsChild>
    </w:div>
    <w:div w:id="1672176781">
      <w:bodyDiv w:val="1"/>
      <w:marLeft w:val="0"/>
      <w:marRight w:val="0"/>
      <w:marTop w:val="0"/>
      <w:marBottom w:val="0"/>
      <w:divBdr>
        <w:top w:val="none" w:sz="0" w:space="0" w:color="auto"/>
        <w:left w:val="none" w:sz="0" w:space="0" w:color="auto"/>
        <w:bottom w:val="none" w:sz="0" w:space="0" w:color="auto"/>
        <w:right w:val="none" w:sz="0" w:space="0" w:color="auto"/>
      </w:divBdr>
    </w:div>
    <w:div w:id="1682703085">
      <w:bodyDiv w:val="1"/>
      <w:marLeft w:val="0"/>
      <w:marRight w:val="0"/>
      <w:marTop w:val="0"/>
      <w:marBottom w:val="0"/>
      <w:divBdr>
        <w:top w:val="none" w:sz="0" w:space="0" w:color="auto"/>
        <w:left w:val="none" w:sz="0" w:space="0" w:color="auto"/>
        <w:bottom w:val="none" w:sz="0" w:space="0" w:color="auto"/>
        <w:right w:val="none" w:sz="0" w:space="0" w:color="auto"/>
      </w:divBdr>
      <w:divsChild>
        <w:div w:id="979916105">
          <w:marLeft w:val="0"/>
          <w:marRight w:val="0"/>
          <w:marTop w:val="0"/>
          <w:marBottom w:val="0"/>
          <w:divBdr>
            <w:top w:val="none" w:sz="0" w:space="0" w:color="auto"/>
            <w:left w:val="none" w:sz="0" w:space="0" w:color="auto"/>
            <w:bottom w:val="none" w:sz="0" w:space="0" w:color="auto"/>
            <w:right w:val="none" w:sz="0" w:space="0" w:color="auto"/>
          </w:divBdr>
        </w:div>
      </w:divsChild>
    </w:div>
    <w:div w:id="1687905778">
      <w:bodyDiv w:val="1"/>
      <w:marLeft w:val="0"/>
      <w:marRight w:val="0"/>
      <w:marTop w:val="0"/>
      <w:marBottom w:val="0"/>
      <w:divBdr>
        <w:top w:val="none" w:sz="0" w:space="0" w:color="auto"/>
        <w:left w:val="none" w:sz="0" w:space="0" w:color="auto"/>
        <w:bottom w:val="none" w:sz="0" w:space="0" w:color="auto"/>
        <w:right w:val="none" w:sz="0" w:space="0" w:color="auto"/>
      </w:divBdr>
      <w:divsChild>
        <w:div w:id="1974554659">
          <w:marLeft w:val="0"/>
          <w:marRight w:val="0"/>
          <w:marTop w:val="0"/>
          <w:marBottom w:val="0"/>
          <w:divBdr>
            <w:top w:val="none" w:sz="0" w:space="0" w:color="auto"/>
            <w:left w:val="none" w:sz="0" w:space="0" w:color="auto"/>
            <w:bottom w:val="none" w:sz="0" w:space="0" w:color="auto"/>
            <w:right w:val="none" w:sz="0" w:space="0" w:color="auto"/>
          </w:divBdr>
        </w:div>
      </w:divsChild>
    </w:div>
    <w:div w:id="1697610450">
      <w:bodyDiv w:val="1"/>
      <w:marLeft w:val="0"/>
      <w:marRight w:val="0"/>
      <w:marTop w:val="0"/>
      <w:marBottom w:val="0"/>
      <w:divBdr>
        <w:top w:val="none" w:sz="0" w:space="0" w:color="auto"/>
        <w:left w:val="none" w:sz="0" w:space="0" w:color="auto"/>
        <w:bottom w:val="none" w:sz="0" w:space="0" w:color="auto"/>
        <w:right w:val="none" w:sz="0" w:space="0" w:color="auto"/>
      </w:divBdr>
      <w:divsChild>
        <w:div w:id="260915536">
          <w:marLeft w:val="0"/>
          <w:marRight w:val="0"/>
          <w:marTop w:val="0"/>
          <w:marBottom w:val="0"/>
          <w:divBdr>
            <w:top w:val="none" w:sz="0" w:space="0" w:color="auto"/>
            <w:left w:val="none" w:sz="0" w:space="0" w:color="auto"/>
            <w:bottom w:val="none" w:sz="0" w:space="0" w:color="auto"/>
            <w:right w:val="none" w:sz="0" w:space="0" w:color="auto"/>
          </w:divBdr>
        </w:div>
        <w:div w:id="550772688">
          <w:marLeft w:val="0"/>
          <w:marRight w:val="0"/>
          <w:marTop w:val="0"/>
          <w:marBottom w:val="0"/>
          <w:divBdr>
            <w:top w:val="none" w:sz="0" w:space="0" w:color="auto"/>
            <w:left w:val="none" w:sz="0" w:space="0" w:color="auto"/>
            <w:bottom w:val="none" w:sz="0" w:space="0" w:color="auto"/>
            <w:right w:val="none" w:sz="0" w:space="0" w:color="auto"/>
          </w:divBdr>
        </w:div>
        <w:div w:id="861866864">
          <w:marLeft w:val="0"/>
          <w:marRight w:val="0"/>
          <w:marTop w:val="0"/>
          <w:marBottom w:val="0"/>
          <w:divBdr>
            <w:top w:val="none" w:sz="0" w:space="0" w:color="auto"/>
            <w:left w:val="none" w:sz="0" w:space="0" w:color="auto"/>
            <w:bottom w:val="none" w:sz="0" w:space="0" w:color="auto"/>
            <w:right w:val="none" w:sz="0" w:space="0" w:color="auto"/>
          </w:divBdr>
        </w:div>
        <w:div w:id="1065227632">
          <w:marLeft w:val="0"/>
          <w:marRight w:val="0"/>
          <w:marTop w:val="0"/>
          <w:marBottom w:val="0"/>
          <w:divBdr>
            <w:top w:val="none" w:sz="0" w:space="0" w:color="auto"/>
            <w:left w:val="none" w:sz="0" w:space="0" w:color="auto"/>
            <w:bottom w:val="none" w:sz="0" w:space="0" w:color="auto"/>
            <w:right w:val="none" w:sz="0" w:space="0" w:color="auto"/>
          </w:divBdr>
        </w:div>
        <w:div w:id="1423449915">
          <w:marLeft w:val="0"/>
          <w:marRight w:val="0"/>
          <w:marTop w:val="0"/>
          <w:marBottom w:val="0"/>
          <w:divBdr>
            <w:top w:val="none" w:sz="0" w:space="0" w:color="auto"/>
            <w:left w:val="none" w:sz="0" w:space="0" w:color="auto"/>
            <w:bottom w:val="none" w:sz="0" w:space="0" w:color="auto"/>
            <w:right w:val="none" w:sz="0" w:space="0" w:color="auto"/>
          </w:divBdr>
        </w:div>
        <w:div w:id="1703289189">
          <w:marLeft w:val="0"/>
          <w:marRight w:val="0"/>
          <w:marTop w:val="0"/>
          <w:marBottom w:val="0"/>
          <w:divBdr>
            <w:top w:val="none" w:sz="0" w:space="0" w:color="auto"/>
            <w:left w:val="none" w:sz="0" w:space="0" w:color="auto"/>
            <w:bottom w:val="none" w:sz="0" w:space="0" w:color="auto"/>
            <w:right w:val="none" w:sz="0" w:space="0" w:color="auto"/>
          </w:divBdr>
        </w:div>
        <w:div w:id="1995529349">
          <w:marLeft w:val="0"/>
          <w:marRight w:val="0"/>
          <w:marTop w:val="0"/>
          <w:marBottom w:val="0"/>
          <w:divBdr>
            <w:top w:val="none" w:sz="0" w:space="0" w:color="auto"/>
            <w:left w:val="none" w:sz="0" w:space="0" w:color="auto"/>
            <w:bottom w:val="none" w:sz="0" w:space="0" w:color="auto"/>
            <w:right w:val="none" w:sz="0" w:space="0" w:color="auto"/>
          </w:divBdr>
        </w:div>
      </w:divsChild>
    </w:div>
    <w:div w:id="1697846828">
      <w:bodyDiv w:val="1"/>
      <w:marLeft w:val="0"/>
      <w:marRight w:val="0"/>
      <w:marTop w:val="0"/>
      <w:marBottom w:val="0"/>
      <w:divBdr>
        <w:top w:val="none" w:sz="0" w:space="0" w:color="auto"/>
        <w:left w:val="none" w:sz="0" w:space="0" w:color="auto"/>
        <w:bottom w:val="none" w:sz="0" w:space="0" w:color="auto"/>
        <w:right w:val="none" w:sz="0" w:space="0" w:color="auto"/>
      </w:divBdr>
      <w:divsChild>
        <w:div w:id="1532768742">
          <w:marLeft w:val="0"/>
          <w:marRight w:val="0"/>
          <w:marTop w:val="0"/>
          <w:marBottom w:val="0"/>
          <w:divBdr>
            <w:top w:val="none" w:sz="0" w:space="0" w:color="auto"/>
            <w:left w:val="none" w:sz="0" w:space="0" w:color="auto"/>
            <w:bottom w:val="none" w:sz="0" w:space="0" w:color="auto"/>
            <w:right w:val="none" w:sz="0" w:space="0" w:color="auto"/>
          </w:divBdr>
        </w:div>
      </w:divsChild>
    </w:div>
    <w:div w:id="1704014621">
      <w:bodyDiv w:val="1"/>
      <w:marLeft w:val="0"/>
      <w:marRight w:val="0"/>
      <w:marTop w:val="0"/>
      <w:marBottom w:val="0"/>
      <w:divBdr>
        <w:top w:val="none" w:sz="0" w:space="0" w:color="auto"/>
        <w:left w:val="none" w:sz="0" w:space="0" w:color="auto"/>
        <w:bottom w:val="none" w:sz="0" w:space="0" w:color="auto"/>
        <w:right w:val="none" w:sz="0" w:space="0" w:color="auto"/>
      </w:divBdr>
      <w:divsChild>
        <w:div w:id="18775819">
          <w:marLeft w:val="0"/>
          <w:marRight w:val="0"/>
          <w:marTop w:val="0"/>
          <w:marBottom w:val="0"/>
          <w:divBdr>
            <w:top w:val="none" w:sz="0" w:space="0" w:color="auto"/>
            <w:left w:val="none" w:sz="0" w:space="0" w:color="auto"/>
            <w:bottom w:val="none" w:sz="0" w:space="0" w:color="auto"/>
            <w:right w:val="none" w:sz="0" w:space="0" w:color="auto"/>
          </w:divBdr>
        </w:div>
      </w:divsChild>
    </w:div>
    <w:div w:id="1706102482">
      <w:bodyDiv w:val="1"/>
      <w:marLeft w:val="0"/>
      <w:marRight w:val="0"/>
      <w:marTop w:val="0"/>
      <w:marBottom w:val="0"/>
      <w:divBdr>
        <w:top w:val="none" w:sz="0" w:space="0" w:color="auto"/>
        <w:left w:val="none" w:sz="0" w:space="0" w:color="auto"/>
        <w:bottom w:val="none" w:sz="0" w:space="0" w:color="auto"/>
        <w:right w:val="none" w:sz="0" w:space="0" w:color="auto"/>
      </w:divBdr>
      <w:divsChild>
        <w:div w:id="622544353">
          <w:marLeft w:val="0"/>
          <w:marRight w:val="0"/>
          <w:marTop w:val="0"/>
          <w:marBottom w:val="0"/>
          <w:divBdr>
            <w:top w:val="none" w:sz="0" w:space="0" w:color="auto"/>
            <w:left w:val="none" w:sz="0" w:space="0" w:color="auto"/>
            <w:bottom w:val="none" w:sz="0" w:space="0" w:color="auto"/>
            <w:right w:val="none" w:sz="0" w:space="0" w:color="auto"/>
          </w:divBdr>
        </w:div>
      </w:divsChild>
    </w:div>
    <w:div w:id="1706178548">
      <w:bodyDiv w:val="1"/>
      <w:marLeft w:val="0"/>
      <w:marRight w:val="0"/>
      <w:marTop w:val="0"/>
      <w:marBottom w:val="0"/>
      <w:divBdr>
        <w:top w:val="none" w:sz="0" w:space="0" w:color="auto"/>
        <w:left w:val="none" w:sz="0" w:space="0" w:color="auto"/>
        <w:bottom w:val="none" w:sz="0" w:space="0" w:color="auto"/>
        <w:right w:val="none" w:sz="0" w:space="0" w:color="auto"/>
      </w:divBdr>
      <w:divsChild>
        <w:div w:id="1959556313">
          <w:marLeft w:val="0"/>
          <w:marRight w:val="0"/>
          <w:marTop w:val="0"/>
          <w:marBottom w:val="0"/>
          <w:divBdr>
            <w:top w:val="none" w:sz="0" w:space="0" w:color="auto"/>
            <w:left w:val="none" w:sz="0" w:space="0" w:color="auto"/>
            <w:bottom w:val="none" w:sz="0" w:space="0" w:color="auto"/>
            <w:right w:val="none" w:sz="0" w:space="0" w:color="auto"/>
          </w:divBdr>
        </w:div>
      </w:divsChild>
    </w:div>
    <w:div w:id="1709522060">
      <w:bodyDiv w:val="1"/>
      <w:marLeft w:val="0"/>
      <w:marRight w:val="0"/>
      <w:marTop w:val="0"/>
      <w:marBottom w:val="0"/>
      <w:divBdr>
        <w:top w:val="none" w:sz="0" w:space="0" w:color="auto"/>
        <w:left w:val="none" w:sz="0" w:space="0" w:color="auto"/>
        <w:bottom w:val="none" w:sz="0" w:space="0" w:color="auto"/>
        <w:right w:val="none" w:sz="0" w:space="0" w:color="auto"/>
      </w:divBdr>
      <w:divsChild>
        <w:div w:id="556859835">
          <w:marLeft w:val="0"/>
          <w:marRight w:val="0"/>
          <w:marTop w:val="0"/>
          <w:marBottom w:val="0"/>
          <w:divBdr>
            <w:top w:val="none" w:sz="0" w:space="0" w:color="auto"/>
            <w:left w:val="none" w:sz="0" w:space="0" w:color="auto"/>
            <w:bottom w:val="none" w:sz="0" w:space="0" w:color="auto"/>
            <w:right w:val="none" w:sz="0" w:space="0" w:color="auto"/>
          </w:divBdr>
        </w:div>
      </w:divsChild>
    </w:div>
    <w:div w:id="1709719509">
      <w:bodyDiv w:val="1"/>
      <w:marLeft w:val="0"/>
      <w:marRight w:val="0"/>
      <w:marTop w:val="0"/>
      <w:marBottom w:val="0"/>
      <w:divBdr>
        <w:top w:val="none" w:sz="0" w:space="0" w:color="auto"/>
        <w:left w:val="none" w:sz="0" w:space="0" w:color="auto"/>
        <w:bottom w:val="none" w:sz="0" w:space="0" w:color="auto"/>
        <w:right w:val="none" w:sz="0" w:space="0" w:color="auto"/>
      </w:divBdr>
      <w:divsChild>
        <w:div w:id="1512719461">
          <w:marLeft w:val="0"/>
          <w:marRight w:val="0"/>
          <w:marTop w:val="0"/>
          <w:marBottom w:val="0"/>
          <w:divBdr>
            <w:top w:val="none" w:sz="0" w:space="0" w:color="auto"/>
            <w:left w:val="none" w:sz="0" w:space="0" w:color="auto"/>
            <w:bottom w:val="none" w:sz="0" w:space="0" w:color="auto"/>
            <w:right w:val="none" w:sz="0" w:space="0" w:color="auto"/>
          </w:divBdr>
        </w:div>
        <w:div w:id="2118286664">
          <w:marLeft w:val="0"/>
          <w:marRight w:val="0"/>
          <w:marTop w:val="0"/>
          <w:marBottom w:val="0"/>
          <w:divBdr>
            <w:top w:val="none" w:sz="0" w:space="0" w:color="auto"/>
            <w:left w:val="none" w:sz="0" w:space="0" w:color="auto"/>
            <w:bottom w:val="none" w:sz="0" w:space="0" w:color="auto"/>
            <w:right w:val="none" w:sz="0" w:space="0" w:color="auto"/>
          </w:divBdr>
        </w:div>
      </w:divsChild>
    </w:div>
    <w:div w:id="1715081793">
      <w:bodyDiv w:val="1"/>
      <w:marLeft w:val="0"/>
      <w:marRight w:val="0"/>
      <w:marTop w:val="0"/>
      <w:marBottom w:val="0"/>
      <w:divBdr>
        <w:top w:val="none" w:sz="0" w:space="0" w:color="auto"/>
        <w:left w:val="none" w:sz="0" w:space="0" w:color="auto"/>
        <w:bottom w:val="none" w:sz="0" w:space="0" w:color="auto"/>
        <w:right w:val="none" w:sz="0" w:space="0" w:color="auto"/>
      </w:divBdr>
    </w:div>
    <w:div w:id="1724408344">
      <w:bodyDiv w:val="1"/>
      <w:marLeft w:val="0"/>
      <w:marRight w:val="0"/>
      <w:marTop w:val="0"/>
      <w:marBottom w:val="0"/>
      <w:divBdr>
        <w:top w:val="none" w:sz="0" w:space="0" w:color="auto"/>
        <w:left w:val="none" w:sz="0" w:space="0" w:color="auto"/>
        <w:bottom w:val="none" w:sz="0" w:space="0" w:color="auto"/>
        <w:right w:val="none" w:sz="0" w:space="0" w:color="auto"/>
      </w:divBdr>
      <w:divsChild>
        <w:div w:id="2112506801">
          <w:marLeft w:val="0"/>
          <w:marRight w:val="0"/>
          <w:marTop w:val="0"/>
          <w:marBottom w:val="0"/>
          <w:divBdr>
            <w:top w:val="none" w:sz="0" w:space="0" w:color="auto"/>
            <w:left w:val="none" w:sz="0" w:space="0" w:color="auto"/>
            <w:bottom w:val="none" w:sz="0" w:space="0" w:color="auto"/>
            <w:right w:val="none" w:sz="0" w:space="0" w:color="auto"/>
          </w:divBdr>
        </w:div>
      </w:divsChild>
    </w:div>
    <w:div w:id="1727679158">
      <w:bodyDiv w:val="1"/>
      <w:marLeft w:val="0"/>
      <w:marRight w:val="0"/>
      <w:marTop w:val="0"/>
      <w:marBottom w:val="0"/>
      <w:divBdr>
        <w:top w:val="none" w:sz="0" w:space="0" w:color="auto"/>
        <w:left w:val="none" w:sz="0" w:space="0" w:color="auto"/>
        <w:bottom w:val="none" w:sz="0" w:space="0" w:color="auto"/>
        <w:right w:val="none" w:sz="0" w:space="0" w:color="auto"/>
      </w:divBdr>
      <w:divsChild>
        <w:div w:id="777262201">
          <w:marLeft w:val="0"/>
          <w:marRight w:val="0"/>
          <w:marTop w:val="0"/>
          <w:marBottom w:val="0"/>
          <w:divBdr>
            <w:top w:val="none" w:sz="0" w:space="0" w:color="auto"/>
            <w:left w:val="none" w:sz="0" w:space="0" w:color="auto"/>
            <w:bottom w:val="none" w:sz="0" w:space="0" w:color="auto"/>
            <w:right w:val="none" w:sz="0" w:space="0" w:color="auto"/>
          </w:divBdr>
        </w:div>
      </w:divsChild>
    </w:div>
    <w:div w:id="1728066631">
      <w:bodyDiv w:val="1"/>
      <w:marLeft w:val="0"/>
      <w:marRight w:val="0"/>
      <w:marTop w:val="0"/>
      <w:marBottom w:val="0"/>
      <w:divBdr>
        <w:top w:val="none" w:sz="0" w:space="0" w:color="auto"/>
        <w:left w:val="none" w:sz="0" w:space="0" w:color="auto"/>
        <w:bottom w:val="none" w:sz="0" w:space="0" w:color="auto"/>
        <w:right w:val="none" w:sz="0" w:space="0" w:color="auto"/>
      </w:divBdr>
      <w:divsChild>
        <w:div w:id="2129618363">
          <w:marLeft w:val="0"/>
          <w:marRight w:val="0"/>
          <w:marTop w:val="0"/>
          <w:marBottom w:val="0"/>
          <w:divBdr>
            <w:top w:val="none" w:sz="0" w:space="0" w:color="auto"/>
            <w:left w:val="none" w:sz="0" w:space="0" w:color="auto"/>
            <w:bottom w:val="none" w:sz="0" w:space="0" w:color="auto"/>
            <w:right w:val="none" w:sz="0" w:space="0" w:color="auto"/>
          </w:divBdr>
        </w:div>
      </w:divsChild>
    </w:div>
    <w:div w:id="1729104974">
      <w:bodyDiv w:val="1"/>
      <w:marLeft w:val="0"/>
      <w:marRight w:val="0"/>
      <w:marTop w:val="0"/>
      <w:marBottom w:val="0"/>
      <w:divBdr>
        <w:top w:val="none" w:sz="0" w:space="0" w:color="auto"/>
        <w:left w:val="none" w:sz="0" w:space="0" w:color="auto"/>
        <w:bottom w:val="none" w:sz="0" w:space="0" w:color="auto"/>
        <w:right w:val="none" w:sz="0" w:space="0" w:color="auto"/>
      </w:divBdr>
      <w:divsChild>
        <w:div w:id="113715479">
          <w:marLeft w:val="0"/>
          <w:marRight w:val="0"/>
          <w:marTop w:val="0"/>
          <w:marBottom w:val="0"/>
          <w:divBdr>
            <w:top w:val="none" w:sz="0" w:space="0" w:color="auto"/>
            <w:left w:val="none" w:sz="0" w:space="0" w:color="auto"/>
            <w:bottom w:val="none" w:sz="0" w:space="0" w:color="auto"/>
            <w:right w:val="none" w:sz="0" w:space="0" w:color="auto"/>
          </w:divBdr>
        </w:div>
      </w:divsChild>
    </w:div>
    <w:div w:id="1741831773">
      <w:bodyDiv w:val="1"/>
      <w:marLeft w:val="0"/>
      <w:marRight w:val="0"/>
      <w:marTop w:val="0"/>
      <w:marBottom w:val="0"/>
      <w:divBdr>
        <w:top w:val="none" w:sz="0" w:space="0" w:color="auto"/>
        <w:left w:val="none" w:sz="0" w:space="0" w:color="auto"/>
        <w:bottom w:val="none" w:sz="0" w:space="0" w:color="auto"/>
        <w:right w:val="none" w:sz="0" w:space="0" w:color="auto"/>
      </w:divBdr>
      <w:divsChild>
        <w:div w:id="2104253269">
          <w:marLeft w:val="0"/>
          <w:marRight w:val="0"/>
          <w:marTop w:val="0"/>
          <w:marBottom w:val="0"/>
          <w:divBdr>
            <w:top w:val="none" w:sz="0" w:space="0" w:color="auto"/>
            <w:left w:val="none" w:sz="0" w:space="0" w:color="auto"/>
            <w:bottom w:val="none" w:sz="0" w:space="0" w:color="auto"/>
            <w:right w:val="none" w:sz="0" w:space="0" w:color="auto"/>
          </w:divBdr>
        </w:div>
      </w:divsChild>
    </w:div>
    <w:div w:id="1745294103">
      <w:bodyDiv w:val="1"/>
      <w:marLeft w:val="0"/>
      <w:marRight w:val="0"/>
      <w:marTop w:val="0"/>
      <w:marBottom w:val="0"/>
      <w:divBdr>
        <w:top w:val="none" w:sz="0" w:space="0" w:color="auto"/>
        <w:left w:val="none" w:sz="0" w:space="0" w:color="auto"/>
        <w:bottom w:val="none" w:sz="0" w:space="0" w:color="auto"/>
        <w:right w:val="none" w:sz="0" w:space="0" w:color="auto"/>
      </w:divBdr>
      <w:divsChild>
        <w:div w:id="192231554">
          <w:marLeft w:val="0"/>
          <w:marRight w:val="0"/>
          <w:marTop w:val="0"/>
          <w:marBottom w:val="0"/>
          <w:divBdr>
            <w:top w:val="none" w:sz="0" w:space="0" w:color="auto"/>
            <w:left w:val="none" w:sz="0" w:space="0" w:color="auto"/>
            <w:bottom w:val="none" w:sz="0" w:space="0" w:color="auto"/>
            <w:right w:val="none" w:sz="0" w:space="0" w:color="auto"/>
          </w:divBdr>
        </w:div>
      </w:divsChild>
    </w:div>
    <w:div w:id="1746561981">
      <w:bodyDiv w:val="1"/>
      <w:marLeft w:val="0"/>
      <w:marRight w:val="0"/>
      <w:marTop w:val="0"/>
      <w:marBottom w:val="0"/>
      <w:divBdr>
        <w:top w:val="none" w:sz="0" w:space="0" w:color="auto"/>
        <w:left w:val="none" w:sz="0" w:space="0" w:color="auto"/>
        <w:bottom w:val="none" w:sz="0" w:space="0" w:color="auto"/>
        <w:right w:val="none" w:sz="0" w:space="0" w:color="auto"/>
      </w:divBdr>
      <w:divsChild>
        <w:div w:id="1906840503">
          <w:marLeft w:val="0"/>
          <w:marRight w:val="0"/>
          <w:marTop w:val="0"/>
          <w:marBottom w:val="0"/>
          <w:divBdr>
            <w:top w:val="none" w:sz="0" w:space="0" w:color="auto"/>
            <w:left w:val="none" w:sz="0" w:space="0" w:color="auto"/>
            <w:bottom w:val="none" w:sz="0" w:space="0" w:color="auto"/>
            <w:right w:val="none" w:sz="0" w:space="0" w:color="auto"/>
          </w:divBdr>
        </w:div>
      </w:divsChild>
    </w:div>
    <w:div w:id="1750809730">
      <w:bodyDiv w:val="1"/>
      <w:marLeft w:val="0"/>
      <w:marRight w:val="0"/>
      <w:marTop w:val="0"/>
      <w:marBottom w:val="0"/>
      <w:divBdr>
        <w:top w:val="none" w:sz="0" w:space="0" w:color="auto"/>
        <w:left w:val="none" w:sz="0" w:space="0" w:color="auto"/>
        <w:bottom w:val="none" w:sz="0" w:space="0" w:color="auto"/>
        <w:right w:val="none" w:sz="0" w:space="0" w:color="auto"/>
      </w:divBdr>
      <w:divsChild>
        <w:div w:id="1842507176">
          <w:marLeft w:val="0"/>
          <w:marRight w:val="0"/>
          <w:marTop w:val="0"/>
          <w:marBottom w:val="0"/>
          <w:divBdr>
            <w:top w:val="none" w:sz="0" w:space="0" w:color="auto"/>
            <w:left w:val="none" w:sz="0" w:space="0" w:color="auto"/>
            <w:bottom w:val="none" w:sz="0" w:space="0" w:color="auto"/>
            <w:right w:val="none" w:sz="0" w:space="0" w:color="auto"/>
          </w:divBdr>
        </w:div>
      </w:divsChild>
    </w:div>
    <w:div w:id="1751581698">
      <w:bodyDiv w:val="1"/>
      <w:marLeft w:val="0"/>
      <w:marRight w:val="0"/>
      <w:marTop w:val="0"/>
      <w:marBottom w:val="0"/>
      <w:divBdr>
        <w:top w:val="none" w:sz="0" w:space="0" w:color="auto"/>
        <w:left w:val="none" w:sz="0" w:space="0" w:color="auto"/>
        <w:bottom w:val="none" w:sz="0" w:space="0" w:color="auto"/>
        <w:right w:val="none" w:sz="0" w:space="0" w:color="auto"/>
      </w:divBdr>
      <w:divsChild>
        <w:div w:id="1991858902">
          <w:marLeft w:val="0"/>
          <w:marRight w:val="0"/>
          <w:marTop w:val="0"/>
          <w:marBottom w:val="0"/>
          <w:divBdr>
            <w:top w:val="none" w:sz="0" w:space="0" w:color="auto"/>
            <w:left w:val="none" w:sz="0" w:space="0" w:color="auto"/>
            <w:bottom w:val="none" w:sz="0" w:space="0" w:color="auto"/>
            <w:right w:val="none" w:sz="0" w:space="0" w:color="auto"/>
          </w:divBdr>
        </w:div>
      </w:divsChild>
    </w:div>
    <w:div w:id="1759522503">
      <w:bodyDiv w:val="1"/>
      <w:marLeft w:val="0"/>
      <w:marRight w:val="0"/>
      <w:marTop w:val="0"/>
      <w:marBottom w:val="0"/>
      <w:divBdr>
        <w:top w:val="none" w:sz="0" w:space="0" w:color="auto"/>
        <w:left w:val="none" w:sz="0" w:space="0" w:color="auto"/>
        <w:bottom w:val="none" w:sz="0" w:space="0" w:color="auto"/>
        <w:right w:val="none" w:sz="0" w:space="0" w:color="auto"/>
      </w:divBdr>
      <w:divsChild>
        <w:div w:id="1969848255">
          <w:marLeft w:val="0"/>
          <w:marRight w:val="0"/>
          <w:marTop w:val="0"/>
          <w:marBottom w:val="0"/>
          <w:divBdr>
            <w:top w:val="none" w:sz="0" w:space="0" w:color="auto"/>
            <w:left w:val="none" w:sz="0" w:space="0" w:color="auto"/>
            <w:bottom w:val="none" w:sz="0" w:space="0" w:color="auto"/>
            <w:right w:val="none" w:sz="0" w:space="0" w:color="auto"/>
          </w:divBdr>
        </w:div>
      </w:divsChild>
    </w:div>
    <w:div w:id="1763141462">
      <w:bodyDiv w:val="1"/>
      <w:marLeft w:val="0"/>
      <w:marRight w:val="0"/>
      <w:marTop w:val="0"/>
      <w:marBottom w:val="0"/>
      <w:divBdr>
        <w:top w:val="none" w:sz="0" w:space="0" w:color="auto"/>
        <w:left w:val="none" w:sz="0" w:space="0" w:color="auto"/>
        <w:bottom w:val="none" w:sz="0" w:space="0" w:color="auto"/>
        <w:right w:val="none" w:sz="0" w:space="0" w:color="auto"/>
      </w:divBdr>
      <w:divsChild>
        <w:div w:id="1409570501">
          <w:marLeft w:val="0"/>
          <w:marRight w:val="0"/>
          <w:marTop w:val="0"/>
          <w:marBottom w:val="0"/>
          <w:divBdr>
            <w:top w:val="none" w:sz="0" w:space="0" w:color="auto"/>
            <w:left w:val="none" w:sz="0" w:space="0" w:color="auto"/>
            <w:bottom w:val="none" w:sz="0" w:space="0" w:color="auto"/>
            <w:right w:val="none" w:sz="0" w:space="0" w:color="auto"/>
          </w:divBdr>
        </w:div>
      </w:divsChild>
    </w:div>
    <w:div w:id="1767648055">
      <w:bodyDiv w:val="1"/>
      <w:marLeft w:val="0"/>
      <w:marRight w:val="0"/>
      <w:marTop w:val="0"/>
      <w:marBottom w:val="0"/>
      <w:divBdr>
        <w:top w:val="none" w:sz="0" w:space="0" w:color="auto"/>
        <w:left w:val="none" w:sz="0" w:space="0" w:color="auto"/>
        <w:bottom w:val="none" w:sz="0" w:space="0" w:color="auto"/>
        <w:right w:val="none" w:sz="0" w:space="0" w:color="auto"/>
      </w:divBdr>
      <w:divsChild>
        <w:div w:id="1680039738">
          <w:marLeft w:val="0"/>
          <w:marRight w:val="0"/>
          <w:marTop w:val="0"/>
          <w:marBottom w:val="0"/>
          <w:divBdr>
            <w:top w:val="none" w:sz="0" w:space="0" w:color="auto"/>
            <w:left w:val="none" w:sz="0" w:space="0" w:color="auto"/>
            <w:bottom w:val="none" w:sz="0" w:space="0" w:color="auto"/>
            <w:right w:val="none" w:sz="0" w:space="0" w:color="auto"/>
          </w:divBdr>
        </w:div>
      </w:divsChild>
    </w:div>
    <w:div w:id="1768381833">
      <w:bodyDiv w:val="1"/>
      <w:marLeft w:val="0"/>
      <w:marRight w:val="0"/>
      <w:marTop w:val="0"/>
      <w:marBottom w:val="0"/>
      <w:divBdr>
        <w:top w:val="none" w:sz="0" w:space="0" w:color="auto"/>
        <w:left w:val="none" w:sz="0" w:space="0" w:color="auto"/>
        <w:bottom w:val="none" w:sz="0" w:space="0" w:color="auto"/>
        <w:right w:val="none" w:sz="0" w:space="0" w:color="auto"/>
      </w:divBdr>
      <w:divsChild>
        <w:div w:id="544021687">
          <w:marLeft w:val="0"/>
          <w:marRight w:val="0"/>
          <w:marTop w:val="0"/>
          <w:marBottom w:val="0"/>
          <w:divBdr>
            <w:top w:val="none" w:sz="0" w:space="0" w:color="auto"/>
            <w:left w:val="none" w:sz="0" w:space="0" w:color="auto"/>
            <w:bottom w:val="none" w:sz="0" w:space="0" w:color="auto"/>
            <w:right w:val="none" w:sz="0" w:space="0" w:color="auto"/>
          </w:divBdr>
        </w:div>
        <w:div w:id="799762567">
          <w:marLeft w:val="0"/>
          <w:marRight w:val="0"/>
          <w:marTop w:val="0"/>
          <w:marBottom w:val="0"/>
          <w:divBdr>
            <w:top w:val="none" w:sz="0" w:space="0" w:color="auto"/>
            <w:left w:val="none" w:sz="0" w:space="0" w:color="auto"/>
            <w:bottom w:val="none" w:sz="0" w:space="0" w:color="auto"/>
            <w:right w:val="none" w:sz="0" w:space="0" w:color="auto"/>
          </w:divBdr>
        </w:div>
        <w:div w:id="866212273">
          <w:marLeft w:val="0"/>
          <w:marRight w:val="0"/>
          <w:marTop w:val="0"/>
          <w:marBottom w:val="0"/>
          <w:divBdr>
            <w:top w:val="none" w:sz="0" w:space="0" w:color="auto"/>
            <w:left w:val="none" w:sz="0" w:space="0" w:color="auto"/>
            <w:bottom w:val="none" w:sz="0" w:space="0" w:color="auto"/>
            <w:right w:val="none" w:sz="0" w:space="0" w:color="auto"/>
          </w:divBdr>
        </w:div>
        <w:div w:id="1025910158">
          <w:marLeft w:val="0"/>
          <w:marRight w:val="0"/>
          <w:marTop w:val="0"/>
          <w:marBottom w:val="0"/>
          <w:divBdr>
            <w:top w:val="none" w:sz="0" w:space="0" w:color="auto"/>
            <w:left w:val="none" w:sz="0" w:space="0" w:color="auto"/>
            <w:bottom w:val="none" w:sz="0" w:space="0" w:color="auto"/>
            <w:right w:val="none" w:sz="0" w:space="0" w:color="auto"/>
          </w:divBdr>
        </w:div>
        <w:div w:id="1066879203">
          <w:marLeft w:val="0"/>
          <w:marRight w:val="0"/>
          <w:marTop w:val="0"/>
          <w:marBottom w:val="0"/>
          <w:divBdr>
            <w:top w:val="none" w:sz="0" w:space="0" w:color="auto"/>
            <w:left w:val="none" w:sz="0" w:space="0" w:color="auto"/>
            <w:bottom w:val="none" w:sz="0" w:space="0" w:color="auto"/>
            <w:right w:val="none" w:sz="0" w:space="0" w:color="auto"/>
          </w:divBdr>
        </w:div>
        <w:div w:id="1462071185">
          <w:marLeft w:val="0"/>
          <w:marRight w:val="0"/>
          <w:marTop w:val="0"/>
          <w:marBottom w:val="0"/>
          <w:divBdr>
            <w:top w:val="none" w:sz="0" w:space="0" w:color="auto"/>
            <w:left w:val="none" w:sz="0" w:space="0" w:color="auto"/>
            <w:bottom w:val="none" w:sz="0" w:space="0" w:color="auto"/>
            <w:right w:val="none" w:sz="0" w:space="0" w:color="auto"/>
          </w:divBdr>
        </w:div>
        <w:div w:id="2007439700">
          <w:marLeft w:val="0"/>
          <w:marRight w:val="0"/>
          <w:marTop w:val="0"/>
          <w:marBottom w:val="0"/>
          <w:divBdr>
            <w:top w:val="none" w:sz="0" w:space="0" w:color="auto"/>
            <w:left w:val="none" w:sz="0" w:space="0" w:color="auto"/>
            <w:bottom w:val="none" w:sz="0" w:space="0" w:color="auto"/>
            <w:right w:val="none" w:sz="0" w:space="0" w:color="auto"/>
          </w:divBdr>
        </w:div>
      </w:divsChild>
    </w:div>
    <w:div w:id="1769811377">
      <w:bodyDiv w:val="1"/>
      <w:marLeft w:val="0"/>
      <w:marRight w:val="0"/>
      <w:marTop w:val="0"/>
      <w:marBottom w:val="0"/>
      <w:divBdr>
        <w:top w:val="none" w:sz="0" w:space="0" w:color="auto"/>
        <w:left w:val="none" w:sz="0" w:space="0" w:color="auto"/>
        <w:bottom w:val="none" w:sz="0" w:space="0" w:color="auto"/>
        <w:right w:val="none" w:sz="0" w:space="0" w:color="auto"/>
      </w:divBdr>
      <w:divsChild>
        <w:div w:id="1583028148">
          <w:marLeft w:val="0"/>
          <w:marRight w:val="0"/>
          <w:marTop w:val="0"/>
          <w:marBottom w:val="0"/>
          <w:divBdr>
            <w:top w:val="none" w:sz="0" w:space="0" w:color="auto"/>
            <w:left w:val="none" w:sz="0" w:space="0" w:color="auto"/>
            <w:bottom w:val="none" w:sz="0" w:space="0" w:color="auto"/>
            <w:right w:val="none" w:sz="0" w:space="0" w:color="auto"/>
          </w:divBdr>
        </w:div>
      </w:divsChild>
    </w:div>
    <w:div w:id="1771854438">
      <w:bodyDiv w:val="1"/>
      <w:marLeft w:val="0"/>
      <w:marRight w:val="0"/>
      <w:marTop w:val="0"/>
      <w:marBottom w:val="0"/>
      <w:divBdr>
        <w:top w:val="none" w:sz="0" w:space="0" w:color="auto"/>
        <w:left w:val="none" w:sz="0" w:space="0" w:color="auto"/>
        <w:bottom w:val="none" w:sz="0" w:space="0" w:color="auto"/>
        <w:right w:val="none" w:sz="0" w:space="0" w:color="auto"/>
      </w:divBdr>
      <w:divsChild>
        <w:div w:id="688877578">
          <w:marLeft w:val="0"/>
          <w:marRight w:val="0"/>
          <w:marTop w:val="0"/>
          <w:marBottom w:val="0"/>
          <w:divBdr>
            <w:top w:val="none" w:sz="0" w:space="0" w:color="auto"/>
            <w:left w:val="none" w:sz="0" w:space="0" w:color="auto"/>
            <w:bottom w:val="none" w:sz="0" w:space="0" w:color="auto"/>
            <w:right w:val="none" w:sz="0" w:space="0" w:color="auto"/>
          </w:divBdr>
        </w:div>
      </w:divsChild>
    </w:div>
    <w:div w:id="1782143645">
      <w:bodyDiv w:val="1"/>
      <w:marLeft w:val="0"/>
      <w:marRight w:val="0"/>
      <w:marTop w:val="0"/>
      <w:marBottom w:val="0"/>
      <w:divBdr>
        <w:top w:val="none" w:sz="0" w:space="0" w:color="auto"/>
        <w:left w:val="none" w:sz="0" w:space="0" w:color="auto"/>
        <w:bottom w:val="none" w:sz="0" w:space="0" w:color="auto"/>
        <w:right w:val="none" w:sz="0" w:space="0" w:color="auto"/>
      </w:divBdr>
      <w:divsChild>
        <w:div w:id="1117329806">
          <w:marLeft w:val="0"/>
          <w:marRight w:val="0"/>
          <w:marTop w:val="0"/>
          <w:marBottom w:val="0"/>
          <w:divBdr>
            <w:top w:val="none" w:sz="0" w:space="0" w:color="auto"/>
            <w:left w:val="none" w:sz="0" w:space="0" w:color="auto"/>
            <w:bottom w:val="none" w:sz="0" w:space="0" w:color="auto"/>
            <w:right w:val="none" w:sz="0" w:space="0" w:color="auto"/>
          </w:divBdr>
        </w:div>
      </w:divsChild>
    </w:div>
    <w:div w:id="1785342558">
      <w:bodyDiv w:val="1"/>
      <w:marLeft w:val="0"/>
      <w:marRight w:val="0"/>
      <w:marTop w:val="0"/>
      <w:marBottom w:val="0"/>
      <w:divBdr>
        <w:top w:val="none" w:sz="0" w:space="0" w:color="auto"/>
        <w:left w:val="none" w:sz="0" w:space="0" w:color="auto"/>
        <w:bottom w:val="none" w:sz="0" w:space="0" w:color="auto"/>
        <w:right w:val="none" w:sz="0" w:space="0" w:color="auto"/>
      </w:divBdr>
      <w:divsChild>
        <w:div w:id="2087920385">
          <w:marLeft w:val="0"/>
          <w:marRight w:val="0"/>
          <w:marTop w:val="0"/>
          <w:marBottom w:val="0"/>
          <w:divBdr>
            <w:top w:val="none" w:sz="0" w:space="0" w:color="auto"/>
            <w:left w:val="none" w:sz="0" w:space="0" w:color="auto"/>
            <w:bottom w:val="none" w:sz="0" w:space="0" w:color="auto"/>
            <w:right w:val="none" w:sz="0" w:space="0" w:color="auto"/>
          </w:divBdr>
        </w:div>
      </w:divsChild>
    </w:div>
    <w:div w:id="1789542681">
      <w:bodyDiv w:val="1"/>
      <w:marLeft w:val="0"/>
      <w:marRight w:val="0"/>
      <w:marTop w:val="0"/>
      <w:marBottom w:val="0"/>
      <w:divBdr>
        <w:top w:val="none" w:sz="0" w:space="0" w:color="auto"/>
        <w:left w:val="none" w:sz="0" w:space="0" w:color="auto"/>
        <w:bottom w:val="none" w:sz="0" w:space="0" w:color="auto"/>
        <w:right w:val="none" w:sz="0" w:space="0" w:color="auto"/>
      </w:divBdr>
      <w:divsChild>
        <w:div w:id="1938055097">
          <w:marLeft w:val="0"/>
          <w:marRight w:val="0"/>
          <w:marTop w:val="0"/>
          <w:marBottom w:val="0"/>
          <w:divBdr>
            <w:top w:val="none" w:sz="0" w:space="0" w:color="auto"/>
            <w:left w:val="none" w:sz="0" w:space="0" w:color="auto"/>
            <w:bottom w:val="none" w:sz="0" w:space="0" w:color="auto"/>
            <w:right w:val="none" w:sz="0" w:space="0" w:color="auto"/>
          </w:divBdr>
        </w:div>
      </w:divsChild>
    </w:div>
    <w:div w:id="1791164872">
      <w:bodyDiv w:val="1"/>
      <w:marLeft w:val="0"/>
      <w:marRight w:val="0"/>
      <w:marTop w:val="0"/>
      <w:marBottom w:val="0"/>
      <w:divBdr>
        <w:top w:val="none" w:sz="0" w:space="0" w:color="auto"/>
        <w:left w:val="none" w:sz="0" w:space="0" w:color="auto"/>
        <w:bottom w:val="none" w:sz="0" w:space="0" w:color="auto"/>
        <w:right w:val="none" w:sz="0" w:space="0" w:color="auto"/>
      </w:divBdr>
      <w:divsChild>
        <w:div w:id="482284708">
          <w:marLeft w:val="0"/>
          <w:marRight w:val="0"/>
          <w:marTop w:val="0"/>
          <w:marBottom w:val="0"/>
          <w:divBdr>
            <w:top w:val="none" w:sz="0" w:space="0" w:color="auto"/>
            <w:left w:val="none" w:sz="0" w:space="0" w:color="auto"/>
            <w:bottom w:val="none" w:sz="0" w:space="0" w:color="auto"/>
            <w:right w:val="none" w:sz="0" w:space="0" w:color="auto"/>
          </w:divBdr>
        </w:div>
      </w:divsChild>
    </w:div>
    <w:div w:id="1792048465">
      <w:bodyDiv w:val="1"/>
      <w:marLeft w:val="0"/>
      <w:marRight w:val="0"/>
      <w:marTop w:val="0"/>
      <w:marBottom w:val="0"/>
      <w:divBdr>
        <w:top w:val="none" w:sz="0" w:space="0" w:color="auto"/>
        <w:left w:val="none" w:sz="0" w:space="0" w:color="auto"/>
        <w:bottom w:val="none" w:sz="0" w:space="0" w:color="auto"/>
        <w:right w:val="none" w:sz="0" w:space="0" w:color="auto"/>
      </w:divBdr>
      <w:divsChild>
        <w:div w:id="1044673100">
          <w:marLeft w:val="0"/>
          <w:marRight w:val="0"/>
          <w:marTop w:val="0"/>
          <w:marBottom w:val="0"/>
          <w:divBdr>
            <w:top w:val="none" w:sz="0" w:space="0" w:color="auto"/>
            <w:left w:val="none" w:sz="0" w:space="0" w:color="auto"/>
            <w:bottom w:val="none" w:sz="0" w:space="0" w:color="auto"/>
            <w:right w:val="none" w:sz="0" w:space="0" w:color="auto"/>
          </w:divBdr>
        </w:div>
      </w:divsChild>
    </w:div>
    <w:div w:id="1792048532">
      <w:bodyDiv w:val="1"/>
      <w:marLeft w:val="0"/>
      <w:marRight w:val="0"/>
      <w:marTop w:val="0"/>
      <w:marBottom w:val="0"/>
      <w:divBdr>
        <w:top w:val="none" w:sz="0" w:space="0" w:color="auto"/>
        <w:left w:val="none" w:sz="0" w:space="0" w:color="auto"/>
        <w:bottom w:val="none" w:sz="0" w:space="0" w:color="auto"/>
        <w:right w:val="none" w:sz="0" w:space="0" w:color="auto"/>
      </w:divBdr>
      <w:divsChild>
        <w:div w:id="1400594732">
          <w:marLeft w:val="0"/>
          <w:marRight w:val="0"/>
          <w:marTop w:val="0"/>
          <w:marBottom w:val="0"/>
          <w:divBdr>
            <w:top w:val="none" w:sz="0" w:space="0" w:color="auto"/>
            <w:left w:val="none" w:sz="0" w:space="0" w:color="auto"/>
            <w:bottom w:val="none" w:sz="0" w:space="0" w:color="auto"/>
            <w:right w:val="none" w:sz="0" w:space="0" w:color="auto"/>
          </w:divBdr>
        </w:div>
      </w:divsChild>
    </w:div>
    <w:div w:id="1795060059">
      <w:bodyDiv w:val="1"/>
      <w:marLeft w:val="0"/>
      <w:marRight w:val="0"/>
      <w:marTop w:val="0"/>
      <w:marBottom w:val="0"/>
      <w:divBdr>
        <w:top w:val="none" w:sz="0" w:space="0" w:color="auto"/>
        <w:left w:val="none" w:sz="0" w:space="0" w:color="auto"/>
        <w:bottom w:val="none" w:sz="0" w:space="0" w:color="auto"/>
        <w:right w:val="none" w:sz="0" w:space="0" w:color="auto"/>
      </w:divBdr>
      <w:divsChild>
        <w:div w:id="480969157">
          <w:marLeft w:val="0"/>
          <w:marRight w:val="0"/>
          <w:marTop w:val="0"/>
          <w:marBottom w:val="0"/>
          <w:divBdr>
            <w:top w:val="none" w:sz="0" w:space="0" w:color="auto"/>
            <w:left w:val="none" w:sz="0" w:space="0" w:color="auto"/>
            <w:bottom w:val="none" w:sz="0" w:space="0" w:color="auto"/>
            <w:right w:val="none" w:sz="0" w:space="0" w:color="auto"/>
          </w:divBdr>
        </w:div>
      </w:divsChild>
    </w:div>
    <w:div w:id="1804928960">
      <w:bodyDiv w:val="1"/>
      <w:marLeft w:val="0"/>
      <w:marRight w:val="0"/>
      <w:marTop w:val="0"/>
      <w:marBottom w:val="0"/>
      <w:divBdr>
        <w:top w:val="none" w:sz="0" w:space="0" w:color="auto"/>
        <w:left w:val="none" w:sz="0" w:space="0" w:color="auto"/>
        <w:bottom w:val="none" w:sz="0" w:space="0" w:color="auto"/>
        <w:right w:val="none" w:sz="0" w:space="0" w:color="auto"/>
      </w:divBdr>
      <w:divsChild>
        <w:div w:id="622079699">
          <w:marLeft w:val="0"/>
          <w:marRight w:val="0"/>
          <w:marTop w:val="0"/>
          <w:marBottom w:val="0"/>
          <w:divBdr>
            <w:top w:val="none" w:sz="0" w:space="0" w:color="auto"/>
            <w:left w:val="none" w:sz="0" w:space="0" w:color="auto"/>
            <w:bottom w:val="none" w:sz="0" w:space="0" w:color="auto"/>
            <w:right w:val="none" w:sz="0" w:space="0" w:color="auto"/>
          </w:divBdr>
        </w:div>
      </w:divsChild>
    </w:div>
    <w:div w:id="1806504246">
      <w:bodyDiv w:val="1"/>
      <w:marLeft w:val="0"/>
      <w:marRight w:val="0"/>
      <w:marTop w:val="0"/>
      <w:marBottom w:val="0"/>
      <w:divBdr>
        <w:top w:val="none" w:sz="0" w:space="0" w:color="auto"/>
        <w:left w:val="none" w:sz="0" w:space="0" w:color="auto"/>
        <w:bottom w:val="none" w:sz="0" w:space="0" w:color="auto"/>
        <w:right w:val="none" w:sz="0" w:space="0" w:color="auto"/>
      </w:divBdr>
      <w:divsChild>
        <w:div w:id="2033653200">
          <w:marLeft w:val="0"/>
          <w:marRight w:val="0"/>
          <w:marTop w:val="0"/>
          <w:marBottom w:val="0"/>
          <w:divBdr>
            <w:top w:val="none" w:sz="0" w:space="0" w:color="auto"/>
            <w:left w:val="none" w:sz="0" w:space="0" w:color="auto"/>
            <w:bottom w:val="none" w:sz="0" w:space="0" w:color="auto"/>
            <w:right w:val="none" w:sz="0" w:space="0" w:color="auto"/>
          </w:divBdr>
        </w:div>
      </w:divsChild>
    </w:div>
    <w:div w:id="1811483104">
      <w:bodyDiv w:val="1"/>
      <w:marLeft w:val="0"/>
      <w:marRight w:val="0"/>
      <w:marTop w:val="0"/>
      <w:marBottom w:val="0"/>
      <w:divBdr>
        <w:top w:val="none" w:sz="0" w:space="0" w:color="auto"/>
        <w:left w:val="none" w:sz="0" w:space="0" w:color="auto"/>
        <w:bottom w:val="none" w:sz="0" w:space="0" w:color="auto"/>
        <w:right w:val="none" w:sz="0" w:space="0" w:color="auto"/>
      </w:divBdr>
      <w:divsChild>
        <w:div w:id="1337684305">
          <w:marLeft w:val="0"/>
          <w:marRight w:val="0"/>
          <w:marTop w:val="0"/>
          <w:marBottom w:val="0"/>
          <w:divBdr>
            <w:top w:val="none" w:sz="0" w:space="0" w:color="auto"/>
            <w:left w:val="none" w:sz="0" w:space="0" w:color="auto"/>
            <w:bottom w:val="none" w:sz="0" w:space="0" w:color="auto"/>
            <w:right w:val="none" w:sz="0" w:space="0" w:color="auto"/>
          </w:divBdr>
        </w:div>
      </w:divsChild>
    </w:div>
    <w:div w:id="1815902098">
      <w:bodyDiv w:val="1"/>
      <w:marLeft w:val="0"/>
      <w:marRight w:val="0"/>
      <w:marTop w:val="0"/>
      <w:marBottom w:val="0"/>
      <w:divBdr>
        <w:top w:val="none" w:sz="0" w:space="0" w:color="auto"/>
        <w:left w:val="none" w:sz="0" w:space="0" w:color="auto"/>
        <w:bottom w:val="none" w:sz="0" w:space="0" w:color="auto"/>
        <w:right w:val="none" w:sz="0" w:space="0" w:color="auto"/>
      </w:divBdr>
      <w:divsChild>
        <w:div w:id="1779568534">
          <w:marLeft w:val="0"/>
          <w:marRight w:val="0"/>
          <w:marTop w:val="0"/>
          <w:marBottom w:val="0"/>
          <w:divBdr>
            <w:top w:val="none" w:sz="0" w:space="0" w:color="auto"/>
            <w:left w:val="none" w:sz="0" w:space="0" w:color="auto"/>
            <w:bottom w:val="none" w:sz="0" w:space="0" w:color="auto"/>
            <w:right w:val="none" w:sz="0" w:space="0" w:color="auto"/>
          </w:divBdr>
        </w:div>
      </w:divsChild>
    </w:div>
    <w:div w:id="1822967395">
      <w:bodyDiv w:val="1"/>
      <w:marLeft w:val="0"/>
      <w:marRight w:val="0"/>
      <w:marTop w:val="0"/>
      <w:marBottom w:val="0"/>
      <w:divBdr>
        <w:top w:val="none" w:sz="0" w:space="0" w:color="auto"/>
        <w:left w:val="none" w:sz="0" w:space="0" w:color="auto"/>
        <w:bottom w:val="none" w:sz="0" w:space="0" w:color="auto"/>
        <w:right w:val="none" w:sz="0" w:space="0" w:color="auto"/>
      </w:divBdr>
      <w:divsChild>
        <w:div w:id="795491078">
          <w:marLeft w:val="0"/>
          <w:marRight w:val="0"/>
          <w:marTop w:val="0"/>
          <w:marBottom w:val="0"/>
          <w:divBdr>
            <w:top w:val="none" w:sz="0" w:space="0" w:color="auto"/>
            <w:left w:val="none" w:sz="0" w:space="0" w:color="auto"/>
            <w:bottom w:val="none" w:sz="0" w:space="0" w:color="auto"/>
            <w:right w:val="none" w:sz="0" w:space="0" w:color="auto"/>
          </w:divBdr>
        </w:div>
      </w:divsChild>
    </w:div>
    <w:div w:id="1831212503">
      <w:bodyDiv w:val="1"/>
      <w:marLeft w:val="0"/>
      <w:marRight w:val="0"/>
      <w:marTop w:val="0"/>
      <w:marBottom w:val="0"/>
      <w:divBdr>
        <w:top w:val="none" w:sz="0" w:space="0" w:color="auto"/>
        <w:left w:val="none" w:sz="0" w:space="0" w:color="auto"/>
        <w:bottom w:val="none" w:sz="0" w:space="0" w:color="auto"/>
        <w:right w:val="none" w:sz="0" w:space="0" w:color="auto"/>
      </w:divBdr>
      <w:divsChild>
        <w:div w:id="997421333">
          <w:marLeft w:val="0"/>
          <w:marRight w:val="0"/>
          <w:marTop w:val="0"/>
          <w:marBottom w:val="0"/>
          <w:divBdr>
            <w:top w:val="none" w:sz="0" w:space="0" w:color="auto"/>
            <w:left w:val="none" w:sz="0" w:space="0" w:color="auto"/>
            <w:bottom w:val="none" w:sz="0" w:space="0" w:color="auto"/>
            <w:right w:val="none" w:sz="0" w:space="0" w:color="auto"/>
          </w:divBdr>
        </w:div>
      </w:divsChild>
    </w:div>
    <w:div w:id="1831826305">
      <w:bodyDiv w:val="1"/>
      <w:marLeft w:val="0"/>
      <w:marRight w:val="0"/>
      <w:marTop w:val="0"/>
      <w:marBottom w:val="0"/>
      <w:divBdr>
        <w:top w:val="none" w:sz="0" w:space="0" w:color="auto"/>
        <w:left w:val="none" w:sz="0" w:space="0" w:color="auto"/>
        <w:bottom w:val="none" w:sz="0" w:space="0" w:color="auto"/>
        <w:right w:val="none" w:sz="0" w:space="0" w:color="auto"/>
      </w:divBdr>
      <w:divsChild>
        <w:div w:id="335546745">
          <w:marLeft w:val="0"/>
          <w:marRight w:val="0"/>
          <w:marTop w:val="0"/>
          <w:marBottom w:val="0"/>
          <w:divBdr>
            <w:top w:val="none" w:sz="0" w:space="0" w:color="auto"/>
            <w:left w:val="none" w:sz="0" w:space="0" w:color="auto"/>
            <w:bottom w:val="none" w:sz="0" w:space="0" w:color="auto"/>
            <w:right w:val="none" w:sz="0" w:space="0" w:color="auto"/>
          </w:divBdr>
        </w:div>
      </w:divsChild>
    </w:div>
    <w:div w:id="1832990282">
      <w:bodyDiv w:val="1"/>
      <w:marLeft w:val="0"/>
      <w:marRight w:val="0"/>
      <w:marTop w:val="0"/>
      <w:marBottom w:val="0"/>
      <w:divBdr>
        <w:top w:val="none" w:sz="0" w:space="0" w:color="auto"/>
        <w:left w:val="none" w:sz="0" w:space="0" w:color="auto"/>
        <w:bottom w:val="none" w:sz="0" w:space="0" w:color="auto"/>
        <w:right w:val="none" w:sz="0" w:space="0" w:color="auto"/>
      </w:divBdr>
      <w:divsChild>
        <w:div w:id="1999765864">
          <w:marLeft w:val="0"/>
          <w:marRight w:val="0"/>
          <w:marTop w:val="0"/>
          <w:marBottom w:val="0"/>
          <w:divBdr>
            <w:top w:val="none" w:sz="0" w:space="0" w:color="auto"/>
            <w:left w:val="none" w:sz="0" w:space="0" w:color="auto"/>
            <w:bottom w:val="none" w:sz="0" w:space="0" w:color="auto"/>
            <w:right w:val="none" w:sz="0" w:space="0" w:color="auto"/>
          </w:divBdr>
        </w:div>
      </w:divsChild>
    </w:div>
    <w:div w:id="1834755968">
      <w:bodyDiv w:val="1"/>
      <w:marLeft w:val="0"/>
      <w:marRight w:val="0"/>
      <w:marTop w:val="0"/>
      <w:marBottom w:val="0"/>
      <w:divBdr>
        <w:top w:val="none" w:sz="0" w:space="0" w:color="auto"/>
        <w:left w:val="none" w:sz="0" w:space="0" w:color="auto"/>
        <w:bottom w:val="none" w:sz="0" w:space="0" w:color="auto"/>
        <w:right w:val="none" w:sz="0" w:space="0" w:color="auto"/>
      </w:divBdr>
      <w:divsChild>
        <w:div w:id="439494021">
          <w:marLeft w:val="0"/>
          <w:marRight w:val="0"/>
          <w:marTop w:val="0"/>
          <w:marBottom w:val="0"/>
          <w:divBdr>
            <w:top w:val="none" w:sz="0" w:space="0" w:color="auto"/>
            <w:left w:val="none" w:sz="0" w:space="0" w:color="auto"/>
            <w:bottom w:val="none" w:sz="0" w:space="0" w:color="auto"/>
            <w:right w:val="none" w:sz="0" w:space="0" w:color="auto"/>
          </w:divBdr>
        </w:div>
      </w:divsChild>
    </w:div>
    <w:div w:id="1834949077">
      <w:bodyDiv w:val="1"/>
      <w:marLeft w:val="0"/>
      <w:marRight w:val="0"/>
      <w:marTop w:val="0"/>
      <w:marBottom w:val="0"/>
      <w:divBdr>
        <w:top w:val="none" w:sz="0" w:space="0" w:color="auto"/>
        <w:left w:val="none" w:sz="0" w:space="0" w:color="auto"/>
        <w:bottom w:val="none" w:sz="0" w:space="0" w:color="auto"/>
        <w:right w:val="none" w:sz="0" w:space="0" w:color="auto"/>
      </w:divBdr>
      <w:divsChild>
        <w:div w:id="1806657840">
          <w:marLeft w:val="0"/>
          <w:marRight w:val="0"/>
          <w:marTop w:val="0"/>
          <w:marBottom w:val="0"/>
          <w:divBdr>
            <w:top w:val="none" w:sz="0" w:space="0" w:color="auto"/>
            <w:left w:val="none" w:sz="0" w:space="0" w:color="auto"/>
            <w:bottom w:val="none" w:sz="0" w:space="0" w:color="auto"/>
            <w:right w:val="none" w:sz="0" w:space="0" w:color="auto"/>
          </w:divBdr>
        </w:div>
      </w:divsChild>
    </w:div>
    <w:div w:id="1837301883">
      <w:bodyDiv w:val="1"/>
      <w:marLeft w:val="0"/>
      <w:marRight w:val="0"/>
      <w:marTop w:val="0"/>
      <w:marBottom w:val="0"/>
      <w:divBdr>
        <w:top w:val="none" w:sz="0" w:space="0" w:color="auto"/>
        <w:left w:val="none" w:sz="0" w:space="0" w:color="auto"/>
        <w:bottom w:val="none" w:sz="0" w:space="0" w:color="auto"/>
        <w:right w:val="none" w:sz="0" w:space="0" w:color="auto"/>
      </w:divBdr>
      <w:divsChild>
        <w:div w:id="356859424">
          <w:marLeft w:val="0"/>
          <w:marRight w:val="0"/>
          <w:marTop w:val="0"/>
          <w:marBottom w:val="0"/>
          <w:divBdr>
            <w:top w:val="none" w:sz="0" w:space="0" w:color="auto"/>
            <w:left w:val="none" w:sz="0" w:space="0" w:color="auto"/>
            <w:bottom w:val="none" w:sz="0" w:space="0" w:color="auto"/>
            <w:right w:val="none" w:sz="0" w:space="0" w:color="auto"/>
          </w:divBdr>
        </w:div>
      </w:divsChild>
    </w:div>
    <w:div w:id="1842114910">
      <w:bodyDiv w:val="1"/>
      <w:marLeft w:val="0"/>
      <w:marRight w:val="0"/>
      <w:marTop w:val="0"/>
      <w:marBottom w:val="0"/>
      <w:divBdr>
        <w:top w:val="none" w:sz="0" w:space="0" w:color="auto"/>
        <w:left w:val="none" w:sz="0" w:space="0" w:color="auto"/>
        <w:bottom w:val="none" w:sz="0" w:space="0" w:color="auto"/>
        <w:right w:val="none" w:sz="0" w:space="0" w:color="auto"/>
      </w:divBdr>
      <w:divsChild>
        <w:div w:id="396435351">
          <w:marLeft w:val="0"/>
          <w:marRight w:val="0"/>
          <w:marTop w:val="0"/>
          <w:marBottom w:val="0"/>
          <w:divBdr>
            <w:top w:val="none" w:sz="0" w:space="0" w:color="auto"/>
            <w:left w:val="none" w:sz="0" w:space="0" w:color="auto"/>
            <w:bottom w:val="none" w:sz="0" w:space="0" w:color="auto"/>
            <w:right w:val="none" w:sz="0" w:space="0" w:color="auto"/>
          </w:divBdr>
        </w:div>
      </w:divsChild>
    </w:div>
    <w:div w:id="1856575911">
      <w:bodyDiv w:val="1"/>
      <w:marLeft w:val="0"/>
      <w:marRight w:val="0"/>
      <w:marTop w:val="0"/>
      <w:marBottom w:val="0"/>
      <w:divBdr>
        <w:top w:val="none" w:sz="0" w:space="0" w:color="auto"/>
        <w:left w:val="none" w:sz="0" w:space="0" w:color="auto"/>
        <w:bottom w:val="none" w:sz="0" w:space="0" w:color="auto"/>
        <w:right w:val="none" w:sz="0" w:space="0" w:color="auto"/>
      </w:divBdr>
      <w:divsChild>
        <w:div w:id="1801875997">
          <w:marLeft w:val="0"/>
          <w:marRight w:val="0"/>
          <w:marTop w:val="0"/>
          <w:marBottom w:val="0"/>
          <w:divBdr>
            <w:top w:val="none" w:sz="0" w:space="0" w:color="auto"/>
            <w:left w:val="none" w:sz="0" w:space="0" w:color="auto"/>
            <w:bottom w:val="none" w:sz="0" w:space="0" w:color="auto"/>
            <w:right w:val="none" w:sz="0" w:space="0" w:color="auto"/>
          </w:divBdr>
        </w:div>
      </w:divsChild>
    </w:div>
    <w:div w:id="1858420469">
      <w:bodyDiv w:val="1"/>
      <w:marLeft w:val="0"/>
      <w:marRight w:val="0"/>
      <w:marTop w:val="0"/>
      <w:marBottom w:val="0"/>
      <w:divBdr>
        <w:top w:val="none" w:sz="0" w:space="0" w:color="auto"/>
        <w:left w:val="none" w:sz="0" w:space="0" w:color="auto"/>
        <w:bottom w:val="none" w:sz="0" w:space="0" w:color="auto"/>
        <w:right w:val="none" w:sz="0" w:space="0" w:color="auto"/>
      </w:divBdr>
      <w:divsChild>
        <w:div w:id="1559441678">
          <w:marLeft w:val="0"/>
          <w:marRight w:val="0"/>
          <w:marTop w:val="0"/>
          <w:marBottom w:val="0"/>
          <w:divBdr>
            <w:top w:val="none" w:sz="0" w:space="0" w:color="auto"/>
            <w:left w:val="none" w:sz="0" w:space="0" w:color="auto"/>
            <w:bottom w:val="none" w:sz="0" w:space="0" w:color="auto"/>
            <w:right w:val="none" w:sz="0" w:space="0" w:color="auto"/>
          </w:divBdr>
        </w:div>
      </w:divsChild>
    </w:div>
    <w:div w:id="1866556783">
      <w:bodyDiv w:val="1"/>
      <w:marLeft w:val="0"/>
      <w:marRight w:val="0"/>
      <w:marTop w:val="0"/>
      <w:marBottom w:val="0"/>
      <w:divBdr>
        <w:top w:val="none" w:sz="0" w:space="0" w:color="auto"/>
        <w:left w:val="none" w:sz="0" w:space="0" w:color="auto"/>
        <w:bottom w:val="none" w:sz="0" w:space="0" w:color="auto"/>
        <w:right w:val="none" w:sz="0" w:space="0" w:color="auto"/>
      </w:divBdr>
      <w:divsChild>
        <w:div w:id="104228057">
          <w:marLeft w:val="0"/>
          <w:marRight w:val="0"/>
          <w:marTop w:val="0"/>
          <w:marBottom w:val="0"/>
          <w:divBdr>
            <w:top w:val="none" w:sz="0" w:space="0" w:color="auto"/>
            <w:left w:val="none" w:sz="0" w:space="0" w:color="auto"/>
            <w:bottom w:val="none" w:sz="0" w:space="0" w:color="auto"/>
            <w:right w:val="none" w:sz="0" w:space="0" w:color="auto"/>
          </w:divBdr>
        </w:div>
      </w:divsChild>
    </w:div>
    <w:div w:id="1869372848">
      <w:bodyDiv w:val="1"/>
      <w:marLeft w:val="0"/>
      <w:marRight w:val="0"/>
      <w:marTop w:val="0"/>
      <w:marBottom w:val="0"/>
      <w:divBdr>
        <w:top w:val="none" w:sz="0" w:space="0" w:color="auto"/>
        <w:left w:val="none" w:sz="0" w:space="0" w:color="auto"/>
        <w:bottom w:val="none" w:sz="0" w:space="0" w:color="auto"/>
        <w:right w:val="none" w:sz="0" w:space="0" w:color="auto"/>
      </w:divBdr>
      <w:divsChild>
        <w:div w:id="700207039">
          <w:marLeft w:val="0"/>
          <w:marRight w:val="0"/>
          <w:marTop w:val="0"/>
          <w:marBottom w:val="0"/>
          <w:divBdr>
            <w:top w:val="none" w:sz="0" w:space="0" w:color="auto"/>
            <w:left w:val="none" w:sz="0" w:space="0" w:color="auto"/>
            <w:bottom w:val="none" w:sz="0" w:space="0" w:color="auto"/>
            <w:right w:val="none" w:sz="0" w:space="0" w:color="auto"/>
          </w:divBdr>
        </w:div>
      </w:divsChild>
    </w:div>
    <w:div w:id="1871986199">
      <w:bodyDiv w:val="1"/>
      <w:marLeft w:val="0"/>
      <w:marRight w:val="0"/>
      <w:marTop w:val="0"/>
      <w:marBottom w:val="0"/>
      <w:divBdr>
        <w:top w:val="none" w:sz="0" w:space="0" w:color="auto"/>
        <w:left w:val="none" w:sz="0" w:space="0" w:color="auto"/>
        <w:bottom w:val="none" w:sz="0" w:space="0" w:color="auto"/>
        <w:right w:val="none" w:sz="0" w:space="0" w:color="auto"/>
      </w:divBdr>
      <w:divsChild>
        <w:div w:id="1123882936">
          <w:marLeft w:val="0"/>
          <w:marRight w:val="0"/>
          <w:marTop w:val="0"/>
          <w:marBottom w:val="0"/>
          <w:divBdr>
            <w:top w:val="none" w:sz="0" w:space="0" w:color="auto"/>
            <w:left w:val="none" w:sz="0" w:space="0" w:color="auto"/>
            <w:bottom w:val="none" w:sz="0" w:space="0" w:color="auto"/>
            <w:right w:val="none" w:sz="0" w:space="0" w:color="auto"/>
          </w:divBdr>
        </w:div>
      </w:divsChild>
    </w:div>
    <w:div w:id="1874070771">
      <w:bodyDiv w:val="1"/>
      <w:marLeft w:val="0"/>
      <w:marRight w:val="0"/>
      <w:marTop w:val="0"/>
      <w:marBottom w:val="0"/>
      <w:divBdr>
        <w:top w:val="none" w:sz="0" w:space="0" w:color="auto"/>
        <w:left w:val="none" w:sz="0" w:space="0" w:color="auto"/>
        <w:bottom w:val="none" w:sz="0" w:space="0" w:color="auto"/>
        <w:right w:val="none" w:sz="0" w:space="0" w:color="auto"/>
      </w:divBdr>
      <w:divsChild>
        <w:div w:id="1099716096">
          <w:marLeft w:val="0"/>
          <w:marRight w:val="0"/>
          <w:marTop w:val="0"/>
          <w:marBottom w:val="0"/>
          <w:divBdr>
            <w:top w:val="none" w:sz="0" w:space="0" w:color="auto"/>
            <w:left w:val="none" w:sz="0" w:space="0" w:color="auto"/>
            <w:bottom w:val="none" w:sz="0" w:space="0" w:color="auto"/>
            <w:right w:val="none" w:sz="0" w:space="0" w:color="auto"/>
          </w:divBdr>
        </w:div>
      </w:divsChild>
    </w:div>
    <w:div w:id="1879122724">
      <w:bodyDiv w:val="1"/>
      <w:marLeft w:val="0"/>
      <w:marRight w:val="0"/>
      <w:marTop w:val="0"/>
      <w:marBottom w:val="0"/>
      <w:divBdr>
        <w:top w:val="none" w:sz="0" w:space="0" w:color="auto"/>
        <w:left w:val="none" w:sz="0" w:space="0" w:color="auto"/>
        <w:bottom w:val="none" w:sz="0" w:space="0" w:color="auto"/>
        <w:right w:val="none" w:sz="0" w:space="0" w:color="auto"/>
      </w:divBdr>
      <w:divsChild>
        <w:div w:id="838807758">
          <w:marLeft w:val="0"/>
          <w:marRight w:val="0"/>
          <w:marTop w:val="0"/>
          <w:marBottom w:val="0"/>
          <w:divBdr>
            <w:top w:val="none" w:sz="0" w:space="0" w:color="auto"/>
            <w:left w:val="none" w:sz="0" w:space="0" w:color="auto"/>
            <w:bottom w:val="none" w:sz="0" w:space="0" w:color="auto"/>
            <w:right w:val="none" w:sz="0" w:space="0" w:color="auto"/>
          </w:divBdr>
        </w:div>
      </w:divsChild>
    </w:div>
    <w:div w:id="1879202644">
      <w:bodyDiv w:val="1"/>
      <w:marLeft w:val="0"/>
      <w:marRight w:val="0"/>
      <w:marTop w:val="0"/>
      <w:marBottom w:val="0"/>
      <w:divBdr>
        <w:top w:val="none" w:sz="0" w:space="0" w:color="auto"/>
        <w:left w:val="none" w:sz="0" w:space="0" w:color="auto"/>
        <w:bottom w:val="none" w:sz="0" w:space="0" w:color="auto"/>
        <w:right w:val="none" w:sz="0" w:space="0" w:color="auto"/>
      </w:divBdr>
      <w:divsChild>
        <w:div w:id="1577546673">
          <w:marLeft w:val="0"/>
          <w:marRight w:val="0"/>
          <w:marTop w:val="0"/>
          <w:marBottom w:val="0"/>
          <w:divBdr>
            <w:top w:val="none" w:sz="0" w:space="0" w:color="auto"/>
            <w:left w:val="none" w:sz="0" w:space="0" w:color="auto"/>
            <w:bottom w:val="none" w:sz="0" w:space="0" w:color="auto"/>
            <w:right w:val="none" w:sz="0" w:space="0" w:color="auto"/>
          </w:divBdr>
        </w:div>
      </w:divsChild>
    </w:div>
    <w:div w:id="1889099153">
      <w:bodyDiv w:val="1"/>
      <w:marLeft w:val="0"/>
      <w:marRight w:val="0"/>
      <w:marTop w:val="0"/>
      <w:marBottom w:val="0"/>
      <w:divBdr>
        <w:top w:val="none" w:sz="0" w:space="0" w:color="auto"/>
        <w:left w:val="none" w:sz="0" w:space="0" w:color="auto"/>
        <w:bottom w:val="none" w:sz="0" w:space="0" w:color="auto"/>
        <w:right w:val="none" w:sz="0" w:space="0" w:color="auto"/>
      </w:divBdr>
      <w:divsChild>
        <w:div w:id="1763917658">
          <w:marLeft w:val="0"/>
          <w:marRight w:val="0"/>
          <w:marTop w:val="0"/>
          <w:marBottom w:val="0"/>
          <w:divBdr>
            <w:top w:val="none" w:sz="0" w:space="0" w:color="auto"/>
            <w:left w:val="none" w:sz="0" w:space="0" w:color="auto"/>
            <w:bottom w:val="none" w:sz="0" w:space="0" w:color="auto"/>
            <w:right w:val="none" w:sz="0" w:space="0" w:color="auto"/>
          </w:divBdr>
        </w:div>
      </w:divsChild>
    </w:div>
    <w:div w:id="1890532500">
      <w:bodyDiv w:val="1"/>
      <w:marLeft w:val="0"/>
      <w:marRight w:val="0"/>
      <w:marTop w:val="0"/>
      <w:marBottom w:val="0"/>
      <w:divBdr>
        <w:top w:val="none" w:sz="0" w:space="0" w:color="auto"/>
        <w:left w:val="none" w:sz="0" w:space="0" w:color="auto"/>
        <w:bottom w:val="none" w:sz="0" w:space="0" w:color="auto"/>
        <w:right w:val="none" w:sz="0" w:space="0" w:color="auto"/>
      </w:divBdr>
      <w:divsChild>
        <w:div w:id="206527858">
          <w:marLeft w:val="0"/>
          <w:marRight w:val="0"/>
          <w:marTop w:val="0"/>
          <w:marBottom w:val="0"/>
          <w:divBdr>
            <w:top w:val="none" w:sz="0" w:space="0" w:color="auto"/>
            <w:left w:val="none" w:sz="0" w:space="0" w:color="auto"/>
            <w:bottom w:val="none" w:sz="0" w:space="0" w:color="auto"/>
            <w:right w:val="none" w:sz="0" w:space="0" w:color="auto"/>
          </w:divBdr>
        </w:div>
      </w:divsChild>
    </w:div>
    <w:div w:id="1891187105">
      <w:bodyDiv w:val="1"/>
      <w:marLeft w:val="0"/>
      <w:marRight w:val="0"/>
      <w:marTop w:val="0"/>
      <w:marBottom w:val="0"/>
      <w:divBdr>
        <w:top w:val="none" w:sz="0" w:space="0" w:color="auto"/>
        <w:left w:val="none" w:sz="0" w:space="0" w:color="auto"/>
        <w:bottom w:val="none" w:sz="0" w:space="0" w:color="auto"/>
        <w:right w:val="none" w:sz="0" w:space="0" w:color="auto"/>
      </w:divBdr>
      <w:divsChild>
        <w:div w:id="1585992185">
          <w:marLeft w:val="0"/>
          <w:marRight w:val="0"/>
          <w:marTop w:val="0"/>
          <w:marBottom w:val="0"/>
          <w:divBdr>
            <w:top w:val="none" w:sz="0" w:space="0" w:color="auto"/>
            <w:left w:val="none" w:sz="0" w:space="0" w:color="auto"/>
            <w:bottom w:val="none" w:sz="0" w:space="0" w:color="auto"/>
            <w:right w:val="none" w:sz="0" w:space="0" w:color="auto"/>
          </w:divBdr>
        </w:div>
      </w:divsChild>
    </w:div>
    <w:div w:id="1897857172">
      <w:bodyDiv w:val="1"/>
      <w:marLeft w:val="0"/>
      <w:marRight w:val="0"/>
      <w:marTop w:val="0"/>
      <w:marBottom w:val="0"/>
      <w:divBdr>
        <w:top w:val="none" w:sz="0" w:space="0" w:color="auto"/>
        <w:left w:val="none" w:sz="0" w:space="0" w:color="auto"/>
        <w:bottom w:val="none" w:sz="0" w:space="0" w:color="auto"/>
        <w:right w:val="none" w:sz="0" w:space="0" w:color="auto"/>
      </w:divBdr>
      <w:divsChild>
        <w:div w:id="926381190">
          <w:marLeft w:val="0"/>
          <w:marRight w:val="0"/>
          <w:marTop w:val="0"/>
          <w:marBottom w:val="0"/>
          <w:divBdr>
            <w:top w:val="none" w:sz="0" w:space="0" w:color="auto"/>
            <w:left w:val="none" w:sz="0" w:space="0" w:color="auto"/>
            <w:bottom w:val="none" w:sz="0" w:space="0" w:color="auto"/>
            <w:right w:val="none" w:sz="0" w:space="0" w:color="auto"/>
          </w:divBdr>
        </w:div>
      </w:divsChild>
    </w:div>
    <w:div w:id="1901593030">
      <w:bodyDiv w:val="1"/>
      <w:marLeft w:val="0"/>
      <w:marRight w:val="0"/>
      <w:marTop w:val="0"/>
      <w:marBottom w:val="0"/>
      <w:divBdr>
        <w:top w:val="none" w:sz="0" w:space="0" w:color="auto"/>
        <w:left w:val="none" w:sz="0" w:space="0" w:color="auto"/>
        <w:bottom w:val="none" w:sz="0" w:space="0" w:color="auto"/>
        <w:right w:val="none" w:sz="0" w:space="0" w:color="auto"/>
      </w:divBdr>
      <w:divsChild>
        <w:div w:id="314728891">
          <w:marLeft w:val="0"/>
          <w:marRight w:val="0"/>
          <w:marTop w:val="0"/>
          <w:marBottom w:val="0"/>
          <w:divBdr>
            <w:top w:val="none" w:sz="0" w:space="0" w:color="auto"/>
            <w:left w:val="none" w:sz="0" w:space="0" w:color="auto"/>
            <w:bottom w:val="none" w:sz="0" w:space="0" w:color="auto"/>
            <w:right w:val="none" w:sz="0" w:space="0" w:color="auto"/>
          </w:divBdr>
        </w:div>
      </w:divsChild>
    </w:div>
    <w:div w:id="1911839749">
      <w:bodyDiv w:val="1"/>
      <w:marLeft w:val="0"/>
      <w:marRight w:val="0"/>
      <w:marTop w:val="0"/>
      <w:marBottom w:val="0"/>
      <w:divBdr>
        <w:top w:val="none" w:sz="0" w:space="0" w:color="auto"/>
        <w:left w:val="none" w:sz="0" w:space="0" w:color="auto"/>
        <w:bottom w:val="none" w:sz="0" w:space="0" w:color="auto"/>
        <w:right w:val="none" w:sz="0" w:space="0" w:color="auto"/>
      </w:divBdr>
      <w:divsChild>
        <w:div w:id="279650292">
          <w:marLeft w:val="0"/>
          <w:marRight w:val="0"/>
          <w:marTop w:val="0"/>
          <w:marBottom w:val="0"/>
          <w:divBdr>
            <w:top w:val="none" w:sz="0" w:space="0" w:color="auto"/>
            <w:left w:val="none" w:sz="0" w:space="0" w:color="auto"/>
            <w:bottom w:val="none" w:sz="0" w:space="0" w:color="auto"/>
            <w:right w:val="none" w:sz="0" w:space="0" w:color="auto"/>
          </w:divBdr>
        </w:div>
      </w:divsChild>
    </w:div>
    <w:div w:id="1932158616">
      <w:bodyDiv w:val="1"/>
      <w:marLeft w:val="0"/>
      <w:marRight w:val="0"/>
      <w:marTop w:val="0"/>
      <w:marBottom w:val="0"/>
      <w:divBdr>
        <w:top w:val="none" w:sz="0" w:space="0" w:color="auto"/>
        <w:left w:val="none" w:sz="0" w:space="0" w:color="auto"/>
        <w:bottom w:val="none" w:sz="0" w:space="0" w:color="auto"/>
        <w:right w:val="none" w:sz="0" w:space="0" w:color="auto"/>
      </w:divBdr>
      <w:divsChild>
        <w:div w:id="460153269">
          <w:marLeft w:val="0"/>
          <w:marRight w:val="0"/>
          <w:marTop w:val="0"/>
          <w:marBottom w:val="0"/>
          <w:divBdr>
            <w:top w:val="none" w:sz="0" w:space="0" w:color="auto"/>
            <w:left w:val="none" w:sz="0" w:space="0" w:color="auto"/>
            <w:bottom w:val="none" w:sz="0" w:space="0" w:color="auto"/>
            <w:right w:val="none" w:sz="0" w:space="0" w:color="auto"/>
          </w:divBdr>
          <w:divsChild>
            <w:div w:id="213682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556072">
      <w:bodyDiv w:val="1"/>
      <w:marLeft w:val="0"/>
      <w:marRight w:val="0"/>
      <w:marTop w:val="0"/>
      <w:marBottom w:val="0"/>
      <w:divBdr>
        <w:top w:val="none" w:sz="0" w:space="0" w:color="auto"/>
        <w:left w:val="none" w:sz="0" w:space="0" w:color="auto"/>
        <w:bottom w:val="none" w:sz="0" w:space="0" w:color="auto"/>
        <w:right w:val="none" w:sz="0" w:space="0" w:color="auto"/>
      </w:divBdr>
      <w:divsChild>
        <w:div w:id="1017655606">
          <w:marLeft w:val="0"/>
          <w:marRight w:val="0"/>
          <w:marTop w:val="0"/>
          <w:marBottom w:val="0"/>
          <w:divBdr>
            <w:top w:val="none" w:sz="0" w:space="0" w:color="auto"/>
            <w:left w:val="none" w:sz="0" w:space="0" w:color="auto"/>
            <w:bottom w:val="none" w:sz="0" w:space="0" w:color="auto"/>
            <w:right w:val="none" w:sz="0" w:space="0" w:color="auto"/>
          </w:divBdr>
        </w:div>
      </w:divsChild>
    </w:div>
    <w:div w:id="1938904700">
      <w:bodyDiv w:val="1"/>
      <w:marLeft w:val="0"/>
      <w:marRight w:val="0"/>
      <w:marTop w:val="0"/>
      <w:marBottom w:val="0"/>
      <w:divBdr>
        <w:top w:val="none" w:sz="0" w:space="0" w:color="auto"/>
        <w:left w:val="none" w:sz="0" w:space="0" w:color="auto"/>
        <w:bottom w:val="none" w:sz="0" w:space="0" w:color="auto"/>
        <w:right w:val="none" w:sz="0" w:space="0" w:color="auto"/>
      </w:divBdr>
      <w:divsChild>
        <w:div w:id="1110858458">
          <w:marLeft w:val="0"/>
          <w:marRight w:val="0"/>
          <w:marTop w:val="0"/>
          <w:marBottom w:val="0"/>
          <w:divBdr>
            <w:top w:val="none" w:sz="0" w:space="0" w:color="auto"/>
            <w:left w:val="none" w:sz="0" w:space="0" w:color="auto"/>
            <w:bottom w:val="none" w:sz="0" w:space="0" w:color="auto"/>
            <w:right w:val="none" w:sz="0" w:space="0" w:color="auto"/>
          </w:divBdr>
        </w:div>
      </w:divsChild>
    </w:div>
    <w:div w:id="1940795679">
      <w:bodyDiv w:val="1"/>
      <w:marLeft w:val="0"/>
      <w:marRight w:val="0"/>
      <w:marTop w:val="0"/>
      <w:marBottom w:val="0"/>
      <w:divBdr>
        <w:top w:val="none" w:sz="0" w:space="0" w:color="auto"/>
        <w:left w:val="none" w:sz="0" w:space="0" w:color="auto"/>
        <w:bottom w:val="none" w:sz="0" w:space="0" w:color="auto"/>
        <w:right w:val="none" w:sz="0" w:space="0" w:color="auto"/>
      </w:divBdr>
      <w:divsChild>
        <w:div w:id="960109936">
          <w:marLeft w:val="0"/>
          <w:marRight w:val="0"/>
          <w:marTop w:val="0"/>
          <w:marBottom w:val="0"/>
          <w:divBdr>
            <w:top w:val="none" w:sz="0" w:space="0" w:color="auto"/>
            <w:left w:val="none" w:sz="0" w:space="0" w:color="auto"/>
            <w:bottom w:val="none" w:sz="0" w:space="0" w:color="auto"/>
            <w:right w:val="none" w:sz="0" w:space="0" w:color="auto"/>
          </w:divBdr>
        </w:div>
      </w:divsChild>
    </w:div>
    <w:div w:id="1947274142">
      <w:bodyDiv w:val="1"/>
      <w:marLeft w:val="0"/>
      <w:marRight w:val="0"/>
      <w:marTop w:val="0"/>
      <w:marBottom w:val="0"/>
      <w:divBdr>
        <w:top w:val="none" w:sz="0" w:space="0" w:color="auto"/>
        <w:left w:val="none" w:sz="0" w:space="0" w:color="auto"/>
        <w:bottom w:val="none" w:sz="0" w:space="0" w:color="auto"/>
        <w:right w:val="none" w:sz="0" w:space="0" w:color="auto"/>
      </w:divBdr>
      <w:divsChild>
        <w:div w:id="1851330988">
          <w:marLeft w:val="0"/>
          <w:marRight w:val="0"/>
          <w:marTop w:val="0"/>
          <w:marBottom w:val="0"/>
          <w:divBdr>
            <w:top w:val="none" w:sz="0" w:space="0" w:color="auto"/>
            <w:left w:val="none" w:sz="0" w:space="0" w:color="auto"/>
            <w:bottom w:val="none" w:sz="0" w:space="0" w:color="auto"/>
            <w:right w:val="none" w:sz="0" w:space="0" w:color="auto"/>
          </w:divBdr>
          <w:divsChild>
            <w:div w:id="90264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204031">
      <w:bodyDiv w:val="1"/>
      <w:marLeft w:val="0"/>
      <w:marRight w:val="0"/>
      <w:marTop w:val="0"/>
      <w:marBottom w:val="0"/>
      <w:divBdr>
        <w:top w:val="none" w:sz="0" w:space="0" w:color="auto"/>
        <w:left w:val="none" w:sz="0" w:space="0" w:color="auto"/>
        <w:bottom w:val="none" w:sz="0" w:space="0" w:color="auto"/>
        <w:right w:val="none" w:sz="0" w:space="0" w:color="auto"/>
      </w:divBdr>
      <w:divsChild>
        <w:div w:id="1090273578">
          <w:marLeft w:val="0"/>
          <w:marRight w:val="0"/>
          <w:marTop w:val="0"/>
          <w:marBottom w:val="0"/>
          <w:divBdr>
            <w:top w:val="none" w:sz="0" w:space="0" w:color="auto"/>
            <w:left w:val="none" w:sz="0" w:space="0" w:color="auto"/>
            <w:bottom w:val="none" w:sz="0" w:space="0" w:color="auto"/>
            <w:right w:val="none" w:sz="0" w:space="0" w:color="auto"/>
          </w:divBdr>
        </w:div>
      </w:divsChild>
    </w:div>
    <w:div w:id="1953591825">
      <w:bodyDiv w:val="1"/>
      <w:marLeft w:val="0"/>
      <w:marRight w:val="0"/>
      <w:marTop w:val="0"/>
      <w:marBottom w:val="0"/>
      <w:divBdr>
        <w:top w:val="none" w:sz="0" w:space="0" w:color="auto"/>
        <w:left w:val="none" w:sz="0" w:space="0" w:color="auto"/>
        <w:bottom w:val="none" w:sz="0" w:space="0" w:color="auto"/>
        <w:right w:val="none" w:sz="0" w:space="0" w:color="auto"/>
      </w:divBdr>
      <w:divsChild>
        <w:div w:id="291441584">
          <w:marLeft w:val="0"/>
          <w:marRight w:val="0"/>
          <w:marTop w:val="0"/>
          <w:marBottom w:val="0"/>
          <w:divBdr>
            <w:top w:val="none" w:sz="0" w:space="0" w:color="auto"/>
            <w:left w:val="none" w:sz="0" w:space="0" w:color="auto"/>
            <w:bottom w:val="none" w:sz="0" w:space="0" w:color="auto"/>
            <w:right w:val="none" w:sz="0" w:space="0" w:color="auto"/>
          </w:divBdr>
        </w:div>
      </w:divsChild>
    </w:div>
    <w:div w:id="1953977892">
      <w:bodyDiv w:val="1"/>
      <w:marLeft w:val="0"/>
      <w:marRight w:val="0"/>
      <w:marTop w:val="0"/>
      <w:marBottom w:val="0"/>
      <w:divBdr>
        <w:top w:val="none" w:sz="0" w:space="0" w:color="auto"/>
        <w:left w:val="none" w:sz="0" w:space="0" w:color="auto"/>
        <w:bottom w:val="none" w:sz="0" w:space="0" w:color="auto"/>
        <w:right w:val="none" w:sz="0" w:space="0" w:color="auto"/>
      </w:divBdr>
      <w:divsChild>
        <w:div w:id="1739016654">
          <w:marLeft w:val="0"/>
          <w:marRight w:val="0"/>
          <w:marTop w:val="0"/>
          <w:marBottom w:val="0"/>
          <w:divBdr>
            <w:top w:val="none" w:sz="0" w:space="0" w:color="auto"/>
            <w:left w:val="none" w:sz="0" w:space="0" w:color="auto"/>
            <w:bottom w:val="none" w:sz="0" w:space="0" w:color="auto"/>
            <w:right w:val="none" w:sz="0" w:space="0" w:color="auto"/>
          </w:divBdr>
        </w:div>
      </w:divsChild>
    </w:div>
    <w:div w:id="1955938699">
      <w:bodyDiv w:val="1"/>
      <w:marLeft w:val="0"/>
      <w:marRight w:val="0"/>
      <w:marTop w:val="0"/>
      <w:marBottom w:val="0"/>
      <w:divBdr>
        <w:top w:val="none" w:sz="0" w:space="0" w:color="auto"/>
        <w:left w:val="none" w:sz="0" w:space="0" w:color="auto"/>
        <w:bottom w:val="none" w:sz="0" w:space="0" w:color="auto"/>
        <w:right w:val="none" w:sz="0" w:space="0" w:color="auto"/>
      </w:divBdr>
      <w:divsChild>
        <w:div w:id="466438893">
          <w:marLeft w:val="0"/>
          <w:marRight w:val="0"/>
          <w:marTop w:val="0"/>
          <w:marBottom w:val="0"/>
          <w:divBdr>
            <w:top w:val="none" w:sz="0" w:space="0" w:color="auto"/>
            <w:left w:val="none" w:sz="0" w:space="0" w:color="auto"/>
            <w:bottom w:val="none" w:sz="0" w:space="0" w:color="auto"/>
            <w:right w:val="none" w:sz="0" w:space="0" w:color="auto"/>
          </w:divBdr>
        </w:div>
      </w:divsChild>
    </w:div>
    <w:div w:id="1958871824">
      <w:bodyDiv w:val="1"/>
      <w:marLeft w:val="0"/>
      <w:marRight w:val="0"/>
      <w:marTop w:val="0"/>
      <w:marBottom w:val="0"/>
      <w:divBdr>
        <w:top w:val="none" w:sz="0" w:space="0" w:color="auto"/>
        <w:left w:val="none" w:sz="0" w:space="0" w:color="auto"/>
        <w:bottom w:val="none" w:sz="0" w:space="0" w:color="auto"/>
        <w:right w:val="none" w:sz="0" w:space="0" w:color="auto"/>
      </w:divBdr>
      <w:divsChild>
        <w:div w:id="835262972">
          <w:marLeft w:val="0"/>
          <w:marRight w:val="0"/>
          <w:marTop w:val="0"/>
          <w:marBottom w:val="0"/>
          <w:divBdr>
            <w:top w:val="none" w:sz="0" w:space="0" w:color="auto"/>
            <w:left w:val="none" w:sz="0" w:space="0" w:color="auto"/>
            <w:bottom w:val="none" w:sz="0" w:space="0" w:color="auto"/>
            <w:right w:val="none" w:sz="0" w:space="0" w:color="auto"/>
          </w:divBdr>
        </w:div>
      </w:divsChild>
    </w:div>
    <w:div w:id="1962805072">
      <w:bodyDiv w:val="1"/>
      <w:marLeft w:val="0"/>
      <w:marRight w:val="0"/>
      <w:marTop w:val="0"/>
      <w:marBottom w:val="0"/>
      <w:divBdr>
        <w:top w:val="none" w:sz="0" w:space="0" w:color="auto"/>
        <w:left w:val="none" w:sz="0" w:space="0" w:color="auto"/>
        <w:bottom w:val="none" w:sz="0" w:space="0" w:color="auto"/>
        <w:right w:val="none" w:sz="0" w:space="0" w:color="auto"/>
      </w:divBdr>
      <w:divsChild>
        <w:div w:id="1089424823">
          <w:marLeft w:val="0"/>
          <w:marRight w:val="0"/>
          <w:marTop w:val="0"/>
          <w:marBottom w:val="0"/>
          <w:divBdr>
            <w:top w:val="none" w:sz="0" w:space="0" w:color="auto"/>
            <w:left w:val="none" w:sz="0" w:space="0" w:color="auto"/>
            <w:bottom w:val="none" w:sz="0" w:space="0" w:color="auto"/>
            <w:right w:val="none" w:sz="0" w:space="0" w:color="auto"/>
          </w:divBdr>
        </w:div>
      </w:divsChild>
    </w:div>
    <w:div w:id="1967739917">
      <w:bodyDiv w:val="1"/>
      <w:marLeft w:val="0"/>
      <w:marRight w:val="0"/>
      <w:marTop w:val="0"/>
      <w:marBottom w:val="0"/>
      <w:divBdr>
        <w:top w:val="none" w:sz="0" w:space="0" w:color="auto"/>
        <w:left w:val="none" w:sz="0" w:space="0" w:color="auto"/>
        <w:bottom w:val="none" w:sz="0" w:space="0" w:color="auto"/>
        <w:right w:val="none" w:sz="0" w:space="0" w:color="auto"/>
      </w:divBdr>
      <w:divsChild>
        <w:div w:id="1788813070">
          <w:marLeft w:val="0"/>
          <w:marRight w:val="0"/>
          <w:marTop w:val="0"/>
          <w:marBottom w:val="0"/>
          <w:divBdr>
            <w:top w:val="none" w:sz="0" w:space="0" w:color="auto"/>
            <w:left w:val="none" w:sz="0" w:space="0" w:color="auto"/>
            <w:bottom w:val="none" w:sz="0" w:space="0" w:color="auto"/>
            <w:right w:val="none" w:sz="0" w:space="0" w:color="auto"/>
          </w:divBdr>
        </w:div>
      </w:divsChild>
    </w:div>
    <w:div w:id="1968705458">
      <w:bodyDiv w:val="1"/>
      <w:marLeft w:val="0"/>
      <w:marRight w:val="0"/>
      <w:marTop w:val="0"/>
      <w:marBottom w:val="0"/>
      <w:divBdr>
        <w:top w:val="none" w:sz="0" w:space="0" w:color="auto"/>
        <w:left w:val="none" w:sz="0" w:space="0" w:color="auto"/>
        <w:bottom w:val="none" w:sz="0" w:space="0" w:color="auto"/>
        <w:right w:val="none" w:sz="0" w:space="0" w:color="auto"/>
      </w:divBdr>
      <w:divsChild>
        <w:div w:id="1795364935">
          <w:marLeft w:val="0"/>
          <w:marRight w:val="0"/>
          <w:marTop w:val="0"/>
          <w:marBottom w:val="0"/>
          <w:divBdr>
            <w:top w:val="none" w:sz="0" w:space="0" w:color="auto"/>
            <w:left w:val="none" w:sz="0" w:space="0" w:color="auto"/>
            <w:bottom w:val="none" w:sz="0" w:space="0" w:color="auto"/>
            <w:right w:val="none" w:sz="0" w:space="0" w:color="auto"/>
          </w:divBdr>
        </w:div>
      </w:divsChild>
    </w:div>
    <w:div w:id="1973292281">
      <w:bodyDiv w:val="1"/>
      <w:marLeft w:val="0"/>
      <w:marRight w:val="0"/>
      <w:marTop w:val="0"/>
      <w:marBottom w:val="0"/>
      <w:divBdr>
        <w:top w:val="none" w:sz="0" w:space="0" w:color="auto"/>
        <w:left w:val="none" w:sz="0" w:space="0" w:color="auto"/>
        <w:bottom w:val="none" w:sz="0" w:space="0" w:color="auto"/>
        <w:right w:val="none" w:sz="0" w:space="0" w:color="auto"/>
      </w:divBdr>
      <w:divsChild>
        <w:div w:id="1865169333">
          <w:marLeft w:val="0"/>
          <w:marRight w:val="0"/>
          <w:marTop w:val="0"/>
          <w:marBottom w:val="0"/>
          <w:divBdr>
            <w:top w:val="none" w:sz="0" w:space="0" w:color="auto"/>
            <w:left w:val="none" w:sz="0" w:space="0" w:color="auto"/>
            <w:bottom w:val="none" w:sz="0" w:space="0" w:color="auto"/>
            <w:right w:val="none" w:sz="0" w:space="0" w:color="auto"/>
          </w:divBdr>
        </w:div>
      </w:divsChild>
    </w:div>
    <w:div w:id="1985156966">
      <w:bodyDiv w:val="1"/>
      <w:marLeft w:val="0"/>
      <w:marRight w:val="0"/>
      <w:marTop w:val="0"/>
      <w:marBottom w:val="0"/>
      <w:divBdr>
        <w:top w:val="none" w:sz="0" w:space="0" w:color="auto"/>
        <w:left w:val="none" w:sz="0" w:space="0" w:color="auto"/>
        <w:bottom w:val="none" w:sz="0" w:space="0" w:color="auto"/>
        <w:right w:val="none" w:sz="0" w:space="0" w:color="auto"/>
      </w:divBdr>
      <w:divsChild>
        <w:div w:id="1299535164">
          <w:marLeft w:val="0"/>
          <w:marRight w:val="0"/>
          <w:marTop w:val="0"/>
          <w:marBottom w:val="0"/>
          <w:divBdr>
            <w:top w:val="none" w:sz="0" w:space="0" w:color="auto"/>
            <w:left w:val="none" w:sz="0" w:space="0" w:color="auto"/>
            <w:bottom w:val="none" w:sz="0" w:space="0" w:color="auto"/>
            <w:right w:val="none" w:sz="0" w:space="0" w:color="auto"/>
          </w:divBdr>
        </w:div>
      </w:divsChild>
    </w:div>
    <w:div w:id="1991667932">
      <w:bodyDiv w:val="1"/>
      <w:marLeft w:val="0"/>
      <w:marRight w:val="0"/>
      <w:marTop w:val="0"/>
      <w:marBottom w:val="0"/>
      <w:divBdr>
        <w:top w:val="none" w:sz="0" w:space="0" w:color="auto"/>
        <w:left w:val="none" w:sz="0" w:space="0" w:color="auto"/>
        <w:bottom w:val="none" w:sz="0" w:space="0" w:color="auto"/>
        <w:right w:val="none" w:sz="0" w:space="0" w:color="auto"/>
      </w:divBdr>
      <w:divsChild>
        <w:div w:id="963542114">
          <w:marLeft w:val="0"/>
          <w:marRight w:val="0"/>
          <w:marTop w:val="0"/>
          <w:marBottom w:val="0"/>
          <w:divBdr>
            <w:top w:val="none" w:sz="0" w:space="0" w:color="auto"/>
            <w:left w:val="none" w:sz="0" w:space="0" w:color="auto"/>
            <w:bottom w:val="none" w:sz="0" w:space="0" w:color="auto"/>
            <w:right w:val="none" w:sz="0" w:space="0" w:color="auto"/>
          </w:divBdr>
        </w:div>
      </w:divsChild>
    </w:div>
    <w:div w:id="1991783907">
      <w:bodyDiv w:val="1"/>
      <w:marLeft w:val="0"/>
      <w:marRight w:val="0"/>
      <w:marTop w:val="0"/>
      <w:marBottom w:val="0"/>
      <w:divBdr>
        <w:top w:val="none" w:sz="0" w:space="0" w:color="auto"/>
        <w:left w:val="none" w:sz="0" w:space="0" w:color="auto"/>
        <w:bottom w:val="none" w:sz="0" w:space="0" w:color="auto"/>
        <w:right w:val="none" w:sz="0" w:space="0" w:color="auto"/>
      </w:divBdr>
      <w:divsChild>
        <w:div w:id="1160199679">
          <w:marLeft w:val="0"/>
          <w:marRight w:val="0"/>
          <w:marTop w:val="0"/>
          <w:marBottom w:val="0"/>
          <w:divBdr>
            <w:top w:val="none" w:sz="0" w:space="0" w:color="auto"/>
            <w:left w:val="none" w:sz="0" w:space="0" w:color="auto"/>
            <w:bottom w:val="none" w:sz="0" w:space="0" w:color="auto"/>
            <w:right w:val="none" w:sz="0" w:space="0" w:color="auto"/>
          </w:divBdr>
        </w:div>
      </w:divsChild>
    </w:div>
    <w:div w:id="1993483746">
      <w:bodyDiv w:val="1"/>
      <w:marLeft w:val="0"/>
      <w:marRight w:val="0"/>
      <w:marTop w:val="0"/>
      <w:marBottom w:val="0"/>
      <w:divBdr>
        <w:top w:val="none" w:sz="0" w:space="0" w:color="auto"/>
        <w:left w:val="none" w:sz="0" w:space="0" w:color="auto"/>
        <w:bottom w:val="none" w:sz="0" w:space="0" w:color="auto"/>
        <w:right w:val="none" w:sz="0" w:space="0" w:color="auto"/>
      </w:divBdr>
      <w:divsChild>
        <w:div w:id="986394053">
          <w:marLeft w:val="0"/>
          <w:marRight w:val="0"/>
          <w:marTop w:val="0"/>
          <w:marBottom w:val="0"/>
          <w:divBdr>
            <w:top w:val="none" w:sz="0" w:space="0" w:color="auto"/>
            <w:left w:val="none" w:sz="0" w:space="0" w:color="auto"/>
            <w:bottom w:val="none" w:sz="0" w:space="0" w:color="auto"/>
            <w:right w:val="none" w:sz="0" w:space="0" w:color="auto"/>
          </w:divBdr>
        </w:div>
      </w:divsChild>
    </w:div>
    <w:div w:id="1997371737">
      <w:bodyDiv w:val="1"/>
      <w:marLeft w:val="0"/>
      <w:marRight w:val="0"/>
      <w:marTop w:val="0"/>
      <w:marBottom w:val="0"/>
      <w:divBdr>
        <w:top w:val="none" w:sz="0" w:space="0" w:color="auto"/>
        <w:left w:val="none" w:sz="0" w:space="0" w:color="auto"/>
        <w:bottom w:val="none" w:sz="0" w:space="0" w:color="auto"/>
        <w:right w:val="none" w:sz="0" w:space="0" w:color="auto"/>
      </w:divBdr>
      <w:divsChild>
        <w:div w:id="1180241143">
          <w:marLeft w:val="0"/>
          <w:marRight w:val="0"/>
          <w:marTop w:val="0"/>
          <w:marBottom w:val="0"/>
          <w:divBdr>
            <w:top w:val="none" w:sz="0" w:space="0" w:color="auto"/>
            <w:left w:val="none" w:sz="0" w:space="0" w:color="auto"/>
            <w:bottom w:val="none" w:sz="0" w:space="0" w:color="auto"/>
            <w:right w:val="none" w:sz="0" w:space="0" w:color="auto"/>
          </w:divBdr>
        </w:div>
      </w:divsChild>
    </w:div>
    <w:div w:id="1999728443">
      <w:bodyDiv w:val="1"/>
      <w:marLeft w:val="0"/>
      <w:marRight w:val="0"/>
      <w:marTop w:val="0"/>
      <w:marBottom w:val="0"/>
      <w:divBdr>
        <w:top w:val="none" w:sz="0" w:space="0" w:color="auto"/>
        <w:left w:val="none" w:sz="0" w:space="0" w:color="auto"/>
        <w:bottom w:val="none" w:sz="0" w:space="0" w:color="auto"/>
        <w:right w:val="none" w:sz="0" w:space="0" w:color="auto"/>
      </w:divBdr>
      <w:divsChild>
        <w:div w:id="1107888742">
          <w:marLeft w:val="0"/>
          <w:marRight w:val="0"/>
          <w:marTop w:val="0"/>
          <w:marBottom w:val="0"/>
          <w:divBdr>
            <w:top w:val="none" w:sz="0" w:space="0" w:color="auto"/>
            <w:left w:val="none" w:sz="0" w:space="0" w:color="auto"/>
            <w:bottom w:val="none" w:sz="0" w:space="0" w:color="auto"/>
            <w:right w:val="none" w:sz="0" w:space="0" w:color="auto"/>
          </w:divBdr>
        </w:div>
      </w:divsChild>
    </w:div>
    <w:div w:id="1999770122">
      <w:bodyDiv w:val="1"/>
      <w:marLeft w:val="0"/>
      <w:marRight w:val="0"/>
      <w:marTop w:val="0"/>
      <w:marBottom w:val="0"/>
      <w:divBdr>
        <w:top w:val="none" w:sz="0" w:space="0" w:color="auto"/>
        <w:left w:val="none" w:sz="0" w:space="0" w:color="auto"/>
        <w:bottom w:val="none" w:sz="0" w:space="0" w:color="auto"/>
        <w:right w:val="none" w:sz="0" w:space="0" w:color="auto"/>
      </w:divBdr>
      <w:divsChild>
        <w:div w:id="1113019257">
          <w:marLeft w:val="0"/>
          <w:marRight w:val="0"/>
          <w:marTop w:val="0"/>
          <w:marBottom w:val="0"/>
          <w:divBdr>
            <w:top w:val="none" w:sz="0" w:space="0" w:color="auto"/>
            <w:left w:val="none" w:sz="0" w:space="0" w:color="auto"/>
            <w:bottom w:val="none" w:sz="0" w:space="0" w:color="auto"/>
            <w:right w:val="none" w:sz="0" w:space="0" w:color="auto"/>
          </w:divBdr>
        </w:div>
      </w:divsChild>
    </w:div>
    <w:div w:id="2002074342">
      <w:bodyDiv w:val="1"/>
      <w:marLeft w:val="0"/>
      <w:marRight w:val="0"/>
      <w:marTop w:val="0"/>
      <w:marBottom w:val="0"/>
      <w:divBdr>
        <w:top w:val="none" w:sz="0" w:space="0" w:color="auto"/>
        <w:left w:val="none" w:sz="0" w:space="0" w:color="auto"/>
        <w:bottom w:val="none" w:sz="0" w:space="0" w:color="auto"/>
        <w:right w:val="none" w:sz="0" w:space="0" w:color="auto"/>
      </w:divBdr>
      <w:divsChild>
        <w:div w:id="1837263455">
          <w:marLeft w:val="0"/>
          <w:marRight w:val="0"/>
          <w:marTop w:val="0"/>
          <w:marBottom w:val="0"/>
          <w:divBdr>
            <w:top w:val="none" w:sz="0" w:space="0" w:color="auto"/>
            <w:left w:val="none" w:sz="0" w:space="0" w:color="auto"/>
            <w:bottom w:val="none" w:sz="0" w:space="0" w:color="auto"/>
            <w:right w:val="none" w:sz="0" w:space="0" w:color="auto"/>
          </w:divBdr>
        </w:div>
      </w:divsChild>
    </w:div>
    <w:div w:id="2006861279">
      <w:bodyDiv w:val="1"/>
      <w:marLeft w:val="0"/>
      <w:marRight w:val="0"/>
      <w:marTop w:val="0"/>
      <w:marBottom w:val="0"/>
      <w:divBdr>
        <w:top w:val="none" w:sz="0" w:space="0" w:color="auto"/>
        <w:left w:val="none" w:sz="0" w:space="0" w:color="auto"/>
        <w:bottom w:val="none" w:sz="0" w:space="0" w:color="auto"/>
        <w:right w:val="none" w:sz="0" w:space="0" w:color="auto"/>
      </w:divBdr>
      <w:divsChild>
        <w:div w:id="559096384">
          <w:marLeft w:val="0"/>
          <w:marRight w:val="0"/>
          <w:marTop w:val="0"/>
          <w:marBottom w:val="0"/>
          <w:divBdr>
            <w:top w:val="none" w:sz="0" w:space="0" w:color="auto"/>
            <w:left w:val="none" w:sz="0" w:space="0" w:color="auto"/>
            <w:bottom w:val="none" w:sz="0" w:space="0" w:color="auto"/>
            <w:right w:val="none" w:sz="0" w:space="0" w:color="auto"/>
          </w:divBdr>
        </w:div>
      </w:divsChild>
    </w:div>
    <w:div w:id="2008364347">
      <w:bodyDiv w:val="1"/>
      <w:marLeft w:val="0"/>
      <w:marRight w:val="0"/>
      <w:marTop w:val="0"/>
      <w:marBottom w:val="0"/>
      <w:divBdr>
        <w:top w:val="none" w:sz="0" w:space="0" w:color="auto"/>
        <w:left w:val="none" w:sz="0" w:space="0" w:color="auto"/>
        <w:bottom w:val="none" w:sz="0" w:space="0" w:color="auto"/>
        <w:right w:val="none" w:sz="0" w:space="0" w:color="auto"/>
      </w:divBdr>
      <w:divsChild>
        <w:div w:id="1498569754">
          <w:marLeft w:val="0"/>
          <w:marRight w:val="0"/>
          <w:marTop w:val="0"/>
          <w:marBottom w:val="0"/>
          <w:divBdr>
            <w:top w:val="none" w:sz="0" w:space="0" w:color="auto"/>
            <w:left w:val="none" w:sz="0" w:space="0" w:color="auto"/>
            <w:bottom w:val="none" w:sz="0" w:space="0" w:color="auto"/>
            <w:right w:val="none" w:sz="0" w:space="0" w:color="auto"/>
          </w:divBdr>
        </w:div>
      </w:divsChild>
    </w:div>
    <w:div w:id="2009402557">
      <w:bodyDiv w:val="1"/>
      <w:marLeft w:val="0"/>
      <w:marRight w:val="0"/>
      <w:marTop w:val="0"/>
      <w:marBottom w:val="0"/>
      <w:divBdr>
        <w:top w:val="none" w:sz="0" w:space="0" w:color="auto"/>
        <w:left w:val="none" w:sz="0" w:space="0" w:color="auto"/>
        <w:bottom w:val="none" w:sz="0" w:space="0" w:color="auto"/>
        <w:right w:val="none" w:sz="0" w:space="0" w:color="auto"/>
      </w:divBdr>
      <w:divsChild>
        <w:div w:id="17703174">
          <w:marLeft w:val="0"/>
          <w:marRight w:val="0"/>
          <w:marTop w:val="0"/>
          <w:marBottom w:val="0"/>
          <w:divBdr>
            <w:top w:val="none" w:sz="0" w:space="0" w:color="auto"/>
            <w:left w:val="none" w:sz="0" w:space="0" w:color="auto"/>
            <w:bottom w:val="none" w:sz="0" w:space="0" w:color="auto"/>
            <w:right w:val="none" w:sz="0" w:space="0" w:color="auto"/>
          </w:divBdr>
        </w:div>
      </w:divsChild>
    </w:div>
    <w:div w:id="2010327903">
      <w:bodyDiv w:val="1"/>
      <w:marLeft w:val="0"/>
      <w:marRight w:val="0"/>
      <w:marTop w:val="0"/>
      <w:marBottom w:val="0"/>
      <w:divBdr>
        <w:top w:val="none" w:sz="0" w:space="0" w:color="auto"/>
        <w:left w:val="none" w:sz="0" w:space="0" w:color="auto"/>
        <w:bottom w:val="none" w:sz="0" w:space="0" w:color="auto"/>
        <w:right w:val="none" w:sz="0" w:space="0" w:color="auto"/>
      </w:divBdr>
      <w:divsChild>
        <w:div w:id="601884889">
          <w:marLeft w:val="0"/>
          <w:marRight w:val="0"/>
          <w:marTop w:val="0"/>
          <w:marBottom w:val="0"/>
          <w:divBdr>
            <w:top w:val="none" w:sz="0" w:space="0" w:color="auto"/>
            <w:left w:val="none" w:sz="0" w:space="0" w:color="auto"/>
            <w:bottom w:val="none" w:sz="0" w:space="0" w:color="auto"/>
            <w:right w:val="none" w:sz="0" w:space="0" w:color="auto"/>
          </w:divBdr>
        </w:div>
      </w:divsChild>
    </w:div>
    <w:div w:id="2018849092">
      <w:bodyDiv w:val="1"/>
      <w:marLeft w:val="0"/>
      <w:marRight w:val="0"/>
      <w:marTop w:val="0"/>
      <w:marBottom w:val="0"/>
      <w:divBdr>
        <w:top w:val="none" w:sz="0" w:space="0" w:color="auto"/>
        <w:left w:val="none" w:sz="0" w:space="0" w:color="auto"/>
        <w:bottom w:val="none" w:sz="0" w:space="0" w:color="auto"/>
        <w:right w:val="none" w:sz="0" w:space="0" w:color="auto"/>
      </w:divBdr>
      <w:divsChild>
        <w:div w:id="919948957">
          <w:marLeft w:val="0"/>
          <w:marRight w:val="0"/>
          <w:marTop w:val="0"/>
          <w:marBottom w:val="0"/>
          <w:divBdr>
            <w:top w:val="none" w:sz="0" w:space="0" w:color="auto"/>
            <w:left w:val="none" w:sz="0" w:space="0" w:color="auto"/>
            <w:bottom w:val="none" w:sz="0" w:space="0" w:color="auto"/>
            <w:right w:val="none" w:sz="0" w:space="0" w:color="auto"/>
          </w:divBdr>
        </w:div>
      </w:divsChild>
    </w:div>
    <w:div w:id="2021542699">
      <w:bodyDiv w:val="1"/>
      <w:marLeft w:val="0"/>
      <w:marRight w:val="0"/>
      <w:marTop w:val="0"/>
      <w:marBottom w:val="0"/>
      <w:divBdr>
        <w:top w:val="none" w:sz="0" w:space="0" w:color="auto"/>
        <w:left w:val="none" w:sz="0" w:space="0" w:color="auto"/>
        <w:bottom w:val="none" w:sz="0" w:space="0" w:color="auto"/>
        <w:right w:val="none" w:sz="0" w:space="0" w:color="auto"/>
      </w:divBdr>
      <w:divsChild>
        <w:div w:id="1351029961">
          <w:marLeft w:val="0"/>
          <w:marRight w:val="0"/>
          <w:marTop w:val="0"/>
          <w:marBottom w:val="0"/>
          <w:divBdr>
            <w:top w:val="none" w:sz="0" w:space="0" w:color="auto"/>
            <w:left w:val="none" w:sz="0" w:space="0" w:color="auto"/>
            <w:bottom w:val="none" w:sz="0" w:space="0" w:color="auto"/>
            <w:right w:val="none" w:sz="0" w:space="0" w:color="auto"/>
          </w:divBdr>
        </w:div>
      </w:divsChild>
    </w:div>
    <w:div w:id="2036617564">
      <w:bodyDiv w:val="1"/>
      <w:marLeft w:val="0"/>
      <w:marRight w:val="0"/>
      <w:marTop w:val="0"/>
      <w:marBottom w:val="0"/>
      <w:divBdr>
        <w:top w:val="none" w:sz="0" w:space="0" w:color="auto"/>
        <w:left w:val="none" w:sz="0" w:space="0" w:color="auto"/>
        <w:bottom w:val="none" w:sz="0" w:space="0" w:color="auto"/>
        <w:right w:val="none" w:sz="0" w:space="0" w:color="auto"/>
      </w:divBdr>
      <w:divsChild>
        <w:div w:id="1102645108">
          <w:marLeft w:val="0"/>
          <w:marRight w:val="0"/>
          <w:marTop w:val="0"/>
          <w:marBottom w:val="0"/>
          <w:divBdr>
            <w:top w:val="none" w:sz="0" w:space="0" w:color="auto"/>
            <w:left w:val="none" w:sz="0" w:space="0" w:color="auto"/>
            <w:bottom w:val="none" w:sz="0" w:space="0" w:color="auto"/>
            <w:right w:val="none" w:sz="0" w:space="0" w:color="auto"/>
          </w:divBdr>
        </w:div>
      </w:divsChild>
    </w:div>
    <w:div w:id="2040086226">
      <w:bodyDiv w:val="1"/>
      <w:marLeft w:val="0"/>
      <w:marRight w:val="0"/>
      <w:marTop w:val="0"/>
      <w:marBottom w:val="0"/>
      <w:divBdr>
        <w:top w:val="none" w:sz="0" w:space="0" w:color="auto"/>
        <w:left w:val="none" w:sz="0" w:space="0" w:color="auto"/>
        <w:bottom w:val="none" w:sz="0" w:space="0" w:color="auto"/>
        <w:right w:val="none" w:sz="0" w:space="0" w:color="auto"/>
      </w:divBdr>
      <w:divsChild>
        <w:div w:id="79914334">
          <w:marLeft w:val="0"/>
          <w:marRight w:val="0"/>
          <w:marTop w:val="0"/>
          <w:marBottom w:val="0"/>
          <w:divBdr>
            <w:top w:val="none" w:sz="0" w:space="0" w:color="auto"/>
            <w:left w:val="none" w:sz="0" w:space="0" w:color="auto"/>
            <w:bottom w:val="none" w:sz="0" w:space="0" w:color="auto"/>
            <w:right w:val="none" w:sz="0" w:space="0" w:color="auto"/>
          </w:divBdr>
        </w:div>
      </w:divsChild>
    </w:div>
    <w:div w:id="2043048035">
      <w:bodyDiv w:val="1"/>
      <w:marLeft w:val="0"/>
      <w:marRight w:val="0"/>
      <w:marTop w:val="0"/>
      <w:marBottom w:val="0"/>
      <w:divBdr>
        <w:top w:val="none" w:sz="0" w:space="0" w:color="auto"/>
        <w:left w:val="none" w:sz="0" w:space="0" w:color="auto"/>
        <w:bottom w:val="none" w:sz="0" w:space="0" w:color="auto"/>
        <w:right w:val="none" w:sz="0" w:space="0" w:color="auto"/>
      </w:divBdr>
      <w:divsChild>
        <w:div w:id="1183011966">
          <w:marLeft w:val="0"/>
          <w:marRight w:val="0"/>
          <w:marTop w:val="0"/>
          <w:marBottom w:val="0"/>
          <w:divBdr>
            <w:top w:val="none" w:sz="0" w:space="0" w:color="auto"/>
            <w:left w:val="none" w:sz="0" w:space="0" w:color="auto"/>
            <w:bottom w:val="none" w:sz="0" w:space="0" w:color="auto"/>
            <w:right w:val="none" w:sz="0" w:space="0" w:color="auto"/>
          </w:divBdr>
        </w:div>
      </w:divsChild>
    </w:div>
    <w:div w:id="2043243472">
      <w:bodyDiv w:val="1"/>
      <w:marLeft w:val="0"/>
      <w:marRight w:val="0"/>
      <w:marTop w:val="0"/>
      <w:marBottom w:val="0"/>
      <w:divBdr>
        <w:top w:val="none" w:sz="0" w:space="0" w:color="auto"/>
        <w:left w:val="none" w:sz="0" w:space="0" w:color="auto"/>
        <w:bottom w:val="none" w:sz="0" w:space="0" w:color="auto"/>
        <w:right w:val="none" w:sz="0" w:space="0" w:color="auto"/>
      </w:divBdr>
      <w:divsChild>
        <w:div w:id="1916284244">
          <w:marLeft w:val="0"/>
          <w:marRight w:val="0"/>
          <w:marTop w:val="0"/>
          <w:marBottom w:val="0"/>
          <w:divBdr>
            <w:top w:val="none" w:sz="0" w:space="0" w:color="auto"/>
            <w:left w:val="none" w:sz="0" w:space="0" w:color="auto"/>
            <w:bottom w:val="none" w:sz="0" w:space="0" w:color="auto"/>
            <w:right w:val="none" w:sz="0" w:space="0" w:color="auto"/>
          </w:divBdr>
        </w:div>
      </w:divsChild>
    </w:div>
    <w:div w:id="2052073412">
      <w:bodyDiv w:val="1"/>
      <w:marLeft w:val="0"/>
      <w:marRight w:val="0"/>
      <w:marTop w:val="0"/>
      <w:marBottom w:val="0"/>
      <w:divBdr>
        <w:top w:val="none" w:sz="0" w:space="0" w:color="auto"/>
        <w:left w:val="none" w:sz="0" w:space="0" w:color="auto"/>
        <w:bottom w:val="none" w:sz="0" w:space="0" w:color="auto"/>
        <w:right w:val="none" w:sz="0" w:space="0" w:color="auto"/>
      </w:divBdr>
      <w:divsChild>
        <w:div w:id="20009709">
          <w:marLeft w:val="0"/>
          <w:marRight w:val="0"/>
          <w:marTop w:val="0"/>
          <w:marBottom w:val="0"/>
          <w:divBdr>
            <w:top w:val="none" w:sz="0" w:space="0" w:color="auto"/>
            <w:left w:val="none" w:sz="0" w:space="0" w:color="auto"/>
            <w:bottom w:val="none" w:sz="0" w:space="0" w:color="auto"/>
            <w:right w:val="none" w:sz="0" w:space="0" w:color="auto"/>
          </w:divBdr>
          <w:divsChild>
            <w:div w:id="143289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159088">
      <w:bodyDiv w:val="1"/>
      <w:marLeft w:val="0"/>
      <w:marRight w:val="0"/>
      <w:marTop w:val="0"/>
      <w:marBottom w:val="0"/>
      <w:divBdr>
        <w:top w:val="none" w:sz="0" w:space="0" w:color="auto"/>
        <w:left w:val="none" w:sz="0" w:space="0" w:color="auto"/>
        <w:bottom w:val="none" w:sz="0" w:space="0" w:color="auto"/>
        <w:right w:val="none" w:sz="0" w:space="0" w:color="auto"/>
      </w:divBdr>
      <w:divsChild>
        <w:div w:id="1821189519">
          <w:marLeft w:val="0"/>
          <w:marRight w:val="0"/>
          <w:marTop w:val="0"/>
          <w:marBottom w:val="0"/>
          <w:divBdr>
            <w:top w:val="none" w:sz="0" w:space="0" w:color="auto"/>
            <w:left w:val="none" w:sz="0" w:space="0" w:color="auto"/>
            <w:bottom w:val="none" w:sz="0" w:space="0" w:color="auto"/>
            <w:right w:val="none" w:sz="0" w:space="0" w:color="auto"/>
          </w:divBdr>
        </w:div>
      </w:divsChild>
    </w:div>
    <w:div w:id="2057772077">
      <w:bodyDiv w:val="1"/>
      <w:marLeft w:val="0"/>
      <w:marRight w:val="0"/>
      <w:marTop w:val="0"/>
      <w:marBottom w:val="0"/>
      <w:divBdr>
        <w:top w:val="none" w:sz="0" w:space="0" w:color="auto"/>
        <w:left w:val="none" w:sz="0" w:space="0" w:color="auto"/>
        <w:bottom w:val="none" w:sz="0" w:space="0" w:color="auto"/>
        <w:right w:val="none" w:sz="0" w:space="0" w:color="auto"/>
      </w:divBdr>
      <w:divsChild>
        <w:div w:id="1979145706">
          <w:marLeft w:val="0"/>
          <w:marRight w:val="0"/>
          <w:marTop w:val="0"/>
          <w:marBottom w:val="0"/>
          <w:divBdr>
            <w:top w:val="none" w:sz="0" w:space="0" w:color="auto"/>
            <w:left w:val="none" w:sz="0" w:space="0" w:color="auto"/>
            <w:bottom w:val="none" w:sz="0" w:space="0" w:color="auto"/>
            <w:right w:val="none" w:sz="0" w:space="0" w:color="auto"/>
          </w:divBdr>
        </w:div>
      </w:divsChild>
    </w:div>
    <w:div w:id="2059469298">
      <w:bodyDiv w:val="1"/>
      <w:marLeft w:val="0"/>
      <w:marRight w:val="0"/>
      <w:marTop w:val="0"/>
      <w:marBottom w:val="0"/>
      <w:divBdr>
        <w:top w:val="none" w:sz="0" w:space="0" w:color="auto"/>
        <w:left w:val="none" w:sz="0" w:space="0" w:color="auto"/>
        <w:bottom w:val="none" w:sz="0" w:space="0" w:color="auto"/>
        <w:right w:val="none" w:sz="0" w:space="0" w:color="auto"/>
      </w:divBdr>
      <w:divsChild>
        <w:div w:id="1986659842">
          <w:marLeft w:val="0"/>
          <w:marRight w:val="0"/>
          <w:marTop w:val="0"/>
          <w:marBottom w:val="0"/>
          <w:divBdr>
            <w:top w:val="none" w:sz="0" w:space="0" w:color="auto"/>
            <w:left w:val="none" w:sz="0" w:space="0" w:color="auto"/>
            <w:bottom w:val="none" w:sz="0" w:space="0" w:color="auto"/>
            <w:right w:val="none" w:sz="0" w:space="0" w:color="auto"/>
          </w:divBdr>
        </w:div>
      </w:divsChild>
    </w:div>
    <w:div w:id="2060011260">
      <w:bodyDiv w:val="1"/>
      <w:marLeft w:val="0"/>
      <w:marRight w:val="0"/>
      <w:marTop w:val="0"/>
      <w:marBottom w:val="0"/>
      <w:divBdr>
        <w:top w:val="none" w:sz="0" w:space="0" w:color="auto"/>
        <w:left w:val="none" w:sz="0" w:space="0" w:color="auto"/>
        <w:bottom w:val="none" w:sz="0" w:space="0" w:color="auto"/>
        <w:right w:val="none" w:sz="0" w:space="0" w:color="auto"/>
      </w:divBdr>
      <w:divsChild>
        <w:div w:id="1347950320">
          <w:marLeft w:val="0"/>
          <w:marRight w:val="0"/>
          <w:marTop w:val="0"/>
          <w:marBottom w:val="0"/>
          <w:divBdr>
            <w:top w:val="none" w:sz="0" w:space="0" w:color="auto"/>
            <w:left w:val="none" w:sz="0" w:space="0" w:color="auto"/>
            <w:bottom w:val="none" w:sz="0" w:space="0" w:color="auto"/>
            <w:right w:val="none" w:sz="0" w:space="0" w:color="auto"/>
          </w:divBdr>
        </w:div>
      </w:divsChild>
    </w:div>
    <w:div w:id="2061047633">
      <w:bodyDiv w:val="1"/>
      <w:marLeft w:val="0"/>
      <w:marRight w:val="0"/>
      <w:marTop w:val="0"/>
      <w:marBottom w:val="0"/>
      <w:divBdr>
        <w:top w:val="none" w:sz="0" w:space="0" w:color="auto"/>
        <w:left w:val="none" w:sz="0" w:space="0" w:color="auto"/>
        <w:bottom w:val="none" w:sz="0" w:space="0" w:color="auto"/>
        <w:right w:val="none" w:sz="0" w:space="0" w:color="auto"/>
      </w:divBdr>
      <w:divsChild>
        <w:div w:id="1923947438">
          <w:marLeft w:val="0"/>
          <w:marRight w:val="0"/>
          <w:marTop w:val="0"/>
          <w:marBottom w:val="0"/>
          <w:divBdr>
            <w:top w:val="none" w:sz="0" w:space="0" w:color="auto"/>
            <w:left w:val="none" w:sz="0" w:space="0" w:color="auto"/>
            <w:bottom w:val="none" w:sz="0" w:space="0" w:color="auto"/>
            <w:right w:val="none" w:sz="0" w:space="0" w:color="auto"/>
          </w:divBdr>
        </w:div>
      </w:divsChild>
    </w:div>
    <w:div w:id="2064139563">
      <w:bodyDiv w:val="1"/>
      <w:marLeft w:val="0"/>
      <w:marRight w:val="0"/>
      <w:marTop w:val="0"/>
      <w:marBottom w:val="0"/>
      <w:divBdr>
        <w:top w:val="none" w:sz="0" w:space="0" w:color="auto"/>
        <w:left w:val="none" w:sz="0" w:space="0" w:color="auto"/>
        <w:bottom w:val="none" w:sz="0" w:space="0" w:color="auto"/>
        <w:right w:val="none" w:sz="0" w:space="0" w:color="auto"/>
      </w:divBdr>
      <w:divsChild>
        <w:div w:id="719061495">
          <w:marLeft w:val="0"/>
          <w:marRight w:val="0"/>
          <w:marTop w:val="0"/>
          <w:marBottom w:val="0"/>
          <w:divBdr>
            <w:top w:val="none" w:sz="0" w:space="0" w:color="auto"/>
            <w:left w:val="none" w:sz="0" w:space="0" w:color="auto"/>
            <w:bottom w:val="none" w:sz="0" w:space="0" w:color="auto"/>
            <w:right w:val="none" w:sz="0" w:space="0" w:color="auto"/>
          </w:divBdr>
        </w:div>
      </w:divsChild>
    </w:div>
    <w:div w:id="2064212410">
      <w:bodyDiv w:val="1"/>
      <w:marLeft w:val="0"/>
      <w:marRight w:val="0"/>
      <w:marTop w:val="0"/>
      <w:marBottom w:val="0"/>
      <w:divBdr>
        <w:top w:val="none" w:sz="0" w:space="0" w:color="auto"/>
        <w:left w:val="none" w:sz="0" w:space="0" w:color="auto"/>
        <w:bottom w:val="none" w:sz="0" w:space="0" w:color="auto"/>
        <w:right w:val="none" w:sz="0" w:space="0" w:color="auto"/>
      </w:divBdr>
      <w:divsChild>
        <w:div w:id="273903807">
          <w:marLeft w:val="0"/>
          <w:marRight w:val="0"/>
          <w:marTop w:val="0"/>
          <w:marBottom w:val="0"/>
          <w:divBdr>
            <w:top w:val="none" w:sz="0" w:space="0" w:color="auto"/>
            <w:left w:val="none" w:sz="0" w:space="0" w:color="auto"/>
            <w:bottom w:val="none" w:sz="0" w:space="0" w:color="auto"/>
            <w:right w:val="none" w:sz="0" w:space="0" w:color="auto"/>
          </w:divBdr>
        </w:div>
      </w:divsChild>
    </w:div>
    <w:div w:id="2070033248">
      <w:bodyDiv w:val="1"/>
      <w:marLeft w:val="0"/>
      <w:marRight w:val="0"/>
      <w:marTop w:val="0"/>
      <w:marBottom w:val="0"/>
      <w:divBdr>
        <w:top w:val="none" w:sz="0" w:space="0" w:color="auto"/>
        <w:left w:val="none" w:sz="0" w:space="0" w:color="auto"/>
        <w:bottom w:val="none" w:sz="0" w:space="0" w:color="auto"/>
        <w:right w:val="none" w:sz="0" w:space="0" w:color="auto"/>
      </w:divBdr>
      <w:divsChild>
        <w:div w:id="1000817475">
          <w:marLeft w:val="0"/>
          <w:marRight w:val="0"/>
          <w:marTop w:val="0"/>
          <w:marBottom w:val="0"/>
          <w:divBdr>
            <w:top w:val="none" w:sz="0" w:space="0" w:color="auto"/>
            <w:left w:val="none" w:sz="0" w:space="0" w:color="auto"/>
            <w:bottom w:val="none" w:sz="0" w:space="0" w:color="auto"/>
            <w:right w:val="none" w:sz="0" w:space="0" w:color="auto"/>
          </w:divBdr>
        </w:div>
      </w:divsChild>
    </w:div>
    <w:div w:id="2070952486">
      <w:bodyDiv w:val="1"/>
      <w:marLeft w:val="0"/>
      <w:marRight w:val="0"/>
      <w:marTop w:val="0"/>
      <w:marBottom w:val="0"/>
      <w:divBdr>
        <w:top w:val="none" w:sz="0" w:space="0" w:color="auto"/>
        <w:left w:val="none" w:sz="0" w:space="0" w:color="auto"/>
        <w:bottom w:val="none" w:sz="0" w:space="0" w:color="auto"/>
        <w:right w:val="none" w:sz="0" w:space="0" w:color="auto"/>
      </w:divBdr>
      <w:divsChild>
        <w:div w:id="130710423">
          <w:marLeft w:val="0"/>
          <w:marRight w:val="0"/>
          <w:marTop w:val="0"/>
          <w:marBottom w:val="0"/>
          <w:divBdr>
            <w:top w:val="none" w:sz="0" w:space="0" w:color="auto"/>
            <w:left w:val="none" w:sz="0" w:space="0" w:color="auto"/>
            <w:bottom w:val="none" w:sz="0" w:space="0" w:color="auto"/>
            <w:right w:val="none" w:sz="0" w:space="0" w:color="auto"/>
          </w:divBdr>
          <w:divsChild>
            <w:div w:id="592320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785572">
      <w:bodyDiv w:val="1"/>
      <w:marLeft w:val="0"/>
      <w:marRight w:val="0"/>
      <w:marTop w:val="0"/>
      <w:marBottom w:val="0"/>
      <w:divBdr>
        <w:top w:val="none" w:sz="0" w:space="0" w:color="auto"/>
        <w:left w:val="none" w:sz="0" w:space="0" w:color="auto"/>
        <w:bottom w:val="none" w:sz="0" w:space="0" w:color="auto"/>
        <w:right w:val="none" w:sz="0" w:space="0" w:color="auto"/>
      </w:divBdr>
      <w:divsChild>
        <w:div w:id="1423337492">
          <w:marLeft w:val="0"/>
          <w:marRight w:val="0"/>
          <w:marTop w:val="0"/>
          <w:marBottom w:val="0"/>
          <w:divBdr>
            <w:top w:val="none" w:sz="0" w:space="0" w:color="auto"/>
            <w:left w:val="none" w:sz="0" w:space="0" w:color="auto"/>
            <w:bottom w:val="none" w:sz="0" w:space="0" w:color="auto"/>
            <w:right w:val="none" w:sz="0" w:space="0" w:color="auto"/>
          </w:divBdr>
        </w:div>
      </w:divsChild>
    </w:div>
    <w:div w:id="2081323945">
      <w:bodyDiv w:val="1"/>
      <w:marLeft w:val="0"/>
      <w:marRight w:val="0"/>
      <w:marTop w:val="0"/>
      <w:marBottom w:val="0"/>
      <w:divBdr>
        <w:top w:val="none" w:sz="0" w:space="0" w:color="auto"/>
        <w:left w:val="none" w:sz="0" w:space="0" w:color="auto"/>
        <w:bottom w:val="none" w:sz="0" w:space="0" w:color="auto"/>
        <w:right w:val="none" w:sz="0" w:space="0" w:color="auto"/>
      </w:divBdr>
      <w:divsChild>
        <w:div w:id="1848058672">
          <w:marLeft w:val="0"/>
          <w:marRight w:val="0"/>
          <w:marTop w:val="0"/>
          <w:marBottom w:val="0"/>
          <w:divBdr>
            <w:top w:val="none" w:sz="0" w:space="0" w:color="auto"/>
            <w:left w:val="none" w:sz="0" w:space="0" w:color="auto"/>
            <w:bottom w:val="none" w:sz="0" w:space="0" w:color="auto"/>
            <w:right w:val="none" w:sz="0" w:space="0" w:color="auto"/>
          </w:divBdr>
        </w:div>
      </w:divsChild>
    </w:div>
    <w:div w:id="2082095272">
      <w:bodyDiv w:val="1"/>
      <w:marLeft w:val="0"/>
      <w:marRight w:val="0"/>
      <w:marTop w:val="0"/>
      <w:marBottom w:val="0"/>
      <w:divBdr>
        <w:top w:val="none" w:sz="0" w:space="0" w:color="auto"/>
        <w:left w:val="none" w:sz="0" w:space="0" w:color="auto"/>
        <w:bottom w:val="none" w:sz="0" w:space="0" w:color="auto"/>
        <w:right w:val="none" w:sz="0" w:space="0" w:color="auto"/>
      </w:divBdr>
      <w:divsChild>
        <w:div w:id="436219647">
          <w:marLeft w:val="0"/>
          <w:marRight w:val="0"/>
          <w:marTop w:val="0"/>
          <w:marBottom w:val="0"/>
          <w:divBdr>
            <w:top w:val="none" w:sz="0" w:space="0" w:color="auto"/>
            <w:left w:val="none" w:sz="0" w:space="0" w:color="auto"/>
            <w:bottom w:val="none" w:sz="0" w:space="0" w:color="auto"/>
            <w:right w:val="none" w:sz="0" w:space="0" w:color="auto"/>
          </w:divBdr>
        </w:div>
      </w:divsChild>
    </w:div>
    <w:div w:id="2084448463">
      <w:bodyDiv w:val="1"/>
      <w:marLeft w:val="0"/>
      <w:marRight w:val="0"/>
      <w:marTop w:val="0"/>
      <w:marBottom w:val="0"/>
      <w:divBdr>
        <w:top w:val="none" w:sz="0" w:space="0" w:color="auto"/>
        <w:left w:val="none" w:sz="0" w:space="0" w:color="auto"/>
        <w:bottom w:val="none" w:sz="0" w:space="0" w:color="auto"/>
        <w:right w:val="none" w:sz="0" w:space="0" w:color="auto"/>
      </w:divBdr>
      <w:divsChild>
        <w:div w:id="1913159642">
          <w:marLeft w:val="0"/>
          <w:marRight w:val="0"/>
          <w:marTop w:val="0"/>
          <w:marBottom w:val="0"/>
          <w:divBdr>
            <w:top w:val="none" w:sz="0" w:space="0" w:color="auto"/>
            <w:left w:val="none" w:sz="0" w:space="0" w:color="auto"/>
            <w:bottom w:val="none" w:sz="0" w:space="0" w:color="auto"/>
            <w:right w:val="none" w:sz="0" w:space="0" w:color="auto"/>
          </w:divBdr>
        </w:div>
      </w:divsChild>
    </w:div>
    <w:div w:id="2086612262">
      <w:bodyDiv w:val="1"/>
      <w:marLeft w:val="0"/>
      <w:marRight w:val="0"/>
      <w:marTop w:val="0"/>
      <w:marBottom w:val="0"/>
      <w:divBdr>
        <w:top w:val="none" w:sz="0" w:space="0" w:color="auto"/>
        <w:left w:val="none" w:sz="0" w:space="0" w:color="auto"/>
        <w:bottom w:val="none" w:sz="0" w:space="0" w:color="auto"/>
        <w:right w:val="none" w:sz="0" w:space="0" w:color="auto"/>
      </w:divBdr>
      <w:divsChild>
        <w:div w:id="55398939">
          <w:marLeft w:val="0"/>
          <w:marRight w:val="0"/>
          <w:marTop w:val="0"/>
          <w:marBottom w:val="0"/>
          <w:divBdr>
            <w:top w:val="none" w:sz="0" w:space="0" w:color="auto"/>
            <w:left w:val="none" w:sz="0" w:space="0" w:color="auto"/>
            <w:bottom w:val="none" w:sz="0" w:space="0" w:color="auto"/>
            <w:right w:val="none" w:sz="0" w:space="0" w:color="auto"/>
          </w:divBdr>
        </w:div>
      </w:divsChild>
    </w:div>
    <w:div w:id="2090537872">
      <w:bodyDiv w:val="1"/>
      <w:marLeft w:val="0"/>
      <w:marRight w:val="0"/>
      <w:marTop w:val="0"/>
      <w:marBottom w:val="0"/>
      <w:divBdr>
        <w:top w:val="none" w:sz="0" w:space="0" w:color="auto"/>
        <w:left w:val="none" w:sz="0" w:space="0" w:color="auto"/>
        <w:bottom w:val="none" w:sz="0" w:space="0" w:color="auto"/>
        <w:right w:val="none" w:sz="0" w:space="0" w:color="auto"/>
      </w:divBdr>
      <w:divsChild>
        <w:div w:id="504051969">
          <w:marLeft w:val="0"/>
          <w:marRight w:val="0"/>
          <w:marTop w:val="0"/>
          <w:marBottom w:val="0"/>
          <w:divBdr>
            <w:top w:val="none" w:sz="0" w:space="0" w:color="auto"/>
            <w:left w:val="none" w:sz="0" w:space="0" w:color="auto"/>
            <w:bottom w:val="none" w:sz="0" w:space="0" w:color="auto"/>
            <w:right w:val="none" w:sz="0" w:space="0" w:color="auto"/>
          </w:divBdr>
        </w:div>
      </w:divsChild>
    </w:div>
    <w:div w:id="2091924293">
      <w:bodyDiv w:val="1"/>
      <w:marLeft w:val="0"/>
      <w:marRight w:val="0"/>
      <w:marTop w:val="0"/>
      <w:marBottom w:val="0"/>
      <w:divBdr>
        <w:top w:val="none" w:sz="0" w:space="0" w:color="auto"/>
        <w:left w:val="none" w:sz="0" w:space="0" w:color="auto"/>
        <w:bottom w:val="none" w:sz="0" w:space="0" w:color="auto"/>
        <w:right w:val="none" w:sz="0" w:space="0" w:color="auto"/>
      </w:divBdr>
      <w:divsChild>
        <w:div w:id="1791625600">
          <w:marLeft w:val="0"/>
          <w:marRight w:val="0"/>
          <w:marTop w:val="0"/>
          <w:marBottom w:val="0"/>
          <w:divBdr>
            <w:top w:val="none" w:sz="0" w:space="0" w:color="auto"/>
            <w:left w:val="none" w:sz="0" w:space="0" w:color="auto"/>
            <w:bottom w:val="none" w:sz="0" w:space="0" w:color="auto"/>
            <w:right w:val="none" w:sz="0" w:space="0" w:color="auto"/>
          </w:divBdr>
        </w:div>
      </w:divsChild>
    </w:div>
    <w:div w:id="2095735013">
      <w:bodyDiv w:val="1"/>
      <w:marLeft w:val="0"/>
      <w:marRight w:val="0"/>
      <w:marTop w:val="0"/>
      <w:marBottom w:val="0"/>
      <w:divBdr>
        <w:top w:val="none" w:sz="0" w:space="0" w:color="auto"/>
        <w:left w:val="none" w:sz="0" w:space="0" w:color="auto"/>
        <w:bottom w:val="none" w:sz="0" w:space="0" w:color="auto"/>
        <w:right w:val="none" w:sz="0" w:space="0" w:color="auto"/>
      </w:divBdr>
      <w:divsChild>
        <w:div w:id="265575670">
          <w:marLeft w:val="0"/>
          <w:marRight w:val="0"/>
          <w:marTop w:val="0"/>
          <w:marBottom w:val="0"/>
          <w:divBdr>
            <w:top w:val="none" w:sz="0" w:space="0" w:color="auto"/>
            <w:left w:val="none" w:sz="0" w:space="0" w:color="auto"/>
            <w:bottom w:val="none" w:sz="0" w:space="0" w:color="auto"/>
            <w:right w:val="none" w:sz="0" w:space="0" w:color="auto"/>
          </w:divBdr>
        </w:div>
      </w:divsChild>
    </w:div>
    <w:div w:id="2100251372">
      <w:bodyDiv w:val="1"/>
      <w:marLeft w:val="0"/>
      <w:marRight w:val="0"/>
      <w:marTop w:val="0"/>
      <w:marBottom w:val="0"/>
      <w:divBdr>
        <w:top w:val="none" w:sz="0" w:space="0" w:color="auto"/>
        <w:left w:val="none" w:sz="0" w:space="0" w:color="auto"/>
        <w:bottom w:val="none" w:sz="0" w:space="0" w:color="auto"/>
        <w:right w:val="none" w:sz="0" w:space="0" w:color="auto"/>
      </w:divBdr>
      <w:divsChild>
        <w:div w:id="665059638">
          <w:marLeft w:val="0"/>
          <w:marRight w:val="0"/>
          <w:marTop w:val="0"/>
          <w:marBottom w:val="0"/>
          <w:divBdr>
            <w:top w:val="none" w:sz="0" w:space="0" w:color="auto"/>
            <w:left w:val="none" w:sz="0" w:space="0" w:color="auto"/>
            <w:bottom w:val="none" w:sz="0" w:space="0" w:color="auto"/>
            <w:right w:val="none" w:sz="0" w:space="0" w:color="auto"/>
          </w:divBdr>
        </w:div>
      </w:divsChild>
    </w:div>
    <w:div w:id="2109233363">
      <w:bodyDiv w:val="1"/>
      <w:marLeft w:val="0"/>
      <w:marRight w:val="0"/>
      <w:marTop w:val="0"/>
      <w:marBottom w:val="0"/>
      <w:divBdr>
        <w:top w:val="none" w:sz="0" w:space="0" w:color="auto"/>
        <w:left w:val="none" w:sz="0" w:space="0" w:color="auto"/>
        <w:bottom w:val="none" w:sz="0" w:space="0" w:color="auto"/>
        <w:right w:val="none" w:sz="0" w:space="0" w:color="auto"/>
      </w:divBdr>
      <w:divsChild>
        <w:div w:id="1327591258">
          <w:marLeft w:val="0"/>
          <w:marRight w:val="0"/>
          <w:marTop w:val="0"/>
          <w:marBottom w:val="0"/>
          <w:divBdr>
            <w:top w:val="none" w:sz="0" w:space="0" w:color="auto"/>
            <w:left w:val="none" w:sz="0" w:space="0" w:color="auto"/>
            <w:bottom w:val="none" w:sz="0" w:space="0" w:color="auto"/>
            <w:right w:val="none" w:sz="0" w:space="0" w:color="auto"/>
          </w:divBdr>
        </w:div>
      </w:divsChild>
    </w:div>
    <w:div w:id="2113238850">
      <w:bodyDiv w:val="1"/>
      <w:marLeft w:val="0"/>
      <w:marRight w:val="0"/>
      <w:marTop w:val="0"/>
      <w:marBottom w:val="0"/>
      <w:divBdr>
        <w:top w:val="none" w:sz="0" w:space="0" w:color="auto"/>
        <w:left w:val="none" w:sz="0" w:space="0" w:color="auto"/>
        <w:bottom w:val="none" w:sz="0" w:space="0" w:color="auto"/>
        <w:right w:val="none" w:sz="0" w:space="0" w:color="auto"/>
      </w:divBdr>
      <w:divsChild>
        <w:div w:id="502941828">
          <w:marLeft w:val="0"/>
          <w:marRight w:val="0"/>
          <w:marTop w:val="0"/>
          <w:marBottom w:val="0"/>
          <w:divBdr>
            <w:top w:val="none" w:sz="0" w:space="0" w:color="auto"/>
            <w:left w:val="none" w:sz="0" w:space="0" w:color="auto"/>
            <w:bottom w:val="none" w:sz="0" w:space="0" w:color="auto"/>
            <w:right w:val="none" w:sz="0" w:space="0" w:color="auto"/>
          </w:divBdr>
        </w:div>
      </w:divsChild>
    </w:div>
    <w:div w:id="2115325660">
      <w:bodyDiv w:val="1"/>
      <w:marLeft w:val="0"/>
      <w:marRight w:val="0"/>
      <w:marTop w:val="0"/>
      <w:marBottom w:val="0"/>
      <w:divBdr>
        <w:top w:val="none" w:sz="0" w:space="0" w:color="auto"/>
        <w:left w:val="none" w:sz="0" w:space="0" w:color="auto"/>
        <w:bottom w:val="none" w:sz="0" w:space="0" w:color="auto"/>
        <w:right w:val="none" w:sz="0" w:space="0" w:color="auto"/>
      </w:divBdr>
      <w:divsChild>
        <w:div w:id="1535801392">
          <w:marLeft w:val="0"/>
          <w:marRight w:val="0"/>
          <w:marTop w:val="0"/>
          <w:marBottom w:val="0"/>
          <w:divBdr>
            <w:top w:val="none" w:sz="0" w:space="0" w:color="auto"/>
            <w:left w:val="none" w:sz="0" w:space="0" w:color="auto"/>
            <w:bottom w:val="none" w:sz="0" w:space="0" w:color="auto"/>
            <w:right w:val="none" w:sz="0" w:space="0" w:color="auto"/>
          </w:divBdr>
        </w:div>
      </w:divsChild>
    </w:div>
    <w:div w:id="2117560372">
      <w:bodyDiv w:val="1"/>
      <w:marLeft w:val="0"/>
      <w:marRight w:val="0"/>
      <w:marTop w:val="0"/>
      <w:marBottom w:val="0"/>
      <w:divBdr>
        <w:top w:val="none" w:sz="0" w:space="0" w:color="auto"/>
        <w:left w:val="none" w:sz="0" w:space="0" w:color="auto"/>
        <w:bottom w:val="none" w:sz="0" w:space="0" w:color="auto"/>
        <w:right w:val="none" w:sz="0" w:space="0" w:color="auto"/>
      </w:divBdr>
      <w:divsChild>
        <w:div w:id="1521772481">
          <w:marLeft w:val="0"/>
          <w:marRight w:val="0"/>
          <w:marTop w:val="0"/>
          <w:marBottom w:val="0"/>
          <w:divBdr>
            <w:top w:val="none" w:sz="0" w:space="0" w:color="auto"/>
            <w:left w:val="none" w:sz="0" w:space="0" w:color="auto"/>
            <w:bottom w:val="none" w:sz="0" w:space="0" w:color="auto"/>
            <w:right w:val="none" w:sz="0" w:space="0" w:color="auto"/>
          </w:divBdr>
        </w:div>
      </w:divsChild>
    </w:div>
    <w:div w:id="2117869379">
      <w:bodyDiv w:val="1"/>
      <w:marLeft w:val="0"/>
      <w:marRight w:val="0"/>
      <w:marTop w:val="0"/>
      <w:marBottom w:val="0"/>
      <w:divBdr>
        <w:top w:val="none" w:sz="0" w:space="0" w:color="auto"/>
        <w:left w:val="none" w:sz="0" w:space="0" w:color="auto"/>
        <w:bottom w:val="none" w:sz="0" w:space="0" w:color="auto"/>
        <w:right w:val="none" w:sz="0" w:space="0" w:color="auto"/>
      </w:divBdr>
      <w:divsChild>
        <w:div w:id="1216353131">
          <w:marLeft w:val="0"/>
          <w:marRight w:val="0"/>
          <w:marTop w:val="0"/>
          <w:marBottom w:val="0"/>
          <w:divBdr>
            <w:top w:val="none" w:sz="0" w:space="0" w:color="auto"/>
            <w:left w:val="none" w:sz="0" w:space="0" w:color="auto"/>
            <w:bottom w:val="none" w:sz="0" w:space="0" w:color="auto"/>
            <w:right w:val="none" w:sz="0" w:space="0" w:color="auto"/>
          </w:divBdr>
        </w:div>
      </w:divsChild>
    </w:div>
    <w:div w:id="2120682328">
      <w:bodyDiv w:val="1"/>
      <w:marLeft w:val="0"/>
      <w:marRight w:val="0"/>
      <w:marTop w:val="0"/>
      <w:marBottom w:val="0"/>
      <w:divBdr>
        <w:top w:val="none" w:sz="0" w:space="0" w:color="auto"/>
        <w:left w:val="none" w:sz="0" w:space="0" w:color="auto"/>
        <w:bottom w:val="none" w:sz="0" w:space="0" w:color="auto"/>
        <w:right w:val="none" w:sz="0" w:space="0" w:color="auto"/>
      </w:divBdr>
      <w:divsChild>
        <w:div w:id="402677099">
          <w:marLeft w:val="0"/>
          <w:marRight w:val="0"/>
          <w:marTop w:val="0"/>
          <w:marBottom w:val="0"/>
          <w:divBdr>
            <w:top w:val="none" w:sz="0" w:space="0" w:color="auto"/>
            <w:left w:val="none" w:sz="0" w:space="0" w:color="auto"/>
            <w:bottom w:val="none" w:sz="0" w:space="0" w:color="auto"/>
            <w:right w:val="none" w:sz="0" w:space="0" w:color="auto"/>
          </w:divBdr>
          <w:divsChild>
            <w:div w:id="73573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948890">
      <w:bodyDiv w:val="1"/>
      <w:marLeft w:val="0"/>
      <w:marRight w:val="0"/>
      <w:marTop w:val="0"/>
      <w:marBottom w:val="0"/>
      <w:divBdr>
        <w:top w:val="none" w:sz="0" w:space="0" w:color="auto"/>
        <w:left w:val="none" w:sz="0" w:space="0" w:color="auto"/>
        <w:bottom w:val="none" w:sz="0" w:space="0" w:color="auto"/>
        <w:right w:val="none" w:sz="0" w:space="0" w:color="auto"/>
      </w:divBdr>
      <w:divsChild>
        <w:div w:id="1459179572">
          <w:marLeft w:val="0"/>
          <w:marRight w:val="0"/>
          <w:marTop w:val="0"/>
          <w:marBottom w:val="0"/>
          <w:divBdr>
            <w:top w:val="none" w:sz="0" w:space="0" w:color="auto"/>
            <w:left w:val="none" w:sz="0" w:space="0" w:color="auto"/>
            <w:bottom w:val="none" w:sz="0" w:space="0" w:color="auto"/>
            <w:right w:val="none" w:sz="0" w:space="0" w:color="auto"/>
          </w:divBdr>
        </w:div>
      </w:divsChild>
    </w:div>
    <w:div w:id="2124952944">
      <w:bodyDiv w:val="1"/>
      <w:marLeft w:val="0"/>
      <w:marRight w:val="0"/>
      <w:marTop w:val="0"/>
      <w:marBottom w:val="0"/>
      <w:divBdr>
        <w:top w:val="none" w:sz="0" w:space="0" w:color="auto"/>
        <w:left w:val="none" w:sz="0" w:space="0" w:color="auto"/>
        <w:bottom w:val="none" w:sz="0" w:space="0" w:color="auto"/>
        <w:right w:val="none" w:sz="0" w:space="0" w:color="auto"/>
      </w:divBdr>
      <w:divsChild>
        <w:div w:id="54160335">
          <w:marLeft w:val="0"/>
          <w:marRight w:val="0"/>
          <w:marTop w:val="0"/>
          <w:marBottom w:val="0"/>
          <w:divBdr>
            <w:top w:val="none" w:sz="0" w:space="0" w:color="auto"/>
            <w:left w:val="none" w:sz="0" w:space="0" w:color="auto"/>
            <w:bottom w:val="none" w:sz="0" w:space="0" w:color="auto"/>
            <w:right w:val="none" w:sz="0" w:space="0" w:color="auto"/>
          </w:divBdr>
        </w:div>
      </w:divsChild>
    </w:div>
    <w:div w:id="2129353583">
      <w:bodyDiv w:val="1"/>
      <w:marLeft w:val="0"/>
      <w:marRight w:val="0"/>
      <w:marTop w:val="0"/>
      <w:marBottom w:val="0"/>
      <w:divBdr>
        <w:top w:val="none" w:sz="0" w:space="0" w:color="auto"/>
        <w:left w:val="none" w:sz="0" w:space="0" w:color="auto"/>
        <w:bottom w:val="none" w:sz="0" w:space="0" w:color="auto"/>
        <w:right w:val="none" w:sz="0" w:space="0" w:color="auto"/>
      </w:divBdr>
      <w:divsChild>
        <w:div w:id="1645695398">
          <w:marLeft w:val="0"/>
          <w:marRight w:val="0"/>
          <w:marTop w:val="0"/>
          <w:marBottom w:val="0"/>
          <w:divBdr>
            <w:top w:val="none" w:sz="0" w:space="0" w:color="auto"/>
            <w:left w:val="none" w:sz="0" w:space="0" w:color="auto"/>
            <w:bottom w:val="none" w:sz="0" w:space="0" w:color="auto"/>
            <w:right w:val="none" w:sz="0" w:space="0" w:color="auto"/>
          </w:divBdr>
        </w:div>
      </w:divsChild>
    </w:div>
    <w:div w:id="2131169821">
      <w:bodyDiv w:val="1"/>
      <w:marLeft w:val="0"/>
      <w:marRight w:val="0"/>
      <w:marTop w:val="0"/>
      <w:marBottom w:val="0"/>
      <w:divBdr>
        <w:top w:val="none" w:sz="0" w:space="0" w:color="auto"/>
        <w:left w:val="none" w:sz="0" w:space="0" w:color="auto"/>
        <w:bottom w:val="none" w:sz="0" w:space="0" w:color="auto"/>
        <w:right w:val="none" w:sz="0" w:space="0" w:color="auto"/>
      </w:divBdr>
      <w:divsChild>
        <w:div w:id="1992828317">
          <w:marLeft w:val="0"/>
          <w:marRight w:val="0"/>
          <w:marTop w:val="0"/>
          <w:marBottom w:val="0"/>
          <w:divBdr>
            <w:top w:val="none" w:sz="0" w:space="0" w:color="auto"/>
            <w:left w:val="none" w:sz="0" w:space="0" w:color="auto"/>
            <w:bottom w:val="none" w:sz="0" w:space="0" w:color="auto"/>
            <w:right w:val="none" w:sz="0" w:space="0" w:color="auto"/>
          </w:divBdr>
        </w:div>
      </w:divsChild>
    </w:div>
    <w:div w:id="2131975681">
      <w:bodyDiv w:val="1"/>
      <w:marLeft w:val="0"/>
      <w:marRight w:val="0"/>
      <w:marTop w:val="0"/>
      <w:marBottom w:val="0"/>
      <w:divBdr>
        <w:top w:val="none" w:sz="0" w:space="0" w:color="auto"/>
        <w:left w:val="none" w:sz="0" w:space="0" w:color="auto"/>
        <w:bottom w:val="none" w:sz="0" w:space="0" w:color="auto"/>
        <w:right w:val="none" w:sz="0" w:space="0" w:color="auto"/>
      </w:divBdr>
      <w:divsChild>
        <w:div w:id="634410036">
          <w:marLeft w:val="0"/>
          <w:marRight w:val="0"/>
          <w:marTop w:val="0"/>
          <w:marBottom w:val="0"/>
          <w:divBdr>
            <w:top w:val="none" w:sz="0" w:space="0" w:color="auto"/>
            <w:left w:val="none" w:sz="0" w:space="0" w:color="auto"/>
            <w:bottom w:val="none" w:sz="0" w:space="0" w:color="auto"/>
            <w:right w:val="none" w:sz="0" w:space="0" w:color="auto"/>
          </w:divBdr>
        </w:div>
      </w:divsChild>
    </w:div>
    <w:div w:id="2133395968">
      <w:bodyDiv w:val="1"/>
      <w:marLeft w:val="0"/>
      <w:marRight w:val="0"/>
      <w:marTop w:val="0"/>
      <w:marBottom w:val="0"/>
      <w:divBdr>
        <w:top w:val="none" w:sz="0" w:space="0" w:color="auto"/>
        <w:left w:val="none" w:sz="0" w:space="0" w:color="auto"/>
        <w:bottom w:val="none" w:sz="0" w:space="0" w:color="auto"/>
        <w:right w:val="none" w:sz="0" w:space="0" w:color="auto"/>
      </w:divBdr>
    </w:div>
    <w:div w:id="2137982687">
      <w:bodyDiv w:val="1"/>
      <w:marLeft w:val="0"/>
      <w:marRight w:val="0"/>
      <w:marTop w:val="0"/>
      <w:marBottom w:val="0"/>
      <w:divBdr>
        <w:top w:val="none" w:sz="0" w:space="0" w:color="auto"/>
        <w:left w:val="none" w:sz="0" w:space="0" w:color="auto"/>
        <w:bottom w:val="none" w:sz="0" w:space="0" w:color="auto"/>
        <w:right w:val="none" w:sz="0" w:space="0" w:color="auto"/>
      </w:divBdr>
      <w:divsChild>
        <w:div w:id="256258965">
          <w:marLeft w:val="0"/>
          <w:marRight w:val="0"/>
          <w:marTop w:val="0"/>
          <w:marBottom w:val="0"/>
          <w:divBdr>
            <w:top w:val="none" w:sz="0" w:space="0" w:color="auto"/>
            <w:left w:val="none" w:sz="0" w:space="0" w:color="auto"/>
            <w:bottom w:val="none" w:sz="0" w:space="0" w:color="auto"/>
            <w:right w:val="none" w:sz="0" w:space="0" w:color="auto"/>
          </w:divBdr>
        </w:div>
      </w:divsChild>
    </w:div>
    <w:div w:id="2139184924">
      <w:bodyDiv w:val="1"/>
      <w:marLeft w:val="0"/>
      <w:marRight w:val="0"/>
      <w:marTop w:val="0"/>
      <w:marBottom w:val="0"/>
      <w:divBdr>
        <w:top w:val="none" w:sz="0" w:space="0" w:color="auto"/>
        <w:left w:val="none" w:sz="0" w:space="0" w:color="auto"/>
        <w:bottom w:val="none" w:sz="0" w:space="0" w:color="auto"/>
        <w:right w:val="none" w:sz="0" w:space="0" w:color="auto"/>
      </w:divBdr>
      <w:divsChild>
        <w:div w:id="1810782458">
          <w:marLeft w:val="0"/>
          <w:marRight w:val="0"/>
          <w:marTop w:val="0"/>
          <w:marBottom w:val="0"/>
          <w:divBdr>
            <w:top w:val="none" w:sz="0" w:space="0" w:color="auto"/>
            <w:left w:val="none" w:sz="0" w:space="0" w:color="auto"/>
            <w:bottom w:val="none" w:sz="0" w:space="0" w:color="auto"/>
            <w:right w:val="none" w:sz="0" w:space="0" w:color="auto"/>
          </w:divBdr>
        </w:div>
      </w:divsChild>
    </w:div>
    <w:div w:id="2141223594">
      <w:bodyDiv w:val="1"/>
      <w:marLeft w:val="0"/>
      <w:marRight w:val="0"/>
      <w:marTop w:val="0"/>
      <w:marBottom w:val="0"/>
      <w:divBdr>
        <w:top w:val="none" w:sz="0" w:space="0" w:color="auto"/>
        <w:left w:val="none" w:sz="0" w:space="0" w:color="auto"/>
        <w:bottom w:val="none" w:sz="0" w:space="0" w:color="auto"/>
        <w:right w:val="none" w:sz="0" w:space="0" w:color="auto"/>
      </w:divBdr>
      <w:divsChild>
        <w:div w:id="1499229725">
          <w:marLeft w:val="0"/>
          <w:marRight w:val="0"/>
          <w:marTop w:val="0"/>
          <w:marBottom w:val="0"/>
          <w:divBdr>
            <w:top w:val="none" w:sz="0" w:space="0" w:color="auto"/>
            <w:left w:val="none" w:sz="0" w:space="0" w:color="auto"/>
            <w:bottom w:val="none" w:sz="0" w:space="0" w:color="auto"/>
            <w:right w:val="none" w:sz="0" w:space="0" w:color="auto"/>
          </w:divBdr>
        </w:div>
      </w:divsChild>
    </w:div>
    <w:div w:id="2143572467">
      <w:bodyDiv w:val="1"/>
      <w:marLeft w:val="0"/>
      <w:marRight w:val="0"/>
      <w:marTop w:val="0"/>
      <w:marBottom w:val="0"/>
      <w:divBdr>
        <w:top w:val="none" w:sz="0" w:space="0" w:color="auto"/>
        <w:left w:val="none" w:sz="0" w:space="0" w:color="auto"/>
        <w:bottom w:val="none" w:sz="0" w:space="0" w:color="auto"/>
        <w:right w:val="none" w:sz="0" w:space="0" w:color="auto"/>
      </w:divBdr>
      <w:divsChild>
        <w:div w:id="2058315139">
          <w:marLeft w:val="0"/>
          <w:marRight w:val="0"/>
          <w:marTop w:val="0"/>
          <w:marBottom w:val="0"/>
          <w:divBdr>
            <w:top w:val="none" w:sz="0" w:space="0" w:color="auto"/>
            <w:left w:val="none" w:sz="0" w:space="0" w:color="auto"/>
            <w:bottom w:val="none" w:sz="0" w:space="0" w:color="auto"/>
            <w:right w:val="none" w:sz="0" w:space="0" w:color="auto"/>
          </w:divBdr>
        </w:div>
      </w:divsChild>
    </w:div>
    <w:div w:id="2144420656">
      <w:bodyDiv w:val="1"/>
      <w:marLeft w:val="0"/>
      <w:marRight w:val="0"/>
      <w:marTop w:val="0"/>
      <w:marBottom w:val="0"/>
      <w:divBdr>
        <w:top w:val="none" w:sz="0" w:space="0" w:color="auto"/>
        <w:left w:val="none" w:sz="0" w:space="0" w:color="auto"/>
        <w:bottom w:val="none" w:sz="0" w:space="0" w:color="auto"/>
        <w:right w:val="none" w:sz="0" w:space="0" w:color="auto"/>
      </w:divBdr>
      <w:divsChild>
        <w:div w:id="4539053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vs-apra\CADIS\CadisV3\Predloge\Poslovanje\PredlogaObr2010.dotm"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PredlogaObr2010.dotm</Template>
  <TotalTime>0</TotalTime>
  <Pages>1</Pages>
  <Words>1796</Words>
  <Characters>10240</Characters>
  <Application>Microsoft Office Word</Application>
  <DocSecurity>0</DocSecurity>
  <Lines>85</Lines>
  <Paragraphs>24</Paragraphs>
  <ScaleCrop>false</ScaleCrop>
  <Manager/>
  <Company/>
  <LinksUpToDate>false</LinksUpToDate>
  <CharactersWithSpaces>12012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2020-12-29T18:15:00Z</dcterms:created>
  <dcterms:modified xsi:type="dcterms:W3CDTF">2021-01-04T12:16:00Z</dcterms:modified>
  <cp:category/>
</cp:coreProperties>
</file>