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FD1EE" w14:textId="77777777" w:rsidR="000C775C" w:rsidRPr="00AE5D78" w:rsidRDefault="000C775C" w:rsidP="000C775C">
      <w:pPr>
        <w:shd w:val="clear" w:color="auto" w:fill="FFFFFF"/>
        <w:spacing w:after="0" w:line="360" w:lineRule="auto"/>
        <w:jc w:val="both"/>
        <w:rPr>
          <w:rFonts w:cstheme="minorHAnsi"/>
          <w:i/>
          <w:iCs/>
          <w:color w:val="000000" w:themeColor="text1"/>
        </w:rPr>
      </w:pPr>
      <w:bookmarkStart w:id="0" w:name="_Hlk93574633"/>
      <w:bookmarkStart w:id="1" w:name="_GoBack"/>
      <w:bookmarkEnd w:id="1"/>
      <w:r w:rsidRPr="00AE5D78">
        <w:rPr>
          <w:rFonts w:cstheme="minorHAnsi"/>
          <w:i/>
          <w:iCs/>
          <w:color w:val="000000" w:themeColor="text1"/>
        </w:rPr>
        <w:t>Na podlagi 25., 28. in 75. člena Zakona o gospodarskih javnih službah /ZGJS/ (Uradni list RS, št. 32/93, 30/98 – ZZLPPO, 127/06 – ZJZP, 38/10-ZUKN in 57/11 – ORZGJS40), Zakona o gospodarskih družbah (uradno prečiščeno besedilo) /ZGD-1-UPB3/ (Uradni list RS, št. 65/09, 33/11, 91/11, 32/12, 57/12, 44/13 – odl. US, 82/13, 55/15, 15/17, 22/19 – ZPosS, 158/20 – ZIntPK-C in 18/21), četrtega in petega odstavka 61. člena Zakona o lokalni samoupravi (uradno prečiščeno besedilo) /ZLS-UPB2/ (Uradni list RS, št. 94/07, 76/08, 79/09, 51/10, 40/</w:t>
      </w:r>
      <w:r w:rsidRPr="00CA0484">
        <w:rPr>
          <w:rFonts w:cstheme="minorHAnsi"/>
          <w:i/>
          <w:iCs/>
          <w:color w:val="000000" w:themeColor="text1"/>
        </w:rPr>
        <w:t xml:space="preserve">12 – ZUJF, 14/15 – ZUUJFO, 11/18 – ZSPDSLS-1, 30/18, 61/20 – ZIUZEOP-A in 80/20 – ZIUOOPE), Statuta Občine Apače (Prepih, št. 2/07, 53/12) in Odloka o gospodarskih javnih službah v Občini Apače (Prepih, št. 16/08 in 20/09), Statuta Občine Beltinci (Uradno glasilo slovenskih občin, št. 47/2019) in Odloka o gospodarskih javnih službah v Občini Beltinci (Uradni list RS, št. 43/2012), Statuta Občine Cankova (Uradno glasilo slovenskih občin, št. 2/2021) in Odloka o gospodarskih javnih službah v Občini Cankova (Uradni list RS, št. 86/2011), Statuta Občine Črenšovci (Uradni list Republike Slovenije, št. 58/2010, 62/2016) in Odloka o lokalnih gospodarskih javnih službah v Občini Črenšovci (Uradno glasilo slovenskih občin, št. 16/2020), Statuta Občine Dobrovnik (Uradni list RS 35/2007, 2/2009, 66/2010 in 2/2016) in Odloka o gospodarskih javnih službah v Občini Dobrovnik (Uradne objave Občine Dobrovnik, št. 3/2011), Statuta Občine Gornja Radgona /UPB-1/ (Uradno glasilo Občine Gornja Radgona, št. 1/2015) in Odloka o gospodarskih javnih službah v Občini Gornja Radgona (Uradno glasilo Občine Gornja Radgona, lokalni časopis Prepih, št. 93 z dne 01.07.2015), Statuta Občine Gornji Petrovci /UPB-1/ (Uradni list RS, št. 101/06) in Odloka o gospodarskih javnih službah v Občini Gornji Petrovci (Uradni list RS, št. 86/2011), Statuta Občine Grad (Uradne objave Občine Grad, št. 1/2017) in Odloka o gospodarskih javnih službah v Občini Grad (Uradni list RS, št. 12/00 in 136/2006), Statuta Občine Hodoš (Uradni list RS, št. 84/2011) in Odloka o gospodarskih javnih službah v Občini Hodoš (Uradni list RS, št. 6/00), Statuta Občine Kobilje (Uradno glasilo slovenskih občin 26/2016 in 40/2019) in Odloka o gospodarskih javnih službah v Občini Kobilje (Uradni list Republike Slovenije 5/1997), Statuta Občine Križevci (Uradno glasilo slovenskih občin, št. 10/2018) in Odloka o gospodarskih javnih službah v Občini Križevci (Uradni list RS, št. 32/2011), Statuta Občine Kuzma (Uradni list RS, št. 33/07, 52/2010, 93/2012, 69/2014 in 19/2015) in Odloka o gospodarskih javnih službah v Občini Kuzma (Uradni list RS, št. 50/96), Statuta Občine Lendava (Uradni list Republike Slovenije 26/1999, 119/2000, 69/2002, 69/2006 in 55/2010 ) in Odloka o gospodarskih javnih službah v Občini Lendava (Uradni list Republike Slovenije 45/2009, 61/2010, 101/2011 in 80/2017), Statuta Občine Ljutomer (Uradno glasilo Občine Ljutomer, št. 11/2009, 7/2011, 3/2013, 1/2016) in Odloka o lokalnih občinskih gospodarskih javnih službah v Občini Ljutomer (Uradni glasilo Občine Ljutomer, št. 2/2015), Statuta Občine Moravske Toplice (Uradni list RS, št. 35/2014, 21/2015, 25/2017) in Odloka o gospodarskih javnih službah v Občini Moravske Toplice (Uradni list RS, št. 29/96, 52/97, 19/07 in 16/2018), Statuta Mestne občine Murska Sobota /UPB/ (Uradni list RS, št. 23/07, 49/2010 in 39/2015) in Odloka o gospodarskih javnih </w:t>
      </w:r>
      <w:r w:rsidRPr="00CA0484">
        <w:rPr>
          <w:rFonts w:cstheme="minorHAnsi"/>
          <w:i/>
          <w:iCs/>
          <w:color w:val="000000" w:themeColor="text1"/>
        </w:rPr>
        <w:lastRenderedPageBreak/>
        <w:t>službah v Mestni občini Murska Sobota (Uradni list RS, št. 39/2015), Statuta Občine Odranci (Uradni list Republike Slovenije 102/2011 in 64/2017) in Odloka o gospodarskih javnih službah v Občini Odranci (Uradni list Republike Slovenije 41/1996, 39/2002 in 113/2009), Statuta Občine Puconci (Uradni list RS, št. 91/2015) in Odloka o gospodarskih javnih službah v Občini Puconci (Uradni list RS, št. 18/10 in 4/2011), Statuta Občine Radenci (Uradni glasilo slovenskih občin, št. 2/2011 in 67/2015) in Odloka o gospodarskih javnih službah v Občini Radenci (Uradno glasilo slovenskih občin, št. 7/2014, 12/2019), Statuta Občine Razkrižje (Uradni list RS, št. 12/99, 2/01, 38/04 in 28/2012) in Odloka o gospodarskih javnih službah v Občini Razkrižje (Uradni list RS, št. 28/2011), Statuta Občine Rogašovci (Uradni list RS, št. 66/99, 76/02, 29/03, 88/05, 79/06 in 69/10) in Odloka o gospodarskih javnih službah v Občini Rogašovci (Uradni list RS, št. 10/09, 34/11 in 39/15), Statuta Občine Sveti Jurij ob Ščavnici (Uradni list RS, št. 45/2014) in Odloka o gospodarskih javnih službah v Občini Sveti Jurij ob Ščavnici (Uradni list RS, št. 10/10 in 56/16), Statuta Občine Šalovci (Uradni list RS, št. 38/06) in Odloka o lokalnih gospodarskih javnih službah v Občini Šalovci (Uradni list RS, št. 9/07), Statuta Občine Tišina (Uradni list RS, št. 41/2015) in Odloka o gospodarskih javnih službah v Občini Tišina (popr. 10.01.2018) (Uradni list RS, št. 69/2017), Statuta Občine Turnišče (Uradni list Republike Slovenije 6/2017) in Odloka o gospodarskih javnih službah</w:t>
      </w:r>
      <w:r w:rsidRPr="00AE5D78">
        <w:rPr>
          <w:rFonts w:cstheme="minorHAnsi"/>
          <w:i/>
          <w:iCs/>
          <w:color w:val="000000" w:themeColor="text1"/>
        </w:rPr>
        <w:t xml:space="preserve"> v Občini Turnišče (Uradni list Republike Slovenije 18/2017), Statuta Občine Velika Polana (Uradni list Republike Slovenije 44/1999, 52/2003 in 89/2013 ) in Odloka o gospodarskih javnih službah v Občini Velika Polana (Uradni list Republike Slovenije (24/2003 in 63/2014) Statuta Občine Veržej (Uradni list RS, št. 22/08 in 105/2012) in Odloka o gospodarskih javnih službah v Občini Veržej (Uradni list RS, št. 11/02, 41/04 in 44/04) so Občinski svet Občine Apače na …. redni seji dne …, Občinski svet Občine Beltinci na …. redni seji dne …, Občinski svet Občine Cankova na …. redni seji dne …, Občinski svet Občine Črenšovci na …. redni seji dne …,Občinski svet Občine Dobrovnik na …. redni seji dne …,Občinski svet Občine Gornja Radgona na …. redni seji dne …, Občinski svet Občine Gornji Petrovci na …. redni seji dne …, Občinski svet Občine Grad na …. redni seji dne …, Občinski svet Občine Hodoš na …. redni seji dne …, Občinski svet Občine Kobilje na …. redni seji dne …,Občinski svet Občine Križevci na …. izredni seji dne …., Občinski svet Občine Kuzma na …. redni seji dne …, Občinski svet Občine Lendava na …. redni seji dne …,Občinski svet Občine Ljutomer na …. redni seji dne …, Občinski svet Občine Moravske Toplice na …. seji dne …, Mestni svet Mestne občine Murska Sobota na …. seji dne …, Občinski svet Občine Odranci na …. redni seji dne …,Občinski svet Občine Puconci na …. redni seji dne …, Občinski svet Občine Radenci na …. redni seji dne …, Občinski svet Občine Razkrižje na …. redni seji dne …, Občinski svet Občine Rogašovci na ... redni seji dne …, Občinski svet Občine Sveti Jurij ob Ščavnici na …. redni seji dne …, Občinski svet Občine Šalovci na …. redni seji dne …, Občinski svet Občine Tišina na …. redni seji dne … in Občinski svet Občine Turnišče na …. redni seji dne …,Občinski svet Občine Velika Polana na …. redni seji dne …, Občinski svet Občine Veržej na … redni seji dne … sprejeli</w:t>
      </w:r>
    </w:p>
    <w:p w14:paraId="27F5464B" w14:textId="77777777" w:rsidR="00BB2864" w:rsidRPr="00BF0805" w:rsidRDefault="00BB2864" w:rsidP="00EC5188">
      <w:pPr>
        <w:shd w:val="clear" w:color="auto" w:fill="FFFFFF"/>
        <w:spacing w:after="0" w:line="360" w:lineRule="atLeast"/>
        <w:jc w:val="center"/>
        <w:rPr>
          <w:rFonts w:ascii="Calibri" w:eastAsia="Times New Roman" w:hAnsi="Calibri" w:cs="Calibri"/>
          <w:b/>
          <w:bCs/>
          <w:lang w:eastAsia="sl-SI"/>
        </w:rPr>
      </w:pPr>
      <w:r w:rsidRPr="00BF0805">
        <w:rPr>
          <w:rFonts w:ascii="Calibri" w:eastAsia="Times New Roman" w:hAnsi="Calibri" w:cs="Calibri"/>
          <w:b/>
          <w:bCs/>
          <w:lang w:eastAsia="sl-SI"/>
        </w:rPr>
        <w:t>O D L O K</w:t>
      </w:r>
      <w:r w:rsidRPr="00BF0805">
        <w:rPr>
          <w:rFonts w:ascii="Calibri" w:eastAsia="Times New Roman" w:hAnsi="Calibri" w:cs="Calibri"/>
          <w:b/>
          <w:bCs/>
          <w:lang w:eastAsia="sl-SI"/>
        </w:rPr>
        <w:br/>
        <w:t>o ustanovitvi javnega podjetja Center za ravnanje z odpadki Puconci d.o.o.</w:t>
      </w:r>
    </w:p>
    <w:p w14:paraId="079672E2" w14:textId="77777777" w:rsidR="00BB2864" w:rsidRPr="00BF0805" w:rsidRDefault="00247976"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"I.%C2%A0SPLO%C5%A0NI%C2%A0DOLO%C4%8CBI" </w:instrText>
      </w:r>
      <w:r w:rsidRPr="00BF0805">
        <w:rPr>
          <w:rFonts w:ascii="Calibri" w:eastAsia="Times New Roman" w:hAnsi="Calibri" w:cs="Calibri"/>
          <w:lang w:eastAsia="sl-SI"/>
        </w:rPr>
        <w:fldChar w:fldCharType="separate"/>
      </w:r>
    </w:p>
    <w:p w14:paraId="31C1EE17" w14:textId="77777777" w:rsidR="00BB2864" w:rsidRPr="00BF0805" w:rsidRDefault="00BB2864" w:rsidP="00BB2864">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I. SPLOŠN</w:t>
      </w:r>
      <w:r w:rsidR="00FC0A31" w:rsidRPr="00BF0805">
        <w:rPr>
          <w:rFonts w:ascii="Calibri" w:eastAsia="Times New Roman" w:hAnsi="Calibri" w:cs="Calibri"/>
          <w:b/>
          <w:bCs/>
          <w:lang w:eastAsia="sl-SI"/>
        </w:rPr>
        <w:t>E</w:t>
      </w:r>
      <w:r w:rsidRPr="00BF0805">
        <w:rPr>
          <w:rFonts w:ascii="Calibri" w:eastAsia="Times New Roman" w:hAnsi="Calibri" w:cs="Calibri"/>
          <w:b/>
          <w:bCs/>
          <w:lang w:eastAsia="sl-SI"/>
        </w:rPr>
        <w:t xml:space="preserve"> DOLOČB</w:t>
      </w:r>
      <w:r w:rsidR="00FC0A31" w:rsidRPr="00BF0805">
        <w:rPr>
          <w:rFonts w:ascii="Calibri" w:eastAsia="Times New Roman" w:hAnsi="Calibri" w:cs="Calibri"/>
          <w:b/>
          <w:bCs/>
          <w:lang w:eastAsia="sl-SI"/>
        </w:rPr>
        <w:t>E</w:t>
      </w:r>
    </w:p>
    <w:p w14:paraId="77D7C5B7" w14:textId="77777777" w:rsidR="00BB2864" w:rsidRPr="00BF0805" w:rsidRDefault="00247976"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"1.%C2%A0%C4%8Dlen" </w:instrText>
      </w:r>
      <w:r w:rsidRPr="00BF0805">
        <w:rPr>
          <w:rFonts w:ascii="Calibri" w:eastAsia="Times New Roman" w:hAnsi="Calibri" w:cs="Calibri"/>
          <w:lang w:eastAsia="sl-SI"/>
        </w:rPr>
        <w:fldChar w:fldCharType="separate"/>
      </w:r>
    </w:p>
    <w:p w14:paraId="2BC8E3C2" w14:textId="77777777" w:rsidR="00BB2864" w:rsidRPr="00BF0805" w:rsidRDefault="00BB2864" w:rsidP="00BB2864">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1. člen</w:t>
      </w:r>
    </w:p>
    <w:p w14:paraId="54D66111" w14:textId="77777777" w:rsidR="00BB2864" w:rsidRPr="00BF0805" w:rsidRDefault="00247976" w:rsidP="005C2EE9">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"(namen%C2%A0odloka)" </w:instrText>
      </w:r>
      <w:r w:rsidRPr="00BF0805">
        <w:rPr>
          <w:rFonts w:ascii="Calibri" w:eastAsia="Times New Roman" w:hAnsi="Calibri" w:cs="Calibri"/>
          <w:lang w:eastAsia="sl-SI"/>
        </w:rPr>
        <w:fldChar w:fldCharType="separate"/>
      </w:r>
      <w:r w:rsidR="00BB2864" w:rsidRPr="00BF0805">
        <w:rPr>
          <w:rFonts w:ascii="Calibri" w:eastAsia="Times New Roman" w:hAnsi="Calibri" w:cs="Calibri"/>
          <w:b/>
          <w:bCs/>
          <w:lang w:eastAsia="sl-SI"/>
        </w:rPr>
        <w:t>(</w:t>
      </w:r>
      <w:r w:rsidR="00FC0A31" w:rsidRPr="00BF0805">
        <w:rPr>
          <w:rFonts w:ascii="Calibri" w:eastAsia="Times New Roman" w:hAnsi="Calibri" w:cs="Calibri"/>
          <w:b/>
          <w:bCs/>
          <w:lang w:eastAsia="sl-SI"/>
        </w:rPr>
        <w:t>ustanovitev javnega podjetja</w:t>
      </w:r>
      <w:r w:rsidR="00BB2864" w:rsidRPr="00BF0805">
        <w:rPr>
          <w:rFonts w:ascii="Calibri" w:eastAsia="Times New Roman" w:hAnsi="Calibri" w:cs="Calibri"/>
          <w:b/>
          <w:bCs/>
          <w:lang w:eastAsia="sl-SI"/>
        </w:rPr>
        <w:t>)</w:t>
      </w:r>
    </w:p>
    <w:p w14:paraId="3F56AFFA" w14:textId="77777777" w:rsidR="00BB2864" w:rsidRPr="00BF0805" w:rsidRDefault="00247976"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p>
    <w:p w14:paraId="7BA9EBC0" w14:textId="77777777" w:rsidR="008652FC" w:rsidRPr="00BF0805" w:rsidRDefault="00BB2864" w:rsidP="009830C7">
      <w:pPr>
        <w:pStyle w:val="Odstavekseznama"/>
        <w:numPr>
          <w:ilvl w:val="0"/>
          <w:numId w:val="6"/>
        </w:numPr>
        <w:shd w:val="clear" w:color="auto" w:fill="FFFFFF"/>
        <w:jc w:val="both"/>
        <w:rPr>
          <w:rFonts w:ascii="Calibri" w:hAnsi="Calibri" w:cs="Calibri"/>
          <w:sz w:val="22"/>
          <w:szCs w:val="22"/>
        </w:rPr>
      </w:pPr>
      <w:r w:rsidRPr="00BF0805">
        <w:rPr>
          <w:rFonts w:ascii="Calibri" w:hAnsi="Calibri" w:cs="Calibri"/>
          <w:sz w:val="22"/>
          <w:szCs w:val="22"/>
        </w:rPr>
        <w:t>S tem odlokom se ustanovi javno podjetje Center za ravnanje z odpadki Puconci d.o.o. (v nadaljevanju: javno podjetje).</w:t>
      </w:r>
    </w:p>
    <w:p w14:paraId="40C60E19" w14:textId="77777777" w:rsidR="008652FC" w:rsidRPr="00BF0805" w:rsidRDefault="008652FC" w:rsidP="008652FC">
      <w:pPr>
        <w:pStyle w:val="Odstavekseznama"/>
        <w:shd w:val="clear" w:color="auto" w:fill="FFFFFF"/>
        <w:jc w:val="both"/>
        <w:rPr>
          <w:rFonts w:ascii="Calibri" w:hAnsi="Calibri" w:cs="Calibri"/>
          <w:sz w:val="22"/>
          <w:szCs w:val="22"/>
        </w:rPr>
      </w:pPr>
    </w:p>
    <w:p w14:paraId="0917BDE9" w14:textId="77777777" w:rsidR="008652FC" w:rsidRPr="00BF0805" w:rsidRDefault="00EC5188" w:rsidP="009830C7">
      <w:pPr>
        <w:pStyle w:val="Odstavekseznama"/>
        <w:numPr>
          <w:ilvl w:val="0"/>
          <w:numId w:val="6"/>
        </w:numPr>
        <w:shd w:val="clear" w:color="auto" w:fill="FFFFFF"/>
        <w:jc w:val="both"/>
        <w:rPr>
          <w:rFonts w:ascii="Calibri" w:hAnsi="Calibri" w:cs="Calibri"/>
          <w:sz w:val="22"/>
          <w:szCs w:val="22"/>
        </w:rPr>
      </w:pPr>
      <w:r w:rsidRPr="00BF0805">
        <w:rPr>
          <w:rFonts w:ascii="Calibri" w:hAnsi="Calibri" w:cs="Calibri"/>
          <w:sz w:val="22"/>
          <w:szCs w:val="22"/>
        </w:rPr>
        <w:t>Javno podjetje se organizira kot družba z omejeno odgovornostjo (d.o.o.) v skladu z določili zakona, ki ureja gospodarske družbe.</w:t>
      </w:r>
    </w:p>
    <w:p w14:paraId="6EDD4B8A" w14:textId="77777777" w:rsidR="008652FC" w:rsidRPr="00BF0805" w:rsidRDefault="008652FC" w:rsidP="008652FC">
      <w:pPr>
        <w:pStyle w:val="Odstavekseznama"/>
        <w:rPr>
          <w:rFonts w:ascii="Calibri" w:hAnsi="Calibri" w:cs="Calibri"/>
          <w:sz w:val="22"/>
          <w:szCs w:val="22"/>
        </w:rPr>
      </w:pPr>
    </w:p>
    <w:p w14:paraId="3AA7DA4E" w14:textId="77777777" w:rsidR="008652FC" w:rsidRDefault="00BB2864" w:rsidP="009830C7">
      <w:pPr>
        <w:pStyle w:val="Odstavekseznama"/>
        <w:numPr>
          <w:ilvl w:val="0"/>
          <w:numId w:val="6"/>
        </w:numPr>
        <w:shd w:val="clear" w:color="auto" w:fill="FFFFFF"/>
        <w:rPr>
          <w:rFonts w:ascii="Calibri" w:hAnsi="Calibri" w:cs="Calibri"/>
          <w:sz w:val="22"/>
          <w:szCs w:val="22"/>
        </w:rPr>
      </w:pPr>
      <w:r w:rsidRPr="00BF0805">
        <w:rPr>
          <w:rFonts w:ascii="Calibri" w:hAnsi="Calibri" w:cs="Calibri"/>
          <w:sz w:val="22"/>
          <w:szCs w:val="22"/>
        </w:rPr>
        <w:t xml:space="preserve">Ustanoviteljice javnega podjetja (v nadaljevanju: </w:t>
      </w:r>
      <w:r w:rsidR="00FC0A31" w:rsidRPr="00BF0805">
        <w:rPr>
          <w:rFonts w:ascii="Calibri" w:hAnsi="Calibri" w:cs="Calibri"/>
          <w:sz w:val="22"/>
          <w:szCs w:val="22"/>
        </w:rPr>
        <w:t xml:space="preserve">občine </w:t>
      </w:r>
      <w:r w:rsidRPr="00BF0805">
        <w:rPr>
          <w:rFonts w:ascii="Calibri" w:hAnsi="Calibri" w:cs="Calibri"/>
          <w:sz w:val="22"/>
          <w:szCs w:val="22"/>
        </w:rPr>
        <w:t>ustanoviteljice) so:</w:t>
      </w:r>
    </w:p>
    <w:p w14:paraId="546EAED6" w14:textId="77777777" w:rsidR="003940D9" w:rsidRPr="00BF0805" w:rsidRDefault="003940D9" w:rsidP="003940D9">
      <w:pPr>
        <w:pStyle w:val="Odstavekseznama"/>
        <w:shd w:val="clear" w:color="auto" w:fill="FFFFFF"/>
        <w:rPr>
          <w:rFonts w:ascii="Calibri" w:hAnsi="Calibri" w:cs="Calibri"/>
          <w:sz w:val="22"/>
          <w:szCs w:val="22"/>
        </w:rPr>
      </w:pPr>
    </w:p>
    <w:tbl>
      <w:tblPr>
        <w:tblW w:w="8540" w:type="dxa"/>
        <w:jc w:val="center"/>
        <w:tblCellMar>
          <w:left w:w="70" w:type="dxa"/>
          <w:right w:w="70" w:type="dxa"/>
        </w:tblCellMar>
        <w:tblLook w:val="04A0" w:firstRow="1" w:lastRow="0" w:firstColumn="1" w:lastColumn="0" w:noHBand="0" w:noVBand="1"/>
      </w:tblPr>
      <w:tblGrid>
        <w:gridCol w:w="420"/>
        <w:gridCol w:w="3040"/>
        <w:gridCol w:w="5080"/>
      </w:tblGrid>
      <w:tr w:rsidR="004A3194" w:rsidRPr="004A3194" w14:paraId="54BC4AE7" w14:textId="77777777" w:rsidTr="003940D9">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6330A" w14:textId="77777777" w:rsidR="004A3194" w:rsidRPr="004A3194" w:rsidRDefault="004A3194" w:rsidP="003940D9">
            <w:pPr>
              <w:spacing w:after="0" w:line="240" w:lineRule="auto"/>
              <w:rPr>
                <w:rFonts w:ascii="Calibri" w:eastAsia="Times New Roman" w:hAnsi="Calibri" w:cs="Calibri"/>
                <w:b/>
                <w:bCs/>
                <w:color w:val="000000"/>
                <w:lang w:eastAsia="sl-SI"/>
              </w:rPr>
            </w:pPr>
          </w:p>
        </w:tc>
        <w:tc>
          <w:tcPr>
            <w:tcW w:w="3040" w:type="dxa"/>
            <w:tcBorders>
              <w:top w:val="single" w:sz="4" w:space="0" w:color="auto"/>
              <w:left w:val="nil"/>
              <w:bottom w:val="single" w:sz="4" w:space="0" w:color="auto"/>
              <w:right w:val="single" w:sz="4" w:space="0" w:color="auto"/>
            </w:tcBorders>
            <w:shd w:val="clear" w:color="auto" w:fill="auto"/>
            <w:noWrap/>
            <w:vAlign w:val="bottom"/>
          </w:tcPr>
          <w:p w14:paraId="7B50E4AA" w14:textId="77777777" w:rsidR="004A3194" w:rsidRPr="004A3194" w:rsidRDefault="004A3194" w:rsidP="003940D9">
            <w:pPr>
              <w:spacing w:after="0" w:line="240" w:lineRule="auto"/>
              <w:rPr>
                <w:rFonts w:ascii="Calibri" w:eastAsia="Times New Roman" w:hAnsi="Calibri" w:cs="Calibri"/>
                <w:b/>
                <w:bCs/>
                <w:lang w:eastAsia="sl-SI"/>
              </w:rPr>
            </w:pPr>
            <w:r w:rsidRPr="004A3194">
              <w:rPr>
                <w:rFonts w:ascii="Calibri" w:eastAsia="Times New Roman" w:hAnsi="Calibri" w:cs="Calibri"/>
                <w:b/>
                <w:bCs/>
                <w:lang w:eastAsia="sl-SI"/>
              </w:rPr>
              <w:t>Občina</w:t>
            </w:r>
            <w:r>
              <w:rPr>
                <w:rFonts w:ascii="Calibri" w:eastAsia="Times New Roman" w:hAnsi="Calibri" w:cs="Calibri"/>
                <w:b/>
                <w:bCs/>
                <w:lang w:eastAsia="sl-SI"/>
              </w:rPr>
              <w:t xml:space="preserve"> ustanoviteljica</w:t>
            </w:r>
          </w:p>
        </w:tc>
        <w:tc>
          <w:tcPr>
            <w:tcW w:w="5080" w:type="dxa"/>
            <w:tcBorders>
              <w:top w:val="single" w:sz="4" w:space="0" w:color="auto"/>
              <w:left w:val="nil"/>
              <w:bottom w:val="single" w:sz="4" w:space="0" w:color="auto"/>
              <w:right w:val="single" w:sz="4" w:space="0" w:color="auto"/>
            </w:tcBorders>
            <w:shd w:val="clear" w:color="auto" w:fill="auto"/>
            <w:noWrap/>
            <w:vAlign w:val="bottom"/>
          </w:tcPr>
          <w:p w14:paraId="69614C62" w14:textId="77777777" w:rsidR="004A3194" w:rsidRPr="004A3194" w:rsidRDefault="004A3194" w:rsidP="003940D9">
            <w:pPr>
              <w:spacing w:after="0" w:line="240" w:lineRule="auto"/>
              <w:rPr>
                <w:rFonts w:ascii="Calibri" w:eastAsia="Times New Roman" w:hAnsi="Calibri" w:cs="Calibri"/>
                <w:b/>
                <w:bCs/>
                <w:color w:val="000000"/>
                <w:lang w:eastAsia="sl-SI"/>
              </w:rPr>
            </w:pPr>
            <w:r w:rsidRPr="004A3194">
              <w:rPr>
                <w:rFonts w:ascii="Calibri" w:eastAsia="Times New Roman" w:hAnsi="Calibri" w:cs="Calibri"/>
                <w:b/>
                <w:bCs/>
                <w:color w:val="000000"/>
                <w:lang w:eastAsia="sl-SI"/>
              </w:rPr>
              <w:t>Naslov občine</w:t>
            </w:r>
          </w:p>
        </w:tc>
      </w:tr>
      <w:tr w:rsidR="003940D9" w:rsidRPr="003940D9" w14:paraId="71C3FB72" w14:textId="77777777" w:rsidTr="003940D9">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2710F"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4B0830ED"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lang w:eastAsia="sl-SI"/>
              </w:rPr>
              <w:t>Občina Apače</w:t>
            </w:r>
          </w:p>
        </w:tc>
        <w:tc>
          <w:tcPr>
            <w:tcW w:w="5080" w:type="dxa"/>
            <w:tcBorders>
              <w:top w:val="single" w:sz="4" w:space="0" w:color="auto"/>
              <w:left w:val="nil"/>
              <w:bottom w:val="single" w:sz="4" w:space="0" w:color="auto"/>
              <w:right w:val="single" w:sz="4" w:space="0" w:color="auto"/>
            </w:tcBorders>
            <w:shd w:val="clear" w:color="auto" w:fill="auto"/>
            <w:noWrap/>
            <w:vAlign w:val="bottom"/>
            <w:hideMark/>
          </w:tcPr>
          <w:p w14:paraId="1449E432"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Apače 42a, 9253 Apače</w:t>
            </w:r>
          </w:p>
        </w:tc>
      </w:tr>
      <w:tr w:rsidR="003940D9" w:rsidRPr="003940D9" w14:paraId="1D3C4F30" w14:textId="77777777"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69247D8"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2.</w:t>
            </w:r>
          </w:p>
        </w:tc>
        <w:tc>
          <w:tcPr>
            <w:tcW w:w="3040" w:type="dxa"/>
            <w:tcBorders>
              <w:top w:val="nil"/>
              <w:left w:val="nil"/>
              <w:bottom w:val="single" w:sz="4" w:space="0" w:color="auto"/>
              <w:right w:val="single" w:sz="4" w:space="0" w:color="auto"/>
            </w:tcBorders>
            <w:shd w:val="clear" w:color="auto" w:fill="auto"/>
            <w:noWrap/>
            <w:vAlign w:val="bottom"/>
            <w:hideMark/>
          </w:tcPr>
          <w:p w14:paraId="34DACDA9"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Beltinci</w:t>
            </w:r>
          </w:p>
        </w:tc>
        <w:tc>
          <w:tcPr>
            <w:tcW w:w="5080" w:type="dxa"/>
            <w:tcBorders>
              <w:top w:val="nil"/>
              <w:left w:val="nil"/>
              <w:bottom w:val="single" w:sz="4" w:space="0" w:color="auto"/>
              <w:right w:val="single" w:sz="4" w:space="0" w:color="auto"/>
            </w:tcBorders>
            <w:shd w:val="clear" w:color="auto" w:fill="auto"/>
            <w:noWrap/>
            <w:vAlign w:val="bottom"/>
            <w:hideMark/>
          </w:tcPr>
          <w:p w14:paraId="49109BF8"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Mladinska ulica 2, 9231 Beltinci</w:t>
            </w:r>
          </w:p>
        </w:tc>
      </w:tr>
      <w:tr w:rsidR="003940D9" w:rsidRPr="003940D9" w14:paraId="35E81C5F" w14:textId="77777777"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DB6B2F7"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3.</w:t>
            </w:r>
          </w:p>
        </w:tc>
        <w:tc>
          <w:tcPr>
            <w:tcW w:w="3040" w:type="dxa"/>
            <w:tcBorders>
              <w:top w:val="nil"/>
              <w:left w:val="nil"/>
              <w:bottom w:val="single" w:sz="4" w:space="0" w:color="auto"/>
              <w:right w:val="single" w:sz="4" w:space="0" w:color="auto"/>
            </w:tcBorders>
            <w:shd w:val="clear" w:color="auto" w:fill="auto"/>
            <w:noWrap/>
            <w:vAlign w:val="bottom"/>
            <w:hideMark/>
          </w:tcPr>
          <w:p w14:paraId="54FC6EFE"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Cankova</w:t>
            </w:r>
          </w:p>
        </w:tc>
        <w:tc>
          <w:tcPr>
            <w:tcW w:w="5080" w:type="dxa"/>
            <w:tcBorders>
              <w:top w:val="nil"/>
              <w:left w:val="nil"/>
              <w:bottom w:val="single" w:sz="4" w:space="0" w:color="auto"/>
              <w:right w:val="single" w:sz="4" w:space="0" w:color="auto"/>
            </w:tcBorders>
            <w:shd w:val="clear" w:color="auto" w:fill="auto"/>
            <w:noWrap/>
            <w:vAlign w:val="bottom"/>
            <w:hideMark/>
          </w:tcPr>
          <w:p w14:paraId="733AE821"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Cankova 25, 9261 Cankova</w:t>
            </w:r>
          </w:p>
        </w:tc>
      </w:tr>
      <w:tr w:rsidR="003940D9" w:rsidRPr="003940D9" w14:paraId="3E33030B" w14:textId="77777777"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4952F05"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4.</w:t>
            </w:r>
          </w:p>
        </w:tc>
        <w:tc>
          <w:tcPr>
            <w:tcW w:w="3040" w:type="dxa"/>
            <w:tcBorders>
              <w:top w:val="nil"/>
              <w:left w:val="nil"/>
              <w:bottom w:val="single" w:sz="4" w:space="0" w:color="auto"/>
              <w:right w:val="single" w:sz="4" w:space="0" w:color="auto"/>
            </w:tcBorders>
            <w:shd w:val="clear" w:color="auto" w:fill="auto"/>
            <w:noWrap/>
            <w:vAlign w:val="bottom"/>
            <w:hideMark/>
          </w:tcPr>
          <w:p w14:paraId="0A39A9BD"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Črenšovci</w:t>
            </w:r>
          </w:p>
        </w:tc>
        <w:tc>
          <w:tcPr>
            <w:tcW w:w="5080" w:type="dxa"/>
            <w:tcBorders>
              <w:top w:val="nil"/>
              <w:left w:val="nil"/>
              <w:bottom w:val="single" w:sz="4" w:space="0" w:color="auto"/>
              <w:right w:val="single" w:sz="4" w:space="0" w:color="auto"/>
            </w:tcBorders>
            <w:shd w:val="clear" w:color="auto" w:fill="auto"/>
            <w:noWrap/>
            <w:vAlign w:val="bottom"/>
            <w:hideMark/>
          </w:tcPr>
          <w:p w14:paraId="61315FBF"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Ulica Prekmurske čete 20, 9232 Črenšovci</w:t>
            </w:r>
          </w:p>
        </w:tc>
      </w:tr>
      <w:tr w:rsidR="003940D9" w:rsidRPr="003940D9" w14:paraId="5ADC1EA0" w14:textId="77777777"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608A2F9"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5.</w:t>
            </w:r>
          </w:p>
        </w:tc>
        <w:tc>
          <w:tcPr>
            <w:tcW w:w="3040" w:type="dxa"/>
            <w:tcBorders>
              <w:top w:val="nil"/>
              <w:left w:val="nil"/>
              <w:bottom w:val="single" w:sz="4" w:space="0" w:color="auto"/>
              <w:right w:val="single" w:sz="4" w:space="0" w:color="auto"/>
            </w:tcBorders>
            <w:shd w:val="clear" w:color="auto" w:fill="auto"/>
            <w:noWrap/>
            <w:vAlign w:val="bottom"/>
            <w:hideMark/>
          </w:tcPr>
          <w:p w14:paraId="54610C76"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 xml:space="preserve">Občina Dobrovnik, </w:t>
            </w:r>
          </w:p>
        </w:tc>
        <w:tc>
          <w:tcPr>
            <w:tcW w:w="5080" w:type="dxa"/>
            <w:tcBorders>
              <w:top w:val="nil"/>
              <w:left w:val="nil"/>
              <w:bottom w:val="single" w:sz="4" w:space="0" w:color="auto"/>
              <w:right w:val="single" w:sz="4" w:space="0" w:color="auto"/>
            </w:tcBorders>
            <w:shd w:val="clear" w:color="auto" w:fill="auto"/>
            <w:noWrap/>
            <w:vAlign w:val="bottom"/>
            <w:hideMark/>
          </w:tcPr>
          <w:p w14:paraId="2A27FB30"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Dobrovnik 297, 9223 Dobrovnik</w:t>
            </w:r>
          </w:p>
        </w:tc>
      </w:tr>
      <w:tr w:rsidR="003940D9" w:rsidRPr="003940D9" w14:paraId="701C0480" w14:textId="77777777"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98FD730"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6.</w:t>
            </w:r>
          </w:p>
        </w:tc>
        <w:tc>
          <w:tcPr>
            <w:tcW w:w="3040" w:type="dxa"/>
            <w:tcBorders>
              <w:top w:val="nil"/>
              <w:left w:val="nil"/>
              <w:bottom w:val="single" w:sz="4" w:space="0" w:color="auto"/>
              <w:right w:val="single" w:sz="4" w:space="0" w:color="auto"/>
            </w:tcBorders>
            <w:shd w:val="clear" w:color="auto" w:fill="auto"/>
            <w:noWrap/>
            <w:vAlign w:val="bottom"/>
            <w:hideMark/>
          </w:tcPr>
          <w:p w14:paraId="2E3F17F7"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Gornja Radgona</w:t>
            </w:r>
          </w:p>
        </w:tc>
        <w:tc>
          <w:tcPr>
            <w:tcW w:w="5080" w:type="dxa"/>
            <w:tcBorders>
              <w:top w:val="nil"/>
              <w:left w:val="nil"/>
              <w:bottom w:val="single" w:sz="4" w:space="0" w:color="auto"/>
              <w:right w:val="single" w:sz="4" w:space="0" w:color="auto"/>
            </w:tcBorders>
            <w:shd w:val="clear" w:color="auto" w:fill="auto"/>
            <w:noWrap/>
            <w:vAlign w:val="bottom"/>
            <w:hideMark/>
          </w:tcPr>
          <w:p w14:paraId="45873C2B"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Partizanska 13, 9250 Gornja Radgona</w:t>
            </w:r>
          </w:p>
        </w:tc>
      </w:tr>
      <w:tr w:rsidR="003940D9" w:rsidRPr="003940D9" w14:paraId="0FC86184" w14:textId="77777777"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DE59C41"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7.</w:t>
            </w:r>
          </w:p>
        </w:tc>
        <w:tc>
          <w:tcPr>
            <w:tcW w:w="3040" w:type="dxa"/>
            <w:tcBorders>
              <w:top w:val="nil"/>
              <w:left w:val="nil"/>
              <w:bottom w:val="single" w:sz="4" w:space="0" w:color="auto"/>
              <w:right w:val="single" w:sz="4" w:space="0" w:color="auto"/>
            </w:tcBorders>
            <w:shd w:val="clear" w:color="auto" w:fill="auto"/>
            <w:noWrap/>
            <w:vAlign w:val="bottom"/>
            <w:hideMark/>
          </w:tcPr>
          <w:p w14:paraId="6CA87042"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 xml:space="preserve">Občina Gornji Petrovci </w:t>
            </w:r>
          </w:p>
        </w:tc>
        <w:tc>
          <w:tcPr>
            <w:tcW w:w="5080" w:type="dxa"/>
            <w:tcBorders>
              <w:top w:val="nil"/>
              <w:left w:val="nil"/>
              <w:bottom w:val="single" w:sz="4" w:space="0" w:color="auto"/>
              <w:right w:val="single" w:sz="4" w:space="0" w:color="auto"/>
            </w:tcBorders>
            <w:shd w:val="clear" w:color="auto" w:fill="auto"/>
            <w:noWrap/>
            <w:vAlign w:val="bottom"/>
            <w:hideMark/>
          </w:tcPr>
          <w:p w14:paraId="14E77D8E"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Gornji Petrovci 31d, 9203 Petrovci</w:t>
            </w:r>
          </w:p>
        </w:tc>
      </w:tr>
      <w:tr w:rsidR="003940D9" w:rsidRPr="003940D9" w14:paraId="4BD3D55D" w14:textId="77777777"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551CFE2"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8.</w:t>
            </w:r>
          </w:p>
        </w:tc>
        <w:tc>
          <w:tcPr>
            <w:tcW w:w="3040" w:type="dxa"/>
            <w:tcBorders>
              <w:top w:val="nil"/>
              <w:left w:val="nil"/>
              <w:bottom w:val="single" w:sz="4" w:space="0" w:color="auto"/>
              <w:right w:val="single" w:sz="4" w:space="0" w:color="auto"/>
            </w:tcBorders>
            <w:shd w:val="clear" w:color="auto" w:fill="auto"/>
            <w:noWrap/>
            <w:vAlign w:val="bottom"/>
            <w:hideMark/>
          </w:tcPr>
          <w:p w14:paraId="7EA0DD26"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Grad</w:t>
            </w:r>
          </w:p>
        </w:tc>
        <w:tc>
          <w:tcPr>
            <w:tcW w:w="5080" w:type="dxa"/>
            <w:tcBorders>
              <w:top w:val="nil"/>
              <w:left w:val="nil"/>
              <w:bottom w:val="single" w:sz="4" w:space="0" w:color="auto"/>
              <w:right w:val="single" w:sz="4" w:space="0" w:color="auto"/>
            </w:tcBorders>
            <w:shd w:val="clear" w:color="auto" w:fill="auto"/>
            <w:noWrap/>
            <w:vAlign w:val="bottom"/>
            <w:hideMark/>
          </w:tcPr>
          <w:p w14:paraId="7C510904"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Grad 172, 9264 Grad</w:t>
            </w:r>
          </w:p>
        </w:tc>
      </w:tr>
      <w:tr w:rsidR="003940D9" w:rsidRPr="003940D9" w14:paraId="7D46AC4C" w14:textId="77777777"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8AD34D1"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9.</w:t>
            </w:r>
          </w:p>
        </w:tc>
        <w:tc>
          <w:tcPr>
            <w:tcW w:w="3040" w:type="dxa"/>
            <w:tcBorders>
              <w:top w:val="nil"/>
              <w:left w:val="nil"/>
              <w:bottom w:val="single" w:sz="4" w:space="0" w:color="auto"/>
              <w:right w:val="single" w:sz="4" w:space="0" w:color="auto"/>
            </w:tcBorders>
            <w:shd w:val="clear" w:color="auto" w:fill="auto"/>
            <w:noWrap/>
            <w:vAlign w:val="bottom"/>
            <w:hideMark/>
          </w:tcPr>
          <w:p w14:paraId="47CFFC35"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Hodoš</w:t>
            </w:r>
          </w:p>
        </w:tc>
        <w:tc>
          <w:tcPr>
            <w:tcW w:w="5080" w:type="dxa"/>
            <w:tcBorders>
              <w:top w:val="nil"/>
              <w:left w:val="nil"/>
              <w:bottom w:val="single" w:sz="4" w:space="0" w:color="auto"/>
              <w:right w:val="single" w:sz="4" w:space="0" w:color="auto"/>
            </w:tcBorders>
            <w:shd w:val="clear" w:color="auto" w:fill="auto"/>
            <w:noWrap/>
            <w:vAlign w:val="bottom"/>
            <w:hideMark/>
          </w:tcPr>
          <w:p w14:paraId="110B65A2"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Hodoš 52, 9205 Hodoš</w:t>
            </w:r>
          </w:p>
        </w:tc>
      </w:tr>
      <w:tr w:rsidR="003940D9" w:rsidRPr="003940D9" w14:paraId="0EE6541E" w14:textId="77777777"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B4CE582"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10.</w:t>
            </w:r>
          </w:p>
        </w:tc>
        <w:tc>
          <w:tcPr>
            <w:tcW w:w="3040" w:type="dxa"/>
            <w:tcBorders>
              <w:top w:val="nil"/>
              <w:left w:val="nil"/>
              <w:bottom w:val="single" w:sz="4" w:space="0" w:color="auto"/>
              <w:right w:val="single" w:sz="4" w:space="0" w:color="auto"/>
            </w:tcBorders>
            <w:shd w:val="clear" w:color="auto" w:fill="auto"/>
            <w:noWrap/>
            <w:vAlign w:val="bottom"/>
            <w:hideMark/>
          </w:tcPr>
          <w:p w14:paraId="700D767A"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Kobilje</w:t>
            </w:r>
          </w:p>
        </w:tc>
        <w:tc>
          <w:tcPr>
            <w:tcW w:w="5080" w:type="dxa"/>
            <w:tcBorders>
              <w:top w:val="nil"/>
              <w:left w:val="nil"/>
              <w:bottom w:val="single" w:sz="4" w:space="0" w:color="auto"/>
              <w:right w:val="single" w:sz="4" w:space="0" w:color="auto"/>
            </w:tcBorders>
            <w:shd w:val="clear" w:color="auto" w:fill="auto"/>
            <w:noWrap/>
            <w:vAlign w:val="bottom"/>
            <w:hideMark/>
          </w:tcPr>
          <w:p w14:paraId="4F8726BF"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Kobilje 35, 9227 Kobilje</w:t>
            </w:r>
          </w:p>
        </w:tc>
      </w:tr>
      <w:tr w:rsidR="003940D9" w:rsidRPr="003940D9" w14:paraId="594D7E84" w14:textId="77777777"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535B780"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11.</w:t>
            </w:r>
          </w:p>
        </w:tc>
        <w:tc>
          <w:tcPr>
            <w:tcW w:w="3040" w:type="dxa"/>
            <w:tcBorders>
              <w:top w:val="nil"/>
              <w:left w:val="nil"/>
              <w:bottom w:val="single" w:sz="4" w:space="0" w:color="auto"/>
              <w:right w:val="single" w:sz="4" w:space="0" w:color="auto"/>
            </w:tcBorders>
            <w:shd w:val="clear" w:color="auto" w:fill="auto"/>
            <w:noWrap/>
            <w:vAlign w:val="bottom"/>
            <w:hideMark/>
          </w:tcPr>
          <w:p w14:paraId="68CD709B"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Križevci</w:t>
            </w:r>
          </w:p>
        </w:tc>
        <w:tc>
          <w:tcPr>
            <w:tcW w:w="5080" w:type="dxa"/>
            <w:tcBorders>
              <w:top w:val="nil"/>
              <w:left w:val="nil"/>
              <w:bottom w:val="single" w:sz="4" w:space="0" w:color="auto"/>
              <w:right w:val="single" w:sz="4" w:space="0" w:color="auto"/>
            </w:tcBorders>
            <w:shd w:val="clear" w:color="auto" w:fill="auto"/>
            <w:noWrap/>
            <w:vAlign w:val="bottom"/>
            <w:hideMark/>
          </w:tcPr>
          <w:p w14:paraId="2C65D29C"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Križevci pri Ljutomeru 11, 9242 Križevci pri Ljutomeru</w:t>
            </w:r>
          </w:p>
        </w:tc>
      </w:tr>
      <w:tr w:rsidR="003940D9" w:rsidRPr="003940D9" w14:paraId="408AE521" w14:textId="77777777"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CFB719C"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12.</w:t>
            </w:r>
          </w:p>
        </w:tc>
        <w:tc>
          <w:tcPr>
            <w:tcW w:w="3040" w:type="dxa"/>
            <w:tcBorders>
              <w:top w:val="nil"/>
              <w:left w:val="nil"/>
              <w:bottom w:val="single" w:sz="4" w:space="0" w:color="auto"/>
              <w:right w:val="single" w:sz="4" w:space="0" w:color="auto"/>
            </w:tcBorders>
            <w:shd w:val="clear" w:color="auto" w:fill="auto"/>
            <w:noWrap/>
            <w:vAlign w:val="bottom"/>
            <w:hideMark/>
          </w:tcPr>
          <w:p w14:paraId="2542377A"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Kuzma</w:t>
            </w:r>
          </w:p>
        </w:tc>
        <w:tc>
          <w:tcPr>
            <w:tcW w:w="5080" w:type="dxa"/>
            <w:tcBorders>
              <w:top w:val="nil"/>
              <w:left w:val="nil"/>
              <w:bottom w:val="single" w:sz="4" w:space="0" w:color="auto"/>
              <w:right w:val="single" w:sz="4" w:space="0" w:color="auto"/>
            </w:tcBorders>
            <w:shd w:val="clear" w:color="auto" w:fill="auto"/>
            <w:noWrap/>
            <w:vAlign w:val="bottom"/>
            <w:hideMark/>
          </w:tcPr>
          <w:p w14:paraId="785719EF" w14:textId="5F41E70D" w:rsidR="003940D9" w:rsidRPr="003940D9" w:rsidRDefault="00E811B4" w:rsidP="003940D9">
            <w:pPr>
              <w:spacing w:after="0" w:line="240" w:lineRule="auto"/>
              <w:rPr>
                <w:rFonts w:ascii="Calibri" w:eastAsia="Times New Roman" w:hAnsi="Calibri" w:cs="Calibri"/>
                <w:color w:val="000000"/>
                <w:lang w:eastAsia="sl-SI"/>
              </w:rPr>
            </w:pPr>
            <w:r w:rsidRPr="00E811B4">
              <w:rPr>
                <w:rFonts w:ascii="Calibri" w:eastAsia="Times New Roman" w:hAnsi="Calibri" w:cs="Calibri"/>
                <w:color w:val="000000"/>
                <w:lang w:eastAsia="sl-SI"/>
              </w:rPr>
              <w:t>Kuzma 60 c, 9263 Kuzma</w:t>
            </w:r>
          </w:p>
        </w:tc>
      </w:tr>
      <w:tr w:rsidR="003940D9" w:rsidRPr="003940D9" w14:paraId="54692330" w14:textId="77777777"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B84EDD8"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13.</w:t>
            </w:r>
          </w:p>
        </w:tc>
        <w:tc>
          <w:tcPr>
            <w:tcW w:w="3040" w:type="dxa"/>
            <w:tcBorders>
              <w:top w:val="nil"/>
              <w:left w:val="nil"/>
              <w:bottom w:val="single" w:sz="4" w:space="0" w:color="auto"/>
              <w:right w:val="single" w:sz="4" w:space="0" w:color="auto"/>
            </w:tcBorders>
            <w:shd w:val="clear" w:color="auto" w:fill="auto"/>
            <w:noWrap/>
            <w:vAlign w:val="bottom"/>
            <w:hideMark/>
          </w:tcPr>
          <w:p w14:paraId="25A53C8E"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 xml:space="preserve">Občina Lendava </w:t>
            </w:r>
          </w:p>
        </w:tc>
        <w:tc>
          <w:tcPr>
            <w:tcW w:w="5080" w:type="dxa"/>
            <w:tcBorders>
              <w:top w:val="nil"/>
              <w:left w:val="nil"/>
              <w:bottom w:val="single" w:sz="4" w:space="0" w:color="auto"/>
              <w:right w:val="single" w:sz="4" w:space="0" w:color="auto"/>
            </w:tcBorders>
            <w:shd w:val="clear" w:color="auto" w:fill="auto"/>
            <w:noWrap/>
            <w:vAlign w:val="bottom"/>
            <w:hideMark/>
          </w:tcPr>
          <w:p w14:paraId="4F10D932"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Glavna ulica 20, 9220 Lendava</w:t>
            </w:r>
          </w:p>
        </w:tc>
      </w:tr>
      <w:tr w:rsidR="003940D9" w:rsidRPr="003940D9" w14:paraId="2F9F3E41" w14:textId="77777777"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077C1FA"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14.</w:t>
            </w:r>
          </w:p>
        </w:tc>
        <w:tc>
          <w:tcPr>
            <w:tcW w:w="3040" w:type="dxa"/>
            <w:tcBorders>
              <w:top w:val="nil"/>
              <w:left w:val="nil"/>
              <w:bottom w:val="single" w:sz="4" w:space="0" w:color="auto"/>
              <w:right w:val="single" w:sz="4" w:space="0" w:color="auto"/>
            </w:tcBorders>
            <w:shd w:val="clear" w:color="auto" w:fill="auto"/>
            <w:noWrap/>
            <w:vAlign w:val="bottom"/>
            <w:hideMark/>
          </w:tcPr>
          <w:p w14:paraId="6D596FFB"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Ljutomer</w:t>
            </w:r>
          </w:p>
        </w:tc>
        <w:tc>
          <w:tcPr>
            <w:tcW w:w="5080" w:type="dxa"/>
            <w:tcBorders>
              <w:top w:val="nil"/>
              <w:left w:val="nil"/>
              <w:bottom w:val="single" w:sz="4" w:space="0" w:color="auto"/>
              <w:right w:val="single" w:sz="4" w:space="0" w:color="auto"/>
            </w:tcBorders>
            <w:shd w:val="clear" w:color="auto" w:fill="auto"/>
            <w:noWrap/>
            <w:vAlign w:val="bottom"/>
            <w:hideMark/>
          </w:tcPr>
          <w:p w14:paraId="1B29DA0F"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Vrazova ulica 1, 9240 Ljutomer</w:t>
            </w:r>
          </w:p>
        </w:tc>
      </w:tr>
      <w:tr w:rsidR="003940D9" w:rsidRPr="003940D9" w14:paraId="15992A0F" w14:textId="77777777"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B23FE10"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15.</w:t>
            </w:r>
          </w:p>
        </w:tc>
        <w:tc>
          <w:tcPr>
            <w:tcW w:w="3040" w:type="dxa"/>
            <w:tcBorders>
              <w:top w:val="nil"/>
              <w:left w:val="nil"/>
              <w:bottom w:val="single" w:sz="4" w:space="0" w:color="auto"/>
              <w:right w:val="single" w:sz="4" w:space="0" w:color="auto"/>
            </w:tcBorders>
            <w:shd w:val="clear" w:color="auto" w:fill="auto"/>
            <w:noWrap/>
            <w:vAlign w:val="bottom"/>
            <w:hideMark/>
          </w:tcPr>
          <w:p w14:paraId="7ED652FF"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Moravske Toplice</w:t>
            </w:r>
          </w:p>
        </w:tc>
        <w:tc>
          <w:tcPr>
            <w:tcW w:w="5080" w:type="dxa"/>
            <w:tcBorders>
              <w:top w:val="nil"/>
              <w:left w:val="nil"/>
              <w:bottom w:val="single" w:sz="4" w:space="0" w:color="auto"/>
              <w:right w:val="single" w:sz="4" w:space="0" w:color="auto"/>
            </w:tcBorders>
            <w:shd w:val="clear" w:color="auto" w:fill="auto"/>
            <w:noWrap/>
            <w:vAlign w:val="bottom"/>
            <w:hideMark/>
          </w:tcPr>
          <w:p w14:paraId="7F3B00C3"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Kranjčeva ulica 3, 9226 Moravske Toplice</w:t>
            </w:r>
          </w:p>
        </w:tc>
      </w:tr>
      <w:tr w:rsidR="003940D9" w:rsidRPr="003940D9" w14:paraId="6CE35C14" w14:textId="77777777"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FEF469C"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16.</w:t>
            </w:r>
          </w:p>
        </w:tc>
        <w:tc>
          <w:tcPr>
            <w:tcW w:w="3040" w:type="dxa"/>
            <w:tcBorders>
              <w:top w:val="nil"/>
              <w:left w:val="nil"/>
              <w:bottom w:val="single" w:sz="4" w:space="0" w:color="auto"/>
              <w:right w:val="single" w:sz="4" w:space="0" w:color="auto"/>
            </w:tcBorders>
            <w:shd w:val="clear" w:color="auto" w:fill="auto"/>
            <w:noWrap/>
            <w:vAlign w:val="bottom"/>
            <w:hideMark/>
          </w:tcPr>
          <w:p w14:paraId="09749B41"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Mestna občina Murska Sobota</w:t>
            </w:r>
          </w:p>
        </w:tc>
        <w:tc>
          <w:tcPr>
            <w:tcW w:w="5080" w:type="dxa"/>
            <w:tcBorders>
              <w:top w:val="nil"/>
              <w:left w:val="nil"/>
              <w:bottom w:val="single" w:sz="4" w:space="0" w:color="auto"/>
              <w:right w:val="single" w:sz="4" w:space="0" w:color="auto"/>
            </w:tcBorders>
            <w:shd w:val="clear" w:color="auto" w:fill="auto"/>
            <w:noWrap/>
            <w:vAlign w:val="bottom"/>
            <w:hideMark/>
          </w:tcPr>
          <w:p w14:paraId="5974B227"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Kardoševa ulica 2, 9000 Murska Sobota</w:t>
            </w:r>
          </w:p>
        </w:tc>
      </w:tr>
      <w:tr w:rsidR="003940D9" w:rsidRPr="003940D9" w14:paraId="261E7B98" w14:textId="77777777"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9506A44"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17.</w:t>
            </w:r>
          </w:p>
        </w:tc>
        <w:tc>
          <w:tcPr>
            <w:tcW w:w="3040" w:type="dxa"/>
            <w:tcBorders>
              <w:top w:val="nil"/>
              <w:left w:val="nil"/>
              <w:bottom w:val="single" w:sz="4" w:space="0" w:color="auto"/>
              <w:right w:val="single" w:sz="4" w:space="0" w:color="auto"/>
            </w:tcBorders>
            <w:shd w:val="clear" w:color="auto" w:fill="auto"/>
            <w:noWrap/>
            <w:vAlign w:val="bottom"/>
            <w:hideMark/>
          </w:tcPr>
          <w:p w14:paraId="4D09AE69"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Odranci</w:t>
            </w:r>
          </w:p>
        </w:tc>
        <w:tc>
          <w:tcPr>
            <w:tcW w:w="5080" w:type="dxa"/>
            <w:tcBorders>
              <w:top w:val="nil"/>
              <w:left w:val="nil"/>
              <w:bottom w:val="single" w:sz="4" w:space="0" w:color="auto"/>
              <w:right w:val="single" w:sz="4" w:space="0" w:color="auto"/>
            </w:tcBorders>
            <w:shd w:val="clear" w:color="auto" w:fill="auto"/>
            <w:noWrap/>
            <w:vAlign w:val="bottom"/>
            <w:hideMark/>
          </w:tcPr>
          <w:p w14:paraId="0774C7B7"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Panonska ulica 33, 9233 Odranci</w:t>
            </w:r>
          </w:p>
        </w:tc>
      </w:tr>
      <w:tr w:rsidR="003940D9" w:rsidRPr="003940D9" w14:paraId="0CCFD795" w14:textId="77777777"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A782DF6"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18.</w:t>
            </w:r>
          </w:p>
        </w:tc>
        <w:tc>
          <w:tcPr>
            <w:tcW w:w="3040" w:type="dxa"/>
            <w:tcBorders>
              <w:top w:val="nil"/>
              <w:left w:val="nil"/>
              <w:bottom w:val="single" w:sz="4" w:space="0" w:color="auto"/>
              <w:right w:val="single" w:sz="4" w:space="0" w:color="auto"/>
            </w:tcBorders>
            <w:shd w:val="clear" w:color="auto" w:fill="auto"/>
            <w:noWrap/>
            <w:vAlign w:val="bottom"/>
            <w:hideMark/>
          </w:tcPr>
          <w:p w14:paraId="6F883BF6"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Puconci</w:t>
            </w:r>
          </w:p>
        </w:tc>
        <w:tc>
          <w:tcPr>
            <w:tcW w:w="5080" w:type="dxa"/>
            <w:tcBorders>
              <w:top w:val="nil"/>
              <w:left w:val="nil"/>
              <w:bottom w:val="single" w:sz="4" w:space="0" w:color="auto"/>
              <w:right w:val="single" w:sz="4" w:space="0" w:color="auto"/>
            </w:tcBorders>
            <w:shd w:val="clear" w:color="auto" w:fill="auto"/>
            <w:noWrap/>
            <w:vAlign w:val="bottom"/>
            <w:hideMark/>
          </w:tcPr>
          <w:p w14:paraId="58714779"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Puconci 80, 9201 Puconci</w:t>
            </w:r>
          </w:p>
        </w:tc>
      </w:tr>
      <w:tr w:rsidR="003940D9" w:rsidRPr="003940D9" w14:paraId="5B2E21E6" w14:textId="77777777"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C8E34D1"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19.</w:t>
            </w:r>
          </w:p>
        </w:tc>
        <w:tc>
          <w:tcPr>
            <w:tcW w:w="3040" w:type="dxa"/>
            <w:tcBorders>
              <w:top w:val="nil"/>
              <w:left w:val="nil"/>
              <w:bottom w:val="single" w:sz="4" w:space="0" w:color="auto"/>
              <w:right w:val="single" w:sz="4" w:space="0" w:color="auto"/>
            </w:tcBorders>
            <w:shd w:val="clear" w:color="auto" w:fill="auto"/>
            <w:noWrap/>
            <w:vAlign w:val="bottom"/>
            <w:hideMark/>
          </w:tcPr>
          <w:p w14:paraId="168CE68F"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Radenci</w:t>
            </w:r>
          </w:p>
        </w:tc>
        <w:tc>
          <w:tcPr>
            <w:tcW w:w="5080" w:type="dxa"/>
            <w:tcBorders>
              <w:top w:val="nil"/>
              <w:left w:val="nil"/>
              <w:bottom w:val="single" w:sz="4" w:space="0" w:color="auto"/>
              <w:right w:val="single" w:sz="4" w:space="0" w:color="auto"/>
            </w:tcBorders>
            <w:shd w:val="clear" w:color="auto" w:fill="auto"/>
            <w:noWrap/>
            <w:vAlign w:val="bottom"/>
            <w:hideMark/>
          </w:tcPr>
          <w:p w14:paraId="3675AB01"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Radgonska cesta 5, 9252 Radenci</w:t>
            </w:r>
          </w:p>
        </w:tc>
      </w:tr>
      <w:tr w:rsidR="003940D9" w:rsidRPr="003940D9" w14:paraId="6EA7FD6F" w14:textId="77777777"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3D75AE9"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20.</w:t>
            </w:r>
          </w:p>
        </w:tc>
        <w:tc>
          <w:tcPr>
            <w:tcW w:w="3040" w:type="dxa"/>
            <w:tcBorders>
              <w:top w:val="nil"/>
              <w:left w:val="nil"/>
              <w:bottom w:val="single" w:sz="4" w:space="0" w:color="auto"/>
              <w:right w:val="single" w:sz="4" w:space="0" w:color="auto"/>
            </w:tcBorders>
            <w:shd w:val="clear" w:color="auto" w:fill="auto"/>
            <w:noWrap/>
            <w:vAlign w:val="bottom"/>
            <w:hideMark/>
          </w:tcPr>
          <w:p w14:paraId="47C754C4"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Razkrižje</w:t>
            </w:r>
          </w:p>
        </w:tc>
        <w:tc>
          <w:tcPr>
            <w:tcW w:w="5080" w:type="dxa"/>
            <w:tcBorders>
              <w:top w:val="nil"/>
              <w:left w:val="nil"/>
              <w:bottom w:val="single" w:sz="4" w:space="0" w:color="auto"/>
              <w:right w:val="single" w:sz="4" w:space="0" w:color="auto"/>
            </w:tcBorders>
            <w:shd w:val="clear" w:color="auto" w:fill="auto"/>
            <w:noWrap/>
            <w:vAlign w:val="bottom"/>
            <w:hideMark/>
          </w:tcPr>
          <w:p w14:paraId="450BBEEA"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Šafarsko 40, 9240 Ljutomer</w:t>
            </w:r>
          </w:p>
        </w:tc>
      </w:tr>
      <w:tr w:rsidR="003940D9" w:rsidRPr="003940D9" w14:paraId="1F1168A2" w14:textId="77777777"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DB270C7"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21.</w:t>
            </w:r>
          </w:p>
        </w:tc>
        <w:tc>
          <w:tcPr>
            <w:tcW w:w="3040" w:type="dxa"/>
            <w:tcBorders>
              <w:top w:val="nil"/>
              <w:left w:val="nil"/>
              <w:bottom w:val="single" w:sz="4" w:space="0" w:color="auto"/>
              <w:right w:val="single" w:sz="4" w:space="0" w:color="auto"/>
            </w:tcBorders>
            <w:shd w:val="clear" w:color="auto" w:fill="auto"/>
            <w:noWrap/>
            <w:vAlign w:val="bottom"/>
            <w:hideMark/>
          </w:tcPr>
          <w:p w14:paraId="019D5A0A"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Rogašovci</w:t>
            </w:r>
          </w:p>
        </w:tc>
        <w:tc>
          <w:tcPr>
            <w:tcW w:w="5080" w:type="dxa"/>
            <w:tcBorders>
              <w:top w:val="nil"/>
              <w:left w:val="nil"/>
              <w:bottom w:val="single" w:sz="4" w:space="0" w:color="auto"/>
              <w:right w:val="single" w:sz="4" w:space="0" w:color="auto"/>
            </w:tcBorders>
            <w:shd w:val="clear" w:color="auto" w:fill="auto"/>
            <w:noWrap/>
            <w:vAlign w:val="bottom"/>
            <w:hideMark/>
          </w:tcPr>
          <w:p w14:paraId="0C93D9A6"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Rogašovci 14b, 9262 Rogašovci</w:t>
            </w:r>
          </w:p>
        </w:tc>
      </w:tr>
      <w:tr w:rsidR="003940D9" w:rsidRPr="003940D9" w14:paraId="68B80A2B" w14:textId="77777777"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9E7DE16"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22.</w:t>
            </w:r>
          </w:p>
        </w:tc>
        <w:tc>
          <w:tcPr>
            <w:tcW w:w="3040" w:type="dxa"/>
            <w:tcBorders>
              <w:top w:val="nil"/>
              <w:left w:val="nil"/>
              <w:bottom w:val="single" w:sz="4" w:space="0" w:color="auto"/>
              <w:right w:val="single" w:sz="4" w:space="0" w:color="auto"/>
            </w:tcBorders>
            <w:shd w:val="clear" w:color="auto" w:fill="auto"/>
            <w:noWrap/>
            <w:vAlign w:val="bottom"/>
            <w:hideMark/>
          </w:tcPr>
          <w:p w14:paraId="4F3FE246"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Sveti Jurij</w:t>
            </w:r>
          </w:p>
        </w:tc>
        <w:tc>
          <w:tcPr>
            <w:tcW w:w="5080" w:type="dxa"/>
            <w:tcBorders>
              <w:top w:val="nil"/>
              <w:left w:val="nil"/>
              <w:bottom w:val="single" w:sz="4" w:space="0" w:color="auto"/>
              <w:right w:val="single" w:sz="4" w:space="0" w:color="auto"/>
            </w:tcBorders>
            <w:shd w:val="clear" w:color="auto" w:fill="auto"/>
            <w:noWrap/>
            <w:vAlign w:val="bottom"/>
            <w:hideMark/>
          </w:tcPr>
          <w:p w14:paraId="60D8656E"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Ulica Bratka Krefta 14, 9244 Sveti Jurij</w:t>
            </w:r>
          </w:p>
        </w:tc>
      </w:tr>
      <w:tr w:rsidR="003940D9" w:rsidRPr="003940D9" w14:paraId="4BB9F268" w14:textId="77777777"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76B1252"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23.</w:t>
            </w:r>
          </w:p>
        </w:tc>
        <w:tc>
          <w:tcPr>
            <w:tcW w:w="3040" w:type="dxa"/>
            <w:tcBorders>
              <w:top w:val="nil"/>
              <w:left w:val="nil"/>
              <w:bottom w:val="single" w:sz="4" w:space="0" w:color="auto"/>
              <w:right w:val="single" w:sz="4" w:space="0" w:color="auto"/>
            </w:tcBorders>
            <w:shd w:val="clear" w:color="auto" w:fill="auto"/>
            <w:noWrap/>
            <w:vAlign w:val="bottom"/>
            <w:hideMark/>
          </w:tcPr>
          <w:p w14:paraId="61AAD9E9"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Šalovci</w:t>
            </w:r>
          </w:p>
        </w:tc>
        <w:tc>
          <w:tcPr>
            <w:tcW w:w="5080" w:type="dxa"/>
            <w:tcBorders>
              <w:top w:val="nil"/>
              <w:left w:val="nil"/>
              <w:bottom w:val="single" w:sz="4" w:space="0" w:color="auto"/>
              <w:right w:val="single" w:sz="4" w:space="0" w:color="auto"/>
            </w:tcBorders>
            <w:shd w:val="clear" w:color="auto" w:fill="auto"/>
            <w:noWrap/>
            <w:vAlign w:val="bottom"/>
            <w:hideMark/>
          </w:tcPr>
          <w:p w14:paraId="72769EE0"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Šalovci 162, 9204 Šalovci</w:t>
            </w:r>
          </w:p>
        </w:tc>
      </w:tr>
      <w:tr w:rsidR="003940D9" w:rsidRPr="003940D9" w14:paraId="1F828E8C" w14:textId="77777777"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7956383"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24.</w:t>
            </w:r>
          </w:p>
        </w:tc>
        <w:tc>
          <w:tcPr>
            <w:tcW w:w="3040" w:type="dxa"/>
            <w:tcBorders>
              <w:top w:val="nil"/>
              <w:left w:val="nil"/>
              <w:bottom w:val="single" w:sz="4" w:space="0" w:color="auto"/>
              <w:right w:val="single" w:sz="4" w:space="0" w:color="auto"/>
            </w:tcBorders>
            <w:shd w:val="clear" w:color="auto" w:fill="auto"/>
            <w:noWrap/>
            <w:vAlign w:val="bottom"/>
            <w:hideMark/>
          </w:tcPr>
          <w:p w14:paraId="7917695C"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Tišina</w:t>
            </w:r>
          </w:p>
        </w:tc>
        <w:tc>
          <w:tcPr>
            <w:tcW w:w="5080" w:type="dxa"/>
            <w:tcBorders>
              <w:top w:val="nil"/>
              <w:left w:val="nil"/>
              <w:bottom w:val="single" w:sz="4" w:space="0" w:color="auto"/>
              <w:right w:val="single" w:sz="4" w:space="0" w:color="auto"/>
            </w:tcBorders>
            <w:shd w:val="clear" w:color="auto" w:fill="auto"/>
            <w:noWrap/>
            <w:vAlign w:val="bottom"/>
            <w:hideMark/>
          </w:tcPr>
          <w:p w14:paraId="1231E749"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Tišina 4, 9251 Tišina</w:t>
            </w:r>
          </w:p>
        </w:tc>
      </w:tr>
      <w:tr w:rsidR="003940D9" w:rsidRPr="003940D9" w14:paraId="0111798B" w14:textId="77777777"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EA35F15"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25.</w:t>
            </w:r>
          </w:p>
        </w:tc>
        <w:tc>
          <w:tcPr>
            <w:tcW w:w="3040" w:type="dxa"/>
            <w:tcBorders>
              <w:top w:val="nil"/>
              <w:left w:val="nil"/>
              <w:bottom w:val="single" w:sz="4" w:space="0" w:color="auto"/>
              <w:right w:val="single" w:sz="4" w:space="0" w:color="auto"/>
            </w:tcBorders>
            <w:shd w:val="clear" w:color="auto" w:fill="auto"/>
            <w:noWrap/>
            <w:vAlign w:val="bottom"/>
            <w:hideMark/>
          </w:tcPr>
          <w:p w14:paraId="0C839AC0"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Turnišče</w:t>
            </w:r>
          </w:p>
        </w:tc>
        <w:tc>
          <w:tcPr>
            <w:tcW w:w="5080" w:type="dxa"/>
            <w:tcBorders>
              <w:top w:val="nil"/>
              <w:left w:val="nil"/>
              <w:bottom w:val="single" w:sz="4" w:space="0" w:color="auto"/>
              <w:right w:val="single" w:sz="4" w:space="0" w:color="auto"/>
            </w:tcBorders>
            <w:shd w:val="clear" w:color="auto" w:fill="auto"/>
            <w:noWrap/>
            <w:vAlign w:val="bottom"/>
            <w:hideMark/>
          </w:tcPr>
          <w:p w14:paraId="2FD45D71"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Ulica Štefana Kovača 73, 9224 Turnišče</w:t>
            </w:r>
          </w:p>
        </w:tc>
      </w:tr>
      <w:tr w:rsidR="003940D9" w:rsidRPr="003940D9" w14:paraId="3766F72D" w14:textId="77777777"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6707389"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26.</w:t>
            </w:r>
          </w:p>
        </w:tc>
        <w:tc>
          <w:tcPr>
            <w:tcW w:w="3040" w:type="dxa"/>
            <w:tcBorders>
              <w:top w:val="nil"/>
              <w:left w:val="nil"/>
              <w:bottom w:val="single" w:sz="4" w:space="0" w:color="auto"/>
              <w:right w:val="single" w:sz="4" w:space="0" w:color="auto"/>
            </w:tcBorders>
            <w:shd w:val="clear" w:color="auto" w:fill="auto"/>
            <w:noWrap/>
            <w:vAlign w:val="bottom"/>
            <w:hideMark/>
          </w:tcPr>
          <w:p w14:paraId="730CFE6C"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 xml:space="preserve">Občina Velika Polana </w:t>
            </w:r>
          </w:p>
        </w:tc>
        <w:tc>
          <w:tcPr>
            <w:tcW w:w="5080" w:type="dxa"/>
            <w:tcBorders>
              <w:top w:val="nil"/>
              <w:left w:val="nil"/>
              <w:bottom w:val="single" w:sz="4" w:space="0" w:color="auto"/>
              <w:right w:val="single" w:sz="4" w:space="0" w:color="auto"/>
            </w:tcBorders>
            <w:shd w:val="clear" w:color="auto" w:fill="auto"/>
            <w:noWrap/>
            <w:vAlign w:val="bottom"/>
            <w:hideMark/>
          </w:tcPr>
          <w:p w14:paraId="54896EA8"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Velika Polana 111, 9225 Velika Polana</w:t>
            </w:r>
          </w:p>
        </w:tc>
      </w:tr>
      <w:tr w:rsidR="003940D9" w:rsidRPr="003940D9" w14:paraId="46C689B6" w14:textId="77777777" w:rsidTr="003940D9">
        <w:trPr>
          <w:trHeight w:val="300"/>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4255284"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27.</w:t>
            </w:r>
          </w:p>
        </w:tc>
        <w:tc>
          <w:tcPr>
            <w:tcW w:w="3040" w:type="dxa"/>
            <w:tcBorders>
              <w:top w:val="nil"/>
              <w:left w:val="nil"/>
              <w:bottom w:val="single" w:sz="4" w:space="0" w:color="auto"/>
              <w:right w:val="single" w:sz="4" w:space="0" w:color="auto"/>
            </w:tcBorders>
            <w:shd w:val="clear" w:color="auto" w:fill="auto"/>
            <w:noWrap/>
            <w:vAlign w:val="bottom"/>
            <w:hideMark/>
          </w:tcPr>
          <w:p w14:paraId="26DB4B46"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Občina Veržej</w:t>
            </w:r>
          </w:p>
        </w:tc>
        <w:tc>
          <w:tcPr>
            <w:tcW w:w="5080" w:type="dxa"/>
            <w:tcBorders>
              <w:top w:val="nil"/>
              <w:left w:val="nil"/>
              <w:bottom w:val="single" w:sz="4" w:space="0" w:color="auto"/>
              <w:right w:val="single" w:sz="4" w:space="0" w:color="auto"/>
            </w:tcBorders>
            <w:shd w:val="clear" w:color="auto" w:fill="auto"/>
            <w:noWrap/>
            <w:vAlign w:val="bottom"/>
            <w:hideMark/>
          </w:tcPr>
          <w:p w14:paraId="45E3948C" w14:textId="77777777" w:rsidR="003940D9" w:rsidRPr="003940D9" w:rsidRDefault="003940D9" w:rsidP="003940D9">
            <w:pPr>
              <w:spacing w:after="0" w:line="240" w:lineRule="auto"/>
              <w:rPr>
                <w:rFonts w:ascii="Calibri" w:eastAsia="Times New Roman" w:hAnsi="Calibri" w:cs="Calibri"/>
                <w:color w:val="000000"/>
                <w:lang w:eastAsia="sl-SI"/>
              </w:rPr>
            </w:pPr>
            <w:r w:rsidRPr="003940D9">
              <w:rPr>
                <w:rFonts w:ascii="Calibri" w:eastAsia="Times New Roman" w:hAnsi="Calibri" w:cs="Calibri"/>
                <w:color w:val="000000"/>
                <w:lang w:eastAsia="sl-SI"/>
              </w:rPr>
              <w:t>Ulica bratstva in enotnosti 8, 9241 Veržej</w:t>
            </w:r>
          </w:p>
        </w:tc>
      </w:tr>
    </w:tbl>
    <w:p w14:paraId="499DF690" w14:textId="77777777" w:rsidR="008652FC" w:rsidRPr="00BF0805" w:rsidRDefault="008652FC" w:rsidP="008652FC">
      <w:pPr>
        <w:pStyle w:val="Odstavekseznama"/>
        <w:shd w:val="clear" w:color="auto" w:fill="FFFFFF"/>
        <w:rPr>
          <w:rFonts w:ascii="Calibri" w:hAnsi="Calibri" w:cs="Calibri"/>
          <w:sz w:val="22"/>
          <w:szCs w:val="22"/>
        </w:rPr>
      </w:pPr>
    </w:p>
    <w:p w14:paraId="4C08DE49" w14:textId="77777777" w:rsidR="00DA106C" w:rsidRDefault="00DA106C">
      <w:pPr>
        <w:rPr>
          <w:rFonts w:ascii="Calibri" w:eastAsia="Times New Roman" w:hAnsi="Calibri" w:cs="Calibri"/>
          <w:b/>
          <w:bCs/>
          <w:lang w:eastAsia="sl-SI"/>
        </w:rPr>
      </w:pPr>
      <w:r>
        <w:rPr>
          <w:rFonts w:ascii="Calibri" w:eastAsia="Times New Roman" w:hAnsi="Calibri" w:cs="Calibri"/>
          <w:b/>
          <w:bCs/>
          <w:lang w:eastAsia="sl-SI"/>
        </w:rPr>
        <w:br w:type="page"/>
      </w:r>
    </w:p>
    <w:p w14:paraId="0B44668C" w14:textId="77777777" w:rsidR="00EC5188" w:rsidRPr="009D62FE" w:rsidRDefault="00EC5188" w:rsidP="00BB2864">
      <w:pPr>
        <w:shd w:val="clear" w:color="auto" w:fill="FFFFFF"/>
        <w:spacing w:after="0" w:line="240" w:lineRule="auto"/>
        <w:rPr>
          <w:rFonts w:ascii="Calibri" w:eastAsia="Times New Roman" w:hAnsi="Calibri" w:cs="Calibri"/>
          <w:b/>
          <w:bCs/>
          <w:lang w:eastAsia="sl-SI"/>
        </w:rPr>
      </w:pPr>
      <w:r w:rsidRPr="009D62FE">
        <w:rPr>
          <w:rFonts w:ascii="Calibri" w:eastAsia="Times New Roman" w:hAnsi="Calibri" w:cs="Calibri"/>
          <w:b/>
          <w:bCs/>
          <w:lang w:eastAsia="sl-SI"/>
        </w:rPr>
        <w:t>OBRAZLOŽITEV:</w:t>
      </w:r>
    </w:p>
    <w:p w14:paraId="5A1EBC09" w14:textId="77777777" w:rsidR="009D62FE" w:rsidRDefault="009D62FE" w:rsidP="00EC5188">
      <w:pPr>
        <w:shd w:val="clear" w:color="auto" w:fill="FFFFFF"/>
        <w:spacing w:after="0" w:line="240" w:lineRule="auto"/>
        <w:jc w:val="both"/>
        <w:rPr>
          <w:rFonts w:ascii="Calibri" w:eastAsia="Times New Roman" w:hAnsi="Calibri" w:cs="Calibri"/>
          <w:i/>
          <w:iCs/>
          <w:lang w:eastAsia="sl-SI"/>
        </w:rPr>
      </w:pPr>
    </w:p>
    <w:p w14:paraId="6820816E" w14:textId="77777777" w:rsidR="00EC5188" w:rsidRPr="009D62FE" w:rsidRDefault="00EC5188" w:rsidP="00EC5188">
      <w:pPr>
        <w:shd w:val="clear" w:color="auto" w:fill="FFFFFF"/>
        <w:spacing w:after="0" w:line="240" w:lineRule="auto"/>
        <w:jc w:val="both"/>
        <w:rPr>
          <w:rFonts w:ascii="Calibri" w:eastAsia="Times New Roman" w:hAnsi="Calibri" w:cs="Calibri"/>
          <w:i/>
          <w:iCs/>
          <w:lang w:eastAsia="sl-SI"/>
        </w:rPr>
      </w:pPr>
      <w:r w:rsidRPr="009D62FE">
        <w:rPr>
          <w:rFonts w:ascii="Calibri" w:eastAsia="Times New Roman" w:hAnsi="Calibri" w:cs="Calibri"/>
          <w:i/>
          <w:iCs/>
          <w:lang w:eastAsia="sl-SI"/>
        </w:rPr>
        <w:t>3. odst. 61. člena Zakona o lokalni samoupravi (ZLS</w:t>
      </w:r>
      <w:r w:rsidR="00564AE9" w:rsidRPr="009D62FE">
        <w:rPr>
          <w:rFonts w:ascii="Calibri" w:eastAsia="Times New Roman" w:hAnsi="Calibri" w:cs="Calibri"/>
          <w:i/>
          <w:iCs/>
          <w:lang w:eastAsia="sl-SI"/>
        </w:rPr>
        <w:t xml:space="preserve">, </w:t>
      </w:r>
      <w:r w:rsidR="00520D52" w:rsidRPr="009D62FE">
        <w:rPr>
          <w:rFonts w:ascii="Calibri" w:eastAsia="Times New Roman" w:hAnsi="Calibri" w:cs="Calibri"/>
          <w:i/>
          <w:iCs/>
          <w:lang w:eastAsia="sl-SI"/>
        </w:rPr>
        <w:t>Uradni list RS, št. 94/07 – uradno prečiščeno besedilo, 76/08, 79/09, 51/10, 40/12 – ZUJF, 14/15 – ZUUJFO, 11/18 – ZSPDSLS-1, 30/18, 61/20 – ZIUZEOP-A in 80/20 – ZIUOOPE</w:t>
      </w:r>
      <w:r w:rsidRPr="009D62FE">
        <w:rPr>
          <w:rFonts w:ascii="Calibri" w:eastAsia="Times New Roman" w:hAnsi="Calibri" w:cs="Calibri"/>
          <w:i/>
          <w:iCs/>
          <w:lang w:eastAsia="sl-SI"/>
        </w:rPr>
        <w:t>) določa, da lahko dve ali več občin zaradi gospodarnejšega in učinkovitejšega zagotavljanja javnih služb skupaj ustanovi javno podjetje.</w:t>
      </w:r>
    </w:p>
    <w:p w14:paraId="421242D6" w14:textId="77777777" w:rsidR="009D62FE" w:rsidRDefault="009D62FE" w:rsidP="00EC5188">
      <w:pPr>
        <w:shd w:val="clear" w:color="auto" w:fill="FFFFFF"/>
        <w:spacing w:after="0" w:line="240" w:lineRule="auto"/>
        <w:jc w:val="both"/>
        <w:rPr>
          <w:rFonts w:ascii="Calibri" w:eastAsia="Times New Roman" w:hAnsi="Calibri" w:cs="Calibri"/>
          <w:i/>
          <w:iCs/>
          <w:lang w:eastAsia="sl-SI"/>
        </w:rPr>
      </w:pPr>
    </w:p>
    <w:p w14:paraId="519AD878" w14:textId="77777777" w:rsidR="00EC5188" w:rsidRPr="009D62FE" w:rsidRDefault="00EC5188" w:rsidP="00EC5188">
      <w:pPr>
        <w:shd w:val="clear" w:color="auto" w:fill="FFFFFF"/>
        <w:spacing w:after="0" w:line="240" w:lineRule="auto"/>
        <w:jc w:val="both"/>
        <w:rPr>
          <w:rFonts w:ascii="Calibri" w:eastAsia="Times New Roman" w:hAnsi="Calibri" w:cs="Calibri"/>
          <w:i/>
          <w:iCs/>
          <w:lang w:eastAsia="sl-SI"/>
        </w:rPr>
      </w:pPr>
      <w:r w:rsidRPr="009D62FE">
        <w:rPr>
          <w:rFonts w:ascii="Calibri" w:eastAsia="Times New Roman" w:hAnsi="Calibri" w:cs="Calibri"/>
          <w:i/>
          <w:iCs/>
          <w:lang w:eastAsia="sl-SI"/>
        </w:rPr>
        <w:t>Zakon o gospodarskih javnih službah (ZGJS</w:t>
      </w:r>
      <w:r w:rsidR="00520D52" w:rsidRPr="009D62FE">
        <w:rPr>
          <w:rFonts w:ascii="Calibri" w:eastAsia="Times New Roman" w:hAnsi="Calibri" w:cs="Calibri"/>
          <w:i/>
          <w:iCs/>
          <w:lang w:eastAsia="sl-SI"/>
        </w:rPr>
        <w:t>, Uradni list RS, št. 32/93, 30/98 – ZZLPPO, 127/06 – ZJZP, 38/10 – ZUKN in 57/11 – ORZGJS40</w:t>
      </w:r>
      <w:r w:rsidRPr="009D62FE">
        <w:rPr>
          <w:rFonts w:ascii="Calibri" w:eastAsia="Times New Roman" w:hAnsi="Calibri" w:cs="Calibri"/>
          <w:i/>
          <w:iCs/>
          <w:lang w:eastAsia="sl-SI"/>
        </w:rPr>
        <w:t>) določa, da se za vprašanja povezana s položajem javnega podjetja, uporabljajo predpisi, ki urejajo položaj gospodarskih družbah</w:t>
      </w:r>
      <w:r w:rsidR="00B501A6" w:rsidRPr="009D62FE">
        <w:rPr>
          <w:rFonts w:ascii="Calibri" w:eastAsia="Times New Roman" w:hAnsi="Calibri" w:cs="Calibri"/>
          <w:i/>
          <w:iCs/>
          <w:lang w:eastAsia="sl-SI"/>
        </w:rPr>
        <w:t xml:space="preserve"> (</w:t>
      </w:r>
      <w:r w:rsidR="007D0921" w:rsidRPr="009D62FE">
        <w:rPr>
          <w:rFonts w:ascii="Calibri" w:eastAsia="Times New Roman" w:hAnsi="Calibri" w:cs="Calibri"/>
          <w:i/>
          <w:iCs/>
          <w:lang w:eastAsia="sl-SI"/>
        </w:rPr>
        <w:t xml:space="preserve">t. j. Zakon o gospodarskih družbah, v nadaljevanju: </w:t>
      </w:r>
      <w:r w:rsidR="00B501A6" w:rsidRPr="009D62FE">
        <w:rPr>
          <w:rFonts w:ascii="Calibri" w:eastAsia="Times New Roman" w:hAnsi="Calibri" w:cs="Calibri"/>
          <w:i/>
          <w:iCs/>
          <w:lang w:eastAsia="sl-SI"/>
        </w:rPr>
        <w:t>ZGD-1</w:t>
      </w:r>
      <w:r w:rsidR="009D62FE" w:rsidRPr="009D62FE">
        <w:rPr>
          <w:rFonts w:ascii="Calibri" w:eastAsia="Times New Roman" w:hAnsi="Calibri" w:cs="Calibri"/>
          <w:i/>
          <w:iCs/>
          <w:lang w:eastAsia="sl-SI"/>
        </w:rPr>
        <w:t>, Uradni list RS, št. 65/09 – uradno prečiščeno besedilo, 33/11, 91/11, 32/12, 57/12, 44/13 – odl. US, 82/13, 55/15, 15/17, 22/19 – ZPosS, 158/20 – ZIntPK-C in 18/21</w:t>
      </w:r>
      <w:r w:rsidR="00B501A6" w:rsidRPr="009D62FE">
        <w:rPr>
          <w:rFonts w:ascii="Calibri" w:eastAsia="Times New Roman" w:hAnsi="Calibri" w:cs="Calibri"/>
          <w:i/>
          <w:iCs/>
          <w:lang w:eastAsia="sl-SI"/>
        </w:rPr>
        <w:t>)</w:t>
      </w:r>
      <w:r w:rsidRPr="009D62FE">
        <w:rPr>
          <w:rFonts w:ascii="Calibri" w:eastAsia="Times New Roman" w:hAnsi="Calibri" w:cs="Calibri"/>
          <w:i/>
          <w:iCs/>
          <w:lang w:eastAsia="sl-SI"/>
        </w:rPr>
        <w:t>, razen če niso drugače urejena v ZGJS ali drugih zakonih.</w:t>
      </w:r>
    </w:p>
    <w:p w14:paraId="3C6F4D6F" w14:textId="77777777" w:rsidR="009D62FE" w:rsidRDefault="009D62FE" w:rsidP="00EC5188">
      <w:pPr>
        <w:shd w:val="clear" w:color="auto" w:fill="FFFFFF"/>
        <w:spacing w:after="0" w:line="240" w:lineRule="auto"/>
        <w:jc w:val="both"/>
        <w:rPr>
          <w:rFonts w:ascii="Calibri" w:eastAsia="Times New Roman" w:hAnsi="Calibri" w:cs="Calibri"/>
          <w:i/>
          <w:iCs/>
          <w:lang w:eastAsia="sl-SI"/>
        </w:rPr>
      </w:pPr>
    </w:p>
    <w:p w14:paraId="14FA6D00" w14:textId="77777777" w:rsidR="009F6614" w:rsidRPr="009D62FE" w:rsidRDefault="009F6614" w:rsidP="00EC5188">
      <w:pPr>
        <w:shd w:val="clear" w:color="auto" w:fill="FFFFFF"/>
        <w:spacing w:after="0" w:line="240" w:lineRule="auto"/>
        <w:jc w:val="both"/>
        <w:rPr>
          <w:rFonts w:ascii="Calibri" w:eastAsia="Times New Roman" w:hAnsi="Calibri" w:cs="Calibri"/>
          <w:i/>
          <w:iCs/>
          <w:lang w:eastAsia="sl-SI"/>
        </w:rPr>
      </w:pPr>
      <w:r w:rsidRPr="009D62FE">
        <w:rPr>
          <w:rFonts w:ascii="Calibri" w:eastAsia="Times New Roman" w:hAnsi="Calibri" w:cs="Calibri"/>
          <w:i/>
          <w:iCs/>
          <w:lang w:eastAsia="sl-SI"/>
        </w:rPr>
        <w:t xml:space="preserve">V skladu z določbo 25. člena </w:t>
      </w:r>
      <w:r w:rsidR="009D62FE" w:rsidRPr="009D62FE">
        <w:rPr>
          <w:rFonts w:ascii="Calibri" w:eastAsia="Times New Roman" w:hAnsi="Calibri" w:cs="Calibri"/>
          <w:i/>
          <w:iCs/>
          <w:lang w:eastAsia="sl-SI"/>
        </w:rPr>
        <w:t xml:space="preserve">ZGJS </w:t>
      </w:r>
      <w:r w:rsidR="0071453F" w:rsidRPr="009D62FE">
        <w:rPr>
          <w:rFonts w:ascii="Calibri" w:eastAsia="Times New Roman" w:hAnsi="Calibri" w:cs="Calibri"/>
          <w:i/>
          <w:iCs/>
          <w:lang w:eastAsia="sl-SI"/>
        </w:rPr>
        <w:t xml:space="preserve">lokalna skupnost lahko ustanovi javno podjetje v njeni lasti. V skladu s </w:t>
      </w:r>
      <w:r w:rsidR="00FA3004" w:rsidRPr="009D62FE">
        <w:rPr>
          <w:rFonts w:ascii="Calibri" w:eastAsia="Times New Roman" w:hAnsi="Calibri" w:cs="Calibri"/>
          <w:i/>
          <w:iCs/>
          <w:lang w:eastAsia="sl-SI"/>
        </w:rPr>
        <w:t>tretjim</w:t>
      </w:r>
      <w:r w:rsidR="0071453F" w:rsidRPr="009D62FE">
        <w:rPr>
          <w:rFonts w:ascii="Calibri" w:eastAsia="Times New Roman" w:hAnsi="Calibri" w:cs="Calibri"/>
          <w:i/>
          <w:iCs/>
          <w:lang w:eastAsia="sl-SI"/>
        </w:rPr>
        <w:t xml:space="preserve"> odst</w:t>
      </w:r>
      <w:r w:rsidR="00FA3004" w:rsidRPr="009D62FE">
        <w:rPr>
          <w:rFonts w:ascii="Calibri" w:eastAsia="Times New Roman" w:hAnsi="Calibri" w:cs="Calibri"/>
          <w:i/>
          <w:iCs/>
          <w:lang w:eastAsia="sl-SI"/>
        </w:rPr>
        <w:t>avkom</w:t>
      </w:r>
      <w:r w:rsidR="0071453F" w:rsidRPr="009D62FE">
        <w:rPr>
          <w:rFonts w:ascii="Calibri" w:eastAsia="Times New Roman" w:hAnsi="Calibri" w:cs="Calibri"/>
          <w:i/>
          <w:iCs/>
          <w:lang w:eastAsia="sl-SI"/>
        </w:rPr>
        <w:t xml:space="preserve"> 474</w:t>
      </w:r>
      <w:r w:rsidR="00FA3004" w:rsidRPr="009D62FE">
        <w:rPr>
          <w:rFonts w:ascii="Calibri" w:eastAsia="Times New Roman" w:hAnsi="Calibri" w:cs="Calibri"/>
          <w:i/>
          <w:iCs/>
          <w:lang w:eastAsia="sl-SI"/>
        </w:rPr>
        <w:t>.</w:t>
      </w:r>
      <w:r w:rsidR="0071453F" w:rsidRPr="009D62FE">
        <w:rPr>
          <w:rFonts w:ascii="Calibri" w:eastAsia="Times New Roman" w:hAnsi="Calibri" w:cs="Calibri"/>
          <w:i/>
          <w:iCs/>
          <w:lang w:eastAsia="sl-SI"/>
        </w:rPr>
        <w:t xml:space="preserve"> člena ZGD-1 mora družbena pogodba</w:t>
      </w:r>
      <w:r w:rsidR="003B22FE" w:rsidRPr="009D62FE">
        <w:rPr>
          <w:rFonts w:ascii="Calibri" w:eastAsia="Times New Roman" w:hAnsi="Calibri" w:cs="Calibri"/>
          <w:i/>
          <w:iCs/>
          <w:lang w:eastAsia="sl-SI"/>
        </w:rPr>
        <w:t xml:space="preserve"> </w:t>
      </w:r>
      <w:r w:rsidR="009D62FE" w:rsidRPr="009D62FE">
        <w:rPr>
          <w:rFonts w:ascii="Calibri" w:eastAsia="Times New Roman" w:hAnsi="Calibri" w:cs="Calibri"/>
          <w:i/>
          <w:iCs/>
          <w:lang w:eastAsia="sl-SI"/>
        </w:rPr>
        <w:t xml:space="preserve">oz. </w:t>
      </w:r>
      <w:r w:rsidR="003B22FE" w:rsidRPr="009D62FE">
        <w:rPr>
          <w:rFonts w:ascii="Calibri" w:hAnsi="Calibri" w:cs="Calibri"/>
          <w:i/>
          <w:iCs/>
          <w:lang w:eastAsia="sl-SI"/>
        </w:rPr>
        <w:t>Pogodba o ustanovitvi javnega podjetja</w:t>
      </w:r>
      <w:r w:rsidR="0071453F" w:rsidRPr="009D62FE">
        <w:rPr>
          <w:rFonts w:ascii="Calibri" w:eastAsia="Times New Roman" w:hAnsi="Calibri" w:cs="Calibri"/>
          <w:i/>
          <w:iCs/>
          <w:lang w:eastAsia="sl-SI"/>
        </w:rPr>
        <w:t xml:space="preserve"> vsebovati podatke o ustanoviteljih, zato so v odloku navedene vse občine ustanoviteljice.</w:t>
      </w:r>
    </w:p>
    <w:p w14:paraId="66344C06" w14:textId="77777777" w:rsidR="00FF2145" w:rsidRDefault="00FF2145" w:rsidP="00BB2864">
      <w:pPr>
        <w:shd w:val="clear" w:color="auto" w:fill="FFFFFF"/>
        <w:spacing w:after="0" w:line="240" w:lineRule="auto"/>
        <w:rPr>
          <w:rFonts w:ascii="Calibri" w:eastAsia="Times New Roman" w:hAnsi="Calibri" w:cs="Calibri"/>
          <w:lang w:eastAsia="sl-SI"/>
        </w:rPr>
      </w:pPr>
    </w:p>
    <w:p w14:paraId="7F5576C4" w14:textId="77777777" w:rsidR="00FF2145" w:rsidRPr="00BF0805" w:rsidRDefault="00FF2145" w:rsidP="00FF2145">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2</w:t>
      </w:r>
      <w:r w:rsidRPr="00BF0805">
        <w:rPr>
          <w:rFonts w:ascii="Calibri" w:eastAsia="Times New Roman" w:hAnsi="Calibri" w:cs="Calibri"/>
          <w:b/>
          <w:bCs/>
          <w:lang w:eastAsia="sl-SI"/>
        </w:rPr>
        <w:t>. člen</w:t>
      </w:r>
    </w:p>
    <w:p w14:paraId="0CBA2F53" w14:textId="77777777" w:rsidR="00FF2145" w:rsidRPr="00BF0805" w:rsidRDefault="00247976" w:rsidP="00FF2145">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fldChar w:fldCharType="begin"/>
      </w:r>
      <w:r w:rsidR="00FF2145" w:rsidRPr="00BF0805">
        <w:rPr>
          <w:rFonts w:ascii="Calibri" w:eastAsia="Times New Roman" w:hAnsi="Calibri" w:cs="Calibri"/>
          <w:b/>
          <w:bCs/>
          <w:lang w:eastAsia="sl-SI"/>
        </w:rPr>
        <w:instrText xml:space="preserve"> HYPERLINK "https://www.uradni-list.si/glasilo-uradni-list-rs/vsebina/93223/" \l "(svet%C2%A0ustanoviteljic)" </w:instrText>
      </w:r>
      <w:r w:rsidRPr="00BF0805">
        <w:rPr>
          <w:rFonts w:ascii="Calibri" w:eastAsia="Times New Roman" w:hAnsi="Calibri" w:cs="Calibri"/>
          <w:b/>
          <w:bCs/>
          <w:lang w:eastAsia="sl-SI"/>
        </w:rPr>
        <w:fldChar w:fldCharType="separate"/>
      </w:r>
      <w:r w:rsidR="00FF2145" w:rsidRPr="00BF0805">
        <w:rPr>
          <w:rFonts w:ascii="Calibri" w:eastAsia="Times New Roman" w:hAnsi="Calibri" w:cs="Calibri"/>
          <w:b/>
          <w:bCs/>
          <w:lang w:eastAsia="sl-SI"/>
        </w:rPr>
        <w:t>(ustanovitev skupnega organa)</w:t>
      </w:r>
    </w:p>
    <w:p w14:paraId="5DB628D7" w14:textId="77777777" w:rsidR="00FF2145" w:rsidRPr="00BF0805" w:rsidRDefault="00247976" w:rsidP="00FF2145">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b/>
          <w:bCs/>
          <w:lang w:eastAsia="sl-SI"/>
        </w:rPr>
        <w:fldChar w:fldCharType="end"/>
      </w:r>
    </w:p>
    <w:p w14:paraId="3049A7F5" w14:textId="77777777" w:rsidR="00FF2145" w:rsidRDefault="00FF2145" w:rsidP="00FF2145">
      <w:pPr>
        <w:shd w:val="clear" w:color="auto" w:fill="FFFFFF"/>
        <w:jc w:val="both"/>
        <w:rPr>
          <w:rFonts w:ascii="Calibri" w:hAnsi="Calibri" w:cs="Calibri"/>
        </w:rPr>
      </w:pPr>
      <w:r w:rsidRPr="00BF0805">
        <w:rPr>
          <w:rFonts w:ascii="Calibri" w:hAnsi="Calibri" w:cs="Calibri"/>
        </w:rPr>
        <w:t xml:space="preserve">S tem odlokom občine ustanoviteljice ustanovijo </w:t>
      </w:r>
      <w:r>
        <w:rPr>
          <w:rFonts w:ascii="Calibri" w:hAnsi="Calibri" w:cs="Calibri"/>
        </w:rPr>
        <w:t>svet</w:t>
      </w:r>
      <w:r w:rsidRPr="00BF0805">
        <w:rPr>
          <w:rFonts w:ascii="Calibri" w:hAnsi="Calibri" w:cs="Calibri"/>
        </w:rPr>
        <w:t xml:space="preserve"> ustanoviteljic kot skupni organ za izvrševanje ustanoviteljskih pravic občin za usklajevanje odločitev obči</w:t>
      </w:r>
      <w:r>
        <w:rPr>
          <w:rFonts w:ascii="Calibri" w:hAnsi="Calibri" w:cs="Calibri"/>
        </w:rPr>
        <w:t xml:space="preserve">n v zvezi z </w:t>
      </w:r>
      <w:r w:rsidRPr="004E5545">
        <w:rPr>
          <w:rFonts w:ascii="Calibri" w:hAnsi="Calibri" w:cs="Calibri"/>
        </w:rPr>
        <w:t>zagotavljanjem javnih služb, ki jih izvaja javno podjetje Center za ravnanje z odpadki Puconci d.o.o..</w:t>
      </w:r>
    </w:p>
    <w:p w14:paraId="14BD3268" w14:textId="77777777" w:rsidR="00FF2145" w:rsidRPr="004D2495" w:rsidRDefault="00FF2145" w:rsidP="00FF2145">
      <w:pPr>
        <w:shd w:val="clear" w:color="auto" w:fill="FFFFFF"/>
        <w:spacing w:after="0" w:line="240" w:lineRule="auto"/>
        <w:jc w:val="both"/>
        <w:rPr>
          <w:rFonts w:ascii="Calibri" w:eastAsia="Times New Roman" w:hAnsi="Calibri" w:cs="Calibri"/>
          <w:b/>
          <w:bCs/>
          <w:lang w:eastAsia="sl-SI"/>
        </w:rPr>
      </w:pPr>
      <w:r w:rsidRPr="004D2495">
        <w:rPr>
          <w:rFonts w:ascii="Calibri" w:eastAsia="Times New Roman" w:hAnsi="Calibri" w:cs="Calibri"/>
          <w:b/>
          <w:bCs/>
          <w:lang w:eastAsia="sl-SI"/>
        </w:rPr>
        <w:t>OBRAZLOŽITEV:</w:t>
      </w:r>
    </w:p>
    <w:p w14:paraId="39436F70" w14:textId="77777777" w:rsidR="00FF2145" w:rsidRDefault="00FF2145" w:rsidP="00FF2145">
      <w:pPr>
        <w:shd w:val="clear" w:color="auto" w:fill="FFFFFF"/>
        <w:spacing w:after="0" w:line="240" w:lineRule="auto"/>
        <w:jc w:val="both"/>
        <w:rPr>
          <w:rFonts w:ascii="Calibri" w:eastAsia="Times New Roman" w:hAnsi="Calibri" w:cs="Calibri"/>
          <w:i/>
          <w:iCs/>
          <w:lang w:eastAsia="sl-SI"/>
        </w:rPr>
      </w:pPr>
    </w:p>
    <w:p w14:paraId="6B16E33E" w14:textId="77777777" w:rsidR="00FF2145" w:rsidRPr="004D2495" w:rsidRDefault="00FF2145" w:rsidP="00FF2145">
      <w:pPr>
        <w:shd w:val="clear" w:color="auto" w:fill="FFFFFF"/>
        <w:spacing w:after="0" w:line="240" w:lineRule="auto"/>
        <w:jc w:val="both"/>
        <w:rPr>
          <w:rFonts w:ascii="Calibri" w:eastAsia="Times New Roman" w:hAnsi="Calibri" w:cs="Calibri"/>
          <w:i/>
          <w:iCs/>
          <w:lang w:eastAsia="sl-SI"/>
        </w:rPr>
      </w:pPr>
      <w:r w:rsidRPr="004D2495">
        <w:rPr>
          <w:rFonts w:ascii="Calibri" w:eastAsia="Times New Roman" w:hAnsi="Calibri" w:cs="Calibri"/>
          <w:i/>
          <w:iCs/>
          <w:lang w:eastAsia="sl-SI"/>
        </w:rPr>
        <w:t xml:space="preserve">Svet ustanoviteljic je vzpostavljen na podlagi četrtega odstavka 61. člena ZLS. Ostala določila o </w:t>
      </w:r>
      <w:r>
        <w:rPr>
          <w:rFonts w:ascii="Calibri" w:eastAsia="Times New Roman" w:hAnsi="Calibri" w:cs="Calibri"/>
          <w:i/>
          <w:iCs/>
          <w:lang w:eastAsia="sl-SI"/>
        </w:rPr>
        <w:t>s</w:t>
      </w:r>
      <w:r w:rsidRPr="004D2495">
        <w:rPr>
          <w:rFonts w:ascii="Calibri" w:eastAsia="Times New Roman" w:hAnsi="Calibri" w:cs="Calibri"/>
          <w:i/>
          <w:iCs/>
          <w:lang w:eastAsia="sl-SI"/>
        </w:rPr>
        <w:t>vetu ustanoviteljic so v 23. do 29. členu tega Odloka.</w:t>
      </w:r>
    </w:p>
    <w:p w14:paraId="6818AD45" w14:textId="77777777" w:rsidR="00BB2864" w:rsidRPr="00BF0805" w:rsidRDefault="00247976"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"2.%C2%A0%C4%8Dlen" </w:instrText>
      </w:r>
      <w:r w:rsidRPr="00BF0805">
        <w:rPr>
          <w:rFonts w:ascii="Calibri" w:eastAsia="Times New Roman" w:hAnsi="Calibri" w:cs="Calibri"/>
          <w:lang w:eastAsia="sl-SI"/>
        </w:rPr>
        <w:fldChar w:fldCharType="separate"/>
      </w:r>
    </w:p>
    <w:p w14:paraId="15BC11B3" w14:textId="77777777" w:rsidR="00BB2864" w:rsidRPr="00BF0805" w:rsidRDefault="00FF2145" w:rsidP="00BB2864">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3</w:t>
      </w:r>
      <w:r w:rsidR="00BB2864" w:rsidRPr="00BF0805">
        <w:rPr>
          <w:rFonts w:ascii="Calibri" w:eastAsia="Times New Roman" w:hAnsi="Calibri" w:cs="Calibri"/>
          <w:b/>
          <w:bCs/>
          <w:lang w:eastAsia="sl-SI"/>
        </w:rPr>
        <w:t>. člen</w:t>
      </w:r>
    </w:p>
    <w:p w14:paraId="6AFFCD80" w14:textId="77777777" w:rsidR="00FC0A31" w:rsidRPr="00BF0805" w:rsidRDefault="00247976" w:rsidP="005C2EE9">
      <w:pPr>
        <w:shd w:val="clear" w:color="auto" w:fill="FFFFFF"/>
        <w:spacing w:after="0" w:line="240" w:lineRule="auto"/>
        <w:jc w:val="center"/>
        <w:rPr>
          <w:rFonts w:ascii="Calibri" w:eastAsia="Times New Roman" w:hAnsi="Calibri" w:cs="Calibri"/>
          <w:lang w:eastAsia="sl-SI"/>
        </w:rPr>
      </w:pPr>
      <w:r w:rsidRPr="00BF0805">
        <w:rPr>
          <w:rFonts w:ascii="Calibri" w:eastAsia="Times New Roman" w:hAnsi="Calibri" w:cs="Calibri"/>
          <w:lang w:eastAsia="sl-SI"/>
        </w:rPr>
        <w:fldChar w:fldCharType="end"/>
      </w:r>
      <w:r w:rsidR="00FC0A31" w:rsidRPr="00BF0805">
        <w:rPr>
          <w:rFonts w:ascii="Calibri" w:eastAsia="Times New Roman" w:hAnsi="Calibri" w:cs="Calibri"/>
          <w:b/>
          <w:bCs/>
          <w:lang w:eastAsia="sl-SI"/>
        </w:rPr>
        <w:t>(pomen pojmov)</w:t>
      </w:r>
    </w:p>
    <w:p w14:paraId="727BA0A8" w14:textId="77777777" w:rsidR="00FC0A31" w:rsidRPr="00BF0805" w:rsidRDefault="00FC0A31" w:rsidP="00FC0A31">
      <w:pPr>
        <w:shd w:val="clear" w:color="auto" w:fill="FFFFFF"/>
        <w:spacing w:after="0" w:line="240" w:lineRule="auto"/>
        <w:jc w:val="center"/>
        <w:rPr>
          <w:rFonts w:ascii="Calibri" w:eastAsia="Times New Roman" w:hAnsi="Calibri" w:cs="Calibri"/>
          <w:lang w:eastAsia="sl-SI"/>
        </w:rPr>
      </w:pPr>
    </w:p>
    <w:p w14:paraId="0BCF424C" w14:textId="77777777" w:rsidR="00FC0A31" w:rsidRPr="00BF0805" w:rsidRDefault="00FC0A31" w:rsidP="00BF0805">
      <w:pPr>
        <w:shd w:val="clear" w:color="auto" w:fill="FFFFFF"/>
        <w:jc w:val="both"/>
        <w:rPr>
          <w:rFonts w:ascii="Calibri" w:hAnsi="Calibri" w:cs="Calibri"/>
        </w:rPr>
      </w:pPr>
      <w:r w:rsidRPr="00BF0805">
        <w:rPr>
          <w:rFonts w:ascii="Calibri" w:hAnsi="Calibri" w:cs="Calibri"/>
        </w:rPr>
        <w:t xml:space="preserve">V tem odloku uporabljeni pojmi imajo enak pomen kot je določen v </w:t>
      </w:r>
      <w:r w:rsidR="00595ACE" w:rsidRPr="00BF0805">
        <w:rPr>
          <w:rFonts w:ascii="Calibri" w:hAnsi="Calibri" w:cs="Calibri"/>
        </w:rPr>
        <w:t>predpisih</w:t>
      </w:r>
      <w:r w:rsidRPr="00BF0805">
        <w:rPr>
          <w:rFonts w:ascii="Calibri" w:hAnsi="Calibri" w:cs="Calibri"/>
        </w:rPr>
        <w:t>, ki urejajo področje gospodarskih javnih služb</w:t>
      </w:r>
      <w:r w:rsidR="00595ACE" w:rsidRPr="00BF0805">
        <w:rPr>
          <w:rFonts w:ascii="Calibri" w:hAnsi="Calibri" w:cs="Calibri"/>
        </w:rPr>
        <w:t xml:space="preserve">, </w:t>
      </w:r>
      <w:r w:rsidRPr="00BF0805">
        <w:rPr>
          <w:rFonts w:ascii="Calibri" w:hAnsi="Calibri" w:cs="Calibri"/>
        </w:rPr>
        <w:t>gospodarskih družb</w:t>
      </w:r>
      <w:r w:rsidR="00595ACE" w:rsidRPr="00BF0805">
        <w:rPr>
          <w:rFonts w:ascii="Calibri" w:hAnsi="Calibri" w:cs="Calibri"/>
        </w:rPr>
        <w:t xml:space="preserve"> in varstva okolja</w:t>
      </w:r>
      <w:r w:rsidRPr="00BF0805">
        <w:rPr>
          <w:rFonts w:ascii="Calibri" w:hAnsi="Calibri" w:cs="Calibri"/>
        </w:rPr>
        <w:t>.</w:t>
      </w:r>
    </w:p>
    <w:p w14:paraId="292F1B6D" w14:textId="77777777" w:rsidR="00FC0A31" w:rsidRPr="00BF0805" w:rsidRDefault="00FC0A31" w:rsidP="00FC0A31">
      <w:pPr>
        <w:shd w:val="clear" w:color="auto" w:fill="FFFFFF"/>
        <w:spacing w:after="0" w:line="240" w:lineRule="auto"/>
        <w:jc w:val="both"/>
        <w:rPr>
          <w:rFonts w:ascii="Calibri" w:eastAsia="Times New Roman" w:hAnsi="Calibri" w:cs="Calibri"/>
          <w:lang w:eastAsia="sl-SI"/>
        </w:rPr>
      </w:pPr>
    </w:p>
    <w:p w14:paraId="0F3BF8D2" w14:textId="77777777" w:rsidR="004B74C7" w:rsidRPr="00C0116B" w:rsidRDefault="004B74C7" w:rsidP="00FC0A31">
      <w:pPr>
        <w:shd w:val="clear" w:color="auto" w:fill="FFFFFF"/>
        <w:spacing w:after="0" w:line="240" w:lineRule="auto"/>
        <w:jc w:val="both"/>
        <w:rPr>
          <w:rFonts w:ascii="Calibri" w:eastAsia="Times New Roman" w:hAnsi="Calibri" w:cs="Calibri"/>
          <w:b/>
          <w:bCs/>
          <w:lang w:eastAsia="sl-SI"/>
        </w:rPr>
      </w:pPr>
      <w:r w:rsidRPr="00C0116B">
        <w:rPr>
          <w:rFonts w:ascii="Calibri" w:eastAsia="Times New Roman" w:hAnsi="Calibri" w:cs="Calibri"/>
          <w:b/>
          <w:bCs/>
          <w:lang w:eastAsia="sl-SI"/>
        </w:rPr>
        <w:t>OBRAZLOŽITEV:</w:t>
      </w:r>
    </w:p>
    <w:p w14:paraId="0AC54A10" w14:textId="77777777" w:rsidR="00C0116B" w:rsidRDefault="00C0116B" w:rsidP="00FC0A31">
      <w:pPr>
        <w:shd w:val="clear" w:color="auto" w:fill="FFFFFF"/>
        <w:spacing w:after="0" w:line="240" w:lineRule="auto"/>
        <w:jc w:val="both"/>
        <w:rPr>
          <w:rFonts w:ascii="Calibri" w:eastAsia="Times New Roman" w:hAnsi="Calibri" w:cs="Calibri"/>
          <w:i/>
          <w:iCs/>
          <w:lang w:eastAsia="sl-SI"/>
        </w:rPr>
      </w:pPr>
    </w:p>
    <w:p w14:paraId="4DB6FD03" w14:textId="77777777" w:rsidR="004B74C7" w:rsidRPr="00C0116B" w:rsidRDefault="004B74C7" w:rsidP="00FC0A31">
      <w:pPr>
        <w:shd w:val="clear" w:color="auto" w:fill="FFFFFF"/>
        <w:spacing w:after="0" w:line="240" w:lineRule="auto"/>
        <w:jc w:val="both"/>
        <w:rPr>
          <w:rFonts w:ascii="Calibri" w:eastAsia="Times New Roman" w:hAnsi="Calibri" w:cs="Calibri"/>
          <w:i/>
          <w:iCs/>
          <w:lang w:eastAsia="sl-SI"/>
        </w:rPr>
      </w:pPr>
      <w:r w:rsidRPr="00C0116B">
        <w:rPr>
          <w:rFonts w:ascii="Calibri" w:eastAsia="Times New Roman" w:hAnsi="Calibri" w:cs="Calibri"/>
          <w:i/>
          <w:iCs/>
          <w:lang w:eastAsia="sl-SI"/>
        </w:rPr>
        <w:t>Pojmi iz tega odloka imajo enak pomen v matični zakonodaji.</w:t>
      </w:r>
    </w:p>
    <w:p w14:paraId="00153496" w14:textId="77777777" w:rsidR="004B74C7" w:rsidRPr="00BF0805" w:rsidRDefault="004B74C7" w:rsidP="00FC0A31">
      <w:pPr>
        <w:shd w:val="clear" w:color="auto" w:fill="FFFFFF"/>
        <w:spacing w:after="0" w:line="240" w:lineRule="auto"/>
        <w:jc w:val="both"/>
        <w:rPr>
          <w:rFonts w:ascii="Calibri" w:eastAsia="Times New Roman" w:hAnsi="Calibri" w:cs="Calibri"/>
          <w:i/>
          <w:iCs/>
          <w:lang w:eastAsia="sl-SI"/>
        </w:rPr>
      </w:pPr>
    </w:p>
    <w:p w14:paraId="488EFF76" w14:textId="77777777" w:rsidR="00FC0A31" w:rsidRPr="00BF0805" w:rsidRDefault="00FF2145" w:rsidP="00FC0A31">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4</w:t>
      </w:r>
      <w:r w:rsidR="00FC0A31" w:rsidRPr="00BF0805">
        <w:rPr>
          <w:rFonts w:ascii="Calibri" w:eastAsia="Times New Roman" w:hAnsi="Calibri" w:cs="Calibri"/>
          <w:b/>
          <w:bCs/>
          <w:lang w:eastAsia="sl-SI"/>
        </w:rPr>
        <w:t>. člen</w:t>
      </w:r>
    </w:p>
    <w:p w14:paraId="30EB28B6" w14:textId="77777777" w:rsidR="00FC0A31" w:rsidRPr="00BF0805" w:rsidRDefault="00FC0A31" w:rsidP="005C2EE9">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(uporaba predpisov)</w:t>
      </w:r>
    </w:p>
    <w:p w14:paraId="4885A33C" w14:textId="77777777" w:rsidR="00FC0A31" w:rsidRPr="00BF0805" w:rsidRDefault="00FC0A31" w:rsidP="00FC0A31">
      <w:pPr>
        <w:shd w:val="clear" w:color="auto" w:fill="FFFFFF"/>
        <w:spacing w:after="0" w:line="240" w:lineRule="auto"/>
        <w:jc w:val="center"/>
        <w:rPr>
          <w:rFonts w:ascii="Calibri" w:eastAsia="Times New Roman" w:hAnsi="Calibri" w:cs="Calibri"/>
          <w:lang w:eastAsia="sl-SI"/>
        </w:rPr>
      </w:pPr>
    </w:p>
    <w:p w14:paraId="49D41BD3" w14:textId="77777777" w:rsidR="00FC0A31" w:rsidRPr="00BF0805" w:rsidRDefault="00FC0A31" w:rsidP="00BF0805">
      <w:pPr>
        <w:shd w:val="clear" w:color="auto" w:fill="FFFFFF"/>
        <w:jc w:val="both"/>
        <w:rPr>
          <w:rFonts w:ascii="Calibri" w:hAnsi="Calibri" w:cs="Calibri"/>
        </w:rPr>
      </w:pPr>
      <w:r w:rsidRPr="00BF0805">
        <w:rPr>
          <w:rFonts w:ascii="Calibri" w:hAnsi="Calibri" w:cs="Calibri"/>
        </w:rPr>
        <w:t>Za vprašanja v zvezi z ustanovitvijo in poslovanjem podjetja, ki niso urejena s tem odlokom, se uporabljajo določila zakonov, ki urejajo gospodarske javne službe in gospodarske družbe.</w:t>
      </w:r>
    </w:p>
    <w:p w14:paraId="693C3E20" w14:textId="77777777" w:rsidR="00EC5188" w:rsidRPr="00BF0805" w:rsidRDefault="00EC5188" w:rsidP="005C2EE9">
      <w:pPr>
        <w:shd w:val="clear" w:color="auto" w:fill="FFFFFF"/>
        <w:spacing w:after="0" w:line="240" w:lineRule="auto"/>
        <w:jc w:val="both"/>
        <w:rPr>
          <w:rFonts w:ascii="Calibri" w:eastAsia="Times New Roman" w:hAnsi="Calibri" w:cs="Calibri"/>
          <w:lang w:eastAsia="sl-SI"/>
        </w:rPr>
      </w:pPr>
    </w:p>
    <w:p w14:paraId="47282E9C" w14:textId="77777777" w:rsidR="00EC5188" w:rsidRPr="00D00C99" w:rsidRDefault="00EC5188" w:rsidP="00EC5188">
      <w:pPr>
        <w:shd w:val="clear" w:color="auto" w:fill="FFFFFF"/>
        <w:spacing w:after="0" w:line="240" w:lineRule="auto"/>
        <w:rPr>
          <w:rFonts w:ascii="Calibri" w:eastAsia="Times New Roman" w:hAnsi="Calibri" w:cs="Calibri"/>
          <w:b/>
          <w:bCs/>
          <w:lang w:eastAsia="sl-SI"/>
        </w:rPr>
      </w:pPr>
      <w:r w:rsidRPr="00D00C99">
        <w:rPr>
          <w:rFonts w:ascii="Calibri" w:eastAsia="Times New Roman" w:hAnsi="Calibri" w:cs="Calibri"/>
          <w:b/>
          <w:bCs/>
          <w:lang w:eastAsia="sl-SI"/>
        </w:rPr>
        <w:t>OBRAZLOŽITEV:</w:t>
      </w:r>
    </w:p>
    <w:p w14:paraId="6B910078" w14:textId="77777777" w:rsidR="0063715B" w:rsidRDefault="0063715B" w:rsidP="00EC5188">
      <w:pPr>
        <w:shd w:val="clear" w:color="auto" w:fill="FFFFFF"/>
        <w:spacing w:after="0" w:line="240" w:lineRule="auto"/>
        <w:rPr>
          <w:rFonts w:ascii="Calibri" w:eastAsia="Times New Roman" w:hAnsi="Calibri" w:cs="Calibri"/>
          <w:i/>
          <w:iCs/>
          <w:lang w:eastAsia="sl-SI"/>
        </w:rPr>
      </w:pPr>
    </w:p>
    <w:p w14:paraId="34CBE7B7" w14:textId="77777777" w:rsidR="00A75594" w:rsidRDefault="00D00C99" w:rsidP="00A75594">
      <w:pPr>
        <w:shd w:val="clear" w:color="auto" w:fill="FFFFFF"/>
        <w:spacing w:after="0" w:line="240" w:lineRule="auto"/>
        <w:rPr>
          <w:rFonts w:ascii="Calibri" w:eastAsia="Times New Roman" w:hAnsi="Calibri" w:cs="Calibri"/>
          <w:i/>
          <w:iCs/>
          <w:lang w:eastAsia="sl-SI"/>
        </w:rPr>
      </w:pPr>
      <w:r>
        <w:rPr>
          <w:rFonts w:ascii="Calibri" w:eastAsia="Times New Roman" w:hAnsi="Calibri" w:cs="Calibri"/>
          <w:i/>
          <w:iCs/>
          <w:lang w:eastAsia="sl-SI"/>
        </w:rPr>
        <w:t>Opredeljena</w:t>
      </w:r>
      <w:r w:rsidR="00EC5188" w:rsidRPr="00D00C99">
        <w:rPr>
          <w:rFonts w:ascii="Calibri" w:eastAsia="Times New Roman" w:hAnsi="Calibri" w:cs="Calibri"/>
          <w:i/>
          <w:iCs/>
          <w:lang w:eastAsia="sl-SI"/>
        </w:rPr>
        <w:t xml:space="preserve"> je subsidiarna</w:t>
      </w:r>
      <w:r w:rsidR="004B74C7" w:rsidRPr="00D00C99">
        <w:rPr>
          <w:rFonts w:ascii="Calibri" w:eastAsia="Times New Roman" w:hAnsi="Calibri" w:cs="Calibri"/>
          <w:i/>
          <w:iCs/>
          <w:lang w:eastAsia="sl-SI"/>
        </w:rPr>
        <w:t xml:space="preserve"> uporaba določb </w:t>
      </w:r>
      <w:r w:rsidRPr="00D00C99">
        <w:rPr>
          <w:rFonts w:ascii="Calibri" w:eastAsia="Times New Roman" w:hAnsi="Calibri" w:cs="Calibri"/>
          <w:i/>
          <w:iCs/>
          <w:lang w:eastAsia="sl-SI"/>
        </w:rPr>
        <w:t xml:space="preserve">področne zakonodaje, za ureditev vseh vprašanj, ki niso urejena s tem odlokom - </w:t>
      </w:r>
      <w:r w:rsidR="004B74C7" w:rsidRPr="00D00C99">
        <w:rPr>
          <w:rFonts w:ascii="Calibri" w:eastAsia="Times New Roman" w:hAnsi="Calibri" w:cs="Calibri"/>
          <w:i/>
          <w:iCs/>
          <w:lang w:eastAsia="sl-SI"/>
        </w:rPr>
        <w:t>trenutno ZGJS in ZGD-1.</w:t>
      </w:r>
    </w:p>
    <w:p w14:paraId="0D853585" w14:textId="77777777" w:rsidR="00FC0A31" w:rsidRPr="00BF0805" w:rsidRDefault="00FC0A31" w:rsidP="00A75594">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II. FIRMA</w:t>
      </w:r>
      <w:r w:rsidR="00304CBB">
        <w:rPr>
          <w:rFonts w:ascii="Calibri" w:eastAsia="Times New Roman" w:hAnsi="Calibri" w:cs="Calibri"/>
          <w:b/>
          <w:bCs/>
          <w:lang w:eastAsia="sl-SI"/>
        </w:rPr>
        <w:t xml:space="preserve"> IN</w:t>
      </w:r>
      <w:r w:rsidRPr="00BF0805">
        <w:rPr>
          <w:rFonts w:ascii="Calibri" w:eastAsia="Times New Roman" w:hAnsi="Calibri" w:cs="Calibri"/>
          <w:b/>
          <w:bCs/>
          <w:lang w:eastAsia="sl-SI"/>
        </w:rPr>
        <w:t xml:space="preserve"> SEDEŽ</w:t>
      </w:r>
    </w:p>
    <w:p w14:paraId="4A62E138" w14:textId="77777777" w:rsidR="00BB2864" w:rsidRPr="00BF0805" w:rsidRDefault="00247976" w:rsidP="007007B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fldChar w:fldCharType="begin"/>
      </w:r>
      <w:r w:rsidR="00BB2864" w:rsidRPr="00BF0805">
        <w:rPr>
          <w:rFonts w:ascii="Calibri" w:eastAsia="Times New Roman" w:hAnsi="Calibri" w:cs="Calibri"/>
          <w:b/>
          <w:bCs/>
          <w:lang w:eastAsia="sl-SI"/>
        </w:rPr>
        <w:instrText xml:space="preserve"> HYPERLINK "https://www.uradni-list.si/glasilo-uradni-list-rs/vsebina/93223/" \l "4.%C2%A0%C4%8Dlen" </w:instrText>
      </w:r>
      <w:r w:rsidRPr="00BF0805">
        <w:rPr>
          <w:rFonts w:ascii="Calibri" w:eastAsia="Times New Roman" w:hAnsi="Calibri" w:cs="Calibri"/>
          <w:b/>
          <w:bCs/>
          <w:lang w:eastAsia="sl-SI"/>
        </w:rPr>
        <w:fldChar w:fldCharType="separate"/>
      </w:r>
    </w:p>
    <w:p w14:paraId="4E66FA22" w14:textId="77777777" w:rsidR="00BB2864" w:rsidRPr="00BF0805" w:rsidRDefault="00676AE7" w:rsidP="00BB2864">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5</w:t>
      </w:r>
      <w:r w:rsidR="00BB2864" w:rsidRPr="00BF0805">
        <w:rPr>
          <w:rFonts w:ascii="Calibri" w:eastAsia="Times New Roman" w:hAnsi="Calibri" w:cs="Calibri"/>
          <w:b/>
          <w:bCs/>
          <w:lang w:eastAsia="sl-SI"/>
        </w:rPr>
        <w:t>. člen</w:t>
      </w:r>
    </w:p>
    <w:p w14:paraId="5F96CD8E" w14:textId="77777777" w:rsidR="00BB2864" w:rsidRPr="00BF0805" w:rsidRDefault="00247976" w:rsidP="005C2EE9">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fldChar w:fldCharType="end"/>
      </w: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"(ime%C2%A0in%C2%A0sede%C5%BE)" </w:instrText>
      </w:r>
      <w:r w:rsidRPr="00BF0805">
        <w:rPr>
          <w:rFonts w:ascii="Calibri" w:eastAsia="Times New Roman" w:hAnsi="Calibri" w:cs="Calibri"/>
          <w:lang w:eastAsia="sl-SI"/>
        </w:rPr>
        <w:fldChar w:fldCharType="separate"/>
      </w:r>
      <w:r w:rsidR="00BB2864" w:rsidRPr="00BF0805">
        <w:rPr>
          <w:rFonts w:ascii="Calibri" w:eastAsia="Times New Roman" w:hAnsi="Calibri" w:cs="Calibri"/>
          <w:b/>
          <w:bCs/>
          <w:lang w:eastAsia="sl-SI"/>
        </w:rPr>
        <w:t>(</w:t>
      </w:r>
      <w:r w:rsidR="00FC0A31" w:rsidRPr="00BF0805">
        <w:rPr>
          <w:rFonts w:ascii="Calibri" w:eastAsia="Times New Roman" w:hAnsi="Calibri" w:cs="Calibri"/>
          <w:b/>
          <w:bCs/>
          <w:lang w:eastAsia="sl-SI"/>
        </w:rPr>
        <w:t>firma</w:t>
      </w:r>
      <w:r w:rsidR="00BB2864" w:rsidRPr="00BF0805">
        <w:rPr>
          <w:rFonts w:ascii="Calibri" w:eastAsia="Times New Roman" w:hAnsi="Calibri" w:cs="Calibri"/>
          <w:b/>
          <w:bCs/>
          <w:lang w:eastAsia="sl-SI"/>
        </w:rPr>
        <w:t xml:space="preserve"> in sedež</w:t>
      </w:r>
      <w:r w:rsidR="00FC0A31" w:rsidRPr="00BF0805">
        <w:rPr>
          <w:rFonts w:ascii="Calibri" w:eastAsia="Times New Roman" w:hAnsi="Calibri" w:cs="Calibri"/>
          <w:b/>
          <w:bCs/>
          <w:lang w:eastAsia="sl-SI"/>
        </w:rPr>
        <w:t xml:space="preserve"> podjetja</w:t>
      </w:r>
      <w:r w:rsidR="00BB2864" w:rsidRPr="00BF0805">
        <w:rPr>
          <w:rFonts w:ascii="Calibri" w:eastAsia="Times New Roman" w:hAnsi="Calibri" w:cs="Calibri"/>
          <w:b/>
          <w:bCs/>
          <w:lang w:eastAsia="sl-SI"/>
        </w:rPr>
        <w:t>)</w:t>
      </w:r>
    </w:p>
    <w:p w14:paraId="3758AD4F" w14:textId="77777777" w:rsidR="00BB2864" w:rsidRPr="00BF0805" w:rsidRDefault="00247976"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p>
    <w:p w14:paraId="5FFD78AE" w14:textId="77777777" w:rsidR="00FC0A31" w:rsidRPr="00BF0805" w:rsidRDefault="00FC0A31" w:rsidP="009830C7">
      <w:pPr>
        <w:pStyle w:val="Odstavekseznama"/>
        <w:numPr>
          <w:ilvl w:val="0"/>
          <w:numId w:val="7"/>
        </w:numPr>
        <w:shd w:val="clear" w:color="auto" w:fill="FFFFFF"/>
        <w:rPr>
          <w:rFonts w:ascii="Calibri" w:hAnsi="Calibri" w:cs="Calibri"/>
          <w:sz w:val="22"/>
          <w:szCs w:val="22"/>
        </w:rPr>
      </w:pPr>
      <w:r w:rsidRPr="00BF0805">
        <w:rPr>
          <w:rFonts w:ascii="Calibri" w:hAnsi="Calibri" w:cs="Calibri"/>
          <w:sz w:val="22"/>
          <w:szCs w:val="22"/>
        </w:rPr>
        <w:t>F</w:t>
      </w:r>
      <w:r w:rsidR="00BB2864" w:rsidRPr="00BF0805">
        <w:rPr>
          <w:rFonts w:ascii="Calibri" w:hAnsi="Calibri" w:cs="Calibri"/>
          <w:sz w:val="22"/>
          <w:szCs w:val="22"/>
        </w:rPr>
        <w:t xml:space="preserve">irma javnega podjetja je: Javno podjetje center za ravnanje z odpadki Puconci d.o.o. </w:t>
      </w:r>
    </w:p>
    <w:p w14:paraId="1A0B81E8" w14:textId="77777777" w:rsidR="00FC0A31" w:rsidRPr="00BF0805" w:rsidRDefault="00FC0A31" w:rsidP="00FC0A31">
      <w:pPr>
        <w:shd w:val="clear" w:color="auto" w:fill="FFFFFF"/>
        <w:spacing w:after="0" w:line="240" w:lineRule="auto"/>
        <w:rPr>
          <w:rFonts w:ascii="Calibri" w:eastAsia="Times New Roman" w:hAnsi="Calibri" w:cs="Calibri"/>
          <w:lang w:eastAsia="sl-SI"/>
        </w:rPr>
      </w:pPr>
    </w:p>
    <w:p w14:paraId="46835AD3" w14:textId="77777777" w:rsidR="00BB2864" w:rsidRPr="00BF0805" w:rsidRDefault="00FC0A31" w:rsidP="009830C7">
      <w:pPr>
        <w:pStyle w:val="Odstavekseznama"/>
        <w:numPr>
          <w:ilvl w:val="0"/>
          <w:numId w:val="7"/>
        </w:numPr>
        <w:shd w:val="clear" w:color="auto" w:fill="FFFFFF"/>
        <w:rPr>
          <w:rFonts w:ascii="Calibri" w:hAnsi="Calibri" w:cs="Calibri"/>
          <w:sz w:val="22"/>
          <w:szCs w:val="22"/>
        </w:rPr>
      </w:pPr>
      <w:r w:rsidRPr="00BF0805">
        <w:rPr>
          <w:rFonts w:ascii="Calibri" w:hAnsi="Calibri" w:cs="Calibri"/>
          <w:sz w:val="22"/>
          <w:szCs w:val="22"/>
        </w:rPr>
        <w:t>S</w:t>
      </w:r>
      <w:r w:rsidR="00BB2864" w:rsidRPr="00BF0805">
        <w:rPr>
          <w:rFonts w:ascii="Calibri" w:hAnsi="Calibri" w:cs="Calibri"/>
          <w:sz w:val="22"/>
          <w:szCs w:val="22"/>
        </w:rPr>
        <w:t>krajšana firma</w:t>
      </w:r>
      <w:r w:rsidRPr="00BF0805">
        <w:rPr>
          <w:rFonts w:ascii="Calibri" w:hAnsi="Calibri" w:cs="Calibri"/>
          <w:sz w:val="22"/>
          <w:szCs w:val="22"/>
        </w:rPr>
        <w:t xml:space="preserve"> javnega podjetja je</w:t>
      </w:r>
      <w:r w:rsidR="00BB2864" w:rsidRPr="00BF0805">
        <w:rPr>
          <w:rFonts w:ascii="Calibri" w:hAnsi="Calibri" w:cs="Calibri"/>
          <w:sz w:val="22"/>
          <w:szCs w:val="22"/>
        </w:rPr>
        <w:t>: CEROP d.o.o.</w:t>
      </w:r>
      <w:r w:rsidR="00BB2864" w:rsidRPr="00BF0805">
        <w:rPr>
          <w:rFonts w:ascii="Calibri" w:hAnsi="Calibri" w:cs="Calibri"/>
          <w:sz w:val="22"/>
          <w:szCs w:val="22"/>
        </w:rPr>
        <w:br/>
      </w:r>
    </w:p>
    <w:p w14:paraId="38403DAC" w14:textId="77777777" w:rsidR="00BB2864" w:rsidRPr="00BF0805" w:rsidRDefault="00BB2864" w:rsidP="009830C7">
      <w:pPr>
        <w:pStyle w:val="Odstavekseznama"/>
        <w:numPr>
          <w:ilvl w:val="0"/>
          <w:numId w:val="7"/>
        </w:numPr>
        <w:shd w:val="clear" w:color="auto" w:fill="FFFFFF"/>
        <w:rPr>
          <w:rFonts w:ascii="Calibri" w:hAnsi="Calibri" w:cs="Calibri"/>
          <w:sz w:val="22"/>
          <w:szCs w:val="22"/>
        </w:rPr>
      </w:pPr>
      <w:r w:rsidRPr="00BF0805">
        <w:rPr>
          <w:rFonts w:ascii="Calibri" w:hAnsi="Calibri" w:cs="Calibri"/>
          <w:sz w:val="22"/>
          <w:szCs w:val="22"/>
        </w:rPr>
        <w:t>Sedež</w:t>
      </w:r>
      <w:r w:rsidR="00FC0A31" w:rsidRPr="00BF0805">
        <w:rPr>
          <w:rFonts w:ascii="Calibri" w:hAnsi="Calibri" w:cs="Calibri"/>
          <w:sz w:val="22"/>
          <w:szCs w:val="22"/>
        </w:rPr>
        <w:t xml:space="preserve"> javnega</w:t>
      </w:r>
      <w:r w:rsidRPr="00BF0805">
        <w:rPr>
          <w:rFonts w:ascii="Calibri" w:hAnsi="Calibri" w:cs="Calibri"/>
          <w:sz w:val="22"/>
          <w:szCs w:val="22"/>
        </w:rPr>
        <w:t xml:space="preserve"> podjetja je: Vaneča 81/b, 9201 Puconci.</w:t>
      </w:r>
    </w:p>
    <w:p w14:paraId="138AD457" w14:textId="77777777" w:rsidR="00FC0A31" w:rsidRPr="00BF0805" w:rsidRDefault="00FC0A31" w:rsidP="00BB2864">
      <w:pPr>
        <w:shd w:val="clear" w:color="auto" w:fill="FFFFFF"/>
        <w:spacing w:after="0" w:line="240" w:lineRule="auto"/>
        <w:rPr>
          <w:rFonts w:ascii="Calibri" w:eastAsia="Times New Roman" w:hAnsi="Calibri" w:cs="Calibri"/>
          <w:lang w:eastAsia="sl-SI"/>
        </w:rPr>
      </w:pPr>
    </w:p>
    <w:p w14:paraId="5000D3D0" w14:textId="77777777" w:rsidR="00FC0A31" w:rsidRPr="00BF0805" w:rsidRDefault="00FC0A31" w:rsidP="009830C7">
      <w:pPr>
        <w:pStyle w:val="Odstavekseznama"/>
        <w:numPr>
          <w:ilvl w:val="0"/>
          <w:numId w:val="7"/>
        </w:numPr>
        <w:shd w:val="clear" w:color="auto" w:fill="FFFFFF"/>
        <w:rPr>
          <w:rFonts w:ascii="Calibri" w:hAnsi="Calibri" w:cs="Calibri"/>
          <w:sz w:val="22"/>
          <w:szCs w:val="22"/>
        </w:rPr>
      </w:pPr>
      <w:r w:rsidRPr="00BF0805">
        <w:rPr>
          <w:rFonts w:ascii="Calibri" w:hAnsi="Calibri" w:cs="Calibri"/>
          <w:sz w:val="22"/>
          <w:szCs w:val="22"/>
        </w:rPr>
        <w:t>Poslovni naslov javnega podjetja je: Vaneča 81/b, 9201 Puconci.</w:t>
      </w:r>
    </w:p>
    <w:p w14:paraId="4ACAB3F8" w14:textId="77777777" w:rsidR="00FC0A31" w:rsidRPr="00BF0805" w:rsidRDefault="00FC0A31" w:rsidP="00BB2864">
      <w:pPr>
        <w:shd w:val="clear" w:color="auto" w:fill="FFFFFF"/>
        <w:spacing w:after="0" w:line="240" w:lineRule="auto"/>
        <w:rPr>
          <w:rFonts w:ascii="Calibri" w:eastAsia="Times New Roman" w:hAnsi="Calibri" w:cs="Calibri"/>
          <w:lang w:eastAsia="sl-SI"/>
        </w:rPr>
      </w:pPr>
    </w:p>
    <w:p w14:paraId="5D671007" w14:textId="77777777" w:rsidR="00FC0A31" w:rsidRPr="00BF0805" w:rsidRDefault="00FC0A31" w:rsidP="009830C7">
      <w:pPr>
        <w:pStyle w:val="Odstavekseznama"/>
        <w:numPr>
          <w:ilvl w:val="0"/>
          <w:numId w:val="7"/>
        </w:numPr>
        <w:shd w:val="clear" w:color="auto" w:fill="FFFFFF"/>
        <w:rPr>
          <w:rFonts w:ascii="Calibri" w:hAnsi="Calibri" w:cs="Calibri"/>
          <w:sz w:val="22"/>
          <w:szCs w:val="22"/>
        </w:rPr>
      </w:pPr>
      <w:r w:rsidRPr="00BF0805">
        <w:rPr>
          <w:rFonts w:ascii="Calibri" w:hAnsi="Calibri" w:cs="Calibri"/>
          <w:sz w:val="22"/>
          <w:szCs w:val="22"/>
        </w:rPr>
        <w:t>Javno podjetje lahko opravlja svoje dejavnosti tudi na drugih lokacijah.</w:t>
      </w:r>
    </w:p>
    <w:p w14:paraId="55DEBBB3" w14:textId="77777777" w:rsidR="00FC0A31" w:rsidRPr="00BF0805" w:rsidRDefault="00FC0A31" w:rsidP="00BB2864">
      <w:pPr>
        <w:shd w:val="clear" w:color="auto" w:fill="FFFFFF"/>
        <w:spacing w:after="0" w:line="240" w:lineRule="auto"/>
        <w:rPr>
          <w:rFonts w:ascii="Calibri" w:eastAsia="Times New Roman" w:hAnsi="Calibri" w:cs="Calibri"/>
          <w:lang w:eastAsia="sl-SI"/>
        </w:rPr>
      </w:pPr>
    </w:p>
    <w:p w14:paraId="5CD3B617" w14:textId="77777777" w:rsidR="00714C52" w:rsidRPr="00DA106C" w:rsidRDefault="009F6614" w:rsidP="00BB2864">
      <w:pPr>
        <w:shd w:val="clear" w:color="auto" w:fill="FFFFFF"/>
        <w:spacing w:after="0" w:line="240" w:lineRule="auto"/>
        <w:rPr>
          <w:rFonts w:ascii="Calibri" w:eastAsia="Times New Roman" w:hAnsi="Calibri" w:cs="Calibri"/>
          <w:b/>
          <w:bCs/>
          <w:lang w:eastAsia="sl-SI"/>
        </w:rPr>
      </w:pPr>
      <w:r w:rsidRPr="00DA106C">
        <w:rPr>
          <w:rFonts w:ascii="Calibri" w:eastAsia="Times New Roman" w:hAnsi="Calibri" w:cs="Calibri"/>
          <w:b/>
          <w:bCs/>
          <w:lang w:eastAsia="sl-SI"/>
        </w:rPr>
        <w:t>OBRAZLOŽITEV:</w:t>
      </w:r>
    </w:p>
    <w:p w14:paraId="40FD780E" w14:textId="77777777" w:rsidR="0063715B" w:rsidRDefault="0063715B" w:rsidP="009F6614">
      <w:pPr>
        <w:shd w:val="clear" w:color="auto" w:fill="FFFFFF"/>
        <w:spacing w:after="0" w:line="240" w:lineRule="auto"/>
        <w:jc w:val="both"/>
        <w:rPr>
          <w:rFonts w:ascii="Calibri" w:eastAsia="Times New Roman" w:hAnsi="Calibri" w:cs="Calibri"/>
          <w:i/>
          <w:iCs/>
          <w:lang w:eastAsia="sl-SI"/>
        </w:rPr>
      </w:pPr>
    </w:p>
    <w:p w14:paraId="56F399E9" w14:textId="77777777" w:rsidR="00B54F85" w:rsidRDefault="009F6614" w:rsidP="009F6614">
      <w:pPr>
        <w:shd w:val="clear" w:color="auto" w:fill="FFFFFF"/>
        <w:spacing w:after="0" w:line="240" w:lineRule="auto"/>
        <w:jc w:val="both"/>
        <w:rPr>
          <w:rFonts w:ascii="Calibri" w:eastAsia="Times New Roman" w:hAnsi="Calibri" w:cs="Calibri"/>
          <w:i/>
          <w:iCs/>
          <w:lang w:eastAsia="sl-SI"/>
        </w:rPr>
      </w:pPr>
      <w:r w:rsidRPr="0063715B">
        <w:rPr>
          <w:rFonts w:ascii="Calibri" w:eastAsia="Times New Roman" w:hAnsi="Calibri" w:cs="Calibri"/>
          <w:i/>
          <w:iCs/>
          <w:lang w:eastAsia="sl-SI"/>
        </w:rPr>
        <w:t xml:space="preserve">Besedilo tega člena je </w:t>
      </w:r>
      <w:r w:rsidR="00A75594" w:rsidRPr="0063715B">
        <w:rPr>
          <w:rFonts w:ascii="Calibri" w:eastAsia="Times New Roman" w:hAnsi="Calibri" w:cs="Calibri"/>
          <w:i/>
          <w:iCs/>
          <w:lang w:eastAsia="sl-SI"/>
        </w:rPr>
        <w:t>oblikovan</w:t>
      </w:r>
      <w:r w:rsidR="00A75594">
        <w:rPr>
          <w:rFonts w:ascii="Calibri" w:eastAsia="Times New Roman" w:hAnsi="Calibri" w:cs="Calibri"/>
          <w:i/>
          <w:iCs/>
          <w:lang w:eastAsia="sl-SI"/>
        </w:rPr>
        <w:t>o</w:t>
      </w:r>
      <w:r w:rsidRPr="0063715B">
        <w:rPr>
          <w:rFonts w:ascii="Calibri" w:eastAsia="Times New Roman" w:hAnsi="Calibri" w:cs="Calibri"/>
          <w:i/>
          <w:iCs/>
          <w:lang w:eastAsia="sl-SI"/>
        </w:rPr>
        <w:t xml:space="preserve"> v skladu z 28. členom ZGJS, ki napotuje na uporabo določb ZGD-1. </w:t>
      </w:r>
    </w:p>
    <w:p w14:paraId="5A645DE7" w14:textId="77777777" w:rsidR="00B54F85" w:rsidRDefault="00B54F85" w:rsidP="009F6614">
      <w:pPr>
        <w:shd w:val="clear" w:color="auto" w:fill="FFFFFF"/>
        <w:spacing w:after="0" w:line="240" w:lineRule="auto"/>
        <w:jc w:val="both"/>
        <w:rPr>
          <w:rFonts w:ascii="Calibri" w:eastAsia="Times New Roman" w:hAnsi="Calibri" w:cs="Calibri"/>
          <w:i/>
          <w:iCs/>
          <w:lang w:eastAsia="sl-SI"/>
        </w:rPr>
      </w:pPr>
    </w:p>
    <w:p w14:paraId="57735416" w14:textId="77777777" w:rsidR="00B54F85" w:rsidRDefault="00B54F85" w:rsidP="005E36CB">
      <w:pPr>
        <w:shd w:val="clear" w:color="auto" w:fill="FFFFFF"/>
        <w:spacing w:after="0" w:line="240" w:lineRule="auto"/>
        <w:jc w:val="both"/>
        <w:rPr>
          <w:rFonts w:ascii="Calibri" w:eastAsia="Times New Roman" w:hAnsi="Calibri" w:cs="Calibri"/>
          <w:i/>
          <w:iCs/>
          <w:lang w:eastAsia="sl-SI"/>
        </w:rPr>
      </w:pPr>
      <w:r>
        <w:rPr>
          <w:rFonts w:ascii="Calibri" w:eastAsia="Times New Roman" w:hAnsi="Calibri" w:cs="Calibri"/>
          <w:i/>
          <w:iCs/>
          <w:lang w:eastAsia="sl-SI"/>
        </w:rPr>
        <w:t xml:space="preserve">ZGD-1 v </w:t>
      </w:r>
      <w:r w:rsidRPr="00B54F85">
        <w:rPr>
          <w:rFonts w:ascii="Calibri" w:eastAsia="Times New Roman" w:hAnsi="Calibri" w:cs="Calibri"/>
          <w:i/>
          <w:iCs/>
          <w:lang w:eastAsia="sl-SI"/>
        </w:rPr>
        <w:t>12. člen</w:t>
      </w:r>
      <w:r>
        <w:rPr>
          <w:rFonts w:ascii="Calibri" w:eastAsia="Times New Roman" w:hAnsi="Calibri" w:cs="Calibri"/>
          <w:i/>
          <w:iCs/>
          <w:lang w:eastAsia="sl-SI"/>
        </w:rPr>
        <w:t>u določa, da je f</w:t>
      </w:r>
      <w:r w:rsidRPr="00B54F85">
        <w:rPr>
          <w:rFonts w:ascii="Calibri" w:eastAsia="Times New Roman" w:hAnsi="Calibri" w:cs="Calibri"/>
          <w:i/>
          <w:iCs/>
          <w:lang w:eastAsia="sl-SI"/>
        </w:rPr>
        <w:t>irma je ime, s katerim družba posluje.</w:t>
      </w:r>
      <w:r>
        <w:rPr>
          <w:rFonts w:ascii="Calibri" w:eastAsia="Times New Roman" w:hAnsi="Calibri" w:cs="Calibri"/>
          <w:i/>
          <w:iCs/>
          <w:lang w:eastAsia="sl-SI"/>
        </w:rPr>
        <w:t xml:space="preserve"> </w:t>
      </w:r>
      <w:r w:rsidRPr="00B54F85">
        <w:rPr>
          <w:rFonts w:ascii="Calibri" w:eastAsia="Times New Roman" w:hAnsi="Calibri" w:cs="Calibri"/>
          <w:i/>
          <w:iCs/>
          <w:lang w:eastAsia="sl-SI"/>
        </w:rPr>
        <w:t>V firmi mora biti oznaka, ki nakazuje dejavnost družbe.</w:t>
      </w:r>
      <w:r>
        <w:rPr>
          <w:rFonts w:ascii="Calibri" w:eastAsia="Times New Roman" w:hAnsi="Calibri" w:cs="Calibri"/>
          <w:i/>
          <w:iCs/>
          <w:lang w:eastAsia="sl-SI"/>
        </w:rPr>
        <w:t xml:space="preserve"> </w:t>
      </w:r>
      <w:r w:rsidR="005E36CB">
        <w:rPr>
          <w:rFonts w:ascii="Calibri" w:eastAsia="Times New Roman" w:hAnsi="Calibri" w:cs="Calibri"/>
          <w:i/>
          <w:iCs/>
          <w:lang w:eastAsia="sl-SI"/>
        </w:rPr>
        <w:t xml:space="preserve">V </w:t>
      </w:r>
      <w:r w:rsidR="005E36CB" w:rsidRPr="005E36CB">
        <w:rPr>
          <w:rFonts w:ascii="Calibri" w:eastAsia="Times New Roman" w:hAnsi="Calibri" w:cs="Calibri"/>
          <w:i/>
          <w:iCs/>
          <w:lang w:eastAsia="sl-SI"/>
        </w:rPr>
        <w:t>29. člen</w:t>
      </w:r>
      <w:r w:rsidR="005E36CB">
        <w:rPr>
          <w:rFonts w:ascii="Calibri" w:eastAsia="Times New Roman" w:hAnsi="Calibri" w:cs="Calibri"/>
          <w:i/>
          <w:iCs/>
          <w:lang w:eastAsia="sl-SI"/>
        </w:rPr>
        <w:t>u pa ZGD-1 določa, da je s</w:t>
      </w:r>
      <w:r w:rsidR="005E36CB" w:rsidRPr="005E36CB">
        <w:rPr>
          <w:rFonts w:ascii="Calibri" w:eastAsia="Times New Roman" w:hAnsi="Calibri" w:cs="Calibri"/>
          <w:i/>
          <w:iCs/>
          <w:lang w:eastAsia="sl-SI"/>
        </w:rPr>
        <w:t>edež družbe kraj, ki je kot sedež družbe vpisan v register.</w:t>
      </w:r>
      <w:r w:rsidR="005E36CB">
        <w:rPr>
          <w:rFonts w:ascii="Calibri" w:eastAsia="Times New Roman" w:hAnsi="Calibri" w:cs="Calibri"/>
          <w:i/>
          <w:iCs/>
          <w:lang w:eastAsia="sl-SI"/>
        </w:rPr>
        <w:t xml:space="preserve"> </w:t>
      </w:r>
      <w:r w:rsidR="005E36CB" w:rsidRPr="005E36CB">
        <w:rPr>
          <w:rFonts w:ascii="Calibri" w:eastAsia="Times New Roman" w:hAnsi="Calibri" w:cs="Calibri"/>
          <w:i/>
          <w:iCs/>
          <w:lang w:eastAsia="sl-SI"/>
        </w:rPr>
        <w:t>Poleg sedeža se v register vpiše tudi poslovni naslov družbe.</w:t>
      </w:r>
    </w:p>
    <w:p w14:paraId="7E6DC2C7" w14:textId="77777777" w:rsidR="00B54F85" w:rsidRDefault="00B54F85" w:rsidP="009F6614">
      <w:pPr>
        <w:shd w:val="clear" w:color="auto" w:fill="FFFFFF"/>
        <w:spacing w:after="0" w:line="240" w:lineRule="auto"/>
        <w:jc w:val="both"/>
        <w:rPr>
          <w:rFonts w:ascii="Calibri" w:eastAsia="Times New Roman" w:hAnsi="Calibri" w:cs="Calibri"/>
          <w:i/>
          <w:iCs/>
          <w:lang w:eastAsia="sl-SI"/>
        </w:rPr>
      </w:pPr>
    </w:p>
    <w:p w14:paraId="53D656FC" w14:textId="77777777" w:rsidR="009F6614" w:rsidRPr="0063715B" w:rsidRDefault="009F6614" w:rsidP="009F6614">
      <w:pPr>
        <w:shd w:val="clear" w:color="auto" w:fill="FFFFFF"/>
        <w:spacing w:after="0" w:line="240" w:lineRule="auto"/>
        <w:jc w:val="both"/>
        <w:rPr>
          <w:rFonts w:ascii="Calibri" w:eastAsia="Times New Roman" w:hAnsi="Calibri" w:cs="Calibri"/>
          <w:i/>
          <w:iCs/>
          <w:lang w:eastAsia="sl-SI"/>
        </w:rPr>
      </w:pPr>
      <w:r w:rsidRPr="0063715B">
        <w:rPr>
          <w:rFonts w:ascii="Calibri" w:eastAsia="Times New Roman" w:hAnsi="Calibri" w:cs="Calibri"/>
          <w:i/>
          <w:iCs/>
          <w:lang w:eastAsia="sl-SI"/>
        </w:rPr>
        <w:t>Glede na ugotovitve Računskega sodišča, da C</w:t>
      </w:r>
      <w:r w:rsidR="00A75594">
        <w:rPr>
          <w:rFonts w:ascii="Calibri" w:eastAsia="Times New Roman" w:hAnsi="Calibri" w:cs="Calibri"/>
          <w:i/>
          <w:iCs/>
          <w:lang w:eastAsia="sl-SI"/>
        </w:rPr>
        <w:t>EROP</w:t>
      </w:r>
      <w:r w:rsidRPr="0063715B">
        <w:rPr>
          <w:rFonts w:ascii="Calibri" w:eastAsia="Times New Roman" w:hAnsi="Calibri" w:cs="Calibri"/>
          <w:i/>
          <w:iCs/>
          <w:lang w:eastAsia="sl-SI"/>
        </w:rPr>
        <w:t xml:space="preserve"> opravlja svojo dejavnost tudi izven sedeža javnega podjetja, je v zadnjem odstavku posebej zapisano, da lahko opravlja dejavnost tudi na drugih naslovih.</w:t>
      </w:r>
    </w:p>
    <w:p w14:paraId="60D3E3C7" w14:textId="77777777" w:rsidR="00BB2864" w:rsidRPr="00BF0805" w:rsidRDefault="00247976"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"5.%C2%A0%C4%8Dlen" </w:instrText>
      </w:r>
      <w:r w:rsidRPr="00BF0805">
        <w:rPr>
          <w:rFonts w:ascii="Calibri" w:eastAsia="Times New Roman" w:hAnsi="Calibri" w:cs="Calibri"/>
          <w:lang w:eastAsia="sl-SI"/>
        </w:rPr>
        <w:fldChar w:fldCharType="separate"/>
      </w:r>
    </w:p>
    <w:p w14:paraId="3BD62827" w14:textId="77777777" w:rsidR="00BB2864" w:rsidRPr="00BF0805" w:rsidRDefault="00676AE7" w:rsidP="00BB2864">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6</w:t>
      </w:r>
      <w:r w:rsidR="00BB2864" w:rsidRPr="00BF0805">
        <w:rPr>
          <w:rFonts w:ascii="Calibri" w:eastAsia="Times New Roman" w:hAnsi="Calibri" w:cs="Calibri"/>
          <w:b/>
          <w:bCs/>
          <w:lang w:eastAsia="sl-SI"/>
        </w:rPr>
        <w:t>. člen</w:t>
      </w:r>
    </w:p>
    <w:p w14:paraId="21CF385C" w14:textId="77777777" w:rsidR="00BB2864" w:rsidRPr="00BF0805" w:rsidRDefault="00247976" w:rsidP="00BC0C71">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"(pe%C4%8Dat)" </w:instrText>
      </w:r>
      <w:r w:rsidRPr="00BF0805">
        <w:rPr>
          <w:rFonts w:ascii="Calibri" w:eastAsia="Times New Roman" w:hAnsi="Calibri" w:cs="Calibri"/>
          <w:lang w:eastAsia="sl-SI"/>
        </w:rPr>
        <w:fldChar w:fldCharType="separate"/>
      </w:r>
      <w:r w:rsidR="00BB2864" w:rsidRPr="00BF0805">
        <w:rPr>
          <w:rFonts w:ascii="Calibri" w:eastAsia="Times New Roman" w:hAnsi="Calibri" w:cs="Calibri"/>
          <w:b/>
          <w:bCs/>
          <w:lang w:eastAsia="sl-SI"/>
        </w:rPr>
        <w:t>(pečat)</w:t>
      </w:r>
    </w:p>
    <w:p w14:paraId="25B1F33F" w14:textId="77777777" w:rsidR="00BB2864" w:rsidRPr="00BF0805" w:rsidRDefault="00247976"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p>
    <w:p w14:paraId="36CD78DA" w14:textId="77777777" w:rsidR="00BB2864" w:rsidRDefault="00BB2864" w:rsidP="009830C7">
      <w:pPr>
        <w:pStyle w:val="Odstavekseznama"/>
        <w:numPr>
          <w:ilvl w:val="0"/>
          <w:numId w:val="8"/>
        </w:numPr>
        <w:shd w:val="clear" w:color="auto" w:fill="FFFFFF"/>
        <w:jc w:val="both"/>
        <w:rPr>
          <w:rFonts w:ascii="Calibri" w:hAnsi="Calibri" w:cs="Calibri"/>
          <w:sz w:val="22"/>
          <w:szCs w:val="22"/>
        </w:rPr>
      </w:pPr>
      <w:r w:rsidRPr="00BF0805">
        <w:rPr>
          <w:rFonts w:ascii="Calibri" w:hAnsi="Calibri" w:cs="Calibri"/>
          <w:sz w:val="22"/>
          <w:szCs w:val="22"/>
        </w:rPr>
        <w:t>Javno podjetje ima pečat pravokotne oblike z naslednjo vsebino: Center za ravnanje z odpadki Puconci d.o.o., ki vsebuje tudi zaščitni znak javnega podjetja.</w:t>
      </w:r>
    </w:p>
    <w:p w14:paraId="03A2092F" w14:textId="77777777" w:rsidR="00BF0805" w:rsidRPr="00BF0805" w:rsidRDefault="00BF0805" w:rsidP="00BF0805">
      <w:pPr>
        <w:pStyle w:val="Odstavekseznama"/>
        <w:shd w:val="clear" w:color="auto" w:fill="FFFFFF"/>
        <w:jc w:val="both"/>
        <w:rPr>
          <w:rFonts w:ascii="Calibri" w:hAnsi="Calibri" w:cs="Calibri"/>
          <w:sz w:val="22"/>
          <w:szCs w:val="22"/>
        </w:rPr>
      </w:pPr>
    </w:p>
    <w:p w14:paraId="7A46F636" w14:textId="77777777" w:rsidR="00BB2864" w:rsidRPr="00BF0805" w:rsidRDefault="00BB2864" w:rsidP="009830C7">
      <w:pPr>
        <w:pStyle w:val="Odstavekseznama"/>
        <w:numPr>
          <w:ilvl w:val="0"/>
          <w:numId w:val="8"/>
        </w:numPr>
        <w:shd w:val="clear" w:color="auto" w:fill="FFFFFF"/>
        <w:jc w:val="both"/>
        <w:rPr>
          <w:rFonts w:ascii="Calibri" w:hAnsi="Calibri" w:cs="Calibri"/>
          <w:sz w:val="22"/>
          <w:szCs w:val="22"/>
        </w:rPr>
      </w:pPr>
      <w:r w:rsidRPr="00BF0805">
        <w:rPr>
          <w:rFonts w:ascii="Calibri" w:hAnsi="Calibri" w:cs="Calibri"/>
          <w:sz w:val="22"/>
          <w:szCs w:val="22"/>
        </w:rPr>
        <w:t>Zaščitni znak se lahko spremeni s sklepom skupščine.</w:t>
      </w:r>
    </w:p>
    <w:p w14:paraId="0F6060EB" w14:textId="77777777" w:rsidR="009F6614" w:rsidRPr="00BF0805" w:rsidRDefault="009F6614" w:rsidP="009F6614">
      <w:pPr>
        <w:shd w:val="clear" w:color="auto" w:fill="FFFFFF"/>
        <w:spacing w:after="0" w:line="240" w:lineRule="auto"/>
        <w:jc w:val="both"/>
        <w:rPr>
          <w:rFonts w:ascii="Calibri" w:eastAsia="Times New Roman" w:hAnsi="Calibri" w:cs="Calibri"/>
          <w:lang w:eastAsia="sl-SI"/>
        </w:rPr>
      </w:pPr>
    </w:p>
    <w:p w14:paraId="7F72CF0A" w14:textId="77777777" w:rsidR="009F6614" w:rsidRPr="001C6813" w:rsidRDefault="009F6614" w:rsidP="009F6614">
      <w:pPr>
        <w:shd w:val="clear" w:color="auto" w:fill="FFFFFF"/>
        <w:spacing w:after="0" w:line="240" w:lineRule="auto"/>
        <w:jc w:val="both"/>
        <w:rPr>
          <w:rFonts w:ascii="Calibri" w:eastAsia="Times New Roman" w:hAnsi="Calibri" w:cs="Calibri"/>
          <w:b/>
          <w:bCs/>
          <w:lang w:eastAsia="sl-SI"/>
        </w:rPr>
      </w:pPr>
      <w:r w:rsidRPr="001C6813">
        <w:rPr>
          <w:rFonts w:ascii="Calibri" w:eastAsia="Times New Roman" w:hAnsi="Calibri" w:cs="Calibri"/>
          <w:b/>
          <w:bCs/>
          <w:lang w:eastAsia="sl-SI"/>
        </w:rPr>
        <w:t>OBRAZLOŽITEV:</w:t>
      </w:r>
    </w:p>
    <w:p w14:paraId="727DB142" w14:textId="77777777" w:rsidR="00DA106C" w:rsidRDefault="00DA106C" w:rsidP="001C6813">
      <w:pPr>
        <w:shd w:val="clear" w:color="auto" w:fill="FFFFFF"/>
        <w:spacing w:after="0" w:line="240" w:lineRule="auto"/>
        <w:jc w:val="both"/>
        <w:rPr>
          <w:rFonts w:ascii="Calibri" w:eastAsia="Times New Roman" w:hAnsi="Calibri" w:cs="Calibri"/>
          <w:i/>
          <w:iCs/>
          <w:lang w:eastAsia="sl-SI"/>
        </w:rPr>
      </w:pPr>
    </w:p>
    <w:p w14:paraId="5B063047" w14:textId="77777777" w:rsidR="001C6813" w:rsidRPr="001C6813" w:rsidRDefault="001C6813" w:rsidP="001C6813">
      <w:pPr>
        <w:shd w:val="clear" w:color="auto" w:fill="FFFFFF"/>
        <w:spacing w:after="0" w:line="240" w:lineRule="auto"/>
        <w:jc w:val="both"/>
        <w:rPr>
          <w:rFonts w:ascii="Calibri" w:eastAsia="Times New Roman" w:hAnsi="Calibri" w:cs="Calibri"/>
          <w:i/>
          <w:iCs/>
          <w:lang w:eastAsia="sl-SI"/>
        </w:rPr>
      </w:pPr>
      <w:r w:rsidRPr="001C6813">
        <w:rPr>
          <w:rFonts w:ascii="Calibri" w:eastAsia="Times New Roman" w:hAnsi="Calibri" w:cs="Calibri"/>
          <w:i/>
          <w:iCs/>
          <w:lang w:eastAsia="sl-SI"/>
        </w:rPr>
        <w:t>Uporaba žiga (pečata) po ZGD-1 ni (več) obvezna, je pa bil slednji včasih obvezni del poslovne prakse, javno podjetje tudi posluje z žigom, zato se ta ureditev ohranja. V kolikor se pa gospodarska družba odloči za uporabo žiga, je to potrebno urediti v aktu o ustanovitvi.</w:t>
      </w:r>
    </w:p>
    <w:p w14:paraId="17770503" w14:textId="77777777" w:rsidR="001C6813" w:rsidRPr="001C6813" w:rsidRDefault="001C6813" w:rsidP="001C6813">
      <w:pPr>
        <w:shd w:val="clear" w:color="auto" w:fill="FFFFFF"/>
        <w:spacing w:after="0" w:line="240" w:lineRule="auto"/>
        <w:jc w:val="both"/>
        <w:rPr>
          <w:rFonts w:ascii="Calibri" w:eastAsia="Times New Roman" w:hAnsi="Calibri" w:cs="Calibri"/>
          <w:i/>
          <w:iCs/>
          <w:color w:val="538135" w:themeColor="accent6" w:themeShade="BF"/>
          <w:lang w:eastAsia="sl-SI"/>
        </w:rPr>
      </w:pPr>
    </w:p>
    <w:p w14:paraId="4C08092C" w14:textId="77777777" w:rsidR="00304CBB" w:rsidRPr="00BF0805" w:rsidRDefault="00304CBB" w:rsidP="00304CBB">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II</w:t>
      </w:r>
      <w:r w:rsidR="000E6663">
        <w:rPr>
          <w:rFonts w:ascii="Calibri" w:eastAsia="Times New Roman" w:hAnsi="Calibri" w:cs="Calibri"/>
          <w:b/>
          <w:bCs/>
          <w:lang w:eastAsia="sl-SI"/>
        </w:rPr>
        <w:t>I</w:t>
      </w:r>
      <w:r w:rsidRPr="00BF0805">
        <w:rPr>
          <w:rFonts w:ascii="Calibri" w:eastAsia="Times New Roman" w:hAnsi="Calibri" w:cs="Calibri"/>
          <w:b/>
          <w:bCs/>
          <w:lang w:eastAsia="sl-SI"/>
        </w:rPr>
        <w:t>. DEJAVNOST</w:t>
      </w:r>
    </w:p>
    <w:p w14:paraId="6B54C8F4" w14:textId="77777777" w:rsidR="00BB2864" w:rsidRPr="00BF0805" w:rsidRDefault="00247976"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"6.%C2%A0%C4%8Dlen" </w:instrText>
      </w:r>
      <w:r w:rsidRPr="00BF0805">
        <w:rPr>
          <w:rFonts w:ascii="Calibri" w:eastAsia="Times New Roman" w:hAnsi="Calibri" w:cs="Calibri"/>
          <w:lang w:eastAsia="sl-SI"/>
        </w:rPr>
        <w:fldChar w:fldCharType="separate"/>
      </w:r>
    </w:p>
    <w:p w14:paraId="2EAE2F07" w14:textId="77777777" w:rsidR="00BB2864" w:rsidRPr="00BF0805" w:rsidRDefault="00676AE7" w:rsidP="00BB2864">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7</w:t>
      </w:r>
      <w:r w:rsidR="00BB2864" w:rsidRPr="00BF0805">
        <w:rPr>
          <w:rFonts w:ascii="Calibri" w:eastAsia="Times New Roman" w:hAnsi="Calibri" w:cs="Calibri"/>
          <w:b/>
          <w:bCs/>
          <w:lang w:eastAsia="sl-SI"/>
        </w:rPr>
        <w:t>. člen</w:t>
      </w:r>
    </w:p>
    <w:p w14:paraId="6B4EF914" w14:textId="77777777" w:rsidR="00BB2864" w:rsidRPr="00BF0805" w:rsidRDefault="00247976" w:rsidP="005C2EE9">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lang w:eastAsia="sl-SI"/>
        </w:rPr>
        <w:fldChar w:fldCharType="end"/>
      </w:r>
      <w:r w:rsidR="00DC4536" w:rsidRPr="00DC4536">
        <w:rPr>
          <w:rFonts w:ascii="Calibri" w:eastAsia="Times New Roman" w:hAnsi="Calibri" w:cs="Calibri"/>
          <w:b/>
          <w:bCs/>
          <w:lang w:eastAsia="sl-SI"/>
        </w:rPr>
        <w:t>(</w:t>
      </w:r>
      <w:r w:rsidR="002F1AC2">
        <w:rPr>
          <w:rFonts w:ascii="Calibri" w:eastAsia="Times New Roman" w:hAnsi="Calibri" w:cs="Calibri"/>
          <w:b/>
          <w:bCs/>
          <w:lang w:eastAsia="sl-SI"/>
        </w:rPr>
        <w:t xml:space="preserve">izvajanje javnih služb in spremljajoče </w:t>
      </w: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"(dejavnost)" </w:instrText>
      </w:r>
      <w:r w:rsidRPr="00BF0805">
        <w:rPr>
          <w:rFonts w:ascii="Calibri" w:eastAsia="Times New Roman" w:hAnsi="Calibri" w:cs="Calibri"/>
          <w:lang w:eastAsia="sl-SI"/>
        </w:rPr>
        <w:fldChar w:fldCharType="separate"/>
      </w:r>
      <w:r w:rsidR="00DC4536">
        <w:rPr>
          <w:rFonts w:ascii="Calibri" w:eastAsia="Times New Roman" w:hAnsi="Calibri" w:cs="Calibri"/>
          <w:b/>
          <w:bCs/>
          <w:lang w:eastAsia="sl-SI"/>
        </w:rPr>
        <w:t>dejavnost</w:t>
      </w:r>
      <w:r w:rsidR="00BB2864" w:rsidRPr="00BF0805">
        <w:rPr>
          <w:rFonts w:ascii="Calibri" w:eastAsia="Times New Roman" w:hAnsi="Calibri" w:cs="Calibri"/>
          <w:b/>
          <w:bCs/>
          <w:lang w:eastAsia="sl-SI"/>
        </w:rPr>
        <w:t>)</w:t>
      </w:r>
    </w:p>
    <w:p w14:paraId="4FB676CA" w14:textId="77777777" w:rsidR="00BB2864" w:rsidRDefault="00247976" w:rsidP="009C5913">
      <w:pPr>
        <w:shd w:val="clear" w:color="auto" w:fill="FFFFFF"/>
        <w:spacing w:after="0" w:line="240" w:lineRule="auto"/>
        <w:jc w:val="both"/>
        <w:rPr>
          <w:rFonts w:ascii="Calibri" w:eastAsia="Times New Roman" w:hAnsi="Calibri" w:cs="Calibri"/>
          <w:lang w:eastAsia="sl-SI"/>
        </w:rPr>
      </w:pPr>
      <w:r w:rsidRPr="00BF0805">
        <w:rPr>
          <w:rFonts w:ascii="Calibri" w:eastAsia="Times New Roman" w:hAnsi="Calibri" w:cs="Calibri"/>
          <w:lang w:eastAsia="sl-SI"/>
        </w:rPr>
        <w:fldChar w:fldCharType="end"/>
      </w:r>
    </w:p>
    <w:p w14:paraId="25F80D69" w14:textId="77777777" w:rsidR="00AB1965" w:rsidRPr="009C5913" w:rsidRDefault="00921B5D" w:rsidP="00F50660">
      <w:pPr>
        <w:pStyle w:val="Odstavekseznama"/>
        <w:numPr>
          <w:ilvl w:val="0"/>
          <w:numId w:val="42"/>
        </w:numPr>
        <w:shd w:val="clear" w:color="auto" w:fill="FFFFFF"/>
        <w:jc w:val="both"/>
        <w:rPr>
          <w:rFonts w:ascii="Calibri" w:hAnsi="Calibri" w:cs="Calibri"/>
          <w:sz w:val="22"/>
          <w:szCs w:val="22"/>
        </w:rPr>
      </w:pPr>
      <w:r w:rsidRPr="009C5913">
        <w:rPr>
          <w:rFonts w:ascii="Calibri" w:hAnsi="Calibri" w:cs="Calibri"/>
          <w:sz w:val="22"/>
          <w:szCs w:val="22"/>
        </w:rPr>
        <w:t xml:space="preserve">Javno podjetje </w:t>
      </w:r>
      <w:r w:rsidR="009A64AA" w:rsidRPr="009C5913">
        <w:rPr>
          <w:rFonts w:ascii="Calibri" w:hAnsi="Calibri" w:cs="Calibri"/>
          <w:sz w:val="22"/>
          <w:szCs w:val="22"/>
        </w:rPr>
        <w:t xml:space="preserve">je ustanovljeno zlasti z namenom </w:t>
      </w:r>
      <w:r w:rsidRPr="009C5913">
        <w:rPr>
          <w:rFonts w:ascii="Calibri" w:hAnsi="Calibri" w:cs="Calibri"/>
          <w:sz w:val="22"/>
          <w:szCs w:val="22"/>
        </w:rPr>
        <w:t>izvaja</w:t>
      </w:r>
      <w:r w:rsidR="009A64AA" w:rsidRPr="009C5913">
        <w:rPr>
          <w:rFonts w:ascii="Calibri" w:hAnsi="Calibri" w:cs="Calibri"/>
          <w:sz w:val="22"/>
          <w:szCs w:val="22"/>
        </w:rPr>
        <w:t>nja</w:t>
      </w:r>
      <w:r w:rsidRPr="009C5913">
        <w:rPr>
          <w:rFonts w:ascii="Calibri" w:hAnsi="Calibri" w:cs="Calibri"/>
          <w:sz w:val="22"/>
          <w:szCs w:val="22"/>
        </w:rPr>
        <w:t xml:space="preserve"> obvezn</w:t>
      </w:r>
      <w:r w:rsidR="009A64AA" w:rsidRPr="009C5913">
        <w:rPr>
          <w:rFonts w:ascii="Calibri" w:hAnsi="Calibri" w:cs="Calibri"/>
          <w:sz w:val="22"/>
          <w:szCs w:val="22"/>
        </w:rPr>
        <w:t>ih</w:t>
      </w:r>
      <w:r w:rsidRPr="009C5913">
        <w:rPr>
          <w:rFonts w:ascii="Calibri" w:hAnsi="Calibri" w:cs="Calibri"/>
          <w:sz w:val="22"/>
          <w:szCs w:val="22"/>
        </w:rPr>
        <w:t xml:space="preserve"> </w:t>
      </w:r>
      <w:r w:rsidR="00DB1C80" w:rsidRPr="009C5913">
        <w:rPr>
          <w:rFonts w:ascii="Calibri" w:hAnsi="Calibri" w:cs="Calibri"/>
          <w:sz w:val="22"/>
          <w:szCs w:val="22"/>
        </w:rPr>
        <w:t>občinsk</w:t>
      </w:r>
      <w:r w:rsidR="009A64AA" w:rsidRPr="009C5913">
        <w:rPr>
          <w:rFonts w:ascii="Calibri" w:hAnsi="Calibri" w:cs="Calibri"/>
          <w:sz w:val="22"/>
          <w:szCs w:val="22"/>
        </w:rPr>
        <w:t>ih</w:t>
      </w:r>
      <w:r w:rsidR="00DB1C80" w:rsidRPr="009C5913">
        <w:rPr>
          <w:rFonts w:ascii="Calibri" w:hAnsi="Calibri" w:cs="Calibri"/>
          <w:sz w:val="22"/>
          <w:szCs w:val="22"/>
        </w:rPr>
        <w:t xml:space="preserve"> gospodarsk</w:t>
      </w:r>
      <w:r w:rsidR="009A64AA" w:rsidRPr="009C5913">
        <w:rPr>
          <w:rFonts w:ascii="Calibri" w:hAnsi="Calibri" w:cs="Calibri"/>
          <w:sz w:val="22"/>
          <w:szCs w:val="22"/>
        </w:rPr>
        <w:t>ih</w:t>
      </w:r>
      <w:r w:rsidR="00DB1C80" w:rsidRPr="009C5913">
        <w:rPr>
          <w:rFonts w:ascii="Calibri" w:hAnsi="Calibri" w:cs="Calibri"/>
          <w:sz w:val="22"/>
          <w:szCs w:val="22"/>
        </w:rPr>
        <w:t xml:space="preserve"> javn</w:t>
      </w:r>
      <w:r w:rsidR="009A64AA" w:rsidRPr="009C5913">
        <w:rPr>
          <w:rFonts w:ascii="Calibri" w:hAnsi="Calibri" w:cs="Calibri"/>
          <w:sz w:val="22"/>
          <w:szCs w:val="22"/>
        </w:rPr>
        <w:t>ih</w:t>
      </w:r>
      <w:r w:rsidR="00DB1C80" w:rsidRPr="009C5913">
        <w:rPr>
          <w:rFonts w:ascii="Calibri" w:hAnsi="Calibri" w:cs="Calibri"/>
          <w:sz w:val="22"/>
          <w:szCs w:val="22"/>
        </w:rPr>
        <w:t xml:space="preserve"> služb varstva okolja na področju ravnanja z odpadki</w:t>
      </w:r>
      <w:r w:rsidR="0033475F" w:rsidRPr="009C5913">
        <w:rPr>
          <w:rFonts w:ascii="Calibri" w:hAnsi="Calibri" w:cs="Calibri"/>
          <w:sz w:val="22"/>
          <w:szCs w:val="22"/>
        </w:rPr>
        <w:t>, vključno z opravljanjem posebnih storitev v skladu z vsakokratnim predpisom, ki ureja metodologijo za določitev cen gospodarskih javnih služb in drugimi spremljajočimi oz. dopolnjujočimi dejavnostmi.</w:t>
      </w:r>
      <w:r w:rsidR="00962933" w:rsidRPr="009C5913">
        <w:rPr>
          <w:rFonts w:ascii="Calibri" w:hAnsi="Calibri" w:cs="Calibri"/>
          <w:sz w:val="22"/>
          <w:szCs w:val="22"/>
        </w:rPr>
        <w:t xml:space="preserve"> </w:t>
      </w:r>
      <w:r w:rsidR="00AB1965" w:rsidRPr="009C5913">
        <w:rPr>
          <w:rFonts w:ascii="Calibri" w:hAnsi="Calibri" w:cs="Calibri"/>
          <w:sz w:val="22"/>
          <w:szCs w:val="22"/>
        </w:rPr>
        <w:t>Način in pogoje opravljanja gospodarskih javnih služb določi posamezna občina ustanoviteljica z občinskimi akti za območje posamezne občine ustanoviteljice.</w:t>
      </w:r>
    </w:p>
    <w:p w14:paraId="38272972" w14:textId="77777777" w:rsidR="00921B5D" w:rsidRPr="00BF0805" w:rsidRDefault="00921B5D" w:rsidP="009C5913">
      <w:pPr>
        <w:shd w:val="clear" w:color="auto" w:fill="FFFFFF"/>
        <w:spacing w:after="0" w:line="240" w:lineRule="auto"/>
        <w:jc w:val="both"/>
        <w:rPr>
          <w:rFonts w:ascii="Calibri" w:eastAsia="Times New Roman" w:hAnsi="Calibri" w:cs="Calibri"/>
          <w:lang w:eastAsia="sl-SI"/>
        </w:rPr>
      </w:pPr>
    </w:p>
    <w:p w14:paraId="516DCC03" w14:textId="77777777" w:rsidR="00BB2864" w:rsidRPr="009C5913" w:rsidRDefault="00BB2864" w:rsidP="00F50660">
      <w:pPr>
        <w:pStyle w:val="Odstavekseznama"/>
        <w:numPr>
          <w:ilvl w:val="0"/>
          <w:numId w:val="42"/>
        </w:numPr>
        <w:shd w:val="clear" w:color="auto" w:fill="FFFFFF"/>
        <w:jc w:val="both"/>
        <w:rPr>
          <w:rFonts w:ascii="Calibri" w:hAnsi="Calibri" w:cs="Calibri"/>
          <w:sz w:val="22"/>
          <w:szCs w:val="22"/>
        </w:rPr>
      </w:pPr>
      <w:r w:rsidRPr="009C5913">
        <w:rPr>
          <w:rFonts w:ascii="Calibri" w:hAnsi="Calibri" w:cs="Calibri"/>
          <w:sz w:val="22"/>
          <w:szCs w:val="22"/>
        </w:rPr>
        <w:t>Javno podjetje izvaja obvezn</w:t>
      </w:r>
      <w:r w:rsidR="005C2EE9" w:rsidRPr="009C5913">
        <w:rPr>
          <w:rFonts w:ascii="Calibri" w:hAnsi="Calibri" w:cs="Calibri"/>
          <w:sz w:val="22"/>
          <w:szCs w:val="22"/>
        </w:rPr>
        <w:t>i</w:t>
      </w:r>
      <w:r w:rsidRPr="009C5913">
        <w:rPr>
          <w:rFonts w:ascii="Calibri" w:hAnsi="Calibri" w:cs="Calibri"/>
          <w:sz w:val="22"/>
          <w:szCs w:val="22"/>
        </w:rPr>
        <w:t xml:space="preserve"> gospodarsk</w:t>
      </w:r>
      <w:r w:rsidR="005C2EE9" w:rsidRPr="009C5913">
        <w:rPr>
          <w:rFonts w:ascii="Calibri" w:hAnsi="Calibri" w:cs="Calibri"/>
          <w:sz w:val="22"/>
          <w:szCs w:val="22"/>
        </w:rPr>
        <w:t>i</w:t>
      </w:r>
      <w:r w:rsidRPr="009C5913">
        <w:rPr>
          <w:rFonts w:ascii="Calibri" w:hAnsi="Calibri" w:cs="Calibri"/>
          <w:sz w:val="22"/>
          <w:szCs w:val="22"/>
        </w:rPr>
        <w:t xml:space="preserve"> javn</w:t>
      </w:r>
      <w:r w:rsidR="005C2EE9" w:rsidRPr="009C5913">
        <w:rPr>
          <w:rFonts w:ascii="Calibri" w:hAnsi="Calibri" w:cs="Calibri"/>
          <w:sz w:val="22"/>
          <w:szCs w:val="22"/>
        </w:rPr>
        <w:t>i</w:t>
      </w:r>
      <w:r w:rsidRPr="009C5913">
        <w:rPr>
          <w:rFonts w:ascii="Calibri" w:hAnsi="Calibri" w:cs="Calibri"/>
          <w:sz w:val="22"/>
          <w:szCs w:val="22"/>
        </w:rPr>
        <w:t xml:space="preserve"> služb</w:t>
      </w:r>
      <w:r w:rsidR="005C2EE9" w:rsidRPr="009C5913">
        <w:rPr>
          <w:rFonts w:ascii="Calibri" w:hAnsi="Calibri" w:cs="Calibri"/>
          <w:sz w:val="22"/>
          <w:szCs w:val="22"/>
        </w:rPr>
        <w:t>i</w:t>
      </w:r>
      <w:r w:rsidRPr="009C5913">
        <w:rPr>
          <w:rFonts w:ascii="Calibri" w:hAnsi="Calibri" w:cs="Calibri"/>
          <w:sz w:val="22"/>
          <w:szCs w:val="22"/>
        </w:rPr>
        <w:t xml:space="preserve"> odlaganja ostankov predelave ali odstranjevanja komunalnih odpadkov in obdelavo </w:t>
      </w:r>
      <w:r w:rsidR="00FC0A31" w:rsidRPr="009C5913">
        <w:rPr>
          <w:rFonts w:ascii="Calibri" w:hAnsi="Calibri" w:cs="Calibri"/>
          <w:sz w:val="22"/>
          <w:szCs w:val="22"/>
        </w:rPr>
        <w:t xml:space="preserve">določenih vrst </w:t>
      </w:r>
      <w:r w:rsidRPr="009C5913">
        <w:rPr>
          <w:rFonts w:ascii="Calibri" w:hAnsi="Calibri" w:cs="Calibri"/>
          <w:sz w:val="22"/>
          <w:szCs w:val="22"/>
        </w:rPr>
        <w:t>komunalnih odpadkov na območju občin</w:t>
      </w:r>
      <w:r w:rsidR="002966D1" w:rsidRPr="009C5913">
        <w:rPr>
          <w:rFonts w:ascii="Calibri" w:hAnsi="Calibri" w:cs="Calibri"/>
          <w:sz w:val="22"/>
          <w:szCs w:val="22"/>
        </w:rPr>
        <w:t xml:space="preserve"> ustanoviteljic iz tretjega odstavka 1. člena tega Odloka</w:t>
      </w:r>
      <w:r w:rsidR="000E2F2D" w:rsidRPr="009C5913">
        <w:rPr>
          <w:rFonts w:ascii="Calibri" w:hAnsi="Calibri" w:cs="Calibri"/>
          <w:sz w:val="22"/>
          <w:szCs w:val="22"/>
        </w:rPr>
        <w:t xml:space="preserve"> </w:t>
      </w:r>
      <w:r w:rsidR="001A0EA3" w:rsidRPr="009C5913">
        <w:rPr>
          <w:rFonts w:ascii="Calibri" w:hAnsi="Calibri" w:cs="Calibri"/>
          <w:sz w:val="22"/>
          <w:szCs w:val="22"/>
        </w:rPr>
        <w:t xml:space="preserve">za vse občine enotno, </w:t>
      </w:r>
      <w:r w:rsidR="000E2F2D" w:rsidRPr="009C5913">
        <w:rPr>
          <w:rFonts w:ascii="Calibri" w:hAnsi="Calibri" w:cs="Calibri"/>
          <w:sz w:val="22"/>
          <w:szCs w:val="22"/>
        </w:rPr>
        <w:t xml:space="preserve">na način in pod pogoji, kakor so opredeljeni s tem odlokom in </w:t>
      </w:r>
      <w:r w:rsidR="003B22FE" w:rsidRPr="003B22FE">
        <w:rPr>
          <w:rFonts w:ascii="Calibri" w:hAnsi="Calibri" w:cs="Calibri"/>
          <w:sz w:val="22"/>
          <w:szCs w:val="22"/>
        </w:rPr>
        <w:t>Pogodbo o ustanovitvi javnega podjetja</w:t>
      </w:r>
      <w:r w:rsidRPr="009C5913">
        <w:rPr>
          <w:rFonts w:ascii="Calibri" w:hAnsi="Calibri" w:cs="Calibri"/>
          <w:sz w:val="22"/>
          <w:szCs w:val="22"/>
        </w:rPr>
        <w:t>.</w:t>
      </w:r>
      <w:r w:rsidR="00962933" w:rsidRPr="009C5913">
        <w:rPr>
          <w:rFonts w:ascii="Calibri" w:hAnsi="Calibri" w:cs="Calibri"/>
          <w:sz w:val="22"/>
          <w:szCs w:val="22"/>
        </w:rPr>
        <w:t xml:space="preserve"> </w:t>
      </w:r>
    </w:p>
    <w:p w14:paraId="7C386182" w14:textId="77777777" w:rsidR="00FC0A31" w:rsidRPr="009C5913" w:rsidRDefault="00FC0A31" w:rsidP="009C5913">
      <w:pPr>
        <w:shd w:val="clear" w:color="auto" w:fill="FFFFFF"/>
        <w:spacing w:after="0" w:line="240" w:lineRule="auto"/>
        <w:jc w:val="both"/>
        <w:rPr>
          <w:rFonts w:ascii="Calibri" w:eastAsia="Times New Roman" w:hAnsi="Calibri" w:cs="Calibri"/>
          <w:lang w:eastAsia="sl-SI"/>
        </w:rPr>
      </w:pPr>
    </w:p>
    <w:p w14:paraId="1A01B0F0" w14:textId="77777777" w:rsidR="00FC0A31" w:rsidRPr="009C5913" w:rsidRDefault="00A503D3" w:rsidP="00F50660">
      <w:pPr>
        <w:pStyle w:val="Odstavekseznama"/>
        <w:numPr>
          <w:ilvl w:val="0"/>
          <w:numId w:val="42"/>
        </w:numPr>
        <w:shd w:val="clear" w:color="auto" w:fill="FFFFFF"/>
        <w:jc w:val="both"/>
        <w:rPr>
          <w:rFonts w:ascii="Calibri" w:hAnsi="Calibri" w:cs="Calibri"/>
          <w:sz w:val="22"/>
          <w:szCs w:val="22"/>
        </w:rPr>
      </w:pPr>
      <w:r w:rsidRPr="009C5913">
        <w:rPr>
          <w:rFonts w:ascii="Calibri" w:hAnsi="Calibri" w:cs="Calibri"/>
          <w:sz w:val="22"/>
          <w:szCs w:val="22"/>
        </w:rPr>
        <w:t xml:space="preserve">Javno podjetje lahko opravlja tudi druge obvezne in izbirne gospodarske javne službe </w:t>
      </w:r>
      <w:r w:rsidR="007E353B" w:rsidRPr="009C5913">
        <w:rPr>
          <w:rFonts w:ascii="Calibri" w:hAnsi="Calibri" w:cs="Calibri"/>
          <w:sz w:val="22"/>
          <w:szCs w:val="22"/>
        </w:rPr>
        <w:t xml:space="preserve">varstva okolja </w:t>
      </w:r>
      <w:r w:rsidRPr="009C5913">
        <w:rPr>
          <w:rFonts w:ascii="Calibri" w:hAnsi="Calibri" w:cs="Calibri"/>
          <w:sz w:val="22"/>
          <w:szCs w:val="22"/>
        </w:rPr>
        <w:t>za občine ustanoviteljice, v kolikor posamezna občina ustanoviteljica določi tako z občinskimi akti.</w:t>
      </w:r>
    </w:p>
    <w:p w14:paraId="4DEDB2A4" w14:textId="77777777" w:rsidR="00FC0A31" w:rsidRPr="00BF0805" w:rsidRDefault="00FC0A31" w:rsidP="00FC0A31">
      <w:pPr>
        <w:shd w:val="clear" w:color="auto" w:fill="FFFFFF"/>
        <w:spacing w:after="0" w:line="240" w:lineRule="auto"/>
        <w:jc w:val="both"/>
        <w:rPr>
          <w:rFonts w:ascii="Calibri" w:eastAsia="Times New Roman" w:hAnsi="Calibri" w:cs="Calibri"/>
          <w:lang w:eastAsia="sl-SI"/>
        </w:rPr>
      </w:pPr>
    </w:p>
    <w:p w14:paraId="32EB140C" w14:textId="6B230BE0" w:rsidR="00DB25FE" w:rsidRPr="009C5913" w:rsidRDefault="00DB25FE" w:rsidP="00F50660">
      <w:pPr>
        <w:pStyle w:val="Odstavekseznama"/>
        <w:numPr>
          <w:ilvl w:val="0"/>
          <w:numId w:val="42"/>
        </w:numPr>
        <w:shd w:val="clear" w:color="auto" w:fill="FFFFFF"/>
        <w:jc w:val="both"/>
        <w:rPr>
          <w:rFonts w:ascii="Calibri" w:hAnsi="Calibri" w:cs="Calibri"/>
          <w:sz w:val="22"/>
          <w:szCs w:val="22"/>
        </w:rPr>
      </w:pPr>
      <w:r>
        <w:rPr>
          <w:rFonts w:ascii="Calibri" w:hAnsi="Calibri" w:cs="Calibri"/>
          <w:sz w:val="22"/>
          <w:szCs w:val="22"/>
        </w:rPr>
        <w:t>Javno podjetje lahko</w:t>
      </w:r>
      <w:r w:rsidR="00F278F0">
        <w:rPr>
          <w:rFonts w:ascii="Calibri" w:hAnsi="Calibri" w:cs="Calibri"/>
          <w:sz w:val="22"/>
          <w:szCs w:val="22"/>
        </w:rPr>
        <w:t>,</w:t>
      </w:r>
      <w:r w:rsidRPr="00DB25FE">
        <w:rPr>
          <w:rFonts w:ascii="Calibri" w:hAnsi="Calibri" w:cs="Calibri"/>
          <w:sz w:val="22"/>
          <w:szCs w:val="22"/>
        </w:rPr>
        <w:t xml:space="preserve"> </w:t>
      </w:r>
      <w:r w:rsidR="00F278F0">
        <w:rPr>
          <w:rFonts w:ascii="Calibri" w:hAnsi="Calibri" w:cs="Calibri"/>
          <w:sz w:val="22"/>
          <w:szCs w:val="22"/>
        </w:rPr>
        <w:t>v skladu z vsakokrat veljavnimi predpisi, ki urejajo koncesije in javna naročila med subjekti v javnem sektorju</w:t>
      </w:r>
      <w:r w:rsidR="00B81176">
        <w:rPr>
          <w:rFonts w:ascii="Calibri" w:hAnsi="Calibri" w:cs="Calibri"/>
          <w:sz w:val="22"/>
          <w:szCs w:val="22"/>
        </w:rPr>
        <w:t xml:space="preserve"> (t. i</w:t>
      </w:r>
      <w:r w:rsidR="0053674F">
        <w:rPr>
          <w:rFonts w:ascii="Calibri" w:hAnsi="Calibri" w:cs="Calibri"/>
          <w:sz w:val="22"/>
          <w:szCs w:val="22"/>
        </w:rPr>
        <w:t>m</w:t>
      </w:r>
      <w:r w:rsidR="00B81176">
        <w:rPr>
          <w:rFonts w:ascii="Calibri" w:hAnsi="Calibri" w:cs="Calibri"/>
          <w:sz w:val="22"/>
          <w:szCs w:val="22"/>
        </w:rPr>
        <w:t xml:space="preserve">. pogodbeni </w:t>
      </w:r>
      <w:r w:rsidR="00B81176" w:rsidRPr="001570F0">
        <w:rPr>
          <w:rFonts w:ascii="Calibri" w:hAnsi="Calibri" w:cs="Calibri"/>
          <w:i/>
          <w:iCs/>
          <w:sz w:val="22"/>
          <w:szCs w:val="22"/>
        </w:rPr>
        <w:t>in-house</w:t>
      </w:r>
      <w:r w:rsidR="00B81176">
        <w:rPr>
          <w:rFonts w:ascii="Calibri" w:hAnsi="Calibri" w:cs="Calibri"/>
          <w:sz w:val="22"/>
          <w:szCs w:val="22"/>
        </w:rPr>
        <w:t>)</w:t>
      </w:r>
      <w:r w:rsidR="00F278F0">
        <w:rPr>
          <w:rFonts w:ascii="Calibri" w:hAnsi="Calibri" w:cs="Calibri"/>
          <w:sz w:val="22"/>
          <w:szCs w:val="22"/>
        </w:rPr>
        <w:t xml:space="preserve">, </w:t>
      </w:r>
      <w:r w:rsidRPr="00DB25FE">
        <w:rPr>
          <w:rFonts w:ascii="Calibri" w:hAnsi="Calibri" w:cs="Calibri"/>
          <w:sz w:val="22"/>
          <w:szCs w:val="22"/>
        </w:rPr>
        <w:t>zaradi bolj</w:t>
      </w:r>
      <w:r>
        <w:rPr>
          <w:rFonts w:ascii="Calibri" w:hAnsi="Calibri" w:cs="Calibri"/>
          <w:sz w:val="22"/>
          <w:szCs w:val="22"/>
        </w:rPr>
        <w:t>š</w:t>
      </w:r>
      <w:r w:rsidRPr="00DB25FE">
        <w:rPr>
          <w:rFonts w:ascii="Calibri" w:hAnsi="Calibri" w:cs="Calibri"/>
          <w:sz w:val="22"/>
          <w:szCs w:val="22"/>
        </w:rPr>
        <w:t>e izkori</w:t>
      </w:r>
      <w:r>
        <w:rPr>
          <w:rFonts w:ascii="Calibri" w:hAnsi="Calibri" w:cs="Calibri"/>
          <w:sz w:val="22"/>
          <w:szCs w:val="22"/>
        </w:rPr>
        <w:t>šč</w:t>
      </w:r>
      <w:r w:rsidRPr="00DB25FE">
        <w:rPr>
          <w:rFonts w:ascii="Calibri" w:hAnsi="Calibri" w:cs="Calibri"/>
          <w:sz w:val="22"/>
          <w:szCs w:val="22"/>
        </w:rPr>
        <w:t xml:space="preserve">enosti osnovnih sredstev in </w:t>
      </w:r>
      <w:r>
        <w:rPr>
          <w:rFonts w:ascii="Calibri" w:hAnsi="Calibri" w:cs="Calibri"/>
          <w:sz w:val="22"/>
          <w:szCs w:val="22"/>
        </w:rPr>
        <w:t>kadrovskih virov</w:t>
      </w:r>
      <w:r w:rsidRPr="00DB25FE">
        <w:rPr>
          <w:rFonts w:ascii="Calibri" w:hAnsi="Calibri" w:cs="Calibri"/>
          <w:sz w:val="22"/>
          <w:szCs w:val="22"/>
        </w:rPr>
        <w:t xml:space="preserve"> svoje dejavnosti  opravlja  tudi  za  in  na  </w:t>
      </w:r>
      <w:r w:rsidR="00BB4C51">
        <w:rPr>
          <w:rFonts w:ascii="Calibri" w:hAnsi="Calibri" w:cs="Calibri"/>
          <w:sz w:val="22"/>
          <w:szCs w:val="22"/>
        </w:rPr>
        <w:t>območju</w:t>
      </w:r>
      <w:r w:rsidRPr="00DB25FE">
        <w:rPr>
          <w:rFonts w:ascii="Calibri" w:hAnsi="Calibri" w:cs="Calibri"/>
          <w:sz w:val="22"/>
          <w:szCs w:val="22"/>
        </w:rPr>
        <w:t xml:space="preserve"> </w:t>
      </w:r>
      <w:r w:rsidR="00BB4C51">
        <w:rPr>
          <w:rFonts w:ascii="Calibri" w:hAnsi="Calibri" w:cs="Calibri"/>
          <w:sz w:val="22"/>
          <w:szCs w:val="22"/>
        </w:rPr>
        <w:t>drugih</w:t>
      </w:r>
      <w:r w:rsidRPr="00DB25FE">
        <w:rPr>
          <w:rFonts w:ascii="Calibri" w:hAnsi="Calibri" w:cs="Calibri"/>
          <w:sz w:val="22"/>
          <w:szCs w:val="22"/>
        </w:rPr>
        <w:t xml:space="preserve"> ob</w:t>
      </w:r>
      <w:r>
        <w:rPr>
          <w:rFonts w:ascii="Calibri" w:hAnsi="Calibri" w:cs="Calibri"/>
          <w:sz w:val="22"/>
          <w:szCs w:val="22"/>
        </w:rPr>
        <w:t>č</w:t>
      </w:r>
      <w:r w:rsidRPr="00DB25FE">
        <w:rPr>
          <w:rFonts w:ascii="Calibri" w:hAnsi="Calibri" w:cs="Calibri"/>
          <w:sz w:val="22"/>
          <w:szCs w:val="22"/>
        </w:rPr>
        <w:t>in</w:t>
      </w:r>
      <w:r w:rsidR="003633CF">
        <w:rPr>
          <w:rFonts w:ascii="Calibri" w:hAnsi="Calibri" w:cs="Calibri"/>
          <w:sz w:val="22"/>
          <w:szCs w:val="22"/>
        </w:rPr>
        <w:t>, ki niso ustanoviteljice</w:t>
      </w:r>
      <w:r>
        <w:rPr>
          <w:rFonts w:ascii="Calibri" w:hAnsi="Calibri" w:cs="Calibri"/>
          <w:sz w:val="22"/>
          <w:szCs w:val="22"/>
        </w:rPr>
        <w:t xml:space="preserve"> </w:t>
      </w:r>
      <w:r w:rsidR="00962933">
        <w:rPr>
          <w:rFonts w:ascii="Calibri" w:hAnsi="Calibri" w:cs="Calibri"/>
          <w:sz w:val="22"/>
          <w:szCs w:val="22"/>
        </w:rPr>
        <w:t xml:space="preserve">(pridružene občine) </w:t>
      </w:r>
      <w:r>
        <w:rPr>
          <w:rFonts w:ascii="Calibri" w:hAnsi="Calibri" w:cs="Calibri"/>
          <w:sz w:val="22"/>
          <w:szCs w:val="22"/>
        </w:rPr>
        <w:t xml:space="preserve">in </w:t>
      </w:r>
      <w:r w:rsidR="004F1439">
        <w:rPr>
          <w:rFonts w:ascii="Calibri" w:hAnsi="Calibri" w:cs="Calibri"/>
          <w:sz w:val="22"/>
          <w:szCs w:val="22"/>
        </w:rPr>
        <w:t xml:space="preserve">za druge pravne osebe </w:t>
      </w:r>
      <w:r>
        <w:rPr>
          <w:rFonts w:ascii="Calibri" w:hAnsi="Calibri" w:cs="Calibri"/>
          <w:sz w:val="22"/>
          <w:szCs w:val="22"/>
        </w:rPr>
        <w:t>javnega prava</w:t>
      </w:r>
      <w:r w:rsidR="00EF4F0E">
        <w:rPr>
          <w:rFonts w:ascii="Calibri" w:hAnsi="Calibri" w:cs="Calibri"/>
          <w:sz w:val="22"/>
          <w:szCs w:val="22"/>
        </w:rPr>
        <w:t xml:space="preserve">, ob </w:t>
      </w:r>
      <w:r w:rsidR="00131CDE">
        <w:rPr>
          <w:rFonts w:ascii="Calibri" w:hAnsi="Calibri" w:cs="Calibri"/>
          <w:sz w:val="22"/>
          <w:szCs w:val="22"/>
        </w:rPr>
        <w:t xml:space="preserve">upoštevanju ekonomske upravičenosti izvajanja teh storitev </w:t>
      </w:r>
      <w:r w:rsidR="00C5679B">
        <w:rPr>
          <w:rFonts w:ascii="Calibri" w:hAnsi="Calibri" w:cs="Calibri"/>
          <w:sz w:val="22"/>
          <w:szCs w:val="22"/>
        </w:rPr>
        <w:t xml:space="preserve">ter zasedenosti </w:t>
      </w:r>
      <w:r w:rsidR="00EF4F0E">
        <w:rPr>
          <w:rFonts w:ascii="Calibri" w:hAnsi="Calibri" w:cs="Calibri"/>
          <w:sz w:val="22"/>
          <w:szCs w:val="22"/>
        </w:rPr>
        <w:t>kapacitet odlagaln</w:t>
      </w:r>
      <w:r w:rsidR="00C5679B">
        <w:rPr>
          <w:rFonts w:ascii="Calibri" w:hAnsi="Calibri" w:cs="Calibri"/>
          <w:sz w:val="22"/>
          <w:szCs w:val="22"/>
        </w:rPr>
        <w:t>ega</w:t>
      </w:r>
      <w:r w:rsidR="00EF4F0E">
        <w:rPr>
          <w:rFonts w:ascii="Calibri" w:hAnsi="Calibri" w:cs="Calibri"/>
          <w:sz w:val="22"/>
          <w:szCs w:val="22"/>
        </w:rPr>
        <w:t xml:space="preserve"> polj</w:t>
      </w:r>
      <w:r w:rsidR="00C5679B">
        <w:rPr>
          <w:rFonts w:ascii="Calibri" w:hAnsi="Calibri" w:cs="Calibri"/>
          <w:sz w:val="22"/>
          <w:szCs w:val="22"/>
        </w:rPr>
        <w:t>a ter dolgoročnega vpliva na kapacitete odlagalnega polja</w:t>
      </w:r>
      <w:r w:rsidR="00EF4F0E">
        <w:rPr>
          <w:rFonts w:ascii="Calibri" w:hAnsi="Calibri" w:cs="Calibri"/>
          <w:sz w:val="22"/>
          <w:szCs w:val="22"/>
        </w:rPr>
        <w:t>.</w:t>
      </w:r>
    </w:p>
    <w:p w14:paraId="7F6CDB5C" w14:textId="77777777" w:rsidR="007E353B" w:rsidRPr="009C5913" w:rsidRDefault="007E353B" w:rsidP="007E353B">
      <w:pPr>
        <w:pStyle w:val="Odstavekseznama"/>
        <w:shd w:val="clear" w:color="auto" w:fill="FFFFFF"/>
        <w:jc w:val="both"/>
        <w:rPr>
          <w:rFonts w:ascii="Calibri" w:hAnsi="Calibri" w:cs="Calibri"/>
          <w:sz w:val="22"/>
          <w:szCs w:val="22"/>
        </w:rPr>
      </w:pPr>
    </w:p>
    <w:p w14:paraId="0E2851CF" w14:textId="77777777" w:rsidR="007E353B" w:rsidRPr="009C5913" w:rsidRDefault="007E353B" w:rsidP="00F50660">
      <w:pPr>
        <w:pStyle w:val="Odstavekseznama"/>
        <w:numPr>
          <w:ilvl w:val="0"/>
          <w:numId w:val="42"/>
        </w:numPr>
        <w:shd w:val="clear" w:color="auto" w:fill="FFFFFF"/>
        <w:jc w:val="both"/>
        <w:rPr>
          <w:rFonts w:ascii="Calibri" w:hAnsi="Calibri" w:cs="Calibri"/>
          <w:sz w:val="22"/>
          <w:szCs w:val="22"/>
        </w:rPr>
      </w:pPr>
      <w:r w:rsidRPr="009C5913">
        <w:rPr>
          <w:rFonts w:ascii="Calibri" w:hAnsi="Calibri" w:cs="Calibri"/>
          <w:sz w:val="22"/>
          <w:szCs w:val="22"/>
        </w:rPr>
        <w:t>Javno podjetje lahko na podlagi koncesije opravlja lokalne gospodarske javne službe za občine, ki niso ustanoviteljice javnega podjetja.</w:t>
      </w:r>
    </w:p>
    <w:p w14:paraId="3BD72F91" w14:textId="77777777" w:rsidR="00962933" w:rsidRPr="00C5679B" w:rsidRDefault="00962933" w:rsidP="00962933">
      <w:pPr>
        <w:pStyle w:val="Odstavekseznama"/>
        <w:rPr>
          <w:rFonts w:ascii="Calibri" w:hAnsi="Calibri"/>
          <w:sz w:val="22"/>
        </w:rPr>
      </w:pPr>
    </w:p>
    <w:p w14:paraId="49489E73" w14:textId="77777777" w:rsidR="00962933" w:rsidRPr="00962933" w:rsidRDefault="00962933" w:rsidP="00F50660">
      <w:pPr>
        <w:pStyle w:val="Odstavekseznama"/>
        <w:numPr>
          <w:ilvl w:val="0"/>
          <w:numId w:val="42"/>
        </w:numPr>
        <w:shd w:val="clear" w:color="auto" w:fill="FFFFFF"/>
        <w:jc w:val="both"/>
        <w:rPr>
          <w:rFonts w:ascii="Calibri" w:eastAsiaTheme="minorHAnsi" w:hAnsi="Calibri" w:cs="Calibri"/>
          <w:sz w:val="22"/>
          <w:szCs w:val="22"/>
          <w:lang w:eastAsia="en-US"/>
        </w:rPr>
      </w:pPr>
      <w:r w:rsidRPr="00C5679B">
        <w:rPr>
          <w:rFonts w:ascii="Calibri" w:hAnsi="Calibri"/>
          <w:sz w:val="22"/>
        </w:rPr>
        <w:t>Javno podjetje lahko</w:t>
      </w:r>
      <w:r w:rsidR="00326D3F" w:rsidRPr="00C5679B">
        <w:rPr>
          <w:rFonts w:ascii="Calibri" w:hAnsi="Calibri"/>
          <w:sz w:val="22"/>
        </w:rPr>
        <w:t xml:space="preserve"> </w:t>
      </w:r>
      <w:r w:rsidR="00542D65" w:rsidRPr="00C5679B">
        <w:rPr>
          <w:rFonts w:ascii="Calibri" w:hAnsi="Calibri"/>
          <w:sz w:val="22"/>
        </w:rPr>
        <w:t>opravlja</w:t>
      </w:r>
      <w:r w:rsidRPr="00C5679B">
        <w:rPr>
          <w:rFonts w:ascii="Calibri" w:hAnsi="Calibri"/>
          <w:sz w:val="22"/>
        </w:rPr>
        <w:t xml:space="preserve"> tudi druge dejavnosti (tržne dejavnosti), ki so namenjene boljšemu in bolj celovitemu ravnanju z odpadki in/ali zagotavljajo  boljšo  izkoriščenost  osnovnih  sredstev ali večjo </w:t>
      </w:r>
      <w:r w:rsidRPr="00C839F4">
        <w:rPr>
          <w:rFonts w:ascii="Calibri" w:hAnsi="Calibri" w:cs="Calibri"/>
          <w:sz w:val="22"/>
          <w:szCs w:val="22"/>
        </w:rPr>
        <w:t xml:space="preserve">produktivnost zaposlenih. </w:t>
      </w:r>
      <w:r>
        <w:rPr>
          <w:rFonts w:ascii="Calibri" w:hAnsi="Calibri" w:cs="Calibri"/>
          <w:sz w:val="22"/>
          <w:szCs w:val="22"/>
        </w:rPr>
        <w:t xml:space="preserve"> </w:t>
      </w:r>
    </w:p>
    <w:p w14:paraId="01F37447" w14:textId="77777777" w:rsidR="00962933" w:rsidRPr="00962933" w:rsidRDefault="00962933" w:rsidP="00962933">
      <w:pPr>
        <w:pStyle w:val="Odstavekseznama"/>
        <w:rPr>
          <w:rFonts w:ascii="Calibri" w:eastAsiaTheme="minorHAnsi" w:hAnsi="Calibri" w:cs="Calibri"/>
          <w:sz w:val="22"/>
          <w:szCs w:val="22"/>
          <w:lang w:eastAsia="en-US"/>
        </w:rPr>
      </w:pPr>
    </w:p>
    <w:p w14:paraId="73C07ABE" w14:textId="5B978802" w:rsidR="00A503D3" w:rsidRDefault="00A503D3" w:rsidP="00F50660">
      <w:pPr>
        <w:pStyle w:val="Odstavekseznama"/>
        <w:numPr>
          <w:ilvl w:val="0"/>
          <w:numId w:val="42"/>
        </w:numPr>
        <w:shd w:val="clear" w:color="auto" w:fill="FFFFFF"/>
        <w:jc w:val="both"/>
        <w:rPr>
          <w:rFonts w:ascii="Calibri" w:hAnsi="Calibri" w:cs="Calibri"/>
          <w:sz w:val="22"/>
          <w:szCs w:val="22"/>
        </w:rPr>
      </w:pPr>
      <w:r w:rsidRPr="009C5913">
        <w:rPr>
          <w:rFonts w:ascii="Calibri" w:hAnsi="Calibri" w:cs="Calibri"/>
          <w:sz w:val="22"/>
          <w:szCs w:val="22"/>
        </w:rPr>
        <w:t xml:space="preserve">Javno podjetje </w:t>
      </w:r>
      <w:r w:rsidR="003327EE" w:rsidRPr="009C5913">
        <w:rPr>
          <w:rFonts w:ascii="Calibri" w:hAnsi="Calibri" w:cs="Calibri"/>
          <w:sz w:val="22"/>
          <w:szCs w:val="22"/>
        </w:rPr>
        <w:t xml:space="preserve">lahko </w:t>
      </w:r>
      <w:r w:rsidRPr="009C5913">
        <w:rPr>
          <w:rFonts w:ascii="Calibri" w:hAnsi="Calibri" w:cs="Calibri"/>
          <w:sz w:val="22"/>
          <w:szCs w:val="22"/>
        </w:rPr>
        <w:t xml:space="preserve">tudi zagotavlja obdelavo in odlaganje odpadkov, </w:t>
      </w:r>
      <w:r w:rsidR="00747E00" w:rsidRPr="009C5913">
        <w:rPr>
          <w:rFonts w:ascii="Calibri" w:hAnsi="Calibri" w:cs="Calibri"/>
          <w:sz w:val="22"/>
          <w:szCs w:val="22"/>
        </w:rPr>
        <w:t xml:space="preserve">ki </w:t>
      </w:r>
      <w:r w:rsidRPr="009C5913">
        <w:rPr>
          <w:rFonts w:ascii="Calibri" w:hAnsi="Calibri" w:cs="Calibri"/>
          <w:sz w:val="22"/>
          <w:szCs w:val="22"/>
        </w:rPr>
        <w:t>jih javnemu podjetju posredujejo posamezniki in poslovni subjekti, ki delujejo na območju občin ustanoviteljic</w:t>
      </w:r>
      <w:r w:rsidR="00747E00" w:rsidRPr="009C5913">
        <w:rPr>
          <w:rFonts w:ascii="Calibri" w:hAnsi="Calibri" w:cs="Calibri"/>
          <w:sz w:val="22"/>
          <w:szCs w:val="22"/>
        </w:rPr>
        <w:t xml:space="preserve"> ali pridruženih občin</w:t>
      </w:r>
      <w:r w:rsidRPr="009C5913">
        <w:rPr>
          <w:rFonts w:ascii="Calibri" w:hAnsi="Calibri" w:cs="Calibri"/>
          <w:sz w:val="22"/>
          <w:szCs w:val="22"/>
        </w:rPr>
        <w:t>.</w:t>
      </w:r>
      <w:r w:rsidR="006E7A90" w:rsidRPr="007D5C53">
        <w:rPr>
          <w:rStyle w:val="Pripombasklic"/>
          <w:rFonts w:asciiTheme="minorHAnsi" w:eastAsiaTheme="minorHAnsi" w:hAnsiTheme="minorHAnsi" w:cstheme="minorBidi"/>
          <w:lang w:eastAsia="en-US"/>
        </w:rPr>
        <w:t xml:space="preserve"> </w:t>
      </w:r>
    </w:p>
    <w:p w14:paraId="3A31B8A6" w14:textId="77777777" w:rsidR="00716B1B" w:rsidRPr="00BF0805" w:rsidRDefault="00716B1B" w:rsidP="00FC0A31">
      <w:pPr>
        <w:shd w:val="clear" w:color="auto" w:fill="FFFFFF"/>
        <w:spacing w:after="0" w:line="240" w:lineRule="auto"/>
        <w:jc w:val="both"/>
        <w:rPr>
          <w:rFonts w:ascii="Calibri" w:eastAsia="Times New Roman" w:hAnsi="Calibri" w:cs="Calibri"/>
          <w:lang w:eastAsia="sl-SI"/>
        </w:rPr>
      </w:pPr>
    </w:p>
    <w:p w14:paraId="208578D2" w14:textId="77777777" w:rsidR="0071453F" w:rsidRDefault="0071453F" w:rsidP="00FC0A31">
      <w:pPr>
        <w:shd w:val="clear" w:color="auto" w:fill="FFFFFF"/>
        <w:spacing w:after="0" w:line="240" w:lineRule="auto"/>
        <w:jc w:val="both"/>
        <w:rPr>
          <w:rFonts w:ascii="Calibri" w:eastAsia="Times New Roman" w:hAnsi="Calibri" w:cs="Calibri"/>
          <w:b/>
          <w:bCs/>
          <w:lang w:eastAsia="sl-SI"/>
        </w:rPr>
      </w:pPr>
      <w:r w:rsidRPr="00ED2C25">
        <w:rPr>
          <w:rFonts w:ascii="Calibri" w:eastAsia="Times New Roman" w:hAnsi="Calibri" w:cs="Calibri"/>
          <w:b/>
          <w:bCs/>
          <w:lang w:eastAsia="sl-SI"/>
        </w:rPr>
        <w:t>OBRAZLOŽITEV:</w:t>
      </w:r>
    </w:p>
    <w:p w14:paraId="3B78D2D3" w14:textId="77777777" w:rsidR="00ED2C25" w:rsidRPr="00ED2C25" w:rsidRDefault="00ED2C25" w:rsidP="00FC0A31">
      <w:pPr>
        <w:shd w:val="clear" w:color="auto" w:fill="FFFFFF"/>
        <w:spacing w:after="0" w:line="240" w:lineRule="auto"/>
        <w:jc w:val="both"/>
        <w:rPr>
          <w:rFonts w:ascii="Calibri" w:eastAsia="Times New Roman" w:hAnsi="Calibri" w:cs="Calibri"/>
          <w:b/>
          <w:bCs/>
          <w:lang w:eastAsia="sl-SI"/>
        </w:rPr>
      </w:pPr>
    </w:p>
    <w:p w14:paraId="253CCDE2" w14:textId="77777777" w:rsidR="00B34F48" w:rsidRPr="00ED2C25" w:rsidRDefault="00B34F48" w:rsidP="00B34F48">
      <w:pPr>
        <w:shd w:val="clear" w:color="auto" w:fill="FFFFFF"/>
        <w:jc w:val="both"/>
        <w:rPr>
          <w:rFonts w:ascii="Calibri" w:hAnsi="Calibri" w:cs="Calibri"/>
          <w:i/>
          <w:iCs/>
        </w:rPr>
      </w:pPr>
      <w:r w:rsidRPr="00ED2C25">
        <w:rPr>
          <w:rFonts w:ascii="Calibri" w:hAnsi="Calibri" w:cs="Calibri"/>
          <w:i/>
          <w:iCs/>
        </w:rPr>
        <w:t>V predmetni določbi je 6. člen sedaj veljavnega Odloka razširjen na način, da pokrije vse dejavnosti, ki jih javno podjetje izvaja, vključno s storitvami, ki se lahko izvajajo na podlagi t. im. in-house razmerij.</w:t>
      </w:r>
    </w:p>
    <w:p w14:paraId="28B319CA" w14:textId="77777777" w:rsidR="00D87D72" w:rsidRPr="00ED2C25" w:rsidRDefault="00FE767C" w:rsidP="009E4D3D">
      <w:pPr>
        <w:shd w:val="clear" w:color="auto" w:fill="FFFFFF"/>
        <w:spacing w:after="0" w:line="240" w:lineRule="auto"/>
        <w:jc w:val="both"/>
        <w:rPr>
          <w:i/>
          <w:iCs/>
        </w:rPr>
      </w:pPr>
      <w:r w:rsidRPr="00ED2C25">
        <w:rPr>
          <w:rFonts w:ascii="Calibri" w:eastAsia="Times New Roman" w:hAnsi="Calibri" w:cs="Calibri"/>
          <w:i/>
          <w:iCs/>
          <w:lang w:eastAsia="sl-SI"/>
        </w:rPr>
        <w:t>ZGJS v drugem</w:t>
      </w:r>
      <w:r w:rsidR="0071453F" w:rsidRPr="00ED2C25">
        <w:rPr>
          <w:rFonts w:ascii="Calibri" w:eastAsia="Times New Roman" w:hAnsi="Calibri" w:cs="Calibri"/>
          <w:i/>
          <w:iCs/>
          <w:lang w:eastAsia="sl-SI"/>
        </w:rPr>
        <w:t xml:space="preserve"> odst</w:t>
      </w:r>
      <w:r w:rsidRPr="00ED2C25">
        <w:rPr>
          <w:rFonts w:ascii="Calibri" w:eastAsia="Times New Roman" w:hAnsi="Calibri" w:cs="Calibri"/>
          <w:i/>
          <w:iCs/>
          <w:lang w:eastAsia="sl-SI"/>
        </w:rPr>
        <w:t>avku</w:t>
      </w:r>
      <w:r w:rsidR="0071453F" w:rsidRPr="00ED2C25">
        <w:rPr>
          <w:rFonts w:ascii="Calibri" w:eastAsia="Times New Roman" w:hAnsi="Calibri" w:cs="Calibri"/>
          <w:i/>
          <w:iCs/>
          <w:lang w:eastAsia="sl-SI"/>
        </w:rPr>
        <w:t xml:space="preserve"> 3. člena določa, da lokalna skupnost predpiše način opravljanja lokalne GJS tako, da je zagotovljeno njihovo izvajanje v okviru funkcionalno in prostorsko zaokroženih oskrbovalnih sistemov. Določi se tudi organizacijska in prostorska zasnova opravljanja GJS (7. člen ZGJS). V skladu s temi določili je tako določeno, da </w:t>
      </w:r>
      <w:r w:rsidRPr="00ED2C25">
        <w:rPr>
          <w:rFonts w:ascii="Calibri" w:eastAsia="Times New Roman" w:hAnsi="Calibri" w:cs="Calibri"/>
          <w:i/>
          <w:iCs/>
          <w:lang w:eastAsia="sl-SI"/>
        </w:rPr>
        <w:t xml:space="preserve">javno </w:t>
      </w:r>
      <w:r w:rsidR="0071453F" w:rsidRPr="00ED2C25">
        <w:rPr>
          <w:rFonts w:ascii="Calibri" w:eastAsia="Times New Roman" w:hAnsi="Calibri" w:cs="Calibri"/>
          <w:i/>
          <w:iCs/>
          <w:lang w:eastAsia="sl-SI"/>
        </w:rPr>
        <w:t>podjetje izvaja</w:t>
      </w:r>
      <w:r w:rsidR="00921B5D" w:rsidRPr="00ED2C25">
        <w:rPr>
          <w:rFonts w:ascii="Calibri" w:eastAsia="Times New Roman" w:hAnsi="Calibri" w:cs="Calibri"/>
          <w:i/>
          <w:iCs/>
          <w:lang w:eastAsia="sl-SI"/>
        </w:rPr>
        <w:t xml:space="preserve"> </w:t>
      </w:r>
      <w:r w:rsidRPr="00ED2C25">
        <w:rPr>
          <w:rFonts w:ascii="Calibri" w:eastAsia="Times New Roman" w:hAnsi="Calibri" w:cs="Calibri"/>
          <w:i/>
          <w:iCs/>
          <w:lang w:eastAsia="sl-SI"/>
        </w:rPr>
        <w:t>varstva okolja na področju ravnanja z odpadki</w:t>
      </w:r>
      <w:r w:rsidR="00921B5D" w:rsidRPr="00ED2C25">
        <w:rPr>
          <w:rFonts w:ascii="Calibri" w:eastAsia="Times New Roman" w:hAnsi="Calibri" w:cs="Calibri"/>
          <w:i/>
          <w:iCs/>
          <w:lang w:eastAsia="sl-SI"/>
        </w:rPr>
        <w:t>, in sicer</w:t>
      </w:r>
      <w:r w:rsidR="0071453F" w:rsidRPr="00ED2C25">
        <w:rPr>
          <w:rFonts w:ascii="Calibri" w:eastAsia="Times New Roman" w:hAnsi="Calibri" w:cs="Calibri"/>
          <w:i/>
          <w:iCs/>
          <w:lang w:eastAsia="sl-SI"/>
        </w:rPr>
        <w:t xml:space="preserve"> za vse občine ustanoviteljice na njihovih območjih </w:t>
      </w:r>
      <w:r w:rsidRPr="00ED2C25">
        <w:rPr>
          <w:rFonts w:ascii="Calibri" w:eastAsia="Times New Roman" w:hAnsi="Calibri" w:cs="Calibri"/>
          <w:i/>
          <w:iCs/>
          <w:lang w:eastAsia="sl-SI"/>
        </w:rPr>
        <w:t xml:space="preserve">, vključno z opravljanjem posebnih storitev v skladu z Uredbo </w:t>
      </w:r>
      <w:r w:rsidR="00C50E58" w:rsidRPr="00ED2C25">
        <w:rPr>
          <w:rFonts w:ascii="Calibri" w:eastAsia="Times New Roman" w:hAnsi="Calibri" w:cs="Calibri"/>
          <w:i/>
          <w:iCs/>
          <w:lang w:eastAsia="sl-SI"/>
        </w:rPr>
        <w:t>o metodologiji za oblikovanje cen storitev obveznih občinskih gospodarskih javnih služb varstva okolja (Uredba MEDO, Uradni list RS, št. 87/12, 109/12, 76/17 in 78/19)</w:t>
      </w:r>
      <w:r w:rsidR="0071453F" w:rsidRPr="00ED2C25">
        <w:rPr>
          <w:rFonts w:ascii="Calibri" w:eastAsia="Times New Roman" w:hAnsi="Calibri" w:cs="Calibri"/>
          <w:i/>
          <w:iCs/>
          <w:lang w:eastAsia="sl-SI"/>
        </w:rPr>
        <w:t>.</w:t>
      </w:r>
      <w:r w:rsidR="00C90E14" w:rsidRPr="00ED2C25">
        <w:rPr>
          <w:rFonts w:ascii="Calibri" w:eastAsia="Times New Roman" w:hAnsi="Calibri" w:cs="Calibri"/>
          <w:i/>
          <w:iCs/>
          <w:lang w:eastAsia="sl-SI"/>
        </w:rPr>
        <w:t xml:space="preserve"> V skladu z Uredbo o metodologiji za oblikovanje cen storitev obveznih občinskih gospodarskih javnih služb varstva okolja lahko izvajalec GJS izvaja posebne storitve, ki nižajo ceno gospodarske javne službe.</w:t>
      </w:r>
      <w:r w:rsidR="009E4D3D" w:rsidRPr="00ED2C25">
        <w:rPr>
          <w:rFonts w:ascii="Calibri" w:eastAsia="Times New Roman" w:hAnsi="Calibri" w:cs="Calibri"/>
          <w:i/>
          <w:iCs/>
          <w:lang w:eastAsia="sl-SI"/>
        </w:rPr>
        <w:t xml:space="preserve"> </w:t>
      </w:r>
      <w:r w:rsidR="009E4D3D" w:rsidRPr="00ED2C25">
        <w:rPr>
          <w:rFonts w:ascii="Calibri" w:hAnsi="Calibri" w:cs="Calibri"/>
          <w:i/>
          <w:iCs/>
        </w:rPr>
        <w:t xml:space="preserve">Način in pogoje opravljanja gospodarskih javnih služb določijo posamezne občina ustanoviteljica z občinskimi akti za območje posamezne občine ustanoviteljice, vendar pa morajo le-ti biti usklajeni s tem odlokom in Pogodbo o ustanovitvi javnega podjetja. Smiselno bi bilo, da se pripravi enoten odlok, ki bo urejal način in pogoje opravljanja gospodarskih javnih služb </w:t>
      </w:r>
      <w:r w:rsidR="009E4D3D" w:rsidRPr="00ED2C25">
        <w:rPr>
          <w:i/>
          <w:iCs/>
        </w:rPr>
        <w:t>odlaganja ostankov predelave ali odstranjevanja komunalnih odpadkov in obdelavo določenih vrst komunalnih odpadkov.</w:t>
      </w:r>
    </w:p>
    <w:p w14:paraId="79F1272E" w14:textId="77777777" w:rsidR="00623294" w:rsidRPr="00ED2C25" w:rsidRDefault="00623294" w:rsidP="009E4D3D">
      <w:pPr>
        <w:shd w:val="clear" w:color="auto" w:fill="FFFFFF"/>
        <w:spacing w:after="0" w:line="240" w:lineRule="auto"/>
        <w:jc w:val="both"/>
        <w:rPr>
          <w:rFonts w:ascii="Calibri" w:eastAsia="Times New Roman" w:hAnsi="Calibri" w:cs="Calibri"/>
          <w:i/>
          <w:iCs/>
          <w:lang w:eastAsia="sl-SI"/>
        </w:rPr>
      </w:pPr>
    </w:p>
    <w:p w14:paraId="337916E2" w14:textId="77777777" w:rsidR="00C50E58" w:rsidRPr="00ED2C25" w:rsidRDefault="00C50E58" w:rsidP="00FC0A31">
      <w:pPr>
        <w:shd w:val="clear" w:color="auto" w:fill="FFFFFF"/>
        <w:spacing w:after="0" w:line="240" w:lineRule="auto"/>
        <w:jc w:val="both"/>
        <w:rPr>
          <w:rFonts w:ascii="Calibri" w:eastAsia="Times New Roman" w:hAnsi="Calibri" w:cs="Calibri"/>
          <w:i/>
          <w:iCs/>
          <w:lang w:eastAsia="sl-SI"/>
        </w:rPr>
      </w:pPr>
      <w:r w:rsidRPr="00ED2C25">
        <w:rPr>
          <w:rFonts w:ascii="Calibri" w:eastAsia="Times New Roman" w:hAnsi="Calibri" w:cs="Calibri"/>
          <w:i/>
          <w:iCs/>
          <w:lang w:eastAsia="sl-SI"/>
        </w:rPr>
        <w:t>Drugi odstavek tega člena določa, da javno podjetje izvaja obvezni gospodarski javni službi odlaganja ostankov predelave ali odstranjevanja komunalnih odpadkov in obdelavo določenih vrst komunalnih odpadkov na območju občin ustanoviteljic iz tretjega odstavka 1. člena tega Odloka za vse občine enotno.</w:t>
      </w:r>
    </w:p>
    <w:p w14:paraId="476FA9A7" w14:textId="77777777" w:rsidR="00623294" w:rsidRPr="00ED2C25" w:rsidRDefault="00623294" w:rsidP="00FC0A31">
      <w:pPr>
        <w:shd w:val="clear" w:color="auto" w:fill="FFFFFF"/>
        <w:spacing w:after="0" w:line="240" w:lineRule="auto"/>
        <w:jc w:val="both"/>
        <w:rPr>
          <w:rFonts w:ascii="Calibri" w:eastAsia="Times New Roman" w:hAnsi="Calibri" w:cs="Calibri"/>
          <w:i/>
          <w:iCs/>
          <w:lang w:eastAsia="sl-SI"/>
        </w:rPr>
      </w:pPr>
    </w:p>
    <w:p w14:paraId="21CC456F" w14:textId="4C9C6214" w:rsidR="0071453F" w:rsidRPr="00ED2C25" w:rsidRDefault="00C50E58" w:rsidP="00FC0A31">
      <w:pPr>
        <w:shd w:val="clear" w:color="auto" w:fill="FFFFFF"/>
        <w:spacing w:after="0" w:line="240" w:lineRule="auto"/>
        <w:jc w:val="both"/>
        <w:rPr>
          <w:rFonts w:ascii="Calibri" w:eastAsia="Times New Roman" w:hAnsi="Calibri" w:cs="Calibri"/>
          <w:i/>
          <w:iCs/>
          <w:lang w:eastAsia="sl-SI"/>
        </w:rPr>
      </w:pPr>
      <w:r w:rsidRPr="00ED2C25">
        <w:rPr>
          <w:rFonts w:ascii="Calibri" w:eastAsia="Times New Roman" w:hAnsi="Calibri" w:cs="Calibri"/>
          <w:i/>
          <w:iCs/>
          <w:lang w:eastAsia="sl-SI"/>
        </w:rPr>
        <w:t xml:space="preserve">Tretji odstavek tega člena dopušča možnost, da javno podjetje lahko opravlja tudi druge obvezne in izbirne gospodarske javne službe varstva okolja za občine ustanoviteljice (obvezne lokalne gospodarske javne službe varstva okolja opredeljuje </w:t>
      </w:r>
      <w:r w:rsidR="00D13F93">
        <w:rPr>
          <w:rFonts w:ascii="Calibri" w:eastAsia="Times New Roman" w:hAnsi="Calibri" w:cs="Calibri"/>
          <w:i/>
          <w:iCs/>
          <w:lang w:eastAsia="sl-SI"/>
        </w:rPr>
        <w:t xml:space="preserve">vsakokrat veljavni </w:t>
      </w:r>
      <w:r w:rsidRPr="00ED2C25">
        <w:rPr>
          <w:rFonts w:ascii="Calibri" w:eastAsia="Times New Roman" w:hAnsi="Calibri" w:cs="Calibri"/>
          <w:i/>
          <w:iCs/>
          <w:lang w:eastAsia="sl-SI"/>
        </w:rPr>
        <w:t>Zakon o varstvu okolja</w:t>
      </w:r>
      <w:r w:rsidR="008F0500" w:rsidRPr="00ED2C25">
        <w:rPr>
          <w:rFonts w:ascii="Calibri" w:eastAsia="Times New Roman" w:hAnsi="Calibri" w:cs="Calibri"/>
          <w:i/>
          <w:iCs/>
          <w:lang w:eastAsia="sl-SI"/>
        </w:rPr>
        <w:t xml:space="preserve">), </w:t>
      </w:r>
      <w:r w:rsidRPr="00ED2C25">
        <w:rPr>
          <w:rFonts w:ascii="Calibri" w:eastAsia="Times New Roman" w:hAnsi="Calibri" w:cs="Calibri"/>
          <w:i/>
          <w:iCs/>
          <w:lang w:eastAsia="sl-SI"/>
        </w:rPr>
        <w:t>v kolikor posamezna občina ustanoviteljica določi tako z občinskimi akti.</w:t>
      </w:r>
      <w:r w:rsidR="008F0500" w:rsidRPr="00ED2C25">
        <w:rPr>
          <w:rFonts w:ascii="Calibri" w:eastAsia="Times New Roman" w:hAnsi="Calibri" w:cs="Calibri"/>
          <w:i/>
          <w:iCs/>
          <w:lang w:eastAsia="sl-SI"/>
        </w:rPr>
        <w:t xml:space="preserve"> </w:t>
      </w:r>
      <w:r w:rsidR="0071453F" w:rsidRPr="00ED2C25">
        <w:rPr>
          <w:rFonts w:ascii="Calibri" w:eastAsia="Times New Roman" w:hAnsi="Calibri" w:cs="Calibri"/>
          <w:i/>
          <w:iCs/>
          <w:lang w:eastAsia="sl-SI"/>
        </w:rPr>
        <w:t xml:space="preserve">Javno podjetje </w:t>
      </w:r>
      <w:r w:rsidR="008F0500" w:rsidRPr="00ED2C25">
        <w:rPr>
          <w:rFonts w:ascii="Calibri" w:eastAsia="Times New Roman" w:hAnsi="Calibri" w:cs="Calibri"/>
          <w:i/>
          <w:iCs/>
          <w:lang w:eastAsia="sl-SI"/>
        </w:rPr>
        <w:t xml:space="preserve">tako </w:t>
      </w:r>
      <w:r w:rsidR="0071453F" w:rsidRPr="00ED2C25">
        <w:rPr>
          <w:rFonts w:ascii="Calibri" w:eastAsia="Times New Roman" w:hAnsi="Calibri" w:cs="Calibri"/>
          <w:i/>
          <w:iCs/>
          <w:lang w:eastAsia="sl-SI"/>
        </w:rPr>
        <w:t>lahko za posamezne občine ustanoviteljice izvaja tudi druge lokalne GJS v skladu z akti posamezne občine. Javno podjetje že izvaja GJS zbiranja za del občine Puconci</w:t>
      </w:r>
      <w:r w:rsidR="003E723A" w:rsidRPr="00ED2C25">
        <w:rPr>
          <w:rFonts w:ascii="Calibri" w:eastAsia="Times New Roman" w:hAnsi="Calibri" w:cs="Calibri"/>
          <w:i/>
          <w:iCs/>
          <w:lang w:eastAsia="sl-SI"/>
        </w:rPr>
        <w:t>.</w:t>
      </w:r>
    </w:p>
    <w:p w14:paraId="34907E07" w14:textId="77777777" w:rsidR="00D87D72" w:rsidRPr="00ED2C25" w:rsidRDefault="00D87D72" w:rsidP="00FC0A31">
      <w:pPr>
        <w:shd w:val="clear" w:color="auto" w:fill="FFFFFF"/>
        <w:spacing w:after="0" w:line="240" w:lineRule="auto"/>
        <w:jc w:val="both"/>
        <w:rPr>
          <w:rFonts w:ascii="Calibri" w:eastAsia="Times New Roman" w:hAnsi="Calibri" w:cs="Calibri"/>
          <w:i/>
          <w:iCs/>
          <w:lang w:eastAsia="sl-SI"/>
        </w:rPr>
      </w:pPr>
    </w:p>
    <w:p w14:paraId="263FB00E" w14:textId="77777777" w:rsidR="0071453F" w:rsidRPr="00ED2C25" w:rsidRDefault="008F0500" w:rsidP="00FC0A31">
      <w:pPr>
        <w:shd w:val="clear" w:color="auto" w:fill="FFFFFF"/>
        <w:spacing w:after="0" w:line="240" w:lineRule="auto"/>
        <w:jc w:val="both"/>
        <w:rPr>
          <w:rFonts w:ascii="Calibri" w:eastAsia="Times New Roman" w:hAnsi="Calibri" w:cs="Calibri"/>
          <w:i/>
          <w:iCs/>
          <w:lang w:eastAsia="sl-SI"/>
        </w:rPr>
      </w:pPr>
      <w:r w:rsidRPr="00ED2C25">
        <w:rPr>
          <w:rFonts w:ascii="Calibri" w:eastAsia="Times New Roman" w:hAnsi="Calibri" w:cs="Calibri"/>
          <w:i/>
          <w:iCs/>
          <w:lang w:eastAsia="sl-SI"/>
        </w:rPr>
        <w:t>Četrti</w:t>
      </w:r>
      <w:r w:rsidR="0071453F" w:rsidRPr="00ED2C25">
        <w:rPr>
          <w:rFonts w:ascii="Calibri" w:eastAsia="Times New Roman" w:hAnsi="Calibri" w:cs="Calibri"/>
          <w:i/>
          <w:iCs/>
          <w:lang w:eastAsia="sl-SI"/>
        </w:rPr>
        <w:t xml:space="preserve"> odstavek tega člena omogoča izvajanje GJS</w:t>
      </w:r>
      <w:r w:rsidR="00993AB0" w:rsidRPr="00ED2C25">
        <w:rPr>
          <w:rFonts w:ascii="Calibri" w:eastAsia="Times New Roman" w:hAnsi="Calibri" w:cs="Calibri"/>
          <w:i/>
          <w:iCs/>
          <w:lang w:eastAsia="sl-SI"/>
        </w:rPr>
        <w:t xml:space="preserve"> tudi za druge občine, torej za tiste, ki niso ustanoviteljice javnega podjetja</w:t>
      </w:r>
      <w:r w:rsidRPr="00ED2C25">
        <w:rPr>
          <w:rFonts w:ascii="Calibri" w:eastAsia="Times New Roman" w:hAnsi="Calibri" w:cs="Calibri"/>
          <w:i/>
          <w:iCs/>
          <w:lang w:eastAsia="sl-SI"/>
        </w:rPr>
        <w:t xml:space="preserve"> na podlagi t.im. pogodbenega in-house razmerja, kakor ga opredeljuje</w:t>
      </w:r>
      <w:r w:rsidR="00C90E14" w:rsidRPr="00ED2C25">
        <w:rPr>
          <w:rFonts w:ascii="Calibri" w:eastAsia="Times New Roman" w:hAnsi="Calibri" w:cs="Calibri"/>
          <w:i/>
          <w:iCs/>
          <w:lang w:eastAsia="sl-SI"/>
        </w:rPr>
        <w:t xml:space="preserve"> šesti odstavek 13. člena Zakona o nekaterih koncesijskih pogodbah (ZNKP, Uradni list RS, št. 9/19 in 121/21 – ZJN-3B). </w:t>
      </w:r>
      <w:r w:rsidR="00993AB0" w:rsidRPr="00ED2C25">
        <w:rPr>
          <w:rFonts w:ascii="Calibri" w:eastAsia="Times New Roman" w:hAnsi="Calibri" w:cs="Calibri"/>
          <w:i/>
          <w:iCs/>
          <w:lang w:eastAsia="sl-SI"/>
        </w:rPr>
        <w:t xml:space="preserve">Javno podjetje </w:t>
      </w:r>
      <w:r w:rsidR="00C90E14" w:rsidRPr="00ED2C25">
        <w:rPr>
          <w:rFonts w:ascii="Calibri" w:eastAsia="Times New Roman" w:hAnsi="Calibri" w:cs="Calibri"/>
          <w:i/>
          <w:iCs/>
          <w:lang w:eastAsia="sl-SI"/>
        </w:rPr>
        <w:t xml:space="preserve">namreč </w:t>
      </w:r>
      <w:r w:rsidR="00993AB0" w:rsidRPr="00ED2C25">
        <w:rPr>
          <w:rFonts w:ascii="Calibri" w:eastAsia="Times New Roman" w:hAnsi="Calibri" w:cs="Calibri"/>
          <w:i/>
          <w:iCs/>
          <w:lang w:eastAsia="sl-SI"/>
        </w:rPr>
        <w:t>že izvaja GJS obdelave in odlaganje na podlagi podeljenih koncesij za občine ne-ustanoviteljice</w:t>
      </w:r>
      <w:r w:rsidR="00C90E14" w:rsidRPr="00ED2C25">
        <w:rPr>
          <w:rFonts w:ascii="Calibri" w:eastAsia="Times New Roman" w:hAnsi="Calibri" w:cs="Calibri"/>
          <w:i/>
          <w:iCs/>
          <w:lang w:eastAsia="sl-SI"/>
        </w:rPr>
        <w:t xml:space="preserve"> in ta določba omogoča neposredno sklepanje pogodb med občinami ustanoviteljicami in občinami ne-ustanoviteljicami v zvezi z zagotavljanjem gospodarskih javnih služb</w:t>
      </w:r>
      <w:r w:rsidR="00D87D72" w:rsidRPr="00ED2C25">
        <w:rPr>
          <w:rFonts w:ascii="Calibri" w:eastAsia="Times New Roman" w:hAnsi="Calibri" w:cs="Calibri"/>
          <w:i/>
          <w:iCs/>
          <w:lang w:eastAsia="sl-SI"/>
        </w:rPr>
        <w:t xml:space="preserve"> (dopustna je tudi podelitev pooblastila direktorju javnega podjetja za sklepanje tovrstnih pogodb, ki je predvidena v </w:t>
      </w:r>
      <w:r w:rsidR="00D858D6" w:rsidRPr="00ED2C25">
        <w:rPr>
          <w:rFonts w:ascii="Calibri" w:eastAsia="Times New Roman" w:hAnsi="Calibri" w:cs="Calibri"/>
          <w:i/>
          <w:iCs/>
          <w:lang w:eastAsia="sl-SI"/>
        </w:rPr>
        <w:t>drugem odstavku 48. člena tega Odloka)</w:t>
      </w:r>
      <w:r w:rsidR="00D87D72" w:rsidRPr="00ED2C25">
        <w:rPr>
          <w:rFonts w:ascii="Calibri" w:eastAsia="Times New Roman" w:hAnsi="Calibri" w:cs="Calibri"/>
          <w:i/>
          <w:iCs/>
          <w:lang w:eastAsia="sl-SI"/>
        </w:rPr>
        <w:t xml:space="preserve"> </w:t>
      </w:r>
      <w:r w:rsidR="00C90E14" w:rsidRPr="00ED2C25">
        <w:rPr>
          <w:rFonts w:ascii="Calibri" w:eastAsia="Times New Roman" w:hAnsi="Calibri" w:cs="Calibri"/>
          <w:i/>
          <w:iCs/>
          <w:lang w:eastAsia="sl-SI"/>
        </w:rPr>
        <w:t>.</w:t>
      </w:r>
      <w:r w:rsidR="003E723A" w:rsidRPr="00ED2C25">
        <w:rPr>
          <w:rFonts w:ascii="Calibri" w:eastAsia="Times New Roman" w:hAnsi="Calibri" w:cs="Calibri"/>
          <w:i/>
          <w:iCs/>
          <w:lang w:eastAsia="sl-SI"/>
        </w:rPr>
        <w:t xml:space="preserve"> V </w:t>
      </w:r>
      <w:r w:rsidR="00C90E14" w:rsidRPr="00ED2C25">
        <w:rPr>
          <w:rFonts w:ascii="Calibri" w:eastAsia="Times New Roman" w:hAnsi="Calibri" w:cs="Calibri"/>
          <w:i/>
          <w:iCs/>
          <w:lang w:eastAsia="sl-SI"/>
        </w:rPr>
        <w:t>tem primeru</w:t>
      </w:r>
      <w:r w:rsidR="003E723A" w:rsidRPr="00ED2C25">
        <w:rPr>
          <w:rFonts w:ascii="Calibri" w:eastAsia="Times New Roman" w:hAnsi="Calibri" w:cs="Calibri"/>
          <w:i/>
          <w:iCs/>
          <w:lang w:eastAsia="sl-SI"/>
        </w:rPr>
        <w:t xml:space="preserve"> se lahko prihodki iz te dejavnosti štejejo v razmerje odvisnosti podjetja od občin ustanoviteljic</w:t>
      </w:r>
      <w:r w:rsidR="00C90E14" w:rsidRPr="00ED2C25">
        <w:rPr>
          <w:rFonts w:ascii="Calibri" w:eastAsia="Times New Roman" w:hAnsi="Calibri" w:cs="Calibri"/>
          <w:i/>
          <w:iCs/>
          <w:lang w:eastAsia="sl-SI"/>
        </w:rPr>
        <w:t xml:space="preserve"> (izpolnjevanje pogoja t. im. gospodarske odvisnosti glede na revizijo računskega sodišča)</w:t>
      </w:r>
      <w:r w:rsidR="003E723A" w:rsidRPr="00ED2C25">
        <w:rPr>
          <w:rFonts w:ascii="Calibri" w:eastAsia="Times New Roman" w:hAnsi="Calibri" w:cs="Calibri"/>
          <w:i/>
          <w:iCs/>
          <w:lang w:eastAsia="sl-SI"/>
        </w:rPr>
        <w:t>. V interesu vseh je, da so kapacitete javne infrastrukture optimalno izkoriščene, saj to znižuje ceno obdelave odpadkov. V primeru sklenjenih koncesijskih pogodb gre za dolgoročna pogodbena razmerja, ki pri izračunu cene za GJS občin ustanoviteljic predstavljajo posebne dejavnosti.</w:t>
      </w:r>
    </w:p>
    <w:p w14:paraId="7451D6EF" w14:textId="77777777" w:rsidR="002A7D87" w:rsidRPr="00ED2C25" w:rsidRDefault="002A7D87" w:rsidP="000E6663">
      <w:pPr>
        <w:shd w:val="clear" w:color="auto" w:fill="FFFFFF"/>
        <w:spacing w:after="0" w:line="240" w:lineRule="auto"/>
        <w:jc w:val="both"/>
        <w:rPr>
          <w:rFonts w:ascii="Calibri" w:eastAsia="Times New Roman" w:hAnsi="Calibri" w:cs="Calibri"/>
          <w:i/>
          <w:iCs/>
          <w:lang w:eastAsia="sl-SI"/>
        </w:rPr>
      </w:pPr>
    </w:p>
    <w:p w14:paraId="02AF8477" w14:textId="77777777" w:rsidR="002A7D87" w:rsidRPr="00ED2C25" w:rsidRDefault="002A7D87" w:rsidP="002A7D87">
      <w:pPr>
        <w:shd w:val="clear" w:color="auto" w:fill="FFFFFF"/>
        <w:spacing w:after="0" w:line="240" w:lineRule="auto"/>
        <w:jc w:val="both"/>
        <w:rPr>
          <w:rFonts w:ascii="Calibri" w:eastAsia="Times New Roman" w:hAnsi="Calibri" w:cs="Calibri"/>
          <w:i/>
          <w:iCs/>
          <w:lang w:eastAsia="sl-SI"/>
        </w:rPr>
      </w:pPr>
      <w:r w:rsidRPr="00ED2C25">
        <w:rPr>
          <w:rFonts w:ascii="Calibri" w:eastAsia="Times New Roman" w:hAnsi="Calibri" w:cs="Calibri"/>
          <w:i/>
          <w:iCs/>
          <w:lang w:eastAsia="sl-SI"/>
        </w:rPr>
        <w:t xml:space="preserve">Peti odstavek tega člena določa oz. omogoča, da javno podjetje lahko opravlja lokalne gospodarske javne službe za občine, ki niso ustanoviteljice javnega podjetja tudi na podlagi koncesije (t. j. da se javi na javne razpise drugih občin). </w:t>
      </w:r>
    </w:p>
    <w:p w14:paraId="2279839A" w14:textId="77777777" w:rsidR="002A7D87" w:rsidRPr="00ED2C25" w:rsidRDefault="002A7D87" w:rsidP="002A7D87">
      <w:pPr>
        <w:shd w:val="clear" w:color="auto" w:fill="FFFFFF"/>
        <w:spacing w:after="0" w:line="240" w:lineRule="auto"/>
        <w:jc w:val="both"/>
        <w:rPr>
          <w:rFonts w:ascii="Calibri" w:eastAsia="Times New Roman" w:hAnsi="Calibri" w:cs="Calibri"/>
          <w:i/>
          <w:iCs/>
          <w:lang w:eastAsia="sl-SI"/>
        </w:rPr>
      </w:pPr>
    </w:p>
    <w:p w14:paraId="2ABA7188" w14:textId="77777777" w:rsidR="002A7D87" w:rsidRPr="00CD3591" w:rsidRDefault="00ED2C25" w:rsidP="002A7D87">
      <w:pPr>
        <w:shd w:val="clear" w:color="auto" w:fill="FFFFFF"/>
        <w:spacing w:after="0" w:line="240" w:lineRule="auto"/>
        <w:jc w:val="both"/>
        <w:rPr>
          <w:rFonts w:ascii="Calibri" w:eastAsia="Times New Roman" w:hAnsi="Calibri" w:cs="Calibri"/>
          <w:i/>
          <w:iCs/>
          <w:color w:val="538135" w:themeColor="accent6" w:themeShade="BF"/>
          <w:lang w:eastAsia="sl-SI"/>
        </w:rPr>
      </w:pPr>
      <w:r w:rsidRPr="00ED2C25">
        <w:rPr>
          <w:rFonts w:ascii="Calibri" w:eastAsia="Times New Roman" w:hAnsi="Calibri" w:cs="Calibri"/>
          <w:i/>
          <w:iCs/>
          <w:lang w:eastAsia="sl-SI"/>
        </w:rPr>
        <w:t>Šesti odstavek dopušča, da j</w:t>
      </w:r>
      <w:r w:rsidR="002A7D87" w:rsidRPr="00ED2C25">
        <w:rPr>
          <w:rFonts w:ascii="Calibri" w:eastAsia="Times New Roman" w:hAnsi="Calibri" w:cs="Calibri"/>
          <w:i/>
          <w:iCs/>
          <w:lang w:eastAsia="sl-SI"/>
        </w:rPr>
        <w:t>avno podjetje lahko opravlja tudi druge dejavnosti (tržne dejavnosti), ki so namenjene boljšemu in bolj celovitemu ravnanju z odpadki in/ali zagotavljajo  boljšo  izkoriščenost  osnovnih sredstev ali večjo produktivnost zaposlenih</w:t>
      </w:r>
      <w:r w:rsidRPr="00ED2C25">
        <w:rPr>
          <w:rFonts w:ascii="Calibri" w:eastAsia="Times New Roman" w:hAnsi="Calibri" w:cs="Calibri"/>
          <w:i/>
          <w:iCs/>
          <w:lang w:eastAsia="sl-SI"/>
        </w:rPr>
        <w:t>, seveda pa morajo biti le-te v manjšem deležu, da se zasleduje pogoj t. im. gospodarske odvisnosti.</w:t>
      </w:r>
      <w:r w:rsidR="00CD3591">
        <w:rPr>
          <w:rFonts w:ascii="Calibri" w:eastAsia="Times New Roman" w:hAnsi="Calibri" w:cs="Calibri"/>
          <w:i/>
          <w:iCs/>
          <w:lang w:eastAsia="sl-SI"/>
        </w:rPr>
        <w:t xml:space="preserve"> </w:t>
      </w:r>
      <w:r w:rsidR="00CD3591" w:rsidRPr="00F824C3">
        <w:rPr>
          <w:rFonts w:ascii="Calibri" w:eastAsia="Times New Roman" w:hAnsi="Calibri" w:cs="Calibri"/>
          <w:i/>
          <w:iCs/>
          <w:lang w:eastAsia="sl-SI"/>
        </w:rPr>
        <w:t>S predlaganim besedilom člena se sanira očitek Računskega sodišča o neustreznosti oblike izvajanja nalog predelave in ponovne uporabe. V hierarhiji ravnanja z odpadki, predpisani s strani EU in RS, je to primarna naloga na področju ravnanja z odpadki. V kolikor je združena s socialnim podjetništvom in/ali invalidskim podjetjem, se obenem rešujejo še socialni momenti v občinah ustanoviteljicah.</w:t>
      </w:r>
    </w:p>
    <w:p w14:paraId="4DA23CEE" w14:textId="77777777" w:rsidR="002A7D87" w:rsidRPr="00ED2C25" w:rsidRDefault="002A7D87" w:rsidP="002A7D87">
      <w:pPr>
        <w:shd w:val="clear" w:color="auto" w:fill="FFFFFF"/>
        <w:spacing w:after="0" w:line="240" w:lineRule="auto"/>
        <w:jc w:val="both"/>
        <w:rPr>
          <w:rFonts w:ascii="Calibri" w:eastAsia="Times New Roman" w:hAnsi="Calibri" w:cs="Calibri"/>
          <w:i/>
          <w:iCs/>
          <w:lang w:eastAsia="sl-SI"/>
        </w:rPr>
      </w:pPr>
    </w:p>
    <w:p w14:paraId="64085E16" w14:textId="77777777" w:rsidR="00ED2C25" w:rsidRPr="00ED2C25" w:rsidRDefault="00ED2C25" w:rsidP="002A7D87">
      <w:pPr>
        <w:shd w:val="clear" w:color="auto" w:fill="FFFFFF"/>
        <w:spacing w:after="0" w:line="240" w:lineRule="auto"/>
        <w:jc w:val="both"/>
        <w:rPr>
          <w:rFonts w:ascii="Calibri" w:eastAsia="Times New Roman" w:hAnsi="Calibri" w:cs="Calibri"/>
          <w:i/>
          <w:iCs/>
          <w:lang w:eastAsia="sl-SI"/>
        </w:rPr>
      </w:pPr>
      <w:r w:rsidRPr="00ED2C25">
        <w:rPr>
          <w:rFonts w:ascii="Calibri" w:eastAsia="Times New Roman" w:hAnsi="Calibri" w:cs="Calibri"/>
          <w:i/>
          <w:iCs/>
          <w:lang w:eastAsia="sl-SI"/>
        </w:rPr>
        <w:t>Sedmi odstavek dopušča, da j</w:t>
      </w:r>
      <w:r w:rsidR="002A7D87" w:rsidRPr="00ED2C25">
        <w:rPr>
          <w:rFonts w:ascii="Calibri" w:eastAsia="Times New Roman" w:hAnsi="Calibri" w:cs="Calibri"/>
          <w:i/>
          <w:iCs/>
          <w:lang w:eastAsia="sl-SI"/>
        </w:rPr>
        <w:t>avno podjetje lahko tudi zagotavlja obdelavo in odlaganje odpadkov, ki jih javnemu podjetju posredujejo posamezniki in poslovni subjekti, ki delujejo na območju občin ustanoviteljic ali pridruženih občin.</w:t>
      </w:r>
    </w:p>
    <w:p w14:paraId="300E53DA" w14:textId="77777777" w:rsidR="000E6663" w:rsidRPr="00DA106C" w:rsidRDefault="00247976" w:rsidP="00DA106C">
      <w:pPr>
        <w:shd w:val="clear" w:color="auto" w:fill="FFFFFF"/>
        <w:spacing w:after="0" w:line="240" w:lineRule="auto"/>
        <w:jc w:val="center"/>
        <w:rPr>
          <w:rFonts w:ascii="Calibri" w:eastAsia="Times New Roman" w:hAnsi="Calibri" w:cs="Calibri"/>
          <w:b/>
          <w:bCs/>
          <w:lang w:eastAsia="sl-SI"/>
        </w:rPr>
      </w:pPr>
      <w:r w:rsidRPr="00DA106C">
        <w:rPr>
          <w:rFonts w:ascii="Calibri" w:eastAsia="Times New Roman" w:hAnsi="Calibri" w:cs="Calibri"/>
          <w:b/>
          <w:bCs/>
          <w:lang w:eastAsia="sl-SI"/>
        </w:rPr>
        <w:fldChar w:fldCharType="begin"/>
      </w:r>
      <w:r w:rsidR="000E6663" w:rsidRPr="00DA106C">
        <w:rPr>
          <w:rFonts w:ascii="Calibri" w:eastAsia="Times New Roman" w:hAnsi="Calibri" w:cs="Calibri"/>
          <w:b/>
          <w:bCs/>
          <w:lang w:eastAsia="sl-SI"/>
        </w:rPr>
        <w:instrText xml:space="preserve"> HYPERLINK "https://www.uradni-list.si/glasilo-uradni-list-rs/vsebina/93223/" \l "7.%C2%A0%C4%8Dlen" </w:instrText>
      </w:r>
      <w:r w:rsidRPr="00DA106C">
        <w:rPr>
          <w:rFonts w:ascii="Calibri" w:eastAsia="Times New Roman" w:hAnsi="Calibri" w:cs="Calibri"/>
          <w:b/>
          <w:bCs/>
          <w:lang w:eastAsia="sl-SI"/>
        </w:rPr>
        <w:fldChar w:fldCharType="separate"/>
      </w:r>
    </w:p>
    <w:p w14:paraId="30B38E37" w14:textId="77777777" w:rsidR="000E6663" w:rsidRPr="00DA106C" w:rsidRDefault="00676AE7" w:rsidP="00DA106C">
      <w:pPr>
        <w:shd w:val="clear" w:color="auto" w:fill="FFFFFF"/>
        <w:spacing w:after="0" w:line="240" w:lineRule="auto"/>
        <w:jc w:val="center"/>
        <w:rPr>
          <w:rFonts w:ascii="Calibri" w:eastAsia="Times New Roman" w:hAnsi="Calibri" w:cs="Calibri"/>
          <w:b/>
          <w:bCs/>
          <w:lang w:eastAsia="sl-SI"/>
        </w:rPr>
      </w:pPr>
      <w:r w:rsidRPr="00DA106C">
        <w:rPr>
          <w:rFonts w:ascii="Calibri" w:eastAsia="Times New Roman" w:hAnsi="Calibri" w:cs="Calibri"/>
          <w:b/>
          <w:bCs/>
          <w:lang w:eastAsia="sl-SI"/>
        </w:rPr>
        <w:t>8</w:t>
      </w:r>
      <w:r w:rsidR="000E6663" w:rsidRPr="00DA106C">
        <w:rPr>
          <w:rFonts w:ascii="Calibri" w:eastAsia="Times New Roman" w:hAnsi="Calibri" w:cs="Calibri"/>
          <w:b/>
          <w:bCs/>
          <w:lang w:eastAsia="sl-SI"/>
        </w:rPr>
        <w:t>. člen</w:t>
      </w:r>
    </w:p>
    <w:p w14:paraId="73639A69" w14:textId="77777777" w:rsidR="00BB2864" w:rsidRPr="00DA106C" w:rsidRDefault="00247976" w:rsidP="00DA106C">
      <w:pPr>
        <w:shd w:val="clear" w:color="auto" w:fill="FFFFFF"/>
        <w:spacing w:after="0" w:line="240" w:lineRule="auto"/>
        <w:jc w:val="center"/>
        <w:rPr>
          <w:rFonts w:ascii="Calibri" w:eastAsia="Times New Roman" w:hAnsi="Calibri" w:cs="Calibri"/>
          <w:b/>
          <w:bCs/>
          <w:lang w:eastAsia="sl-SI"/>
        </w:rPr>
      </w:pPr>
      <w:r w:rsidRPr="00DA106C">
        <w:rPr>
          <w:rFonts w:ascii="Calibri" w:eastAsia="Times New Roman" w:hAnsi="Calibri" w:cs="Calibri"/>
          <w:b/>
          <w:bCs/>
          <w:lang w:eastAsia="sl-SI"/>
        </w:rPr>
        <w:fldChar w:fldCharType="end"/>
      </w:r>
      <w:r w:rsidRPr="00DA106C">
        <w:rPr>
          <w:rFonts w:ascii="Calibri" w:eastAsia="Times New Roman" w:hAnsi="Calibri" w:cs="Calibri"/>
          <w:b/>
          <w:bCs/>
          <w:lang w:eastAsia="sl-SI"/>
        </w:rPr>
        <w:fldChar w:fldCharType="begin"/>
      </w:r>
      <w:r w:rsidR="00BB2864" w:rsidRPr="00DA106C">
        <w:rPr>
          <w:rFonts w:ascii="Calibri" w:eastAsia="Times New Roman" w:hAnsi="Calibri" w:cs="Calibri"/>
          <w:b/>
          <w:bCs/>
          <w:lang w:eastAsia="sl-SI"/>
        </w:rPr>
        <w:instrText xml:space="preserve"> HYPERLINK "https://www.uradni-list.si/glasilo-uradni-list-rs/vsebina/93223/" \l "(registracija%C2%A0dejavnosti)" </w:instrText>
      </w:r>
      <w:r w:rsidRPr="00DA106C">
        <w:rPr>
          <w:rFonts w:ascii="Calibri" w:eastAsia="Times New Roman" w:hAnsi="Calibri" w:cs="Calibri"/>
          <w:b/>
          <w:bCs/>
          <w:lang w:eastAsia="sl-SI"/>
        </w:rPr>
        <w:fldChar w:fldCharType="separate"/>
      </w:r>
      <w:r w:rsidR="00BB2864" w:rsidRPr="00DA106C">
        <w:rPr>
          <w:rFonts w:ascii="Calibri" w:eastAsia="Times New Roman" w:hAnsi="Calibri" w:cs="Calibri"/>
          <w:b/>
          <w:bCs/>
          <w:lang w:eastAsia="sl-SI"/>
        </w:rPr>
        <w:t>(</w:t>
      </w:r>
      <w:r w:rsidR="00DC4536" w:rsidRPr="00DA106C">
        <w:rPr>
          <w:rFonts w:ascii="Calibri" w:eastAsia="Times New Roman" w:hAnsi="Calibri" w:cs="Calibri"/>
          <w:b/>
          <w:bCs/>
          <w:lang w:eastAsia="sl-SI"/>
        </w:rPr>
        <w:t>registracija dejavnosti)</w:t>
      </w:r>
    </w:p>
    <w:p w14:paraId="4F27A475" w14:textId="77777777" w:rsidR="00BB2864" w:rsidRPr="00BF0805" w:rsidRDefault="00247976" w:rsidP="00DA106C">
      <w:pPr>
        <w:shd w:val="clear" w:color="auto" w:fill="FFFFFF"/>
        <w:spacing w:after="0" w:line="240" w:lineRule="auto"/>
        <w:jc w:val="center"/>
        <w:rPr>
          <w:rFonts w:ascii="Calibri" w:eastAsia="Times New Roman" w:hAnsi="Calibri" w:cs="Calibri"/>
          <w:lang w:eastAsia="sl-SI"/>
        </w:rPr>
      </w:pPr>
      <w:r w:rsidRPr="00DA106C">
        <w:rPr>
          <w:rFonts w:ascii="Calibri" w:eastAsia="Times New Roman" w:hAnsi="Calibri" w:cs="Calibri"/>
          <w:b/>
          <w:bCs/>
          <w:lang w:eastAsia="sl-SI"/>
        </w:rPr>
        <w:fldChar w:fldCharType="end"/>
      </w:r>
    </w:p>
    <w:p w14:paraId="3EDCEF26" w14:textId="77777777" w:rsidR="005C2EE9" w:rsidRPr="009C5913" w:rsidRDefault="009C5913" w:rsidP="00F50660">
      <w:pPr>
        <w:pStyle w:val="Odstavekseznama"/>
        <w:numPr>
          <w:ilvl w:val="0"/>
          <w:numId w:val="9"/>
        </w:numPr>
        <w:shd w:val="clear" w:color="auto" w:fill="FFFFFF"/>
        <w:rPr>
          <w:rFonts w:asciiTheme="minorHAnsi" w:hAnsiTheme="minorHAnsi" w:cstheme="minorHAnsi"/>
          <w:sz w:val="22"/>
          <w:szCs w:val="22"/>
        </w:rPr>
      </w:pPr>
      <w:r w:rsidRPr="009C5913">
        <w:rPr>
          <w:rFonts w:asciiTheme="minorHAnsi" w:hAnsiTheme="minorHAnsi" w:cstheme="minorHAnsi"/>
          <w:sz w:val="22"/>
          <w:szCs w:val="22"/>
        </w:rPr>
        <w:t xml:space="preserve">Javno podjetje se v skladu z </w:t>
      </w:r>
      <w:r w:rsidR="005C2EE9" w:rsidRPr="009C5913">
        <w:rPr>
          <w:rFonts w:asciiTheme="minorHAnsi" w:hAnsiTheme="minorHAnsi" w:cstheme="minorHAnsi"/>
          <w:sz w:val="22"/>
          <w:szCs w:val="22"/>
        </w:rPr>
        <w:t xml:space="preserve">Uredbo o standardni klasifikaciji dejavnosti (Uradni list RS, št. 69/07 in 17/08) </w:t>
      </w:r>
      <w:r w:rsidRPr="009C5913">
        <w:rPr>
          <w:rFonts w:asciiTheme="minorHAnsi" w:hAnsiTheme="minorHAnsi" w:cstheme="minorHAnsi"/>
          <w:sz w:val="22"/>
          <w:szCs w:val="22"/>
        </w:rPr>
        <w:t xml:space="preserve">registrira za </w:t>
      </w:r>
      <w:r w:rsidR="005C2EE9" w:rsidRPr="009C5913">
        <w:rPr>
          <w:rFonts w:asciiTheme="minorHAnsi" w:hAnsiTheme="minorHAnsi" w:cstheme="minorHAnsi"/>
          <w:sz w:val="22"/>
          <w:szCs w:val="22"/>
        </w:rPr>
        <w:t>opravlja</w:t>
      </w:r>
      <w:r w:rsidRPr="009C5913">
        <w:rPr>
          <w:rFonts w:asciiTheme="minorHAnsi" w:hAnsiTheme="minorHAnsi" w:cstheme="minorHAnsi"/>
          <w:sz w:val="22"/>
          <w:szCs w:val="22"/>
        </w:rPr>
        <w:t>nje</w:t>
      </w:r>
      <w:r w:rsidR="005C2EE9" w:rsidRPr="009C5913">
        <w:rPr>
          <w:rFonts w:asciiTheme="minorHAnsi" w:hAnsiTheme="minorHAnsi" w:cstheme="minorHAnsi"/>
          <w:sz w:val="22"/>
          <w:szCs w:val="22"/>
        </w:rPr>
        <w:t xml:space="preserve"> naslednj</w:t>
      </w:r>
      <w:r w:rsidRPr="009C5913">
        <w:rPr>
          <w:rFonts w:asciiTheme="minorHAnsi" w:hAnsiTheme="minorHAnsi" w:cstheme="minorHAnsi"/>
          <w:sz w:val="22"/>
          <w:szCs w:val="22"/>
        </w:rPr>
        <w:t>ih</w:t>
      </w:r>
      <w:r w:rsidR="005C2EE9" w:rsidRPr="009C5913">
        <w:rPr>
          <w:rFonts w:asciiTheme="minorHAnsi" w:hAnsiTheme="minorHAnsi" w:cstheme="minorHAnsi"/>
          <w:sz w:val="22"/>
          <w:szCs w:val="22"/>
        </w:rPr>
        <w:t xml:space="preserve"> dejavnosti:</w:t>
      </w:r>
    </w:p>
    <w:p w14:paraId="3CCF6C0E" w14:textId="77777777" w:rsidR="00BB2864" w:rsidRPr="00BF0805" w:rsidRDefault="00BB2864" w:rsidP="007007B8">
      <w:pPr>
        <w:shd w:val="clear" w:color="auto" w:fill="FFFFFF"/>
        <w:spacing w:after="0" w:line="240" w:lineRule="auto"/>
        <w:jc w:val="both"/>
        <w:rPr>
          <w:rFonts w:ascii="Calibri" w:eastAsia="Times New Roman" w:hAnsi="Calibri" w:cs="Calibri"/>
          <w:lang w:eastAsia="sl-SI"/>
        </w:rPr>
      </w:pPr>
    </w:p>
    <w:p w14:paraId="7C713A76"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08.910        Pridobivanje mineralov za kemikalije in gnojila</w:t>
      </w:r>
    </w:p>
    <w:p w14:paraId="1EDCB7DB"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08.920        Pridobivanje šote</w:t>
      </w:r>
    </w:p>
    <w:p w14:paraId="1486111F"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16.240        Proizvodnja lesene embalaže</w:t>
      </w:r>
    </w:p>
    <w:p w14:paraId="764B8D74"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16.290        Proizvodnja drugih izdelkov iz lesa, plute,</w:t>
      </w:r>
      <w:r w:rsidR="005C2EE9" w:rsidRPr="00BF0805">
        <w:rPr>
          <w:rFonts w:ascii="Calibri" w:hAnsi="Calibri" w:cs="Calibri"/>
          <w:sz w:val="22"/>
          <w:szCs w:val="22"/>
        </w:rPr>
        <w:t xml:space="preserve"> </w:t>
      </w:r>
      <w:r w:rsidRPr="00BF0805">
        <w:rPr>
          <w:rFonts w:ascii="Calibri" w:hAnsi="Calibri" w:cs="Calibri"/>
          <w:sz w:val="22"/>
          <w:szCs w:val="22"/>
        </w:rPr>
        <w:t>slame in protja</w:t>
      </w:r>
    </w:p>
    <w:p w14:paraId="4B7E8803"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17.120        Proizvodnja papirja in kartona</w:t>
      </w:r>
    </w:p>
    <w:p w14:paraId="5034B215"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17.210        Proizvodnja valovitega papirja in kartona ter</w:t>
      </w:r>
      <w:r w:rsidR="005C2EE9" w:rsidRPr="00BF0805">
        <w:rPr>
          <w:rFonts w:ascii="Calibri" w:hAnsi="Calibri" w:cs="Calibri"/>
          <w:sz w:val="22"/>
          <w:szCs w:val="22"/>
        </w:rPr>
        <w:t xml:space="preserve"> </w:t>
      </w:r>
      <w:r w:rsidRPr="00BF0805">
        <w:rPr>
          <w:rFonts w:ascii="Calibri" w:hAnsi="Calibri" w:cs="Calibri"/>
          <w:sz w:val="22"/>
          <w:szCs w:val="22"/>
        </w:rPr>
        <w:t>papirne in kartonske embalaže</w:t>
      </w:r>
    </w:p>
    <w:p w14:paraId="10A0A50D"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17.220        Proizvodnja gospodinjskih, higienskih in</w:t>
      </w:r>
      <w:r w:rsidR="005C2EE9" w:rsidRPr="00BF0805">
        <w:rPr>
          <w:rFonts w:ascii="Calibri" w:hAnsi="Calibri" w:cs="Calibri"/>
          <w:sz w:val="22"/>
          <w:szCs w:val="22"/>
        </w:rPr>
        <w:t xml:space="preserve"> </w:t>
      </w:r>
      <w:r w:rsidRPr="00BF0805">
        <w:rPr>
          <w:rFonts w:ascii="Calibri" w:hAnsi="Calibri" w:cs="Calibri"/>
          <w:sz w:val="22"/>
          <w:szCs w:val="22"/>
        </w:rPr>
        <w:t>toaletnih potrebščin iz papirja</w:t>
      </w:r>
    </w:p>
    <w:p w14:paraId="7DE899E4"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17.290        Proizvodnja drugih izdelkov iz papirja in</w:t>
      </w:r>
      <w:r w:rsidR="005C2EE9" w:rsidRPr="00BF0805">
        <w:rPr>
          <w:rFonts w:ascii="Calibri" w:hAnsi="Calibri" w:cs="Calibri"/>
          <w:sz w:val="22"/>
          <w:szCs w:val="22"/>
        </w:rPr>
        <w:t xml:space="preserve"> </w:t>
      </w:r>
      <w:r w:rsidRPr="00BF0805">
        <w:rPr>
          <w:rFonts w:ascii="Calibri" w:hAnsi="Calibri" w:cs="Calibri"/>
          <w:sz w:val="22"/>
          <w:szCs w:val="22"/>
        </w:rPr>
        <w:t>kartona</w:t>
      </w:r>
    </w:p>
    <w:p w14:paraId="5F64CC8B"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20.150        Proizvodnja gnojil in dušikovih spojin</w:t>
      </w:r>
    </w:p>
    <w:p w14:paraId="3907CF22"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22.190        Proizvodnja drugih izdelkov iz gume</w:t>
      </w:r>
    </w:p>
    <w:p w14:paraId="7BA20EA2"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22.210        Proizvodnja plošč, folij, cevi in profilov iz</w:t>
      </w:r>
      <w:r w:rsidR="005C2EE9" w:rsidRPr="00BF0805">
        <w:rPr>
          <w:rFonts w:ascii="Calibri" w:hAnsi="Calibri" w:cs="Calibri"/>
          <w:sz w:val="22"/>
          <w:szCs w:val="22"/>
        </w:rPr>
        <w:t xml:space="preserve"> </w:t>
      </w:r>
      <w:r w:rsidRPr="00BF0805">
        <w:rPr>
          <w:rFonts w:ascii="Calibri" w:hAnsi="Calibri" w:cs="Calibri"/>
          <w:sz w:val="22"/>
          <w:szCs w:val="22"/>
        </w:rPr>
        <w:t>plastičnih mas</w:t>
      </w:r>
    </w:p>
    <w:p w14:paraId="13186167"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22.220        Proizvodnja embalaže iz plastičnih mas</w:t>
      </w:r>
    </w:p>
    <w:p w14:paraId="295D6C55"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22.290        Proizvodnja drugih izdelkov iz plastičnih mas</w:t>
      </w:r>
    </w:p>
    <w:p w14:paraId="0011D066"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32.400        Proizvodnja igrač in rekvizitov za igre in</w:t>
      </w:r>
      <w:r w:rsidR="005C2EE9" w:rsidRPr="00BF0805">
        <w:rPr>
          <w:rFonts w:ascii="Calibri" w:hAnsi="Calibri" w:cs="Calibri"/>
          <w:sz w:val="22"/>
          <w:szCs w:val="22"/>
        </w:rPr>
        <w:t xml:space="preserve"> </w:t>
      </w:r>
      <w:r w:rsidRPr="00BF0805">
        <w:rPr>
          <w:rFonts w:ascii="Calibri" w:hAnsi="Calibri" w:cs="Calibri"/>
          <w:sz w:val="22"/>
          <w:szCs w:val="22"/>
        </w:rPr>
        <w:t>zabavo</w:t>
      </w:r>
    </w:p>
    <w:p w14:paraId="46749286"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32.990        Drugje nerazvrščene predelovalne dejavnosti</w:t>
      </w:r>
    </w:p>
    <w:p w14:paraId="012604BD"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35.119        Druga proizvodnja elektrike</w:t>
      </w:r>
    </w:p>
    <w:p w14:paraId="2A90708C"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35.210        Proizvodnja plina</w:t>
      </w:r>
    </w:p>
    <w:p w14:paraId="023A72F2"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35.300        Oskrba s paro in vročo vodo</w:t>
      </w:r>
    </w:p>
    <w:p w14:paraId="175862DB"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38.110        Zbiranje in odvoz nenevarnih odpadkov</w:t>
      </w:r>
    </w:p>
    <w:p w14:paraId="34D5187B"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38.120        Zbiranje in odvoz nevarnih odpadkov</w:t>
      </w:r>
    </w:p>
    <w:p w14:paraId="6E190042" w14:textId="77777777" w:rsidR="00BB2864" w:rsidRPr="00BA77B6" w:rsidRDefault="00BB2864" w:rsidP="00BB2864">
      <w:pPr>
        <w:pStyle w:val="HTML-oblikovano"/>
        <w:shd w:val="clear" w:color="auto" w:fill="FFFFFF"/>
        <w:wordWrap w:val="0"/>
        <w:rPr>
          <w:rFonts w:ascii="Calibri" w:hAnsi="Calibri"/>
          <w:b/>
          <w:sz w:val="22"/>
        </w:rPr>
      </w:pPr>
      <w:r w:rsidRPr="00BA77B6">
        <w:rPr>
          <w:rFonts w:ascii="Calibri" w:hAnsi="Calibri"/>
          <w:b/>
          <w:sz w:val="22"/>
        </w:rPr>
        <w:t>38.210        Ravnanje z nenevarnimi odpadki</w:t>
      </w:r>
    </w:p>
    <w:p w14:paraId="502BD6CE"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38.220        Ravnanje z nevarnimi odpadki</w:t>
      </w:r>
    </w:p>
    <w:p w14:paraId="3CDC7195"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38.310        Demontaža odpadnih naprav</w:t>
      </w:r>
    </w:p>
    <w:p w14:paraId="6FFE2550"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38.320        Pridobivanje sekundarnih surovin iz ostankov in</w:t>
      </w:r>
      <w:r w:rsidR="005C2EE9" w:rsidRPr="00BF0805">
        <w:rPr>
          <w:rFonts w:ascii="Calibri" w:hAnsi="Calibri" w:cs="Calibri"/>
          <w:sz w:val="22"/>
          <w:szCs w:val="22"/>
        </w:rPr>
        <w:t xml:space="preserve"> </w:t>
      </w:r>
      <w:r w:rsidRPr="00BF0805">
        <w:rPr>
          <w:rFonts w:ascii="Calibri" w:hAnsi="Calibri" w:cs="Calibri"/>
          <w:sz w:val="22"/>
          <w:szCs w:val="22"/>
        </w:rPr>
        <w:t>odpadkov</w:t>
      </w:r>
    </w:p>
    <w:p w14:paraId="03EA5325"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39.000        Saniranje okolja in drugo ravnanje z odpadki</w:t>
      </w:r>
    </w:p>
    <w:p w14:paraId="4F846744"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43.110        Rušenje objektov</w:t>
      </w:r>
    </w:p>
    <w:p w14:paraId="257A77B8"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43.120        Zemeljska pripravljalna dela</w:t>
      </w:r>
    </w:p>
    <w:p w14:paraId="664F836A"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43.130        Testno vrtanje in sondiranje</w:t>
      </w:r>
    </w:p>
    <w:p w14:paraId="137174D8"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45.200        Vzdrževanje in popravila motornih vozil</w:t>
      </w:r>
    </w:p>
    <w:p w14:paraId="029C3533" w14:textId="77777777"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46.120</w:t>
      </w:r>
      <w:r w:rsidRPr="00BF0805">
        <w:rPr>
          <w:rFonts w:ascii="Calibri" w:hAnsi="Calibri" w:cs="Calibri"/>
          <w:sz w:val="22"/>
          <w:szCs w:val="22"/>
        </w:rPr>
        <w:tab/>
        <w:t xml:space="preserve">  Posredništvo pri prodaji goriv, rud, kovin, tehničnih kemikalij</w:t>
      </w:r>
    </w:p>
    <w:p w14:paraId="3DB197E1" w14:textId="77777777"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46.130</w:t>
      </w:r>
      <w:r w:rsidRPr="00BF0805">
        <w:rPr>
          <w:rFonts w:ascii="Calibri" w:hAnsi="Calibri" w:cs="Calibri"/>
          <w:sz w:val="22"/>
          <w:szCs w:val="22"/>
        </w:rPr>
        <w:tab/>
        <w:t xml:space="preserve">  Posredništvo pri prodaji lesa in gradbenega materiala</w:t>
      </w:r>
    </w:p>
    <w:p w14:paraId="611C6EFA"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46.770        Trgovina na debelo z ostanki in odpadki</w:t>
      </w:r>
    </w:p>
    <w:p w14:paraId="1ADA4E4E"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47.990        Druga trgovina na drobno zunaj prodajaln,</w:t>
      </w:r>
      <w:r w:rsidR="005C2EE9" w:rsidRPr="00BF0805">
        <w:rPr>
          <w:rFonts w:ascii="Calibri" w:hAnsi="Calibri" w:cs="Calibri"/>
          <w:sz w:val="22"/>
          <w:szCs w:val="22"/>
        </w:rPr>
        <w:t xml:space="preserve"> </w:t>
      </w:r>
      <w:r w:rsidRPr="00BF0805">
        <w:rPr>
          <w:rFonts w:ascii="Calibri" w:hAnsi="Calibri" w:cs="Calibri"/>
          <w:sz w:val="22"/>
          <w:szCs w:val="22"/>
        </w:rPr>
        <w:t>stojnic in tržnic</w:t>
      </w:r>
    </w:p>
    <w:p w14:paraId="43FAC5E0"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49.410        Cestni tovorni promet</w:t>
      </w:r>
    </w:p>
    <w:p w14:paraId="0685FD6B" w14:textId="77777777" w:rsidR="005C2EE9" w:rsidRPr="00BF0805" w:rsidRDefault="005C2EE9"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49.420</w:t>
      </w:r>
      <w:r w:rsidRPr="00BF0805">
        <w:rPr>
          <w:rFonts w:ascii="Calibri" w:hAnsi="Calibri" w:cs="Calibri"/>
          <w:sz w:val="22"/>
          <w:szCs w:val="22"/>
        </w:rPr>
        <w:tab/>
        <w:t xml:space="preserve">  Selitvena dejavnost</w:t>
      </w:r>
    </w:p>
    <w:p w14:paraId="5D579995"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52.100        Skladiščenje</w:t>
      </w:r>
    </w:p>
    <w:p w14:paraId="04ABCD50"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52.240        Pretovarjanje</w:t>
      </w:r>
    </w:p>
    <w:p w14:paraId="4DF023EB"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58.190        Drugo založništvo</w:t>
      </w:r>
    </w:p>
    <w:p w14:paraId="109ECE82" w14:textId="77777777"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63.110</w:t>
      </w:r>
      <w:r w:rsidRPr="00BF0805">
        <w:rPr>
          <w:rFonts w:ascii="Calibri" w:hAnsi="Calibri" w:cs="Calibri"/>
          <w:sz w:val="22"/>
          <w:szCs w:val="22"/>
        </w:rPr>
        <w:tab/>
        <w:t xml:space="preserve">  Obdelava podatkov in s tem povezane dejavnosti</w:t>
      </w:r>
    </w:p>
    <w:p w14:paraId="3765066D" w14:textId="77777777"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43.990</w:t>
      </w:r>
      <w:r w:rsidRPr="00BF0805">
        <w:rPr>
          <w:rFonts w:ascii="Calibri" w:hAnsi="Calibri" w:cs="Calibri"/>
          <w:sz w:val="22"/>
          <w:szCs w:val="22"/>
        </w:rPr>
        <w:tab/>
        <w:t xml:space="preserve">  Drugo informiranje</w:t>
      </w:r>
    </w:p>
    <w:p w14:paraId="39B45C17" w14:textId="77777777" w:rsidR="005C2EE9" w:rsidRPr="00BF0805" w:rsidRDefault="005C2EE9"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68.100</w:t>
      </w:r>
      <w:r w:rsidRPr="00BF0805">
        <w:rPr>
          <w:rFonts w:ascii="Calibri" w:hAnsi="Calibri" w:cs="Calibri"/>
          <w:sz w:val="22"/>
          <w:szCs w:val="22"/>
        </w:rPr>
        <w:tab/>
        <w:t xml:space="preserve">  Trgovanje z lastnimi nepremičninami</w:t>
      </w:r>
    </w:p>
    <w:p w14:paraId="573DA5B0"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68.200        Oddajanje in obratovanje lastnih ali najetih</w:t>
      </w:r>
      <w:r w:rsidR="005C2EE9" w:rsidRPr="00BF0805">
        <w:rPr>
          <w:rFonts w:ascii="Calibri" w:hAnsi="Calibri" w:cs="Calibri"/>
          <w:sz w:val="22"/>
          <w:szCs w:val="22"/>
        </w:rPr>
        <w:t xml:space="preserve"> </w:t>
      </w:r>
      <w:r w:rsidRPr="00BF0805">
        <w:rPr>
          <w:rFonts w:ascii="Calibri" w:hAnsi="Calibri" w:cs="Calibri"/>
          <w:sz w:val="22"/>
          <w:szCs w:val="22"/>
        </w:rPr>
        <w:t>nepremičnin</w:t>
      </w:r>
    </w:p>
    <w:p w14:paraId="730A27C7" w14:textId="77777777" w:rsidR="00BB2864"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68.320        Upravljanje nepremičnin za plačilo ali po</w:t>
      </w:r>
      <w:r w:rsidR="005C2EE9" w:rsidRPr="00BF0805">
        <w:rPr>
          <w:rFonts w:ascii="Calibri" w:hAnsi="Calibri" w:cs="Calibri"/>
          <w:sz w:val="22"/>
          <w:szCs w:val="22"/>
        </w:rPr>
        <w:t xml:space="preserve"> </w:t>
      </w:r>
      <w:r w:rsidRPr="00BF0805">
        <w:rPr>
          <w:rFonts w:ascii="Calibri" w:hAnsi="Calibri" w:cs="Calibri"/>
          <w:sz w:val="22"/>
          <w:szCs w:val="22"/>
        </w:rPr>
        <w:t>pogodbi</w:t>
      </w:r>
    </w:p>
    <w:p w14:paraId="67A4EB23" w14:textId="77777777" w:rsidR="00787C20" w:rsidRPr="00BF0805" w:rsidRDefault="00787C20" w:rsidP="00BB2864">
      <w:pPr>
        <w:pStyle w:val="HTML-oblikovano"/>
        <w:shd w:val="clear" w:color="auto" w:fill="FFFFFF"/>
        <w:wordWrap w:val="0"/>
        <w:rPr>
          <w:rFonts w:ascii="Calibri" w:hAnsi="Calibri" w:cs="Calibri"/>
          <w:sz w:val="22"/>
          <w:szCs w:val="22"/>
        </w:rPr>
      </w:pPr>
      <w:r>
        <w:rPr>
          <w:rFonts w:ascii="Calibri" w:hAnsi="Calibri" w:cs="Calibri"/>
          <w:sz w:val="22"/>
          <w:szCs w:val="22"/>
        </w:rPr>
        <w:t>69.103</w:t>
      </w:r>
      <w:r>
        <w:rPr>
          <w:rFonts w:ascii="Calibri" w:hAnsi="Calibri" w:cs="Calibri"/>
          <w:sz w:val="22"/>
          <w:szCs w:val="22"/>
        </w:rPr>
        <w:tab/>
        <w:t xml:space="preserve">  Druge pravne dejavnosti</w:t>
      </w:r>
    </w:p>
    <w:p w14:paraId="3CDD82A5" w14:textId="77777777"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69.200</w:t>
      </w:r>
      <w:r w:rsidRPr="00BF0805">
        <w:rPr>
          <w:rFonts w:ascii="Calibri" w:hAnsi="Calibri" w:cs="Calibri"/>
          <w:sz w:val="22"/>
          <w:szCs w:val="22"/>
        </w:rPr>
        <w:tab/>
        <w:t xml:space="preserve">  Računovodske, knjigovodske in revizijske dejavnosti; davčno svetovanje</w:t>
      </w:r>
    </w:p>
    <w:p w14:paraId="18E9C11F" w14:textId="77777777"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70.210</w:t>
      </w:r>
      <w:r w:rsidRPr="00BF0805">
        <w:rPr>
          <w:rFonts w:ascii="Calibri" w:hAnsi="Calibri" w:cs="Calibri"/>
          <w:sz w:val="22"/>
          <w:szCs w:val="22"/>
        </w:rPr>
        <w:tab/>
        <w:t xml:space="preserve">  Dejavnost stikov z javnostjo</w:t>
      </w:r>
    </w:p>
    <w:p w14:paraId="5AA2792F"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70.220        Drugo podjetniško in poslovno svetovanje</w:t>
      </w:r>
    </w:p>
    <w:p w14:paraId="260FDF63" w14:textId="77777777"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71.129</w:t>
      </w:r>
      <w:r w:rsidRPr="00BF0805">
        <w:rPr>
          <w:rFonts w:ascii="Calibri" w:hAnsi="Calibri" w:cs="Calibri"/>
          <w:sz w:val="22"/>
          <w:szCs w:val="22"/>
        </w:rPr>
        <w:tab/>
        <w:t xml:space="preserve">  Druge inženirske dejavnosti in tehnično svetovanje</w:t>
      </w:r>
    </w:p>
    <w:p w14:paraId="49F98E3D"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71.200        Tehnično preizkušanje in analiziranje</w:t>
      </w:r>
    </w:p>
    <w:p w14:paraId="05D2999F"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72.110        Raziskovalna in razvojna dejavnost na področju</w:t>
      </w:r>
      <w:r w:rsidR="005C2EE9" w:rsidRPr="00BF0805">
        <w:rPr>
          <w:rFonts w:ascii="Calibri" w:hAnsi="Calibri" w:cs="Calibri"/>
          <w:sz w:val="22"/>
          <w:szCs w:val="22"/>
        </w:rPr>
        <w:t xml:space="preserve"> </w:t>
      </w:r>
      <w:r w:rsidRPr="00BF0805">
        <w:rPr>
          <w:rFonts w:ascii="Calibri" w:hAnsi="Calibri" w:cs="Calibri"/>
          <w:sz w:val="22"/>
          <w:szCs w:val="22"/>
        </w:rPr>
        <w:t>biotehnologije</w:t>
      </w:r>
    </w:p>
    <w:p w14:paraId="7B5C2BF8"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72.190        Raziskovalna in razvojna dejavnost na drugih</w:t>
      </w:r>
      <w:r w:rsidR="005C2EE9" w:rsidRPr="00BF0805">
        <w:rPr>
          <w:rFonts w:ascii="Calibri" w:hAnsi="Calibri" w:cs="Calibri"/>
          <w:sz w:val="22"/>
          <w:szCs w:val="22"/>
        </w:rPr>
        <w:t xml:space="preserve"> </w:t>
      </w:r>
      <w:r w:rsidRPr="00BF0805">
        <w:rPr>
          <w:rFonts w:ascii="Calibri" w:hAnsi="Calibri" w:cs="Calibri"/>
          <w:sz w:val="22"/>
          <w:szCs w:val="22"/>
        </w:rPr>
        <w:t>področjih naravoslovja in tehnologije</w:t>
      </w:r>
    </w:p>
    <w:p w14:paraId="1A0FC6AD"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72.200        Raziskovalna in razvojna dejavnost na področju</w:t>
      </w:r>
      <w:r w:rsidR="005C2EE9" w:rsidRPr="00BF0805">
        <w:rPr>
          <w:rFonts w:ascii="Calibri" w:hAnsi="Calibri" w:cs="Calibri"/>
          <w:sz w:val="22"/>
          <w:szCs w:val="22"/>
        </w:rPr>
        <w:t xml:space="preserve"> </w:t>
      </w:r>
      <w:r w:rsidRPr="00BF0805">
        <w:rPr>
          <w:rFonts w:ascii="Calibri" w:hAnsi="Calibri" w:cs="Calibri"/>
          <w:sz w:val="22"/>
          <w:szCs w:val="22"/>
        </w:rPr>
        <w:t>družboslovja in humanistike</w:t>
      </w:r>
    </w:p>
    <w:p w14:paraId="6A459ECE" w14:textId="77777777"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73.120</w:t>
      </w:r>
      <w:r w:rsidRPr="00BF0805">
        <w:rPr>
          <w:rFonts w:ascii="Calibri" w:hAnsi="Calibri" w:cs="Calibri"/>
          <w:sz w:val="22"/>
          <w:szCs w:val="22"/>
        </w:rPr>
        <w:tab/>
        <w:t xml:space="preserve">  Posredovanje oglaševalskega prostora</w:t>
      </w:r>
    </w:p>
    <w:p w14:paraId="0BEA3B60" w14:textId="77777777"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77.110</w:t>
      </w:r>
      <w:r w:rsidRPr="00BF0805">
        <w:rPr>
          <w:rFonts w:ascii="Calibri" w:hAnsi="Calibri" w:cs="Calibri"/>
          <w:sz w:val="22"/>
          <w:szCs w:val="22"/>
        </w:rPr>
        <w:tab/>
        <w:t xml:space="preserve">  Dajanje lahkih motornih vozil v najem in zakup</w:t>
      </w:r>
    </w:p>
    <w:p w14:paraId="33F492FD" w14:textId="77777777"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77.120</w:t>
      </w:r>
      <w:r w:rsidRPr="00BF0805">
        <w:rPr>
          <w:rFonts w:ascii="Calibri" w:hAnsi="Calibri" w:cs="Calibri"/>
          <w:sz w:val="22"/>
          <w:szCs w:val="22"/>
        </w:rPr>
        <w:tab/>
        <w:t xml:space="preserve">  Dajanje tovornjakov v najem ali zakup</w:t>
      </w:r>
    </w:p>
    <w:p w14:paraId="48B7C7D4" w14:textId="77777777"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77.290</w:t>
      </w:r>
      <w:r w:rsidRPr="00BF0805">
        <w:rPr>
          <w:rFonts w:ascii="Calibri" w:hAnsi="Calibri" w:cs="Calibri"/>
          <w:sz w:val="22"/>
          <w:szCs w:val="22"/>
        </w:rPr>
        <w:tab/>
        <w:t xml:space="preserve">  Dajanje drugih izdelkov za široko rabo v najem in zakup</w:t>
      </w:r>
    </w:p>
    <w:p w14:paraId="4D79FAA3" w14:textId="77777777"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77.320</w:t>
      </w:r>
      <w:r w:rsidRPr="00BF0805">
        <w:rPr>
          <w:rFonts w:ascii="Calibri" w:hAnsi="Calibri" w:cs="Calibri"/>
          <w:sz w:val="22"/>
          <w:szCs w:val="22"/>
        </w:rPr>
        <w:tab/>
        <w:t xml:space="preserve">  Dajanje gradbenih strojev in opreme v najem in zakup</w:t>
      </w:r>
    </w:p>
    <w:p w14:paraId="5B912B43" w14:textId="77777777"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77.390</w:t>
      </w:r>
      <w:r w:rsidRPr="00BF0805">
        <w:rPr>
          <w:rFonts w:ascii="Calibri" w:hAnsi="Calibri" w:cs="Calibri"/>
          <w:sz w:val="22"/>
          <w:szCs w:val="22"/>
        </w:rPr>
        <w:tab/>
        <w:t xml:space="preserve">  Dajanje drugih strojev, naprav in opredmetenih sredstev v najem in zakup</w:t>
      </w:r>
    </w:p>
    <w:p w14:paraId="6B358054" w14:textId="77777777"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81.100</w:t>
      </w:r>
      <w:r w:rsidRPr="00BF0805">
        <w:rPr>
          <w:rFonts w:ascii="Calibri" w:hAnsi="Calibri" w:cs="Calibri"/>
          <w:sz w:val="22"/>
          <w:szCs w:val="22"/>
        </w:rPr>
        <w:tab/>
        <w:t xml:space="preserve">  Vzdrževanje objektov in hišniška dejavnost</w:t>
      </w:r>
    </w:p>
    <w:p w14:paraId="7E89124B"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81.220        Drugo čiščenje stavb, industrijskih naprav in</w:t>
      </w:r>
      <w:r w:rsidR="005C2EE9" w:rsidRPr="00BF0805">
        <w:rPr>
          <w:rFonts w:ascii="Calibri" w:hAnsi="Calibri" w:cs="Calibri"/>
          <w:sz w:val="22"/>
          <w:szCs w:val="22"/>
        </w:rPr>
        <w:t xml:space="preserve"> </w:t>
      </w:r>
      <w:r w:rsidRPr="00BF0805">
        <w:rPr>
          <w:rFonts w:ascii="Calibri" w:hAnsi="Calibri" w:cs="Calibri"/>
          <w:sz w:val="22"/>
          <w:szCs w:val="22"/>
        </w:rPr>
        <w:t>opreme</w:t>
      </w:r>
    </w:p>
    <w:p w14:paraId="6B8FCA25"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81.290        Čiščenje cest in drugo čiščenje</w:t>
      </w:r>
    </w:p>
    <w:p w14:paraId="064AD3DF"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81.300        Urejanje in vzdrževanje zelenih površin in</w:t>
      </w:r>
      <w:r w:rsidR="005C2EE9" w:rsidRPr="00BF0805">
        <w:rPr>
          <w:rFonts w:ascii="Calibri" w:hAnsi="Calibri" w:cs="Calibri"/>
          <w:sz w:val="22"/>
          <w:szCs w:val="22"/>
        </w:rPr>
        <w:t xml:space="preserve"> </w:t>
      </w:r>
      <w:r w:rsidRPr="00BF0805">
        <w:rPr>
          <w:rFonts w:ascii="Calibri" w:hAnsi="Calibri" w:cs="Calibri"/>
          <w:sz w:val="22"/>
          <w:szCs w:val="22"/>
        </w:rPr>
        <w:t>okolice</w:t>
      </w:r>
    </w:p>
    <w:p w14:paraId="7FAED12C" w14:textId="77777777"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82.110</w:t>
      </w:r>
      <w:r w:rsidRPr="00BF0805">
        <w:rPr>
          <w:rFonts w:ascii="Calibri" w:hAnsi="Calibri" w:cs="Calibri"/>
          <w:sz w:val="22"/>
          <w:szCs w:val="22"/>
        </w:rPr>
        <w:tab/>
        <w:t xml:space="preserve">  Nudenje celovitih pisarniških storitev</w:t>
      </w:r>
    </w:p>
    <w:p w14:paraId="709B89E8" w14:textId="77777777"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82.300</w:t>
      </w:r>
      <w:r w:rsidRPr="00BF0805">
        <w:rPr>
          <w:rFonts w:ascii="Calibri" w:hAnsi="Calibri" w:cs="Calibri"/>
          <w:sz w:val="22"/>
          <w:szCs w:val="22"/>
        </w:rPr>
        <w:tab/>
        <w:t xml:space="preserve">  Organiziranje razstav, sejmov, srečanj</w:t>
      </w:r>
    </w:p>
    <w:p w14:paraId="1A066C1D" w14:textId="77777777"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82.920</w:t>
      </w:r>
      <w:r w:rsidRPr="00BF0805">
        <w:rPr>
          <w:rFonts w:ascii="Calibri" w:hAnsi="Calibri" w:cs="Calibri"/>
          <w:sz w:val="22"/>
          <w:szCs w:val="22"/>
        </w:rPr>
        <w:tab/>
        <w:t xml:space="preserve">  Pakiranje</w:t>
      </w:r>
    </w:p>
    <w:p w14:paraId="036E5E7E"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85.590        Drugje nerazvrščeno izobraževanje,</w:t>
      </w:r>
      <w:r w:rsidR="005C2EE9" w:rsidRPr="00BF0805">
        <w:rPr>
          <w:rFonts w:ascii="Calibri" w:hAnsi="Calibri" w:cs="Calibri"/>
          <w:sz w:val="22"/>
          <w:szCs w:val="22"/>
        </w:rPr>
        <w:t xml:space="preserve"> </w:t>
      </w:r>
      <w:r w:rsidRPr="00BF0805">
        <w:rPr>
          <w:rFonts w:ascii="Calibri" w:hAnsi="Calibri" w:cs="Calibri"/>
          <w:sz w:val="22"/>
          <w:szCs w:val="22"/>
        </w:rPr>
        <w:t>izpopolnjevanje in usposabljanje</w:t>
      </w:r>
    </w:p>
    <w:p w14:paraId="3C2BC5F7" w14:textId="77777777" w:rsidR="005C2EE9" w:rsidRPr="00BF0805" w:rsidRDefault="005C2EE9" w:rsidP="005C2EE9">
      <w:pPr>
        <w:pStyle w:val="HTML-oblikovano"/>
        <w:shd w:val="clear" w:color="auto" w:fill="FFFFFF"/>
        <w:wordWrap w:val="0"/>
        <w:rPr>
          <w:rFonts w:ascii="Calibri" w:hAnsi="Calibri" w:cs="Calibri"/>
          <w:sz w:val="22"/>
          <w:szCs w:val="22"/>
        </w:rPr>
      </w:pPr>
      <w:r w:rsidRPr="00BF0805">
        <w:rPr>
          <w:rFonts w:ascii="Calibri" w:hAnsi="Calibri" w:cs="Calibri"/>
          <w:sz w:val="22"/>
          <w:szCs w:val="22"/>
        </w:rPr>
        <w:t>96.010</w:t>
      </w:r>
      <w:r w:rsidRPr="00BF0805">
        <w:rPr>
          <w:rFonts w:ascii="Calibri" w:hAnsi="Calibri" w:cs="Calibri"/>
          <w:sz w:val="22"/>
          <w:szCs w:val="22"/>
        </w:rPr>
        <w:tab/>
        <w:t xml:space="preserve">  Dejavnost pralnic in kemičnih čistilnic</w:t>
      </w:r>
    </w:p>
    <w:p w14:paraId="7656656D" w14:textId="77777777" w:rsidR="00BB2864" w:rsidRPr="00BF0805" w:rsidRDefault="00BB2864" w:rsidP="00BB2864">
      <w:pPr>
        <w:pStyle w:val="HTML-oblikovano"/>
        <w:shd w:val="clear" w:color="auto" w:fill="FFFFFF"/>
        <w:wordWrap w:val="0"/>
        <w:rPr>
          <w:rFonts w:ascii="Calibri" w:hAnsi="Calibri" w:cs="Calibri"/>
          <w:sz w:val="22"/>
          <w:szCs w:val="22"/>
        </w:rPr>
      </w:pPr>
      <w:r w:rsidRPr="00BF0805">
        <w:rPr>
          <w:rFonts w:ascii="Calibri" w:hAnsi="Calibri" w:cs="Calibri"/>
          <w:sz w:val="22"/>
          <w:szCs w:val="22"/>
        </w:rPr>
        <w:t>96.090        Druge storitvene dejavnosti, drugje</w:t>
      </w:r>
      <w:r w:rsidR="005C2EE9" w:rsidRPr="00BF0805">
        <w:rPr>
          <w:rFonts w:ascii="Calibri" w:hAnsi="Calibri" w:cs="Calibri"/>
          <w:sz w:val="22"/>
          <w:szCs w:val="22"/>
        </w:rPr>
        <w:t xml:space="preserve"> </w:t>
      </w:r>
      <w:r w:rsidRPr="00BF0805">
        <w:rPr>
          <w:rFonts w:ascii="Calibri" w:hAnsi="Calibri" w:cs="Calibri"/>
          <w:sz w:val="22"/>
          <w:szCs w:val="22"/>
        </w:rPr>
        <w:t>nerazvrščene.</w:t>
      </w:r>
    </w:p>
    <w:p w14:paraId="6B7DF87D" w14:textId="77777777" w:rsidR="00BB2864" w:rsidRDefault="00BB2864" w:rsidP="00BB2864">
      <w:pPr>
        <w:shd w:val="clear" w:color="auto" w:fill="FFFFFF"/>
        <w:spacing w:after="0" w:line="240" w:lineRule="auto"/>
        <w:ind w:firstLine="240"/>
        <w:jc w:val="both"/>
        <w:rPr>
          <w:rFonts w:ascii="Calibri" w:eastAsia="Times New Roman" w:hAnsi="Calibri" w:cs="Calibri"/>
          <w:lang w:eastAsia="sl-SI"/>
        </w:rPr>
      </w:pPr>
    </w:p>
    <w:p w14:paraId="144B50FF" w14:textId="60071AE4" w:rsidR="00BA77B6" w:rsidRPr="00BA77B6" w:rsidRDefault="00BA77B6" w:rsidP="00BA77B6">
      <w:pPr>
        <w:pStyle w:val="Odstavekseznama"/>
        <w:numPr>
          <w:ilvl w:val="0"/>
          <w:numId w:val="9"/>
        </w:numPr>
        <w:shd w:val="clear" w:color="auto" w:fill="FFFFFF"/>
        <w:jc w:val="both"/>
        <w:rPr>
          <w:rFonts w:ascii="Calibri" w:hAnsi="Calibri" w:cs="Calibri"/>
          <w:sz w:val="22"/>
          <w:szCs w:val="22"/>
        </w:rPr>
      </w:pPr>
      <w:r w:rsidRPr="00BA77B6">
        <w:rPr>
          <w:rFonts w:ascii="Calibri" w:hAnsi="Calibri" w:cs="Calibri"/>
          <w:sz w:val="22"/>
          <w:szCs w:val="22"/>
        </w:rPr>
        <w:t>Glavna dejavnost je:</w:t>
      </w:r>
    </w:p>
    <w:p w14:paraId="2CD702D8" w14:textId="796E3745" w:rsidR="00BA77B6" w:rsidRDefault="00BA77B6" w:rsidP="002624C3">
      <w:pPr>
        <w:shd w:val="clear" w:color="auto" w:fill="FFFFFF"/>
        <w:spacing w:after="0" w:line="240" w:lineRule="auto"/>
        <w:jc w:val="both"/>
        <w:rPr>
          <w:rFonts w:ascii="Calibri" w:eastAsia="Times New Roman" w:hAnsi="Calibri" w:cs="Calibri"/>
          <w:lang w:eastAsia="sl-SI"/>
        </w:rPr>
      </w:pPr>
      <w:r w:rsidRPr="00BA77B6">
        <w:rPr>
          <w:rFonts w:ascii="Calibri" w:eastAsia="Times New Roman" w:hAnsi="Calibri" w:cs="Calibri"/>
          <w:lang w:eastAsia="sl-SI"/>
        </w:rPr>
        <w:t>38.210        Ravnanje z nenevarnimi odpadki</w:t>
      </w:r>
    </w:p>
    <w:p w14:paraId="7AB086EF" w14:textId="77777777" w:rsidR="00BA77B6" w:rsidRDefault="00BA77B6" w:rsidP="002624C3">
      <w:pPr>
        <w:shd w:val="clear" w:color="auto" w:fill="FFFFFF"/>
        <w:spacing w:after="0" w:line="240" w:lineRule="auto"/>
        <w:jc w:val="both"/>
        <w:rPr>
          <w:rFonts w:ascii="Calibri" w:eastAsia="Times New Roman" w:hAnsi="Calibri" w:cs="Calibri"/>
          <w:lang w:eastAsia="sl-SI"/>
        </w:rPr>
      </w:pPr>
    </w:p>
    <w:p w14:paraId="277983B5" w14:textId="2E407AB7" w:rsidR="00BA77B6" w:rsidRPr="00BA77B6" w:rsidRDefault="002624C3" w:rsidP="00BA77B6">
      <w:pPr>
        <w:pStyle w:val="Odstavekseznama"/>
        <w:numPr>
          <w:ilvl w:val="0"/>
          <w:numId w:val="9"/>
        </w:numPr>
        <w:shd w:val="clear" w:color="auto" w:fill="FFFFFF"/>
        <w:jc w:val="both"/>
        <w:rPr>
          <w:rFonts w:ascii="Calibri" w:hAnsi="Calibri" w:cs="Calibri"/>
          <w:sz w:val="22"/>
          <w:szCs w:val="22"/>
        </w:rPr>
      </w:pPr>
      <w:r w:rsidRPr="00BA77B6">
        <w:rPr>
          <w:rFonts w:ascii="Calibri" w:hAnsi="Calibri" w:cs="Calibri"/>
          <w:sz w:val="22"/>
          <w:szCs w:val="22"/>
        </w:rPr>
        <w:t>Poleg dejavnosti iz prvega odstavka tega člena opravlja javno podjetje tudi vse druge posle, ki so potrebni za njegov obstoj in za opravljanje dejavnosti oziroma, ki pripomorejo k izvajanju gospodarske javne službe, ne pomenijo pa neposrednega opravljanja dejavnosti.</w:t>
      </w:r>
    </w:p>
    <w:p w14:paraId="14373BCB" w14:textId="77777777" w:rsidR="002624C3" w:rsidRDefault="002624C3" w:rsidP="003E723A">
      <w:pPr>
        <w:shd w:val="clear" w:color="auto" w:fill="FFFFFF"/>
        <w:spacing w:after="0" w:line="240" w:lineRule="auto"/>
        <w:jc w:val="both"/>
        <w:rPr>
          <w:rFonts w:ascii="Calibri" w:eastAsia="Times New Roman" w:hAnsi="Calibri" w:cs="Calibri"/>
          <w:i/>
          <w:iCs/>
          <w:color w:val="538135" w:themeColor="accent6" w:themeShade="BF"/>
          <w:lang w:eastAsia="sl-SI"/>
        </w:rPr>
      </w:pPr>
    </w:p>
    <w:p w14:paraId="25FD8EC0" w14:textId="77777777" w:rsidR="00993AB0" w:rsidRPr="009B296B" w:rsidRDefault="00993AB0" w:rsidP="003E723A">
      <w:pPr>
        <w:shd w:val="clear" w:color="auto" w:fill="FFFFFF"/>
        <w:spacing w:after="0" w:line="240" w:lineRule="auto"/>
        <w:jc w:val="both"/>
        <w:rPr>
          <w:rFonts w:ascii="Calibri" w:eastAsia="Times New Roman" w:hAnsi="Calibri" w:cs="Calibri"/>
          <w:b/>
          <w:bCs/>
          <w:lang w:eastAsia="sl-SI"/>
        </w:rPr>
      </w:pPr>
      <w:r w:rsidRPr="009B296B">
        <w:rPr>
          <w:rFonts w:ascii="Calibri" w:eastAsia="Times New Roman" w:hAnsi="Calibri" w:cs="Calibri"/>
          <w:b/>
          <w:bCs/>
          <w:lang w:eastAsia="sl-SI"/>
        </w:rPr>
        <w:t>OBRAZLOŽITEV:</w:t>
      </w:r>
    </w:p>
    <w:p w14:paraId="0B5A117A" w14:textId="77777777" w:rsidR="009B296B" w:rsidRPr="009B296B" w:rsidRDefault="009B296B" w:rsidP="003E723A">
      <w:pPr>
        <w:shd w:val="clear" w:color="auto" w:fill="FFFFFF"/>
        <w:spacing w:after="0" w:line="240" w:lineRule="auto"/>
        <w:jc w:val="both"/>
        <w:rPr>
          <w:rFonts w:ascii="Calibri" w:eastAsia="Times New Roman" w:hAnsi="Calibri" w:cs="Calibri"/>
          <w:i/>
          <w:iCs/>
          <w:lang w:eastAsia="sl-SI"/>
        </w:rPr>
      </w:pPr>
    </w:p>
    <w:p w14:paraId="195D31DD" w14:textId="77777777" w:rsidR="00993AB0" w:rsidRPr="009B296B" w:rsidRDefault="00993AB0" w:rsidP="003E723A">
      <w:pPr>
        <w:shd w:val="clear" w:color="auto" w:fill="FFFFFF"/>
        <w:spacing w:after="0" w:line="240" w:lineRule="auto"/>
        <w:jc w:val="both"/>
        <w:rPr>
          <w:rFonts w:ascii="Calibri" w:eastAsia="Times New Roman" w:hAnsi="Calibri" w:cs="Calibri"/>
          <w:i/>
          <w:iCs/>
          <w:lang w:eastAsia="sl-SI"/>
        </w:rPr>
      </w:pPr>
      <w:r w:rsidRPr="009B296B">
        <w:rPr>
          <w:rFonts w:ascii="Calibri" w:eastAsia="Times New Roman" w:hAnsi="Calibri" w:cs="Calibri"/>
          <w:i/>
          <w:iCs/>
          <w:lang w:eastAsia="sl-SI"/>
        </w:rPr>
        <w:t>V skladu z določbo 6. člena ZGD-1 smejo gospodarske družbe opravljati zgolj gospodarske posle v okviru dejavnosti, ki so določene v statutu ali družbeni pogodbi</w:t>
      </w:r>
      <w:r w:rsidR="003B22FE" w:rsidRPr="009B296B">
        <w:rPr>
          <w:rFonts w:ascii="Calibri" w:eastAsia="Times New Roman" w:hAnsi="Calibri" w:cs="Calibri"/>
          <w:i/>
          <w:iCs/>
          <w:lang w:eastAsia="sl-SI"/>
        </w:rPr>
        <w:t xml:space="preserve"> </w:t>
      </w:r>
      <w:r w:rsidR="009B296B" w:rsidRPr="009B296B">
        <w:rPr>
          <w:rFonts w:ascii="Calibri" w:eastAsia="Times New Roman" w:hAnsi="Calibri" w:cs="Calibri"/>
          <w:i/>
          <w:iCs/>
          <w:lang w:eastAsia="sl-SI"/>
        </w:rPr>
        <w:t>oz. P</w:t>
      </w:r>
      <w:r w:rsidR="003B22FE" w:rsidRPr="009B296B">
        <w:rPr>
          <w:rFonts w:ascii="Calibri" w:hAnsi="Calibri" w:cs="Calibri"/>
          <w:i/>
          <w:iCs/>
          <w:lang w:eastAsia="sl-SI"/>
        </w:rPr>
        <w:t>ogodbi o ustanovitvi javnega podjetja</w:t>
      </w:r>
      <w:r w:rsidRPr="009B296B">
        <w:rPr>
          <w:rFonts w:ascii="Calibri" w:eastAsia="Times New Roman" w:hAnsi="Calibri" w:cs="Calibri"/>
          <w:i/>
          <w:iCs/>
          <w:lang w:eastAsia="sl-SI"/>
        </w:rPr>
        <w:t>.</w:t>
      </w:r>
    </w:p>
    <w:p w14:paraId="274EBC22" w14:textId="77777777" w:rsidR="009B296B" w:rsidRPr="009B296B" w:rsidRDefault="009B296B" w:rsidP="003E723A">
      <w:pPr>
        <w:shd w:val="clear" w:color="auto" w:fill="FFFFFF"/>
        <w:spacing w:after="0" w:line="240" w:lineRule="auto"/>
        <w:jc w:val="both"/>
        <w:rPr>
          <w:rFonts w:ascii="Calibri" w:eastAsia="Times New Roman" w:hAnsi="Calibri" w:cs="Calibri"/>
          <w:i/>
          <w:iCs/>
          <w:lang w:eastAsia="sl-SI"/>
        </w:rPr>
      </w:pPr>
    </w:p>
    <w:p w14:paraId="12943DD2" w14:textId="31E7F815" w:rsidR="002624C3" w:rsidRPr="009B296B" w:rsidRDefault="002624C3" w:rsidP="003E723A">
      <w:pPr>
        <w:shd w:val="clear" w:color="auto" w:fill="FFFFFF"/>
        <w:spacing w:after="0" w:line="240" w:lineRule="auto"/>
        <w:jc w:val="both"/>
        <w:rPr>
          <w:rFonts w:ascii="Calibri" w:eastAsia="Times New Roman" w:hAnsi="Calibri" w:cs="Calibri"/>
          <w:i/>
          <w:iCs/>
          <w:lang w:eastAsia="sl-SI"/>
        </w:rPr>
      </w:pPr>
      <w:r w:rsidRPr="009B296B">
        <w:rPr>
          <w:rFonts w:ascii="Calibri" w:eastAsia="Times New Roman" w:hAnsi="Calibri" w:cs="Calibri"/>
          <w:i/>
          <w:iCs/>
          <w:lang w:eastAsia="sl-SI"/>
        </w:rPr>
        <w:t xml:space="preserve">Ohranjena je določba </w:t>
      </w:r>
      <w:r w:rsidR="009B296B" w:rsidRPr="009B296B">
        <w:rPr>
          <w:rFonts w:ascii="Calibri" w:eastAsia="Times New Roman" w:hAnsi="Calibri" w:cs="Calibri"/>
          <w:i/>
          <w:iCs/>
          <w:lang w:eastAsia="sl-SI"/>
        </w:rPr>
        <w:t>sedaj veljavnega</w:t>
      </w:r>
      <w:r w:rsidRPr="009B296B">
        <w:rPr>
          <w:rFonts w:ascii="Calibri" w:eastAsia="Times New Roman" w:hAnsi="Calibri" w:cs="Calibri"/>
          <w:i/>
          <w:iCs/>
          <w:lang w:eastAsia="sl-SI"/>
        </w:rPr>
        <w:t xml:space="preserve"> 7. člena Odloka</w:t>
      </w:r>
      <w:r w:rsidR="009B296B" w:rsidRPr="009B296B">
        <w:rPr>
          <w:rFonts w:ascii="Calibri" w:eastAsia="Times New Roman" w:hAnsi="Calibri" w:cs="Calibri"/>
          <w:i/>
          <w:iCs/>
          <w:lang w:eastAsia="sl-SI"/>
        </w:rPr>
        <w:t>, s tem da je dopolnjen glede na obseg in vsebino nalog, ki se izvajajo ali se pa bodo izvajale v prihodnosti.</w:t>
      </w:r>
    </w:p>
    <w:p w14:paraId="5C14501E" w14:textId="77777777" w:rsidR="00BB2864" w:rsidRPr="00BF0805" w:rsidRDefault="00247976"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"8.%C2%A0%C4%8Dlen" </w:instrText>
      </w:r>
      <w:r w:rsidRPr="00BF0805">
        <w:rPr>
          <w:rFonts w:ascii="Calibri" w:eastAsia="Times New Roman" w:hAnsi="Calibri" w:cs="Calibri"/>
          <w:lang w:eastAsia="sl-SI"/>
        </w:rPr>
        <w:fldChar w:fldCharType="separate"/>
      </w:r>
    </w:p>
    <w:p w14:paraId="12527CE5" w14:textId="77777777" w:rsidR="00BB2864" w:rsidRPr="00BF0805" w:rsidRDefault="00676AE7" w:rsidP="00BB2864">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9</w:t>
      </w:r>
      <w:r w:rsidR="00BB2864" w:rsidRPr="00BF0805">
        <w:rPr>
          <w:rFonts w:ascii="Calibri" w:eastAsia="Times New Roman" w:hAnsi="Calibri" w:cs="Calibri"/>
          <w:b/>
          <w:bCs/>
          <w:lang w:eastAsia="sl-SI"/>
        </w:rPr>
        <w:t>. člen</w:t>
      </w:r>
    </w:p>
    <w:p w14:paraId="018E298C" w14:textId="77777777" w:rsidR="00BB2864" w:rsidRPr="00BF0805" w:rsidRDefault="00247976" w:rsidP="00BC0C71">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"(javne%C2%A0slu%C5%BEbe%C2%A0in%C2%A0javna%C2%A0pooblastila)" </w:instrText>
      </w:r>
      <w:r w:rsidRPr="00BF0805">
        <w:rPr>
          <w:rFonts w:ascii="Calibri" w:eastAsia="Times New Roman" w:hAnsi="Calibri" w:cs="Calibri"/>
          <w:lang w:eastAsia="sl-SI"/>
        </w:rPr>
        <w:fldChar w:fldCharType="separate"/>
      </w:r>
      <w:r w:rsidR="00BB2864" w:rsidRPr="00BF0805">
        <w:rPr>
          <w:rFonts w:ascii="Calibri" w:eastAsia="Times New Roman" w:hAnsi="Calibri" w:cs="Calibri"/>
          <w:b/>
          <w:bCs/>
          <w:lang w:eastAsia="sl-SI"/>
        </w:rPr>
        <w:t>(javna pooblastila)</w:t>
      </w:r>
    </w:p>
    <w:p w14:paraId="45DC96DB" w14:textId="77777777" w:rsidR="00BB2864" w:rsidRPr="00BF0805" w:rsidRDefault="00247976"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p>
    <w:p w14:paraId="3A9435D6" w14:textId="77777777" w:rsidR="007F6321" w:rsidRPr="00BF0805" w:rsidRDefault="007F6321" w:rsidP="00BA77B6">
      <w:pPr>
        <w:pStyle w:val="Odstavekseznama"/>
        <w:numPr>
          <w:ilvl w:val="0"/>
          <w:numId w:val="64"/>
        </w:numPr>
        <w:shd w:val="clear" w:color="auto" w:fill="FFFFFF"/>
        <w:jc w:val="both"/>
        <w:rPr>
          <w:rFonts w:ascii="Calibri" w:hAnsi="Calibri" w:cs="Calibri"/>
          <w:sz w:val="22"/>
          <w:szCs w:val="22"/>
        </w:rPr>
      </w:pPr>
      <w:r w:rsidRPr="00BF0805">
        <w:rPr>
          <w:rFonts w:ascii="Calibri" w:hAnsi="Calibri" w:cs="Calibri"/>
          <w:sz w:val="22"/>
          <w:szCs w:val="22"/>
        </w:rPr>
        <w:t xml:space="preserve">Javno podjetje lahko za ustanoviteljice izvaja </w:t>
      </w:r>
      <w:r w:rsidR="00FC2F8A">
        <w:rPr>
          <w:rFonts w:ascii="Calibri" w:hAnsi="Calibri" w:cs="Calibri"/>
          <w:sz w:val="22"/>
          <w:szCs w:val="22"/>
        </w:rPr>
        <w:t xml:space="preserve">regulatorne </w:t>
      </w:r>
      <w:r w:rsidRPr="00BF0805">
        <w:rPr>
          <w:rFonts w:ascii="Calibri" w:hAnsi="Calibri" w:cs="Calibri"/>
          <w:sz w:val="22"/>
          <w:szCs w:val="22"/>
        </w:rPr>
        <w:t>naloge na podlagi podeljenega javnega pooblastila.</w:t>
      </w:r>
    </w:p>
    <w:p w14:paraId="62E235B8" w14:textId="77777777" w:rsidR="007F6321" w:rsidRPr="00BF0805" w:rsidRDefault="007F6321" w:rsidP="007F6321">
      <w:pPr>
        <w:shd w:val="clear" w:color="auto" w:fill="FFFFFF"/>
        <w:spacing w:after="0" w:line="240" w:lineRule="auto"/>
        <w:jc w:val="both"/>
        <w:rPr>
          <w:rFonts w:ascii="Calibri" w:eastAsia="Times New Roman" w:hAnsi="Calibri" w:cs="Calibri"/>
          <w:lang w:eastAsia="sl-SI"/>
        </w:rPr>
      </w:pPr>
    </w:p>
    <w:p w14:paraId="1B33D207" w14:textId="77777777" w:rsidR="00BB2864" w:rsidRPr="00BF0805" w:rsidRDefault="00BB2864" w:rsidP="00BA77B6">
      <w:pPr>
        <w:pStyle w:val="Odstavekseznama"/>
        <w:numPr>
          <w:ilvl w:val="0"/>
          <w:numId w:val="64"/>
        </w:numPr>
        <w:shd w:val="clear" w:color="auto" w:fill="FFFFFF"/>
        <w:jc w:val="both"/>
        <w:rPr>
          <w:rFonts w:ascii="Calibri" w:hAnsi="Calibri" w:cs="Calibri"/>
          <w:sz w:val="22"/>
          <w:szCs w:val="22"/>
        </w:rPr>
      </w:pPr>
      <w:r w:rsidRPr="00BF0805">
        <w:rPr>
          <w:rFonts w:ascii="Calibri" w:hAnsi="Calibri" w:cs="Calibri"/>
          <w:sz w:val="22"/>
          <w:szCs w:val="22"/>
        </w:rPr>
        <w:t xml:space="preserve">Javno podjetje ima, kolikor ni z zakonom drugače določeno, naslednja </w:t>
      </w:r>
      <w:r w:rsidR="0085731E">
        <w:rPr>
          <w:rFonts w:ascii="Calibri" w:hAnsi="Calibri" w:cs="Calibri"/>
          <w:sz w:val="22"/>
          <w:szCs w:val="22"/>
        </w:rPr>
        <w:t xml:space="preserve">javna </w:t>
      </w:r>
      <w:r w:rsidRPr="00BF0805">
        <w:rPr>
          <w:rFonts w:ascii="Calibri" w:hAnsi="Calibri" w:cs="Calibri"/>
          <w:sz w:val="22"/>
          <w:szCs w:val="22"/>
        </w:rPr>
        <w:t>pooblastila:</w:t>
      </w:r>
    </w:p>
    <w:p w14:paraId="2E0D0586" w14:textId="77777777" w:rsidR="000001F1" w:rsidRPr="000001F1" w:rsidRDefault="000001F1" w:rsidP="00EE34BC">
      <w:pPr>
        <w:pStyle w:val="Brezrazmikov"/>
        <w:numPr>
          <w:ilvl w:val="0"/>
          <w:numId w:val="1"/>
        </w:numPr>
        <w:jc w:val="both"/>
        <w:rPr>
          <w:rFonts w:ascii="Calibri" w:hAnsi="Calibri" w:cs="Calibri"/>
          <w:lang w:eastAsia="sl-SI"/>
        </w:rPr>
      </w:pPr>
      <w:r w:rsidRPr="000001F1">
        <w:rPr>
          <w:rFonts w:ascii="Calibri" w:hAnsi="Calibri" w:cs="Calibri"/>
          <w:lang w:eastAsia="sl-SI"/>
        </w:rPr>
        <w:t xml:space="preserve">vodenje katastrov </w:t>
      </w:r>
      <w:r w:rsidR="008F50B6">
        <w:rPr>
          <w:rFonts w:ascii="Calibri" w:hAnsi="Calibri" w:cs="Calibri"/>
          <w:lang w:eastAsia="sl-SI"/>
        </w:rPr>
        <w:t xml:space="preserve">in evidenc </w:t>
      </w:r>
      <w:r w:rsidRPr="000001F1">
        <w:rPr>
          <w:rFonts w:ascii="Calibri" w:hAnsi="Calibri" w:cs="Calibri"/>
          <w:lang w:eastAsia="sl-SI"/>
        </w:rPr>
        <w:t>s področja delovanja javnega podjetja</w:t>
      </w:r>
      <w:r>
        <w:rPr>
          <w:rFonts w:ascii="Calibri" w:hAnsi="Calibri" w:cs="Calibri"/>
          <w:lang w:eastAsia="sl-SI"/>
        </w:rPr>
        <w:t>,</w:t>
      </w:r>
    </w:p>
    <w:p w14:paraId="4499BB3F" w14:textId="77777777" w:rsidR="007F6321" w:rsidRDefault="00BB2864" w:rsidP="002E3B68">
      <w:pPr>
        <w:pStyle w:val="Brezrazmikov"/>
        <w:numPr>
          <w:ilvl w:val="0"/>
          <w:numId w:val="1"/>
        </w:numPr>
        <w:jc w:val="both"/>
        <w:rPr>
          <w:rFonts w:ascii="Calibri" w:hAnsi="Calibri" w:cs="Calibri"/>
          <w:lang w:eastAsia="sl-SI"/>
        </w:rPr>
      </w:pPr>
      <w:r w:rsidRPr="00BF0805">
        <w:rPr>
          <w:rFonts w:ascii="Calibri" w:hAnsi="Calibri" w:cs="Calibri"/>
          <w:lang w:eastAsia="sl-SI"/>
        </w:rPr>
        <w:t xml:space="preserve">določanje pogojev in dajanje </w:t>
      </w:r>
      <w:r w:rsidR="0085731E">
        <w:rPr>
          <w:rFonts w:ascii="Calibri" w:hAnsi="Calibri" w:cs="Calibri"/>
          <w:lang w:eastAsia="sl-SI"/>
        </w:rPr>
        <w:t>mnenj</w:t>
      </w:r>
      <w:r w:rsidRPr="00BF0805">
        <w:rPr>
          <w:rFonts w:ascii="Calibri" w:hAnsi="Calibri" w:cs="Calibri"/>
          <w:lang w:eastAsia="sl-SI"/>
        </w:rPr>
        <w:t xml:space="preserve"> k dovoljenjem za posege v prostor, če le-ti zadevajo komunalno infrastrukturo, ki jo ima v upravljanju,</w:t>
      </w:r>
    </w:p>
    <w:p w14:paraId="58B14A5C" w14:textId="77777777" w:rsidR="000001F1" w:rsidRDefault="000001F1" w:rsidP="000001F1">
      <w:pPr>
        <w:pStyle w:val="Brezrazmikov"/>
        <w:numPr>
          <w:ilvl w:val="0"/>
          <w:numId w:val="1"/>
        </w:numPr>
        <w:jc w:val="both"/>
        <w:rPr>
          <w:rFonts w:ascii="Calibri" w:hAnsi="Calibri" w:cs="Calibri"/>
        </w:rPr>
      </w:pPr>
      <w:r>
        <w:rPr>
          <w:rFonts w:ascii="Calibri" w:hAnsi="Calibri" w:cs="Calibri"/>
        </w:rPr>
        <w:t>druga javna pooblastila, kakor izhajajo iz vsakokrat veljavne zakonodaje.</w:t>
      </w:r>
    </w:p>
    <w:p w14:paraId="247E8989" w14:textId="77777777" w:rsidR="000001F1" w:rsidRDefault="000001F1" w:rsidP="00FC2F8A">
      <w:pPr>
        <w:pStyle w:val="Brezrazmikov"/>
        <w:jc w:val="both"/>
        <w:rPr>
          <w:rFonts w:ascii="Calibri" w:hAnsi="Calibri" w:cs="Calibri"/>
        </w:rPr>
      </w:pPr>
    </w:p>
    <w:p w14:paraId="256F05A4" w14:textId="77777777" w:rsidR="00DC01A2" w:rsidRPr="00162B11" w:rsidRDefault="0048048E" w:rsidP="00FC2F8A">
      <w:pPr>
        <w:pStyle w:val="Brezrazmikov"/>
        <w:jc w:val="both"/>
        <w:rPr>
          <w:rFonts w:ascii="Calibri" w:hAnsi="Calibri" w:cs="Calibri"/>
          <w:b/>
          <w:bCs/>
        </w:rPr>
      </w:pPr>
      <w:r w:rsidRPr="00162B11">
        <w:rPr>
          <w:rFonts w:ascii="Calibri" w:hAnsi="Calibri" w:cs="Calibri"/>
          <w:b/>
          <w:bCs/>
        </w:rPr>
        <w:t>OBRAZLOŽITEV:</w:t>
      </w:r>
    </w:p>
    <w:p w14:paraId="2F383940" w14:textId="77777777" w:rsidR="0048048E" w:rsidRPr="00162B11" w:rsidRDefault="0048048E" w:rsidP="00FC2F8A">
      <w:pPr>
        <w:pStyle w:val="Brezrazmikov"/>
        <w:jc w:val="both"/>
        <w:rPr>
          <w:rFonts w:ascii="Calibri" w:hAnsi="Calibri" w:cs="Calibri"/>
          <w:i/>
          <w:iCs/>
        </w:rPr>
      </w:pPr>
    </w:p>
    <w:p w14:paraId="1AF90978" w14:textId="77777777" w:rsidR="00DC01A2" w:rsidRPr="00162B11" w:rsidRDefault="0048048E" w:rsidP="00F075C2">
      <w:pPr>
        <w:pStyle w:val="Brezrazmikov"/>
        <w:jc w:val="both"/>
        <w:rPr>
          <w:rFonts w:ascii="Calibri" w:hAnsi="Calibri" w:cs="Calibri"/>
          <w:i/>
          <w:iCs/>
        </w:rPr>
      </w:pPr>
      <w:r w:rsidRPr="00162B11">
        <w:rPr>
          <w:rFonts w:ascii="Calibri" w:hAnsi="Calibri" w:cs="Calibri"/>
          <w:i/>
          <w:iCs/>
        </w:rPr>
        <w:t>Izvajanje j</w:t>
      </w:r>
      <w:r w:rsidR="00DC01A2" w:rsidRPr="00162B11">
        <w:rPr>
          <w:rFonts w:ascii="Calibri" w:hAnsi="Calibri" w:cs="Calibri"/>
          <w:i/>
          <w:iCs/>
        </w:rPr>
        <w:t xml:space="preserve">avne službe je </w:t>
      </w:r>
      <w:r w:rsidRPr="00162B11">
        <w:rPr>
          <w:rFonts w:ascii="Calibri" w:hAnsi="Calibri" w:cs="Calibri"/>
          <w:i/>
          <w:iCs/>
        </w:rPr>
        <w:t xml:space="preserve">po naravi nalog </w:t>
      </w:r>
      <w:r w:rsidR="00DC01A2" w:rsidRPr="00162B11">
        <w:rPr>
          <w:rFonts w:ascii="Calibri" w:hAnsi="Calibri" w:cs="Calibri"/>
          <w:i/>
          <w:iCs/>
        </w:rPr>
        <w:t>potrebno ločiti od izvajanja javnih pooblasti</w:t>
      </w:r>
      <w:r w:rsidRPr="00162B11">
        <w:rPr>
          <w:rFonts w:ascii="Calibri" w:hAnsi="Calibri" w:cs="Calibri"/>
          <w:i/>
          <w:iCs/>
        </w:rPr>
        <w:t xml:space="preserve">l, ki predstavljajo oblastne naloge. </w:t>
      </w:r>
      <w:r w:rsidR="00DC01A2" w:rsidRPr="00162B11">
        <w:rPr>
          <w:rFonts w:ascii="Calibri" w:hAnsi="Calibri" w:cs="Calibri"/>
          <w:i/>
          <w:iCs/>
        </w:rPr>
        <w:t xml:space="preserve">Ustava </w:t>
      </w:r>
      <w:r w:rsidR="00F075C2" w:rsidRPr="00162B11">
        <w:rPr>
          <w:rFonts w:ascii="Calibri" w:hAnsi="Calibri" w:cs="Calibri"/>
          <w:i/>
          <w:iCs/>
        </w:rPr>
        <w:t>Republike Slovenije (URS, Uradni list RS, št. 33/91-I, 42/97 – UZS68, 66/00 – UZ80, 24/03 – UZ3a, 47, 68, 69/04 – UZ14, 69/04 – UZ43, 69/04 – UZ50, 68/06 – UZ121,140,143, 47/13 – UZ148, 47/13 – UZ90,97,99, 75/16 – UZ70a in 92/21 – UZ62a) v 121. členu določa, da lahko z zakonom ali na njegovi podlagi pravne ali fizične osebe dobijo javno pooblastilo za opravljanje določenih nalog državne uprave.</w:t>
      </w:r>
      <w:r w:rsidR="00162B11" w:rsidRPr="00162B11">
        <w:rPr>
          <w:rFonts w:ascii="Calibri" w:hAnsi="Calibri" w:cs="Calibri"/>
          <w:i/>
          <w:iCs/>
        </w:rPr>
        <w:t xml:space="preserve"> Kakor izhaja iz pravne teorije in prakse, lahko občine podelijo javno pooblastilo za opravljanje določenih oblastnih nalog iz njihove izvirne pristojnosti z odlokom. </w:t>
      </w:r>
    </w:p>
    <w:p w14:paraId="5EED036E" w14:textId="77777777" w:rsidR="00623294" w:rsidRPr="00162B11" w:rsidRDefault="00623294" w:rsidP="00FC2F8A">
      <w:pPr>
        <w:shd w:val="clear" w:color="auto" w:fill="FFFFFF"/>
        <w:spacing w:after="0" w:line="240" w:lineRule="auto"/>
        <w:rPr>
          <w:rFonts w:ascii="Calibri" w:eastAsia="Times New Roman" w:hAnsi="Calibri" w:cs="Calibri"/>
          <w:i/>
          <w:iCs/>
          <w:lang w:eastAsia="sl-SI"/>
        </w:rPr>
      </w:pPr>
    </w:p>
    <w:p w14:paraId="45A96DB3" w14:textId="77777777" w:rsidR="00623294" w:rsidRPr="00162B11" w:rsidRDefault="00623294" w:rsidP="00623294">
      <w:pPr>
        <w:shd w:val="clear" w:color="auto" w:fill="FFFFFF"/>
        <w:spacing w:after="0" w:line="240" w:lineRule="auto"/>
        <w:jc w:val="both"/>
        <w:rPr>
          <w:rFonts w:ascii="Calibri" w:eastAsia="Times New Roman" w:hAnsi="Calibri" w:cs="Calibri"/>
          <w:i/>
          <w:iCs/>
          <w:lang w:eastAsia="sl-SI"/>
        </w:rPr>
      </w:pPr>
      <w:r w:rsidRPr="00162B11">
        <w:rPr>
          <w:rFonts w:ascii="Calibri" w:eastAsia="Times New Roman" w:hAnsi="Calibri" w:cs="Calibri"/>
          <w:i/>
          <w:iCs/>
          <w:lang w:eastAsia="sl-SI"/>
        </w:rPr>
        <w:t xml:space="preserve">Javno podjetje </w:t>
      </w:r>
      <w:r w:rsidR="00162B11" w:rsidRPr="00162B11">
        <w:rPr>
          <w:rFonts w:ascii="Calibri" w:eastAsia="Times New Roman" w:hAnsi="Calibri" w:cs="Calibri"/>
          <w:i/>
          <w:iCs/>
          <w:lang w:eastAsia="sl-SI"/>
        </w:rPr>
        <w:t xml:space="preserve">torej </w:t>
      </w:r>
      <w:r w:rsidRPr="00162B11">
        <w:rPr>
          <w:rFonts w:ascii="Calibri" w:eastAsia="Times New Roman" w:hAnsi="Calibri" w:cs="Calibri"/>
          <w:i/>
          <w:iCs/>
          <w:lang w:eastAsia="sl-SI"/>
        </w:rPr>
        <w:t>lahko izvaja naloge na podlagi podeljenega javnega pooblastila. S tem se dopušča možnost, da lahko občine ustanoviteljice (skupaj ali posamezno) javnemu podjetju podelijo javno pooblastilo za izvrševanje upravnih funkcij, ki se nanašajo na opravljanje dejavnosti lokalnih gospodarskih javnih služb (z izdajanjem splošnih aktov, z izdajanjem posamičnih aktov oz. odločanjem o posamičnih stvareh, z opravljanjem materialnih dejanj).</w:t>
      </w:r>
    </w:p>
    <w:p w14:paraId="0FE24499" w14:textId="77777777" w:rsidR="00623294" w:rsidRPr="00BF0805" w:rsidRDefault="00623294" w:rsidP="00623294">
      <w:pPr>
        <w:shd w:val="clear" w:color="auto" w:fill="FFFFFF"/>
        <w:spacing w:after="0" w:line="240" w:lineRule="auto"/>
        <w:jc w:val="both"/>
        <w:rPr>
          <w:rFonts w:ascii="Calibri" w:eastAsia="Times New Roman" w:hAnsi="Calibri" w:cs="Calibri"/>
          <w:i/>
          <w:iCs/>
          <w:color w:val="538135" w:themeColor="accent6" w:themeShade="BF"/>
          <w:lang w:eastAsia="sl-SI"/>
        </w:rPr>
      </w:pPr>
    </w:p>
    <w:p w14:paraId="766E4984" w14:textId="77777777" w:rsidR="00FC2F8A" w:rsidRPr="00BF0805" w:rsidRDefault="00247976" w:rsidP="00FC2F8A">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FC2F8A" w:rsidRPr="00BF0805">
        <w:rPr>
          <w:rFonts w:ascii="Calibri" w:eastAsia="Times New Roman" w:hAnsi="Calibri" w:cs="Calibri"/>
          <w:lang w:eastAsia="sl-SI"/>
        </w:rPr>
        <w:instrText xml:space="preserve"> HYPERLINK "https://www.uradni-list.si/glasilo-uradni-list-rs/vsebina/93223/" \l "8.%C2%A0%C4%8Dlen" </w:instrText>
      </w:r>
      <w:r w:rsidRPr="00BF0805">
        <w:rPr>
          <w:rFonts w:ascii="Calibri" w:eastAsia="Times New Roman" w:hAnsi="Calibri" w:cs="Calibri"/>
          <w:lang w:eastAsia="sl-SI"/>
        </w:rPr>
        <w:fldChar w:fldCharType="separate"/>
      </w:r>
    </w:p>
    <w:p w14:paraId="0007460B" w14:textId="77777777" w:rsidR="00FC2F8A" w:rsidRPr="00BF0805" w:rsidRDefault="00FC2F8A" w:rsidP="00FC2F8A">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1</w:t>
      </w:r>
      <w:r w:rsidR="00676AE7">
        <w:rPr>
          <w:rFonts w:ascii="Calibri" w:eastAsia="Times New Roman" w:hAnsi="Calibri" w:cs="Calibri"/>
          <w:b/>
          <w:bCs/>
          <w:lang w:eastAsia="sl-SI"/>
        </w:rPr>
        <w:t>0</w:t>
      </w:r>
      <w:r w:rsidRPr="00BF0805">
        <w:rPr>
          <w:rFonts w:ascii="Calibri" w:eastAsia="Times New Roman" w:hAnsi="Calibri" w:cs="Calibri"/>
          <w:b/>
          <w:bCs/>
          <w:lang w:eastAsia="sl-SI"/>
        </w:rPr>
        <w:t>. člen</w:t>
      </w:r>
    </w:p>
    <w:p w14:paraId="3216B57D" w14:textId="77777777" w:rsidR="00FC2F8A" w:rsidRPr="00BF0805" w:rsidRDefault="00FC2F8A" w:rsidP="00FC2F8A">
      <w:pPr>
        <w:shd w:val="clear" w:color="auto" w:fill="FFFFFF"/>
        <w:spacing w:after="0" w:line="240" w:lineRule="auto"/>
        <w:jc w:val="center"/>
        <w:rPr>
          <w:rFonts w:ascii="Calibri" w:eastAsia="Times New Roman" w:hAnsi="Calibri" w:cs="Calibri"/>
          <w:b/>
          <w:bCs/>
          <w:lang w:eastAsia="sl-SI"/>
        </w:rPr>
      </w:pPr>
      <w:r w:rsidRPr="00D5590C">
        <w:rPr>
          <w:rFonts w:ascii="Calibri" w:eastAsia="Times New Roman" w:hAnsi="Calibri" w:cs="Calibri"/>
          <w:b/>
          <w:bCs/>
          <w:lang w:eastAsia="sl-SI"/>
        </w:rPr>
        <w:t>(</w:t>
      </w:r>
      <w:r w:rsidR="00247976" w:rsidRPr="00BF0805">
        <w:rPr>
          <w:rFonts w:ascii="Calibri" w:eastAsia="Times New Roman" w:hAnsi="Calibri" w:cs="Calibri"/>
          <w:lang w:eastAsia="sl-SI"/>
        </w:rPr>
        <w:fldChar w:fldCharType="end"/>
      </w:r>
      <w:r w:rsidR="00247976" w:rsidRPr="00BF0805">
        <w:rPr>
          <w:rFonts w:ascii="Calibri" w:eastAsia="Times New Roman" w:hAnsi="Calibri" w:cs="Calibri"/>
          <w:lang w:eastAsia="sl-SI"/>
        </w:rPr>
        <w:fldChar w:fldCharType="begin"/>
      </w:r>
      <w:r w:rsidRPr="00BF0805">
        <w:rPr>
          <w:rFonts w:ascii="Calibri" w:eastAsia="Times New Roman" w:hAnsi="Calibri" w:cs="Calibri"/>
          <w:lang w:eastAsia="sl-SI"/>
        </w:rPr>
        <w:instrText xml:space="preserve"> HYPERLINK "https://www.uradni-list.si/glasilo-uradni-list-rs/vsebina/93223/" \l "(javne%C2%A0slu%C5%BEbe%C2%A0in%C2%A0javna%C2%A0pooblastila)" </w:instrText>
      </w:r>
      <w:r w:rsidR="00247976" w:rsidRPr="00BF0805">
        <w:rPr>
          <w:rFonts w:ascii="Calibri" w:eastAsia="Times New Roman" w:hAnsi="Calibri" w:cs="Calibri"/>
          <w:lang w:eastAsia="sl-SI"/>
        </w:rPr>
        <w:fldChar w:fldCharType="separate"/>
      </w:r>
      <w:r>
        <w:rPr>
          <w:rFonts w:ascii="Calibri" w:eastAsia="Times New Roman" w:hAnsi="Calibri" w:cs="Calibri"/>
          <w:b/>
          <w:bCs/>
          <w:lang w:eastAsia="sl-SI"/>
        </w:rPr>
        <w:t>razvojne</w:t>
      </w:r>
      <w:r w:rsidR="00794356">
        <w:rPr>
          <w:rFonts w:ascii="Calibri" w:eastAsia="Times New Roman" w:hAnsi="Calibri" w:cs="Calibri"/>
          <w:b/>
          <w:bCs/>
          <w:lang w:eastAsia="sl-SI"/>
        </w:rPr>
        <w:t xml:space="preserve"> naloge</w:t>
      </w:r>
      <w:r w:rsidRPr="00BF0805">
        <w:rPr>
          <w:rFonts w:ascii="Calibri" w:eastAsia="Times New Roman" w:hAnsi="Calibri" w:cs="Calibri"/>
          <w:b/>
          <w:bCs/>
          <w:lang w:eastAsia="sl-SI"/>
        </w:rPr>
        <w:t>)</w:t>
      </w:r>
    </w:p>
    <w:p w14:paraId="2C3D5DAC" w14:textId="77777777" w:rsidR="00FC2F8A" w:rsidRPr="00BF0805" w:rsidRDefault="00247976" w:rsidP="00FC2F8A">
      <w:pPr>
        <w:pStyle w:val="Brezrazmikov"/>
        <w:jc w:val="both"/>
        <w:rPr>
          <w:rFonts w:ascii="Calibri" w:hAnsi="Calibri" w:cs="Calibri"/>
        </w:rPr>
      </w:pPr>
      <w:r w:rsidRPr="00BF0805">
        <w:rPr>
          <w:rFonts w:ascii="Calibri" w:eastAsia="Times New Roman" w:hAnsi="Calibri" w:cs="Calibri"/>
          <w:lang w:eastAsia="sl-SI"/>
        </w:rPr>
        <w:fldChar w:fldCharType="end"/>
      </w:r>
    </w:p>
    <w:p w14:paraId="493F47C1" w14:textId="77777777" w:rsidR="00B179BA" w:rsidRPr="00BF0805" w:rsidRDefault="00B179BA" w:rsidP="00F50660">
      <w:pPr>
        <w:pStyle w:val="Brezrazmikov"/>
        <w:numPr>
          <w:ilvl w:val="0"/>
          <w:numId w:val="37"/>
        </w:numPr>
        <w:jc w:val="both"/>
        <w:rPr>
          <w:rFonts w:ascii="Calibri" w:hAnsi="Calibri" w:cs="Calibri"/>
          <w:lang w:eastAsia="sl-SI"/>
        </w:rPr>
      </w:pPr>
      <w:r w:rsidRPr="00BF0805">
        <w:rPr>
          <w:rFonts w:ascii="Calibri" w:hAnsi="Calibri" w:cs="Calibri"/>
          <w:lang w:eastAsia="sl-SI"/>
        </w:rPr>
        <w:t xml:space="preserve">Javnemu podjetju se poveri izvajanje naslednjih </w:t>
      </w:r>
      <w:r>
        <w:rPr>
          <w:rFonts w:ascii="Calibri" w:hAnsi="Calibri" w:cs="Calibri"/>
          <w:lang w:eastAsia="sl-SI"/>
        </w:rPr>
        <w:t>r</w:t>
      </w:r>
      <w:r w:rsidRPr="00BF0805">
        <w:rPr>
          <w:rFonts w:ascii="Calibri" w:hAnsi="Calibri" w:cs="Calibri"/>
          <w:lang w:eastAsia="sl-SI"/>
        </w:rPr>
        <w:t xml:space="preserve">azvojnih </w:t>
      </w:r>
      <w:r>
        <w:rPr>
          <w:rFonts w:ascii="Calibri" w:hAnsi="Calibri" w:cs="Calibri"/>
          <w:lang w:eastAsia="sl-SI"/>
        </w:rPr>
        <w:t xml:space="preserve">in </w:t>
      </w:r>
      <w:r w:rsidRPr="00BF0805">
        <w:rPr>
          <w:rFonts w:ascii="Calibri" w:hAnsi="Calibri" w:cs="Calibri"/>
          <w:lang w:eastAsia="sl-SI"/>
        </w:rPr>
        <w:t>strokovno tehničnih nalog:</w:t>
      </w:r>
    </w:p>
    <w:p w14:paraId="1BB0A0C4" w14:textId="77777777" w:rsidR="00B179BA" w:rsidRDefault="00B179BA" w:rsidP="00B179BA">
      <w:pPr>
        <w:pStyle w:val="Brezrazmikov"/>
        <w:numPr>
          <w:ilvl w:val="0"/>
          <w:numId w:val="2"/>
        </w:numPr>
        <w:jc w:val="both"/>
        <w:rPr>
          <w:rFonts w:ascii="Calibri" w:hAnsi="Calibri" w:cs="Calibri"/>
          <w:lang w:eastAsia="sl-SI"/>
        </w:rPr>
      </w:pPr>
      <w:r w:rsidRPr="00BF0805">
        <w:rPr>
          <w:rFonts w:ascii="Calibri" w:hAnsi="Calibri" w:cs="Calibri"/>
          <w:lang w:eastAsia="sl-SI"/>
        </w:rPr>
        <w:t xml:space="preserve">razvoj, načrtovanje in pospeševanje </w:t>
      </w:r>
      <w:r>
        <w:rPr>
          <w:rFonts w:ascii="Calibri" w:hAnsi="Calibri" w:cs="Calibri"/>
          <w:lang w:eastAsia="sl-SI"/>
        </w:rPr>
        <w:t xml:space="preserve">dejavnosti s področja </w:t>
      </w:r>
      <w:r w:rsidRPr="00BF0805">
        <w:rPr>
          <w:rFonts w:ascii="Calibri" w:hAnsi="Calibri" w:cs="Calibri"/>
          <w:lang w:eastAsia="sl-SI"/>
        </w:rPr>
        <w:t>gospodarsk</w:t>
      </w:r>
      <w:r>
        <w:rPr>
          <w:rFonts w:ascii="Calibri" w:hAnsi="Calibri" w:cs="Calibri"/>
          <w:lang w:eastAsia="sl-SI"/>
        </w:rPr>
        <w:t>ih</w:t>
      </w:r>
      <w:r w:rsidRPr="00BF0805">
        <w:rPr>
          <w:rFonts w:ascii="Calibri" w:hAnsi="Calibri" w:cs="Calibri"/>
          <w:lang w:eastAsia="sl-SI"/>
        </w:rPr>
        <w:t xml:space="preserve"> javn</w:t>
      </w:r>
      <w:r>
        <w:rPr>
          <w:rFonts w:ascii="Calibri" w:hAnsi="Calibri" w:cs="Calibri"/>
          <w:lang w:eastAsia="sl-SI"/>
        </w:rPr>
        <w:t>ih</w:t>
      </w:r>
      <w:r w:rsidRPr="00BF0805">
        <w:rPr>
          <w:rFonts w:ascii="Calibri" w:hAnsi="Calibri" w:cs="Calibri"/>
          <w:lang w:eastAsia="sl-SI"/>
        </w:rPr>
        <w:t xml:space="preserve"> služb ravnanja z odpadki,</w:t>
      </w:r>
    </w:p>
    <w:p w14:paraId="62143706" w14:textId="77777777" w:rsidR="00B179BA" w:rsidRDefault="00B179BA" w:rsidP="00B179BA">
      <w:pPr>
        <w:pStyle w:val="Brezrazmikov"/>
        <w:numPr>
          <w:ilvl w:val="0"/>
          <w:numId w:val="2"/>
        </w:numPr>
        <w:jc w:val="both"/>
        <w:rPr>
          <w:rFonts w:ascii="Calibri" w:hAnsi="Calibri" w:cs="Calibri"/>
          <w:lang w:eastAsia="sl-SI"/>
        </w:rPr>
      </w:pPr>
      <w:r>
        <w:rPr>
          <w:rFonts w:ascii="Calibri" w:hAnsi="Calibri" w:cs="Calibri"/>
          <w:lang w:eastAsia="sl-SI"/>
        </w:rPr>
        <w:t xml:space="preserve">razvojno usmerjeno </w:t>
      </w:r>
      <w:r w:rsidRPr="00BF0805">
        <w:rPr>
          <w:rFonts w:ascii="Calibri" w:hAnsi="Calibri" w:cs="Calibri"/>
          <w:lang w:eastAsia="sl-SI"/>
        </w:rPr>
        <w:t>upravljanje komunalne infrastrukture, ki se nanaša na gospodarsk</w:t>
      </w:r>
      <w:r>
        <w:rPr>
          <w:rFonts w:ascii="Calibri" w:hAnsi="Calibri" w:cs="Calibri"/>
          <w:lang w:eastAsia="sl-SI"/>
        </w:rPr>
        <w:t>e</w:t>
      </w:r>
      <w:r w:rsidRPr="00BF0805">
        <w:rPr>
          <w:rFonts w:ascii="Calibri" w:hAnsi="Calibri" w:cs="Calibri"/>
          <w:lang w:eastAsia="sl-SI"/>
        </w:rPr>
        <w:t xml:space="preserve"> javn</w:t>
      </w:r>
      <w:r>
        <w:rPr>
          <w:rFonts w:ascii="Calibri" w:hAnsi="Calibri" w:cs="Calibri"/>
          <w:lang w:eastAsia="sl-SI"/>
        </w:rPr>
        <w:t>e</w:t>
      </w:r>
      <w:r w:rsidRPr="00BF0805">
        <w:rPr>
          <w:rFonts w:ascii="Calibri" w:hAnsi="Calibri" w:cs="Calibri"/>
          <w:lang w:eastAsia="sl-SI"/>
        </w:rPr>
        <w:t xml:space="preserve"> služb</w:t>
      </w:r>
      <w:r>
        <w:rPr>
          <w:rFonts w:ascii="Calibri" w:hAnsi="Calibri" w:cs="Calibri"/>
          <w:lang w:eastAsia="sl-SI"/>
        </w:rPr>
        <w:t xml:space="preserve">e </w:t>
      </w:r>
      <w:r w:rsidRPr="00BF0805">
        <w:rPr>
          <w:rFonts w:ascii="Calibri" w:hAnsi="Calibri" w:cs="Calibri"/>
          <w:lang w:eastAsia="sl-SI"/>
        </w:rPr>
        <w:t>ravnanja z odpadki</w:t>
      </w:r>
      <w:r>
        <w:rPr>
          <w:rFonts w:ascii="Calibri" w:hAnsi="Calibri" w:cs="Calibri"/>
          <w:lang w:eastAsia="sl-SI"/>
        </w:rPr>
        <w:t>,</w:t>
      </w:r>
    </w:p>
    <w:p w14:paraId="3C8FC762" w14:textId="77777777" w:rsidR="00B179BA" w:rsidRPr="00BF0805" w:rsidRDefault="00B179BA" w:rsidP="00B179BA">
      <w:pPr>
        <w:pStyle w:val="Brezrazmikov"/>
        <w:numPr>
          <w:ilvl w:val="0"/>
          <w:numId w:val="2"/>
        </w:numPr>
        <w:jc w:val="both"/>
        <w:rPr>
          <w:rFonts w:ascii="Calibri" w:hAnsi="Calibri" w:cs="Calibri"/>
          <w:lang w:eastAsia="sl-SI"/>
        </w:rPr>
      </w:pPr>
      <w:r w:rsidRPr="00BF0805">
        <w:rPr>
          <w:rFonts w:ascii="Calibri" w:hAnsi="Calibri" w:cs="Calibri"/>
          <w:lang w:eastAsia="sl-SI"/>
        </w:rPr>
        <w:t>investicijsko načrtovanje</w:t>
      </w:r>
      <w:r>
        <w:rPr>
          <w:rFonts w:ascii="Calibri" w:hAnsi="Calibri" w:cs="Calibri"/>
          <w:lang w:eastAsia="sl-SI"/>
        </w:rPr>
        <w:t>, izvajanje investicij, vodenje</w:t>
      </w:r>
      <w:r w:rsidRPr="00BF0805">
        <w:rPr>
          <w:rFonts w:ascii="Calibri" w:hAnsi="Calibri" w:cs="Calibri"/>
          <w:lang w:eastAsia="sl-SI"/>
        </w:rPr>
        <w:t xml:space="preserve"> in gospodarjenje z objekti in napravami, potrebnimi za izvajanje gospodarske javne službe ravnanja z odpadki,</w:t>
      </w:r>
    </w:p>
    <w:p w14:paraId="72E0CB26" w14:textId="77777777" w:rsidR="00B179BA" w:rsidRDefault="00B179BA" w:rsidP="00B179BA">
      <w:pPr>
        <w:pStyle w:val="Brezrazmikov"/>
        <w:numPr>
          <w:ilvl w:val="0"/>
          <w:numId w:val="2"/>
        </w:numPr>
        <w:jc w:val="both"/>
        <w:rPr>
          <w:rFonts w:ascii="Calibri" w:hAnsi="Calibri" w:cs="Calibri"/>
        </w:rPr>
      </w:pPr>
      <w:r w:rsidRPr="00BF0805">
        <w:rPr>
          <w:rFonts w:ascii="Calibri" w:hAnsi="Calibri" w:cs="Calibri"/>
          <w:lang w:eastAsia="sl-SI"/>
        </w:rPr>
        <w:t>prevzema</w:t>
      </w:r>
      <w:r>
        <w:rPr>
          <w:rFonts w:ascii="Calibri" w:hAnsi="Calibri" w:cs="Calibri"/>
          <w:lang w:eastAsia="sl-SI"/>
        </w:rPr>
        <w:t>nje</w:t>
      </w:r>
      <w:r w:rsidRPr="00BF0805">
        <w:rPr>
          <w:rFonts w:ascii="Calibri" w:hAnsi="Calibri" w:cs="Calibri"/>
          <w:lang w:eastAsia="sl-SI"/>
        </w:rPr>
        <w:t xml:space="preserve"> v upravljanje in vzdrževanje novozgrajene ali obnovljene objekte in naprave komunalne infrastrukture</w:t>
      </w:r>
      <w:r>
        <w:rPr>
          <w:rFonts w:ascii="Calibri" w:hAnsi="Calibri" w:cs="Calibri"/>
          <w:lang w:eastAsia="sl-SI"/>
        </w:rPr>
        <w:t>,</w:t>
      </w:r>
    </w:p>
    <w:p w14:paraId="34DE54C3" w14:textId="77777777" w:rsidR="00B179BA" w:rsidRPr="002C41EB" w:rsidRDefault="00B179BA" w:rsidP="00B179BA">
      <w:pPr>
        <w:pStyle w:val="Brezrazmikov"/>
        <w:numPr>
          <w:ilvl w:val="0"/>
          <w:numId w:val="2"/>
        </w:numPr>
        <w:jc w:val="both"/>
        <w:rPr>
          <w:rFonts w:ascii="Calibri" w:hAnsi="Calibri" w:cs="Calibri"/>
          <w:lang w:eastAsia="sl-SI"/>
        </w:rPr>
      </w:pPr>
      <w:r>
        <w:rPr>
          <w:rFonts w:ascii="Calibri" w:hAnsi="Calibri" w:cs="Calibri"/>
          <w:lang w:eastAsia="sl-SI"/>
        </w:rPr>
        <w:t xml:space="preserve">opravljanje </w:t>
      </w:r>
      <w:r w:rsidRPr="00BF0805">
        <w:rPr>
          <w:rFonts w:ascii="Calibri" w:hAnsi="Calibri" w:cs="Calibri"/>
          <w:lang w:eastAsia="sl-SI"/>
        </w:rPr>
        <w:t>strokovno tehničn</w:t>
      </w:r>
      <w:r>
        <w:rPr>
          <w:rFonts w:ascii="Calibri" w:hAnsi="Calibri" w:cs="Calibri"/>
          <w:lang w:eastAsia="sl-SI"/>
        </w:rPr>
        <w:t>ih</w:t>
      </w:r>
      <w:r w:rsidRPr="00BF0805">
        <w:rPr>
          <w:rFonts w:ascii="Calibri" w:hAnsi="Calibri" w:cs="Calibri"/>
          <w:lang w:eastAsia="sl-SI"/>
        </w:rPr>
        <w:t>, organizacijsk</w:t>
      </w:r>
      <w:r>
        <w:rPr>
          <w:rFonts w:ascii="Calibri" w:hAnsi="Calibri" w:cs="Calibri"/>
          <w:lang w:eastAsia="sl-SI"/>
        </w:rPr>
        <w:t>ih</w:t>
      </w:r>
      <w:r w:rsidRPr="00BF0805">
        <w:rPr>
          <w:rFonts w:ascii="Calibri" w:hAnsi="Calibri" w:cs="Calibri"/>
          <w:lang w:eastAsia="sl-SI"/>
        </w:rPr>
        <w:t xml:space="preserve"> in razvojn</w:t>
      </w:r>
      <w:r>
        <w:rPr>
          <w:rFonts w:ascii="Calibri" w:hAnsi="Calibri" w:cs="Calibri"/>
          <w:lang w:eastAsia="sl-SI"/>
        </w:rPr>
        <w:t>ih</w:t>
      </w:r>
      <w:r w:rsidRPr="00BF0805">
        <w:rPr>
          <w:rFonts w:ascii="Calibri" w:hAnsi="Calibri" w:cs="Calibri"/>
          <w:lang w:eastAsia="sl-SI"/>
        </w:rPr>
        <w:t xml:space="preserve"> nalog v zvezi s komunalno infrastrukturnimi </w:t>
      </w:r>
      <w:r w:rsidRPr="002C41EB">
        <w:rPr>
          <w:rFonts w:ascii="Calibri" w:hAnsi="Calibri" w:cs="Calibri"/>
          <w:lang w:eastAsia="sl-SI"/>
        </w:rPr>
        <w:t>objekti in napravami, s katerimi javno podjetje upravlja,</w:t>
      </w:r>
    </w:p>
    <w:p w14:paraId="50667C4E" w14:textId="389D165B" w:rsidR="00B179BA" w:rsidRDefault="00B179BA" w:rsidP="002C41EB">
      <w:pPr>
        <w:pStyle w:val="Brezrazmikov"/>
        <w:numPr>
          <w:ilvl w:val="0"/>
          <w:numId w:val="2"/>
        </w:numPr>
        <w:jc w:val="both"/>
        <w:rPr>
          <w:rFonts w:ascii="Calibri" w:hAnsi="Calibri" w:cs="Calibri"/>
          <w:lang w:eastAsia="sl-SI"/>
        </w:rPr>
      </w:pPr>
      <w:r w:rsidRPr="002C41EB">
        <w:rPr>
          <w:rFonts w:ascii="Calibri" w:hAnsi="Calibri" w:cs="Calibri"/>
          <w:lang w:eastAsia="sl-SI"/>
        </w:rPr>
        <w:t>priprava letnih</w:t>
      </w:r>
      <w:r w:rsidR="00EF4F0E" w:rsidRPr="002C41EB">
        <w:rPr>
          <w:rFonts w:ascii="Calibri" w:hAnsi="Calibri" w:cs="Calibri"/>
          <w:lang w:eastAsia="sl-SI"/>
        </w:rPr>
        <w:t xml:space="preserve"> </w:t>
      </w:r>
      <w:r w:rsidRPr="002C41EB">
        <w:rPr>
          <w:rFonts w:ascii="Calibri" w:hAnsi="Calibri" w:cs="Calibri"/>
          <w:lang w:eastAsia="sl-SI"/>
        </w:rPr>
        <w:t xml:space="preserve"> programov oz. elaboratov za izvajanje javne službe in kalkulacije prihodkov in odhodkov dejavnosti</w:t>
      </w:r>
      <w:r w:rsidRPr="00BF0805">
        <w:rPr>
          <w:rFonts w:ascii="Calibri" w:hAnsi="Calibri" w:cs="Calibri"/>
          <w:lang w:eastAsia="sl-SI"/>
        </w:rPr>
        <w:t xml:space="preserve"> in najmanj enkrat letno občinam ustanoviteljicam poročanje o izvajanju javne službe in poslovanju, v skladu z vsakokrat veljavnimi predpisi, ki urejajo predmetno javno službo,</w:t>
      </w:r>
    </w:p>
    <w:p w14:paraId="7D6F63D1" w14:textId="7F73C26E" w:rsidR="002D0A53" w:rsidRPr="00BF0805" w:rsidRDefault="002D0A53" w:rsidP="002C41EB">
      <w:pPr>
        <w:pStyle w:val="Brezrazmikov"/>
        <w:numPr>
          <w:ilvl w:val="0"/>
          <w:numId w:val="2"/>
        </w:numPr>
        <w:jc w:val="both"/>
        <w:rPr>
          <w:rFonts w:ascii="Calibri" w:hAnsi="Calibri" w:cs="Calibri"/>
          <w:lang w:eastAsia="sl-SI"/>
        </w:rPr>
      </w:pPr>
      <w:r>
        <w:rPr>
          <w:rFonts w:ascii="Calibri" w:hAnsi="Calibri" w:cs="Calibri"/>
        </w:rPr>
        <w:t xml:space="preserve">priprava </w:t>
      </w:r>
      <w:r w:rsidRPr="00EE5FE9">
        <w:rPr>
          <w:rFonts w:ascii="Calibri" w:hAnsi="Calibri" w:cs="Calibri"/>
        </w:rPr>
        <w:t>srednjeročn</w:t>
      </w:r>
      <w:r>
        <w:rPr>
          <w:rFonts w:ascii="Calibri" w:hAnsi="Calibri" w:cs="Calibri"/>
        </w:rPr>
        <w:t>ega</w:t>
      </w:r>
      <w:r w:rsidRPr="00EE5FE9">
        <w:rPr>
          <w:rFonts w:ascii="Calibri" w:hAnsi="Calibri" w:cs="Calibri"/>
        </w:rPr>
        <w:t xml:space="preserve"> poslovn</w:t>
      </w:r>
      <w:r>
        <w:rPr>
          <w:rFonts w:ascii="Calibri" w:hAnsi="Calibri" w:cs="Calibri"/>
        </w:rPr>
        <w:t>ega</w:t>
      </w:r>
      <w:r w:rsidRPr="00EE5FE9">
        <w:rPr>
          <w:rFonts w:ascii="Calibri" w:hAnsi="Calibri" w:cs="Calibri"/>
        </w:rPr>
        <w:t xml:space="preserve"> načrt</w:t>
      </w:r>
      <w:r>
        <w:rPr>
          <w:rFonts w:ascii="Calibri" w:hAnsi="Calibri" w:cs="Calibri"/>
        </w:rPr>
        <w:t>a</w:t>
      </w:r>
      <w:r w:rsidRPr="00EE5FE9">
        <w:rPr>
          <w:rFonts w:ascii="Calibri" w:hAnsi="Calibri" w:cs="Calibri"/>
        </w:rPr>
        <w:t xml:space="preserve"> družbe, ki zajema obdobje 7 let (razvojni program)</w:t>
      </w:r>
      <w:r>
        <w:rPr>
          <w:rFonts w:ascii="Calibri" w:hAnsi="Calibri" w:cs="Calibri"/>
        </w:rPr>
        <w:t>,</w:t>
      </w:r>
    </w:p>
    <w:p w14:paraId="06BB9069" w14:textId="77777777" w:rsidR="00B179BA" w:rsidRPr="00EE6ED5" w:rsidRDefault="00B179BA" w:rsidP="002C41EB">
      <w:pPr>
        <w:pStyle w:val="Brezrazmikov"/>
        <w:numPr>
          <w:ilvl w:val="0"/>
          <w:numId w:val="2"/>
        </w:numPr>
        <w:jc w:val="both"/>
        <w:rPr>
          <w:rFonts w:ascii="Calibri" w:hAnsi="Calibri" w:cs="Calibri"/>
          <w:lang w:eastAsia="sl-SI"/>
        </w:rPr>
      </w:pPr>
      <w:r w:rsidRPr="00BF0805">
        <w:rPr>
          <w:rFonts w:ascii="Calibri" w:hAnsi="Calibri" w:cs="Calibri"/>
          <w:lang w:eastAsia="sl-SI"/>
        </w:rPr>
        <w:t xml:space="preserve">izvajanje nalog predelave in ponovne uporabe v skladu </w:t>
      </w:r>
      <w:r w:rsidR="002B5537">
        <w:rPr>
          <w:rFonts w:ascii="Calibri" w:hAnsi="Calibri" w:cs="Calibri"/>
          <w:lang w:eastAsia="sl-SI"/>
        </w:rPr>
        <w:t xml:space="preserve">s predpisi in </w:t>
      </w:r>
      <w:r w:rsidRPr="00BF0805">
        <w:rPr>
          <w:rFonts w:ascii="Calibri" w:hAnsi="Calibri" w:cs="Calibri"/>
          <w:lang w:eastAsia="sl-SI"/>
        </w:rPr>
        <w:t xml:space="preserve">s strateškimi dokumenti </w:t>
      </w:r>
      <w:r w:rsidR="00A64D0F">
        <w:rPr>
          <w:rFonts w:ascii="Calibri" w:hAnsi="Calibri" w:cs="Calibri"/>
          <w:lang w:eastAsia="sl-SI"/>
        </w:rPr>
        <w:t xml:space="preserve">EU in </w:t>
      </w:r>
      <w:r w:rsidRPr="00BF0805">
        <w:rPr>
          <w:rFonts w:ascii="Calibri" w:hAnsi="Calibri" w:cs="Calibri"/>
          <w:lang w:eastAsia="sl-SI"/>
        </w:rPr>
        <w:t xml:space="preserve">države, tudi v okviru socialnega </w:t>
      </w:r>
      <w:r w:rsidRPr="00EE6ED5">
        <w:rPr>
          <w:rFonts w:ascii="Calibri" w:hAnsi="Calibri" w:cs="Calibri"/>
          <w:lang w:eastAsia="sl-SI"/>
        </w:rPr>
        <w:t>podjetništva in/ali invalidskega podjetja,</w:t>
      </w:r>
    </w:p>
    <w:p w14:paraId="649FB7FA" w14:textId="77777777" w:rsidR="00CD438F" w:rsidRPr="00EE6ED5" w:rsidRDefault="00CD438F" w:rsidP="002C41EB">
      <w:pPr>
        <w:pStyle w:val="Brezrazmikov"/>
        <w:numPr>
          <w:ilvl w:val="0"/>
          <w:numId w:val="2"/>
        </w:numPr>
        <w:jc w:val="both"/>
        <w:rPr>
          <w:rFonts w:ascii="Calibri" w:hAnsi="Calibri" w:cs="Calibri"/>
          <w:lang w:eastAsia="sl-SI"/>
        </w:rPr>
      </w:pPr>
      <w:r w:rsidRPr="00EE6ED5">
        <w:rPr>
          <w:rFonts w:ascii="Calibri" w:hAnsi="Calibri" w:cs="Calibri"/>
          <w:lang w:eastAsia="sl-SI"/>
        </w:rPr>
        <w:t>razvoj novih dejavnosti</w:t>
      </w:r>
      <w:r w:rsidR="00306E51" w:rsidRPr="00EE6ED5">
        <w:rPr>
          <w:rFonts w:ascii="Calibri" w:hAnsi="Calibri" w:cs="Calibri"/>
          <w:lang w:eastAsia="sl-SI"/>
        </w:rPr>
        <w:t xml:space="preserve"> in vsebin</w:t>
      </w:r>
      <w:r w:rsidRPr="00EE6ED5">
        <w:rPr>
          <w:rFonts w:ascii="Calibri" w:hAnsi="Calibri" w:cs="Calibri"/>
          <w:lang w:eastAsia="sl-SI"/>
        </w:rPr>
        <w:t xml:space="preserve">, ki </w:t>
      </w:r>
      <w:r w:rsidR="00306E51" w:rsidRPr="00EE6ED5">
        <w:rPr>
          <w:rFonts w:ascii="Calibri" w:hAnsi="Calibri" w:cs="Calibri"/>
          <w:lang w:eastAsia="sl-SI"/>
        </w:rPr>
        <w:t>prispevajo k trajnostnemu ravnanju z odpadki,</w:t>
      </w:r>
    </w:p>
    <w:p w14:paraId="5E61D5A0" w14:textId="21F54DDD" w:rsidR="00B179BA" w:rsidRDefault="00B179BA" w:rsidP="002C41EB">
      <w:pPr>
        <w:pStyle w:val="Brezrazmikov"/>
        <w:numPr>
          <w:ilvl w:val="0"/>
          <w:numId w:val="2"/>
        </w:numPr>
        <w:jc w:val="both"/>
        <w:rPr>
          <w:rFonts w:ascii="Calibri" w:hAnsi="Calibri" w:cs="Calibri"/>
          <w:lang w:eastAsia="sl-SI"/>
        </w:rPr>
      </w:pPr>
      <w:r w:rsidRPr="00EE6ED5">
        <w:rPr>
          <w:rFonts w:ascii="Calibri" w:hAnsi="Calibri" w:cs="Calibri"/>
          <w:lang w:eastAsia="sl-SI"/>
        </w:rPr>
        <w:t>druge</w:t>
      </w:r>
      <w:r w:rsidR="009401AA">
        <w:rPr>
          <w:rFonts w:ascii="Calibri" w:hAnsi="Calibri" w:cs="Calibri"/>
          <w:lang w:eastAsia="sl-SI"/>
        </w:rPr>
        <w:t xml:space="preserve"> </w:t>
      </w:r>
      <w:r w:rsidRPr="00EE6ED5">
        <w:rPr>
          <w:rFonts w:ascii="Calibri" w:hAnsi="Calibri" w:cs="Calibri"/>
          <w:lang w:eastAsia="sl-SI"/>
        </w:rPr>
        <w:t>naloge, ki jih občine ustanoviteljice sku</w:t>
      </w:r>
      <w:r w:rsidRPr="00BF0805">
        <w:rPr>
          <w:rFonts w:ascii="Calibri" w:hAnsi="Calibri" w:cs="Calibri"/>
          <w:lang w:eastAsia="sl-SI"/>
        </w:rPr>
        <w:t>paj ali posamezno naložijo javnemu</w:t>
      </w:r>
      <w:r w:rsidR="00BA7144">
        <w:rPr>
          <w:rFonts w:ascii="Calibri" w:hAnsi="Calibri" w:cs="Calibri"/>
          <w:lang w:eastAsia="sl-SI"/>
        </w:rPr>
        <w:t xml:space="preserve"> </w:t>
      </w:r>
      <w:r w:rsidRPr="00BF0805">
        <w:rPr>
          <w:rFonts w:ascii="Calibri" w:hAnsi="Calibri" w:cs="Calibri"/>
          <w:lang w:eastAsia="sl-SI"/>
        </w:rPr>
        <w:t>podjetju.</w:t>
      </w:r>
    </w:p>
    <w:p w14:paraId="6A4D32DD" w14:textId="4748BD24" w:rsidR="00B179BA" w:rsidRPr="00B179BA" w:rsidRDefault="00B179BA" w:rsidP="00B179BA">
      <w:pPr>
        <w:pStyle w:val="Odstavekseznama"/>
        <w:shd w:val="clear" w:color="auto" w:fill="FFFFFF"/>
        <w:jc w:val="both"/>
        <w:rPr>
          <w:rFonts w:ascii="Calibri" w:hAnsi="Calibri" w:cs="Calibri"/>
          <w:sz w:val="22"/>
          <w:szCs w:val="22"/>
        </w:rPr>
      </w:pPr>
    </w:p>
    <w:p w14:paraId="456E104B" w14:textId="77777777" w:rsidR="0006064A" w:rsidRPr="00F220CE" w:rsidRDefault="00F220CE" w:rsidP="00BB2864">
      <w:pPr>
        <w:shd w:val="clear" w:color="auto" w:fill="FFFFFF"/>
        <w:spacing w:after="0" w:line="240" w:lineRule="auto"/>
        <w:rPr>
          <w:rFonts w:ascii="Calibri" w:eastAsia="Times New Roman" w:hAnsi="Calibri" w:cs="Calibri"/>
          <w:b/>
          <w:bCs/>
          <w:lang w:eastAsia="sl-SI"/>
        </w:rPr>
      </w:pPr>
      <w:r w:rsidRPr="00F220CE">
        <w:rPr>
          <w:rFonts w:ascii="Calibri" w:eastAsia="Times New Roman" w:hAnsi="Calibri" w:cs="Calibri"/>
          <w:b/>
          <w:bCs/>
          <w:lang w:eastAsia="sl-SI"/>
        </w:rPr>
        <w:t>OBRAZLOŽITEV:</w:t>
      </w:r>
    </w:p>
    <w:p w14:paraId="2A73E00C" w14:textId="77777777" w:rsidR="00F220CE" w:rsidRDefault="00F220CE" w:rsidP="003E723A">
      <w:pPr>
        <w:shd w:val="clear" w:color="auto" w:fill="FFFFFF"/>
        <w:spacing w:after="0" w:line="240" w:lineRule="auto"/>
        <w:jc w:val="both"/>
        <w:rPr>
          <w:rFonts w:ascii="Calibri" w:eastAsia="Times New Roman" w:hAnsi="Calibri" w:cs="Calibri"/>
          <w:i/>
          <w:iCs/>
          <w:color w:val="538135" w:themeColor="accent6" w:themeShade="BF"/>
          <w:lang w:eastAsia="sl-SI"/>
        </w:rPr>
      </w:pPr>
    </w:p>
    <w:p w14:paraId="3A66EBD3" w14:textId="77777777" w:rsidR="00043134" w:rsidRPr="00F220CE" w:rsidRDefault="00CD3591" w:rsidP="003E723A">
      <w:pPr>
        <w:shd w:val="clear" w:color="auto" w:fill="FFFFFF"/>
        <w:spacing w:after="0" w:line="240" w:lineRule="auto"/>
        <w:jc w:val="both"/>
        <w:rPr>
          <w:rFonts w:ascii="Calibri" w:eastAsia="Times New Roman" w:hAnsi="Calibri" w:cs="Calibri"/>
          <w:i/>
          <w:iCs/>
          <w:lang w:eastAsia="sl-SI"/>
        </w:rPr>
      </w:pPr>
      <w:r w:rsidRPr="00F220CE">
        <w:rPr>
          <w:rFonts w:ascii="Calibri" w:eastAsia="Times New Roman" w:hAnsi="Calibri" w:cs="Calibri"/>
          <w:i/>
          <w:iCs/>
          <w:lang w:eastAsia="sl-SI"/>
        </w:rPr>
        <w:t>Javnemu podjetju se nalaga tudi izvajanje strokovno-tehničnih in razvojnih nalog ter tudi drugih nalog, ki jih podjetje lahko (glede na opremo in znanja, s katerimi razpolaga) izvaja bodisi za občine ustanoviteljice skupaj ali posamezno. Namreč, v</w:t>
      </w:r>
      <w:r w:rsidR="00903AD2" w:rsidRPr="00F220CE">
        <w:rPr>
          <w:rFonts w:ascii="Calibri" w:eastAsia="Times New Roman" w:hAnsi="Calibri" w:cs="Calibri"/>
          <w:i/>
          <w:iCs/>
          <w:lang w:eastAsia="sl-SI"/>
        </w:rPr>
        <w:t>edno večja pozornost v praksi je namenjena zagotavljanju gospodarskih javnih služb varstva okolja. Posebna pozornost je tako v predmetnem Odloku namenjena izvajanju razvojnih nalog</w:t>
      </w:r>
      <w:r w:rsidRPr="00F220CE">
        <w:rPr>
          <w:rFonts w:ascii="Calibri" w:eastAsia="Times New Roman" w:hAnsi="Calibri" w:cs="Calibri"/>
          <w:i/>
          <w:iCs/>
          <w:lang w:eastAsia="sl-SI"/>
        </w:rPr>
        <w:t xml:space="preserve"> in strokovno-tehničnih nalog, ki so opredeljene v prvem odstavku tega člena.</w:t>
      </w:r>
      <w:r w:rsidR="00903AD2" w:rsidRPr="00F220CE">
        <w:rPr>
          <w:rFonts w:ascii="Calibri" w:eastAsia="Times New Roman" w:hAnsi="Calibri" w:cs="Calibri"/>
          <w:i/>
          <w:iCs/>
          <w:lang w:eastAsia="sl-SI"/>
        </w:rPr>
        <w:t xml:space="preserve"> </w:t>
      </w:r>
    </w:p>
    <w:p w14:paraId="1971D1B9" w14:textId="77777777" w:rsidR="00CD3591" w:rsidRPr="00F220CE" w:rsidRDefault="00CD3591" w:rsidP="003E723A">
      <w:pPr>
        <w:shd w:val="clear" w:color="auto" w:fill="FFFFFF"/>
        <w:spacing w:after="0" w:line="240" w:lineRule="auto"/>
        <w:jc w:val="both"/>
        <w:rPr>
          <w:rFonts w:ascii="Calibri" w:eastAsia="Times New Roman" w:hAnsi="Calibri" w:cs="Calibri"/>
          <w:i/>
          <w:iCs/>
          <w:lang w:eastAsia="sl-SI"/>
        </w:rPr>
      </w:pPr>
    </w:p>
    <w:p w14:paraId="3E877867" w14:textId="39C04D4C" w:rsidR="00162B11" w:rsidRPr="00F220CE" w:rsidRDefault="00CE588D" w:rsidP="00CD3591">
      <w:pPr>
        <w:pStyle w:val="Brezrazmikov"/>
        <w:jc w:val="both"/>
        <w:rPr>
          <w:rFonts w:ascii="Calibri" w:eastAsia="Times New Roman" w:hAnsi="Calibri" w:cs="Calibri"/>
          <w:i/>
          <w:iCs/>
          <w:lang w:eastAsia="sl-SI"/>
        </w:rPr>
      </w:pPr>
      <w:r w:rsidRPr="00F220CE">
        <w:rPr>
          <w:rFonts w:ascii="Calibri" w:hAnsi="Calibri" w:cs="Calibri"/>
          <w:i/>
          <w:iCs/>
          <w:lang w:eastAsia="sl-SI"/>
        </w:rPr>
        <w:t>Odlok uvaja sistem zavezujočega poslovnega načrta</w:t>
      </w:r>
      <w:r w:rsidR="00CD3591" w:rsidRPr="00F220CE">
        <w:rPr>
          <w:rFonts w:ascii="Calibri" w:hAnsi="Calibri" w:cs="Calibri"/>
          <w:i/>
          <w:iCs/>
          <w:lang w:eastAsia="sl-SI"/>
        </w:rPr>
        <w:t xml:space="preserve"> in srednjeročnega poslovnega načrta</w:t>
      </w:r>
      <w:r w:rsidR="00F378E8">
        <w:rPr>
          <w:rFonts w:ascii="Calibri" w:hAnsi="Calibri" w:cs="Calibri"/>
          <w:i/>
          <w:iCs/>
          <w:lang w:eastAsia="sl-SI"/>
        </w:rPr>
        <w:t xml:space="preserve"> (razvojni program)</w:t>
      </w:r>
      <w:r w:rsidR="00CD3591" w:rsidRPr="00F220CE">
        <w:rPr>
          <w:rFonts w:ascii="Calibri" w:hAnsi="Calibri" w:cs="Calibri"/>
          <w:i/>
          <w:iCs/>
          <w:lang w:eastAsia="sl-SI"/>
        </w:rPr>
        <w:t xml:space="preserve">. </w:t>
      </w:r>
    </w:p>
    <w:p w14:paraId="6E22EB38" w14:textId="77777777" w:rsidR="00162B11" w:rsidRPr="00BF0805" w:rsidRDefault="00162B11" w:rsidP="00162B11">
      <w:pPr>
        <w:shd w:val="clear" w:color="auto" w:fill="FFFFFF"/>
        <w:spacing w:after="0" w:line="240" w:lineRule="auto"/>
        <w:jc w:val="both"/>
        <w:rPr>
          <w:rFonts w:ascii="Calibri" w:eastAsia="Times New Roman" w:hAnsi="Calibri" w:cs="Calibri"/>
          <w:i/>
          <w:iCs/>
          <w:color w:val="538135" w:themeColor="accent6" w:themeShade="BF"/>
          <w:lang w:eastAsia="sl-SI"/>
        </w:rPr>
      </w:pPr>
    </w:p>
    <w:p w14:paraId="4CA6C173" w14:textId="77777777" w:rsidR="00F220CE" w:rsidRDefault="00CD3591" w:rsidP="00F220CE">
      <w:pPr>
        <w:shd w:val="clear" w:color="auto" w:fill="FFFFFF"/>
        <w:spacing w:after="0" w:line="240" w:lineRule="auto"/>
        <w:jc w:val="both"/>
        <w:rPr>
          <w:rFonts w:ascii="Calibri" w:eastAsia="Times New Roman" w:hAnsi="Calibri" w:cs="Calibri"/>
          <w:i/>
          <w:iCs/>
          <w:color w:val="538135" w:themeColor="accent6" w:themeShade="BF"/>
          <w:lang w:eastAsia="sl-SI"/>
        </w:rPr>
      </w:pPr>
      <w:r>
        <w:rPr>
          <w:rFonts w:ascii="Calibri" w:eastAsia="Times New Roman" w:hAnsi="Calibri" w:cs="Calibri"/>
          <w:i/>
          <w:iCs/>
          <w:color w:val="538135" w:themeColor="accent6" w:themeShade="BF"/>
          <w:lang w:eastAsia="sl-SI"/>
        </w:rPr>
        <w:t xml:space="preserve"> </w:t>
      </w:r>
    </w:p>
    <w:p w14:paraId="3458273A" w14:textId="77777777" w:rsidR="00F220CE" w:rsidRDefault="00F220CE">
      <w:pPr>
        <w:rPr>
          <w:rFonts w:ascii="Calibri" w:eastAsia="Times New Roman" w:hAnsi="Calibri" w:cs="Calibri"/>
          <w:i/>
          <w:iCs/>
          <w:color w:val="538135" w:themeColor="accent6" w:themeShade="BF"/>
          <w:lang w:eastAsia="sl-SI"/>
        </w:rPr>
      </w:pPr>
      <w:r>
        <w:rPr>
          <w:rFonts w:ascii="Calibri" w:eastAsia="Times New Roman" w:hAnsi="Calibri" w:cs="Calibri"/>
          <w:i/>
          <w:iCs/>
          <w:color w:val="538135" w:themeColor="accent6" w:themeShade="BF"/>
          <w:lang w:eastAsia="sl-SI"/>
        </w:rPr>
        <w:br w:type="page"/>
      </w:r>
    </w:p>
    <w:p w14:paraId="34E5BCBB" w14:textId="77777777" w:rsidR="00BB2864" w:rsidRPr="00BF0805" w:rsidRDefault="00247976" w:rsidP="00F220CE">
      <w:pPr>
        <w:shd w:val="clear" w:color="auto" w:fill="FFFFFF"/>
        <w:spacing w:after="0" w:line="240" w:lineRule="auto"/>
        <w:jc w:val="both"/>
        <w:rPr>
          <w:rFonts w:ascii="Calibri" w:eastAsia="Times New Roman" w:hAnsi="Calibri" w:cs="Calibri"/>
          <w:lang w:eastAsia="sl-SI"/>
        </w:rPr>
      </w:pP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"III.%C2%A0LASTNI%C5%A0TVO%C2%A0IN%C2%A0USTANOVITELJSKE%C2%A0PRAVICE" </w:instrText>
      </w:r>
      <w:r w:rsidRPr="00BF0805">
        <w:rPr>
          <w:rFonts w:ascii="Calibri" w:eastAsia="Times New Roman" w:hAnsi="Calibri" w:cs="Calibri"/>
          <w:lang w:eastAsia="sl-SI"/>
        </w:rPr>
        <w:fldChar w:fldCharType="separate"/>
      </w:r>
    </w:p>
    <w:p w14:paraId="6C86118C" w14:textId="77777777" w:rsidR="00BB2864" w:rsidRPr="00BF0805" w:rsidRDefault="00BB2864" w:rsidP="00BB2864">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I</w:t>
      </w:r>
      <w:r w:rsidR="000E6663">
        <w:rPr>
          <w:rFonts w:ascii="Calibri" w:eastAsia="Times New Roman" w:hAnsi="Calibri" w:cs="Calibri"/>
          <w:b/>
          <w:bCs/>
          <w:lang w:eastAsia="sl-SI"/>
        </w:rPr>
        <w:t>V</w:t>
      </w:r>
      <w:r w:rsidRPr="00BF0805">
        <w:rPr>
          <w:rFonts w:ascii="Calibri" w:eastAsia="Times New Roman" w:hAnsi="Calibri" w:cs="Calibri"/>
          <w:b/>
          <w:bCs/>
          <w:lang w:eastAsia="sl-SI"/>
        </w:rPr>
        <w:t xml:space="preserve">. LASTNIŠTVO </w:t>
      </w:r>
      <w:r w:rsidR="00DE7001" w:rsidRPr="00BF0805">
        <w:rPr>
          <w:rFonts w:ascii="Calibri" w:eastAsia="Times New Roman" w:hAnsi="Calibri" w:cs="Calibri"/>
          <w:b/>
          <w:bCs/>
          <w:lang w:eastAsia="sl-SI"/>
        </w:rPr>
        <w:t>JAVNEGA PODJETJA</w:t>
      </w:r>
    </w:p>
    <w:p w14:paraId="6E5C09DD" w14:textId="77777777" w:rsidR="00BB2864" w:rsidRPr="00BF0805" w:rsidRDefault="00247976"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"9.%C2%A0%C4%8Dlen" </w:instrText>
      </w:r>
      <w:r w:rsidRPr="00BF0805">
        <w:rPr>
          <w:rFonts w:ascii="Calibri" w:eastAsia="Times New Roman" w:hAnsi="Calibri" w:cs="Calibri"/>
          <w:lang w:eastAsia="sl-SI"/>
        </w:rPr>
        <w:fldChar w:fldCharType="separate"/>
      </w:r>
    </w:p>
    <w:p w14:paraId="5BF3539A" w14:textId="77777777" w:rsidR="00BB2864" w:rsidRPr="00BF0805" w:rsidRDefault="00314805" w:rsidP="00BB2864">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1</w:t>
      </w:r>
      <w:r w:rsidR="00676AE7">
        <w:rPr>
          <w:rFonts w:ascii="Calibri" w:eastAsia="Times New Roman" w:hAnsi="Calibri" w:cs="Calibri"/>
          <w:b/>
          <w:bCs/>
          <w:lang w:eastAsia="sl-SI"/>
        </w:rPr>
        <w:t>1</w:t>
      </w:r>
      <w:r w:rsidR="00BB2864" w:rsidRPr="00BF0805">
        <w:rPr>
          <w:rFonts w:ascii="Calibri" w:eastAsia="Times New Roman" w:hAnsi="Calibri" w:cs="Calibri"/>
          <w:b/>
          <w:bCs/>
          <w:lang w:eastAsia="sl-SI"/>
        </w:rPr>
        <w:t>. člen</w:t>
      </w:r>
    </w:p>
    <w:p w14:paraId="20DB1F94" w14:textId="77777777" w:rsidR="00BB2864" w:rsidRPr="00BF0805" w:rsidRDefault="00247976" w:rsidP="003524A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"(osnovni%C2%A0kapital,%C2%A0osnovni%C2%A0vlo%C5%BEki%C2%A0in%C2%A0poslovni%C2%A0dele%C5%BEi)" </w:instrText>
      </w:r>
      <w:r w:rsidRPr="00BF0805">
        <w:rPr>
          <w:rFonts w:ascii="Calibri" w:eastAsia="Times New Roman" w:hAnsi="Calibri" w:cs="Calibri"/>
          <w:lang w:eastAsia="sl-SI"/>
        </w:rPr>
        <w:fldChar w:fldCharType="separate"/>
      </w:r>
      <w:r w:rsidR="00BB2864" w:rsidRPr="00BF0805">
        <w:rPr>
          <w:rFonts w:ascii="Calibri" w:eastAsia="Times New Roman" w:hAnsi="Calibri" w:cs="Calibri"/>
          <w:b/>
          <w:bCs/>
          <w:lang w:eastAsia="sl-SI"/>
        </w:rPr>
        <w:t>(osnovni kapital</w:t>
      </w:r>
      <w:r w:rsidR="003524A8" w:rsidRPr="00BF0805">
        <w:rPr>
          <w:rFonts w:ascii="Calibri" w:eastAsia="Times New Roman" w:hAnsi="Calibri" w:cs="Calibri"/>
          <w:b/>
          <w:bCs/>
          <w:lang w:eastAsia="sl-SI"/>
        </w:rPr>
        <w:t>)</w:t>
      </w:r>
      <w:r w:rsidR="00BB2864" w:rsidRPr="00BF0805">
        <w:rPr>
          <w:rFonts w:ascii="Calibri" w:eastAsia="Times New Roman" w:hAnsi="Calibri" w:cs="Calibri"/>
          <w:b/>
          <w:bCs/>
          <w:lang w:eastAsia="sl-SI"/>
        </w:rPr>
        <w:t xml:space="preserve"> </w:t>
      </w:r>
    </w:p>
    <w:p w14:paraId="11572212" w14:textId="77777777" w:rsidR="00BB2864" w:rsidRPr="00BF0805" w:rsidRDefault="00247976"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p>
    <w:p w14:paraId="56C2D3F2" w14:textId="77777777" w:rsidR="003524A8" w:rsidRPr="00542D65" w:rsidRDefault="00BB2864" w:rsidP="00F50660">
      <w:pPr>
        <w:pStyle w:val="Odstavekseznama"/>
        <w:numPr>
          <w:ilvl w:val="0"/>
          <w:numId w:val="11"/>
        </w:numPr>
        <w:shd w:val="clear" w:color="auto" w:fill="FFFFFF"/>
        <w:jc w:val="both"/>
        <w:rPr>
          <w:rFonts w:ascii="Calibri" w:hAnsi="Calibri" w:cs="Calibri"/>
          <w:color w:val="000000" w:themeColor="text1"/>
          <w:sz w:val="22"/>
          <w:szCs w:val="22"/>
        </w:rPr>
      </w:pPr>
      <w:r w:rsidRPr="00BF0805">
        <w:rPr>
          <w:rFonts w:ascii="Calibri" w:hAnsi="Calibri" w:cs="Calibri"/>
          <w:sz w:val="22"/>
          <w:szCs w:val="22"/>
        </w:rPr>
        <w:t>Osnovni kapital javnega podjetja znaša 123.413,00 E</w:t>
      </w:r>
      <w:r w:rsidRPr="00542D65">
        <w:rPr>
          <w:rFonts w:ascii="Calibri" w:hAnsi="Calibri" w:cs="Calibri"/>
          <w:color w:val="000000" w:themeColor="text1"/>
          <w:sz w:val="22"/>
          <w:szCs w:val="22"/>
        </w:rPr>
        <w:t>UR</w:t>
      </w:r>
      <w:r w:rsidR="00F73F3E" w:rsidRPr="00542D65">
        <w:rPr>
          <w:rFonts w:ascii="Calibri" w:hAnsi="Calibri" w:cs="Calibri"/>
          <w:color w:val="000000" w:themeColor="text1"/>
          <w:sz w:val="22"/>
          <w:szCs w:val="22"/>
        </w:rPr>
        <w:t xml:space="preserve"> </w:t>
      </w:r>
      <w:r w:rsidR="0044355C" w:rsidRPr="00542D65">
        <w:rPr>
          <w:rFonts w:ascii="Calibri" w:hAnsi="Calibri" w:cs="Calibri"/>
          <w:color w:val="000000" w:themeColor="text1"/>
          <w:sz w:val="22"/>
          <w:szCs w:val="22"/>
        </w:rPr>
        <w:t>in je zagotovljen v denarju</w:t>
      </w:r>
      <w:r w:rsidRPr="00542D65">
        <w:rPr>
          <w:rFonts w:ascii="Calibri" w:hAnsi="Calibri" w:cs="Calibri"/>
          <w:color w:val="000000" w:themeColor="text1"/>
          <w:sz w:val="22"/>
          <w:szCs w:val="22"/>
        </w:rPr>
        <w:t>.</w:t>
      </w:r>
    </w:p>
    <w:p w14:paraId="0B49C8BA" w14:textId="77777777" w:rsidR="003524A8" w:rsidRPr="00BF0805" w:rsidRDefault="003524A8" w:rsidP="003524A8">
      <w:pPr>
        <w:shd w:val="clear" w:color="auto" w:fill="FFFFFF"/>
        <w:spacing w:after="0" w:line="240" w:lineRule="auto"/>
        <w:jc w:val="both"/>
        <w:rPr>
          <w:rFonts w:ascii="Calibri" w:eastAsia="Times New Roman" w:hAnsi="Calibri" w:cs="Calibri"/>
          <w:lang w:eastAsia="sl-SI"/>
        </w:rPr>
      </w:pPr>
    </w:p>
    <w:p w14:paraId="28A64AEF" w14:textId="77777777" w:rsidR="003524A8" w:rsidRPr="00BF0805" w:rsidRDefault="003524A8" w:rsidP="00F50660">
      <w:pPr>
        <w:pStyle w:val="Odstavekseznama"/>
        <w:numPr>
          <w:ilvl w:val="0"/>
          <w:numId w:val="11"/>
        </w:numPr>
        <w:shd w:val="clear" w:color="auto" w:fill="FFFFFF"/>
        <w:jc w:val="both"/>
        <w:rPr>
          <w:rFonts w:ascii="Calibri" w:hAnsi="Calibri" w:cs="Calibri"/>
          <w:sz w:val="22"/>
          <w:szCs w:val="22"/>
        </w:rPr>
      </w:pPr>
      <w:r w:rsidRPr="00BF0805">
        <w:rPr>
          <w:rFonts w:ascii="Calibri" w:hAnsi="Calibri" w:cs="Calibri"/>
          <w:sz w:val="22"/>
          <w:szCs w:val="22"/>
        </w:rPr>
        <w:t>Osnovni kapital je v celoti vplačan.</w:t>
      </w:r>
    </w:p>
    <w:p w14:paraId="0E95719E" w14:textId="77777777" w:rsidR="003524A8" w:rsidRPr="00BF0805" w:rsidRDefault="003524A8" w:rsidP="003524A8">
      <w:pPr>
        <w:shd w:val="clear" w:color="auto" w:fill="FFFFFF"/>
        <w:spacing w:after="0" w:line="240" w:lineRule="auto"/>
        <w:jc w:val="both"/>
        <w:rPr>
          <w:rFonts w:ascii="Calibri" w:eastAsia="Times New Roman" w:hAnsi="Calibri" w:cs="Calibri"/>
          <w:lang w:eastAsia="sl-SI"/>
        </w:rPr>
      </w:pPr>
    </w:p>
    <w:p w14:paraId="1634761F" w14:textId="77777777" w:rsidR="006B4DCE" w:rsidRPr="00421C84" w:rsidRDefault="006B4DCE" w:rsidP="003524A8">
      <w:pPr>
        <w:shd w:val="clear" w:color="auto" w:fill="FFFFFF"/>
        <w:spacing w:after="0" w:line="240" w:lineRule="auto"/>
        <w:jc w:val="both"/>
        <w:rPr>
          <w:rFonts w:ascii="Calibri" w:eastAsia="Times New Roman" w:hAnsi="Calibri" w:cs="Calibri"/>
          <w:b/>
          <w:bCs/>
          <w:lang w:eastAsia="sl-SI"/>
        </w:rPr>
      </w:pPr>
      <w:r w:rsidRPr="00421C84">
        <w:rPr>
          <w:rFonts w:ascii="Calibri" w:eastAsia="Times New Roman" w:hAnsi="Calibri" w:cs="Calibri"/>
          <w:b/>
          <w:bCs/>
          <w:lang w:eastAsia="sl-SI"/>
        </w:rPr>
        <w:t>OBRAZLOŽITEV:</w:t>
      </w:r>
    </w:p>
    <w:p w14:paraId="75A42DD1" w14:textId="77777777" w:rsidR="00421C84" w:rsidRPr="00BF0805" w:rsidRDefault="00421C84" w:rsidP="003524A8">
      <w:pPr>
        <w:shd w:val="clear" w:color="auto" w:fill="FFFFFF"/>
        <w:spacing w:after="0" w:line="240" w:lineRule="auto"/>
        <w:jc w:val="both"/>
        <w:rPr>
          <w:rFonts w:ascii="Calibri" w:eastAsia="Times New Roman" w:hAnsi="Calibri" w:cs="Calibri"/>
          <w:i/>
          <w:iCs/>
          <w:color w:val="538135" w:themeColor="accent6" w:themeShade="BF"/>
          <w:lang w:eastAsia="sl-SI"/>
        </w:rPr>
      </w:pPr>
    </w:p>
    <w:p w14:paraId="367EB1B9" w14:textId="77777777" w:rsidR="006B4DCE" w:rsidRPr="00421C84" w:rsidRDefault="006B4DCE" w:rsidP="003524A8">
      <w:pPr>
        <w:shd w:val="clear" w:color="auto" w:fill="FFFFFF"/>
        <w:spacing w:after="0" w:line="240" w:lineRule="auto"/>
        <w:jc w:val="both"/>
        <w:rPr>
          <w:rFonts w:ascii="Calibri" w:eastAsia="Times New Roman" w:hAnsi="Calibri" w:cs="Calibri"/>
          <w:i/>
          <w:iCs/>
          <w:lang w:eastAsia="sl-SI"/>
        </w:rPr>
      </w:pPr>
      <w:r w:rsidRPr="00421C84">
        <w:rPr>
          <w:rFonts w:ascii="Calibri" w:eastAsia="Times New Roman" w:hAnsi="Calibri" w:cs="Calibri"/>
          <w:i/>
          <w:iCs/>
          <w:lang w:eastAsia="sl-SI"/>
        </w:rPr>
        <w:t>V skladu z ZGD</w:t>
      </w:r>
      <w:r w:rsidR="00921B5D" w:rsidRPr="00421C84">
        <w:rPr>
          <w:rFonts w:ascii="Calibri" w:eastAsia="Times New Roman" w:hAnsi="Calibri" w:cs="Calibri"/>
          <w:i/>
          <w:iCs/>
          <w:lang w:eastAsia="sl-SI"/>
        </w:rPr>
        <w:t>-1</w:t>
      </w:r>
      <w:r w:rsidRPr="00421C84">
        <w:rPr>
          <w:rFonts w:ascii="Calibri" w:eastAsia="Times New Roman" w:hAnsi="Calibri" w:cs="Calibri"/>
          <w:i/>
          <w:iCs/>
          <w:lang w:eastAsia="sl-SI"/>
        </w:rPr>
        <w:t xml:space="preserve"> (475. člen) mora osnovni kapital d.o.o. znašati najmanj 7.500 EUR, osnovi vložki pa najmanj 50,00 EUR.</w:t>
      </w:r>
    </w:p>
    <w:p w14:paraId="3574D75B" w14:textId="77777777" w:rsidR="00421C84" w:rsidRPr="00421C84" w:rsidRDefault="00421C84" w:rsidP="003524A8">
      <w:pPr>
        <w:shd w:val="clear" w:color="auto" w:fill="FFFFFF"/>
        <w:spacing w:after="0" w:line="240" w:lineRule="auto"/>
        <w:jc w:val="both"/>
        <w:rPr>
          <w:rFonts w:ascii="Calibri" w:eastAsia="Times New Roman" w:hAnsi="Calibri" w:cs="Calibri"/>
          <w:i/>
          <w:iCs/>
          <w:lang w:eastAsia="sl-SI"/>
        </w:rPr>
      </w:pPr>
    </w:p>
    <w:p w14:paraId="5E768D08" w14:textId="77777777" w:rsidR="006B4DCE" w:rsidRPr="00421C84" w:rsidRDefault="006B4DCE" w:rsidP="003524A8">
      <w:pPr>
        <w:shd w:val="clear" w:color="auto" w:fill="FFFFFF"/>
        <w:spacing w:after="0" w:line="240" w:lineRule="auto"/>
        <w:jc w:val="both"/>
        <w:rPr>
          <w:rFonts w:ascii="Calibri" w:eastAsia="Times New Roman" w:hAnsi="Calibri" w:cs="Calibri"/>
          <w:i/>
          <w:iCs/>
          <w:lang w:eastAsia="sl-SI"/>
        </w:rPr>
      </w:pPr>
      <w:r w:rsidRPr="00421C84">
        <w:rPr>
          <w:rFonts w:ascii="Calibri" w:eastAsia="Times New Roman" w:hAnsi="Calibri" w:cs="Calibri"/>
          <w:i/>
          <w:iCs/>
          <w:lang w:eastAsia="sl-SI"/>
        </w:rPr>
        <w:t>Osnovni kapital javnega podjetja znaša 123.413,00 EUR in je v celoti vplačan.</w:t>
      </w:r>
      <w:r w:rsidR="00421C84">
        <w:rPr>
          <w:rFonts w:ascii="Calibri" w:eastAsia="Times New Roman" w:hAnsi="Calibri" w:cs="Calibri"/>
          <w:i/>
          <w:iCs/>
          <w:lang w:eastAsia="sl-SI"/>
        </w:rPr>
        <w:t xml:space="preserve"> Zagotovljen je v denarju.</w:t>
      </w:r>
    </w:p>
    <w:p w14:paraId="050D56FC" w14:textId="77777777" w:rsidR="006B4DCE" w:rsidRPr="00BF0805" w:rsidRDefault="006B4DCE" w:rsidP="003524A8">
      <w:pPr>
        <w:shd w:val="clear" w:color="auto" w:fill="FFFFFF"/>
        <w:spacing w:after="0" w:line="240" w:lineRule="auto"/>
        <w:jc w:val="both"/>
        <w:rPr>
          <w:rFonts w:ascii="Calibri" w:eastAsia="Times New Roman" w:hAnsi="Calibri" w:cs="Calibri"/>
          <w:lang w:eastAsia="sl-SI"/>
        </w:rPr>
      </w:pPr>
    </w:p>
    <w:p w14:paraId="6BCEA450" w14:textId="77777777" w:rsidR="003524A8" w:rsidRPr="00BF0805" w:rsidRDefault="003524A8" w:rsidP="007007B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1</w:t>
      </w:r>
      <w:r w:rsidR="00676AE7">
        <w:rPr>
          <w:rFonts w:ascii="Calibri" w:eastAsia="Times New Roman" w:hAnsi="Calibri" w:cs="Calibri"/>
          <w:b/>
          <w:bCs/>
          <w:lang w:eastAsia="sl-SI"/>
        </w:rPr>
        <w:t>2</w:t>
      </w:r>
      <w:r w:rsidRPr="00BF0805">
        <w:rPr>
          <w:rFonts w:ascii="Calibri" w:eastAsia="Times New Roman" w:hAnsi="Calibri" w:cs="Calibri"/>
          <w:b/>
          <w:bCs/>
          <w:lang w:eastAsia="sl-SI"/>
        </w:rPr>
        <w:t>. člen</w:t>
      </w:r>
    </w:p>
    <w:p w14:paraId="718275B0" w14:textId="77777777" w:rsidR="003524A8" w:rsidRDefault="003524A8" w:rsidP="003524A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(osnovni vložki in poslovni deleži)</w:t>
      </w:r>
    </w:p>
    <w:p w14:paraId="34E9DF0B" w14:textId="77777777" w:rsidR="00BF0805" w:rsidRPr="00BF0805" w:rsidRDefault="00BF0805" w:rsidP="003524A8">
      <w:pPr>
        <w:shd w:val="clear" w:color="auto" w:fill="FFFFFF"/>
        <w:spacing w:after="0" w:line="240" w:lineRule="auto"/>
        <w:jc w:val="center"/>
        <w:rPr>
          <w:rFonts w:ascii="Calibri" w:eastAsia="Times New Roman" w:hAnsi="Calibri" w:cs="Calibri"/>
          <w:b/>
          <w:bCs/>
          <w:lang w:eastAsia="sl-SI"/>
        </w:rPr>
      </w:pPr>
    </w:p>
    <w:p w14:paraId="0B1E7773" w14:textId="77777777" w:rsidR="00BB2864" w:rsidRDefault="00BB2864" w:rsidP="00F50660">
      <w:pPr>
        <w:pStyle w:val="Odstavekseznama"/>
        <w:numPr>
          <w:ilvl w:val="0"/>
          <w:numId w:val="12"/>
        </w:numPr>
        <w:shd w:val="clear" w:color="auto" w:fill="FFFFFF"/>
        <w:jc w:val="both"/>
        <w:rPr>
          <w:rFonts w:ascii="Calibri" w:hAnsi="Calibri" w:cs="Calibri"/>
          <w:sz w:val="22"/>
          <w:szCs w:val="22"/>
        </w:rPr>
      </w:pPr>
      <w:r w:rsidRPr="00BF0805">
        <w:rPr>
          <w:rFonts w:ascii="Calibri" w:hAnsi="Calibri" w:cs="Calibri"/>
          <w:sz w:val="22"/>
          <w:szCs w:val="22"/>
        </w:rPr>
        <w:t>Osnovni vložki in poslovni deleži ustanoviteljic so določeni glede na delež investicije posamezne občine v izgradnjo Centra za ravnanje z odpadki Puconci.</w:t>
      </w:r>
    </w:p>
    <w:p w14:paraId="2AD93113" w14:textId="77777777" w:rsidR="00B42B01" w:rsidRDefault="00B42B01" w:rsidP="00B42B01">
      <w:pPr>
        <w:pStyle w:val="Odstavekseznama"/>
        <w:shd w:val="clear" w:color="auto" w:fill="FFFFFF"/>
        <w:jc w:val="both"/>
        <w:rPr>
          <w:rFonts w:ascii="Calibri" w:hAnsi="Calibri" w:cs="Calibri"/>
          <w:sz w:val="22"/>
          <w:szCs w:val="22"/>
        </w:rPr>
      </w:pPr>
    </w:p>
    <w:p w14:paraId="61215952" w14:textId="77777777" w:rsidR="00BB2864" w:rsidRPr="00BF0805" w:rsidRDefault="00BB2864" w:rsidP="00F50660">
      <w:pPr>
        <w:pStyle w:val="Odstavekseznama"/>
        <w:numPr>
          <w:ilvl w:val="0"/>
          <w:numId w:val="12"/>
        </w:numPr>
        <w:shd w:val="clear" w:color="auto" w:fill="FFFFFF"/>
        <w:jc w:val="both"/>
        <w:rPr>
          <w:rFonts w:ascii="Calibri" w:hAnsi="Calibri" w:cs="Calibri"/>
          <w:sz w:val="22"/>
          <w:szCs w:val="22"/>
        </w:rPr>
      </w:pPr>
      <w:r w:rsidRPr="00BF0805">
        <w:rPr>
          <w:rFonts w:ascii="Calibri" w:hAnsi="Calibri" w:cs="Calibri"/>
          <w:sz w:val="22"/>
          <w:szCs w:val="22"/>
        </w:rPr>
        <w:t>Osnovni vložki in na njihovi podlagi pridobljeni poslovni deleži, izraženi v odstotkih, znašajo:</w:t>
      </w:r>
    </w:p>
    <w:p w14:paraId="576C8357" w14:textId="77777777" w:rsidR="003524A8" w:rsidRPr="00BF0805" w:rsidRDefault="003524A8" w:rsidP="00BB2864">
      <w:pPr>
        <w:shd w:val="clear" w:color="auto" w:fill="FFFFFF"/>
        <w:spacing w:after="0" w:line="240" w:lineRule="auto"/>
        <w:ind w:firstLine="240"/>
        <w:jc w:val="both"/>
        <w:rPr>
          <w:rFonts w:ascii="Calibri" w:eastAsia="Times New Roman" w:hAnsi="Calibri" w:cs="Calibri"/>
          <w:lang w:eastAsia="sl-SI"/>
        </w:rPr>
      </w:pPr>
    </w:p>
    <w:tbl>
      <w:tblPr>
        <w:tblW w:w="7674" w:type="dxa"/>
        <w:jc w:val="center"/>
        <w:tblCellMar>
          <w:left w:w="70" w:type="dxa"/>
          <w:right w:w="70" w:type="dxa"/>
        </w:tblCellMar>
        <w:tblLook w:val="04A0" w:firstRow="1" w:lastRow="0" w:firstColumn="1" w:lastColumn="0" w:noHBand="0" w:noVBand="1"/>
      </w:tblPr>
      <w:tblGrid>
        <w:gridCol w:w="460"/>
        <w:gridCol w:w="2937"/>
        <w:gridCol w:w="2437"/>
        <w:gridCol w:w="1840"/>
      </w:tblGrid>
      <w:tr w:rsidR="003524A8" w:rsidRPr="00BF0805" w14:paraId="44EB3DAD" w14:textId="77777777" w:rsidTr="007007B8">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797AA" w14:textId="77777777" w:rsidR="003524A8" w:rsidRPr="00BF0805" w:rsidRDefault="003524A8" w:rsidP="003A1730">
            <w:pPr>
              <w:spacing w:after="0" w:line="240" w:lineRule="auto"/>
              <w:rPr>
                <w:rFonts w:ascii="Calibri" w:eastAsia="Times New Roman" w:hAnsi="Calibri" w:cs="Calibri"/>
                <w:color w:val="000000"/>
                <w:lang w:eastAsia="sl-SI"/>
              </w:rPr>
            </w:pPr>
            <w:bookmarkStart w:id="2" w:name="_Hlk73691010"/>
            <w:r w:rsidRPr="00BF0805">
              <w:rPr>
                <w:rFonts w:ascii="Calibri" w:eastAsia="Times New Roman" w:hAnsi="Calibri" w:cs="Calibri"/>
                <w:color w:val="000000"/>
                <w:lang w:eastAsia="sl-SI"/>
              </w:rPr>
              <w:t> </w:t>
            </w:r>
          </w:p>
        </w:tc>
        <w:tc>
          <w:tcPr>
            <w:tcW w:w="2937" w:type="dxa"/>
            <w:tcBorders>
              <w:top w:val="single" w:sz="4" w:space="0" w:color="auto"/>
              <w:left w:val="nil"/>
              <w:bottom w:val="single" w:sz="4" w:space="0" w:color="auto"/>
              <w:right w:val="single" w:sz="4" w:space="0" w:color="auto"/>
            </w:tcBorders>
            <w:shd w:val="clear" w:color="auto" w:fill="auto"/>
            <w:noWrap/>
            <w:vAlign w:val="bottom"/>
            <w:hideMark/>
          </w:tcPr>
          <w:p w14:paraId="4D8246A6" w14:textId="77777777" w:rsidR="003524A8" w:rsidRPr="00BF0805" w:rsidRDefault="003524A8" w:rsidP="003A1730">
            <w:pPr>
              <w:spacing w:after="0" w:line="240" w:lineRule="auto"/>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Naziv občine</w:t>
            </w:r>
          </w:p>
        </w:tc>
        <w:tc>
          <w:tcPr>
            <w:tcW w:w="2437" w:type="dxa"/>
            <w:tcBorders>
              <w:top w:val="single" w:sz="4" w:space="0" w:color="auto"/>
              <w:left w:val="nil"/>
              <w:bottom w:val="single" w:sz="4" w:space="0" w:color="auto"/>
              <w:right w:val="single" w:sz="4" w:space="0" w:color="auto"/>
            </w:tcBorders>
            <w:shd w:val="clear" w:color="auto" w:fill="auto"/>
            <w:noWrap/>
            <w:vAlign w:val="bottom"/>
            <w:hideMark/>
          </w:tcPr>
          <w:p w14:paraId="19DD2BBE" w14:textId="77777777" w:rsidR="003524A8" w:rsidRPr="00BF0805" w:rsidRDefault="003524A8" w:rsidP="003A1730">
            <w:pPr>
              <w:spacing w:after="0" w:line="240" w:lineRule="auto"/>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Osnovni vložek v EUR</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54E3DEE8" w14:textId="77777777" w:rsidR="003524A8" w:rsidRPr="00BF0805" w:rsidRDefault="003524A8" w:rsidP="003A1730">
            <w:pPr>
              <w:spacing w:after="0" w:line="240" w:lineRule="auto"/>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Poslovni delež v %</w:t>
            </w:r>
          </w:p>
        </w:tc>
      </w:tr>
      <w:tr w:rsidR="003524A8" w:rsidRPr="00BF0805" w14:paraId="4AE84FD3"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FA9F60F"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w:t>
            </w:r>
          </w:p>
        </w:tc>
        <w:tc>
          <w:tcPr>
            <w:tcW w:w="2937" w:type="dxa"/>
            <w:tcBorders>
              <w:top w:val="nil"/>
              <w:left w:val="nil"/>
              <w:bottom w:val="single" w:sz="4" w:space="0" w:color="auto"/>
              <w:right w:val="single" w:sz="4" w:space="0" w:color="auto"/>
            </w:tcBorders>
            <w:shd w:val="clear" w:color="auto" w:fill="auto"/>
            <w:noWrap/>
            <w:vAlign w:val="bottom"/>
            <w:hideMark/>
          </w:tcPr>
          <w:p w14:paraId="0651599F"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Apače</w:t>
            </w:r>
          </w:p>
        </w:tc>
        <w:tc>
          <w:tcPr>
            <w:tcW w:w="2437" w:type="dxa"/>
            <w:tcBorders>
              <w:top w:val="nil"/>
              <w:left w:val="nil"/>
              <w:bottom w:val="single" w:sz="4" w:space="0" w:color="auto"/>
              <w:right w:val="single" w:sz="4" w:space="0" w:color="auto"/>
            </w:tcBorders>
            <w:shd w:val="clear" w:color="auto" w:fill="auto"/>
            <w:noWrap/>
            <w:vAlign w:val="bottom"/>
            <w:hideMark/>
          </w:tcPr>
          <w:p w14:paraId="79E7D6C4"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040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4E270B46"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3,27</w:t>
            </w:r>
            <w:r w:rsidR="007B3EA4">
              <w:rPr>
                <w:rFonts w:ascii="Calibri" w:eastAsia="Times New Roman" w:hAnsi="Calibri" w:cs="Calibri"/>
                <w:color w:val="000000"/>
                <w:lang w:eastAsia="sl-SI"/>
              </w:rPr>
              <w:t>4</w:t>
            </w:r>
          </w:p>
        </w:tc>
      </w:tr>
      <w:tr w:rsidR="003524A8" w:rsidRPr="00BF0805" w14:paraId="2B5A04EE"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D4B31DC"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w:t>
            </w:r>
          </w:p>
        </w:tc>
        <w:tc>
          <w:tcPr>
            <w:tcW w:w="2937" w:type="dxa"/>
            <w:tcBorders>
              <w:top w:val="nil"/>
              <w:left w:val="nil"/>
              <w:bottom w:val="single" w:sz="4" w:space="0" w:color="auto"/>
              <w:right w:val="single" w:sz="4" w:space="0" w:color="auto"/>
            </w:tcBorders>
            <w:shd w:val="clear" w:color="auto" w:fill="auto"/>
            <w:noWrap/>
            <w:vAlign w:val="bottom"/>
            <w:hideMark/>
          </w:tcPr>
          <w:p w14:paraId="58C4A774"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Beltinci</w:t>
            </w:r>
          </w:p>
        </w:tc>
        <w:tc>
          <w:tcPr>
            <w:tcW w:w="2437" w:type="dxa"/>
            <w:tcBorders>
              <w:top w:val="nil"/>
              <w:left w:val="nil"/>
              <w:bottom w:val="single" w:sz="4" w:space="0" w:color="auto"/>
              <w:right w:val="single" w:sz="4" w:space="0" w:color="auto"/>
            </w:tcBorders>
            <w:shd w:val="clear" w:color="auto" w:fill="auto"/>
            <w:noWrap/>
            <w:vAlign w:val="bottom"/>
            <w:hideMark/>
          </w:tcPr>
          <w:p w14:paraId="0B58E183"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6</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060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6BD0264B"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4,91</w:t>
            </w:r>
            <w:r w:rsidR="007B3EA4">
              <w:rPr>
                <w:rFonts w:ascii="Calibri" w:eastAsia="Times New Roman" w:hAnsi="Calibri" w:cs="Calibri"/>
                <w:color w:val="000000"/>
                <w:lang w:eastAsia="sl-SI"/>
              </w:rPr>
              <w:t>0</w:t>
            </w:r>
          </w:p>
        </w:tc>
      </w:tr>
      <w:tr w:rsidR="003524A8" w:rsidRPr="00BF0805" w14:paraId="008A459D"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77BF7B4"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3.</w:t>
            </w:r>
          </w:p>
        </w:tc>
        <w:tc>
          <w:tcPr>
            <w:tcW w:w="2937" w:type="dxa"/>
            <w:tcBorders>
              <w:top w:val="nil"/>
              <w:left w:val="nil"/>
              <w:bottom w:val="single" w:sz="4" w:space="0" w:color="auto"/>
              <w:right w:val="single" w:sz="4" w:space="0" w:color="auto"/>
            </w:tcBorders>
            <w:shd w:val="clear" w:color="auto" w:fill="auto"/>
            <w:noWrap/>
            <w:vAlign w:val="bottom"/>
            <w:hideMark/>
          </w:tcPr>
          <w:p w14:paraId="29DA74AE"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Cankova</w:t>
            </w:r>
          </w:p>
        </w:tc>
        <w:tc>
          <w:tcPr>
            <w:tcW w:w="2437" w:type="dxa"/>
            <w:tcBorders>
              <w:top w:val="nil"/>
              <w:left w:val="nil"/>
              <w:bottom w:val="single" w:sz="4" w:space="0" w:color="auto"/>
              <w:right w:val="single" w:sz="4" w:space="0" w:color="auto"/>
            </w:tcBorders>
            <w:shd w:val="clear" w:color="auto" w:fill="auto"/>
            <w:noWrap/>
            <w:vAlign w:val="bottom"/>
            <w:hideMark/>
          </w:tcPr>
          <w:p w14:paraId="3CBB0B35"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390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6EA9BB7B"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1,1</w:t>
            </w:r>
            <w:r w:rsidR="000D22B3">
              <w:rPr>
                <w:rFonts w:ascii="Calibri" w:eastAsia="Times New Roman" w:hAnsi="Calibri" w:cs="Calibri"/>
                <w:color w:val="000000"/>
                <w:lang w:eastAsia="sl-SI"/>
              </w:rPr>
              <w:t>26</w:t>
            </w:r>
          </w:p>
        </w:tc>
      </w:tr>
      <w:tr w:rsidR="003524A8" w:rsidRPr="00BF0805" w14:paraId="3AFB071C"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39D491D"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4.</w:t>
            </w:r>
          </w:p>
        </w:tc>
        <w:tc>
          <w:tcPr>
            <w:tcW w:w="2937" w:type="dxa"/>
            <w:tcBorders>
              <w:top w:val="nil"/>
              <w:left w:val="nil"/>
              <w:bottom w:val="single" w:sz="4" w:space="0" w:color="auto"/>
              <w:right w:val="single" w:sz="4" w:space="0" w:color="auto"/>
            </w:tcBorders>
            <w:shd w:val="clear" w:color="auto" w:fill="auto"/>
            <w:noWrap/>
            <w:vAlign w:val="bottom"/>
            <w:hideMark/>
          </w:tcPr>
          <w:p w14:paraId="540AB666"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Gornja Radgona</w:t>
            </w:r>
          </w:p>
        </w:tc>
        <w:tc>
          <w:tcPr>
            <w:tcW w:w="2437" w:type="dxa"/>
            <w:tcBorders>
              <w:top w:val="nil"/>
              <w:left w:val="nil"/>
              <w:bottom w:val="single" w:sz="4" w:space="0" w:color="auto"/>
              <w:right w:val="single" w:sz="4" w:space="0" w:color="auto"/>
            </w:tcBorders>
            <w:shd w:val="clear" w:color="auto" w:fill="auto"/>
            <w:noWrap/>
            <w:vAlign w:val="bottom"/>
            <w:hideMark/>
          </w:tcPr>
          <w:p w14:paraId="3A045CB1"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9</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550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5464D2E2"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7,7</w:t>
            </w:r>
            <w:r w:rsidR="000D22B3">
              <w:rPr>
                <w:rFonts w:ascii="Calibri" w:eastAsia="Times New Roman" w:hAnsi="Calibri" w:cs="Calibri"/>
                <w:color w:val="000000"/>
                <w:lang w:eastAsia="sl-SI"/>
              </w:rPr>
              <w:t>38</w:t>
            </w:r>
          </w:p>
        </w:tc>
      </w:tr>
      <w:tr w:rsidR="003524A8" w:rsidRPr="00BF0805" w14:paraId="5387C5A9"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B4CA34C"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5.</w:t>
            </w:r>
          </w:p>
        </w:tc>
        <w:tc>
          <w:tcPr>
            <w:tcW w:w="2937" w:type="dxa"/>
            <w:tcBorders>
              <w:top w:val="nil"/>
              <w:left w:val="nil"/>
              <w:bottom w:val="single" w:sz="4" w:space="0" w:color="auto"/>
              <w:right w:val="single" w:sz="4" w:space="0" w:color="auto"/>
            </w:tcBorders>
            <w:shd w:val="clear" w:color="auto" w:fill="auto"/>
            <w:noWrap/>
            <w:vAlign w:val="bottom"/>
            <w:hideMark/>
          </w:tcPr>
          <w:p w14:paraId="56218A8D"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Gornji Petrovci</w:t>
            </w:r>
          </w:p>
        </w:tc>
        <w:tc>
          <w:tcPr>
            <w:tcW w:w="2437" w:type="dxa"/>
            <w:tcBorders>
              <w:top w:val="nil"/>
              <w:left w:val="nil"/>
              <w:bottom w:val="single" w:sz="4" w:space="0" w:color="auto"/>
              <w:right w:val="single" w:sz="4" w:space="0" w:color="auto"/>
            </w:tcBorders>
            <w:shd w:val="clear" w:color="auto" w:fill="auto"/>
            <w:noWrap/>
            <w:vAlign w:val="bottom"/>
            <w:hideMark/>
          </w:tcPr>
          <w:p w14:paraId="5FCD2B4C"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560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5D02E7E9"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1,26</w:t>
            </w:r>
            <w:r w:rsidR="000D22B3">
              <w:rPr>
                <w:rFonts w:ascii="Calibri" w:eastAsia="Times New Roman" w:hAnsi="Calibri" w:cs="Calibri"/>
                <w:color w:val="000000"/>
                <w:lang w:eastAsia="sl-SI"/>
              </w:rPr>
              <w:t>4</w:t>
            </w:r>
          </w:p>
        </w:tc>
      </w:tr>
      <w:tr w:rsidR="003524A8" w:rsidRPr="00BF0805" w14:paraId="4F5DD71B"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AB6D371"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6.</w:t>
            </w:r>
          </w:p>
        </w:tc>
        <w:tc>
          <w:tcPr>
            <w:tcW w:w="2937" w:type="dxa"/>
            <w:tcBorders>
              <w:top w:val="nil"/>
              <w:left w:val="nil"/>
              <w:bottom w:val="single" w:sz="4" w:space="0" w:color="auto"/>
              <w:right w:val="single" w:sz="4" w:space="0" w:color="auto"/>
            </w:tcBorders>
            <w:shd w:val="clear" w:color="auto" w:fill="auto"/>
            <w:noWrap/>
            <w:vAlign w:val="bottom"/>
            <w:hideMark/>
          </w:tcPr>
          <w:p w14:paraId="72DA50DE"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Grad</w:t>
            </w:r>
          </w:p>
        </w:tc>
        <w:tc>
          <w:tcPr>
            <w:tcW w:w="2437" w:type="dxa"/>
            <w:tcBorders>
              <w:top w:val="nil"/>
              <w:left w:val="nil"/>
              <w:bottom w:val="single" w:sz="4" w:space="0" w:color="auto"/>
              <w:right w:val="single" w:sz="4" w:space="0" w:color="auto"/>
            </w:tcBorders>
            <w:shd w:val="clear" w:color="auto" w:fill="auto"/>
            <w:noWrap/>
            <w:vAlign w:val="bottom"/>
            <w:hideMark/>
          </w:tcPr>
          <w:p w14:paraId="3C5D450B"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640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612E7C27"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1,3</w:t>
            </w:r>
            <w:r w:rsidR="000D22B3">
              <w:rPr>
                <w:rFonts w:ascii="Calibri" w:eastAsia="Times New Roman" w:hAnsi="Calibri" w:cs="Calibri"/>
                <w:color w:val="000000"/>
                <w:lang w:eastAsia="sl-SI"/>
              </w:rPr>
              <w:t>29</w:t>
            </w:r>
          </w:p>
        </w:tc>
      </w:tr>
      <w:tr w:rsidR="003524A8" w:rsidRPr="00BF0805" w14:paraId="13DEC263"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E121913"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7.</w:t>
            </w:r>
          </w:p>
        </w:tc>
        <w:tc>
          <w:tcPr>
            <w:tcW w:w="2937" w:type="dxa"/>
            <w:tcBorders>
              <w:top w:val="nil"/>
              <w:left w:val="nil"/>
              <w:bottom w:val="single" w:sz="4" w:space="0" w:color="auto"/>
              <w:right w:val="single" w:sz="4" w:space="0" w:color="auto"/>
            </w:tcBorders>
            <w:shd w:val="clear" w:color="auto" w:fill="auto"/>
            <w:noWrap/>
            <w:vAlign w:val="bottom"/>
            <w:hideMark/>
          </w:tcPr>
          <w:p w14:paraId="7758C7D0"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 xml:space="preserve">Občina Hodoš </w:t>
            </w:r>
          </w:p>
        </w:tc>
        <w:tc>
          <w:tcPr>
            <w:tcW w:w="2437" w:type="dxa"/>
            <w:tcBorders>
              <w:top w:val="nil"/>
              <w:left w:val="nil"/>
              <w:bottom w:val="single" w:sz="4" w:space="0" w:color="auto"/>
              <w:right w:val="single" w:sz="4" w:space="0" w:color="auto"/>
            </w:tcBorders>
            <w:shd w:val="clear" w:color="auto" w:fill="auto"/>
            <w:noWrap/>
            <w:vAlign w:val="bottom"/>
            <w:hideMark/>
          </w:tcPr>
          <w:p w14:paraId="23F67591"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250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41091105"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0,2</w:t>
            </w:r>
            <w:r w:rsidR="000D22B3">
              <w:rPr>
                <w:rFonts w:ascii="Calibri" w:eastAsia="Times New Roman" w:hAnsi="Calibri" w:cs="Calibri"/>
                <w:color w:val="000000"/>
                <w:lang w:eastAsia="sl-SI"/>
              </w:rPr>
              <w:t>03</w:t>
            </w:r>
          </w:p>
        </w:tc>
      </w:tr>
      <w:tr w:rsidR="003524A8" w:rsidRPr="00BF0805" w14:paraId="6BE858DE"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3D41413"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8.</w:t>
            </w:r>
          </w:p>
        </w:tc>
        <w:tc>
          <w:tcPr>
            <w:tcW w:w="2937" w:type="dxa"/>
            <w:tcBorders>
              <w:top w:val="nil"/>
              <w:left w:val="nil"/>
              <w:bottom w:val="single" w:sz="4" w:space="0" w:color="auto"/>
              <w:right w:val="single" w:sz="4" w:space="0" w:color="auto"/>
            </w:tcBorders>
            <w:shd w:val="clear" w:color="auto" w:fill="auto"/>
            <w:noWrap/>
            <w:vAlign w:val="bottom"/>
            <w:hideMark/>
          </w:tcPr>
          <w:p w14:paraId="5A12FB03"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Križevci</w:t>
            </w:r>
          </w:p>
        </w:tc>
        <w:tc>
          <w:tcPr>
            <w:tcW w:w="2437" w:type="dxa"/>
            <w:tcBorders>
              <w:top w:val="nil"/>
              <w:left w:val="nil"/>
              <w:bottom w:val="single" w:sz="4" w:space="0" w:color="auto"/>
              <w:right w:val="single" w:sz="4" w:space="0" w:color="auto"/>
            </w:tcBorders>
            <w:shd w:val="clear" w:color="auto" w:fill="auto"/>
            <w:noWrap/>
            <w:vAlign w:val="bottom"/>
            <w:hideMark/>
          </w:tcPr>
          <w:p w14:paraId="25348153"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790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6A5221D2"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2,26</w:t>
            </w:r>
            <w:r w:rsidR="000D22B3">
              <w:rPr>
                <w:rFonts w:ascii="Calibri" w:eastAsia="Times New Roman" w:hAnsi="Calibri" w:cs="Calibri"/>
                <w:color w:val="000000"/>
                <w:lang w:eastAsia="sl-SI"/>
              </w:rPr>
              <w:t>1</w:t>
            </w:r>
          </w:p>
        </w:tc>
      </w:tr>
      <w:tr w:rsidR="003524A8" w:rsidRPr="00BF0805" w14:paraId="4AE56C64"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BA625D9"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9.</w:t>
            </w:r>
          </w:p>
        </w:tc>
        <w:tc>
          <w:tcPr>
            <w:tcW w:w="2937" w:type="dxa"/>
            <w:tcBorders>
              <w:top w:val="nil"/>
              <w:left w:val="nil"/>
              <w:bottom w:val="single" w:sz="4" w:space="0" w:color="auto"/>
              <w:right w:val="single" w:sz="4" w:space="0" w:color="auto"/>
            </w:tcBorders>
            <w:shd w:val="clear" w:color="auto" w:fill="auto"/>
            <w:noWrap/>
            <w:vAlign w:val="bottom"/>
            <w:hideMark/>
          </w:tcPr>
          <w:p w14:paraId="4006D092"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Kuzma</w:t>
            </w:r>
          </w:p>
        </w:tc>
        <w:tc>
          <w:tcPr>
            <w:tcW w:w="2437" w:type="dxa"/>
            <w:tcBorders>
              <w:top w:val="nil"/>
              <w:left w:val="nil"/>
              <w:bottom w:val="single" w:sz="4" w:space="0" w:color="auto"/>
              <w:right w:val="single" w:sz="4" w:space="0" w:color="auto"/>
            </w:tcBorders>
            <w:shd w:val="clear" w:color="auto" w:fill="auto"/>
            <w:noWrap/>
            <w:vAlign w:val="bottom"/>
            <w:hideMark/>
          </w:tcPr>
          <w:p w14:paraId="607C499A"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040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1B208D9C"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0,84</w:t>
            </w:r>
            <w:r w:rsidR="000D22B3">
              <w:rPr>
                <w:rFonts w:ascii="Calibri" w:eastAsia="Times New Roman" w:hAnsi="Calibri" w:cs="Calibri"/>
                <w:color w:val="000000"/>
                <w:lang w:eastAsia="sl-SI"/>
              </w:rPr>
              <w:t>3</w:t>
            </w:r>
          </w:p>
        </w:tc>
      </w:tr>
      <w:tr w:rsidR="003524A8" w:rsidRPr="00BF0805" w14:paraId="1CB3452C"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E7C268C"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10.</w:t>
            </w:r>
          </w:p>
        </w:tc>
        <w:tc>
          <w:tcPr>
            <w:tcW w:w="2937" w:type="dxa"/>
            <w:tcBorders>
              <w:top w:val="nil"/>
              <w:left w:val="nil"/>
              <w:bottom w:val="single" w:sz="4" w:space="0" w:color="auto"/>
              <w:right w:val="single" w:sz="4" w:space="0" w:color="auto"/>
            </w:tcBorders>
            <w:shd w:val="clear" w:color="auto" w:fill="auto"/>
            <w:noWrap/>
            <w:vAlign w:val="bottom"/>
            <w:hideMark/>
          </w:tcPr>
          <w:p w14:paraId="5BDFAA1D"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Ljutomer</w:t>
            </w:r>
          </w:p>
        </w:tc>
        <w:tc>
          <w:tcPr>
            <w:tcW w:w="2437" w:type="dxa"/>
            <w:tcBorders>
              <w:top w:val="nil"/>
              <w:left w:val="nil"/>
              <w:bottom w:val="single" w:sz="4" w:space="0" w:color="auto"/>
              <w:right w:val="single" w:sz="4" w:space="0" w:color="auto"/>
            </w:tcBorders>
            <w:shd w:val="clear" w:color="auto" w:fill="auto"/>
            <w:noWrap/>
            <w:vAlign w:val="bottom"/>
            <w:hideMark/>
          </w:tcPr>
          <w:p w14:paraId="2E8E11E6"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12</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300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1B516598"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9,9</w:t>
            </w:r>
            <w:r w:rsidR="000D22B3">
              <w:rPr>
                <w:rFonts w:ascii="Calibri" w:eastAsia="Times New Roman" w:hAnsi="Calibri" w:cs="Calibri"/>
                <w:color w:val="000000"/>
                <w:lang w:eastAsia="sl-SI"/>
              </w:rPr>
              <w:t>67</w:t>
            </w:r>
          </w:p>
        </w:tc>
      </w:tr>
      <w:tr w:rsidR="003524A8" w:rsidRPr="00BF0805" w14:paraId="101EFCFD"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471715E"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11.</w:t>
            </w:r>
          </w:p>
        </w:tc>
        <w:tc>
          <w:tcPr>
            <w:tcW w:w="2937" w:type="dxa"/>
            <w:tcBorders>
              <w:top w:val="nil"/>
              <w:left w:val="nil"/>
              <w:bottom w:val="single" w:sz="4" w:space="0" w:color="auto"/>
              <w:right w:val="single" w:sz="4" w:space="0" w:color="auto"/>
            </w:tcBorders>
            <w:shd w:val="clear" w:color="auto" w:fill="auto"/>
            <w:noWrap/>
            <w:vAlign w:val="bottom"/>
            <w:hideMark/>
          </w:tcPr>
          <w:p w14:paraId="2F16E875"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Moravske Toplice</w:t>
            </w:r>
          </w:p>
        </w:tc>
        <w:tc>
          <w:tcPr>
            <w:tcW w:w="2437" w:type="dxa"/>
            <w:tcBorders>
              <w:top w:val="nil"/>
              <w:left w:val="nil"/>
              <w:bottom w:val="single" w:sz="4" w:space="0" w:color="auto"/>
              <w:right w:val="single" w:sz="4" w:space="0" w:color="auto"/>
            </w:tcBorders>
            <w:shd w:val="clear" w:color="auto" w:fill="auto"/>
            <w:noWrap/>
            <w:vAlign w:val="bottom"/>
            <w:hideMark/>
          </w:tcPr>
          <w:p w14:paraId="1CE0AB05"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5</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380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720DA279"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4,3</w:t>
            </w:r>
            <w:r w:rsidR="000D22B3">
              <w:rPr>
                <w:rFonts w:ascii="Calibri" w:eastAsia="Times New Roman" w:hAnsi="Calibri" w:cs="Calibri"/>
                <w:color w:val="000000"/>
                <w:lang w:eastAsia="sl-SI"/>
              </w:rPr>
              <w:t>59</w:t>
            </w:r>
          </w:p>
        </w:tc>
      </w:tr>
      <w:tr w:rsidR="003524A8" w:rsidRPr="00BF0805" w14:paraId="01BE11AD"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FDC214C"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12.</w:t>
            </w:r>
          </w:p>
        </w:tc>
        <w:tc>
          <w:tcPr>
            <w:tcW w:w="2937" w:type="dxa"/>
            <w:tcBorders>
              <w:top w:val="nil"/>
              <w:left w:val="nil"/>
              <w:bottom w:val="single" w:sz="4" w:space="0" w:color="auto"/>
              <w:right w:val="single" w:sz="4" w:space="0" w:color="auto"/>
            </w:tcBorders>
            <w:shd w:val="clear" w:color="auto" w:fill="auto"/>
            <w:noWrap/>
            <w:vAlign w:val="bottom"/>
            <w:hideMark/>
          </w:tcPr>
          <w:p w14:paraId="0AF61A9C"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Mestna občina Murska Sobota</w:t>
            </w:r>
          </w:p>
        </w:tc>
        <w:tc>
          <w:tcPr>
            <w:tcW w:w="2437" w:type="dxa"/>
            <w:tcBorders>
              <w:top w:val="nil"/>
              <w:left w:val="nil"/>
              <w:bottom w:val="single" w:sz="4" w:space="0" w:color="auto"/>
              <w:right w:val="single" w:sz="4" w:space="0" w:color="auto"/>
            </w:tcBorders>
            <w:shd w:val="clear" w:color="auto" w:fill="auto"/>
            <w:noWrap/>
            <w:vAlign w:val="bottom"/>
            <w:hideMark/>
          </w:tcPr>
          <w:p w14:paraId="1E67766A"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33</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700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02368CA4"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27,3</w:t>
            </w:r>
            <w:r w:rsidR="000D22B3">
              <w:rPr>
                <w:rFonts w:ascii="Calibri" w:eastAsia="Times New Roman" w:hAnsi="Calibri" w:cs="Calibri"/>
                <w:color w:val="000000"/>
                <w:lang w:eastAsia="sl-SI"/>
              </w:rPr>
              <w:t>07</w:t>
            </w:r>
          </w:p>
        </w:tc>
      </w:tr>
      <w:tr w:rsidR="003524A8" w:rsidRPr="00BF0805" w14:paraId="352717FC"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3B8BFC3"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13.</w:t>
            </w:r>
          </w:p>
        </w:tc>
        <w:tc>
          <w:tcPr>
            <w:tcW w:w="2937" w:type="dxa"/>
            <w:tcBorders>
              <w:top w:val="nil"/>
              <w:left w:val="nil"/>
              <w:bottom w:val="single" w:sz="4" w:space="0" w:color="auto"/>
              <w:right w:val="single" w:sz="4" w:space="0" w:color="auto"/>
            </w:tcBorders>
            <w:shd w:val="clear" w:color="auto" w:fill="auto"/>
            <w:noWrap/>
            <w:vAlign w:val="bottom"/>
            <w:hideMark/>
          </w:tcPr>
          <w:p w14:paraId="11A1893C"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Puconci</w:t>
            </w:r>
          </w:p>
        </w:tc>
        <w:tc>
          <w:tcPr>
            <w:tcW w:w="2437" w:type="dxa"/>
            <w:tcBorders>
              <w:top w:val="nil"/>
              <w:left w:val="nil"/>
              <w:bottom w:val="single" w:sz="4" w:space="0" w:color="auto"/>
              <w:right w:val="single" w:sz="4" w:space="0" w:color="auto"/>
            </w:tcBorders>
            <w:shd w:val="clear" w:color="auto" w:fill="auto"/>
            <w:noWrap/>
            <w:vAlign w:val="bottom"/>
            <w:hideMark/>
          </w:tcPr>
          <w:p w14:paraId="7D1A7645"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390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7B382D19"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3,5</w:t>
            </w:r>
            <w:r w:rsidR="000D22B3">
              <w:rPr>
                <w:rFonts w:ascii="Calibri" w:eastAsia="Times New Roman" w:hAnsi="Calibri" w:cs="Calibri"/>
                <w:color w:val="000000"/>
                <w:lang w:eastAsia="sl-SI"/>
              </w:rPr>
              <w:t>57</w:t>
            </w:r>
          </w:p>
        </w:tc>
      </w:tr>
      <w:tr w:rsidR="003524A8" w:rsidRPr="00BF0805" w14:paraId="3808D855"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7CFFAC9"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14.</w:t>
            </w:r>
          </w:p>
        </w:tc>
        <w:tc>
          <w:tcPr>
            <w:tcW w:w="2937" w:type="dxa"/>
            <w:tcBorders>
              <w:top w:val="nil"/>
              <w:left w:val="nil"/>
              <w:bottom w:val="single" w:sz="4" w:space="0" w:color="auto"/>
              <w:right w:val="single" w:sz="4" w:space="0" w:color="auto"/>
            </w:tcBorders>
            <w:shd w:val="clear" w:color="auto" w:fill="auto"/>
            <w:noWrap/>
            <w:vAlign w:val="bottom"/>
            <w:hideMark/>
          </w:tcPr>
          <w:p w14:paraId="40D4BB80"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Radenci</w:t>
            </w:r>
          </w:p>
        </w:tc>
        <w:tc>
          <w:tcPr>
            <w:tcW w:w="2437" w:type="dxa"/>
            <w:tcBorders>
              <w:top w:val="nil"/>
              <w:left w:val="nil"/>
              <w:bottom w:val="single" w:sz="4" w:space="0" w:color="auto"/>
              <w:right w:val="single" w:sz="4" w:space="0" w:color="auto"/>
            </w:tcBorders>
            <w:shd w:val="clear" w:color="auto" w:fill="auto"/>
            <w:noWrap/>
            <w:vAlign w:val="bottom"/>
            <w:hideMark/>
          </w:tcPr>
          <w:p w14:paraId="3C29E61B"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5</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040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2E6D7406"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4,08</w:t>
            </w:r>
            <w:r w:rsidR="000D22B3">
              <w:rPr>
                <w:rFonts w:ascii="Calibri" w:eastAsia="Times New Roman" w:hAnsi="Calibri" w:cs="Calibri"/>
                <w:color w:val="000000"/>
                <w:lang w:eastAsia="sl-SI"/>
              </w:rPr>
              <w:t>4</w:t>
            </w:r>
          </w:p>
        </w:tc>
      </w:tr>
      <w:tr w:rsidR="003524A8" w:rsidRPr="00BF0805" w14:paraId="671FF43A"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65FF9AA"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15.</w:t>
            </w:r>
          </w:p>
        </w:tc>
        <w:tc>
          <w:tcPr>
            <w:tcW w:w="2937" w:type="dxa"/>
            <w:tcBorders>
              <w:top w:val="nil"/>
              <w:left w:val="nil"/>
              <w:bottom w:val="single" w:sz="4" w:space="0" w:color="auto"/>
              <w:right w:val="single" w:sz="4" w:space="0" w:color="auto"/>
            </w:tcBorders>
            <w:shd w:val="clear" w:color="auto" w:fill="auto"/>
            <w:noWrap/>
            <w:vAlign w:val="bottom"/>
            <w:hideMark/>
          </w:tcPr>
          <w:p w14:paraId="6AF9BEDB"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Razkrižje</w:t>
            </w:r>
          </w:p>
        </w:tc>
        <w:tc>
          <w:tcPr>
            <w:tcW w:w="2437" w:type="dxa"/>
            <w:tcBorders>
              <w:top w:val="nil"/>
              <w:left w:val="nil"/>
              <w:bottom w:val="single" w:sz="4" w:space="0" w:color="auto"/>
              <w:right w:val="single" w:sz="4" w:space="0" w:color="auto"/>
            </w:tcBorders>
            <w:shd w:val="clear" w:color="auto" w:fill="auto"/>
            <w:noWrap/>
            <w:vAlign w:val="bottom"/>
            <w:hideMark/>
          </w:tcPr>
          <w:p w14:paraId="0A1BB812"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150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64713C37"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0,93</w:t>
            </w:r>
            <w:r w:rsidR="000D22B3">
              <w:rPr>
                <w:rFonts w:ascii="Calibri" w:eastAsia="Times New Roman" w:hAnsi="Calibri" w:cs="Calibri"/>
                <w:color w:val="000000"/>
                <w:lang w:eastAsia="sl-SI"/>
              </w:rPr>
              <w:t>2</w:t>
            </w:r>
          </w:p>
        </w:tc>
      </w:tr>
      <w:tr w:rsidR="003524A8" w:rsidRPr="00BF0805" w14:paraId="5B6752EE"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FE944A3"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16.</w:t>
            </w:r>
          </w:p>
        </w:tc>
        <w:tc>
          <w:tcPr>
            <w:tcW w:w="2937" w:type="dxa"/>
            <w:tcBorders>
              <w:top w:val="nil"/>
              <w:left w:val="nil"/>
              <w:bottom w:val="single" w:sz="4" w:space="0" w:color="auto"/>
              <w:right w:val="single" w:sz="4" w:space="0" w:color="auto"/>
            </w:tcBorders>
            <w:shd w:val="clear" w:color="auto" w:fill="auto"/>
            <w:noWrap/>
            <w:vAlign w:val="bottom"/>
            <w:hideMark/>
          </w:tcPr>
          <w:p w14:paraId="42FB0CD0"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Rogašovci</w:t>
            </w:r>
          </w:p>
        </w:tc>
        <w:tc>
          <w:tcPr>
            <w:tcW w:w="2437" w:type="dxa"/>
            <w:tcBorders>
              <w:top w:val="nil"/>
              <w:left w:val="nil"/>
              <w:bottom w:val="single" w:sz="4" w:space="0" w:color="auto"/>
              <w:right w:val="single" w:sz="4" w:space="0" w:color="auto"/>
            </w:tcBorders>
            <w:shd w:val="clear" w:color="auto" w:fill="auto"/>
            <w:noWrap/>
            <w:vAlign w:val="bottom"/>
            <w:hideMark/>
          </w:tcPr>
          <w:p w14:paraId="34275B1C"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350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64DF08F4"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1,9</w:t>
            </w:r>
            <w:r w:rsidR="000D22B3">
              <w:rPr>
                <w:rFonts w:ascii="Calibri" w:eastAsia="Times New Roman" w:hAnsi="Calibri" w:cs="Calibri"/>
                <w:color w:val="000000"/>
                <w:lang w:eastAsia="sl-SI"/>
              </w:rPr>
              <w:t>04</w:t>
            </w:r>
          </w:p>
        </w:tc>
      </w:tr>
      <w:tr w:rsidR="003524A8" w:rsidRPr="00BF0805" w14:paraId="59953650"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5E54995"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17.</w:t>
            </w:r>
          </w:p>
        </w:tc>
        <w:tc>
          <w:tcPr>
            <w:tcW w:w="2937" w:type="dxa"/>
            <w:tcBorders>
              <w:top w:val="nil"/>
              <w:left w:val="nil"/>
              <w:bottom w:val="single" w:sz="4" w:space="0" w:color="auto"/>
              <w:right w:val="single" w:sz="4" w:space="0" w:color="auto"/>
            </w:tcBorders>
            <w:shd w:val="clear" w:color="auto" w:fill="auto"/>
            <w:noWrap/>
            <w:vAlign w:val="bottom"/>
            <w:hideMark/>
          </w:tcPr>
          <w:p w14:paraId="684499CA"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Sveti Jurij ob Ščavnici</w:t>
            </w:r>
          </w:p>
        </w:tc>
        <w:tc>
          <w:tcPr>
            <w:tcW w:w="2437" w:type="dxa"/>
            <w:tcBorders>
              <w:top w:val="nil"/>
              <w:left w:val="nil"/>
              <w:bottom w:val="single" w:sz="4" w:space="0" w:color="auto"/>
              <w:right w:val="single" w:sz="4" w:space="0" w:color="auto"/>
            </w:tcBorders>
            <w:shd w:val="clear" w:color="auto" w:fill="auto"/>
            <w:noWrap/>
            <w:vAlign w:val="bottom"/>
            <w:hideMark/>
          </w:tcPr>
          <w:p w14:paraId="2ACCD138"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990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0E832E55"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1,61</w:t>
            </w:r>
            <w:r w:rsidR="000D22B3">
              <w:rPr>
                <w:rFonts w:ascii="Calibri" w:eastAsia="Times New Roman" w:hAnsi="Calibri" w:cs="Calibri"/>
                <w:color w:val="000000"/>
                <w:lang w:eastAsia="sl-SI"/>
              </w:rPr>
              <w:t>2</w:t>
            </w:r>
          </w:p>
        </w:tc>
      </w:tr>
      <w:tr w:rsidR="003524A8" w:rsidRPr="00BF0805" w14:paraId="3E8DD632"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C51872F"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18.</w:t>
            </w:r>
          </w:p>
        </w:tc>
        <w:tc>
          <w:tcPr>
            <w:tcW w:w="2937" w:type="dxa"/>
            <w:tcBorders>
              <w:top w:val="nil"/>
              <w:left w:val="nil"/>
              <w:bottom w:val="single" w:sz="4" w:space="0" w:color="auto"/>
              <w:right w:val="single" w:sz="4" w:space="0" w:color="auto"/>
            </w:tcBorders>
            <w:shd w:val="clear" w:color="auto" w:fill="auto"/>
            <w:noWrap/>
            <w:vAlign w:val="bottom"/>
            <w:hideMark/>
          </w:tcPr>
          <w:p w14:paraId="6EBBF408"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Šalovci</w:t>
            </w:r>
          </w:p>
        </w:tc>
        <w:tc>
          <w:tcPr>
            <w:tcW w:w="2437" w:type="dxa"/>
            <w:tcBorders>
              <w:top w:val="nil"/>
              <w:left w:val="nil"/>
              <w:bottom w:val="single" w:sz="4" w:space="0" w:color="auto"/>
              <w:right w:val="single" w:sz="4" w:space="0" w:color="auto"/>
            </w:tcBorders>
            <w:shd w:val="clear" w:color="auto" w:fill="auto"/>
            <w:noWrap/>
            <w:vAlign w:val="bottom"/>
            <w:hideMark/>
          </w:tcPr>
          <w:p w14:paraId="3B8DCE91"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190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4A3A6DA9"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0,96</w:t>
            </w:r>
            <w:r w:rsidR="000D22B3">
              <w:rPr>
                <w:rFonts w:ascii="Calibri" w:eastAsia="Times New Roman" w:hAnsi="Calibri" w:cs="Calibri"/>
                <w:color w:val="000000"/>
                <w:lang w:eastAsia="sl-SI"/>
              </w:rPr>
              <w:t>4</w:t>
            </w:r>
          </w:p>
        </w:tc>
      </w:tr>
      <w:tr w:rsidR="003524A8" w:rsidRPr="00BF0805" w14:paraId="1A11157F"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25F01EC"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19.</w:t>
            </w:r>
          </w:p>
        </w:tc>
        <w:tc>
          <w:tcPr>
            <w:tcW w:w="2937" w:type="dxa"/>
            <w:tcBorders>
              <w:top w:val="nil"/>
              <w:left w:val="nil"/>
              <w:bottom w:val="single" w:sz="4" w:space="0" w:color="auto"/>
              <w:right w:val="single" w:sz="4" w:space="0" w:color="auto"/>
            </w:tcBorders>
            <w:shd w:val="clear" w:color="auto" w:fill="auto"/>
            <w:noWrap/>
            <w:vAlign w:val="bottom"/>
            <w:hideMark/>
          </w:tcPr>
          <w:p w14:paraId="71D998B1"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Tišina</w:t>
            </w:r>
          </w:p>
        </w:tc>
        <w:tc>
          <w:tcPr>
            <w:tcW w:w="2437" w:type="dxa"/>
            <w:tcBorders>
              <w:top w:val="nil"/>
              <w:left w:val="nil"/>
              <w:bottom w:val="single" w:sz="4" w:space="0" w:color="auto"/>
              <w:right w:val="single" w:sz="4" w:space="0" w:color="auto"/>
            </w:tcBorders>
            <w:shd w:val="clear" w:color="auto" w:fill="auto"/>
            <w:noWrap/>
            <w:vAlign w:val="bottom"/>
            <w:hideMark/>
          </w:tcPr>
          <w:p w14:paraId="43C3B5F6"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000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46287B5A"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2,43</w:t>
            </w:r>
            <w:r w:rsidR="000D22B3">
              <w:rPr>
                <w:rFonts w:ascii="Calibri" w:eastAsia="Times New Roman" w:hAnsi="Calibri" w:cs="Calibri"/>
                <w:color w:val="000000"/>
                <w:lang w:eastAsia="sl-SI"/>
              </w:rPr>
              <w:t>1</w:t>
            </w:r>
          </w:p>
        </w:tc>
      </w:tr>
      <w:tr w:rsidR="003524A8" w:rsidRPr="00BF0805" w14:paraId="48653BC7"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C726EE6"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20.</w:t>
            </w:r>
          </w:p>
        </w:tc>
        <w:tc>
          <w:tcPr>
            <w:tcW w:w="2937" w:type="dxa"/>
            <w:tcBorders>
              <w:top w:val="nil"/>
              <w:left w:val="nil"/>
              <w:bottom w:val="single" w:sz="4" w:space="0" w:color="auto"/>
              <w:right w:val="single" w:sz="4" w:space="0" w:color="auto"/>
            </w:tcBorders>
            <w:shd w:val="clear" w:color="auto" w:fill="auto"/>
            <w:noWrap/>
            <w:vAlign w:val="bottom"/>
            <w:hideMark/>
          </w:tcPr>
          <w:p w14:paraId="6D152526"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Veržej</w:t>
            </w:r>
          </w:p>
        </w:tc>
        <w:tc>
          <w:tcPr>
            <w:tcW w:w="2437" w:type="dxa"/>
            <w:tcBorders>
              <w:top w:val="nil"/>
              <w:left w:val="nil"/>
              <w:bottom w:val="single" w:sz="4" w:space="0" w:color="auto"/>
              <w:right w:val="single" w:sz="4" w:space="0" w:color="auto"/>
            </w:tcBorders>
            <w:shd w:val="clear" w:color="auto" w:fill="auto"/>
            <w:noWrap/>
            <w:vAlign w:val="bottom"/>
            <w:hideMark/>
          </w:tcPr>
          <w:p w14:paraId="5F3F1A77"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190</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12E72438"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0,96</w:t>
            </w:r>
            <w:r w:rsidR="000D22B3">
              <w:rPr>
                <w:rFonts w:ascii="Calibri" w:eastAsia="Times New Roman" w:hAnsi="Calibri" w:cs="Calibri"/>
                <w:color w:val="000000"/>
                <w:lang w:eastAsia="sl-SI"/>
              </w:rPr>
              <w:t>4</w:t>
            </w:r>
          </w:p>
        </w:tc>
      </w:tr>
      <w:tr w:rsidR="003524A8" w:rsidRPr="00BF0805" w14:paraId="63951D37"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EB32D69"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21.</w:t>
            </w:r>
          </w:p>
        </w:tc>
        <w:tc>
          <w:tcPr>
            <w:tcW w:w="2937" w:type="dxa"/>
            <w:tcBorders>
              <w:top w:val="nil"/>
              <w:left w:val="nil"/>
              <w:bottom w:val="single" w:sz="4" w:space="0" w:color="auto"/>
              <w:right w:val="single" w:sz="4" w:space="0" w:color="auto"/>
            </w:tcBorders>
            <w:shd w:val="clear" w:color="auto" w:fill="auto"/>
            <w:noWrap/>
            <w:vAlign w:val="bottom"/>
            <w:hideMark/>
          </w:tcPr>
          <w:p w14:paraId="6AE21977"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Črenšovci</w:t>
            </w:r>
          </w:p>
        </w:tc>
        <w:tc>
          <w:tcPr>
            <w:tcW w:w="2437" w:type="dxa"/>
            <w:tcBorders>
              <w:top w:val="nil"/>
              <w:left w:val="nil"/>
              <w:bottom w:val="single" w:sz="4" w:space="0" w:color="auto"/>
              <w:right w:val="single" w:sz="4" w:space="0" w:color="auto"/>
            </w:tcBorders>
            <w:shd w:val="clear" w:color="auto" w:fill="auto"/>
            <w:noWrap/>
            <w:vAlign w:val="bottom"/>
            <w:hideMark/>
          </w:tcPr>
          <w:p w14:paraId="7EF7E20A"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037</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06A7848F"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3,27</w:t>
            </w:r>
            <w:r w:rsidR="000D22B3">
              <w:rPr>
                <w:rFonts w:ascii="Calibri" w:eastAsia="Times New Roman" w:hAnsi="Calibri" w:cs="Calibri"/>
                <w:color w:val="000000"/>
                <w:lang w:eastAsia="sl-SI"/>
              </w:rPr>
              <w:t>1</w:t>
            </w:r>
          </w:p>
        </w:tc>
      </w:tr>
      <w:tr w:rsidR="003524A8" w:rsidRPr="00BF0805" w14:paraId="30BE10A6"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A8EBAD1"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22.</w:t>
            </w:r>
          </w:p>
        </w:tc>
        <w:tc>
          <w:tcPr>
            <w:tcW w:w="2937" w:type="dxa"/>
            <w:tcBorders>
              <w:top w:val="nil"/>
              <w:left w:val="nil"/>
              <w:bottom w:val="single" w:sz="4" w:space="0" w:color="auto"/>
              <w:right w:val="single" w:sz="4" w:space="0" w:color="auto"/>
            </w:tcBorders>
            <w:shd w:val="clear" w:color="auto" w:fill="auto"/>
            <w:noWrap/>
            <w:vAlign w:val="bottom"/>
            <w:hideMark/>
          </w:tcPr>
          <w:p w14:paraId="00A1DD17"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Dobrovnik</w:t>
            </w:r>
          </w:p>
        </w:tc>
        <w:tc>
          <w:tcPr>
            <w:tcW w:w="2437" w:type="dxa"/>
            <w:tcBorders>
              <w:top w:val="nil"/>
              <w:left w:val="nil"/>
              <w:bottom w:val="single" w:sz="4" w:space="0" w:color="auto"/>
              <w:right w:val="single" w:sz="4" w:space="0" w:color="auto"/>
            </w:tcBorders>
            <w:shd w:val="clear" w:color="auto" w:fill="auto"/>
            <w:noWrap/>
            <w:vAlign w:val="bottom"/>
            <w:hideMark/>
          </w:tcPr>
          <w:p w14:paraId="5CAB63D1"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293</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36212610"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1,0</w:t>
            </w:r>
            <w:r w:rsidR="000D22B3">
              <w:rPr>
                <w:rFonts w:ascii="Calibri" w:eastAsia="Times New Roman" w:hAnsi="Calibri" w:cs="Calibri"/>
                <w:color w:val="000000"/>
                <w:lang w:eastAsia="sl-SI"/>
              </w:rPr>
              <w:t>48</w:t>
            </w:r>
          </w:p>
        </w:tc>
      </w:tr>
      <w:tr w:rsidR="003524A8" w:rsidRPr="00BF0805" w14:paraId="0DD1B0DF"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6918C2C"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23.</w:t>
            </w:r>
          </w:p>
        </w:tc>
        <w:tc>
          <w:tcPr>
            <w:tcW w:w="2937" w:type="dxa"/>
            <w:tcBorders>
              <w:top w:val="nil"/>
              <w:left w:val="nil"/>
              <w:bottom w:val="single" w:sz="4" w:space="0" w:color="auto"/>
              <w:right w:val="single" w:sz="4" w:space="0" w:color="auto"/>
            </w:tcBorders>
            <w:shd w:val="clear" w:color="auto" w:fill="auto"/>
            <w:noWrap/>
            <w:vAlign w:val="bottom"/>
            <w:hideMark/>
          </w:tcPr>
          <w:p w14:paraId="18BB1BA0"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Kobilje</w:t>
            </w:r>
          </w:p>
        </w:tc>
        <w:tc>
          <w:tcPr>
            <w:tcW w:w="2437" w:type="dxa"/>
            <w:tcBorders>
              <w:top w:val="nil"/>
              <w:left w:val="nil"/>
              <w:bottom w:val="single" w:sz="4" w:space="0" w:color="auto"/>
              <w:right w:val="single" w:sz="4" w:space="0" w:color="auto"/>
            </w:tcBorders>
            <w:shd w:val="clear" w:color="auto" w:fill="auto"/>
            <w:noWrap/>
            <w:vAlign w:val="bottom"/>
            <w:hideMark/>
          </w:tcPr>
          <w:p w14:paraId="5D1F7FF9"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564</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1C7D4BCD"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0,4</w:t>
            </w:r>
            <w:r w:rsidR="000D22B3">
              <w:rPr>
                <w:rFonts w:ascii="Calibri" w:eastAsia="Times New Roman" w:hAnsi="Calibri" w:cs="Calibri"/>
                <w:color w:val="000000"/>
                <w:lang w:eastAsia="sl-SI"/>
              </w:rPr>
              <w:t>57</w:t>
            </w:r>
          </w:p>
        </w:tc>
      </w:tr>
      <w:tr w:rsidR="003524A8" w:rsidRPr="00BF0805" w14:paraId="5DBA5194"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07B13BC"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24.</w:t>
            </w:r>
          </w:p>
        </w:tc>
        <w:tc>
          <w:tcPr>
            <w:tcW w:w="2937" w:type="dxa"/>
            <w:tcBorders>
              <w:top w:val="nil"/>
              <w:left w:val="nil"/>
              <w:bottom w:val="single" w:sz="4" w:space="0" w:color="auto"/>
              <w:right w:val="single" w:sz="4" w:space="0" w:color="auto"/>
            </w:tcBorders>
            <w:shd w:val="clear" w:color="auto" w:fill="auto"/>
            <w:noWrap/>
            <w:vAlign w:val="bottom"/>
            <w:hideMark/>
          </w:tcPr>
          <w:p w14:paraId="4CB0DA07"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Lendava</w:t>
            </w:r>
          </w:p>
        </w:tc>
        <w:tc>
          <w:tcPr>
            <w:tcW w:w="2437" w:type="dxa"/>
            <w:tcBorders>
              <w:top w:val="nil"/>
              <w:left w:val="nil"/>
              <w:bottom w:val="single" w:sz="4" w:space="0" w:color="auto"/>
              <w:right w:val="single" w:sz="4" w:space="0" w:color="auto"/>
            </w:tcBorders>
            <w:shd w:val="clear" w:color="auto" w:fill="auto"/>
            <w:noWrap/>
            <w:vAlign w:val="bottom"/>
            <w:hideMark/>
          </w:tcPr>
          <w:p w14:paraId="37A92A5E"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035</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6FCB1A3C"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8,94</w:t>
            </w:r>
            <w:r w:rsidR="000D22B3">
              <w:rPr>
                <w:rFonts w:ascii="Calibri" w:eastAsia="Times New Roman" w:hAnsi="Calibri" w:cs="Calibri"/>
                <w:color w:val="000000"/>
                <w:lang w:eastAsia="sl-SI"/>
              </w:rPr>
              <w:t>1</w:t>
            </w:r>
          </w:p>
        </w:tc>
      </w:tr>
      <w:tr w:rsidR="003524A8" w:rsidRPr="00BF0805" w14:paraId="61A8605B"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FD87641"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25.</w:t>
            </w:r>
          </w:p>
        </w:tc>
        <w:tc>
          <w:tcPr>
            <w:tcW w:w="2937" w:type="dxa"/>
            <w:tcBorders>
              <w:top w:val="nil"/>
              <w:left w:val="nil"/>
              <w:bottom w:val="single" w:sz="4" w:space="0" w:color="auto"/>
              <w:right w:val="single" w:sz="4" w:space="0" w:color="auto"/>
            </w:tcBorders>
            <w:shd w:val="clear" w:color="auto" w:fill="auto"/>
            <w:noWrap/>
            <w:vAlign w:val="bottom"/>
            <w:hideMark/>
          </w:tcPr>
          <w:p w14:paraId="3E3D6D23"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Odranci</w:t>
            </w:r>
          </w:p>
        </w:tc>
        <w:tc>
          <w:tcPr>
            <w:tcW w:w="2437" w:type="dxa"/>
            <w:tcBorders>
              <w:top w:val="nil"/>
              <w:left w:val="nil"/>
              <w:bottom w:val="single" w:sz="4" w:space="0" w:color="auto"/>
              <w:right w:val="single" w:sz="4" w:space="0" w:color="auto"/>
            </w:tcBorders>
            <w:shd w:val="clear" w:color="auto" w:fill="auto"/>
            <w:noWrap/>
            <w:vAlign w:val="bottom"/>
            <w:hideMark/>
          </w:tcPr>
          <w:p w14:paraId="5590A32B"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602</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28D07F17"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0D22B3">
              <w:rPr>
                <w:rFonts w:ascii="Calibri" w:eastAsia="Times New Roman" w:hAnsi="Calibri" w:cs="Calibri"/>
                <w:color w:val="000000"/>
                <w:lang w:eastAsia="sl-SI"/>
              </w:rPr>
              <w:t>298</w:t>
            </w:r>
          </w:p>
        </w:tc>
      </w:tr>
      <w:tr w:rsidR="003524A8" w:rsidRPr="00BF0805" w14:paraId="3ED7F5D2"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3857C72"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26.</w:t>
            </w:r>
          </w:p>
        </w:tc>
        <w:tc>
          <w:tcPr>
            <w:tcW w:w="2937" w:type="dxa"/>
            <w:tcBorders>
              <w:top w:val="nil"/>
              <w:left w:val="nil"/>
              <w:bottom w:val="single" w:sz="4" w:space="0" w:color="auto"/>
              <w:right w:val="single" w:sz="4" w:space="0" w:color="auto"/>
            </w:tcBorders>
            <w:shd w:val="clear" w:color="auto" w:fill="auto"/>
            <w:noWrap/>
            <w:vAlign w:val="bottom"/>
            <w:hideMark/>
          </w:tcPr>
          <w:p w14:paraId="0303DEC9"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Turnišče</w:t>
            </w:r>
          </w:p>
        </w:tc>
        <w:tc>
          <w:tcPr>
            <w:tcW w:w="2437" w:type="dxa"/>
            <w:tcBorders>
              <w:top w:val="nil"/>
              <w:left w:val="nil"/>
              <w:bottom w:val="single" w:sz="4" w:space="0" w:color="auto"/>
              <w:right w:val="single" w:sz="4" w:space="0" w:color="auto"/>
            </w:tcBorders>
            <w:shd w:val="clear" w:color="auto" w:fill="auto"/>
            <w:noWrap/>
            <w:vAlign w:val="bottom"/>
            <w:hideMark/>
          </w:tcPr>
          <w:p w14:paraId="46866F6E"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386</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2E6DA176"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2,7</w:t>
            </w:r>
            <w:r w:rsidR="000D22B3">
              <w:rPr>
                <w:rFonts w:ascii="Calibri" w:eastAsia="Times New Roman" w:hAnsi="Calibri" w:cs="Calibri"/>
                <w:color w:val="000000"/>
                <w:lang w:eastAsia="sl-SI"/>
              </w:rPr>
              <w:t>4</w:t>
            </w:r>
            <w:r w:rsidRPr="00BF0805">
              <w:rPr>
                <w:rFonts w:ascii="Calibri" w:eastAsia="Times New Roman" w:hAnsi="Calibri" w:cs="Calibri"/>
                <w:color w:val="000000"/>
                <w:lang w:eastAsia="sl-SI"/>
              </w:rPr>
              <w:t>4</w:t>
            </w:r>
          </w:p>
        </w:tc>
      </w:tr>
      <w:tr w:rsidR="003524A8" w:rsidRPr="00BF0805" w14:paraId="7F272B4B"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DFE5DD7"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27.</w:t>
            </w:r>
          </w:p>
        </w:tc>
        <w:tc>
          <w:tcPr>
            <w:tcW w:w="2937" w:type="dxa"/>
            <w:tcBorders>
              <w:top w:val="nil"/>
              <w:left w:val="nil"/>
              <w:bottom w:val="single" w:sz="4" w:space="0" w:color="auto"/>
              <w:right w:val="single" w:sz="4" w:space="0" w:color="auto"/>
            </w:tcBorders>
            <w:shd w:val="clear" w:color="auto" w:fill="auto"/>
            <w:noWrap/>
            <w:vAlign w:val="bottom"/>
            <w:hideMark/>
          </w:tcPr>
          <w:p w14:paraId="2262F82B"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Velika Polana</w:t>
            </w:r>
          </w:p>
        </w:tc>
        <w:tc>
          <w:tcPr>
            <w:tcW w:w="2437" w:type="dxa"/>
            <w:tcBorders>
              <w:top w:val="nil"/>
              <w:left w:val="nil"/>
              <w:bottom w:val="single" w:sz="4" w:space="0" w:color="auto"/>
              <w:right w:val="single" w:sz="4" w:space="0" w:color="auto"/>
            </w:tcBorders>
            <w:shd w:val="clear" w:color="auto" w:fill="auto"/>
            <w:noWrap/>
            <w:vAlign w:val="bottom"/>
            <w:hideMark/>
          </w:tcPr>
          <w:p w14:paraId="49D75539"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sidR="002E208B">
              <w:rPr>
                <w:rFonts w:ascii="Calibri" w:eastAsia="Times New Roman" w:hAnsi="Calibri" w:cs="Calibri"/>
                <w:color w:val="000000"/>
                <w:lang w:eastAsia="sl-SI"/>
              </w:rPr>
              <w:t>.</w:t>
            </w:r>
            <w:r w:rsidRPr="00BF0805">
              <w:rPr>
                <w:rFonts w:ascii="Calibri" w:eastAsia="Times New Roman" w:hAnsi="Calibri" w:cs="Calibri"/>
                <w:color w:val="000000"/>
                <w:lang w:eastAsia="sl-SI"/>
              </w:rPr>
              <w:t>496</w:t>
            </w:r>
            <w:r w:rsidR="00976431">
              <w:rPr>
                <w:rFonts w:ascii="Calibri" w:eastAsia="Times New Roman" w:hAnsi="Calibri" w:cs="Calibri"/>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64ED501C" w14:textId="77777777" w:rsidR="003524A8" w:rsidRPr="00BF0805" w:rsidRDefault="003524A8" w:rsidP="003A1730">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1,21</w:t>
            </w:r>
            <w:r w:rsidR="000D22B3">
              <w:rPr>
                <w:rFonts w:ascii="Calibri" w:eastAsia="Times New Roman" w:hAnsi="Calibri" w:cs="Calibri"/>
                <w:color w:val="000000"/>
                <w:lang w:eastAsia="sl-SI"/>
              </w:rPr>
              <w:t>2</w:t>
            </w:r>
          </w:p>
        </w:tc>
      </w:tr>
      <w:tr w:rsidR="003524A8" w:rsidRPr="00BF0805" w14:paraId="5243091A" w14:textId="77777777" w:rsidTr="007007B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CB4D662" w14:textId="77777777" w:rsidR="003524A8" w:rsidRPr="00BF0805" w:rsidRDefault="003524A8" w:rsidP="003A1730">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 </w:t>
            </w:r>
          </w:p>
        </w:tc>
        <w:tc>
          <w:tcPr>
            <w:tcW w:w="2937" w:type="dxa"/>
            <w:tcBorders>
              <w:top w:val="nil"/>
              <w:left w:val="nil"/>
              <w:bottom w:val="single" w:sz="4" w:space="0" w:color="auto"/>
              <w:right w:val="single" w:sz="4" w:space="0" w:color="auto"/>
            </w:tcBorders>
            <w:shd w:val="clear" w:color="auto" w:fill="auto"/>
            <w:noWrap/>
            <w:vAlign w:val="bottom"/>
            <w:hideMark/>
          </w:tcPr>
          <w:p w14:paraId="60912413" w14:textId="77777777" w:rsidR="003524A8" w:rsidRPr="00BF0805" w:rsidRDefault="003524A8" w:rsidP="003A1730">
            <w:pPr>
              <w:spacing w:after="0" w:line="240" w:lineRule="auto"/>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Skupaj</w:t>
            </w:r>
          </w:p>
        </w:tc>
        <w:tc>
          <w:tcPr>
            <w:tcW w:w="2437" w:type="dxa"/>
            <w:tcBorders>
              <w:top w:val="nil"/>
              <w:left w:val="nil"/>
              <w:bottom w:val="single" w:sz="4" w:space="0" w:color="auto"/>
              <w:right w:val="single" w:sz="4" w:space="0" w:color="auto"/>
            </w:tcBorders>
            <w:shd w:val="clear" w:color="auto" w:fill="auto"/>
            <w:noWrap/>
            <w:vAlign w:val="bottom"/>
            <w:hideMark/>
          </w:tcPr>
          <w:p w14:paraId="3B21C8C4" w14:textId="77777777" w:rsidR="003524A8" w:rsidRPr="00BF0805" w:rsidRDefault="003524A8" w:rsidP="003A1730">
            <w:pPr>
              <w:spacing w:after="0" w:line="240" w:lineRule="auto"/>
              <w:jc w:val="right"/>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123.413</w:t>
            </w:r>
            <w:r w:rsidR="00976431" w:rsidRPr="00976431">
              <w:rPr>
                <w:rFonts w:ascii="Calibri" w:eastAsia="Times New Roman" w:hAnsi="Calibri" w:cs="Calibri"/>
                <w:b/>
                <w:bCs/>
                <w:color w:val="000000"/>
                <w:lang w:eastAsia="sl-SI"/>
              </w:rPr>
              <w:t>,00</w:t>
            </w:r>
          </w:p>
        </w:tc>
        <w:tc>
          <w:tcPr>
            <w:tcW w:w="1840" w:type="dxa"/>
            <w:tcBorders>
              <w:top w:val="nil"/>
              <w:left w:val="nil"/>
              <w:bottom w:val="single" w:sz="4" w:space="0" w:color="auto"/>
              <w:right w:val="single" w:sz="4" w:space="0" w:color="auto"/>
            </w:tcBorders>
            <w:shd w:val="clear" w:color="auto" w:fill="auto"/>
            <w:noWrap/>
            <w:vAlign w:val="bottom"/>
            <w:hideMark/>
          </w:tcPr>
          <w:p w14:paraId="1A1FD535" w14:textId="77777777" w:rsidR="003524A8" w:rsidRPr="00BF0805" w:rsidRDefault="003524A8" w:rsidP="003A1730">
            <w:pPr>
              <w:spacing w:after="0" w:line="240" w:lineRule="auto"/>
              <w:jc w:val="right"/>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100</w:t>
            </w:r>
          </w:p>
        </w:tc>
      </w:tr>
      <w:bookmarkEnd w:id="2"/>
    </w:tbl>
    <w:p w14:paraId="70C102C8" w14:textId="77777777" w:rsidR="003524A8" w:rsidRPr="00BF0805" w:rsidRDefault="003524A8" w:rsidP="00BB2864">
      <w:pPr>
        <w:shd w:val="clear" w:color="auto" w:fill="FFFFFF"/>
        <w:spacing w:after="0" w:line="240" w:lineRule="auto"/>
        <w:ind w:firstLine="240"/>
        <w:jc w:val="both"/>
        <w:rPr>
          <w:rFonts w:ascii="Calibri" w:eastAsia="Times New Roman" w:hAnsi="Calibri" w:cs="Calibri"/>
          <w:lang w:eastAsia="sl-SI"/>
        </w:rPr>
      </w:pPr>
    </w:p>
    <w:p w14:paraId="3794B8C7" w14:textId="77777777" w:rsidR="006B4DCE" w:rsidRPr="00BF0805" w:rsidRDefault="006B4DCE" w:rsidP="00F50660">
      <w:pPr>
        <w:pStyle w:val="Odstavekseznama"/>
        <w:numPr>
          <w:ilvl w:val="0"/>
          <w:numId w:val="12"/>
        </w:numPr>
        <w:shd w:val="clear" w:color="auto" w:fill="FFFFFF"/>
        <w:jc w:val="both"/>
        <w:rPr>
          <w:rFonts w:ascii="Calibri" w:hAnsi="Calibri" w:cs="Calibri"/>
          <w:sz w:val="22"/>
          <w:szCs w:val="22"/>
        </w:rPr>
      </w:pPr>
      <w:r w:rsidRPr="00BF0805">
        <w:rPr>
          <w:rFonts w:ascii="Calibri" w:hAnsi="Calibri" w:cs="Calibri"/>
          <w:sz w:val="22"/>
          <w:szCs w:val="22"/>
        </w:rPr>
        <w:t>Občine ustanoviteljice javnega podjetja so solastniki premoženja, s katerim javno podjetje gospodari, v sorazmerju glede na višino poslovnih deležev kot izhaja iz prejšnjega odstavka tega člena.</w:t>
      </w:r>
    </w:p>
    <w:p w14:paraId="5F818986" w14:textId="77777777" w:rsidR="007D0FB2" w:rsidRDefault="007D0FB2" w:rsidP="00BC2B09">
      <w:pPr>
        <w:shd w:val="clear" w:color="auto" w:fill="FFFFFF"/>
        <w:spacing w:after="0" w:line="240" w:lineRule="auto"/>
        <w:rPr>
          <w:rFonts w:ascii="Calibri" w:eastAsia="Times New Roman" w:hAnsi="Calibri" w:cs="Calibri"/>
          <w:color w:val="000000" w:themeColor="text1"/>
          <w:lang w:eastAsia="sl-SI"/>
        </w:rPr>
      </w:pPr>
    </w:p>
    <w:p w14:paraId="0785D4B7" w14:textId="77777777" w:rsidR="007D0FB2" w:rsidRDefault="007D0FB2" w:rsidP="007D0FB2">
      <w:pPr>
        <w:shd w:val="clear" w:color="auto" w:fill="FFFFFF"/>
        <w:spacing w:after="0" w:line="240" w:lineRule="auto"/>
        <w:jc w:val="both"/>
        <w:rPr>
          <w:rFonts w:ascii="Calibri" w:eastAsia="Times New Roman" w:hAnsi="Calibri" w:cs="Calibri"/>
          <w:b/>
          <w:bCs/>
          <w:lang w:eastAsia="sl-SI"/>
        </w:rPr>
      </w:pPr>
      <w:r w:rsidRPr="00421C84">
        <w:rPr>
          <w:rFonts w:ascii="Calibri" w:eastAsia="Times New Roman" w:hAnsi="Calibri" w:cs="Calibri"/>
          <w:b/>
          <w:bCs/>
          <w:lang w:eastAsia="sl-SI"/>
        </w:rPr>
        <w:t>OBRAZLOŽITEV:</w:t>
      </w:r>
    </w:p>
    <w:p w14:paraId="343E2DB3" w14:textId="77777777" w:rsidR="004178FF" w:rsidRPr="00421C84" w:rsidRDefault="004178FF" w:rsidP="007D0FB2">
      <w:pPr>
        <w:shd w:val="clear" w:color="auto" w:fill="FFFFFF"/>
        <w:spacing w:after="0" w:line="240" w:lineRule="auto"/>
        <w:jc w:val="both"/>
        <w:rPr>
          <w:rFonts w:ascii="Calibri" w:eastAsia="Times New Roman" w:hAnsi="Calibri" w:cs="Calibri"/>
          <w:b/>
          <w:bCs/>
          <w:lang w:eastAsia="sl-SI"/>
        </w:rPr>
      </w:pPr>
    </w:p>
    <w:p w14:paraId="506BEEDD" w14:textId="77777777" w:rsidR="007D0FB2" w:rsidRPr="004178FF" w:rsidRDefault="007D0FB2" w:rsidP="00B8303C">
      <w:pPr>
        <w:shd w:val="clear" w:color="auto" w:fill="FFFFFF"/>
        <w:spacing w:after="0" w:line="240" w:lineRule="auto"/>
        <w:jc w:val="both"/>
        <w:rPr>
          <w:rFonts w:ascii="Calibri" w:eastAsia="Times New Roman" w:hAnsi="Calibri" w:cs="Calibri"/>
          <w:i/>
          <w:iCs/>
          <w:color w:val="000000" w:themeColor="text1"/>
          <w:lang w:eastAsia="sl-SI"/>
        </w:rPr>
      </w:pPr>
      <w:r w:rsidRPr="004178FF">
        <w:rPr>
          <w:rFonts w:ascii="Calibri" w:eastAsia="Times New Roman" w:hAnsi="Calibri" w:cs="Calibri"/>
          <w:i/>
          <w:iCs/>
          <w:color w:val="000000" w:themeColor="text1"/>
          <w:lang w:eastAsia="sl-SI"/>
        </w:rPr>
        <w:t xml:space="preserve">V predmetnem členu so opredeljeni osnovni vložki in poslovni deleži občin ustanoviteljic. Ohranja se </w:t>
      </w:r>
      <w:r w:rsidR="004178FF" w:rsidRPr="004178FF">
        <w:rPr>
          <w:rFonts w:ascii="Calibri" w:eastAsia="Times New Roman" w:hAnsi="Calibri" w:cs="Calibri"/>
          <w:i/>
          <w:iCs/>
          <w:color w:val="000000" w:themeColor="text1"/>
          <w:lang w:eastAsia="sl-SI"/>
        </w:rPr>
        <w:t>ureditev</w:t>
      </w:r>
      <w:r w:rsidRPr="004178FF">
        <w:rPr>
          <w:rFonts w:ascii="Calibri" w:eastAsia="Times New Roman" w:hAnsi="Calibri" w:cs="Calibri"/>
          <w:i/>
          <w:iCs/>
          <w:color w:val="000000" w:themeColor="text1"/>
          <w:lang w:eastAsia="sl-SI"/>
        </w:rPr>
        <w:t xml:space="preserve"> sedanjega </w:t>
      </w:r>
      <w:r w:rsidR="004178FF" w:rsidRPr="004178FF">
        <w:rPr>
          <w:rFonts w:ascii="Calibri" w:eastAsia="Times New Roman" w:hAnsi="Calibri" w:cs="Calibri"/>
          <w:i/>
          <w:iCs/>
          <w:color w:val="000000" w:themeColor="text1"/>
          <w:lang w:eastAsia="sl-SI"/>
        </w:rPr>
        <w:t>9. člena Odloka.</w:t>
      </w:r>
    </w:p>
    <w:p w14:paraId="57B76F06" w14:textId="77777777" w:rsidR="00C63609" w:rsidRDefault="00C63609" w:rsidP="00BC2B09">
      <w:pPr>
        <w:shd w:val="clear" w:color="auto" w:fill="FFFFFF"/>
        <w:spacing w:after="0" w:line="240" w:lineRule="auto"/>
        <w:rPr>
          <w:rFonts w:ascii="Calibri" w:eastAsia="Times New Roman" w:hAnsi="Calibri" w:cs="Calibri"/>
          <w:color w:val="000000" w:themeColor="text1"/>
          <w:lang w:eastAsia="sl-SI"/>
        </w:rPr>
      </w:pPr>
    </w:p>
    <w:p w14:paraId="332B11BF" w14:textId="77777777" w:rsidR="00C63609" w:rsidRPr="00C63609" w:rsidRDefault="00C63609" w:rsidP="00C63609">
      <w:pPr>
        <w:shd w:val="clear" w:color="auto" w:fill="FFFFFF"/>
        <w:spacing w:after="0" w:line="240" w:lineRule="auto"/>
        <w:jc w:val="both"/>
        <w:rPr>
          <w:rFonts w:ascii="Calibri" w:hAnsi="Calibri" w:cs="Calibri"/>
          <w:i/>
          <w:iCs/>
        </w:rPr>
      </w:pPr>
      <w:r w:rsidRPr="00C63609">
        <w:rPr>
          <w:rFonts w:ascii="Calibri" w:eastAsia="Times New Roman" w:hAnsi="Calibri" w:cs="Calibri"/>
          <w:i/>
          <w:iCs/>
          <w:color w:val="000000" w:themeColor="text1"/>
          <w:lang w:eastAsia="sl-SI"/>
        </w:rPr>
        <w:t>Za primer morebitnih dodatnih investicij, je dodatno vnesena določba drugega odstavka tega člena, ki določa, da v</w:t>
      </w:r>
      <w:r w:rsidRPr="00C63609">
        <w:rPr>
          <w:rFonts w:ascii="Calibri" w:hAnsi="Calibri" w:cs="Calibri"/>
          <w:i/>
          <w:iCs/>
        </w:rPr>
        <w:t>ložki ustanoviteljic v izgradnjo nove javne infrastrukture in nastala solastninska razmerja na infrastrukturi iz prejšnjega odstavka tega člena ne vplivajo na višino poslovnih deležev oz. število glasov posamezne ustanoviteljice.</w:t>
      </w:r>
    </w:p>
    <w:p w14:paraId="16549AB1" w14:textId="77777777" w:rsidR="00C63609" w:rsidRPr="00C63609" w:rsidRDefault="00C63609" w:rsidP="00C63609">
      <w:pPr>
        <w:shd w:val="clear" w:color="auto" w:fill="FFFFFF"/>
        <w:spacing w:after="0" w:line="240" w:lineRule="auto"/>
        <w:jc w:val="both"/>
        <w:rPr>
          <w:rFonts w:ascii="Calibri" w:hAnsi="Calibri" w:cs="Calibri"/>
          <w:i/>
          <w:iCs/>
        </w:rPr>
      </w:pPr>
    </w:p>
    <w:p w14:paraId="46BF24A9" w14:textId="77777777" w:rsidR="00BC2B09" w:rsidRPr="00C63609" w:rsidRDefault="00C63609" w:rsidP="00C63609">
      <w:pPr>
        <w:shd w:val="clear" w:color="auto" w:fill="FFFFFF"/>
        <w:jc w:val="both"/>
        <w:rPr>
          <w:rFonts w:ascii="Calibri" w:eastAsia="Times New Roman" w:hAnsi="Calibri" w:cs="Calibri"/>
          <w:i/>
          <w:iCs/>
          <w:color w:val="000000" w:themeColor="text1"/>
          <w:lang w:eastAsia="sl-SI"/>
        </w:rPr>
      </w:pPr>
      <w:r w:rsidRPr="00C63609">
        <w:rPr>
          <w:rFonts w:ascii="Calibri" w:hAnsi="Calibri" w:cs="Calibri"/>
          <w:i/>
          <w:iCs/>
        </w:rPr>
        <w:t>Dodana je tudi pojasnjevalna določba četrtega odstavka tega člena, ki določa, da so občine ustanoviteljice javnega podjetja solastniki premoženja, s katerim javno podjetje gospodari, v sorazmerju glede na višino poslovnih deležev kot izhaja iz prejšnjega odstavka tega člena.</w:t>
      </w:r>
      <w:r w:rsidR="00247976" w:rsidRPr="00C63609">
        <w:rPr>
          <w:rFonts w:ascii="Calibri" w:eastAsia="Times New Roman" w:hAnsi="Calibri" w:cs="Calibri"/>
          <w:i/>
          <w:iCs/>
          <w:color w:val="000000" w:themeColor="text1"/>
          <w:lang w:eastAsia="sl-SI"/>
        </w:rPr>
        <w:fldChar w:fldCharType="begin"/>
      </w:r>
      <w:r w:rsidR="00BC2B09" w:rsidRPr="00C63609">
        <w:rPr>
          <w:rFonts w:ascii="Calibri" w:eastAsia="Times New Roman" w:hAnsi="Calibri" w:cs="Calibri"/>
          <w:i/>
          <w:iCs/>
          <w:color w:val="000000" w:themeColor="text1"/>
          <w:lang w:eastAsia="sl-SI"/>
        </w:rPr>
        <w:instrText xml:space="preserve"> HYPERLINK "https://www.uradni-list.si/glasilo-uradni-list-rs/vsebina/93223/" \l "3.%C2%A0%C4%8Dlen" </w:instrText>
      </w:r>
      <w:r w:rsidR="00247976" w:rsidRPr="00C63609">
        <w:rPr>
          <w:rFonts w:ascii="Calibri" w:eastAsia="Times New Roman" w:hAnsi="Calibri" w:cs="Calibri"/>
          <w:i/>
          <w:iCs/>
          <w:color w:val="000000" w:themeColor="text1"/>
          <w:lang w:eastAsia="sl-SI"/>
        </w:rPr>
        <w:fldChar w:fldCharType="separate"/>
      </w:r>
    </w:p>
    <w:p w14:paraId="2DEE2F41" w14:textId="77777777" w:rsidR="00BC2B09" w:rsidRPr="00C63609" w:rsidRDefault="00BC2B09" w:rsidP="00BC2B09">
      <w:pPr>
        <w:shd w:val="clear" w:color="auto" w:fill="FFFFFF"/>
        <w:spacing w:after="0" w:line="240" w:lineRule="auto"/>
        <w:jc w:val="center"/>
        <w:rPr>
          <w:rFonts w:ascii="Calibri" w:eastAsia="Times New Roman" w:hAnsi="Calibri" w:cs="Calibri"/>
          <w:b/>
          <w:bCs/>
          <w:color w:val="000000" w:themeColor="text1"/>
          <w:lang w:eastAsia="sl-SI"/>
        </w:rPr>
      </w:pPr>
      <w:r w:rsidRPr="00C63609">
        <w:rPr>
          <w:rFonts w:ascii="Calibri" w:eastAsia="Times New Roman" w:hAnsi="Calibri" w:cs="Calibri"/>
          <w:b/>
          <w:bCs/>
          <w:color w:val="000000" w:themeColor="text1"/>
          <w:lang w:eastAsia="sl-SI"/>
        </w:rPr>
        <w:t>1</w:t>
      </w:r>
      <w:r w:rsidR="00676AE7" w:rsidRPr="00C63609">
        <w:rPr>
          <w:rFonts w:ascii="Calibri" w:eastAsia="Times New Roman" w:hAnsi="Calibri" w:cs="Calibri"/>
          <w:b/>
          <w:bCs/>
          <w:color w:val="000000" w:themeColor="text1"/>
          <w:lang w:eastAsia="sl-SI"/>
        </w:rPr>
        <w:t>3</w:t>
      </w:r>
      <w:r w:rsidRPr="00C63609">
        <w:rPr>
          <w:rFonts w:ascii="Calibri" w:eastAsia="Times New Roman" w:hAnsi="Calibri" w:cs="Calibri"/>
          <w:b/>
          <w:bCs/>
          <w:color w:val="000000" w:themeColor="text1"/>
          <w:lang w:eastAsia="sl-SI"/>
        </w:rPr>
        <w:t>. člen</w:t>
      </w:r>
    </w:p>
    <w:p w14:paraId="25978B82" w14:textId="77777777" w:rsidR="00BC2B09" w:rsidRPr="00542D65" w:rsidRDefault="00247976" w:rsidP="00BC2B09">
      <w:pPr>
        <w:shd w:val="clear" w:color="auto" w:fill="FFFFFF"/>
        <w:spacing w:after="0" w:line="240" w:lineRule="auto"/>
        <w:jc w:val="center"/>
        <w:rPr>
          <w:rFonts w:ascii="Calibri" w:eastAsia="Times New Roman" w:hAnsi="Calibri" w:cs="Calibri"/>
          <w:b/>
          <w:bCs/>
          <w:color w:val="000000" w:themeColor="text1"/>
          <w:lang w:eastAsia="sl-SI"/>
        </w:rPr>
      </w:pPr>
      <w:r w:rsidRPr="00C63609">
        <w:rPr>
          <w:rFonts w:ascii="Calibri" w:eastAsia="Times New Roman" w:hAnsi="Calibri" w:cs="Calibri"/>
          <w:i/>
          <w:iCs/>
          <w:color w:val="000000" w:themeColor="text1"/>
          <w:lang w:eastAsia="sl-SI"/>
        </w:rPr>
        <w:fldChar w:fldCharType="end"/>
      </w:r>
      <w:r w:rsidRPr="00542D65">
        <w:rPr>
          <w:rFonts w:ascii="Calibri" w:eastAsia="Times New Roman" w:hAnsi="Calibri" w:cs="Calibri"/>
          <w:color w:val="000000" w:themeColor="text1"/>
          <w:lang w:eastAsia="sl-SI"/>
        </w:rPr>
        <w:fldChar w:fldCharType="begin"/>
      </w:r>
      <w:r w:rsidR="00BC2B09" w:rsidRPr="00542D65">
        <w:rPr>
          <w:rFonts w:ascii="Calibri" w:eastAsia="Times New Roman" w:hAnsi="Calibri" w:cs="Calibri"/>
          <w:color w:val="000000" w:themeColor="text1"/>
          <w:lang w:eastAsia="sl-SI"/>
        </w:rPr>
        <w:instrText xml:space="preserve"> HYPERLINK "https://www.uradni-list.si/glasilo-uradni-list-rs/vsebina/93223/" \l "(ustanovitev%C2%A0in%C2%A0prenehanje)" </w:instrText>
      </w:r>
      <w:r w:rsidRPr="00542D65">
        <w:rPr>
          <w:rFonts w:ascii="Calibri" w:eastAsia="Times New Roman" w:hAnsi="Calibri" w:cs="Calibri"/>
          <w:color w:val="000000" w:themeColor="text1"/>
          <w:lang w:eastAsia="sl-SI"/>
        </w:rPr>
        <w:fldChar w:fldCharType="separate"/>
      </w:r>
      <w:r w:rsidR="00BC2B09" w:rsidRPr="00542D65">
        <w:rPr>
          <w:rFonts w:ascii="Calibri" w:eastAsia="Times New Roman" w:hAnsi="Calibri" w:cs="Calibri"/>
          <w:b/>
          <w:bCs/>
          <w:color w:val="000000" w:themeColor="text1"/>
          <w:lang w:eastAsia="sl-SI"/>
        </w:rPr>
        <w:t>(razmerje solastništva)</w:t>
      </w:r>
    </w:p>
    <w:p w14:paraId="41CFCB39" w14:textId="77777777" w:rsidR="00BC2B09" w:rsidRPr="00542D65" w:rsidRDefault="00247976" w:rsidP="00BC2B09">
      <w:pPr>
        <w:shd w:val="clear" w:color="auto" w:fill="FFFFFF"/>
        <w:spacing w:after="0" w:line="240" w:lineRule="auto"/>
        <w:jc w:val="both"/>
        <w:rPr>
          <w:rFonts w:ascii="Calibri" w:eastAsia="Times New Roman" w:hAnsi="Calibri" w:cs="Calibri"/>
          <w:color w:val="000000" w:themeColor="text1"/>
          <w:lang w:eastAsia="sl-SI"/>
        </w:rPr>
      </w:pPr>
      <w:r w:rsidRPr="00542D65">
        <w:rPr>
          <w:rFonts w:ascii="Calibri" w:eastAsia="Times New Roman" w:hAnsi="Calibri" w:cs="Calibri"/>
          <w:color w:val="000000" w:themeColor="text1"/>
          <w:lang w:eastAsia="sl-SI"/>
        </w:rPr>
        <w:fldChar w:fldCharType="end"/>
      </w:r>
    </w:p>
    <w:p w14:paraId="5BB4311B" w14:textId="77777777" w:rsidR="00BC2B09" w:rsidRPr="00542D65" w:rsidRDefault="00BC2B09" w:rsidP="00BC2B09">
      <w:pPr>
        <w:shd w:val="clear" w:color="auto" w:fill="FFFFFF"/>
        <w:spacing w:after="0" w:line="240" w:lineRule="auto"/>
        <w:jc w:val="both"/>
        <w:rPr>
          <w:rFonts w:ascii="Calibri" w:eastAsia="Times New Roman" w:hAnsi="Calibri" w:cs="Calibri"/>
          <w:color w:val="000000" w:themeColor="text1"/>
          <w:lang w:eastAsia="sl-SI"/>
        </w:rPr>
      </w:pPr>
      <w:r w:rsidRPr="00542D65">
        <w:rPr>
          <w:rFonts w:ascii="Calibri" w:eastAsia="Times New Roman" w:hAnsi="Calibri" w:cs="Calibri"/>
          <w:color w:val="000000" w:themeColor="text1"/>
          <w:lang w:eastAsia="sl-SI"/>
        </w:rPr>
        <w:t>Ustanovitelji javnega podjetja so solastniki premoženja, s katerim gospodari, v naslednjem sorazmerju:</w:t>
      </w:r>
    </w:p>
    <w:p w14:paraId="2ACCCC20" w14:textId="77777777"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Apače solastnica premoženja v idealnem deležu 3,27%,</w:t>
      </w:r>
    </w:p>
    <w:p w14:paraId="0DBFB002" w14:textId="77777777"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Beltinci solastnica premoženja v idealnem deležu 4,91%,</w:t>
      </w:r>
    </w:p>
    <w:p w14:paraId="0DD0020A" w14:textId="77777777"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Cankova solastnica premoženja v idealnem deležu 1,13%,</w:t>
      </w:r>
    </w:p>
    <w:p w14:paraId="7FEAEDC8" w14:textId="77777777"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Črenšovci solastnica premoženja v idealnem deležu 3,27%,</w:t>
      </w:r>
    </w:p>
    <w:p w14:paraId="72B0FBAD" w14:textId="77777777"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Dobrovnik solastnica premoženja v idealnem deležu 1,05%,</w:t>
      </w:r>
    </w:p>
    <w:p w14:paraId="0AB41CF4" w14:textId="77777777"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Gornja Radgona solastnica premoženja v idealnem deležu 7,74%,</w:t>
      </w:r>
    </w:p>
    <w:p w14:paraId="3AC76EEB" w14:textId="77777777"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Gornji Petrovci solastnica premoženja v idealnem deležu 1,26%,</w:t>
      </w:r>
    </w:p>
    <w:p w14:paraId="0FF702A5" w14:textId="77777777"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Grad solastnica premoženja v idealnem deležu 1,33%,</w:t>
      </w:r>
    </w:p>
    <w:p w14:paraId="122D1C2E" w14:textId="77777777"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Hodoš solastnica premoženja v idealnem deležu 0,20%,</w:t>
      </w:r>
    </w:p>
    <w:p w14:paraId="679ED8F1" w14:textId="77777777"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Kobilje solastnica premoženja v idealnem deležu 0,46%,</w:t>
      </w:r>
    </w:p>
    <w:p w14:paraId="53F57349" w14:textId="77777777"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Križevci solastnica premoženja v idealnem deležu 2,26%,</w:t>
      </w:r>
    </w:p>
    <w:p w14:paraId="0A549A47" w14:textId="77777777"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Kuzma solastnica premoženja v idealnem deležu 0,84%,</w:t>
      </w:r>
    </w:p>
    <w:p w14:paraId="6AAF58B4" w14:textId="77777777"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Lendava solastnica premoženja v idealnem deležu 8,94%,</w:t>
      </w:r>
    </w:p>
    <w:p w14:paraId="63EAD318" w14:textId="77777777"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Ljutomer solastnica premoženja v idealnem deležu 9,97%,</w:t>
      </w:r>
    </w:p>
    <w:p w14:paraId="42B13A87" w14:textId="77777777"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Moravske Toplice solastnica premoženja v idealnem deležu 4,36%,</w:t>
      </w:r>
    </w:p>
    <w:p w14:paraId="241F1BB8" w14:textId="77777777"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Mestna občina Murska Sobota solastnica premoženja v idealnem deležu 27,31%,</w:t>
      </w:r>
    </w:p>
    <w:p w14:paraId="5877310B" w14:textId="77777777"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Odranci solastnica premoženja v idealnem deležu 1,30%,</w:t>
      </w:r>
    </w:p>
    <w:p w14:paraId="6FA14C9C" w14:textId="77777777"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Puconci solastnica premoženja v idealnem deležu 3,56%,</w:t>
      </w:r>
    </w:p>
    <w:p w14:paraId="1A04DFCE" w14:textId="77777777"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Radenci solastnica premoženja v idealnem deležu 4,08%,</w:t>
      </w:r>
    </w:p>
    <w:p w14:paraId="480AA14D" w14:textId="77777777"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Razkrižje solastnica premoženja v idealnem deležu 0,93%,</w:t>
      </w:r>
    </w:p>
    <w:p w14:paraId="5ADADB0A" w14:textId="77777777"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Rogašovci solastnica premoženja v idealnem deležu 1,90%,</w:t>
      </w:r>
    </w:p>
    <w:p w14:paraId="19120732" w14:textId="77777777"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Sveti Jurij solastnica premoženja v idealnem deležu 1,61%,</w:t>
      </w:r>
    </w:p>
    <w:p w14:paraId="63AAC69A" w14:textId="77777777"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Šalovci solastnica premoženja v idealnem deležu 0,96%,</w:t>
      </w:r>
    </w:p>
    <w:p w14:paraId="2992000D" w14:textId="77777777"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Tišina solastnica premoženja v idealnem deležu 2,43%,</w:t>
      </w:r>
    </w:p>
    <w:p w14:paraId="6118C119" w14:textId="77777777"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Turnišče solastnica premoženja v idealnem deležu 2,74%,</w:t>
      </w:r>
    </w:p>
    <w:p w14:paraId="0DB4B5C6" w14:textId="77777777"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Velika Polana solastnica premoženja v idealnem deležu 1,21%,</w:t>
      </w:r>
    </w:p>
    <w:p w14:paraId="68AE30AA" w14:textId="77777777" w:rsidR="00BC2B09" w:rsidRPr="00542D65" w:rsidRDefault="00BC2B09" w:rsidP="00F50660">
      <w:pPr>
        <w:pStyle w:val="Odstavekseznama"/>
        <w:numPr>
          <w:ilvl w:val="0"/>
          <w:numId w:val="44"/>
        </w:numPr>
        <w:shd w:val="clear" w:color="auto" w:fill="FFFFFF"/>
        <w:jc w:val="both"/>
        <w:rPr>
          <w:rFonts w:ascii="Calibri" w:hAnsi="Calibri" w:cs="Calibri"/>
          <w:color w:val="000000" w:themeColor="text1"/>
          <w:sz w:val="22"/>
          <w:szCs w:val="22"/>
        </w:rPr>
      </w:pPr>
      <w:r w:rsidRPr="00542D65">
        <w:rPr>
          <w:rFonts w:ascii="Calibri" w:hAnsi="Calibri" w:cs="Calibri"/>
          <w:color w:val="000000" w:themeColor="text1"/>
          <w:sz w:val="22"/>
          <w:szCs w:val="22"/>
        </w:rPr>
        <w:t>Občina Veržej solastnica premoženja v idealnem deležu 0,96%.</w:t>
      </w:r>
    </w:p>
    <w:p w14:paraId="7D8DCB63" w14:textId="77777777" w:rsidR="007D0FB2" w:rsidRDefault="007D0FB2" w:rsidP="00F0071C">
      <w:pPr>
        <w:shd w:val="clear" w:color="auto" w:fill="FFFFFF"/>
        <w:spacing w:after="0" w:line="240" w:lineRule="auto"/>
        <w:jc w:val="center"/>
        <w:rPr>
          <w:rFonts w:ascii="Calibri" w:eastAsia="Times New Roman" w:hAnsi="Calibri" w:cs="Calibri"/>
          <w:b/>
          <w:bCs/>
          <w:color w:val="FF0000"/>
          <w:lang w:eastAsia="sl-SI"/>
        </w:rPr>
      </w:pPr>
    </w:p>
    <w:p w14:paraId="43C088CE" w14:textId="77777777" w:rsidR="004178FF" w:rsidRDefault="004178FF" w:rsidP="004178FF">
      <w:pPr>
        <w:shd w:val="clear" w:color="auto" w:fill="FFFFFF"/>
        <w:spacing w:after="0" w:line="240" w:lineRule="auto"/>
        <w:jc w:val="both"/>
        <w:rPr>
          <w:rFonts w:ascii="Calibri" w:eastAsia="Times New Roman" w:hAnsi="Calibri" w:cs="Calibri"/>
          <w:b/>
          <w:bCs/>
          <w:lang w:eastAsia="sl-SI"/>
        </w:rPr>
      </w:pPr>
      <w:r w:rsidRPr="00421C84">
        <w:rPr>
          <w:rFonts w:ascii="Calibri" w:eastAsia="Times New Roman" w:hAnsi="Calibri" w:cs="Calibri"/>
          <w:b/>
          <w:bCs/>
          <w:lang w:eastAsia="sl-SI"/>
        </w:rPr>
        <w:t>OBRAZLOŽITEV:</w:t>
      </w:r>
    </w:p>
    <w:p w14:paraId="4C4D19C8" w14:textId="77777777" w:rsidR="004178FF" w:rsidRPr="00421C84" w:rsidRDefault="004178FF" w:rsidP="004178FF">
      <w:pPr>
        <w:shd w:val="clear" w:color="auto" w:fill="FFFFFF"/>
        <w:spacing w:after="0" w:line="240" w:lineRule="auto"/>
        <w:jc w:val="both"/>
        <w:rPr>
          <w:rFonts w:ascii="Calibri" w:eastAsia="Times New Roman" w:hAnsi="Calibri" w:cs="Calibri"/>
          <w:b/>
          <w:bCs/>
          <w:lang w:eastAsia="sl-SI"/>
        </w:rPr>
      </w:pPr>
    </w:p>
    <w:p w14:paraId="44E2EA6B" w14:textId="77777777" w:rsidR="004178FF" w:rsidRPr="004178FF" w:rsidRDefault="004178FF" w:rsidP="004178FF">
      <w:pPr>
        <w:shd w:val="clear" w:color="auto" w:fill="FFFFFF"/>
        <w:spacing w:after="0" w:line="240" w:lineRule="auto"/>
        <w:rPr>
          <w:rFonts w:ascii="Calibri" w:eastAsia="Times New Roman" w:hAnsi="Calibri" w:cs="Calibri"/>
          <w:i/>
          <w:iCs/>
          <w:color w:val="000000" w:themeColor="text1"/>
          <w:lang w:eastAsia="sl-SI"/>
        </w:rPr>
      </w:pPr>
      <w:r w:rsidRPr="004178FF">
        <w:rPr>
          <w:rFonts w:ascii="Calibri" w:eastAsia="Times New Roman" w:hAnsi="Calibri" w:cs="Calibri"/>
          <w:i/>
          <w:iCs/>
          <w:color w:val="000000" w:themeColor="text1"/>
          <w:lang w:eastAsia="sl-SI"/>
        </w:rPr>
        <w:t xml:space="preserve">V predmetnem členu so opredeljeni osnovni vložki in poslovni deleži občin ustanoviteljic. Ohranja se ureditev sedanjega </w:t>
      </w:r>
      <w:r>
        <w:rPr>
          <w:rFonts w:ascii="Calibri" w:eastAsia="Times New Roman" w:hAnsi="Calibri" w:cs="Calibri"/>
          <w:i/>
          <w:iCs/>
          <w:color w:val="000000" w:themeColor="text1"/>
          <w:lang w:eastAsia="sl-SI"/>
        </w:rPr>
        <w:t>10</w:t>
      </w:r>
      <w:r w:rsidRPr="004178FF">
        <w:rPr>
          <w:rFonts w:ascii="Calibri" w:eastAsia="Times New Roman" w:hAnsi="Calibri" w:cs="Calibri"/>
          <w:i/>
          <w:iCs/>
          <w:color w:val="000000" w:themeColor="text1"/>
          <w:lang w:eastAsia="sl-SI"/>
        </w:rPr>
        <w:t>. člena Odloka.</w:t>
      </w:r>
    </w:p>
    <w:p w14:paraId="5047DFC4" w14:textId="77777777" w:rsidR="007D0FB2" w:rsidRPr="00B648A9" w:rsidRDefault="007D0FB2" w:rsidP="007D0FB2">
      <w:pPr>
        <w:shd w:val="clear" w:color="auto" w:fill="FFFFFF"/>
        <w:spacing w:after="0" w:line="240" w:lineRule="auto"/>
        <w:rPr>
          <w:rFonts w:ascii="Calibri" w:eastAsia="Times New Roman" w:hAnsi="Calibri" w:cs="Calibri"/>
          <w:b/>
          <w:bCs/>
          <w:color w:val="FF0000"/>
          <w:lang w:eastAsia="sl-SI"/>
        </w:rPr>
      </w:pPr>
    </w:p>
    <w:p w14:paraId="70603452" w14:textId="77777777" w:rsidR="00821F42" w:rsidRPr="00542D65" w:rsidRDefault="00821F42" w:rsidP="00821F42">
      <w:pPr>
        <w:shd w:val="clear" w:color="auto" w:fill="FFFFFF"/>
        <w:spacing w:after="0" w:line="240" w:lineRule="auto"/>
        <w:jc w:val="center"/>
        <w:rPr>
          <w:rFonts w:ascii="Calibri" w:eastAsia="Times New Roman" w:hAnsi="Calibri" w:cs="Calibri"/>
          <w:b/>
          <w:bCs/>
          <w:color w:val="000000" w:themeColor="text1"/>
          <w:lang w:eastAsia="sl-SI"/>
        </w:rPr>
      </w:pPr>
      <w:r w:rsidRPr="00542D65">
        <w:rPr>
          <w:rFonts w:ascii="Calibri" w:eastAsia="Times New Roman" w:hAnsi="Calibri" w:cs="Calibri"/>
          <w:b/>
          <w:bCs/>
          <w:color w:val="000000" w:themeColor="text1"/>
          <w:lang w:eastAsia="sl-SI"/>
        </w:rPr>
        <w:t>1</w:t>
      </w:r>
      <w:r w:rsidR="00676AE7" w:rsidRPr="00542D65">
        <w:rPr>
          <w:rFonts w:ascii="Calibri" w:eastAsia="Times New Roman" w:hAnsi="Calibri" w:cs="Calibri"/>
          <w:b/>
          <w:bCs/>
          <w:color w:val="000000" w:themeColor="text1"/>
          <w:lang w:eastAsia="sl-SI"/>
        </w:rPr>
        <w:t>4</w:t>
      </w:r>
      <w:r w:rsidRPr="00542D65">
        <w:rPr>
          <w:rFonts w:ascii="Calibri" w:eastAsia="Times New Roman" w:hAnsi="Calibri" w:cs="Calibri"/>
          <w:b/>
          <w:bCs/>
          <w:color w:val="000000" w:themeColor="text1"/>
          <w:lang w:eastAsia="sl-SI"/>
        </w:rPr>
        <w:t>. člen</w:t>
      </w:r>
    </w:p>
    <w:p w14:paraId="35C430FD" w14:textId="77777777" w:rsidR="00821F42" w:rsidRPr="00542D65" w:rsidRDefault="00821F42" w:rsidP="00821F42">
      <w:pPr>
        <w:shd w:val="clear" w:color="auto" w:fill="FFFFFF"/>
        <w:spacing w:after="0" w:line="240" w:lineRule="auto"/>
        <w:jc w:val="center"/>
        <w:rPr>
          <w:rFonts w:ascii="Calibri" w:eastAsia="Times New Roman" w:hAnsi="Calibri" w:cs="Calibri"/>
          <w:b/>
          <w:bCs/>
          <w:color w:val="000000" w:themeColor="text1"/>
          <w:lang w:eastAsia="sl-SI"/>
        </w:rPr>
      </w:pPr>
      <w:r w:rsidRPr="00542D65">
        <w:rPr>
          <w:rFonts w:ascii="Calibri" w:eastAsia="Times New Roman" w:hAnsi="Calibri" w:cs="Calibri"/>
          <w:b/>
          <w:bCs/>
          <w:color w:val="000000" w:themeColor="text1"/>
          <w:lang w:eastAsia="sl-SI"/>
        </w:rPr>
        <w:t>(</w:t>
      </w:r>
      <w:r w:rsidR="00542D65">
        <w:rPr>
          <w:rFonts w:ascii="Calibri" w:eastAsia="Times New Roman" w:hAnsi="Calibri" w:cs="Calibri"/>
          <w:b/>
          <w:bCs/>
          <w:color w:val="000000" w:themeColor="text1"/>
          <w:lang w:eastAsia="sl-SI"/>
        </w:rPr>
        <w:t xml:space="preserve">urejanje razmerij glede </w:t>
      </w:r>
      <w:r w:rsidRPr="00542D65">
        <w:rPr>
          <w:rFonts w:ascii="Calibri" w:eastAsia="Times New Roman" w:hAnsi="Calibri" w:cs="Calibri"/>
          <w:b/>
          <w:bCs/>
          <w:color w:val="000000" w:themeColor="text1"/>
          <w:lang w:eastAsia="sl-SI"/>
        </w:rPr>
        <w:t>infrastruktur</w:t>
      </w:r>
      <w:r w:rsidR="00542D65">
        <w:rPr>
          <w:rFonts w:ascii="Calibri" w:eastAsia="Times New Roman" w:hAnsi="Calibri" w:cs="Calibri"/>
          <w:b/>
          <w:bCs/>
          <w:color w:val="000000" w:themeColor="text1"/>
          <w:lang w:eastAsia="sl-SI"/>
        </w:rPr>
        <w:t>e</w:t>
      </w:r>
      <w:r w:rsidRPr="00542D65">
        <w:rPr>
          <w:rFonts w:ascii="Calibri" w:eastAsia="Times New Roman" w:hAnsi="Calibri" w:cs="Calibri"/>
          <w:b/>
          <w:bCs/>
          <w:color w:val="000000" w:themeColor="text1"/>
          <w:lang w:eastAsia="sl-SI"/>
        </w:rPr>
        <w:t>)</w:t>
      </w:r>
    </w:p>
    <w:p w14:paraId="429835D9" w14:textId="77777777" w:rsidR="00821F42" w:rsidRPr="00542D65" w:rsidRDefault="00821F42" w:rsidP="00821F42">
      <w:pPr>
        <w:shd w:val="clear" w:color="auto" w:fill="FFFFFF"/>
        <w:spacing w:after="0" w:line="240" w:lineRule="auto"/>
        <w:jc w:val="both"/>
        <w:rPr>
          <w:rFonts w:ascii="Calibri" w:eastAsia="Times New Roman" w:hAnsi="Calibri" w:cs="Calibri"/>
          <w:color w:val="000000" w:themeColor="text1"/>
          <w:lang w:eastAsia="sl-SI"/>
        </w:rPr>
      </w:pPr>
    </w:p>
    <w:p w14:paraId="64569ACC" w14:textId="71F9FB89" w:rsidR="00887A6C" w:rsidRPr="00B8303C" w:rsidRDefault="00887A6C" w:rsidP="00B8303C">
      <w:pPr>
        <w:pStyle w:val="Odstavekseznama"/>
        <w:numPr>
          <w:ilvl w:val="0"/>
          <w:numId w:val="34"/>
        </w:numPr>
        <w:shd w:val="clear" w:color="auto" w:fill="FFFFFF"/>
        <w:jc w:val="both"/>
        <w:rPr>
          <w:rFonts w:ascii="Calibri" w:hAnsi="Calibri" w:cs="Calibri"/>
          <w:sz w:val="22"/>
          <w:szCs w:val="22"/>
        </w:rPr>
      </w:pPr>
      <w:r w:rsidRPr="00B8303C">
        <w:rPr>
          <w:rFonts w:ascii="Calibri" w:hAnsi="Calibri" w:cs="Calibri"/>
          <w:sz w:val="22"/>
          <w:szCs w:val="22"/>
        </w:rPr>
        <w:t xml:space="preserve">Občine solastnice </w:t>
      </w:r>
      <w:r w:rsidR="00FD1E81">
        <w:rPr>
          <w:rFonts w:ascii="Calibri" w:hAnsi="Calibri" w:cs="Calibri"/>
          <w:sz w:val="22"/>
          <w:szCs w:val="22"/>
        </w:rPr>
        <w:t>so zavezane</w:t>
      </w:r>
      <w:r w:rsidRPr="00B8303C">
        <w:rPr>
          <w:rFonts w:ascii="Calibri" w:hAnsi="Calibri" w:cs="Calibri"/>
          <w:sz w:val="22"/>
          <w:szCs w:val="22"/>
        </w:rPr>
        <w:t xml:space="preserve"> javnemu podjetju </w:t>
      </w:r>
      <w:r w:rsidR="00FD1E81">
        <w:rPr>
          <w:rFonts w:ascii="Calibri" w:hAnsi="Calibri" w:cs="Calibri"/>
          <w:sz w:val="22"/>
          <w:szCs w:val="22"/>
        </w:rPr>
        <w:t xml:space="preserve">prenesti </w:t>
      </w:r>
      <w:r w:rsidRPr="00B8303C">
        <w:rPr>
          <w:rFonts w:ascii="Calibri" w:hAnsi="Calibri" w:cs="Calibri"/>
          <w:sz w:val="22"/>
          <w:szCs w:val="22"/>
        </w:rPr>
        <w:t>v najem posest in v uporabo sredstva javne komunalne infrastrukture, ki so jo sofinancirale; to je objekte in naprave za izvajanje storitev ravnanja z odpadki, odlaganja preostanka odpadkov po obdelavi, za vzdrževanje in opremo za predelavo odpadkov (v nadaljevanju: javna infrastruktura), s katerimi razpolagajo.</w:t>
      </w:r>
    </w:p>
    <w:p w14:paraId="697D838F" w14:textId="77777777" w:rsidR="00887A6C" w:rsidRPr="00B8303C" w:rsidRDefault="00887A6C" w:rsidP="00B8303C">
      <w:pPr>
        <w:pStyle w:val="Odstavekseznama"/>
        <w:shd w:val="clear" w:color="auto" w:fill="FFFFFF"/>
        <w:jc w:val="both"/>
        <w:rPr>
          <w:rFonts w:ascii="Calibri" w:hAnsi="Calibri" w:cs="Calibri"/>
          <w:sz w:val="22"/>
          <w:szCs w:val="22"/>
        </w:rPr>
      </w:pPr>
    </w:p>
    <w:p w14:paraId="0F2D0408" w14:textId="77777777" w:rsidR="00887A6C" w:rsidRPr="00B8303C" w:rsidRDefault="00887A6C" w:rsidP="00B8303C">
      <w:pPr>
        <w:pStyle w:val="Odstavekseznama"/>
        <w:numPr>
          <w:ilvl w:val="0"/>
          <w:numId w:val="34"/>
        </w:numPr>
        <w:shd w:val="clear" w:color="auto" w:fill="FFFFFF"/>
        <w:jc w:val="both"/>
        <w:rPr>
          <w:rFonts w:ascii="Calibri" w:hAnsi="Calibri" w:cs="Calibri"/>
          <w:sz w:val="22"/>
          <w:szCs w:val="22"/>
        </w:rPr>
      </w:pPr>
      <w:r w:rsidRPr="00B8303C">
        <w:rPr>
          <w:rFonts w:ascii="Calibri" w:hAnsi="Calibri" w:cs="Calibri"/>
          <w:sz w:val="22"/>
          <w:szCs w:val="22"/>
        </w:rPr>
        <w:t>Javno podjetje mora javno infrastrukturo vzdrževati in uporabljati kot dober gospodar za potrebe izvajanja javne službe.</w:t>
      </w:r>
    </w:p>
    <w:p w14:paraId="4D005CC7" w14:textId="77777777" w:rsidR="00887A6C" w:rsidRPr="00B8303C" w:rsidRDefault="00887A6C" w:rsidP="00B8303C">
      <w:pPr>
        <w:pStyle w:val="Odstavekseznama"/>
        <w:shd w:val="clear" w:color="auto" w:fill="FFFFFF"/>
        <w:jc w:val="both"/>
        <w:rPr>
          <w:rFonts w:ascii="Calibri" w:hAnsi="Calibri" w:cs="Calibri"/>
          <w:sz w:val="22"/>
          <w:szCs w:val="22"/>
        </w:rPr>
      </w:pPr>
    </w:p>
    <w:p w14:paraId="21F42F23" w14:textId="68CEDCF9" w:rsidR="00887A6C" w:rsidRPr="00B8303C" w:rsidRDefault="00887A6C" w:rsidP="00B8303C">
      <w:pPr>
        <w:pStyle w:val="Odstavekseznama"/>
        <w:numPr>
          <w:ilvl w:val="0"/>
          <w:numId w:val="34"/>
        </w:numPr>
        <w:shd w:val="clear" w:color="auto" w:fill="FFFFFF"/>
        <w:jc w:val="both"/>
        <w:rPr>
          <w:rFonts w:ascii="Calibri" w:hAnsi="Calibri" w:cs="Calibri"/>
          <w:sz w:val="22"/>
          <w:szCs w:val="22"/>
        </w:rPr>
      </w:pPr>
      <w:r w:rsidRPr="00B8303C">
        <w:rPr>
          <w:rFonts w:ascii="Calibri" w:hAnsi="Calibri" w:cs="Calibri"/>
          <w:sz w:val="22"/>
          <w:szCs w:val="22"/>
        </w:rPr>
        <w:t xml:space="preserve">Pravice, obveznosti in odgovornosti v zvezi z najemom in uporabo sredstev javne infrastrukture se uredijo </w:t>
      </w:r>
      <w:r w:rsidR="00FD1E81">
        <w:rPr>
          <w:rFonts w:ascii="Calibri" w:hAnsi="Calibri" w:cs="Calibri"/>
          <w:sz w:val="22"/>
          <w:szCs w:val="22"/>
        </w:rPr>
        <w:t>s</w:t>
      </w:r>
      <w:r w:rsidRPr="00B8303C">
        <w:rPr>
          <w:rFonts w:ascii="Calibri" w:hAnsi="Calibri" w:cs="Calibri"/>
          <w:sz w:val="22"/>
          <w:szCs w:val="22"/>
        </w:rPr>
        <w:t xml:space="preserve"> pogodbo. Pri tem velja pravilo enakosti po načelu enotnih kriterijev in pravil pri najemu in uporabi sredstev za vse solastnice javnega podjetja.</w:t>
      </w:r>
    </w:p>
    <w:p w14:paraId="2FC11A52" w14:textId="77777777" w:rsidR="00887A6C" w:rsidRPr="00B8303C" w:rsidRDefault="00887A6C" w:rsidP="00B8303C">
      <w:pPr>
        <w:pStyle w:val="Odstavekseznama"/>
        <w:shd w:val="clear" w:color="auto" w:fill="FFFFFF"/>
        <w:jc w:val="both"/>
        <w:rPr>
          <w:rFonts w:ascii="Calibri" w:hAnsi="Calibri" w:cs="Calibri"/>
          <w:sz w:val="22"/>
          <w:szCs w:val="22"/>
        </w:rPr>
      </w:pPr>
    </w:p>
    <w:p w14:paraId="1E1B9601" w14:textId="20DC2332" w:rsidR="00887A6C" w:rsidRPr="00B8303C" w:rsidRDefault="00887A6C" w:rsidP="00B8303C">
      <w:pPr>
        <w:pStyle w:val="Odstavekseznama"/>
        <w:numPr>
          <w:ilvl w:val="0"/>
          <w:numId w:val="34"/>
        </w:numPr>
        <w:shd w:val="clear" w:color="auto" w:fill="FFFFFF"/>
        <w:jc w:val="both"/>
        <w:rPr>
          <w:rFonts w:ascii="Calibri" w:hAnsi="Calibri" w:cs="Calibri"/>
          <w:sz w:val="22"/>
          <w:szCs w:val="22"/>
        </w:rPr>
      </w:pPr>
      <w:r w:rsidRPr="00B8303C">
        <w:rPr>
          <w:rFonts w:ascii="Calibri" w:hAnsi="Calibri" w:cs="Calibri"/>
          <w:sz w:val="22"/>
          <w:szCs w:val="22"/>
        </w:rPr>
        <w:t xml:space="preserve">Najemnina za uporabo javne infrastrukture je namenski prihodek občin, ki ga </w:t>
      </w:r>
      <w:r w:rsidR="00B0637D">
        <w:rPr>
          <w:rFonts w:ascii="Calibri" w:hAnsi="Calibri" w:cs="Calibri"/>
          <w:sz w:val="22"/>
          <w:szCs w:val="22"/>
        </w:rPr>
        <w:t xml:space="preserve">praviloma </w:t>
      </w:r>
      <w:r w:rsidRPr="00B8303C">
        <w:rPr>
          <w:rFonts w:ascii="Calibri" w:hAnsi="Calibri" w:cs="Calibri"/>
          <w:sz w:val="22"/>
          <w:szCs w:val="22"/>
        </w:rPr>
        <w:t>namensko uporabljajo za investicije in investicijska vzdrževalna dela na javni infrastrukturi iz prvega odstavka tega člena</w:t>
      </w:r>
      <w:r w:rsidR="00260268">
        <w:rPr>
          <w:rFonts w:ascii="Calibri" w:hAnsi="Calibri" w:cs="Calibri"/>
          <w:sz w:val="22"/>
          <w:szCs w:val="22"/>
        </w:rPr>
        <w:t xml:space="preserve">, </w:t>
      </w:r>
      <w:r w:rsidR="00971FA2">
        <w:rPr>
          <w:rFonts w:ascii="Calibri" w:hAnsi="Calibri" w:cs="Calibri"/>
          <w:sz w:val="22"/>
          <w:szCs w:val="22"/>
        </w:rPr>
        <w:t xml:space="preserve">ob upoštevanju </w:t>
      </w:r>
      <w:r w:rsidR="00B0637D" w:rsidRPr="00B0637D">
        <w:rPr>
          <w:rFonts w:ascii="Calibri" w:hAnsi="Calibri" w:cs="Calibri"/>
          <w:sz w:val="22"/>
          <w:szCs w:val="22"/>
        </w:rPr>
        <w:t>metodologij</w:t>
      </w:r>
      <w:r w:rsidR="00971FA2">
        <w:rPr>
          <w:rFonts w:ascii="Calibri" w:hAnsi="Calibri" w:cs="Calibri"/>
          <w:sz w:val="22"/>
          <w:szCs w:val="22"/>
        </w:rPr>
        <w:t>e</w:t>
      </w:r>
      <w:r w:rsidR="00B0637D" w:rsidRPr="00B0637D">
        <w:rPr>
          <w:rFonts w:ascii="Calibri" w:hAnsi="Calibri" w:cs="Calibri"/>
          <w:sz w:val="22"/>
          <w:szCs w:val="22"/>
        </w:rPr>
        <w:t xml:space="preserve"> za oblikovanje cen storitev obveznih občinskih gospodarskih javnih služb varstva okolja oz. </w:t>
      </w:r>
      <w:r w:rsidR="00B0637D">
        <w:rPr>
          <w:rFonts w:ascii="Calibri" w:hAnsi="Calibri" w:cs="Calibri"/>
          <w:sz w:val="22"/>
          <w:szCs w:val="22"/>
        </w:rPr>
        <w:t>vsakokrat veljavno</w:t>
      </w:r>
      <w:r w:rsidR="00B0637D" w:rsidRPr="00B0637D">
        <w:rPr>
          <w:rFonts w:ascii="Calibri" w:hAnsi="Calibri" w:cs="Calibri"/>
          <w:sz w:val="22"/>
          <w:szCs w:val="22"/>
        </w:rPr>
        <w:t xml:space="preserve"> področno zakonodajo</w:t>
      </w:r>
      <w:r w:rsidRPr="00B8303C">
        <w:rPr>
          <w:rFonts w:ascii="Calibri" w:hAnsi="Calibri" w:cs="Calibri"/>
          <w:sz w:val="22"/>
          <w:szCs w:val="22"/>
        </w:rPr>
        <w:t>.</w:t>
      </w:r>
    </w:p>
    <w:p w14:paraId="23567284" w14:textId="77777777" w:rsidR="00887A6C" w:rsidRPr="00B8303C" w:rsidRDefault="00887A6C" w:rsidP="00B8303C">
      <w:pPr>
        <w:pStyle w:val="Odstavekseznama"/>
        <w:shd w:val="clear" w:color="auto" w:fill="FFFFFF"/>
        <w:jc w:val="both"/>
        <w:rPr>
          <w:rFonts w:ascii="Calibri" w:hAnsi="Calibri" w:cs="Calibri"/>
          <w:sz w:val="22"/>
          <w:szCs w:val="22"/>
        </w:rPr>
      </w:pPr>
    </w:p>
    <w:p w14:paraId="4673F6BD" w14:textId="77777777" w:rsidR="00887A6C" w:rsidRPr="00B8303C" w:rsidRDefault="00887A6C" w:rsidP="00B8303C">
      <w:pPr>
        <w:pStyle w:val="Odstavekseznama"/>
        <w:numPr>
          <w:ilvl w:val="0"/>
          <w:numId w:val="34"/>
        </w:numPr>
        <w:shd w:val="clear" w:color="auto" w:fill="FFFFFF"/>
        <w:jc w:val="both"/>
        <w:rPr>
          <w:rFonts w:ascii="Calibri" w:hAnsi="Calibri" w:cs="Calibri"/>
          <w:sz w:val="22"/>
          <w:szCs w:val="22"/>
        </w:rPr>
      </w:pPr>
      <w:r w:rsidRPr="00B8303C">
        <w:rPr>
          <w:rFonts w:ascii="Calibri" w:hAnsi="Calibri" w:cs="Calibri"/>
          <w:sz w:val="22"/>
          <w:szCs w:val="22"/>
        </w:rPr>
        <w:t>Sredstva za redno in občasno vzdrževanje javne infrastrukture se pokrivajo iz prihodka, doseženega z izvajanjem storitev javne službe.</w:t>
      </w:r>
    </w:p>
    <w:p w14:paraId="69CD80C2" w14:textId="77777777" w:rsidR="00887A6C" w:rsidRDefault="00887A6C" w:rsidP="00887A6C">
      <w:pPr>
        <w:shd w:val="clear" w:color="auto" w:fill="FFFFFF"/>
        <w:spacing w:after="0" w:line="240" w:lineRule="auto"/>
        <w:jc w:val="both"/>
        <w:rPr>
          <w:rFonts w:ascii="Calibri" w:eastAsia="Times New Roman" w:hAnsi="Calibri" w:cs="Calibri"/>
          <w:color w:val="000000" w:themeColor="text1"/>
          <w:lang w:eastAsia="sl-SI"/>
        </w:rPr>
      </w:pPr>
    </w:p>
    <w:p w14:paraId="0BD172FD" w14:textId="77777777" w:rsidR="003B13EF" w:rsidRPr="0007635C" w:rsidRDefault="003B13EF" w:rsidP="00887A6C">
      <w:pPr>
        <w:shd w:val="clear" w:color="auto" w:fill="FFFFFF"/>
        <w:spacing w:after="0" w:line="240" w:lineRule="auto"/>
        <w:jc w:val="both"/>
        <w:rPr>
          <w:rFonts w:ascii="Calibri" w:eastAsia="Times New Roman" w:hAnsi="Calibri" w:cs="Calibri"/>
          <w:b/>
          <w:bCs/>
          <w:lang w:eastAsia="sl-SI"/>
        </w:rPr>
      </w:pPr>
      <w:r w:rsidRPr="0007635C">
        <w:rPr>
          <w:rFonts w:ascii="Calibri" w:eastAsia="Times New Roman" w:hAnsi="Calibri" w:cs="Calibri"/>
          <w:b/>
          <w:bCs/>
          <w:lang w:eastAsia="sl-SI"/>
        </w:rPr>
        <w:t>OBRAZLOŽITEV:</w:t>
      </w:r>
    </w:p>
    <w:p w14:paraId="7D350596" w14:textId="77777777" w:rsidR="0007635C" w:rsidRDefault="0007635C" w:rsidP="00887A6C">
      <w:pPr>
        <w:shd w:val="clear" w:color="auto" w:fill="FFFFFF"/>
        <w:spacing w:after="0" w:line="240" w:lineRule="auto"/>
        <w:jc w:val="both"/>
        <w:rPr>
          <w:rFonts w:ascii="Calibri" w:eastAsia="Times New Roman" w:hAnsi="Calibri" w:cs="Calibri"/>
          <w:color w:val="0070C0"/>
          <w:lang w:eastAsia="sl-SI"/>
        </w:rPr>
      </w:pPr>
    </w:p>
    <w:p w14:paraId="762435BD" w14:textId="77777777" w:rsidR="0007635C" w:rsidRDefault="0007635C" w:rsidP="0007635C">
      <w:pPr>
        <w:spacing w:after="240"/>
        <w:jc w:val="both"/>
        <w:rPr>
          <w:i/>
          <w:iCs/>
        </w:rPr>
      </w:pPr>
      <w:r w:rsidRPr="0007635C">
        <w:rPr>
          <w:i/>
          <w:iCs/>
        </w:rPr>
        <w:t xml:space="preserve">Vprašanje upravljanja z gospodarsko javno infrastrukturo je bilo zelo aktualno ob izteku prehodnega obdobja za izkazovanje sredstev v upravljanju v skladu s Slovenskimi računovodskimi standardi (SRS 35 (2006) – Računovodsko spremljanje gospodarskih javnih služb), ki se je izteklo z 31. decembrom 2009. V skladu z usmeritvami Računskega sodišča je večina javnih podjetij in občin ureditev javne infrastrukture </w:t>
      </w:r>
      <w:r>
        <w:rPr>
          <w:i/>
          <w:iCs/>
        </w:rPr>
        <w:t xml:space="preserve">takrat </w:t>
      </w:r>
      <w:r w:rsidRPr="0007635C">
        <w:rPr>
          <w:i/>
          <w:iCs/>
        </w:rPr>
        <w:t xml:space="preserve">uredila na način, da so sredstva, ki so bila do takrat v upravljanju javnih podjetij, postala predmet najemnih pogodb. </w:t>
      </w:r>
      <w:r>
        <w:rPr>
          <w:i/>
          <w:iCs/>
        </w:rPr>
        <w:t xml:space="preserve">Predmetni člen uvaja ureditev, kakor se je uveljavila glede na usmeritve Računskega sodišča. </w:t>
      </w:r>
    </w:p>
    <w:p w14:paraId="662E8360" w14:textId="77777777" w:rsidR="0007635C" w:rsidRPr="0007635C" w:rsidRDefault="0007635C" w:rsidP="0007635C">
      <w:pPr>
        <w:spacing w:after="240"/>
        <w:jc w:val="both"/>
        <w:rPr>
          <w:rFonts w:ascii="Calibri" w:eastAsia="Times New Roman" w:hAnsi="Calibri" w:cs="Calibri"/>
          <w:i/>
          <w:iCs/>
          <w:lang w:eastAsia="sl-SI"/>
        </w:rPr>
      </w:pPr>
      <w:r w:rsidRPr="0007635C">
        <w:rPr>
          <w:i/>
          <w:iCs/>
        </w:rPr>
        <w:t>Prvi odstavek tako določa, da se o</w:t>
      </w:r>
      <w:r w:rsidRPr="0007635C">
        <w:rPr>
          <w:rFonts w:ascii="Calibri" w:eastAsia="Times New Roman" w:hAnsi="Calibri" w:cs="Calibri"/>
          <w:i/>
          <w:iCs/>
          <w:lang w:eastAsia="sl-SI"/>
        </w:rPr>
        <w:t>bčine solastnice zavežejo dati javnemu podjetju v najem posest javno infrastrukturo, s katero razpolagajo.</w:t>
      </w:r>
    </w:p>
    <w:p w14:paraId="2172F37C" w14:textId="77777777" w:rsidR="0007635C" w:rsidRPr="0007635C" w:rsidRDefault="0007635C" w:rsidP="0007635C">
      <w:pPr>
        <w:pStyle w:val="Odstavekseznama"/>
        <w:shd w:val="clear" w:color="auto" w:fill="FFFFFF"/>
        <w:jc w:val="both"/>
        <w:rPr>
          <w:rFonts w:ascii="Calibri" w:hAnsi="Calibri" w:cs="Calibri"/>
          <w:i/>
          <w:iCs/>
          <w:sz w:val="22"/>
          <w:szCs w:val="22"/>
        </w:rPr>
      </w:pPr>
    </w:p>
    <w:p w14:paraId="51F3AE51" w14:textId="77777777" w:rsidR="0007635C" w:rsidRPr="0007635C" w:rsidRDefault="0007635C" w:rsidP="0007635C">
      <w:pPr>
        <w:shd w:val="clear" w:color="auto" w:fill="FFFFFF"/>
        <w:jc w:val="both"/>
        <w:rPr>
          <w:rFonts w:ascii="Calibri" w:hAnsi="Calibri" w:cs="Calibri"/>
          <w:i/>
          <w:iCs/>
        </w:rPr>
      </w:pPr>
      <w:r w:rsidRPr="0007635C">
        <w:rPr>
          <w:rFonts w:ascii="Calibri" w:hAnsi="Calibri" w:cs="Calibri"/>
          <w:i/>
          <w:iCs/>
        </w:rPr>
        <w:t>Drugi odstavek določa, da mora javno podjetje mora javno infrastrukturo vzdrževati in uporabljati kot dober gospodar za potrebe izvajanja javne službe.</w:t>
      </w:r>
    </w:p>
    <w:p w14:paraId="0C734434" w14:textId="77777777" w:rsidR="0007635C" w:rsidRPr="0007635C" w:rsidRDefault="0007635C" w:rsidP="0007635C">
      <w:pPr>
        <w:pStyle w:val="Odstavekseznama"/>
        <w:shd w:val="clear" w:color="auto" w:fill="FFFFFF"/>
        <w:jc w:val="both"/>
        <w:rPr>
          <w:rFonts w:ascii="Calibri" w:hAnsi="Calibri" w:cs="Calibri"/>
          <w:i/>
          <w:iCs/>
          <w:sz w:val="22"/>
          <w:szCs w:val="22"/>
        </w:rPr>
      </w:pPr>
    </w:p>
    <w:p w14:paraId="3D0C2C26" w14:textId="77777777" w:rsidR="0007635C" w:rsidRPr="0007635C" w:rsidRDefault="0007635C" w:rsidP="0007635C">
      <w:pPr>
        <w:shd w:val="clear" w:color="auto" w:fill="FFFFFF"/>
        <w:jc w:val="both"/>
        <w:rPr>
          <w:rFonts w:ascii="Calibri" w:hAnsi="Calibri" w:cs="Calibri"/>
          <w:i/>
          <w:iCs/>
        </w:rPr>
      </w:pPr>
      <w:r w:rsidRPr="0007635C">
        <w:rPr>
          <w:rFonts w:ascii="Calibri" w:hAnsi="Calibri" w:cs="Calibri"/>
          <w:i/>
          <w:iCs/>
        </w:rPr>
        <w:t>Tretji odstavek določa, da se pravice, obveznosti in odgovornosti v zvezi z najemom in uporabo sredstev javne infrastrukture uredijo z ločeno pogodbo. Pri tem velja pravilo enakosti.</w:t>
      </w:r>
    </w:p>
    <w:p w14:paraId="17067C8F" w14:textId="77777777" w:rsidR="0007635C" w:rsidRPr="0007635C" w:rsidRDefault="0007635C" w:rsidP="0007635C">
      <w:pPr>
        <w:pStyle w:val="Odstavekseznama"/>
        <w:shd w:val="clear" w:color="auto" w:fill="FFFFFF"/>
        <w:jc w:val="both"/>
        <w:rPr>
          <w:rFonts w:ascii="Calibri" w:hAnsi="Calibri" w:cs="Calibri"/>
          <w:i/>
          <w:iCs/>
          <w:sz w:val="22"/>
          <w:szCs w:val="22"/>
        </w:rPr>
      </w:pPr>
    </w:p>
    <w:p w14:paraId="6EE529C0" w14:textId="77777777" w:rsidR="0007635C" w:rsidRPr="0007635C" w:rsidRDefault="0007635C" w:rsidP="0007635C">
      <w:pPr>
        <w:shd w:val="clear" w:color="auto" w:fill="FFFFFF"/>
        <w:jc w:val="both"/>
        <w:rPr>
          <w:rFonts w:ascii="Calibri" w:hAnsi="Calibri" w:cs="Calibri"/>
          <w:i/>
          <w:iCs/>
        </w:rPr>
      </w:pPr>
      <w:r w:rsidRPr="0007635C">
        <w:rPr>
          <w:rFonts w:ascii="Calibri" w:hAnsi="Calibri" w:cs="Calibri"/>
          <w:i/>
          <w:iCs/>
        </w:rPr>
        <w:t>Četrti odstavek določa, da je najemnina za uporabo javne infrastrukture namenski prihodek občin, ki ga namensko uporabljajo za investicije in investicijska vzdrževalna dela na javni infrastrukturi iz prvega odstavka tega člena.</w:t>
      </w:r>
    </w:p>
    <w:p w14:paraId="687FA69B" w14:textId="77777777" w:rsidR="0007635C" w:rsidRPr="0007635C" w:rsidRDefault="0007635C" w:rsidP="0007635C">
      <w:pPr>
        <w:shd w:val="clear" w:color="auto" w:fill="FFFFFF"/>
        <w:jc w:val="both"/>
        <w:rPr>
          <w:rFonts w:ascii="Calibri" w:hAnsi="Calibri" w:cs="Calibri"/>
          <w:i/>
          <w:iCs/>
        </w:rPr>
      </w:pPr>
      <w:r w:rsidRPr="0007635C">
        <w:rPr>
          <w:rFonts w:ascii="Calibri" w:hAnsi="Calibri" w:cs="Calibri"/>
          <w:i/>
          <w:iCs/>
        </w:rPr>
        <w:t>Peti odstavek določa, da se sredstva za redno in občasno vzdrževanje javne infrastrukture se pokrivajo iz prihodka, doseženega z izvajanjem storitev javne službe.</w:t>
      </w:r>
    </w:p>
    <w:p w14:paraId="04276BE4" w14:textId="77777777" w:rsidR="00B42B01" w:rsidRPr="00B42B01" w:rsidRDefault="00B42B01" w:rsidP="00B42B01">
      <w:pPr>
        <w:shd w:val="clear" w:color="auto" w:fill="FFFFFF"/>
        <w:spacing w:after="0" w:line="240" w:lineRule="auto"/>
        <w:jc w:val="center"/>
        <w:rPr>
          <w:rFonts w:ascii="Calibri" w:eastAsia="Times New Roman" w:hAnsi="Calibri" w:cs="Calibri"/>
          <w:b/>
          <w:bCs/>
          <w:lang w:eastAsia="sl-SI"/>
        </w:rPr>
      </w:pPr>
      <w:r w:rsidRPr="00B42B01">
        <w:rPr>
          <w:rFonts w:ascii="Calibri" w:eastAsia="Times New Roman" w:hAnsi="Calibri" w:cs="Calibri"/>
          <w:b/>
          <w:bCs/>
          <w:lang w:eastAsia="sl-SI"/>
        </w:rPr>
        <w:t xml:space="preserve">V. </w:t>
      </w:r>
      <w:r>
        <w:rPr>
          <w:rFonts w:ascii="Calibri" w:eastAsia="Times New Roman" w:hAnsi="Calibri" w:cs="Calibri"/>
          <w:b/>
          <w:bCs/>
          <w:lang w:eastAsia="sl-SI"/>
        </w:rPr>
        <w:t>TRAJANJE</w:t>
      </w:r>
      <w:r w:rsidRPr="00B42B01">
        <w:rPr>
          <w:rFonts w:ascii="Calibri" w:eastAsia="Times New Roman" w:hAnsi="Calibri" w:cs="Calibri"/>
          <w:b/>
          <w:bCs/>
          <w:lang w:eastAsia="sl-SI"/>
        </w:rPr>
        <w:t xml:space="preserve"> </w:t>
      </w:r>
      <w:r w:rsidR="009E34EA">
        <w:rPr>
          <w:rFonts w:ascii="Calibri" w:eastAsia="Times New Roman" w:hAnsi="Calibri" w:cs="Calibri"/>
          <w:b/>
          <w:bCs/>
          <w:lang w:eastAsia="sl-SI"/>
        </w:rPr>
        <w:t xml:space="preserve">IN PRENEHANJE </w:t>
      </w:r>
      <w:r w:rsidRPr="00B42B01">
        <w:rPr>
          <w:rFonts w:ascii="Calibri" w:eastAsia="Times New Roman" w:hAnsi="Calibri" w:cs="Calibri"/>
          <w:b/>
          <w:bCs/>
          <w:lang w:eastAsia="sl-SI"/>
        </w:rPr>
        <w:t>JAVNEGA PODJETJA</w:t>
      </w:r>
    </w:p>
    <w:p w14:paraId="7762CCA9" w14:textId="77777777" w:rsidR="009E34EA" w:rsidRPr="00BF0805" w:rsidRDefault="00247976" w:rsidP="009E34EA">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9E34EA" w:rsidRPr="00BF0805">
        <w:rPr>
          <w:rFonts w:ascii="Calibri" w:eastAsia="Times New Roman" w:hAnsi="Calibri" w:cs="Calibri"/>
          <w:lang w:eastAsia="sl-SI"/>
        </w:rPr>
        <w:instrText xml:space="preserve"> HYPERLINK "https://www.uradni-list.si/glasilo-uradni-list-rs/vsebina/93223/" \l "3.%C2%A0%C4%8Dlen" </w:instrText>
      </w:r>
      <w:r w:rsidRPr="00BF0805">
        <w:rPr>
          <w:rFonts w:ascii="Calibri" w:eastAsia="Times New Roman" w:hAnsi="Calibri" w:cs="Calibri"/>
          <w:lang w:eastAsia="sl-SI"/>
        </w:rPr>
        <w:fldChar w:fldCharType="separate"/>
      </w:r>
    </w:p>
    <w:p w14:paraId="2452707F" w14:textId="77777777" w:rsidR="009E34EA" w:rsidRPr="00BF0805" w:rsidRDefault="006E27E7" w:rsidP="009E34EA">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1</w:t>
      </w:r>
      <w:r w:rsidR="00676AE7">
        <w:rPr>
          <w:rFonts w:ascii="Calibri" w:eastAsia="Times New Roman" w:hAnsi="Calibri" w:cs="Calibri"/>
          <w:b/>
          <w:bCs/>
          <w:lang w:eastAsia="sl-SI"/>
        </w:rPr>
        <w:t>5</w:t>
      </w:r>
      <w:r w:rsidR="009E34EA" w:rsidRPr="00BF0805">
        <w:rPr>
          <w:rFonts w:ascii="Calibri" w:eastAsia="Times New Roman" w:hAnsi="Calibri" w:cs="Calibri"/>
          <w:b/>
          <w:bCs/>
          <w:lang w:eastAsia="sl-SI"/>
        </w:rPr>
        <w:t>. člen</w:t>
      </w:r>
    </w:p>
    <w:p w14:paraId="09B290C8" w14:textId="77777777" w:rsidR="009E34EA" w:rsidRPr="00BF0805" w:rsidRDefault="00247976" w:rsidP="009E34EA">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9E34EA" w:rsidRPr="00BF0805">
        <w:rPr>
          <w:rFonts w:ascii="Calibri" w:eastAsia="Times New Roman" w:hAnsi="Calibri" w:cs="Calibri"/>
          <w:lang w:eastAsia="sl-SI"/>
        </w:rPr>
        <w:instrText xml:space="preserve"> HYPERLINK "https://www.uradni-list.si/glasilo-uradni-list-rs/vsebina/93223/" \l "(ustanovitev%C2%A0in%C2%A0prenehanje)" </w:instrText>
      </w:r>
      <w:r w:rsidRPr="00BF0805">
        <w:rPr>
          <w:rFonts w:ascii="Calibri" w:eastAsia="Times New Roman" w:hAnsi="Calibri" w:cs="Calibri"/>
          <w:lang w:eastAsia="sl-SI"/>
        </w:rPr>
        <w:fldChar w:fldCharType="separate"/>
      </w:r>
      <w:r w:rsidR="009E34EA" w:rsidRPr="00BF0805">
        <w:rPr>
          <w:rFonts w:ascii="Calibri" w:eastAsia="Times New Roman" w:hAnsi="Calibri" w:cs="Calibri"/>
          <w:b/>
          <w:bCs/>
          <w:lang w:eastAsia="sl-SI"/>
        </w:rPr>
        <w:t>(ustanovitev</w:t>
      </w:r>
      <w:r w:rsidR="009E34EA">
        <w:rPr>
          <w:rFonts w:ascii="Calibri" w:eastAsia="Times New Roman" w:hAnsi="Calibri" w:cs="Calibri"/>
          <w:b/>
          <w:bCs/>
          <w:lang w:eastAsia="sl-SI"/>
        </w:rPr>
        <w:t>)</w:t>
      </w:r>
    </w:p>
    <w:p w14:paraId="2268F790" w14:textId="77777777" w:rsidR="009E34EA" w:rsidRPr="00BF0805" w:rsidRDefault="00247976" w:rsidP="009E34EA">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p>
    <w:p w14:paraId="2FEE1DEA" w14:textId="77777777" w:rsidR="009E34EA" w:rsidRDefault="009E34EA" w:rsidP="009E34EA">
      <w:pPr>
        <w:shd w:val="clear" w:color="auto" w:fill="FFFFFF"/>
        <w:rPr>
          <w:rFonts w:ascii="Calibri" w:hAnsi="Calibri" w:cs="Calibri"/>
        </w:rPr>
      </w:pPr>
      <w:r w:rsidRPr="00BF0805">
        <w:rPr>
          <w:rFonts w:ascii="Calibri" w:hAnsi="Calibri" w:cs="Calibri"/>
        </w:rPr>
        <w:t>Javno podjetje se ustanovi za nedoločen čas.</w:t>
      </w:r>
    </w:p>
    <w:p w14:paraId="5CFE623D" w14:textId="77777777" w:rsidR="003D5CCB" w:rsidRDefault="003D5CCB" w:rsidP="003D5CCB">
      <w:pPr>
        <w:shd w:val="clear" w:color="auto" w:fill="FFFFFF"/>
        <w:spacing w:after="0" w:line="240" w:lineRule="auto"/>
        <w:jc w:val="both"/>
        <w:rPr>
          <w:rFonts w:ascii="Calibri" w:eastAsia="Times New Roman" w:hAnsi="Calibri" w:cs="Calibri"/>
          <w:b/>
          <w:bCs/>
          <w:lang w:eastAsia="sl-SI"/>
        </w:rPr>
      </w:pPr>
      <w:r w:rsidRPr="00421C84">
        <w:rPr>
          <w:rFonts w:ascii="Calibri" w:eastAsia="Times New Roman" w:hAnsi="Calibri" w:cs="Calibri"/>
          <w:b/>
          <w:bCs/>
          <w:lang w:eastAsia="sl-SI"/>
        </w:rPr>
        <w:t>OBRAZLOŽITEV:</w:t>
      </w:r>
    </w:p>
    <w:p w14:paraId="260B9BE6" w14:textId="77777777" w:rsidR="003D5CCB" w:rsidRPr="00421C84" w:rsidRDefault="003D5CCB" w:rsidP="003D5CCB">
      <w:pPr>
        <w:shd w:val="clear" w:color="auto" w:fill="FFFFFF"/>
        <w:spacing w:after="0" w:line="240" w:lineRule="auto"/>
        <w:jc w:val="both"/>
        <w:rPr>
          <w:rFonts w:ascii="Calibri" w:eastAsia="Times New Roman" w:hAnsi="Calibri" w:cs="Calibri"/>
          <w:b/>
          <w:bCs/>
          <w:lang w:eastAsia="sl-SI"/>
        </w:rPr>
      </w:pPr>
    </w:p>
    <w:p w14:paraId="266882F3" w14:textId="77777777" w:rsidR="003D5CCB" w:rsidRPr="004178FF" w:rsidRDefault="003D5CCB" w:rsidP="003D5CCB">
      <w:pPr>
        <w:shd w:val="clear" w:color="auto" w:fill="FFFFFF"/>
        <w:spacing w:after="0" w:line="240" w:lineRule="auto"/>
        <w:jc w:val="both"/>
        <w:rPr>
          <w:rFonts w:ascii="Calibri" w:eastAsia="Times New Roman" w:hAnsi="Calibri" w:cs="Calibri"/>
          <w:i/>
          <w:iCs/>
          <w:color w:val="000000" w:themeColor="text1"/>
          <w:lang w:eastAsia="sl-SI"/>
        </w:rPr>
      </w:pPr>
      <w:r w:rsidRPr="004178FF">
        <w:rPr>
          <w:rFonts w:ascii="Calibri" w:eastAsia="Times New Roman" w:hAnsi="Calibri" w:cs="Calibri"/>
          <w:i/>
          <w:iCs/>
          <w:color w:val="000000" w:themeColor="text1"/>
          <w:lang w:eastAsia="sl-SI"/>
        </w:rPr>
        <w:t xml:space="preserve">V predmetnem </w:t>
      </w:r>
      <w:r>
        <w:rPr>
          <w:rFonts w:ascii="Calibri" w:eastAsia="Times New Roman" w:hAnsi="Calibri" w:cs="Calibri"/>
          <w:i/>
          <w:iCs/>
          <w:color w:val="000000" w:themeColor="text1"/>
          <w:lang w:eastAsia="sl-SI"/>
        </w:rPr>
        <w:t>je opredeljeno trajanje družbe</w:t>
      </w:r>
      <w:r w:rsidRPr="004178FF">
        <w:rPr>
          <w:rFonts w:ascii="Calibri" w:eastAsia="Times New Roman" w:hAnsi="Calibri" w:cs="Calibri"/>
          <w:i/>
          <w:iCs/>
          <w:color w:val="000000" w:themeColor="text1"/>
          <w:lang w:eastAsia="sl-SI"/>
        </w:rPr>
        <w:t xml:space="preserve">. Ohranja se ureditev sedanjega </w:t>
      </w:r>
      <w:r>
        <w:rPr>
          <w:rFonts w:ascii="Calibri" w:eastAsia="Times New Roman" w:hAnsi="Calibri" w:cs="Calibri"/>
          <w:i/>
          <w:iCs/>
          <w:color w:val="000000" w:themeColor="text1"/>
          <w:lang w:eastAsia="sl-SI"/>
        </w:rPr>
        <w:t>prvega odstavka 3</w:t>
      </w:r>
      <w:r w:rsidRPr="004178FF">
        <w:rPr>
          <w:rFonts w:ascii="Calibri" w:eastAsia="Times New Roman" w:hAnsi="Calibri" w:cs="Calibri"/>
          <w:i/>
          <w:iCs/>
          <w:color w:val="000000" w:themeColor="text1"/>
          <w:lang w:eastAsia="sl-SI"/>
        </w:rPr>
        <w:t>. člena Odloka</w:t>
      </w:r>
      <w:r>
        <w:rPr>
          <w:rFonts w:ascii="Calibri" w:eastAsia="Times New Roman" w:hAnsi="Calibri" w:cs="Calibri"/>
          <w:i/>
          <w:iCs/>
          <w:color w:val="000000" w:themeColor="text1"/>
          <w:lang w:eastAsia="sl-SI"/>
        </w:rPr>
        <w:t xml:space="preserve"> – javno podjetje se ustanovi za nedoločen čas.</w:t>
      </w:r>
    </w:p>
    <w:p w14:paraId="12746731" w14:textId="77777777" w:rsidR="009E34EA" w:rsidRPr="00BF0805" w:rsidRDefault="00247976" w:rsidP="009E34EA">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9E34EA" w:rsidRPr="00BF0805">
        <w:rPr>
          <w:rFonts w:ascii="Calibri" w:eastAsia="Times New Roman" w:hAnsi="Calibri" w:cs="Calibri"/>
          <w:lang w:eastAsia="sl-SI"/>
        </w:rPr>
        <w:instrText xml:space="preserve"> HYPERLINK "https://www.uradni-list.si/glasilo-uradni-list-rs/vsebina/93223/" \l "3.%C2%A0%C4%8Dlen" </w:instrText>
      </w:r>
      <w:r w:rsidRPr="00BF0805">
        <w:rPr>
          <w:rFonts w:ascii="Calibri" w:eastAsia="Times New Roman" w:hAnsi="Calibri" w:cs="Calibri"/>
          <w:lang w:eastAsia="sl-SI"/>
        </w:rPr>
        <w:fldChar w:fldCharType="separate"/>
      </w:r>
    </w:p>
    <w:p w14:paraId="16A77E26" w14:textId="77777777" w:rsidR="009E34EA" w:rsidRPr="00BF0805" w:rsidRDefault="006E27E7" w:rsidP="009E34EA">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1</w:t>
      </w:r>
      <w:r w:rsidR="00676AE7">
        <w:rPr>
          <w:rFonts w:ascii="Calibri" w:eastAsia="Times New Roman" w:hAnsi="Calibri" w:cs="Calibri"/>
          <w:b/>
          <w:bCs/>
          <w:lang w:eastAsia="sl-SI"/>
        </w:rPr>
        <w:t>6</w:t>
      </w:r>
      <w:r w:rsidR="009E34EA" w:rsidRPr="00BF0805">
        <w:rPr>
          <w:rFonts w:ascii="Calibri" w:eastAsia="Times New Roman" w:hAnsi="Calibri" w:cs="Calibri"/>
          <w:b/>
          <w:bCs/>
          <w:lang w:eastAsia="sl-SI"/>
        </w:rPr>
        <w:t>. člen</w:t>
      </w:r>
    </w:p>
    <w:p w14:paraId="329F25E3" w14:textId="77777777" w:rsidR="009E34EA" w:rsidRPr="00BF0805" w:rsidRDefault="00247976" w:rsidP="009E34EA">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9E34EA" w:rsidRPr="00BF0805">
        <w:rPr>
          <w:rFonts w:ascii="Calibri" w:eastAsia="Times New Roman" w:hAnsi="Calibri" w:cs="Calibri"/>
          <w:lang w:eastAsia="sl-SI"/>
        </w:rPr>
        <w:instrText xml:space="preserve"> HYPERLINK "https://www.uradni-list.si/glasilo-uradni-list-rs/vsebina/93223/" \l "(ustanovitev%C2%A0in%C2%A0prenehanje)" </w:instrText>
      </w:r>
      <w:r w:rsidRPr="00BF0805">
        <w:rPr>
          <w:rFonts w:ascii="Calibri" w:eastAsia="Times New Roman" w:hAnsi="Calibri" w:cs="Calibri"/>
          <w:lang w:eastAsia="sl-SI"/>
        </w:rPr>
        <w:fldChar w:fldCharType="separate"/>
      </w:r>
      <w:r w:rsidR="009E34EA" w:rsidRPr="00BF0805">
        <w:rPr>
          <w:rFonts w:ascii="Calibri" w:eastAsia="Times New Roman" w:hAnsi="Calibri" w:cs="Calibri"/>
          <w:b/>
          <w:bCs/>
          <w:lang w:eastAsia="sl-SI"/>
        </w:rPr>
        <w:t>(</w:t>
      </w:r>
      <w:r w:rsidR="009E34EA">
        <w:rPr>
          <w:rFonts w:ascii="Calibri" w:eastAsia="Times New Roman" w:hAnsi="Calibri" w:cs="Calibri"/>
          <w:b/>
          <w:bCs/>
          <w:lang w:eastAsia="sl-SI"/>
        </w:rPr>
        <w:t>prenehanje)</w:t>
      </w:r>
    </w:p>
    <w:p w14:paraId="1E7D4424" w14:textId="77777777" w:rsidR="009E34EA" w:rsidRPr="00BF0805" w:rsidRDefault="00247976" w:rsidP="009E34EA">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p>
    <w:p w14:paraId="46ABE847" w14:textId="77777777" w:rsidR="008841AC" w:rsidRPr="006C140A" w:rsidRDefault="009E34EA" w:rsidP="0007635C">
      <w:pPr>
        <w:pStyle w:val="Odstavekseznama"/>
        <w:numPr>
          <w:ilvl w:val="0"/>
          <w:numId w:val="54"/>
        </w:numPr>
        <w:shd w:val="clear" w:color="auto" w:fill="FFFFFF"/>
        <w:jc w:val="both"/>
        <w:rPr>
          <w:rFonts w:ascii="Calibri" w:hAnsi="Calibri" w:cs="Calibri"/>
          <w:sz w:val="22"/>
          <w:szCs w:val="22"/>
        </w:rPr>
      </w:pPr>
      <w:r w:rsidRPr="008841AC">
        <w:rPr>
          <w:rFonts w:ascii="Calibri" w:hAnsi="Calibri" w:cs="Calibri"/>
          <w:sz w:val="22"/>
          <w:szCs w:val="22"/>
        </w:rPr>
        <w:t xml:space="preserve">Javno </w:t>
      </w:r>
      <w:r w:rsidRPr="006C140A">
        <w:rPr>
          <w:rFonts w:ascii="Calibri" w:hAnsi="Calibri" w:cs="Calibri"/>
          <w:sz w:val="22"/>
          <w:szCs w:val="22"/>
        </w:rPr>
        <w:t>podjetje lahko preneha:</w:t>
      </w:r>
    </w:p>
    <w:p w14:paraId="4BFAC568" w14:textId="1E96359D" w:rsidR="008841AC" w:rsidRPr="006C140A" w:rsidRDefault="008841AC" w:rsidP="00F50660">
      <w:pPr>
        <w:pStyle w:val="Odstavekseznama"/>
        <w:numPr>
          <w:ilvl w:val="0"/>
          <w:numId w:val="35"/>
        </w:numPr>
        <w:shd w:val="clear" w:color="auto" w:fill="FFFFFF"/>
        <w:rPr>
          <w:rFonts w:ascii="Calibri" w:hAnsi="Calibri" w:cs="Calibri"/>
          <w:sz w:val="22"/>
          <w:szCs w:val="22"/>
        </w:rPr>
      </w:pPr>
      <w:r w:rsidRPr="006C140A">
        <w:rPr>
          <w:rFonts w:ascii="Calibri" w:hAnsi="Calibri" w:cs="Calibri"/>
          <w:sz w:val="22"/>
          <w:szCs w:val="22"/>
        </w:rPr>
        <w:t>če tako sklenejo družbeniki z vsaj tričetrtinsko večino glasov vseh družbenikov,</w:t>
      </w:r>
    </w:p>
    <w:p w14:paraId="6E7409E9" w14:textId="77777777" w:rsidR="00976D4D" w:rsidRPr="006C140A" w:rsidRDefault="00976D4D" w:rsidP="00F50660">
      <w:pPr>
        <w:pStyle w:val="Odstavekseznama"/>
        <w:numPr>
          <w:ilvl w:val="0"/>
          <w:numId w:val="35"/>
        </w:numPr>
        <w:shd w:val="clear" w:color="auto" w:fill="FFFFFF"/>
        <w:rPr>
          <w:rFonts w:ascii="Calibri" w:hAnsi="Calibri" w:cs="Calibri"/>
          <w:sz w:val="22"/>
          <w:szCs w:val="22"/>
        </w:rPr>
      </w:pPr>
      <w:r w:rsidRPr="006C140A">
        <w:rPr>
          <w:rFonts w:ascii="Calibri" w:hAnsi="Calibri" w:cs="Calibri"/>
          <w:sz w:val="22"/>
          <w:szCs w:val="22"/>
        </w:rPr>
        <w:t xml:space="preserve">če sodišče ugotovi ničnost </w:t>
      </w:r>
      <w:r w:rsidR="00842BBD">
        <w:rPr>
          <w:rFonts w:ascii="Calibri" w:hAnsi="Calibri" w:cs="Calibri"/>
          <w:sz w:val="22"/>
          <w:szCs w:val="22"/>
        </w:rPr>
        <w:t>kapitalske družbe</w:t>
      </w:r>
      <w:r w:rsidRPr="006C140A">
        <w:rPr>
          <w:rFonts w:ascii="Calibri" w:hAnsi="Calibri" w:cs="Calibri"/>
          <w:sz w:val="22"/>
          <w:szCs w:val="22"/>
        </w:rPr>
        <w:t>,</w:t>
      </w:r>
    </w:p>
    <w:p w14:paraId="74AD1565" w14:textId="77777777" w:rsidR="00976D4D" w:rsidRPr="006C140A" w:rsidRDefault="00976D4D" w:rsidP="00F50660">
      <w:pPr>
        <w:pStyle w:val="Odstavekseznama"/>
        <w:numPr>
          <w:ilvl w:val="0"/>
          <w:numId w:val="35"/>
        </w:numPr>
        <w:shd w:val="clear" w:color="auto" w:fill="FFFFFF"/>
        <w:rPr>
          <w:rFonts w:ascii="Calibri" w:hAnsi="Calibri" w:cs="Calibri"/>
          <w:sz w:val="22"/>
          <w:szCs w:val="22"/>
        </w:rPr>
      </w:pPr>
      <w:r w:rsidRPr="006C140A">
        <w:rPr>
          <w:rFonts w:ascii="Calibri" w:hAnsi="Calibri" w:cs="Calibri"/>
          <w:sz w:val="22"/>
          <w:szCs w:val="22"/>
        </w:rPr>
        <w:t>s stečajem,</w:t>
      </w:r>
    </w:p>
    <w:p w14:paraId="2F1AB74F" w14:textId="77777777" w:rsidR="00976D4D" w:rsidRPr="006C140A" w:rsidRDefault="00976D4D" w:rsidP="00F50660">
      <w:pPr>
        <w:pStyle w:val="Odstavekseznama"/>
        <w:numPr>
          <w:ilvl w:val="0"/>
          <w:numId w:val="35"/>
        </w:numPr>
        <w:shd w:val="clear" w:color="auto" w:fill="FFFFFF"/>
        <w:rPr>
          <w:rFonts w:ascii="Calibri" w:hAnsi="Calibri" w:cs="Calibri"/>
          <w:sz w:val="22"/>
          <w:szCs w:val="22"/>
        </w:rPr>
      </w:pPr>
      <w:r w:rsidRPr="006C140A">
        <w:rPr>
          <w:rFonts w:ascii="Calibri" w:hAnsi="Calibri" w:cs="Calibri"/>
          <w:sz w:val="22"/>
          <w:szCs w:val="22"/>
        </w:rPr>
        <w:t>s sodno odločbo po tožbi,</w:t>
      </w:r>
    </w:p>
    <w:p w14:paraId="2EF70FAB" w14:textId="77777777" w:rsidR="008841AC" w:rsidRPr="006C140A" w:rsidRDefault="009E34EA" w:rsidP="00F50660">
      <w:pPr>
        <w:pStyle w:val="Odstavekseznama"/>
        <w:numPr>
          <w:ilvl w:val="0"/>
          <w:numId w:val="35"/>
        </w:numPr>
        <w:shd w:val="clear" w:color="auto" w:fill="FFFFFF"/>
        <w:rPr>
          <w:rFonts w:ascii="Calibri" w:hAnsi="Calibri" w:cs="Calibri"/>
          <w:sz w:val="22"/>
          <w:szCs w:val="22"/>
        </w:rPr>
      </w:pPr>
      <w:r w:rsidRPr="006C140A">
        <w:rPr>
          <w:rFonts w:ascii="Calibri" w:hAnsi="Calibri" w:cs="Calibri"/>
          <w:sz w:val="22"/>
          <w:szCs w:val="22"/>
        </w:rPr>
        <w:t>z združitvijo, pripojitvijo ali razdelitvijo</w:t>
      </w:r>
      <w:r w:rsidR="008841AC" w:rsidRPr="006C140A">
        <w:rPr>
          <w:rFonts w:ascii="Calibri" w:hAnsi="Calibri" w:cs="Calibri"/>
          <w:sz w:val="22"/>
          <w:szCs w:val="22"/>
        </w:rPr>
        <w:t>,</w:t>
      </w:r>
    </w:p>
    <w:p w14:paraId="5720CEEA" w14:textId="77777777" w:rsidR="00976D4D" w:rsidRPr="006C140A" w:rsidRDefault="00976D4D" w:rsidP="00F50660">
      <w:pPr>
        <w:pStyle w:val="Odstavekseznama"/>
        <w:numPr>
          <w:ilvl w:val="0"/>
          <w:numId w:val="35"/>
        </w:numPr>
        <w:shd w:val="clear" w:color="auto" w:fill="FFFFFF"/>
        <w:rPr>
          <w:rFonts w:ascii="Calibri" w:hAnsi="Calibri" w:cs="Calibri"/>
          <w:sz w:val="22"/>
          <w:szCs w:val="22"/>
        </w:rPr>
      </w:pPr>
      <w:r w:rsidRPr="006C140A">
        <w:rPr>
          <w:rFonts w:ascii="Calibri" w:hAnsi="Calibri" w:cs="Calibri"/>
          <w:sz w:val="22"/>
          <w:szCs w:val="22"/>
        </w:rPr>
        <w:t>če se osnovni kapital zniža pod zakonsko določen znesek,</w:t>
      </w:r>
    </w:p>
    <w:p w14:paraId="20AEBEE7" w14:textId="77777777" w:rsidR="008841AC" w:rsidRPr="006C140A" w:rsidRDefault="008841AC" w:rsidP="00F50660">
      <w:pPr>
        <w:pStyle w:val="Odstavekseznama"/>
        <w:numPr>
          <w:ilvl w:val="0"/>
          <w:numId w:val="35"/>
        </w:numPr>
        <w:shd w:val="clear" w:color="auto" w:fill="FFFFFF"/>
        <w:rPr>
          <w:rFonts w:ascii="Calibri" w:hAnsi="Calibri" w:cs="Calibri"/>
          <w:i/>
          <w:iCs/>
          <w:sz w:val="22"/>
          <w:szCs w:val="22"/>
        </w:rPr>
      </w:pPr>
      <w:r w:rsidRPr="006C140A">
        <w:rPr>
          <w:rFonts w:ascii="Calibri" w:hAnsi="Calibri" w:cs="Calibri"/>
          <w:sz w:val="22"/>
          <w:szCs w:val="22"/>
        </w:rPr>
        <w:t>v drugih primerih, določenih z zakonom.</w:t>
      </w:r>
    </w:p>
    <w:p w14:paraId="6ADE59DD" w14:textId="77777777" w:rsidR="00B71EA1" w:rsidRPr="006C140A" w:rsidRDefault="00B71EA1" w:rsidP="00B71EA1">
      <w:pPr>
        <w:shd w:val="clear" w:color="auto" w:fill="FFFFFF"/>
        <w:spacing w:after="0" w:line="240" w:lineRule="auto"/>
        <w:jc w:val="both"/>
        <w:rPr>
          <w:rFonts w:ascii="Calibri" w:eastAsia="Times New Roman" w:hAnsi="Calibri" w:cs="Calibri"/>
          <w:lang w:eastAsia="sl-SI"/>
        </w:rPr>
      </w:pPr>
    </w:p>
    <w:p w14:paraId="6F2A6B18" w14:textId="77777777" w:rsidR="00B71EA1" w:rsidRPr="006C140A" w:rsidRDefault="00B71EA1" w:rsidP="0007635C">
      <w:pPr>
        <w:pStyle w:val="Odstavekseznama"/>
        <w:numPr>
          <w:ilvl w:val="0"/>
          <w:numId w:val="54"/>
        </w:numPr>
        <w:shd w:val="clear" w:color="auto" w:fill="FFFFFF"/>
        <w:jc w:val="both"/>
        <w:rPr>
          <w:rFonts w:ascii="Calibri" w:hAnsi="Calibri" w:cs="Calibri"/>
          <w:sz w:val="22"/>
          <w:szCs w:val="22"/>
        </w:rPr>
      </w:pPr>
      <w:r w:rsidRPr="006C140A">
        <w:rPr>
          <w:rFonts w:ascii="Calibri" w:hAnsi="Calibri" w:cs="Calibri"/>
          <w:sz w:val="22"/>
          <w:szCs w:val="22"/>
        </w:rPr>
        <w:t>Za postopek likvidacije družbe in prenehanje družbe po skrajšanem postopku se uporabljajo določila vsakokrat veljavne zakonodaje.</w:t>
      </w:r>
    </w:p>
    <w:p w14:paraId="495B62A4" w14:textId="77777777" w:rsidR="00B71EA1" w:rsidRPr="006C140A" w:rsidRDefault="00B71EA1" w:rsidP="00B71EA1">
      <w:pPr>
        <w:pStyle w:val="Odstavekseznama"/>
        <w:shd w:val="clear" w:color="auto" w:fill="FFFFFF"/>
        <w:jc w:val="both"/>
        <w:rPr>
          <w:rFonts w:ascii="Calibri" w:hAnsi="Calibri" w:cs="Calibri"/>
          <w:sz w:val="22"/>
          <w:szCs w:val="22"/>
        </w:rPr>
      </w:pPr>
    </w:p>
    <w:p w14:paraId="51E40F35" w14:textId="77777777" w:rsidR="00B71EA1" w:rsidRPr="006C140A" w:rsidRDefault="00B71EA1" w:rsidP="0007635C">
      <w:pPr>
        <w:pStyle w:val="Odstavekseznama"/>
        <w:numPr>
          <w:ilvl w:val="0"/>
          <w:numId w:val="54"/>
        </w:numPr>
        <w:shd w:val="clear" w:color="auto" w:fill="FFFFFF"/>
        <w:jc w:val="both"/>
        <w:rPr>
          <w:rFonts w:ascii="Calibri" w:hAnsi="Calibri" w:cs="Calibri"/>
          <w:sz w:val="22"/>
          <w:szCs w:val="22"/>
        </w:rPr>
      </w:pPr>
      <w:r w:rsidRPr="006C140A">
        <w:rPr>
          <w:rFonts w:ascii="Calibri" w:hAnsi="Calibri" w:cs="Calibri"/>
          <w:sz w:val="22"/>
          <w:szCs w:val="22"/>
        </w:rPr>
        <w:t>V  primeru likvidacijskega postopka se preostanek premoženja javnega podjetja deli med družbenike v skladu z njihovimi deleži.</w:t>
      </w:r>
    </w:p>
    <w:p w14:paraId="35285818" w14:textId="77777777" w:rsidR="00976D4D" w:rsidRPr="006C140A" w:rsidRDefault="00976D4D" w:rsidP="00976D4D">
      <w:pPr>
        <w:pStyle w:val="Odstavekseznama"/>
        <w:rPr>
          <w:rFonts w:ascii="Calibri" w:hAnsi="Calibri" w:cs="Calibri"/>
          <w:sz w:val="22"/>
          <w:szCs w:val="22"/>
        </w:rPr>
      </w:pPr>
    </w:p>
    <w:p w14:paraId="67C86383" w14:textId="77777777" w:rsidR="00976D4D" w:rsidRPr="006C140A" w:rsidRDefault="000B3F48" w:rsidP="0007635C">
      <w:pPr>
        <w:pStyle w:val="Odstavekseznama"/>
        <w:numPr>
          <w:ilvl w:val="0"/>
          <w:numId w:val="54"/>
        </w:numPr>
        <w:shd w:val="clear" w:color="auto" w:fill="FFFFFF"/>
        <w:jc w:val="both"/>
        <w:rPr>
          <w:rFonts w:ascii="Calibri" w:hAnsi="Calibri" w:cs="Calibri"/>
          <w:sz w:val="22"/>
          <w:szCs w:val="22"/>
        </w:rPr>
      </w:pPr>
      <w:r w:rsidRPr="006C140A">
        <w:rPr>
          <w:rFonts w:ascii="Calibri" w:hAnsi="Calibri" w:cs="Calibri"/>
          <w:sz w:val="22"/>
          <w:szCs w:val="22"/>
        </w:rPr>
        <w:t>Č</w:t>
      </w:r>
      <w:r w:rsidR="00976D4D" w:rsidRPr="006C140A">
        <w:rPr>
          <w:rFonts w:ascii="Calibri" w:hAnsi="Calibri" w:cs="Calibri"/>
          <w:sz w:val="22"/>
          <w:szCs w:val="22"/>
        </w:rPr>
        <w:t>e bi bila zoper javno podjetje vložena ničnostna tožba, lahko družbeniki sklenejo, da bodo sami odpravili ničnostne razloge in prevzamejo obveznosti v razmerju z vložki nasproti osnovnemu kapitalu.</w:t>
      </w:r>
    </w:p>
    <w:p w14:paraId="0D9E8DC8" w14:textId="77777777" w:rsidR="00C2094C" w:rsidRDefault="00C2094C">
      <w:pPr>
        <w:rPr>
          <w:rFonts w:ascii="Calibri" w:hAnsi="Calibri" w:cs="Calibri"/>
          <w:i/>
          <w:iCs/>
          <w:color w:val="538135" w:themeColor="accent6" w:themeShade="BF"/>
        </w:rPr>
      </w:pPr>
      <w:r>
        <w:rPr>
          <w:rFonts w:ascii="Calibri" w:hAnsi="Calibri" w:cs="Calibri"/>
          <w:i/>
          <w:iCs/>
          <w:color w:val="538135" w:themeColor="accent6" w:themeShade="BF"/>
        </w:rPr>
        <w:br w:type="page"/>
      </w:r>
    </w:p>
    <w:p w14:paraId="16B1E86F" w14:textId="77777777" w:rsidR="009E34EA" w:rsidRPr="005A1BA4" w:rsidRDefault="009E34EA" w:rsidP="005A1BA4">
      <w:pPr>
        <w:shd w:val="clear" w:color="auto" w:fill="FFFFFF"/>
        <w:rPr>
          <w:rFonts w:ascii="Calibri" w:hAnsi="Calibri" w:cs="Calibri"/>
          <w:b/>
          <w:bCs/>
        </w:rPr>
      </w:pPr>
      <w:r w:rsidRPr="005A1BA4">
        <w:rPr>
          <w:rFonts w:ascii="Calibri" w:hAnsi="Calibri" w:cs="Calibri"/>
          <w:b/>
          <w:bCs/>
        </w:rPr>
        <w:t>OBRAZLOŽITEV:</w:t>
      </w:r>
    </w:p>
    <w:p w14:paraId="422E9555" w14:textId="77777777" w:rsidR="004B7754" w:rsidRDefault="009E34EA" w:rsidP="005A1BA4">
      <w:pPr>
        <w:shd w:val="clear" w:color="auto" w:fill="FFFFFF"/>
        <w:spacing w:after="0" w:line="240" w:lineRule="auto"/>
        <w:rPr>
          <w:rFonts w:ascii="Calibri" w:eastAsia="Times New Roman" w:hAnsi="Calibri" w:cs="Calibri"/>
          <w:i/>
          <w:iCs/>
          <w:lang w:eastAsia="sl-SI"/>
        </w:rPr>
      </w:pPr>
      <w:r w:rsidRPr="005A1BA4">
        <w:rPr>
          <w:rFonts w:ascii="Calibri" w:eastAsia="Times New Roman" w:hAnsi="Calibri" w:cs="Calibri"/>
          <w:i/>
          <w:iCs/>
          <w:lang w:eastAsia="sl-SI"/>
        </w:rPr>
        <w:t>Z odlokom je določen čas delovanja javnega podjetja in primeri prenehanja javnega podjetja.</w:t>
      </w:r>
      <w:r w:rsidR="005A1BA4">
        <w:rPr>
          <w:rFonts w:ascii="Calibri" w:eastAsia="Times New Roman" w:hAnsi="Calibri" w:cs="Calibri"/>
          <w:i/>
          <w:iCs/>
          <w:lang w:eastAsia="sl-SI"/>
        </w:rPr>
        <w:t xml:space="preserve"> </w:t>
      </w:r>
      <w:r w:rsidR="004B7754" w:rsidRPr="004B7754">
        <w:rPr>
          <w:rFonts w:ascii="Calibri" w:eastAsia="Times New Roman" w:hAnsi="Calibri" w:cs="Calibri"/>
          <w:i/>
          <w:iCs/>
          <w:lang w:eastAsia="sl-SI"/>
        </w:rPr>
        <w:t>Obstaja omejeno število načinov, na katere je možno zapreti d.o.o., in sicer redna ali prisilna likvidacija, prenehanje po skrajšanem postopku, izbris in stečaj.</w:t>
      </w:r>
    </w:p>
    <w:p w14:paraId="1023C1C3" w14:textId="77777777" w:rsidR="004B7754" w:rsidRDefault="004B7754" w:rsidP="005A1BA4">
      <w:pPr>
        <w:shd w:val="clear" w:color="auto" w:fill="FFFFFF"/>
        <w:spacing w:after="0" w:line="240" w:lineRule="auto"/>
        <w:rPr>
          <w:rFonts w:ascii="Calibri" w:eastAsia="Times New Roman" w:hAnsi="Calibri" w:cs="Calibri"/>
          <w:i/>
          <w:iCs/>
          <w:lang w:eastAsia="sl-SI"/>
        </w:rPr>
      </w:pPr>
    </w:p>
    <w:p w14:paraId="46CD0E30" w14:textId="77777777" w:rsidR="005A1BA4" w:rsidRPr="005A1BA4" w:rsidRDefault="005A1BA4" w:rsidP="005A1BA4">
      <w:pPr>
        <w:shd w:val="clear" w:color="auto" w:fill="FFFFFF"/>
        <w:spacing w:after="0" w:line="240" w:lineRule="auto"/>
        <w:rPr>
          <w:rFonts w:ascii="Calibri" w:eastAsia="Times New Roman" w:hAnsi="Calibri" w:cs="Calibri"/>
          <w:i/>
          <w:iCs/>
          <w:lang w:eastAsia="sl-SI"/>
        </w:rPr>
      </w:pPr>
      <w:r w:rsidRPr="005A1BA4">
        <w:rPr>
          <w:rFonts w:ascii="Calibri" w:eastAsia="Times New Roman" w:hAnsi="Calibri" w:cs="Calibri"/>
          <w:i/>
          <w:iCs/>
          <w:lang w:eastAsia="sl-SI"/>
        </w:rPr>
        <w:t>Ureditev</w:t>
      </w:r>
      <w:r w:rsidR="004B7754">
        <w:rPr>
          <w:rFonts w:ascii="Calibri" w:eastAsia="Times New Roman" w:hAnsi="Calibri" w:cs="Calibri"/>
          <w:i/>
          <w:iCs/>
          <w:lang w:eastAsia="sl-SI"/>
        </w:rPr>
        <w:t xml:space="preserve"> v tem členu</w:t>
      </w:r>
      <w:r w:rsidRPr="005A1BA4">
        <w:rPr>
          <w:rFonts w:ascii="Calibri" w:eastAsia="Times New Roman" w:hAnsi="Calibri" w:cs="Calibri"/>
          <w:i/>
          <w:iCs/>
          <w:lang w:eastAsia="sl-SI"/>
        </w:rPr>
        <w:t xml:space="preserve"> je usklajena s </w:t>
      </w:r>
      <w:r w:rsidR="006C140A" w:rsidRPr="005A1BA4">
        <w:rPr>
          <w:rFonts w:ascii="Calibri" w:eastAsia="Times New Roman" w:hAnsi="Calibri" w:cs="Calibri"/>
          <w:i/>
          <w:iCs/>
          <w:lang w:eastAsia="sl-SI"/>
        </w:rPr>
        <w:t>521. člen ZGD-1</w:t>
      </w:r>
      <w:r w:rsidRPr="005A1BA4">
        <w:rPr>
          <w:rFonts w:ascii="Calibri" w:eastAsia="Times New Roman" w:hAnsi="Calibri" w:cs="Calibri"/>
          <w:i/>
          <w:iCs/>
          <w:lang w:eastAsia="sl-SI"/>
        </w:rPr>
        <w:t>, ki določa, da družba preneha:</w:t>
      </w:r>
    </w:p>
    <w:p w14:paraId="43A611B1" w14:textId="77777777" w:rsidR="005A1BA4" w:rsidRPr="005A1BA4" w:rsidRDefault="005A1BA4" w:rsidP="005A1BA4">
      <w:pPr>
        <w:shd w:val="clear" w:color="auto" w:fill="FFFFFF"/>
        <w:spacing w:after="0" w:line="240" w:lineRule="auto"/>
        <w:ind w:left="708"/>
        <w:rPr>
          <w:rFonts w:ascii="Calibri" w:eastAsia="Times New Roman" w:hAnsi="Calibri" w:cs="Calibri"/>
          <w:i/>
          <w:iCs/>
          <w:lang w:eastAsia="sl-SI"/>
        </w:rPr>
      </w:pPr>
      <w:r w:rsidRPr="005A1BA4">
        <w:rPr>
          <w:rFonts w:ascii="Calibri" w:eastAsia="Times New Roman" w:hAnsi="Calibri" w:cs="Calibri"/>
          <w:i/>
          <w:iCs/>
          <w:lang w:eastAsia="sl-SI"/>
        </w:rPr>
        <w:t>-        če preteče čas, za katerega je ustanovljena;</w:t>
      </w:r>
    </w:p>
    <w:p w14:paraId="55018D5D" w14:textId="77777777" w:rsidR="005A1BA4" w:rsidRPr="005A1BA4" w:rsidRDefault="005A1BA4" w:rsidP="005A1BA4">
      <w:pPr>
        <w:shd w:val="clear" w:color="auto" w:fill="FFFFFF"/>
        <w:spacing w:after="0" w:line="240" w:lineRule="auto"/>
        <w:ind w:left="708"/>
        <w:rPr>
          <w:rFonts w:ascii="Calibri" w:eastAsia="Times New Roman" w:hAnsi="Calibri" w:cs="Calibri"/>
          <w:i/>
          <w:iCs/>
          <w:lang w:eastAsia="sl-SI"/>
        </w:rPr>
      </w:pPr>
      <w:r w:rsidRPr="005A1BA4">
        <w:rPr>
          <w:rFonts w:ascii="Calibri" w:eastAsia="Times New Roman" w:hAnsi="Calibri" w:cs="Calibri"/>
          <w:i/>
          <w:iCs/>
          <w:lang w:eastAsia="sl-SI"/>
        </w:rPr>
        <w:t xml:space="preserve">-        če tako sklenejo družbeniki z vsaj tričetrtinsko večino glasov vseh družbenikov; družbena </w:t>
      </w:r>
      <w:r>
        <w:rPr>
          <w:rFonts w:ascii="Calibri" w:eastAsia="Times New Roman" w:hAnsi="Calibri" w:cs="Calibri"/>
          <w:i/>
          <w:iCs/>
          <w:lang w:eastAsia="sl-SI"/>
        </w:rPr>
        <w:t>p</w:t>
      </w:r>
      <w:r w:rsidRPr="005A1BA4">
        <w:rPr>
          <w:rFonts w:ascii="Calibri" w:eastAsia="Times New Roman" w:hAnsi="Calibri" w:cs="Calibri"/>
          <w:i/>
          <w:iCs/>
          <w:lang w:eastAsia="sl-SI"/>
        </w:rPr>
        <w:t>ogodba lahko določi višjo večino;</w:t>
      </w:r>
    </w:p>
    <w:p w14:paraId="37990F5D" w14:textId="77777777" w:rsidR="005A1BA4" w:rsidRPr="005A1BA4" w:rsidRDefault="005A1BA4" w:rsidP="005A1BA4">
      <w:pPr>
        <w:shd w:val="clear" w:color="auto" w:fill="FFFFFF"/>
        <w:spacing w:after="0" w:line="240" w:lineRule="auto"/>
        <w:ind w:left="708"/>
        <w:rPr>
          <w:rFonts w:ascii="Calibri" w:eastAsia="Times New Roman" w:hAnsi="Calibri" w:cs="Calibri"/>
          <w:i/>
          <w:iCs/>
          <w:lang w:eastAsia="sl-SI"/>
        </w:rPr>
      </w:pPr>
      <w:r w:rsidRPr="005A1BA4">
        <w:rPr>
          <w:rFonts w:ascii="Calibri" w:eastAsia="Times New Roman" w:hAnsi="Calibri" w:cs="Calibri"/>
          <w:i/>
          <w:iCs/>
          <w:lang w:eastAsia="sl-SI"/>
        </w:rPr>
        <w:t>-        če sodišče ugotovi ničnost kapitalske družbe;</w:t>
      </w:r>
    </w:p>
    <w:p w14:paraId="05EF2FD1" w14:textId="77777777" w:rsidR="005A1BA4" w:rsidRPr="005A1BA4" w:rsidRDefault="005A1BA4" w:rsidP="005A1BA4">
      <w:pPr>
        <w:shd w:val="clear" w:color="auto" w:fill="FFFFFF"/>
        <w:spacing w:after="0" w:line="240" w:lineRule="auto"/>
        <w:ind w:left="708"/>
        <w:rPr>
          <w:rFonts w:ascii="Calibri" w:eastAsia="Times New Roman" w:hAnsi="Calibri" w:cs="Calibri"/>
          <w:i/>
          <w:iCs/>
          <w:lang w:eastAsia="sl-SI"/>
        </w:rPr>
      </w:pPr>
      <w:r w:rsidRPr="005A1BA4">
        <w:rPr>
          <w:rFonts w:ascii="Calibri" w:eastAsia="Times New Roman" w:hAnsi="Calibri" w:cs="Calibri"/>
          <w:i/>
          <w:iCs/>
          <w:lang w:eastAsia="sl-SI"/>
        </w:rPr>
        <w:t>-        s stečajem;</w:t>
      </w:r>
    </w:p>
    <w:p w14:paraId="440A0DE9" w14:textId="77777777" w:rsidR="005A1BA4" w:rsidRPr="005A1BA4" w:rsidRDefault="005A1BA4" w:rsidP="005A1BA4">
      <w:pPr>
        <w:shd w:val="clear" w:color="auto" w:fill="FFFFFF"/>
        <w:spacing w:after="0" w:line="240" w:lineRule="auto"/>
        <w:ind w:left="708"/>
        <w:rPr>
          <w:rFonts w:ascii="Calibri" w:eastAsia="Times New Roman" w:hAnsi="Calibri" w:cs="Calibri"/>
          <w:i/>
          <w:iCs/>
          <w:lang w:eastAsia="sl-SI"/>
        </w:rPr>
      </w:pPr>
      <w:r w:rsidRPr="005A1BA4">
        <w:rPr>
          <w:rFonts w:ascii="Calibri" w:eastAsia="Times New Roman" w:hAnsi="Calibri" w:cs="Calibri"/>
          <w:i/>
          <w:iCs/>
          <w:lang w:eastAsia="sl-SI"/>
        </w:rPr>
        <w:t>-        s sodno odločbo v skladu z drugim odstavkom tega člena;</w:t>
      </w:r>
    </w:p>
    <w:p w14:paraId="50C48B32" w14:textId="77777777" w:rsidR="005A1BA4" w:rsidRPr="005A1BA4" w:rsidRDefault="005A1BA4" w:rsidP="005A1BA4">
      <w:pPr>
        <w:shd w:val="clear" w:color="auto" w:fill="FFFFFF"/>
        <w:spacing w:after="0" w:line="240" w:lineRule="auto"/>
        <w:ind w:left="708"/>
        <w:rPr>
          <w:rFonts w:ascii="Calibri" w:eastAsia="Times New Roman" w:hAnsi="Calibri" w:cs="Calibri"/>
          <w:i/>
          <w:iCs/>
          <w:lang w:eastAsia="sl-SI"/>
        </w:rPr>
      </w:pPr>
      <w:r w:rsidRPr="005A1BA4">
        <w:rPr>
          <w:rFonts w:ascii="Calibri" w:eastAsia="Times New Roman" w:hAnsi="Calibri" w:cs="Calibri"/>
          <w:i/>
          <w:iCs/>
          <w:lang w:eastAsia="sl-SI"/>
        </w:rPr>
        <w:t>-        če nima družbenikov ali če ima družba samo lastne deleže,</w:t>
      </w:r>
    </w:p>
    <w:p w14:paraId="1F1CD80E" w14:textId="77777777" w:rsidR="005A1BA4" w:rsidRPr="005A1BA4" w:rsidRDefault="005A1BA4" w:rsidP="005A1BA4">
      <w:pPr>
        <w:shd w:val="clear" w:color="auto" w:fill="FFFFFF"/>
        <w:spacing w:after="0" w:line="240" w:lineRule="auto"/>
        <w:ind w:left="708"/>
        <w:rPr>
          <w:rFonts w:ascii="Calibri" w:eastAsia="Times New Roman" w:hAnsi="Calibri" w:cs="Calibri"/>
          <w:i/>
          <w:iCs/>
          <w:lang w:eastAsia="sl-SI"/>
        </w:rPr>
      </w:pPr>
      <w:r w:rsidRPr="005A1BA4">
        <w:rPr>
          <w:rFonts w:ascii="Calibri" w:eastAsia="Times New Roman" w:hAnsi="Calibri" w:cs="Calibri"/>
          <w:i/>
          <w:iCs/>
          <w:lang w:eastAsia="sl-SI"/>
        </w:rPr>
        <w:t>-        če poslovodstvo ne deluje več kot šest mesecev,</w:t>
      </w:r>
    </w:p>
    <w:p w14:paraId="3099513A" w14:textId="77777777" w:rsidR="005A1BA4" w:rsidRPr="005A1BA4" w:rsidRDefault="005A1BA4" w:rsidP="005A1BA4">
      <w:pPr>
        <w:shd w:val="clear" w:color="auto" w:fill="FFFFFF"/>
        <w:spacing w:after="0" w:line="240" w:lineRule="auto"/>
        <w:ind w:left="708"/>
        <w:rPr>
          <w:rFonts w:ascii="Calibri" w:eastAsia="Times New Roman" w:hAnsi="Calibri" w:cs="Calibri"/>
          <w:i/>
          <w:iCs/>
          <w:lang w:eastAsia="sl-SI"/>
        </w:rPr>
      </w:pPr>
      <w:r w:rsidRPr="005A1BA4">
        <w:rPr>
          <w:rFonts w:ascii="Calibri" w:eastAsia="Times New Roman" w:hAnsi="Calibri" w:cs="Calibri"/>
          <w:i/>
          <w:iCs/>
          <w:lang w:eastAsia="sl-SI"/>
        </w:rPr>
        <w:t>-        z združitvijo v kakšno drugo družbo, ali</w:t>
      </w:r>
    </w:p>
    <w:p w14:paraId="04CDE422" w14:textId="77777777" w:rsidR="005A1BA4" w:rsidRPr="005A1BA4" w:rsidRDefault="005A1BA4" w:rsidP="005A1BA4">
      <w:pPr>
        <w:shd w:val="clear" w:color="auto" w:fill="FFFFFF"/>
        <w:spacing w:after="0" w:line="240" w:lineRule="auto"/>
        <w:ind w:left="708"/>
        <w:rPr>
          <w:rFonts w:ascii="Calibri" w:eastAsia="Times New Roman" w:hAnsi="Calibri" w:cs="Calibri"/>
          <w:i/>
          <w:iCs/>
          <w:lang w:eastAsia="sl-SI"/>
        </w:rPr>
      </w:pPr>
      <w:r w:rsidRPr="005A1BA4">
        <w:rPr>
          <w:rFonts w:ascii="Calibri" w:eastAsia="Times New Roman" w:hAnsi="Calibri" w:cs="Calibri"/>
          <w:i/>
          <w:iCs/>
          <w:lang w:eastAsia="sl-SI"/>
        </w:rPr>
        <w:t>-        če se osnovni kapital zniža pod zakonsko določen znesek.</w:t>
      </w:r>
    </w:p>
    <w:p w14:paraId="69B59975" w14:textId="77777777" w:rsidR="006C140A" w:rsidRDefault="006C140A" w:rsidP="009E34EA">
      <w:pPr>
        <w:shd w:val="clear" w:color="auto" w:fill="FFFFFF"/>
        <w:spacing w:after="0" w:line="240" w:lineRule="auto"/>
        <w:rPr>
          <w:rFonts w:ascii="Calibri" w:eastAsia="Times New Roman" w:hAnsi="Calibri" w:cs="Calibri"/>
          <w:i/>
          <w:iCs/>
          <w:color w:val="0070C0"/>
          <w:lang w:eastAsia="sl-SI"/>
        </w:rPr>
      </w:pPr>
    </w:p>
    <w:p w14:paraId="76CD04AD" w14:textId="77777777" w:rsidR="00561B0E" w:rsidRPr="00561B0E" w:rsidRDefault="00561B0E" w:rsidP="00561B0E">
      <w:pPr>
        <w:shd w:val="clear" w:color="auto" w:fill="FFFFFF"/>
        <w:spacing w:after="0" w:line="240" w:lineRule="auto"/>
        <w:rPr>
          <w:rFonts w:ascii="Calibri" w:hAnsi="Calibri" w:cs="Calibri"/>
          <w:i/>
          <w:iCs/>
        </w:rPr>
      </w:pPr>
      <w:r w:rsidRPr="00561B0E">
        <w:rPr>
          <w:rFonts w:ascii="Calibri" w:eastAsia="Times New Roman" w:hAnsi="Calibri" w:cs="Calibri"/>
          <w:i/>
          <w:iCs/>
          <w:lang w:eastAsia="sl-SI"/>
        </w:rPr>
        <w:t xml:space="preserve">V drugem do četrtek odstavku tega člena je podrobneje opredeljen </w:t>
      </w:r>
      <w:r w:rsidRPr="00561B0E">
        <w:rPr>
          <w:rFonts w:ascii="Calibri" w:hAnsi="Calibri" w:cs="Calibri"/>
          <w:i/>
          <w:iCs/>
        </w:rPr>
        <w:t>postopek likvidacije družbe in ničnostne tožbe.</w:t>
      </w:r>
    </w:p>
    <w:p w14:paraId="3239659F" w14:textId="77777777" w:rsidR="005A1BA4" w:rsidRDefault="005A1BA4" w:rsidP="003524A8">
      <w:pPr>
        <w:shd w:val="clear" w:color="auto" w:fill="FFFFFF"/>
        <w:spacing w:after="0" w:line="240" w:lineRule="auto"/>
        <w:jc w:val="both"/>
        <w:rPr>
          <w:rFonts w:ascii="Calibri" w:eastAsia="Times New Roman" w:hAnsi="Calibri" w:cs="Calibri"/>
          <w:lang w:eastAsia="sl-SI"/>
        </w:rPr>
      </w:pPr>
    </w:p>
    <w:p w14:paraId="5EFC5981" w14:textId="77777777" w:rsidR="000B3F48" w:rsidRPr="00B42B01" w:rsidRDefault="000B3F48" w:rsidP="000B3F48">
      <w:pPr>
        <w:shd w:val="clear" w:color="auto" w:fill="FFFFFF"/>
        <w:spacing w:after="0" w:line="240" w:lineRule="auto"/>
        <w:jc w:val="center"/>
        <w:rPr>
          <w:rFonts w:ascii="Calibri" w:eastAsia="Times New Roman" w:hAnsi="Calibri" w:cs="Calibri"/>
          <w:b/>
          <w:bCs/>
          <w:lang w:eastAsia="sl-SI"/>
        </w:rPr>
      </w:pPr>
      <w:r w:rsidRPr="00B42B01">
        <w:rPr>
          <w:rFonts w:ascii="Calibri" w:eastAsia="Times New Roman" w:hAnsi="Calibri" w:cs="Calibri"/>
          <w:b/>
          <w:bCs/>
          <w:lang w:eastAsia="sl-SI"/>
        </w:rPr>
        <w:t>V</w:t>
      </w:r>
      <w:r w:rsidR="000E6663">
        <w:rPr>
          <w:rFonts w:ascii="Calibri" w:eastAsia="Times New Roman" w:hAnsi="Calibri" w:cs="Calibri"/>
          <w:b/>
          <w:bCs/>
          <w:lang w:eastAsia="sl-SI"/>
        </w:rPr>
        <w:t>I</w:t>
      </w:r>
      <w:r w:rsidRPr="00B42B01">
        <w:rPr>
          <w:rFonts w:ascii="Calibri" w:eastAsia="Times New Roman" w:hAnsi="Calibri" w:cs="Calibri"/>
          <w:b/>
          <w:bCs/>
          <w:lang w:eastAsia="sl-SI"/>
        </w:rPr>
        <w:t xml:space="preserve">. </w:t>
      </w:r>
      <w:r w:rsidR="006C140A" w:rsidRPr="006C140A">
        <w:rPr>
          <w:rFonts w:ascii="Calibri" w:eastAsia="Times New Roman" w:hAnsi="Calibri" w:cs="Calibri"/>
          <w:b/>
          <w:bCs/>
          <w:lang w:eastAsia="sl-SI"/>
        </w:rPr>
        <w:t>UGOTAVLJANJE REZULTATOV POSLOVANJA</w:t>
      </w:r>
      <w:r w:rsidR="000E6663">
        <w:rPr>
          <w:rFonts w:ascii="Calibri" w:eastAsia="Times New Roman" w:hAnsi="Calibri" w:cs="Calibri"/>
          <w:b/>
          <w:bCs/>
          <w:lang w:eastAsia="sl-SI"/>
        </w:rPr>
        <w:t xml:space="preserve"> IN</w:t>
      </w:r>
      <w:r w:rsidR="00E861BD">
        <w:rPr>
          <w:rFonts w:ascii="Calibri" w:eastAsia="Times New Roman" w:hAnsi="Calibri" w:cs="Calibri"/>
          <w:b/>
          <w:bCs/>
          <w:lang w:eastAsia="sl-SI"/>
        </w:rPr>
        <w:t xml:space="preserve"> ODGOVORNOST</w:t>
      </w:r>
    </w:p>
    <w:p w14:paraId="1202946A" w14:textId="77777777" w:rsidR="00A9441A" w:rsidRPr="00173010" w:rsidRDefault="00247976" w:rsidP="00A9441A">
      <w:pPr>
        <w:shd w:val="clear" w:color="auto" w:fill="FFFFFF"/>
        <w:spacing w:after="0" w:line="240" w:lineRule="auto"/>
        <w:rPr>
          <w:rFonts w:ascii="Calibri" w:eastAsia="Times New Roman" w:hAnsi="Calibri" w:cs="Calibri"/>
          <w:color w:val="000000" w:themeColor="text1"/>
          <w:lang w:eastAsia="sl-SI"/>
        </w:rPr>
      </w:pPr>
      <w:r w:rsidRPr="00173010">
        <w:rPr>
          <w:rFonts w:ascii="Calibri" w:eastAsia="Times New Roman" w:hAnsi="Calibri" w:cs="Calibri"/>
          <w:color w:val="000000" w:themeColor="text1"/>
          <w:lang w:eastAsia="sl-SI"/>
        </w:rPr>
        <w:fldChar w:fldCharType="begin"/>
      </w:r>
      <w:r w:rsidR="00A9441A" w:rsidRPr="00173010">
        <w:rPr>
          <w:rFonts w:ascii="Calibri" w:eastAsia="Times New Roman" w:hAnsi="Calibri" w:cs="Calibri"/>
          <w:color w:val="000000" w:themeColor="text1"/>
          <w:lang w:eastAsia="sl-SI"/>
        </w:rPr>
        <w:instrText xml:space="preserve"> HYPERLINK "https://www.uradni-list.si/glasilo-uradni-list-rs/vsebina/93223/" \l "3.%C2%A0%C4%8Dlen" </w:instrText>
      </w:r>
      <w:r w:rsidRPr="00173010">
        <w:rPr>
          <w:rFonts w:ascii="Calibri" w:eastAsia="Times New Roman" w:hAnsi="Calibri" w:cs="Calibri"/>
          <w:color w:val="000000" w:themeColor="text1"/>
          <w:lang w:eastAsia="sl-SI"/>
        </w:rPr>
        <w:fldChar w:fldCharType="separate"/>
      </w:r>
    </w:p>
    <w:p w14:paraId="0804653A" w14:textId="77777777" w:rsidR="00A9441A" w:rsidRPr="00173010" w:rsidRDefault="006E27E7" w:rsidP="00A9441A">
      <w:pPr>
        <w:shd w:val="clear" w:color="auto" w:fill="FFFFFF"/>
        <w:spacing w:after="0" w:line="240" w:lineRule="auto"/>
        <w:jc w:val="center"/>
        <w:rPr>
          <w:rFonts w:ascii="Calibri" w:eastAsia="Times New Roman" w:hAnsi="Calibri" w:cs="Calibri"/>
          <w:b/>
          <w:bCs/>
          <w:color w:val="000000" w:themeColor="text1"/>
          <w:lang w:eastAsia="sl-SI"/>
        </w:rPr>
      </w:pPr>
      <w:r w:rsidRPr="00173010">
        <w:rPr>
          <w:rFonts w:ascii="Calibri" w:eastAsia="Times New Roman" w:hAnsi="Calibri" w:cs="Calibri"/>
          <w:b/>
          <w:bCs/>
          <w:color w:val="000000" w:themeColor="text1"/>
          <w:lang w:eastAsia="sl-SI"/>
        </w:rPr>
        <w:t>17</w:t>
      </w:r>
      <w:r w:rsidR="00A9441A" w:rsidRPr="00173010">
        <w:rPr>
          <w:rFonts w:ascii="Calibri" w:eastAsia="Times New Roman" w:hAnsi="Calibri" w:cs="Calibri"/>
          <w:b/>
          <w:bCs/>
          <w:color w:val="000000" w:themeColor="text1"/>
          <w:lang w:eastAsia="sl-SI"/>
        </w:rPr>
        <w:t>. člen</w:t>
      </w:r>
    </w:p>
    <w:p w14:paraId="2BAC16D2" w14:textId="77777777" w:rsidR="00A9441A" w:rsidRPr="00173010" w:rsidRDefault="00247976" w:rsidP="00A9441A">
      <w:pPr>
        <w:shd w:val="clear" w:color="auto" w:fill="FFFFFF"/>
        <w:spacing w:after="0" w:line="240" w:lineRule="auto"/>
        <w:jc w:val="center"/>
        <w:rPr>
          <w:rFonts w:ascii="Calibri" w:eastAsia="Times New Roman" w:hAnsi="Calibri" w:cs="Calibri"/>
          <w:b/>
          <w:bCs/>
          <w:color w:val="000000" w:themeColor="text1"/>
          <w:lang w:eastAsia="sl-SI"/>
        </w:rPr>
      </w:pPr>
      <w:r w:rsidRPr="00173010">
        <w:rPr>
          <w:rFonts w:ascii="Calibri" w:eastAsia="Times New Roman" w:hAnsi="Calibri" w:cs="Calibri"/>
          <w:color w:val="000000" w:themeColor="text1"/>
          <w:lang w:eastAsia="sl-SI"/>
        </w:rPr>
        <w:fldChar w:fldCharType="end"/>
      </w:r>
      <w:r w:rsidRPr="00173010">
        <w:rPr>
          <w:rFonts w:ascii="Calibri" w:eastAsia="Times New Roman" w:hAnsi="Calibri" w:cs="Calibri"/>
          <w:color w:val="000000" w:themeColor="text1"/>
          <w:lang w:eastAsia="sl-SI"/>
        </w:rPr>
        <w:fldChar w:fldCharType="begin"/>
      </w:r>
      <w:r w:rsidR="00A9441A" w:rsidRPr="00173010">
        <w:rPr>
          <w:rFonts w:ascii="Calibri" w:eastAsia="Times New Roman" w:hAnsi="Calibri" w:cs="Calibri"/>
          <w:color w:val="000000" w:themeColor="text1"/>
          <w:lang w:eastAsia="sl-SI"/>
        </w:rPr>
        <w:instrText xml:space="preserve"> HYPERLINK "https://www.uradni-list.si/glasilo-uradni-list-rs/vsebina/93223/" \l "(ustanovitev%C2%A0in%C2%A0prenehanje)" </w:instrText>
      </w:r>
      <w:r w:rsidRPr="00173010">
        <w:rPr>
          <w:rFonts w:ascii="Calibri" w:eastAsia="Times New Roman" w:hAnsi="Calibri" w:cs="Calibri"/>
          <w:color w:val="000000" w:themeColor="text1"/>
          <w:lang w:eastAsia="sl-SI"/>
        </w:rPr>
        <w:fldChar w:fldCharType="separate"/>
      </w:r>
      <w:r w:rsidR="00A9441A" w:rsidRPr="00173010">
        <w:rPr>
          <w:rFonts w:ascii="Calibri" w:eastAsia="Times New Roman" w:hAnsi="Calibri" w:cs="Calibri"/>
          <w:b/>
          <w:bCs/>
          <w:color w:val="000000" w:themeColor="text1"/>
          <w:lang w:eastAsia="sl-SI"/>
        </w:rPr>
        <w:t>(</w:t>
      </w:r>
      <w:r w:rsidR="006C140A" w:rsidRPr="00173010">
        <w:rPr>
          <w:rFonts w:ascii="Calibri" w:eastAsia="Times New Roman" w:hAnsi="Calibri" w:cs="Calibri"/>
          <w:b/>
          <w:bCs/>
          <w:color w:val="000000" w:themeColor="text1"/>
          <w:lang w:eastAsia="sl-SI"/>
        </w:rPr>
        <w:t>ugotavljanje rezultatov poslovanja</w:t>
      </w:r>
      <w:r w:rsidR="00A9441A" w:rsidRPr="00173010">
        <w:rPr>
          <w:rFonts w:ascii="Calibri" w:eastAsia="Times New Roman" w:hAnsi="Calibri" w:cs="Calibri"/>
          <w:b/>
          <w:bCs/>
          <w:color w:val="000000" w:themeColor="text1"/>
          <w:lang w:eastAsia="sl-SI"/>
        </w:rPr>
        <w:t>)</w:t>
      </w:r>
    </w:p>
    <w:p w14:paraId="03F44B56" w14:textId="77777777" w:rsidR="00A9441A" w:rsidRPr="00173010" w:rsidRDefault="00247976" w:rsidP="00A9441A">
      <w:pPr>
        <w:shd w:val="clear" w:color="auto" w:fill="FFFFFF"/>
        <w:spacing w:after="0" w:line="240" w:lineRule="auto"/>
        <w:jc w:val="both"/>
        <w:rPr>
          <w:rFonts w:ascii="Calibri" w:eastAsia="Times New Roman" w:hAnsi="Calibri" w:cs="Calibri"/>
          <w:color w:val="000000" w:themeColor="text1"/>
          <w:lang w:eastAsia="sl-SI"/>
        </w:rPr>
      </w:pPr>
      <w:r w:rsidRPr="00173010">
        <w:rPr>
          <w:rFonts w:ascii="Calibri" w:eastAsia="Times New Roman" w:hAnsi="Calibri" w:cs="Calibri"/>
          <w:color w:val="000000" w:themeColor="text1"/>
          <w:lang w:eastAsia="sl-SI"/>
        </w:rPr>
        <w:fldChar w:fldCharType="end"/>
      </w:r>
    </w:p>
    <w:p w14:paraId="4DFADBF0" w14:textId="14342FC6" w:rsidR="007F7832" w:rsidRPr="00CB56C8" w:rsidRDefault="007F7832" w:rsidP="00383BC5">
      <w:pPr>
        <w:pStyle w:val="Odstavekseznama"/>
        <w:numPr>
          <w:ilvl w:val="0"/>
          <w:numId w:val="51"/>
        </w:numPr>
        <w:shd w:val="clear" w:color="auto" w:fill="FFFFFF"/>
        <w:jc w:val="both"/>
        <w:rPr>
          <w:rFonts w:ascii="Calibri" w:hAnsi="Calibri" w:cs="Calibri"/>
          <w:color w:val="000000" w:themeColor="text1"/>
          <w:sz w:val="22"/>
          <w:szCs w:val="22"/>
        </w:rPr>
      </w:pPr>
      <w:r w:rsidRPr="00CB56C8">
        <w:rPr>
          <w:rFonts w:ascii="Calibri" w:hAnsi="Calibri" w:cs="Calibri"/>
          <w:color w:val="000000" w:themeColor="text1"/>
          <w:sz w:val="22"/>
          <w:szCs w:val="22"/>
        </w:rPr>
        <w:t>Javno podjetje vodi evidence o poslovanju, ki se nanašajo na izvajanje gospodarske javne službe in ostalih prihodkov, ločeno po posameznih dejavnostih</w:t>
      </w:r>
      <w:r w:rsidR="00B553B4" w:rsidRPr="00CB56C8">
        <w:rPr>
          <w:rFonts w:ascii="Calibri" w:hAnsi="Calibri" w:cs="Calibri"/>
          <w:color w:val="000000" w:themeColor="text1"/>
          <w:sz w:val="22"/>
          <w:szCs w:val="22"/>
        </w:rPr>
        <w:t>, podatke</w:t>
      </w:r>
      <w:r w:rsidR="00B553B4" w:rsidRPr="00B553B4">
        <w:t xml:space="preserve"> </w:t>
      </w:r>
      <w:r w:rsidR="00B553B4" w:rsidRPr="00CB56C8">
        <w:rPr>
          <w:rFonts w:ascii="Calibri" w:hAnsi="Calibri" w:cs="Calibri"/>
          <w:color w:val="000000" w:themeColor="text1"/>
          <w:sz w:val="22"/>
          <w:szCs w:val="22"/>
        </w:rPr>
        <w:t>o količini in vrstah odpadkov</w:t>
      </w:r>
      <w:r w:rsidRPr="00CB56C8">
        <w:rPr>
          <w:rFonts w:ascii="Calibri" w:hAnsi="Calibri" w:cs="Calibri"/>
          <w:color w:val="000000" w:themeColor="text1"/>
          <w:sz w:val="22"/>
          <w:szCs w:val="22"/>
        </w:rPr>
        <w:t xml:space="preserve"> </w:t>
      </w:r>
      <w:r w:rsidR="00B553B4" w:rsidRPr="00CB56C8">
        <w:rPr>
          <w:rFonts w:ascii="Calibri" w:hAnsi="Calibri" w:cs="Calibri"/>
          <w:color w:val="000000" w:themeColor="text1"/>
          <w:sz w:val="22"/>
          <w:szCs w:val="22"/>
        </w:rPr>
        <w:t>pa tudi po</w:t>
      </w:r>
      <w:r w:rsidRPr="00CB56C8">
        <w:rPr>
          <w:rFonts w:ascii="Calibri" w:hAnsi="Calibri" w:cs="Calibri"/>
          <w:color w:val="000000" w:themeColor="text1"/>
          <w:sz w:val="22"/>
          <w:szCs w:val="22"/>
        </w:rPr>
        <w:t xml:space="preserve"> občinah ustanoviteljicah.</w:t>
      </w:r>
    </w:p>
    <w:p w14:paraId="2BD45AC8" w14:textId="77777777" w:rsidR="007F7832" w:rsidRPr="00173010" w:rsidRDefault="007F7832" w:rsidP="00B11DB3">
      <w:pPr>
        <w:pStyle w:val="Odstavekseznama"/>
        <w:shd w:val="clear" w:color="auto" w:fill="FFFFFF"/>
        <w:jc w:val="both"/>
        <w:rPr>
          <w:rFonts w:ascii="Calibri" w:hAnsi="Calibri" w:cs="Calibri"/>
          <w:color w:val="000000" w:themeColor="text1"/>
          <w:sz w:val="22"/>
          <w:szCs w:val="22"/>
        </w:rPr>
      </w:pPr>
    </w:p>
    <w:p w14:paraId="0CAB8745" w14:textId="77777777" w:rsidR="007F7832" w:rsidRPr="00173010" w:rsidRDefault="007F7832" w:rsidP="00F50660">
      <w:pPr>
        <w:pStyle w:val="Odstavekseznama"/>
        <w:numPr>
          <w:ilvl w:val="0"/>
          <w:numId w:val="51"/>
        </w:numPr>
        <w:shd w:val="clear" w:color="auto" w:fill="FFFFFF"/>
        <w:jc w:val="both"/>
        <w:rPr>
          <w:rFonts w:ascii="Calibri" w:hAnsi="Calibri" w:cs="Calibri"/>
          <w:color w:val="000000" w:themeColor="text1"/>
          <w:sz w:val="22"/>
          <w:szCs w:val="22"/>
        </w:rPr>
      </w:pPr>
      <w:r w:rsidRPr="00173010">
        <w:rPr>
          <w:rFonts w:ascii="Calibri" w:hAnsi="Calibri" w:cs="Calibri"/>
          <w:color w:val="000000" w:themeColor="text1"/>
          <w:sz w:val="22"/>
          <w:szCs w:val="22"/>
        </w:rPr>
        <w:t xml:space="preserve">Ugotavljanje </w:t>
      </w:r>
      <w:r w:rsidR="0028439A">
        <w:rPr>
          <w:rFonts w:ascii="Calibri" w:hAnsi="Calibri" w:cs="Calibri"/>
          <w:color w:val="000000" w:themeColor="text1"/>
          <w:sz w:val="22"/>
          <w:szCs w:val="22"/>
        </w:rPr>
        <w:t>poslovnega izida</w:t>
      </w:r>
      <w:r w:rsidRPr="00173010">
        <w:rPr>
          <w:rFonts w:ascii="Calibri" w:hAnsi="Calibri" w:cs="Calibri"/>
          <w:color w:val="000000" w:themeColor="text1"/>
          <w:sz w:val="22"/>
          <w:szCs w:val="22"/>
        </w:rPr>
        <w:t xml:space="preserve"> poteka v skladu s predpisi in sprejeto poslovno politiko javnega podjetja.</w:t>
      </w:r>
    </w:p>
    <w:p w14:paraId="2B712906" w14:textId="77777777" w:rsidR="007F7832" w:rsidRDefault="007F7832" w:rsidP="00B11DB3">
      <w:pPr>
        <w:pStyle w:val="Odstavekseznama"/>
        <w:rPr>
          <w:rFonts w:ascii="Calibri" w:hAnsi="Calibri" w:cs="Calibri"/>
          <w:color w:val="000000" w:themeColor="text1"/>
          <w:sz w:val="22"/>
          <w:szCs w:val="22"/>
        </w:rPr>
      </w:pPr>
    </w:p>
    <w:p w14:paraId="2F3FA58B" w14:textId="266B89A9" w:rsidR="007F7832" w:rsidRPr="00971FA2" w:rsidRDefault="007F7832" w:rsidP="00F50660">
      <w:pPr>
        <w:pStyle w:val="Odstavekseznama"/>
        <w:numPr>
          <w:ilvl w:val="0"/>
          <w:numId w:val="51"/>
        </w:numPr>
        <w:shd w:val="clear" w:color="auto" w:fill="FFFFFF"/>
        <w:jc w:val="both"/>
        <w:rPr>
          <w:rFonts w:ascii="Calibri" w:hAnsi="Calibri"/>
          <w:sz w:val="22"/>
        </w:rPr>
      </w:pPr>
      <w:r w:rsidRPr="00971FA2">
        <w:rPr>
          <w:rFonts w:ascii="Calibri" w:hAnsi="Calibri"/>
          <w:sz w:val="22"/>
        </w:rPr>
        <w:t>Morebitno izgubo javnega podjetja, ki bi nastala pri opravljanju gospodarske javne službe</w:t>
      </w:r>
      <w:r w:rsidR="00FD1E81">
        <w:rPr>
          <w:rFonts w:ascii="Calibri" w:hAnsi="Calibri" w:cs="Calibri"/>
          <w:color w:val="000000" w:themeColor="text1"/>
          <w:sz w:val="22"/>
          <w:szCs w:val="22"/>
        </w:rPr>
        <w:t xml:space="preserve"> za občine ustanoviteljice</w:t>
      </w:r>
      <w:r w:rsidRPr="00971FA2">
        <w:rPr>
          <w:rFonts w:ascii="Calibri" w:hAnsi="Calibri"/>
          <w:sz w:val="22"/>
        </w:rPr>
        <w:t xml:space="preserve">, pokrivajo ustanoviteljice v sorazmerju </w:t>
      </w:r>
      <w:r w:rsidR="00CB56C8">
        <w:rPr>
          <w:rFonts w:ascii="Calibri" w:hAnsi="Calibri"/>
          <w:sz w:val="22"/>
        </w:rPr>
        <w:t>s poslovnimi deleži</w:t>
      </w:r>
      <w:r w:rsidRPr="00971FA2">
        <w:rPr>
          <w:rFonts w:ascii="Calibri" w:hAnsi="Calibri"/>
          <w:sz w:val="22"/>
        </w:rPr>
        <w:t>, ki odpade na posamezno ustanoviteljico.</w:t>
      </w:r>
    </w:p>
    <w:p w14:paraId="37BEA195" w14:textId="77777777" w:rsidR="0028439A" w:rsidRPr="0028439A" w:rsidRDefault="0028439A" w:rsidP="0028439A">
      <w:pPr>
        <w:pStyle w:val="Odstavekseznama"/>
        <w:rPr>
          <w:rFonts w:ascii="Calibri" w:hAnsi="Calibri" w:cs="Calibri"/>
          <w:color w:val="000000" w:themeColor="text1"/>
          <w:sz w:val="22"/>
          <w:szCs w:val="22"/>
        </w:rPr>
      </w:pPr>
    </w:p>
    <w:p w14:paraId="2749B409" w14:textId="77777777" w:rsidR="0028439A" w:rsidRPr="00B8476A" w:rsidRDefault="0028439A" w:rsidP="0028439A">
      <w:pPr>
        <w:pStyle w:val="Odstavekseznama"/>
        <w:numPr>
          <w:ilvl w:val="0"/>
          <w:numId w:val="51"/>
        </w:numPr>
        <w:shd w:val="clear" w:color="auto" w:fill="FFFFFF"/>
        <w:jc w:val="both"/>
        <w:rPr>
          <w:rFonts w:ascii="Calibri" w:hAnsi="Calibri" w:cs="Calibri"/>
          <w:color w:val="000000" w:themeColor="text1"/>
          <w:sz w:val="22"/>
          <w:szCs w:val="22"/>
        </w:rPr>
      </w:pPr>
      <w:r w:rsidRPr="00B8476A">
        <w:rPr>
          <w:rFonts w:ascii="Calibri" w:hAnsi="Calibri" w:cs="Calibri"/>
          <w:color w:val="000000" w:themeColor="text1"/>
          <w:sz w:val="22"/>
          <w:szCs w:val="22"/>
        </w:rPr>
        <w:t>O kritju morebitne izgube javnega podjetja in o razporejanju morebitnega dobička odloča skupščina javnega podjetja v skladu z zakonom</w:t>
      </w:r>
      <w:r>
        <w:rPr>
          <w:rFonts w:ascii="Calibri" w:hAnsi="Calibri" w:cs="Calibri"/>
          <w:color w:val="000000" w:themeColor="text1"/>
          <w:sz w:val="22"/>
          <w:szCs w:val="22"/>
        </w:rPr>
        <w:t>, tem odlokom</w:t>
      </w:r>
      <w:r w:rsidRPr="00B8476A">
        <w:rPr>
          <w:rFonts w:ascii="Calibri" w:hAnsi="Calibri" w:cs="Calibri"/>
          <w:color w:val="000000" w:themeColor="text1"/>
          <w:sz w:val="22"/>
          <w:szCs w:val="22"/>
        </w:rPr>
        <w:t xml:space="preserve"> in Pogodbo o ustanovitvi javnega podjetja.</w:t>
      </w:r>
    </w:p>
    <w:p w14:paraId="518C8E1E" w14:textId="77777777" w:rsidR="007F7832" w:rsidRPr="00173010" w:rsidRDefault="007F7832" w:rsidP="00B11DB3">
      <w:pPr>
        <w:pStyle w:val="Odstavekseznama"/>
        <w:rPr>
          <w:rFonts w:ascii="Calibri" w:hAnsi="Calibri" w:cs="Calibri"/>
          <w:color w:val="000000" w:themeColor="text1"/>
          <w:sz w:val="22"/>
          <w:szCs w:val="22"/>
        </w:rPr>
      </w:pPr>
    </w:p>
    <w:p w14:paraId="1834EE5E" w14:textId="0B98DB46" w:rsidR="007F7832" w:rsidRPr="00173010" w:rsidRDefault="007F7832" w:rsidP="00F50660">
      <w:pPr>
        <w:pStyle w:val="Odstavekseznama"/>
        <w:numPr>
          <w:ilvl w:val="0"/>
          <w:numId w:val="51"/>
        </w:numPr>
        <w:shd w:val="clear" w:color="auto" w:fill="FFFFFF"/>
        <w:jc w:val="both"/>
        <w:rPr>
          <w:rFonts w:ascii="Calibri" w:hAnsi="Calibri" w:cs="Calibri"/>
          <w:color w:val="000000" w:themeColor="text1"/>
          <w:sz w:val="22"/>
          <w:szCs w:val="22"/>
        </w:rPr>
      </w:pPr>
      <w:bookmarkStart w:id="3" w:name="_Hlk93581553"/>
      <w:r w:rsidRPr="00173010">
        <w:rPr>
          <w:rFonts w:ascii="Calibri" w:hAnsi="Calibri" w:cs="Calibri"/>
          <w:color w:val="000000" w:themeColor="text1"/>
          <w:sz w:val="22"/>
          <w:szCs w:val="22"/>
        </w:rPr>
        <w:t>Presežek prihodka nad odhodki ustvarjen iz naslova opravljanja gospodarske javne službe se praviloma namenja za razvoj dejavnosti</w:t>
      </w:r>
      <w:r w:rsidR="00213DE2">
        <w:rPr>
          <w:rFonts w:ascii="Calibri" w:hAnsi="Calibri" w:cs="Calibri"/>
          <w:color w:val="000000" w:themeColor="text1"/>
          <w:sz w:val="22"/>
          <w:szCs w:val="22"/>
        </w:rPr>
        <w:t xml:space="preserve"> oz. storitev</w:t>
      </w:r>
      <w:r w:rsidR="00213DE2" w:rsidRPr="00173010">
        <w:rPr>
          <w:rFonts w:ascii="Calibri" w:hAnsi="Calibri" w:cs="Calibri"/>
          <w:color w:val="000000" w:themeColor="text1"/>
          <w:sz w:val="22"/>
          <w:szCs w:val="22"/>
        </w:rPr>
        <w:t xml:space="preserve"> </w:t>
      </w:r>
      <w:r w:rsidR="00213DE2">
        <w:rPr>
          <w:rFonts w:ascii="Calibri" w:hAnsi="Calibri" w:cs="Calibri"/>
          <w:color w:val="000000" w:themeColor="text1"/>
          <w:sz w:val="22"/>
          <w:szCs w:val="22"/>
        </w:rPr>
        <w:t xml:space="preserve">opravljanja </w:t>
      </w:r>
      <w:r w:rsidR="00213DE2" w:rsidRPr="00173010">
        <w:rPr>
          <w:rFonts w:ascii="Calibri" w:hAnsi="Calibri" w:cs="Calibri"/>
          <w:color w:val="000000" w:themeColor="text1"/>
          <w:sz w:val="22"/>
          <w:szCs w:val="22"/>
        </w:rPr>
        <w:t>gospodarsk</w:t>
      </w:r>
      <w:r w:rsidR="00213DE2">
        <w:rPr>
          <w:rFonts w:ascii="Calibri" w:hAnsi="Calibri" w:cs="Calibri"/>
          <w:color w:val="000000" w:themeColor="text1"/>
          <w:sz w:val="22"/>
          <w:szCs w:val="22"/>
        </w:rPr>
        <w:t>ih</w:t>
      </w:r>
      <w:r w:rsidR="00213DE2" w:rsidRPr="00173010">
        <w:rPr>
          <w:rFonts w:ascii="Calibri" w:hAnsi="Calibri" w:cs="Calibri"/>
          <w:color w:val="000000" w:themeColor="text1"/>
          <w:sz w:val="22"/>
          <w:szCs w:val="22"/>
        </w:rPr>
        <w:t xml:space="preserve"> javn</w:t>
      </w:r>
      <w:r w:rsidR="00213DE2">
        <w:rPr>
          <w:rFonts w:ascii="Calibri" w:hAnsi="Calibri" w:cs="Calibri"/>
          <w:color w:val="000000" w:themeColor="text1"/>
          <w:sz w:val="22"/>
          <w:szCs w:val="22"/>
        </w:rPr>
        <w:t>ih</w:t>
      </w:r>
      <w:r w:rsidR="00213DE2" w:rsidRPr="00173010">
        <w:rPr>
          <w:rFonts w:ascii="Calibri" w:hAnsi="Calibri" w:cs="Calibri"/>
          <w:color w:val="000000" w:themeColor="text1"/>
          <w:sz w:val="22"/>
          <w:szCs w:val="22"/>
        </w:rPr>
        <w:t xml:space="preserve"> služb</w:t>
      </w:r>
      <w:r w:rsidRPr="00173010">
        <w:rPr>
          <w:rFonts w:ascii="Calibri" w:hAnsi="Calibri" w:cs="Calibri"/>
          <w:color w:val="000000" w:themeColor="text1"/>
          <w:sz w:val="22"/>
          <w:szCs w:val="22"/>
        </w:rPr>
        <w:t>.</w:t>
      </w:r>
    </w:p>
    <w:bookmarkEnd w:id="3"/>
    <w:p w14:paraId="41A93AFB" w14:textId="77777777" w:rsidR="00B8476A" w:rsidRPr="00BF0805" w:rsidRDefault="00B8476A" w:rsidP="00B8476A">
      <w:pPr>
        <w:pStyle w:val="Brezrazmikov"/>
        <w:rPr>
          <w:rFonts w:ascii="Calibri" w:hAnsi="Calibri" w:cs="Calibri"/>
          <w:lang w:eastAsia="sl-SI"/>
        </w:rPr>
      </w:pPr>
    </w:p>
    <w:p w14:paraId="144876D1" w14:textId="77777777" w:rsidR="00B8476A" w:rsidRPr="00271043" w:rsidRDefault="00B8476A" w:rsidP="00B8476A">
      <w:pPr>
        <w:pStyle w:val="Brezrazmikov"/>
        <w:jc w:val="both"/>
        <w:rPr>
          <w:rFonts w:ascii="Calibri" w:hAnsi="Calibri" w:cs="Calibri"/>
          <w:b/>
          <w:bCs/>
          <w:lang w:eastAsia="sl-SI"/>
        </w:rPr>
      </w:pPr>
      <w:r w:rsidRPr="00271043">
        <w:rPr>
          <w:rFonts w:ascii="Calibri" w:hAnsi="Calibri" w:cs="Calibri"/>
          <w:b/>
          <w:bCs/>
          <w:lang w:eastAsia="sl-SI"/>
        </w:rPr>
        <w:t>OBRAZLOŽITEV:</w:t>
      </w:r>
    </w:p>
    <w:p w14:paraId="3B02FC47" w14:textId="77777777" w:rsidR="00271043" w:rsidRDefault="00271043" w:rsidP="00271043">
      <w:pPr>
        <w:shd w:val="clear" w:color="auto" w:fill="FFFFFF"/>
        <w:spacing w:after="0" w:line="240" w:lineRule="auto"/>
        <w:rPr>
          <w:rFonts w:ascii="Calibri" w:eastAsia="Times New Roman" w:hAnsi="Calibri" w:cs="Calibri"/>
          <w:i/>
          <w:iCs/>
          <w:lang w:eastAsia="sl-SI"/>
        </w:rPr>
      </w:pPr>
    </w:p>
    <w:p w14:paraId="7C950D26" w14:textId="77777777" w:rsidR="00B8476A" w:rsidRPr="00271043" w:rsidRDefault="0028439A" w:rsidP="00271043">
      <w:pPr>
        <w:shd w:val="clear" w:color="auto" w:fill="FFFFFF"/>
        <w:spacing w:after="0" w:line="240" w:lineRule="auto"/>
        <w:rPr>
          <w:rFonts w:ascii="Calibri" w:hAnsi="Calibri" w:cs="Calibri"/>
          <w:i/>
          <w:iCs/>
          <w:lang w:eastAsia="sl-SI"/>
        </w:rPr>
      </w:pPr>
      <w:r w:rsidRPr="00271043">
        <w:rPr>
          <w:rFonts w:ascii="Calibri" w:eastAsia="Times New Roman" w:hAnsi="Calibri" w:cs="Calibri"/>
          <w:i/>
          <w:iCs/>
          <w:lang w:eastAsia="sl-SI"/>
        </w:rPr>
        <w:t>V predmetnem členu je opredeljeno ugotavljanje poslovnega izida. Ohranja se ureditev sedanjega 41. člena Odloka.</w:t>
      </w:r>
      <w:r w:rsidR="00271043" w:rsidRPr="00271043">
        <w:rPr>
          <w:rFonts w:ascii="Calibri" w:eastAsia="Times New Roman" w:hAnsi="Calibri" w:cs="Calibri"/>
          <w:i/>
          <w:iCs/>
          <w:lang w:eastAsia="sl-SI"/>
        </w:rPr>
        <w:t xml:space="preserve"> </w:t>
      </w:r>
      <w:r w:rsidR="00B8476A" w:rsidRPr="00271043">
        <w:rPr>
          <w:rFonts w:ascii="Calibri" w:hAnsi="Calibri" w:cs="Calibri"/>
          <w:i/>
          <w:iCs/>
          <w:lang w:eastAsia="sl-SI"/>
        </w:rPr>
        <w:t>Ugotavljanje poslovnega izida se izvede v skladu s predpisi. Skupščina je tisti organ, ki odloča o kritju morebitne izgube in o razporejanju morebitnega dobička javnega podjetja.</w:t>
      </w:r>
    </w:p>
    <w:p w14:paraId="7D267771" w14:textId="77777777" w:rsidR="00B8476A" w:rsidRPr="00271043" w:rsidRDefault="00B8476A" w:rsidP="00A9441A">
      <w:pPr>
        <w:shd w:val="clear" w:color="auto" w:fill="FFFFFF"/>
        <w:spacing w:after="0" w:line="240" w:lineRule="auto"/>
        <w:jc w:val="both"/>
        <w:rPr>
          <w:rFonts w:ascii="Calibri" w:eastAsia="Times New Roman" w:hAnsi="Calibri" w:cs="Calibri"/>
          <w:lang w:eastAsia="sl-SI"/>
        </w:rPr>
      </w:pPr>
    </w:p>
    <w:p w14:paraId="47C12801" w14:textId="77777777" w:rsidR="00271043" w:rsidRDefault="00271043" w:rsidP="00A9441A">
      <w:pPr>
        <w:shd w:val="clear" w:color="auto" w:fill="FFFFFF"/>
        <w:spacing w:after="0" w:line="240" w:lineRule="auto"/>
        <w:jc w:val="both"/>
        <w:rPr>
          <w:i/>
          <w:iCs/>
        </w:rPr>
      </w:pPr>
      <w:r w:rsidRPr="00271043">
        <w:rPr>
          <w:i/>
          <w:iCs/>
        </w:rPr>
        <w:t>Z namenom podpore razvojnih nalog javnega podjetja je</w:t>
      </w:r>
      <w:r>
        <w:rPr>
          <w:i/>
          <w:iCs/>
        </w:rPr>
        <w:t xml:space="preserve"> </w:t>
      </w:r>
      <w:r w:rsidRPr="00271043">
        <w:rPr>
          <w:i/>
          <w:iCs/>
        </w:rPr>
        <w:t xml:space="preserve">v petem odstavku </w:t>
      </w:r>
      <w:r>
        <w:rPr>
          <w:i/>
          <w:iCs/>
        </w:rPr>
        <w:t xml:space="preserve">tega člena </w:t>
      </w:r>
      <w:r w:rsidRPr="00271043">
        <w:rPr>
          <w:i/>
          <w:iCs/>
        </w:rPr>
        <w:t>dodatno vnesena določba, da se presežek prihodka nad odhodki ustvarjen iz naslova opravljanja gospodarske javne službe  praviloma namenja za razvoj dejavnosti.</w:t>
      </w:r>
    </w:p>
    <w:p w14:paraId="5828953D" w14:textId="77777777" w:rsidR="00C2094C" w:rsidRPr="00271043" w:rsidRDefault="00C2094C" w:rsidP="00A9441A">
      <w:pPr>
        <w:shd w:val="clear" w:color="auto" w:fill="FFFFFF"/>
        <w:spacing w:after="0" w:line="240" w:lineRule="auto"/>
        <w:jc w:val="both"/>
        <w:rPr>
          <w:i/>
          <w:iCs/>
        </w:rPr>
      </w:pPr>
    </w:p>
    <w:p w14:paraId="27F22E10" w14:textId="77777777" w:rsidR="00E861BD" w:rsidRPr="00173010" w:rsidRDefault="00E861BD" w:rsidP="00E861BD">
      <w:pPr>
        <w:shd w:val="clear" w:color="auto" w:fill="FFFFFF"/>
        <w:spacing w:after="0" w:line="240" w:lineRule="auto"/>
        <w:jc w:val="center"/>
        <w:rPr>
          <w:rFonts w:ascii="Calibri" w:eastAsia="Times New Roman" w:hAnsi="Calibri" w:cs="Calibri"/>
          <w:b/>
          <w:bCs/>
          <w:color w:val="000000" w:themeColor="text1"/>
          <w:lang w:eastAsia="sl-SI"/>
        </w:rPr>
      </w:pPr>
      <w:r w:rsidRPr="00173010">
        <w:rPr>
          <w:rFonts w:ascii="Calibri" w:eastAsia="Times New Roman" w:hAnsi="Calibri" w:cs="Calibri"/>
          <w:b/>
          <w:bCs/>
          <w:color w:val="000000" w:themeColor="text1"/>
          <w:lang w:eastAsia="sl-SI"/>
        </w:rPr>
        <w:t>1</w:t>
      </w:r>
      <w:r w:rsidR="00676AE7" w:rsidRPr="00173010">
        <w:rPr>
          <w:rFonts w:ascii="Calibri" w:eastAsia="Times New Roman" w:hAnsi="Calibri" w:cs="Calibri"/>
          <w:b/>
          <w:bCs/>
          <w:color w:val="000000" w:themeColor="text1"/>
          <w:lang w:eastAsia="sl-SI"/>
        </w:rPr>
        <w:t>8</w:t>
      </w:r>
      <w:r w:rsidRPr="00173010">
        <w:rPr>
          <w:rFonts w:ascii="Calibri" w:eastAsia="Times New Roman" w:hAnsi="Calibri" w:cs="Calibri"/>
          <w:b/>
          <w:bCs/>
          <w:color w:val="000000" w:themeColor="text1"/>
          <w:lang w:eastAsia="sl-SI"/>
        </w:rPr>
        <w:t>. člen</w:t>
      </w:r>
    </w:p>
    <w:p w14:paraId="10DDDAAE" w14:textId="77777777" w:rsidR="00E861BD" w:rsidRPr="00173010" w:rsidRDefault="00E861BD" w:rsidP="00E861BD">
      <w:pPr>
        <w:shd w:val="clear" w:color="auto" w:fill="FFFFFF"/>
        <w:spacing w:after="0" w:line="240" w:lineRule="auto"/>
        <w:jc w:val="center"/>
        <w:rPr>
          <w:rFonts w:ascii="Calibri" w:eastAsia="Times New Roman" w:hAnsi="Calibri" w:cs="Calibri"/>
          <w:b/>
          <w:bCs/>
          <w:color w:val="000000" w:themeColor="text1"/>
          <w:lang w:eastAsia="sl-SI"/>
        </w:rPr>
      </w:pPr>
      <w:r w:rsidRPr="00173010">
        <w:rPr>
          <w:rFonts w:ascii="Calibri" w:eastAsia="Times New Roman" w:hAnsi="Calibri" w:cs="Calibri"/>
          <w:b/>
          <w:bCs/>
          <w:color w:val="000000" w:themeColor="text1"/>
          <w:lang w:eastAsia="sl-SI"/>
        </w:rPr>
        <w:t>(odgovornost)</w:t>
      </w:r>
    </w:p>
    <w:p w14:paraId="2A1B07E6" w14:textId="77777777" w:rsidR="00E861BD" w:rsidRPr="00173010" w:rsidRDefault="00E861BD" w:rsidP="00E861BD">
      <w:pPr>
        <w:shd w:val="clear" w:color="auto" w:fill="FFFFFF"/>
        <w:spacing w:after="0" w:line="240" w:lineRule="auto"/>
        <w:jc w:val="both"/>
        <w:rPr>
          <w:rFonts w:ascii="Calibri" w:eastAsia="Times New Roman" w:hAnsi="Calibri" w:cs="Calibri"/>
          <w:color w:val="000000" w:themeColor="text1"/>
          <w:lang w:eastAsia="sl-SI"/>
        </w:rPr>
      </w:pPr>
    </w:p>
    <w:p w14:paraId="6A0ACF5B" w14:textId="632D39EB" w:rsidR="00E861BD" w:rsidRDefault="00E861BD" w:rsidP="00E861BD">
      <w:pPr>
        <w:shd w:val="clear" w:color="auto" w:fill="FFFFFF"/>
        <w:spacing w:after="0" w:line="240" w:lineRule="auto"/>
        <w:jc w:val="both"/>
        <w:rPr>
          <w:rFonts w:ascii="Calibri" w:eastAsia="Times New Roman" w:hAnsi="Calibri" w:cs="Calibri"/>
          <w:color w:val="000000" w:themeColor="text1"/>
          <w:lang w:eastAsia="sl-SI"/>
        </w:rPr>
      </w:pPr>
      <w:r w:rsidRPr="00173010">
        <w:rPr>
          <w:rFonts w:ascii="Calibri" w:eastAsia="Times New Roman" w:hAnsi="Calibri" w:cs="Calibri"/>
          <w:color w:val="000000" w:themeColor="text1"/>
          <w:lang w:eastAsia="sl-SI"/>
        </w:rPr>
        <w:t xml:space="preserve">Javno podjetje odgovarja za svoje obveznosti z vsem svojim premoženjem, </w:t>
      </w:r>
      <w:r w:rsidRPr="00213DE2">
        <w:rPr>
          <w:rFonts w:ascii="Calibri" w:hAnsi="Calibri"/>
        </w:rPr>
        <w:t>razen</w:t>
      </w:r>
      <w:r w:rsidRPr="00173010">
        <w:rPr>
          <w:rFonts w:ascii="Calibri" w:eastAsia="Times New Roman" w:hAnsi="Calibri" w:cs="Calibri"/>
          <w:color w:val="000000" w:themeColor="text1"/>
          <w:lang w:eastAsia="sl-SI"/>
        </w:rPr>
        <w:t xml:space="preserve"> s premoženjem, ki predstavlja infrastrukturne objekte in naprave, ki so namenjene za opravljanje dejavnosti, ki se izvajajo kot gospodarska javna služba.</w:t>
      </w:r>
    </w:p>
    <w:p w14:paraId="3BC1B6DE" w14:textId="77777777" w:rsidR="00EC6E24" w:rsidRPr="00173010" w:rsidRDefault="00EC6E24" w:rsidP="00E861BD">
      <w:pPr>
        <w:shd w:val="clear" w:color="auto" w:fill="FFFFFF"/>
        <w:spacing w:after="0" w:line="240" w:lineRule="auto"/>
        <w:jc w:val="both"/>
        <w:rPr>
          <w:rFonts w:ascii="Calibri" w:eastAsia="Times New Roman" w:hAnsi="Calibri" w:cs="Calibri"/>
          <w:color w:val="000000" w:themeColor="text1"/>
          <w:lang w:eastAsia="sl-SI"/>
        </w:rPr>
      </w:pPr>
    </w:p>
    <w:p w14:paraId="11913034" w14:textId="77777777" w:rsidR="00EC6E24" w:rsidRPr="00271043" w:rsidRDefault="00EC6E24" w:rsidP="00EC6E24">
      <w:pPr>
        <w:pStyle w:val="Brezrazmikov"/>
        <w:jc w:val="both"/>
        <w:rPr>
          <w:rFonts w:ascii="Calibri" w:hAnsi="Calibri" w:cs="Calibri"/>
          <w:b/>
          <w:bCs/>
          <w:lang w:eastAsia="sl-SI"/>
        </w:rPr>
      </w:pPr>
      <w:r w:rsidRPr="00271043">
        <w:rPr>
          <w:rFonts w:ascii="Calibri" w:hAnsi="Calibri" w:cs="Calibri"/>
          <w:b/>
          <w:bCs/>
          <w:lang w:eastAsia="sl-SI"/>
        </w:rPr>
        <w:t>OBRAZLOŽITEV:</w:t>
      </w:r>
    </w:p>
    <w:p w14:paraId="09F2EE4C" w14:textId="77777777" w:rsidR="00EC6E24" w:rsidRDefault="00EC6E24" w:rsidP="00EC6E24">
      <w:pPr>
        <w:shd w:val="clear" w:color="auto" w:fill="FFFFFF"/>
        <w:spacing w:after="0" w:line="240" w:lineRule="auto"/>
        <w:rPr>
          <w:rFonts w:ascii="Calibri" w:eastAsia="Times New Roman" w:hAnsi="Calibri" w:cs="Calibri"/>
          <w:i/>
          <w:iCs/>
          <w:lang w:eastAsia="sl-SI"/>
        </w:rPr>
      </w:pPr>
    </w:p>
    <w:p w14:paraId="47AC7DF3" w14:textId="77777777" w:rsidR="000075E2" w:rsidRDefault="00EC6E24" w:rsidP="00EC6E24">
      <w:pPr>
        <w:shd w:val="clear" w:color="auto" w:fill="FFFFFF"/>
        <w:spacing w:after="0" w:line="240" w:lineRule="auto"/>
        <w:rPr>
          <w:rFonts w:ascii="Calibri" w:eastAsia="Times New Roman" w:hAnsi="Calibri" w:cs="Calibri"/>
          <w:i/>
          <w:iCs/>
          <w:lang w:eastAsia="sl-SI"/>
        </w:rPr>
      </w:pPr>
      <w:r w:rsidRPr="00271043">
        <w:rPr>
          <w:rFonts w:ascii="Calibri" w:eastAsia="Times New Roman" w:hAnsi="Calibri" w:cs="Calibri"/>
          <w:i/>
          <w:iCs/>
          <w:lang w:eastAsia="sl-SI"/>
        </w:rPr>
        <w:t>V predmetnem členu je opredeljen</w:t>
      </w:r>
      <w:r>
        <w:rPr>
          <w:rFonts w:ascii="Calibri" w:eastAsia="Times New Roman" w:hAnsi="Calibri" w:cs="Calibri"/>
          <w:i/>
          <w:iCs/>
          <w:lang w:eastAsia="sl-SI"/>
        </w:rPr>
        <w:t>a odgovornost javnega podjetja</w:t>
      </w:r>
      <w:r w:rsidRPr="00271043">
        <w:rPr>
          <w:rFonts w:ascii="Calibri" w:eastAsia="Times New Roman" w:hAnsi="Calibri" w:cs="Calibri"/>
          <w:i/>
          <w:iCs/>
          <w:lang w:eastAsia="sl-SI"/>
        </w:rPr>
        <w:t xml:space="preserve">. Ohranja se ureditev sedanjega </w:t>
      </w:r>
      <w:r>
        <w:rPr>
          <w:rFonts w:ascii="Calibri" w:eastAsia="Times New Roman" w:hAnsi="Calibri" w:cs="Calibri"/>
          <w:i/>
          <w:iCs/>
          <w:lang w:eastAsia="sl-SI"/>
        </w:rPr>
        <w:t>12</w:t>
      </w:r>
      <w:r w:rsidRPr="00271043">
        <w:rPr>
          <w:rFonts w:ascii="Calibri" w:eastAsia="Times New Roman" w:hAnsi="Calibri" w:cs="Calibri"/>
          <w:i/>
          <w:iCs/>
          <w:lang w:eastAsia="sl-SI"/>
        </w:rPr>
        <w:t>. člena Odloka.</w:t>
      </w:r>
      <w:r w:rsidR="001748EC">
        <w:rPr>
          <w:rFonts w:ascii="Calibri" w:eastAsia="Times New Roman" w:hAnsi="Calibri" w:cs="Calibri"/>
          <w:i/>
          <w:iCs/>
          <w:lang w:eastAsia="sl-SI"/>
        </w:rPr>
        <w:t xml:space="preserve"> Izvzeta je odgovornost iz naslova javne infrastrukture, v kolikor bi bili posamezni objekti in naprave morebiti v poslovnih knjigah javnega podjetja.</w:t>
      </w:r>
    </w:p>
    <w:p w14:paraId="3F68B0CA" w14:textId="77777777" w:rsidR="000075E2" w:rsidRDefault="000075E2" w:rsidP="00EC6E24">
      <w:pPr>
        <w:shd w:val="clear" w:color="auto" w:fill="FFFFFF"/>
        <w:spacing w:after="0" w:line="240" w:lineRule="auto"/>
        <w:rPr>
          <w:rFonts w:ascii="Calibri" w:eastAsia="Times New Roman" w:hAnsi="Calibri" w:cs="Calibri"/>
          <w:i/>
          <w:iCs/>
          <w:lang w:eastAsia="sl-SI"/>
        </w:rPr>
      </w:pPr>
    </w:p>
    <w:p w14:paraId="2E53033C" w14:textId="77777777" w:rsidR="00EC6E24" w:rsidRDefault="000075E2" w:rsidP="000075E2">
      <w:pPr>
        <w:shd w:val="clear" w:color="auto" w:fill="FFFFFF"/>
        <w:spacing w:after="0" w:line="240" w:lineRule="auto"/>
        <w:rPr>
          <w:rFonts w:ascii="Calibri" w:eastAsia="Times New Roman" w:hAnsi="Calibri" w:cs="Calibri"/>
          <w:i/>
          <w:iCs/>
          <w:lang w:eastAsia="sl-SI"/>
        </w:rPr>
      </w:pPr>
      <w:r>
        <w:rPr>
          <w:rFonts w:ascii="Calibri" w:eastAsia="Times New Roman" w:hAnsi="Calibri" w:cs="Calibri"/>
          <w:i/>
          <w:iCs/>
          <w:lang w:eastAsia="sl-SI"/>
        </w:rPr>
        <w:t xml:space="preserve">Ureditev je skladna z </w:t>
      </w:r>
      <w:r w:rsidRPr="000075E2">
        <w:rPr>
          <w:rFonts w:ascii="Calibri" w:eastAsia="Times New Roman" w:hAnsi="Calibri" w:cs="Calibri"/>
          <w:i/>
          <w:iCs/>
          <w:lang w:eastAsia="sl-SI"/>
        </w:rPr>
        <w:t>472. člen</w:t>
      </w:r>
      <w:r>
        <w:rPr>
          <w:rFonts w:ascii="Calibri" w:eastAsia="Times New Roman" w:hAnsi="Calibri" w:cs="Calibri"/>
          <w:i/>
          <w:iCs/>
          <w:lang w:eastAsia="sl-SI"/>
        </w:rPr>
        <w:t>om ZGD-1, ki določa, da z</w:t>
      </w:r>
      <w:r w:rsidRPr="000075E2">
        <w:rPr>
          <w:rFonts w:ascii="Calibri" w:eastAsia="Times New Roman" w:hAnsi="Calibri" w:cs="Calibri"/>
          <w:i/>
          <w:iCs/>
          <w:lang w:eastAsia="sl-SI"/>
        </w:rPr>
        <w:t>a obveznosti družbe z omejeno odgovornostjo družbeniki niso odgovorni.</w:t>
      </w:r>
    </w:p>
    <w:p w14:paraId="41AFE412" w14:textId="77777777" w:rsidR="00EC6E24" w:rsidRDefault="00EC6E24" w:rsidP="00EC6E24">
      <w:pPr>
        <w:shd w:val="clear" w:color="auto" w:fill="FFFFFF"/>
        <w:spacing w:after="0" w:line="240" w:lineRule="auto"/>
        <w:rPr>
          <w:rFonts w:ascii="Calibri" w:eastAsia="Times New Roman" w:hAnsi="Calibri" w:cs="Calibri"/>
          <w:i/>
          <w:iCs/>
          <w:lang w:eastAsia="sl-SI"/>
        </w:rPr>
      </w:pPr>
    </w:p>
    <w:p w14:paraId="13CD6720" w14:textId="77777777" w:rsidR="004F3464" w:rsidRPr="00B42B01" w:rsidRDefault="004F3464" w:rsidP="004F3464">
      <w:pPr>
        <w:shd w:val="clear" w:color="auto" w:fill="FFFFFF"/>
        <w:spacing w:after="0" w:line="240" w:lineRule="auto"/>
        <w:jc w:val="center"/>
        <w:rPr>
          <w:rFonts w:ascii="Calibri" w:eastAsia="Times New Roman" w:hAnsi="Calibri" w:cs="Calibri"/>
          <w:b/>
          <w:bCs/>
          <w:lang w:eastAsia="sl-SI"/>
        </w:rPr>
      </w:pPr>
      <w:r w:rsidRPr="00B42B01">
        <w:rPr>
          <w:rFonts w:ascii="Calibri" w:eastAsia="Times New Roman" w:hAnsi="Calibri" w:cs="Calibri"/>
          <w:b/>
          <w:bCs/>
          <w:lang w:eastAsia="sl-SI"/>
        </w:rPr>
        <w:t>V</w:t>
      </w:r>
      <w:r w:rsidR="000E6663">
        <w:rPr>
          <w:rFonts w:ascii="Calibri" w:eastAsia="Times New Roman" w:hAnsi="Calibri" w:cs="Calibri"/>
          <w:b/>
          <w:bCs/>
          <w:lang w:eastAsia="sl-SI"/>
        </w:rPr>
        <w:t>II</w:t>
      </w:r>
      <w:r w:rsidRPr="00B42B01">
        <w:rPr>
          <w:rFonts w:ascii="Calibri" w:eastAsia="Times New Roman" w:hAnsi="Calibri" w:cs="Calibri"/>
          <w:b/>
          <w:bCs/>
          <w:lang w:eastAsia="sl-SI"/>
        </w:rPr>
        <w:t xml:space="preserve">. </w:t>
      </w:r>
      <w:r>
        <w:rPr>
          <w:rFonts w:ascii="Calibri" w:eastAsia="Times New Roman" w:hAnsi="Calibri" w:cs="Calibri"/>
          <w:b/>
          <w:bCs/>
          <w:lang w:eastAsia="sl-SI"/>
        </w:rPr>
        <w:t>POVEČANJE OSNOVNEGA KAPITALA</w:t>
      </w:r>
    </w:p>
    <w:p w14:paraId="49F9EF45" w14:textId="77777777" w:rsidR="004F3464" w:rsidRPr="00BF0805" w:rsidRDefault="00247976" w:rsidP="004F34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4F3464" w:rsidRPr="00BF0805">
        <w:rPr>
          <w:rFonts w:ascii="Calibri" w:eastAsia="Times New Roman" w:hAnsi="Calibri" w:cs="Calibri"/>
          <w:lang w:eastAsia="sl-SI"/>
        </w:rPr>
        <w:instrText xml:space="preserve"> HYPERLINK "https://www.uradni-list.si/glasilo-uradni-list-rs/vsebina/93223/" \l "3.%C2%A0%C4%8Dlen" </w:instrText>
      </w:r>
      <w:r w:rsidRPr="00BF0805">
        <w:rPr>
          <w:rFonts w:ascii="Calibri" w:eastAsia="Times New Roman" w:hAnsi="Calibri" w:cs="Calibri"/>
          <w:lang w:eastAsia="sl-SI"/>
        </w:rPr>
        <w:fldChar w:fldCharType="separate"/>
      </w:r>
    </w:p>
    <w:p w14:paraId="145D1032" w14:textId="77777777" w:rsidR="004F3464" w:rsidRPr="00BF0805" w:rsidRDefault="006E27E7" w:rsidP="004F3464">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1</w:t>
      </w:r>
      <w:r w:rsidR="00676AE7">
        <w:rPr>
          <w:rFonts w:ascii="Calibri" w:eastAsia="Times New Roman" w:hAnsi="Calibri" w:cs="Calibri"/>
          <w:b/>
          <w:bCs/>
          <w:lang w:eastAsia="sl-SI"/>
        </w:rPr>
        <w:t>9</w:t>
      </w:r>
      <w:r w:rsidR="004F3464" w:rsidRPr="00BF0805">
        <w:rPr>
          <w:rFonts w:ascii="Calibri" w:eastAsia="Times New Roman" w:hAnsi="Calibri" w:cs="Calibri"/>
          <w:b/>
          <w:bCs/>
          <w:lang w:eastAsia="sl-SI"/>
        </w:rPr>
        <w:t>. člen</w:t>
      </w:r>
    </w:p>
    <w:p w14:paraId="514317BE" w14:textId="77777777" w:rsidR="004F3464" w:rsidRPr="00BF0805" w:rsidRDefault="00247976" w:rsidP="004F3464">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4F3464" w:rsidRPr="00BF0805">
        <w:rPr>
          <w:rFonts w:ascii="Calibri" w:eastAsia="Times New Roman" w:hAnsi="Calibri" w:cs="Calibri"/>
          <w:lang w:eastAsia="sl-SI"/>
        </w:rPr>
        <w:instrText xml:space="preserve"> HYPERLINK "https://www.uradni-list.si/glasilo-uradni-list-rs/vsebina/93223/" \l "(ustanovitev%C2%A0in%C2%A0prenehanje)" </w:instrText>
      </w:r>
      <w:r w:rsidRPr="00BF0805">
        <w:rPr>
          <w:rFonts w:ascii="Calibri" w:eastAsia="Times New Roman" w:hAnsi="Calibri" w:cs="Calibri"/>
          <w:lang w:eastAsia="sl-SI"/>
        </w:rPr>
        <w:fldChar w:fldCharType="separate"/>
      </w:r>
      <w:r w:rsidR="004F3464" w:rsidRPr="00BF0805">
        <w:rPr>
          <w:rFonts w:ascii="Calibri" w:eastAsia="Times New Roman" w:hAnsi="Calibri" w:cs="Calibri"/>
          <w:b/>
          <w:bCs/>
          <w:lang w:eastAsia="sl-SI"/>
        </w:rPr>
        <w:t>(</w:t>
      </w:r>
      <w:r w:rsidR="00DF5D21">
        <w:rPr>
          <w:rFonts w:ascii="Calibri" w:eastAsia="Times New Roman" w:hAnsi="Calibri" w:cs="Calibri"/>
          <w:b/>
          <w:bCs/>
          <w:lang w:eastAsia="sl-SI"/>
        </w:rPr>
        <w:t>povečanje osnovnega kapitala</w:t>
      </w:r>
      <w:r w:rsidR="004F3464">
        <w:rPr>
          <w:rFonts w:ascii="Calibri" w:eastAsia="Times New Roman" w:hAnsi="Calibri" w:cs="Calibri"/>
          <w:b/>
          <w:bCs/>
          <w:lang w:eastAsia="sl-SI"/>
        </w:rPr>
        <w:t>)</w:t>
      </w:r>
    </w:p>
    <w:p w14:paraId="15F2BC1A" w14:textId="77777777" w:rsidR="004F3464" w:rsidRDefault="00247976" w:rsidP="004F3464">
      <w:pPr>
        <w:shd w:val="clear" w:color="auto" w:fill="FFFFFF"/>
        <w:spacing w:after="0" w:line="240" w:lineRule="auto"/>
        <w:jc w:val="both"/>
        <w:rPr>
          <w:rFonts w:ascii="Calibri" w:eastAsia="Times New Roman" w:hAnsi="Calibri" w:cs="Calibri"/>
          <w:lang w:eastAsia="sl-SI"/>
        </w:rPr>
      </w:pPr>
      <w:r w:rsidRPr="00BF0805">
        <w:rPr>
          <w:rFonts w:ascii="Calibri" w:eastAsia="Times New Roman" w:hAnsi="Calibri" w:cs="Calibri"/>
          <w:lang w:eastAsia="sl-SI"/>
        </w:rPr>
        <w:fldChar w:fldCharType="end"/>
      </w:r>
    </w:p>
    <w:p w14:paraId="1C26F063" w14:textId="151FCEC2" w:rsidR="004F3464" w:rsidRPr="00405657" w:rsidRDefault="00B55B6C" w:rsidP="00F50660">
      <w:pPr>
        <w:pStyle w:val="Odstavekseznama"/>
        <w:numPr>
          <w:ilvl w:val="0"/>
          <w:numId w:val="50"/>
        </w:numPr>
        <w:shd w:val="clear" w:color="auto" w:fill="FFFFFF"/>
        <w:jc w:val="both"/>
        <w:rPr>
          <w:rFonts w:ascii="Calibri" w:hAnsi="Calibri" w:cs="Calibri"/>
          <w:sz w:val="22"/>
          <w:szCs w:val="22"/>
        </w:rPr>
      </w:pPr>
      <w:r w:rsidRPr="00405657">
        <w:rPr>
          <w:rFonts w:ascii="Calibri" w:hAnsi="Calibri" w:cs="Calibri"/>
          <w:sz w:val="22"/>
          <w:szCs w:val="22"/>
        </w:rPr>
        <w:t>Skupščina</w:t>
      </w:r>
      <w:r w:rsidR="004F3464" w:rsidRPr="00405657">
        <w:rPr>
          <w:rFonts w:ascii="Calibri" w:hAnsi="Calibri" w:cs="Calibri"/>
          <w:sz w:val="22"/>
          <w:szCs w:val="22"/>
        </w:rPr>
        <w:t xml:space="preserve"> lahko sklene, da se </w:t>
      </w:r>
      <w:r w:rsidRPr="00405657">
        <w:rPr>
          <w:rFonts w:ascii="Calibri" w:hAnsi="Calibri" w:cs="Calibri"/>
          <w:sz w:val="22"/>
          <w:szCs w:val="22"/>
        </w:rPr>
        <w:t>poveča</w:t>
      </w:r>
      <w:r w:rsidR="004F3464" w:rsidRPr="00405657">
        <w:rPr>
          <w:rFonts w:ascii="Calibri" w:hAnsi="Calibri" w:cs="Calibri"/>
          <w:sz w:val="22"/>
          <w:szCs w:val="22"/>
        </w:rPr>
        <w:t xml:space="preserve"> osnovni kapital. O </w:t>
      </w:r>
      <w:r w:rsidRPr="00405657">
        <w:rPr>
          <w:rFonts w:ascii="Calibri" w:hAnsi="Calibri" w:cs="Calibri"/>
          <w:sz w:val="22"/>
          <w:szCs w:val="22"/>
        </w:rPr>
        <w:t>povečanju</w:t>
      </w:r>
      <w:r w:rsidR="004F3464" w:rsidRPr="00405657">
        <w:rPr>
          <w:rFonts w:ascii="Calibri" w:hAnsi="Calibri" w:cs="Calibri"/>
          <w:sz w:val="22"/>
          <w:szCs w:val="22"/>
        </w:rPr>
        <w:t xml:space="preserve"> osnovnega</w:t>
      </w:r>
      <w:r w:rsidR="00DB4A0F" w:rsidRPr="00405657">
        <w:rPr>
          <w:rFonts w:ascii="Calibri" w:hAnsi="Calibri" w:cs="Calibri"/>
          <w:sz w:val="22"/>
          <w:szCs w:val="22"/>
        </w:rPr>
        <w:t xml:space="preserve"> </w:t>
      </w:r>
      <w:r w:rsidR="004F3464" w:rsidRPr="00405657">
        <w:rPr>
          <w:rFonts w:ascii="Calibri" w:hAnsi="Calibri" w:cs="Calibri"/>
          <w:sz w:val="22"/>
          <w:szCs w:val="22"/>
        </w:rPr>
        <w:t xml:space="preserve">kapitala z novimi osnovnimi </w:t>
      </w:r>
      <w:r w:rsidR="004363BD" w:rsidRPr="00405657">
        <w:rPr>
          <w:rFonts w:ascii="Calibri" w:hAnsi="Calibri" w:cs="Calibri"/>
          <w:sz w:val="22"/>
          <w:szCs w:val="22"/>
        </w:rPr>
        <w:t>vložki</w:t>
      </w:r>
      <w:r w:rsidR="004F3464" w:rsidRPr="00405657">
        <w:rPr>
          <w:rFonts w:ascii="Calibri" w:hAnsi="Calibri" w:cs="Calibri"/>
          <w:sz w:val="22"/>
          <w:szCs w:val="22"/>
        </w:rPr>
        <w:t xml:space="preserve"> </w:t>
      </w:r>
      <w:r w:rsidR="004363BD" w:rsidRPr="00405657">
        <w:rPr>
          <w:rFonts w:ascii="Calibri" w:hAnsi="Calibri" w:cs="Calibri"/>
          <w:sz w:val="22"/>
          <w:szCs w:val="22"/>
        </w:rPr>
        <w:t>odločajo</w:t>
      </w:r>
      <w:r w:rsidR="004F3464" w:rsidRPr="00405657">
        <w:rPr>
          <w:rFonts w:ascii="Calibri" w:hAnsi="Calibri" w:cs="Calibri"/>
          <w:sz w:val="22"/>
          <w:szCs w:val="22"/>
        </w:rPr>
        <w:t xml:space="preserve"> </w:t>
      </w:r>
      <w:r w:rsidR="004363BD" w:rsidRPr="00405657">
        <w:rPr>
          <w:rFonts w:ascii="Calibri" w:hAnsi="Calibri" w:cs="Calibri"/>
          <w:sz w:val="22"/>
          <w:szCs w:val="22"/>
        </w:rPr>
        <w:t>družbeniki</w:t>
      </w:r>
      <w:r w:rsidR="004F3464" w:rsidRPr="00405657">
        <w:rPr>
          <w:rFonts w:ascii="Calibri" w:hAnsi="Calibri" w:cs="Calibri"/>
          <w:sz w:val="22"/>
          <w:szCs w:val="22"/>
        </w:rPr>
        <w:t xml:space="preserve"> na </w:t>
      </w:r>
      <w:r w:rsidR="004363BD" w:rsidRPr="00405657">
        <w:rPr>
          <w:rFonts w:ascii="Calibri" w:hAnsi="Calibri" w:cs="Calibri"/>
          <w:sz w:val="22"/>
          <w:szCs w:val="22"/>
        </w:rPr>
        <w:t>skupščini</w:t>
      </w:r>
      <w:r w:rsidR="004F3464" w:rsidRPr="00405657">
        <w:rPr>
          <w:rFonts w:ascii="Calibri" w:hAnsi="Calibri" w:cs="Calibri"/>
          <w:sz w:val="22"/>
          <w:szCs w:val="22"/>
        </w:rPr>
        <w:t xml:space="preserve"> s </w:t>
      </w:r>
      <w:r w:rsidR="004363BD" w:rsidRPr="00405657">
        <w:rPr>
          <w:rFonts w:ascii="Calibri" w:hAnsi="Calibri" w:cs="Calibri"/>
          <w:sz w:val="22"/>
          <w:szCs w:val="22"/>
        </w:rPr>
        <w:t>tričetrtinsko</w:t>
      </w:r>
      <w:r w:rsidR="004F3464" w:rsidRPr="00405657">
        <w:rPr>
          <w:rFonts w:ascii="Calibri" w:hAnsi="Calibri" w:cs="Calibri"/>
          <w:sz w:val="22"/>
          <w:szCs w:val="22"/>
        </w:rPr>
        <w:t xml:space="preserve"> </w:t>
      </w:r>
      <w:r w:rsidR="004363BD" w:rsidRPr="00405657">
        <w:rPr>
          <w:rFonts w:ascii="Calibri" w:hAnsi="Calibri" w:cs="Calibri"/>
          <w:sz w:val="22"/>
          <w:szCs w:val="22"/>
        </w:rPr>
        <w:t>večino</w:t>
      </w:r>
      <w:r w:rsidR="00DB4A0F" w:rsidRPr="00405657">
        <w:rPr>
          <w:rFonts w:ascii="Calibri" w:hAnsi="Calibri" w:cs="Calibri"/>
          <w:sz w:val="22"/>
          <w:szCs w:val="22"/>
        </w:rPr>
        <w:t xml:space="preserve"> </w:t>
      </w:r>
      <w:r w:rsidR="004F3464" w:rsidRPr="00405657">
        <w:rPr>
          <w:rFonts w:ascii="Calibri" w:hAnsi="Calibri" w:cs="Calibri"/>
          <w:sz w:val="22"/>
          <w:szCs w:val="22"/>
        </w:rPr>
        <w:t xml:space="preserve">glasov vseh </w:t>
      </w:r>
      <w:r w:rsidR="004363BD" w:rsidRPr="00405657">
        <w:rPr>
          <w:rFonts w:ascii="Calibri" w:hAnsi="Calibri" w:cs="Calibri"/>
          <w:sz w:val="22"/>
          <w:szCs w:val="22"/>
        </w:rPr>
        <w:t>družbenikov</w:t>
      </w:r>
      <w:r w:rsidR="004F3464" w:rsidRPr="00405657">
        <w:rPr>
          <w:rFonts w:ascii="Calibri" w:hAnsi="Calibri" w:cs="Calibri"/>
          <w:sz w:val="22"/>
          <w:szCs w:val="22"/>
        </w:rPr>
        <w:t>.</w:t>
      </w:r>
    </w:p>
    <w:p w14:paraId="1CE0CF9F" w14:textId="77777777" w:rsidR="004F3464" w:rsidRPr="00405657" w:rsidRDefault="004F3464" w:rsidP="00405657">
      <w:pPr>
        <w:pStyle w:val="Odstavekseznama"/>
        <w:shd w:val="clear" w:color="auto" w:fill="FFFFFF"/>
        <w:jc w:val="both"/>
        <w:rPr>
          <w:rFonts w:ascii="Calibri" w:hAnsi="Calibri" w:cs="Calibri"/>
          <w:sz w:val="22"/>
          <w:szCs w:val="22"/>
        </w:rPr>
      </w:pPr>
    </w:p>
    <w:p w14:paraId="7789CF70" w14:textId="77777777" w:rsidR="00EE5A5C" w:rsidRPr="00405657" w:rsidRDefault="00EE5A5C" w:rsidP="00F50660">
      <w:pPr>
        <w:pStyle w:val="Odstavekseznama"/>
        <w:numPr>
          <w:ilvl w:val="0"/>
          <w:numId w:val="50"/>
        </w:numPr>
        <w:shd w:val="clear" w:color="auto" w:fill="FFFFFF"/>
        <w:jc w:val="both"/>
        <w:rPr>
          <w:rFonts w:ascii="Calibri" w:hAnsi="Calibri" w:cs="Calibri"/>
          <w:sz w:val="22"/>
          <w:szCs w:val="22"/>
        </w:rPr>
      </w:pPr>
      <w:r w:rsidRPr="00405657">
        <w:rPr>
          <w:rFonts w:ascii="Calibri" w:hAnsi="Calibri" w:cs="Calibri"/>
          <w:sz w:val="22"/>
          <w:szCs w:val="22"/>
        </w:rPr>
        <w:t xml:space="preserve">Novi osnovni vložki se po sklepu skupine lahko združujejo z drugimi poslovnimi deleži družbenika. </w:t>
      </w:r>
    </w:p>
    <w:p w14:paraId="7CE8033B" w14:textId="77777777" w:rsidR="002C4CC4" w:rsidRDefault="002C4CC4" w:rsidP="00EE5A5C">
      <w:pPr>
        <w:shd w:val="clear" w:color="auto" w:fill="FFFFFF"/>
        <w:spacing w:after="0" w:line="240" w:lineRule="auto"/>
        <w:rPr>
          <w:rFonts w:ascii="Calibri" w:eastAsia="Times New Roman" w:hAnsi="Calibri" w:cs="Calibri"/>
          <w:lang w:eastAsia="sl-SI"/>
        </w:rPr>
      </w:pPr>
    </w:p>
    <w:p w14:paraId="6BD0DEE6" w14:textId="77777777" w:rsidR="002C4CC4" w:rsidRPr="00B84E59" w:rsidRDefault="00B84E59" w:rsidP="00EE5A5C">
      <w:pPr>
        <w:shd w:val="clear" w:color="auto" w:fill="FFFFFF"/>
        <w:spacing w:after="0" w:line="240" w:lineRule="auto"/>
        <w:rPr>
          <w:rFonts w:ascii="Calibri" w:eastAsia="Times New Roman" w:hAnsi="Calibri" w:cs="Calibri"/>
          <w:b/>
          <w:bCs/>
          <w:lang w:eastAsia="sl-SI"/>
        </w:rPr>
      </w:pPr>
      <w:r w:rsidRPr="00B84E59">
        <w:rPr>
          <w:rFonts w:ascii="Calibri" w:eastAsia="Times New Roman" w:hAnsi="Calibri" w:cs="Calibri"/>
          <w:b/>
          <w:bCs/>
          <w:lang w:eastAsia="sl-SI"/>
        </w:rPr>
        <w:t>OBRAZLOŽITEV:</w:t>
      </w:r>
    </w:p>
    <w:p w14:paraId="4704101F" w14:textId="77777777" w:rsidR="00B84E59" w:rsidRPr="00B84E59" w:rsidRDefault="00B84E59" w:rsidP="00EE5A5C">
      <w:pPr>
        <w:shd w:val="clear" w:color="auto" w:fill="FFFFFF"/>
        <w:spacing w:after="0" w:line="240" w:lineRule="auto"/>
        <w:rPr>
          <w:rFonts w:ascii="Calibri" w:eastAsia="Times New Roman" w:hAnsi="Calibri" w:cs="Calibri"/>
          <w:lang w:eastAsia="sl-SI"/>
        </w:rPr>
      </w:pPr>
    </w:p>
    <w:p w14:paraId="01EB44C4" w14:textId="77777777" w:rsidR="006C140A" w:rsidRPr="00B84E59" w:rsidRDefault="00B84E59" w:rsidP="00B84E59">
      <w:pPr>
        <w:shd w:val="clear" w:color="auto" w:fill="FFFFFF"/>
        <w:spacing w:after="0" w:line="240" w:lineRule="auto"/>
        <w:jc w:val="both"/>
        <w:rPr>
          <w:rFonts w:ascii="Calibri" w:eastAsia="Times New Roman" w:hAnsi="Calibri" w:cs="Calibri"/>
          <w:i/>
          <w:iCs/>
          <w:lang w:eastAsia="sl-SI"/>
        </w:rPr>
      </w:pPr>
      <w:r w:rsidRPr="00B84E59">
        <w:rPr>
          <w:rFonts w:ascii="Calibri" w:eastAsia="Times New Roman" w:hAnsi="Calibri" w:cs="Calibri"/>
          <w:i/>
          <w:iCs/>
          <w:lang w:eastAsia="sl-SI"/>
        </w:rPr>
        <w:t xml:space="preserve">ZGD-1 opredeljuje povečanje osnovnega kapitala v </w:t>
      </w:r>
      <w:r w:rsidR="002C4CC4" w:rsidRPr="00B84E59">
        <w:rPr>
          <w:rFonts w:ascii="Calibri" w:eastAsia="Times New Roman" w:hAnsi="Calibri" w:cs="Calibri"/>
          <w:i/>
          <w:iCs/>
          <w:lang w:eastAsia="sl-SI"/>
        </w:rPr>
        <w:t>517. člen</w:t>
      </w:r>
      <w:r w:rsidRPr="00B84E59">
        <w:rPr>
          <w:rFonts w:ascii="Calibri" w:eastAsia="Times New Roman" w:hAnsi="Calibri" w:cs="Calibri"/>
          <w:i/>
          <w:iCs/>
          <w:lang w:eastAsia="sl-SI"/>
        </w:rPr>
        <w:t>u, na način, da določa, da s</w:t>
      </w:r>
      <w:r w:rsidR="002C4CC4" w:rsidRPr="00B84E59">
        <w:rPr>
          <w:rFonts w:ascii="Calibri" w:eastAsia="Times New Roman" w:hAnsi="Calibri" w:cs="Calibri"/>
          <w:i/>
          <w:iCs/>
          <w:lang w:eastAsia="sl-SI"/>
        </w:rPr>
        <w:t>kupščina družbenikov lahko sklene, da se poveča osnovni kapital.</w:t>
      </w:r>
      <w:r w:rsidRPr="00B84E59">
        <w:rPr>
          <w:rFonts w:ascii="Calibri" w:eastAsia="Times New Roman" w:hAnsi="Calibri" w:cs="Calibri"/>
          <w:i/>
          <w:iCs/>
          <w:lang w:eastAsia="sl-SI"/>
        </w:rPr>
        <w:t xml:space="preserve"> </w:t>
      </w:r>
      <w:r w:rsidR="002C4CC4" w:rsidRPr="00B84E59">
        <w:rPr>
          <w:rFonts w:ascii="Calibri" w:eastAsia="Times New Roman" w:hAnsi="Calibri" w:cs="Calibri"/>
          <w:i/>
          <w:iCs/>
          <w:lang w:eastAsia="sl-SI"/>
        </w:rPr>
        <w:t>Povečanje osnovnega kapitala se lahko opravi kot povečanje osnovnega kapitala z vložki ali kot povečanje osnovnega kapitala iz sredstev družbe.</w:t>
      </w:r>
      <w:r w:rsidRPr="00B84E59">
        <w:rPr>
          <w:rFonts w:ascii="Calibri" w:eastAsia="Times New Roman" w:hAnsi="Calibri" w:cs="Calibri"/>
          <w:i/>
          <w:iCs/>
          <w:lang w:eastAsia="sl-SI"/>
        </w:rPr>
        <w:t xml:space="preserve"> </w:t>
      </w:r>
    </w:p>
    <w:p w14:paraId="39B9BBF7" w14:textId="77777777" w:rsidR="00B84E59" w:rsidRPr="00B84E59" w:rsidRDefault="00B84E59" w:rsidP="00B84E59">
      <w:pPr>
        <w:shd w:val="clear" w:color="auto" w:fill="FFFFFF"/>
        <w:spacing w:after="0" w:line="240" w:lineRule="auto"/>
        <w:jc w:val="both"/>
        <w:rPr>
          <w:rFonts w:ascii="Calibri" w:eastAsia="Times New Roman" w:hAnsi="Calibri" w:cs="Calibri"/>
          <w:i/>
          <w:iCs/>
          <w:lang w:eastAsia="sl-SI"/>
        </w:rPr>
      </w:pPr>
    </w:p>
    <w:p w14:paraId="256CC561" w14:textId="77777777" w:rsidR="00B84E59" w:rsidRPr="00B84E59" w:rsidRDefault="00B84E59" w:rsidP="00B84E59">
      <w:pPr>
        <w:shd w:val="clear" w:color="auto" w:fill="FFFFFF"/>
        <w:spacing w:after="0" w:line="240" w:lineRule="auto"/>
        <w:jc w:val="both"/>
        <w:rPr>
          <w:rFonts w:ascii="Calibri" w:eastAsia="Times New Roman" w:hAnsi="Calibri" w:cs="Calibri"/>
          <w:i/>
          <w:iCs/>
          <w:lang w:eastAsia="sl-SI"/>
        </w:rPr>
      </w:pPr>
      <w:r w:rsidRPr="00B84E59">
        <w:rPr>
          <w:rFonts w:ascii="Calibri" w:eastAsia="Times New Roman" w:hAnsi="Calibri" w:cs="Calibri"/>
          <w:i/>
          <w:iCs/>
          <w:lang w:eastAsia="sl-SI"/>
        </w:rPr>
        <w:t xml:space="preserve">V prvem odstavku </w:t>
      </w:r>
      <w:r>
        <w:rPr>
          <w:rFonts w:ascii="Calibri" w:eastAsia="Times New Roman" w:hAnsi="Calibri" w:cs="Calibri"/>
          <w:i/>
          <w:iCs/>
          <w:lang w:eastAsia="sl-SI"/>
        </w:rPr>
        <w:t xml:space="preserve">tega člena </w:t>
      </w:r>
      <w:r w:rsidRPr="00B84E59">
        <w:rPr>
          <w:rFonts w:ascii="Calibri" w:eastAsia="Times New Roman" w:hAnsi="Calibri" w:cs="Calibri"/>
          <w:i/>
          <w:iCs/>
          <w:lang w:eastAsia="sl-SI"/>
        </w:rPr>
        <w:t>je opredeljeno, da je za to odločitev potrebna tričetrtinska večina vseh glasov, kar se zdi glede na poslovne deleže občin ustanoviteljic primerna večina.</w:t>
      </w:r>
    </w:p>
    <w:p w14:paraId="58DCF221" w14:textId="77777777" w:rsidR="00EE5A5C" w:rsidRPr="006C140A" w:rsidRDefault="00247976" w:rsidP="002C4CC4">
      <w:pPr>
        <w:shd w:val="clear" w:color="auto" w:fill="FFFFFF"/>
        <w:spacing w:after="0" w:line="240" w:lineRule="auto"/>
        <w:rPr>
          <w:rFonts w:ascii="Calibri" w:eastAsia="Times New Roman" w:hAnsi="Calibri" w:cs="Calibri"/>
          <w:i/>
          <w:iCs/>
          <w:color w:val="0070C0"/>
          <w:lang w:eastAsia="sl-SI"/>
        </w:rPr>
      </w:pPr>
      <w:r w:rsidRPr="006C140A">
        <w:rPr>
          <w:rFonts w:ascii="Calibri" w:eastAsia="Times New Roman" w:hAnsi="Calibri" w:cs="Calibri"/>
          <w:i/>
          <w:iCs/>
          <w:color w:val="0070C0"/>
          <w:lang w:eastAsia="sl-SI"/>
        </w:rPr>
        <w:fldChar w:fldCharType="begin"/>
      </w:r>
      <w:r w:rsidR="00EE5A5C" w:rsidRPr="006C140A">
        <w:rPr>
          <w:rFonts w:ascii="Calibri" w:eastAsia="Times New Roman" w:hAnsi="Calibri" w:cs="Calibri"/>
          <w:i/>
          <w:iCs/>
          <w:color w:val="0070C0"/>
          <w:lang w:eastAsia="sl-SI"/>
        </w:rPr>
        <w:instrText xml:space="preserve"> HYPERLINK "https://www.uradni-list.si/glasilo-uradni-list-rs/vsebina/93223/" \l "3.%C2%A0%C4%8Dlen" </w:instrText>
      </w:r>
      <w:r w:rsidRPr="006C140A">
        <w:rPr>
          <w:rFonts w:ascii="Calibri" w:eastAsia="Times New Roman" w:hAnsi="Calibri" w:cs="Calibri"/>
          <w:i/>
          <w:iCs/>
          <w:color w:val="0070C0"/>
          <w:lang w:eastAsia="sl-SI"/>
        </w:rPr>
        <w:fldChar w:fldCharType="separate"/>
      </w:r>
    </w:p>
    <w:p w14:paraId="2F41B84D" w14:textId="77777777" w:rsidR="00EE5A5C" w:rsidRPr="006C140A" w:rsidRDefault="00B1131B" w:rsidP="00EE5A5C">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20</w:t>
      </w:r>
      <w:r w:rsidR="00EE5A5C" w:rsidRPr="006C140A">
        <w:rPr>
          <w:rFonts w:ascii="Calibri" w:eastAsia="Times New Roman" w:hAnsi="Calibri" w:cs="Calibri"/>
          <w:b/>
          <w:bCs/>
          <w:lang w:eastAsia="sl-SI"/>
        </w:rPr>
        <w:t>. člen</w:t>
      </w:r>
    </w:p>
    <w:p w14:paraId="0748336C" w14:textId="56497972" w:rsidR="00EE5A5C" w:rsidRPr="00BF0805" w:rsidRDefault="00247976" w:rsidP="00EE5A5C">
      <w:pPr>
        <w:shd w:val="clear" w:color="auto" w:fill="FFFFFF"/>
        <w:spacing w:after="0" w:line="240" w:lineRule="auto"/>
        <w:jc w:val="center"/>
        <w:rPr>
          <w:rFonts w:ascii="Calibri" w:eastAsia="Times New Roman" w:hAnsi="Calibri" w:cs="Calibri"/>
          <w:b/>
          <w:bCs/>
          <w:lang w:eastAsia="sl-SI"/>
        </w:rPr>
      </w:pPr>
      <w:r w:rsidRPr="006C140A">
        <w:rPr>
          <w:rFonts w:ascii="Calibri" w:eastAsia="Times New Roman" w:hAnsi="Calibri" w:cs="Calibri"/>
          <w:i/>
          <w:iCs/>
          <w:color w:val="0070C0"/>
          <w:lang w:eastAsia="sl-SI"/>
        </w:rPr>
        <w:fldChar w:fldCharType="end"/>
      </w:r>
      <w:r w:rsidRPr="00BF0805">
        <w:rPr>
          <w:rFonts w:ascii="Calibri" w:eastAsia="Times New Roman" w:hAnsi="Calibri" w:cs="Calibri"/>
          <w:lang w:eastAsia="sl-SI"/>
        </w:rPr>
        <w:fldChar w:fldCharType="begin"/>
      </w:r>
      <w:r w:rsidR="00EE5A5C" w:rsidRPr="00BF0805">
        <w:rPr>
          <w:rFonts w:ascii="Calibri" w:eastAsia="Times New Roman" w:hAnsi="Calibri" w:cs="Calibri"/>
          <w:lang w:eastAsia="sl-SI"/>
        </w:rPr>
        <w:instrText xml:space="preserve"> HYPERLINK "https://www.uradni-list.si/glasilo-uradni-list-rs/vsebina/93223/" \l "(ustanovitev%C2%A0in%C2%A0prenehanje)" </w:instrText>
      </w:r>
      <w:r w:rsidRPr="00BF0805">
        <w:rPr>
          <w:rFonts w:ascii="Calibri" w:eastAsia="Times New Roman" w:hAnsi="Calibri" w:cs="Calibri"/>
          <w:lang w:eastAsia="sl-SI"/>
        </w:rPr>
        <w:fldChar w:fldCharType="separate"/>
      </w:r>
      <w:r w:rsidR="00EE5A5C" w:rsidRPr="00BF0805">
        <w:rPr>
          <w:rFonts w:ascii="Calibri" w:eastAsia="Times New Roman" w:hAnsi="Calibri" w:cs="Calibri"/>
          <w:b/>
          <w:bCs/>
          <w:lang w:eastAsia="sl-SI"/>
        </w:rPr>
        <w:t>(</w:t>
      </w:r>
      <w:r w:rsidR="00EE5A5C">
        <w:rPr>
          <w:rFonts w:ascii="Calibri" w:eastAsia="Times New Roman" w:hAnsi="Calibri" w:cs="Calibri"/>
          <w:b/>
          <w:bCs/>
          <w:lang w:eastAsia="sl-SI"/>
        </w:rPr>
        <w:t>prednostna pravica)</w:t>
      </w:r>
    </w:p>
    <w:p w14:paraId="2C97B63A" w14:textId="77777777" w:rsidR="00A169BB" w:rsidRPr="00A169BB" w:rsidRDefault="00247976" w:rsidP="00A169BB">
      <w:pPr>
        <w:pStyle w:val="Odstavekseznama"/>
        <w:shd w:val="clear" w:color="auto" w:fill="FFFFFF"/>
        <w:jc w:val="both"/>
        <w:rPr>
          <w:rFonts w:ascii="Calibri" w:hAnsi="Calibri" w:cs="Calibri"/>
          <w:sz w:val="22"/>
          <w:szCs w:val="22"/>
        </w:rPr>
      </w:pPr>
      <w:r w:rsidRPr="00BF0805">
        <w:rPr>
          <w:rFonts w:ascii="Calibri" w:hAnsi="Calibri" w:cs="Calibri"/>
        </w:rPr>
        <w:fldChar w:fldCharType="end"/>
      </w:r>
    </w:p>
    <w:p w14:paraId="5315BF6E" w14:textId="5BC4EBD2" w:rsidR="00EE5A5C" w:rsidRPr="00693E3E" w:rsidRDefault="00EE5A5C" w:rsidP="00693E3E">
      <w:pPr>
        <w:pStyle w:val="Odstavekseznama"/>
        <w:numPr>
          <w:ilvl w:val="0"/>
          <w:numId w:val="65"/>
        </w:numPr>
        <w:shd w:val="clear" w:color="auto" w:fill="FFFFFF"/>
        <w:jc w:val="both"/>
        <w:rPr>
          <w:rFonts w:ascii="Calibri" w:hAnsi="Calibri" w:cs="Calibri"/>
          <w:sz w:val="22"/>
          <w:szCs w:val="22"/>
        </w:rPr>
      </w:pPr>
      <w:r w:rsidRPr="00693E3E">
        <w:rPr>
          <w:rFonts w:ascii="Calibri" w:hAnsi="Calibri" w:cs="Calibri"/>
          <w:sz w:val="22"/>
          <w:szCs w:val="22"/>
        </w:rPr>
        <w:t xml:space="preserve">Deleži </w:t>
      </w:r>
      <w:r w:rsidR="00723637" w:rsidRPr="00693E3E">
        <w:rPr>
          <w:rFonts w:ascii="Calibri" w:hAnsi="Calibri" w:cs="Calibri"/>
          <w:sz w:val="22"/>
          <w:szCs w:val="22"/>
        </w:rPr>
        <w:t xml:space="preserve">občin soustanoviteljic kot </w:t>
      </w:r>
      <w:r w:rsidRPr="00693E3E">
        <w:rPr>
          <w:rFonts w:ascii="Calibri" w:hAnsi="Calibri" w:cs="Calibri"/>
          <w:sz w:val="22"/>
          <w:szCs w:val="22"/>
        </w:rPr>
        <w:t xml:space="preserve">družbenikov se lahko odsvojijo ali pravno nasledijo. </w:t>
      </w:r>
      <w:r w:rsidR="00990430" w:rsidRPr="00693E3E">
        <w:rPr>
          <w:rFonts w:ascii="Calibri" w:hAnsi="Calibri" w:cs="Calibri"/>
          <w:sz w:val="22"/>
          <w:szCs w:val="22"/>
        </w:rPr>
        <w:t>Občina ustanoviteljica</w:t>
      </w:r>
      <w:r w:rsidRPr="00693E3E">
        <w:rPr>
          <w:rFonts w:ascii="Calibri" w:hAnsi="Calibri" w:cs="Calibri"/>
          <w:sz w:val="22"/>
          <w:szCs w:val="22"/>
        </w:rPr>
        <w:t>, ki namerava od</w:t>
      </w:r>
      <w:r w:rsidR="008D1E6F" w:rsidRPr="00693E3E">
        <w:rPr>
          <w:rFonts w:ascii="Calibri" w:hAnsi="Calibri" w:cs="Calibri"/>
          <w:sz w:val="22"/>
          <w:szCs w:val="22"/>
        </w:rPr>
        <w:t>svojiti</w:t>
      </w:r>
      <w:r w:rsidRPr="00693E3E">
        <w:rPr>
          <w:rFonts w:ascii="Calibri" w:hAnsi="Calibri" w:cs="Calibri"/>
          <w:sz w:val="22"/>
          <w:szCs w:val="22"/>
        </w:rPr>
        <w:t xml:space="preserve"> del ali celotni svoj poslovni dele</w:t>
      </w:r>
      <w:r w:rsidR="00C07A6B" w:rsidRPr="00693E3E">
        <w:rPr>
          <w:rFonts w:ascii="Calibri" w:hAnsi="Calibri" w:cs="Calibri"/>
          <w:sz w:val="22"/>
          <w:szCs w:val="22"/>
        </w:rPr>
        <w:t>ž</w:t>
      </w:r>
      <w:r w:rsidRPr="00693E3E">
        <w:rPr>
          <w:rFonts w:ascii="Calibri" w:hAnsi="Calibri" w:cs="Calibri"/>
          <w:sz w:val="22"/>
          <w:szCs w:val="22"/>
        </w:rPr>
        <w:t xml:space="preserve">, </w:t>
      </w:r>
      <w:r w:rsidR="003002E2" w:rsidRPr="00693E3E">
        <w:rPr>
          <w:rFonts w:ascii="Calibri" w:hAnsi="Calibri" w:cs="Calibri"/>
          <w:sz w:val="22"/>
          <w:szCs w:val="22"/>
        </w:rPr>
        <w:t>mora</w:t>
      </w:r>
      <w:r w:rsidRPr="00693E3E">
        <w:rPr>
          <w:rFonts w:ascii="Calibri" w:hAnsi="Calibri" w:cs="Calibri"/>
          <w:sz w:val="22"/>
          <w:szCs w:val="22"/>
        </w:rPr>
        <w:t xml:space="preserve"> o od</w:t>
      </w:r>
      <w:r w:rsidR="008D1E6F" w:rsidRPr="00693E3E">
        <w:rPr>
          <w:rFonts w:ascii="Calibri" w:hAnsi="Calibri" w:cs="Calibri"/>
          <w:sz w:val="22"/>
          <w:szCs w:val="22"/>
        </w:rPr>
        <w:t>svojitvi</w:t>
      </w:r>
      <w:r w:rsidRPr="00693E3E">
        <w:rPr>
          <w:rFonts w:ascii="Calibri" w:hAnsi="Calibri" w:cs="Calibri"/>
          <w:sz w:val="22"/>
          <w:szCs w:val="22"/>
        </w:rPr>
        <w:t xml:space="preserve"> pisno obvestiti vse družbenike.</w:t>
      </w:r>
      <w:r w:rsidR="00693E3E" w:rsidRPr="00693E3E">
        <w:rPr>
          <w:rFonts w:ascii="Calibri" w:hAnsi="Calibri" w:cs="Calibri"/>
          <w:sz w:val="22"/>
          <w:szCs w:val="22"/>
        </w:rPr>
        <w:t xml:space="preserve"> Pri prodaji poslovnega deleža imajo ostale občine ustanoviteljice predkupno pravico.</w:t>
      </w:r>
    </w:p>
    <w:p w14:paraId="045DD008" w14:textId="77777777" w:rsidR="00EE5A5C" w:rsidRPr="00405657" w:rsidRDefault="00EE5A5C" w:rsidP="00405657">
      <w:pPr>
        <w:pStyle w:val="Odstavekseznama"/>
        <w:shd w:val="clear" w:color="auto" w:fill="FFFFFF"/>
        <w:jc w:val="both"/>
        <w:rPr>
          <w:rFonts w:ascii="Calibri" w:hAnsi="Calibri" w:cs="Calibri"/>
          <w:sz w:val="22"/>
          <w:szCs w:val="22"/>
        </w:rPr>
      </w:pPr>
    </w:p>
    <w:p w14:paraId="1E027A0E" w14:textId="35BB1FAD" w:rsidR="00EE5A5C" w:rsidRDefault="00EE5A5C" w:rsidP="00693E3E">
      <w:pPr>
        <w:pStyle w:val="Odstavekseznama"/>
        <w:numPr>
          <w:ilvl w:val="0"/>
          <w:numId w:val="65"/>
        </w:numPr>
        <w:shd w:val="clear" w:color="auto" w:fill="FFFFFF"/>
        <w:jc w:val="both"/>
        <w:rPr>
          <w:rFonts w:ascii="Calibri" w:hAnsi="Calibri" w:cs="Calibri"/>
          <w:sz w:val="22"/>
          <w:szCs w:val="22"/>
        </w:rPr>
      </w:pPr>
      <w:r w:rsidRPr="00405657">
        <w:rPr>
          <w:rFonts w:ascii="Calibri" w:hAnsi="Calibri" w:cs="Calibri"/>
          <w:sz w:val="22"/>
          <w:szCs w:val="22"/>
        </w:rPr>
        <w:t xml:space="preserve">Če prednostno pravico nakupa uveljavi </w:t>
      </w:r>
      <w:r w:rsidR="00C07A6B">
        <w:rPr>
          <w:rFonts w:ascii="Calibri" w:hAnsi="Calibri" w:cs="Calibri"/>
          <w:sz w:val="22"/>
          <w:szCs w:val="22"/>
        </w:rPr>
        <w:t xml:space="preserve">in izvede nakup </w:t>
      </w:r>
      <w:r w:rsidRPr="00405657">
        <w:rPr>
          <w:rFonts w:ascii="Calibri" w:hAnsi="Calibri" w:cs="Calibri"/>
          <w:sz w:val="22"/>
          <w:szCs w:val="22"/>
        </w:rPr>
        <w:t>ve</w:t>
      </w:r>
      <w:r w:rsidR="0055368D" w:rsidRPr="00405657">
        <w:rPr>
          <w:rFonts w:ascii="Calibri" w:hAnsi="Calibri" w:cs="Calibri"/>
          <w:sz w:val="22"/>
          <w:szCs w:val="22"/>
        </w:rPr>
        <w:t>č</w:t>
      </w:r>
      <w:r w:rsidRPr="00405657">
        <w:rPr>
          <w:rFonts w:ascii="Calibri" w:hAnsi="Calibri" w:cs="Calibri"/>
          <w:sz w:val="22"/>
          <w:szCs w:val="22"/>
        </w:rPr>
        <w:t xml:space="preserve"> </w:t>
      </w:r>
      <w:r w:rsidR="00723637" w:rsidRPr="00405657">
        <w:rPr>
          <w:rFonts w:ascii="Calibri" w:hAnsi="Calibri" w:cs="Calibri"/>
          <w:sz w:val="22"/>
          <w:szCs w:val="22"/>
        </w:rPr>
        <w:t>občin soustanoviteljic</w:t>
      </w:r>
      <w:r w:rsidRPr="00405657">
        <w:rPr>
          <w:rFonts w:ascii="Calibri" w:hAnsi="Calibri" w:cs="Calibri"/>
          <w:sz w:val="22"/>
          <w:szCs w:val="22"/>
        </w:rPr>
        <w:t xml:space="preserve">, </w:t>
      </w:r>
      <w:r w:rsidR="00693E3E">
        <w:rPr>
          <w:rFonts w:ascii="Calibri" w:hAnsi="Calibri" w:cs="Calibri"/>
          <w:sz w:val="22"/>
          <w:szCs w:val="22"/>
        </w:rPr>
        <w:t>le-te pridobijo</w:t>
      </w:r>
      <w:r w:rsidR="00693E3E" w:rsidRPr="00693E3E">
        <w:rPr>
          <w:rFonts w:ascii="Calibri" w:hAnsi="Calibri" w:cs="Calibri"/>
          <w:sz w:val="22"/>
          <w:szCs w:val="22"/>
        </w:rPr>
        <w:t xml:space="preserve"> </w:t>
      </w:r>
      <w:r w:rsidR="00693E3E">
        <w:rPr>
          <w:rFonts w:ascii="Calibri" w:hAnsi="Calibri" w:cs="Calibri"/>
          <w:sz w:val="22"/>
          <w:szCs w:val="22"/>
        </w:rPr>
        <w:t xml:space="preserve">poslovni delež </w:t>
      </w:r>
      <w:r w:rsidR="00693E3E" w:rsidRPr="00693E3E">
        <w:rPr>
          <w:rFonts w:ascii="Calibri" w:hAnsi="Calibri" w:cs="Calibri"/>
          <w:sz w:val="22"/>
          <w:szCs w:val="22"/>
        </w:rPr>
        <w:t>v sorazmernem delu glede na obstoječe poslovne deleže</w:t>
      </w:r>
      <w:r w:rsidR="0055368D" w:rsidRPr="00405657">
        <w:rPr>
          <w:rFonts w:ascii="Calibri" w:hAnsi="Calibri" w:cs="Calibri"/>
          <w:sz w:val="22"/>
          <w:szCs w:val="22"/>
        </w:rPr>
        <w:t>.</w:t>
      </w:r>
      <w:r w:rsidR="0055368D" w:rsidRPr="009C0DDC">
        <w:rPr>
          <w:rFonts w:ascii="Calibri" w:hAnsi="Calibri" w:cs="Calibri"/>
          <w:sz w:val="22"/>
          <w:szCs w:val="22"/>
        </w:rPr>
        <w:t xml:space="preserve"> </w:t>
      </w:r>
      <w:r w:rsidR="0055368D" w:rsidRPr="00405657">
        <w:rPr>
          <w:rFonts w:ascii="Calibri" w:hAnsi="Calibri" w:cs="Calibri"/>
          <w:sz w:val="22"/>
          <w:szCs w:val="22"/>
        </w:rPr>
        <w:t xml:space="preserve"> </w:t>
      </w:r>
    </w:p>
    <w:p w14:paraId="0FC21E77" w14:textId="77777777" w:rsidR="00B41C44" w:rsidRPr="00405657" w:rsidRDefault="00B41C44" w:rsidP="00693E3E">
      <w:pPr>
        <w:pStyle w:val="Odstavekseznama"/>
        <w:numPr>
          <w:ilvl w:val="0"/>
          <w:numId w:val="65"/>
        </w:numPr>
        <w:shd w:val="clear" w:color="auto" w:fill="FFFFFF"/>
        <w:jc w:val="both"/>
        <w:rPr>
          <w:rFonts w:ascii="Calibri" w:hAnsi="Calibri" w:cs="Calibri"/>
          <w:sz w:val="22"/>
          <w:szCs w:val="22"/>
        </w:rPr>
      </w:pPr>
      <w:r>
        <w:rPr>
          <w:rFonts w:ascii="Calibri" w:hAnsi="Calibri" w:cs="Calibri"/>
          <w:sz w:val="22"/>
          <w:szCs w:val="22"/>
        </w:rPr>
        <w:t>Z</w:t>
      </w:r>
      <w:r w:rsidRPr="00B41C44">
        <w:rPr>
          <w:rFonts w:ascii="Calibri" w:hAnsi="Calibri" w:cs="Calibri"/>
          <w:sz w:val="22"/>
          <w:szCs w:val="22"/>
        </w:rPr>
        <w:t xml:space="preserve">a odsvojitev poslovnega deleža osebam, ki niso družbeniki, </w:t>
      </w:r>
      <w:r>
        <w:rPr>
          <w:rFonts w:ascii="Calibri" w:hAnsi="Calibri" w:cs="Calibri"/>
          <w:sz w:val="22"/>
          <w:szCs w:val="22"/>
        </w:rPr>
        <w:t xml:space="preserve">je </w:t>
      </w:r>
      <w:r w:rsidRPr="00B41C44">
        <w:rPr>
          <w:rFonts w:ascii="Calibri" w:hAnsi="Calibri" w:cs="Calibri"/>
          <w:sz w:val="22"/>
          <w:szCs w:val="22"/>
        </w:rPr>
        <w:t>potrebno soglasje vseh družbenikov</w:t>
      </w:r>
      <w:r>
        <w:rPr>
          <w:rFonts w:ascii="Calibri" w:hAnsi="Calibri" w:cs="Calibri"/>
          <w:sz w:val="22"/>
          <w:szCs w:val="22"/>
        </w:rPr>
        <w:t>.</w:t>
      </w:r>
    </w:p>
    <w:p w14:paraId="25177574" w14:textId="77777777" w:rsidR="002F01D0" w:rsidRPr="00BF0805" w:rsidRDefault="002F01D0" w:rsidP="002F01D0">
      <w:pPr>
        <w:shd w:val="clear" w:color="auto" w:fill="FFFFFF"/>
        <w:spacing w:after="0" w:line="240" w:lineRule="auto"/>
        <w:jc w:val="both"/>
        <w:rPr>
          <w:rFonts w:ascii="Calibri" w:eastAsia="Times New Roman" w:hAnsi="Calibri" w:cs="Calibri"/>
          <w:lang w:eastAsia="sl-SI"/>
        </w:rPr>
      </w:pPr>
    </w:p>
    <w:p w14:paraId="10019BCA" w14:textId="77777777" w:rsidR="00487AF9" w:rsidRDefault="00487AF9" w:rsidP="004F3464">
      <w:pPr>
        <w:shd w:val="clear" w:color="auto" w:fill="FFFFFF"/>
        <w:spacing w:after="0" w:line="240" w:lineRule="auto"/>
        <w:jc w:val="both"/>
        <w:rPr>
          <w:rFonts w:ascii="Calibri" w:eastAsia="Times New Roman" w:hAnsi="Calibri" w:cs="Calibri"/>
          <w:lang w:eastAsia="sl-SI"/>
        </w:rPr>
      </w:pPr>
    </w:p>
    <w:p w14:paraId="28C25426" w14:textId="77777777" w:rsidR="00B573CD" w:rsidRPr="00875EEA" w:rsidRDefault="00B573CD" w:rsidP="00B573CD">
      <w:pPr>
        <w:shd w:val="clear" w:color="auto" w:fill="FFFFFF"/>
        <w:spacing w:after="0" w:line="240" w:lineRule="auto"/>
        <w:rPr>
          <w:rFonts w:ascii="Calibri" w:eastAsia="Times New Roman" w:hAnsi="Calibri" w:cs="Calibri"/>
          <w:b/>
          <w:bCs/>
          <w:lang w:eastAsia="sl-SI"/>
        </w:rPr>
      </w:pPr>
      <w:r w:rsidRPr="00875EEA">
        <w:rPr>
          <w:rFonts w:ascii="Calibri" w:eastAsia="Times New Roman" w:hAnsi="Calibri" w:cs="Calibri"/>
          <w:b/>
          <w:bCs/>
          <w:lang w:eastAsia="sl-SI"/>
        </w:rPr>
        <w:t xml:space="preserve">OBRAZLOŽITEV: </w:t>
      </w:r>
    </w:p>
    <w:p w14:paraId="4222FF62" w14:textId="77777777" w:rsidR="00AF72C8" w:rsidRPr="00875EEA" w:rsidRDefault="00AF72C8" w:rsidP="00B573CD">
      <w:pPr>
        <w:shd w:val="clear" w:color="auto" w:fill="FFFFFF"/>
        <w:spacing w:after="0" w:line="240" w:lineRule="auto"/>
        <w:rPr>
          <w:rFonts w:ascii="Calibri" w:eastAsia="Times New Roman" w:hAnsi="Calibri" w:cs="Calibri"/>
          <w:i/>
          <w:iCs/>
          <w:lang w:eastAsia="sl-SI"/>
        </w:rPr>
      </w:pPr>
    </w:p>
    <w:p w14:paraId="53AC3AAD" w14:textId="77777777" w:rsidR="00B573CD" w:rsidRPr="00875EEA" w:rsidRDefault="00AF72C8" w:rsidP="00AF72C8">
      <w:pPr>
        <w:shd w:val="clear" w:color="auto" w:fill="FFFFFF"/>
        <w:spacing w:after="0" w:line="240" w:lineRule="auto"/>
        <w:jc w:val="both"/>
        <w:rPr>
          <w:rFonts w:ascii="Calibri" w:eastAsia="Times New Roman" w:hAnsi="Calibri" w:cs="Calibri"/>
          <w:i/>
          <w:iCs/>
          <w:lang w:eastAsia="sl-SI"/>
        </w:rPr>
      </w:pPr>
      <w:r w:rsidRPr="00875EEA">
        <w:rPr>
          <w:rFonts w:ascii="Calibri" w:eastAsia="Times New Roman" w:hAnsi="Calibri" w:cs="Calibri"/>
          <w:i/>
          <w:iCs/>
          <w:lang w:eastAsia="sl-SI"/>
        </w:rPr>
        <w:t>Predmetna določba je v skladu z 481. členom ZGD-1, ki določa, da se poslovni deleži lahko odsvojijo in dedujejo. Četrti odstavek 481. člena ZGD-1 določa, da če z družbeno pogodbo ni določeno drugače, imajo družbeniki pod enakimi pogoji pri nakupu poslovnega deleža prednost pred drugimi osebami. Peti odstavek 481. člena ZGD-1 pa določa, da mora družbenik, ki namerava prodati svoj poslovni delež, druge družbenike pisno obvestiti o nameravani prodaji in pogojih prodaje ter jih pozvati, da mu morebitni kupec sporoči svojo pripravljenost za nakup v enem mesecu od prejema obvestila. Nadalje šesti odstavek 481. člena ZGD-1 določa, da če je več družbenikov pripravljenih kupiti poslovni delež, postanejo imetniki prodanega deleža vsi kupci skupaj. V sedmem odstavku 481. člena ZGD-1 pa je opredeljeno, da lahko družbena pogodba določi, da je za odsvojitev poslovnega deleža osebam, ki niso družbeniki, potrebno soglasje večine ali vseh družbenikov, in določi pogoje za izdajo soglasja. Osmi odstavek 481. člena ZGD-1 pa določa, da če nobeden od družbenikov ni pripravljen kupiti poslovnega deleža in družbeniki niso dali soglasja za prodajo poslovnega deleža osebi, ki ni družbenik, lahko družbenik izstopi iz družbe.</w:t>
      </w:r>
    </w:p>
    <w:p w14:paraId="1153E427" w14:textId="77777777" w:rsidR="00AF72C8" w:rsidRPr="00875EEA" w:rsidRDefault="00AF72C8" w:rsidP="00AF72C8">
      <w:pPr>
        <w:shd w:val="clear" w:color="auto" w:fill="FFFFFF"/>
        <w:spacing w:after="0" w:line="240" w:lineRule="auto"/>
        <w:jc w:val="both"/>
        <w:rPr>
          <w:rFonts w:ascii="Calibri" w:eastAsia="Times New Roman" w:hAnsi="Calibri" w:cs="Calibri"/>
          <w:i/>
          <w:iCs/>
          <w:lang w:eastAsia="sl-SI"/>
        </w:rPr>
      </w:pPr>
    </w:p>
    <w:p w14:paraId="5A6475D2" w14:textId="77777777" w:rsidR="00AF72C8" w:rsidRDefault="00AF72C8" w:rsidP="00AF72C8">
      <w:pPr>
        <w:shd w:val="clear" w:color="auto" w:fill="FFFFFF"/>
        <w:spacing w:after="0" w:line="240" w:lineRule="auto"/>
        <w:jc w:val="both"/>
        <w:rPr>
          <w:rFonts w:ascii="Calibri" w:eastAsia="Times New Roman" w:hAnsi="Calibri" w:cs="Calibri"/>
          <w:i/>
          <w:iCs/>
          <w:color w:val="538135" w:themeColor="accent6" w:themeShade="BF"/>
          <w:lang w:eastAsia="sl-SI"/>
        </w:rPr>
      </w:pPr>
      <w:r w:rsidRPr="00875EEA">
        <w:rPr>
          <w:rFonts w:ascii="Calibri" w:eastAsia="Times New Roman" w:hAnsi="Calibri" w:cs="Calibri"/>
          <w:i/>
          <w:iCs/>
          <w:lang w:eastAsia="sl-SI"/>
        </w:rPr>
        <w:t>Skladno s to ureditvijo so v 20. členu Odloka urejena vprašanja, ki jih ZGD-1 ne ureja. Tako je v drugem in tretjem odstavku tega člena določeno, da če prednostno pravico nakupa uveljavi več občin soustanoviteljic, postanejo imetniki prodanega deleža vsi kupci skupaj v sorazmernem delu glede na obstoječe poslovne deleže. Za odsvojitev poslovnega deleža osebam, ki niso družbeniki, pa je potrebno soglasje vseh družbenikov</w:t>
      </w:r>
      <w:r w:rsidRPr="00AF72C8">
        <w:rPr>
          <w:rFonts w:ascii="Calibri" w:eastAsia="Times New Roman" w:hAnsi="Calibri" w:cs="Calibri"/>
          <w:i/>
          <w:iCs/>
          <w:color w:val="538135" w:themeColor="accent6" w:themeShade="BF"/>
          <w:lang w:eastAsia="sl-SI"/>
        </w:rPr>
        <w:t>.</w:t>
      </w:r>
    </w:p>
    <w:p w14:paraId="5B08E855" w14:textId="77777777" w:rsidR="00AF72C8" w:rsidRPr="009B2885" w:rsidRDefault="00AF72C8" w:rsidP="004F3464">
      <w:pPr>
        <w:shd w:val="clear" w:color="auto" w:fill="FFFFFF"/>
        <w:spacing w:after="0" w:line="240" w:lineRule="auto"/>
        <w:jc w:val="both"/>
        <w:rPr>
          <w:rFonts w:ascii="Calibri" w:eastAsia="Times New Roman" w:hAnsi="Calibri" w:cs="Calibri"/>
          <w:color w:val="0070C0"/>
          <w:lang w:eastAsia="sl-SI"/>
        </w:rPr>
      </w:pPr>
    </w:p>
    <w:p w14:paraId="7FC5E60F" w14:textId="77777777" w:rsidR="00844496" w:rsidRPr="00B50B3F" w:rsidRDefault="00B50B3F" w:rsidP="00B50B3F">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V</w:t>
      </w:r>
      <w:r w:rsidR="009F50EF">
        <w:rPr>
          <w:rFonts w:ascii="Calibri" w:eastAsia="Times New Roman" w:hAnsi="Calibri" w:cs="Calibri"/>
          <w:b/>
          <w:bCs/>
          <w:lang w:eastAsia="sl-SI"/>
        </w:rPr>
        <w:t>III</w:t>
      </w:r>
      <w:r w:rsidR="00844496" w:rsidRPr="00B50B3F">
        <w:rPr>
          <w:rFonts w:ascii="Calibri" w:eastAsia="Times New Roman" w:hAnsi="Calibri" w:cs="Calibri"/>
          <w:b/>
          <w:bCs/>
          <w:lang w:eastAsia="sl-SI"/>
        </w:rPr>
        <w:t>. PRENEHANJE POSLOVNEGA DELE</w:t>
      </w:r>
      <w:r w:rsidR="00213059">
        <w:rPr>
          <w:rFonts w:ascii="Calibri" w:eastAsia="Times New Roman" w:hAnsi="Calibri" w:cs="Calibri"/>
          <w:b/>
          <w:bCs/>
          <w:lang w:eastAsia="sl-SI"/>
        </w:rPr>
        <w:t>Ž</w:t>
      </w:r>
      <w:r w:rsidR="00844496" w:rsidRPr="00B50B3F">
        <w:rPr>
          <w:rFonts w:ascii="Calibri" w:eastAsia="Times New Roman" w:hAnsi="Calibri" w:cs="Calibri"/>
          <w:b/>
          <w:bCs/>
          <w:lang w:eastAsia="sl-SI"/>
        </w:rPr>
        <w:t>A ZARADI IZSTOPA OZIROMA</w:t>
      </w:r>
      <w:r w:rsidRPr="00B50B3F">
        <w:rPr>
          <w:rFonts w:ascii="Calibri" w:eastAsia="Times New Roman" w:hAnsi="Calibri" w:cs="Calibri"/>
          <w:b/>
          <w:bCs/>
          <w:lang w:eastAsia="sl-SI"/>
        </w:rPr>
        <w:t xml:space="preserve"> </w:t>
      </w:r>
      <w:r w:rsidR="00844496" w:rsidRPr="00B50B3F">
        <w:rPr>
          <w:rFonts w:ascii="Calibri" w:eastAsia="Times New Roman" w:hAnsi="Calibri" w:cs="Calibri"/>
          <w:b/>
          <w:bCs/>
          <w:lang w:eastAsia="sl-SI"/>
        </w:rPr>
        <w:t>IZKLJU</w:t>
      </w:r>
      <w:r w:rsidRPr="00B50B3F">
        <w:rPr>
          <w:rFonts w:ascii="Calibri" w:eastAsia="Times New Roman" w:hAnsi="Calibri" w:cs="Calibri"/>
          <w:b/>
          <w:bCs/>
          <w:lang w:eastAsia="sl-SI"/>
        </w:rPr>
        <w:t>Č</w:t>
      </w:r>
      <w:r w:rsidR="00844496" w:rsidRPr="00B50B3F">
        <w:rPr>
          <w:rFonts w:ascii="Calibri" w:eastAsia="Times New Roman" w:hAnsi="Calibri" w:cs="Calibri"/>
          <w:b/>
          <w:bCs/>
          <w:lang w:eastAsia="sl-SI"/>
        </w:rPr>
        <w:t xml:space="preserve">ITVE </w:t>
      </w:r>
      <w:r w:rsidRPr="00B50B3F">
        <w:rPr>
          <w:rFonts w:ascii="Calibri" w:eastAsia="Times New Roman" w:hAnsi="Calibri" w:cs="Calibri"/>
          <w:b/>
          <w:bCs/>
          <w:lang w:eastAsia="sl-SI"/>
        </w:rPr>
        <w:t>OBČINE USTANOVITELJICE</w:t>
      </w:r>
    </w:p>
    <w:p w14:paraId="6617BDD7" w14:textId="77777777" w:rsidR="00B50B3F" w:rsidRPr="00463BA2" w:rsidRDefault="00B50B3F" w:rsidP="00844496">
      <w:pPr>
        <w:shd w:val="clear" w:color="auto" w:fill="FFFFFF"/>
        <w:spacing w:after="0" w:line="240" w:lineRule="auto"/>
        <w:jc w:val="both"/>
        <w:rPr>
          <w:rFonts w:ascii="Calibri" w:eastAsia="Times New Roman" w:hAnsi="Calibri" w:cs="Calibri"/>
          <w:highlight w:val="yellow"/>
          <w:lang w:eastAsia="sl-SI"/>
        </w:rPr>
      </w:pPr>
    </w:p>
    <w:p w14:paraId="37DACCA1" w14:textId="77777777" w:rsidR="00844496" w:rsidRPr="00213059" w:rsidRDefault="00844496" w:rsidP="00213059">
      <w:pPr>
        <w:shd w:val="clear" w:color="auto" w:fill="FFFFFF"/>
        <w:spacing w:after="0" w:line="240" w:lineRule="auto"/>
        <w:jc w:val="center"/>
        <w:rPr>
          <w:rFonts w:ascii="Calibri" w:eastAsia="Times New Roman" w:hAnsi="Calibri" w:cs="Calibri"/>
          <w:b/>
          <w:bCs/>
          <w:lang w:eastAsia="sl-SI"/>
        </w:rPr>
      </w:pPr>
      <w:r w:rsidRPr="00213059">
        <w:rPr>
          <w:rFonts w:ascii="Calibri" w:eastAsia="Times New Roman" w:hAnsi="Calibri" w:cs="Calibri"/>
          <w:b/>
          <w:bCs/>
          <w:lang w:eastAsia="sl-SI"/>
        </w:rPr>
        <w:t>2</w:t>
      </w:r>
      <w:r w:rsidR="00B1131B">
        <w:rPr>
          <w:rFonts w:ascii="Calibri" w:eastAsia="Times New Roman" w:hAnsi="Calibri" w:cs="Calibri"/>
          <w:b/>
          <w:bCs/>
          <w:lang w:eastAsia="sl-SI"/>
        </w:rPr>
        <w:t>1</w:t>
      </w:r>
      <w:r w:rsidRPr="00213059">
        <w:rPr>
          <w:rFonts w:ascii="Calibri" w:eastAsia="Times New Roman" w:hAnsi="Calibri" w:cs="Calibri"/>
          <w:b/>
          <w:bCs/>
          <w:lang w:eastAsia="sl-SI"/>
        </w:rPr>
        <w:t xml:space="preserve">. </w:t>
      </w:r>
      <w:r w:rsidR="00213059">
        <w:rPr>
          <w:rFonts w:ascii="Calibri" w:eastAsia="Times New Roman" w:hAnsi="Calibri" w:cs="Calibri"/>
          <w:b/>
          <w:bCs/>
          <w:lang w:eastAsia="sl-SI"/>
        </w:rPr>
        <w:t>č</w:t>
      </w:r>
      <w:r w:rsidRPr="00213059">
        <w:rPr>
          <w:rFonts w:ascii="Calibri" w:eastAsia="Times New Roman" w:hAnsi="Calibri" w:cs="Calibri"/>
          <w:b/>
          <w:bCs/>
          <w:lang w:eastAsia="sl-SI"/>
        </w:rPr>
        <w:t>len</w:t>
      </w:r>
    </w:p>
    <w:p w14:paraId="5FE90910" w14:textId="77777777" w:rsidR="00213059" w:rsidRPr="00213059" w:rsidRDefault="00213059" w:rsidP="00213059">
      <w:pPr>
        <w:shd w:val="clear" w:color="auto" w:fill="FFFFFF"/>
        <w:spacing w:after="0" w:line="240" w:lineRule="auto"/>
        <w:jc w:val="center"/>
        <w:rPr>
          <w:rFonts w:ascii="Calibri" w:eastAsia="Times New Roman" w:hAnsi="Calibri" w:cs="Calibri"/>
          <w:b/>
          <w:bCs/>
          <w:lang w:eastAsia="sl-SI"/>
        </w:rPr>
      </w:pPr>
      <w:r w:rsidRPr="00A739D2">
        <w:rPr>
          <w:rFonts w:ascii="Calibri" w:eastAsia="Times New Roman" w:hAnsi="Calibri" w:cs="Calibri"/>
          <w:b/>
          <w:bCs/>
          <w:lang w:eastAsia="sl-SI"/>
        </w:rPr>
        <w:t>Prenehanje poslovnega deleža</w:t>
      </w:r>
      <w:r w:rsidR="00A739D2" w:rsidRPr="00A739D2">
        <w:rPr>
          <w:rFonts w:ascii="Calibri" w:eastAsia="Times New Roman" w:hAnsi="Calibri" w:cs="Calibri"/>
          <w:b/>
          <w:bCs/>
          <w:lang w:eastAsia="sl-SI"/>
        </w:rPr>
        <w:t xml:space="preserve"> občini ustanoviteljici</w:t>
      </w:r>
    </w:p>
    <w:p w14:paraId="0A0D9D15" w14:textId="77777777" w:rsidR="00A739D2" w:rsidRDefault="00A739D2" w:rsidP="00844496">
      <w:pPr>
        <w:shd w:val="clear" w:color="auto" w:fill="FFFFFF"/>
        <w:spacing w:after="0" w:line="240" w:lineRule="auto"/>
        <w:jc w:val="both"/>
        <w:rPr>
          <w:rFonts w:ascii="Calibri" w:eastAsia="Times New Roman" w:hAnsi="Calibri" w:cs="Calibri"/>
          <w:lang w:eastAsia="sl-SI"/>
        </w:rPr>
      </w:pPr>
    </w:p>
    <w:p w14:paraId="474FE22E" w14:textId="77777777" w:rsidR="00A739D2" w:rsidRPr="005B7C0E" w:rsidRDefault="00844496" w:rsidP="00F50660">
      <w:pPr>
        <w:pStyle w:val="Odstavekseznama"/>
        <w:numPr>
          <w:ilvl w:val="0"/>
          <w:numId w:val="39"/>
        </w:numPr>
        <w:shd w:val="clear" w:color="auto" w:fill="FFFFFF"/>
        <w:jc w:val="both"/>
        <w:rPr>
          <w:rFonts w:ascii="Calibri" w:hAnsi="Calibri" w:cs="Calibri"/>
          <w:sz w:val="22"/>
          <w:szCs w:val="22"/>
        </w:rPr>
      </w:pPr>
      <w:r w:rsidRPr="005B7C0E">
        <w:rPr>
          <w:rFonts w:ascii="Calibri" w:hAnsi="Calibri" w:cs="Calibri"/>
          <w:sz w:val="22"/>
          <w:szCs w:val="22"/>
        </w:rPr>
        <w:t xml:space="preserve">Z enostranskim izstopom </w:t>
      </w:r>
      <w:r w:rsidR="00531ADA">
        <w:rPr>
          <w:rFonts w:ascii="Calibri" w:hAnsi="Calibri" w:cs="Calibri"/>
          <w:sz w:val="22"/>
          <w:szCs w:val="22"/>
        </w:rPr>
        <w:t>ali</w:t>
      </w:r>
      <w:r w:rsidRPr="005B7C0E">
        <w:rPr>
          <w:rFonts w:ascii="Calibri" w:hAnsi="Calibri" w:cs="Calibri"/>
          <w:sz w:val="22"/>
          <w:szCs w:val="22"/>
        </w:rPr>
        <w:t xml:space="preserve"> z izklju</w:t>
      </w:r>
      <w:r w:rsidR="00A739D2" w:rsidRPr="005B7C0E">
        <w:rPr>
          <w:rFonts w:ascii="Calibri" w:hAnsi="Calibri" w:cs="Calibri"/>
          <w:sz w:val="22"/>
          <w:szCs w:val="22"/>
        </w:rPr>
        <w:t>č</w:t>
      </w:r>
      <w:r w:rsidRPr="005B7C0E">
        <w:rPr>
          <w:rFonts w:ascii="Calibri" w:hAnsi="Calibri" w:cs="Calibri"/>
          <w:sz w:val="22"/>
          <w:szCs w:val="22"/>
        </w:rPr>
        <w:t xml:space="preserve">itvijo </w:t>
      </w:r>
      <w:r w:rsidR="00723637" w:rsidRPr="005B7C0E">
        <w:rPr>
          <w:rFonts w:ascii="Calibri" w:hAnsi="Calibri" w:cs="Calibri"/>
          <w:sz w:val="22"/>
          <w:szCs w:val="22"/>
        </w:rPr>
        <w:t>občine ustanoviteljice</w:t>
      </w:r>
      <w:r w:rsidRPr="005B7C0E">
        <w:rPr>
          <w:rFonts w:ascii="Calibri" w:hAnsi="Calibri" w:cs="Calibri"/>
          <w:sz w:val="22"/>
          <w:szCs w:val="22"/>
        </w:rPr>
        <w:t xml:space="preserve"> preneha poslovni dele</w:t>
      </w:r>
      <w:r w:rsidR="00A739D2" w:rsidRPr="005B7C0E">
        <w:rPr>
          <w:rFonts w:ascii="Calibri" w:hAnsi="Calibri" w:cs="Calibri"/>
          <w:sz w:val="22"/>
          <w:szCs w:val="22"/>
        </w:rPr>
        <w:t>ž</w:t>
      </w:r>
      <w:r w:rsidRPr="005B7C0E">
        <w:rPr>
          <w:rFonts w:ascii="Calibri" w:hAnsi="Calibri" w:cs="Calibri"/>
          <w:sz w:val="22"/>
          <w:szCs w:val="22"/>
        </w:rPr>
        <w:t xml:space="preserve"> te</w:t>
      </w:r>
      <w:r w:rsidR="00723637" w:rsidRPr="005B7C0E">
        <w:rPr>
          <w:rFonts w:ascii="Calibri" w:hAnsi="Calibri" w:cs="Calibri"/>
          <w:sz w:val="22"/>
          <w:szCs w:val="22"/>
        </w:rPr>
        <w:t xml:space="preserve"> obč</w:t>
      </w:r>
      <w:r w:rsidRPr="005B7C0E">
        <w:rPr>
          <w:rFonts w:ascii="Calibri" w:hAnsi="Calibri" w:cs="Calibri"/>
          <w:sz w:val="22"/>
          <w:szCs w:val="22"/>
        </w:rPr>
        <w:t>in</w:t>
      </w:r>
      <w:r w:rsidR="00723637" w:rsidRPr="005B7C0E">
        <w:rPr>
          <w:rFonts w:ascii="Calibri" w:hAnsi="Calibri" w:cs="Calibri"/>
          <w:sz w:val="22"/>
          <w:szCs w:val="22"/>
        </w:rPr>
        <w:t xml:space="preserve">e in </w:t>
      </w:r>
      <w:r w:rsidRPr="005B7C0E">
        <w:rPr>
          <w:rFonts w:ascii="Calibri" w:hAnsi="Calibri" w:cs="Calibri"/>
          <w:sz w:val="22"/>
          <w:szCs w:val="22"/>
        </w:rPr>
        <w:t xml:space="preserve">vse s tem </w:t>
      </w:r>
      <w:r w:rsidR="00A739D2" w:rsidRPr="005B7C0E">
        <w:rPr>
          <w:rFonts w:ascii="Calibri" w:hAnsi="Calibri" w:cs="Calibri"/>
          <w:sz w:val="22"/>
          <w:szCs w:val="22"/>
        </w:rPr>
        <w:t>deležem</w:t>
      </w:r>
      <w:r w:rsidRPr="005B7C0E">
        <w:rPr>
          <w:rFonts w:ascii="Calibri" w:hAnsi="Calibri" w:cs="Calibri"/>
          <w:sz w:val="22"/>
          <w:szCs w:val="22"/>
        </w:rPr>
        <w:t xml:space="preserve"> povezane pravice in obveznosti.</w:t>
      </w:r>
    </w:p>
    <w:p w14:paraId="5EA4D759" w14:textId="77777777" w:rsidR="00844496" w:rsidRPr="005B7C0E" w:rsidRDefault="00844496" w:rsidP="005B7C0E">
      <w:pPr>
        <w:pStyle w:val="Odstavekseznama"/>
        <w:shd w:val="clear" w:color="auto" w:fill="FFFFFF"/>
        <w:jc w:val="both"/>
        <w:rPr>
          <w:rFonts w:ascii="Calibri" w:hAnsi="Calibri" w:cs="Calibri"/>
          <w:sz w:val="22"/>
          <w:szCs w:val="22"/>
        </w:rPr>
      </w:pPr>
    </w:p>
    <w:p w14:paraId="74E66CF6" w14:textId="77777777" w:rsidR="00A739D2" w:rsidRPr="005B7C0E" w:rsidRDefault="00B264C4" w:rsidP="00F50660">
      <w:pPr>
        <w:pStyle w:val="Odstavekseznama"/>
        <w:numPr>
          <w:ilvl w:val="0"/>
          <w:numId w:val="39"/>
        </w:numPr>
        <w:shd w:val="clear" w:color="auto" w:fill="FFFFFF"/>
        <w:jc w:val="both"/>
        <w:rPr>
          <w:rFonts w:ascii="Calibri" w:hAnsi="Calibri" w:cs="Calibri"/>
          <w:sz w:val="22"/>
          <w:szCs w:val="22"/>
        </w:rPr>
      </w:pPr>
      <w:r w:rsidRPr="005B7C0E">
        <w:rPr>
          <w:rFonts w:ascii="Calibri" w:hAnsi="Calibri" w:cs="Calibri"/>
          <w:sz w:val="22"/>
          <w:szCs w:val="22"/>
        </w:rPr>
        <w:t>Občina ustanoviteljica</w:t>
      </w:r>
      <w:r w:rsidR="001812E3" w:rsidRPr="005B7C0E">
        <w:rPr>
          <w:rFonts w:ascii="Calibri" w:hAnsi="Calibri" w:cs="Calibri"/>
          <w:sz w:val="22"/>
          <w:szCs w:val="22"/>
        </w:rPr>
        <w:t>, ki je izstopil</w:t>
      </w:r>
      <w:r w:rsidRPr="005B7C0E">
        <w:rPr>
          <w:rFonts w:ascii="Calibri" w:hAnsi="Calibri" w:cs="Calibri"/>
          <w:sz w:val="22"/>
          <w:szCs w:val="22"/>
        </w:rPr>
        <w:t>a</w:t>
      </w:r>
      <w:r w:rsidR="001812E3" w:rsidRPr="005B7C0E">
        <w:rPr>
          <w:rFonts w:ascii="Calibri" w:hAnsi="Calibri" w:cs="Calibri"/>
          <w:sz w:val="22"/>
          <w:szCs w:val="22"/>
        </w:rPr>
        <w:t xml:space="preserve"> iz </w:t>
      </w:r>
      <w:r w:rsidR="00A739D2" w:rsidRPr="005B7C0E">
        <w:rPr>
          <w:rFonts w:ascii="Calibri" w:hAnsi="Calibri" w:cs="Calibri"/>
          <w:sz w:val="22"/>
          <w:szCs w:val="22"/>
        </w:rPr>
        <w:t>družbe</w:t>
      </w:r>
      <w:r w:rsidR="001812E3" w:rsidRPr="005B7C0E">
        <w:rPr>
          <w:rFonts w:ascii="Calibri" w:hAnsi="Calibri" w:cs="Calibri"/>
          <w:sz w:val="22"/>
          <w:szCs w:val="22"/>
        </w:rPr>
        <w:t>, ali je bil</w:t>
      </w:r>
      <w:r w:rsidRPr="005B7C0E">
        <w:rPr>
          <w:rFonts w:ascii="Calibri" w:hAnsi="Calibri" w:cs="Calibri"/>
          <w:sz w:val="22"/>
          <w:szCs w:val="22"/>
        </w:rPr>
        <w:t>a</w:t>
      </w:r>
      <w:r w:rsidR="001812E3" w:rsidRPr="005B7C0E">
        <w:rPr>
          <w:rFonts w:ascii="Calibri" w:hAnsi="Calibri" w:cs="Calibri"/>
          <w:sz w:val="22"/>
          <w:szCs w:val="22"/>
        </w:rPr>
        <w:t xml:space="preserve"> iz </w:t>
      </w:r>
      <w:r w:rsidR="00A739D2" w:rsidRPr="005B7C0E">
        <w:rPr>
          <w:rFonts w:ascii="Calibri" w:hAnsi="Calibri" w:cs="Calibri"/>
          <w:sz w:val="22"/>
          <w:szCs w:val="22"/>
        </w:rPr>
        <w:t>družbe</w:t>
      </w:r>
      <w:r w:rsidR="001812E3" w:rsidRPr="005B7C0E">
        <w:rPr>
          <w:rFonts w:ascii="Calibri" w:hAnsi="Calibri" w:cs="Calibri"/>
          <w:sz w:val="22"/>
          <w:szCs w:val="22"/>
        </w:rPr>
        <w:t xml:space="preserve"> </w:t>
      </w:r>
      <w:r w:rsidR="00A739D2" w:rsidRPr="005B7C0E">
        <w:rPr>
          <w:rFonts w:ascii="Calibri" w:hAnsi="Calibri" w:cs="Calibri"/>
          <w:sz w:val="22"/>
          <w:szCs w:val="22"/>
        </w:rPr>
        <w:t>izključen</w:t>
      </w:r>
      <w:r w:rsidR="006C0923">
        <w:rPr>
          <w:rFonts w:ascii="Calibri" w:hAnsi="Calibri" w:cs="Calibri"/>
          <w:sz w:val="22"/>
          <w:szCs w:val="22"/>
        </w:rPr>
        <w:t>a</w:t>
      </w:r>
      <w:r w:rsidR="001812E3" w:rsidRPr="005B7C0E">
        <w:rPr>
          <w:rFonts w:ascii="Calibri" w:hAnsi="Calibri" w:cs="Calibri"/>
          <w:sz w:val="22"/>
          <w:szCs w:val="22"/>
        </w:rPr>
        <w:t xml:space="preserve">, ima pravico do </w:t>
      </w:r>
      <w:r w:rsidR="00A739D2" w:rsidRPr="005B7C0E">
        <w:rPr>
          <w:rFonts w:ascii="Calibri" w:hAnsi="Calibri" w:cs="Calibri"/>
          <w:sz w:val="22"/>
          <w:szCs w:val="22"/>
        </w:rPr>
        <w:t>izplačila</w:t>
      </w:r>
      <w:r w:rsidR="001812E3" w:rsidRPr="005B7C0E">
        <w:rPr>
          <w:rFonts w:ascii="Calibri" w:hAnsi="Calibri" w:cs="Calibri"/>
          <w:sz w:val="22"/>
          <w:szCs w:val="22"/>
        </w:rPr>
        <w:t xml:space="preserve"> v</w:t>
      </w:r>
      <w:r w:rsidR="00A739D2" w:rsidRPr="005B7C0E">
        <w:rPr>
          <w:rFonts w:ascii="Calibri" w:hAnsi="Calibri" w:cs="Calibri"/>
          <w:sz w:val="22"/>
          <w:szCs w:val="22"/>
        </w:rPr>
        <w:t xml:space="preserve"> </w:t>
      </w:r>
      <w:r w:rsidR="001812E3" w:rsidRPr="005B7C0E">
        <w:rPr>
          <w:rFonts w:ascii="Calibri" w:hAnsi="Calibri" w:cs="Calibri"/>
          <w:sz w:val="22"/>
          <w:szCs w:val="22"/>
        </w:rPr>
        <w:t>vi</w:t>
      </w:r>
      <w:r w:rsidR="00A739D2" w:rsidRPr="005B7C0E">
        <w:rPr>
          <w:rFonts w:ascii="Calibri" w:hAnsi="Calibri" w:cs="Calibri"/>
          <w:sz w:val="22"/>
          <w:szCs w:val="22"/>
        </w:rPr>
        <w:t>š</w:t>
      </w:r>
      <w:r w:rsidR="001812E3" w:rsidRPr="005B7C0E">
        <w:rPr>
          <w:rFonts w:ascii="Calibri" w:hAnsi="Calibri" w:cs="Calibri"/>
          <w:sz w:val="22"/>
          <w:szCs w:val="22"/>
        </w:rPr>
        <w:t xml:space="preserve">ini </w:t>
      </w:r>
      <w:r w:rsidR="00A739D2" w:rsidRPr="005B7C0E">
        <w:rPr>
          <w:rFonts w:ascii="Calibri" w:hAnsi="Calibri" w:cs="Calibri"/>
          <w:sz w:val="22"/>
          <w:szCs w:val="22"/>
        </w:rPr>
        <w:t>vplačanega</w:t>
      </w:r>
      <w:r w:rsidR="001812E3" w:rsidRPr="005B7C0E">
        <w:rPr>
          <w:rFonts w:ascii="Calibri" w:hAnsi="Calibri" w:cs="Calibri"/>
          <w:sz w:val="22"/>
          <w:szCs w:val="22"/>
        </w:rPr>
        <w:t xml:space="preserve"> svojega poslovnega </w:t>
      </w:r>
      <w:r w:rsidR="00A739D2" w:rsidRPr="005B7C0E">
        <w:rPr>
          <w:rFonts w:ascii="Calibri" w:hAnsi="Calibri" w:cs="Calibri"/>
          <w:sz w:val="22"/>
          <w:szCs w:val="22"/>
        </w:rPr>
        <w:t>deleža</w:t>
      </w:r>
      <w:r w:rsidR="001812E3" w:rsidRPr="005B7C0E">
        <w:rPr>
          <w:rFonts w:ascii="Calibri" w:hAnsi="Calibri" w:cs="Calibri"/>
          <w:sz w:val="22"/>
          <w:szCs w:val="22"/>
        </w:rPr>
        <w:t>,</w:t>
      </w:r>
      <w:r w:rsidR="00A739D2" w:rsidRPr="005B7C0E">
        <w:rPr>
          <w:rFonts w:ascii="Calibri" w:hAnsi="Calibri" w:cs="Calibri"/>
          <w:sz w:val="22"/>
          <w:szCs w:val="22"/>
        </w:rPr>
        <w:t xml:space="preserve"> </w:t>
      </w:r>
      <w:r w:rsidR="001812E3" w:rsidRPr="005B7C0E">
        <w:rPr>
          <w:rFonts w:ascii="Calibri" w:hAnsi="Calibri" w:cs="Calibri"/>
          <w:sz w:val="22"/>
          <w:szCs w:val="22"/>
        </w:rPr>
        <w:t>prevrednotenega v skladu z veljavnimi predpisi in pod pogojem, da je poravnal</w:t>
      </w:r>
      <w:r w:rsidRPr="005B7C0E">
        <w:rPr>
          <w:rFonts w:ascii="Calibri" w:hAnsi="Calibri" w:cs="Calibri"/>
          <w:sz w:val="22"/>
          <w:szCs w:val="22"/>
        </w:rPr>
        <w:t>a</w:t>
      </w:r>
      <w:r w:rsidR="001812E3" w:rsidRPr="005B7C0E">
        <w:rPr>
          <w:rFonts w:ascii="Calibri" w:hAnsi="Calibri" w:cs="Calibri"/>
          <w:sz w:val="22"/>
          <w:szCs w:val="22"/>
        </w:rPr>
        <w:t xml:space="preserve"> obveznosti iz</w:t>
      </w:r>
      <w:r w:rsidR="00A739D2" w:rsidRPr="005B7C0E">
        <w:rPr>
          <w:rFonts w:ascii="Calibri" w:hAnsi="Calibri" w:cs="Calibri"/>
          <w:sz w:val="22"/>
          <w:szCs w:val="22"/>
        </w:rPr>
        <w:t xml:space="preserve"> </w:t>
      </w:r>
      <w:r w:rsidR="001812E3" w:rsidRPr="005B7C0E">
        <w:rPr>
          <w:rFonts w:ascii="Calibri" w:hAnsi="Calibri" w:cs="Calibri"/>
          <w:sz w:val="22"/>
          <w:szCs w:val="22"/>
        </w:rPr>
        <w:t xml:space="preserve">naslova </w:t>
      </w:r>
      <w:r w:rsidR="00A739D2" w:rsidRPr="005B7C0E">
        <w:rPr>
          <w:rFonts w:ascii="Calibri" w:hAnsi="Calibri" w:cs="Calibri"/>
          <w:sz w:val="22"/>
          <w:szCs w:val="22"/>
        </w:rPr>
        <w:t>vplačila</w:t>
      </w:r>
      <w:r w:rsidR="001812E3" w:rsidRPr="005B7C0E">
        <w:rPr>
          <w:rFonts w:ascii="Calibri" w:hAnsi="Calibri" w:cs="Calibri"/>
          <w:sz w:val="22"/>
          <w:szCs w:val="22"/>
        </w:rPr>
        <w:t xml:space="preserve"> osnovnega </w:t>
      </w:r>
      <w:r w:rsidR="00A739D2" w:rsidRPr="005B7C0E">
        <w:rPr>
          <w:rFonts w:ascii="Calibri" w:hAnsi="Calibri" w:cs="Calibri"/>
          <w:sz w:val="22"/>
          <w:szCs w:val="22"/>
        </w:rPr>
        <w:t>vložka</w:t>
      </w:r>
      <w:r w:rsidR="001812E3" w:rsidRPr="005B7C0E">
        <w:rPr>
          <w:rFonts w:ascii="Calibri" w:hAnsi="Calibri" w:cs="Calibri"/>
          <w:sz w:val="22"/>
          <w:szCs w:val="22"/>
        </w:rPr>
        <w:t xml:space="preserve"> do </w:t>
      </w:r>
      <w:r w:rsidR="00A739D2" w:rsidRPr="005B7C0E">
        <w:rPr>
          <w:rFonts w:ascii="Calibri" w:hAnsi="Calibri" w:cs="Calibri"/>
          <w:sz w:val="22"/>
          <w:szCs w:val="22"/>
        </w:rPr>
        <w:t>družbe</w:t>
      </w:r>
      <w:r w:rsidR="001812E3" w:rsidRPr="005B7C0E">
        <w:rPr>
          <w:rFonts w:ascii="Calibri" w:hAnsi="Calibri" w:cs="Calibri"/>
          <w:sz w:val="22"/>
          <w:szCs w:val="22"/>
        </w:rPr>
        <w:t>.</w:t>
      </w:r>
    </w:p>
    <w:p w14:paraId="46EF0E55" w14:textId="77777777" w:rsidR="001812E3" w:rsidRPr="005B7C0E" w:rsidRDefault="001812E3" w:rsidP="005B7C0E">
      <w:pPr>
        <w:pStyle w:val="Odstavekseznama"/>
        <w:shd w:val="clear" w:color="auto" w:fill="FFFFFF"/>
        <w:jc w:val="both"/>
        <w:rPr>
          <w:rFonts w:ascii="Calibri" w:hAnsi="Calibri" w:cs="Calibri"/>
          <w:sz w:val="22"/>
          <w:szCs w:val="22"/>
        </w:rPr>
      </w:pPr>
    </w:p>
    <w:p w14:paraId="5C059B2F" w14:textId="4D54210F" w:rsidR="00A739D2" w:rsidRPr="005B7C0E" w:rsidRDefault="00A739D2" w:rsidP="00F50660">
      <w:pPr>
        <w:pStyle w:val="Odstavekseznama"/>
        <w:numPr>
          <w:ilvl w:val="0"/>
          <w:numId w:val="39"/>
        </w:numPr>
        <w:shd w:val="clear" w:color="auto" w:fill="FFFFFF"/>
        <w:jc w:val="both"/>
        <w:rPr>
          <w:rFonts w:ascii="Calibri" w:hAnsi="Calibri" w:cs="Calibri"/>
          <w:sz w:val="22"/>
          <w:szCs w:val="22"/>
        </w:rPr>
      </w:pPr>
      <w:r w:rsidRPr="005B7C0E">
        <w:rPr>
          <w:rFonts w:ascii="Calibri" w:hAnsi="Calibri" w:cs="Calibri"/>
          <w:sz w:val="22"/>
          <w:szCs w:val="22"/>
        </w:rPr>
        <w:t>Občina ustanoviteljica</w:t>
      </w:r>
      <w:r w:rsidR="001812E3" w:rsidRPr="005B7C0E">
        <w:rPr>
          <w:rFonts w:ascii="Calibri" w:hAnsi="Calibri" w:cs="Calibri"/>
          <w:sz w:val="22"/>
          <w:szCs w:val="22"/>
        </w:rPr>
        <w:t xml:space="preserve">, ki izstopa, </w:t>
      </w:r>
      <w:r w:rsidR="001812E3" w:rsidRPr="00F81471">
        <w:rPr>
          <w:rFonts w:ascii="Calibri" w:hAnsi="Calibri" w:cs="Calibri"/>
          <w:sz w:val="22"/>
          <w:szCs w:val="22"/>
        </w:rPr>
        <w:t>oziroma</w:t>
      </w:r>
      <w:r w:rsidR="00326D3F" w:rsidRPr="00F81471">
        <w:rPr>
          <w:rFonts w:ascii="Calibri" w:hAnsi="Calibri" w:cs="Calibri"/>
          <w:sz w:val="22"/>
          <w:szCs w:val="22"/>
        </w:rPr>
        <w:t>,</w:t>
      </w:r>
      <w:r w:rsidR="001812E3" w:rsidRPr="00F81471">
        <w:rPr>
          <w:rFonts w:ascii="Calibri" w:hAnsi="Calibri" w:cs="Calibri"/>
          <w:sz w:val="22"/>
          <w:szCs w:val="22"/>
        </w:rPr>
        <w:t xml:space="preserve"> ki </w:t>
      </w:r>
      <w:r w:rsidR="001812E3" w:rsidRPr="005B7C0E">
        <w:rPr>
          <w:rFonts w:ascii="Calibri" w:hAnsi="Calibri" w:cs="Calibri"/>
          <w:sz w:val="22"/>
          <w:szCs w:val="22"/>
        </w:rPr>
        <w:t xml:space="preserve">je </w:t>
      </w:r>
      <w:r w:rsidRPr="005B7C0E">
        <w:rPr>
          <w:rFonts w:ascii="Calibri" w:hAnsi="Calibri" w:cs="Calibri"/>
          <w:sz w:val="22"/>
          <w:szCs w:val="22"/>
        </w:rPr>
        <w:t>izključena</w:t>
      </w:r>
      <w:r w:rsidR="001812E3" w:rsidRPr="005B7C0E">
        <w:rPr>
          <w:rFonts w:ascii="Calibri" w:hAnsi="Calibri" w:cs="Calibri"/>
          <w:sz w:val="22"/>
          <w:szCs w:val="22"/>
        </w:rPr>
        <w:t xml:space="preserve"> iz </w:t>
      </w:r>
      <w:r w:rsidR="008318F0" w:rsidRPr="005B7C0E">
        <w:rPr>
          <w:rFonts w:ascii="Calibri" w:hAnsi="Calibri" w:cs="Calibri"/>
          <w:sz w:val="22"/>
          <w:szCs w:val="22"/>
        </w:rPr>
        <w:t>javnega podjetja</w:t>
      </w:r>
      <w:r w:rsidR="001812E3" w:rsidRPr="005B7C0E">
        <w:rPr>
          <w:rFonts w:ascii="Calibri" w:hAnsi="Calibri" w:cs="Calibri"/>
          <w:sz w:val="22"/>
          <w:szCs w:val="22"/>
        </w:rPr>
        <w:t xml:space="preserve">, lahko zahteva </w:t>
      </w:r>
      <w:r w:rsidRPr="005B7C0E">
        <w:rPr>
          <w:rFonts w:ascii="Calibri" w:hAnsi="Calibri" w:cs="Calibri"/>
          <w:sz w:val="22"/>
          <w:szCs w:val="22"/>
        </w:rPr>
        <w:t xml:space="preserve">izročitev </w:t>
      </w:r>
      <w:r w:rsidR="001812E3" w:rsidRPr="005B7C0E">
        <w:rPr>
          <w:rFonts w:ascii="Calibri" w:hAnsi="Calibri" w:cs="Calibri"/>
          <w:sz w:val="22"/>
          <w:szCs w:val="22"/>
        </w:rPr>
        <w:t xml:space="preserve">tistega stvarnega </w:t>
      </w:r>
      <w:r w:rsidRPr="005B7C0E">
        <w:rPr>
          <w:rFonts w:ascii="Calibri" w:hAnsi="Calibri" w:cs="Calibri"/>
          <w:sz w:val="22"/>
          <w:szCs w:val="22"/>
        </w:rPr>
        <w:t>premoženja</w:t>
      </w:r>
      <w:r w:rsidR="001812E3" w:rsidRPr="005B7C0E">
        <w:rPr>
          <w:rFonts w:ascii="Calibri" w:hAnsi="Calibri" w:cs="Calibri"/>
          <w:sz w:val="22"/>
          <w:szCs w:val="22"/>
        </w:rPr>
        <w:t xml:space="preserve"> iz </w:t>
      </w:r>
      <w:r w:rsidR="008318F0" w:rsidRPr="005B7C0E">
        <w:rPr>
          <w:rFonts w:ascii="Calibri" w:hAnsi="Calibri" w:cs="Calibri"/>
          <w:sz w:val="22"/>
          <w:szCs w:val="22"/>
        </w:rPr>
        <w:t>javnega podjetja</w:t>
      </w:r>
      <w:r w:rsidR="001812E3" w:rsidRPr="005B7C0E">
        <w:rPr>
          <w:rFonts w:ascii="Calibri" w:hAnsi="Calibri" w:cs="Calibri"/>
          <w:sz w:val="22"/>
          <w:szCs w:val="22"/>
        </w:rPr>
        <w:t xml:space="preserve">, ki ga </w:t>
      </w:r>
      <w:r w:rsidR="008318F0" w:rsidRPr="005B7C0E">
        <w:rPr>
          <w:rFonts w:ascii="Calibri" w:hAnsi="Calibri" w:cs="Calibri"/>
          <w:sz w:val="22"/>
          <w:szCs w:val="22"/>
        </w:rPr>
        <w:t>javno podjetje</w:t>
      </w:r>
      <w:r w:rsidR="001812E3" w:rsidRPr="005B7C0E">
        <w:rPr>
          <w:rFonts w:ascii="Calibri" w:hAnsi="Calibri" w:cs="Calibri"/>
          <w:sz w:val="22"/>
          <w:szCs w:val="22"/>
        </w:rPr>
        <w:t xml:space="preserve"> uporablja za opravljanje svoje dejavnosti</w:t>
      </w:r>
      <w:r w:rsidRPr="005B7C0E">
        <w:rPr>
          <w:rFonts w:ascii="Calibri" w:hAnsi="Calibri" w:cs="Calibri"/>
          <w:sz w:val="22"/>
          <w:szCs w:val="22"/>
        </w:rPr>
        <w:t xml:space="preserve"> zgolj za to občino </w:t>
      </w:r>
      <w:r w:rsidR="001812E3" w:rsidRPr="005B7C0E">
        <w:rPr>
          <w:rFonts w:ascii="Calibri" w:hAnsi="Calibri" w:cs="Calibri"/>
          <w:sz w:val="22"/>
          <w:szCs w:val="22"/>
        </w:rPr>
        <w:t>na njenem obmo</w:t>
      </w:r>
      <w:r w:rsidRPr="005B7C0E">
        <w:rPr>
          <w:rFonts w:ascii="Calibri" w:hAnsi="Calibri" w:cs="Calibri"/>
          <w:sz w:val="22"/>
          <w:szCs w:val="22"/>
        </w:rPr>
        <w:t>č</w:t>
      </w:r>
      <w:r w:rsidR="001812E3" w:rsidRPr="005B7C0E">
        <w:rPr>
          <w:rFonts w:ascii="Calibri" w:hAnsi="Calibri" w:cs="Calibri"/>
          <w:sz w:val="22"/>
          <w:szCs w:val="22"/>
        </w:rPr>
        <w:t xml:space="preserve">ju. Razlika do polne vrednosti poslovnega </w:t>
      </w:r>
      <w:r w:rsidRPr="005B7C0E">
        <w:rPr>
          <w:rFonts w:ascii="Calibri" w:hAnsi="Calibri" w:cs="Calibri"/>
          <w:sz w:val="22"/>
          <w:szCs w:val="22"/>
        </w:rPr>
        <w:t>deleža</w:t>
      </w:r>
      <w:r w:rsidR="001812E3" w:rsidRPr="005B7C0E">
        <w:rPr>
          <w:rFonts w:ascii="Calibri" w:hAnsi="Calibri" w:cs="Calibri"/>
          <w:sz w:val="22"/>
          <w:szCs w:val="22"/>
        </w:rPr>
        <w:t xml:space="preserve"> se </w:t>
      </w:r>
      <w:r w:rsidR="008318F0" w:rsidRPr="005B7C0E">
        <w:rPr>
          <w:rFonts w:ascii="Calibri" w:hAnsi="Calibri" w:cs="Calibri"/>
          <w:sz w:val="22"/>
          <w:szCs w:val="22"/>
        </w:rPr>
        <w:t xml:space="preserve">občini </w:t>
      </w:r>
      <w:r w:rsidRPr="005B7C0E">
        <w:rPr>
          <w:rFonts w:ascii="Calibri" w:hAnsi="Calibri" w:cs="Calibri"/>
          <w:sz w:val="22"/>
          <w:szCs w:val="22"/>
        </w:rPr>
        <w:t>zagotovi v</w:t>
      </w:r>
      <w:r w:rsidR="008318F0" w:rsidRPr="005B7C0E">
        <w:rPr>
          <w:rFonts w:ascii="Calibri" w:hAnsi="Calibri" w:cs="Calibri"/>
          <w:sz w:val="22"/>
          <w:szCs w:val="22"/>
        </w:rPr>
        <w:t xml:space="preserve"> </w:t>
      </w:r>
      <w:r w:rsidR="001812E3" w:rsidRPr="005B7C0E">
        <w:rPr>
          <w:rFonts w:ascii="Calibri" w:hAnsi="Calibri" w:cs="Calibri"/>
          <w:sz w:val="22"/>
          <w:szCs w:val="22"/>
        </w:rPr>
        <w:t>denarju.</w:t>
      </w:r>
      <w:r w:rsidR="00B504EA" w:rsidRPr="00B504EA">
        <w:t xml:space="preserve"> </w:t>
      </w:r>
      <w:r w:rsidR="00B504EA" w:rsidRPr="00B504EA">
        <w:rPr>
          <w:rFonts w:ascii="Calibri" w:hAnsi="Calibri" w:cs="Calibri"/>
          <w:sz w:val="22"/>
          <w:szCs w:val="22"/>
        </w:rPr>
        <w:t xml:space="preserve">Če je vrednost tega premoženja višja od poslovnega deleža občine, </w:t>
      </w:r>
      <w:r w:rsidR="00B504EA">
        <w:rPr>
          <w:rFonts w:ascii="Calibri" w:hAnsi="Calibri" w:cs="Calibri"/>
          <w:sz w:val="22"/>
          <w:szCs w:val="22"/>
        </w:rPr>
        <w:t>občina</w:t>
      </w:r>
      <w:r w:rsidR="00B504EA" w:rsidRPr="00B504EA">
        <w:rPr>
          <w:rFonts w:ascii="Calibri" w:hAnsi="Calibri" w:cs="Calibri"/>
          <w:sz w:val="22"/>
          <w:szCs w:val="22"/>
        </w:rPr>
        <w:t xml:space="preserve"> zagotovi razliko v denarju.</w:t>
      </w:r>
    </w:p>
    <w:p w14:paraId="5E1F3EC7" w14:textId="77777777" w:rsidR="00A739D2" w:rsidRPr="005B7C0E" w:rsidRDefault="00A739D2" w:rsidP="005B7C0E">
      <w:pPr>
        <w:pStyle w:val="Odstavekseznama"/>
        <w:shd w:val="clear" w:color="auto" w:fill="FFFFFF"/>
        <w:jc w:val="both"/>
        <w:rPr>
          <w:rFonts w:ascii="Calibri" w:hAnsi="Calibri" w:cs="Calibri"/>
          <w:sz w:val="22"/>
          <w:szCs w:val="22"/>
        </w:rPr>
      </w:pPr>
    </w:p>
    <w:p w14:paraId="6FB836ED" w14:textId="53823F20" w:rsidR="00A739D2" w:rsidRDefault="008318F0" w:rsidP="00F50660">
      <w:pPr>
        <w:pStyle w:val="Odstavekseznama"/>
        <w:numPr>
          <w:ilvl w:val="0"/>
          <w:numId w:val="39"/>
        </w:numPr>
        <w:shd w:val="clear" w:color="auto" w:fill="FFFFFF"/>
        <w:jc w:val="both"/>
        <w:rPr>
          <w:rFonts w:ascii="Calibri" w:hAnsi="Calibri" w:cs="Calibri"/>
          <w:sz w:val="22"/>
          <w:szCs w:val="22"/>
        </w:rPr>
      </w:pPr>
      <w:r w:rsidRPr="005B7C0E">
        <w:rPr>
          <w:rFonts w:ascii="Calibri" w:hAnsi="Calibri" w:cs="Calibri"/>
          <w:sz w:val="22"/>
          <w:szCs w:val="22"/>
        </w:rPr>
        <w:t>Občin</w:t>
      </w:r>
      <w:r w:rsidR="00AC6CCD">
        <w:rPr>
          <w:rFonts w:ascii="Calibri" w:hAnsi="Calibri" w:cs="Calibri"/>
          <w:sz w:val="22"/>
          <w:szCs w:val="22"/>
        </w:rPr>
        <w:t>a</w:t>
      </w:r>
      <w:r w:rsidRPr="005B7C0E">
        <w:rPr>
          <w:rFonts w:ascii="Calibri" w:hAnsi="Calibri" w:cs="Calibri"/>
          <w:sz w:val="22"/>
          <w:szCs w:val="22"/>
        </w:rPr>
        <w:t xml:space="preserve"> ustanoviteljica</w:t>
      </w:r>
      <w:r w:rsidR="001812E3" w:rsidRPr="005B7C0E">
        <w:rPr>
          <w:rFonts w:ascii="Calibri" w:hAnsi="Calibri" w:cs="Calibri"/>
          <w:sz w:val="22"/>
          <w:szCs w:val="22"/>
        </w:rPr>
        <w:t xml:space="preserve">, ki </w:t>
      </w:r>
      <w:r w:rsidR="00A739D2" w:rsidRPr="005B7C0E">
        <w:rPr>
          <w:rFonts w:ascii="Calibri" w:hAnsi="Calibri" w:cs="Calibri"/>
          <w:sz w:val="22"/>
          <w:szCs w:val="22"/>
        </w:rPr>
        <w:t>ž</w:t>
      </w:r>
      <w:r w:rsidR="001812E3" w:rsidRPr="005B7C0E">
        <w:rPr>
          <w:rFonts w:ascii="Calibri" w:hAnsi="Calibri" w:cs="Calibri"/>
          <w:sz w:val="22"/>
          <w:szCs w:val="22"/>
        </w:rPr>
        <w:t xml:space="preserve">eli iz </w:t>
      </w:r>
      <w:r w:rsidR="00A739D2" w:rsidRPr="005B7C0E">
        <w:rPr>
          <w:rFonts w:ascii="Calibri" w:hAnsi="Calibri" w:cs="Calibri"/>
          <w:sz w:val="22"/>
          <w:szCs w:val="22"/>
        </w:rPr>
        <w:t>družbe</w:t>
      </w:r>
      <w:r w:rsidR="001812E3" w:rsidRPr="005B7C0E">
        <w:rPr>
          <w:rFonts w:ascii="Calibri" w:hAnsi="Calibri" w:cs="Calibri"/>
          <w:sz w:val="22"/>
          <w:szCs w:val="22"/>
        </w:rPr>
        <w:t xml:space="preserve"> izstopiti, mora najprej poravnati vse zapadle obveznosti. Izstop je</w:t>
      </w:r>
      <w:r w:rsidR="00A739D2" w:rsidRPr="005B7C0E">
        <w:rPr>
          <w:rFonts w:ascii="Calibri" w:hAnsi="Calibri" w:cs="Calibri"/>
          <w:sz w:val="22"/>
          <w:szCs w:val="22"/>
        </w:rPr>
        <w:t xml:space="preserve"> </w:t>
      </w:r>
      <w:r w:rsidR="001812E3" w:rsidRPr="005B7C0E">
        <w:rPr>
          <w:rFonts w:ascii="Calibri" w:hAnsi="Calibri" w:cs="Calibri"/>
          <w:sz w:val="22"/>
          <w:szCs w:val="22"/>
        </w:rPr>
        <w:t>dol</w:t>
      </w:r>
      <w:r w:rsidR="00723637" w:rsidRPr="005B7C0E">
        <w:rPr>
          <w:rFonts w:ascii="Calibri" w:hAnsi="Calibri" w:cs="Calibri"/>
          <w:sz w:val="22"/>
          <w:szCs w:val="22"/>
        </w:rPr>
        <w:t>ž</w:t>
      </w:r>
      <w:r w:rsidRPr="005B7C0E">
        <w:rPr>
          <w:rFonts w:ascii="Calibri" w:hAnsi="Calibri" w:cs="Calibri"/>
          <w:sz w:val="22"/>
          <w:szCs w:val="22"/>
        </w:rPr>
        <w:t>na</w:t>
      </w:r>
      <w:r w:rsidR="001812E3" w:rsidRPr="005B7C0E">
        <w:rPr>
          <w:rFonts w:ascii="Calibri" w:hAnsi="Calibri" w:cs="Calibri"/>
          <w:sz w:val="22"/>
          <w:szCs w:val="22"/>
        </w:rPr>
        <w:t xml:space="preserve"> priglasiti direktorju najkasneje </w:t>
      </w:r>
      <w:r w:rsidR="00A739D2" w:rsidRPr="005B7C0E">
        <w:rPr>
          <w:rFonts w:ascii="Calibri" w:hAnsi="Calibri" w:cs="Calibri"/>
          <w:sz w:val="22"/>
          <w:szCs w:val="22"/>
        </w:rPr>
        <w:t>še</w:t>
      </w:r>
      <w:r w:rsidR="001812E3" w:rsidRPr="005B7C0E">
        <w:rPr>
          <w:rFonts w:ascii="Calibri" w:hAnsi="Calibri" w:cs="Calibri"/>
          <w:sz w:val="22"/>
          <w:szCs w:val="22"/>
        </w:rPr>
        <w:t>st mesecev pred potekom poslovnega</w:t>
      </w:r>
      <w:r w:rsidR="00A739D2" w:rsidRPr="005B7C0E">
        <w:rPr>
          <w:rFonts w:ascii="Calibri" w:hAnsi="Calibri" w:cs="Calibri"/>
          <w:sz w:val="22"/>
          <w:szCs w:val="22"/>
        </w:rPr>
        <w:t xml:space="preserve"> </w:t>
      </w:r>
      <w:r w:rsidR="001812E3" w:rsidRPr="005B7C0E">
        <w:rPr>
          <w:rFonts w:ascii="Calibri" w:hAnsi="Calibri" w:cs="Calibri"/>
          <w:sz w:val="22"/>
          <w:szCs w:val="22"/>
        </w:rPr>
        <w:t>leta</w:t>
      </w:r>
      <w:r w:rsidR="00A739D2" w:rsidRPr="005B7C0E">
        <w:rPr>
          <w:rFonts w:ascii="Calibri" w:hAnsi="Calibri" w:cs="Calibri"/>
          <w:sz w:val="22"/>
          <w:szCs w:val="22"/>
        </w:rPr>
        <w:t>.</w:t>
      </w:r>
      <w:r w:rsidR="00F24962" w:rsidRPr="00F24962">
        <w:t xml:space="preserve"> </w:t>
      </w:r>
      <w:r w:rsidR="00F24962" w:rsidRPr="00F24962">
        <w:rPr>
          <w:rFonts w:ascii="Calibri" w:hAnsi="Calibri" w:cs="Calibri"/>
          <w:sz w:val="22"/>
          <w:szCs w:val="22"/>
        </w:rPr>
        <w:t>Direktor je dolžan o izstopu občine ustanoviteljice takoj obvestiti skupščino</w:t>
      </w:r>
      <w:r w:rsidR="00F24962">
        <w:rPr>
          <w:rFonts w:ascii="Calibri" w:hAnsi="Calibri" w:cs="Calibri"/>
          <w:sz w:val="22"/>
          <w:szCs w:val="22"/>
        </w:rPr>
        <w:t>.</w:t>
      </w:r>
    </w:p>
    <w:p w14:paraId="09200BC0" w14:textId="77777777" w:rsidR="00843016" w:rsidRPr="00843016" w:rsidRDefault="00843016" w:rsidP="00843016">
      <w:pPr>
        <w:pStyle w:val="Odstavekseznama"/>
        <w:rPr>
          <w:rFonts w:ascii="Calibri" w:hAnsi="Calibri" w:cs="Calibri"/>
          <w:sz w:val="22"/>
          <w:szCs w:val="22"/>
        </w:rPr>
      </w:pPr>
    </w:p>
    <w:p w14:paraId="2D6F7CB9" w14:textId="77777777" w:rsidR="00843016" w:rsidRDefault="00843016" w:rsidP="00F50660">
      <w:pPr>
        <w:pStyle w:val="Odstavekseznama"/>
        <w:numPr>
          <w:ilvl w:val="0"/>
          <w:numId w:val="39"/>
        </w:numPr>
        <w:shd w:val="clear" w:color="auto" w:fill="FFFFFF"/>
        <w:jc w:val="both"/>
        <w:rPr>
          <w:rFonts w:ascii="Calibri" w:hAnsi="Calibri" w:cs="Calibri"/>
          <w:sz w:val="22"/>
          <w:szCs w:val="22"/>
        </w:rPr>
      </w:pPr>
      <w:r>
        <w:rPr>
          <w:rFonts w:ascii="Calibri" w:hAnsi="Calibri" w:cs="Calibri"/>
          <w:sz w:val="22"/>
          <w:szCs w:val="22"/>
        </w:rPr>
        <w:t>Delitev poslovnega deleža ni dopustna.</w:t>
      </w:r>
    </w:p>
    <w:p w14:paraId="291092FC" w14:textId="2DC24315" w:rsidR="00C2094C" w:rsidRPr="00B504EA" w:rsidRDefault="00C2094C">
      <w:pPr>
        <w:rPr>
          <w:rFonts w:ascii="Calibri" w:hAnsi="Calibri"/>
          <w:b/>
        </w:rPr>
      </w:pPr>
    </w:p>
    <w:p w14:paraId="7BE395D9" w14:textId="77777777" w:rsidR="00843016" w:rsidRPr="00F81471" w:rsidRDefault="00843016" w:rsidP="00B504EA">
      <w:pPr>
        <w:rPr>
          <w:rFonts w:ascii="Calibri" w:hAnsi="Calibri" w:cs="Calibri"/>
          <w:b/>
          <w:bCs/>
        </w:rPr>
      </w:pPr>
      <w:r w:rsidRPr="00F81471">
        <w:rPr>
          <w:rFonts w:ascii="Calibri" w:hAnsi="Calibri" w:cs="Calibri"/>
          <w:b/>
          <w:bCs/>
        </w:rPr>
        <w:t>OBRAZLOŽITEV:</w:t>
      </w:r>
    </w:p>
    <w:p w14:paraId="64F8B0E6" w14:textId="77777777" w:rsidR="00FC472B" w:rsidRPr="00361C27" w:rsidRDefault="00116373" w:rsidP="00843016">
      <w:pPr>
        <w:shd w:val="clear" w:color="auto" w:fill="FFFFFF"/>
        <w:jc w:val="both"/>
        <w:rPr>
          <w:rFonts w:ascii="Calibri" w:hAnsi="Calibri" w:cs="Calibri"/>
          <w:i/>
          <w:iCs/>
        </w:rPr>
      </w:pPr>
      <w:r w:rsidRPr="00361C27">
        <w:rPr>
          <w:rFonts w:ascii="Calibri" w:hAnsi="Calibri" w:cs="Calibri"/>
          <w:i/>
          <w:iCs/>
        </w:rPr>
        <w:t xml:space="preserve">ZGD-1 ureja izključitev in izstop družbenika v </w:t>
      </w:r>
      <w:r w:rsidR="00FC472B" w:rsidRPr="00361C27">
        <w:rPr>
          <w:rFonts w:ascii="Calibri" w:hAnsi="Calibri" w:cs="Calibri"/>
          <w:i/>
          <w:iCs/>
        </w:rPr>
        <w:t>501. člen ZGD-1</w:t>
      </w:r>
      <w:r w:rsidR="00F81471" w:rsidRPr="00361C27">
        <w:rPr>
          <w:rFonts w:ascii="Calibri" w:hAnsi="Calibri" w:cs="Calibri"/>
          <w:i/>
          <w:iCs/>
        </w:rPr>
        <w:t>, prenehanje poslovnega deleža zaradi izstopa ali izključitve družbenika pa v 502. členu ZGD-1.</w:t>
      </w:r>
    </w:p>
    <w:p w14:paraId="33A74631" w14:textId="77777777" w:rsidR="00F81471" w:rsidRPr="00361C27" w:rsidRDefault="00F81471" w:rsidP="00F81471">
      <w:pPr>
        <w:shd w:val="clear" w:color="auto" w:fill="FFFFFF"/>
        <w:jc w:val="both"/>
        <w:rPr>
          <w:rFonts w:ascii="Calibri" w:hAnsi="Calibri" w:cs="Calibri"/>
          <w:i/>
          <w:iCs/>
        </w:rPr>
      </w:pPr>
      <w:r w:rsidRPr="00361C27">
        <w:rPr>
          <w:rFonts w:ascii="Calibri" w:hAnsi="Calibri" w:cs="Calibri"/>
          <w:i/>
          <w:iCs/>
        </w:rPr>
        <w:t>V skladu s temi določbami ZGD-1 Odlok v prvem odstavku 21. člena določa, da z enostranskim izstopom ali z izključitvijo občine ustanoviteljice preneha poslovni delež posamezne občine in vse s tem deležem povezane pravice in obveznosti.</w:t>
      </w:r>
    </w:p>
    <w:p w14:paraId="333C8916" w14:textId="4CBA254A" w:rsidR="00F81471" w:rsidRPr="00361C27" w:rsidRDefault="00F81471" w:rsidP="00F81471">
      <w:pPr>
        <w:shd w:val="clear" w:color="auto" w:fill="FFFFFF"/>
        <w:jc w:val="both"/>
        <w:rPr>
          <w:rFonts w:ascii="Calibri" w:hAnsi="Calibri" w:cs="Calibri"/>
          <w:i/>
          <w:iCs/>
        </w:rPr>
      </w:pPr>
      <w:r w:rsidRPr="00361C27">
        <w:rPr>
          <w:rFonts w:ascii="Calibri" w:hAnsi="Calibri" w:cs="Calibri"/>
          <w:i/>
          <w:iCs/>
        </w:rPr>
        <w:t>V drugem odstavku je urejena pravica občin</w:t>
      </w:r>
      <w:r w:rsidR="00727853">
        <w:rPr>
          <w:rFonts w:ascii="Calibri" w:hAnsi="Calibri" w:cs="Calibri"/>
          <w:i/>
          <w:iCs/>
        </w:rPr>
        <w:t>e</w:t>
      </w:r>
      <w:r w:rsidRPr="00361C27">
        <w:rPr>
          <w:rFonts w:ascii="Calibri" w:hAnsi="Calibri" w:cs="Calibri"/>
          <w:i/>
          <w:iCs/>
        </w:rPr>
        <w:t xml:space="preserve"> ustanoviteljic</w:t>
      </w:r>
      <w:r w:rsidR="00727853">
        <w:rPr>
          <w:rFonts w:ascii="Calibri" w:hAnsi="Calibri" w:cs="Calibri"/>
          <w:i/>
          <w:iCs/>
        </w:rPr>
        <w:t>e</w:t>
      </w:r>
      <w:r w:rsidRPr="00361C27">
        <w:rPr>
          <w:rFonts w:ascii="Calibri" w:hAnsi="Calibri" w:cs="Calibri"/>
          <w:i/>
          <w:iCs/>
        </w:rPr>
        <w:t>, ki je izstopila iz družbe, ali je bila iz družbe izključena</w:t>
      </w:r>
      <w:r w:rsidR="00727853">
        <w:rPr>
          <w:rFonts w:ascii="Calibri" w:hAnsi="Calibri" w:cs="Calibri"/>
          <w:i/>
          <w:iCs/>
        </w:rPr>
        <w:t>,</w:t>
      </w:r>
      <w:r w:rsidRPr="00361C27">
        <w:rPr>
          <w:rFonts w:ascii="Calibri" w:hAnsi="Calibri" w:cs="Calibri"/>
          <w:i/>
          <w:iCs/>
        </w:rPr>
        <w:t xml:space="preserve"> do izplačila v višini vplačanega svojega poslovnega deleža, prevrednotenega v skladu z veljavnimi predpisi </w:t>
      </w:r>
      <w:r w:rsidR="00190F2C">
        <w:rPr>
          <w:rFonts w:ascii="Calibri" w:hAnsi="Calibri" w:cs="Calibri"/>
          <w:i/>
          <w:iCs/>
        </w:rPr>
        <w:t xml:space="preserve">(upošteva se </w:t>
      </w:r>
      <w:r w:rsidR="00190F2C" w:rsidRPr="00190F2C">
        <w:rPr>
          <w:rFonts w:ascii="Calibri" w:hAnsi="Calibri" w:cs="Calibri"/>
          <w:i/>
          <w:iCs/>
        </w:rPr>
        <w:t xml:space="preserve">povečana </w:t>
      </w:r>
      <w:r w:rsidR="00190F2C">
        <w:rPr>
          <w:rFonts w:ascii="Calibri" w:hAnsi="Calibri" w:cs="Calibri"/>
          <w:i/>
          <w:iCs/>
        </w:rPr>
        <w:t xml:space="preserve">ali zmanjšana </w:t>
      </w:r>
      <w:r w:rsidR="00190F2C" w:rsidRPr="00190F2C">
        <w:rPr>
          <w:rFonts w:ascii="Calibri" w:hAnsi="Calibri" w:cs="Calibri"/>
          <w:i/>
          <w:iCs/>
        </w:rPr>
        <w:t>vrednost stvarnega in finančnega premoženja</w:t>
      </w:r>
      <w:r w:rsidR="00190F2C">
        <w:rPr>
          <w:rFonts w:ascii="Calibri" w:hAnsi="Calibri" w:cs="Calibri"/>
          <w:i/>
          <w:iCs/>
        </w:rPr>
        <w:t>)</w:t>
      </w:r>
      <w:r w:rsidR="00190F2C" w:rsidRPr="00190F2C">
        <w:rPr>
          <w:rFonts w:ascii="Calibri" w:hAnsi="Calibri" w:cs="Calibri"/>
          <w:i/>
          <w:iCs/>
        </w:rPr>
        <w:t xml:space="preserve"> </w:t>
      </w:r>
      <w:r w:rsidRPr="00361C27">
        <w:rPr>
          <w:rFonts w:ascii="Calibri" w:hAnsi="Calibri" w:cs="Calibri"/>
          <w:i/>
          <w:iCs/>
        </w:rPr>
        <w:t>in pod pogojem, da je poravnala obveznosti iz naslova vplačila osnovnega vložka do družbe.</w:t>
      </w:r>
    </w:p>
    <w:p w14:paraId="3463EF2E" w14:textId="77777777" w:rsidR="00F81471" w:rsidRPr="00361C27" w:rsidRDefault="00F81471" w:rsidP="00F81471">
      <w:pPr>
        <w:shd w:val="clear" w:color="auto" w:fill="FFFFFF"/>
        <w:jc w:val="both"/>
        <w:rPr>
          <w:rFonts w:ascii="Calibri" w:hAnsi="Calibri" w:cs="Calibri"/>
          <w:i/>
          <w:iCs/>
        </w:rPr>
      </w:pPr>
      <w:r w:rsidRPr="00361C27">
        <w:rPr>
          <w:rFonts w:ascii="Calibri" w:hAnsi="Calibri" w:cs="Calibri"/>
          <w:i/>
          <w:iCs/>
        </w:rPr>
        <w:t>Tretji odstavek tega člena določa, da lahko občina ustanoviteljica, ki izstopa, oziroma, ki je izključena iz javnega podjetja, zahteva izročitev tistega stvarnega premoženja iz javnega podjetja, ki ga javno podjetje uporablja za opravljanje svoje dejavnosti zgolj za to občino na njenem območju. Razlika do polne vrednosti poslovnega deleža se občini zagotovi v denarju.</w:t>
      </w:r>
    </w:p>
    <w:p w14:paraId="78DB778C" w14:textId="77777777" w:rsidR="00F81471" w:rsidRPr="00361C27" w:rsidRDefault="00F81471" w:rsidP="00F81471">
      <w:pPr>
        <w:shd w:val="clear" w:color="auto" w:fill="FFFFFF"/>
        <w:jc w:val="both"/>
        <w:rPr>
          <w:rFonts w:ascii="Calibri" w:hAnsi="Calibri" w:cs="Calibri"/>
          <w:i/>
          <w:iCs/>
        </w:rPr>
      </w:pPr>
      <w:r w:rsidRPr="00361C27">
        <w:rPr>
          <w:rFonts w:ascii="Calibri" w:hAnsi="Calibri" w:cs="Calibri"/>
          <w:i/>
          <w:iCs/>
        </w:rPr>
        <w:t>Četrti odstavek 21. člena pa določa, da mora občina ustanoviteljica, ki želi iz družbe izstopiti, najprej poravnati vse zapadle obveznosti. Izstop je dolžna priglasiti direktorju najkasneje šest mesecev pred potekom poslovnega leta. Direktor je dolžan o izstopu občine ustanoviteljice takoj obvestiti skupščino.</w:t>
      </w:r>
    </w:p>
    <w:p w14:paraId="16862CC6" w14:textId="77777777" w:rsidR="00F81471" w:rsidRPr="00073F17" w:rsidRDefault="00CA422E" w:rsidP="00843016">
      <w:pPr>
        <w:shd w:val="clear" w:color="auto" w:fill="FFFFFF"/>
        <w:jc w:val="both"/>
        <w:rPr>
          <w:rFonts w:ascii="Calibri" w:hAnsi="Calibri" w:cs="Calibri"/>
          <w:i/>
          <w:iCs/>
        </w:rPr>
      </w:pPr>
      <w:r w:rsidRPr="00073F17">
        <w:rPr>
          <w:rFonts w:ascii="Calibri" w:hAnsi="Calibri" w:cs="Calibri"/>
          <w:i/>
          <w:iCs/>
        </w:rPr>
        <w:t xml:space="preserve">V petem odstavku 21. člena Odloka je opredeljena določba, v skladu s četrtim odstavkom 483. člena ZGD-1, ki določa, da </w:t>
      </w:r>
      <w:r w:rsidR="00073F17" w:rsidRPr="00073F17">
        <w:rPr>
          <w:rFonts w:ascii="Calibri" w:hAnsi="Calibri" w:cs="Calibri"/>
          <w:i/>
          <w:iCs/>
        </w:rPr>
        <w:t>družbena pogodba delitev poslovnega deleža prepove.</w:t>
      </w:r>
    </w:p>
    <w:p w14:paraId="4482D832" w14:textId="77777777" w:rsidR="00017E9F" w:rsidRDefault="00017E9F" w:rsidP="00723637">
      <w:pPr>
        <w:pStyle w:val="Brezrazmikov"/>
        <w:jc w:val="center"/>
        <w:rPr>
          <w:rFonts w:ascii="Calibri" w:eastAsia="Times New Roman" w:hAnsi="Calibri" w:cs="Calibri"/>
          <w:b/>
          <w:bCs/>
          <w:lang w:eastAsia="sl-SI"/>
        </w:rPr>
      </w:pPr>
    </w:p>
    <w:p w14:paraId="34706599" w14:textId="77777777" w:rsidR="00723637" w:rsidRPr="00BF0805" w:rsidRDefault="009F50EF" w:rsidP="00723637">
      <w:pPr>
        <w:pStyle w:val="Brezrazmikov"/>
        <w:jc w:val="center"/>
        <w:rPr>
          <w:rFonts w:ascii="Calibri" w:eastAsia="Times New Roman" w:hAnsi="Calibri" w:cs="Calibri"/>
          <w:b/>
          <w:bCs/>
          <w:lang w:eastAsia="sl-SI"/>
        </w:rPr>
      </w:pPr>
      <w:r>
        <w:rPr>
          <w:rFonts w:ascii="Calibri" w:eastAsia="Times New Roman" w:hAnsi="Calibri" w:cs="Calibri"/>
          <w:b/>
          <w:bCs/>
          <w:lang w:eastAsia="sl-SI"/>
        </w:rPr>
        <w:t>IX</w:t>
      </w:r>
      <w:r w:rsidR="00723637" w:rsidRPr="00BF0805">
        <w:rPr>
          <w:rFonts w:ascii="Calibri" w:eastAsia="Times New Roman" w:hAnsi="Calibri" w:cs="Calibri"/>
          <w:b/>
          <w:bCs/>
          <w:lang w:eastAsia="sl-SI"/>
        </w:rPr>
        <w:t>. IZVRŠEVANJE USTANOVITELJSKIH PRAVIC</w:t>
      </w:r>
    </w:p>
    <w:p w14:paraId="56F664DD" w14:textId="77777777" w:rsidR="00723637" w:rsidRDefault="00723637" w:rsidP="00723637">
      <w:pPr>
        <w:pStyle w:val="Brezrazmikov"/>
        <w:jc w:val="center"/>
        <w:rPr>
          <w:rFonts w:ascii="Calibri" w:eastAsia="Times New Roman" w:hAnsi="Calibri" w:cs="Calibri"/>
          <w:b/>
          <w:bCs/>
          <w:highlight w:val="lightGray"/>
          <w:lang w:eastAsia="sl-SI"/>
        </w:rPr>
      </w:pPr>
    </w:p>
    <w:p w14:paraId="45885AA9" w14:textId="77777777" w:rsidR="007C0C9F" w:rsidRPr="00BF0805" w:rsidRDefault="007C0C9F" w:rsidP="007C0C9F">
      <w:pPr>
        <w:pStyle w:val="Brezrazmikov"/>
        <w:jc w:val="center"/>
        <w:rPr>
          <w:rFonts w:ascii="Calibri" w:hAnsi="Calibri" w:cs="Calibri"/>
          <w:b/>
          <w:bCs/>
          <w:lang w:eastAsia="sl-SI"/>
        </w:rPr>
      </w:pPr>
      <w:r w:rsidRPr="00BF0805">
        <w:rPr>
          <w:rFonts w:ascii="Calibri" w:hAnsi="Calibri" w:cs="Calibri"/>
          <w:b/>
          <w:bCs/>
          <w:lang w:eastAsia="sl-SI"/>
        </w:rPr>
        <w:t>2</w:t>
      </w:r>
      <w:r w:rsidR="00B1131B">
        <w:rPr>
          <w:rFonts w:ascii="Calibri" w:hAnsi="Calibri" w:cs="Calibri"/>
          <w:b/>
          <w:bCs/>
          <w:lang w:eastAsia="sl-SI"/>
        </w:rPr>
        <w:t>2</w:t>
      </w:r>
      <w:r w:rsidRPr="00BF0805">
        <w:rPr>
          <w:rFonts w:ascii="Calibri" w:hAnsi="Calibri" w:cs="Calibri"/>
          <w:b/>
          <w:bCs/>
          <w:lang w:eastAsia="sl-SI"/>
        </w:rPr>
        <w:t>. člen</w:t>
      </w:r>
    </w:p>
    <w:p w14:paraId="1B0AE036" w14:textId="77777777" w:rsidR="007C0C9F" w:rsidRPr="00BF0805" w:rsidRDefault="007C0C9F" w:rsidP="007C0C9F">
      <w:pPr>
        <w:pStyle w:val="Brezrazmikov"/>
        <w:jc w:val="center"/>
        <w:rPr>
          <w:rFonts w:ascii="Calibri" w:hAnsi="Calibri" w:cs="Calibri"/>
          <w:b/>
          <w:bCs/>
          <w:lang w:eastAsia="sl-SI"/>
        </w:rPr>
      </w:pPr>
      <w:r w:rsidRPr="00BF0805">
        <w:rPr>
          <w:rFonts w:ascii="Calibri" w:hAnsi="Calibri" w:cs="Calibri"/>
          <w:b/>
          <w:bCs/>
          <w:lang w:eastAsia="sl-SI"/>
        </w:rPr>
        <w:t>(</w:t>
      </w:r>
      <w:r>
        <w:rPr>
          <w:rFonts w:ascii="Calibri" w:hAnsi="Calibri" w:cs="Calibri"/>
          <w:b/>
          <w:bCs/>
          <w:lang w:eastAsia="sl-SI"/>
        </w:rPr>
        <w:t>občinski svet</w:t>
      </w:r>
      <w:r w:rsidR="008E36D9">
        <w:rPr>
          <w:rFonts w:ascii="Calibri" w:hAnsi="Calibri" w:cs="Calibri"/>
          <w:b/>
          <w:bCs/>
          <w:lang w:eastAsia="sl-SI"/>
        </w:rPr>
        <w:t>i občin</w:t>
      </w:r>
      <w:r>
        <w:rPr>
          <w:rFonts w:ascii="Calibri" w:hAnsi="Calibri" w:cs="Calibri"/>
          <w:b/>
          <w:bCs/>
          <w:lang w:eastAsia="sl-SI"/>
        </w:rPr>
        <w:t xml:space="preserve"> ustanoviteljic)</w:t>
      </w:r>
    </w:p>
    <w:p w14:paraId="0B4830CB" w14:textId="77777777" w:rsidR="007C0C9F" w:rsidRDefault="007C0C9F" w:rsidP="007C0C9F">
      <w:pPr>
        <w:pStyle w:val="Brezrazmikov"/>
        <w:rPr>
          <w:rFonts w:ascii="Calibri" w:hAnsi="Calibri" w:cs="Calibri"/>
        </w:rPr>
      </w:pPr>
    </w:p>
    <w:p w14:paraId="6B847F8F" w14:textId="77777777" w:rsidR="007C0C9F" w:rsidRPr="002D535F" w:rsidRDefault="007C0C9F" w:rsidP="00F50660">
      <w:pPr>
        <w:pStyle w:val="Brezrazmikov"/>
        <w:numPr>
          <w:ilvl w:val="0"/>
          <w:numId w:val="40"/>
        </w:numPr>
        <w:rPr>
          <w:rFonts w:ascii="Calibri" w:hAnsi="Calibri" w:cs="Calibri"/>
        </w:rPr>
      </w:pPr>
      <w:r w:rsidRPr="002D535F">
        <w:rPr>
          <w:rFonts w:ascii="Calibri" w:hAnsi="Calibri" w:cs="Calibri"/>
        </w:rPr>
        <w:t>Občinski sveti ustanoviteljic si pridržujejo pravico do:</w:t>
      </w:r>
    </w:p>
    <w:p w14:paraId="551E8A68" w14:textId="77777777" w:rsidR="007C0C9F" w:rsidRPr="002D535F" w:rsidRDefault="007C0C9F" w:rsidP="007C0C9F">
      <w:pPr>
        <w:pStyle w:val="Brezrazmikov"/>
        <w:numPr>
          <w:ilvl w:val="0"/>
          <w:numId w:val="3"/>
        </w:numPr>
        <w:rPr>
          <w:rFonts w:ascii="Calibri" w:hAnsi="Calibri" w:cs="Calibri"/>
        </w:rPr>
      </w:pPr>
      <w:r w:rsidRPr="002D535F">
        <w:rPr>
          <w:rFonts w:ascii="Calibri" w:hAnsi="Calibri" w:cs="Calibri"/>
        </w:rPr>
        <w:t>enakopravnega odločanja o spremembah tega odloka,</w:t>
      </w:r>
    </w:p>
    <w:p w14:paraId="0FB0A28F" w14:textId="77777777" w:rsidR="007C0C9F" w:rsidRPr="002D535F" w:rsidRDefault="007C0C9F" w:rsidP="007C0C9F">
      <w:pPr>
        <w:pStyle w:val="Brezrazmikov"/>
        <w:numPr>
          <w:ilvl w:val="0"/>
          <w:numId w:val="3"/>
        </w:numPr>
        <w:rPr>
          <w:rFonts w:ascii="Calibri" w:hAnsi="Calibri" w:cs="Calibri"/>
        </w:rPr>
      </w:pPr>
      <w:r w:rsidRPr="002D535F">
        <w:rPr>
          <w:rFonts w:ascii="Calibri" w:hAnsi="Calibri" w:cs="Calibri"/>
        </w:rPr>
        <w:t>enakopravnega odločanja o vstopu novih družbenikov v javno podjetje,</w:t>
      </w:r>
    </w:p>
    <w:p w14:paraId="0658F536" w14:textId="77777777" w:rsidR="007C0C9F" w:rsidRPr="002D535F" w:rsidRDefault="007C0C9F" w:rsidP="007C0C9F">
      <w:pPr>
        <w:pStyle w:val="Brezrazmikov"/>
        <w:numPr>
          <w:ilvl w:val="0"/>
          <w:numId w:val="3"/>
        </w:numPr>
        <w:rPr>
          <w:rFonts w:ascii="Calibri" w:hAnsi="Calibri" w:cs="Calibri"/>
        </w:rPr>
      </w:pPr>
      <w:r w:rsidRPr="002D535F">
        <w:rPr>
          <w:rFonts w:ascii="Calibri" w:hAnsi="Calibri" w:cs="Calibri"/>
        </w:rPr>
        <w:t>enakopravnega odločanja o prenehanju javnega podjetja in statusnemu preoblikovanju,</w:t>
      </w:r>
    </w:p>
    <w:p w14:paraId="1DC3C102" w14:textId="77777777" w:rsidR="007C0C9F" w:rsidRPr="002D535F" w:rsidRDefault="007C0C9F" w:rsidP="007C0C9F">
      <w:pPr>
        <w:pStyle w:val="Brezrazmikov"/>
        <w:numPr>
          <w:ilvl w:val="0"/>
          <w:numId w:val="3"/>
        </w:numPr>
        <w:rPr>
          <w:rFonts w:ascii="Calibri" w:hAnsi="Calibri" w:cs="Calibri"/>
        </w:rPr>
      </w:pPr>
      <w:r w:rsidRPr="002D535F">
        <w:rPr>
          <w:rFonts w:ascii="Calibri" w:hAnsi="Calibri" w:cs="Calibri"/>
        </w:rPr>
        <w:t>dajanja mnenj k predlogom in odločitvam skupščine ter sveta ustanoviteljic,</w:t>
      </w:r>
    </w:p>
    <w:p w14:paraId="79D01987" w14:textId="1467365F" w:rsidR="007C0C9F" w:rsidRPr="002D535F" w:rsidRDefault="007C0C9F" w:rsidP="007C0C9F">
      <w:pPr>
        <w:pStyle w:val="Brezrazmikov"/>
        <w:numPr>
          <w:ilvl w:val="0"/>
          <w:numId w:val="3"/>
        </w:numPr>
        <w:rPr>
          <w:rFonts w:ascii="Calibri" w:hAnsi="Calibri" w:cs="Calibri"/>
        </w:rPr>
      </w:pPr>
      <w:r w:rsidRPr="002D535F">
        <w:rPr>
          <w:rFonts w:ascii="Calibri" w:hAnsi="Calibri" w:cs="Calibri"/>
        </w:rPr>
        <w:t>odločitev o subvencioniranju cen storitev gospodarskih javnih služb, ki jih izvaja javno podjetje</w:t>
      </w:r>
      <w:r w:rsidR="00593971">
        <w:rPr>
          <w:rFonts w:ascii="Calibri" w:hAnsi="Calibri" w:cs="Calibri"/>
        </w:rPr>
        <w:t>,</w:t>
      </w:r>
      <w:r w:rsidR="00593971" w:rsidRPr="00593971">
        <w:rPr>
          <w:rFonts w:ascii="Calibri" w:hAnsi="Calibri" w:cs="Calibri"/>
        </w:rPr>
        <w:t xml:space="preserve"> </w:t>
      </w:r>
      <w:r w:rsidR="00593971">
        <w:rPr>
          <w:rFonts w:ascii="Calibri" w:hAnsi="Calibri" w:cs="Calibri"/>
        </w:rPr>
        <w:t>za svojo občino</w:t>
      </w:r>
      <w:r w:rsidRPr="002D535F">
        <w:rPr>
          <w:rFonts w:ascii="Calibri" w:hAnsi="Calibri" w:cs="Calibri"/>
        </w:rPr>
        <w:t>.</w:t>
      </w:r>
      <w:r w:rsidR="00017E9F">
        <w:rPr>
          <w:rFonts w:ascii="Calibri" w:hAnsi="Calibri" w:cs="Calibri"/>
        </w:rPr>
        <w:t xml:space="preserve"> </w:t>
      </w:r>
    </w:p>
    <w:p w14:paraId="3F704BE6" w14:textId="77777777" w:rsidR="007C0C9F" w:rsidRDefault="007C0C9F" w:rsidP="008505A9">
      <w:pPr>
        <w:pStyle w:val="Brezrazmikov"/>
        <w:rPr>
          <w:rFonts w:ascii="Calibri" w:hAnsi="Calibri" w:cs="Calibri"/>
          <w:color w:val="FF0000"/>
        </w:rPr>
      </w:pPr>
    </w:p>
    <w:p w14:paraId="521C9A22" w14:textId="77777777" w:rsidR="008505A9" w:rsidRPr="006C6ABF" w:rsidRDefault="008505A9" w:rsidP="00F50660">
      <w:pPr>
        <w:pStyle w:val="Brezrazmikov"/>
        <w:numPr>
          <w:ilvl w:val="0"/>
          <w:numId w:val="40"/>
        </w:numPr>
        <w:rPr>
          <w:rFonts w:ascii="Calibri" w:hAnsi="Calibri" w:cs="Calibri"/>
          <w:color w:val="000000" w:themeColor="text1"/>
        </w:rPr>
      </w:pPr>
      <w:r w:rsidRPr="006C6ABF">
        <w:rPr>
          <w:rFonts w:ascii="Calibri" w:hAnsi="Calibri" w:cs="Calibri"/>
          <w:color w:val="000000" w:themeColor="text1"/>
        </w:rPr>
        <w:t>Pristojnosti občinskega sveta ne posegajo v pristojnosti sveta ustanoviteljic in obratno.</w:t>
      </w:r>
    </w:p>
    <w:p w14:paraId="2E51F38D" w14:textId="77777777" w:rsidR="00CB519E" w:rsidRDefault="00CB519E" w:rsidP="007C0C9F">
      <w:pPr>
        <w:pStyle w:val="Brezrazmikov"/>
        <w:jc w:val="both"/>
        <w:rPr>
          <w:rFonts w:ascii="Calibri" w:hAnsi="Calibri" w:cs="Calibri"/>
          <w:i/>
          <w:iCs/>
          <w:color w:val="0070C0"/>
        </w:rPr>
      </w:pPr>
    </w:p>
    <w:p w14:paraId="18F942F7" w14:textId="77777777" w:rsidR="007C0C9F" w:rsidRPr="006F28DE" w:rsidRDefault="007C0C9F" w:rsidP="007C0C9F">
      <w:pPr>
        <w:pStyle w:val="Brezrazmikov"/>
        <w:jc w:val="both"/>
        <w:rPr>
          <w:rFonts w:ascii="Calibri" w:hAnsi="Calibri" w:cs="Calibri"/>
          <w:b/>
          <w:bCs/>
        </w:rPr>
      </w:pPr>
      <w:r w:rsidRPr="006F28DE">
        <w:rPr>
          <w:rFonts w:ascii="Calibri" w:hAnsi="Calibri" w:cs="Calibri"/>
          <w:b/>
          <w:bCs/>
        </w:rPr>
        <w:t>OBRAZLOŽITEV:</w:t>
      </w:r>
    </w:p>
    <w:p w14:paraId="2D8AAFEF" w14:textId="77777777" w:rsidR="006F28DE" w:rsidRDefault="006F28DE" w:rsidP="006F28DE">
      <w:pPr>
        <w:pStyle w:val="Brezrazmikov"/>
        <w:rPr>
          <w:rFonts w:ascii="Calibri" w:hAnsi="Calibri" w:cs="Calibri"/>
        </w:rPr>
      </w:pPr>
    </w:p>
    <w:p w14:paraId="3C8C3220" w14:textId="77777777" w:rsidR="007C0C9F" w:rsidRPr="006F28DE" w:rsidRDefault="008E36D9" w:rsidP="006F28DE">
      <w:pPr>
        <w:pStyle w:val="Brezrazmikov"/>
        <w:jc w:val="both"/>
        <w:rPr>
          <w:rFonts w:ascii="Calibri" w:hAnsi="Calibri" w:cs="Calibri"/>
          <w:i/>
          <w:iCs/>
        </w:rPr>
      </w:pPr>
      <w:r w:rsidRPr="006F28DE">
        <w:rPr>
          <w:rFonts w:ascii="Calibri" w:hAnsi="Calibri" w:cs="Calibri"/>
          <w:i/>
          <w:iCs/>
        </w:rPr>
        <w:t xml:space="preserve">Določbe odloka glede izvrševanja ustanoviteljskih pravic so prilagojene glede na določbe področne zakonodaje in zahteve Računskega sodišča. </w:t>
      </w:r>
      <w:r w:rsidR="006F28DE" w:rsidRPr="006F28DE">
        <w:rPr>
          <w:rFonts w:ascii="Calibri" w:hAnsi="Calibri" w:cs="Calibri"/>
          <w:i/>
          <w:iCs/>
        </w:rPr>
        <w:t xml:space="preserve">Vendar pa ne glede na </w:t>
      </w:r>
      <w:r w:rsidR="007C0C9F" w:rsidRPr="006F28DE">
        <w:rPr>
          <w:rFonts w:ascii="Calibri" w:hAnsi="Calibri" w:cs="Calibri"/>
          <w:i/>
          <w:iCs/>
        </w:rPr>
        <w:t>prenos pristojnosti</w:t>
      </w:r>
      <w:r w:rsidR="006F28DE" w:rsidRPr="006F28DE">
        <w:rPr>
          <w:rFonts w:ascii="Calibri" w:hAnsi="Calibri" w:cs="Calibri"/>
          <w:i/>
          <w:iCs/>
        </w:rPr>
        <w:t xml:space="preserve"> svet ustanoviteljic</w:t>
      </w:r>
      <w:r w:rsidR="007C0C9F" w:rsidRPr="006F28DE">
        <w:rPr>
          <w:rFonts w:ascii="Calibri" w:hAnsi="Calibri" w:cs="Calibri"/>
          <w:i/>
          <w:iCs/>
        </w:rPr>
        <w:t xml:space="preserve">, občinski sveti obdržijo pristojnosti </w:t>
      </w:r>
      <w:r w:rsidR="006F28DE" w:rsidRPr="006F28DE">
        <w:rPr>
          <w:rFonts w:ascii="Calibri" w:hAnsi="Calibri" w:cs="Calibri"/>
          <w:i/>
          <w:iCs/>
        </w:rPr>
        <w:t>do enakopravnega odločanja o spremembah tega odloka, enakopravnega odločanja o vstopu novih družbenikov v javno podjetje, enakopravnega odločanja o prenehanju javnega podjetja in statusnemu preoblikovanju, dajanja mnenj k predlogom in odločitvam skupščine ter sveta ustanoviteljic, odločitev o subvencioniranju cen storitev gospodarskih javnih služb, ki jih izvaja javno podjetje.</w:t>
      </w:r>
    </w:p>
    <w:p w14:paraId="696BC858" w14:textId="77777777" w:rsidR="006F28DE" w:rsidRPr="006F28DE" w:rsidRDefault="006F28DE" w:rsidP="006F28DE">
      <w:pPr>
        <w:pStyle w:val="Brezrazmikov"/>
        <w:jc w:val="both"/>
        <w:rPr>
          <w:rFonts w:ascii="Calibri" w:hAnsi="Calibri" w:cs="Calibri"/>
          <w:i/>
          <w:iCs/>
        </w:rPr>
      </w:pPr>
    </w:p>
    <w:p w14:paraId="66F1C630" w14:textId="77777777" w:rsidR="006F28DE" w:rsidRPr="006F28DE" w:rsidRDefault="006F28DE" w:rsidP="006F28DE">
      <w:pPr>
        <w:pStyle w:val="Brezrazmikov"/>
        <w:jc w:val="both"/>
        <w:rPr>
          <w:rFonts w:ascii="Calibri" w:hAnsi="Calibri" w:cs="Calibri"/>
          <w:i/>
          <w:iCs/>
        </w:rPr>
      </w:pPr>
      <w:r w:rsidRPr="006F28DE">
        <w:rPr>
          <w:rFonts w:ascii="Calibri" w:hAnsi="Calibri" w:cs="Calibri"/>
          <w:i/>
          <w:iCs/>
        </w:rPr>
        <w:t>V drugem odstavku 22. člena predloga novega Odloka je tudi ohranjena določba sedanjega Odloka, da pristojnosti občinskega sveta ne posegajo v pristojnosti sveta ustanoviteljic in obratno.</w:t>
      </w:r>
    </w:p>
    <w:p w14:paraId="1BCE251E" w14:textId="77777777" w:rsidR="00017E9F" w:rsidRPr="00017E9F" w:rsidRDefault="00017E9F" w:rsidP="00723637">
      <w:pPr>
        <w:pStyle w:val="Brezrazmikov"/>
        <w:jc w:val="center"/>
        <w:rPr>
          <w:rFonts w:ascii="Calibri" w:eastAsia="Times New Roman" w:hAnsi="Calibri" w:cs="Calibri"/>
          <w:b/>
          <w:bCs/>
          <w:color w:val="FF0000"/>
          <w:lang w:eastAsia="sl-SI"/>
        </w:rPr>
      </w:pPr>
    </w:p>
    <w:p w14:paraId="644D00B1" w14:textId="77777777" w:rsidR="00723637" w:rsidRPr="00BF0805" w:rsidRDefault="00723637" w:rsidP="00723637">
      <w:pPr>
        <w:pStyle w:val="Brezrazmikov"/>
        <w:jc w:val="center"/>
        <w:rPr>
          <w:rFonts w:ascii="Calibri" w:eastAsia="Times New Roman" w:hAnsi="Calibri" w:cs="Calibri"/>
          <w:b/>
          <w:bCs/>
          <w:lang w:eastAsia="sl-SI"/>
        </w:rPr>
      </w:pPr>
      <w:r w:rsidRPr="00BF0805">
        <w:rPr>
          <w:rFonts w:ascii="Calibri" w:eastAsia="Times New Roman" w:hAnsi="Calibri" w:cs="Calibri"/>
          <w:b/>
          <w:bCs/>
          <w:lang w:eastAsia="sl-SI"/>
        </w:rPr>
        <w:t>2</w:t>
      </w:r>
      <w:r w:rsidR="00B1131B">
        <w:rPr>
          <w:rFonts w:ascii="Calibri" w:eastAsia="Times New Roman" w:hAnsi="Calibri" w:cs="Calibri"/>
          <w:b/>
          <w:bCs/>
          <w:lang w:eastAsia="sl-SI"/>
        </w:rPr>
        <w:t>3</w:t>
      </w:r>
      <w:r w:rsidRPr="00BF0805">
        <w:rPr>
          <w:rFonts w:ascii="Calibri" w:eastAsia="Times New Roman" w:hAnsi="Calibri" w:cs="Calibri"/>
          <w:b/>
          <w:bCs/>
          <w:lang w:eastAsia="sl-SI"/>
        </w:rPr>
        <w:t>. člen</w:t>
      </w:r>
    </w:p>
    <w:p w14:paraId="79207DA9" w14:textId="77777777" w:rsidR="00723637" w:rsidRPr="00BF0805" w:rsidRDefault="00723637" w:rsidP="00723637">
      <w:pPr>
        <w:pStyle w:val="Brezrazmikov"/>
        <w:jc w:val="center"/>
        <w:rPr>
          <w:rFonts w:ascii="Calibri" w:eastAsia="Times New Roman" w:hAnsi="Calibri" w:cs="Calibri"/>
          <w:b/>
          <w:bCs/>
          <w:lang w:eastAsia="sl-SI"/>
        </w:rPr>
      </w:pPr>
      <w:r w:rsidRPr="00BF0805">
        <w:rPr>
          <w:rFonts w:ascii="Calibri" w:eastAsia="Times New Roman" w:hAnsi="Calibri" w:cs="Calibri"/>
          <w:b/>
          <w:bCs/>
          <w:lang w:eastAsia="sl-SI"/>
        </w:rPr>
        <w:t>(</w:t>
      </w:r>
      <w:r w:rsidR="00C81D3C">
        <w:rPr>
          <w:rFonts w:ascii="Calibri" w:eastAsia="Times New Roman" w:hAnsi="Calibri" w:cs="Calibri"/>
          <w:b/>
          <w:bCs/>
          <w:lang w:eastAsia="sl-SI"/>
        </w:rPr>
        <w:t>svet</w:t>
      </w:r>
      <w:r w:rsidRPr="00BF0805">
        <w:rPr>
          <w:rFonts w:ascii="Calibri" w:eastAsia="Times New Roman" w:hAnsi="Calibri" w:cs="Calibri"/>
          <w:b/>
          <w:bCs/>
          <w:lang w:eastAsia="sl-SI"/>
        </w:rPr>
        <w:t xml:space="preserve"> ustanoviteljic, ime in sedež)</w:t>
      </w:r>
    </w:p>
    <w:p w14:paraId="6E81A3CB" w14:textId="77777777" w:rsidR="00723637" w:rsidRPr="00BF0805" w:rsidRDefault="00723637" w:rsidP="00723637">
      <w:pPr>
        <w:pStyle w:val="Brezrazmikov"/>
        <w:rPr>
          <w:rFonts w:ascii="Calibri" w:eastAsia="Times New Roman" w:hAnsi="Calibri" w:cs="Calibri"/>
          <w:highlight w:val="lightGray"/>
          <w:lang w:eastAsia="sl-SI"/>
        </w:rPr>
      </w:pPr>
    </w:p>
    <w:p w14:paraId="7E75960F" w14:textId="77777777" w:rsidR="00723637" w:rsidRDefault="00723637" w:rsidP="00F50660">
      <w:pPr>
        <w:pStyle w:val="Odstavekseznama"/>
        <w:numPr>
          <w:ilvl w:val="0"/>
          <w:numId w:val="23"/>
        </w:numPr>
        <w:shd w:val="clear" w:color="auto" w:fill="FFFFFF"/>
        <w:jc w:val="both"/>
        <w:rPr>
          <w:rFonts w:ascii="Calibri" w:hAnsi="Calibri" w:cs="Calibri"/>
          <w:sz w:val="22"/>
          <w:szCs w:val="22"/>
        </w:rPr>
      </w:pPr>
      <w:r w:rsidRPr="00BF0805">
        <w:rPr>
          <w:rFonts w:ascii="Calibri" w:hAnsi="Calibri" w:cs="Calibri"/>
          <w:sz w:val="22"/>
          <w:szCs w:val="22"/>
        </w:rPr>
        <w:t>S tem odlokom se za izvrševanje ustanoviteljskih pravic občin v javnem podjetju Center za ravnanje z odpadki Puconci d.o.o. ustanovi skupni organ občin ustanoviteljic javnega podjetja Center za ravnanje z odpadki Puconci d.o.o.</w:t>
      </w:r>
    </w:p>
    <w:p w14:paraId="000AAC46" w14:textId="77777777" w:rsidR="00723637" w:rsidRPr="007C02CD" w:rsidRDefault="00723637" w:rsidP="00723637">
      <w:pPr>
        <w:pStyle w:val="Odstavekseznama"/>
        <w:shd w:val="clear" w:color="auto" w:fill="FFFFFF"/>
        <w:jc w:val="both"/>
        <w:rPr>
          <w:rFonts w:asciiTheme="minorHAnsi" w:hAnsiTheme="minorHAnsi" w:cstheme="minorHAnsi"/>
          <w:sz w:val="22"/>
          <w:szCs w:val="22"/>
        </w:rPr>
      </w:pPr>
    </w:p>
    <w:p w14:paraId="347F9F6B" w14:textId="77777777" w:rsidR="00723637" w:rsidRPr="007C02CD" w:rsidRDefault="00723637" w:rsidP="00F50660">
      <w:pPr>
        <w:pStyle w:val="Odstavekseznama"/>
        <w:numPr>
          <w:ilvl w:val="0"/>
          <w:numId w:val="23"/>
        </w:numPr>
        <w:shd w:val="clear" w:color="auto" w:fill="FFFFFF"/>
        <w:jc w:val="both"/>
        <w:rPr>
          <w:rFonts w:asciiTheme="minorHAnsi" w:hAnsiTheme="minorHAnsi" w:cstheme="minorHAnsi"/>
          <w:sz w:val="22"/>
          <w:szCs w:val="22"/>
        </w:rPr>
      </w:pPr>
      <w:r w:rsidRPr="007C02CD">
        <w:rPr>
          <w:rFonts w:asciiTheme="minorHAnsi" w:hAnsiTheme="minorHAnsi" w:cstheme="minorHAnsi"/>
          <w:sz w:val="22"/>
          <w:szCs w:val="22"/>
        </w:rPr>
        <w:t xml:space="preserve">Ime skupnega organa občin je </w:t>
      </w:r>
      <w:r w:rsidR="00C81D3C" w:rsidRPr="007C02CD">
        <w:rPr>
          <w:rFonts w:asciiTheme="minorHAnsi" w:hAnsiTheme="minorHAnsi" w:cstheme="minorHAnsi"/>
          <w:sz w:val="22"/>
          <w:szCs w:val="22"/>
        </w:rPr>
        <w:t>svet</w:t>
      </w:r>
      <w:r w:rsidRPr="007C02CD">
        <w:rPr>
          <w:rFonts w:asciiTheme="minorHAnsi" w:hAnsiTheme="minorHAnsi" w:cstheme="minorHAnsi"/>
          <w:sz w:val="22"/>
          <w:szCs w:val="22"/>
        </w:rPr>
        <w:t xml:space="preserve"> ustanoviteljic javnega podjetja Center za ravnanje z odpadki Puconci d.o.o. (v nadaljevanju: </w:t>
      </w:r>
      <w:r w:rsidR="00C81D3C" w:rsidRPr="007C02CD">
        <w:rPr>
          <w:rFonts w:asciiTheme="minorHAnsi" w:hAnsiTheme="minorHAnsi" w:cstheme="minorHAnsi"/>
          <w:sz w:val="22"/>
          <w:szCs w:val="22"/>
        </w:rPr>
        <w:t>svet</w:t>
      </w:r>
      <w:r w:rsidRPr="007C02CD">
        <w:rPr>
          <w:rFonts w:asciiTheme="minorHAnsi" w:hAnsiTheme="minorHAnsi" w:cstheme="minorHAnsi"/>
          <w:sz w:val="22"/>
          <w:szCs w:val="22"/>
        </w:rPr>
        <w:t xml:space="preserve"> ustanoviteljic).</w:t>
      </w:r>
    </w:p>
    <w:p w14:paraId="1F13A93C" w14:textId="77777777" w:rsidR="00723637" w:rsidRPr="007C02CD" w:rsidRDefault="00723637" w:rsidP="00723637">
      <w:pPr>
        <w:pStyle w:val="Odstavekseznama"/>
        <w:rPr>
          <w:rFonts w:asciiTheme="minorHAnsi" w:hAnsiTheme="minorHAnsi" w:cstheme="minorHAnsi"/>
          <w:sz w:val="22"/>
          <w:szCs w:val="22"/>
        </w:rPr>
      </w:pPr>
    </w:p>
    <w:p w14:paraId="50503059" w14:textId="77777777" w:rsidR="00723637" w:rsidRPr="007C02CD" w:rsidRDefault="00723637" w:rsidP="00F50660">
      <w:pPr>
        <w:pStyle w:val="Odstavekseznama"/>
        <w:numPr>
          <w:ilvl w:val="0"/>
          <w:numId w:val="23"/>
        </w:numPr>
        <w:shd w:val="clear" w:color="auto" w:fill="FFFFFF"/>
        <w:jc w:val="both"/>
        <w:rPr>
          <w:rFonts w:asciiTheme="minorHAnsi" w:hAnsiTheme="minorHAnsi" w:cstheme="minorHAnsi"/>
          <w:sz w:val="22"/>
          <w:szCs w:val="22"/>
        </w:rPr>
      </w:pPr>
      <w:r w:rsidRPr="007C02CD">
        <w:rPr>
          <w:rFonts w:asciiTheme="minorHAnsi" w:hAnsiTheme="minorHAnsi" w:cstheme="minorHAnsi"/>
          <w:sz w:val="22"/>
          <w:szCs w:val="22"/>
        </w:rPr>
        <w:t xml:space="preserve">Sedež </w:t>
      </w:r>
      <w:r w:rsidR="00FA3E1E" w:rsidRPr="007C02CD">
        <w:rPr>
          <w:rFonts w:asciiTheme="minorHAnsi" w:hAnsiTheme="minorHAnsi" w:cstheme="minorHAnsi"/>
          <w:sz w:val="22"/>
          <w:szCs w:val="22"/>
        </w:rPr>
        <w:t>svet</w:t>
      </w:r>
      <w:r w:rsidRPr="007C02CD">
        <w:rPr>
          <w:rFonts w:asciiTheme="minorHAnsi" w:hAnsiTheme="minorHAnsi" w:cstheme="minorHAnsi"/>
          <w:sz w:val="22"/>
          <w:szCs w:val="22"/>
        </w:rPr>
        <w:t>a ustanoviteljic je enak sedežu javnega podjetja.</w:t>
      </w:r>
    </w:p>
    <w:p w14:paraId="2F5BA019" w14:textId="77777777" w:rsidR="00723637" w:rsidRPr="007C02CD" w:rsidRDefault="00723637" w:rsidP="00723637">
      <w:pPr>
        <w:pStyle w:val="Odstavekseznama"/>
        <w:rPr>
          <w:rFonts w:asciiTheme="minorHAnsi" w:hAnsiTheme="minorHAnsi" w:cstheme="minorHAnsi"/>
          <w:sz w:val="22"/>
          <w:szCs w:val="22"/>
        </w:rPr>
      </w:pPr>
    </w:p>
    <w:p w14:paraId="18936188" w14:textId="2A653672" w:rsidR="00723637" w:rsidRDefault="00723637">
      <w:pPr>
        <w:pStyle w:val="Odstavekseznama"/>
        <w:numPr>
          <w:ilvl w:val="0"/>
          <w:numId w:val="23"/>
        </w:numPr>
        <w:shd w:val="clear" w:color="auto" w:fill="FFFFFF"/>
        <w:jc w:val="both"/>
        <w:rPr>
          <w:rFonts w:asciiTheme="minorHAnsi" w:hAnsiTheme="minorHAnsi" w:cstheme="minorHAnsi"/>
          <w:sz w:val="22"/>
          <w:szCs w:val="22"/>
        </w:rPr>
      </w:pPr>
      <w:r w:rsidRPr="007C02CD">
        <w:rPr>
          <w:rFonts w:asciiTheme="minorHAnsi" w:hAnsiTheme="minorHAnsi" w:cstheme="minorHAnsi"/>
          <w:sz w:val="22"/>
          <w:szCs w:val="22"/>
        </w:rPr>
        <w:t xml:space="preserve">Strokovne naloge za </w:t>
      </w:r>
      <w:r w:rsidR="00FA3E1E" w:rsidRPr="007C02CD">
        <w:rPr>
          <w:rFonts w:asciiTheme="minorHAnsi" w:hAnsiTheme="minorHAnsi" w:cstheme="minorHAnsi"/>
          <w:sz w:val="22"/>
          <w:szCs w:val="22"/>
        </w:rPr>
        <w:t>svet</w:t>
      </w:r>
      <w:r w:rsidRPr="007C02CD">
        <w:rPr>
          <w:rFonts w:asciiTheme="minorHAnsi" w:hAnsiTheme="minorHAnsi" w:cstheme="minorHAnsi"/>
          <w:sz w:val="22"/>
          <w:szCs w:val="22"/>
        </w:rPr>
        <w:t xml:space="preserve"> ustanoviteljic opravlja uprava občine, v kateri je sedež javnega podjetja.</w:t>
      </w:r>
      <w:r w:rsidR="00A81D1C" w:rsidRPr="007C02CD">
        <w:rPr>
          <w:rFonts w:asciiTheme="minorHAnsi" w:hAnsiTheme="minorHAnsi" w:cstheme="minorHAnsi"/>
          <w:sz w:val="22"/>
          <w:szCs w:val="22"/>
        </w:rPr>
        <w:t xml:space="preserve"> </w:t>
      </w:r>
    </w:p>
    <w:p w14:paraId="32A069F8" w14:textId="77777777" w:rsidR="00AC6CCD" w:rsidRPr="007C02CD" w:rsidRDefault="00AC6CCD" w:rsidP="007C02CD">
      <w:pPr>
        <w:pStyle w:val="Odstavekseznama"/>
        <w:rPr>
          <w:rFonts w:asciiTheme="minorHAnsi" w:hAnsiTheme="minorHAnsi" w:cstheme="minorHAnsi"/>
          <w:sz w:val="22"/>
          <w:szCs w:val="22"/>
        </w:rPr>
      </w:pPr>
    </w:p>
    <w:p w14:paraId="07E68C48" w14:textId="77777777" w:rsidR="00AC6CCD" w:rsidRPr="007C02CD" w:rsidRDefault="00AC6CCD" w:rsidP="007C02CD">
      <w:pPr>
        <w:pStyle w:val="Odstavekseznama"/>
        <w:shd w:val="clear" w:color="auto" w:fill="FFFFFF"/>
        <w:jc w:val="both"/>
        <w:rPr>
          <w:rFonts w:asciiTheme="minorHAnsi" w:hAnsiTheme="minorHAnsi" w:cstheme="minorHAnsi"/>
        </w:rPr>
      </w:pPr>
    </w:p>
    <w:p w14:paraId="69116C41" w14:textId="77777777" w:rsidR="006F28DE" w:rsidRPr="0037062F" w:rsidRDefault="006F28DE" w:rsidP="006F28DE">
      <w:pPr>
        <w:pStyle w:val="Brezrazmikov"/>
        <w:jc w:val="both"/>
        <w:rPr>
          <w:rFonts w:ascii="Calibri" w:hAnsi="Calibri" w:cs="Calibri"/>
          <w:b/>
          <w:bCs/>
        </w:rPr>
      </w:pPr>
      <w:r w:rsidRPr="0037062F">
        <w:rPr>
          <w:rFonts w:ascii="Calibri" w:hAnsi="Calibri" w:cs="Calibri"/>
          <w:b/>
          <w:bCs/>
        </w:rPr>
        <w:t>OBRAZLOŽITEV:</w:t>
      </w:r>
    </w:p>
    <w:p w14:paraId="5C72EF40" w14:textId="77777777" w:rsidR="0037062F" w:rsidRPr="0037062F" w:rsidRDefault="0037062F" w:rsidP="006F28DE">
      <w:pPr>
        <w:pStyle w:val="Brezrazmikov"/>
        <w:jc w:val="both"/>
        <w:rPr>
          <w:rFonts w:ascii="Calibri" w:hAnsi="Calibri" w:cs="Calibri"/>
          <w:i/>
          <w:iCs/>
        </w:rPr>
      </w:pPr>
    </w:p>
    <w:p w14:paraId="40514AD5" w14:textId="77777777" w:rsidR="006F28DE" w:rsidRPr="0037062F" w:rsidRDefault="006F28DE" w:rsidP="000C5B71">
      <w:pPr>
        <w:pStyle w:val="Brezrazmikov"/>
        <w:jc w:val="both"/>
        <w:rPr>
          <w:rFonts w:ascii="Calibri" w:hAnsi="Calibri" w:cs="Calibri"/>
          <w:i/>
          <w:iCs/>
        </w:rPr>
      </w:pPr>
      <w:r w:rsidRPr="0037062F">
        <w:rPr>
          <w:rFonts w:ascii="Calibri" w:hAnsi="Calibri" w:cs="Calibri"/>
          <w:i/>
          <w:iCs/>
        </w:rPr>
        <w:t xml:space="preserve">Določbe odloka glede izvrševanja ustanoviteljskih pravic so prilagojene glede na določbe področne zakonodaje in zahteve Računskega sodišča. </w:t>
      </w:r>
    </w:p>
    <w:p w14:paraId="09B0AC64" w14:textId="77777777" w:rsidR="006F28DE" w:rsidRPr="0037062F" w:rsidRDefault="006F28DE" w:rsidP="00723637">
      <w:pPr>
        <w:pStyle w:val="Brezrazmikov"/>
        <w:jc w:val="both"/>
        <w:rPr>
          <w:rFonts w:ascii="Calibri" w:hAnsi="Calibri" w:cs="Calibri"/>
          <w:i/>
          <w:iCs/>
          <w:lang w:eastAsia="sl-SI"/>
        </w:rPr>
      </w:pPr>
    </w:p>
    <w:p w14:paraId="59D23817" w14:textId="77777777" w:rsidR="00723637" w:rsidRPr="0037062F" w:rsidRDefault="00723637" w:rsidP="00723637">
      <w:pPr>
        <w:pStyle w:val="Brezrazmikov"/>
        <w:jc w:val="both"/>
        <w:rPr>
          <w:rFonts w:ascii="Calibri" w:hAnsi="Calibri" w:cs="Calibri"/>
          <w:i/>
          <w:iCs/>
          <w:lang w:eastAsia="sl-SI"/>
        </w:rPr>
      </w:pPr>
      <w:r w:rsidRPr="0037062F">
        <w:rPr>
          <w:rFonts w:ascii="Calibri" w:hAnsi="Calibri" w:cs="Calibri"/>
          <w:i/>
          <w:iCs/>
          <w:lang w:eastAsia="sl-SI"/>
        </w:rPr>
        <w:t>61. člen ZLS</w:t>
      </w:r>
      <w:r w:rsidR="0037062F" w:rsidRPr="0037062F">
        <w:rPr>
          <w:rFonts w:ascii="Calibri" w:hAnsi="Calibri" w:cs="Calibri"/>
          <w:i/>
          <w:iCs/>
          <w:lang w:eastAsia="sl-SI"/>
        </w:rPr>
        <w:t xml:space="preserve"> v četrtem odstavku</w:t>
      </w:r>
      <w:r w:rsidRPr="0037062F">
        <w:rPr>
          <w:rFonts w:ascii="Calibri" w:hAnsi="Calibri" w:cs="Calibri"/>
          <w:i/>
          <w:iCs/>
          <w:lang w:eastAsia="sl-SI"/>
        </w:rPr>
        <w:t xml:space="preserve"> določa, da lahko občinski sveti občin ustanovijo za uresničevanje ustanoviteljskih pravic in za usklajevanje odločitev občin v zvezi z zagotavljanjem javnih služb svet ustanoviteljic. Sedež ustanoviteljic je v občini, v kateri je sedež javnega podjetja.</w:t>
      </w:r>
      <w:r w:rsidR="000C5B71">
        <w:rPr>
          <w:rFonts w:ascii="Calibri" w:hAnsi="Calibri" w:cs="Calibri"/>
          <w:i/>
          <w:iCs/>
          <w:lang w:eastAsia="sl-SI"/>
        </w:rPr>
        <w:t xml:space="preserve"> </w:t>
      </w:r>
      <w:r w:rsidRPr="0037062F">
        <w:rPr>
          <w:rFonts w:ascii="Calibri" w:hAnsi="Calibri" w:cs="Calibri"/>
          <w:i/>
          <w:iCs/>
          <w:lang w:eastAsia="sl-SI"/>
        </w:rPr>
        <w:t xml:space="preserve">Da strokovne naloge za skupni organ opravlja občinska uprava v občine, v kateri je sedež, je določeno v 6. odstavku 61. člena ZLS. </w:t>
      </w:r>
    </w:p>
    <w:p w14:paraId="70BEBA4C" w14:textId="77777777" w:rsidR="00723637" w:rsidRPr="00BF0805" w:rsidRDefault="00723637" w:rsidP="00723637">
      <w:pPr>
        <w:pStyle w:val="Brezrazmikov"/>
        <w:rPr>
          <w:rFonts w:ascii="Calibri" w:eastAsia="Times New Roman" w:hAnsi="Calibri" w:cs="Calibri"/>
          <w:highlight w:val="lightGray"/>
          <w:lang w:eastAsia="sl-SI"/>
        </w:rPr>
      </w:pPr>
    </w:p>
    <w:p w14:paraId="5FFDDDAF" w14:textId="77777777" w:rsidR="00723637" w:rsidRPr="00BF0805" w:rsidRDefault="00723637" w:rsidP="00723637">
      <w:pPr>
        <w:pStyle w:val="Brezrazmikov"/>
        <w:jc w:val="center"/>
        <w:rPr>
          <w:rFonts w:ascii="Calibri" w:eastAsia="Times New Roman" w:hAnsi="Calibri" w:cs="Calibri"/>
          <w:b/>
          <w:bCs/>
          <w:lang w:eastAsia="sl-SI"/>
        </w:rPr>
      </w:pPr>
      <w:r w:rsidRPr="00BF0805">
        <w:rPr>
          <w:rFonts w:ascii="Calibri" w:eastAsia="Times New Roman" w:hAnsi="Calibri" w:cs="Calibri"/>
          <w:b/>
          <w:bCs/>
          <w:lang w:eastAsia="sl-SI"/>
        </w:rPr>
        <w:t>2</w:t>
      </w:r>
      <w:r w:rsidR="00B1131B">
        <w:rPr>
          <w:rFonts w:ascii="Calibri" w:eastAsia="Times New Roman" w:hAnsi="Calibri" w:cs="Calibri"/>
          <w:b/>
          <w:bCs/>
          <w:lang w:eastAsia="sl-SI"/>
        </w:rPr>
        <w:t>4</w:t>
      </w:r>
      <w:r w:rsidRPr="00BF0805">
        <w:rPr>
          <w:rFonts w:ascii="Calibri" w:eastAsia="Times New Roman" w:hAnsi="Calibri" w:cs="Calibri"/>
          <w:b/>
          <w:bCs/>
          <w:lang w:eastAsia="sl-SI"/>
        </w:rPr>
        <w:t>. člen</w:t>
      </w:r>
    </w:p>
    <w:p w14:paraId="292E67F4" w14:textId="77777777" w:rsidR="00723637" w:rsidRPr="00BF0805" w:rsidRDefault="00723637" w:rsidP="00723637">
      <w:pPr>
        <w:pStyle w:val="Brezrazmikov"/>
        <w:jc w:val="center"/>
        <w:rPr>
          <w:rFonts w:ascii="Calibri" w:eastAsia="Times New Roman" w:hAnsi="Calibri" w:cs="Calibri"/>
          <w:b/>
          <w:bCs/>
          <w:lang w:eastAsia="sl-SI"/>
        </w:rPr>
      </w:pPr>
      <w:r w:rsidRPr="00BF0805">
        <w:rPr>
          <w:rFonts w:ascii="Calibri" w:eastAsia="Times New Roman" w:hAnsi="Calibri" w:cs="Calibri"/>
          <w:b/>
          <w:bCs/>
          <w:lang w:eastAsia="sl-SI"/>
        </w:rPr>
        <w:t xml:space="preserve">(sestava in odločanje </w:t>
      </w:r>
      <w:r w:rsidR="00FA3E1E">
        <w:rPr>
          <w:rFonts w:ascii="Calibri" w:eastAsia="Times New Roman" w:hAnsi="Calibri" w:cs="Calibri"/>
          <w:b/>
          <w:bCs/>
          <w:lang w:eastAsia="sl-SI"/>
        </w:rPr>
        <w:t>svet</w:t>
      </w:r>
      <w:r w:rsidRPr="00BF0805">
        <w:rPr>
          <w:rFonts w:ascii="Calibri" w:eastAsia="Times New Roman" w:hAnsi="Calibri" w:cs="Calibri"/>
          <w:b/>
          <w:bCs/>
          <w:lang w:eastAsia="sl-SI"/>
        </w:rPr>
        <w:t>a ustanoviteljic)</w:t>
      </w:r>
    </w:p>
    <w:p w14:paraId="7456CC43" w14:textId="77777777" w:rsidR="00723637" w:rsidRPr="00BF0805" w:rsidRDefault="00723637" w:rsidP="00723637">
      <w:pPr>
        <w:pStyle w:val="Brezrazmikov"/>
        <w:rPr>
          <w:rFonts w:ascii="Calibri" w:eastAsia="Times New Roman" w:hAnsi="Calibri" w:cs="Calibri"/>
          <w:highlight w:val="lightGray"/>
          <w:lang w:eastAsia="sl-SI"/>
        </w:rPr>
      </w:pPr>
    </w:p>
    <w:p w14:paraId="40E71143" w14:textId="77777777" w:rsidR="00723637" w:rsidRDefault="00723637" w:rsidP="00F50660">
      <w:pPr>
        <w:pStyle w:val="Odstavekseznama"/>
        <w:numPr>
          <w:ilvl w:val="0"/>
          <w:numId w:val="24"/>
        </w:numPr>
        <w:shd w:val="clear" w:color="auto" w:fill="FFFFFF"/>
        <w:jc w:val="both"/>
        <w:rPr>
          <w:rFonts w:ascii="Calibri" w:hAnsi="Calibri" w:cs="Calibri"/>
          <w:sz w:val="22"/>
          <w:szCs w:val="22"/>
        </w:rPr>
      </w:pPr>
      <w:r w:rsidRPr="00BF0805">
        <w:rPr>
          <w:rFonts w:ascii="Calibri" w:hAnsi="Calibri" w:cs="Calibri"/>
          <w:sz w:val="22"/>
          <w:szCs w:val="22"/>
        </w:rPr>
        <w:t xml:space="preserve">Svet ustanoviteljic sestavljajo </w:t>
      </w:r>
      <w:r w:rsidR="00FD0390">
        <w:rPr>
          <w:rFonts w:ascii="Calibri" w:hAnsi="Calibri" w:cs="Calibri"/>
          <w:sz w:val="22"/>
          <w:szCs w:val="22"/>
        </w:rPr>
        <w:t xml:space="preserve">vsakokratni </w:t>
      </w:r>
      <w:r w:rsidRPr="00BF0805">
        <w:rPr>
          <w:rFonts w:ascii="Calibri" w:hAnsi="Calibri" w:cs="Calibri"/>
          <w:sz w:val="22"/>
          <w:szCs w:val="22"/>
        </w:rPr>
        <w:t>župani oziroma županje (v nadaljevanju: župani) ali po njihovem pooblastilu drugi predstavniki občin ustanoviteljic javnega podjetja Center za ravnanje z odpadki Puconci d.o.o.</w:t>
      </w:r>
    </w:p>
    <w:p w14:paraId="7B8E18F8" w14:textId="77777777" w:rsidR="00AA6494" w:rsidRDefault="00AA6494" w:rsidP="00AA6494">
      <w:pPr>
        <w:pStyle w:val="Odstavekseznama"/>
        <w:shd w:val="clear" w:color="auto" w:fill="FFFFFF"/>
        <w:jc w:val="both"/>
        <w:rPr>
          <w:rFonts w:ascii="Calibri" w:hAnsi="Calibri" w:cs="Calibri"/>
          <w:sz w:val="22"/>
          <w:szCs w:val="22"/>
        </w:rPr>
      </w:pPr>
    </w:p>
    <w:p w14:paraId="1560D5F0" w14:textId="77777777" w:rsidR="00AA6494" w:rsidRPr="00EA4447" w:rsidRDefault="00F87C60" w:rsidP="00F50660">
      <w:pPr>
        <w:pStyle w:val="Odstavekseznama"/>
        <w:numPr>
          <w:ilvl w:val="0"/>
          <w:numId w:val="24"/>
        </w:numPr>
        <w:shd w:val="clear" w:color="auto" w:fill="FFFFFF"/>
        <w:jc w:val="both"/>
        <w:rPr>
          <w:rFonts w:ascii="Calibri" w:hAnsi="Calibri" w:cs="Calibri"/>
          <w:sz w:val="22"/>
          <w:szCs w:val="22"/>
        </w:rPr>
      </w:pPr>
      <w:r w:rsidRPr="00F87C60">
        <w:rPr>
          <w:rFonts w:ascii="Calibri" w:hAnsi="Calibri" w:cs="Calibri"/>
          <w:sz w:val="22"/>
          <w:szCs w:val="22"/>
        </w:rPr>
        <w:t>Svet ustanoviteljic je u</w:t>
      </w:r>
      <w:r w:rsidR="00AA6494" w:rsidRPr="00F87C60">
        <w:rPr>
          <w:rFonts w:ascii="Calibri" w:hAnsi="Calibri" w:cs="Calibri"/>
          <w:sz w:val="22"/>
          <w:szCs w:val="22"/>
        </w:rPr>
        <w:t xml:space="preserve">stanovljen za </w:t>
      </w:r>
      <w:r w:rsidRPr="00F87C60">
        <w:rPr>
          <w:rFonts w:ascii="Calibri" w:hAnsi="Calibri" w:cs="Calibri"/>
          <w:sz w:val="22"/>
          <w:szCs w:val="22"/>
        </w:rPr>
        <w:t>izvrševanje</w:t>
      </w:r>
      <w:r w:rsidR="00AA6494" w:rsidRPr="00F87C60">
        <w:rPr>
          <w:rFonts w:ascii="Calibri" w:hAnsi="Calibri" w:cs="Calibri"/>
          <w:sz w:val="22"/>
          <w:szCs w:val="22"/>
        </w:rPr>
        <w:t xml:space="preserve"> </w:t>
      </w:r>
      <w:r w:rsidR="00AA6494" w:rsidRPr="00EA4447">
        <w:rPr>
          <w:rFonts w:ascii="Calibri" w:hAnsi="Calibri" w:cs="Calibri"/>
          <w:sz w:val="22"/>
          <w:szCs w:val="22"/>
        </w:rPr>
        <w:t xml:space="preserve">ustanoviteljskih pravic ter za usklajevanje </w:t>
      </w:r>
      <w:r w:rsidRPr="00EA4447">
        <w:rPr>
          <w:rFonts w:ascii="Calibri" w:hAnsi="Calibri" w:cs="Calibri"/>
          <w:sz w:val="22"/>
          <w:szCs w:val="22"/>
        </w:rPr>
        <w:t>odločitev</w:t>
      </w:r>
      <w:r w:rsidR="00AA6494" w:rsidRPr="00EA4447">
        <w:rPr>
          <w:rFonts w:ascii="Calibri" w:hAnsi="Calibri" w:cs="Calibri"/>
          <w:sz w:val="22"/>
          <w:szCs w:val="22"/>
        </w:rPr>
        <w:t xml:space="preserve"> v zvezi z</w:t>
      </w:r>
      <w:r w:rsidRPr="00EA4447">
        <w:rPr>
          <w:rFonts w:ascii="Calibri" w:hAnsi="Calibri" w:cs="Calibri"/>
          <w:sz w:val="22"/>
          <w:szCs w:val="22"/>
        </w:rPr>
        <w:t xml:space="preserve"> </w:t>
      </w:r>
      <w:r w:rsidR="00AA6494" w:rsidRPr="00EA4447">
        <w:rPr>
          <w:rFonts w:ascii="Calibri" w:hAnsi="Calibri" w:cs="Calibri"/>
          <w:sz w:val="22"/>
          <w:szCs w:val="22"/>
        </w:rPr>
        <w:t>zagotavljanjem javn</w:t>
      </w:r>
      <w:r w:rsidRPr="00EA4447">
        <w:rPr>
          <w:rFonts w:ascii="Calibri" w:hAnsi="Calibri" w:cs="Calibri"/>
          <w:sz w:val="22"/>
          <w:szCs w:val="22"/>
        </w:rPr>
        <w:t>ih</w:t>
      </w:r>
      <w:r w:rsidR="00AA6494" w:rsidRPr="00EA4447">
        <w:rPr>
          <w:rFonts w:ascii="Calibri" w:hAnsi="Calibri" w:cs="Calibri"/>
          <w:sz w:val="22"/>
          <w:szCs w:val="22"/>
        </w:rPr>
        <w:t xml:space="preserve"> </w:t>
      </w:r>
      <w:r w:rsidRPr="00EA4447">
        <w:rPr>
          <w:rFonts w:ascii="Calibri" w:hAnsi="Calibri" w:cs="Calibri"/>
          <w:sz w:val="22"/>
          <w:szCs w:val="22"/>
        </w:rPr>
        <w:t>služb</w:t>
      </w:r>
      <w:r w:rsidR="00AA6494" w:rsidRPr="00EA4447">
        <w:rPr>
          <w:rFonts w:ascii="Calibri" w:hAnsi="Calibri" w:cs="Calibri"/>
          <w:sz w:val="22"/>
          <w:szCs w:val="22"/>
        </w:rPr>
        <w:t xml:space="preserve"> ustanoviteljic. </w:t>
      </w:r>
      <w:r w:rsidRPr="00EA4447">
        <w:rPr>
          <w:rFonts w:ascii="Calibri" w:hAnsi="Calibri" w:cs="Calibri"/>
          <w:sz w:val="22"/>
          <w:szCs w:val="22"/>
        </w:rPr>
        <w:t>Občinski</w:t>
      </w:r>
      <w:r w:rsidR="00AA6494" w:rsidRPr="00EA4447">
        <w:rPr>
          <w:rFonts w:ascii="Calibri" w:hAnsi="Calibri" w:cs="Calibri"/>
          <w:sz w:val="22"/>
          <w:szCs w:val="22"/>
        </w:rPr>
        <w:t xml:space="preserve"> sveti s sprejemom </w:t>
      </w:r>
      <w:r w:rsidRPr="00EA4447">
        <w:rPr>
          <w:rFonts w:ascii="Calibri" w:hAnsi="Calibri" w:cs="Calibri"/>
          <w:sz w:val="22"/>
          <w:szCs w:val="22"/>
        </w:rPr>
        <w:t xml:space="preserve">tega </w:t>
      </w:r>
      <w:r w:rsidR="00AA6494" w:rsidRPr="00EA4447">
        <w:rPr>
          <w:rFonts w:ascii="Calibri" w:hAnsi="Calibri" w:cs="Calibri"/>
          <w:sz w:val="22"/>
          <w:szCs w:val="22"/>
        </w:rPr>
        <w:t>odloka prenes</w:t>
      </w:r>
      <w:r w:rsidRPr="00EA4447">
        <w:rPr>
          <w:rFonts w:ascii="Calibri" w:hAnsi="Calibri" w:cs="Calibri"/>
          <w:sz w:val="22"/>
          <w:szCs w:val="22"/>
        </w:rPr>
        <w:t xml:space="preserve">ejo </w:t>
      </w:r>
      <w:r w:rsidR="00AA6494" w:rsidRPr="00EA4447">
        <w:rPr>
          <w:rFonts w:ascii="Calibri" w:hAnsi="Calibri" w:cs="Calibri"/>
          <w:sz w:val="22"/>
          <w:szCs w:val="22"/>
        </w:rPr>
        <w:t>ustanoviteljska upravi</w:t>
      </w:r>
      <w:r w:rsidRPr="00EA4447">
        <w:rPr>
          <w:rFonts w:ascii="Calibri" w:hAnsi="Calibri" w:cs="Calibri"/>
          <w:sz w:val="22"/>
          <w:szCs w:val="22"/>
        </w:rPr>
        <w:t>č</w:t>
      </w:r>
      <w:r w:rsidR="00AA6494" w:rsidRPr="00EA4447">
        <w:rPr>
          <w:rFonts w:ascii="Calibri" w:hAnsi="Calibri" w:cs="Calibri"/>
          <w:sz w:val="22"/>
          <w:szCs w:val="22"/>
        </w:rPr>
        <w:t xml:space="preserve">enja na </w:t>
      </w:r>
      <w:r w:rsidR="00FA3E1E">
        <w:rPr>
          <w:rFonts w:ascii="Calibri" w:hAnsi="Calibri" w:cs="Calibri"/>
          <w:sz w:val="22"/>
          <w:szCs w:val="22"/>
        </w:rPr>
        <w:t>svet</w:t>
      </w:r>
      <w:r w:rsidR="00AA6494" w:rsidRPr="00EA4447">
        <w:rPr>
          <w:rFonts w:ascii="Calibri" w:hAnsi="Calibri" w:cs="Calibri"/>
          <w:sz w:val="22"/>
          <w:szCs w:val="22"/>
        </w:rPr>
        <w:t xml:space="preserve"> </w:t>
      </w:r>
      <w:r w:rsidRPr="00EA4447">
        <w:rPr>
          <w:rFonts w:ascii="Calibri" w:hAnsi="Calibri" w:cs="Calibri"/>
          <w:sz w:val="22"/>
          <w:szCs w:val="22"/>
        </w:rPr>
        <w:t>ustanoviteljic</w:t>
      </w:r>
      <w:r w:rsidR="00AA6494" w:rsidRPr="00EA4447">
        <w:rPr>
          <w:rFonts w:ascii="Calibri" w:hAnsi="Calibri" w:cs="Calibri"/>
          <w:sz w:val="22"/>
          <w:szCs w:val="22"/>
        </w:rPr>
        <w:t>.</w:t>
      </w:r>
    </w:p>
    <w:p w14:paraId="3EFC04C5" w14:textId="77777777" w:rsidR="00723637" w:rsidRPr="00EA4447" w:rsidRDefault="00723637" w:rsidP="00723637">
      <w:pPr>
        <w:pStyle w:val="Brezrazmikov"/>
        <w:rPr>
          <w:rFonts w:ascii="Calibri" w:eastAsia="Times New Roman" w:hAnsi="Calibri" w:cs="Calibri"/>
          <w:lang w:eastAsia="sl-SI"/>
        </w:rPr>
      </w:pPr>
    </w:p>
    <w:p w14:paraId="654FD653" w14:textId="77777777" w:rsidR="00723637" w:rsidRPr="00821EB5" w:rsidRDefault="00723637" w:rsidP="00F50660">
      <w:pPr>
        <w:pStyle w:val="Brezrazmikov"/>
        <w:numPr>
          <w:ilvl w:val="0"/>
          <w:numId w:val="24"/>
        </w:numPr>
        <w:jc w:val="both"/>
        <w:rPr>
          <w:rFonts w:ascii="Calibri" w:eastAsia="Times New Roman" w:hAnsi="Calibri" w:cs="Calibri"/>
          <w:highlight w:val="lightGray"/>
          <w:lang w:eastAsia="sl-SI"/>
        </w:rPr>
      </w:pPr>
      <w:r w:rsidRPr="008318F0">
        <w:rPr>
          <w:rFonts w:ascii="Calibri" w:eastAsia="Times New Roman" w:hAnsi="Calibri" w:cs="Calibri"/>
          <w:lang w:eastAsia="sl-SI"/>
        </w:rPr>
        <w:t xml:space="preserve">Predsednik </w:t>
      </w:r>
      <w:r w:rsidR="00FA3E1E">
        <w:rPr>
          <w:rFonts w:ascii="Calibri" w:eastAsia="Times New Roman" w:hAnsi="Calibri" w:cs="Calibri"/>
          <w:lang w:eastAsia="sl-SI"/>
        </w:rPr>
        <w:t>svet</w:t>
      </w:r>
      <w:r w:rsidRPr="008318F0">
        <w:rPr>
          <w:rFonts w:ascii="Calibri" w:eastAsia="Times New Roman" w:hAnsi="Calibri" w:cs="Calibri"/>
          <w:lang w:eastAsia="sl-SI"/>
        </w:rPr>
        <w:t>a ustanoviteljic se menja vsako leto po načelu rotacije po naslednjem zaporedju: Murska Sobota, Ljutomer, Lendava, Gornja Radgona, Beltinci, Moravske Toplice, Radenci, Puconci, Apače, Črenšovci, Turnišče, Tišina, Križevci, Rogašovci, Sveti Jurij, Grad, Odranci, Gornji Petrovci, Velika Polana, Cankova, Dobrovnik, Šalovci, Veržej, Razkrižje, Kuzma, Kobilje, Hodoš.</w:t>
      </w:r>
    </w:p>
    <w:p w14:paraId="42DE2969" w14:textId="77777777" w:rsidR="00821EB5" w:rsidRDefault="00821EB5" w:rsidP="00821EB5">
      <w:pPr>
        <w:pStyle w:val="Odstavekseznama"/>
        <w:rPr>
          <w:rFonts w:ascii="Calibri" w:hAnsi="Calibri" w:cs="Calibri"/>
          <w:highlight w:val="lightGray"/>
        </w:rPr>
      </w:pPr>
    </w:p>
    <w:p w14:paraId="5FE77344" w14:textId="77777777" w:rsidR="00821EB5" w:rsidRPr="004828CE" w:rsidRDefault="00821EB5" w:rsidP="00F50660">
      <w:pPr>
        <w:pStyle w:val="Brezrazmikov"/>
        <w:numPr>
          <w:ilvl w:val="0"/>
          <w:numId w:val="24"/>
        </w:numPr>
        <w:jc w:val="both"/>
        <w:rPr>
          <w:rFonts w:ascii="Calibri" w:eastAsia="Times New Roman" w:hAnsi="Calibri" w:cs="Calibri"/>
          <w:highlight w:val="lightGray"/>
          <w:lang w:eastAsia="sl-SI"/>
        </w:rPr>
      </w:pPr>
      <w:r w:rsidRPr="004828CE">
        <w:rPr>
          <w:rFonts w:ascii="Calibri" w:eastAsia="Times New Roman" w:hAnsi="Calibri" w:cs="Calibri"/>
          <w:lang w:eastAsia="sl-SI"/>
        </w:rPr>
        <w:t>Predsednik sveta ustanoviteljic predstavlja svet ustanoviteljic, sklicuje in vodi njegove seje, podpisuje njegove odločitve ter skrbi za izvrševanje in koordiniranje njihovega izvajanja.</w:t>
      </w:r>
    </w:p>
    <w:p w14:paraId="4D3DD48A" w14:textId="77777777" w:rsidR="00B61B22" w:rsidRPr="004828CE" w:rsidRDefault="00B61B22" w:rsidP="00B61B22">
      <w:pPr>
        <w:pStyle w:val="Odstavekseznama"/>
        <w:rPr>
          <w:rFonts w:ascii="Calibri" w:hAnsi="Calibri" w:cs="Calibri"/>
          <w:highlight w:val="lightGray"/>
        </w:rPr>
      </w:pPr>
    </w:p>
    <w:p w14:paraId="351E1DF4" w14:textId="3EBDCA7F" w:rsidR="006F303C" w:rsidRDefault="00CE3703" w:rsidP="006F303C">
      <w:pPr>
        <w:pStyle w:val="Brezrazmikov"/>
        <w:numPr>
          <w:ilvl w:val="0"/>
          <w:numId w:val="24"/>
        </w:numPr>
        <w:jc w:val="both"/>
        <w:rPr>
          <w:rFonts w:ascii="Calibri" w:eastAsia="Times New Roman" w:hAnsi="Calibri" w:cs="Calibri"/>
          <w:lang w:eastAsia="sl-SI"/>
        </w:rPr>
      </w:pPr>
      <w:r w:rsidRPr="004828CE">
        <w:rPr>
          <w:rFonts w:ascii="Calibri" w:eastAsia="Times New Roman" w:hAnsi="Calibri" w:cs="Calibri"/>
          <w:lang w:eastAsia="sl-SI"/>
        </w:rPr>
        <w:t xml:space="preserve">Svet ustanoviteljic veljavno odloča, </w:t>
      </w:r>
      <w:r w:rsidR="0057522F" w:rsidRPr="004828CE">
        <w:rPr>
          <w:rFonts w:ascii="Calibri" w:eastAsia="Times New Roman" w:hAnsi="Calibri" w:cs="Calibri"/>
          <w:lang w:eastAsia="sl-SI"/>
        </w:rPr>
        <w:t>č</w:t>
      </w:r>
      <w:r w:rsidRPr="004828CE">
        <w:rPr>
          <w:rFonts w:ascii="Calibri" w:eastAsia="Times New Roman" w:hAnsi="Calibri" w:cs="Calibri"/>
          <w:lang w:eastAsia="sl-SI"/>
        </w:rPr>
        <w:t>e je na seji navzočih toliko županov</w:t>
      </w:r>
      <w:r w:rsidR="00A64D82" w:rsidRPr="004828CE">
        <w:rPr>
          <w:rFonts w:ascii="Calibri" w:eastAsia="Times New Roman" w:hAnsi="Calibri" w:cs="Calibri"/>
          <w:lang w:eastAsia="sl-SI"/>
        </w:rPr>
        <w:t xml:space="preserve"> oz. njihovih pooblaščencev</w:t>
      </w:r>
      <w:r w:rsidRPr="004828CE">
        <w:rPr>
          <w:rFonts w:ascii="Calibri" w:eastAsia="Times New Roman" w:hAnsi="Calibri" w:cs="Calibri"/>
          <w:lang w:eastAsia="sl-SI"/>
        </w:rPr>
        <w:t xml:space="preserve">, da </w:t>
      </w:r>
      <w:r w:rsidR="004E6023" w:rsidRPr="004828CE">
        <w:rPr>
          <w:rFonts w:ascii="Calibri" w:eastAsia="Times New Roman" w:hAnsi="Calibri" w:cs="Calibri"/>
          <w:lang w:eastAsia="sl-SI"/>
        </w:rPr>
        <w:t>imajo več kot</w:t>
      </w:r>
      <w:r w:rsidRPr="004828CE">
        <w:rPr>
          <w:rFonts w:ascii="Calibri" w:eastAsia="Times New Roman" w:hAnsi="Calibri" w:cs="Calibri"/>
          <w:lang w:eastAsia="sl-SI"/>
        </w:rPr>
        <w:t xml:space="preserve"> </w:t>
      </w:r>
      <w:r w:rsidR="00652D1F" w:rsidRPr="004828CE">
        <w:rPr>
          <w:rFonts w:ascii="Calibri" w:eastAsia="Times New Roman" w:hAnsi="Calibri" w:cs="Calibri"/>
          <w:lang w:eastAsia="sl-SI"/>
        </w:rPr>
        <w:t>7</w:t>
      </w:r>
      <w:r w:rsidRPr="004828CE">
        <w:rPr>
          <w:rFonts w:ascii="Calibri" w:eastAsia="Times New Roman" w:hAnsi="Calibri" w:cs="Calibri"/>
          <w:lang w:eastAsia="sl-SI"/>
        </w:rPr>
        <w:t>0 %</w:t>
      </w:r>
      <w:r w:rsidR="00A2799F">
        <w:rPr>
          <w:rFonts w:ascii="Calibri" w:eastAsia="Times New Roman" w:hAnsi="Calibri" w:cs="Calibri"/>
          <w:lang w:eastAsia="sl-SI"/>
        </w:rPr>
        <w:t xml:space="preserve"> (sedemdeset) vseh</w:t>
      </w:r>
      <w:r w:rsidR="00776D61" w:rsidRPr="004828CE">
        <w:rPr>
          <w:rFonts w:ascii="Calibri" w:eastAsia="Times New Roman" w:hAnsi="Calibri" w:cs="Calibri"/>
          <w:lang w:eastAsia="sl-SI"/>
        </w:rPr>
        <w:t xml:space="preserve"> </w:t>
      </w:r>
      <w:r w:rsidR="004E6023" w:rsidRPr="004828CE">
        <w:rPr>
          <w:rFonts w:ascii="Calibri" w:eastAsia="Times New Roman" w:hAnsi="Calibri" w:cs="Calibri"/>
          <w:lang w:eastAsia="sl-SI"/>
        </w:rPr>
        <w:t>glasov</w:t>
      </w:r>
      <w:r w:rsidRPr="004828CE">
        <w:rPr>
          <w:rFonts w:ascii="Calibri" w:eastAsia="Times New Roman" w:hAnsi="Calibri" w:cs="Calibri"/>
          <w:lang w:eastAsia="sl-SI"/>
        </w:rPr>
        <w:t xml:space="preserve">. </w:t>
      </w:r>
    </w:p>
    <w:p w14:paraId="03E9872F" w14:textId="77777777" w:rsidR="006F303C" w:rsidRDefault="006F303C" w:rsidP="006F303C">
      <w:pPr>
        <w:pStyle w:val="Odstavekseznama"/>
        <w:rPr>
          <w:rFonts w:ascii="Calibri" w:hAnsi="Calibri" w:cs="Calibri"/>
        </w:rPr>
      </w:pPr>
    </w:p>
    <w:p w14:paraId="580F8DFE" w14:textId="0C2EE02A" w:rsidR="00CE3703" w:rsidRPr="006F303C" w:rsidRDefault="00893731" w:rsidP="006F303C">
      <w:pPr>
        <w:pStyle w:val="Brezrazmikov"/>
        <w:numPr>
          <w:ilvl w:val="0"/>
          <w:numId w:val="24"/>
        </w:numPr>
        <w:jc w:val="both"/>
        <w:rPr>
          <w:rFonts w:ascii="Calibri" w:eastAsia="Times New Roman" w:hAnsi="Calibri" w:cs="Calibri"/>
          <w:lang w:eastAsia="sl-SI"/>
        </w:rPr>
      </w:pPr>
      <w:r w:rsidRPr="006F303C">
        <w:rPr>
          <w:rFonts w:ascii="Calibri" w:eastAsia="Times New Roman" w:hAnsi="Calibri" w:cs="Calibri"/>
          <w:lang w:eastAsia="sl-SI"/>
        </w:rPr>
        <w:t xml:space="preserve">Če ob navedenem času </w:t>
      </w:r>
      <w:r>
        <w:rPr>
          <w:rFonts w:ascii="Calibri" w:eastAsia="Times New Roman" w:hAnsi="Calibri" w:cs="Calibri"/>
          <w:lang w:eastAsia="sl-SI"/>
        </w:rPr>
        <w:t>svet ustanoviteljic</w:t>
      </w:r>
      <w:r w:rsidRPr="006F303C">
        <w:rPr>
          <w:rFonts w:ascii="Calibri" w:eastAsia="Times New Roman" w:hAnsi="Calibri" w:cs="Calibri"/>
          <w:lang w:eastAsia="sl-SI"/>
        </w:rPr>
        <w:t xml:space="preserve"> ni sklepčen</w:t>
      </w:r>
      <w:r>
        <w:rPr>
          <w:rFonts w:ascii="Calibri" w:eastAsia="Times New Roman" w:hAnsi="Calibri" w:cs="Calibri"/>
          <w:lang w:eastAsia="sl-SI"/>
        </w:rPr>
        <w:t xml:space="preserve">, se skliče naknadno zasedanje naslednji delovni dan po prvotno določenem dnevu. </w:t>
      </w:r>
      <w:r w:rsidR="00123581" w:rsidRPr="006F303C">
        <w:rPr>
          <w:rFonts w:ascii="Calibri" w:eastAsia="Times New Roman" w:hAnsi="Calibri" w:cs="Calibri"/>
          <w:lang w:eastAsia="sl-SI"/>
        </w:rPr>
        <w:t>Svet ustanoviteljic na naknadnem zasedanju veljavno odloča</w:t>
      </w:r>
      <w:r w:rsidR="006F303C" w:rsidRPr="006F303C">
        <w:rPr>
          <w:rFonts w:ascii="Calibri" w:eastAsia="Times New Roman" w:hAnsi="Calibri" w:cs="Calibri"/>
          <w:lang w:eastAsia="sl-SI"/>
        </w:rPr>
        <w:t xml:space="preserve">, če je prisotnih vsaj toliko županov oz. njihovih pooblaščencev, da imajo več kot </w:t>
      </w:r>
      <w:r w:rsidR="006F303C">
        <w:rPr>
          <w:rFonts w:ascii="Calibri" w:eastAsia="Times New Roman" w:hAnsi="Calibri" w:cs="Calibri"/>
          <w:lang w:eastAsia="sl-SI"/>
        </w:rPr>
        <w:t>5</w:t>
      </w:r>
      <w:r w:rsidR="006F303C" w:rsidRPr="006F303C">
        <w:rPr>
          <w:rFonts w:ascii="Calibri" w:eastAsia="Times New Roman" w:hAnsi="Calibri" w:cs="Calibri"/>
          <w:lang w:eastAsia="sl-SI"/>
        </w:rPr>
        <w:t xml:space="preserve">0 </w:t>
      </w:r>
      <w:r w:rsidR="00A2799F">
        <w:rPr>
          <w:rFonts w:ascii="Calibri" w:eastAsia="Times New Roman" w:hAnsi="Calibri" w:cs="Calibri"/>
          <w:lang w:eastAsia="sl-SI"/>
        </w:rPr>
        <w:t xml:space="preserve">(petdeset) </w:t>
      </w:r>
      <w:r w:rsidR="00A2799F" w:rsidRPr="006F303C">
        <w:rPr>
          <w:rFonts w:ascii="Calibri" w:eastAsia="Times New Roman" w:hAnsi="Calibri" w:cs="Calibri"/>
          <w:lang w:eastAsia="sl-SI"/>
        </w:rPr>
        <w:t>%</w:t>
      </w:r>
      <w:r w:rsidR="00A2799F">
        <w:rPr>
          <w:rFonts w:ascii="Calibri" w:eastAsia="Times New Roman" w:hAnsi="Calibri" w:cs="Calibri"/>
          <w:lang w:eastAsia="sl-SI"/>
        </w:rPr>
        <w:t xml:space="preserve"> vseh </w:t>
      </w:r>
      <w:r w:rsidR="006F303C" w:rsidRPr="006F303C">
        <w:rPr>
          <w:rFonts w:ascii="Calibri" w:eastAsia="Times New Roman" w:hAnsi="Calibri" w:cs="Calibri"/>
          <w:lang w:eastAsia="sl-SI"/>
        </w:rPr>
        <w:t>glasov.</w:t>
      </w:r>
      <w:r w:rsidR="006F303C">
        <w:rPr>
          <w:rFonts w:ascii="Calibri" w:eastAsia="Times New Roman" w:hAnsi="Calibri" w:cs="Calibri"/>
          <w:lang w:eastAsia="sl-SI"/>
        </w:rPr>
        <w:t xml:space="preserve"> </w:t>
      </w:r>
    </w:p>
    <w:p w14:paraId="67C73DA3" w14:textId="77777777" w:rsidR="00723637" w:rsidRPr="00BF0805" w:rsidRDefault="00723637" w:rsidP="00723637">
      <w:pPr>
        <w:pStyle w:val="Brezrazmikov"/>
        <w:rPr>
          <w:rFonts w:ascii="Calibri" w:eastAsia="Times New Roman" w:hAnsi="Calibri" w:cs="Calibri"/>
          <w:highlight w:val="lightGray"/>
          <w:lang w:eastAsia="sl-SI"/>
        </w:rPr>
      </w:pPr>
    </w:p>
    <w:p w14:paraId="6194736D" w14:textId="7D5A5ECE" w:rsidR="00723637" w:rsidRPr="00BF0805" w:rsidRDefault="00723637" w:rsidP="00F50660">
      <w:pPr>
        <w:pStyle w:val="Brezrazmikov"/>
        <w:numPr>
          <w:ilvl w:val="0"/>
          <w:numId w:val="24"/>
        </w:numPr>
        <w:jc w:val="both"/>
        <w:rPr>
          <w:rFonts w:ascii="Calibri" w:eastAsia="Times New Roman" w:hAnsi="Calibri" w:cs="Calibri"/>
          <w:lang w:eastAsia="sl-SI"/>
        </w:rPr>
      </w:pPr>
      <w:r w:rsidRPr="00BF0805">
        <w:rPr>
          <w:rFonts w:ascii="Calibri" w:eastAsia="Times New Roman" w:hAnsi="Calibri" w:cs="Calibri"/>
          <w:lang w:eastAsia="sl-SI"/>
        </w:rPr>
        <w:t xml:space="preserve">Svet ustanoviteljic </w:t>
      </w:r>
      <w:r w:rsidR="00AA742A">
        <w:rPr>
          <w:rFonts w:ascii="Calibri" w:eastAsia="Times New Roman" w:hAnsi="Calibri" w:cs="Calibri"/>
          <w:lang w:eastAsia="sl-SI"/>
        </w:rPr>
        <w:t xml:space="preserve">si prizadeva, da </w:t>
      </w:r>
      <w:r w:rsidR="00DC416E">
        <w:rPr>
          <w:rFonts w:ascii="Calibri" w:eastAsia="Times New Roman" w:hAnsi="Calibri" w:cs="Calibri"/>
          <w:lang w:eastAsia="sl-SI"/>
        </w:rPr>
        <w:t xml:space="preserve">sprejema odločitve soglasno. V kolikor </w:t>
      </w:r>
      <w:r w:rsidR="00324248">
        <w:rPr>
          <w:rFonts w:ascii="Calibri" w:eastAsia="Times New Roman" w:hAnsi="Calibri" w:cs="Calibri"/>
          <w:lang w:eastAsia="sl-SI"/>
        </w:rPr>
        <w:t>ni mogoče</w:t>
      </w:r>
      <w:r w:rsidR="00DC416E">
        <w:rPr>
          <w:rFonts w:ascii="Calibri" w:eastAsia="Times New Roman" w:hAnsi="Calibri" w:cs="Calibri"/>
          <w:lang w:eastAsia="sl-SI"/>
        </w:rPr>
        <w:t xml:space="preserve"> doseči soglasnega sprejema odločitve, je odločitev veljavno sprejeta</w:t>
      </w:r>
      <w:r w:rsidRPr="00BF0805">
        <w:rPr>
          <w:rFonts w:ascii="Calibri" w:eastAsia="Times New Roman" w:hAnsi="Calibri" w:cs="Calibri"/>
          <w:lang w:eastAsia="sl-SI"/>
        </w:rPr>
        <w:t>, če zanjo glas</w:t>
      </w:r>
      <w:r w:rsidR="00DC416E">
        <w:rPr>
          <w:rFonts w:ascii="Calibri" w:eastAsia="Times New Roman" w:hAnsi="Calibri" w:cs="Calibri"/>
          <w:lang w:eastAsia="sl-SI"/>
        </w:rPr>
        <w:t xml:space="preserve">uje </w:t>
      </w:r>
      <w:r w:rsidR="00A7746B">
        <w:rPr>
          <w:rFonts w:ascii="Calibri" w:eastAsia="Times New Roman" w:hAnsi="Calibri" w:cs="Calibri"/>
          <w:lang w:eastAsia="sl-SI"/>
        </w:rPr>
        <w:t xml:space="preserve">več kot </w:t>
      </w:r>
      <w:r w:rsidR="00DC416E">
        <w:rPr>
          <w:rFonts w:ascii="Calibri" w:eastAsia="Times New Roman" w:hAnsi="Calibri" w:cs="Calibri"/>
          <w:lang w:eastAsia="sl-SI"/>
        </w:rPr>
        <w:t xml:space="preserve">70 % </w:t>
      </w:r>
      <w:r w:rsidR="00444B81">
        <w:rPr>
          <w:rFonts w:ascii="Calibri" w:eastAsia="Times New Roman" w:hAnsi="Calibri" w:cs="Calibri"/>
          <w:lang w:eastAsia="sl-SI"/>
        </w:rPr>
        <w:t>glasov</w:t>
      </w:r>
      <w:r w:rsidR="00A7746B">
        <w:rPr>
          <w:rFonts w:ascii="Calibri" w:eastAsia="Times New Roman" w:hAnsi="Calibri" w:cs="Calibri"/>
          <w:lang w:eastAsia="sl-SI"/>
        </w:rPr>
        <w:t xml:space="preserve"> iz</w:t>
      </w:r>
      <w:r w:rsidR="00B93DDE">
        <w:rPr>
          <w:rFonts w:ascii="Calibri" w:eastAsia="Times New Roman" w:hAnsi="Calibri" w:cs="Calibri"/>
          <w:lang w:eastAsia="sl-SI"/>
        </w:rPr>
        <w:t xml:space="preserve"> 25. č</w:t>
      </w:r>
      <w:r w:rsidR="00A7746B">
        <w:rPr>
          <w:rFonts w:ascii="Calibri" w:eastAsia="Times New Roman" w:hAnsi="Calibri" w:cs="Calibri"/>
          <w:lang w:eastAsia="sl-SI"/>
        </w:rPr>
        <w:t>lena tega odloka</w:t>
      </w:r>
      <w:r w:rsidR="006F303C">
        <w:rPr>
          <w:rFonts w:ascii="Calibri" w:eastAsia="Times New Roman" w:hAnsi="Calibri" w:cs="Calibri"/>
          <w:lang w:eastAsia="sl-SI"/>
        </w:rPr>
        <w:t xml:space="preserve"> oz. v primeru </w:t>
      </w:r>
      <w:r w:rsidR="00893731">
        <w:rPr>
          <w:rFonts w:ascii="Calibri" w:eastAsia="Times New Roman" w:hAnsi="Calibri" w:cs="Calibri"/>
          <w:lang w:eastAsia="sl-SI"/>
        </w:rPr>
        <w:t>naknadne seje iz šestega odstavka tega člena</w:t>
      </w:r>
      <w:r w:rsidR="006F303C">
        <w:rPr>
          <w:rFonts w:ascii="Calibri" w:eastAsia="Times New Roman" w:hAnsi="Calibri" w:cs="Calibri"/>
          <w:lang w:eastAsia="sl-SI"/>
        </w:rPr>
        <w:t xml:space="preserve"> </w:t>
      </w:r>
      <w:r w:rsidR="006F303C" w:rsidRPr="00BF0805">
        <w:rPr>
          <w:rFonts w:ascii="Calibri" w:eastAsia="Times New Roman" w:hAnsi="Calibri" w:cs="Calibri"/>
          <w:lang w:eastAsia="sl-SI"/>
        </w:rPr>
        <w:t>, če zanjo glas</w:t>
      </w:r>
      <w:r w:rsidR="006F303C">
        <w:rPr>
          <w:rFonts w:ascii="Calibri" w:eastAsia="Times New Roman" w:hAnsi="Calibri" w:cs="Calibri"/>
          <w:lang w:eastAsia="sl-SI"/>
        </w:rPr>
        <w:t>uje več kot 50 % glasov iz 25. člena tega odloka</w:t>
      </w:r>
      <w:r w:rsidRPr="00BF0805">
        <w:rPr>
          <w:rFonts w:ascii="Calibri" w:eastAsia="Times New Roman" w:hAnsi="Calibri" w:cs="Calibri"/>
          <w:lang w:eastAsia="sl-SI"/>
        </w:rPr>
        <w:t>.</w:t>
      </w:r>
    </w:p>
    <w:p w14:paraId="171CF4F1" w14:textId="77777777" w:rsidR="002A2272" w:rsidRDefault="002A2272" w:rsidP="002A2272">
      <w:pPr>
        <w:pStyle w:val="Brezrazmikov"/>
        <w:ind w:left="720"/>
        <w:rPr>
          <w:rFonts w:ascii="Calibri" w:eastAsia="Times New Roman" w:hAnsi="Calibri" w:cs="Calibri"/>
          <w:lang w:eastAsia="sl-SI"/>
        </w:rPr>
      </w:pPr>
    </w:p>
    <w:p w14:paraId="4CED7AF2" w14:textId="77777777" w:rsidR="00723637" w:rsidRPr="00BF0805" w:rsidRDefault="00723637" w:rsidP="00F50660">
      <w:pPr>
        <w:pStyle w:val="Brezrazmikov"/>
        <w:numPr>
          <w:ilvl w:val="0"/>
          <w:numId w:val="24"/>
        </w:numPr>
        <w:rPr>
          <w:rFonts w:ascii="Calibri" w:eastAsia="Times New Roman" w:hAnsi="Calibri" w:cs="Calibri"/>
          <w:lang w:eastAsia="sl-SI"/>
        </w:rPr>
      </w:pPr>
      <w:r w:rsidRPr="00BF0805">
        <w:rPr>
          <w:rFonts w:ascii="Calibri" w:eastAsia="Times New Roman" w:hAnsi="Calibri" w:cs="Calibri"/>
          <w:lang w:eastAsia="sl-SI"/>
        </w:rPr>
        <w:t xml:space="preserve">Seja </w:t>
      </w:r>
      <w:r w:rsidR="00FA3E1E">
        <w:rPr>
          <w:rFonts w:ascii="Calibri" w:eastAsia="Times New Roman" w:hAnsi="Calibri" w:cs="Calibri"/>
          <w:lang w:eastAsia="sl-SI"/>
        </w:rPr>
        <w:t>svet</w:t>
      </w:r>
      <w:r w:rsidRPr="00BF0805">
        <w:rPr>
          <w:rFonts w:ascii="Calibri" w:eastAsia="Times New Roman" w:hAnsi="Calibri" w:cs="Calibri"/>
          <w:lang w:eastAsia="sl-SI"/>
        </w:rPr>
        <w:t xml:space="preserve">a ustanoviteljic mora biti sklicana najmanj enkrat letno. V izjemnih primerih se lahko seja </w:t>
      </w:r>
      <w:r w:rsidR="00FA3E1E">
        <w:rPr>
          <w:rFonts w:ascii="Calibri" w:eastAsia="Times New Roman" w:hAnsi="Calibri" w:cs="Calibri"/>
          <w:lang w:eastAsia="sl-SI"/>
        </w:rPr>
        <w:t>svet</w:t>
      </w:r>
      <w:r w:rsidRPr="00BF0805">
        <w:rPr>
          <w:rFonts w:ascii="Calibri" w:eastAsia="Times New Roman" w:hAnsi="Calibri" w:cs="Calibri"/>
          <w:lang w:eastAsia="sl-SI"/>
        </w:rPr>
        <w:t>a ustanoviteljic izvede korespondenčno.</w:t>
      </w:r>
    </w:p>
    <w:p w14:paraId="4D9274FF" w14:textId="77777777" w:rsidR="00723637" w:rsidRPr="00B93DDE" w:rsidRDefault="00723637" w:rsidP="00723637">
      <w:pPr>
        <w:shd w:val="clear" w:color="auto" w:fill="FFFFFF"/>
        <w:spacing w:after="0" w:line="240" w:lineRule="auto"/>
        <w:rPr>
          <w:rFonts w:ascii="Calibri" w:eastAsia="Times New Roman" w:hAnsi="Calibri" w:cs="Calibri"/>
          <w:lang w:eastAsia="sl-SI"/>
        </w:rPr>
      </w:pPr>
    </w:p>
    <w:p w14:paraId="069F47BC" w14:textId="77777777" w:rsidR="00723637" w:rsidRPr="00796A40" w:rsidRDefault="00723637" w:rsidP="00723637">
      <w:pPr>
        <w:shd w:val="clear" w:color="auto" w:fill="FFFFFF"/>
        <w:spacing w:after="0" w:line="240" w:lineRule="auto"/>
        <w:jc w:val="both"/>
        <w:rPr>
          <w:rFonts w:ascii="Calibri" w:eastAsia="Times New Roman" w:hAnsi="Calibri" w:cs="Calibri"/>
          <w:b/>
          <w:bCs/>
          <w:lang w:eastAsia="sl-SI"/>
        </w:rPr>
      </w:pPr>
      <w:r w:rsidRPr="00796A40">
        <w:rPr>
          <w:rFonts w:ascii="Calibri" w:eastAsia="Times New Roman" w:hAnsi="Calibri" w:cs="Calibri"/>
          <w:b/>
          <w:bCs/>
          <w:lang w:eastAsia="sl-SI"/>
        </w:rPr>
        <w:t>OBRAZLOŽITEV:</w:t>
      </w:r>
    </w:p>
    <w:p w14:paraId="278FBCC2" w14:textId="77777777" w:rsidR="00B93DDE" w:rsidRPr="00B93DDE" w:rsidRDefault="00B93DDE" w:rsidP="00723637">
      <w:pPr>
        <w:shd w:val="clear" w:color="auto" w:fill="FFFFFF"/>
        <w:spacing w:after="0" w:line="240" w:lineRule="auto"/>
        <w:jc w:val="both"/>
        <w:rPr>
          <w:rFonts w:ascii="Calibri" w:eastAsia="Times New Roman" w:hAnsi="Calibri" w:cs="Calibri"/>
          <w:i/>
          <w:iCs/>
          <w:lang w:eastAsia="sl-SI"/>
        </w:rPr>
      </w:pPr>
    </w:p>
    <w:p w14:paraId="50492090" w14:textId="77777777" w:rsidR="00B23E5F" w:rsidRPr="0037062F" w:rsidRDefault="00B23E5F" w:rsidP="00B23E5F">
      <w:pPr>
        <w:pStyle w:val="Brezrazmikov"/>
        <w:jc w:val="both"/>
        <w:rPr>
          <w:rFonts w:ascii="Calibri" w:hAnsi="Calibri" w:cs="Calibri"/>
          <w:i/>
          <w:iCs/>
        </w:rPr>
      </w:pPr>
      <w:r w:rsidRPr="0037062F">
        <w:rPr>
          <w:rFonts w:ascii="Calibri" w:hAnsi="Calibri" w:cs="Calibri"/>
          <w:i/>
          <w:iCs/>
        </w:rPr>
        <w:t xml:space="preserve">Določbe odloka glede </w:t>
      </w:r>
      <w:r>
        <w:rPr>
          <w:rFonts w:ascii="Calibri" w:hAnsi="Calibri" w:cs="Calibri"/>
          <w:i/>
          <w:iCs/>
        </w:rPr>
        <w:t>odločanja sveta ustanoviteljic</w:t>
      </w:r>
      <w:r w:rsidRPr="0037062F">
        <w:rPr>
          <w:rFonts w:ascii="Calibri" w:hAnsi="Calibri" w:cs="Calibri"/>
          <w:i/>
          <w:iCs/>
        </w:rPr>
        <w:t xml:space="preserve"> so prilagojene glede na določbe področne zakonodaje in zahteve Računskega sodišča</w:t>
      </w:r>
      <w:r>
        <w:rPr>
          <w:rFonts w:ascii="Calibri" w:hAnsi="Calibri" w:cs="Calibri"/>
          <w:i/>
          <w:iCs/>
        </w:rPr>
        <w:t xml:space="preserve"> po večji zastopanosti občin ustanoviteljic pri sprejemanju odločitev sveta ustanoviteljic.</w:t>
      </w:r>
      <w:r w:rsidRPr="0037062F">
        <w:rPr>
          <w:rFonts w:ascii="Calibri" w:hAnsi="Calibri" w:cs="Calibri"/>
          <w:i/>
          <w:iCs/>
        </w:rPr>
        <w:t xml:space="preserve"> </w:t>
      </w:r>
    </w:p>
    <w:p w14:paraId="20731619" w14:textId="77777777" w:rsidR="00B23E5F" w:rsidRDefault="00B23E5F" w:rsidP="00723637">
      <w:pPr>
        <w:shd w:val="clear" w:color="auto" w:fill="FFFFFF"/>
        <w:spacing w:after="0" w:line="240" w:lineRule="auto"/>
        <w:jc w:val="both"/>
        <w:rPr>
          <w:rFonts w:ascii="Calibri" w:eastAsia="Times New Roman" w:hAnsi="Calibri" w:cs="Calibri"/>
          <w:i/>
          <w:iCs/>
          <w:lang w:eastAsia="sl-SI"/>
        </w:rPr>
      </w:pPr>
    </w:p>
    <w:p w14:paraId="7A237221" w14:textId="77777777" w:rsidR="00B23E5F" w:rsidRDefault="00723637" w:rsidP="00723637">
      <w:pPr>
        <w:shd w:val="clear" w:color="auto" w:fill="FFFFFF"/>
        <w:spacing w:after="0" w:line="240" w:lineRule="auto"/>
        <w:jc w:val="both"/>
        <w:rPr>
          <w:rFonts w:ascii="Calibri" w:eastAsia="Times New Roman" w:hAnsi="Calibri" w:cs="Calibri"/>
          <w:i/>
          <w:iCs/>
          <w:lang w:eastAsia="sl-SI"/>
        </w:rPr>
      </w:pPr>
      <w:r w:rsidRPr="00B93DDE">
        <w:rPr>
          <w:rFonts w:ascii="Calibri" w:eastAsia="Times New Roman" w:hAnsi="Calibri" w:cs="Calibri"/>
          <w:i/>
          <w:iCs/>
          <w:lang w:eastAsia="sl-SI"/>
        </w:rPr>
        <w:t>Besedilo je oblikovano v skladu z določbami 61.</w:t>
      </w:r>
      <w:r w:rsidR="00B93DDE">
        <w:rPr>
          <w:rFonts w:ascii="Calibri" w:eastAsia="Times New Roman" w:hAnsi="Calibri" w:cs="Calibri"/>
          <w:i/>
          <w:iCs/>
          <w:lang w:eastAsia="sl-SI"/>
        </w:rPr>
        <w:t xml:space="preserve"> </w:t>
      </w:r>
      <w:r w:rsidRPr="00B93DDE">
        <w:rPr>
          <w:rFonts w:ascii="Calibri" w:eastAsia="Times New Roman" w:hAnsi="Calibri" w:cs="Calibri"/>
          <w:i/>
          <w:iCs/>
          <w:lang w:eastAsia="sl-SI"/>
        </w:rPr>
        <w:t xml:space="preserve">člena ZLS, ki določa, da </w:t>
      </w:r>
      <w:r w:rsidR="00FA3E1E" w:rsidRPr="00B93DDE">
        <w:rPr>
          <w:rFonts w:ascii="Calibri" w:eastAsia="Times New Roman" w:hAnsi="Calibri" w:cs="Calibri"/>
          <w:i/>
          <w:iCs/>
          <w:lang w:eastAsia="sl-SI"/>
        </w:rPr>
        <w:t>svet</w:t>
      </w:r>
      <w:r w:rsidRPr="00B93DDE">
        <w:rPr>
          <w:rFonts w:ascii="Calibri" w:eastAsia="Times New Roman" w:hAnsi="Calibri" w:cs="Calibri"/>
          <w:i/>
          <w:iCs/>
          <w:lang w:eastAsia="sl-SI"/>
        </w:rPr>
        <w:t xml:space="preserve"> ustanoviteljic sestavljajo župani in da svet ustanoviteljic opravlja svoje naloge v imenu in za račun občin, ki so ga ustanovile</w:t>
      </w:r>
      <w:r w:rsidR="00B23E5F">
        <w:rPr>
          <w:rFonts w:ascii="Calibri" w:eastAsia="Times New Roman" w:hAnsi="Calibri" w:cs="Calibri"/>
          <w:i/>
          <w:iCs/>
          <w:lang w:eastAsia="sl-SI"/>
        </w:rPr>
        <w:t>.</w:t>
      </w:r>
    </w:p>
    <w:p w14:paraId="3CDE4CE8" w14:textId="77777777" w:rsidR="00B23E5F" w:rsidRDefault="00B23E5F" w:rsidP="00723637">
      <w:pPr>
        <w:shd w:val="clear" w:color="auto" w:fill="FFFFFF"/>
        <w:spacing w:after="0" w:line="240" w:lineRule="auto"/>
        <w:jc w:val="both"/>
        <w:rPr>
          <w:rFonts w:ascii="Calibri" w:eastAsia="Times New Roman" w:hAnsi="Calibri" w:cs="Calibri"/>
          <w:i/>
          <w:iCs/>
          <w:lang w:eastAsia="sl-SI"/>
        </w:rPr>
      </w:pPr>
    </w:p>
    <w:p w14:paraId="27F09A86" w14:textId="2E0D3D95" w:rsidR="00B93DDE" w:rsidRDefault="004828CE" w:rsidP="00723637">
      <w:pPr>
        <w:shd w:val="clear" w:color="auto" w:fill="FFFFFF"/>
        <w:spacing w:after="0" w:line="240" w:lineRule="auto"/>
        <w:jc w:val="both"/>
        <w:rPr>
          <w:rFonts w:ascii="Calibri" w:eastAsia="Times New Roman" w:hAnsi="Calibri" w:cs="Calibri"/>
          <w:i/>
          <w:iCs/>
          <w:lang w:eastAsia="sl-SI"/>
        </w:rPr>
      </w:pPr>
      <w:r w:rsidRPr="004828CE">
        <w:rPr>
          <w:rFonts w:ascii="Calibri" w:eastAsia="Times New Roman" w:hAnsi="Calibri" w:cs="Calibri"/>
          <w:i/>
          <w:iCs/>
          <w:lang w:eastAsia="sl-SI"/>
        </w:rPr>
        <w:t xml:space="preserve">Svet ustanoviteljic veljavno odloča, če je na seji navzočih toliko županov oz. njihovih pooblaščencev, da imajo več kot 70 % glasov. </w:t>
      </w:r>
      <w:r w:rsidR="00B23E5F">
        <w:rPr>
          <w:rFonts w:ascii="Calibri" w:eastAsia="Times New Roman" w:hAnsi="Calibri" w:cs="Calibri"/>
          <w:i/>
          <w:iCs/>
          <w:lang w:eastAsia="sl-SI"/>
        </w:rPr>
        <w:t xml:space="preserve">Navedena večina je bila </w:t>
      </w:r>
      <w:r w:rsidR="00796A40">
        <w:rPr>
          <w:rFonts w:ascii="Calibri" w:eastAsia="Times New Roman" w:hAnsi="Calibri" w:cs="Calibri"/>
          <w:i/>
          <w:iCs/>
          <w:lang w:eastAsia="sl-SI"/>
        </w:rPr>
        <w:t xml:space="preserve">glede na poslovne deleže občin ustanoviteljic </w:t>
      </w:r>
      <w:r w:rsidR="00B23E5F">
        <w:rPr>
          <w:rFonts w:ascii="Calibri" w:eastAsia="Times New Roman" w:hAnsi="Calibri" w:cs="Calibri"/>
          <w:i/>
          <w:iCs/>
          <w:lang w:eastAsia="sl-SI"/>
        </w:rPr>
        <w:t>predlagana kot primerna s strani strokovne skupine, ki je obravnavala ugotovitve Računskega sodišča.</w:t>
      </w:r>
      <w:r w:rsidR="0056407B" w:rsidRPr="00677937">
        <w:rPr>
          <w:rFonts w:ascii="Calibri" w:eastAsia="Times New Roman" w:hAnsi="Calibri" w:cs="Calibri"/>
          <w:i/>
          <w:iCs/>
          <w:lang w:eastAsia="sl-SI"/>
        </w:rPr>
        <w:t xml:space="preserve"> </w:t>
      </w:r>
    </w:p>
    <w:p w14:paraId="38F9DF2D" w14:textId="394A1087" w:rsidR="004828CE" w:rsidRPr="004828CE" w:rsidRDefault="004828CE" w:rsidP="004828CE">
      <w:pPr>
        <w:shd w:val="clear" w:color="auto" w:fill="FFFFFF"/>
        <w:jc w:val="both"/>
        <w:rPr>
          <w:rFonts w:ascii="Calibri" w:hAnsi="Calibri" w:cs="Calibri"/>
          <w:i/>
          <w:iCs/>
        </w:rPr>
      </w:pPr>
      <w:r w:rsidRPr="004828CE">
        <w:rPr>
          <w:rFonts w:ascii="Calibri" w:hAnsi="Calibri" w:cs="Calibri"/>
          <w:i/>
          <w:iCs/>
        </w:rPr>
        <w:t xml:space="preserve">Svet ustanoviteljic si prizadeva, da sprejema odločitve soglasno. V kolikor ni mogoče doseči soglasnega sprejema odločitve, je odločitev veljavno sprejeta, če zanjo glasuje več kot 70 % glasov iz 25. člena tega odloka.  </w:t>
      </w:r>
    </w:p>
    <w:p w14:paraId="5464D115" w14:textId="77777777" w:rsidR="00723637" w:rsidRPr="00796A40" w:rsidRDefault="00B23E5F" w:rsidP="00723637">
      <w:pPr>
        <w:shd w:val="clear" w:color="auto" w:fill="FFFFFF"/>
        <w:spacing w:after="0" w:line="240" w:lineRule="auto"/>
        <w:jc w:val="both"/>
        <w:rPr>
          <w:rFonts w:ascii="Calibri" w:eastAsia="Times New Roman" w:hAnsi="Calibri" w:cs="Calibri"/>
          <w:i/>
          <w:iCs/>
          <w:lang w:eastAsia="sl-SI"/>
        </w:rPr>
      </w:pPr>
      <w:r>
        <w:rPr>
          <w:rFonts w:ascii="Calibri" w:eastAsia="Times New Roman" w:hAnsi="Calibri" w:cs="Calibri"/>
          <w:i/>
          <w:iCs/>
          <w:lang w:eastAsia="sl-SI"/>
        </w:rPr>
        <w:t>Sedmi odstavek 24. člena Odloka določa, da mora biti s</w:t>
      </w:r>
      <w:r w:rsidR="00723637" w:rsidRPr="00B93DDE">
        <w:rPr>
          <w:rFonts w:ascii="Calibri" w:eastAsia="Times New Roman" w:hAnsi="Calibri" w:cs="Calibri"/>
          <w:i/>
          <w:iCs/>
          <w:lang w:eastAsia="sl-SI"/>
        </w:rPr>
        <w:t>eja sveta ustanoviteljic sklicana vsaj enkrat letno.</w:t>
      </w:r>
    </w:p>
    <w:p w14:paraId="3AB5FAA1" w14:textId="77777777" w:rsidR="00F36F8E" w:rsidRPr="00796A40" w:rsidRDefault="00F36F8E" w:rsidP="00FC127D">
      <w:pPr>
        <w:pStyle w:val="Brezrazmikov"/>
        <w:rPr>
          <w:rFonts w:ascii="Calibri" w:hAnsi="Calibri" w:cs="Calibri"/>
        </w:rPr>
      </w:pPr>
    </w:p>
    <w:p w14:paraId="725CD0D2" w14:textId="77777777" w:rsidR="00FC127D" w:rsidRPr="00796A40" w:rsidRDefault="00B1131B" w:rsidP="00FC127D">
      <w:pPr>
        <w:pStyle w:val="Brezrazmikov"/>
        <w:jc w:val="center"/>
        <w:rPr>
          <w:rFonts w:ascii="Calibri" w:hAnsi="Calibri" w:cs="Calibri"/>
          <w:b/>
          <w:bCs/>
        </w:rPr>
      </w:pPr>
      <w:r w:rsidRPr="00796A40">
        <w:rPr>
          <w:rFonts w:ascii="Calibri" w:hAnsi="Calibri" w:cs="Calibri"/>
          <w:b/>
          <w:bCs/>
        </w:rPr>
        <w:t>25</w:t>
      </w:r>
      <w:r w:rsidR="00FC127D" w:rsidRPr="00796A40">
        <w:rPr>
          <w:rFonts w:ascii="Calibri" w:hAnsi="Calibri" w:cs="Calibri"/>
          <w:b/>
          <w:bCs/>
        </w:rPr>
        <w:t>. člen</w:t>
      </w:r>
    </w:p>
    <w:p w14:paraId="6DC3FC6D" w14:textId="77777777" w:rsidR="00FC127D" w:rsidRPr="00796A40" w:rsidRDefault="00FC127D" w:rsidP="00FC127D">
      <w:pPr>
        <w:pStyle w:val="Brezrazmikov"/>
        <w:jc w:val="center"/>
        <w:rPr>
          <w:rFonts w:ascii="Calibri" w:hAnsi="Calibri" w:cs="Calibri"/>
          <w:b/>
          <w:bCs/>
        </w:rPr>
      </w:pPr>
      <w:r w:rsidRPr="00796A40">
        <w:rPr>
          <w:rFonts w:ascii="Calibri" w:hAnsi="Calibri" w:cs="Calibri"/>
          <w:b/>
          <w:bCs/>
        </w:rPr>
        <w:t>(število glasov članov sveta ustanoviteljic)</w:t>
      </w:r>
    </w:p>
    <w:p w14:paraId="12B7D06B" w14:textId="77777777" w:rsidR="004E6023" w:rsidRPr="00796A40" w:rsidRDefault="004E6023" w:rsidP="00FC127D">
      <w:pPr>
        <w:pStyle w:val="Brezrazmikov"/>
        <w:rPr>
          <w:rFonts w:ascii="Calibri" w:hAnsi="Calibri" w:cs="Calibri"/>
        </w:rPr>
      </w:pPr>
    </w:p>
    <w:p w14:paraId="30C36539" w14:textId="77777777" w:rsidR="00FC127D" w:rsidRPr="00796A40" w:rsidRDefault="00FC127D" w:rsidP="00FC127D">
      <w:pPr>
        <w:pStyle w:val="Brezrazmikov"/>
        <w:rPr>
          <w:rFonts w:ascii="Calibri" w:hAnsi="Calibri" w:cs="Calibri"/>
        </w:rPr>
      </w:pPr>
      <w:r w:rsidRPr="00796A40">
        <w:rPr>
          <w:rFonts w:ascii="Calibri" w:hAnsi="Calibri" w:cs="Calibri"/>
        </w:rPr>
        <w:t>Vsak župan ima pri sprejemanju odločitev odstotek glasov</w:t>
      </w:r>
      <w:r w:rsidR="00705804" w:rsidRPr="00796A40">
        <w:rPr>
          <w:rFonts w:ascii="Calibri" w:hAnsi="Calibri" w:cs="Calibri"/>
        </w:rPr>
        <w:t xml:space="preserve">, ki ustreza poslovnemu deležu posamezne občine soustanoviteljice iz </w:t>
      </w:r>
      <w:r w:rsidR="00A61AE4">
        <w:rPr>
          <w:rFonts w:ascii="Calibri" w:hAnsi="Calibri" w:cs="Calibri"/>
        </w:rPr>
        <w:t xml:space="preserve">tretjega odstavka </w:t>
      </w:r>
      <w:r w:rsidR="00796A40" w:rsidRPr="00796A40">
        <w:rPr>
          <w:rFonts w:ascii="Calibri" w:hAnsi="Calibri" w:cs="Calibri"/>
        </w:rPr>
        <w:t xml:space="preserve">12. </w:t>
      </w:r>
      <w:r w:rsidR="00705804" w:rsidRPr="00796A40">
        <w:rPr>
          <w:rFonts w:ascii="Calibri" w:hAnsi="Calibri" w:cs="Calibri"/>
        </w:rPr>
        <w:t>člena tega odloka.</w:t>
      </w:r>
    </w:p>
    <w:p w14:paraId="530F1911" w14:textId="77777777" w:rsidR="00705804" w:rsidRPr="00796A40" w:rsidRDefault="00705804" w:rsidP="00FC127D">
      <w:pPr>
        <w:pStyle w:val="Brezrazmikov"/>
        <w:rPr>
          <w:rFonts w:ascii="Calibri" w:hAnsi="Calibri" w:cs="Calibri"/>
        </w:rPr>
      </w:pPr>
    </w:p>
    <w:p w14:paraId="05418775" w14:textId="77777777" w:rsidR="00796A40" w:rsidRPr="00796A40" w:rsidRDefault="00796A40" w:rsidP="00796A40">
      <w:pPr>
        <w:pStyle w:val="Brezrazmikov"/>
        <w:jc w:val="both"/>
        <w:rPr>
          <w:rFonts w:ascii="Calibri" w:hAnsi="Calibri" w:cs="Calibri"/>
          <w:b/>
          <w:bCs/>
          <w:lang w:eastAsia="sl-SI"/>
        </w:rPr>
      </w:pPr>
      <w:r w:rsidRPr="00796A40">
        <w:rPr>
          <w:rFonts w:ascii="Calibri" w:hAnsi="Calibri" w:cs="Calibri"/>
          <w:b/>
          <w:bCs/>
          <w:lang w:eastAsia="sl-SI"/>
        </w:rPr>
        <w:t>OBRAZLOŽITEV:</w:t>
      </w:r>
    </w:p>
    <w:p w14:paraId="3DF644A8" w14:textId="77777777" w:rsidR="00796A40" w:rsidRPr="00796A40" w:rsidRDefault="00796A40" w:rsidP="00796A40">
      <w:pPr>
        <w:shd w:val="clear" w:color="auto" w:fill="FFFFFF"/>
        <w:spacing w:after="0" w:line="240" w:lineRule="auto"/>
        <w:rPr>
          <w:rFonts w:ascii="Calibri" w:eastAsia="Times New Roman" w:hAnsi="Calibri" w:cs="Calibri"/>
          <w:i/>
          <w:iCs/>
          <w:lang w:eastAsia="sl-SI"/>
        </w:rPr>
      </w:pPr>
    </w:p>
    <w:p w14:paraId="2BB4C0DE" w14:textId="77777777" w:rsidR="00796A40" w:rsidRPr="00796A40" w:rsidRDefault="00796A40" w:rsidP="00796A40">
      <w:pPr>
        <w:pStyle w:val="Brezrazmikov"/>
        <w:rPr>
          <w:rFonts w:ascii="Calibri" w:eastAsia="Times New Roman" w:hAnsi="Calibri" w:cs="Calibri"/>
          <w:i/>
          <w:iCs/>
          <w:lang w:eastAsia="sl-SI"/>
        </w:rPr>
      </w:pPr>
      <w:r w:rsidRPr="00796A40">
        <w:rPr>
          <w:rFonts w:ascii="Calibri" w:eastAsia="Times New Roman" w:hAnsi="Calibri" w:cs="Calibri"/>
          <w:i/>
          <w:iCs/>
          <w:lang w:eastAsia="sl-SI"/>
        </w:rPr>
        <w:t>V predmetnem členu je opredeljeno število glasov članov sveta ustanoviteljic. Ohranja se ureditev sedanjega 16. člena Odloka, s tem, da se ponovno ne navajajo poslovni deleži posamezne občine ustanoviteljice, ampak je podan sklic na 12. člen Odloka, kjer so že navedeni.</w:t>
      </w:r>
    </w:p>
    <w:p w14:paraId="5057C456" w14:textId="77777777" w:rsidR="00796A40" w:rsidRDefault="00796A40" w:rsidP="00796A40">
      <w:pPr>
        <w:pStyle w:val="Brezrazmikov"/>
        <w:rPr>
          <w:rFonts w:ascii="Calibri" w:hAnsi="Calibri" w:cs="Calibri"/>
          <w:color w:val="FF0000"/>
        </w:rPr>
      </w:pPr>
    </w:p>
    <w:p w14:paraId="52140037" w14:textId="77777777" w:rsidR="009552E3" w:rsidRPr="00BF0805" w:rsidRDefault="009552E3" w:rsidP="009552E3">
      <w:pPr>
        <w:pStyle w:val="Brezrazmikov"/>
        <w:jc w:val="center"/>
        <w:rPr>
          <w:rFonts w:ascii="Calibri" w:hAnsi="Calibri" w:cs="Calibri"/>
          <w:b/>
          <w:bCs/>
          <w:lang w:eastAsia="sl-SI"/>
        </w:rPr>
      </w:pPr>
      <w:r w:rsidRPr="00BF0805">
        <w:rPr>
          <w:rFonts w:ascii="Calibri" w:hAnsi="Calibri" w:cs="Calibri"/>
          <w:b/>
          <w:bCs/>
          <w:lang w:eastAsia="sl-SI"/>
        </w:rPr>
        <w:t>2</w:t>
      </w:r>
      <w:r w:rsidR="00B1131B">
        <w:rPr>
          <w:rFonts w:ascii="Calibri" w:hAnsi="Calibri" w:cs="Calibri"/>
          <w:b/>
          <w:bCs/>
          <w:lang w:eastAsia="sl-SI"/>
        </w:rPr>
        <w:t>6</w:t>
      </w:r>
      <w:r w:rsidRPr="00BF0805">
        <w:rPr>
          <w:rFonts w:ascii="Calibri" w:hAnsi="Calibri" w:cs="Calibri"/>
          <w:b/>
          <w:bCs/>
          <w:lang w:eastAsia="sl-SI"/>
        </w:rPr>
        <w:t>. člen</w:t>
      </w:r>
    </w:p>
    <w:p w14:paraId="64592A2D" w14:textId="77777777" w:rsidR="009552E3" w:rsidRPr="00BF0805" w:rsidRDefault="009552E3" w:rsidP="009552E3">
      <w:pPr>
        <w:pStyle w:val="Brezrazmikov"/>
        <w:jc w:val="center"/>
        <w:rPr>
          <w:rFonts w:ascii="Calibri" w:hAnsi="Calibri" w:cs="Calibri"/>
          <w:b/>
          <w:bCs/>
          <w:lang w:eastAsia="sl-SI"/>
        </w:rPr>
      </w:pPr>
      <w:r w:rsidRPr="00BF0805">
        <w:rPr>
          <w:rFonts w:ascii="Calibri" w:hAnsi="Calibri" w:cs="Calibri"/>
          <w:b/>
          <w:bCs/>
          <w:lang w:eastAsia="sl-SI"/>
        </w:rPr>
        <w:t xml:space="preserve">(pristojnosti </w:t>
      </w:r>
      <w:r w:rsidR="00FA3E1E">
        <w:rPr>
          <w:rFonts w:ascii="Calibri" w:hAnsi="Calibri" w:cs="Calibri"/>
          <w:b/>
          <w:bCs/>
          <w:lang w:eastAsia="sl-SI"/>
        </w:rPr>
        <w:t>svet</w:t>
      </w:r>
      <w:r w:rsidRPr="00BF0805">
        <w:rPr>
          <w:rFonts w:ascii="Calibri" w:hAnsi="Calibri" w:cs="Calibri"/>
          <w:b/>
          <w:bCs/>
          <w:lang w:eastAsia="sl-SI"/>
        </w:rPr>
        <w:t>a ustanoviteljic</w:t>
      </w:r>
      <w:r>
        <w:rPr>
          <w:rFonts w:ascii="Calibri" w:hAnsi="Calibri" w:cs="Calibri"/>
          <w:b/>
          <w:bCs/>
          <w:lang w:eastAsia="sl-SI"/>
        </w:rPr>
        <w:t>)</w:t>
      </w:r>
    </w:p>
    <w:p w14:paraId="4BB3E547" w14:textId="77777777" w:rsidR="009552E3" w:rsidRPr="00BF0805" w:rsidRDefault="009552E3" w:rsidP="009552E3">
      <w:pPr>
        <w:shd w:val="clear" w:color="auto" w:fill="FFFFFF"/>
        <w:spacing w:after="0" w:line="240" w:lineRule="auto"/>
        <w:ind w:firstLine="240"/>
        <w:rPr>
          <w:rFonts w:ascii="Calibri" w:eastAsia="Times New Roman" w:hAnsi="Calibri" w:cs="Calibri"/>
          <w:lang w:eastAsia="sl-SI"/>
        </w:rPr>
      </w:pPr>
    </w:p>
    <w:p w14:paraId="4F6FA1F8" w14:textId="77777777" w:rsidR="009552E3" w:rsidRPr="005B7C0E" w:rsidRDefault="009552E3" w:rsidP="00C2094C">
      <w:pPr>
        <w:pStyle w:val="Brezrazmikov"/>
        <w:rPr>
          <w:rFonts w:ascii="Calibri" w:eastAsia="Times New Roman" w:hAnsi="Calibri" w:cs="Calibri"/>
          <w:lang w:eastAsia="sl-SI"/>
        </w:rPr>
      </w:pPr>
      <w:r w:rsidRPr="005B7C0E">
        <w:rPr>
          <w:rFonts w:ascii="Calibri" w:eastAsia="Times New Roman" w:hAnsi="Calibri" w:cs="Calibri"/>
          <w:lang w:eastAsia="sl-SI"/>
        </w:rPr>
        <w:t>Svet ustanoviteljic ima naslednje pristojnosti:</w:t>
      </w:r>
    </w:p>
    <w:p w14:paraId="08A58462" w14:textId="57602A7A" w:rsidR="009552E3" w:rsidRPr="00BF0805" w:rsidRDefault="009552E3" w:rsidP="009552E3">
      <w:pPr>
        <w:pStyle w:val="Odstavekseznama"/>
        <w:numPr>
          <w:ilvl w:val="0"/>
          <w:numId w:val="3"/>
        </w:numPr>
        <w:shd w:val="clear" w:color="auto" w:fill="FFFFFF"/>
        <w:rPr>
          <w:rFonts w:ascii="Calibri" w:hAnsi="Calibri" w:cs="Calibri"/>
          <w:sz w:val="22"/>
          <w:szCs w:val="22"/>
        </w:rPr>
      </w:pPr>
      <w:r w:rsidRPr="00BF0805">
        <w:rPr>
          <w:rFonts w:ascii="Calibri" w:hAnsi="Calibri" w:cs="Calibri"/>
          <w:sz w:val="22"/>
          <w:szCs w:val="22"/>
        </w:rPr>
        <w:t>določ</w:t>
      </w:r>
      <w:r w:rsidR="00A64D82">
        <w:rPr>
          <w:rFonts w:ascii="Calibri" w:hAnsi="Calibri" w:cs="Calibri"/>
          <w:sz w:val="22"/>
          <w:szCs w:val="22"/>
        </w:rPr>
        <w:t>a</w:t>
      </w:r>
      <w:r w:rsidRPr="0024715E">
        <w:rPr>
          <w:rFonts w:ascii="Calibri" w:hAnsi="Calibri"/>
          <w:color w:val="FF0000"/>
          <w:sz w:val="22"/>
        </w:rPr>
        <w:t xml:space="preserve"> </w:t>
      </w:r>
      <w:r w:rsidRPr="00BF0805">
        <w:rPr>
          <w:rFonts w:ascii="Calibri" w:hAnsi="Calibri" w:cs="Calibri"/>
          <w:sz w:val="22"/>
          <w:szCs w:val="22"/>
        </w:rPr>
        <w:t xml:space="preserve">posebne pogoje za izvajanje dejavnosti ter zagotavljanje in uporabo javnih dobrin, </w:t>
      </w:r>
    </w:p>
    <w:p w14:paraId="50D45C8C" w14:textId="77777777" w:rsidR="009552E3" w:rsidRPr="00BF0805" w:rsidRDefault="009552E3" w:rsidP="009552E3">
      <w:pPr>
        <w:pStyle w:val="Odstavekseznama"/>
        <w:numPr>
          <w:ilvl w:val="0"/>
          <w:numId w:val="3"/>
        </w:numPr>
        <w:shd w:val="clear" w:color="auto" w:fill="FFFFFF"/>
        <w:rPr>
          <w:rFonts w:ascii="Calibri" w:hAnsi="Calibri" w:cs="Calibri"/>
          <w:sz w:val="22"/>
          <w:szCs w:val="22"/>
        </w:rPr>
      </w:pPr>
      <w:r w:rsidRPr="00BF0805">
        <w:rPr>
          <w:rFonts w:ascii="Calibri" w:hAnsi="Calibri" w:cs="Calibri"/>
          <w:sz w:val="22"/>
          <w:szCs w:val="22"/>
        </w:rPr>
        <w:t>odloča o cenah oziroma tarifah za uporabo javnih dobrin,</w:t>
      </w:r>
    </w:p>
    <w:p w14:paraId="7DEF427E" w14:textId="77777777" w:rsidR="009552E3" w:rsidRDefault="009552E3" w:rsidP="009552E3">
      <w:pPr>
        <w:pStyle w:val="Odstavekseznama"/>
        <w:numPr>
          <w:ilvl w:val="0"/>
          <w:numId w:val="3"/>
        </w:numPr>
        <w:shd w:val="clear" w:color="auto" w:fill="FFFFFF"/>
        <w:rPr>
          <w:rFonts w:ascii="Calibri" w:hAnsi="Calibri" w:cs="Calibri"/>
          <w:sz w:val="22"/>
          <w:szCs w:val="22"/>
        </w:rPr>
      </w:pPr>
      <w:r w:rsidRPr="00BF0805">
        <w:rPr>
          <w:rFonts w:ascii="Calibri" w:hAnsi="Calibri" w:cs="Calibri"/>
          <w:sz w:val="22"/>
          <w:szCs w:val="22"/>
        </w:rPr>
        <w:t xml:space="preserve">odloča v drugih primerih, ko tako </w:t>
      </w:r>
      <w:r>
        <w:rPr>
          <w:rFonts w:ascii="Calibri" w:hAnsi="Calibri" w:cs="Calibri"/>
          <w:sz w:val="22"/>
          <w:szCs w:val="22"/>
        </w:rPr>
        <w:t xml:space="preserve">izrecno </w:t>
      </w:r>
      <w:r w:rsidRPr="00BF0805">
        <w:rPr>
          <w:rFonts w:ascii="Calibri" w:hAnsi="Calibri" w:cs="Calibri"/>
          <w:sz w:val="22"/>
          <w:szCs w:val="22"/>
        </w:rPr>
        <w:t>določa zakon ali drug predpis.</w:t>
      </w:r>
    </w:p>
    <w:p w14:paraId="5ED6E198" w14:textId="77777777" w:rsidR="004C1451" w:rsidRPr="00BF0805" w:rsidRDefault="004C1451" w:rsidP="00723637">
      <w:pPr>
        <w:pStyle w:val="Brezrazmikov"/>
        <w:rPr>
          <w:rFonts w:ascii="Calibri" w:hAnsi="Calibri" w:cs="Calibri"/>
        </w:rPr>
      </w:pPr>
    </w:p>
    <w:p w14:paraId="74996DF1" w14:textId="77777777" w:rsidR="00723637" w:rsidRPr="00A61AE4" w:rsidRDefault="00723637" w:rsidP="00723637">
      <w:pPr>
        <w:pStyle w:val="Brezrazmikov"/>
        <w:jc w:val="both"/>
        <w:rPr>
          <w:rFonts w:ascii="Calibri" w:hAnsi="Calibri" w:cs="Calibri"/>
          <w:b/>
          <w:bCs/>
        </w:rPr>
      </w:pPr>
      <w:r w:rsidRPr="00A61AE4">
        <w:rPr>
          <w:rFonts w:ascii="Calibri" w:hAnsi="Calibri" w:cs="Calibri"/>
          <w:b/>
          <w:bCs/>
        </w:rPr>
        <w:t>OBRAZLOŽITEV:</w:t>
      </w:r>
    </w:p>
    <w:p w14:paraId="3D1B9BB4" w14:textId="77777777" w:rsidR="00A61AE4" w:rsidRDefault="00A61AE4" w:rsidP="00723637">
      <w:pPr>
        <w:pStyle w:val="Brezrazmikov"/>
        <w:jc w:val="both"/>
        <w:rPr>
          <w:rFonts w:ascii="Calibri" w:hAnsi="Calibri" w:cs="Calibri"/>
          <w:i/>
          <w:iCs/>
        </w:rPr>
      </w:pPr>
    </w:p>
    <w:p w14:paraId="67312A9F" w14:textId="77777777" w:rsidR="00723637" w:rsidRPr="00A61AE4" w:rsidRDefault="00723637" w:rsidP="00723637">
      <w:pPr>
        <w:pStyle w:val="Brezrazmikov"/>
        <w:jc w:val="both"/>
        <w:rPr>
          <w:rFonts w:ascii="Calibri" w:hAnsi="Calibri" w:cs="Calibri"/>
          <w:i/>
          <w:iCs/>
        </w:rPr>
      </w:pPr>
      <w:r w:rsidRPr="00A61AE4">
        <w:rPr>
          <w:rFonts w:ascii="Calibri" w:hAnsi="Calibri" w:cs="Calibri"/>
          <w:i/>
          <w:iCs/>
        </w:rPr>
        <w:t>Besedilo je oblikovano v skladu s 4. odstavkom 61. člena ZLS, ki določa, da občinski sveti občin ustanoviteljic javnega podjetja za izvrševanje ustanoviteljskih pravic občin v skladu z aktom o ustanovitvi javnega podjetja ter za usklajevanje odločitev občin v zvezi z zagotavljanjem javnih služb, ustanovijo skupni organ, ki ga sestavljajo župani.</w:t>
      </w:r>
      <w:r w:rsidR="00C67269">
        <w:rPr>
          <w:rFonts w:ascii="Calibri" w:hAnsi="Calibri" w:cs="Calibri"/>
          <w:i/>
          <w:iCs/>
        </w:rPr>
        <w:t xml:space="preserve"> </w:t>
      </w:r>
      <w:r w:rsidRPr="00A61AE4">
        <w:rPr>
          <w:rFonts w:ascii="Calibri" w:hAnsi="Calibri" w:cs="Calibri"/>
          <w:i/>
          <w:iCs/>
        </w:rPr>
        <w:t>Pravice ustanoviteljic javnega podjetja so določene v skladu z določbo 26. člena ZGJS.</w:t>
      </w:r>
    </w:p>
    <w:p w14:paraId="643CF49E" w14:textId="77777777" w:rsidR="00723637" w:rsidRDefault="00723637" w:rsidP="00723637">
      <w:pPr>
        <w:pStyle w:val="Brezrazmikov"/>
        <w:jc w:val="center"/>
        <w:rPr>
          <w:rFonts w:ascii="Calibri" w:hAnsi="Calibri" w:cs="Calibri"/>
          <w:b/>
          <w:bCs/>
          <w:i/>
          <w:iCs/>
          <w:color w:val="538135" w:themeColor="accent6" w:themeShade="BF"/>
        </w:rPr>
      </w:pPr>
    </w:p>
    <w:p w14:paraId="11814FF5" w14:textId="77777777" w:rsidR="00B572F4" w:rsidRPr="002E3B68" w:rsidRDefault="00B572F4" w:rsidP="00B572F4">
      <w:pPr>
        <w:pStyle w:val="Brezrazmikov"/>
        <w:jc w:val="center"/>
        <w:rPr>
          <w:rFonts w:ascii="Calibri" w:hAnsi="Calibri" w:cs="Calibri"/>
          <w:b/>
          <w:bCs/>
        </w:rPr>
      </w:pPr>
      <w:r w:rsidRPr="002E3B68">
        <w:rPr>
          <w:rFonts w:ascii="Calibri" w:hAnsi="Calibri" w:cs="Calibri"/>
          <w:b/>
          <w:bCs/>
        </w:rPr>
        <w:t>2</w:t>
      </w:r>
      <w:r w:rsidR="00B1131B">
        <w:rPr>
          <w:rFonts w:ascii="Calibri" w:hAnsi="Calibri" w:cs="Calibri"/>
          <w:b/>
          <w:bCs/>
        </w:rPr>
        <w:t>7</w:t>
      </w:r>
      <w:r w:rsidRPr="002E3B68">
        <w:rPr>
          <w:rFonts w:ascii="Calibri" w:hAnsi="Calibri" w:cs="Calibri"/>
          <w:b/>
          <w:bCs/>
        </w:rPr>
        <w:t>. člen</w:t>
      </w:r>
    </w:p>
    <w:p w14:paraId="28E51577" w14:textId="77777777" w:rsidR="00B572F4" w:rsidRPr="002E3B68" w:rsidRDefault="00B572F4" w:rsidP="00B572F4">
      <w:pPr>
        <w:pStyle w:val="Brezrazmikov"/>
        <w:jc w:val="center"/>
        <w:rPr>
          <w:rFonts w:ascii="Calibri" w:hAnsi="Calibri" w:cs="Calibri"/>
          <w:b/>
          <w:bCs/>
        </w:rPr>
      </w:pPr>
      <w:r w:rsidRPr="002E3B68">
        <w:rPr>
          <w:rFonts w:ascii="Calibri" w:hAnsi="Calibri" w:cs="Calibri"/>
          <w:b/>
          <w:bCs/>
        </w:rPr>
        <w:t>(</w:t>
      </w:r>
      <w:r>
        <w:rPr>
          <w:rFonts w:ascii="Calibri" w:hAnsi="Calibri" w:cs="Calibri"/>
          <w:b/>
          <w:bCs/>
        </w:rPr>
        <w:t>seje sveta ustanoviteljic</w:t>
      </w:r>
      <w:r w:rsidRPr="002E3B68">
        <w:rPr>
          <w:rFonts w:ascii="Calibri" w:hAnsi="Calibri" w:cs="Calibri"/>
          <w:b/>
          <w:bCs/>
        </w:rPr>
        <w:t>)</w:t>
      </w:r>
    </w:p>
    <w:p w14:paraId="77753731" w14:textId="77777777" w:rsidR="00B572F4" w:rsidRDefault="00B572F4" w:rsidP="00723637">
      <w:pPr>
        <w:pStyle w:val="Brezrazmikov"/>
        <w:jc w:val="center"/>
        <w:rPr>
          <w:rFonts w:ascii="Calibri" w:hAnsi="Calibri" w:cs="Calibri"/>
          <w:b/>
          <w:bCs/>
          <w:i/>
          <w:iCs/>
          <w:color w:val="538135" w:themeColor="accent6" w:themeShade="BF"/>
        </w:rPr>
      </w:pPr>
    </w:p>
    <w:p w14:paraId="66D33F25" w14:textId="407E7312" w:rsidR="00B572F4" w:rsidRDefault="00753133" w:rsidP="00F50660">
      <w:pPr>
        <w:pStyle w:val="Brezrazmikov"/>
        <w:numPr>
          <w:ilvl w:val="0"/>
          <w:numId w:val="32"/>
        </w:numPr>
        <w:jc w:val="both"/>
        <w:rPr>
          <w:rFonts w:ascii="Calibri" w:hAnsi="Calibri" w:cs="Calibri"/>
        </w:rPr>
      </w:pPr>
      <w:r>
        <w:rPr>
          <w:rFonts w:ascii="Calibri" w:hAnsi="Calibri" w:cs="Calibri"/>
        </w:rPr>
        <w:t>S</w:t>
      </w:r>
      <w:r w:rsidR="00B572F4" w:rsidRPr="00B572F4">
        <w:rPr>
          <w:rFonts w:ascii="Calibri" w:hAnsi="Calibri" w:cs="Calibri"/>
        </w:rPr>
        <w:t>ej</w:t>
      </w:r>
      <w:r>
        <w:rPr>
          <w:rFonts w:ascii="Calibri" w:hAnsi="Calibri" w:cs="Calibri"/>
        </w:rPr>
        <w:t>e</w:t>
      </w:r>
      <w:r w:rsidR="00B572F4" w:rsidRPr="00B572F4">
        <w:rPr>
          <w:rFonts w:ascii="Calibri" w:hAnsi="Calibri" w:cs="Calibri"/>
        </w:rPr>
        <w:t xml:space="preserve"> sveta </w:t>
      </w:r>
      <w:r>
        <w:rPr>
          <w:rFonts w:ascii="Calibri" w:hAnsi="Calibri" w:cs="Calibri"/>
        </w:rPr>
        <w:t>ustanoviteljic</w:t>
      </w:r>
      <w:r w:rsidR="00353022">
        <w:rPr>
          <w:rFonts w:ascii="Calibri" w:hAnsi="Calibri" w:cs="Calibri"/>
        </w:rPr>
        <w:t xml:space="preserve"> </w:t>
      </w:r>
      <w:r w:rsidR="00C457F3">
        <w:rPr>
          <w:rFonts w:ascii="Calibri" w:hAnsi="Calibri" w:cs="Calibri"/>
        </w:rPr>
        <w:t>skliče</w:t>
      </w:r>
      <w:r>
        <w:rPr>
          <w:rFonts w:ascii="Calibri" w:hAnsi="Calibri" w:cs="Calibri"/>
        </w:rPr>
        <w:t xml:space="preserve"> vsakokratni predsednik </w:t>
      </w:r>
      <w:r w:rsidR="00FA3E1E">
        <w:rPr>
          <w:rFonts w:ascii="Calibri" w:hAnsi="Calibri" w:cs="Calibri"/>
        </w:rPr>
        <w:t>svet</w:t>
      </w:r>
      <w:r>
        <w:rPr>
          <w:rFonts w:ascii="Calibri" w:hAnsi="Calibri" w:cs="Calibri"/>
        </w:rPr>
        <w:t>a ustanoviteljic</w:t>
      </w:r>
      <w:r w:rsidR="00B572F4" w:rsidRPr="00B572F4">
        <w:rPr>
          <w:rFonts w:ascii="Calibri" w:hAnsi="Calibri" w:cs="Calibri"/>
        </w:rPr>
        <w:t xml:space="preserve">. </w:t>
      </w:r>
      <w:r w:rsidR="00043996">
        <w:rPr>
          <w:rFonts w:ascii="Calibri" w:hAnsi="Calibri" w:cs="Calibri"/>
        </w:rPr>
        <w:t>Pobudo za</w:t>
      </w:r>
      <w:r w:rsidR="00B572F4" w:rsidRPr="00B572F4">
        <w:rPr>
          <w:rFonts w:ascii="Calibri" w:hAnsi="Calibri" w:cs="Calibri"/>
        </w:rPr>
        <w:t xml:space="preserve"> sklic seje sveta </w:t>
      </w:r>
      <w:r>
        <w:rPr>
          <w:rFonts w:ascii="Calibri" w:hAnsi="Calibri" w:cs="Calibri"/>
        </w:rPr>
        <w:t>ustanoviteljev</w:t>
      </w:r>
      <w:r w:rsidR="00B572F4" w:rsidRPr="00B572F4">
        <w:rPr>
          <w:rFonts w:ascii="Calibri" w:hAnsi="Calibri" w:cs="Calibri"/>
        </w:rPr>
        <w:t xml:space="preserve"> imajo tudi </w:t>
      </w:r>
      <w:r w:rsidR="00043996">
        <w:rPr>
          <w:rFonts w:ascii="Calibri" w:hAnsi="Calibri" w:cs="Calibri"/>
        </w:rPr>
        <w:t>člani</w:t>
      </w:r>
      <w:r w:rsidR="00B572F4" w:rsidRPr="00B572F4">
        <w:rPr>
          <w:rFonts w:ascii="Calibri" w:hAnsi="Calibri" w:cs="Calibri"/>
        </w:rPr>
        <w:t>, katerih skupni poslovni dele</w:t>
      </w:r>
      <w:r w:rsidR="00043996">
        <w:rPr>
          <w:rFonts w:ascii="Calibri" w:hAnsi="Calibri" w:cs="Calibri"/>
        </w:rPr>
        <w:t>ž</w:t>
      </w:r>
      <w:r w:rsidR="00B572F4" w:rsidRPr="00B572F4">
        <w:rPr>
          <w:rFonts w:ascii="Calibri" w:hAnsi="Calibri" w:cs="Calibri"/>
        </w:rPr>
        <w:t xml:space="preserve"> predstavlja najmanj desetino osnovnega kapitala, pri </w:t>
      </w:r>
      <w:r w:rsidR="00043996" w:rsidRPr="00B572F4">
        <w:rPr>
          <w:rFonts w:ascii="Calibri" w:hAnsi="Calibri" w:cs="Calibri"/>
        </w:rPr>
        <w:t>čemer</w:t>
      </w:r>
      <w:r w:rsidR="00B572F4" w:rsidRPr="00B572F4">
        <w:rPr>
          <w:rFonts w:ascii="Calibri" w:hAnsi="Calibri" w:cs="Calibri"/>
        </w:rPr>
        <w:t xml:space="preserve"> morajo sklicatelju navesti</w:t>
      </w:r>
      <w:r w:rsidR="0024715E">
        <w:rPr>
          <w:rFonts w:ascii="Calibri" w:hAnsi="Calibri" w:cs="Calibri"/>
        </w:rPr>
        <w:t xml:space="preserve"> </w:t>
      </w:r>
      <w:r w:rsidR="006F7DB1">
        <w:rPr>
          <w:rFonts w:ascii="Calibri" w:hAnsi="Calibri" w:cs="Calibri"/>
        </w:rPr>
        <w:t>predlog dnevnega reda, gradivo in predlog sklepa</w:t>
      </w:r>
      <w:r w:rsidR="00B572F4" w:rsidRPr="00B572F4">
        <w:rPr>
          <w:rFonts w:ascii="Calibri" w:hAnsi="Calibri" w:cs="Calibri"/>
        </w:rPr>
        <w:t>.</w:t>
      </w:r>
      <w:r w:rsidR="00B572F4" w:rsidRPr="0024715E">
        <w:rPr>
          <w:rFonts w:ascii="Calibri" w:hAnsi="Calibri"/>
          <w:color w:val="FF0000"/>
        </w:rPr>
        <w:t xml:space="preserve"> </w:t>
      </w:r>
      <w:r w:rsidR="00B572F4" w:rsidRPr="00B572F4">
        <w:rPr>
          <w:rFonts w:ascii="Calibri" w:hAnsi="Calibri" w:cs="Calibri"/>
        </w:rPr>
        <w:t>Sklic seje mora biti opravljen najkasneje v roku pet dni od prejema pobude za sklic.</w:t>
      </w:r>
    </w:p>
    <w:p w14:paraId="512A6175" w14:textId="77777777" w:rsidR="00043996" w:rsidRPr="00B572F4" w:rsidRDefault="00043996" w:rsidP="00043996">
      <w:pPr>
        <w:pStyle w:val="Brezrazmikov"/>
        <w:ind w:left="720"/>
        <w:jc w:val="both"/>
        <w:rPr>
          <w:rFonts w:ascii="Calibri" w:hAnsi="Calibri" w:cs="Calibri"/>
        </w:rPr>
      </w:pPr>
    </w:p>
    <w:p w14:paraId="61E9985F" w14:textId="77777777" w:rsidR="00B572F4" w:rsidRPr="00B572F4" w:rsidRDefault="00B572F4" w:rsidP="00F50660">
      <w:pPr>
        <w:pStyle w:val="Brezrazmikov"/>
        <w:numPr>
          <w:ilvl w:val="0"/>
          <w:numId w:val="32"/>
        </w:numPr>
        <w:jc w:val="both"/>
        <w:rPr>
          <w:rFonts w:ascii="Calibri" w:hAnsi="Calibri" w:cs="Calibri"/>
        </w:rPr>
      </w:pPr>
      <w:r w:rsidRPr="00B572F4">
        <w:rPr>
          <w:rFonts w:ascii="Calibri" w:hAnsi="Calibri" w:cs="Calibri"/>
        </w:rPr>
        <w:t>Seja se skliče pisno</w:t>
      </w:r>
      <w:r w:rsidR="00396390">
        <w:rPr>
          <w:rFonts w:ascii="Calibri" w:hAnsi="Calibri" w:cs="Calibri"/>
        </w:rPr>
        <w:t>,</w:t>
      </w:r>
      <w:r w:rsidRPr="00B572F4">
        <w:rPr>
          <w:rFonts w:ascii="Calibri" w:hAnsi="Calibri" w:cs="Calibri"/>
        </w:rPr>
        <w:t xml:space="preserve"> s predlogom dnevnega reda</w:t>
      </w:r>
      <w:r w:rsidR="00396390">
        <w:rPr>
          <w:rFonts w:ascii="Calibri" w:hAnsi="Calibri" w:cs="Calibri"/>
        </w:rPr>
        <w:t xml:space="preserve"> in gradivom</w:t>
      </w:r>
      <w:r w:rsidR="002B19A8">
        <w:rPr>
          <w:rFonts w:ascii="Calibri" w:hAnsi="Calibri" w:cs="Calibri"/>
        </w:rPr>
        <w:t xml:space="preserve"> po elektronski pošti</w:t>
      </w:r>
      <w:r w:rsidRPr="00B572F4">
        <w:rPr>
          <w:rFonts w:ascii="Calibri" w:hAnsi="Calibri" w:cs="Calibri"/>
        </w:rPr>
        <w:t xml:space="preserve">. </w:t>
      </w:r>
      <w:r w:rsidR="00C457F3" w:rsidRPr="00C457F3">
        <w:rPr>
          <w:rFonts w:ascii="Calibri" w:hAnsi="Calibri" w:cs="Calibri"/>
        </w:rPr>
        <w:t xml:space="preserve">Vabilo s popolnim gradivom morajo člani prejeti vsaj </w:t>
      </w:r>
      <w:r w:rsidR="00C457F3">
        <w:rPr>
          <w:rFonts w:ascii="Calibri" w:hAnsi="Calibri" w:cs="Calibri"/>
        </w:rPr>
        <w:t>deset (</w:t>
      </w:r>
      <w:r w:rsidR="00C457F3" w:rsidRPr="00C457F3">
        <w:rPr>
          <w:rFonts w:ascii="Calibri" w:hAnsi="Calibri" w:cs="Calibri"/>
        </w:rPr>
        <w:t>10</w:t>
      </w:r>
      <w:r w:rsidR="00C457F3">
        <w:rPr>
          <w:rFonts w:ascii="Calibri" w:hAnsi="Calibri" w:cs="Calibri"/>
        </w:rPr>
        <w:t>)</w:t>
      </w:r>
      <w:r w:rsidR="00C457F3" w:rsidRPr="00C457F3">
        <w:rPr>
          <w:rFonts w:ascii="Calibri" w:hAnsi="Calibri" w:cs="Calibri"/>
        </w:rPr>
        <w:t xml:space="preserve"> dni pred sejo.</w:t>
      </w:r>
      <w:r w:rsidRPr="00B572F4">
        <w:rPr>
          <w:rFonts w:ascii="Calibri" w:hAnsi="Calibri" w:cs="Calibri"/>
        </w:rPr>
        <w:t xml:space="preserve"> </w:t>
      </w:r>
    </w:p>
    <w:p w14:paraId="598770AB" w14:textId="77777777" w:rsidR="00B572F4" w:rsidRDefault="00B572F4" w:rsidP="007F5749">
      <w:pPr>
        <w:pStyle w:val="Odstavekseznama"/>
        <w:rPr>
          <w:rFonts w:ascii="Calibri" w:hAnsi="Calibri" w:cs="Calibri"/>
        </w:rPr>
      </w:pPr>
    </w:p>
    <w:p w14:paraId="3BFA2923" w14:textId="77777777" w:rsidR="00B572F4" w:rsidRPr="00B572F4" w:rsidRDefault="00B572F4" w:rsidP="00F50660">
      <w:pPr>
        <w:pStyle w:val="Brezrazmikov"/>
        <w:numPr>
          <w:ilvl w:val="0"/>
          <w:numId w:val="32"/>
        </w:numPr>
        <w:jc w:val="both"/>
        <w:rPr>
          <w:rFonts w:ascii="Calibri" w:hAnsi="Calibri" w:cs="Calibri"/>
        </w:rPr>
      </w:pPr>
      <w:r w:rsidRPr="00B572F4">
        <w:rPr>
          <w:rFonts w:ascii="Calibri" w:hAnsi="Calibri" w:cs="Calibri"/>
        </w:rPr>
        <w:t>Podrobnosti sklica sej, vodenja, odlo</w:t>
      </w:r>
      <w:r>
        <w:rPr>
          <w:rFonts w:ascii="Calibri" w:hAnsi="Calibri" w:cs="Calibri"/>
        </w:rPr>
        <w:t>č</w:t>
      </w:r>
      <w:r w:rsidRPr="00B572F4">
        <w:rPr>
          <w:rFonts w:ascii="Calibri" w:hAnsi="Calibri" w:cs="Calibri"/>
        </w:rPr>
        <w:t xml:space="preserve">anja in delovanja sveta </w:t>
      </w:r>
      <w:r>
        <w:rPr>
          <w:rFonts w:ascii="Calibri" w:hAnsi="Calibri" w:cs="Calibri"/>
        </w:rPr>
        <w:t xml:space="preserve">ustanoviteljic </w:t>
      </w:r>
      <w:r w:rsidRPr="00B572F4">
        <w:rPr>
          <w:rFonts w:ascii="Calibri" w:hAnsi="Calibri" w:cs="Calibri"/>
        </w:rPr>
        <w:t>dolo</w:t>
      </w:r>
      <w:r>
        <w:rPr>
          <w:rFonts w:ascii="Calibri" w:hAnsi="Calibri" w:cs="Calibri"/>
        </w:rPr>
        <w:t>č</w:t>
      </w:r>
      <w:r w:rsidRPr="00B572F4">
        <w:rPr>
          <w:rFonts w:ascii="Calibri" w:hAnsi="Calibri" w:cs="Calibri"/>
        </w:rPr>
        <w:t>a poslovnik.</w:t>
      </w:r>
    </w:p>
    <w:p w14:paraId="0708F577" w14:textId="77777777" w:rsidR="00B572F4" w:rsidRDefault="00B572F4" w:rsidP="007F5749">
      <w:pPr>
        <w:pStyle w:val="Odstavekseznama"/>
        <w:rPr>
          <w:rFonts w:ascii="Calibri" w:hAnsi="Calibri" w:cs="Calibri"/>
          <w:b/>
          <w:bCs/>
        </w:rPr>
      </w:pPr>
    </w:p>
    <w:p w14:paraId="7DBD9039" w14:textId="77777777" w:rsidR="002B19A8" w:rsidRPr="00A61AE4" w:rsidRDefault="002B19A8" w:rsidP="002B19A8">
      <w:pPr>
        <w:pStyle w:val="Brezrazmikov"/>
        <w:jc w:val="both"/>
        <w:rPr>
          <w:rFonts w:ascii="Calibri" w:hAnsi="Calibri" w:cs="Calibri"/>
          <w:b/>
          <w:bCs/>
        </w:rPr>
      </w:pPr>
      <w:r w:rsidRPr="00A61AE4">
        <w:rPr>
          <w:rFonts w:ascii="Calibri" w:hAnsi="Calibri" w:cs="Calibri"/>
          <w:b/>
          <w:bCs/>
        </w:rPr>
        <w:t>OBRAZLOŽITEV:</w:t>
      </w:r>
    </w:p>
    <w:p w14:paraId="6C52CB2C" w14:textId="77777777" w:rsidR="002B19A8" w:rsidRDefault="002B19A8" w:rsidP="002B19A8">
      <w:pPr>
        <w:pStyle w:val="Brezrazmikov"/>
        <w:jc w:val="both"/>
        <w:rPr>
          <w:rFonts w:ascii="Calibri" w:hAnsi="Calibri" w:cs="Calibri"/>
          <w:i/>
          <w:iCs/>
        </w:rPr>
      </w:pPr>
    </w:p>
    <w:p w14:paraId="3F49498D" w14:textId="27E971DA" w:rsidR="002B19A8" w:rsidRPr="002B19A8" w:rsidRDefault="002B19A8" w:rsidP="002B19A8">
      <w:pPr>
        <w:pStyle w:val="Brezrazmikov"/>
        <w:jc w:val="both"/>
        <w:rPr>
          <w:rFonts w:ascii="Calibri" w:hAnsi="Calibri" w:cs="Calibri"/>
          <w:i/>
          <w:iCs/>
        </w:rPr>
      </w:pPr>
      <w:r>
        <w:rPr>
          <w:rFonts w:ascii="Calibri" w:hAnsi="Calibri" w:cs="Calibri"/>
          <w:i/>
          <w:iCs/>
        </w:rPr>
        <w:t xml:space="preserve">V 27. </w:t>
      </w:r>
      <w:r w:rsidR="0024715E">
        <w:rPr>
          <w:rFonts w:ascii="Calibri" w:hAnsi="Calibri" w:cs="Calibri"/>
          <w:i/>
          <w:iCs/>
        </w:rPr>
        <w:t>č</w:t>
      </w:r>
      <w:r>
        <w:rPr>
          <w:rFonts w:ascii="Calibri" w:hAnsi="Calibri" w:cs="Calibri"/>
          <w:i/>
          <w:iCs/>
        </w:rPr>
        <w:t xml:space="preserve">lenu predloga Odloka je opredeljeno sklicevanje sej sveta ustanoviteljic. </w:t>
      </w:r>
      <w:r w:rsidRPr="002B19A8">
        <w:rPr>
          <w:rFonts w:ascii="Calibri" w:hAnsi="Calibri" w:cs="Calibri"/>
          <w:i/>
          <w:iCs/>
        </w:rPr>
        <w:t>Seje sveta ustanoviteljic skliče vsakokratni predsednik sveta ustanoviteljic. Pobudo za sklic seje sveta ustanoviteljev imajo tudi člani, katerih skupni poslovni delež predstavlja najmanj desetino osnovnega kapitala.</w:t>
      </w:r>
    </w:p>
    <w:p w14:paraId="799775B8" w14:textId="77777777" w:rsidR="002B19A8" w:rsidRPr="002B19A8" w:rsidRDefault="002B19A8" w:rsidP="002B19A8">
      <w:pPr>
        <w:pStyle w:val="Brezrazmikov"/>
        <w:rPr>
          <w:rFonts w:ascii="Calibri" w:hAnsi="Calibri" w:cs="Calibri"/>
          <w:i/>
          <w:iCs/>
        </w:rPr>
      </w:pPr>
    </w:p>
    <w:p w14:paraId="428C0955" w14:textId="77777777" w:rsidR="002B19A8" w:rsidRPr="002B19A8" w:rsidRDefault="002B19A8" w:rsidP="002B19A8">
      <w:pPr>
        <w:pStyle w:val="Brezrazmikov"/>
        <w:rPr>
          <w:rFonts w:ascii="Calibri" w:hAnsi="Calibri" w:cs="Calibri"/>
          <w:i/>
          <w:iCs/>
        </w:rPr>
      </w:pPr>
      <w:r w:rsidRPr="002B19A8">
        <w:rPr>
          <w:rFonts w:ascii="Calibri" w:hAnsi="Calibri" w:cs="Calibri"/>
          <w:i/>
          <w:iCs/>
        </w:rPr>
        <w:t>Seja se skliče pisno, s predlogom dnevnega reda in gradivom</w:t>
      </w:r>
      <w:r>
        <w:rPr>
          <w:rFonts w:ascii="Calibri" w:hAnsi="Calibri" w:cs="Calibri"/>
          <w:i/>
          <w:iCs/>
        </w:rPr>
        <w:t>, po elektronski pošti</w:t>
      </w:r>
      <w:r w:rsidRPr="002B19A8">
        <w:rPr>
          <w:rFonts w:ascii="Calibri" w:hAnsi="Calibri" w:cs="Calibri"/>
          <w:i/>
          <w:iCs/>
        </w:rPr>
        <w:t xml:space="preserve">. Vabilo s popolnim gradivom morajo člani prejeti vsaj deset (10) dni pred sejo. </w:t>
      </w:r>
    </w:p>
    <w:p w14:paraId="114ED487" w14:textId="77777777" w:rsidR="002B19A8" w:rsidRPr="002B19A8" w:rsidRDefault="002B19A8" w:rsidP="002B19A8">
      <w:pPr>
        <w:pStyle w:val="Brezrazmikov"/>
        <w:rPr>
          <w:rFonts w:ascii="Calibri" w:hAnsi="Calibri" w:cs="Calibri"/>
          <w:i/>
          <w:iCs/>
        </w:rPr>
      </w:pPr>
    </w:p>
    <w:p w14:paraId="183BFFEF" w14:textId="17EC18BC" w:rsidR="002B19A8" w:rsidRDefault="002B19A8" w:rsidP="002B19A8">
      <w:pPr>
        <w:pStyle w:val="Brezrazmikov"/>
        <w:jc w:val="both"/>
        <w:rPr>
          <w:rFonts w:ascii="Calibri" w:hAnsi="Calibri" w:cs="Calibri"/>
          <w:i/>
          <w:iCs/>
        </w:rPr>
      </w:pPr>
      <w:r>
        <w:rPr>
          <w:rFonts w:ascii="Calibri" w:hAnsi="Calibri" w:cs="Calibri"/>
          <w:i/>
          <w:iCs/>
        </w:rPr>
        <w:t xml:space="preserve">V tretjem odstavku 27. </w:t>
      </w:r>
      <w:r w:rsidR="007F5749">
        <w:rPr>
          <w:rFonts w:ascii="Calibri" w:hAnsi="Calibri" w:cs="Calibri"/>
          <w:i/>
          <w:iCs/>
        </w:rPr>
        <w:t>č</w:t>
      </w:r>
      <w:r>
        <w:rPr>
          <w:rFonts w:ascii="Calibri" w:hAnsi="Calibri" w:cs="Calibri"/>
          <w:i/>
          <w:iCs/>
        </w:rPr>
        <w:t>lena je določeno, da svet ustanoviteljic sprejme poslovnik, ki ureja p</w:t>
      </w:r>
      <w:r w:rsidRPr="002B19A8">
        <w:rPr>
          <w:rFonts w:ascii="Calibri" w:hAnsi="Calibri" w:cs="Calibri"/>
          <w:i/>
          <w:iCs/>
        </w:rPr>
        <w:t>odrobnosti sklica sej, vodenja, odločanja in delovanja sveta ustanoviteljic</w:t>
      </w:r>
      <w:r>
        <w:rPr>
          <w:rFonts w:ascii="Calibri" w:hAnsi="Calibri" w:cs="Calibri"/>
          <w:i/>
          <w:iCs/>
        </w:rPr>
        <w:t>.</w:t>
      </w:r>
    </w:p>
    <w:p w14:paraId="50D632D7" w14:textId="77777777" w:rsidR="002B19A8" w:rsidRDefault="002B19A8" w:rsidP="002B19A8">
      <w:pPr>
        <w:pStyle w:val="Brezrazmikov"/>
        <w:ind w:left="720"/>
        <w:rPr>
          <w:rFonts w:ascii="Calibri" w:hAnsi="Calibri" w:cs="Calibri"/>
          <w:b/>
          <w:bCs/>
        </w:rPr>
      </w:pPr>
    </w:p>
    <w:p w14:paraId="446932BA" w14:textId="77777777" w:rsidR="00723637" w:rsidRPr="009F50D6" w:rsidRDefault="00723637" w:rsidP="00723637">
      <w:pPr>
        <w:pStyle w:val="Brezrazmikov"/>
        <w:jc w:val="center"/>
        <w:rPr>
          <w:rFonts w:ascii="Calibri" w:hAnsi="Calibri" w:cs="Calibri"/>
          <w:b/>
          <w:bCs/>
        </w:rPr>
      </w:pPr>
      <w:r w:rsidRPr="009F50D6">
        <w:rPr>
          <w:rFonts w:ascii="Calibri" w:hAnsi="Calibri" w:cs="Calibri"/>
          <w:b/>
          <w:bCs/>
        </w:rPr>
        <w:t>2</w:t>
      </w:r>
      <w:r w:rsidR="00B1131B">
        <w:rPr>
          <w:rFonts w:ascii="Calibri" w:hAnsi="Calibri" w:cs="Calibri"/>
          <w:b/>
          <w:bCs/>
        </w:rPr>
        <w:t>8</w:t>
      </w:r>
      <w:r w:rsidRPr="009F50D6">
        <w:rPr>
          <w:rFonts w:ascii="Calibri" w:hAnsi="Calibri" w:cs="Calibri"/>
          <w:b/>
          <w:bCs/>
        </w:rPr>
        <w:t>. člen</w:t>
      </w:r>
    </w:p>
    <w:p w14:paraId="12CBF47F" w14:textId="77777777" w:rsidR="00723637" w:rsidRPr="002E3B68" w:rsidRDefault="00723637" w:rsidP="00723637">
      <w:pPr>
        <w:pStyle w:val="Brezrazmikov"/>
        <w:jc w:val="center"/>
        <w:rPr>
          <w:rFonts w:ascii="Calibri" w:hAnsi="Calibri" w:cs="Calibri"/>
          <w:b/>
          <w:bCs/>
        </w:rPr>
      </w:pPr>
      <w:r w:rsidRPr="009F50D6">
        <w:rPr>
          <w:rFonts w:ascii="Calibri" w:hAnsi="Calibri" w:cs="Calibri"/>
          <w:b/>
          <w:bCs/>
        </w:rPr>
        <w:t xml:space="preserve">(odločitev </w:t>
      </w:r>
      <w:r w:rsidR="001B6770" w:rsidRPr="009F50D6">
        <w:rPr>
          <w:rFonts w:ascii="Calibri" w:hAnsi="Calibri" w:cs="Calibri"/>
          <w:b/>
          <w:bCs/>
        </w:rPr>
        <w:t xml:space="preserve">seje sveta ustanoviteljic </w:t>
      </w:r>
      <w:r w:rsidRPr="009F50D6">
        <w:rPr>
          <w:rFonts w:ascii="Calibri" w:hAnsi="Calibri" w:cs="Calibri"/>
          <w:b/>
          <w:bCs/>
        </w:rPr>
        <w:t>o cenah gospodarskih javnih služb)</w:t>
      </w:r>
    </w:p>
    <w:p w14:paraId="356F6755" w14:textId="77777777" w:rsidR="00723637" w:rsidRDefault="00723637" w:rsidP="00723637">
      <w:pPr>
        <w:pStyle w:val="Brezrazmikov"/>
        <w:jc w:val="both"/>
        <w:rPr>
          <w:rFonts w:ascii="Calibri" w:hAnsi="Calibri" w:cs="Calibri"/>
        </w:rPr>
      </w:pPr>
    </w:p>
    <w:p w14:paraId="0DDBEE64" w14:textId="0EF403D8" w:rsidR="00723637" w:rsidRDefault="007F5749" w:rsidP="00F50660">
      <w:pPr>
        <w:pStyle w:val="Brezrazmikov"/>
        <w:numPr>
          <w:ilvl w:val="0"/>
          <w:numId w:val="41"/>
        </w:numPr>
        <w:jc w:val="both"/>
        <w:rPr>
          <w:rFonts w:ascii="Calibri" w:hAnsi="Calibri" w:cs="Calibri"/>
        </w:rPr>
      </w:pPr>
      <w:r w:rsidRPr="007F5749">
        <w:rPr>
          <w:rFonts w:ascii="Calibri" w:hAnsi="Calibri" w:cs="Calibri"/>
        </w:rPr>
        <w:t>Javno podjetje enkrat letno pripravi elaborat o cenah izvajanja gospodarskih javnih služb v skladu z veljavnimi predpisi ter ga 1</w:t>
      </w:r>
      <w:r w:rsidR="00DC623F">
        <w:rPr>
          <w:rFonts w:ascii="Calibri" w:hAnsi="Calibri" w:cs="Calibri"/>
        </w:rPr>
        <w:t>5</w:t>
      </w:r>
      <w:r w:rsidRPr="007F5749">
        <w:rPr>
          <w:rFonts w:ascii="Calibri" w:hAnsi="Calibri" w:cs="Calibri"/>
        </w:rPr>
        <w:t xml:space="preserve"> dni pred sejo predloži svetu ustanoviteljic. Elaborat mora biti pripravljen  v skladu z uredbo, ki določa metodologijo za oblikovanje cen storitev obveznih občinskih gospodarskih javnih služb varstva okolja</w:t>
      </w:r>
      <w:r w:rsidR="00723637" w:rsidRPr="00CD6278">
        <w:rPr>
          <w:rFonts w:ascii="Calibri" w:hAnsi="Calibri" w:cs="Calibri"/>
        </w:rPr>
        <w:t>.</w:t>
      </w:r>
    </w:p>
    <w:p w14:paraId="495522E2" w14:textId="77777777" w:rsidR="00991373" w:rsidRPr="00CD6278" w:rsidRDefault="00991373" w:rsidP="00991373">
      <w:pPr>
        <w:pStyle w:val="Brezrazmikov"/>
        <w:ind w:left="720"/>
        <w:jc w:val="both"/>
        <w:rPr>
          <w:rFonts w:ascii="Calibri" w:hAnsi="Calibri" w:cs="Calibri"/>
        </w:rPr>
      </w:pPr>
    </w:p>
    <w:p w14:paraId="6228068D" w14:textId="4B372558" w:rsidR="00723637" w:rsidRPr="005061C9" w:rsidRDefault="00AA468E" w:rsidP="00F50660">
      <w:pPr>
        <w:pStyle w:val="Brezrazmikov"/>
        <w:numPr>
          <w:ilvl w:val="0"/>
          <w:numId w:val="41"/>
        </w:numPr>
        <w:jc w:val="both"/>
        <w:rPr>
          <w:rFonts w:ascii="Calibri" w:hAnsi="Calibri" w:cs="Calibri"/>
        </w:rPr>
      </w:pPr>
      <w:r w:rsidRPr="00CD6278">
        <w:rPr>
          <w:rFonts w:ascii="Calibri" w:hAnsi="Calibri" w:cs="Calibri"/>
        </w:rPr>
        <w:t xml:space="preserve">Pred obravnavo </w:t>
      </w:r>
      <w:r w:rsidRPr="005061C9">
        <w:rPr>
          <w:rFonts w:ascii="Calibri" w:hAnsi="Calibri" w:cs="Calibri"/>
        </w:rPr>
        <w:t xml:space="preserve">elaborata na svetu ustanoviteljic </w:t>
      </w:r>
      <w:r w:rsidR="00DC623F">
        <w:rPr>
          <w:rFonts w:ascii="Calibri" w:hAnsi="Calibri" w:cs="Calibri"/>
        </w:rPr>
        <w:t>po potrebi</w:t>
      </w:r>
      <w:r w:rsidR="00DC623F" w:rsidRPr="005061C9">
        <w:rPr>
          <w:rFonts w:ascii="Calibri" w:hAnsi="Calibri" w:cs="Calibri"/>
        </w:rPr>
        <w:t xml:space="preserve"> </w:t>
      </w:r>
      <w:r w:rsidRPr="005061C9">
        <w:rPr>
          <w:rFonts w:ascii="Calibri" w:hAnsi="Calibri" w:cs="Calibri"/>
        </w:rPr>
        <w:t xml:space="preserve">elaborat </w:t>
      </w:r>
      <w:r w:rsidR="00353022" w:rsidRPr="005061C9">
        <w:rPr>
          <w:rFonts w:ascii="Calibri" w:hAnsi="Calibri" w:cs="Calibri"/>
        </w:rPr>
        <w:t xml:space="preserve">predhodno pregleda strokovnjak za </w:t>
      </w:r>
      <w:r w:rsidR="00B1439E" w:rsidRPr="005061C9">
        <w:rPr>
          <w:rFonts w:ascii="Calibri" w:hAnsi="Calibri" w:cs="Calibri"/>
        </w:rPr>
        <w:t>oblikovanja cen gospodarskih javnih služb varstva okolja</w:t>
      </w:r>
      <w:r w:rsidR="0010556B" w:rsidRPr="005061C9">
        <w:rPr>
          <w:rFonts w:ascii="Calibri" w:hAnsi="Calibri" w:cs="Calibri"/>
        </w:rPr>
        <w:t>, ki ga</w:t>
      </w:r>
      <w:r w:rsidR="0010556B" w:rsidRPr="005061C9">
        <w:t xml:space="preserve"> </w:t>
      </w:r>
      <w:r w:rsidR="0010556B" w:rsidRPr="005061C9">
        <w:rPr>
          <w:rFonts w:ascii="Calibri" w:hAnsi="Calibri" w:cs="Calibri"/>
        </w:rPr>
        <w:t>izberejo občine ustanoviteljice</w:t>
      </w:r>
      <w:r w:rsidR="00B1439E" w:rsidRPr="005061C9">
        <w:rPr>
          <w:rFonts w:ascii="Calibri" w:hAnsi="Calibri" w:cs="Calibri"/>
        </w:rPr>
        <w:t>.</w:t>
      </w:r>
    </w:p>
    <w:p w14:paraId="34902FE2" w14:textId="77777777" w:rsidR="00991373" w:rsidRPr="00CD6278" w:rsidRDefault="00991373" w:rsidP="005061C9">
      <w:pPr>
        <w:pStyle w:val="Brezrazmikov"/>
        <w:jc w:val="both"/>
        <w:rPr>
          <w:rFonts w:ascii="Calibri" w:hAnsi="Calibri" w:cs="Calibri"/>
        </w:rPr>
      </w:pPr>
    </w:p>
    <w:p w14:paraId="1A89B0B8" w14:textId="79B3E13C" w:rsidR="00723637" w:rsidRDefault="00723637" w:rsidP="00F50660">
      <w:pPr>
        <w:pStyle w:val="Brezrazmikov"/>
        <w:numPr>
          <w:ilvl w:val="0"/>
          <w:numId w:val="41"/>
        </w:numPr>
        <w:jc w:val="both"/>
        <w:rPr>
          <w:rFonts w:ascii="Calibri" w:hAnsi="Calibri" w:cs="Calibri"/>
        </w:rPr>
      </w:pPr>
      <w:r w:rsidRPr="00CD6278">
        <w:rPr>
          <w:rFonts w:ascii="Calibri" w:hAnsi="Calibri" w:cs="Calibri"/>
        </w:rPr>
        <w:t xml:space="preserve">Svet ustanoviteljic sprejema enotne cene izvajanja gospodarskih javnih služb odlaganja ostankov predelave ali odstranjevanja </w:t>
      </w:r>
      <w:r w:rsidRPr="00354E0A">
        <w:rPr>
          <w:rFonts w:ascii="Calibri" w:hAnsi="Calibri" w:cs="Calibri"/>
        </w:rPr>
        <w:t>komunalnih odpadkov in obdelav</w:t>
      </w:r>
      <w:r w:rsidR="00273379">
        <w:rPr>
          <w:rFonts w:ascii="Calibri" w:hAnsi="Calibri" w:cs="Calibri"/>
        </w:rPr>
        <w:t>e</w:t>
      </w:r>
      <w:r w:rsidRPr="00354E0A">
        <w:rPr>
          <w:rFonts w:ascii="Calibri" w:hAnsi="Calibri" w:cs="Calibri"/>
        </w:rPr>
        <w:t xml:space="preserve"> določenih vrst komunalnih odpadkov</w:t>
      </w:r>
      <w:r>
        <w:rPr>
          <w:rFonts w:ascii="Calibri" w:hAnsi="Calibri" w:cs="Calibri"/>
        </w:rPr>
        <w:t xml:space="preserve"> za vse občine ustanoviteljice na podlagi elaborata, ki je pripravljen v skladu z veljavnimi predpisi.</w:t>
      </w:r>
    </w:p>
    <w:p w14:paraId="2F4D3E7D" w14:textId="77777777" w:rsidR="00A335F4" w:rsidRDefault="00A335F4" w:rsidP="00A335F4">
      <w:pPr>
        <w:pStyle w:val="Odstavekseznama"/>
        <w:rPr>
          <w:rFonts w:ascii="Calibri" w:hAnsi="Calibri" w:cs="Calibri"/>
        </w:rPr>
      </w:pPr>
    </w:p>
    <w:p w14:paraId="50BE1198" w14:textId="77777777" w:rsidR="00400E44" w:rsidRDefault="001353F3" w:rsidP="00400E44">
      <w:pPr>
        <w:pStyle w:val="Brezrazmikov"/>
        <w:numPr>
          <w:ilvl w:val="0"/>
          <w:numId w:val="41"/>
        </w:numPr>
        <w:jc w:val="both"/>
        <w:rPr>
          <w:rFonts w:ascii="Calibri" w:hAnsi="Calibri" w:cs="Calibri"/>
        </w:rPr>
      </w:pPr>
      <w:r w:rsidRPr="001353F3">
        <w:rPr>
          <w:rFonts w:ascii="Calibri" w:hAnsi="Calibri" w:cs="Calibri"/>
        </w:rPr>
        <w:t>Posamezna občina ustanoviteljica lahko na podlagi sklepa občinskega sveta s plačilom iz proračuna subvencionira ceno gospodarske javne službe uporabnikom storitev v svoji občini v skladu z vsakokrat veljavnimi predpisi.</w:t>
      </w:r>
    </w:p>
    <w:p w14:paraId="668B36D8" w14:textId="77777777" w:rsidR="00400E44" w:rsidRDefault="00400E44" w:rsidP="00400E44">
      <w:pPr>
        <w:rPr>
          <w:rFonts w:ascii="Calibri" w:hAnsi="Calibri" w:cs="Calibri"/>
        </w:rPr>
      </w:pPr>
    </w:p>
    <w:p w14:paraId="1A33814E" w14:textId="4C11EBAD" w:rsidR="00723637" w:rsidRPr="003412E7" w:rsidRDefault="00723637" w:rsidP="00400E44">
      <w:pPr>
        <w:rPr>
          <w:rFonts w:ascii="Calibri" w:hAnsi="Calibri" w:cs="Calibri"/>
          <w:b/>
          <w:bCs/>
        </w:rPr>
      </w:pPr>
      <w:r w:rsidRPr="003412E7">
        <w:rPr>
          <w:rFonts w:ascii="Calibri" w:hAnsi="Calibri" w:cs="Calibri"/>
          <w:b/>
          <w:bCs/>
        </w:rPr>
        <w:t>OBRAZLOŽITEV:</w:t>
      </w:r>
    </w:p>
    <w:p w14:paraId="44F458DD" w14:textId="77777777" w:rsidR="003412E7" w:rsidRPr="003412E7" w:rsidRDefault="003412E7" w:rsidP="00723637">
      <w:pPr>
        <w:pStyle w:val="Brezrazmikov"/>
        <w:jc w:val="both"/>
        <w:rPr>
          <w:rFonts w:ascii="Calibri" w:hAnsi="Calibri" w:cs="Calibri"/>
          <w:i/>
          <w:iCs/>
        </w:rPr>
      </w:pPr>
    </w:p>
    <w:p w14:paraId="6D01F3B8" w14:textId="77777777" w:rsidR="00723637" w:rsidRPr="003412E7" w:rsidRDefault="00723637" w:rsidP="00723637">
      <w:pPr>
        <w:pStyle w:val="Brezrazmikov"/>
        <w:jc w:val="both"/>
        <w:rPr>
          <w:rFonts w:ascii="Calibri" w:hAnsi="Calibri" w:cs="Calibri"/>
          <w:i/>
          <w:iCs/>
        </w:rPr>
      </w:pPr>
      <w:r w:rsidRPr="003412E7">
        <w:rPr>
          <w:rFonts w:ascii="Calibri" w:hAnsi="Calibri" w:cs="Calibri"/>
          <w:i/>
          <w:iCs/>
        </w:rPr>
        <w:t xml:space="preserve">Besedilo je oblikovano v skladu z Uredbo o metodologiji za oblikovanje cen storitev obveznih občinskih gospodarskih javnih služb varstva okolja, ki v 6. členu določa, da izvajalec enkrat leto pripravi elaborat. </w:t>
      </w:r>
    </w:p>
    <w:p w14:paraId="7EEFC716" w14:textId="77777777" w:rsidR="003412E7" w:rsidRPr="003412E7" w:rsidRDefault="00723637" w:rsidP="00723637">
      <w:pPr>
        <w:pStyle w:val="Brezrazmikov"/>
        <w:jc w:val="both"/>
        <w:rPr>
          <w:rFonts w:ascii="Calibri" w:hAnsi="Calibri" w:cs="Calibri"/>
          <w:i/>
          <w:iCs/>
        </w:rPr>
      </w:pPr>
      <w:r w:rsidRPr="003412E7">
        <w:rPr>
          <w:rFonts w:ascii="Calibri" w:hAnsi="Calibri" w:cs="Calibri"/>
          <w:i/>
          <w:iCs/>
        </w:rPr>
        <w:t xml:space="preserve">Potrjevanje cen je v pristojnosti </w:t>
      </w:r>
      <w:r w:rsidR="00FA3E1E" w:rsidRPr="003412E7">
        <w:rPr>
          <w:rFonts w:ascii="Calibri" w:hAnsi="Calibri" w:cs="Calibri"/>
          <w:i/>
          <w:iCs/>
        </w:rPr>
        <w:t>svet</w:t>
      </w:r>
      <w:r w:rsidRPr="003412E7">
        <w:rPr>
          <w:rFonts w:ascii="Calibri" w:hAnsi="Calibri" w:cs="Calibri"/>
          <w:i/>
          <w:iCs/>
        </w:rPr>
        <w:t>a ustanoviteljic, ki za celotno območje vseh 27 občin ustanoviteljic sprejme enotno ceno.</w:t>
      </w:r>
    </w:p>
    <w:p w14:paraId="4FB590E6" w14:textId="77777777" w:rsidR="003412E7" w:rsidRPr="003412E7" w:rsidRDefault="003412E7" w:rsidP="00723637">
      <w:pPr>
        <w:pStyle w:val="Brezrazmikov"/>
        <w:jc w:val="both"/>
        <w:rPr>
          <w:rFonts w:ascii="Calibri" w:hAnsi="Calibri" w:cs="Calibri"/>
          <w:i/>
          <w:iCs/>
        </w:rPr>
      </w:pPr>
    </w:p>
    <w:p w14:paraId="0384B5C7" w14:textId="77777777" w:rsidR="00A335F4" w:rsidRPr="003412E7" w:rsidRDefault="00723637" w:rsidP="00723637">
      <w:pPr>
        <w:pStyle w:val="Brezrazmikov"/>
        <w:jc w:val="both"/>
        <w:rPr>
          <w:rFonts w:ascii="Calibri" w:hAnsi="Calibri" w:cs="Calibri"/>
          <w:i/>
          <w:iCs/>
        </w:rPr>
      </w:pPr>
      <w:r w:rsidRPr="003412E7">
        <w:rPr>
          <w:rFonts w:ascii="Calibri" w:hAnsi="Calibri" w:cs="Calibri"/>
          <w:i/>
          <w:iCs/>
        </w:rPr>
        <w:t xml:space="preserve">V zadnjem odstavku je še določba, ki je bilo smiselno enako že opredeljena v dosedanjem odloku, obenem pa uresničuje zahteve predpisov, da morajo cene </w:t>
      </w:r>
      <w:r w:rsidR="003412E7" w:rsidRPr="003412E7">
        <w:rPr>
          <w:rFonts w:ascii="Calibri" w:hAnsi="Calibri" w:cs="Calibri"/>
          <w:i/>
          <w:iCs/>
        </w:rPr>
        <w:t>gospodarskih javnih služb</w:t>
      </w:r>
      <w:r w:rsidRPr="003412E7">
        <w:rPr>
          <w:rFonts w:ascii="Calibri" w:hAnsi="Calibri" w:cs="Calibri"/>
          <w:i/>
          <w:iCs/>
        </w:rPr>
        <w:t xml:space="preserve"> pokrivati stroške, ki nastajajo pri njenem izvajanju.</w:t>
      </w:r>
      <w:r w:rsidR="003412E7" w:rsidRPr="003412E7">
        <w:rPr>
          <w:rFonts w:ascii="Calibri" w:hAnsi="Calibri" w:cs="Calibri"/>
          <w:i/>
          <w:iCs/>
        </w:rPr>
        <w:t xml:space="preserve"> V četrtem odstavku 28. člena Odloka je smiselno o</w:t>
      </w:r>
      <w:r w:rsidR="00A335F4" w:rsidRPr="003412E7">
        <w:rPr>
          <w:rFonts w:ascii="Calibri" w:hAnsi="Calibri" w:cs="Calibri"/>
          <w:i/>
          <w:iCs/>
        </w:rPr>
        <w:t xml:space="preserve">hranjena </w:t>
      </w:r>
      <w:r w:rsidR="003412E7" w:rsidRPr="003412E7">
        <w:rPr>
          <w:rFonts w:ascii="Calibri" w:hAnsi="Calibri" w:cs="Calibri"/>
          <w:i/>
          <w:iCs/>
        </w:rPr>
        <w:t>četrtega odstavka 41. člena sedaj veljavnega Odloka.</w:t>
      </w:r>
    </w:p>
    <w:p w14:paraId="153E4E31" w14:textId="77777777" w:rsidR="00723637" w:rsidRPr="002E3B68" w:rsidRDefault="00247976" w:rsidP="00723637">
      <w:pPr>
        <w:pStyle w:val="Brezrazmikov"/>
        <w:jc w:val="both"/>
        <w:rPr>
          <w:rFonts w:ascii="Calibri" w:hAnsi="Calibri" w:cs="Calibri"/>
          <w:i/>
          <w:iCs/>
          <w:color w:val="538135" w:themeColor="accent6" w:themeShade="BF"/>
        </w:rPr>
      </w:pPr>
      <w:r w:rsidRPr="00BF0805">
        <w:rPr>
          <w:rFonts w:ascii="Calibri" w:hAnsi="Calibri" w:cs="Calibri"/>
        </w:rPr>
        <w:fldChar w:fldCharType="begin"/>
      </w:r>
      <w:r w:rsidR="00723637" w:rsidRPr="00BF0805">
        <w:rPr>
          <w:rFonts w:ascii="Calibri" w:hAnsi="Calibri" w:cs="Calibri"/>
        </w:rPr>
        <w:instrText xml:space="preserve"> HYPERLINK "https://www.uradni-list.si/glasilo-uradni-list-rs/vsebina/93223/" \l "20.%C2%A0%C4%8Dlen" </w:instrText>
      </w:r>
      <w:r w:rsidRPr="00BF0805">
        <w:rPr>
          <w:rFonts w:ascii="Calibri" w:hAnsi="Calibri" w:cs="Calibri"/>
        </w:rPr>
        <w:fldChar w:fldCharType="separate"/>
      </w:r>
    </w:p>
    <w:p w14:paraId="124A5870" w14:textId="77777777" w:rsidR="00723637" w:rsidRPr="00BF0805" w:rsidRDefault="00723637" w:rsidP="00723637">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2</w:t>
      </w:r>
      <w:r w:rsidR="00B1131B">
        <w:rPr>
          <w:rFonts w:ascii="Calibri" w:eastAsia="Times New Roman" w:hAnsi="Calibri" w:cs="Calibri"/>
          <w:b/>
          <w:bCs/>
          <w:lang w:eastAsia="sl-SI"/>
        </w:rPr>
        <w:t>9</w:t>
      </w:r>
      <w:r w:rsidRPr="00BF0805">
        <w:rPr>
          <w:rFonts w:ascii="Calibri" w:eastAsia="Times New Roman" w:hAnsi="Calibri" w:cs="Calibri"/>
          <w:b/>
          <w:bCs/>
          <w:lang w:eastAsia="sl-SI"/>
        </w:rPr>
        <w:t>. člen</w:t>
      </w:r>
    </w:p>
    <w:p w14:paraId="492F81BA" w14:textId="77777777" w:rsidR="00723637" w:rsidRPr="00BF0805" w:rsidRDefault="00247976" w:rsidP="00723637">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lang w:eastAsia="sl-SI"/>
        </w:rPr>
        <w:fldChar w:fldCharType="end"/>
      </w:r>
      <w:r w:rsidRPr="00BF0805">
        <w:rPr>
          <w:rFonts w:ascii="Calibri" w:eastAsia="Times New Roman" w:hAnsi="Calibri" w:cs="Calibri"/>
          <w:lang w:eastAsia="sl-SI"/>
        </w:rPr>
        <w:fldChar w:fldCharType="begin"/>
      </w:r>
      <w:r w:rsidR="00723637" w:rsidRPr="00BF0805">
        <w:rPr>
          <w:rFonts w:ascii="Calibri" w:eastAsia="Times New Roman" w:hAnsi="Calibri" w:cs="Calibri"/>
          <w:lang w:eastAsia="sl-SI"/>
        </w:rPr>
        <w:instrText xml:space="preserve"> HYPERLINK "https://www.uradni-list.si/glasilo-uradni-list-rs/vsebina/93223/" \l "(strokovne%C2%A0in%C2%A0administrativne%C2%A0naloge)" </w:instrText>
      </w:r>
      <w:r w:rsidRPr="00BF0805">
        <w:rPr>
          <w:rFonts w:ascii="Calibri" w:eastAsia="Times New Roman" w:hAnsi="Calibri" w:cs="Calibri"/>
          <w:lang w:eastAsia="sl-SI"/>
        </w:rPr>
        <w:fldChar w:fldCharType="separate"/>
      </w:r>
      <w:r w:rsidR="00723637" w:rsidRPr="00BF0805">
        <w:rPr>
          <w:rFonts w:ascii="Calibri" w:eastAsia="Times New Roman" w:hAnsi="Calibri" w:cs="Calibri"/>
          <w:b/>
          <w:bCs/>
          <w:lang w:eastAsia="sl-SI"/>
        </w:rPr>
        <w:t xml:space="preserve">(sredstva za delo </w:t>
      </w:r>
      <w:r w:rsidR="00FA3E1E">
        <w:rPr>
          <w:rFonts w:ascii="Calibri" w:eastAsia="Times New Roman" w:hAnsi="Calibri" w:cs="Calibri"/>
          <w:b/>
          <w:bCs/>
          <w:lang w:eastAsia="sl-SI"/>
        </w:rPr>
        <w:t>svet</w:t>
      </w:r>
      <w:r w:rsidR="00723637" w:rsidRPr="00BF0805">
        <w:rPr>
          <w:rFonts w:ascii="Calibri" w:eastAsia="Times New Roman" w:hAnsi="Calibri" w:cs="Calibri"/>
          <w:b/>
          <w:bCs/>
          <w:lang w:eastAsia="sl-SI"/>
        </w:rPr>
        <w:t>a ustanoviteljic)</w:t>
      </w:r>
    </w:p>
    <w:p w14:paraId="3E908986" w14:textId="77777777" w:rsidR="00723637" w:rsidRPr="00BF0805" w:rsidRDefault="00247976" w:rsidP="00723637">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p>
    <w:p w14:paraId="49F8A20F" w14:textId="77777777" w:rsidR="00723637" w:rsidRPr="00BF0805" w:rsidRDefault="002B19A8" w:rsidP="00F50660">
      <w:pPr>
        <w:pStyle w:val="Odstavekseznama"/>
        <w:numPr>
          <w:ilvl w:val="0"/>
          <w:numId w:val="25"/>
        </w:numPr>
        <w:shd w:val="clear" w:color="auto" w:fill="FFFFFF"/>
        <w:jc w:val="both"/>
        <w:rPr>
          <w:rFonts w:ascii="Calibri" w:hAnsi="Calibri" w:cs="Calibri"/>
          <w:sz w:val="22"/>
          <w:szCs w:val="22"/>
        </w:rPr>
      </w:pPr>
      <w:r>
        <w:rPr>
          <w:rFonts w:ascii="Calibri" w:hAnsi="Calibri" w:cs="Calibri"/>
          <w:sz w:val="22"/>
          <w:szCs w:val="22"/>
        </w:rPr>
        <w:t>O</w:t>
      </w:r>
      <w:r w:rsidR="00723637" w:rsidRPr="00BF0805">
        <w:rPr>
          <w:rFonts w:ascii="Calibri" w:hAnsi="Calibri" w:cs="Calibri"/>
          <w:sz w:val="22"/>
          <w:szCs w:val="22"/>
        </w:rPr>
        <w:t xml:space="preserve">rganizacijske in administrativne naloge za potrebe </w:t>
      </w:r>
      <w:r w:rsidR="00FA3E1E">
        <w:rPr>
          <w:rFonts w:ascii="Calibri" w:hAnsi="Calibri" w:cs="Calibri"/>
          <w:sz w:val="22"/>
          <w:szCs w:val="22"/>
        </w:rPr>
        <w:t>svet</w:t>
      </w:r>
      <w:r w:rsidR="00723637" w:rsidRPr="00BF0805">
        <w:rPr>
          <w:rFonts w:ascii="Calibri" w:hAnsi="Calibri" w:cs="Calibri"/>
          <w:sz w:val="22"/>
          <w:szCs w:val="22"/>
        </w:rPr>
        <w:t xml:space="preserve">a ustanoviteljic opravlja </w:t>
      </w:r>
      <w:r w:rsidR="00723637" w:rsidRPr="00BF0805">
        <w:rPr>
          <w:rFonts w:ascii="Calibri" w:hAnsi="Calibri" w:cs="Calibri"/>
          <w:sz w:val="22"/>
          <w:szCs w:val="22"/>
          <w:shd w:val="clear" w:color="auto" w:fill="FFFFFF"/>
        </w:rPr>
        <w:t>uprava javnega podjetja Center za ravnanje z odpadki Puconci d.o.o.</w:t>
      </w:r>
      <w:r w:rsidR="00723637" w:rsidRPr="00BF0805">
        <w:rPr>
          <w:rFonts w:ascii="Calibri" w:hAnsi="Calibri" w:cs="Calibri"/>
          <w:sz w:val="22"/>
          <w:szCs w:val="22"/>
        </w:rPr>
        <w:t>.</w:t>
      </w:r>
    </w:p>
    <w:p w14:paraId="626E051F" w14:textId="77777777" w:rsidR="00723637" w:rsidRPr="00BF0805" w:rsidRDefault="00723637" w:rsidP="00723637">
      <w:pPr>
        <w:shd w:val="clear" w:color="auto" w:fill="FFFFFF"/>
        <w:spacing w:after="0" w:line="240" w:lineRule="auto"/>
        <w:jc w:val="both"/>
        <w:rPr>
          <w:rFonts w:ascii="Calibri" w:eastAsia="Times New Roman" w:hAnsi="Calibri" w:cs="Calibri"/>
          <w:lang w:eastAsia="sl-SI"/>
        </w:rPr>
      </w:pPr>
    </w:p>
    <w:p w14:paraId="31C750C7" w14:textId="77777777" w:rsidR="00723637" w:rsidRPr="00BF0805" w:rsidRDefault="00723637" w:rsidP="00F50660">
      <w:pPr>
        <w:pStyle w:val="Odstavekseznama"/>
        <w:numPr>
          <w:ilvl w:val="0"/>
          <w:numId w:val="25"/>
        </w:numPr>
        <w:shd w:val="clear" w:color="auto" w:fill="FFFFFF"/>
        <w:rPr>
          <w:rFonts w:ascii="Calibri" w:hAnsi="Calibri" w:cs="Calibri"/>
          <w:sz w:val="22"/>
          <w:szCs w:val="22"/>
        </w:rPr>
      </w:pPr>
      <w:r w:rsidRPr="00BF0805">
        <w:rPr>
          <w:rFonts w:ascii="Calibri" w:hAnsi="Calibri" w:cs="Calibri"/>
          <w:sz w:val="22"/>
          <w:szCs w:val="22"/>
        </w:rPr>
        <w:t xml:space="preserve">Sredstva za delovanje </w:t>
      </w:r>
      <w:r w:rsidR="000B0B5E">
        <w:rPr>
          <w:rFonts w:ascii="Calibri" w:hAnsi="Calibri" w:cs="Calibri"/>
          <w:sz w:val="22"/>
          <w:szCs w:val="22"/>
        </w:rPr>
        <w:t>svet</w:t>
      </w:r>
      <w:r w:rsidRPr="00BF0805">
        <w:rPr>
          <w:rFonts w:ascii="Calibri" w:hAnsi="Calibri" w:cs="Calibri"/>
          <w:sz w:val="22"/>
          <w:szCs w:val="22"/>
        </w:rPr>
        <w:t xml:space="preserve">a ustanoviteljic zagotavljajo občine iz proračuna v razmerju glasov članov v </w:t>
      </w:r>
      <w:r w:rsidR="000B0B5E">
        <w:rPr>
          <w:rFonts w:ascii="Calibri" w:hAnsi="Calibri" w:cs="Calibri"/>
          <w:sz w:val="22"/>
          <w:szCs w:val="22"/>
        </w:rPr>
        <w:t>svet</w:t>
      </w:r>
      <w:r w:rsidRPr="00BF0805">
        <w:rPr>
          <w:rFonts w:ascii="Calibri" w:hAnsi="Calibri" w:cs="Calibri"/>
          <w:sz w:val="22"/>
          <w:szCs w:val="22"/>
        </w:rPr>
        <w:t>u ustanoviteljic.</w:t>
      </w:r>
    </w:p>
    <w:p w14:paraId="4672A5F4" w14:textId="77777777" w:rsidR="00723637" w:rsidRPr="00BF0805" w:rsidRDefault="00723637" w:rsidP="00723637">
      <w:pPr>
        <w:pStyle w:val="Brezrazmikov"/>
        <w:jc w:val="both"/>
        <w:rPr>
          <w:rFonts w:ascii="Calibri" w:hAnsi="Calibri" w:cs="Calibri"/>
          <w:i/>
          <w:iCs/>
          <w:color w:val="538135" w:themeColor="accent6" w:themeShade="BF"/>
        </w:rPr>
      </w:pPr>
    </w:p>
    <w:p w14:paraId="37555C4E" w14:textId="77777777" w:rsidR="00723637" w:rsidRPr="00A80A84" w:rsidRDefault="00723637" w:rsidP="00723637">
      <w:pPr>
        <w:pStyle w:val="Brezrazmikov"/>
        <w:jc w:val="both"/>
        <w:rPr>
          <w:rFonts w:ascii="Calibri" w:hAnsi="Calibri" w:cs="Calibri"/>
          <w:b/>
          <w:bCs/>
        </w:rPr>
      </w:pPr>
      <w:r w:rsidRPr="00A80A84">
        <w:rPr>
          <w:rFonts w:ascii="Calibri" w:hAnsi="Calibri" w:cs="Calibri"/>
          <w:b/>
          <w:bCs/>
        </w:rPr>
        <w:t>OBRAZLOŽITEV:</w:t>
      </w:r>
    </w:p>
    <w:p w14:paraId="60C2EDEE" w14:textId="77777777" w:rsidR="00A80A84" w:rsidRPr="00A80A84" w:rsidRDefault="00A80A84" w:rsidP="00723637">
      <w:pPr>
        <w:pStyle w:val="Brezrazmikov"/>
        <w:jc w:val="both"/>
        <w:rPr>
          <w:rFonts w:ascii="Calibri" w:hAnsi="Calibri" w:cs="Calibri"/>
          <w:i/>
          <w:iCs/>
        </w:rPr>
      </w:pPr>
    </w:p>
    <w:p w14:paraId="312EBC3F" w14:textId="77777777" w:rsidR="00A80A84" w:rsidRDefault="00A80A84" w:rsidP="00A80A84">
      <w:pPr>
        <w:pStyle w:val="Brezrazmikov"/>
        <w:jc w:val="both"/>
        <w:rPr>
          <w:rFonts w:ascii="Calibri" w:hAnsi="Calibri" w:cs="Calibri"/>
          <w:i/>
          <w:iCs/>
        </w:rPr>
      </w:pPr>
      <w:r>
        <w:rPr>
          <w:rFonts w:ascii="Calibri" w:hAnsi="Calibri" w:cs="Calibri"/>
          <w:i/>
          <w:iCs/>
        </w:rPr>
        <w:t>Prvi odstavek tega člena določa, da o</w:t>
      </w:r>
      <w:r w:rsidRPr="00A80A84">
        <w:rPr>
          <w:rFonts w:ascii="Calibri" w:hAnsi="Calibri" w:cs="Calibri"/>
          <w:i/>
          <w:iCs/>
        </w:rPr>
        <w:t>rganizacijske in administrativne naloge za potrebe sveta ustanoviteljic opravlja uprava javnega podjetja Center za ravnanje z odpadki Puconci d.o.o..</w:t>
      </w:r>
      <w:r>
        <w:rPr>
          <w:rFonts w:ascii="Calibri" w:hAnsi="Calibri" w:cs="Calibri"/>
          <w:i/>
          <w:iCs/>
        </w:rPr>
        <w:t xml:space="preserve"> V četrtem odstavku 23. člena tega Odloka je </w:t>
      </w:r>
      <w:r w:rsidRPr="00A80A84">
        <w:rPr>
          <w:rFonts w:ascii="Calibri" w:hAnsi="Calibri" w:cs="Calibri"/>
          <w:i/>
          <w:iCs/>
        </w:rPr>
        <w:t xml:space="preserve">v </w:t>
      </w:r>
      <w:r>
        <w:rPr>
          <w:rFonts w:ascii="Calibri" w:hAnsi="Calibri" w:cs="Calibri"/>
          <w:i/>
          <w:iCs/>
        </w:rPr>
        <w:t xml:space="preserve">skladu s šestim </w:t>
      </w:r>
      <w:r w:rsidRPr="00A80A84">
        <w:rPr>
          <w:rFonts w:ascii="Calibri" w:hAnsi="Calibri" w:cs="Calibri"/>
          <w:i/>
          <w:iCs/>
        </w:rPr>
        <w:t>odstavk</w:t>
      </w:r>
      <w:r>
        <w:rPr>
          <w:rFonts w:ascii="Calibri" w:hAnsi="Calibri" w:cs="Calibri"/>
          <w:i/>
          <w:iCs/>
        </w:rPr>
        <w:t>om</w:t>
      </w:r>
      <w:r w:rsidRPr="00A80A84">
        <w:rPr>
          <w:rFonts w:ascii="Calibri" w:hAnsi="Calibri" w:cs="Calibri"/>
          <w:i/>
          <w:iCs/>
        </w:rPr>
        <w:t xml:space="preserve"> 61. člena ZLS </w:t>
      </w:r>
      <w:r>
        <w:rPr>
          <w:rFonts w:ascii="Calibri" w:hAnsi="Calibri" w:cs="Calibri"/>
          <w:i/>
          <w:iCs/>
        </w:rPr>
        <w:t xml:space="preserve">določeno, da </w:t>
      </w:r>
      <w:r w:rsidRPr="00A80A84">
        <w:rPr>
          <w:rFonts w:ascii="Calibri" w:hAnsi="Calibri" w:cs="Calibri"/>
          <w:i/>
          <w:iCs/>
        </w:rPr>
        <w:t>strokovne naloge za skupni organ opravlja občinska uprava v občine, v kateri je sedež.</w:t>
      </w:r>
    </w:p>
    <w:p w14:paraId="68F88F3B" w14:textId="77777777" w:rsidR="00A80A84" w:rsidRDefault="00A80A84" w:rsidP="00A80A84">
      <w:pPr>
        <w:pStyle w:val="Brezrazmikov"/>
        <w:ind w:left="360"/>
        <w:jc w:val="both"/>
        <w:rPr>
          <w:rFonts w:ascii="Calibri" w:hAnsi="Calibri" w:cs="Calibri"/>
          <w:i/>
          <w:iCs/>
        </w:rPr>
      </w:pPr>
    </w:p>
    <w:p w14:paraId="229BBC2D" w14:textId="77777777" w:rsidR="00723637" w:rsidRPr="00A80A84" w:rsidRDefault="00A80A84" w:rsidP="0088495A">
      <w:pPr>
        <w:pStyle w:val="Brezrazmikov"/>
        <w:jc w:val="both"/>
        <w:rPr>
          <w:rFonts w:ascii="Calibri" w:hAnsi="Calibri" w:cs="Calibri"/>
          <w:i/>
          <w:iCs/>
        </w:rPr>
      </w:pPr>
      <w:r>
        <w:rPr>
          <w:rFonts w:ascii="Calibri" w:hAnsi="Calibri" w:cs="Calibri"/>
          <w:i/>
          <w:iCs/>
        </w:rPr>
        <w:t xml:space="preserve">Besedilo drugega odstavka tega člena </w:t>
      </w:r>
      <w:r w:rsidR="00723637" w:rsidRPr="00A80A84">
        <w:rPr>
          <w:rFonts w:ascii="Calibri" w:hAnsi="Calibri" w:cs="Calibri"/>
          <w:i/>
          <w:iCs/>
        </w:rPr>
        <w:t xml:space="preserve">je oblikovano na podlagi 4. odstavka 61. člena ZLS, ki določa, da mora akt o ustanovitvi </w:t>
      </w:r>
      <w:r w:rsidR="000B0B5E" w:rsidRPr="00A80A84">
        <w:rPr>
          <w:rFonts w:ascii="Calibri" w:hAnsi="Calibri" w:cs="Calibri"/>
          <w:i/>
          <w:iCs/>
        </w:rPr>
        <w:t>svet</w:t>
      </w:r>
      <w:r w:rsidR="00723637" w:rsidRPr="00A80A84">
        <w:rPr>
          <w:rFonts w:ascii="Calibri" w:hAnsi="Calibri" w:cs="Calibri"/>
          <w:i/>
          <w:iCs/>
        </w:rPr>
        <w:t>a ustanoviteljic določati način financiranja in delitev stroškov med občinami.</w:t>
      </w:r>
    </w:p>
    <w:p w14:paraId="4B8ED9D9" w14:textId="77777777" w:rsidR="00BB2864" w:rsidRPr="00BF0805" w:rsidRDefault="00247976"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begin"/>
      </w:r>
      <w:r w:rsidR="00BB2864" w:rsidRPr="00BF0805">
        <w:rPr>
          <w:rFonts w:ascii="Calibri" w:eastAsia="Times New Roman" w:hAnsi="Calibri" w:cs="Calibri"/>
          <w:lang w:eastAsia="sl-SI"/>
        </w:rPr>
        <w:instrText xml:space="preserve"> HYPERLINK "https://www.uradni-list.si/glasilo-uradni-list-rs/vsebina/93223/" \l "IV.%C2%A0UPRAVLJANJE%C2%A0JAVNEGA%C2%A0PODJETJA" </w:instrText>
      </w:r>
      <w:r w:rsidRPr="00BF0805">
        <w:rPr>
          <w:rFonts w:ascii="Calibri" w:eastAsia="Times New Roman" w:hAnsi="Calibri" w:cs="Calibri"/>
          <w:lang w:eastAsia="sl-SI"/>
        </w:rPr>
        <w:fldChar w:fldCharType="separate"/>
      </w:r>
    </w:p>
    <w:p w14:paraId="424828F5" w14:textId="77777777" w:rsidR="00BB2864" w:rsidRPr="00BF0805" w:rsidRDefault="009F50EF" w:rsidP="00BB2864">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X</w:t>
      </w:r>
      <w:r w:rsidR="00BB2864" w:rsidRPr="00BF0805">
        <w:rPr>
          <w:rFonts w:ascii="Calibri" w:eastAsia="Times New Roman" w:hAnsi="Calibri" w:cs="Calibri"/>
          <w:b/>
          <w:bCs/>
          <w:lang w:eastAsia="sl-SI"/>
        </w:rPr>
        <w:t>. UPRAVLJANJE JAVNEGA PODJETJA</w:t>
      </w:r>
    </w:p>
    <w:p w14:paraId="655811A6" w14:textId="77777777" w:rsidR="00DE7001" w:rsidRPr="00BF0805" w:rsidRDefault="00247976" w:rsidP="00BB2864">
      <w:pPr>
        <w:shd w:val="clear" w:color="auto" w:fill="FFFFFF"/>
        <w:spacing w:after="0" w:line="240" w:lineRule="auto"/>
        <w:rPr>
          <w:rFonts w:ascii="Calibri" w:eastAsia="Times New Roman" w:hAnsi="Calibri" w:cs="Calibri"/>
          <w:lang w:eastAsia="sl-SI"/>
        </w:rPr>
      </w:pPr>
      <w:r w:rsidRPr="00BF0805">
        <w:rPr>
          <w:rFonts w:ascii="Calibri" w:eastAsia="Times New Roman" w:hAnsi="Calibri" w:cs="Calibri"/>
          <w:lang w:eastAsia="sl-SI"/>
        </w:rPr>
        <w:fldChar w:fldCharType="end"/>
      </w:r>
    </w:p>
    <w:p w14:paraId="7EA9F48D" w14:textId="77777777" w:rsidR="00DE7001" w:rsidRPr="00BF0805" w:rsidRDefault="00B1131B" w:rsidP="007007B8">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30</w:t>
      </w:r>
      <w:r w:rsidR="00DE7001" w:rsidRPr="00BF0805">
        <w:rPr>
          <w:rFonts w:ascii="Calibri" w:eastAsia="Times New Roman" w:hAnsi="Calibri" w:cs="Calibri"/>
          <w:b/>
          <w:bCs/>
          <w:lang w:eastAsia="sl-SI"/>
        </w:rPr>
        <w:t>. člen</w:t>
      </w:r>
    </w:p>
    <w:p w14:paraId="5917D0F6" w14:textId="77777777" w:rsidR="00DE7001" w:rsidRPr="00BF0805" w:rsidRDefault="00DE7001" w:rsidP="007007B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(organi javnega podjetja)</w:t>
      </w:r>
    </w:p>
    <w:p w14:paraId="01B8646F" w14:textId="77777777" w:rsidR="00DE7001" w:rsidRDefault="00DE7001" w:rsidP="00BB2864">
      <w:pPr>
        <w:shd w:val="clear" w:color="auto" w:fill="FFFFFF"/>
        <w:spacing w:after="0" w:line="240" w:lineRule="auto"/>
        <w:rPr>
          <w:rFonts w:ascii="Calibri" w:eastAsia="Times New Roman" w:hAnsi="Calibri" w:cs="Calibri"/>
          <w:lang w:eastAsia="sl-SI"/>
        </w:rPr>
      </w:pPr>
    </w:p>
    <w:p w14:paraId="19F19B7E" w14:textId="77777777" w:rsidR="00DE7001" w:rsidRPr="00BF0805" w:rsidRDefault="00DE7001" w:rsidP="00F50660">
      <w:pPr>
        <w:pStyle w:val="Odstavekseznama"/>
        <w:numPr>
          <w:ilvl w:val="0"/>
          <w:numId w:val="13"/>
        </w:numPr>
        <w:shd w:val="clear" w:color="auto" w:fill="FFFFFF"/>
        <w:rPr>
          <w:rFonts w:ascii="Calibri" w:hAnsi="Calibri" w:cs="Calibri"/>
          <w:sz w:val="22"/>
          <w:szCs w:val="22"/>
        </w:rPr>
      </w:pPr>
      <w:r w:rsidRPr="00BF0805">
        <w:rPr>
          <w:rFonts w:ascii="Calibri" w:hAnsi="Calibri" w:cs="Calibri"/>
          <w:sz w:val="22"/>
          <w:szCs w:val="22"/>
        </w:rPr>
        <w:t>Organi javnega podjetja so:</w:t>
      </w:r>
    </w:p>
    <w:p w14:paraId="64E6E7D9" w14:textId="77777777" w:rsidR="00DE7001" w:rsidRPr="00BF0805" w:rsidRDefault="00862A3D" w:rsidP="00F50660">
      <w:pPr>
        <w:pStyle w:val="Odstavekseznama"/>
        <w:numPr>
          <w:ilvl w:val="0"/>
          <w:numId w:val="45"/>
        </w:numPr>
        <w:shd w:val="clear" w:color="auto" w:fill="FFFFFF"/>
        <w:rPr>
          <w:rFonts w:ascii="Calibri" w:hAnsi="Calibri" w:cs="Calibri"/>
          <w:sz w:val="22"/>
          <w:szCs w:val="22"/>
        </w:rPr>
      </w:pPr>
      <w:r>
        <w:rPr>
          <w:rFonts w:ascii="Calibri" w:hAnsi="Calibri" w:cs="Calibri"/>
          <w:sz w:val="22"/>
          <w:szCs w:val="22"/>
        </w:rPr>
        <w:t>s</w:t>
      </w:r>
      <w:r w:rsidR="00DE7001" w:rsidRPr="00BF0805">
        <w:rPr>
          <w:rFonts w:ascii="Calibri" w:hAnsi="Calibri" w:cs="Calibri"/>
          <w:sz w:val="22"/>
          <w:szCs w:val="22"/>
        </w:rPr>
        <w:t>kupščina</w:t>
      </w:r>
      <w:r>
        <w:rPr>
          <w:rFonts w:ascii="Calibri" w:hAnsi="Calibri" w:cs="Calibri"/>
          <w:sz w:val="22"/>
          <w:szCs w:val="22"/>
        </w:rPr>
        <w:t>,</w:t>
      </w:r>
    </w:p>
    <w:p w14:paraId="09594DB9" w14:textId="77777777" w:rsidR="00DE7001" w:rsidRPr="00BF0805" w:rsidRDefault="00DE7001" w:rsidP="00F50660">
      <w:pPr>
        <w:pStyle w:val="Odstavekseznama"/>
        <w:numPr>
          <w:ilvl w:val="0"/>
          <w:numId w:val="45"/>
        </w:numPr>
        <w:shd w:val="clear" w:color="auto" w:fill="FFFFFF"/>
        <w:rPr>
          <w:rFonts w:ascii="Calibri" w:hAnsi="Calibri" w:cs="Calibri"/>
          <w:sz w:val="22"/>
          <w:szCs w:val="22"/>
        </w:rPr>
      </w:pPr>
      <w:r w:rsidRPr="00BF0805">
        <w:rPr>
          <w:rFonts w:ascii="Calibri" w:hAnsi="Calibri" w:cs="Calibri"/>
          <w:sz w:val="22"/>
          <w:szCs w:val="22"/>
        </w:rPr>
        <w:t>nadzorni svet</w:t>
      </w:r>
      <w:r w:rsidR="00862A3D">
        <w:rPr>
          <w:rFonts w:ascii="Calibri" w:hAnsi="Calibri" w:cs="Calibri"/>
          <w:sz w:val="22"/>
          <w:szCs w:val="22"/>
        </w:rPr>
        <w:t>,</w:t>
      </w:r>
    </w:p>
    <w:p w14:paraId="4207562C" w14:textId="77777777" w:rsidR="00DE7001" w:rsidRPr="00BF0805" w:rsidRDefault="00DE7001" w:rsidP="00F50660">
      <w:pPr>
        <w:pStyle w:val="Odstavekseznama"/>
        <w:numPr>
          <w:ilvl w:val="0"/>
          <w:numId w:val="45"/>
        </w:numPr>
        <w:shd w:val="clear" w:color="auto" w:fill="FFFFFF"/>
        <w:rPr>
          <w:rFonts w:ascii="Calibri" w:hAnsi="Calibri" w:cs="Calibri"/>
          <w:sz w:val="22"/>
          <w:szCs w:val="22"/>
        </w:rPr>
      </w:pPr>
      <w:r w:rsidRPr="00BF0805">
        <w:rPr>
          <w:rFonts w:ascii="Calibri" w:hAnsi="Calibri" w:cs="Calibri"/>
          <w:sz w:val="22"/>
          <w:szCs w:val="22"/>
        </w:rPr>
        <w:t>direktor</w:t>
      </w:r>
      <w:r w:rsidR="00862A3D">
        <w:rPr>
          <w:rFonts w:ascii="Calibri" w:hAnsi="Calibri" w:cs="Calibri"/>
          <w:sz w:val="22"/>
          <w:szCs w:val="22"/>
        </w:rPr>
        <w:t>.</w:t>
      </w:r>
    </w:p>
    <w:p w14:paraId="2E81B705" w14:textId="77777777" w:rsidR="008652FC" w:rsidRDefault="008652FC" w:rsidP="008652FC">
      <w:pPr>
        <w:pStyle w:val="Odstavekseznama"/>
        <w:shd w:val="clear" w:color="auto" w:fill="FFFFFF"/>
        <w:jc w:val="both"/>
        <w:rPr>
          <w:rFonts w:ascii="Calibri" w:hAnsi="Calibri" w:cs="Calibri"/>
          <w:sz w:val="22"/>
          <w:szCs w:val="22"/>
        </w:rPr>
      </w:pPr>
    </w:p>
    <w:p w14:paraId="4156F6E9" w14:textId="77777777" w:rsidR="002A3883" w:rsidRPr="002A3883" w:rsidRDefault="002A3883" w:rsidP="00F50660">
      <w:pPr>
        <w:pStyle w:val="Brezrazmikov"/>
        <w:numPr>
          <w:ilvl w:val="0"/>
          <w:numId w:val="13"/>
        </w:numPr>
        <w:jc w:val="both"/>
        <w:rPr>
          <w:rFonts w:ascii="Calibri" w:eastAsia="Times New Roman" w:hAnsi="Calibri" w:cs="Calibri"/>
          <w:lang w:eastAsia="sl-SI"/>
        </w:rPr>
      </w:pPr>
      <w:bookmarkStart w:id="4" w:name="_Hlk93587608"/>
      <w:r w:rsidRPr="002A3883">
        <w:rPr>
          <w:rFonts w:ascii="Calibri" w:eastAsia="Times New Roman" w:hAnsi="Calibri" w:cs="Calibri"/>
          <w:lang w:eastAsia="sl-SI"/>
        </w:rPr>
        <w:t>Stroški organov in stro</w:t>
      </w:r>
      <w:r>
        <w:rPr>
          <w:rFonts w:ascii="Calibri" w:eastAsia="Times New Roman" w:hAnsi="Calibri" w:cs="Calibri"/>
          <w:lang w:eastAsia="sl-SI"/>
        </w:rPr>
        <w:t>š</w:t>
      </w:r>
      <w:r w:rsidRPr="002A3883">
        <w:rPr>
          <w:rFonts w:ascii="Calibri" w:eastAsia="Times New Roman" w:hAnsi="Calibri" w:cs="Calibri"/>
          <w:lang w:eastAsia="sl-SI"/>
        </w:rPr>
        <w:t xml:space="preserve">ki </w:t>
      </w:r>
      <w:r>
        <w:rPr>
          <w:rFonts w:ascii="Calibri" w:eastAsia="Times New Roman" w:hAnsi="Calibri" w:cs="Calibri"/>
          <w:lang w:eastAsia="sl-SI"/>
        </w:rPr>
        <w:t>č</w:t>
      </w:r>
      <w:r w:rsidRPr="002A3883">
        <w:rPr>
          <w:rFonts w:ascii="Calibri" w:eastAsia="Times New Roman" w:hAnsi="Calibri" w:cs="Calibri"/>
          <w:lang w:eastAsia="sl-SI"/>
        </w:rPr>
        <w:t>lanov povezanih z udeležbo na sejah so stro</w:t>
      </w:r>
      <w:r>
        <w:rPr>
          <w:rFonts w:ascii="Calibri" w:eastAsia="Times New Roman" w:hAnsi="Calibri" w:cs="Calibri"/>
          <w:lang w:eastAsia="sl-SI"/>
        </w:rPr>
        <w:t>š</w:t>
      </w:r>
      <w:r w:rsidRPr="002A3883">
        <w:rPr>
          <w:rFonts w:ascii="Calibri" w:eastAsia="Times New Roman" w:hAnsi="Calibri" w:cs="Calibri"/>
          <w:lang w:eastAsia="sl-SI"/>
        </w:rPr>
        <w:t>ki družbe.</w:t>
      </w:r>
    </w:p>
    <w:bookmarkEnd w:id="4"/>
    <w:p w14:paraId="404B160C" w14:textId="77777777" w:rsidR="002A3883" w:rsidRPr="00BF0805" w:rsidRDefault="002A3883" w:rsidP="008652FC">
      <w:pPr>
        <w:pStyle w:val="Odstavekseznama"/>
        <w:shd w:val="clear" w:color="auto" w:fill="FFFFFF"/>
        <w:jc w:val="both"/>
        <w:rPr>
          <w:rFonts w:ascii="Calibri" w:hAnsi="Calibri" w:cs="Calibri"/>
          <w:sz w:val="22"/>
          <w:szCs w:val="22"/>
        </w:rPr>
      </w:pPr>
    </w:p>
    <w:p w14:paraId="1B999630" w14:textId="77777777" w:rsidR="007D3C58" w:rsidRPr="0038556D" w:rsidRDefault="006B4DCE" w:rsidP="007D3C58">
      <w:pPr>
        <w:pStyle w:val="Brezrazmikov"/>
        <w:rPr>
          <w:rFonts w:ascii="Calibri" w:hAnsi="Calibri" w:cs="Calibri"/>
          <w:b/>
          <w:bCs/>
        </w:rPr>
      </w:pPr>
      <w:r w:rsidRPr="0038556D">
        <w:rPr>
          <w:rFonts w:ascii="Calibri" w:hAnsi="Calibri" w:cs="Calibri"/>
          <w:b/>
          <w:bCs/>
        </w:rPr>
        <w:t xml:space="preserve">OBRAZLOŽITEV: </w:t>
      </w:r>
    </w:p>
    <w:p w14:paraId="6E238261" w14:textId="77777777" w:rsidR="0038556D" w:rsidRDefault="0038556D" w:rsidP="007D3C58">
      <w:pPr>
        <w:pStyle w:val="Brezrazmikov"/>
        <w:jc w:val="both"/>
        <w:rPr>
          <w:rFonts w:ascii="Calibri" w:hAnsi="Calibri" w:cs="Calibri"/>
          <w:i/>
          <w:iCs/>
        </w:rPr>
      </w:pPr>
    </w:p>
    <w:p w14:paraId="634DC65C" w14:textId="77777777" w:rsidR="007D3C58" w:rsidRPr="0038556D" w:rsidRDefault="007D3C58" w:rsidP="007D3C58">
      <w:pPr>
        <w:pStyle w:val="Brezrazmikov"/>
        <w:jc w:val="both"/>
        <w:rPr>
          <w:rFonts w:ascii="Calibri" w:hAnsi="Calibri" w:cs="Calibri"/>
          <w:i/>
          <w:iCs/>
        </w:rPr>
      </w:pPr>
      <w:r w:rsidRPr="0038556D">
        <w:rPr>
          <w:rFonts w:ascii="Calibri" w:hAnsi="Calibri" w:cs="Calibri"/>
          <w:i/>
          <w:iCs/>
        </w:rPr>
        <w:t>Javno podjetje ima naslednje organe: skupščino, nadzorni svet in direktorja. Podlaga za ustanovitev sveta ustanoviteljic je četrti odstavek 61. člena ZLS.</w:t>
      </w:r>
    </w:p>
    <w:p w14:paraId="39BFB2D4" w14:textId="77777777" w:rsidR="0038556D" w:rsidRDefault="0038556D" w:rsidP="007D3C58">
      <w:pPr>
        <w:pStyle w:val="Brezrazmikov"/>
        <w:jc w:val="both"/>
        <w:rPr>
          <w:rFonts w:ascii="Calibri" w:hAnsi="Calibri" w:cs="Calibri"/>
          <w:i/>
          <w:iCs/>
        </w:rPr>
      </w:pPr>
    </w:p>
    <w:p w14:paraId="0A3C4F14" w14:textId="77777777" w:rsidR="006B4DCE" w:rsidRPr="0038556D" w:rsidRDefault="006B4DCE" w:rsidP="007D3C58">
      <w:pPr>
        <w:pStyle w:val="Brezrazmikov"/>
        <w:jc w:val="both"/>
        <w:rPr>
          <w:rFonts w:ascii="Calibri" w:hAnsi="Calibri" w:cs="Calibri"/>
          <w:i/>
          <w:iCs/>
        </w:rPr>
      </w:pPr>
      <w:r w:rsidRPr="0038556D">
        <w:rPr>
          <w:rFonts w:ascii="Calibri" w:hAnsi="Calibri" w:cs="Calibri"/>
          <w:i/>
          <w:iCs/>
        </w:rPr>
        <w:t xml:space="preserve">V skladu </w:t>
      </w:r>
      <w:r w:rsidR="007D3C58" w:rsidRPr="0038556D">
        <w:rPr>
          <w:rFonts w:ascii="Calibri" w:hAnsi="Calibri" w:cs="Calibri"/>
          <w:i/>
          <w:iCs/>
        </w:rPr>
        <w:t>s 514. členom ZGD-1 morajo vsi javni subjekti imeti nadzorni svet. V predlaganem členu so tako upoštevana določila ZGD-</w:t>
      </w:r>
      <w:r w:rsidR="003C074C">
        <w:rPr>
          <w:rFonts w:ascii="Calibri" w:hAnsi="Calibri" w:cs="Calibri"/>
          <w:i/>
          <w:iCs/>
        </w:rPr>
        <w:t>1</w:t>
      </w:r>
      <w:r w:rsidR="007D3C58" w:rsidRPr="0038556D">
        <w:rPr>
          <w:rFonts w:ascii="Calibri" w:hAnsi="Calibri" w:cs="Calibri"/>
          <w:i/>
          <w:iCs/>
        </w:rPr>
        <w:t>.</w:t>
      </w:r>
    </w:p>
    <w:p w14:paraId="46B2607F" w14:textId="77777777" w:rsidR="003C074C" w:rsidRDefault="003C074C" w:rsidP="007D3C58">
      <w:pPr>
        <w:pStyle w:val="Brezrazmikov"/>
        <w:jc w:val="both"/>
        <w:rPr>
          <w:rFonts w:ascii="Calibri" w:hAnsi="Calibri" w:cs="Calibri"/>
          <w:i/>
          <w:iCs/>
          <w:color w:val="538135" w:themeColor="accent6" w:themeShade="BF"/>
        </w:rPr>
      </w:pPr>
    </w:p>
    <w:p w14:paraId="442CC4C0" w14:textId="77777777" w:rsidR="0038556D" w:rsidRPr="003C074C" w:rsidRDefault="003C074C" w:rsidP="007D3C58">
      <w:pPr>
        <w:pStyle w:val="Brezrazmikov"/>
        <w:jc w:val="both"/>
        <w:rPr>
          <w:rFonts w:ascii="Calibri" w:hAnsi="Calibri" w:cs="Calibri"/>
          <w:i/>
          <w:iCs/>
        </w:rPr>
      </w:pPr>
      <w:r w:rsidRPr="003C074C">
        <w:rPr>
          <w:rFonts w:ascii="Calibri" w:hAnsi="Calibri" w:cs="Calibri"/>
          <w:i/>
          <w:iCs/>
        </w:rPr>
        <w:t xml:space="preserve">Drugi odstavek tega člena </w:t>
      </w:r>
      <w:r w:rsidR="00C62AD5">
        <w:rPr>
          <w:rFonts w:ascii="Calibri" w:hAnsi="Calibri" w:cs="Calibri"/>
          <w:i/>
          <w:iCs/>
        </w:rPr>
        <w:t>ureja stroške in določa</w:t>
      </w:r>
      <w:r w:rsidRPr="003C074C">
        <w:rPr>
          <w:rFonts w:ascii="Calibri" w:hAnsi="Calibri" w:cs="Calibri"/>
          <w:i/>
          <w:iCs/>
        </w:rPr>
        <w:t>, da so stroški organov in stroški članov povezanih z udeležbo na sejah stroški družbe.</w:t>
      </w:r>
    </w:p>
    <w:p w14:paraId="0484C0B6" w14:textId="77777777" w:rsidR="003C074C" w:rsidRPr="00BF0805" w:rsidRDefault="003C074C" w:rsidP="007D3C58">
      <w:pPr>
        <w:pStyle w:val="Brezrazmikov"/>
        <w:jc w:val="both"/>
        <w:rPr>
          <w:rFonts w:ascii="Calibri" w:hAnsi="Calibri" w:cs="Calibri"/>
          <w:i/>
          <w:iCs/>
          <w:color w:val="538135" w:themeColor="accent6" w:themeShade="BF"/>
        </w:rPr>
      </w:pPr>
    </w:p>
    <w:p w14:paraId="73E1BA1D" w14:textId="77777777" w:rsidR="00DE7001" w:rsidRPr="00BF0805" w:rsidRDefault="00B1131B" w:rsidP="007007B8">
      <w:pPr>
        <w:pStyle w:val="Brezrazmikov"/>
        <w:jc w:val="center"/>
        <w:rPr>
          <w:rFonts w:ascii="Calibri" w:hAnsi="Calibri" w:cs="Calibri"/>
          <w:b/>
          <w:bCs/>
        </w:rPr>
      </w:pPr>
      <w:r>
        <w:rPr>
          <w:rFonts w:ascii="Calibri" w:hAnsi="Calibri" w:cs="Calibri"/>
          <w:b/>
          <w:bCs/>
        </w:rPr>
        <w:t>31</w:t>
      </w:r>
      <w:r w:rsidR="00DE7001" w:rsidRPr="00BF0805">
        <w:rPr>
          <w:rFonts w:ascii="Calibri" w:hAnsi="Calibri" w:cs="Calibri"/>
          <w:b/>
          <w:bCs/>
        </w:rPr>
        <w:t>. člen</w:t>
      </w:r>
    </w:p>
    <w:p w14:paraId="35ADECFC" w14:textId="77777777" w:rsidR="00DE7001" w:rsidRPr="00BF0805" w:rsidRDefault="00DE7001" w:rsidP="007007B8">
      <w:pPr>
        <w:pStyle w:val="Brezrazmikov"/>
        <w:jc w:val="center"/>
        <w:rPr>
          <w:rFonts w:ascii="Calibri" w:hAnsi="Calibri" w:cs="Calibri"/>
          <w:b/>
          <w:bCs/>
        </w:rPr>
      </w:pPr>
      <w:r w:rsidRPr="00BF0805">
        <w:rPr>
          <w:rFonts w:ascii="Calibri" w:hAnsi="Calibri" w:cs="Calibri"/>
          <w:b/>
          <w:bCs/>
        </w:rPr>
        <w:t>(skupščina)</w:t>
      </w:r>
    </w:p>
    <w:p w14:paraId="6C696286" w14:textId="77777777" w:rsidR="00DE7001" w:rsidRPr="00BF0805" w:rsidRDefault="00DE7001" w:rsidP="00DE7001">
      <w:pPr>
        <w:pStyle w:val="Brezrazmikov"/>
        <w:rPr>
          <w:rFonts w:ascii="Calibri" w:hAnsi="Calibri" w:cs="Calibri"/>
        </w:rPr>
      </w:pPr>
    </w:p>
    <w:p w14:paraId="21F5ACDC" w14:textId="4560154C" w:rsidR="00D8723F" w:rsidRDefault="00DD6BA7" w:rsidP="00F50660">
      <w:pPr>
        <w:pStyle w:val="Odstavekseznama"/>
        <w:numPr>
          <w:ilvl w:val="0"/>
          <w:numId w:val="36"/>
        </w:numPr>
        <w:shd w:val="clear" w:color="auto" w:fill="FFFFFF"/>
        <w:jc w:val="both"/>
        <w:rPr>
          <w:rFonts w:ascii="Calibri" w:hAnsi="Calibri" w:cs="Calibri"/>
          <w:sz w:val="22"/>
          <w:szCs w:val="22"/>
        </w:rPr>
      </w:pPr>
      <w:r>
        <w:rPr>
          <w:rFonts w:ascii="Calibri" w:hAnsi="Calibri" w:cs="Calibri"/>
          <w:sz w:val="22"/>
          <w:szCs w:val="22"/>
        </w:rPr>
        <w:t>U</w:t>
      </w:r>
      <w:r w:rsidR="00F60DB0">
        <w:rPr>
          <w:rFonts w:ascii="Calibri" w:hAnsi="Calibri" w:cs="Calibri"/>
          <w:sz w:val="22"/>
          <w:szCs w:val="22"/>
        </w:rPr>
        <w:t xml:space="preserve">pravljavske </w:t>
      </w:r>
      <w:r w:rsidR="002E15B3" w:rsidRPr="002E15B3">
        <w:rPr>
          <w:rFonts w:ascii="Calibri" w:hAnsi="Calibri" w:cs="Calibri"/>
          <w:sz w:val="22"/>
          <w:szCs w:val="22"/>
        </w:rPr>
        <w:t xml:space="preserve">pravice </w:t>
      </w:r>
      <w:r w:rsidR="00B624E7">
        <w:rPr>
          <w:rFonts w:ascii="Calibri" w:hAnsi="Calibri" w:cs="Calibri"/>
          <w:sz w:val="22"/>
          <w:szCs w:val="22"/>
        </w:rPr>
        <w:t xml:space="preserve">občin </w:t>
      </w:r>
      <w:r>
        <w:rPr>
          <w:rFonts w:ascii="Calibri" w:hAnsi="Calibri" w:cs="Calibri"/>
          <w:sz w:val="22"/>
          <w:szCs w:val="22"/>
        </w:rPr>
        <w:t>družbenic</w:t>
      </w:r>
      <w:r w:rsidR="00B624E7">
        <w:rPr>
          <w:rFonts w:ascii="Calibri" w:hAnsi="Calibri" w:cs="Calibri"/>
          <w:sz w:val="22"/>
          <w:szCs w:val="22"/>
        </w:rPr>
        <w:t xml:space="preserve"> </w:t>
      </w:r>
      <w:r>
        <w:rPr>
          <w:rFonts w:ascii="Calibri" w:hAnsi="Calibri" w:cs="Calibri"/>
          <w:sz w:val="22"/>
          <w:szCs w:val="22"/>
        </w:rPr>
        <w:t xml:space="preserve">se uresničujejo </w:t>
      </w:r>
      <w:r w:rsidR="002E15B3" w:rsidRPr="002E15B3">
        <w:rPr>
          <w:rFonts w:ascii="Calibri" w:hAnsi="Calibri" w:cs="Calibri"/>
          <w:sz w:val="22"/>
          <w:szCs w:val="22"/>
        </w:rPr>
        <w:t xml:space="preserve">preko skupščine, ki jo kot člani skupščine sestavljajo direktorji občinskih uprav ali </w:t>
      </w:r>
      <w:r w:rsidR="002E15B3" w:rsidRPr="005700D6">
        <w:rPr>
          <w:rFonts w:ascii="Calibri" w:hAnsi="Calibri" w:cs="Calibri"/>
          <w:sz w:val="22"/>
          <w:szCs w:val="22"/>
        </w:rPr>
        <w:t>pooblaščenc</w:t>
      </w:r>
      <w:r w:rsidR="00162E84" w:rsidRPr="005700D6">
        <w:rPr>
          <w:rFonts w:ascii="Calibri" w:hAnsi="Calibri" w:cs="Calibri"/>
          <w:sz w:val="22"/>
          <w:szCs w:val="22"/>
        </w:rPr>
        <w:t>i</w:t>
      </w:r>
      <w:r w:rsidR="005700D6" w:rsidRPr="005700D6">
        <w:rPr>
          <w:rFonts w:ascii="Calibri" w:hAnsi="Calibri" w:cs="Calibri"/>
          <w:sz w:val="22"/>
          <w:szCs w:val="22"/>
        </w:rPr>
        <w:t xml:space="preserve">, </w:t>
      </w:r>
      <w:r w:rsidR="002E15B3" w:rsidRPr="005700D6">
        <w:rPr>
          <w:rFonts w:ascii="Calibri" w:hAnsi="Calibri" w:cs="Calibri"/>
          <w:sz w:val="22"/>
          <w:szCs w:val="22"/>
        </w:rPr>
        <w:t>ki ima</w:t>
      </w:r>
      <w:r w:rsidR="00162E84" w:rsidRPr="005700D6">
        <w:rPr>
          <w:rFonts w:ascii="Calibri" w:hAnsi="Calibri" w:cs="Calibri"/>
          <w:sz w:val="22"/>
          <w:szCs w:val="22"/>
        </w:rPr>
        <w:t>jo</w:t>
      </w:r>
      <w:r w:rsidR="002E15B3" w:rsidRPr="002E15B3">
        <w:rPr>
          <w:rFonts w:ascii="Calibri" w:hAnsi="Calibri" w:cs="Calibri"/>
          <w:sz w:val="22"/>
          <w:szCs w:val="22"/>
        </w:rPr>
        <w:t xml:space="preserve"> za to pisno pooblastilo.</w:t>
      </w:r>
    </w:p>
    <w:p w14:paraId="68F54943" w14:textId="77777777" w:rsidR="004E3113" w:rsidRPr="002E15B3" w:rsidRDefault="004E3113" w:rsidP="004E3113">
      <w:pPr>
        <w:pStyle w:val="Odstavekseznama"/>
        <w:shd w:val="clear" w:color="auto" w:fill="FFFFFF"/>
        <w:jc w:val="both"/>
        <w:rPr>
          <w:rFonts w:ascii="Calibri" w:hAnsi="Calibri" w:cs="Calibri"/>
          <w:sz w:val="22"/>
          <w:szCs w:val="22"/>
        </w:rPr>
      </w:pPr>
    </w:p>
    <w:p w14:paraId="25088B46" w14:textId="77777777" w:rsidR="004E3113" w:rsidRDefault="006A5D9D" w:rsidP="00F50660">
      <w:pPr>
        <w:pStyle w:val="Brezrazmikov"/>
        <w:numPr>
          <w:ilvl w:val="0"/>
          <w:numId w:val="36"/>
        </w:numPr>
        <w:jc w:val="both"/>
        <w:rPr>
          <w:rFonts w:ascii="Calibri" w:eastAsia="Times New Roman" w:hAnsi="Calibri" w:cs="Calibri"/>
          <w:lang w:eastAsia="sl-SI"/>
        </w:rPr>
      </w:pPr>
      <w:r w:rsidRPr="006A5D9D">
        <w:rPr>
          <w:rFonts w:ascii="Calibri" w:eastAsia="Times New Roman" w:hAnsi="Calibri" w:cs="Calibri"/>
          <w:lang w:eastAsia="sl-SI"/>
        </w:rPr>
        <w:t xml:space="preserve">Predsednik </w:t>
      </w:r>
      <w:r>
        <w:rPr>
          <w:rFonts w:ascii="Calibri" w:eastAsia="Times New Roman" w:hAnsi="Calibri" w:cs="Calibri"/>
          <w:lang w:eastAsia="sl-SI"/>
        </w:rPr>
        <w:t>skupščine</w:t>
      </w:r>
      <w:r w:rsidRPr="006A5D9D">
        <w:rPr>
          <w:rFonts w:ascii="Calibri" w:eastAsia="Times New Roman" w:hAnsi="Calibri" w:cs="Calibri"/>
          <w:lang w:eastAsia="sl-SI"/>
        </w:rPr>
        <w:t xml:space="preserve"> se menja vsako leto po načelu rotacije po naslednjem zaporedju</w:t>
      </w:r>
      <w:r w:rsidR="004E3113" w:rsidRPr="00A477C0">
        <w:rPr>
          <w:rFonts w:ascii="Calibri" w:eastAsia="Times New Roman" w:hAnsi="Calibri" w:cs="Calibri"/>
          <w:lang w:eastAsia="sl-SI"/>
        </w:rPr>
        <w:t xml:space="preserve">: Apače, Beltinci, Cankova, Črenšovci, Dobrovnik, Gornja Radgona, Gornji Petrovci, Grad, Hodoš, Kobilje, Križevci, Kuzma, Lendava, Ljutomer, Moravske Toplice, Murska Sobota, Odranci, Puconci, Radenci, Razkrižje, Rogašovci, Sveti Jurij, Šalovci, Tišina, Turnišče, Velika Polana, Veržej. </w:t>
      </w:r>
    </w:p>
    <w:p w14:paraId="53D3C08A" w14:textId="77777777" w:rsidR="004E3113" w:rsidRDefault="004E3113" w:rsidP="004E3113">
      <w:pPr>
        <w:pStyle w:val="Odstavekseznama"/>
        <w:rPr>
          <w:rFonts w:ascii="Calibri" w:hAnsi="Calibri" w:cs="Calibri"/>
        </w:rPr>
      </w:pPr>
    </w:p>
    <w:p w14:paraId="7D8E4C3D" w14:textId="77777777" w:rsidR="004E3113" w:rsidRDefault="004E3113" w:rsidP="00F50660">
      <w:pPr>
        <w:pStyle w:val="Brezrazmikov"/>
        <w:numPr>
          <w:ilvl w:val="0"/>
          <w:numId w:val="36"/>
        </w:numPr>
        <w:jc w:val="both"/>
        <w:rPr>
          <w:rFonts w:ascii="Calibri" w:eastAsia="Times New Roman" w:hAnsi="Calibri" w:cs="Calibri"/>
          <w:lang w:eastAsia="sl-SI"/>
        </w:rPr>
      </w:pPr>
      <w:r w:rsidRPr="00A477C0">
        <w:rPr>
          <w:rFonts w:ascii="Calibri" w:eastAsia="Times New Roman" w:hAnsi="Calibri" w:cs="Calibri"/>
          <w:lang w:eastAsia="sl-SI"/>
        </w:rPr>
        <w:t>Predsednik skupščine zastopa družbo v razmerju do direktorja družbe in organov družbe, kolikor ni za posamezen primer določeno drugače.</w:t>
      </w:r>
    </w:p>
    <w:p w14:paraId="570FC5C2" w14:textId="77777777" w:rsidR="00D8723F" w:rsidRDefault="00D8723F" w:rsidP="00E0080F">
      <w:pPr>
        <w:pStyle w:val="Brezrazmikov"/>
        <w:jc w:val="both"/>
        <w:rPr>
          <w:rFonts w:ascii="Calibri" w:hAnsi="Calibri" w:cs="Calibri"/>
          <w:color w:val="FF0000"/>
        </w:rPr>
      </w:pPr>
    </w:p>
    <w:p w14:paraId="13227839" w14:textId="77777777" w:rsidR="007D3C58" w:rsidRPr="00E62823" w:rsidRDefault="007D3C58" w:rsidP="007D3C58">
      <w:pPr>
        <w:shd w:val="clear" w:color="auto" w:fill="FFFFFF"/>
        <w:spacing w:after="0" w:line="240" w:lineRule="auto"/>
        <w:jc w:val="both"/>
        <w:rPr>
          <w:rFonts w:ascii="Calibri" w:eastAsia="Times New Roman" w:hAnsi="Calibri" w:cs="Calibri"/>
          <w:b/>
          <w:bCs/>
          <w:lang w:eastAsia="sl-SI"/>
        </w:rPr>
      </w:pPr>
      <w:r w:rsidRPr="00E62823">
        <w:rPr>
          <w:rFonts w:ascii="Calibri" w:eastAsia="Times New Roman" w:hAnsi="Calibri" w:cs="Calibri"/>
          <w:b/>
          <w:bCs/>
          <w:lang w:eastAsia="sl-SI"/>
        </w:rPr>
        <w:t>OBRAZLOŽITEV:</w:t>
      </w:r>
    </w:p>
    <w:p w14:paraId="2C6AE6E5" w14:textId="2B17B95E" w:rsidR="00963A7B" w:rsidRPr="00E62823" w:rsidRDefault="00B2592E" w:rsidP="00E62823">
      <w:pPr>
        <w:shd w:val="clear" w:color="auto" w:fill="FFFFFF"/>
        <w:spacing w:before="240"/>
        <w:jc w:val="both"/>
        <w:rPr>
          <w:rFonts w:ascii="Calibri" w:hAnsi="Calibri" w:cs="Calibri"/>
          <w:i/>
          <w:iCs/>
        </w:rPr>
      </w:pPr>
      <w:r w:rsidRPr="00E62823">
        <w:rPr>
          <w:rFonts w:ascii="Calibri" w:hAnsi="Calibri" w:cs="Calibri"/>
          <w:i/>
          <w:iCs/>
        </w:rPr>
        <w:t>Prvi odstavek tega člena določa, da se upravljavske pravice občin družbenic uresničujejo preko skupščine, ki jo kot člani skupščine sestavljajo direktorji občinskih uprav ali pooblaščenci, ki imajo za to pisno pooblastilo. S to ureditvijo se uveljavlja priporočilo Računskega sodišča</w:t>
      </w:r>
      <w:r w:rsidR="007933B2">
        <w:rPr>
          <w:rFonts w:ascii="Calibri" w:hAnsi="Calibri" w:cs="Calibri"/>
          <w:i/>
          <w:iCs/>
        </w:rPr>
        <w:t>, ki je tekom revizije vztrajalo na tem priporočilu, čeprav</w:t>
      </w:r>
      <w:r w:rsidR="007933B2" w:rsidRPr="007933B2">
        <w:t xml:space="preserve"> </w:t>
      </w:r>
      <w:r w:rsidR="007933B2" w:rsidRPr="007933B2">
        <w:rPr>
          <w:i/>
          <w:iCs/>
        </w:rPr>
        <w:t>i</w:t>
      </w:r>
      <w:r w:rsidR="007933B2" w:rsidRPr="007933B2">
        <w:rPr>
          <w:rFonts w:ascii="Calibri" w:hAnsi="Calibri" w:cs="Calibri"/>
          <w:i/>
          <w:iCs/>
        </w:rPr>
        <w:t>z odločb</w:t>
      </w:r>
      <w:r w:rsidR="007933B2">
        <w:rPr>
          <w:rFonts w:ascii="Calibri" w:hAnsi="Calibri" w:cs="Calibri"/>
          <w:i/>
          <w:iCs/>
        </w:rPr>
        <w:t>e</w:t>
      </w:r>
      <w:r w:rsidR="007933B2" w:rsidRPr="007933B2">
        <w:rPr>
          <w:rFonts w:ascii="Calibri" w:hAnsi="Calibri" w:cs="Calibri"/>
          <w:i/>
          <w:iCs/>
        </w:rPr>
        <w:t xml:space="preserve"> </w:t>
      </w:r>
      <w:r w:rsidR="007933B2">
        <w:rPr>
          <w:rFonts w:ascii="Calibri" w:hAnsi="Calibri" w:cs="Calibri"/>
          <w:i/>
          <w:iCs/>
        </w:rPr>
        <w:t>Ustavnega sodišča</w:t>
      </w:r>
      <w:r w:rsidR="007933B2" w:rsidRPr="007933B2">
        <w:rPr>
          <w:rFonts w:ascii="Calibri" w:hAnsi="Calibri" w:cs="Calibri"/>
          <w:i/>
          <w:iCs/>
        </w:rPr>
        <w:t xml:space="preserve"> U-I-230/10-16</w:t>
      </w:r>
      <w:r w:rsidR="007933B2">
        <w:rPr>
          <w:rFonts w:ascii="Calibri" w:hAnsi="Calibri" w:cs="Calibri"/>
          <w:i/>
          <w:iCs/>
        </w:rPr>
        <w:t xml:space="preserve"> izhaja drugačno stališče.</w:t>
      </w:r>
    </w:p>
    <w:p w14:paraId="1C289DE9" w14:textId="77777777" w:rsidR="00B2592E" w:rsidRPr="00E62823" w:rsidRDefault="00B2592E" w:rsidP="00B2592E">
      <w:pPr>
        <w:shd w:val="clear" w:color="auto" w:fill="FFFFFF"/>
        <w:jc w:val="both"/>
        <w:rPr>
          <w:rFonts w:ascii="Calibri" w:hAnsi="Calibri" w:cs="Calibri"/>
          <w:i/>
          <w:iCs/>
        </w:rPr>
      </w:pPr>
      <w:r w:rsidRPr="00E62823">
        <w:rPr>
          <w:rFonts w:ascii="Calibri" w:hAnsi="Calibri" w:cs="Calibri"/>
          <w:i/>
          <w:iCs/>
        </w:rPr>
        <w:t>Ohranja se rotacija glede predsednika skupščine – le-ta se menja vsako leto po načelu rotacije</w:t>
      </w:r>
      <w:r w:rsidR="00E62823" w:rsidRPr="00E62823">
        <w:rPr>
          <w:rFonts w:ascii="Calibri" w:hAnsi="Calibri" w:cs="Calibri"/>
          <w:i/>
          <w:iCs/>
        </w:rPr>
        <w:t xml:space="preserve">, kot doslej. V prehodnih in končnih določbah je opredeljeno, da se rotacija nadaljuje. </w:t>
      </w:r>
    </w:p>
    <w:p w14:paraId="5D3EA865" w14:textId="77777777" w:rsidR="00B2592E" w:rsidRPr="00E62823" w:rsidRDefault="00E62823" w:rsidP="00B2592E">
      <w:pPr>
        <w:shd w:val="clear" w:color="auto" w:fill="FFFFFF"/>
        <w:jc w:val="both"/>
        <w:rPr>
          <w:rFonts w:ascii="Calibri" w:hAnsi="Calibri" w:cs="Calibri"/>
          <w:i/>
          <w:iCs/>
        </w:rPr>
      </w:pPr>
      <w:r w:rsidRPr="00E62823">
        <w:rPr>
          <w:rFonts w:ascii="Calibri" w:hAnsi="Calibri" w:cs="Calibri"/>
          <w:i/>
          <w:iCs/>
        </w:rPr>
        <w:t>Tretji odstavek 31. člena določa, da p</w:t>
      </w:r>
      <w:r w:rsidR="00B2592E" w:rsidRPr="00E62823">
        <w:rPr>
          <w:rFonts w:ascii="Calibri" w:hAnsi="Calibri" w:cs="Calibri"/>
          <w:i/>
          <w:iCs/>
        </w:rPr>
        <w:t>redsednik skupščine zastopa družbo v razmerju do direktorja družbe in organov družbe, kolikor ni za posamezen primer določeno drugače.</w:t>
      </w:r>
    </w:p>
    <w:p w14:paraId="47CEFFBC" w14:textId="77777777" w:rsidR="00300F2E" w:rsidRPr="00300F2E" w:rsidRDefault="00B1131B" w:rsidP="00300F2E">
      <w:pPr>
        <w:pStyle w:val="Odstavekseznama"/>
        <w:shd w:val="clear" w:color="auto" w:fill="FFFFFF"/>
        <w:jc w:val="center"/>
        <w:rPr>
          <w:rFonts w:ascii="Calibri" w:hAnsi="Calibri" w:cs="Calibri"/>
          <w:b/>
          <w:bCs/>
          <w:sz w:val="22"/>
          <w:szCs w:val="22"/>
        </w:rPr>
      </w:pPr>
      <w:r>
        <w:rPr>
          <w:rFonts w:ascii="Calibri" w:hAnsi="Calibri" w:cs="Calibri"/>
          <w:b/>
          <w:bCs/>
          <w:sz w:val="22"/>
          <w:szCs w:val="22"/>
        </w:rPr>
        <w:t>32</w:t>
      </w:r>
      <w:r w:rsidR="00300F2E" w:rsidRPr="00300F2E">
        <w:rPr>
          <w:rFonts w:ascii="Calibri" w:hAnsi="Calibri" w:cs="Calibri"/>
          <w:b/>
          <w:bCs/>
          <w:sz w:val="22"/>
          <w:szCs w:val="22"/>
        </w:rPr>
        <w:t>. člen</w:t>
      </w:r>
    </w:p>
    <w:p w14:paraId="6B35AF5A" w14:textId="77777777" w:rsidR="00300F2E" w:rsidRPr="00300F2E" w:rsidRDefault="00300F2E" w:rsidP="00300F2E">
      <w:pPr>
        <w:pStyle w:val="Odstavekseznama"/>
        <w:shd w:val="clear" w:color="auto" w:fill="FFFFFF"/>
        <w:jc w:val="center"/>
        <w:rPr>
          <w:rFonts w:ascii="Calibri" w:hAnsi="Calibri" w:cs="Calibri"/>
          <w:b/>
          <w:bCs/>
          <w:sz w:val="22"/>
          <w:szCs w:val="22"/>
        </w:rPr>
      </w:pPr>
      <w:r w:rsidRPr="00300F2E">
        <w:rPr>
          <w:rFonts w:ascii="Calibri" w:hAnsi="Calibri" w:cs="Calibri"/>
          <w:b/>
          <w:bCs/>
          <w:sz w:val="22"/>
          <w:szCs w:val="22"/>
        </w:rPr>
        <w:t>(razdelitev glasov v skupščini)</w:t>
      </w:r>
    </w:p>
    <w:p w14:paraId="05950AA8" w14:textId="77777777" w:rsidR="00300F2E" w:rsidRPr="00300F2E" w:rsidRDefault="00300F2E" w:rsidP="00300F2E">
      <w:pPr>
        <w:pStyle w:val="Odstavekseznama"/>
        <w:rPr>
          <w:rFonts w:ascii="Calibri" w:hAnsi="Calibri" w:cs="Calibri"/>
          <w:sz w:val="22"/>
          <w:szCs w:val="22"/>
        </w:rPr>
      </w:pPr>
    </w:p>
    <w:p w14:paraId="41C6855B" w14:textId="77777777" w:rsidR="00300F2E" w:rsidRPr="00300F2E" w:rsidRDefault="00300F2E" w:rsidP="00300F2E">
      <w:pPr>
        <w:shd w:val="clear" w:color="auto" w:fill="FFFFFF"/>
        <w:jc w:val="both"/>
        <w:rPr>
          <w:rFonts w:ascii="Calibri" w:hAnsi="Calibri" w:cs="Calibri"/>
        </w:rPr>
      </w:pPr>
      <w:r w:rsidRPr="00300F2E">
        <w:rPr>
          <w:rFonts w:ascii="Calibri" w:hAnsi="Calibri" w:cs="Calibri"/>
        </w:rPr>
        <w:t xml:space="preserve">Vsaka občina ustanoviteljica ima število glasov določeno v razmerju z obsegom poslovnega deleža občine ustanoviteljice oziroma na vsakih dopolnjenih 50 EUR osnovnega kapitala en glas: </w:t>
      </w:r>
    </w:p>
    <w:p w14:paraId="77F6C1FB" w14:textId="77777777" w:rsidR="00300F2E" w:rsidRPr="00BF0805" w:rsidRDefault="00300F2E" w:rsidP="00300F2E">
      <w:pPr>
        <w:pStyle w:val="Odstavekseznama"/>
        <w:shd w:val="clear" w:color="auto" w:fill="FFFFFF"/>
        <w:jc w:val="both"/>
        <w:rPr>
          <w:rFonts w:ascii="Calibri" w:hAnsi="Calibri" w:cs="Calibri"/>
          <w:sz w:val="22"/>
          <w:szCs w:val="22"/>
        </w:rPr>
      </w:pPr>
    </w:p>
    <w:tbl>
      <w:tblPr>
        <w:tblW w:w="7674" w:type="dxa"/>
        <w:jc w:val="center"/>
        <w:tblCellMar>
          <w:left w:w="70" w:type="dxa"/>
          <w:right w:w="70" w:type="dxa"/>
        </w:tblCellMar>
        <w:tblLook w:val="04A0" w:firstRow="1" w:lastRow="0" w:firstColumn="1" w:lastColumn="0" w:noHBand="0" w:noVBand="1"/>
      </w:tblPr>
      <w:tblGrid>
        <w:gridCol w:w="460"/>
        <w:gridCol w:w="2937"/>
        <w:gridCol w:w="2437"/>
        <w:gridCol w:w="1840"/>
      </w:tblGrid>
      <w:tr w:rsidR="00300F2E" w:rsidRPr="00BF0805" w14:paraId="102A3D17" w14:textId="77777777" w:rsidTr="00303898">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CB6CA"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 </w:t>
            </w:r>
          </w:p>
        </w:tc>
        <w:tc>
          <w:tcPr>
            <w:tcW w:w="2937" w:type="dxa"/>
            <w:tcBorders>
              <w:top w:val="single" w:sz="4" w:space="0" w:color="auto"/>
              <w:left w:val="nil"/>
              <w:bottom w:val="single" w:sz="4" w:space="0" w:color="auto"/>
              <w:right w:val="single" w:sz="4" w:space="0" w:color="auto"/>
            </w:tcBorders>
            <w:shd w:val="clear" w:color="auto" w:fill="auto"/>
            <w:noWrap/>
            <w:vAlign w:val="bottom"/>
            <w:hideMark/>
          </w:tcPr>
          <w:p w14:paraId="5B7D3FEB" w14:textId="77777777" w:rsidR="00300F2E" w:rsidRPr="00BF0805" w:rsidRDefault="00300F2E" w:rsidP="00303898">
            <w:pPr>
              <w:spacing w:after="0" w:line="240" w:lineRule="auto"/>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Naziv občine</w:t>
            </w:r>
          </w:p>
        </w:tc>
        <w:tc>
          <w:tcPr>
            <w:tcW w:w="2437" w:type="dxa"/>
            <w:tcBorders>
              <w:top w:val="single" w:sz="4" w:space="0" w:color="auto"/>
              <w:left w:val="nil"/>
              <w:bottom w:val="single" w:sz="4" w:space="0" w:color="auto"/>
              <w:right w:val="single" w:sz="4" w:space="0" w:color="auto"/>
            </w:tcBorders>
            <w:shd w:val="clear" w:color="auto" w:fill="auto"/>
            <w:noWrap/>
            <w:vAlign w:val="bottom"/>
            <w:hideMark/>
          </w:tcPr>
          <w:p w14:paraId="6F0A00B8" w14:textId="77777777" w:rsidR="00300F2E" w:rsidRPr="00BF0805" w:rsidRDefault="00300F2E" w:rsidP="00303898">
            <w:pPr>
              <w:spacing w:after="0" w:line="240" w:lineRule="auto"/>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Osnovni vložek v EUR</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6DCA97B0" w14:textId="77777777" w:rsidR="00300F2E" w:rsidRPr="00BF0805" w:rsidRDefault="00300F2E" w:rsidP="00303898">
            <w:pPr>
              <w:spacing w:after="0" w:line="240" w:lineRule="auto"/>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Število glasov</w:t>
            </w:r>
          </w:p>
        </w:tc>
      </w:tr>
      <w:tr w:rsidR="00300F2E" w:rsidRPr="00BF0805" w14:paraId="0F5EC846"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F766276"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w:t>
            </w:r>
          </w:p>
        </w:tc>
        <w:tc>
          <w:tcPr>
            <w:tcW w:w="2937" w:type="dxa"/>
            <w:tcBorders>
              <w:top w:val="nil"/>
              <w:left w:val="nil"/>
              <w:bottom w:val="single" w:sz="4" w:space="0" w:color="auto"/>
              <w:right w:val="single" w:sz="4" w:space="0" w:color="auto"/>
            </w:tcBorders>
            <w:shd w:val="clear" w:color="auto" w:fill="auto"/>
            <w:noWrap/>
            <w:vAlign w:val="bottom"/>
            <w:hideMark/>
          </w:tcPr>
          <w:p w14:paraId="3BAC312B"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Apače</w:t>
            </w:r>
          </w:p>
        </w:tc>
        <w:tc>
          <w:tcPr>
            <w:tcW w:w="2437" w:type="dxa"/>
            <w:tcBorders>
              <w:top w:val="nil"/>
              <w:left w:val="nil"/>
              <w:bottom w:val="single" w:sz="4" w:space="0" w:color="auto"/>
              <w:right w:val="single" w:sz="4" w:space="0" w:color="auto"/>
            </w:tcBorders>
            <w:shd w:val="clear" w:color="auto" w:fill="auto"/>
            <w:noWrap/>
            <w:vAlign w:val="bottom"/>
            <w:hideMark/>
          </w:tcPr>
          <w:p w14:paraId="57E71277"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w:t>
            </w:r>
            <w:r>
              <w:rPr>
                <w:rFonts w:ascii="Calibri" w:eastAsia="Times New Roman" w:hAnsi="Calibri" w:cs="Calibri"/>
                <w:color w:val="000000"/>
                <w:lang w:eastAsia="sl-SI"/>
              </w:rPr>
              <w:t>.</w:t>
            </w:r>
            <w:r w:rsidRPr="00BF0805">
              <w:rPr>
                <w:rFonts w:ascii="Calibri" w:eastAsia="Times New Roman" w:hAnsi="Calibri" w:cs="Calibri"/>
                <w:color w:val="000000"/>
                <w:lang w:eastAsia="sl-SI"/>
              </w:rPr>
              <w:t>040</w:t>
            </w:r>
          </w:p>
        </w:tc>
        <w:tc>
          <w:tcPr>
            <w:tcW w:w="1840" w:type="dxa"/>
            <w:tcBorders>
              <w:top w:val="nil"/>
              <w:left w:val="nil"/>
              <w:bottom w:val="single" w:sz="4" w:space="0" w:color="auto"/>
              <w:right w:val="single" w:sz="4" w:space="0" w:color="auto"/>
            </w:tcBorders>
            <w:shd w:val="clear" w:color="auto" w:fill="auto"/>
            <w:noWrap/>
            <w:vAlign w:val="bottom"/>
            <w:hideMark/>
          </w:tcPr>
          <w:p w14:paraId="56BC42E2"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80</w:t>
            </w:r>
          </w:p>
        </w:tc>
      </w:tr>
      <w:tr w:rsidR="00300F2E" w:rsidRPr="00BF0805" w14:paraId="0C8B8F3E"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235D5AF"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w:t>
            </w:r>
          </w:p>
        </w:tc>
        <w:tc>
          <w:tcPr>
            <w:tcW w:w="2937" w:type="dxa"/>
            <w:tcBorders>
              <w:top w:val="nil"/>
              <w:left w:val="nil"/>
              <w:bottom w:val="single" w:sz="4" w:space="0" w:color="auto"/>
              <w:right w:val="single" w:sz="4" w:space="0" w:color="auto"/>
            </w:tcBorders>
            <w:shd w:val="clear" w:color="auto" w:fill="auto"/>
            <w:noWrap/>
            <w:vAlign w:val="bottom"/>
            <w:hideMark/>
          </w:tcPr>
          <w:p w14:paraId="26537384"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Beltinci</w:t>
            </w:r>
          </w:p>
        </w:tc>
        <w:tc>
          <w:tcPr>
            <w:tcW w:w="2437" w:type="dxa"/>
            <w:tcBorders>
              <w:top w:val="nil"/>
              <w:left w:val="nil"/>
              <w:bottom w:val="single" w:sz="4" w:space="0" w:color="auto"/>
              <w:right w:val="single" w:sz="4" w:space="0" w:color="auto"/>
            </w:tcBorders>
            <w:shd w:val="clear" w:color="auto" w:fill="auto"/>
            <w:noWrap/>
            <w:vAlign w:val="bottom"/>
            <w:hideMark/>
          </w:tcPr>
          <w:p w14:paraId="6A8359BB"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6</w:t>
            </w:r>
            <w:r>
              <w:rPr>
                <w:rFonts w:ascii="Calibri" w:eastAsia="Times New Roman" w:hAnsi="Calibri" w:cs="Calibri"/>
                <w:color w:val="000000"/>
                <w:lang w:eastAsia="sl-SI"/>
              </w:rPr>
              <w:t>.</w:t>
            </w:r>
            <w:r w:rsidRPr="00BF0805">
              <w:rPr>
                <w:rFonts w:ascii="Calibri" w:eastAsia="Times New Roman" w:hAnsi="Calibri" w:cs="Calibri"/>
                <w:color w:val="000000"/>
                <w:lang w:eastAsia="sl-SI"/>
              </w:rPr>
              <w:t>060</w:t>
            </w:r>
          </w:p>
        </w:tc>
        <w:tc>
          <w:tcPr>
            <w:tcW w:w="1840" w:type="dxa"/>
            <w:tcBorders>
              <w:top w:val="nil"/>
              <w:left w:val="nil"/>
              <w:bottom w:val="single" w:sz="4" w:space="0" w:color="auto"/>
              <w:right w:val="single" w:sz="4" w:space="0" w:color="auto"/>
            </w:tcBorders>
            <w:shd w:val="clear" w:color="auto" w:fill="auto"/>
            <w:noWrap/>
            <w:vAlign w:val="bottom"/>
            <w:hideMark/>
          </w:tcPr>
          <w:p w14:paraId="4C163F69"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121</w:t>
            </w:r>
          </w:p>
        </w:tc>
      </w:tr>
      <w:tr w:rsidR="00300F2E" w:rsidRPr="00BF0805" w14:paraId="1D3FA584"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102E6CF"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3.</w:t>
            </w:r>
          </w:p>
        </w:tc>
        <w:tc>
          <w:tcPr>
            <w:tcW w:w="2937" w:type="dxa"/>
            <w:tcBorders>
              <w:top w:val="nil"/>
              <w:left w:val="nil"/>
              <w:bottom w:val="single" w:sz="4" w:space="0" w:color="auto"/>
              <w:right w:val="single" w:sz="4" w:space="0" w:color="auto"/>
            </w:tcBorders>
            <w:shd w:val="clear" w:color="auto" w:fill="auto"/>
            <w:noWrap/>
            <w:vAlign w:val="bottom"/>
            <w:hideMark/>
          </w:tcPr>
          <w:p w14:paraId="475D7043"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Cankova</w:t>
            </w:r>
          </w:p>
        </w:tc>
        <w:tc>
          <w:tcPr>
            <w:tcW w:w="2437" w:type="dxa"/>
            <w:tcBorders>
              <w:top w:val="nil"/>
              <w:left w:val="nil"/>
              <w:bottom w:val="single" w:sz="4" w:space="0" w:color="auto"/>
              <w:right w:val="single" w:sz="4" w:space="0" w:color="auto"/>
            </w:tcBorders>
            <w:shd w:val="clear" w:color="auto" w:fill="auto"/>
            <w:noWrap/>
            <w:vAlign w:val="bottom"/>
            <w:hideMark/>
          </w:tcPr>
          <w:p w14:paraId="66A884BE"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390</w:t>
            </w:r>
          </w:p>
        </w:tc>
        <w:tc>
          <w:tcPr>
            <w:tcW w:w="1840" w:type="dxa"/>
            <w:tcBorders>
              <w:top w:val="nil"/>
              <w:left w:val="nil"/>
              <w:bottom w:val="single" w:sz="4" w:space="0" w:color="auto"/>
              <w:right w:val="single" w:sz="4" w:space="0" w:color="auto"/>
            </w:tcBorders>
            <w:shd w:val="clear" w:color="auto" w:fill="auto"/>
            <w:noWrap/>
            <w:vAlign w:val="bottom"/>
            <w:hideMark/>
          </w:tcPr>
          <w:p w14:paraId="69F95506"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27</w:t>
            </w:r>
          </w:p>
        </w:tc>
      </w:tr>
      <w:tr w:rsidR="00300F2E" w:rsidRPr="00BF0805" w14:paraId="59E16105"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DBD86BB"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4.</w:t>
            </w:r>
          </w:p>
        </w:tc>
        <w:tc>
          <w:tcPr>
            <w:tcW w:w="2937" w:type="dxa"/>
            <w:tcBorders>
              <w:top w:val="nil"/>
              <w:left w:val="nil"/>
              <w:bottom w:val="single" w:sz="4" w:space="0" w:color="auto"/>
              <w:right w:val="single" w:sz="4" w:space="0" w:color="auto"/>
            </w:tcBorders>
            <w:shd w:val="clear" w:color="auto" w:fill="auto"/>
            <w:noWrap/>
            <w:vAlign w:val="bottom"/>
            <w:hideMark/>
          </w:tcPr>
          <w:p w14:paraId="5AE67C3D"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Gornja Radgona</w:t>
            </w:r>
          </w:p>
        </w:tc>
        <w:tc>
          <w:tcPr>
            <w:tcW w:w="2437" w:type="dxa"/>
            <w:tcBorders>
              <w:top w:val="nil"/>
              <w:left w:val="nil"/>
              <w:bottom w:val="single" w:sz="4" w:space="0" w:color="auto"/>
              <w:right w:val="single" w:sz="4" w:space="0" w:color="auto"/>
            </w:tcBorders>
            <w:shd w:val="clear" w:color="auto" w:fill="auto"/>
            <w:noWrap/>
            <w:vAlign w:val="bottom"/>
            <w:hideMark/>
          </w:tcPr>
          <w:p w14:paraId="573914DD"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9</w:t>
            </w:r>
            <w:r>
              <w:rPr>
                <w:rFonts w:ascii="Calibri" w:eastAsia="Times New Roman" w:hAnsi="Calibri" w:cs="Calibri"/>
                <w:color w:val="000000"/>
                <w:lang w:eastAsia="sl-SI"/>
              </w:rPr>
              <w:t>.</w:t>
            </w:r>
            <w:r w:rsidRPr="00BF0805">
              <w:rPr>
                <w:rFonts w:ascii="Calibri" w:eastAsia="Times New Roman" w:hAnsi="Calibri" w:cs="Calibri"/>
                <w:color w:val="000000"/>
                <w:lang w:eastAsia="sl-SI"/>
              </w:rPr>
              <w:t>550</w:t>
            </w:r>
          </w:p>
        </w:tc>
        <w:tc>
          <w:tcPr>
            <w:tcW w:w="1840" w:type="dxa"/>
            <w:tcBorders>
              <w:top w:val="nil"/>
              <w:left w:val="nil"/>
              <w:bottom w:val="single" w:sz="4" w:space="0" w:color="auto"/>
              <w:right w:val="single" w:sz="4" w:space="0" w:color="auto"/>
            </w:tcBorders>
            <w:shd w:val="clear" w:color="auto" w:fill="auto"/>
            <w:noWrap/>
            <w:vAlign w:val="bottom"/>
            <w:hideMark/>
          </w:tcPr>
          <w:p w14:paraId="43E240EB"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191</w:t>
            </w:r>
          </w:p>
        </w:tc>
      </w:tr>
      <w:tr w:rsidR="00300F2E" w:rsidRPr="00BF0805" w14:paraId="1F94F142"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653DB01"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5.</w:t>
            </w:r>
          </w:p>
        </w:tc>
        <w:tc>
          <w:tcPr>
            <w:tcW w:w="2937" w:type="dxa"/>
            <w:tcBorders>
              <w:top w:val="nil"/>
              <w:left w:val="nil"/>
              <w:bottom w:val="single" w:sz="4" w:space="0" w:color="auto"/>
              <w:right w:val="single" w:sz="4" w:space="0" w:color="auto"/>
            </w:tcBorders>
            <w:shd w:val="clear" w:color="auto" w:fill="auto"/>
            <w:noWrap/>
            <w:vAlign w:val="bottom"/>
            <w:hideMark/>
          </w:tcPr>
          <w:p w14:paraId="4A057534"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Gornji Petrovci</w:t>
            </w:r>
          </w:p>
        </w:tc>
        <w:tc>
          <w:tcPr>
            <w:tcW w:w="2437" w:type="dxa"/>
            <w:tcBorders>
              <w:top w:val="nil"/>
              <w:left w:val="nil"/>
              <w:bottom w:val="single" w:sz="4" w:space="0" w:color="auto"/>
              <w:right w:val="single" w:sz="4" w:space="0" w:color="auto"/>
            </w:tcBorders>
            <w:shd w:val="clear" w:color="auto" w:fill="auto"/>
            <w:noWrap/>
            <w:vAlign w:val="bottom"/>
            <w:hideMark/>
          </w:tcPr>
          <w:p w14:paraId="4E6E1C70"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560</w:t>
            </w:r>
          </w:p>
        </w:tc>
        <w:tc>
          <w:tcPr>
            <w:tcW w:w="1840" w:type="dxa"/>
            <w:tcBorders>
              <w:top w:val="nil"/>
              <w:left w:val="nil"/>
              <w:bottom w:val="single" w:sz="4" w:space="0" w:color="auto"/>
              <w:right w:val="single" w:sz="4" w:space="0" w:color="auto"/>
            </w:tcBorders>
            <w:shd w:val="clear" w:color="auto" w:fill="auto"/>
            <w:noWrap/>
            <w:vAlign w:val="bottom"/>
            <w:hideMark/>
          </w:tcPr>
          <w:p w14:paraId="7145D8A4"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31</w:t>
            </w:r>
          </w:p>
        </w:tc>
      </w:tr>
      <w:tr w:rsidR="00300F2E" w:rsidRPr="00BF0805" w14:paraId="42270FA6"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FF83730"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6.</w:t>
            </w:r>
          </w:p>
        </w:tc>
        <w:tc>
          <w:tcPr>
            <w:tcW w:w="2937" w:type="dxa"/>
            <w:tcBorders>
              <w:top w:val="nil"/>
              <w:left w:val="nil"/>
              <w:bottom w:val="single" w:sz="4" w:space="0" w:color="auto"/>
              <w:right w:val="single" w:sz="4" w:space="0" w:color="auto"/>
            </w:tcBorders>
            <w:shd w:val="clear" w:color="auto" w:fill="auto"/>
            <w:noWrap/>
            <w:vAlign w:val="bottom"/>
            <w:hideMark/>
          </w:tcPr>
          <w:p w14:paraId="6069E77B"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Grad</w:t>
            </w:r>
          </w:p>
        </w:tc>
        <w:tc>
          <w:tcPr>
            <w:tcW w:w="2437" w:type="dxa"/>
            <w:tcBorders>
              <w:top w:val="nil"/>
              <w:left w:val="nil"/>
              <w:bottom w:val="single" w:sz="4" w:space="0" w:color="auto"/>
              <w:right w:val="single" w:sz="4" w:space="0" w:color="auto"/>
            </w:tcBorders>
            <w:shd w:val="clear" w:color="auto" w:fill="auto"/>
            <w:noWrap/>
            <w:vAlign w:val="bottom"/>
            <w:hideMark/>
          </w:tcPr>
          <w:p w14:paraId="59E2389E"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640</w:t>
            </w:r>
          </w:p>
        </w:tc>
        <w:tc>
          <w:tcPr>
            <w:tcW w:w="1840" w:type="dxa"/>
            <w:tcBorders>
              <w:top w:val="nil"/>
              <w:left w:val="nil"/>
              <w:bottom w:val="single" w:sz="4" w:space="0" w:color="auto"/>
              <w:right w:val="single" w:sz="4" w:space="0" w:color="auto"/>
            </w:tcBorders>
            <w:shd w:val="clear" w:color="auto" w:fill="auto"/>
            <w:noWrap/>
            <w:vAlign w:val="bottom"/>
            <w:hideMark/>
          </w:tcPr>
          <w:p w14:paraId="56A2E48E"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32</w:t>
            </w:r>
          </w:p>
        </w:tc>
      </w:tr>
      <w:tr w:rsidR="00300F2E" w:rsidRPr="00BF0805" w14:paraId="1ED51A36"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F903B01"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7.</w:t>
            </w:r>
          </w:p>
        </w:tc>
        <w:tc>
          <w:tcPr>
            <w:tcW w:w="2937" w:type="dxa"/>
            <w:tcBorders>
              <w:top w:val="nil"/>
              <w:left w:val="nil"/>
              <w:bottom w:val="single" w:sz="4" w:space="0" w:color="auto"/>
              <w:right w:val="single" w:sz="4" w:space="0" w:color="auto"/>
            </w:tcBorders>
            <w:shd w:val="clear" w:color="auto" w:fill="auto"/>
            <w:noWrap/>
            <w:vAlign w:val="bottom"/>
            <w:hideMark/>
          </w:tcPr>
          <w:p w14:paraId="0B347E31"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 xml:space="preserve">Občina Hodoš </w:t>
            </w:r>
          </w:p>
        </w:tc>
        <w:tc>
          <w:tcPr>
            <w:tcW w:w="2437" w:type="dxa"/>
            <w:tcBorders>
              <w:top w:val="nil"/>
              <w:left w:val="nil"/>
              <w:bottom w:val="single" w:sz="4" w:space="0" w:color="auto"/>
              <w:right w:val="single" w:sz="4" w:space="0" w:color="auto"/>
            </w:tcBorders>
            <w:shd w:val="clear" w:color="auto" w:fill="auto"/>
            <w:noWrap/>
            <w:vAlign w:val="bottom"/>
            <w:hideMark/>
          </w:tcPr>
          <w:p w14:paraId="77D9D5C5"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250</w:t>
            </w:r>
          </w:p>
        </w:tc>
        <w:tc>
          <w:tcPr>
            <w:tcW w:w="1840" w:type="dxa"/>
            <w:tcBorders>
              <w:top w:val="nil"/>
              <w:left w:val="nil"/>
              <w:bottom w:val="single" w:sz="4" w:space="0" w:color="auto"/>
              <w:right w:val="single" w:sz="4" w:space="0" w:color="auto"/>
            </w:tcBorders>
            <w:shd w:val="clear" w:color="auto" w:fill="auto"/>
            <w:noWrap/>
            <w:vAlign w:val="bottom"/>
            <w:hideMark/>
          </w:tcPr>
          <w:p w14:paraId="7AEADAB4"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5</w:t>
            </w:r>
          </w:p>
        </w:tc>
      </w:tr>
      <w:tr w:rsidR="00300F2E" w:rsidRPr="00BF0805" w14:paraId="748CD986"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05B55F7"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8.</w:t>
            </w:r>
          </w:p>
        </w:tc>
        <w:tc>
          <w:tcPr>
            <w:tcW w:w="2937" w:type="dxa"/>
            <w:tcBorders>
              <w:top w:val="nil"/>
              <w:left w:val="nil"/>
              <w:bottom w:val="single" w:sz="4" w:space="0" w:color="auto"/>
              <w:right w:val="single" w:sz="4" w:space="0" w:color="auto"/>
            </w:tcBorders>
            <w:shd w:val="clear" w:color="auto" w:fill="auto"/>
            <w:noWrap/>
            <w:vAlign w:val="bottom"/>
            <w:hideMark/>
          </w:tcPr>
          <w:p w14:paraId="7AFDE873"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Križevci</w:t>
            </w:r>
          </w:p>
        </w:tc>
        <w:tc>
          <w:tcPr>
            <w:tcW w:w="2437" w:type="dxa"/>
            <w:tcBorders>
              <w:top w:val="nil"/>
              <w:left w:val="nil"/>
              <w:bottom w:val="single" w:sz="4" w:space="0" w:color="auto"/>
              <w:right w:val="single" w:sz="4" w:space="0" w:color="auto"/>
            </w:tcBorders>
            <w:shd w:val="clear" w:color="auto" w:fill="auto"/>
            <w:noWrap/>
            <w:vAlign w:val="bottom"/>
            <w:hideMark/>
          </w:tcPr>
          <w:p w14:paraId="79CB9090"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w:t>
            </w:r>
            <w:r>
              <w:rPr>
                <w:rFonts w:ascii="Calibri" w:eastAsia="Times New Roman" w:hAnsi="Calibri" w:cs="Calibri"/>
                <w:color w:val="000000"/>
                <w:lang w:eastAsia="sl-SI"/>
              </w:rPr>
              <w:t>.</w:t>
            </w:r>
            <w:r w:rsidRPr="00BF0805">
              <w:rPr>
                <w:rFonts w:ascii="Calibri" w:eastAsia="Times New Roman" w:hAnsi="Calibri" w:cs="Calibri"/>
                <w:color w:val="000000"/>
                <w:lang w:eastAsia="sl-SI"/>
              </w:rPr>
              <w:t>790</w:t>
            </w:r>
          </w:p>
        </w:tc>
        <w:tc>
          <w:tcPr>
            <w:tcW w:w="1840" w:type="dxa"/>
            <w:tcBorders>
              <w:top w:val="nil"/>
              <w:left w:val="nil"/>
              <w:bottom w:val="single" w:sz="4" w:space="0" w:color="auto"/>
              <w:right w:val="single" w:sz="4" w:space="0" w:color="auto"/>
            </w:tcBorders>
            <w:shd w:val="clear" w:color="auto" w:fill="auto"/>
            <w:noWrap/>
            <w:vAlign w:val="bottom"/>
            <w:hideMark/>
          </w:tcPr>
          <w:p w14:paraId="1175F035"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55</w:t>
            </w:r>
          </w:p>
        </w:tc>
      </w:tr>
      <w:tr w:rsidR="00300F2E" w:rsidRPr="00BF0805" w14:paraId="6239948B"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A81D354"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9.</w:t>
            </w:r>
          </w:p>
        </w:tc>
        <w:tc>
          <w:tcPr>
            <w:tcW w:w="2937" w:type="dxa"/>
            <w:tcBorders>
              <w:top w:val="nil"/>
              <w:left w:val="nil"/>
              <w:bottom w:val="single" w:sz="4" w:space="0" w:color="auto"/>
              <w:right w:val="single" w:sz="4" w:space="0" w:color="auto"/>
            </w:tcBorders>
            <w:shd w:val="clear" w:color="auto" w:fill="auto"/>
            <w:noWrap/>
            <w:vAlign w:val="bottom"/>
            <w:hideMark/>
          </w:tcPr>
          <w:p w14:paraId="41951BDA"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Kuzma</w:t>
            </w:r>
          </w:p>
        </w:tc>
        <w:tc>
          <w:tcPr>
            <w:tcW w:w="2437" w:type="dxa"/>
            <w:tcBorders>
              <w:top w:val="nil"/>
              <w:left w:val="nil"/>
              <w:bottom w:val="single" w:sz="4" w:space="0" w:color="auto"/>
              <w:right w:val="single" w:sz="4" w:space="0" w:color="auto"/>
            </w:tcBorders>
            <w:shd w:val="clear" w:color="auto" w:fill="auto"/>
            <w:noWrap/>
            <w:vAlign w:val="bottom"/>
            <w:hideMark/>
          </w:tcPr>
          <w:p w14:paraId="105A47F9"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040</w:t>
            </w:r>
          </w:p>
        </w:tc>
        <w:tc>
          <w:tcPr>
            <w:tcW w:w="1840" w:type="dxa"/>
            <w:tcBorders>
              <w:top w:val="nil"/>
              <w:left w:val="nil"/>
              <w:bottom w:val="single" w:sz="4" w:space="0" w:color="auto"/>
              <w:right w:val="single" w:sz="4" w:space="0" w:color="auto"/>
            </w:tcBorders>
            <w:shd w:val="clear" w:color="auto" w:fill="auto"/>
            <w:noWrap/>
            <w:vAlign w:val="bottom"/>
            <w:hideMark/>
          </w:tcPr>
          <w:p w14:paraId="7287E3C3"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20</w:t>
            </w:r>
          </w:p>
        </w:tc>
      </w:tr>
      <w:tr w:rsidR="00300F2E" w:rsidRPr="00BF0805" w14:paraId="51EC1886"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6047721"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10.</w:t>
            </w:r>
          </w:p>
        </w:tc>
        <w:tc>
          <w:tcPr>
            <w:tcW w:w="2937" w:type="dxa"/>
            <w:tcBorders>
              <w:top w:val="nil"/>
              <w:left w:val="nil"/>
              <w:bottom w:val="single" w:sz="4" w:space="0" w:color="auto"/>
              <w:right w:val="single" w:sz="4" w:space="0" w:color="auto"/>
            </w:tcBorders>
            <w:shd w:val="clear" w:color="auto" w:fill="auto"/>
            <w:noWrap/>
            <w:vAlign w:val="bottom"/>
            <w:hideMark/>
          </w:tcPr>
          <w:p w14:paraId="045B16A4"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Ljutomer</w:t>
            </w:r>
          </w:p>
        </w:tc>
        <w:tc>
          <w:tcPr>
            <w:tcW w:w="2437" w:type="dxa"/>
            <w:tcBorders>
              <w:top w:val="nil"/>
              <w:left w:val="nil"/>
              <w:bottom w:val="single" w:sz="4" w:space="0" w:color="auto"/>
              <w:right w:val="single" w:sz="4" w:space="0" w:color="auto"/>
            </w:tcBorders>
            <w:shd w:val="clear" w:color="auto" w:fill="auto"/>
            <w:noWrap/>
            <w:vAlign w:val="bottom"/>
            <w:hideMark/>
          </w:tcPr>
          <w:p w14:paraId="35804967"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12</w:t>
            </w:r>
            <w:r>
              <w:rPr>
                <w:rFonts w:ascii="Calibri" w:eastAsia="Times New Roman" w:hAnsi="Calibri" w:cs="Calibri"/>
                <w:color w:val="000000"/>
                <w:lang w:eastAsia="sl-SI"/>
              </w:rPr>
              <w:t>.</w:t>
            </w:r>
            <w:r w:rsidRPr="00BF0805">
              <w:rPr>
                <w:rFonts w:ascii="Calibri" w:eastAsia="Times New Roman" w:hAnsi="Calibri" w:cs="Calibri"/>
                <w:color w:val="000000"/>
                <w:lang w:eastAsia="sl-SI"/>
              </w:rPr>
              <w:t>300</w:t>
            </w:r>
          </w:p>
        </w:tc>
        <w:tc>
          <w:tcPr>
            <w:tcW w:w="1840" w:type="dxa"/>
            <w:tcBorders>
              <w:top w:val="nil"/>
              <w:left w:val="nil"/>
              <w:bottom w:val="single" w:sz="4" w:space="0" w:color="auto"/>
              <w:right w:val="single" w:sz="4" w:space="0" w:color="auto"/>
            </w:tcBorders>
            <w:shd w:val="clear" w:color="auto" w:fill="auto"/>
            <w:noWrap/>
            <w:vAlign w:val="bottom"/>
            <w:hideMark/>
          </w:tcPr>
          <w:p w14:paraId="158CB443"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246</w:t>
            </w:r>
          </w:p>
        </w:tc>
      </w:tr>
      <w:tr w:rsidR="00300F2E" w:rsidRPr="00BF0805" w14:paraId="1952572C"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975B0A2"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11.</w:t>
            </w:r>
          </w:p>
        </w:tc>
        <w:tc>
          <w:tcPr>
            <w:tcW w:w="2937" w:type="dxa"/>
            <w:tcBorders>
              <w:top w:val="nil"/>
              <w:left w:val="nil"/>
              <w:bottom w:val="single" w:sz="4" w:space="0" w:color="auto"/>
              <w:right w:val="single" w:sz="4" w:space="0" w:color="auto"/>
            </w:tcBorders>
            <w:shd w:val="clear" w:color="auto" w:fill="auto"/>
            <w:noWrap/>
            <w:vAlign w:val="bottom"/>
            <w:hideMark/>
          </w:tcPr>
          <w:p w14:paraId="63061C87"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Moravske Toplice</w:t>
            </w:r>
          </w:p>
        </w:tc>
        <w:tc>
          <w:tcPr>
            <w:tcW w:w="2437" w:type="dxa"/>
            <w:tcBorders>
              <w:top w:val="nil"/>
              <w:left w:val="nil"/>
              <w:bottom w:val="single" w:sz="4" w:space="0" w:color="auto"/>
              <w:right w:val="single" w:sz="4" w:space="0" w:color="auto"/>
            </w:tcBorders>
            <w:shd w:val="clear" w:color="auto" w:fill="auto"/>
            <w:noWrap/>
            <w:vAlign w:val="bottom"/>
            <w:hideMark/>
          </w:tcPr>
          <w:p w14:paraId="7C815389"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5</w:t>
            </w:r>
            <w:r>
              <w:rPr>
                <w:rFonts w:ascii="Calibri" w:eastAsia="Times New Roman" w:hAnsi="Calibri" w:cs="Calibri"/>
                <w:color w:val="000000"/>
                <w:lang w:eastAsia="sl-SI"/>
              </w:rPr>
              <w:t>.</w:t>
            </w:r>
            <w:r w:rsidRPr="00BF0805">
              <w:rPr>
                <w:rFonts w:ascii="Calibri" w:eastAsia="Times New Roman" w:hAnsi="Calibri" w:cs="Calibri"/>
                <w:color w:val="000000"/>
                <w:lang w:eastAsia="sl-SI"/>
              </w:rPr>
              <w:t>380</w:t>
            </w:r>
          </w:p>
        </w:tc>
        <w:tc>
          <w:tcPr>
            <w:tcW w:w="1840" w:type="dxa"/>
            <w:tcBorders>
              <w:top w:val="nil"/>
              <w:left w:val="nil"/>
              <w:bottom w:val="single" w:sz="4" w:space="0" w:color="auto"/>
              <w:right w:val="single" w:sz="4" w:space="0" w:color="auto"/>
            </w:tcBorders>
            <w:shd w:val="clear" w:color="auto" w:fill="auto"/>
            <w:noWrap/>
            <w:vAlign w:val="bottom"/>
            <w:hideMark/>
          </w:tcPr>
          <w:p w14:paraId="086EAF93"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107</w:t>
            </w:r>
          </w:p>
        </w:tc>
      </w:tr>
      <w:tr w:rsidR="00300F2E" w:rsidRPr="00BF0805" w14:paraId="6135B2C7"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6E6F261"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12.</w:t>
            </w:r>
          </w:p>
        </w:tc>
        <w:tc>
          <w:tcPr>
            <w:tcW w:w="2937" w:type="dxa"/>
            <w:tcBorders>
              <w:top w:val="nil"/>
              <w:left w:val="nil"/>
              <w:bottom w:val="single" w:sz="4" w:space="0" w:color="auto"/>
              <w:right w:val="single" w:sz="4" w:space="0" w:color="auto"/>
            </w:tcBorders>
            <w:shd w:val="clear" w:color="auto" w:fill="auto"/>
            <w:noWrap/>
            <w:vAlign w:val="bottom"/>
            <w:hideMark/>
          </w:tcPr>
          <w:p w14:paraId="64ED19F9"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Mestna občina Murska Sobota</w:t>
            </w:r>
          </w:p>
        </w:tc>
        <w:tc>
          <w:tcPr>
            <w:tcW w:w="2437" w:type="dxa"/>
            <w:tcBorders>
              <w:top w:val="nil"/>
              <w:left w:val="nil"/>
              <w:bottom w:val="single" w:sz="4" w:space="0" w:color="auto"/>
              <w:right w:val="single" w:sz="4" w:space="0" w:color="auto"/>
            </w:tcBorders>
            <w:shd w:val="clear" w:color="auto" w:fill="auto"/>
            <w:noWrap/>
            <w:vAlign w:val="bottom"/>
            <w:hideMark/>
          </w:tcPr>
          <w:p w14:paraId="770A6222"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33</w:t>
            </w:r>
            <w:r>
              <w:rPr>
                <w:rFonts w:ascii="Calibri" w:eastAsia="Times New Roman" w:hAnsi="Calibri" w:cs="Calibri"/>
                <w:color w:val="000000"/>
                <w:lang w:eastAsia="sl-SI"/>
              </w:rPr>
              <w:t>.</w:t>
            </w:r>
            <w:r w:rsidRPr="00BF0805">
              <w:rPr>
                <w:rFonts w:ascii="Calibri" w:eastAsia="Times New Roman" w:hAnsi="Calibri" w:cs="Calibri"/>
                <w:color w:val="000000"/>
                <w:lang w:eastAsia="sl-SI"/>
              </w:rPr>
              <w:t>700</w:t>
            </w:r>
          </w:p>
        </w:tc>
        <w:tc>
          <w:tcPr>
            <w:tcW w:w="1840" w:type="dxa"/>
            <w:tcBorders>
              <w:top w:val="nil"/>
              <w:left w:val="nil"/>
              <w:bottom w:val="single" w:sz="4" w:space="0" w:color="auto"/>
              <w:right w:val="single" w:sz="4" w:space="0" w:color="auto"/>
            </w:tcBorders>
            <w:shd w:val="clear" w:color="auto" w:fill="auto"/>
            <w:noWrap/>
            <w:vAlign w:val="bottom"/>
            <w:hideMark/>
          </w:tcPr>
          <w:p w14:paraId="6463BC25"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674</w:t>
            </w:r>
          </w:p>
        </w:tc>
      </w:tr>
      <w:tr w:rsidR="00300F2E" w:rsidRPr="00BF0805" w14:paraId="392F2EDE"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418663D"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13.</w:t>
            </w:r>
          </w:p>
        </w:tc>
        <w:tc>
          <w:tcPr>
            <w:tcW w:w="2937" w:type="dxa"/>
            <w:tcBorders>
              <w:top w:val="nil"/>
              <w:left w:val="nil"/>
              <w:bottom w:val="single" w:sz="4" w:space="0" w:color="auto"/>
              <w:right w:val="single" w:sz="4" w:space="0" w:color="auto"/>
            </w:tcBorders>
            <w:shd w:val="clear" w:color="auto" w:fill="auto"/>
            <w:noWrap/>
            <w:vAlign w:val="bottom"/>
            <w:hideMark/>
          </w:tcPr>
          <w:p w14:paraId="17172C39"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Puconci</w:t>
            </w:r>
          </w:p>
        </w:tc>
        <w:tc>
          <w:tcPr>
            <w:tcW w:w="2437" w:type="dxa"/>
            <w:tcBorders>
              <w:top w:val="nil"/>
              <w:left w:val="nil"/>
              <w:bottom w:val="single" w:sz="4" w:space="0" w:color="auto"/>
              <w:right w:val="single" w:sz="4" w:space="0" w:color="auto"/>
            </w:tcBorders>
            <w:shd w:val="clear" w:color="auto" w:fill="auto"/>
            <w:noWrap/>
            <w:vAlign w:val="bottom"/>
            <w:hideMark/>
          </w:tcPr>
          <w:p w14:paraId="6F08360F"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w:t>
            </w:r>
            <w:r>
              <w:rPr>
                <w:rFonts w:ascii="Calibri" w:eastAsia="Times New Roman" w:hAnsi="Calibri" w:cs="Calibri"/>
                <w:color w:val="000000"/>
                <w:lang w:eastAsia="sl-SI"/>
              </w:rPr>
              <w:t>.</w:t>
            </w:r>
            <w:r w:rsidRPr="00BF0805">
              <w:rPr>
                <w:rFonts w:ascii="Calibri" w:eastAsia="Times New Roman" w:hAnsi="Calibri" w:cs="Calibri"/>
                <w:color w:val="000000"/>
                <w:lang w:eastAsia="sl-SI"/>
              </w:rPr>
              <w:t>390</w:t>
            </w:r>
          </w:p>
        </w:tc>
        <w:tc>
          <w:tcPr>
            <w:tcW w:w="1840" w:type="dxa"/>
            <w:tcBorders>
              <w:top w:val="nil"/>
              <w:left w:val="nil"/>
              <w:bottom w:val="single" w:sz="4" w:space="0" w:color="auto"/>
              <w:right w:val="single" w:sz="4" w:space="0" w:color="auto"/>
            </w:tcBorders>
            <w:shd w:val="clear" w:color="auto" w:fill="auto"/>
            <w:noWrap/>
            <w:vAlign w:val="bottom"/>
            <w:hideMark/>
          </w:tcPr>
          <w:p w14:paraId="290ED5DC"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87</w:t>
            </w:r>
          </w:p>
        </w:tc>
      </w:tr>
      <w:tr w:rsidR="00300F2E" w:rsidRPr="00BF0805" w14:paraId="46199066"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225BB3C"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14.</w:t>
            </w:r>
          </w:p>
        </w:tc>
        <w:tc>
          <w:tcPr>
            <w:tcW w:w="2937" w:type="dxa"/>
            <w:tcBorders>
              <w:top w:val="nil"/>
              <w:left w:val="nil"/>
              <w:bottom w:val="single" w:sz="4" w:space="0" w:color="auto"/>
              <w:right w:val="single" w:sz="4" w:space="0" w:color="auto"/>
            </w:tcBorders>
            <w:shd w:val="clear" w:color="auto" w:fill="auto"/>
            <w:noWrap/>
            <w:vAlign w:val="bottom"/>
            <w:hideMark/>
          </w:tcPr>
          <w:p w14:paraId="5C8CDCAA"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Radenci</w:t>
            </w:r>
          </w:p>
        </w:tc>
        <w:tc>
          <w:tcPr>
            <w:tcW w:w="2437" w:type="dxa"/>
            <w:tcBorders>
              <w:top w:val="nil"/>
              <w:left w:val="nil"/>
              <w:bottom w:val="single" w:sz="4" w:space="0" w:color="auto"/>
              <w:right w:val="single" w:sz="4" w:space="0" w:color="auto"/>
            </w:tcBorders>
            <w:shd w:val="clear" w:color="auto" w:fill="auto"/>
            <w:noWrap/>
            <w:vAlign w:val="bottom"/>
            <w:hideMark/>
          </w:tcPr>
          <w:p w14:paraId="22FA46DE"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5</w:t>
            </w:r>
            <w:r>
              <w:rPr>
                <w:rFonts w:ascii="Calibri" w:eastAsia="Times New Roman" w:hAnsi="Calibri" w:cs="Calibri"/>
                <w:color w:val="000000"/>
                <w:lang w:eastAsia="sl-SI"/>
              </w:rPr>
              <w:t>.</w:t>
            </w:r>
            <w:r w:rsidRPr="00BF0805">
              <w:rPr>
                <w:rFonts w:ascii="Calibri" w:eastAsia="Times New Roman" w:hAnsi="Calibri" w:cs="Calibri"/>
                <w:color w:val="000000"/>
                <w:lang w:eastAsia="sl-SI"/>
              </w:rPr>
              <w:t>040</w:t>
            </w:r>
          </w:p>
        </w:tc>
        <w:tc>
          <w:tcPr>
            <w:tcW w:w="1840" w:type="dxa"/>
            <w:tcBorders>
              <w:top w:val="nil"/>
              <w:left w:val="nil"/>
              <w:bottom w:val="single" w:sz="4" w:space="0" w:color="auto"/>
              <w:right w:val="single" w:sz="4" w:space="0" w:color="auto"/>
            </w:tcBorders>
            <w:shd w:val="clear" w:color="auto" w:fill="auto"/>
            <w:noWrap/>
            <w:vAlign w:val="bottom"/>
            <w:hideMark/>
          </w:tcPr>
          <w:p w14:paraId="767D75B5"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100</w:t>
            </w:r>
          </w:p>
        </w:tc>
      </w:tr>
      <w:tr w:rsidR="00300F2E" w:rsidRPr="00BF0805" w14:paraId="3DCCB01B"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DC56568"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15.</w:t>
            </w:r>
          </w:p>
        </w:tc>
        <w:tc>
          <w:tcPr>
            <w:tcW w:w="2937" w:type="dxa"/>
            <w:tcBorders>
              <w:top w:val="nil"/>
              <w:left w:val="nil"/>
              <w:bottom w:val="single" w:sz="4" w:space="0" w:color="auto"/>
              <w:right w:val="single" w:sz="4" w:space="0" w:color="auto"/>
            </w:tcBorders>
            <w:shd w:val="clear" w:color="auto" w:fill="auto"/>
            <w:noWrap/>
            <w:vAlign w:val="bottom"/>
            <w:hideMark/>
          </w:tcPr>
          <w:p w14:paraId="78D02424"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Razkrižje</w:t>
            </w:r>
          </w:p>
        </w:tc>
        <w:tc>
          <w:tcPr>
            <w:tcW w:w="2437" w:type="dxa"/>
            <w:tcBorders>
              <w:top w:val="nil"/>
              <w:left w:val="nil"/>
              <w:bottom w:val="single" w:sz="4" w:space="0" w:color="auto"/>
              <w:right w:val="single" w:sz="4" w:space="0" w:color="auto"/>
            </w:tcBorders>
            <w:shd w:val="clear" w:color="auto" w:fill="auto"/>
            <w:noWrap/>
            <w:vAlign w:val="bottom"/>
            <w:hideMark/>
          </w:tcPr>
          <w:p w14:paraId="64075F5A"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150</w:t>
            </w:r>
          </w:p>
        </w:tc>
        <w:tc>
          <w:tcPr>
            <w:tcW w:w="1840" w:type="dxa"/>
            <w:tcBorders>
              <w:top w:val="nil"/>
              <w:left w:val="nil"/>
              <w:bottom w:val="single" w:sz="4" w:space="0" w:color="auto"/>
              <w:right w:val="single" w:sz="4" w:space="0" w:color="auto"/>
            </w:tcBorders>
            <w:shd w:val="clear" w:color="auto" w:fill="auto"/>
            <w:noWrap/>
            <w:vAlign w:val="bottom"/>
            <w:hideMark/>
          </w:tcPr>
          <w:p w14:paraId="09E1FDA7"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23</w:t>
            </w:r>
          </w:p>
        </w:tc>
      </w:tr>
      <w:tr w:rsidR="00300F2E" w:rsidRPr="00BF0805" w14:paraId="6D6C34DA"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08CDDBD"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16.</w:t>
            </w:r>
          </w:p>
        </w:tc>
        <w:tc>
          <w:tcPr>
            <w:tcW w:w="2937" w:type="dxa"/>
            <w:tcBorders>
              <w:top w:val="nil"/>
              <w:left w:val="nil"/>
              <w:bottom w:val="single" w:sz="4" w:space="0" w:color="auto"/>
              <w:right w:val="single" w:sz="4" w:space="0" w:color="auto"/>
            </w:tcBorders>
            <w:shd w:val="clear" w:color="auto" w:fill="auto"/>
            <w:noWrap/>
            <w:vAlign w:val="bottom"/>
            <w:hideMark/>
          </w:tcPr>
          <w:p w14:paraId="67238502"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Rogašovci</w:t>
            </w:r>
          </w:p>
        </w:tc>
        <w:tc>
          <w:tcPr>
            <w:tcW w:w="2437" w:type="dxa"/>
            <w:tcBorders>
              <w:top w:val="nil"/>
              <w:left w:val="nil"/>
              <w:bottom w:val="single" w:sz="4" w:space="0" w:color="auto"/>
              <w:right w:val="single" w:sz="4" w:space="0" w:color="auto"/>
            </w:tcBorders>
            <w:shd w:val="clear" w:color="auto" w:fill="auto"/>
            <w:noWrap/>
            <w:vAlign w:val="bottom"/>
            <w:hideMark/>
          </w:tcPr>
          <w:p w14:paraId="58B2868D"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w:t>
            </w:r>
            <w:r>
              <w:rPr>
                <w:rFonts w:ascii="Calibri" w:eastAsia="Times New Roman" w:hAnsi="Calibri" w:cs="Calibri"/>
                <w:color w:val="000000"/>
                <w:lang w:eastAsia="sl-SI"/>
              </w:rPr>
              <w:t>.</w:t>
            </w:r>
            <w:r w:rsidRPr="00BF0805">
              <w:rPr>
                <w:rFonts w:ascii="Calibri" w:eastAsia="Times New Roman" w:hAnsi="Calibri" w:cs="Calibri"/>
                <w:color w:val="000000"/>
                <w:lang w:eastAsia="sl-SI"/>
              </w:rPr>
              <w:t>350</w:t>
            </w:r>
          </w:p>
        </w:tc>
        <w:tc>
          <w:tcPr>
            <w:tcW w:w="1840" w:type="dxa"/>
            <w:tcBorders>
              <w:top w:val="nil"/>
              <w:left w:val="nil"/>
              <w:bottom w:val="single" w:sz="4" w:space="0" w:color="auto"/>
              <w:right w:val="single" w:sz="4" w:space="0" w:color="auto"/>
            </w:tcBorders>
            <w:shd w:val="clear" w:color="auto" w:fill="auto"/>
            <w:noWrap/>
            <w:vAlign w:val="bottom"/>
            <w:hideMark/>
          </w:tcPr>
          <w:p w14:paraId="53E0AD7B"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47</w:t>
            </w:r>
          </w:p>
        </w:tc>
      </w:tr>
      <w:tr w:rsidR="00300F2E" w:rsidRPr="00BF0805" w14:paraId="477F3DD0"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B3481FC"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17.</w:t>
            </w:r>
          </w:p>
        </w:tc>
        <w:tc>
          <w:tcPr>
            <w:tcW w:w="2937" w:type="dxa"/>
            <w:tcBorders>
              <w:top w:val="nil"/>
              <w:left w:val="nil"/>
              <w:bottom w:val="single" w:sz="4" w:space="0" w:color="auto"/>
              <w:right w:val="single" w:sz="4" w:space="0" w:color="auto"/>
            </w:tcBorders>
            <w:shd w:val="clear" w:color="auto" w:fill="auto"/>
            <w:noWrap/>
            <w:vAlign w:val="bottom"/>
            <w:hideMark/>
          </w:tcPr>
          <w:p w14:paraId="586B84E0"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Sveti Jurij ob Ščavnici</w:t>
            </w:r>
          </w:p>
        </w:tc>
        <w:tc>
          <w:tcPr>
            <w:tcW w:w="2437" w:type="dxa"/>
            <w:tcBorders>
              <w:top w:val="nil"/>
              <w:left w:val="nil"/>
              <w:bottom w:val="single" w:sz="4" w:space="0" w:color="auto"/>
              <w:right w:val="single" w:sz="4" w:space="0" w:color="auto"/>
            </w:tcBorders>
            <w:shd w:val="clear" w:color="auto" w:fill="auto"/>
            <w:noWrap/>
            <w:vAlign w:val="bottom"/>
            <w:hideMark/>
          </w:tcPr>
          <w:p w14:paraId="2FD5679B"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990</w:t>
            </w:r>
          </w:p>
        </w:tc>
        <w:tc>
          <w:tcPr>
            <w:tcW w:w="1840" w:type="dxa"/>
            <w:tcBorders>
              <w:top w:val="nil"/>
              <w:left w:val="nil"/>
              <w:bottom w:val="single" w:sz="4" w:space="0" w:color="auto"/>
              <w:right w:val="single" w:sz="4" w:space="0" w:color="auto"/>
            </w:tcBorders>
            <w:shd w:val="clear" w:color="auto" w:fill="auto"/>
            <w:noWrap/>
            <w:vAlign w:val="bottom"/>
            <w:hideMark/>
          </w:tcPr>
          <w:p w14:paraId="28F4842B"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39</w:t>
            </w:r>
          </w:p>
        </w:tc>
      </w:tr>
      <w:tr w:rsidR="00300F2E" w:rsidRPr="00BF0805" w14:paraId="4E750732"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7732662"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18.</w:t>
            </w:r>
          </w:p>
        </w:tc>
        <w:tc>
          <w:tcPr>
            <w:tcW w:w="2937" w:type="dxa"/>
            <w:tcBorders>
              <w:top w:val="nil"/>
              <w:left w:val="nil"/>
              <w:bottom w:val="single" w:sz="4" w:space="0" w:color="auto"/>
              <w:right w:val="single" w:sz="4" w:space="0" w:color="auto"/>
            </w:tcBorders>
            <w:shd w:val="clear" w:color="auto" w:fill="auto"/>
            <w:noWrap/>
            <w:vAlign w:val="bottom"/>
            <w:hideMark/>
          </w:tcPr>
          <w:p w14:paraId="179464EE"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Šalovci</w:t>
            </w:r>
          </w:p>
        </w:tc>
        <w:tc>
          <w:tcPr>
            <w:tcW w:w="2437" w:type="dxa"/>
            <w:tcBorders>
              <w:top w:val="nil"/>
              <w:left w:val="nil"/>
              <w:bottom w:val="single" w:sz="4" w:space="0" w:color="auto"/>
              <w:right w:val="single" w:sz="4" w:space="0" w:color="auto"/>
            </w:tcBorders>
            <w:shd w:val="clear" w:color="auto" w:fill="auto"/>
            <w:noWrap/>
            <w:vAlign w:val="bottom"/>
            <w:hideMark/>
          </w:tcPr>
          <w:p w14:paraId="32F0C485"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190</w:t>
            </w:r>
          </w:p>
        </w:tc>
        <w:tc>
          <w:tcPr>
            <w:tcW w:w="1840" w:type="dxa"/>
            <w:tcBorders>
              <w:top w:val="nil"/>
              <w:left w:val="nil"/>
              <w:bottom w:val="single" w:sz="4" w:space="0" w:color="auto"/>
              <w:right w:val="single" w:sz="4" w:space="0" w:color="auto"/>
            </w:tcBorders>
            <w:shd w:val="clear" w:color="auto" w:fill="auto"/>
            <w:noWrap/>
            <w:vAlign w:val="bottom"/>
            <w:hideMark/>
          </w:tcPr>
          <w:p w14:paraId="59AFF5C9"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23</w:t>
            </w:r>
          </w:p>
        </w:tc>
      </w:tr>
      <w:tr w:rsidR="00300F2E" w:rsidRPr="00BF0805" w14:paraId="5C0DC4EA"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AA1E792"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19.</w:t>
            </w:r>
          </w:p>
        </w:tc>
        <w:tc>
          <w:tcPr>
            <w:tcW w:w="2937" w:type="dxa"/>
            <w:tcBorders>
              <w:top w:val="nil"/>
              <w:left w:val="nil"/>
              <w:bottom w:val="single" w:sz="4" w:space="0" w:color="auto"/>
              <w:right w:val="single" w:sz="4" w:space="0" w:color="auto"/>
            </w:tcBorders>
            <w:shd w:val="clear" w:color="auto" w:fill="auto"/>
            <w:noWrap/>
            <w:vAlign w:val="bottom"/>
            <w:hideMark/>
          </w:tcPr>
          <w:p w14:paraId="303DC726"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Tišina</w:t>
            </w:r>
          </w:p>
        </w:tc>
        <w:tc>
          <w:tcPr>
            <w:tcW w:w="2437" w:type="dxa"/>
            <w:tcBorders>
              <w:top w:val="nil"/>
              <w:left w:val="nil"/>
              <w:bottom w:val="single" w:sz="4" w:space="0" w:color="auto"/>
              <w:right w:val="single" w:sz="4" w:space="0" w:color="auto"/>
            </w:tcBorders>
            <w:shd w:val="clear" w:color="auto" w:fill="auto"/>
            <w:noWrap/>
            <w:vAlign w:val="bottom"/>
            <w:hideMark/>
          </w:tcPr>
          <w:p w14:paraId="4D0DC110"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w:t>
            </w:r>
            <w:r>
              <w:rPr>
                <w:rFonts w:ascii="Calibri" w:eastAsia="Times New Roman" w:hAnsi="Calibri" w:cs="Calibri"/>
                <w:color w:val="000000"/>
                <w:lang w:eastAsia="sl-SI"/>
              </w:rPr>
              <w:t>.</w:t>
            </w:r>
            <w:r w:rsidRPr="00BF0805">
              <w:rPr>
                <w:rFonts w:ascii="Calibri" w:eastAsia="Times New Roman" w:hAnsi="Calibri" w:cs="Calibri"/>
                <w:color w:val="000000"/>
                <w:lang w:eastAsia="sl-SI"/>
              </w:rPr>
              <w:t>000</w:t>
            </w:r>
          </w:p>
        </w:tc>
        <w:tc>
          <w:tcPr>
            <w:tcW w:w="1840" w:type="dxa"/>
            <w:tcBorders>
              <w:top w:val="nil"/>
              <w:left w:val="nil"/>
              <w:bottom w:val="single" w:sz="4" w:space="0" w:color="auto"/>
              <w:right w:val="single" w:sz="4" w:space="0" w:color="auto"/>
            </w:tcBorders>
            <w:shd w:val="clear" w:color="auto" w:fill="auto"/>
            <w:noWrap/>
            <w:vAlign w:val="bottom"/>
            <w:hideMark/>
          </w:tcPr>
          <w:p w14:paraId="23B46EDC"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60</w:t>
            </w:r>
          </w:p>
        </w:tc>
      </w:tr>
      <w:tr w:rsidR="00300F2E" w:rsidRPr="00BF0805" w14:paraId="3F2D2A16"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7481A6E"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20.</w:t>
            </w:r>
          </w:p>
        </w:tc>
        <w:tc>
          <w:tcPr>
            <w:tcW w:w="2937" w:type="dxa"/>
            <w:tcBorders>
              <w:top w:val="nil"/>
              <w:left w:val="nil"/>
              <w:bottom w:val="single" w:sz="4" w:space="0" w:color="auto"/>
              <w:right w:val="single" w:sz="4" w:space="0" w:color="auto"/>
            </w:tcBorders>
            <w:shd w:val="clear" w:color="auto" w:fill="auto"/>
            <w:noWrap/>
            <w:vAlign w:val="bottom"/>
            <w:hideMark/>
          </w:tcPr>
          <w:p w14:paraId="442AA422"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Veržej</w:t>
            </w:r>
          </w:p>
        </w:tc>
        <w:tc>
          <w:tcPr>
            <w:tcW w:w="2437" w:type="dxa"/>
            <w:tcBorders>
              <w:top w:val="nil"/>
              <w:left w:val="nil"/>
              <w:bottom w:val="single" w:sz="4" w:space="0" w:color="auto"/>
              <w:right w:val="single" w:sz="4" w:space="0" w:color="auto"/>
            </w:tcBorders>
            <w:shd w:val="clear" w:color="auto" w:fill="auto"/>
            <w:noWrap/>
            <w:vAlign w:val="bottom"/>
            <w:hideMark/>
          </w:tcPr>
          <w:p w14:paraId="32E792B4"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190</w:t>
            </w:r>
          </w:p>
        </w:tc>
        <w:tc>
          <w:tcPr>
            <w:tcW w:w="1840" w:type="dxa"/>
            <w:tcBorders>
              <w:top w:val="nil"/>
              <w:left w:val="nil"/>
              <w:bottom w:val="single" w:sz="4" w:space="0" w:color="auto"/>
              <w:right w:val="single" w:sz="4" w:space="0" w:color="auto"/>
            </w:tcBorders>
            <w:shd w:val="clear" w:color="auto" w:fill="auto"/>
            <w:noWrap/>
            <w:vAlign w:val="bottom"/>
            <w:hideMark/>
          </w:tcPr>
          <w:p w14:paraId="78F3E1DF"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23</w:t>
            </w:r>
          </w:p>
        </w:tc>
      </w:tr>
      <w:tr w:rsidR="00300F2E" w:rsidRPr="00BF0805" w14:paraId="62111C95"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2B4746B"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21.</w:t>
            </w:r>
          </w:p>
        </w:tc>
        <w:tc>
          <w:tcPr>
            <w:tcW w:w="2937" w:type="dxa"/>
            <w:tcBorders>
              <w:top w:val="nil"/>
              <w:left w:val="nil"/>
              <w:bottom w:val="single" w:sz="4" w:space="0" w:color="auto"/>
              <w:right w:val="single" w:sz="4" w:space="0" w:color="auto"/>
            </w:tcBorders>
            <w:shd w:val="clear" w:color="auto" w:fill="auto"/>
            <w:noWrap/>
            <w:vAlign w:val="bottom"/>
            <w:hideMark/>
          </w:tcPr>
          <w:p w14:paraId="1FE31254"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Črenšovci</w:t>
            </w:r>
          </w:p>
        </w:tc>
        <w:tc>
          <w:tcPr>
            <w:tcW w:w="2437" w:type="dxa"/>
            <w:tcBorders>
              <w:top w:val="nil"/>
              <w:left w:val="nil"/>
              <w:bottom w:val="single" w:sz="4" w:space="0" w:color="auto"/>
              <w:right w:val="single" w:sz="4" w:space="0" w:color="auto"/>
            </w:tcBorders>
            <w:shd w:val="clear" w:color="auto" w:fill="auto"/>
            <w:noWrap/>
            <w:vAlign w:val="bottom"/>
            <w:hideMark/>
          </w:tcPr>
          <w:p w14:paraId="6542D1BE"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4</w:t>
            </w:r>
            <w:r>
              <w:rPr>
                <w:rFonts w:ascii="Calibri" w:eastAsia="Times New Roman" w:hAnsi="Calibri" w:cs="Calibri"/>
                <w:color w:val="000000"/>
                <w:lang w:eastAsia="sl-SI"/>
              </w:rPr>
              <w:t>.</w:t>
            </w:r>
            <w:r w:rsidRPr="00BF0805">
              <w:rPr>
                <w:rFonts w:ascii="Calibri" w:eastAsia="Times New Roman" w:hAnsi="Calibri" w:cs="Calibri"/>
                <w:color w:val="000000"/>
                <w:lang w:eastAsia="sl-SI"/>
              </w:rPr>
              <w:t>037</w:t>
            </w:r>
          </w:p>
        </w:tc>
        <w:tc>
          <w:tcPr>
            <w:tcW w:w="1840" w:type="dxa"/>
            <w:tcBorders>
              <w:top w:val="nil"/>
              <w:left w:val="nil"/>
              <w:bottom w:val="single" w:sz="4" w:space="0" w:color="auto"/>
              <w:right w:val="single" w:sz="4" w:space="0" w:color="auto"/>
            </w:tcBorders>
            <w:shd w:val="clear" w:color="auto" w:fill="auto"/>
            <w:noWrap/>
            <w:vAlign w:val="bottom"/>
            <w:hideMark/>
          </w:tcPr>
          <w:p w14:paraId="4F754CD3"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80</w:t>
            </w:r>
          </w:p>
        </w:tc>
      </w:tr>
      <w:tr w:rsidR="00300F2E" w:rsidRPr="00BF0805" w14:paraId="2900AF8D"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582697A"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22.</w:t>
            </w:r>
          </w:p>
        </w:tc>
        <w:tc>
          <w:tcPr>
            <w:tcW w:w="2937" w:type="dxa"/>
            <w:tcBorders>
              <w:top w:val="nil"/>
              <w:left w:val="nil"/>
              <w:bottom w:val="single" w:sz="4" w:space="0" w:color="auto"/>
              <w:right w:val="single" w:sz="4" w:space="0" w:color="auto"/>
            </w:tcBorders>
            <w:shd w:val="clear" w:color="auto" w:fill="auto"/>
            <w:noWrap/>
            <w:vAlign w:val="bottom"/>
            <w:hideMark/>
          </w:tcPr>
          <w:p w14:paraId="371555FF"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Dobrovnik</w:t>
            </w:r>
          </w:p>
        </w:tc>
        <w:tc>
          <w:tcPr>
            <w:tcW w:w="2437" w:type="dxa"/>
            <w:tcBorders>
              <w:top w:val="nil"/>
              <w:left w:val="nil"/>
              <w:bottom w:val="single" w:sz="4" w:space="0" w:color="auto"/>
              <w:right w:val="single" w:sz="4" w:space="0" w:color="auto"/>
            </w:tcBorders>
            <w:shd w:val="clear" w:color="auto" w:fill="auto"/>
            <w:noWrap/>
            <w:vAlign w:val="bottom"/>
            <w:hideMark/>
          </w:tcPr>
          <w:p w14:paraId="4890E7F6"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293</w:t>
            </w:r>
          </w:p>
        </w:tc>
        <w:tc>
          <w:tcPr>
            <w:tcW w:w="1840" w:type="dxa"/>
            <w:tcBorders>
              <w:top w:val="nil"/>
              <w:left w:val="nil"/>
              <w:bottom w:val="single" w:sz="4" w:space="0" w:color="auto"/>
              <w:right w:val="single" w:sz="4" w:space="0" w:color="auto"/>
            </w:tcBorders>
            <w:shd w:val="clear" w:color="auto" w:fill="auto"/>
            <w:noWrap/>
            <w:vAlign w:val="bottom"/>
            <w:hideMark/>
          </w:tcPr>
          <w:p w14:paraId="7A1F976A"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25</w:t>
            </w:r>
          </w:p>
        </w:tc>
      </w:tr>
      <w:tr w:rsidR="00300F2E" w:rsidRPr="00BF0805" w14:paraId="1FD387EB"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A5B7962"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23.</w:t>
            </w:r>
          </w:p>
        </w:tc>
        <w:tc>
          <w:tcPr>
            <w:tcW w:w="2937" w:type="dxa"/>
            <w:tcBorders>
              <w:top w:val="nil"/>
              <w:left w:val="nil"/>
              <w:bottom w:val="single" w:sz="4" w:space="0" w:color="auto"/>
              <w:right w:val="single" w:sz="4" w:space="0" w:color="auto"/>
            </w:tcBorders>
            <w:shd w:val="clear" w:color="auto" w:fill="auto"/>
            <w:noWrap/>
            <w:vAlign w:val="bottom"/>
            <w:hideMark/>
          </w:tcPr>
          <w:p w14:paraId="424C712E"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Kobilje</w:t>
            </w:r>
          </w:p>
        </w:tc>
        <w:tc>
          <w:tcPr>
            <w:tcW w:w="2437" w:type="dxa"/>
            <w:tcBorders>
              <w:top w:val="nil"/>
              <w:left w:val="nil"/>
              <w:bottom w:val="single" w:sz="4" w:space="0" w:color="auto"/>
              <w:right w:val="single" w:sz="4" w:space="0" w:color="auto"/>
            </w:tcBorders>
            <w:shd w:val="clear" w:color="auto" w:fill="auto"/>
            <w:noWrap/>
            <w:vAlign w:val="bottom"/>
            <w:hideMark/>
          </w:tcPr>
          <w:p w14:paraId="099EBD9E"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564</w:t>
            </w:r>
          </w:p>
        </w:tc>
        <w:tc>
          <w:tcPr>
            <w:tcW w:w="1840" w:type="dxa"/>
            <w:tcBorders>
              <w:top w:val="nil"/>
              <w:left w:val="nil"/>
              <w:bottom w:val="single" w:sz="4" w:space="0" w:color="auto"/>
              <w:right w:val="single" w:sz="4" w:space="0" w:color="auto"/>
            </w:tcBorders>
            <w:shd w:val="clear" w:color="auto" w:fill="auto"/>
            <w:noWrap/>
            <w:vAlign w:val="bottom"/>
            <w:hideMark/>
          </w:tcPr>
          <w:p w14:paraId="29DD09F3"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11</w:t>
            </w:r>
          </w:p>
        </w:tc>
      </w:tr>
      <w:tr w:rsidR="00300F2E" w:rsidRPr="00BF0805" w14:paraId="76E3BF59"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11217A5"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24.</w:t>
            </w:r>
          </w:p>
        </w:tc>
        <w:tc>
          <w:tcPr>
            <w:tcW w:w="2937" w:type="dxa"/>
            <w:tcBorders>
              <w:top w:val="nil"/>
              <w:left w:val="nil"/>
              <w:bottom w:val="single" w:sz="4" w:space="0" w:color="auto"/>
              <w:right w:val="single" w:sz="4" w:space="0" w:color="auto"/>
            </w:tcBorders>
            <w:shd w:val="clear" w:color="auto" w:fill="auto"/>
            <w:noWrap/>
            <w:vAlign w:val="bottom"/>
            <w:hideMark/>
          </w:tcPr>
          <w:p w14:paraId="7E21BD2D"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Lendava</w:t>
            </w:r>
          </w:p>
        </w:tc>
        <w:tc>
          <w:tcPr>
            <w:tcW w:w="2437" w:type="dxa"/>
            <w:tcBorders>
              <w:top w:val="nil"/>
              <w:left w:val="nil"/>
              <w:bottom w:val="single" w:sz="4" w:space="0" w:color="auto"/>
              <w:right w:val="single" w:sz="4" w:space="0" w:color="auto"/>
            </w:tcBorders>
            <w:shd w:val="clear" w:color="auto" w:fill="auto"/>
            <w:noWrap/>
            <w:vAlign w:val="bottom"/>
            <w:hideMark/>
          </w:tcPr>
          <w:p w14:paraId="6F6355F0"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035</w:t>
            </w:r>
          </w:p>
        </w:tc>
        <w:tc>
          <w:tcPr>
            <w:tcW w:w="1840" w:type="dxa"/>
            <w:tcBorders>
              <w:top w:val="nil"/>
              <w:left w:val="nil"/>
              <w:bottom w:val="single" w:sz="4" w:space="0" w:color="auto"/>
              <w:right w:val="single" w:sz="4" w:space="0" w:color="auto"/>
            </w:tcBorders>
            <w:shd w:val="clear" w:color="auto" w:fill="auto"/>
            <w:noWrap/>
            <w:vAlign w:val="bottom"/>
            <w:hideMark/>
          </w:tcPr>
          <w:p w14:paraId="50E4DC49"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220</w:t>
            </w:r>
          </w:p>
        </w:tc>
      </w:tr>
      <w:tr w:rsidR="00300F2E" w:rsidRPr="00BF0805" w14:paraId="6D27555A"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A30A994"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25.</w:t>
            </w:r>
          </w:p>
        </w:tc>
        <w:tc>
          <w:tcPr>
            <w:tcW w:w="2937" w:type="dxa"/>
            <w:tcBorders>
              <w:top w:val="nil"/>
              <w:left w:val="nil"/>
              <w:bottom w:val="single" w:sz="4" w:space="0" w:color="auto"/>
              <w:right w:val="single" w:sz="4" w:space="0" w:color="auto"/>
            </w:tcBorders>
            <w:shd w:val="clear" w:color="auto" w:fill="auto"/>
            <w:noWrap/>
            <w:vAlign w:val="bottom"/>
            <w:hideMark/>
          </w:tcPr>
          <w:p w14:paraId="57E64A23"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Odranci</w:t>
            </w:r>
          </w:p>
        </w:tc>
        <w:tc>
          <w:tcPr>
            <w:tcW w:w="2437" w:type="dxa"/>
            <w:tcBorders>
              <w:top w:val="nil"/>
              <w:left w:val="nil"/>
              <w:bottom w:val="single" w:sz="4" w:space="0" w:color="auto"/>
              <w:right w:val="single" w:sz="4" w:space="0" w:color="auto"/>
            </w:tcBorders>
            <w:shd w:val="clear" w:color="auto" w:fill="auto"/>
            <w:noWrap/>
            <w:vAlign w:val="bottom"/>
            <w:hideMark/>
          </w:tcPr>
          <w:p w14:paraId="38B70379"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602</w:t>
            </w:r>
          </w:p>
        </w:tc>
        <w:tc>
          <w:tcPr>
            <w:tcW w:w="1840" w:type="dxa"/>
            <w:tcBorders>
              <w:top w:val="nil"/>
              <w:left w:val="nil"/>
              <w:bottom w:val="single" w:sz="4" w:space="0" w:color="auto"/>
              <w:right w:val="single" w:sz="4" w:space="0" w:color="auto"/>
            </w:tcBorders>
            <w:shd w:val="clear" w:color="auto" w:fill="auto"/>
            <w:noWrap/>
            <w:vAlign w:val="bottom"/>
            <w:hideMark/>
          </w:tcPr>
          <w:p w14:paraId="600CFBDE"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32</w:t>
            </w:r>
          </w:p>
        </w:tc>
      </w:tr>
      <w:tr w:rsidR="00300F2E" w:rsidRPr="00BF0805" w14:paraId="64DA3F1B"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9025881"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26.</w:t>
            </w:r>
          </w:p>
        </w:tc>
        <w:tc>
          <w:tcPr>
            <w:tcW w:w="2937" w:type="dxa"/>
            <w:tcBorders>
              <w:top w:val="nil"/>
              <w:left w:val="nil"/>
              <w:bottom w:val="single" w:sz="4" w:space="0" w:color="auto"/>
              <w:right w:val="single" w:sz="4" w:space="0" w:color="auto"/>
            </w:tcBorders>
            <w:shd w:val="clear" w:color="auto" w:fill="auto"/>
            <w:noWrap/>
            <w:vAlign w:val="bottom"/>
            <w:hideMark/>
          </w:tcPr>
          <w:p w14:paraId="0A0A1B9E"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Turnišče</w:t>
            </w:r>
          </w:p>
        </w:tc>
        <w:tc>
          <w:tcPr>
            <w:tcW w:w="2437" w:type="dxa"/>
            <w:tcBorders>
              <w:top w:val="nil"/>
              <w:left w:val="nil"/>
              <w:bottom w:val="single" w:sz="4" w:space="0" w:color="auto"/>
              <w:right w:val="single" w:sz="4" w:space="0" w:color="auto"/>
            </w:tcBorders>
            <w:shd w:val="clear" w:color="auto" w:fill="auto"/>
            <w:noWrap/>
            <w:vAlign w:val="bottom"/>
            <w:hideMark/>
          </w:tcPr>
          <w:p w14:paraId="40D22C34"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3</w:t>
            </w:r>
            <w:r>
              <w:rPr>
                <w:rFonts w:ascii="Calibri" w:eastAsia="Times New Roman" w:hAnsi="Calibri" w:cs="Calibri"/>
                <w:color w:val="000000"/>
                <w:lang w:eastAsia="sl-SI"/>
              </w:rPr>
              <w:t>.</w:t>
            </w:r>
            <w:r w:rsidRPr="00BF0805">
              <w:rPr>
                <w:rFonts w:ascii="Calibri" w:eastAsia="Times New Roman" w:hAnsi="Calibri" w:cs="Calibri"/>
                <w:color w:val="000000"/>
                <w:lang w:eastAsia="sl-SI"/>
              </w:rPr>
              <w:t>386</w:t>
            </w:r>
          </w:p>
        </w:tc>
        <w:tc>
          <w:tcPr>
            <w:tcW w:w="1840" w:type="dxa"/>
            <w:tcBorders>
              <w:top w:val="nil"/>
              <w:left w:val="nil"/>
              <w:bottom w:val="single" w:sz="4" w:space="0" w:color="auto"/>
              <w:right w:val="single" w:sz="4" w:space="0" w:color="auto"/>
            </w:tcBorders>
            <w:shd w:val="clear" w:color="auto" w:fill="auto"/>
            <w:noWrap/>
            <w:vAlign w:val="bottom"/>
            <w:hideMark/>
          </w:tcPr>
          <w:p w14:paraId="59F69C62"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67</w:t>
            </w:r>
          </w:p>
        </w:tc>
      </w:tr>
      <w:tr w:rsidR="00300F2E" w:rsidRPr="00BF0805" w14:paraId="79F4218C"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3B3D10B"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27.</w:t>
            </w:r>
          </w:p>
        </w:tc>
        <w:tc>
          <w:tcPr>
            <w:tcW w:w="2937" w:type="dxa"/>
            <w:tcBorders>
              <w:top w:val="nil"/>
              <w:left w:val="nil"/>
              <w:bottom w:val="single" w:sz="4" w:space="0" w:color="auto"/>
              <w:right w:val="single" w:sz="4" w:space="0" w:color="auto"/>
            </w:tcBorders>
            <w:shd w:val="clear" w:color="auto" w:fill="auto"/>
            <w:noWrap/>
            <w:vAlign w:val="bottom"/>
            <w:hideMark/>
          </w:tcPr>
          <w:p w14:paraId="44674B7E"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Občina Velika Polana</w:t>
            </w:r>
          </w:p>
        </w:tc>
        <w:tc>
          <w:tcPr>
            <w:tcW w:w="2437" w:type="dxa"/>
            <w:tcBorders>
              <w:top w:val="nil"/>
              <w:left w:val="nil"/>
              <w:bottom w:val="single" w:sz="4" w:space="0" w:color="auto"/>
              <w:right w:val="single" w:sz="4" w:space="0" w:color="auto"/>
            </w:tcBorders>
            <w:shd w:val="clear" w:color="auto" w:fill="auto"/>
            <w:noWrap/>
            <w:vAlign w:val="bottom"/>
            <w:hideMark/>
          </w:tcPr>
          <w:p w14:paraId="49C7F8F7"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1</w:t>
            </w:r>
            <w:r>
              <w:rPr>
                <w:rFonts w:ascii="Calibri" w:eastAsia="Times New Roman" w:hAnsi="Calibri" w:cs="Calibri"/>
                <w:color w:val="000000"/>
                <w:lang w:eastAsia="sl-SI"/>
              </w:rPr>
              <w:t>.</w:t>
            </w:r>
            <w:r w:rsidRPr="00BF0805">
              <w:rPr>
                <w:rFonts w:ascii="Calibri" w:eastAsia="Times New Roman" w:hAnsi="Calibri" w:cs="Calibri"/>
                <w:color w:val="000000"/>
                <w:lang w:eastAsia="sl-SI"/>
              </w:rPr>
              <w:t>496</w:t>
            </w:r>
          </w:p>
        </w:tc>
        <w:tc>
          <w:tcPr>
            <w:tcW w:w="1840" w:type="dxa"/>
            <w:tcBorders>
              <w:top w:val="nil"/>
              <w:left w:val="nil"/>
              <w:bottom w:val="single" w:sz="4" w:space="0" w:color="auto"/>
              <w:right w:val="single" w:sz="4" w:space="0" w:color="auto"/>
            </w:tcBorders>
            <w:shd w:val="clear" w:color="auto" w:fill="auto"/>
            <w:noWrap/>
            <w:vAlign w:val="bottom"/>
            <w:hideMark/>
          </w:tcPr>
          <w:p w14:paraId="17A6ED8E" w14:textId="77777777" w:rsidR="00300F2E" w:rsidRPr="00BF0805" w:rsidRDefault="00300F2E" w:rsidP="00303898">
            <w:pPr>
              <w:spacing w:after="0" w:line="240" w:lineRule="auto"/>
              <w:jc w:val="right"/>
              <w:rPr>
                <w:rFonts w:ascii="Calibri" w:eastAsia="Times New Roman" w:hAnsi="Calibri" w:cs="Calibri"/>
                <w:color w:val="000000"/>
                <w:lang w:eastAsia="sl-SI"/>
              </w:rPr>
            </w:pPr>
            <w:r w:rsidRPr="00BF0805">
              <w:rPr>
                <w:rFonts w:ascii="Calibri" w:eastAsia="Times New Roman" w:hAnsi="Calibri" w:cs="Calibri"/>
                <w:color w:val="000000"/>
                <w:lang w:eastAsia="sl-SI"/>
              </w:rPr>
              <w:t>29</w:t>
            </w:r>
          </w:p>
        </w:tc>
      </w:tr>
      <w:tr w:rsidR="00300F2E" w:rsidRPr="00BF0805" w14:paraId="246DF363" w14:textId="77777777" w:rsidTr="0030389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5B7E435" w14:textId="77777777" w:rsidR="00300F2E" w:rsidRPr="00BF0805" w:rsidRDefault="00300F2E" w:rsidP="00303898">
            <w:pPr>
              <w:spacing w:after="0" w:line="240" w:lineRule="auto"/>
              <w:rPr>
                <w:rFonts w:ascii="Calibri" w:eastAsia="Times New Roman" w:hAnsi="Calibri" w:cs="Calibri"/>
                <w:color w:val="000000"/>
                <w:lang w:eastAsia="sl-SI"/>
              </w:rPr>
            </w:pPr>
            <w:r w:rsidRPr="00BF0805">
              <w:rPr>
                <w:rFonts w:ascii="Calibri" w:eastAsia="Times New Roman" w:hAnsi="Calibri" w:cs="Calibri"/>
                <w:color w:val="000000"/>
                <w:lang w:eastAsia="sl-SI"/>
              </w:rPr>
              <w:t> </w:t>
            </w:r>
          </w:p>
        </w:tc>
        <w:tc>
          <w:tcPr>
            <w:tcW w:w="2937" w:type="dxa"/>
            <w:tcBorders>
              <w:top w:val="nil"/>
              <w:left w:val="nil"/>
              <w:bottom w:val="single" w:sz="4" w:space="0" w:color="auto"/>
              <w:right w:val="single" w:sz="4" w:space="0" w:color="auto"/>
            </w:tcBorders>
            <w:shd w:val="clear" w:color="auto" w:fill="auto"/>
            <w:noWrap/>
            <w:vAlign w:val="bottom"/>
            <w:hideMark/>
          </w:tcPr>
          <w:p w14:paraId="1ABA91E8" w14:textId="77777777" w:rsidR="00300F2E" w:rsidRPr="00BF0805" w:rsidRDefault="00300F2E" w:rsidP="00303898">
            <w:pPr>
              <w:spacing w:after="0" w:line="240" w:lineRule="auto"/>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Skupaj</w:t>
            </w:r>
          </w:p>
        </w:tc>
        <w:tc>
          <w:tcPr>
            <w:tcW w:w="2437" w:type="dxa"/>
            <w:tcBorders>
              <w:top w:val="nil"/>
              <w:left w:val="nil"/>
              <w:bottom w:val="single" w:sz="4" w:space="0" w:color="auto"/>
              <w:right w:val="single" w:sz="4" w:space="0" w:color="auto"/>
            </w:tcBorders>
            <w:shd w:val="clear" w:color="auto" w:fill="auto"/>
            <w:noWrap/>
            <w:vAlign w:val="bottom"/>
            <w:hideMark/>
          </w:tcPr>
          <w:p w14:paraId="027C4428" w14:textId="77777777" w:rsidR="00300F2E" w:rsidRPr="00BF0805" w:rsidRDefault="00300F2E" w:rsidP="00303898">
            <w:pPr>
              <w:spacing w:after="0" w:line="240" w:lineRule="auto"/>
              <w:jc w:val="right"/>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123.413</w:t>
            </w:r>
          </w:p>
        </w:tc>
        <w:tc>
          <w:tcPr>
            <w:tcW w:w="1840" w:type="dxa"/>
            <w:tcBorders>
              <w:top w:val="nil"/>
              <w:left w:val="nil"/>
              <w:bottom w:val="single" w:sz="4" w:space="0" w:color="auto"/>
              <w:right w:val="single" w:sz="4" w:space="0" w:color="auto"/>
            </w:tcBorders>
            <w:shd w:val="clear" w:color="auto" w:fill="auto"/>
            <w:noWrap/>
            <w:vAlign w:val="bottom"/>
            <w:hideMark/>
          </w:tcPr>
          <w:p w14:paraId="744F61F5" w14:textId="77777777" w:rsidR="00300F2E" w:rsidRPr="00BF0805" w:rsidRDefault="00300F2E" w:rsidP="00303898">
            <w:pPr>
              <w:spacing w:after="0" w:line="240" w:lineRule="auto"/>
              <w:jc w:val="right"/>
              <w:rPr>
                <w:rFonts w:ascii="Calibri" w:eastAsia="Times New Roman" w:hAnsi="Calibri" w:cs="Calibri"/>
                <w:b/>
                <w:bCs/>
                <w:color w:val="000000"/>
                <w:lang w:eastAsia="sl-SI"/>
              </w:rPr>
            </w:pPr>
            <w:r w:rsidRPr="00BF0805">
              <w:rPr>
                <w:rFonts w:ascii="Calibri" w:eastAsia="Times New Roman" w:hAnsi="Calibri" w:cs="Calibri"/>
                <w:b/>
                <w:bCs/>
                <w:color w:val="000000"/>
                <w:lang w:eastAsia="sl-SI"/>
              </w:rPr>
              <w:t>2</w:t>
            </w:r>
            <w:r w:rsidR="003C4379">
              <w:rPr>
                <w:rFonts w:ascii="Calibri" w:eastAsia="Times New Roman" w:hAnsi="Calibri" w:cs="Calibri"/>
                <w:b/>
                <w:bCs/>
                <w:color w:val="000000"/>
                <w:lang w:eastAsia="sl-SI"/>
              </w:rPr>
              <w:t>.</w:t>
            </w:r>
            <w:r w:rsidRPr="00BF0805">
              <w:rPr>
                <w:rFonts w:ascii="Calibri" w:eastAsia="Times New Roman" w:hAnsi="Calibri" w:cs="Calibri"/>
                <w:b/>
                <w:bCs/>
                <w:color w:val="000000"/>
                <w:lang w:eastAsia="sl-SI"/>
              </w:rPr>
              <w:t>455</w:t>
            </w:r>
          </w:p>
        </w:tc>
      </w:tr>
    </w:tbl>
    <w:p w14:paraId="291EDF6E" w14:textId="77777777" w:rsidR="00300F2E" w:rsidRPr="00B2592E" w:rsidRDefault="00300F2E" w:rsidP="00300F2E">
      <w:pPr>
        <w:shd w:val="clear" w:color="auto" w:fill="FFFFFF"/>
        <w:jc w:val="both"/>
        <w:rPr>
          <w:rFonts w:ascii="Calibri" w:hAnsi="Calibri" w:cs="Calibri"/>
        </w:rPr>
      </w:pPr>
    </w:p>
    <w:p w14:paraId="206E36DC" w14:textId="77777777" w:rsidR="00300F2E" w:rsidRPr="006F2529" w:rsidRDefault="00300F2E" w:rsidP="00300F2E">
      <w:pPr>
        <w:pStyle w:val="Brezrazmikov"/>
        <w:jc w:val="both"/>
        <w:rPr>
          <w:rFonts w:ascii="Calibri" w:eastAsia="Times New Roman" w:hAnsi="Calibri" w:cs="Calibri"/>
          <w:b/>
          <w:bCs/>
          <w:lang w:eastAsia="sl-SI"/>
        </w:rPr>
      </w:pPr>
      <w:r w:rsidRPr="006F2529">
        <w:rPr>
          <w:rFonts w:ascii="Calibri" w:eastAsia="Times New Roman" w:hAnsi="Calibri" w:cs="Calibri"/>
          <w:b/>
          <w:bCs/>
          <w:lang w:eastAsia="sl-SI"/>
        </w:rPr>
        <w:t>OBRAZLOŽITEV:</w:t>
      </w:r>
    </w:p>
    <w:p w14:paraId="3F3B5CBB" w14:textId="77777777" w:rsidR="00B2592E" w:rsidRPr="00B2592E" w:rsidRDefault="00B2592E" w:rsidP="00300F2E">
      <w:pPr>
        <w:pStyle w:val="Brezrazmikov"/>
        <w:jc w:val="both"/>
        <w:rPr>
          <w:rFonts w:ascii="Calibri" w:eastAsia="Times New Roman" w:hAnsi="Calibri" w:cs="Calibri"/>
          <w:i/>
          <w:iCs/>
          <w:lang w:eastAsia="sl-SI"/>
        </w:rPr>
      </w:pPr>
    </w:p>
    <w:p w14:paraId="63613E5C" w14:textId="77777777" w:rsidR="00300F2E" w:rsidRDefault="00300F2E" w:rsidP="00300F2E">
      <w:pPr>
        <w:pStyle w:val="Brezrazmikov"/>
        <w:jc w:val="both"/>
        <w:rPr>
          <w:rFonts w:ascii="Calibri" w:eastAsia="Times New Roman" w:hAnsi="Calibri" w:cs="Calibri"/>
          <w:i/>
          <w:iCs/>
          <w:lang w:eastAsia="sl-SI"/>
        </w:rPr>
      </w:pPr>
      <w:r w:rsidRPr="00B2592E">
        <w:rPr>
          <w:rFonts w:ascii="Calibri" w:eastAsia="Times New Roman" w:hAnsi="Calibri" w:cs="Calibri"/>
          <w:i/>
          <w:iCs/>
          <w:lang w:eastAsia="sl-SI"/>
        </w:rPr>
        <w:t>V 1. odstavku 506. člena ZGD-1 je določeno, da vsakih dopolnjenih 50 eurov osnovnega vložka daje družbeniku en glas.</w:t>
      </w:r>
    </w:p>
    <w:p w14:paraId="24A233C1" w14:textId="77777777" w:rsidR="00976BE8" w:rsidRDefault="00976BE8" w:rsidP="00300F2E">
      <w:pPr>
        <w:pStyle w:val="Brezrazmikov"/>
        <w:jc w:val="both"/>
        <w:rPr>
          <w:rFonts w:ascii="Calibri" w:eastAsia="Times New Roman" w:hAnsi="Calibri" w:cs="Calibri"/>
          <w:i/>
          <w:iCs/>
          <w:lang w:eastAsia="sl-SI"/>
        </w:rPr>
      </w:pPr>
    </w:p>
    <w:p w14:paraId="7DA82EE7" w14:textId="77777777" w:rsidR="00976BE8" w:rsidRPr="00B2592E" w:rsidRDefault="00976BE8" w:rsidP="00300F2E">
      <w:pPr>
        <w:pStyle w:val="Brezrazmikov"/>
        <w:jc w:val="both"/>
        <w:rPr>
          <w:rFonts w:ascii="Calibri" w:eastAsia="Times New Roman" w:hAnsi="Calibri" w:cs="Calibri"/>
          <w:i/>
          <w:iCs/>
          <w:lang w:eastAsia="sl-SI"/>
        </w:rPr>
      </w:pPr>
      <w:r>
        <w:rPr>
          <w:rFonts w:ascii="Calibri" w:eastAsia="Times New Roman" w:hAnsi="Calibri" w:cs="Calibri"/>
          <w:i/>
          <w:iCs/>
          <w:lang w:eastAsia="sl-SI"/>
        </w:rPr>
        <w:t>Ohranja se ureditev iz sedanjega 26. člena Odloka.</w:t>
      </w:r>
    </w:p>
    <w:p w14:paraId="381C522C" w14:textId="77777777" w:rsidR="00300F2E" w:rsidRPr="00BF0805" w:rsidRDefault="00300F2E" w:rsidP="00300F2E">
      <w:pPr>
        <w:pStyle w:val="Brezrazmikov"/>
        <w:jc w:val="both"/>
        <w:rPr>
          <w:rFonts w:ascii="Calibri" w:eastAsia="Times New Roman" w:hAnsi="Calibri" w:cs="Calibri"/>
          <w:i/>
          <w:iCs/>
          <w:color w:val="538135" w:themeColor="accent6" w:themeShade="BF"/>
          <w:lang w:eastAsia="sl-SI"/>
        </w:rPr>
      </w:pPr>
    </w:p>
    <w:p w14:paraId="31893E5F" w14:textId="77777777" w:rsidR="00AF050B" w:rsidRPr="00BF0805" w:rsidRDefault="00B1131B" w:rsidP="007007B8">
      <w:pPr>
        <w:shd w:val="clear" w:color="auto" w:fill="FFFFFF"/>
        <w:spacing w:after="0" w:line="240" w:lineRule="auto"/>
        <w:ind w:firstLine="240"/>
        <w:jc w:val="center"/>
        <w:rPr>
          <w:rFonts w:ascii="Calibri" w:eastAsia="Times New Roman" w:hAnsi="Calibri" w:cs="Calibri"/>
          <w:b/>
          <w:bCs/>
          <w:lang w:eastAsia="sl-SI"/>
        </w:rPr>
      </w:pPr>
      <w:r>
        <w:rPr>
          <w:rFonts w:ascii="Calibri" w:eastAsia="Times New Roman" w:hAnsi="Calibri" w:cs="Calibri"/>
          <w:b/>
          <w:bCs/>
          <w:lang w:eastAsia="sl-SI"/>
        </w:rPr>
        <w:t>33</w:t>
      </w:r>
      <w:r w:rsidR="00AF050B" w:rsidRPr="00BF0805">
        <w:rPr>
          <w:rFonts w:ascii="Calibri" w:eastAsia="Times New Roman" w:hAnsi="Calibri" w:cs="Calibri"/>
          <w:b/>
          <w:bCs/>
          <w:lang w:eastAsia="sl-SI"/>
        </w:rPr>
        <w:t>. člen</w:t>
      </w:r>
    </w:p>
    <w:p w14:paraId="792A9AED" w14:textId="77777777" w:rsidR="00AF050B" w:rsidRPr="00BF0805" w:rsidRDefault="00AF050B" w:rsidP="00AF050B">
      <w:pPr>
        <w:shd w:val="clear" w:color="auto" w:fill="FFFFFF"/>
        <w:spacing w:after="0" w:line="240" w:lineRule="auto"/>
        <w:ind w:firstLine="240"/>
        <w:jc w:val="center"/>
        <w:rPr>
          <w:rFonts w:ascii="Calibri" w:eastAsia="Times New Roman" w:hAnsi="Calibri" w:cs="Calibri"/>
          <w:b/>
          <w:bCs/>
          <w:lang w:eastAsia="sl-SI"/>
        </w:rPr>
      </w:pPr>
      <w:r w:rsidRPr="00BF0805">
        <w:rPr>
          <w:rFonts w:ascii="Calibri" w:eastAsia="Times New Roman" w:hAnsi="Calibri" w:cs="Calibri"/>
          <w:b/>
          <w:bCs/>
          <w:lang w:eastAsia="sl-SI"/>
        </w:rPr>
        <w:t>(pristojnosti skupščine)</w:t>
      </w:r>
    </w:p>
    <w:p w14:paraId="72865CD2" w14:textId="77777777" w:rsidR="00AF050B" w:rsidRPr="00BF0805" w:rsidRDefault="00AF050B" w:rsidP="00AF050B">
      <w:pPr>
        <w:shd w:val="clear" w:color="auto" w:fill="FFFFFF"/>
        <w:spacing w:after="0" w:line="240" w:lineRule="auto"/>
        <w:rPr>
          <w:rFonts w:ascii="Calibri" w:eastAsia="Times New Roman" w:hAnsi="Calibri" w:cs="Calibri"/>
          <w:b/>
          <w:bCs/>
          <w:lang w:eastAsia="sl-SI"/>
        </w:rPr>
      </w:pPr>
    </w:p>
    <w:p w14:paraId="27A3E5B1" w14:textId="77777777" w:rsidR="00AF050B" w:rsidRPr="00BF0805" w:rsidRDefault="00AF050B" w:rsidP="00F50660">
      <w:pPr>
        <w:pStyle w:val="Odstavekseznama"/>
        <w:numPr>
          <w:ilvl w:val="0"/>
          <w:numId w:val="14"/>
        </w:numPr>
        <w:shd w:val="clear" w:color="auto" w:fill="FFFFFF"/>
        <w:jc w:val="both"/>
        <w:rPr>
          <w:rFonts w:ascii="Calibri" w:hAnsi="Calibri" w:cs="Calibri"/>
          <w:sz w:val="22"/>
          <w:szCs w:val="22"/>
        </w:rPr>
      </w:pPr>
      <w:r w:rsidRPr="00BF0805">
        <w:rPr>
          <w:rFonts w:ascii="Calibri" w:hAnsi="Calibri" w:cs="Calibri"/>
          <w:sz w:val="22"/>
          <w:szCs w:val="22"/>
        </w:rPr>
        <w:t>Občine ustanoviteljice sprejemajo sklepe na skupščini. Za vsa vprašanja, ki se nanašajo na sklic skupščine in glasovanje na skupščini ter niso v tem odloku posebej urejena, se uporabljajo določbe zakona, ki ureja gospodarske družbe.</w:t>
      </w:r>
    </w:p>
    <w:p w14:paraId="55AF8573" w14:textId="77777777" w:rsidR="00AF050B" w:rsidRPr="00BF0805" w:rsidRDefault="00AF050B" w:rsidP="00AF050B">
      <w:pPr>
        <w:shd w:val="clear" w:color="auto" w:fill="FFFFFF"/>
        <w:spacing w:after="0" w:line="240" w:lineRule="auto"/>
        <w:rPr>
          <w:rFonts w:ascii="Calibri" w:eastAsia="Times New Roman" w:hAnsi="Calibri" w:cs="Calibri"/>
          <w:lang w:eastAsia="sl-SI"/>
        </w:rPr>
      </w:pPr>
    </w:p>
    <w:p w14:paraId="499F77ED" w14:textId="77777777" w:rsidR="00AF050B" w:rsidRPr="00BF0805" w:rsidRDefault="00AF050B" w:rsidP="00F50660">
      <w:pPr>
        <w:pStyle w:val="Odstavekseznama"/>
        <w:numPr>
          <w:ilvl w:val="0"/>
          <w:numId w:val="14"/>
        </w:numPr>
        <w:shd w:val="clear" w:color="auto" w:fill="FFFFFF"/>
        <w:rPr>
          <w:rFonts w:ascii="Calibri" w:hAnsi="Calibri" w:cs="Calibri"/>
          <w:sz w:val="22"/>
          <w:szCs w:val="22"/>
        </w:rPr>
      </w:pPr>
      <w:r w:rsidRPr="00BF0805">
        <w:rPr>
          <w:rFonts w:ascii="Calibri" w:hAnsi="Calibri" w:cs="Calibri"/>
          <w:sz w:val="22"/>
          <w:szCs w:val="22"/>
        </w:rPr>
        <w:t>Občine ustanoviteljice na skupščini odločajo o:</w:t>
      </w:r>
    </w:p>
    <w:p w14:paraId="7A2A51AB" w14:textId="77777777" w:rsidR="00AF050B" w:rsidRPr="00BF0805" w:rsidRDefault="00AF050B"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 xml:space="preserve">zmanjšanju </w:t>
      </w:r>
      <w:r w:rsidR="001949E6">
        <w:rPr>
          <w:rFonts w:ascii="Calibri" w:hAnsi="Calibri" w:cs="Calibri"/>
          <w:sz w:val="22"/>
          <w:szCs w:val="22"/>
        </w:rPr>
        <w:t xml:space="preserve">ali povečanju </w:t>
      </w:r>
      <w:r w:rsidRPr="00BF0805">
        <w:rPr>
          <w:rFonts w:ascii="Calibri" w:hAnsi="Calibri" w:cs="Calibri"/>
          <w:sz w:val="22"/>
          <w:szCs w:val="22"/>
        </w:rPr>
        <w:t>osnovnega kapitala,</w:t>
      </w:r>
    </w:p>
    <w:p w14:paraId="448C0B86" w14:textId="77777777" w:rsidR="00AF050B" w:rsidRPr="00BF0805" w:rsidRDefault="00AF050B"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statusnih spremembah in prenehanju družbe,</w:t>
      </w:r>
    </w:p>
    <w:p w14:paraId="4BA2FE01" w14:textId="77777777" w:rsidR="00AF050B" w:rsidRPr="00BF0805" w:rsidRDefault="00AF050B"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izključitvi prednostne pravice družbenikov pri prevzemu novih vložkov,</w:t>
      </w:r>
    </w:p>
    <w:p w14:paraId="46F73C89" w14:textId="77777777" w:rsidR="00AF050B" w:rsidRPr="00BF0805" w:rsidRDefault="00AF050B"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sprejetju</w:t>
      </w:r>
      <w:r w:rsidR="00E335E3">
        <w:rPr>
          <w:rFonts w:ascii="Calibri" w:hAnsi="Calibri" w:cs="Calibri"/>
          <w:sz w:val="22"/>
          <w:szCs w:val="22"/>
        </w:rPr>
        <w:t xml:space="preserve"> </w:t>
      </w:r>
      <w:r w:rsidRPr="00BF0805">
        <w:rPr>
          <w:rFonts w:ascii="Calibri" w:hAnsi="Calibri" w:cs="Calibri"/>
          <w:sz w:val="22"/>
          <w:szCs w:val="22"/>
        </w:rPr>
        <w:t>letnega poročila in uporabi bilančnega dobička,</w:t>
      </w:r>
    </w:p>
    <w:p w14:paraId="15DA3B40" w14:textId="48AC4A40" w:rsidR="00AD01C8" w:rsidRPr="00BF0805" w:rsidRDefault="00AD01C8"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 xml:space="preserve">sprejetju </w:t>
      </w:r>
      <w:r w:rsidR="002C41EB">
        <w:rPr>
          <w:rFonts w:ascii="Calibri" w:hAnsi="Calibri" w:cs="Calibri"/>
          <w:sz w:val="22"/>
          <w:szCs w:val="22"/>
        </w:rPr>
        <w:t xml:space="preserve">letnega in srednjeročnega </w:t>
      </w:r>
      <w:r w:rsidRPr="00BF0805">
        <w:rPr>
          <w:rFonts w:ascii="Calibri" w:hAnsi="Calibri" w:cs="Calibri"/>
          <w:sz w:val="22"/>
          <w:szCs w:val="22"/>
        </w:rPr>
        <w:t>poslovn</w:t>
      </w:r>
      <w:r w:rsidR="00F2538C" w:rsidRPr="00BF0805">
        <w:rPr>
          <w:rFonts w:ascii="Calibri" w:hAnsi="Calibri" w:cs="Calibri"/>
          <w:sz w:val="22"/>
          <w:szCs w:val="22"/>
        </w:rPr>
        <w:t>ega</w:t>
      </w:r>
      <w:r w:rsidRPr="00BF0805">
        <w:rPr>
          <w:rFonts w:ascii="Calibri" w:hAnsi="Calibri" w:cs="Calibri"/>
          <w:sz w:val="22"/>
          <w:szCs w:val="22"/>
        </w:rPr>
        <w:t xml:space="preserve"> načrta,</w:t>
      </w:r>
    </w:p>
    <w:p w14:paraId="0B41D076" w14:textId="77777777" w:rsidR="00AF050B" w:rsidRPr="00BF0805" w:rsidRDefault="00AF050B"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zahtevi za vplačilo osnovnih vložkov,</w:t>
      </w:r>
    </w:p>
    <w:p w14:paraId="76E7049F" w14:textId="77777777" w:rsidR="00AF050B" w:rsidRPr="00BF0805" w:rsidRDefault="00AF050B"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vračanju naknadnih vplačil,</w:t>
      </w:r>
    </w:p>
    <w:p w14:paraId="17A94C16" w14:textId="647CF3AA" w:rsidR="00AF050B" w:rsidRDefault="00AF050B"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delitvi in prenehanju poslovnih deležev,</w:t>
      </w:r>
    </w:p>
    <w:p w14:paraId="289CBEF0" w14:textId="7D6B56E7" w:rsidR="00240F06" w:rsidRPr="00BF0805" w:rsidRDefault="00240F06" w:rsidP="00F50660">
      <w:pPr>
        <w:pStyle w:val="Odstavekseznama"/>
        <w:numPr>
          <w:ilvl w:val="0"/>
          <w:numId w:val="46"/>
        </w:numPr>
        <w:shd w:val="clear" w:color="auto" w:fill="FFFFFF"/>
        <w:jc w:val="both"/>
        <w:rPr>
          <w:rFonts w:ascii="Calibri" w:hAnsi="Calibri" w:cs="Calibri"/>
          <w:sz w:val="22"/>
          <w:szCs w:val="22"/>
        </w:rPr>
      </w:pPr>
      <w:r>
        <w:rPr>
          <w:rFonts w:ascii="Calibri" w:hAnsi="Calibri" w:cs="Calibri"/>
          <w:sz w:val="22"/>
          <w:szCs w:val="22"/>
        </w:rPr>
        <w:t>predhodnem s</w:t>
      </w:r>
      <w:r w:rsidRPr="00240F06">
        <w:rPr>
          <w:rFonts w:ascii="Calibri" w:hAnsi="Calibri" w:cs="Calibri"/>
          <w:sz w:val="22"/>
          <w:szCs w:val="22"/>
        </w:rPr>
        <w:t>oglasj</w:t>
      </w:r>
      <w:r>
        <w:rPr>
          <w:rFonts w:ascii="Calibri" w:hAnsi="Calibri" w:cs="Calibri"/>
          <w:sz w:val="22"/>
          <w:szCs w:val="22"/>
        </w:rPr>
        <w:t>u</w:t>
      </w:r>
      <w:r w:rsidRPr="00240F06">
        <w:rPr>
          <w:rFonts w:ascii="Calibri" w:hAnsi="Calibri" w:cs="Calibri"/>
          <w:sz w:val="22"/>
          <w:szCs w:val="22"/>
        </w:rPr>
        <w:t xml:space="preserve"> k imenovanju</w:t>
      </w:r>
      <w:r>
        <w:rPr>
          <w:rFonts w:ascii="Calibri" w:hAnsi="Calibri" w:cs="Calibri"/>
          <w:sz w:val="22"/>
          <w:szCs w:val="22"/>
        </w:rPr>
        <w:t xml:space="preserve"> ali odpoklicu</w:t>
      </w:r>
      <w:r w:rsidRPr="00240F06">
        <w:rPr>
          <w:rFonts w:ascii="Calibri" w:hAnsi="Calibri" w:cs="Calibri"/>
          <w:sz w:val="22"/>
          <w:szCs w:val="22"/>
        </w:rPr>
        <w:t xml:space="preserve"> direktorja javnega podjetja</w:t>
      </w:r>
      <w:r>
        <w:rPr>
          <w:rFonts w:ascii="Calibri" w:hAnsi="Calibri" w:cs="Calibri"/>
          <w:sz w:val="22"/>
          <w:szCs w:val="22"/>
        </w:rPr>
        <w:t>,</w:t>
      </w:r>
    </w:p>
    <w:p w14:paraId="54D8B970" w14:textId="77777777" w:rsidR="00AF050B" w:rsidRPr="00BF0805" w:rsidRDefault="00AF050B"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ukrepih za nadzor dela direktorja,</w:t>
      </w:r>
    </w:p>
    <w:p w14:paraId="194EE88A" w14:textId="77777777" w:rsidR="00AF050B" w:rsidRPr="00BF0805" w:rsidRDefault="00AF050B"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postavitvi prokurista in poslovnega pooblaščenca</w:t>
      </w:r>
      <w:r w:rsidR="00482E89" w:rsidRPr="00BF0805">
        <w:rPr>
          <w:rFonts w:ascii="Calibri" w:hAnsi="Calibri" w:cs="Calibri"/>
          <w:sz w:val="22"/>
          <w:szCs w:val="22"/>
        </w:rPr>
        <w:t>,</w:t>
      </w:r>
    </w:p>
    <w:p w14:paraId="033BAA5D" w14:textId="77777777" w:rsidR="00482E89" w:rsidRPr="00BF0805" w:rsidRDefault="00482E89"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uveljavljanju zahtevkov javnega podjetja proti direktorju ali družbenikom v zvezi s povračilom škode, nastale pri ustanavljanju ali poslovodenju,</w:t>
      </w:r>
    </w:p>
    <w:p w14:paraId="2303560D" w14:textId="77777777" w:rsidR="00482E89" w:rsidRPr="00927D18" w:rsidRDefault="00482E89"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 xml:space="preserve">zastopanju družbe v sodnih postopkih </w:t>
      </w:r>
      <w:r w:rsidRPr="00927D18">
        <w:rPr>
          <w:rFonts w:ascii="Calibri" w:hAnsi="Calibri" w:cs="Calibri"/>
          <w:sz w:val="22"/>
          <w:szCs w:val="22"/>
        </w:rPr>
        <w:t>proti direktorju,</w:t>
      </w:r>
    </w:p>
    <w:p w14:paraId="52090744" w14:textId="77777777" w:rsidR="00482E89" w:rsidRDefault="00482E89" w:rsidP="00F50660">
      <w:pPr>
        <w:pStyle w:val="Odstavekseznama"/>
        <w:numPr>
          <w:ilvl w:val="0"/>
          <w:numId w:val="46"/>
        </w:numPr>
        <w:shd w:val="clear" w:color="auto" w:fill="FFFFFF"/>
        <w:jc w:val="both"/>
        <w:rPr>
          <w:rFonts w:ascii="Calibri" w:hAnsi="Calibri" w:cs="Calibri"/>
          <w:sz w:val="22"/>
          <w:szCs w:val="22"/>
        </w:rPr>
      </w:pPr>
      <w:r w:rsidRPr="00927D18">
        <w:rPr>
          <w:rFonts w:ascii="Calibri" w:hAnsi="Calibri" w:cs="Calibri"/>
          <w:sz w:val="22"/>
          <w:szCs w:val="22"/>
        </w:rPr>
        <w:t>imenovanju in odpoklicu članov nadzornega sveta,</w:t>
      </w:r>
    </w:p>
    <w:p w14:paraId="3F68A4AE" w14:textId="77777777" w:rsidR="00B537D1" w:rsidRPr="00927D18" w:rsidRDefault="00B537D1" w:rsidP="00F50660">
      <w:pPr>
        <w:pStyle w:val="Odstavekseznama"/>
        <w:numPr>
          <w:ilvl w:val="0"/>
          <w:numId w:val="46"/>
        </w:numPr>
        <w:shd w:val="clear" w:color="auto" w:fill="FFFFFF"/>
        <w:jc w:val="both"/>
        <w:rPr>
          <w:rFonts w:ascii="Calibri" w:hAnsi="Calibri" w:cs="Calibri"/>
          <w:sz w:val="22"/>
          <w:szCs w:val="22"/>
        </w:rPr>
      </w:pPr>
      <w:r w:rsidRPr="00B537D1">
        <w:rPr>
          <w:rFonts w:ascii="Calibri" w:hAnsi="Calibri" w:cs="Calibri"/>
          <w:sz w:val="22"/>
          <w:szCs w:val="22"/>
        </w:rPr>
        <w:t>potrdi</w:t>
      </w:r>
      <w:r>
        <w:rPr>
          <w:rFonts w:ascii="Calibri" w:hAnsi="Calibri" w:cs="Calibri"/>
          <w:sz w:val="22"/>
          <w:szCs w:val="22"/>
        </w:rPr>
        <w:t>tvi</w:t>
      </w:r>
      <w:r w:rsidRPr="00B537D1">
        <w:rPr>
          <w:rFonts w:ascii="Calibri" w:hAnsi="Calibri" w:cs="Calibri"/>
          <w:sz w:val="22"/>
          <w:szCs w:val="22"/>
        </w:rPr>
        <w:t xml:space="preserve"> </w:t>
      </w:r>
      <w:r>
        <w:rPr>
          <w:rFonts w:ascii="Calibri" w:hAnsi="Calibri" w:cs="Calibri"/>
          <w:sz w:val="22"/>
          <w:szCs w:val="22"/>
        </w:rPr>
        <w:t xml:space="preserve">ali odpoklicu </w:t>
      </w:r>
      <w:r w:rsidRPr="00B537D1">
        <w:rPr>
          <w:rFonts w:ascii="Calibri" w:hAnsi="Calibri" w:cs="Calibri"/>
          <w:sz w:val="22"/>
          <w:szCs w:val="22"/>
        </w:rPr>
        <w:t xml:space="preserve">zunanjega revizorja za revizijo letnih poročil </w:t>
      </w:r>
      <w:r w:rsidR="00A80358" w:rsidRPr="00A80358">
        <w:rPr>
          <w:rFonts w:ascii="Calibri" w:hAnsi="Calibri" w:cs="Calibri"/>
          <w:sz w:val="22"/>
          <w:szCs w:val="22"/>
        </w:rPr>
        <w:t>na predlog nadzornega sveta</w:t>
      </w:r>
      <w:r w:rsidR="00A80358">
        <w:rPr>
          <w:rFonts w:ascii="Calibri" w:hAnsi="Calibri" w:cs="Calibri"/>
          <w:sz w:val="22"/>
          <w:szCs w:val="22"/>
        </w:rPr>
        <w:t>,</w:t>
      </w:r>
    </w:p>
    <w:p w14:paraId="2C826D0C" w14:textId="0DE616E6" w:rsidR="00AD01C8" w:rsidRPr="00927D18" w:rsidRDefault="007D3C58" w:rsidP="00F50660">
      <w:pPr>
        <w:pStyle w:val="Odstavekseznama"/>
        <w:numPr>
          <w:ilvl w:val="0"/>
          <w:numId w:val="46"/>
        </w:numPr>
        <w:shd w:val="clear" w:color="auto" w:fill="FFFFFF"/>
        <w:jc w:val="both"/>
        <w:rPr>
          <w:rFonts w:ascii="Calibri" w:hAnsi="Calibri" w:cs="Calibri"/>
          <w:sz w:val="22"/>
          <w:szCs w:val="22"/>
        </w:rPr>
      </w:pPr>
      <w:r w:rsidRPr="00927D18">
        <w:rPr>
          <w:rFonts w:ascii="Calibri" w:hAnsi="Calibri" w:cs="Calibri"/>
          <w:sz w:val="22"/>
          <w:szCs w:val="22"/>
        </w:rPr>
        <w:t>podelitvi</w:t>
      </w:r>
      <w:r w:rsidR="00AD01C8" w:rsidRPr="00927D18">
        <w:rPr>
          <w:rFonts w:ascii="Calibri" w:hAnsi="Calibri" w:cs="Calibri"/>
          <w:sz w:val="22"/>
          <w:szCs w:val="22"/>
        </w:rPr>
        <w:t xml:space="preserve"> soglasj</w:t>
      </w:r>
      <w:r w:rsidRPr="00927D18">
        <w:rPr>
          <w:rFonts w:ascii="Calibri" w:hAnsi="Calibri" w:cs="Calibri"/>
          <w:sz w:val="22"/>
          <w:szCs w:val="22"/>
        </w:rPr>
        <w:t>a</w:t>
      </w:r>
      <w:r w:rsidR="00AD01C8" w:rsidRPr="00927D18">
        <w:rPr>
          <w:rFonts w:ascii="Calibri" w:hAnsi="Calibri" w:cs="Calibri"/>
          <w:sz w:val="22"/>
          <w:szCs w:val="22"/>
        </w:rPr>
        <w:t xml:space="preserve"> </w:t>
      </w:r>
      <w:r w:rsidR="001949E6">
        <w:rPr>
          <w:rFonts w:ascii="Calibri" w:hAnsi="Calibri" w:cs="Calibri"/>
          <w:sz w:val="22"/>
          <w:szCs w:val="22"/>
        </w:rPr>
        <w:t xml:space="preserve">direktorju </w:t>
      </w:r>
      <w:r w:rsidR="00AD01C8" w:rsidRPr="00927D18">
        <w:rPr>
          <w:rFonts w:ascii="Calibri" w:hAnsi="Calibri" w:cs="Calibri"/>
          <w:sz w:val="22"/>
          <w:szCs w:val="22"/>
        </w:rPr>
        <w:t>javne</w:t>
      </w:r>
      <w:r w:rsidR="001949E6">
        <w:rPr>
          <w:rFonts w:ascii="Calibri" w:hAnsi="Calibri" w:cs="Calibri"/>
          <w:sz w:val="22"/>
          <w:szCs w:val="22"/>
        </w:rPr>
        <w:t>ga</w:t>
      </w:r>
      <w:r w:rsidR="00AD01C8" w:rsidRPr="00927D18">
        <w:rPr>
          <w:rFonts w:ascii="Calibri" w:hAnsi="Calibri" w:cs="Calibri"/>
          <w:sz w:val="22"/>
          <w:szCs w:val="22"/>
        </w:rPr>
        <w:t xml:space="preserve"> podjetj</w:t>
      </w:r>
      <w:r w:rsidR="001949E6">
        <w:rPr>
          <w:rFonts w:ascii="Calibri" w:hAnsi="Calibri" w:cs="Calibri"/>
          <w:sz w:val="22"/>
          <w:szCs w:val="22"/>
        </w:rPr>
        <w:t>a</w:t>
      </w:r>
      <w:r w:rsidR="00AD01C8" w:rsidRPr="00927D18">
        <w:rPr>
          <w:rFonts w:ascii="Calibri" w:hAnsi="Calibri" w:cs="Calibri"/>
          <w:sz w:val="22"/>
          <w:szCs w:val="22"/>
        </w:rPr>
        <w:t xml:space="preserve"> o ustanovitvi nove gospodarske družbe ali pridobitvi</w:t>
      </w:r>
      <w:r w:rsidR="00AD5C4F" w:rsidRPr="00927D18">
        <w:rPr>
          <w:rFonts w:ascii="Calibri" w:hAnsi="Calibri" w:cs="Calibri"/>
          <w:sz w:val="22"/>
          <w:szCs w:val="22"/>
        </w:rPr>
        <w:t xml:space="preserve"> in od</w:t>
      </w:r>
      <w:r w:rsidR="00693E3E">
        <w:rPr>
          <w:rFonts w:ascii="Calibri" w:hAnsi="Calibri" w:cs="Calibri"/>
          <w:sz w:val="22"/>
          <w:szCs w:val="22"/>
        </w:rPr>
        <w:t>svojitvi</w:t>
      </w:r>
      <w:r w:rsidR="00AD01C8" w:rsidRPr="00927D18">
        <w:rPr>
          <w:rFonts w:ascii="Calibri" w:hAnsi="Calibri" w:cs="Calibri"/>
          <w:sz w:val="22"/>
          <w:szCs w:val="22"/>
        </w:rPr>
        <w:t xml:space="preserve"> deležev v drugi gospodarski družbi,</w:t>
      </w:r>
    </w:p>
    <w:p w14:paraId="229E23ED" w14:textId="4F062F29" w:rsidR="007A1384" w:rsidRPr="00BF0805" w:rsidRDefault="007A1384" w:rsidP="00F50660">
      <w:pPr>
        <w:pStyle w:val="Brezrazmikov"/>
        <w:numPr>
          <w:ilvl w:val="0"/>
          <w:numId w:val="46"/>
        </w:numPr>
        <w:rPr>
          <w:rFonts w:ascii="Calibri" w:eastAsia="Times New Roman" w:hAnsi="Calibri" w:cs="Calibri"/>
          <w:lang w:eastAsia="sl-SI"/>
        </w:rPr>
      </w:pPr>
      <w:r w:rsidRPr="00BF0805">
        <w:rPr>
          <w:rFonts w:ascii="Calibri" w:eastAsia="Times New Roman" w:hAnsi="Calibri" w:cs="Calibri"/>
          <w:lang w:eastAsia="sl-SI"/>
        </w:rPr>
        <w:t>pridobivanju, od</w:t>
      </w:r>
      <w:r w:rsidR="00693E3E">
        <w:rPr>
          <w:rFonts w:ascii="Calibri" w:eastAsia="Times New Roman" w:hAnsi="Calibri" w:cs="Calibri"/>
          <w:lang w:eastAsia="sl-SI"/>
        </w:rPr>
        <w:t>svojitvi</w:t>
      </w:r>
      <w:r w:rsidRPr="00BF0805">
        <w:rPr>
          <w:rFonts w:ascii="Calibri" w:eastAsia="Times New Roman" w:hAnsi="Calibri" w:cs="Calibri"/>
          <w:lang w:eastAsia="sl-SI"/>
        </w:rPr>
        <w:t xml:space="preserve"> ali obremenitvi nepremičnin,</w:t>
      </w:r>
    </w:p>
    <w:p w14:paraId="27D50847" w14:textId="64CCFB11" w:rsidR="00482E89" w:rsidRDefault="00482E89" w:rsidP="00F50660">
      <w:pPr>
        <w:pStyle w:val="Odstavekseznama"/>
        <w:numPr>
          <w:ilvl w:val="0"/>
          <w:numId w:val="46"/>
        </w:numPr>
        <w:shd w:val="clear" w:color="auto" w:fill="FFFFFF"/>
        <w:jc w:val="both"/>
        <w:rPr>
          <w:rFonts w:ascii="Calibri" w:hAnsi="Calibri" w:cs="Calibri"/>
          <w:sz w:val="22"/>
          <w:szCs w:val="22"/>
        </w:rPr>
      </w:pPr>
      <w:r w:rsidRPr="00BF0805">
        <w:rPr>
          <w:rFonts w:ascii="Calibri" w:hAnsi="Calibri" w:cs="Calibri"/>
          <w:sz w:val="22"/>
          <w:szCs w:val="22"/>
        </w:rPr>
        <w:t>drug</w:t>
      </w:r>
      <w:r w:rsidR="00E838DD">
        <w:rPr>
          <w:rFonts w:ascii="Calibri" w:hAnsi="Calibri" w:cs="Calibri"/>
          <w:sz w:val="22"/>
          <w:szCs w:val="22"/>
        </w:rPr>
        <w:t>ih</w:t>
      </w:r>
      <w:r w:rsidRPr="00BF0805">
        <w:rPr>
          <w:rFonts w:ascii="Calibri" w:hAnsi="Calibri" w:cs="Calibri"/>
          <w:sz w:val="22"/>
          <w:szCs w:val="22"/>
        </w:rPr>
        <w:t xml:space="preserve"> zadev</w:t>
      </w:r>
      <w:r w:rsidR="00E838DD">
        <w:rPr>
          <w:rFonts w:ascii="Calibri" w:hAnsi="Calibri" w:cs="Calibri"/>
          <w:sz w:val="22"/>
          <w:szCs w:val="22"/>
        </w:rPr>
        <w:t>ah</w:t>
      </w:r>
      <w:r w:rsidRPr="00BF0805">
        <w:rPr>
          <w:rFonts w:ascii="Calibri" w:hAnsi="Calibri" w:cs="Calibri"/>
          <w:sz w:val="22"/>
          <w:szCs w:val="22"/>
        </w:rPr>
        <w:t xml:space="preserve">, za katere tako določa </w:t>
      </w:r>
      <w:r w:rsidR="002864B9">
        <w:rPr>
          <w:rFonts w:ascii="Calibri" w:hAnsi="Calibri" w:cs="Calibri"/>
          <w:sz w:val="22"/>
          <w:szCs w:val="22"/>
        </w:rPr>
        <w:t>vsakokrat veljavna področna zakonodaja, ta odlok</w:t>
      </w:r>
      <w:r w:rsidRPr="00BF0805">
        <w:rPr>
          <w:rFonts w:ascii="Calibri" w:hAnsi="Calibri" w:cs="Calibri"/>
          <w:sz w:val="22"/>
          <w:szCs w:val="22"/>
        </w:rPr>
        <w:t xml:space="preserve"> ali </w:t>
      </w:r>
      <w:r w:rsidR="003B22FE" w:rsidRPr="003B22FE">
        <w:rPr>
          <w:rFonts w:ascii="Calibri" w:hAnsi="Calibri" w:cs="Calibri"/>
          <w:sz w:val="22"/>
          <w:szCs w:val="22"/>
        </w:rPr>
        <w:t>Pogodb</w:t>
      </w:r>
      <w:r w:rsidR="003B22FE">
        <w:rPr>
          <w:rFonts w:ascii="Calibri" w:hAnsi="Calibri" w:cs="Calibri"/>
          <w:sz w:val="22"/>
          <w:szCs w:val="22"/>
        </w:rPr>
        <w:t>a</w:t>
      </w:r>
      <w:r w:rsidR="003B22FE" w:rsidRPr="003B22FE">
        <w:rPr>
          <w:rFonts w:ascii="Calibri" w:hAnsi="Calibri" w:cs="Calibri"/>
          <w:sz w:val="22"/>
          <w:szCs w:val="22"/>
        </w:rPr>
        <w:t xml:space="preserve"> o ustanovitvi javnega podjetja</w:t>
      </w:r>
      <w:r w:rsidRPr="00BF0805">
        <w:rPr>
          <w:rFonts w:ascii="Calibri" w:hAnsi="Calibri" w:cs="Calibri"/>
          <w:sz w:val="22"/>
          <w:szCs w:val="22"/>
        </w:rPr>
        <w:t>.</w:t>
      </w:r>
    </w:p>
    <w:p w14:paraId="32AB42B7" w14:textId="77777777" w:rsidR="00282E12" w:rsidRPr="00BF0805" w:rsidRDefault="00282E12" w:rsidP="00AD2E17">
      <w:pPr>
        <w:pStyle w:val="Odstavekseznama"/>
        <w:shd w:val="clear" w:color="auto" w:fill="FFFFFF"/>
        <w:jc w:val="both"/>
        <w:rPr>
          <w:rFonts w:ascii="Calibri" w:hAnsi="Calibri" w:cs="Calibri"/>
          <w:sz w:val="22"/>
          <w:szCs w:val="22"/>
        </w:rPr>
      </w:pPr>
    </w:p>
    <w:p w14:paraId="38ACABE4" w14:textId="397AF625" w:rsidR="00781071" w:rsidRDefault="00781071" w:rsidP="00781071">
      <w:pPr>
        <w:pStyle w:val="Odstavekseznama"/>
        <w:numPr>
          <w:ilvl w:val="0"/>
          <w:numId w:val="14"/>
        </w:numPr>
        <w:shd w:val="clear" w:color="auto" w:fill="FFFFFF"/>
        <w:jc w:val="both"/>
        <w:rPr>
          <w:rFonts w:ascii="Calibri" w:hAnsi="Calibri" w:cs="Calibri"/>
          <w:sz w:val="22"/>
          <w:szCs w:val="22"/>
        </w:rPr>
      </w:pPr>
      <w:r w:rsidRPr="00FF0772">
        <w:rPr>
          <w:rFonts w:ascii="Calibri" w:hAnsi="Calibri" w:cs="Calibri"/>
          <w:sz w:val="22"/>
          <w:szCs w:val="22"/>
        </w:rPr>
        <w:t xml:space="preserve">Direktor javnega podjetja </w:t>
      </w:r>
      <w:r w:rsidR="009644BB">
        <w:rPr>
          <w:rFonts w:ascii="Calibri" w:hAnsi="Calibri" w:cs="Calibri"/>
          <w:sz w:val="22"/>
          <w:szCs w:val="22"/>
        </w:rPr>
        <w:t xml:space="preserve">mora </w:t>
      </w:r>
      <w:r w:rsidRPr="00FF0772">
        <w:rPr>
          <w:rFonts w:ascii="Calibri" w:hAnsi="Calibri" w:cs="Calibri"/>
          <w:sz w:val="22"/>
          <w:szCs w:val="22"/>
        </w:rPr>
        <w:t>vsako leto skupščini predložiti poslovni načrt javnega podjetja. Potrjen poslovni načrt je zavezujoč. Poslovni načrt ima vsaj naslednje sestavne dele: ocena pričakovanega dobička oz. izgube, načrt investicij, finančni načrt.</w:t>
      </w:r>
    </w:p>
    <w:p w14:paraId="534B205F" w14:textId="77777777" w:rsidR="00781071" w:rsidRDefault="00781071" w:rsidP="00781071">
      <w:pPr>
        <w:pStyle w:val="Odstavekseznama"/>
        <w:shd w:val="clear" w:color="auto" w:fill="FFFFFF"/>
        <w:jc w:val="both"/>
        <w:rPr>
          <w:rFonts w:ascii="Calibri" w:hAnsi="Calibri" w:cs="Calibri"/>
          <w:sz w:val="22"/>
          <w:szCs w:val="22"/>
        </w:rPr>
      </w:pPr>
    </w:p>
    <w:p w14:paraId="0425AE7D" w14:textId="77777777" w:rsidR="00781071" w:rsidRPr="00EE5FE9" w:rsidRDefault="00781071" w:rsidP="00781071">
      <w:pPr>
        <w:pStyle w:val="Odstavekseznama"/>
        <w:numPr>
          <w:ilvl w:val="0"/>
          <w:numId w:val="14"/>
        </w:numPr>
        <w:shd w:val="clear" w:color="auto" w:fill="FFFFFF"/>
        <w:jc w:val="both"/>
        <w:rPr>
          <w:rFonts w:ascii="Calibri" w:hAnsi="Calibri" w:cs="Calibri"/>
          <w:sz w:val="22"/>
          <w:szCs w:val="22"/>
        </w:rPr>
      </w:pPr>
      <w:r w:rsidRPr="00EE5FE9">
        <w:rPr>
          <w:rFonts w:ascii="Calibri" w:hAnsi="Calibri" w:cs="Calibri"/>
          <w:sz w:val="22"/>
          <w:szCs w:val="22"/>
        </w:rPr>
        <w:t>Za učinkovito zagotavljanje javnih dobrin in uspešno poslovanje javnega podjetja, sprejme skupščina javnega podjetja na predlog direktorja srednjeročni poslovni načrt družbe, ki zajema obdobje 7 let (razvojni program).</w:t>
      </w:r>
    </w:p>
    <w:p w14:paraId="6393021B" w14:textId="77777777" w:rsidR="00781071" w:rsidRDefault="00781071" w:rsidP="00781071">
      <w:pPr>
        <w:pStyle w:val="Brezrazmikov"/>
        <w:ind w:left="720"/>
        <w:jc w:val="both"/>
        <w:rPr>
          <w:rFonts w:ascii="Calibri" w:eastAsia="Times New Roman" w:hAnsi="Calibri" w:cs="Calibri"/>
          <w:lang w:eastAsia="sl-SI"/>
        </w:rPr>
      </w:pPr>
    </w:p>
    <w:p w14:paraId="6F2B45C9" w14:textId="0704F0B5" w:rsidR="00F27F0B" w:rsidRPr="00F27F0B" w:rsidRDefault="00F27F0B" w:rsidP="00F50660">
      <w:pPr>
        <w:pStyle w:val="Brezrazmikov"/>
        <w:numPr>
          <w:ilvl w:val="0"/>
          <w:numId w:val="14"/>
        </w:numPr>
        <w:jc w:val="both"/>
        <w:rPr>
          <w:rFonts w:ascii="Calibri" w:eastAsia="Times New Roman" w:hAnsi="Calibri" w:cs="Calibri"/>
          <w:lang w:eastAsia="sl-SI"/>
        </w:rPr>
      </w:pPr>
      <w:r w:rsidRPr="00F27F0B">
        <w:rPr>
          <w:rFonts w:ascii="Calibri" w:eastAsia="Times New Roman" w:hAnsi="Calibri" w:cs="Calibri"/>
          <w:lang w:eastAsia="sl-SI"/>
        </w:rPr>
        <w:t xml:space="preserve">V primeru obstoja nevarnosti za obstoj družbe je </w:t>
      </w:r>
      <w:r w:rsidR="0031795B">
        <w:rPr>
          <w:rFonts w:ascii="Calibri" w:eastAsia="Times New Roman" w:hAnsi="Calibri" w:cs="Calibri"/>
          <w:lang w:eastAsia="sl-SI"/>
        </w:rPr>
        <w:t>s</w:t>
      </w:r>
      <w:r w:rsidRPr="00F27F0B">
        <w:rPr>
          <w:rFonts w:ascii="Calibri" w:eastAsia="Times New Roman" w:hAnsi="Calibri" w:cs="Calibri"/>
          <w:lang w:eastAsia="sl-SI"/>
        </w:rPr>
        <w:t>kupščina dolžna takoj</w:t>
      </w:r>
      <w:r w:rsidR="000F7488" w:rsidRPr="000F7488">
        <w:t xml:space="preserve"> </w:t>
      </w:r>
      <w:r w:rsidR="000F7488" w:rsidRPr="000F7488">
        <w:rPr>
          <w:rFonts w:ascii="Calibri" w:eastAsia="Times New Roman" w:hAnsi="Calibri" w:cs="Calibri"/>
          <w:lang w:eastAsia="sl-SI"/>
        </w:rPr>
        <w:t>sprejeti ukrepe za odpravo razlogov</w:t>
      </w:r>
      <w:r w:rsidRPr="00F27F0B">
        <w:rPr>
          <w:rFonts w:ascii="Calibri" w:eastAsia="Times New Roman" w:hAnsi="Calibri" w:cs="Calibri"/>
          <w:lang w:eastAsia="sl-SI"/>
        </w:rPr>
        <w:t>, ki ogrožajo celovitost in delovanje družbe.</w:t>
      </w:r>
    </w:p>
    <w:p w14:paraId="6A213205" w14:textId="77777777" w:rsidR="00F27F0B" w:rsidRPr="00E532AE" w:rsidRDefault="00F27F0B" w:rsidP="00F27F0B">
      <w:pPr>
        <w:pStyle w:val="Brezrazmikov"/>
        <w:ind w:left="720"/>
        <w:jc w:val="both"/>
        <w:rPr>
          <w:rFonts w:ascii="Calibri" w:eastAsia="Times New Roman" w:hAnsi="Calibri" w:cs="Calibri"/>
          <w:highlight w:val="yellow"/>
          <w:lang w:eastAsia="sl-SI"/>
        </w:rPr>
      </w:pPr>
    </w:p>
    <w:p w14:paraId="1688C95A" w14:textId="77777777" w:rsidR="00DE7001" w:rsidRPr="000773F6" w:rsidRDefault="007D3C58" w:rsidP="00A358CA">
      <w:pPr>
        <w:pStyle w:val="Brezrazmikov"/>
        <w:jc w:val="both"/>
        <w:rPr>
          <w:rFonts w:ascii="Calibri" w:eastAsia="Times New Roman" w:hAnsi="Calibri" w:cs="Calibri"/>
          <w:b/>
          <w:bCs/>
          <w:lang w:eastAsia="sl-SI"/>
        </w:rPr>
      </w:pPr>
      <w:r w:rsidRPr="000773F6">
        <w:rPr>
          <w:rFonts w:ascii="Calibri" w:eastAsia="Times New Roman" w:hAnsi="Calibri" w:cs="Calibri"/>
          <w:b/>
          <w:bCs/>
          <w:lang w:eastAsia="sl-SI"/>
        </w:rPr>
        <w:t>OBRAZLOŽITEV:</w:t>
      </w:r>
    </w:p>
    <w:p w14:paraId="18A14BE1" w14:textId="77777777" w:rsidR="006F2529" w:rsidRPr="000773F6" w:rsidRDefault="006F2529" w:rsidP="00A358CA">
      <w:pPr>
        <w:pStyle w:val="Brezrazmikov"/>
        <w:jc w:val="both"/>
        <w:rPr>
          <w:rFonts w:ascii="Calibri" w:eastAsia="Times New Roman" w:hAnsi="Calibri" w:cs="Calibri"/>
          <w:i/>
          <w:iCs/>
          <w:lang w:eastAsia="sl-SI"/>
        </w:rPr>
      </w:pPr>
    </w:p>
    <w:p w14:paraId="7EE8A378" w14:textId="77777777" w:rsidR="006F2529" w:rsidRPr="000773F6" w:rsidRDefault="00A358CA" w:rsidP="00A358CA">
      <w:pPr>
        <w:pStyle w:val="Brezrazmikov"/>
        <w:jc w:val="both"/>
        <w:rPr>
          <w:rFonts w:ascii="Calibri" w:eastAsia="Times New Roman" w:hAnsi="Calibri" w:cs="Calibri"/>
          <w:i/>
          <w:iCs/>
          <w:lang w:eastAsia="sl-SI"/>
        </w:rPr>
      </w:pPr>
      <w:r w:rsidRPr="000773F6">
        <w:rPr>
          <w:rFonts w:ascii="Calibri" w:eastAsia="Times New Roman" w:hAnsi="Calibri" w:cs="Calibri"/>
          <w:i/>
          <w:iCs/>
          <w:lang w:eastAsia="sl-SI"/>
        </w:rPr>
        <w:t>Besedilo je oblikovano na podlagi 28. člena ZGJS, ki določa, da se za vsa vprašanja, ki se nanašajo na položaj javnega podjetja, uporabljajo predpisi, ki urejajo položaj podjetij oz. gospodarskih družb, če z ZGJS ali drugim zakonom niso urejena drugače.</w:t>
      </w:r>
    </w:p>
    <w:p w14:paraId="3DD41D4B" w14:textId="77777777" w:rsidR="006F2529" w:rsidRPr="000773F6" w:rsidRDefault="006F2529" w:rsidP="00A358CA">
      <w:pPr>
        <w:pStyle w:val="Brezrazmikov"/>
        <w:jc w:val="both"/>
        <w:rPr>
          <w:rFonts w:ascii="Calibri" w:eastAsia="Times New Roman" w:hAnsi="Calibri" w:cs="Calibri"/>
          <w:i/>
          <w:iCs/>
          <w:lang w:eastAsia="sl-SI"/>
        </w:rPr>
      </w:pPr>
    </w:p>
    <w:p w14:paraId="0D7492E7" w14:textId="77777777" w:rsidR="00336114" w:rsidRPr="000773F6" w:rsidRDefault="00A358CA" w:rsidP="00336114">
      <w:pPr>
        <w:pStyle w:val="Brezrazmikov"/>
        <w:jc w:val="both"/>
        <w:rPr>
          <w:rFonts w:ascii="Calibri" w:eastAsia="Times New Roman" w:hAnsi="Calibri" w:cs="Calibri"/>
          <w:i/>
          <w:iCs/>
          <w:lang w:eastAsia="sl-SI"/>
        </w:rPr>
      </w:pPr>
      <w:r w:rsidRPr="000773F6">
        <w:rPr>
          <w:rFonts w:ascii="Calibri" w:eastAsia="Times New Roman" w:hAnsi="Calibri" w:cs="Calibri"/>
          <w:i/>
          <w:iCs/>
          <w:lang w:eastAsia="sl-SI"/>
        </w:rPr>
        <w:t xml:space="preserve">Pristojnosti skupščine določene v 2. odstavku tega člena so v skladu z določbo 505. člena ZGD-1. </w:t>
      </w:r>
      <w:r w:rsidR="00336114" w:rsidRPr="000773F6">
        <w:rPr>
          <w:rFonts w:ascii="Calibri" w:eastAsia="Times New Roman" w:hAnsi="Calibri" w:cs="Calibri"/>
          <w:i/>
          <w:iCs/>
          <w:lang w:eastAsia="sl-SI"/>
        </w:rPr>
        <w:t>ZGD-1 v 505. členu določa, da družbeniki odločajo o:</w:t>
      </w:r>
    </w:p>
    <w:p w14:paraId="4C34546D" w14:textId="77777777" w:rsidR="00336114" w:rsidRPr="000773F6" w:rsidRDefault="00336114" w:rsidP="00336114">
      <w:pPr>
        <w:pStyle w:val="Brezrazmikov"/>
        <w:numPr>
          <w:ilvl w:val="0"/>
          <w:numId w:val="57"/>
        </w:numPr>
        <w:jc w:val="both"/>
        <w:rPr>
          <w:rFonts w:ascii="Calibri" w:eastAsia="Times New Roman" w:hAnsi="Calibri" w:cs="Calibri"/>
          <w:i/>
          <w:iCs/>
          <w:lang w:eastAsia="sl-SI"/>
        </w:rPr>
      </w:pPr>
      <w:r w:rsidRPr="000773F6">
        <w:rPr>
          <w:rFonts w:ascii="Calibri" w:eastAsia="Times New Roman" w:hAnsi="Calibri" w:cs="Calibri"/>
          <w:i/>
          <w:iCs/>
          <w:lang w:eastAsia="sl-SI"/>
        </w:rPr>
        <w:t>sprejetju letnega poročila in uporabi bilančnega dobička;</w:t>
      </w:r>
    </w:p>
    <w:p w14:paraId="0E97AF65" w14:textId="77777777" w:rsidR="00336114" w:rsidRPr="000773F6" w:rsidRDefault="00336114" w:rsidP="00336114">
      <w:pPr>
        <w:pStyle w:val="Brezrazmikov"/>
        <w:numPr>
          <w:ilvl w:val="0"/>
          <w:numId w:val="57"/>
        </w:numPr>
        <w:jc w:val="both"/>
        <w:rPr>
          <w:rFonts w:ascii="Calibri" w:eastAsia="Times New Roman" w:hAnsi="Calibri" w:cs="Calibri"/>
          <w:i/>
          <w:iCs/>
          <w:lang w:eastAsia="sl-SI"/>
        </w:rPr>
      </w:pPr>
      <w:r w:rsidRPr="000773F6">
        <w:rPr>
          <w:rFonts w:ascii="Calibri" w:eastAsia="Times New Roman" w:hAnsi="Calibri" w:cs="Calibri"/>
          <w:i/>
          <w:iCs/>
          <w:lang w:eastAsia="sl-SI"/>
        </w:rPr>
        <w:t>zahtevi za vplačilo osnovnih vložkov;</w:t>
      </w:r>
    </w:p>
    <w:p w14:paraId="6C306857" w14:textId="77777777" w:rsidR="00336114" w:rsidRPr="000773F6" w:rsidRDefault="00336114" w:rsidP="00336114">
      <w:pPr>
        <w:pStyle w:val="Brezrazmikov"/>
        <w:numPr>
          <w:ilvl w:val="0"/>
          <w:numId w:val="57"/>
        </w:numPr>
        <w:jc w:val="both"/>
        <w:rPr>
          <w:rFonts w:ascii="Calibri" w:eastAsia="Times New Roman" w:hAnsi="Calibri" w:cs="Calibri"/>
          <w:i/>
          <w:iCs/>
          <w:lang w:eastAsia="sl-SI"/>
        </w:rPr>
      </w:pPr>
      <w:r w:rsidRPr="000773F6">
        <w:rPr>
          <w:rFonts w:ascii="Calibri" w:eastAsia="Times New Roman" w:hAnsi="Calibri" w:cs="Calibri"/>
          <w:i/>
          <w:iCs/>
          <w:lang w:eastAsia="sl-SI"/>
        </w:rPr>
        <w:t>vračanju naknadnih vplačil;</w:t>
      </w:r>
    </w:p>
    <w:p w14:paraId="181FC9B8" w14:textId="77777777" w:rsidR="00336114" w:rsidRPr="000773F6" w:rsidRDefault="00336114" w:rsidP="00336114">
      <w:pPr>
        <w:pStyle w:val="Brezrazmikov"/>
        <w:numPr>
          <w:ilvl w:val="0"/>
          <w:numId w:val="57"/>
        </w:numPr>
        <w:jc w:val="both"/>
        <w:rPr>
          <w:rFonts w:ascii="Calibri" w:eastAsia="Times New Roman" w:hAnsi="Calibri" w:cs="Calibri"/>
          <w:i/>
          <w:iCs/>
          <w:lang w:eastAsia="sl-SI"/>
        </w:rPr>
      </w:pPr>
      <w:r w:rsidRPr="000773F6">
        <w:rPr>
          <w:rFonts w:ascii="Calibri" w:eastAsia="Times New Roman" w:hAnsi="Calibri" w:cs="Calibri"/>
          <w:i/>
          <w:iCs/>
          <w:lang w:eastAsia="sl-SI"/>
        </w:rPr>
        <w:t>delitvi in prenehanju poslovnih deležev;</w:t>
      </w:r>
    </w:p>
    <w:p w14:paraId="168A51EB" w14:textId="77777777" w:rsidR="00336114" w:rsidRPr="000773F6" w:rsidRDefault="00336114" w:rsidP="00336114">
      <w:pPr>
        <w:pStyle w:val="Brezrazmikov"/>
        <w:numPr>
          <w:ilvl w:val="0"/>
          <w:numId w:val="57"/>
        </w:numPr>
        <w:jc w:val="both"/>
        <w:rPr>
          <w:rFonts w:ascii="Calibri" w:eastAsia="Times New Roman" w:hAnsi="Calibri" w:cs="Calibri"/>
          <w:i/>
          <w:iCs/>
          <w:lang w:eastAsia="sl-SI"/>
        </w:rPr>
      </w:pPr>
      <w:r w:rsidRPr="000773F6">
        <w:rPr>
          <w:rFonts w:ascii="Calibri" w:eastAsia="Times New Roman" w:hAnsi="Calibri" w:cs="Calibri"/>
          <w:i/>
          <w:iCs/>
          <w:lang w:eastAsia="sl-SI"/>
        </w:rPr>
        <w:t>postavitvi in odpoklicu poslovodij;</w:t>
      </w:r>
    </w:p>
    <w:p w14:paraId="53754F14" w14:textId="77777777" w:rsidR="00336114" w:rsidRPr="000773F6" w:rsidRDefault="00336114" w:rsidP="00336114">
      <w:pPr>
        <w:pStyle w:val="Brezrazmikov"/>
        <w:numPr>
          <w:ilvl w:val="0"/>
          <w:numId w:val="57"/>
        </w:numPr>
        <w:jc w:val="both"/>
        <w:rPr>
          <w:rFonts w:ascii="Calibri" w:eastAsia="Times New Roman" w:hAnsi="Calibri" w:cs="Calibri"/>
          <w:i/>
          <w:iCs/>
          <w:lang w:eastAsia="sl-SI"/>
        </w:rPr>
      </w:pPr>
      <w:r w:rsidRPr="000773F6">
        <w:rPr>
          <w:rFonts w:ascii="Calibri" w:eastAsia="Times New Roman" w:hAnsi="Calibri" w:cs="Calibri"/>
          <w:i/>
          <w:iCs/>
          <w:lang w:eastAsia="sl-SI"/>
        </w:rPr>
        <w:t>ukrepih za pregled in nadzor dela poslovodij;</w:t>
      </w:r>
    </w:p>
    <w:p w14:paraId="5667A0A2" w14:textId="77777777" w:rsidR="00336114" w:rsidRPr="000773F6" w:rsidRDefault="00336114" w:rsidP="00336114">
      <w:pPr>
        <w:pStyle w:val="Brezrazmikov"/>
        <w:numPr>
          <w:ilvl w:val="0"/>
          <w:numId w:val="57"/>
        </w:numPr>
        <w:jc w:val="both"/>
        <w:rPr>
          <w:rFonts w:ascii="Calibri" w:eastAsia="Times New Roman" w:hAnsi="Calibri" w:cs="Calibri"/>
          <w:i/>
          <w:iCs/>
          <w:lang w:eastAsia="sl-SI"/>
        </w:rPr>
      </w:pPr>
      <w:r w:rsidRPr="000773F6">
        <w:rPr>
          <w:rFonts w:ascii="Calibri" w:eastAsia="Times New Roman" w:hAnsi="Calibri" w:cs="Calibri"/>
          <w:i/>
          <w:iCs/>
          <w:lang w:eastAsia="sl-SI"/>
        </w:rPr>
        <w:t>postavitvi prokurista in poslovnega pooblaščenca;</w:t>
      </w:r>
    </w:p>
    <w:p w14:paraId="608A560B" w14:textId="77777777" w:rsidR="00336114" w:rsidRPr="000773F6" w:rsidRDefault="00336114" w:rsidP="00336114">
      <w:pPr>
        <w:pStyle w:val="Brezrazmikov"/>
        <w:numPr>
          <w:ilvl w:val="0"/>
          <w:numId w:val="57"/>
        </w:numPr>
        <w:jc w:val="both"/>
        <w:rPr>
          <w:rFonts w:ascii="Calibri" w:eastAsia="Times New Roman" w:hAnsi="Calibri" w:cs="Calibri"/>
          <w:i/>
          <w:iCs/>
          <w:lang w:eastAsia="sl-SI"/>
        </w:rPr>
      </w:pPr>
      <w:r w:rsidRPr="000773F6">
        <w:rPr>
          <w:rFonts w:ascii="Calibri" w:eastAsia="Times New Roman" w:hAnsi="Calibri" w:cs="Calibri"/>
          <w:i/>
          <w:iCs/>
          <w:lang w:eastAsia="sl-SI"/>
        </w:rPr>
        <w:t>uveljavljanju zahtevkov družbe proti poslovodjem ali družbenikom v zvezi s povračilom škode, nastale pri ustanavljanju ali poslovodenju;</w:t>
      </w:r>
    </w:p>
    <w:p w14:paraId="3613D31E" w14:textId="77777777" w:rsidR="00336114" w:rsidRPr="000773F6" w:rsidRDefault="00336114" w:rsidP="00336114">
      <w:pPr>
        <w:pStyle w:val="Brezrazmikov"/>
        <w:numPr>
          <w:ilvl w:val="0"/>
          <w:numId w:val="57"/>
        </w:numPr>
        <w:jc w:val="both"/>
        <w:rPr>
          <w:rFonts w:ascii="Calibri" w:eastAsia="Times New Roman" w:hAnsi="Calibri" w:cs="Calibri"/>
          <w:i/>
          <w:iCs/>
          <w:lang w:eastAsia="sl-SI"/>
        </w:rPr>
      </w:pPr>
      <w:r w:rsidRPr="000773F6">
        <w:rPr>
          <w:rFonts w:ascii="Calibri" w:eastAsia="Times New Roman" w:hAnsi="Calibri" w:cs="Calibri"/>
          <w:i/>
          <w:iCs/>
          <w:lang w:eastAsia="sl-SI"/>
        </w:rPr>
        <w:t>zastopanju družbe v sodnih postopkih proti poslovodjem, in</w:t>
      </w:r>
    </w:p>
    <w:p w14:paraId="3196E7B0" w14:textId="77777777" w:rsidR="00336114" w:rsidRPr="000773F6" w:rsidRDefault="00336114" w:rsidP="00336114">
      <w:pPr>
        <w:pStyle w:val="Brezrazmikov"/>
        <w:numPr>
          <w:ilvl w:val="0"/>
          <w:numId w:val="57"/>
        </w:numPr>
        <w:jc w:val="both"/>
        <w:rPr>
          <w:rFonts w:ascii="Calibri" w:eastAsia="Times New Roman" w:hAnsi="Calibri" w:cs="Calibri"/>
          <w:i/>
          <w:iCs/>
          <w:lang w:eastAsia="sl-SI"/>
        </w:rPr>
      </w:pPr>
      <w:r w:rsidRPr="000773F6">
        <w:rPr>
          <w:rFonts w:ascii="Calibri" w:eastAsia="Times New Roman" w:hAnsi="Calibri" w:cs="Calibri"/>
          <w:i/>
          <w:iCs/>
          <w:lang w:eastAsia="sl-SI"/>
        </w:rPr>
        <w:t>drugih zadevah, za katere tako določa ta zakon ali družbena pogodba.</w:t>
      </w:r>
    </w:p>
    <w:p w14:paraId="054310D9" w14:textId="77777777" w:rsidR="00A358CA" w:rsidRPr="00BF0805" w:rsidRDefault="00A358CA" w:rsidP="007007B8">
      <w:pPr>
        <w:pStyle w:val="Brezrazmikov"/>
        <w:rPr>
          <w:rFonts w:ascii="Calibri" w:eastAsia="Times New Roman" w:hAnsi="Calibri" w:cs="Calibri"/>
          <w:lang w:eastAsia="sl-SI"/>
        </w:rPr>
      </w:pPr>
    </w:p>
    <w:p w14:paraId="78EA1A5D" w14:textId="77777777" w:rsidR="00DE7001" w:rsidRPr="00BF0805" w:rsidRDefault="006E27E7" w:rsidP="007007B8">
      <w:pPr>
        <w:pStyle w:val="Brezrazmikov"/>
        <w:jc w:val="center"/>
        <w:rPr>
          <w:rFonts w:ascii="Calibri" w:eastAsia="Times New Roman" w:hAnsi="Calibri" w:cs="Calibri"/>
          <w:b/>
          <w:bCs/>
          <w:lang w:eastAsia="sl-SI"/>
        </w:rPr>
      </w:pPr>
      <w:r>
        <w:rPr>
          <w:rFonts w:ascii="Calibri" w:eastAsia="Times New Roman" w:hAnsi="Calibri" w:cs="Calibri"/>
          <w:b/>
          <w:bCs/>
          <w:lang w:eastAsia="sl-SI"/>
        </w:rPr>
        <w:t>3</w:t>
      </w:r>
      <w:r w:rsidR="00B1131B">
        <w:rPr>
          <w:rFonts w:ascii="Calibri" w:eastAsia="Times New Roman" w:hAnsi="Calibri" w:cs="Calibri"/>
          <w:b/>
          <w:bCs/>
          <w:lang w:eastAsia="sl-SI"/>
        </w:rPr>
        <w:t>4</w:t>
      </w:r>
      <w:r w:rsidR="000B7FC5" w:rsidRPr="00BF0805">
        <w:rPr>
          <w:rFonts w:ascii="Calibri" w:eastAsia="Times New Roman" w:hAnsi="Calibri" w:cs="Calibri"/>
          <w:b/>
          <w:bCs/>
          <w:lang w:eastAsia="sl-SI"/>
        </w:rPr>
        <w:t>. člen</w:t>
      </w:r>
    </w:p>
    <w:p w14:paraId="48025134" w14:textId="77777777" w:rsidR="000B7FC5" w:rsidRPr="00BF0805" w:rsidRDefault="000B7FC5" w:rsidP="007007B8">
      <w:pPr>
        <w:pStyle w:val="Brezrazmikov"/>
        <w:jc w:val="center"/>
        <w:rPr>
          <w:rFonts w:ascii="Calibri" w:eastAsia="Times New Roman" w:hAnsi="Calibri" w:cs="Calibri"/>
          <w:b/>
          <w:bCs/>
          <w:lang w:eastAsia="sl-SI"/>
        </w:rPr>
      </w:pPr>
      <w:r w:rsidRPr="00BF0805">
        <w:rPr>
          <w:rFonts w:ascii="Calibri" w:eastAsia="Times New Roman" w:hAnsi="Calibri" w:cs="Calibri"/>
          <w:b/>
          <w:bCs/>
          <w:lang w:eastAsia="sl-SI"/>
        </w:rPr>
        <w:t>(sklic skupščine)</w:t>
      </w:r>
    </w:p>
    <w:p w14:paraId="1BF215A1" w14:textId="77777777" w:rsidR="000B7FC5" w:rsidRPr="00BF0805" w:rsidRDefault="000B7FC5" w:rsidP="00DE7001">
      <w:pPr>
        <w:pStyle w:val="Brezrazmikov"/>
        <w:rPr>
          <w:rFonts w:ascii="Calibri" w:eastAsia="Times New Roman" w:hAnsi="Calibri" w:cs="Calibri"/>
          <w:lang w:eastAsia="sl-SI"/>
        </w:rPr>
      </w:pPr>
    </w:p>
    <w:p w14:paraId="31347DE2" w14:textId="5A637735" w:rsidR="00167F5F" w:rsidRDefault="00167F5F" w:rsidP="00F50660">
      <w:pPr>
        <w:pStyle w:val="Brezrazmikov"/>
        <w:numPr>
          <w:ilvl w:val="0"/>
          <w:numId w:val="15"/>
        </w:numPr>
        <w:jc w:val="both"/>
        <w:rPr>
          <w:rFonts w:ascii="Calibri" w:eastAsia="Times New Roman" w:hAnsi="Calibri" w:cs="Calibri"/>
          <w:lang w:eastAsia="sl-SI"/>
        </w:rPr>
      </w:pPr>
      <w:bookmarkStart w:id="5" w:name="_Hlk93588148"/>
      <w:r w:rsidRPr="00167F5F">
        <w:rPr>
          <w:rFonts w:ascii="Calibri" w:eastAsia="Times New Roman" w:hAnsi="Calibri" w:cs="Calibri"/>
          <w:lang w:eastAsia="sl-SI"/>
        </w:rPr>
        <w:t xml:space="preserve">Sejo skupščine sklicuje predsednik skupščine na lastno pobudo, dolžan pa jo je sklicati na zahtevo katerekoli </w:t>
      </w:r>
      <w:r w:rsidR="00463811">
        <w:rPr>
          <w:rFonts w:ascii="Calibri" w:eastAsia="Times New Roman" w:hAnsi="Calibri" w:cs="Calibri"/>
          <w:lang w:eastAsia="sl-SI"/>
        </w:rPr>
        <w:t xml:space="preserve">občine </w:t>
      </w:r>
      <w:r w:rsidRPr="00167F5F">
        <w:rPr>
          <w:rFonts w:ascii="Calibri" w:eastAsia="Times New Roman" w:hAnsi="Calibri" w:cs="Calibri"/>
          <w:lang w:eastAsia="sl-SI"/>
        </w:rPr>
        <w:t xml:space="preserve">ustanoviteljice. Direktor </w:t>
      </w:r>
      <w:r>
        <w:rPr>
          <w:rFonts w:ascii="Calibri" w:eastAsia="Times New Roman" w:hAnsi="Calibri" w:cs="Calibri"/>
          <w:lang w:eastAsia="sl-SI"/>
        </w:rPr>
        <w:t>zahteva sklic</w:t>
      </w:r>
      <w:r w:rsidRPr="00167F5F">
        <w:rPr>
          <w:rFonts w:ascii="Calibri" w:eastAsia="Times New Roman" w:hAnsi="Calibri" w:cs="Calibri"/>
          <w:lang w:eastAsia="sl-SI"/>
        </w:rPr>
        <w:t xml:space="preserve"> skupščin</w:t>
      </w:r>
      <w:r>
        <w:rPr>
          <w:rFonts w:ascii="Calibri" w:eastAsia="Times New Roman" w:hAnsi="Calibri" w:cs="Calibri"/>
          <w:lang w:eastAsia="sl-SI"/>
        </w:rPr>
        <w:t>e</w:t>
      </w:r>
      <w:r w:rsidRPr="00167F5F">
        <w:rPr>
          <w:rFonts w:ascii="Calibri" w:eastAsia="Times New Roman" w:hAnsi="Calibri" w:cs="Calibri"/>
          <w:lang w:eastAsia="sl-SI"/>
        </w:rPr>
        <w:t xml:space="preserve"> v primerih, določenih z zakonom.</w:t>
      </w:r>
    </w:p>
    <w:p w14:paraId="45CE0A03" w14:textId="40B8BA38" w:rsidR="006F4464" w:rsidRDefault="006F4464" w:rsidP="006F4464">
      <w:pPr>
        <w:pStyle w:val="Brezrazmikov"/>
        <w:ind w:left="720"/>
        <w:jc w:val="both"/>
        <w:rPr>
          <w:rFonts w:ascii="Calibri" w:eastAsia="Times New Roman" w:hAnsi="Calibri" w:cs="Calibri"/>
          <w:lang w:eastAsia="sl-SI"/>
        </w:rPr>
      </w:pPr>
    </w:p>
    <w:p w14:paraId="09CCBB35" w14:textId="07AF6E2F" w:rsidR="00440BE1" w:rsidRDefault="00B44091" w:rsidP="00B44091">
      <w:pPr>
        <w:pStyle w:val="Brezrazmikov"/>
        <w:numPr>
          <w:ilvl w:val="0"/>
          <w:numId w:val="15"/>
        </w:numPr>
        <w:jc w:val="both"/>
        <w:rPr>
          <w:rFonts w:ascii="Calibri" w:eastAsia="Times New Roman" w:hAnsi="Calibri" w:cs="Calibri"/>
          <w:lang w:eastAsia="sl-SI"/>
        </w:rPr>
      </w:pPr>
      <w:r w:rsidRPr="00B44091">
        <w:rPr>
          <w:rFonts w:ascii="Calibri" w:eastAsia="Times New Roman" w:hAnsi="Calibri" w:cs="Calibri"/>
          <w:lang w:eastAsia="sl-SI"/>
        </w:rPr>
        <w:t xml:space="preserve">Seja </w:t>
      </w:r>
      <w:r>
        <w:rPr>
          <w:rFonts w:ascii="Calibri" w:eastAsia="Times New Roman" w:hAnsi="Calibri" w:cs="Calibri"/>
          <w:lang w:eastAsia="sl-SI"/>
        </w:rPr>
        <w:t>skupščine</w:t>
      </w:r>
      <w:r w:rsidRPr="00B44091">
        <w:rPr>
          <w:rFonts w:ascii="Calibri" w:eastAsia="Times New Roman" w:hAnsi="Calibri" w:cs="Calibri"/>
          <w:lang w:eastAsia="sl-SI"/>
        </w:rPr>
        <w:t xml:space="preserve"> mora biti sklicana najmanj enkrat letno.</w:t>
      </w:r>
    </w:p>
    <w:p w14:paraId="011038E5" w14:textId="77777777" w:rsidR="00B44091" w:rsidRDefault="00B44091" w:rsidP="00B44091">
      <w:pPr>
        <w:pStyle w:val="Odstavekseznama"/>
        <w:rPr>
          <w:rFonts w:ascii="Calibri" w:hAnsi="Calibri" w:cs="Calibri"/>
        </w:rPr>
      </w:pPr>
    </w:p>
    <w:p w14:paraId="0C62F6CD" w14:textId="77777777" w:rsidR="006F4464" w:rsidRDefault="00CF272D" w:rsidP="00F50660">
      <w:pPr>
        <w:pStyle w:val="Brezrazmikov"/>
        <w:numPr>
          <w:ilvl w:val="0"/>
          <w:numId w:val="15"/>
        </w:numPr>
        <w:jc w:val="both"/>
        <w:rPr>
          <w:rFonts w:ascii="Calibri" w:eastAsia="Times New Roman" w:hAnsi="Calibri" w:cs="Calibri"/>
          <w:lang w:eastAsia="sl-SI"/>
        </w:rPr>
      </w:pPr>
      <w:r>
        <w:rPr>
          <w:rFonts w:ascii="Calibri" w:eastAsia="Times New Roman" w:hAnsi="Calibri" w:cs="Calibri"/>
          <w:lang w:eastAsia="sl-SI"/>
        </w:rPr>
        <w:t xml:space="preserve">Sejo skupščine vodi predsednik. </w:t>
      </w:r>
      <w:r w:rsidR="006F4464" w:rsidRPr="006F4464">
        <w:rPr>
          <w:rFonts w:ascii="Calibri" w:eastAsia="Times New Roman" w:hAnsi="Calibri" w:cs="Calibri"/>
          <w:lang w:eastAsia="sl-SI"/>
        </w:rPr>
        <w:t>V odsotnosti predsednika vodi sejo skupščine član, ki nadomešča predsednika.</w:t>
      </w:r>
    </w:p>
    <w:p w14:paraId="4BA2C48E" w14:textId="77777777" w:rsidR="008E4395" w:rsidRDefault="008E4395" w:rsidP="008E4395">
      <w:pPr>
        <w:pStyle w:val="Brezrazmikov"/>
        <w:ind w:left="720"/>
        <w:jc w:val="both"/>
        <w:rPr>
          <w:rFonts w:ascii="Calibri" w:eastAsia="Times New Roman" w:hAnsi="Calibri" w:cs="Calibri"/>
          <w:lang w:eastAsia="sl-SI"/>
        </w:rPr>
      </w:pPr>
    </w:p>
    <w:p w14:paraId="3E5B4A43" w14:textId="77777777" w:rsidR="008E4395" w:rsidRPr="00103123" w:rsidRDefault="008E4395" w:rsidP="00F50660">
      <w:pPr>
        <w:pStyle w:val="Brezrazmikov"/>
        <w:numPr>
          <w:ilvl w:val="0"/>
          <w:numId w:val="15"/>
        </w:numPr>
        <w:jc w:val="both"/>
        <w:rPr>
          <w:rFonts w:ascii="Calibri" w:eastAsia="Times New Roman" w:hAnsi="Calibri" w:cs="Calibri"/>
          <w:lang w:eastAsia="sl-SI"/>
        </w:rPr>
      </w:pPr>
      <w:r w:rsidRPr="00103123">
        <w:rPr>
          <w:rFonts w:ascii="Calibri" w:eastAsia="Times New Roman" w:hAnsi="Calibri" w:cs="Calibri"/>
          <w:lang w:eastAsia="sl-SI"/>
        </w:rPr>
        <w:t xml:space="preserve">Skupščina se sklicuje </w:t>
      </w:r>
      <w:r w:rsidR="001503E6">
        <w:rPr>
          <w:rFonts w:ascii="Calibri" w:eastAsia="Times New Roman" w:hAnsi="Calibri" w:cs="Calibri"/>
          <w:lang w:eastAsia="sl-SI"/>
        </w:rPr>
        <w:t>preko elektronske pošte</w:t>
      </w:r>
      <w:r w:rsidRPr="00103123">
        <w:rPr>
          <w:rFonts w:ascii="Calibri" w:eastAsia="Times New Roman" w:hAnsi="Calibri" w:cs="Calibri"/>
          <w:lang w:eastAsia="sl-SI"/>
        </w:rPr>
        <w:t xml:space="preserve">, </w:t>
      </w:r>
      <w:r w:rsidR="001503E6">
        <w:rPr>
          <w:rFonts w:ascii="Calibri" w:eastAsia="Times New Roman" w:hAnsi="Calibri" w:cs="Calibri"/>
          <w:lang w:eastAsia="sl-SI"/>
        </w:rPr>
        <w:t xml:space="preserve">pri čemer mora biti vabilo </w:t>
      </w:r>
      <w:r w:rsidRPr="00103123">
        <w:rPr>
          <w:rFonts w:ascii="Calibri" w:eastAsia="Times New Roman" w:hAnsi="Calibri" w:cs="Calibri"/>
          <w:lang w:eastAsia="sl-SI"/>
        </w:rPr>
        <w:t>članom vročeno najmanj petindvajset dni pred datumom seje. Z vabilom mora biti predlagan dnevni red seje.</w:t>
      </w:r>
      <w:r w:rsidR="008572A2" w:rsidRPr="00103123">
        <w:rPr>
          <w:rFonts w:ascii="Calibri" w:eastAsia="Times New Roman" w:hAnsi="Calibri" w:cs="Calibri"/>
          <w:lang w:eastAsia="sl-SI"/>
        </w:rPr>
        <w:t xml:space="preserve"> Gradivo se posreduje </w:t>
      </w:r>
      <w:r w:rsidR="001503E6">
        <w:rPr>
          <w:rFonts w:ascii="Calibri" w:eastAsia="Times New Roman" w:hAnsi="Calibri" w:cs="Calibri"/>
          <w:lang w:eastAsia="sl-SI"/>
        </w:rPr>
        <w:t>članom po elektronski pošti</w:t>
      </w:r>
      <w:r w:rsidR="001503E6" w:rsidRPr="00103123">
        <w:rPr>
          <w:rFonts w:ascii="Calibri" w:eastAsia="Times New Roman" w:hAnsi="Calibri" w:cs="Calibri"/>
          <w:lang w:eastAsia="sl-SI"/>
        </w:rPr>
        <w:t xml:space="preserve"> </w:t>
      </w:r>
      <w:r w:rsidR="008572A2" w:rsidRPr="00103123">
        <w:rPr>
          <w:rFonts w:ascii="Calibri" w:eastAsia="Times New Roman" w:hAnsi="Calibri" w:cs="Calibri"/>
          <w:lang w:eastAsia="sl-SI"/>
        </w:rPr>
        <w:t>najmanj deset dni pred sejo skupščine.</w:t>
      </w:r>
    </w:p>
    <w:p w14:paraId="4F3CBB8A" w14:textId="77777777" w:rsidR="008E4395" w:rsidRPr="002E208B" w:rsidRDefault="008E4395" w:rsidP="00103123">
      <w:pPr>
        <w:pStyle w:val="Brezrazmikov"/>
        <w:ind w:left="720"/>
        <w:jc w:val="both"/>
        <w:rPr>
          <w:rFonts w:ascii="Calibri" w:eastAsia="Times New Roman" w:hAnsi="Calibri" w:cs="Calibri"/>
          <w:lang w:eastAsia="sl-SI"/>
        </w:rPr>
      </w:pPr>
    </w:p>
    <w:p w14:paraId="67F376BF" w14:textId="3C7381A9" w:rsidR="000B7FC5" w:rsidRPr="00103123" w:rsidRDefault="00AD01C8" w:rsidP="00F50660">
      <w:pPr>
        <w:pStyle w:val="Brezrazmikov"/>
        <w:numPr>
          <w:ilvl w:val="0"/>
          <w:numId w:val="15"/>
        </w:numPr>
        <w:jc w:val="both"/>
        <w:rPr>
          <w:rFonts w:ascii="Calibri" w:eastAsia="Times New Roman" w:hAnsi="Calibri" w:cs="Calibri"/>
          <w:lang w:eastAsia="sl-SI"/>
        </w:rPr>
      </w:pPr>
      <w:bookmarkStart w:id="6" w:name="_Hlk74648858"/>
      <w:r w:rsidRPr="00BF0805">
        <w:rPr>
          <w:rFonts w:ascii="Calibri" w:eastAsia="Times New Roman" w:hAnsi="Calibri" w:cs="Calibri"/>
          <w:lang w:eastAsia="sl-SI"/>
        </w:rPr>
        <w:t xml:space="preserve">Skupščina se lahko </w:t>
      </w:r>
      <w:r w:rsidR="00B50933" w:rsidRPr="00103123">
        <w:rPr>
          <w:rFonts w:ascii="Calibri" w:eastAsia="Times New Roman" w:hAnsi="Calibri" w:cs="Calibri"/>
          <w:lang w:eastAsia="sl-SI"/>
        </w:rPr>
        <w:t xml:space="preserve">skliče </w:t>
      </w:r>
      <w:r w:rsidR="00223D61">
        <w:rPr>
          <w:rFonts w:ascii="Calibri" w:eastAsia="Times New Roman" w:hAnsi="Calibri" w:cs="Calibri"/>
          <w:lang w:eastAsia="sl-SI"/>
        </w:rPr>
        <w:t xml:space="preserve">fizično ali </w:t>
      </w:r>
      <w:r w:rsidRPr="00103123">
        <w:rPr>
          <w:rFonts w:ascii="Calibri" w:eastAsia="Times New Roman" w:hAnsi="Calibri" w:cs="Calibri"/>
          <w:lang w:eastAsia="sl-SI"/>
        </w:rPr>
        <w:t>korespondenčno</w:t>
      </w:r>
      <w:r w:rsidR="00223D61">
        <w:rPr>
          <w:rFonts w:ascii="Calibri" w:eastAsia="Times New Roman" w:hAnsi="Calibri" w:cs="Calibri"/>
          <w:lang w:eastAsia="sl-SI"/>
        </w:rPr>
        <w:t>,</w:t>
      </w:r>
      <w:r w:rsidRPr="00103123">
        <w:rPr>
          <w:rFonts w:ascii="Calibri" w:eastAsia="Times New Roman" w:hAnsi="Calibri" w:cs="Calibri"/>
          <w:lang w:eastAsia="sl-SI"/>
        </w:rPr>
        <w:t xml:space="preserve"> z uporabo sredstev informacijsko-komunikacijske tehnologije</w:t>
      </w:r>
      <w:r w:rsidR="001E298F">
        <w:rPr>
          <w:rFonts w:ascii="Calibri" w:eastAsia="Times New Roman" w:hAnsi="Calibri" w:cs="Calibri"/>
          <w:lang w:eastAsia="sl-SI"/>
        </w:rPr>
        <w:t>.</w:t>
      </w:r>
    </w:p>
    <w:bookmarkEnd w:id="5"/>
    <w:p w14:paraId="021F6085" w14:textId="77777777" w:rsidR="008E4395" w:rsidRPr="00995372" w:rsidRDefault="008E4395" w:rsidP="008E4395">
      <w:pPr>
        <w:pStyle w:val="Odstavekseznama"/>
        <w:rPr>
          <w:rFonts w:ascii="Calibri" w:hAnsi="Calibri" w:cs="Calibri"/>
        </w:rPr>
      </w:pPr>
    </w:p>
    <w:bookmarkEnd w:id="6"/>
    <w:p w14:paraId="08C68DB6" w14:textId="77777777" w:rsidR="00BF0DA5" w:rsidRPr="00995372" w:rsidRDefault="00BF0DA5" w:rsidP="008B3BB1">
      <w:pPr>
        <w:shd w:val="clear" w:color="auto" w:fill="FFFFFF"/>
        <w:spacing w:after="0" w:line="240" w:lineRule="auto"/>
        <w:jc w:val="both"/>
        <w:rPr>
          <w:rFonts w:ascii="Calibri" w:eastAsia="Times New Roman" w:hAnsi="Calibri" w:cs="Calibri"/>
          <w:b/>
          <w:bCs/>
          <w:lang w:eastAsia="sl-SI"/>
        </w:rPr>
      </w:pPr>
      <w:r w:rsidRPr="00995372">
        <w:rPr>
          <w:rFonts w:ascii="Calibri" w:eastAsia="Times New Roman" w:hAnsi="Calibri" w:cs="Calibri"/>
          <w:b/>
          <w:bCs/>
          <w:lang w:eastAsia="sl-SI"/>
        </w:rPr>
        <w:t>OBRAZLOŽITEV:</w:t>
      </w:r>
    </w:p>
    <w:p w14:paraId="443725DC" w14:textId="77777777" w:rsidR="000F4F15" w:rsidRPr="00995372" w:rsidRDefault="000F4F15" w:rsidP="008B3BB1">
      <w:pPr>
        <w:shd w:val="clear" w:color="auto" w:fill="FFFFFF"/>
        <w:spacing w:after="0" w:line="240" w:lineRule="auto"/>
        <w:jc w:val="both"/>
        <w:rPr>
          <w:rFonts w:ascii="Calibri" w:eastAsia="Times New Roman" w:hAnsi="Calibri" w:cs="Calibri"/>
          <w:i/>
          <w:iCs/>
          <w:lang w:eastAsia="sl-SI"/>
        </w:rPr>
      </w:pPr>
    </w:p>
    <w:p w14:paraId="12B42FDF" w14:textId="77777777" w:rsidR="00114C6E" w:rsidRPr="00995372" w:rsidRDefault="000F4F15" w:rsidP="00114C6E">
      <w:pPr>
        <w:shd w:val="clear" w:color="auto" w:fill="FFFFFF"/>
        <w:spacing w:after="0" w:line="240" w:lineRule="auto"/>
        <w:jc w:val="both"/>
        <w:rPr>
          <w:rFonts w:ascii="Calibri" w:eastAsia="Times New Roman" w:hAnsi="Calibri" w:cs="Calibri"/>
          <w:i/>
          <w:iCs/>
          <w:lang w:eastAsia="sl-SI"/>
        </w:rPr>
      </w:pPr>
      <w:r w:rsidRPr="00995372">
        <w:rPr>
          <w:rFonts w:ascii="Calibri" w:eastAsia="Times New Roman" w:hAnsi="Calibri" w:cs="Calibri"/>
          <w:i/>
          <w:iCs/>
          <w:lang w:eastAsia="sl-SI"/>
        </w:rPr>
        <w:t>Odlok v 34. členu ureja sklic skupščine. Sejo skupščine sklicuje predsednik skupščine na lastno pobudo, dolžan pa jo je sklicati na zahtevo direktorja ali župana katerekoli ustanoviteljice. Direktor zahteva sklic skupščine v primerih, določenih z zakonom. Te primere opredeljuje ZGD-1 v 508. členu. V skladu s tem členom</w:t>
      </w:r>
      <w:r w:rsidR="00114C6E" w:rsidRPr="00995372">
        <w:rPr>
          <w:rFonts w:ascii="Calibri" w:eastAsia="Times New Roman" w:hAnsi="Calibri" w:cs="Calibri"/>
          <w:i/>
          <w:iCs/>
          <w:lang w:eastAsia="sl-SI"/>
        </w:rPr>
        <w:t xml:space="preserve"> skliče skupščino poslovodja:</w:t>
      </w:r>
    </w:p>
    <w:p w14:paraId="259D4918" w14:textId="77777777" w:rsidR="00114C6E" w:rsidRPr="00995372" w:rsidRDefault="00114C6E" w:rsidP="00114C6E">
      <w:pPr>
        <w:pStyle w:val="Odstavekseznama"/>
        <w:numPr>
          <w:ilvl w:val="0"/>
          <w:numId w:val="58"/>
        </w:numPr>
        <w:shd w:val="clear" w:color="auto" w:fill="FFFFFF"/>
        <w:jc w:val="both"/>
        <w:rPr>
          <w:rFonts w:ascii="Calibri" w:hAnsi="Calibri" w:cs="Calibri"/>
          <w:i/>
          <w:iCs/>
          <w:sz w:val="22"/>
          <w:szCs w:val="22"/>
        </w:rPr>
      </w:pPr>
      <w:r w:rsidRPr="00995372">
        <w:rPr>
          <w:rFonts w:ascii="Calibri" w:hAnsi="Calibri" w:cs="Calibri"/>
          <w:i/>
          <w:iCs/>
          <w:sz w:val="22"/>
          <w:szCs w:val="22"/>
        </w:rPr>
        <w:t>če naj družbeniki odločajo o zadevah iz 505. člena tega zakona;</w:t>
      </w:r>
    </w:p>
    <w:p w14:paraId="1E09D159" w14:textId="77777777" w:rsidR="00114C6E" w:rsidRPr="00995372" w:rsidRDefault="00114C6E" w:rsidP="00114C6E">
      <w:pPr>
        <w:pStyle w:val="Odstavekseznama"/>
        <w:numPr>
          <w:ilvl w:val="0"/>
          <w:numId w:val="58"/>
        </w:numPr>
        <w:shd w:val="clear" w:color="auto" w:fill="FFFFFF"/>
        <w:jc w:val="both"/>
        <w:rPr>
          <w:rFonts w:ascii="Calibri" w:hAnsi="Calibri" w:cs="Calibri"/>
          <w:i/>
          <w:iCs/>
          <w:sz w:val="22"/>
          <w:szCs w:val="22"/>
        </w:rPr>
      </w:pPr>
      <w:r w:rsidRPr="00995372">
        <w:rPr>
          <w:rFonts w:ascii="Calibri" w:hAnsi="Calibri" w:cs="Calibri"/>
          <w:i/>
          <w:iCs/>
          <w:sz w:val="22"/>
          <w:szCs w:val="22"/>
        </w:rPr>
        <w:t>če je to nujno za interese družbe;</w:t>
      </w:r>
    </w:p>
    <w:p w14:paraId="79B0FC93" w14:textId="77777777" w:rsidR="00114C6E" w:rsidRPr="00995372" w:rsidRDefault="00114C6E" w:rsidP="00114C6E">
      <w:pPr>
        <w:pStyle w:val="Odstavekseznama"/>
        <w:numPr>
          <w:ilvl w:val="0"/>
          <w:numId w:val="58"/>
        </w:numPr>
        <w:shd w:val="clear" w:color="auto" w:fill="FFFFFF"/>
        <w:jc w:val="both"/>
        <w:rPr>
          <w:rFonts w:ascii="Calibri" w:hAnsi="Calibri" w:cs="Calibri"/>
          <w:i/>
          <w:iCs/>
          <w:sz w:val="22"/>
          <w:szCs w:val="22"/>
        </w:rPr>
      </w:pPr>
      <w:r w:rsidRPr="00995372">
        <w:rPr>
          <w:rFonts w:ascii="Calibri" w:hAnsi="Calibri" w:cs="Calibri"/>
          <w:i/>
          <w:iCs/>
          <w:sz w:val="22"/>
          <w:szCs w:val="22"/>
        </w:rPr>
        <w:t>če se z letno bilanco ali bilanco med poslovnim letom ugotovi, da je izgubljena polovica osnovnega kapitala;</w:t>
      </w:r>
    </w:p>
    <w:p w14:paraId="15D68AEA" w14:textId="77777777" w:rsidR="000F4F15" w:rsidRPr="00995372" w:rsidRDefault="00114C6E" w:rsidP="00114C6E">
      <w:pPr>
        <w:pStyle w:val="Odstavekseznama"/>
        <w:numPr>
          <w:ilvl w:val="0"/>
          <w:numId w:val="58"/>
        </w:numPr>
        <w:shd w:val="clear" w:color="auto" w:fill="FFFFFF"/>
        <w:jc w:val="both"/>
        <w:rPr>
          <w:rFonts w:ascii="Calibri" w:hAnsi="Calibri" w:cs="Calibri"/>
          <w:i/>
          <w:iCs/>
          <w:sz w:val="22"/>
          <w:szCs w:val="22"/>
        </w:rPr>
      </w:pPr>
      <w:r w:rsidRPr="00995372">
        <w:rPr>
          <w:rFonts w:ascii="Calibri" w:hAnsi="Calibri" w:cs="Calibri"/>
          <w:i/>
          <w:iCs/>
          <w:sz w:val="22"/>
          <w:szCs w:val="22"/>
        </w:rPr>
        <w:t>v drugih primerih, določenih z zakonom ali družbeno pogodbo.</w:t>
      </w:r>
    </w:p>
    <w:p w14:paraId="1607C521" w14:textId="77777777" w:rsidR="000F4F15" w:rsidRPr="00995372" w:rsidRDefault="00995372" w:rsidP="000F4F15">
      <w:pPr>
        <w:shd w:val="clear" w:color="auto" w:fill="FFFFFF"/>
        <w:spacing w:after="0" w:line="240" w:lineRule="auto"/>
        <w:jc w:val="both"/>
        <w:rPr>
          <w:rFonts w:ascii="Calibri" w:eastAsia="Times New Roman" w:hAnsi="Calibri" w:cs="Calibri"/>
          <w:i/>
          <w:iCs/>
          <w:lang w:eastAsia="sl-SI"/>
        </w:rPr>
      </w:pPr>
      <w:r w:rsidRPr="00995372">
        <w:rPr>
          <w:rFonts w:ascii="Calibri" w:eastAsia="Times New Roman" w:hAnsi="Calibri" w:cs="Calibri"/>
          <w:i/>
          <w:iCs/>
          <w:lang w:eastAsia="sl-SI"/>
        </w:rPr>
        <w:t>Drugi odstavek tega člena določa, da s</w:t>
      </w:r>
      <w:r w:rsidR="000F4F15" w:rsidRPr="00995372">
        <w:rPr>
          <w:rFonts w:ascii="Calibri" w:eastAsia="Times New Roman" w:hAnsi="Calibri" w:cs="Calibri"/>
          <w:i/>
          <w:iCs/>
          <w:lang w:eastAsia="sl-SI"/>
        </w:rPr>
        <w:t>ejo skupščine vodi predsednik. V odsotnosti predsednika vodi sejo skupščine član, ki nadomešča predsednika.</w:t>
      </w:r>
    </w:p>
    <w:p w14:paraId="432247FF" w14:textId="77777777" w:rsidR="000F4F15" w:rsidRPr="00995372" w:rsidRDefault="000F4F15" w:rsidP="000F4F15">
      <w:pPr>
        <w:shd w:val="clear" w:color="auto" w:fill="FFFFFF"/>
        <w:spacing w:after="0" w:line="240" w:lineRule="auto"/>
        <w:jc w:val="both"/>
        <w:rPr>
          <w:rFonts w:ascii="Calibri" w:eastAsia="Times New Roman" w:hAnsi="Calibri" w:cs="Calibri"/>
          <w:i/>
          <w:iCs/>
          <w:lang w:eastAsia="sl-SI"/>
        </w:rPr>
      </w:pPr>
    </w:p>
    <w:p w14:paraId="1530E6A5" w14:textId="77777777" w:rsidR="000F4F15" w:rsidRPr="00995372" w:rsidRDefault="00995372" w:rsidP="000F4F15">
      <w:pPr>
        <w:shd w:val="clear" w:color="auto" w:fill="FFFFFF"/>
        <w:spacing w:after="0" w:line="240" w:lineRule="auto"/>
        <w:jc w:val="both"/>
        <w:rPr>
          <w:rFonts w:ascii="Calibri" w:eastAsia="Times New Roman" w:hAnsi="Calibri" w:cs="Calibri"/>
          <w:i/>
          <w:iCs/>
          <w:lang w:eastAsia="sl-SI"/>
        </w:rPr>
      </w:pPr>
      <w:r w:rsidRPr="00995372">
        <w:rPr>
          <w:rFonts w:ascii="Calibri" w:eastAsia="Times New Roman" w:hAnsi="Calibri" w:cs="Calibri"/>
          <w:i/>
          <w:iCs/>
          <w:lang w:eastAsia="sl-SI"/>
        </w:rPr>
        <w:t>Tretji odstavek določa, da se s</w:t>
      </w:r>
      <w:r w:rsidR="000F4F15" w:rsidRPr="00995372">
        <w:rPr>
          <w:rFonts w:ascii="Calibri" w:eastAsia="Times New Roman" w:hAnsi="Calibri" w:cs="Calibri"/>
          <w:i/>
          <w:iCs/>
          <w:lang w:eastAsia="sl-SI"/>
        </w:rPr>
        <w:t>kupščina se sklicuje preko elektronske pošte, pri čemer mora biti vabilo članom vročeno najmanj petindvajset dni pred datumom seje. Z vabilom mora biti predlagan dnevni red seje. Gradivo se posreduje članom po elektronski pošti najmanj deset dni pred sejo skupščine.</w:t>
      </w:r>
    </w:p>
    <w:p w14:paraId="100CF5BA" w14:textId="77777777" w:rsidR="000F4F15" w:rsidRPr="00995372" w:rsidRDefault="000F4F15" w:rsidP="000F4F15">
      <w:pPr>
        <w:shd w:val="clear" w:color="auto" w:fill="FFFFFF"/>
        <w:spacing w:after="0" w:line="240" w:lineRule="auto"/>
        <w:jc w:val="both"/>
        <w:rPr>
          <w:rFonts w:ascii="Calibri" w:eastAsia="Times New Roman" w:hAnsi="Calibri" w:cs="Calibri"/>
          <w:i/>
          <w:iCs/>
          <w:lang w:eastAsia="sl-SI"/>
        </w:rPr>
      </w:pPr>
    </w:p>
    <w:p w14:paraId="5C3B935F" w14:textId="77777777" w:rsidR="000F4F15" w:rsidRPr="00995372" w:rsidRDefault="00995372" w:rsidP="000F4F15">
      <w:pPr>
        <w:shd w:val="clear" w:color="auto" w:fill="FFFFFF"/>
        <w:spacing w:after="0" w:line="240" w:lineRule="auto"/>
        <w:jc w:val="both"/>
        <w:rPr>
          <w:rFonts w:ascii="Calibri" w:eastAsia="Times New Roman" w:hAnsi="Calibri" w:cs="Calibri"/>
          <w:i/>
          <w:iCs/>
          <w:lang w:eastAsia="sl-SI"/>
        </w:rPr>
      </w:pPr>
      <w:r w:rsidRPr="00995372">
        <w:rPr>
          <w:rFonts w:ascii="Calibri" w:eastAsia="Times New Roman" w:hAnsi="Calibri" w:cs="Calibri"/>
          <w:i/>
          <w:iCs/>
          <w:lang w:eastAsia="sl-SI"/>
        </w:rPr>
        <w:t xml:space="preserve">Četrti odstavek določa, da se </w:t>
      </w:r>
      <w:r w:rsidR="000F4F15" w:rsidRPr="00995372">
        <w:rPr>
          <w:rFonts w:ascii="Calibri" w:eastAsia="Times New Roman" w:hAnsi="Calibri" w:cs="Calibri"/>
          <w:i/>
          <w:iCs/>
          <w:lang w:eastAsia="sl-SI"/>
        </w:rPr>
        <w:t>Skupščina lahko skliče in opravi korespondenčno ali z uporabo drugih sredstev informacijsko-komunikacijske tehnologije.</w:t>
      </w:r>
    </w:p>
    <w:p w14:paraId="74918331" w14:textId="77777777" w:rsidR="000F4F15" w:rsidRPr="00995372" w:rsidRDefault="000F4F15" w:rsidP="008B3BB1">
      <w:pPr>
        <w:shd w:val="clear" w:color="auto" w:fill="FFFFFF"/>
        <w:spacing w:after="0" w:line="240" w:lineRule="auto"/>
        <w:jc w:val="both"/>
        <w:rPr>
          <w:rFonts w:ascii="Calibri" w:eastAsia="Times New Roman" w:hAnsi="Calibri" w:cs="Calibri"/>
          <w:i/>
          <w:iCs/>
          <w:lang w:eastAsia="sl-SI"/>
        </w:rPr>
      </w:pPr>
    </w:p>
    <w:p w14:paraId="0D62ED48" w14:textId="77777777" w:rsidR="00063F95" w:rsidRPr="00995372" w:rsidRDefault="00063F95" w:rsidP="008B3BB1">
      <w:pPr>
        <w:shd w:val="clear" w:color="auto" w:fill="FFFFFF"/>
        <w:spacing w:after="0" w:line="240" w:lineRule="auto"/>
        <w:jc w:val="both"/>
        <w:rPr>
          <w:rFonts w:ascii="Calibri" w:eastAsia="Times New Roman" w:hAnsi="Calibri" w:cs="Calibri"/>
          <w:i/>
          <w:iCs/>
          <w:lang w:eastAsia="sl-SI"/>
        </w:rPr>
      </w:pPr>
      <w:r w:rsidRPr="00995372">
        <w:rPr>
          <w:rFonts w:ascii="Calibri" w:eastAsia="Times New Roman" w:hAnsi="Calibri" w:cs="Calibri"/>
          <w:i/>
          <w:iCs/>
          <w:lang w:eastAsia="sl-SI"/>
        </w:rPr>
        <w:t xml:space="preserve">Splošno veljavna ureditev po ZGD-1 praviloma predvideva izvedbo skupščine delničarjev v osebni (fizični) prisotnosti delničarjev ali njihovih pooblaščencev, ZGD-1 pa dopušča tudi, da se delničarji udeležijo skupščine ali glasujejo pred skupščino ali na njej s pomočjo elektronskih sredstev brez fizične prisotnosti, vendar pod pogojem, da je le-to urejeno v statutu družbe (četrti odstavek 297. člena ZGD-1). V </w:t>
      </w:r>
      <w:r w:rsidR="00132EEC" w:rsidRPr="00995372">
        <w:rPr>
          <w:rFonts w:ascii="Calibri" w:eastAsia="Times New Roman" w:hAnsi="Calibri" w:cs="Calibri"/>
          <w:i/>
          <w:iCs/>
          <w:lang w:eastAsia="sl-SI"/>
        </w:rPr>
        <w:t xml:space="preserve">tem primeru je v družbeni pogodbi </w:t>
      </w:r>
      <w:r w:rsidR="003B22FE" w:rsidRPr="00995372">
        <w:rPr>
          <w:rFonts w:ascii="Calibri" w:eastAsia="Times New Roman" w:hAnsi="Calibri" w:cs="Calibri"/>
          <w:i/>
          <w:iCs/>
          <w:lang w:eastAsia="sl-SI"/>
        </w:rPr>
        <w:t>(</w:t>
      </w:r>
      <w:r w:rsidR="003B22FE" w:rsidRPr="00995372">
        <w:rPr>
          <w:rFonts w:ascii="Calibri" w:hAnsi="Calibri" w:cs="Calibri"/>
          <w:i/>
          <w:iCs/>
          <w:lang w:eastAsia="sl-SI"/>
        </w:rPr>
        <w:t xml:space="preserve">Pogodbi o ustanovitvi javnega podjetja) </w:t>
      </w:r>
      <w:r w:rsidR="00132EEC" w:rsidRPr="00995372">
        <w:rPr>
          <w:rFonts w:ascii="Calibri" w:eastAsia="Times New Roman" w:hAnsi="Calibri" w:cs="Calibri"/>
          <w:i/>
          <w:iCs/>
          <w:lang w:eastAsia="sl-SI"/>
        </w:rPr>
        <w:t>potrebno</w:t>
      </w:r>
      <w:r w:rsidRPr="00995372">
        <w:rPr>
          <w:rFonts w:ascii="Calibri" w:eastAsia="Times New Roman" w:hAnsi="Calibri" w:cs="Calibri"/>
          <w:i/>
          <w:iCs/>
          <w:lang w:eastAsia="sl-SI"/>
        </w:rPr>
        <w:t xml:space="preserve"> urediti postopek izvedbe skupščine, pri čemer je zlasti pomemben način identifikacije delničarjev ter zagotovitev varnega in delujočega sistem elektronskega komuniciranja. </w:t>
      </w:r>
      <w:r w:rsidR="00132EEC" w:rsidRPr="00995372">
        <w:rPr>
          <w:rFonts w:ascii="Calibri" w:eastAsia="Times New Roman" w:hAnsi="Calibri" w:cs="Calibri"/>
          <w:i/>
          <w:iCs/>
          <w:lang w:eastAsia="sl-SI"/>
        </w:rPr>
        <w:t>Družbena pogodba oz. stat</w:t>
      </w:r>
      <w:r w:rsidR="003B22FE" w:rsidRPr="00995372">
        <w:rPr>
          <w:rFonts w:ascii="Calibri" w:eastAsia="Times New Roman" w:hAnsi="Calibri" w:cs="Calibri"/>
          <w:i/>
          <w:iCs/>
          <w:lang w:eastAsia="sl-SI"/>
        </w:rPr>
        <w:t>ut</w:t>
      </w:r>
      <w:r w:rsidRPr="00995372">
        <w:rPr>
          <w:rFonts w:ascii="Calibri" w:eastAsia="Times New Roman" w:hAnsi="Calibri" w:cs="Calibri"/>
          <w:i/>
          <w:iCs/>
          <w:lang w:eastAsia="sl-SI"/>
        </w:rPr>
        <w:t xml:space="preserve"> lahko pooblasti poslovodstvo, da ta postopek podrobneje uredi. T</w:t>
      </w:r>
      <w:r w:rsidR="00132EEC" w:rsidRPr="00995372">
        <w:rPr>
          <w:rFonts w:ascii="Calibri" w:eastAsia="Times New Roman" w:hAnsi="Calibri" w:cs="Calibri"/>
          <w:i/>
          <w:iCs/>
          <w:lang w:eastAsia="sl-SI"/>
        </w:rPr>
        <w:t>ovrstna ureditev je smiselna v primeru izjemnih razmer, kot npr.</w:t>
      </w:r>
      <w:r w:rsidRPr="00995372">
        <w:rPr>
          <w:rFonts w:ascii="Calibri" w:eastAsia="Times New Roman" w:hAnsi="Calibri" w:cs="Calibri"/>
          <w:i/>
          <w:iCs/>
          <w:lang w:eastAsia="sl-SI"/>
        </w:rPr>
        <w:t xml:space="preserve"> epidemije COVID-19.</w:t>
      </w:r>
      <w:r w:rsidR="00132EEC" w:rsidRPr="00995372">
        <w:rPr>
          <w:rFonts w:ascii="Calibri" w:eastAsia="Times New Roman" w:hAnsi="Calibri" w:cs="Calibri"/>
          <w:i/>
          <w:iCs/>
          <w:lang w:eastAsia="sl-SI"/>
        </w:rPr>
        <w:t xml:space="preserve"> </w:t>
      </w:r>
      <w:r w:rsidR="00995372">
        <w:rPr>
          <w:rFonts w:ascii="Calibri" w:eastAsia="Times New Roman" w:hAnsi="Calibri" w:cs="Calibri"/>
          <w:i/>
          <w:iCs/>
          <w:lang w:eastAsia="sl-SI"/>
        </w:rPr>
        <w:t>M</w:t>
      </w:r>
      <w:r w:rsidR="00132EEC" w:rsidRPr="00995372">
        <w:rPr>
          <w:rFonts w:ascii="Calibri" w:eastAsia="Times New Roman" w:hAnsi="Calibri" w:cs="Calibri"/>
          <w:i/>
          <w:iCs/>
          <w:lang w:eastAsia="sl-SI"/>
        </w:rPr>
        <w:t>ožnost korespondenčnih skupščine se ni izrecno predvidena, le-te niso mogoče.</w:t>
      </w:r>
    </w:p>
    <w:p w14:paraId="2735AE03" w14:textId="77777777" w:rsidR="00BF0DA5" w:rsidRPr="00BF0805" w:rsidRDefault="00BF0DA5" w:rsidP="00BB2864">
      <w:pPr>
        <w:shd w:val="clear" w:color="auto" w:fill="FFFFFF"/>
        <w:spacing w:after="0" w:line="240" w:lineRule="auto"/>
        <w:rPr>
          <w:rFonts w:ascii="Calibri" w:eastAsia="Times New Roman" w:hAnsi="Calibri" w:cs="Calibri"/>
          <w:lang w:eastAsia="sl-SI"/>
        </w:rPr>
      </w:pPr>
    </w:p>
    <w:p w14:paraId="51616E2C" w14:textId="77777777" w:rsidR="00AD01C8" w:rsidRPr="00BF0805" w:rsidRDefault="006E27E7" w:rsidP="007007B8">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3</w:t>
      </w:r>
      <w:r w:rsidR="00B1131B">
        <w:rPr>
          <w:rFonts w:ascii="Calibri" w:eastAsia="Times New Roman" w:hAnsi="Calibri" w:cs="Calibri"/>
          <w:b/>
          <w:bCs/>
          <w:lang w:eastAsia="sl-SI"/>
        </w:rPr>
        <w:t>5</w:t>
      </w:r>
      <w:r w:rsidR="00AD01C8" w:rsidRPr="00BF0805">
        <w:rPr>
          <w:rFonts w:ascii="Calibri" w:eastAsia="Times New Roman" w:hAnsi="Calibri" w:cs="Calibri"/>
          <w:b/>
          <w:bCs/>
          <w:lang w:eastAsia="sl-SI"/>
        </w:rPr>
        <w:t>. člen</w:t>
      </w:r>
    </w:p>
    <w:p w14:paraId="21CC79F5" w14:textId="77777777" w:rsidR="00AD01C8" w:rsidRPr="00BF0805" w:rsidRDefault="00AD01C8" w:rsidP="007007B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(sprejem odločitev na skupščini)</w:t>
      </w:r>
    </w:p>
    <w:p w14:paraId="3C6F7C07" w14:textId="77777777" w:rsidR="00AD01C8" w:rsidRPr="00BF0805" w:rsidRDefault="00AD01C8" w:rsidP="00BB2864">
      <w:pPr>
        <w:shd w:val="clear" w:color="auto" w:fill="FFFFFF"/>
        <w:spacing w:after="0" w:line="240" w:lineRule="auto"/>
        <w:rPr>
          <w:rFonts w:ascii="Calibri" w:eastAsia="Times New Roman" w:hAnsi="Calibri" w:cs="Calibri"/>
          <w:lang w:eastAsia="sl-SI"/>
        </w:rPr>
      </w:pPr>
    </w:p>
    <w:p w14:paraId="1BF5F216" w14:textId="1272C201" w:rsidR="00252B79" w:rsidRDefault="00252B79" w:rsidP="00123581">
      <w:pPr>
        <w:pStyle w:val="Brezrazmikov"/>
        <w:numPr>
          <w:ilvl w:val="0"/>
          <w:numId w:val="63"/>
        </w:numPr>
        <w:jc w:val="both"/>
        <w:rPr>
          <w:rFonts w:ascii="Calibri" w:eastAsia="Times New Roman" w:hAnsi="Calibri" w:cs="Calibri"/>
          <w:lang w:eastAsia="sl-SI"/>
        </w:rPr>
      </w:pPr>
      <w:r w:rsidRPr="00097144">
        <w:rPr>
          <w:rFonts w:ascii="Calibri" w:eastAsia="Times New Roman" w:hAnsi="Calibri" w:cs="Calibri"/>
          <w:lang w:eastAsia="sl-SI"/>
        </w:rPr>
        <w:t xml:space="preserve">Skupščina veljavno odloča, </w:t>
      </w:r>
      <w:r w:rsidR="00123581">
        <w:rPr>
          <w:rFonts w:ascii="Calibri" w:eastAsia="Times New Roman" w:hAnsi="Calibri" w:cs="Calibri"/>
          <w:lang w:eastAsia="sl-SI"/>
        </w:rPr>
        <w:t>če</w:t>
      </w:r>
      <w:r w:rsidRPr="00123581">
        <w:rPr>
          <w:rFonts w:ascii="Calibri" w:hAnsi="Calibri"/>
          <w:color w:val="FF0000"/>
        </w:rPr>
        <w:t xml:space="preserve"> </w:t>
      </w:r>
      <w:r w:rsidRPr="00097144">
        <w:rPr>
          <w:rFonts w:ascii="Calibri" w:eastAsia="Times New Roman" w:hAnsi="Calibri" w:cs="Calibri"/>
          <w:lang w:eastAsia="sl-SI"/>
        </w:rPr>
        <w:t>je na seji navzočih toliko članov, da imajo ve</w:t>
      </w:r>
      <w:r>
        <w:rPr>
          <w:rFonts w:ascii="Calibri" w:eastAsia="Times New Roman" w:hAnsi="Calibri" w:cs="Calibri"/>
          <w:lang w:eastAsia="sl-SI"/>
        </w:rPr>
        <w:t>č</w:t>
      </w:r>
      <w:r w:rsidRPr="00097144">
        <w:rPr>
          <w:rFonts w:ascii="Calibri" w:eastAsia="Times New Roman" w:hAnsi="Calibri" w:cs="Calibri"/>
          <w:lang w:eastAsia="sl-SI"/>
        </w:rPr>
        <w:t xml:space="preserve"> kot </w:t>
      </w:r>
      <w:r w:rsidR="007C378A">
        <w:rPr>
          <w:rFonts w:ascii="Calibri" w:eastAsia="Times New Roman" w:hAnsi="Calibri" w:cs="Calibri"/>
          <w:lang w:eastAsia="sl-SI"/>
        </w:rPr>
        <w:t>7</w:t>
      </w:r>
      <w:r w:rsidRPr="00097144">
        <w:rPr>
          <w:rFonts w:ascii="Calibri" w:eastAsia="Times New Roman" w:hAnsi="Calibri" w:cs="Calibri"/>
          <w:lang w:eastAsia="sl-SI"/>
        </w:rPr>
        <w:t>0 (</w:t>
      </w:r>
      <w:r w:rsidR="007C378A">
        <w:rPr>
          <w:rFonts w:ascii="Calibri" w:eastAsia="Times New Roman" w:hAnsi="Calibri" w:cs="Calibri"/>
          <w:lang w:eastAsia="sl-SI"/>
        </w:rPr>
        <w:t>sedem</w:t>
      </w:r>
      <w:r w:rsidRPr="00097144">
        <w:rPr>
          <w:rFonts w:ascii="Calibri" w:eastAsia="Times New Roman" w:hAnsi="Calibri" w:cs="Calibri"/>
          <w:lang w:eastAsia="sl-SI"/>
        </w:rPr>
        <w:t xml:space="preserve">deset) % glasov v skladu </w:t>
      </w:r>
      <w:r w:rsidR="009644BB">
        <w:rPr>
          <w:rFonts w:ascii="Calibri" w:eastAsia="Times New Roman" w:hAnsi="Calibri" w:cs="Calibri"/>
          <w:lang w:eastAsia="sl-SI"/>
        </w:rPr>
        <w:t>z</w:t>
      </w:r>
      <w:r w:rsidR="00EF2870">
        <w:rPr>
          <w:rFonts w:ascii="Calibri" w:eastAsia="Times New Roman" w:hAnsi="Calibri" w:cs="Calibri"/>
          <w:lang w:eastAsia="sl-SI"/>
        </w:rPr>
        <w:t xml:space="preserve"> 32. </w:t>
      </w:r>
      <w:r>
        <w:rPr>
          <w:rFonts w:ascii="Calibri" w:eastAsia="Times New Roman" w:hAnsi="Calibri" w:cs="Calibri"/>
          <w:lang w:eastAsia="sl-SI"/>
        </w:rPr>
        <w:t>č</w:t>
      </w:r>
      <w:r w:rsidRPr="00097144">
        <w:rPr>
          <w:rFonts w:ascii="Calibri" w:eastAsia="Times New Roman" w:hAnsi="Calibri" w:cs="Calibri"/>
          <w:lang w:eastAsia="sl-SI"/>
        </w:rPr>
        <w:t>lenom te</w:t>
      </w:r>
      <w:r>
        <w:rPr>
          <w:rFonts w:ascii="Calibri" w:eastAsia="Times New Roman" w:hAnsi="Calibri" w:cs="Calibri"/>
          <w:lang w:eastAsia="sl-SI"/>
        </w:rPr>
        <w:t>ga</w:t>
      </w:r>
      <w:r w:rsidRPr="00097144">
        <w:rPr>
          <w:rFonts w:ascii="Calibri" w:eastAsia="Times New Roman" w:hAnsi="Calibri" w:cs="Calibri"/>
          <w:lang w:eastAsia="sl-SI"/>
        </w:rPr>
        <w:t xml:space="preserve"> </w:t>
      </w:r>
      <w:r>
        <w:rPr>
          <w:rFonts w:ascii="Calibri" w:eastAsia="Times New Roman" w:hAnsi="Calibri" w:cs="Calibri"/>
          <w:lang w:eastAsia="sl-SI"/>
        </w:rPr>
        <w:t>odloka.</w:t>
      </w:r>
      <w:r w:rsidR="005D4AA1" w:rsidRPr="005D4AA1">
        <w:t xml:space="preserve"> </w:t>
      </w:r>
      <w:r w:rsidR="005D4AA1" w:rsidRPr="005D4AA1">
        <w:rPr>
          <w:rFonts w:ascii="Calibri" w:eastAsia="Times New Roman" w:hAnsi="Calibri" w:cs="Calibri"/>
          <w:lang w:eastAsia="sl-SI"/>
        </w:rPr>
        <w:t xml:space="preserve">Če ob navedenem času </w:t>
      </w:r>
      <w:r w:rsidR="005D4AA1">
        <w:rPr>
          <w:rFonts w:ascii="Calibri" w:eastAsia="Times New Roman" w:hAnsi="Calibri" w:cs="Calibri"/>
          <w:lang w:eastAsia="sl-SI"/>
        </w:rPr>
        <w:t>skupščina</w:t>
      </w:r>
      <w:r w:rsidR="005D4AA1" w:rsidRPr="005D4AA1">
        <w:rPr>
          <w:rFonts w:ascii="Calibri" w:eastAsia="Times New Roman" w:hAnsi="Calibri" w:cs="Calibri"/>
          <w:lang w:eastAsia="sl-SI"/>
        </w:rPr>
        <w:t xml:space="preserve"> ni sklepč</w:t>
      </w:r>
      <w:r w:rsidR="005D4AA1">
        <w:rPr>
          <w:rFonts w:ascii="Calibri" w:eastAsia="Times New Roman" w:hAnsi="Calibri" w:cs="Calibri"/>
          <w:lang w:eastAsia="sl-SI"/>
        </w:rPr>
        <w:t>na</w:t>
      </w:r>
      <w:r w:rsidR="005D4AA1" w:rsidRPr="005D4AA1">
        <w:rPr>
          <w:rFonts w:ascii="Calibri" w:eastAsia="Times New Roman" w:hAnsi="Calibri" w:cs="Calibri"/>
          <w:lang w:eastAsia="sl-SI"/>
        </w:rPr>
        <w:t xml:space="preserve">, se </w:t>
      </w:r>
      <w:r w:rsidR="008F4A17">
        <w:rPr>
          <w:rFonts w:ascii="Calibri" w:eastAsia="Times New Roman" w:hAnsi="Calibri" w:cs="Calibri"/>
          <w:lang w:eastAsia="sl-SI"/>
        </w:rPr>
        <w:t>preloži na naslednji dan</w:t>
      </w:r>
      <w:r w:rsidR="005D4AA1" w:rsidRPr="005D4AA1">
        <w:rPr>
          <w:rFonts w:ascii="Calibri" w:eastAsia="Times New Roman" w:hAnsi="Calibri" w:cs="Calibri"/>
          <w:lang w:eastAsia="sl-SI"/>
        </w:rPr>
        <w:t xml:space="preserve">, na kar </w:t>
      </w:r>
      <w:r w:rsidR="005D4AA1">
        <w:rPr>
          <w:rFonts w:ascii="Calibri" w:eastAsia="Times New Roman" w:hAnsi="Calibri" w:cs="Calibri"/>
          <w:lang w:eastAsia="sl-SI"/>
        </w:rPr>
        <w:t>skupščina</w:t>
      </w:r>
      <w:r w:rsidR="005D4AA1" w:rsidRPr="005D4AA1">
        <w:rPr>
          <w:rFonts w:ascii="Calibri" w:eastAsia="Times New Roman" w:hAnsi="Calibri" w:cs="Calibri"/>
          <w:lang w:eastAsia="sl-SI"/>
        </w:rPr>
        <w:t xml:space="preserve"> veljavno sklepa, če je prisotnih vsaj toliko </w:t>
      </w:r>
      <w:r w:rsidR="005D4AA1">
        <w:rPr>
          <w:rFonts w:ascii="Calibri" w:eastAsia="Times New Roman" w:hAnsi="Calibri" w:cs="Calibri"/>
          <w:lang w:eastAsia="sl-SI"/>
        </w:rPr>
        <w:t>članov</w:t>
      </w:r>
      <w:r w:rsidR="005D4AA1" w:rsidRPr="005D4AA1">
        <w:rPr>
          <w:rFonts w:ascii="Calibri" w:eastAsia="Times New Roman" w:hAnsi="Calibri" w:cs="Calibri"/>
          <w:lang w:eastAsia="sl-SI"/>
        </w:rPr>
        <w:t xml:space="preserve">, da imajo več kot 50 </w:t>
      </w:r>
      <w:r w:rsidR="00C712B9">
        <w:rPr>
          <w:rFonts w:ascii="Calibri" w:eastAsia="Times New Roman" w:hAnsi="Calibri" w:cs="Calibri"/>
          <w:lang w:eastAsia="sl-SI"/>
        </w:rPr>
        <w:t xml:space="preserve">(petdeset) </w:t>
      </w:r>
      <w:r w:rsidR="005D4AA1" w:rsidRPr="005D4AA1">
        <w:rPr>
          <w:rFonts w:ascii="Calibri" w:eastAsia="Times New Roman" w:hAnsi="Calibri" w:cs="Calibri"/>
          <w:lang w:eastAsia="sl-SI"/>
        </w:rPr>
        <w:t>% glasov.</w:t>
      </w:r>
    </w:p>
    <w:p w14:paraId="4554EBCA" w14:textId="77777777" w:rsidR="00755BE3" w:rsidRDefault="00755BE3" w:rsidP="00123581">
      <w:pPr>
        <w:pStyle w:val="Brezrazmikov"/>
        <w:ind w:left="732"/>
        <w:jc w:val="both"/>
        <w:rPr>
          <w:rFonts w:ascii="Calibri" w:eastAsia="Times New Roman" w:hAnsi="Calibri" w:cs="Calibri"/>
          <w:lang w:eastAsia="sl-SI"/>
        </w:rPr>
      </w:pPr>
    </w:p>
    <w:p w14:paraId="65E68E41" w14:textId="0F2C40F2" w:rsidR="00755BE3" w:rsidRPr="008E4395" w:rsidRDefault="00755BE3" w:rsidP="00123581">
      <w:pPr>
        <w:pStyle w:val="Brezrazmikov"/>
        <w:numPr>
          <w:ilvl w:val="0"/>
          <w:numId w:val="63"/>
        </w:numPr>
        <w:jc w:val="both"/>
        <w:rPr>
          <w:rFonts w:ascii="Calibri" w:eastAsia="Times New Roman" w:hAnsi="Calibri" w:cs="Calibri"/>
          <w:lang w:eastAsia="sl-SI"/>
        </w:rPr>
      </w:pPr>
      <w:r w:rsidRPr="008E4395">
        <w:rPr>
          <w:rFonts w:ascii="Calibri" w:eastAsia="Times New Roman" w:hAnsi="Calibri" w:cs="Calibri"/>
          <w:lang w:eastAsia="sl-SI"/>
        </w:rPr>
        <w:t>V vabilu za skupščino se določi naknadni dan zasedanja skupščine, če ta ob prvotno določenem datumu ne bi bila sklepčna. Skupščina na naknadnem zasedanju veljavno odloča ne glede na število navzočih družbenikov oziroma glasov.</w:t>
      </w:r>
      <w:r w:rsidRPr="00123581">
        <w:rPr>
          <w:rFonts w:ascii="Calibri" w:hAnsi="Calibri"/>
          <w:color w:val="FF0000"/>
        </w:rPr>
        <w:t xml:space="preserve"> </w:t>
      </w:r>
      <w:r w:rsidRPr="008E4395">
        <w:rPr>
          <w:rFonts w:ascii="Calibri" w:eastAsia="Times New Roman" w:hAnsi="Calibri" w:cs="Calibri"/>
          <w:lang w:eastAsia="sl-SI"/>
        </w:rPr>
        <w:t>Naknadni dan zasedanja ne sme biti določen prej kot naslednji delovni dan po prvotno določenem dnevu.</w:t>
      </w:r>
    </w:p>
    <w:p w14:paraId="58EC46B4" w14:textId="77777777" w:rsidR="00252B79" w:rsidRDefault="00252B79" w:rsidP="00123581">
      <w:pPr>
        <w:pStyle w:val="Brezrazmikov"/>
        <w:ind w:left="732"/>
        <w:jc w:val="both"/>
        <w:rPr>
          <w:rFonts w:ascii="Calibri" w:hAnsi="Calibri" w:cs="Calibri"/>
        </w:rPr>
      </w:pPr>
    </w:p>
    <w:p w14:paraId="3C319DB2" w14:textId="77777777" w:rsidR="00123581" w:rsidRPr="00123581" w:rsidRDefault="00123581" w:rsidP="00123581">
      <w:pPr>
        <w:pStyle w:val="Odstavekseznama"/>
        <w:numPr>
          <w:ilvl w:val="0"/>
          <w:numId w:val="66"/>
        </w:numPr>
        <w:contextualSpacing w:val="0"/>
        <w:jc w:val="both"/>
        <w:rPr>
          <w:rFonts w:ascii="Calibri" w:hAnsi="Calibri" w:cs="Calibri"/>
          <w:vanish/>
          <w:sz w:val="22"/>
          <w:szCs w:val="22"/>
        </w:rPr>
      </w:pPr>
    </w:p>
    <w:p w14:paraId="5A7FB917" w14:textId="77777777" w:rsidR="00123581" w:rsidRPr="00123581" w:rsidRDefault="00123581" w:rsidP="00123581">
      <w:pPr>
        <w:pStyle w:val="Odstavekseznama"/>
        <w:numPr>
          <w:ilvl w:val="0"/>
          <w:numId w:val="66"/>
        </w:numPr>
        <w:contextualSpacing w:val="0"/>
        <w:jc w:val="both"/>
        <w:rPr>
          <w:rFonts w:ascii="Calibri" w:hAnsi="Calibri" w:cs="Calibri"/>
          <w:vanish/>
          <w:sz w:val="22"/>
          <w:szCs w:val="22"/>
        </w:rPr>
      </w:pPr>
    </w:p>
    <w:p w14:paraId="7B61413A" w14:textId="33124C29" w:rsidR="00252B79" w:rsidRDefault="00252B79" w:rsidP="00123581">
      <w:pPr>
        <w:pStyle w:val="Brezrazmikov"/>
        <w:numPr>
          <w:ilvl w:val="0"/>
          <w:numId w:val="66"/>
        </w:numPr>
        <w:jc w:val="both"/>
        <w:rPr>
          <w:rFonts w:ascii="Calibri" w:eastAsia="Times New Roman" w:hAnsi="Calibri" w:cs="Calibri"/>
          <w:lang w:eastAsia="sl-SI"/>
        </w:rPr>
      </w:pPr>
      <w:r w:rsidRPr="0029742D">
        <w:rPr>
          <w:rFonts w:ascii="Calibri" w:eastAsia="Times New Roman" w:hAnsi="Calibri" w:cs="Calibri"/>
          <w:lang w:eastAsia="sl-SI"/>
        </w:rPr>
        <w:t xml:space="preserve">Skupščina sprejme veljaven sklep, </w:t>
      </w:r>
      <w:r w:rsidR="00123581">
        <w:rPr>
          <w:rFonts w:ascii="Calibri" w:eastAsia="Times New Roman" w:hAnsi="Calibri" w:cs="Calibri"/>
          <w:lang w:eastAsia="sl-SI"/>
        </w:rPr>
        <w:t>če</w:t>
      </w:r>
      <w:r w:rsidRPr="0029742D">
        <w:rPr>
          <w:rFonts w:ascii="Calibri" w:eastAsia="Times New Roman" w:hAnsi="Calibri" w:cs="Calibri"/>
          <w:lang w:eastAsia="sl-SI"/>
        </w:rPr>
        <w:t xml:space="preserve"> je za sklep glasovalo več kot </w:t>
      </w:r>
      <w:r w:rsidR="007C378A">
        <w:rPr>
          <w:rFonts w:ascii="Calibri" w:eastAsia="Times New Roman" w:hAnsi="Calibri" w:cs="Calibri"/>
          <w:lang w:eastAsia="sl-SI"/>
        </w:rPr>
        <w:t>7</w:t>
      </w:r>
      <w:r w:rsidRPr="0029742D">
        <w:rPr>
          <w:rFonts w:ascii="Calibri" w:eastAsia="Times New Roman" w:hAnsi="Calibri" w:cs="Calibri"/>
          <w:lang w:eastAsia="sl-SI"/>
        </w:rPr>
        <w:t>0 (</w:t>
      </w:r>
      <w:r w:rsidR="007C378A">
        <w:rPr>
          <w:rFonts w:ascii="Calibri" w:eastAsia="Times New Roman" w:hAnsi="Calibri" w:cs="Calibri"/>
          <w:lang w:eastAsia="sl-SI"/>
        </w:rPr>
        <w:t>sedem</w:t>
      </w:r>
      <w:r w:rsidRPr="0029742D">
        <w:rPr>
          <w:rFonts w:ascii="Calibri" w:eastAsia="Times New Roman" w:hAnsi="Calibri" w:cs="Calibri"/>
          <w:lang w:eastAsia="sl-SI"/>
        </w:rPr>
        <w:t>deset) % glasov</w:t>
      </w:r>
      <w:r w:rsidR="00AB4F9D">
        <w:rPr>
          <w:rFonts w:ascii="Calibri" w:eastAsia="Times New Roman" w:hAnsi="Calibri" w:cs="Calibri"/>
          <w:lang w:eastAsia="sl-SI"/>
        </w:rPr>
        <w:t xml:space="preserve"> </w:t>
      </w:r>
      <w:r w:rsidR="00AB4F9D" w:rsidRPr="00097144">
        <w:rPr>
          <w:rFonts w:ascii="Calibri" w:eastAsia="Times New Roman" w:hAnsi="Calibri" w:cs="Calibri"/>
          <w:lang w:eastAsia="sl-SI"/>
        </w:rPr>
        <w:t xml:space="preserve">v skladu </w:t>
      </w:r>
      <w:r w:rsidR="00AB4F9D">
        <w:rPr>
          <w:rFonts w:ascii="Calibri" w:eastAsia="Times New Roman" w:hAnsi="Calibri" w:cs="Calibri"/>
          <w:lang w:eastAsia="sl-SI"/>
        </w:rPr>
        <w:t>z 32. č</w:t>
      </w:r>
      <w:r w:rsidR="00AB4F9D" w:rsidRPr="00097144">
        <w:rPr>
          <w:rFonts w:ascii="Calibri" w:eastAsia="Times New Roman" w:hAnsi="Calibri" w:cs="Calibri"/>
          <w:lang w:eastAsia="sl-SI"/>
        </w:rPr>
        <w:t>lenom te</w:t>
      </w:r>
      <w:r w:rsidR="00AB4F9D">
        <w:rPr>
          <w:rFonts w:ascii="Calibri" w:eastAsia="Times New Roman" w:hAnsi="Calibri" w:cs="Calibri"/>
          <w:lang w:eastAsia="sl-SI"/>
        </w:rPr>
        <w:t>ga</w:t>
      </w:r>
      <w:r w:rsidR="00AB4F9D" w:rsidRPr="00097144">
        <w:rPr>
          <w:rFonts w:ascii="Calibri" w:eastAsia="Times New Roman" w:hAnsi="Calibri" w:cs="Calibri"/>
          <w:lang w:eastAsia="sl-SI"/>
        </w:rPr>
        <w:t xml:space="preserve"> </w:t>
      </w:r>
      <w:r w:rsidR="00AB4F9D">
        <w:rPr>
          <w:rFonts w:ascii="Calibri" w:eastAsia="Times New Roman" w:hAnsi="Calibri" w:cs="Calibri"/>
          <w:lang w:eastAsia="sl-SI"/>
        </w:rPr>
        <w:t>odloka</w:t>
      </w:r>
      <w:r w:rsidRPr="0029742D">
        <w:rPr>
          <w:rFonts w:ascii="Calibri" w:eastAsia="Times New Roman" w:hAnsi="Calibri" w:cs="Calibri"/>
          <w:lang w:eastAsia="sl-SI"/>
        </w:rPr>
        <w:t>, razen če</w:t>
      </w:r>
      <w:r w:rsidR="00123581">
        <w:rPr>
          <w:rFonts w:ascii="Calibri" w:eastAsia="Times New Roman" w:hAnsi="Calibri" w:cs="Calibri"/>
          <w:lang w:eastAsia="sl-SI"/>
        </w:rPr>
        <w:t xml:space="preserve"> vsakokrat veljavni predpisi oz. ta odlok ne</w:t>
      </w:r>
      <w:r w:rsidRPr="0029742D">
        <w:rPr>
          <w:rFonts w:ascii="Calibri" w:eastAsia="Times New Roman" w:hAnsi="Calibri" w:cs="Calibri"/>
          <w:lang w:eastAsia="sl-SI"/>
        </w:rPr>
        <w:t xml:space="preserve"> določa</w:t>
      </w:r>
      <w:r w:rsidR="008A0D9C">
        <w:rPr>
          <w:rFonts w:ascii="Calibri" w:eastAsia="Times New Roman" w:hAnsi="Calibri" w:cs="Calibri"/>
          <w:lang w:eastAsia="sl-SI"/>
        </w:rPr>
        <w:t>jo</w:t>
      </w:r>
      <w:r w:rsidRPr="0029742D">
        <w:rPr>
          <w:rFonts w:ascii="Calibri" w:eastAsia="Times New Roman" w:hAnsi="Calibri" w:cs="Calibri"/>
          <w:lang w:eastAsia="sl-SI"/>
        </w:rPr>
        <w:t xml:space="preserve"> drugače. </w:t>
      </w:r>
    </w:p>
    <w:p w14:paraId="5A2E1C2D" w14:textId="77777777" w:rsidR="003D1061" w:rsidRDefault="003D1061" w:rsidP="003D1061">
      <w:pPr>
        <w:pStyle w:val="Brezrazmikov"/>
        <w:ind w:left="720"/>
        <w:jc w:val="both"/>
        <w:rPr>
          <w:rFonts w:ascii="Calibri" w:eastAsia="Times New Roman" w:hAnsi="Calibri" w:cs="Calibri"/>
          <w:lang w:eastAsia="sl-SI"/>
        </w:rPr>
      </w:pPr>
    </w:p>
    <w:p w14:paraId="6048120C" w14:textId="04B7EAB3" w:rsidR="003D1061" w:rsidRDefault="003D1061" w:rsidP="00123581">
      <w:pPr>
        <w:pStyle w:val="Brezrazmikov"/>
        <w:numPr>
          <w:ilvl w:val="0"/>
          <w:numId w:val="66"/>
        </w:numPr>
        <w:jc w:val="both"/>
        <w:rPr>
          <w:rFonts w:ascii="Calibri" w:eastAsia="Times New Roman" w:hAnsi="Calibri" w:cs="Calibri"/>
          <w:lang w:eastAsia="sl-SI"/>
        </w:rPr>
      </w:pPr>
      <w:r>
        <w:rPr>
          <w:rFonts w:ascii="Calibri" w:eastAsia="Times New Roman" w:hAnsi="Calibri" w:cs="Calibri"/>
          <w:lang w:eastAsia="sl-SI"/>
        </w:rPr>
        <w:t>V</w:t>
      </w:r>
      <w:r w:rsidRPr="003D1061">
        <w:rPr>
          <w:rFonts w:ascii="Calibri" w:eastAsia="Times New Roman" w:hAnsi="Calibri" w:cs="Calibri"/>
          <w:lang w:eastAsia="sl-SI"/>
        </w:rPr>
        <w:t xml:space="preserve"> primeru </w:t>
      </w:r>
      <w:r w:rsidR="008F4A17">
        <w:rPr>
          <w:rFonts w:ascii="Calibri" w:eastAsia="Times New Roman" w:hAnsi="Calibri" w:cs="Calibri"/>
          <w:lang w:eastAsia="sl-SI"/>
        </w:rPr>
        <w:t>naknadnega zasedanja skupščine</w:t>
      </w:r>
      <w:r>
        <w:rPr>
          <w:rFonts w:ascii="Calibri" w:eastAsia="Times New Roman" w:hAnsi="Calibri" w:cs="Calibri"/>
          <w:lang w:eastAsia="sl-SI"/>
        </w:rPr>
        <w:t xml:space="preserve"> iz prvega odstavka tega člena</w:t>
      </w:r>
      <w:r w:rsidRPr="003D1061">
        <w:rPr>
          <w:rFonts w:ascii="Calibri" w:eastAsia="Times New Roman" w:hAnsi="Calibri" w:cs="Calibri"/>
          <w:lang w:eastAsia="sl-SI"/>
        </w:rPr>
        <w:t xml:space="preserve"> , </w:t>
      </w:r>
      <w:r>
        <w:rPr>
          <w:rFonts w:ascii="Calibri" w:eastAsia="Times New Roman" w:hAnsi="Calibri" w:cs="Calibri"/>
          <w:lang w:eastAsia="sl-SI"/>
        </w:rPr>
        <w:t>s</w:t>
      </w:r>
      <w:r w:rsidRPr="003D1061">
        <w:rPr>
          <w:rFonts w:ascii="Calibri" w:eastAsia="Times New Roman" w:hAnsi="Calibri" w:cs="Calibri"/>
          <w:lang w:eastAsia="sl-SI"/>
        </w:rPr>
        <w:t xml:space="preserve">kupščina sprejme veljaven sklep, če je za sklep glasovalo več kot </w:t>
      </w:r>
      <w:r>
        <w:rPr>
          <w:rFonts w:ascii="Calibri" w:eastAsia="Times New Roman" w:hAnsi="Calibri" w:cs="Calibri"/>
          <w:lang w:eastAsia="sl-SI"/>
        </w:rPr>
        <w:t>5</w:t>
      </w:r>
      <w:r w:rsidRPr="003D1061">
        <w:rPr>
          <w:rFonts w:ascii="Calibri" w:eastAsia="Times New Roman" w:hAnsi="Calibri" w:cs="Calibri"/>
          <w:lang w:eastAsia="sl-SI"/>
        </w:rPr>
        <w:t>0 (</w:t>
      </w:r>
      <w:r>
        <w:rPr>
          <w:rFonts w:ascii="Calibri" w:eastAsia="Times New Roman" w:hAnsi="Calibri" w:cs="Calibri"/>
          <w:lang w:eastAsia="sl-SI"/>
        </w:rPr>
        <w:t>pet</w:t>
      </w:r>
      <w:r w:rsidRPr="003D1061">
        <w:rPr>
          <w:rFonts w:ascii="Calibri" w:eastAsia="Times New Roman" w:hAnsi="Calibri" w:cs="Calibri"/>
          <w:lang w:eastAsia="sl-SI"/>
        </w:rPr>
        <w:t>deset) % glasov</w:t>
      </w:r>
      <w:r w:rsidR="004165B9">
        <w:rPr>
          <w:rFonts w:ascii="Calibri" w:eastAsia="Times New Roman" w:hAnsi="Calibri" w:cs="Calibri"/>
          <w:lang w:eastAsia="sl-SI"/>
        </w:rPr>
        <w:t xml:space="preserve"> </w:t>
      </w:r>
      <w:r w:rsidR="004165B9" w:rsidRPr="00097144">
        <w:rPr>
          <w:rFonts w:ascii="Calibri" w:eastAsia="Times New Roman" w:hAnsi="Calibri" w:cs="Calibri"/>
          <w:lang w:eastAsia="sl-SI"/>
        </w:rPr>
        <w:t xml:space="preserve">v skladu </w:t>
      </w:r>
      <w:r w:rsidR="004165B9">
        <w:rPr>
          <w:rFonts w:ascii="Calibri" w:eastAsia="Times New Roman" w:hAnsi="Calibri" w:cs="Calibri"/>
          <w:lang w:eastAsia="sl-SI"/>
        </w:rPr>
        <w:t>z 32. č</w:t>
      </w:r>
      <w:r w:rsidR="004165B9" w:rsidRPr="00097144">
        <w:rPr>
          <w:rFonts w:ascii="Calibri" w:eastAsia="Times New Roman" w:hAnsi="Calibri" w:cs="Calibri"/>
          <w:lang w:eastAsia="sl-SI"/>
        </w:rPr>
        <w:t>lenom te</w:t>
      </w:r>
      <w:r w:rsidR="004165B9">
        <w:rPr>
          <w:rFonts w:ascii="Calibri" w:eastAsia="Times New Roman" w:hAnsi="Calibri" w:cs="Calibri"/>
          <w:lang w:eastAsia="sl-SI"/>
        </w:rPr>
        <w:t>ga</w:t>
      </w:r>
      <w:r w:rsidR="004165B9" w:rsidRPr="00097144">
        <w:rPr>
          <w:rFonts w:ascii="Calibri" w:eastAsia="Times New Roman" w:hAnsi="Calibri" w:cs="Calibri"/>
          <w:lang w:eastAsia="sl-SI"/>
        </w:rPr>
        <w:t xml:space="preserve"> </w:t>
      </w:r>
      <w:r w:rsidR="004165B9">
        <w:rPr>
          <w:rFonts w:ascii="Calibri" w:eastAsia="Times New Roman" w:hAnsi="Calibri" w:cs="Calibri"/>
          <w:lang w:eastAsia="sl-SI"/>
        </w:rPr>
        <w:t>odloka</w:t>
      </w:r>
      <w:r>
        <w:rPr>
          <w:rFonts w:ascii="Calibri" w:eastAsia="Times New Roman" w:hAnsi="Calibri" w:cs="Calibri"/>
          <w:lang w:eastAsia="sl-SI"/>
        </w:rPr>
        <w:t>.</w:t>
      </w:r>
    </w:p>
    <w:p w14:paraId="27019F3B" w14:textId="2ABAF7DC" w:rsidR="009739A2" w:rsidRPr="0029742D" w:rsidRDefault="009739A2" w:rsidP="009739A2">
      <w:pPr>
        <w:pStyle w:val="Brezrazmikov"/>
        <w:ind w:left="720"/>
        <w:jc w:val="both"/>
        <w:rPr>
          <w:rFonts w:ascii="Calibri" w:eastAsia="Times New Roman" w:hAnsi="Calibri" w:cs="Calibri"/>
          <w:lang w:eastAsia="sl-SI"/>
        </w:rPr>
      </w:pPr>
    </w:p>
    <w:p w14:paraId="66F5426F" w14:textId="7023D9AF" w:rsidR="00E77900" w:rsidRPr="00E77900" w:rsidRDefault="00A71020" w:rsidP="00392292">
      <w:pPr>
        <w:pStyle w:val="Brezrazmikov"/>
        <w:numPr>
          <w:ilvl w:val="0"/>
          <w:numId w:val="66"/>
        </w:numPr>
        <w:jc w:val="both"/>
        <w:rPr>
          <w:rFonts w:ascii="Calibri" w:eastAsia="Times New Roman" w:hAnsi="Calibri" w:cs="Calibri"/>
          <w:lang w:eastAsia="sl-SI"/>
        </w:rPr>
      </w:pPr>
      <w:r>
        <w:rPr>
          <w:rFonts w:ascii="Calibri" w:eastAsia="Times New Roman" w:hAnsi="Calibri" w:cs="Calibri"/>
          <w:lang w:eastAsia="sl-SI"/>
        </w:rPr>
        <w:t xml:space="preserve">Za sprejem odločitve </w:t>
      </w:r>
      <w:r w:rsidR="00E77900">
        <w:rPr>
          <w:rFonts w:ascii="Calibri" w:eastAsia="Times New Roman" w:hAnsi="Calibri" w:cs="Calibri"/>
          <w:lang w:eastAsia="sl-SI"/>
        </w:rPr>
        <w:t xml:space="preserve">o izvajanju storitev </w:t>
      </w:r>
      <w:r w:rsidR="00E77900" w:rsidRPr="00E77900">
        <w:rPr>
          <w:rFonts w:ascii="Calibri" w:eastAsia="Times New Roman" w:hAnsi="Calibri" w:cs="Calibri"/>
          <w:lang w:eastAsia="sl-SI"/>
        </w:rPr>
        <w:t xml:space="preserve">na območju drugih občin, ki niso ustanoviteljice </w:t>
      </w:r>
      <w:r w:rsidR="00E77900">
        <w:rPr>
          <w:rFonts w:ascii="Calibri" w:eastAsia="Times New Roman" w:hAnsi="Calibri" w:cs="Calibri"/>
          <w:lang w:eastAsia="sl-SI"/>
        </w:rPr>
        <w:t xml:space="preserve">javnega podjetja </w:t>
      </w:r>
      <w:r w:rsidR="00E77900" w:rsidRPr="00E77900">
        <w:rPr>
          <w:rFonts w:ascii="Calibri" w:eastAsia="Times New Roman" w:hAnsi="Calibri" w:cs="Calibri"/>
          <w:lang w:eastAsia="sl-SI"/>
        </w:rPr>
        <w:t>(pridružene občine)</w:t>
      </w:r>
      <w:r w:rsidR="00E77900">
        <w:rPr>
          <w:rFonts w:ascii="Calibri" w:eastAsia="Times New Roman" w:hAnsi="Calibri" w:cs="Calibri"/>
          <w:lang w:eastAsia="sl-SI"/>
        </w:rPr>
        <w:t xml:space="preserve"> po pravilih za t. im. pogodbeni </w:t>
      </w:r>
      <w:r w:rsidR="00E77900" w:rsidRPr="00392292">
        <w:rPr>
          <w:rFonts w:ascii="Calibri" w:eastAsia="Times New Roman" w:hAnsi="Calibri" w:cs="Calibri"/>
          <w:i/>
          <w:iCs/>
          <w:lang w:eastAsia="sl-SI"/>
        </w:rPr>
        <w:t>in-house</w:t>
      </w:r>
      <w:r w:rsidR="00E77900">
        <w:rPr>
          <w:rFonts w:ascii="Calibri" w:eastAsia="Times New Roman" w:hAnsi="Calibri" w:cs="Calibri"/>
          <w:lang w:eastAsia="sl-SI"/>
        </w:rPr>
        <w:t xml:space="preserve"> v skladu s četrtim odstavkom 7. člena tega odloka</w:t>
      </w:r>
      <w:r w:rsidR="00E77900" w:rsidRPr="00E77900">
        <w:rPr>
          <w:rFonts w:ascii="Calibri" w:eastAsia="Times New Roman" w:hAnsi="Calibri" w:cs="Calibri"/>
          <w:lang w:eastAsia="sl-SI"/>
        </w:rPr>
        <w:t xml:space="preserve"> </w:t>
      </w:r>
      <w:r w:rsidR="00E77900">
        <w:rPr>
          <w:rFonts w:ascii="Calibri" w:eastAsia="Times New Roman" w:hAnsi="Calibri" w:cs="Calibri"/>
          <w:lang w:eastAsia="sl-SI"/>
        </w:rPr>
        <w:t>je potrebno soglasje vseh občin ustanoviteljic.</w:t>
      </w:r>
    </w:p>
    <w:p w14:paraId="6A028DD7" w14:textId="77777777" w:rsidR="00E77900" w:rsidRPr="00E77900" w:rsidRDefault="00E77900" w:rsidP="00392292">
      <w:pPr>
        <w:pStyle w:val="Brezrazmikov"/>
        <w:ind w:left="720"/>
        <w:jc w:val="both"/>
        <w:rPr>
          <w:rFonts w:ascii="Calibri" w:eastAsia="Times New Roman" w:hAnsi="Calibri" w:cs="Calibri"/>
          <w:lang w:eastAsia="sl-SI"/>
        </w:rPr>
      </w:pPr>
    </w:p>
    <w:p w14:paraId="5D10461B" w14:textId="358EB176" w:rsidR="00884660" w:rsidRDefault="00E77900" w:rsidP="00392292">
      <w:pPr>
        <w:pStyle w:val="Brezrazmikov"/>
        <w:numPr>
          <w:ilvl w:val="0"/>
          <w:numId w:val="66"/>
        </w:numPr>
        <w:jc w:val="both"/>
        <w:rPr>
          <w:rFonts w:ascii="Calibri" w:eastAsia="Times New Roman" w:hAnsi="Calibri" w:cs="Calibri"/>
          <w:lang w:eastAsia="sl-SI"/>
        </w:rPr>
      </w:pPr>
      <w:r w:rsidRPr="00E77900">
        <w:rPr>
          <w:rFonts w:ascii="Calibri" w:eastAsia="Times New Roman" w:hAnsi="Calibri" w:cs="Calibri"/>
          <w:lang w:eastAsia="sl-SI"/>
        </w:rPr>
        <w:t xml:space="preserve">Za sprejem odločitve o izvajanju storitev na območju drugih občin, ki niso ustanoviteljice javnega podjetja </w:t>
      </w:r>
      <w:r>
        <w:rPr>
          <w:rFonts w:ascii="Calibri" w:eastAsia="Times New Roman" w:hAnsi="Calibri" w:cs="Calibri"/>
          <w:lang w:eastAsia="sl-SI"/>
        </w:rPr>
        <w:t xml:space="preserve">s prijavo na javne razpise za podelitev koncesije v skladu s petim odstavkom 7. člena tega odloča, je potrebna 70 % večina </w:t>
      </w:r>
      <w:r w:rsidRPr="00097144">
        <w:rPr>
          <w:rFonts w:ascii="Calibri" w:eastAsia="Times New Roman" w:hAnsi="Calibri" w:cs="Calibri"/>
          <w:lang w:eastAsia="sl-SI"/>
        </w:rPr>
        <w:t>glasov v skladu s</w:t>
      </w:r>
      <w:r>
        <w:rPr>
          <w:rFonts w:ascii="Calibri" w:eastAsia="Times New Roman" w:hAnsi="Calibri" w:cs="Calibri"/>
          <w:lang w:eastAsia="sl-SI"/>
        </w:rPr>
        <w:t xml:space="preserve"> 32. č</w:t>
      </w:r>
      <w:r w:rsidRPr="00097144">
        <w:rPr>
          <w:rFonts w:ascii="Calibri" w:eastAsia="Times New Roman" w:hAnsi="Calibri" w:cs="Calibri"/>
          <w:lang w:eastAsia="sl-SI"/>
        </w:rPr>
        <w:t>lenom te</w:t>
      </w:r>
      <w:r>
        <w:rPr>
          <w:rFonts w:ascii="Calibri" w:eastAsia="Times New Roman" w:hAnsi="Calibri" w:cs="Calibri"/>
          <w:lang w:eastAsia="sl-SI"/>
        </w:rPr>
        <w:t>ga</w:t>
      </w:r>
      <w:r w:rsidRPr="00097144">
        <w:rPr>
          <w:rFonts w:ascii="Calibri" w:eastAsia="Times New Roman" w:hAnsi="Calibri" w:cs="Calibri"/>
          <w:lang w:eastAsia="sl-SI"/>
        </w:rPr>
        <w:t xml:space="preserve"> </w:t>
      </w:r>
      <w:r>
        <w:rPr>
          <w:rFonts w:ascii="Calibri" w:eastAsia="Times New Roman" w:hAnsi="Calibri" w:cs="Calibri"/>
          <w:lang w:eastAsia="sl-SI"/>
        </w:rPr>
        <w:t>odloka ter soglasje matične občine, kjer se nahaja odlagalno polje</w:t>
      </w:r>
      <w:r w:rsidRPr="00E77900">
        <w:rPr>
          <w:rFonts w:ascii="Calibri" w:eastAsia="Times New Roman" w:hAnsi="Calibri" w:cs="Calibri"/>
          <w:lang w:eastAsia="sl-SI"/>
        </w:rPr>
        <w:t>.</w:t>
      </w:r>
    </w:p>
    <w:p w14:paraId="6F1A5578" w14:textId="77777777" w:rsidR="00AA449B" w:rsidRDefault="00AA449B" w:rsidP="00AA449B">
      <w:pPr>
        <w:pStyle w:val="Odstavekseznama"/>
        <w:rPr>
          <w:rFonts w:ascii="Calibri" w:hAnsi="Calibri" w:cs="Calibri"/>
        </w:rPr>
      </w:pPr>
    </w:p>
    <w:p w14:paraId="545E5359" w14:textId="696D7FB5" w:rsidR="00AD01C8" w:rsidRPr="00107D8D" w:rsidRDefault="00AD01C8" w:rsidP="00392292">
      <w:pPr>
        <w:pStyle w:val="Brezrazmikov"/>
        <w:numPr>
          <w:ilvl w:val="0"/>
          <w:numId w:val="66"/>
        </w:numPr>
        <w:jc w:val="both"/>
        <w:rPr>
          <w:rFonts w:ascii="Calibri" w:hAnsi="Calibri" w:cs="Calibri"/>
        </w:rPr>
      </w:pPr>
      <w:r w:rsidRPr="00392292">
        <w:rPr>
          <w:rFonts w:ascii="Calibri" w:eastAsia="Times New Roman" w:hAnsi="Calibri" w:cs="Calibri"/>
          <w:lang w:eastAsia="sl-SI"/>
        </w:rPr>
        <w:t xml:space="preserve">Skupščina </w:t>
      </w:r>
      <w:r w:rsidR="00471C5B" w:rsidRPr="00392292">
        <w:rPr>
          <w:rFonts w:ascii="Calibri" w:eastAsia="Times New Roman" w:hAnsi="Calibri" w:cs="Calibri"/>
          <w:lang w:eastAsia="sl-SI"/>
        </w:rPr>
        <w:t xml:space="preserve">lahko </w:t>
      </w:r>
      <w:r w:rsidRPr="00392292">
        <w:rPr>
          <w:rFonts w:ascii="Calibri" w:eastAsia="Times New Roman" w:hAnsi="Calibri" w:cs="Calibri"/>
          <w:lang w:eastAsia="sl-SI"/>
        </w:rPr>
        <w:t>za potrebe organizacije svojega dela sprejme poslovnik.</w:t>
      </w:r>
      <w:r w:rsidRPr="002E208B">
        <w:rPr>
          <w:rFonts w:ascii="Calibri" w:hAnsi="Calibri" w:cs="Calibri"/>
        </w:rPr>
        <w:br/>
      </w:r>
    </w:p>
    <w:p w14:paraId="5A897A88" w14:textId="77777777" w:rsidR="0043064D" w:rsidRDefault="0043064D" w:rsidP="0043064D">
      <w:pPr>
        <w:pStyle w:val="Brezrazmikov"/>
        <w:jc w:val="both"/>
        <w:rPr>
          <w:rFonts w:ascii="Calibri" w:eastAsia="Times New Roman" w:hAnsi="Calibri" w:cs="Calibri"/>
          <w:lang w:eastAsia="sl-SI"/>
        </w:rPr>
      </w:pPr>
    </w:p>
    <w:p w14:paraId="672E93C3" w14:textId="77777777" w:rsidR="0043064D" w:rsidRPr="00296167" w:rsidRDefault="0043064D" w:rsidP="00296167">
      <w:pPr>
        <w:shd w:val="clear" w:color="auto" w:fill="FFFFFF"/>
        <w:rPr>
          <w:rFonts w:ascii="Calibri" w:hAnsi="Calibri" w:cs="Calibri"/>
        </w:rPr>
      </w:pPr>
    </w:p>
    <w:p w14:paraId="41B0597E" w14:textId="77777777" w:rsidR="008B3BB1" w:rsidRPr="00107D8D" w:rsidRDefault="008B3BB1" w:rsidP="008B3BB1">
      <w:pPr>
        <w:shd w:val="clear" w:color="auto" w:fill="FFFFFF"/>
        <w:spacing w:after="0" w:line="240" w:lineRule="auto"/>
        <w:jc w:val="both"/>
        <w:rPr>
          <w:rFonts w:ascii="Calibri" w:eastAsia="Times New Roman" w:hAnsi="Calibri" w:cs="Calibri"/>
          <w:b/>
          <w:bCs/>
          <w:lang w:eastAsia="sl-SI"/>
        </w:rPr>
      </w:pPr>
      <w:r w:rsidRPr="00107D8D">
        <w:rPr>
          <w:rFonts w:ascii="Calibri" w:eastAsia="Times New Roman" w:hAnsi="Calibri" w:cs="Calibri"/>
          <w:b/>
          <w:bCs/>
          <w:lang w:eastAsia="sl-SI"/>
        </w:rPr>
        <w:t>OBRAZLOŽITEV:</w:t>
      </w:r>
    </w:p>
    <w:p w14:paraId="256620A6" w14:textId="77777777" w:rsidR="00107D8D" w:rsidRPr="00517A57" w:rsidRDefault="00107D8D" w:rsidP="008B3BB1">
      <w:pPr>
        <w:shd w:val="clear" w:color="auto" w:fill="FFFFFF"/>
        <w:spacing w:after="0" w:line="240" w:lineRule="auto"/>
        <w:jc w:val="both"/>
        <w:rPr>
          <w:rFonts w:ascii="Calibri" w:hAnsi="Calibri"/>
        </w:rPr>
      </w:pPr>
    </w:p>
    <w:p w14:paraId="59FF4D08" w14:textId="77777777" w:rsidR="0071108F" w:rsidRPr="00107D8D" w:rsidRDefault="0071108F" w:rsidP="008B3BB1">
      <w:pPr>
        <w:shd w:val="clear" w:color="auto" w:fill="FFFFFF"/>
        <w:spacing w:after="0" w:line="240" w:lineRule="auto"/>
        <w:jc w:val="both"/>
        <w:rPr>
          <w:rFonts w:ascii="Calibri" w:eastAsia="Times New Roman" w:hAnsi="Calibri" w:cs="Calibri"/>
          <w:i/>
          <w:iCs/>
          <w:lang w:eastAsia="sl-SI"/>
        </w:rPr>
      </w:pPr>
      <w:r w:rsidRPr="00107D8D">
        <w:rPr>
          <w:rFonts w:ascii="Calibri" w:eastAsia="Times New Roman" w:hAnsi="Calibri" w:cs="Calibri"/>
          <w:i/>
          <w:iCs/>
          <w:lang w:eastAsia="sl-SI"/>
        </w:rPr>
        <w:t>Določba tega člena opredeljuje osnove delovanja in sprejemanja odločitev na skupščini. Obenem je predvidena možnost, da skupščina o svojem delu lahko sprejme poslovnik, kjer svoje delovanje podrobneje opredeli.</w:t>
      </w:r>
    </w:p>
    <w:p w14:paraId="323B05BF" w14:textId="77777777" w:rsidR="00107D8D" w:rsidRPr="00107D8D" w:rsidRDefault="00107D8D" w:rsidP="00107D8D">
      <w:pPr>
        <w:shd w:val="clear" w:color="auto" w:fill="FFFFFF"/>
        <w:spacing w:after="0" w:line="240" w:lineRule="auto"/>
        <w:jc w:val="both"/>
        <w:rPr>
          <w:rFonts w:ascii="Calibri" w:eastAsia="Times New Roman" w:hAnsi="Calibri" w:cs="Calibri"/>
          <w:i/>
          <w:iCs/>
          <w:lang w:eastAsia="sl-SI"/>
        </w:rPr>
      </w:pPr>
    </w:p>
    <w:p w14:paraId="1D584210" w14:textId="77777777" w:rsidR="0071108F" w:rsidRPr="00DC116C" w:rsidRDefault="00107D8D" w:rsidP="00E53218">
      <w:pPr>
        <w:shd w:val="clear" w:color="auto" w:fill="FFFFFF"/>
        <w:spacing w:after="0" w:line="240" w:lineRule="auto"/>
        <w:jc w:val="both"/>
        <w:rPr>
          <w:rFonts w:ascii="Calibri" w:eastAsia="Times New Roman" w:hAnsi="Calibri" w:cs="Calibri"/>
          <w:i/>
          <w:iCs/>
          <w:lang w:eastAsia="sl-SI"/>
        </w:rPr>
      </w:pPr>
      <w:r w:rsidRPr="00107D8D">
        <w:rPr>
          <w:rFonts w:ascii="Calibri" w:eastAsia="Times New Roman" w:hAnsi="Calibri" w:cs="Calibri"/>
          <w:i/>
          <w:iCs/>
          <w:lang w:eastAsia="sl-SI"/>
        </w:rPr>
        <w:t xml:space="preserve">Predlagane določbe so usklajene z določili ZGD-1. ZGD-1 v </w:t>
      </w:r>
      <w:r w:rsidR="00E53218" w:rsidRPr="00107D8D">
        <w:rPr>
          <w:rFonts w:ascii="Calibri" w:eastAsia="Times New Roman" w:hAnsi="Calibri" w:cs="Calibri"/>
          <w:i/>
          <w:iCs/>
          <w:lang w:eastAsia="sl-SI"/>
        </w:rPr>
        <w:t>510. člen</w:t>
      </w:r>
      <w:r w:rsidRPr="00107D8D">
        <w:rPr>
          <w:rFonts w:ascii="Calibri" w:eastAsia="Times New Roman" w:hAnsi="Calibri" w:cs="Calibri"/>
          <w:i/>
          <w:iCs/>
          <w:lang w:eastAsia="sl-SI"/>
        </w:rPr>
        <w:t>u določa, da s</w:t>
      </w:r>
      <w:r w:rsidR="00E53218" w:rsidRPr="00107D8D">
        <w:rPr>
          <w:rFonts w:ascii="Calibri" w:eastAsia="Times New Roman" w:hAnsi="Calibri" w:cs="Calibri"/>
          <w:i/>
          <w:iCs/>
          <w:lang w:eastAsia="sl-SI"/>
        </w:rPr>
        <w:t>kupščina družbenikov veljavno odloča, če je navzočih toliko družbenikov, da imajo</w:t>
      </w:r>
      <w:r w:rsidRPr="00107D8D">
        <w:rPr>
          <w:rFonts w:ascii="Calibri" w:eastAsia="Times New Roman" w:hAnsi="Calibri" w:cs="Calibri"/>
          <w:i/>
          <w:iCs/>
          <w:lang w:eastAsia="sl-SI"/>
        </w:rPr>
        <w:t xml:space="preserve"> (vsaj)</w:t>
      </w:r>
      <w:r w:rsidR="00E53218" w:rsidRPr="00107D8D">
        <w:rPr>
          <w:rFonts w:ascii="Calibri" w:eastAsia="Times New Roman" w:hAnsi="Calibri" w:cs="Calibri"/>
          <w:i/>
          <w:iCs/>
          <w:lang w:eastAsia="sl-SI"/>
        </w:rPr>
        <w:t xml:space="preserve"> večino glasov v skladu z določbo prvega odstavka 506. člena </w:t>
      </w:r>
      <w:r w:rsidRPr="00107D8D">
        <w:rPr>
          <w:rFonts w:ascii="Calibri" w:eastAsia="Times New Roman" w:hAnsi="Calibri" w:cs="Calibri"/>
          <w:i/>
          <w:iCs/>
          <w:lang w:eastAsia="sl-SI"/>
        </w:rPr>
        <w:t>ZGD-1</w:t>
      </w:r>
      <w:r w:rsidR="00E53218" w:rsidRPr="00107D8D">
        <w:rPr>
          <w:rFonts w:ascii="Calibri" w:eastAsia="Times New Roman" w:hAnsi="Calibri" w:cs="Calibri"/>
          <w:i/>
          <w:iCs/>
          <w:lang w:eastAsia="sl-SI"/>
        </w:rPr>
        <w:t>.</w:t>
      </w:r>
      <w:r w:rsidRPr="00107D8D">
        <w:rPr>
          <w:rFonts w:ascii="Calibri" w:eastAsia="Times New Roman" w:hAnsi="Calibri" w:cs="Calibri"/>
          <w:i/>
          <w:iCs/>
          <w:lang w:eastAsia="sl-SI"/>
        </w:rPr>
        <w:t xml:space="preserve"> </w:t>
      </w:r>
      <w:r w:rsidR="00E53218" w:rsidRPr="00107D8D">
        <w:rPr>
          <w:rFonts w:ascii="Calibri" w:eastAsia="Times New Roman" w:hAnsi="Calibri" w:cs="Calibri"/>
          <w:i/>
          <w:iCs/>
          <w:lang w:eastAsia="sl-SI"/>
        </w:rPr>
        <w:t>Če ni z zakonom ali družbeno pogodbo določeno drugače, odločajo družbeniki na skupščini z večino oddanih glasov.</w:t>
      </w:r>
      <w:r w:rsidRPr="00107D8D">
        <w:rPr>
          <w:rFonts w:ascii="Calibri" w:eastAsia="Times New Roman" w:hAnsi="Calibri" w:cs="Calibri"/>
          <w:i/>
          <w:iCs/>
          <w:lang w:eastAsia="sl-SI"/>
        </w:rPr>
        <w:t xml:space="preserve"> Nadalje ZGD-1 v tretjem odstavku 510. člena določa, da d</w:t>
      </w:r>
      <w:r w:rsidR="00E53218" w:rsidRPr="00107D8D">
        <w:rPr>
          <w:rFonts w:ascii="Calibri" w:eastAsia="Times New Roman" w:hAnsi="Calibri" w:cs="Calibri"/>
          <w:i/>
          <w:iCs/>
          <w:lang w:eastAsia="sl-SI"/>
        </w:rPr>
        <w:t>ružbena pogodba lahko določi, da se že v vabilu za skupščino določi naknadni dan zasedanja skupščine, če ta ob prvotno določenem času ne bi bila sklepčna; skupščina na naknadnem zasedanju veljavno odloča ne glede na število navzočih družbenikov.</w:t>
      </w:r>
      <w:r w:rsidRPr="00107D8D">
        <w:rPr>
          <w:rFonts w:ascii="Calibri" w:eastAsia="Times New Roman" w:hAnsi="Calibri" w:cs="Calibri"/>
          <w:i/>
          <w:iCs/>
          <w:lang w:eastAsia="sl-SI"/>
        </w:rPr>
        <w:t xml:space="preserve"> </w:t>
      </w:r>
      <w:r w:rsidRPr="0005194D">
        <w:rPr>
          <w:rFonts w:ascii="Calibri" w:eastAsia="Times New Roman" w:hAnsi="Calibri" w:cs="Calibri"/>
          <w:b/>
          <w:bCs/>
          <w:i/>
          <w:iCs/>
          <w:lang w:eastAsia="sl-SI"/>
        </w:rPr>
        <w:t>Četrti odstavek tega 510. člena ZGD-1 pa določa, da n</w:t>
      </w:r>
      <w:r w:rsidR="00E53218" w:rsidRPr="0005194D">
        <w:rPr>
          <w:rFonts w:ascii="Calibri" w:eastAsia="Times New Roman" w:hAnsi="Calibri" w:cs="Calibri"/>
          <w:b/>
          <w:bCs/>
          <w:i/>
          <w:iCs/>
          <w:lang w:eastAsia="sl-SI"/>
        </w:rPr>
        <w:t>aknadni dan zasedanja skupščine ne sme biti določen prej kot naslednji delovni dan po prvotno določenem dnevu.</w:t>
      </w:r>
    </w:p>
    <w:p w14:paraId="5DEB12D6" w14:textId="77777777" w:rsidR="00107D8D" w:rsidRPr="00DC116C" w:rsidRDefault="00107D8D" w:rsidP="00E53218">
      <w:pPr>
        <w:shd w:val="clear" w:color="auto" w:fill="FFFFFF"/>
        <w:spacing w:after="0" w:line="240" w:lineRule="auto"/>
        <w:jc w:val="both"/>
        <w:rPr>
          <w:rFonts w:ascii="Calibri" w:eastAsia="Times New Roman" w:hAnsi="Calibri" w:cs="Calibri"/>
          <w:i/>
          <w:iCs/>
          <w:lang w:eastAsia="sl-SI"/>
        </w:rPr>
      </w:pPr>
    </w:p>
    <w:p w14:paraId="1E3E9055" w14:textId="130BE6A9" w:rsidR="00107D8D" w:rsidRPr="00107D8D" w:rsidRDefault="00107D8D" w:rsidP="00E53218">
      <w:pPr>
        <w:shd w:val="clear" w:color="auto" w:fill="FFFFFF"/>
        <w:spacing w:after="0" w:line="240" w:lineRule="auto"/>
        <w:jc w:val="both"/>
        <w:rPr>
          <w:rFonts w:ascii="Calibri" w:eastAsia="Times New Roman" w:hAnsi="Calibri" w:cs="Calibri"/>
          <w:i/>
          <w:iCs/>
          <w:lang w:eastAsia="sl-SI"/>
        </w:rPr>
      </w:pPr>
      <w:r w:rsidRPr="00DC116C">
        <w:rPr>
          <w:rFonts w:ascii="Calibri" w:hAnsi="Calibri"/>
          <w:i/>
        </w:rPr>
        <w:t xml:space="preserve">V skladu z navedenimi določbami ZGD-1 je v 35. členu Odloka navedena ureditev glede sprejemanja odločitev na skupščini, ki odstopa od ureditve v ZGD-1. </w:t>
      </w:r>
      <w:r w:rsidR="00035F42">
        <w:rPr>
          <w:rFonts w:ascii="Calibri" w:hAnsi="Calibri"/>
          <w:i/>
        </w:rPr>
        <w:t>Praviloma se z</w:t>
      </w:r>
      <w:r w:rsidRPr="00DC116C">
        <w:rPr>
          <w:rFonts w:ascii="Calibri" w:hAnsi="Calibri"/>
          <w:i/>
        </w:rPr>
        <w:t>ahteva namreč večja večina za sprejem odločitev skupščine, kot izhaja iz ZGD-1.</w:t>
      </w:r>
      <w:r w:rsidR="00DC116C" w:rsidRPr="00DC116C">
        <w:rPr>
          <w:rFonts w:ascii="Calibri" w:hAnsi="Calibri"/>
          <w:i/>
        </w:rPr>
        <w:t xml:space="preserve"> ZGD-1 določa minimalno večino, tako da je ta ureditev dopustna.</w:t>
      </w:r>
    </w:p>
    <w:p w14:paraId="6133D8A1" w14:textId="77777777" w:rsidR="0071108F" w:rsidRPr="00BF0805" w:rsidRDefault="0071108F" w:rsidP="008B3BB1">
      <w:pPr>
        <w:shd w:val="clear" w:color="auto" w:fill="FFFFFF"/>
        <w:spacing w:after="0" w:line="240" w:lineRule="auto"/>
        <w:jc w:val="both"/>
        <w:rPr>
          <w:rFonts w:ascii="Calibri" w:eastAsia="Times New Roman" w:hAnsi="Calibri" w:cs="Calibri"/>
          <w:i/>
          <w:iCs/>
          <w:color w:val="538135" w:themeColor="accent6" w:themeShade="BF"/>
          <w:lang w:eastAsia="sl-SI"/>
        </w:rPr>
      </w:pPr>
    </w:p>
    <w:p w14:paraId="1D0A8AD5" w14:textId="77777777" w:rsidR="00884660" w:rsidRPr="00BF0805" w:rsidRDefault="006E27E7" w:rsidP="007007B8">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3</w:t>
      </w:r>
      <w:r w:rsidR="00B1131B">
        <w:rPr>
          <w:rFonts w:ascii="Calibri" w:eastAsia="Times New Roman" w:hAnsi="Calibri" w:cs="Calibri"/>
          <w:b/>
          <w:bCs/>
          <w:lang w:eastAsia="sl-SI"/>
        </w:rPr>
        <w:t>6</w:t>
      </w:r>
      <w:r w:rsidR="00884660" w:rsidRPr="00BF0805">
        <w:rPr>
          <w:rFonts w:ascii="Calibri" w:eastAsia="Times New Roman" w:hAnsi="Calibri" w:cs="Calibri"/>
          <w:b/>
          <w:bCs/>
          <w:lang w:eastAsia="sl-SI"/>
        </w:rPr>
        <w:t>. člen</w:t>
      </w:r>
    </w:p>
    <w:p w14:paraId="387CC7E6" w14:textId="77777777" w:rsidR="00F81810" w:rsidRPr="00BF0805" w:rsidRDefault="00F81810" w:rsidP="007007B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(nadzorni svet)</w:t>
      </w:r>
    </w:p>
    <w:p w14:paraId="260D9713" w14:textId="77777777" w:rsidR="00F81810" w:rsidRPr="00BF0805" w:rsidRDefault="00F81810" w:rsidP="007007B8">
      <w:pPr>
        <w:shd w:val="clear" w:color="auto" w:fill="FFFFFF"/>
        <w:spacing w:after="0" w:line="240" w:lineRule="auto"/>
        <w:jc w:val="both"/>
        <w:rPr>
          <w:rFonts w:ascii="Calibri" w:eastAsia="Times New Roman" w:hAnsi="Calibri" w:cs="Calibri"/>
          <w:lang w:eastAsia="sl-SI"/>
        </w:rPr>
      </w:pPr>
    </w:p>
    <w:p w14:paraId="7269898B" w14:textId="24633C3A" w:rsidR="008652FC" w:rsidRPr="00127BF6" w:rsidRDefault="00F81810" w:rsidP="009830C7">
      <w:pPr>
        <w:pStyle w:val="Odstavekseznama"/>
        <w:numPr>
          <w:ilvl w:val="0"/>
          <w:numId w:val="5"/>
        </w:numPr>
        <w:shd w:val="clear" w:color="auto" w:fill="FFFFFF"/>
        <w:jc w:val="both"/>
        <w:rPr>
          <w:rFonts w:ascii="Calibri" w:hAnsi="Calibri" w:cs="Calibri"/>
          <w:sz w:val="22"/>
          <w:szCs w:val="22"/>
        </w:rPr>
      </w:pPr>
      <w:r w:rsidRPr="00BF0805">
        <w:rPr>
          <w:rFonts w:ascii="Calibri" w:hAnsi="Calibri" w:cs="Calibri"/>
          <w:sz w:val="22"/>
          <w:szCs w:val="22"/>
        </w:rPr>
        <w:t xml:space="preserve">Nadzorni svet </w:t>
      </w:r>
      <w:r w:rsidR="00E75723" w:rsidRPr="00BF0805">
        <w:rPr>
          <w:rFonts w:ascii="Calibri" w:hAnsi="Calibri" w:cs="Calibri"/>
          <w:sz w:val="22"/>
          <w:szCs w:val="22"/>
        </w:rPr>
        <w:t>sestavlj</w:t>
      </w:r>
      <w:r w:rsidR="00E75723">
        <w:rPr>
          <w:rFonts w:ascii="Calibri" w:hAnsi="Calibri" w:cs="Calibri"/>
          <w:sz w:val="22"/>
          <w:szCs w:val="22"/>
        </w:rPr>
        <w:t xml:space="preserve">a </w:t>
      </w:r>
      <w:r w:rsidR="00494368">
        <w:rPr>
          <w:rFonts w:ascii="Calibri" w:hAnsi="Calibri" w:cs="Calibri"/>
          <w:sz w:val="22"/>
          <w:szCs w:val="22"/>
        </w:rPr>
        <w:t>šest</w:t>
      </w:r>
      <w:r w:rsidR="00494368" w:rsidRPr="00BF0805">
        <w:rPr>
          <w:rFonts w:ascii="Calibri" w:hAnsi="Calibri" w:cs="Calibri"/>
          <w:sz w:val="22"/>
          <w:szCs w:val="22"/>
        </w:rPr>
        <w:t xml:space="preserve"> </w:t>
      </w:r>
      <w:r w:rsidRPr="00BF0805">
        <w:rPr>
          <w:rFonts w:ascii="Calibri" w:hAnsi="Calibri" w:cs="Calibri"/>
          <w:sz w:val="22"/>
          <w:szCs w:val="22"/>
        </w:rPr>
        <w:t>član</w:t>
      </w:r>
      <w:r w:rsidR="00494368">
        <w:rPr>
          <w:rFonts w:ascii="Calibri" w:hAnsi="Calibri" w:cs="Calibri"/>
          <w:sz w:val="22"/>
          <w:szCs w:val="22"/>
        </w:rPr>
        <w:t>ov</w:t>
      </w:r>
      <w:r w:rsidRPr="00BF0805">
        <w:rPr>
          <w:rFonts w:ascii="Calibri" w:hAnsi="Calibri" w:cs="Calibri"/>
          <w:sz w:val="22"/>
          <w:szCs w:val="22"/>
        </w:rPr>
        <w:t xml:space="preserve">, od katerih </w:t>
      </w:r>
      <w:r w:rsidR="00E75723">
        <w:rPr>
          <w:rFonts w:ascii="Calibri" w:hAnsi="Calibri" w:cs="Calibri"/>
          <w:sz w:val="22"/>
          <w:szCs w:val="22"/>
        </w:rPr>
        <w:t>s</w:t>
      </w:r>
      <w:r w:rsidR="00137BCA">
        <w:rPr>
          <w:rFonts w:ascii="Calibri" w:hAnsi="Calibri" w:cs="Calibri"/>
          <w:sz w:val="22"/>
          <w:szCs w:val="22"/>
        </w:rPr>
        <w:t>o</w:t>
      </w:r>
      <w:r w:rsidRPr="00BF0805">
        <w:rPr>
          <w:rFonts w:ascii="Calibri" w:hAnsi="Calibri" w:cs="Calibri"/>
          <w:sz w:val="22"/>
          <w:szCs w:val="22"/>
        </w:rPr>
        <w:t xml:space="preserve"> </w:t>
      </w:r>
      <w:r w:rsidR="00137BCA">
        <w:rPr>
          <w:rFonts w:ascii="Calibri" w:hAnsi="Calibri" w:cs="Calibri"/>
          <w:sz w:val="22"/>
          <w:szCs w:val="22"/>
        </w:rPr>
        <w:t>štirje</w:t>
      </w:r>
      <w:r w:rsidR="00137BCA" w:rsidRPr="00BF0805">
        <w:rPr>
          <w:rFonts w:ascii="Calibri" w:hAnsi="Calibri" w:cs="Calibri"/>
          <w:sz w:val="22"/>
          <w:szCs w:val="22"/>
        </w:rPr>
        <w:t xml:space="preserve"> </w:t>
      </w:r>
      <w:r w:rsidRPr="00BF0805">
        <w:rPr>
          <w:rFonts w:ascii="Calibri" w:hAnsi="Calibri" w:cs="Calibri"/>
          <w:sz w:val="22"/>
          <w:szCs w:val="22"/>
        </w:rPr>
        <w:t>član</w:t>
      </w:r>
      <w:r w:rsidR="00137BCA">
        <w:rPr>
          <w:rFonts w:ascii="Calibri" w:hAnsi="Calibri" w:cs="Calibri"/>
          <w:sz w:val="22"/>
          <w:szCs w:val="22"/>
        </w:rPr>
        <w:t>i</w:t>
      </w:r>
      <w:r w:rsidRPr="00BF0805">
        <w:rPr>
          <w:rFonts w:ascii="Calibri" w:hAnsi="Calibri" w:cs="Calibri"/>
          <w:sz w:val="22"/>
          <w:szCs w:val="22"/>
        </w:rPr>
        <w:t xml:space="preserve"> predstavnik</w:t>
      </w:r>
      <w:r w:rsidR="00137BCA">
        <w:rPr>
          <w:rFonts w:ascii="Calibri" w:hAnsi="Calibri" w:cs="Calibri"/>
          <w:sz w:val="22"/>
          <w:szCs w:val="22"/>
        </w:rPr>
        <w:t>i</w:t>
      </w:r>
      <w:r w:rsidRPr="00BF0805">
        <w:rPr>
          <w:rFonts w:ascii="Calibri" w:hAnsi="Calibri" w:cs="Calibri"/>
          <w:sz w:val="22"/>
          <w:szCs w:val="22"/>
        </w:rPr>
        <w:t xml:space="preserve"> občin ustanoviteljic, </w:t>
      </w:r>
      <w:r w:rsidR="00137BCA">
        <w:rPr>
          <w:rFonts w:ascii="Calibri" w:hAnsi="Calibri" w:cs="Calibri"/>
          <w:sz w:val="22"/>
          <w:szCs w:val="22"/>
        </w:rPr>
        <w:t>dva</w:t>
      </w:r>
      <w:r w:rsidR="00137BCA" w:rsidRPr="00BF0805">
        <w:rPr>
          <w:rFonts w:ascii="Calibri" w:hAnsi="Calibri" w:cs="Calibri"/>
          <w:sz w:val="22"/>
          <w:szCs w:val="22"/>
        </w:rPr>
        <w:t xml:space="preserve"> </w:t>
      </w:r>
      <w:r w:rsidRPr="00BF0805">
        <w:rPr>
          <w:rFonts w:ascii="Calibri" w:hAnsi="Calibri" w:cs="Calibri"/>
          <w:sz w:val="22"/>
          <w:szCs w:val="22"/>
        </w:rPr>
        <w:t>član</w:t>
      </w:r>
      <w:r w:rsidR="00137BCA">
        <w:rPr>
          <w:rFonts w:ascii="Calibri" w:hAnsi="Calibri" w:cs="Calibri"/>
          <w:sz w:val="22"/>
          <w:szCs w:val="22"/>
        </w:rPr>
        <w:t>a</w:t>
      </w:r>
      <w:r w:rsidRPr="00BF0805">
        <w:rPr>
          <w:rFonts w:ascii="Calibri" w:hAnsi="Calibri" w:cs="Calibri"/>
          <w:sz w:val="22"/>
          <w:szCs w:val="22"/>
        </w:rPr>
        <w:t xml:space="preserve"> pa </w:t>
      </w:r>
      <w:r w:rsidR="00137BCA">
        <w:rPr>
          <w:rFonts w:ascii="Calibri" w:hAnsi="Calibri" w:cs="Calibri"/>
          <w:sz w:val="22"/>
          <w:szCs w:val="22"/>
        </w:rPr>
        <w:t>sta</w:t>
      </w:r>
      <w:r w:rsidR="00137BCA" w:rsidRPr="00BF0805">
        <w:rPr>
          <w:rFonts w:ascii="Calibri" w:hAnsi="Calibri" w:cs="Calibri"/>
          <w:sz w:val="22"/>
          <w:szCs w:val="22"/>
        </w:rPr>
        <w:t xml:space="preserve"> </w:t>
      </w:r>
      <w:r w:rsidRPr="00127BF6">
        <w:rPr>
          <w:rFonts w:ascii="Calibri" w:hAnsi="Calibri" w:cs="Calibri"/>
          <w:sz w:val="22"/>
          <w:szCs w:val="22"/>
        </w:rPr>
        <w:t>predstavnik</w:t>
      </w:r>
      <w:r w:rsidR="00137BCA">
        <w:rPr>
          <w:rFonts w:ascii="Calibri" w:hAnsi="Calibri" w:cs="Calibri"/>
          <w:sz w:val="22"/>
          <w:szCs w:val="22"/>
        </w:rPr>
        <w:t>a</w:t>
      </w:r>
      <w:r w:rsidRPr="00127BF6">
        <w:rPr>
          <w:rFonts w:ascii="Calibri" w:hAnsi="Calibri" w:cs="Calibri"/>
          <w:sz w:val="22"/>
          <w:szCs w:val="22"/>
        </w:rPr>
        <w:t xml:space="preserve"> delavcev, imenovan</w:t>
      </w:r>
      <w:r w:rsidR="00137BCA">
        <w:rPr>
          <w:rFonts w:ascii="Calibri" w:hAnsi="Calibri" w:cs="Calibri"/>
          <w:sz w:val="22"/>
          <w:szCs w:val="22"/>
        </w:rPr>
        <w:t>a</w:t>
      </w:r>
      <w:r w:rsidRPr="00127BF6">
        <w:rPr>
          <w:rFonts w:ascii="Calibri" w:hAnsi="Calibri" w:cs="Calibri"/>
          <w:sz w:val="22"/>
          <w:szCs w:val="22"/>
        </w:rPr>
        <w:t xml:space="preserve"> v skladu z zakonom, ki ureja sodelovanje delavcev pri upravljanju.</w:t>
      </w:r>
      <w:r w:rsidR="00F2538C" w:rsidRPr="00127BF6">
        <w:rPr>
          <w:rFonts w:ascii="Calibri" w:hAnsi="Calibri" w:cs="Calibri"/>
          <w:sz w:val="22"/>
          <w:szCs w:val="22"/>
        </w:rPr>
        <w:t xml:space="preserve"> </w:t>
      </w:r>
    </w:p>
    <w:p w14:paraId="55CE8AF0" w14:textId="77777777" w:rsidR="008652FC" w:rsidRPr="00127BF6" w:rsidRDefault="008652FC" w:rsidP="008652FC">
      <w:pPr>
        <w:pStyle w:val="Odstavekseznama"/>
        <w:shd w:val="clear" w:color="auto" w:fill="FFFFFF"/>
        <w:jc w:val="both"/>
        <w:rPr>
          <w:rFonts w:ascii="Calibri" w:hAnsi="Calibri" w:cs="Calibri"/>
          <w:sz w:val="22"/>
          <w:szCs w:val="22"/>
        </w:rPr>
      </w:pPr>
    </w:p>
    <w:p w14:paraId="6FB4F353" w14:textId="77777777" w:rsidR="008652FC" w:rsidRPr="00BF0805" w:rsidRDefault="00F81810" w:rsidP="009830C7">
      <w:pPr>
        <w:pStyle w:val="Odstavekseznama"/>
        <w:numPr>
          <w:ilvl w:val="0"/>
          <w:numId w:val="5"/>
        </w:numPr>
        <w:shd w:val="clear" w:color="auto" w:fill="FFFFFF"/>
        <w:jc w:val="both"/>
        <w:rPr>
          <w:rFonts w:ascii="Calibri" w:hAnsi="Calibri" w:cs="Calibri"/>
          <w:sz w:val="22"/>
          <w:szCs w:val="22"/>
        </w:rPr>
      </w:pPr>
      <w:r w:rsidRPr="00BF0805">
        <w:rPr>
          <w:rFonts w:ascii="Calibri" w:hAnsi="Calibri" w:cs="Calibri"/>
          <w:sz w:val="22"/>
          <w:szCs w:val="22"/>
        </w:rPr>
        <w:t xml:space="preserve">Člane nadzornega sveta imenuje skupščina za dobo štirih let in so po preteku mandata lahko ponovno imenovani. </w:t>
      </w:r>
      <w:r w:rsidR="007328A0" w:rsidRPr="007328A0">
        <w:rPr>
          <w:rFonts w:ascii="Calibri" w:hAnsi="Calibri" w:cs="Calibri"/>
          <w:sz w:val="22"/>
          <w:szCs w:val="22"/>
        </w:rPr>
        <w:t xml:space="preserve">Razpis izvede predsednik </w:t>
      </w:r>
      <w:r w:rsidR="007328A0">
        <w:rPr>
          <w:rFonts w:ascii="Calibri" w:hAnsi="Calibri" w:cs="Calibri"/>
          <w:sz w:val="22"/>
          <w:szCs w:val="22"/>
        </w:rPr>
        <w:t>s</w:t>
      </w:r>
      <w:r w:rsidR="007328A0" w:rsidRPr="007328A0">
        <w:rPr>
          <w:rFonts w:ascii="Calibri" w:hAnsi="Calibri" w:cs="Calibri"/>
          <w:sz w:val="22"/>
          <w:szCs w:val="22"/>
        </w:rPr>
        <w:t>kupščine</w:t>
      </w:r>
      <w:r w:rsidR="007328A0">
        <w:rPr>
          <w:rFonts w:ascii="Calibri" w:hAnsi="Calibri" w:cs="Calibri"/>
          <w:sz w:val="22"/>
          <w:szCs w:val="22"/>
        </w:rPr>
        <w:t>, postopek razpisa in imenovanja se podrobneje določi s poslovnikom.</w:t>
      </w:r>
    </w:p>
    <w:p w14:paraId="0BE7A4B3" w14:textId="77777777" w:rsidR="008652FC" w:rsidRPr="00BF0805" w:rsidRDefault="008652FC" w:rsidP="008652FC">
      <w:pPr>
        <w:pStyle w:val="Odstavekseznama"/>
        <w:rPr>
          <w:rFonts w:ascii="Calibri" w:hAnsi="Calibri" w:cs="Calibri"/>
          <w:sz w:val="22"/>
          <w:szCs w:val="22"/>
        </w:rPr>
      </w:pPr>
    </w:p>
    <w:p w14:paraId="50A63015" w14:textId="76DB4908" w:rsidR="0048716E" w:rsidRPr="00BF0805" w:rsidRDefault="00EF68D9" w:rsidP="0048716E">
      <w:pPr>
        <w:pStyle w:val="Odstavekseznama"/>
        <w:numPr>
          <w:ilvl w:val="0"/>
          <w:numId w:val="5"/>
        </w:numPr>
        <w:shd w:val="clear" w:color="auto" w:fill="FFFFFF"/>
        <w:jc w:val="both"/>
        <w:rPr>
          <w:rFonts w:ascii="Calibri" w:hAnsi="Calibri" w:cs="Calibri"/>
          <w:sz w:val="22"/>
          <w:szCs w:val="22"/>
        </w:rPr>
      </w:pPr>
      <w:r>
        <w:rPr>
          <w:rFonts w:ascii="Calibri" w:hAnsi="Calibri" w:cs="Calibri"/>
          <w:sz w:val="22"/>
          <w:szCs w:val="22"/>
        </w:rPr>
        <w:t xml:space="preserve">Razpis </w:t>
      </w:r>
      <w:r w:rsidR="004D0C72">
        <w:rPr>
          <w:rFonts w:ascii="Calibri" w:hAnsi="Calibri" w:cs="Calibri"/>
          <w:sz w:val="22"/>
          <w:szCs w:val="22"/>
        </w:rPr>
        <w:t xml:space="preserve"> za </w:t>
      </w:r>
      <w:r>
        <w:rPr>
          <w:rFonts w:ascii="Calibri" w:hAnsi="Calibri" w:cs="Calibri"/>
          <w:sz w:val="22"/>
          <w:szCs w:val="22"/>
        </w:rPr>
        <w:t>mesto</w:t>
      </w:r>
      <w:r w:rsidR="0048716E" w:rsidRPr="00BF0805">
        <w:rPr>
          <w:rFonts w:ascii="Calibri" w:hAnsi="Calibri" w:cs="Calibri"/>
          <w:sz w:val="22"/>
          <w:szCs w:val="22"/>
        </w:rPr>
        <w:t xml:space="preserve"> člana, ki je odstopil, oziroma mu je prenehalo članstvo iz drugega razloga, se opravi takoj. </w:t>
      </w:r>
      <w:r w:rsidR="00565BAD">
        <w:rPr>
          <w:rFonts w:ascii="Calibri" w:hAnsi="Calibri" w:cs="Calibri"/>
          <w:sz w:val="22"/>
          <w:szCs w:val="22"/>
        </w:rPr>
        <w:t>R</w:t>
      </w:r>
      <w:r w:rsidR="0048716E">
        <w:rPr>
          <w:rFonts w:ascii="Calibri" w:hAnsi="Calibri" w:cs="Calibri"/>
          <w:sz w:val="22"/>
          <w:szCs w:val="22"/>
        </w:rPr>
        <w:t>azpis</w:t>
      </w:r>
      <w:r w:rsidR="0048716E" w:rsidRPr="00BF0805">
        <w:rPr>
          <w:rFonts w:ascii="Calibri" w:hAnsi="Calibri" w:cs="Calibri"/>
          <w:sz w:val="22"/>
          <w:szCs w:val="22"/>
        </w:rPr>
        <w:t xml:space="preserve"> </w:t>
      </w:r>
      <w:r w:rsidR="00DC116C">
        <w:rPr>
          <w:rFonts w:ascii="Calibri" w:hAnsi="Calibri" w:cs="Calibri"/>
          <w:sz w:val="22"/>
          <w:szCs w:val="22"/>
        </w:rPr>
        <w:t xml:space="preserve">in imenovanje nadomestnega člana </w:t>
      </w:r>
      <w:r w:rsidR="0048716E" w:rsidRPr="00BF0805">
        <w:rPr>
          <w:rFonts w:ascii="Calibri" w:hAnsi="Calibri" w:cs="Calibri"/>
          <w:sz w:val="22"/>
          <w:szCs w:val="22"/>
        </w:rPr>
        <w:t xml:space="preserve">se izvede za ostanek mandatnega obdobja člana, ki </w:t>
      </w:r>
      <w:r w:rsidR="00DC116C" w:rsidRPr="00DC116C">
        <w:rPr>
          <w:rFonts w:ascii="Calibri" w:hAnsi="Calibri" w:cs="Calibri"/>
          <w:sz w:val="22"/>
          <w:szCs w:val="22"/>
        </w:rPr>
        <w:t>mu je predčasno prenehal mandat</w:t>
      </w:r>
      <w:r w:rsidR="0048716E" w:rsidRPr="00BF0805">
        <w:rPr>
          <w:rFonts w:ascii="Calibri" w:hAnsi="Calibri" w:cs="Calibri"/>
          <w:sz w:val="22"/>
          <w:szCs w:val="22"/>
        </w:rPr>
        <w:t>.</w:t>
      </w:r>
    </w:p>
    <w:p w14:paraId="128F734B" w14:textId="77777777" w:rsidR="0048716E" w:rsidRDefault="0048716E" w:rsidP="0048716E">
      <w:pPr>
        <w:pStyle w:val="Odstavekseznama"/>
        <w:shd w:val="clear" w:color="auto" w:fill="FFFFFF"/>
        <w:jc w:val="both"/>
        <w:rPr>
          <w:rFonts w:ascii="Calibri" w:hAnsi="Calibri" w:cs="Calibri"/>
          <w:sz w:val="22"/>
          <w:szCs w:val="22"/>
        </w:rPr>
      </w:pPr>
    </w:p>
    <w:p w14:paraId="2446B9AC" w14:textId="3DDCF0D7" w:rsidR="008652FC" w:rsidRPr="00BF0805" w:rsidRDefault="00F81810" w:rsidP="009830C7">
      <w:pPr>
        <w:pStyle w:val="Odstavekseznama"/>
        <w:numPr>
          <w:ilvl w:val="0"/>
          <w:numId w:val="5"/>
        </w:numPr>
        <w:shd w:val="clear" w:color="auto" w:fill="FFFFFF"/>
        <w:jc w:val="both"/>
        <w:rPr>
          <w:rFonts w:ascii="Calibri" w:hAnsi="Calibri" w:cs="Calibri"/>
          <w:sz w:val="22"/>
          <w:szCs w:val="22"/>
        </w:rPr>
      </w:pPr>
      <w:r w:rsidRPr="00BF0805">
        <w:rPr>
          <w:rFonts w:ascii="Calibri" w:hAnsi="Calibri" w:cs="Calibri"/>
          <w:sz w:val="22"/>
          <w:szCs w:val="22"/>
        </w:rPr>
        <w:t xml:space="preserve">Nadzorni svet izmed </w:t>
      </w:r>
      <w:r w:rsidR="00CD27E4">
        <w:rPr>
          <w:rFonts w:ascii="Calibri" w:hAnsi="Calibri" w:cs="Calibri"/>
          <w:sz w:val="22"/>
          <w:szCs w:val="22"/>
        </w:rPr>
        <w:t xml:space="preserve">članov </w:t>
      </w:r>
      <w:r w:rsidR="00CD27E4" w:rsidRPr="00CD27E4">
        <w:rPr>
          <w:rFonts w:ascii="Calibri" w:hAnsi="Calibri" w:cs="Calibri"/>
          <w:sz w:val="22"/>
          <w:szCs w:val="22"/>
        </w:rPr>
        <w:t>predstavnikov občin ustanoviteljic</w:t>
      </w:r>
      <w:r w:rsidRPr="00BF0805">
        <w:rPr>
          <w:rFonts w:ascii="Calibri" w:hAnsi="Calibri" w:cs="Calibri"/>
          <w:sz w:val="22"/>
          <w:szCs w:val="22"/>
        </w:rPr>
        <w:t xml:space="preserve"> z navadno večino izvoli predsednika in njegovega namestnika. Predsednik nadzornega sveta zastopa javno podjetje nasproti direktorju in občinam ustanoviteljicam.</w:t>
      </w:r>
      <w:r w:rsidR="008652FC" w:rsidRPr="00BF0805">
        <w:rPr>
          <w:rFonts w:ascii="Calibri" w:hAnsi="Calibri" w:cs="Calibri"/>
          <w:sz w:val="22"/>
          <w:szCs w:val="22"/>
        </w:rPr>
        <w:t xml:space="preserve"> </w:t>
      </w:r>
      <w:r w:rsidR="00804AD7" w:rsidRPr="00BF0805">
        <w:rPr>
          <w:rFonts w:ascii="Calibri" w:hAnsi="Calibri" w:cs="Calibri"/>
          <w:sz w:val="22"/>
          <w:szCs w:val="22"/>
        </w:rPr>
        <w:t xml:space="preserve">Predsednik </w:t>
      </w:r>
      <w:r w:rsidR="00BA600F">
        <w:rPr>
          <w:rFonts w:ascii="Calibri" w:hAnsi="Calibri" w:cs="Calibri"/>
          <w:sz w:val="22"/>
          <w:szCs w:val="22"/>
        </w:rPr>
        <w:t xml:space="preserve">nadzornega sveta </w:t>
      </w:r>
      <w:r w:rsidR="00804AD7" w:rsidRPr="00BF0805">
        <w:rPr>
          <w:rFonts w:ascii="Calibri" w:hAnsi="Calibri" w:cs="Calibri"/>
          <w:sz w:val="22"/>
          <w:szCs w:val="22"/>
        </w:rPr>
        <w:t>je pooblaščen za sklepanje pogodbe o zaposlitvi z direktorjem.</w:t>
      </w:r>
    </w:p>
    <w:p w14:paraId="484DC284" w14:textId="77777777" w:rsidR="008652FC" w:rsidRPr="00BF0805" w:rsidRDefault="008652FC" w:rsidP="008652FC">
      <w:pPr>
        <w:pStyle w:val="Odstavekseznama"/>
        <w:rPr>
          <w:rFonts w:ascii="Calibri" w:hAnsi="Calibri" w:cs="Calibri"/>
          <w:sz w:val="22"/>
          <w:szCs w:val="22"/>
        </w:rPr>
      </w:pPr>
    </w:p>
    <w:p w14:paraId="6A2C2348" w14:textId="77777777" w:rsidR="00A83326" w:rsidRPr="00BF0805" w:rsidRDefault="006A1DE2" w:rsidP="009830C7">
      <w:pPr>
        <w:pStyle w:val="Odstavekseznama"/>
        <w:numPr>
          <w:ilvl w:val="0"/>
          <w:numId w:val="5"/>
        </w:numPr>
        <w:shd w:val="clear" w:color="auto" w:fill="FFFFFF"/>
        <w:jc w:val="both"/>
        <w:rPr>
          <w:rFonts w:ascii="Calibri" w:hAnsi="Calibri" w:cs="Calibri"/>
          <w:sz w:val="22"/>
          <w:szCs w:val="22"/>
        </w:rPr>
      </w:pPr>
      <w:r w:rsidRPr="00BF0805">
        <w:rPr>
          <w:rFonts w:ascii="Calibri" w:hAnsi="Calibri" w:cs="Calibri"/>
          <w:sz w:val="22"/>
          <w:szCs w:val="22"/>
        </w:rPr>
        <w:t>Član nadzornega sveta je lahko le neomejeno poslovno sposobna fizična oseba, ki izpolnjuje pogoje za člane nadzornega sveta, katere določa zakon, ki ureja gospodarske družbe.</w:t>
      </w:r>
      <w:r w:rsidR="00F2538C" w:rsidRPr="00BF0805">
        <w:rPr>
          <w:rFonts w:ascii="Calibri" w:hAnsi="Calibri" w:cs="Calibri"/>
          <w:sz w:val="22"/>
          <w:szCs w:val="22"/>
        </w:rPr>
        <w:t xml:space="preserve"> </w:t>
      </w:r>
      <w:r w:rsidR="00A83326" w:rsidRPr="00BF0805">
        <w:rPr>
          <w:rFonts w:ascii="Calibri" w:hAnsi="Calibri" w:cs="Calibri"/>
          <w:sz w:val="22"/>
          <w:szCs w:val="22"/>
        </w:rPr>
        <w:t>Poleg meril, ki jih določa zakon, ki ureja gospodarske družbe, morajo člani nadzornega sveta zadostiti še naslednjim merilom:</w:t>
      </w:r>
    </w:p>
    <w:p w14:paraId="3A527F7C" w14:textId="77777777" w:rsidR="00A83326" w:rsidRPr="00BF0805" w:rsidRDefault="00A83326" w:rsidP="009830C7">
      <w:pPr>
        <w:pStyle w:val="Brezrazmikov"/>
        <w:numPr>
          <w:ilvl w:val="0"/>
          <w:numId w:val="4"/>
        </w:numPr>
        <w:jc w:val="both"/>
        <w:rPr>
          <w:rFonts w:ascii="Calibri" w:eastAsia="Times New Roman" w:hAnsi="Calibri" w:cs="Calibri"/>
          <w:lang w:eastAsia="sl-SI"/>
        </w:rPr>
      </w:pPr>
      <w:r w:rsidRPr="00BF0805">
        <w:rPr>
          <w:rFonts w:ascii="Calibri" w:eastAsia="Times New Roman" w:hAnsi="Calibri" w:cs="Calibri"/>
          <w:lang w:eastAsia="sl-SI"/>
        </w:rPr>
        <w:t xml:space="preserve">imajo najmanj univerzitetno </w:t>
      </w:r>
      <w:r w:rsidR="00BE1C78">
        <w:rPr>
          <w:rFonts w:ascii="Calibri" w:eastAsia="Times New Roman" w:hAnsi="Calibri" w:cs="Calibri"/>
          <w:lang w:eastAsia="sl-SI"/>
        </w:rPr>
        <w:t>(</w:t>
      </w:r>
      <w:r w:rsidR="00B50933">
        <w:rPr>
          <w:rFonts w:ascii="Calibri" w:eastAsia="Times New Roman" w:hAnsi="Calibri" w:cs="Calibri"/>
          <w:lang w:eastAsia="sl-SI"/>
        </w:rPr>
        <w:t>stopnja</w:t>
      </w:r>
      <w:r w:rsidR="00FE532A">
        <w:rPr>
          <w:rFonts w:ascii="Calibri" w:eastAsia="Times New Roman" w:hAnsi="Calibri" w:cs="Calibri"/>
          <w:lang w:eastAsia="sl-SI"/>
        </w:rPr>
        <w:t xml:space="preserve"> VII</w:t>
      </w:r>
      <w:r w:rsidR="00BE1C78">
        <w:rPr>
          <w:rFonts w:ascii="Calibri" w:eastAsia="Times New Roman" w:hAnsi="Calibri" w:cs="Calibri"/>
          <w:lang w:eastAsia="sl-SI"/>
        </w:rPr>
        <w:t xml:space="preserve">) </w:t>
      </w:r>
      <w:r w:rsidRPr="00BF0805">
        <w:rPr>
          <w:rFonts w:ascii="Calibri" w:eastAsia="Times New Roman" w:hAnsi="Calibri" w:cs="Calibri"/>
          <w:lang w:eastAsia="sl-SI"/>
        </w:rPr>
        <w:t>ali visoko strokovno izobrazbo</w:t>
      </w:r>
      <w:r w:rsidR="00BE1C78">
        <w:rPr>
          <w:rFonts w:ascii="Calibri" w:eastAsia="Times New Roman" w:hAnsi="Calibri" w:cs="Calibri"/>
          <w:lang w:eastAsia="sl-SI"/>
        </w:rPr>
        <w:t xml:space="preserve"> (</w:t>
      </w:r>
      <w:r w:rsidR="007221E7">
        <w:rPr>
          <w:rFonts w:ascii="Calibri" w:eastAsia="Times New Roman" w:hAnsi="Calibri" w:cs="Calibri"/>
          <w:lang w:eastAsia="sl-SI"/>
        </w:rPr>
        <w:t xml:space="preserve">stopnja </w:t>
      </w:r>
      <w:r w:rsidR="00843CAD">
        <w:rPr>
          <w:rFonts w:ascii="Calibri" w:eastAsia="Times New Roman" w:hAnsi="Calibri" w:cs="Calibri"/>
          <w:lang w:eastAsia="sl-SI"/>
        </w:rPr>
        <w:t>VI</w:t>
      </w:r>
      <w:r w:rsidR="00BE1C78">
        <w:rPr>
          <w:rFonts w:ascii="Calibri" w:eastAsia="Times New Roman" w:hAnsi="Calibri" w:cs="Calibri"/>
          <w:lang w:eastAsia="sl-SI"/>
        </w:rPr>
        <w:t>/2)</w:t>
      </w:r>
      <w:r w:rsidRPr="00BF0805">
        <w:rPr>
          <w:rFonts w:ascii="Calibri" w:eastAsia="Times New Roman" w:hAnsi="Calibri" w:cs="Calibri"/>
          <w:lang w:eastAsia="sl-SI"/>
        </w:rPr>
        <w:t>,</w:t>
      </w:r>
    </w:p>
    <w:p w14:paraId="09F19B55" w14:textId="77777777" w:rsidR="00A83326" w:rsidRPr="00BA600F" w:rsidRDefault="00A83326" w:rsidP="009830C7">
      <w:pPr>
        <w:pStyle w:val="Brezrazmikov"/>
        <w:numPr>
          <w:ilvl w:val="0"/>
          <w:numId w:val="4"/>
        </w:numPr>
        <w:jc w:val="both"/>
        <w:rPr>
          <w:rFonts w:ascii="Calibri" w:eastAsia="Times New Roman" w:hAnsi="Calibri" w:cs="Calibri"/>
          <w:lang w:eastAsia="sl-SI"/>
        </w:rPr>
      </w:pPr>
      <w:r w:rsidRPr="00BF0805">
        <w:rPr>
          <w:rFonts w:ascii="Calibri" w:eastAsia="Times New Roman" w:hAnsi="Calibri" w:cs="Calibri"/>
          <w:lang w:eastAsia="sl-SI"/>
        </w:rPr>
        <w:t xml:space="preserve">imajo vsaj </w:t>
      </w:r>
      <w:r w:rsidR="008C03E6">
        <w:rPr>
          <w:rFonts w:ascii="Calibri" w:eastAsia="Times New Roman" w:hAnsi="Calibri" w:cs="Calibri"/>
          <w:lang w:eastAsia="sl-SI"/>
        </w:rPr>
        <w:t xml:space="preserve">5 </w:t>
      </w:r>
      <w:r w:rsidRPr="00BF0805">
        <w:rPr>
          <w:rFonts w:ascii="Calibri" w:eastAsia="Times New Roman" w:hAnsi="Calibri" w:cs="Calibri"/>
          <w:lang w:eastAsia="sl-SI"/>
        </w:rPr>
        <w:t xml:space="preserve">leta ustreznih </w:t>
      </w:r>
      <w:r w:rsidRPr="00BA600F">
        <w:rPr>
          <w:rFonts w:ascii="Calibri" w:eastAsia="Times New Roman" w:hAnsi="Calibri" w:cs="Calibri"/>
          <w:lang w:eastAsia="sl-SI"/>
        </w:rPr>
        <w:t>delovnih izkušenj s področja vodenja ali sodelovanja v organih upravljanja, vodenja projektov ali področja za oblikovanje cen gospodarskih javnih služb varstva okolja</w:t>
      </w:r>
      <w:r w:rsidR="008C03E6" w:rsidRPr="00BA600F">
        <w:rPr>
          <w:rFonts w:ascii="Calibri" w:eastAsia="Times New Roman" w:hAnsi="Calibri" w:cs="Calibri"/>
          <w:lang w:eastAsia="sl-SI"/>
        </w:rPr>
        <w:t xml:space="preserve"> ali s področja delovanja javnega podjetja</w:t>
      </w:r>
      <w:r w:rsidRPr="00BA600F">
        <w:rPr>
          <w:rFonts w:ascii="Calibri" w:eastAsia="Times New Roman" w:hAnsi="Calibri" w:cs="Calibri"/>
          <w:lang w:eastAsia="sl-SI"/>
        </w:rPr>
        <w:t>,</w:t>
      </w:r>
    </w:p>
    <w:p w14:paraId="14E0B2D8" w14:textId="6A2AAC56" w:rsidR="00AF2E52" w:rsidRPr="00BA600F" w:rsidRDefault="006D7265" w:rsidP="009830C7">
      <w:pPr>
        <w:pStyle w:val="Brezrazmikov"/>
        <w:numPr>
          <w:ilvl w:val="0"/>
          <w:numId w:val="4"/>
        </w:numPr>
        <w:jc w:val="both"/>
        <w:rPr>
          <w:rFonts w:ascii="Calibri" w:eastAsia="Times New Roman" w:hAnsi="Calibri" w:cs="Calibri"/>
          <w:lang w:eastAsia="sl-SI"/>
        </w:rPr>
      </w:pPr>
      <w:r>
        <w:rPr>
          <w:rFonts w:ascii="Calibri" w:eastAsia="Times New Roman" w:hAnsi="Calibri" w:cs="Calibri"/>
          <w:lang w:eastAsia="sl-SI"/>
        </w:rPr>
        <w:t xml:space="preserve">so </w:t>
      </w:r>
      <w:r w:rsidR="00AF2E52" w:rsidRPr="00BA600F">
        <w:rPr>
          <w:rFonts w:ascii="Calibri" w:eastAsia="Times New Roman" w:hAnsi="Calibri" w:cs="Calibri"/>
          <w:lang w:eastAsia="sl-SI"/>
        </w:rPr>
        <w:t>strokovnjak</w:t>
      </w:r>
      <w:r>
        <w:rPr>
          <w:rFonts w:ascii="Calibri" w:eastAsia="Times New Roman" w:hAnsi="Calibri" w:cs="Calibri"/>
          <w:lang w:eastAsia="sl-SI"/>
        </w:rPr>
        <w:t>i</w:t>
      </w:r>
      <w:r w:rsidR="00AF2E52" w:rsidRPr="00BA600F">
        <w:rPr>
          <w:rFonts w:ascii="Calibri" w:eastAsia="Times New Roman" w:hAnsi="Calibri" w:cs="Calibri"/>
          <w:lang w:eastAsia="sl-SI"/>
        </w:rPr>
        <w:t xml:space="preserve"> oz</w:t>
      </w:r>
      <w:r w:rsidR="003F760C" w:rsidRPr="00BA600F">
        <w:rPr>
          <w:rFonts w:ascii="Calibri" w:eastAsia="Times New Roman" w:hAnsi="Calibri" w:cs="Calibri"/>
          <w:lang w:eastAsia="sl-SI"/>
        </w:rPr>
        <w:t>.</w:t>
      </w:r>
      <w:r w:rsidR="00AF2E52" w:rsidRPr="00BA600F">
        <w:rPr>
          <w:rFonts w:ascii="Calibri" w:eastAsia="Times New Roman" w:hAnsi="Calibri" w:cs="Calibri"/>
          <w:lang w:eastAsia="sl-SI"/>
        </w:rPr>
        <w:t xml:space="preserve"> usposobljen</w:t>
      </w:r>
      <w:r>
        <w:rPr>
          <w:rFonts w:ascii="Calibri" w:eastAsia="Times New Roman" w:hAnsi="Calibri" w:cs="Calibri"/>
          <w:lang w:eastAsia="sl-SI"/>
        </w:rPr>
        <w:t>i</w:t>
      </w:r>
      <w:r w:rsidR="00AF2E52" w:rsidRPr="00BA600F">
        <w:rPr>
          <w:rFonts w:ascii="Calibri" w:eastAsia="Times New Roman" w:hAnsi="Calibri" w:cs="Calibri"/>
          <w:lang w:eastAsia="sl-SI"/>
        </w:rPr>
        <w:t xml:space="preserve"> na </w:t>
      </w:r>
      <w:r w:rsidR="003F760C" w:rsidRPr="00BA600F">
        <w:rPr>
          <w:rFonts w:ascii="Calibri" w:eastAsia="Times New Roman" w:hAnsi="Calibri" w:cs="Calibri"/>
          <w:lang w:eastAsia="sl-SI"/>
        </w:rPr>
        <w:t>področju</w:t>
      </w:r>
      <w:r w:rsidR="00AF2E52" w:rsidRPr="00BA600F">
        <w:rPr>
          <w:rFonts w:ascii="Calibri" w:eastAsia="Times New Roman" w:hAnsi="Calibri" w:cs="Calibri"/>
          <w:lang w:eastAsia="sl-SI"/>
        </w:rPr>
        <w:t xml:space="preserve"> oblikovanja cen </w:t>
      </w:r>
      <w:r w:rsidR="003F760C" w:rsidRPr="00BA600F">
        <w:rPr>
          <w:rFonts w:ascii="Calibri" w:eastAsia="Times New Roman" w:hAnsi="Calibri" w:cs="Calibri"/>
          <w:lang w:eastAsia="sl-SI"/>
        </w:rPr>
        <w:t>gospodarskih javnih služb varstva okolja</w:t>
      </w:r>
      <w:r w:rsidR="00AF2E52" w:rsidRPr="00BA600F">
        <w:rPr>
          <w:rFonts w:ascii="Calibri" w:eastAsia="Times New Roman" w:hAnsi="Calibri" w:cs="Calibri"/>
          <w:lang w:eastAsia="sl-SI"/>
        </w:rPr>
        <w:t>, kar dokazuje</w:t>
      </w:r>
      <w:r>
        <w:rPr>
          <w:rFonts w:ascii="Calibri" w:eastAsia="Times New Roman" w:hAnsi="Calibri" w:cs="Calibri"/>
          <w:lang w:eastAsia="sl-SI"/>
        </w:rPr>
        <w:t>jo</w:t>
      </w:r>
      <w:r w:rsidR="00AF2E52" w:rsidRPr="00BA600F">
        <w:rPr>
          <w:rFonts w:ascii="Calibri" w:eastAsia="Times New Roman" w:hAnsi="Calibri" w:cs="Calibri"/>
          <w:lang w:eastAsia="sl-SI"/>
        </w:rPr>
        <w:t xml:space="preserve"> z referencami oz</w:t>
      </w:r>
      <w:r>
        <w:rPr>
          <w:rFonts w:ascii="Calibri" w:eastAsia="Times New Roman" w:hAnsi="Calibri" w:cs="Calibri"/>
          <w:lang w:eastAsia="sl-SI"/>
        </w:rPr>
        <w:t>.</w:t>
      </w:r>
      <w:r w:rsidR="00AF2E52" w:rsidRPr="00BA600F">
        <w:rPr>
          <w:rFonts w:ascii="Calibri" w:eastAsia="Times New Roman" w:hAnsi="Calibri" w:cs="Calibri"/>
          <w:lang w:eastAsia="sl-SI"/>
        </w:rPr>
        <w:t xml:space="preserve"> potrdilom, </w:t>
      </w:r>
      <w:r w:rsidR="003F760C" w:rsidRPr="00BA600F">
        <w:rPr>
          <w:rFonts w:ascii="Calibri" w:eastAsia="Times New Roman" w:hAnsi="Calibri" w:cs="Calibri"/>
          <w:lang w:eastAsia="sl-SI"/>
        </w:rPr>
        <w:t>kar</w:t>
      </w:r>
      <w:r w:rsidR="00AF2E52" w:rsidRPr="00BA600F">
        <w:rPr>
          <w:rFonts w:ascii="Calibri" w:eastAsia="Times New Roman" w:hAnsi="Calibri" w:cs="Calibri"/>
          <w:lang w:eastAsia="sl-SI"/>
        </w:rPr>
        <w:t xml:space="preserve"> ne velja za </w:t>
      </w:r>
      <w:r w:rsidR="005B260A" w:rsidRPr="00BA600F">
        <w:rPr>
          <w:rFonts w:ascii="Calibri" w:eastAsia="Times New Roman" w:hAnsi="Calibri" w:cs="Calibri"/>
          <w:lang w:eastAsia="sl-SI"/>
        </w:rPr>
        <w:t>predstavnika delavcev, imenovanega v skladu z zakonom, ki ureja sodelovanje delavcev pri upravljanju</w:t>
      </w:r>
      <w:r w:rsidR="00257EEF">
        <w:rPr>
          <w:rFonts w:ascii="Calibri" w:eastAsia="Times New Roman" w:hAnsi="Calibri" w:cs="Calibri"/>
          <w:lang w:eastAsia="sl-SI"/>
        </w:rPr>
        <w:t>,</w:t>
      </w:r>
    </w:p>
    <w:p w14:paraId="0B39CD55" w14:textId="76AF83E4" w:rsidR="00A83326" w:rsidRPr="00BA600F" w:rsidRDefault="00A83326" w:rsidP="009830C7">
      <w:pPr>
        <w:pStyle w:val="Brezrazmikov"/>
        <w:numPr>
          <w:ilvl w:val="0"/>
          <w:numId w:val="4"/>
        </w:numPr>
        <w:jc w:val="both"/>
        <w:rPr>
          <w:rFonts w:ascii="Calibri" w:eastAsia="Times New Roman" w:hAnsi="Calibri" w:cs="Calibri"/>
          <w:lang w:eastAsia="sl-SI"/>
        </w:rPr>
      </w:pPr>
      <w:r w:rsidRPr="00BA600F">
        <w:rPr>
          <w:rFonts w:ascii="Calibri" w:eastAsia="Times New Roman" w:hAnsi="Calibri" w:cs="Calibri"/>
          <w:lang w:eastAsia="sl-SI"/>
        </w:rPr>
        <w:t>odlikuje jih osebna integriteta in poslovna etičnost</w:t>
      </w:r>
      <w:r w:rsidR="00257EEF">
        <w:rPr>
          <w:rFonts w:ascii="Calibri" w:eastAsia="Times New Roman" w:hAnsi="Calibri" w:cs="Calibri"/>
          <w:lang w:eastAsia="sl-SI"/>
        </w:rPr>
        <w:t>,</w:t>
      </w:r>
    </w:p>
    <w:p w14:paraId="4386E695" w14:textId="77777777" w:rsidR="00A83326" w:rsidRPr="00BA600F" w:rsidRDefault="00A83326" w:rsidP="009830C7">
      <w:pPr>
        <w:pStyle w:val="Brezrazmikov"/>
        <w:numPr>
          <w:ilvl w:val="0"/>
          <w:numId w:val="4"/>
        </w:numPr>
        <w:jc w:val="both"/>
        <w:rPr>
          <w:rFonts w:ascii="Calibri" w:eastAsia="Times New Roman" w:hAnsi="Calibri" w:cs="Calibri"/>
          <w:lang w:eastAsia="sl-SI"/>
        </w:rPr>
      </w:pPr>
      <w:r w:rsidRPr="00BA600F">
        <w:rPr>
          <w:rFonts w:ascii="Calibri" w:eastAsia="Times New Roman" w:hAnsi="Calibri" w:cs="Calibri"/>
          <w:lang w:eastAsia="sl-SI"/>
        </w:rPr>
        <w:t>premorejo poslovno in drugo ustrezno strokovno znanje</w:t>
      </w:r>
      <w:r w:rsidR="007A755C" w:rsidRPr="00BA600F">
        <w:rPr>
          <w:rFonts w:ascii="Calibri" w:eastAsia="Times New Roman" w:hAnsi="Calibri" w:cs="Calibri"/>
          <w:lang w:eastAsia="sl-SI"/>
        </w:rPr>
        <w:t xml:space="preserve"> s področja delovanja javnega podjetja</w:t>
      </w:r>
      <w:r w:rsidR="00257EEF">
        <w:rPr>
          <w:rFonts w:ascii="Calibri" w:eastAsia="Times New Roman" w:hAnsi="Calibri" w:cs="Calibri"/>
          <w:lang w:eastAsia="sl-SI"/>
        </w:rPr>
        <w:t>,</w:t>
      </w:r>
    </w:p>
    <w:p w14:paraId="2E184AE0" w14:textId="065D3CA8" w:rsidR="00A83326" w:rsidRPr="00BF0805" w:rsidRDefault="00A83326" w:rsidP="009830C7">
      <w:pPr>
        <w:pStyle w:val="Brezrazmikov"/>
        <w:numPr>
          <w:ilvl w:val="0"/>
          <w:numId w:val="4"/>
        </w:numPr>
        <w:jc w:val="both"/>
        <w:rPr>
          <w:rFonts w:ascii="Calibri" w:eastAsia="Times New Roman" w:hAnsi="Calibri" w:cs="Calibri"/>
          <w:lang w:eastAsia="sl-SI"/>
        </w:rPr>
      </w:pPr>
      <w:r w:rsidRPr="00BF0805">
        <w:rPr>
          <w:rFonts w:ascii="Calibri" w:eastAsia="Times New Roman" w:hAnsi="Calibri" w:cs="Calibri"/>
          <w:lang w:eastAsia="sl-SI"/>
        </w:rPr>
        <w:t>so sposobni učinkovitega komuniciranja in timskega dela</w:t>
      </w:r>
      <w:r w:rsidR="002755D4">
        <w:rPr>
          <w:rFonts w:ascii="Calibri" w:eastAsia="Times New Roman" w:hAnsi="Calibri" w:cs="Calibri"/>
          <w:lang w:eastAsia="sl-SI"/>
        </w:rPr>
        <w:t>,</w:t>
      </w:r>
    </w:p>
    <w:p w14:paraId="34B326B7" w14:textId="77777777" w:rsidR="008652FC" w:rsidRPr="00BF0805" w:rsidRDefault="00A83326" w:rsidP="009830C7">
      <w:pPr>
        <w:pStyle w:val="Brezrazmikov"/>
        <w:numPr>
          <w:ilvl w:val="0"/>
          <w:numId w:val="4"/>
        </w:numPr>
        <w:jc w:val="both"/>
        <w:rPr>
          <w:rFonts w:ascii="Calibri" w:eastAsia="Times New Roman" w:hAnsi="Calibri" w:cs="Calibri"/>
          <w:lang w:eastAsia="sl-SI"/>
        </w:rPr>
      </w:pPr>
      <w:r w:rsidRPr="00BF0805">
        <w:rPr>
          <w:rFonts w:ascii="Calibri" w:eastAsia="Times New Roman" w:hAnsi="Calibri" w:cs="Calibri"/>
          <w:lang w:eastAsia="sl-SI"/>
        </w:rPr>
        <w:t>niso v morebitnih konfliktih interesov.</w:t>
      </w:r>
    </w:p>
    <w:p w14:paraId="57E0FC7E" w14:textId="77777777" w:rsidR="008652FC" w:rsidRPr="00BF0805" w:rsidRDefault="008652FC" w:rsidP="008652FC">
      <w:pPr>
        <w:pStyle w:val="Brezrazmikov"/>
        <w:jc w:val="both"/>
        <w:rPr>
          <w:rFonts w:ascii="Calibri" w:eastAsia="Times New Roman" w:hAnsi="Calibri" w:cs="Calibri"/>
          <w:lang w:eastAsia="sl-SI"/>
        </w:rPr>
      </w:pPr>
    </w:p>
    <w:p w14:paraId="6D434896" w14:textId="61CE5FBB" w:rsidR="006A1DE2" w:rsidRPr="00BF0805" w:rsidRDefault="006A1DE2" w:rsidP="009830C7">
      <w:pPr>
        <w:pStyle w:val="Brezrazmikov"/>
        <w:numPr>
          <w:ilvl w:val="0"/>
          <w:numId w:val="5"/>
        </w:numPr>
        <w:jc w:val="both"/>
        <w:rPr>
          <w:rFonts w:ascii="Calibri" w:eastAsia="Times New Roman" w:hAnsi="Calibri" w:cs="Calibri"/>
          <w:lang w:eastAsia="sl-SI"/>
        </w:rPr>
      </w:pPr>
      <w:r w:rsidRPr="00BF0805">
        <w:rPr>
          <w:rFonts w:ascii="Calibri" w:eastAsia="Times New Roman" w:hAnsi="Calibri" w:cs="Calibri"/>
          <w:lang w:eastAsia="sl-SI"/>
        </w:rPr>
        <w:t xml:space="preserve">Skupščina lahko odpokliče člane nadzornega sveta, ki jih je imenovala, pred potekom mandatne dobe. Član nadzornega sveta, ki </w:t>
      </w:r>
      <w:r w:rsidR="00EC0CC2">
        <w:rPr>
          <w:rFonts w:ascii="Calibri" w:eastAsia="Times New Roman" w:hAnsi="Calibri" w:cs="Calibri"/>
          <w:lang w:eastAsia="sl-SI"/>
        </w:rPr>
        <w:t>ga</w:t>
      </w:r>
      <w:r w:rsidRPr="00BF0805">
        <w:rPr>
          <w:rFonts w:ascii="Calibri" w:eastAsia="Times New Roman" w:hAnsi="Calibri" w:cs="Calibri"/>
          <w:lang w:eastAsia="sl-SI"/>
        </w:rPr>
        <w:t xml:space="preserve"> je izvolil svet delavcev, </w:t>
      </w:r>
      <w:r w:rsidR="00EC0CC2">
        <w:rPr>
          <w:rFonts w:ascii="Calibri" w:eastAsia="Times New Roman" w:hAnsi="Calibri" w:cs="Calibri"/>
          <w:lang w:eastAsia="sl-SI"/>
        </w:rPr>
        <w:t>je</w:t>
      </w:r>
      <w:r w:rsidRPr="00BF0805">
        <w:rPr>
          <w:rFonts w:ascii="Calibri" w:eastAsia="Times New Roman" w:hAnsi="Calibri" w:cs="Calibri"/>
          <w:lang w:eastAsia="sl-SI"/>
        </w:rPr>
        <w:t xml:space="preserve"> lahko odpoklican pred potekom mandata, če tako sklene svet delavcev.</w:t>
      </w:r>
    </w:p>
    <w:p w14:paraId="49448207" w14:textId="77777777" w:rsidR="006A1DE2" w:rsidRPr="00CE78CC" w:rsidRDefault="006A1DE2" w:rsidP="00F81810">
      <w:pPr>
        <w:shd w:val="clear" w:color="auto" w:fill="FFFFFF"/>
        <w:spacing w:after="0" w:line="240" w:lineRule="auto"/>
        <w:jc w:val="both"/>
        <w:rPr>
          <w:rFonts w:ascii="Calibri" w:eastAsia="Times New Roman" w:hAnsi="Calibri" w:cs="Calibri"/>
          <w:lang w:eastAsia="sl-SI"/>
        </w:rPr>
      </w:pPr>
    </w:p>
    <w:p w14:paraId="643D10CC" w14:textId="77777777" w:rsidR="008B3BB1" w:rsidRPr="00CE78CC" w:rsidRDefault="008B3BB1" w:rsidP="00F81810">
      <w:pPr>
        <w:shd w:val="clear" w:color="auto" w:fill="FFFFFF"/>
        <w:spacing w:after="0" w:line="240" w:lineRule="auto"/>
        <w:jc w:val="both"/>
        <w:rPr>
          <w:rFonts w:ascii="Calibri" w:eastAsia="Times New Roman" w:hAnsi="Calibri" w:cs="Calibri"/>
          <w:b/>
          <w:bCs/>
          <w:lang w:eastAsia="sl-SI"/>
        </w:rPr>
      </w:pPr>
      <w:r w:rsidRPr="00CE78CC">
        <w:rPr>
          <w:rFonts w:ascii="Calibri" w:eastAsia="Times New Roman" w:hAnsi="Calibri" w:cs="Calibri"/>
          <w:b/>
          <w:bCs/>
          <w:lang w:eastAsia="sl-SI"/>
        </w:rPr>
        <w:t>OBRAZLOŽITEV:</w:t>
      </w:r>
    </w:p>
    <w:p w14:paraId="15BA3C2D" w14:textId="77777777" w:rsidR="00A31BA9" w:rsidRPr="00CE78CC" w:rsidRDefault="00A31BA9" w:rsidP="00F81810">
      <w:pPr>
        <w:shd w:val="clear" w:color="auto" w:fill="FFFFFF"/>
        <w:spacing w:after="0" w:line="240" w:lineRule="auto"/>
        <w:jc w:val="both"/>
        <w:rPr>
          <w:rFonts w:ascii="Calibri" w:eastAsia="Times New Roman" w:hAnsi="Calibri" w:cs="Calibri"/>
          <w:i/>
          <w:iCs/>
          <w:lang w:eastAsia="sl-SI"/>
        </w:rPr>
      </w:pPr>
    </w:p>
    <w:p w14:paraId="24A34A90" w14:textId="77777777" w:rsidR="00A83326" w:rsidRPr="00CE78CC" w:rsidRDefault="008B3BB1" w:rsidP="00F81810">
      <w:pPr>
        <w:shd w:val="clear" w:color="auto" w:fill="FFFFFF"/>
        <w:spacing w:after="0" w:line="240" w:lineRule="auto"/>
        <w:jc w:val="both"/>
        <w:rPr>
          <w:rFonts w:ascii="Calibri" w:eastAsia="Times New Roman" w:hAnsi="Calibri" w:cs="Calibri"/>
          <w:i/>
          <w:iCs/>
          <w:lang w:eastAsia="sl-SI"/>
        </w:rPr>
      </w:pPr>
      <w:r w:rsidRPr="00CE78CC">
        <w:rPr>
          <w:rFonts w:ascii="Calibri" w:eastAsia="Times New Roman" w:hAnsi="Calibri" w:cs="Calibri"/>
          <w:i/>
          <w:iCs/>
          <w:lang w:eastAsia="sl-SI"/>
        </w:rPr>
        <w:t>V skladu z 2. odstavkom 514. člena ZGD-1 je v javnih podjetjih, kot je CEROP d.o.o., nadzorni svet obvezen organ.</w:t>
      </w:r>
    </w:p>
    <w:p w14:paraId="27704357" w14:textId="77777777" w:rsidR="00CE78CC" w:rsidRPr="00CE78CC" w:rsidRDefault="00CE78CC" w:rsidP="00CE78CC">
      <w:pPr>
        <w:shd w:val="clear" w:color="auto" w:fill="FFFFFF"/>
        <w:spacing w:after="0" w:line="240" w:lineRule="auto"/>
        <w:jc w:val="both"/>
        <w:rPr>
          <w:rFonts w:ascii="Calibri" w:eastAsia="Times New Roman" w:hAnsi="Calibri" w:cs="Calibri"/>
          <w:i/>
          <w:iCs/>
          <w:lang w:eastAsia="sl-SI"/>
        </w:rPr>
      </w:pPr>
    </w:p>
    <w:p w14:paraId="18D42FF5" w14:textId="77777777" w:rsidR="00CE78CC" w:rsidRPr="00CE78CC" w:rsidRDefault="00CE78CC" w:rsidP="00CE78CC">
      <w:pPr>
        <w:shd w:val="clear" w:color="auto" w:fill="FFFFFF"/>
        <w:spacing w:after="0" w:line="240" w:lineRule="auto"/>
        <w:jc w:val="both"/>
        <w:rPr>
          <w:rFonts w:ascii="Calibri" w:eastAsia="Times New Roman" w:hAnsi="Calibri" w:cs="Calibri"/>
          <w:i/>
          <w:iCs/>
          <w:lang w:eastAsia="sl-SI"/>
        </w:rPr>
      </w:pPr>
      <w:r w:rsidRPr="00CE78CC">
        <w:rPr>
          <w:rFonts w:ascii="Calibri" w:eastAsia="Times New Roman" w:hAnsi="Calibri" w:cs="Calibri"/>
          <w:i/>
          <w:iCs/>
          <w:lang w:eastAsia="sl-SI"/>
        </w:rPr>
        <w:t xml:space="preserve">Nadzorni svet sestavljajo trije člani, od katerih sta dva člana predstavnika občin ustanoviteljic, en član pa je predstavnik delavcev, imenovan v skladu z zakonom, ki ureja sodelovanje delavcev pri upravljanju. Prvotno je bil podan predlog, da naj bi bilo članov nadzornega sveta 6, vendar pa se iz razloga racionalizacije poslovanja in učinkovitosti odločanja predlagajo trije člani nadzornega sveta. </w:t>
      </w:r>
    </w:p>
    <w:p w14:paraId="1F408B32" w14:textId="77777777" w:rsidR="00CE78CC" w:rsidRPr="00CE78CC" w:rsidRDefault="00CE78CC" w:rsidP="00CE78CC">
      <w:pPr>
        <w:shd w:val="clear" w:color="auto" w:fill="FFFFFF"/>
        <w:spacing w:after="0" w:line="240" w:lineRule="auto"/>
        <w:jc w:val="both"/>
        <w:rPr>
          <w:rFonts w:ascii="Calibri" w:eastAsia="Times New Roman" w:hAnsi="Calibri" w:cs="Calibri"/>
          <w:i/>
          <w:iCs/>
          <w:lang w:eastAsia="sl-SI"/>
        </w:rPr>
      </w:pPr>
    </w:p>
    <w:p w14:paraId="0A28B1B1" w14:textId="77777777" w:rsidR="00090623" w:rsidRPr="00CE78CC" w:rsidRDefault="00090623" w:rsidP="00A83326">
      <w:pPr>
        <w:shd w:val="clear" w:color="auto" w:fill="FFFFFF"/>
        <w:spacing w:after="0" w:line="240" w:lineRule="auto"/>
        <w:jc w:val="both"/>
        <w:rPr>
          <w:rFonts w:ascii="Calibri" w:eastAsia="Times New Roman" w:hAnsi="Calibri" w:cs="Calibri"/>
          <w:i/>
          <w:iCs/>
          <w:lang w:eastAsia="sl-SI"/>
        </w:rPr>
      </w:pPr>
      <w:r w:rsidRPr="00CE78CC">
        <w:rPr>
          <w:rFonts w:ascii="Calibri" w:eastAsia="Times New Roman" w:hAnsi="Calibri" w:cs="Calibri"/>
          <w:i/>
          <w:iCs/>
          <w:lang w:eastAsia="sl-SI"/>
        </w:rPr>
        <w:t>Zakon o sodelovanju delavcev pri upravljanju</w:t>
      </w:r>
      <w:r w:rsidR="0071108F" w:rsidRPr="00CE78CC">
        <w:rPr>
          <w:rFonts w:ascii="Calibri" w:eastAsia="Times New Roman" w:hAnsi="Calibri" w:cs="Calibri"/>
          <w:i/>
          <w:iCs/>
          <w:lang w:eastAsia="sl-SI"/>
        </w:rPr>
        <w:t xml:space="preserve"> (ZSDU)</w:t>
      </w:r>
      <w:r w:rsidRPr="00CE78CC">
        <w:rPr>
          <w:rFonts w:ascii="Calibri" w:eastAsia="Times New Roman" w:hAnsi="Calibri" w:cs="Calibri"/>
          <w:i/>
          <w:iCs/>
          <w:lang w:eastAsia="sl-SI"/>
        </w:rPr>
        <w:t xml:space="preserve"> v</w:t>
      </w:r>
      <w:r w:rsidR="0071108F" w:rsidRPr="00CE78CC">
        <w:rPr>
          <w:rFonts w:ascii="Calibri" w:eastAsia="Times New Roman" w:hAnsi="Calibri" w:cs="Calibri"/>
          <w:i/>
          <w:iCs/>
          <w:lang w:eastAsia="sl-SI"/>
        </w:rPr>
        <w:t xml:space="preserve"> </w:t>
      </w:r>
      <w:r w:rsidRPr="00CE78CC">
        <w:rPr>
          <w:rFonts w:ascii="Calibri" w:eastAsia="Times New Roman" w:hAnsi="Calibri" w:cs="Calibri"/>
          <w:i/>
          <w:iCs/>
          <w:lang w:eastAsia="sl-SI"/>
        </w:rPr>
        <w:t>78. členu določa, da se sodelovanje delavcev pri upravljanju uresničuje preko predstavnikov delavcev v organih vodenja in nadzora družbe. Njihovo število v nadzornem svetu ne sme biti manjše od ene tretjine članov in ne večje od polovice vseh članov nadzornega sveta (79. člen ZSDU).</w:t>
      </w:r>
    </w:p>
    <w:p w14:paraId="56359370" w14:textId="77777777" w:rsidR="00A31BA9" w:rsidRPr="00CE78CC" w:rsidRDefault="00A31BA9" w:rsidP="00A83326">
      <w:pPr>
        <w:shd w:val="clear" w:color="auto" w:fill="FFFFFF"/>
        <w:spacing w:after="0" w:line="240" w:lineRule="auto"/>
        <w:jc w:val="both"/>
        <w:rPr>
          <w:rFonts w:ascii="Calibri" w:eastAsia="Times New Roman" w:hAnsi="Calibri" w:cs="Calibri"/>
          <w:i/>
          <w:iCs/>
          <w:lang w:eastAsia="sl-SI"/>
        </w:rPr>
      </w:pPr>
    </w:p>
    <w:p w14:paraId="60661C1B" w14:textId="77777777" w:rsidR="00500653" w:rsidRPr="00CE78CC" w:rsidRDefault="00500653" w:rsidP="00A83326">
      <w:pPr>
        <w:shd w:val="clear" w:color="auto" w:fill="FFFFFF"/>
        <w:spacing w:after="0" w:line="240" w:lineRule="auto"/>
        <w:jc w:val="both"/>
        <w:rPr>
          <w:rFonts w:ascii="Calibri" w:eastAsia="Times New Roman" w:hAnsi="Calibri" w:cs="Calibri"/>
          <w:i/>
          <w:iCs/>
          <w:lang w:eastAsia="sl-SI"/>
        </w:rPr>
      </w:pPr>
      <w:r w:rsidRPr="00CE78CC">
        <w:rPr>
          <w:rFonts w:ascii="Calibri" w:eastAsia="Times New Roman" w:hAnsi="Calibri" w:cs="Calibri"/>
          <w:i/>
          <w:iCs/>
          <w:lang w:eastAsia="sl-SI"/>
        </w:rPr>
        <w:t>Nadzorni svet  mora med svojimi člani izvoliti predsednika in njegovega namestnika. Besedilo je usklajeno z določili 278. člena ZGD-1.</w:t>
      </w:r>
    </w:p>
    <w:p w14:paraId="485131A4" w14:textId="77777777" w:rsidR="00CE78CC" w:rsidRPr="00CE78CC" w:rsidRDefault="00CE78CC" w:rsidP="00A83326">
      <w:pPr>
        <w:shd w:val="clear" w:color="auto" w:fill="FFFFFF"/>
        <w:spacing w:after="0" w:line="240" w:lineRule="auto"/>
        <w:jc w:val="both"/>
        <w:rPr>
          <w:rFonts w:ascii="Calibri" w:eastAsia="Times New Roman" w:hAnsi="Calibri" w:cs="Calibri"/>
          <w:i/>
          <w:iCs/>
          <w:lang w:eastAsia="sl-SI"/>
        </w:rPr>
      </w:pPr>
    </w:p>
    <w:p w14:paraId="6DEA47C0" w14:textId="77777777" w:rsidR="00CE78CC" w:rsidRPr="00CE78CC" w:rsidRDefault="00CE78CC" w:rsidP="00CE78CC">
      <w:pPr>
        <w:shd w:val="clear" w:color="auto" w:fill="FFFFFF"/>
        <w:spacing w:after="0" w:line="240" w:lineRule="auto"/>
        <w:jc w:val="both"/>
        <w:rPr>
          <w:rFonts w:ascii="Calibri" w:eastAsia="Times New Roman" w:hAnsi="Calibri" w:cs="Calibri"/>
          <w:i/>
          <w:iCs/>
          <w:lang w:eastAsia="sl-SI"/>
        </w:rPr>
      </w:pPr>
      <w:r w:rsidRPr="00CE78CC">
        <w:rPr>
          <w:rFonts w:ascii="Calibri" w:eastAsia="Times New Roman" w:hAnsi="Calibri" w:cs="Calibri"/>
          <w:i/>
          <w:iCs/>
          <w:lang w:eastAsia="sl-SI"/>
        </w:rPr>
        <w:t>Člane nadzornega sveta imenuje skupščina za dobo štirih let in so po preteku mandata lahko ponovno imenovani. Razpis izvede predsednik skupščine, postopek razpisa in imenovanja se podrobneje določi s poslovnikom.</w:t>
      </w:r>
    </w:p>
    <w:p w14:paraId="4FCF9586" w14:textId="77777777" w:rsidR="00A31BA9" w:rsidRPr="00CE78CC" w:rsidRDefault="00A31BA9" w:rsidP="00A83326">
      <w:pPr>
        <w:shd w:val="clear" w:color="auto" w:fill="FFFFFF"/>
        <w:spacing w:after="0" w:line="240" w:lineRule="auto"/>
        <w:jc w:val="both"/>
        <w:rPr>
          <w:rFonts w:ascii="Calibri" w:eastAsia="Times New Roman" w:hAnsi="Calibri" w:cs="Calibri"/>
          <w:i/>
          <w:iCs/>
          <w:lang w:eastAsia="sl-SI"/>
        </w:rPr>
      </w:pPr>
    </w:p>
    <w:p w14:paraId="69A80A6C" w14:textId="77777777" w:rsidR="00A83326" w:rsidRPr="00CE78CC" w:rsidRDefault="00A83326" w:rsidP="00A83326">
      <w:pPr>
        <w:shd w:val="clear" w:color="auto" w:fill="FFFFFF"/>
        <w:spacing w:after="0" w:line="240" w:lineRule="auto"/>
        <w:jc w:val="both"/>
        <w:rPr>
          <w:rFonts w:ascii="Calibri" w:eastAsia="Times New Roman" w:hAnsi="Calibri" w:cs="Calibri"/>
          <w:i/>
          <w:iCs/>
          <w:lang w:eastAsia="sl-SI"/>
        </w:rPr>
      </w:pPr>
      <w:r w:rsidRPr="00CE78CC">
        <w:rPr>
          <w:rFonts w:ascii="Calibri" w:eastAsia="Times New Roman" w:hAnsi="Calibri" w:cs="Calibri"/>
          <w:i/>
          <w:iCs/>
          <w:lang w:eastAsia="sl-SI"/>
        </w:rPr>
        <w:t>Poleg pogojev, ki jih za člane nadzornih svetov zahteva ZGD-1, dodaja dodatna merila</w:t>
      </w:r>
      <w:r w:rsidR="00090623" w:rsidRPr="00CE78CC">
        <w:rPr>
          <w:rFonts w:ascii="Calibri" w:eastAsia="Times New Roman" w:hAnsi="Calibri" w:cs="Calibri"/>
          <w:i/>
          <w:iCs/>
          <w:lang w:eastAsia="sl-SI"/>
        </w:rPr>
        <w:t xml:space="preserve"> za članstvo</w:t>
      </w:r>
      <w:r w:rsidR="00A31BA9" w:rsidRPr="00CE78CC">
        <w:rPr>
          <w:rFonts w:ascii="Calibri" w:eastAsia="Times New Roman" w:hAnsi="Calibri" w:cs="Calibri"/>
          <w:i/>
          <w:iCs/>
          <w:lang w:eastAsia="sl-SI"/>
        </w:rPr>
        <w:t xml:space="preserve">, ki sledijo priporočilo SDH za upravljanje družb v državni lasti, v skladu s priporočili strokovne skupine, ki je obravnavala ugotovitve Računskega sodišča. </w:t>
      </w:r>
      <w:r w:rsidR="00CE78CC" w:rsidRPr="00CE78CC">
        <w:rPr>
          <w:rFonts w:ascii="Calibri" w:eastAsia="Times New Roman" w:hAnsi="Calibri" w:cs="Calibri"/>
          <w:i/>
          <w:iCs/>
          <w:lang w:eastAsia="sl-SI"/>
        </w:rPr>
        <w:t xml:space="preserve">Opuščena je zahteva po opravljenem posebnem usposabljanju za člane nadzornega sveta, </w:t>
      </w:r>
      <w:r w:rsidR="00A27934">
        <w:rPr>
          <w:rFonts w:ascii="Calibri" w:eastAsia="Times New Roman" w:hAnsi="Calibri" w:cs="Calibri"/>
          <w:i/>
          <w:iCs/>
          <w:lang w:eastAsia="sl-SI"/>
        </w:rPr>
        <w:t xml:space="preserve">saj se v praksi na lokalni ravni opušča, </w:t>
      </w:r>
      <w:r w:rsidR="00CE78CC" w:rsidRPr="00CE78CC">
        <w:rPr>
          <w:rFonts w:ascii="Calibri" w:eastAsia="Times New Roman" w:hAnsi="Calibri" w:cs="Calibri"/>
          <w:i/>
          <w:iCs/>
          <w:lang w:eastAsia="sl-SI"/>
        </w:rPr>
        <w:t xml:space="preserve">dodatno pa je vnesena zahteva, da mora biti član nadzornega sveta strokovnjak za oblikovanje cen gospodarskih javnih služb varstva okolja. V tem delu sledi predlog besedila pripombam Računskega sodišča. </w:t>
      </w:r>
    </w:p>
    <w:p w14:paraId="6EA4BBC8" w14:textId="77777777" w:rsidR="00CE78CC" w:rsidRPr="00CE78CC" w:rsidRDefault="00CE78CC" w:rsidP="00A83326">
      <w:pPr>
        <w:shd w:val="clear" w:color="auto" w:fill="FFFFFF"/>
        <w:spacing w:after="0" w:line="240" w:lineRule="auto"/>
        <w:jc w:val="both"/>
        <w:rPr>
          <w:rFonts w:ascii="Calibri" w:eastAsia="Times New Roman" w:hAnsi="Calibri" w:cs="Calibri"/>
          <w:i/>
          <w:iCs/>
          <w:lang w:eastAsia="sl-SI"/>
        </w:rPr>
      </w:pPr>
    </w:p>
    <w:p w14:paraId="40C4CCBC" w14:textId="2A17D8F2" w:rsidR="00500653" w:rsidRPr="00CE78CC" w:rsidRDefault="00500653" w:rsidP="00A83326">
      <w:pPr>
        <w:shd w:val="clear" w:color="auto" w:fill="FFFFFF"/>
        <w:spacing w:after="0" w:line="240" w:lineRule="auto"/>
        <w:jc w:val="both"/>
        <w:rPr>
          <w:rFonts w:ascii="Calibri" w:eastAsia="Times New Roman" w:hAnsi="Calibri" w:cs="Calibri"/>
          <w:i/>
          <w:iCs/>
          <w:lang w:eastAsia="sl-SI"/>
        </w:rPr>
      </w:pPr>
      <w:r w:rsidRPr="00CE78CC">
        <w:rPr>
          <w:rFonts w:ascii="Calibri" w:eastAsia="Times New Roman" w:hAnsi="Calibri" w:cs="Calibri"/>
          <w:i/>
          <w:iCs/>
          <w:lang w:eastAsia="sl-SI"/>
        </w:rPr>
        <w:t xml:space="preserve">Skupščina lahko odpokliče člane nadzornega sveta, ki jih je imenovala, pred potekom dobe. </w:t>
      </w:r>
      <w:r w:rsidR="00EC0CC2" w:rsidRPr="00EC0CC2">
        <w:rPr>
          <w:rFonts w:ascii="Calibri" w:eastAsia="Times New Roman" w:hAnsi="Calibri" w:cs="Calibri"/>
          <w:i/>
          <w:iCs/>
          <w:lang w:eastAsia="sl-SI"/>
        </w:rPr>
        <w:t>Član nadzornega sveta, ki ga je izvolil svet delavcev, je lahko odpoklican pred potekom mandata, če tako sklene svet delavcev.</w:t>
      </w:r>
    </w:p>
    <w:p w14:paraId="58EF237C" w14:textId="77777777" w:rsidR="00500653" w:rsidRPr="00BF0805" w:rsidRDefault="00500653" w:rsidP="00A83326">
      <w:pPr>
        <w:shd w:val="clear" w:color="auto" w:fill="FFFFFF"/>
        <w:spacing w:after="0" w:line="240" w:lineRule="auto"/>
        <w:jc w:val="both"/>
        <w:rPr>
          <w:rFonts w:ascii="Calibri" w:eastAsia="Times New Roman" w:hAnsi="Calibri" w:cs="Calibri"/>
          <w:i/>
          <w:iCs/>
          <w:color w:val="538135" w:themeColor="accent6" w:themeShade="BF"/>
          <w:lang w:eastAsia="sl-SI"/>
        </w:rPr>
      </w:pPr>
    </w:p>
    <w:p w14:paraId="6931280E" w14:textId="77777777" w:rsidR="006A1DE2" w:rsidRPr="00BF0805" w:rsidRDefault="006E27E7" w:rsidP="007007B8">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3</w:t>
      </w:r>
      <w:r w:rsidR="00B1131B">
        <w:rPr>
          <w:rFonts w:ascii="Calibri" w:eastAsia="Times New Roman" w:hAnsi="Calibri" w:cs="Calibri"/>
          <w:b/>
          <w:bCs/>
          <w:lang w:eastAsia="sl-SI"/>
        </w:rPr>
        <w:t>7</w:t>
      </w:r>
      <w:r w:rsidR="006A1DE2" w:rsidRPr="00BF0805">
        <w:rPr>
          <w:rFonts w:ascii="Calibri" w:eastAsia="Times New Roman" w:hAnsi="Calibri" w:cs="Calibri"/>
          <w:b/>
          <w:bCs/>
          <w:lang w:eastAsia="sl-SI"/>
        </w:rPr>
        <w:t>. člen</w:t>
      </w:r>
    </w:p>
    <w:p w14:paraId="1DDAA363" w14:textId="77777777" w:rsidR="006A1DE2" w:rsidRPr="00BF0805" w:rsidRDefault="006A1DE2" w:rsidP="007007B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(poslovanje in odločanje nadzornega sveta)</w:t>
      </w:r>
    </w:p>
    <w:p w14:paraId="67BAE1EE" w14:textId="77777777" w:rsidR="00EE4031" w:rsidRPr="00BF0805" w:rsidRDefault="00EE4031" w:rsidP="00F81810">
      <w:pPr>
        <w:shd w:val="clear" w:color="auto" w:fill="FFFFFF"/>
        <w:spacing w:after="0" w:line="240" w:lineRule="auto"/>
        <w:jc w:val="both"/>
        <w:rPr>
          <w:rFonts w:ascii="Calibri" w:eastAsia="Times New Roman" w:hAnsi="Calibri" w:cs="Calibri"/>
          <w:lang w:eastAsia="sl-SI"/>
        </w:rPr>
      </w:pPr>
    </w:p>
    <w:p w14:paraId="077A66EB" w14:textId="148E3B00" w:rsidR="00EE4031" w:rsidRPr="00BF0805" w:rsidRDefault="008166AA" w:rsidP="00F50660">
      <w:pPr>
        <w:pStyle w:val="Odstavekseznama"/>
        <w:numPr>
          <w:ilvl w:val="0"/>
          <w:numId w:val="17"/>
        </w:numPr>
        <w:shd w:val="clear" w:color="auto" w:fill="FFFFFF"/>
        <w:jc w:val="both"/>
        <w:rPr>
          <w:rFonts w:ascii="Calibri" w:hAnsi="Calibri" w:cs="Calibri"/>
          <w:sz w:val="22"/>
          <w:szCs w:val="22"/>
        </w:rPr>
      </w:pPr>
      <w:r w:rsidRPr="008166AA">
        <w:rPr>
          <w:rFonts w:ascii="Calibri" w:hAnsi="Calibri" w:cs="Calibri"/>
          <w:sz w:val="22"/>
          <w:szCs w:val="22"/>
        </w:rPr>
        <w:t xml:space="preserve">Nadzorni svet opravlja svoje delo na sejah. Zaradi </w:t>
      </w:r>
      <w:r w:rsidR="002C631F">
        <w:rPr>
          <w:rFonts w:ascii="Calibri" w:hAnsi="Calibri" w:cs="Calibri"/>
          <w:sz w:val="22"/>
          <w:szCs w:val="22"/>
        </w:rPr>
        <w:t>o</w:t>
      </w:r>
      <w:r w:rsidRPr="008166AA">
        <w:rPr>
          <w:rFonts w:ascii="Calibri" w:hAnsi="Calibri" w:cs="Calibri"/>
          <w:sz w:val="22"/>
          <w:szCs w:val="22"/>
        </w:rPr>
        <w:t>pravičljivih razlogov lahko predsednik skliče korespondenčno sejo</w:t>
      </w:r>
      <w:r>
        <w:rPr>
          <w:rFonts w:ascii="Calibri" w:hAnsi="Calibri" w:cs="Calibri"/>
          <w:sz w:val="22"/>
          <w:szCs w:val="22"/>
        </w:rPr>
        <w:t>, ki</w:t>
      </w:r>
      <w:r w:rsidRPr="008166AA">
        <w:rPr>
          <w:rFonts w:ascii="Calibri" w:hAnsi="Calibri" w:cs="Calibri"/>
          <w:sz w:val="22"/>
          <w:szCs w:val="22"/>
        </w:rPr>
        <w:t xml:space="preserve"> se izvede z uporabo informacijsko - komunikacijske tehnologije na daljavo</w:t>
      </w:r>
      <w:r w:rsidR="00EE4031" w:rsidRPr="00BF0805">
        <w:rPr>
          <w:rFonts w:ascii="Calibri" w:hAnsi="Calibri" w:cs="Calibri"/>
          <w:sz w:val="22"/>
          <w:szCs w:val="22"/>
        </w:rPr>
        <w:t>. Nadzorni svet je sklepčen, če je pri sklepanju navzočih vsaj polovica članov</w:t>
      </w:r>
      <w:r w:rsidR="00E858F7">
        <w:rPr>
          <w:rFonts w:ascii="Calibri" w:hAnsi="Calibri" w:cs="Calibri"/>
          <w:sz w:val="22"/>
          <w:szCs w:val="22"/>
        </w:rPr>
        <w:t xml:space="preserve"> (dva člana)</w:t>
      </w:r>
      <w:r w:rsidR="00EE4031" w:rsidRPr="00BF0805">
        <w:rPr>
          <w:rFonts w:ascii="Calibri" w:hAnsi="Calibri" w:cs="Calibri"/>
          <w:sz w:val="22"/>
          <w:szCs w:val="22"/>
        </w:rPr>
        <w:t xml:space="preserve">. </w:t>
      </w:r>
    </w:p>
    <w:p w14:paraId="7DCAF7B8" w14:textId="77777777" w:rsidR="00EE4031" w:rsidRPr="00BF0805" w:rsidRDefault="00EE4031" w:rsidP="00EE4031">
      <w:pPr>
        <w:shd w:val="clear" w:color="auto" w:fill="FFFFFF"/>
        <w:spacing w:after="0" w:line="240" w:lineRule="auto"/>
        <w:jc w:val="both"/>
        <w:rPr>
          <w:rFonts w:ascii="Calibri" w:eastAsia="Times New Roman" w:hAnsi="Calibri" w:cs="Calibri"/>
          <w:lang w:eastAsia="sl-SI"/>
        </w:rPr>
      </w:pPr>
    </w:p>
    <w:p w14:paraId="6E8E5071" w14:textId="04D04C5C" w:rsidR="00EE4031" w:rsidRDefault="00EE4031" w:rsidP="00F50660">
      <w:pPr>
        <w:pStyle w:val="Odstavekseznama"/>
        <w:numPr>
          <w:ilvl w:val="0"/>
          <w:numId w:val="17"/>
        </w:numPr>
        <w:shd w:val="clear" w:color="auto" w:fill="FFFFFF"/>
        <w:jc w:val="both"/>
        <w:rPr>
          <w:rFonts w:ascii="Calibri" w:hAnsi="Calibri" w:cs="Calibri"/>
          <w:sz w:val="22"/>
          <w:szCs w:val="22"/>
        </w:rPr>
      </w:pPr>
      <w:r w:rsidRPr="00BF0805">
        <w:rPr>
          <w:rFonts w:ascii="Calibri" w:hAnsi="Calibri" w:cs="Calibri"/>
          <w:sz w:val="22"/>
          <w:szCs w:val="22"/>
        </w:rPr>
        <w:t>Vsak član ima en glas. Odločitev je sprejeta, če je zanjo glasovala večina navzočih članov nadzornega sveta. V primeru, da je rezultat glasovanja neodločen, je odločilen glas predsednika nadzornega sveta.</w:t>
      </w:r>
    </w:p>
    <w:p w14:paraId="4DFAC7CF" w14:textId="77777777" w:rsidR="008166AA" w:rsidRPr="008166AA" w:rsidRDefault="008166AA" w:rsidP="008166AA">
      <w:pPr>
        <w:pStyle w:val="Odstavekseznama"/>
        <w:rPr>
          <w:rFonts w:ascii="Calibri" w:hAnsi="Calibri" w:cs="Calibri"/>
          <w:sz w:val="22"/>
          <w:szCs w:val="22"/>
        </w:rPr>
      </w:pPr>
    </w:p>
    <w:p w14:paraId="3CC789B5" w14:textId="5830EAD3" w:rsidR="008166AA" w:rsidRPr="00BF0805" w:rsidRDefault="008166AA" w:rsidP="00F50660">
      <w:pPr>
        <w:pStyle w:val="Odstavekseznama"/>
        <w:numPr>
          <w:ilvl w:val="0"/>
          <w:numId w:val="17"/>
        </w:numPr>
        <w:shd w:val="clear" w:color="auto" w:fill="FFFFFF"/>
        <w:jc w:val="both"/>
        <w:rPr>
          <w:rFonts w:ascii="Calibri" w:hAnsi="Calibri" w:cs="Calibri"/>
          <w:sz w:val="22"/>
          <w:szCs w:val="22"/>
        </w:rPr>
      </w:pPr>
      <w:r>
        <w:rPr>
          <w:rFonts w:ascii="Calibri" w:hAnsi="Calibri" w:cs="Calibri"/>
          <w:sz w:val="22"/>
          <w:szCs w:val="22"/>
        </w:rPr>
        <w:t xml:space="preserve">Nadzorni svet se sklicuje po potrebi, vendar pa najmanj enkrat </w:t>
      </w:r>
      <w:r w:rsidR="00054025">
        <w:rPr>
          <w:rFonts w:ascii="Calibri" w:hAnsi="Calibri" w:cs="Calibri"/>
          <w:sz w:val="22"/>
          <w:szCs w:val="22"/>
        </w:rPr>
        <w:t>letno</w:t>
      </w:r>
      <w:r>
        <w:rPr>
          <w:rFonts w:ascii="Calibri" w:hAnsi="Calibri" w:cs="Calibri"/>
          <w:sz w:val="22"/>
          <w:szCs w:val="22"/>
        </w:rPr>
        <w:t>.</w:t>
      </w:r>
    </w:p>
    <w:p w14:paraId="64B0EFF7" w14:textId="77777777" w:rsidR="00EE4031" w:rsidRPr="00BF0805" w:rsidRDefault="00EE4031" w:rsidP="00EE4031">
      <w:pPr>
        <w:shd w:val="clear" w:color="auto" w:fill="FFFFFF"/>
        <w:spacing w:after="0" w:line="240" w:lineRule="auto"/>
        <w:jc w:val="both"/>
        <w:rPr>
          <w:rFonts w:ascii="Calibri" w:eastAsia="Times New Roman" w:hAnsi="Calibri" w:cs="Calibri"/>
          <w:lang w:eastAsia="sl-SI"/>
        </w:rPr>
      </w:pPr>
    </w:p>
    <w:p w14:paraId="72F2CCBD" w14:textId="77777777" w:rsidR="00EE4031" w:rsidRPr="00BF0805" w:rsidRDefault="00EE4031" w:rsidP="00F50660">
      <w:pPr>
        <w:pStyle w:val="Odstavekseznama"/>
        <w:numPr>
          <w:ilvl w:val="0"/>
          <w:numId w:val="17"/>
        </w:numPr>
        <w:shd w:val="clear" w:color="auto" w:fill="FFFFFF"/>
        <w:jc w:val="both"/>
        <w:rPr>
          <w:rFonts w:ascii="Calibri" w:hAnsi="Calibri" w:cs="Calibri"/>
          <w:sz w:val="22"/>
          <w:szCs w:val="22"/>
        </w:rPr>
      </w:pPr>
      <w:r w:rsidRPr="00BF0805">
        <w:rPr>
          <w:rFonts w:ascii="Calibri" w:hAnsi="Calibri" w:cs="Calibri"/>
          <w:sz w:val="22"/>
          <w:szCs w:val="22"/>
        </w:rPr>
        <w:t xml:space="preserve">Nadzorni svet najmanj enkrat letno poroča skupščini o svojem delu. </w:t>
      </w:r>
    </w:p>
    <w:p w14:paraId="67A57215" w14:textId="77777777" w:rsidR="00EE4031" w:rsidRPr="00BF0805" w:rsidRDefault="00EE4031" w:rsidP="00EE4031">
      <w:pPr>
        <w:shd w:val="clear" w:color="auto" w:fill="FFFFFF"/>
        <w:spacing w:after="0" w:line="240" w:lineRule="auto"/>
        <w:jc w:val="both"/>
        <w:rPr>
          <w:rFonts w:ascii="Calibri" w:eastAsia="Times New Roman" w:hAnsi="Calibri" w:cs="Calibri"/>
          <w:lang w:eastAsia="sl-SI"/>
        </w:rPr>
      </w:pPr>
    </w:p>
    <w:p w14:paraId="5116808C" w14:textId="77777777" w:rsidR="00EE4031" w:rsidRPr="00BF0805" w:rsidRDefault="00EE4031" w:rsidP="00F50660">
      <w:pPr>
        <w:pStyle w:val="Odstavekseznama"/>
        <w:numPr>
          <w:ilvl w:val="0"/>
          <w:numId w:val="17"/>
        </w:numPr>
        <w:shd w:val="clear" w:color="auto" w:fill="FFFFFF"/>
        <w:jc w:val="both"/>
        <w:rPr>
          <w:rFonts w:ascii="Calibri" w:hAnsi="Calibri" w:cs="Calibri"/>
          <w:sz w:val="22"/>
          <w:szCs w:val="22"/>
        </w:rPr>
      </w:pPr>
      <w:r w:rsidRPr="00BF0805">
        <w:rPr>
          <w:rFonts w:ascii="Calibri" w:hAnsi="Calibri" w:cs="Calibri"/>
          <w:sz w:val="22"/>
          <w:szCs w:val="22"/>
        </w:rPr>
        <w:t>Član nadzornega sveta ne sodeluje pri odločanju o zadevah, ki se nanašajo nanj.</w:t>
      </w:r>
    </w:p>
    <w:p w14:paraId="674E4A6E" w14:textId="77777777" w:rsidR="006D7E70" w:rsidRPr="00BF0805" w:rsidRDefault="006D7E70" w:rsidP="00EE4031">
      <w:pPr>
        <w:shd w:val="clear" w:color="auto" w:fill="FFFFFF"/>
        <w:spacing w:after="0" w:line="240" w:lineRule="auto"/>
        <w:jc w:val="both"/>
        <w:rPr>
          <w:rFonts w:ascii="Calibri" w:eastAsia="Times New Roman" w:hAnsi="Calibri" w:cs="Calibri"/>
          <w:lang w:eastAsia="sl-SI"/>
        </w:rPr>
      </w:pPr>
    </w:p>
    <w:p w14:paraId="418A5A6B" w14:textId="77777777" w:rsidR="00EE4031" w:rsidRDefault="00EE4031" w:rsidP="00F50660">
      <w:pPr>
        <w:pStyle w:val="Odstavekseznama"/>
        <w:numPr>
          <w:ilvl w:val="0"/>
          <w:numId w:val="17"/>
        </w:numPr>
        <w:shd w:val="clear" w:color="auto" w:fill="FFFFFF"/>
        <w:jc w:val="both"/>
        <w:rPr>
          <w:rFonts w:ascii="Calibri" w:hAnsi="Calibri" w:cs="Calibri"/>
          <w:sz w:val="22"/>
          <w:szCs w:val="22"/>
        </w:rPr>
      </w:pPr>
      <w:r w:rsidRPr="00BF0805">
        <w:rPr>
          <w:rFonts w:ascii="Calibri" w:hAnsi="Calibri" w:cs="Calibri"/>
          <w:sz w:val="22"/>
          <w:szCs w:val="22"/>
        </w:rPr>
        <w:t xml:space="preserve">Za nadzorni svet se smiselno uporabljajo določbe zakona, ki urejajo položaj in pristojnosti nadzornega sveta v </w:t>
      </w:r>
      <w:r w:rsidR="00804AD7" w:rsidRPr="00BF0805">
        <w:rPr>
          <w:rFonts w:ascii="Calibri" w:hAnsi="Calibri" w:cs="Calibri"/>
          <w:sz w:val="22"/>
          <w:szCs w:val="22"/>
        </w:rPr>
        <w:t>družbi z omejeno odgovornostjo</w:t>
      </w:r>
      <w:r w:rsidRPr="00BF0805">
        <w:rPr>
          <w:rFonts w:ascii="Calibri" w:hAnsi="Calibri" w:cs="Calibri"/>
          <w:sz w:val="22"/>
          <w:szCs w:val="22"/>
        </w:rPr>
        <w:t>.</w:t>
      </w:r>
    </w:p>
    <w:p w14:paraId="73BB8965" w14:textId="77777777" w:rsidR="003458CD" w:rsidRPr="003458CD" w:rsidRDefault="003458CD" w:rsidP="003458CD">
      <w:pPr>
        <w:pStyle w:val="Odstavekseznama"/>
        <w:rPr>
          <w:rFonts w:ascii="Calibri" w:hAnsi="Calibri" w:cs="Calibri"/>
          <w:sz w:val="22"/>
          <w:szCs w:val="22"/>
        </w:rPr>
      </w:pPr>
    </w:p>
    <w:p w14:paraId="7C92CF50" w14:textId="77777777" w:rsidR="003458CD" w:rsidRPr="003458CD" w:rsidRDefault="003458CD" w:rsidP="00F50660">
      <w:pPr>
        <w:pStyle w:val="Odstavekseznama"/>
        <w:numPr>
          <w:ilvl w:val="0"/>
          <w:numId w:val="17"/>
        </w:numPr>
        <w:rPr>
          <w:rFonts w:ascii="Calibri" w:hAnsi="Calibri" w:cs="Calibri"/>
          <w:sz w:val="22"/>
          <w:szCs w:val="22"/>
        </w:rPr>
      </w:pPr>
      <w:r w:rsidRPr="003458CD">
        <w:rPr>
          <w:rFonts w:ascii="Calibri" w:hAnsi="Calibri" w:cs="Calibri"/>
          <w:sz w:val="22"/>
          <w:szCs w:val="22"/>
        </w:rPr>
        <w:t xml:space="preserve">Podrobnosti sklica sej, vodenja, odločanja in delovanja </w:t>
      </w:r>
      <w:r>
        <w:rPr>
          <w:rFonts w:ascii="Calibri" w:hAnsi="Calibri" w:cs="Calibri"/>
          <w:sz w:val="22"/>
          <w:szCs w:val="22"/>
        </w:rPr>
        <w:t>nadzornega sveta</w:t>
      </w:r>
      <w:r w:rsidRPr="003458CD">
        <w:rPr>
          <w:rFonts w:ascii="Calibri" w:hAnsi="Calibri" w:cs="Calibri"/>
          <w:sz w:val="22"/>
          <w:szCs w:val="22"/>
        </w:rPr>
        <w:t xml:space="preserve"> določa poslovnik.</w:t>
      </w:r>
    </w:p>
    <w:p w14:paraId="2728385C" w14:textId="77777777" w:rsidR="003458CD" w:rsidRPr="00BF0805" w:rsidRDefault="003458CD" w:rsidP="003458CD">
      <w:pPr>
        <w:pStyle w:val="Odstavekseznama"/>
        <w:shd w:val="clear" w:color="auto" w:fill="FFFFFF"/>
        <w:jc w:val="both"/>
        <w:rPr>
          <w:rFonts w:ascii="Calibri" w:hAnsi="Calibri" w:cs="Calibri"/>
          <w:sz w:val="22"/>
          <w:szCs w:val="22"/>
        </w:rPr>
      </w:pPr>
    </w:p>
    <w:p w14:paraId="4D06E47B" w14:textId="77777777" w:rsidR="006D7E70" w:rsidRPr="00BF0805" w:rsidRDefault="006D7E70" w:rsidP="00EE4031">
      <w:pPr>
        <w:shd w:val="clear" w:color="auto" w:fill="FFFFFF"/>
        <w:spacing w:after="0" w:line="240" w:lineRule="auto"/>
        <w:jc w:val="both"/>
        <w:rPr>
          <w:rFonts w:ascii="Calibri" w:eastAsia="Times New Roman" w:hAnsi="Calibri" w:cs="Calibri"/>
          <w:lang w:eastAsia="sl-SI"/>
        </w:rPr>
      </w:pPr>
    </w:p>
    <w:p w14:paraId="1C783254" w14:textId="77777777" w:rsidR="006D7E70" w:rsidRPr="009E6D2E" w:rsidRDefault="006D7E70" w:rsidP="00EE4031">
      <w:pPr>
        <w:shd w:val="clear" w:color="auto" w:fill="FFFFFF"/>
        <w:spacing w:after="0" w:line="240" w:lineRule="auto"/>
        <w:jc w:val="both"/>
        <w:rPr>
          <w:rFonts w:ascii="Calibri" w:eastAsia="Times New Roman" w:hAnsi="Calibri" w:cs="Calibri"/>
          <w:b/>
          <w:bCs/>
          <w:lang w:eastAsia="sl-SI"/>
        </w:rPr>
      </w:pPr>
      <w:r w:rsidRPr="009E6D2E">
        <w:rPr>
          <w:rFonts w:ascii="Calibri" w:eastAsia="Times New Roman" w:hAnsi="Calibri" w:cs="Calibri"/>
          <w:b/>
          <w:bCs/>
          <w:lang w:eastAsia="sl-SI"/>
        </w:rPr>
        <w:t>OBRAZLOŽITEV:</w:t>
      </w:r>
    </w:p>
    <w:p w14:paraId="4A2F8CB8" w14:textId="77777777" w:rsidR="009E6D2E" w:rsidRPr="009E6D2E" w:rsidRDefault="009E6D2E" w:rsidP="00EE4031">
      <w:pPr>
        <w:shd w:val="clear" w:color="auto" w:fill="FFFFFF"/>
        <w:spacing w:after="0" w:line="240" w:lineRule="auto"/>
        <w:jc w:val="both"/>
        <w:rPr>
          <w:rFonts w:ascii="Calibri" w:eastAsia="Times New Roman" w:hAnsi="Calibri" w:cs="Calibri"/>
          <w:i/>
          <w:iCs/>
          <w:lang w:eastAsia="sl-SI"/>
        </w:rPr>
      </w:pPr>
    </w:p>
    <w:p w14:paraId="1D363E45" w14:textId="741E2EC6" w:rsidR="006D7E70" w:rsidRPr="009E6D2E" w:rsidRDefault="006D7E70" w:rsidP="00EE4031">
      <w:pPr>
        <w:shd w:val="clear" w:color="auto" w:fill="FFFFFF"/>
        <w:spacing w:after="0" w:line="240" w:lineRule="auto"/>
        <w:jc w:val="both"/>
        <w:rPr>
          <w:rFonts w:ascii="Calibri" w:eastAsia="Times New Roman" w:hAnsi="Calibri" w:cs="Calibri"/>
          <w:i/>
          <w:iCs/>
          <w:lang w:eastAsia="sl-SI"/>
        </w:rPr>
      </w:pPr>
      <w:r w:rsidRPr="009E6D2E">
        <w:rPr>
          <w:rFonts w:ascii="Calibri" w:eastAsia="Times New Roman" w:hAnsi="Calibri" w:cs="Calibri"/>
          <w:i/>
          <w:iCs/>
          <w:lang w:eastAsia="sl-SI"/>
        </w:rPr>
        <w:t>Nadzorni svet opravlja svojo dejavnost na rednih in dopisnih sejah, pri čemer je seja sklepčna, če je na njej prisotna vsaj polovica članov, odločitev pa je sprejeta, če zanjo glasuje večina oddanih glasov. Vsak član nadzornega sveta ima en glas, v primeru enakega števila glasov je odločilen glas predsednika nadzornega sveta</w:t>
      </w:r>
      <w:r w:rsidR="006A43FF">
        <w:rPr>
          <w:rFonts w:ascii="Calibri" w:eastAsia="Times New Roman" w:hAnsi="Calibri" w:cs="Calibri"/>
          <w:i/>
          <w:iCs/>
          <w:lang w:eastAsia="sl-SI"/>
        </w:rPr>
        <w:t>, kar ustreza ureditvi iz četrtega odstavka 257. člena ZGD-1.</w:t>
      </w:r>
      <w:r w:rsidR="00AB4055" w:rsidRPr="009E6D2E">
        <w:rPr>
          <w:rFonts w:ascii="Calibri" w:eastAsia="Times New Roman" w:hAnsi="Calibri" w:cs="Calibri"/>
          <w:i/>
          <w:iCs/>
          <w:lang w:eastAsia="sl-SI"/>
        </w:rPr>
        <w:t xml:space="preserve"> Član nadzornega sveta ne sodeluje pri odločanju o zadevah, ki se nanašajo nanj.</w:t>
      </w:r>
    </w:p>
    <w:p w14:paraId="44FFA539" w14:textId="77777777" w:rsidR="00AB4055" w:rsidRPr="009E6D2E" w:rsidRDefault="00AB4055" w:rsidP="00EE4031">
      <w:pPr>
        <w:shd w:val="clear" w:color="auto" w:fill="FFFFFF"/>
        <w:spacing w:after="0" w:line="240" w:lineRule="auto"/>
        <w:jc w:val="both"/>
        <w:rPr>
          <w:rFonts w:ascii="Calibri" w:eastAsia="Times New Roman" w:hAnsi="Calibri" w:cs="Calibri"/>
          <w:i/>
          <w:iCs/>
          <w:lang w:eastAsia="sl-SI"/>
        </w:rPr>
      </w:pPr>
    </w:p>
    <w:p w14:paraId="1E72527A" w14:textId="77777777" w:rsidR="006D7E70" w:rsidRPr="009E6D2E" w:rsidRDefault="00AB4055" w:rsidP="00EE4031">
      <w:pPr>
        <w:shd w:val="clear" w:color="auto" w:fill="FFFFFF"/>
        <w:spacing w:after="0" w:line="240" w:lineRule="auto"/>
        <w:jc w:val="both"/>
        <w:rPr>
          <w:rFonts w:ascii="Calibri" w:eastAsia="Times New Roman" w:hAnsi="Calibri" w:cs="Calibri"/>
          <w:i/>
          <w:iCs/>
          <w:lang w:eastAsia="sl-SI"/>
        </w:rPr>
      </w:pPr>
      <w:r w:rsidRPr="009E6D2E">
        <w:rPr>
          <w:rFonts w:ascii="Calibri" w:eastAsia="Times New Roman" w:hAnsi="Calibri" w:cs="Calibri"/>
          <w:i/>
          <w:iCs/>
          <w:lang w:eastAsia="sl-SI"/>
        </w:rPr>
        <w:t>Seje se lahko opravijo tudi opravi z uporabo sredstev informacijsko-komunikacijske tehnologije.</w:t>
      </w:r>
    </w:p>
    <w:p w14:paraId="22D2D2D6" w14:textId="77777777" w:rsidR="00AB4055" w:rsidRPr="009E6D2E" w:rsidRDefault="00AB4055" w:rsidP="00EE4031">
      <w:pPr>
        <w:shd w:val="clear" w:color="auto" w:fill="FFFFFF"/>
        <w:spacing w:after="0" w:line="240" w:lineRule="auto"/>
        <w:jc w:val="both"/>
        <w:rPr>
          <w:rFonts w:ascii="Calibri" w:eastAsia="Times New Roman" w:hAnsi="Calibri" w:cs="Calibri"/>
          <w:i/>
          <w:iCs/>
          <w:lang w:eastAsia="sl-SI"/>
        </w:rPr>
      </w:pPr>
    </w:p>
    <w:p w14:paraId="0CEF1E48" w14:textId="77777777" w:rsidR="00AB4055" w:rsidRPr="009E6D2E" w:rsidRDefault="00AB4055" w:rsidP="00EE4031">
      <w:pPr>
        <w:shd w:val="clear" w:color="auto" w:fill="FFFFFF"/>
        <w:spacing w:after="0" w:line="240" w:lineRule="auto"/>
        <w:jc w:val="both"/>
        <w:rPr>
          <w:rFonts w:ascii="Calibri" w:eastAsia="Times New Roman" w:hAnsi="Calibri" w:cs="Calibri"/>
          <w:i/>
          <w:iCs/>
          <w:lang w:eastAsia="sl-SI"/>
        </w:rPr>
      </w:pPr>
      <w:r w:rsidRPr="009E6D2E">
        <w:rPr>
          <w:rFonts w:ascii="Calibri" w:eastAsia="Times New Roman" w:hAnsi="Calibri" w:cs="Calibri"/>
          <w:i/>
          <w:iCs/>
          <w:lang w:eastAsia="sl-SI"/>
        </w:rPr>
        <w:t>Odlok napotuje na uporabo določb ZGD-1 o vprašanjih, ki s tem odlokom niso urejena.</w:t>
      </w:r>
    </w:p>
    <w:p w14:paraId="4C696F05" w14:textId="77777777" w:rsidR="006A1DE2" w:rsidRPr="009E6D2E" w:rsidRDefault="006A1DE2" w:rsidP="00F81810">
      <w:pPr>
        <w:shd w:val="clear" w:color="auto" w:fill="FFFFFF"/>
        <w:spacing w:after="0" w:line="240" w:lineRule="auto"/>
        <w:jc w:val="both"/>
        <w:rPr>
          <w:rFonts w:ascii="Calibri" w:eastAsia="Times New Roman" w:hAnsi="Calibri" w:cs="Calibri"/>
          <w:lang w:eastAsia="sl-SI"/>
        </w:rPr>
      </w:pPr>
    </w:p>
    <w:p w14:paraId="03D4FBDF" w14:textId="77777777" w:rsidR="009E6D2E" w:rsidRPr="009E6D2E" w:rsidRDefault="009E6D2E" w:rsidP="00F81810">
      <w:pPr>
        <w:shd w:val="clear" w:color="auto" w:fill="FFFFFF"/>
        <w:spacing w:after="0" w:line="240" w:lineRule="auto"/>
        <w:jc w:val="both"/>
        <w:rPr>
          <w:rFonts w:ascii="Calibri" w:eastAsia="Times New Roman" w:hAnsi="Calibri" w:cs="Calibri"/>
          <w:i/>
          <w:iCs/>
          <w:lang w:eastAsia="sl-SI"/>
        </w:rPr>
      </w:pPr>
      <w:r w:rsidRPr="009E6D2E">
        <w:rPr>
          <w:rFonts w:ascii="Calibri" w:eastAsia="Times New Roman" w:hAnsi="Calibri" w:cs="Calibri"/>
          <w:i/>
          <w:iCs/>
          <w:lang w:eastAsia="sl-SI"/>
        </w:rPr>
        <w:t>Zadnji odstavek tega člena predvideva, da podrobnosti sklica sej, vodenja, odločanja in delovanja nadzornega sveta določa poslovnik.</w:t>
      </w:r>
    </w:p>
    <w:p w14:paraId="1CCF4074" w14:textId="77777777" w:rsidR="009E6D2E" w:rsidRPr="00BF0805" w:rsidRDefault="009E6D2E" w:rsidP="00F81810">
      <w:pPr>
        <w:shd w:val="clear" w:color="auto" w:fill="FFFFFF"/>
        <w:spacing w:after="0" w:line="240" w:lineRule="auto"/>
        <w:jc w:val="both"/>
        <w:rPr>
          <w:rFonts w:ascii="Calibri" w:eastAsia="Times New Roman" w:hAnsi="Calibri" w:cs="Calibri"/>
          <w:lang w:eastAsia="sl-SI"/>
        </w:rPr>
      </w:pPr>
    </w:p>
    <w:p w14:paraId="55E85C95" w14:textId="77777777" w:rsidR="006A1DE2" w:rsidRPr="00BF0805" w:rsidRDefault="006E27E7" w:rsidP="007007B8">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3</w:t>
      </w:r>
      <w:r w:rsidR="00B1131B">
        <w:rPr>
          <w:rFonts w:ascii="Calibri" w:eastAsia="Times New Roman" w:hAnsi="Calibri" w:cs="Calibri"/>
          <w:b/>
          <w:bCs/>
          <w:lang w:eastAsia="sl-SI"/>
        </w:rPr>
        <w:t>8</w:t>
      </w:r>
      <w:r w:rsidR="006A1DE2" w:rsidRPr="00BF0805">
        <w:rPr>
          <w:rFonts w:ascii="Calibri" w:eastAsia="Times New Roman" w:hAnsi="Calibri" w:cs="Calibri"/>
          <w:b/>
          <w:bCs/>
          <w:lang w:eastAsia="sl-SI"/>
        </w:rPr>
        <w:t>. člen</w:t>
      </w:r>
    </w:p>
    <w:p w14:paraId="4E34B40B" w14:textId="77777777" w:rsidR="006A1DE2" w:rsidRPr="00BF0805" w:rsidRDefault="006A1DE2" w:rsidP="007007B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(pristojnosti nadzornega sveta)</w:t>
      </w:r>
    </w:p>
    <w:p w14:paraId="56EBE3C2" w14:textId="77777777" w:rsidR="00F81810" w:rsidRPr="00BF0805" w:rsidRDefault="00F81810" w:rsidP="00F81810">
      <w:pPr>
        <w:shd w:val="clear" w:color="auto" w:fill="FFFFFF"/>
        <w:spacing w:after="0" w:line="240" w:lineRule="auto"/>
        <w:jc w:val="both"/>
        <w:rPr>
          <w:rFonts w:ascii="Calibri" w:eastAsia="Times New Roman" w:hAnsi="Calibri" w:cs="Calibri"/>
          <w:lang w:eastAsia="sl-SI"/>
        </w:rPr>
      </w:pPr>
    </w:p>
    <w:p w14:paraId="328D7A8B" w14:textId="77777777" w:rsidR="006A1DE2" w:rsidRPr="00BF0805" w:rsidRDefault="006A1DE2" w:rsidP="00F50660">
      <w:pPr>
        <w:pStyle w:val="Odstavekseznama"/>
        <w:numPr>
          <w:ilvl w:val="0"/>
          <w:numId w:val="18"/>
        </w:numPr>
        <w:shd w:val="clear" w:color="auto" w:fill="FFFFFF"/>
        <w:jc w:val="both"/>
        <w:rPr>
          <w:rFonts w:ascii="Calibri" w:hAnsi="Calibri" w:cs="Calibri"/>
          <w:sz w:val="22"/>
          <w:szCs w:val="22"/>
        </w:rPr>
      </w:pPr>
      <w:r w:rsidRPr="00BF0805">
        <w:rPr>
          <w:rFonts w:ascii="Calibri" w:hAnsi="Calibri" w:cs="Calibri"/>
          <w:sz w:val="22"/>
          <w:szCs w:val="22"/>
        </w:rPr>
        <w:t>Nadzorni svet nadzoruje vodenje poslov javnega podjetja.</w:t>
      </w:r>
    </w:p>
    <w:p w14:paraId="78A30401" w14:textId="77777777" w:rsidR="006A1DE2" w:rsidRPr="00BF0805" w:rsidRDefault="006A1DE2" w:rsidP="006A1DE2">
      <w:pPr>
        <w:shd w:val="clear" w:color="auto" w:fill="FFFFFF"/>
        <w:spacing w:after="0" w:line="240" w:lineRule="auto"/>
        <w:jc w:val="both"/>
        <w:rPr>
          <w:rFonts w:ascii="Calibri" w:eastAsia="Times New Roman" w:hAnsi="Calibri" w:cs="Calibri"/>
          <w:lang w:eastAsia="sl-SI"/>
        </w:rPr>
      </w:pPr>
    </w:p>
    <w:p w14:paraId="20DD8E94" w14:textId="77777777" w:rsidR="006A1DE2" w:rsidRPr="00BF0805" w:rsidRDefault="006A1DE2" w:rsidP="00F50660">
      <w:pPr>
        <w:pStyle w:val="Odstavekseznama"/>
        <w:numPr>
          <w:ilvl w:val="0"/>
          <w:numId w:val="18"/>
        </w:numPr>
        <w:shd w:val="clear" w:color="auto" w:fill="FFFFFF"/>
        <w:jc w:val="both"/>
        <w:rPr>
          <w:rFonts w:ascii="Calibri" w:hAnsi="Calibri" w:cs="Calibri"/>
          <w:sz w:val="22"/>
          <w:szCs w:val="22"/>
        </w:rPr>
      </w:pPr>
      <w:r w:rsidRPr="00BF0805">
        <w:rPr>
          <w:rFonts w:ascii="Calibri" w:hAnsi="Calibri" w:cs="Calibri"/>
          <w:sz w:val="22"/>
          <w:szCs w:val="22"/>
        </w:rPr>
        <w:t>Nadzorni svet ima naslednje pristojnosti:</w:t>
      </w:r>
    </w:p>
    <w:p w14:paraId="6EB3931D" w14:textId="77777777" w:rsidR="006A1DE2" w:rsidRPr="00BF0805" w:rsidRDefault="006A1DE2" w:rsidP="00F50660">
      <w:pPr>
        <w:numPr>
          <w:ilvl w:val="0"/>
          <w:numId w:val="43"/>
        </w:numPr>
        <w:shd w:val="clear" w:color="auto" w:fill="FFFFFF"/>
        <w:spacing w:after="0" w:line="240" w:lineRule="auto"/>
        <w:jc w:val="both"/>
        <w:rPr>
          <w:rFonts w:ascii="Calibri" w:eastAsia="Times New Roman" w:hAnsi="Calibri" w:cs="Calibri"/>
          <w:lang w:eastAsia="sl-SI"/>
        </w:rPr>
      </w:pPr>
      <w:r w:rsidRPr="00BF0805">
        <w:rPr>
          <w:rFonts w:ascii="Calibri" w:eastAsia="Times New Roman" w:hAnsi="Calibri" w:cs="Calibri"/>
          <w:lang w:eastAsia="sl-SI"/>
        </w:rPr>
        <w:t>izvede postopek javnega razpisa za imenovanje direktorja,</w:t>
      </w:r>
    </w:p>
    <w:p w14:paraId="7A1FA715" w14:textId="2D88D5A0" w:rsidR="006A1DE2" w:rsidRPr="00BF0805" w:rsidRDefault="00AD22FE" w:rsidP="00F50660">
      <w:pPr>
        <w:numPr>
          <w:ilvl w:val="0"/>
          <w:numId w:val="43"/>
        </w:numPr>
        <w:shd w:val="clear" w:color="auto" w:fill="FFFFFF"/>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ob pridobljenem predhodnem soglasju skupščine </w:t>
      </w:r>
      <w:r w:rsidR="006A1DE2" w:rsidRPr="00BF0805">
        <w:rPr>
          <w:rFonts w:ascii="Calibri" w:eastAsia="Times New Roman" w:hAnsi="Calibri" w:cs="Calibri"/>
          <w:lang w:eastAsia="sl-SI"/>
        </w:rPr>
        <w:t>imenuje in odpokliče direktorja,</w:t>
      </w:r>
    </w:p>
    <w:p w14:paraId="2B59D208" w14:textId="77777777" w:rsidR="00E9606B" w:rsidRDefault="00E9606B" w:rsidP="00F50660">
      <w:pPr>
        <w:numPr>
          <w:ilvl w:val="0"/>
          <w:numId w:val="43"/>
        </w:numPr>
        <w:shd w:val="clear" w:color="auto" w:fill="FFFFFF"/>
        <w:spacing w:after="0" w:line="240" w:lineRule="auto"/>
        <w:jc w:val="both"/>
        <w:rPr>
          <w:rFonts w:ascii="Calibri" w:eastAsia="Times New Roman" w:hAnsi="Calibri" w:cs="Calibri"/>
          <w:lang w:eastAsia="sl-SI"/>
        </w:rPr>
      </w:pPr>
      <w:r w:rsidRPr="00BF0805">
        <w:rPr>
          <w:rFonts w:ascii="Calibri" w:eastAsia="Times New Roman" w:hAnsi="Calibri" w:cs="Calibri"/>
          <w:lang w:eastAsia="sl-SI"/>
        </w:rPr>
        <w:t xml:space="preserve">sklepa </w:t>
      </w:r>
      <w:r w:rsidR="002A0B26" w:rsidRPr="002A0B26">
        <w:rPr>
          <w:rFonts w:ascii="Calibri" w:eastAsia="Times New Roman" w:hAnsi="Calibri" w:cs="Calibri"/>
          <w:lang w:eastAsia="sl-SI"/>
        </w:rPr>
        <w:t>pogodbo o zaposlitvi z direktorjem</w:t>
      </w:r>
      <w:r w:rsidRPr="00BF0805">
        <w:rPr>
          <w:rFonts w:ascii="Calibri" w:eastAsia="Times New Roman" w:hAnsi="Calibri" w:cs="Calibri"/>
          <w:lang w:eastAsia="sl-SI"/>
        </w:rPr>
        <w:t>,</w:t>
      </w:r>
    </w:p>
    <w:p w14:paraId="2FDB4B0F" w14:textId="77777777" w:rsidR="009D6B39" w:rsidRPr="00ED2199" w:rsidRDefault="009D6B39" w:rsidP="00F50660">
      <w:pPr>
        <w:numPr>
          <w:ilvl w:val="0"/>
          <w:numId w:val="43"/>
        </w:numPr>
        <w:shd w:val="clear" w:color="auto" w:fill="FFFFFF"/>
        <w:spacing w:after="0" w:line="240" w:lineRule="auto"/>
        <w:jc w:val="both"/>
        <w:rPr>
          <w:rFonts w:ascii="Calibri" w:eastAsia="Times New Roman" w:hAnsi="Calibri" w:cs="Calibri"/>
          <w:lang w:eastAsia="sl-SI"/>
        </w:rPr>
      </w:pPr>
      <w:r w:rsidRPr="00ED2199">
        <w:rPr>
          <w:rFonts w:ascii="Calibri" w:eastAsia="Times New Roman" w:hAnsi="Calibri" w:cs="Calibri"/>
          <w:lang w:eastAsia="sl-SI"/>
        </w:rPr>
        <w:t>nadzoruje vodenje poslov javnega podjetja,</w:t>
      </w:r>
    </w:p>
    <w:p w14:paraId="0ADB433D" w14:textId="77777777" w:rsidR="009D6B39" w:rsidRPr="009D6B39" w:rsidRDefault="009D6B39" w:rsidP="00F50660">
      <w:pPr>
        <w:numPr>
          <w:ilvl w:val="0"/>
          <w:numId w:val="43"/>
        </w:numPr>
        <w:shd w:val="clear" w:color="auto" w:fill="FFFFFF"/>
        <w:spacing w:after="0" w:line="240" w:lineRule="auto"/>
        <w:jc w:val="both"/>
        <w:rPr>
          <w:rFonts w:ascii="Calibri" w:eastAsia="Times New Roman" w:hAnsi="Calibri" w:cs="Calibri"/>
          <w:lang w:eastAsia="sl-SI"/>
        </w:rPr>
      </w:pPr>
      <w:r w:rsidRPr="00ED2199">
        <w:rPr>
          <w:rFonts w:ascii="Calibri" w:eastAsia="Times New Roman" w:hAnsi="Calibri" w:cs="Calibri"/>
          <w:lang w:eastAsia="sl-SI"/>
        </w:rPr>
        <w:t xml:space="preserve">predlaga skupščini v </w:t>
      </w:r>
      <w:bookmarkStart w:id="7" w:name="_Hlk93645253"/>
      <w:r w:rsidRPr="00ED2199">
        <w:rPr>
          <w:rFonts w:ascii="Calibri" w:eastAsia="Times New Roman" w:hAnsi="Calibri" w:cs="Calibri"/>
          <w:lang w:eastAsia="sl-SI"/>
        </w:rPr>
        <w:t>izvolitev ali odpoklic revizorja</w:t>
      </w:r>
      <w:bookmarkEnd w:id="7"/>
      <w:r w:rsidR="00BA65E1" w:rsidRPr="00BA65E1">
        <w:t xml:space="preserve"> </w:t>
      </w:r>
      <w:r w:rsidR="00BA65E1" w:rsidRPr="00BA65E1">
        <w:rPr>
          <w:rFonts w:ascii="Calibri" w:eastAsia="Times New Roman" w:hAnsi="Calibri" w:cs="Calibri"/>
          <w:lang w:eastAsia="sl-SI"/>
        </w:rPr>
        <w:t>za revizijo letnih poročil</w:t>
      </w:r>
      <w:r w:rsidRPr="009D6B39">
        <w:rPr>
          <w:rFonts w:ascii="Calibri" w:eastAsia="Times New Roman" w:hAnsi="Calibri" w:cs="Calibri"/>
          <w:lang w:eastAsia="sl-SI"/>
        </w:rPr>
        <w:t>,</w:t>
      </w:r>
    </w:p>
    <w:p w14:paraId="18AF24E6" w14:textId="77777777" w:rsidR="009D6B39" w:rsidRPr="00ED2199" w:rsidRDefault="009D6B39" w:rsidP="00F50660">
      <w:pPr>
        <w:numPr>
          <w:ilvl w:val="0"/>
          <w:numId w:val="43"/>
        </w:numPr>
        <w:shd w:val="clear" w:color="auto" w:fill="FFFFFF"/>
        <w:spacing w:after="0" w:line="240" w:lineRule="auto"/>
        <w:jc w:val="both"/>
        <w:rPr>
          <w:rFonts w:ascii="Calibri" w:eastAsia="Times New Roman" w:hAnsi="Calibri" w:cs="Calibri"/>
          <w:lang w:eastAsia="sl-SI"/>
        </w:rPr>
      </w:pPr>
      <w:r w:rsidRPr="00ED2199">
        <w:rPr>
          <w:rFonts w:ascii="Calibri" w:eastAsia="Times New Roman" w:hAnsi="Calibri" w:cs="Calibri"/>
          <w:lang w:eastAsia="sl-SI"/>
        </w:rPr>
        <w:t xml:space="preserve">predlaga skupščini sprejem sklepov iz svoje pristojnosti </w:t>
      </w:r>
      <w:r w:rsidR="009E09F4">
        <w:rPr>
          <w:rFonts w:ascii="Calibri" w:eastAsia="Times New Roman" w:hAnsi="Calibri" w:cs="Calibri"/>
          <w:lang w:eastAsia="sl-SI"/>
        </w:rPr>
        <w:t>oz.</w:t>
      </w:r>
      <w:r w:rsidRPr="00ED2199">
        <w:rPr>
          <w:rFonts w:ascii="Calibri" w:eastAsia="Times New Roman" w:hAnsi="Calibri" w:cs="Calibri"/>
          <w:lang w:eastAsia="sl-SI"/>
        </w:rPr>
        <w:t xml:space="preserve"> daje mnenje k predlogom</w:t>
      </w:r>
      <w:r w:rsidR="00F850CA" w:rsidRPr="00ED2199">
        <w:rPr>
          <w:rFonts w:ascii="Calibri" w:eastAsia="Times New Roman" w:hAnsi="Calibri" w:cs="Calibri"/>
          <w:lang w:eastAsia="sl-SI"/>
        </w:rPr>
        <w:t xml:space="preserve"> </w:t>
      </w:r>
      <w:r w:rsidRPr="00ED2199">
        <w:rPr>
          <w:rFonts w:ascii="Calibri" w:eastAsia="Times New Roman" w:hAnsi="Calibri" w:cs="Calibri"/>
          <w:lang w:eastAsia="sl-SI"/>
        </w:rPr>
        <w:t>za sprejemanje sklepov skupščine, danih s strani direktorja,</w:t>
      </w:r>
    </w:p>
    <w:p w14:paraId="122745B4" w14:textId="77777777" w:rsidR="009D6B39" w:rsidRPr="00BF0805" w:rsidRDefault="009D6B39" w:rsidP="00F50660">
      <w:pPr>
        <w:numPr>
          <w:ilvl w:val="0"/>
          <w:numId w:val="43"/>
        </w:numPr>
        <w:shd w:val="clear" w:color="auto" w:fill="FFFFFF"/>
        <w:spacing w:after="0" w:line="240" w:lineRule="auto"/>
        <w:jc w:val="both"/>
        <w:rPr>
          <w:rFonts w:ascii="Calibri" w:eastAsia="Times New Roman" w:hAnsi="Calibri" w:cs="Calibri"/>
          <w:lang w:eastAsia="sl-SI"/>
        </w:rPr>
      </w:pPr>
      <w:r w:rsidRPr="00ED2199">
        <w:rPr>
          <w:rFonts w:ascii="Calibri" w:eastAsia="Times New Roman" w:hAnsi="Calibri" w:cs="Calibri"/>
          <w:lang w:eastAsia="sl-SI"/>
        </w:rPr>
        <w:t>sprejema poslovnik o delu nadzornega sveta,</w:t>
      </w:r>
    </w:p>
    <w:p w14:paraId="07A9BC12" w14:textId="77777777" w:rsidR="00623FA1" w:rsidRPr="00BF0805" w:rsidRDefault="00623FA1" w:rsidP="00F50660">
      <w:pPr>
        <w:numPr>
          <w:ilvl w:val="0"/>
          <w:numId w:val="43"/>
        </w:numPr>
        <w:shd w:val="clear" w:color="auto" w:fill="FFFFFF"/>
        <w:spacing w:after="0" w:line="240" w:lineRule="auto"/>
        <w:jc w:val="both"/>
        <w:rPr>
          <w:rFonts w:ascii="Calibri" w:eastAsia="Times New Roman" w:hAnsi="Calibri" w:cs="Calibri"/>
          <w:lang w:eastAsia="sl-SI"/>
        </w:rPr>
      </w:pPr>
      <w:r w:rsidRPr="00BF0805">
        <w:rPr>
          <w:rFonts w:ascii="Calibri" w:eastAsia="Times New Roman" w:hAnsi="Calibri" w:cs="Calibri"/>
          <w:lang w:eastAsia="sl-SI"/>
        </w:rPr>
        <w:t>imenuje revizijsko komisijo,</w:t>
      </w:r>
    </w:p>
    <w:p w14:paraId="15A0C26D" w14:textId="77777777" w:rsidR="006A1DE2" w:rsidRPr="00BF0805" w:rsidRDefault="0006064A" w:rsidP="00F50660">
      <w:pPr>
        <w:numPr>
          <w:ilvl w:val="0"/>
          <w:numId w:val="43"/>
        </w:numPr>
        <w:shd w:val="clear" w:color="auto" w:fill="FFFFFF"/>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obravnava oz. </w:t>
      </w:r>
      <w:r w:rsidR="006A1DE2" w:rsidRPr="00BF0805">
        <w:rPr>
          <w:rFonts w:ascii="Calibri" w:eastAsia="Times New Roman" w:hAnsi="Calibri" w:cs="Calibri"/>
          <w:lang w:eastAsia="sl-SI"/>
        </w:rPr>
        <w:t>preveri</w:t>
      </w:r>
      <w:r w:rsidR="00F850CA">
        <w:rPr>
          <w:rFonts w:ascii="Calibri" w:eastAsia="Times New Roman" w:hAnsi="Calibri" w:cs="Calibri"/>
          <w:lang w:eastAsia="sl-SI"/>
        </w:rPr>
        <w:t xml:space="preserve"> </w:t>
      </w:r>
      <w:r w:rsidR="006A1DE2" w:rsidRPr="00BF0805">
        <w:rPr>
          <w:rFonts w:ascii="Calibri" w:eastAsia="Times New Roman" w:hAnsi="Calibri" w:cs="Calibri"/>
          <w:lang w:eastAsia="sl-SI"/>
        </w:rPr>
        <w:t>letno poročilo družbe in predlog za uporabo bilančnega dobička ter zavzame stališče do revizijskega poročila,</w:t>
      </w:r>
    </w:p>
    <w:p w14:paraId="534F98CD" w14:textId="34E179D5" w:rsidR="006A1DE2" w:rsidRPr="00BF0805" w:rsidRDefault="009B15F2" w:rsidP="00F50660">
      <w:pPr>
        <w:numPr>
          <w:ilvl w:val="0"/>
          <w:numId w:val="43"/>
        </w:numPr>
        <w:shd w:val="clear" w:color="auto" w:fill="FFFFFF"/>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obravnava </w:t>
      </w:r>
      <w:r w:rsidR="006A1DE2" w:rsidRPr="00BF0805">
        <w:rPr>
          <w:rFonts w:ascii="Calibri" w:eastAsia="Times New Roman" w:hAnsi="Calibri" w:cs="Calibri"/>
          <w:lang w:eastAsia="sl-SI"/>
        </w:rPr>
        <w:t xml:space="preserve">predlog </w:t>
      </w:r>
      <w:r w:rsidR="00A955F8">
        <w:rPr>
          <w:rFonts w:ascii="Calibri" w:eastAsia="Times New Roman" w:hAnsi="Calibri" w:cs="Calibri"/>
          <w:lang w:eastAsia="sl-SI"/>
        </w:rPr>
        <w:t xml:space="preserve">letnega in srednjeročnega </w:t>
      </w:r>
      <w:r w:rsidR="006A1DE2" w:rsidRPr="00BF0805">
        <w:rPr>
          <w:rFonts w:ascii="Calibri" w:eastAsia="Times New Roman" w:hAnsi="Calibri" w:cs="Calibri"/>
          <w:lang w:eastAsia="sl-SI"/>
        </w:rPr>
        <w:t xml:space="preserve">poslovnega načrta </w:t>
      </w:r>
      <w:r w:rsidR="001D29E1">
        <w:rPr>
          <w:rFonts w:ascii="Calibri" w:eastAsia="Times New Roman" w:hAnsi="Calibri" w:cs="Calibri"/>
          <w:lang w:eastAsia="sl-SI"/>
        </w:rPr>
        <w:t xml:space="preserve">z </w:t>
      </w:r>
      <w:r w:rsidR="006A1DE2" w:rsidRPr="00BF0805">
        <w:rPr>
          <w:rFonts w:ascii="Calibri" w:eastAsia="Times New Roman" w:hAnsi="Calibri" w:cs="Calibri"/>
          <w:lang w:eastAsia="sl-SI"/>
        </w:rPr>
        <w:t xml:space="preserve"> </w:t>
      </w:r>
      <w:r w:rsidR="00A955F8">
        <w:rPr>
          <w:rFonts w:ascii="Calibri" w:eastAsia="Times New Roman" w:hAnsi="Calibri" w:cs="Calibri"/>
          <w:lang w:eastAsia="sl-SI"/>
        </w:rPr>
        <w:t>načrt</w:t>
      </w:r>
      <w:r w:rsidR="001D29E1">
        <w:rPr>
          <w:rFonts w:ascii="Calibri" w:eastAsia="Times New Roman" w:hAnsi="Calibri" w:cs="Calibri"/>
          <w:lang w:eastAsia="sl-SI"/>
        </w:rPr>
        <w:t>om</w:t>
      </w:r>
      <w:r w:rsidR="00A955F8" w:rsidRPr="00BF0805">
        <w:rPr>
          <w:rFonts w:ascii="Calibri" w:eastAsia="Times New Roman" w:hAnsi="Calibri" w:cs="Calibri"/>
          <w:lang w:eastAsia="sl-SI"/>
        </w:rPr>
        <w:t xml:space="preserve"> </w:t>
      </w:r>
      <w:r w:rsidR="006A1DE2" w:rsidRPr="00BF0805">
        <w:rPr>
          <w:rFonts w:ascii="Calibri" w:eastAsia="Times New Roman" w:hAnsi="Calibri" w:cs="Calibri"/>
          <w:lang w:eastAsia="sl-SI"/>
        </w:rPr>
        <w:t>investicij javnega podjetja, katerega v obravnavo nadzornemu svetu posreduje direktor javnega podjetja</w:t>
      </w:r>
      <w:r w:rsidR="00222AC6">
        <w:rPr>
          <w:rFonts w:ascii="Calibri" w:eastAsia="Times New Roman" w:hAnsi="Calibri" w:cs="Calibri"/>
          <w:lang w:eastAsia="sl-SI"/>
        </w:rPr>
        <w:t>,</w:t>
      </w:r>
    </w:p>
    <w:p w14:paraId="2FA5DC12" w14:textId="77777777" w:rsidR="006A1DE2" w:rsidRPr="00BF0805" w:rsidRDefault="006A1DE2" w:rsidP="00F50660">
      <w:pPr>
        <w:numPr>
          <w:ilvl w:val="0"/>
          <w:numId w:val="43"/>
        </w:numPr>
        <w:shd w:val="clear" w:color="auto" w:fill="FFFFFF"/>
        <w:spacing w:after="0" w:line="240" w:lineRule="auto"/>
        <w:jc w:val="both"/>
        <w:rPr>
          <w:rFonts w:ascii="Calibri" w:eastAsia="Times New Roman" w:hAnsi="Calibri" w:cs="Calibri"/>
          <w:lang w:eastAsia="sl-SI"/>
        </w:rPr>
      </w:pPr>
      <w:r w:rsidRPr="00BF0805">
        <w:rPr>
          <w:rFonts w:ascii="Calibri" w:eastAsia="Times New Roman" w:hAnsi="Calibri" w:cs="Calibri"/>
          <w:lang w:eastAsia="sl-SI"/>
        </w:rPr>
        <w:t>daje mnenje k pisnemu poročilu o poslovanju javnega podjetja in povezanih družb na koncu vsakega polletja in ga posreduje v sprejem skupščini,</w:t>
      </w:r>
    </w:p>
    <w:p w14:paraId="08F87216" w14:textId="77777777" w:rsidR="006A1DE2" w:rsidRPr="00BF0805" w:rsidRDefault="006A1DE2" w:rsidP="00F50660">
      <w:pPr>
        <w:numPr>
          <w:ilvl w:val="0"/>
          <w:numId w:val="43"/>
        </w:numPr>
        <w:shd w:val="clear" w:color="auto" w:fill="FFFFFF"/>
        <w:spacing w:after="0" w:line="240" w:lineRule="auto"/>
        <w:jc w:val="both"/>
        <w:rPr>
          <w:rFonts w:ascii="Calibri" w:eastAsia="Times New Roman" w:hAnsi="Calibri" w:cs="Calibri"/>
          <w:lang w:eastAsia="sl-SI"/>
        </w:rPr>
      </w:pPr>
      <w:r w:rsidRPr="00BF0805">
        <w:rPr>
          <w:rFonts w:ascii="Calibri" w:eastAsia="Times New Roman" w:hAnsi="Calibri" w:cs="Calibri"/>
          <w:lang w:eastAsia="sl-SI"/>
        </w:rPr>
        <w:t>določa prejemke direktorja upoštevaje veljavne splošne in interne akte javnega podjetja,</w:t>
      </w:r>
    </w:p>
    <w:p w14:paraId="3E3D7DC6" w14:textId="77777777" w:rsidR="006A1DE2" w:rsidRPr="00BF0805" w:rsidRDefault="006A1DE2" w:rsidP="00F50660">
      <w:pPr>
        <w:numPr>
          <w:ilvl w:val="0"/>
          <w:numId w:val="43"/>
        </w:numPr>
        <w:shd w:val="clear" w:color="auto" w:fill="FFFFFF"/>
        <w:spacing w:after="0" w:line="240" w:lineRule="auto"/>
        <w:jc w:val="both"/>
        <w:rPr>
          <w:rFonts w:ascii="Calibri" w:eastAsia="Times New Roman" w:hAnsi="Calibri" w:cs="Calibri"/>
          <w:lang w:eastAsia="sl-SI"/>
        </w:rPr>
      </w:pPr>
      <w:r w:rsidRPr="00BF0805">
        <w:rPr>
          <w:rFonts w:ascii="Calibri" w:eastAsia="Times New Roman" w:hAnsi="Calibri" w:cs="Calibri"/>
          <w:lang w:eastAsia="sl-SI"/>
        </w:rPr>
        <w:t xml:space="preserve">opravlja druge zadeve določene </w:t>
      </w:r>
      <w:r w:rsidR="00E9606B" w:rsidRPr="00BF0805">
        <w:rPr>
          <w:rFonts w:ascii="Calibri" w:eastAsia="Times New Roman" w:hAnsi="Calibri" w:cs="Calibri"/>
          <w:lang w:eastAsia="sl-SI"/>
        </w:rPr>
        <w:t xml:space="preserve"> </w:t>
      </w:r>
      <w:r w:rsidR="009D6B39">
        <w:rPr>
          <w:rFonts w:ascii="Calibri" w:eastAsia="Times New Roman" w:hAnsi="Calibri" w:cs="Calibri"/>
          <w:lang w:eastAsia="sl-SI"/>
        </w:rPr>
        <w:t xml:space="preserve">z vsakokrat veljavno zakonodajo, </w:t>
      </w:r>
      <w:r w:rsidR="00E9606B" w:rsidRPr="00BF0805">
        <w:rPr>
          <w:rFonts w:ascii="Calibri" w:eastAsia="Times New Roman" w:hAnsi="Calibri" w:cs="Calibri"/>
          <w:lang w:eastAsia="sl-SI"/>
        </w:rPr>
        <w:t>s tem o</w:t>
      </w:r>
      <w:r w:rsidRPr="00BF0805">
        <w:rPr>
          <w:rFonts w:ascii="Calibri" w:eastAsia="Times New Roman" w:hAnsi="Calibri" w:cs="Calibri"/>
          <w:lang w:eastAsia="sl-SI"/>
        </w:rPr>
        <w:t>dlokom</w:t>
      </w:r>
      <w:r w:rsidR="00E9606B" w:rsidRPr="00BF0805">
        <w:rPr>
          <w:rFonts w:ascii="Calibri" w:eastAsia="Times New Roman" w:hAnsi="Calibri" w:cs="Calibri"/>
          <w:lang w:eastAsia="sl-SI"/>
        </w:rPr>
        <w:t xml:space="preserve"> </w:t>
      </w:r>
      <w:r w:rsidR="009D6B39">
        <w:rPr>
          <w:rFonts w:ascii="Calibri" w:eastAsia="Times New Roman" w:hAnsi="Calibri" w:cs="Calibri"/>
          <w:lang w:eastAsia="sl-SI"/>
        </w:rPr>
        <w:t>in</w:t>
      </w:r>
      <w:r w:rsidR="00E9606B" w:rsidRPr="00BF0805">
        <w:rPr>
          <w:rFonts w:ascii="Calibri" w:eastAsia="Times New Roman" w:hAnsi="Calibri" w:cs="Calibri"/>
          <w:lang w:eastAsia="sl-SI"/>
        </w:rPr>
        <w:t xml:space="preserve"> pogodbo, s katero so urejena razmerja med občinami ustanoviteljicami ter javnim podjetjem.</w:t>
      </w:r>
      <w:r w:rsidRPr="00BF0805">
        <w:rPr>
          <w:rFonts w:ascii="Calibri" w:eastAsia="Times New Roman" w:hAnsi="Calibri" w:cs="Calibri"/>
          <w:lang w:eastAsia="sl-SI"/>
        </w:rPr>
        <w:t xml:space="preserve"> </w:t>
      </w:r>
    </w:p>
    <w:p w14:paraId="580EEF38" w14:textId="77777777" w:rsidR="006A1DE2" w:rsidRPr="00BF0805" w:rsidRDefault="006A1DE2" w:rsidP="006A1DE2">
      <w:pPr>
        <w:shd w:val="clear" w:color="auto" w:fill="FFFFFF"/>
        <w:spacing w:after="0" w:line="240" w:lineRule="auto"/>
        <w:jc w:val="both"/>
        <w:rPr>
          <w:rFonts w:ascii="Calibri" w:eastAsia="Times New Roman" w:hAnsi="Calibri" w:cs="Calibri"/>
          <w:lang w:eastAsia="sl-SI"/>
        </w:rPr>
      </w:pPr>
    </w:p>
    <w:p w14:paraId="4FFC0C76" w14:textId="77777777" w:rsidR="006A1DE2" w:rsidRPr="00BF0805" w:rsidRDefault="006A1DE2" w:rsidP="00F50660">
      <w:pPr>
        <w:pStyle w:val="Odstavekseznama"/>
        <w:numPr>
          <w:ilvl w:val="0"/>
          <w:numId w:val="18"/>
        </w:numPr>
        <w:shd w:val="clear" w:color="auto" w:fill="FFFFFF"/>
        <w:jc w:val="both"/>
        <w:rPr>
          <w:rFonts w:ascii="Calibri" w:hAnsi="Calibri" w:cs="Calibri"/>
          <w:sz w:val="22"/>
          <w:szCs w:val="22"/>
        </w:rPr>
      </w:pPr>
      <w:r w:rsidRPr="00BF0805">
        <w:rPr>
          <w:rFonts w:ascii="Calibri" w:hAnsi="Calibri" w:cs="Calibri"/>
          <w:sz w:val="22"/>
          <w:szCs w:val="22"/>
        </w:rPr>
        <w:t xml:space="preserve">O delu nadzornega sveta sprejme nadzorni svet poslovnik. </w:t>
      </w:r>
    </w:p>
    <w:p w14:paraId="1376F1E6" w14:textId="0A0DD30F" w:rsidR="000773F6" w:rsidRDefault="000773F6">
      <w:pPr>
        <w:rPr>
          <w:rFonts w:ascii="Calibri" w:eastAsia="Times New Roman" w:hAnsi="Calibri" w:cs="Calibri"/>
          <w:lang w:eastAsia="sl-SI"/>
        </w:rPr>
      </w:pPr>
    </w:p>
    <w:p w14:paraId="552AAEAA" w14:textId="77777777" w:rsidR="00162FD8" w:rsidRPr="004D76C6" w:rsidRDefault="00162FD8" w:rsidP="006A1DE2">
      <w:pPr>
        <w:shd w:val="clear" w:color="auto" w:fill="FFFFFF"/>
        <w:spacing w:after="0" w:line="240" w:lineRule="auto"/>
        <w:jc w:val="both"/>
        <w:rPr>
          <w:rFonts w:ascii="Calibri" w:eastAsia="Times New Roman" w:hAnsi="Calibri" w:cs="Calibri"/>
          <w:b/>
          <w:bCs/>
          <w:lang w:eastAsia="sl-SI"/>
        </w:rPr>
      </w:pPr>
      <w:r w:rsidRPr="004D76C6">
        <w:rPr>
          <w:rFonts w:ascii="Calibri" w:eastAsia="Times New Roman" w:hAnsi="Calibri" w:cs="Calibri"/>
          <w:b/>
          <w:bCs/>
          <w:lang w:eastAsia="sl-SI"/>
        </w:rPr>
        <w:t>OBRAZLOŽITEV:</w:t>
      </w:r>
    </w:p>
    <w:p w14:paraId="617B8CBE" w14:textId="77777777" w:rsidR="00485507" w:rsidRPr="004D76C6" w:rsidRDefault="00485507" w:rsidP="006A1DE2">
      <w:pPr>
        <w:shd w:val="clear" w:color="auto" w:fill="FFFFFF"/>
        <w:spacing w:after="0" w:line="240" w:lineRule="auto"/>
        <w:jc w:val="both"/>
        <w:rPr>
          <w:rFonts w:ascii="Calibri" w:eastAsia="Times New Roman" w:hAnsi="Calibri" w:cs="Calibri"/>
          <w:i/>
          <w:iCs/>
          <w:lang w:eastAsia="sl-SI"/>
        </w:rPr>
      </w:pPr>
    </w:p>
    <w:p w14:paraId="5BD33ED2" w14:textId="77777777" w:rsidR="00701288" w:rsidRPr="004D76C6" w:rsidRDefault="00162FD8" w:rsidP="006A1DE2">
      <w:pPr>
        <w:shd w:val="clear" w:color="auto" w:fill="FFFFFF"/>
        <w:spacing w:after="0" w:line="240" w:lineRule="auto"/>
        <w:jc w:val="both"/>
        <w:rPr>
          <w:rFonts w:ascii="Calibri" w:eastAsia="Times New Roman" w:hAnsi="Calibri" w:cs="Calibri"/>
          <w:i/>
          <w:iCs/>
          <w:lang w:eastAsia="sl-SI"/>
        </w:rPr>
      </w:pPr>
      <w:r w:rsidRPr="004D76C6">
        <w:rPr>
          <w:rFonts w:ascii="Calibri" w:eastAsia="Times New Roman" w:hAnsi="Calibri" w:cs="Calibri"/>
          <w:i/>
          <w:iCs/>
          <w:lang w:eastAsia="sl-SI"/>
        </w:rPr>
        <w:t xml:space="preserve">Besedilo </w:t>
      </w:r>
      <w:r w:rsidR="00485507" w:rsidRPr="004D76C6">
        <w:rPr>
          <w:rFonts w:ascii="Calibri" w:eastAsia="Times New Roman" w:hAnsi="Calibri" w:cs="Calibri"/>
          <w:i/>
          <w:iCs/>
          <w:lang w:eastAsia="sl-SI"/>
        </w:rPr>
        <w:t xml:space="preserve">38. člena tega Odloka je </w:t>
      </w:r>
      <w:r w:rsidRPr="004D76C6">
        <w:rPr>
          <w:rFonts w:ascii="Calibri" w:eastAsia="Times New Roman" w:hAnsi="Calibri" w:cs="Calibri"/>
          <w:i/>
          <w:iCs/>
          <w:lang w:eastAsia="sl-SI"/>
        </w:rPr>
        <w:t>oblikovano</w:t>
      </w:r>
      <w:r w:rsidR="00701288" w:rsidRPr="004D76C6">
        <w:t xml:space="preserve"> v skladu z 5</w:t>
      </w:r>
      <w:r w:rsidR="00701288" w:rsidRPr="004D76C6">
        <w:rPr>
          <w:rFonts w:ascii="Calibri" w:eastAsia="Times New Roman" w:hAnsi="Calibri" w:cs="Calibri"/>
          <w:i/>
          <w:iCs/>
          <w:lang w:eastAsia="sl-SI"/>
        </w:rPr>
        <w:t xml:space="preserve">14. členom ZGD-1, ki določa, da če ima družba nadzorni svet, se zanj smiselno uporabljajo določbe o nadzornem svetu v delniški družbi. Nadzorni svet imajo vse družbe, ki so subjekti javnega interesa. </w:t>
      </w:r>
    </w:p>
    <w:p w14:paraId="521DEA69" w14:textId="77777777" w:rsidR="00701288" w:rsidRPr="004D76C6" w:rsidRDefault="00701288" w:rsidP="006A1DE2">
      <w:pPr>
        <w:shd w:val="clear" w:color="auto" w:fill="FFFFFF"/>
        <w:spacing w:after="0" w:line="240" w:lineRule="auto"/>
        <w:jc w:val="both"/>
        <w:rPr>
          <w:rFonts w:ascii="Calibri" w:eastAsia="Times New Roman" w:hAnsi="Calibri" w:cs="Calibri"/>
          <w:i/>
          <w:iCs/>
          <w:lang w:eastAsia="sl-SI"/>
        </w:rPr>
      </w:pPr>
    </w:p>
    <w:p w14:paraId="60B69C1A" w14:textId="77777777" w:rsidR="00162FD8" w:rsidRPr="004D76C6" w:rsidRDefault="00701288" w:rsidP="006A1DE2">
      <w:pPr>
        <w:shd w:val="clear" w:color="auto" w:fill="FFFFFF"/>
        <w:spacing w:after="0" w:line="240" w:lineRule="auto"/>
        <w:jc w:val="both"/>
        <w:rPr>
          <w:rFonts w:ascii="Calibri" w:eastAsia="Times New Roman" w:hAnsi="Calibri" w:cs="Calibri"/>
          <w:i/>
          <w:iCs/>
          <w:lang w:eastAsia="sl-SI"/>
        </w:rPr>
      </w:pPr>
      <w:r w:rsidRPr="004D76C6">
        <w:rPr>
          <w:rFonts w:ascii="Calibri" w:eastAsia="Times New Roman" w:hAnsi="Calibri" w:cs="Calibri"/>
          <w:i/>
          <w:iCs/>
          <w:lang w:eastAsia="sl-SI"/>
        </w:rPr>
        <w:t>ZGD-1 v</w:t>
      </w:r>
      <w:r w:rsidR="00162FD8" w:rsidRPr="004D76C6">
        <w:rPr>
          <w:rFonts w:ascii="Calibri" w:eastAsia="Times New Roman" w:hAnsi="Calibri" w:cs="Calibri"/>
          <w:i/>
          <w:iCs/>
          <w:lang w:eastAsia="sl-SI"/>
        </w:rPr>
        <w:t xml:space="preserve"> 281. člen</w:t>
      </w:r>
      <w:r w:rsidRPr="004D76C6">
        <w:rPr>
          <w:rFonts w:ascii="Calibri" w:eastAsia="Times New Roman" w:hAnsi="Calibri" w:cs="Calibri"/>
          <w:i/>
          <w:iCs/>
          <w:lang w:eastAsia="sl-SI"/>
        </w:rPr>
        <w:t>u</w:t>
      </w:r>
      <w:r w:rsidR="00162FD8" w:rsidRPr="004D76C6">
        <w:rPr>
          <w:rFonts w:ascii="Calibri" w:eastAsia="Times New Roman" w:hAnsi="Calibri" w:cs="Calibri"/>
          <w:i/>
          <w:iCs/>
          <w:lang w:eastAsia="sl-SI"/>
        </w:rPr>
        <w:t xml:space="preserve"> določa, da nadzorni svet nadzoruje vodenje poslov družbe. V zvezi s tem ima pristojnosti kot so navedene v predlaganem členu.</w:t>
      </w:r>
    </w:p>
    <w:p w14:paraId="588F891B" w14:textId="77777777" w:rsidR="00701288" w:rsidRPr="004D76C6" w:rsidRDefault="00701288" w:rsidP="006A1DE2">
      <w:pPr>
        <w:shd w:val="clear" w:color="auto" w:fill="FFFFFF"/>
        <w:spacing w:after="0" w:line="240" w:lineRule="auto"/>
        <w:jc w:val="both"/>
        <w:rPr>
          <w:rFonts w:ascii="Calibri" w:eastAsia="Times New Roman" w:hAnsi="Calibri" w:cs="Calibri"/>
          <w:i/>
          <w:iCs/>
          <w:lang w:eastAsia="sl-SI"/>
        </w:rPr>
      </w:pPr>
    </w:p>
    <w:p w14:paraId="158BADB9" w14:textId="77777777" w:rsidR="00E9606B" w:rsidRPr="004D76C6" w:rsidRDefault="004D76C6" w:rsidP="004D76C6">
      <w:pPr>
        <w:shd w:val="clear" w:color="auto" w:fill="FFFFFF"/>
        <w:spacing w:after="0" w:line="240" w:lineRule="auto"/>
        <w:jc w:val="both"/>
        <w:rPr>
          <w:rFonts w:ascii="Calibri" w:eastAsia="Times New Roman" w:hAnsi="Calibri" w:cs="Calibri"/>
          <w:i/>
          <w:iCs/>
          <w:lang w:eastAsia="sl-SI"/>
        </w:rPr>
      </w:pPr>
      <w:r w:rsidRPr="004D76C6">
        <w:rPr>
          <w:rFonts w:ascii="Calibri" w:eastAsia="Times New Roman" w:hAnsi="Calibri" w:cs="Calibri"/>
          <w:i/>
          <w:iCs/>
          <w:lang w:eastAsia="sl-SI"/>
        </w:rPr>
        <w:t>Med pristojnostmi nadzornega sveta je tudi imenovanje in odpoklic direktorja v skladu z določbo četrtega odstavka 515. člena ZGD-1. Slednji namreč določa, da če ima družba nadzorni svet, poslovodjo imenuje in odpokliče ta svet.</w:t>
      </w:r>
    </w:p>
    <w:p w14:paraId="2A944EAD" w14:textId="77777777" w:rsidR="004D76C6" w:rsidRPr="004D76C6" w:rsidRDefault="004D76C6" w:rsidP="004D76C6">
      <w:pPr>
        <w:shd w:val="clear" w:color="auto" w:fill="FFFFFF"/>
        <w:spacing w:after="0" w:line="240" w:lineRule="auto"/>
        <w:jc w:val="both"/>
        <w:rPr>
          <w:rFonts w:ascii="Calibri" w:eastAsia="Times New Roman" w:hAnsi="Calibri" w:cs="Calibri"/>
          <w:i/>
          <w:iCs/>
          <w:lang w:eastAsia="sl-SI"/>
        </w:rPr>
      </w:pPr>
    </w:p>
    <w:p w14:paraId="169B0CBB" w14:textId="77777777" w:rsidR="004D76C6" w:rsidRPr="004D76C6" w:rsidRDefault="004D76C6" w:rsidP="004D76C6">
      <w:pPr>
        <w:shd w:val="clear" w:color="auto" w:fill="FFFFFF"/>
        <w:spacing w:after="0" w:line="240" w:lineRule="auto"/>
        <w:jc w:val="both"/>
        <w:rPr>
          <w:rFonts w:ascii="Calibri" w:eastAsia="Times New Roman" w:hAnsi="Calibri" w:cs="Calibri"/>
          <w:i/>
          <w:iCs/>
          <w:lang w:eastAsia="sl-SI"/>
        </w:rPr>
      </w:pPr>
      <w:r w:rsidRPr="004D76C6">
        <w:rPr>
          <w:rFonts w:ascii="Calibri" w:eastAsia="Times New Roman" w:hAnsi="Calibri" w:cs="Calibri"/>
          <w:i/>
          <w:iCs/>
          <w:lang w:eastAsia="sl-SI"/>
        </w:rPr>
        <w:t>Glede na zadnje spremembe ZGD-1 je med nalogami nadzornega sveta tudi imenovanje revizijske komisije.</w:t>
      </w:r>
    </w:p>
    <w:p w14:paraId="55441928" w14:textId="77777777" w:rsidR="004D76C6" w:rsidRPr="00BF0805" w:rsidRDefault="004D76C6" w:rsidP="004D76C6">
      <w:pPr>
        <w:shd w:val="clear" w:color="auto" w:fill="FFFFFF"/>
        <w:spacing w:after="0" w:line="240" w:lineRule="auto"/>
        <w:jc w:val="both"/>
        <w:rPr>
          <w:rFonts w:ascii="Calibri" w:eastAsia="Times New Roman" w:hAnsi="Calibri" w:cs="Calibri"/>
          <w:lang w:eastAsia="sl-SI"/>
        </w:rPr>
      </w:pPr>
    </w:p>
    <w:p w14:paraId="3085E85A" w14:textId="77777777" w:rsidR="00E9606B" w:rsidRPr="00BF0805" w:rsidRDefault="006E27E7" w:rsidP="007007B8">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3</w:t>
      </w:r>
      <w:r w:rsidR="00B1131B">
        <w:rPr>
          <w:rFonts w:ascii="Calibri" w:eastAsia="Times New Roman" w:hAnsi="Calibri" w:cs="Calibri"/>
          <w:b/>
          <w:bCs/>
          <w:lang w:eastAsia="sl-SI"/>
        </w:rPr>
        <w:t>9</w:t>
      </w:r>
      <w:r w:rsidR="00E9606B" w:rsidRPr="00BF0805">
        <w:rPr>
          <w:rFonts w:ascii="Calibri" w:eastAsia="Times New Roman" w:hAnsi="Calibri" w:cs="Calibri"/>
          <w:b/>
          <w:bCs/>
          <w:lang w:eastAsia="sl-SI"/>
        </w:rPr>
        <w:t>. člen</w:t>
      </w:r>
    </w:p>
    <w:p w14:paraId="1C2F8FDA" w14:textId="77777777" w:rsidR="00E9606B" w:rsidRPr="00BF0805" w:rsidRDefault="00E9606B" w:rsidP="007007B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(plačila članom nadzornega sveta)</w:t>
      </w:r>
    </w:p>
    <w:p w14:paraId="67AE58CA" w14:textId="77777777" w:rsidR="00E9606B" w:rsidRPr="00BF0805" w:rsidRDefault="00E9606B" w:rsidP="006A1DE2">
      <w:pPr>
        <w:shd w:val="clear" w:color="auto" w:fill="FFFFFF"/>
        <w:spacing w:after="0" w:line="240" w:lineRule="auto"/>
        <w:jc w:val="both"/>
        <w:rPr>
          <w:rFonts w:ascii="Calibri" w:eastAsia="Times New Roman" w:hAnsi="Calibri" w:cs="Calibri"/>
          <w:lang w:eastAsia="sl-SI"/>
        </w:rPr>
      </w:pPr>
    </w:p>
    <w:p w14:paraId="269118DF" w14:textId="1F663D72" w:rsidR="00E9606B" w:rsidRPr="00BF0805" w:rsidRDefault="00E9606B" w:rsidP="00F50660">
      <w:pPr>
        <w:pStyle w:val="Odstavekseznama"/>
        <w:numPr>
          <w:ilvl w:val="0"/>
          <w:numId w:val="19"/>
        </w:numPr>
        <w:shd w:val="clear" w:color="auto" w:fill="FFFFFF"/>
        <w:jc w:val="both"/>
        <w:rPr>
          <w:rFonts w:ascii="Calibri" w:hAnsi="Calibri" w:cs="Calibri"/>
          <w:sz w:val="22"/>
          <w:szCs w:val="22"/>
        </w:rPr>
      </w:pPr>
      <w:r w:rsidRPr="00BF0805">
        <w:rPr>
          <w:rFonts w:ascii="Calibri" w:hAnsi="Calibri" w:cs="Calibri"/>
          <w:sz w:val="22"/>
          <w:szCs w:val="22"/>
        </w:rPr>
        <w:t>Članom nadzornega sveta se za njihovo delo zagotovi plačilo. O plačilu članom nadzornega sveta odloči skupščina. Plačilo mora biti v ustreznem razmerju z nalogami članov nadzornega sveta in finančnim položajem javnega podjetja.</w:t>
      </w:r>
    </w:p>
    <w:p w14:paraId="2773F489" w14:textId="77777777" w:rsidR="00E9606B" w:rsidRPr="00BF0805" w:rsidRDefault="00E9606B" w:rsidP="006A1DE2">
      <w:pPr>
        <w:shd w:val="clear" w:color="auto" w:fill="FFFFFF"/>
        <w:spacing w:after="0" w:line="240" w:lineRule="auto"/>
        <w:jc w:val="both"/>
        <w:rPr>
          <w:rFonts w:ascii="Calibri" w:eastAsia="Times New Roman" w:hAnsi="Calibri" w:cs="Calibri"/>
          <w:lang w:eastAsia="sl-SI"/>
        </w:rPr>
      </w:pPr>
    </w:p>
    <w:p w14:paraId="2678F739" w14:textId="77777777" w:rsidR="00E9606B" w:rsidRPr="00BF0805" w:rsidRDefault="00E9606B" w:rsidP="00F50660">
      <w:pPr>
        <w:pStyle w:val="Odstavekseznama"/>
        <w:numPr>
          <w:ilvl w:val="0"/>
          <w:numId w:val="19"/>
        </w:numPr>
        <w:shd w:val="clear" w:color="auto" w:fill="FFFFFF"/>
        <w:jc w:val="both"/>
        <w:rPr>
          <w:rFonts w:ascii="Calibri" w:hAnsi="Calibri" w:cs="Calibri"/>
          <w:sz w:val="22"/>
          <w:szCs w:val="22"/>
        </w:rPr>
      </w:pPr>
      <w:r w:rsidRPr="00BF0805">
        <w:rPr>
          <w:rFonts w:ascii="Calibri" w:hAnsi="Calibri" w:cs="Calibri"/>
          <w:sz w:val="22"/>
          <w:szCs w:val="22"/>
        </w:rPr>
        <w:t>Člani nadzornega sveta ne morejo biti udeleženi pri dobičku javnega podjetja.</w:t>
      </w:r>
    </w:p>
    <w:p w14:paraId="09B11C2E" w14:textId="77777777" w:rsidR="00162FD8" w:rsidRPr="00BF0805" w:rsidRDefault="00162FD8" w:rsidP="006A1DE2">
      <w:pPr>
        <w:shd w:val="clear" w:color="auto" w:fill="FFFFFF"/>
        <w:spacing w:after="0" w:line="240" w:lineRule="auto"/>
        <w:jc w:val="both"/>
        <w:rPr>
          <w:rFonts w:ascii="Calibri" w:eastAsia="Times New Roman" w:hAnsi="Calibri" w:cs="Calibri"/>
          <w:lang w:eastAsia="sl-SI"/>
        </w:rPr>
      </w:pPr>
    </w:p>
    <w:p w14:paraId="6A92B559" w14:textId="77777777" w:rsidR="00162FD8" w:rsidRPr="000B7E4B" w:rsidRDefault="00162FD8" w:rsidP="006A1DE2">
      <w:pPr>
        <w:shd w:val="clear" w:color="auto" w:fill="FFFFFF"/>
        <w:spacing w:after="0" w:line="240" w:lineRule="auto"/>
        <w:jc w:val="both"/>
        <w:rPr>
          <w:rFonts w:ascii="Calibri" w:eastAsia="Times New Roman" w:hAnsi="Calibri" w:cs="Calibri"/>
          <w:b/>
          <w:bCs/>
          <w:lang w:eastAsia="sl-SI"/>
        </w:rPr>
      </w:pPr>
      <w:r w:rsidRPr="000B7E4B">
        <w:rPr>
          <w:rFonts w:ascii="Calibri" w:eastAsia="Times New Roman" w:hAnsi="Calibri" w:cs="Calibri"/>
          <w:b/>
          <w:bCs/>
          <w:lang w:eastAsia="sl-SI"/>
        </w:rPr>
        <w:t>OBRAZLOŽITEV:</w:t>
      </w:r>
    </w:p>
    <w:p w14:paraId="194410B8" w14:textId="77777777" w:rsidR="000B7E4B" w:rsidRPr="000B7E4B" w:rsidRDefault="000B7E4B" w:rsidP="006A1DE2">
      <w:pPr>
        <w:shd w:val="clear" w:color="auto" w:fill="FFFFFF"/>
        <w:spacing w:after="0" w:line="240" w:lineRule="auto"/>
        <w:jc w:val="both"/>
        <w:rPr>
          <w:rFonts w:ascii="Calibri" w:eastAsia="Times New Roman" w:hAnsi="Calibri" w:cs="Calibri"/>
          <w:i/>
          <w:iCs/>
          <w:lang w:eastAsia="sl-SI"/>
        </w:rPr>
      </w:pPr>
    </w:p>
    <w:p w14:paraId="63422035" w14:textId="77777777" w:rsidR="00162FD8" w:rsidRPr="000B7E4B" w:rsidRDefault="000B7E4B" w:rsidP="006A1DE2">
      <w:pPr>
        <w:shd w:val="clear" w:color="auto" w:fill="FFFFFF"/>
        <w:spacing w:after="0" w:line="240" w:lineRule="auto"/>
        <w:jc w:val="both"/>
        <w:rPr>
          <w:rFonts w:ascii="Calibri" w:eastAsia="Times New Roman" w:hAnsi="Calibri" w:cs="Calibri"/>
          <w:i/>
          <w:iCs/>
          <w:lang w:eastAsia="sl-SI"/>
        </w:rPr>
      </w:pPr>
      <w:r w:rsidRPr="000B7E4B">
        <w:rPr>
          <w:rFonts w:ascii="Calibri" w:eastAsia="Times New Roman" w:hAnsi="Calibri" w:cs="Calibri"/>
          <w:i/>
          <w:iCs/>
          <w:lang w:eastAsia="sl-SI"/>
        </w:rPr>
        <w:t>Z</w:t>
      </w:r>
      <w:r w:rsidR="00162FD8" w:rsidRPr="000B7E4B">
        <w:rPr>
          <w:rFonts w:ascii="Calibri" w:eastAsia="Times New Roman" w:hAnsi="Calibri" w:cs="Calibri"/>
          <w:i/>
          <w:iCs/>
          <w:lang w:eastAsia="sl-SI"/>
        </w:rPr>
        <w:t>GD-1 v 284. členu določa, da se lahko članom nadzornega dela za njihovo delo zagotovi plačilo, kar določi družbena pogodba ali skupščina. Plačilo mora biti v ustreznem razmerju z nalogami članov nadzornega sveta in finančnim položajem javnega podjetja. Člani nadzornega sveta ne morejo biti udeleženi pri dobičku.</w:t>
      </w:r>
    </w:p>
    <w:p w14:paraId="7ADA8863" w14:textId="77777777" w:rsidR="00623FA1" w:rsidRPr="00BF0805" w:rsidRDefault="00623FA1" w:rsidP="006A1DE2">
      <w:pPr>
        <w:shd w:val="clear" w:color="auto" w:fill="FFFFFF"/>
        <w:spacing w:after="0" w:line="240" w:lineRule="auto"/>
        <w:jc w:val="both"/>
        <w:rPr>
          <w:rFonts w:ascii="Calibri" w:eastAsia="Times New Roman" w:hAnsi="Calibri" w:cs="Calibri"/>
          <w:i/>
          <w:iCs/>
          <w:color w:val="538135" w:themeColor="accent6" w:themeShade="BF"/>
          <w:lang w:eastAsia="sl-SI"/>
        </w:rPr>
      </w:pPr>
    </w:p>
    <w:p w14:paraId="2CAF36D3" w14:textId="77777777" w:rsidR="00623FA1" w:rsidRPr="00BF0805" w:rsidRDefault="00B1131B" w:rsidP="00623FA1">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40</w:t>
      </w:r>
      <w:r w:rsidR="00623FA1" w:rsidRPr="00BF0805">
        <w:rPr>
          <w:rFonts w:ascii="Calibri" w:eastAsia="Times New Roman" w:hAnsi="Calibri" w:cs="Calibri"/>
          <w:b/>
          <w:bCs/>
          <w:lang w:eastAsia="sl-SI"/>
        </w:rPr>
        <w:t>. člen</w:t>
      </w:r>
    </w:p>
    <w:p w14:paraId="58D7160A" w14:textId="77777777" w:rsidR="00623FA1" w:rsidRPr="00BF0805" w:rsidRDefault="00623FA1" w:rsidP="00623FA1">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(revizijska komisija)</w:t>
      </w:r>
    </w:p>
    <w:p w14:paraId="4E757238" w14:textId="77777777" w:rsidR="006A1DE2" w:rsidRPr="00BF0805" w:rsidRDefault="006A1DE2" w:rsidP="00F81810">
      <w:pPr>
        <w:shd w:val="clear" w:color="auto" w:fill="FFFFFF"/>
        <w:spacing w:after="0" w:line="240" w:lineRule="auto"/>
        <w:jc w:val="both"/>
        <w:rPr>
          <w:rFonts w:ascii="Calibri" w:eastAsia="Times New Roman" w:hAnsi="Calibri" w:cs="Calibri"/>
          <w:lang w:eastAsia="sl-SI"/>
        </w:rPr>
      </w:pPr>
    </w:p>
    <w:p w14:paraId="0AABC077" w14:textId="77777777" w:rsidR="00746BDE" w:rsidRDefault="008873C9" w:rsidP="00F50660">
      <w:pPr>
        <w:pStyle w:val="Odstavekseznama"/>
        <w:numPr>
          <w:ilvl w:val="0"/>
          <w:numId w:val="20"/>
        </w:numPr>
        <w:shd w:val="clear" w:color="auto" w:fill="FFFFFF"/>
        <w:jc w:val="both"/>
        <w:rPr>
          <w:rFonts w:ascii="Calibri" w:hAnsi="Calibri" w:cs="Calibri"/>
          <w:sz w:val="22"/>
          <w:szCs w:val="22"/>
        </w:rPr>
      </w:pPr>
      <w:r>
        <w:rPr>
          <w:rFonts w:ascii="Calibri" w:hAnsi="Calibri" w:cs="Calibri"/>
          <w:sz w:val="22"/>
          <w:szCs w:val="22"/>
        </w:rPr>
        <w:t>N</w:t>
      </w:r>
      <w:r w:rsidRPr="008873C9">
        <w:rPr>
          <w:rFonts w:ascii="Calibri" w:hAnsi="Calibri" w:cs="Calibri"/>
          <w:sz w:val="22"/>
          <w:szCs w:val="22"/>
        </w:rPr>
        <w:t>adzorni svet</w:t>
      </w:r>
      <w:r>
        <w:rPr>
          <w:rFonts w:ascii="Calibri" w:hAnsi="Calibri" w:cs="Calibri"/>
          <w:sz w:val="22"/>
          <w:szCs w:val="22"/>
        </w:rPr>
        <w:t xml:space="preserve"> je v skladu z določbami vsakokrat veljavnega zakona, ki ureja gospodarske družbe, dolžan imenovati revizijsko komisijo.</w:t>
      </w:r>
    </w:p>
    <w:p w14:paraId="7A033AD7" w14:textId="77777777" w:rsidR="00746BDE" w:rsidRDefault="00746BDE" w:rsidP="00746BDE">
      <w:pPr>
        <w:pStyle w:val="Odstavekseznama"/>
        <w:shd w:val="clear" w:color="auto" w:fill="FFFFFF"/>
        <w:jc w:val="both"/>
        <w:rPr>
          <w:rFonts w:ascii="Calibri" w:hAnsi="Calibri" w:cs="Calibri"/>
          <w:sz w:val="22"/>
          <w:szCs w:val="22"/>
        </w:rPr>
      </w:pPr>
    </w:p>
    <w:p w14:paraId="68F55159" w14:textId="77777777" w:rsidR="00623FA1" w:rsidRPr="00BF0805" w:rsidRDefault="00623FA1" w:rsidP="00F50660">
      <w:pPr>
        <w:pStyle w:val="Odstavekseznama"/>
        <w:numPr>
          <w:ilvl w:val="0"/>
          <w:numId w:val="20"/>
        </w:numPr>
        <w:shd w:val="clear" w:color="auto" w:fill="FFFFFF"/>
        <w:jc w:val="both"/>
        <w:rPr>
          <w:rFonts w:ascii="Calibri" w:hAnsi="Calibri" w:cs="Calibri"/>
          <w:sz w:val="22"/>
          <w:szCs w:val="22"/>
        </w:rPr>
      </w:pPr>
      <w:r w:rsidRPr="00BF0805">
        <w:rPr>
          <w:rFonts w:ascii="Calibri" w:hAnsi="Calibri" w:cs="Calibri"/>
          <w:sz w:val="22"/>
          <w:szCs w:val="22"/>
        </w:rPr>
        <w:t>Komisijo sestavljajo predsednik in najmanj dva člana. Predsednika imenuje nadzorni svet izmed svojih članov. Plačilo članov komisije, ki niso tudi člani nadzornega sveta, določi nadzorni svet s sklepom.</w:t>
      </w:r>
    </w:p>
    <w:p w14:paraId="263EBE4B" w14:textId="77777777" w:rsidR="00623FA1" w:rsidRDefault="00623FA1" w:rsidP="00F81810">
      <w:pPr>
        <w:shd w:val="clear" w:color="auto" w:fill="FFFFFF"/>
        <w:spacing w:after="0" w:line="240" w:lineRule="auto"/>
        <w:jc w:val="both"/>
        <w:rPr>
          <w:rFonts w:ascii="Calibri" w:eastAsia="Times New Roman" w:hAnsi="Calibri" w:cs="Calibri"/>
          <w:lang w:eastAsia="sl-SI"/>
        </w:rPr>
      </w:pPr>
    </w:p>
    <w:p w14:paraId="5016F97E" w14:textId="77777777" w:rsidR="00623FA1" w:rsidRPr="00BF0805" w:rsidRDefault="00623FA1" w:rsidP="00F50660">
      <w:pPr>
        <w:pStyle w:val="Odstavekseznama"/>
        <w:numPr>
          <w:ilvl w:val="0"/>
          <w:numId w:val="20"/>
        </w:numPr>
        <w:shd w:val="clear" w:color="auto" w:fill="FFFFFF"/>
        <w:jc w:val="both"/>
        <w:rPr>
          <w:rFonts w:ascii="Calibri" w:hAnsi="Calibri" w:cs="Calibri"/>
          <w:sz w:val="22"/>
          <w:szCs w:val="22"/>
        </w:rPr>
      </w:pPr>
      <w:r w:rsidRPr="00BF0805">
        <w:rPr>
          <w:rFonts w:ascii="Calibri" w:hAnsi="Calibri" w:cs="Calibri"/>
          <w:sz w:val="22"/>
          <w:szCs w:val="22"/>
        </w:rPr>
        <w:t>Sej komisije se smejo udeleževati le člani komisije. Pri obravnavanju  posameznih točk so lahko na sejo povabljeni izvedenci ali poročevalci.</w:t>
      </w:r>
    </w:p>
    <w:p w14:paraId="1C6E4419" w14:textId="77777777" w:rsidR="00623FA1" w:rsidRPr="00BF0805" w:rsidRDefault="00623FA1" w:rsidP="00F81810">
      <w:pPr>
        <w:shd w:val="clear" w:color="auto" w:fill="FFFFFF"/>
        <w:spacing w:after="0" w:line="240" w:lineRule="auto"/>
        <w:jc w:val="both"/>
        <w:rPr>
          <w:rFonts w:ascii="Calibri" w:eastAsia="Times New Roman" w:hAnsi="Calibri" w:cs="Calibri"/>
          <w:lang w:eastAsia="sl-SI"/>
        </w:rPr>
      </w:pPr>
    </w:p>
    <w:p w14:paraId="4D372715" w14:textId="77777777" w:rsidR="00623FA1" w:rsidRPr="00BF0805" w:rsidRDefault="00623FA1" w:rsidP="00F50660">
      <w:pPr>
        <w:pStyle w:val="Odstavekseznama"/>
        <w:numPr>
          <w:ilvl w:val="0"/>
          <w:numId w:val="20"/>
        </w:numPr>
        <w:shd w:val="clear" w:color="auto" w:fill="FFFFFF"/>
        <w:jc w:val="both"/>
        <w:rPr>
          <w:rFonts w:ascii="Calibri" w:hAnsi="Calibri" w:cs="Calibri"/>
          <w:sz w:val="22"/>
          <w:szCs w:val="22"/>
        </w:rPr>
      </w:pPr>
      <w:r w:rsidRPr="00BF0805">
        <w:rPr>
          <w:rFonts w:ascii="Calibri" w:hAnsi="Calibri" w:cs="Calibri"/>
          <w:sz w:val="22"/>
          <w:szCs w:val="22"/>
        </w:rPr>
        <w:t>Komisija poroča o svojem delu nadzornemu svetu.</w:t>
      </w:r>
    </w:p>
    <w:p w14:paraId="57E32CB7" w14:textId="77777777" w:rsidR="00623FA1" w:rsidRPr="00BF0805" w:rsidRDefault="00623FA1" w:rsidP="00F81810">
      <w:pPr>
        <w:shd w:val="clear" w:color="auto" w:fill="FFFFFF"/>
        <w:spacing w:after="0" w:line="240" w:lineRule="auto"/>
        <w:jc w:val="both"/>
        <w:rPr>
          <w:rFonts w:ascii="Calibri" w:eastAsia="Times New Roman" w:hAnsi="Calibri" w:cs="Calibri"/>
          <w:lang w:eastAsia="sl-SI"/>
        </w:rPr>
      </w:pPr>
    </w:p>
    <w:p w14:paraId="41374B63" w14:textId="77777777" w:rsidR="00623FA1" w:rsidRDefault="002A7EFF" w:rsidP="00F50660">
      <w:pPr>
        <w:pStyle w:val="Odstavekseznama"/>
        <w:numPr>
          <w:ilvl w:val="0"/>
          <w:numId w:val="20"/>
        </w:numPr>
        <w:shd w:val="clear" w:color="auto" w:fill="FFFFFF"/>
        <w:jc w:val="both"/>
        <w:rPr>
          <w:rFonts w:ascii="Calibri" w:hAnsi="Calibri" w:cs="Calibri"/>
          <w:sz w:val="22"/>
          <w:szCs w:val="22"/>
        </w:rPr>
      </w:pPr>
      <w:r w:rsidRPr="002A7EFF">
        <w:rPr>
          <w:rFonts w:ascii="Calibri" w:hAnsi="Calibri" w:cs="Calibri"/>
          <w:sz w:val="22"/>
          <w:szCs w:val="22"/>
        </w:rPr>
        <w:t>Revizijska komisija izvaja naloge</w:t>
      </w:r>
      <w:r w:rsidR="008873C9" w:rsidRPr="002A7EFF">
        <w:rPr>
          <w:rFonts w:ascii="Calibri" w:hAnsi="Calibri" w:cs="Calibri"/>
          <w:sz w:val="22"/>
          <w:szCs w:val="22"/>
        </w:rPr>
        <w:t xml:space="preserve"> v skladu z določbami vsakokrat veljavnega zakona, ki ureja gospodarske družbe.</w:t>
      </w:r>
      <w:r>
        <w:rPr>
          <w:rFonts w:ascii="Calibri" w:hAnsi="Calibri" w:cs="Calibri"/>
          <w:sz w:val="22"/>
          <w:szCs w:val="22"/>
        </w:rPr>
        <w:t xml:space="preserve"> Revizijska k</w:t>
      </w:r>
      <w:r w:rsidR="00623FA1" w:rsidRPr="002A7EFF">
        <w:rPr>
          <w:rFonts w:ascii="Calibri" w:hAnsi="Calibri" w:cs="Calibri"/>
          <w:sz w:val="22"/>
          <w:szCs w:val="22"/>
        </w:rPr>
        <w:t>omisija ne more odločati o vprašanjih, ki so v pristojnosti nadzornega sveta.</w:t>
      </w:r>
    </w:p>
    <w:p w14:paraId="0153E5D1" w14:textId="77777777" w:rsidR="002A7EFF" w:rsidRPr="002A7EFF" w:rsidRDefault="002A7EFF" w:rsidP="002A7EFF">
      <w:pPr>
        <w:pStyle w:val="Odstavekseznama"/>
        <w:rPr>
          <w:rFonts w:ascii="Calibri" w:hAnsi="Calibri" w:cs="Calibri"/>
          <w:sz w:val="22"/>
          <w:szCs w:val="22"/>
        </w:rPr>
      </w:pPr>
    </w:p>
    <w:p w14:paraId="0AA43608" w14:textId="77777777" w:rsidR="00EA4FE2" w:rsidRPr="00BF0805" w:rsidRDefault="00EA4FE2" w:rsidP="00F50660">
      <w:pPr>
        <w:pStyle w:val="Odstavekseznama"/>
        <w:numPr>
          <w:ilvl w:val="0"/>
          <w:numId w:val="20"/>
        </w:numPr>
        <w:shd w:val="clear" w:color="auto" w:fill="FFFFFF"/>
        <w:jc w:val="both"/>
        <w:rPr>
          <w:rFonts w:ascii="Calibri" w:hAnsi="Calibri" w:cs="Calibri"/>
          <w:sz w:val="22"/>
          <w:szCs w:val="22"/>
        </w:rPr>
      </w:pPr>
      <w:r>
        <w:rPr>
          <w:rFonts w:ascii="Calibri" w:hAnsi="Calibri" w:cs="Calibri"/>
          <w:sz w:val="22"/>
          <w:szCs w:val="22"/>
        </w:rPr>
        <w:t>Za vsa ostala vprašanja v zvezi z delovanjem revizijske komisije, ki niso urejena s tem odlokom, se uporabljajo določila zakona, ki ureja gospodarske družbe.</w:t>
      </w:r>
    </w:p>
    <w:p w14:paraId="58B97FBD" w14:textId="77777777" w:rsidR="00623FA1" w:rsidRDefault="00623FA1" w:rsidP="00F81810">
      <w:pPr>
        <w:shd w:val="clear" w:color="auto" w:fill="FFFFFF"/>
        <w:spacing w:after="0" w:line="240" w:lineRule="auto"/>
        <w:jc w:val="both"/>
        <w:rPr>
          <w:rFonts w:ascii="Calibri" w:eastAsia="Times New Roman" w:hAnsi="Calibri" w:cs="Calibri"/>
          <w:lang w:eastAsia="sl-SI"/>
        </w:rPr>
      </w:pPr>
    </w:p>
    <w:p w14:paraId="5F6648CB" w14:textId="77777777" w:rsidR="00EA4FE2" w:rsidRPr="00FE7068" w:rsidRDefault="00EA4FE2" w:rsidP="00F81810">
      <w:pPr>
        <w:shd w:val="clear" w:color="auto" w:fill="FFFFFF"/>
        <w:spacing w:after="0" w:line="240" w:lineRule="auto"/>
        <w:jc w:val="both"/>
        <w:rPr>
          <w:rFonts w:ascii="Calibri" w:eastAsia="Times New Roman" w:hAnsi="Calibri" w:cs="Calibri"/>
          <w:b/>
          <w:bCs/>
          <w:lang w:eastAsia="sl-SI"/>
        </w:rPr>
      </w:pPr>
      <w:r w:rsidRPr="00FE7068">
        <w:rPr>
          <w:rFonts w:ascii="Calibri" w:eastAsia="Times New Roman" w:hAnsi="Calibri" w:cs="Calibri"/>
          <w:b/>
          <w:bCs/>
          <w:lang w:eastAsia="sl-SI"/>
        </w:rPr>
        <w:t>OBRAZLOŽITEV:</w:t>
      </w:r>
    </w:p>
    <w:p w14:paraId="72036EB5" w14:textId="77777777" w:rsidR="00FE7068" w:rsidRPr="00FE7068" w:rsidRDefault="00FE7068" w:rsidP="00F81810">
      <w:pPr>
        <w:shd w:val="clear" w:color="auto" w:fill="FFFFFF"/>
        <w:spacing w:after="0" w:line="240" w:lineRule="auto"/>
        <w:jc w:val="both"/>
        <w:rPr>
          <w:rFonts w:ascii="Calibri" w:eastAsia="Times New Roman" w:hAnsi="Calibri" w:cs="Calibri"/>
          <w:i/>
          <w:iCs/>
          <w:lang w:eastAsia="sl-SI"/>
        </w:rPr>
      </w:pPr>
    </w:p>
    <w:p w14:paraId="08BB033A" w14:textId="77777777" w:rsidR="00E91400" w:rsidRPr="00FE7068" w:rsidRDefault="00E91400" w:rsidP="00E91400">
      <w:pPr>
        <w:shd w:val="clear" w:color="auto" w:fill="FFFFFF"/>
        <w:spacing w:after="0" w:line="240" w:lineRule="auto"/>
        <w:jc w:val="both"/>
        <w:rPr>
          <w:rFonts w:ascii="Calibri" w:eastAsia="Times New Roman" w:hAnsi="Calibri" w:cs="Calibri"/>
          <w:i/>
          <w:iCs/>
          <w:lang w:eastAsia="sl-SI"/>
        </w:rPr>
      </w:pPr>
      <w:r w:rsidRPr="00FE7068">
        <w:rPr>
          <w:rFonts w:ascii="Calibri" w:eastAsia="Times New Roman" w:hAnsi="Calibri" w:cs="Calibri"/>
          <w:i/>
          <w:iCs/>
          <w:lang w:eastAsia="sl-SI"/>
        </w:rPr>
        <w:t>ZGD-1 v 514.a členu določa, da mora v družbi, ki je subjekt javnega interesa, nadzorni svet imenovati revizijsko komisijo. Za revizijsko komisijo se smiselno uporabljajo določbe 279. in 280. člena ZGD-1.</w:t>
      </w:r>
    </w:p>
    <w:p w14:paraId="09778A16" w14:textId="77777777" w:rsidR="00FE7068" w:rsidRPr="00FE7068" w:rsidRDefault="00FE7068" w:rsidP="00E91400">
      <w:pPr>
        <w:shd w:val="clear" w:color="auto" w:fill="FFFFFF"/>
        <w:spacing w:after="0" w:line="240" w:lineRule="auto"/>
        <w:jc w:val="both"/>
        <w:rPr>
          <w:rFonts w:ascii="Calibri" w:eastAsia="Times New Roman" w:hAnsi="Calibri" w:cs="Calibri"/>
          <w:i/>
          <w:iCs/>
          <w:lang w:eastAsia="sl-SI"/>
        </w:rPr>
      </w:pPr>
    </w:p>
    <w:p w14:paraId="49F92271" w14:textId="5C7C8985" w:rsidR="00EA4FE2" w:rsidRPr="00FE7068" w:rsidRDefault="00EA4FE2" w:rsidP="00F81810">
      <w:pPr>
        <w:shd w:val="clear" w:color="auto" w:fill="FFFFFF"/>
        <w:spacing w:after="0" w:line="240" w:lineRule="auto"/>
        <w:jc w:val="both"/>
        <w:rPr>
          <w:rFonts w:ascii="Calibri" w:eastAsia="Times New Roman" w:hAnsi="Calibri" w:cs="Calibri"/>
          <w:i/>
          <w:iCs/>
          <w:lang w:eastAsia="sl-SI"/>
        </w:rPr>
      </w:pPr>
      <w:r w:rsidRPr="00FE7068">
        <w:rPr>
          <w:rFonts w:ascii="Calibri" w:eastAsia="Times New Roman" w:hAnsi="Calibri" w:cs="Calibri"/>
          <w:i/>
          <w:iCs/>
          <w:lang w:eastAsia="sl-SI"/>
        </w:rPr>
        <w:t>Nadzorni svet mora imenovati revizijsko komisijo, ki je sestavljena iz vsaj treh članov. Naloge komisije so naštete v petem odstavku tega člena in ne posegajo v naloge nadzornega sveta.</w:t>
      </w:r>
    </w:p>
    <w:p w14:paraId="75AB2895" w14:textId="77777777" w:rsidR="00C91901" w:rsidRDefault="00C91901" w:rsidP="00F81810">
      <w:pPr>
        <w:shd w:val="clear" w:color="auto" w:fill="FFFFFF"/>
        <w:spacing w:after="0" w:line="240" w:lineRule="auto"/>
        <w:jc w:val="both"/>
        <w:rPr>
          <w:rFonts w:ascii="Calibri" w:eastAsia="Times New Roman" w:hAnsi="Calibri" w:cs="Calibri"/>
          <w:i/>
          <w:iCs/>
          <w:color w:val="538135" w:themeColor="accent6" w:themeShade="BF"/>
          <w:lang w:eastAsia="sl-SI"/>
        </w:rPr>
      </w:pPr>
    </w:p>
    <w:p w14:paraId="4240CCAC" w14:textId="77777777" w:rsidR="00E9606B" w:rsidRPr="00BF0805" w:rsidRDefault="00B1131B" w:rsidP="007007B8">
      <w:pPr>
        <w:shd w:val="clear" w:color="auto" w:fill="FFFFFF"/>
        <w:spacing w:after="0" w:line="240" w:lineRule="auto"/>
        <w:jc w:val="center"/>
        <w:rPr>
          <w:rFonts w:ascii="Calibri" w:eastAsia="Times New Roman" w:hAnsi="Calibri" w:cs="Calibri"/>
          <w:b/>
          <w:bCs/>
          <w:lang w:eastAsia="sl-SI"/>
        </w:rPr>
      </w:pPr>
      <w:r>
        <w:rPr>
          <w:rFonts w:ascii="Calibri" w:eastAsia="Times New Roman" w:hAnsi="Calibri" w:cs="Calibri"/>
          <w:b/>
          <w:bCs/>
          <w:lang w:eastAsia="sl-SI"/>
        </w:rPr>
        <w:t>41</w:t>
      </w:r>
      <w:r w:rsidR="00E9606B" w:rsidRPr="00BF0805">
        <w:rPr>
          <w:rFonts w:ascii="Calibri" w:eastAsia="Times New Roman" w:hAnsi="Calibri" w:cs="Calibri"/>
          <w:b/>
          <w:bCs/>
          <w:lang w:eastAsia="sl-SI"/>
        </w:rPr>
        <w:t>. člen</w:t>
      </w:r>
    </w:p>
    <w:p w14:paraId="4AF8B5BB" w14:textId="77777777" w:rsidR="00B84684" w:rsidRPr="00BF0805" w:rsidRDefault="00E9606B" w:rsidP="007007B8">
      <w:pPr>
        <w:shd w:val="clear" w:color="auto" w:fill="FFFFFF"/>
        <w:spacing w:after="0" w:line="240" w:lineRule="auto"/>
        <w:jc w:val="center"/>
        <w:rPr>
          <w:rFonts w:ascii="Calibri" w:eastAsia="Times New Roman" w:hAnsi="Calibri" w:cs="Calibri"/>
          <w:b/>
          <w:bCs/>
          <w:lang w:eastAsia="sl-SI"/>
        </w:rPr>
      </w:pPr>
      <w:r w:rsidRPr="00BF0805">
        <w:rPr>
          <w:rFonts w:ascii="Calibri" w:eastAsia="Times New Roman" w:hAnsi="Calibri" w:cs="Calibri"/>
          <w:b/>
          <w:bCs/>
          <w:lang w:eastAsia="sl-SI"/>
        </w:rPr>
        <w:t>(direktor javnega podjetja)</w:t>
      </w:r>
    </w:p>
    <w:p w14:paraId="42609934" w14:textId="77777777" w:rsidR="00E9606B" w:rsidRPr="00BF0805" w:rsidRDefault="00E9606B" w:rsidP="00BB2864">
      <w:pPr>
        <w:shd w:val="clear" w:color="auto" w:fill="FFFFFF"/>
        <w:spacing w:after="0" w:line="240" w:lineRule="auto"/>
        <w:rPr>
          <w:rFonts w:ascii="Calibri" w:eastAsia="Times New Roman" w:hAnsi="Calibri" w:cs="Calibri"/>
          <w:lang w:eastAsia="sl-SI"/>
        </w:rPr>
      </w:pPr>
    </w:p>
    <w:p w14:paraId="0EE24AAB" w14:textId="77777777" w:rsidR="00E9606B" w:rsidRPr="00BF0805" w:rsidRDefault="00E9606B" w:rsidP="00F50660">
      <w:pPr>
        <w:pStyle w:val="Odstavekseznama"/>
        <w:numPr>
          <w:ilvl w:val="0"/>
          <w:numId w:val="21"/>
        </w:numPr>
        <w:shd w:val="clear" w:color="auto" w:fill="FFFFFF"/>
        <w:rPr>
          <w:rFonts w:ascii="Calibri" w:hAnsi="Calibri" w:cs="Calibri"/>
          <w:sz w:val="22"/>
          <w:szCs w:val="22"/>
        </w:rPr>
      </w:pPr>
      <w:r w:rsidRPr="00BF0805">
        <w:rPr>
          <w:rFonts w:ascii="Calibri" w:hAnsi="Calibri" w:cs="Calibri"/>
          <w:sz w:val="22"/>
          <w:szCs w:val="22"/>
        </w:rPr>
        <w:t xml:space="preserve">Direktor je poslovodni organ javnega podjetja. </w:t>
      </w:r>
    </w:p>
    <w:p w14:paraId="1A572F61" w14:textId="77777777" w:rsidR="00E9606B" w:rsidRPr="00BF0805" w:rsidRDefault="00E9606B" w:rsidP="007007B8">
      <w:pPr>
        <w:shd w:val="clear" w:color="auto" w:fill="FFFFFF"/>
        <w:spacing w:after="0" w:line="240" w:lineRule="auto"/>
        <w:jc w:val="both"/>
        <w:rPr>
          <w:rFonts w:ascii="Calibri" w:eastAsia="Times New Roman" w:hAnsi="Calibri" w:cs="Calibri"/>
          <w:lang w:eastAsia="sl-SI"/>
        </w:rPr>
      </w:pPr>
    </w:p>
    <w:p w14:paraId="1DC16AFE" w14:textId="77777777" w:rsidR="00B84684" w:rsidRPr="00BF0805" w:rsidRDefault="00E9606B" w:rsidP="00F50660">
      <w:pPr>
        <w:pStyle w:val="Odstavekseznama"/>
        <w:numPr>
          <w:ilvl w:val="0"/>
          <w:numId w:val="21"/>
        </w:numPr>
        <w:shd w:val="clear" w:color="auto" w:fill="FFFFFF"/>
        <w:jc w:val="both"/>
        <w:rPr>
          <w:rFonts w:ascii="Calibri" w:hAnsi="Calibri" w:cs="Calibri"/>
          <w:sz w:val="22"/>
          <w:szCs w:val="22"/>
        </w:rPr>
      </w:pPr>
      <w:r w:rsidRPr="00BF0805">
        <w:rPr>
          <w:rFonts w:ascii="Calibri" w:hAnsi="Calibri" w:cs="Calibri"/>
          <w:sz w:val="22"/>
          <w:szCs w:val="22"/>
        </w:rPr>
        <w:t xml:space="preserve">Direktor </w:t>
      </w:r>
      <w:r w:rsidR="00162FD8" w:rsidRPr="00BF0805">
        <w:rPr>
          <w:rFonts w:ascii="Calibri" w:hAnsi="Calibri" w:cs="Calibri"/>
          <w:sz w:val="22"/>
          <w:szCs w:val="22"/>
        </w:rPr>
        <w:t>vodi poslovanje in delo javnega podjetja neomejeno, samostojno in na lastno odgovornost ter zastopa in predstavlja javno podjetja.</w:t>
      </w:r>
    </w:p>
    <w:p w14:paraId="20324214" w14:textId="77777777" w:rsidR="00E9606B" w:rsidRPr="00BF0805" w:rsidRDefault="00E9606B" w:rsidP="007007B8">
      <w:pPr>
        <w:shd w:val="clear" w:color="auto" w:fill="FFFFFF"/>
        <w:spacing w:after="0" w:line="240" w:lineRule="auto"/>
        <w:jc w:val="both"/>
        <w:rPr>
          <w:rFonts w:ascii="Calibri" w:eastAsia="Times New Roman" w:hAnsi="Calibri" w:cs="Calibri"/>
          <w:lang w:eastAsia="sl-SI"/>
        </w:rPr>
      </w:pPr>
    </w:p>
    <w:p w14:paraId="431DCEC2" w14:textId="77777777" w:rsidR="00B84684" w:rsidRPr="00BF0805" w:rsidRDefault="00B84684" w:rsidP="00F50660">
      <w:pPr>
        <w:pStyle w:val="Odstavekseznama"/>
        <w:numPr>
          <w:ilvl w:val="0"/>
          <w:numId w:val="21"/>
        </w:numPr>
        <w:shd w:val="clear" w:color="auto" w:fill="FFFFFF"/>
        <w:jc w:val="both"/>
        <w:rPr>
          <w:rFonts w:ascii="Calibri" w:hAnsi="Calibri" w:cs="Calibri"/>
          <w:sz w:val="22"/>
          <w:szCs w:val="22"/>
        </w:rPr>
      </w:pPr>
      <w:r w:rsidRPr="00BF0805">
        <w:rPr>
          <w:rFonts w:ascii="Calibri" w:hAnsi="Calibri" w:cs="Calibri"/>
          <w:sz w:val="22"/>
          <w:szCs w:val="22"/>
        </w:rPr>
        <w:t>Pristojnosti direktorja so tudi:</w:t>
      </w:r>
    </w:p>
    <w:p w14:paraId="6991CBFB" w14:textId="77777777" w:rsidR="00B84684" w:rsidRPr="00BF0805" w:rsidRDefault="00B84684"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izvajanje sklepov skupščine in nadzornega sveta, ki so vezani na redno poslovanje javnega podjetja,</w:t>
      </w:r>
    </w:p>
    <w:p w14:paraId="194B3E6B" w14:textId="77777777" w:rsidR="00B84684" w:rsidRPr="00BF0805" w:rsidRDefault="00B84684"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poročanje skupščini in nadzornemu svetu javnega podjetja o zadevah, ki lahko pomembno vplivajo na delovanje javnega podjetja,</w:t>
      </w:r>
    </w:p>
    <w:p w14:paraId="76A6475D" w14:textId="77777777" w:rsidR="008542CF" w:rsidRPr="00BF0805" w:rsidRDefault="00B84684"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sprejem akta o organizaciji dela in sistemizaciji delovnih mest, kadrovskega načrta in izvajanje kadrovske politike ter prerazporejanje in sprejemanje delavcev na delo v skladu s sprejetimi akti,</w:t>
      </w:r>
      <w:r w:rsidR="00E9606B" w:rsidRPr="00BF0805">
        <w:rPr>
          <w:rFonts w:ascii="Calibri" w:hAnsi="Calibri" w:cs="Calibri"/>
          <w:sz w:val="22"/>
          <w:szCs w:val="22"/>
        </w:rPr>
        <w:t xml:space="preserve"> </w:t>
      </w:r>
    </w:p>
    <w:p w14:paraId="640CB956" w14:textId="77777777" w:rsidR="00B84684" w:rsidRPr="00BF0805" w:rsidRDefault="00B84684"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imenovanje vodilnih delavcev,</w:t>
      </w:r>
    </w:p>
    <w:p w14:paraId="572F1080" w14:textId="77777777" w:rsidR="00B84684" w:rsidRPr="00BF0805" w:rsidRDefault="00B84684"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sklepanje pogodb o zaposlitvi, odločanje o zadevah</w:t>
      </w:r>
      <w:r w:rsidR="008542CF" w:rsidRPr="00BF0805">
        <w:rPr>
          <w:rFonts w:ascii="Calibri" w:hAnsi="Calibri" w:cs="Calibri"/>
          <w:sz w:val="22"/>
          <w:szCs w:val="22"/>
        </w:rPr>
        <w:t xml:space="preserve"> s področja delovnih razmerij skladno z zakonom, kolektivno pogodbo in splošnimi akti delodajalca,</w:t>
      </w:r>
    </w:p>
    <w:p w14:paraId="4398ECCB" w14:textId="77777777" w:rsidR="00B84684" w:rsidRPr="00BF0805" w:rsidRDefault="00B84684"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določanje nalog zaposlenim v javnem podjetju in nadzor nad njihovim izvajanjem,</w:t>
      </w:r>
    </w:p>
    <w:p w14:paraId="5CC10FF8" w14:textId="77777777" w:rsidR="008542CF" w:rsidRPr="00BF0805" w:rsidRDefault="008542CF"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sprejem vseh splošnih aktov javnega podjetja,</w:t>
      </w:r>
    </w:p>
    <w:p w14:paraId="758E9055" w14:textId="1E8FE000" w:rsidR="00B84684" w:rsidRPr="00BF0805" w:rsidRDefault="008542CF"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 xml:space="preserve">priprava </w:t>
      </w:r>
      <w:r w:rsidR="00781071">
        <w:rPr>
          <w:rFonts w:ascii="Calibri" w:hAnsi="Calibri" w:cs="Calibri"/>
          <w:sz w:val="22"/>
          <w:szCs w:val="22"/>
        </w:rPr>
        <w:t xml:space="preserve">letnega in srednjeročnega </w:t>
      </w:r>
      <w:r w:rsidRPr="00BF0805">
        <w:rPr>
          <w:rFonts w:ascii="Calibri" w:hAnsi="Calibri" w:cs="Calibri"/>
          <w:sz w:val="22"/>
          <w:szCs w:val="22"/>
        </w:rPr>
        <w:t xml:space="preserve">poslovnega načrta javnega podjetja, letnega poročila </w:t>
      </w:r>
      <w:r w:rsidR="00517109">
        <w:rPr>
          <w:rFonts w:ascii="Calibri" w:hAnsi="Calibri" w:cs="Calibri"/>
          <w:sz w:val="22"/>
          <w:szCs w:val="22"/>
        </w:rPr>
        <w:t xml:space="preserve">in </w:t>
      </w:r>
      <w:r w:rsidRPr="00BF0805">
        <w:rPr>
          <w:rFonts w:ascii="Calibri" w:hAnsi="Calibri" w:cs="Calibri"/>
          <w:sz w:val="22"/>
          <w:szCs w:val="22"/>
        </w:rPr>
        <w:t>ostale dokumentacije, v skladu z veljavnimi predpisi,</w:t>
      </w:r>
    </w:p>
    <w:p w14:paraId="7943F4A7" w14:textId="5D517659" w:rsidR="004A64E8" w:rsidRPr="00BF0805" w:rsidRDefault="006F4D52" w:rsidP="009830C7">
      <w:pPr>
        <w:pStyle w:val="Odstavekseznama"/>
        <w:numPr>
          <w:ilvl w:val="0"/>
          <w:numId w:val="3"/>
        </w:numPr>
        <w:shd w:val="clear" w:color="auto" w:fill="FFFFFF"/>
        <w:jc w:val="both"/>
        <w:rPr>
          <w:rFonts w:ascii="Calibri" w:hAnsi="Calibri" w:cs="Calibri"/>
          <w:sz w:val="22"/>
          <w:szCs w:val="22"/>
        </w:rPr>
      </w:pPr>
      <w:r>
        <w:rPr>
          <w:rFonts w:ascii="Calibri" w:hAnsi="Calibri" w:cs="Calibri"/>
          <w:sz w:val="22"/>
          <w:szCs w:val="22"/>
        </w:rPr>
        <w:t>priprava</w:t>
      </w:r>
      <w:r w:rsidR="004A64E8" w:rsidRPr="00BF0805">
        <w:rPr>
          <w:rFonts w:ascii="Calibri" w:hAnsi="Calibri" w:cs="Calibri"/>
          <w:sz w:val="22"/>
          <w:szCs w:val="22"/>
        </w:rPr>
        <w:t xml:space="preserve"> letn</w:t>
      </w:r>
      <w:r w:rsidR="000B2EC9">
        <w:rPr>
          <w:rFonts w:ascii="Calibri" w:hAnsi="Calibri" w:cs="Calibri"/>
          <w:sz w:val="22"/>
          <w:szCs w:val="22"/>
        </w:rPr>
        <w:t>ega</w:t>
      </w:r>
      <w:r w:rsidR="004A64E8" w:rsidRPr="00BF0805">
        <w:rPr>
          <w:rFonts w:ascii="Calibri" w:hAnsi="Calibri" w:cs="Calibri"/>
          <w:sz w:val="22"/>
          <w:szCs w:val="22"/>
        </w:rPr>
        <w:t xml:space="preserve"> poročil</w:t>
      </w:r>
      <w:r w:rsidR="000B2EC9">
        <w:rPr>
          <w:rFonts w:ascii="Calibri" w:hAnsi="Calibri" w:cs="Calibri"/>
          <w:sz w:val="22"/>
          <w:szCs w:val="22"/>
        </w:rPr>
        <w:t>a</w:t>
      </w:r>
      <w:r w:rsidR="004A64E8" w:rsidRPr="00BF0805">
        <w:rPr>
          <w:rFonts w:ascii="Calibri" w:hAnsi="Calibri" w:cs="Calibri"/>
          <w:sz w:val="22"/>
          <w:szCs w:val="22"/>
        </w:rPr>
        <w:t xml:space="preserve"> družbe z računovodskimi izkazi in drugimi sestavnimi deli, vključno s predlogom uporabe bilančnega dobička in </w:t>
      </w:r>
      <w:r w:rsidR="002C631F">
        <w:rPr>
          <w:rFonts w:ascii="Calibri" w:hAnsi="Calibri" w:cs="Calibri"/>
          <w:sz w:val="22"/>
          <w:szCs w:val="22"/>
        </w:rPr>
        <w:t>predlaganje</w:t>
      </w:r>
      <w:r w:rsidR="0045762B">
        <w:rPr>
          <w:rFonts w:ascii="Calibri" w:hAnsi="Calibri" w:cs="Calibri"/>
          <w:sz w:val="22"/>
          <w:szCs w:val="22"/>
        </w:rPr>
        <w:t xml:space="preserve"> </w:t>
      </w:r>
      <w:r w:rsidR="004A64E8" w:rsidRPr="00BF0805">
        <w:rPr>
          <w:rFonts w:ascii="Calibri" w:hAnsi="Calibri" w:cs="Calibri"/>
          <w:sz w:val="22"/>
          <w:szCs w:val="22"/>
        </w:rPr>
        <w:t xml:space="preserve">v sprejem skupščini po predhodni </w:t>
      </w:r>
      <w:r w:rsidR="0006064A">
        <w:rPr>
          <w:rFonts w:ascii="Calibri" w:hAnsi="Calibri" w:cs="Calibri"/>
          <w:sz w:val="22"/>
          <w:szCs w:val="22"/>
        </w:rPr>
        <w:t>obravnavi</w:t>
      </w:r>
      <w:r w:rsidR="004A64E8" w:rsidRPr="00BF0805">
        <w:rPr>
          <w:rFonts w:ascii="Calibri" w:hAnsi="Calibri" w:cs="Calibri"/>
          <w:sz w:val="22"/>
          <w:szCs w:val="22"/>
        </w:rPr>
        <w:t xml:space="preserve"> nadzornega sveta in revizorja</w:t>
      </w:r>
      <w:r w:rsidR="00222AC6">
        <w:rPr>
          <w:rFonts w:ascii="Calibri" w:hAnsi="Calibri" w:cs="Calibri"/>
          <w:sz w:val="22"/>
          <w:szCs w:val="22"/>
        </w:rPr>
        <w:t>,</w:t>
      </w:r>
    </w:p>
    <w:p w14:paraId="3F0D9A89" w14:textId="77777777" w:rsidR="008542CF" w:rsidRPr="00BF0805" w:rsidRDefault="008542CF"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zagotavljanje pogojev za sodelovanje delavcev pri upravljanju v skladu z veljavnimi predpisi,</w:t>
      </w:r>
    </w:p>
    <w:p w14:paraId="07EE5AF5" w14:textId="77777777" w:rsidR="00813BC5" w:rsidRDefault="008542CF" w:rsidP="009830C7">
      <w:pPr>
        <w:pStyle w:val="Odstavekseznama"/>
        <w:numPr>
          <w:ilvl w:val="0"/>
          <w:numId w:val="3"/>
        </w:numPr>
        <w:shd w:val="clear" w:color="auto" w:fill="FFFFFF"/>
        <w:jc w:val="both"/>
        <w:rPr>
          <w:rFonts w:ascii="Calibri" w:hAnsi="Calibri" w:cs="Calibri"/>
          <w:sz w:val="22"/>
          <w:szCs w:val="22"/>
        </w:rPr>
      </w:pPr>
      <w:r w:rsidRPr="00BF0805">
        <w:rPr>
          <w:rFonts w:ascii="Calibri" w:hAnsi="Calibri" w:cs="Calibri"/>
          <w:sz w:val="22"/>
          <w:szCs w:val="22"/>
        </w:rPr>
        <w:t>izvajanje nalog, ki jih določajo predpisi, v razmerju do občin ustanoviteljic in nadzornega sveta ter odločanje o drugih tekočih zadevah</w:t>
      </w:r>
      <w:r w:rsidR="00222AC6">
        <w:rPr>
          <w:rFonts w:ascii="Calibri" w:hAnsi="Calibri" w:cs="Calibri"/>
          <w:sz w:val="22"/>
          <w:szCs w:val="22"/>
        </w:rPr>
        <w:t>,</w:t>
      </w:r>
    </w:p>
    <w:p w14:paraId="5E240CAB" w14:textId="70BDCFE8" w:rsidR="00963A7B" w:rsidRDefault="00813BC5" w:rsidP="009830C7">
      <w:pPr>
        <w:pStyle w:val="Odstavekseznama"/>
        <w:numPr>
          <w:ilvl w:val="0"/>
          <w:numId w:val="3"/>
        </w:numPr>
        <w:shd w:val="clear" w:color="auto" w:fill="FFFFFF"/>
        <w:jc w:val="both"/>
        <w:rPr>
          <w:rFonts w:ascii="Calibri" w:hAnsi="Calibri" w:cs="Calibri"/>
          <w:sz w:val="22"/>
          <w:szCs w:val="22"/>
        </w:rPr>
      </w:pPr>
      <w:r>
        <w:rPr>
          <w:rFonts w:ascii="Calibri" w:hAnsi="Calibri" w:cs="Calibri"/>
          <w:sz w:val="22"/>
          <w:szCs w:val="22"/>
        </w:rPr>
        <w:t>imenovanje direktorjev v odvisnih družbah, na podlagi predhodn</w:t>
      </w:r>
      <w:r w:rsidR="002C631F">
        <w:rPr>
          <w:rFonts w:ascii="Calibri" w:hAnsi="Calibri" w:cs="Calibri"/>
          <w:sz w:val="22"/>
          <w:szCs w:val="22"/>
        </w:rPr>
        <w:t>e</w:t>
      </w:r>
      <w:r>
        <w:rPr>
          <w:rFonts w:ascii="Calibri" w:hAnsi="Calibri" w:cs="Calibri"/>
          <w:sz w:val="22"/>
          <w:szCs w:val="22"/>
        </w:rPr>
        <w:t xml:space="preserve"> izved</w:t>
      </w:r>
      <w:r w:rsidR="002C631F">
        <w:rPr>
          <w:rFonts w:ascii="Calibri" w:hAnsi="Calibri" w:cs="Calibri"/>
          <w:sz w:val="22"/>
          <w:szCs w:val="22"/>
        </w:rPr>
        <w:t>be</w:t>
      </w:r>
      <w:r>
        <w:rPr>
          <w:rFonts w:ascii="Calibri" w:hAnsi="Calibri" w:cs="Calibri"/>
          <w:sz w:val="22"/>
          <w:szCs w:val="22"/>
        </w:rPr>
        <w:t xml:space="preserve"> javnega razpisa in pridobljenega soglasja nadzornega sveta</w:t>
      </w:r>
      <w:r w:rsidR="008542CF" w:rsidRPr="00BF0805">
        <w:rPr>
          <w:rFonts w:ascii="Calibri" w:hAnsi="Calibri" w:cs="Calibri"/>
          <w:sz w:val="22"/>
          <w:szCs w:val="22"/>
        </w:rPr>
        <w:t>.</w:t>
      </w:r>
    </w:p>
    <w:p w14:paraId="2806E7A5" w14:textId="77777777" w:rsidR="009741B8" w:rsidRPr="00BF0805" w:rsidRDefault="009741B8" w:rsidP="009741B8">
      <w:pPr>
        <w:pStyle w:val="Odstavekseznama"/>
        <w:shd w:val="clear" w:color="auto" w:fill="FFFFFF"/>
        <w:ind w:left="1068"/>
        <w:jc w:val="both"/>
        <w:rPr>
          <w:rFonts w:ascii="Calibri" w:hAnsi="Calibri" w:cs="Calibri"/>
          <w:sz w:val="22"/>
          <w:szCs w:val="22"/>
        </w:rPr>
      </w:pPr>
    </w:p>
    <w:p w14:paraId="2BF17185" w14:textId="77777777" w:rsidR="00250451" w:rsidRPr="009741B8" w:rsidRDefault="009741B8" w:rsidP="009741B8">
      <w:pPr>
        <w:pStyle w:val="Odstavekseznama"/>
        <w:numPr>
          <w:ilvl w:val="0"/>
          <w:numId w:val="21"/>
        </w:numPr>
        <w:shd w:val="clear" w:color="auto" w:fill="FFFFFF"/>
        <w:spacing w:before="240"/>
        <w:ind w:left="714" w:hanging="357"/>
        <w:jc w:val="both"/>
        <w:rPr>
          <w:rFonts w:ascii="Calibri" w:hAnsi="Calibri" w:cs="Calibri"/>
          <w:sz w:val="22"/>
          <w:szCs w:val="22"/>
        </w:rPr>
      </w:pPr>
      <w:r w:rsidRPr="009741B8">
        <w:rPr>
          <w:rFonts w:ascii="Calibri" w:hAnsi="Calibri" w:cs="Calibri"/>
          <w:sz w:val="22"/>
          <w:szCs w:val="22"/>
        </w:rPr>
        <w:t>Direktor mora pridobiti predhodno soglasje skupščine v naslednjih primerih:</w:t>
      </w:r>
    </w:p>
    <w:p w14:paraId="689CC737" w14:textId="182A0CC2" w:rsidR="00250451" w:rsidRPr="009741B8" w:rsidRDefault="00250451" w:rsidP="009741B8">
      <w:pPr>
        <w:pStyle w:val="Odstavekseznama"/>
        <w:numPr>
          <w:ilvl w:val="0"/>
          <w:numId w:val="3"/>
        </w:numPr>
        <w:shd w:val="clear" w:color="auto" w:fill="FFFFFF"/>
        <w:jc w:val="both"/>
        <w:rPr>
          <w:rFonts w:ascii="Calibri" w:hAnsi="Calibri" w:cs="Calibri"/>
          <w:sz w:val="22"/>
          <w:szCs w:val="22"/>
        </w:rPr>
      </w:pPr>
      <w:r w:rsidRPr="009741B8">
        <w:rPr>
          <w:rFonts w:ascii="Calibri" w:hAnsi="Calibri" w:cs="Calibri"/>
          <w:sz w:val="22"/>
          <w:szCs w:val="22"/>
        </w:rPr>
        <w:t>pridobivanje, od</w:t>
      </w:r>
      <w:r w:rsidR="00693E3E">
        <w:rPr>
          <w:rFonts w:ascii="Calibri" w:hAnsi="Calibri" w:cs="Calibri"/>
          <w:sz w:val="22"/>
          <w:szCs w:val="22"/>
        </w:rPr>
        <w:t>svojitev</w:t>
      </w:r>
      <w:r w:rsidRPr="009741B8">
        <w:rPr>
          <w:rFonts w:ascii="Calibri" w:hAnsi="Calibri" w:cs="Calibri"/>
          <w:sz w:val="22"/>
          <w:szCs w:val="22"/>
        </w:rPr>
        <w:t xml:space="preserve"> ali obremenitev nepremičnin;</w:t>
      </w:r>
    </w:p>
    <w:p w14:paraId="61938942" w14:textId="77777777" w:rsidR="00250451" w:rsidRPr="009741B8" w:rsidRDefault="00250451" w:rsidP="009741B8">
      <w:pPr>
        <w:pStyle w:val="Odstavekseznama"/>
        <w:numPr>
          <w:ilvl w:val="0"/>
          <w:numId w:val="3"/>
        </w:numPr>
        <w:shd w:val="clear" w:color="auto" w:fill="FFFFFF"/>
        <w:jc w:val="both"/>
        <w:rPr>
          <w:rFonts w:ascii="Calibri" w:hAnsi="Calibri" w:cs="Calibri"/>
          <w:sz w:val="22"/>
          <w:szCs w:val="22"/>
        </w:rPr>
      </w:pPr>
      <w:r w:rsidRPr="009741B8">
        <w:rPr>
          <w:rFonts w:ascii="Calibri" w:hAnsi="Calibri" w:cs="Calibri"/>
          <w:sz w:val="22"/>
          <w:szCs w:val="22"/>
        </w:rPr>
        <w:t>izdajanje vrednostnih papirjev;</w:t>
      </w:r>
    </w:p>
    <w:p w14:paraId="7405819D" w14:textId="5886171A" w:rsidR="00250451" w:rsidRPr="009741B8" w:rsidRDefault="00250451" w:rsidP="009741B8">
      <w:pPr>
        <w:pStyle w:val="Odstavekseznama"/>
        <w:numPr>
          <w:ilvl w:val="0"/>
          <w:numId w:val="3"/>
        </w:numPr>
        <w:shd w:val="clear" w:color="auto" w:fill="FFFFFF"/>
        <w:jc w:val="both"/>
        <w:rPr>
          <w:rFonts w:ascii="Calibri" w:hAnsi="Calibri" w:cs="Calibri"/>
          <w:sz w:val="22"/>
          <w:szCs w:val="22"/>
        </w:rPr>
      </w:pPr>
      <w:r w:rsidRPr="009741B8">
        <w:rPr>
          <w:rFonts w:ascii="Calibri" w:hAnsi="Calibri" w:cs="Calibri"/>
          <w:sz w:val="22"/>
          <w:szCs w:val="22"/>
        </w:rPr>
        <w:t>pridobivanje, od</w:t>
      </w:r>
      <w:r w:rsidR="00693E3E">
        <w:rPr>
          <w:rFonts w:ascii="Calibri" w:hAnsi="Calibri" w:cs="Calibri"/>
          <w:sz w:val="22"/>
          <w:szCs w:val="22"/>
        </w:rPr>
        <w:t>svojitev</w:t>
      </w:r>
      <w:r w:rsidRPr="009741B8">
        <w:rPr>
          <w:rFonts w:ascii="Calibri" w:hAnsi="Calibri" w:cs="Calibri"/>
          <w:sz w:val="22"/>
          <w:szCs w:val="22"/>
        </w:rPr>
        <w:t xml:space="preserve"> ali obremenitev drugih sredstev, katerih posamična vrednost presega 50.000,00 EUR,</w:t>
      </w:r>
    </w:p>
    <w:p w14:paraId="124A5FAC" w14:textId="77777777" w:rsidR="00250451" w:rsidRPr="009741B8" w:rsidRDefault="00250451" w:rsidP="009741B8">
      <w:pPr>
        <w:pStyle w:val="Odstavekseznama"/>
        <w:numPr>
          <w:ilvl w:val="0"/>
          <w:numId w:val="3"/>
        </w:numPr>
        <w:shd w:val="clear" w:color="auto" w:fill="FFFFFF"/>
        <w:jc w:val="both"/>
        <w:rPr>
          <w:rFonts w:ascii="Calibri" w:hAnsi="Calibri" w:cs="Calibri"/>
          <w:sz w:val="22"/>
          <w:szCs w:val="22"/>
        </w:rPr>
      </w:pPr>
      <w:r w:rsidRPr="009741B8">
        <w:rPr>
          <w:rFonts w:ascii="Calibri" w:hAnsi="Calibri" w:cs="Calibri"/>
          <w:sz w:val="22"/>
          <w:szCs w:val="22"/>
        </w:rPr>
        <w:t>izvajanje investicijskih del in zadolževanje, ki presega 100.000,00 EUR, dajanje takih posojil in poroštev;</w:t>
      </w:r>
    </w:p>
    <w:p w14:paraId="4A44F1DF" w14:textId="77777777" w:rsidR="00250451" w:rsidRPr="009741B8" w:rsidRDefault="00250451" w:rsidP="009741B8">
      <w:pPr>
        <w:pStyle w:val="Odstavekseznama"/>
        <w:numPr>
          <w:ilvl w:val="0"/>
          <w:numId w:val="3"/>
        </w:numPr>
        <w:shd w:val="clear" w:color="auto" w:fill="FFFFFF"/>
        <w:jc w:val="both"/>
        <w:rPr>
          <w:rFonts w:ascii="Calibri" w:hAnsi="Calibri" w:cs="Calibri"/>
          <w:sz w:val="22"/>
          <w:szCs w:val="22"/>
        </w:rPr>
      </w:pPr>
      <w:r w:rsidRPr="009741B8">
        <w:rPr>
          <w:rFonts w:ascii="Calibri" w:hAnsi="Calibri" w:cs="Calibri"/>
          <w:sz w:val="22"/>
          <w:szCs w:val="22"/>
        </w:rPr>
        <w:t>statusne spremembe javnega podjetja.</w:t>
      </w:r>
    </w:p>
    <w:p w14:paraId="1E1AA0FB" w14:textId="77777777" w:rsidR="00781071" w:rsidRDefault="00781071" w:rsidP="00781071">
      <w:pPr>
        <w:pStyle w:val="Odstavekseznama"/>
        <w:shd w:val="clear" w:color="auto" w:fill="FFFFFF"/>
        <w:jc w:val="both"/>
        <w:rPr>
          <w:rFonts w:ascii="Calibri" w:hAnsi="Calibri" w:cs="Calibri"/>
          <w:sz w:val="22"/>
          <w:szCs w:val="22"/>
        </w:rPr>
      </w:pPr>
    </w:p>
    <w:p w14:paraId="5D959034" w14:textId="77777777" w:rsidR="00162FD8" w:rsidRPr="00380F44" w:rsidRDefault="00162FD8" w:rsidP="00162FD8">
      <w:pPr>
        <w:shd w:val="clear" w:color="auto" w:fill="FFFFFF"/>
        <w:jc w:val="both"/>
        <w:rPr>
          <w:rFonts w:ascii="Calibri" w:hAnsi="Calibri" w:cs="Calibri"/>
          <w:b/>
          <w:bCs/>
        </w:rPr>
      </w:pPr>
      <w:r w:rsidRPr="00380F44">
        <w:rPr>
          <w:rFonts w:ascii="Calibri" w:hAnsi="Calibri" w:cs="Calibri"/>
          <w:b/>
          <w:bCs/>
        </w:rPr>
        <w:t>OBRAZLOŽITEV:</w:t>
      </w:r>
    </w:p>
    <w:p w14:paraId="4DC9FE65" w14:textId="77777777" w:rsidR="00380F44" w:rsidRPr="00380F44" w:rsidRDefault="00162FD8" w:rsidP="00162FD8">
      <w:pPr>
        <w:shd w:val="clear" w:color="auto" w:fill="FFFFFF"/>
        <w:jc w:val="both"/>
        <w:rPr>
          <w:rFonts w:ascii="Calibri" w:hAnsi="Calibri" w:cs="Calibri"/>
          <w:i/>
          <w:iCs/>
        </w:rPr>
      </w:pPr>
      <w:r w:rsidRPr="00380F44">
        <w:rPr>
          <w:rFonts w:ascii="Calibri" w:hAnsi="Calibri" w:cs="Calibri"/>
          <w:i/>
          <w:iCs/>
        </w:rPr>
        <w:t>V skladu z določbo 515. člena ZGD-1 ima družba enega ali več poslovodij, ki na lastno odgovornost vodijo posle družbe in jo zastopajo.</w:t>
      </w:r>
    </w:p>
    <w:p w14:paraId="59314AEC" w14:textId="77777777" w:rsidR="003E51C2" w:rsidRPr="00380F44" w:rsidRDefault="003E51C2" w:rsidP="00162FD8">
      <w:pPr>
        <w:shd w:val="clear" w:color="auto" w:fill="FFFFFF"/>
        <w:jc w:val="both"/>
        <w:rPr>
          <w:rFonts w:ascii="Calibri" w:hAnsi="Calibri" w:cs="Calibri"/>
          <w:i/>
          <w:iCs/>
        </w:rPr>
      </w:pPr>
      <w:r w:rsidRPr="00380F44">
        <w:rPr>
          <w:rFonts w:ascii="Calibri" w:hAnsi="Calibri" w:cs="Calibri"/>
          <w:i/>
          <w:iCs/>
        </w:rPr>
        <w:t>V tretjem odstavku so navedene pristojnosti direktorja javnega podjetja.</w:t>
      </w:r>
    </w:p>
    <w:p w14:paraId="53141E98" w14:textId="77777777" w:rsidR="00380F44" w:rsidRPr="00380F44" w:rsidRDefault="00380F44" w:rsidP="007007B8">
      <w:pPr>
        <w:pStyle w:val="Brezrazmikov"/>
        <w:rPr>
          <w:rFonts w:ascii="Calibri" w:hAnsi="Calibri" w:cs="Calibri"/>
          <w:i/>
          <w:iCs/>
        </w:rPr>
      </w:pPr>
      <w:r w:rsidRPr="00380F44">
        <w:rPr>
          <w:rFonts w:ascii="Calibri" w:hAnsi="Calibri" w:cs="Calibri"/>
          <w:i/>
          <w:iCs/>
        </w:rPr>
        <w:t>V četrtem odstavku tega člena se smiselno ohranja ureditev iz 31. in 39. člena sedanjega Odloka, da mora direktor javnega podjetja v določenih primerih pridobiti soglasje skupščine.</w:t>
      </w:r>
    </w:p>
    <w:p w14:paraId="45E68569" w14:textId="77777777" w:rsidR="00250451" w:rsidRDefault="00250451" w:rsidP="007007B8">
      <w:pPr>
        <w:pStyle w:val="Brezrazmikov"/>
        <w:rPr>
          <w:rFonts w:ascii="Calibri" w:hAnsi="Calibri" w:cs="Calibri"/>
        </w:rPr>
      </w:pPr>
    </w:p>
    <w:p w14:paraId="3798DEF8" w14:textId="77777777" w:rsidR="00B84684" w:rsidRPr="00BF0805" w:rsidRDefault="00B1131B" w:rsidP="007007B8">
      <w:pPr>
        <w:pStyle w:val="Brezrazmikov"/>
        <w:jc w:val="center"/>
        <w:rPr>
          <w:rFonts w:ascii="Calibri" w:hAnsi="Calibri" w:cs="Calibri"/>
          <w:b/>
          <w:bCs/>
        </w:rPr>
      </w:pPr>
      <w:r>
        <w:rPr>
          <w:rFonts w:ascii="Calibri" w:hAnsi="Calibri" w:cs="Calibri"/>
          <w:b/>
          <w:bCs/>
        </w:rPr>
        <w:t>42</w:t>
      </w:r>
      <w:r w:rsidR="00B84684" w:rsidRPr="00BF0805">
        <w:rPr>
          <w:rFonts w:ascii="Calibri" w:hAnsi="Calibri" w:cs="Calibri"/>
          <w:b/>
          <w:bCs/>
        </w:rPr>
        <w:t>. člen</w:t>
      </w:r>
    </w:p>
    <w:p w14:paraId="7EAE910E" w14:textId="77777777" w:rsidR="00B84684" w:rsidRPr="00BF0805" w:rsidRDefault="00B84684" w:rsidP="007007B8">
      <w:pPr>
        <w:pStyle w:val="Brezrazmikov"/>
        <w:jc w:val="center"/>
        <w:rPr>
          <w:rFonts w:ascii="Calibri" w:hAnsi="Calibri" w:cs="Calibri"/>
          <w:b/>
          <w:bCs/>
        </w:rPr>
      </w:pPr>
      <w:r w:rsidRPr="00BF0805">
        <w:rPr>
          <w:rFonts w:ascii="Calibri" w:hAnsi="Calibri" w:cs="Calibri"/>
          <w:b/>
          <w:bCs/>
        </w:rPr>
        <w:t>(</w:t>
      </w:r>
      <w:r w:rsidR="008542CF" w:rsidRPr="00BF0805">
        <w:rPr>
          <w:rFonts w:ascii="Calibri" w:hAnsi="Calibri" w:cs="Calibri"/>
          <w:b/>
          <w:bCs/>
        </w:rPr>
        <w:t>imenovanje direktorja in pogoji za imenovanje</w:t>
      </w:r>
      <w:r w:rsidRPr="00BF0805">
        <w:rPr>
          <w:rFonts w:ascii="Calibri" w:hAnsi="Calibri" w:cs="Calibri"/>
          <w:b/>
          <w:bCs/>
        </w:rPr>
        <w:t>)</w:t>
      </w:r>
    </w:p>
    <w:p w14:paraId="09FFB270" w14:textId="77777777" w:rsidR="00B84684" w:rsidRPr="00BF0805" w:rsidRDefault="00B84684" w:rsidP="007007B8">
      <w:pPr>
        <w:pStyle w:val="Brezrazmikov"/>
        <w:rPr>
          <w:rFonts w:ascii="Calibri" w:hAnsi="Calibri" w:cs="Calibri"/>
        </w:rPr>
      </w:pPr>
    </w:p>
    <w:p w14:paraId="316D18FA" w14:textId="77777777" w:rsidR="00B84684" w:rsidRPr="00BF0805" w:rsidRDefault="008542CF" w:rsidP="00F50660">
      <w:pPr>
        <w:pStyle w:val="Brezrazmikov"/>
        <w:numPr>
          <w:ilvl w:val="0"/>
          <w:numId w:val="22"/>
        </w:numPr>
        <w:rPr>
          <w:rFonts w:ascii="Calibri" w:hAnsi="Calibri" w:cs="Calibri"/>
        </w:rPr>
      </w:pPr>
      <w:r w:rsidRPr="00BF0805">
        <w:rPr>
          <w:rFonts w:ascii="Calibri" w:hAnsi="Calibri" w:cs="Calibri"/>
        </w:rPr>
        <w:t xml:space="preserve">Direktorja imenuje in odpokliče nadzorni svet s posebnim sklepom za mandatno obdobje </w:t>
      </w:r>
      <w:r w:rsidR="003E51C2" w:rsidRPr="00BF0805">
        <w:rPr>
          <w:rFonts w:ascii="Calibri" w:hAnsi="Calibri" w:cs="Calibri"/>
        </w:rPr>
        <w:t>štirih (4)</w:t>
      </w:r>
      <w:r w:rsidRPr="00BF0805">
        <w:rPr>
          <w:rFonts w:ascii="Calibri" w:hAnsi="Calibri" w:cs="Calibri"/>
        </w:rPr>
        <w:t xml:space="preserve"> let in je lahko ponovno imenovan.</w:t>
      </w:r>
    </w:p>
    <w:p w14:paraId="416401B1" w14:textId="77777777" w:rsidR="008542CF" w:rsidRPr="00BF0805" w:rsidRDefault="008542CF" w:rsidP="00B84684">
      <w:pPr>
        <w:pStyle w:val="Brezrazmikov"/>
        <w:rPr>
          <w:rFonts w:ascii="Calibri" w:hAnsi="Calibri" w:cs="Calibri"/>
        </w:rPr>
      </w:pPr>
    </w:p>
    <w:p w14:paraId="34A1B918" w14:textId="77777777" w:rsidR="008542CF" w:rsidRPr="002A7EFF" w:rsidRDefault="008542CF" w:rsidP="00F50660">
      <w:pPr>
        <w:pStyle w:val="Brezrazmikov"/>
        <w:numPr>
          <w:ilvl w:val="0"/>
          <w:numId w:val="22"/>
        </w:numPr>
        <w:rPr>
          <w:rFonts w:ascii="Calibri" w:hAnsi="Calibri" w:cs="Calibri"/>
        </w:rPr>
      </w:pPr>
      <w:r w:rsidRPr="00BF0805">
        <w:rPr>
          <w:rFonts w:ascii="Calibri" w:hAnsi="Calibri" w:cs="Calibri"/>
        </w:rPr>
        <w:t xml:space="preserve">Za </w:t>
      </w:r>
      <w:r w:rsidRPr="002A7EFF">
        <w:rPr>
          <w:rFonts w:ascii="Calibri" w:hAnsi="Calibri" w:cs="Calibri"/>
        </w:rPr>
        <w:t>direktorja je lahko imenovana oseba, ki poleg z zakonom določenimi pogoji izpolnjuje še naslednje pogoje:</w:t>
      </w:r>
    </w:p>
    <w:p w14:paraId="3B46A6BC" w14:textId="7D240F44" w:rsidR="008542CF" w:rsidRPr="002A7EFF" w:rsidRDefault="008542CF" w:rsidP="009830C7">
      <w:pPr>
        <w:pStyle w:val="Brezrazmikov"/>
        <w:numPr>
          <w:ilvl w:val="0"/>
          <w:numId w:val="3"/>
        </w:numPr>
        <w:rPr>
          <w:rFonts w:ascii="Calibri" w:hAnsi="Calibri" w:cs="Calibri"/>
        </w:rPr>
      </w:pPr>
      <w:bookmarkStart w:id="8" w:name="_Hlk74659745"/>
      <w:r w:rsidRPr="002A7EFF">
        <w:rPr>
          <w:rFonts w:ascii="Calibri" w:hAnsi="Calibri" w:cs="Calibri"/>
        </w:rPr>
        <w:t xml:space="preserve">najmanj </w:t>
      </w:r>
      <w:r w:rsidR="00B102D6">
        <w:rPr>
          <w:rFonts w:ascii="Calibri" w:hAnsi="Calibri" w:cs="Calibri"/>
        </w:rPr>
        <w:t>VII</w:t>
      </w:r>
      <w:r w:rsidR="0049333E">
        <w:rPr>
          <w:rFonts w:ascii="Calibri" w:hAnsi="Calibri" w:cs="Calibri"/>
        </w:rPr>
        <w:t>/2</w:t>
      </w:r>
      <w:r w:rsidR="002A7EFF" w:rsidRPr="002A7EFF">
        <w:rPr>
          <w:rFonts w:ascii="Calibri" w:hAnsi="Calibri" w:cs="Calibri"/>
        </w:rPr>
        <w:t>.</w:t>
      </w:r>
      <w:r w:rsidR="0069185F" w:rsidRPr="002A7EFF">
        <w:rPr>
          <w:rFonts w:ascii="Calibri" w:hAnsi="Calibri" w:cs="Calibri"/>
        </w:rPr>
        <w:t xml:space="preserve"> stopnja izobrazbe</w:t>
      </w:r>
      <w:r w:rsidRPr="002A7EFF">
        <w:rPr>
          <w:rFonts w:ascii="Calibri" w:hAnsi="Calibri" w:cs="Calibri"/>
        </w:rPr>
        <w:t xml:space="preserve"> ekonomske, pravne, </w:t>
      </w:r>
      <w:r w:rsidR="00781071">
        <w:rPr>
          <w:rFonts w:ascii="Calibri" w:hAnsi="Calibri" w:cs="Calibri"/>
        </w:rPr>
        <w:t xml:space="preserve">tehnične ali </w:t>
      </w:r>
      <w:r w:rsidRPr="002A7EFF">
        <w:rPr>
          <w:rFonts w:ascii="Calibri" w:hAnsi="Calibri" w:cs="Calibri"/>
        </w:rPr>
        <w:t xml:space="preserve">organizacijske smeri, </w:t>
      </w:r>
    </w:p>
    <w:p w14:paraId="20774C0C" w14:textId="77777777" w:rsidR="008542CF" w:rsidRPr="002A7EFF" w:rsidRDefault="008542CF" w:rsidP="009830C7">
      <w:pPr>
        <w:pStyle w:val="Brezrazmikov"/>
        <w:numPr>
          <w:ilvl w:val="0"/>
          <w:numId w:val="3"/>
        </w:numPr>
        <w:rPr>
          <w:rFonts w:ascii="Calibri" w:hAnsi="Calibri" w:cs="Calibri"/>
        </w:rPr>
      </w:pPr>
      <w:r w:rsidRPr="002A7EFF">
        <w:rPr>
          <w:rFonts w:ascii="Calibri" w:hAnsi="Calibri" w:cs="Calibri"/>
        </w:rPr>
        <w:t xml:space="preserve">najmanj pet (5) let delovnih izkušenj na vodstvenih delovnih mestih, </w:t>
      </w:r>
    </w:p>
    <w:p w14:paraId="1BAD225B" w14:textId="77777777" w:rsidR="008542CF" w:rsidRPr="00BF0805" w:rsidRDefault="0069185F" w:rsidP="009830C7">
      <w:pPr>
        <w:pStyle w:val="Brezrazmikov"/>
        <w:numPr>
          <w:ilvl w:val="0"/>
          <w:numId w:val="3"/>
        </w:numPr>
        <w:rPr>
          <w:rFonts w:ascii="Calibri" w:hAnsi="Calibri" w:cs="Calibri"/>
        </w:rPr>
      </w:pPr>
      <w:r w:rsidRPr="002A7EFF">
        <w:rPr>
          <w:rFonts w:ascii="Calibri" w:hAnsi="Calibri" w:cs="Calibri"/>
        </w:rPr>
        <w:t>izkušnje iz</w:t>
      </w:r>
      <w:r w:rsidRPr="00BF0805">
        <w:rPr>
          <w:rFonts w:ascii="Calibri" w:hAnsi="Calibri" w:cs="Calibri"/>
        </w:rPr>
        <w:t xml:space="preserve"> področja</w:t>
      </w:r>
      <w:r w:rsidR="008542CF" w:rsidRPr="00BF0805">
        <w:rPr>
          <w:rFonts w:ascii="Calibri" w:hAnsi="Calibri" w:cs="Calibri"/>
        </w:rPr>
        <w:t xml:space="preserve"> varovanja okolja in ravnanja z odpadki ter</w:t>
      </w:r>
      <w:r w:rsidRPr="00BF0805">
        <w:rPr>
          <w:rFonts w:ascii="Calibri" w:hAnsi="Calibri" w:cs="Calibri"/>
        </w:rPr>
        <w:t xml:space="preserve"> poznavanje</w:t>
      </w:r>
      <w:r w:rsidR="008542CF" w:rsidRPr="00BF0805">
        <w:rPr>
          <w:rFonts w:ascii="Calibri" w:hAnsi="Calibri" w:cs="Calibri"/>
        </w:rPr>
        <w:t xml:space="preserve"> zakonodaje </w:t>
      </w:r>
      <w:r w:rsidRPr="00BF0805">
        <w:rPr>
          <w:rFonts w:ascii="Calibri" w:hAnsi="Calibri" w:cs="Calibri"/>
        </w:rPr>
        <w:t>iz</w:t>
      </w:r>
      <w:r w:rsidR="008542CF" w:rsidRPr="00BF0805">
        <w:rPr>
          <w:rFonts w:ascii="Calibri" w:hAnsi="Calibri" w:cs="Calibri"/>
        </w:rPr>
        <w:t xml:space="preserve"> tega področja</w:t>
      </w:r>
      <w:r w:rsidRPr="00BF0805">
        <w:rPr>
          <w:rFonts w:ascii="Calibri" w:hAnsi="Calibri" w:cs="Calibri"/>
        </w:rPr>
        <w:t>.</w:t>
      </w:r>
    </w:p>
    <w:bookmarkEnd w:id="8"/>
    <w:p w14:paraId="5C0BC729" w14:textId="77777777" w:rsidR="0069185F" w:rsidRPr="00BF0805" w:rsidRDefault="0069185F" w:rsidP="0069185F">
      <w:pPr>
        <w:pStyle w:val="Brezrazmikov"/>
        <w:rPr>
          <w:rFonts w:ascii="Calibri" w:hAnsi="Calibri" w:cs="Calibri"/>
        </w:rPr>
      </w:pPr>
    </w:p>
    <w:p w14:paraId="4AE46262" w14:textId="0C00E126" w:rsidR="0069185F" w:rsidRPr="00BF0805" w:rsidRDefault="0069185F" w:rsidP="00F50660">
      <w:pPr>
        <w:pStyle w:val="Brezrazmikov"/>
        <w:numPr>
          <w:ilvl w:val="0"/>
          <w:numId w:val="22"/>
        </w:numPr>
        <w:jc w:val="both"/>
        <w:rPr>
          <w:rFonts w:ascii="Calibri" w:hAnsi="Calibri" w:cs="Calibri"/>
        </w:rPr>
      </w:pPr>
      <w:r w:rsidRPr="00BF0805">
        <w:rPr>
          <w:rFonts w:ascii="Calibri" w:hAnsi="Calibri" w:cs="Calibri"/>
        </w:rPr>
        <w:t xml:space="preserve">Pravice, obveznosti ter pooblastila in odgovornosti direktorja se podrobneje določijo s pogodbo o zaposlitvi poslovodne osebe oz. poslovodenju, ki jo direktor sklene </w:t>
      </w:r>
      <w:r w:rsidR="00881D74">
        <w:rPr>
          <w:rFonts w:ascii="Calibri" w:hAnsi="Calibri" w:cs="Calibri"/>
        </w:rPr>
        <w:t xml:space="preserve">z nadzornim svetom </w:t>
      </w:r>
      <w:r w:rsidR="00851961">
        <w:rPr>
          <w:rFonts w:ascii="Calibri" w:hAnsi="Calibri" w:cs="Calibri"/>
        </w:rPr>
        <w:t>oz.</w:t>
      </w:r>
      <w:r w:rsidR="00881D74">
        <w:rPr>
          <w:rFonts w:ascii="Calibri" w:hAnsi="Calibri" w:cs="Calibri"/>
        </w:rPr>
        <w:t xml:space="preserve"> jo v imenu nadzornega sveta sklene predsednik nadzornega sveta.</w:t>
      </w:r>
    </w:p>
    <w:p w14:paraId="369F386C" w14:textId="77777777" w:rsidR="0069185F" w:rsidRPr="00BF0805" w:rsidRDefault="0069185F" w:rsidP="0069185F">
      <w:pPr>
        <w:pStyle w:val="Brezrazmikov"/>
        <w:jc w:val="both"/>
        <w:rPr>
          <w:rFonts w:ascii="Calibri" w:hAnsi="Calibri" w:cs="Calibri"/>
        </w:rPr>
      </w:pPr>
    </w:p>
    <w:p w14:paraId="15445384" w14:textId="798D518F" w:rsidR="0069185F" w:rsidRPr="00BF0805" w:rsidRDefault="0069185F" w:rsidP="00F50660">
      <w:pPr>
        <w:pStyle w:val="Brezrazmikov"/>
        <w:numPr>
          <w:ilvl w:val="0"/>
          <w:numId w:val="22"/>
        </w:numPr>
        <w:jc w:val="both"/>
        <w:rPr>
          <w:rFonts w:ascii="Calibri" w:hAnsi="Calibri" w:cs="Calibri"/>
        </w:rPr>
      </w:pPr>
      <w:r w:rsidRPr="00BF0805">
        <w:rPr>
          <w:rFonts w:ascii="Calibri" w:hAnsi="Calibri" w:cs="Calibri"/>
        </w:rPr>
        <w:t xml:space="preserve">Če direktor ni imenovan ali iz kateregakoli razloga ni direktorja, nadzorni svet javnega podjetja imenuje </w:t>
      </w:r>
      <w:r w:rsidR="0074299A">
        <w:rPr>
          <w:rFonts w:ascii="Calibri" w:hAnsi="Calibri" w:cs="Calibri"/>
        </w:rPr>
        <w:t xml:space="preserve">začasnega </w:t>
      </w:r>
      <w:r w:rsidRPr="00BF0805">
        <w:rPr>
          <w:rFonts w:ascii="Calibri" w:hAnsi="Calibri" w:cs="Calibri"/>
        </w:rPr>
        <w:t>direktorja, ki mora izpolnjevati enake pogoje kot so določeni za imenovanje direktorja, vendar največ za dobo enega leta.</w:t>
      </w:r>
    </w:p>
    <w:p w14:paraId="79449EFB" w14:textId="77777777" w:rsidR="0069185F" w:rsidRPr="00BF0805" w:rsidRDefault="0069185F" w:rsidP="0069185F">
      <w:pPr>
        <w:pStyle w:val="Brezrazmikov"/>
        <w:jc w:val="both"/>
        <w:rPr>
          <w:rFonts w:ascii="Calibri" w:hAnsi="Calibri" w:cs="Calibri"/>
        </w:rPr>
      </w:pPr>
    </w:p>
    <w:p w14:paraId="5893ED95" w14:textId="77777777" w:rsidR="003E51C2" w:rsidRPr="001A3052" w:rsidRDefault="003E51C2" w:rsidP="0069185F">
      <w:pPr>
        <w:pStyle w:val="Brezrazmikov"/>
        <w:jc w:val="both"/>
        <w:rPr>
          <w:rFonts w:ascii="Calibri" w:hAnsi="Calibri" w:cs="Calibri"/>
          <w:b/>
          <w:bCs/>
        </w:rPr>
      </w:pPr>
      <w:r w:rsidRPr="001A3052">
        <w:rPr>
          <w:rFonts w:ascii="Calibri" w:hAnsi="Calibri" w:cs="Calibri"/>
          <w:b/>
          <w:bCs/>
        </w:rPr>
        <w:t>OBRAZLOŽITEV:</w:t>
      </w:r>
    </w:p>
    <w:p w14:paraId="3E0E4445" w14:textId="77777777" w:rsidR="0049333E" w:rsidRPr="001A3052" w:rsidRDefault="0049333E" w:rsidP="0069185F">
      <w:pPr>
        <w:pStyle w:val="Brezrazmikov"/>
        <w:jc w:val="both"/>
        <w:rPr>
          <w:rFonts w:ascii="Calibri" w:hAnsi="Calibri" w:cs="Calibri"/>
          <w:i/>
          <w:iCs/>
        </w:rPr>
      </w:pPr>
    </w:p>
    <w:p w14:paraId="445DEE6C" w14:textId="77777777" w:rsidR="007A1384" w:rsidRPr="001A3052" w:rsidRDefault="0044674C" w:rsidP="0069185F">
      <w:pPr>
        <w:pStyle w:val="Brezrazmikov"/>
        <w:jc w:val="both"/>
        <w:rPr>
          <w:rFonts w:ascii="Calibri" w:hAnsi="Calibri" w:cs="Calibri"/>
          <w:i/>
          <w:iCs/>
        </w:rPr>
      </w:pPr>
      <w:r w:rsidRPr="001A3052">
        <w:rPr>
          <w:rFonts w:ascii="Calibri" w:hAnsi="Calibri" w:cs="Calibri"/>
          <w:i/>
          <w:iCs/>
        </w:rPr>
        <w:t>V 515. členu ZGD-1 d</w:t>
      </w:r>
      <w:r w:rsidR="003E51C2" w:rsidRPr="001A3052">
        <w:rPr>
          <w:rFonts w:ascii="Calibri" w:hAnsi="Calibri" w:cs="Calibri"/>
          <w:i/>
          <w:iCs/>
        </w:rPr>
        <w:t>irektorja imen</w:t>
      </w:r>
      <w:r w:rsidRPr="001A3052">
        <w:rPr>
          <w:rFonts w:ascii="Calibri" w:hAnsi="Calibri" w:cs="Calibri"/>
          <w:i/>
          <w:iCs/>
        </w:rPr>
        <w:t>uje in odpokliče nadzorni svet, če ga družba ima. ZGD-1 določa, da se direktorja imenuje za določen čas in da mandat traja najmanj 2 leti. Is</w:t>
      </w:r>
      <w:r w:rsidR="007A1384" w:rsidRPr="001A3052">
        <w:rPr>
          <w:rFonts w:ascii="Calibri" w:hAnsi="Calibri" w:cs="Calibri"/>
          <w:i/>
          <w:iCs/>
        </w:rPr>
        <w:t>ta oseba je lahko ponovno imenovana.</w:t>
      </w:r>
    </w:p>
    <w:p w14:paraId="62907987" w14:textId="77777777" w:rsidR="0049333E" w:rsidRPr="001A3052" w:rsidRDefault="0049333E" w:rsidP="007A1384">
      <w:pPr>
        <w:pStyle w:val="Brezrazmikov"/>
        <w:jc w:val="both"/>
        <w:rPr>
          <w:rFonts w:ascii="Calibri" w:hAnsi="Calibri" w:cs="Calibri"/>
          <w:i/>
          <w:iCs/>
        </w:rPr>
      </w:pPr>
    </w:p>
    <w:p w14:paraId="5B931725" w14:textId="77777777" w:rsidR="003E51C2" w:rsidRPr="001A3052" w:rsidRDefault="007A1384" w:rsidP="007A1384">
      <w:pPr>
        <w:pStyle w:val="Brezrazmikov"/>
        <w:jc w:val="both"/>
        <w:rPr>
          <w:rFonts w:ascii="Calibri" w:hAnsi="Calibri" w:cs="Calibri"/>
          <w:i/>
          <w:iCs/>
        </w:rPr>
      </w:pPr>
      <w:r w:rsidRPr="001A3052">
        <w:rPr>
          <w:rFonts w:ascii="Calibri" w:hAnsi="Calibri" w:cs="Calibri"/>
          <w:i/>
          <w:iCs/>
        </w:rPr>
        <w:t xml:space="preserve">Glede na 2. odstavek 255. člena v zvezi s </w:t>
      </w:r>
      <w:r w:rsidR="0049333E" w:rsidRPr="001A3052">
        <w:rPr>
          <w:rFonts w:ascii="Calibri" w:hAnsi="Calibri" w:cs="Calibri"/>
          <w:i/>
          <w:iCs/>
        </w:rPr>
        <w:t>šestim</w:t>
      </w:r>
      <w:r w:rsidRPr="001A3052">
        <w:rPr>
          <w:rFonts w:ascii="Calibri" w:hAnsi="Calibri" w:cs="Calibri"/>
          <w:i/>
          <w:iCs/>
        </w:rPr>
        <w:t xml:space="preserve"> odstavkom</w:t>
      </w:r>
      <w:r w:rsidR="0049333E" w:rsidRPr="001A3052">
        <w:rPr>
          <w:rFonts w:ascii="Calibri" w:hAnsi="Calibri" w:cs="Calibri"/>
          <w:i/>
          <w:iCs/>
        </w:rPr>
        <w:t xml:space="preserve"> </w:t>
      </w:r>
      <w:r w:rsidRPr="001A3052">
        <w:rPr>
          <w:rFonts w:ascii="Calibri" w:hAnsi="Calibri" w:cs="Calibri"/>
          <w:i/>
          <w:iCs/>
        </w:rPr>
        <w:t>515. člena ZGD-1 je lahko direktor javnega podjetja vsaka poslovno sposobna fizična oseba, razen oseba, ki je že član drugega organa vodenja ali nadzora te družbe; je bila pravnomočno obsojena zaradi kaznivega dejanja zoper gospodarstvo, zoper delovno razmerje in socialno varnost, zoper pravni promet, zoper premoženje, zoper okolje, prostor in naravne dobrine. Ta oseba ne sme biti član organa vodenja ali nadzora pet let od pravnomočnosti sodbe in dve leti po prestani kazni zapora; ji je bil izrečen varnostni ukrep prepovedi opravljanja poklica, in sicer dokler traja prepoved, ali je bila kot član organa vodenja ali nadzora družbe, nad katerim je bil začet stečajni postopek, pravnomočno obsojena na plačilo odškodnine upnikom v skladu z določbami zakona, ki ureja finančno poslovanje podjetij, o odškodninski odgovornosti, in sicer še dve leti po pravnomočnosti sodbe. Odlok določa še dodatne pogoje, in sicer da mora oseba imeti najmanj VII/2 stopnja izobrazbe ekonomske, pravne, organizacijske ali druge ustrezne smeri, najmanj pet (5) let delovnih izkušenj na vodstvenih delovnih mestih in izkušnje iz področja varovanja okolja in ravnanja z odpadki ter poznavanje zakonodaje iz tega področja.</w:t>
      </w:r>
    </w:p>
    <w:p w14:paraId="34EBBDE2" w14:textId="77777777" w:rsidR="007A1384" w:rsidRPr="001A3052" w:rsidRDefault="007A1384" w:rsidP="007A1384">
      <w:pPr>
        <w:pStyle w:val="Brezrazmikov"/>
        <w:jc w:val="both"/>
        <w:rPr>
          <w:rFonts w:ascii="Calibri" w:hAnsi="Calibri" w:cs="Calibri"/>
          <w:i/>
          <w:iCs/>
        </w:rPr>
      </w:pPr>
    </w:p>
    <w:p w14:paraId="52E05FF7" w14:textId="77777777" w:rsidR="0049333E" w:rsidRPr="001A3052" w:rsidRDefault="007A1384" w:rsidP="007A1384">
      <w:pPr>
        <w:pStyle w:val="Brezrazmikov"/>
        <w:jc w:val="both"/>
        <w:rPr>
          <w:rFonts w:ascii="Calibri" w:hAnsi="Calibri" w:cs="Calibri"/>
          <w:i/>
          <w:iCs/>
        </w:rPr>
      </w:pPr>
      <w:r w:rsidRPr="001A3052">
        <w:rPr>
          <w:rFonts w:ascii="Calibri" w:hAnsi="Calibri" w:cs="Calibri"/>
          <w:i/>
          <w:iCs/>
        </w:rPr>
        <w:t>Pravice, obveznosti in odgovornosti direktorja se podrobneje določijo s pogodbo o zaposlitvi, ki jo direktor sklene z nadzornim svetom javnega podjetja.</w:t>
      </w:r>
    </w:p>
    <w:p w14:paraId="04CE70E8" w14:textId="77777777" w:rsidR="0049333E" w:rsidRPr="001A3052" w:rsidRDefault="0049333E" w:rsidP="007A1384">
      <w:pPr>
        <w:pStyle w:val="Brezrazmikov"/>
        <w:jc w:val="both"/>
        <w:rPr>
          <w:rFonts w:ascii="Calibri" w:hAnsi="Calibri" w:cs="Calibri"/>
          <w:i/>
          <w:iCs/>
        </w:rPr>
      </w:pPr>
    </w:p>
    <w:p w14:paraId="7ECE3684" w14:textId="6FE0A0F7" w:rsidR="007A1384" w:rsidRPr="001A3052" w:rsidRDefault="007A1384" w:rsidP="007A1384">
      <w:pPr>
        <w:pStyle w:val="Brezrazmikov"/>
        <w:jc w:val="both"/>
        <w:rPr>
          <w:rFonts w:ascii="Calibri" w:hAnsi="Calibri" w:cs="Calibri"/>
          <w:i/>
          <w:iCs/>
        </w:rPr>
      </w:pPr>
      <w:r w:rsidRPr="001A3052">
        <w:rPr>
          <w:rFonts w:ascii="Calibri" w:hAnsi="Calibri" w:cs="Calibri"/>
          <w:i/>
          <w:iCs/>
        </w:rPr>
        <w:t xml:space="preserve">V zadnjem odstavku so določbe glede imenovanja </w:t>
      </w:r>
      <w:r w:rsidR="00851961">
        <w:rPr>
          <w:rFonts w:ascii="Calibri" w:hAnsi="Calibri" w:cs="Calibri"/>
          <w:i/>
          <w:iCs/>
        </w:rPr>
        <w:t>začasnega</w:t>
      </w:r>
      <w:r w:rsidRPr="001A3052">
        <w:rPr>
          <w:rFonts w:ascii="Calibri" w:hAnsi="Calibri" w:cs="Calibri"/>
          <w:i/>
          <w:iCs/>
        </w:rPr>
        <w:t xml:space="preserve"> direktorja, za primer, če direktor ni imenovan, ali iz katerega koli razloga ni direktorja</w:t>
      </w:r>
      <w:r w:rsidR="0049333E" w:rsidRPr="001A3052">
        <w:rPr>
          <w:rFonts w:ascii="Calibri" w:hAnsi="Calibri" w:cs="Calibri"/>
          <w:i/>
          <w:iCs/>
        </w:rPr>
        <w:t xml:space="preserve"> (prim. npr. tudi drugi odstavek 273. člen ZGD-1).</w:t>
      </w:r>
    </w:p>
    <w:p w14:paraId="480E55AC" w14:textId="77777777" w:rsidR="00912888" w:rsidRPr="001A3052" w:rsidRDefault="00912888" w:rsidP="007007B8">
      <w:pPr>
        <w:pStyle w:val="Brezrazmikov"/>
        <w:rPr>
          <w:rFonts w:ascii="Calibri" w:eastAsia="Times New Roman" w:hAnsi="Calibri" w:cs="Calibri"/>
          <w:i/>
          <w:iCs/>
          <w:lang w:eastAsia="sl-SI"/>
        </w:rPr>
      </w:pPr>
    </w:p>
    <w:p w14:paraId="68F97ABA" w14:textId="77777777" w:rsidR="00A47C2D" w:rsidRPr="0049333E" w:rsidRDefault="00B1131B" w:rsidP="00A47C2D">
      <w:pPr>
        <w:shd w:val="clear" w:color="auto" w:fill="FFFFFF"/>
        <w:spacing w:after="0" w:line="240" w:lineRule="auto"/>
        <w:jc w:val="center"/>
        <w:rPr>
          <w:rFonts w:ascii="Calibri" w:eastAsia="Times New Roman" w:hAnsi="Calibri" w:cs="Calibri"/>
          <w:b/>
          <w:bCs/>
          <w:lang w:eastAsia="sl-SI"/>
        </w:rPr>
      </w:pPr>
      <w:r w:rsidRPr="0049333E">
        <w:rPr>
          <w:rFonts w:ascii="Calibri" w:eastAsia="Times New Roman" w:hAnsi="Calibri" w:cs="Calibri"/>
          <w:b/>
          <w:bCs/>
          <w:lang w:eastAsia="sl-SI"/>
        </w:rPr>
        <w:t>43</w:t>
      </w:r>
      <w:r w:rsidR="00A47C2D" w:rsidRPr="0049333E">
        <w:rPr>
          <w:rFonts w:ascii="Calibri" w:eastAsia="Times New Roman" w:hAnsi="Calibri" w:cs="Calibri"/>
          <w:b/>
          <w:bCs/>
          <w:lang w:eastAsia="sl-SI"/>
        </w:rPr>
        <w:t>. člen</w:t>
      </w:r>
    </w:p>
    <w:p w14:paraId="45E62A34" w14:textId="77777777" w:rsidR="00A47C2D" w:rsidRPr="0049333E" w:rsidRDefault="00A47C2D" w:rsidP="00A47C2D">
      <w:pPr>
        <w:shd w:val="clear" w:color="auto" w:fill="FFFFFF"/>
        <w:spacing w:after="0" w:line="240" w:lineRule="auto"/>
        <w:jc w:val="center"/>
        <w:rPr>
          <w:rFonts w:ascii="Calibri" w:eastAsia="Times New Roman" w:hAnsi="Calibri" w:cs="Calibri"/>
          <w:b/>
          <w:bCs/>
          <w:lang w:eastAsia="sl-SI"/>
        </w:rPr>
      </w:pPr>
      <w:r w:rsidRPr="0049333E">
        <w:rPr>
          <w:rFonts w:ascii="Calibri" w:eastAsia="Times New Roman" w:hAnsi="Calibri" w:cs="Calibri"/>
          <w:b/>
          <w:bCs/>
          <w:lang w:eastAsia="sl-SI"/>
        </w:rPr>
        <w:t>(odpoklic direktorja)</w:t>
      </w:r>
    </w:p>
    <w:p w14:paraId="29EDF7AA" w14:textId="77777777" w:rsidR="00A47C2D" w:rsidRPr="0049333E" w:rsidRDefault="00A47C2D" w:rsidP="00A47C2D">
      <w:pPr>
        <w:shd w:val="clear" w:color="auto" w:fill="FFFFFF"/>
        <w:spacing w:after="0" w:line="240" w:lineRule="auto"/>
        <w:rPr>
          <w:rFonts w:ascii="Calibri" w:eastAsia="Times New Roman" w:hAnsi="Calibri" w:cs="Calibri"/>
          <w:lang w:eastAsia="sl-SI"/>
        </w:rPr>
      </w:pPr>
    </w:p>
    <w:p w14:paraId="29430861" w14:textId="124C7451" w:rsidR="00A47C2D" w:rsidRPr="0049333E" w:rsidRDefault="00C41A03" w:rsidP="0031517A">
      <w:pPr>
        <w:shd w:val="clear" w:color="auto" w:fill="FFFFFF"/>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Nadzorni svet </w:t>
      </w:r>
      <w:r w:rsidR="00A47C2D" w:rsidRPr="0049333E">
        <w:rPr>
          <w:rFonts w:ascii="Calibri" w:eastAsia="Times New Roman" w:hAnsi="Calibri" w:cs="Calibri"/>
          <w:lang w:eastAsia="sl-SI"/>
        </w:rPr>
        <w:t>odpokli</w:t>
      </w:r>
      <w:r>
        <w:rPr>
          <w:rFonts w:ascii="Calibri" w:eastAsia="Times New Roman" w:hAnsi="Calibri" w:cs="Calibri"/>
          <w:lang w:eastAsia="sl-SI"/>
        </w:rPr>
        <w:t>če direktorja</w:t>
      </w:r>
      <w:r w:rsidR="00A47C2D" w:rsidRPr="0049333E">
        <w:rPr>
          <w:rFonts w:ascii="Calibri" w:eastAsia="Times New Roman" w:hAnsi="Calibri" w:cs="Calibri"/>
          <w:lang w:eastAsia="sl-SI"/>
        </w:rPr>
        <w:t xml:space="preserve"> pred iztekom mandata:</w:t>
      </w:r>
    </w:p>
    <w:p w14:paraId="5D94A314" w14:textId="77777777" w:rsidR="00A47C2D" w:rsidRPr="0049333E" w:rsidRDefault="00A47C2D" w:rsidP="0031517A">
      <w:pPr>
        <w:pStyle w:val="Odstavekseznama"/>
        <w:numPr>
          <w:ilvl w:val="0"/>
          <w:numId w:val="47"/>
        </w:numPr>
        <w:shd w:val="clear" w:color="auto" w:fill="FFFFFF"/>
        <w:jc w:val="both"/>
        <w:rPr>
          <w:rFonts w:ascii="Calibri" w:hAnsi="Calibri" w:cs="Calibri"/>
          <w:sz w:val="22"/>
          <w:szCs w:val="22"/>
        </w:rPr>
      </w:pPr>
      <w:r w:rsidRPr="0049333E">
        <w:rPr>
          <w:rFonts w:ascii="Calibri" w:hAnsi="Calibri" w:cs="Calibri"/>
          <w:sz w:val="22"/>
          <w:szCs w:val="22"/>
        </w:rPr>
        <w:t>če krši tiste določbe družbene pogodbe, ki omejujejo njegova pooblastila za zastopanje v razmerju do tretjih</w:t>
      </w:r>
      <w:r w:rsidR="00222AC6" w:rsidRPr="0049333E">
        <w:rPr>
          <w:rFonts w:ascii="Calibri" w:hAnsi="Calibri" w:cs="Calibri"/>
          <w:sz w:val="22"/>
          <w:szCs w:val="22"/>
        </w:rPr>
        <w:t>,</w:t>
      </w:r>
    </w:p>
    <w:p w14:paraId="2A410BC3" w14:textId="77777777" w:rsidR="00A47C2D" w:rsidRPr="0049333E" w:rsidRDefault="00A47C2D" w:rsidP="0031517A">
      <w:pPr>
        <w:pStyle w:val="Odstavekseznama"/>
        <w:numPr>
          <w:ilvl w:val="0"/>
          <w:numId w:val="47"/>
        </w:numPr>
        <w:shd w:val="clear" w:color="auto" w:fill="FFFFFF"/>
        <w:jc w:val="both"/>
        <w:rPr>
          <w:rFonts w:ascii="Calibri" w:hAnsi="Calibri" w:cs="Calibri"/>
          <w:sz w:val="22"/>
          <w:szCs w:val="22"/>
        </w:rPr>
      </w:pPr>
      <w:r w:rsidRPr="0049333E">
        <w:rPr>
          <w:rFonts w:ascii="Calibri" w:hAnsi="Calibri" w:cs="Calibri"/>
          <w:sz w:val="22"/>
          <w:szCs w:val="22"/>
        </w:rPr>
        <w:t>če s svojim nevestnim ali nepravilnim delom povzroči članici večjo škodo ali če zanemarja ali malomarno opravlja svoje dolžnosti, tako da nastanejo ali bi lahko nastale hujše motnje pri opravljanju dejavnosti javnega podjetja</w:t>
      </w:r>
      <w:r w:rsidR="00222AC6" w:rsidRPr="0049333E">
        <w:rPr>
          <w:rFonts w:ascii="Calibri" w:hAnsi="Calibri" w:cs="Calibri"/>
          <w:sz w:val="22"/>
          <w:szCs w:val="22"/>
        </w:rPr>
        <w:t>,</w:t>
      </w:r>
    </w:p>
    <w:p w14:paraId="1C6CF4FC" w14:textId="77777777" w:rsidR="00A47C2D" w:rsidRPr="0049333E" w:rsidRDefault="00A47C2D" w:rsidP="0031517A">
      <w:pPr>
        <w:pStyle w:val="Odstavekseznama"/>
        <w:numPr>
          <w:ilvl w:val="0"/>
          <w:numId w:val="47"/>
        </w:numPr>
        <w:shd w:val="clear" w:color="auto" w:fill="FFFFFF"/>
        <w:jc w:val="both"/>
        <w:rPr>
          <w:rFonts w:ascii="Calibri" w:hAnsi="Calibri" w:cs="Calibri"/>
          <w:sz w:val="22"/>
          <w:szCs w:val="22"/>
        </w:rPr>
      </w:pPr>
      <w:r w:rsidRPr="0049333E">
        <w:rPr>
          <w:rFonts w:ascii="Calibri" w:hAnsi="Calibri" w:cs="Calibri"/>
          <w:sz w:val="22"/>
          <w:szCs w:val="22"/>
        </w:rPr>
        <w:t>če nastane kateri od razlogov, ki je po predpisih o delovnih razmerjih razlog za prenehanje pogodbe o zaposlitvi</w:t>
      </w:r>
      <w:r w:rsidR="00222AC6" w:rsidRPr="0049333E">
        <w:rPr>
          <w:rFonts w:ascii="Calibri" w:hAnsi="Calibri" w:cs="Calibri"/>
          <w:sz w:val="22"/>
          <w:szCs w:val="22"/>
        </w:rPr>
        <w:t>,</w:t>
      </w:r>
    </w:p>
    <w:p w14:paraId="1AFF236B" w14:textId="77777777" w:rsidR="00A47C2D" w:rsidRPr="0049333E" w:rsidRDefault="00A47C2D" w:rsidP="0031517A">
      <w:pPr>
        <w:pStyle w:val="Odstavekseznama"/>
        <w:numPr>
          <w:ilvl w:val="0"/>
          <w:numId w:val="47"/>
        </w:numPr>
        <w:shd w:val="clear" w:color="auto" w:fill="FFFFFF"/>
        <w:jc w:val="both"/>
        <w:rPr>
          <w:rFonts w:ascii="Calibri" w:hAnsi="Calibri" w:cs="Calibri"/>
          <w:sz w:val="22"/>
          <w:szCs w:val="22"/>
        </w:rPr>
      </w:pPr>
      <w:r w:rsidRPr="0049333E">
        <w:rPr>
          <w:rFonts w:ascii="Calibri" w:hAnsi="Calibri" w:cs="Calibri"/>
          <w:sz w:val="22"/>
          <w:szCs w:val="22"/>
        </w:rPr>
        <w:t>če neutemeljeno ne izvršuje sklepov skupščine ali sveta ustanoviteljev,</w:t>
      </w:r>
    </w:p>
    <w:p w14:paraId="48FE785E" w14:textId="77777777" w:rsidR="00A47C2D" w:rsidRPr="0049333E" w:rsidRDefault="00A47C2D" w:rsidP="0031517A">
      <w:pPr>
        <w:pStyle w:val="Odstavekseznama"/>
        <w:numPr>
          <w:ilvl w:val="0"/>
          <w:numId w:val="47"/>
        </w:numPr>
        <w:shd w:val="clear" w:color="auto" w:fill="FFFFFF"/>
        <w:jc w:val="both"/>
        <w:rPr>
          <w:rFonts w:ascii="Calibri" w:hAnsi="Calibri" w:cs="Calibri"/>
          <w:sz w:val="22"/>
          <w:szCs w:val="22"/>
        </w:rPr>
      </w:pPr>
      <w:r w:rsidRPr="0049333E">
        <w:rPr>
          <w:rFonts w:ascii="Calibri" w:hAnsi="Calibri" w:cs="Calibri"/>
          <w:sz w:val="22"/>
          <w:szCs w:val="22"/>
        </w:rPr>
        <w:t>v drugih primerih, ki jih določa zakon.</w:t>
      </w:r>
    </w:p>
    <w:p w14:paraId="655C8656" w14:textId="77777777" w:rsidR="00A47C2D" w:rsidRDefault="00A47C2D" w:rsidP="0031517A">
      <w:pPr>
        <w:shd w:val="clear" w:color="auto" w:fill="FFFFFF"/>
        <w:spacing w:after="0" w:line="240" w:lineRule="auto"/>
        <w:jc w:val="both"/>
        <w:rPr>
          <w:rFonts w:ascii="Calibri" w:eastAsia="Times New Roman" w:hAnsi="Calibri" w:cs="Calibri"/>
          <w:color w:val="FF0000"/>
          <w:lang w:eastAsia="sl-SI"/>
        </w:rPr>
      </w:pPr>
    </w:p>
    <w:p w14:paraId="299A896E" w14:textId="77777777" w:rsidR="0049333E" w:rsidRDefault="0049333E" w:rsidP="00A47C2D">
      <w:pPr>
        <w:shd w:val="clear" w:color="auto" w:fill="FFFFFF"/>
        <w:spacing w:after="0" w:line="240" w:lineRule="auto"/>
        <w:rPr>
          <w:rFonts w:ascii="Calibri" w:eastAsia="Times New Roman" w:hAnsi="Calibri" w:cs="Calibri"/>
          <w:color w:val="FF0000"/>
          <w:lang w:eastAsia="sl-SI"/>
        </w:rPr>
      </w:pPr>
    </w:p>
    <w:p w14:paraId="289701ED" w14:textId="77777777" w:rsidR="0049333E" w:rsidRPr="006F2529" w:rsidRDefault="0049333E" w:rsidP="0049333E">
      <w:pPr>
        <w:pStyle w:val="Brezrazmikov"/>
        <w:jc w:val="both"/>
        <w:rPr>
          <w:rFonts w:ascii="Calibri" w:eastAsia="Times New Roman" w:hAnsi="Calibri" w:cs="Calibri"/>
          <w:b/>
          <w:bCs/>
          <w:lang w:eastAsia="sl-SI"/>
        </w:rPr>
      </w:pPr>
      <w:r w:rsidRPr="006F2529">
        <w:rPr>
          <w:rFonts w:ascii="Calibri" w:eastAsia="Times New Roman" w:hAnsi="Calibri" w:cs="Calibri"/>
          <w:b/>
          <w:bCs/>
          <w:lang w:eastAsia="sl-SI"/>
        </w:rPr>
        <w:t>OBRAZLOŽITEV:</w:t>
      </w:r>
    </w:p>
    <w:p w14:paraId="4431A715" w14:textId="77777777" w:rsidR="0049333E" w:rsidRPr="00B2592E" w:rsidRDefault="0049333E" w:rsidP="0049333E">
      <w:pPr>
        <w:pStyle w:val="Brezrazmikov"/>
        <w:jc w:val="both"/>
        <w:rPr>
          <w:rFonts w:ascii="Calibri" w:eastAsia="Times New Roman" w:hAnsi="Calibri" w:cs="Calibri"/>
          <w:i/>
          <w:iCs/>
          <w:lang w:eastAsia="sl-SI"/>
        </w:rPr>
      </w:pPr>
    </w:p>
    <w:p w14:paraId="3FE39D22" w14:textId="77777777" w:rsidR="0049333E" w:rsidRDefault="0049333E" w:rsidP="0049333E">
      <w:pPr>
        <w:pStyle w:val="Brezrazmikov"/>
        <w:jc w:val="both"/>
        <w:rPr>
          <w:rFonts w:ascii="Calibri" w:eastAsia="Times New Roman" w:hAnsi="Calibri" w:cs="Calibri"/>
          <w:i/>
          <w:iCs/>
          <w:lang w:eastAsia="sl-SI"/>
        </w:rPr>
      </w:pPr>
      <w:r>
        <w:rPr>
          <w:rFonts w:ascii="Calibri" w:eastAsia="Times New Roman" w:hAnsi="Calibri" w:cs="Calibri"/>
          <w:i/>
          <w:iCs/>
          <w:lang w:eastAsia="sl-SI"/>
        </w:rPr>
        <w:t>Ohranja se ureditev iz sedanjega 32. člena Odloka.</w:t>
      </w:r>
    </w:p>
    <w:p w14:paraId="1A0FE64A" w14:textId="77777777" w:rsidR="0049333E" w:rsidRDefault="0049333E" w:rsidP="0049333E">
      <w:pPr>
        <w:pStyle w:val="Brezrazmikov"/>
        <w:jc w:val="both"/>
        <w:rPr>
          <w:rFonts w:ascii="Calibri" w:eastAsia="Times New Roman" w:hAnsi="Calibri" w:cs="Calibri"/>
          <w:i/>
          <w:iCs/>
          <w:lang w:eastAsia="sl-SI"/>
        </w:rPr>
      </w:pPr>
    </w:p>
    <w:p w14:paraId="6F025C8D" w14:textId="77777777" w:rsidR="0049333E" w:rsidRPr="0049333E" w:rsidRDefault="0049333E" w:rsidP="0049333E">
      <w:pPr>
        <w:pStyle w:val="Brezrazmikov"/>
        <w:jc w:val="both"/>
        <w:rPr>
          <w:rFonts w:ascii="Calibri" w:eastAsia="Times New Roman" w:hAnsi="Calibri" w:cs="Calibri"/>
          <w:i/>
          <w:iCs/>
          <w:lang w:eastAsia="sl-SI"/>
        </w:rPr>
      </w:pPr>
      <w:r>
        <w:rPr>
          <w:rFonts w:ascii="Calibri" w:eastAsia="Times New Roman" w:hAnsi="Calibri" w:cs="Calibri"/>
          <w:i/>
          <w:iCs/>
          <w:lang w:eastAsia="sl-SI"/>
        </w:rPr>
        <w:t xml:space="preserve">V skladu z drugim odstavkom </w:t>
      </w:r>
      <w:r w:rsidRPr="0049333E">
        <w:rPr>
          <w:rFonts w:ascii="Calibri" w:eastAsia="Times New Roman" w:hAnsi="Calibri" w:cs="Calibri"/>
          <w:i/>
          <w:iCs/>
          <w:lang w:eastAsia="sl-SI"/>
        </w:rPr>
        <w:t>268.</w:t>
      </w:r>
      <w:r>
        <w:rPr>
          <w:rFonts w:ascii="Calibri" w:eastAsia="Times New Roman" w:hAnsi="Calibri" w:cs="Calibri"/>
          <w:i/>
          <w:iCs/>
          <w:lang w:eastAsia="sl-SI"/>
        </w:rPr>
        <w:t xml:space="preserve"> </w:t>
      </w:r>
      <w:r w:rsidRPr="0049333E">
        <w:rPr>
          <w:rFonts w:ascii="Calibri" w:eastAsia="Times New Roman" w:hAnsi="Calibri" w:cs="Calibri"/>
          <w:i/>
          <w:iCs/>
          <w:lang w:eastAsia="sl-SI"/>
        </w:rPr>
        <w:t>člena ZGD-1</w:t>
      </w:r>
      <w:r>
        <w:rPr>
          <w:rFonts w:ascii="Calibri" w:eastAsia="Times New Roman" w:hAnsi="Calibri" w:cs="Calibri"/>
          <w:i/>
          <w:iCs/>
          <w:lang w:eastAsia="sl-SI"/>
        </w:rPr>
        <w:t xml:space="preserve"> lahko</w:t>
      </w:r>
      <w:r w:rsidRPr="0049333E">
        <w:rPr>
          <w:rFonts w:ascii="Calibri" w:eastAsia="Times New Roman" w:hAnsi="Calibri" w:cs="Calibri"/>
          <w:i/>
          <w:iCs/>
          <w:lang w:eastAsia="sl-SI"/>
        </w:rPr>
        <w:t xml:space="preserve"> </w:t>
      </w:r>
      <w:r>
        <w:rPr>
          <w:rFonts w:ascii="Calibri" w:eastAsia="Times New Roman" w:hAnsi="Calibri" w:cs="Calibri"/>
          <w:i/>
          <w:iCs/>
          <w:lang w:eastAsia="sl-SI"/>
        </w:rPr>
        <w:t>n</w:t>
      </w:r>
      <w:r w:rsidRPr="0049333E">
        <w:rPr>
          <w:rFonts w:ascii="Calibri" w:eastAsia="Times New Roman" w:hAnsi="Calibri" w:cs="Calibri"/>
          <w:i/>
          <w:iCs/>
          <w:lang w:eastAsia="sl-SI"/>
        </w:rPr>
        <w:t>adzorni svet odpokliče posameznega člana uprave ali predsednika:</w:t>
      </w:r>
    </w:p>
    <w:p w14:paraId="48A58BDA" w14:textId="77777777" w:rsidR="0049333E" w:rsidRPr="0049333E" w:rsidRDefault="0049333E" w:rsidP="0049333E">
      <w:pPr>
        <w:pStyle w:val="Brezrazmikov"/>
        <w:numPr>
          <w:ilvl w:val="0"/>
          <w:numId w:val="59"/>
        </w:numPr>
        <w:jc w:val="both"/>
        <w:rPr>
          <w:rFonts w:ascii="Calibri" w:eastAsia="Times New Roman" w:hAnsi="Calibri" w:cs="Calibri"/>
          <w:i/>
          <w:iCs/>
          <w:lang w:eastAsia="sl-SI"/>
        </w:rPr>
      </w:pPr>
      <w:r w:rsidRPr="0049333E">
        <w:rPr>
          <w:rFonts w:ascii="Calibri" w:eastAsia="Times New Roman" w:hAnsi="Calibri" w:cs="Calibri"/>
          <w:i/>
          <w:iCs/>
          <w:lang w:eastAsia="sl-SI"/>
        </w:rPr>
        <w:t>če huje krši obveznosti;</w:t>
      </w:r>
    </w:p>
    <w:p w14:paraId="11F30323" w14:textId="77777777" w:rsidR="0049333E" w:rsidRPr="0049333E" w:rsidRDefault="0049333E" w:rsidP="0049333E">
      <w:pPr>
        <w:pStyle w:val="Brezrazmikov"/>
        <w:numPr>
          <w:ilvl w:val="0"/>
          <w:numId w:val="59"/>
        </w:numPr>
        <w:jc w:val="both"/>
        <w:rPr>
          <w:rFonts w:ascii="Calibri" w:eastAsia="Times New Roman" w:hAnsi="Calibri" w:cs="Calibri"/>
          <w:i/>
          <w:iCs/>
          <w:lang w:eastAsia="sl-SI"/>
        </w:rPr>
      </w:pPr>
      <w:r w:rsidRPr="0049333E">
        <w:rPr>
          <w:rFonts w:ascii="Calibri" w:eastAsia="Times New Roman" w:hAnsi="Calibri" w:cs="Calibri"/>
          <w:i/>
          <w:iCs/>
          <w:lang w:eastAsia="sl-SI"/>
        </w:rPr>
        <w:t>če ni sposoben voditi poslov;</w:t>
      </w:r>
    </w:p>
    <w:p w14:paraId="32CC207F" w14:textId="77777777" w:rsidR="0049333E" w:rsidRPr="0049333E" w:rsidRDefault="0049333E" w:rsidP="0049333E">
      <w:pPr>
        <w:pStyle w:val="Brezrazmikov"/>
        <w:numPr>
          <w:ilvl w:val="0"/>
          <w:numId w:val="59"/>
        </w:numPr>
        <w:jc w:val="both"/>
        <w:rPr>
          <w:rFonts w:ascii="Calibri" w:eastAsia="Times New Roman" w:hAnsi="Calibri" w:cs="Calibri"/>
          <w:i/>
          <w:iCs/>
          <w:lang w:eastAsia="sl-SI"/>
        </w:rPr>
      </w:pPr>
      <w:r w:rsidRPr="0049333E">
        <w:rPr>
          <w:rFonts w:ascii="Calibri" w:eastAsia="Times New Roman" w:hAnsi="Calibri" w:cs="Calibri"/>
          <w:i/>
          <w:iCs/>
          <w:lang w:eastAsia="sl-SI"/>
        </w:rPr>
        <w:t>če mu skupščina izreče nezaupnico, razen če je nezaupnico izrekla iz očitno neutemeljenih razlogov, ali</w:t>
      </w:r>
    </w:p>
    <w:p w14:paraId="5C076640" w14:textId="77777777" w:rsidR="0049333E" w:rsidRDefault="0049333E" w:rsidP="0049333E">
      <w:pPr>
        <w:pStyle w:val="Brezrazmikov"/>
        <w:numPr>
          <w:ilvl w:val="0"/>
          <w:numId w:val="59"/>
        </w:numPr>
        <w:jc w:val="both"/>
        <w:rPr>
          <w:rFonts w:ascii="Calibri" w:eastAsia="Times New Roman" w:hAnsi="Calibri" w:cs="Calibri"/>
          <w:i/>
          <w:iCs/>
          <w:lang w:eastAsia="sl-SI"/>
        </w:rPr>
      </w:pPr>
      <w:r w:rsidRPr="0049333E">
        <w:rPr>
          <w:rFonts w:ascii="Calibri" w:eastAsia="Times New Roman" w:hAnsi="Calibri" w:cs="Calibri"/>
          <w:i/>
          <w:iCs/>
          <w:lang w:eastAsia="sl-SI"/>
        </w:rPr>
        <w:t>iz drugih ekonomsko-poslovnih razlogov (pomembnejše spremembe v strukturi delničarjev, reorganizacija in podobno).</w:t>
      </w:r>
    </w:p>
    <w:p w14:paraId="22EA9558" w14:textId="77777777" w:rsidR="0049333E" w:rsidRDefault="0049333E" w:rsidP="0049333E">
      <w:pPr>
        <w:pStyle w:val="Brezrazmikov"/>
        <w:jc w:val="both"/>
        <w:rPr>
          <w:rFonts w:ascii="Calibri" w:eastAsia="Times New Roman" w:hAnsi="Calibri" w:cs="Calibri"/>
          <w:i/>
          <w:iCs/>
          <w:lang w:eastAsia="sl-SI"/>
        </w:rPr>
      </w:pPr>
    </w:p>
    <w:p w14:paraId="1C70209F" w14:textId="0AD53BCF" w:rsidR="0049333E" w:rsidRDefault="0049333E" w:rsidP="0049333E">
      <w:pPr>
        <w:pStyle w:val="Brezrazmikov"/>
        <w:jc w:val="both"/>
        <w:rPr>
          <w:rFonts w:ascii="Calibri" w:eastAsia="Times New Roman" w:hAnsi="Calibri" w:cs="Calibri"/>
          <w:i/>
          <w:iCs/>
          <w:lang w:eastAsia="sl-SI"/>
        </w:rPr>
      </w:pPr>
      <w:r>
        <w:rPr>
          <w:rFonts w:ascii="Calibri" w:eastAsia="Times New Roman" w:hAnsi="Calibri" w:cs="Calibri"/>
          <w:i/>
          <w:iCs/>
          <w:lang w:eastAsia="sl-SI"/>
        </w:rPr>
        <w:t>Ti primeri so zajeti z zadnjo alinejo 43. člena Odloka.</w:t>
      </w:r>
    </w:p>
    <w:p w14:paraId="31643444" w14:textId="1EA32FF5" w:rsidR="00677E65" w:rsidRDefault="00677E65" w:rsidP="0049333E">
      <w:pPr>
        <w:pStyle w:val="Brezrazmikov"/>
        <w:jc w:val="both"/>
        <w:rPr>
          <w:rFonts w:ascii="Calibri" w:eastAsia="Times New Roman" w:hAnsi="Calibri" w:cs="Calibri"/>
          <w:i/>
          <w:iCs/>
          <w:lang w:eastAsia="sl-SI"/>
        </w:rPr>
      </w:pPr>
    </w:p>
    <w:p w14:paraId="6BCF6FE8" w14:textId="19DDF671" w:rsidR="00677E65" w:rsidRPr="00B2592E" w:rsidRDefault="00677E65" w:rsidP="00677E65">
      <w:pPr>
        <w:pStyle w:val="Brezrazmikov"/>
        <w:jc w:val="both"/>
        <w:rPr>
          <w:rFonts w:ascii="Calibri" w:eastAsia="Times New Roman" w:hAnsi="Calibri" w:cs="Calibri"/>
          <w:i/>
          <w:iCs/>
          <w:lang w:eastAsia="sl-SI"/>
        </w:rPr>
      </w:pPr>
      <w:r w:rsidRPr="00677E65">
        <w:rPr>
          <w:rFonts w:ascii="Calibri" w:eastAsia="Times New Roman" w:hAnsi="Calibri" w:cs="Calibri"/>
          <w:i/>
          <w:iCs/>
          <w:lang w:eastAsia="sl-SI"/>
        </w:rPr>
        <w:t xml:space="preserve">ZGD-1 ne ureja odstopa poslovodje družbe z omejeno odgovornostjo. </w:t>
      </w:r>
      <w:r>
        <w:rPr>
          <w:rFonts w:ascii="Calibri" w:eastAsia="Times New Roman" w:hAnsi="Calibri" w:cs="Calibri"/>
          <w:i/>
          <w:iCs/>
          <w:lang w:eastAsia="sl-SI"/>
        </w:rPr>
        <w:t xml:space="preserve">V skladu s sodno prakso (npr. </w:t>
      </w:r>
      <w:r w:rsidRPr="00677E65">
        <w:rPr>
          <w:rFonts w:ascii="Calibri" w:eastAsia="Times New Roman" w:hAnsi="Calibri" w:cs="Calibri"/>
          <w:i/>
          <w:iCs/>
          <w:lang w:eastAsia="sl-SI"/>
        </w:rPr>
        <w:t>VSK sklep Cpg 323/2014</w:t>
      </w:r>
      <w:r>
        <w:rPr>
          <w:rFonts w:ascii="Calibri" w:eastAsia="Times New Roman" w:hAnsi="Calibri" w:cs="Calibri"/>
          <w:i/>
          <w:iCs/>
          <w:lang w:eastAsia="sl-SI"/>
        </w:rPr>
        <w:t xml:space="preserve">) </w:t>
      </w:r>
      <w:r w:rsidRPr="00677E65">
        <w:rPr>
          <w:rFonts w:ascii="Calibri" w:eastAsia="Times New Roman" w:hAnsi="Calibri" w:cs="Calibri"/>
          <w:i/>
          <w:iCs/>
          <w:lang w:eastAsia="sl-SI"/>
        </w:rPr>
        <w:t>zadošča za vpis izbrisa zakonitega zastopnika njegova odstopna izjava (izraz volje, da ne želi več opravljati določene funkcije), ki je v konkretnem primeru edina relevantna listina, saj ima konstitutivne učinke. Ker lahko tako poslovodja z odstopno izjavo doseže prenehanje svoje funkcije, za pretrganje tega razmerja z družbo ni potrebno še delovanje skupščine</w:t>
      </w:r>
      <w:r>
        <w:rPr>
          <w:rFonts w:ascii="Calibri" w:eastAsia="Times New Roman" w:hAnsi="Calibri" w:cs="Calibri"/>
          <w:i/>
          <w:iCs/>
          <w:lang w:eastAsia="sl-SI"/>
        </w:rPr>
        <w:t xml:space="preserve"> oz. n</w:t>
      </w:r>
      <w:r w:rsidR="00F81A40">
        <w:rPr>
          <w:rFonts w:ascii="Calibri" w:eastAsia="Times New Roman" w:hAnsi="Calibri" w:cs="Calibri"/>
          <w:i/>
          <w:iCs/>
          <w:lang w:eastAsia="sl-SI"/>
        </w:rPr>
        <w:t>a</w:t>
      </w:r>
      <w:r>
        <w:rPr>
          <w:rFonts w:ascii="Calibri" w:eastAsia="Times New Roman" w:hAnsi="Calibri" w:cs="Calibri"/>
          <w:i/>
          <w:iCs/>
          <w:lang w:eastAsia="sl-SI"/>
        </w:rPr>
        <w:t>dzornega sveta, v kolikor ima družba nadzorni svet.</w:t>
      </w:r>
    </w:p>
    <w:p w14:paraId="14A02A76" w14:textId="77777777" w:rsidR="0049333E" w:rsidRPr="00B01041" w:rsidRDefault="0049333E" w:rsidP="00A47C2D">
      <w:pPr>
        <w:shd w:val="clear" w:color="auto" w:fill="FFFFFF"/>
        <w:spacing w:after="0" w:line="240" w:lineRule="auto"/>
        <w:rPr>
          <w:rFonts w:ascii="Calibri" w:eastAsia="Times New Roman" w:hAnsi="Calibri" w:cs="Calibri"/>
          <w:color w:val="FF0000"/>
          <w:lang w:eastAsia="sl-SI"/>
        </w:rPr>
      </w:pPr>
    </w:p>
    <w:p w14:paraId="5F89BB45" w14:textId="77777777" w:rsidR="00A47C2D" w:rsidRPr="001A3052" w:rsidRDefault="00B1131B" w:rsidP="00A47C2D">
      <w:pPr>
        <w:shd w:val="clear" w:color="auto" w:fill="FFFFFF"/>
        <w:spacing w:after="0" w:line="240" w:lineRule="auto"/>
        <w:jc w:val="center"/>
        <w:rPr>
          <w:rFonts w:ascii="Calibri" w:eastAsia="Times New Roman" w:hAnsi="Calibri" w:cs="Calibri"/>
          <w:b/>
          <w:bCs/>
          <w:lang w:eastAsia="sl-SI"/>
        </w:rPr>
      </w:pPr>
      <w:r w:rsidRPr="001A3052">
        <w:rPr>
          <w:rFonts w:ascii="Calibri" w:eastAsia="Times New Roman" w:hAnsi="Calibri" w:cs="Calibri"/>
          <w:b/>
          <w:bCs/>
          <w:lang w:eastAsia="sl-SI"/>
        </w:rPr>
        <w:t>44</w:t>
      </w:r>
      <w:r w:rsidR="00A47C2D" w:rsidRPr="001A3052">
        <w:rPr>
          <w:rFonts w:ascii="Calibri" w:eastAsia="Times New Roman" w:hAnsi="Calibri" w:cs="Calibri"/>
          <w:b/>
          <w:bCs/>
          <w:lang w:eastAsia="sl-SI"/>
        </w:rPr>
        <w:t>. člen</w:t>
      </w:r>
    </w:p>
    <w:p w14:paraId="41E22E11" w14:textId="77777777" w:rsidR="00A47C2D" w:rsidRPr="001A3052" w:rsidRDefault="00A47C2D" w:rsidP="00A47C2D">
      <w:pPr>
        <w:shd w:val="clear" w:color="auto" w:fill="FFFFFF"/>
        <w:spacing w:after="0" w:line="240" w:lineRule="auto"/>
        <w:jc w:val="center"/>
        <w:rPr>
          <w:rFonts w:ascii="Calibri" w:eastAsia="Times New Roman" w:hAnsi="Calibri" w:cs="Calibri"/>
          <w:b/>
          <w:bCs/>
          <w:lang w:eastAsia="sl-SI"/>
        </w:rPr>
      </w:pPr>
      <w:r w:rsidRPr="001A3052">
        <w:rPr>
          <w:rFonts w:ascii="Calibri" w:eastAsia="Times New Roman" w:hAnsi="Calibri" w:cs="Calibri"/>
          <w:b/>
          <w:bCs/>
          <w:lang w:eastAsia="sl-SI"/>
        </w:rPr>
        <w:t>(prenehanje mandata)</w:t>
      </w:r>
    </w:p>
    <w:p w14:paraId="1D0E2083" w14:textId="77777777" w:rsidR="00A47C2D" w:rsidRPr="001A3052" w:rsidRDefault="00A47C2D" w:rsidP="00A47C2D">
      <w:pPr>
        <w:shd w:val="clear" w:color="auto" w:fill="FFFFFF"/>
        <w:spacing w:after="0" w:line="240" w:lineRule="auto"/>
        <w:jc w:val="center"/>
        <w:rPr>
          <w:rFonts w:ascii="Calibri" w:eastAsia="Times New Roman" w:hAnsi="Calibri" w:cs="Calibri"/>
          <w:b/>
          <w:bCs/>
          <w:lang w:eastAsia="sl-SI"/>
        </w:rPr>
      </w:pPr>
    </w:p>
    <w:p w14:paraId="42020F5E" w14:textId="77777777" w:rsidR="00A47C2D" w:rsidRPr="001A3052" w:rsidRDefault="00A47C2D" w:rsidP="00F50660">
      <w:pPr>
        <w:pStyle w:val="Brezrazmikov"/>
        <w:numPr>
          <w:ilvl w:val="0"/>
          <w:numId w:val="26"/>
        </w:numPr>
        <w:jc w:val="both"/>
        <w:rPr>
          <w:rFonts w:ascii="Calibri" w:eastAsia="Times New Roman" w:hAnsi="Calibri" w:cs="Calibri"/>
          <w:lang w:eastAsia="sl-SI"/>
        </w:rPr>
      </w:pPr>
      <w:r w:rsidRPr="001A3052">
        <w:rPr>
          <w:rFonts w:ascii="Calibri" w:eastAsia="Times New Roman" w:hAnsi="Calibri" w:cs="Calibri"/>
          <w:lang w:eastAsia="sl-SI"/>
        </w:rPr>
        <w:t>Direktorju predčasno preneha mandat:</w:t>
      </w:r>
    </w:p>
    <w:p w14:paraId="64145174" w14:textId="77777777" w:rsidR="00A47C2D" w:rsidRPr="001A3052" w:rsidRDefault="00A47C2D" w:rsidP="00F50660">
      <w:pPr>
        <w:pStyle w:val="Odstavekseznama"/>
        <w:numPr>
          <w:ilvl w:val="0"/>
          <w:numId w:val="48"/>
        </w:numPr>
        <w:shd w:val="clear" w:color="auto" w:fill="FFFFFF"/>
        <w:rPr>
          <w:rFonts w:ascii="Calibri" w:hAnsi="Calibri" w:cs="Calibri"/>
          <w:sz w:val="22"/>
          <w:szCs w:val="22"/>
        </w:rPr>
      </w:pPr>
      <w:r w:rsidRPr="001A3052">
        <w:rPr>
          <w:rFonts w:ascii="Calibri" w:hAnsi="Calibri" w:cs="Calibri"/>
          <w:sz w:val="22"/>
          <w:szCs w:val="22"/>
        </w:rPr>
        <w:t>če izgubi poslovno sposobnost</w:t>
      </w:r>
      <w:r w:rsidR="00222AC6" w:rsidRPr="001A3052">
        <w:rPr>
          <w:rFonts w:ascii="Calibri" w:hAnsi="Calibri" w:cs="Calibri"/>
          <w:sz w:val="22"/>
          <w:szCs w:val="22"/>
        </w:rPr>
        <w:t>,</w:t>
      </w:r>
    </w:p>
    <w:p w14:paraId="7A85B3D7" w14:textId="77777777" w:rsidR="00A47C2D" w:rsidRPr="001A3052" w:rsidRDefault="00A47C2D" w:rsidP="00F50660">
      <w:pPr>
        <w:pStyle w:val="Odstavekseznama"/>
        <w:numPr>
          <w:ilvl w:val="0"/>
          <w:numId w:val="48"/>
        </w:numPr>
        <w:shd w:val="clear" w:color="auto" w:fill="FFFFFF"/>
        <w:rPr>
          <w:rFonts w:ascii="Calibri" w:hAnsi="Calibri" w:cs="Calibri"/>
          <w:sz w:val="22"/>
          <w:szCs w:val="22"/>
        </w:rPr>
      </w:pPr>
      <w:r w:rsidRPr="001A3052">
        <w:rPr>
          <w:rFonts w:ascii="Calibri" w:hAnsi="Calibri" w:cs="Calibri"/>
          <w:sz w:val="22"/>
          <w:szCs w:val="22"/>
        </w:rPr>
        <w:t>če postane trajno nezmožen za opravljanje dela</w:t>
      </w:r>
      <w:r w:rsidR="00222AC6" w:rsidRPr="001A3052">
        <w:rPr>
          <w:rFonts w:ascii="Calibri" w:hAnsi="Calibri" w:cs="Calibri"/>
          <w:sz w:val="22"/>
          <w:szCs w:val="22"/>
        </w:rPr>
        <w:t>,</w:t>
      </w:r>
    </w:p>
    <w:p w14:paraId="7651441A" w14:textId="77777777" w:rsidR="00A47C2D" w:rsidRPr="001A3052" w:rsidRDefault="00A47C2D" w:rsidP="00F50660">
      <w:pPr>
        <w:pStyle w:val="Odstavekseznama"/>
        <w:numPr>
          <w:ilvl w:val="0"/>
          <w:numId w:val="48"/>
        </w:numPr>
        <w:shd w:val="clear" w:color="auto" w:fill="FFFFFF"/>
        <w:rPr>
          <w:rFonts w:ascii="Calibri" w:hAnsi="Calibri" w:cs="Calibri"/>
          <w:sz w:val="22"/>
          <w:szCs w:val="22"/>
        </w:rPr>
      </w:pPr>
      <w:r w:rsidRPr="001A3052">
        <w:rPr>
          <w:rFonts w:ascii="Calibri" w:hAnsi="Calibri" w:cs="Calibri"/>
          <w:sz w:val="22"/>
          <w:szCs w:val="22"/>
        </w:rPr>
        <w:t>če je s pravnomočno sodbo obsojen na nepogojno kazen zapora, daljšo od šest mesecev.</w:t>
      </w:r>
    </w:p>
    <w:p w14:paraId="26AE832C" w14:textId="77777777" w:rsidR="00A47C2D" w:rsidRPr="001A3052" w:rsidRDefault="00A47C2D" w:rsidP="00A47C2D">
      <w:pPr>
        <w:shd w:val="clear" w:color="auto" w:fill="FFFFFF"/>
        <w:spacing w:after="0" w:line="240" w:lineRule="auto"/>
        <w:rPr>
          <w:rFonts w:ascii="Calibri" w:eastAsia="Times New Roman" w:hAnsi="Calibri" w:cs="Calibri"/>
          <w:lang w:eastAsia="sl-SI"/>
        </w:rPr>
      </w:pPr>
    </w:p>
    <w:p w14:paraId="42B386E2" w14:textId="0FAA3847" w:rsidR="001A3052" w:rsidRDefault="00A47C2D" w:rsidP="002D5733">
      <w:pPr>
        <w:pStyle w:val="Brezrazmikov"/>
        <w:numPr>
          <w:ilvl w:val="0"/>
          <w:numId w:val="26"/>
        </w:numPr>
        <w:jc w:val="both"/>
        <w:rPr>
          <w:rFonts w:ascii="Calibri" w:eastAsia="Times New Roman" w:hAnsi="Calibri" w:cs="Calibri"/>
          <w:lang w:eastAsia="sl-SI"/>
        </w:rPr>
      </w:pPr>
      <w:r w:rsidRPr="00517A57">
        <w:rPr>
          <w:rFonts w:ascii="Calibri" w:eastAsia="Times New Roman" w:hAnsi="Calibri" w:cs="Calibri"/>
          <w:lang w:eastAsia="sl-SI"/>
        </w:rPr>
        <w:t>Direktorju preneha mandat z dnem, ko nadzorni svet ugotovi, da so nastali razlogi iz prejšnjega odstavka.</w:t>
      </w:r>
    </w:p>
    <w:p w14:paraId="103DAA7A" w14:textId="77777777" w:rsidR="00517A57" w:rsidRPr="00517A57" w:rsidRDefault="00517A57" w:rsidP="00517A57">
      <w:pPr>
        <w:pStyle w:val="Brezrazmikov"/>
        <w:ind w:left="720"/>
        <w:jc w:val="both"/>
        <w:rPr>
          <w:rFonts w:ascii="Calibri" w:eastAsia="Times New Roman" w:hAnsi="Calibri" w:cs="Calibri"/>
          <w:lang w:eastAsia="sl-SI"/>
        </w:rPr>
      </w:pPr>
    </w:p>
    <w:p w14:paraId="7C4A58E6" w14:textId="77777777" w:rsidR="0049333E" w:rsidRPr="006F2529" w:rsidRDefault="0049333E" w:rsidP="0049333E">
      <w:pPr>
        <w:pStyle w:val="Brezrazmikov"/>
        <w:jc w:val="both"/>
        <w:rPr>
          <w:rFonts w:ascii="Calibri" w:eastAsia="Times New Roman" w:hAnsi="Calibri" w:cs="Calibri"/>
          <w:b/>
          <w:bCs/>
          <w:lang w:eastAsia="sl-SI"/>
        </w:rPr>
      </w:pPr>
      <w:r w:rsidRPr="006F2529">
        <w:rPr>
          <w:rFonts w:ascii="Calibri" w:eastAsia="Times New Roman" w:hAnsi="Calibri" w:cs="Calibri"/>
          <w:b/>
          <w:bCs/>
          <w:lang w:eastAsia="sl-SI"/>
        </w:rPr>
        <w:t>OBRAZLOŽITEV:</w:t>
      </w:r>
    </w:p>
    <w:p w14:paraId="4B4176BA" w14:textId="77777777" w:rsidR="0049333E" w:rsidRPr="00B2592E" w:rsidRDefault="0049333E" w:rsidP="0049333E">
      <w:pPr>
        <w:pStyle w:val="Brezrazmikov"/>
        <w:jc w:val="both"/>
        <w:rPr>
          <w:rFonts w:ascii="Calibri" w:eastAsia="Times New Roman" w:hAnsi="Calibri" w:cs="Calibri"/>
          <w:i/>
          <w:iCs/>
          <w:lang w:eastAsia="sl-SI"/>
        </w:rPr>
      </w:pPr>
    </w:p>
    <w:p w14:paraId="29748B1F" w14:textId="77777777" w:rsidR="0049333E" w:rsidRDefault="0049333E" w:rsidP="0049333E">
      <w:pPr>
        <w:pStyle w:val="Brezrazmikov"/>
        <w:jc w:val="both"/>
        <w:rPr>
          <w:rFonts w:ascii="Calibri" w:eastAsia="Times New Roman" w:hAnsi="Calibri" w:cs="Calibri"/>
          <w:i/>
          <w:iCs/>
          <w:lang w:eastAsia="sl-SI"/>
        </w:rPr>
      </w:pPr>
      <w:r>
        <w:rPr>
          <w:rFonts w:ascii="Calibri" w:eastAsia="Times New Roman" w:hAnsi="Calibri" w:cs="Calibri"/>
          <w:i/>
          <w:iCs/>
          <w:lang w:eastAsia="sl-SI"/>
        </w:rPr>
        <w:t>Ohranja se ureditev iz sedanjega 33. člena Odloka.</w:t>
      </w:r>
    </w:p>
    <w:p w14:paraId="7709FE06" w14:textId="77777777" w:rsidR="0060726D" w:rsidRPr="00BF0805" w:rsidRDefault="0060726D" w:rsidP="007007B8">
      <w:pPr>
        <w:shd w:val="clear" w:color="auto" w:fill="FFFFFF"/>
        <w:spacing w:after="0" w:line="240" w:lineRule="auto"/>
        <w:jc w:val="both"/>
        <w:rPr>
          <w:rFonts w:ascii="Calibri" w:eastAsia="Times New Roman" w:hAnsi="Calibri" w:cs="Calibri"/>
          <w:b/>
          <w:bCs/>
          <w:lang w:eastAsia="sl-SI"/>
        </w:rPr>
      </w:pPr>
    </w:p>
    <w:p w14:paraId="55631D3F" w14:textId="77777777" w:rsidR="0060726D" w:rsidRPr="00BF0805" w:rsidRDefault="009F50EF" w:rsidP="007007B8">
      <w:pPr>
        <w:pStyle w:val="Brezrazmikov"/>
        <w:jc w:val="center"/>
        <w:rPr>
          <w:rFonts w:ascii="Calibri" w:hAnsi="Calibri" w:cs="Calibri"/>
          <w:b/>
          <w:bCs/>
          <w:lang w:eastAsia="sl-SI"/>
        </w:rPr>
      </w:pPr>
      <w:r>
        <w:rPr>
          <w:rFonts w:ascii="Calibri" w:hAnsi="Calibri" w:cs="Calibri"/>
          <w:b/>
          <w:bCs/>
          <w:lang w:eastAsia="sl-SI"/>
        </w:rPr>
        <w:t>X</w:t>
      </w:r>
      <w:r w:rsidR="0060726D" w:rsidRPr="00BF0805">
        <w:rPr>
          <w:rFonts w:ascii="Calibri" w:hAnsi="Calibri" w:cs="Calibri"/>
          <w:b/>
          <w:bCs/>
          <w:lang w:eastAsia="sl-SI"/>
        </w:rPr>
        <w:t xml:space="preserve">I. POSLOVNA POLITIKA IN </w:t>
      </w:r>
      <w:r w:rsidR="00FB220A" w:rsidRPr="00BF0805">
        <w:rPr>
          <w:rFonts w:ascii="Calibri" w:hAnsi="Calibri" w:cs="Calibri"/>
          <w:b/>
          <w:bCs/>
          <w:lang w:eastAsia="sl-SI"/>
        </w:rPr>
        <w:t>PRAVICA DO INFORMACIJ</w:t>
      </w:r>
    </w:p>
    <w:p w14:paraId="5665D779" w14:textId="77777777" w:rsidR="0060726D" w:rsidRPr="00BF0805" w:rsidRDefault="0060726D" w:rsidP="007007B8">
      <w:pPr>
        <w:pStyle w:val="Brezrazmikov"/>
        <w:jc w:val="center"/>
        <w:rPr>
          <w:rFonts w:ascii="Calibri" w:hAnsi="Calibri" w:cs="Calibri"/>
          <w:b/>
          <w:bCs/>
          <w:lang w:eastAsia="sl-SI"/>
        </w:rPr>
      </w:pPr>
    </w:p>
    <w:p w14:paraId="1C0811C7" w14:textId="77777777" w:rsidR="00FB220A" w:rsidRPr="00BF0805" w:rsidRDefault="00B1131B" w:rsidP="007007B8">
      <w:pPr>
        <w:pStyle w:val="Brezrazmikov"/>
        <w:jc w:val="center"/>
        <w:rPr>
          <w:rFonts w:ascii="Calibri" w:hAnsi="Calibri" w:cs="Calibri"/>
          <w:b/>
          <w:bCs/>
          <w:lang w:eastAsia="sl-SI"/>
        </w:rPr>
      </w:pPr>
      <w:r>
        <w:rPr>
          <w:rFonts w:ascii="Calibri" w:hAnsi="Calibri" w:cs="Calibri"/>
          <w:b/>
          <w:bCs/>
          <w:lang w:eastAsia="sl-SI"/>
        </w:rPr>
        <w:t>45</w:t>
      </w:r>
      <w:r w:rsidR="00FB220A" w:rsidRPr="00BF0805">
        <w:rPr>
          <w:rFonts w:ascii="Calibri" w:hAnsi="Calibri" w:cs="Calibri"/>
          <w:b/>
          <w:bCs/>
          <w:lang w:eastAsia="sl-SI"/>
        </w:rPr>
        <w:t>. člen</w:t>
      </w:r>
    </w:p>
    <w:p w14:paraId="7C9ECA71" w14:textId="77777777" w:rsidR="00FB220A" w:rsidRPr="00BF0805" w:rsidRDefault="00FB220A" w:rsidP="007007B8">
      <w:pPr>
        <w:pStyle w:val="Brezrazmikov"/>
        <w:jc w:val="center"/>
        <w:rPr>
          <w:rFonts w:ascii="Calibri" w:hAnsi="Calibri" w:cs="Calibri"/>
          <w:b/>
          <w:bCs/>
          <w:lang w:eastAsia="sl-SI"/>
        </w:rPr>
      </w:pPr>
      <w:r w:rsidRPr="00BF0805">
        <w:rPr>
          <w:rFonts w:ascii="Calibri" w:hAnsi="Calibri" w:cs="Calibri"/>
          <w:b/>
          <w:bCs/>
          <w:lang w:eastAsia="sl-SI"/>
        </w:rPr>
        <w:t>(pravica do informacij)</w:t>
      </w:r>
    </w:p>
    <w:p w14:paraId="72C9585E" w14:textId="77777777" w:rsidR="00FB220A" w:rsidRPr="00BF0805" w:rsidRDefault="00FB220A" w:rsidP="0060726D">
      <w:pPr>
        <w:pStyle w:val="Brezrazmikov"/>
        <w:rPr>
          <w:rFonts w:ascii="Calibri" w:hAnsi="Calibri" w:cs="Calibri"/>
          <w:b/>
          <w:bCs/>
          <w:lang w:eastAsia="sl-SI"/>
        </w:rPr>
      </w:pPr>
    </w:p>
    <w:p w14:paraId="31501026" w14:textId="77777777" w:rsidR="00FB220A" w:rsidRPr="00BF0805" w:rsidRDefault="00FB220A" w:rsidP="00F50660">
      <w:pPr>
        <w:pStyle w:val="Brezrazmikov"/>
        <w:numPr>
          <w:ilvl w:val="0"/>
          <w:numId w:val="49"/>
        </w:numPr>
        <w:jc w:val="both"/>
        <w:rPr>
          <w:rFonts w:ascii="Calibri" w:hAnsi="Calibri" w:cs="Calibri"/>
          <w:lang w:eastAsia="sl-SI"/>
        </w:rPr>
      </w:pPr>
      <w:r w:rsidRPr="00BF0805">
        <w:rPr>
          <w:rFonts w:ascii="Calibri" w:hAnsi="Calibri" w:cs="Calibri"/>
          <w:lang w:eastAsia="sl-SI"/>
        </w:rPr>
        <w:t xml:space="preserve">Katerakoli občina ustanoviteljica lahko kadarkoli zahteva vse informacije glede poslovanja javnega podjetja. </w:t>
      </w:r>
    </w:p>
    <w:p w14:paraId="67886156" w14:textId="77777777" w:rsidR="00FB220A" w:rsidRPr="00BF0805" w:rsidRDefault="00FB220A" w:rsidP="00FB220A">
      <w:pPr>
        <w:pStyle w:val="Brezrazmikov"/>
        <w:jc w:val="both"/>
        <w:rPr>
          <w:rFonts w:ascii="Calibri" w:hAnsi="Calibri" w:cs="Calibri"/>
          <w:lang w:eastAsia="sl-SI"/>
        </w:rPr>
      </w:pPr>
    </w:p>
    <w:p w14:paraId="760B10C8" w14:textId="77777777" w:rsidR="00FB220A" w:rsidRPr="00BF0805" w:rsidRDefault="00FB220A" w:rsidP="00F50660">
      <w:pPr>
        <w:pStyle w:val="Brezrazmikov"/>
        <w:numPr>
          <w:ilvl w:val="0"/>
          <w:numId w:val="49"/>
        </w:numPr>
        <w:jc w:val="both"/>
        <w:rPr>
          <w:rFonts w:ascii="Calibri" w:hAnsi="Calibri" w:cs="Calibri"/>
          <w:lang w:eastAsia="sl-SI"/>
        </w:rPr>
      </w:pPr>
      <w:r w:rsidRPr="00BF0805">
        <w:rPr>
          <w:rFonts w:ascii="Calibri" w:hAnsi="Calibri" w:cs="Calibri"/>
          <w:lang w:eastAsia="sl-SI"/>
        </w:rPr>
        <w:t>Javno podjetje je dolžno katerikoli ustanoviteljici zagotoviti informacije o poslovanju vseh gospodarskih družb, katerih družbenik je javno podjetje.</w:t>
      </w:r>
    </w:p>
    <w:p w14:paraId="218FC21E" w14:textId="77777777" w:rsidR="00FB220A" w:rsidRPr="00BF0805" w:rsidRDefault="00FB220A" w:rsidP="007007B8">
      <w:pPr>
        <w:pStyle w:val="Brezrazmikov"/>
        <w:jc w:val="both"/>
        <w:rPr>
          <w:rFonts w:ascii="Calibri" w:hAnsi="Calibri" w:cs="Calibri"/>
          <w:lang w:eastAsia="sl-SI"/>
        </w:rPr>
      </w:pPr>
    </w:p>
    <w:p w14:paraId="2316BD4F" w14:textId="77777777" w:rsidR="00D22E65" w:rsidRPr="0049333E" w:rsidRDefault="00D22E65" w:rsidP="00D22E65">
      <w:pPr>
        <w:pStyle w:val="Brezrazmikov"/>
        <w:jc w:val="both"/>
        <w:rPr>
          <w:rFonts w:ascii="Calibri" w:hAnsi="Calibri" w:cs="Calibri"/>
          <w:b/>
          <w:bCs/>
          <w:lang w:eastAsia="sl-SI"/>
        </w:rPr>
      </w:pPr>
      <w:r w:rsidRPr="0049333E">
        <w:rPr>
          <w:rFonts w:ascii="Calibri" w:hAnsi="Calibri" w:cs="Calibri"/>
          <w:b/>
          <w:bCs/>
          <w:lang w:eastAsia="sl-SI"/>
        </w:rPr>
        <w:t>OBRAZLOŽITEV:</w:t>
      </w:r>
    </w:p>
    <w:p w14:paraId="3A695352" w14:textId="77777777" w:rsidR="0049333E" w:rsidRPr="0049333E" w:rsidRDefault="0049333E" w:rsidP="00D22E65">
      <w:pPr>
        <w:pStyle w:val="Brezrazmikov"/>
        <w:jc w:val="both"/>
        <w:rPr>
          <w:rFonts w:ascii="Calibri" w:hAnsi="Calibri" w:cs="Calibri"/>
          <w:i/>
          <w:iCs/>
          <w:lang w:eastAsia="sl-SI"/>
        </w:rPr>
      </w:pPr>
    </w:p>
    <w:p w14:paraId="75AE3F89" w14:textId="77777777" w:rsidR="00D22E65" w:rsidRPr="0049333E" w:rsidRDefault="00D22E65" w:rsidP="00D22E65">
      <w:pPr>
        <w:pStyle w:val="Brezrazmikov"/>
        <w:jc w:val="both"/>
        <w:rPr>
          <w:rFonts w:ascii="Calibri" w:hAnsi="Calibri" w:cs="Calibri"/>
          <w:i/>
          <w:iCs/>
          <w:lang w:eastAsia="sl-SI"/>
        </w:rPr>
      </w:pPr>
      <w:r w:rsidRPr="0049333E">
        <w:rPr>
          <w:rFonts w:ascii="Calibri" w:hAnsi="Calibri" w:cs="Calibri"/>
          <w:i/>
          <w:iCs/>
          <w:lang w:eastAsia="sl-SI"/>
        </w:rPr>
        <w:t>Ustanoviteljice imajo pravico do informacij in vpogleda. Navedeni pravici pripadata vsaki ustanoviteljici.</w:t>
      </w:r>
    </w:p>
    <w:p w14:paraId="38C8674D" w14:textId="77777777" w:rsidR="00BB2864" w:rsidRPr="00BF0805" w:rsidRDefault="00247976" w:rsidP="007007B8">
      <w:pPr>
        <w:pStyle w:val="Brezrazmikov"/>
        <w:rPr>
          <w:rFonts w:ascii="Calibri" w:hAnsi="Calibri" w:cs="Calibri"/>
          <w:b/>
          <w:bCs/>
          <w:lang w:eastAsia="sl-SI"/>
        </w:rPr>
      </w:pPr>
      <w:r w:rsidRPr="00BF0805">
        <w:rPr>
          <w:rFonts w:ascii="Calibri" w:hAnsi="Calibri" w:cs="Calibri"/>
          <w:b/>
          <w:bCs/>
          <w:lang w:eastAsia="sl-SI"/>
        </w:rPr>
        <w:fldChar w:fldCharType="begin"/>
      </w:r>
      <w:r w:rsidR="00BB2864" w:rsidRPr="00BF0805">
        <w:rPr>
          <w:rFonts w:ascii="Calibri" w:hAnsi="Calibri" w:cs="Calibri"/>
          <w:b/>
          <w:bCs/>
          <w:lang w:eastAsia="sl-SI"/>
        </w:rPr>
        <w:instrText xml:space="preserve"> HYPERLINK "https://www.uradni-list.si/glasilo-uradni-list-rs/vsebina/93223/" \l "VII.%C2%A0FINANCIRANJE%C2%A0DEJAVNOSTI%C2%A0JAVNEGA%C2%A0PODJETJA" </w:instrText>
      </w:r>
      <w:r w:rsidRPr="00BF0805">
        <w:rPr>
          <w:rFonts w:ascii="Calibri" w:hAnsi="Calibri" w:cs="Calibri"/>
          <w:b/>
          <w:bCs/>
          <w:lang w:eastAsia="sl-SI"/>
        </w:rPr>
        <w:fldChar w:fldCharType="separate"/>
      </w:r>
    </w:p>
    <w:p w14:paraId="7B2FCA9D" w14:textId="77777777" w:rsidR="00BB2864" w:rsidRPr="00BF0805" w:rsidRDefault="009F50EF" w:rsidP="007007B8">
      <w:pPr>
        <w:pStyle w:val="Brezrazmikov"/>
        <w:jc w:val="center"/>
        <w:rPr>
          <w:rFonts w:ascii="Calibri" w:hAnsi="Calibri" w:cs="Calibri"/>
          <w:b/>
          <w:bCs/>
          <w:lang w:eastAsia="sl-SI"/>
        </w:rPr>
      </w:pPr>
      <w:r>
        <w:rPr>
          <w:rFonts w:ascii="Calibri" w:hAnsi="Calibri" w:cs="Calibri"/>
          <w:b/>
          <w:bCs/>
          <w:lang w:eastAsia="sl-SI"/>
        </w:rPr>
        <w:t>X</w:t>
      </w:r>
      <w:r w:rsidR="00BB2864" w:rsidRPr="00BF0805">
        <w:rPr>
          <w:rFonts w:ascii="Calibri" w:hAnsi="Calibri" w:cs="Calibri"/>
          <w:b/>
          <w:bCs/>
          <w:lang w:eastAsia="sl-SI"/>
        </w:rPr>
        <w:t>II. FINANCIRANJE DEJAVNOSTI JAVNEGA PODJETJA</w:t>
      </w:r>
    </w:p>
    <w:p w14:paraId="737CDA79" w14:textId="77777777" w:rsidR="00BB2864" w:rsidRPr="00BF0805" w:rsidRDefault="00247976" w:rsidP="007007B8">
      <w:pPr>
        <w:pStyle w:val="Brezrazmikov"/>
        <w:jc w:val="center"/>
        <w:rPr>
          <w:rFonts w:ascii="Calibri" w:hAnsi="Calibri" w:cs="Calibri"/>
          <w:b/>
          <w:bCs/>
        </w:rPr>
      </w:pPr>
      <w:r w:rsidRPr="00BF0805">
        <w:rPr>
          <w:rFonts w:ascii="Calibri" w:hAnsi="Calibri" w:cs="Calibri"/>
          <w:lang w:eastAsia="sl-SI"/>
        </w:rPr>
        <w:fldChar w:fldCharType="end"/>
      </w:r>
      <w:r w:rsidRPr="00BF0805">
        <w:rPr>
          <w:rFonts w:ascii="Calibri" w:hAnsi="Calibri" w:cs="Calibri"/>
          <w:b/>
          <w:bCs/>
        </w:rPr>
        <w:fldChar w:fldCharType="begin"/>
      </w:r>
      <w:r w:rsidR="00BB2864" w:rsidRPr="00BF0805">
        <w:rPr>
          <w:rFonts w:ascii="Calibri" w:hAnsi="Calibri" w:cs="Calibri"/>
          <w:b/>
          <w:bCs/>
        </w:rPr>
        <w:instrText xml:space="preserve"> HYPERLINK "https://www.uradni-list.si/glasilo-uradni-list-rs/vsebina/93223/" \l "37.%C2%A0%C4%8Dlen" </w:instrText>
      </w:r>
      <w:r w:rsidRPr="00BF0805">
        <w:rPr>
          <w:rFonts w:ascii="Calibri" w:hAnsi="Calibri" w:cs="Calibri"/>
          <w:b/>
          <w:bCs/>
        </w:rPr>
        <w:fldChar w:fldCharType="separate"/>
      </w:r>
    </w:p>
    <w:p w14:paraId="17D65476" w14:textId="77777777" w:rsidR="00BB2864" w:rsidRPr="00BF0805" w:rsidRDefault="006E27E7" w:rsidP="007007B8">
      <w:pPr>
        <w:pStyle w:val="Brezrazmikov"/>
        <w:jc w:val="center"/>
        <w:rPr>
          <w:rFonts w:ascii="Calibri" w:hAnsi="Calibri" w:cs="Calibri"/>
          <w:b/>
          <w:bCs/>
        </w:rPr>
      </w:pPr>
      <w:r>
        <w:rPr>
          <w:rFonts w:ascii="Calibri" w:hAnsi="Calibri" w:cs="Calibri"/>
          <w:b/>
          <w:bCs/>
        </w:rPr>
        <w:t>4</w:t>
      </w:r>
      <w:r w:rsidR="00B1131B">
        <w:rPr>
          <w:rFonts w:ascii="Calibri" w:hAnsi="Calibri" w:cs="Calibri"/>
          <w:b/>
          <w:bCs/>
        </w:rPr>
        <w:t>6</w:t>
      </w:r>
      <w:r w:rsidR="00BB2864" w:rsidRPr="00BF0805">
        <w:rPr>
          <w:rFonts w:ascii="Calibri" w:hAnsi="Calibri" w:cs="Calibri"/>
          <w:b/>
          <w:bCs/>
        </w:rPr>
        <w:t>. člen</w:t>
      </w:r>
    </w:p>
    <w:p w14:paraId="1472FA21" w14:textId="77777777" w:rsidR="00BB2864" w:rsidRPr="00BF0805" w:rsidRDefault="00247976" w:rsidP="007007B8">
      <w:pPr>
        <w:pStyle w:val="Brezrazmikov"/>
        <w:jc w:val="center"/>
        <w:rPr>
          <w:rFonts w:ascii="Calibri" w:hAnsi="Calibri" w:cs="Calibri"/>
          <w:b/>
          <w:bCs/>
        </w:rPr>
      </w:pPr>
      <w:r w:rsidRPr="00BF0805">
        <w:rPr>
          <w:rFonts w:ascii="Calibri" w:hAnsi="Calibri" w:cs="Calibri"/>
          <w:b/>
          <w:bCs/>
        </w:rPr>
        <w:fldChar w:fldCharType="end"/>
      </w:r>
      <w:r w:rsidRPr="00BF0805">
        <w:rPr>
          <w:rFonts w:ascii="Calibri" w:hAnsi="Calibri" w:cs="Calibri"/>
          <w:b/>
          <w:bCs/>
        </w:rPr>
        <w:fldChar w:fldCharType="begin"/>
      </w:r>
      <w:r w:rsidR="00BB2864" w:rsidRPr="00BF0805">
        <w:rPr>
          <w:rFonts w:ascii="Calibri" w:hAnsi="Calibri" w:cs="Calibri"/>
          <w:b/>
          <w:bCs/>
        </w:rPr>
        <w:instrText xml:space="preserve"> HYPERLINK "https://www.uradni-list.si/glasilo-uradni-list-rs/vsebina/93223/" \l "(financiranje)" </w:instrText>
      </w:r>
      <w:r w:rsidRPr="00BF0805">
        <w:rPr>
          <w:rFonts w:ascii="Calibri" w:hAnsi="Calibri" w:cs="Calibri"/>
          <w:b/>
          <w:bCs/>
        </w:rPr>
        <w:fldChar w:fldCharType="separate"/>
      </w:r>
      <w:r w:rsidR="00BB2864" w:rsidRPr="00BF0805">
        <w:rPr>
          <w:rFonts w:ascii="Calibri" w:hAnsi="Calibri" w:cs="Calibri"/>
          <w:b/>
          <w:bCs/>
        </w:rPr>
        <w:t>(financiranje)</w:t>
      </w:r>
    </w:p>
    <w:p w14:paraId="19F26D80" w14:textId="77777777" w:rsidR="00BB2864" w:rsidRPr="00BF0805" w:rsidRDefault="00247976" w:rsidP="007007B8">
      <w:pPr>
        <w:pStyle w:val="Brezrazmikov"/>
        <w:jc w:val="center"/>
        <w:rPr>
          <w:rFonts w:ascii="Calibri" w:hAnsi="Calibri" w:cs="Calibri"/>
        </w:rPr>
      </w:pPr>
      <w:r w:rsidRPr="00BF0805">
        <w:rPr>
          <w:rFonts w:ascii="Calibri" w:hAnsi="Calibri" w:cs="Calibri"/>
          <w:b/>
          <w:bCs/>
        </w:rPr>
        <w:fldChar w:fldCharType="end"/>
      </w:r>
    </w:p>
    <w:p w14:paraId="045F931B" w14:textId="77777777" w:rsidR="00FB220A" w:rsidRPr="00BF0805" w:rsidRDefault="00BB2864" w:rsidP="00F50660">
      <w:pPr>
        <w:pStyle w:val="Brezrazmikov"/>
        <w:numPr>
          <w:ilvl w:val="0"/>
          <w:numId w:val="33"/>
        </w:numPr>
        <w:rPr>
          <w:rFonts w:ascii="Calibri" w:hAnsi="Calibri" w:cs="Calibri"/>
        </w:rPr>
      </w:pPr>
      <w:r w:rsidRPr="00BF0805">
        <w:rPr>
          <w:rFonts w:ascii="Calibri" w:hAnsi="Calibri" w:cs="Calibri"/>
        </w:rPr>
        <w:t>Dejavnosti javnega podjetja se financirajo:</w:t>
      </w:r>
    </w:p>
    <w:p w14:paraId="619B30D9" w14:textId="77777777" w:rsidR="00FB220A" w:rsidRPr="00BF0805" w:rsidRDefault="00FB220A" w:rsidP="009830C7">
      <w:pPr>
        <w:pStyle w:val="Brezrazmikov"/>
        <w:numPr>
          <w:ilvl w:val="0"/>
          <w:numId w:val="3"/>
        </w:numPr>
        <w:rPr>
          <w:rFonts w:ascii="Calibri" w:hAnsi="Calibri" w:cs="Calibri"/>
        </w:rPr>
      </w:pPr>
      <w:r w:rsidRPr="00BF0805">
        <w:rPr>
          <w:rFonts w:ascii="Calibri" w:hAnsi="Calibri" w:cs="Calibri"/>
        </w:rPr>
        <w:t>s plačili za storitve,</w:t>
      </w:r>
    </w:p>
    <w:p w14:paraId="19ADDDF6" w14:textId="77777777" w:rsidR="00FB220A" w:rsidRPr="00BF0805" w:rsidRDefault="00FB220A" w:rsidP="009830C7">
      <w:pPr>
        <w:pStyle w:val="Brezrazmikov"/>
        <w:numPr>
          <w:ilvl w:val="0"/>
          <w:numId w:val="3"/>
        </w:numPr>
        <w:rPr>
          <w:rFonts w:ascii="Calibri" w:hAnsi="Calibri" w:cs="Calibri"/>
        </w:rPr>
      </w:pPr>
      <w:r w:rsidRPr="00BF0805">
        <w:rPr>
          <w:rFonts w:ascii="Calibri" w:hAnsi="Calibri" w:cs="Calibri"/>
        </w:rPr>
        <w:t>s prodajo blaga in storitev na trgu,</w:t>
      </w:r>
    </w:p>
    <w:p w14:paraId="3E28D3C6" w14:textId="77777777" w:rsidR="00FB220A" w:rsidRPr="00BF0805" w:rsidRDefault="00FB220A" w:rsidP="009830C7">
      <w:pPr>
        <w:pStyle w:val="Brezrazmikov"/>
        <w:numPr>
          <w:ilvl w:val="0"/>
          <w:numId w:val="3"/>
        </w:numPr>
        <w:rPr>
          <w:rFonts w:ascii="Calibri" w:hAnsi="Calibri" w:cs="Calibri"/>
        </w:rPr>
      </w:pPr>
      <w:r w:rsidRPr="00BF0805">
        <w:rPr>
          <w:rFonts w:ascii="Calibri" w:hAnsi="Calibri" w:cs="Calibri"/>
        </w:rPr>
        <w:t>iz sredstev ustanoviteljic,</w:t>
      </w:r>
    </w:p>
    <w:p w14:paraId="3F512F9E" w14:textId="77777777" w:rsidR="00D22E65" w:rsidRPr="00BF0805" w:rsidRDefault="00FB220A" w:rsidP="009830C7">
      <w:pPr>
        <w:pStyle w:val="Brezrazmikov"/>
        <w:numPr>
          <w:ilvl w:val="0"/>
          <w:numId w:val="3"/>
        </w:numPr>
        <w:rPr>
          <w:rFonts w:ascii="Calibri" w:hAnsi="Calibri" w:cs="Calibri"/>
          <w:lang w:eastAsia="sl-SI"/>
        </w:rPr>
      </w:pPr>
      <w:r w:rsidRPr="00BF0805">
        <w:rPr>
          <w:rFonts w:ascii="Calibri" w:hAnsi="Calibri" w:cs="Calibri"/>
        </w:rPr>
        <w:t>iz drugih virov.</w:t>
      </w:r>
    </w:p>
    <w:p w14:paraId="289C8E53" w14:textId="77777777" w:rsidR="00D22E65" w:rsidRDefault="00D22E65" w:rsidP="00D22E65">
      <w:pPr>
        <w:pStyle w:val="Brezrazmikov"/>
        <w:rPr>
          <w:rFonts w:ascii="Calibri" w:hAnsi="Calibri" w:cs="Calibri"/>
        </w:rPr>
      </w:pPr>
    </w:p>
    <w:p w14:paraId="190CDC66" w14:textId="7A780A53" w:rsidR="00D00C76" w:rsidRDefault="00D00C76" w:rsidP="00F50660">
      <w:pPr>
        <w:pStyle w:val="Brezrazmikov"/>
        <w:numPr>
          <w:ilvl w:val="0"/>
          <w:numId w:val="33"/>
        </w:numPr>
        <w:jc w:val="both"/>
        <w:rPr>
          <w:rFonts w:ascii="Calibri" w:hAnsi="Calibri" w:cs="Calibri"/>
        </w:rPr>
      </w:pPr>
      <w:r>
        <w:rPr>
          <w:rFonts w:ascii="Calibri" w:hAnsi="Calibri" w:cs="Calibri"/>
        </w:rPr>
        <w:t xml:space="preserve">Občina Puconci vodi poseben proračunski sklad, na katerem se </w:t>
      </w:r>
      <w:r w:rsidR="00677E65">
        <w:rPr>
          <w:rFonts w:ascii="Calibri" w:hAnsi="Calibri" w:cs="Calibri"/>
        </w:rPr>
        <w:t>zadržujejo</w:t>
      </w:r>
      <w:r>
        <w:rPr>
          <w:rFonts w:ascii="Calibri" w:hAnsi="Calibri" w:cs="Calibri"/>
        </w:rPr>
        <w:t xml:space="preserve"> sredstva iz naslova plačila najemnine za javno infrastrukturo, ki jo ima javno podjetje v podnajemu. Višina sredstev, ki se zbira na tem proračunskem skladu, se določi </w:t>
      </w:r>
      <w:r w:rsidR="007749C0" w:rsidRPr="001D29E1">
        <w:rPr>
          <w:rFonts w:ascii="Calibri" w:hAnsi="Calibri" w:cs="Calibri"/>
        </w:rPr>
        <w:t>na podlagi sprejetega sklepa ustanoviteljic</w:t>
      </w:r>
      <w:r w:rsidR="007749C0">
        <w:rPr>
          <w:rFonts w:ascii="Calibri" w:hAnsi="Calibri" w:cs="Calibri"/>
        </w:rPr>
        <w:t xml:space="preserve">, </w:t>
      </w:r>
      <w:r>
        <w:rPr>
          <w:rFonts w:ascii="Calibri" w:hAnsi="Calibri" w:cs="Calibri"/>
        </w:rPr>
        <w:t xml:space="preserve">v odstotku od obračunane najemnine za javno infrastrukturo </w:t>
      </w:r>
      <w:r w:rsidR="007749C0">
        <w:rPr>
          <w:rFonts w:ascii="Calibri" w:hAnsi="Calibri" w:cs="Calibri"/>
        </w:rPr>
        <w:t>glede na</w:t>
      </w:r>
      <w:r>
        <w:rPr>
          <w:rFonts w:ascii="Calibri" w:hAnsi="Calibri" w:cs="Calibri"/>
        </w:rPr>
        <w:t xml:space="preserve"> vsakoletni poslovni načrt</w:t>
      </w:r>
      <w:r w:rsidR="00866197">
        <w:rPr>
          <w:rFonts w:ascii="Calibri" w:hAnsi="Calibri" w:cs="Calibri"/>
        </w:rPr>
        <w:t>.</w:t>
      </w:r>
    </w:p>
    <w:p w14:paraId="1D6FEB28" w14:textId="77777777" w:rsidR="00D00C76" w:rsidRPr="00BF0805" w:rsidRDefault="00D00C76" w:rsidP="00D22E65">
      <w:pPr>
        <w:pStyle w:val="Brezrazmikov"/>
        <w:rPr>
          <w:rFonts w:ascii="Calibri" w:hAnsi="Calibri" w:cs="Calibri"/>
        </w:rPr>
      </w:pPr>
    </w:p>
    <w:p w14:paraId="699D168D" w14:textId="77777777" w:rsidR="00D22E65" w:rsidRPr="0049333E" w:rsidRDefault="00D22E65" w:rsidP="007A6D51">
      <w:pPr>
        <w:pStyle w:val="Brezrazmikov"/>
        <w:jc w:val="both"/>
        <w:rPr>
          <w:rFonts w:ascii="Calibri" w:hAnsi="Calibri" w:cs="Calibri"/>
          <w:b/>
          <w:bCs/>
        </w:rPr>
      </w:pPr>
      <w:r w:rsidRPr="0049333E">
        <w:rPr>
          <w:rFonts w:ascii="Calibri" w:hAnsi="Calibri" w:cs="Calibri"/>
          <w:b/>
          <w:bCs/>
        </w:rPr>
        <w:t>OBRAZLOŽITEV:</w:t>
      </w:r>
    </w:p>
    <w:p w14:paraId="4A7701D4" w14:textId="77777777" w:rsidR="0049333E" w:rsidRPr="0049333E" w:rsidRDefault="0049333E" w:rsidP="007A6D51">
      <w:pPr>
        <w:pStyle w:val="Brezrazmikov"/>
        <w:jc w:val="both"/>
        <w:rPr>
          <w:rFonts w:ascii="Calibri" w:hAnsi="Calibri" w:cs="Calibri"/>
          <w:i/>
          <w:iCs/>
        </w:rPr>
      </w:pPr>
    </w:p>
    <w:p w14:paraId="528DFD5A" w14:textId="77777777" w:rsidR="00D22E65" w:rsidRPr="0049333E" w:rsidRDefault="00D22E65" w:rsidP="007A6D51">
      <w:pPr>
        <w:pStyle w:val="Brezrazmikov"/>
        <w:jc w:val="both"/>
        <w:rPr>
          <w:rFonts w:ascii="Calibri" w:hAnsi="Calibri" w:cs="Calibri"/>
          <w:i/>
          <w:iCs/>
        </w:rPr>
      </w:pPr>
      <w:r w:rsidRPr="0049333E">
        <w:rPr>
          <w:rFonts w:ascii="Calibri" w:hAnsi="Calibri" w:cs="Calibri"/>
          <w:i/>
          <w:iCs/>
        </w:rPr>
        <w:t>Besedilo</w:t>
      </w:r>
      <w:r w:rsidR="00D00C76" w:rsidRPr="0049333E">
        <w:rPr>
          <w:rFonts w:ascii="Calibri" w:hAnsi="Calibri" w:cs="Calibri"/>
          <w:i/>
          <w:iCs/>
        </w:rPr>
        <w:t xml:space="preserve"> prvega odstavka </w:t>
      </w:r>
      <w:r w:rsidRPr="0049333E">
        <w:rPr>
          <w:rFonts w:ascii="Calibri" w:hAnsi="Calibri" w:cs="Calibri"/>
          <w:i/>
          <w:iCs/>
        </w:rPr>
        <w:t xml:space="preserve"> je oblikovano na podlagi 8. člena ZGJS</w:t>
      </w:r>
      <w:r w:rsidR="007A6D51" w:rsidRPr="0049333E">
        <w:rPr>
          <w:rFonts w:ascii="Calibri" w:hAnsi="Calibri" w:cs="Calibri"/>
          <w:i/>
          <w:iCs/>
        </w:rPr>
        <w:t>, ki določa načine financiranja javnega podjetja.</w:t>
      </w:r>
    </w:p>
    <w:p w14:paraId="2C3D4FA5" w14:textId="77777777" w:rsidR="0049333E" w:rsidRPr="0049333E" w:rsidRDefault="0049333E" w:rsidP="007A6D51">
      <w:pPr>
        <w:pStyle w:val="Brezrazmikov"/>
        <w:jc w:val="both"/>
        <w:rPr>
          <w:rFonts w:ascii="Calibri" w:hAnsi="Calibri" w:cs="Calibri"/>
          <w:i/>
          <w:iCs/>
        </w:rPr>
      </w:pPr>
    </w:p>
    <w:p w14:paraId="472540A3" w14:textId="77777777" w:rsidR="00D00C76" w:rsidRPr="0049333E" w:rsidRDefault="00D00C76" w:rsidP="007A6D51">
      <w:pPr>
        <w:pStyle w:val="Brezrazmikov"/>
        <w:jc w:val="both"/>
        <w:rPr>
          <w:rFonts w:ascii="Calibri" w:hAnsi="Calibri" w:cs="Calibri"/>
          <w:i/>
          <w:iCs/>
        </w:rPr>
      </w:pPr>
      <w:r w:rsidRPr="0049333E">
        <w:rPr>
          <w:rFonts w:ascii="Calibri" w:hAnsi="Calibri" w:cs="Calibri"/>
          <w:i/>
          <w:iCs/>
        </w:rPr>
        <w:t xml:space="preserve">Pri občini Puconci je že oblikovan poseben proračunski sklad, v katerem se mesečno zbira 50% obračunane najemnine za </w:t>
      </w:r>
      <w:r w:rsidR="00110986" w:rsidRPr="0049333E">
        <w:rPr>
          <w:rFonts w:ascii="Calibri" w:hAnsi="Calibri" w:cs="Calibri"/>
          <w:i/>
          <w:iCs/>
        </w:rPr>
        <w:t>javno infrastrukturo, ki jo ima javno podjetje v podnajemu od občin ustanoviteljic. Na podlagi te določbe v odloku, bi se v proračunu zbiralo najmanj 50% najemnine, vsakoletna višina pa se utemelji in potrdi v poslovnem načrtu podjetja.</w:t>
      </w:r>
    </w:p>
    <w:p w14:paraId="7B2D82EE" w14:textId="77777777" w:rsidR="00BB2864" w:rsidRPr="00BF0805" w:rsidRDefault="00247976" w:rsidP="00D22E65">
      <w:pPr>
        <w:pStyle w:val="Brezrazmikov"/>
        <w:rPr>
          <w:rFonts w:ascii="Calibri" w:hAnsi="Calibri" w:cs="Calibri"/>
          <w:lang w:eastAsia="sl-SI"/>
        </w:rPr>
      </w:pP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"38.%C2%A0%C4%8Dlen" </w:instrText>
      </w:r>
      <w:r w:rsidRPr="00BF0805">
        <w:rPr>
          <w:rFonts w:ascii="Calibri" w:hAnsi="Calibri" w:cs="Calibri"/>
          <w:lang w:eastAsia="sl-SI"/>
        </w:rPr>
        <w:fldChar w:fldCharType="separate"/>
      </w:r>
    </w:p>
    <w:p w14:paraId="1C04DCE0" w14:textId="77777777" w:rsidR="00BB2864" w:rsidRPr="00BF0805" w:rsidRDefault="006E27E7" w:rsidP="007007B8">
      <w:pPr>
        <w:pStyle w:val="Brezrazmikov"/>
        <w:jc w:val="center"/>
        <w:rPr>
          <w:rFonts w:ascii="Calibri" w:hAnsi="Calibri" w:cs="Calibri"/>
          <w:b/>
          <w:bCs/>
          <w:lang w:eastAsia="sl-SI"/>
        </w:rPr>
      </w:pPr>
      <w:r>
        <w:rPr>
          <w:rFonts w:ascii="Calibri" w:hAnsi="Calibri" w:cs="Calibri"/>
          <w:b/>
          <w:bCs/>
          <w:lang w:eastAsia="sl-SI"/>
        </w:rPr>
        <w:t>4</w:t>
      </w:r>
      <w:r w:rsidR="00B1131B">
        <w:rPr>
          <w:rFonts w:ascii="Calibri" w:hAnsi="Calibri" w:cs="Calibri"/>
          <w:b/>
          <w:bCs/>
          <w:lang w:eastAsia="sl-SI"/>
        </w:rPr>
        <w:t>7</w:t>
      </w:r>
      <w:r w:rsidR="00BB2864" w:rsidRPr="00BF0805">
        <w:rPr>
          <w:rFonts w:ascii="Calibri" w:hAnsi="Calibri" w:cs="Calibri"/>
          <w:b/>
          <w:bCs/>
          <w:lang w:eastAsia="sl-SI"/>
        </w:rPr>
        <w:t>. člen</w:t>
      </w:r>
    </w:p>
    <w:p w14:paraId="019A2CF5" w14:textId="77777777" w:rsidR="00BB2864" w:rsidRPr="00BF0805" w:rsidRDefault="00247976" w:rsidP="007007B8">
      <w:pPr>
        <w:pStyle w:val="Brezrazmikov"/>
        <w:jc w:val="center"/>
        <w:rPr>
          <w:rFonts w:ascii="Calibri" w:hAnsi="Calibri" w:cs="Calibri"/>
          <w:b/>
          <w:bCs/>
          <w:lang w:eastAsia="sl-SI"/>
        </w:rPr>
      </w:pPr>
      <w:r w:rsidRPr="00BF0805">
        <w:rPr>
          <w:rFonts w:ascii="Calibri" w:hAnsi="Calibri" w:cs="Calibri"/>
          <w:lang w:eastAsia="sl-SI"/>
        </w:rPr>
        <w:fldChar w:fldCharType="end"/>
      </w: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"(delovanje%C2%A0v%C2%A0skladu%C2%A0z%C2%A0zakoni)" </w:instrText>
      </w:r>
      <w:r w:rsidRPr="00BF0805">
        <w:rPr>
          <w:rFonts w:ascii="Calibri" w:hAnsi="Calibri" w:cs="Calibri"/>
          <w:lang w:eastAsia="sl-SI"/>
        </w:rPr>
        <w:fldChar w:fldCharType="separate"/>
      </w:r>
      <w:r w:rsidR="00BB2864" w:rsidRPr="00BF0805">
        <w:rPr>
          <w:rFonts w:ascii="Calibri" w:hAnsi="Calibri" w:cs="Calibri"/>
          <w:b/>
          <w:bCs/>
          <w:lang w:eastAsia="sl-SI"/>
        </w:rPr>
        <w:t>(delovanje v skladu z zakoni)</w:t>
      </w:r>
    </w:p>
    <w:p w14:paraId="12BB7398" w14:textId="77777777" w:rsidR="00BB2864" w:rsidRPr="00BF0805" w:rsidRDefault="00247976" w:rsidP="007007B8">
      <w:pPr>
        <w:pStyle w:val="Brezrazmikov"/>
        <w:jc w:val="center"/>
        <w:rPr>
          <w:rFonts w:ascii="Calibri" w:hAnsi="Calibri" w:cs="Calibri"/>
          <w:lang w:eastAsia="sl-SI"/>
        </w:rPr>
      </w:pPr>
      <w:r w:rsidRPr="00BF0805">
        <w:rPr>
          <w:rFonts w:ascii="Calibri" w:hAnsi="Calibri" w:cs="Calibri"/>
          <w:lang w:eastAsia="sl-SI"/>
        </w:rPr>
        <w:fldChar w:fldCharType="end"/>
      </w:r>
    </w:p>
    <w:p w14:paraId="3C4E57BA" w14:textId="77777777" w:rsidR="009B273E" w:rsidRPr="00BF0805" w:rsidRDefault="00BB2864" w:rsidP="00F50660">
      <w:pPr>
        <w:pStyle w:val="Brezrazmikov"/>
        <w:numPr>
          <w:ilvl w:val="0"/>
          <w:numId w:val="27"/>
        </w:numPr>
        <w:jc w:val="both"/>
        <w:rPr>
          <w:rFonts w:ascii="Calibri" w:hAnsi="Calibri" w:cs="Calibri"/>
          <w:lang w:eastAsia="sl-SI"/>
        </w:rPr>
      </w:pPr>
      <w:r w:rsidRPr="00BF0805">
        <w:rPr>
          <w:rFonts w:ascii="Calibri" w:hAnsi="Calibri" w:cs="Calibri"/>
          <w:lang w:eastAsia="sl-SI"/>
        </w:rPr>
        <w:t>Javno podjetje se je, v zvezi z izvajanjem javne službe, glede pridobivanja pogodbenih izvajalcev in dobaviteljev opreme, dolžno ravnati po določbah zakona in drugih predpisih.</w:t>
      </w:r>
    </w:p>
    <w:p w14:paraId="248840D1" w14:textId="77777777" w:rsidR="008652FC" w:rsidRPr="00BF0805" w:rsidRDefault="008652FC" w:rsidP="008652FC">
      <w:pPr>
        <w:pStyle w:val="Brezrazmikov"/>
        <w:ind w:left="720"/>
        <w:jc w:val="both"/>
        <w:rPr>
          <w:rFonts w:ascii="Calibri" w:hAnsi="Calibri" w:cs="Calibri"/>
          <w:lang w:eastAsia="sl-SI"/>
        </w:rPr>
      </w:pPr>
    </w:p>
    <w:p w14:paraId="1A2B639A" w14:textId="77777777" w:rsidR="00591E95" w:rsidRDefault="00BB2864" w:rsidP="00F50660">
      <w:pPr>
        <w:pStyle w:val="Brezrazmikov"/>
        <w:numPr>
          <w:ilvl w:val="0"/>
          <w:numId w:val="27"/>
        </w:numPr>
        <w:jc w:val="both"/>
        <w:rPr>
          <w:rFonts w:ascii="Calibri" w:hAnsi="Calibri" w:cs="Calibri"/>
          <w:lang w:eastAsia="sl-SI"/>
        </w:rPr>
      </w:pPr>
      <w:r w:rsidRPr="00BF0805">
        <w:rPr>
          <w:rFonts w:ascii="Calibri" w:hAnsi="Calibri" w:cs="Calibri"/>
          <w:lang w:eastAsia="sl-SI"/>
        </w:rPr>
        <w:t>Javno podjetje mora za morebitne dejavnosti, ki niso opredeljene kot gospodarska javna služba, voditi ločeno računovodstvo v skladu z zakonom.</w:t>
      </w:r>
    </w:p>
    <w:p w14:paraId="0D98BDFA" w14:textId="77777777" w:rsidR="00591E95" w:rsidRDefault="00591E95" w:rsidP="00591E95">
      <w:pPr>
        <w:pStyle w:val="Odstavekseznama"/>
        <w:rPr>
          <w:rFonts w:ascii="Calibri" w:hAnsi="Calibri" w:cs="Calibri"/>
        </w:rPr>
      </w:pPr>
    </w:p>
    <w:p w14:paraId="37BCC7AF" w14:textId="77777777" w:rsidR="00591E95" w:rsidRPr="0049333E" w:rsidRDefault="00591E95" w:rsidP="00591E95">
      <w:pPr>
        <w:pStyle w:val="Brezrazmikov"/>
        <w:jc w:val="both"/>
        <w:rPr>
          <w:rFonts w:ascii="Calibri" w:hAnsi="Calibri" w:cs="Calibri"/>
          <w:b/>
          <w:bCs/>
          <w:lang w:eastAsia="sl-SI"/>
        </w:rPr>
      </w:pPr>
      <w:r w:rsidRPr="0049333E">
        <w:rPr>
          <w:rFonts w:ascii="Calibri" w:hAnsi="Calibri" w:cs="Calibri"/>
          <w:b/>
          <w:bCs/>
          <w:lang w:eastAsia="sl-SI"/>
        </w:rPr>
        <w:t>OBRAZLOŽITEV:</w:t>
      </w:r>
    </w:p>
    <w:p w14:paraId="60455053" w14:textId="77777777" w:rsidR="0049333E" w:rsidRPr="0049333E" w:rsidRDefault="0049333E" w:rsidP="00591E95">
      <w:pPr>
        <w:pStyle w:val="Brezrazmikov"/>
        <w:jc w:val="both"/>
        <w:rPr>
          <w:rFonts w:ascii="Calibri" w:hAnsi="Calibri" w:cs="Calibri"/>
          <w:i/>
          <w:iCs/>
          <w:lang w:eastAsia="sl-SI"/>
        </w:rPr>
      </w:pPr>
    </w:p>
    <w:p w14:paraId="5E27727E" w14:textId="77777777" w:rsidR="00591E95" w:rsidRPr="0049333E" w:rsidRDefault="00591E95" w:rsidP="00591E95">
      <w:pPr>
        <w:pStyle w:val="Brezrazmikov"/>
        <w:jc w:val="both"/>
        <w:rPr>
          <w:rFonts w:ascii="Calibri" w:hAnsi="Calibri" w:cs="Calibri"/>
          <w:i/>
          <w:iCs/>
          <w:lang w:eastAsia="sl-SI"/>
        </w:rPr>
      </w:pPr>
      <w:r w:rsidRPr="0049333E">
        <w:rPr>
          <w:rFonts w:ascii="Calibri" w:hAnsi="Calibri" w:cs="Calibri"/>
          <w:i/>
          <w:iCs/>
          <w:lang w:eastAsia="sl-SI"/>
        </w:rPr>
        <w:t>V skladu z določbo 66. člena ZGD-1 je javno podjetje dolžno voditi računovodstvo po določilih zakona, ki ureja gospodarske družbe.</w:t>
      </w:r>
    </w:p>
    <w:p w14:paraId="2A602CA8" w14:textId="77777777" w:rsidR="00BB2864" w:rsidRPr="00BF0805" w:rsidRDefault="00247976" w:rsidP="007007B8">
      <w:pPr>
        <w:pStyle w:val="Brezrazmikov"/>
        <w:rPr>
          <w:rFonts w:ascii="Calibri" w:hAnsi="Calibri" w:cs="Calibri"/>
          <w:lang w:eastAsia="sl-SI"/>
        </w:rPr>
      </w:pP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"VIII.%C2%A0PRAVICE,%C2%A0OBVEZNOSTI%C2%A0IN%C2%A0ODGOVORNOSTI%C2%A0JAVNEGA%C2%A0PODJETJA%C2%A0V%C2%A0PRAVNEM%C2%A0PROMETU" </w:instrText>
      </w:r>
      <w:r w:rsidRPr="00BF0805">
        <w:rPr>
          <w:rFonts w:ascii="Calibri" w:hAnsi="Calibri" w:cs="Calibri"/>
          <w:lang w:eastAsia="sl-SI"/>
        </w:rPr>
        <w:fldChar w:fldCharType="separate"/>
      </w:r>
    </w:p>
    <w:p w14:paraId="469DFD8D" w14:textId="77777777" w:rsidR="00BB2864" w:rsidRPr="00BF0805" w:rsidRDefault="00676AE7" w:rsidP="007007B8">
      <w:pPr>
        <w:pStyle w:val="Brezrazmikov"/>
        <w:jc w:val="center"/>
        <w:rPr>
          <w:rFonts w:ascii="Calibri" w:hAnsi="Calibri" w:cs="Calibri"/>
          <w:b/>
          <w:bCs/>
          <w:lang w:eastAsia="sl-SI"/>
        </w:rPr>
      </w:pPr>
      <w:r>
        <w:rPr>
          <w:rFonts w:ascii="Calibri" w:hAnsi="Calibri" w:cs="Calibri"/>
          <w:b/>
          <w:bCs/>
          <w:lang w:eastAsia="sl-SI"/>
        </w:rPr>
        <w:t>X</w:t>
      </w:r>
      <w:r w:rsidR="00BB2864" w:rsidRPr="00BF0805">
        <w:rPr>
          <w:rFonts w:ascii="Calibri" w:hAnsi="Calibri" w:cs="Calibri"/>
          <w:b/>
          <w:bCs/>
          <w:lang w:eastAsia="sl-SI"/>
        </w:rPr>
        <w:t>III. PRAVICE, OBVEZNOSTI IN ODGOVORNOSTI JAVNEGA PODJETJA V PRAVNEM PROMETU</w:t>
      </w:r>
    </w:p>
    <w:p w14:paraId="3614DFDE" w14:textId="77777777" w:rsidR="00BB2864" w:rsidRPr="00BF0805" w:rsidRDefault="00247976" w:rsidP="007007B8">
      <w:pPr>
        <w:pStyle w:val="Brezrazmikov"/>
        <w:jc w:val="center"/>
        <w:rPr>
          <w:rFonts w:ascii="Calibri" w:hAnsi="Calibri" w:cs="Calibri"/>
          <w:lang w:eastAsia="sl-SI"/>
        </w:rPr>
      </w:pPr>
      <w:r w:rsidRPr="00BF0805">
        <w:rPr>
          <w:rFonts w:ascii="Calibri" w:hAnsi="Calibri" w:cs="Calibri"/>
          <w:lang w:eastAsia="sl-SI"/>
        </w:rPr>
        <w:fldChar w:fldCharType="end"/>
      </w: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"39.%C2%A0%C4%8Dlen" </w:instrText>
      </w:r>
      <w:r w:rsidRPr="00BF0805">
        <w:rPr>
          <w:rFonts w:ascii="Calibri" w:hAnsi="Calibri" w:cs="Calibri"/>
          <w:lang w:eastAsia="sl-SI"/>
        </w:rPr>
        <w:fldChar w:fldCharType="separate"/>
      </w:r>
    </w:p>
    <w:p w14:paraId="59DD12BA" w14:textId="77777777" w:rsidR="00BB2864" w:rsidRPr="00BF0805" w:rsidRDefault="006E27E7" w:rsidP="007007B8">
      <w:pPr>
        <w:pStyle w:val="Brezrazmikov"/>
        <w:jc w:val="center"/>
        <w:rPr>
          <w:rFonts w:ascii="Calibri" w:hAnsi="Calibri" w:cs="Calibri"/>
          <w:b/>
          <w:bCs/>
          <w:lang w:eastAsia="sl-SI"/>
        </w:rPr>
      </w:pPr>
      <w:r>
        <w:rPr>
          <w:rFonts w:ascii="Calibri" w:hAnsi="Calibri" w:cs="Calibri"/>
          <w:b/>
          <w:bCs/>
          <w:lang w:eastAsia="sl-SI"/>
        </w:rPr>
        <w:t>4</w:t>
      </w:r>
      <w:r w:rsidR="00B1131B">
        <w:rPr>
          <w:rFonts w:ascii="Calibri" w:hAnsi="Calibri" w:cs="Calibri"/>
          <w:b/>
          <w:bCs/>
          <w:lang w:eastAsia="sl-SI"/>
        </w:rPr>
        <w:t>8</w:t>
      </w:r>
      <w:r w:rsidR="00BB2864" w:rsidRPr="00BF0805">
        <w:rPr>
          <w:rFonts w:ascii="Calibri" w:hAnsi="Calibri" w:cs="Calibri"/>
          <w:b/>
          <w:bCs/>
          <w:lang w:eastAsia="sl-SI"/>
        </w:rPr>
        <w:t>. člen</w:t>
      </w:r>
    </w:p>
    <w:p w14:paraId="11244390" w14:textId="77777777" w:rsidR="00BB2864" w:rsidRPr="00BF0805" w:rsidRDefault="00247976" w:rsidP="007007B8">
      <w:pPr>
        <w:pStyle w:val="Brezrazmikov"/>
        <w:jc w:val="center"/>
        <w:rPr>
          <w:rFonts w:ascii="Calibri" w:hAnsi="Calibri" w:cs="Calibri"/>
          <w:lang w:eastAsia="sl-SI"/>
        </w:rPr>
      </w:pPr>
      <w:r w:rsidRPr="00BF0805">
        <w:rPr>
          <w:rFonts w:ascii="Calibri" w:hAnsi="Calibri" w:cs="Calibri"/>
          <w:lang w:eastAsia="sl-SI"/>
        </w:rPr>
        <w:fldChar w:fldCharType="end"/>
      </w:r>
      <w:r w:rsidR="00104CCB" w:rsidRPr="00BF0805">
        <w:rPr>
          <w:rFonts w:ascii="Calibri" w:hAnsi="Calibri" w:cs="Calibri"/>
          <w:b/>
          <w:bCs/>
          <w:lang w:eastAsia="sl-SI"/>
        </w:rPr>
        <w:t>(pooblastil</w:t>
      </w:r>
      <w:r w:rsidR="00234B7B">
        <w:rPr>
          <w:rFonts w:ascii="Calibri" w:hAnsi="Calibri" w:cs="Calibri"/>
          <w:b/>
          <w:bCs/>
          <w:lang w:eastAsia="sl-SI"/>
        </w:rPr>
        <w:t xml:space="preserve">o občin ustanoviteljic javnemu </w:t>
      </w:r>
      <w:r w:rsidR="00104CCB" w:rsidRPr="00BF0805">
        <w:rPr>
          <w:rFonts w:ascii="Calibri" w:hAnsi="Calibri" w:cs="Calibri"/>
          <w:b/>
          <w:bCs/>
          <w:lang w:eastAsia="sl-SI"/>
        </w:rPr>
        <w:t>podjetj</w:t>
      </w:r>
      <w:r w:rsidR="00234B7B">
        <w:rPr>
          <w:rFonts w:ascii="Calibri" w:hAnsi="Calibri" w:cs="Calibri"/>
          <w:b/>
          <w:bCs/>
          <w:lang w:eastAsia="sl-SI"/>
        </w:rPr>
        <w:t>u</w:t>
      </w:r>
      <w:r w:rsidR="00104CCB" w:rsidRPr="00BF0805">
        <w:rPr>
          <w:rFonts w:ascii="Calibri" w:hAnsi="Calibri" w:cs="Calibri"/>
          <w:b/>
          <w:bCs/>
          <w:lang w:eastAsia="sl-SI"/>
        </w:rPr>
        <w:t>)</w:t>
      </w:r>
    </w:p>
    <w:p w14:paraId="3740A48F" w14:textId="77777777" w:rsidR="00104CCB" w:rsidRPr="00BF0805" w:rsidRDefault="00104CCB" w:rsidP="0049333E">
      <w:pPr>
        <w:pStyle w:val="Brezrazmikov"/>
        <w:ind w:left="720"/>
        <w:rPr>
          <w:rFonts w:ascii="Calibri" w:hAnsi="Calibri" w:cs="Calibri"/>
          <w:lang w:eastAsia="sl-SI"/>
        </w:rPr>
      </w:pPr>
    </w:p>
    <w:p w14:paraId="45F5D319" w14:textId="77777777" w:rsidR="00BB2864" w:rsidRDefault="00104CCB" w:rsidP="0049333E">
      <w:pPr>
        <w:pStyle w:val="Brezrazmikov"/>
        <w:numPr>
          <w:ilvl w:val="0"/>
          <w:numId w:val="28"/>
        </w:numPr>
        <w:rPr>
          <w:rFonts w:ascii="Calibri" w:hAnsi="Calibri" w:cs="Calibri"/>
          <w:lang w:eastAsia="sl-SI"/>
        </w:rPr>
      </w:pPr>
      <w:r w:rsidRPr="00BF0805">
        <w:rPr>
          <w:rFonts w:ascii="Calibri" w:hAnsi="Calibri" w:cs="Calibri"/>
          <w:lang w:eastAsia="sl-SI"/>
        </w:rPr>
        <w:t>Javno podjetje ima v pravnem prometu s pravnimi in fizičnimi osebami vsa pooblastila.</w:t>
      </w:r>
    </w:p>
    <w:p w14:paraId="02B0350F" w14:textId="77777777" w:rsidR="00234B7B" w:rsidRDefault="00234B7B" w:rsidP="0049333E">
      <w:pPr>
        <w:pStyle w:val="Brezrazmikov"/>
        <w:ind w:left="720"/>
        <w:rPr>
          <w:rFonts w:ascii="Calibri" w:hAnsi="Calibri" w:cs="Calibri"/>
          <w:lang w:eastAsia="sl-SI"/>
        </w:rPr>
      </w:pPr>
    </w:p>
    <w:p w14:paraId="3CF04529" w14:textId="77777777" w:rsidR="00234B7B" w:rsidRDefault="00234B7B" w:rsidP="0049333E">
      <w:pPr>
        <w:pStyle w:val="Brezrazmikov"/>
        <w:numPr>
          <w:ilvl w:val="0"/>
          <w:numId w:val="28"/>
        </w:numPr>
        <w:jc w:val="both"/>
        <w:rPr>
          <w:rFonts w:ascii="Calibri" w:hAnsi="Calibri" w:cs="Calibri"/>
          <w:lang w:eastAsia="sl-SI"/>
        </w:rPr>
      </w:pPr>
      <w:r>
        <w:rPr>
          <w:rFonts w:ascii="Calibri" w:hAnsi="Calibri" w:cs="Calibri"/>
          <w:lang w:eastAsia="sl-SI"/>
        </w:rPr>
        <w:t>Občine ustanoviteljice pooblaščajo direktorja javnega podjetja, da v njihovem imenu in za njihov račun sklepa sporazume iz</w:t>
      </w:r>
      <w:r w:rsidR="00233125">
        <w:rPr>
          <w:rFonts w:ascii="Calibri" w:hAnsi="Calibri" w:cs="Calibri"/>
          <w:lang w:eastAsia="sl-SI"/>
        </w:rPr>
        <w:t xml:space="preserve"> četrtega</w:t>
      </w:r>
      <w:r>
        <w:rPr>
          <w:rFonts w:ascii="Calibri" w:hAnsi="Calibri" w:cs="Calibri"/>
          <w:lang w:eastAsia="sl-SI"/>
        </w:rPr>
        <w:t xml:space="preserve"> odstavka </w:t>
      </w:r>
      <w:r w:rsidR="00233125">
        <w:rPr>
          <w:rFonts w:ascii="Calibri" w:hAnsi="Calibri" w:cs="Calibri"/>
          <w:lang w:eastAsia="sl-SI"/>
        </w:rPr>
        <w:t>7.</w:t>
      </w:r>
      <w:r>
        <w:rPr>
          <w:rFonts w:ascii="Calibri" w:hAnsi="Calibri" w:cs="Calibri"/>
          <w:lang w:eastAsia="sl-SI"/>
        </w:rPr>
        <w:t xml:space="preserve"> člena tega odloka, pri čemer je dolžan pred podpisom sporazuma pridobiti soglasje skupščine za podpis sporazuma.</w:t>
      </w:r>
    </w:p>
    <w:p w14:paraId="6899FF06" w14:textId="77777777" w:rsidR="00234B7B" w:rsidRDefault="00234B7B" w:rsidP="00BF0805">
      <w:pPr>
        <w:pStyle w:val="Brezrazmikov"/>
        <w:rPr>
          <w:rFonts w:ascii="Calibri" w:hAnsi="Calibri" w:cs="Calibri"/>
          <w:lang w:eastAsia="sl-SI"/>
        </w:rPr>
      </w:pPr>
    </w:p>
    <w:p w14:paraId="76D984CF" w14:textId="77777777" w:rsidR="00591E95" w:rsidRPr="00166E58" w:rsidRDefault="00591E95" w:rsidP="00BF0805">
      <w:pPr>
        <w:pStyle w:val="Brezrazmikov"/>
        <w:rPr>
          <w:rFonts w:ascii="Calibri" w:hAnsi="Calibri" w:cs="Calibri"/>
          <w:b/>
          <w:bCs/>
          <w:lang w:eastAsia="sl-SI"/>
        </w:rPr>
      </w:pPr>
      <w:r w:rsidRPr="00166E58">
        <w:rPr>
          <w:rFonts w:ascii="Calibri" w:hAnsi="Calibri" w:cs="Calibri"/>
          <w:b/>
          <w:bCs/>
          <w:lang w:eastAsia="sl-SI"/>
        </w:rPr>
        <w:t>OBRAZLOŽITEV:</w:t>
      </w:r>
    </w:p>
    <w:p w14:paraId="11C8EE2A" w14:textId="77777777" w:rsidR="0049333E" w:rsidRPr="0049333E" w:rsidRDefault="0049333E" w:rsidP="00BF0805">
      <w:pPr>
        <w:pStyle w:val="Brezrazmikov"/>
        <w:rPr>
          <w:rFonts w:ascii="Calibri" w:hAnsi="Calibri" w:cs="Calibri"/>
          <w:i/>
          <w:iCs/>
          <w:lang w:eastAsia="sl-SI"/>
        </w:rPr>
      </w:pPr>
    </w:p>
    <w:p w14:paraId="64658990" w14:textId="77777777" w:rsidR="00591E95" w:rsidRDefault="00591E95" w:rsidP="00591E95">
      <w:pPr>
        <w:pStyle w:val="Brezrazmikov"/>
        <w:jc w:val="both"/>
        <w:rPr>
          <w:rFonts w:ascii="Calibri" w:hAnsi="Calibri" w:cs="Calibri"/>
          <w:i/>
          <w:iCs/>
          <w:lang w:eastAsia="sl-SI"/>
        </w:rPr>
      </w:pPr>
      <w:r w:rsidRPr="0049333E">
        <w:rPr>
          <w:rFonts w:ascii="Calibri" w:hAnsi="Calibri" w:cs="Calibri"/>
          <w:i/>
          <w:iCs/>
          <w:lang w:eastAsia="sl-SI"/>
        </w:rPr>
        <w:t>Z besedilom je določeno, da ima javno podjetje v pravnem prometu s pravnimi in fizičnimi osebami vsa pooblastila.</w:t>
      </w:r>
    </w:p>
    <w:p w14:paraId="265B3E05" w14:textId="77777777" w:rsidR="0049333E" w:rsidRDefault="0049333E" w:rsidP="00591E95">
      <w:pPr>
        <w:pStyle w:val="Brezrazmikov"/>
        <w:jc w:val="both"/>
        <w:rPr>
          <w:rFonts w:ascii="Calibri" w:hAnsi="Calibri" w:cs="Calibri"/>
          <w:i/>
          <w:iCs/>
          <w:lang w:eastAsia="sl-SI"/>
        </w:rPr>
      </w:pPr>
    </w:p>
    <w:p w14:paraId="1566FE17" w14:textId="77777777" w:rsidR="0049333E" w:rsidRDefault="0049333E" w:rsidP="00591E95">
      <w:pPr>
        <w:pStyle w:val="Brezrazmikov"/>
        <w:jc w:val="both"/>
        <w:rPr>
          <w:rFonts w:ascii="Calibri" w:hAnsi="Calibri" w:cs="Calibri"/>
          <w:i/>
          <w:iCs/>
          <w:lang w:eastAsia="sl-SI"/>
        </w:rPr>
      </w:pPr>
      <w:r>
        <w:rPr>
          <w:rFonts w:ascii="Calibri" w:hAnsi="Calibri" w:cs="Calibri"/>
          <w:i/>
          <w:iCs/>
          <w:lang w:eastAsia="sl-SI"/>
        </w:rPr>
        <w:t>Drugi odstavek tega člena ureja pooblastilo o</w:t>
      </w:r>
      <w:r w:rsidRPr="0049333E">
        <w:rPr>
          <w:rFonts w:ascii="Calibri" w:hAnsi="Calibri" w:cs="Calibri"/>
          <w:i/>
          <w:iCs/>
          <w:lang w:eastAsia="sl-SI"/>
        </w:rPr>
        <w:t>bčin ustanoviteljic direktorj</w:t>
      </w:r>
      <w:r>
        <w:rPr>
          <w:rFonts w:ascii="Calibri" w:hAnsi="Calibri" w:cs="Calibri"/>
          <w:i/>
          <w:iCs/>
          <w:lang w:eastAsia="sl-SI"/>
        </w:rPr>
        <w:t>u</w:t>
      </w:r>
      <w:r w:rsidRPr="0049333E">
        <w:rPr>
          <w:rFonts w:ascii="Calibri" w:hAnsi="Calibri" w:cs="Calibri"/>
          <w:i/>
          <w:iCs/>
          <w:lang w:eastAsia="sl-SI"/>
        </w:rPr>
        <w:t xml:space="preserve"> javnega podjetja, da v njihovem imenu in za njihov račun sklepa sporazume iz četrtega odstavka 7. člena tega odloka</w:t>
      </w:r>
      <w:r>
        <w:rPr>
          <w:rFonts w:ascii="Calibri" w:hAnsi="Calibri" w:cs="Calibri"/>
          <w:i/>
          <w:iCs/>
          <w:lang w:eastAsia="sl-SI"/>
        </w:rPr>
        <w:t xml:space="preserve"> ( t. im. pogodbeni in-house)</w:t>
      </w:r>
      <w:r w:rsidRPr="0049333E">
        <w:rPr>
          <w:rFonts w:ascii="Calibri" w:hAnsi="Calibri" w:cs="Calibri"/>
          <w:i/>
          <w:iCs/>
          <w:lang w:eastAsia="sl-SI"/>
        </w:rPr>
        <w:t>, pri čemer je dolžan pred podpisom sporazuma pridobiti soglasje skupščine za podpis sporazuma.</w:t>
      </w:r>
      <w:r>
        <w:rPr>
          <w:rFonts w:ascii="Calibri" w:hAnsi="Calibri" w:cs="Calibri"/>
          <w:i/>
          <w:iCs/>
          <w:lang w:eastAsia="sl-SI"/>
        </w:rPr>
        <w:t xml:space="preserve"> Namen te določbe je olajšanje sklepanja tovrstnih sporazumov, saj je pridobivanje podpisov s strani 27 občin ustanoviteljic administrativno precej zahtevno.</w:t>
      </w:r>
    </w:p>
    <w:p w14:paraId="2B2E7BA5" w14:textId="77777777" w:rsidR="00BB2864" w:rsidRPr="00BF0805" w:rsidRDefault="00247976" w:rsidP="007007B8">
      <w:pPr>
        <w:pStyle w:val="Brezrazmikov"/>
        <w:jc w:val="center"/>
        <w:rPr>
          <w:rFonts w:ascii="Calibri" w:hAnsi="Calibri" w:cs="Calibri"/>
          <w:lang w:eastAsia="sl-SI"/>
        </w:rPr>
      </w:pP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"40.%C2%A0%C4%8Dlen" </w:instrText>
      </w:r>
      <w:r w:rsidRPr="00BF0805">
        <w:rPr>
          <w:rFonts w:ascii="Calibri" w:hAnsi="Calibri" w:cs="Calibri"/>
          <w:lang w:eastAsia="sl-SI"/>
        </w:rPr>
        <w:fldChar w:fldCharType="separate"/>
      </w:r>
    </w:p>
    <w:p w14:paraId="314A20C4" w14:textId="77777777" w:rsidR="00BB2864" w:rsidRPr="00BF0805" w:rsidRDefault="006E27E7" w:rsidP="007007B8">
      <w:pPr>
        <w:pStyle w:val="Brezrazmikov"/>
        <w:jc w:val="center"/>
        <w:rPr>
          <w:rFonts w:ascii="Calibri" w:hAnsi="Calibri" w:cs="Calibri"/>
          <w:b/>
          <w:bCs/>
          <w:lang w:eastAsia="sl-SI"/>
        </w:rPr>
      </w:pPr>
      <w:r>
        <w:rPr>
          <w:rFonts w:ascii="Calibri" w:hAnsi="Calibri" w:cs="Calibri"/>
          <w:b/>
          <w:bCs/>
          <w:lang w:eastAsia="sl-SI"/>
        </w:rPr>
        <w:t>4</w:t>
      </w:r>
      <w:r w:rsidR="00B1131B">
        <w:rPr>
          <w:rFonts w:ascii="Calibri" w:hAnsi="Calibri" w:cs="Calibri"/>
          <w:b/>
          <w:bCs/>
          <w:lang w:eastAsia="sl-SI"/>
        </w:rPr>
        <w:t>9</w:t>
      </w:r>
      <w:r w:rsidR="00BB2864" w:rsidRPr="00BF0805">
        <w:rPr>
          <w:rFonts w:ascii="Calibri" w:hAnsi="Calibri" w:cs="Calibri"/>
          <w:b/>
          <w:bCs/>
          <w:lang w:eastAsia="sl-SI"/>
        </w:rPr>
        <w:t>. člen</w:t>
      </w:r>
    </w:p>
    <w:p w14:paraId="03D7BF0C" w14:textId="77777777" w:rsidR="00BB2864" w:rsidRPr="00BF0805" w:rsidRDefault="00247976" w:rsidP="007007B8">
      <w:pPr>
        <w:pStyle w:val="Brezrazmikov"/>
        <w:jc w:val="center"/>
        <w:rPr>
          <w:rFonts w:ascii="Calibri" w:hAnsi="Calibri" w:cs="Calibri"/>
          <w:b/>
          <w:bCs/>
          <w:lang w:eastAsia="sl-SI"/>
        </w:rPr>
      </w:pPr>
      <w:r w:rsidRPr="00BF0805">
        <w:rPr>
          <w:rFonts w:ascii="Calibri" w:hAnsi="Calibri" w:cs="Calibri"/>
          <w:lang w:eastAsia="sl-SI"/>
        </w:rPr>
        <w:fldChar w:fldCharType="end"/>
      </w: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"(pooblastila%C2%A0javnega%C2%A0podjetja)" </w:instrText>
      </w:r>
      <w:r w:rsidRPr="00BF0805">
        <w:rPr>
          <w:rFonts w:ascii="Calibri" w:hAnsi="Calibri" w:cs="Calibri"/>
          <w:lang w:eastAsia="sl-SI"/>
        </w:rPr>
        <w:fldChar w:fldCharType="separate"/>
      </w:r>
      <w:r w:rsidR="00BB2864" w:rsidRPr="00BF0805">
        <w:rPr>
          <w:rFonts w:ascii="Calibri" w:hAnsi="Calibri" w:cs="Calibri"/>
          <w:b/>
          <w:bCs/>
          <w:lang w:eastAsia="sl-SI"/>
        </w:rPr>
        <w:t>(</w:t>
      </w:r>
      <w:r w:rsidR="00591E95">
        <w:rPr>
          <w:rFonts w:ascii="Calibri" w:hAnsi="Calibri" w:cs="Calibri"/>
          <w:b/>
          <w:bCs/>
          <w:lang w:eastAsia="sl-SI"/>
        </w:rPr>
        <w:t>odgovornost</w:t>
      </w:r>
      <w:r w:rsidR="00BB2864" w:rsidRPr="00BF0805">
        <w:rPr>
          <w:rFonts w:ascii="Calibri" w:hAnsi="Calibri" w:cs="Calibri"/>
          <w:b/>
          <w:bCs/>
          <w:lang w:eastAsia="sl-SI"/>
        </w:rPr>
        <w:t xml:space="preserve"> javnega podjetja)</w:t>
      </w:r>
    </w:p>
    <w:p w14:paraId="06C8D98C" w14:textId="77777777" w:rsidR="00BB2864" w:rsidRPr="00BF0805" w:rsidRDefault="00247976" w:rsidP="007007B8">
      <w:pPr>
        <w:pStyle w:val="Brezrazmikov"/>
        <w:jc w:val="center"/>
        <w:rPr>
          <w:rFonts w:ascii="Calibri" w:hAnsi="Calibri" w:cs="Calibri"/>
          <w:lang w:eastAsia="sl-SI"/>
        </w:rPr>
      </w:pPr>
      <w:r w:rsidRPr="00BF0805">
        <w:rPr>
          <w:rFonts w:ascii="Calibri" w:hAnsi="Calibri" w:cs="Calibri"/>
          <w:lang w:eastAsia="sl-SI"/>
        </w:rPr>
        <w:fldChar w:fldCharType="end"/>
      </w:r>
    </w:p>
    <w:p w14:paraId="624E8D73" w14:textId="77777777" w:rsidR="00FF2C45" w:rsidRPr="00BF0805" w:rsidRDefault="00FF2C45" w:rsidP="0049333E">
      <w:pPr>
        <w:pStyle w:val="Brezrazmikov"/>
        <w:numPr>
          <w:ilvl w:val="0"/>
          <w:numId w:val="60"/>
        </w:numPr>
        <w:rPr>
          <w:rFonts w:ascii="Calibri" w:hAnsi="Calibri" w:cs="Calibri"/>
          <w:lang w:eastAsia="sl-SI"/>
        </w:rPr>
      </w:pPr>
      <w:r w:rsidRPr="00BF0805">
        <w:rPr>
          <w:rFonts w:ascii="Calibri" w:hAnsi="Calibri" w:cs="Calibri"/>
          <w:lang w:eastAsia="sl-SI"/>
        </w:rPr>
        <w:t>Javno podjetje odgovarja za svoje obveznosti z vsem svojim premoženjem.</w:t>
      </w:r>
    </w:p>
    <w:p w14:paraId="7A955A74" w14:textId="77777777" w:rsidR="00FF2C45" w:rsidRPr="00BF0805" w:rsidRDefault="00FF2C45">
      <w:pPr>
        <w:pStyle w:val="Brezrazmikov"/>
        <w:rPr>
          <w:rFonts w:ascii="Calibri" w:hAnsi="Calibri" w:cs="Calibri"/>
          <w:lang w:eastAsia="sl-SI"/>
        </w:rPr>
      </w:pPr>
    </w:p>
    <w:p w14:paraId="4EBC00A3" w14:textId="77777777" w:rsidR="00FF2C45" w:rsidRDefault="00FF2C45" w:rsidP="0049333E">
      <w:pPr>
        <w:pStyle w:val="Brezrazmikov"/>
        <w:numPr>
          <w:ilvl w:val="0"/>
          <w:numId w:val="60"/>
        </w:numPr>
        <w:rPr>
          <w:rFonts w:ascii="Calibri" w:hAnsi="Calibri" w:cs="Calibri"/>
          <w:lang w:eastAsia="sl-SI"/>
        </w:rPr>
      </w:pPr>
      <w:r w:rsidRPr="00BF0805">
        <w:rPr>
          <w:rFonts w:ascii="Calibri" w:hAnsi="Calibri" w:cs="Calibri"/>
          <w:lang w:eastAsia="sl-SI"/>
        </w:rPr>
        <w:t>Občine ustanoviteljice za obveznosti javnega podjetja ne odgovarjajo.</w:t>
      </w:r>
    </w:p>
    <w:p w14:paraId="1D7147A8" w14:textId="77777777" w:rsidR="00591E95" w:rsidRDefault="00591E95" w:rsidP="00591E95">
      <w:pPr>
        <w:pStyle w:val="Odstavekseznama"/>
        <w:rPr>
          <w:rFonts w:ascii="Calibri" w:hAnsi="Calibri" w:cs="Calibri"/>
        </w:rPr>
      </w:pPr>
    </w:p>
    <w:p w14:paraId="1DD6B4BA" w14:textId="77777777" w:rsidR="00591E95" w:rsidRPr="00166E58" w:rsidRDefault="00591E95" w:rsidP="00591E95">
      <w:pPr>
        <w:pStyle w:val="Brezrazmikov"/>
        <w:rPr>
          <w:rFonts w:ascii="Calibri" w:hAnsi="Calibri" w:cs="Calibri"/>
          <w:b/>
          <w:bCs/>
          <w:lang w:eastAsia="sl-SI"/>
        </w:rPr>
      </w:pPr>
      <w:r w:rsidRPr="00166E58">
        <w:rPr>
          <w:rFonts w:ascii="Calibri" w:hAnsi="Calibri" w:cs="Calibri"/>
          <w:b/>
          <w:bCs/>
          <w:lang w:eastAsia="sl-SI"/>
        </w:rPr>
        <w:t>OBRAZLOŽITEV:</w:t>
      </w:r>
    </w:p>
    <w:p w14:paraId="50DFFBFE" w14:textId="77777777" w:rsidR="00166E58" w:rsidRPr="00166E58" w:rsidRDefault="00166E58" w:rsidP="00591E95">
      <w:pPr>
        <w:pStyle w:val="Brezrazmikov"/>
        <w:jc w:val="both"/>
        <w:rPr>
          <w:rFonts w:ascii="Calibri" w:hAnsi="Calibri" w:cs="Calibri"/>
          <w:i/>
          <w:iCs/>
          <w:lang w:eastAsia="sl-SI"/>
        </w:rPr>
      </w:pPr>
    </w:p>
    <w:p w14:paraId="3BD3107F" w14:textId="77777777" w:rsidR="00591E95" w:rsidRPr="00166E58" w:rsidRDefault="00591E95" w:rsidP="00591E95">
      <w:pPr>
        <w:pStyle w:val="Brezrazmikov"/>
        <w:jc w:val="both"/>
        <w:rPr>
          <w:rFonts w:ascii="Calibri" w:hAnsi="Calibri" w:cs="Calibri"/>
          <w:i/>
          <w:iCs/>
          <w:lang w:eastAsia="sl-SI"/>
        </w:rPr>
      </w:pPr>
      <w:r w:rsidRPr="00166E58">
        <w:rPr>
          <w:rFonts w:ascii="Calibri" w:hAnsi="Calibri" w:cs="Calibri"/>
          <w:i/>
          <w:iCs/>
          <w:lang w:eastAsia="sl-SI"/>
        </w:rPr>
        <w:t>V skladu s 1. odstavkom 7. člena ZGD-1 je družba odgovorna za svoje obveznosti z vsem svojim premoženjem. V skladu s členom 472. člena ZGD-1 za obveznosti d.o.o. družbeniki niso odgovorni.</w:t>
      </w:r>
    </w:p>
    <w:p w14:paraId="2B2CAE15" w14:textId="77777777" w:rsidR="00BB2864" w:rsidRPr="00BF0805" w:rsidRDefault="00247976" w:rsidP="000A617B">
      <w:pPr>
        <w:pStyle w:val="Brezrazmikov"/>
        <w:jc w:val="both"/>
        <w:rPr>
          <w:rFonts w:ascii="Calibri" w:hAnsi="Calibri" w:cs="Calibri"/>
          <w:lang w:eastAsia="sl-SI"/>
        </w:rPr>
      </w:pP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"X.%C2%A0SPLO%C5%A0NI%C2%A0AKTI" </w:instrText>
      </w:r>
      <w:r w:rsidRPr="00BF0805">
        <w:rPr>
          <w:rFonts w:ascii="Calibri" w:hAnsi="Calibri" w:cs="Calibri"/>
          <w:lang w:eastAsia="sl-SI"/>
        </w:rPr>
        <w:fldChar w:fldCharType="separate"/>
      </w:r>
    </w:p>
    <w:p w14:paraId="6C1F1C37" w14:textId="77777777" w:rsidR="00BB2864" w:rsidRPr="00BF0805" w:rsidRDefault="00BB2864" w:rsidP="007007B8">
      <w:pPr>
        <w:pStyle w:val="Brezrazmikov"/>
        <w:jc w:val="center"/>
        <w:rPr>
          <w:rFonts w:ascii="Calibri" w:hAnsi="Calibri" w:cs="Calibri"/>
          <w:b/>
          <w:bCs/>
          <w:lang w:eastAsia="sl-SI"/>
        </w:rPr>
      </w:pPr>
      <w:r w:rsidRPr="00BF0805">
        <w:rPr>
          <w:rFonts w:ascii="Calibri" w:hAnsi="Calibri" w:cs="Calibri"/>
          <w:b/>
          <w:bCs/>
          <w:lang w:eastAsia="sl-SI"/>
        </w:rPr>
        <w:t>X</w:t>
      </w:r>
      <w:r w:rsidR="004D2495">
        <w:rPr>
          <w:rFonts w:ascii="Calibri" w:hAnsi="Calibri" w:cs="Calibri"/>
          <w:b/>
          <w:bCs/>
          <w:lang w:eastAsia="sl-SI"/>
        </w:rPr>
        <w:t>I</w:t>
      </w:r>
      <w:r w:rsidR="00676AE7">
        <w:rPr>
          <w:rFonts w:ascii="Calibri" w:hAnsi="Calibri" w:cs="Calibri"/>
          <w:b/>
          <w:bCs/>
          <w:lang w:eastAsia="sl-SI"/>
        </w:rPr>
        <w:t>V</w:t>
      </w:r>
      <w:r w:rsidRPr="00BF0805">
        <w:rPr>
          <w:rFonts w:ascii="Calibri" w:hAnsi="Calibri" w:cs="Calibri"/>
          <w:b/>
          <w:bCs/>
          <w:lang w:eastAsia="sl-SI"/>
        </w:rPr>
        <w:t>. SPLOŠNI AKTI</w:t>
      </w:r>
    </w:p>
    <w:p w14:paraId="008A59DA" w14:textId="77777777" w:rsidR="00BB2864" w:rsidRPr="00BF0805" w:rsidRDefault="00247976" w:rsidP="007007B8">
      <w:pPr>
        <w:pStyle w:val="Brezrazmikov"/>
        <w:jc w:val="center"/>
        <w:rPr>
          <w:rFonts w:ascii="Calibri" w:hAnsi="Calibri" w:cs="Calibri"/>
          <w:lang w:eastAsia="sl-SI"/>
        </w:rPr>
      </w:pPr>
      <w:r w:rsidRPr="00BF0805">
        <w:rPr>
          <w:rFonts w:ascii="Calibri" w:hAnsi="Calibri" w:cs="Calibri"/>
          <w:lang w:eastAsia="sl-SI"/>
        </w:rPr>
        <w:fldChar w:fldCharType="end"/>
      </w: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"42.%C2%A0%C4%8Dlen" </w:instrText>
      </w:r>
      <w:r w:rsidRPr="00BF0805">
        <w:rPr>
          <w:rFonts w:ascii="Calibri" w:hAnsi="Calibri" w:cs="Calibri"/>
          <w:lang w:eastAsia="sl-SI"/>
        </w:rPr>
        <w:fldChar w:fldCharType="separate"/>
      </w:r>
    </w:p>
    <w:p w14:paraId="56A5BB03" w14:textId="77777777" w:rsidR="00BB2864" w:rsidRPr="00BF0805" w:rsidRDefault="006E27E7" w:rsidP="007007B8">
      <w:pPr>
        <w:pStyle w:val="Brezrazmikov"/>
        <w:jc w:val="center"/>
        <w:rPr>
          <w:rFonts w:ascii="Calibri" w:hAnsi="Calibri" w:cs="Calibri"/>
          <w:b/>
          <w:bCs/>
          <w:lang w:eastAsia="sl-SI"/>
        </w:rPr>
      </w:pPr>
      <w:r>
        <w:rPr>
          <w:rFonts w:ascii="Calibri" w:hAnsi="Calibri" w:cs="Calibri"/>
          <w:b/>
          <w:bCs/>
          <w:lang w:eastAsia="sl-SI"/>
        </w:rPr>
        <w:t>5</w:t>
      </w:r>
      <w:r w:rsidR="004D2495">
        <w:rPr>
          <w:rFonts w:ascii="Calibri" w:hAnsi="Calibri" w:cs="Calibri"/>
          <w:b/>
          <w:bCs/>
          <w:lang w:eastAsia="sl-SI"/>
        </w:rPr>
        <w:t>0</w:t>
      </w:r>
      <w:r w:rsidR="00BB2864" w:rsidRPr="00BF0805">
        <w:rPr>
          <w:rFonts w:ascii="Calibri" w:hAnsi="Calibri" w:cs="Calibri"/>
          <w:b/>
          <w:bCs/>
          <w:lang w:eastAsia="sl-SI"/>
        </w:rPr>
        <w:t>. člen</w:t>
      </w:r>
    </w:p>
    <w:p w14:paraId="2F04527C" w14:textId="77777777" w:rsidR="00BB2864" w:rsidRPr="00BF0805" w:rsidRDefault="00247976" w:rsidP="007007B8">
      <w:pPr>
        <w:pStyle w:val="Brezrazmikov"/>
        <w:jc w:val="center"/>
        <w:rPr>
          <w:rFonts w:ascii="Calibri" w:hAnsi="Calibri" w:cs="Calibri"/>
          <w:b/>
          <w:bCs/>
          <w:lang w:eastAsia="sl-SI"/>
        </w:rPr>
      </w:pPr>
      <w:r w:rsidRPr="00BF0805">
        <w:rPr>
          <w:rFonts w:ascii="Calibri" w:hAnsi="Calibri" w:cs="Calibri"/>
          <w:lang w:eastAsia="sl-SI"/>
        </w:rPr>
        <w:fldChar w:fldCharType="end"/>
      </w: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"(pogodba%C2%A0o%C2%A0ustanovitvi)" </w:instrText>
      </w:r>
      <w:r w:rsidRPr="00BF0805">
        <w:rPr>
          <w:rFonts w:ascii="Calibri" w:hAnsi="Calibri" w:cs="Calibri"/>
          <w:lang w:eastAsia="sl-SI"/>
        </w:rPr>
        <w:fldChar w:fldCharType="separate"/>
      </w:r>
      <w:r w:rsidR="00BB2864" w:rsidRPr="00BF0805">
        <w:rPr>
          <w:rFonts w:ascii="Calibri" w:hAnsi="Calibri" w:cs="Calibri"/>
          <w:b/>
          <w:bCs/>
          <w:lang w:eastAsia="sl-SI"/>
        </w:rPr>
        <w:t>(</w:t>
      </w:r>
      <w:r w:rsidR="00FF2C45" w:rsidRPr="00BF0805">
        <w:rPr>
          <w:rFonts w:ascii="Calibri" w:hAnsi="Calibri" w:cs="Calibri"/>
          <w:b/>
          <w:bCs/>
          <w:lang w:eastAsia="sl-SI"/>
        </w:rPr>
        <w:t xml:space="preserve">sklenitev </w:t>
      </w:r>
      <w:r w:rsidR="003B22FE" w:rsidRPr="003B22FE">
        <w:rPr>
          <w:rFonts w:ascii="Calibri" w:hAnsi="Calibri" w:cs="Calibri"/>
          <w:b/>
          <w:bCs/>
          <w:lang w:eastAsia="sl-SI"/>
        </w:rPr>
        <w:t>Pogodb</w:t>
      </w:r>
      <w:r w:rsidR="003B22FE">
        <w:rPr>
          <w:rFonts w:ascii="Calibri" w:hAnsi="Calibri" w:cs="Calibri"/>
          <w:b/>
          <w:bCs/>
          <w:lang w:eastAsia="sl-SI"/>
        </w:rPr>
        <w:t>e</w:t>
      </w:r>
      <w:r w:rsidR="003B22FE" w:rsidRPr="003B22FE">
        <w:rPr>
          <w:rFonts w:ascii="Calibri" w:hAnsi="Calibri" w:cs="Calibri"/>
          <w:b/>
          <w:bCs/>
          <w:lang w:eastAsia="sl-SI"/>
        </w:rPr>
        <w:t xml:space="preserve"> o ustanovitvi javnega podjetja</w:t>
      </w:r>
      <w:r w:rsidR="00BB2864" w:rsidRPr="00BF0805">
        <w:rPr>
          <w:rFonts w:ascii="Calibri" w:hAnsi="Calibri" w:cs="Calibri"/>
          <w:b/>
          <w:bCs/>
          <w:lang w:eastAsia="sl-SI"/>
        </w:rPr>
        <w:t>)</w:t>
      </w:r>
    </w:p>
    <w:p w14:paraId="53DD2FAB" w14:textId="77777777" w:rsidR="00BB2864" w:rsidRPr="00BF0805" w:rsidRDefault="00247976" w:rsidP="007007B8">
      <w:pPr>
        <w:pStyle w:val="Brezrazmikov"/>
        <w:jc w:val="center"/>
        <w:rPr>
          <w:rFonts w:ascii="Calibri" w:hAnsi="Calibri" w:cs="Calibri"/>
          <w:lang w:eastAsia="sl-SI"/>
        </w:rPr>
      </w:pPr>
      <w:r w:rsidRPr="00BF0805">
        <w:rPr>
          <w:rFonts w:ascii="Calibri" w:hAnsi="Calibri" w:cs="Calibri"/>
          <w:lang w:eastAsia="sl-SI"/>
        </w:rPr>
        <w:fldChar w:fldCharType="end"/>
      </w:r>
    </w:p>
    <w:p w14:paraId="677A9E0B" w14:textId="0CD366C3" w:rsidR="00FF2C45" w:rsidRPr="00827808" w:rsidRDefault="00827808" w:rsidP="00F50660">
      <w:pPr>
        <w:pStyle w:val="Brezrazmikov"/>
        <w:numPr>
          <w:ilvl w:val="0"/>
          <w:numId w:val="30"/>
        </w:numPr>
        <w:jc w:val="both"/>
        <w:rPr>
          <w:rFonts w:ascii="Calibri" w:hAnsi="Calibri" w:cs="Calibri"/>
          <w:lang w:eastAsia="sl-SI"/>
        </w:rPr>
      </w:pPr>
      <w:r w:rsidRPr="00827808">
        <w:rPr>
          <w:rFonts w:ascii="Calibri" w:hAnsi="Calibri" w:cs="Calibri"/>
          <w:lang w:eastAsia="sl-SI"/>
        </w:rPr>
        <w:t xml:space="preserve">Na podlagi tega odloka sklenejo </w:t>
      </w:r>
      <w:r w:rsidR="003E2270">
        <w:rPr>
          <w:rFonts w:ascii="Calibri" w:hAnsi="Calibri" w:cs="Calibri"/>
          <w:lang w:eastAsia="sl-SI"/>
        </w:rPr>
        <w:t xml:space="preserve">občine </w:t>
      </w:r>
      <w:r w:rsidR="00F924FB">
        <w:rPr>
          <w:rFonts w:ascii="Calibri" w:hAnsi="Calibri" w:cs="Calibri"/>
          <w:lang w:eastAsia="sl-SI"/>
        </w:rPr>
        <w:t>ustanoviteljice</w:t>
      </w:r>
      <w:r w:rsidR="00F924FB" w:rsidRPr="00827808">
        <w:rPr>
          <w:rFonts w:ascii="Calibri" w:hAnsi="Calibri" w:cs="Calibri"/>
          <w:lang w:eastAsia="sl-SI"/>
        </w:rPr>
        <w:t xml:space="preserve"> </w:t>
      </w:r>
      <w:r w:rsidRPr="00827808">
        <w:rPr>
          <w:rFonts w:ascii="Calibri" w:hAnsi="Calibri" w:cs="Calibri"/>
          <w:lang w:eastAsia="sl-SI"/>
        </w:rPr>
        <w:t xml:space="preserve">v roku treh mesecev od uveljavitve tega odloka </w:t>
      </w:r>
      <w:r w:rsidR="00CB56C8">
        <w:rPr>
          <w:rFonts w:ascii="Calibri" w:hAnsi="Calibri" w:cs="Calibri"/>
          <w:lang w:eastAsia="sl-SI"/>
        </w:rPr>
        <w:t xml:space="preserve">novo </w:t>
      </w:r>
      <w:r w:rsidRPr="00827808">
        <w:rPr>
          <w:rFonts w:ascii="Calibri" w:hAnsi="Calibri" w:cs="Calibri"/>
          <w:lang w:eastAsia="sl-SI"/>
        </w:rPr>
        <w:t>pogodbo o ustanovitvi javnega podjetja kot družbe z omejeno odgovornostjo (družbena pogodba), ki mora biti sklenjena</w:t>
      </w:r>
      <w:r>
        <w:rPr>
          <w:rFonts w:ascii="Calibri" w:hAnsi="Calibri" w:cs="Calibri"/>
          <w:lang w:eastAsia="sl-SI"/>
        </w:rPr>
        <w:t xml:space="preserve"> </w:t>
      </w:r>
      <w:r w:rsidRPr="00827808">
        <w:rPr>
          <w:rFonts w:ascii="Calibri" w:hAnsi="Calibri" w:cs="Calibri"/>
          <w:lang w:eastAsia="sl-SI"/>
        </w:rPr>
        <w:t xml:space="preserve">v notarski obliki ali drugi obliki določeni z zakonom. </w:t>
      </w:r>
      <w:r w:rsidR="00FF2C45" w:rsidRPr="00827808">
        <w:rPr>
          <w:rFonts w:ascii="Calibri" w:hAnsi="Calibri" w:cs="Calibri"/>
          <w:lang w:eastAsia="sl-SI"/>
        </w:rPr>
        <w:t xml:space="preserve">Določila </w:t>
      </w:r>
      <w:r w:rsidR="003B22FE" w:rsidRPr="00827808">
        <w:rPr>
          <w:rFonts w:ascii="Calibri" w:hAnsi="Calibri" w:cs="Calibri"/>
          <w:lang w:eastAsia="sl-SI"/>
        </w:rPr>
        <w:t>Pogodbe o ustanovitvi javnega podjetja</w:t>
      </w:r>
      <w:r w:rsidR="00FF2C45" w:rsidRPr="00827808">
        <w:rPr>
          <w:rFonts w:ascii="Calibri" w:hAnsi="Calibri" w:cs="Calibri"/>
          <w:lang w:eastAsia="sl-SI"/>
        </w:rPr>
        <w:t xml:space="preserve"> ne smejo biti v nasprotju s tem odlokom</w:t>
      </w:r>
      <w:r w:rsidR="00802584" w:rsidRPr="00827808">
        <w:rPr>
          <w:rFonts w:ascii="Calibri" w:hAnsi="Calibri" w:cs="Calibri"/>
          <w:lang w:eastAsia="sl-SI"/>
        </w:rPr>
        <w:t xml:space="preserve"> in veljavno zakonodajo</w:t>
      </w:r>
      <w:r w:rsidR="00FF2C45" w:rsidRPr="00827808">
        <w:rPr>
          <w:rFonts w:ascii="Calibri" w:hAnsi="Calibri" w:cs="Calibri"/>
          <w:lang w:eastAsia="sl-SI"/>
        </w:rPr>
        <w:t>.</w:t>
      </w:r>
    </w:p>
    <w:p w14:paraId="660DED8D" w14:textId="77777777" w:rsidR="00FF2C45" w:rsidRPr="00BF0805" w:rsidRDefault="00FF2C45">
      <w:pPr>
        <w:pStyle w:val="Brezrazmikov"/>
        <w:rPr>
          <w:rFonts w:ascii="Calibri" w:hAnsi="Calibri" w:cs="Calibri"/>
          <w:lang w:eastAsia="sl-SI"/>
        </w:rPr>
      </w:pPr>
    </w:p>
    <w:p w14:paraId="3F5F2718" w14:textId="77777777" w:rsidR="00FF2C45" w:rsidRPr="00BF0805" w:rsidRDefault="00FF2C45" w:rsidP="00F50660">
      <w:pPr>
        <w:pStyle w:val="Brezrazmikov"/>
        <w:numPr>
          <w:ilvl w:val="0"/>
          <w:numId w:val="30"/>
        </w:numPr>
        <w:jc w:val="both"/>
        <w:rPr>
          <w:rFonts w:ascii="Calibri" w:hAnsi="Calibri" w:cs="Calibri"/>
          <w:lang w:eastAsia="sl-SI"/>
        </w:rPr>
      </w:pPr>
      <w:r w:rsidRPr="00BF0805">
        <w:rPr>
          <w:rFonts w:ascii="Calibri" w:hAnsi="Calibri" w:cs="Calibri"/>
          <w:lang w:eastAsia="sl-SI"/>
        </w:rPr>
        <w:t xml:space="preserve">Predlog za vpis </w:t>
      </w:r>
      <w:r w:rsidR="00A32D05">
        <w:rPr>
          <w:rFonts w:ascii="Calibri" w:hAnsi="Calibri" w:cs="Calibri"/>
          <w:lang w:eastAsia="sl-SI"/>
        </w:rPr>
        <w:t xml:space="preserve">družbene pogodbe </w:t>
      </w:r>
      <w:r w:rsidRPr="00BF0805">
        <w:rPr>
          <w:rFonts w:ascii="Calibri" w:hAnsi="Calibri" w:cs="Calibri"/>
          <w:lang w:eastAsia="sl-SI"/>
        </w:rPr>
        <w:t>v sodni register poda direktor javnega podjetja.</w:t>
      </w:r>
    </w:p>
    <w:p w14:paraId="406B9AA3" w14:textId="77777777" w:rsidR="00963A7B" w:rsidRPr="00BF0805" w:rsidRDefault="00963A7B">
      <w:pPr>
        <w:pStyle w:val="Brezrazmikov"/>
        <w:rPr>
          <w:rFonts w:ascii="Calibri" w:hAnsi="Calibri" w:cs="Calibri"/>
          <w:lang w:eastAsia="sl-SI"/>
        </w:rPr>
      </w:pPr>
    </w:p>
    <w:p w14:paraId="7B182DA9" w14:textId="77777777" w:rsidR="00963A7B" w:rsidRPr="00166E58" w:rsidRDefault="000A617B">
      <w:pPr>
        <w:pStyle w:val="Brezrazmikov"/>
        <w:rPr>
          <w:rFonts w:ascii="Calibri" w:hAnsi="Calibri" w:cs="Calibri"/>
          <w:b/>
          <w:bCs/>
          <w:lang w:eastAsia="sl-SI"/>
        </w:rPr>
      </w:pPr>
      <w:r w:rsidRPr="00166E58">
        <w:rPr>
          <w:rFonts w:ascii="Calibri" w:hAnsi="Calibri" w:cs="Calibri"/>
          <w:b/>
          <w:bCs/>
          <w:lang w:eastAsia="sl-SI"/>
        </w:rPr>
        <w:t>OBRAZLOŽITEV:</w:t>
      </w:r>
    </w:p>
    <w:p w14:paraId="699CB36A" w14:textId="77777777" w:rsidR="00166E58" w:rsidRPr="00166E58" w:rsidRDefault="00166E58">
      <w:pPr>
        <w:pStyle w:val="Brezrazmikov"/>
        <w:rPr>
          <w:rFonts w:ascii="Calibri" w:hAnsi="Calibri" w:cs="Calibri"/>
          <w:i/>
          <w:iCs/>
          <w:lang w:eastAsia="sl-SI"/>
        </w:rPr>
      </w:pPr>
    </w:p>
    <w:p w14:paraId="3B9BCFA3" w14:textId="77777777" w:rsidR="000A617B" w:rsidRDefault="00166E58" w:rsidP="00166E58">
      <w:pPr>
        <w:pStyle w:val="Brezrazmikov"/>
        <w:jc w:val="both"/>
        <w:rPr>
          <w:rFonts w:ascii="Calibri" w:hAnsi="Calibri" w:cs="Calibri"/>
          <w:i/>
          <w:iCs/>
          <w:lang w:eastAsia="sl-SI"/>
        </w:rPr>
      </w:pPr>
      <w:r w:rsidRPr="00166E58">
        <w:rPr>
          <w:rFonts w:ascii="Calibri" w:hAnsi="Calibri" w:cs="Calibri"/>
          <w:i/>
          <w:iCs/>
          <w:lang w:eastAsia="sl-SI"/>
        </w:rPr>
        <w:t xml:space="preserve">ZGD-1 </w:t>
      </w:r>
      <w:r>
        <w:rPr>
          <w:rFonts w:ascii="Calibri" w:hAnsi="Calibri" w:cs="Calibri"/>
          <w:i/>
          <w:iCs/>
          <w:lang w:eastAsia="sl-SI"/>
        </w:rPr>
        <w:t xml:space="preserve">v </w:t>
      </w:r>
      <w:r w:rsidR="000A617B" w:rsidRPr="00166E58">
        <w:rPr>
          <w:rFonts w:ascii="Calibri" w:hAnsi="Calibri" w:cs="Calibri"/>
          <w:i/>
          <w:iCs/>
          <w:lang w:eastAsia="sl-SI"/>
        </w:rPr>
        <w:t>474. člen</w:t>
      </w:r>
      <w:r>
        <w:rPr>
          <w:rFonts w:ascii="Calibri" w:hAnsi="Calibri" w:cs="Calibri"/>
          <w:i/>
          <w:iCs/>
          <w:lang w:eastAsia="sl-SI"/>
        </w:rPr>
        <w:t>u</w:t>
      </w:r>
      <w:r w:rsidR="000A617B" w:rsidRPr="00166E58">
        <w:rPr>
          <w:rFonts w:ascii="Calibri" w:hAnsi="Calibri" w:cs="Calibri"/>
          <w:i/>
          <w:iCs/>
          <w:lang w:eastAsia="sl-SI"/>
        </w:rPr>
        <w:t xml:space="preserve"> določa, da se družba ustanovi s sklenitvijo družbene pogodbe</w:t>
      </w:r>
      <w:r w:rsidR="0027321B" w:rsidRPr="00166E58">
        <w:rPr>
          <w:rFonts w:ascii="Calibri" w:hAnsi="Calibri" w:cs="Calibri"/>
          <w:i/>
          <w:iCs/>
          <w:lang w:eastAsia="sl-SI"/>
        </w:rPr>
        <w:t xml:space="preserve"> (Pogodba o ustanovitvi javnega podjetja)</w:t>
      </w:r>
      <w:r w:rsidR="000A617B" w:rsidRPr="00166E58">
        <w:rPr>
          <w:rFonts w:ascii="Calibri" w:hAnsi="Calibri" w:cs="Calibri"/>
          <w:i/>
          <w:iCs/>
          <w:lang w:eastAsia="sl-SI"/>
        </w:rPr>
        <w:t>, ki jo podpišejo vsi družbeniki. Enak postopek je tudi v primeru spremembe družbene pogodbe.</w:t>
      </w:r>
    </w:p>
    <w:p w14:paraId="637969CB" w14:textId="77777777" w:rsidR="005D5814" w:rsidRDefault="005D5814" w:rsidP="00166E58">
      <w:pPr>
        <w:pStyle w:val="Brezrazmikov"/>
        <w:jc w:val="both"/>
        <w:rPr>
          <w:rFonts w:ascii="Calibri" w:hAnsi="Calibri" w:cs="Calibri"/>
          <w:i/>
          <w:iCs/>
          <w:lang w:eastAsia="sl-SI"/>
        </w:rPr>
      </w:pPr>
    </w:p>
    <w:p w14:paraId="43DC78D2" w14:textId="77777777" w:rsidR="005D5814" w:rsidRPr="00166E58" w:rsidRDefault="005D5814" w:rsidP="00166E58">
      <w:pPr>
        <w:pStyle w:val="Brezrazmikov"/>
        <w:jc w:val="both"/>
        <w:rPr>
          <w:rFonts w:ascii="Calibri" w:hAnsi="Calibri" w:cs="Calibri"/>
          <w:i/>
          <w:iCs/>
          <w:lang w:eastAsia="sl-SI"/>
        </w:rPr>
      </w:pPr>
      <w:r>
        <w:rPr>
          <w:rFonts w:ascii="Calibri" w:hAnsi="Calibri" w:cs="Calibri"/>
          <w:i/>
          <w:iCs/>
          <w:lang w:eastAsia="sl-SI"/>
        </w:rPr>
        <w:t>Drugi odstavek tega člena določa obveznost direktorja javnega podjetja, da poda p</w:t>
      </w:r>
      <w:r w:rsidRPr="005D5814">
        <w:rPr>
          <w:rFonts w:ascii="Calibri" w:hAnsi="Calibri" w:cs="Calibri"/>
          <w:i/>
          <w:iCs/>
          <w:lang w:eastAsia="sl-SI"/>
        </w:rPr>
        <w:t>redlog za vpis družbene pogodbe v sodni register</w:t>
      </w:r>
      <w:r>
        <w:rPr>
          <w:rFonts w:ascii="Calibri" w:hAnsi="Calibri" w:cs="Calibri"/>
          <w:i/>
          <w:iCs/>
          <w:lang w:eastAsia="sl-SI"/>
        </w:rPr>
        <w:t>.</w:t>
      </w:r>
    </w:p>
    <w:p w14:paraId="7C13F597" w14:textId="77777777" w:rsidR="00BB2864" w:rsidRPr="00BF0805" w:rsidRDefault="00247976" w:rsidP="007007B8">
      <w:pPr>
        <w:pStyle w:val="Brezrazmikov"/>
        <w:jc w:val="center"/>
        <w:rPr>
          <w:rFonts w:ascii="Calibri" w:hAnsi="Calibri" w:cs="Calibri"/>
          <w:lang w:eastAsia="sl-SI"/>
        </w:rPr>
      </w:pP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"XI.%C2%A0PREHODNE%C2%A0IN%C2%A0KON%C4%8CNE%C2%A0DOLO%C4%8CBE" </w:instrText>
      </w:r>
      <w:r w:rsidRPr="00BF0805">
        <w:rPr>
          <w:rFonts w:ascii="Calibri" w:hAnsi="Calibri" w:cs="Calibri"/>
          <w:lang w:eastAsia="sl-SI"/>
        </w:rPr>
        <w:fldChar w:fldCharType="separate"/>
      </w:r>
    </w:p>
    <w:p w14:paraId="24C191E0" w14:textId="77777777" w:rsidR="00BB2864" w:rsidRPr="00BF0805" w:rsidRDefault="00BB2864" w:rsidP="007007B8">
      <w:pPr>
        <w:pStyle w:val="Brezrazmikov"/>
        <w:jc w:val="center"/>
        <w:rPr>
          <w:rFonts w:ascii="Calibri" w:hAnsi="Calibri" w:cs="Calibri"/>
          <w:b/>
          <w:bCs/>
          <w:lang w:eastAsia="sl-SI"/>
        </w:rPr>
      </w:pPr>
      <w:r w:rsidRPr="00BF0805">
        <w:rPr>
          <w:rFonts w:ascii="Calibri" w:hAnsi="Calibri" w:cs="Calibri"/>
          <w:b/>
          <w:bCs/>
          <w:lang w:eastAsia="sl-SI"/>
        </w:rPr>
        <w:t>X</w:t>
      </w:r>
      <w:r w:rsidR="00676AE7">
        <w:rPr>
          <w:rFonts w:ascii="Calibri" w:hAnsi="Calibri" w:cs="Calibri"/>
          <w:b/>
          <w:bCs/>
          <w:lang w:eastAsia="sl-SI"/>
        </w:rPr>
        <w:t>V</w:t>
      </w:r>
      <w:r w:rsidRPr="00BF0805">
        <w:rPr>
          <w:rFonts w:ascii="Calibri" w:hAnsi="Calibri" w:cs="Calibri"/>
          <w:b/>
          <w:bCs/>
          <w:lang w:eastAsia="sl-SI"/>
        </w:rPr>
        <w:t>. PREHODNE IN KONČNE DOLOČBE</w:t>
      </w:r>
    </w:p>
    <w:p w14:paraId="31060722" w14:textId="77777777" w:rsidR="00BB2864" w:rsidRPr="00BF0805" w:rsidRDefault="00247976" w:rsidP="007007B8">
      <w:pPr>
        <w:pStyle w:val="Brezrazmikov"/>
        <w:jc w:val="center"/>
        <w:rPr>
          <w:rFonts w:ascii="Calibri" w:hAnsi="Calibri" w:cs="Calibri"/>
          <w:lang w:eastAsia="sl-SI"/>
        </w:rPr>
      </w:pPr>
      <w:r w:rsidRPr="00BF0805">
        <w:rPr>
          <w:rFonts w:ascii="Calibri" w:hAnsi="Calibri" w:cs="Calibri"/>
          <w:lang w:eastAsia="sl-SI"/>
        </w:rPr>
        <w:fldChar w:fldCharType="end"/>
      </w: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"(prenehanje%C2%A0veljavnosti)" </w:instrText>
      </w:r>
      <w:r w:rsidRPr="00BF0805">
        <w:rPr>
          <w:rFonts w:ascii="Calibri" w:hAnsi="Calibri" w:cs="Calibri"/>
          <w:lang w:eastAsia="sl-SI"/>
        </w:rPr>
        <w:fldChar w:fldCharType="separate"/>
      </w:r>
    </w:p>
    <w:p w14:paraId="4F4C6523" w14:textId="77777777" w:rsidR="00BB2864" w:rsidRPr="00BF0805" w:rsidRDefault="00B1131B" w:rsidP="007007B8">
      <w:pPr>
        <w:pStyle w:val="Brezrazmikov"/>
        <w:jc w:val="center"/>
        <w:rPr>
          <w:rFonts w:ascii="Calibri" w:hAnsi="Calibri" w:cs="Calibri"/>
          <w:b/>
          <w:bCs/>
          <w:lang w:eastAsia="sl-SI"/>
        </w:rPr>
      </w:pPr>
      <w:r>
        <w:rPr>
          <w:rFonts w:ascii="Calibri" w:hAnsi="Calibri" w:cs="Calibri"/>
          <w:b/>
          <w:bCs/>
          <w:lang w:eastAsia="sl-SI"/>
        </w:rPr>
        <w:t>5</w:t>
      </w:r>
      <w:r w:rsidR="004D2495">
        <w:rPr>
          <w:rFonts w:ascii="Calibri" w:hAnsi="Calibri" w:cs="Calibri"/>
          <w:b/>
          <w:bCs/>
          <w:lang w:eastAsia="sl-SI"/>
        </w:rPr>
        <w:t>1</w:t>
      </w:r>
      <w:r w:rsidR="00FF2C45" w:rsidRPr="00BF0805">
        <w:rPr>
          <w:rFonts w:ascii="Calibri" w:hAnsi="Calibri" w:cs="Calibri"/>
          <w:b/>
          <w:bCs/>
          <w:lang w:eastAsia="sl-SI"/>
        </w:rPr>
        <w:t xml:space="preserve">. člen </w:t>
      </w:r>
    </w:p>
    <w:p w14:paraId="40D0DBFD" w14:textId="77777777" w:rsidR="00BB2864" w:rsidRPr="00BF0805" w:rsidRDefault="00247976" w:rsidP="007007B8">
      <w:pPr>
        <w:pStyle w:val="Brezrazmikov"/>
        <w:jc w:val="center"/>
        <w:rPr>
          <w:rFonts w:ascii="Calibri" w:hAnsi="Calibri" w:cs="Calibri"/>
          <w:b/>
          <w:bCs/>
          <w:lang w:eastAsia="sl-SI"/>
        </w:rPr>
      </w:pPr>
      <w:r w:rsidRPr="00BF0805">
        <w:rPr>
          <w:rFonts w:ascii="Calibri" w:hAnsi="Calibri" w:cs="Calibri"/>
          <w:lang w:eastAsia="sl-SI"/>
        </w:rPr>
        <w:fldChar w:fldCharType="end"/>
      </w:r>
      <w:r w:rsidR="00FF2C45" w:rsidRPr="00BF0805">
        <w:rPr>
          <w:rFonts w:ascii="Calibri" w:hAnsi="Calibri" w:cs="Calibri"/>
          <w:b/>
          <w:bCs/>
          <w:lang w:eastAsia="sl-SI"/>
        </w:rPr>
        <w:t>(prenehanje veljavnosti)</w:t>
      </w:r>
    </w:p>
    <w:p w14:paraId="27943E72" w14:textId="77777777" w:rsidR="00FF2C45" w:rsidRPr="00BF0805" w:rsidRDefault="00FF2C45" w:rsidP="007007B8">
      <w:pPr>
        <w:pStyle w:val="Brezrazmikov"/>
        <w:rPr>
          <w:rFonts w:ascii="Calibri" w:hAnsi="Calibri" w:cs="Calibri"/>
          <w:lang w:eastAsia="sl-SI"/>
        </w:rPr>
      </w:pPr>
    </w:p>
    <w:p w14:paraId="7D2C6477" w14:textId="442BAEAE" w:rsidR="00BB2864" w:rsidRPr="00BF0805" w:rsidRDefault="00BB2864" w:rsidP="00817C7B">
      <w:pPr>
        <w:pStyle w:val="Brezrazmikov"/>
        <w:jc w:val="both"/>
        <w:rPr>
          <w:rFonts w:ascii="Calibri" w:hAnsi="Calibri" w:cs="Calibri"/>
          <w:lang w:eastAsia="sl-SI"/>
        </w:rPr>
      </w:pPr>
      <w:r w:rsidRPr="00BF0805">
        <w:rPr>
          <w:rFonts w:ascii="Calibri" w:hAnsi="Calibri" w:cs="Calibri"/>
          <w:lang w:eastAsia="sl-SI"/>
        </w:rPr>
        <w:t xml:space="preserve">Z uveljavitvijo tega odloka prenehajo </w:t>
      </w:r>
      <w:r w:rsidR="00FF2C45" w:rsidRPr="00BF0805">
        <w:rPr>
          <w:rFonts w:ascii="Calibri" w:hAnsi="Calibri" w:cs="Calibri"/>
          <w:lang w:eastAsia="sl-SI"/>
        </w:rPr>
        <w:t>veljati Odlok o ustanovitvi javnega podjetja Center za ravnanje z odpadki Puconci d.o.o. (U</w:t>
      </w:r>
      <w:r w:rsidR="00AC484D">
        <w:rPr>
          <w:rFonts w:ascii="Calibri" w:hAnsi="Calibri" w:cs="Calibri"/>
          <w:lang w:eastAsia="sl-SI"/>
        </w:rPr>
        <w:t>radni</w:t>
      </w:r>
      <w:r w:rsidR="00FF2C45" w:rsidRPr="00BF0805">
        <w:rPr>
          <w:rFonts w:ascii="Calibri" w:hAnsi="Calibri" w:cs="Calibri"/>
          <w:lang w:eastAsia="sl-SI"/>
        </w:rPr>
        <w:t xml:space="preserve"> l</w:t>
      </w:r>
      <w:r w:rsidR="00AC484D">
        <w:rPr>
          <w:rFonts w:ascii="Calibri" w:hAnsi="Calibri" w:cs="Calibri"/>
          <w:lang w:eastAsia="sl-SI"/>
        </w:rPr>
        <w:t>ist</w:t>
      </w:r>
      <w:r w:rsidR="00FF2C45" w:rsidRPr="00BF0805">
        <w:rPr>
          <w:rFonts w:ascii="Calibri" w:hAnsi="Calibri" w:cs="Calibri"/>
          <w:lang w:eastAsia="sl-SI"/>
        </w:rPr>
        <w:t xml:space="preserve"> RS, št. 34/2008, 54/2009 in 67/2010)</w:t>
      </w:r>
      <w:r w:rsidR="00884501">
        <w:rPr>
          <w:rFonts w:ascii="Calibri" w:hAnsi="Calibri" w:cs="Calibri"/>
          <w:lang w:eastAsia="sl-SI"/>
        </w:rPr>
        <w:t>.</w:t>
      </w:r>
    </w:p>
    <w:p w14:paraId="2B172D41" w14:textId="77777777" w:rsidR="00BB2864" w:rsidRPr="00BF0805" w:rsidRDefault="00BB2864" w:rsidP="007007B8">
      <w:pPr>
        <w:pStyle w:val="Brezrazmikov"/>
        <w:jc w:val="center"/>
        <w:rPr>
          <w:rFonts w:ascii="Calibri" w:hAnsi="Calibri" w:cs="Calibri"/>
          <w:lang w:eastAsia="sl-SI"/>
        </w:rPr>
      </w:pPr>
    </w:p>
    <w:p w14:paraId="332FF28D" w14:textId="77777777" w:rsidR="000A617B" w:rsidRPr="00817C7B" w:rsidRDefault="000A617B" w:rsidP="000A617B">
      <w:pPr>
        <w:pStyle w:val="Brezrazmikov"/>
        <w:jc w:val="both"/>
        <w:rPr>
          <w:rFonts w:ascii="Calibri" w:hAnsi="Calibri" w:cs="Calibri"/>
          <w:b/>
          <w:bCs/>
          <w:lang w:eastAsia="sl-SI"/>
        </w:rPr>
      </w:pPr>
      <w:r w:rsidRPr="00817C7B">
        <w:rPr>
          <w:rFonts w:ascii="Calibri" w:hAnsi="Calibri" w:cs="Calibri"/>
          <w:b/>
          <w:bCs/>
          <w:lang w:eastAsia="sl-SI"/>
        </w:rPr>
        <w:t>OBRAZLOŽITEV:</w:t>
      </w:r>
    </w:p>
    <w:p w14:paraId="5178E031" w14:textId="77777777" w:rsidR="00817C7B" w:rsidRPr="00817C7B" w:rsidRDefault="00817C7B" w:rsidP="000A617B">
      <w:pPr>
        <w:pStyle w:val="Brezrazmikov"/>
        <w:jc w:val="both"/>
        <w:rPr>
          <w:rFonts w:ascii="Calibri" w:hAnsi="Calibri" w:cs="Calibri"/>
          <w:i/>
          <w:iCs/>
          <w:lang w:eastAsia="sl-SI"/>
        </w:rPr>
      </w:pPr>
    </w:p>
    <w:p w14:paraId="253D90E4" w14:textId="77777777" w:rsidR="006E27E7" w:rsidRPr="00817C7B" w:rsidRDefault="00817C7B" w:rsidP="000A617B">
      <w:pPr>
        <w:pStyle w:val="Brezrazmikov"/>
        <w:jc w:val="both"/>
        <w:rPr>
          <w:rFonts w:ascii="Calibri" w:hAnsi="Calibri" w:cs="Calibri"/>
          <w:i/>
          <w:iCs/>
          <w:lang w:eastAsia="sl-SI"/>
        </w:rPr>
      </w:pPr>
      <w:r w:rsidRPr="00817C7B">
        <w:rPr>
          <w:rFonts w:ascii="Calibri" w:hAnsi="Calibri" w:cs="Calibri"/>
          <w:i/>
          <w:iCs/>
          <w:lang w:eastAsia="sl-SI"/>
        </w:rPr>
        <w:t>Predmetni člen določa, da z</w:t>
      </w:r>
      <w:r w:rsidR="000A617B" w:rsidRPr="00817C7B">
        <w:rPr>
          <w:rFonts w:ascii="Calibri" w:hAnsi="Calibri" w:cs="Calibri"/>
          <w:i/>
          <w:iCs/>
          <w:lang w:eastAsia="sl-SI"/>
        </w:rPr>
        <w:t xml:space="preserve"> dnem uveljavitve tega odloka preneha veljati sedaj veljaven odlok z vsemi spremembami</w:t>
      </w:r>
      <w:r>
        <w:rPr>
          <w:rFonts w:ascii="Calibri" w:hAnsi="Calibri" w:cs="Calibri"/>
          <w:i/>
          <w:iCs/>
          <w:lang w:eastAsia="sl-SI"/>
        </w:rPr>
        <w:t xml:space="preserve"> in dopolnitvami</w:t>
      </w:r>
      <w:r w:rsidR="000A617B" w:rsidRPr="00817C7B">
        <w:rPr>
          <w:rFonts w:ascii="Calibri" w:hAnsi="Calibri" w:cs="Calibri"/>
          <w:i/>
          <w:iCs/>
          <w:lang w:eastAsia="sl-SI"/>
        </w:rPr>
        <w:t>.</w:t>
      </w:r>
    </w:p>
    <w:p w14:paraId="45EC538B" w14:textId="77777777" w:rsidR="002717D8" w:rsidRPr="005E78C8" w:rsidRDefault="00247976" w:rsidP="002717D8">
      <w:pPr>
        <w:pStyle w:val="Brezrazmikov"/>
        <w:jc w:val="center"/>
        <w:rPr>
          <w:rFonts w:ascii="Calibri" w:hAnsi="Calibri" w:cs="Calibri"/>
          <w:lang w:eastAsia="sl-SI"/>
        </w:rPr>
      </w:pPr>
      <w:r w:rsidRPr="005E78C8">
        <w:rPr>
          <w:rFonts w:ascii="Calibri" w:hAnsi="Calibri" w:cs="Calibri"/>
          <w:lang w:eastAsia="sl-SI"/>
        </w:rPr>
        <w:fldChar w:fldCharType="begin"/>
      </w:r>
      <w:r w:rsidR="002717D8" w:rsidRPr="005E78C8">
        <w:rPr>
          <w:rFonts w:ascii="Calibri" w:hAnsi="Calibri" w:cs="Calibri"/>
          <w:lang w:eastAsia="sl-SI"/>
        </w:rPr>
        <w:instrText xml:space="preserve"> HYPERLINK "https://www.uradni-list.si/glasilo-uradni-list-rs/vsebina/93223/" \l "(prenehanje%C2%A0veljavnosti)" </w:instrText>
      </w:r>
      <w:r w:rsidRPr="005E78C8">
        <w:rPr>
          <w:rFonts w:ascii="Calibri" w:hAnsi="Calibri" w:cs="Calibri"/>
          <w:lang w:eastAsia="sl-SI"/>
        </w:rPr>
        <w:fldChar w:fldCharType="separate"/>
      </w:r>
    </w:p>
    <w:p w14:paraId="164DD7BC" w14:textId="77777777" w:rsidR="002717D8" w:rsidRPr="005E78C8" w:rsidRDefault="00B1131B" w:rsidP="002717D8">
      <w:pPr>
        <w:pStyle w:val="Brezrazmikov"/>
        <w:jc w:val="center"/>
        <w:rPr>
          <w:rFonts w:ascii="Calibri" w:hAnsi="Calibri" w:cs="Calibri"/>
          <w:b/>
          <w:bCs/>
          <w:lang w:eastAsia="sl-SI"/>
        </w:rPr>
      </w:pPr>
      <w:r w:rsidRPr="005E78C8">
        <w:rPr>
          <w:rFonts w:ascii="Calibri" w:hAnsi="Calibri" w:cs="Calibri"/>
          <w:b/>
          <w:bCs/>
          <w:lang w:eastAsia="sl-SI"/>
        </w:rPr>
        <w:t>5</w:t>
      </w:r>
      <w:r w:rsidR="004D2495" w:rsidRPr="005E78C8">
        <w:rPr>
          <w:rFonts w:ascii="Calibri" w:hAnsi="Calibri" w:cs="Calibri"/>
          <w:b/>
          <w:bCs/>
          <w:lang w:eastAsia="sl-SI"/>
        </w:rPr>
        <w:t>2</w:t>
      </w:r>
      <w:r w:rsidR="002717D8" w:rsidRPr="005E78C8">
        <w:rPr>
          <w:rFonts w:ascii="Calibri" w:hAnsi="Calibri" w:cs="Calibri"/>
          <w:b/>
          <w:bCs/>
          <w:lang w:eastAsia="sl-SI"/>
        </w:rPr>
        <w:t xml:space="preserve">. člen </w:t>
      </w:r>
    </w:p>
    <w:p w14:paraId="435A11C7" w14:textId="77777777" w:rsidR="002717D8" w:rsidRPr="005E78C8" w:rsidRDefault="00247976" w:rsidP="002717D8">
      <w:pPr>
        <w:pStyle w:val="Brezrazmikov"/>
        <w:jc w:val="center"/>
        <w:rPr>
          <w:rFonts w:ascii="Calibri" w:hAnsi="Calibri" w:cs="Calibri"/>
          <w:b/>
          <w:bCs/>
          <w:lang w:eastAsia="sl-SI"/>
        </w:rPr>
      </w:pPr>
      <w:r w:rsidRPr="005E78C8">
        <w:rPr>
          <w:rFonts w:ascii="Calibri" w:hAnsi="Calibri" w:cs="Calibri"/>
          <w:lang w:eastAsia="sl-SI"/>
        </w:rPr>
        <w:fldChar w:fldCharType="end"/>
      </w:r>
      <w:r w:rsidR="002717D8" w:rsidRPr="005E78C8">
        <w:rPr>
          <w:rFonts w:ascii="Calibri" w:hAnsi="Calibri" w:cs="Calibri"/>
          <w:b/>
          <w:bCs/>
          <w:lang w:eastAsia="sl-SI"/>
        </w:rPr>
        <w:t>(predsedovanje svetu ustanoviteljic in skupščini)</w:t>
      </w:r>
    </w:p>
    <w:p w14:paraId="7168C7E5" w14:textId="77777777" w:rsidR="002717D8" w:rsidRPr="005E78C8" w:rsidRDefault="002717D8" w:rsidP="002717D8">
      <w:pPr>
        <w:pStyle w:val="Brezrazmikov"/>
        <w:rPr>
          <w:rFonts w:ascii="Calibri" w:hAnsi="Calibri" w:cs="Calibri"/>
          <w:lang w:eastAsia="sl-SI"/>
        </w:rPr>
      </w:pPr>
    </w:p>
    <w:p w14:paraId="5BC99CC4" w14:textId="77777777" w:rsidR="002717D8" w:rsidRPr="005E78C8" w:rsidRDefault="002717D8" w:rsidP="002717D8">
      <w:pPr>
        <w:pStyle w:val="Brezrazmikov"/>
        <w:jc w:val="both"/>
        <w:rPr>
          <w:rFonts w:ascii="Calibri" w:hAnsi="Calibri" w:cs="Calibri"/>
          <w:lang w:eastAsia="sl-SI"/>
        </w:rPr>
      </w:pPr>
      <w:r w:rsidRPr="005E78C8">
        <w:rPr>
          <w:rFonts w:ascii="Calibri" w:hAnsi="Calibri" w:cs="Calibri"/>
          <w:lang w:eastAsia="sl-SI"/>
        </w:rPr>
        <w:t xml:space="preserve">Predsedovanje svetu ustanoviteljic in skupščini se nadaljuje po vrstnem redu, kakor je bilo v veljavi na podlagi določb Odloka o ustanovitvi javnega podjetja Center za ravnanje z odpadki Puconci d.o.o. (Uradni list RS, št. 34/2008, 54/2009 in 67/2010). </w:t>
      </w:r>
    </w:p>
    <w:p w14:paraId="608FFFB7" w14:textId="77777777" w:rsidR="005E78C8" w:rsidRPr="005E78C8" w:rsidRDefault="005E78C8" w:rsidP="002717D8">
      <w:pPr>
        <w:pStyle w:val="Brezrazmikov"/>
        <w:jc w:val="both"/>
        <w:rPr>
          <w:rFonts w:ascii="Calibri" w:hAnsi="Calibri" w:cs="Calibri"/>
          <w:lang w:eastAsia="sl-SI"/>
        </w:rPr>
      </w:pPr>
    </w:p>
    <w:p w14:paraId="0F51FAA2" w14:textId="77777777" w:rsidR="005E78C8" w:rsidRPr="005E78C8" w:rsidRDefault="005E78C8" w:rsidP="002717D8">
      <w:pPr>
        <w:pStyle w:val="Brezrazmikov"/>
        <w:jc w:val="both"/>
        <w:rPr>
          <w:rFonts w:ascii="Calibri" w:hAnsi="Calibri" w:cs="Calibri"/>
          <w:lang w:eastAsia="sl-SI"/>
        </w:rPr>
      </w:pPr>
      <w:r w:rsidRPr="005E78C8">
        <w:rPr>
          <w:rFonts w:ascii="Calibri" w:hAnsi="Calibri" w:cs="Calibri"/>
          <w:lang w:eastAsia="sl-SI"/>
        </w:rPr>
        <w:t>OBRAZLOŽITEV:</w:t>
      </w:r>
    </w:p>
    <w:p w14:paraId="5708C296" w14:textId="77777777" w:rsidR="005E78C8" w:rsidRPr="005E78C8" w:rsidRDefault="005E78C8" w:rsidP="002717D8">
      <w:pPr>
        <w:pStyle w:val="Brezrazmikov"/>
        <w:jc w:val="both"/>
        <w:rPr>
          <w:rFonts w:ascii="Calibri" w:hAnsi="Calibri" w:cs="Calibri"/>
          <w:lang w:eastAsia="sl-SI"/>
        </w:rPr>
      </w:pPr>
    </w:p>
    <w:p w14:paraId="061DD501" w14:textId="17793994" w:rsidR="005E78C8" w:rsidRPr="005E78C8" w:rsidRDefault="005E78C8" w:rsidP="002717D8">
      <w:pPr>
        <w:pStyle w:val="Brezrazmikov"/>
        <w:jc w:val="both"/>
        <w:rPr>
          <w:rFonts w:ascii="Calibri" w:hAnsi="Calibri" w:cs="Calibri"/>
          <w:i/>
          <w:iCs/>
          <w:lang w:eastAsia="sl-SI"/>
        </w:rPr>
      </w:pPr>
      <w:r w:rsidRPr="005E78C8">
        <w:rPr>
          <w:rFonts w:ascii="Calibri" w:hAnsi="Calibri" w:cs="Calibri"/>
          <w:i/>
          <w:iCs/>
          <w:lang w:eastAsia="sl-SI"/>
        </w:rPr>
        <w:t xml:space="preserve">Predmetni člen določa, da </w:t>
      </w:r>
      <w:r w:rsidR="00A57CE8">
        <w:rPr>
          <w:rFonts w:ascii="Calibri" w:hAnsi="Calibri" w:cs="Calibri"/>
          <w:i/>
          <w:iCs/>
          <w:lang w:eastAsia="sl-SI"/>
        </w:rPr>
        <w:t>se p</w:t>
      </w:r>
      <w:r w:rsidRPr="005E78C8">
        <w:rPr>
          <w:rFonts w:ascii="Calibri" w:hAnsi="Calibri" w:cs="Calibri"/>
          <w:i/>
          <w:iCs/>
          <w:lang w:eastAsia="sl-SI"/>
        </w:rPr>
        <w:t xml:space="preserve">redsedovanje svetu ustanoviteljic in skupščini nadaljuje po vrstnem redu, kakor je bilo v veljavi na podlagi določb </w:t>
      </w:r>
      <w:r w:rsidR="00A57CE8">
        <w:rPr>
          <w:rFonts w:ascii="Calibri" w:hAnsi="Calibri" w:cs="Calibri"/>
          <w:i/>
          <w:iCs/>
          <w:lang w:eastAsia="sl-SI"/>
        </w:rPr>
        <w:t xml:space="preserve">sedaj veljavnega </w:t>
      </w:r>
      <w:r w:rsidRPr="005E78C8">
        <w:rPr>
          <w:rFonts w:ascii="Calibri" w:hAnsi="Calibri" w:cs="Calibri"/>
          <w:i/>
          <w:iCs/>
          <w:lang w:eastAsia="sl-SI"/>
        </w:rPr>
        <w:t>Odloka</w:t>
      </w:r>
      <w:r w:rsidR="00A57CE8">
        <w:rPr>
          <w:rFonts w:ascii="Calibri" w:hAnsi="Calibri" w:cs="Calibri"/>
          <w:i/>
          <w:iCs/>
          <w:lang w:eastAsia="sl-SI"/>
        </w:rPr>
        <w:t xml:space="preserve"> oz. da se rotacija ne začne znova po abecednem redu, temveč se zgolj nadaljuje.</w:t>
      </w:r>
    </w:p>
    <w:p w14:paraId="2DC93861" w14:textId="77777777" w:rsidR="006B070C" w:rsidRDefault="006B070C" w:rsidP="000A617B">
      <w:pPr>
        <w:pStyle w:val="Brezrazmikov"/>
        <w:jc w:val="both"/>
        <w:rPr>
          <w:rFonts w:ascii="Calibri" w:hAnsi="Calibri" w:cs="Calibri"/>
          <w:lang w:eastAsia="sl-SI"/>
        </w:rPr>
      </w:pPr>
    </w:p>
    <w:p w14:paraId="224413D7" w14:textId="77777777" w:rsidR="006B070C" w:rsidRPr="00BF0805" w:rsidRDefault="006B070C" w:rsidP="006B070C">
      <w:pPr>
        <w:pStyle w:val="Brezrazmikov"/>
        <w:jc w:val="both"/>
        <w:rPr>
          <w:rFonts w:ascii="Calibri" w:hAnsi="Calibri" w:cs="Calibri"/>
          <w:lang w:eastAsia="sl-SI"/>
        </w:rPr>
      </w:pPr>
      <w:r w:rsidRPr="00BF0805">
        <w:rPr>
          <w:rFonts w:ascii="Calibri" w:hAnsi="Calibri" w:cs="Calibri"/>
          <w:lang w:eastAsia="sl-SI"/>
        </w:rPr>
        <w:fldChar w:fldCharType="begin"/>
      </w:r>
      <w:r w:rsidRPr="00BF0805">
        <w:rPr>
          <w:rFonts w:ascii="Calibri" w:hAnsi="Calibri" w:cs="Calibri"/>
          <w:lang w:eastAsia="sl-SI"/>
        </w:rPr>
        <w:instrText xml:space="preserve"> HYPERLINK "https://www.uradni-list.si/glasilo-uradni-list-rs/vsebina/93223/" \l "46.%C2%A0%C4%8Dlen" </w:instrText>
      </w:r>
      <w:r w:rsidRPr="00BF0805">
        <w:rPr>
          <w:rFonts w:ascii="Calibri" w:hAnsi="Calibri" w:cs="Calibri"/>
          <w:lang w:eastAsia="sl-SI"/>
        </w:rPr>
        <w:fldChar w:fldCharType="separate"/>
      </w:r>
    </w:p>
    <w:p w14:paraId="28B9DDAC" w14:textId="77777777" w:rsidR="006B070C" w:rsidRPr="00BF0805" w:rsidRDefault="006B070C" w:rsidP="006B070C">
      <w:pPr>
        <w:pStyle w:val="Brezrazmikov"/>
        <w:jc w:val="center"/>
        <w:rPr>
          <w:rFonts w:ascii="Calibri" w:hAnsi="Calibri" w:cs="Calibri"/>
          <w:b/>
          <w:bCs/>
          <w:lang w:eastAsia="sl-SI"/>
        </w:rPr>
      </w:pPr>
      <w:r>
        <w:rPr>
          <w:rFonts w:ascii="Calibri" w:hAnsi="Calibri" w:cs="Calibri"/>
          <w:b/>
          <w:bCs/>
          <w:lang w:eastAsia="sl-SI"/>
        </w:rPr>
        <w:t>53</w:t>
      </w:r>
      <w:r w:rsidRPr="00BF0805">
        <w:rPr>
          <w:rFonts w:ascii="Calibri" w:hAnsi="Calibri" w:cs="Calibri"/>
          <w:b/>
          <w:bCs/>
          <w:lang w:eastAsia="sl-SI"/>
        </w:rPr>
        <w:t>. člen</w:t>
      </w:r>
    </w:p>
    <w:p w14:paraId="7D79DCA8" w14:textId="2FC42B6B" w:rsidR="006B070C" w:rsidRPr="001A3052" w:rsidRDefault="006B070C" w:rsidP="006B070C">
      <w:pPr>
        <w:pStyle w:val="Brezrazmikov"/>
        <w:jc w:val="center"/>
        <w:rPr>
          <w:rFonts w:ascii="Calibri" w:hAnsi="Calibri" w:cs="Calibri"/>
          <w:b/>
          <w:bCs/>
          <w:lang w:eastAsia="sl-SI"/>
        </w:rPr>
      </w:pPr>
      <w:r w:rsidRPr="00BF0805">
        <w:rPr>
          <w:rFonts w:ascii="Calibri" w:hAnsi="Calibri" w:cs="Calibri"/>
          <w:lang w:eastAsia="sl-SI"/>
        </w:rPr>
        <w:fldChar w:fldCharType="end"/>
      </w:r>
      <w:r w:rsidRPr="001A3052">
        <w:rPr>
          <w:rFonts w:ascii="Calibri" w:hAnsi="Calibri" w:cs="Calibri"/>
          <w:lang w:eastAsia="sl-SI"/>
        </w:rPr>
        <w:fldChar w:fldCharType="begin"/>
      </w:r>
      <w:r w:rsidRPr="001A3052">
        <w:rPr>
          <w:rFonts w:ascii="Calibri" w:hAnsi="Calibri" w:cs="Calibri"/>
          <w:lang w:eastAsia="sl-SI"/>
        </w:rPr>
        <w:instrText xml:space="preserve"> HYPERLINK "https://www.uradni-list.si/glasilo-uradni-list-rs/vsebina/93223/" \l "(objava%C2%A0in%C2%A0veljavnost)" </w:instrText>
      </w:r>
      <w:r w:rsidRPr="001A3052">
        <w:rPr>
          <w:rFonts w:ascii="Calibri" w:hAnsi="Calibri" w:cs="Calibri"/>
          <w:lang w:eastAsia="sl-SI"/>
        </w:rPr>
        <w:fldChar w:fldCharType="separate"/>
      </w:r>
      <w:r w:rsidRPr="001A3052">
        <w:rPr>
          <w:rFonts w:ascii="Calibri" w:hAnsi="Calibri" w:cs="Calibri"/>
          <w:b/>
          <w:bCs/>
          <w:lang w:eastAsia="sl-SI"/>
        </w:rPr>
        <w:t>(</w:t>
      </w:r>
      <w:r>
        <w:rPr>
          <w:rFonts w:ascii="Calibri" w:hAnsi="Calibri" w:cs="Calibri"/>
          <w:b/>
          <w:bCs/>
          <w:lang w:eastAsia="sl-SI"/>
        </w:rPr>
        <w:t>imenovanje prvega nadzornega sveta</w:t>
      </w:r>
      <w:r w:rsidRPr="001A3052">
        <w:rPr>
          <w:rFonts w:ascii="Calibri" w:hAnsi="Calibri" w:cs="Calibri"/>
          <w:b/>
          <w:bCs/>
          <w:lang w:eastAsia="sl-SI"/>
        </w:rPr>
        <w:t>)</w:t>
      </w:r>
    </w:p>
    <w:p w14:paraId="2EC0FACA" w14:textId="47131CAE" w:rsidR="006B070C" w:rsidRDefault="006B070C" w:rsidP="006B070C">
      <w:pPr>
        <w:pStyle w:val="Brezrazmikov"/>
        <w:jc w:val="both"/>
        <w:rPr>
          <w:rFonts w:ascii="Calibri" w:hAnsi="Calibri" w:cs="Calibri"/>
          <w:lang w:eastAsia="sl-SI"/>
        </w:rPr>
      </w:pPr>
      <w:r w:rsidRPr="001A3052">
        <w:rPr>
          <w:rFonts w:ascii="Calibri" w:hAnsi="Calibri" w:cs="Calibri"/>
          <w:lang w:eastAsia="sl-SI"/>
        </w:rPr>
        <w:fldChar w:fldCharType="end"/>
      </w:r>
    </w:p>
    <w:p w14:paraId="099F4B38" w14:textId="34D47B3C" w:rsidR="006B070C" w:rsidRDefault="006B070C" w:rsidP="000A617B">
      <w:pPr>
        <w:pStyle w:val="Brezrazmikov"/>
        <w:jc w:val="both"/>
        <w:rPr>
          <w:rFonts w:ascii="Calibri" w:hAnsi="Calibri" w:cs="Calibri"/>
          <w:lang w:eastAsia="sl-SI"/>
        </w:rPr>
      </w:pPr>
      <w:r w:rsidRPr="006B070C">
        <w:rPr>
          <w:rFonts w:ascii="Calibri" w:hAnsi="Calibri" w:cs="Calibri"/>
          <w:lang w:eastAsia="sl-SI"/>
        </w:rPr>
        <w:t xml:space="preserve">Prvi nadzorni svet se imenuje v roku 2 meseca od </w:t>
      </w:r>
      <w:r>
        <w:rPr>
          <w:rFonts w:ascii="Calibri" w:hAnsi="Calibri" w:cs="Calibri"/>
          <w:lang w:eastAsia="sl-SI"/>
        </w:rPr>
        <w:t>pričetka veljavnosti tega</w:t>
      </w:r>
      <w:r w:rsidRPr="006B070C">
        <w:rPr>
          <w:rFonts w:ascii="Calibri" w:hAnsi="Calibri" w:cs="Calibri"/>
          <w:lang w:eastAsia="sl-SI"/>
        </w:rPr>
        <w:t xml:space="preserve"> odloka, </w:t>
      </w:r>
      <w:r>
        <w:rPr>
          <w:rFonts w:ascii="Calibri" w:hAnsi="Calibri" w:cs="Calibri"/>
          <w:lang w:eastAsia="sl-SI"/>
        </w:rPr>
        <w:t>v skladu z določbami</w:t>
      </w:r>
      <w:r w:rsidRPr="006B070C">
        <w:rPr>
          <w:rFonts w:ascii="Calibri" w:hAnsi="Calibri" w:cs="Calibri"/>
          <w:lang w:eastAsia="sl-SI"/>
        </w:rPr>
        <w:t xml:space="preserve"> tega odloka</w:t>
      </w:r>
      <w:r>
        <w:rPr>
          <w:rFonts w:ascii="Calibri" w:hAnsi="Calibri" w:cs="Calibri"/>
          <w:lang w:eastAsia="sl-SI"/>
        </w:rPr>
        <w:t>.</w:t>
      </w:r>
    </w:p>
    <w:p w14:paraId="0FAB2E27" w14:textId="77777777" w:rsidR="006B070C" w:rsidRDefault="006B070C" w:rsidP="000A617B">
      <w:pPr>
        <w:pStyle w:val="Brezrazmikov"/>
        <w:jc w:val="both"/>
        <w:rPr>
          <w:rFonts w:ascii="Calibri" w:hAnsi="Calibri" w:cs="Calibri"/>
          <w:lang w:eastAsia="sl-SI"/>
        </w:rPr>
      </w:pPr>
    </w:p>
    <w:p w14:paraId="4181390A" w14:textId="0BF34BAF" w:rsidR="00BB2864" w:rsidRPr="00BF0805" w:rsidRDefault="00247976" w:rsidP="000A617B">
      <w:pPr>
        <w:pStyle w:val="Brezrazmikov"/>
        <w:jc w:val="both"/>
        <w:rPr>
          <w:rFonts w:ascii="Calibri" w:hAnsi="Calibri" w:cs="Calibri"/>
          <w:lang w:eastAsia="sl-SI"/>
        </w:rPr>
      </w:pPr>
      <w:r w:rsidRPr="00BF0805">
        <w:rPr>
          <w:rFonts w:ascii="Calibri" w:hAnsi="Calibri" w:cs="Calibri"/>
          <w:lang w:eastAsia="sl-SI"/>
        </w:rPr>
        <w:fldChar w:fldCharType="begin"/>
      </w:r>
      <w:r w:rsidR="00BB2864" w:rsidRPr="00BF0805">
        <w:rPr>
          <w:rFonts w:ascii="Calibri" w:hAnsi="Calibri" w:cs="Calibri"/>
          <w:lang w:eastAsia="sl-SI"/>
        </w:rPr>
        <w:instrText xml:space="preserve"> HYPERLINK "https://www.uradni-list.si/glasilo-uradni-list-rs/vsebina/93223/" \l "46.%C2%A0%C4%8Dlen" </w:instrText>
      </w:r>
      <w:r w:rsidRPr="00BF0805">
        <w:rPr>
          <w:rFonts w:ascii="Calibri" w:hAnsi="Calibri" w:cs="Calibri"/>
          <w:lang w:eastAsia="sl-SI"/>
        </w:rPr>
        <w:fldChar w:fldCharType="separate"/>
      </w:r>
    </w:p>
    <w:p w14:paraId="15761EE2" w14:textId="451916B4" w:rsidR="00BB2864" w:rsidRPr="00BF0805" w:rsidRDefault="00B1131B" w:rsidP="007007B8">
      <w:pPr>
        <w:pStyle w:val="Brezrazmikov"/>
        <w:jc w:val="center"/>
        <w:rPr>
          <w:rFonts w:ascii="Calibri" w:hAnsi="Calibri" w:cs="Calibri"/>
          <w:b/>
          <w:bCs/>
          <w:lang w:eastAsia="sl-SI"/>
        </w:rPr>
      </w:pPr>
      <w:r>
        <w:rPr>
          <w:rFonts w:ascii="Calibri" w:hAnsi="Calibri" w:cs="Calibri"/>
          <w:b/>
          <w:bCs/>
          <w:lang w:eastAsia="sl-SI"/>
        </w:rPr>
        <w:t>5</w:t>
      </w:r>
      <w:r w:rsidR="006B070C">
        <w:rPr>
          <w:rFonts w:ascii="Calibri" w:hAnsi="Calibri" w:cs="Calibri"/>
          <w:b/>
          <w:bCs/>
          <w:lang w:eastAsia="sl-SI"/>
        </w:rPr>
        <w:t>4</w:t>
      </w:r>
      <w:r w:rsidR="00BB2864" w:rsidRPr="00BF0805">
        <w:rPr>
          <w:rFonts w:ascii="Calibri" w:hAnsi="Calibri" w:cs="Calibri"/>
          <w:b/>
          <w:bCs/>
          <w:lang w:eastAsia="sl-SI"/>
        </w:rPr>
        <w:t>. člen</w:t>
      </w:r>
    </w:p>
    <w:p w14:paraId="6F8B8D4E" w14:textId="77777777" w:rsidR="00BB2864" w:rsidRPr="001A3052" w:rsidRDefault="00247976" w:rsidP="007007B8">
      <w:pPr>
        <w:pStyle w:val="Brezrazmikov"/>
        <w:jc w:val="center"/>
        <w:rPr>
          <w:rFonts w:ascii="Calibri" w:hAnsi="Calibri" w:cs="Calibri"/>
          <w:b/>
          <w:bCs/>
          <w:lang w:eastAsia="sl-SI"/>
        </w:rPr>
      </w:pPr>
      <w:r w:rsidRPr="00BF0805">
        <w:rPr>
          <w:rFonts w:ascii="Calibri" w:hAnsi="Calibri" w:cs="Calibri"/>
          <w:lang w:eastAsia="sl-SI"/>
        </w:rPr>
        <w:fldChar w:fldCharType="end"/>
      </w:r>
      <w:r w:rsidRPr="001A3052">
        <w:rPr>
          <w:rFonts w:ascii="Calibri" w:hAnsi="Calibri" w:cs="Calibri"/>
          <w:lang w:eastAsia="sl-SI"/>
        </w:rPr>
        <w:fldChar w:fldCharType="begin"/>
      </w:r>
      <w:r w:rsidR="00BB2864" w:rsidRPr="001A3052">
        <w:rPr>
          <w:rFonts w:ascii="Calibri" w:hAnsi="Calibri" w:cs="Calibri"/>
          <w:lang w:eastAsia="sl-SI"/>
        </w:rPr>
        <w:instrText xml:space="preserve"> HYPERLINK "https://www.uradni-list.si/glasilo-uradni-list-rs/vsebina/93223/" \l "(objava%C2%A0in%C2%A0veljavnost)" </w:instrText>
      </w:r>
      <w:r w:rsidRPr="001A3052">
        <w:rPr>
          <w:rFonts w:ascii="Calibri" w:hAnsi="Calibri" w:cs="Calibri"/>
          <w:lang w:eastAsia="sl-SI"/>
        </w:rPr>
        <w:fldChar w:fldCharType="separate"/>
      </w:r>
      <w:r w:rsidR="00BB2864" w:rsidRPr="001A3052">
        <w:rPr>
          <w:rFonts w:ascii="Calibri" w:hAnsi="Calibri" w:cs="Calibri"/>
          <w:b/>
          <w:bCs/>
          <w:lang w:eastAsia="sl-SI"/>
        </w:rPr>
        <w:t>(objava in veljavnost)</w:t>
      </w:r>
    </w:p>
    <w:p w14:paraId="57B8D4EF" w14:textId="77777777" w:rsidR="00BB2864" w:rsidRPr="001A3052" w:rsidRDefault="00247976" w:rsidP="007007B8">
      <w:pPr>
        <w:pStyle w:val="Brezrazmikov"/>
        <w:jc w:val="center"/>
        <w:rPr>
          <w:rFonts w:ascii="Calibri" w:hAnsi="Calibri" w:cs="Calibri"/>
          <w:lang w:eastAsia="sl-SI"/>
        </w:rPr>
      </w:pPr>
      <w:r w:rsidRPr="001A3052">
        <w:rPr>
          <w:rFonts w:ascii="Calibri" w:hAnsi="Calibri" w:cs="Calibri"/>
          <w:lang w:eastAsia="sl-SI"/>
        </w:rPr>
        <w:fldChar w:fldCharType="end"/>
      </w:r>
    </w:p>
    <w:p w14:paraId="68CDA85E" w14:textId="77777777" w:rsidR="002717D8" w:rsidRPr="001A3052" w:rsidRDefault="002717D8" w:rsidP="00F50660">
      <w:pPr>
        <w:pStyle w:val="Brezrazmikov"/>
        <w:numPr>
          <w:ilvl w:val="0"/>
          <w:numId w:val="31"/>
        </w:numPr>
        <w:jc w:val="both"/>
        <w:rPr>
          <w:rFonts w:ascii="Calibri" w:hAnsi="Calibri" w:cs="Calibri"/>
          <w:lang w:eastAsia="sl-SI"/>
        </w:rPr>
      </w:pPr>
      <w:r w:rsidRPr="001A3052">
        <w:rPr>
          <w:rFonts w:ascii="Calibri" w:hAnsi="Calibri" w:cs="Calibri"/>
          <w:lang w:eastAsia="sl-SI"/>
        </w:rPr>
        <w:t xml:space="preserve">Ta odlok je sprejet, ko ga sprejmejo vsi občinski sveti občin soustanoviteljic iz </w:t>
      </w:r>
      <w:r w:rsidR="00A57CE8" w:rsidRPr="001A3052">
        <w:rPr>
          <w:rFonts w:ascii="Calibri" w:hAnsi="Calibri" w:cs="Calibri"/>
          <w:lang w:eastAsia="sl-SI"/>
        </w:rPr>
        <w:t xml:space="preserve">tretjega odstavka 1. člena </w:t>
      </w:r>
      <w:r w:rsidRPr="001A3052">
        <w:rPr>
          <w:rFonts w:ascii="Calibri" w:hAnsi="Calibri" w:cs="Calibri"/>
          <w:lang w:eastAsia="sl-SI"/>
        </w:rPr>
        <w:t>tega odloka.</w:t>
      </w:r>
    </w:p>
    <w:p w14:paraId="34C10C4B" w14:textId="77777777" w:rsidR="002717D8" w:rsidRDefault="002717D8" w:rsidP="002717D8">
      <w:pPr>
        <w:pStyle w:val="Brezrazmikov"/>
        <w:ind w:left="720"/>
        <w:jc w:val="both"/>
        <w:rPr>
          <w:rFonts w:ascii="Calibri" w:hAnsi="Calibri" w:cs="Calibri"/>
          <w:lang w:eastAsia="sl-SI"/>
        </w:rPr>
      </w:pPr>
    </w:p>
    <w:p w14:paraId="6D017388" w14:textId="77777777" w:rsidR="009B273E" w:rsidRPr="00BF0805" w:rsidRDefault="00BB2864" w:rsidP="00F50660">
      <w:pPr>
        <w:pStyle w:val="Brezrazmikov"/>
        <w:numPr>
          <w:ilvl w:val="0"/>
          <w:numId w:val="31"/>
        </w:numPr>
        <w:jc w:val="both"/>
        <w:rPr>
          <w:rFonts w:ascii="Calibri" w:hAnsi="Calibri" w:cs="Calibri"/>
          <w:lang w:eastAsia="sl-SI"/>
        </w:rPr>
      </w:pPr>
      <w:r w:rsidRPr="00BF0805">
        <w:rPr>
          <w:rFonts w:ascii="Calibri" w:hAnsi="Calibri" w:cs="Calibri"/>
          <w:lang w:eastAsia="sl-SI"/>
        </w:rPr>
        <w:t>Ta odlok se objavi v Uradnem listu Republike Slovenije, ko ga v enakem besedilu sprejmejo občinski sveti</w:t>
      </w:r>
      <w:r w:rsidR="002A110C" w:rsidRPr="00BF0805">
        <w:rPr>
          <w:rFonts w:ascii="Calibri" w:hAnsi="Calibri" w:cs="Calibri"/>
          <w:lang w:eastAsia="sl-SI"/>
        </w:rPr>
        <w:t xml:space="preserve"> vseh občin ustanoviteljic</w:t>
      </w:r>
      <w:r w:rsidRPr="00BF0805">
        <w:rPr>
          <w:rFonts w:ascii="Calibri" w:hAnsi="Calibri" w:cs="Calibri"/>
          <w:lang w:eastAsia="sl-SI"/>
        </w:rPr>
        <w:t>.</w:t>
      </w:r>
    </w:p>
    <w:p w14:paraId="6BBA23E3" w14:textId="77777777" w:rsidR="008652FC" w:rsidRPr="00BF0805" w:rsidRDefault="008652FC" w:rsidP="008652FC">
      <w:pPr>
        <w:pStyle w:val="Brezrazmikov"/>
        <w:ind w:left="720"/>
        <w:jc w:val="both"/>
        <w:rPr>
          <w:rFonts w:ascii="Calibri" w:hAnsi="Calibri" w:cs="Calibri"/>
          <w:lang w:eastAsia="sl-SI"/>
        </w:rPr>
      </w:pPr>
    </w:p>
    <w:p w14:paraId="5EFFA27D" w14:textId="77777777" w:rsidR="00BB2864" w:rsidRPr="00BF0805" w:rsidRDefault="00BB2864" w:rsidP="00F50660">
      <w:pPr>
        <w:pStyle w:val="Odstavekseznama"/>
        <w:numPr>
          <w:ilvl w:val="0"/>
          <w:numId w:val="31"/>
        </w:numPr>
        <w:shd w:val="clear" w:color="auto" w:fill="FFFFFF"/>
        <w:jc w:val="both"/>
        <w:rPr>
          <w:rFonts w:ascii="Calibri" w:hAnsi="Calibri" w:cs="Calibri"/>
          <w:sz w:val="22"/>
          <w:szCs w:val="22"/>
        </w:rPr>
      </w:pPr>
      <w:r w:rsidRPr="00BF0805">
        <w:rPr>
          <w:rFonts w:ascii="Calibri" w:hAnsi="Calibri" w:cs="Calibri"/>
          <w:sz w:val="22"/>
          <w:szCs w:val="22"/>
        </w:rPr>
        <w:t>Ta odlok začne veljati naslednji dan po objavi v Uradnem listu Republike Slovenije.</w:t>
      </w:r>
    </w:p>
    <w:p w14:paraId="10098C53" w14:textId="2BD90208" w:rsidR="001A3052" w:rsidRDefault="001A3052">
      <w:pPr>
        <w:rPr>
          <w:rFonts w:ascii="Calibri" w:eastAsia="Times New Roman" w:hAnsi="Calibri" w:cs="Calibri"/>
          <w:lang w:eastAsia="sl-SI"/>
        </w:rPr>
      </w:pPr>
    </w:p>
    <w:p w14:paraId="595909BE" w14:textId="77777777" w:rsidR="00BB2864" w:rsidRPr="001A3052" w:rsidRDefault="00A57CE8" w:rsidP="00BB2864">
      <w:pPr>
        <w:shd w:val="clear" w:color="auto" w:fill="FFFFFF"/>
        <w:spacing w:after="0" w:line="240" w:lineRule="auto"/>
        <w:rPr>
          <w:rFonts w:ascii="Calibri" w:eastAsia="Times New Roman" w:hAnsi="Calibri" w:cs="Calibri"/>
          <w:b/>
          <w:bCs/>
          <w:lang w:eastAsia="sl-SI"/>
        </w:rPr>
      </w:pPr>
      <w:r w:rsidRPr="001A3052">
        <w:rPr>
          <w:rFonts w:ascii="Calibri" w:eastAsia="Times New Roman" w:hAnsi="Calibri" w:cs="Calibri"/>
          <w:b/>
          <w:bCs/>
          <w:lang w:eastAsia="sl-SI"/>
        </w:rPr>
        <w:t>OBRAZLOŽITEV:</w:t>
      </w:r>
    </w:p>
    <w:p w14:paraId="47D7A3B3" w14:textId="77777777" w:rsidR="00A57CE8" w:rsidRDefault="00A57CE8" w:rsidP="00BB2864">
      <w:pPr>
        <w:shd w:val="clear" w:color="auto" w:fill="FFFFFF"/>
        <w:spacing w:after="0" w:line="240" w:lineRule="auto"/>
        <w:rPr>
          <w:rFonts w:ascii="Calibri" w:eastAsia="Times New Roman" w:hAnsi="Calibri" w:cs="Calibri"/>
          <w:lang w:eastAsia="sl-SI"/>
        </w:rPr>
      </w:pPr>
    </w:p>
    <w:p w14:paraId="36AFF686" w14:textId="77777777" w:rsidR="00A57CE8" w:rsidRDefault="00A57CE8" w:rsidP="00A57CE8">
      <w:pPr>
        <w:shd w:val="clear" w:color="auto" w:fill="FFFFFF"/>
        <w:spacing w:after="0" w:line="240" w:lineRule="auto"/>
        <w:rPr>
          <w:rFonts w:ascii="Calibri" w:eastAsia="Times New Roman" w:hAnsi="Calibri" w:cs="Calibri"/>
          <w:i/>
          <w:iCs/>
          <w:lang w:eastAsia="sl-SI"/>
        </w:rPr>
      </w:pPr>
      <w:r>
        <w:rPr>
          <w:rFonts w:ascii="Calibri" w:eastAsia="Times New Roman" w:hAnsi="Calibri" w:cs="Calibri"/>
          <w:i/>
          <w:iCs/>
          <w:lang w:eastAsia="sl-SI"/>
        </w:rPr>
        <w:t>Predmetni člen ureja objavo in veljavnost tega odloka.</w:t>
      </w:r>
    </w:p>
    <w:p w14:paraId="17914D1F" w14:textId="77777777" w:rsidR="00A57CE8" w:rsidRDefault="00A57CE8" w:rsidP="00A57CE8">
      <w:pPr>
        <w:shd w:val="clear" w:color="auto" w:fill="FFFFFF"/>
        <w:spacing w:after="0" w:line="240" w:lineRule="auto"/>
        <w:rPr>
          <w:rFonts w:ascii="Calibri" w:eastAsia="Times New Roman" w:hAnsi="Calibri" w:cs="Calibri"/>
          <w:i/>
          <w:iCs/>
          <w:lang w:eastAsia="sl-SI"/>
        </w:rPr>
      </w:pPr>
    </w:p>
    <w:p w14:paraId="3C485AF4" w14:textId="77777777" w:rsidR="00A57CE8" w:rsidRPr="00A57CE8" w:rsidRDefault="00A57CE8" w:rsidP="00AA449B">
      <w:pPr>
        <w:shd w:val="clear" w:color="auto" w:fill="FFFFFF"/>
        <w:spacing w:after="0" w:line="240" w:lineRule="auto"/>
        <w:jc w:val="both"/>
        <w:rPr>
          <w:rFonts w:ascii="Calibri" w:eastAsia="Times New Roman" w:hAnsi="Calibri" w:cs="Calibri"/>
          <w:i/>
          <w:iCs/>
          <w:lang w:eastAsia="sl-SI"/>
        </w:rPr>
      </w:pPr>
      <w:r>
        <w:rPr>
          <w:rFonts w:ascii="Calibri" w:eastAsia="Times New Roman" w:hAnsi="Calibri" w:cs="Calibri"/>
          <w:i/>
          <w:iCs/>
          <w:lang w:eastAsia="sl-SI"/>
        </w:rPr>
        <w:t>V prvem odstavku tega člena tako določa, da je ta</w:t>
      </w:r>
      <w:r w:rsidRPr="00A57CE8">
        <w:rPr>
          <w:rFonts w:ascii="Calibri" w:eastAsia="Times New Roman" w:hAnsi="Calibri" w:cs="Calibri"/>
          <w:i/>
          <w:iCs/>
          <w:lang w:eastAsia="sl-SI"/>
        </w:rPr>
        <w:t xml:space="preserve"> odlok sprejet, ko ga sprejmejo vsi občinski sveti občin soustanoviteljic iz tretjega odstavka 1. člena tega odloka.</w:t>
      </w:r>
    </w:p>
    <w:p w14:paraId="3ED6216D" w14:textId="77777777" w:rsidR="00A57CE8" w:rsidRPr="00A57CE8" w:rsidRDefault="00A57CE8" w:rsidP="00AA449B">
      <w:pPr>
        <w:shd w:val="clear" w:color="auto" w:fill="FFFFFF"/>
        <w:spacing w:after="0" w:line="240" w:lineRule="auto"/>
        <w:jc w:val="both"/>
        <w:rPr>
          <w:rFonts w:ascii="Calibri" w:eastAsia="Times New Roman" w:hAnsi="Calibri" w:cs="Calibri"/>
          <w:i/>
          <w:iCs/>
          <w:lang w:eastAsia="sl-SI"/>
        </w:rPr>
      </w:pPr>
    </w:p>
    <w:p w14:paraId="37CD23D2" w14:textId="77777777" w:rsidR="00A57CE8" w:rsidRPr="00A57CE8" w:rsidRDefault="00A57CE8" w:rsidP="00AA449B">
      <w:pPr>
        <w:shd w:val="clear" w:color="auto" w:fill="FFFFFF"/>
        <w:spacing w:after="0" w:line="240" w:lineRule="auto"/>
        <w:jc w:val="both"/>
        <w:rPr>
          <w:rFonts w:ascii="Calibri" w:eastAsia="Times New Roman" w:hAnsi="Calibri" w:cs="Calibri"/>
          <w:i/>
          <w:iCs/>
          <w:lang w:eastAsia="sl-SI"/>
        </w:rPr>
      </w:pPr>
      <w:r>
        <w:rPr>
          <w:rFonts w:ascii="Calibri" w:eastAsia="Times New Roman" w:hAnsi="Calibri" w:cs="Calibri"/>
          <w:i/>
          <w:iCs/>
          <w:lang w:eastAsia="sl-SI"/>
        </w:rPr>
        <w:t>Drugi odstavek tega člena določa, da se ta</w:t>
      </w:r>
      <w:r w:rsidRPr="00A57CE8">
        <w:rPr>
          <w:rFonts w:ascii="Calibri" w:eastAsia="Times New Roman" w:hAnsi="Calibri" w:cs="Calibri"/>
          <w:i/>
          <w:iCs/>
          <w:lang w:eastAsia="sl-SI"/>
        </w:rPr>
        <w:t xml:space="preserve"> odlok se objavi v Uradnem listu Republike Slovenije, ko ga v enakem besedilu sprejmejo občinski sveti vseh občin ustanoviteljic.</w:t>
      </w:r>
    </w:p>
    <w:p w14:paraId="53E4053B" w14:textId="77777777" w:rsidR="00A57CE8" w:rsidRPr="00A57CE8" w:rsidRDefault="00A57CE8" w:rsidP="00AA449B">
      <w:pPr>
        <w:shd w:val="clear" w:color="auto" w:fill="FFFFFF"/>
        <w:spacing w:after="0" w:line="240" w:lineRule="auto"/>
        <w:jc w:val="both"/>
        <w:rPr>
          <w:rFonts w:ascii="Calibri" w:eastAsia="Times New Roman" w:hAnsi="Calibri" w:cs="Calibri"/>
          <w:i/>
          <w:iCs/>
          <w:lang w:eastAsia="sl-SI"/>
        </w:rPr>
      </w:pPr>
    </w:p>
    <w:p w14:paraId="6DA98F62" w14:textId="77777777" w:rsidR="00A57CE8" w:rsidRPr="00A57CE8" w:rsidRDefault="00A57CE8" w:rsidP="00AA449B">
      <w:pPr>
        <w:shd w:val="clear" w:color="auto" w:fill="FFFFFF"/>
        <w:spacing w:after="0" w:line="240" w:lineRule="auto"/>
        <w:jc w:val="both"/>
        <w:rPr>
          <w:rFonts w:ascii="Calibri" w:eastAsia="Times New Roman" w:hAnsi="Calibri" w:cs="Calibri"/>
          <w:i/>
          <w:iCs/>
          <w:lang w:eastAsia="sl-SI"/>
        </w:rPr>
      </w:pPr>
      <w:r>
        <w:rPr>
          <w:rFonts w:ascii="Calibri" w:eastAsia="Times New Roman" w:hAnsi="Calibri" w:cs="Calibri"/>
          <w:i/>
          <w:iCs/>
          <w:lang w:eastAsia="sl-SI"/>
        </w:rPr>
        <w:t>Tretji odstavek tega člena pa določa, da ta</w:t>
      </w:r>
      <w:r w:rsidRPr="00A57CE8">
        <w:rPr>
          <w:rFonts w:ascii="Calibri" w:eastAsia="Times New Roman" w:hAnsi="Calibri" w:cs="Calibri"/>
          <w:i/>
          <w:iCs/>
          <w:lang w:eastAsia="sl-SI"/>
        </w:rPr>
        <w:t xml:space="preserve"> odlok začne veljati naslednji dan po objavi v Uradnem listu Republike Slovenije.</w:t>
      </w:r>
    </w:p>
    <w:p w14:paraId="1CEE9279" w14:textId="77777777" w:rsidR="00A57CE8" w:rsidRDefault="00A57CE8" w:rsidP="00BB2864">
      <w:pPr>
        <w:shd w:val="clear" w:color="auto" w:fill="FFFFFF"/>
        <w:spacing w:after="0" w:line="240" w:lineRule="auto"/>
        <w:rPr>
          <w:rFonts w:ascii="Calibri" w:eastAsia="Times New Roman" w:hAnsi="Calibri" w:cs="Calibri"/>
          <w:lang w:eastAsia="sl-SI"/>
        </w:rPr>
      </w:pPr>
    </w:p>
    <w:p w14:paraId="0775E6C8" w14:textId="604DE09E" w:rsidR="00A57CE8" w:rsidRDefault="00A57CE8" w:rsidP="00BB2864">
      <w:pPr>
        <w:shd w:val="clear" w:color="auto" w:fill="FFFFFF"/>
        <w:spacing w:after="0" w:line="240" w:lineRule="auto"/>
        <w:rPr>
          <w:rFonts w:ascii="Calibri" w:eastAsia="Times New Roman" w:hAnsi="Calibri" w:cs="Calibri"/>
          <w:lang w:eastAsia="sl-SI"/>
        </w:rPr>
      </w:pPr>
    </w:p>
    <w:p w14:paraId="26AEE956" w14:textId="77777777" w:rsidR="00AA449B" w:rsidRPr="00BF0805" w:rsidRDefault="00AA449B" w:rsidP="00BB2864">
      <w:pPr>
        <w:shd w:val="clear" w:color="auto" w:fill="FFFFFF"/>
        <w:spacing w:after="0" w:line="240" w:lineRule="auto"/>
        <w:rPr>
          <w:rFonts w:ascii="Calibri" w:eastAsia="Times New Roman" w:hAnsi="Calibri" w:cs="Calibri"/>
          <w:lang w:eastAsia="sl-SI"/>
        </w:rPr>
      </w:pPr>
    </w:p>
    <w:tbl>
      <w:tblPr>
        <w:tblStyle w:val="Tabelamrea"/>
        <w:tblW w:w="9209" w:type="dxa"/>
        <w:tblLook w:val="04A0" w:firstRow="1" w:lastRow="0" w:firstColumn="1" w:lastColumn="0" w:noHBand="0" w:noVBand="1"/>
      </w:tblPr>
      <w:tblGrid>
        <w:gridCol w:w="5665"/>
        <w:gridCol w:w="3544"/>
      </w:tblGrid>
      <w:tr w:rsidR="002A110C" w:rsidRPr="00BF0805" w14:paraId="31BD04A4" w14:textId="77777777" w:rsidTr="007007B8">
        <w:tc>
          <w:tcPr>
            <w:tcW w:w="5665" w:type="dxa"/>
          </w:tcPr>
          <w:p w14:paraId="51232A52" w14:textId="77777777" w:rsidR="002A110C" w:rsidRPr="00BF0805" w:rsidRDefault="002A110C">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14:paraId="4D1B7750" w14:textId="77777777" w:rsidR="002A110C" w:rsidRPr="00BF0805" w:rsidRDefault="002A110C">
            <w:pPr>
              <w:rPr>
                <w:rFonts w:ascii="Calibri" w:eastAsia="Times New Roman" w:hAnsi="Calibri" w:cs="Calibri"/>
                <w:lang w:eastAsia="sl-SI"/>
              </w:rPr>
            </w:pPr>
          </w:p>
        </w:tc>
      </w:tr>
      <w:tr w:rsidR="002A110C" w:rsidRPr="00BF0805" w14:paraId="527C9939" w14:textId="77777777" w:rsidTr="007007B8">
        <w:tc>
          <w:tcPr>
            <w:tcW w:w="5665" w:type="dxa"/>
          </w:tcPr>
          <w:p w14:paraId="3B67D37B" w14:textId="77777777" w:rsidR="002A110C" w:rsidRPr="00BF0805" w:rsidRDefault="002A110C">
            <w:pPr>
              <w:rPr>
                <w:rFonts w:ascii="Calibri" w:eastAsia="Times New Roman" w:hAnsi="Calibri" w:cs="Calibri"/>
                <w:lang w:eastAsia="sl-SI"/>
              </w:rPr>
            </w:pPr>
            <w:r w:rsidRPr="00BF0805">
              <w:rPr>
                <w:rFonts w:ascii="Calibri" w:eastAsia="Times New Roman" w:hAnsi="Calibri" w:cs="Calibri"/>
                <w:lang w:eastAsia="sl-SI"/>
              </w:rPr>
              <w:t>Občina, dne ______________</w:t>
            </w:r>
          </w:p>
        </w:tc>
        <w:tc>
          <w:tcPr>
            <w:tcW w:w="3544" w:type="dxa"/>
          </w:tcPr>
          <w:p w14:paraId="1928EF9A" w14:textId="77777777" w:rsidR="002A110C" w:rsidRPr="00BF0805" w:rsidRDefault="002A110C">
            <w:pPr>
              <w:rPr>
                <w:rFonts w:ascii="Calibri" w:eastAsia="Times New Roman" w:hAnsi="Calibri" w:cs="Calibri"/>
                <w:lang w:eastAsia="sl-SI"/>
              </w:rPr>
            </w:pPr>
          </w:p>
        </w:tc>
      </w:tr>
      <w:tr w:rsidR="002A110C" w:rsidRPr="00BF0805" w14:paraId="6D7F9C76" w14:textId="77777777" w:rsidTr="007007B8">
        <w:tc>
          <w:tcPr>
            <w:tcW w:w="5665" w:type="dxa"/>
          </w:tcPr>
          <w:p w14:paraId="110EF4FB" w14:textId="77777777" w:rsidR="002A110C" w:rsidRPr="00BF0805" w:rsidRDefault="002A110C">
            <w:pPr>
              <w:rPr>
                <w:rFonts w:ascii="Calibri" w:eastAsia="Times New Roman" w:hAnsi="Calibri" w:cs="Calibri"/>
                <w:lang w:eastAsia="sl-SI"/>
              </w:rPr>
            </w:pPr>
          </w:p>
        </w:tc>
        <w:tc>
          <w:tcPr>
            <w:tcW w:w="3544" w:type="dxa"/>
          </w:tcPr>
          <w:p w14:paraId="05D8E96D" w14:textId="77777777" w:rsidR="002A110C" w:rsidRPr="00BF0805" w:rsidRDefault="002A110C">
            <w:pPr>
              <w:rPr>
                <w:rFonts w:ascii="Calibri" w:eastAsia="Times New Roman" w:hAnsi="Calibri" w:cs="Calibri"/>
                <w:lang w:eastAsia="sl-SI"/>
              </w:rPr>
            </w:pPr>
            <w:r w:rsidRPr="00BF0805">
              <w:rPr>
                <w:rFonts w:ascii="Calibri" w:eastAsia="Times New Roman" w:hAnsi="Calibri" w:cs="Calibri"/>
                <w:lang w:eastAsia="sl-SI"/>
              </w:rPr>
              <w:t>Župan občine __________</w:t>
            </w:r>
          </w:p>
        </w:tc>
      </w:tr>
      <w:tr w:rsidR="002A110C" w:rsidRPr="00BF0805" w14:paraId="1048BA32" w14:textId="77777777" w:rsidTr="007007B8">
        <w:tc>
          <w:tcPr>
            <w:tcW w:w="5665" w:type="dxa"/>
          </w:tcPr>
          <w:p w14:paraId="53A25EF7" w14:textId="77777777" w:rsidR="002A110C" w:rsidRPr="00BF0805" w:rsidRDefault="002A110C">
            <w:pPr>
              <w:rPr>
                <w:rFonts w:ascii="Calibri" w:eastAsia="Times New Roman" w:hAnsi="Calibri" w:cs="Calibri"/>
                <w:lang w:eastAsia="sl-SI"/>
              </w:rPr>
            </w:pPr>
          </w:p>
        </w:tc>
        <w:tc>
          <w:tcPr>
            <w:tcW w:w="3544" w:type="dxa"/>
          </w:tcPr>
          <w:p w14:paraId="17220C90" w14:textId="77777777" w:rsidR="002A110C" w:rsidRPr="00BF0805" w:rsidRDefault="002A110C">
            <w:pPr>
              <w:rPr>
                <w:rFonts w:ascii="Calibri" w:eastAsia="Times New Roman" w:hAnsi="Calibri" w:cs="Calibri"/>
                <w:lang w:eastAsia="sl-SI"/>
              </w:rPr>
            </w:pPr>
            <w:r w:rsidRPr="00BF0805">
              <w:rPr>
                <w:rFonts w:ascii="Calibri" w:eastAsia="Times New Roman" w:hAnsi="Calibri" w:cs="Calibri"/>
                <w:lang w:eastAsia="sl-SI"/>
              </w:rPr>
              <w:t>Ime priimek</w:t>
            </w:r>
          </w:p>
        </w:tc>
      </w:tr>
      <w:tr w:rsidR="002A110C" w:rsidRPr="00BF0805" w14:paraId="392DEB2C" w14:textId="77777777" w:rsidTr="002A110C">
        <w:tc>
          <w:tcPr>
            <w:tcW w:w="5665" w:type="dxa"/>
          </w:tcPr>
          <w:p w14:paraId="511BC763"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14:paraId="31BCF5C9" w14:textId="77777777" w:rsidR="002A110C" w:rsidRPr="00BF0805" w:rsidRDefault="002A110C" w:rsidP="003A1730">
            <w:pPr>
              <w:rPr>
                <w:rFonts w:ascii="Calibri" w:eastAsia="Times New Roman" w:hAnsi="Calibri" w:cs="Calibri"/>
                <w:lang w:eastAsia="sl-SI"/>
              </w:rPr>
            </w:pPr>
          </w:p>
        </w:tc>
      </w:tr>
      <w:tr w:rsidR="002A110C" w:rsidRPr="00BF0805" w14:paraId="192D9528" w14:textId="77777777" w:rsidTr="002A110C">
        <w:tc>
          <w:tcPr>
            <w:tcW w:w="5665" w:type="dxa"/>
          </w:tcPr>
          <w:p w14:paraId="31A3D7F1"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Občina, dne ______________</w:t>
            </w:r>
          </w:p>
        </w:tc>
        <w:tc>
          <w:tcPr>
            <w:tcW w:w="3544" w:type="dxa"/>
          </w:tcPr>
          <w:p w14:paraId="75A01409" w14:textId="77777777" w:rsidR="002A110C" w:rsidRPr="00BF0805" w:rsidRDefault="002A110C" w:rsidP="003A1730">
            <w:pPr>
              <w:rPr>
                <w:rFonts w:ascii="Calibri" w:eastAsia="Times New Roman" w:hAnsi="Calibri" w:cs="Calibri"/>
                <w:lang w:eastAsia="sl-SI"/>
              </w:rPr>
            </w:pPr>
          </w:p>
        </w:tc>
      </w:tr>
      <w:tr w:rsidR="002A110C" w:rsidRPr="00BF0805" w14:paraId="7FBC1074" w14:textId="77777777" w:rsidTr="002A110C">
        <w:tc>
          <w:tcPr>
            <w:tcW w:w="5665" w:type="dxa"/>
          </w:tcPr>
          <w:p w14:paraId="04BFEAFD" w14:textId="77777777" w:rsidR="002A110C" w:rsidRPr="00BF0805" w:rsidRDefault="002A110C" w:rsidP="003A1730">
            <w:pPr>
              <w:rPr>
                <w:rFonts w:ascii="Calibri" w:eastAsia="Times New Roman" w:hAnsi="Calibri" w:cs="Calibri"/>
                <w:lang w:eastAsia="sl-SI"/>
              </w:rPr>
            </w:pPr>
          </w:p>
        </w:tc>
        <w:tc>
          <w:tcPr>
            <w:tcW w:w="3544" w:type="dxa"/>
          </w:tcPr>
          <w:p w14:paraId="51A69C03"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 __________</w:t>
            </w:r>
          </w:p>
        </w:tc>
      </w:tr>
      <w:tr w:rsidR="002A110C" w:rsidRPr="00BF0805" w14:paraId="0F1767FF" w14:textId="77777777" w:rsidTr="002A110C">
        <w:tc>
          <w:tcPr>
            <w:tcW w:w="5665" w:type="dxa"/>
          </w:tcPr>
          <w:p w14:paraId="6CD02B86" w14:textId="77777777" w:rsidR="002A110C" w:rsidRPr="00BF0805" w:rsidRDefault="002A110C" w:rsidP="003A1730">
            <w:pPr>
              <w:rPr>
                <w:rFonts w:ascii="Calibri" w:eastAsia="Times New Roman" w:hAnsi="Calibri" w:cs="Calibri"/>
                <w:lang w:eastAsia="sl-SI"/>
              </w:rPr>
            </w:pPr>
          </w:p>
        </w:tc>
        <w:tc>
          <w:tcPr>
            <w:tcW w:w="3544" w:type="dxa"/>
          </w:tcPr>
          <w:p w14:paraId="0922976A"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Ime priimek</w:t>
            </w:r>
          </w:p>
        </w:tc>
      </w:tr>
      <w:tr w:rsidR="002A110C" w:rsidRPr="00BF0805" w14:paraId="55D5B830" w14:textId="77777777" w:rsidTr="002A110C">
        <w:tc>
          <w:tcPr>
            <w:tcW w:w="5665" w:type="dxa"/>
          </w:tcPr>
          <w:p w14:paraId="0FFD54BE"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14:paraId="04A8ABDC" w14:textId="77777777" w:rsidR="002A110C" w:rsidRPr="00BF0805" w:rsidRDefault="002A110C" w:rsidP="003A1730">
            <w:pPr>
              <w:rPr>
                <w:rFonts w:ascii="Calibri" w:eastAsia="Times New Roman" w:hAnsi="Calibri" w:cs="Calibri"/>
                <w:lang w:eastAsia="sl-SI"/>
              </w:rPr>
            </w:pPr>
          </w:p>
        </w:tc>
      </w:tr>
      <w:tr w:rsidR="002A110C" w:rsidRPr="00BF0805" w14:paraId="021BBE54" w14:textId="77777777" w:rsidTr="002A110C">
        <w:tc>
          <w:tcPr>
            <w:tcW w:w="5665" w:type="dxa"/>
          </w:tcPr>
          <w:p w14:paraId="0307FC28"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Občina, dne ______________</w:t>
            </w:r>
          </w:p>
        </w:tc>
        <w:tc>
          <w:tcPr>
            <w:tcW w:w="3544" w:type="dxa"/>
          </w:tcPr>
          <w:p w14:paraId="64614187" w14:textId="77777777" w:rsidR="002A110C" w:rsidRPr="00BF0805" w:rsidRDefault="002A110C" w:rsidP="003A1730">
            <w:pPr>
              <w:rPr>
                <w:rFonts w:ascii="Calibri" w:eastAsia="Times New Roman" w:hAnsi="Calibri" w:cs="Calibri"/>
                <w:lang w:eastAsia="sl-SI"/>
              </w:rPr>
            </w:pPr>
          </w:p>
        </w:tc>
      </w:tr>
      <w:tr w:rsidR="002A110C" w:rsidRPr="00BF0805" w14:paraId="1AE35A30" w14:textId="77777777" w:rsidTr="002A110C">
        <w:tc>
          <w:tcPr>
            <w:tcW w:w="5665" w:type="dxa"/>
          </w:tcPr>
          <w:p w14:paraId="7D613E4E" w14:textId="77777777" w:rsidR="002A110C" w:rsidRPr="00BF0805" w:rsidRDefault="002A110C" w:rsidP="003A1730">
            <w:pPr>
              <w:rPr>
                <w:rFonts w:ascii="Calibri" w:eastAsia="Times New Roman" w:hAnsi="Calibri" w:cs="Calibri"/>
                <w:lang w:eastAsia="sl-SI"/>
              </w:rPr>
            </w:pPr>
          </w:p>
        </w:tc>
        <w:tc>
          <w:tcPr>
            <w:tcW w:w="3544" w:type="dxa"/>
          </w:tcPr>
          <w:p w14:paraId="16A03379"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 __________</w:t>
            </w:r>
          </w:p>
        </w:tc>
      </w:tr>
      <w:tr w:rsidR="002A110C" w:rsidRPr="00BF0805" w14:paraId="7D605BAF" w14:textId="77777777" w:rsidTr="002A110C">
        <w:tc>
          <w:tcPr>
            <w:tcW w:w="5665" w:type="dxa"/>
          </w:tcPr>
          <w:p w14:paraId="1F07A3E1" w14:textId="77777777" w:rsidR="002A110C" w:rsidRPr="00BF0805" w:rsidRDefault="002A110C" w:rsidP="003A1730">
            <w:pPr>
              <w:rPr>
                <w:rFonts w:ascii="Calibri" w:eastAsia="Times New Roman" w:hAnsi="Calibri" w:cs="Calibri"/>
                <w:lang w:eastAsia="sl-SI"/>
              </w:rPr>
            </w:pPr>
          </w:p>
        </w:tc>
        <w:tc>
          <w:tcPr>
            <w:tcW w:w="3544" w:type="dxa"/>
          </w:tcPr>
          <w:p w14:paraId="0326AA4F"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Ime priimek</w:t>
            </w:r>
          </w:p>
        </w:tc>
      </w:tr>
      <w:tr w:rsidR="002A110C" w:rsidRPr="00BF0805" w14:paraId="17D032D4" w14:textId="77777777" w:rsidTr="002A110C">
        <w:tc>
          <w:tcPr>
            <w:tcW w:w="5665" w:type="dxa"/>
          </w:tcPr>
          <w:p w14:paraId="74AA3140"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14:paraId="40304B94" w14:textId="77777777" w:rsidR="002A110C" w:rsidRPr="00BF0805" w:rsidRDefault="002A110C" w:rsidP="003A1730">
            <w:pPr>
              <w:rPr>
                <w:rFonts w:ascii="Calibri" w:eastAsia="Times New Roman" w:hAnsi="Calibri" w:cs="Calibri"/>
                <w:lang w:eastAsia="sl-SI"/>
              </w:rPr>
            </w:pPr>
          </w:p>
        </w:tc>
      </w:tr>
      <w:tr w:rsidR="002A110C" w:rsidRPr="00BF0805" w14:paraId="1375FF1A" w14:textId="77777777" w:rsidTr="002A110C">
        <w:tc>
          <w:tcPr>
            <w:tcW w:w="5665" w:type="dxa"/>
          </w:tcPr>
          <w:p w14:paraId="293A9C20"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Občina, dne ______________</w:t>
            </w:r>
          </w:p>
        </w:tc>
        <w:tc>
          <w:tcPr>
            <w:tcW w:w="3544" w:type="dxa"/>
          </w:tcPr>
          <w:p w14:paraId="48843870" w14:textId="77777777" w:rsidR="002A110C" w:rsidRPr="00BF0805" w:rsidRDefault="002A110C" w:rsidP="003A1730">
            <w:pPr>
              <w:rPr>
                <w:rFonts w:ascii="Calibri" w:eastAsia="Times New Roman" w:hAnsi="Calibri" w:cs="Calibri"/>
                <w:lang w:eastAsia="sl-SI"/>
              </w:rPr>
            </w:pPr>
          </w:p>
        </w:tc>
      </w:tr>
      <w:tr w:rsidR="002A110C" w:rsidRPr="00BF0805" w14:paraId="7DA8B49A" w14:textId="77777777" w:rsidTr="002A110C">
        <w:tc>
          <w:tcPr>
            <w:tcW w:w="5665" w:type="dxa"/>
          </w:tcPr>
          <w:p w14:paraId="30C836D4" w14:textId="77777777" w:rsidR="002A110C" w:rsidRPr="00BF0805" w:rsidRDefault="002A110C" w:rsidP="003A1730">
            <w:pPr>
              <w:rPr>
                <w:rFonts w:ascii="Calibri" w:eastAsia="Times New Roman" w:hAnsi="Calibri" w:cs="Calibri"/>
                <w:lang w:eastAsia="sl-SI"/>
              </w:rPr>
            </w:pPr>
          </w:p>
        </w:tc>
        <w:tc>
          <w:tcPr>
            <w:tcW w:w="3544" w:type="dxa"/>
          </w:tcPr>
          <w:p w14:paraId="0BEC2734"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 __________</w:t>
            </w:r>
          </w:p>
        </w:tc>
      </w:tr>
      <w:tr w:rsidR="002A110C" w:rsidRPr="00BF0805" w14:paraId="7DFAF8D9" w14:textId="77777777" w:rsidTr="002A110C">
        <w:tc>
          <w:tcPr>
            <w:tcW w:w="5665" w:type="dxa"/>
          </w:tcPr>
          <w:p w14:paraId="4C25796C" w14:textId="77777777" w:rsidR="002A110C" w:rsidRPr="00BF0805" w:rsidRDefault="002A110C" w:rsidP="003A1730">
            <w:pPr>
              <w:rPr>
                <w:rFonts w:ascii="Calibri" w:eastAsia="Times New Roman" w:hAnsi="Calibri" w:cs="Calibri"/>
                <w:lang w:eastAsia="sl-SI"/>
              </w:rPr>
            </w:pPr>
          </w:p>
        </w:tc>
        <w:tc>
          <w:tcPr>
            <w:tcW w:w="3544" w:type="dxa"/>
          </w:tcPr>
          <w:p w14:paraId="54AFF947"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Ime priimek</w:t>
            </w:r>
          </w:p>
        </w:tc>
      </w:tr>
      <w:tr w:rsidR="002A110C" w:rsidRPr="00BF0805" w14:paraId="7EE96976" w14:textId="77777777" w:rsidTr="002A110C">
        <w:tc>
          <w:tcPr>
            <w:tcW w:w="5665" w:type="dxa"/>
          </w:tcPr>
          <w:p w14:paraId="202997CB"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14:paraId="76B0FD11" w14:textId="77777777" w:rsidR="002A110C" w:rsidRPr="00BF0805" w:rsidRDefault="002A110C" w:rsidP="003A1730">
            <w:pPr>
              <w:rPr>
                <w:rFonts w:ascii="Calibri" w:eastAsia="Times New Roman" w:hAnsi="Calibri" w:cs="Calibri"/>
                <w:lang w:eastAsia="sl-SI"/>
              </w:rPr>
            </w:pPr>
          </w:p>
        </w:tc>
      </w:tr>
      <w:tr w:rsidR="002A110C" w:rsidRPr="00BF0805" w14:paraId="73005E1F" w14:textId="77777777" w:rsidTr="002A110C">
        <w:tc>
          <w:tcPr>
            <w:tcW w:w="5665" w:type="dxa"/>
          </w:tcPr>
          <w:p w14:paraId="5B7FD079"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Občina, dne ______________</w:t>
            </w:r>
          </w:p>
        </w:tc>
        <w:tc>
          <w:tcPr>
            <w:tcW w:w="3544" w:type="dxa"/>
          </w:tcPr>
          <w:p w14:paraId="516D8E7E" w14:textId="77777777" w:rsidR="002A110C" w:rsidRPr="00BF0805" w:rsidRDefault="002A110C" w:rsidP="003A1730">
            <w:pPr>
              <w:rPr>
                <w:rFonts w:ascii="Calibri" w:eastAsia="Times New Roman" w:hAnsi="Calibri" w:cs="Calibri"/>
                <w:lang w:eastAsia="sl-SI"/>
              </w:rPr>
            </w:pPr>
          </w:p>
        </w:tc>
      </w:tr>
      <w:tr w:rsidR="002A110C" w:rsidRPr="00BF0805" w14:paraId="1C23AD7A" w14:textId="77777777" w:rsidTr="002A110C">
        <w:tc>
          <w:tcPr>
            <w:tcW w:w="5665" w:type="dxa"/>
          </w:tcPr>
          <w:p w14:paraId="7027D01B" w14:textId="77777777" w:rsidR="002A110C" w:rsidRPr="00BF0805" w:rsidRDefault="002A110C" w:rsidP="003A1730">
            <w:pPr>
              <w:rPr>
                <w:rFonts w:ascii="Calibri" w:eastAsia="Times New Roman" w:hAnsi="Calibri" w:cs="Calibri"/>
                <w:lang w:eastAsia="sl-SI"/>
              </w:rPr>
            </w:pPr>
          </w:p>
        </w:tc>
        <w:tc>
          <w:tcPr>
            <w:tcW w:w="3544" w:type="dxa"/>
          </w:tcPr>
          <w:p w14:paraId="42679DF6"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 __________</w:t>
            </w:r>
          </w:p>
        </w:tc>
      </w:tr>
      <w:tr w:rsidR="002A110C" w:rsidRPr="00BF0805" w14:paraId="003211F3" w14:textId="77777777" w:rsidTr="002A110C">
        <w:tc>
          <w:tcPr>
            <w:tcW w:w="5665" w:type="dxa"/>
          </w:tcPr>
          <w:p w14:paraId="1FC2E342" w14:textId="77777777" w:rsidR="002A110C" w:rsidRPr="00BF0805" w:rsidRDefault="002A110C" w:rsidP="003A1730">
            <w:pPr>
              <w:rPr>
                <w:rFonts w:ascii="Calibri" w:eastAsia="Times New Roman" w:hAnsi="Calibri" w:cs="Calibri"/>
                <w:lang w:eastAsia="sl-SI"/>
              </w:rPr>
            </w:pPr>
          </w:p>
        </w:tc>
        <w:tc>
          <w:tcPr>
            <w:tcW w:w="3544" w:type="dxa"/>
          </w:tcPr>
          <w:p w14:paraId="12952ED3"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Ime priimek</w:t>
            </w:r>
          </w:p>
        </w:tc>
      </w:tr>
      <w:tr w:rsidR="002A110C" w:rsidRPr="00BF0805" w14:paraId="5CC14531" w14:textId="77777777" w:rsidTr="002A110C">
        <w:tc>
          <w:tcPr>
            <w:tcW w:w="5665" w:type="dxa"/>
          </w:tcPr>
          <w:p w14:paraId="1BE73AB9"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14:paraId="10C47B77" w14:textId="77777777" w:rsidR="002A110C" w:rsidRPr="00BF0805" w:rsidRDefault="002A110C" w:rsidP="003A1730">
            <w:pPr>
              <w:rPr>
                <w:rFonts w:ascii="Calibri" w:eastAsia="Times New Roman" w:hAnsi="Calibri" w:cs="Calibri"/>
                <w:lang w:eastAsia="sl-SI"/>
              </w:rPr>
            </w:pPr>
          </w:p>
        </w:tc>
      </w:tr>
      <w:tr w:rsidR="002A110C" w:rsidRPr="00BF0805" w14:paraId="51501EB5" w14:textId="77777777" w:rsidTr="002A110C">
        <w:tc>
          <w:tcPr>
            <w:tcW w:w="5665" w:type="dxa"/>
          </w:tcPr>
          <w:p w14:paraId="7D885525"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Občina, dne ______________</w:t>
            </w:r>
          </w:p>
        </w:tc>
        <w:tc>
          <w:tcPr>
            <w:tcW w:w="3544" w:type="dxa"/>
          </w:tcPr>
          <w:p w14:paraId="72375F4E" w14:textId="77777777" w:rsidR="002A110C" w:rsidRPr="00BF0805" w:rsidRDefault="002A110C" w:rsidP="003A1730">
            <w:pPr>
              <w:rPr>
                <w:rFonts w:ascii="Calibri" w:eastAsia="Times New Roman" w:hAnsi="Calibri" w:cs="Calibri"/>
                <w:lang w:eastAsia="sl-SI"/>
              </w:rPr>
            </w:pPr>
          </w:p>
        </w:tc>
      </w:tr>
      <w:tr w:rsidR="002A110C" w:rsidRPr="00BF0805" w14:paraId="61275ED1" w14:textId="77777777" w:rsidTr="002A110C">
        <w:tc>
          <w:tcPr>
            <w:tcW w:w="5665" w:type="dxa"/>
          </w:tcPr>
          <w:p w14:paraId="09B6EAD6" w14:textId="77777777" w:rsidR="002A110C" w:rsidRPr="00BF0805" w:rsidRDefault="002A110C" w:rsidP="003A1730">
            <w:pPr>
              <w:rPr>
                <w:rFonts w:ascii="Calibri" w:eastAsia="Times New Roman" w:hAnsi="Calibri" w:cs="Calibri"/>
                <w:lang w:eastAsia="sl-SI"/>
              </w:rPr>
            </w:pPr>
          </w:p>
        </w:tc>
        <w:tc>
          <w:tcPr>
            <w:tcW w:w="3544" w:type="dxa"/>
          </w:tcPr>
          <w:p w14:paraId="495BC87E"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 __________</w:t>
            </w:r>
          </w:p>
        </w:tc>
      </w:tr>
      <w:tr w:rsidR="002A110C" w:rsidRPr="00BF0805" w14:paraId="2517C8B1" w14:textId="77777777" w:rsidTr="002A110C">
        <w:tc>
          <w:tcPr>
            <w:tcW w:w="5665" w:type="dxa"/>
          </w:tcPr>
          <w:p w14:paraId="3E6D57FC" w14:textId="77777777" w:rsidR="002A110C" w:rsidRPr="00BF0805" w:rsidRDefault="002A110C" w:rsidP="003A1730">
            <w:pPr>
              <w:rPr>
                <w:rFonts w:ascii="Calibri" w:eastAsia="Times New Roman" w:hAnsi="Calibri" w:cs="Calibri"/>
                <w:lang w:eastAsia="sl-SI"/>
              </w:rPr>
            </w:pPr>
          </w:p>
        </w:tc>
        <w:tc>
          <w:tcPr>
            <w:tcW w:w="3544" w:type="dxa"/>
          </w:tcPr>
          <w:p w14:paraId="03D53325"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Ime priimek</w:t>
            </w:r>
          </w:p>
        </w:tc>
      </w:tr>
      <w:tr w:rsidR="002A110C" w:rsidRPr="00BF0805" w14:paraId="40FC48B1" w14:textId="77777777" w:rsidTr="002A110C">
        <w:tc>
          <w:tcPr>
            <w:tcW w:w="5665" w:type="dxa"/>
          </w:tcPr>
          <w:p w14:paraId="1C7AF543"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14:paraId="341FBF57" w14:textId="77777777" w:rsidR="002A110C" w:rsidRPr="00BF0805" w:rsidRDefault="002A110C" w:rsidP="003A1730">
            <w:pPr>
              <w:rPr>
                <w:rFonts w:ascii="Calibri" w:eastAsia="Times New Roman" w:hAnsi="Calibri" w:cs="Calibri"/>
                <w:lang w:eastAsia="sl-SI"/>
              </w:rPr>
            </w:pPr>
          </w:p>
        </w:tc>
      </w:tr>
      <w:tr w:rsidR="002A110C" w:rsidRPr="00BF0805" w14:paraId="7D0B11E8" w14:textId="77777777" w:rsidTr="002A110C">
        <w:tc>
          <w:tcPr>
            <w:tcW w:w="5665" w:type="dxa"/>
          </w:tcPr>
          <w:p w14:paraId="297D9135"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Občina, dne ______________</w:t>
            </w:r>
          </w:p>
        </w:tc>
        <w:tc>
          <w:tcPr>
            <w:tcW w:w="3544" w:type="dxa"/>
          </w:tcPr>
          <w:p w14:paraId="51386F1A" w14:textId="77777777" w:rsidR="002A110C" w:rsidRPr="00BF0805" w:rsidRDefault="002A110C" w:rsidP="003A1730">
            <w:pPr>
              <w:rPr>
                <w:rFonts w:ascii="Calibri" w:eastAsia="Times New Roman" w:hAnsi="Calibri" w:cs="Calibri"/>
                <w:lang w:eastAsia="sl-SI"/>
              </w:rPr>
            </w:pPr>
          </w:p>
        </w:tc>
      </w:tr>
      <w:tr w:rsidR="002A110C" w:rsidRPr="00BF0805" w14:paraId="5B5DEDE2" w14:textId="77777777" w:rsidTr="002A110C">
        <w:tc>
          <w:tcPr>
            <w:tcW w:w="5665" w:type="dxa"/>
          </w:tcPr>
          <w:p w14:paraId="2CBAECD7" w14:textId="77777777" w:rsidR="002A110C" w:rsidRPr="00BF0805" w:rsidRDefault="002A110C" w:rsidP="003A1730">
            <w:pPr>
              <w:rPr>
                <w:rFonts w:ascii="Calibri" w:eastAsia="Times New Roman" w:hAnsi="Calibri" w:cs="Calibri"/>
                <w:lang w:eastAsia="sl-SI"/>
              </w:rPr>
            </w:pPr>
          </w:p>
        </w:tc>
        <w:tc>
          <w:tcPr>
            <w:tcW w:w="3544" w:type="dxa"/>
          </w:tcPr>
          <w:p w14:paraId="1A1CBBD1"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 __________</w:t>
            </w:r>
          </w:p>
        </w:tc>
      </w:tr>
      <w:tr w:rsidR="002A110C" w:rsidRPr="00BF0805" w14:paraId="2BE937F9" w14:textId="77777777" w:rsidTr="002A110C">
        <w:tc>
          <w:tcPr>
            <w:tcW w:w="5665" w:type="dxa"/>
          </w:tcPr>
          <w:p w14:paraId="3D7BD057" w14:textId="77777777" w:rsidR="002A110C" w:rsidRPr="00BF0805" w:rsidRDefault="002A110C" w:rsidP="003A1730">
            <w:pPr>
              <w:rPr>
                <w:rFonts w:ascii="Calibri" w:eastAsia="Times New Roman" w:hAnsi="Calibri" w:cs="Calibri"/>
                <w:lang w:eastAsia="sl-SI"/>
              </w:rPr>
            </w:pPr>
          </w:p>
        </w:tc>
        <w:tc>
          <w:tcPr>
            <w:tcW w:w="3544" w:type="dxa"/>
          </w:tcPr>
          <w:p w14:paraId="51F48042"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Ime priimek</w:t>
            </w:r>
          </w:p>
        </w:tc>
      </w:tr>
      <w:tr w:rsidR="002A110C" w:rsidRPr="00BF0805" w14:paraId="280948DE" w14:textId="77777777" w:rsidTr="002A110C">
        <w:tc>
          <w:tcPr>
            <w:tcW w:w="5665" w:type="dxa"/>
          </w:tcPr>
          <w:p w14:paraId="2D1516B0"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14:paraId="1D141F81" w14:textId="77777777" w:rsidR="002A110C" w:rsidRPr="00BF0805" w:rsidRDefault="002A110C" w:rsidP="003A1730">
            <w:pPr>
              <w:rPr>
                <w:rFonts w:ascii="Calibri" w:eastAsia="Times New Roman" w:hAnsi="Calibri" w:cs="Calibri"/>
                <w:lang w:eastAsia="sl-SI"/>
              </w:rPr>
            </w:pPr>
          </w:p>
        </w:tc>
      </w:tr>
      <w:tr w:rsidR="002A110C" w:rsidRPr="00BF0805" w14:paraId="2116559C" w14:textId="77777777" w:rsidTr="002A110C">
        <w:tc>
          <w:tcPr>
            <w:tcW w:w="5665" w:type="dxa"/>
          </w:tcPr>
          <w:p w14:paraId="073D3E8D"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Občina, dne ______________</w:t>
            </w:r>
          </w:p>
        </w:tc>
        <w:tc>
          <w:tcPr>
            <w:tcW w:w="3544" w:type="dxa"/>
          </w:tcPr>
          <w:p w14:paraId="539548CA" w14:textId="77777777" w:rsidR="002A110C" w:rsidRPr="00BF0805" w:rsidRDefault="002A110C" w:rsidP="003A1730">
            <w:pPr>
              <w:rPr>
                <w:rFonts w:ascii="Calibri" w:eastAsia="Times New Roman" w:hAnsi="Calibri" w:cs="Calibri"/>
                <w:lang w:eastAsia="sl-SI"/>
              </w:rPr>
            </w:pPr>
          </w:p>
        </w:tc>
      </w:tr>
      <w:tr w:rsidR="002A110C" w:rsidRPr="00BF0805" w14:paraId="3C784EB8" w14:textId="77777777" w:rsidTr="002A110C">
        <w:tc>
          <w:tcPr>
            <w:tcW w:w="5665" w:type="dxa"/>
          </w:tcPr>
          <w:p w14:paraId="70DF0E8C" w14:textId="77777777" w:rsidR="002A110C" w:rsidRPr="00BF0805" w:rsidRDefault="002A110C" w:rsidP="003A1730">
            <w:pPr>
              <w:rPr>
                <w:rFonts w:ascii="Calibri" w:eastAsia="Times New Roman" w:hAnsi="Calibri" w:cs="Calibri"/>
                <w:lang w:eastAsia="sl-SI"/>
              </w:rPr>
            </w:pPr>
          </w:p>
        </w:tc>
        <w:tc>
          <w:tcPr>
            <w:tcW w:w="3544" w:type="dxa"/>
          </w:tcPr>
          <w:p w14:paraId="383DF8A3"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 __________</w:t>
            </w:r>
          </w:p>
        </w:tc>
      </w:tr>
      <w:tr w:rsidR="002A110C" w:rsidRPr="00BF0805" w14:paraId="4057BABF" w14:textId="77777777" w:rsidTr="002A110C">
        <w:tc>
          <w:tcPr>
            <w:tcW w:w="5665" w:type="dxa"/>
          </w:tcPr>
          <w:p w14:paraId="6E70C9F3" w14:textId="77777777" w:rsidR="002A110C" w:rsidRPr="00BF0805" w:rsidRDefault="002A110C" w:rsidP="003A1730">
            <w:pPr>
              <w:rPr>
                <w:rFonts w:ascii="Calibri" w:eastAsia="Times New Roman" w:hAnsi="Calibri" w:cs="Calibri"/>
                <w:lang w:eastAsia="sl-SI"/>
              </w:rPr>
            </w:pPr>
          </w:p>
        </w:tc>
        <w:tc>
          <w:tcPr>
            <w:tcW w:w="3544" w:type="dxa"/>
          </w:tcPr>
          <w:p w14:paraId="780058B3"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Ime priimek</w:t>
            </w:r>
          </w:p>
        </w:tc>
      </w:tr>
      <w:tr w:rsidR="002A110C" w:rsidRPr="00BF0805" w14:paraId="0CFCC90A" w14:textId="77777777" w:rsidTr="002A110C">
        <w:tc>
          <w:tcPr>
            <w:tcW w:w="5665" w:type="dxa"/>
          </w:tcPr>
          <w:p w14:paraId="00A404A3"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14:paraId="2F528D20" w14:textId="77777777" w:rsidR="002A110C" w:rsidRPr="00BF0805" w:rsidRDefault="002A110C" w:rsidP="003A1730">
            <w:pPr>
              <w:rPr>
                <w:rFonts w:ascii="Calibri" w:eastAsia="Times New Roman" w:hAnsi="Calibri" w:cs="Calibri"/>
                <w:lang w:eastAsia="sl-SI"/>
              </w:rPr>
            </w:pPr>
          </w:p>
        </w:tc>
      </w:tr>
      <w:tr w:rsidR="002A110C" w:rsidRPr="00BF0805" w14:paraId="04F67031" w14:textId="77777777" w:rsidTr="002A110C">
        <w:tc>
          <w:tcPr>
            <w:tcW w:w="5665" w:type="dxa"/>
          </w:tcPr>
          <w:p w14:paraId="58B93D64"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Občina, dne ______________</w:t>
            </w:r>
          </w:p>
        </w:tc>
        <w:tc>
          <w:tcPr>
            <w:tcW w:w="3544" w:type="dxa"/>
          </w:tcPr>
          <w:p w14:paraId="557502BA" w14:textId="77777777" w:rsidR="002A110C" w:rsidRPr="00BF0805" w:rsidRDefault="002A110C" w:rsidP="003A1730">
            <w:pPr>
              <w:rPr>
                <w:rFonts w:ascii="Calibri" w:eastAsia="Times New Roman" w:hAnsi="Calibri" w:cs="Calibri"/>
                <w:lang w:eastAsia="sl-SI"/>
              </w:rPr>
            </w:pPr>
          </w:p>
        </w:tc>
      </w:tr>
      <w:tr w:rsidR="002A110C" w:rsidRPr="00BF0805" w14:paraId="76E10C14" w14:textId="77777777" w:rsidTr="002A110C">
        <w:tc>
          <w:tcPr>
            <w:tcW w:w="5665" w:type="dxa"/>
          </w:tcPr>
          <w:p w14:paraId="7D3ABA60" w14:textId="77777777" w:rsidR="002A110C" w:rsidRPr="00BF0805" w:rsidRDefault="002A110C" w:rsidP="003A1730">
            <w:pPr>
              <w:rPr>
                <w:rFonts w:ascii="Calibri" w:eastAsia="Times New Roman" w:hAnsi="Calibri" w:cs="Calibri"/>
                <w:lang w:eastAsia="sl-SI"/>
              </w:rPr>
            </w:pPr>
          </w:p>
        </w:tc>
        <w:tc>
          <w:tcPr>
            <w:tcW w:w="3544" w:type="dxa"/>
          </w:tcPr>
          <w:p w14:paraId="510CE604"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 __________</w:t>
            </w:r>
          </w:p>
        </w:tc>
      </w:tr>
      <w:tr w:rsidR="002A110C" w:rsidRPr="00BF0805" w14:paraId="6158B701" w14:textId="77777777" w:rsidTr="002A110C">
        <w:tc>
          <w:tcPr>
            <w:tcW w:w="5665" w:type="dxa"/>
          </w:tcPr>
          <w:p w14:paraId="3299594C" w14:textId="77777777" w:rsidR="002A110C" w:rsidRPr="00BF0805" w:rsidRDefault="002A110C" w:rsidP="003A1730">
            <w:pPr>
              <w:rPr>
                <w:rFonts w:ascii="Calibri" w:eastAsia="Times New Roman" w:hAnsi="Calibri" w:cs="Calibri"/>
                <w:lang w:eastAsia="sl-SI"/>
              </w:rPr>
            </w:pPr>
          </w:p>
        </w:tc>
        <w:tc>
          <w:tcPr>
            <w:tcW w:w="3544" w:type="dxa"/>
          </w:tcPr>
          <w:p w14:paraId="4003802B"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Ime priimek</w:t>
            </w:r>
          </w:p>
        </w:tc>
      </w:tr>
      <w:tr w:rsidR="002A110C" w:rsidRPr="00BF0805" w14:paraId="51BDDD8D" w14:textId="77777777" w:rsidTr="002A110C">
        <w:tc>
          <w:tcPr>
            <w:tcW w:w="5665" w:type="dxa"/>
          </w:tcPr>
          <w:p w14:paraId="237182D9"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14:paraId="54B57E5F" w14:textId="77777777" w:rsidR="002A110C" w:rsidRPr="00BF0805" w:rsidRDefault="002A110C" w:rsidP="003A1730">
            <w:pPr>
              <w:rPr>
                <w:rFonts w:ascii="Calibri" w:eastAsia="Times New Roman" w:hAnsi="Calibri" w:cs="Calibri"/>
                <w:lang w:eastAsia="sl-SI"/>
              </w:rPr>
            </w:pPr>
          </w:p>
        </w:tc>
      </w:tr>
      <w:tr w:rsidR="002A110C" w:rsidRPr="00BF0805" w14:paraId="4DFBDCAD" w14:textId="77777777" w:rsidTr="002A110C">
        <w:tc>
          <w:tcPr>
            <w:tcW w:w="5665" w:type="dxa"/>
          </w:tcPr>
          <w:p w14:paraId="7BE9384B"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Občina, dne ______________</w:t>
            </w:r>
          </w:p>
        </w:tc>
        <w:tc>
          <w:tcPr>
            <w:tcW w:w="3544" w:type="dxa"/>
          </w:tcPr>
          <w:p w14:paraId="3D219FCA" w14:textId="77777777" w:rsidR="002A110C" w:rsidRPr="00BF0805" w:rsidRDefault="002A110C" w:rsidP="003A1730">
            <w:pPr>
              <w:rPr>
                <w:rFonts w:ascii="Calibri" w:eastAsia="Times New Roman" w:hAnsi="Calibri" w:cs="Calibri"/>
                <w:lang w:eastAsia="sl-SI"/>
              </w:rPr>
            </w:pPr>
          </w:p>
        </w:tc>
      </w:tr>
      <w:tr w:rsidR="002A110C" w:rsidRPr="00BF0805" w14:paraId="51C0FFB5" w14:textId="77777777" w:rsidTr="002A110C">
        <w:tc>
          <w:tcPr>
            <w:tcW w:w="5665" w:type="dxa"/>
          </w:tcPr>
          <w:p w14:paraId="524DBFF3" w14:textId="77777777" w:rsidR="002A110C" w:rsidRPr="00BF0805" w:rsidRDefault="002A110C" w:rsidP="003A1730">
            <w:pPr>
              <w:rPr>
                <w:rFonts w:ascii="Calibri" w:eastAsia="Times New Roman" w:hAnsi="Calibri" w:cs="Calibri"/>
                <w:lang w:eastAsia="sl-SI"/>
              </w:rPr>
            </w:pPr>
          </w:p>
        </w:tc>
        <w:tc>
          <w:tcPr>
            <w:tcW w:w="3544" w:type="dxa"/>
          </w:tcPr>
          <w:p w14:paraId="0BC9A4B9"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 __________</w:t>
            </w:r>
          </w:p>
        </w:tc>
      </w:tr>
      <w:tr w:rsidR="002A110C" w:rsidRPr="00BF0805" w14:paraId="50D7E462" w14:textId="77777777" w:rsidTr="002A110C">
        <w:tc>
          <w:tcPr>
            <w:tcW w:w="5665" w:type="dxa"/>
          </w:tcPr>
          <w:p w14:paraId="741EACED" w14:textId="77777777" w:rsidR="002A110C" w:rsidRPr="00BF0805" w:rsidRDefault="002A110C" w:rsidP="003A1730">
            <w:pPr>
              <w:rPr>
                <w:rFonts w:ascii="Calibri" w:eastAsia="Times New Roman" w:hAnsi="Calibri" w:cs="Calibri"/>
                <w:lang w:eastAsia="sl-SI"/>
              </w:rPr>
            </w:pPr>
          </w:p>
        </w:tc>
        <w:tc>
          <w:tcPr>
            <w:tcW w:w="3544" w:type="dxa"/>
          </w:tcPr>
          <w:p w14:paraId="57DCE8B2"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Ime priimek</w:t>
            </w:r>
          </w:p>
        </w:tc>
      </w:tr>
      <w:tr w:rsidR="002A110C" w:rsidRPr="00BF0805" w14:paraId="07178755" w14:textId="77777777" w:rsidTr="002A110C">
        <w:tc>
          <w:tcPr>
            <w:tcW w:w="5665" w:type="dxa"/>
          </w:tcPr>
          <w:p w14:paraId="056156C7"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14:paraId="024AB53D" w14:textId="77777777" w:rsidR="002A110C" w:rsidRPr="00BF0805" w:rsidRDefault="002A110C" w:rsidP="003A1730">
            <w:pPr>
              <w:rPr>
                <w:rFonts w:ascii="Calibri" w:eastAsia="Times New Roman" w:hAnsi="Calibri" w:cs="Calibri"/>
                <w:lang w:eastAsia="sl-SI"/>
              </w:rPr>
            </w:pPr>
          </w:p>
        </w:tc>
      </w:tr>
      <w:tr w:rsidR="002A110C" w:rsidRPr="00BF0805" w14:paraId="64D14C44" w14:textId="77777777" w:rsidTr="002A110C">
        <w:tc>
          <w:tcPr>
            <w:tcW w:w="5665" w:type="dxa"/>
          </w:tcPr>
          <w:p w14:paraId="2CAF74C4"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Občina, dne ______________</w:t>
            </w:r>
          </w:p>
        </w:tc>
        <w:tc>
          <w:tcPr>
            <w:tcW w:w="3544" w:type="dxa"/>
          </w:tcPr>
          <w:p w14:paraId="621F461A" w14:textId="77777777" w:rsidR="002A110C" w:rsidRPr="00BF0805" w:rsidRDefault="002A110C" w:rsidP="003A1730">
            <w:pPr>
              <w:rPr>
                <w:rFonts w:ascii="Calibri" w:eastAsia="Times New Roman" w:hAnsi="Calibri" w:cs="Calibri"/>
                <w:lang w:eastAsia="sl-SI"/>
              </w:rPr>
            </w:pPr>
          </w:p>
        </w:tc>
      </w:tr>
      <w:tr w:rsidR="002A110C" w:rsidRPr="00BF0805" w14:paraId="43B5E6D1" w14:textId="77777777" w:rsidTr="002A110C">
        <w:tc>
          <w:tcPr>
            <w:tcW w:w="5665" w:type="dxa"/>
          </w:tcPr>
          <w:p w14:paraId="4C67B5C1" w14:textId="77777777" w:rsidR="002A110C" w:rsidRPr="00BF0805" w:rsidRDefault="002A110C" w:rsidP="003A1730">
            <w:pPr>
              <w:rPr>
                <w:rFonts w:ascii="Calibri" w:eastAsia="Times New Roman" w:hAnsi="Calibri" w:cs="Calibri"/>
                <w:lang w:eastAsia="sl-SI"/>
              </w:rPr>
            </w:pPr>
          </w:p>
        </w:tc>
        <w:tc>
          <w:tcPr>
            <w:tcW w:w="3544" w:type="dxa"/>
          </w:tcPr>
          <w:p w14:paraId="41B479EA"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 __________</w:t>
            </w:r>
          </w:p>
        </w:tc>
      </w:tr>
      <w:tr w:rsidR="002A110C" w:rsidRPr="00BF0805" w14:paraId="1E3045B3" w14:textId="77777777" w:rsidTr="002A110C">
        <w:tc>
          <w:tcPr>
            <w:tcW w:w="5665" w:type="dxa"/>
          </w:tcPr>
          <w:p w14:paraId="3464AD7A" w14:textId="77777777" w:rsidR="002A110C" w:rsidRPr="00BF0805" w:rsidRDefault="002A110C" w:rsidP="003A1730">
            <w:pPr>
              <w:rPr>
                <w:rFonts w:ascii="Calibri" w:eastAsia="Times New Roman" w:hAnsi="Calibri" w:cs="Calibri"/>
                <w:lang w:eastAsia="sl-SI"/>
              </w:rPr>
            </w:pPr>
          </w:p>
        </w:tc>
        <w:tc>
          <w:tcPr>
            <w:tcW w:w="3544" w:type="dxa"/>
          </w:tcPr>
          <w:p w14:paraId="155FFB16"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Ime priimek</w:t>
            </w:r>
          </w:p>
        </w:tc>
      </w:tr>
      <w:tr w:rsidR="002A110C" w:rsidRPr="00BF0805" w14:paraId="7CBD02CC" w14:textId="77777777" w:rsidTr="002A110C">
        <w:tc>
          <w:tcPr>
            <w:tcW w:w="5665" w:type="dxa"/>
          </w:tcPr>
          <w:p w14:paraId="3CEE9B2D"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14:paraId="28C3DB33" w14:textId="77777777" w:rsidR="002A110C" w:rsidRPr="00BF0805" w:rsidRDefault="002A110C" w:rsidP="003A1730">
            <w:pPr>
              <w:rPr>
                <w:rFonts w:ascii="Calibri" w:eastAsia="Times New Roman" w:hAnsi="Calibri" w:cs="Calibri"/>
                <w:lang w:eastAsia="sl-SI"/>
              </w:rPr>
            </w:pPr>
          </w:p>
        </w:tc>
      </w:tr>
      <w:tr w:rsidR="002A110C" w:rsidRPr="00BF0805" w14:paraId="13C4A1CB" w14:textId="77777777" w:rsidTr="002A110C">
        <w:tc>
          <w:tcPr>
            <w:tcW w:w="5665" w:type="dxa"/>
          </w:tcPr>
          <w:p w14:paraId="7A21530D"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Občina, dne ______________</w:t>
            </w:r>
          </w:p>
        </w:tc>
        <w:tc>
          <w:tcPr>
            <w:tcW w:w="3544" w:type="dxa"/>
          </w:tcPr>
          <w:p w14:paraId="6B7C1F2B" w14:textId="77777777" w:rsidR="002A110C" w:rsidRPr="00BF0805" w:rsidRDefault="002A110C" w:rsidP="003A1730">
            <w:pPr>
              <w:rPr>
                <w:rFonts w:ascii="Calibri" w:eastAsia="Times New Roman" w:hAnsi="Calibri" w:cs="Calibri"/>
                <w:lang w:eastAsia="sl-SI"/>
              </w:rPr>
            </w:pPr>
          </w:p>
        </w:tc>
      </w:tr>
      <w:tr w:rsidR="002A110C" w:rsidRPr="00BF0805" w14:paraId="7CC1721B" w14:textId="77777777" w:rsidTr="002A110C">
        <w:tc>
          <w:tcPr>
            <w:tcW w:w="5665" w:type="dxa"/>
          </w:tcPr>
          <w:p w14:paraId="797FB53F" w14:textId="77777777" w:rsidR="002A110C" w:rsidRPr="00BF0805" w:rsidRDefault="002A110C" w:rsidP="003A1730">
            <w:pPr>
              <w:rPr>
                <w:rFonts w:ascii="Calibri" w:eastAsia="Times New Roman" w:hAnsi="Calibri" w:cs="Calibri"/>
                <w:lang w:eastAsia="sl-SI"/>
              </w:rPr>
            </w:pPr>
          </w:p>
        </w:tc>
        <w:tc>
          <w:tcPr>
            <w:tcW w:w="3544" w:type="dxa"/>
          </w:tcPr>
          <w:p w14:paraId="33591D2F"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 __________</w:t>
            </w:r>
          </w:p>
        </w:tc>
      </w:tr>
      <w:tr w:rsidR="002A110C" w:rsidRPr="00BF0805" w14:paraId="2C687C45" w14:textId="77777777" w:rsidTr="002A110C">
        <w:tc>
          <w:tcPr>
            <w:tcW w:w="5665" w:type="dxa"/>
          </w:tcPr>
          <w:p w14:paraId="24437470" w14:textId="77777777" w:rsidR="002A110C" w:rsidRPr="00BF0805" w:rsidRDefault="002A110C" w:rsidP="003A1730">
            <w:pPr>
              <w:rPr>
                <w:rFonts w:ascii="Calibri" w:eastAsia="Times New Roman" w:hAnsi="Calibri" w:cs="Calibri"/>
                <w:lang w:eastAsia="sl-SI"/>
              </w:rPr>
            </w:pPr>
          </w:p>
        </w:tc>
        <w:tc>
          <w:tcPr>
            <w:tcW w:w="3544" w:type="dxa"/>
          </w:tcPr>
          <w:p w14:paraId="4AD6C5A1"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Ime priimek</w:t>
            </w:r>
          </w:p>
        </w:tc>
      </w:tr>
      <w:tr w:rsidR="002A110C" w:rsidRPr="00BF0805" w14:paraId="10629B7D" w14:textId="77777777" w:rsidTr="002A110C">
        <w:tc>
          <w:tcPr>
            <w:tcW w:w="5665" w:type="dxa"/>
          </w:tcPr>
          <w:p w14:paraId="3F74212F"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14:paraId="6529D1CD" w14:textId="77777777" w:rsidR="002A110C" w:rsidRPr="00BF0805" w:rsidRDefault="002A110C" w:rsidP="003A1730">
            <w:pPr>
              <w:rPr>
                <w:rFonts w:ascii="Calibri" w:eastAsia="Times New Roman" w:hAnsi="Calibri" w:cs="Calibri"/>
                <w:lang w:eastAsia="sl-SI"/>
              </w:rPr>
            </w:pPr>
          </w:p>
        </w:tc>
      </w:tr>
      <w:tr w:rsidR="002A110C" w:rsidRPr="00BF0805" w14:paraId="22960468" w14:textId="77777777" w:rsidTr="002A110C">
        <w:tc>
          <w:tcPr>
            <w:tcW w:w="5665" w:type="dxa"/>
          </w:tcPr>
          <w:p w14:paraId="31F3C11C"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Občina, dne ______________</w:t>
            </w:r>
          </w:p>
        </w:tc>
        <w:tc>
          <w:tcPr>
            <w:tcW w:w="3544" w:type="dxa"/>
          </w:tcPr>
          <w:p w14:paraId="6F441993" w14:textId="77777777" w:rsidR="002A110C" w:rsidRPr="00BF0805" w:rsidRDefault="002A110C" w:rsidP="003A1730">
            <w:pPr>
              <w:rPr>
                <w:rFonts w:ascii="Calibri" w:eastAsia="Times New Roman" w:hAnsi="Calibri" w:cs="Calibri"/>
                <w:lang w:eastAsia="sl-SI"/>
              </w:rPr>
            </w:pPr>
          </w:p>
        </w:tc>
      </w:tr>
      <w:tr w:rsidR="002A110C" w:rsidRPr="00BF0805" w14:paraId="77ECB148" w14:textId="77777777" w:rsidTr="002A110C">
        <w:tc>
          <w:tcPr>
            <w:tcW w:w="5665" w:type="dxa"/>
          </w:tcPr>
          <w:p w14:paraId="7033C1C0" w14:textId="77777777" w:rsidR="002A110C" w:rsidRPr="00BF0805" w:rsidRDefault="002A110C" w:rsidP="003A1730">
            <w:pPr>
              <w:rPr>
                <w:rFonts w:ascii="Calibri" w:eastAsia="Times New Roman" w:hAnsi="Calibri" w:cs="Calibri"/>
                <w:lang w:eastAsia="sl-SI"/>
              </w:rPr>
            </w:pPr>
          </w:p>
        </w:tc>
        <w:tc>
          <w:tcPr>
            <w:tcW w:w="3544" w:type="dxa"/>
          </w:tcPr>
          <w:p w14:paraId="0C9CD6E4"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 __________</w:t>
            </w:r>
          </w:p>
        </w:tc>
      </w:tr>
      <w:tr w:rsidR="002A110C" w:rsidRPr="00BF0805" w14:paraId="1FB0B1A4" w14:textId="77777777" w:rsidTr="002A110C">
        <w:tc>
          <w:tcPr>
            <w:tcW w:w="5665" w:type="dxa"/>
          </w:tcPr>
          <w:p w14:paraId="4E5A09CC" w14:textId="77777777" w:rsidR="002A110C" w:rsidRPr="00BF0805" w:rsidRDefault="002A110C" w:rsidP="003A1730">
            <w:pPr>
              <w:rPr>
                <w:rFonts w:ascii="Calibri" w:eastAsia="Times New Roman" w:hAnsi="Calibri" w:cs="Calibri"/>
                <w:lang w:eastAsia="sl-SI"/>
              </w:rPr>
            </w:pPr>
          </w:p>
        </w:tc>
        <w:tc>
          <w:tcPr>
            <w:tcW w:w="3544" w:type="dxa"/>
          </w:tcPr>
          <w:p w14:paraId="6F36ADA6"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Ime priimek</w:t>
            </w:r>
          </w:p>
        </w:tc>
      </w:tr>
      <w:tr w:rsidR="002A110C" w:rsidRPr="00BF0805" w14:paraId="05F459A2" w14:textId="77777777" w:rsidTr="002A110C">
        <w:tc>
          <w:tcPr>
            <w:tcW w:w="5665" w:type="dxa"/>
          </w:tcPr>
          <w:p w14:paraId="589BAFA0"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14:paraId="67AD7F2A" w14:textId="77777777" w:rsidR="002A110C" w:rsidRPr="00BF0805" w:rsidRDefault="002A110C" w:rsidP="003A1730">
            <w:pPr>
              <w:rPr>
                <w:rFonts w:ascii="Calibri" w:eastAsia="Times New Roman" w:hAnsi="Calibri" w:cs="Calibri"/>
                <w:lang w:eastAsia="sl-SI"/>
              </w:rPr>
            </w:pPr>
          </w:p>
        </w:tc>
      </w:tr>
      <w:tr w:rsidR="002A110C" w:rsidRPr="00BF0805" w14:paraId="68A27B89" w14:textId="77777777" w:rsidTr="002A110C">
        <w:tc>
          <w:tcPr>
            <w:tcW w:w="5665" w:type="dxa"/>
          </w:tcPr>
          <w:p w14:paraId="0A1F5A7F"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Občina, dne ______________</w:t>
            </w:r>
          </w:p>
        </w:tc>
        <w:tc>
          <w:tcPr>
            <w:tcW w:w="3544" w:type="dxa"/>
          </w:tcPr>
          <w:p w14:paraId="6FDF67EA" w14:textId="77777777" w:rsidR="002A110C" w:rsidRPr="00BF0805" w:rsidRDefault="002A110C" w:rsidP="003A1730">
            <w:pPr>
              <w:rPr>
                <w:rFonts w:ascii="Calibri" w:eastAsia="Times New Roman" w:hAnsi="Calibri" w:cs="Calibri"/>
                <w:lang w:eastAsia="sl-SI"/>
              </w:rPr>
            </w:pPr>
          </w:p>
        </w:tc>
      </w:tr>
      <w:tr w:rsidR="002A110C" w:rsidRPr="00BF0805" w14:paraId="79C3DA9C" w14:textId="77777777" w:rsidTr="002A110C">
        <w:tc>
          <w:tcPr>
            <w:tcW w:w="5665" w:type="dxa"/>
          </w:tcPr>
          <w:p w14:paraId="3C6A169A" w14:textId="77777777" w:rsidR="002A110C" w:rsidRPr="00BF0805" w:rsidRDefault="002A110C" w:rsidP="003A1730">
            <w:pPr>
              <w:rPr>
                <w:rFonts w:ascii="Calibri" w:eastAsia="Times New Roman" w:hAnsi="Calibri" w:cs="Calibri"/>
                <w:lang w:eastAsia="sl-SI"/>
              </w:rPr>
            </w:pPr>
          </w:p>
        </w:tc>
        <w:tc>
          <w:tcPr>
            <w:tcW w:w="3544" w:type="dxa"/>
          </w:tcPr>
          <w:p w14:paraId="4CF1F7FF"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 __________</w:t>
            </w:r>
          </w:p>
        </w:tc>
      </w:tr>
      <w:tr w:rsidR="002A110C" w:rsidRPr="00BF0805" w14:paraId="35BCCDF1" w14:textId="77777777" w:rsidTr="002A110C">
        <w:tc>
          <w:tcPr>
            <w:tcW w:w="5665" w:type="dxa"/>
          </w:tcPr>
          <w:p w14:paraId="69A67EDE" w14:textId="77777777" w:rsidR="002A110C" w:rsidRPr="00BF0805" w:rsidRDefault="002A110C" w:rsidP="003A1730">
            <w:pPr>
              <w:rPr>
                <w:rFonts w:ascii="Calibri" w:eastAsia="Times New Roman" w:hAnsi="Calibri" w:cs="Calibri"/>
                <w:lang w:eastAsia="sl-SI"/>
              </w:rPr>
            </w:pPr>
          </w:p>
        </w:tc>
        <w:tc>
          <w:tcPr>
            <w:tcW w:w="3544" w:type="dxa"/>
          </w:tcPr>
          <w:p w14:paraId="335DEF94"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Ime priimek</w:t>
            </w:r>
          </w:p>
        </w:tc>
      </w:tr>
      <w:tr w:rsidR="002A110C" w:rsidRPr="00BF0805" w14:paraId="3206A65C" w14:textId="77777777" w:rsidTr="002A110C">
        <w:tc>
          <w:tcPr>
            <w:tcW w:w="5665" w:type="dxa"/>
          </w:tcPr>
          <w:p w14:paraId="273573D7"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14:paraId="48A9B80D" w14:textId="77777777" w:rsidR="002A110C" w:rsidRPr="00BF0805" w:rsidRDefault="002A110C" w:rsidP="003A1730">
            <w:pPr>
              <w:rPr>
                <w:rFonts w:ascii="Calibri" w:eastAsia="Times New Roman" w:hAnsi="Calibri" w:cs="Calibri"/>
                <w:lang w:eastAsia="sl-SI"/>
              </w:rPr>
            </w:pPr>
          </w:p>
        </w:tc>
      </w:tr>
      <w:tr w:rsidR="002A110C" w:rsidRPr="00BF0805" w14:paraId="32B67748" w14:textId="77777777" w:rsidTr="002A110C">
        <w:tc>
          <w:tcPr>
            <w:tcW w:w="5665" w:type="dxa"/>
          </w:tcPr>
          <w:p w14:paraId="4428F6E1"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Občina, dne ______________</w:t>
            </w:r>
          </w:p>
        </w:tc>
        <w:tc>
          <w:tcPr>
            <w:tcW w:w="3544" w:type="dxa"/>
          </w:tcPr>
          <w:p w14:paraId="7293FF4F" w14:textId="77777777" w:rsidR="002A110C" w:rsidRPr="00BF0805" w:rsidRDefault="002A110C" w:rsidP="003A1730">
            <w:pPr>
              <w:rPr>
                <w:rFonts w:ascii="Calibri" w:eastAsia="Times New Roman" w:hAnsi="Calibri" w:cs="Calibri"/>
                <w:lang w:eastAsia="sl-SI"/>
              </w:rPr>
            </w:pPr>
          </w:p>
        </w:tc>
      </w:tr>
      <w:tr w:rsidR="002A110C" w:rsidRPr="00BF0805" w14:paraId="3CF01E04" w14:textId="77777777" w:rsidTr="002A110C">
        <w:tc>
          <w:tcPr>
            <w:tcW w:w="5665" w:type="dxa"/>
          </w:tcPr>
          <w:p w14:paraId="1D0AC91E" w14:textId="77777777" w:rsidR="002A110C" w:rsidRPr="00BF0805" w:rsidRDefault="002A110C" w:rsidP="003A1730">
            <w:pPr>
              <w:rPr>
                <w:rFonts w:ascii="Calibri" w:eastAsia="Times New Roman" w:hAnsi="Calibri" w:cs="Calibri"/>
                <w:lang w:eastAsia="sl-SI"/>
              </w:rPr>
            </w:pPr>
          </w:p>
        </w:tc>
        <w:tc>
          <w:tcPr>
            <w:tcW w:w="3544" w:type="dxa"/>
          </w:tcPr>
          <w:p w14:paraId="41D25412"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 __________</w:t>
            </w:r>
          </w:p>
        </w:tc>
      </w:tr>
      <w:tr w:rsidR="002A110C" w:rsidRPr="00BF0805" w14:paraId="77DD5A65" w14:textId="77777777" w:rsidTr="002A110C">
        <w:tc>
          <w:tcPr>
            <w:tcW w:w="5665" w:type="dxa"/>
          </w:tcPr>
          <w:p w14:paraId="62BC535F" w14:textId="77777777" w:rsidR="002A110C" w:rsidRPr="00BF0805" w:rsidRDefault="002A110C" w:rsidP="003A1730">
            <w:pPr>
              <w:rPr>
                <w:rFonts w:ascii="Calibri" w:eastAsia="Times New Roman" w:hAnsi="Calibri" w:cs="Calibri"/>
                <w:lang w:eastAsia="sl-SI"/>
              </w:rPr>
            </w:pPr>
          </w:p>
        </w:tc>
        <w:tc>
          <w:tcPr>
            <w:tcW w:w="3544" w:type="dxa"/>
          </w:tcPr>
          <w:p w14:paraId="6DD74E22"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Ime priimek</w:t>
            </w:r>
          </w:p>
        </w:tc>
      </w:tr>
      <w:tr w:rsidR="002A110C" w:rsidRPr="00BF0805" w14:paraId="5848C17C" w14:textId="77777777" w:rsidTr="002A110C">
        <w:tc>
          <w:tcPr>
            <w:tcW w:w="5665" w:type="dxa"/>
          </w:tcPr>
          <w:p w14:paraId="01E1D233"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14:paraId="4F49AB98" w14:textId="77777777" w:rsidR="002A110C" w:rsidRPr="00BF0805" w:rsidRDefault="002A110C" w:rsidP="003A1730">
            <w:pPr>
              <w:rPr>
                <w:rFonts w:ascii="Calibri" w:eastAsia="Times New Roman" w:hAnsi="Calibri" w:cs="Calibri"/>
                <w:lang w:eastAsia="sl-SI"/>
              </w:rPr>
            </w:pPr>
          </w:p>
        </w:tc>
      </w:tr>
      <w:tr w:rsidR="002A110C" w:rsidRPr="00BF0805" w14:paraId="631CA441" w14:textId="77777777" w:rsidTr="002A110C">
        <w:tc>
          <w:tcPr>
            <w:tcW w:w="5665" w:type="dxa"/>
          </w:tcPr>
          <w:p w14:paraId="7A3385AA"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Občina, dne ______________</w:t>
            </w:r>
          </w:p>
        </w:tc>
        <w:tc>
          <w:tcPr>
            <w:tcW w:w="3544" w:type="dxa"/>
          </w:tcPr>
          <w:p w14:paraId="259BBFDF" w14:textId="77777777" w:rsidR="002A110C" w:rsidRPr="00BF0805" w:rsidRDefault="002A110C" w:rsidP="003A1730">
            <w:pPr>
              <w:rPr>
                <w:rFonts w:ascii="Calibri" w:eastAsia="Times New Roman" w:hAnsi="Calibri" w:cs="Calibri"/>
                <w:lang w:eastAsia="sl-SI"/>
              </w:rPr>
            </w:pPr>
          </w:p>
        </w:tc>
      </w:tr>
      <w:tr w:rsidR="002A110C" w:rsidRPr="00BF0805" w14:paraId="1B3DC921" w14:textId="77777777" w:rsidTr="002A110C">
        <w:tc>
          <w:tcPr>
            <w:tcW w:w="5665" w:type="dxa"/>
          </w:tcPr>
          <w:p w14:paraId="5CD62E13" w14:textId="77777777" w:rsidR="002A110C" w:rsidRPr="00BF0805" w:rsidRDefault="002A110C" w:rsidP="003A1730">
            <w:pPr>
              <w:rPr>
                <w:rFonts w:ascii="Calibri" w:eastAsia="Times New Roman" w:hAnsi="Calibri" w:cs="Calibri"/>
                <w:lang w:eastAsia="sl-SI"/>
              </w:rPr>
            </w:pPr>
          </w:p>
        </w:tc>
        <w:tc>
          <w:tcPr>
            <w:tcW w:w="3544" w:type="dxa"/>
          </w:tcPr>
          <w:p w14:paraId="1FB26E4A"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 __________</w:t>
            </w:r>
          </w:p>
        </w:tc>
      </w:tr>
      <w:tr w:rsidR="002A110C" w:rsidRPr="00BF0805" w14:paraId="7A5E851E" w14:textId="77777777" w:rsidTr="002A110C">
        <w:tc>
          <w:tcPr>
            <w:tcW w:w="5665" w:type="dxa"/>
          </w:tcPr>
          <w:p w14:paraId="2C59ABF7" w14:textId="77777777" w:rsidR="002A110C" w:rsidRPr="00BF0805" w:rsidRDefault="002A110C" w:rsidP="003A1730">
            <w:pPr>
              <w:rPr>
                <w:rFonts w:ascii="Calibri" w:eastAsia="Times New Roman" w:hAnsi="Calibri" w:cs="Calibri"/>
                <w:lang w:eastAsia="sl-SI"/>
              </w:rPr>
            </w:pPr>
          </w:p>
        </w:tc>
        <w:tc>
          <w:tcPr>
            <w:tcW w:w="3544" w:type="dxa"/>
          </w:tcPr>
          <w:p w14:paraId="0726E652"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Ime priimek</w:t>
            </w:r>
          </w:p>
        </w:tc>
      </w:tr>
      <w:tr w:rsidR="002A110C" w:rsidRPr="00BF0805" w14:paraId="016D634E" w14:textId="77777777" w:rsidTr="002A110C">
        <w:tc>
          <w:tcPr>
            <w:tcW w:w="5665" w:type="dxa"/>
          </w:tcPr>
          <w:p w14:paraId="1725CBFC"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14:paraId="200F2E3B" w14:textId="77777777" w:rsidR="002A110C" w:rsidRPr="00BF0805" w:rsidRDefault="002A110C" w:rsidP="003A1730">
            <w:pPr>
              <w:rPr>
                <w:rFonts w:ascii="Calibri" w:eastAsia="Times New Roman" w:hAnsi="Calibri" w:cs="Calibri"/>
                <w:lang w:eastAsia="sl-SI"/>
              </w:rPr>
            </w:pPr>
          </w:p>
        </w:tc>
      </w:tr>
      <w:tr w:rsidR="002A110C" w:rsidRPr="00BF0805" w14:paraId="0DE460B0" w14:textId="77777777" w:rsidTr="002A110C">
        <w:tc>
          <w:tcPr>
            <w:tcW w:w="5665" w:type="dxa"/>
          </w:tcPr>
          <w:p w14:paraId="5C8760F4"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Občina, dne ______________</w:t>
            </w:r>
          </w:p>
        </w:tc>
        <w:tc>
          <w:tcPr>
            <w:tcW w:w="3544" w:type="dxa"/>
          </w:tcPr>
          <w:p w14:paraId="509F64A1" w14:textId="77777777" w:rsidR="002A110C" w:rsidRPr="00BF0805" w:rsidRDefault="002A110C" w:rsidP="003A1730">
            <w:pPr>
              <w:rPr>
                <w:rFonts w:ascii="Calibri" w:eastAsia="Times New Roman" w:hAnsi="Calibri" w:cs="Calibri"/>
                <w:lang w:eastAsia="sl-SI"/>
              </w:rPr>
            </w:pPr>
          </w:p>
        </w:tc>
      </w:tr>
      <w:tr w:rsidR="002A110C" w:rsidRPr="00BF0805" w14:paraId="201924EC" w14:textId="77777777" w:rsidTr="002A110C">
        <w:tc>
          <w:tcPr>
            <w:tcW w:w="5665" w:type="dxa"/>
          </w:tcPr>
          <w:p w14:paraId="0D5DFE82" w14:textId="77777777" w:rsidR="002A110C" w:rsidRPr="00BF0805" w:rsidRDefault="002A110C" w:rsidP="003A1730">
            <w:pPr>
              <w:rPr>
                <w:rFonts w:ascii="Calibri" w:eastAsia="Times New Roman" w:hAnsi="Calibri" w:cs="Calibri"/>
                <w:lang w:eastAsia="sl-SI"/>
              </w:rPr>
            </w:pPr>
          </w:p>
        </w:tc>
        <w:tc>
          <w:tcPr>
            <w:tcW w:w="3544" w:type="dxa"/>
          </w:tcPr>
          <w:p w14:paraId="69F9680A"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 __________</w:t>
            </w:r>
          </w:p>
        </w:tc>
      </w:tr>
      <w:tr w:rsidR="002A110C" w:rsidRPr="00BF0805" w14:paraId="7342D45D" w14:textId="77777777" w:rsidTr="002A110C">
        <w:tc>
          <w:tcPr>
            <w:tcW w:w="5665" w:type="dxa"/>
          </w:tcPr>
          <w:p w14:paraId="7FAA2AAD" w14:textId="77777777" w:rsidR="002A110C" w:rsidRPr="00BF0805" w:rsidRDefault="002A110C" w:rsidP="003A1730">
            <w:pPr>
              <w:rPr>
                <w:rFonts w:ascii="Calibri" w:eastAsia="Times New Roman" w:hAnsi="Calibri" w:cs="Calibri"/>
                <w:lang w:eastAsia="sl-SI"/>
              </w:rPr>
            </w:pPr>
          </w:p>
        </w:tc>
        <w:tc>
          <w:tcPr>
            <w:tcW w:w="3544" w:type="dxa"/>
          </w:tcPr>
          <w:p w14:paraId="3E3430D9"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Ime priimek</w:t>
            </w:r>
          </w:p>
        </w:tc>
      </w:tr>
      <w:tr w:rsidR="002A110C" w:rsidRPr="00BF0805" w14:paraId="2A63341D" w14:textId="77777777" w:rsidTr="002A110C">
        <w:tc>
          <w:tcPr>
            <w:tcW w:w="5665" w:type="dxa"/>
          </w:tcPr>
          <w:p w14:paraId="65D9E453"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14:paraId="73193DC2" w14:textId="77777777" w:rsidR="002A110C" w:rsidRPr="00BF0805" w:rsidRDefault="002A110C" w:rsidP="003A1730">
            <w:pPr>
              <w:rPr>
                <w:rFonts w:ascii="Calibri" w:eastAsia="Times New Roman" w:hAnsi="Calibri" w:cs="Calibri"/>
                <w:lang w:eastAsia="sl-SI"/>
              </w:rPr>
            </w:pPr>
          </w:p>
        </w:tc>
      </w:tr>
      <w:tr w:rsidR="002A110C" w:rsidRPr="00BF0805" w14:paraId="1898854E" w14:textId="77777777" w:rsidTr="002A110C">
        <w:tc>
          <w:tcPr>
            <w:tcW w:w="5665" w:type="dxa"/>
          </w:tcPr>
          <w:p w14:paraId="3AD30118"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Občina, dne ______________</w:t>
            </w:r>
          </w:p>
        </w:tc>
        <w:tc>
          <w:tcPr>
            <w:tcW w:w="3544" w:type="dxa"/>
          </w:tcPr>
          <w:p w14:paraId="4BDDD746" w14:textId="77777777" w:rsidR="002A110C" w:rsidRPr="00BF0805" w:rsidRDefault="002A110C" w:rsidP="003A1730">
            <w:pPr>
              <w:rPr>
                <w:rFonts w:ascii="Calibri" w:eastAsia="Times New Roman" w:hAnsi="Calibri" w:cs="Calibri"/>
                <w:lang w:eastAsia="sl-SI"/>
              </w:rPr>
            </w:pPr>
          </w:p>
        </w:tc>
      </w:tr>
      <w:tr w:rsidR="002A110C" w:rsidRPr="00BF0805" w14:paraId="1B03F274" w14:textId="77777777" w:rsidTr="002A110C">
        <w:tc>
          <w:tcPr>
            <w:tcW w:w="5665" w:type="dxa"/>
          </w:tcPr>
          <w:p w14:paraId="2E3EB1E4" w14:textId="77777777" w:rsidR="002A110C" w:rsidRPr="00BF0805" w:rsidRDefault="002A110C" w:rsidP="003A1730">
            <w:pPr>
              <w:rPr>
                <w:rFonts w:ascii="Calibri" w:eastAsia="Times New Roman" w:hAnsi="Calibri" w:cs="Calibri"/>
                <w:lang w:eastAsia="sl-SI"/>
              </w:rPr>
            </w:pPr>
          </w:p>
        </w:tc>
        <w:tc>
          <w:tcPr>
            <w:tcW w:w="3544" w:type="dxa"/>
          </w:tcPr>
          <w:p w14:paraId="363B4647"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 __________</w:t>
            </w:r>
          </w:p>
        </w:tc>
      </w:tr>
      <w:tr w:rsidR="002A110C" w:rsidRPr="00BF0805" w14:paraId="67FDE837" w14:textId="77777777" w:rsidTr="002A110C">
        <w:tc>
          <w:tcPr>
            <w:tcW w:w="5665" w:type="dxa"/>
          </w:tcPr>
          <w:p w14:paraId="01790BC2" w14:textId="77777777" w:rsidR="002A110C" w:rsidRPr="00BF0805" w:rsidRDefault="002A110C" w:rsidP="003A1730">
            <w:pPr>
              <w:rPr>
                <w:rFonts w:ascii="Calibri" w:eastAsia="Times New Roman" w:hAnsi="Calibri" w:cs="Calibri"/>
                <w:lang w:eastAsia="sl-SI"/>
              </w:rPr>
            </w:pPr>
          </w:p>
        </w:tc>
        <w:tc>
          <w:tcPr>
            <w:tcW w:w="3544" w:type="dxa"/>
          </w:tcPr>
          <w:p w14:paraId="1BC4CD1F"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Ime priimek</w:t>
            </w:r>
          </w:p>
        </w:tc>
      </w:tr>
      <w:tr w:rsidR="002A110C" w:rsidRPr="00BF0805" w14:paraId="616A0767" w14:textId="77777777" w:rsidTr="002A110C">
        <w:tc>
          <w:tcPr>
            <w:tcW w:w="5665" w:type="dxa"/>
          </w:tcPr>
          <w:p w14:paraId="12C2760A"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14:paraId="49371694" w14:textId="77777777" w:rsidR="002A110C" w:rsidRPr="00BF0805" w:rsidRDefault="002A110C" w:rsidP="003A1730">
            <w:pPr>
              <w:rPr>
                <w:rFonts w:ascii="Calibri" w:eastAsia="Times New Roman" w:hAnsi="Calibri" w:cs="Calibri"/>
                <w:lang w:eastAsia="sl-SI"/>
              </w:rPr>
            </w:pPr>
          </w:p>
        </w:tc>
      </w:tr>
      <w:tr w:rsidR="002A110C" w:rsidRPr="00BF0805" w14:paraId="4388F47E" w14:textId="77777777" w:rsidTr="002A110C">
        <w:tc>
          <w:tcPr>
            <w:tcW w:w="5665" w:type="dxa"/>
          </w:tcPr>
          <w:p w14:paraId="3BAAD9E1"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Občina, dne ______________</w:t>
            </w:r>
          </w:p>
        </w:tc>
        <w:tc>
          <w:tcPr>
            <w:tcW w:w="3544" w:type="dxa"/>
          </w:tcPr>
          <w:p w14:paraId="24754FF3" w14:textId="77777777" w:rsidR="002A110C" w:rsidRPr="00BF0805" w:rsidRDefault="002A110C" w:rsidP="003A1730">
            <w:pPr>
              <w:rPr>
                <w:rFonts w:ascii="Calibri" w:eastAsia="Times New Roman" w:hAnsi="Calibri" w:cs="Calibri"/>
                <w:lang w:eastAsia="sl-SI"/>
              </w:rPr>
            </w:pPr>
          </w:p>
        </w:tc>
      </w:tr>
      <w:tr w:rsidR="002A110C" w:rsidRPr="00BF0805" w14:paraId="4B34883D" w14:textId="77777777" w:rsidTr="002A110C">
        <w:tc>
          <w:tcPr>
            <w:tcW w:w="5665" w:type="dxa"/>
          </w:tcPr>
          <w:p w14:paraId="78187018" w14:textId="77777777" w:rsidR="002A110C" w:rsidRPr="00BF0805" w:rsidRDefault="002A110C" w:rsidP="003A1730">
            <w:pPr>
              <w:rPr>
                <w:rFonts w:ascii="Calibri" w:eastAsia="Times New Roman" w:hAnsi="Calibri" w:cs="Calibri"/>
                <w:lang w:eastAsia="sl-SI"/>
              </w:rPr>
            </w:pPr>
          </w:p>
        </w:tc>
        <w:tc>
          <w:tcPr>
            <w:tcW w:w="3544" w:type="dxa"/>
          </w:tcPr>
          <w:p w14:paraId="5C913F41"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 __________</w:t>
            </w:r>
          </w:p>
        </w:tc>
      </w:tr>
      <w:tr w:rsidR="002A110C" w:rsidRPr="00BF0805" w14:paraId="0A53E52E" w14:textId="77777777" w:rsidTr="002A110C">
        <w:tc>
          <w:tcPr>
            <w:tcW w:w="5665" w:type="dxa"/>
          </w:tcPr>
          <w:p w14:paraId="395B6E04" w14:textId="77777777" w:rsidR="002A110C" w:rsidRPr="00BF0805" w:rsidRDefault="002A110C" w:rsidP="003A1730">
            <w:pPr>
              <w:rPr>
                <w:rFonts w:ascii="Calibri" w:eastAsia="Times New Roman" w:hAnsi="Calibri" w:cs="Calibri"/>
                <w:lang w:eastAsia="sl-SI"/>
              </w:rPr>
            </w:pPr>
          </w:p>
        </w:tc>
        <w:tc>
          <w:tcPr>
            <w:tcW w:w="3544" w:type="dxa"/>
          </w:tcPr>
          <w:p w14:paraId="039871D7"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Ime priimek</w:t>
            </w:r>
          </w:p>
        </w:tc>
      </w:tr>
      <w:tr w:rsidR="002A110C" w:rsidRPr="00BF0805" w14:paraId="2C9F59FF" w14:textId="77777777" w:rsidTr="002A110C">
        <w:tc>
          <w:tcPr>
            <w:tcW w:w="5665" w:type="dxa"/>
          </w:tcPr>
          <w:p w14:paraId="4F8BBF4C"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14:paraId="3F36992E" w14:textId="77777777" w:rsidR="002A110C" w:rsidRPr="00BF0805" w:rsidRDefault="002A110C" w:rsidP="003A1730">
            <w:pPr>
              <w:rPr>
                <w:rFonts w:ascii="Calibri" w:eastAsia="Times New Roman" w:hAnsi="Calibri" w:cs="Calibri"/>
                <w:lang w:eastAsia="sl-SI"/>
              </w:rPr>
            </w:pPr>
          </w:p>
        </w:tc>
      </w:tr>
      <w:tr w:rsidR="002A110C" w:rsidRPr="00BF0805" w14:paraId="4369F6DE" w14:textId="77777777" w:rsidTr="002A110C">
        <w:tc>
          <w:tcPr>
            <w:tcW w:w="5665" w:type="dxa"/>
          </w:tcPr>
          <w:p w14:paraId="784C4EC5"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Občina, dne ______________</w:t>
            </w:r>
          </w:p>
        </w:tc>
        <w:tc>
          <w:tcPr>
            <w:tcW w:w="3544" w:type="dxa"/>
          </w:tcPr>
          <w:p w14:paraId="2276D22E" w14:textId="77777777" w:rsidR="002A110C" w:rsidRPr="00BF0805" w:rsidRDefault="002A110C" w:rsidP="003A1730">
            <w:pPr>
              <w:rPr>
                <w:rFonts w:ascii="Calibri" w:eastAsia="Times New Roman" w:hAnsi="Calibri" w:cs="Calibri"/>
                <w:lang w:eastAsia="sl-SI"/>
              </w:rPr>
            </w:pPr>
          </w:p>
        </w:tc>
      </w:tr>
      <w:tr w:rsidR="002A110C" w:rsidRPr="00BF0805" w14:paraId="1BCA9E81" w14:textId="77777777" w:rsidTr="002A110C">
        <w:tc>
          <w:tcPr>
            <w:tcW w:w="5665" w:type="dxa"/>
          </w:tcPr>
          <w:p w14:paraId="5330796A" w14:textId="77777777" w:rsidR="002A110C" w:rsidRPr="00BF0805" w:rsidRDefault="002A110C" w:rsidP="003A1730">
            <w:pPr>
              <w:rPr>
                <w:rFonts w:ascii="Calibri" w:eastAsia="Times New Roman" w:hAnsi="Calibri" w:cs="Calibri"/>
                <w:lang w:eastAsia="sl-SI"/>
              </w:rPr>
            </w:pPr>
          </w:p>
        </w:tc>
        <w:tc>
          <w:tcPr>
            <w:tcW w:w="3544" w:type="dxa"/>
          </w:tcPr>
          <w:p w14:paraId="05AEBE63"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 __________</w:t>
            </w:r>
          </w:p>
        </w:tc>
      </w:tr>
      <w:tr w:rsidR="002A110C" w:rsidRPr="00BF0805" w14:paraId="3E404990" w14:textId="77777777" w:rsidTr="002A110C">
        <w:tc>
          <w:tcPr>
            <w:tcW w:w="5665" w:type="dxa"/>
          </w:tcPr>
          <w:p w14:paraId="472F79BA" w14:textId="77777777" w:rsidR="002A110C" w:rsidRPr="00BF0805" w:rsidRDefault="002A110C" w:rsidP="003A1730">
            <w:pPr>
              <w:rPr>
                <w:rFonts w:ascii="Calibri" w:eastAsia="Times New Roman" w:hAnsi="Calibri" w:cs="Calibri"/>
                <w:lang w:eastAsia="sl-SI"/>
              </w:rPr>
            </w:pPr>
          </w:p>
        </w:tc>
        <w:tc>
          <w:tcPr>
            <w:tcW w:w="3544" w:type="dxa"/>
          </w:tcPr>
          <w:p w14:paraId="035DBDA0"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Ime priimek</w:t>
            </w:r>
          </w:p>
        </w:tc>
      </w:tr>
      <w:tr w:rsidR="002A110C" w:rsidRPr="00BF0805" w14:paraId="2C26B954" w14:textId="77777777" w:rsidTr="002A110C">
        <w:tc>
          <w:tcPr>
            <w:tcW w:w="5665" w:type="dxa"/>
          </w:tcPr>
          <w:p w14:paraId="4352FA1F"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14:paraId="615244D0" w14:textId="77777777" w:rsidR="002A110C" w:rsidRPr="00BF0805" w:rsidRDefault="002A110C" w:rsidP="003A1730">
            <w:pPr>
              <w:rPr>
                <w:rFonts w:ascii="Calibri" w:eastAsia="Times New Roman" w:hAnsi="Calibri" w:cs="Calibri"/>
                <w:lang w:eastAsia="sl-SI"/>
              </w:rPr>
            </w:pPr>
          </w:p>
        </w:tc>
      </w:tr>
      <w:tr w:rsidR="002A110C" w:rsidRPr="00BF0805" w14:paraId="14600269" w14:textId="77777777" w:rsidTr="002A110C">
        <w:tc>
          <w:tcPr>
            <w:tcW w:w="5665" w:type="dxa"/>
          </w:tcPr>
          <w:p w14:paraId="64A09638"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Občina, dne ______________</w:t>
            </w:r>
          </w:p>
        </w:tc>
        <w:tc>
          <w:tcPr>
            <w:tcW w:w="3544" w:type="dxa"/>
          </w:tcPr>
          <w:p w14:paraId="7FAFBFDA" w14:textId="77777777" w:rsidR="002A110C" w:rsidRPr="00BF0805" w:rsidRDefault="002A110C" w:rsidP="003A1730">
            <w:pPr>
              <w:rPr>
                <w:rFonts w:ascii="Calibri" w:eastAsia="Times New Roman" w:hAnsi="Calibri" w:cs="Calibri"/>
                <w:lang w:eastAsia="sl-SI"/>
              </w:rPr>
            </w:pPr>
          </w:p>
        </w:tc>
      </w:tr>
      <w:tr w:rsidR="002A110C" w:rsidRPr="00BF0805" w14:paraId="4BF37D0A" w14:textId="77777777" w:rsidTr="002A110C">
        <w:tc>
          <w:tcPr>
            <w:tcW w:w="5665" w:type="dxa"/>
          </w:tcPr>
          <w:p w14:paraId="4249457E" w14:textId="77777777" w:rsidR="002A110C" w:rsidRPr="00BF0805" w:rsidRDefault="002A110C" w:rsidP="003A1730">
            <w:pPr>
              <w:rPr>
                <w:rFonts w:ascii="Calibri" w:eastAsia="Times New Roman" w:hAnsi="Calibri" w:cs="Calibri"/>
                <w:lang w:eastAsia="sl-SI"/>
              </w:rPr>
            </w:pPr>
          </w:p>
        </w:tc>
        <w:tc>
          <w:tcPr>
            <w:tcW w:w="3544" w:type="dxa"/>
          </w:tcPr>
          <w:p w14:paraId="0FFBDA54"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 __________</w:t>
            </w:r>
          </w:p>
        </w:tc>
      </w:tr>
      <w:tr w:rsidR="002A110C" w:rsidRPr="00BF0805" w14:paraId="53537A66" w14:textId="77777777" w:rsidTr="002A110C">
        <w:tc>
          <w:tcPr>
            <w:tcW w:w="5665" w:type="dxa"/>
          </w:tcPr>
          <w:p w14:paraId="5710CF22" w14:textId="77777777" w:rsidR="002A110C" w:rsidRPr="00BF0805" w:rsidRDefault="002A110C" w:rsidP="003A1730">
            <w:pPr>
              <w:rPr>
                <w:rFonts w:ascii="Calibri" w:eastAsia="Times New Roman" w:hAnsi="Calibri" w:cs="Calibri"/>
                <w:lang w:eastAsia="sl-SI"/>
              </w:rPr>
            </w:pPr>
          </w:p>
        </w:tc>
        <w:tc>
          <w:tcPr>
            <w:tcW w:w="3544" w:type="dxa"/>
          </w:tcPr>
          <w:p w14:paraId="3AE737C6"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Ime priimek</w:t>
            </w:r>
          </w:p>
        </w:tc>
      </w:tr>
      <w:tr w:rsidR="002A110C" w:rsidRPr="00BF0805" w14:paraId="79710636" w14:textId="77777777" w:rsidTr="002A110C">
        <w:tc>
          <w:tcPr>
            <w:tcW w:w="5665" w:type="dxa"/>
          </w:tcPr>
          <w:p w14:paraId="448B823B"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14:paraId="370FEFD8" w14:textId="77777777" w:rsidR="002A110C" w:rsidRPr="00BF0805" w:rsidRDefault="002A110C" w:rsidP="003A1730">
            <w:pPr>
              <w:rPr>
                <w:rFonts w:ascii="Calibri" w:eastAsia="Times New Roman" w:hAnsi="Calibri" w:cs="Calibri"/>
                <w:lang w:eastAsia="sl-SI"/>
              </w:rPr>
            </w:pPr>
          </w:p>
        </w:tc>
      </w:tr>
      <w:tr w:rsidR="002A110C" w:rsidRPr="00BF0805" w14:paraId="2C159E19" w14:textId="77777777" w:rsidTr="002A110C">
        <w:tc>
          <w:tcPr>
            <w:tcW w:w="5665" w:type="dxa"/>
          </w:tcPr>
          <w:p w14:paraId="0008302B"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Občina, dne ______________</w:t>
            </w:r>
          </w:p>
        </w:tc>
        <w:tc>
          <w:tcPr>
            <w:tcW w:w="3544" w:type="dxa"/>
          </w:tcPr>
          <w:p w14:paraId="552CA07C" w14:textId="77777777" w:rsidR="002A110C" w:rsidRPr="00BF0805" w:rsidRDefault="002A110C" w:rsidP="003A1730">
            <w:pPr>
              <w:rPr>
                <w:rFonts w:ascii="Calibri" w:eastAsia="Times New Roman" w:hAnsi="Calibri" w:cs="Calibri"/>
                <w:lang w:eastAsia="sl-SI"/>
              </w:rPr>
            </w:pPr>
          </w:p>
        </w:tc>
      </w:tr>
      <w:tr w:rsidR="002A110C" w:rsidRPr="00BF0805" w14:paraId="76E63F4B" w14:textId="77777777" w:rsidTr="002A110C">
        <w:tc>
          <w:tcPr>
            <w:tcW w:w="5665" w:type="dxa"/>
          </w:tcPr>
          <w:p w14:paraId="545EFF85" w14:textId="77777777" w:rsidR="002A110C" w:rsidRPr="00BF0805" w:rsidRDefault="002A110C" w:rsidP="003A1730">
            <w:pPr>
              <w:rPr>
                <w:rFonts w:ascii="Calibri" w:eastAsia="Times New Roman" w:hAnsi="Calibri" w:cs="Calibri"/>
                <w:lang w:eastAsia="sl-SI"/>
              </w:rPr>
            </w:pPr>
          </w:p>
        </w:tc>
        <w:tc>
          <w:tcPr>
            <w:tcW w:w="3544" w:type="dxa"/>
          </w:tcPr>
          <w:p w14:paraId="5B7D745F"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 __________</w:t>
            </w:r>
          </w:p>
        </w:tc>
      </w:tr>
      <w:tr w:rsidR="002A110C" w:rsidRPr="00BF0805" w14:paraId="301D5CD1" w14:textId="77777777" w:rsidTr="002A110C">
        <w:tc>
          <w:tcPr>
            <w:tcW w:w="5665" w:type="dxa"/>
          </w:tcPr>
          <w:p w14:paraId="7A1717D4" w14:textId="77777777" w:rsidR="002A110C" w:rsidRPr="00BF0805" w:rsidRDefault="002A110C" w:rsidP="003A1730">
            <w:pPr>
              <w:rPr>
                <w:rFonts w:ascii="Calibri" w:eastAsia="Times New Roman" w:hAnsi="Calibri" w:cs="Calibri"/>
                <w:lang w:eastAsia="sl-SI"/>
              </w:rPr>
            </w:pPr>
          </w:p>
        </w:tc>
        <w:tc>
          <w:tcPr>
            <w:tcW w:w="3544" w:type="dxa"/>
          </w:tcPr>
          <w:p w14:paraId="62FA1C52"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Ime priimek</w:t>
            </w:r>
          </w:p>
        </w:tc>
      </w:tr>
      <w:tr w:rsidR="002A110C" w:rsidRPr="00BF0805" w14:paraId="1F1FB582" w14:textId="77777777" w:rsidTr="002A110C">
        <w:tc>
          <w:tcPr>
            <w:tcW w:w="5665" w:type="dxa"/>
          </w:tcPr>
          <w:p w14:paraId="717E8E65"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14:paraId="1F29BC0B" w14:textId="77777777" w:rsidR="002A110C" w:rsidRPr="00BF0805" w:rsidRDefault="002A110C" w:rsidP="003A1730">
            <w:pPr>
              <w:rPr>
                <w:rFonts w:ascii="Calibri" w:eastAsia="Times New Roman" w:hAnsi="Calibri" w:cs="Calibri"/>
                <w:lang w:eastAsia="sl-SI"/>
              </w:rPr>
            </w:pPr>
          </w:p>
        </w:tc>
      </w:tr>
      <w:tr w:rsidR="002A110C" w:rsidRPr="00BF0805" w14:paraId="7B980A5A" w14:textId="77777777" w:rsidTr="002A110C">
        <w:tc>
          <w:tcPr>
            <w:tcW w:w="5665" w:type="dxa"/>
          </w:tcPr>
          <w:p w14:paraId="1E8308F5"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Občina, dne ______________</w:t>
            </w:r>
          </w:p>
        </w:tc>
        <w:tc>
          <w:tcPr>
            <w:tcW w:w="3544" w:type="dxa"/>
          </w:tcPr>
          <w:p w14:paraId="23FB527B" w14:textId="77777777" w:rsidR="002A110C" w:rsidRPr="00BF0805" w:rsidRDefault="002A110C" w:rsidP="003A1730">
            <w:pPr>
              <w:rPr>
                <w:rFonts w:ascii="Calibri" w:eastAsia="Times New Roman" w:hAnsi="Calibri" w:cs="Calibri"/>
                <w:lang w:eastAsia="sl-SI"/>
              </w:rPr>
            </w:pPr>
          </w:p>
        </w:tc>
      </w:tr>
      <w:tr w:rsidR="002A110C" w:rsidRPr="00BF0805" w14:paraId="339501FD" w14:textId="77777777" w:rsidTr="002A110C">
        <w:tc>
          <w:tcPr>
            <w:tcW w:w="5665" w:type="dxa"/>
          </w:tcPr>
          <w:p w14:paraId="12D21E73" w14:textId="77777777" w:rsidR="002A110C" w:rsidRPr="00BF0805" w:rsidRDefault="002A110C" w:rsidP="003A1730">
            <w:pPr>
              <w:rPr>
                <w:rFonts w:ascii="Calibri" w:eastAsia="Times New Roman" w:hAnsi="Calibri" w:cs="Calibri"/>
                <w:lang w:eastAsia="sl-SI"/>
              </w:rPr>
            </w:pPr>
          </w:p>
        </w:tc>
        <w:tc>
          <w:tcPr>
            <w:tcW w:w="3544" w:type="dxa"/>
          </w:tcPr>
          <w:p w14:paraId="21E6F014"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 __________</w:t>
            </w:r>
          </w:p>
        </w:tc>
      </w:tr>
      <w:tr w:rsidR="002A110C" w:rsidRPr="00BF0805" w14:paraId="5322BE04" w14:textId="77777777" w:rsidTr="002A110C">
        <w:tc>
          <w:tcPr>
            <w:tcW w:w="5665" w:type="dxa"/>
          </w:tcPr>
          <w:p w14:paraId="767A0EC3" w14:textId="77777777" w:rsidR="002A110C" w:rsidRPr="00BF0805" w:rsidRDefault="002A110C" w:rsidP="003A1730">
            <w:pPr>
              <w:rPr>
                <w:rFonts w:ascii="Calibri" w:eastAsia="Times New Roman" w:hAnsi="Calibri" w:cs="Calibri"/>
                <w:lang w:eastAsia="sl-SI"/>
              </w:rPr>
            </w:pPr>
          </w:p>
        </w:tc>
        <w:tc>
          <w:tcPr>
            <w:tcW w:w="3544" w:type="dxa"/>
          </w:tcPr>
          <w:p w14:paraId="43955676"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Ime priimek</w:t>
            </w:r>
          </w:p>
        </w:tc>
      </w:tr>
      <w:tr w:rsidR="002A110C" w:rsidRPr="00BF0805" w14:paraId="65B32DB0" w14:textId="77777777" w:rsidTr="002A110C">
        <w:tc>
          <w:tcPr>
            <w:tcW w:w="5665" w:type="dxa"/>
          </w:tcPr>
          <w:p w14:paraId="76E06E6D"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14:paraId="1AF936AC" w14:textId="77777777" w:rsidR="002A110C" w:rsidRPr="00BF0805" w:rsidRDefault="002A110C" w:rsidP="003A1730">
            <w:pPr>
              <w:rPr>
                <w:rFonts w:ascii="Calibri" w:eastAsia="Times New Roman" w:hAnsi="Calibri" w:cs="Calibri"/>
                <w:lang w:eastAsia="sl-SI"/>
              </w:rPr>
            </w:pPr>
          </w:p>
        </w:tc>
      </w:tr>
      <w:tr w:rsidR="002A110C" w:rsidRPr="00BF0805" w14:paraId="4199BE35" w14:textId="77777777" w:rsidTr="002A110C">
        <w:tc>
          <w:tcPr>
            <w:tcW w:w="5665" w:type="dxa"/>
          </w:tcPr>
          <w:p w14:paraId="25ECA489"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Občina, dne ______________</w:t>
            </w:r>
          </w:p>
        </w:tc>
        <w:tc>
          <w:tcPr>
            <w:tcW w:w="3544" w:type="dxa"/>
          </w:tcPr>
          <w:p w14:paraId="0270EF52" w14:textId="77777777" w:rsidR="002A110C" w:rsidRPr="00BF0805" w:rsidRDefault="002A110C" w:rsidP="003A1730">
            <w:pPr>
              <w:rPr>
                <w:rFonts w:ascii="Calibri" w:eastAsia="Times New Roman" w:hAnsi="Calibri" w:cs="Calibri"/>
                <w:lang w:eastAsia="sl-SI"/>
              </w:rPr>
            </w:pPr>
          </w:p>
        </w:tc>
      </w:tr>
      <w:tr w:rsidR="002A110C" w:rsidRPr="00BF0805" w14:paraId="098A645D" w14:textId="77777777" w:rsidTr="002A110C">
        <w:tc>
          <w:tcPr>
            <w:tcW w:w="5665" w:type="dxa"/>
          </w:tcPr>
          <w:p w14:paraId="4222D18C" w14:textId="77777777" w:rsidR="002A110C" w:rsidRPr="00BF0805" w:rsidRDefault="002A110C" w:rsidP="003A1730">
            <w:pPr>
              <w:rPr>
                <w:rFonts w:ascii="Calibri" w:eastAsia="Times New Roman" w:hAnsi="Calibri" w:cs="Calibri"/>
                <w:lang w:eastAsia="sl-SI"/>
              </w:rPr>
            </w:pPr>
          </w:p>
        </w:tc>
        <w:tc>
          <w:tcPr>
            <w:tcW w:w="3544" w:type="dxa"/>
          </w:tcPr>
          <w:p w14:paraId="4CCDAD9E"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 __________</w:t>
            </w:r>
          </w:p>
        </w:tc>
      </w:tr>
      <w:tr w:rsidR="002A110C" w:rsidRPr="00BF0805" w14:paraId="04BCFFF3" w14:textId="77777777" w:rsidTr="002A110C">
        <w:tc>
          <w:tcPr>
            <w:tcW w:w="5665" w:type="dxa"/>
          </w:tcPr>
          <w:p w14:paraId="1D38EEB9" w14:textId="77777777" w:rsidR="002A110C" w:rsidRPr="00BF0805" w:rsidRDefault="002A110C" w:rsidP="003A1730">
            <w:pPr>
              <w:rPr>
                <w:rFonts w:ascii="Calibri" w:eastAsia="Times New Roman" w:hAnsi="Calibri" w:cs="Calibri"/>
                <w:lang w:eastAsia="sl-SI"/>
              </w:rPr>
            </w:pPr>
          </w:p>
        </w:tc>
        <w:tc>
          <w:tcPr>
            <w:tcW w:w="3544" w:type="dxa"/>
          </w:tcPr>
          <w:p w14:paraId="2C2AE5C2"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Ime priimek</w:t>
            </w:r>
          </w:p>
        </w:tc>
      </w:tr>
      <w:tr w:rsidR="002A110C" w:rsidRPr="00BF0805" w14:paraId="15AE46B3" w14:textId="77777777" w:rsidTr="002A110C">
        <w:tc>
          <w:tcPr>
            <w:tcW w:w="5665" w:type="dxa"/>
          </w:tcPr>
          <w:p w14:paraId="61B3B0CB"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14:paraId="45923955" w14:textId="77777777" w:rsidR="002A110C" w:rsidRPr="00BF0805" w:rsidRDefault="002A110C" w:rsidP="003A1730">
            <w:pPr>
              <w:rPr>
                <w:rFonts w:ascii="Calibri" w:eastAsia="Times New Roman" w:hAnsi="Calibri" w:cs="Calibri"/>
                <w:lang w:eastAsia="sl-SI"/>
              </w:rPr>
            </w:pPr>
          </w:p>
        </w:tc>
      </w:tr>
      <w:tr w:rsidR="002A110C" w:rsidRPr="00BF0805" w14:paraId="196B789C" w14:textId="77777777" w:rsidTr="002A110C">
        <w:tc>
          <w:tcPr>
            <w:tcW w:w="5665" w:type="dxa"/>
          </w:tcPr>
          <w:p w14:paraId="59DB0C2E"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Občina, dne ______________</w:t>
            </w:r>
          </w:p>
        </w:tc>
        <w:tc>
          <w:tcPr>
            <w:tcW w:w="3544" w:type="dxa"/>
          </w:tcPr>
          <w:p w14:paraId="436F21AB" w14:textId="77777777" w:rsidR="002A110C" w:rsidRPr="00BF0805" w:rsidRDefault="002A110C" w:rsidP="003A1730">
            <w:pPr>
              <w:rPr>
                <w:rFonts w:ascii="Calibri" w:eastAsia="Times New Roman" w:hAnsi="Calibri" w:cs="Calibri"/>
                <w:lang w:eastAsia="sl-SI"/>
              </w:rPr>
            </w:pPr>
          </w:p>
        </w:tc>
      </w:tr>
      <w:tr w:rsidR="002A110C" w:rsidRPr="00BF0805" w14:paraId="2787A2DE" w14:textId="77777777" w:rsidTr="002A110C">
        <w:tc>
          <w:tcPr>
            <w:tcW w:w="5665" w:type="dxa"/>
          </w:tcPr>
          <w:p w14:paraId="4AFECA32" w14:textId="77777777" w:rsidR="002A110C" w:rsidRPr="00BF0805" w:rsidRDefault="002A110C" w:rsidP="003A1730">
            <w:pPr>
              <w:rPr>
                <w:rFonts w:ascii="Calibri" w:eastAsia="Times New Roman" w:hAnsi="Calibri" w:cs="Calibri"/>
                <w:lang w:eastAsia="sl-SI"/>
              </w:rPr>
            </w:pPr>
          </w:p>
        </w:tc>
        <w:tc>
          <w:tcPr>
            <w:tcW w:w="3544" w:type="dxa"/>
          </w:tcPr>
          <w:p w14:paraId="2B9FAB9E"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 __________</w:t>
            </w:r>
          </w:p>
        </w:tc>
      </w:tr>
      <w:tr w:rsidR="002A110C" w:rsidRPr="00BF0805" w14:paraId="619009AA" w14:textId="77777777" w:rsidTr="002A110C">
        <w:tc>
          <w:tcPr>
            <w:tcW w:w="5665" w:type="dxa"/>
          </w:tcPr>
          <w:p w14:paraId="197FE9A8" w14:textId="77777777" w:rsidR="002A110C" w:rsidRPr="00BF0805" w:rsidRDefault="002A110C" w:rsidP="003A1730">
            <w:pPr>
              <w:rPr>
                <w:rFonts w:ascii="Calibri" w:eastAsia="Times New Roman" w:hAnsi="Calibri" w:cs="Calibri"/>
                <w:lang w:eastAsia="sl-SI"/>
              </w:rPr>
            </w:pPr>
          </w:p>
        </w:tc>
        <w:tc>
          <w:tcPr>
            <w:tcW w:w="3544" w:type="dxa"/>
          </w:tcPr>
          <w:p w14:paraId="5B337EB0"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Ime priimek</w:t>
            </w:r>
          </w:p>
        </w:tc>
      </w:tr>
      <w:tr w:rsidR="002A110C" w:rsidRPr="00BF0805" w14:paraId="162F0D54" w14:textId="77777777" w:rsidTr="002A110C">
        <w:tc>
          <w:tcPr>
            <w:tcW w:w="5665" w:type="dxa"/>
          </w:tcPr>
          <w:p w14:paraId="6DCFB5E4"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14:paraId="5481E4B0" w14:textId="77777777" w:rsidR="002A110C" w:rsidRPr="00BF0805" w:rsidRDefault="002A110C" w:rsidP="003A1730">
            <w:pPr>
              <w:rPr>
                <w:rFonts w:ascii="Calibri" w:eastAsia="Times New Roman" w:hAnsi="Calibri" w:cs="Calibri"/>
                <w:lang w:eastAsia="sl-SI"/>
              </w:rPr>
            </w:pPr>
          </w:p>
        </w:tc>
      </w:tr>
      <w:tr w:rsidR="002A110C" w:rsidRPr="00BF0805" w14:paraId="23171746" w14:textId="77777777" w:rsidTr="002A110C">
        <w:tc>
          <w:tcPr>
            <w:tcW w:w="5665" w:type="dxa"/>
          </w:tcPr>
          <w:p w14:paraId="261F1DBE"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Občina, dne ______________</w:t>
            </w:r>
          </w:p>
        </w:tc>
        <w:tc>
          <w:tcPr>
            <w:tcW w:w="3544" w:type="dxa"/>
          </w:tcPr>
          <w:p w14:paraId="12C4CDC7" w14:textId="77777777" w:rsidR="002A110C" w:rsidRPr="00BF0805" w:rsidRDefault="002A110C" w:rsidP="003A1730">
            <w:pPr>
              <w:rPr>
                <w:rFonts w:ascii="Calibri" w:eastAsia="Times New Roman" w:hAnsi="Calibri" w:cs="Calibri"/>
                <w:lang w:eastAsia="sl-SI"/>
              </w:rPr>
            </w:pPr>
          </w:p>
        </w:tc>
      </w:tr>
      <w:tr w:rsidR="002A110C" w:rsidRPr="00BF0805" w14:paraId="6B838FC0" w14:textId="77777777" w:rsidTr="002A110C">
        <w:tc>
          <w:tcPr>
            <w:tcW w:w="5665" w:type="dxa"/>
          </w:tcPr>
          <w:p w14:paraId="47E492F3" w14:textId="77777777" w:rsidR="002A110C" w:rsidRPr="00BF0805" w:rsidRDefault="002A110C" w:rsidP="003A1730">
            <w:pPr>
              <w:rPr>
                <w:rFonts w:ascii="Calibri" w:eastAsia="Times New Roman" w:hAnsi="Calibri" w:cs="Calibri"/>
                <w:lang w:eastAsia="sl-SI"/>
              </w:rPr>
            </w:pPr>
          </w:p>
        </w:tc>
        <w:tc>
          <w:tcPr>
            <w:tcW w:w="3544" w:type="dxa"/>
          </w:tcPr>
          <w:p w14:paraId="26E648CC"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 __________</w:t>
            </w:r>
          </w:p>
        </w:tc>
      </w:tr>
      <w:tr w:rsidR="002A110C" w:rsidRPr="00BF0805" w14:paraId="57F22BBB" w14:textId="77777777" w:rsidTr="002A110C">
        <w:tc>
          <w:tcPr>
            <w:tcW w:w="5665" w:type="dxa"/>
          </w:tcPr>
          <w:p w14:paraId="312EAA31" w14:textId="77777777" w:rsidR="002A110C" w:rsidRPr="00BF0805" w:rsidRDefault="002A110C" w:rsidP="003A1730">
            <w:pPr>
              <w:rPr>
                <w:rFonts w:ascii="Calibri" w:eastAsia="Times New Roman" w:hAnsi="Calibri" w:cs="Calibri"/>
                <w:lang w:eastAsia="sl-SI"/>
              </w:rPr>
            </w:pPr>
          </w:p>
        </w:tc>
        <w:tc>
          <w:tcPr>
            <w:tcW w:w="3544" w:type="dxa"/>
          </w:tcPr>
          <w:p w14:paraId="6643F3F0"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Ime priimek</w:t>
            </w:r>
          </w:p>
        </w:tc>
      </w:tr>
      <w:tr w:rsidR="002A110C" w:rsidRPr="00BF0805" w14:paraId="35D89111" w14:textId="77777777" w:rsidTr="002A110C">
        <w:tc>
          <w:tcPr>
            <w:tcW w:w="5665" w:type="dxa"/>
          </w:tcPr>
          <w:p w14:paraId="00849435"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 xml:space="preserve">Št. </w:t>
            </w:r>
          </w:p>
        </w:tc>
        <w:tc>
          <w:tcPr>
            <w:tcW w:w="3544" w:type="dxa"/>
          </w:tcPr>
          <w:p w14:paraId="79365E9C" w14:textId="77777777" w:rsidR="002A110C" w:rsidRPr="00BF0805" w:rsidRDefault="002A110C" w:rsidP="003A1730">
            <w:pPr>
              <w:rPr>
                <w:rFonts w:ascii="Calibri" w:eastAsia="Times New Roman" w:hAnsi="Calibri" w:cs="Calibri"/>
                <w:lang w:eastAsia="sl-SI"/>
              </w:rPr>
            </w:pPr>
          </w:p>
        </w:tc>
      </w:tr>
      <w:tr w:rsidR="002A110C" w:rsidRPr="00BF0805" w14:paraId="3C93969B" w14:textId="77777777" w:rsidTr="002A110C">
        <w:tc>
          <w:tcPr>
            <w:tcW w:w="5665" w:type="dxa"/>
          </w:tcPr>
          <w:p w14:paraId="50420B12"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Občina, dne ______________</w:t>
            </w:r>
          </w:p>
        </w:tc>
        <w:tc>
          <w:tcPr>
            <w:tcW w:w="3544" w:type="dxa"/>
          </w:tcPr>
          <w:p w14:paraId="10AF9FD6" w14:textId="77777777" w:rsidR="002A110C" w:rsidRPr="00BF0805" w:rsidRDefault="002A110C" w:rsidP="003A1730">
            <w:pPr>
              <w:rPr>
                <w:rFonts w:ascii="Calibri" w:eastAsia="Times New Roman" w:hAnsi="Calibri" w:cs="Calibri"/>
                <w:lang w:eastAsia="sl-SI"/>
              </w:rPr>
            </w:pPr>
          </w:p>
        </w:tc>
      </w:tr>
      <w:tr w:rsidR="002A110C" w:rsidRPr="00BF0805" w14:paraId="26DECBA0" w14:textId="77777777" w:rsidTr="002A110C">
        <w:tc>
          <w:tcPr>
            <w:tcW w:w="5665" w:type="dxa"/>
          </w:tcPr>
          <w:p w14:paraId="05058530" w14:textId="77777777" w:rsidR="002A110C" w:rsidRPr="00BF0805" w:rsidRDefault="002A110C" w:rsidP="003A1730">
            <w:pPr>
              <w:rPr>
                <w:rFonts w:ascii="Calibri" w:eastAsia="Times New Roman" w:hAnsi="Calibri" w:cs="Calibri"/>
                <w:lang w:eastAsia="sl-SI"/>
              </w:rPr>
            </w:pPr>
          </w:p>
        </w:tc>
        <w:tc>
          <w:tcPr>
            <w:tcW w:w="3544" w:type="dxa"/>
          </w:tcPr>
          <w:p w14:paraId="3FD343DA"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Župan občine __________</w:t>
            </w:r>
          </w:p>
        </w:tc>
      </w:tr>
      <w:tr w:rsidR="002A110C" w:rsidRPr="00BF0805" w14:paraId="2990F35F" w14:textId="77777777" w:rsidTr="002A110C">
        <w:tc>
          <w:tcPr>
            <w:tcW w:w="5665" w:type="dxa"/>
          </w:tcPr>
          <w:p w14:paraId="4C369343" w14:textId="77777777" w:rsidR="002A110C" w:rsidRPr="00BF0805" w:rsidRDefault="002A110C" w:rsidP="003A1730">
            <w:pPr>
              <w:rPr>
                <w:rFonts w:ascii="Calibri" w:eastAsia="Times New Roman" w:hAnsi="Calibri" w:cs="Calibri"/>
                <w:lang w:eastAsia="sl-SI"/>
              </w:rPr>
            </w:pPr>
          </w:p>
        </w:tc>
        <w:tc>
          <w:tcPr>
            <w:tcW w:w="3544" w:type="dxa"/>
          </w:tcPr>
          <w:p w14:paraId="64BC5EE2" w14:textId="77777777" w:rsidR="002A110C" w:rsidRPr="00BF0805" w:rsidRDefault="002A110C" w:rsidP="003A1730">
            <w:pPr>
              <w:rPr>
                <w:rFonts w:ascii="Calibri" w:eastAsia="Times New Roman" w:hAnsi="Calibri" w:cs="Calibri"/>
                <w:lang w:eastAsia="sl-SI"/>
              </w:rPr>
            </w:pPr>
            <w:r w:rsidRPr="00BF0805">
              <w:rPr>
                <w:rFonts w:ascii="Calibri" w:eastAsia="Times New Roman" w:hAnsi="Calibri" w:cs="Calibri"/>
                <w:lang w:eastAsia="sl-SI"/>
              </w:rPr>
              <w:t>Ime priimek</w:t>
            </w:r>
          </w:p>
        </w:tc>
      </w:tr>
      <w:bookmarkEnd w:id="0"/>
    </w:tbl>
    <w:p w14:paraId="38D5533C" w14:textId="77777777" w:rsidR="00341138" w:rsidRPr="00BF0805" w:rsidRDefault="00341138">
      <w:pPr>
        <w:rPr>
          <w:rFonts w:ascii="Calibri" w:hAnsi="Calibri" w:cs="Calibri"/>
        </w:rPr>
      </w:pPr>
    </w:p>
    <w:sectPr w:rsidR="00341138" w:rsidRPr="00BF0805" w:rsidSect="000D7CA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F1D7E" w14:textId="77777777" w:rsidR="00377397" w:rsidRDefault="00377397" w:rsidP="001E298F">
      <w:pPr>
        <w:spacing w:after="0" w:line="240" w:lineRule="auto"/>
      </w:pPr>
      <w:r>
        <w:separator/>
      </w:r>
    </w:p>
  </w:endnote>
  <w:endnote w:type="continuationSeparator" w:id="0">
    <w:p w14:paraId="7D130364" w14:textId="77777777" w:rsidR="00377397" w:rsidRDefault="00377397" w:rsidP="001E298F">
      <w:pPr>
        <w:spacing w:after="0" w:line="240" w:lineRule="auto"/>
      </w:pPr>
      <w:r>
        <w:continuationSeparator/>
      </w:r>
    </w:p>
  </w:endnote>
  <w:endnote w:type="continuationNotice" w:id="1">
    <w:p w14:paraId="174DC958" w14:textId="77777777" w:rsidR="00377397" w:rsidRDefault="00377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059962"/>
      <w:docPartObj>
        <w:docPartGallery w:val="Page Numbers (Bottom of Page)"/>
        <w:docPartUnique/>
      </w:docPartObj>
    </w:sdtPr>
    <w:sdtEndPr/>
    <w:sdtContent>
      <w:p w14:paraId="1A43271E" w14:textId="77777777" w:rsidR="00D8723F" w:rsidRDefault="00247976">
        <w:pPr>
          <w:pStyle w:val="Noga"/>
          <w:jc w:val="right"/>
        </w:pPr>
        <w:r>
          <w:fldChar w:fldCharType="begin"/>
        </w:r>
        <w:r w:rsidR="00DA006F">
          <w:instrText>PAGE   \* MERGEFORMAT</w:instrText>
        </w:r>
        <w:r>
          <w:fldChar w:fldCharType="separate"/>
        </w:r>
        <w:r w:rsidR="00377397">
          <w:rPr>
            <w:noProof/>
          </w:rPr>
          <w:t>1</w:t>
        </w:r>
        <w:r>
          <w:rPr>
            <w:noProof/>
          </w:rPr>
          <w:fldChar w:fldCharType="end"/>
        </w:r>
      </w:p>
    </w:sdtContent>
  </w:sdt>
  <w:p w14:paraId="1D4062EC" w14:textId="77777777" w:rsidR="00D8723F" w:rsidRDefault="00D8723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E703C" w14:textId="77777777" w:rsidR="00377397" w:rsidRDefault="00377397" w:rsidP="001E298F">
      <w:pPr>
        <w:spacing w:after="0" w:line="240" w:lineRule="auto"/>
      </w:pPr>
      <w:r>
        <w:separator/>
      </w:r>
    </w:p>
  </w:footnote>
  <w:footnote w:type="continuationSeparator" w:id="0">
    <w:p w14:paraId="4AA2FA1C" w14:textId="77777777" w:rsidR="00377397" w:rsidRDefault="00377397" w:rsidP="001E298F">
      <w:pPr>
        <w:spacing w:after="0" w:line="240" w:lineRule="auto"/>
      </w:pPr>
      <w:r>
        <w:continuationSeparator/>
      </w:r>
    </w:p>
  </w:footnote>
  <w:footnote w:type="continuationNotice" w:id="1">
    <w:p w14:paraId="69E27285" w14:textId="77777777" w:rsidR="00377397" w:rsidRDefault="003773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591D4" w14:textId="77777777" w:rsidR="00F80C20" w:rsidRDefault="00F80C2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D78"/>
    <w:multiLevelType w:val="hybridMultilevel"/>
    <w:tmpl w:val="0F2C8E60"/>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7A3FB7"/>
    <w:multiLevelType w:val="hybridMultilevel"/>
    <w:tmpl w:val="3E800D2A"/>
    <w:lvl w:ilvl="0" w:tplc="FFFFFFFF">
      <w:start w:val="12"/>
      <w:numFmt w:val="bullet"/>
      <w:lvlText w:val="-"/>
      <w:lvlJc w:val="left"/>
      <w:pPr>
        <w:ind w:left="1068" w:hanging="360"/>
      </w:pPr>
      <w:rPr>
        <w:rFonts w:ascii="Trebuchet MS" w:eastAsiaTheme="minorEastAsia" w:hAnsi="Trebuchet MS" w:cs="Times New Roman" w:hint="default"/>
      </w:rPr>
    </w:lvl>
    <w:lvl w:ilvl="1" w:tplc="2A288F34">
      <w:numFmt w:val="bullet"/>
      <w:lvlText w:val="-"/>
      <w:lvlJc w:val="left"/>
      <w:pPr>
        <w:ind w:left="1788" w:hanging="360"/>
      </w:pPr>
      <w:rPr>
        <w:rFonts w:ascii="Calibri" w:eastAsiaTheme="minorHAnsi" w:hAnsi="Calibri" w:cs="Calibri"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nsid w:val="08C778E5"/>
    <w:multiLevelType w:val="hybridMultilevel"/>
    <w:tmpl w:val="A886C6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A2A2910"/>
    <w:multiLevelType w:val="hybridMultilevel"/>
    <w:tmpl w:val="3E280C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D300E60"/>
    <w:multiLevelType w:val="hybridMultilevel"/>
    <w:tmpl w:val="3EACC2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D3149F4"/>
    <w:multiLevelType w:val="hybridMultilevel"/>
    <w:tmpl w:val="798424A8"/>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00B2FB3"/>
    <w:multiLevelType w:val="hybridMultilevel"/>
    <w:tmpl w:val="C6344A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11E7137"/>
    <w:multiLevelType w:val="hybridMultilevel"/>
    <w:tmpl w:val="6DF6CE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5CD0308"/>
    <w:multiLevelType w:val="hybridMultilevel"/>
    <w:tmpl w:val="10B8A640"/>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8133A5A"/>
    <w:multiLevelType w:val="multilevel"/>
    <w:tmpl w:val="AFC6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53653A"/>
    <w:multiLevelType w:val="hybridMultilevel"/>
    <w:tmpl w:val="73748310"/>
    <w:lvl w:ilvl="0" w:tplc="2A288F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CC27634"/>
    <w:multiLevelType w:val="hybridMultilevel"/>
    <w:tmpl w:val="08420752"/>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D4D4437"/>
    <w:multiLevelType w:val="hybridMultilevel"/>
    <w:tmpl w:val="9C3ACE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05C17A1"/>
    <w:multiLevelType w:val="hybridMultilevel"/>
    <w:tmpl w:val="94D2DC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0994290"/>
    <w:multiLevelType w:val="hybridMultilevel"/>
    <w:tmpl w:val="A04C13EA"/>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5B9595C"/>
    <w:multiLevelType w:val="hybridMultilevel"/>
    <w:tmpl w:val="D520B3D6"/>
    <w:lvl w:ilvl="0" w:tplc="2A288F34">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nsid w:val="25F603B0"/>
    <w:multiLevelType w:val="hybridMultilevel"/>
    <w:tmpl w:val="9C3ACE98"/>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5FD1AB8"/>
    <w:multiLevelType w:val="hybridMultilevel"/>
    <w:tmpl w:val="E4226D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8643527"/>
    <w:multiLevelType w:val="hybridMultilevel"/>
    <w:tmpl w:val="9E049FD8"/>
    <w:lvl w:ilvl="0" w:tplc="2A288F34">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nsid w:val="2AA948CB"/>
    <w:multiLevelType w:val="hybridMultilevel"/>
    <w:tmpl w:val="29DE9E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2BE11649"/>
    <w:multiLevelType w:val="hybridMultilevel"/>
    <w:tmpl w:val="4CBAFBF0"/>
    <w:lvl w:ilvl="0" w:tplc="FFFFFFFF">
      <w:numFmt w:val="bullet"/>
      <w:lvlText w:val="-"/>
      <w:lvlJc w:val="left"/>
      <w:pPr>
        <w:ind w:left="1068" w:hanging="360"/>
      </w:pPr>
      <w:rPr>
        <w:rFonts w:ascii="Calibri" w:eastAsiaTheme="minorHAnsi" w:hAnsi="Calibri" w:cs="Calibri" w:hint="default"/>
      </w:rPr>
    </w:lvl>
    <w:lvl w:ilvl="1" w:tplc="2A288F34">
      <w:numFmt w:val="bullet"/>
      <w:lvlText w:val="-"/>
      <w:lvlJc w:val="left"/>
      <w:pPr>
        <w:ind w:left="1788" w:hanging="360"/>
      </w:pPr>
      <w:rPr>
        <w:rFonts w:ascii="Calibri" w:eastAsiaTheme="minorHAnsi" w:hAnsi="Calibri" w:cs="Calibri"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1">
    <w:nsid w:val="2E4D02DB"/>
    <w:multiLevelType w:val="hybridMultilevel"/>
    <w:tmpl w:val="8A00AAC2"/>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E8326F0"/>
    <w:multiLevelType w:val="hybridMultilevel"/>
    <w:tmpl w:val="0BAACF2A"/>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2B9208D"/>
    <w:multiLevelType w:val="hybridMultilevel"/>
    <w:tmpl w:val="0DA863E2"/>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4A37FFE"/>
    <w:multiLevelType w:val="hybridMultilevel"/>
    <w:tmpl w:val="D8B89432"/>
    <w:lvl w:ilvl="0" w:tplc="F580E05A">
      <w:start w:val="12"/>
      <w:numFmt w:val="bullet"/>
      <w:lvlText w:val="-"/>
      <w:lvlJc w:val="left"/>
      <w:pPr>
        <w:ind w:left="1068" w:hanging="360"/>
      </w:pPr>
      <w:rPr>
        <w:rFonts w:ascii="Trebuchet MS" w:eastAsiaTheme="minorEastAsia" w:hAnsi="Trebuchet MS" w:cs="Times New Roman" w:hint="default"/>
      </w:rPr>
    </w:lvl>
    <w:lvl w:ilvl="1" w:tplc="11D8C768">
      <w:start w:val="4"/>
      <w:numFmt w:val="bullet"/>
      <w:lvlText w:val="•"/>
      <w:lvlJc w:val="left"/>
      <w:pPr>
        <w:ind w:left="1788" w:hanging="360"/>
      </w:pPr>
      <w:rPr>
        <w:rFonts w:ascii="Trebuchet MS" w:eastAsia="Times New Roman" w:hAnsi="Trebuchet MS" w:cs="Times New Roman" w:hint="default"/>
      </w:rPr>
    </w:lvl>
    <w:lvl w:ilvl="2" w:tplc="C630CAD2">
      <w:numFmt w:val="bullet"/>
      <w:lvlText w:val="–"/>
      <w:lvlJc w:val="left"/>
      <w:pPr>
        <w:ind w:left="2508" w:hanging="360"/>
      </w:pPr>
      <w:rPr>
        <w:rFonts w:ascii="Calibri" w:eastAsia="Times New Roman" w:hAnsi="Calibri" w:cs="Calibri"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nsid w:val="35BA6F44"/>
    <w:multiLevelType w:val="hybridMultilevel"/>
    <w:tmpl w:val="94D2DCFC"/>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5E14677"/>
    <w:multiLevelType w:val="hybridMultilevel"/>
    <w:tmpl w:val="0BAACF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36436C0D"/>
    <w:multiLevelType w:val="hybridMultilevel"/>
    <w:tmpl w:val="51ACBBC2"/>
    <w:lvl w:ilvl="0" w:tplc="39780E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B126E21"/>
    <w:multiLevelType w:val="hybridMultilevel"/>
    <w:tmpl w:val="8E469470"/>
    <w:lvl w:ilvl="0" w:tplc="FFFFFFFF">
      <w:numFmt w:val="bullet"/>
      <w:lvlText w:val="-"/>
      <w:lvlJc w:val="left"/>
      <w:pPr>
        <w:ind w:left="1068" w:hanging="360"/>
      </w:pPr>
      <w:rPr>
        <w:rFonts w:ascii="Calibri" w:eastAsiaTheme="minorHAnsi" w:hAnsi="Calibri" w:cs="Calibri" w:hint="default"/>
      </w:rPr>
    </w:lvl>
    <w:lvl w:ilvl="1" w:tplc="2A288F34">
      <w:numFmt w:val="bullet"/>
      <w:lvlText w:val="-"/>
      <w:lvlJc w:val="left"/>
      <w:pPr>
        <w:ind w:left="1788" w:hanging="360"/>
      </w:pPr>
      <w:rPr>
        <w:rFonts w:ascii="Calibri" w:eastAsiaTheme="minorHAnsi" w:hAnsi="Calibri" w:cs="Calibri"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9">
    <w:nsid w:val="3B2527E1"/>
    <w:multiLevelType w:val="hybridMultilevel"/>
    <w:tmpl w:val="29DE9ED6"/>
    <w:lvl w:ilvl="0" w:tplc="480C5D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3B852913"/>
    <w:multiLevelType w:val="hybridMultilevel"/>
    <w:tmpl w:val="FBC6A20E"/>
    <w:lvl w:ilvl="0" w:tplc="2A288F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0733C18"/>
    <w:multiLevelType w:val="hybridMultilevel"/>
    <w:tmpl w:val="6E809D72"/>
    <w:lvl w:ilvl="0" w:tplc="2A288F3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3FD7AE5"/>
    <w:multiLevelType w:val="hybridMultilevel"/>
    <w:tmpl w:val="41E431F0"/>
    <w:lvl w:ilvl="0" w:tplc="A9A0E2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44971C1"/>
    <w:multiLevelType w:val="hybridMultilevel"/>
    <w:tmpl w:val="E4226D98"/>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8B91BC7"/>
    <w:multiLevelType w:val="hybridMultilevel"/>
    <w:tmpl w:val="BD563FF2"/>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49AB7AAA"/>
    <w:multiLevelType w:val="hybridMultilevel"/>
    <w:tmpl w:val="94D2DC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4B235153"/>
    <w:multiLevelType w:val="hybridMultilevel"/>
    <w:tmpl w:val="A04C13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4CF17B8F"/>
    <w:multiLevelType w:val="hybridMultilevel"/>
    <w:tmpl w:val="DA2C8630"/>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504D556C"/>
    <w:multiLevelType w:val="hybridMultilevel"/>
    <w:tmpl w:val="C6344AC6"/>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5169608D"/>
    <w:multiLevelType w:val="hybridMultilevel"/>
    <w:tmpl w:val="94B20022"/>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52024F66"/>
    <w:multiLevelType w:val="hybridMultilevel"/>
    <w:tmpl w:val="825A5986"/>
    <w:lvl w:ilvl="0" w:tplc="2A288F3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56302801"/>
    <w:multiLevelType w:val="hybridMultilevel"/>
    <w:tmpl w:val="B7F47DBC"/>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56942763"/>
    <w:multiLevelType w:val="hybridMultilevel"/>
    <w:tmpl w:val="8F44BDA4"/>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56F666BC"/>
    <w:multiLevelType w:val="hybridMultilevel"/>
    <w:tmpl w:val="8C702542"/>
    <w:lvl w:ilvl="0" w:tplc="39C6B6F4">
      <w:start w:val="1"/>
      <w:numFmt w:val="decimal"/>
      <w:lvlText w:val="(%1)"/>
      <w:lvlJc w:val="left"/>
      <w:pPr>
        <w:ind w:left="732" w:hanging="372"/>
      </w:pPr>
      <w:rPr>
        <w:rFonts w:eastAsia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59351EB7"/>
    <w:multiLevelType w:val="hybridMultilevel"/>
    <w:tmpl w:val="1C5A2398"/>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597B1BAE"/>
    <w:multiLevelType w:val="hybridMultilevel"/>
    <w:tmpl w:val="3D041FEC"/>
    <w:lvl w:ilvl="0" w:tplc="F580E05A">
      <w:start w:val="12"/>
      <w:numFmt w:val="bullet"/>
      <w:lvlText w:val="-"/>
      <w:lvlJc w:val="left"/>
      <w:pPr>
        <w:ind w:left="1068" w:hanging="360"/>
      </w:pPr>
      <w:rPr>
        <w:rFonts w:ascii="Trebuchet MS" w:eastAsiaTheme="minorEastAsia" w:hAnsi="Trebuchet MS"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6">
    <w:nsid w:val="59BE1798"/>
    <w:multiLevelType w:val="hybridMultilevel"/>
    <w:tmpl w:val="57C80678"/>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5BCE3ADC"/>
    <w:multiLevelType w:val="hybridMultilevel"/>
    <w:tmpl w:val="B30090D4"/>
    <w:lvl w:ilvl="0" w:tplc="FFFFFFFF">
      <w:numFmt w:val="bullet"/>
      <w:lvlText w:val="-"/>
      <w:lvlJc w:val="left"/>
      <w:pPr>
        <w:ind w:left="1068" w:hanging="360"/>
      </w:pPr>
      <w:rPr>
        <w:rFonts w:ascii="Calibri" w:eastAsiaTheme="minorHAnsi" w:hAnsi="Calibri" w:cs="Calibri" w:hint="default"/>
      </w:rPr>
    </w:lvl>
    <w:lvl w:ilvl="1" w:tplc="2A288F34">
      <w:numFmt w:val="bullet"/>
      <w:lvlText w:val="-"/>
      <w:lvlJc w:val="left"/>
      <w:pPr>
        <w:ind w:left="1788" w:hanging="360"/>
      </w:pPr>
      <w:rPr>
        <w:rFonts w:ascii="Calibri" w:eastAsiaTheme="minorHAnsi" w:hAnsi="Calibri" w:cs="Calibri"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8">
    <w:nsid w:val="673C47CD"/>
    <w:multiLevelType w:val="hybridMultilevel"/>
    <w:tmpl w:val="7EDC5172"/>
    <w:lvl w:ilvl="0" w:tplc="2A288F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94A7EF4"/>
    <w:multiLevelType w:val="hybridMultilevel"/>
    <w:tmpl w:val="5DCA9DA4"/>
    <w:lvl w:ilvl="0" w:tplc="2A288F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698E4317"/>
    <w:multiLevelType w:val="hybridMultilevel"/>
    <w:tmpl w:val="270C5176"/>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69D311F1"/>
    <w:multiLevelType w:val="hybridMultilevel"/>
    <w:tmpl w:val="6E1C95B8"/>
    <w:lvl w:ilvl="0" w:tplc="971EF20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6B6A1C67"/>
    <w:multiLevelType w:val="hybridMultilevel"/>
    <w:tmpl w:val="4B44CB82"/>
    <w:lvl w:ilvl="0" w:tplc="029EE93C">
      <w:start w:val="1"/>
      <w:numFmt w:val="decimal"/>
      <w:lvlText w:val="(%1)"/>
      <w:lvlJc w:val="left"/>
      <w:pPr>
        <w:ind w:left="705" w:hanging="465"/>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53">
    <w:nsid w:val="6C8918F0"/>
    <w:multiLevelType w:val="hybridMultilevel"/>
    <w:tmpl w:val="CBC0120E"/>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6EA468E4"/>
    <w:multiLevelType w:val="hybridMultilevel"/>
    <w:tmpl w:val="5EB0F2D0"/>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705D6E30"/>
    <w:multiLevelType w:val="hybridMultilevel"/>
    <w:tmpl w:val="6DF6CE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72B71671"/>
    <w:multiLevelType w:val="hybridMultilevel"/>
    <w:tmpl w:val="94D2DC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nsid w:val="73780B41"/>
    <w:multiLevelType w:val="hybridMultilevel"/>
    <w:tmpl w:val="7A7C505E"/>
    <w:lvl w:ilvl="0" w:tplc="93BE69C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766F6249"/>
    <w:multiLevelType w:val="hybridMultilevel"/>
    <w:tmpl w:val="98B02DF6"/>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77BC373C"/>
    <w:multiLevelType w:val="hybridMultilevel"/>
    <w:tmpl w:val="65A49EA8"/>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78B03AE4"/>
    <w:multiLevelType w:val="hybridMultilevel"/>
    <w:tmpl w:val="084207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7A1F5BE3"/>
    <w:multiLevelType w:val="hybridMultilevel"/>
    <w:tmpl w:val="94D2DC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nsid w:val="7B511D06"/>
    <w:multiLevelType w:val="hybridMultilevel"/>
    <w:tmpl w:val="3E280C12"/>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7B9251E7"/>
    <w:multiLevelType w:val="hybridMultilevel"/>
    <w:tmpl w:val="6DF6CE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nsid w:val="7BB81121"/>
    <w:multiLevelType w:val="hybridMultilevel"/>
    <w:tmpl w:val="94D2DC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nsid w:val="7DE05C75"/>
    <w:multiLevelType w:val="hybridMultilevel"/>
    <w:tmpl w:val="9EEC6C12"/>
    <w:lvl w:ilvl="0" w:tplc="5B928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7F9B303D"/>
    <w:multiLevelType w:val="hybridMultilevel"/>
    <w:tmpl w:val="1EB8BE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40"/>
  </w:num>
  <w:num w:numId="3">
    <w:abstractNumId w:val="24"/>
  </w:num>
  <w:num w:numId="4">
    <w:abstractNumId w:val="15"/>
  </w:num>
  <w:num w:numId="5">
    <w:abstractNumId w:val="5"/>
  </w:num>
  <w:num w:numId="6">
    <w:abstractNumId w:val="32"/>
  </w:num>
  <w:num w:numId="7">
    <w:abstractNumId w:val="39"/>
  </w:num>
  <w:num w:numId="8">
    <w:abstractNumId w:val="16"/>
  </w:num>
  <w:num w:numId="9">
    <w:abstractNumId w:val="46"/>
  </w:num>
  <w:num w:numId="10">
    <w:abstractNumId w:val="22"/>
  </w:num>
  <w:num w:numId="11">
    <w:abstractNumId w:val="8"/>
  </w:num>
  <w:num w:numId="12">
    <w:abstractNumId w:val="25"/>
  </w:num>
  <w:num w:numId="13">
    <w:abstractNumId w:val="62"/>
  </w:num>
  <w:num w:numId="14">
    <w:abstractNumId w:val="54"/>
  </w:num>
  <w:num w:numId="15">
    <w:abstractNumId w:val="33"/>
  </w:num>
  <w:num w:numId="16">
    <w:abstractNumId w:val="50"/>
  </w:num>
  <w:num w:numId="17">
    <w:abstractNumId w:val="23"/>
  </w:num>
  <w:num w:numId="18">
    <w:abstractNumId w:val="34"/>
  </w:num>
  <w:num w:numId="19">
    <w:abstractNumId w:val="58"/>
  </w:num>
  <w:num w:numId="20">
    <w:abstractNumId w:val="21"/>
  </w:num>
  <w:num w:numId="21">
    <w:abstractNumId w:val="41"/>
  </w:num>
  <w:num w:numId="22">
    <w:abstractNumId w:val="44"/>
  </w:num>
  <w:num w:numId="23">
    <w:abstractNumId w:val="59"/>
  </w:num>
  <w:num w:numId="24">
    <w:abstractNumId w:val="14"/>
  </w:num>
  <w:num w:numId="25">
    <w:abstractNumId w:val="37"/>
  </w:num>
  <w:num w:numId="26">
    <w:abstractNumId w:val="38"/>
  </w:num>
  <w:num w:numId="27">
    <w:abstractNumId w:val="53"/>
  </w:num>
  <w:num w:numId="28">
    <w:abstractNumId w:val="11"/>
  </w:num>
  <w:num w:numId="29">
    <w:abstractNumId w:val="65"/>
  </w:num>
  <w:num w:numId="30">
    <w:abstractNumId w:val="42"/>
  </w:num>
  <w:num w:numId="31">
    <w:abstractNumId w:val="0"/>
  </w:num>
  <w:num w:numId="32">
    <w:abstractNumId w:val="29"/>
  </w:num>
  <w:num w:numId="33">
    <w:abstractNumId w:val="27"/>
  </w:num>
  <w:num w:numId="34">
    <w:abstractNumId w:val="63"/>
  </w:num>
  <w:num w:numId="35">
    <w:abstractNumId w:val="45"/>
  </w:num>
  <w:num w:numId="36">
    <w:abstractNumId w:val="3"/>
  </w:num>
  <w:num w:numId="37">
    <w:abstractNumId w:val="4"/>
  </w:num>
  <w:num w:numId="38">
    <w:abstractNumId w:val="61"/>
  </w:num>
  <w:num w:numId="39">
    <w:abstractNumId w:val="13"/>
  </w:num>
  <w:num w:numId="40">
    <w:abstractNumId w:val="36"/>
  </w:num>
  <w:num w:numId="41">
    <w:abstractNumId w:val="19"/>
  </w:num>
  <w:num w:numId="42">
    <w:abstractNumId w:val="12"/>
  </w:num>
  <w:num w:numId="43">
    <w:abstractNumId w:val="1"/>
  </w:num>
  <w:num w:numId="44">
    <w:abstractNumId w:val="30"/>
  </w:num>
  <w:num w:numId="45">
    <w:abstractNumId w:val="20"/>
  </w:num>
  <w:num w:numId="46">
    <w:abstractNumId w:val="28"/>
  </w:num>
  <w:num w:numId="47">
    <w:abstractNumId w:val="31"/>
  </w:num>
  <w:num w:numId="48">
    <w:abstractNumId w:val="47"/>
  </w:num>
  <w:num w:numId="49">
    <w:abstractNumId w:val="6"/>
  </w:num>
  <w:num w:numId="50">
    <w:abstractNumId w:val="35"/>
  </w:num>
  <w:num w:numId="51">
    <w:abstractNumId w:val="7"/>
  </w:num>
  <w:num w:numId="52">
    <w:abstractNumId w:val="64"/>
  </w:num>
  <w:num w:numId="53">
    <w:abstractNumId w:val="56"/>
  </w:num>
  <w:num w:numId="54">
    <w:abstractNumId w:val="55"/>
  </w:num>
  <w:num w:numId="55">
    <w:abstractNumId w:val="57"/>
  </w:num>
  <w:num w:numId="56">
    <w:abstractNumId w:val="52"/>
  </w:num>
  <w:num w:numId="57">
    <w:abstractNumId w:val="48"/>
  </w:num>
  <w:num w:numId="58">
    <w:abstractNumId w:val="10"/>
  </w:num>
  <w:num w:numId="59">
    <w:abstractNumId w:val="49"/>
  </w:num>
  <w:num w:numId="60">
    <w:abstractNumId w:val="60"/>
  </w:num>
  <w:num w:numId="61">
    <w:abstractNumId w:val="66"/>
  </w:num>
  <w:num w:numId="62">
    <w:abstractNumId w:val="51"/>
  </w:num>
  <w:num w:numId="63">
    <w:abstractNumId w:val="43"/>
  </w:num>
  <w:num w:numId="64">
    <w:abstractNumId w:val="26"/>
  </w:num>
  <w:num w:numId="65">
    <w:abstractNumId w:val="2"/>
  </w:num>
  <w:num w:numId="66">
    <w:abstractNumId w:val="17"/>
  </w:num>
  <w:num w:numId="67">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64"/>
    <w:rsid w:val="000001F1"/>
    <w:rsid w:val="000011EA"/>
    <w:rsid w:val="000075E2"/>
    <w:rsid w:val="00015973"/>
    <w:rsid w:val="00017E9F"/>
    <w:rsid w:val="000200C3"/>
    <w:rsid w:val="00020267"/>
    <w:rsid w:val="00020F5E"/>
    <w:rsid w:val="000225A1"/>
    <w:rsid w:val="00023F68"/>
    <w:rsid w:val="00034174"/>
    <w:rsid w:val="0003435A"/>
    <w:rsid w:val="00035F42"/>
    <w:rsid w:val="00040CD6"/>
    <w:rsid w:val="00043134"/>
    <w:rsid w:val="00043996"/>
    <w:rsid w:val="000508DA"/>
    <w:rsid w:val="0005194D"/>
    <w:rsid w:val="00054025"/>
    <w:rsid w:val="0006064A"/>
    <w:rsid w:val="00063F95"/>
    <w:rsid w:val="00066BA9"/>
    <w:rsid w:val="00071656"/>
    <w:rsid w:val="00073F17"/>
    <w:rsid w:val="0007635C"/>
    <w:rsid w:val="000773F6"/>
    <w:rsid w:val="0008013E"/>
    <w:rsid w:val="00081D95"/>
    <w:rsid w:val="00083783"/>
    <w:rsid w:val="00090623"/>
    <w:rsid w:val="00091A9E"/>
    <w:rsid w:val="00093931"/>
    <w:rsid w:val="000945F5"/>
    <w:rsid w:val="000952EE"/>
    <w:rsid w:val="00097144"/>
    <w:rsid w:val="000A617B"/>
    <w:rsid w:val="000B0B5E"/>
    <w:rsid w:val="000B1CBC"/>
    <w:rsid w:val="000B2EC9"/>
    <w:rsid w:val="000B3F48"/>
    <w:rsid w:val="000B4307"/>
    <w:rsid w:val="000B539B"/>
    <w:rsid w:val="000B7E4B"/>
    <w:rsid w:val="000B7FC5"/>
    <w:rsid w:val="000C11C5"/>
    <w:rsid w:val="000C52EC"/>
    <w:rsid w:val="000C5784"/>
    <w:rsid w:val="000C5B71"/>
    <w:rsid w:val="000C6047"/>
    <w:rsid w:val="000C775C"/>
    <w:rsid w:val="000C7FC8"/>
    <w:rsid w:val="000D1D7D"/>
    <w:rsid w:val="000D22B3"/>
    <w:rsid w:val="000D2CF7"/>
    <w:rsid w:val="000D3557"/>
    <w:rsid w:val="000D3E9C"/>
    <w:rsid w:val="000D4A4E"/>
    <w:rsid w:val="000D536C"/>
    <w:rsid w:val="000D71B6"/>
    <w:rsid w:val="000D7CAF"/>
    <w:rsid w:val="000E2F2D"/>
    <w:rsid w:val="000E5397"/>
    <w:rsid w:val="000E6663"/>
    <w:rsid w:val="000E7C8E"/>
    <w:rsid w:val="000F1097"/>
    <w:rsid w:val="000F4F15"/>
    <w:rsid w:val="000F526A"/>
    <w:rsid w:val="000F7488"/>
    <w:rsid w:val="00103123"/>
    <w:rsid w:val="00104CCB"/>
    <w:rsid w:val="0010502E"/>
    <w:rsid w:val="0010556B"/>
    <w:rsid w:val="00107D8D"/>
    <w:rsid w:val="0011072C"/>
    <w:rsid w:val="00110986"/>
    <w:rsid w:val="00114C6E"/>
    <w:rsid w:val="00115B13"/>
    <w:rsid w:val="001161C4"/>
    <w:rsid w:val="00116373"/>
    <w:rsid w:val="00122815"/>
    <w:rsid w:val="00123581"/>
    <w:rsid w:val="00127BF6"/>
    <w:rsid w:val="00127E31"/>
    <w:rsid w:val="00130AFF"/>
    <w:rsid w:val="00131CDE"/>
    <w:rsid w:val="00132EEC"/>
    <w:rsid w:val="001353F3"/>
    <w:rsid w:val="00137BCA"/>
    <w:rsid w:val="001433B8"/>
    <w:rsid w:val="00146795"/>
    <w:rsid w:val="001503E6"/>
    <w:rsid w:val="00153CC9"/>
    <w:rsid w:val="001570F0"/>
    <w:rsid w:val="00161898"/>
    <w:rsid w:val="00162B11"/>
    <w:rsid w:val="00162E84"/>
    <w:rsid w:val="00162FD8"/>
    <w:rsid w:val="0016589F"/>
    <w:rsid w:val="00166E58"/>
    <w:rsid w:val="00167F5F"/>
    <w:rsid w:val="001712CA"/>
    <w:rsid w:val="00172878"/>
    <w:rsid w:val="00173010"/>
    <w:rsid w:val="001748EC"/>
    <w:rsid w:val="00175F67"/>
    <w:rsid w:val="001812E3"/>
    <w:rsid w:val="00187649"/>
    <w:rsid w:val="00187E3D"/>
    <w:rsid w:val="00190F26"/>
    <w:rsid w:val="00190F2C"/>
    <w:rsid w:val="0019134E"/>
    <w:rsid w:val="001949E6"/>
    <w:rsid w:val="001956F0"/>
    <w:rsid w:val="00195DC8"/>
    <w:rsid w:val="00197102"/>
    <w:rsid w:val="001A0EA3"/>
    <w:rsid w:val="001A3052"/>
    <w:rsid w:val="001A3492"/>
    <w:rsid w:val="001B5B10"/>
    <w:rsid w:val="001B5E13"/>
    <w:rsid w:val="001B6770"/>
    <w:rsid w:val="001B7A85"/>
    <w:rsid w:val="001C6813"/>
    <w:rsid w:val="001D29E1"/>
    <w:rsid w:val="001E298F"/>
    <w:rsid w:val="001E5048"/>
    <w:rsid w:val="001F2904"/>
    <w:rsid w:val="001F4281"/>
    <w:rsid w:val="001F4662"/>
    <w:rsid w:val="00202A47"/>
    <w:rsid w:val="00205C71"/>
    <w:rsid w:val="0020644D"/>
    <w:rsid w:val="00206609"/>
    <w:rsid w:val="00210AF0"/>
    <w:rsid w:val="00213059"/>
    <w:rsid w:val="00213DE2"/>
    <w:rsid w:val="00215C1F"/>
    <w:rsid w:val="002160E1"/>
    <w:rsid w:val="00217B6D"/>
    <w:rsid w:val="00217D25"/>
    <w:rsid w:val="00222AC6"/>
    <w:rsid w:val="00223D61"/>
    <w:rsid w:val="002316DA"/>
    <w:rsid w:val="00231EF8"/>
    <w:rsid w:val="00232CD3"/>
    <w:rsid w:val="0023305F"/>
    <w:rsid w:val="00233125"/>
    <w:rsid w:val="00234B7B"/>
    <w:rsid w:val="00235DE8"/>
    <w:rsid w:val="00240F06"/>
    <w:rsid w:val="00241369"/>
    <w:rsid w:val="002464B8"/>
    <w:rsid w:val="0024715E"/>
    <w:rsid w:val="00247976"/>
    <w:rsid w:val="00250451"/>
    <w:rsid w:val="00252B79"/>
    <w:rsid w:val="00255642"/>
    <w:rsid w:val="00257EEF"/>
    <w:rsid w:val="00260268"/>
    <w:rsid w:val="0026094D"/>
    <w:rsid w:val="00260CAE"/>
    <w:rsid w:val="002624C3"/>
    <w:rsid w:val="00262CB7"/>
    <w:rsid w:val="00271043"/>
    <w:rsid w:val="002717D8"/>
    <w:rsid w:val="0027321B"/>
    <w:rsid w:val="00273379"/>
    <w:rsid w:val="002755D4"/>
    <w:rsid w:val="00277BE8"/>
    <w:rsid w:val="00282E12"/>
    <w:rsid w:val="0028375C"/>
    <w:rsid w:val="0028439A"/>
    <w:rsid w:val="002853EE"/>
    <w:rsid w:val="002864B9"/>
    <w:rsid w:val="00286DB7"/>
    <w:rsid w:val="00293AF2"/>
    <w:rsid w:val="00295E61"/>
    <w:rsid w:val="002960A3"/>
    <w:rsid w:val="00296167"/>
    <w:rsid w:val="002966D1"/>
    <w:rsid w:val="0029742D"/>
    <w:rsid w:val="002A0B26"/>
    <w:rsid w:val="002A110C"/>
    <w:rsid w:val="002A2272"/>
    <w:rsid w:val="002A2AEE"/>
    <w:rsid w:val="002A3883"/>
    <w:rsid w:val="002A7D87"/>
    <w:rsid w:val="002A7EFF"/>
    <w:rsid w:val="002B19A8"/>
    <w:rsid w:val="002B5537"/>
    <w:rsid w:val="002B5F49"/>
    <w:rsid w:val="002C1E00"/>
    <w:rsid w:val="002C41EB"/>
    <w:rsid w:val="002C4CC4"/>
    <w:rsid w:val="002C631F"/>
    <w:rsid w:val="002D0A53"/>
    <w:rsid w:val="002D2300"/>
    <w:rsid w:val="002D535F"/>
    <w:rsid w:val="002D69D0"/>
    <w:rsid w:val="002E1378"/>
    <w:rsid w:val="002E15B3"/>
    <w:rsid w:val="002E208B"/>
    <w:rsid w:val="002E3B68"/>
    <w:rsid w:val="002E6685"/>
    <w:rsid w:val="002F01D0"/>
    <w:rsid w:val="002F1AC2"/>
    <w:rsid w:val="003002E2"/>
    <w:rsid w:val="00300F2E"/>
    <w:rsid w:val="00304CBB"/>
    <w:rsid w:val="00306E51"/>
    <w:rsid w:val="0031134E"/>
    <w:rsid w:val="00314805"/>
    <w:rsid w:val="0031517A"/>
    <w:rsid w:val="0031795B"/>
    <w:rsid w:val="00317F35"/>
    <w:rsid w:val="00324248"/>
    <w:rsid w:val="00326A64"/>
    <w:rsid w:val="00326D3F"/>
    <w:rsid w:val="00330F0A"/>
    <w:rsid w:val="003327EE"/>
    <w:rsid w:val="003334C7"/>
    <w:rsid w:val="00334428"/>
    <w:rsid w:val="0033475F"/>
    <w:rsid w:val="00334920"/>
    <w:rsid w:val="00336114"/>
    <w:rsid w:val="00341138"/>
    <w:rsid w:val="003412E7"/>
    <w:rsid w:val="00344BE0"/>
    <w:rsid w:val="003458CD"/>
    <w:rsid w:val="00346D2E"/>
    <w:rsid w:val="00351C8B"/>
    <w:rsid w:val="003520D0"/>
    <w:rsid w:val="003524A8"/>
    <w:rsid w:val="00353022"/>
    <w:rsid w:val="00354E0A"/>
    <w:rsid w:val="00357158"/>
    <w:rsid w:val="00360E19"/>
    <w:rsid w:val="00361C27"/>
    <w:rsid w:val="003633CF"/>
    <w:rsid w:val="003675C1"/>
    <w:rsid w:val="00367C6E"/>
    <w:rsid w:val="0037062F"/>
    <w:rsid w:val="00374384"/>
    <w:rsid w:val="00377397"/>
    <w:rsid w:val="00380AF4"/>
    <w:rsid w:val="00380F44"/>
    <w:rsid w:val="0038556D"/>
    <w:rsid w:val="00385C32"/>
    <w:rsid w:val="00392292"/>
    <w:rsid w:val="00393D1A"/>
    <w:rsid w:val="003940D9"/>
    <w:rsid w:val="00396390"/>
    <w:rsid w:val="003A1730"/>
    <w:rsid w:val="003A6235"/>
    <w:rsid w:val="003B1072"/>
    <w:rsid w:val="003B13EF"/>
    <w:rsid w:val="003B14C4"/>
    <w:rsid w:val="003B22FE"/>
    <w:rsid w:val="003B35AB"/>
    <w:rsid w:val="003B42F0"/>
    <w:rsid w:val="003B4DA0"/>
    <w:rsid w:val="003C074C"/>
    <w:rsid w:val="003C4379"/>
    <w:rsid w:val="003D1061"/>
    <w:rsid w:val="003D1832"/>
    <w:rsid w:val="003D5CCB"/>
    <w:rsid w:val="003E2270"/>
    <w:rsid w:val="003E2529"/>
    <w:rsid w:val="003E3242"/>
    <w:rsid w:val="003E3DB6"/>
    <w:rsid w:val="003E4EF9"/>
    <w:rsid w:val="003E51C2"/>
    <w:rsid w:val="003E52D7"/>
    <w:rsid w:val="003E723A"/>
    <w:rsid w:val="003F1A98"/>
    <w:rsid w:val="003F760C"/>
    <w:rsid w:val="003F7804"/>
    <w:rsid w:val="00400E44"/>
    <w:rsid w:val="00401548"/>
    <w:rsid w:val="00405657"/>
    <w:rsid w:val="004058D2"/>
    <w:rsid w:val="00407355"/>
    <w:rsid w:val="00407ED7"/>
    <w:rsid w:val="00410FD2"/>
    <w:rsid w:val="004142D7"/>
    <w:rsid w:val="004146F2"/>
    <w:rsid w:val="004152EE"/>
    <w:rsid w:val="0041659D"/>
    <w:rsid w:val="004165B9"/>
    <w:rsid w:val="004178FF"/>
    <w:rsid w:val="00420CDF"/>
    <w:rsid w:val="00421C84"/>
    <w:rsid w:val="00422A2B"/>
    <w:rsid w:val="0043064D"/>
    <w:rsid w:val="004363BD"/>
    <w:rsid w:val="004402F5"/>
    <w:rsid w:val="00440BE1"/>
    <w:rsid w:val="0044109C"/>
    <w:rsid w:val="00441C9C"/>
    <w:rsid w:val="0044355C"/>
    <w:rsid w:val="00444B81"/>
    <w:rsid w:val="0044674C"/>
    <w:rsid w:val="00451E19"/>
    <w:rsid w:val="00452C04"/>
    <w:rsid w:val="004554EF"/>
    <w:rsid w:val="0045762B"/>
    <w:rsid w:val="00463811"/>
    <w:rsid w:val="00463BA2"/>
    <w:rsid w:val="00465012"/>
    <w:rsid w:val="0046690D"/>
    <w:rsid w:val="00471C5B"/>
    <w:rsid w:val="004731DD"/>
    <w:rsid w:val="004768AA"/>
    <w:rsid w:val="004774DD"/>
    <w:rsid w:val="0048048E"/>
    <w:rsid w:val="004828CE"/>
    <w:rsid w:val="00482E89"/>
    <w:rsid w:val="00482F30"/>
    <w:rsid w:val="004844E4"/>
    <w:rsid w:val="00484880"/>
    <w:rsid w:val="00485507"/>
    <w:rsid w:val="00485FD2"/>
    <w:rsid w:val="00486410"/>
    <w:rsid w:val="0048716E"/>
    <w:rsid w:val="0048742A"/>
    <w:rsid w:val="00487AF9"/>
    <w:rsid w:val="0049333E"/>
    <w:rsid w:val="00494368"/>
    <w:rsid w:val="00495F44"/>
    <w:rsid w:val="004A3194"/>
    <w:rsid w:val="004A64E8"/>
    <w:rsid w:val="004A70AF"/>
    <w:rsid w:val="004B1314"/>
    <w:rsid w:val="004B20CA"/>
    <w:rsid w:val="004B3B83"/>
    <w:rsid w:val="004B74C7"/>
    <w:rsid w:val="004B7754"/>
    <w:rsid w:val="004C1451"/>
    <w:rsid w:val="004C5177"/>
    <w:rsid w:val="004C7480"/>
    <w:rsid w:val="004C7985"/>
    <w:rsid w:val="004D0C72"/>
    <w:rsid w:val="004D103E"/>
    <w:rsid w:val="004D1826"/>
    <w:rsid w:val="004D2495"/>
    <w:rsid w:val="004D4251"/>
    <w:rsid w:val="004D5FCB"/>
    <w:rsid w:val="004D76C6"/>
    <w:rsid w:val="004E3113"/>
    <w:rsid w:val="004E5545"/>
    <w:rsid w:val="004E6023"/>
    <w:rsid w:val="004E6C2B"/>
    <w:rsid w:val="004F1439"/>
    <w:rsid w:val="004F3464"/>
    <w:rsid w:val="004F3C83"/>
    <w:rsid w:val="00500653"/>
    <w:rsid w:val="00501F26"/>
    <w:rsid w:val="005061C9"/>
    <w:rsid w:val="0051221C"/>
    <w:rsid w:val="00517109"/>
    <w:rsid w:val="00517A57"/>
    <w:rsid w:val="00520D52"/>
    <w:rsid w:val="00525A87"/>
    <w:rsid w:val="005312F9"/>
    <w:rsid w:val="00531ADA"/>
    <w:rsid w:val="0053674F"/>
    <w:rsid w:val="0053778E"/>
    <w:rsid w:val="00542D65"/>
    <w:rsid w:val="00544862"/>
    <w:rsid w:val="005457E0"/>
    <w:rsid w:val="00550C52"/>
    <w:rsid w:val="0055368D"/>
    <w:rsid w:val="00556838"/>
    <w:rsid w:val="00561B0E"/>
    <w:rsid w:val="0056222B"/>
    <w:rsid w:val="0056407B"/>
    <w:rsid w:val="00564A07"/>
    <w:rsid w:val="00564AE9"/>
    <w:rsid w:val="00565BAD"/>
    <w:rsid w:val="0056655C"/>
    <w:rsid w:val="00567B8E"/>
    <w:rsid w:val="005700D6"/>
    <w:rsid w:val="005706A5"/>
    <w:rsid w:val="00574CD4"/>
    <w:rsid w:val="0057522F"/>
    <w:rsid w:val="005756EA"/>
    <w:rsid w:val="005759FA"/>
    <w:rsid w:val="0058453B"/>
    <w:rsid w:val="00585C53"/>
    <w:rsid w:val="00591E95"/>
    <w:rsid w:val="00593971"/>
    <w:rsid w:val="00593C5B"/>
    <w:rsid w:val="00593E41"/>
    <w:rsid w:val="00595ACE"/>
    <w:rsid w:val="00596F22"/>
    <w:rsid w:val="005A1BA4"/>
    <w:rsid w:val="005A465C"/>
    <w:rsid w:val="005A4A61"/>
    <w:rsid w:val="005B260A"/>
    <w:rsid w:val="005B2B97"/>
    <w:rsid w:val="005B4631"/>
    <w:rsid w:val="005B71BB"/>
    <w:rsid w:val="005B7C0E"/>
    <w:rsid w:val="005C23F8"/>
    <w:rsid w:val="005C2EE9"/>
    <w:rsid w:val="005C61CE"/>
    <w:rsid w:val="005C6C8A"/>
    <w:rsid w:val="005D27BF"/>
    <w:rsid w:val="005D3993"/>
    <w:rsid w:val="005D400F"/>
    <w:rsid w:val="005D4AA1"/>
    <w:rsid w:val="005D5814"/>
    <w:rsid w:val="005E23F3"/>
    <w:rsid w:val="005E36CB"/>
    <w:rsid w:val="005E440E"/>
    <w:rsid w:val="005E5FA6"/>
    <w:rsid w:val="005E78C8"/>
    <w:rsid w:val="00602704"/>
    <w:rsid w:val="00603BD2"/>
    <w:rsid w:val="00605879"/>
    <w:rsid w:val="0060726D"/>
    <w:rsid w:val="006113EE"/>
    <w:rsid w:val="00613A76"/>
    <w:rsid w:val="006166F6"/>
    <w:rsid w:val="00622262"/>
    <w:rsid w:val="00623294"/>
    <w:rsid w:val="00623FA1"/>
    <w:rsid w:val="006247F4"/>
    <w:rsid w:val="0062569F"/>
    <w:rsid w:val="006268A3"/>
    <w:rsid w:val="00626D61"/>
    <w:rsid w:val="0062789D"/>
    <w:rsid w:val="00633345"/>
    <w:rsid w:val="00634C2B"/>
    <w:rsid w:val="0063715B"/>
    <w:rsid w:val="0064339D"/>
    <w:rsid w:val="0064411C"/>
    <w:rsid w:val="00652D1F"/>
    <w:rsid w:val="00656949"/>
    <w:rsid w:val="00666122"/>
    <w:rsid w:val="006665DB"/>
    <w:rsid w:val="006671D2"/>
    <w:rsid w:val="006702C2"/>
    <w:rsid w:val="00674008"/>
    <w:rsid w:val="00676AE7"/>
    <w:rsid w:val="00677935"/>
    <w:rsid w:val="00677937"/>
    <w:rsid w:val="00677E65"/>
    <w:rsid w:val="006838E0"/>
    <w:rsid w:val="006849D0"/>
    <w:rsid w:val="0068615B"/>
    <w:rsid w:val="006871DF"/>
    <w:rsid w:val="0069185F"/>
    <w:rsid w:val="00691EB6"/>
    <w:rsid w:val="00693E3E"/>
    <w:rsid w:val="00694374"/>
    <w:rsid w:val="0069743A"/>
    <w:rsid w:val="006A1298"/>
    <w:rsid w:val="006A1DE2"/>
    <w:rsid w:val="006A43FF"/>
    <w:rsid w:val="006A5D9D"/>
    <w:rsid w:val="006B070C"/>
    <w:rsid w:val="006B25BF"/>
    <w:rsid w:val="006B3EC9"/>
    <w:rsid w:val="006B4DCE"/>
    <w:rsid w:val="006B4EE5"/>
    <w:rsid w:val="006B62F4"/>
    <w:rsid w:val="006C0923"/>
    <w:rsid w:val="006C140A"/>
    <w:rsid w:val="006C2CC0"/>
    <w:rsid w:val="006C380C"/>
    <w:rsid w:val="006C4A89"/>
    <w:rsid w:val="006C6ABF"/>
    <w:rsid w:val="006C6B53"/>
    <w:rsid w:val="006C7E82"/>
    <w:rsid w:val="006D04A0"/>
    <w:rsid w:val="006D2333"/>
    <w:rsid w:val="006D7265"/>
    <w:rsid w:val="006D7E70"/>
    <w:rsid w:val="006E27E7"/>
    <w:rsid w:val="006E3337"/>
    <w:rsid w:val="006E7A90"/>
    <w:rsid w:val="006E7EFE"/>
    <w:rsid w:val="006F2529"/>
    <w:rsid w:val="006F28DE"/>
    <w:rsid w:val="006F303C"/>
    <w:rsid w:val="006F4464"/>
    <w:rsid w:val="006F4D52"/>
    <w:rsid w:val="006F7DB1"/>
    <w:rsid w:val="007007B8"/>
    <w:rsid w:val="00701288"/>
    <w:rsid w:val="00702DA5"/>
    <w:rsid w:val="00705804"/>
    <w:rsid w:val="0071108F"/>
    <w:rsid w:val="0071453F"/>
    <w:rsid w:val="00714C52"/>
    <w:rsid w:val="00716B1B"/>
    <w:rsid w:val="00722063"/>
    <w:rsid w:val="007221E7"/>
    <w:rsid w:val="00723508"/>
    <w:rsid w:val="00723637"/>
    <w:rsid w:val="0072493F"/>
    <w:rsid w:val="00727853"/>
    <w:rsid w:val="007328A0"/>
    <w:rsid w:val="00741661"/>
    <w:rsid w:val="00741707"/>
    <w:rsid w:val="0074299A"/>
    <w:rsid w:val="00745393"/>
    <w:rsid w:val="00746BDE"/>
    <w:rsid w:val="00747E00"/>
    <w:rsid w:val="0075189D"/>
    <w:rsid w:val="00753133"/>
    <w:rsid w:val="00755BE3"/>
    <w:rsid w:val="00760E72"/>
    <w:rsid w:val="00761E0A"/>
    <w:rsid w:val="00763209"/>
    <w:rsid w:val="007749C0"/>
    <w:rsid w:val="00776D61"/>
    <w:rsid w:val="00776E2B"/>
    <w:rsid w:val="00781071"/>
    <w:rsid w:val="007834C3"/>
    <w:rsid w:val="007875D1"/>
    <w:rsid w:val="00787C20"/>
    <w:rsid w:val="007933B2"/>
    <w:rsid w:val="00794356"/>
    <w:rsid w:val="00795247"/>
    <w:rsid w:val="00796A40"/>
    <w:rsid w:val="007A1384"/>
    <w:rsid w:val="007A1E72"/>
    <w:rsid w:val="007A28DC"/>
    <w:rsid w:val="007A6D51"/>
    <w:rsid w:val="007A755C"/>
    <w:rsid w:val="007B3061"/>
    <w:rsid w:val="007B3EA4"/>
    <w:rsid w:val="007B4353"/>
    <w:rsid w:val="007C02CD"/>
    <w:rsid w:val="007C0C9F"/>
    <w:rsid w:val="007C1A88"/>
    <w:rsid w:val="007C2091"/>
    <w:rsid w:val="007C378A"/>
    <w:rsid w:val="007C5D20"/>
    <w:rsid w:val="007D0921"/>
    <w:rsid w:val="007D0FB2"/>
    <w:rsid w:val="007D3C58"/>
    <w:rsid w:val="007D5C53"/>
    <w:rsid w:val="007E2794"/>
    <w:rsid w:val="007E353B"/>
    <w:rsid w:val="007E4FF2"/>
    <w:rsid w:val="007E6C73"/>
    <w:rsid w:val="007E7523"/>
    <w:rsid w:val="007F2630"/>
    <w:rsid w:val="007F5600"/>
    <w:rsid w:val="007F5749"/>
    <w:rsid w:val="007F6321"/>
    <w:rsid w:val="007F755F"/>
    <w:rsid w:val="007F7832"/>
    <w:rsid w:val="00802584"/>
    <w:rsid w:val="00802FB5"/>
    <w:rsid w:val="00804AD7"/>
    <w:rsid w:val="0081140F"/>
    <w:rsid w:val="00811477"/>
    <w:rsid w:val="00813BC5"/>
    <w:rsid w:val="00815A7F"/>
    <w:rsid w:val="008166AA"/>
    <w:rsid w:val="00817C7B"/>
    <w:rsid w:val="008208F6"/>
    <w:rsid w:val="00821EB5"/>
    <w:rsid w:val="00821F42"/>
    <w:rsid w:val="0082358E"/>
    <w:rsid w:val="00827808"/>
    <w:rsid w:val="00827D9B"/>
    <w:rsid w:val="008318F0"/>
    <w:rsid w:val="00831939"/>
    <w:rsid w:val="00831B7C"/>
    <w:rsid w:val="00842BBD"/>
    <w:rsid w:val="00843016"/>
    <w:rsid w:val="00843CAD"/>
    <w:rsid w:val="00844496"/>
    <w:rsid w:val="0084508E"/>
    <w:rsid w:val="008505A9"/>
    <w:rsid w:val="00851961"/>
    <w:rsid w:val="008542CF"/>
    <w:rsid w:val="00855DBB"/>
    <w:rsid w:val="008572A2"/>
    <w:rsid w:val="0085731E"/>
    <w:rsid w:val="00862A3D"/>
    <w:rsid w:val="008652FC"/>
    <w:rsid w:val="00866197"/>
    <w:rsid w:val="008669EB"/>
    <w:rsid w:val="00867801"/>
    <w:rsid w:val="00872E10"/>
    <w:rsid w:val="00875EEA"/>
    <w:rsid w:val="00876C38"/>
    <w:rsid w:val="00881D74"/>
    <w:rsid w:val="00882513"/>
    <w:rsid w:val="008841AC"/>
    <w:rsid w:val="00884501"/>
    <w:rsid w:val="00884660"/>
    <w:rsid w:val="0088495A"/>
    <w:rsid w:val="00885401"/>
    <w:rsid w:val="00886A54"/>
    <w:rsid w:val="00887321"/>
    <w:rsid w:val="008873C9"/>
    <w:rsid w:val="00887A6C"/>
    <w:rsid w:val="0089143B"/>
    <w:rsid w:val="00893731"/>
    <w:rsid w:val="008A0D9C"/>
    <w:rsid w:val="008A721E"/>
    <w:rsid w:val="008B3BB1"/>
    <w:rsid w:val="008B732A"/>
    <w:rsid w:val="008C03E6"/>
    <w:rsid w:val="008C6206"/>
    <w:rsid w:val="008D02B8"/>
    <w:rsid w:val="008D1E6F"/>
    <w:rsid w:val="008D2D8D"/>
    <w:rsid w:val="008D2FDB"/>
    <w:rsid w:val="008D30F8"/>
    <w:rsid w:val="008D3B0A"/>
    <w:rsid w:val="008E188F"/>
    <w:rsid w:val="008E217D"/>
    <w:rsid w:val="008E36D9"/>
    <w:rsid w:val="008E4395"/>
    <w:rsid w:val="008E4806"/>
    <w:rsid w:val="008E6458"/>
    <w:rsid w:val="008F0153"/>
    <w:rsid w:val="008F02BF"/>
    <w:rsid w:val="008F0500"/>
    <w:rsid w:val="008F0CDB"/>
    <w:rsid w:val="008F14EA"/>
    <w:rsid w:val="008F2314"/>
    <w:rsid w:val="008F4A17"/>
    <w:rsid w:val="008F4FDB"/>
    <w:rsid w:val="008F50B6"/>
    <w:rsid w:val="008F76E2"/>
    <w:rsid w:val="008F7FF0"/>
    <w:rsid w:val="00902AFC"/>
    <w:rsid w:val="00903AD2"/>
    <w:rsid w:val="00904467"/>
    <w:rsid w:val="00912888"/>
    <w:rsid w:val="00912B28"/>
    <w:rsid w:val="00917521"/>
    <w:rsid w:val="00917B7F"/>
    <w:rsid w:val="00921B5D"/>
    <w:rsid w:val="00921F54"/>
    <w:rsid w:val="00927D18"/>
    <w:rsid w:val="00931CBB"/>
    <w:rsid w:val="009349F0"/>
    <w:rsid w:val="009401AA"/>
    <w:rsid w:val="00942326"/>
    <w:rsid w:val="009552E3"/>
    <w:rsid w:val="00962274"/>
    <w:rsid w:val="009623A2"/>
    <w:rsid w:val="00962933"/>
    <w:rsid w:val="00963A7B"/>
    <w:rsid w:val="009644BB"/>
    <w:rsid w:val="00971C5A"/>
    <w:rsid w:val="00971FA2"/>
    <w:rsid w:val="009739A2"/>
    <w:rsid w:val="009741B8"/>
    <w:rsid w:val="00976431"/>
    <w:rsid w:val="00976BE8"/>
    <w:rsid w:val="00976D4D"/>
    <w:rsid w:val="00977006"/>
    <w:rsid w:val="0097728A"/>
    <w:rsid w:val="00977F2C"/>
    <w:rsid w:val="009830C7"/>
    <w:rsid w:val="00990430"/>
    <w:rsid w:val="00991373"/>
    <w:rsid w:val="00993AB0"/>
    <w:rsid w:val="00995372"/>
    <w:rsid w:val="009A3279"/>
    <w:rsid w:val="009A64AA"/>
    <w:rsid w:val="009A6CB3"/>
    <w:rsid w:val="009B15F2"/>
    <w:rsid w:val="009B2651"/>
    <w:rsid w:val="009B273E"/>
    <w:rsid w:val="009B2885"/>
    <w:rsid w:val="009B296B"/>
    <w:rsid w:val="009B3253"/>
    <w:rsid w:val="009B3652"/>
    <w:rsid w:val="009C0DDC"/>
    <w:rsid w:val="009C49E5"/>
    <w:rsid w:val="009C5913"/>
    <w:rsid w:val="009C7713"/>
    <w:rsid w:val="009D59C1"/>
    <w:rsid w:val="009D62FE"/>
    <w:rsid w:val="009D6B39"/>
    <w:rsid w:val="009D7BE5"/>
    <w:rsid w:val="009E09F4"/>
    <w:rsid w:val="009E34EA"/>
    <w:rsid w:val="009E4D3D"/>
    <w:rsid w:val="009E4E64"/>
    <w:rsid w:val="009E6D2E"/>
    <w:rsid w:val="009E7413"/>
    <w:rsid w:val="009F0491"/>
    <w:rsid w:val="009F0692"/>
    <w:rsid w:val="009F50D6"/>
    <w:rsid w:val="009F50EF"/>
    <w:rsid w:val="009F5465"/>
    <w:rsid w:val="009F6614"/>
    <w:rsid w:val="00A0090C"/>
    <w:rsid w:val="00A02945"/>
    <w:rsid w:val="00A02ECB"/>
    <w:rsid w:val="00A05F08"/>
    <w:rsid w:val="00A13864"/>
    <w:rsid w:val="00A14A0F"/>
    <w:rsid w:val="00A14E67"/>
    <w:rsid w:val="00A169BB"/>
    <w:rsid w:val="00A27934"/>
    <w:rsid w:val="00A2799F"/>
    <w:rsid w:val="00A27D28"/>
    <w:rsid w:val="00A31BA9"/>
    <w:rsid w:val="00A32D05"/>
    <w:rsid w:val="00A335F4"/>
    <w:rsid w:val="00A358CA"/>
    <w:rsid w:val="00A362D0"/>
    <w:rsid w:val="00A41536"/>
    <w:rsid w:val="00A41AF2"/>
    <w:rsid w:val="00A477C0"/>
    <w:rsid w:val="00A47C2D"/>
    <w:rsid w:val="00A503D3"/>
    <w:rsid w:val="00A516A5"/>
    <w:rsid w:val="00A57CE8"/>
    <w:rsid w:val="00A60073"/>
    <w:rsid w:val="00A61886"/>
    <w:rsid w:val="00A61AE4"/>
    <w:rsid w:val="00A64D0F"/>
    <w:rsid w:val="00A64D82"/>
    <w:rsid w:val="00A66319"/>
    <w:rsid w:val="00A677C2"/>
    <w:rsid w:val="00A70EC5"/>
    <w:rsid w:val="00A71020"/>
    <w:rsid w:val="00A727CF"/>
    <w:rsid w:val="00A733AF"/>
    <w:rsid w:val="00A739D2"/>
    <w:rsid w:val="00A740B5"/>
    <w:rsid w:val="00A75594"/>
    <w:rsid w:val="00A75CC0"/>
    <w:rsid w:val="00A7746B"/>
    <w:rsid w:val="00A80358"/>
    <w:rsid w:val="00A80A84"/>
    <w:rsid w:val="00A81D1C"/>
    <w:rsid w:val="00A83326"/>
    <w:rsid w:val="00A8393E"/>
    <w:rsid w:val="00A86632"/>
    <w:rsid w:val="00A9441A"/>
    <w:rsid w:val="00A94AAE"/>
    <w:rsid w:val="00A955F8"/>
    <w:rsid w:val="00A97817"/>
    <w:rsid w:val="00A97E25"/>
    <w:rsid w:val="00AA23B3"/>
    <w:rsid w:val="00AA2634"/>
    <w:rsid w:val="00AA449B"/>
    <w:rsid w:val="00AA468E"/>
    <w:rsid w:val="00AA53E1"/>
    <w:rsid w:val="00AA6494"/>
    <w:rsid w:val="00AA742A"/>
    <w:rsid w:val="00AB1965"/>
    <w:rsid w:val="00AB2343"/>
    <w:rsid w:val="00AB4055"/>
    <w:rsid w:val="00AB4F9D"/>
    <w:rsid w:val="00AB5A8A"/>
    <w:rsid w:val="00AC0739"/>
    <w:rsid w:val="00AC484D"/>
    <w:rsid w:val="00AC689F"/>
    <w:rsid w:val="00AC6CCD"/>
    <w:rsid w:val="00AD01C8"/>
    <w:rsid w:val="00AD22FE"/>
    <w:rsid w:val="00AD2E17"/>
    <w:rsid w:val="00AD4525"/>
    <w:rsid w:val="00AD5233"/>
    <w:rsid w:val="00AD5C4F"/>
    <w:rsid w:val="00AE145B"/>
    <w:rsid w:val="00AE2992"/>
    <w:rsid w:val="00AE5D78"/>
    <w:rsid w:val="00AF0503"/>
    <w:rsid w:val="00AF050B"/>
    <w:rsid w:val="00AF2E52"/>
    <w:rsid w:val="00AF72C8"/>
    <w:rsid w:val="00B01041"/>
    <w:rsid w:val="00B054F2"/>
    <w:rsid w:val="00B0637D"/>
    <w:rsid w:val="00B102D6"/>
    <w:rsid w:val="00B102FD"/>
    <w:rsid w:val="00B1131B"/>
    <w:rsid w:val="00B11DB3"/>
    <w:rsid w:val="00B13E59"/>
    <w:rsid w:val="00B142C1"/>
    <w:rsid w:val="00B1439E"/>
    <w:rsid w:val="00B179BA"/>
    <w:rsid w:val="00B2227A"/>
    <w:rsid w:val="00B228BF"/>
    <w:rsid w:val="00B23E5F"/>
    <w:rsid w:val="00B2592E"/>
    <w:rsid w:val="00B25D3F"/>
    <w:rsid w:val="00B264C4"/>
    <w:rsid w:val="00B26D19"/>
    <w:rsid w:val="00B30BA0"/>
    <w:rsid w:val="00B34F48"/>
    <w:rsid w:val="00B36177"/>
    <w:rsid w:val="00B4041A"/>
    <w:rsid w:val="00B40736"/>
    <w:rsid w:val="00B41C44"/>
    <w:rsid w:val="00B420D2"/>
    <w:rsid w:val="00B42B01"/>
    <w:rsid w:val="00B44091"/>
    <w:rsid w:val="00B501A6"/>
    <w:rsid w:val="00B504EA"/>
    <w:rsid w:val="00B50933"/>
    <w:rsid w:val="00B50B3F"/>
    <w:rsid w:val="00B537D1"/>
    <w:rsid w:val="00B54F85"/>
    <w:rsid w:val="00B553B4"/>
    <w:rsid w:val="00B55B6C"/>
    <w:rsid w:val="00B572F4"/>
    <w:rsid w:val="00B573CD"/>
    <w:rsid w:val="00B61B22"/>
    <w:rsid w:val="00B624E7"/>
    <w:rsid w:val="00B62DFD"/>
    <w:rsid w:val="00B648A9"/>
    <w:rsid w:val="00B71EA1"/>
    <w:rsid w:val="00B772C2"/>
    <w:rsid w:val="00B81176"/>
    <w:rsid w:val="00B8303C"/>
    <w:rsid w:val="00B84037"/>
    <w:rsid w:val="00B84684"/>
    <w:rsid w:val="00B8476A"/>
    <w:rsid w:val="00B84E59"/>
    <w:rsid w:val="00B86CFD"/>
    <w:rsid w:val="00B87578"/>
    <w:rsid w:val="00B909B7"/>
    <w:rsid w:val="00B93DDE"/>
    <w:rsid w:val="00BA238C"/>
    <w:rsid w:val="00BA600F"/>
    <w:rsid w:val="00BA65E1"/>
    <w:rsid w:val="00BA7144"/>
    <w:rsid w:val="00BA77B6"/>
    <w:rsid w:val="00BB2864"/>
    <w:rsid w:val="00BB2EAB"/>
    <w:rsid w:val="00BB3E66"/>
    <w:rsid w:val="00BB4C51"/>
    <w:rsid w:val="00BC0C71"/>
    <w:rsid w:val="00BC2B09"/>
    <w:rsid w:val="00BD1739"/>
    <w:rsid w:val="00BE1C78"/>
    <w:rsid w:val="00BF0805"/>
    <w:rsid w:val="00BF0DA5"/>
    <w:rsid w:val="00BF2335"/>
    <w:rsid w:val="00BF2868"/>
    <w:rsid w:val="00BF28C4"/>
    <w:rsid w:val="00C00AB7"/>
    <w:rsid w:val="00C0116B"/>
    <w:rsid w:val="00C02F8D"/>
    <w:rsid w:val="00C07A6B"/>
    <w:rsid w:val="00C2094C"/>
    <w:rsid w:val="00C22818"/>
    <w:rsid w:val="00C27DA6"/>
    <w:rsid w:val="00C34E4B"/>
    <w:rsid w:val="00C41A03"/>
    <w:rsid w:val="00C457F3"/>
    <w:rsid w:val="00C4694F"/>
    <w:rsid w:val="00C50E58"/>
    <w:rsid w:val="00C51A45"/>
    <w:rsid w:val="00C5679B"/>
    <w:rsid w:val="00C607A9"/>
    <w:rsid w:val="00C62AD5"/>
    <w:rsid w:val="00C63609"/>
    <w:rsid w:val="00C64C89"/>
    <w:rsid w:val="00C67269"/>
    <w:rsid w:val="00C70503"/>
    <w:rsid w:val="00C712B9"/>
    <w:rsid w:val="00C81D3C"/>
    <w:rsid w:val="00C82B4D"/>
    <w:rsid w:val="00C839F4"/>
    <w:rsid w:val="00C90E14"/>
    <w:rsid w:val="00C91460"/>
    <w:rsid w:val="00C91901"/>
    <w:rsid w:val="00C944A6"/>
    <w:rsid w:val="00CA0484"/>
    <w:rsid w:val="00CA422E"/>
    <w:rsid w:val="00CA4C81"/>
    <w:rsid w:val="00CB3483"/>
    <w:rsid w:val="00CB519E"/>
    <w:rsid w:val="00CB5344"/>
    <w:rsid w:val="00CB56C8"/>
    <w:rsid w:val="00CC6989"/>
    <w:rsid w:val="00CD27E4"/>
    <w:rsid w:val="00CD3591"/>
    <w:rsid w:val="00CD3749"/>
    <w:rsid w:val="00CD438F"/>
    <w:rsid w:val="00CD548D"/>
    <w:rsid w:val="00CD6278"/>
    <w:rsid w:val="00CE0FF9"/>
    <w:rsid w:val="00CE3703"/>
    <w:rsid w:val="00CE588D"/>
    <w:rsid w:val="00CE78CC"/>
    <w:rsid w:val="00CF0125"/>
    <w:rsid w:val="00CF1E5F"/>
    <w:rsid w:val="00CF272D"/>
    <w:rsid w:val="00D00C76"/>
    <w:rsid w:val="00D00C99"/>
    <w:rsid w:val="00D052E0"/>
    <w:rsid w:val="00D07D02"/>
    <w:rsid w:val="00D13F93"/>
    <w:rsid w:val="00D14550"/>
    <w:rsid w:val="00D22974"/>
    <w:rsid w:val="00D22E65"/>
    <w:rsid w:val="00D266DD"/>
    <w:rsid w:val="00D3682B"/>
    <w:rsid w:val="00D41032"/>
    <w:rsid w:val="00D461CD"/>
    <w:rsid w:val="00D5590C"/>
    <w:rsid w:val="00D719D7"/>
    <w:rsid w:val="00D7470F"/>
    <w:rsid w:val="00D85600"/>
    <w:rsid w:val="00D858D6"/>
    <w:rsid w:val="00D85A1B"/>
    <w:rsid w:val="00D8723F"/>
    <w:rsid w:val="00D87D72"/>
    <w:rsid w:val="00D903D1"/>
    <w:rsid w:val="00D9242F"/>
    <w:rsid w:val="00D92EBF"/>
    <w:rsid w:val="00D964F8"/>
    <w:rsid w:val="00DA006F"/>
    <w:rsid w:val="00DA068A"/>
    <w:rsid w:val="00DA106C"/>
    <w:rsid w:val="00DA2D70"/>
    <w:rsid w:val="00DB0D42"/>
    <w:rsid w:val="00DB1358"/>
    <w:rsid w:val="00DB1C80"/>
    <w:rsid w:val="00DB25FE"/>
    <w:rsid w:val="00DB4455"/>
    <w:rsid w:val="00DB4488"/>
    <w:rsid w:val="00DB4A0F"/>
    <w:rsid w:val="00DC01A2"/>
    <w:rsid w:val="00DC0742"/>
    <w:rsid w:val="00DC116C"/>
    <w:rsid w:val="00DC1AE2"/>
    <w:rsid w:val="00DC416E"/>
    <w:rsid w:val="00DC4536"/>
    <w:rsid w:val="00DC623F"/>
    <w:rsid w:val="00DC67ED"/>
    <w:rsid w:val="00DC7182"/>
    <w:rsid w:val="00DD6BA7"/>
    <w:rsid w:val="00DE29DC"/>
    <w:rsid w:val="00DE3816"/>
    <w:rsid w:val="00DE5169"/>
    <w:rsid w:val="00DE7001"/>
    <w:rsid w:val="00DF3351"/>
    <w:rsid w:val="00DF5D21"/>
    <w:rsid w:val="00E0080F"/>
    <w:rsid w:val="00E01B1E"/>
    <w:rsid w:val="00E04392"/>
    <w:rsid w:val="00E04915"/>
    <w:rsid w:val="00E13F35"/>
    <w:rsid w:val="00E2077A"/>
    <w:rsid w:val="00E2466C"/>
    <w:rsid w:val="00E25AD1"/>
    <w:rsid w:val="00E335E3"/>
    <w:rsid w:val="00E429E5"/>
    <w:rsid w:val="00E50DDE"/>
    <w:rsid w:val="00E5315F"/>
    <w:rsid w:val="00E53218"/>
    <w:rsid w:val="00E532AE"/>
    <w:rsid w:val="00E61139"/>
    <w:rsid w:val="00E62823"/>
    <w:rsid w:val="00E630AA"/>
    <w:rsid w:val="00E63FAE"/>
    <w:rsid w:val="00E72A5B"/>
    <w:rsid w:val="00E75723"/>
    <w:rsid w:val="00E7756F"/>
    <w:rsid w:val="00E77900"/>
    <w:rsid w:val="00E811B4"/>
    <w:rsid w:val="00E838DD"/>
    <w:rsid w:val="00E858F7"/>
    <w:rsid w:val="00E86187"/>
    <w:rsid w:val="00E861BD"/>
    <w:rsid w:val="00E91400"/>
    <w:rsid w:val="00E9606B"/>
    <w:rsid w:val="00EA3DD0"/>
    <w:rsid w:val="00EA4447"/>
    <w:rsid w:val="00EA4C0D"/>
    <w:rsid w:val="00EA4FE2"/>
    <w:rsid w:val="00EB2226"/>
    <w:rsid w:val="00EB269E"/>
    <w:rsid w:val="00EC01B8"/>
    <w:rsid w:val="00EC0CC2"/>
    <w:rsid w:val="00EC5188"/>
    <w:rsid w:val="00EC6E24"/>
    <w:rsid w:val="00ED0601"/>
    <w:rsid w:val="00ED1716"/>
    <w:rsid w:val="00ED2199"/>
    <w:rsid w:val="00ED2C25"/>
    <w:rsid w:val="00ED536B"/>
    <w:rsid w:val="00EE1E22"/>
    <w:rsid w:val="00EE34BC"/>
    <w:rsid w:val="00EE4031"/>
    <w:rsid w:val="00EE5A5C"/>
    <w:rsid w:val="00EE5FE9"/>
    <w:rsid w:val="00EE6ED5"/>
    <w:rsid w:val="00EF2870"/>
    <w:rsid w:val="00EF3E9E"/>
    <w:rsid w:val="00EF4F0E"/>
    <w:rsid w:val="00EF4F0F"/>
    <w:rsid w:val="00EF65B3"/>
    <w:rsid w:val="00EF68D9"/>
    <w:rsid w:val="00F0071C"/>
    <w:rsid w:val="00F04689"/>
    <w:rsid w:val="00F075C2"/>
    <w:rsid w:val="00F16D3B"/>
    <w:rsid w:val="00F220CE"/>
    <w:rsid w:val="00F24118"/>
    <w:rsid w:val="00F24962"/>
    <w:rsid w:val="00F2538C"/>
    <w:rsid w:val="00F26140"/>
    <w:rsid w:val="00F27570"/>
    <w:rsid w:val="00F278F0"/>
    <w:rsid w:val="00F27F0B"/>
    <w:rsid w:val="00F313D0"/>
    <w:rsid w:val="00F34AF6"/>
    <w:rsid w:val="00F36F8E"/>
    <w:rsid w:val="00F3756B"/>
    <w:rsid w:val="00F378E7"/>
    <w:rsid w:val="00F378E8"/>
    <w:rsid w:val="00F4486D"/>
    <w:rsid w:val="00F50660"/>
    <w:rsid w:val="00F5223F"/>
    <w:rsid w:val="00F52964"/>
    <w:rsid w:val="00F53685"/>
    <w:rsid w:val="00F5481C"/>
    <w:rsid w:val="00F60DB0"/>
    <w:rsid w:val="00F73F3E"/>
    <w:rsid w:val="00F80C20"/>
    <w:rsid w:val="00F81471"/>
    <w:rsid w:val="00F81810"/>
    <w:rsid w:val="00F81A40"/>
    <w:rsid w:val="00F824C3"/>
    <w:rsid w:val="00F850CA"/>
    <w:rsid w:val="00F87C60"/>
    <w:rsid w:val="00F90314"/>
    <w:rsid w:val="00F9239A"/>
    <w:rsid w:val="00F924FB"/>
    <w:rsid w:val="00F96347"/>
    <w:rsid w:val="00FA23C2"/>
    <w:rsid w:val="00FA2D9D"/>
    <w:rsid w:val="00FA3004"/>
    <w:rsid w:val="00FA3E1E"/>
    <w:rsid w:val="00FA74CC"/>
    <w:rsid w:val="00FB220A"/>
    <w:rsid w:val="00FB3305"/>
    <w:rsid w:val="00FC0A31"/>
    <w:rsid w:val="00FC127D"/>
    <w:rsid w:val="00FC281A"/>
    <w:rsid w:val="00FC2F8A"/>
    <w:rsid w:val="00FC4108"/>
    <w:rsid w:val="00FC472B"/>
    <w:rsid w:val="00FD0390"/>
    <w:rsid w:val="00FD1E81"/>
    <w:rsid w:val="00FD2787"/>
    <w:rsid w:val="00FD605E"/>
    <w:rsid w:val="00FE3973"/>
    <w:rsid w:val="00FE532A"/>
    <w:rsid w:val="00FE7068"/>
    <w:rsid w:val="00FE767C"/>
    <w:rsid w:val="00FF0772"/>
    <w:rsid w:val="00FF1005"/>
    <w:rsid w:val="00FF2145"/>
    <w:rsid w:val="00FF2C45"/>
    <w:rsid w:val="00FF49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D7CAF"/>
  </w:style>
  <w:style w:type="paragraph" w:styleId="Naslov2">
    <w:name w:val="heading 2"/>
    <w:basedOn w:val="Navaden"/>
    <w:link w:val="Naslov2Znak"/>
    <w:uiPriority w:val="9"/>
    <w:qFormat/>
    <w:rsid w:val="00BB286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BB2864"/>
    <w:rPr>
      <w:rFonts w:ascii="Times New Roman" w:eastAsia="Times New Roman" w:hAnsi="Times New Roman" w:cs="Times New Roman"/>
      <w:b/>
      <w:bCs/>
      <w:sz w:val="36"/>
      <w:szCs w:val="36"/>
      <w:lang w:eastAsia="sl-SI"/>
    </w:rPr>
  </w:style>
  <w:style w:type="character" w:customStyle="1" w:styleId="HTML-oblikovanoZnak">
    <w:name w:val="HTML-oblikovano Znak"/>
    <w:basedOn w:val="Privzetapisavaodstavka"/>
    <w:link w:val="HTML-oblikovano"/>
    <w:uiPriority w:val="99"/>
    <w:semiHidden/>
    <w:rsid w:val="00BB2864"/>
    <w:rPr>
      <w:rFonts w:ascii="Courier New" w:eastAsia="Times New Roman" w:hAnsi="Courier New" w:cs="Courier New"/>
      <w:sz w:val="20"/>
      <w:szCs w:val="20"/>
      <w:lang w:eastAsia="sl-SI"/>
    </w:rPr>
  </w:style>
  <w:style w:type="paragraph" w:styleId="HTML-oblikovano">
    <w:name w:val="HTML Preformatted"/>
    <w:basedOn w:val="Navaden"/>
    <w:link w:val="HTML-oblikovanoZnak"/>
    <w:uiPriority w:val="99"/>
    <w:semiHidden/>
    <w:unhideWhenUsed/>
    <w:rsid w:val="00BB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paragraph" w:styleId="Odstavekseznama">
    <w:name w:val="List Paragraph"/>
    <w:basedOn w:val="Navaden"/>
    <w:uiPriority w:val="34"/>
    <w:qFormat/>
    <w:rsid w:val="00FC0A31"/>
    <w:pPr>
      <w:spacing w:after="0" w:line="240" w:lineRule="auto"/>
      <w:ind w:left="720"/>
      <w:contextualSpacing/>
    </w:pPr>
    <w:rPr>
      <w:rFonts w:ascii="Trebuchet MS" w:eastAsia="Times New Roman" w:hAnsi="Trebuchet MS" w:cs="Times New Roman"/>
      <w:sz w:val="20"/>
      <w:szCs w:val="24"/>
      <w:lang w:eastAsia="sl-SI"/>
    </w:rPr>
  </w:style>
  <w:style w:type="character" w:styleId="Pripombasklic">
    <w:name w:val="annotation reference"/>
    <w:basedOn w:val="Privzetapisavaodstavka"/>
    <w:uiPriority w:val="99"/>
    <w:semiHidden/>
    <w:unhideWhenUsed/>
    <w:rsid w:val="005C2EE9"/>
    <w:rPr>
      <w:sz w:val="16"/>
      <w:szCs w:val="16"/>
    </w:rPr>
  </w:style>
  <w:style w:type="paragraph" w:styleId="Pripombabesedilo">
    <w:name w:val="annotation text"/>
    <w:basedOn w:val="Navaden"/>
    <w:link w:val="PripombabesediloZnak"/>
    <w:uiPriority w:val="99"/>
    <w:unhideWhenUsed/>
    <w:rsid w:val="005C2EE9"/>
    <w:pPr>
      <w:spacing w:line="240" w:lineRule="auto"/>
    </w:pPr>
    <w:rPr>
      <w:sz w:val="20"/>
      <w:szCs w:val="20"/>
    </w:rPr>
  </w:style>
  <w:style w:type="character" w:customStyle="1" w:styleId="PripombabesediloZnak">
    <w:name w:val="Pripomba – besedilo Znak"/>
    <w:basedOn w:val="Privzetapisavaodstavka"/>
    <w:link w:val="Pripombabesedilo"/>
    <w:uiPriority w:val="99"/>
    <w:rsid w:val="005C2EE9"/>
    <w:rPr>
      <w:sz w:val="20"/>
      <w:szCs w:val="20"/>
    </w:rPr>
  </w:style>
  <w:style w:type="paragraph" w:styleId="Zadevapripombe">
    <w:name w:val="annotation subject"/>
    <w:basedOn w:val="Pripombabesedilo"/>
    <w:next w:val="Pripombabesedilo"/>
    <w:link w:val="ZadevapripombeZnak"/>
    <w:uiPriority w:val="99"/>
    <w:semiHidden/>
    <w:unhideWhenUsed/>
    <w:rsid w:val="005C2EE9"/>
    <w:rPr>
      <w:b/>
      <w:bCs/>
    </w:rPr>
  </w:style>
  <w:style w:type="character" w:customStyle="1" w:styleId="ZadevapripombeZnak">
    <w:name w:val="Zadeva pripombe Znak"/>
    <w:basedOn w:val="PripombabesediloZnak"/>
    <w:link w:val="Zadevapripombe"/>
    <w:uiPriority w:val="99"/>
    <w:semiHidden/>
    <w:rsid w:val="005C2EE9"/>
    <w:rPr>
      <w:b/>
      <w:bCs/>
      <w:sz w:val="20"/>
      <w:szCs w:val="20"/>
    </w:rPr>
  </w:style>
  <w:style w:type="paragraph" w:styleId="Revizija">
    <w:name w:val="Revision"/>
    <w:hidden/>
    <w:uiPriority w:val="99"/>
    <w:semiHidden/>
    <w:rsid w:val="005C2EE9"/>
    <w:pPr>
      <w:spacing w:after="0" w:line="240" w:lineRule="auto"/>
    </w:pPr>
  </w:style>
  <w:style w:type="paragraph" w:styleId="Brezrazmikov">
    <w:name w:val="No Spacing"/>
    <w:uiPriority w:val="1"/>
    <w:qFormat/>
    <w:rsid w:val="007F6321"/>
    <w:pPr>
      <w:spacing w:after="0" w:line="240" w:lineRule="auto"/>
    </w:pPr>
  </w:style>
  <w:style w:type="table" w:styleId="Tabelamrea">
    <w:name w:val="Table Grid"/>
    <w:basedOn w:val="Navadnatabela"/>
    <w:uiPriority w:val="39"/>
    <w:rsid w:val="002A1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3A173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1730"/>
    <w:rPr>
      <w:rFonts w:ascii="Tahoma" w:hAnsi="Tahoma" w:cs="Tahoma"/>
      <w:sz w:val="16"/>
      <w:szCs w:val="16"/>
    </w:rPr>
  </w:style>
  <w:style w:type="paragraph" w:styleId="Glava">
    <w:name w:val="header"/>
    <w:basedOn w:val="Navaden"/>
    <w:link w:val="GlavaZnak"/>
    <w:uiPriority w:val="99"/>
    <w:unhideWhenUsed/>
    <w:rsid w:val="001E298F"/>
    <w:pPr>
      <w:tabs>
        <w:tab w:val="center" w:pos="4536"/>
        <w:tab w:val="right" w:pos="9072"/>
      </w:tabs>
      <w:spacing w:after="0" w:line="240" w:lineRule="auto"/>
    </w:pPr>
  </w:style>
  <w:style w:type="character" w:customStyle="1" w:styleId="GlavaZnak">
    <w:name w:val="Glava Znak"/>
    <w:basedOn w:val="Privzetapisavaodstavka"/>
    <w:link w:val="Glava"/>
    <w:uiPriority w:val="99"/>
    <w:rsid w:val="001E298F"/>
  </w:style>
  <w:style w:type="paragraph" w:styleId="Noga">
    <w:name w:val="footer"/>
    <w:basedOn w:val="Navaden"/>
    <w:link w:val="NogaZnak"/>
    <w:uiPriority w:val="99"/>
    <w:unhideWhenUsed/>
    <w:rsid w:val="001E298F"/>
    <w:pPr>
      <w:tabs>
        <w:tab w:val="center" w:pos="4536"/>
        <w:tab w:val="right" w:pos="9072"/>
      </w:tabs>
      <w:spacing w:after="0" w:line="240" w:lineRule="auto"/>
    </w:pPr>
  </w:style>
  <w:style w:type="character" w:customStyle="1" w:styleId="NogaZnak">
    <w:name w:val="Noga Znak"/>
    <w:basedOn w:val="Privzetapisavaodstavka"/>
    <w:link w:val="Noga"/>
    <w:uiPriority w:val="99"/>
    <w:rsid w:val="001E298F"/>
  </w:style>
  <w:style w:type="paragraph" w:customStyle="1" w:styleId="odstavek">
    <w:name w:val="odstavek"/>
    <w:basedOn w:val="Navaden"/>
    <w:rsid w:val="00A663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4844E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4844E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mail-msolistparagraph">
    <w:name w:val="gmail-msolistparagraph"/>
    <w:basedOn w:val="Navaden"/>
    <w:rsid w:val="009D7BE5"/>
    <w:pPr>
      <w:spacing w:before="100" w:beforeAutospacing="1" w:after="100" w:afterAutospacing="1" w:line="240" w:lineRule="auto"/>
    </w:pPr>
    <w:rPr>
      <w:rFonts w:ascii="Times New Roman" w:hAnsi="Times New Roman" w:cs="Times New Roman"/>
      <w:sz w:val="24"/>
      <w:szCs w:val="24"/>
      <w:lang w:eastAsia="sl-SI"/>
    </w:rPr>
  </w:style>
  <w:style w:type="paragraph" w:customStyle="1" w:styleId="m8109202297417274360msolistparagraph">
    <w:name w:val="m_8109202297417274360msolistparagraph"/>
    <w:basedOn w:val="Navaden"/>
    <w:rsid w:val="006E7EF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2853E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B420D2"/>
    <w:rPr>
      <w:color w:val="0563C1" w:themeColor="hyperlink"/>
      <w:u w:val="single"/>
    </w:rPr>
  </w:style>
  <w:style w:type="character" w:customStyle="1" w:styleId="Nerazreenaomemba1">
    <w:name w:val="Nerazrešena omemba1"/>
    <w:basedOn w:val="Privzetapisavaodstavka"/>
    <w:uiPriority w:val="99"/>
    <w:semiHidden/>
    <w:unhideWhenUsed/>
    <w:rsid w:val="00B420D2"/>
    <w:rPr>
      <w:color w:val="605E5C"/>
      <w:shd w:val="clear" w:color="auto" w:fill="E1DFDD"/>
    </w:rPr>
  </w:style>
  <w:style w:type="paragraph" w:styleId="Navadensplet">
    <w:name w:val="Normal (Web)"/>
    <w:basedOn w:val="Navaden"/>
    <w:uiPriority w:val="99"/>
    <w:semiHidden/>
    <w:unhideWhenUsed/>
    <w:rsid w:val="000C775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aliases w:val="Allmärkuse tekst Märk, Char Char,Sprotna opomba - besedilo Znak1,Sprotna opomba - besedilo Znak Znak2,Sprotna opomba - besedilo Znak1 Znak Znak1,Sprotna opomba - besedilo Znak1 Znak Znak Znak"/>
    <w:basedOn w:val="Navaden"/>
    <w:link w:val="Sprotnaopomba-besediloZnak"/>
    <w:qFormat/>
    <w:rsid w:val="0007635C"/>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Allmärkuse tekst Märk Znak, Char Char Znak,Sprotna opomba - besedilo Znak1 Znak,Sprotna opomba - besedilo Znak Znak2 Znak,Sprotna opomba - besedilo Znak1 Znak Znak1 Znak,Sprotna opomba - besedilo Znak1 Znak Znak Znak Znak"/>
    <w:basedOn w:val="Privzetapisavaodstavka"/>
    <w:link w:val="Sprotnaopomba-besedilo"/>
    <w:rsid w:val="0007635C"/>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qFormat/>
    <w:rsid w:val="0007635C"/>
    <w:rPr>
      <w:vertAlign w:val="superscript"/>
    </w:rPr>
  </w:style>
  <w:style w:type="paragraph" w:customStyle="1" w:styleId="m-4229402996690445060msolistparagraph">
    <w:name w:val="m_-4229402996690445060msolistparagraph"/>
    <w:basedOn w:val="Navaden"/>
    <w:rsid w:val="00E7756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D7CAF"/>
  </w:style>
  <w:style w:type="paragraph" w:styleId="Naslov2">
    <w:name w:val="heading 2"/>
    <w:basedOn w:val="Navaden"/>
    <w:link w:val="Naslov2Znak"/>
    <w:uiPriority w:val="9"/>
    <w:qFormat/>
    <w:rsid w:val="00BB286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BB2864"/>
    <w:rPr>
      <w:rFonts w:ascii="Times New Roman" w:eastAsia="Times New Roman" w:hAnsi="Times New Roman" w:cs="Times New Roman"/>
      <w:b/>
      <w:bCs/>
      <w:sz w:val="36"/>
      <w:szCs w:val="36"/>
      <w:lang w:eastAsia="sl-SI"/>
    </w:rPr>
  </w:style>
  <w:style w:type="character" w:customStyle="1" w:styleId="HTML-oblikovanoZnak">
    <w:name w:val="HTML-oblikovano Znak"/>
    <w:basedOn w:val="Privzetapisavaodstavka"/>
    <w:link w:val="HTML-oblikovano"/>
    <w:uiPriority w:val="99"/>
    <w:semiHidden/>
    <w:rsid w:val="00BB2864"/>
    <w:rPr>
      <w:rFonts w:ascii="Courier New" w:eastAsia="Times New Roman" w:hAnsi="Courier New" w:cs="Courier New"/>
      <w:sz w:val="20"/>
      <w:szCs w:val="20"/>
      <w:lang w:eastAsia="sl-SI"/>
    </w:rPr>
  </w:style>
  <w:style w:type="paragraph" w:styleId="HTML-oblikovano">
    <w:name w:val="HTML Preformatted"/>
    <w:basedOn w:val="Navaden"/>
    <w:link w:val="HTML-oblikovanoZnak"/>
    <w:uiPriority w:val="99"/>
    <w:semiHidden/>
    <w:unhideWhenUsed/>
    <w:rsid w:val="00BB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paragraph" w:styleId="Odstavekseznama">
    <w:name w:val="List Paragraph"/>
    <w:basedOn w:val="Navaden"/>
    <w:uiPriority w:val="34"/>
    <w:qFormat/>
    <w:rsid w:val="00FC0A31"/>
    <w:pPr>
      <w:spacing w:after="0" w:line="240" w:lineRule="auto"/>
      <w:ind w:left="720"/>
      <w:contextualSpacing/>
    </w:pPr>
    <w:rPr>
      <w:rFonts w:ascii="Trebuchet MS" w:eastAsia="Times New Roman" w:hAnsi="Trebuchet MS" w:cs="Times New Roman"/>
      <w:sz w:val="20"/>
      <w:szCs w:val="24"/>
      <w:lang w:eastAsia="sl-SI"/>
    </w:rPr>
  </w:style>
  <w:style w:type="character" w:styleId="Pripombasklic">
    <w:name w:val="annotation reference"/>
    <w:basedOn w:val="Privzetapisavaodstavka"/>
    <w:uiPriority w:val="99"/>
    <w:semiHidden/>
    <w:unhideWhenUsed/>
    <w:rsid w:val="005C2EE9"/>
    <w:rPr>
      <w:sz w:val="16"/>
      <w:szCs w:val="16"/>
    </w:rPr>
  </w:style>
  <w:style w:type="paragraph" w:styleId="Pripombabesedilo">
    <w:name w:val="annotation text"/>
    <w:basedOn w:val="Navaden"/>
    <w:link w:val="PripombabesediloZnak"/>
    <w:uiPriority w:val="99"/>
    <w:unhideWhenUsed/>
    <w:rsid w:val="005C2EE9"/>
    <w:pPr>
      <w:spacing w:line="240" w:lineRule="auto"/>
    </w:pPr>
    <w:rPr>
      <w:sz w:val="20"/>
      <w:szCs w:val="20"/>
    </w:rPr>
  </w:style>
  <w:style w:type="character" w:customStyle="1" w:styleId="PripombabesediloZnak">
    <w:name w:val="Pripomba – besedilo Znak"/>
    <w:basedOn w:val="Privzetapisavaodstavka"/>
    <w:link w:val="Pripombabesedilo"/>
    <w:uiPriority w:val="99"/>
    <w:rsid w:val="005C2EE9"/>
    <w:rPr>
      <w:sz w:val="20"/>
      <w:szCs w:val="20"/>
    </w:rPr>
  </w:style>
  <w:style w:type="paragraph" w:styleId="Zadevapripombe">
    <w:name w:val="annotation subject"/>
    <w:basedOn w:val="Pripombabesedilo"/>
    <w:next w:val="Pripombabesedilo"/>
    <w:link w:val="ZadevapripombeZnak"/>
    <w:uiPriority w:val="99"/>
    <w:semiHidden/>
    <w:unhideWhenUsed/>
    <w:rsid w:val="005C2EE9"/>
    <w:rPr>
      <w:b/>
      <w:bCs/>
    </w:rPr>
  </w:style>
  <w:style w:type="character" w:customStyle="1" w:styleId="ZadevapripombeZnak">
    <w:name w:val="Zadeva pripombe Znak"/>
    <w:basedOn w:val="PripombabesediloZnak"/>
    <w:link w:val="Zadevapripombe"/>
    <w:uiPriority w:val="99"/>
    <w:semiHidden/>
    <w:rsid w:val="005C2EE9"/>
    <w:rPr>
      <w:b/>
      <w:bCs/>
      <w:sz w:val="20"/>
      <w:szCs w:val="20"/>
    </w:rPr>
  </w:style>
  <w:style w:type="paragraph" w:styleId="Revizija">
    <w:name w:val="Revision"/>
    <w:hidden/>
    <w:uiPriority w:val="99"/>
    <w:semiHidden/>
    <w:rsid w:val="005C2EE9"/>
    <w:pPr>
      <w:spacing w:after="0" w:line="240" w:lineRule="auto"/>
    </w:pPr>
  </w:style>
  <w:style w:type="paragraph" w:styleId="Brezrazmikov">
    <w:name w:val="No Spacing"/>
    <w:uiPriority w:val="1"/>
    <w:qFormat/>
    <w:rsid w:val="007F6321"/>
    <w:pPr>
      <w:spacing w:after="0" w:line="240" w:lineRule="auto"/>
    </w:pPr>
  </w:style>
  <w:style w:type="table" w:styleId="Tabelamrea">
    <w:name w:val="Table Grid"/>
    <w:basedOn w:val="Navadnatabela"/>
    <w:uiPriority w:val="39"/>
    <w:rsid w:val="002A1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3A173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1730"/>
    <w:rPr>
      <w:rFonts w:ascii="Tahoma" w:hAnsi="Tahoma" w:cs="Tahoma"/>
      <w:sz w:val="16"/>
      <w:szCs w:val="16"/>
    </w:rPr>
  </w:style>
  <w:style w:type="paragraph" w:styleId="Glava">
    <w:name w:val="header"/>
    <w:basedOn w:val="Navaden"/>
    <w:link w:val="GlavaZnak"/>
    <w:uiPriority w:val="99"/>
    <w:unhideWhenUsed/>
    <w:rsid w:val="001E298F"/>
    <w:pPr>
      <w:tabs>
        <w:tab w:val="center" w:pos="4536"/>
        <w:tab w:val="right" w:pos="9072"/>
      </w:tabs>
      <w:spacing w:after="0" w:line="240" w:lineRule="auto"/>
    </w:pPr>
  </w:style>
  <w:style w:type="character" w:customStyle="1" w:styleId="GlavaZnak">
    <w:name w:val="Glava Znak"/>
    <w:basedOn w:val="Privzetapisavaodstavka"/>
    <w:link w:val="Glava"/>
    <w:uiPriority w:val="99"/>
    <w:rsid w:val="001E298F"/>
  </w:style>
  <w:style w:type="paragraph" w:styleId="Noga">
    <w:name w:val="footer"/>
    <w:basedOn w:val="Navaden"/>
    <w:link w:val="NogaZnak"/>
    <w:uiPriority w:val="99"/>
    <w:unhideWhenUsed/>
    <w:rsid w:val="001E298F"/>
    <w:pPr>
      <w:tabs>
        <w:tab w:val="center" w:pos="4536"/>
        <w:tab w:val="right" w:pos="9072"/>
      </w:tabs>
      <w:spacing w:after="0" w:line="240" w:lineRule="auto"/>
    </w:pPr>
  </w:style>
  <w:style w:type="character" w:customStyle="1" w:styleId="NogaZnak">
    <w:name w:val="Noga Znak"/>
    <w:basedOn w:val="Privzetapisavaodstavka"/>
    <w:link w:val="Noga"/>
    <w:uiPriority w:val="99"/>
    <w:rsid w:val="001E298F"/>
  </w:style>
  <w:style w:type="paragraph" w:customStyle="1" w:styleId="odstavek">
    <w:name w:val="odstavek"/>
    <w:basedOn w:val="Navaden"/>
    <w:rsid w:val="00A663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4844E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4844E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mail-msolistparagraph">
    <w:name w:val="gmail-msolistparagraph"/>
    <w:basedOn w:val="Navaden"/>
    <w:rsid w:val="009D7BE5"/>
    <w:pPr>
      <w:spacing w:before="100" w:beforeAutospacing="1" w:after="100" w:afterAutospacing="1" w:line="240" w:lineRule="auto"/>
    </w:pPr>
    <w:rPr>
      <w:rFonts w:ascii="Times New Roman" w:hAnsi="Times New Roman" w:cs="Times New Roman"/>
      <w:sz w:val="24"/>
      <w:szCs w:val="24"/>
      <w:lang w:eastAsia="sl-SI"/>
    </w:rPr>
  </w:style>
  <w:style w:type="paragraph" w:customStyle="1" w:styleId="m8109202297417274360msolistparagraph">
    <w:name w:val="m_8109202297417274360msolistparagraph"/>
    <w:basedOn w:val="Navaden"/>
    <w:rsid w:val="006E7EF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2853E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B420D2"/>
    <w:rPr>
      <w:color w:val="0563C1" w:themeColor="hyperlink"/>
      <w:u w:val="single"/>
    </w:rPr>
  </w:style>
  <w:style w:type="character" w:customStyle="1" w:styleId="Nerazreenaomemba1">
    <w:name w:val="Nerazrešena omemba1"/>
    <w:basedOn w:val="Privzetapisavaodstavka"/>
    <w:uiPriority w:val="99"/>
    <w:semiHidden/>
    <w:unhideWhenUsed/>
    <w:rsid w:val="00B420D2"/>
    <w:rPr>
      <w:color w:val="605E5C"/>
      <w:shd w:val="clear" w:color="auto" w:fill="E1DFDD"/>
    </w:rPr>
  </w:style>
  <w:style w:type="paragraph" w:styleId="Navadensplet">
    <w:name w:val="Normal (Web)"/>
    <w:basedOn w:val="Navaden"/>
    <w:uiPriority w:val="99"/>
    <w:semiHidden/>
    <w:unhideWhenUsed/>
    <w:rsid w:val="000C775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aliases w:val="Allmärkuse tekst Märk, Char Char,Sprotna opomba - besedilo Znak1,Sprotna opomba - besedilo Znak Znak2,Sprotna opomba - besedilo Znak1 Znak Znak1,Sprotna opomba - besedilo Znak1 Znak Znak Znak"/>
    <w:basedOn w:val="Navaden"/>
    <w:link w:val="Sprotnaopomba-besediloZnak"/>
    <w:qFormat/>
    <w:rsid w:val="0007635C"/>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Allmärkuse tekst Märk Znak, Char Char Znak,Sprotna opomba - besedilo Znak1 Znak,Sprotna opomba - besedilo Znak Znak2 Znak,Sprotna opomba - besedilo Znak1 Znak Znak1 Znak,Sprotna opomba - besedilo Znak1 Znak Znak Znak Znak"/>
    <w:basedOn w:val="Privzetapisavaodstavka"/>
    <w:link w:val="Sprotnaopomba-besedilo"/>
    <w:rsid w:val="0007635C"/>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qFormat/>
    <w:rsid w:val="0007635C"/>
    <w:rPr>
      <w:vertAlign w:val="superscript"/>
    </w:rPr>
  </w:style>
  <w:style w:type="paragraph" w:customStyle="1" w:styleId="m-4229402996690445060msolistparagraph">
    <w:name w:val="m_-4229402996690445060msolistparagraph"/>
    <w:basedOn w:val="Navaden"/>
    <w:rsid w:val="00E7756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69626">
      <w:bodyDiv w:val="1"/>
      <w:marLeft w:val="0"/>
      <w:marRight w:val="0"/>
      <w:marTop w:val="0"/>
      <w:marBottom w:val="0"/>
      <w:divBdr>
        <w:top w:val="none" w:sz="0" w:space="0" w:color="auto"/>
        <w:left w:val="none" w:sz="0" w:space="0" w:color="auto"/>
        <w:bottom w:val="none" w:sz="0" w:space="0" w:color="auto"/>
        <w:right w:val="none" w:sz="0" w:space="0" w:color="auto"/>
      </w:divBdr>
    </w:div>
    <w:div w:id="393353253">
      <w:bodyDiv w:val="1"/>
      <w:marLeft w:val="0"/>
      <w:marRight w:val="0"/>
      <w:marTop w:val="0"/>
      <w:marBottom w:val="0"/>
      <w:divBdr>
        <w:top w:val="none" w:sz="0" w:space="0" w:color="auto"/>
        <w:left w:val="none" w:sz="0" w:space="0" w:color="auto"/>
        <w:bottom w:val="none" w:sz="0" w:space="0" w:color="auto"/>
        <w:right w:val="none" w:sz="0" w:space="0" w:color="auto"/>
      </w:divBdr>
    </w:div>
    <w:div w:id="420294410">
      <w:bodyDiv w:val="1"/>
      <w:marLeft w:val="0"/>
      <w:marRight w:val="0"/>
      <w:marTop w:val="0"/>
      <w:marBottom w:val="0"/>
      <w:divBdr>
        <w:top w:val="none" w:sz="0" w:space="0" w:color="auto"/>
        <w:left w:val="none" w:sz="0" w:space="0" w:color="auto"/>
        <w:bottom w:val="none" w:sz="0" w:space="0" w:color="auto"/>
        <w:right w:val="none" w:sz="0" w:space="0" w:color="auto"/>
      </w:divBdr>
      <w:divsChild>
        <w:div w:id="1202092802">
          <w:marLeft w:val="0"/>
          <w:marRight w:val="0"/>
          <w:marTop w:val="0"/>
          <w:marBottom w:val="0"/>
          <w:divBdr>
            <w:top w:val="none" w:sz="0" w:space="0" w:color="auto"/>
            <w:left w:val="none" w:sz="0" w:space="0" w:color="auto"/>
            <w:bottom w:val="none" w:sz="0" w:space="0" w:color="auto"/>
            <w:right w:val="none" w:sz="0" w:space="0" w:color="auto"/>
          </w:divBdr>
        </w:div>
      </w:divsChild>
    </w:div>
    <w:div w:id="470294164">
      <w:bodyDiv w:val="1"/>
      <w:marLeft w:val="0"/>
      <w:marRight w:val="0"/>
      <w:marTop w:val="0"/>
      <w:marBottom w:val="0"/>
      <w:divBdr>
        <w:top w:val="none" w:sz="0" w:space="0" w:color="auto"/>
        <w:left w:val="none" w:sz="0" w:space="0" w:color="auto"/>
        <w:bottom w:val="none" w:sz="0" w:space="0" w:color="auto"/>
        <w:right w:val="none" w:sz="0" w:space="0" w:color="auto"/>
      </w:divBdr>
      <w:divsChild>
        <w:div w:id="402797806">
          <w:marLeft w:val="0"/>
          <w:marRight w:val="0"/>
          <w:marTop w:val="0"/>
          <w:marBottom w:val="0"/>
          <w:divBdr>
            <w:top w:val="none" w:sz="0" w:space="0" w:color="auto"/>
            <w:left w:val="none" w:sz="0" w:space="0" w:color="auto"/>
            <w:bottom w:val="none" w:sz="0" w:space="0" w:color="auto"/>
            <w:right w:val="none" w:sz="0" w:space="0" w:color="auto"/>
          </w:divBdr>
        </w:div>
      </w:divsChild>
    </w:div>
    <w:div w:id="473447732">
      <w:bodyDiv w:val="1"/>
      <w:marLeft w:val="0"/>
      <w:marRight w:val="0"/>
      <w:marTop w:val="0"/>
      <w:marBottom w:val="0"/>
      <w:divBdr>
        <w:top w:val="none" w:sz="0" w:space="0" w:color="auto"/>
        <w:left w:val="none" w:sz="0" w:space="0" w:color="auto"/>
        <w:bottom w:val="none" w:sz="0" w:space="0" w:color="auto"/>
        <w:right w:val="none" w:sz="0" w:space="0" w:color="auto"/>
      </w:divBdr>
    </w:div>
    <w:div w:id="678430952">
      <w:bodyDiv w:val="1"/>
      <w:marLeft w:val="0"/>
      <w:marRight w:val="0"/>
      <w:marTop w:val="0"/>
      <w:marBottom w:val="0"/>
      <w:divBdr>
        <w:top w:val="none" w:sz="0" w:space="0" w:color="auto"/>
        <w:left w:val="none" w:sz="0" w:space="0" w:color="auto"/>
        <w:bottom w:val="none" w:sz="0" w:space="0" w:color="auto"/>
        <w:right w:val="none" w:sz="0" w:space="0" w:color="auto"/>
      </w:divBdr>
    </w:div>
    <w:div w:id="707920299">
      <w:bodyDiv w:val="1"/>
      <w:marLeft w:val="0"/>
      <w:marRight w:val="0"/>
      <w:marTop w:val="0"/>
      <w:marBottom w:val="0"/>
      <w:divBdr>
        <w:top w:val="none" w:sz="0" w:space="0" w:color="auto"/>
        <w:left w:val="none" w:sz="0" w:space="0" w:color="auto"/>
        <w:bottom w:val="none" w:sz="0" w:space="0" w:color="auto"/>
        <w:right w:val="none" w:sz="0" w:space="0" w:color="auto"/>
      </w:divBdr>
    </w:div>
    <w:div w:id="1251769675">
      <w:bodyDiv w:val="1"/>
      <w:marLeft w:val="0"/>
      <w:marRight w:val="0"/>
      <w:marTop w:val="0"/>
      <w:marBottom w:val="0"/>
      <w:divBdr>
        <w:top w:val="none" w:sz="0" w:space="0" w:color="auto"/>
        <w:left w:val="none" w:sz="0" w:space="0" w:color="auto"/>
        <w:bottom w:val="none" w:sz="0" w:space="0" w:color="auto"/>
        <w:right w:val="none" w:sz="0" w:space="0" w:color="auto"/>
      </w:divBdr>
    </w:div>
    <w:div w:id="1283614511">
      <w:bodyDiv w:val="1"/>
      <w:marLeft w:val="0"/>
      <w:marRight w:val="0"/>
      <w:marTop w:val="0"/>
      <w:marBottom w:val="0"/>
      <w:divBdr>
        <w:top w:val="none" w:sz="0" w:space="0" w:color="auto"/>
        <w:left w:val="none" w:sz="0" w:space="0" w:color="auto"/>
        <w:bottom w:val="none" w:sz="0" w:space="0" w:color="auto"/>
        <w:right w:val="none" w:sz="0" w:space="0" w:color="auto"/>
      </w:divBdr>
    </w:div>
    <w:div w:id="1380587929">
      <w:bodyDiv w:val="1"/>
      <w:marLeft w:val="0"/>
      <w:marRight w:val="0"/>
      <w:marTop w:val="0"/>
      <w:marBottom w:val="0"/>
      <w:divBdr>
        <w:top w:val="none" w:sz="0" w:space="0" w:color="auto"/>
        <w:left w:val="none" w:sz="0" w:space="0" w:color="auto"/>
        <w:bottom w:val="none" w:sz="0" w:space="0" w:color="auto"/>
        <w:right w:val="none" w:sz="0" w:space="0" w:color="auto"/>
      </w:divBdr>
    </w:div>
    <w:div w:id="1497770720">
      <w:bodyDiv w:val="1"/>
      <w:marLeft w:val="0"/>
      <w:marRight w:val="0"/>
      <w:marTop w:val="0"/>
      <w:marBottom w:val="0"/>
      <w:divBdr>
        <w:top w:val="none" w:sz="0" w:space="0" w:color="auto"/>
        <w:left w:val="none" w:sz="0" w:space="0" w:color="auto"/>
        <w:bottom w:val="none" w:sz="0" w:space="0" w:color="auto"/>
        <w:right w:val="none" w:sz="0" w:space="0" w:color="auto"/>
      </w:divBdr>
    </w:div>
    <w:div w:id="1679847496">
      <w:bodyDiv w:val="1"/>
      <w:marLeft w:val="0"/>
      <w:marRight w:val="0"/>
      <w:marTop w:val="0"/>
      <w:marBottom w:val="0"/>
      <w:divBdr>
        <w:top w:val="none" w:sz="0" w:space="0" w:color="auto"/>
        <w:left w:val="none" w:sz="0" w:space="0" w:color="auto"/>
        <w:bottom w:val="none" w:sz="0" w:space="0" w:color="auto"/>
        <w:right w:val="none" w:sz="0" w:space="0" w:color="auto"/>
      </w:divBdr>
    </w:div>
    <w:div w:id="1695769563">
      <w:bodyDiv w:val="1"/>
      <w:marLeft w:val="0"/>
      <w:marRight w:val="0"/>
      <w:marTop w:val="0"/>
      <w:marBottom w:val="0"/>
      <w:divBdr>
        <w:top w:val="none" w:sz="0" w:space="0" w:color="auto"/>
        <w:left w:val="none" w:sz="0" w:space="0" w:color="auto"/>
        <w:bottom w:val="none" w:sz="0" w:space="0" w:color="auto"/>
        <w:right w:val="none" w:sz="0" w:space="0" w:color="auto"/>
      </w:divBdr>
      <w:divsChild>
        <w:div w:id="1217010206">
          <w:marLeft w:val="-225"/>
          <w:marRight w:val="-225"/>
          <w:marTop w:val="0"/>
          <w:marBottom w:val="0"/>
          <w:divBdr>
            <w:top w:val="none" w:sz="0" w:space="0" w:color="auto"/>
            <w:left w:val="none" w:sz="0" w:space="0" w:color="auto"/>
            <w:bottom w:val="none" w:sz="0" w:space="0" w:color="auto"/>
            <w:right w:val="none" w:sz="0" w:space="0" w:color="auto"/>
          </w:divBdr>
          <w:divsChild>
            <w:div w:id="1822039841">
              <w:marLeft w:val="0"/>
              <w:marRight w:val="0"/>
              <w:marTop w:val="0"/>
              <w:marBottom w:val="0"/>
              <w:divBdr>
                <w:top w:val="none" w:sz="0" w:space="0" w:color="auto"/>
                <w:left w:val="none" w:sz="0" w:space="0" w:color="auto"/>
                <w:bottom w:val="none" w:sz="0" w:space="0" w:color="auto"/>
                <w:right w:val="none" w:sz="0" w:space="0" w:color="auto"/>
              </w:divBdr>
            </w:div>
          </w:divsChild>
        </w:div>
        <w:div w:id="1193690683">
          <w:marLeft w:val="-225"/>
          <w:marRight w:val="-225"/>
          <w:marTop w:val="0"/>
          <w:marBottom w:val="0"/>
          <w:divBdr>
            <w:top w:val="none" w:sz="0" w:space="0" w:color="auto"/>
            <w:left w:val="none" w:sz="0" w:space="0" w:color="auto"/>
            <w:bottom w:val="none" w:sz="0" w:space="0" w:color="auto"/>
            <w:right w:val="none" w:sz="0" w:space="0" w:color="auto"/>
          </w:divBdr>
          <w:divsChild>
            <w:div w:id="1241138870">
              <w:marLeft w:val="0"/>
              <w:marRight w:val="0"/>
              <w:marTop w:val="0"/>
              <w:marBottom w:val="0"/>
              <w:divBdr>
                <w:top w:val="none" w:sz="0" w:space="0" w:color="auto"/>
                <w:left w:val="none" w:sz="0" w:space="0" w:color="auto"/>
                <w:bottom w:val="none" w:sz="0" w:space="0" w:color="auto"/>
                <w:right w:val="none" w:sz="0" w:space="0" w:color="auto"/>
              </w:divBdr>
              <w:divsChild>
                <w:div w:id="7176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6386">
      <w:bodyDiv w:val="1"/>
      <w:marLeft w:val="0"/>
      <w:marRight w:val="0"/>
      <w:marTop w:val="0"/>
      <w:marBottom w:val="0"/>
      <w:divBdr>
        <w:top w:val="none" w:sz="0" w:space="0" w:color="auto"/>
        <w:left w:val="none" w:sz="0" w:space="0" w:color="auto"/>
        <w:bottom w:val="none" w:sz="0" w:space="0" w:color="auto"/>
        <w:right w:val="none" w:sz="0" w:space="0" w:color="auto"/>
      </w:divBdr>
    </w:div>
    <w:div w:id="1925141240">
      <w:bodyDiv w:val="1"/>
      <w:marLeft w:val="0"/>
      <w:marRight w:val="0"/>
      <w:marTop w:val="0"/>
      <w:marBottom w:val="0"/>
      <w:divBdr>
        <w:top w:val="none" w:sz="0" w:space="0" w:color="auto"/>
        <w:left w:val="none" w:sz="0" w:space="0" w:color="auto"/>
        <w:bottom w:val="none" w:sz="0" w:space="0" w:color="auto"/>
        <w:right w:val="none" w:sz="0" w:space="0" w:color="auto"/>
      </w:divBdr>
    </w:div>
    <w:div w:id="2023047201">
      <w:bodyDiv w:val="1"/>
      <w:marLeft w:val="0"/>
      <w:marRight w:val="0"/>
      <w:marTop w:val="0"/>
      <w:marBottom w:val="0"/>
      <w:divBdr>
        <w:top w:val="none" w:sz="0" w:space="0" w:color="auto"/>
        <w:left w:val="none" w:sz="0" w:space="0" w:color="auto"/>
        <w:bottom w:val="none" w:sz="0" w:space="0" w:color="auto"/>
        <w:right w:val="none" w:sz="0" w:space="0" w:color="auto"/>
      </w:divBdr>
    </w:div>
    <w:div w:id="2103987729">
      <w:bodyDiv w:val="1"/>
      <w:marLeft w:val="0"/>
      <w:marRight w:val="0"/>
      <w:marTop w:val="0"/>
      <w:marBottom w:val="0"/>
      <w:divBdr>
        <w:top w:val="none" w:sz="0" w:space="0" w:color="auto"/>
        <w:left w:val="none" w:sz="0" w:space="0" w:color="auto"/>
        <w:bottom w:val="none" w:sz="0" w:space="0" w:color="auto"/>
        <w:right w:val="none" w:sz="0" w:space="0" w:color="auto"/>
      </w:divBdr>
    </w:div>
    <w:div w:id="212823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26C4E-1E9C-4003-9254-C66E8BD0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15428</Words>
  <Characters>87940</Characters>
  <Application>Microsoft Office Word</Application>
  <DocSecurity>0</DocSecurity>
  <Lines>732</Lines>
  <Paragraphs>206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Biro</dc:creator>
  <cp:lastModifiedBy>Jožica Cigan</cp:lastModifiedBy>
  <cp:revision>2</cp:revision>
  <cp:lastPrinted>2022-01-20T05:51:00Z</cp:lastPrinted>
  <dcterms:created xsi:type="dcterms:W3CDTF">2022-03-24T12:07:00Z</dcterms:created>
  <dcterms:modified xsi:type="dcterms:W3CDTF">2022-03-24T12:07:00Z</dcterms:modified>
</cp:coreProperties>
</file>