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34" w:rsidRPr="00662160" w:rsidRDefault="00F70634" w:rsidP="00F70634">
      <w:pPr>
        <w:jc w:val="both"/>
      </w:pPr>
      <w:r w:rsidRPr="00662160">
        <w:t>Na podlagi tretjega odstavka 14. člena Zakona o stvarnem premoženju države in samoupravnih lokalnih skupnosti (Uradni list RS, št. 86/10, 75/12, 47/13-ZDU-1G, 50/14, 90/14-ZDU-1L, 14/15-ZUUJFO in 76/15) in 16. člena Statuta Občine Markovci (Uradno glasilo slovenskih občin, št. 15/06 in 26/09)</w:t>
      </w:r>
      <w:r w:rsidR="001D24CE" w:rsidRPr="00662160">
        <w:t xml:space="preserve"> </w:t>
      </w:r>
      <w:r w:rsidRPr="00662160">
        <w:t>je Občinski svet Občine Markovci na svoji ____ seji, dne ___________, na predlog župana sprejel naslednji</w:t>
      </w:r>
    </w:p>
    <w:p w:rsidR="00F70634" w:rsidRPr="00662160" w:rsidRDefault="00F70634" w:rsidP="00F70634">
      <w:pPr>
        <w:jc w:val="both"/>
      </w:pPr>
    </w:p>
    <w:p w:rsidR="00F70634" w:rsidRPr="00662160" w:rsidRDefault="00F70634" w:rsidP="00F70634">
      <w:pPr>
        <w:jc w:val="center"/>
        <w:outlineLvl w:val="0"/>
        <w:rPr>
          <w:b/>
        </w:rPr>
      </w:pPr>
      <w:r w:rsidRPr="00662160">
        <w:rPr>
          <w:b/>
        </w:rPr>
        <w:t>S K L E P</w:t>
      </w:r>
    </w:p>
    <w:p w:rsidR="00F70634" w:rsidRPr="00662160" w:rsidRDefault="00F70634" w:rsidP="00F70634">
      <w:pPr>
        <w:jc w:val="center"/>
        <w:outlineLvl w:val="0"/>
        <w:rPr>
          <w:b/>
        </w:rPr>
      </w:pPr>
    </w:p>
    <w:p w:rsidR="00EC2979" w:rsidRPr="00662160" w:rsidRDefault="00EC2979" w:rsidP="00EC2979">
      <w:pPr>
        <w:jc w:val="both"/>
        <w:outlineLvl w:val="0"/>
      </w:pPr>
      <w:r w:rsidRPr="00662160">
        <w:t>O</w:t>
      </w:r>
      <w:r w:rsidR="003F6FC0" w:rsidRPr="00662160">
        <w:t>bčina Markovci kupi nepremičnini</w:t>
      </w:r>
      <w:r w:rsidRPr="00662160">
        <w:t xml:space="preserve"> </w:t>
      </w:r>
      <w:proofErr w:type="spellStart"/>
      <w:r w:rsidR="00611E8A" w:rsidRPr="00662160">
        <w:rPr>
          <w:b/>
        </w:rPr>
        <w:t>parc</w:t>
      </w:r>
      <w:proofErr w:type="spellEnd"/>
      <w:r w:rsidR="00611E8A" w:rsidRPr="00662160">
        <w:rPr>
          <w:b/>
        </w:rPr>
        <w:t xml:space="preserve">. št. </w:t>
      </w:r>
      <w:r w:rsidR="00F57282" w:rsidRPr="00662160">
        <w:rPr>
          <w:b/>
        </w:rPr>
        <w:t>460</w:t>
      </w:r>
      <w:r w:rsidR="00611E8A" w:rsidRPr="00662160">
        <w:rPr>
          <w:b/>
        </w:rPr>
        <w:t xml:space="preserve">, </w:t>
      </w:r>
      <w:r w:rsidR="00611E8A" w:rsidRPr="00662160">
        <w:t xml:space="preserve">v izmeri </w:t>
      </w:r>
      <w:r w:rsidR="00F57282" w:rsidRPr="00662160">
        <w:t>252</w:t>
      </w:r>
      <w:r w:rsidR="00611E8A" w:rsidRPr="00662160">
        <w:t xml:space="preserve"> m</w:t>
      </w:r>
      <w:r w:rsidR="00611E8A" w:rsidRPr="00662160">
        <w:rPr>
          <w:vertAlign w:val="superscript"/>
        </w:rPr>
        <w:t>2</w:t>
      </w:r>
      <w:r w:rsidR="00611E8A" w:rsidRPr="00662160">
        <w:t xml:space="preserve"> in </w:t>
      </w:r>
      <w:proofErr w:type="spellStart"/>
      <w:r w:rsidR="00611E8A" w:rsidRPr="00662160">
        <w:rPr>
          <w:b/>
        </w:rPr>
        <w:t>parc</w:t>
      </w:r>
      <w:proofErr w:type="spellEnd"/>
      <w:r w:rsidR="00611E8A" w:rsidRPr="00662160">
        <w:rPr>
          <w:b/>
        </w:rPr>
        <w:t xml:space="preserve">. št. </w:t>
      </w:r>
      <w:r w:rsidR="00F57282" w:rsidRPr="00662160">
        <w:rPr>
          <w:b/>
        </w:rPr>
        <w:t>461</w:t>
      </w:r>
      <w:r w:rsidR="00611E8A" w:rsidRPr="00662160">
        <w:rPr>
          <w:b/>
        </w:rPr>
        <w:t xml:space="preserve">, </w:t>
      </w:r>
      <w:r w:rsidR="00611E8A" w:rsidRPr="00662160">
        <w:t xml:space="preserve">v izmeri </w:t>
      </w:r>
      <w:r w:rsidR="00D64C84" w:rsidRPr="00662160">
        <w:t>3280</w:t>
      </w:r>
      <w:r w:rsidR="00611E8A" w:rsidRPr="00662160">
        <w:t xml:space="preserve"> m</w:t>
      </w:r>
      <w:r w:rsidR="00611E8A" w:rsidRPr="00662160">
        <w:rPr>
          <w:vertAlign w:val="superscript"/>
        </w:rPr>
        <w:t>2</w:t>
      </w:r>
      <w:r w:rsidR="00611E8A" w:rsidRPr="00662160">
        <w:t>,</w:t>
      </w:r>
      <w:r w:rsidRPr="00662160">
        <w:t xml:space="preserve"> </w:t>
      </w:r>
      <w:r w:rsidR="00D64C84" w:rsidRPr="00662160">
        <w:rPr>
          <w:b/>
        </w:rPr>
        <w:t>obe k</w:t>
      </w:r>
      <w:r w:rsidRPr="00662160">
        <w:rPr>
          <w:b/>
        </w:rPr>
        <w:t>.o. (41</w:t>
      </w:r>
      <w:r w:rsidR="00611E8A" w:rsidRPr="00662160">
        <w:rPr>
          <w:b/>
        </w:rPr>
        <w:t>8</w:t>
      </w:r>
      <w:r w:rsidRPr="00662160">
        <w:rPr>
          <w:b/>
        </w:rPr>
        <w:t xml:space="preserve">) </w:t>
      </w:r>
      <w:r w:rsidR="00611E8A" w:rsidRPr="00662160">
        <w:rPr>
          <w:b/>
        </w:rPr>
        <w:t>Zabovci,</w:t>
      </w:r>
      <w:r w:rsidRPr="00662160">
        <w:t xml:space="preserve"> </w:t>
      </w:r>
      <w:r w:rsidR="003F6FC0" w:rsidRPr="00662160">
        <w:t xml:space="preserve">last </w:t>
      </w:r>
      <w:r w:rsidR="00611E8A" w:rsidRPr="00662160">
        <w:t>Danijela in Aleša Vajdiča, oba stan. Zabovci 58</w:t>
      </w:r>
      <w:r w:rsidR="00D64C84" w:rsidRPr="00662160">
        <w:t>, vsak do ½ do celote</w:t>
      </w:r>
      <w:r w:rsidR="00105E59" w:rsidRPr="00662160">
        <w:t>, za kupnino v višini posplošene tržne vrednosti po podatkih GURS, tj. skupaj 2</w:t>
      </w:r>
      <w:r w:rsidR="00B87144" w:rsidRPr="00662160">
        <w:t>.</w:t>
      </w:r>
      <w:r w:rsidR="00105E59" w:rsidRPr="00662160">
        <w:t>698,00 €.</w:t>
      </w:r>
    </w:p>
    <w:p w:rsidR="00EC2979" w:rsidRPr="00662160" w:rsidRDefault="00EC2979" w:rsidP="00EC2979">
      <w:pPr>
        <w:jc w:val="both"/>
        <w:rPr>
          <w:b/>
        </w:rPr>
      </w:pPr>
    </w:p>
    <w:p w:rsidR="000C09EB" w:rsidRPr="00662160" w:rsidRDefault="00EC2979" w:rsidP="00EC2979">
      <w:pPr>
        <w:jc w:val="both"/>
        <w:outlineLvl w:val="0"/>
      </w:pPr>
      <w:r w:rsidRPr="00662160">
        <w:t>Občina bo plačala kupnino 30-i dan od notarske overitve podpisa prodajalc</w:t>
      </w:r>
      <w:r w:rsidR="00D64C84" w:rsidRPr="00662160">
        <w:t>ev</w:t>
      </w:r>
      <w:r w:rsidRPr="00662160">
        <w:t xml:space="preserve"> na pogodbi na TRR račun prodajalca. </w:t>
      </w:r>
      <w:r w:rsidR="000C09EB" w:rsidRPr="00662160">
        <w:t xml:space="preserve">Sredstva so zagotovljena na proračunski postavki </w:t>
      </w:r>
      <w:r w:rsidR="00291856" w:rsidRPr="00662160">
        <w:rPr>
          <w:rFonts w:eastAsiaTheme="minorHAnsi"/>
          <w:i/>
          <w:iCs/>
          <w:lang w:eastAsia="en-US"/>
        </w:rPr>
        <w:t>1602301 Meritve, cenitve in stroški legalizacij.</w:t>
      </w:r>
    </w:p>
    <w:p w:rsidR="00EC2979" w:rsidRPr="00662160" w:rsidRDefault="00EC2979" w:rsidP="00F70634">
      <w:pPr>
        <w:jc w:val="both"/>
        <w:rPr>
          <w:b/>
          <w:bCs/>
          <w:sz w:val="28"/>
          <w:szCs w:val="28"/>
        </w:rPr>
      </w:pPr>
    </w:p>
    <w:p w:rsidR="00F70634" w:rsidRPr="00662160" w:rsidRDefault="00F70634" w:rsidP="00F70634">
      <w:pPr>
        <w:jc w:val="both"/>
      </w:pPr>
      <w:r w:rsidRPr="00662160">
        <w:t>Številka: 478-00</w:t>
      </w:r>
      <w:r w:rsidR="0056698C" w:rsidRPr="00662160">
        <w:t>01</w:t>
      </w:r>
      <w:r w:rsidRPr="00662160">
        <w:t>/201</w:t>
      </w:r>
      <w:r w:rsidR="0056698C" w:rsidRPr="00662160">
        <w:t>7</w:t>
      </w:r>
    </w:p>
    <w:p w:rsidR="00F70634" w:rsidRPr="00662160" w:rsidRDefault="00F70634" w:rsidP="00662160">
      <w:pPr>
        <w:jc w:val="both"/>
      </w:pPr>
      <w:r w:rsidRPr="00662160">
        <w:t xml:space="preserve">Datum: </w:t>
      </w:r>
      <w:r w:rsidRPr="00662160">
        <w:rPr>
          <w:b/>
        </w:rPr>
        <w:t>__________________________________________________________________________</w:t>
      </w:r>
    </w:p>
    <w:p w:rsidR="00F70634" w:rsidRPr="00662160" w:rsidRDefault="00F70634" w:rsidP="00F70634">
      <w:pPr>
        <w:jc w:val="center"/>
        <w:rPr>
          <w:b/>
        </w:rPr>
      </w:pPr>
      <w:bookmarkStart w:id="0" w:name="_GoBack"/>
      <w:bookmarkEnd w:id="0"/>
      <w:r w:rsidRPr="00662160">
        <w:rPr>
          <w:b/>
        </w:rPr>
        <w:t>OBRAZLOŽITEV</w:t>
      </w:r>
    </w:p>
    <w:p w:rsidR="00F70634" w:rsidRPr="00662160" w:rsidRDefault="00F70634" w:rsidP="00F70634">
      <w:pPr>
        <w:jc w:val="both"/>
      </w:pPr>
    </w:p>
    <w:p w:rsidR="00226BDC" w:rsidRPr="00662160" w:rsidRDefault="002B2EB5" w:rsidP="00226BDC">
      <w:pPr>
        <w:jc w:val="both"/>
      </w:pPr>
      <w:r w:rsidRPr="00662160">
        <w:rPr>
          <w:bCs/>
        </w:rPr>
        <w:t>Dne</w:t>
      </w:r>
      <w:r w:rsidRPr="00662160">
        <w:t xml:space="preserve"> </w:t>
      </w:r>
      <w:r w:rsidR="00105E59" w:rsidRPr="00662160">
        <w:t>28. 12</w:t>
      </w:r>
      <w:r w:rsidRPr="00662160">
        <w:t xml:space="preserve">. 2016 je Občina Markovci prejela </w:t>
      </w:r>
      <w:r w:rsidR="00105E59" w:rsidRPr="00662160">
        <w:t>ponudbo Danijela in Aleša Vajdiča, oba stan. Zabovci 58,</w:t>
      </w:r>
      <w:r w:rsidRPr="00662160">
        <w:t xml:space="preserve"> </w:t>
      </w:r>
      <w:r w:rsidR="00B87144" w:rsidRPr="00662160">
        <w:t>za odkup kmetijskega zemljišča – gozda in sicer nepremičnin</w:t>
      </w:r>
      <w:r w:rsidRPr="00662160">
        <w:t xml:space="preserve"> </w:t>
      </w:r>
      <w:proofErr w:type="spellStart"/>
      <w:r w:rsidRPr="00662160">
        <w:rPr>
          <w:bCs/>
        </w:rPr>
        <w:t>parc</w:t>
      </w:r>
      <w:proofErr w:type="spellEnd"/>
      <w:r w:rsidRPr="00662160">
        <w:rPr>
          <w:bCs/>
        </w:rPr>
        <w:t xml:space="preserve">. št. </w:t>
      </w:r>
      <w:r w:rsidR="00105E59" w:rsidRPr="00662160">
        <w:rPr>
          <w:bCs/>
        </w:rPr>
        <w:t>460</w:t>
      </w:r>
      <w:r w:rsidRPr="00662160">
        <w:rPr>
          <w:bCs/>
        </w:rPr>
        <w:t xml:space="preserve"> in </w:t>
      </w:r>
      <w:proofErr w:type="spellStart"/>
      <w:r w:rsidRPr="00662160">
        <w:rPr>
          <w:bCs/>
        </w:rPr>
        <w:t>parc</w:t>
      </w:r>
      <w:proofErr w:type="spellEnd"/>
      <w:r w:rsidRPr="00662160">
        <w:rPr>
          <w:bCs/>
        </w:rPr>
        <w:t xml:space="preserve">. št. </w:t>
      </w:r>
      <w:r w:rsidR="00105E59" w:rsidRPr="00662160">
        <w:rPr>
          <w:bCs/>
        </w:rPr>
        <w:t>461</w:t>
      </w:r>
      <w:r w:rsidRPr="00662160">
        <w:rPr>
          <w:bCs/>
        </w:rPr>
        <w:t>, obe k.o. (41</w:t>
      </w:r>
      <w:r w:rsidR="00105E59" w:rsidRPr="00662160">
        <w:rPr>
          <w:bCs/>
        </w:rPr>
        <w:t>8</w:t>
      </w:r>
      <w:r w:rsidRPr="00662160">
        <w:rPr>
          <w:bCs/>
        </w:rPr>
        <w:t xml:space="preserve">) </w:t>
      </w:r>
      <w:r w:rsidR="00105E59" w:rsidRPr="00662160">
        <w:rPr>
          <w:bCs/>
        </w:rPr>
        <w:t>Zabovci</w:t>
      </w:r>
      <w:r w:rsidRPr="00662160">
        <w:t xml:space="preserve">. </w:t>
      </w:r>
      <w:r w:rsidR="00B87144" w:rsidRPr="00662160">
        <w:t>V dopisu navajata, da sta lahko nepremičnini potencialen prostor za razširitev športno-rekreacijskih dejavnosti.</w:t>
      </w:r>
      <w:r w:rsidRPr="00662160">
        <w:t xml:space="preserve"> </w:t>
      </w:r>
    </w:p>
    <w:p w:rsidR="000C09EB" w:rsidRPr="00662160" w:rsidRDefault="000C09EB" w:rsidP="00226BDC">
      <w:pPr>
        <w:jc w:val="both"/>
      </w:pPr>
      <w:r w:rsidRPr="00662160">
        <w:t>Nepremičnini se dejansko nahajata ob Športnem parku Zabovci in bi ju občina koristno uporabila.</w:t>
      </w:r>
    </w:p>
    <w:p w:rsidR="00B87144" w:rsidRPr="00662160" w:rsidRDefault="00B87144" w:rsidP="00226BDC">
      <w:pPr>
        <w:jc w:val="both"/>
      </w:pPr>
    </w:p>
    <w:p w:rsidR="00B87144" w:rsidRPr="00662160" w:rsidRDefault="00226BDC" w:rsidP="00226BDC">
      <w:pPr>
        <w:jc w:val="both"/>
      </w:pPr>
      <w:r w:rsidRPr="00662160">
        <w:t>V skladu s 26. členom Uredbe o stvarnem premoženju države in samoupravnih lokalnih skupnosti (Uradni list RS, št. 34/11, 42/12</w:t>
      </w:r>
      <w:r w:rsidR="00B87144" w:rsidRPr="00662160">
        <w:t>, 24/13,</w:t>
      </w:r>
      <w:r w:rsidRPr="00662160">
        <w:t xml:space="preserve"> 10/14</w:t>
      </w:r>
      <w:r w:rsidR="00B87144" w:rsidRPr="00662160">
        <w:t xml:space="preserve"> in 58/16</w:t>
      </w:r>
      <w:r w:rsidRPr="00662160">
        <w:t xml:space="preserve">) se lahko stvarno premoženje, katerega lastnik postane samoupravna lokalna skupnost, pridobiva v takem obsegu ter taki kvaliteti, ki zagotavljata najboljše pogoje za izvrševanje nalog bodočega upravljavca, brez nepotrebnih zalog. </w:t>
      </w:r>
    </w:p>
    <w:p w:rsidR="00B87144" w:rsidRPr="00662160" w:rsidRDefault="00B87144" w:rsidP="00226BDC">
      <w:pPr>
        <w:jc w:val="both"/>
      </w:pPr>
      <w:r w:rsidRPr="00662160">
        <w:t>Ugotovljeno je bilo, da se nepremičnini nahajata v neposredni bližini ribnikov v Športnem parku Zabovci in da je nakup navedenih nepremičnin smiseln zaradi morebitne razširitve športnega parka, čeprav se nahaja v območju gozdnih zemljišč.</w:t>
      </w:r>
    </w:p>
    <w:p w:rsidR="00B87144" w:rsidRPr="00662160" w:rsidRDefault="00B87144" w:rsidP="00226BDC">
      <w:pPr>
        <w:jc w:val="both"/>
      </w:pPr>
    </w:p>
    <w:p w:rsidR="00226BDC" w:rsidRPr="00662160" w:rsidRDefault="00226BDC" w:rsidP="00226BDC">
      <w:pPr>
        <w:jc w:val="both"/>
      </w:pPr>
      <w:r w:rsidRPr="00662160">
        <w:t>Glede na</w:t>
      </w:r>
      <w:r w:rsidR="00EB55D9" w:rsidRPr="00662160">
        <w:t xml:space="preserve"> navedeno bo potrebno z lastnikom</w:t>
      </w:r>
      <w:r w:rsidRPr="00662160">
        <w:t xml:space="preserve"> zemljišč</w:t>
      </w:r>
      <w:r w:rsidR="00EB55D9" w:rsidRPr="00662160">
        <w:t>a</w:t>
      </w:r>
      <w:r w:rsidRPr="00662160">
        <w:t xml:space="preserve"> skleniti kupo</w:t>
      </w:r>
      <w:r w:rsidR="00EB55D9" w:rsidRPr="00662160">
        <w:t>prodajno pogodbo.</w:t>
      </w:r>
    </w:p>
    <w:p w:rsidR="00226BDC" w:rsidRPr="00662160" w:rsidRDefault="00EB55D9" w:rsidP="00EB55D9">
      <w:pPr>
        <w:tabs>
          <w:tab w:val="left" w:pos="7896"/>
        </w:tabs>
        <w:jc w:val="both"/>
      </w:pPr>
      <w:r w:rsidRPr="00662160">
        <w:tab/>
      </w:r>
    </w:p>
    <w:p w:rsidR="00226BDC" w:rsidRPr="00662160" w:rsidRDefault="00226BDC" w:rsidP="00226BDC">
      <w:pPr>
        <w:jc w:val="both"/>
      </w:pPr>
      <w:r w:rsidRPr="00662160">
        <w:t>V skladu z Zakonom o izvrševanju proračunov RS za leti 2016 in 2017 (Uradni list RS, št. 96/15</w:t>
      </w:r>
      <w:r w:rsidR="00B87144" w:rsidRPr="00662160">
        <w:t>,</w:t>
      </w:r>
      <w:r w:rsidR="0039777C" w:rsidRPr="00662160">
        <w:t xml:space="preserve"> 46/16</w:t>
      </w:r>
      <w:r w:rsidR="00B87144" w:rsidRPr="00662160">
        <w:t xml:space="preserve"> in 80/16-ZIPRS1718) bo občina prodajalcema</w:t>
      </w:r>
      <w:r w:rsidRPr="00662160">
        <w:t xml:space="preserve"> plačala kupnino 30-i dan od notarske overitve podpisa</w:t>
      </w:r>
      <w:r w:rsidR="00B87144" w:rsidRPr="00662160">
        <w:t xml:space="preserve"> prodajalcev</w:t>
      </w:r>
      <w:r w:rsidRPr="00662160">
        <w:t xml:space="preserve"> na pogodbi. </w:t>
      </w:r>
    </w:p>
    <w:p w:rsidR="00226BDC" w:rsidRPr="00662160" w:rsidRDefault="00226BDC" w:rsidP="00226BDC">
      <w:pPr>
        <w:jc w:val="both"/>
      </w:pPr>
    </w:p>
    <w:p w:rsidR="00226BDC" w:rsidRPr="00662160" w:rsidRDefault="00226BDC" w:rsidP="003A2225">
      <w:pPr>
        <w:jc w:val="both"/>
      </w:pPr>
      <w:r w:rsidRPr="00662160">
        <w:t xml:space="preserve">Kupnina </w:t>
      </w:r>
      <w:r w:rsidR="00EB55D9" w:rsidRPr="00662160">
        <w:t xml:space="preserve">je določena </w:t>
      </w:r>
      <w:r w:rsidR="00B87144" w:rsidRPr="00662160">
        <w:t xml:space="preserve">na podlagi podatkov GURS in znaša skupno </w:t>
      </w:r>
      <w:r w:rsidR="004E6E7F" w:rsidRPr="00662160">
        <w:t xml:space="preserve"> 2.698,00 €</w:t>
      </w:r>
      <w:r w:rsidRPr="00662160">
        <w:rPr>
          <w:i/>
        </w:rPr>
        <w:t>.</w:t>
      </w:r>
    </w:p>
    <w:p w:rsidR="00226BDC" w:rsidRPr="00662160" w:rsidRDefault="00226BDC" w:rsidP="00226BDC">
      <w:pPr>
        <w:jc w:val="both"/>
      </w:pPr>
    </w:p>
    <w:p w:rsidR="00226BDC" w:rsidRPr="00662160" w:rsidRDefault="00226BDC" w:rsidP="00226BDC">
      <w:pPr>
        <w:jc w:val="both"/>
      </w:pPr>
      <w:r w:rsidRPr="00662160">
        <w:t>Glede na navedeno predlagam Občinskemu svetu Občine Markovci, da predlog sklepa obravnava in sprejme.</w:t>
      </w:r>
    </w:p>
    <w:p w:rsidR="00F70634" w:rsidRPr="00662160" w:rsidRDefault="00F70634" w:rsidP="00F70634">
      <w:pPr>
        <w:jc w:val="both"/>
      </w:pPr>
    </w:p>
    <w:p w:rsidR="00F70634" w:rsidRPr="00662160" w:rsidRDefault="00F70634" w:rsidP="00F70634">
      <w:pPr>
        <w:jc w:val="both"/>
      </w:pP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  <w:t>Milan Gabrovec, prof.</w:t>
      </w:r>
    </w:p>
    <w:p w:rsidR="00F529EF" w:rsidRPr="00662160" w:rsidRDefault="00F70634" w:rsidP="00F70634">
      <w:pPr>
        <w:jc w:val="both"/>
      </w:pP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</w:r>
      <w:r w:rsidRPr="00662160">
        <w:tab/>
        <w:t xml:space="preserve">    </w:t>
      </w:r>
      <w:r w:rsidRPr="00662160">
        <w:tab/>
      </w:r>
      <w:r w:rsidRPr="00662160">
        <w:tab/>
        <w:t xml:space="preserve"> župan</w:t>
      </w:r>
    </w:p>
    <w:sectPr w:rsidR="00F529EF" w:rsidRPr="00662160" w:rsidSect="0094106D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CA" w:rsidRDefault="00FE2FCA" w:rsidP="00F70634">
      <w:r>
        <w:separator/>
      </w:r>
    </w:p>
  </w:endnote>
  <w:endnote w:type="continuationSeparator" w:id="0">
    <w:p w:rsidR="00FE2FCA" w:rsidRDefault="00FE2FCA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662160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3" w:rsidRDefault="00662160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662160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CA" w:rsidRDefault="00FE2FCA" w:rsidP="00F70634">
      <w:r>
        <w:separator/>
      </w:r>
    </w:p>
  </w:footnote>
  <w:footnote w:type="continuationSeparator" w:id="0">
    <w:p w:rsidR="00FE2FCA" w:rsidRDefault="00FE2FCA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Default="00622867" w:rsidP="005529DC">
    <w:pPr>
      <w:jc w:val="right"/>
      <w:rPr>
        <w:rFonts w:ascii="Garamond" w:hAnsi="Garamond"/>
      </w:rPr>
    </w:pPr>
    <w:r>
      <w:rPr>
        <w:rFonts w:ascii="Garamond" w:hAnsi="Garamond"/>
      </w:rPr>
      <w:t xml:space="preserve">Marec </w:t>
    </w:r>
    <w:r w:rsidR="00611E8A">
      <w:rPr>
        <w:rFonts w:ascii="Garamond" w:hAnsi="Garamond"/>
      </w:rPr>
      <w:t>2017</w:t>
    </w:r>
  </w:p>
  <w:p w:rsidR="000A358E" w:rsidRPr="00A96EB0" w:rsidRDefault="000A358E" w:rsidP="005529DC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34"/>
    <w:rsid w:val="000A358E"/>
    <w:rsid w:val="000C09EB"/>
    <w:rsid w:val="00105E59"/>
    <w:rsid w:val="001D24CE"/>
    <w:rsid w:val="00213AD3"/>
    <w:rsid w:val="00226BDC"/>
    <w:rsid w:val="00291856"/>
    <w:rsid w:val="002943F2"/>
    <w:rsid w:val="002A40FA"/>
    <w:rsid w:val="002A6BA3"/>
    <w:rsid w:val="002B2EB5"/>
    <w:rsid w:val="003005ED"/>
    <w:rsid w:val="0037036D"/>
    <w:rsid w:val="00375077"/>
    <w:rsid w:val="0039777C"/>
    <w:rsid w:val="003A2225"/>
    <w:rsid w:val="003D5D56"/>
    <w:rsid w:val="003F6FC0"/>
    <w:rsid w:val="0045305D"/>
    <w:rsid w:val="00473961"/>
    <w:rsid w:val="004E6E7F"/>
    <w:rsid w:val="005529DC"/>
    <w:rsid w:val="0056698C"/>
    <w:rsid w:val="00611E8A"/>
    <w:rsid w:val="00613276"/>
    <w:rsid w:val="00622867"/>
    <w:rsid w:val="00662160"/>
    <w:rsid w:val="00684B7F"/>
    <w:rsid w:val="00692061"/>
    <w:rsid w:val="006C1016"/>
    <w:rsid w:val="00813350"/>
    <w:rsid w:val="008A0E20"/>
    <w:rsid w:val="00984D1C"/>
    <w:rsid w:val="00A17A7A"/>
    <w:rsid w:val="00A44E0C"/>
    <w:rsid w:val="00A976C1"/>
    <w:rsid w:val="00AE58EE"/>
    <w:rsid w:val="00B87144"/>
    <w:rsid w:val="00BC5960"/>
    <w:rsid w:val="00BE4435"/>
    <w:rsid w:val="00C53D3E"/>
    <w:rsid w:val="00CC4ACE"/>
    <w:rsid w:val="00D24F8F"/>
    <w:rsid w:val="00D64C84"/>
    <w:rsid w:val="00D76179"/>
    <w:rsid w:val="00E01DAF"/>
    <w:rsid w:val="00E72448"/>
    <w:rsid w:val="00E973A1"/>
    <w:rsid w:val="00EB55D9"/>
    <w:rsid w:val="00EC2979"/>
    <w:rsid w:val="00F57282"/>
    <w:rsid w:val="00F64788"/>
    <w:rsid w:val="00F70634"/>
    <w:rsid w:val="00F8309E"/>
    <w:rsid w:val="00FB3A02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Nevenka Težak</cp:lastModifiedBy>
  <cp:revision>30</cp:revision>
  <cp:lastPrinted>2017-03-14T08:55:00Z</cp:lastPrinted>
  <dcterms:created xsi:type="dcterms:W3CDTF">2016-02-17T10:33:00Z</dcterms:created>
  <dcterms:modified xsi:type="dcterms:W3CDTF">2017-03-17T07:39:00Z</dcterms:modified>
</cp:coreProperties>
</file>