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A20324" w14:textId="77777777" w:rsidR="00AE5752" w:rsidRPr="00103409" w:rsidRDefault="00AE5752">
      <w:pPr>
        <w:rPr>
          <w:rFonts w:ascii="Verdana" w:hAnsi="Verdana" w:cs="Arial"/>
          <w:sz w:val="20"/>
          <w:szCs w:val="20"/>
        </w:rPr>
      </w:pPr>
    </w:p>
    <w:p w14:paraId="225F5133" w14:textId="77777777" w:rsidR="00567FEF" w:rsidRPr="00103409" w:rsidRDefault="00287D9D">
      <w:pPr>
        <w:rPr>
          <w:rFonts w:ascii="Verdana" w:hAnsi="Verdana" w:cs="Arial"/>
          <w:b/>
          <w:sz w:val="20"/>
          <w:szCs w:val="20"/>
        </w:rPr>
      </w:pPr>
      <w:r w:rsidRPr="00103409">
        <w:rPr>
          <w:rFonts w:ascii="Verdana" w:hAnsi="Verdana" w:cs="Arial"/>
          <w:sz w:val="20"/>
          <w:szCs w:val="20"/>
        </w:rPr>
        <w:tab/>
      </w:r>
      <w:r w:rsidRPr="00103409">
        <w:rPr>
          <w:rFonts w:ascii="Verdana" w:hAnsi="Verdana" w:cs="Arial"/>
          <w:sz w:val="20"/>
          <w:szCs w:val="20"/>
        </w:rPr>
        <w:tab/>
      </w:r>
      <w:r w:rsidRPr="00103409">
        <w:rPr>
          <w:rFonts w:ascii="Verdana" w:hAnsi="Verdana" w:cs="Arial"/>
          <w:sz w:val="20"/>
          <w:szCs w:val="20"/>
        </w:rPr>
        <w:tab/>
      </w:r>
      <w:r w:rsidRPr="00103409">
        <w:rPr>
          <w:rFonts w:ascii="Verdana" w:hAnsi="Verdana" w:cs="Arial"/>
          <w:sz w:val="20"/>
          <w:szCs w:val="20"/>
        </w:rPr>
        <w:tab/>
        <w:t xml:space="preserve">        </w:t>
      </w:r>
    </w:p>
    <w:p w14:paraId="3DBAD231" w14:textId="77777777" w:rsidR="00567FEF" w:rsidRPr="00103409" w:rsidRDefault="00567FEF">
      <w:pPr>
        <w:rPr>
          <w:rFonts w:ascii="Verdana" w:hAnsi="Verdana" w:cs="Arial"/>
          <w:sz w:val="20"/>
          <w:szCs w:val="20"/>
        </w:rPr>
      </w:pPr>
    </w:p>
    <w:p w14:paraId="431E7246" w14:textId="77777777" w:rsidR="008C5B6E" w:rsidRPr="00103409" w:rsidRDefault="008C5B6E">
      <w:pPr>
        <w:rPr>
          <w:rFonts w:ascii="Verdana" w:hAnsi="Verdana" w:cs="Arial"/>
          <w:sz w:val="20"/>
          <w:szCs w:val="20"/>
        </w:rPr>
      </w:pPr>
    </w:p>
    <w:p w14:paraId="0212C46B" w14:textId="77777777" w:rsidR="008C5B6E" w:rsidRPr="00103409" w:rsidRDefault="008C5B6E">
      <w:pPr>
        <w:rPr>
          <w:rFonts w:ascii="Verdana" w:hAnsi="Verdana" w:cs="Arial"/>
          <w:sz w:val="20"/>
          <w:szCs w:val="20"/>
        </w:rPr>
      </w:pPr>
    </w:p>
    <w:p w14:paraId="2506004F" w14:textId="77777777" w:rsidR="008C5B6E" w:rsidRPr="00103409" w:rsidRDefault="008C5B6E">
      <w:pPr>
        <w:rPr>
          <w:rFonts w:ascii="Verdana" w:hAnsi="Verdana" w:cs="Arial"/>
          <w:sz w:val="20"/>
          <w:szCs w:val="20"/>
        </w:rPr>
      </w:pPr>
    </w:p>
    <w:p w14:paraId="72469C75" w14:textId="77777777" w:rsidR="00A32414" w:rsidRPr="00103409" w:rsidRDefault="00A32414" w:rsidP="00A32414">
      <w:pPr>
        <w:rPr>
          <w:rFonts w:ascii="Verdana" w:hAnsi="Verdana" w:cs="Arial"/>
          <w:sz w:val="20"/>
          <w:szCs w:val="20"/>
        </w:rPr>
      </w:pPr>
    </w:p>
    <w:p w14:paraId="19ED2978" w14:textId="77777777" w:rsidR="00AD5F24" w:rsidRPr="00103409" w:rsidRDefault="00AD5F24">
      <w:pPr>
        <w:rPr>
          <w:rFonts w:ascii="Verdana" w:hAnsi="Verdana" w:cs="Arial"/>
          <w:sz w:val="20"/>
          <w:szCs w:val="20"/>
        </w:rPr>
      </w:pPr>
    </w:p>
    <w:p w14:paraId="3A5CA8E6" w14:textId="77777777" w:rsidR="00AD5F24" w:rsidRPr="00103409" w:rsidRDefault="00AD5F24">
      <w:pPr>
        <w:rPr>
          <w:rFonts w:ascii="Verdana" w:hAnsi="Verdana" w:cs="Arial"/>
          <w:sz w:val="20"/>
          <w:szCs w:val="20"/>
        </w:rPr>
      </w:pPr>
    </w:p>
    <w:p w14:paraId="0FC86443" w14:textId="77777777" w:rsidR="008C5B6E" w:rsidRPr="00103409" w:rsidRDefault="008C5B6E">
      <w:pPr>
        <w:rPr>
          <w:rFonts w:ascii="Verdana" w:hAnsi="Verdana" w:cs="Arial"/>
          <w:sz w:val="20"/>
          <w:szCs w:val="20"/>
        </w:rPr>
      </w:pPr>
    </w:p>
    <w:p w14:paraId="15BB169D" w14:textId="77777777" w:rsidR="00AD5F24" w:rsidRPr="00103409" w:rsidRDefault="00AD5F24" w:rsidP="00AD5F24">
      <w:pPr>
        <w:tabs>
          <w:tab w:val="left" w:pos="2674"/>
        </w:tabs>
        <w:suppressAutoHyphens/>
        <w:jc w:val="both"/>
        <w:rPr>
          <w:rFonts w:ascii="Verdana" w:hAnsi="Verdana" w:cs="Arial"/>
          <w:sz w:val="28"/>
          <w:szCs w:val="28"/>
          <w:lang w:eastAsia="ar-SA"/>
        </w:rPr>
      </w:pPr>
    </w:p>
    <w:p w14:paraId="455F4852" w14:textId="77777777" w:rsidR="00AD5F24" w:rsidRPr="00103409" w:rsidRDefault="00AD5F24" w:rsidP="00AD5F24">
      <w:pPr>
        <w:tabs>
          <w:tab w:val="left" w:pos="2674"/>
        </w:tabs>
        <w:suppressAutoHyphens/>
        <w:contextualSpacing/>
        <w:jc w:val="center"/>
        <w:rPr>
          <w:rFonts w:ascii="Verdana" w:hAnsi="Verdana" w:cs="Arial"/>
          <w:b/>
          <w:sz w:val="28"/>
          <w:szCs w:val="28"/>
          <w:lang w:eastAsia="ar-SA"/>
        </w:rPr>
      </w:pPr>
      <w:r w:rsidRPr="00103409">
        <w:rPr>
          <w:rFonts w:ascii="Verdana" w:hAnsi="Verdana" w:cs="Arial"/>
          <w:b/>
          <w:sz w:val="28"/>
          <w:szCs w:val="28"/>
          <w:lang w:eastAsia="ar-SA"/>
        </w:rPr>
        <w:t>Dokument identifikacije investicijskega projekta</w:t>
      </w:r>
    </w:p>
    <w:p w14:paraId="73664FF9" w14:textId="77777777" w:rsidR="00AD5F24" w:rsidRPr="00103409" w:rsidRDefault="00AD5F24" w:rsidP="00AD5F24">
      <w:pPr>
        <w:tabs>
          <w:tab w:val="left" w:pos="2674"/>
        </w:tabs>
        <w:suppressAutoHyphens/>
        <w:contextualSpacing/>
        <w:jc w:val="center"/>
        <w:rPr>
          <w:rFonts w:ascii="Verdana" w:hAnsi="Verdana" w:cs="Arial"/>
          <w:b/>
          <w:sz w:val="28"/>
          <w:szCs w:val="28"/>
          <w:lang w:eastAsia="ar-SA"/>
        </w:rPr>
      </w:pPr>
      <w:r w:rsidRPr="00103409">
        <w:rPr>
          <w:rFonts w:ascii="Verdana" w:hAnsi="Verdana" w:cs="Arial"/>
          <w:b/>
          <w:sz w:val="28"/>
          <w:szCs w:val="28"/>
          <w:lang w:eastAsia="ar-SA"/>
        </w:rPr>
        <w:t>(DIIP)</w:t>
      </w:r>
    </w:p>
    <w:p w14:paraId="3716E9A9" w14:textId="77777777" w:rsidR="00AD5F24" w:rsidRPr="00103409" w:rsidRDefault="00AD5F24" w:rsidP="00AD5F24">
      <w:pPr>
        <w:tabs>
          <w:tab w:val="left" w:pos="2674"/>
        </w:tabs>
        <w:suppressAutoHyphens/>
        <w:contextualSpacing/>
        <w:jc w:val="center"/>
        <w:rPr>
          <w:rFonts w:ascii="Verdana" w:hAnsi="Verdana" w:cs="Arial"/>
          <w:sz w:val="16"/>
          <w:szCs w:val="16"/>
          <w:lang w:eastAsia="ar-SA"/>
        </w:rPr>
      </w:pPr>
    </w:p>
    <w:p w14:paraId="233FA982" w14:textId="5783B9A9" w:rsidR="00AD5F24" w:rsidRDefault="00AD5F24" w:rsidP="00AD5F24">
      <w:pPr>
        <w:tabs>
          <w:tab w:val="left" w:pos="2674"/>
        </w:tabs>
        <w:suppressAutoHyphens/>
        <w:contextualSpacing/>
        <w:jc w:val="center"/>
        <w:rPr>
          <w:rFonts w:ascii="Verdana" w:hAnsi="Verdana" w:cs="Arial"/>
          <w:sz w:val="16"/>
          <w:szCs w:val="16"/>
          <w:lang w:eastAsia="ar-SA"/>
        </w:rPr>
      </w:pPr>
    </w:p>
    <w:p w14:paraId="737661A2" w14:textId="77777777" w:rsidR="006F0861" w:rsidRPr="00103409" w:rsidRDefault="006F0861" w:rsidP="00AD5F24">
      <w:pPr>
        <w:tabs>
          <w:tab w:val="left" w:pos="2674"/>
        </w:tabs>
        <w:suppressAutoHyphens/>
        <w:contextualSpacing/>
        <w:jc w:val="center"/>
        <w:rPr>
          <w:rFonts w:ascii="Verdana" w:hAnsi="Verdana" w:cs="Arial"/>
          <w:sz w:val="16"/>
          <w:szCs w:val="16"/>
          <w:lang w:eastAsia="ar-SA"/>
        </w:rPr>
      </w:pPr>
    </w:p>
    <w:p w14:paraId="5C569F8A" w14:textId="77777777" w:rsidR="00AD5F24" w:rsidRPr="00103409" w:rsidRDefault="00AD5F24" w:rsidP="00AD5F24">
      <w:pPr>
        <w:tabs>
          <w:tab w:val="left" w:pos="2674"/>
        </w:tabs>
        <w:suppressAutoHyphens/>
        <w:contextualSpacing/>
        <w:jc w:val="center"/>
        <w:rPr>
          <w:rFonts w:ascii="Verdana" w:hAnsi="Verdana" w:cs="Arial"/>
          <w:sz w:val="16"/>
          <w:szCs w:val="16"/>
          <w:lang w:eastAsia="ar-SA"/>
        </w:rPr>
      </w:pPr>
    </w:p>
    <w:p w14:paraId="02335DA2" w14:textId="77777777" w:rsidR="00AD5F24" w:rsidRPr="00103409" w:rsidRDefault="00AD5F24" w:rsidP="00AD5F24">
      <w:pPr>
        <w:tabs>
          <w:tab w:val="left" w:pos="2674"/>
        </w:tabs>
        <w:suppressAutoHyphens/>
        <w:contextualSpacing/>
        <w:jc w:val="center"/>
        <w:rPr>
          <w:rFonts w:ascii="Verdana" w:hAnsi="Verdana" w:cs="Arial"/>
          <w:sz w:val="16"/>
          <w:szCs w:val="16"/>
          <w:lang w:eastAsia="ar-SA"/>
        </w:rPr>
      </w:pPr>
    </w:p>
    <w:p w14:paraId="079BC3EE" w14:textId="77777777" w:rsidR="00AD5F24" w:rsidRPr="00103409" w:rsidRDefault="00AD5F24" w:rsidP="00AD5F24">
      <w:pPr>
        <w:tabs>
          <w:tab w:val="left" w:pos="2674"/>
        </w:tabs>
        <w:suppressAutoHyphens/>
        <w:contextualSpacing/>
        <w:jc w:val="center"/>
        <w:rPr>
          <w:rFonts w:ascii="Verdana" w:hAnsi="Verdana" w:cs="Arial"/>
          <w:sz w:val="16"/>
          <w:szCs w:val="16"/>
          <w:lang w:eastAsia="ar-SA"/>
        </w:rPr>
      </w:pPr>
    </w:p>
    <w:p w14:paraId="7DB83E27" w14:textId="77777777" w:rsidR="00AD5F24" w:rsidRPr="00103409" w:rsidRDefault="00AD5F24" w:rsidP="00AD5F24">
      <w:pPr>
        <w:tabs>
          <w:tab w:val="left" w:pos="2674"/>
        </w:tabs>
        <w:suppressAutoHyphens/>
        <w:contextualSpacing/>
        <w:jc w:val="center"/>
        <w:rPr>
          <w:rFonts w:ascii="Verdana" w:hAnsi="Verdana" w:cs="Arial"/>
          <w:sz w:val="16"/>
          <w:szCs w:val="16"/>
          <w:lang w:eastAsia="ar-SA"/>
        </w:rPr>
      </w:pPr>
    </w:p>
    <w:p w14:paraId="203553F3" w14:textId="77777777" w:rsidR="00AD5F24" w:rsidRPr="00103409" w:rsidRDefault="00AD5F24" w:rsidP="00AD5F24">
      <w:pPr>
        <w:tabs>
          <w:tab w:val="left" w:pos="2674"/>
        </w:tabs>
        <w:suppressAutoHyphens/>
        <w:contextualSpacing/>
        <w:jc w:val="center"/>
        <w:rPr>
          <w:rFonts w:ascii="Verdana" w:hAnsi="Verdana" w:cs="Arial"/>
          <w:sz w:val="16"/>
          <w:szCs w:val="16"/>
          <w:lang w:eastAsia="ar-SA"/>
        </w:rPr>
      </w:pPr>
    </w:p>
    <w:p w14:paraId="38E24A4C" w14:textId="77777777" w:rsidR="00AD5F24" w:rsidRPr="00103409" w:rsidRDefault="00AD5F24" w:rsidP="00AD5F24">
      <w:pPr>
        <w:tabs>
          <w:tab w:val="left" w:pos="2674"/>
        </w:tabs>
        <w:suppressAutoHyphens/>
        <w:contextualSpacing/>
        <w:jc w:val="center"/>
        <w:rPr>
          <w:rFonts w:ascii="Verdana" w:hAnsi="Verdana" w:cs="Arial"/>
          <w:sz w:val="16"/>
          <w:szCs w:val="16"/>
          <w:lang w:eastAsia="ar-SA"/>
        </w:rPr>
      </w:pPr>
    </w:p>
    <w:p w14:paraId="5C492837" w14:textId="77777777" w:rsidR="00AD5F24" w:rsidRPr="00103409" w:rsidRDefault="00AD5F24" w:rsidP="00AD5F24">
      <w:pPr>
        <w:tabs>
          <w:tab w:val="left" w:pos="2674"/>
        </w:tabs>
        <w:suppressAutoHyphens/>
        <w:contextualSpacing/>
        <w:jc w:val="center"/>
        <w:rPr>
          <w:rFonts w:ascii="Verdana" w:hAnsi="Verdana" w:cs="Arial"/>
          <w:sz w:val="16"/>
          <w:szCs w:val="16"/>
          <w:lang w:eastAsia="ar-SA"/>
        </w:rPr>
      </w:pPr>
    </w:p>
    <w:p w14:paraId="7D98A151" w14:textId="77777777" w:rsidR="00AD5F24" w:rsidRPr="00103409" w:rsidRDefault="00AD5F24" w:rsidP="00AD5F24">
      <w:pPr>
        <w:tabs>
          <w:tab w:val="left" w:pos="2674"/>
        </w:tabs>
        <w:suppressAutoHyphens/>
        <w:contextualSpacing/>
        <w:jc w:val="center"/>
        <w:rPr>
          <w:rFonts w:ascii="Verdana" w:hAnsi="Verdana" w:cs="Arial"/>
          <w:sz w:val="20"/>
          <w:szCs w:val="20"/>
          <w:lang w:eastAsia="ar-SA"/>
        </w:rPr>
      </w:pPr>
      <w:r w:rsidRPr="00103409">
        <w:rPr>
          <w:rFonts w:ascii="Verdana" w:hAnsi="Verdana" w:cs="Arial"/>
          <w:sz w:val="20"/>
          <w:szCs w:val="20"/>
          <w:lang w:eastAsia="ar-SA"/>
        </w:rPr>
        <w:t>Naslov investicijskega projekta:</w:t>
      </w:r>
    </w:p>
    <w:p w14:paraId="63718A5F" w14:textId="77777777" w:rsidR="00AD5F24" w:rsidRPr="00103409" w:rsidRDefault="00AD5F24" w:rsidP="00AD5F24">
      <w:pPr>
        <w:tabs>
          <w:tab w:val="left" w:pos="2674"/>
        </w:tabs>
        <w:suppressAutoHyphens/>
        <w:contextualSpacing/>
        <w:jc w:val="center"/>
        <w:rPr>
          <w:rFonts w:ascii="Verdana" w:hAnsi="Verdana" w:cs="Arial"/>
          <w:sz w:val="20"/>
          <w:szCs w:val="20"/>
          <w:lang w:eastAsia="ar-SA"/>
        </w:rPr>
      </w:pPr>
    </w:p>
    <w:p w14:paraId="39E85742" w14:textId="3918ACD1" w:rsidR="000C5DEB" w:rsidRPr="00F8748A" w:rsidRDefault="000C5DEB" w:rsidP="000C5DEB">
      <w:pPr>
        <w:tabs>
          <w:tab w:val="left" w:pos="2674"/>
        </w:tabs>
        <w:suppressAutoHyphens/>
        <w:contextualSpacing/>
        <w:jc w:val="center"/>
        <w:rPr>
          <w:rFonts w:ascii="Verdana" w:hAnsi="Verdana" w:cs="Arial"/>
          <w:b/>
          <w:color w:val="0070C0"/>
          <w:sz w:val="28"/>
          <w:szCs w:val="28"/>
          <w:lang w:eastAsia="ar-SA"/>
        </w:rPr>
      </w:pPr>
      <w:bookmarkStart w:id="0" w:name="_Hlk491088012"/>
      <w:r w:rsidRPr="00F8748A">
        <w:rPr>
          <w:rFonts w:ascii="Verdana" w:hAnsi="Verdana" w:cs="Arial"/>
          <w:b/>
          <w:color w:val="0070C0"/>
          <w:sz w:val="28"/>
          <w:szCs w:val="28"/>
          <w:lang w:eastAsia="ar-SA"/>
        </w:rPr>
        <w:t>KOMUNALNA OPREMA STANOVANJSKE ZAZIDAVE ČEČOVJE-VZHOD</w:t>
      </w:r>
      <w:r w:rsidR="00D84F30" w:rsidRPr="00F8748A">
        <w:rPr>
          <w:rFonts w:ascii="Verdana" w:hAnsi="Verdana" w:cs="Arial"/>
          <w:b/>
          <w:color w:val="0070C0"/>
          <w:sz w:val="28"/>
          <w:szCs w:val="28"/>
          <w:lang w:eastAsia="ar-SA"/>
        </w:rPr>
        <w:t xml:space="preserve"> </w:t>
      </w:r>
      <w:r w:rsidRPr="00F8748A">
        <w:rPr>
          <w:rFonts w:ascii="Verdana" w:hAnsi="Verdana" w:cs="Arial"/>
          <w:b/>
          <w:color w:val="0070C0"/>
          <w:sz w:val="28"/>
          <w:szCs w:val="28"/>
          <w:lang w:eastAsia="ar-SA"/>
        </w:rPr>
        <w:t>(SENICA TUMPF)</w:t>
      </w:r>
    </w:p>
    <w:bookmarkEnd w:id="0"/>
    <w:p w14:paraId="0699EE4F" w14:textId="77777777" w:rsidR="00AD5F24" w:rsidRPr="00103409" w:rsidRDefault="00AD5F24" w:rsidP="00291F3E">
      <w:pPr>
        <w:tabs>
          <w:tab w:val="left" w:pos="2674"/>
        </w:tabs>
        <w:suppressAutoHyphens/>
        <w:spacing w:line="360" w:lineRule="auto"/>
        <w:jc w:val="both"/>
        <w:rPr>
          <w:rFonts w:ascii="Verdana" w:hAnsi="Verdana" w:cs="Arial"/>
          <w:sz w:val="20"/>
          <w:szCs w:val="20"/>
          <w:lang w:eastAsia="ar-SA"/>
        </w:rPr>
      </w:pPr>
    </w:p>
    <w:p w14:paraId="5A57FCF4"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7C8FF594"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39CD1FE8"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0D4DEBEA"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01602151"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5FEAC178"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4C0CF668" w14:textId="77777777" w:rsidR="00291F3E" w:rsidRDefault="00291F3E" w:rsidP="00AD5F24">
      <w:pPr>
        <w:tabs>
          <w:tab w:val="left" w:pos="2674"/>
        </w:tabs>
        <w:suppressAutoHyphens/>
        <w:jc w:val="both"/>
        <w:rPr>
          <w:rFonts w:ascii="Verdana" w:hAnsi="Verdana" w:cs="Arial"/>
          <w:sz w:val="20"/>
          <w:szCs w:val="20"/>
          <w:lang w:eastAsia="ar-SA"/>
        </w:rPr>
      </w:pPr>
    </w:p>
    <w:p w14:paraId="2855C29C" w14:textId="77777777" w:rsidR="0099095D" w:rsidRDefault="0099095D" w:rsidP="00AD5F24">
      <w:pPr>
        <w:tabs>
          <w:tab w:val="left" w:pos="2674"/>
        </w:tabs>
        <w:suppressAutoHyphens/>
        <w:jc w:val="both"/>
        <w:rPr>
          <w:rFonts w:ascii="Verdana" w:hAnsi="Verdana" w:cs="Arial"/>
          <w:sz w:val="20"/>
          <w:szCs w:val="20"/>
          <w:lang w:eastAsia="ar-SA"/>
        </w:rPr>
      </w:pPr>
    </w:p>
    <w:p w14:paraId="7D179171" w14:textId="77777777" w:rsidR="0099095D" w:rsidRDefault="0099095D" w:rsidP="00AD5F24">
      <w:pPr>
        <w:tabs>
          <w:tab w:val="left" w:pos="2674"/>
        </w:tabs>
        <w:suppressAutoHyphens/>
        <w:jc w:val="both"/>
        <w:rPr>
          <w:rFonts w:ascii="Verdana" w:hAnsi="Verdana" w:cs="Arial"/>
          <w:sz w:val="20"/>
          <w:szCs w:val="20"/>
          <w:lang w:eastAsia="ar-SA"/>
        </w:rPr>
      </w:pPr>
    </w:p>
    <w:p w14:paraId="0C3393CA" w14:textId="77777777" w:rsidR="0099095D" w:rsidRDefault="0099095D" w:rsidP="00AD5F24">
      <w:pPr>
        <w:tabs>
          <w:tab w:val="left" w:pos="2674"/>
        </w:tabs>
        <w:suppressAutoHyphens/>
        <w:jc w:val="both"/>
        <w:rPr>
          <w:rFonts w:ascii="Verdana" w:hAnsi="Verdana" w:cs="Arial"/>
          <w:sz w:val="20"/>
          <w:szCs w:val="20"/>
          <w:lang w:eastAsia="ar-SA"/>
        </w:rPr>
      </w:pPr>
    </w:p>
    <w:p w14:paraId="31B96A0D" w14:textId="77777777" w:rsidR="0099095D" w:rsidRDefault="0099095D" w:rsidP="00AD5F24">
      <w:pPr>
        <w:tabs>
          <w:tab w:val="left" w:pos="2674"/>
        </w:tabs>
        <w:suppressAutoHyphens/>
        <w:jc w:val="both"/>
        <w:rPr>
          <w:rFonts w:ascii="Verdana" w:hAnsi="Verdana" w:cs="Arial"/>
          <w:sz w:val="20"/>
          <w:szCs w:val="20"/>
          <w:lang w:eastAsia="ar-SA"/>
        </w:rPr>
      </w:pPr>
    </w:p>
    <w:p w14:paraId="31263B02" w14:textId="77777777" w:rsidR="0099095D" w:rsidRDefault="0099095D" w:rsidP="00AD5F24">
      <w:pPr>
        <w:tabs>
          <w:tab w:val="left" w:pos="2674"/>
        </w:tabs>
        <w:suppressAutoHyphens/>
        <w:jc w:val="both"/>
        <w:rPr>
          <w:rFonts w:ascii="Verdana" w:hAnsi="Verdana" w:cs="Arial"/>
          <w:sz w:val="20"/>
          <w:szCs w:val="20"/>
          <w:lang w:eastAsia="ar-SA"/>
        </w:rPr>
      </w:pPr>
    </w:p>
    <w:p w14:paraId="22B27DBE" w14:textId="77777777" w:rsidR="0099095D" w:rsidRDefault="0099095D" w:rsidP="00AD5F24">
      <w:pPr>
        <w:tabs>
          <w:tab w:val="left" w:pos="2674"/>
        </w:tabs>
        <w:suppressAutoHyphens/>
        <w:jc w:val="both"/>
        <w:rPr>
          <w:rFonts w:ascii="Verdana" w:hAnsi="Verdana" w:cs="Arial"/>
          <w:sz w:val="20"/>
          <w:szCs w:val="20"/>
          <w:lang w:eastAsia="ar-SA"/>
        </w:rPr>
      </w:pPr>
    </w:p>
    <w:p w14:paraId="348E9679" w14:textId="77777777" w:rsidR="0099095D" w:rsidRDefault="0099095D" w:rsidP="00AD5F24">
      <w:pPr>
        <w:tabs>
          <w:tab w:val="left" w:pos="2674"/>
        </w:tabs>
        <w:suppressAutoHyphens/>
        <w:jc w:val="both"/>
        <w:rPr>
          <w:rFonts w:ascii="Verdana" w:hAnsi="Verdana" w:cs="Arial"/>
          <w:sz w:val="20"/>
          <w:szCs w:val="20"/>
          <w:lang w:eastAsia="ar-SA"/>
        </w:rPr>
      </w:pPr>
    </w:p>
    <w:p w14:paraId="5D2F7F7D" w14:textId="77777777" w:rsidR="0099095D" w:rsidRDefault="0099095D" w:rsidP="00AD5F24">
      <w:pPr>
        <w:tabs>
          <w:tab w:val="left" w:pos="2674"/>
        </w:tabs>
        <w:suppressAutoHyphens/>
        <w:jc w:val="both"/>
        <w:rPr>
          <w:rFonts w:ascii="Verdana" w:hAnsi="Verdana" w:cs="Arial"/>
          <w:sz w:val="20"/>
          <w:szCs w:val="20"/>
          <w:lang w:eastAsia="ar-SA"/>
        </w:rPr>
      </w:pPr>
    </w:p>
    <w:p w14:paraId="023ACEF5" w14:textId="77777777" w:rsidR="0099095D" w:rsidRDefault="0099095D" w:rsidP="00AD5F24">
      <w:pPr>
        <w:tabs>
          <w:tab w:val="left" w:pos="2674"/>
        </w:tabs>
        <w:suppressAutoHyphens/>
        <w:jc w:val="both"/>
        <w:rPr>
          <w:rFonts w:ascii="Verdana" w:hAnsi="Verdana" w:cs="Arial"/>
          <w:sz w:val="20"/>
          <w:szCs w:val="20"/>
          <w:lang w:eastAsia="ar-SA"/>
        </w:rPr>
      </w:pPr>
    </w:p>
    <w:p w14:paraId="252239BD" w14:textId="77777777" w:rsidR="0099095D" w:rsidRDefault="0099095D" w:rsidP="00AD5F24">
      <w:pPr>
        <w:tabs>
          <w:tab w:val="left" w:pos="2674"/>
        </w:tabs>
        <w:suppressAutoHyphens/>
        <w:jc w:val="both"/>
        <w:rPr>
          <w:rFonts w:ascii="Verdana" w:hAnsi="Verdana" w:cs="Arial"/>
          <w:sz w:val="20"/>
          <w:szCs w:val="20"/>
          <w:lang w:eastAsia="ar-SA"/>
        </w:rPr>
      </w:pPr>
    </w:p>
    <w:p w14:paraId="2D0DCC00" w14:textId="77777777" w:rsidR="0099095D" w:rsidRDefault="0099095D" w:rsidP="00AD5F24">
      <w:pPr>
        <w:tabs>
          <w:tab w:val="left" w:pos="2674"/>
        </w:tabs>
        <w:suppressAutoHyphens/>
        <w:jc w:val="both"/>
        <w:rPr>
          <w:rFonts w:ascii="Verdana" w:hAnsi="Verdana" w:cs="Arial"/>
          <w:sz w:val="20"/>
          <w:szCs w:val="20"/>
          <w:lang w:eastAsia="ar-SA"/>
        </w:rPr>
      </w:pPr>
    </w:p>
    <w:p w14:paraId="0557D94C" w14:textId="77777777" w:rsidR="0099095D" w:rsidRPr="00103409" w:rsidRDefault="0099095D" w:rsidP="00AD5F24">
      <w:pPr>
        <w:tabs>
          <w:tab w:val="left" w:pos="2674"/>
        </w:tabs>
        <w:suppressAutoHyphens/>
        <w:jc w:val="both"/>
        <w:rPr>
          <w:rFonts w:ascii="Verdana" w:hAnsi="Verdana" w:cs="Arial"/>
          <w:sz w:val="20"/>
          <w:szCs w:val="20"/>
          <w:lang w:eastAsia="ar-SA"/>
        </w:rPr>
      </w:pPr>
    </w:p>
    <w:p w14:paraId="1637DC0E"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7801B556" w14:textId="2EC2476F" w:rsidR="00AD5F24" w:rsidRPr="00103409" w:rsidRDefault="00AD5F24" w:rsidP="00AD5F24">
      <w:pPr>
        <w:tabs>
          <w:tab w:val="left" w:pos="2674"/>
        </w:tabs>
        <w:suppressAutoHyphens/>
        <w:jc w:val="both"/>
        <w:rPr>
          <w:rFonts w:ascii="Verdana" w:hAnsi="Verdana" w:cs="Arial"/>
          <w:sz w:val="20"/>
          <w:szCs w:val="20"/>
          <w:lang w:eastAsia="ar-SA"/>
        </w:rPr>
      </w:pPr>
      <w:r w:rsidRPr="00103409">
        <w:rPr>
          <w:rFonts w:ascii="Verdana" w:hAnsi="Verdana" w:cs="Arial"/>
          <w:sz w:val="20"/>
          <w:szCs w:val="20"/>
          <w:lang w:eastAsia="ar-SA"/>
        </w:rPr>
        <w:t xml:space="preserve">Ravne na Koroškem, </w:t>
      </w:r>
      <w:r w:rsidR="00FA5282">
        <w:rPr>
          <w:rFonts w:ascii="Verdana" w:hAnsi="Verdana" w:cs="Arial"/>
          <w:sz w:val="20"/>
          <w:szCs w:val="20"/>
          <w:lang w:eastAsia="ar-SA"/>
        </w:rPr>
        <w:t>januar</w:t>
      </w:r>
      <w:r w:rsidR="001F4F05">
        <w:rPr>
          <w:rFonts w:ascii="Verdana" w:hAnsi="Verdana" w:cs="Arial"/>
          <w:sz w:val="20"/>
          <w:szCs w:val="20"/>
          <w:lang w:eastAsia="ar-SA"/>
        </w:rPr>
        <w:t xml:space="preserve"> 20</w:t>
      </w:r>
      <w:r w:rsidR="000C5DEB">
        <w:rPr>
          <w:rFonts w:ascii="Verdana" w:hAnsi="Verdana" w:cs="Arial"/>
          <w:sz w:val="20"/>
          <w:szCs w:val="20"/>
          <w:lang w:eastAsia="ar-SA"/>
        </w:rPr>
        <w:t>2</w:t>
      </w:r>
      <w:r w:rsidR="00FA5282">
        <w:rPr>
          <w:rFonts w:ascii="Verdana" w:hAnsi="Verdana" w:cs="Arial"/>
          <w:sz w:val="20"/>
          <w:szCs w:val="20"/>
          <w:lang w:eastAsia="ar-SA"/>
        </w:rPr>
        <w:t>1</w:t>
      </w:r>
    </w:p>
    <w:p w14:paraId="7496A38B"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520CFCB6"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5747BDA3"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76430927" w14:textId="77777777" w:rsidR="00485C08" w:rsidRPr="00103409" w:rsidRDefault="00485C08" w:rsidP="00AD5F24">
      <w:pPr>
        <w:tabs>
          <w:tab w:val="left" w:pos="2674"/>
        </w:tabs>
        <w:suppressAutoHyphens/>
        <w:jc w:val="both"/>
        <w:rPr>
          <w:rFonts w:ascii="Verdana" w:hAnsi="Verdana" w:cs="Arial"/>
          <w:sz w:val="20"/>
          <w:szCs w:val="20"/>
          <w:lang w:eastAsia="ar-SA"/>
        </w:rPr>
      </w:pPr>
    </w:p>
    <w:p w14:paraId="71F14820" w14:textId="77777777" w:rsidR="000C5DEB" w:rsidRDefault="000C5DEB" w:rsidP="000C5DEB">
      <w:pPr>
        <w:tabs>
          <w:tab w:val="left" w:pos="2674"/>
        </w:tabs>
        <w:suppressAutoHyphens/>
        <w:ind w:left="3544" w:hanging="3544"/>
        <w:jc w:val="both"/>
        <w:rPr>
          <w:rFonts w:ascii="Verdana" w:hAnsi="Verdana" w:cs="Arial"/>
          <w:sz w:val="20"/>
          <w:szCs w:val="20"/>
          <w:lang w:eastAsia="ar-SA"/>
        </w:rPr>
      </w:pPr>
    </w:p>
    <w:p w14:paraId="0BEEA061" w14:textId="77777777" w:rsidR="00292A87" w:rsidRDefault="00292A87" w:rsidP="000C5DEB">
      <w:pPr>
        <w:tabs>
          <w:tab w:val="left" w:pos="2674"/>
        </w:tabs>
        <w:suppressAutoHyphens/>
        <w:ind w:left="3544" w:hanging="3544"/>
        <w:jc w:val="both"/>
        <w:rPr>
          <w:rFonts w:ascii="Verdana" w:hAnsi="Verdana" w:cs="Arial"/>
          <w:sz w:val="20"/>
          <w:szCs w:val="20"/>
          <w:lang w:eastAsia="ar-SA"/>
        </w:rPr>
      </w:pPr>
    </w:p>
    <w:p w14:paraId="682BD8C4" w14:textId="77777777" w:rsidR="00292A87" w:rsidRDefault="00292A87" w:rsidP="000C5DEB">
      <w:pPr>
        <w:tabs>
          <w:tab w:val="left" w:pos="2674"/>
        </w:tabs>
        <w:suppressAutoHyphens/>
        <w:ind w:left="3544" w:hanging="3544"/>
        <w:jc w:val="both"/>
        <w:rPr>
          <w:rFonts w:ascii="Verdana" w:hAnsi="Verdana" w:cs="Arial"/>
          <w:sz w:val="20"/>
          <w:szCs w:val="20"/>
          <w:lang w:eastAsia="ar-SA"/>
        </w:rPr>
      </w:pPr>
    </w:p>
    <w:p w14:paraId="0F7A9C44" w14:textId="77777777" w:rsidR="00292A87" w:rsidRDefault="00292A87" w:rsidP="000C5DEB">
      <w:pPr>
        <w:tabs>
          <w:tab w:val="left" w:pos="2674"/>
        </w:tabs>
        <w:suppressAutoHyphens/>
        <w:ind w:left="3544" w:hanging="3544"/>
        <w:jc w:val="both"/>
        <w:rPr>
          <w:rFonts w:ascii="Verdana" w:hAnsi="Verdana" w:cs="Arial"/>
          <w:sz w:val="20"/>
          <w:szCs w:val="20"/>
          <w:lang w:eastAsia="ar-SA"/>
        </w:rPr>
      </w:pPr>
    </w:p>
    <w:p w14:paraId="68B885DD" w14:textId="77777777" w:rsidR="00292A87" w:rsidRDefault="00292A87" w:rsidP="000C5DEB">
      <w:pPr>
        <w:tabs>
          <w:tab w:val="left" w:pos="2674"/>
        </w:tabs>
        <w:suppressAutoHyphens/>
        <w:ind w:left="3544" w:hanging="3544"/>
        <w:jc w:val="both"/>
        <w:rPr>
          <w:rFonts w:ascii="Verdana" w:hAnsi="Verdana" w:cs="Arial"/>
          <w:sz w:val="20"/>
          <w:szCs w:val="20"/>
          <w:lang w:eastAsia="ar-SA"/>
        </w:rPr>
      </w:pPr>
    </w:p>
    <w:p w14:paraId="135B5FD1" w14:textId="6DC9907A" w:rsidR="000C5DEB" w:rsidRDefault="000C5DEB" w:rsidP="000C5DEB">
      <w:pPr>
        <w:tabs>
          <w:tab w:val="left" w:pos="2674"/>
        </w:tabs>
        <w:suppressAutoHyphens/>
        <w:ind w:left="3544" w:hanging="3544"/>
        <w:jc w:val="both"/>
        <w:rPr>
          <w:rFonts w:ascii="Verdana" w:hAnsi="Verdana" w:cs="Arial"/>
          <w:b/>
          <w:sz w:val="20"/>
          <w:szCs w:val="20"/>
          <w:lang w:eastAsia="ar-SA"/>
        </w:rPr>
      </w:pPr>
      <w:r w:rsidRPr="00AD5F24">
        <w:rPr>
          <w:rFonts w:ascii="Verdana" w:hAnsi="Verdana" w:cs="Arial"/>
          <w:sz w:val="20"/>
          <w:szCs w:val="20"/>
          <w:lang w:eastAsia="ar-SA"/>
        </w:rPr>
        <w:t xml:space="preserve">Naziv investicijskega projekta:      </w:t>
      </w:r>
      <w:bookmarkStart w:id="1" w:name="_Hlk60895563"/>
      <w:bookmarkStart w:id="2" w:name="_Hlk60833608"/>
      <w:r w:rsidRPr="002851A3">
        <w:rPr>
          <w:rFonts w:ascii="Verdana" w:hAnsi="Verdana" w:cs="Arial"/>
          <w:b/>
          <w:sz w:val="20"/>
          <w:szCs w:val="20"/>
          <w:lang w:eastAsia="ar-SA"/>
        </w:rPr>
        <w:t xml:space="preserve">KOMUNALNA OPREMA STANOVANJSKE ZAZIDAVE </w:t>
      </w:r>
      <w:r>
        <w:rPr>
          <w:rFonts w:ascii="Verdana" w:hAnsi="Verdana" w:cs="Arial"/>
          <w:b/>
          <w:sz w:val="20"/>
          <w:szCs w:val="20"/>
          <w:lang w:eastAsia="ar-SA"/>
        </w:rPr>
        <w:t xml:space="preserve">    ČEČOVJE-VZHOD</w:t>
      </w:r>
      <w:r w:rsidR="00D84F30">
        <w:rPr>
          <w:rFonts w:ascii="Verdana" w:hAnsi="Verdana" w:cs="Arial"/>
          <w:b/>
          <w:sz w:val="20"/>
          <w:szCs w:val="20"/>
          <w:lang w:eastAsia="ar-SA"/>
        </w:rPr>
        <w:t xml:space="preserve"> </w:t>
      </w:r>
      <w:r>
        <w:rPr>
          <w:rFonts w:ascii="Verdana" w:hAnsi="Verdana" w:cs="Arial"/>
          <w:b/>
          <w:sz w:val="20"/>
          <w:szCs w:val="20"/>
          <w:lang w:eastAsia="ar-SA"/>
        </w:rPr>
        <w:t>(</w:t>
      </w:r>
      <w:r w:rsidRPr="002851A3">
        <w:rPr>
          <w:rFonts w:ascii="Verdana" w:hAnsi="Verdana" w:cs="Arial"/>
          <w:b/>
          <w:sz w:val="20"/>
          <w:szCs w:val="20"/>
          <w:lang w:eastAsia="ar-SA"/>
        </w:rPr>
        <w:t>SENICA TUMPF</w:t>
      </w:r>
      <w:r>
        <w:rPr>
          <w:rFonts w:ascii="Verdana" w:hAnsi="Verdana" w:cs="Arial"/>
          <w:b/>
          <w:sz w:val="20"/>
          <w:szCs w:val="20"/>
          <w:lang w:eastAsia="ar-SA"/>
        </w:rPr>
        <w:t>)</w:t>
      </w:r>
      <w:bookmarkEnd w:id="1"/>
    </w:p>
    <w:bookmarkEnd w:id="2"/>
    <w:p w14:paraId="33779B49" w14:textId="77777777" w:rsidR="000C5DEB" w:rsidRPr="00AD5F24" w:rsidRDefault="000C5DEB" w:rsidP="000C5DEB">
      <w:pPr>
        <w:tabs>
          <w:tab w:val="left" w:pos="2674"/>
        </w:tabs>
        <w:suppressAutoHyphens/>
        <w:jc w:val="both"/>
        <w:rPr>
          <w:rFonts w:ascii="Verdana" w:hAnsi="Verdana" w:cs="Arial"/>
          <w:b/>
          <w:sz w:val="20"/>
          <w:szCs w:val="20"/>
          <w:lang w:eastAsia="ar-SA"/>
        </w:rPr>
      </w:pPr>
      <w:r>
        <w:rPr>
          <w:rFonts w:ascii="Verdana" w:hAnsi="Verdana" w:cs="Arial"/>
          <w:b/>
          <w:sz w:val="20"/>
          <w:szCs w:val="20"/>
          <w:lang w:eastAsia="ar-SA"/>
        </w:rPr>
        <w:t xml:space="preserve">                                                 </w:t>
      </w:r>
    </w:p>
    <w:p w14:paraId="0E8D0881" w14:textId="77777777" w:rsidR="000C5DEB" w:rsidRPr="00AD5F24" w:rsidRDefault="000C5DEB" w:rsidP="000C5DEB">
      <w:pPr>
        <w:tabs>
          <w:tab w:val="left" w:pos="2674"/>
        </w:tabs>
        <w:suppressAutoHyphens/>
        <w:jc w:val="both"/>
        <w:rPr>
          <w:rFonts w:ascii="Verdana" w:hAnsi="Verdana" w:cs="Arial"/>
          <w:b/>
          <w:sz w:val="20"/>
          <w:szCs w:val="20"/>
          <w:lang w:eastAsia="ar-SA"/>
        </w:rPr>
      </w:pPr>
    </w:p>
    <w:p w14:paraId="538BED31" w14:textId="77777777" w:rsidR="000C5DEB" w:rsidRPr="00AD5F24" w:rsidRDefault="000C5DEB" w:rsidP="000C5DEB">
      <w:pPr>
        <w:tabs>
          <w:tab w:val="left" w:pos="2674"/>
        </w:tabs>
        <w:suppressAutoHyphens/>
        <w:jc w:val="both"/>
        <w:rPr>
          <w:rFonts w:ascii="Verdana" w:hAnsi="Verdana" w:cs="Arial"/>
          <w:b/>
          <w:sz w:val="20"/>
          <w:szCs w:val="20"/>
          <w:lang w:eastAsia="ar-SA"/>
        </w:rPr>
      </w:pPr>
      <w:r w:rsidRPr="00AD5F24">
        <w:rPr>
          <w:rFonts w:ascii="Verdana" w:hAnsi="Verdana" w:cs="Arial"/>
          <w:sz w:val="20"/>
          <w:szCs w:val="20"/>
          <w:lang w:eastAsia="ar-SA"/>
        </w:rPr>
        <w:t xml:space="preserve">                            Investitor:      Občina Ravne na Koroškem</w:t>
      </w:r>
    </w:p>
    <w:p w14:paraId="3A1750B6" w14:textId="77777777" w:rsidR="000C5DEB" w:rsidRPr="00AD5F24" w:rsidRDefault="000C5DEB" w:rsidP="000C5DEB">
      <w:pPr>
        <w:tabs>
          <w:tab w:val="left" w:pos="2674"/>
        </w:tabs>
        <w:suppressAutoHyphens/>
        <w:jc w:val="both"/>
        <w:rPr>
          <w:rFonts w:ascii="Verdana" w:hAnsi="Verdana" w:cs="Arial"/>
          <w:b/>
          <w:sz w:val="20"/>
          <w:szCs w:val="20"/>
          <w:lang w:eastAsia="ar-SA"/>
        </w:rPr>
      </w:pPr>
    </w:p>
    <w:p w14:paraId="2B801CC7" w14:textId="77777777" w:rsidR="000C5DEB" w:rsidRPr="00AD5F24" w:rsidRDefault="000C5DEB" w:rsidP="000C5DEB">
      <w:pPr>
        <w:tabs>
          <w:tab w:val="left" w:pos="2674"/>
        </w:tabs>
        <w:suppressAutoHyphens/>
        <w:jc w:val="both"/>
        <w:rPr>
          <w:rFonts w:ascii="Verdana" w:hAnsi="Verdana" w:cs="Arial"/>
          <w:sz w:val="20"/>
          <w:szCs w:val="20"/>
          <w:lang w:eastAsia="ar-SA"/>
        </w:rPr>
      </w:pPr>
    </w:p>
    <w:p w14:paraId="6CDCBCC8" w14:textId="77777777" w:rsidR="000C5DEB" w:rsidRPr="00AD5F24" w:rsidRDefault="000C5DEB" w:rsidP="000C5DEB">
      <w:pPr>
        <w:tabs>
          <w:tab w:val="left" w:pos="2674"/>
        </w:tabs>
        <w:suppressAutoHyphens/>
        <w:jc w:val="both"/>
        <w:rPr>
          <w:rFonts w:ascii="Verdana" w:hAnsi="Verdana" w:cs="Arial"/>
          <w:sz w:val="20"/>
          <w:szCs w:val="20"/>
          <w:lang w:eastAsia="ar-SA"/>
        </w:rPr>
      </w:pPr>
      <w:r w:rsidRPr="00AD5F24">
        <w:rPr>
          <w:rFonts w:ascii="Verdana" w:hAnsi="Verdana" w:cs="Arial"/>
          <w:sz w:val="20"/>
          <w:szCs w:val="20"/>
          <w:lang w:eastAsia="ar-SA"/>
        </w:rPr>
        <w:t>Odgovorna oseba investitorja:      Občina Ravne na Koroškem</w:t>
      </w:r>
    </w:p>
    <w:p w14:paraId="6B43313A" w14:textId="77777777" w:rsidR="000C5DEB" w:rsidRPr="00AD5F24" w:rsidRDefault="000C5DEB" w:rsidP="000C5DEB">
      <w:pPr>
        <w:tabs>
          <w:tab w:val="left" w:pos="2674"/>
        </w:tabs>
        <w:suppressAutoHyphens/>
        <w:jc w:val="both"/>
        <w:rPr>
          <w:rFonts w:ascii="Verdana" w:hAnsi="Verdana" w:cs="Arial"/>
          <w:sz w:val="20"/>
          <w:szCs w:val="20"/>
          <w:lang w:eastAsia="ar-SA"/>
        </w:rPr>
      </w:pPr>
      <w:r w:rsidRPr="00AD5F24">
        <w:rPr>
          <w:rFonts w:ascii="Verdana" w:hAnsi="Verdana" w:cs="Arial"/>
          <w:sz w:val="20"/>
          <w:szCs w:val="20"/>
          <w:lang w:eastAsia="ar-SA"/>
        </w:rPr>
        <w:t xml:space="preserve"> </w:t>
      </w:r>
      <w:r w:rsidRPr="00AD5F24">
        <w:rPr>
          <w:rFonts w:ascii="Verdana" w:hAnsi="Verdana" w:cs="Arial"/>
          <w:sz w:val="16"/>
          <w:szCs w:val="16"/>
          <w:lang w:eastAsia="ar-SA"/>
        </w:rPr>
        <w:t xml:space="preserve">               (ime, priimek, podpis, žig)</w:t>
      </w:r>
      <w:r w:rsidRPr="00AD5F24">
        <w:rPr>
          <w:rFonts w:ascii="Verdana" w:hAnsi="Verdana" w:cs="Arial"/>
          <w:sz w:val="20"/>
          <w:szCs w:val="20"/>
          <w:lang w:eastAsia="ar-SA"/>
        </w:rPr>
        <w:t xml:space="preserve">                  </w:t>
      </w:r>
    </w:p>
    <w:p w14:paraId="0BC45F8E" w14:textId="77777777" w:rsidR="000C5DEB" w:rsidRPr="00AD5F24" w:rsidRDefault="000C5DEB" w:rsidP="000C5DEB">
      <w:pPr>
        <w:tabs>
          <w:tab w:val="left" w:pos="2674"/>
        </w:tabs>
        <w:suppressAutoHyphens/>
        <w:jc w:val="both"/>
        <w:rPr>
          <w:rFonts w:ascii="Verdana" w:hAnsi="Verdana" w:cs="Arial"/>
          <w:sz w:val="20"/>
          <w:szCs w:val="20"/>
          <w:lang w:eastAsia="ar-SA"/>
        </w:rPr>
      </w:pPr>
      <w:r w:rsidRPr="00AD5F24">
        <w:rPr>
          <w:rFonts w:ascii="Verdana" w:hAnsi="Verdana" w:cs="Arial"/>
          <w:sz w:val="20"/>
          <w:szCs w:val="20"/>
          <w:lang w:eastAsia="ar-SA"/>
        </w:rPr>
        <w:t xml:space="preserve">                                                  Župan, dr. Tomaž Rožen  </w:t>
      </w:r>
    </w:p>
    <w:p w14:paraId="07928A34" w14:textId="77777777" w:rsidR="000C5DEB" w:rsidRPr="00AD5F24" w:rsidRDefault="000C5DEB" w:rsidP="000C5DEB">
      <w:pPr>
        <w:tabs>
          <w:tab w:val="left" w:pos="2674"/>
        </w:tabs>
        <w:suppressAutoHyphens/>
        <w:jc w:val="both"/>
        <w:rPr>
          <w:rFonts w:ascii="Verdana" w:hAnsi="Verdana" w:cs="Arial"/>
          <w:sz w:val="20"/>
          <w:szCs w:val="20"/>
          <w:lang w:eastAsia="ar-SA"/>
        </w:rPr>
      </w:pPr>
      <w:r w:rsidRPr="00AD5F24">
        <w:rPr>
          <w:rFonts w:ascii="Verdana" w:hAnsi="Verdana" w:cs="Arial"/>
          <w:sz w:val="20"/>
          <w:szCs w:val="20"/>
          <w:lang w:eastAsia="ar-SA"/>
        </w:rPr>
        <w:t xml:space="preserve">      </w:t>
      </w:r>
    </w:p>
    <w:p w14:paraId="1BCCA889" w14:textId="77777777" w:rsidR="000C5DEB" w:rsidRPr="00AD5F24" w:rsidRDefault="000C5DEB" w:rsidP="000C5DEB">
      <w:pPr>
        <w:tabs>
          <w:tab w:val="left" w:pos="2674"/>
        </w:tabs>
        <w:suppressAutoHyphens/>
        <w:jc w:val="both"/>
        <w:rPr>
          <w:rFonts w:ascii="Verdana" w:hAnsi="Verdana" w:cs="Arial"/>
          <w:sz w:val="20"/>
          <w:szCs w:val="20"/>
          <w:lang w:eastAsia="ar-SA"/>
        </w:rPr>
      </w:pPr>
      <w:r w:rsidRPr="00AD5F24">
        <w:rPr>
          <w:rFonts w:ascii="Verdana" w:hAnsi="Verdana" w:cs="Arial"/>
          <w:sz w:val="20"/>
          <w:szCs w:val="20"/>
          <w:lang w:eastAsia="ar-SA"/>
        </w:rPr>
        <w:t xml:space="preserve">                                                 ___________________________</w:t>
      </w:r>
    </w:p>
    <w:p w14:paraId="156A59BA" w14:textId="77777777" w:rsidR="000C5DEB" w:rsidRPr="00AD5F24" w:rsidRDefault="000C5DEB" w:rsidP="000C5DEB">
      <w:pPr>
        <w:tabs>
          <w:tab w:val="left" w:pos="2674"/>
        </w:tabs>
        <w:suppressAutoHyphens/>
        <w:jc w:val="both"/>
        <w:rPr>
          <w:rFonts w:ascii="Verdana" w:hAnsi="Verdana" w:cs="Arial"/>
          <w:sz w:val="20"/>
          <w:szCs w:val="20"/>
          <w:lang w:eastAsia="ar-SA"/>
        </w:rPr>
      </w:pPr>
    </w:p>
    <w:p w14:paraId="2C00F2C3" w14:textId="77777777" w:rsidR="000C5DEB" w:rsidRDefault="000C5DEB" w:rsidP="000C5DEB">
      <w:pPr>
        <w:tabs>
          <w:tab w:val="left" w:pos="2674"/>
        </w:tabs>
        <w:suppressAutoHyphens/>
        <w:jc w:val="both"/>
        <w:rPr>
          <w:rFonts w:ascii="Verdana" w:hAnsi="Verdana" w:cs="Arial"/>
          <w:sz w:val="20"/>
          <w:szCs w:val="20"/>
          <w:lang w:eastAsia="ar-SA"/>
        </w:rPr>
      </w:pPr>
      <w:r w:rsidRPr="00AD5F24">
        <w:rPr>
          <w:rFonts w:ascii="Verdana" w:hAnsi="Verdana" w:cs="Arial"/>
          <w:sz w:val="20"/>
          <w:szCs w:val="20"/>
          <w:lang w:eastAsia="ar-SA"/>
        </w:rPr>
        <w:t xml:space="preserve">Skrbnik investicijskega projekta:  </w:t>
      </w:r>
      <w:r>
        <w:rPr>
          <w:rFonts w:ascii="Verdana" w:hAnsi="Verdana" w:cs="Verdana"/>
          <w:sz w:val="20"/>
          <w:szCs w:val="20"/>
        </w:rPr>
        <w:t>Darko ŠULER</w:t>
      </w:r>
      <w:r w:rsidRPr="008F44CB">
        <w:rPr>
          <w:rFonts w:ascii="Verdana" w:hAnsi="Verdana" w:cs="Verdana"/>
          <w:sz w:val="20"/>
          <w:szCs w:val="20"/>
        </w:rPr>
        <w:t>, višj</w:t>
      </w:r>
      <w:r>
        <w:rPr>
          <w:rFonts w:ascii="Verdana" w:hAnsi="Verdana" w:cs="Verdana"/>
          <w:sz w:val="20"/>
          <w:szCs w:val="20"/>
        </w:rPr>
        <w:t>i</w:t>
      </w:r>
      <w:r w:rsidRPr="008F44CB">
        <w:rPr>
          <w:rFonts w:ascii="Verdana" w:hAnsi="Verdana" w:cs="Verdana"/>
          <w:sz w:val="20"/>
          <w:szCs w:val="20"/>
        </w:rPr>
        <w:t xml:space="preserve"> svetoval</w:t>
      </w:r>
      <w:r>
        <w:rPr>
          <w:rFonts w:ascii="Verdana" w:hAnsi="Verdana" w:cs="Verdana"/>
          <w:sz w:val="20"/>
          <w:szCs w:val="20"/>
        </w:rPr>
        <w:t>ec</w:t>
      </w:r>
      <w:r w:rsidRPr="008F44CB">
        <w:rPr>
          <w:rFonts w:ascii="Verdana" w:hAnsi="Verdana" w:cs="Verdana"/>
          <w:sz w:val="20"/>
          <w:szCs w:val="20"/>
        </w:rPr>
        <w:t xml:space="preserve"> I   </w:t>
      </w:r>
    </w:p>
    <w:p w14:paraId="3B6DF38A" w14:textId="77777777" w:rsidR="000C5DEB" w:rsidRPr="00AD5F24" w:rsidRDefault="000C5DEB" w:rsidP="000C5DEB">
      <w:pPr>
        <w:tabs>
          <w:tab w:val="left" w:pos="2674"/>
        </w:tabs>
        <w:suppressAutoHyphens/>
        <w:jc w:val="both"/>
        <w:rPr>
          <w:rFonts w:ascii="Verdana" w:hAnsi="Verdana" w:cs="Arial"/>
          <w:sz w:val="20"/>
          <w:szCs w:val="20"/>
          <w:lang w:eastAsia="ar-SA"/>
        </w:rPr>
      </w:pPr>
      <w:r>
        <w:rPr>
          <w:rFonts w:ascii="Verdana" w:hAnsi="Verdana" w:cs="Arial"/>
          <w:sz w:val="20"/>
          <w:szCs w:val="20"/>
          <w:lang w:eastAsia="ar-SA"/>
        </w:rPr>
        <w:t xml:space="preserve">                                                  </w:t>
      </w:r>
    </w:p>
    <w:p w14:paraId="0424C0AA" w14:textId="77777777" w:rsidR="000C5DEB" w:rsidRPr="00AD5F24" w:rsidRDefault="000C5DEB" w:rsidP="000C5DEB">
      <w:pPr>
        <w:tabs>
          <w:tab w:val="left" w:pos="2674"/>
        </w:tabs>
        <w:suppressAutoHyphens/>
        <w:jc w:val="both"/>
        <w:rPr>
          <w:rFonts w:ascii="Verdana" w:hAnsi="Verdana" w:cs="Arial"/>
          <w:sz w:val="20"/>
          <w:szCs w:val="20"/>
          <w:lang w:eastAsia="ar-SA"/>
        </w:rPr>
      </w:pPr>
    </w:p>
    <w:p w14:paraId="10FFF0D5" w14:textId="77777777" w:rsidR="000C5DEB" w:rsidRPr="00AD5F24" w:rsidRDefault="000C5DEB" w:rsidP="000C5DEB">
      <w:pPr>
        <w:tabs>
          <w:tab w:val="left" w:pos="2674"/>
        </w:tabs>
        <w:suppressAutoHyphens/>
        <w:jc w:val="both"/>
        <w:rPr>
          <w:rFonts w:ascii="Verdana" w:hAnsi="Verdana" w:cs="Arial"/>
          <w:sz w:val="20"/>
          <w:szCs w:val="20"/>
          <w:lang w:eastAsia="ar-SA"/>
        </w:rPr>
      </w:pPr>
      <w:r w:rsidRPr="00AD5F24">
        <w:rPr>
          <w:rFonts w:ascii="Verdana" w:hAnsi="Verdana" w:cs="Arial"/>
          <w:sz w:val="16"/>
          <w:szCs w:val="16"/>
          <w:lang w:eastAsia="ar-SA"/>
        </w:rPr>
        <w:t xml:space="preserve">                         (ime, priimek, podpis)</w:t>
      </w:r>
    </w:p>
    <w:p w14:paraId="45C6E243" w14:textId="77777777" w:rsidR="000C5DEB" w:rsidRPr="00AD5F24" w:rsidRDefault="000C5DEB" w:rsidP="000C5DEB">
      <w:pPr>
        <w:tabs>
          <w:tab w:val="left" w:pos="2674"/>
        </w:tabs>
        <w:suppressAutoHyphens/>
        <w:jc w:val="both"/>
        <w:rPr>
          <w:rFonts w:ascii="Verdana" w:hAnsi="Verdana" w:cs="Arial"/>
          <w:sz w:val="20"/>
          <w:szCs w:val="20"/>
          <w:lang w:eastAsia="ar-SA"/>
        </w:rPr>
      </w:pPr>
      <w:r w:rsidRPr="00AD5F24">
        <w:rPr>
          <w:rFonts w:ascii="Verdana" w:hAnsi="Verdana" w:cs="Arial"/>
          <w:sz w:val="20"/>
          <w:szCs w:val="20"/>
          <w:lang w:eastAsia="ar-SA"/>
        </w:rPr>
        <w:t xml:space="preserve">                                                  ___________________________                          </w:t>
      </w:r>
    </w:p>
    <w:p w14:paraId="79E2F7BB" w14:textId="77777777" w:rsidR="000C5DEB" w:rsidRPr="00AD5F24" w:rsidRDefault="000C5DEB" w:rsidP="000C5DEB">
      <w:pPr>
        <w:tabs>
          <w:tab w:val="left" w:pos="2674"/>
        </w:tabs>
        <w:suppressAutoHyphens/>
        <w:jc w:val="both"/>
        <w:rPr>
          <w:rFonts w:ascii="Verdana" w:hAnsi="Verdana" w:cs="Arial"/>
          <w:sz w:val="20"/>
          <w:szCs w:val="20"/>
          <w:lang w:eastAsia="ar-SA"/>
        </w:rPr>
      </w:pPr>
    </w:p>
    <w:p w14:paraId="1346C782" w14:textId="77777777" w:rsidR="000C5DEB" w:rsidRPr="00AD5F24" w:rsidRDefault="000C5DEB" w:rsidP="000C5DEB">
      <w:pPr>
        <w:tabs>
          <w:tab w:val="left" w:pos="2674"/>
        </w:tabs>
        <w:suppressAutoHyphens/>
        <w:jc w:val="both"/>
        <w:rPr>
          <w:rFonts w:ascii="Verdana" w:hAnsi="Verdana" w:cs="Arial"/>
          <w:sz w:val="20"/>
          <w:szCs w:val="20"/>
          <w:lang w:eastAsia="ar-SA"/>
        </w:rPr>
      </w:pPr>
    </w:p>
    <w:p w14:paraId="1D608265" w14:textId="77777777" w:rsidR="000C5DEB" w:rsidRPr="00AD5F24" w:rsidRDefault="000C5DEB" w:rsidP="000C5DEB">
      <w:pPr>
        <w:tabs>
          <w:tab w:val="left" w:pos="2674"/>
        </w:tabs>
        <w:suppressAutoHyphens/>
        <w:jc w:val="both"/>
        <w:rPr>
          <w:rFonts w:ascii="Verdana" w:hAnsi="Verdana" w:cs="Arial"/>
          <w:sz w:val="20"/>
          <w:szCs w:val="20"/>
          <w:lang w:eastAsia="ar-SA"/>
        </w:rPr>
      </w:pPr>
      <w:r w:rsidRPr="00AD5F24">
        <w:rPr>
          <w:rFonts w:ascii="Verdana" w:hAnsi="Verdana" w:cs="Arial"/>
          <w:sz w:val="20"/>
          <w:szCs w:val="20"/>
          <w:lang w:eastAsia="ar-SA"/>
        </w:rPr>
        <w:t xml:space="preserve">        </w:t>
      </w:r>
      <w:r>
        <w:rPr>
          <w:rFonts w:ascii="Verdana" w:hAnsi="Verdana" w:cs="Arial"/>
          <w:sz w:val="20"/>
          <w:szCs w:val="20"/>
          <w:lang w:eastAsia="ar-SA"/>
        </w:rPr>
        <w:t>Izdelovalec</w:t>
      </w:r>
      <w:r w:rsidRPr="00AD5F24">
        <w:rPr>
          <w:rFonts w:ascii="Verdana" w:hAnsi="Verdana" w:cs="Arial"/>
          <w:sz w:val="20"/>
          <w:szCs w:val="20"/>
          <w:lang w:eastAsia="ar-SA"/>
        </w:rPr>
        <w:t xml:space="preserve"> investicijskega </w:t>
      </w:r>
    </w:p>
    <w:p w14:paraId="1A773110" w14:textId="77777777" w:rsidR="000C5DEB" w:rsidRDefault="000C5DEB" w:rsidP="000C5DEB">
      <w:pPr>
        <w:tabs>
          <w:tab w:val="left" w:pos="2674"/>
        </w:tabs>
        <w:suppressAutoHyphens/>
        <w:jc w:val="both"/>
        <w:rPr>
          <w:rFonts w:ascii="Verdana" w:hAnsi="Verdana" w:cs="Arial"/>
          <w:sz w:val="20"/>
          <w:szCs w:val="20"/>
          <w:lang w:eastAsia="ar-SA"/>
        </w:rPr>
      </w:pPr>
      <w:r w:rsidRPr="00AD5F24">
        <w:rPr>
          <w:rFonts w:ascii="Verdana" w:hAnsi="Verdana" w:cs="Arial"/>
          <w:sz w:val="20"/>
          <w:szCs w:val="20"/>
          <w:lang w:eastAsia="ar-SA"/>
        </w:rPr>
        <w:t xml:space="preserve">                              dokument</w:t>
      </w:r>
      <w:r>
        <w:rPr>
          <w:rFonts w:ascii="Verdana" w:hAnsi="Verdana" w:cs="Arial"/>
          <w:sz w:val="20"/>
          <w:szCs w:val="20"/>
          <w:lang w:eastAsia="ar-SA"/>
        </w:rPr>
        <w:t xml:space="preserve">a:   </w:t>
      </w:r>
      <w:r>
        <w:rPr>
          <w:rFonts w:ascii="Verdana" w:hAnsi="Verdana" w:cs="Verdana"/>
          <w:sz w:val="20"/>
          <w:szCs w:val="20"/>
        </w:rPr>
        <w:t>Darko ŠULER</w:t>
      </w:r>
      <w:r w:rsidRPr="008F44CB">
        <w:rPr>
          <w:rFonts w:ascii="Verdana" w:hAnsi="Verdana" w:cs="Verdana"/>
          <w:sz w:val="20"/>
          <w:szCs w:val="20"/>
        </w:rPr>
        <w:t>, višj</w:t>
      </w:r>
      <w:r>
        <w:rPr>
          <w:rFonts w:ascii="Verdana" w:hAnsi="Verdana" w:cs="Verdana"/>
          <w:sz w:val="20"/>
          <w:szCs w:val="20"/>
        </w:rPr>
        <w:t>i</w:t>
      </w:r>
      <w:r w:rsidRPr="008F44CB">
        <w:rPr>
          <w:rFonts w:ascii="Verdana" w:hAnsi="Verdana" w:cs="Verdana"/>
          <w:sz w:val="20"/>
          <w:szCs w:val="20"/>
        </w:rPr>
        <w:t xml:space="preserve"> svetoval</w:t>
      </w:r>
      <w:r>
        <w:rPr>
          <w:rFonts w:ascii="Verdana" w:hAnsi="Verdana" w:cs="Verdana"/>
          <w:sz w:val="20"/>
          <w:szCs w:val="20"/>
        </w:rPr>
        <w:t>ec</w:t>
      </w:r>
      <w:r w:rsidRPr="008F44CB">
        <w:rPr>
          <w:rFonts w:ascii="Verdana" w:hAnsi="Verdana" w:cs="Verdana"/>
          <w:sz w:val="20"/>
          <w:szCs w:val="20"/>
        </w:rPr>
        <w:t xml:space="preserve"> I    </w:t>
      </w:r>
    </w:p>
    <w:p w14:paraId="69A1FA84" w14:textId="77777777" w:rsidR="000C5DEB" w:rsidRPr="00AD5F24" w:rsidRDefault="000C5DEB" w:rsidP="000C5DEB">
      <w:pPr>
        <w:tabs>
          <w:tab w:val="left" w:pos="2674"/>
        </w:tabs>
        <w:suppressAutoHyphens/>
        <w:jc w:val="both"/>
        <w:rPr>
          <w:rFonts w:ascii="Verdana" w:hAnsi="Verdana" w:cs="Arial"/>
          <w:sz w:val="20"/>
          <w:szCs w:val="20"/>
          <w:lang w:eastAsia="ar-SA"/>
        </w:rPr>
      </w:pPr>
    </w:p>
    <w:p w14:paraId="061493A4" w14:textId="77777777" w:rsidR="000C5DEB" w:rsidRPr="00AD5F24" w:rsidRDefault="000C5DEB" w:rsidP="000C5DEB">
      <w:pPr>
        <w:tabs>
          <w:tab w:val="left" w:pos="2674"/>
        </w:tabs>
        <w:suppressAutoHyphens/>
        <w:jc w:val="both"/>
        <w:rPr>
          <w:rFonts w:ascii="Verdana" w:hAnsi="Verdana" w:cs="Arial"/>
          <w:sz w:val="20"/>
          <w:szCs w:val="20"/>
          <w:lang w:eastAsia="ar-SA"/>
        </w:rPr>
      </w:pPr>
      <w:r w:rsidRPr="00AD5F24">
        <w:rPr>
          <w:rFonts w:ascii="Verdana" w:hAnsi="Verdana" w:cs="Arial"/>
          <w:sz w:val="20"/>
          <w:szCs w:val="20"/>
          <w:lang w:eastAsia="ar-SA"/>
        </w:rPr>
        <w:t xml:space="preserve"> </w:t>
      </w:r>
      <w:r w:rsidRPr="00AD5F24">
        <w:rPr>
          <w:rFonts w:ascii="Verdana" w:hAnsi="Verdana" w:cs="Arial"/>
          <w:sz w:val="16"/>
          <w:szCs w:val="16"/>
          <w:lang w:eastAsia="ar-SA"/>
        </w:rPr>
        <w:t xml:space="preserve">                          (ime, priimek, podpis)</w:t>
      </w:r>
    </w:p>
    <w:p w14:paraId="5E70AD74" w14:textId="77777777" w:rsidR="000C5DEB" w:rsidRPr="00AD5F24" w:rsidRDefault="000C5DEB" w:rsidP="000C5DEB">
      <w:pPr>
        <w:tabs>
          <w:tab w:val="left" w:pos="2674"/>
        </w:tabs>
        <w:suppressAutoHyphens/>
        <w:jc w:val="both"/>
        <w:rPr>
          <w:rFonts w:ascii="Verdana" w:hAnsi="Verdana" w:cs="Arial"/>
          <w:sz w:val="20"/>
          <w:szCs w:val="20"/>
          <w:lang w:eastAsia="ar-SA"/>
        </w:rPr>
      </w:pPr>
      <w:r w:rsidRPr="00AD5F24">
        <w:rPr>
          <w:rFonts w:ascii="Verdana" w:hAnsi="Verdana" w:cs="Arial"/>
          <w:sz w:val="20"/>
          <w:szCs w:val="20"/>
          <w:lang w:eastAsia="ar-SA"/>
        </w:rPr>
        <w:t xml:space="preserve">                                                  ___________________________                          </w:t>
      </w:r>
    </w:p>
    <w:p w14:paraId="23BB21CB" w14:textId="77777777" w:rsidR="000C5DEB" w:rsidRPr="00AD5F24" w:rsidRDefault="000C5DEB" w:rsidP="000C5DEB">
      <w:pPr>
        <w:tabs>
          <w:tab w:val="left" w:pos="2674"/>
        </w:tabs>
        <w:suppressAutoHyphens/>
        <w:jc w:val="both"/>
        <w:rPr>
          <w:rFonts w:ascii="Verdana" w:hAnsi="Verdana" w:cs="Arial"/>
          <w:sz w:val="20"/>
          <w:szCs w:val="20"/>
          <w:lang w:eastAsia="ar-SA"/>
        </w:rPr>
      </w:pPr>
    </w:p>
    <w:p w14:paraId="5D0C3CBD" w14:textId="77777777" w:rsidR="000C5DEB" w:rsidRDefault="000C5DEB" w:rsidP="000C5DEB">
      <w:pPr>
        <w:tabs>
          <w:tab w:val="left" w:pos="2674"/>
        </w:tabs>
        <w:suppressAutoHyphens/>
        <w:jc w:val="both"/>
        <w:rPr>
          <w:rFonts w:ascii="Verdana" w:hAnsi="Verdana" w:cs="Arial"/>
          <w:sz w:val="20"/>
          <w:szCs w:val="20"/>
          <w:lang w:eastAsia="ar-SA"/>
        </w:rPr>
      </w:pPr>
    </w:p>
    <w:p w14:paraId="39831041" w14:textId="77777777" w:rsidR="000C5DEB" w:rsidRDefault="000C5DEB" w:rsidP="000C5DEB">
      <w:pPr>
        <w:tabs>
          <w:tab w:val="left" w:pos="2674"/>
        </w:tabs>
        <w:suppressAutoHyphens/>
        <w:jc w:val="both"/>
        <w:rPr>
          <w:rFonts w:ascii="Verdana" w:hAnsi="Verdana" w:cs="Arial"/>
          <w:sz w:val="20"/>
          <w:szCs w:val="20"/>
          <w:lang w:eastAsia="ar-SA"/>
        </w:rPr>
      </w:pPr>
    </w:p>
    <w:p w14:paraId="74134F2C" w14:textId="77777777" w:rsidR="000C5DEB" w:rsidRDefault="000C5DEB" w:rsidP="000C5DEB">
      <w:pPr>
        <w:tabs>
          <w:tab w:val="left" w:pos="2674"/>
        </w:tabs>
        <w:suppressAutoHyphens/>
        <w:jc w:val="both"/>
        <w:rPr>
          <w:rFonts w:ascii="Verdana" w:hAnsi="Verdana" w:cs="Arial"/>
          <w:sz w:val="20"/>
          <w:szCs w:val="20"/>
          <w:lang w:eastAsia="ar-SA"/>
        </w:rPr>
      </w:pPr>
    </w:p>
    <w:p w14:paraId="23D148B7" w14:textId="77777777" w:rsidR="000C5DEB" w:rsidRDefault="000C5DEB" w:rsidP="000C5DEB">
      <w:pPr>
        <w:tabs>
          <w:tab w:val="left" w:pos="2674"/>
        </w:tabs>
        <w:suppressAutoHyphens/>
        <w:jc w:val="both"/>
        <w:rPr>
          <w:rFonts w:ascii="Verdana" w:hAnsi="Verdana" w:cs="Arial"/>
          <w:sz w:val="20"/>
          <w:szCs w:val="20"/>
          <w:lang w:eastAsia="ar-SA"/>
        </w:rPr>
      </w:pPr>
    </w:p>
    <w:p w14:paraId="2EDF6687" w14:textId="77777777" w:rsidR="000C5DEB" w:rsidRDefault="000C5DEB" w:rsidP="000C5DEB">
      <w:pPr>
        <w:tabs>
          <w:tab w:val="left" w:pos="2674"/>
        </w:tabs>
        <w:suppressAutoHyphens/>
        <w:jc w:val="both"/>
        <w:rPr>
          <w:rFonts w:ascii="Verdana" w:hAnsi="Verdana" w:cs="Arial"/>
          <w:sz w:val="20"/>
          <w:szCs w:val="20"/>
          <w:lang w:eastAsia="ar-SA"/>
        </w:rPr>
      </w:pPr>
    </w:p>
    <w:p w14:paraId="4B6D1EE9" w14:textId="77777777" w:rsidR="000C5DEB" w:rsidRDefault="000C5DEB" w:rsidP="000C5DEB">
      <w:pPr>
        <w:tabs>
          <w:tab w:val="left" w:pos="2674"/>
        </w:tabs>
        <w:suppressAutoHyphens/>
        <w:jc w:val="both"/>
        <w:rPr>
          <w:rFonts w:ascii="Verdana" w:hAnsi="Verdana" w:cs="Arial"/>
          <w:sz w:val="20"/>
          <w:szCs w:val="20"/>
          <w:lang w:eastAsia="ar-SA"/>
        </w:rPr>
      </w:pPr>
    </w:p>
    <w:p w14:paraId="3447B0A1" w14:textId="77777777" w:rsidR="000C5DEB" w:rsidRPr="00AD5F24" w:rsidRDefault="000C5DEB" w:rsidP="000C5DEB">
      <w:pPr>
        <w:tabs>
          <w:tab w:val="left" w:pos="2674"/>
        </w:tabs>
        <w:suppressAutoHyphens/>
        <w:jc w:val="both"/>
        <w:rPr>
          <w:rFonts w:ascii="Verdana" w:hAnsi="Verdana" w:cs="Arial"/>
          <w:sz w:val="20"/>
          <w:szCs w:val="20"/>
          <w:lang w:eastAsia="ar-SA"/>
        </w:rPr>
      </w:pPr>
    </w:p>
    <w:p w14:paraId="3D4FDE1D" w14:textId="032D6C9F" w:rsidR="000C5DEB" w:rsidRPr="00AD5F24" w:rsidRDefault="000C5DEB" w:rsidP="000C5DEB">
      <w:pPr>
        <w:tabs>
          <w:tab w:val="left" w:pos="2674"/>
        </w:tabs>
        <w:suppressAutoHyphens/>
        <w:jc w:val="both"/>
        <w:rPr>
          <w:rFonts w:ascii="Verdana" w:hAnsi="Verdana" w:cs="Arial"/>
          <w:sz w:val="20"/>
          <w:szCs w:val="20"/>
          <w:lang w:eastAsia="ar-SA"/>
        </w:rPr>
      </w:pPr>
      <w:r w:rsidRPr="00AD5F24">
        <w:rPr>
          <w:rFonts w:ascii="Verdana" w:hAnsi="Verdana" w:cs="Arial"/>
          <w:sz w:val="20"/>
          <w:szCs w:val="20"/>
          <w:lang w:eastAsia="ar-SA"/>
        </w:rPr>
        <w:t xml:space="preserve">       Datum izdelave dokumenta:    </w:t>
      </w:r>
      <w:r w:rsidR="00FA5282">
        <w:rPr>
          <w:rFonts w:ascii="Verdana" w:hAnsi="Verdana" w:cs="Arial"/>
          <w:sz w:val="20"/>
          <w:szCs w:val="20"/>
          <w:lang w:eastAsia="ar-SA"/>
        </w:rPr>
        <w:t>januar 2021</w:t>
      </w:r>
    </w:p>
    <w:p w14:paraId="13FC459C"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50073FAC"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412286B2"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01D945F6" w14:textId="77777777" w:rsidR="00AD5F24" w:rsidRPr="00103409" w:rsidRDefault="00AD5F24">
      <w:pPr>
        <w:rPr>
          <w:rFonts w:ascii="Verdana" w:hAnsi="Verdana" w:cs="Arial"/>
          <w:sz w:val="20"/>
          <w:szCs w:val="20"/>
        </w:rPr>
      </w:pPr>
    </w:p>
    <w:p w14:paraId="075D9FE7" w14:textId="77777777" w:rsidR="00AD5F24" w:rsidRPr="00103409" w:rsidRDefault="00AD5F24">
      <w:pPr>
        <w:rPr>
          <w:rFonts w:ascii="Verdana" w:hAnsi="Verdana" w:cs="Arial"/>
          <w:sz w:val="20"/>
          <w:szCs w:val="20"/>
        </w:rPr>
      </w:pPr>
    </w:p>
    <w:p w14:paraId="2DCC0781" w14:textId="77777777" w:rsidR="00AD5F24" w:rsidRPr="00103409" w:rsidRDefault="00AD5F24">
      <w:pPr>
        <w:rPr>
          <w:rFonts w:ascii="Verdana" w:hAnsi="Verdana" w:cs="Arial"/>
          <w:sz w:val="20"/>
          <w:szCs w:val="20"/>
        </w:rPr>
      </w:pPr>
    </w:p>
    <w:p w14:paraId="0748A0A0" w14:textId="77777777" w:rsidR="00AD5F24" w:rsidRPr="00103409" w:rsidRDefault="00AD5F24">
      <w:pPr>
        <w:rPr>
          <w:rFonts w:ascii="Verdana" w:hAnsi="Verdana" w:cs="Arial"/>
          <w:sz w:val="20"/>
          <w:szCs w:val="20"/>
        </w:rPr>
      </w:pPr>
    </w:p>
    <w:p w14:paraId="0846C357" w14:textId="77777777" w:rsidR="00AD5F24" w:rsidRPr="00103409" w:rsidRDefault="00AD5F24">
      <w:pPr>
        <w:rPr>
          <w:rFonts w:ascii="Verdana" w:hAnsi="Verdana" w:cs="Arial"/>
          <w:sz w:val="20"/>
          <w:szCs w:val="20"/>
        </w:rPr>
      </w:pPr>
    </w:p>
    <w:p w14:paraId="1DC09056" w14:textId="77777777" w:rsidR="00485C08" w:rsidRPr="00103409" w:rsidRDefault="00485C08">
      <w:pPr>
        <w:rPr>
          <w:rFonts w:ascii="Verdana" w:hAnsi="Verdana" w:cs="Arial"/>
          <w:sz w:val="20"/>
          <w:szCs w:val="20"/>
        </w:rPr>
      </w:pPr>
    </w:p>
    <w:p w14:paraId="7F6E01C3" w14:textId="77777777" w:rsidR="00485C08" w:rsidRPr="00103409" w:rsidRDefault="00485C08">
      <w:pPr>
        <w:rPr>
          <w:rFonts w:ascii="Verdana" w:hAnsi="Verdana" w:cs="Arial"/>
          <w:sz w:val="20"/>
          <w:szCs w:val="20"/>
        </w:rPr>
      </w:pPr>
    </w:p>
    <w:p w14:paraId="3A46A3D4" w14:textId="1F8C6A81" w:rsidR="00485C08" w:rsidRDefault="00485C08">
      <w:pPr>
        <w:rPr>
          <w:rFonts w:ascii="Verdana" w:hAnsi="Verdana" w:cs="Arial"/>
          <w:sz w:val="20"/>
          <w:szCs w:val="20"/>
        </w:rPr>
      </w:pPr>
    </w:p>
    <w:p w14:paraId="68DEAB01" w14:textId="77777777" w:rsidR="006F0861" w:rsidRPr="00103409" w:rsidRDefault="006F0861">
      <w:pPr>
        <w:rPr>
          <w:rFonts w:ascii="Verdana" w:hAnsi="Verdana" w:cs="Arial"/>
          <w:sz w:val="20"/>
          <w:szCs w:val="20"/>
        </w:rPr>
      </w:pPr>
    </w:p>
    <w:p w14:paraId="4307DDF2" w14:textId="77777777" w:rsidR="00485C08" w:rsidRPr="00103409" w:rsidRDefault="00485C08">
      <w:pPr>
        <w:rPr>
          <w:rFonts w:ascii="Verdana" w:hAnsi="Verdana" w:cs="Arial"/>
          <w:sz w:val="20"/>
          <w:szCs w:val="20"/>
        </w:rPr>
      </w:pPr>
    </w:p>
    <w:p w14:paraId="1FDA7644" w14:textId="77777777" w:rsidR="00485C08" w:rsidRPr="00103409" w:rsidRDefault="00485C08">
      <w:pPr>
        <w:rPr>
          <w:rFonts w:ascii="Verdana" w:hAnsi="Verdana" w:cs="Arial"/>
          <w:sz w:val="20"/>
          <w:szCs w:val="20"/>
        </w:rPr>
      </w:pPr>
    </w:p>
    <w:p w14:paraId="1AF7D104" w14:textId="77777777" w:rsidR="00485C08" w:rsidRPr="00103409" w:rsidRDefault="00485C08">
      <w:pPr>
        <w:rPr>
          <w:rFonts w:ascii="Verdana" w:hAnsi="Verdana" w:cs="Arial"/>
          <w:sz w:val="20"/>
          <w:szCs w:val="20"/>
        </w:rPr>
      </w:pPr>
    </w:p>
    <w:p w14:paraId="301A56C7" w14:textId="77777777" w:rsidR="00485C08" w:rsidRPr="00103409" w:rsidRDefault="00485C08">
      <w:pPr>
        <w:rPr>
          <w:rFonts w:ascii="Verdana" w:hAnsi="Verdana" w:cs="Arial"/>
          <w:sz w:val="20"/>
          <w:szCs w:val="20"/>
        </w:rPr>
      </w:pPr>
    </w:p>
    <w:p w14:paraId="7D7FDF57" w14:textId="77777777" w:rsidR="00485C08" w:rsidRPr="00103409" w:rsidRDefault="00485C08">
      <w:pPr>
        <w:rPr>
          <w:rFonts w:ascii="Verdana" w:hAnsi="Verdana" w:cs="Arial"/>
          <w:sz w:val="20"/>
          <w:szCs w:val="20"/>
        </w:rPr>
      </w:pPr>
    </w:p>
    <w:p w14:paraId="6FB600CE" w14:textId="77777777" w:rsidR="008C5B6E" w:rsidRPr="00103409" w:rsidRDefault="008C5B6E">
      <w:pPr>
        <w:rPr>
          <w:rFonts w:ascii="Verdana" w:hAnsi="Verdana" w:cs="Arial"/>
          <w:sz w:val="20"/>
          <w:szCs w:val="20"/>
        </w:rPr>
      </w:pPr>
    </w:p>
    <w:p w14:paraId="68CEFDEE" w14:textId="77777777" w:rsidR="00B21ECA" w:rsidRPr="000C5DEB" w:rsidRDefault="00476BC8" w:rsidP="00AB1694">
      <w:pPr>
        <w:tabs>
          <w:tab w:val="left" w:pos="2580"/>
        </w:tabs>
        <w:jc w:val="center"/>
        <w:rPr>
          <w:rFonts w:ascii="Verdana" w:hAnsi="Verdana" w:cs="Arial"/>
          <w:b/>
          <w:sz w:val="22"/>
          <w:szCs w:val="22"/>
        </w:rPr>
      </w:pPr>
      <w:r w:rsidRPr="000C5DEB">
        <w:rPr>
          <w:rFonts w:ascii="Verdana" w:hAnsi="Verdana" w:cs="Arial"/>
          <w:b/>
          <w:sz w:val="22"/>
          <w:szCs w:val="22"/>
        </w:rPr>
        <w:lastRenderedPageBreak/>
        <w:t>KAZALO:</w:t>
      </w:r>
    </w:p>
    <w:p w14:paraId="67F08AF8" w14:textId="77777777" w:rsidR="00476BC8" w:rsidRPr="00103409" w:rsidRDefault="00476BC8">
      <w:pPr>
        <w:rPr>
          <w:rFonts w:ascii="Verdana" w:hAnsi="Verdana" w:cs="Arial"/>
          <w:sz w:val="20"/>
          <w:szCs w:val="20"/>
        </w:rPr>
      </w:pPr>
    </w:p>
    <w:sdt>
      <w:sdtPr>
        <w:rPr>
          <w:rFonts w:ascii="Times New Roman" w:eastAsia="Times New Roman" w:hAnsi="Times New Roman" w:cs="Times New Roman"/>
          <w:color w:val="1F3864" w:themeColor="accent5" w:themeShade="80"/>
          <w:sz w:val="24"/>
          <w:szCs w:val="24"/>
          <w:lang w:eastAsia="en-US"/>
        </w:rPr>
        <w:id w:val="1257405748"/>
        <w:docPartObj>
          <w:docPartGallery w:val="Table of Contents"/>
          <w:docPartUnique/>
        </w:docPartObj>
      </w:sdtPr>
      <w:sdtEndPr>
        <w:rPr>
          <w:b/>
          <w:bCs/>
          <w:color w:val="auto"/>
        </w:rPr>
      </w:sdtEndPr>
      <w:sdtContent>
        <w:p w14:paraId="3FF4A37C" w14:textId="56E2575D" w:rsidR="00FE0106" w:rsidRPr="009D133C" w:rsidRDefault="009D133C">
          <w:pPr>
            <w:pStyle w:val="NaslovTOC"/>
            <w:rPr>
              <w:b/>
              <w:bCs/>
              <w:color w:val="1F3864" w:themeColor="accent5" w:themeShade="80"/>
            </w:rPr>
          </w:pPr>
          <w:r w:rsidRPr="009D133C">
            <w:rPr>
              <w:b/>
              <w:bCs/>
              <w:color w:val="1F3864" w:themeColor="accent5" w:themeShade="80"/>
            </w:rPr>
            <w:t>Vsebina:</w:t>
          </w:r>
        </w:p>
        <w:p w14:paraId="0A3C449F" w14:textId="0449290E" w:rsidR="001B1A6F" w:rsidRPr="001B1A6F" w:rsidRDefault="00FE0106" w:rsidP="00EC6CA4">
          <w:pPr>
            <w:pStyle w:val="Kazalovsebine1"/>
            <w:tabs>
              <w:tab w:val="left" w:pos="330"/>
              <w:tab w:val="right" w:leader="dot" w:pos="9060"/>
            </w:tabs>
            <w:ind w:left="284" w:hanging="284"/>
            <w:jc w:val="both"/>
            <w:rPr>
              <w:rFonts w:asciiTheme="minorHAnsi" w:eastAsiaTheme="minorEastAsia" w:hAnsiTheme="minorHAnsi" w:cstheme="minorBidi"/>
              <w:b w:val="0"/>
              <w:bCs w:val="0"/>
              <w:caps w:val="0"/>
              <w:noProof/>
              <w:color w:val="1F3864" w:themeColor="accent5" w:themeShade="80"/>
              <w:u w:val="none"/>
              <w:lang w:eastAsia="sl-SI"/>
            </w:rPr>
          </w:pPr>
          <w:r w:rsidRPr="001B1A6F">
            <w:rPr>
              <w:color w:val="1F3864" w:themeColor="accent5" w:themeShade="80"/>
            </w:rPr>
            <w:fldChar w:fldCharType="begin"/>
          </w:r>
          <w:r w:rsidRPr="001B1A6F">
            <w:rPr>
              <w:color w:val="1F3864" w:themeColor="accent5" w:themeShade="80"/>
            </w:rPr>
            <w:instrText xml:space="preserve"> TOC \o "1-3" \h \z \u </w:instrText>
          </w:r>
          <w:r w:rsidRPr="001B1A6F">
            <w:rPr>
              <w:color w:val="1F3864" w:themeColor="accent5" w:themeShade="80"/>
            </w:rPr>
            <w:fldChar w:fldCharType="separate"/>
          </w:r>
          <w:hyperlink w:anchor="_Toc60858375" w:history="1">
            <w:r w:rsidR="001B1A6F" w:rsidRPr="001B1A6F">
              <w:rPr>
                <w:rStyle w:val="Hiperpovezava"/>
                <w:noProof/>
                <w:color w:val="1F3864" w:themeColor="accent5" w:themeShade="80"/>
              </w:rPr>
              <w:t>1</w:t>
            </w:r>
            <w:r w:rsidR="001B1A6F" w:rsidRPr="001B1A6F">
              <w:rPr>
                <w:rFonts w:asciiTheme="minorHAnsi" w:eastAsiaTheme="minorEastAsia" w:hAnsiTheme="minorHAnsi" w:cstheme="minorBidi"/>
                <w:b w:val="0"/>
                <w:bCs w:val="0"/>
                <w:caps w:val="0"/>
                <w:noProof/>
                <w:color w:val="1F3864" w:themeColor="accent5" w:themeShade="80"/>
                <w:u w:val="none"/>
                <w:lang w:eastAsia="sl-SI"/>
              </w:rPr>
              <w:tab/>
            </w:r>
            <w:r w:rsidR="001B1A6F" w:rsidRPr="001B1A6F">
              <w:rPr>
                <w:rStyle w:val="Hiperpovezava"/>
                <w:noProof/>
                <w:color w:val="1F3864" w:themeColor="accent5" w:themeShade="80"/>
              </w:rPr>
              <w:t>NAVEDBA INVESTITORJA, IZDELOVALCA INVESTICIJSKE DOKUMENTACIJE IN UPRAVLJALCA TER STROKOVNIH DELAVCEV OZIROMA SLUŽB ODGOVORNIH ZA PRIPRAVO IN NADZOR NAD PRIPRAVO USTREZNE INVESTICIJSKE IN PROJEKTNE, TEHNIČNE IN DRUGE DOKUMENTACIJE</w:t>
            </w:r>
            <w:r w:rsidR="001B1A6F" w:rsidRPr="001B1A6F">
              <w:rPr>
                <w:noProof/>
                <w:webHidden/>
                <w:color w:val="1F3864" w:themeColor="accent5" w:themeShade="80"/>
              </w:rPr>
              <w:tab/>
            </w:r>
            <w:r w:rsidR="001B1A6F" w:rsidRPr="001B1A6F">
              <w:rPr>
                <w:noProof/>
                <w:webHidden/>
                <w:color w:val="1F3864" w:themeColor="accent5" w:themeShade="80"/>
              </w:rPr>
              <w:fldChar w:fldCharType="begin"/>
            </w:r>
            <w:r w:rsidR="001B1A6F" w:rsidRPr="001B1A6F">
              <w:rPr>
                <w:noProof/>
                <w:webHidden/>
                <w:color w:val="1F3864" w:themeColor="accent5" w:themeShade="80"/>
              </w:rPr>
              <w:instrText xml:space="preserve"> PAGEREF _Toc60858375 \h </w:instrText>
            </w:r>
            <w:r w:rsidR="001B1A6F" w:rsidRPr="001B1A6F">
              <w:rPr>
                <w:noProof/>
                <w:webHidden/>
                <w:color w:val="1F3864" w:themeColor="accent5" w:themeShade="80"/>
              </w:rPr>
            </w:r>
            <w:r w:rsidR="001B1A6F" w:rsidRPr="001B1A6F">
              <w:rPr>
                <w:noProof/>
                <w:webHidden/>
                <w:color w:val="1F3864" w:themeColor="accent5" w:themeShade="80"/>
              </w:rPr>
              <w:fldChar w:fldCharType="separate"/>
            </w:r>
            <w:r w:rsidR="001D0674">
              <w:rPr>
                <w:noProof/>
                <w:webHidden/>
                <w:color w:val="1F3864" w:themeColor="accent5" w:themeShade="80"/>
              </w:rPr>
              <w:t>5</w:t>
            </w:r>
            <w:r w:rsidR="001B1A6F" w:rsidRPr="001B1A6F">
              <w:rPr>
                <w:noProof/>
                <w:webHidden/>
                <w:color w:val="1F3864" w:themeColor="accent5" w:themeShade="80"/>
              </w:rPr>
              <w:fldChar w:fldCharType="end"/>
            </w:r>
          </w:hyperlink>
        </w:p>
        <w:p w14:paraId="45214C3F" w14:textId="168F94DF" w:rsidR="001B1A6F" w:rsidRPr="001B1A6F" w:rsidRDefault="00F52DCD">
          <w:pPr>
            <w:pStyle w:val="Kazalovsebine2"/>
            <w:rPr>
              <w:rFonts w:asciiTheme="minorHAnsi" w:eastAsiaTheme="minorEastAsia" w:hAnsiTheme="minorHAnsi" w:cstheme="minorBidi"/>
              <w:b w:val="0"/>
              <w:bCs w:val="0"/>
              <w:smallCaps w:val="0"/>
              <w:color w:val="1F3864" w:themeColor="accent5" w:themeShade="80"/>
              <w:sz w:val="22"/>
              <w:szCs w:val="22"/>
              <w:lang w:eastAsia="sl-SI"/>
            </w:rPr>
          </w:pPr>
          <w:hyperlink w:anchor="_Toc60858376" w:history="1">
            <w:r w:rsidR="001B1A6F" w:rsidRPr="001B1A6F">
              <w:rPr>
                <w:rStyle w:val="Hiperpovezava"/>
                <w:color w:val="1F3864" w:themeColor="accent5" w:themeShade="80"/>
              </w:rPr>
              <w:t>1.1</w:t>
            </w:r>
            <w:r w:rsidR="001B1A6F" w:rsidRPr="001B1A6F">
              <w:rPr>
                <w:rFonts w:asciiTheme="minorHAnsi" w:eastAsiaTheme="minorEastAsia" w:hAnsiTheme="minorHAnsi" w:cstheme="minorBidi"/>
                <w:b w:val="0"/>
                <w:bCs w:val="0"/>
                <w:smallCaps w:val="0"/>
                <w:color w:val="1F3864" w:themeColor="accent5" w:themeShade="80"/>
                <w:sz w:val="22"/>
                <w:szCs w:val="22"/>
                <w:lang w:eastAsia="sl-SI"/>
              </w:rPr>
              <w:tab/>
            </w:r>
            <w:r w:rsidR="001B1A6F" w:rsidRPr="001B1A6F">
              <w:rPr>
                <w:rStyle w:val="Hiperpovezava"/>
                <w:color w:val="1F3864" w:themeColor="accent5" w:themeShade="80"/>
              </w:rPr>
              <w:t>Opredelitev investitorja</w:t>
            </w:r>
            <w:r w:rsidR="001B1A6F" w:rsidRPr="001B1A6F">
              <w:rPr>
                <w:webHidden/>
                <w:color w:val="1F3864" w:themeColor="accent5" w:themeShade="80"/>
              </w:rPr>
              <w:tab/>
            </w:r>
            <w:r w:rsidR="001B1A6F" w:rsidRPr="001B1A6F">
              <w:rPr>
                <w:webHidden/>
                <w:color w:val="1F3864" w:themeColor="accent5" w:themeShade="80"/>
              </w:rPr>
              <w:fldChar w:fldCharType="begin"/>
            </w:r>
            <w:r w:rsidR="001B1A6F" w:rsidRPr="001B1A6F">
              <w:rPr>
                <w:webHidden/>
                <w:color w:val="1F3864" w:themeColor="accent5" w:themeShade="80"/>
              </w:rPr>
              <w:instrText xml:space="preserve"> PAGEREF _Toc60858376 \h </w:instrText>
            </w:r>
            <w:r w:rsidR="001B1A6F" w:rsidRPr="001B1A6F">
              <w:rPr>
                <w:webHidden/>
                <w:color w:val="1F3864" w:themeColor="accent5" w:themeShade="80"/>
              </w:rPr>
            </w:r>
            <w:r w:rsidR="001B1A6F" w:rsidRPr="001B1A6F">
              <w:rPr>
                <w:webHidden/>
                <w:color w:val="1F3864" w:themeColor="accent5" w:themeShade="80"/>
              </w:rPr>
              <w:fldChar w:fldCharType="separate"/>
            </w:r>
            <w:r w:rsidR="001D0674">
              <w:rPr>
                <w:webHidden/>
                <w:color w:val="1F3864" w:themeColor="accent5" w:themeShade="80"/>
              </w:rPr>
              <w:t>5</w:t>
            </w:r>
            <w:r w:rsidR="001B1A6F" w:rsidRPr="001B1A6F">
              <w:rPr>
                <w:webHidden/>
                <w:color w:val="1F3864" w:themeColor="accent5" w:themeShade="80"/>
              </w:rPr>
              <w:fldChar w:fldCharType="end"/>
            </w:r>
          </w:hyperlink>
        </w:p>
        <w:p w14:paraId="2976E77A" w14:textId="77171E49" w:rsidR="001B1A6F" w:rsidRPr="001B1A6F" w:rsidRDefault="00F52DCD">
          <w:pPr>
            <w:pStyle w:val="Kazalovsebine2"/>
            <w:rPr>
              <w:rFonts w:asciiTheme="minorHAnsi" w:eastAsiaTheme="minorEastAsia" w:hAnsiTheme="minorHAnsi" w:cstheme="minorBidi"/>
              <w:b w:val="0"/>
              <w:bCs w:val="0"/>
              <w:smallCaps w:val="0"/>
              <w:color w:val="1F3864" w:themeColor="accent5" w:themeShade="80"/>
              <w:sz w:val="22"/>
              <w:szCs w:val="22"/>
              <w:lang w:eastAsia="sl-SI"/>
            </w:rPr>
          </w:pPr>
          <w:hyperlink w:anchor="_Toc60858377" w:history="1">
            <w:r w:rsidR="001B1A6F" w:rsidRPr="001B1A6F">
              <w:rPr>
                <w:rStyle w:val="Hiperpovezava"/>
                <w:color w:val="1F3864" w:themeColor="accent5" w:themeShade="80"/>
              </w:rPr>
              <w:t>1.2</w:t>
            </w:r>
            <w:r w:rsidR="001B1A6F" w:rsidRPr="001B1A6F">
              <w:rPr>
                <w:rFonts w:asciiTheme="minorHAnsi" w:eastAsiaTheme="minorEastAsia" w:hAnsiTheme="minorHAnsi" w:cstheme="minorBidi"/>
                <w:b w:val="0"/>
                <w:bCs w:val="0"/>
                <w:smallCaps w:val="0"/>
                <w:color w:val="1F3864" w:themeColor="accent5" w:themeShade="80"/>
                <w:sz w:val="22"/>
                <w:szCs w:val="22"/>
                <w:lang w:eastAsia="sl-SI"/>
              </w:rPr>
              <w:tab/>
            </w:r>
            <w:r w:rsidR="001B1A6F" w:rsidRPr="001B1A6F">
              <w:rPr>
                <w:rStyle w:val="Hiperpovezava"/>
                <w:color w:val="1F3864" w:themeColor="accent5" w:themeShade="80"/>
              </w:rPr>
              <w:t>Izdelovalec Dokumenta identifikacije investicijskega projekta</w:t>
            </w:r>
            <w:r w:rsidR="001B1A6F" w:rsidRPr="001B1A6F">
              <w:rPr>
                <w:webHidden/>
                <w:color w:val="1F3864" w:themeColor="accent5" w:themeShade="80"/>
              </w:rPr>
              <w:tab/>
            </w:r>
            <w:r w:rsidR="001B1A6F" w:rsidRPr="001B1A6F">
              <w:rPr>
                <w:webHidden/>
                <w:color w:val="1F3864" w:themeColor="accent5" w:themeShade="80"/>
              </w:rPr>
              <w:fldChar w:fldCharType="begin"/>
            </w:r>
            <w:r w:rsidR="001B1A6F" w:rsidRPr="001B1A6F">
              <w:rPr>
                <w:webHidden/>
                <w:color w:val="1F3864" w:themeColor="accent5" w:themeShade="80"/>
              </w:rPr>
              <w:instrText xml:space="preserve"> PAGEREF _Toc60858377 \h </w:instrText>
            </w:r>
            <w:r w:rsidR="001B1A6F" w:rsidRPr="001B1A6F">
              <w:rPr>
                <w:webHidden/>
                <w:color w:val="1F3864" w:themeColor="accent5" w:themeShade="80"/>
              </w:rPr>
            </w:r>
            <w:r w:rsidR="001B1A6F" w:rsidRPr="001B1A6F">
              <w:rPr>
                <w:webHidden/>
                <w:color w:val="1F3864" w:themeColor="accent5" w:themeShade="80"/>
              </w:rPr>
              <w:fldChar w:fldCharType="separate"/>
            </w:r>
            <w:r w:rsidR="001D0674">
              <w:rPr>
                <w:webHidden/>
                <w:color w:val="1F3864" w:themeColor="accent5" w:themeShade="80"/>
              </w:rPr>
              <w:t>5</w:t>
            </w:r>
            <w:r w:rsidR="001B1A6F" w:rsidRPr="001B1A6F">
              <w:rPr>
                <w:webHidden/>
                <w:color w:val="1F3864" w:themeColor="accent5" w:themeShade="80"/>
              </w:rPr>
              <w:fldChar w:fldCharType="end"/>
            </w:r>
          </w:hyperlink>
        </w:p>
        <w:p w14:paraId="519AFDF3" w14:textId="72F59DE7" w:rsidR="001B1A6F" w:rsidRPr="001B1A6F" w:rsidRDefault="00F52DCD">
          <w:pPr>
            <w:pStyle w:val="Kazalovsebine2"/>
            <w:rPr>
              <w:rFonts w:asciiTheme="minorHAnsi" w:eastAsiaTheme="minorEastAsia" w:hAnsiTheme="minorHAnsi" w:cstheme="minorBidi"/>
              <w:b w:val="0"/>
              <w:bCs w:val="0"/>
              <w:smallCaps w:val="0"/>
              <w:color w:val="1F3864" w:themeColor="accent5" w:themeShade="80"/>
              <w:sz w:val="22"/>
              <w:szCs w:val="22"/>
              <w:lang w:eastAsia="sl-SI"/>
            </w:rPr>
          </w:pPr>
          <w:hyperlink w:anchor="_Toc60858378" w:history="1">
            <w:r w:rsidR="001B1A6F" w:rsidRPr="001B1A6F">
              <w:rPr>
                <w:rStyle w:val="Hiperpovezava"/>
                <w:color w:val="1F3864" w:themeColor="accent5" w:themeShade="80"/>
              </w:rPr>
              <w:t>1.3</w:t>
            </w:r>
            <w:r w:rsidR="001B1A6F" w:rsidRPr="001B1A6F">
              <w:rPr>
                <w:rFonts w:asciiTheme="minorHAnsi" w:eastAsiaTheme="minorEastAsia" w:hAnsiTheme="minorHAnsi" w:cstheme="minorBidi"/>
                <w:b w:val="0"/>
                <w:bCs w:val="0"/>
                <w:smallCaps w:val="0"/>
                <w:color w:val="1F3864" w:themeColor="accent5" w:themeShade="80"/>
                <w:sz w:val="22"/>
                <w:szCs w:val="22"/>
                <w:lang w:eastAsia="sl-SI"/>
              </w:rPr>
              <w:tab/>
            </w:r>
            <w:r w:rsidR="001B1A6F" w:rsidRPr="001B1A6F">
              <w:rPr>
                <w:rStyle w:val="Hiperpovezava"/>
                <w:color w:val="1F3864" w:themeColor="accent5" w:themeShade="80"/>
              </w:rPr>
              <w:t>Bodoči upravljavec</w:t>
            </w:r>
            <w:r w:rsidR="001B1A6F" w:rsidRPr="001B1A6F">
              <w:rPr>
                <w:webHidden/>
                <w:color w:val="1F3864" w:themeColor="accent5" w:themeShade="80"/>
              </w:rPr>
              <w:tab/>
            </w:r>
            <w:r w:rsidR="001B1A6F" w:rsidRPr="001B1A6F">
              <w:rPr>
                <w:webHidden/>
                <w:color w:val="1F3864" w:themeColor="accent5" w:themeShade="80"/>
              </w:rPr>
              <w:fldChar w:fldCharType="begin"/>
            </w:r>
            <w:r w:rsidR="001B1A6F" w:rsidRPr="001B1A6F">
              <w:rPr>
                <w:webHidden/>
                <w:color w:val="1F3864" w:themeColor="accent5" w:themeShade="80"/>
              </w:rPr>
              <w:instrText xml:space="preserve"> PAGEREF _Toc60858378 \h </w:instrText>
            </w:r>
            <w:r w:rsidR="001B1A6F" w:rsidRPr="001B1A6F">
              <w:rPr>
                <w:webHidden/>
                <w:color w:val="1F3864" w:themeColor="accent5" w:themeShade="80"/>
              </w:rPr>
            </w:r>
            <w:r w:rsidR="001B1A6F" w:rsidRPr="001B1A6F">
              <w:rPr>
                <w:webHidden/>
                <w:color w:val="1F3864" w:themeColor="accent5" w:themeShade="80"/>
              </w:rPr>
              <w:fldChar w:fldCharType="separate"/>
            </w:r>
            <w:r w:rsidR="001D0674">
              <w:rPr>
                <w:webHidden/>
                <w:color w:val="1F3864" w:themeColor="accent5" w:themeShade="80"/>
              </w:rPr>
              <w:t>6</w:t>
            </w:r>
            <w:r w:rsidR="001B1A6F" w:rsidRPr="001B1A6F">
              <w:rPr>
                <w:webHidden/>
                <w:color w:val="1F3864" w:themeColor="accent5" w:themeShade="80"/>
              </w:rPr>
              <w:fldChar w:fldCharType="end"/>
            </w:r>
          </w:hyperlink>
        </w:p>
        <w:p w14:paraId="420D29D2" w14:textId="451D9E42" w:rsidR="001B1A6F" w:rsidRPr="001B1A6F" w:rsidRDefault="00F52DCD">
          <w:pPr>
            <w:pStyle w:val="Kazalovsebine2"/>
            <w:rPr>
              <w:rFonts w:asciiTheme="minorHAnsi" w:eastAsiaTheme="minorEastAsia" w:hAnsiTheme="minorHAnsi" w:cstheme="minorBidi"/>
              <w:b w:val="0"/>
              <w:bCs w:val="0"/>
              <w:smallCaps w:val="0"/>
              <w:color w:val="1F3864" w:themeColor="accent5" w:themeShade="80"/>
              <w:sz w:val="22"/>
              <w:szCs w:val="22"/>
              <w:lang w:eastAsia="sl-SI"/>
            </w:rPr>
          </w:pPr>
          <w:hyperlink w:anchor="_Toc60858379" w:history="1">
            <w:r w:rsidR="001B1A6F" w:rsidRPr="001B1A6F">
              <w:rPr>
                <w:rStyle w:val="Hiperpovezava"/>
                <w:color w:val="1F3864" w:themeColor="accent5" w:themeShade="80"/>
              </w:rPr>
              <w:t>1.4</w:t>
            </w:r>
            <w:r w:rsidR="001B1A6F" w:rsidRPr="001B1A6F">
              <w:rPr>
                <w:rFonts w:asciiTheme="minorHAnsi" w:eastAsiaTheme="minorEastAsia" w:hAnsiTheme="minorHAnsi" w:cstheme="minorBidi"/>
                <w:b w:val="0"/>
                <w:bCs w:val="0"/>
                <w:smallCaps w:val="0"/>
                <w:color w:val="1F3864" w:themeColor="accent5" w:themeShade="80"/>
                <w:sz w:val="22"/>
                <w:szCs w:val="22"/>
                <w:lang w:eastAsia="sl-SI"/>
              </w:rPr>
              <w:tab/>
            </w:r>
            <w:r w:rsidR="001B1A6F" w:rsidRPr="001B1A6F">
              <w:rPr>
                <w:rStyle w:val="Hiperpovezava"/>
                <w:color w:val="1F3864" w:themeColor="accent5" w:themeShade="80"/>
              </w:rPr>
              <w:t>Datum izdelave DIIP-a</w:t>
            </w:r>
            <w:r w:rsidR="001B1A6F" w:rsidRPr="001B1A6F">
              <w:rPr>
                <w:webHidden/>
                <w:color w:val="1F3864" w:themeColor="accent5" w:themeShade="80"/>
              </w:rPr>
              <w:tab/>
            </w:r>
            <w:r w:rsidR="001B1A6F" w:rsidRPr="001B1A6F">
              <w:rPr>
                <w:webHidden/>
                <w:color w:val="1F3864" w:themeColor="accent5" w:themeShade="80"/>
              </w:rPr>
              <w:fldChar w:fldCharType="begin"/>
            </w:r>
            <w:r w:rsidR="001B1A6F" w:rsidRPr="001B1A6F">
              <w:rPr>
                <w:webHidden/>
                <w:color w:val="1F3864" w:themeColor="accent5" w:themeShade="80"/>
              </w:rPr>
              <w:instrText xml:space="preserve"> PAGEREF _Toc60858379 \h </w:instrText>
            </w:r>
            <w:r w:rsidR="001B1A6F" w:rsidRPr="001B1A6F">
              <w:rPr>
                <w:webHidden/>
                <w:color w:val="1F3864" w:themeColor="accent5" w:themeShade="80"/>
              </w:rPr>
            </w:r>
            <w:r w:rsidR="001B1A6F" w:rsidRPr="001B1A6F">
              <w:rPr>
                <w:webHidden/>
                <w:color w:val="1F3864" w:themeColor="accent5" w:themeShade="80"/>
              </w:rPr>
              <w:fldChar w:fldCharType="separate"/>
            </w:r>
            <w:r w:rsidR="001D0674">
              <w:rPr>
                <w:webHidden/>
                <w:color w:val="1F3864" w:themeColor="accent5" w:themeShade="80"/>
              </w:rPr>
              <w:t>6</w:t>
            </w:r>
            <w:r w:rsidR="001B1A6F" w:rsidRPr="001B1A6F">
              <w:rPr>
                <w:webHidden/>
                <w:color w:val="1F3864" w:themeColor="accent5" w:themeShade="80"/>
              </w:rPr>
              <w:fldChar w:fldCharType="end"/>
            </w:r>
          </w:hyperlink>
        </w:p>
        <w:p w14:paraId="0E0A2F44" w14:textId="53981ACD" w:rsidR="001B1A6F" w:rsidRPr="001B1A6F" w:rsidRDefault="00F52DCD">
          <w:pPr>
            <w:pStyle w:val="Kazalovsebine1"/>
            <w:tabs>
              <w:tab w:val="left" w:pos="330"/>
              <w:tab w:val="right" w:leader="dot" w:pos="9060"/>
            </w:tabs>
            <w:rPr>
              <w:rFonts w:asciiTheme="minorHAnsi" w:eastAsiaTheme="minorEastAsia" w:hAnsiTheme="minorHAnsi" w:cstheme="minorBidi"/>
              <w:b w:val="0"/>
              <w:bCs w:val="0"/>
              <w:caps w:val="0"/>
              <w:noProof/>
              <w:color w:val="1F3864" w:themeColor="accent5" w:themeShade="80"/>
              <w:u w:val="none"/>
              <w:lang w:eastAsia="sl-SI"/>
            </w:rPr>
          </w:pPr>
          <w:hyperlink w:anchor="_Toc60858380" w:history="1">
            <w:r w:rsidR="001B1A6F" w:rsidRPr="001B1A6F">
              <w:rPr>
                <w:rStyle w:val="Hiperpovezava"/>
                <w:noProof/>
                <w:color w:val="1F3864" w:themeColor="accent5" w:themeShade="80"/>
              </w:rPr>
              <w:t>2</w:t>
            </w:r>
            <w:r w:rsidR="001B1A6F" w:rsidRPr="001B1A6F">
              <w:rPr>
                <w:rFonts w:asciiTheme="minorHAnsi" w:eastAsiaTheme="minorEastAsia" w:hAnsiTheme="minorHAnsi" w:cstheme="minorBidi"/>
                <w:b w:val="0"/>
                <w:bCs w:val="0"/>
                <w:caps w:val="0"/>
                <w:noProof/>
                <w:color w:val="1F3864" w:themeColor="accent5" w:themeShade="80"/>
                <w:u w:val="none"/>
                <w:lang w:eastAsia="sl-SI"/>
              </w:rPr>
              <w:tab/>
            </w:r>
            <w:r w:rsidR="001B1A6F" w:rsidRPr="001B1A6F">
              <w:rPr>
                <w:rStyle w:val="Hiperpovezava"/>
                <w:noProof/>
                <w:color w:val="1F3864" w:themeColor="accent5" w:themeShade="80"/>
              </w:rPr>
              <w:t>ANALIZA STANJA Z RAZLOGOM INVESTICIJSKE NAMERE</w:t>
            </w:r>
            <w:r w:rsidR="001B1A6F" w:rsidRPr="001B1A6F">
              <w:rPr>
                <w:noProof/>
                <w:webHidden/>
                <w:color w:val="1F3864" w:themeColor="accent5" w:themeShade="80"/>
              </w:rPr>
              <w:tab/>
            </w:r>
            <w:r w:rsidR="001B1A6F" w:rsidRPr="001B1A6F">
              <w:rPr>
                <w:noProof/>
                <w:webHidden/>
                <w:color w:val="1F3864" w:themeColor="accent5" w:themeShade="80"/>
              </w:rPr>
              <w:fldChar w:fldCharType="begin"/>
            </w:r>
            <w:r w:rsidR="001B1A6F" w:rsidRPr="001B1A6F">
              <w:rPr>
                <w:noProof/>
                <w:webHidden/>
                <w:color w:val="1F3864" w:themeColor="accent5" w:themeShade="80"/>
              </w:rPr>
              <w:instrText xml:space="preserve"> PAGEREF _Toc60858380 \h </w:instrText>
            </w:r>
            <w:r w:rsidR="001B1A6F" w:rsidRPr="001B1A6F">
              <w:rPr>
                <w:noProof/>
                <w:webHidden/>
                <w:color w:val="1F3864" w:themeColor="accent5" w:themeShade="80"/>
              </w:rPr>
            </w:r>
            <w:r w:rsidR="001B1A6F" w:rsidRPr="001B1A6F">
              <w:rPr>
                <w:noProof/>
                <w:webHidden/>
                <w:color w:val="1F3864" w:themeColor="accent5" w:themeShade="80"/>
              </w:rPr>
              <w:fldChar w:fldCharType="separate"/>
            </w:r>
            <w:r w:rsidR="001D0674">
              <w:rPr>
                <w:noProof/>
                <w:webHidden/>
                <w:color w:val="1F3864" w:themeColor="accent5" w:themeShade="80"/>
              </w:rPr>
              <w:t>7</w:t>
            </w:r>
            <w:r w:rsidR="001B1A6F" w:rsidRPr="001B1A6F">
              <w:rPr>
                <w:noProof/>
                <w:webHidden/>
                <w:color w:val="1F3864" w:themeColor="accent5" w:themeShade="80"/>
              </w:rPr>
              <w:fldChar w:fldCharType="end"/>
            </w:r>
          </w:hyperlink>
        </w:p>
        <w:p w14:paraId="37C3EC3D" w14:textId="43B33432" w:rsidR="001B1A6F" w:rsidRPr="001B1A6F" w:rsidRDefault="00F52DCD">
          <w:pPr>
            <w:pStyle w:val="Kazalovsebine2"/>
            <w:rPr>
              <w:rFonts w:asciiTheme="minorHAnsi" w:eastAsiaTheme="minorEastAsia" w:hAnsiTheme="minorHAnsi" w:cstheme="minorBidi"/>
              <w:b w:val="0"/>
              <w:bCs w:val="0"/>
              <w:smallCaps w:val="0"/>
              <w:color w:val="1F3864" w:themeColor="accent5" w:themeShade="80"/>
              <w:sz w:val="22"/>
              <w:szCs w:val="22"/>
              <w:lang w:eastAsia="sl-SI"/>
            </w:rPr>
          </w:pPr>
          <w:hyperlink w:anchor="_Toc60858381" w:history="1">
            <w:r w:rsidR="001B1A6F" w:rsidRPr="001B1A6F">
              <w:rPr>
                <w:rStyle w:val="Hiperpovezava"/>
                <w:color w:val="1F3864" w:themeColor="accent5" w:themeShade="80"/>
              </w:rPr>
              <w:t>2.1</w:t>
            </w:r>
            <w:r w:rsidR="001B1A6F" w:rsidRPr="001B1A6F">
              <w:rPr>
                <w:rFonts w:asciiTheme="minorHAnsi" w:eastAsiaTheme="minorEastAsia" w:hAnsiTheme="minorHAnsi" w:cstheme="minorBidi"/>
                <w:b w:val="0"/>
                <w:bCs w:val="0"/>
                <w:smallCaps w:val="0"/>
                <w:color w:val="1F3864" w:themeColor="accent5" w:themeShade="80"/>
                <w:sz w:val="22"/>
                <w:szCs w:val="22"/>
                <w:lang w:eastAsia="sl-SI"/>
              </w:rPr>
              <w:tab/>
            </w:r>
            <w:r w:rsidR="001B1A6F" w:rsidRPr="001B1A6F">
              <w:rPr>
                <w:rStyle w:val="Hiperpovezava"/>
                <w:color w:val="1F3864" w:themeColor="accent5" w:themeShade="80"/>
              </w:rPr>
              <w:t>Osnovni podatki o investitorju</w:t>
            </w:r>
            <w:r w:rsidR="001B1A6F" w:rsidRPr="001B1A6F">
              <w:rPr>
                <w:webHidden/>
                <w:color w:val="1F3864" w:themeColor="accent5" w:themeShade="80"/>
              </w:rPr>
              <w:tab/>
            </w:r>
            <w:r w:rsidR="001B1A6F" w:rsidRPr="001B1A6F">
              <w:rPr>
                <w:webHidden/>
                <w:color w:val="1F3864" w:themeColor="accent5" w:themeShade="80"/>
              </w:rPr>
              <w:fldChar w:fldCharType="begin"/>
            </w:r>
            <w:r w:rsidR="001B1A6F" w:rsidRPr="001B1A6F">
              <w:rPr>
                <w:webHidden/>
                <w:color w:val="1F3864" w:themeColor="accent5" w:themeShade="80"/>
              </w:rPr>
              <w:instrText xml:space="preserve"> PAGEREF _Toc60858381 \h </w:instrText>
            </w:r>
            <w:r w:rsidR="001B1A6F" w:rsidRPr="001B1A6F">
              <w:rPr>
                <w:webHidden/>
                <w:color w:val="1F3864" w:themeColor="accent5" w:themeShade="80"/>
              </w:rPr>
            </w:r>
            <w:r w:rsidR="001B1A6F" w:rsidRPr="001B1A6F">
              <w:rPr>
                <w:webHidden/>
                <w:color w:val="1F3864" w:themeColor="accent5" w:themeShade="80"/>
              </w:rPr>
              <w:fldChar w:fldCharType="separate"/>
            </w:r>
            <w:r w:rsidR="001D0674">
              <w:rPr>
                <w:webHidden/>
                <w:color w:val="1F3864" w:themeColor="accent5" w:themeShade="80"/>
              </w:rPr>
              <w:t>7</w:t>
            </w:r>
            <w:r w:rsidR="001B1A6F" w:rsidRPr="001B1A6F">
              <w:rPr>
                <w:webHidden/>
                <w:color w:val="1F3864" w:themeColor="accent5" w:themeShade="80"/>
              </w:rPr>
              <w:fldChar w:fldCharType="end"/>
            </w:r>
          </w:hyperlink>
        </w:p>
        <w:p w14:paraId="724AC443" w14:textId="34AA85CA" w:rsidR="001B1A6F" w:rsidRPr="001B1A6F" w:rsidRDefault="00F52DCD">
          <w:pPr>
            <w:pStyle w:val="Kazalovsebine2"/>
            <w:rPr>
              <w:rFonts w:asciiTheme="minorHAnsi" w:eastAsiaTheme="minorEastAsia" w:hAnsiTheme="minorHAnsi" w:cstheme="minorBidi"/>
              <w:b w:val="0"/>
              <w:bCs w:val="0"/>
              <w:smallCaps w:val="0"/>
              <w:color w:val="1F3864" w:themeColor="accent5" w:themeShade="80"/>
              <w:sz w:val="22"/>
              <w:szCs w:val="22"/>
              <w:lang w:eastAsia="sl-SI"/>
            </w:rPr>
          </w:pPr>
          <w:hyperlink w:anchor="_Toc60858382" w:history="1">
            <w:r w:rsidR="001B1A6F" w:rsidRPr="001B1A6F">
              <w:rPr>
                <w:rStyle w:val="Hiperpovezava"/>
                <w:color w:val="1F3864" w:themeColor="accent5" w:themeShade="80"/>
              </w:rPr>
              <w:t>2.2</w:t>
            </w:r>
            <w:r w:rsidR="001B1A6F" w:rsidRPr="001B1A6F">
              <w:rPr>
                <w:rFonts w:asciiTheme="minorHAnsi" w:eastAsiaTheme="minorEastAsia" w:hAnsiTheme="minorHAnsi" w:cstheme="minorBidi"/>
                <w:b w:val="0"/>
                <w:bCs w:val="0"/>
                <w:smallCaps w:val="0"/>
                <w:color w:val="1F3864" w:themeColor="accent5" w:themeShade="80"/>
                <w:sz w:val="22"/>
                <w:szCs w:val="22"/>
                <w:lang w:eastAsia="sl-SI"/>
              </w:rPr>
              <w:tab/>
            </w:r>
            <w:r w:rsidR="001B1A6F" w:rsidRPr="001B1A6F">
              <w:rPr>
                <w:rStyle w:val="Hiperpovezava"/>
                <w:color w:val="1F3864" w:themeColor="accent5" w:themeShade="80"/>
              </w:rPr>
              <w:t>Uvodna predstavitev projekta</w:t>
            </w:r>
            <w:r w:rsidR="001B1A6F" w:rsidRPr="001B1A6F">
              <w:rPr>
                <w:webHidden/>
                <w:color w:val="1F3864" w:themeColor="accent5" w:themeShade="80"/>
              </w:rPr>
              <w:tab/>
            </w:r>
            <w:r w:rsidR="001B1A6F" w:rsidRPr="001B1A6F">
              <w:rPr>
                <w:webHidden/>
                <w:color w:val="1F3864" w:themeColor="accent5" w:themeShade="80"/>
              </w:rPr>
              <w:fldChar w:fldCharType="begin"/>
            </w:r>
            <w:r w:rsidR="001B1A6F" w:rsidRPr="001B1A6F">
              <w:rPr>
                <w:webHidden/>
                <w:color w:val="1F3864" w:themeColor="accent5" w:themeShade="80"/>
              </w:rPr>
              <w:instrText xml:space="preserve"> PAGEREF _Toc60858382 \h </w:instrText>
            </w:r>
            <w:r w:rsidR="001B1A6F" w:rsidRPr="001B1A6F">
              <w:rPr>
                <w:webHidden/>
                <w:color w:val="1F3864" w:themeColor="accent5" w:themeShade="80"/>
              </w:rPr>
            </w:r>
            <w:r w:rsidR="001B1A6F" w:rsidRPr="001B1A6F">
              <w:rPr>
                <w:webHidden/>
                <w:color w:val="1F3864" w:themeColor="accent5" w:themeShade="80"/>
              </w:rPr>
              <w:fldChar w:fldCharType="separate"/>
            </w:r>
            <w:r w:rsidR="001D0674">
              <w:rPr>
                <w:webHidden/>
                <w:color w:val="1F3864" w:themeColor="accent5" w:themeShade="80"/>
              </w:rPr>
              <w:t>8</w:t>
            </w:r>
            <w:r w:rsidR="001B1A6F" w:rsidRPr="001B1A6F">
              <w:rPr>
                <w:webHidden/>
                <w:color w:val="1F3864" w:themeColor="accent5" w:themeShade="80"/>
              </w:rPr>
              <w:fldChar w:fldCharType="end"/>
            </w:r>
          </w:hyperlink>
        </w:p>
        <w:p w14:paraId="395831F4" w14:textId="59926AB2" w:rsidR="001B1A6F" w:rsidRPr="001B1A6F" w:rsidRDefault="00F52DCD">
          <w:pPr>
            <w:pStyle w:val="Kazalovsebine2"/>
            <w:rPr>
              <w:rFonts w:asciiTheme="minorHAnsi" w:eastAsiaTheme="minorEastAsia" w:hAnsiTheme="minorHAnsi" w:cstheme="minorBidi"/>
              <w:b w:val="0"/>
              <w:bCs w:val="0"/>
              <w:smallCaps w:val="0"/>
              <w:color w:val="1F3864" w:themeColor="accent5" w:themeShade="80"/>
              <w:sz w:val="22"/>
              <w:szCs w:val="22"/>
              <w:lang w:eastAsia="sl-SI"/>
            </w:rPr>
          </w:pPr>
          <w:hyperlink w:anchor="_Toc60858383" w:history="1">
            <w:r w:rsidR="001B1A6F" w:rsidRPr="001B1A6F">
              <w:rPr>
                <w:rStyle w:val="Hiperpovezava"/>
                <w:color w:val="1F3864" w:themeColor="accent5" w:themeShade="80"/>
              </w:rPr>
              <w:t>2.3</w:t>
            </w:r>
            <w:r w:rsidR="001B1A6F" w:rsidRPr="001B1A6F">
              <w:rPr>
                <w:rFonts w:asciiTheme="minorHAnsi" w:eastAsiaTheme="minorEastAsia" w:hAnsiTheme="minorHAnsi" w:cstheme="minorBidi"/>
                <w:b w:val="0"/>
                <w:bCs w:val="0"/>
                <w:smallCaps w:val="0"/>
                <w:color w:val="1F3864" w:themeColor="accent5" w:themeShade="80"/>
                <w:sz w:val="22"/>
                <w:szCs w:val="22"/>
                <w:lang w:eastAsia="sl-SI"/>
              </w:rPr>
              <w:tab/>
            </w:r>
            <w:r w:rsidR="001B1A6F" w:rsidRPr="001B1A6F">
              <w:rPr>
                <w:rStyle w:val="Hiperpovezava"/>
                <w:color w:val="1F3864" w:themeColor="accent5" w:themeShade="80"/>
              </w:rPr>
              <w:t>Obstoječe stanje</w:t>
            </w:r>
            <w:r w:rsidR="001B1A6F" w:rsidRPr="001B1A6F">
              <w:rPr>
                <w:webHidden/>
                <w:color w:val="1F3864" w:themeColor="accent5" w:themeShade="80"/>
              </w:rPr>
              <w:tab/>
            </w:r>
            <w:r w:rsidR="001B1A6F" w:rsidRPr="001B1A6F">
              <w:rPr>
                <w:webHidden/>
                <w:color w:val="1F3864" w:themeColor="accent5" w:themeShade="80"/>
              </w:rPr>
              <w:fldChar w:fldCharType="begin"/>
            </w:r>
            <w:r w:rsidR="001B1A6F" w:rsidRPr="001B1A6F">
              <w:rPr>
                <w:webHidden/>
                <w:color w:val="1F3864" w:themeColor="accent5" w:themeShade="80"/>
              </w:rPr>
              <w:instrText xml:space="preserve"> PAGEREF _Toc60858383 \h </w:instrText>
            </w:r>
            <w:r w:rsidR="001B1A6F" w:rsidRPr="001B1A6F">
              <w:rPr>
                <w:webHidden/>
                <w:color w:val="1F3864" w:themeColor="accent5" w:themeShade="80"/>
              </w:rPr>
            </w:r>
            <w:r w:rsidR="001B1A6F" w:rsidRPr="001B1A6F">
              <w:rPr>
                <w:webHidden/>
                <w:color w:val="1F3864" w:themeColor="accent5" w:themeShade="80"/>
              </w:rPr>
              <w:fldChar w:fldCharType="separate"/>
            </w:r>
            <w:r w:rsidR="001D0674">
              <w:rPr>
                <w:webHidden/>
                <w:color w:val="1F3864" w:themeColor="accent5" w:themeShade="80"/>
              </w:rPr>
              <w:t>9</w:t>
            </w:r>
            <w:r w:rsidR="001B1A6F" w:rsidRPr="001B1A6F">
              <w:rPr>
                <w:webHidden/>
                <w:color w:val="1F3864" w:themeColor="accent5" w:themeShade="80"/>
              </w:rPr>
              <w:fldChar w:fldCharType="end"/>
            </w:r>
          </w:hyperlink>
        </w:p>
        <w:p w14:paraId="078141F9" w14:textId="5BFE0759" w:rsidR="001B1A6F" w:rsidRPr="001B1A6F" w:rsidRDefault="00F52DCD" w:rsidP="001B1A6F">
          <w:pPr>
            <w:pStyle w:val="Kazalovsebine2"/>
            <w:ind w:left="567" w:hanging="567"/>
            <w:jc w:val="left"/>
            <w:rPr>
              <w:rFonts w:asciiTheme="minorHAnsi" w:eastAsiaTheme="minorEastAsia" w:hAnsiTheme="minorHAnsi" w:cstheme="minorBidi"/>
              <w:b w:val="0"/>
              <w:bCs w:val="0"/>
              <w:smallCaps w:val="0"/>
              <w:color w:val="1F3864" w:themeColor="accent5" w:themeShade="80"/>
              <w:sz w:val="22"/>
              <w:szCs w:val="22"/>
              <w:lang w:eastAsia="sl-SI"/>
            </w:rPr>
          </w:pPr>
          <w:hyperlink w:anchor="_Toc60858384" w:history="1">
            <w:r w:rsidR="001B1A6F" w:rsidRPr="001B1A6F">
              <w:rPr>
                <w:rStyle w:val="Hiperpovezava"/>
                <w:color w:val="1F3864" w:themeColor="accent5" w:themeShade="80"/>
              </w:rPr>
              <w:t>2.4</w:t>
            </w:r>
            <w:r w:rsidR="001B1A6F" w:rsidRPr="001B1A6F">
              <w:rPr>
                <w:rFonts w:asciiTheme="minorHAnsi" w:eastAsiaTheme="minorEastAsia" w:hAnsiTheme="minorHAnsi" w:cstheme="minorBidi"/>
                <w:b w:val="0"/>
                <w:bCs w:val="0"/>
                <w:smallCaps w:val="0"/>
                <w:color w:val="1F3864" w:themeColor="accent5" w:themeShade="80"/>
                <w:sz w:val="22"/>
                <w:szCs w:val="22"/>
                <w:lang w:eastAsia="sl-SI"/>
              </w:rPr>
              <w:tab/>
            </w:r>
            <w:r w:rsidR="001B1A6F" w:rsidRPr="001B1A6F">
              <w:rPr>
                <w:rStyle w:val="Hiperpovezava"/>
                <w:color w:val="1F3864" w:themeColor="accent5" w:themeShade="80"/>
              </w:rPr>
              <w:t>Organiziranost izvajanja gospodarskih javnih služb  v Občini Ravne na Koroškem</w:t>
            </w:r>
            <w:r w:rsidR="001B1A6F" w:rsidRPr="001B1A6F">
              <w:rPr>
                <w:webHidden/>
                <w:color w:val="1F3864" w:themeColor="accent5" w:themeShade="80"/>
              </w:rPr>
              <w:tab/>
            </w:r>
            <w:r w:rsidR="001B1A6F" w:rsidRPr="001B1A6F">
              <w:rPr>
                <w:webHidden/>
                <w:color w:val="1F3864" w:themeColor="accent5" w:themeShade="80"/>
              </w:rPr>
              <w:fldChar w:fldCharType="begin"/>
            </w:r>
            <w:r w:rsidR="001B1A6F" w:rsidRPr="001B1A6F">
              <w:rPr>
                <w:webHidden/>
                <w:color w:val="1F3864" w:themeColor="accent5" w:themeShade="80"/>
              </w:rPr>
              <w:instrText xml:space="preserve"> PAGEREF _Toc60858384 \h </w:instrText>
            </w:r>
            <w:r w:rsidR="001B1A6F" w:rsidRPr="001B1A6F">
              <w:rPr>
                <w:webHidden/>
                <w:color w:val="1F3864" w:themeColor="accent5" w:themeShade="80"/>
              </w:rPr>
            </w:r>
            <w:r w:rsidR="001B1A6F" w:rsidRPr="001B1A6F">
              <w:rPr>
                <w:webHidden/>
                <w:color w:val="1F3864" w:themeColor="accent5" w:themeShade="80"/>
              </w:rPr>
              <w:fldChar w:fldCharType="separate"/>
            </w:r>
            <w:r w:rsidR="001D0674">
              <w:rPr>
                <w:webHidden/>
                <w:color w:val="1F3864" w:themeColor="accent5" w:themeShade="80"/>
              </w:rPr>
              <w:t>9</w:t>
            </w:r>
            <w:r w:rsidR="001B1A6F" w:rsidRPr="001B1A6F">
              <w:rPr>
                <w:webHidden/>
                <w:color w:val="1F3864" w:themeColor="accent5" w:themeShade="80"/>
              </w:rPr>
              <w:fldChar w:fldCharType="end"/>
            </w:r>
          </w:hyperlink>
        </w:p>
        <w:p w14:paraId="04CCA941" w14:textId="57DC1B8F" w:rsidR="001B1A6F" w:rsidRPr="001B1A6F" w:rsidRDefault="00F52DCD">
          <w:pPr>
            <w:pStyle w:val="Kazalovsebine2"/>
            <w:rPr>
              <w:rFonts w:asciiTheme="minorHAnsi" w:eastAsiaTheme="minorEastAsia" w:hAnsiTheme="minorHAnsi" w:cstheme="minorBidi"/>
              <w:b w:val="0"/>
              <w:bCs w:val="0"/>
              <w:smallCaps w:val="0"/>
              <w:color w:val="1F3864" w:themeColor="accent5" w:themeShade="80"/>
              <w:sz w:val="22"/>
              <w:szCs w:val="22"/>
              <w:lang w:eastAsia="sl-SI"/>
            </w:rPr>
          </w:pPr>
          <w:hyperlink w:anchor="_Toc60858385" w:history="1">
            <w:r w:rsidR="001B1A6F" w:rsidRPr="001B1A6F">
              <w:rPr>
                <w:rStyle w:val="Hiperpovezava"/>
                <w:color w:val="1F3864" w:themeColor="accent5" w:themeShade="80"/>
              </w:rPr>
              <w:t>2.5</w:t>
            </w:r>
            <w:r w:rsidR="001B1A6F" w:rsidRPr="001B1A6F">
              <w:rPr>
                <w:rFonts w:asciiTheme="minorHAnsi" w:eastAsiaTheme="minorEastAsia" w:hAnsiTheme="minorHAnsi" w:cstheme="minorBidi"/>
                <w:b w:val="0"/>
                <w:bCs w:val="0"/>
                <w:smallCaps w:val="0"/>
                <w:color w:val="1F3864" w:themeColor="accent5" w:themeShade="80"/>
                <w:sz w:val="22"/>
                <w:szCs w:val="22"/>
                <w:lang w:eastAsia="sl-SI"/>
              </w:rPr>
              <w:tab/>
            </w:r>
            <w:r w:rsidR="001B1A6F" w:rsidRPr="001B1A6F">
              <w:rPr>
                <w:rStyle w:val="Hiperpovezava"/>
                <w:color w:val="1F3864" w:themeColor="accent5" w:themeShade="80"/>
              </w:rPr>
              <w:t>Temeljni razlogi za investicijsko namero</w:t>
            </w:r>
            <w:r w:rsidR="001B1A6F" w:rsidRPr="001B1A6F">
              <w:rPr>
                <w:webHidden/>
                <w:color w:val="1F3864" w:themeColor="accent5" w:themeShade="80"/>
              </w:rPr>
              <w:tab/>
            </w:r>
            <w:r w:rsidR="001B1A6F" w:rsidRPr="001B1A6F">
              <w:rPr>
                <w:webHidden/>
                <w:color w:val="1F3864" w:themeColor="accent5" w:themeShade="80"/>
              </w:rPr>
              <w:fldChar w:fldCharType="begin"/>
            </w:r>
            <w:r w:rsidR="001B1A6F" w:rsidRPr="001B1A6F">
              <w:rPr>
                <w:webHidden/>
                <w:color w:val="1F3864" w:themeColor="accent5" w:themeShade="80"/>
              </w:rPr>
              <w:instrText xml:space="preserve"> PAGEREF _Toc60858385 \h </w:instrText>
            </w:r>
            <w:r w:rsidR="001B1A6F" w:rsidRPr="001B1A6F">
              <w:rPr>
                <w:webHidden/>
                <w:color w:val="1F3864" w:themeColor="accent5" w:themeShade="80"/>
              </w:rPr>
            </w:r>
            <w:r w:rsidR="001B1A6F" w:rsidRPr="001B1A6F">
              <w:rPr>
                <w:webHidden/>
                <w:color w:val="1F3864" w:themeColor="accent5" w:themeShade="80"/>
              </w:rPr>
              <w:fldChar w:fldCharType="separate"/>
            </w:r>
            <w:r w:rsidR="001D0674">
              <w:rPr>
                <w:webHidden/>
                <w:color w:val="1F3864" w:themeColor="accent5" w:themeShade="80"/>
              </w:rPr>
              <w:t>9</w:t>
            </w:r>
            <w:r w:rsidR="001B1A6F" w:rsidRPr="001B1A6F">
              <w:rPr>
                <w:webHidden/>
                <w:color w:val="1F3864" w:themeColor="accent5" w:themeShade="80"/>
              </w:rPr>
              <w:fldChar w:fldCharType="end"/>
            </w:r>
          </w:hyperlink>
        </w:p>
        <w:p w14:paraId="3A85D424" w14:textId="2CDDC115" w:rsidR="001B1A6F" w:rsidRPr="001B1A6F" w:rsidRDefault="00F52DCD" w:rsidP="00EC6CA4">
          <w:pPr>
            <w:pStyle w:val="Kazalovsebine1"/>
            <w:tabs>
              <w:tab w:val="left" w:pos="330"/>
              <w:tab w:val="right" w:leader="dot" w:pos="9060"/>
            </w:tabs>
            <w:ind w:left="284" w:hanging="284"/>
            <w:rPr>
              <w:rFonts w:asciiTheme="minorHAnsi" w:eastAsiaTheme="minorEastAsia" w:hAnsiTheme="minorHAnsi" w:cstheme="minorBidi"/>
              <w:b w:val="0"/>
              <w:bCs w:val="0"/>
              <w:caps w:val="0"/>
              <w:noProof/>
              <w:color w:val="1F3864" w:themeColor="accent5" w:themeShade="80"/>
              <w:u w:val="none"/>
              <w:lang w:eastAsia="sl-SI"/>
            </w:rPr>
          </w:pPr>
          <w:hyperlink w:anchor="_Toc60858386" w:history="1">
            <w:r w:rsidR="001B1A6F" w:rsidRPr="001B1A6F">
              <w:rPr>
                <w:rStyle w:val="Hiperpovezava"/>
                <w:noProof/>
                <w:color w:val="1F3864" w:themeColor="accent5" w:themeShade="80"/>
              </w:rPr>
              <w:t>3</w:t>
            </w:r>
            <w:r w:rsidR="001B1A6F" w:rsidRPr="001B1A6F">
              <w:rPr>
                <w:rFonts w:asciiTheme="minorHAnsi" w:eastAsiaTheme="minorEastAsia" w:hAnsiTheme="minorHAnsi" w:cstheme="minorBidi"/>
                <w:b w:val="0"/>
                <w:bCs w:val="0"/>
                <w:caps w:val="0"/>
                <w:noProof/>
                <w:color w:val="1F3864" w:themeColor="accent5" w:themeShade="80"/>
                <w:u w:val="none"/>
                <w:lang w:eastAsia="sl-SI"/>
              </w:rPr>
              <w:tab/>
            </w:r>
            <w:r w:rsidR="001B1A6F" w:rsidRPr="001B1A6F">
              <w:rPr>
                <w:rStyle w:val="Hiperpovezava"/>
                <w:noProof/>
                <w:color w:val="1F3864" w:themeColor="accent5" w:themeShade="80"/>
              </w:rPr>
              <w:t>OPREDELITEV RAZVOJNIH MOŽNOSTI IN CILJEV INVESTICIJE TER PREVERITEV USKLAJENOSTI Z RAZVOJNIMI STRATEGIJAMI IN POLITIKAMI</w:t>
            </w:r>
            <w:r w:rsidR="001B1A6F" w:rsidRPr="001B1A6F">
              <w:rPr>
                <w:noProof/>
                <w:webHidden/>
                <w:color w:val="1F3864" w:themeColor="accent5" w:themeShade="80"/>
              </w:rPr>
              <w:tab/>
            </w:r>
            <w:r w:rsidR="001B1A6F" w:rsidRPr="001B1A6F">
              <w:rPr>
                <w:noProof/>
                <w:webHidden/>
                <w:color w:val="1F3864" w:themeColor="accent5" w:themeShade="80"/>
              </w:rPr>
              <w:fldChar w:fldCharType="begin"/>
            </w:r>
            <w:r w:rsidR="001B1A6F" w:rsidRPr="001B1A6F">
              <w:rPr>
                <w:noProof/>
                <w:webHidden/>
                <w:color w:val="1F3864" w:themeColor="accent5" w:themeShade="80"/>
              </w:rPr>
              <w:instrText xml:space="preserve"> PAGEREF _Toc60858386 \h </w:instrText>
            </w:r>
            <w:r w:rsidR="001B1A6F" w:rsidRPr="001B1A6F">
              <w:rPr>
                <w:noProof/>
                <w:webHidden/>
                <w:color w:val="1F3864" w:themeColor="accent5" w:themeShade="80"/>
              </w:rPr>
            </w:r>
            <w:r w:rsidR="001B1A6F" w:rsidRPr="001B1A6F">
              <w:rPr>
                <w:noProof/>
                <w:webHidden/>
                <w:color w:val="1F3864" w:themeColor="accent5" w:themeShade="80"/>
              </w:rPr>
              <w:fldChar w:fldCharType="separate"/>
            </w:r>
            <w:r w:rsidR="001D0674">
              <w:rPr>
                <w:noProof/>
                <w:webHidden/>
                <w:color w:val="1F3864" w:themeColor="accent5" w:themeShade="80"/>
              </w:rPr>
              <w:t>11</w:t>
            </w:r>
            <w:r w:rsidR="001B1A6F" w:rsidRPr="001B1A6F">
              <w:rPr>
                <w:noProof/>
                <w:webHidden/>
                <w:color w:val="1F3864" w:themeColor="accent5" w:themeShade="80"/>
              </w:rPr>
              <w:fldChar w:fldCharType="end"/>
            </w:r>
          </w:hyperlink>
        </w:p>
        <w:p w14:paraId="3B284564" w14:textId="40425AB0" w:rsidR="001B1A6F" w:rsidRPr="001B1A6F" w:rsidRDefault="00F52DCD">
          <w:pPr>
            <w:pStyle w:val="Kazalovsebine2"/>
            <w:rPr>
              <w:rFonts w:asciiTheme="minorHAnsi" w:eastAsiaTheme="minorEastAsia" w:hAnsiTheme="minorHAnsi" w:cstheme="minorBidi"/>
              <w:b w:val="0"/>
              <w:bCs w:val="0"/>
              <w:smallCaps w:val="0"/>
              <w:color w:val="1F3864" w:themeColor="accent5" w:themeShade="80"/>
              <w:sz w:val="22"/>
              <w:szCs w:val="22"/>
              <w:lang w:eastAsia="sl-SI"/>
            </w:rPr>
          </w:pPr>
          <w:hyperlink w:anchor="_Toc60858387" w:history="1">
            <w:r w:rsidR="001B1A6F" w:rsidRPr="001B1A6F">
              <w:rPr>
                <w:rStyle w:val="Hiperpovezava"/>
                <w:color w:val="1F3864" w:themeColor="accent5" w:themeShade="80"/>
              </w:rPr>
              <w:t>3.1</w:t>
            </w:r>
            <w:r w:rsidR="001B1A6F" w:rsidRPr="001B1A6F">
              <w:rPr>
                <w:rFonts w:asciiTheme="minorHAnsi" w:eastAsiaTheme="minorEastAsia" w:hAnsiTheme="minorHAnsi" w:cstheme="minorBidi"/>
                <w:b w:val="0"/>
                <w:bCs w:val="0"/>
                <w:smallCaps w:val="0"/>
                <w:color w:val="1F3864" w:themeColor="accent5" w:themeShade="80"/>
                <w:sz w:val="22"/>
                <w:szCs w:val="22"/>
                <w:lang w:eastAsia="sl-SI"/>
              </w:rPr>
              <w:tab/>
            </w:r>
            <w:r w:rsidR="001B1A6F" w:rsidRPr="001B1A6F">
              <w:rPr>
                <w:rStyle w:val="Hiperpovezava"/>
                <w:color w:val="1F3864" w:themeColor="accent5" w:themeShade="80"/>
              </w:rPr>
              <w:t>Razvojne možnosti</w:t>
            </w:r>
            <w:r w:rsidR="001B1A6F" w:rsidRPr="001B1A6F">
              <w:rPr>
                <w:webHidden/>
                <w:color w:val="1F3864" w:themeColor="accent5" w:themeShade="80"/>
              </w:rPr>
              <w:tab/>
            </w:r>
            <w:r w:rsidR="001B1A6F" w:rsidRPr="001B1A6F">
              <w:rPr>
                <w:webHidden/>
                <w:color w:val="1F3864" w:themeColor="accent5" w:themeShade="80"/>
              </w:rPr>
              <w:fldChar w:fldCharType="begin"/>
            </w:r>
            <w:r w:rsidR="001B1A6F" w:rsidRPr="001B1A6F">
              <w:rPr>
                <w:webHidden/>
                <w:color w:val="1F3864" w:themeColor="accent5" w:themeShade="80"/>
              </w:rPr>
              <w:instrText xml:space="preserve"> PAGEREF _Toc60858387 \h </w:instrText>
            </w:r>
            <w:r w:rsidR="001B1A6F" w:rsidRPr="001B1A6F">
              <w:rPr>
                <w:webHidden/>
                <w:color w:val="1F3864" w:themeColor="accent5" w:themeShade="80"/>
              </w:rPr>
            </w:r>
            <w:r w:rsidR="001B1A6F" w:rsidRPr="001B1A6F">
              <w:rPr>
                <w:webHidden/>
                <w:color w:val="1F3864" w:themeColor="accent5" w:themeShade="80"/>
              </w:rPr>
              <w:fldChar w:fldCharType="separate"/>
            </w:r>
            <w:r w:rsidR="001D0674">
              <w:rPr>
                <w:webHidden/>
                <w:color w:val="1F3864" w:themeColor="accent5" w:themeShade="80"/>
              </w:rPr>
              <w:t>11</w:t>
            </w:r>
            <w:r w:rsidR="001B1A6F" w:rsidRPr="001B1A6F">
              <w:rPr>
                <w:webHidden/>
                <w:color w:val="1F3864" w:themeColor="accent5" w:themeShade="80"/>
              </w:rPr>
              <w:fldChar w:fldCharType="end"/>
            </w:r>
          </w:hyperlink>
        </w:p>
        <w:p w14:paraId="12FADEC7" w14:textId="626517B6" w:rsidR="001B1A6F" w:rsidRPr="001B1A6F" w:rsidRDefault="00F52DCD">
          <w:pPr>
            <w:pStyle w:val="Kazalovsebine2"/>
            <w:rPr>
              <w:rFonts w:asciiTheme="minorHAnsi" w:eastAsiaTheme="minorEastAsia" w:hAnsiTheme="minorHAnsi" w:cstheme="minorBidi"/>
              <w:b w:val="0"/>
              <w:bCs w:val="0"/>
              <w:smallCaps w:val="0"/>
              <w:color w:val="1F3864" w:themeColor="accent5" w:themeShade="80"/>
              <w:sz w:val="22"/>
              <w:szCs w:val="22"/>
              <w:lang w:eastAsia="sl-SI"/>
            </w:rPr>
          </w:pPr>
          <w:hyperlink w:anchor="_Toc60858388" w:history="1">
            <w:r w:rsidR="001B1A6F" w:rsidRPr="001B1A6F">
              <w:rPr>
                <w:rStyle w:val="Hiperpovezava"/>
                <w:color w:val="1F3864" w:themeColor="accent5" w:themeShade="80"/>
              </w:rPr>
              <w:t>3.2</w:t>
            </w:r>
            <w:r w:rsidR="001B1A6F" w:rsidRPr="001B1A6F">
              <w:rPr>
                <w:rFonts w:asciiTheme="minorHAnsi" w:eastAsiaTheme="minorEastAsia" w:hAnsiTheme="minorHAnsi" w:cstheme="minorBidi"/>
                <w:b w:val="0"/>
                <w:bCs w:val="0"/>
                <w:smallCaps w:val="0"/>
                <w:color w:val="1F3864" w:themeColor="accent5" w:themeShade="80"/>
                <w:sz w:val="22"/>
                <w:szCs w:val="22"/>
                <w:lang w:eastAsia="sl-SI"/>
              </w:rPr>
              <w:tab/>
            </w:r>
            <w:r w:rsidR="001B1A6F" w:rsidRPr="001B1A6F">
              <w:rPr>
                <w:rStyle w:val="Hiperpovezava"/>
                <w:color w:val="1F3864" w:themeColor="accent5" w:themeShade="80"/>
              </w:rPr>
              <w:t>Ugotovitev ciljev investicije</w:t>
            </w:r>
            <w:r w:rsidR="001B1A6F" w:rsidRPr="001B1A6F">
              <w:rPr>
                <w:webHidden/>
                <w:color w:val="1F3864" w:themeColor="accent5" w:themeShade="80"/>
              </w:rPr>
              <w:tab/>
            </w:r>
            <w:r w:rsidR="001B1A6F" w:rsidRPr="001B1A6F">
              <w:rPr>
                <w:webHidden/>
                <w:color w:val="1F3864" w:themeColor="accent5" w:themeShade="80"/>
              </w:rPr>
              <w:fldChar w:fldCharType="begin"/>
            </w:r>
            <w:r w:rsidR="001B1A6F" w:rsidRPr="001B1A6F">
              <w:rPr>
                <w:webHidden/>
                <w:color w:val="1F3864" w:themeColor="accent5" w:themeShade="80"/>
              </w:rPr>
              <w:instrText xml:space="preserve"> PAGEREF _Toc60858388 \h </w:instrText>
            </w:r>
            <w:r w:rsidR="001B1A6F" w:rsidRPr="001B1A6F">
              <w:rPr>
                <w:webHidden/>
                <w:color w:val="1F3864" w:themeColor="accent5" w:themeShade="80"/>
              </w:rPr>
            </w:r>
            <w:r w:rsidR="001B1A6F" w:rsidRPr="001B1A6F">
              <w:rPr>
                <w:webHidden/>
                <w:color w:val="1F3864" w:themeColor="accent5" w:themeShade="80"/>
              </w:rPr>
              <w:fldChar w:fldCharType="separate"/>
            </w:r>
            <w:r w:rsidR="001D0674">
              <w:rPr>
                <w:webHidden/>
                <w:color w:val="1F3864" w:themeColor="accent5" w:themeShade="80"/>
              </w:rPr>
              <w:t>11</w:t>
            </w:r>
            <w:r w:rsidR="001B1A6F" w:rsidRPr="001B1A6F">
              <w:rPr>
                <w:webHidden/>
                <w:color w:val="1F3864" w:themeColor="accent5" w:themeShade="80"/>
              </w:rPr>
              <w:fldChar w:fldCharType="end"/>
            </w:r>
          </w:hyperlink>
        </w:p>
        <w:p w14:paraId="3D413CC7" w14:textId="7D6A9020" w:rsidR="001B1A6F" w:rsidRPr="001B1A6F" w:rsidRDefault="00F52DCD" w:rsidP="001B1A6F">
          <w:pPr>
            <w:pStyle w:val="Kazalovsebine2"/>
            <w:ind w:left="567" w:hanging="567"/>
            <w:jc w:val="left"/>
            <w:rPr>
              <w:rFonts w:asciiTheme="minorHAnsi" w:eastAsiaTheme="minorEastAsia" w:hAnsiTheme="minorHAnsi" w:cstheme="minorBidi"/>
              <w:b w:val="0"/>
              <w:bCs w:val="0"/>
              <w:smallCaps w:val="0"/>
              <w:color w:val="1F3864" w:themeColor="accent5" w:themeShade="80"/>
              <w:sz w:val="22"/>
              <w:szCs w:val="22"/>
              <w:lang w:eastAsia="sl-SI"/>
            </w:rPr>
          </w:pPr>
          <w:hyperlink w:anchor="_Toc60858389" w:history="1">
            <w:r w:rsidR="001B1A6F" w:rsidRPr="001B1A6F">
              <w:rPr>
                <w:rStyle w:val="Hiperpovezava"/>
                <w:color w:val="1F3864" w:themeColor="accent5" w:themeShade="80"/>
              </w:rPr>
              <w:t>3.3</w:t>
            </w:r>
            <w:r w:rsidR="001B1A6F" w:rsidRPr="001B1A6F">
              <w:rPr>
                <w:rFonts w:asciiTheme="minorHAnsi" w:eastAsiaTheme="minorEastAsia" w:hAnsiTheme="minorHAnsi" w:cstheme="minorBidi"/>
                <w:b w:val="0"/>
                <w:bCs w:val="0"/>
                <w:smallCaps w:val="0"/>
                <w:color w:val="1F3864" w:themeColor="accent5" w:themeShade="80"/>
                <w:sz w:val="22"/>
                <w:szCs w:val="22"/>
                <w:lang w:eastAsia="sl-SI"/>
              </w:rPr>
              <w:tab/>
            </w:r>
            <w:r w:rsidR="001B1A6F" w:rsidRPr="001B1A6F">
              <w:rPr>
                <w:rStyle w:val="Hiperpovezava"/>
                <w:color w:val="1F3864" w:themeColor="accent5" w:themeShade="80"/>
              </w:rPr>
              <w:t>Ugotovitev usklajenosti z evropskimi in državnimi strategijami ter Regionalnim programom za Koroško razvojno regijo 2014 - 2020</w:t>
            </w:r>
            <w:r w:rsidR="001B1A6F" w:rsidRPr="001B1A6F">
              <w:rPr>
                <w:webHidden/>
                <w:color w:val="1F3864" w:themeColor="accent5" w:themeShade="80"/>
              </w:rPr>
              <w:tab/>
            </w:r>
            <w:r w:rsidR="001B1A6F" w:rsidRPr="001B1A6F">
              <w:rPr>
                <w:webHidden/>
                <w:color w:val="1F3864" w:themeColor="accent5" w:themeShade="80"/>
              </w:rPr>
              <w:fldChar w:fldCharType="begin"/>
            </w:r>
            <w:r w:rsidR="001B1A6F" w:rsidRPr="001B1A6F">
              <w:rPr>
                <w:webHidden/>
                <w:color w:val="1F3864" w:themeColor="accent5" w:themeShade="80"/>
              </w:rPr>
              <w:instrText xml:space="preserve"> PAGEREF _Toc60858389 \h </w:instrText>
            </w:r>
            <w:r w:rsidR="001B1A6F" w:rsidRPr="001B1A6F">
              <w:rPr>
                <w:webHidden/>
                <w:color w:val="1F3864" w:themeColor="accent5" w:themeShade="80"/>
              </w:rPr>
            </w:r>
            <w:r w:rsidR="001B1A6F" w:rsidRPr="001B1A6F">
              <w:rPr>
                <w:webHidden/>
                <w:color w:val="1F3864" w:themeColor="accent5" w:themeShade="80"/>
              </w:rPr>
              <w:fldChar w:fldCharType="separate"/>
            </w:r>
            <w:r w:rsidR="001D0674">
              <w:rPr>
                <w:webHidden/>
                <w:color w:val="1F3864" w:themeColor="accent5" w:themeShade="80"/>
              </w:rPr>
              <w:t>11</w:t>
            </w:r>
            <w:r w:rsidR="001B1A6F" w:rsidRPr="001B1A6F">
              <w:rPr>
                <w:webHidden/>
                <w:color w:val="1F3864" w:themeColor="accent5" w:themeShade="80"/>
              </w:rPr>
              <w:fldChar w:fldCharType="end"/>
            </w:r>
          </w:hyperlink>
        </w:p>
        <w:p w14:paraId="0AC578E3" w14:textId="27B81D3F" w:rsidR="001B1A6F" w:rsidRPr="001B1A6F" w:rsidRDefault="00F52DCD" w:rsidP="001B1A6F">
          <w:pPr>
            <w:pStyle w:val="Kazalovsebine3"/>
            <w:rPr>
              <w:rFonts w:asciiTheme="minorHAnsi" w:eastAsiaTheme="minorEastAsia" w:hAnsiTheme="minorHAnsi" w:cstheme="minorBidi"/>
              <w:sz w:val="22"/>
              <w:szCs w:val="22"/>
              <w:lang w:eastAsia="sl-SI"/>
            </w:rPr>
          </w:pPr>
          <w:hyperlink w:anchor="_Toc60858390" w:history="1">
            <w:r w:rsidR="001B1A6F" w:rsidRPr="001B1A6F">
              <w:rPr>
                <w:rStyle w:val="Hiperpovezava"/>
                <w:rFonts w:eastAsia="Calibri"/>
                <w:color w:val="1F3864" w:themeColor="accent5" w:themeShade="80"/>
              </w:rPr>
              <w:t>3.3.1</w:t>
            </w:r>
            <w:r w:rsidR="001B1A6F" w:rsidRPr="001B1A6F">
              <w:rPr>
                <w:rFonts w:asciiTheme="minorHAnsi" w:eastAsiaTheme="minorEastAsia" w:hAnsiTheme="minorHAnsi" w:cstheme="minorBidi"/>
                <w:sz w:val="22"/>
                <w:szCs w:val="22"/>
                <w:lang w:eastAsia="sl-SI"/>
              </w:rPr>
              <w:tab/>
            </w:r>
            <w:r w:rsidR="001B1A6F" w:rsidRPr="001B1A6F">
              <w:rPr>
                <w:rStyle w:val="Hiperpovezava"/>
                <w:rFonts w:eastAsia="Calibri"/>
                <w:color w:val="1F3864" w:themeColor="accent5" w:themeShade="80"/>
              </w:rPr>
              <w:t>Skladnost s Strategijo razvoja Slovenije (SRS) za obdobje 2014-2020</w:t>
            </w:r>
            <w:r w:rsidR="001B1A6F" w:rsidRPr="001B1A6F">
              <w:rPr>
                <w:webHidden/>
              </w:rPr>
              <w:tab/>
            </w:r>
            <w:r w:rsidR="001B1A6F" w:rsidRPr="001B1A6F">
              <w:rPr>
                <w:webHidden/>
              </w:rPr>
              <w:fldChar w:fldCharType="begin"/>
            </w:r>
            <w:r w:rsidR="001B1A6F" w:rsidRPr="001B1A6F">
              <w:rPr>
                <w:webHidden/>
              </w:rPr>
              <w:instrText xml:space="preserve"> PAGEREF _Toc60858390 \h </w:instrText>
            </w:r>
            <w:r w:rsidR="001B1A6F" w:rsidRPr="001B1A6F">
              <w:rPr>
                <w:webHidden/>
              </w:rPr>
            </w:r>
            <w:r w:rsidR="001B1A6F" w:rsidRPr="001B1A6F">
              <w:rPr>
                <w:webHidden/>
              </w:rPr>
              <w:fldChar w:fldCharType="separate"/>
            </w:r>
            <w:r w:rsidR="001D0674">
              <w:rPr>
                <w:webHidden/>
              </w:rPr>
              <w:t>11</w:t>
            </w:r>
            <w:r w:rsidR="001B1A6F" w:rsidRPr="001B1A6F">
              <w:rPr>
                <w:webHidden/>
              </w:rPr>
              <w:fldChar w:fldCharType="end"/>
            </w:r>
          </w:hyperlink>
        </w:p>
        <w:p w14:paraId="54BB40BB" w14:textId="000A65B2" w:rsidR="001B1A6F" w:rsidRPr="001B1A6F" w:rsidRDefault="00F52DCD" w:rsidP="001B1A6F">
          <w:pPr>
            <w:pStyle w:val="Kazalovsebine3"/>
            <w:jc w:val="right"/>
            <w:rPr>
              <w:rFonts w:asciiTheme="minorHAnsi" w:eastAsiaTheme="minorEastAsia" w:hAnsiTheme="minorHAnsi" w:cstheme="minorBidi"/>
              <w:sz w:val="22"/>
              <w:szCs w:val="22"/>
              <w:lang w:eastAsia="sl-SI"/>
            </w:rPr>
          </w:pPr>
          <w:hyperlink w:anchor="_Toc60858391" w:history="1">
            <w:r w:rsidR="001B1A6F" w:rsidRPr="001B1A6F">
              <w:rPr>
                <w:rStyle w:val="Hiperpovezava"/>
                <w:rFonts w:eastAsia="Calibri"/>
                <w:color w:val="1F3864" w:themeColor="accent5" w:themeShade="80"/>
              </w:rPr>
              <w:t>3.3.2</w:t>
            </w:r>
            <w:r w:rsidR="001B1A6F" w:rsidRPr="001B1A6F">
              <w:rPr>
                <w:rFonts w:asciiTheme="minorHAnsi" w:eastAsiaTheme="minorEastAsia" w:hAnsiTheme="minorHAnsi" w:cstheme="minorBidi"/>
                <w:sz w:val="22"/>
                <w:szCs w:val="22"/>
                <w:lang w:eastAsia="sl-SI"/>
              </w:rPr>
              <w:tab/>
            </w:r>
            <w:r w:rsidR="001B1A6F" w:rsidRPr="001B1A6F">
              <w:rPr>
                <w:rStyle w:val="Hiperpovezava"/>
                <w:rFonts w:eastAsia="Calibri"/>
                <w:color w:val="1F3864" w:themeColor="accent5" w:themeShade="80"/>
              </w:rPr>
              <w:t>Skladnost z Operativnim programom za izvajanje Evropske kohezijske politike v obdobju 2014-2020</w:t>
            </w:r>
            <w:r w:rsidR="001B1A6F" w:rsidRPr="001B1A6F">
              <w:rPr>
                <w:webHidden/>
              </w:rPr>
              <w:tab/>
            </w:r>
            <w:r w:rsidR="001B1A6F">
              <w:rPr>
                <w:webHidden/>
              </w:rPr>
              <w:t xml:space="preserve">              </w:t>
            </w:r>
            <w:r w:rsidR="001B1A6F" w:rsidRPr="001B1A6F">
              <w:rPr>
                <w:webHidden/>
              </w:rPr>
              <w:fldChar w:fldCharType="begin"/>
            </w:r>
            <w:r w:rsidR="001B1A6F" w:rsidRPr="001B1A6F">
              <w:rPr>
                <w:webHidden/>
              </w:rPr>
              <w:instrText xml:space="preserve"> PAGEREF _Toc60858391 \h </w:instrText>
            </w:r>
            <w:r w:rsidR="001B1A6F" w:rsidRPr="001B1A6F">
              <w:rPr>
                <w:webHidden/>
              </w:rPr>
            </w:r>
            <w:r w:rsidR="001B1A6F" w:rsidRPr="001B1A6F">
              <w:rPr>
                <w:webHidden/>
              </w:rPr>
              <w:fldChar w:fldCharType="separate"/>
            </w:r>
            <w:r w:rsidR="001D0674">
              <w:rPr>
                <w:webHidden/>
              </w:rPr>
              <w:t>11</w:t>
            </w:r>
            <w:r w:rsidR="001B1A6F" w:rsidRPr="001B1A6F">
              <w:rPr>
                <w:webHidden/>
              </w:rPr>
              <w:fldChar w:fldCharType="end"/>
            </w:r>
          </w:hyperlink>
        </w:p>
        <w:p w14:paraId="2EAF1C7A" w14:textId="61461925" w:rsidR="001B1A6F" w:rsidRPr="001B1A6F" w:rsidRDefault="00F52DCD" w:rsidP="001B1A6F">
          <w:pPr>
            <w:pStyle w:val="Kazalovsebine3"/>
            <w:rPr>
              <w:rFonts w:asciiTheme="minorHAnsi" w:eastAsiaTheme="minorEastAsia" w:hAnsiTheme="minorHAnsi" w:cstheme="minorBidi"/>
              <w:sz w:val="22"/>
              <w:szCs w:val="22"/>
              <w:lang w:eastAsia="sl-SI"/>
            </w:rPr>
          </w:pPr>
          <w:hyperlink w:anchor="_Toc60858392" w:history="1">
            <w:r w:rsidR="001B1A6F" w:rsidRPr="001B1A6F">
              <w:rPr>
                <w:rStyle w:val="Hiperpovezava"/>
                <w:rFonts w:eastAsia="Calibri"/>
                <w:color w:val="1F3864" w:themeColor="accent5" w:themeShade="80"/>
              </w:rPr>
              <w:t>3.3.3</w:t>
            </w:r>
            <w:r w:rsidR="001B1A6F" w:rsidRPr="001B1A6F">
              <w:rPr>
                <w:rFonts w:asciiTheme="minorHAnsi" w:eastAsiaTheme="minorEastAsia" w:hAnsiTheme="minorHAnsi" w:cstheme="minorBidi"/>
                <w:sz w:val="22"/>
                <w:szCs w:val="22"/>
                <w:lang w:eastAsia="sl-SI"/>
              </w:rPr>
              <w:tab/>
            </w:r>
            <w:r w:rsidR="001B1A6F" w:rsidRPr="001B1A6F">
              <w:rPr>
                <w:rStyle w:val="Hiperpovezava"/>
                <w:rFonts w:eastAsia="Calibri"/>
                <w:color w:val="1F3864" w:themeColor="accent5" w:themeShade="80"/>
              </w:rPr>
              <w:t>Skladnost z Regionalnim razvojnim programom za Koroško razvojno regijo 2014-2020 (RRP)</w:t>
            </w:r>
            <w:r w:rsidR="001B1A6F" w:rsidRPr="001B1A6F">
              <w:rPr>
                <w:webHidden/>
              </w:rPr>
              <w:tab/>
            </w:r>
            <w:r w:rsidR="001B1A6F" w:rsidRPr="001B1A6F">
              <w:rPr>
                <w:webHidden/>
              </w:rPr>
              <w:fldChar w:fldCharType="begin"/>
            </w:r>
            <w:r w:rsidR="001B1A6F" w:rsidRPr="001B1A6F">
              <w:rPr>
                <w:webHidden/>
              </w:rPr>
              <w:instrText xml:space="preserve"> PAGEREF _Toc60858392 \h </w:instrText>
            </w:r>
            <w:r w:rsidR="001B1A6F" w:rsidRPr="001B1A6F">
              <w:rPr>
                <w:webHidden/>
              </w:rPr>
            </w:r>
            <w:r w:rsidR="001B1A6F" w:rsidRPr="001B1A6F">
              <w:rPr>
                <w:webHidden/>
              </w:rPr>
              <w:fldChar w:fldCharType="separate"/>
            </w:r>
            <w:r w:rsidR="001D0674">
              <w:rPr>
                <w:webHidden/>
              </w:rPr>
              <w:t>12</w:t>
            </w:r>
            <w:r w:rsidR="001B1A6F" w:rsidRPr="001B1A6F">
              <w:rPr>
                <w:webHidden/>
              </w:rPr>
              <w:fldChar w:fldCharType="end"/>
            </w:r>
          </w:hyperlink>
        </w:p>
        <w:p w14:paraId="0EE4464C" w14:textId="76568A64" w:rsidR="001B1A6F" w:rsidRPr="001B1A6F" w:rsidRDefault="00F52DCD" w:rsidP="001B1A6F">
          <w:pPr>
            <w:pStyle w:val="Kazalovsebine3"/>
            <w:rPr>
              <w:rFonts w:asciiTheme="minorHAnsi" w:eastAsiaTheme="minorEastAsia" w:hAnsiTheme="minorHAnsi" w:cstheme="minorBidi"/>
              <w:sz w:val="22"/>
              <w:szCs w:val="22"/>
              <w:lang w:eastAsia="sl-SI"/>
            </w:rPr>
          </w:pPr>
          <w:hyperlink w:anchor="_Toc60858393" w:history="1">
            <w:r w:rsidR="001B1A6F" w:rsidRPr="001B1A6F">
              <w:rPr>
                <w:rStyle w:val="Hiperpovezava"/>
                <w:rFonts w:eastAsia="Calibri"/>
                <w:color w:val="1F3864" w:themeColor="accent5" w:themeShade="80"/>
              </w:rPr>
              <w:t>3.3.4</w:t>
            </w:r>
            <w:r w:rsidR="001B1A6F" w:rsidRPr="001B1A6F">
              <w:rPr>
                <w:rFonts w:asciiTheme="minorHAnsi" w:eastAsiaTheme="minorEastAsia" w:hAnsiTheme="minorHAnsi" w:cstheme="minorBidi"/>
                <w:sz w:val="22"/>
                <w:szCs w:val="22"/>
                <w:lang w:eastAsia="sl-SI"/>
              </w:rPr>
              <w:tab/>
            </w:r>
            <w:r w:rsidR="001B1A6F" w:rsidRPr="001B1A6F">
              <w:rPr>
                <w:rStyle w:val="Hiperpovezava"/>
                <w:rFonts w:eastAsia="Calibri"/>
                <w:color w:val="1F3864" w:themeColor="accent5" w:themeShade="80"/>
              </w:rPr>
              <w:t>Skladnost z načrtom razvojnih programov Občine Ravne na Koroškem</w:t>
            </w:r>
            <w:r w:rsidR="001B1A6F" w:rsidRPr="001B1A6F">
              <w:rPr>
                <w:webHidden/>
              </w:rPr>
              <w:tab/>
            </w:r>
            <w:r w:rsidR="001B1A6F" w:rsidRPr="001B1A6F">
              <w:rPr>
                <w:webHidden/>
              </w:rPr>
              <w:fldChar w:fldCharType="begin"/>
            </w:r>
            <w:r w:rsidR="001B1A6F" w:rsidRPr="001B1A6F">
              <w:rPr>
                <w:webHidden/>
              </w:rPr>
              <w:instrText xml:space="preserve"> PAGEREF _Toc60858393 \h </w:instrText>
            </w:r>
            <w:r w:rsidR="001B1A6F" w:rsidRPr="001B1A6F">
              <w:rPr>
                <w:webHidden/>
              </w:rPr>
            </w:r>
            <w:r w:rsidR="001B1A6F" w:rsidRPr="001B1A6F">
              <w:rPr>
                <w:webHidden/>
              </w:rPr>
              <w:fldChar w:fldCharType="separate"/>
            </w:r>
            <w:r w:rsidR="001D0674">
              <w:rPr>
                <w:webHidden/>
              </w:rPr>
              <w:t>12</w:t>
            </w:r>
            <w:r w:rsidR="001B1A6F" w:rsidRPr="001B1A6F">
              <w:rPr>
                <w:webHidden/>
              </w:rPr>
              <w:fldChar w:fldCharType="end"/>
            </w:r>
          </w:hyperlink>
        </w:p>
        <w:p w14:paraId="66697A25" w14:textId="5CF8B6A3" w:rsidR="001B1A6F" w:rsidRPr="001B1A6F" w:rsidRDefault="00F52DCD" w:rsidP="00EC6CA4">
          <w:pPr>
            <w:pStyle w:val="Kazalovsebine1"/>
            <w:tabs>
              <w:tab w:val="left" w:pos="330"/>
              <w:tab w:val="right" w:leader="dot" w:pos="9060"/>
            </w:tabs>
            <w:ind w:left="284" w:hanging="284"/>
            <w:rPr>
              <w:rFonts w:asciiTheme="minorHAnsi" w:eastAsiaTheme="minorEastAsia" w:hAnsiTheme="minorHAnsi" w:cstheme="minorBidi"/>
              <w:b w:val="0"/>
              <w:bCs w:val="0"/>
              <w:caps w:val="0"/>
              <w:noProof/>
              <w:color w:val="1F3864" w:themeColor="accent5" w:themeShade="80"/>
              <w:u w:val="none"/>
              <w:lang w:eastAsia="sl-SI"/>
            </w:rPr>
          </w:pPr>
          <w:hyperlink w:anchor="_Toc60858394" w:history="1">
            <w:r w:rsidR="001B1A6F" w:rsidRPr="001B1A6F">
              <w:rPr>
                <w:rStyle w:val="Hiperpovezava"/>
                <w:noProof/>
                <w:color w:val="1F3864" w:themeColor="accent5" w:themeShade="80"/>
              </w:rPr>
              <w:t>4</w:t>
            </w:r>
            <w:r w:rsidR="001B1A6F" w:rsidRPr="001B1A6F">
              <w:rPr>
                <w:rFonts w:asciiTheme="minorHAnsi" w:eastAsiaTheme="minorEastAsia" w:hAnsiTheme="minorHAnsi" w:cstheme="minorBidi"/>
                <w:b w:val="0"/>
                <w:bCs w:val="0"/>
                <w:caps w:val="0"/>
                <w:noProof/>
                <w:color w:val="1F3864" w:themeColor="accent5" w:themeShade="80"/>
                <w:u w:val="none"/>
                <w:lang w:eastAsia="sl-SI"/>
              </w:rPr>
              <w:tab/>
            </w:r>
            <w:r w:rsidR="001B1A6F" w:rsidRPr="001B1A6F">
              <w:rPr>
                <w:rStyle w:val="Hiperpovezava"/>
                <w:noProof/>
                <w:color w:val="1F3864" w:themeColor="accent5" w:themeShade="80"/>
              </w:rPr>
              <w:t>UGOTOVITEV RAZLIČNIH VARIANT, VENDAR NAJMANJ MINIMALNE VARIANTE OZIROMA VARIANTE “BREZ” INVESTICIJE IN VARIANTE “Z” INVESTICIJO</w:t>
            </w:r>
            <w:r w:rsidR="001B1A6F" w:rsidRPr="001B1A6F">
              <w:rPr>
                <w:noProof/>
                <w:webHidden/>
                <w:color w:val="1F3864" w:themeColor="accent5" w:themeShade="80"/>
              </w:rPr>
              <w:tab/>
            </w:r>
            <w:r w:rsidR="001B1A6F" w:rsidRPr="001B1A6F">
              <w:rPr>
                <w:noProof/>
                <w:webHidden/>
                <w:color w:val="1F3864" w:themeColor="accent5" w:themeShade="80"/>
              </w:rPr>
              <w:fldChar w:fldCharType="begin"/>
            </w:r>
            <w:r w:rsidR="001B1A6F" w:rsidRPr="001B1A6F">
              <w:rPr>
                <w:noProof/>
                <w:webHidden/>
                <w:color w:val="1F3864" w:themeColor="accent5" w:themeShade="80"/>
              </w:rPr>
              <w:instrText xml:space="preserve"> PAGEREF _Toc60858394 \h </w:instrText>
            </w:r>
            <w:r w:rsidR="001B1A6F" w:rsidRPr="001B1A6F">
              <w:rPr>
                <w:noProof/>
                <w:webHidden/>
                <w:color w:val="1F3864" w:themeColor="accent5" w:themeShade="80"/>
              </w:rPr>
            </w:r>
            <w:r w:rsidR="001B1A6F" w:rsidRPr="001B1A6F">
              <w:rPr>
                <w:noProof/>
                <w:webHidden/>
                <w:color w:val="1F3864" w:themeColor="accent5" w:themeShade="80"/>
              </w:rPr>
              <w:fldChar w:fldCharType="separate"/>
            </w:r>
            <w:r w:rsidR="001D0674">
              <w:rPr>
                <w:noProof/>
                <w:webHidden/>
                <w:color w:val="1F3864" w:themeColor="accent5" w:themeShade="80"/>
              </w:rPr>
              <w:t>13</w:t>
            </w:r>
            <w:r w:rsidR="001B1A6F" w:rsidRPr="001B1A6F">
              <w:rPr>
                <w:noProof/>
                <w:webHidden/>
                <w:color w:val="1F3864" w:themeColor="accent5" w:themeShade="80"/>
              </w:rPr>
              <w:fldChar w:fldCharType="end"/>
            </w:r>
          </w:hyperlink>
        </w:p>
        <w:p w14:paraId="777FC18B" w14:textId="6B99EFC9" w:rsidR="001B1A6F" w:rsidRPr="001B1A6F" w:rsidRDefault="00F52DCD">
          <w:pPr>
            <w:pStyle w:val="Kazalovsebine1"/>
            <w:tabs>
              <w:tab w:val="left" w:pos="330"/>
              <w:tab w:val="right" w:leader="dot" w:pos="9060"/>
            </w:tabs>
            <w:rPr>
              <w:rFonts w:asciiTheme="minorHAnsi" w:eastAsiaTheme="minorEastAsia" w:hAnsiTheme="minorHAnsi" w:cstheme="minorBidi"/>
              <w:b w:val="0"/>
              <w:bCs w:val="0"/>
              <w:caps w:val="0"/>
              <w:noProof/>
              <w:color w:val="1F3864" w:themeColor="accent5" w:themeShade="80"/>
              <w:u w:val="none"/>
              <w:lang w:eastAsia="sl-SI"/>
            </w:rPr>
          </w:pPr>
          <w:hyperlink w:anchor="_Toc60858395" w:history="1">
            <w:r w:rsidR="001B1A6F" w:rsidRPr="001B1A6F">
              <w:rPr>
                <w:rStyle w:val="Hiperpovezava"/>
                <w:noProof/>
                <w:color w:val="1F3864" w:themeColor="accent5" w:themeShade="80"/>
              </w:rPr>
              <w:t>5</w:t>
            </w:r>
            <w:r w:rsidR="001B1A6F" w:rsidRPr="001B1A6F">
              <w:rPr>
                <w:rFonts w:asciiTheme="minorHAnsi" w:eastAsiaTheme="minorEastAsia" w:hAnsiTheme="minorHAnsi" w:cstheme="minorBidi"/>
                <w:b w:val="0"/>
                <w:bCs w:val="0"/>
                <w:caps w:val="0"/>
                <w:noProof/>
                <w:color w:val="1F3864" w:themeColor="accent5" w:themeShade="80"/>
                <w:u w:val="none"/>
                <w:lang w:eastAsia="sl-SI"/>
              </w:rPr>
              <w:tab/>
            </w:r>
            <w:r w:rsidR="001B1A6F" w:rsidRPr="001B1A6F">
              <w:rPr>
                <w:rStyle w:val="Hiperpovezava"/>
                <w:noProof/>
                <w:color w:val="1F3864" w:themeColor="accent5" w:themeShade="80"/>
              </w:rPr>
              <w:t>OPREDELITEV VRSTE INVESTICIJE IN OCENA INVESTICIJSKIH STROŠKOV</w:t>
            </w:r>
            <w:r w:rsidR="001B1A6F" w:rsidRPr="001B1A6F">
              <w:rPr>
                <w:noProof/>
                <w:webHidden/>
                <w:color w:val="1F3864" w:themeColor="accent5" w:themeShade="80"/>
              </w:rPr>
              <w:tab/>
            </w:r>
            <w:r w:rsidR="001B1A6F" w:rsidRPr="001B1A6F">
              <w:rPr>
                <w:noProof/>
                <w:webHidden/>
                <w:color w:val="1F3864" w:themeColor="accent5" w:themeShade="80"/>
              </w:rPr>
              <w:fldChar w:fldCharType="begin"/>
            </w:r>
            <w:r w:rsidR="001B1A6F" w:rsidRPr="001B1A6F">
              <w:rPr>
                <w:noProof/>
                <w:webHidden/>
                <w:color w:val="1F3864" w:themeColor="accent5" w:themeShade="80"/>
              </w:rPr>
              <w:instrText xml:space="preserve"> PAGEREF _Toc60858395 \h </w:instrText>
            </w:r>
            <w:r w:rsidR="001B1A6F" w:rsidRPr="001B1A6F">
              <w:rPr>
                <w:noProof/>
                <w:webHidden/>
                <w:color w:val="1F3864" w:themeColor="accent5" w:themeShade="80"/>
              </w:rPr>
            </w:r>
            <w:r w:rsidR="001B1A6F" w:rsidRPr="001B1A6F">
              <w:rPr>
                <w:noProof/>
                <w:webHidden/>
                <w:color w:val="1F3864" w:themeColor="accent5" w:themeShade="80"/>
              </w:rPr>
              <w:fldChar w:fldCharType="separate"/>
            </w:r>
            <w:r w:rsidR="001D0674">
              <w:rPr>
                <w:noProof/>
                <w:webHidden/>
                <w:color w:val="1F3864" w:themeColor="accent5" w:themeShade="80"/>
              </w:rPr>
              <w:t>14</w:t>
            </w:r>
            <w:r w:rsidR="001B1A6F" w:rsidRPr="001B1A6F">
              <w:rPr>
                <w:noProof/>
                <w:webHidden/>
                <w:color w:val="1F3864" w:themeColor="accent5" w:themeShade="80"/>
              </w:rPr>
              <w:fldChar w:fldCharType="end"/>
            </w:r>
          </w:hyperlink>
        </w:p>
        <w:p w14:paraId="7B30E51B" w14:textId="4F95A9E3" w:rsidR="001B1A6F" w:rsidRPr="001B1A6F" w:rsidRDefault="00F52DCD">
          <w:pPr>
            <w:pStyle w:val="Kazalovsebine2"/>
            <w:rPr>
              <w:rFonts w:asciiTheme="minorHAnsi" w:eastAsiaTheme="minorEastAsia" w:hAnsiTheme="minorHAnsi" w:cstheme="minorBidi"/>
              <w:b w:val="0"/>
              <w:bCs w:val="0"/>
              <w:smallCaps w:val="0"/>
              <w:color w:val="1F3864" w:themeColor="accent5" w:themeShade="80"/>
              <w:sz w:val="22"/>
              <w:szCs w:val="22"/>
              <w:lang w:eastAsia="sl-SI"/>
            </w:rPr>
          </w:pPr>
          <w:hyperlink w:anchor="_Toc60858396" w:history="1">
            <w:r w:rsidR="001B1A6F" w:rsidRPr="001B1A6F">
              <w:rPr>
                <w:rStyle w:val="Hiperpovezava"/>
                <w:color w:val="1F3864" w:themeColor="accent5" w:themeShade="80"/>
              </w:rPr>
              <w:t>5.1</w:t>
            </w:r>
            <w:r w:rsidR="001B1A6F" w:rsidRPr="001B1A6F">
              <w:rPr>
                <w:rFonts w:asciiTheme="minorHAnsi" w:eastAsiaTheme="minorEastAsia" w:hAnsiTheme="minorHAnsi" w:cstheme="minorBidi"/>
                <w:b w:val="0"/>
                <w:bCs w:val="0"/>
                <w:smallCaps w:val="0"/>
                <w:color w:val="1F3864" w:themeColor="accent5" w:themeShade="80"/>
                <w:sz w:val="22"/>
                <w:szCs w:val="22"/>
                <w:lang w:eastAsia="sl-SI"/>
              </w:rPr>
              <w:tab/>
            </w:r>
            <w:r w:rsidR="001B1A6F" w:rsidRPr="001B1A6F">
              <w:rPr>
                <w:rStyle w:val="Hiperpovezava"/>
                <w:color w:val="1F3864" w:themeColor="accent5" w:themeShade="80"/>
              </w:rPr>
              <w:t>Opredelitev vrste investicije</w:t>
            </w:r>
            <w:r w:rsidR="001B1A6F" w:rsidRPr="001B1A6F">
              <w:rPr>
                <w:webHidden/>
                <w:color w:val="1F3864" w:themeColor="accent5" w:themeShade="80"/>
              </w:rPr>
              <w:tab/>
            </w:r>
            <w:r w:rsidR="001B1A6F" w:rsidRPr="001B1A6F">
              <w:rPr>
                <w:webHidden/>
                <w:color w:val="1F3864" w:themeColor="accent5" w:themeShade="80"/>
              </w:rPr>
              <w:fldChar w:fldCharType="begin"/>
            </w:r>
            <w:r w:rsidR="001B1A6F" w:rsidRPr="001B1A6F">
              <w:rPr>
                <w:webHidden/>
                <w:color w:val="1F3864" w:themeColor="accent5" w:themeShade="80"/>
              </w:rPr>
              <w:instrText xml:space="preserve"> PAGEREF _Toc60858396 \h </w:instrText>
            </w:r>
            <w:r w:rsidR="001B1A6F" w:rsidRPr="001B1A6F">
              <w:rPr>
                <w:webHidden/>
                <w:color w:val="1F3864" w:themeColor="accent5" w:themeShade="80"/>
              </w:rPr>
            </w:r>
            <w:r w:rsidR="001B1A6F" w:rsidRPr="001B1A6F">
              <w:rPr>
                <w:webHidden/>
                <w:color w:val="1F3864" w:themeColor="accent5" w:themeShade="80"/>
              </w:rPr>
              <w:fldChar w:fldCharType="separate"/>
            </w:r>
            <w:r w:rsidR="001D0674">
              <w:rPr>
                <w:webHidden/>
                <w:color w:val="1F3864" w:themeColor="accent5" w:themeShade="80"/>
              </w:rPr>
              <w:t>14</w:t>
            </w:r>
            <w:r w:rsidR="001B1A6F" w:rsidRPr="001B1A6F">
              <w:rPr>
                <w:webHidden/>
                <w:color w:val="1F3864" w:themeColor="accent5" w:themeShade="80"/>
              </w:rPr>
              <w:fldChar w:fldCharType="end"/>
            </w:r>
          </w:hyperlink>
        </w:p>
        <w:p w14:paraId="1DD24781" w14:textId="04D2110D" w:rsidR="001B1A6F" w:rsidRPr="001B1A6F" w:rsidRDefault="00F52DCD">
          <w:pPr>
            <w:pStyle w:val="Kazalovsebine2"/>
            <w:rPr>
              <w:rFonts w:asciiTheme="minorHAnsi" w:eastAsiaTheme="minorEastAsia" w:hAnsiTheme="minorHAnsi" w:cstheme="minorBidi"/>
              <w:b w:val="0"/>
              <w:bCs w:val="0"/>
              <w:smallCaps w:val="0"/>
              <w:color w:val="1F3864" w:themeColor="accent5" w:themeShade="80"/>
              <w:sz w:val="22"/>
              <w:szCs w:val="22"/>
              <w:lang w:eastAsia="sl-SI"/>
            </w:rPr>
          </w:pPr>
          <w:hyperlink w:anchor="_Toc60858397" w:history="1">
            <w:r w:rsidR="001B1A6F" w:rsidRPr="001B1A6F">
              <w:rPr>
                <w:rStyle w:val="Hiperpovezava"/>
                <w:color w:val="1F3864" w:themeColor="accent5" w:themeShade="80"/>
              </w:rPr>
              <w:t>5.2</w:t>
            </w:r>
            <w:r w:rsidR="001B1A6F" w:rsidRPr="001B1A6F">
              <w:rPr>
                <w:rFonts w:asciiTheme="minorHAnsi" w:eastAsiaTheme="minorEastAsia" w:hAnsiTheme="minorHAnsi" w:cstheme="minorBidi"/>
                <w:b w:val="0"/>
                <w:bCs w:val="0"/>
                <w:smallCaps w:val="0"/>
                <w:color w:val="1F3864" w:themeColor="accent5" w:themeShade="80"/>
                <w:sz w:val="22"/>
                <w:szCs w:val="22"/>
                <w:lang w:eastAsia="sl-SI"/>
              </w:rPr>
              <w:tab/>
            </w:r>
            <w:r w:rsidR="001B1A6F" w:rsidRPr="001B1A6F">
              <w:rPr>
                <w:rStyle w:val="Hiperpovezava"/>
                <w:color w:val="1F3864" w:themeColor="accent5" w:themeShade="80"/>
              </w:rPr>
              <w:t>Ocena investicijskih stroškov</w:t>
            </w:r>
            <w:r w:rsidR="001B1A6F" w:rsidRPr="001B1A6F">
              <w:rPr>
                <w:webHidden/>
                <w:color w:val="1F3864" w:themeColor="accent5" w:themeShade="80"/>
              </w:rPr>
              <w:tab/>
            </w:r>
            <w:r w:rsidR="001B1A6F" w:rsidRPr="001B1A6F">
              <w:rPr>
                <w:webHidden/>
                <w:color w:val="1F3864" w:themeColor="accent5" w:themeShade="80"/>
              </w:rPr>
              <w:fldChar w:fldCharType="begin"/>
            </w:r>
            <w:r w:rsidR="001B1A6F" w:rsidRPr="001B1A6F">
              <w:rPr>
                <w:webHidden/>
                <w:color w:val="1F3864" w:themeColor="accent5" w:themeShade="80"/>
              </w:rPr>
              <w:instrText xml:space="preserve"> PAGEREF _Toc60858397 \h </w:instrText>
            </w:r>
            <w:r w:rsidR="001B1A6F" w:rsidRPr="001B1A6F">
              <w:rPr>
                <w:webHidden/>
                <w:color w:val="1F3864" w:themeColor="accent5" w:themeShade="80"/>
              </w:rPr>
            </w:r>
            <w:r w:rsidR="001B1A6F" w:rsidRPr="001B1A6F">
              <w:rPr>
                <w:webHidden/>
                <w:color w:val="1F3864" w:themeColor="accent5" w:themeShade="80"/>
              </w:rPr>
              <w:fldChar w:fldCharType="separate"/>
            </w:r>
            <w:r w:rsidR="001D0674">
              <w:rPr>
                <w:webHidden/>
                <w:color w:val="1F3864" w:themeColor="accent5" w:themeShade="80"/>
              </w:rPr>
              <w:t>20</w:t>
            </w:r>
            <w:r w:rsidR="001B1A6F" w:rsidRPr="001B1A6F">
              <w:rPr>
                <w:webHidden/>
                <w:color w:val="1F3864" w:themeColor="accent5" w:themeShade="80"/>
              </w:rPr>
              <w:fldChar w:fldCharType="end"/>
            </w:r>
          </w:hyperlink>
        </w:p>
        <w:p w14:paraId="270DDBBC" w14:textId="29594AC8" w:rsidR="001B1A6F" w:rsidRPr="001B1A6F" w:rsidRDefault="00F52DCD" w:rsidP="001B1A6F">
          <w:pPr>
            <w:pStyle w:val="Kazalovsebine3"/>
            <w:rPr>
              <w:rFonts w:asciiTheme="minorHAnsi" w:eastAsiaTheme="minorEastAsia" w:hAnsiTheme="minorHAnsi" w:cstheme="minorBidi"/>
              <w:sz w:val="22"/>
              <w:szCs w:val="22"/>
              <w:lang w:eastAsia="sl-SI"/>
            </w:rPr>
          </w:pPr>
          <w:hyperlink w:anchor="_Toc60858398" w:history="1">
            <w:r w:rsidR="001B1A6F" w:rsidRPr="001B1A6F">
              <w:rPr>
                <w:rStyle w:val="Hiperpovezava"/>
                <w:color w:val="1F3864" w:themeColor="accent5" w:themeShade="80"/>
              </w:rPr>
              <w:t>5.2.1</w:t>
            </w:r>
            <w:r w:rsidR="001B1A6F" w:rsidRPr="001B1A6F">
              <w:rPr>
                <w:rFonts w:asciiTheme="minorHAnsi" w:eastAsiaTheme="minorEastAsia" w:hAnsiTheme="minorHAnsi" w:cstheme="minorBidi"/>
                <w:sz w:val="22"/>
                <w:szCs w:val="22"/>
                <w:lang w:eastAsia="sl-SI"/>
              </w:rPr>
              <w:tab/>
            </w:r>
            <w:r w:rsidR="001B1A6F" w:rsidRPr="001B1A6F">
              <w:rPr>
                <w:rStyle w:val="Hiperpovezava"/>
                <w:color w:val="1F3864" w:themeColor="accent5" w:themeShade="80"/>
              </w:rPr>
              <w:t>Investicijska vrednost po stalnih cenah za celotno investicijo</w:t>
            </w:r>
            <w:r w:rsidR="001B1A6F" w:rsidRPr="001B1A6F">
              <w:rPr>
                <w:webHidden/>
              </w:rPr>
              <w:tab/>
            </w:r>
            <w:r w:rsidR="001B1A6F" w:rsidRPr="001B1A6F">
              <w:rPr>
                <w:webHidden/>
              </w:rPr>
              <w:fldChar w:fldCharType="begin"/>
            </w:r>
            <w:r w:rsidR="001B1A6F" w:rsidRPr="001B1A6F">
              <w:rPr>
                <w:webHidden/>
              </w:rPr>
              <w:instrText xml:space="preserve"> PAGEREF _Toc60858398 \h </w:instrText>
            </w:r>
            <w:r w:rsidR="001B1A6F" w:rsidRPr="001B1A6F">
              <w:rPr>
                <w:webHidden/>
              </w:rPr>
            </w:r>
            <w:r w:rsidR="001B1A6F" w:rsidRPr="001B1A6F">
              <w:rPr>
                <w:webHidden/>
              </w:rPr>
              <w:fldChar w:fldCharType="separate"/>
            </w:r>
            <w:r w:rsidR="001D0674">
              <w:rPr>
                <w:webHidden/>
              </w:rPr>
              <w:t>20</w:t>
            </w:r>
            <w:r w:rsidR="001B1A6F" w:rsidRPr="001B1A6F">
              <w:rPr>
                <w:webHidden/>
              </w:rPr>
              <w:fldChar w:fldCharType="end"/>
            </w:r>
          </w:hyperlink>
        </w:p>
        <w:p w14:paraId="59B373CB" w14:textId="69614E4E" w:rsidR="001B1A6F" w:rsidRPr="001B1A6F" w:rsidRDefault="00F52DCD" w:rsidP="001B1A6F">
          <w:pPr>
            <w:pStyle w:val="Kazalovsebine3"/>
            <w:rPr>
              <w:rFonts w:asciiTheme="minorHAnsi" w:eastAsiaTheme="minorEastAsia" w:hAnsiTheme="minorHAnsi" w:cstheme="minorBidi"/>
              <w:sz w:val="22"/>
              <w:szCs w:val="22"/>
              <w:lang w:eastAsia="sl-SI"/>
            </w:rPr>
          </w:pPr>
          <w:hyperlink w:anchor="_Toc60858399" w:history="1">
            <w:r w:rsidR="001B1A6F" w:rsidRPr="001B1A6F">
              <w:rPr>
                <w:rStyle w:val="Hiperpovezava"/>
                <w:color w:val="1F3864" w:themeColor="accent5" w:themeShade="80"/>
              </w:rPr>
              <w:t>5.2.2</w:t>
            </w:r>
            <w:r w:rsidR="001B1A6F" w:rsidRPr="001B1A6F">
              <w:rPr>
                <w:rFonts w:asciiTheme="minorHAnsi" w:eastAsiaTheme="minorEastAsia" w:hAnsiTheme="minorHAnsi" w:cstheme="minorBidi"/>
                <w:sz w:val="22"/>
                <w:szCs w:val="22"/>
                <w:lang w:eastAsia="sl-SI"/>
              </w:rPr>
              <w:tab/>
            </w:r>
            <w:r w:rsidR="001B1A6F" w:rsidRPr="001B1A6F">
              <w:rPr>
                <w:rStyle w:val="Hiperpovezava"/>
                <w:color w:val="1F3864" w:themeColor="accent5" w:themeShade="80"/>
              </w:rPr>
              <w:t>Prikaz stroškov</w:t>
            </w:r>
            <w:r w:rsidR="001B1A6F" w:rsidRPr="001B1A6F">
              <w:rPr>
                <w:webHidden/>
              </w:rPr>
              <w:tab/>
            </w:r>
            <w:r w:rsidR="001B1A6F" w:rsidRPr="001B1A6F">
              <w:rPr>
                <w:webHidden/>
              </w:rPr>
              <w:fldChar w:fldCharType="begin"/>
            </w:r>
            <w:r w:rsidR="001B1A6F" w:rsidRPr="001B1A6F">
              <w:rPr>
                <w:webHidden/>
              </w:rPr>
              <w:instrText xml:space="preserve"> PAGEREF _Toc60858399 \h </w:instrText>
            </w:r>
            <w:r w:rsidR="001B1A6F" w:rsidRPr="001B1A6F">
              <w:rPr>
                <w:webHidden/>
              </w:rPr>
            </w:r>
            <w:r w:rsidR="001B1A6F" w:rsidRPr="001B1A6F">
              <w:rPr>
                <w:webHidden/>
              </w:rPr>
              <w:fldChar w:fldCharType="separate"/>
            </w:r>
            <w:r w:rsidR="001D0674">
              <w:rPr>
                <w:webHidden/>
              </w:rPr>
              <w:t>20</w:t>
            </w:r>
            <w:r w:rsidR="001B1A6F" w:rsidRPr="001B1A6F">
              <w:rPr>
                <w:webHidden/>
              </w:rPr>
              <w:fldChar w:fldCharType="end"/>
            </w:r>
          </w:hyperlink>
        </w:p>
        <w:p w14:paraId="546E0AF0" w14:textId="5F057E0B" w:rsidR="001B1A6F" w:rsidRPr="001B1A6F" w:rsidRDefault="00F52DCD">
          <w:pPr>
            <w:pStyle w:val="Kazalovsebine2"/>
            <w:rPr>
              <w:rFonts w:asciiTheme="minorHAnsi" w:eastAsiaTheme="minorEastAsia" w:hAnsiTheme="minorHAnsi" w:cstheme="minorBidi"/>
              <w:b w:val="0"/>
              <w:bCs w:val="0"/>
              <w:smallCaps w:val="0"/>
              <w:color w:val="1F3864" w:themeColor="accent5" w:themeShade="80"/>
              <w:sz w:val="22"/>
              <w:szCs w:val="22"/>
              <w:lang w:eastAsia="sl-SI"/>
            </w:rPr>
          </w:pPr>
          <w:hyperlink w:anchor="_Toc60858400" w:history="1">
            <w:r w:rsidR="001B1A6F" w:rsidRPr="001B1A6F">
              <w:rPr>
                <w:rStyle w:val="Hiperpovezava"/>
                <w:color w:val="1F3864" w:themeColor="accent5" w:themeShade="80"/>
              </w:rPr>
              <w:t xml:space="preserve">5.2. </w:t>
            </w:r>
            <w:r w:rsidR="001B1A6F" w:rsidRPr="001B1A6F">
              <w:rPr>
                <w:rFonts w:asciiTheme="minorHAnsi" w:eastAsiaTheme="minorEastAsia" w:hAnsiTheme="minorHAnsi" w:cstheme="minorBidi"/>
                <w:b w:val="0"/>
                <w:bCs w:val="0"/>
                <w:smallCaps w:val="0"/>
                <w:color w:val="1F3864" w:themeColor="accent5" w:themeShade="80"/>
                <w:sz w:val="22"/>
                <w:szCs w:val="22"/>
                <w:lang w:eastAsia="sl-SI"/>
              </w:rPr>
              <w:tab/>
            </w:r>
            <w:r w:rsidR="001B1A6F" w:rsidRPr="001B1A6F">
              <w:rPr>
                <w:rStyle w:val="Hiperpovezava"/>
                <w:color w:val="1F3864" w:themeColor="accent5" w:themeShade="80"/>
              </w:rPr>
              <w:t>Navedba osnov za oceno vrednosti</w:t>
            </w:r>
            <w:r w:rsidR="001B1A6F" w:rsidRPr="001B1A6F">
              <w:rPr>
                <w:webHidden/>
                <w:color w:val="1F3864" w:themeColor="accent5" w:themeShade="80"/>
              </w:rPr>
              <w:tab/>
            </w:r>
            <w:r w:rsidR="001B1A6F" w:rsidRPr="001B1A6F">
              <w:rPr>
                <w:webHidden/>
                <w:color w:val="1F3864" w:themeColor="accent5" w:themeShade="80"/>
              </w:rPr>
              <w:fldChar w:fldCharType="begin"/>
            </w:r>
            <w:r w:rsidR="001B1A6F" w:rsidRPr="001B1A6F">
              <w:rPr>
                <w:webHidden/>
                <w:color w:val="1F3864" w:themeColor="accent5" w:themeShade="80"/>
              </w:rPr>
              <w:instrText xml:space="preserve"> PAGEREF _Toc60858400 \h </w:instrText>
            </w:r>
            <w:r w:rsidR="001B1A6F" w:rsidRPr="001B1A6F">
              <w:rPr>
                <w:webHidden/>
                <w:color w:val="1F3864" w:themeColor="accent5" w:themeShade="80"/>
              </w:rPr>
            </w:r>
            <w:r w:rsidR="001B1A6F" w:rsidRPr="001B1A6F">
              <w:rPr>
                <w:webHidden/>
                <w:color w:val="1F3864" w:themeColor="accent5" w:themeShade="80"/>
              </w:rPr>
              <w:fldChar w:fldCharType="separate"/>
            </w:r>
            <w:r w:rsidR="001D0674">
              <w:rPr>
                <w:webHidden/>
                <w:color w:val="1F3864" w:themeColor="accent5" w:themeShade="80"/>
              </w:rPr>
              <w:t>21</w:t>
            </w:r>
            <w:r w:rsidR="001B1A6F" w:rsidRPr="001B1A6F">
              <w:rPr>
                <w:webHidden/>
                <w:color w:val="1F3864" w:themeColor="accent5" w:themeShade="80"/>
              </w:rPr>
              <w:fldChar w:fldCharType="end"/>
            </w:r>
          </w:hyperlink>
        </w:p>
        <w:p w14:paraId="1CA66B03" w14:textId="41F450AA" w:rsidR="001B1A6F" w:rsidRPr="001B1A6F" w:rsidRDefault="00F52DCD">
          <w:pPr>
            <w:pStyle w:val="Kazalovsebine1"/>
            <w:tabs>
              <w:tab w:val="left" w:pos="330"/>
              <w:tab w:val="right" w:leader="dot" w:pos="9060"/>
            </w:tabs>
            <w:rPr>
              <w:rFonts w:asciiTheme="minorHAnsi" w:eastAsiaTheme="minorEastAsia" w:hAnsiTheme="minorHAnsi" w:cstheme="minorBidi"/>
              <w:b w:val="0"/>
              <w:bCs w:val="0"/>
              <w:caps w:val="0"/>
              <w:noProof/>
              <w:color w:val="1F3864" w:themeColor="accent5" w:themeShade="80"/>
              <w:u w:val="none"/>
              <w:lang w:eastAsia="sl-SI"/>
            </w:rPr>
          </w:pPr>
          <w:hyperlink w:anchor="_Toc60858401" w:history="1">
            <w:r w:rsidR="001B1A6F" w:rsidRPr="001B1A6F">
              <w:rPr>
                <w:rStyle w:val="Hiperpovezava"/>
                <w:noProof/>
                <w:color w:val="1F3864" w:themeColor="accent5" w:themeShade="80"/>
              </w:rPr>
              <w:t>6</w:t>
            </w:r>
            <w:r w:rsidR="001B1A6F" w:rsidRPr="001B1A6F">
              <w:rPr>
                <w:rFonts w:asciiTheme="minorHAnsi" w:eastAsiaTheme="minorEastAsia" w:hAnsiTheme="minorHAnsi" w:cstheme="minorBidi"/>
                <w:b w:val="0"/>
                <w:bCs w:val="0"/>
                <w:caps w:val="0"/>
                <w:noProof/>
                <w:color w:val="1F3864" w:themeColor="accent5" w:themeShade="80"/>
                <w:u w:val="none"/>
                <w:lang w:eastAsia="sl-SI"/>
              </w:rPr>
              <w:tab/>
            </w:r>
            <w:r w:rsidR="001B1A6F" w:rsidRPr="001B1A6F">
              <w:rPr>
                <w:rStyle w:val="Hiperpovezava"/>
                <w:noProof/>
                <w:color w:val="1F3864" w:themeColor="accent5" w:themeShade="80"/>
              </w:rPr>
              <w:t>OPREDELITEV TEMELJNIH PRVIN, KI DOLOČAJO INVESTICIJO</w:t>
            </w:r>
            <w:r w:rsidR="001B1A6F" w:rsidRPr="001B1A6F">
              <w:rPr>
                <w:noProof/>
                <w:webHidden/>
                <w:color w:val="1F3864" w:themeColor="accent5" w:themeShade="80"/>
              </w:rPr>
              <w:tab/>
            </w:r>
            <w:r w:rsidR="001B1A6F" w:rsidRPr="001B1A6F">
              <w:rPr>
                <w:noProof/>
                <w:webHidden/>
                <w:color w:val="1F3864" w:themeColor="accent5" w:themeShade="80"/>
              </w:rPr>
              <w:fldChar w:fldCharType="begin"/>
            </w:r>
            <w:r w:rsidR="001B1A6F" w:rsidRPr="001B1A6F">
              <w:rPr>
                <w:noProof/>
                <w:webHidden/>
                <w:color w:val="1F3864" w:themeColor="accent5" w:themeShade="80"/>
              </w:rPr>
              <w:instrText xml:space="preserve"> PAGEREF _Toc60858401 \h </w:instrText>
            </w:r>
            <w:r w:rsidR="001B1A6F" w:rsidRPr="001B1A6F">
              <w:rPr>
                <w:noProof/>
                <w:webHidden/>
                <w:color w:val="1F3864" w:themeColor="accent5" w:themeShade="80"/>
              </w:rPr>
            </w:r>
            <w:r w:rsidR="001B1A6F" w:rsidRPr="001B1A6F">
              <w:rPr>
                <w:noProof/>
                <w:webHidden/>
                <w:color w:val="1F3864" w:themeColor="accent5" w:themeShade="80"/>
              </w:rPr>
              <w:fldChar w:fldCharType="separate"/>
            </w:r>
            <w:r w:rsidR="001D0674">
              <w:rPr>
                <w:noProof/>
                <w:webHidden/>
                <w:color w:val="1F3864" w:themeColor="accent5" w:themeShade="80"/>
              </w:rPr>
              <w:t>22</w:t>
            </w:r>
            <w:r w:rsidR="001B1A6F" w:rsidRPr="001B1A6F">
              <w:rPr>
                <w:noProof/>
                <w:webHidden/>
                <w:color w:val="1F3864" w:themeColor="accent5" w:themeShade="80"/>
              </w:rPr>
              <w:fldChar w:fldCharType="end"/>
            </w:r>
          </w:hyperlink>
        </w:p>
        <w:p w14:paraId="3764130E" w14:textId="7F8CBE87" w:rsidR="001B1A6F" w:rsidRPr="001B1A6F" w:rsidRDefault="00F52DCD">
          <w:pPr>
            <w:pStyle w:val="Kazalovsebine2"/>
            <w:rPr>
              <w:rFonts w:asciiTheme="minorHAnsi" w:eastAsiaTheme="minorEastAsia" w:hAnsiTheme="minorHAnsi" w:cstheme="minorBidi"/>
              <w:b w:val="0"/>
              <w:bCs w:val="0"/>
              <w:smallCaps w:val="0"/>
              <w:color w:val="1F3864" w:themeColor="accent5" w:themeShade="80"/>
              <w:sz w:val="22"/>
              <w:szCs w:val="22"/>
              <w:lang w:eastAsia="sl-SI"/>
            </w:rPr>
          </w:pPr>
          <w:hyperlink w:anchor="_Toc60858402" w:history="1">
            <w:r w:rsidR="001B1A6F" w:rsidRPr="001B1A6F">
              <w:rPr>
                <w:rStyle w:val="Hiperpovezava"/>
                <w:color w:val="1F3864" w:themeColor="accent5" w:themeShade="80"/>
              </w:rPr>
              <w:t>6.1</w:t>
            </w:r>
            <w:r w:rsidR="001B1A6F" w:rsidRPr="001B1A6F">
              <w:rPr>
                <w:rFonts w:asciiTheme="minorHAnsi" w:eastAsiaTheme="minorEastAsia" w:hAnsiTheme="minorHAnsi" w:cstheme="minorBidi"/>
                <w:b w:val="0"/>
                <w:bCs w:val="0"/>
                <w:smallCaps w:val="0"/>
                <w:color w:val="1F3864" w:themeColor="accent5" w:themeShade="80"/>
                <w:sz w:val="22"/>
                <w:szCs w:val="22"/>
                <w:lang w:eastAsia="sl-SI"/>
              </w:rPr>
              <w:tab/>
            </w:r>
            <w:r w:rsidR="001B1A6F" w:rsidRPr="001B1A6F">
              <w:rPr>
                <w:rStyle w:val="Hiperpovezava"/>
                <w:color w:val="1F3864" w:themeColor="accent5" w:themeShade="80"/>
              </w:rPr>
              <w:t>Predhodna dokumentacija</w:t>
            </w:r>
            <w:r w:rsidR="001B1A6F" w:rsidRPr="001B1A6F">
              <w:rPr>
                <w:webHidden/>
                <w:color w:val="1F3864" w:themeColor="accent5" w:themeShade="80"/>
              </w:rPr>
              <w:tab/>
            </w:r>
            <w:r w:rsidR="001B1A6F" w:rsidRPr="001B1A6F">
              <w:rPr>
                <w:webHidden/>
                <w:color w:val="1F3864" w:themeColor="accent5" w:themeShade="80"/>
              </w:rPr>
              <w:fldChar w:fldCharType="begin"/>
            </w:r>
            <w:r w:rsidR="001B1A6F" w:rsidRPr="001B1A6F">
              <w:rPr>
                <w:webHidden/>
                <w:color w:val="1F3864" w:themeColor="accent5" w:themeShade="80"/>
              </w:rPr>
              <w:instrText xml:space="preserve"> PAGEREF _Toc60858402 \h </w:instrText>
            </w:r>
            <w:r w:rsidR="001B1A6F" w:rsidRPr="001B1A6F">
              <w:rPr>
                <w:webHidden/>
                <w:color w:val="1F3864" w:themeColor="accent5" w:themeShade="80"/>
              </w:rPr>
            </w:r>
            <w:r w:rsidR="001B1A6F" w:rsidRPr="001B1A6F">
              <w:rPr>
                <w:webHidden/>
                <w:color w:val="1F3864" w:themeColor="accent5" w:themeShade="80"/>
              </w:rPr>
              <w:fldChar w:fldCharType="separate"/>
            </w:r>
            <w:r w:rsidR="001D0674">
              <w:rPr>
                <w:webHidden/>
                <w:color w:val="1F3864" w:themeColor="accent5" w:themeShade="80"/>
              </w:rPr>
              <w:t>22</w:t>
            </w:r>
            <w:r w:rsidR="001B1A6F" w:rsidRPr="001B1A6F">
              <w:rPr>
                <w:webHidden/>
                <w:color w:val="1F3864" w:themeColor="accent5" w:themeShade="80"/>
              </w:rPr>
              <w:fldChar w:fldCharType="end"/>
            </w:r>
          </w:hyperlink>
        </w:p>
        <w:p w14:paraId="153BC612" w14:textId="33E8A8B0" w:rsidR="001B1A6F" w:rsidRPr="001B1A6F" w:rsidRDefault="00F52DCD">
          <w:pPr>
            <w:pStyle w:val="Kazalovsebine2"/>
            <w:rPr>
              <w:rFonts w:asciiTheme="minorHAnsi" w:eastAsiaTheme="minorEastAsia" w:hAnsiTheme="minorHAnsi" w:cstheme="minorBidi"/>
              <w:b w:val="0"/>
              <w:bCs w:val="0"/>
              <w:smallCaps w:val="0"/>
              <w:color w:val="1F3864" w:themeColor="accent5" w:themeShade="80"/>
              <w:sz w:val="22"/>
              <w:szCs w:val="22"/>
              <w:lang w:eastAsia="sl-SI"/>
            </w:rPr>
          </w:pPr>
          <w:hyperlink w:anchor="_Toc60858403" w:history="1">
            <w:r w:rsidR="001B1A6F" w:rsidRPr="001B1A6F">
              <w:rPr>
                <w:rStyle w:val="Hiperpovezava"/>
                <w:color w:val="1F3864" w:themeColor="accent5" w:themeShade="80"/>
              </w:rPr>
              <w:t>6.2</w:t>
            </w:r>
            <w:r w:rsidR="001B1A6F" w:rsidRPr="001B1A6F">
              <w:rPr>
                <w:rFonts w:asciiTheme="minorHAnsi" w:eastAsiaTheme="minorEastAsia" w:hAnsiTheme="minorHAnsi" w:cstheme="minorBidi"/>
                <w:b w:val="0"/>
                <w:bCs w:val="0"/>
                <w:smallCaps w:val="0"/>
                <w:color w:val="1F3864" w:themeColor="accent5" w:themeShade="80"/>
                <w:sz w:val="22"/>
                <w:szCs w:val="22"/>
                <w:lang w:eastAsia="sl-SI"/>
              </w:rPr>
              <w:tab/>
            </w:r>
            <w:r w:rsidR="001B1A6F" w:rsidRPr="001B1A6F">
              <w:rPr>
                <w:rStyle w:val="Hiperpovezava"/>
                <w:color w:val="1F3864" w:themeColor="accent5" w:themeShade="80"/>
              </w:rPr>
              <w:t>Lokacija</w:t>
            </w:r>
            <w:r w:rsidR="001B1A6F" w:rsidRPr="001B1A6F">
              <w:rPr>
                <w:webHidden/>
                <w:color w:val="1F3864" w:themeColor="accent5" w:themeShade="80"/>
              </w:rPr>
              <w:tab/>
            </w:r>
            <w:r w:rsidR="001B1A6F" w:rsidRPr="001B1A6F">
              <w:rPr>
                <w:webHidden/>
                <w:color w:val="1F3864" w:themeColor="accent5" w:themeShade="80"/>
              </w:rPr>
              <w:fldChar w:fldCharType="begin"/>
            </w:r>
            <w:r w:rsidR="001B1A6F" w:rsidRPr="001B1A6F">
              <w:rPr>
                <w:webHidden/>
                <w:color w:val="1F3864" w:themeColor="accent5" w:themeShade="80"/>
              </w:rPr>
              <w:instrText xml:space="preserve"> PAGEREF _Toc60858403 \h </w:instrText>
            </w:r>
            <w:r w:rsidR="001B1A6F" w:rsidRPr="001B1A6F">
              <w:rPr>
                <w:webHidden/>
                <w:color w:val="1F3864" w:themeColor="accent5" w:themeShade="80"/>
              </w:rPr>
            </w:r>
            <w:r w:rsidR="001B1A6F" w:rsidRPr="001B1A6F">
              <w:rPr>
                <w:webHidden/>
                <w:color w:val="1F3864" w:themeColor="accent5" w:themeShade="80"/>
              </w:rPr>
              <w:fldChar w:fldCharType="separate"/>
            </w:r>
            <w:r w:rsidR="001D0674">
              <w:rPr>
                <w:webHidden/>
                <w:color w:val="1F3864" w:themeColor="accent5" w:themeShade="80"/>
              </w:rPr>
              <w:t>22</w:t>
            </w:r>
            <w:r w:rsidR="001B1A6F" w:rsidRPr="001B1A6F">
              <w:rPr>
                <w:webHidden/>
                <w:color w:val="1F3864" w:themeColor="accent5" w:themeShade="80"/>
              </w:rPr>
              <w:fldChar w:fldCharType="end"/>
            </w:r>
          </w:hyperlink>
        </w:p>
        <w:p w14:paraId="312A6D0B" w14:textId="26CB3588" w:rsidR="001B1A6F" w:rsidRPr="001B1A6F" w:rsidRDefault="00F52DCD">
          <w:pPr>
            <w:pStyle w:val="Kazalovsebine2"/>
            <w:rPr>
              <w:rFonts w:asciiTheme="minorHAnsi" w:eastAsiaTheme="minorEastAsia" w:hAnsiTheme="minorHAnsi" w:cstheme="minorBidi"/>
              <w:b w:val="0"/>
              <w:bCs w:val="0"/>
              <w:smallCaps w:val="0"/>
              <w:color w:val="1F3864" w:themeColor="accent5" w:themeShade="80"/>
              <w:sz w:val="22"/>
              <w:szCs w:val="22"/>
              <w:lang w:eastAsia="sl-SI"/>
            </w:rPr>
          </w:pPr>
          <w:hyperlink w:anchor="_Toc60858404" w:history="1">
            <w:r w:rsidR="001B1A6F" w:rsidRPr="001B1A6F">
              <w:rPr>
                <w:rStyle w:val="Hiperpovezava"/>
                <w:color w:val="1F3864" w:themeColor="accent5" w:themeShade="80"/>
              </w:rPr>
              <w:t>6.3</w:t>
            </w:r>
            <w:r w:rsidR="001B1A6F" w:rsidRPr="001B1A6F">
              <w:rPr>
                <w:rFonts w:asciiTheme="minorHAnsi" w:eastAsiaTheme="minorEastAsia" w:hAnsiTheme="minorHAnsi" w:cstheme="minorBidi"/>
                <w:b w:val="0"/>
                <w:bCs w:val="0"/>
                <w:smallCaps w:val="0"/>
                <w:color w:val="1F3864" w:themeColor="accent5" w:themeShade="80"/>
                <w:sz w:val="22"/>
                <w:szCs w:val="22"/>
                <w:lang w:eastAsia="sl-SI"/>
              </w:rPr>
              <w:tab/>
            </w:r>
            <w:r w:rsidR="001B1A6F" w:rsidRPr="001B1A6F">
              <w:rPr>
                <w:rStyle w:val="Hiperpovezava"/>
                <w:color w:val="1F3864" w:themeColor="accent5" w:themeShade="80"/>
              </w:rPr>
              <w:t>Obseg in specifikacija investicijskih stroškov s časovnim načrtom izvedbe</w:t>
            </w:r>
            <w:r w:rsidR="001B1A6F" w:rsidRPr="001B1A6F">
              <w:rPr>
                <w:webHidden/>
                <w:color w:val="1F3864" w:themeColor="accent5" w:themeShade="80"/>
              </w:rPr>
              <w:tab/>
            </w:r>
            <w:r w:rsidR="001B1A6F" w:rsidRPr="001B1A6F">
              <w:rPr>
                <w:webHidden/>
                <w:color w:val="1F3864" w:themeColor="accent5" w:themeShade="80"/>
              </w:rPr>
              <w:fldChar w:fldCharType="begin"/>
            </w:r>
            <w:r w:rsidR="001B1A6F" w:rsidRPr="001B1A6F">
              <w:rPr>
                <w:webHidden/>
                <w:color w:val="1F3864" w:themeColor="accent5" w:themeShade="80"/>
              </w:rPr>
              <w:instrText xml:space="preserve"> PAGEREF _Toc60858404 \h </w:instrText>
            </w:r>
            <w:r w:rsidR="001B1A6F" w:rsidRPr="001B1A6F">
              <w:rPr>
                <w:webHidden/>
                <w:color w:val="1F3864" w:themeColor="accent5" w:themeShade="80"/>
              </w:rPr>
            </w:r>
            <w:r w:rsidR="001B1A6F" w:rsidRPr="001B1A6F">
              <w:rPr>
                <w:webHidden/>
                <w:color w:val="1F3864" w:themeColor="accent5" w:themeShade="80"/>
              </w:rPr>
              <w:fldChar w:fldCharType="separate"/>
            </w:r>
            <w:r w:rsidR="001D0674">
              <w:rPr>
                <w:webHidden/>
                <w:color w:val="1F3864" w:themeColor="accent5" w:themeShade="80"/>
              </w:rPr>
              <w:t>23</w:t>
            </w:r>
            <w:r w:rsidR="001B1A6F" w:rsidRPr="001B1A6F">
              <w:rPr>
                <w:webHidden/>
                <w:color w:val="1F3864" w:themeColor="accent5" w:themeShade="80"/>
              </w:rPr>
              <w:fldChar w:fldCharType="end"/>
            </w:r>
          </w:hyperlink>
        </w:p>
        <w:p w14:paraId="43A603EE" w14:textId="66400C1E" w:rsidR="001B1A6F" w:rsidRPr="001B1A6F" w:rsidRDefault="00F52DCD">
          <w:pPr>
            <w:pStyle w:val="Kazalovsebine2"/>
            <w:rPr>
              <w:rFonts w:asciiTheme="minorHAnsi" w:eastAsiaTheme="minorEastAsia" w:hAnsiTheme="minorHAnsi" w:cstheme="minorBidi"/>
              <w:b w:val="0"/>
              <w:bCs w:val="0"/>
              <w:smallCaps w:val="0"/>
              <w:color w:val="1F3864" w:themeColor="accent5" w:themeShade="80"/>
              <w:sz w:val="22"/>
              <w:szCs w:val="22"/>
              <w:lang w:eastAsia="sl-SI"/>
            </w:rPr>
          </w:pPr>
          <w:hyperlink w:anchor="_Toc60858405" w:history="1">
            <w:r w:rsidR="001B1A6F" w:rsidRPr="001B1A6F">
              <w:rPr>
                <w:rStyle w:val="Hiperpovezava"/>
                <w:color w:val="1F3864" w:themeColor="accent5" w:themeShade="80"/>
              </w:rPr>
              <w:t>6.4</w:t>
            </w:r>
            <w:r w:rsidR="001B1A6F" w:rsidRPr="001B1A6F">
              <w:rPr>
                <w:rFonts w:asciiTheme="minorHAnsi" w:eastAsiaTheme="minorEastAsia" w:hAnsiTheme="minorHAnsi" w:cstheme="minorBidi"/>
                <w:b w:val="0"/>
                <w:bCs w:val="0"/>
                <w:smallCaps w:val="0"/>
                <w:color w:val="1F3864" w:themeColor="accent5" w:themeShade="80"/>
                <w:sz w:val="22"/>
                <w:szCs w:val="22"/>
                <w:lang w:eastAsia="sl-SI"/>
              </w:rPr>
              <w:tab/>
            </w:r>
            <w:r w:rsidR="001B1A6F" w:rsidRPr="001B1A6F">
              <w:rPr>
                <w:rStyle w:val="Hiperpovezava"/>
                <w:color w:val="1F3864" w:themeColor="accent5" w:themeShade="80"/>
              </w:rPr>
              <w:t>Opis pomembnejših vplivov investicije v okolje</w:t>
            </w:r>
            <w:r w:rsidR="001B1A6F" w:rsidRPr="001B1A6F">
              <w:rPr>
                <w:webHidden/>
                <w:color w:val="1F3864" w:themeColor="accent5" w:themeShade="80"/>
              </w:rPr>
              <w:tab/>
            </w:r>
            <w:r w:rsidR="001B1A6F" w:rsidRPr="001B1A6F">
              <w:rPr>
                <w:webHidden/>
                <w:color w:val="1F3864" w:themeColor="accent5" w:themeShade="80"/>
              </w:rPr>
              <w:fldChar w:fldCharType="begin"/>
            </w:r>
            <w:r w:rsidR="001B1A6F" w:rsidRPr="001B1A6F">
              <w:rPr>
                <w:webHidden/>
                <w:color w:val="1F3864" w:themeColor="accent5" w:themeShade="80"/>
              </w:rPr>
              <w:instrText xml:space="preserve"> PAGEREF _Toc60858405 \h </w:instrText>
            </w:r>
            <w:r w:rsidR="001B1A6F" w:rsidRPr="001B1A6F">
              <w:rPr>
                <w:webHidden/>
                <w:color w:val="1F3864" w:themeColor="accent5" w:themeShade="80"/>
              </w:rPr>
            </w:r>
            <w:r w:rsidR="001B1A6F" w:rsidRPr="001B1A6F">
              <w:rPr>
                <w:webHidden/>
                <w:color w:val="1F3864" w:themeColor="accent5" w:themeShade="80"/>
              </w:rPr>
              <w:fldChar w:fldCharType="separate"/>
            </w:r>
            <w:r w:rsidR="001D0674">
              <w:rPr>
                <w:webHidden/>
                <w:color w:val="1F3864" w:themeColor="accent5" w:themeShade="80"/>
              </w:rPr>
              <w:t>25</w:t>
            </w:r>
            <w:r w:rsidR="001B1A6F" w:rsidRPr="001B1A6F">
              <w:rPr>
                <w:webHidden/>
                <w:color w:val="1F3864" w:themeColor="accent5" w:themeShade="80"/>
              </w:rPr>
              <w:fldChar w:fldCharType="end"/>
            </w:r>
          </w:hyperlink>
        </w:p>
        <w:p w14:paraId="52F19F7F" w14:textId="095DC051" w:rsidR="001B1A6F" w:rsidRPr="001B1A6F" w:rsidRDefault="00F52DCD">
          <w:pPr>
            <w:pStyle w:val="Kazalovsebine2"/>
            <w:rPr>
              <w:rFonts w:asciiTheme="minorHAnsi" w:eastAsiaTheme="minorEastAsia" w:hAnsiTheme="minorHAnsi" w:cstheme="minorBidi"/>
              <w:b w:val="0"/>
              <w:bCs w:val="0"/>
              <w:smallCaps w:val="0"/>
              <w:color w:val="1F3864" w:themeColor="accent5" w:themeShade="80"/>
              <w:sz w:val="22"/>
              <w:szCs w:val="22"/>
              <w:lang w:eastAsia="sl-SI"/>
            </w:rPr>
          </w:pPr>
          <w:hyperlink w:anchor="_Toc60858406" w:history="1">
            <w:r w:rsidR="001B1A6F" w:rsidRPr="001B1A6F">
              <w:rPr>
                <w:rStyle w:val="Hiperpovezava"/>
                <w:color w:val="1F3864" w:themeColor="accent5" w:themeShade="80"/>
              </w:rPr>
              <w:t>6.5</w:t>
            </w:r>
            <w:r w:rsidR="001B1A6F" w:rsidRPr="001B1A6F">
              <w:rPr>
                <w:rFonts w:asciiTheme="minorHAnsi" w:eastAsiaTheme="minorEastAsia" w:hAnsiTheme="minorHAnsi" w:cstheme="minorBidi"/>
                <w:b w:val="0"/>
                <w:bCs w:val="0"/>
                <w:smallCaps w:val="0"/>
                <w:color w:val="1F3864" w:themeColor="accent5" w:themeShade="80"/>
                <w:sz w:val="22"/>
                <w:szCs w:val="22"/>
                <w:lang w:eastAsia="sl-SI"/>
              </w:rPr>
              <w:tab/>
            </w:r>
            <w:r w:rsidR="001B1A6F" w:rsidRPr="001B1A6F">
              <w:rPr>
                <w:rStyle w:val="Hiperpovezava"/>
                <w:color w:val="1F3864" w:themeColor="accent5" w:themeShade="80"/>
              </w:rPr>
              <w:t>Kadrovsko organizacijska shema projekta</w:t>
            </w:r>
            <w:r w:rsidR="001B1A6F" w:rsidRPr="001B1A6F">
              <w:rPr>
                <w:webHidden/>
                <w:color w:val="1F3864" w:themeColor="accent5" w:themeShade="80"/>
              </w:rPr>
              <w:tab/>
            </w:r>
            <w:r w:rsidR="001B1A6F" w:rsidRPr="001B1A6F">
              <w:rPr>
                <w:webHidden/>
                <w:color w:val="1F3864" w:themeColor="accent5" w:themeShade="80"/>
              </w:rPr>
              <w:fldChar w:fldCharType="begin"/>
            </w:r>
            <w:r w:rsidR="001B1A6F" w:rsidRPr="001B1A6F">
              <w:rPr>
                <w:webHidden/>
                <w:color w:val="1F3864" w:themeColor="accent5" w:themeShade="80"/>
              </w:rPr>
              <w:instrText xml:space="preserve"> PAGEREF _Toc60858406 \h </w:instrText>
            </w:r>
            <w:r w:rsidR="001B1A6F" w:rsidRPr="001B1A6F">
              <w:rPr>
                <w:webHidden/>
                <w:color w:val="1F3864" w:themeColor="accent5" w:themeShade="80"/>
              </w:rPr>
            </w:r>
            <w:r w:rsidR="001B1A6F" w:rsidRPr="001B1A6F">
              <w:rPr>
                <w:webHidden/>
                <w:color w:val="1F3864" w:themeColor="accent5" w:themeShade="80"/>
              </w:rPr>
              <w:fldChar w:fldCharType="separate"/>
            </w:r>
            <w:r w:rsidR="001D0674">
              <w:rPr>
                <w:webHidden/>
                <w:color w:val="1F3864" w:themeColor="accent5" w:themeShade="80"/>
              </w:rPr>
              <w:t>26</w:t>
            </w:r>
            <w:r w:rsidR="001B1A6F" w:rsidRPr="001B1A6F">
              <w:rPr>
                <w:webHidden/>
                <w:color w:val="1F3864" w:themeColor="accent5" w:themeShade="80"/>
              </w:rPr>
              <w:fldChar w:fldCharType="end"/>
            </w:r>
          </w:hyperlink>
        </w:p>
        <w:p w14:paraId="1A80A368" w14:textId="7637D7DC" w:rsidR="001B1A6F" w:rsidRPr="001B1A6F" w:rsidRDefault="00F52DCD">
          <w:pPr>
            <w:pStyle w:val="Kazalovsebine2"/>
            <w:rPr>
              <w:rFonts w:asciiTheme="minorHAnsi" w:eastAsiaTheme="minorEastAsia" w:hAnsiTheme="minorHAnsi" w:cstheme="minorBidi"/>
              <w:b w:val="0"/>
              <w:bCs w:val="0"/>
              <w:smallCaps w:val="0"/>
              <w:color w:val="1F3864" w:themeColor="accent5" w:themeShade="80"/>
              <w:sz w:val="22"/>
              <w:szCs w:val="22"/>
              <w:lang w:eastAsia="sl-SI"/>
            </w:rPr>
          </w:pPr>
          <w:hyperlink w:anchor="_Toc60858407" w:history="1">
            <w:r w:rsidR="001B1A6F" w:rsidRPr="001B1A6F">
              <w:rPr>
                <w:rStyle w:val="Hiperpovezava"/>
                <w:color w:val="1F3864" w:themeColor="accent5" w:themeShade="80"/>
              </w:rPr>
              <w:t>6.6</w:t>
            </w:r>
            <w:r w:rsidR="001B1A6F" w:rsidRPr="001B1A6F">
              <w:rPr>
                <w:rFonts w:asciiTheme="minorHAnsi" w:eastAsiaTheme="minorEastAsia" w:hAnsiTheme="minorHAnsi" w:cstheme="minorBidi"/>
                <w:b w:val="0"/>
                <w:bCs w:val="0"/>
                <w:smallCaps w:val="0"/>
                <w:color w:val="1F3864" w:themeColor="accent5" w:themeShade="80"/>
                <w:sz w:val="22"/>
                <w:szCs w:val="22"/>
                <w:lang w:eastAsia="sl-SI"/>
              </w:rPr>
              <w:tab/>
            </w:r>
            <w:r w:rsidR="001B1A6F" w:rsidRPr="001B1A6F">
              <w:rPr>
                <w:rStyle w:val="Hiperpovezava"/>
                <w:color w:val="1F3864" w:themeColor="accent5" w:themeShade="80"/>
              </w:rPr>
              <w:t>Predvideni viri financiranja in drugi možni resursi</w:t>
            </w:r>
            <w:r w:rsidR="001B1A6F" w:rsidRPr="001B1A6F">
              <w:rPr>
                <w:webHidden/>
                <w:color w:val="1F3864" w:themeColor="accent5" w:themeShade="80"/>
              </w:rPr>
              <w:tab/>
            </w:r>
            <w:r w:rsidR="001B1A6F" w:rsidRPr="001B1A6F">
              <w:rPr>
                <w:webHidden/>
                <w:color w:val="1F3864" w:themeColor="accent5" w:themeShade="80"/>
              </w:rPr>
              <w:fldChar w:fldCharType="begin"/>
            </w:r>
            <w:r w:rsidR="001B1A6F" w:rsidRPr="001B1A6F">
              <w:rPr>
                <w:webHidden/>
                <w:color w:val="1F3864" w:themeColor="accent5" w:themeShade="80"/>
              </w:rPr>
              <w:instrText xml:space="preserve"> PAGEREF _Toc60858407 \h </w:instrText>
            </w:r>
            <w:r w:rsidR="001B1A6F" w:rsidRPr="001B1A6F">
              <w:rPr>
                <w:webHidden/>
                <w:color w:val="1F3864" w:themeColor="accent5" w:themeShade="80"/>
              </w:rPr>
            </w:r>
            <w:r w:rsidR="001B1A6F" w:rsidRPr="001B1A6F">
              <w:rPr>
                <w:webHidden/>
                <w:color w:val="1F3864" w:themeColor="accent5" w:themeShade="80"/>
              </w:rPr>
              <w:fldChar w:fldCharType="separate"/>
            </w:r>
            <w:r w:rsidR="001D0674">
              <w:rPr>
                <w:webHidden/>
                <w:color w:val="1F3864" w:themeColor="accent5" w:themeShade="80"/>
              </w:rPr>
              <w:t>27</w:t>
            </w:r>
            <w:r w:rsidR="001B1A6F" w:rsidRPr="001B1A6F">
              <w:rPr>
                <w:webHidden/>
                <w:color w:val="1F3864" w:themeColor="accent5" w:themeShade="80"/>
              </w:rPr>
              <w:fldChar w:fldCharType="end"/>
            </w:r>
          </w:hyperlink>
        </w:p>
        <w:p w14:paraId="54097F35" w14:textId="41D707FE" w:rsidR="001B1A6F" w:rsidRPr="001B1A6F" w:rsidRDefault="00F52DCD">
          <w:pPr>
            <w:pStyle w:val="Kazalovsebine2"/>
            <w:rPr>
              <w:rFonts w:asciiTheme="minorHAnsi" w:eastAsiaTheme="minorEastAsia" w:hAnsiTheme="minorHAnsi" w:cstheme="minorBidi"/>
              <w:b w:val="0"/>
              <w:bCs w:val="0"/>
              <w:smallCaps w:val="0"/>
              <w:color w:val="1F3864" w:themeColor="accent5" w:themeShade="80"/>
              <w:sz w:val="22"/>
              <w:szCs w:val="22"/>
              <w:lang w:eastAsia="sl-SI"/>
            </w:rPr>
          </w:pPr>
          <w:hyperlink w:anchor="_Toc60858408" w:history="1">
            <w:r w:rsidR="001B1A6F" w:rsidRPr="001B1A6F">
              <w:rPr>
                <w:rStyle w:val="Hiperpovezava"/>
                <w:color w:val="1F3864" w:themeColor="accent5" w:themeShade="80"/>
              </w:rPr>
              <w:t>6.7</w:t>
            </w:r>
            <w:r w:rsidR="001B1A6F" w:rsidRPr="001B1A6F">
              <w:rPr>
                <w:rFonts w:asciiTheme="minorHAnsi" w:eastAsiaTheme="minorEastAsia" w:hAnsiTheme="minorHAnsi" w:cstheme="minorBidi"/>
                <w:b w:val="0"/>
                <w:bCs w:val="0"/>
                <w:smallCaps w:val="0"/>
                <w:color w:val="1F3864" w:themeColor="accent5" w:themeShade="80"/>
                <w:sz w:val="22"/>
                <w:szCs w:val="22"/>
                <w:lang w:eastAsia="sl-SI"/>
              </w:rPr>
              <w:tab/>
            </w:r>
            <w:r w:rsidR="001B1A6F" w:rsidRPr="001B1A6F">
              <w:rPr>
                <w:rStyle w:val="Hiperpovezava"/>
                <w:color w:val="1F3864" w:themeColor="accent5" w:themeShade="80"/>
              </w:rPr>
              <w:t>Finančna in ekonomska analiza upravičenosti investicije</w:t>
            </w:r>
            <w:r w:rsidR="001B1A6F" w:rsidRPr="001B1A6F">
              <w:rPr>
                <w:webHidden/>
                <w:color w:val="1F3864" w:themeColor="accent5" w:themeShade="80"/>
              </w:rPr>
              <w:tab/>
            </w:r>
            <w:r w:rsidR="001B1A6F" w:rsidRPr="001B1A6F">
              <w:rPr>
                <w:webHidden/>
                <w:color w:val="1F3864" w:themeColor="accent5" w:themeShade="80"/>
              </w:rPr>
              <w:fldChar w:fldCharType="begin"/>
            </w:r>
            <w:r w:rsidR="001B1A6F" w:rsidRPr="001B1A6F">
              <w:rPr>
                <w:webHidden/>
                <w:color w:val="1F3864" w:themeColor="accent5" w:themeShade="80"/>
              </w:rPr>
              <w:instrText xml:space="preserve"> PAGEREF _Toc60858408 \h </w:instrText>
            </w:r>
            <w:r w:rsidR="001B1A6F" w:rsidRPr="001B1A6F">
              <w:rPr>
                <w:webHidden/>
                <w:color w:val="1F3864" w:themeColor="accent5" w:themeShade="80"/>
              </w:rPr>
            </w:r>
            <w:r w:rsidR="001B1A6F" w:rsidRPr="001B1A6F">
              <w:rPr>
                <w:webHidden/>
                <w:color w:val="1F3864" w:themeColor="accent5" w:themeShade="80"/>
              </w:rPr>
              <w:fldChar w:fldCharType="separate"/>
            </w:r>
            <w:r w:rsidR="001D0674">
              <w:rPr>
                <w:webHidden/>
                <w:color w:val="1F3864" w:themeColor="accent5" w:themeShade="80"/>
              </w:rPr>
              <w:t>27</w:t>
            </w:r>
            <w:r w:rsidR="001B1A6F" w:rsidRPr="001B1A6F">
              <w:rPr>
                <w:webHidden/>
                <w:color w:val="1F3864" w:themeColor="accent5" w:themeShade="80"/>
              </w:rPr>
              <w:fldChar w:fldCharType="end"/>
            </w:r>
          </w:hyperlink>
        </w:p>
        <w:p w14:paraId="0B61F776" w14:textId="37513F70" w:rsidR="001B1A6F" w:rsidRPr="001B1A6F" w:rsidRDefault="00F52DCD" w:rsidP="00EC6CA4">
          <w:pPr>
            <w:pStyle w:val="Kazalovsebine1"/>
            <w:tabs>
              <w:tab w:val="left" w:pos="330"/>
              <w:tab w:val="right" w:leader="dot" w:pos="9060"/>
            </w:tabs>
            <w:ind w:left="284" w:hanging="284"/>
            <w:rPr>
              <w:rFonts w:asciiTheme="minorHAnsi" w:eastAsiaTheme="minorEastAsia" w:hAnsiTheme="minorHAnsi" w:cstheme="minorBidi"/>
              <w:b w:val="0"/>
              <w:bCs w:val="0"/>
              <w:caps w:val="0"/>
              <w:noProof/>
              <w:color w:val="1F3864" w:themeColor="accent5" w:themeShade="80"/>
              <w:u w:val="none"/>
              <w:lang w:eastAsia="sl-SI"/>
            </w:rPr>
          </w:pPr>
          <w:hyperlink w:anchor="_Toc60858409" w:history="1">
            <w:r w:rsidR="001B1A6F" w:rsidRPr="001B1A6F">
              <w:rPr>
                <w:rStyle w:val="Hiperpovezava"/>
                <w:noProof/>
                <w:color w:val="1F3864" w:themeColor="accent5" w:themeShade="80"/>
              </w:rPr>
              <w:t>7</w:t>
            </w:r>
            <w:r w:rsidR="001B1A6F" w:rsidRPr="001B1A6F">
              <w:rPr>
                <w:rFonts w:asciiTheme="minorHAnsi" w:eastAsiaTheme="minorEastAsia" w:hAnsiTheme="minorHAnsi" w:cstheme="minorBidi"/>
                <w:b w:val="0"/>
                <w:bCs w:val="0"/>
                <w:caps w:val="0"/>
                <w:noProof/>
                <w:color w:val="1F3864" w:themeColor="accent5" w:themeShade="80"/>
                <w:u w:val="none"/>
                <w:lang w:eastAsia="sl-SI"/>
              </w:rPr>
              <w:tab/>
            </w:r>
            <w:r w:rsidR="001B1A6F" w:rsidRPr="001B1A6F">
              <w:rPr>
                <w:rStyle w:val="Hiperpovezava"/>
                <w:noProof/>
                <w:color w:val="1F3864" w:themeColor="accent5" w:themeShade="80"/>
              </w:rPr>
              <w:t>UGOTOVITEV SMISELNOSTI IN MOŽNOSTI NADALJNJE PRIPRAVE INVESTICIJSKE, PROJEKTNE, TEHNIČNE IN DRUGE DOKUMENTACIJE S ČASOVNIM NAČRTOM</w:t>
            </w:r>
            <w:r w:rsidR="001B1A6F" w:rsidRPr="001B1A6F">
              <w:rPr>
                <w:noProof/>
                <w:webHidden/>
                <w:color w:val="1F3864" w:themeColor="accent5" w:themeShade="80"/>
              </w:rPr>
              <w:tab/>
            </w:r>
            <w:r w:rsidR="001B1A6F" w:rsidRPr="001B1A6F">
              <w:rPr>
                <w:noProof/>
                <w:webHidden/>
                <w:color w:val="1F3864" w:themeColor="accent5" w:themeShade="80"/>
              </w:rPr>
              <w:fldChar w:fldCharType="begin"/>
            </w:r>
            <w:r w:rsidR="001B1A6F" w:rsidRPr="001B1A6F">
              <w:rPr>
                <w:noProof/>
                <w:webHidden/>
                <w:color w:val="1F3864" w:themeColor="accent5" w:themeShade="80"/>
              </w:rPr>
              <w:instrText xml:space="preserve"> PAGEREF _Toc60858409 \h </w:instrText>
            </w:r>
            <w:r w:rsidR="001B1A6F" w:rsidRPr="001B1A6F">
              <w:rPr>
                <w:noProof/>
                <w:webHidden/>
                <w:color w:val="1F3864" w:themeColor="accent5" w:themeShade="80"/>
              </w:rPr>
            </w:r>
            <w:r w:rsidR="001B1A6F" w:rsidRPr="001B1A6F">
              <w:rPr>
                <w:noProof/>
                <w:webHidden/>
                <w:color w:val="1F3864" w:themeColor="accent5" w:themeShade="80"/>
              </w:rPr>
              <w:fldChar w:fldCharType="separate"/>
            </w:r>
            <w:r w:rsidR="001D0674">
              <w:rPr>
                <w:noProof/>
                <w:webHidden/>
                <w:color w:val="1F3864" w:themeColor="accent5" w:themeShade="80"/>
              </w:rPr>
              <w:t>28</w:t>
            </w:r>
            <w:r w:rsidR="001B1A6F" w:rsidRPr="001B1A6F">
              <w:rPr>
                <w:noProof/>
                <w:webHidden/>
                <w:color w:val="1F3864" w:themeColor="accent5" w:themeShade="80"/>
              </w:rPr>
              <w:fldChar w:fldCharType="end"/>
            </w:r>
          </w:hyperlink>
        </w:p>
        <w:p w14:paraId="485F303A" w14:textId="477A8F7D" w:rsidR="001B1A6F" w:rsidRPr="001B1A6F" w:rsidRDefault="00F52DCD">
          <w:pPr>
            <w:pStyle w:val="Kazalovsebine2"/>
            <w:rPr>
              <w:rFonts w:asciiTheme="minorHAnsi" w:eastAsiaTheme="minorEastAsia" w:hAnsiTheme="minorHAnsi" w:cstheme="minorBidi"/>
              <w:b w:val="0"/>
              <w:bCs w:val="0"/>
              <w:smallCaps w:val="0"/>
              <w:color w:val="1F3864" w:themeColor="accent5" w:themeShade="80"/>
              <w:sz w:val="22"/>
              <w:szCs w:val="22"/>
              <w:lang w:eastAsia="sl-SI"/>
            </w:rPr>
          </w:pPr>
          <w:hyperlink w:anchor="_Toc60858410" w:history="1">
            <w:r w:rsidR="001B1A6F" w:rsidRPr="001B1A6F">
              <w:rPr>
                <w:rStyle w:val="Hiperpovezava"/>
                <w:color w:val="1F3864" w:themeColor="accent5" w:themeShade="80"/>
              </w:rPr>
              <w:t xml:space="preserve">7.1. </w:t>
            </w:r>
            <w:r w:rsidR="001B1A6F" w:rsidRPr="001B1A6F">
              <w:rPr>
                <w:rFonts w:asciiTheme="minorHAnsi" w:eastAsiaTheme="minorEastAsia" w:hAnsiTheme="minorHAnsi" w:cstheme="minorBidi"/>
                <w:b w:val="0"/>
                <w:bCs w:val="0"/>
                <w:smallCaps w:val="0"/>
                <w:color w:val="1F3864" w:themeColor="accent5" w:themeShade="80"/>
                <w:sz w:val="22"/>
                <w:szCs w:val="22"/>
                <w:lang w:eastAsia="sl-SI"/>
              </w:rPr>
              <w:tab/>
            </w:r>
            <w:r w:rsidR="001B1A6F" w:rsidRPr="001B1A6F">
              <w:rPr>
                <w:rStyle w:val="Hiperpovezava"/>
                <w:color w:val="1F3864" w:themeColor="accent5" w:themeShade="80"/>
              </w:rPr>
              <w:t>Potrebna investicijska dokumentacija</w:t>
            </w:r>
            <w:r w:rsidR="001B1A6F" w:rsidRPr="001B1A6F">
              <w:rPr>
                <w:webHidden/>
                <w:color w:val="1F3864" w:themeColor="accent5" w:themeShade="80"/>
              </w:rPr>
              <w:tab/>
            </w:r>
            <w:r w:rsidR="001B1A6F" w:rsidRPr="001B1A6F">
              <w:rPr>
                <w:webHidden/>
                <w:color w:val="1F3864" w:themeColor="accent5" w:themeShade="80"/>
              </w:rPr>
              <w:fldChar w:fldCharType="begin"/>
            </w:r>
            <w:r w:rsidR="001B1A6F" w:rsidRPr="001B1A6F">
              <w:rPr>
                <w:webHidden/>
                <w:color w:val="1F3864" w:themeColor="accent5" w:themeShade="80"/>
              </w:rPr>
              <w:instrText xml:space="preserve"> PAGEREF _Toc60858410 \h </w:instrText>
            </w:r>
            <w:r w:rsidR="001B1A6F" w:rsidRPr="001B1A6F">
              <w:rPr>
                <w:webHidden/>
                <w:color w:val="1F3864" w:themeColor="accent5" w:themeShade="80"/>
              </w:rPr>
            </w:r>
            <w:r w:rsidR="001B1A6F" w:rsidRPr="001B1A6F">
              <w:rPr>
                <w:webHidden/>
                <w:color w:val="1F3864" w:themeColor="accent5" w:themeShade="80"/>
              </w:rPr>
              <w:fldChar w:fldCharType="separate"/>
            </w:r>
            <w:r w:rsidR="001D0674">
              <w:rPr>
                <w:webHidden/>
                <w:color w:val="1F3864" w:themeColor="accent5" w:themeShade="80"/>
              </w:rPr>
              <w:t>28</w:t>
            </w:r>
            <w:r w:rsidR="001B1A6F" w:rsidRPr="001B1A6F">
              <w:rPr>
                <w:webHidden/>
                <w:color w:val="1F3864" w:themeColor="accent5" w:themeShade="80"/>
              </w:rPr>
              <w:fldChar w:fldCharType="end"/>
            </w:r>
          </w:hyperlink>
        </w:p>
        <w:p w14:paraId="273095DA" w14:textId="4EC7B5EE" w:rsidR="00FE0106" w:rsidRDefault="00FE0106">
          <w:r w:rsidRPr="001B1A6F">
            <w:rPr>
              <w:b/>
              <w:bCs/>
              <w:color w:val="1F3864" w:themeColor="accent5" w:themeShade="80"/>
            </w:rPr>
            <w:fldChar w:fldCharType="end"/>
          </w:r>
        </w:p>
      </w:sdtContent>
    </w:sdt>
    <w:p w14:paraId="137EC99C" w14:textId="77777777" w:rsidR="00567FEF" w:rsidRPr="00103409" w:rsidRDefault="00567FEF">
      <w:pPr>
        <w:rPr>
          <w:rFonts w:ascii="Verdana" w:hAnsi="Verdana" w:cs="Arial"/>
          <w:color w:val="FF0000"/>
          <w:sz w:val="20"/>
          <w:szCs w:val="20"/>
        </w:rPr>
      </w:pPr>
    </w:p>
    <w:p w14:paraId="48FAE554" w14:textId="77777777" w:rsidR="003D301A" w:rsidRDefault="003D301A">
      <w:pPr>
        <w:rPr>
          <w:rFonts w:ascii="Verdana" w:hAnsi="Verdana" w:cs="Arial"/>
          <w:b/>
          <w:bCs/>
          <w:color w:val="000080"/>
          <w:kern w:val="32"/>
          <w:sz w:val="20"/>
          <w:szCs w:val="20"/>
        </w:rPr>
      </w:pPr>
      <w:bookmarkStart w:id="3" w:name="_Toc153604307"/>
      <w:bookmarkStart w:id="4" w:name="_Toc153873152"/>
      <w:bookmarkStart w:id="5" w:name="_Toc507057609"/>
      <w:r>
        <w:rPr>
          <w:rFonts w:ascii="Verdana" w:hAnsi="Verdana"/>
          <w:sz w:val="20"/>
          <w:szCs w:val="20"/>
        </w:rPr>
        <w:br w:type="page"/>
      </w:r>
    </w:p>
    <w:p w14:paraId="02092298" w14:textId="7F5A5EFC" w:rsidR="00567FEF" w:rsidRPr="003D301A" w:rsidRDefault="00567FEF" w:rsidP="003D301A">
      <w:pPr>
        <w:pStyle w:val="Naslov1"/>
        <w:rPr>
          <w:szCs w:val="20"/>
        </w:rPr>
      </w:pPr>
      <w:bookmarkStart w:id="6" w:name="_Toc60858375"/>
      <w:r w:rsidRPr="003D301A">
        <w:rPr>
          <w:szCs w:val="20"/>
        </w:rPr>
        <w:lastRenderedPageBreak/>
        <w:t>NAVEDBA INVESTITORJA, IZDELOVALCA INVESTICIJSKE DOKUMENTACIJE IN UPRAVLJALCA TER STROKOVNIH DELAVCEV OZIROMA SLUŽB ODGOVORNIH ZA PRIPRAVO IN NADZOR NAD PRIPRAVO USTREZNE INVESTICIJSKE IN PROJEKTNE, TEHNIČNE IN DRUGE DOKUMENTACIJE</w:t>
      </w:r>
      <w:bookmarkEnd w:id="3"/>
      <w:bookmarkEnd w:id="4"/>
      <w:bookmarkEnd w:id="5"/>
      <w:bookmarkEnd w:id="6"/>
    </w:p>
    <w:p w14:paraId="3380C82F" w14:textId="77777777" w:rsidR="00567FEF" w:rsidRPr="00103409" w:rsidRDefault="00567FEF">
      <w:pPr>
        <w:rPr>
          <w:rFonts w:ascii="Verdana" w:hAnsi="Verdana" w:cs="Arial"/>
          <w:sz w:val="20"/>
          <w:szCs w:val="20"/>
        </w:rPr>
      </w:pPr>
    </w:p>
    <w:p w14:paraId="6E8C77EF" w14:textId="77777777" w:rsidR="00567FEF" w:rsidRPr="00103409" w:rsidRDefault="00567FEF">
      <w:pPr>
        <w:rPr>
          <w:rFonts w:ascii="Verdana" w:hAnsi="Verdana" w:cs="Arial"/>
          <w:sz w:val="20"/>
          <w:szCs w:val="20"/>
        </w:rPr>
      </w:pPr>
    </w:p>
    <w:p w14:paraId="1DE1F9E5" w14:textId="2CB4AC92" w:rsidR="00567FEF" w:rsidRPr="003D301A" w:rsidRDefault="00567FEF" w:rsidP="003D301A">
      <w:pPr>
        <w:pStyle w:val="Naslov2"/>
      </w:pPr>
      <w:bookmarkStart w:id="7" w:name="_Toc153873153"/>
      <w:bookmarkStart w:id="8" w:name="_Toc251661005"/>
      <w:bookmarkStart w:id="9" w:name="_Toc507057610"/>
      <w:bookmarkStart w:id="10" w:name="_Toc60858376"/>
      <w:r w:rsidRPr="003D301A">
        <w:t>Opredelitev investitorja</w:t>
      </w:r>
      <w:bookmarkEnd w:id="7"/>
      <w:bookmarkEnd w:id="8"/>
      <w:bookmarkEnd w:id="9"/>
      <w:bookmarkEnd w:id="10"/>
    </w:p>
    <w:p w14:paraId="013C9997" w14:textId="77777777" w:rsidR="00567FEF" w:rsidRPr="00103409" w:rsidRDefault="00567FEF">
      <w:pPr>
        <w:rPr>
          <w:rFonts w:ascii="Verdana" w:hAnsi="Verdana" w:cs="Arial"/>
          <w:sz w:val="20"/>
          <w:szCs w:val="20"/>
        </w:rPr>
      </w:pPr>
    </w:p>
    <w:p w14:paraId="0CDCEFB4" w14:textId="77777777" w:rsidR="00567FEF" w:rsidRPr="00103409" w:rsidRDefault="00567FEF">
      <w:pPr>
        <w:rPr>
          <w:rFonts w:ascii="Verdana" w:hAnsi="Verdana" w:cs="Arial"/>
          <w:sz w:val="20"/>
          <w:szCs w:val="20"/>
        </w:rPr>
      </w:pPr>
    </w:p>
    <w:tbl>
      <w:tblPr>
        <w:tblW w:w="7488" w:type="dxa"/>
        <w:tblInd w:w="828" w:type="dxa"/>
        <w:tblLook w:val="01E0" w:firstRow="1" w:lastRow="1" w:firstColumn="1" w:lastColumn="1" w:noHBand="0" w:noVBand="0"/>
      </w:tblPr>
      <w:tblGrid>
        <w:gridCol w:w="3060"/>
        <w:gridCol w:w="4428"/>
      </w:tblGrid>
      <w:tr w:rsidR="00567FEF" w:rsidRPr="00103409" w14:paraId="13E70FA6" w14:textId="77777777">
        <w:trPr>
          <w:trHeight w:val="284"/>
        </w:trPr>
        <w:tc>
          <w:tcPr>
            <w:tcW w:w="3060" w:type="dxa"/>
            <w:vAlign w:val="center"/>
          </w:tcPr>
          <w:p w14:paraId="12E48890" w14:textId="77777777" w:rsidR="00567FEF" w:rsidRPr="00103409" w:rsidRDefault="00567FEF">
            <w:pPr>
              <w:rPr>
                <w:rFonts w:ascii="Verdana" w:hAnsi="Verdana" w:cs="Arial"/>
                <w:b/>
                <w:sz w:val="20"/>
                <w:szCs w:val="20"/>
              </w:rPr>
            </w:pPr>
            <w:r w:rsidRPr="00103409">
              <w:rPr>
                <w:rFonts w:ascii="Verdana" w:hAnsi="Verdana" w:cs="Arial"/>
                <w:b/>
                <w:sz w:val="20"/>
                <w:szCs w:val="20"/>
              </w:rPr>
              <w:t>Investitor:</w:t>
            </w:r>
          </w:p>
        </w:tc>
        <w:tc>
          <w:tcPr>
            <w:tcW w:w="4428" w:type="dxa"/>
            <w:vAlign w:val="center"/>
          </w:tcPr>
          <w:p w14:paraId="6457B5D1" w14:textId="77777777" w:rsidR="00567FEF" w:rsidRPr="00103409" w:rsidRDefault="00567FEF">
            <w:pPr>
              <w:rPr>
                <w:rFonts w:ascii="Verdana" w:hAnsi="Verdana" w:cs="Arial"/>
                <w:b/>
                <w:sz w:val="20"/>
                <w:szCs w:val="20"/>
              </w:rPr>
            </w:pPr>
            <w:r w:rsidRPr="00103409">
              <w:rPr>
                <w:rFonts w:ascii="Verdana" w:hAnsi="Verdana" w:cs="Arial"/>
                <w:b/>
                <w:sz w:val="20"/>
                <w:szCs w:val="20"/>
              </w:rPr>
              <w:t>OBČINA RAVNE</w:t>
            </w:r>
          </w:p>
        </w:tc>
      </w:tr>
      <w:tr w:rsidR="00567FEF" w:rsidRPr="00103409" w14:paraId="72BC3D14" w14:textId="77777777">
        <w:trPr>
          <w:trHeight w:val="284"/>
        </w:trPr>
        <w:tc>
          <w:tcPr>
            <w:tcW w:w="3060" w:type="dxa"/>
            <w:vAlign w:val="center"/>
          </w:tcPr>
          <w:p w14:paraId="225000B7" w14:textId="77777777" w:rsidR="00567FEF" w:rsidRPr="00103409" w:rsidRDefault="00567FEF">
            <w:pPr>
              <w:rPr>
                <w:rFonts w:ascii="Verdana" w:hAnsi="Verdana" w:cs="Arial"/>
                <w:b/>
                <w:sz w:val="20"/>
                <w:szCs w:val="20"/>
              </w:rPr>
            </w:pPr>
            <w:r w:rsidRPr="00103409">
              <w:rPr>
                <w:rFonts w:ascii="Verdana" w:hAnsi="Verdana" w:cs="Arial"/>
                <w:b/>
                <w:sz w:val="20"/>
                <w:szCs w:val="20"/>
              </w:rPr>
              <w:t>Naslov:</w:t>
            </w:r>
          </w:p>
        </w:tc>
        <w:tc>
          <w:tcPr>
            <w:tcW w:w="4428" w:type="dxa"/>
            <w:vAlign w:val="center"/>
          </w:tcPr>
          <w:p w14:paraId="723822CD" w14:textId="77777777" w:rsidR="00567FEF" w:rsidRPr="00103409" w:rsidRDefault="00567FEF">
            <w:pPr>
              <w:rPr>
                <w:rFonts w:ascii="Verdana" w:hAnsi="Verdana" w:cs="Arial"/>
                <w:color w:val="333333"/>
                <w:sz w:val="20"/>
                <w:szCs w:val="20"/>
              </w:rPr>
            </w:pPr>
            <w:r w:rsidRPr="00103409">
              <w:rPr>
                <w:rFonts w:ascii="Verdana" w:hAnsi="Verdana" w:cs="Arial"/>
                <w:color w:val="333333"/>
                <w:sz w:val="20"/>
                <w:szCs w:val="20"/>
              </w:rPr>
              <w:t>Gačnikova pot 5</w:t>
            </w:r>
          </w:p>
          <w:p w14:paraId="6E9C06C2" w14:textId="77777777" w:rsidR="00567FEF" w:rsidRPr="00103409" w:rsidRDefault="00567FEF">
            <w:pPr>
              <w:rPr>
                <w:rFonts w:ascii="Verdana" w:hAnsi="Verdana" w:cs="Arial"/>
                <w:color w:val="333333"/>
                <w:sz w:val="20"/>
                <w:szCs w:val="20"/>
              </w:rPr>
            </w:pPr>
            <w:r w:rsidRPr="00103409">
              <w:rPr>
                <w:rFonts w:ascii="Verdana" w:hAnsi="Verdana" w:cs="Arial"/>
                <w:color w:val="333333"/>
                <w:sz w:val="20"/>
                <w:szCs w:val="20"/>
              </w:rPr>
              <w:t>2390 Ravne na Koroškem</w:t>
            </w:r>
          </w:p>
        </w:tc>
      </w:tr>
      <w:tr w:rsidR="00567FEF" w:rsidRPr="00103409" w14:paraId="6DC6AF06" w14:textId="77777777">
        <w:trPr>
          <w:trHeight w:val="284"/>
        </w:trPr>
        <w:tc>
          <w:tcPr>
            <w:tcW w:w="3060" w:type="dxa"/>
            <w:vAlign w:val="center"/>
          </w:tcPr>
          <w:p w14:paraId="3A802B2A" w14:textId="77777777" w:rsidR="00567FEF" w:rsidRPr="00103409" w:rsidRDefault="00567FEF">
            <w:pPr>
              <w:rPr>
                <w:rFonts w:ascii="Verdana" w:hAnsi="Verdana" w:cs="Arial"/>
                <w:b/>
                <w:sz w:val="20"/>
                <w:szCs w:val="20"/>
              </w:rPr>
            </w:pPr>
            <w:r w:rsidRPr="00103409">
              <w:rPr>
                <w:rFonts w:ascii="Verdana" w:hAnsi="Verdana" w:cs="Arial"/>
                <w:b/>
                <w:sz w:val="20"/>
                <w:szCs w:val="20"/>
              </w:rPr>
              <w:t>Telefon:</w:t>
            </w:r>
          </w:p>
        </w:tc>
        <w:tc>
          <w:tcPr>
            <w:tcW w:w="4428" w:type="dxa"/>
            <w:vAlign w:val="center"/>
          </w:tcPr>
          <w:p w14:paraId="6204D0AF" w14:textId="77777777" w:rsidR="00567FEF" w:rsidRPr="00103409" w:rsidRDefault="00567FEF">
            <w:pPr>
              <w:rPr>
                <w:rFonts w:ascii="Verdana" w:hAnsi="Verdana" w:cs="Arial"/>
                <w:color w:val="333333"/>
                <w:sz w:val="20"/>
                <w:szCs w:val="20"/>
              </w:rPr>
            </w:pPr>
            <w:r w:rsidRPr="00103409">
              <w:rPr>
                <w:rFonts w:ascii="Verdana" w:hAnsi="Verdana" w:cs="Arial"/>
                <w:color w:val="333333"/>
                <w:sz w:val="20"/>
                <w:szCs w:val="20"/>
              </w:rPr>
              <w:t>+386 2 8216000</w:t>
            </w:r>
          </w:p>
        </w:tc>
      </w:tr>
      <w:tr w:rsidR="00567FEF" w:rsidRPr="00103409" w14:paraId="524EAC0B" w14:textId="77777777">
        <w:trPr>
          <w:trHeight w:val="284"/>
        </w:trPr>
        <w:tc>
          <w:tcPr>
            <w:tcW w:w="3060" w:type="dxa"/>
            <w:vAlign w:val="center"/>
          </w:tcPr>
          <w:p w14:paraId="7A357722" w14:textId="77777777" w:rsidR="00567FEF" w:rsidRPr="00103409" w:rsidRDefault="00567FEF">
            <w:pPr>
              <w:rPr>
                <w:rFonts w:ascii="Verdana" w:hAnsi="Verdana" w:cs="Arial"/>
                <w:b/>
                <w:sz w:val="20"/>
                <w:szCs w:val="20"/>
              </w:rPr>
            </w:pPr>
            <w:r w:rsidRPr="00103409">
              <w:rPr>
                <w:rFonts w:ascii="Verdana" w:hAnsi="Verdana" w:cs="Arial"/>
                <w:b/>
                <w:sz w:val="20"/>
                <w:szCs w:val="20"/>
              </w:rPr>
              <w:t>Faks:</w:t>
            </w:r>
          </w:p>
        </w:tc>
        <w:tc>
          <w:tcPr>
            <w:tcW w:w="4428" w:type="dxa"/>
            <w:vAlign w:val="center"/>
          </w:tcPr>
          <w:p w14:paraId="70283A3A" w14:textId="77777777" w:rsidR="00567FEF" w:rsidRPr="00103409" w:rsidRDefault="00567FEF">
            <w:pPr>
              <w:rPr>
                <w:rFonts w:ascii="Verdana" w:hAnsi="Verdana" w:cs="Arial"/>
                <w:color w:val="333333"/>
                <w:sz w:val="20"/>
                <w:szCs w:val="20"/>
              </w:rPr>
            </w:pPr>
            <w:r w:rsidRPr="00103409">
              <w:rPr>
                <w:rFonts w:ascii="Verdana" w:hAnsi="Verdana" w:cs="Arial"/>
                <w:color w:val="333333"/>
                <w:sz w:val="20"/>
                <w:szCs w:val="20"/>
              </w:rPr>
              <w:t>+386 2 8216001</w:t>
            </w:r>
          </w:p>
        </w:tc>
      </w:tr>
      <w:tr w:rsidR="00567FEF" w:rsidRPr="00103409" w14:paraId="24D50701" w14:textId="77777777">
        <w:trPr>
          <w:trHeight w:val="284"/>
        </w:trPr>
        <w:tc>
          <w:tcPr>
            <w:tcW w:w="3060" w:type="dxa"/>
            <w:vAlign w:val="center"/>
          </w:tcPr>
          <w:p w14:paraId="2F2B0E45" w14:textId="77777777" w:rsidR="00567FEF" w:rsidRPr="00103409" w:rsidRDefault="00567FEF">
            <w:pPr>
              <w:rPr>
                <w:rFonts w:ascii="Verdana" w:hAnsi="Verdana" w:cs="Arial"/>
                <w:b/>
                <w:sz w:val="20"/>
                <w:szCs w:val="20"/>
              </w:rPr>
            </w:pPr>
            <w:r w:rsidRPr="00103409">
              <w:rPr>
                <w:rFonts w:ascii="Verdana" w:hAnsi="Verdana" w:cs="Arial"/>
                <w:b/>
                <w:sz w:val="20"/>
                <w:szCs w:val="20"/>
              </w:rPr>
              <w:t>E-mail:</w:t>
            </w:r>
          </w:p>
        </w:tc>
        <w:tc>
          <w:tcPr>
            <w:tcW w:w="4428" w:type="dxa"/>
            <w:vAlign w:val="center"/>
          </w:tcPr>
          <w:p w14:paraId="21CF329A" w14:textId="77777777" w:rsidR="00567FEF" w:rsidRPr="00103409" w:rsidRDefault="00F52DCD">
            <w:pPr>
              <w:rPr>
                <w:rFonts w:ascii="Verdana" w:hAnsi="Verdana" w:cs="Arial"/>
                <w:color w:val="0000FF"/>
                <w:sz w:val="20"/>
                <w:szCs w:val="20"/>
                <w:u w:val="single"/>
              </w:rPr>
            </w:pPr>
            <w:hyperlink r:id="rId8" w:history="1">
              <w:r w:rsidR="00567FEF" w:rsidRPr="00103409">
                <w:rPr>
                  <w:rStyle w:val="Hiperpovezava"/>
                  <w:rFonts w:ascii="Verdana" w:hAnsi="Verdana" w:cs="Arial"/>
                  <w:sz w:val="20"/>
                  <w:szCs w:val="20"/>
                </w:rPr>
                <w:t>obcina@ravne.si</w:t>
              </w:r>
            </w:hyperlink>
          </w:p>
        </w:tc>
      </w:tr>
      <w:tr w:rsidR="00567FEF" w:rsidRPr="00103409" w14:paraId="2CD08D1C" w14:textId="77777777">
        <w:trPr>
          <w:trHeight w:val="284"/>
        </w:trPr>
        <w:tc>
          <w:tcPr>
            <w:tcW w:w="3060" w:type="dxa"/>
            <w:vAlign w:val="center"/>
          </w:tcPr>
          <w:p w14:paraId="1B7A68AA" w14:textId="77777777" w:rsidR="00567FEF" w:rsidRPr="00103409" w:rsidRDefault="00567FEF">
            <w:pPr>
              <w:rPr>
                <w:rFonts w:ascii="Verdana" w:hAnsi="Verdana" w:cs="Arial"/>
                <w:b/>
                <w:sz w:val="20"/>
                <w:szCs w:val="20"/>
              </w:rPr>
            </w:pPr>
            <w:r w:rsidRPr="00103409">
              <w:rPr>
                <w:rFonts w:ascii="Verdana" w:hAnsi="Verdana" w:cs="Arial"/>
                <w:b/>
                <w:sz w:val="20"/>
                <w:szCs w:val="20"/>
              </w:rPr>
              <w:t>Spletna stran:</w:t>
            </w:r>
          </w:p>
        </w:tc>
        <w:tc>
          <w:tcPr>
            <w:tcW w:w="4428" w:type="dxa"/>
            <w:vAlign w:val="center"/>
          </w:tcPr>
          <w:p w14:paraId="420DF72F" w14:textId="77777777" w:rsidR="00567FEF" w:rsidRPr="00103409" w:rsidRDefault="00F52DCD">
            <w:pPr>
              <w:rPr>
                <w:rFonts w:ascii="Verdana" w:hAnsi="Verdana" w:cs="Arial"/>
                <w:color w:val="0000FF"/>
                <w:sz w:val="20"/>
                <w:szCs w:val="20"/>
                <w:u w:val="single"/>
              </w:rPr>
            </w:pPr>
            <w:hyperlink r:id="rId9" w:history="1">
              <w:r w:rsidR="00567FEF" w:rsidRPr="00103409">
                <w:rPr>
                  <w:rStyle w:val="Hiperpovezava"/>
                  <w:rFonts w:ascii="Verdana" w:hAnsi="Verdana" w:cs="Arial"/>
                  <w:sz w:val="20"/>
                  <w:szCs w:val="20"/>
                </w:rPr>
                <w:t>www.ravne.si</w:t>
              </w:r>
            </w:hyperlink>
          </w:p>
        </w:tc>
      </w:tr>
      <w:tr w:rsidR="00567FEF" w:rsidRPr="00103409" w14:paraId="3D3A8847" w14:textId="77777777">
        <w:trPr>
          <w:trHeight w:val="284"/>
        </w:trPr>
        <w:tc>
          <w:tcPr>
            <w:tcW w:w="3060" w:type="dxa"/>
            <w:vAlign w:val="center"/>
          </w:tcPr>
          <w:p w14:paraId="57C22624" w14:textId="77777777" w:rsidR="00567FEF" w:rsidRPr="00103409" w:rsidRDefault="00567FEF">
            <w:pPr>
              <w:rPr>
                <w:rFonts w:ascii="Verdana" w:hAnsi="Verdana" w:cs="Arial"/>
                <w:b/>
                <w:sz w:val="20"/>
                <w:szCs w:val="20"/>
              </w:rPr>
            </w:pPr>
            <w:r w:rsidRPr="00103409">
              <w:rPr>
                <w:rFonts w:ascii="Verdana" w:hAnsi="Verdana" w:cs="Arial"/>
                <w:b/>
                <w:sz w:val="20"/>
                <w:szCs w:val="20"/>
              </w:rPr>
              <w:t>Odgovorni vodja za izvedbo investicije:</w:t>
            </w:r>
          </w:p>
        </w:tc>
        <w:tc>
          <w:tcPr>
            <w:tcW w:w="4428" w:type="dxa"/>
            <w:vAlign w:val="center"/>
          </w:tcPr>
          <w:p w14:paraId="4E3E0B0B" w14:textId="6A7A6EC0" w:rsidR="00567FEF" w:rsidRPr="00103409" w:rsidRDefault="000C5DEB" w:rsidP="00A039D9">
            <w:pPr>
              <w:rPr>
                <w:rFonts w:ascii="Verdana" w:hAnsi="Verdana" w:cs="Arial"/>
                <w:sz w:val="20"/>
                <w:szCs w:val="20"/>
              </w:rPr>
            </w:pPr>
            <w:r>
              <w:rPr>
                <w:rFonts w:ascii="Verdana" w:hAnsi="Verdana" w:cs="Verdana"/>
                <w:sz w:val="20"/>
                <w:szCs w:val="20"/>
              </w:rPr>
              <w:t>Darko ŠULER</w:t>
            </w:r>
            <w:r w:rsidRPr="008F44CB">
              <w:rPr>
                <w:rFonts w:ascii="Verdana" w:hAnsi="Verdana" w:cs="Verdana"/>
                <w:sz w:val="20"/>
                <w:szCs w:val="20"/>
              </w:rPr>
              <w:t>, višj</w:t>
            </w:r>
            <w:r>
              <w:rPr>
                <w:rFonts w:ascii="Verdana" w:hAnsi="Verdana" w:cs="Verdana"/>
                <w:sz w:val="20"/>
                <w:szCs w:val="20"/>
              </w:rPr>
              <w:t>i</w:t>
            </w:r>
            <w:r w:rsidRPr="008F44CB">
              <w:rPr>
                <w:rFonts w:ascii="Verdana" w:hAnsi="Verdana" w:cs="Verdana"/>
                <w:sz w:val="20"/>
                <w:szCs w:val="20"/>
              </w:rPr>
              <w:t xml:space="preserve"> svetoval</w:t>
            </w:r>
            <w:r>
              <w:rPr>
                <w:rFonts w:ascii="Verdana" w:hAnsi="Verdana" w:cs="Verdana"/>
                <w:sz w:val="20"/>
                <w:szCs w:val="20"/>
              </w:rPr>
              <w:t>ec</w:t>
            </w:r>
            <w:r w:rsidRPr="008F44CB">
              <w:rPr>
                <w:rFonts w:ascii="Verdana" w:hAnsi="Verdana" w:cs="Verdana"/>
                <w:sz w:val="20"/>
                <w:szCs w:val="20"/>
              </w:rPr>
              <w:t xml:space="preserve"> I</w:t>
            </w:r>
          </w:p>
        </w:tc>
      </w:tr>
      <w:tr w:rsidR="00567FEF" w:rsidRPr="00103409" w14:paraId="6D5A5F53" w14:textId="77777777">
        <w:trPr>
          <w:trHeight w:val="284"/>
        </w:trPr>
        <w:tc>
          <w:tcPr>
            <w:tcW w:w="3060" w:type="dxa"/>
            <w:vAlign w:val="center"/>
          </w:tcPr>
          <w:p w14:paraId="098AD91F" w14:textId="77777777" w:rsidR="00567FEF" w:rsidRPr="00103409" w:rsidRDefault="00567FEF">
            <w:pPr>
              <w:rPr>
                <w:rFonts w:ascii="Verdana" w:hAnsi="Verdana" w:cs="Arial"/>
                <w:b/>
                <w:sz w:val="20"/>
                <w:szCs w:val="20"/>
              </w:rPr>
            </w:pPr>
            <w:r w:rsidRPr="00103409">
              <w:rPr>
                <w:rFonts w:ascii="Verdana" w:hAnsi="Verdana" w:cs="Arial"/>
                <w:b/>
                <w:sz w:val="20"/>
                <w:szCs w:val="20"/>
              </w:rPr>
              <w:t>Odgovorna oseba:</w:t>
            </w:r>
          </w:p>
        </w:tc>
        <w:tc>
          <w:tcPr>
            <w:tcW w:w="4428" w:type="dxa"/>
            <w:vAlign w:val="center"/>
          </w:tcPr>
          <w:p w14:paraId="2EB83F1F" w14:textId="77777777" w:rsidR="00567FEF" w:rsidRPr="00103409" w:rsidRDefault="00AD5F24" w:rsidP="00A039D9">
            <w:pPr>
              <w:rPr>
                <w:rFonts w:ascii="Verdana" w:hAnsi="Verdana" w:cs="Arial"/>
                <w:sz w:val="20"/>
                <w:szCs w:val="20"/>
              </w:rPr>
            </w:pPr>
            <w:r w:rsidRPr="00103409">
              <w:rPr>
                <w:rFonts w:ascii="Verdana" w:hAnsi="Verdana" w:cs="Arial"/>
                <w:sz w:val="20"/>
                <w:szCs w:val="20"/>
              </w:rPr>
              <w:t>dr</w:t>
            </w:r>
            <w:r w:rsidR="00567FEF" w:rsidRPr="00103409">
              <w:rPr>
                <w:rFonts w:ascii="Verdana" w:hAnsi="Verdana" w:cs="Arial"/>
                <w:sz w:val="20"/>
                <w:szCs w:val="20"/>
              </w:rPr>
              <w:t>.</w:t>
            </w:r>
            <w:r w:rsidR="00A039D9" w:rsidRPr="00103409">
              <w:rPr>
                <w:rFonts w:ascii="Verdana" w:hAnsi="Verdana" w:cs="Arial"/>
                <w:sz w:val="20"/>
                <w:szCs w:val="20"/>
              </w:rPr>
              <w:t xml:space="preserve"> </w:t>
            </w:r>
            <w:r w:rsidR="00567FEF" w:rsidRPr="00103409">
              <w:rPr>
                <w:rFonts w:ascii="Verdana" w:hAnsi="Verdana" w:cs="Arial"/>
                <w:sz w:val="20"/>
                <w:szCs w:val="20"/>
              </w:rPr>
              <w:t>Tomaž R</w:t>
            </w:r>
            <w:r w:rsidR="00A039D9" w:rsidRPr="00103409">
              <w:rPr>
                <w:rFonts w:ascii="Verdana" w:hAnsi="Verdana" w:cs="Arial"/>
                <w:sz w:val="20"/>
                <w:szCs w:val="20"/>
              </w:rPr>
              <w:t>OŽEN</w:t>
            </w:r>
            <w:r w:rsidR="00567FEF" w:rsidRPr="00103409">
              <w:rPr>
                <w:rFonts w:ascii="Verdana" w:hAnsi="Verdana" w:cs="Arial"/>
                <w:sz w:val="20"/>
                <w:szCs w:val="20"/>
              </w:rPr>
              <w:t>, župan</w:t>
            </w:r>
          </w:p>
        </w:tc>
      </w:tr>
      <w:tr w:rsidR="00567FEF" w:rsidRPr="00103409" w14:paraId="357ECE97" w14:textId="77777777">
        <w:trPr>
          <w:trHeight w:val="340"/>
        </w:trPr>
        <w:tc>
          <w:tcPr>
            <w:tcW w:w="3060" w:type="dxa"/>
            <w:vAlign w:val="center"/>
          </w:tcPr>
          <w:p w14:paraId="3F07F5E7" w14:textId="77777777" w:rsidR="00567FEF" w:rsidRPr="00103409" w:rsidRDefault="00567FEF">
            <w:pPr>
              <w:rPr>
                <w:rFonts w:ascii="Verdana" w:hAnsi="Verdana" w:cs="Arial"/>
                <w:b/>
                <w:sz w:val="20"/>
                <w:szCs w:val="20"/>
              </w:rPr>
            </w:pPr>
          </w:p>
          <w:p w14:paraId="2F717769" w14:textId="77777777" w:rsidR="00567FEF" w:rsidRPr="00103409" w:rsidRDefault="00567FEF">
            <w:pPr>
              <w:rPr>
                <w:rFonts w:ascii="Verdana" w:hAnsi="Verdana" w:cs="Arial"/>
                <w:b/>
                <w:sz w:val="20"/>
                <w:szCs w:val="20"/>
              </w:rPr>
            </w:pPr>
          </w:p>
          <w:p w14:paraId="2EFEBE7A" w14:textId="77777777" w:rsidR="00567FEF" w:rsidRPr="00103409" w:rsidRDefault="00567FEF">
            <w:pPr>
              <w:rPr>
                <w:rFonts w:ascii="Verdana" w:hAnsi="Verdana" w:cs="Arial"/>
                <w:b/>
                <w:sz w:val="20"/>
                <w:szCs w:val="20"/>
              </w:rPr>
            </w:pPr>
          </w:p>
          <w:p w14:paraId="7DDE2529" w14:textId="77777777" w:rsidR="00567FEF" w:rsidRPr="00103409" w:rsidRDefault="00567FEF">
            <w:pPr>
              <w:rPr>
                <w:rFonts w:ascii="Verdana" w:hAnsi="Verdana" w:cs="Arial"/>
                <w:b/>
                <w:sz w:val="20"/>
                <w:szCs w:val="20"/>
              </w:rPr>
            </w:pPr>
            <w:r w:rsidRPr="00103409">
              <w:rPr>
                <w:rFonts w:ascii="Verdana" w:hAnsi="Verdana" w:cs="Arial"/>
                <w:b/>
                <w:sz w:val="20"/>
                <w:szCs w:val="20"/>
              </w:rPr>
              <w:t>Podpis odgovorne osebe:</w:t>
            </w:r>
          </w:p>
        </w:tc>
        <w:tc>
          <w:tcPr>
            <w:tcW w:w="4428" w:type="dxa"/>
            <w:tcBorders>
              <w:bottom w:val="single" w:sz="4" w:space="0" w:color="auto"/>
            </w:tcBorders>
            <w:vAlign w:val="center"/>
          </w:tcPr>
          <w:p w14:paraId="4E4483BD" w14:textId="77777777" w:rsidR="00567FEF" w:rsidRPr="00103409" w:rsidRDefault="00567FEF">
            <w:pPr>
              <w:rPr>
                <w:rFonts w:ascii="Verdana" w:hAnsi="Verdana" w:cs="Arial"/>
                <w:sz w:val="20"/>
                <w:szCs w:val="20"/>
              </w:rPr>
            </w:pPr>
          </w:p>
        </w:tc>
      </w:tr>
      <w:tr w:rsidR="00567FEF" w:rsidRPr="00103409" w14:paraId="6F01196A" w14:textId="77777777">
        <w:trPr>
          <w:trHeight w:val="340"/>
        </w:trPr>
        <w:tc>
          <w:tcPr>
            <w:tcW w:w="3060" w:type="dxa"/>
            <w:vAlign w:val="center"/>
          </w:tcPr>
          <w:p w14:paraId="5CC84408" w14:textId="77777777" w:rsidR="00567FEF" w:rsidRPr="00103409" w:rsidRDefault="00567FEF">
            <w:pPr>
              <w:rPr>
                <w:rFonts w:ascii="Verdana" w:hAnsi="Verdana" w:cs="Arial"/>
                <w:b/>
                <w:sz w:val="20"/>
                <w:szCs w:val="20"/>
              </w:rPr>
            </w:pPr>
          </w:p>
          <w:p w14:paraId="09E6C432" w14:textId="77777777" w:rsidR="00567FEF" w:rsidRPr="00103409" w:rsidRDefault="00567FEF">
            <w:pPr>
              <w:rPr>
                <w:rFonts w:ascii="Verdana" w:hAnsi="Verdana" w:cs="Arial"/>
                <w:b/>
                <w:sz w:val="20"/>
                <w:szCs w:val="20"/>
              </w:rPr>
            </w:pPr>
          </w:p>
          <w:p w14:paraId="75016B1B" w14:textId="77777777" w:rsidR="00567FEF" w:rsidRPr="00103409" w:rsidRDefault="00567FEF">
            <w:pPr>
              <w:rPr>
                <w:rFonts w:ascii="Verdana" w:hAnsi="Verdana" w:cs="Arial"/>
                <w:b/>
                <w:sz w:val="20"/>
                <w:szCs w:val="20"/>
              </w:rPr>
            </w:pPr>
          </w:p>
          <w:p w14:paraId="5276ECCF" w14:textId="77777777" w:rsidR="00567FEF" w:rsidRPr="00103409" w:rsidRDefault="00567FEF">
            <w:pPr>
              <w:rPr>
                <w:rFonts w:ascii="Verdana" w:hAnsi="Verdana" w:cs="Arial"/>
                <w:b/>
                <w:sz w:val="20"/>
                <w:szCs w:val="20"/>
              </w:rPr>
            </w:pPr>
          </w:p>
          <w:p w14:paraId="3767A0BC" w14:textId="77777777" w:rsidR="00567FEF" w:rsidRPr="00103409" w:rsidRDefault="00567FEF">
            <w:pPr>
              <w:rPr>
                <w:rFonts w:ascii="Verdana" w:hAnsi="Verdana" w:cs="Arial"/>
                <w:b/>
                <w:sz w:val="20"/>
                <w:szCs w:val="20"/>
              </w:rPr>
            </w:pPr>
            <w:r w:rsidRPr="00103409">
              <w:rPr>
                <w:rFonts w:ascii="Verdana" w:hAnsi="Verdana" w:cs="Arial"/>
                <w:b/>
                <w:sz w:val="20"/>
                <w:szCs w:val="20"/>
              </w:rPr>
              <w:t>Žig investitorja:</w:t>
            </w:r>
          </w:p>
        </w:tc>
        <w:tc>
          <w:tcPr>
            <w:tcW w:w="4428" w:type="dxa"/>
            <w:tcBorders>
              <w:top w:val="single" w:sz="4" w:space="0" w:color="auto"/>
              <w:bottom w:val="single" w:sz="4" w:space="0" w:color="auto"/>
            </w:tcBorders>
            <w:vAlign w:val="center"/>
          </w:tcPr>
          <w:p w14:paraId="1D8E167A" w14:textId="77777777" w:rsidR="00567FEF" w:rsidRPr="00103409" w:rsidRDefault="00567FEF">
            <w:pPr>
              <w:rPr>
                <w:rFonts w:ascii="Verdana" w:hAnsi="Verdana" w:cs="Arial"/>
                <w:sz w:val="20"/>
                <w:szCs w:val="20"/>
              </w:rPr>
            </w:pPr>
          </w:p>
        </w:tc>
      </w:tr>
    </w:tbl>
    <w:p w14:paraId="1838E235" w14:textId="77777777" w:rsidR="00567FEF" w:rsidRPr="00103409" w:rsidRDefault="00567FEF" w:rsidP="002670AF">
      <w:pPr>
        <w:rPr>
          <w:rFonts w:ascii="Verdana" w:hAnsi="Verdana" w:cs="Arial"/>
        </w:rPr>
      </w:pPr>
      <w:bookmarkStart w:id="11" w:name="_Toc153371068"/>
      <w:bookmarkStart w:id="12" w:name="_Toc153873154"/>
      <w:bookmarkEnd w:id="11"/>
    </w:p>
    <w:p w14:paraId="594AD7E8" w14:textId="77777777" w:rsidR="00567FEF" w:rsidRPr="00103409" w:rsidRDefault="00567FEF" w:rsidP="002670AF">
      <w:pPr>
        <w:rPr>
          <w:rFonts w:ascii="Verdana" w:hAnsi="Verdana" w:cs="Arial"/>
        </w:rPr>
      </w:pPr>
    </w:p>
    <w:p w14:paraId="2749B227" w14:textId="77777777" w:rsidR="00567FEF" w:rsidRPr="00103409" w:rsidRDefault="00567FEF" w:rsidP="002670AF">
      <w:pPr>
        <w:rPr>
          <w:rFonts w:ascii="Verdana" w:hAnsi="Verdana" w:cs="Arial"/>
        </w:rPr>
      </w:pPr>
    </w:p>
    <w:p w14:paraId="514457F6" w14:textId="78F251F9" w:rsidR="00567FEF" w:rsidRPr="003D301A" w:rsidRDefault="00567FEF" w:rsidP="003D301A">
      <w:pPr>
        <w:pStyle w:val="Naslov2"/>
      </w:pPr>
      <w:bookmarkStart w:id="13" w:name="_Toc507057611"/>
      <w:bookmarkStart w:id="14" w:name="_Toc60858377"/>
      <w:r w:rsidRPr="003D301A">
        <w:t>Izdelovalec Dokumenta identifikacije investicijskega projekta</w:t>
      </w:r>
      <w:bookmarkEnd w:id="12"/>
      <w:bookmarkEnd w:id="13"/>
      <w:bookmarkEnd w:id="14"/>
    </w:p>
    <w:p w14:paraId="45EF5162" w14:textId="77777777" w:rsidR="00567FEF" w:rsidRPr="00103409" w:rsidRDefault="00567FEF">
      <w:pPr>
        <w:rPr>
          <w:rFonts w:ascii="Verdana" w:hAnsi="Verdana" w:cs="Arial"/>
          <w:sz w:val="20"/>
          <w:szCs w:val="20"/>
        </w:rPr>
      </w:pPr>
    </w:p>
    <w:p w14:paraId="0911EE5A" w14:textId="77777777" w:rsidR="00567FEF" w:rsidRPr="00103409" w:rsidRDefault="00567FEF">
      <w:pPr>
        <w:rPr>
          <w:rFonts w:ascii="Verdana" w:hAnsi="Verdana" w:cs="Arial"/>
          <w:sz w:val="20"/>
          <w:szCs w:val="20"/>
        </w:rPr>
      </w:pPr>
    </w:p>
    <w:tbl>
      <w:tblPr>
        <w:tblW w:w="7560" w:type="dxa"/>
        <w:tblInd w:w="828" w:type="dxa"/>
        <w:tblLook w:val="01E0" w:firstRow="1" w:lastRow="1" w:firstColumn="1" w:lastColumn="1" w:noHBand="0" w:noVBand="0"/>
      </w:tblPr>
      <w:tblGrid>
        <w:gridCol w:w="3060"/>
        <w:gridCol w:w="4500"/>
      </w:tblGrid>
      <w:tr w:rsidR="00567FEF" w:rsidRPr="00103409" w14:paraId="4EC3D899" w14:textId="77777777">
        <w:trPr>
          <w:trHeight w:val="284"/>
        </w:trPr>
        <w:tc>
          <w:tcPr>
            <w:tcW w:w="3060" w:type="dxa"/>
            <w:vAlign w:val="center"/>
          </w:tcPr>
          <w:p w14:paraId="0FF1ACB1" w14:textId="77777777" w:rsidR="00567FEF" w:rsidRPr="00103409" w:rsidRDefault="00567FEF">
            <w:pPr>
              <w:rPr>
                <w:rFonts w:ascii="Verdana" w:hAnsi="Verdana" w:cs="Arial"/>
                <w:b/>
                <w:sz w:val="20"/>
                <w:szCs w:val="20"/>
              </w:rPr>
            </w:pPr>
            <w:r w:rsidRPr="00103409">
              <w:rPr>
                <w:rFonts w:ascii="Verdana" w:hAnsi="Verdana" w:cs="Arial"/>
                <w:b/>
                <w:sz w:val="20"/>
                <w:szCs w:val="20"/>
              </w:rPr>
              <w:t>Izdelovalec DIIP:</w:t>
            </w:r>
          </w:p>
        </w:tc>
        <w:tc>
          <w:tcPr>
            <w:tcW w:w="4500" w:type="dxa"/>
            <w:vAlign w:val="center"/>
          </w:tcPr>
          <w:p w14:paraId="457ACC68" w14:textId="77777777" w:rsidR="00AD5F24" w:rsidRPr="00103409" w:rsidRDefault="00AD5F24" w:rsidP="00685103">
            <w:pPr>
              <w:rPr>
                <w:rFonts w:ascii="Verdana" w:hAnsi="Verdana" w:cs="Arial"/>
                <w:b/>
                <w:sz w:val="20"/>
                <w:szCs w:val="20"/>
              </w:rPr>
            </w:pPr>
          </w:p>
          <w:p w14:paraId="13007DE9" w14:textId="77777777" w:rsidR="00AD5F24" w:rsidRPr="00103409" w:rsidRDefault="00AD5F24" w:rsidP="00685103">
            <w:pPr>
              <w:rPr>
                <w:rFonts w:ascii="Verdana" w:hAnsi="Verdana" w:cs="Arial"/>
                <w:b/>
                <w:sz w:val="20"/>
                <w:szCs w:val="20"/>
              </w:rPr>
            </w:pPr>
          </w:p>
          <w:p w14:paraId="14EB1C1A" w14:textId="77777777" w:rsidR="00AD5F24" w:rsidRPr="00103409" w:rsidRDefault="00567FEF" w:rsidP="00685103">
            <w:pPr>
              <w:rPr>
                <w:rFonts w:ascii="Verdana" w:hAnsi="Verdana" w:cs="Arial"/>
                <w:b/>
                <w:sz w:val="20"/>
                <w:szCs w:val="20"/>
              </w:rPr>
            </w:pPr>
            <w:r w:rsidRPr="00103409">
              <w:rPr>
                <w:rFonts w:ascii="Verdana" w:hAnsi="Verdana" w:cs="Arial"/>
                <w:b/>
                <w:sz w:val="20"/>
                <w:szCs w:val="20"/>
              </w:rPr>
              <w:t>Občina R</w:t>
            </w:r>
            <w:r w:rsidR="00B70104" w:rsidRPr="00103409">
              <w:rPr>
                <w:rFonts w:ascii="Verdana" w:hAnsi="Verdana" w:cs="Arial"/>
                <w:b/>
                <w:sz w:val="20"/>
                <w:szCs w:val="20"/>
              </w:rPr>
              <w:t xml:space="preserve">avne na Koroškem: </w:t>
            </w:r>
          </w:p>
          <w:p w14:paraId="1AA1DDBA" w14:textId="3979EDC4" w:rsidR="00567FEF" w:rsidRPr="000C5DEB" w:rsidRDefault="000C5DEB" w:rsidP="000C5DEB">
            <w:pPr>
              <w:spacing w:before="120"/>
              <w:rPr>
                <w:rFonts w:ascii="Verdana" w:hAnsi="Verdana" w:cs="Arial"/>
                <w:b/>
                <w:bCs/>
                <w:sz w:val="20"/>
                <w:szCs w:val="20"/>
              </w:rPr>
            </w:pPr>
            <w:r w:rsidRPr="000C5DEB">
              <w:rPr>
                <w:rFonts w:ascii="Verdana" w:hAnsi="Verdana" w:cs="Verdana"/>
                <w:b/>
                <w:bCs/>
                <w:sz w:val="20"/>
                <w:szCs w:val="20"/>
              </w:rPr>
              <w:t>Darko ŠULER, višji svetovalec I</w:t>
            </w:r>
          </w:p>
        </w:tc>
      </w:tr>
      <w:tr w:rsidR="00567FEF" w:rsidRPr="00103409" w14:paraId="3A177E82" w14:textId="77777777">
        <w:trPr>
          <w:trHeight w:val="284"/>
        </w:trPr>
        <w:tc>
          <w:tcPr>
            <w:tcW w:w="3060" w:type="dxa"/>
            <w:vAlign w:val="center"/>
          </w:tcPr>
          <w:p w14:paraId="4A594FFB" w14:textId="77777777" w:rsidR="00567FEF" w:rsidRPr="00103409" w:rsidRDefault="00567FEF">
            <w:pPr>
              <w:rPr>
                <w:rFonts w:ascii="Verdana" w:hAnsi="Verdana" w:cs="Arial"/>
                <w:b/>
                <w:sz w:val="20"/>
                <w:szCs w:val="20"/>
              </w:rPr>
            </w:pPr>
            <w:r w:rsidRPr="00103409">
              <w:rPr>
                <w:rFonts w:ascii="Verdana" w:hAnsi="Verdana" w:cs="Arial"/>
                <w:b/>
                <w:sz w:val="20"/>
                <w:szCs w:val="20"/>
              </w:rPr>
              <w:t>Naslov:</w:t>
            </w:r>
          </w:p>
        </w:tc>
        <w:tc>
          <w:tcPr>
            <w:tcW w:w="4500" w:type="dxa"/>
            <w:vAlign w:val="center"/>
          </w:tcPr>
          <w:p w14:paraId="5F5E2753" w14:textId="77777777" w:rsidR="00567FEF" w:rsidRPr="00103409" w:rsidRDefault="00567FEF">
            <w:pPr>
              <w:rPr>
                <w:rFonts w:ascii="Verdana" w:hAnsi="Verdana" w:cs="Arial"/>
                <w:color w:val="333333"/>
                <w:sz w:val="20"/>
                <w:szCs w:val="20"/>
              </w:rPr>
            </w:pPr>
            <w:r w:rsidRPr="00103409">
              <w:rPr>
                <w:rFonts w:ascii="Verdana" w:hAnsi="Verdana" w:cs="Arial"/>
                <w:color w:val="333333"/>
                <w:sz w:val="20"/>
                <w:szCs w:val="20"/>
              </w:rPr>
              <w:t>Gačnikova pot 5, 2390 Ravne na Koroškem</w:t>
            </w:r>
          </w:p>
        </w:tc>
      </w:tr>
      <w:tr w:rsidR="00567FEF" w:rsidRPr="00103409" w14:paraId="443EBE50" w14:textId="77777777">
        <w:trPr>
          <w:trHeight w:val="284"/>
        </w:trPr>
        <w:tc>
          <w:tcPr>
            <w:tcW w:w="3060" w:type="dxa"/>
            <w:vAlign w:val="center"/>
          </w:tcPr>
          <w:p w14:paraId="325D1586" w14:textId="77777777" w:rsidR="00567FEF" w:rsidRPr="00103409" w:rsidRDefault="00567FEF">
            <w:pPr>
              <w:rPr>
                <w:rFonts w:ascii="Verdana" w:hAnsi="Verdana" w:cs="Arial"/>
                <w:b/>
                <w:sz w:val="20"/>
                <w:szCs w:val="20"/>
              </w:rPr>
            </w:pPr>
            <w:r w:rsidRPr="00103409">
              <w:rPr>
                <w:rFonts w:ascii="Verdana" w:hAnsi="Verdana" w:cs="Arial"/>
                <w:b/>
                <w:sz w:val="20"/>
                <w:szCs w:val="20"/>
              </w:rPr>
              <w:t>Telefon:</w:t>
            </w:r>
          </w:p>
        </w:tc>
        <w:tc>
          <w:tcPr>
            <w:tcW w:w="4500" w:type="dxa"/>
            <w:vAlign w:val="center"/>
          </w:tcPr>
          <w:p w14:paraId="380F766B" w14:textId="77777777" w:rsidR="00567FEF" w:rsidRPr="00103409" w:rsidRDefault="00567FEF">
            <w:pPr>
              <w:rPr>
                <w:rFonts w:ascii="Verdana" w:hAnsi="Verdana" w:cs="Arial"/>
                <w:sz w:val="20"/>
                <w:szCs w:val="20"/>
              </w:rPr>
            </w:pPr>
            <w:r w:rsidRPr="00103409">
              <w:rPr>
                <w:rFonts w:ascii="Verdana" w:hAnsi="Verdana" w:cs="Arial"/>
                <w:color w:val="333333"/>
                <w:sz w:val="20"/>
                <w:szCs w:val="20"/>
              </w:rPr>
              <w:t>+386 2 8216000</w:t>
            </w:r>
          </w:p>
        </w:tc>
      </w:tr>
      <w:tr w:rsidR="00567FEF" w:rsidRPr="00103409" w14:paraId="266D28AB" w14:textId="77777777">
        <w:trPr>
          <w:trHeight w:val="284"/>
        </w:trPr>
        <w:tc>
          <w:tcPr>
            <w:tcW w:w="3060" w:type="dxa"/>
            <w:vAlign w:val="center"/>
          </w:tcPr>
          <w:p w14:paraId="3617DBEE" w14:textId="77777777" w:rsidR="00567FEF" w:rsidRPr="00103409" w:rsidRDefault="00567FEF">
            <w:pPr>
              <w:rPr>
                <w:rFonts w:ascii="Verdana" w:hAnsi="Verdana" w:cs="Arial"/>
                <w:b/>
                <w:sz w:val="20"/>
                <w:szCs w:val="20"/>
              </w:rPr>
            </w:pPr>
            <w:r w:rsidRPr="00103409">
              <w:rPr>
                <w:rFonts w:ascii="Verdana" w:hAnsi="Verdana" w:cs="Arial"/>
                <w:b/>
                <w:sz w:val="20"/>
                <w:szCs w:val="20"/>
              </w:rPr>
              <w:t>Faks:</w:t>
            </w:r>
          </w:p>
        </w:tc>
        <w:tc>
          <w:tcPr>
            <w:tcW w:w="4500" w:type="dxa"/>
            <w:vAlign w:val="center"/>
          </w:tcPr>
          <w:p w14:paraId="4C5CFD45" w14:textId="77777777" w:rsidR="00567FEF" w:rsidRPr="00103409" w:rsidRDefault="00567FEF">
            <w:pPr>
              <w:rPr>
                <w:rFonts w:ascii="Verdana" w:hAnsi="Verdana" w:cs="Arial"/>
                <w:sz w:val="20"/>
                <w:szCs w:val="20"/>
              </w:rPr>
            </w:pPr>
            <w:r w:rsidRPr="00103409">
              <w:rPr>
                <w:rFonts w:ascii="Verdana" w:hAnsi="Verdana" w:cs="Arial"/>
                <w:color w:val="333333"/>
                <w:sz w:val="20"/>
                <w:szCs w:val="20"/>
              </w:rPr>
              <w:t>+386 2 8216001</w:t>
            </w:r>
          </w:p>
        </w:tc>
      </w:tr>
      <w:tr w:rsidR="00567FEF" w:rsidRPr="00103409" w14:paraId="167DB514" w14:textId="77777777">
        <w:trPr>
          <w:trHeight w:val="284"/>
        </w:trPr>
        <w:tc>
          <w:tcPr>
            <w:tcW w:w="3060" w:type="dxa"/>
            <w:vAlign w:val="center"/>
          </w:tcPr>
          <w:p w14:paraId="44BDF17A" w14:textId="77777777" w:rsidR="00567FEF" w:rsidRPr="00103409" w:rsidRDefault="00567FEF">
            <w:pPr>
              <w:rPr>
                <w:rFonts w:ascii="Verdana" w:hAnsi="Verdana" w:cs="Arial"/>
                <w:b/>
                <w:sz w:val="20"/>
                <w:szCs w:val="20"/>
              </w:rPr>
            </w:pPr>
            <w:r w:rsidRPr="00103409">
              <w:rPr>
                <w:rFonts w:ascii="Verdana" w:hAnsi="Verdana" w:cs="Arial"/>
                <w:b/>
                <w:sz w:val="20"/>
                <w:szCs w:val="20"/>
              </w:rPr>
              <w:t>E-mail:</w:t>
            </w:r>
          </w:p>
        </w:tc>
        <w:tc>
          <w:tcPr>
            <w:tcW w:w="4500" w:type="dxa"/>
            <w:vAlign w:val="center"/>
          </w:tcPr>
          <w:p w14:paraId="45E5A87E" w14:textId="35152430" w:rsidR="00567FEF" w:rsidRPr="00103409" w:rsidRDefault="00F52DCD" w:rsidP="00685103">
            <w:pPr>
              <w:rPr>
                <w:rFonts w:ascii="Verdana" w:hAnsi="Verdana" w:cs="Arial"/>
                <w:b/>
                <w:sz w:val="20"/>
                <w:szCs w:val="20"/>
              </w:rPr>
            </w:pPr>
            <w:hyperlink r:id="rId10" w:history="1">
              <w:r w:rsidR="000C5DEB" w:rsidRPr="00867714">
                <w:rPr>
                  <w:rStyle w:val="Hiperpovezava"/>
                  <w:rFonts w:ascii="Verdana" w:hAnsi="Verdana" w:cs="Arial"/>
                  <w:sz w:val="20"/>
                  <w:szCs w:val="20"/>
                </w:rPr>
                <w:t>darko.suler@ravne.si</w:t>
              </w:r>
            </w:hyperlink>
          </w:p>
        </w:tc>
      </w:tr>
      <w:tr w:rsidR="00567FEF" w:rsidRPr="00103409" w14:paraId="1E06EE68" w14:textId="77777777">
        <w:trPr>
          <w:trHeight w:val="284"/>
        </w:trPr>
        <w:tc>
          <w:tcPr>
            <w:tcW w:w="3060" w:type="dxa"/>
            <w:vAlign w:val="center"/>
          </w:tcPr>
          <w:p w14:paraId="6F9888CB" w14:textId="77777777" w:rsidR="00567FEF" w:rsidRPr="00103409" w:rsidRDefault="00567FEF">
            <w:pPr>
              <w:rPr>
                <w:rFonts w:ascii="Verdana" w:hAnsi="Verdana" w:cs="Arial"/>
                <w:b/>
                <w:sz w:val="20"/>
                <w:szCs w:val="20"/>
              </w:rPr>
            </w:pPr>
            <w:r w:rsidRPr="00103409">
              <w:rPr>
                <w:rFonts w:ascii="Verdana" w:hAnsi="Verdana" w:cs="Arial"/>
                <w:b/>
                <w:sz w:val="20"/>
                <w:szCs w:val="20"/>
              </w:rPr>
              <w:t>Odgovorna oseba:</w:t>
            </w:r>
          </w:p>
        </w:tc>
        <w:tc>
          <w:tcPr>
            <w:tcW w:w="4500" w:type="dxa"/>
            <w:vAlign w:val="center"/>
          </w:tcPr>
          <w:p w14:paraId="49C4CD5B" w14:textId="77777777" w:rsidR="00567FEF" w:rsidRPr="00103409" w:rsidRDefault="00AD5F24" w:rsidP="00A039D9">
            <w:pPr>
              <w:rPr>
                <w:rFonts w:ascii="Verdana" w:hAnsi="Verdana" w:cs="Arial"/>
                <w:sz w:val="20"/>
                <w:szCs w:val="20"/>
              </w:rPr>
            </w:pPr>
            <w:r w:rsidRPr="00103409">
              <w:rPr>
                <w:rFonts w:ascii="Verdana" w:hAnsi="Verdana" w:cs="Arial"/>
                <w:sz w:val="20"/>
                <w:szCs w:val="20"/>
              </w:rPr>
              <w:t>dr</w:t>
            </w:r>
            <w:r w:rsidR="00567FEF" w:rsidRPr="00103409">
              <w:rPr>
                <w:rFonts w:ascii="Verdana" w:hAnsi="Verdana" w:cs="Arial"/>
                <w:sz w:val="20"/>
                <w:szCs w:val="20"/>
              </w:rPr>
              <w:t>.</w:t>
            </w:r>
            <w:r w:rsidR="00A039D9" w:rsidRPr="00103409">
              <w:rPr>
                <w:rFonts w:ascii="Verdana" w:hAnsi="Verdana" w:cs="Arial"/>
                <w:sz w:val="20"/>
                <w:szCs w:val="20"/>
              </w:rPr>
              <w:t xml:space="preserve"> </w:t>
            </w:r>
            <w:r w:rsidR="00567FEF" w:rsidRPr="00103409">
              <w:rPr>
                <w:rFonts w:ascii="Verdana" w:hAnsi="Verdana" w:cs="Arial"/>
                <w:sz w:val="20"/>
                <w:szCs w:val="20"/>
              </w:rPr>
              <w:t xml:space="preserve">Tomaž </w:t>
            </w:r>
            <w:r w:rsidR="00A039D9" w:rsidRPr="00103409">
              <w:rPr>
                <w:rFonts w:ascii="Verdana" w:hAnsi="Verdana" w:cs="Arial"/>
                <w:sz w:val="20"/>
                <w:szCs w:val="20"/>
              </w:rPr>
              <w:t>ROŽEN</w:t>
            </w:r>
          </w:p>
        </w:tc>
      </w:tr>
      <w:tr w:rsidR="00567FEF" w:rsidRPr="00103409" w14:paraId="36AEDC43" w14:textId="77777777">
        <w:trPr>
          <w:trHeight w:val="340"/>
        </w:trPr>
        <w:tc>
          <w:tcPr>
            <w:tcW w:w="3060" w:type="dxa"/>
            <w:vAlign w:val="center"/>
          </w:tcPr>
          <w:p w14:paraId="0AF4D72A" w14:textId="77777777" w:rsidR="00567FEF" w:rsidRPr="00103409" w:rsidRDefault="00567FEF">
            <w:pPr>
              <w:rPr>
                <w:rFonts w:ascii="Verdana" w:hAnsi="Verdana" w:cs="Arial"/>
                <w:b/>
                <w:sz w:val="20"/>
                <w:szCs w:val="20"/>
              </w:rPr>
            </w:pPr>
          </w:p>
          <w:p w14:paraId="6DEF0F64" w14:textId="77777777" w:rsidR="00567FEF" w:rsidRPr="00103409" w:rsidRDefault="00567FEF">
            <w:pPr>
              <w:rPr>
                <w:rFonts w:ascii="Verdana" w:hAnsi="Verdana" w:cs="Arial"/>
                <w:b/>
                <w:sz w:val="20"/>
                <w:szCs w:val="20"/>
              </w:rPr>
            </w:pPr>
          </w:p>
          <w:p w14:paraId="072E64D2" w14:textId="77777777" w:rsidR="00567FEF" w:rsidRPr="00103409" w:rsidRDefault="00567FEF">
            <w:pPr>
              <w:rPr>
                <w:rFonts w:ascii="Verdana" w:hAnsi="Verdana" w:cs="Arial"/>
                <w:b/>
                <w:sz w:val="20"/>
                <w:szCs w:val="20"/>
              </w:rPr>
            </w:pPr>
          </w:p>
          <w:p w14:paraId="19DE7893" w14:textId="77777777" w:rsidR="00567FEF" w:rsidRPr="00103409" w:rsidRDefault="00567FEF" w:rsidP="008A5FCD">
            <w:pPr>
              <w:rPr>
                <w:rFonts w:ascii="Verdana" w:hAnsi="Verdana" w:cs="Arial"/>
                <w:b/>
                <w:sz w:val="20"/>
                <w:szCs w:val="20"/>
              </w:rPr>
            </w:pPr>
            <w:r w:rsidRPr="00103409">
              <w:rPr>
                <w:rFonts w:ascii="Verdana" w:hAnsi="Verdana" w:cs="Arial"/>
                <w:b/>
                <w:sz w:val="20"/>
                <w:szCs w:val="20"/>
              </w:rPr>
              <w:t xml:space="preserve">Podpis </w:t>
            </w:r>
            <w:r w:rsidR="008A5FCD">
              <w:rPr>
                <w:rFonts w:ascii="Verdana" w:hAnsi="Verdana" w:cs="Arial"/>
                <w:b/>
                <w:sz w:val="20"/>
                <w:szCs w:val="20"/>
              </w:rPr>
              <w:t xml:space="preserve">izdelovalca </w:t>
            </w:r>
            <w:r w:rsidR="008A5FCD" w:rsidRPr="008A5FCD">
              <w:rPr>
                <w:rFonts w:ascii="Verdana" w:hAnsi="Verdana" w:cs="Arial"/>
                <w:b/>
                <w:sz w:val="16"/>
                <w:szCs w:val="16"/>
              </w:rPr>
              <w:t>DIIP-a</w:t>
            </w:r>
            <w:r w:rsidRPr="008A5FCD">
              <w:rPr>
                <w:rFonts w:ascii="Verdana" w:hAnsi="Verdana" w:cs="Arial"/>
                <w:b/>
                <w:sz w:val="16"/>
                <w:szCs w:val="16"/>
              </w:rPr>
              <w:t>:</w:t>
            </w:r>
          </w:p>
        </w:tc>
        <w:tc>
          <w:tcPr>
            <w:tcW w:w="4500" w:type="dxa"/>
            <w:tcBorders>
              <w:bottom w:val="single" w:sz="4" w:space="0" w:color="auto"/>
            </w:tcBorders>
            <w:vAlign w:val="center"/>
          </w:tcPr>
          <w:p w14:paraId="06C4604B" w14:textId="77777777" w:rsidR="00567FEF" w:rsidRPr="00103409" w:rsidRDefault="00567FEF">
            <w:pPr>
              <w:rPr>
                <w:rFonts w:ascii="Verdana" w:hAnsi="Verdana" w:cs="Arial"/>
                <w:sz w:val="20"/>
                <w:szCs w:val="20"/>
              </w:rPr>
            </w:pPr>
          </w:p>
        </w:tc>
      </w:tr>
    </w:tbl>
    <w:p w14:paraId="6D44C6F6" w14:textId="77777777" w:rsidR="00567FEF" w:rsidRDefault="00567FEF">
      <w:pPr>
        <w:rPr>
          <w:rFonts w:ascii="Verdana" w:hAnsi="Verdana" w:cs="Arial"/>
          <w:sz w:val="20"/>
          <w:szCs w:val="20"/>
        </w:rPr>
      </w:pPr>
    </w:p>
    <w:p w14:paraId="0291B64B" w14:textId="77777777" w:rsidR="008A5FCD" w:rsidRDefault="008A5FCD">
      <w:pPr>
        <w:rPr>
          <w:rFonts w:ascii="Verdana" w:hAnsi="Verdana" w:cs="Arial"/>
          <w:sz w:val="20"/>
          <w:szCs w:val="20"/>
        </w:rPr>
      </w:pPr>
    </w:p>
    <w:p w14:paraId="2B0B1684" w14:textId="77777777" w:rsidR="008A5FCD" w:rsidRDefault="008A5FCD">
      <w:pPr>
        <w:rPr>
          <w:rFonts w:ascii="Verdana" w:hAnsi="Verdana" w:cs="Arial"/>
          <w:sz w:val="20"/>
          <w:szCs w:val="20"/>
        </w:rPr>
      </w:pPr>
    </w:p>
    <w:p w14:paraId="636B936E" w14:textId="26F45C23" w:rsidR="008A5FCD" w:rsidRDefault="008A5FCD">
      <w:pPr>
        <w:rPr>
          <w:rFonts w:ascii="Verdana" w:hAnsi="Verdana" w:cs="Arial"/>
          <w:sz w:val="20"/>
          <w:szCs w:val="20"/>
        </w:rPr>
      </w:pPr>
    </w:p>
    <w:p w14:paraId="077F6935" w14:textId="77777777" w:rsidR="003E3EE5" w:rsidRDefault="003E3EE5">
      <w:pPr>
        <w:rPr>
          <w:rFonts w:ascii="Verdana" w:hAnsi="Verdana" w:cs="Arial"/>
          <w:sz w:val="20"/>
          <w:szCs w:val="20"/>
        </w:rPr>
      </w:pPr>
    </w:p>
    <w:p w14:paraId="3103CCC3" w14:textId="77777777" w:rsidR="008A5FCD" w:rsidRPr="00103409" w:rsidRDefault="008A5FCD">
      <w:pPr>
        <w:rPr>
          <w:rFonts w:ascii="Verdana" w:hAnsi="Verdana" w:cs="Arial"/>
          <w:sz w:val="20"/>
          <w:szCs w:val="20"/>
        </w:rPr>
      </w:pPr>
    </w:p>
    <w:p w14:paraId="79D31A98" w14:textId="51FCA2B4" w:rsidR="00567FEF" w:rsidRPr="003D301A" w:rsidRDefault="00567FEF" w:rsidP="003D301A">
      <w:pPr>
        <w:pStyle w:val="Naslov2"/>
      </w:pPr>
      <w:bookmarkStart w:id="15" w:name="_Toc153873156"/>
      <w:bookmarkStart w:id="16" w:name="_Toc507057612"/>
      <w:bookmarkStart w:id="17" w:name="_Toc60858378"/>
      <w:r w:rsidRPr="003D301A">
        <w:lastRenderedPageBreak/>
        <w:t>Bodoči upravlja</w:t>
      </w:r>
      <w:bookmarkEnd w:id="15"/>
      <w:r w:rsidR="00E45B1C" w:rsidRPr="003D301A">
        <w:t>v</w:t>
      </w:r>
      <w:r w:rsidRPr="003D301A">
        <w:t>ec</w:t>
      </w:r>
      <w:bookmarkEnd w:id="16"/>
      <w:bookmarkEnd w:id="17"/>
    </w:p>
    <w:p w14:paraId="32B03D8B" w14:textId="77777777" w:rsidR="00567FEF" w:rsidRPr="00103409" w:rsidRDefault="00567FEF">
      <w:pPr>
        <w:rPr>
          <w:rFonts w:ascii="Verdana" w:hAnsi="Verdana" w:cs="Arial"/>
          <w:sz w:val="20"/>
          <w:szCs w:val="20"/>
        </w:rPr>
      </w:pPr>
    </w:p>
    <w:tbl>
      <w:tblPr>
        <w:tblW w:w="0" w:type="auto"/>
        <w:tblInd w:w="828" w:type="dxa"/>
        <w:tblLook w:val="01E0" w:firstRow="1" w:lastRow="1" w:firstColumn="1" w:lastColumn="1" w:noHBand="0" w:noVBand="0"/>
      </w:tblPr>
      <w:tblGrid>
        <w:gridCol w:w="3060"/>
        <w:gridCol w:w="4428"/>
        <w:gridCol w:w="72"/>
      </w:tblGrid>
      <w:tr w:rsidR="00567FEF" w:rsidRPr="00103409" w14:paraId="5FF48992" w14:textId="77777777">
        <w:trPr>
          <w:trHeight w:val="284"/>
        </w:trPr>
        <w:tc>
          <w:tcPr>
            <w:tcW w:w="3060" w:type="dxa"/>
            <w:vAlign w:val="center"/>
          </w:tcPr>
          <w:p w14:paraId="2E35CEF2" w14:textId="77777777" w:rsidR="00567FEF" w:rsidRPr="00103409" w:rsidRDefault="00E45B1C">
            <w:pPr>
              <w:rPr>
                <w:rFonts w:ascii="Verdana" w:hAnsi="Verdana" w:cs="Arial"/>
                <w:b/>
                <w:sz w:val="20"/>
                <w:szCs w:val="20"/>
              </w:rPr>
            </w:pPr>
            <w:r w:rsidRPr="00103409">
              <w:rPr>
                <w:rFonts w:ascii="Verdana" w:hAnsi="Verdana" w:cs="Arial"/>
                <w:b/>
                <w:sz w:val="20"/>
                <w:szCs w:val="20"/>
              </w:rPr>
              <w:t>Bodoči upravljav</w:t>
            </w:r>
            <w:r w:rsidR="00567FEF" w:rsidRPr="00103409">
              <w:rPr>
                <w:rFonts w:ascii="Verdana" w:hAnsi="Verdana" w:cs="Arial"/>
                <w:b/>
                <w:sz w:val="20"/>
                <w:szCs w:val="20"/>
              </w:rPr>
              <w:t>ec:</w:t>
            </w:r>
          </w:p>
        </w:tc>
        <w:tc>
          <w:tcPr>
            <w:tcW w:w="4500" w:type="dxa"/>
            <w:gridSpan w:val="2"/>
          </w:tcPr>
          <w:p w14:paraId="6150DE66" w14:textId="77777777" w:rsidR="00AD5F24" w:rsidRPr="00103409" w:rsidRDefault="00AD5F24">
            <w:pPr>
              <w:rPr>
                <w:rFonts w:ascii="Verdana" w:hAnsi="Verdana" w:cs="Arial"/>
                <w:b/>
                <w:sz w:val="20"/>
                <w:szCs w:val="20"/>
              </w:rPr>
            </w:pPr>
          </w:p>
          <w:p w14:paraId="7670C9A4" w14:textId="77777777" w:rsidR="00567FEF" w:rsidRPr="00103409" w:rsidRDefault="00567FEF" w:rsidP="00B75C89">
            <w:pPr>
              <w:rPr>
                <w:rFonts w:ascii="Verdana" w:hAnsi="Verdana" w:cs="Arial"/>
                <w:b/>
                <w:sz w:val="20"/>
                <w:szCs w:val="20"/>
              </w:rPr>
            </w:pPr>
            <w:r w:rsidRPr="00103409">
              <w:rPr>
                <w:rFonts w:ascii="Verdana" w:hAnsi="Verdana" w:cs="Arial"/>
                <w:b/>
                <w:sz w:val="20"/>
                <w:szCs w:val="20"/>
              </w:rPr>
              <w:t xml:space="preserve">JAVNO KOMUNALNO PODJETJE </w:t>
            </w:r>
            <w:r w:rsidR="00B75C89" w:rsidRPr="00103409">
              <w:rPr>
                <w:rFonts w:ascii="Verdana" w:hAnsi="Verdana" w:cs="Arial"/>
                <w:b/>
                <w:sz w:val="20"/>
                <w:szCs w:val="20"/>
              </w:rPr>
              <w:t xml:space="preserve">RAVNE NA KOROŠKEM </w:t>
            </w:r>
            <w:r w:rsidRPr="00103409">
              <w:rPr>
                <w:rFonts w:ascii="Verdana" w:hAnsi="Verdana" w:cs="Arial"/>
                <w:b/>
                <w:sz w:val="20"/>
                <w:szCs w:val="20"/>
              </w:rPr>
              <w:t>d.o.o.</w:t>
            </w:r>
          </w:p>
        </w:tc>
      </w:tr>
      <w:tr w:rsidR="00567FEF" w:rsidRPr="00103409" w14:paraId="7CA4DE57" w14:textId="77777777">
        <w:trPr>
          <w:trHeight w:val="284"/>
        </w:trPr>
        <w:tc>
          <w:tcPr>
            <w:tcW w:w="3060" w:type="dxa"/>
            <w:vAlign w:val="center"/>
          </w:tcPr>
          <w:p w14:paraId="434E7C95" w14:textId="77777777" w:rsidR="00567FEF" w:rsidRPr="00103409" w:rsidRDefault="00567FEF">
            <w:pPr>
              <w:rPr>
                <w:rFonts w:ascii="Verdana" w:hAnsi="Verdana" w:cs="Arial"/>
                <w:b/>
                <w:sz w:val="20"/>
                <w:szCs w:val="20"/>
              </w:rPr>
            </w:pPr>
            <w:r w:rsidRPr="00103409">
              <w:rPr>
                <w:rFonts w:ascii="Verdana" w:hAnsi="Verdana" w:cs="Arial"/>
                <w:b/>
                <w:sz w:val="20"/>
                <w:szCs w:val="20"/>
              </w:rPr>
              <w:t>Naslov:</w:t>
            </w:r>
          </w:p>
        </w:tc>
        <w:tc>
          <w:tcPr>
            <w:tcW w:w="4500" w:type="dxa"/>
            <w:gridSpan w:val="2"/>
            <w:vAlign w:val="center"/>
          </w:tcPr>
          <w:p w14:paraId="350E321A" w14:textId="77777777" w:rsidR="00567FEF" w:rsidRPr="00103409" w:rsidRDefault="00B75C89">
            <w:pPr>
              <w:rPr>
                <w:rFonts w:ascii="Verdana" w:hAnsi="Verdana" w:cs="Arial"/>
                <w:color w:val="333333"/>
                <w:sz w:val="20"/>
                <w:szCs w:val="20"/>
              </w:rPr>
            </w:pPr>
            <w:r w:rsidRPr="00103409">
              <w:rPr>
                <w:rFonts w:ascii="Verdana" w:hAnsi="Verdana" w:cs="Arial"/>
                <w:color w:val="333333"/>
                <w:sz w:val="20"/>
                <w:szCs w:val="20"/>
              </w:rPr>
              <w:t xml:space="preserve">Gačnikova pot 5, </w:t>
            </w:r>
            <w:r w:rsidR="00567FEF" w:rsidRPr="00103409">
              <w:rPr>
                <w:rFonts w:ascii="Verdana" w:hAnsi="Verdana" w:cs="Arial"/>
                <w:color w:val="333333"/>
                <w:sz w:val="20"/>
                <w:szCs w:val="20"/>
              </w:rPr>
              <w:t>2390 Ravne na Koroškem</w:t>
            </w:r>
          </w:p>
        </w:tc>
      </w:tr>
      <w:tr w:rsidR="00567FEF" w:rsidRPr="00103409" w14:paraId="6D4C146B" w14:textId="77777777">
        <w:trPr>
          <w:trHeight w:val="284"/>
        </w:trPr>
        <w:tc>
          <w:tcPr>
            <w:tcW w:w="3060" w:type="dxa"/>
            <w:vAlign w:val="center"/>
          </w:tcPr>
          <w:p w14:paraId="5BF2BA12" w14:textId="77777777" w:rsidR="00567FEF" w:rsidRPr="00103409" w:rsidRDefault="00567FEF">
            <w:pPr>
              <w:rPr>
                <w:rFonts w:ascii="Verdana" w:hAnsi="Verdana" w:cs="Arial"/>
                <w:b/>
                <w:sz w:val="20"/>
                <w:szCs w:val="20"/>
              </w:rPr>
            </w:pPr>
            <w:r w:rsidRPr="00103409">
              <w:rPr>
                <w:rFonts w:ascii="Verdana" w:hAnsi="Verdana" w:cs="Arial"/>
                <w:b/>
                <w:sz w:val="20"/>
                <w:szCs w:val="20"/>
              </w:rPr>
              <w:t>Telefon:</w:t>
            </w:r>
          </w:p>
        </w:tc>
        <w:tc>
          <w:tcPr>
            <w:tcW w:w="4500" w:type="dxa"/>
            <w:gridSpan w:val="2"/>
            <w:vAlign w:val="center"/>
          </w:tcPr>
          <w:p w14:paraId="09D93828" w14:textId="77777777" w:rsidR="00567FEF" w:rsidRPr="00103409" w:rsidRDefault="00B75C89">
            <w:pPr>
              <w:pStyle w:val="Sprotnaopomba-besedilo"/>
              <w:rPr>
                <w:rFonts w:ascii="Verdana" w:hAnsi="Verdana" w:cs="Arial"/>
                <w:bCs/>
              </w:rPr>
            </w:pPr>
            <w:r w:rsidRPr="00103409">
              <w:rPr>
                <w:rFonts w:ascii="Verdana" w:hAnsi="Verdana" w:cs="Arial"/>
                <w:bCs/>
              </w:rPr>
              <w:t>+386 2 82 15 483</w:t>
            </w:r>
          </w:p>
        </w:tc>
      </w:tr>
      <w:tr w:rsidR="00567FEF" w:rsidRPr="00103409" w14:paraId="029369B3" w14:textId="77777777">
        <w:trPr>
          <w:trHeight w:val="284"/>
        </w:trPr>
        <w:tc>
          <w:tcPr>
            <w:tcW w:w="3060" w:type="dxa"/>
            <w:vAlign w:val="center"/>
          </w:tcPr>
          <w:p w14:paraId="1AB84E6D" w14:textId="77777777" w:rsidR="00567FEF" w:rsidRPr="00103409" w:rsidRDefault="00567FEF">
            <w:pPr>
              <w:rPr>
                <w:rFonts w:ascii="Verdana" w:hAnsi="Verdana" w:cs="Arial"/>
                <w:b/>
                <w:sz w:val="20"/>
                <w:szCs w:val="20"/>
              </w:rPr>
            </w:pPr>
            <w:r w:rsidRPr="00103409">
              <w:rPr>
                <w:rFonts w:ascii="Verdana" w:hAnsi="Verdana" w:cs="Arial"/>
                <w:b/>
                <w:sz w:val="20"/>
                <w:szCs w:val="20"/>
              </w:rPr>
              <w:t>E-mail:</w:t>
            </w:r>
          </w:p>
        </w:tc>
        <w:tc>
          <w:tcPr>
            <w:tcW w:w="4500" w:type="dxa"/>
            <w:gridSpan w:val="2"/>
            <w:vAlign w:val="center"/>
          </w:tcPr>
          <w:p w14:paraId="2BA56153" w14:textId="77777777" w:rsidR="00567FEF" w:rsidRPr="00103409" w:rsidRDefault="00B75C89">
            <w:pPr>
              <w:pStyle w:val="Navadensplet"/>
              <w:rPr>
                <w:rFonts w:ascii="Verdana" w:hAnsi="Verdana" w:cs="Arial"/>
                <w:color w:val="0000FF"/>
                <w:sz w:val="20"/>
                <w:szCs w:val="20"/>
                <w:u w:val="single"/>
                <w:lang w:eastAsia="en-US"/>
              </w:rPr>
            </w:pPr>
            <w:r w:rsidRPr="00103409">
              <w:rPr>
                <w:rFonts w:ascii="Verdana" w:hAnsi="Verdana" w:cs="Arial"/>
                <w:color w:val="0000FF"/>
                <w:sz w:val="20"/>
                <w:szCs w:val="20"/>
                <w:u w:val="single"/>
              </w:rPr>
              <w:t>info@jkp.ravne.si</w:t>
            </w:r>
          </w:p>
        </w:tc>
      </w:tr>
      <w:tr w:rsidR="00567FEF" w:rsidRPr="00103409" w14:paraId="4650E65B" w14:textId="77777777">
        <w:trPr>
          <w:gridAfter w:val="1"/>
          <w:wAfter w:w="72" w:type="dxa"/>
          <w:trHeight w:val="284"/>
        </w:trPr>
        <w:tc>
          <w:tcPr>
            <w:tcW w:w="3060" w:type="dxa"/>
            <w:vAlign w:val="center"/>
          </w:tcPr>
          <w:p w14:paraId="6C4AA282" w14:textId="77777777" w:rsidR="00567FEF" w:rsidRPr="00103409" w:rsidRDefault="00567FEF">
            <w:pPr>
              <w:rPr>
                <w:rFonts w:ascii="Verdana" w:hAnsi="Verdana" w:cs="Arial"/>
                <w:b/>
                <w:sz w:val="20"/>
                <w:szCs w:val="20"/>
              </w:rPr>
            </w:pPr>
            <w:r w:rsidRPr="00103409">
              <w:rPr>
                <w:rFonts w:ascii="Verdana" w:hAnsi="Verdana" w:cs="Arial"/>
                <w:b/>
                <w:sz w:val="20"/>
                <w:szCs w:val="20"/>
              </w:rPr>
              <w:t>Spletna stran:</w:t>
            </w:r>
          </w:p>
        </w:tc>
        <w:tc>
          <w:tcPr>
            <w:tcW w:w="4428" w:type="dxa"/>
            <w:vAlign w:val="center"/>
          </w:tcPr>
          <w:p w14:paraId="0649550F" w14:textId="77777777" w:rsidR="00567FEF" w:rsidRPr="00103409" w:rsidRDefault="00B75C89">
            <w:pPr>
              <w:rPr>
                <w:rFonts w:ascii="Verdana" w:hAnsi="Verdana" w:cs="Arial"/>
                <w:color w:val="0000FF"/>
                <w:sz w:val="20"/>
                <w:szCs w:val="20"/>
                <w:u w:val="single"/>
              </w:rPr>
            </w:pPr>
            <w:r w:rsidRPr="00103409">
              <w:rPr>
                <w:rFonts w:ascii="Verdana" w:hAnsi="Verdana" w:cs="Arial"/>
                <w:color w:val="0000FF"/>
                <w:sz w:val="20"/>
                <w:szCs w:val="20"/>
                <w:u w:val="single"/>
              </w:rPr>
              <w:t>http://www.jkpravne</w:t>
            </w:r>
            <w:r w:rsidR="00567FEF" w:rsidRPr="00103409">
              <w:rPr>
                <w:rFonts w:ascii="Verdana" w:hAnsi="Verdana" w:cs="Arial"/>
                <w:color w:val="0000FF"/>
                <w:sz w:val="20"/>
                <w:szCs w:val="20"/>
                <w:u w:val="single"/>
              </w:rPr>
              <w:t>.si/</w:t>
            </w:r>
          </w:p>
        </w:tc>
      </w:tr>
      <w:tr w:rsidR="00567FEF" w:rsidRPr="00103409" w14:paraId="4EFE991C" w14:textId="77777777">
        <w:trPr>
          <w:trHeight w:val="284"/>
        </w:trPr>
        <w:tc>
          <w:tcPr>
            <w:tcW w:w="3060" w:type="dxa"/>
            <w:vAlign w:val="center"/>
          </w:tcPr>
          <w:p w14:paraId="28A21CF5" w14:textId="77777777" w:rsidR="00567FEF" w:rsidRPr="00103409" w:rsidRDefault="00567FEF">
            <w:pPr>
              <w:rPr>
                <w:rFonts w:ascii="Verdana" w:hAnsi="Verdana" w:cs="Arial"/>
                <w:b/>
                <w:sz w:val="20"/>
                <w:szCs w:val="20"/>
              </w:rPr>
            </w:pPr>
            <w:r w:rsidRPr="00103409">
              <w:rPr>
                <w:rFonts w:ascii="Verdana" w:hAnsi="Verdana" w:cs="Arial"/>
                <w:b/>
                <w:sz w:val="20"/>
                <w:szCs w:val="20"/>
              </w:rPr>
              <w:t>Odgovorna oseba:</w:t>
            </w:r>
          </w:p>
        </w:tc>
        <w:tc>
          <w:tcPr>
            <w:tcW w:w="4500" w:type="dxa"/>
            <w:gridSpan w:val="2"/>
            <w:vAlign w:val="center"/>
          </w:tcPr>
          <w:p w14:paraId="6E3DAC0E" w14:textId="77777777" w:rsidR="00567FEF" w:rsidRPr="00103409" w:rsidRDefault="00B75C89" w:rsidP="003022B8">
            <w:pPr>
              <w:rPr>
                <w:rFonts w:ascii="Verdana" w:hAnsi="Verdana" w:cs="Arial"/>
                <w:sz w:val="20"/>
                <w:szCs w:val="20"/>
              </w:rPr>
            </w:pPr>
            <w:r w:rsidRPr="00103409">
              <w:rPr>
                <w:rFonts w:ascii="Verdana" w:hAnsi="Verdana" w:cs="Arial"/>
                <w:sz w:val="20"/>
                <w:szCs w:val="20"/>
              </w:rPr>
              <w:t xml:space="preserve">mag. </w:t>
            </w:r>
            <w:r w:rsidR="003022B8">
              <w:rPr>
                <w:rFonts w:ascii="Verdana" w:hAnsi="Verdana" w:cs="Arial"/>
                <w:sz w:val="20"/>
                <w:szCs w:val="20"/>
              </w:rPr>
              <w:t>Andreja Jehart</w:t>
            </w:r>
          </w:p>
        </w:tc>
      </w:tr>
      <w:tr w:rsidR="00567FEF" w:rsidRPr="00103409" w14:paraId="4E86C42B" w14:textId="77777777">
        <w:trPr>
          <w:trHeight w:val="340"/>
        </w:trPr>
        <w:tc>
          <w:tcPr>
            <w:tcW w:w="3060" w:type="dxa"/>
            <w:vAlign w:val="center"/>
          </w:tcPr>
          <w:p w14:paraId="1844A31D" w14:textId="77777777" w:rsidR="00567FEF" w:rsidRPr="00103409" w:rsidRDefault="00567FEF">
            <w:pPr>
              <w:rPr>
                <w:rFonts w:ascii="Verdana" w:hAnsi="Verdana" w:cs="Arial"/>
                <w:b/>
                <w:sz w:val="20"/>
                <w:szCs w:val="20"/>
              </w:rPr>
            </w:pPr>
            <w:r w:rsidRPr="00103409">
              <w:rPr>
                <w:rFonts w:ascii="Verdana" w:hAnsi="Verdana" w:cs="Arial"/>
                <w:b/>
                <w:sz w:val="20"/>
                <w:szCs w:val="20"/>
              </w:rPr>
              <w:t>Podpis odgovorne osebe:</w:t>
            </w:r>
          </w:p>
        </w:tc>
        <w:tc>
          <w:tcPr>
            <w:tcW w:w="4500" w:type="dxa"/>
            <w:gridSpan w:val="2"/>
            <w:tcBorders>
              <w:bottom w:val="single" w:sz="4" w:space="0" w:color="auto"/>
            </w:tcBorders>
            <w:vAlign w:val="center"/>
          </w:tcPr>
          <w:p w14:paraId="1C323E25" w14:textId="77777777" w:rsidR="00567FEF" w:rsidRPr="00103409" w:rsidRDefault="00567FEF">
            <w:pPr>
              <w:rPr>
                <w:rFonts w:ascii="Verdana" w:hAnsi="Verdana" w:cs="Arial"/>
                <w:sz w:val="20"/>
                <w:szCs w:val="20"/>
              </w:rPr>
            </w:pPr>
          </w:p>
        </w:tc>
      </w:tr>
      <w:tr w:rsidR="00567FEF" w:rsidRPr="00103409" w14:paraId="37783980" w14:textId="77777777">
        <w:trPr>
          <w:trHeight w:val="340"/>
        </w:trPr>
        <w:tc>
          <w:tcPr>
            <w:tcW w:w="3060" w:type="dxa"/>
            <w:vAlign w:val="center"/>
          </w:tcPr>
          <w:p w14:paraId="23207E57" w14:textId="77777777" w:rsidR="00567FEF" w:rsidRPr="00103409" w:rsidRDefault="00567FEF">
            <w:pPr>
              <w:rPr>
                <w:rFonts w:ascii="Verdana" w:hAnsi="Verdana" w:cs="Arial"/>
                <w:b/>
                <w:sz w:val="20"/>
                <w:szCs w:val="20"/>
              </w:rPr>
            </w:pPr>
          </w:p>
          <w:p w14:paraId="309B857B" w14:textId="77777777" w:rsidR="00567FEF" w:rsidRPr="00103409" w:rsidRDefault="00567FEF">
            <w:pPr>
              <w:rPr>
                <w:rFonts w:ascii="Verdana" w:hAnsi="Verdana" w:cs="Arial"/>
                <w:b/>
                <w:sz w:val="20"/>
                <w:szCs w:val="20"/>
              </w:rPr>
            </w:pPr>
          </w:p>
          <w:p w14:paraId="595C8A29" w14:textId="77777777" w:rsidR="00567FEF" w:rsidRPr="00103409" w:rsidRDefault="00567FEF" w:rsidP="008A5FCD">
            <w:pPr>
              <w:rPr>
                <w:rFonts w:ascii="Verdana" w:hAnsi="Verdana" w:cs="Arial"/>
                <w:b/>
                <w:sz w:val="20"/>
                <w:szCs w:val="20"/>
              </w:rPr>
            </w:pPr>
            <w:r w:rsidRPr="00103409">
              <w:rPr>
                <w:rFonts w:ascii="Verdana" w:hAnsi="Verdana" w:cs="Arial"/>
                <w:b/>
                <w:sz w:val="20"/>
                <w:szCs w:val="20"/>
              </w:rPr>
              <w:t xml:space="preserve">Žig </w:t>
            </w:r>
            <w:r w:rsidR="008A5FCD">
              <w:rPr>
                <w:rFonts w:ascii="Verdana" w:hAnsi="Verdana" w:cs="Arial"/>
                <w:b/>
                <w:sz w:val="20"/>
                <w:szCs w:val="20"/>
              </w:rPr>
              <w:t>upravljalca</w:t>
            </w:r>
            <w:r w:rsidRPr="00103409">
              <w:rPr>
                <w:rFonts w:ascii="Verdana" w:hAnsi="Verdana" w:cs="Arial"/>
                <w:b/>
                <w:sz w:val="20"/>
                <w:szCs w:val="20"/>
              </w:rPr>
              <w:t>:</w:t>
            </w:r>
          </w:p>
        </w:tc>
        <w:tc>
          <w:tcPr>
            <w:tcW w:w="4500" w:type="dxa"/>
            <w:gridSpan w:val="2"/>
            <w:tcBorders>
              <w:top w:val="single" w:sz="4" w:space="0" w:color="auto"/>
              <w:bottom w:val="single" w:sz="4" w:space="0" w:color="auto"/>
            </w:tcBorders>
            <w:vAlign w:val="center"/>
          </w:tcPr>
          <w:p w14:paraId="4E2D35DD" w14:textId="77777777" w:rsidR="00567FEF" w:rsidRPr="00103409" w:rsidRDefault="00567FEF">
            <w:pPr>
              <w:rPr>
                <w:rFonts w:ascii="Verdana" w:hAnsi="Verdana" w:cs="Arial"/>
                <w:sz w:val="20"/>
                <w:szCs w:val="20"/>
              </w:rPr>
            </w:pPr>
          </w:p>
        </w:tc>
      </w:tr>
    </w:tbl>
    <w:p w14:paraId="1A42B1A7" w14:textId="77777777" w:rsidR="00567FEF" w:rsidRPr="00103409" w:rsidRDefault="00567FEF">
      <w:pPr>
        <w:rPr>
          <w:rFonts w:ascii="Verdana" w:hAnsi="Verdana" w:cs="Arial"/>
          <w:sz w:val="20"/>
          <w:szCs w:val="20"/>
        </w:rPr>
      </w:pPr>
    </w:p>
    <w:p w14:paraId="0BA61875" w14:textId="77777777" w:rsidR="00567FEF" w:rsidRPr="00103409" w:rsidRDefault="00567FEF">
      <w:pPr>
        <w:rPr>
          <w:rFonts w:ascii="Verdana" w:hAnsi="Verdana" w:cs="Arial"/>
          <w:sz w:val="20"/>
          <w:szCs w:val="20"/>
        </w:rPr>
      </w:pPr>
    </w:p>
    <w:p w14:paraId="7E04EA3C" w14:textId="77777777" w:rsidR="00567FEF" w:rsidRPr="00103409" w:rsidRDefault="00567FEF">
      <w:pPr>
        <w:rPr>
          <w:rFonts w:ascii="Verdana" w:hAnsi="Verdana" w:cs="Arial"/>
          <w:sz w:val="20"/>
          <w:szCs w:val="20"/>
        </w:rPr>
      </w:pPr>
    </w:p>
    <w:p w14:paraId="1D9B06AC" w14:textId="77777777" w:rsidR="00567FEF" w:rsidRPr="00103409" w:rsidRDefault="00567FEF">
      <w:pPr>
        <w:rPr>
          <w:rFonts w:ascii="Verdana" w:hAnsi="Verdana" w:cs="Arial"/>
          <w:sz w:val="20"/>
          <w:szCs w:val="20"/>
        </w:rPr>
      </w:pPr>
    </w:p>
    <w:p w14:paraId="5F5BA629" w14:textId="77777777" w:rsidR="00567FEF" w:rsidRPr="00103409" w:rsidRDefault="00567FEF">
      <w:pPr>
        <w:rPr>
          <w:rFonts w:ascii="Verdana" w:hAnsi="Verdana" w:cs="Arial"/>
          <w:sz w:val="20"/>
          <w:szCs w:val="20"/>
        </w:rPr>
      </w:pPr>
    </w:p>
    <w:p w14:paraId="5A025D24" w14:textId="421406C9" w:rsidR="00567FEF" w:rsidRPr="003D301A" w:rsidRDefault="00567FEF" w:rsidP="003D301A">
      <w:pPr>
        <w:pStyle w:val="Naslov2"/>
      </w:pPr>
      <w:bookmarkStart w:id="18" w:name="_Toc153873157"/>
      <w:bookmarkStart w:id="19" w:name="_Toc507057613"/>
      <w:bookmarkStart w:id="20" w:name="_Toc60858379"/>
      <w:r w:rsidRPr="003D301A">
        <w:t>Datum izdelave DIIP</w:t>
      </w:r>
      <w:bookmarkEnd w:id="18"/>
      <w:r w:rsidR="00881C03" w:rsidRPr="003D301A">
        <w:t>-a</w:t>
      </w:r>
      <w:bookmarkEnd w:id="19"/>
      <w:bookmarkEnd w:id="20"/>
    </w:p>
    <w:p w14:paraId="27BC1DA6" w14:textId="77777777" w:rsidR="00567FEF" w:rsidRPr="00103409" w:rsidRDefault="00567FEF">
      <w:pPr>
        <w:rPr>
          <w:rFonts w:ascii="Verdana" w:hAnsi="Verdana" w:cs="Arial"/>
          <w:sz w:val="20"/>
          <w:szCs w:val="20"/>
        </w:rPr>
      </w:pPr>
    </w:p>
    <w:p w14:paraId="76CA2E89" w14:textId="2EA7DF71" w:rsidR="00567FEF" w:rsidRDefault="00567FEF">
      <w:pPr>
        <w:tabs>
          <w:tab w:val="left" w:pos="720"/>
        </w:tabs>
        <w:rPr>
          <w:rFonts w:ascii="Verdana" w:hAnsi="Verdana" w:cs="Arial"/>
          <w:sz w:val="20"/>
          <w:szCs w:val="20"/>
        </w:rPr>
      </w:pPr>
      <w:r w:rsidRPr="00103409">
        <w:rPr>
          <w:rFonts w:ascii="Verdana" w:hAnsi="Verdana" w:cs="Arial"/>
          <w:sz w:val="20"/>
          <w:szCs w:val="20"/>
        </w:rPr>
        <w:tab/>
        <w:t>Datum izdelave DIIP</w:t>
      </w:r>
      <w:r w:rsidR="00881C03" w:rsidRPr="00103409">
        <w:rPr>
          <w:rFonts w:ascii="Verdana" w:hAnsi="Verdana" w:cs="Arial"/>
          <w:sz w:val="20"/>
          <w:szCs w:val="20"/>
        </w:rPr>
        <w:t>-a</w:t>
      </w:r>
      <w:r w:rsidRPr="00103409">
        <w:rPr>
          <w:rFonts w:ascii="Verdana" w:hAnsi="Verdana" w:cs="Arial"/>
          <w:sz w:val="20"/>
          <w:szCs w:val="20"/>
        </w:rPr>
        <w:t>:</w:t>
      </w:r>
      <w:r w:rsidRPr="00103409">
        <w:rPr>
          <w:rFonts w:ascii="Verdana" w:hAnsi="Verdana" w:cs="Arial"/>
          <w:sz w:val="20"/>
          <w:szCs w:val="20"/>
        </w:rPr>
        <w:tab/>
      </w:r>
      <w:r w:rsidR="00D84F30">
        <w:rPr>
          <w:rFonts w:ascii="Verdana" w:hAnsi="Verdana" w:cs="Arial"/>
          <w:sz w:val="20"/>
          <w:szCs w:val="20"/>
        </w:rPr>
        <w:t>januar</w:t>
      </w:r>
      <w:r w:rsidR="00291F3E">
        <w:rPr>
          <w:rFonts w:ascii="Verdana" w:hAnsi="Verdana" w:cs="Arial"/>
          <w:sz w:val="20"/>
          <w:szCs w:val="20"/>
        </w:rPr>
        <w:t xml:space="preserve"> </w:t>
      </w:r>
      <w:r w:rsidR="001F4F05">
        <w:rPr>
          <w:rFonts w:ascii="Verdana" w:hAnsi="Verdana" w:cs="Arial"/>
          <w:sz w:val="20"/>
          <w:szCs w:val="20"/>
        </w:rPr>
        <w:t>20</w:t>
      </w:r>
      <w:r w:rsidR="000C5DEB">
        <w:rPr>
          <w:rFonts w:ascii="Verdana" w:hAnsi="Verdana" w:cs="Arial"/>
          <w:sz w:val="20"/>
          <w:szCs w:val="20"/>
        </w:rPr>
        <w:t>2</w:t>
      </w:r>
      <w:r w:rsidR="00D84F30">
        <w:rPr>
          <w:rFonts w:ascii="Verdana" w:hAnsi="Verdana" w:cs="Arial"/>
          <w:sz w:val="20"/>
          <w:szCs w:val="20"/>
        </w:rPr>
        <w:t>1</w:t>
      </w:r>
    </w:p>
    <w:p w14:paraId="456837AE" w14:textId="77777777" w:rsidR="003022B8" w:rsidRDefault="003022B8">
      <w:pPr>
        <w:tabs>
          <w:tab w:val="left" w:pos="720"/>
        </w:tabs>
        <w:rPr>
          <w:rFonts w:ascii="Verdana" w:hAnsi="Verdana" w:cs="Arial"/>
          <w:sz w:val="20"/>
          <w:szCs w:val="20"/>
        </w:rPr>
      </w:pPr>
    </w:p>
    <w:p w14:paraId="4A2CD611" w14:textId="77777777" w:rsidR="003022B8" w:rsidRDefault="003022B8">
      <w:pPr>
        <w:tabs>
          <w:tab w:val="left" w:pos="720"/>
        </w:tabs>
        <w:rPr>
          <w:rFonts w:ascii="Verdana" w:hAnsi="Verdana" w:cs="Arial"/>
          <w:sz w:val="20"/>
          <w:szCs w:val="20"/>
        </w:rPr>
      </w:pPr>
    </w:p>
    <w:p w14:paraId="351D2B6F" w14:textId="77777777" w:rsidR="003022B8" w:rsidRPr="00103409" w:rsidRDefault="003022B8">
      <w:pPr>
        <w:tabs>
          <w:tab w:val="left" w:pos="720"/>
        </w:tabs>
        <w:rPr>
          <w:rFonts w:ascii="Verdana" w:hAnsi="Verdana" w:cs="Arial"/>
          <w:sz w:val="20"/>
          <w:szCs w:val="20"/>
        </w:rPr>
      </w:pPr>
    </w:p>
    <w:p w14:paraId="3B181253" w14:textId="77777777" w:rsidR="00F632CC" w:rsidRPr="00103409" w:rsidRDefault="00F632CC">
      <w:pPr>
        <w:tabs>
          <w:tab w:val="left" w:pos="720"/>
        </w:tabs>
        <w:rPr>
          <w:rFonts w:ascii="Verdana" w:hAnsi="Verdana" w:cs="Arial"/>
          <w:sz w:val="20"/>
          <w:szCs w:val="20"/>
        </w:rPr>
      </w:pPr>
    </w:p>
    <w:p w14:paraId="2583BB31" w14:textId="1A9A55DD" w:rsidR="00567FEF" w:rsidRPr="003D301A" w:rsidRDefault="00567FEF" w:rsidP="003D301A">
      <w:pPr>
        <w:pStyle w:val="Naslov1"/>
      </w:pPr>
      <w:r w:rsidRPr="00103409">
        <w:br w:type="page"/>
      </w:r>
      <w:bookmarkStart w:id="21" w:name="_Toc153873158"/>
      <w:bookmarkStart w:id="22" w:name="_Toc507057614"/>
      <w:bookmarkStart w:id="23" w:name="_Toc60858380"/>
      <w:r w:rsidRPr="003D301A">
        <w:lastRenderedPageBreak/>
        <w:t>ANALIZA STANJA Z RAZLOGOM INVESTICIJSKE NAMERE</w:t>
      </w:r>
      <w:bookmarkEnd w:id="21"/>
      <w:bookmarkEnd w:id="22"/>
      <w:bookmarkEnd w:id="23"/>
    </w:p>
    <w:p w14:paraId="49B113C0" w14:textId="77777777" w:rsidR="00567FEF" w:rsidRPr="00103409" w:rsidRDefault="00567FEF" w:rsidP="002670AF">
      <w:pPr>
        <w:rPr>
          <w:rFonts w:ascii="Verdana" w:hAnsi="Verdana" w:cs="Arial"/>
        </w:rPr>
      </w:pPr>
    </w:p>
    <w:p w14:paraId="294F9B7F" w14:textId="77777777" w:rsidR="00567FEF" w:rsidRPr="00103409" w:rsidRDefault="00567FEF">
      <w:pPr>
        <w:rPr>
          <w:rFonts w:ascii="Verdana" w:hAnsi="Verdana" w:cs="Arial"/>
          <w:sz w:val="20"/>
          <w:szCs w:val="20"/>
        </w:rPr>
      </w:pPr>
    </w:p>
    <w:p w14:paraId="6E0D1C71" w14:textId="15891056" w:rsidR="00567FEF" w:rsidRPr="003D301A" w:rsidRDefault="00567FEF" w:rsidP="003D301A">
      <w:pPr>
        <w:pStyle w:val="Naslov2"/>
      </w:pPr>
      <w:bookmarkStart w:id="24" w:name="_Toc153873159"/>
      <w:bookmarkStart w:id="25" w:name="_Toc507057615"/>
      <w:bookmarkStart w:id="26" w:name="_Toc60858381"/>
      <w:r w:rsidRPr="003D301A">
        <w:t>Osnovni podatki o investitorju</w:t>
      </w:r>
      <w:bookmarkStart w:id="27" w:name="_Toc136342833"/>
      <w:bookmarkEnd w:id="24"/>
      <w:bookmarkEnd w:id="25"/>
      <w:bookmarkEnd w:id="26"/>
    </w:p>
    <w:p w14:paraId="08091BEE" w14:textId="77777777" w:rsidR="00567FEF" w:rsidRPr="00103409" w:rsidRDefault="00567FEF" w:rsidP="00881C03">
      <w:pPr>
        <w:jc w:val="both"/>
        <w:rPr>
          <w:rFonts w:ascii="Verdana" w:hAnsi="Verdana" w:cs="Arial"/>
          <w:sz w:val="20"/>
          <w:szCs w:val="20"/>
        </w:rPr>
      </w:pPr>
    </w:p>
    <w:p w14:paraId="60813D1F" w14:textId="77777777" w:rsidR="00567FEF" w:rsidRPr="00103409" w:rsidRDefault="00567FEF">
      <w:pPr>
        <w:ind w:left="480"/>
        <w:jc w:val="both"/>
        <w:rPr>
          <w:rFonts w:ascii="Verdana" w:hAnsi="Verdana" w:cs="Arial"/>
          <w:sz w:val="20"/>
          <w:szCs w:val="20"/>
          <w:highlight w:val="green"/>
        </w:rPr>
      </w:pPr>
    </w:p>
    <w:p w14:paraId="5912A8EC" w14:textId="77777777" w:rsidR="00C44024" w:rsidRDefault="003C0B42" w:rsidP="002D16F6">
      <w:pPr>
        <w:suppressAutoHyphens/>
        <w:spacing w:line="276" w:lineRule="auto"/>
        <w:contextualSpacing/>
        <w:jc w:val="both"/>
        <w:rPr>
          <w:rStyle w:val="Krepko"/>
          <w:rFonts w:ascii="Verdana" w:hAnsi="Verdana" w:cs="Arial"/>
          <w:b w:val="0"/>
          <w:color w:val="444444"/>
          <w:sz w:val="20"/>
          <w:szCs w:val="20"/>
          <w:shd w:val="clear" w:color="auto" w:fill="FFFFFF"/>
        </w:rPr>
      </w:pPr>
      <w:r w:rsidRPr="003C0B42">
        <w:rPr>
          <w:rStyle w:val="Krepko"/>
          <w:rFonts w:ascii="Verdana" w:hAnsi="Verdana" w:cs="Arial"/>
          <w:b w:val="0"/>
          <w:color w:val="444444"/>
          <w:sz w:val="20"/>
          <w:szCs w:val="20"/>
          <w:shd w:val="clear" w:color="auto" w:fill="FFFFFF"/>
        </w:rPr>
        <w:t>Občina Ravne na Koroškem zajema slikovito pokrajino spodnjega dela Mežiške doline na severovzhodu Slovenije ob meji z Avstrijo. Gospodarstvo občine je razvojno naravnano v pospešeno preoblikovanje iz monokulturne dejavnosti z izrazitim industrijskim težiščem na območju bivše železarne v širšo paleto ponudb izdelkov in storitev. Poleg še prevladujoče težke industrije so močneje razviti kovinska industrija, gradbeništvo in promet. Okostje turistične ponudbe tvori širše območje Uršlje gore z Rimskim vrelcem, Prežihovo bajto in Ivarčkim jezerom, Strojna s svojimi pobočji, Zelenbreg in Tolsti vrh pa postajajo prepoznavno območje kmečkega turizma. Vse bolj zanimiva turistična ponudba nastaja tudi v mestu Ravne, ki se ponaša z odlično urejenim športnim</w:t>
      </w:r>
      <w:r>
        <w:rPr>
          <w:rStyle w:val="Krepko"/>
          <w:rFonts w:ascii="Verdana" w:hAnsi="Verdana" w:cs="Arial"/>
          <w:b w:val="0"/>
          <w:color w:val="444444"/>
          <w:sz w:val="20"/>
          <w:szCs w:val="20"/>
          <w:shd w:val="clear" w:color="auto" w:fill="FFFFFF"/>
        </w:rPr>
        <w:t xml:space="preserve"> centrom ter bogato kulturno</w:t>
      </w:r>
    </w:p>
    <w:p w14:paraId="3BE75DB2" w14:textId="77777777" w:rsidR="009E249B" w:rsidRDefault="00291F3E" w:rsidP="002D16F6">
      <w:pPr>
        <w:suppressAutoHyphens/>
        <w:spacing w:line="276" w:lineRule="auto"/>
        <w:contextualSpacing/>
        <w:jc w:val="both"/>
        <w:rPr>
          <w:rStyle w:val="Krepko"/>
          <w:rFonts w:ascii="Verdana" w:hAnsi="Verdana" w:cs="Arial"/>
          <w:b w:val="0"/>
          <w:color w:val="444444"/>
          <w:sz w:val="20"/>
          <w:szCs w:val="20"/>
          <w:shd w:val="clear" w:color="auto" w:fill="FFFFFF"/>
        </w:rPr>
      </w:pPr>
      <w:r>
        <w:rPr>
          <w:rStyle w:val="Krepko"/>
          <w:rFonts w:ascii="Verdana" w:hAnsi="Verdana" w:cs="Arial"/>
          <w:b w:val="0"/>
          <w:color w:val="444444"/>
          <w:sz w:val="20"/>
          <w:szCs w:val="20"/>
          <w:shd w:val="clear" w:color="auto" w:fill="FFFFFF"/>
        </w:rPr>
        <w:t xml:space="preserve">in </w:t>
      </w:r>
      <w:r w:rsidR="003C0B42" w:rsidRPr="003C0B42">
        <w:rPr>
          <w:rStyle w:val="Krepko"/>
          <w:rFonts w:ascii="Verdana" w:hAnsi="Verdana" w:cs="Arial"/>
          <w:b w:val="0"/>
          <w:color w:val="444444"/>
          <w:sz w:val="20"/>
          <w:szCs w:val="20"/>
          <w:shd w:val="clear" w:color="auto" w:fill="FFFFFF"/>
        </w:rPr>
        <w:t>tehniško dediščino.</w:t>
      </w:r>
    </w:p>
    <w:p w14:paraId="36024816" w14:textId="77777777" w:rsidR="009E249B" w:rsidRDefault="003C0B42" w:rsidP="002D16F6">
      <w:pPr>
        <w:suppressAutoHyphens/>
        <w:spacing w:line="276" w:lineRule="auto"/>
        <w:contextualSpacing/>
        <w:jc w:val="both"/>
        <w:rPr>
          <w:rStyle w:val="Krepko"/>
          <w:rFonts w:ascii="Verdana" w:hAnsi="Verdana" w:cs="Arial"/>
          <w:b w:val="0"/>
          <w:color w:val="444444"/>
          <w:sz w:val="20"/>
          <w:szCs w:val="20"/>
          <w:shd w:val="clear" w:color="auto" w:fill="FFFFFF"/>
        </w:rPr>
      </w:pPr>
      <w:r w:rsidRPr="003C0B42">
        <w:rPr>
          <w:rFonts w:ascii="Verdana" w:hAnsi="Verdana" w:cs="Arial"/>
          <w:b/>
          <w:bCs/>
          <w:color w:val="444444"/>
          <w:sz w:val="20"/>
          <w:szCs w:val="20"/>
          <w:shd w:val="clear" w:color="auto" w:fill="FFFFFF"/>
        </w:rPr>
        <w:br/>
      </w:r>
      <w:r w:rsidRPr="003C0B42">
        <w:rPr>
          <w:rStyle w:val="Krepko"/>
          <w:rFonts w:ascii="Verdana" w:hAnsi="Verdana" w:cs="Arial"/>
          <w:b w:val="0"/>
          <w:color w:val="444444"/>
          <w:sz w:val="20"/>
          <w:szCs w:val="20"/>
          <w:shd w:val="clear" w:color="auto" w:fill="FFFFFF"/>
        </w:rPr>
        <w:t xml:space="preserve">Po površini obsega občina 63.4 km2 in ima okoli 11.300 prebivalcev. Njen osrednji del odlikuje gostejša poseljenost doline z mestnim središčem Ravne na Koroškem, okoliške hribe pa zvečine pokriva gozd. Značaj prostora </w:t>
      </w:r>
      <w:r w:rsidR="009E249B">
        <w:rPr>
          <w:rStyle w:val="Krepko"/>
          <w:rFonts w:ascii="Verdana" w:hAnsi="Verdana" w:cs="Arial"/>
          <w:b w:val="0"/>
          <w:color w:val="444444"/>
          <w:sz w:val="20"/>
          <w:szCs w:val="20"/>
          <w:shd w:val="clear" w:color="auto" w:fill="FFFFFF"/>
        </w:rPr>
        <w:t xml:space="preserve">okrog urbanih polov je pretežno </w:t>
      </w:r>
      <w:r w:rsidRPr="003C0B42">
        <w:rPr>
          <w:rStyle w:val="Krepko"/>
          <w:rFonts w:ascii="Verdana" w:hAnsi="Verdana" w:cs="Arial"/>
          <w:b w:val="0"/>
          <w:color w:val="444444"/>
          <w:sz w:val="20"/>
          <w:szCs w:val="20"/>
          <w:shd w:val="clear" w:color="auto" w:fill="FFFFFF"/>
        </w:rPr>
        <w:t>kmetijski, z oblikovanimi posameznimi zaselki ter avtohtonim razpršenim tipom poselitve. Na območju občine je 12.7 km državnih, 59.5 km lokalnih in 125.4 km gozdnih cest, 51.3 km javnih poti in 5.2 km kolesarskih stez. </w:t>
      </w:r>
    </w:p>
    <w:p w14:paraId="10944657" w14:textId="77777777" w:rsidR="009E249B" w:rsidRDefault="003C0B42" w:rsidP="002D16F6">
      <w:pPr>
        <w:suppressAutoHyphens/>
        <w:spacing w:line="276" w:lineRule="auto"/>
        <w:contextualSpacing/>
        <w:jc w:val="both"/>
        <w:rPr>
          <w:rStyle w:val="Krepko"/>
          <w:rFonts w:ascii="Verdana" w:hAnsi="Verdana" w:cs="Arial"/>
          <w:b w:val="0"/>
          <w:color w:val="444444"/>
          <w:sz w:val="20"/>
          <w:szCs w:val="20"/>
          <w:shd w:val="clear" w:color="auto" w:fill="FFFFFF"/>
        </w:rPr>
      </w:pPr>
      <w:r w:rsidRPr="003C0B42">
        <w:rPr>
          <w:rFonts w:ascii="Verdana" w:hAnsi="Verdana" w:cs="Arial"/>
          <w:b/>
          <w:bCs/>
          <w:color w:val="444444"/>
          <w:sz w:val="20"/>
          <w:szCs w:val="20"/>
          <w:shd w:val="clear" w:color="auto" w:fill="FFFFFF"/>
        </w:rPr>
        <w:br/>
      </w:r>
      <w:r w:rsidRPr="003C0B42">
        <w:rPr>
          <w:rStyle w:val="Krepko"/>
          <w:rFonts w:ascii="Verdana" w:hAnsi="Verdana" w:cs="Arial"/>
          <w:b w:val="0"/>
          <w:color w:val="444444"/>
          <w:sz w:val="20"/>
          <w:szCs w:val="20"/>
          <w:shd w:val="clear" w:color="auto" w:fill="FFFFFF"/>
        </w:rPr>
        <w:t>Pokrajina je geografsko razgibana. Z Raven vodita glavna cestna in železniška povezava ob reki Meži iz Avstrije in Prevalj proti Dravogradu in naprej do Maribora. Druga pot pelje mimo Kotelj proti Slovenj Gradcu, tretja pa proti hribovitim Tolstemu vrhu, Zelen Bregu in Strojni, koder najdemo samotne kmetije z značilnimi kmečkimi domovi. V primerjavi s slovenskim povprečjem (98 prebivalcev / km²) je območje občine gosto naseljeno (196 prebivalcev / km²), kar pa ne velja za koroško regijo, kjer  gostota poselitve dosega komaj 72 % državnega povprečja. Gostota poseljenosti v Občini Ravne na Koroškem je rezultat hitrega razvoja Železarne Ravne in s tem velikega priseljevanja v osemdesetih  letih prejšnjega stoletja. Najgosteje je naseljeno mesto Ravne na Koroškem, kjer prebiva več kot 67 % vsega prebivalstva občine.</w:t>
      </w:r>
    </w:p>
    <w:p w14:paraId="235B42FC" w14:textId="77777777" w:rsidR="009E249B" w:rsidRDefault="003C0B42" w:rsidP="002D16F6">
      <w:pPr>
        <w:suppressAutoHyphens/>
        <w:spacing w:line="276" w:lineRule="auto"/>
        <w:contextualSpacing/>
        <w:jc w:val="both"/>
        <w:rPr>
          <w:rStyle w:val="Krepko"/>
          <w:rFonts w:ascii="Verdana" w:hAnsi="Verdana" w:cs="Arial"/>
          <w:b w:val="0"/>
          <w:color w:val="444444"/>
          <w:sz w:val="20"/>
          <w:szCs w:val="20"/>
          <w:shd w:val="clear" w:color="auto" w:fill="FFFFFF"/>
        </w:rPr>
      </w:pPr>
      <w:r w:rsidRPr="003C0B42">
        <w:rPr>
          <w:rStyle w:val="Krepko"/>
          <w:rFonts w:ascii="Verdana" w:hAnsi="Verdana" w:cs="Arial"/>
          <w:b w:val="0"/>
          <w:color w:val="444444"/>
          <w:sz w:val="20"/>
          <w:szCs w:val="20"/>
          <w:shd w:val="clear" w:color="auto" w:fill="FFFFFF"/>
        </w:rPr>
        <w:t> </w:t>
      </w:r>
      <w:r w:rsidRPr="003C0B42">
        <w:rPr>
          <w:rFonts w:ascii="Verdana" w:hAnsi="Verdana" w:cs="Arial"/>
          <w:b/>
          <w:bCs/>
          <w:color w:val="444444"/>
          <w:sz w:val="20"/>
          <w:szCs w:val="20"/>
          <w:shd w:val="clear" w:color="auto" w:fill="FFFFFF"/>
        </w:rPr>
        <w:br/>
      </w:r>
      <w:r w:rsidRPr="003C0B42">
        <w:rPr>
          <w:rStyle w:val="Krepko"/>
          <w:rFonts w:ascii="Verdana" w:hAnsi="Verdana" w:cs="Arial"/>
          <w:b w:val="0"/>
          <w:color w:val="444444"/>
          <w:sz w:val="20"/>
          <w:szCs w:val="20"/>
          <w:shd w:val="clear" w:color="auto" w:fill="FFFFFF"/>
        </w:rPr>
        <w:t>Občina je razdeljena na 15 naselij. Največje naselje po število prebivalcev so Ravne na Koroškem, v katerih živi 75 % vseh prebivalcev občine. Ostala večja naselja so še Kotlje, Brdinje in Tolsti Vrh.</w:t>
      </w:r>
    </w:p>
    <w:p w14:paraId="7F258D0B" w14:textId="77777777" w:rsidR="00B75C89" w:rsidRDefault="003C0B42" w:rsidP="002D16F6">
      <w:pPr>
        <w:suppressAutoHyphens/>
        <w:spacing w:line="276" w:lineRule="auto"/>
        <w:contextualSpacing/>
        <w:jc w:val="both"/>
        <w:rPr>
          <w:rStyle w:val="Krepko"/>
          <w:rFonts w:ascii="Verdana" w:hAnsi="Verdana" w:cs="Arial"/>
          <w:b w:val="0"/>
          <w:color w:val="444444"/>
          <w:sz w:val="20"/>
          <w:szCs w:val="20"/>
          <w:shd w:val="clear" w:color="auto" w:fill="FFFFFF"/>
        </w:rPr>
      </w:pPr>
      <w:r w:rsidRPr="003C0B42">
        <w:rPr>
          <w:rFonts w:ascii="Verdana" w:hAnsi="Verdana" w:cs="Arial"/>
          <w:b/>
          <w:bCs/>
          <w:color w:val="444444"/>
          <w:sz w:val="20"/>
          <w:szCs w:val="20"/>
          <w:shd w:val="clear" w:color="auto" w:fill="FFFFFF"/>
        </w:rPr>
        <w:br/>
      </w:r>
      <w:r w:rsidRPr="003C0B42">
        <w:rPr>
          <w:rStyle w:val="Krepko"/>
          <w:rFonts w:ascii="Verdana" w:hAnsi="Verdana" w:cs="Arial"/>
          <w:b w:val="0"/>
          <w:color w:val="444444"/>
          <w:sz w:val="20"/>
          <w:szCs w:val="20"/>
          <w:shd w:val="clear" w:color="auto" w:fill="FFFFFF"/>
        </w:rPr>
        <w:t xml:space="preserve">Na geografsko razgibanem prostoru celotne Občine Ravne na Koroškem so ohranjeni številni biseri narave, ki navdušujejo tako strokovnjake kot priložnostne obiskovalce. Prav </w:t>
      </w:r>
      <w:r>
        <w:rPr>
          <w:rStyle w:val="Krepko"/>
          <w:rFonts w:ascii="Verdana" w:hAnsi="Verdana" w:cs="Arial"/>
          <w:b w:val="0"/>
          <w:color w:val="444444"/>
          <w:sz w:val="20"/>
          <w:szCs w:val="20"/>
          <w:shd w:val="clear" w:color="auto" w:fill="FFFFFF"/>
        </w:rPr>
        <w:t>tako bogata in r</w:t>
      </w:r>
      <w:r w:rsidRPr="003C0B42">
        <w:rPr>
          <w:rStyle w:val="Krepko"/>
          <w:rFonts w:ascii="Verdana" w:hAnsi="Verdana" w:cs="Arial"/>
          <w:b w:val="0"/>
          <w:color w:val="444444"/>
          <w:sz w:val="20"/>
          <w:szCs w:val="20"/>
          <w:shd w:val="clear" w:color="auto" w:fill="FFFFFF"/>
        </w:rPr>
        <w:t>aznolika je ohranjena naša kulturna dediščina. Številni spomeniki so dokumenti časa in govorijo zgodbe o življenju ob reki Meži ter na pobočjih Uršlje gore in okoliških hribov.</w:t>
      </w:r>
    </w:p>
    <w:p w14:paraId="5EA0D47B" w14:textId="77777777" w:rsidR="009E249B" w:rsidRDefault="009E249B" w:rsidP="002D16F6">
      <w:pPr>
        <w:suppressAutoHyphens/>
        <w:spacing w:line="276" w:lineRule="auto"/>
        <w:jc w:val="both"/>
        <w:rPr>
          <w:rStyle w:val="Krepko"/>
          <w:rFonts w:ascii="Verdana" w:hAnsi="Verdana" w:cs="Arial"/>
          <w:b w:val="0"/>
          <w:color w:val="444444"/>
          <w:sz w:val="20"/>
          <w:szCs w:val="20"/>
          <w:shd w:val="clear" w:color="auto" w:fill="FFFFFF"/>
        </w:rPr>
      </w:pPr>
    </w:p>
    <w:p w14:paraId="5B046BB1" w14:textId="77777777" w:rsidR="00654B8C" w:rsidRDefault="00654B8C" w:rsidP="009E249B">
      <w:pPr>
        <w:suppressAutoHyphens/>
        <w:spacing w:line="360" w:lineRule="auto"/>
        <w:jc w:val="both"/>
        <w:rPr>
          <w:rStyle w:val="Krepko"/>
          <w:rFonts w:ascii="Verdana" w:hAnsi="Verdana" w:cs="Arial"/>
          <w:b w:val="0"/>
          <w:color w:val="444444"/>
          <w:sz w:val="20"/>
          <w:szCs w:val="20"/>
          <w:shd w:val="clear" w:color="auto" w:fill="FFFFFF"/>
        </w:rPr>
      </w:pPr>
    </w:p>
    <w:p w14:paraId="53A44C8D" w14:textId="77777777" w:rsidR="00654B8C" w:rsidRDefault="00654B8C" w:rsidP="009E249B">
      <w:pPr>
        <w:suppressAutoHyphens/>
        <w:spacing w:line="360" w:lineRule="auto"/>
        <w:jc w:val="both"/>
        <w:rPr>
          <w:rStyle w:val="Krepko"/>
          <w:rFonts w:ascii="Verdana" w:hAnsi="Verdana" w:cs="Arial"/>
          <w:b w:val="0"/>
          <w:color w:val="444444"/>
          <w:sz w:val="20"/>
          <w:szCs w:val="20"/>
          <w:shd w:val="clear" w:color="auto" w:fill="FFFFFF"/>
        </w:rPr>
      </w:pPr>
    </w:p>
    <w:p w14:paraId="6119A299" w14:textId="77777777" w:rsidR="00654B8C" w:rsidRDefault="00654B8C" w:rsidP="009E249B">
      <w:pPr>
        <w:suppressAutoHyphens/>
        <w:spacing w:line="360" w:lineRule="auto"/>
        <w:jc w:val="both"/>
        <w:rPr>
          <w:rStyle w:val="Krepko"/>
          <w:rFonts w:ascii="Verdana" w:hAnsi="Verdana" w:cs="Arial"/>
          <w:b w:val="0"/>
          <w:color w:val="444444"/>
          <w:sz w:val="20"/>
          <w:szCs w:val="20"/>
          <w:shd w:val="clear" w:color="auto" w:fill="FFFFFF"/>
        </w:rPr>
      </w:pPr>
    </w:p>
    <w:p w14:paraId="2F7FBE92" w14:textId="77777777" w:rsidR="00654B8C" w:rsidRDefault="00654B8C" w:rsidP="009E249B">
      <w:pPr>
        <w:suppressAutoHyphens/>
        <w:spacing w:line="360" w:lineRule="auto"/>
        <w:jc w:val="both"/>
        <w:rPr>
          <w:rStyle w:val="Krepko"/>
          <w:rFonts w:ascii="Verdana" w:hAnsi="Verdana" w:cs="Arial"/>
          <w:b w:val="0"/>
          <w:color w:val="444444"/>
          <w:sz w:val="20"/>
          <w:szCs w:val="20"/>
          <w:shd w:val="clear" w:color="auto" w:fill="FFFFFF"/>
        </w:rPr>
      </w:pPr>
    </w:p>
    <w:p w14:paraId="37DE4077" w14:textId="77777777" w:rsidR="00B75C89" w:rsidRPr="00103409" w:rsidRDefault="00B75C89" w:rsidP="00B75C89">
      <w:pPr>
        <w:spacing w:after="120" w:line="288" w:lineRule="auto"/>
        <w:jc w:val="both"/>
        <w:rPr>
          <w:rFonts w:ascii="Verdana" w:hAnsi="Verdana" w:cs="Arial"/>
          <w:sz w:val="20"/>
          <w:szCs w:val="20"/>
        </w:rPr>
      </w:pPr>
      <w:r w:rsidRPr="00103409">
        <w:rPr>
          <w:rFonts w:ascii="Verdana" w:hAnsi="Verdana" w:cs="Arial"/>
          <w:sz w:val="20"/>
          <w:lang w:eastAsia="ar-SA"/>
        </w:rPr>
        <w:lastRenderedPageBreak/>
        <w:t>Slika 1: Meja občine Ravne na Koroškem</w:t>
      </w:r>
    </w:p>
    <w:p w14:paraId="645BF1C4" w14:textId="77777777" w:rsidR="00B75C89" w:rsidRPr="00103409" w:rsidRDefault="00D21BC6" w:rsidP="003E3EE5">
      <w:pPr>
        <w:jc w:val="center"/>
        <w:rPr>
          <w:rFonts w:ascii="Verdana" w:hAnsi="Verdana" w:cs="Arial"/>
          <w:b/>
          <w:sz w:val="20"/>
          <w:lang w:eastAsia="ar-SA"/>
        </w:rPr>
      </w:pPr>
      <w:r w:rsidRPr="00103409">
        <w:rPr>
          <w:rFonts w:ascii="Verdana" w:hAnsi="Verdana" w:cs="Arial"/>
          <w:b/>
          <w:noProof/>
          <w:sz w:val="20"/>
          <w:lang w:eastAsia="sl-SI"/>
        </w:rPr>
        <w:drawing>
          <wp:inline distT="0" distB="0" distL="0" distR="0" wp14:anchorId="13B6ABA3" wp14:editId="72281A45">
            <wp:extent cx="5173060" cy="3600450"/>
            <wp:effectExtent l="0" t="0" r="8890" b="0"/>
            <wp:docPr id="1" name="Slika 1" descr="RAV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V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1438" cy="3606281"/>
                    </a:xfrm>
                    <a:prstGeom prst="rect">
                      <a:avLst/>
                    </a:prstGeom>
                    <a:noFill/>
                    <a:ln>
                      <a:noFill/>
                    </a:ln>
                  </pic:spPr>
                </pic:pic>
              </a:graphicData>
            </a:graphic>
          </wp:inline>
        </w:drawing>
      </w:r>
    </w:p>
    <w:bookmarkEnd w:id="27"/>
    <w:p w14:paraId="3656D28E" w14:textId="77777777" w:rsidR="00037490" w:rsidRPr="00103409" w:rsidRDefault="00037490" w:rsidP="002670AF">
      <w:pPr>
        <w:rPr>
          <w:rFonts w:ascii="Verdana" w:hAnsi="Verdana" w:cs="Arial"/>
        </w:rPr>
      </w:pPr>
    </w:p>
    <w:p w14:paraId="3BD87012" w14:textId="77777777" w:rsidR="00037490" w:rsidRPr="00103409" w:rsidRDefault="00037490" w:rsidP="002670AF">
      <w:pPr>
        <w:rPr>
          <w:rFonts w:ascii="Verdana" w:hAnsi="Verdana" w:cs="Arial"/>
        </w:rPr>
      </w:pPr>
    </w:p>
    <w:p w14:paraId="79503E40" w14:textId="70D6A5AC" w:rsidR="00037490" w:rsidRPr="003D301A" w:rsidRDefault="00037490" w:rsidP="003D301A">
      <w:pPr>
        <w:pStyle w:val="Naslov2"/>
      </w:pPr>
      <w:bookmarkStart w:id="28" w:name="_Toc507057616"/>
      <w:bookmarkStart w:id="29" w:name="_Toc60858382"/>
      <w:r w:rsidRPr="003D301A">
        <w:t>Uvodna predstavitev projekta</w:t>
      </w:r>
      <w:bookmarkEnd w:id="28"/>
      <w:bookmarkEnd w:id="29"/>
    </w:p>
    <w:p w14:paraId="167103AE" w14:textId="77777777" w:rsidR="00037490" w:rsidRPr="00103409" w:rsidRDefault="00037490" w:rsidP="00037490">
      <w:pPr>
        <w:rPr>
          <w:rFonts w:ascii="Verdana" w:hAnsi="Verdana" w:cs="Arial"/>
        </w:rPr>
      </w:pPr>
    </w:p>
    <w:p w14:paraId="0E39369E" w14:textId="097B6A77" w:rsidR="00B80286" w:rsidRPr="00C55811" w:rsidRDefault="009D133C" w:rsidP="00B80286">
      <w:pPr>
        <w:autoSpaceDE w:val="0"/>
        <w:autoSpaceDN w:val="0"/>
        <w:adjustRightInd w:val="0"/>
        <w:spacing w:line="276" w:lineRule="auto"/>
        <w:jc w:val="both"/>
        <w:rPr>
          <w:rFonts w:ascii="Verdana" w:hAnsi="Verdana" w:cs="Arial"/>
          <w:b/>
          <w:bCs/>
          <w:color w:val="1F4E79" w:themeColor="accent1" w:themeShade="80"/>
          <w:sz w:val="20"/>
          <w:szCs w:val="20"/>
        </w:rPr>
      </w:pPr>
      <w:r w:rsidRPr="00C55811">
        <w:rPr>
          <w:rFonts w:ascii="Verdana" w:hAnsi="Verdana" w:cs="Arial"/>
          <w:b/>
          <w:bCs/>
          <w:color w:val="1F4E79" w:themeColor="accent1" w:themeShade="80"/>
          <w:sz w:val="20"/>
          <w:szCs w:val="20"/>
        </w:rPr>
        <w:t>Gradbeni del</w:t>
      </w:r>
    </w:p>
    <w:p w14:paraId="43F0FCA0" w14:textId="3713042D" w:rsidR="00B80286" w:rsidRDefault="00B80286" w:rsidP="00B80286">
      <w:pPr>
        <w:autoSpaceDE w:val="0"/>
        <w:autoSpaceDN w:val="0"/>
        <w:adjustRightInd w:val="0"/>
        <w:spacing w:line="276" w:lineRule="auto"/>
        <w:jc w:val="both"/>
        <w:rPr>
          <w:rFonts w:ascii="Verdana" w:hAnsi="Verdana" w:cs="Arial"/>
          <w:color w:val="000000"/>
          <w:sz w:val="20"/>
          <w:szCs w:val="20"/>
          <w:lang w:eastAsia="sl-SI"/>
        </w:rPr>
      </w:pPr>
      <w:bookmarkStart w:id="30" w:name="_Hlk60906054"/>
      <w:r w:rsidRPr="002851A3">
        <w:rPr>
          <w:rFonts w:ascii="Verdana" w:hAnsi="Verdana" w:cs="Arial"/>
          <w:sz w:val="20"/>
          <w:szCs w:val="20"/>
        </w:rPr>
        <w:t xml:space="preserve">Občina Ravne na Koroškem želi urediti novo prometno in komunalno infrastrukturo </w:t>
      </w:r>
      <w:r>
        <w:rPr>
          <w:rFonts w:ascii="Verdana" w:hAnsi="Verdana" w:cs="Arial"/>
          <w:sz w:val="20"/>
          <w:szCs w:val="20"/>
        </w:rPr>
        <w:t>na območju Čečovje -vzhod (bivši vrtovi Senica Tumpf)</w:t>
      </w:r>
      <w:r w:rsidRPr="002851A3">
        <w:rPr>
          <w:rFonts w:ascii="Verdana" w:hAnsi="Verdana" w:cs="Arial"/>
          <w:sz w:val="20"/>
          <w:szCs w:val="20"/>
        </w:rPr>
        <w:t xml:space="preserve">, kjer je predvidena gradnja </w:t>
      </w:r>
      <w:r w:rsidR="00C179D7">
        <w:rPr>
          <w:rFonts w:ascii="Verdana" w:hAnsi="Verdana" w:cs="Arial"/>
          <w:sz w:val="20"/>
          <w:szCs w:val="20"/>
        </w:rPr>
        <w:t>dveh</w:t>
      </w:r>
      <w:r w:rsidRPr="002851A3">
        <w:rPr>
          <w:rFonts w:ascii="Verdana" w:hAnsi="Verdana" w:cs="Arial"/>
          <w:sz w:val="20"/>
          <w:szCs w:val="20"/>
        </w:rPr>
        <w:t xml:space="preserve"> stanovanjski</w:t>
      </w:r>
      <w:r w:rsidR="00C179D7">
        <w:rPr>
          <w:rFonts w:ascii="Verdana" w:hAnsi="Verdana" w:cs="Arial"/>
          <w:sz w:val="20"/>
          <w:szCs w:val="20"/>
        </w:rPr>
        <w:t>h objektov</w:t>
      </w:r>
      <w:r>
        <w:rPr>
          <w:rFonts w:ascii="Verdana" w:hAnsi="Verdana" w:cs="Arial"/>
          <w:sz w:val="20"/>
          <w:szCs w:val="20"/>
        </w:rPr>
        <w:t xml:space="preserve"> </w:t>
      </w:r>
      <w:r w:rsidRPr="002851A3">
        <w:rPr>
          <w:rFonts w:ascii="Verdana" w:hAnsi="Verdana" w:cs="Arial"/>
          <w:sz w:val="20"/>
          <w:szCs w:val="20"/>
        </w:rPr>
        <w:t>na parceli št. 1030/6 k.o. Ravne. Velikost gradbene parcele je 3</w:t>
      </w:r>
      <w:r w:rsidR="00C179D7">
        <w:rPr>
          <w:rFonts w:ascii="Verdana" w:hAnsi="Verdana" w:cs="Arial"/>
          <w:sz w:val="20"/>
          <w:szCs w:val="20"/>
        </w:rPr>
        <w:t>.</w:t>
      </w:r>
      <w:r w:rsidRPr="002851A3">
        <w:rPr>
          <w:rFonts w:ascii="Verdana" w:hAnsi="Verdana" w:cs="Arial"/>
          <w:sz w:val="20"/>
          <w:szCs w:val="20"/>
        </w:rPr>
        <w:t>437m2. Nov objekt se bo smiselno</w:t>
      </w:r>
      <w:r>
        <w:rPr>
          <w:rFonts w:ascii="Verdana" w:hAnsi="Verdana" w:cs="Arial"/>
          <w:sz w:val="20"/>
          <w:szCs w:val="20"/>
        </w:rPr>
        <w:t xml:space="preserve"> </w:t>
      </w:r>
      <w:r w:rsidRPr="002851A3">
        <w:rPr>
          <w:rFonts w:ascii="Verdana" w:hAnsi="Verdana" w:cs="Arial"/>
          <w:sz w:val="20"/>
          <w:szCs w:val="20"/>
        </w:rPr>
        <w:t>vključil na območju predvidene gradnje.</w:t>
      </w:r>
      <w:r w:rsidRPr="002851A3">
        <w:rPr>
          <w:rFonts w:ascii="Verdana" w:hAnsi="Verdana" w:cs="Arial"/>
          <w:color w:val="000000"/>
          <w:sz w:val="20"/>
          <w:szCs w:val="20"/>
          <w:lang w:eastAsia="sl-SI"/>
        </w:rPr>
        <w:t xml:space="preserve"> </w:t>
      </w:r>
    </w:p>
    <w:p w14:paraId="0F186CEE" w14:textId="77777777" w:rsidR="00B80286" w:rsidRPr="00561D96" w:rsidRDefault="00B80286" w:rsidP="00B80286">
      <w:pPr>
        <w:autoSpaceDE w:val="0"/>
        <w:autoSpaceDN w:val="0"/>
        <w:adjustRightInd w:val="0"/>
        <w:spacing w:before="120" w:line="276" w:lineRule="auto"/>
        <w:jc w:val="both"/>
        <w:rPr>
          <w:rFonts w:ascii="Verdana" w:hAnsi="Verdana" w:cs="Arial"/>
          <w:color w:val="000000"/>
          <w:sz w:val="20"/>
          <w:szCs w:val="20"/>
          <w:lang w:eastAsia="sl-SI"/>
        </w:rPr>
      </w:pPr>
      <w:r w:rsidRPr="00561D96">
        <w:rPr>
          <w:rFonts w:ascii="Verdana" w:hAnsi="Verdana" w:cs="Arial"/>
          <w:color w:val="000000"/>
          <w:sz w:val="20"/>
          <w:szCs w:val="20"/>
          <w:lang w:eastAsia="sl-SI"/>
        </w:rPr>
        <w:t>Predmet projekta je dostop do predvidenega objekta iz južne strani s priključkom na obstoječo</w:t>
      </w:r>
      <w:r>
        <w:rPr>
          <w:rFonts w:ascii="Verdana" w:hAnsi="Verdana" w:cs="Arial"/>
          <w:color w:val="000000"/>
          <w:sz w:val="20"/>
          <w:szCs w:val="20"/>
          <w:lang w:eastAsia="sl-SI"/>
        </w:rPr>
        <w:t xml:space="preserve"> </w:t>
      </w:r>
      <w:r w:rsidRPr="00561D96">
        <w:rPr>
          <w:rFonts w:ascii="Verdana" w:hAnsi="Verdana" w:cs="Arial"/>
          <w:color w:val="000000"/>
          <w:sz w:val="20"/>
          <w:szCs w:val="20"/>
          <w:lang w:eastAsia="sl-SI"/>
        </w:rPr>
        <w:t>občinsko cesto ter komunalna oprema.</w:t>
      </w:r>
    </w:p>
    <w:p w14:paraId="3717A208" w14:textId="77777777" w:rsidR="00B80286" w:rsidRPr="00561D96" w:rsidRDefault="00B80286" w:rsidP="00B80286">
      <w:pPr>
        <w:autoSpaceDE w:val="0"/>
        <w:autoSpaceDN w:val="0"/>
        <w:adjustRightInd w:val="0"/>
        <w:spacing w:line="276" w:lineRule="auto"/>
        <w:jc w:val="both"/>
        <w:rPr>
          <w:rFonts w:ascii="Verdana" w:hAnsi="Verdana" w:cs="Arial"/>
          <w:color w:val="000000"/>
          <w:sz w:val="20"/>
          <w:szCs w:val="20"/>
          <w:lang w:eastAsia="sl-SI"/>
        </w:rPr>
      </w:pPr>
      <w:bookmarkStart w:id="31" w:name="_Hlk60906382"/>
      <w:bookmarkEnd w:id="30"/>
      <w:r w:rsidRPr="00561D96">
        <w:rPr>
          <w:rFonts w:ascii="Verdana" w:hAnsi="Verdana" w:cs="Arial"/>
          <w:color w:val="000000"/>
          <w:sz w:val="20"/>
          <w:szCs w:val="20"/>
          <w:lang w:eastAsia="sl-SI"/>
        </w:rPr>
        <w:t>Projekt komunalne opreme zajema izgradnjo:</w:t>
      </w:r>
    </w:p>
    <w:p w14:paraId="20AFCFE5" w14:textId="77777777" w:rsidR="00B80286" w:rsidRPr="00561D96" w:rsidRDefault="00B80286" w:rsidP="00B80286">
      <w:pPr>
        <w:autoSpaceDE w:val="0"/>
        <w:autoSpaceDN w:val="0"/>
        <w:adjustRightInd w:val="0"/>
        <w:spacing w:line="276" w:lineRule="auto"/>
        <w:jc w:val="both"/>
        <w:rPr>
          <w:rFonts w:ascii="Verdana" w:hAnsi="Verdana" w:cs="Arial"/>
          <w:color w:val="000000"/>
          <w:sz w:val="20"/>
          <w:szCs w:val="20"/>
          <w:lang w:eastAsia="sl-SI"/>
        </w:rPr>
      </w:pPr>
      <w:r w:rsidRPr="00561D96">
        <w:rPr>
          <w:rFonts w:ascii="Verdana" w:hAnsi="Verdana" w:cs="Arial"/>
          <w:color w:val="000000"/>
          <w:sz w:val="20"/>
          <w:szCs w:val="20"/>
          <w:lang w:eastAsia="sl-SI"/>
        </w:rPr>
        <w:t>- dostopne ceste</w:t>
      </w:r>
    </w:p>
    <w:p w14:paraId="13C74682" w14:textId="77777777" w:rsidR="00B80286" w:rsidRPr="00561D96" w:rsidRDefault="00B80286" w:rsidP="00B80286">
      <w:pPr>
        <w:autoSpaceDE w:val="0"/>
        <w:autoSpaceDN w:val="0"/>
        <w:adjustRightInd w:val="0"/>
        <w:spacing w:line="276" w:lineRule="auto"/>
        <w:jc w:val="both"/>
        <w:rPr>
          <w:rFonts w:ascii="Verdana" w:hAnsi="Verdana" w:cs="Arial"/>
          <w:color w:val="000000"/>
          <w:sz w:val="20"/>
          <w:szCs w:val="20"/>
          <w:lang w:eastAsia="sl-SI"/>
        </w:rPr>
      </w:pPr>
      <w:r w:rsidRPr="00561D96">
        <w:rPr>
          <w:rFonts w:ascii="Verdana" w:hAnsi="Verdana" w:cs="Arial"/>
          <w:color w:val="000000"/>
          <w:sz w:val="20"/>
          <w:szCs w:val="20"/>
          <w:lang w:eastAsia="sl-SI"/>
        </w:rPr>
        <w:t>- premostitvena konstrukcija</w:t>
      </w:r>
      <w:r>
        <w:rPr>
          <w:rFonts w:ascii="Verdana" w:hAnsi="Verdana" w:cs="Arial"/>
          <w:color w:val="000000"/>
          <w:sz w:val="20"/>
          <w:szCs w:val="20"/>
          <w:lang w:eastAsia="sl-SI"/>
        </w:rPr>
        <w:t>(most)</w:t>
      </w:r>
      <w:r w:rsidRPr="00561D96">
        <w:rPr>
          <w:rFonts w:ascii="Verdana" w:hAnsi="Verdana" w:cs="Arial"/>
          <w:color w:val="000000"/>
          <w:sz w:val="20"/>
          <w:szCs w:val="20"/>
          <w:lang w:eastAsia="sl-SI"/>
        </w:rPr>
        <w:t xml:space="preserve"> preko vodotoka Suha</w:t>
      </w:r>
    </w:p>
    <w:p w14:paraId="5EE8932F" w14:textId="77777777" w:rsidR="00B80286" w:rsidRPr="00561D96" w:rsidRDefault="00B80286" w:rsidP="00B80286">
      <w:pPr>
        <w:autoSpaceDE w:val="0"/>
        <w:autoSpaceDN w:val="0"/>
        <w:adjustRightInd w:val="0"/>
        <w:spacing w:line="276" w:lineRule="auto"/>
        <w:jc w:val="both"/>
        <w:rPr>
          <w:rFonts w:ascii="Verdana" w:hAnsi="Verdana" w:cs="Arial"/>
          <w:color w:val="000000"/>
          <w:sz w:val="20"/>
          <w:szCs w:val="20"/>
          <w:lang w:eastAsia="sl-SI"/>
        </w:rPr>
      </w:pPr>
      <w:r w:rsidRPr="00561D96">
        <w:rPr>
          <w:rFonts w:ascii="Verdana" w:hAnsi="Verdana" w:cs="Arial"/>
          <w:color w:val="000000"/>
          <w:sz w:val="20"/>
          <w:szCs w:val="20"/>
          <w:lang w:eastAsia="sl-SI"/>
        </w:rPr>
        <w:t>- ureditev brežin vodotoka v območju mostu</w:t>
      </w:r>
    </w:p>
    <w:p w14:paraId="1B63677D" w14:textId="77777777" w:rsidR="00B80286" w:rsidRPr="00561D96" w:rsidRDefault="00B80286" w:rsidP="00B80286">
      <w:pPr>
        <w:autoSpaceDE w:val="0"/>
        <w:autoSpaceDN w:val="0"/>
        <w:adjustRightInd w:val="0"/>
        <w:spacing w:line="276" w:lineRule="auto"/>
        <w:jc w:val="both"/>
        <w:rPr>
          <w:rFonts w:ascii="Verdana" w:hAnsi="Verdana" w:cs="Arial"/>
          <w:color w:val="000000"/>
          <w:sz w:val="20"/>
          <w:szCs w:val="20"/>
          <w:lang w:eastAsia="sl-SI"/>
        </w:rPr>
      </w:pPr>
      <w:r w:rsidRPr="00561D96">
        <w:rPr>
          <w:rFonts w:ascii="Verdana" w:hAnsi="Verdana" w:cs="Arial"/>
          <w:color w:val="000000"/>
          <w:sz w:val="20"/>
          <w:szCs w:val="20"/>
          <w:lang w:eastAsia="sl-SI"/>
        </w:rPr>
        <w:t>- meteorne kanalizacije z izpustom v vodotok Suha</w:t>
      </w:r>
    </w:p>
    <w:p w14:paraId="4F85F216" w14:textId="77777777" w:rsidR="00B80286" w:rsidRDefault="00B80286" w:rsidP="00B80286">
      <w:pPr>
        <w:autoSpaceDE w:val="0"/>
        <w:autoSpaceDN w:val="0"/>
        <w:adjustRightInd w:val="0"/>
        <w:spacing w:line="276" w:lineRule="auto"/>
        <w:jc w:val="both"/>
        <w:rPr>
          <w:rFonts w:ascii="Verdana" w:hAnsi="Verdana" w:cs="Arial"/>
          <w:color w:val="000000"/>
          <w:sz w:val="20"/>
          <w:szCs w:val="20"/>
          <w:lang w:eastAsia="sl-SI"/>
        </w:rPr>
      </w:pPr>
      <w:r w:rsidRPr="00561D96">
        <w:rPr>
          <w:rFonts w:ascii="Verdana" w:hAnsi="Verdana" w:cs="Arial"/>
          <w:color w:val="000000"/>
          <w:sz w:val="20"/>
          <w:szCs w:val="20"/>
          <w:lang w:eastAsia="sl-SI"/>
        </w:rPr>
        <w:t>- fekalne kanalizacije s priklopom na obstoječ fekalni kanal</w:t>
      </w:r>
    </w:p>
    <w:bookmarkEnd w:id="31"/>
    <w:p w14:paraId="60A5215D" w14:textId="77777777" w:rsidR="00B80286" w:rsidRDefault="00B80286" w:rsidP="00B80286">
      <w:pPr>
        <w:autoSpaceDE w:val="0"/>
        <w:autoSpaceDN w:val="0"/>
        <w:adjustRightInd w:val="0"/>
        <w:spacing w:line="276" w:lineRule="auto"/>
        <w:jc w:val="both"/>
        <w:rPr>
          <w:rFonts w:ascii="Verdana" w:hAnsi="Verdana" w:cs="Arial"/>
          <w:b/>
          <w:bCs/>
          <w:color w:val="7030A0"/>
          <w:sz w:val="20"/>
          <w:szCs w:val="20"/>
        </w:rPr>
      </w:pPr>
    </w:p>
    <w:p w14:paraId="39FDD1CA" w14:textId="23B711FF" w:rsidR="00B80286" w:rsidRPr="00D84F30" w:rsidRDefault="009D133C" w:rsidP="00B80286">
      <w:pPr>
        <w:autoSpaceDE w:val="0"/>
        <w:autoSpaceDN w:val="0"/>
        <w:adjustRightInd w:val="0"/>
        <w:spacing w:line="276" w:lineRule="auto"/>
        <w:jc w:val="both"/>
        <w:rPr>
          <w:rFonts w:ascii="Verdana" w:hAnsi="Verdana" w:cs="Arial"/>
          <w:b/>
          <w:bCs/>
          <w:color w:val="002060"/>
          <w:sz w:val="20"/>
          <w:szCs w:val="20"/>
        </w:rPr>
      </w:pPr>
      <w:r w:rsidRPr="00D84F30">
        <w:rPr>
          <w:rFonts w:ascii="Verdana" w:hAnsi="Verdana" w:cs="Arial"/>
          <w:b/>
          <w:bCs/>
          <w:color w:val="002060"/>
          <w:sz w:val="20"/>
          <w:szCs w:val="20"/>
        </w:rPr>
        <w:t>Strojni del</w:t>
      </w:r>
    </w:p>
    <w:p w14:paraId="59660687" w14:textId="200E2213" w:rsidR="00B80286" w:rsidRDefault="00B80286" w:rsidP="00B80286">
      <w:pPr>
        <w:autoSpaceDE w:val="0"/>
        <w:autoSpaceDN w:val="0"/>
        <w:adjustRightInd w:val="0"/>
        <w:spacing w:line="276" w:lineRule="auto"/>
        <w:jc w:val="both"/>
        <w:rPr>
          <w:rFonts w:ascii="Verdana" w:hAnsi="Verdana"/>
          <w:color w:val="000000"/>
          <w:sz w:val="20"/>
          <w:szCs w:val="20"/>
          <w:lang w:eastAsia="sl-SI"/>
        </w:rPr>
      </w:pPr>
      <w:r w:rsidRPr="00B85B33">
        <w:rPr>
          <w:rFonts w:ascii="Verdana" w:hAnsi="Verdana"/>
          <w:color w:val="000000"/>
          <w:sz w:val="20"/>
          <w:szCs w:val="20"/>
          <w:lang w:eastAsia="sl-SI"/>
        </w:rPr>
        <w:t>Predvidi se predpriprava komunalnih vodov za novogradnjo</w:t>
      </w:r>
      <w:r>
        <w:rPr>
          <w:rFonts w:ascii="Verdana" w:hAnsi="Verdana"/>
          <w:color w:val="000000"/>
          <w:sz w:val="20"/>
          <w:szCs w:val="20"/>
          <w:lang w:eastAsia="sl-SI"/>
        </w:rPr>
        <w:t xml:space="preserve"> </w:t>
      </w:r>
      <w:r w:rsidRPr="00B85B33">
        <w:rPr>
          <w:rFonts w:ascii="Verdana" w:hAnsi="Verdana"/>
          <w:color w:val="000000"/>
          <w:sz w:val="20"/>
          <w:szCs w:val="20"/>
          <w:lang w:eastAsia="sl-SI"/>
        </w:rPr>
        <w:t>objekta na območju Občine Ravne na Koroškem. Predvidi se</w:t>
      </w:r>
      <w:r>
        <w:rPr>
          <w:rFonts w:ascii="Verdana" w:hAnsi="Verdana"/>
          <w:color w:val="000000"/>
          <w:sz w:val="20"/>
          <w:szCs w:val="20"/>
          <w:lang w:eastAsia="sl-SI"/>
        </w:rPr>
        <w:t xml:space="preserve"> </w:t>
      </w:r>
      <w:bookmarkStart w:id="32" w:name="_Hlk60906440"/>
      <w:r w:rsidRPr="00B85B33">
        <w:rPr>
          <w:rFonts w:ascii="Verdana" w:hAnsi="Verdana"/>
          <w:color w:val="000000"/>
          <w:sz w:val="20"/>
          <w:szCs w:val="20"/>
          <w:lang w:eastAsia="sl-SI"/>
        </w:rPr>
        <w:t>zamenjava javnega vodovoda z odcepom za predviden</w:t>
      </w:r>
      <w:r>
        <w:rPr>
          <w:rFonts w:ascii="Verdana" w:hAnsi="Verdana"/>
          <w:color w:val="000000"/>
          <w:sz w:val="20"/>
          <w:szCs w:val="20"/>
          <w:lang w:eastAsia="sl-SI"/>
        </w:rPr>
        <w:t xml:space="preserve"> </w:t>
      </w:r>
      <w:r w:rsidRPr="00B85B33">
        <w:rPr>
          <w:rFonts w:ascii="Verdana" w:hAnsi="Verdana"/>
          <w:color w:val="000000"/>
          <w:sz w:val="20"/>
          <w:szCs w:val="20"/>
          <w:lang w:eastAsia="sl-SI"/>
        </w:rPr>
        <w:t>objekt</w:t>
      </w:r>
      <w:bookmarkEnd w:id="32"/>
      <w:r w:rsidRPr="00B85B33">
        <w:rPr>
          <w:rFonts w:ascii="Verdana" w:hAnsi="Verdana"/>
          <w:color w:val="000000"/>
          <w:sz w:val="20"/>
          <w:szCs w:val="20"/>
          <w:lang w:eastAsia="sl-SI"/>
        </w:rPr>
        <w:t xml:space="preserve">. Izvede se zaščita in </w:t>
      </w:r>
      <w:bookmarkStart w:id="33" w:name="_Hlk60906495"/>
      <w:r w:rsidRPr="00B85B33">
        <w:rPr>
          <w:rFonts w:ascii="Verdana" w:hAnsi="Verdana"/>
          <w:color w:val="000000"/>
          <w:sz w:val="20"/>
          <w:szCs w:val="20"/>
          <w:lang w:eastAsia="sl-SI"/>
        </w:rPr>
        <w:t>prestavitev plinovoda ter izvedba</w:t>
      </w:r>
      <w:r>
        <w:rPr>
          <w:rFonts w:ascii="Verdana" w:hAnsi="Verdana"/>
          <w:color w:val="000000"/>
          <w:sz w:val="20"/>
          <w:szCs w:val="20"/>
          <w:lang w:eastAsia="sl-SI"/>
        </w:rPr>
        <w:t xml:space="preserve"> </w:t>
      </w:r>
      <w:r w:rsidRPr="00B85B33">
        <w:rPr>
          <w:rFonts w:ascii="Verdana" w:hAnsi="Verdana"/>
          <w:color w:val="000000"/>
          <w:sz w:val="20"/>
          <w:szCs w:val="20"/>
          <w:lang w:eastAsia="sl-SI"/>
        </w:rPr>
        <w:t xml:space="preserve">hišnega priključka za </w:t>
      </w:r>
      <w:r w:rsidR="00C179D7">
        <w:rPr>
          <w:rFonts w:ascii="Verdana" w:hAnsi="Verdana"/>
          <w:color w:val="000000"/>
          <w:sz w:val="20"/>
          <w:szCs w:val="20"/>
          <w:lang w:eastAsia="sl-SI"/>
        </w:rPr>
        <w:t>p</w:t>
      </w:r>
      <w:r w:rsidRPr="00B85B33">
        <w:rPr>
          <w:rFonts w:ascii="Verdana" w:hAnsi="Verdana"/>
          <w:color w:val="000000"/>
          <w:sz w:val="20"/>
          <w:szCs w:val="20"/>
          <w:lang w:eastAsia="sl-SI"/>
        </w:rPr>
        <w:t>redviden objekt</w:t>
      </w:r>
      <w:bookmarkEnd w:id="33"/>
      <w:r w:rsidRPr="00B85B33">
        <w:rPr>
          <w:rFonts w:ascii="Verdana" w:hAnsi="Verdana"/>
          <w:color w:val="000000"/>
          <w:sz w:val="20"/>
          <w:szCs w:val="20"/>
          <w:lang w:eastAsia="sl-SI"/>
        </w:rPr>
        <w:t>. Novogradnja objekta</w:t>
      </w:r>
      <w:r>
        <w:rPr>
          <w:rFonts w:ascii="Verdana" w:hAnsi="Verdana"/>
          <w:color w:val="000000"/>
          <w:sz w:val="20"/>
          <w:szCs w:val="20"/>
          <w:lang w:eastAsia="sl-SI"/>
        </w:rPr>
        <w:t xml:space="preserve"> </w:t>
      </w:r>
      <w:r w:rsidRPr="00B85B33">
        <w:rPr>
          <w:rFonts w:ascii="Verdana" w:hAnsi="Verdana"/>
          <w:color w:val="000000"/>
          <w:sz w:val="20"/>
          <w:szCs w:val="20"/>
          <w:lang w:eastAsia="sl-SI"/>
        </w:rPr>
        <w:t>ni del te</w:t>
      </w:r>
      <w:r>
        <w:rPr>
          <w:rFonts w:ascii="Verdana" w:hAnsi="Verdana"/>
          <w:color w:val="000000"/>
          <w:sz w:val="20"/>
          <w:szCs w:val="20"/>
          <w:lang w:eastAsia="sl-SI"/>
        </w:rPr>
        <w:t>ga projekta</w:t>
      </w:r>
      <w:r w:rsidRPr="00B85B33">
        <w:rPr>
          <w:rFonts w:ascii="Verdana" w:hAnsi="Verdana"/>
          <w:color w:val="000000"/>
          <w:sz w:val="20"/>
          <w:szCs w:val="20"/>
          <w:lang w:eastAsia="sl-SI"/>
        </w:rPr>
        <w:t>.</w:t>
      </w:r>
    </w:p>
    <w:p w14:paraId="3A154235" w14:textId="77777777" w:rsidR="00B80286" w:rsidRPr="00B85B33" w:rsidRDefault="00B80286" w:rsidP="00B80286">
      <w:pPr>
        <w:autoSpaceDE w:val="0"/>
        <w:autoSpaceDN w:val="0"/>
        <w:adjustRightInd w:val="0"/>
        <w:spacing w:line="276" w:lineRule="auto"/>
        <w:jc w:val="both"/>
        <w:rPr>
          <w:rFonts w:ascii="Verdana" w:hAnsi="Verdana"/>
          <w:color w:val="000000"/>
          <w:sz w:val="20"/>
          <w:szCs w:val="20"/>
          <w:lang w:eastAsia="sl-SI"/>
        </w:rPr>
      </w:pPr>
      <w:r w:rsidRPr="00B85B33">
        <w:rPr>
          <w:rFonts w:ascii="Verdana" w:hAnsi="Verdana"/>
          <w:color w:val="000000"/>
          <w:sz w:val="20"/>
          <w:szCs w:val="20"/>
          <w:lang w:eastAsia="sl-SI"/>
        </w:rPr>
        <w:t xml:space="preserve">Predmet </w:t>
      </w:r>
      <w:r>
        <w:rPr>
          <w:rFonts w:ascii="Verdana" w:hAnsi="Verdana"/>
          <w:color w:val="000000"/>
          <w:sz w:val="20"/>
          <w:szCs w:val="20"/>
          <w:lang w:eastAsia="sl-SI"/>
        </w:rPr>
        <w:t xml:space="preserve">strojnega dela </w:t>
      </w:r>
      <w:r w:rsidRPr="00B85B33">
        <w:rPr>
          <w:rFonts w:ascii="Verdana" w:hAnsi="Verdana"/>
          <w:color w:val="000000"/>
          <w:sz w:val="20"/>
          <w:szCs w:val="20"/>
          <w:lang w:eastAsia="sl-SI"/>
        </w:rPr>
        <w:t>tega projekta je novogradnja oz. rekonstrukcija naslednjih komunalnih vodov:</w:t>
      </w:r>
    </w:p>
    <w:p w14:paraId="5C99CAF0" w14:textId="77777777" w:rsidR="00B80286" w:rsidRPr="00F3020D" w:rsidRDefault="00B80286" w:rsidP="00B80286">
      <w:pPr>
        <w:autoSpaceDE w:val="0"/>
        <w:autoSpaceDN w:val="0"/>
        <w:adjustRightInd w:val="0"/>
        <w:spacing w:line="276" w:lineRule="auto"/>
        <w:ind w:left="1134" w:hanging="1134"/>
        <w:jc w:val="both"/>
        <w:rPr>
          <w:rFonts w:ascii="Verdana" w:hAnsi="Verdana"/>
          <w:color w:val="000000"/>
          <w:sz w:val="20"/>
          <w:szCs w:val="20"/>
          <w:lang w:eastAsia="sl-SI"/>
        </w:rPr>
      </w:pPr>
      <w:r w:rsidRPr="00B85B33">
        <w:rPr>
          <w:rFonts w:ascii="Verdana" w:hAnsi="Verdana"/>
          <w:color w:val="000000"/>
          <w:sz w:val="20"/>
          <w:szCs w:val="20"/>
          <w:lang w:eastAsia="sl-SI"/>
        </w:rPr>
        <w:t xml:space="preserve">SKLOP 1: </w:t>
      </w:r>
      <w:bookmarkStart w:id="34" w:name="_Hlk60906535"/>
      <w:r>
        <w:rPr>
          <w:rFonts w:ascii="Verdana" w:hAnsi="Verdana"/>
          <w:color w:val="000000"/>
          <w:sz w:val="20"/>
          <w:szCs w:val="20"/>
          <w:lang w:eastAsia="sl-SI"/>
        </w:rPr>
        <w:t>P</w:t>
      </w:r>
      <w:r w:rsidRPr="00B85B33">
        <w:rPr>
          <w:rFonts w:ascii="Verdana" w:hAnsi="Verdana"/>
          <w:color w:val="000000"/>
          <w:sz w:val="20"/>
          <w:szCs w:val="20"/>
          <w:lang w:eastAsia="sl-SI"/>
        </w:rPr>
        <w:t xml:space="preserve">restavitev </w:t>
      </w:r>
      <w:r w:rsidRPr="00F3020D">
        <w:rPr>
          <w:rFonts w:ascii="Verdana" w:hAnsi="Verdana"/>
          <w:color w:val="000000"/>
          <w:sz w:val="20"/>
          <w:szCs w:val="20"/>
          <w:lang w:eastAsia="sl-SI"/>
        </w:rPr>
        <w:t>obstoječega Φ250 salonitnega voda z novim vodovodom PEHD d250</w:t>
      </w:r>
      <w:bookmarkEnd w:id="34"/>
      <w:r w:rsidRPr="00F3020D">
        <w:rPr>
          <w:rFonts w:ascii="Verdana" w:hAnsi="Verdana"/>
          <w:color w:val="000000"/>
          <w:sz w:val="20"/>
          <w:szCs w:val="20"/>
          <w:lang w:eastAsia="sl-SI"/>
        </w:rPr>
        <w:t xml:space="preserve">. </w:t>
      </w:r>
      <w:bookmarkStart w:id="35" w:name="_Hlk60906613"/>
      <w:r w:rsidRPr="00F3020D">
        <w:rPr>
          <w:rFonts w:ascii="Verdana" w:hAnsi="Verdana"/>
          <w:color w:val="000000"/>
          <w:sz w:val="20"/>
          <w:szCs w:val="20"/>
          <w:lang w:eastAsia="sl-SI"/>
        </w:rPr>
        <w:t>Izvede se odcep za hišni priključek</w:t>
      </w:r>
      <w:bookmarkEnd w:id="35"/>
      <w:r w:rsidRPr="00F3020D">
        <w:rPr>
          <w:rFonts w:ascii="Verdana" w:hAnsi="Verdana"/>
          <w:color w:val="000000"/>
          <w:sz w:val="20"/>
          <w:szCs w:val="20"/>
          <w:lang w:eastAsia="sl-SI"/>
        </w:rPr>
        <w:t xml:space="preserve"> d90. Cevovod se zamenja od že zamenjanega dela do hidranta.</w:t>
      </w:r>
    </w:p>
    <w:p w14:paraId="130B314E" w14:textId="77777777" w:rsidR="00B80286" w:rsidRPr="00F3020D" w:rsidRDefault="00B80286" w:rsidP="00B80286">
      <w:pPr>
        <w:autoSpaceDE w:val="0"/>
        <w:autoSpaceDN w:val="0"/>
        <w:adjustRightInd w:val="0"/>
        <w:spacing w:line="276" w:lineRule="auto"/>
        <w:ind w:left="993" w:hanging="993"/>
        <w:jc w:val="both"/>
        <w:rPr>
          <w:rFonts w:ascii="Verdana" w:hAnsi="Verdana"/>
          <w:color w:val="000000"/>
          <w:sz w:val="20"/>
          <w:szCs w:val="20"/>
          <w:lang w:eastAsia="sl-SI"/>
        </w:rPr>
      </w:pPr>
      <w:r w:rsidRPr="00B85B33">
        <w:rPr>
          <w:rFonts w:ascii="Verdana" w:hAnsi="Verdana"/>
          <w:color w:val="000000"/>
          <w:sz w:val="20"/>
          <w:szCs w:val="20"/>
          <w:lang w:eastAsia="sl-SI"/>
        </w:rPr>
        <w:lastRenderedPageBreak/>
        <w:t xml:space="preserve">SKLOP 2: </w:t>
      </w:r>
      <w:bookmarkStart w:id="36" w:name="_Hlk60906663"/>
      <w:r>
        <w:rPr>
          <w:rFonts w:ascii="Verdana" w:hAnsi="Verdana"/>
          <w:color w:val="000000"/>
          <w:sz w:val="20"/>
          <w:szCs w:val="20"/>
          <w:lang w:eastAsia="sl-SI"/>
        </w:rPr>
        <w:t>Z</w:t>
      </w:r>
      <w:r w:rsidRPr="00B85B33">
        <w:rPr>
          <w:rFonts w:ascii="Verdana" w:hAnsi="Verdana"/>
          <w:color w:val="000000"/>
          <w:sz w:val="20"/>
          <w:szCs w:val="20"/>
          <w:lang w:eastAsia="sl-SI"/>
        </w:rPr>
        <w:t xml:space="preserve">aščita trase </w:t>
      </w:r>
      <w:r>
        <w:rPr>
          <w:rFonts w:ascii="Verdana" w:hAnsi="Verdana"/>
          <w:color w:val="000000"/>
          <w:sz w:val="20"/>
          <w:szCs w:val="20"/>
          <w:lang w:eastAsia="sl-SI"/>
        </w:rPr>
        <w:t xml:space="preserve">obstoječega </w:t>
      </w:r>
      <w:r w:rsidRPr="00B85B33">
        <w:rPr>
          <w:rFonts w:ascii="Verdana" w:hAnsi="Verdana"/>
          <w:color w:val="000000"/>
          <w:sz w:val="20"/>
          <w:szCs w:val="20"/>
          <w:lang w:eastAsia="sl-SI"/>
        </w:rPr>
        <w:t>plinovoda</w:t>
      </w:r>
      <w:r>
        <w:rPr>
          <w:rFonts w:ascii="Verdana" w:hAnsi="Verdana"/>
          <w:color w:val="000000"/>
          <w:sz w:val="20"/>
          <w:szCs w:val="20"/>
          <w:lang w:eastAsia="sl-SI"/>
        </w:rPr>
        <w:t xml:space="preserve"> </w:t>
      </w:r>
      <w:r w:rsidRPr="00F3020D">
        <w:rPr>
          <w:rFonts w:ascii="Verdana" w:hAnsi="Verdana"/>
          <w:color w:val="000000"/>
          <w:sz w:val="20"/>
          <w:szCs w:val="20"/>
          <w:lang w:eastAsia="sl-SI"/>
        </w:rPr>
        <w:t xml:space="preserve">50bar z AB ploščami </w:t>
      </w:r>
      <w:bookmarkEnd w:id="36"/>
      <w:r w:rsidRPr="00F3020D">
        <w:rPr>
          <w:rFonts w:ascii="Verdana" w:hAnsi="Verdana"/>
          <w:color w:val="000000"/>
          <w:sz w:val="20"/>
          <w:szCs w:val="20"/>
          <w:lang w:eastAsia="sl-SI"/>
        </w:rPr>
        <w:t>dimenzij 2,0m x 1,0m x 0,2m.</w:t>
      </w:r>
    </w:p>
    <w:p w14:paraId="2F6F4831" w14:textId="77777777" w:rsidR="00B80286" w:rsidRPr="00F3020D" w:rsidRDefault="00B80286" w:rsidP="00B80286">
      <w:pPr>
        <w:autoSpaceDE w:val="0"/>
        <w:autoSpaceDN w:val="0"/>
        <w:adjustRightInd w:val="0"/>
        <w:spacing w:line="276" w:lineRule="auto"/>
        <w:jc w:val="both"/>
        <w:rPr>
          <w:rFonts w:ascii="Verdana" w:hAnsi="Verdana"/>
          <w:color w:val="000000"/>
          <w:sz w:val="20"/>
          <w:szCs w:val="20"/>
          <w:lang w:eastAsia="sl-SI"/>
        </w:rPr>
      </w:pPr>
      <w:r w:rsidRPr="00B85B33">
        <w:rPr>
          <w:rFonts w:ascii="Verdana" w:hAnsi="Verdana"/>
          <w:color w:val="000000"/>
          <w:sz w:val="20"/>
          <w:szCs w:val="20"/>
          <w:lang w:eastAsia="sl-SI"/>
        </w:rPr>
        <w:t xml:space="preserve">SKLOP 3: </w:t>
      </w:r>
      <w:bookmarkStart w:id="37" w:name="_Hlk60906691"/>
      <w:r>
        <w:rPr>
          <w:rFonts w:ascii="Verdana" w:hAnsi="Verdana"/>
          <w:color w:val="000000"/>
          <w:sz w:val="20"/>
          <w:szCs w:val="20"/>
          <w:lang w:eastAsia="sl-SI"/>
        </w:rPr>
        <w:t>P</w:t>
      </w:r>
      <w:r w:rsidRPr="00B85B33">
        <w:rPr>
          <w:rFonts w:ascii="Verdana" w:hAnsi="Verdana"/>
          <w:color w:val="000000"/>
          <w:sz w:val="20"/>
          <w:szCs w:val="20"/>
          <w:lang w:eastAsia="sl-SI"/>
        </w:rPr>
        <w:t>restavitev trase plinovoda s podvrtavanjem</w:t>
      </w:r>
      <w:r>
        <w:rPr>
          <w:rFonts w:ascii="Verdana" w:hAnsi="Verdana"/>
          <w:color w:val="000000"/>
          <w:sz w:val="20"/>
          <w:szCs w:val="20"/>
          <w:lang w:eastAsia="sl-SI"/>
        </w:rPr>
        <w:t xml:space="preserve"> pod potokom Suha</w:t>
      </w:r>
      <w:bookmarkEnd w:id="37"/>
      <w:r>
        <w:rPr>
          <w:rFonts w:ascii="Verdana" w:hAnsi="Verdana"/>
          <w:color w:val="000000"/>
          <w:sz w:val="20"/>
          <w:szCs w:val="20"/>
          <w:lang w:eastAsia="sl-SI"/>
        </w:rPr>
        <w:t xml:space="preserve">.           </w:t>
      </w:r>
    </w:p>
    <w:p w14:paraId="5B3144E2" w14:textId="77777777" w:rsidR="00B80286" w:rsidRPr="00F3020D" w:rsidRDefault="00B80286" w:rsidP="00B80286">
      <w:pPr>
        <w:autoSpaceDE w:val="0"/>
        <w:autoSpaceDN w:val="0"/>
        <w:adjustRightInd w:val="0"/>
        <w:spacing w:line="276" w:lineRule="auto"/>
        <w:ind w:left="993" w:hanging="993"/>
        <w:jc w:val="both"/>
        <w:rPr>
          <w:rFonts w:ascii="Verdana" w:hAnsi="Verdana"/>
          <w:color w:val="000000"/>
          <w:sz w:val="20"/>
          <w:szCs w:val="20"/>
          <w:lang w:eastAsia="sl-SI"/>
        </w:rPr>
      </w:pPr>
      <w:r w:rsidRPr="00B85B33">
        <w:rPr>
          <w:rFonts w:ascii="Verdana" w:hAnsi="Verdana"/>
          <w:color w:val="000000"/>
          <w:sz w:val="20"/>
          <w:szCs w:val="20"/>
          <w:lang w:eastAsia="sl-SI"/>
        </w:rPr>
        <w:t xml:space="preserve">SKLOP4: </w:t>
      </w:r>
      <w:bookmarkStart w:id="38" w:name="_Hlk60906743"/>
      <w:r w:rsidRPr="00F3020D">
        <w:rPr>
          <w:rFonts w:ascii="Verdana" w:hAnsi="Verdana"/>
          <w:color w:val="000000"/>
          <w:sz w:val="20"/>
          <w:szCs w:val="20"/>
          <w:lang w:eastAsia="sl-SI"/>
        </w:rPr>
        <w:t>Izvedba novega hišnega priključka plinovoda s priključkom na obstoječe plinovodno omrežje   4bar</w:t>
      </w:r>
      <w:bookmarkEnd w:id="38"/>
      <w:r w:rsidRPr="00F3020D">
        <w:rPr>
          <w:rFonts w:ascii="Verdana" w:hAnsi="Verdana"/>
          <w:color w:val="000000"/>
          <w:sz w:val="20"/>
          <w:szCs w:val="20"/>
          <w:lang w:eastAsia="sl-SI"/>
        </w:rPr>
        <w:t>.</w:t>
      </w:r>
    </w:p>
    <w:p w14:paraId="0C2C7E14" w14:textId="77777777" w:rsidR="00B80286" w:rsidRDefault="00B80286" w:rsidP="00B80286">
      <w:pPr>
        <w:autoSpaceDE w:val="0"/>
        <w:autoSpaceDN w:val="0"/>
        <w:adjustRightInd w:val="0"/>
        <w:spacing w:line="276" w:lineRule="auto"/>
        <w:jc w:val="both"/>
        <w:rPr>
          <w:rFonts w:ascii="Verdana" w:hAnsi="Verdana"/>
          <w:color w:val="000000"/>
          <w:sz w:val="20"/>
          <w:szCs w:val="20"/>
          <w:lang w:eastAsia="sl-SI"/>
        </w:rPr>
      </w:pPr>
    </w:p>
    <w:p w14:paraId="21ED6EEE" w14:textId="70303BB1" w:rsidR="00B80286" w:rsidRPr="00C55811" w:rsidRDefault="009D133C" w:rsidP="00B80286">
      <w:pPr>
        <w:autoSpaceDE w:val="0"/>
        <w:autoSpaceDN w:val="0"/>
        <w:adjustRightInd w:val="0"/>
        <w:spacing w:line="276" w:lineRule="auto"/>
        <w:jc w:val="both"/>
        <w:rPr>
          <w:rFonts w:ascii="Verdana" w:hAnsi="Verdana" w:cs="Arial"/>
          <w:b/>
          <w:bCs/>
          <w:color w:val="1F4E79" w:themeColor="accent1" w:themeShade="80"/>
          <w:sz w:val="20"/>
          <w:szCs w:val="20"/>
        </w:rPr>
      </w:pPr>
      <w:r w:rsidRPr="00C55811">
        <w:rPr>
          <w:rFonts w:ascii="Verdana" w:hAnsi="Verdana" w:cs="Arial"/>
          <w:b/>
          <w:bCs/>
          <w:color w:val="1F4E79" w:themeColor="accent1" w:themeShade="80"/>
          <w:sz w:val="20"/>
          <w:szCs w:val="20"/>
        </w:rPr>
        <w:t>Elektro del</w:t>
      </w:r>
    </w:p>
    <w:p w14:paraId="29267061" w14:textId="77777777" w:rsidR="00B80286" w:rsidRPr="00235E59" w:rsidRDefault="00B80286" w:rsidP="00B80286">
      <w:pPr>
        <w:autoSpaceDE w:val="0"/>
        <w:autoSpaceDN w:val="0"/>
        <w:adjustRightInd w:val="0"/>
        <w:spacing w:line="276" w:lineRule="auto"/>
        <w:jc w:val="both"/>
        <w:rPr>
          <w:rFonts w:ascii="Verdana" w:hAnsi="Verdana"/>
          <w:color w:val="000000"/>
          <w:sz w:val="20"/>
          <w:szCs w:val="20"/>
          <w:lang w:eastAsia="sl-SI"/>
        </w:rPr>
      </w:pPr>
      <w:r w:rsidRPr="00C55811">
        <w:rPr>
          <w:rFonts w:ascii="Verdana" w:hAnsi="Verdana"/>
          <w:color w:val="000000"/>
          <w:sz w:val="20"/>
          <w:szCs w:val="20"/>
          <w:lang w:eastAsia="sl-SI"/>
        </w:rPr>
        <w:t xml:space="preserve">Predmet projekta je </w:t>
      </w:r>
      <w:bookmarkStart w:id="39" w:name="_Hlk60906825"/>
      <w:r w:rsidRPr="00C55811">
        <w:rPr>
          <w:rFonts w:ascii="Verdana" w:hAnsi="Verdana"/>
          <w:color w:val="000000"/>
          <w:sz w:val="20"/>
          <w:szCs w:val="20"/>
          <w:lang w:eastAsia="sl-SI"/>
        </w:rPr>
        <w:t xml:space="preserve">preureditev obstoječega NN omrežja, ki poteka </w:t>
      </w:r>
      <w:r>
        <w:rPr>
          <w:rFonts w:ascii="Verdana" w:hAnsi="Verdana"/>
          <w:color w:val="000000"/>
          <w:sz w:val="20"/>
          <w:szCs w:val="20"/>
          <w:lang w:eastAsia="sl-SI"/>
        </w:rPr>
        <w:t>č</w:t>
      </w:r>
      <w:r w:rsidRPr="00C55811">
        <w:rPr>
          <w:rFonts w:ascii="Verdana" w:hAnsi="Verdana"/>
          <w:color w:val="000000"/>
          <w:sz w:val="20"/>
          <w:szCs w:val="20"/>
          <w:lang w:eastAsia="sl-SI"/>
        </w:rPr>
        <w:t>ez parcele</w:t>
      </w:r>
      <w:r>
        <w:rPr>
          <w:rFonts w:ascii="Verdana" w:hAnsi="Verdana"/>
          <w:color w:val="000000"/>
          <w:sz w:val="20"/>
          <w:szCs w:val="20"/>
          <w:lang w:eastAsia="sl-SI"/>
        </w:rPr>
        <w:t xml:space="preserve"> </w:t>
      </w:r>
      <w:r w:rsidRPr="00C55811">
        <w:rPr>
          <w:rFonts w:ascii="Verdana" w:hAnsi="Verdana"/>
          <w:color w:val="000000"/>
          <w:sz w:val="20"/>
          <w:szCs w:val="20"/>
          <w:lang w:eastAsia="sl-SI"/>
        </w:rPr>
        <w:t>predvidene gradnje</w:t>
      </w:r>
      <w:bookmarkEnd w:id="39"/>
      <w:r w:rsidRPr="00C55811">
        <w:rPr>
          <w:rFonts w:ascii="Verdana" w:hAnsi="Verdana"/>
          <w:color w:val="000000"/>
          <w:sz w:val="20"/>
          <w:szCs w:val="20"/>
          <w:lang w:eastAsia="sl-SI"/>
        </w:rPr>
        <w:t xml:space="preserve"> in </w:t>
      </w:r>
      <w:bookmarkStart w:id="40" w:name="_Hlk60906852"/>
      <w:r w:rsidRPr="00C55811">
        <w:rPr>
          <w:rFonts w:ascii="Verdana" w:hAnsi="Verdana"/>
          <w:color w:val="000000"/>
          <w:sz w:val="20"/>
          <w:szCs w:val="20"/>
          <w:lang w:eastAsia="sl-SI"/>
        </w:rPr>
        <w:t>NN dovod za napajanje predvidenih objektov v zazidavi ter javna</w:t>
      </w:r>
      <w:r>
        <w:rPr>
          <w:rFonts w:ascii="Verdana" w:hAnsi="Verdana"/>
          <w:color w:val="000000"/>
          <w:sz w:val="20"/>
          <w:szCs w:val="20"/>
          <w:lang w:eastAsia="sl-SI"/>
        </w:rPr>
        <w:t xml:space="preserve"> </w:t>
      </w:r>
      <w:r w:rsidRPr="00C55811">
        <w:rPr>
          <w:rFonts w:ascii="Verdana" w:hAnsi="Verdana"/>
          <w:color w:val="000000"/>
          <w:sz w:val="20"/>
          <w:szCs w:val="20"/>
          <w:lang w:eastAsia="sl-SI"/>
        </w:rPr>
        <w:t>razsvetljava v delu poti</w:t>
      </w:r>
      <w:bookmarkEnd w:id="40"/>
      <w:r w:rsidRPr="00C55811">
        <w:rPr>
          <w:rFonts w:ascii="Verdana" w:hAnsi="Verdana"/>
          <w:color w:val="000000"/>
          <w:sz w:val="20"/>
          <w:szCs w:val="20"/>
          <w:lang w:eastAsia="sl-SI"/>
        </w:rPr>
        <w:t>, ki se veže na obstoječo JR.</w:t>
      </w:r>
      <w:r>
        <w:rPr>
          <w:rFonts w:ascii="Verdana" w:hAnsi="Verdana"/>
          <w:color w:val="000000"/>
          <w:sz w:val="20"/>
          <w:szCs w:val="20"/>
          <w:lang w:eastAsia="sl-SI"/>
        </w:rPr>
        <w:t xml:space="preserve"> Prav tako je potrebno izvesti </w:t>
      </w:r>
      <w:r w:rsidRPr="00C55811">
        <w:rPr>
          <w:rFonts w:ascii="Verdana" w:hAnsi="Verdana"/>
          <w:color w:val="000000"/>
          <w:sz w:val="20"/>
          <w:szCs w:val="20"/>
          <w:lang w:eastAsia="sl-SI"/>
        </w:rPr>
        <w:t>nizkonapetostni priključek za napajanje dveh objektov, s</w:t>
      </w:r>
      <w:r>
        <w:rPr>
          <w:rFonts w:ascii="Verdana" w:hAnsi="Verdana"/>
          <w:color w:val="000000"/>
          <w:sz w:val="20"/>
          <w:szCs w:val="20"/>
          <w:lang w:eastAsia="sl-SI"/>
        </w:rPr>
        <w:t xml:space="preserve"> </w:t>
      </w:r>
      <w:r w:rsidRPr="00C55811">
        <w:rPr>
          <w:rFonts w:ascii="Verdana" w:hAnsi="Verdana"/>
          <w:color w:val="000000"/>
          <w:sz w:val="20"/>
          <w:szCs w:val="20"/>
          <w:lang w:eastAsia="sl-SI"/>
        </w:rPr>
        <w:t>predvidenimi 20 stanovanji</w:t>
      </w:r>
      <w:r>
        <w:rPr>
          <w:rFonts w:ascii="Verdana" w:hAnsi="Verdana"/>
          <w:color w:val="000000"/>
          <w:sz w:val="20"/>
          <w:szCs w:val="20"/>
          <w:lang w:eastAsia="sl-SI"/>
        </w:rPr>
        <w:t xml:space="preserve"> </w:t>
      </w:r>
      <w:r w:rsidRPr="00C55811">
        <w:rPr>
          <w:rFonts w:ascii="Verdana" w:hAnsi="Verdana"/>
          <w:color w:val="000000"/>
          <w:sz w:val="20"/>
          <w:szCs w:val="20"/>
          <w:lang w:eastAsia="sl-SI"/>
        </w:rPr>
        <w:t>in preureditev NN omrežja v območju zazzidave. Predvidi se</w:t>
      </w:r>
      <w:r>
        <w:rPr>
          <w:rFonts w:ascii="Verdana" w:hAnsi="Verdana"/>
          <w:color w:val="000000"/>
          <w:sz w:val="20"/>
          <w:szCs w:val="20"/>
          <w:lang w:eastAsia="sl-SI"/>
        </w:rPr>
        <w:t xml:space="preserve"> </w:t>
      </w:r>
      <w:r w:rsidRPr="00C55811">
        <w:rPr>
          <w:rFonts w:ascii="Verdana" w:hAnsi="Verdana"/>
          <w:color w:val="000000"/>
          <w:sz w:val="20"/>
          <w:szCs w:val="20"/>
          <w:lang w:eastAsia="sl-SI"/>
        </w:rPr>
        <w:t>tudi cestna razsvetljava ob dovozni cesti do objektov.</w:t>
      </w:r>
    </w:p>
    <w:p w14:paraId="2215CA51" w14:textId="39E1A590" w:rsidR="00A61B97" w:rsidRDefault="00A61B97" w:rsidP="002670AF">
      <w:pPr>
        <w:rPr>
          <w:rFonts w:ascii="Verdana" w:hAnsi="Verdana" w:cs="Arial"/>
        </w:rPr>
      </w:pPr>
    </w:p>
    <w:p w14:paraId="20995F9A" w14:textId="77777777" w:rsidR="009D133C" w:rsidRPr="00103409" w:rsidRDefault="009D133C" w:rsidP="002670AF">
      <w:pPr>
        <w:rPr>
          <w:rFonts w:ascii="Verdana" w:hAnsi="Verdana" w:cs="Arial"/>
        </w:rPr>
      </w:pPr>
    </w:p>
    <w:p w14:paraId="38FF409F" w14:textId="77777777" w:rsidR="00F419D6" w:rsidRPr="003D301A" w:rsidRDefault="00567FEF" w:rsidP="003D301A">
      <w:pPr>
        <w:pStyle w:val="Naslov2"/>
      </w:pPr>
      <w:bookmarkStart w:id="41" w:name="_Toc507057617"/>
      <w:bookmarkStart w:id="42" w:name="_Toc60858383"/>
      <w:r w:rsidRPr="003D301A">
        <w:t>Obstoječe stanje</w:t>
      </w:r>
      <w:bookmarkStart w:id="43" w:name="_Toc136342837"/>
      <w:bookmarkEnd w:id="41"/>
      <w:bookmarkEnd w:id="42"/>
    </w:p>
    <w:p w14:paraId="335EDA45" w14:textId="77777777" w:rsidR="00D10BE3" w:rsidRPr="00103409" w:rsidRDefault="00D10BE3" w:rsidP="00405CD7">
      <w:pPr>
        <w:pStyle w:val="Default"/>
        <w:jc w:val="both"/>
        <w:rPr>
          <w:rFonts w:ascii="Verdana" w:hAnsi="Verdana" w:cs="Arial"/>
          <w:sz w:val="20"/>
          <w:szCs w:val="20"/>
        </w:rPr>
      </w:pPr>
    </w:p>
    <w:p w14:paraId="302B75F5" w14:textId="0092C6C4" w:rsidR="00073720" w:rsidRPr="00073720" w:rsidRDefault="00B80286" w:rsidP="00B80286">
      <w:pPr>
        <w:autoSpaceDE w:val="0"/>
        <w:autoSpaceDN w:val="0"/>
        <w:adjustRightInd w:val="0"/>
        <w:spacing w:line="276" w:lineRule="auto"/>
        <w:jc w:val="both"/>
        <w:rPr>
          <w:rFonts w:ascii="Verdana" w:hAnsi="Verdana" w:cs="Calibri"/>
          <w:sz w:val="20"/>
          <w:szCs w:val="20"/>
        </w:rPr>
      </w:pPr>
      <w:r>
        <w:rPr>
          <w:rFonts w:ascii="Verdana" w:hAnsi="Verdana" w:cs="Calibri"/>
          <w:sz w:val="20"/>
          <w:szCs w:val="20"/>
        </w:rPr>
        <w:t xml:space="preserve">Območje predvideno za </w:t>
      </w:r>
      <w:r w:rsidR="009D133C">
        <w:rPr>
          <w:rFonts w:ascii="Verdana" w:hAnsi="Verdana" w:cs="Calibri"/>
          <w:sz w:val="20"/>
          <w:szCs w:val="20"/>
        </w:rPr>
        <w:t xml:space="preserve">izgradnjo </w:t>
      </w:r>
      <w:r>
        <w:rPr>
          <w:rFonts w:ascii="Verdana" w:hAnsi="Verdana" w:cs="Calibri"/>
          <w:sz w:val="20"/>
          <w:szCs w:val="20"/>
        </w:rPr>
        <w:t>komunaln</w:t>
      </w:r>
      <w:r w:rsidR="009D133C">
        <w:rPr>
          <w:rFonts w:ascii="Verdana" w:hAnsi="Verdana" w:cs="Calibri"/>
          <w:sz w:val="20"/>
          <w:szCs w:val="20"/>
        </w:rPr>
        <w:t>e</w:t>
      </w:r>
      <w:r>
        <w:rPr>
          <w:rFonts w:ascii="Verdana" w:hAnsi="Verdana" w:cs="Calibri"/>
          <w:sz w:val="20"/>
          <w:szCs w:val="20"/>
        </w:rPr>
        <w:t xml:space="preserve"> oprem</w:t>
      </w:r>
      <w:r w:rsidR="009D133C">
        <w:rPr>
          <w:rFonts w:ascii="Verdana" w:hAnsi="Verdana" w:cs="Calibri"/>
          <w:sz w:val="20"/>
          <w:szCs w:val="20"/>
        </w:rPr>
        <w:t>e</w:t>
      </w:r>
      <w:r>
        <w:rPr>
          <w:rFonts w:ascii="Verdana" w:hAnsi="Verdana" w:cs="Calibri"/>
          <w:sz w:val="20"/>
          <w:szCs w:val="20"/>
        </w:rPr>
        <w:t xml:space="preserve"> in gradnjo stanovanjskih objektov trenutno ni komunalno urejeno. Na tem območju so bili v letu 2020 vrtovi krajanov Čečovja.</w:t>
      </w:r>
    </w:p>
    <w:p w14:paraId="0E590D33" w14:textId="77777777" w:rsidR="001D372D" w:rsidRPr="00073720" w:rsidRDefault="001D372D" w:rsidP="00073720">
      <w:pPr>
        <w:jc w:val="both"/>
        <w:rPr>
          <w:rFonts w:ascii="Verdana" w:hAnsi="Verdana" w:cs="Arial"/>
          <w:noProof/>
          <w:sz w:val="20"/>
          <w:szCs w:val="20"/>
        </w:rPr>
      </w:pPr>
    </w:p>
    <w:p w14:paraId="095C252A" w14:textId="77777777" w:rsidR="00094894" w:rsidRPr="00103409" w:rsidRDefault="00094894" w:rsidP="00543F29">
      <w:pPr>
        <w:jc w:val="both"/>
        <w:rPr>
          <w:rFonts w:ascii="Verdana" w:hAnsi="Verdana" w:cs="Arial"/>
          <w:color w:val="365F91"/>
          <w:sz w:val="20"/>
          <w:szCs w:val="20"/>
        </w:rPr>
      </w:pPr>
    </w:p>
    <w:p w14:paraId="2F0A623F" w14:textId="77777777" w:rsidR="001D3ED6" w:rsidRPr="00103409" w:rsidRDefault="001D3ED6" w:rsidP="001D3ED6">
      <w:pPr>
        <w:rPr>
          <w:rFonts w:ascii="Verdana" w:hAnsi="Verdana" w:cs="Arial"/>
        </w:rPr>
      </w:pPr>
      <w:bookmarkStart w:id="44" w:name="_Toc153873163"/>
    </w:p>
    <w:p w14:paraId="3C67E83F" w14:textId="77777777" w:rsidR="00567FEF" w:rsidRPr="003D301A" w:rsidRDefault="00567FEF" w:rsidP="003D301A">
      <w:pPr>
        <w:pStyle w:val="Naslov2"/>
      </w:pPr>
      <w:bookmarkStart w:id="45" w:name="_Toc507057618"/>
      <w:bookmarkStart w:id="46" w:name="_Toc60858384"/>
      <w:r w:rsidRPr="003D301A">
        <w:t>Organiziranost izvajanja gospodarskih javnih služb  v Občini Ravne na Koroškem</w:t>
      </w:r>
      <w:bookmarkEnd w:id="45"/>
      <w:bookmarkEnd w:id="46"/>
      <w:r w:rsidRPr="003D301A">
        <w:t xml:space="preserve"> </w:t>
      </w:r>
      <w:bookmarkEnd w:id="44"/>
    </w:p>
    <w:p w14:paraId="79459F29" w14:textId="77777777" w:rsidR="00564D7A" w:rsidRPr="00103409" w:rsidRDefault="00564D7A">
      <w:pPr>
        <w:rPr>
          <w:rFonts w:ascii="Verdana" w:hAnsi="Verdana" w:cs="Arial"/>
        </w:rPr>
      </w:pPr>
    </w:p>
    <w:p w14:paraId="7EF7E5C5" w14:textId="77777777" w:rsidR="001D3ED6" w:rsidRPr="00103409" w:rsidRDefault="001D3ED6" w:rsidP="00632901">
      <w:pPr>
        <w:rPr>
          <w:rFonts w:ascii="Verdana" w:hAnsi="Verdana" w:cs="Arial"/>
          <w:sz w:val="20"/>
          <w:szCs w:val="20"/>
        </w:rPr>
      </w:pPr>
    </w:p>
    <w:p w14:paraId="0736BCC4" w14:textId="77777777" w:rsidR="00D226A9" w:rsidRPr="00103409" w:rsidRDefault="009B2AEF" w:rsidP="00632901">
      <w:pPr>
        <w:rPr>
          <w:rFonts w:ascii="Verdana" w:hAnsi="Verdana" w:cs="Arial"/>
          <w:b/>
          <w:sz w:val="20"/>
          <w:szCs w:val="20"/>
        </w:rPr>
      </w:pPr>
      <w:r w:rsidRPr="00103409">
        <w:rPr>
          <w:rFonts w:ascii="Verdana" w:hAnsi="Verdana" w:cs="Arial"/>
          <w:sz w:val="20"/>
          <w:szCs w:val="20"/>
        </w:rPr>
        <w:t>I</w:t>
      </w:r>
      <w:r w:rsidR="00567FEF" w:rsidRPr="00103409">
        <w:rPr>
          <w:rFonts w:ascii="Verdana" w:hAnsi="Verdana" w:cs="Arial"/>
          <w:sz w:val="20"/>
          <w:szCs w:val="20"/>
        </w:rPr>
        <w:t>zvajalec:</w:t>
      </w:r>
      <w:r w:rsidR="00567FEF" w:rsidRPr="00103409">
        <w:rPr>
          <w:rFonts w:ascii="Verdana" w:hAnsi="Verdana" w:cs="Arial"/>
          <w:sz w:val="20"/>
          <w:szCs w:val="20"/>
        </w:rPr>
        <w:tab/>
      </w:r>
      <w:r w:rsidR="00567FEF" w:rsidRPr="00103409">
        <w:rPr>
          <w:rFonts w:ascii="Verdana" w:hAnsi="Verdana" w:cs="Arial"/>
          <w:sz w:val="20"/>
          <w:szCs w:val="20"/>
        </w:rPr>
        <w:tab/>
      </w:r>
      <w:r w:rsidR="00BC1FAA" w:rsidRPr="00103409">
        <w:rPr>
          <w:rFonts w:ascii="Verdana" w:hAnsi="Verdana" w:cs="Arial"/>
          <w:sz w:val="20"/>
          <w:szCs w:val="20"/>
        </w:rPr>
        <w:tab/>
      </w:r>
      <w:r w:rsidR="00567FEF" w:rsidRPr="00103409">
        <w:rPr>
          <w:rFonts w:ascii="Verdana" w:hAnsi="Verdana" w:cs="Arial"/>
          <w:b/>
          <w:sz w:val="20"/>
          <w:szCs w:val="20"/>
        </w:rPr>
        <w:t xml:space="preserve">JAVNO KOMUNALNO PODJETJE </w:t>
      </w:r>
      <w:r w:rsidR="00D226A9" w:rsidRPr="00103409">
        <w:rPr>
          <w:rFonts w:ascii="Verdana" w:hAnsi="Verdana" w:cs="Arial"/>
          <w:b/>
          <w:sz w:val="20"/>
          <w:szCs w:val="20"/>
        </w:rPr>
        <w:t>RAVNE NA KOROŠKEM</w:t>
      </w:r>
    </w:p>
    <w:p w14:paraId="59F46AF7" w14:textId="77777777" w:rsidR="00567FEF" w:rsidRPr="00103409" w:rsidRDefault="00D226A9" w:rsidP="00632901">
      <w:pPr>
        <w:rPr>
          <w:rFonts w:ascii="Verdana" w:hAnsi="Verdana" w:cs="Arial"/>
          <w:b/>
          <w:sz w:val="20"/>
          <w:szCs w:val="20"/>
        </w:rPr>
      </w:pPr>
      <w:r w:rsidRPr="00103409">
        <w:rPr>
          <w:rFonts w:ascii="Verdana" w:hAnsi="Verdana" w:cs="Arial"/>
          <w:b/>
          <w:sz w:val="20"/>
          <w:szCs w:val="20"/>
        </w:rPr>
        <w:t xml:space="preserve">                                         </w:t>
      </w:r>
      <w:r w:rsidR="00567FEF" w:rsidRPr="00103409">
        <w:rPr>
          <w:rFonts w:ascii="Verdana" w:hAnsi="Verdana" w:cs="Arial"/>
          <w:b/>
          <w:sz w:val="20"/>
          <w:szCs w:val="20"/>
        </w:rPr>
        <w:t xml:space="preserve"> d.o.o.</w:t>
      </w:r>
    </w:p>
    <w:p w14:paraId="10B875AD" w14:textId="77777777" w:rsidR="00567FEF" w:rsidRPr="00103409" w:rsidRDefault="00D226A9" w:rsidP="00BC1FAA">
      <w:pPr>
        <w:ind w:left="2124" w:firstLine="708"/>
        <w:rPr>
          <w:rFonts w:ascii="Verdana" w:hAnsi="Verdana" w:cs="Arial"/>
          <w:b/>
          <w:sz w:val="20"/>
          <w:szCs w:val="20"/>
        </w:rPr>
      </w:pPr>
      <w:r w:rsidRPr="00103409">
        <w:rPr>
          <w:rFonts w:ascii="Verdana" w:hAnsi="Verdana" w:cs="Arial"/>
          <w:b/>
          <w:sz w:val="20"/>
          <w:szCs w:val="20"/>
        </w:rPr>
        <w:t>Gačnikova pot 5, 2390 Ravne na Koroškem</w:t>
      </w:r>
    </w:p>
    <w:p w14:paraId="0F872F90" w14:textId="77777777" w:rsidR="00567FEF" w:rsidRPr="00103409" w:rsidRDefault="00567FEF" w:rsidP="00632901">
      <w:pPr>
        <w:rPr>
          <w:rFonts w:ascii="Verdana" w:hAnsi="Verdana" w:cs="Arial"/>
          <w:sz w:val="20"/>
          <w:szCs w:val="20"/>
        </w:rPr>
      </w:pPr>
      <w:r w:rsidRPr="00103409">
        <w:rPr>
          <w:rFonts w:ascii="Verdana" w:hAnsi="Verdana" w:cs="Arial"/>
          <w:sz w:val="20"/>
          <w:szCs w:val="20"/>
        </w:rPr>
        <w:t>Telefon:</w:t>
      </w:r>
      <w:r w:rsidRPr="00103409">
        <w:rPr>
          <w:rFonts w:ascii="Verdana" w:hAnsi="Verdana" w:cs="Arial"/>
          <w:sz w:val="20"/>
          <w:szCs w:val="20"/>
        </w:rPr>
        <w:tab/>
      </w:r>
      <w:r w:rsidRPr="00103409">
        <w:rPr>
          <w:rFonts w:ascii="Verdana" w:hAnsi="Verdana" w:cs="Arial"/>
          <w:sz w:val="20"/>
          <w:szCs w:val="20"/>
        </w:rPr>
        <w:tab/>
      </w:r>
      <w:r w:rsidR="00BC1FAA" w:rsidRPr="00103409">
        <w:rPr>
          <w:rFonts w:ascii="Verdana" w:hAnsi="Verdana" w:cs="Arial"/>
          <w:sz w:val="20"/>
          <w:szCs w:val="20"/>
        </w:rPr>
        <w:tab/>
      </w:r>
      <w:r w:rsidR="00D226A9" w:rsidRPr="00103409">
        <w:rPr>
          <w:rFonts w:ascii="Verdana" w:hAnsi="Verdana" w:cs="Arial"/>
          <w:b/>
          <w:sz w:val="20"/>
          <w:szCs w:val="20"/>
        </w:rPr>
        <w:t>+386 2 82 15 483</w:t>
      </w:r>
    </w:p>
    <w:p w14:paraId="50386640" w14:textId="77777777" w:rsidR="00567FEF" w:rsidRPr="00103409" w:rsidRDefault="00567FEF" w:rsidP="00632901">
      <w:pPr>
        <w:rPr>
          <w:rFonts w:ascii="Verdana" w:hAnsi="Verdana" w:cs="Arial"/>
          <w:sz w:val="20"/>
          <w:szCs w:val="20"/>
        </w:rPr>
      </w:pPr>
      <w:r w:rsidRPr="00103409">
        <w:rPr>
          <w:rFonts w:ascii="Verdana" w:hAnsi="Verdana" w:cs="Arial"/>
          <w:sz w:val="20"/>
          <w:szCs w:val="20"/>
        </w:rPr>
        <w:t xml:space="preserve">E-pošta: </w:t>
      </w:r>
      <w:r w:rsidRPr="00103409">
        <w:rPr>
          <w:rFonts w:ascii="Verdana" w:hAnsi="Verdana" w:cs="Arial"/>
          <w:sz w:val="20"/>
          <w:szCs w:val="20"/>
        </w:rPr>
        <w:tab/>
      </w:r>
      <w:r w:rsidRPr="00103409">
        <w:rPr>
          <w:rFonts w:ascii="Verdana" w:hAnsi="Verdana" w:cs="Arial"/>
          <w:sz w:val="20"/>
          <w:szCs w:val="20"/>
        </w:rPr>
        <w:tab/>
      </w:r>
      <w:r w:rsidR="00BC1FAA" w:rsidRPr="00103409">
        <w:rPr>
          <w:rFonts w:ascii="Verdana" w:hAnsi="Verdana" w:cs="Arial"/>
          <w:sz w:val="20"/>
          <w:szCs w:val="20"/>
        </w:rPr>
        <w:tab/>
      </w:r>
      <w:r w:rsidR="00D226A9" w:rsidRPr="00103409">
        <w:rPr>
          <w:rFonts w:ascii="Verdana" w:hAnsi="Verdana" w:cs="Arial"/>
          <w:b/>
          <w:sz w:val="20"/>
          <w:szCs w:val="20"/>
        </w:rPr>
        <w:t>info@jkp.ravne.si</w:t>
      </w:r>
    </w:p>
    <w:p w14:paraId="1EB79545" w14:textId="77777777" w:rsidR="00567FEF" w:rsidRPr="00103409" w:rsidRDefault="00567FEF">
      <w:pPr>
        <w:ind w:left="480"/>
        <w:jc w:val="both"/>
        <w:rPr>
          <w:rFonts w:ascii="Verdana" w:hAnsi="Verdana" w:cs="Arial"/>
          <w:sz w:val="20"/>
          <w:szCs w:val="20"/>
        </w:rPr>
      </w:pPr>
    </w:p>
    <w:p w14:paraId="03E640C0" w14:textId="77777777" w:rsidR="00D226A9" w:rsidRPr="00103409" w:rsidRDefault="00D226A9" w:rsidP="00632901">
      <w:pPr>
        <w:jc w:val="both"/>
        <w:rPr>
          <w:rFonts w:ascii="Verdana" w:hAnsi="Verdana" w:cs="Arial"/>
          <w:sz w:val="20"/>
          <w:szCs w:val="20"/>
        </w:rPr>
      </w:pPr>
    </w:p>
    <w:p w14:paraId="334EC092" w14:textId="77777777" w:rsidR="00D226A9" w:rsidRPr="00103409" w:rsidRDefault="00D226A9" w:rsidP="00C238C8">
      <w:pPr>
        <w:pStyle w:val="Default"/>
        <w:jc w:val="both"/>
        <w:rPr>
          <w:rFonts w:ascii="Verdana" w:hAnsi="Verdana" w:cs="Arial"/>
          <w:sz w:val="20"/>
          <w:szCs w:val="20"/>
        </w:rPr>
      </w:pPr>
      <w:r w:rsidRPr="00103409">
        <w:rPr>
          <w:rFonts w:ascii="Verdana" w:hAnsi="Verdana" w:cs="Arial"/>
          <w:sz w:val="20"/>
          <w:szCs w:val="20"/>
        </w:rPr>
        <w:t xml:space="preserve">Naloga Javnega komunalnega podjetja je skrbeti za kvalitetno in strokovno izvajanje storitev v skladu z veljavno zakonodajo in ostalimi predpisi in sicer na področjih obveznih in drugih GJS za uporabnike Občine Ravne na Koroškem, potrebe Občine Ravne na Koroškem in v manjšem tudi za druge naročnike. Javno podjetje opravlja sledeče </w:t>
      </w:r>
      <w:r w:rsidRPr="00103409">
        <w:rPr>
          <w:rFonts w:ascii="Verdana" w:hAnsi="Verdana" w:cs="Arial"/>
          <w:b/>
          <w:bCs/>
          <w:sz w:val="20"/>
          <w:szCs w:val="20"/>
        </w:rPr>
        <w:t xml:space="preserve">dejavnosti, </w:t>
      </w:r>
      <w:r w:rsidRPr="00103409">
        <w:rPr>
          <w:rFonts w:ascii="Verdana" w:hAnsi="Verdana" w:cs="Arial"/>
          <w:sz w:val="20"/>
          <w:szCs w:val="20"/>
        </w:rPr>
        <w:t xml:space="preserve">ki se ločijo na obvezne in izbirne: </w:t>
      </w:r>
    </w:p>
    <w:p w14:paraId="489E56B3" w14:textId="196CEA3A" w:rsidR="00D226A9" w:rsidRPr="00103409" w:rsidRDefault="00D226A9" w:rsidP="003E3EE5">
      <w:pPr>
        <w:pStyle w:val="Default"/>
        <w:numPr>
          <w:ilvl w:val="0"/>
          <w:numId w:val="33"/>
        </w:numPr>
        <w:spacing w:after="25"/>
        <w:rPr>
          <w:rFonts w:ascii="Verdana" w:hAnsi="Verdana" w:cs="Arial"/>
          <w:sz w:val="20"/>
          <w:szCs w:val="20"/>
        </w:rPr>
      </w:pPr>
      <w:r w:rsidRPr="00103409">
        <w:rPr>
          <w:rFonts w:ascii="Verdana" w:hAnsi="Verdana" w:cs="Arial"/>
          <w:sz w:val="20"/>
          <w:szCs w:val="20"/>
        </w:rPr>
        <w:t xml:space="preserve">oskrba s pitno vodo, </w:t>
      </w:r>
    </w:p>
    <w:p w14:paraId="7D70DDAD" w14:textId="79C55572" w:rsidR="00D226A9" w:rsidRPr="00103409" w:rsidRDefault="00D226A9" w:rsidP="003E3EE5">
      <w:pPr>
        <w:pStyle w:val="Default"/>
        <w:numPr>
          <w:ilvl w:val="0"/>
          <w:numId w:val="33"/>
        </w:numPr>
        <w:spacing w:after="25"/>
        <w:rPr>
          <w:rFonts w:ascii="Verdana" w:hAnsi="Verdana" w:cs="Arial"/>
          <w:sz w:val="20"/>
          <w:szCs w:val="20"/>
        </w:rPr>
      </w:pPr>
      <w:r w:rsidRPr="00103409">
        <w:rPr>
          <w:rFonts w:ascii="Verdana" w:hAnsi="Verdana" w:cs="Arial"/>
          <w:sz w:val="20"/>
          <w:szCs w:val="20"/>
        </w:rPr>
        <w:t xml:space="preserve">odvajanje komunalne in padavinske odpadne vode, </w:t>
      </w:r>
    </w:p>
    <w:p w14:paraId="6DF52F14" w14:textId="226BFC03" w:rsidR="00D226A9" w:rsidRPr="00103409" w:rsidRDefault="00D226A9" w:rsidP="003E3EE5">
      <w:pPr>
        <w:pStyle w:val="Default"/>
        <w:numPr>
          <w:ilvl w:val="0"/>
          <w:numId w:val="33"/>
        </w:numPr>
        <w:spacing w:after="25"/>
        <w:rPr>
          <w:rFonts w:ascii="Verdana" w:hAnsi="Verdana" w:cs="Arial"/>
          <w:sz w:val="20"/>
          <w:szCs w:val="20"/>
        </w:rPr>
      </w:pPr>
      <w:r w:rsidRPr="00103409">
        <w:rPr>
          <w:rFonts w:ascii="Verdana" w:hAnsi="Verdana" w:cs="Arial"/>
          <w:sz w:val="20"/>
          <w:szCs w:val="20"/>
        </w:rPr>
        <w:t xml:space="preserve">čiščenje komunalne in padavinske odpadne vode, </w:t>
      </w:r>
    </w:p>
    <w:p w14:paraId="721C0E92" w14:textId="23AFD3D6" w:rsidR="00D226A9" w:rsidRPr="00103409" w:rsidRDefault="00D226A9" w:rsidP="003E3EE5">
      <w:pPr>
        <w:pStyle w:val="Default"/>
        <w:numPr>
          <w:ilvl w:val="0"/>
          <w:numId w:val="33"/>
        </w:numPr>
        <w:spacing w:after="25"/>
        <w:rPr>
          <w:rFonts w:ascii="Verdana" w:hAnsi="Verdana" w:cs="Arial"/>
          <w:sz w:val="20"/>
          <w:szCs w:val="20"/>
        </w:rPr>
      </w:pPr>
      <w:r w:rsidRPr="00103409">
        <w:rPr>
          <w:rFonts w:ascii="Verdana" w:hAnsi="Verdana" w:cs="Arial"/>
          <w:sz w:val="20"/>
          <w:szCs w:val="20"/>
        </w:rPr>
        <w:t xml:space="preserve">vodenje katastra in geodetske storitve (možnost prehoda na skupno Občinsko upravo) </w:t>
      </w:r>
    </w:p>
    <w:p w14:paraId="3967DE11" w14:textId="2B5E7CEE" w:rsidR="00D226A9" w:rsidRPr="00103409" w:rsidRDefault="00D226A9" w:rsidP="003E3EE5">
      <w:pPr>
        <w:pStyle w:val="Default"/>
        <w:numPr>
          <w:ilvl w:val="0"/>
          <w:numId w:val="33"/>
        </w:numPr>
        <w:spacing w:after="25"/>
        <w:rPr>
          <w:rFonts w:ascii="Verdana" w:hAnsi="Verdana" w:cs="Arial"/>
          <w:sz w:val="20"/>
          <w:szCs w:val="20"/>
        </w:rPr>
      </w:pPr>
      <w:r w:rsidRPr="00103409">
        <w:rPr>
          <w:rFonts w:ascii="Verdana" w:hAnsi="Verdana" w:cs="Arial"/>
          <w:sz w:val="20"/>
          <w:szCs w:val="20"/>
        </w:rPr>
        <w:t xml:space="preserve">zbiranje komunalnih odpadkov (po pooblastilu za KOCEROD d.o.o.), </w:t>
      </w:r>
    </w:p>
    <w:p w14:paraId="60BF02B9" w14:textId="62EB752D" w:rsidR="00D226A9" w:rsidRPr="00103409" w:rsidRDefault="00D226A9" w:rsidP="003E3EE5">
      <w:pPr>
        <w:pStyle w:val="Default"/>
        <w:numPr>
          <w:ilvl w:val="0"/>
          <w:numId w:val="33"/>
        </w:numPr>
        <w:spacing w:after="25"/>
        <w:rPr>
          <w:rFonts w:ascii="Verdana" w:hAnsi="Verdana" w:cs="Arial"/>
          <w:sz w:val="20"/>
          <w:szCs w:val="20"/>
        </w:rPr>
      </w:pPr>
      <w:r w:rsidRPr="00103409">
        <w:rPr>
          <w:rFonts w:ascii="Verdana" w:hAnsi="Verdana" w:cs="Arial"/>
          <w:sz w:val="20"/>
          <w:szCs w:val="20"/>
        </w:rPr>
        <w:t xml:space="preserve">zbiranje bioloških odpadkov (po pooblastilu za KOCEROD d.o.o.), </w:t>
      </w:r>
    </w:p>
    <w:p w14:paraId="1AD8572A" w14:textId="7DFB1A75" w:rsidR="00D226A9" w:rsidRPr="00103409" w:rsidRDefault="00D226A9" w:rsidP="003E3EE5">
      <w:pPr>
        <w:pStyle w:val="Default"/>
        <w:numPr>
          <w:ilvl w:val="0"/>
          <w:numId w:val="33"/>
        </w:numPr>
        <w:spacing w:after="25"/>
        <w:rPr>
          <w:rFonts w:ascii="Verdana" w:hAnsi="Verdana" w:cs="Arial"/>
          <w:sz w:val="20"/>
          <w:szCs w:val="20"/>
        </w:rPr>
      </w:pPr>
      <w:r w:rsidRPr="00103409">
        <w:rPr>
          <w:rFonts w:ascii="Verdana" w:hAnsi="Verdana" w:cs="Arial"/>
          <w:sz w:val="20"/>
          <w:szCs w:val="20"/>
        </w:rPr>
        <w:t xml:space="preserve">letno in zimsko vzdrževanje javnih cest, </w:t>
      </w:r>
    </w:p>
    <w:p w14:paraId="7894A592" w14:textId="2532F5EA" w:rsidR="00D226A9" w:rsidRPr="00103409" w:rsidRDefault="00D226A9" w:rsidP="003E3EE5">
      <w:pPr>
        <w:pStyle w:val="Default"/>
        <w:numPr>
          <w:ilvl w:val="0"/>
          <w:numId w:val="33"/>
        </w:numPr>
        <w:spacing w:after="25"/>
        <w:rPr>
          <w:rFonts w:ascii="Verdana" w:hAnsi="Verdana" w:cs="Arial"/>
          <w:sz w:val="20"/>
          <w:szCs w:val="20"/>
        </w:rPr>
      </w:pPr>
      <w:r w:rsidRPr="00103409">
        <w:rPr>
          <w:rFonts w:ascii="Verdana" w:hAnsi="Verdana" w:cs="Arial"/>
          <w:sz w:val="20"/>
          <w:szCs w:val="20"/>
        </w:rPr>
        <w:t xml:space="preserve">letno in zimsko urejanje ter čiščenje javnih površin, </w:t>
      </w:r>
    </w:p>
    <w:p w14:paraId="79A0BE88" w14:textId="49EC00BA" w:rsidR="00D226A9" w:rsidRDefault="00D226A9" w:rsidP="003E3EE5">
      <w:pPr>
        <w:pStyle w:val="Default"/>
        <w:numPr>
          <w:ilvl w:val="0"/>
          <w:numId w:val="33"/>
        </w:numPr>
        <w:rPr>
          <w:rFonts w:ascii="Verdana" w:hAnsi="Verdana" w:cs="Arial"/>
          <w:sz w:val="20"/>
          <w:szCs w:val="20"/>
        </w:rPr>
      </w:pPr>
      <w:r w:rsidRPr="00103409">
        <w:rPr>
          <w:rFonts w:ascii="Verdana" w:hAnsi="Verdana" w:cs="Arial"/>
          <w:sz w:val="20"/>
          <w:szCs w:val="20"/>
        </w:rPr>
        <w:t xml:space="preserve">urejanje in vzdrževanje javne razsvetljave, semaforjev ter cestne prometne svetlobne signalizacije in opreme. </w:t>
      </w:r>
    </w:p>
    <w:p w14:paraId="2848415B" w14:textId="786E512E" w:rsidR="00567FEF" w:rsidRPr="003D301A" w:rsidRDefault="00567FEF" w:rsidP="003D301A">
      <w:pPr>
        <w:pStyle w:val="Naslov2"/>
      </w:pPr>
      <w:bookmarkStart w:id="47" w:name="_Toc153873164"/>
      <w:bookmarkStart w:id="48" w:name="_Toc507057619"/>
      <w:bookmarkStart w:id="49" w:name="_Toc60858385"/>
      <w:bookmarkEnd w:id="43"/>
      <w:r w:rsidRPr="003D301A">
        <w:t>Temeljni razlogi za investicijsko namero</w:t>
      </w:r>
      <w:bookmarkEnd w:id="47"/>
      <w:bookmarkEnd w:id="48"/>
      <w:bookmarkEnd w:id="49"/>
    </w:p>
    <w:p w14:paraId="77000D28" w14:textId="77777777" w:rsidR="0005613A" w:rsidRDefault="0005613A" w:rsidP="0005613A"/>
    <w:p w14:paraId="37E67AEB" w14:textId="775BDD93" w:rsidR="0021507F" w:rsidRPr="0021507F" w:rsidRDefault="0021507F" w:rsidP="0021507F">
      <w:pPr>
        <w:jc w:val="both"/>
        <w:rPr>
          <w:rFonts w:ascii="Verdana" w:hAnsi="Verdana"/>
          <w:sz w:val="20"/>
          <w:szCs w:val="20"/>
        </w:rPr>
      </w:pPr>
      <w:r w:rsidRPr="0021507F">
        <w:rPr>
          <w:rFonts w:ascii="Verdana" w:hAnsi="Verdana"/>
          <w:sz w:val="20"/>
          <w:szCs w:val="20"/>
        </w:rPr>
        <w:lastRenderedPageBreak/>
        <w:t xml:space="preserve">V </w:t>
      </w:r>
      <w:r w:rsidR="00CB7B9E">
        <w:rPr>
          <w:rFonts w:ascii="Verdana" w:hAnsi="Verdana"/>
          <w:sz w:val="20"/>
          <w:szCs w:val="20"/>
        </w:rPr>
        <w:t>O</w:t>
      </w:r>
      <w:r w:rsidRPr="0021507F">
        <w:rPr>
          <w:rFonts w:ascii="Verdana" w:hAnsi="Verdana"/>
          <w:sz w:val="20"/>
          <w:szCs w:val="20"/>
        </w:rPr>
        <w:t>bčini Ravne</w:t>
      </w:r>
      <w:r w:rsidR="00CB7B9E">
        <w:rPr>
          <w:rFonts w:ascii="Verdana" w:hAnsi="Verdana"/>
          <w:sz w:val="20"/>
          <w:szCs w:val="20"/>
        </w:rPr>
        <w:t xml:space="preserve"> na Koroškem</w:t>
      </w:r>
      <w:r w:rsidRPr="0021507F">
        <w:rPr>
          <w:rFonts w:ascii="Verdana" w:hAnsi="Verdana"/>
          <w:sz w:val="20"/>
          <w:szCs w:val="20"/>
        </w:rPr>
        <w:t xml:space="preserve"> se  srečujemo s pomanjkanjem stanovanj, posebej primanjkuje stanovanj za mlade in mlade družine. Oceni</w:t>
      </w:r>
      <w:r w:rsidR="00CB7B9E">
        <w:rPr>
          <w:rFonts w:ascii="Verdana" w:hAnsi="Verdana"/>
          <w:sz w:val="20"/>
          <w:szCs w:val="20"/>
        </w:rPr>
        <w:t>l</w:t>
      </w:r>
      <w:r w:rsidRPr="0021507F">
        <w:rPr>
          <w:rFonts w:ascii="Verdana" w:hAnsi="Verdana"/>
          <w:sz w:val="20"/>
          <w:szCs w:val="20"/>
        </w:rPr>
        <w:t xml:space="preserve">i smo, da je lokacija Čečovje – vzhod (Senica Tumpf), zaradi bližine centra mesta, šol, vrtca in parka primerna lokacija. </w:t>
      </w:r>
    </w:p>
    <w:p w14:paraId="64C36AD6" w14:textId="77777777" w:rsidR="0021507F" w:rsidRDefault="0021507F" w:rsidP="0005613A">
      <w:pPr>
        <w:jc w:val="both"/>
        <w:rPr>
          <w:rFonts w:ascii="Verdana" w:hAnsi="Verdana"/>
          <w:color w:val="FF0000"/>
          <w:sz w:val="20"/>
          <w:szCs w:val="20"/>
        </w:rPr>
      </w:pPr>
    </w:p>
    <w:p w14:paraId="183058DE" w14:textId="0B274534" w:rsidR="00CB7B9E" w:rsidRPr="00CB7B9E" w:rsidRDefault="00CB7B9E" w:rsidP="00CB7B9E">
      <w:pPr>
        <w:jc w:val="both"/>
      </w:pPr>
      <w:bookmarkStart w:id="50" w:name="_Hlk60898624"/>
      <w:r w:rsidRPr="00CB7B9E">
        <w:rPr>
          <w:rFonts w:ascii="Verdana" w:hAnsi="Verdana"/>
          <w:sz w:val="20"/>
          <w:szCs w:val="20"/>
        </w:rPr>
        <w:t>Urejena infrastruktura je pogoj za razvoj občine, ker tako lahko v največji meri prispeva k razvoju območ</w:t>
      </w:r>
      <w:r>
        <w:rPr>
          <w:rFonts w:ascii="Verdana" w:hAnsi="Verdana"/>
          <w:sz w:val="20"/>
          <w:szCs w:val="20"/>
        </w:rPr>
        <w:t>ja</w:t>
      </w:r>
      <w:r w:rsidRPr="00CB7B9E">
        <w:rPr>
          <w:rFonts w:ascii="Verdana" w:hAnsi="Verdana"/>
          <w:sz w:val="20"/>
          <w:szCs w:val="20"/>
        </w:rPr>
        <w:t>, hkrati pa vzpostavlja pogoje za enakomernejši notranji razvoj regij. Osnovna vloga občine pri stanovanjski izgradnji je zagotavljanje prostorskih lokacij za izgradnjo stanovanj.</w:t>
      </w:r>
    </w:p>
    <w:p w14:paraId="5B65C08C" w14:textId="77777777" w:rsidR="00CB7B9E" w:rsidRDefault="00CB7B9E" w:rsidP="0005613A">
      <w:pPr>
        <w:jc w:val="both"/>
        <w:rPr>
          <w:rFonts w:ascii="Verdana" w:hAnsi="Verdana"/>
          <w:color w:val="FF0000"/>
          <w:sz w:val="20"/>
          <w:szCs w:val="20"/>
        </w:rPr>
      </w:pPr>
    </w:p>
    <w:p w14:paraId="1F22B677" w14:textId="77777777" w:rsidR="00CB7B9E" w:rsidRDefault="00CB7B9E" w:rsidP="0005613A">
      <w:pPr>
        <w:jc w:val="both"/>
        <w:rPr>
          <w:rFonts w:ascii="Verdana" w:hAnsi="Verdana"/>
          <w:color w:val="FF0000"/>
          <w:sz w:val="20"/>
          <w:szCs w:val="20"/>
        </w:rPr>
      </w:pPr>
    </w:p>
    <w:bookmarkEnd w:id="50"/>
    <w:p w14:paraId="07EA2896" w14:textId="77777777" w:rsidR="006D6717" w:rsidRDefault="006D6717" w:rsidP="00C44024">
      <w:pPr>
        <w:jc w:val="both"/>
        <w:rPr>
          <w:rFonts w:ascii="Verdana" w:hAnsi="Verdana"/>
          <w:sz w:val="20"/>
          <w:szCs w:val="20"/>
        </w:rPr>
      </w:pPr>
    </w:p>
    <w:p w14:paraId="78B2871D" w14:textId="77777777" w:rsidR="002D16F6" w:rsidRDefault="002D16F6">
      <w:pPr>
        <w:rPr>
          <w:rFonts w:ascii="Verdana" w:hAnsi="Verdana" w:cs="Arial"/>
          <w:b/>
          <w:bCs/>
          <w:color w:val="000080"/>
          <w:kern w:val="32"/>
          <w:sz w:val="20"/>
          <w:szCs w:val="22"/>
        </w:rPr>
      </w:pPr>
      <w:bookmarkStart w:id="51" w:name="_Toc153873165"/>
      <w:bookmarkStart w:id="52" w:name="_Toc507057620"/>
      <w:bookmarkStart w:id="53" w:name="_Toc60858386"/>
      <w:r>
        <w:br w:type="page"/>
      </w:r>
    </w:p>
    <w:p w14:paraId="5039FB17" w14:textId="70C2B54F" w:rsidR="00567FEF" w:rsidRPr="003D301A" w:rsidRDefault="00567FEF" w:rsidP="003D301A">
      <w:pPr>
        <w:pStyle w:val="Naslov1"/>
      </w:pPr>
      <w:r w:rsidRPr="003D301A">
        <w:lastRenderedPageBreak/>
        <w:t>OPREDELITEV RAZVOJNIH MOŽNOSTI IN CILJEV INVESTICIJE TER PREVERITEV USKLAJENOSTI Z RAZVOJNIMI STRATEGIJAMI IN POLITIKAMI</w:t>
      </w:r>
      <w:bookmarkEnd w:id="51"/>
      <w:bookmarkEnd w:id="52"/>
      <w:bookmarkEnd w:id="53"/>
    </w:p>
    <w:p w14:paraId="5B627619" w14:textId="77777777" w:rsidR="00567FEF" w:rsidRPr="00103409" w:rsidRDefault="00567FEF">
      <w:pPr>
        <w:rPr>
          <w:rFonts w:ascii="Verdana" w:hAnsi="Verdana" w:cs="Arial"/>
          <w:sz w:val="20"/>
          <w:szCs w:val="20"/>
        </w:rPr>
      </w:pPr>
    </w:p>
    <w:p w14:paraId="6B5987A1" w14:textId="77777777" w:rsidR="00567FEF" w:rsidRPr="00103409" w:rsidRDefault="00567FEF">
      <w:pPr>
        <w:rPr>
          <w:rFonts w:ascii="Verdana" w:hAnsi="Verdana" w:cs="Arial"/>
          <w:sz w:val="20"/>
          <w:szCs w:val="20"/>
        </w:rPr>
      </w:pPr>
    </w:p>
    <w:p w14:paraId="64B51091" w14:textId="7B9570AB" w:rsidR="001B4065" w:rsidRPr="003D301A" w:rsidRDefault="001B4065" w:rsidP="003D301A">
      <w:pPr>
        <w:pStyle w:val="Naslov2"/>
      </w:pPr>
      <w:bookmarkStart w:id="54" w:name="_Toc507057621"/>
      <w:bookmarkStart w:id="55" w:name="_Toc60858387"/>
      <w:r w:rsidRPr="003D301A">
        <w:t>Razvojne možnosti</w:t>
      </w:r>
      <w:bookmarkStart w:id="56" w:name="_Toc153873166"/>
      <w:bookmarkEnd w:id="54"/>
      <w:bookmarkEnd w:id="55"/>
    </w:p>
    <w:p w14:paraId="114965DE" w14:textId="77777777" w:rsidR="001B4065" w:rsidRPr="00103409" w:rsidRDefault="001B4065" w:rsidP="001B4065">
      <w:pPr>
        <w:rPr>
          <w:rFonts w:ascii="Verdana" w:hAnsi="Verdana" w:cs="Arial"/>
        </w:rPr>
      </w:pPr>
    </w:p>
    <w:p w14:paraId="6B195E8B" w14:textId="1D00AC67" w:rsidR="006D6717" w:rsidRPr="00A31A70" w:rsidRDefault="00F84448" w:rsidP="00A31A70">
      <w:pPr>
        <w:jc w:val="both"/>
        <w:rPr>
          <w:rFonts w:ascii="Verdana" w:hAnsi="Verdana"/>
          <w:sz w:val="20"/>
          <w:szCs w:val="20"/>
        </w:rPr>
      </w:pPr>
      <w:r w:rsidRPr="00A31A70">
        <w:rPr>
          <w:rFonts w:ascii="Verdana" w:hAnsi="Verdana"/>
          <w:sz w:val="20"/>
          <w:szCs w:val="20"/>
        </w:rPr>
        <w:t>Projekt »</w:t>
      </w:r>
      <w:r w:rsidR="00A31A70" w:rsidRPr="00A31A70">
        <w:rPr>
          <w:rFonts w:ascii="Verdana" w:hAnsi="Verdana" w:cs="Arial"/>
          <w:bCs/>
          <w:sz w:val="20"/>
          <w:szCs w:val="20"/>
          <w:lang w:eastAsia="ar-SA"/>
        </w:rPr>
        <w:t>Komunalna oprema stanovanjske zazidave Čečovje-vzhod (Senica Tumpf)</w:t>
      </w:r>
      <w:r w:rsidRPr="00A31A70">
        <w:rPr>
          <w:rFonts w:ascii="Verdana" w:hAnsi="Verdana"/>
          <w:sz w:val="20"/>
          <w:szCs w:val="20"/>
        </w:rPr>
        <w:t xml:space="preserve">« ima vpliv na razvoj </w:t>
      </w:r>
      <w:r w:rsidR="00A31A70" w:rsidRPr="00A31A70">
        <w:rPr>
          <w:rFonts w:ascii="Verdana" w:hAnsi="Verdana"/>
          <w:sz w:val="20"/>
          <w:szCs w:val="20"/>
        </w:rPr>
        <w:t xml:space="preserve">občine. </w:t>
      </w:r>
      <w:r w:rsidRPr="00A31A70">
        <w:rPr>
          <w:rFonts w:ascii="Verdana" w:hAnsi="Verdana"/>
          <w:sz w:val="20"/>
          <w:szCs w:val="20"/>
        </w:rPr>
        <w:t xml:space="preserve"> S samo ureditvijo bomo </w:t>
      </w:r>
      <w:r w:rsidR="00A31A70" w:rsidRPr="00A31A70">
        <w:rPr>
          <w:rFonts w:ascii="Verdana" w:hAnsi="Verdana"/>
          <w:sz w:val="20"/>
          <w:szCs w:val="20"/>
        </w:rPr>
        <w:t>omogočili gradnjo prepotrebnih stanovanj,</w:t>
      </w:r>
      <w:r w:rsidRPr="00A31A70">
        <w:rPr>
          <w:rFonts w:ascii="Verdana" w:hAnsi="Verdana"/>
          <w:sz w:val="20"/>
          <w:szCs w:val="20"/>
        </w:rPr>
        <w:t xml:space="preserve"> ter zagotovili </w:t>
      </w:r>
      <w:r w:rsidR="00A31A70" w:rsidRPr="00A31A70">
        <w:rPr>
          <w:rFonts w:ascii="Verdana" w:hAnsi="Verdana"/>
          <w:sz w:val="20"/>
          <w:szCs w:val="20"/>
        </w:rPr>
        <w:t>boljše</w:t>
      </w:r>
      <w:r w:rsidRPr="00A31A70">
        <w:rPr>
          <w:rFonts w:ascii="Verdana" w:hAnsi="Verdana"/>
          <w:sz w:val="20"/>
          <w:szCs w:val="20"/>
        </w:rPr>
        <w:t xml:space="preserve"> bivalne pogoje občanom</w:t>
      </w:r>
      <w:r w:rsidR="00A31A70" w:rsidRPr="00A31A70">
        <w:rPr>
          <w:rFonts w:ascii="Verdana" w:hAnsi="Verdana"/>
          <w:sz w:val="20"/>
          <w:szCs w:val="20"/>
        </w:rPr>
        <w:t xml:space="preserve">. </w:t>
      </w:r>
      <w:bookmarkEnd w:id="56"/>
      <w:r w:rsidR="00A31A70" w:rsidRPr="00A31A70">
        <w:rPr>
          <w:rFonts w:ascii="Verdana" w:hAnsi="Verdana"/>
          <w:sz w:val="20"/>
          <w:szCs w:val="20"/>
        </w:rPr>
        <w:t>Vsled navenega bomo omogočili mladim, da si rešijo stanovanjski problem in ostanejo v občini.</w:t>
      </w:r>
    </w:p>
    <w:p w14:paraId="474CF5D4" w14:textId="4EAD9044" w:rsidR="00567FEF" w:rsidRDefault="00567FEF">
      <w:pPr>
        <w:jc w:val="both"/>
        <w:rPr>
          <w:rFonts w:ascii="Verdana" w:hAnsi="Verdana" w:cs="Arial"/>
          <w:sz w:val="20"/>
          <w:szCs w:val="20"/>
        </w:rPr>
      </w:pPr>
    </w:p>
    <w:p w14:paraId="7384719E" w14:textId="77777777" w:rsidR="00A31A70" w:rsidRPr="00103409" w:rsidRDefault="00A31A70">
      <w:pPr>
        <w:jc w:val="both"/>
        <w:rPr>
          <w:rFonts w:ascii="Verdana" w:hAnsi="Verdana" w:cs="Arial"/>
          <w:sz w:val="20"/>
          <w:szCs w:val="20"/>
        </w:rPr>
      </w:pPr>
    </w:p>
    <w:p w14:paraId="6E7F9F41" w14:textId="5284E7EA" w:rsidR="00567FEF" w:rsidRPr="003D301A" w:rsidRDefault="00567FEF" w:rsidP="003D301A">
      <w:pPr>
        <w:pStyle w:val="Naslov2"/>
      </w:pPr>
      <w:bookmarkStart w:id="57" w:name="_Toc507057622"/>
      <w:bookmarkStart w:id="58" w:name="_Toc60858388"/>
      <w:r w:rsidRPr="003D301A">
        <w:t>Ugotovitev ciljev investicije</w:t>
      </w:r>
      <w:bookmarkEnd w:id="57"/>
      <w:bookmarkEnd w:id="58"/>
    </w:p>
    <w:p w14:paraId="310D6744" w14:textId="77777777" w:rsidR="0068494A" w:rsidRDefault="0068494A">
      <w:pPr>
        <w:rPr>
          <w:rFonts w:ascii="Verdana" w:hAnsi="Verdana" w:cs="Arial"/>
          <w:sz w:val="20"/>
          <w:szCs w:val="20"/>
        </w:rPr>
      </w:pPr>
    </w:p>
    <w:p w14:paraId="6A3F6FD8" w14:textId="0AEA12B6" w:rsidR="00513153" w:rsidRPr="002E54C0" w:rsidRDefault="00513153">
      <w:pPr>
        <w:rPr>
          <w:rFonts w:ascii="Verdana" w:hAnsi="Verdana" w:cs="Arial"/>
          <w:sz w:val="20"/>
          <w:szCs w:val="20"/>
        </w:rPr>
      </w:pPr>
      <w:r w:rsidRPr="002E54C0">
        <w:rPr>
          <w:rFonts w:ascii="Verdana" w:hAnsi="Verdana" w:cs="Arial"/>
          <w:sz w:val="20"/>
          <w:szCs w:val="20"/>
        </w:rPr>
        <w:t xml:space="preserve">Z investicijo želimo izboljšati življenjske pogoje v </w:t>
      </w:r>
      <w:r w:rsidR="002E54C0" w:rsidRPr="002E54C0">
        <w:rPr>
          <w:rFonts w:ascii="Verdana" w:hAnsi="Verdana" w:cs="Arial"/>
          <w:sz w:val="20"/>
          <w:szCs w:val="20"/>
        </w:rPr>
        <w:t>lokalni</w:t>
      </w:r>
      <w:r w:rsidRPr="002E54C0">
        <w:rPr>
          <w:rFonts w:ascii="Verdana" w:hAnsi="Verdana" w:cs="Arial"/>
          <w:sz w:val="20"/>
          <w:szCs w:val="20"/>
        </w:rPr>
        <w:t xml:space="preserve"> skupnosti in tako prispevati k privlačnosti okolja, kot bivanjskega prostora</w:t>
      </w:r>
      <w:r w:rsidR="002E54C0" w:rsidRPr="002E54C0">
        <w:rPr>
          <w:rFonts w:ascii="Verdana" w:hAnsi="Verdana" w:cs="Arial"/>
          <w:sz w:val="20"/>
          <w:szCs w:val="20"/>
        </w:rPr>
        <w:t>.</w:t>
      </w:r>
      <w:r w:rsidRPr="002E54C0">
        <w:rPr>
          <w:rFonts w:ascii="Verdana" w:hAnsi="Verdana" w:cs="Arial"/>
          <w:sz w:val="20"/>
          <w:szCs w:val="20"/>
        </w:rPr>
        <w:t xml:space="preserve"> </w:t>
      </w:r>
    </w:p>
    <w:p w14:paraId="1EB2B100" w14:textId="77777777" w:rsidR="00513153" w:rsidRPr="002E54C0" w:rsidRDefault="00513153">
      <w:pPr>
        <w:rPr>
          <w:rFonts w:ascii="Verdana" w:hAnsi="Verdana" w:cs="Arial"/>
          <w:sz w:val="20"/>
          <w:szCs w:val="20"/>
        </w:rPr>
      </w:pPr>
    </w:p>
    <w:p w14:paraId="483D0652" w14:textId="77777777" w:rsidR="00533FEB" w:rsidRPr="002E54C0" w:rsidRDefault="00513153" w:rsidP="00513153">
      <w:pPr>
        <w:rPr>
          <w:rFonts w:ascii="Verdana" w:hAnsi="Verdana" w:cs="Arial"/>
          <w:sz w:val="20"/>
          <w:szCs w:val="20"/>
        </w:rPr>
      </w:pPr>
      <w:r w:rsidRPr="002E54C0">
        <w:rPr>
          <w:rFonts w:ascii="Verdana" w:hAnsi="Verdana" w:cs="Arial"/>
          <w:sz w:val="20"/>
          <w:szCs w:val="20"/>
        </w:rPr>
        <w:t>Splošni cilji investicije:</w:t>
      </w:r>
    </w:p>
    <w:p w14:paraId="68284FE7" w14:textId="7827AA57" w:rsidR="00513153" w:rsidRPr="002E54C0" w:rsidRDefault="00513153" w:rsidP="00103409">
      <w:pPr>
        <w:numPr>
          <w:ilvl w:val="0"/>
          <w:numId w:val="11"/>
        </w:numPr>
        <w:rPr>
          <w:rFonts w:ascii="Verdana" w:hAnsi="Verdana" w:cs="Arial"/>
          <w:sz w:val="20"/>
          <w:szCs w:val="20"/>
        </w:rPr>
      </w:pPr>
      <w:r w:rsidRPr="002E54C0">
        <w:rPr>
          <w:rFonts w:ascii="Verdana" w:hAnsi="Verdana" w:cs="Arial"/>
          <w:sz w:val="20"/>
          <w:szCs w:val="20"/>
        </w:rPr>
        <w:t xml:space="preserve">Izboljšati kakovost življenja ter zagotoviti </w:t>
      </w:r>
      <w:r w:rsidR="002E54C0" w:rsidRPr="002E54C0">
        <w:rPr>
          <w:rFonts w:ascii="Verdana" w:hAnsi="Verdana" w:cs="Arial"/>
          <w:sz w:val="20"/>
          <w:szCs w:val="20"/>
        </w:rPr>
        <w:t>boljše</w:t>
      </w:r>
      <w:r w:rsidR="00C44024" w:rsidRPr="002E54C0">
        <w:rPr>
          <w:rFonts w:ascii="Verdana" w:hAnsi="Verdana" w:cs="Arial"/>
          <w:sz w:val="20"/>
          <w:szCs w:val="20"/>
        </w:rPr>
        <w:t xml:space="preserve"> bivalne pogoje </w:t>
      </w:r>
      <w:r w:rsidR="002E54C0" w:rsidRPr="002E54C0">
        <w:rPr>
          <w:rFonts w:ascii="Verdana" w:hAnsi="Verdana" w:cs="Arial"/>
          <w:sz w:val="20"/>
          <w:szCs w:val="20"/>
        </w:rPr>
        <w:t>v lokalni skupnosti</w:t>
      </w:r>
      <w:r w:rsidR="002B7606" w:rsidRPr="002E54C0">
        <w:rPr>
          <w:rFonts w:ascii="Verdana" w:hAnsi="Verdana" w:cs="Arial"/>
          <w:sz w:val="20"/>
          <w:szCs w:val="20"/>
        </w:rPr>
        <w:t>;</w:t>
      </w:r>
    </w:p>
    <w:p w14:paraId="6D8E4222" w14:textId="109296E2" w:rsidR="00513153" w:rsidRPr="002E54C0" w:rsidRDefault="002B7606" w:rsidP="00103409">
      <w:pPr>
        <w:numPr>
          <w:ilvl w:val="0"/>
          <w:numId w:val="11"/>
        </w:numPr>
        <w:rPr>
          <w:rFonts w:ascii="Verdana" w:hAnsi="Verdana" w:cs="Arial"/>
          <w:sz w:val="20"/>
          <w:szCs w:val="20"/>
        </w:rPr>
      </w:pPr>
      <w:r w:rsidRPr="002E54C0">
        <w:rPr>
          <w:rFonts w:ascii="Verdana" w:hAnsi="Verdana" w:cs="Arial"/>
          <w:sz w:val="20"/>
          <w:szCs w:val="20"/>
        </w:rPr>
        <w:t xml:space="preserve">Povečati privlačnost </w:t>
      </w:r>
      <w:r w:rsidR="002E54C0" w:rsidRPr="002E54C0">
        <w:rPr>
          <w:rFonts w:ascii="Verdana" w:hAnsi="Verdana" w:cs="Arial"/>
          <w:sz w:val="20"/>
          <w:szCs w:val="20"/>
        </w:rPr>
        <w:t>lokalne skupnosti</w:t>
      </w:r>
      <w:r w:rsidRPr="002E54C0">
        <w:rPr>
          <w:rFonts w:ascii="Verdana" w:hAnsi="Verdana" w:cs="Arial"/>
          <w:sz w:val="20"/>
          <w:szCs w:val="20"/>
        </w:rPr>
        <w:t>;</w:t>
      </w:r>
    </w:p>
    <w:p w14:paraId="058BFDCD" w14:textId="77777777" w:rsidR="00513153" w:rsidRPr="002E54C0" w:rsidRDefault="00513153" w:rsidP="00103409">
      <w:pPr>
        <w:numPr>
          <w:ilvl w:val="0"/>
          <w:numId w:val="11"/>
        </w:numPr>
        <w:rPr>
          <w:rFonts w:ascii="Verdana" w:hAnsi="Verdana" w:cs="Arial"/>
          <w:sz w:val="20"/>
          <w:szCs w:val="20"/>
        </w:rPr>
      </w:pPr>
      <w:r w:rsidRPr="002E54C0">
        <w:rPr>
          <w:rFonts w:ascii="Verdana" w:hAnsi="Verdana" w:cs="Arial"/>
          <w:sz w:val="20"/>
          <w:szCs w:val="20"/>
        </w:rPr>
        <w:t xml:space="preserve">Zaustavitev negativnih demografskih trendov in spodbujanje </w:t>
      </w:r>
      <w:r w:rsidR="002B7606" w:rsidRPr="002E54C0">
        <w:rPr>
          <w:rFonts w:ascii="Verdana" w:hAnsi="Verdana" w:cs="Arial"/>
          <w:sz w:val="20"/>
          <w:szCs w:val="20"/>
        </w:rPr>
        <w:t>vseh ravni družbenega življenja;</w:t>
      </w:r>
    </w:p>
    <w:p w14:paraId="6694673B" w14:textId="77777777" w:rsidR="00513153" w:rsidRPr="002E54C0" w:rsidRDefault="00513153" w:rsidP="00103409">
      <w:pPr>
        <w:numPr>
          <w:ilvl w:val="0"/>
          <w:numId w:val="11"/>
        </w:numPr>
        <w:rPr>
          <w:rFonts w:ascii="Verdana" w:hAnsi="Verdana" w:cs="Arial"/>
          <w:sz w:val="20"/>
          <w:szCs w:val="20"/>
        </w:rPr>
      </w:pPr>
      <w:r w:rsidRPr="002E54C0">
        <w:rPr>
          <w:rFonts w:ascii="Verdana" w:hAnsi="Verdana" w:cs="Arial"/>
          <w:sz w:val="20"/>
          <w:szCs w:val="20"/>
        </w:rPr>
        <w:t>Okolju prijazen razvoj in napredek skladno z načeli trajnostnega razvoja.</w:t>
      </w:r>
    </w:p>
    <w:p w14:paraId="66492064" w14:textId="77777777" w:rsidR="0068494A" w:rsidRPr="00B80286" w:rsidRDefault="0068494A" w:rsidP="0099723D">
      <w:pPr>
        <w:ind w:left="720"/>
        <w:rPr>
          <w:rFonts w:ascii="Verdana" w:hAnsi="Verdana" w:cs="Arial"/>
          <w:color w:val="FF0000"/>
          <w:sz w:val="20"/>
          <w:szCs w:val="20"/>
        </w:rPr>
      </w:pPr>
    </w:p>
    <w:p w14:paraId="1E6C93FE" w14:textId="77777777" w:rsidR="00533FEB" w:rsidRPr="002E54C0" w:rsidRDefault="00513153" w:rsidP="00632901">
      <w:pPr>
        <w:rPr>
          <w:rFonts w:ascii="Verdana" w:hAnsi="Verdana" w:cs="Arial"/>
          <w:sz w:val="20"/>
          <w:szCs w:val="20"/>
        </w:rPr>
      </w:pPr>
      <w:r w:rsidRPr="002E54C0">
        <w:rPr>
          <w:rFonts w:ascii="Verdana" w:hAnsi="Verdana" w:cs="Arial"/>
          <w:sz w:val="20"/>
          <w:szCs w:val="20"/>
        </w:rPr>
        <w:t>Specifični cilji investicije:</w:t>
      </w:r>
    </w:p>
    <w:p w14:paraId="46762DD2" w14:textId="77777777" w:rsidR="00513153" w:rsidRPr="002E54C0" w:rsidRDefault="00513153" w:rsidP="00103409">
      <w:pPr>
        <w:numPr>
          <w:ilvl w:val="0"/>
          <w:numId w:val="11"/>
        </w:numPr>
        <w:spacing w:before="120" w:after="120"/>
        <w:ind w:left="714" w:hanging="357"/>
        <w:contextualSpacing/>
        <w:jc w:val="both"/>
        <w:rPr>
          <w:rFonts w:ascii="Verdana" w:hAnsi="Verdana" w:cs="Arial"/>
          <w:sz w:val="20"/>
          <w:szCs w:val="20"/>
        </w:rPr>
      </w:pPr>
      <w:r w:rsidRPr="002E54C0">
        <w:rPr>
          <w:rFonts w:ascii="Verdana" w:hAnsi="Verdana" w:cs="Arial"/>
          <w:sz w:val="20"/>
          <w:szCs w:val="20"/>
        </w:rPr>
        <w:t>Povečati družbene, gospodarske in druge aktivnosti – aktivnejše prebivalstvo;</w:t>
      </w:r>
    </w:p>
    <w:p w14:paraId="3EC8B41F" w14:textId="30AC73DB" w:rsidR="00C63892" w:rsidRPr="002E54C0" w:rsidRDefault="00513153" w:rsidP="00C63892">
      <w:pPr>
        <w:numPr>
          <w:ilvl w:val="0"/>
          <w:numId w:val="11"/>
        </w:numPr>
        <w:spacing w:before="120" w:after="120"/>
        <w:ind w:left="714" w:hanging="357"/>
        <w:contextualSpacing/>
        <w:rPr>
          <w:rFonts w:ascii="Verdana" w:hAnsi="Verdana" w:cs="Arial"/>
          <w:sz w:val="20"/>
          <w:szCs w:val="20"/>
        </w:rPr>
      </w:pPr>
      <w:r w:rsidRPr="002E54C0">
        <w:rPr>
          <w:rFonts w:ascii="Verdana" w:hAnsi="Verdana" w:cs="Arial"/>
          <w:sz w:val="20"/>
          <w:szCs w:val="20"/>
        </w:rPr>
        <w:t xml:space="preserve">Sodelovanje med občani, med občinami, </w:t>
      </w:r>
      <w:r w:rsidR="00C63892" w:rsidRPr="002E54C0">
        <w:rPr>
          <w:rFonts w:ascii="Verdana" w:hAnsi="Verdana" w:cs="Arial"/>
          <w:sz w:val="20"/>
          <w:szCs w:val="20"/>
        </w:rPr>
        <w:t>gospodarskimi subjekti in drugimi deležniki okolja, za izkoriščanje endogenih potencialov</w:t>
      </w:r>
      <w:r w:rsidR="002E54C0" w:rsidRPr="002E54C0">
        <w:rPr>
          <w:rFonts w:ascii="Verdana" w:hAnsi="Verdana" w:cs="Arial"/>
          <w:sz w:val="20"/>
          <w:szCs w:val="20"/>
        </w:rPr>
        <w:t>;</w:t>
      </w:r>
    </w:p>
    <w:p w14:paraId="34B2D324" w14:textId="77777777" w:rsidR="00533FEB" w:rsidRPr="002E54C0" w:rsidRDefault="00C63892" w:rsidP="00C63892">
      <w:pPr>
        <w:numPr>
          <w:ilvl w:val="0"/>
          <w:numId w:val="11"/>
        </w:numPr>
        <w:spacing w:before="120" w:after="120"/>
        <w:ind w:left="714" w:hanging="357"/>
        <w:contextualSpacing/>
        <w:rPr>
          <w:rFonts w:ascii="Verdana" w:hAnsi="Verdana" w:cs="Arial"/>
          <w:sz w:val="20"/>
          <w:szCs w:val="20"/>
        </w:rPr>
      </w:pPr>
      <w:r w:rsidRPr="002E54C0">
        <w:rPr>
          <w:rFonts w:ascii="Verdana" w:hAnsi="Verdana" w:cs="Arial"/>
          <w:sz w:val="20"/>
          <w:szCs w:val="20"/>
        </w:rPr>
        <w:t>Ustvarjanje pogojev za dodatne zaposlitvene možnosti in povečanje dohodka.</w:t>
      </w:r>
      <w:r w:rsidR="00513153" w:rsidRPr="002E54C0">
        <w:rPr>
          <w:rFonts w:ascii="Verdana" w:hAnsi="Verdana" w:cs="Arial"/>
          <w:sz w:val="20"/>
          <w:szCs w:val="20"/>
        </w:rPr>
        <w:br/>
      </w:r>
    </w:p>
    <w:p w14:paraId="4B5AE9AA" w14:textId="77777777" w:rsidR="0068494A" w:rsidRPr="00103409" w:rsidRDefault="0068494A" w:rsidP="00632901">
      <w:pPr>
        <w:rPr>
          <w:rFonts w:ascii="Verdana" w:hAnsi="Verdana" w:cs="Arial"/>
          <w:sz w:val="20"/>
          <w:szCs w:val="20"/>
        </w:rPr>
      </w:pPr>
    </w:p>
    <w:p w14:paraId="47073FEB" w14:textId="0B120D36" w:rsidR="00567FEF" w:rsidRPr="003D301A" w:rsidRDefault="00567FEF" w:rsidP="003D301A">
      <w:pPr>
        <w:pStyle w:val="Naslov2"/>
      </w:pPr>
      <w:bookmarkStart w:id="59" w:name="_Toc153873167"/>
      <w:bookmarkStart w:id="60" w:name="_Toc507057623"/>
      <w:bookmarkStart w:id="61" w:name="_Toc60858389"/>
      <w:r w:rsidRPr="003D301A">
        <w:t>Ugotovitev usklajenosti z evropskimi in državnimi strategija</w:t>
      </w:r>
      <w:bookmarkEnd w:id="59"/>
      <w:r w:rsidRPr="003D301A">
        <w:t>mi ter Regionalnim programom</w:t>
      </w:r>
      <w:r w:rsidR="00CC3FD7" w:rsidRPr="003D301A">
        <w:t xml:space="preserve"> za Koroško razvojno regijo 2014</w:t>
      </w:r>
      <w:r w:rsidRPr="003D301A">
        <w:t xml:space="preserve"> - 20</w:t>
      </w:r>
      <w:r w:rsidR="00CC3FD7" w:rsidRPr="003D301A">
        <w:t>20</w:t>
      </w:r>
      <w:bookmarkEnd w:id="60"/>
      <w:bookmarkEnd w:id="61"/>
    </w:p>
    <w:p w14:paraId="7C2BFB66" w14:textId="77777777" w:rsidR="00632901" w:rsidRPr="00103409" w:rsidRDefault="00632901" w:rsidP="00632901">
      <w:pPr>
        <w:jc w:val="both"/>
        <w:rPr>
          <w:rFonts w:ascii="Verdana" w:hAnsi="Verdana" w:cs="Arial"/>
          <w:sz w:val="20"/>
          <w:szCs w:val="20"/>
        </w:rPr>
      </w:pPr>
    </w:p>
    <w:p w14:paraId="26F903DD" w14:textId="4610E384" w:rsidR="00533FEB" w:rsidRPr="006850E6" w:rsidRDefault="00533FEB" w:rsidP="006850E6">
      <w:pPr>
        <w:pStyle w:val="Naslov3"/>
        <w:rPr>
          <w:rFonts w:eastAsia="Calibri"/>
        </w:rPr>
      </w:pPr>
      <w:bookmarkStart w:id="62" w:name="_Toc507057624"/>
      <w:bookmarkStart w:id="63" w:name="_Toc60858390"/>
      <w:r w:rsidRPr="006850E6">
        <w:rPr>
          <w:rFonts w:eastAsia="Calibri"/>
        </w:rPr>
        <w:t>Skladnost s Strategijo razvoja Slovenije (SRS) za obdobje 2014-2020</w:t>
      </w:r>
      <w:bookmarkEnd w:id="62"/>
      <w:bookmarkEnd w:id="63"/>
    </w:p>
    <w:p w14:paraId="3A15FFFD" w14:textId="77777777" w:rsidR="00C63892" w:rsidRDefault="00C63892" w:rsidP="003E76D8">
      <w:pPr>
        <w:spacing w:before="100" w:beforeAutospacing="1" w:after="120" w:line="276" w:lineRule="auto"/>
        <w:contextualSpacing/>
        <w:jc w:val="both"/>
        <w:rPr>
          <w:rFonts w:ascii="Verdana" w:hAnsi="Verdana" w:cs="Arial"/>
          <w:sz w:val="20"/>
          <w:szCs w:val="20"/>
        </w:rPr>
      </w:pPr>
      <w:r w:rsidRPr="00C63892">
        <w:rPr>
          <w:rFonts w:ascii="Verdana" w:hAnsi="Verdana"/>
          <w:sz w:val="20"/>
          <w:szCs w:val="20"/>
        </w:rPr>
        <w:t>Investicija je skladna s Strategijo razvoja Slovenije, ki je krovna nacionalna razvojna strategija, ki izhaja iz načel trajnostnega razvoja in integracije razvojnih politik. Investicijo lahko najdemo v prioritetnem področju »Konkurenčno gospodarstvo«, kjer je med drugim zapisano, da je treba izkoristiti in izboljšati obstoječo prometno infrastrukturo, da izboljšamo dostop do trga dela, potrošnikov in dobavnih verig za podjetja in dostopnost do večjih urbanih središč in turističnih destinacij oz. območij (povečati konkurenčnost regij/območij).</w:t>
      </w:r>
      <w:r w:rsidR="00533FEB" w:rsidRPr="00C63892">
        <w:rPr>
          <w:rFonts w:ascii="Verdana" w:hAnsi="Verdana" w:cs="Arial"/>
          <w:sz w:val="20"/>
          <w:szCs w:val="20"/>
        </w:rPr>
        <w:t> </w:t>
      </w:r>
    </w:p>
    <w:p w14:paraId="790A6A6B" w14:textId="77777777" w:rsidR="00C44024" w:rsidRPr="00C63892" w:rsidRDefault="00C44024" w:rsidP="00C44024">
      <w:pPr>
        <w:spacing w:before="100" w:beforeAutospacing="1" w:after="120"/>
        <w:contextualSpacing/>
        <w:jc w:val="both"/>
        <w:rPr>
          <w:rFonts w:ascii="Verdana" w:hAnsi="Verdana" w:cs="Arial"/>
          <w:sz w:val="20"/>
          <w:szCs w:val="20"/>
        </w:rPr>
      </w:pPr>
    </w:p>
    <w:p w14:paraId="11953E58" w14:textId="13ADE712" w:rsidR="00533FEB" w:rsidRPr="006850E6" w:rsidRDefault="00533FEB" w:rsidP="006850E6">
      <w:pPr>
        <w:pStyle w:val="Naslov3"/>
        <w:rPr>
          <w:rFonts w:eastAsia="Calibri"/>
        </w:rPr>
      </w:pPr>
      <w:bookmarkStart w:id="64" w:name="m_-4668014487817350704__Toc211325860"/>
      <w:bookmarkStart w:id="65" w:name="m_-4668014487817350704__Toc456795538"/>
      <w:bookmarkStart w:id="66" w:name="m_-4668014487817350704__Toc456593089"/>
      <w:bookmarkStart w:id="67" w:name="m_-4668014487817350704__Toc456795539"/>
      <w:bookmarkStart w:id="68" w:name="m_-4668014487817350704__Toc456593090"/>
      <w:bookmarkStart w:id="69" w:name="_Toc507057626"/>
      <w:bookmarkStart w:id="70" w:name="_Toc60858391"/>
      <w:bookmarkEnd w:id="64"/>
      <w:bookmarkEnd w:id="65"/>
      <w:bookmarkEnd w:id="66"/>
      <w:bookmarkEnd w:id="67"/>
      <w:r w:rsidRPr="006850E6">
        <w:rPr>
          <w:rFonts w:eastAsia="Calibri"/>
        </w:rPr>
        <w:t>Skladnost z Operativnim programom za izvajanje Evropske kohezijske politike v obdobju 2014-2020</w:t>
      </w:r>
      <w:bookmarkEnd w:id="68"/>
      <w:bookmarkEnd w:id="69"/>
      <w:bookmarkEnd w:id="70"/>
    </w:p>
    <w:p w14:paraId="25857729" w14:textId="77777777" w:rsidR="00CC3FD7" w:rsidRPr="00103409" w:rsidRDefault="00CC3FD7" w:rsidP="00C44024">
      <w:pPr>
        <w:contextualSpacing/>
        <w:rPr>
          <w:rFonts w:ascii="Verdana" w:eastAsia="Calibri" w:hAnsi="Verdana" w:cs="Arial"/>
        </w:rPr>
      </w:pPr>
    </w:p>
    <w:p w14:paraId="0C39146C" w14:textId="77777777" w:rsidR="003A0355" w:rsidRDefault="003A0355" w:rsidP="00CC3FD7">
      <w:pPr>
        <w:spacing w:after="120" w:line="288" w:lineRule="auto"/>
        <w:ind w:left="11" w:right="74"/>
        <w:jc w:val="both"/>
        <w:rPr>
          <w:rFonts w:ascii="Verdana" w:hAnsi="Verdana"/>
          <w:sz w:val="20"/>
          <w:szCs w:val="20"/>
        </w:rPr>
      </w:pPr>
      <w:r w:rsidRPr="003A0355">
        <w:rPr>
          <w:rFonts w:ascii="Verdana" w:hAnsi="Verdana"/>
          <w:sz w:val="20"/>
          <w:szCs w:val="20"/>
        </w:rPr>
        <w:t>Operativni program za izvajanje Evropske kohezijske politike v obdobju 2014 – 2020 (11. december 2014), je dokument, v katerem so predstavljene prednostne osi izbranih prednostnih naložb, kamor bo Slovenija vlagala sredstva evropske kohezijske politike v programskem obdobju 2014 – 2020, z namenom doseganja nacionalnih ciljev v okviru ciljev EU 2020. Dokument je izhodišče za nadaljnja usklajevanja tako na ravni države (ministrstva in drugi deležniki), kot tudi z Evropsko komisijo.</w:t>
      </w:r>
    </w:p>
    <w:p w14:paraId="71E41F6B" w14:textId="3BB3A9C4" w:rsidR="00533FEB" w:rsidRPr="006850E6" w:rsidRDefault="00533FEB" w:rsidP="006850E6">
      <w:pPr>
        <w:pStyle w:val="Naslov3"/>
        <w:rPr>
          <w:rFonts w:eastAsia="Calibri"/>
        </w:rPr>
      </w:pPr>
      <w:bookmarkStart w:id="71" w:name="m_-4668014487817350704__Toc456795540"/>
      <w:bookmarkStart w:id="72" w:name="m_-4668014487817350704__Toc456593091"/>
      <w:bookmarkStart w:id="73" w:name="_Toc507057627"/>
      <w:bookmarkStart w:id="74" w:name="_Toc60858392"/>
      <w:bookmarkEnd w:id="71"/>
      <w:r w:rsidRPr="006850E6">
        <w:rPr>
          <w:rFonts w:eastAsia="Calibri"/>
        </w:rPr>
        <w:lastRenderedPageBreak/>
        <w:t>Skladnost z Regionalnim razvojnim programom za Koroško razvojno regijo 2014-2020 (RRP)</w:t>
      </w:r>
      <w:bookmarkEnd w:id="72"/>
      <w:bookmarkEnd w:id="73"/>
      <w:bookmarkEnd w:id="74"/>
    </w:p>
    <w:p w14:paraId="579650A5" w14:textId="77777777" w:rsidR="00533FEB" w:rsidRPr="00103409" w:rsidRDefault="00533FEB" w:rsidP="00533FEB">
      <w:pPr>
        <w:pStyle w:val="m-4668014487817350704gmail-default"/>
        <w:spacing w:after="120" w:afterAutospacing="0" w:line="288" w:lineRule="auto"/>
        <w:jc w:val="both"/>
        <w:rPr>
          <w:rFonts w:ascii="Verdana" w:hAnsi="Verdana" w:cs="Arial"/>
          <w:sz w:val="20"/>
          <w:szCs w:val="20"/>
        </w:rPr>
      </w:pPr>
      <w:r w:rsidRPr="00103409">
        <w:rPr>
          <w:rFonts w:ascii="Verdana" w:hAnsi="Verdana" w:cs="Arial"/>
          <w:b/>
          <w:bCs/>
          <w:sz w:val="20"/>
          <w:szCs w:val="20"/>
        </w:rPr>
        <w:t xml:space="preserve">Regionalni razvojni program za Koroško razvojno regijo 2014 – 2020 (RRP) </w:t>
      </w:r>
      <w:r w:rsidRPr="00103409">
        <w:rPr>
          <w:rFonts w:ascii="Verdana" w:hAnsi="Verdana" w:cs="Arial"/>
          <w:sz w:val="20"/>
          <w:szCs w:val="20"/>
        </w:rPr>
        <w:t xml:space="preserve">je temeljni programski dokument Koroške regije in hkrati povezovalni dokument s programi na nacionalni ravni. Na podlagi ocene stanja opredeljuje razvojne prednosti in priložnosti regije, razvojno vizijo in strateške cilje, razvojne prioritete ter finančni okvir za izvedbo programa. Razvojni dokument temelji na viziji regije, po kateri bi bila Koroška leta 2020 gospodarsko uspešna, socialno in prostorsko povezana skupnost. Spodbujala bi ustvarjalnost, podjetnost, odprtost in vključenost za vse. Ljudem bi omogočala kakovostno življenje in delo v zdravem in čistem okolju. Regija bi trajnostno upravlja z naravnimi viri. Za sledenje viziji dokument opredeljuje naslednjo razvojno prioriteto regije: </w:t>
      </w:r>
    </w:p>
    <w:p w14:paraId="75935369" w14:textId="77777777" w:rsidR="00753C74" w:rsidRDefault="00753C74" w:rsidP="00FA5282">
      <w:pPr>
        <w:pStyle w:val="m-4668014487817350704gmail-default"/>
        <w:spacing w:before="0" w:beforeAutospacing="0" w:after="0" w:afterAutospacing="0" w:line="288" w:lineRule="auto"/>
        <w:jc w:val="both"/>
        <w:rPr>
          <w:rFonts w:ascii="Verdana" w:hAnsi="Verdana" w:cs="Arial"/>
          <w:i/>
          <w:iCs/>
          <w:color w:val="FF0000"/>
          <w:sz w:val="20"/>
          <w:szCs w:val="20"/>
        </w:rPr>
      </w:pPr>
    </w:p>
    <w:p w14:paraId="5354DE98" w14:textId="6E1D5002" w:rsidR="00FA5282" w:rsidRPr="00AB6422" w:rsidRDefault="00FA5282" w:rsidP="00FA5282">
      <w:pPr>
        <w:pStyle w:val="m-4668014487817350704gmail-default"/>
        <w:spacing w:before="0" w:beforeAutospacing="0" w:after="0" w:afterAutospacing="0" w:line="288" w:lineRule="auto"/>
        <w:jc w:val="both"/>
        <w:rPr>
          <w:rFonts w:ascii="Verdana" w:hAnsi="Verdana" w:cs="Arial"/>
          <w:b/>
          <w:bCs/>
          <w:sz w:val="18"/>
          <w:szCs w:val="18"/>
        </w:rPr>
      </w:pPr>
      <w:r w:rsidRPr="00AB6422">
        <w:rPr>
          <w:rFonts w:ascii="Verdana" w:hAnsi="Verdana" w:cs="Arial"/>
          <w:b/>
          <w:bCs/>
          <w:sz w:val="18"/>
          <w:szCs w:val="18"/>
        </w:rPr>
        <w:t>RAZVOJNA PRIORITETA 2: KAKOVOST ŽIVLJENJA IN DOSTOPNOST REGIJE</w:t>
      </w:r>
    </w:p>
    <w:p w14:paraId="59EDDD0A" w14:textId="77777777" w:rsidR="00753C74" w:rsidRPr="00753C74" w:rsidRDefault="00753C74" w:rsidP="00753C74">
      <w:pPr>
        <w:spacing w:before="100" w:beforeAutospacing="1" w:after="120" w:line="288" w:lineRule="auto"/>
        <w:jc w:val="both"/>
        <w:rPr>
          <w:rFonts w:ascii="Verdana" w:eastAsia="Calibri" w:hAnsi="Verdana" w:cs="Arial"/>
          <w:sz w:val="20"/>
          <w:szCs w:val="20"/>
          <w:lang w:eastAsia="sl-SI"/>
        </w:rPr>
      </w:pPr>
      <w:r w:rsidRPr="00753C74">
        <w:rPr>
          <w:rFonts w:ascii="Verdana" w:eastAsia="Calibri" w:hAnsi="Verdana" w:cs="Arial"/>
          <w:sz w:val="20"/>
          <w:szCs w:val="20"/>
          <w:lang w:eastAsia="sl-SI"/>
        </w:rPr>
        <w:t xml:space="preserve">Cilj razvojne prioritete je izvajati ukrepe za izboljšanje kakovosti življenja prebivalk in prebivalcev Koroške s celovitejšimi ukrepi varovanja okolja in upravljanja prostora, nadalje na področju zagotavljanja zdravja, vključujoče skupnosti ter večje povezanosti med mestom in podeželjem. </w:t>
      </w:r>
    </w:p>
    <w:p w14:paraId="6BE849B2" w14:textId="524FC964" w:rsidR="00753C74" w:rsidRPr="00753C74" w:rsidRDefault="00753C74" w:rsidP="00753C74">
      <w:pPr>
        <w:spacing w:before="100" w:beforeAutospacing="1" w:after="120" w:line="288" w:lineRule="auto"/>
        <w:jc w:val="both"/>
        <w:rPr>
          <w:rFonts w:ascii="Verdana" w:hAnsi="Verdana" w:cs="Arial"/>
          <w:b/>
          <w:bCs/>
          <w:sz w:val="20"/>
          <w:szCs w:val="20"/>
        </w:rPr>
      </w:pPr>
      <w:r w:rsidRPr="00753C74">
        <w:rPr>
          <w:rFonts w:ascii="Verdana" w:hAnsi="Verdana" w:cs="Arial"/>
          <w:b/>
          <w:bCs/>
          <w:sz w:val="20"/>
          <w:szCs w:val="20"/>
        </w:rPr>
        <w:t>Ukrep 2.2.4 Zagotavljanje ustreznih infrastrukturnih pogojev</w:t>
      </w:r>
    </w:p>
    <w:p w14:paraId="071309AE" w14:textId="287CB009" w:rsidR="00753C74" w:rsidRPr="00753C74" w:rsidRDefault="00753C74" w:rsidP="00753C74">
      <w:pPr>
        <w:spacing w:before="100" w:beforeAutospacing="1" w:after="120" w:line="288" w:lineRule="auto"/>
        <w:jc w:val="both"/>
        <w:rPr>
          <w:rFonts w:ascii="Verdana" w:hAnsi="Verdana" w:cs="Arial"/>
          <w:sz w:val="20"/>
          <w:szCs w:val="20"/>
        </w:rPr>
      </w:pPr>
      <w:r w:rsidRPr="00753C74">
        <w:rPr>
          <w:rFonts w:ascii="Verdana" w:hAnsi="Verdana" w:cs="Arial"/>
          <w:sz w:val="20"/>
          <w:szCs w:val="20"/>
        </w:rPr>
        <w:t>Namen ukrepa je nadalje razvijati ustrezne infrastrukturne pogoje za boljšo in večjo dostopnost do socialnih, izobraževalnih, kulturnih in športnih vsebin za prebivalce v regiji.</w:t>
      </w:r>
    </w:p>
    <w:p w14:paraId="00670A6B" w14:textId="77777777" w:rsidR="00753C74" w:rsidRPr="00753C74" w:rsidRDefault="00753C74" w:rsidP="00E624BF">
      <w:pPr>
        <w:spacing w:line="288" w:lineRule="auto"/>
        <w:jc w:val="both"/>
        <w:rPr>
          <w:rFonts w:ascii="Verdana" w:hAnsi="Verdana" w:cs="Arial"/>
          <w:sz w:val="20"/>
          <w:szCs w:val="20"/>
        </w:rPr>
      </w:pPr>
      <w:r w:rsidRPr="00753C74">
        <w:rPr>
          <w:rFonts w:ascii="Verdana" w:hAnsi="Verdana" w:cs="Arial"/>
          <w:sz w:val="20"/>
          <w:szCs w:val="20"/>
        </w:rPr>
        <w:t>Predvidene aktivnosti:</w:t>
      </w:r>
    </w:p>
    <w:p w14:paraId="1000A1ED" w14:textId="1BA164DB" w:rsidR="00753C74" w:rsidRPr="00753C74" w:rsidRDefault="00753C74" w:rsidP="00E624BF">
      <w:pPr>
        <w:pStyle w:val="Odstavekseznama"/>
        <w:numPr>
          <w:ilvl w:val="0"/>
          <w:numId w:val="18"/>
        </w:numPr>
        <w:spacing w:line="288" w:lineRule="auto"/>
        <w:jc w:val="both"/>
        <w:rPr>
          <w:rFonts w:ascii="Verdana" w:hAnsi="Verdana" w:cs="Arial"/>
          <w:sz w:val="20"/>
          <w:szCs w:val="20"/>
        </w:rPr>
      </w:pPr>
      <w:r w:rsidRPr="00753C74">
        <w:rPr>
          <w:rFonts w:ascii="Verdana" w:hAnsi="Verdana" w:cs="Arial"/>
          <w:sz w:val="20"/>
          <w:szCs w:val="20"/>
        </w:rPr>
        <w:t>vlaganja v infrastrukturo za izboljšanje dostopnosti do socialno zdravstvenih, kulturnih in športno rekreativnih storitev</w:t>
      </w:r>
    </w:p>
    <w:p w14:paraId="49A1E74F" w14:textId="571E1FB3" w:rsidR="00753C74" w:rsidRPr="00753C74" w:rsidRDefault="00753C74" w:rsidP="00E624BF">
      <w:pPr>
        <w:pStyle w:val="Odstavekseznama"/>
        <w:numPr>
          <w:ilvl w:val="0"/>
          <w:numId w:val="18"/>
        </w:numPr>
        <w:spacing w:line="288" w:lineRule="auto"/>
        <w:jc w:val="both"/>
        <w:rPr>
          <w:rFonts w:ascii="Verdana" w:hAnsi="Verdana" w:cs="Arial"/>
          <w:sz w:val="20"/>
          <w:szCs w:val="20"/>
        </w:rPr>
      </w:pPr>
      <w:r w:rsidRPr="00753C74">
        <w:rPr>
          <w:rFonts w:ascii="Verdana" w:hAnsi="Verdana" w:cs="Arial"/>
          <w:sz w:val="20"/>
          <w:szCs w:val="20"/>
        </w:rPr>
        <w:t>obnova, izgradnja, oprema objektov namenjenih izvajanju socialne, zdravstvene, izobraževalne, kulturne in športne dejavnosti</w:t>
      </w:r>
    </w:p>
    <w:p w14:paraId="4C0CEAEA" w14:textId="01EE3B8E" w:rsidR="00753C74" w:rsidRPr="00753C74" w:rsidRDefault="00753C74" w:rsidP="00E624BF">
      <w:pPr>
        <w:pStyle w:val="Odstavekseznama"/>
        <w:numPr>
          <w:ilvl w:val="0"/>
          <w:numId w:val="18"/>
        </w:numPr>
        <w:spacing w:line="288" w:lineRule="auto"/>
        <w:jc w:val="both"/>
        <w:rPr>
          <w:rFonts w:ascii="Verdana" w:hAnsi="Verdana" w:cs="Arial"/>
          <w:sz w:val="20"/>
          <w:szCs w:val="20"/>
        </w:rPr>
      </w:pPr>
      <w:r w:rsidRPr="00753C74">
        <w:rPr>
          <w:rFonts w:ascii="Verdana" w:hAnsi="Verdana" w:cs="Arial"/>
          <w:sz w:val="20"/>
          <w:szCs w:val="20"/>
        </w:rPr>
        <w:t>povezovanje skupnosti in drugih akterjev za zagotavljanje dostopnosti in skupno koriščenje zmogljivosti</w:t>
      </w:r>
    </w:p>
    <w:p w14:paraId="6418C9CC" w14:textId="2B6F602C" w:rsidR="00533FEB" w:rsidRPr="00753C74" w:rsidRDefault="00753C74" w:rsidP="00E624BF">
      <w:pPr>
        <w:pStyle w:val="Odstavekseznama"/>
        <w:numPr>
          <w:ilvl w:val="0"/>
          <w:numId w:val="18"/>
        </w:numPr>
        <w:spacing w:line="288" w:lineRule="auto"/>
        <w:jc w:val="both"/>
        <w:rPr>
          <w:rFonts w:ascii="Verdana" w:hAnsi="Verdana" w:cs="Arial"/>
          <w:sz w:val="20"/>
          <w:szCs w:val="20"/>
        </w:rPr>
      </w:pPr>
      <w:r w:rsidRPr="00753C74">
        <w:rPr>
          <w:rFonts w:ascii="Verdana" w:hAnsi="Verdana" w:cs="Arial"/>
          <w:sz w:val="20"/>
          <w:szCs w:val="20"/>
        </w:rPr>
        <w:t>nabava opreme za kakovostni razvoj in krepitev dejavnosti na omenjenih področjih.</w:t>
      </w:r>
    </w:p>
    <w:p w14:paraId="26027F43" w14:textId="77777777" w:rsidR="00533FEB" w:rsidRPr="00103409" w:rsidRDefault="00533FEB" w:rsidP="00E624BF">
      <w:pPr>
        <w:ind w:left="2"/>
        <w:rPr>
          <w:rFonts w:ascii="Verdana" w:hAnsi="Verdana" w:cs="Arial"/>
          <w:sz w:val="20"/>
          <w:szCs w:val="20"/>
        </w:rPr>
      </w:pPr>
      <w:r w:rsidRPr="00103409">
        <w:rPr>
          <w:rFonts w:ascii="Verdana" w:hAnsi="Verdana" w:cs="Arial"/>
          <w:sz w:val="20"/>
          <w:szCs w:val="20"/>
        </w:rPr>
        <w:t> </w:t>
      </w:r>
    </w:p>
    <w:p w14:paraId="48D8F33F" w14:textId="77777777" w:rsidR="003A0355" w:rsidRPr="003A0355" w:rsidRDefault="003A0355" w:rsidP="00E624BF">
      <w:pPr>
        <w:rPr>
          <w:rFonts w:ascii="Verdana" w:hAnsi="Verdana" w:cs="Arial"/>
          <w:sz w:val="20"/>
          <w:szCs w:val="20"/>
        </w:rPr>
      </w:pPr>
    </w:p>
    <w:p w14:paraId="45F8A3C9" w14:textId="4FD3CDC2" w:rsidR="003A0355" w:rsidRPr="006850E6" w:rsidRDefault="003A0355" w:rsidP="006850E6">
      <w:pPr>
        <w:pStyle w:val="Naslov3"/>
        <w:rPr>
          <w:rFonts w:eastAsia="Calibri"/>
        </w:rPr>
      </w:pPr>
      <w:bookmarkStart w:id="75" w:name="_Toc60858393"/>
      <w:r w:rsidRPr="006850E6">
        <w:rPr>
          <w:rFonts w:eastAsia="Calibri"/>
        </w:rPr>
        <w:t>Skladnost z načrtom razvojnih programov Občine Ravne na Koroškem</w:t>
      </w:r>
      <w:bookmarkStart w:id="76" w:name="_Toc153873171"/>
      <w:bookmarkEnd w:id="75"/>
    </w:p>
    <w:p w14:paraId="6EB01F12" w14:textId="77777777" w:rsidR="003A0355" w:rsidRDefault="003A0355" w:rsidP="003A0355">
      <w:pPr>
        <w:rPr>
          <w:rFonts w:eastAsia="Calibri"/>
        </w:rPr>
      </w:pPr>
    </w:p>
    <w:p w14:paraId="75A4F98F" w14:textId="77777777" w:rsidR="00C44024" w:rsidRDefault="003A0355" w:rsidP="000D2C2D">
      <w:pPr>
        <w:rPr>
          <w:rFonts w:ascii="Verdana" w:eastAsia="Calibri" w:hAnsi="Verdana"/>
          <w:sz w:val="20"/>
          <w:szCs w:val="20"/>
        </w:rPr>
      </w:pPr>
      <w:r w:rsidRPr="003A0355">
        <w:rPr>
          <w:rFonts w:ascii="Verdana" w:eastAsia="Calibri" w:hAnsi="Verdana"/>
          <w:sz w:val="20"/>
          <w:szCs w:val="20"/>
        </w:rPr>
        <w:t xml:space="preserve">Investicija bo </w:t>
      </w:r>
      <w:r>
        <w:rPr>
          <w:rFonts w:ascii="Verdana" w:eastAsia="Calibri" w:hAnsi="Verdana"/>
          <w:sz w:val="20"/>
          <w:szCs w:val="20"/>
        </w:rPr>
        <w:t>opredeljena tudi v Občinskem načrtu razvojnih programov.</w:t>
      </w:r>
    </w:p>
    <w:p w14:paraId="5506E540" w14:textId="77777777" w:rsidR="00F522A8" w:rsidRDefault="00F522A8" w:rsidP="000D2C2D">
      <w:pPr>
        <w:rPr>
          <w:rFonts w:ascii="Verdana" w:eastAsia="Calibri" w:hAnsi="Verdana"/>
          <w:sz w:val="20"/>
          <w:szCs w:val="20"/>
        </w:rPr>
      </w:pPr>
    </w:p>
    <w:p w14:paraId="04959D4C" w14:textId="77777777" w:rsidR="00F522A8" w:rsidRDefault="00F522A8" w:rsidP="000D2C2D">
      <w:pPr>
        <w:rPr>
          <w:rFonts w:ascii="Verdana" w:eastAsia="Calibri" w:hAnsi="Verdana"/>
          <w:sz w:val="20"/>
          <w:szCs w:val="20"/>
        </w:rPr>
      </w:pPr>
    </w:p>
    <w:p w14:paraId="33225130" w14:textId="77777777" w:rsidR="0005549F" w:rsidRDefault="0005549F">
      <w:pPr>
        <w:rPr>
          <w:rFonts w:ascii="Verdana" w:hAnsi="Verdana" w:cs="Arial"/>
          <w:b/>
          <w:bCs/>
          <w:color w:val="000080"/>
          <w:kern w:val="32"/>
          <w:sz w:val="20"/>
          <w:szCs w:val="22"/>
        </w:rPr>
      </w:pPr>
      <w:bookmarkStart w:id="77" w:name="_Toc507057629"/>
      <w:bookmarkStart w:id="78" w:name="_Toc60858394"/>
      <w:r>
        <w:br w:type="page"/>
      </w:r>
    </w:p>
    <w:p w14:paraId="3DA2557C" w14:textId="12B7E03D" w:rsidR="00567FEF" w:rsidRPr="006850E6" w:rsidRDefault="00567FEF" w:rsidP="006850E6">
      <w:pPr>
        <w:pStyle w:val="Naslov1"/>
      </w:pPr>
      <w:r w:rsidRPr="006850E6">
        <w:lastRenderedPageBreak/>
        <w:t>UGOTOVITEV RAZLIČNIH VARIANT, VENDAR NAJMANJ MINIMALNE VARIANTE OZIROMA VARIANTE “BREZ” INVESTICIJE IN VARIANTE “Z” INVESTICIJO</w:t>
      </w:r>
      <w:bookmarkEnd w:id="76"/>
      <w:bookmarkEnd w:id="77"/>
      <w:bookmarkEnd w:id="78"/>
    </w:p>
    <w:p w14:paraId="17B65AFA" w14:textId="77777777" w:rsidR="00567FEF" w:rsidRPr="00103409" w:rsidRDefault="00567FEF" w:rsidP="006850E6">
      <w:pPr>
        <w:pStyle w:val="Naslov1"/>
        <w:numPr>
          <w:ilvl w:val="0"/>
          <w:numId w:val="0"/>
        </w:numPr>
        <w:ind w:left="432"/>
      </w:pPr>
    </w:p>
    <w:p w14:paraId="49CCF5FF" w14:textId="77777777" w:rsidR="003A0355" w:rsidRDefault="003A0355" w:rsidP="00632901">
      <w:pPr>
        <w:pStyle w:val="ZvonkoCu"/>
        <w:rPr>
          <w:rFonts w:ascii="Verdana" w:hAnsi="Verdana" w:cs="Arial"/>
          <w:color w:val="auto"/>
          <w:lang w:val="sl-SI"/>
        </w:rPr>
      </w:pPr>
    </w:p>
    <w:p w14:paraId="570614EC" w14:textId="635535BA" w:rsidR="003A0355" w:rsidRPr="002942B4" w:rsidRDefault="003A0355" w:rsidP="002942B4">
      <w:pPr>
        <w:jc w:val="both"/>
        <w:rPr>
          <w:rFonts w:ascii="Verdana" w:hAnsi="Verdana" w:cs="Arial"/>
          <w:sz w:val="20"/>
          <w:szCs w:val="20"/>
        </w:rPr>
      </w:pPr>
      <w:r w:rsidRPr="002942B4">
        <w:rPr>
          <w:rFonts w:ascii="Verdana" w:hAnsi="Verdana" w:cs="Arial"/>
          <w:sz w:val="20"/>
          <w:szCs w:val="20"/>
        </w:rPr>
        <w:t xml:space="preserve">Glede na to, da je predmet naložbe </w:t>
      </w:r>
      <w:r w:rsidR="002942B4" w:rsidRPr="002942B4">
        <w:rPr>
          <w:rFonts w:ascii="Verdana" w:hAnsi="Verdana" w:cs="Arial"/>
          <w:bCs/>
          <w:sz w:val="20"/>
          <w:szCs w:val="20"/>
          <w:lang w:eastAsia="ar-SA"/>
        </w:rPr>
        <w:t>Komunalna oprema stanovanjske zazidave Ččečovje-vzhod(Senica Tumpf)</w:t>
      </w:r>
      <w:r w:rsidR="002942B4">
        <w:rPr>
          <w:rFonts w:ascii="Verdana" w:hAnsi="Verdana" w:cs="Arial"/>
          <w:bCs/>
          <w:sz w:val="20"/>
          <w:szCs w:val="20"/>
          <w:lang w:eastAsia="ar-SA"/>
        </w:rPr>
        <w:t xml:space="preserve">, </w:t>
      </w:r>
      <w:r w:rsidRPr="002942B4">
        <w:rPr>
          <w:rFonts w:ascii="Verdana" w:hAnsi="Verdana" w:cs="Arial"/>
          <w:sz w:val="20"/>
          <w:szCs w:val="20"/>
        </w:rPr>
        <w:t>se glede na prost</w:t>
      </w:r>
      <w:r w:rsidR="00654B8C" w:rsidRPr="002942B4">
        <w:rPr>
          <w:rFonts w:ascii="Verdana" w:hAnsi="Verdana" w:cs="Arial"/>
          <w:sz w:val="20"/>
          <w:szCs w:val="20"/>
        </w:rPr>
        <w:t>orske danosti, izrabo prostora i</w:t>
      </w:r>
      <w:r w:rsidRPr="002942B4">
        <w:rPr>
          <w:rFonts w:ascii="Verdana" w:hAnsi="Verdana" w:cs="Arial"/>
          <w:sz w:val="20"/>
          <w:szCs w:val="20"/>
        </w:rPr>
        <w:t>n lokacijske karakteristike, za stanje obstoječe infrastrukture, odločamo za varianto z investicijo ali brez investicije.</w:t>
      </w:r>
    </w:p>
    <w:p w14:paraId="1F5D810C" w14:textId="77777777" w:rsidR="00567FEF" w:rsidRPr="00103409" w:rsidRDefault="00567FEF" w:rsidP="00632901">
      <w:pPr>
        <w:pStyle w:val="ZvonkoCu"/>
        <w:rPr>
          <w:rFonts w:ascii="Verdana" w:hAnsi="Verdana" w:cs="Arial"/>
          <w:color w:val="auto"/>
          <w:lang w:val="sl-SI"/>
        </w:rPr>
      </w:pPr>
      <w:r w:rsidRPr="00103409">
        <w:rPr>
          <w:rFonts w:ascii="Verdana" w:hAnsi="Verdana" w:cs="Arial"/>
          <w:color w:val="auto"/>
          <w:lang w:val="sl-SI"/>
        </w:rPr>
        <w:t>Razmislek o varianti »brez« investicije in varianti »z« investicijo :</w:t>
      </w:r>
    </w:p>
    <w:p w14:paraId="612C5EA2" w14:textId="77777777" w:rsidR="00567FEF" w:rsidRPr="00103409" w:rsidRDefault="00567FEF" w:rsidP="0000314C">
      <w:pPr>
        <w:pStyle w:val="ZvonkoCu"/>
        <w:rPr>
          <w:rFonts w:ascii="Verdana" w:hAnsi="Verdana" w:cs="Arial"/>
          <w:lang w:val="sl-SI"/>
        </w:rPr>
      </w:pPr>
    </w:p>
    <w:p w14:paraId="7E374C4F" w14:textId="77777777" w:rsidR="00567FEF" w:rsidRPr="00103409" w:rsidRDefault="00567FEF">
      <w:pPr>
        <w:rPr>
          <w:rFonts w:ascii="Verdana" w:hAnsi="Verdana" w:cs="Arial"/>
          <w:sz w:val="20"/>
          <w:szCs w:val="20"/>
        </w:rPr>
      </w:pPr>
    </w:p>
    <w:tbl>
      <w:tblPr>
        <w:tblW w:w="0" w:type="auto"/>
        <w:tblInd w:w="588" w:type="dxa"/>
        <w:tblLayout w:type="fixed"/>
        <w:tblLook w:val="0000" w:firstRow="0" w:lastRow="0" w:firstColumn="0" w:lastColumn="0" w:noHBand="0" w:noVBand="0"/>
      </w:tblPr>
      <w:tblGrid>
        <w:gridCol w:w="3948"/>
        <w:gridCol w:w="4120"/>
      </w:tblGrid>
      <w:tr w:rsidR="00567FEF" w:rsidRPr="00F576BA" w14:paraId="03BD4424" w14:textId="77777777" w:rsidTr="002D16F6">
        <w:tc>
          <w:tcPr>
            <w:tcW w:w="3948" w:type="dxa"/>
            <w:tcBorders>
              <w:top w:val="double" w:sz="4" w:space="0" w:color="auto"/>
              <w:bottom w:val="thinThickSmallGap" w:sz="24" w:space="0" w:color="auto"/>
              <w:right w:val="double" w:sz="4" w:space="0" w:color="auto"/>
            </w:tcBorders>
          </w:tcPr>
          <w:p w14:paraId="2A775C46" w14:textId="77777777" w:rsidR="00567FEF" w:rsidRPr="00F576BA" w:rsidRDefault="00567FEF">
            <w:pPr>
              <w:pStyle w:val="ZvonkoCu"/>
              <w:spacing w:before="60" w:after="60"/>
              <w:jc w:val="center"/>
              <w:rPr>
                <w:rFonts w:ascii="Verdana" w:hAnsi="Verdana" w:cs="Arial"/>
                <w:smallCaps/>
                <w:color w:val="auto"/>
                <w:lang w:val="sl-SI"/>
              </w:rPr>
            </w:pPr>
            <w:r w:rsidRPr="00F576BA">
              <w:rPr>
                <w:rFonts w:ascii="Verdana" w:hAnsi="Verdana" w:cs="Arial"/>
                <w:smallCaps/>
                <w:color w:val="auto"/>
                <w:lang w:val="sl-SI"/>
              </w:rPr>
              <w:t>Varianta brez investicije</w:t>
            </w:r>
          </w:p>
        </w:tc>
        <w:tc>
          <w:tcPr>
            <w:tcW w:w="4120" w:type="dxa"/>
            <w:tcBorders>
              <w:top w:val="double" w:sz="4" w:space="0" w:color="auto"/>
              <w:left w:val="nil"/>
              <w:bottom w:val="thinThickSmallGap" w:sz="24" w:space="0" w:color="auto"/>
            </w:tcBorders>
          </w:tcPr>
          <w:p w14:paraId="401BC0B9" w14:textId="77777777" w:rsidR="00567FEF" w:rsidRPr="00F576BA" w:rsidRDefault="00567FEF">
            <w:pPr>
              <w:pStyle w:val="ZvonkoCu"/>
              <w:spacing w:before="60" w:after="60"/>
              <w:jc w:val="center"/>
              <w:rPr>
                <w:rFonts w:ascii="Verdana" w:hAnsi="Verdana" w:cs="Arial"/>
                <w:smallCaps/>
                <w:color w:val="auto"/>
                <w:lang w:val="sl-SI"/>
              </w:rPr>
            </w:pPr>
            <w:r w:rsidRPr="00F576BA">
              <w:rPr>
                <w:rFonts w:ascii="Verdana" w:hAnsi="Verdana" w:cs="Arial"/>
                <w:smallCaps/>
                <w:color w:val="auto"/>
                <w:lang w:val="sl-SI"/>
              </w:rPr>
              <w:t>Varianta z investicijo</w:t>
            </w:r>
          </w:p>
        </w:tc>
      </w:tr>
      <w:tr w:rsidR="00567FEF" w:rsidRPr="00F576BA" w14:paraId="688B5064" w14:textId="77777777" w:rsidTr="002D16F6">
        <w:tc>
          <w:tcPr>
            <w:tcW w:w="3948" w:type="dxa"/>
            <w:tcBorders>
              <w:top w:val="thinThickSmallGap" w:sz="24" w:space="0" w:color="auto"/>
              <w:bottom w:val="double" w:sz="4" w:space="0" w:color="auto"/>
              <w:right w:val="double" w:sz="4" w:space="0" w:color="auto"/>
            </w:tcBorders>
          </w:tcPr>
          <w:p w14:paraId="0EEBBEC5" w14:textId="2DEC9030" w:rsidR="00FB07AE" w:rsidRPr="00F576BA" w:rsidRDefault="00567FEF" w:rsidP="00103409">
            <w:pPr>
              <w:keepNext/>
              <w:keepLines/>
              <w:numPr>
                <w:ilvl w:val="0"/>
                <w:numId w:val="5"/>
              </w:numPr>
              <w:spacing w:before="60" w:after="60"/>
              <w:jc w:val="both"/>
              <w:rPr>
                <w:rFonts w:ascii="Verdana" w:hAnsi="Verdana" w:cs="Arial"/>
                <w:sz w:val="20"/>
                <w:szCs w:val="20"/>
              </w:rPr>
            </w:pPr>
            <w:r w:rsidRPr="00F576BA">
              <w:rPr>
                <w:rFonts w:ascii="Verdana" w:hAnsi="Verdana" w:cs="Arial"/>
                <w:sz w:val="20"/>
                <w:szCs w:val="20"/>
              </w:rPr>
              <w:t>V varianti »brez investicije«</w:t>
            </w:r>
            <w:r w:rsidR="00B026B6" w:rsidRPr="00F576BA">
              <w:rPr>
                <w:rFonts w:ascii="Verdana" w:hAnsi="Verdana" w:cs="Arial"/>
                <w:sz w:val="20"/>
                <w:szCs w:val="20"/>
              </w:rPr>
              <w:t xml:space="preserve"> bi </w:t>
            </w:r>
            <w:r w:rsidR="00A05515" w:rsidRPr="00F576BA">
              <w:rPr>
                <w:rFonts w:ascii="Verdana" w:hAnsi="Verdana" w:cs="Arial"/>
                <w:sz w:val="20"/>
                <w:szCs w:val="20"/>
              </w:rPr>
              <w:t>obstoječ</w:t>
            </w:r>
            <w:r w:rsidR="00B80286">
              <w:rPr>
                <w:rFonts w:ascii="Verdana" w:hAnsi="Verdana" w:cs="Arial"/>
                <w:sz w:val="20"/>
                <w:szCs w:val="20"/>
              </w:rPr>
              <w:t>e območje ostalo komunalno neurejeno</w:t>
            </w:r>
            <w:r w:rsidR="00233E8A" w:rsidRPr="00F576BA">
              <w:rPr>
                <w:rFonts w:ascii="Verdana" w:hAnsi="Verdana" w:cs="Arial"/>
                <w:sz w:val="20"/>
                <w:szCs w:val="20"/>
              </w:rPr>
              <w:t>;</w:t>
            </w:r>
          </w:p>
          <w:p w14:paraId="05024D0F" w14:textId="77777777" w:rsidR="00AD6B62" w:rsidRPr="00F576BA" w:rsidRDefault="00AD6B62" w:rsidP="00AD6B62">
            <w:pPr>
              <w:keepNext/>
              <w:keepLines/>
              <w:spacing w:before="60" w:after="60"/>
              <w:ind w:left="360"/>
              <w:jc w:val="both"/>
              <w:rPr>
                <w:rFonts w:ascii="Verdana" w:hAnsi="Verdana" w:cs="Arial"/>
                <w:sz w:val="20"/>
                <w:szCs w:val="20"/>
              </w:rPr>
            </w:pPr>
          </w:p>
          <w:p w14:paraId="4452E27C" w14:textId="3E5C2E31" w:rsidR="00FB07AE" w:rsidRPr="00F576BA" w:rsidRDefault="00B80286" w:rsidP="00103409">
            <w:pPr>
              <w:keepNext/>
              <w:keepLines/>
              <w:numPr>
                <w:ilvl w:val="0"/>
                <w:numId w:val="5"/>
              </w:numPr>
              <w:spacing w:before="60" w:after="60"/>
              <w:jc w:val="both"/>
              <w:rPr>
                <w:rFonts w:ascii="Verdana" w:hAnsi="Verdana" w:cs="Arial"/>
                <w:sz w:val="20"/>
                <w:szCs w:val="20"/>
              </w:rPr>
            </w:pPr>
            <w:r>
              <w:rPr>
                <w:rFonts w:ascii="Verdana" w:hAnsi="Verdana" w:cs="Arial"/>
                <w:sz w:val="20"/>
                <w:szCs w:val="20"/>
              </w:rPr>
              <w:t>Na tem območju se ne bi mogla izvesti stanovanjska zazidava</w:t>
            </w:r>
            <w:r w:rsidR="00FB07AE" w:rsidRPr="00F576BA">
              <w:rPr>
                <w:rFonts w:ascii="Verdana" w:hAnsi="Verdana" w:cs="Arial"/>
                <w:sz w:val="20"/>
                <w:szCs w:val="20"/>
              </w:rPr>
              <w:t>;</w:t>
            </w:r>
          </w:p>
          <w:p w14:paraId="3AC78511" w14:textId="77777777" w:rsidR="00AD6B62" w:rsidRPr="00F576BA" w:rsidRDefault="00AD6B62" w:rsidP="00AD6B62">
            <w:pPr>
              <w:keepNext/>
              <w:keepLines/>
              <w:spacing w:before="60" w:after="60"/>
              <w:jc w:val="both"/>
              <w:rPr>
                <w:rFonts w:ascii="Verdana" w:hAnsi="Verdana" w:cs="Arial"/>
                <w:sz w:val="20"/>
                <w:szCs w:val="20"/>
              </w:rPr>
            </w:pPr>
          </w:p>
          <w:p w14:paraId="05548E8A" w14:textId="77777777" w:rsidR="006B345F" w:rsidRPr="00F576BA" w:rsidRDefault="006B345F" w:rsidP="00EF54E9">
            <w:pPr>
              <w:keepNext/>
              <w:keepLines/>
              <w:spacing w:before="60" w:after="60"/>
              <w:jc w:val="both"/>
              <w:rPr>
                <w:rFonts w:ascii="Verdana" w:hAnsi="Verdana" w:cs="Arial"/>
                <w:sz w:val="20"/>
                <w:szCs w:val="20"/>
              </w:rPr>
            </w:pPr>
          </w:p>
          <w:p w14:paraId="17ED01F4" w14:textId="77777777" w:rsidR="00567FEF" w:rsidRPr="00F576BA" w:rsidRDefault="00567FEF">
            <w:pPr>
              <w:keepNext/>
              <w:keepLines/>
              <w:spacing w:before="60" w:after="60"/>
              <w:jc w:val="both"/>
              <w:rPr>
                <w:rFonts w:ascii="Verdana" w:hAnsi="Verdana" w:cs="Arial"/>
                <w:sz w:val="20"/>
                <w:szCs w:val="20"/>
              </w:rPr>
            </w:pPr>
          </w:p>
          <w:p w14:paraId="7A709B7E" w14:textId="77777777" w:rsidR="00567FEF" w:rsidRPr="00F576BA" w:rsidRDefault="00567FEF">
            <w:pPr>
              <w:keepNext/>
              <w:keepLines/>
              <w:spacing w:before="60" w:after="60"/>
              <w:jc w:val="both"/>
              <w:rPr>
                <w:rFonts w:ascii="Verdana" w:hAnsi="Verdana" w:cs="Arial"/>
                <w:sz w:val="20"/>
                <w:szCs w:val="20"/>
              </w:rPr>
            </w:pPr>
          </w:p>
        </w:tc>
        <w:tc>
          <w:tcPr>
            <w:tcW w:w="4120" w:type="dxa"/>
            <w:tcBorders>
              <w:top w:val="thinThickSmallGap" w:sz="24" w:space="0" w:color="auto"/>
              <w:left w:val="nil"/>
              <w:bottom w:val="double" w:sz="4" w:space="0" w:color="auto"/>
            </w:tcBorders>
          </w:tcPr>
          <w:p w14:paraId="4D0A3745" w14:textId="5CF8D03D" w:rsidR="00567FEF" w:rsidRDefault="00EF54E9" w:rsidP="002942B4">
            <w:pPr>
              <w:pStyle w:val="ZvonkoCu"/>
              <w:numPr>
                <w:ilvl w:val="0"/>
                <w:numId w:val="35"/>
              </w:numPr>
              <w:spacing w:before="60" w:after="60"/>
              <w:jc w:val="left"/>
              <w:rPr>
                <w:rFonts w:ascii="Verdana" w:hAnsi="Verdana" w:cs="Arial"/>
                <w:color w:val="auto"/>
                <w:lang w:val="sl-SI"/>
              </w:rPr>
            </w:pPr>
            <w:r w:rsidRPr="00F576BA">
              <w:rPr>
                <w:rFonts w:ascii="Verdana" w:hAnsi="Verdana" w:cs="Arial"/>
                <w:color w:val="auto"/>
                <w:lang w:val="sl-SI"/>
              </w:rPr>
              <w:t>Z izvedbo investi</w:t>
            </w:r>
            <w:r w:rsidR="003A0355" w:rsidRPr="00F576BA">
              <w:rPr>
                <w:rFonts w:ascii="Verdana" w:hAnsi="Verdana" w:cs="Arial"/>
                <w:color w:val="auto"/>
                <w:lang w:val="sl-SI"/>
              </w:rPr>
              <w:t>cije bo O</w:t>
            </w:r>
            <w:r w:rsidR="00567FEF" w:rsidRPr="00F576BA">
              <w:rPr>
                <w:rFonts w:ascii="Verdana" w:hAnsi="Verdana" w:cs="Arial"/>
                <w:color w:val="auto"/>
                <w:lang w:val="sl-SI"/>
              </w:rPr>
              <w:t xml:space="preserve">bčina </w:t>
            </w:r>
            <w:r w:rsidR="00B80286">
              <w:rPr>
                <w:rFonts w:ascii="Verdana" w:hAnsi="Verdana" w:cs="Arial"/>
                <w:color w:val="auto"/>
                <w:lang w:val="sl-SI"/>
              </w:rPr>
              <w:t>komunalno uredila območje Čečovje-vzhod</w:t>
            </w:r>
          </w:p>
          <w:p w14:paraId="67023B67" w14:textId="41DE4461" w:rsidR="00555104" w:rsidRPr="00F576BA" w:rsidRDefault="00B80286" w:rsidP="002942B4">
            <w:pPr>
              <w:pStyle w:val="ZvonkoCu"/>
              <w:numPr>
                <w:ilvl w:val="0"/>
                <w:numId w:val="35"/>
              </w:numPr>
              <w:spacing w:before="60" w:after="60"/>
              <w:jc w:val="left"/>
              <w:rPr>
                <w:rFonts w:ascii="Verdana" w:hAnsi="Verdana"/>
                <w:color w:val="auto"/>
                <w:shd w:val="clear" w:color="auto" w:fill="FFFFFF"/>
                <w:lang w:val="sl-SI"/>
              </w:rPr>
            </w:pPr>
            <w:r>
              <w:rPr>
                <w:rFonts w:ascii="Verdana" w:hAnsi="Verdana" w:cs="Arial"/>
                <w:color w:val="auto"/>
                <w:lang w:val="sl-SI"/>
              </w:rPr>
              <w:t>Zagotovljena bo možnost izgradnje dveh stanovanjskih blokov in podzemne garaže</w:t>
            </w:r>
            <w:r w:rsidR="00756F1A" w:rsidRPr="00F576BA">
              <w:rPr>
                <w:rFonts w:ascii="Verdana" w:hAnsi="Verdana"/>
                <w:color w:val="auto"/>
                <w:shd w:val="clear" w:color="auto" w:fill="FFFFFF"/>
                <w:lang w:val="sl-SI"/>
              </w:rPr>
              <w:t>;</w:t>
            </w:r>
          </w:p>
          <w:p w14:paraId="7E4CEF75" w14:textId="1ECE9198" w:rsidR="009D7B60" w:rsidRPr="00F576BA" w:rsidRDefault="00B80286" w:rsidP="002942B4">
            <w:pPr>
              <w:pStyle w:val="ZvonkoCu"/>
              <w:numPr>
                <w:ilvl w:val="0"/>
                <w:numId w:val="35"/>
              </w:numPr>
              <w:spacing w:before="60" w:after="60"/>
              <w:jc w:val="left"/>
              <w:rPr>
                <w:rFonts w:ascii="Verdana" w:hAnsi="Verdana" w:cs="Arial"/>
                <w:color w:val="auto"/>
                <w:lang w:val="sl-SI"/>
              </w:rPr>
            </w:pPr>
            <w:r>
              <w:rPr>
                <w:rFonts w:ascii="Verdana" w:hAnsi="Verdana" w:cs="Arial"/>
                <w:color w:val="auto"/>
                <w:lang w:val="sl-SI"/>
              </w:rPr>
              <w:t xml:space="preserve">V občini se bo povečal font razpoložljivih stanovanj </w:t>
            </w:r>
            <w:r w:rsidR="00AD6B62" w:rsidRPr="00F576BA">
              <w:rPr>
                <w:rFonts w:ascii="Verdana" w:hAnsi="Verdana" w:cs="Arial"/>
                <w:color w:val="auto"/>
                <w:lang w:val="sl-SI"/>
              </w:rPr>
              <w:t xml:space="preserve"> </w:t>
            </w:r>
          </w:p>
        </w:tc>
      </w:tr>
    </w:tbl>
    <w:p w14:paraId="4397F3F4" w14:textId="77777777" w:rsidR="00567FEF" w:rsidRPr="00F576BA" w:rsidRDefault="00567FEF">
      <w:pPr>
        <w:rPr>
          <w:rFonts w:ascii="Verdana" w:hAnsi="Verdana" w:cs="Arial"/>
          <w:sz w:val="20"/>
          <w:szCs w:val="20"/>
        </w:rPr>
      </w:pPr>
    </w:p>
    <w:p w14:paraId="60B71F84" w14:textId="77777777" w:rsidR="00567FEF" w:rsidRPr="00F576BA" w:rsidRDefault="00567FEF">
      <w:pPr>
        <w:ind w:left="708"/>
        <w:jc w:val="both"/>
        <w:rPr>
          <w:rFonts w:ascii="Verdana" w:hAnsi="Verdana" w:cs="Arial"/>
          <w:sz w:val="20"/>
          <w:szCs w:val="20"/>
        </w:rPr>
      </w:pPr>
      <w:r w:rsidRPr="00F576BA">
        <w:rPr>
          <w:rFonts w:ascii="Verdana" w:hAnsi="Verdana" w:cs="Arial"/>
          <w:sz w:val="20"/>
          <w:szCs w:val="20"/>
        </w:rPr>
        <w:t xml:space="preserve">Na osnovi navedenega lahko zaključimo, da </w:t>
      </w:r>
      <w:r w:rsidRPr="00F576BA">
        <w:rPr>
          <w:rFonts w:ascii="Verdana" w:hAnsi="Verdana" w:cs="Arial"/>
          <w:b/>
          <w:sz w:val="20"/>
          <w:szCs w:val="20"/>
        </w:rPr>
        <w:t xml:space="preserve">varianta brez investicije z razvojnega vidika </w:t>
      </w:r>
      <w:r w:rsidRPr="00F576BA">
        <w:rPr>
          <w:rFonts w:ascii="Verdana" w:hAnsi="Verdana" w:cs="Arial"/>
          <w:sz w:val="20"/>
          <w:szCs w:val="20"/>
        </w:rPr>
        <w:t>ni sprejemljiva.</w:t>
      </w:r>
    </w:p>
    <w:p w14:paraId="6C40F7BF" w14:textId="77777777" w:rsidR="00672CD9" w:rsidRPr="00F576BA" w:rsidRDefault="00672CD9">
      <w:pPr>
        <w:autoSpaceDE w:val="0"/>
        <w:autoSpaceDN w:val="0"/>
        <w:adjustRightInd w:val="0"/>
        <w:jc w:val="both"/>
        <w:rPr>
          <w:rFonts w:ascii="Verdana" w:hAnsi="Verdana" w:cs="Arial"/>
          <w:bCs/>
          <w:sz w:val="20"/>
          <w:szCs w:val="20"/>
        </w:rPr>
      </w:pPr>
    </w:p>
    <w:p w14:paraId="136D50B4" w14:textId="77777777" w:rsidR="00672CD9" w:rsidRPr="00F576BA" w:rsidRDefault="00672CD9">
      <w:pPr>
        <w:autoSpaceDE w:val="0"/>
        <w:autoSpaceDN w:val="0"/>
        <w:adjustRightInd w:val="0"/>
        <w:jc w:val="both"/>
        <w:rPr>
          <w:rFonts w:ascii="Verdana" w:hAnsi="Verdana" w:cs="Arial"/>
          <w:bCs/>
          <w:i/>
          <w:sz w:val="20"/>
          <w:szCs w:val="20"/>
        </w:rPr>
      </w:pPr>
    </w:p>
    <w:p w14:paraId="7077F26E" w14:textId="77777777" w:rsidR="002670AF" w:rsidRPr="00F576BA" w:rsidRDefault="002670AF">
      <w:pPr>
        <w:rPr>
          <w:rFonts w:ascii="Verdana" w:hAnsi="Verdana" w:cs="Arial"/>
          <w:b/>
          <w:bCs/>
          <w:color w:val="000080"/>
          <w:kern w:val="32"/>
          <w:sz w:val="20"/>
          <w:szCs w:val="20"/>
        </w:rPr>
      </w:pPr>
      <w:bookmarkStart w:id="79" w:name="_Toc153873219"/>
    </w:p>
    <w:p w14:paraId="4EF294AE" w14:textId="77777777" w:rsidR="002D16F6" w:rsidRDefault="002D16F6">
      <w:pPr>
        <w:rPr>
          <w:rFonts w:ascii="Verdana" w:hAnsi="Verdana" w:cs="Arial"/>
          <w:b/>
          <w:bCs/>
          <w:color w:val="000080"/>
          <w:kern w:val="32"/>
          <w:sz w:val="20"/>
          <w:szCs w:val="22"/>
        </w:rPr>
      </w:pPr>
      <w:bookmarkStart w:id="80" w:name="_Toc507057630"/>
      <w:bookmarkStart w:id="81" w:name="_Toc60858395"/>
      <w:r>
        <w:br w:type="page"/>
      </w:r>
    </w:p>
    <w:p w14:paraId="449C4F89" w14:textId="73F667A2" w:rsidR="00672CD9" w:rsidRPr="006850E6" w:rsidRDefault="00567FEF" w:rsidP="006850E6">
      <w:pPr>
        <w:pStyle w:val="Naslov1"/>
        <w:numPr>
          <w:ilvl w:val="0"/>
          <w:numId w:val="8"/>
        </w:numPr>
      </w:pPr>
      <w:r w:rsidRPr="006850E6">
        <w:lastRenderedPageBreak/>
        <w:t>OPREDELITEV VRSTE INVESTICIJE IN OCENA INVESTICIJSKIH STROŠK</w:t>
      </w:r>
      <w:bookmarkStart w:id="82" w:name="_Toc153371140"/>
      <w:bookmarkStart w:id="83" w:name="_Toc153371141"/>
      <w:bookmarkStart w:id="84" w:name="_Toc153371143"/>
      <w:bookmarkStart w:id="85" w:name="_Toc153371145"/>
      <w:bookmarkStart w:id="86" w:name="_Toc153371149"/>
      <w:bookmarkStart w:id="87" w:name="_Toc153371193"/>
      <w:bookmarkStart w:id="88" w:name="_Toc153371194"/>
      <w:bookmarkStart w:id="89" w:name="_Toc153371195"/>
      <w:bookmarkStart w:id="90" w:name="_Toc153371196"/>
      <w:bookmarkStart w:id="91" w:name="_Toc153371198"/>
      <w:bookmarkStart w:id="92" w:name="_Toc153371199"/>
      <w:bookmarkStart w:id="93" w:name="_Toc153371200"/>
      <w:bookmarkStart w:id="94" w:name="_Toc153873220"/>
      <w:bookmarkEnd w:id="79"/>
      <w:bookmarkEnd w:id="82"/>
      <w:bookmarkEnd w:id="83"/>
      <w:bookmarkEnd w:id="84"/>
      <w:bookmarkEnd w:id="85"/>
      <w:bookmarkEnd w:id="86"/>
      <w:bookmarkEnd w:id="87"/>
      <w:bookmarkEnd w:id="88"/>
      <w:bookmarkEnd w:id="89"/>
      <w:bookmarkEnd w:id="90"/>
      <w:bookmarkEnd w:id="91"/>
      <w:bookmarkEnd w:id="92"/>
      <w:bookmarkEnd w:id="93"/>
      <w:r w:rsidR="00632901" w:rsidRPr="006850E6">
        <w:t>OV</w:t>
      </w:r>
      <w:bookmarkEnd w:id="80"/>
      <w:bookmarkEnd w:id="81"/>
    </w:p>
    <w:p w14:paraId="3BA41210" w14:textId="77777777" w:rsidR="00672CD9" w:rsidRPr="00103409" w:rsidRDefault="00672CD9" w:rsidP="002670AF">
      <w:pPr>
        <w:rPr>
          <w:rFonts w:ascii="Verdana" w:hAnsi="Verdana" w:cs="Arial"/>
        </w:rPr>
      </w:pPr>
    </w:p>
    <w:p w14:paraId="13E9D714" w14:textId="01B0CAD4" w:rsidR="00567FEF" w:rsidRPr="006850E6" w:rsidRDefault="00B47904" w:rsidP="006850E6">
      <w:pPr>
        <w:pStyle w:val="Naslov2"/>
      </w:pPr>
      <w:r w:rsidRPr="00103409">
        <w:t xml:space="preserve"> </w:t>
      </w:r>
      <w:bookmarkStart w:id="95" w:name="_Toc507057631"/>
      <w:bookmarkStart w:id="96" w:name="_Toc60858396"/>
      <w:r w:rsidR="00567FEF" w:rsidRPr="006850E6">
        <w:t>Opredelitev vrste investicije</w:t>
      </w:r>
      <w:bookmarkEnd w:id="95"/>
      <w:bookmarkEnd w:id="96"/>
      <w:r w:rsidR="00567FEF" w:rsidRPr="006850E6">
        <w:t xml:space="preserve"> </w:t>
      </w:r>
      <w:bookmarkStart w:id="97" w:name="_Toc153371202"/>
      <w:bookmarkEnd w:id="94"/>
      <w:bookmarkEnd w:id="97"/>
    </w:p>
    <w:p w14:paraId="0CECDBC2" w14:textId="77777777" w:rsidR="00BE6EEE" w:rsidRPr="00103409" w:rsidRDefault="00BE6EEE" w:rsidP="00BE6EEE">
      <w:pPr>
        <w:rPr>
          <w:rFonts w:ascii="Verdana" w:hAnsi="Verdana" w:cs="Arial"/>
        </w:rPr>
      </w:pPr>
    </w:p>
    <w:p w14:paraId="75B74B82" w14:textId="1DF08D1E" w:rsidR="00CE7511" w:rsidRPr="00AC566F" w:rsidRDefault="00AA41E2" w:rsidP="00A05515">
      <w:pPr>
        <w:jc w:val="both"/>
        <w:rPr>
          <w:rFonts w:ascii="Verdana" w:hAnsi="Verdana" w:cs="Arial"/>
          <w:b/>
          <w:noProof/>
          <w:sz w:val="20"/>
          <w:szCs w:val="20"/>
          <w:lang w:eastAsia="sl-SI"/>
        </w:rPr>
      </w:pPr>
      <w:bookmarkStart w:id="98" w:name="_Toc153873221"/>
      <w:r w:rsidRPr="00AA41E2">
        <w:rPr>
          <w:rFonts w:ascii="Verdana" w:hAnsi="Verdana" w:cs="Arial"/>
          <w:b/>
          <w:noProof/>
          <w:sz w:val="20"/>
          <w:szCs w:val="20"/>
          <w:u w:val="single"/>
          <w:lang w:eastAsia="sl-SI"/>
        </w:rPr>
        <w:t>Predstavitev projekta</w:t>
      </w:r>
      <w:r w:rsidR="00CE7511" w:rsidRPr="00AC566F">
        <w:rPr>
          <w:rFonts w:ascii="Verdana" w:hAnsi="Verdana" w:cs="Arial"/>
          <w:b/>
          <w:noProof/>
          <w:sz w:val="20"/>
          <w:szCs w:val="20"/>
          <w:lang w:eastAsia="sl-SI"/>
        </w:rPr>
        <w:t>:</w:t>
      </w:r>
    </w:p>
    <w:p w14:paraId="13D8B69C" w14:textId="77777777" w:rsidR="00CE7511" w:rsidRPr="00AC566F" w:rsidRDefault="00CE7511" w:rsidP="00A05515">
      <w:pPr>
        <w:jc w:val="both"/>
        <w:rPr>
          <w:rFonts w:ascii="Verdana" w:hAnsi="Verdana" w:cs="Arial"/>
          <w:noProof/>
          <w:sz w:val="20"/>
          <w:szCs w:val="20"/>
          <w:u w:val="single"/>
          <w:lang w:eastAsia="sl-SI"/>
        </w:rPr>
      </w:pPr>
    </w:p>
    <w:p w14:paraId="3A96AC8B" w14:textId="55644978" w:rsidR="00753C74" w:rsidRPr="00F94FE5" w:rsidRDefault="00753C74" w:rsidP="00753C74">
      <w:pPr>
        <w:autoSpaceDE w:val="0"/>
        <w:autoSpaceDN w:val="0"/>
        <w:adjustRightInd w:val="0"/>
        <w:rPr>
          <w:rFonts w:ascii="Verdana" w:hAnsi="Verdana" w:cs="TimesNewRomanPS-BoldMT"/>
          <w:b/>
          <w:bCs/>
          <w:i/>
          <w:iCs/>
          <w:sz w:val="20"/>
          <w:szCs w:val="20"/>
          <w:lang w:eastAsia="sl-SI"/>
        </w:rPr>
      </w:pPr>
      <w:r w:rsidRPr="00F94FE5">
        <w:rPr>
          <w:rFonts w:ascii="Verdana" w:hAnsi="Verdana" w:cs="TimesNewRomanPS-BoldMT"/>
          <w:b/>
          <w:bCs/>
          <w:i/>
          <w:iCs/>
          <w:sz w:val="20"/>
          <w:szCs w:val="20"/>
          <w:lang w:eastAsia="sl-SI"/>
        </w:rPr>
        <w:t xml:space="preserve">I. </w:t>
      </w:r>
      <w:r w:rsidR="00711BDA" w:rsidRPr="00F94FE5">
        <w:rPr>
          <w:rFonts w:ascii="Verdana" w:hAnsi="Verdana" w:cs="TimesNewRomanPS-BoldMT"/>
          <w:b/>
          <w:bCs/>
          <w:i/>
          <w:iCs/>
          <w:sz w:val="20"/>
          <w:szCs w:val="20"/>
          <w:lang w:eastAsia="sl-SI"/>
        </w:rPr>
        <w:t>Ureditev dostopne ceste</w:t>
      </w:r>
    </w:p>
    <w:p w14:paraId="4289A5C7" w14:textId="323BA7E4" w:rsidR="00753C74" w:rsidRPr="00753C74" w:rsidRDefault="00753C74" w:rsidP="00985A37">
      <w:pPr>
        <w:autoSpaceDE w:val="0"/>
        <w:autoSpaceDN w:val="0"/>
        <w:adjustRightInd w:val="0"/>
        <w:jc w:val="both"/>
        <w:rPr>
          <w:rFonts w:ascii="Verdana" w:hAnsi="Verdana" w:cs="TimesNewRomanPSMT"/>
          <w:sz w:val="20"/>
          <w:szCs w:val="20"/>
          <w:lang w:eastAsia="sl-SI"/>
        </w:rPr>
      </w:pPr>
      <w:r w:rsidRPr="00753C74">
        <w:rPr>
          <w:rFonts w:ascii="Verdana" w:hAnsi="Verdana" w:cs="TimesNewRomanPSMT"/>
          <w:sz w:val="20"/>
          <w:szCs w:val="20"/>
          <w:lang w:eastAsia="sl-SI"/>
        </w:rPr>
        <w:t>Predviden je priključek na JP 850991 – ob Suhi in sicer kot pravokotni priključek, ki bo podrejen</w:t>
      </w:r>
      <w:r>
        <w:rPr>
          <w:rFonts w:ascii="Verdana" w:hAnsi="Verdana" w:cs="TimesNewRomanPSMT"/>
          <w:sz w:val="20"/>
          <w:szCs w:val="20"/>
          <w:lang w:eastAsia="sl-SI"/>
        </w:rPr>
        <w:t xml:space="preserve"> </w:t>
      </w:r>
      <w:r w:rsidRPr="00753C74">
        <w:rPr>
          <w:rFonts w:ascii="Verdana" w:hAnsi="Verdana" w:cs="TimesNewRomanPSMT"/>
          <w:sz w:val="20"/>
          <w:szCs w:val="20"/>
          <w:lang w:eastAsia="sl-SI"/>
        </w:rPr>
        <w:t>obstoječi občinski cesti. Priključek se predvidi na nasprotni strani že izvedenega hišnega priključka na</w:t>
      </w:r>
      <w:r>
        <w:rPr>
          <w:rFonts w:ascii="Verdana" w:hAnsi="Verdana" w:cs="TimesNewRomanPSMT"/>
          <w:sz w:val="20"/>
          <w:szCs w:val="20"/>
          <w:lang w:eastAsia="sl-SI"/>
        </w:rPr>
        <w:t xml:space="preserve"> </w:t>
      </w:r>
      <w:r w:rsidRPr="00753C74">
        <w:rPr>
          <w:rFonts w:ascii="Verdana" w:hAnsi="Verdana" w:cs="TimesNewRomanPSMT"/>
          <w:sz w:val="20"/>
          <w:szCs w:val="20"/>
          <w:lang w:eastAsia="sl-SI"/>
        </w:rPr>
        <w:t>parcelo št. 1037 v ko Ravne. Niveleta cestišča sledi obstoječemu terena preko vodotka Suha, kjer se</w:t>
      </w:r>
      <w:r>
        <w:rPr>
          <w:rFonts w:ascii="Verdana" w:hAnsi="Verdana" w:cs="TimesNewRomanPSMT"/>
          <w:sz w:val="20"/>
          <w:szCs w:val="20"/>
          <w:lang w:eastAsia="sl-SI"/>
        </w:rPr>
        <w:t xml:space="preserve"> </w:t>
      </w:r>
      <w:r w:rsidRPr="00753C74">
        <w:rPr>
          <w:rFonts w:ascii="Verdana" w:hAnsi="Verdana" w:cs="TimesNewRomanPSMT"/>
          <w:sz w:val="20"/>
          <w:szCs w:val="20"/>
          <w:lang w:eastAsia="sl-SI"/>
        </w:rPr>
        <w:t>predvidi premostitvena konstrukcija. Izvede se tamponom v skupni debelini 65 cm ter preplastiti z</w:t>
      </w:r>
      <w:r>
        <w:rPr>
          <w:rFonts w:ascii="Verdana" w:hAnsi="Verdana" w:cs="TimesNewRomanPSMT"/>
          <w:sz w:val="20"/>
          <w:szCs w:val="20"/>
          <w:lang w:eastAsia="sl-SI"/>
        </w:rPr>
        <w:t xml:space="preserve"> </w:t>
      </w:r>
      <w:r w:rsidRPr="00753C74">
        <w:rPr>
          <w:rFonts w:ascii="Verdana" w:hAnsi="Verdana" w:cs="TimesNewRomanPSMT"/>
          <w:sz w:val="20"/>
          <w:szCs w:val="20"/>
          <w:lang w:eastAsia="sl-SI"/>
        </w:rPr>
        <w:t>dvoslojnim asfaltom 6 + 3 cm. Potrebno je odstraniti humus do raščenih – stabilnih tal.</w:t>
      </w:r>
    </w:p>
    <w:p w14:paraId="445D5149" w14:textId="099808EF" w:rsidR="00753C74" w:rsidRPr="00753C74" w:rsidRDefault="00753C74" w:rsidP="00985A37">
      <w:pPr>
        <w:autoSpaceDE w:val="0"/>
        <w:autoSpaceDN w:val="0"/>
        <w:adjustRightInd w:val="0"/>
        <w:jc w:val="both"/>
        <w:rPr>
          <w:rFonts w:ascii="Verdana" w:hAnsi="Verdana" w:cs="TimesNewRomanPSMT"/>
          <w:sz w:val="20"/>
          <w:szCs w:val="20"/>
          <w:lang w:eastAsia="sl-SI"/>
        </w:rPr>
      </w:pPr>
      <w:r w:rsidRPr="00753C74">
        <w:rPr>
          <w:rFonts w:ascii="Verdana" w:hAnsi="Verdana" w:cs="TimesNewRomanPSMT"/>
          <w:sz w:val="20"/>
          <w:szCs w:val="20"/>
          <w:lang w:eastAsia="sl-SI"/>
        </w:rPr>
        <w:t>Nasipne in vkopane brežine bodo po izvedenih delih humusirane in zatravljene oz zasajene z</w:t>
      </w:r>
      <w:r>
        <w:rPr>
          <w:rFonts w:ascii="Verdana" w:hAnsi="Verdana" w:cs="TimesNewRomanPSMT"/>
          <w:sz w:val="20"/>
          <w:szCs w:val="20"/>
          <w:lang w:eastAsia="sl-SI"/>
        </w:rPr>
        <w:t xml:space="preserve"> </w:t>
      </w:r>
      <w:r w:rsidRPr="00753C74">
        <w:rPr>
          <w:rFonts w:ascii="Verdana" w:hAnsi="Verdana" w:cs="TimesNewRomanPSMT"/>
          <w:sz w:val="20"/>
          <w:szCs w:val="20"/>
          <w:lang w:eastAsia="sl-SI"/>
        </w:rPr>
        <w:t>grmovnicami.</w:t>
      </w:r>
    </w:p>
    <w:p w14:paraId="1412C9C3" w14:textId="77777777" w:rsidR="002D16F6" w:rsidRDefault="002D16F6" w:rsidP="00753C74">
      <w:pPr>
        <w:autoSpaceDE w:val="0"/>
        <w:autoSpaceDN w:val="0"/>
        <w:adjustRightInd w:val="0"/>
        <w:rPr>
          <w:rFonts w:ascii="Verdana" w:hAnsi="Verdana" w:cs="TimesNewRomanPS-BoldItalicMT"/>
          <w:b/>
          <w:bCs/>
          <w:i/>
          <w:iCs/>
          <w:sz w:val="20"/>
          <w:szCs w:val="20"/>
          <w:lang w:eastAsia="sl-SI"/>
        </w:rPr>
      </w:pPr>
    </w:p>
    <w:p w14:paraId="4B043C27" w14:textId="6F1502A1" w:rsidR="00753C74" w:rsidRPr="00753C74" w:rsidRDefault="00753C74" w:rsidP="00753C74">
      <w:pPr>
        <w:autoSpaceDE w:val="0"/>
        <w:autoSpaceDN w:val="0"/>
        <w:adjustRightInd w:val="0"/>
        <w:rPr>
          <w:rFonts w:ascii="Verdana" w:hAnsi="Verdana" w:cs="TimesNewRomanPS-BoldItalicMT"/>
          <w:b/>
          <w:bCs/>
          <w:i/>
          <w:iCs/>
          <w:sz w:val="20"/>
          <w:szCs w:val="20"/>
          <w:lang w:eastAsia="sl-SI"/>
        </w:rPr>
      </w:pPr>
      <w:r w:rsidRPr="00753C74">
        <w:rPr>
          <w:rFonts w:ascii="Verdana" w:hAnsi="Verdana" w:cs="TimesNewRomanPS-BoldItalicMT"/>
          <w:b/>
          <w:bCs/>
          <w:i/>
          <w:iCs/>
          <w:sz w:val="20"/>
          <w:szCs w:val="20"/>
          <w:lang w:eastAsia="sl-SI"/>
        </w:rPr>
        <w:t>1.1 Vrsta objekta</w:t>
      </w:r>
    </w:p>
    <w:p w14:paraId="7C848DD0" w14:textId="77777777" w:rsidR="00753C74" w:rsidRPr="00753C74" w:rsidRDefault="00753C74" w:rsidP="00753C74">
      <w:pPr>
        <w:autoSpaceDE w:val="0"/>
        <w:autoSpaceDN w:val="0"/>
        <w:adjustRightInd w:val="0"/>
        <w:rPr>
          <w:rFonts w:ascii="Verdana" w:hAnsi="Verdana" w:cs="TimesNewRomanPSMT"/>
          <w:sz w:val="20"/>
          <w:szCs w:val="20"/>
          <w:lang w:eastAsia="sl-SI"/>
        </w:rPr>
      </w:pPr>
      <w:r w:rsidRPr="00753C74">
        <w:rPr>
          <w:rFonts w:ascii="Verdana" w:hAnsi="Verdana" w:cs="TimesNewRomanPSMT"/>
          <w:sz w:val="20"/>
          <w:szCs w:val="20"/>
          <w:lang w:eastAsia="sl-SI"/>
        </w:rPr>
        <w:t>Objekt prometne infrastrukture; ureditev ceste.</w:t>
      </w:r>
    </w:p>
    <w:p w14:paraId="10462C0F" w14:textId="77777777" w:rsidR="002D16F6" w:rsidRDefault="002D16F6" w:rsidP="00753C74">
      <w:pPr>
        <w:autoSpaceDE w:val="0"/>
        <w:autoSpaceDN w:val="0"/>
        <w:adjustRightInd w:val="0"/>
        <w:rPr>
          <w:rFonts w:ascii="Verdana" w:hAnsi="Verdana" w:cs="TimesNewRomanPS-BoldItalicMT"/>
          <w:b/>
          <w:bCs/>
          <w:i/>
          <w:iCs/>
          <w:sz w:val="20"/>
          <w:szCs w:val="20"/>
          <w:lang w:eastAsia="sl-SI"/>
        </w:rPr>
      </w:pPr>
    </w:p>
    <w:p w14:paraId="0441691D" w14:textId="5C1E44E7" w:rsidR="00753C74" w:rsidRPr="00753C74" w:rsidRDefault="00753C74" w:rsidP="00753C74">
      <w:pPr>
        <w:autoSpaceDE w:val="0"/>
        <w:autoSpaceDN w:val="0"/>
        <w:adjustRightInd w:val="0"/>
        <w:rPr>
          <w:rFonts w:ascii="Verdana" w:hAnsi="Verdana" w:cs="TimesNewRomanPS-BoldItalicMT"/>
          <w:b/>
          <w:bCs/>
          <w:i/>
          <w:iCs/>
          <w:sz w:val="20"/>
          <w:szCs w:val="20"/>
          <w:lang w:eastAsia="sl-SI"/>
        </w:rPr>
      </w:pPr>
      <w:r w:rsidRPr="00753C74">
        <w:rPr>
          <w:rFonts w:ascii="Verdana" w:hAnsi="Verdana" w:cs="TimesNewRomanPS-BoldItalicMT"/>
          <w:b/>
          <w:bCs/>
          <w:i/>
          <w:iCs/>
          <w:sz w:val="20"/>
          <w:szCs w:val="20"/>
          <w:lang w:eastAsia="sl-SI"/>
        </w:rPr>
        <w:t>1.2 Os ceste</w:t>
      </w:r>
    </w:p>
    <w:p w14:paraId="5C6A3D73" w14:textId="77777777" w:rsidR="00753C74" w:rsidRPr="00753C74" w:rsidRDefault="00753C74" w:rsidP="00753C74">
      <w:pPr>
        <w:autoSpaceDE w:val="0"/>
        <w:autoSpaceDN w:val="0"/>
        <w:adjustRightInd w:val="0"/>
        <w:rPr>
          <w:rFonts w:ascii="Verdana" w:hAnsi="Verdana" w:cs="TimesNewRomanPSMT"/>
          <w:sz w:val="20"/>
          <w:szCs w:val="20"/>
          <w:lang w:eastAsia="sl-SI"/>
        </w:rPr>
      </w:pPr>
      <w:r w:rsidRPr="00753C74">
        <w:rPr>
          <w:rFonts w:ascii="Verdana" w:hAnsi="Verdana" w:cs="TimesNewRomanPSMT"/>
          <w:sz w:val="20"/>
          <w:szCs w:val="20"/>
          <w:lang w:eastAsia="sl-SI"/>
        </w:rPr>
        <w:t>- Dolžina ureditve odseka ceste znaša 70 m.</w:t>
      </w:r>
    </w:p>
    <w:p w14:paraId="65926323" w14:textId="77777777" w:rsidR="00985A37" w:rsidRDefault="00985A37" w:rsidP="00753C74">
      <w:pPr>
        <w:autoSpaceDE w:val="0"/>
        <w:autoSpaceDN w:val="0"/>
        <w:adjustRightInd w:val="0"/>
        <w:rPr>
          <w:rFonts w:ascii="Verdana" w:hAnsi="Verdana" w:cs="TimesNewRomanPS-BoldItalicMT"/>
          <w:b/>
          <w:bCs/>
          <w:i/>
          <w:iCs/>
          <w:sz w:val="20"/>
          <w:szCs w:val="20"/>
          <w:lang w:eastAsia="sl-SI"/>
        </w:rPr>
      </w:pPr>
    </w:p>
    <w:p w14:paraId="72C43C4A" w14:textId="770A6A06" w:rsidR="00753C74" w:rsidRPr="00753C74" w:rsidRDefault="00753C74" w:rsidP="00753C74">
      <w:pPr>
        <w:autoSpaceDE w:val="0"/>
        <w:autoSpaceDN w:val="0"/>
        <w:adjustRightInd w:val="0"/>
        <w:rPr>
          <w:rFonts w:ascii="Verdana" w:hAnsi="Verdana" w:cs="TimesNewRomanPS-BoldItalicMT"/>
          <w:b/>
          <w:bCs/>
          <w:i/>
          <w:iCs/>
          <w:sz w:val="20"/>
          <w:szCs w:val="20"/>
          <w:lang w:eastAsia="sl-SI"/>
        </w:rPr>
      </w:pPr>
      <w:r w:rsidRPr="00753C74">
        <w:rPr>
          <w:rFonts w:ascii="Verdana" w:hAnsi="Verdana" w:cs="TimesNewRomanPS-BoldItalicMT"/>
          <w:b/>
          <w:bCs/>
          <w:i/>
          <w:iCs/>
          <w:sz w:val="20"/>
          <w:szCs w:val="20"/>
          <w:lang w:eastAsia="sl-SI"/>
        </w:rPr>
        <w:t>1.3 Vzponi in padci</w:t>
      </w:r>
    </w:p>
    <w:p w14:paraId="6D49E914" w14:textId="77777777" w:rsidR="00753C74" w:rsidRPr="00753C74" w:rsidRDefault="00753C74" w:rsidP="00753C74">
      <w:pPr>
        <w:autoSpaceDE w:val="0"/>
        <w:autoSpaceDN w:val="0"/>
        <w:adjustRightInd w:val="0"/>
        <w:rPr>
          <w:rFonts w:ascii="Verdana" w:hAnsi="Verdana" w:cs="TimesNewRomanPSMT"/>
          <w:sz w:val="20"/>
          <w:szCs w:val="20"/>
          <w:lang w:eastAsia="sl-SI"/>
        </w:rPr>
      </w:pPr>
      <w:r w:rsidRPr="00753C74">
        <w:rPr>
          <w:rFonts w:ascii="Verdana" w:hAnsi="Verdana" w:cs="TimesNewRomanPSMT"/>
          <w:sz w:val="20"/>
          <w:szCs w:val="20"/>
          <w:lang w:eastAsia="sl-SI"/>
        </w:rPr>
        <w:t>Minimalni vzdolžni naklon znaša:</w:t>
      </w:r>
    </w:p>
    <w:p w14:paraId="477F8A65" w14:textId="77777777" w:rsidR="00753C74" w:rsidRPr="00753C74" w:rsidRDefault="00753C74" w:rsidP="00753C74">
      <w:pPr>
        <w:autoSpaceDE w:val="0"/>
        <w:autoSpaceDN w:val="0"/>
        <w:adjustRightInd w:val="0"/>
        <w:rPr>
          <w:rFonts w:ascii="Verdana" w:hAnsi="Verdana" w:cs="TimesNewRomanPSMT"/>
          <w:sz w:val="20"/>
          <w:szCs w:val="20"/>
          <w:lang w:eastAsia="sl-SI"/>
        </w:rPr>
      </w:pPr>
      <w:r w:rsidRPr="00753C74">
        <w:rPr>
          <w:rFonts w:ascii="Verdana" w:hAnsi="Verdana" w:cs="TimesNewRomanPSMT"/>
          <w:sz w:val="20"/>
          <w:szCs w:val="20"/>
          <w:lang w:eastAsia="sl-SI"/>
        </w:rPr>
        <w:t>- Os : min 3 % in max 9 %</w:t>
      </w:r>
    </w:p>
    <w:p w14:paraId="02ED0E5A" w14:textId="77777777" w:rsidR="00753C74" w:rsidRPr="00753C74" w:rsidRDefault="00753C74" w:rsidP="00753C74">
      <w:pPr>
        <w:autoSpaceDE w:val="0"/>
        <w:autoSpaceDN w:val="0"/>
        <w:adjustRightInd w:val="0"/>
        <w:rPr>
          <w:rFonts w:ascii="Verdana" w:hAnsi="Verdana" w:cs="TimesNewRomanPSMT"/>
          <w:sz w:val="20"/>
          <w:szCs w:val="20"/>
          <w:lang w:eastAsia="sl-SI"/>
        </w:rPr>
      </w:pPr>
      <w:r w:rsidRPr="00753C74">
        <w:rPr>
          <w:rFonts w:ascii="Verdana" w:hAnsi="Verdana" w:cs="TimesNewRomanPSMT"/>
          <w:sz w:val="20"/>
          <w:szCs w:val="20"/>
          <w:lang w:eastAsia="sl-SI"/>
        </w:rPr>
        <w:t>Max naklon ceste ne presega dovoljeni vzdolžni naklon.</w:t>
      </w:r>
    </w:p>
    <w:p w14:paraId="48FF536D" w14:textId="77777777" w:rsidR="002D16F6" w:rsidRDefault="002D16F6" w:rsidP="00AA41E2">
      <w:pPr>
        <w:autoSpaceDE w:val="0"/>
        <w:autoSpaceDN w:val="0"/>
        <w:adjustRightInd w:val="0"/>
        <w:spacing w:before="60"/>
        <w:rPr>
          <w:rFonts w:ascii="Verdana" w:hAnsi="Verdana" w:cs="TimesNewRomanPS-BoldItalicMT"/>
          <w:b/>
          <w:bCs/>
          <w:i/>
          <w:iCs/>
          <w:sz w:val="20"/>
          <w:szCs w:val="20"/>
          <w:lang w:eastAsia="sl-SI"/>
        </w:rPr>
      </w:pPr>
    </w:p>
    <w:p w14:paraId="5B4C3503" w14:textId="2FD2E747" w:rsidR="00753C74" w:rsidRPr="00753C74" w:rsidRDefault="00753C74" w:rsidP="00AA41E2">
      <w:pPr>
        <w:autoSpaceDE w:val="0"/>
        <w:autoSpaceDN w:val="0"/>
        <w:adjustRightInd w:val="0"/>
        <w:spacing w:before="60"/>
        <w:rPr>
          <w:rFonts w:ascii="Verdana" w:hAnsi="Verdana" w:cs="TimesNewRomanPS-BoldItalicMT"/>
          <w:b/>
          <w:bCs/>
          <w:i/>
          <w:iCs/>
          <w:sz w:val="20"/>
          <w:szCs w:val="20"/>
          <w:lang w:eastAsia="sl-SI"/>
        </w:rPr>
      </w:pPr>
      <w:r w:rsidRPr="00753C74">
        <w:rPr>
          <w:rFonts w:ascii="Verdana" w:hAnsi="Verdana" w:cs="TimesNewRomanPS-BoldItalicMT"/>
          <w:b/>
          <w:bCs/>
          <w:i/>
          <w:iCs/>
          <w:sz w:val="20"/>
          <w:szCs w:val="20"/>
          <w:lang w:eastAsia="sl-SI"/>
        </w:rPr>
        <w:t>1.4 Prečni naklon vozišča</w:t>
      </w:r>
    </w:p>
    <w:p w14:paraId="159A9547" w14:textId="77777777" w:rsidR="00753C74" w:rsidRPr="00753C74" w:rsidRDefault="00753C74" w:rsidP="00753C74">
      <w:pPr>
        <w:autoSpaceDE w:val="0"/>
        <w:autoSpaceDN w:val="0"/>
        <w:adjustRightInd w:val="0"/>
        <w:rPr>
          <w:rFonts w:ascii="Verdana" w:hAnsi="Verdana" w:cs="TimesNewRomanPSMT"/>
          <w:sz w:val="20"/>
          <w:szCs w:val="20"/>
          <w:lang w:eastAsia="sl-SI"/>
        </w:rPr>
      </w:pPr>
      <w:r w:rsidRPr="00753C74">
        <w:rPr>
          <w:rFonts w:ascii="Verdana" w:hAnsi="Verdana" w:cs="TimesNewRomanPSMT"/>
          <w:sz w:val="20"/>
          <w:szCs w:val="20"/>
          <w:lang w:eastAsia="sl-SI"/>
        </w:rPr>
        <w:t>- Prečni sklon vozišča ceste znaša 2,5 % po celotni trasi ureditve.</w:t>
      </w:r>
    </w:p>
    <w:p w14:paraId="665D7F76" w14:textId="77777777" w:rsidR="00753C74" w:rsidRPr="00753C74" w:rsidRDefault="00753C74" w:rsidP="00753C74">
      <w:pPr>
        <w:autoSpaceDE w:val="0"/>
        <w:autoSpaceDN w:val="0"/>
        <w:adjustRightInd w:val="0"/>
        <w:rPr>
          <w:rFonts w:ascii="Verdana" w:hAnsi="Verdana" w:cs="TimesNewRomanPSMT"/>
          <w:sz w:val="20"/>
          <w:szCs w:val="20"/>
          <w:lang w:eastAsia="sl-SI"/>
        </w:rPr>
      </w:pPr>
      <w:r w:rsidRPr="00753C74">
        <w:rPr>
          <w:rFonts w:ascii="Verdana" w:hAnsi="Verdana" w:cs="TimesNewRomanPSMT"/>
          <w:sz w:val="20"/>
          <w:szCs w:val="20"/>
          <w:lang w:eastAsia="sl-SI"/>
        </w:rPr>
        <w:t>- naklon peščene bankine znaša 6%.</w:t>
      </w:r>
    </w:p>
    <w:p w14:paraId="09A43F04" w14:textId="77777777" w:rsidR="002D16F6" w:rsidRDefault="002D16F6" w:rsidP="00AA41E2">
      <w:pPr>
        <w:autoSpaceDE w:val="0"/>
        <w:autoSpaceDN w:val="0"/>
        <w:adjustRightInd w:val="0"/>
        <w:spacing w:before="60"/>
        <w:rPr>
          <w:rFonts w:ascii="Verdana" w:hAnsi="Verdana" w:cs="TimesNewRomanPS-BoldItalicMT"/>
          <w:b/>
          <w:bCs/>
          <w:i/>
          <w:iCs/>
          <w:sz w:val="20"/>
          <w:szCs w:val="20"/>
          <w:lang w:eastAsia="sl-SI"/>
        </w:rPr>
      </w:pPr>
    </w:p>
    <w:p w14:paraId="2BEFB453" w14:textId="06306520" w:rsidR="00753C74" w:rsidRPr="00753C74" w:rsidRDefault="00753C74" w:rsidP="00AA41E2">
      <w:pPr>
        <w:autoSpaceDE w:val="0"/>
        <w:autoSpaceDN w:val="0"/>
        <w:adjustRightInd w:val="0"/>
        <w:spacing w:before="60"/>
        <w:rPr>
          <w:rFonts w:ascii="Verdana" w:hAnsi="Verdana" w:cs="TimesNewRomanPS-BoldItalicMT"/>
          <w:b/>
          <w:bCs/>
          <w:i/>
          <w:iCs/>
          <w:sz w:val="20"/>
          <w:szCs w:val="20"/>
          <w:lang w:eastAsia="sl-SI"/>
        </w:rPr>
      </w:pPr>
      <w:r w:rsidRPr="00753C74">
        <w:rPr>
          <w:rFonts w:ascii="Verdana" w:hAnsi="Verdana" w:cs="TimesNewRomanPS-BoldItalicMT"/>
          <w:b/>
          <w:bCs/>
          <w:i/>
          <w:iCs/>
          <w:sz w:val="20"/>
          <w:szCs w:val="20"/>
          <w:lang w:eastAsia="sl-SI"/>
        </w:rPr>
        <w:t>1.5 Normalni prečni profil</w:t>
      </w:r>
    </w:p>
    <w:p w14:paraId="25E5A18E" w14:textId="77777777" w:rsidR="00753C74" w:rsidRPr="00753C74" w:rsidRDefault="00753C74" w:rsidP="00753C74">
      <w:pPr>
        <w:autoSpaceDE w:val="0"/>
        <w:autoSpaceDN w:val="0"/>
        <w:adjustRightInd w:val="0"/>
        <w:rPr>
          <w:rFonts w:ascii="Verdana" w:hAnsi="Verdana" w:cs="TimesNewRomanPSMT"/>
          <w:sz w:val="20"/>
          <w:szCs w:val="20"/>
          <w:lang w:eastAsia="sl-SI"/>
        </w:rPr>
      </w:pPr>
      <w:r w:rsidRPr="00753C74">
        <w:rPr>
          <w:rFonts w:ascii="Verdana" w:hAnsi="Verdana" w:cs="TimesNewRomanPSMT"/>
          <w:sz w:val="20"/>
          <w:szCs w:val="20"/>
          <w:lang w:eastAsia="sl-SI"/>
        </w:rPr>
        <w:t>- normalni prečni profil - ureditev predvidene ceste</w:t>
      </w:r>
    </w:p>
    <w:p w14:paraId="75739069" w14:textId="3E09452E" w:rsidR="00753C74" w:rsidRPr="00753C74" w:rsidRDefault="00753C74" w:rsidP="00753C74">
      <w:pPr>
        <w:autoSpaceDE w:val="0"/>
        <w:autoSpaceDN w:val="0"/>
        <w:adjustRightInd w:val="0"/>
        <w:rPr>
          <w:rFonts w:ascii="Verdana" w:hAnsi="Verdana" w:cs="TimesNewRomanPSMT"/>
          <w:sz w:val="20"/>
          <w:szCs w:val="20"/>
          <w:lang w:eastAsia="sl-SI"/>
        </w:rPr>
      </w:pPr>
      <w:r w:rsidRPr="00753C74">
        <w:rPr>
          <w:rFonts w:ascii="Verdana" w:hAnsi="Verdana" w:cs="TimesNewRomanPSMT"/>
          <w:sz w:val="20"/>
          <w:szCs w:val="20"/>
          <w:lang w:eastAsia="sl-SI"/>
        </w:rPr>
        <w:t>- betonski robnik 15/25</w:t>
      </w:r>
      <w:r w:rsidR="00985A37">
        <w:rPr>
          <w:rFonts w:ascii="Verdana" w:hAnsi="Verdana" w:cs="TimesNewRomanPSMT"/>
          <w:sz w:val="20"/>
          <w:szCs w:val="20"/>
          <w:lang w:eastAsia="sl-SI"/>
        </w:rPr>
        <w:t xml:space="preserve">                                     </w:t>
      </w:r>
      <w:r w:rsidRPr="00753C74">
        <w:rPr>
          <w:rFonts w:ascii="Verdana" w:hAnsi="Verdana" w:cs="TimesNewRomanPSMT"/>
          <w:sz w:val="20"/>
          <w:szCs w:val="20"/>
          <w:lang w:eastAsia="sl-SI"/>
        </w:rPr>
        <w:t xml:space="preserve"> 1 x 0,15 = 0,15 m</w:t>
      </w:r>
    </w:p>
    <w:p w14:paraId="6D780573" w14:textId="6ED03043" w:rsidR="00753C74" w:rsidRPr="00753C74" w:rsidRDefault="00753C74" w:rsidP="00753C74">
      <w:pPr>
        <w:autoSpaceDE w:val="0"/>
        <w:autoSpaceDN w:val="0"/>
        <w:adjustRightInd w:val="0"/>
        <w:rPr>
          <w:rFonts w:ascii="Verdana" w:hAnsi="Verdana" w:cs="TimesNewRomanPSMT"/>
          <w:sz w:val="20"/>
          <w:szCs w:val="20"/>
          <w:lang w:eastAsia="sl-SI"/>
        </w:rPr>
      </w:pPr>
      <w:r w:rsidRPr="00753C74">
        <w:rPr>
          <w:rFonts w:ascii="Verdana" w:hAnsi="Verdana" w:cs="TimesNewRomanPSMT"/>
          <w:sz w:val="20"/>
          <w:szCs w:val="20"/>
          <w:lang w:eastAsia="sl-SI"/>
        </w:rPr>
        <w:t xml:space="preserve">- ureditev ceste </w:t>
      </w:r>
      <w:r w:rsidR="00985A37">
        <w:rPr>
          <w:rFonts w:ascii="Verdana" w:hAnsi="Verdana" w:cs="TimesNewRomanPSMT"/>
          <w:sz w:val="20"/>
          <w:szCs w:val="20"/>
          <w:lang w:eastAsia="sl-SI"/>
        </w:rPr>
        <w:t xml:space="preserve">                                                 </w:t>
      </w:r>
      <w:r w:rsidRPr="00753C74">
        <w:rPr>
          <w:rFonts w:ascii="Verdana" w:hAnsi="Verdana" w:cs="TimesNewRomanPSMT"/>
          <w:sz w:val="20"/>
          <w:szCs w:val="20"/>
          <w:lang w:eastAsia="sl-SI"/>
        </w:rPr>
        <w:t>1 x 5,00 = 5,50 m</w:t>
      </w:r>
    </w:p>
    <w:p w14:paraId="30760FFA" w14:textId="48BD3F92" w:rsidR="00753C74" w:rsidRPr="00753C74" w:rsidRDefault="00753C74" w:rsidP="00753C74">
      <w:pPr>
        <w:autoSpaceDE w:val="0"/>
        <w:autoSpaceDN w:val="0"/>
        <w:adjustRightInd w:val="0"/>
        <w:rPr>
          <w:rFonts w:ascii="Verdana" w:hAnsi="Verdana" w:cs="TimesNewRomanPSMT"/>
          <w:sz w:val="20"/>
          <w:szCs w:val="20"/>
          <w:lang w:eastAsia="sl-SI"/>
        </w:rPr>
      </w:pPr>
      <w:r w:rsidRPr="00753C74">
        <w:rPr>
          <w:rFonts w:ascii="Verdana" w:hAnsi="Verdana" w:cs="TimesNewRomanPSMT"/>
          <w:sz w:val="20"/>
          <w:szCs w:val="20"/>
          <w:lang w:eastAsia="sl-SI"/>
        </w:rPr>
        <w:t xml:space="preserve">- betonski robnik 15/25 </w:t>
      </w:r>
      <w:r w:rsidR="00985A37">
        <w:rPr>
          <w:rFonts w:ascii="Verdana" w:hAnsi="Verdana" w:cs="TimesNewRomanPSMT"/>
          <w:sz w:val="20"/>
          <w:szCs w:val="20"/>
          <w:lang w:eastAsia="sl-SI"/>
        </w:rPr>
        <w:t xml:space="preserve">                                     </w:t>
      </w:r>
      <w:r w:rsidRPr="00753C74">
        <w:rPr>
          <w:rFonts w:ascii="Verdana" w:hAnsi="Verdana" w:cs="TimesNewRomanPSMT"/>
          <w:sz w:val="20"/>
          <w:szCs w:val="20"/>
          <w:lang w:eastAsia="sl-SI"/>
        </w:rPr>
        <w:t>1 x 0,75 = 0,75 m</w:t>
      </w:r>
    </w:p>
    <w:p w14:paraId="3C4FC5C2" w14:textId="546C8B4C" w:rsidR="00753C74" w:rsidRPr="00753C74" w:rsidRDefault="00985A37" w:rsidP="00753C74">
      <w:pPr>
        <w:autoSpaceDE w:val="0"/>
        <w:autoSpaceDN w:val="0"/>
        <w:adjustRightInd w:val="0"/>
        <w:rPr>
          <w:rFonts w:ascii="Verdana" w:hAnsi="Verdana" w:cs="TimesNewRomanPSMT"/>
          <w:sz w:val="20"/>
          <w:szCs w:val="20"/>
          <w:lang w:eastAsia="sl-SI"/>
        </w:rPr>
      </w:pPr>
      <w:r>
        <w:rPr>
          <w:rFonts w:ascii="Verdana" w:hAnsi="Verdana" w:cs="TimesNewRomanPSMT"/>
          <w:sz w:val="20"/>
          <w:szCs w:val="20"/>
          <w:lang w:eastAsia="sl-SI"/>
        </w:rPr>
        <w:t xml:space="preserve">                                                                     </w:t>
      </w:r>
      <w:r w:rsidR="00753C74" w:rsidRPr="00753C74">
        <w:rPr>
          <w:rFonts w:ascii="Verdana" w:hAnsi="Verdana" w:cs="TimesNewRomanPSMT"/>
          <w:sz w:val="20"/>
          <w:szCs w:val="20"/>
          <w:lang w:eastAsia="sl-SI"/>
        </w:rPr>
        <w:t>--------------------------</w:t>
      </w:r>
    </w:p>
    <w:p w14:paraId="5B627872" w14:textId="14B82259" w:rsidR="00753C74" w:rsidRPr="00753C74" w:rsidRDefault="00985A37" w:rsidP="00753C74">
      <w:pPr>
        <w:autoSpaceDE w:val="0"/>
        <w:autoSpaceDN w:val="0"/>
        <w:adjustRightInd w:val="0"/>
        <w:rPr>
          <w:rFonts w:ascii="Verdana" w:hAnsi="Verdana" w:cs="TimesNewRomanPSMT"/>
          <w:sz w:val="20"/>
          <w:szCs w:val="20"/>
          <w:lang w:eastAsia="sl-SI"/>
        </w:rPr>
      </w:pPr>
      <w:r>
        <w:rPr>
          <w:rFonts w:ascii="Verdana" w:hAnsi="Verdana" w:cs="TimesNewRomanPSMT"/>
          <w:sz w:val="20"/>
          <w:szCs w:val="20"/>
          <w:lang w:eastAsia="sl-SI"/>
        </w:rPr>
        <w:t xml:space="preserve">                                                                           </w:t>
      </w:r>
      <w:r w:rsidR="00753C74" w:rsidRPr="00753C74">
        <w:rPr>
          <w:rFonts w:ascii="Verdana" w:hAnsi="Verdana" w:cs="TimesNewRomanPSMT"/>
          <w:sz w:val="20"/>
          <w:szCs w:val="20"/>
          <w:lang w:eastAsia="sl-SI"/>
        </w:rPr>
        <w:t>SKUPAJ: 5,90 m</w:t>
      </w:r>
    </w:p>
    <w:p w14:paraId="48491076" w14:textId="77777777" w:rsidR="002D16F6" w:rsidRDefault="002D16F6" w:rsidP="00753C74">
      <w:pPr>
        <w:autoSpaceDE w:val="0"/>
        <w:autoSpaceDN w:val="0"/>
        <w:adjustRightInd w:val="0"/>
        <w:rPr>
          <w:rFonts w:ascii="Verdana" w:hAnsi="Verdana" w:cs="TimesNewRomanPS-BoldItalicMT"/>
          <w:b/>
          <w:bCs/>
          <w:i/>
          <w:iCs/>
          <w:sz w:val="20"/>
          <w:szCs w:val="20"/>
          <w:lang w:eastAsia="sl-SI"/>
        </w:rPr>
      </w:pPr>
    </w:p>
    <w:p w14:paraId="6BB38680" w14:textId="0A0A4D6D" w:rsidR="00753C74" w:rsidRPr="00753C74" w:rsidRDefault="00753C74" w:rsidP="00753C74">
      <w:pPr>
        <w:autoSpaceDE w:val="0"/>
        <w:autoSpaceDN w:val="0"/>
        <w:adjustRightInd w:val="0"/>
        <w:rPr>
          <w:rFonts w:ascii="Verdana" w:hAnsi="Verdana" w:cs="TimesNewRomanPS-BoldItalicMT"/>
          <w:b/>
          <w:bCs/>
          <w:i/>
          <w:iCs/>
          <w:sz w:val="20"/>
          <w:szCs w:val="20"/>
          <w:lang w:eastAsia="sl-SI"/>
        </w:rPr>
      </w:pPr>
      <w:r w:rsidRPr="00753C74">
        <w:rPr>
          <w:rFonts w:ascii="Verdana" w:hAnsi="Verdana" w:cs="TimesNewRomanPS-BoldItalicMT"/>
          <w:b/>
          <w:bCs/>
          <w:i/>
          <w:iCs/>
          <w:sz w:val="20"/>
          <w:szCs w:val="20"/>
          <w:lang w:eastAsia="sl-SI"/>
        </w:rPr>
        <w:t>1.6 Konstrukcija spodnjega ustroja</w:t>
      </w:r>
    </w:p>
    <w:p w14:paraId="5F8C5D36" w14:textId="1295EB55" w:rsidR="00753C74" w:rsidRPr="00753C74" w:rsidRDefault="00753C74" w:rsidP="00985A37">
      <w:pPr>
        <w:autoSpaceDE w:val="0"/>
        <w:autoSpaceDN w:val="0"/>
        <w:adjustRightInd w:val="0"/>
        <w:jc w:val="both"/>
        <w:rPr>
          <w:rFonts w:ascii="Verdana" w:hAnsi="Verdana" w:cs="Arial"/>
          <w:color w:val="FF0000"/>
          <w:sz w:val="20"/>
          <w:szCs w:val="20"/>
        </w:rPr>
      </w:pPr>
      <w:r w:rsidRPr="00753C74">
        <w:rPr>
          <w:rFonts w:ascii="Verdana" w:hAnsi="Verdana" w:cs="TimesNewRomanPSMT"/>
          <w:sz w:val="20"/>
          <w:szCs w:val="20"/>
          <w:lang w:eastAsia="sl-SI"/>
        </w:rPr>
        <w:t>Iz geološke karte je razvidno, da je zemljina kompaktne sestave, zaradi česar ni potrebno izvesti sanacij,</w:t>
      </w:r>
      <w:r>
        <w:rPr>
          <w:rFonts w:ascii="Verdana" w:hAnsi="Verdana" w:cs="TimesNewRomanPSMT"/>
          <w:sz w:val="20"/>
          <w:szCs w:val="20"/>
          <w:lang w:eastAsia="sl-SI"/>
        </w:rPr>
        <w:t xml:space="preserve"> </w:t>
      </w:r>
      <w:r w:rsidRPr="00753C74">
        <w:rPr>
          <w:rFonts w:ascii="Verdana" w:hAnsi="Verdana" w:cs="TimesNewRomanPSMT"/>
          <w:sz w:val="20"/>
          <w:szCs w:val="20"/>
          <w:lang w:eastAsia="sl-SI"/>
        </w:rPr>
        <w:t>izvedejo se le predpisani padci. V kolikor se izkaže, da je zemljina nezadovoljive zbitosti se le ta</w:t>
      </w:r>
      <w:r>
        <w:rPr>
          <w:rFonts w:ascii="Verdana" w:hAnsi="Verdana" w:cs="TimesNewRomanPSMT"/>
          <w:sz w:val="20"/>
          <w:szCs w:val="20"/>
          <w:lang w:eastAsia="sl-SI"/>
        </w:rPr>
        <w:t xml:space="preserve"> </w:t>
      </w:r>
      <w:r w:rsidRPr="00753C74">
        <w:rPr>
          <w:rFonts w:ascii="Verdana" w:hAnsi="Verdana" w:cs="TimesNewRomanPSMT"/>
          <w:sz w:val="20"/>
          <w:szCs w:val="20"/>
          <w:lang w:eastAsia="sl-SI"/>
        </w:rPr>
        <w:t>skomprimira do zbitosti Me min = 40 MN/m2. Kjer je cesta v nasipu se temeljenje nasipne brežine</w:t>
      </w:r>
      <w:r>
        <w:rPr>
          <w:rFonts w:ascii="Verdana" w:hAnsi="Verdana" w:cs="TimesNewRomanPSMT"/>
          <w:sz w:val="20"/>
          <w:szCs w:val="20"/>
          <w:lang w:eastAsia="sl-SI"/>
        </w:rPr>
        <w:t xml:space="preserve"> </w:t>
      </w:r>
      <w:r w:rsidRPr="00753C74">
        <w:rPr>
          <w:rFonts w:ascii="Verdana" w:hAnsi="Verdana" w:cs="TimesNewRomanPSMT"/>
          <w:sz w:val="20"/>
          <w:szCs w:val="20"/>
          <w:lang w:eastAsia="sl-SI"/>
        </w:rPr>
        <w:t>izvedejo s stopničastimi zaseki do raščenih tal. Nasipi na območju zasekov se izvedejo v plasteh max.</w:t>
      </w:r>
      <w:r>
        <w:rPr>
          <w:rFonts w:ascii="Verdana" w:hAnsi="Verdana" w:cs="TimesNewRomanPSMT"/>
          <w:sz w:val="20"/>
          <w:szCs w:val="20"/>
          <w:lang w:eastAsia="sl-SI"/>
        </w:rPr>
        <w:t xml:space="preserve"> </w:t>
      </w:r>
      <w:r w:rsidRPr="00753C74">
        <w:rPr>
          <w:rFonts w:ascii="Verdana" w:hAnsi="Verdana" w:cs="TimesNewRomanPSMT"/>
          <w:sz w:val="20"/>
          <w:szCs w:val="20"/>
          <w:lang w:eastAsia="sl-SI"/>
        </w:rPr>
        <w:t>debeline 30 cm. Količina izkopanega materiala se lahko uporabi za nasip brežine.</w:t>
      </w:r>
    </w:p>
    <w:p w14:paraId="18E1CF36" w14:textId="77777777" w:rsidR="00753C74" w:rsidRDefault="00753C74" w:rsidP="00AC566F">
      <w:pPr>
        <w:pStyle w:val="Glava"/>
        <w:jc w:val="both"/>
        <w:rPr>
          <w:rFonts w:ascii="Verdana" w:hAnsi="Verdana" w:cs="Arial"/>
          <w:color w:val="FF0000"/>
          <w:sz w:val="20"/>
          <w:szCs w:val="20"/>
        </w:rPr>
      </w:pPr>
    </w:p>
    <w:p w14:paraId="673B409E" w14:textId="77777777" w:rsidR="00985A37" w:rsidRPr="00985A37" w:rsidRDefault="00985A37" w:rsidP="00985A37">
      <w:pPr>
        <w:autoSpaceDE w:val="0"/>
        <w:autoSpaceDN w:val="0"/>
        <w:adjustRightInd w:val="0"/>
        <w:rPr>
          <w:rFonts w:ascii="Verdana" w:hAnsi="Verdana" w:cs="TimesNewRomanPS-BoldItalicMT"/>
          <w:b/>
          <w:bCs/>
          <w:i/>
          <w:iCs/>
          <w:sz w:val="20"/>
          <w:szCs w:val="20"/>
          <w:lang w:eastAsia="sl-SI"/>
        </w:rPr>
      </w:pPr>
      <w:r w:rsidRPr="00985A37">
        <w:rPr>
          <w:rFonts w:ascii="Verdana" w:hAnsi="Verdana" w:cs="TimesNewRomanPS-BoldItalicMT"/>
          <w:b/>
          <w:bCs/>
          <w:i/>
          <w:iCs/>
          <w:sz w:val="20"/>
          <w:szCs w:val="20"/>
          <w:lang w:eastAsia="sl-SI"/>
        </w:rPr>
        <w:t>1.7 Zgornji ustroj</w:t>
      </w:r>
    </w:p>
    <w:p w14:paraId="74BC00AF" w14:textId="155907C7" w:rsidR="00985A37" w:rsidRPr="00985A37" w:rsidRDefault="00985A37" w:rsidP="00985A37">
      <w:pPr>
        <w:autoSpaceDE w:val="0"/>
        <w:autoSpaceDN w:val="0"/>
        <w:adjustRightInd w:val="0"/>
        <w:rPr>
          <w:rFonts w:ascii="Verdana" w:hAnsi="Verdana" w:cs="TimesNewRomanPSMT"/>
          <w:sz w:val="20"/>
          <w:szCs w:val="20"/>
          <w:lang w:eastAsia="sl-SI"/>
        </w:rPr>
      </w:pPr>
      <w:r w:rsidRPr="00985A37">
        <w:rPr>
          <w:rFonts w:ascii="Verdana" w:hAnsi="Verdana" w:cs="TimesNewRomanPSMT"/>
          <w:sz w:val="20"/>
          <w:szCs w:val="20"/>
          <w:lang w:eastAsia="sl-SI"/>
        </w:rPr>
        <w:t>Predvidena je ureditev odseka občinske ceste. Potrebno je odstraniti obstoječi tampon oz zemljino v</w:t>
      </w:r>
      <w:r>
        <w:rPr>
          <w:rFonts w:ascii="Verdana" w:hAnsi="Verdana" w:cs="TimesNewRomanPSMT"/>
          <w:sz w:val="20"/>
          <w:szCs w:val="20"/>
          <w:lang w:eastAsia="sl-SI"/>
        </w:rPr>
        <w:t xml:space="preserve"> </w:t>
      </w:r>
      <w:r w:rsidRPr="00985A37">
        <w:rPr>
          <w:rFonts w:ascii="Verdana" w:hAnsi="Verdana" w:cs="TimesNewRomanPSMT"/>
          <w:sz w:val="20"/>
          <w:szCs w:val="20"/>
          <w:lang w:eastAsia="sl-SI"/>
        </w:rPr>
        <w:t>globini 60 cm in nasuti novi tampon. Debelina tampona ne sme biti tanjša od 65 cm pod cestiščem.</w:t>
      </w:r>
    </w:p>
    <w:p w14:paraId="67281FD5" w14:textId="4B3EC787" w:rsidR="00985A37" w:rsidRDefault="00985A37" w:rsidP="002D16F6">
      <w:pPr>
        <w:pStyle w:val="Odstavekseznama"/>
        <w:numPr>
          <w:ilvl w:val="0"/>
          <w:numId w:val="19"/>
        </w:numPr>
        <w:autoSpaceDE w:val="0"/>
        <w:autoSpaceDN w:val="0"/>
        <w:adjustRightInd w:val="0"/>
        <w:ind w:left="426"/>
        <w:jc w:val="both"/>
        <w:rPr>
          <w:rFonts w:ascii="Verdana" w:hAnsi="Verdana" w:cs="TimesNewRomanPSMT"/>
          <w:sz w:val="20"/>
          <w:szCs w:val="20"/>
          <w:lang w:eastAsia="sl-SI"/>
        </w:rPr>
      </w:pPr>
      <w:r w:rsidRPr="00985A37">
        <w:rPr>
          <w:rFonts w:ascii="Verdana" w:hAnsi="Verdana" w:cs="TimesNewRomanPSMT"/>
          <w:sz w:val="20"/>
          <w:szCs w:val="20"/>
          <w:lang w:eastAsia="sl-SI"/>
        </w:rPr>
        <w:t>Po celotni trasi odseka ceste je potrebno vgraditi tampon - drobljenec frakcije 0 - 32 mm v debelini 25 cm in pod tamponom v debelini min. 40 cm oz. do nivoja</w:t>
      </w:r>
      <w:r w:rsidR="002D16F6">
        <w:rPr>
          <w:rFonts w:ascii="Verdana" w:hAnsi="Verdana" w:cs="TimesNewRomanPSMT"/>
          <w:sz w:val="20"/>
          <w:szCs w:val="20"/>
          <w:lang w:eastAsia="sl-SI"/>
        </w:rPr>
        <w:t xml:space="preserve"> </w:t>
      </w:r>
      <w:r w:rsidRPr="00985A37">
        <w:rPr>
          <w:rFonts w:ascii="Verdana" w:hAnsi="Verdana" w:cs="TimesNewRomanPSMT"/>
          <w:sz w:val="20"/>
          <w:szCs w:val="20"/>
          <w:lang w:eastAsia="sl-SI"/>
        </w:rPr>
        <w:t>obstoječega raščenega terena zmrzlinsko odporen material – drobljenec frakcije 0 – 150 mm. Nad tampon je potrebno vgraditi asfalt debeline 6 + 3 cm.</w:t>
      </w:r>
    </w:p>
    <w:p w14:paraId="42796A99" w14:textId="77777777" w:rsidR="002D16F6" w:rsidRPr="00985A37" w:rsidRDefault="002D16F6" w:rsidP="002D16F6">
      <w:pPr>
        <w:pStyle w:val="Odstavekseznama"/>
        <w:autoSpaceDE w:val="0"/>
        <w:autoSpaceDN w:val="0"/>
        <w:adjustRightInd w:val="0"/>
        <w:ind w:left="426"/>
        <w:jc w:val="both"/>
        <w:rPr>
          <w:rFonts w:ascii="Verdana" w:hAnsi="Verdana" w:cs="TimesNewRomanPSMT"/>
          <w:sz w:val="20"/>
          <w:szCs w:val="20"/>
          <w:lang w:eastAsia="sl-SI"/>
        </w:rPr>
      </w:pPr>
    </w:p>
    <w:p w14:paraId="095A13E9" w14:textId="5163E36F" w:rsidR="00985A37" w:rsidRPr="00985A37" w:rsidRDefault="00985A37" w:rsidP="002D16F6">
      <w:pPr>
        <w:pStyle w:val="Odstavekseznama"/>
        <w:numPr>
          <w:ilvl w:val="0"/>
          <w:numId w:val="19"/>
        </w:numPr>
        <w:autoSpaceDE w:val="0"/>
        <w:autoSpaceDN w:val="0"/>
        <w:adjustRightInd w:val="0"/>
        <w:ind w:left="426"/>
        <w:jc w:val="both"/>
        <w:rPr>
          <w:rFonts w:ascii="Verdana" w:hAnsi="Verdana" w:cs="TimesNewRomanPSMT"/>
          <w:sz w:val="20"/>
          <w:szCs w:val="20"/>
          <w:lang w:eastAsia="sl-SI"/>
        </w:rPr>
      </w:pPr>
      <w:r w:rsidRPr="00985A37">
        <w:rPr>
          <w:rFonts w:ascii="Verdana" w:hAnsi="Verdana" w:cs="TimesNewRomanPSMT"/>
          <w:sz w:val="20"/>
          <w:szCs w:val="20"/>
          <w:lang w:eastAsia="sl-SI"/>
        </w:rPr>
        <w:lastRenderedPageBreak/>
        <w:t>Prečni sklon vozišča znaša 2,5 % po celotni trasi obnove.</w:t>
      </w:r>
    </w:p>
    <w:p w14:paraId="1246DFCA" w14:textId="5914BB19" w:rsidR="00985A37" w:rsidRPr="00985A37" w:rsidRDefault="00985A37" w:rsidP="002D16F6">
      <w:pPr>
        <w:pStyle w:val="Odstavekseznama"/>
        <w:numPr>
          <w:ilvl w:val="0"/>
          <w:numId w:val="19"/>
        </w:numPr>
        <w:autoSpaceDE w:val="0"/>
        <w:autoSpaceDN w:val="0"/>
        <w:adjustRightInd w:val="0"/>
        <w:ind w:left="426"/>
        <w:jc w:val="both"/>
        <w:rPr>
          <w:rFonts w:ascii="Verdana" w:hAnsi="Verdana" w:cs="TimesNewRomanPSMT"/>
          <w:sz w:val="20"/>
          <w:szCs w:val="20"/>
          <w:lang w:eastAsia="sl-SI"/>
        </w:rPr>
      </w:pPr>
      <w:r w:rsidRPr="00985A37">
        <w:rPr>
          <w:rFonts w:ascii="Verdana" w:hAnsi="Verdana" w:cs="TimesNewRomanPSMT"/>
          <w:sz w:val="20"/>
          <w:szCs w:val="20"/>
          <w:lang w:eastAsia="sl-SI"/>
        </w:rPr>
        <w:t>Po celotni trasi dograditve pločnika za pešce je potrebno vgraditi tampon - drobljenec frakcije 0 – 32 mm v debelini 40 cm. Nad tampon je potrebno vgraditi asfalt debeline 4 cm.</w:t>
      </w:r>
    </w:p>
    <w:p w14:paraId="44040453" w14:textId="3B7962A0" w:rsidR="00985A37" w:rsidRPr="00985A37" w:rsidRDefault="00985A37" w:rsidP="002D16F6">
      <w:pPr>
        <w:pStyle w:val="Odstavekseznama"/>
        <w:numPr>
          <w:ilvl w:val="0"/>
          <w:numId w:val="19"/>
        </w:numPr>
        <w:autoSpaceDE w:val="0"/>
        <w:autoSpaceDN w:val="0"/>
        <w:adjustRightInd w:val="0"/>
        <w:ind w:left="426"/>
        <w:jc w:val="both"/>
        <w:rPr>
          <w:rFonts w:ascii="Verdana" w:hAnsi="Verdana" w:cs="TimesNewRomanPSMT"/>
          <w:sz w:val="20"/>
          <w:szCs w:val="20"/>
          <w:lang w:eastAsia="sl-SI"/>
        </w:rPr>
      </w:pPr>
      <w:r w:rsidRPr="00985A37">
        <w:rPr>
          <w:rFonts w:ascii="Verdana" w:hAnsi="Verdana" w:cs="TimesNewRomanPSMT"/>
          <w:sz w:val="20"/>
          <w:szCs w:val="20"/>
          <w:lang w:eastAsia="sl-SI"/>
        </w:rPr>
        <w:t>Na območju horizontalnega radija je predvideno obračališče za interventna oz komunalno vozilo.</w:t>
      </w:r>
    </w:p>
    <w:p w14:paraId="6926C9FA" w14:textId="77777777" w:rsidR="00985A37" w:rsidRPr="00985A37" w:rsidRDefault="00985A37" w:rsidP="00985A37">
      <w:pPr>
        <w:autoSpaceDE w:val="0"/>
        <w:autoSpaceDN w:val="0"/>
        <w:adjustRightInd w:val="0"/>
        <w:rPr>
          <w:rFonts w:ascii="Verdana" w:hAnsi="Verdana" w:cs="TimesNewRomanPSMT"/>
          <w:sz w:val="20"/>
          <w:szCs w:val="20"/>
          <w:lang w:eastAsia="sl-SI"/>
        </w:rPr>
      </w:pPr>
      <w:r w:rsidRPr="00985A37">
        <w:rPr>
          <w:rFonts w:ascii="Verdana" w:hAnsi="Verdana" w:cs="TimesNewRomanPSMT"/>
          <w:sz w:val="20"/>
          <w:szCs w:val="20"/>
          <w:lang w:eastAsia="sl-SI"/>
        </w:rPr>
        <w:t>Nosilnost vozišča po utrjevanju zgornjega sloja pod asfaltom mora doseči vsaj 100,00 MPa.</w:t>
      </w:r>
    </w:p>
    <w:p w14:paraId="101F7642" w14:textId="77777777" w:rsidR="00985A37" w:rsidRPr="00985A37" w:rsidRDefault="00985A37" w:rsidP="00985A37">
      <w:pPr>
        <w:autoSpaceDE w:val="0"/>
        <w:autoSpaceDN w:val="0"/>
        <w:adjustRightInd w:val="0"/>
        <w:rPr>
          <w:rFonts w:ascii="Verdana" w:hAnsi="Verdana" w:cs="TimesNewRomanPSMT"/>
          <w:sz w:val="20"/>
          <w:szCs w:val="20"/>
          <w:lang w:eastAsia="sl-SI"/>
        </w:rPr>
      </w:pPr>
      <w:r w:rsidRPr="00985A37">
        <w:rPr>
          <w:rFonts w:ascii="Verdana" w:hAnsi="Verdana" w:cs="TimesNewRomanPSMT"/>
          <w:sz w:val="20"/>
          <w:szCs w:val="20"/>
          <w:lang w:eastAsia="sl-SI"/>
        </w:rPr>
        <w:t>Po izvedenih delih je potrebno zavarovati odkope in nasipne brežine z ukrepi kot:</w:t>
      </w:r>
    </w:p>
    <w:p w14:paraId="38698201" w14:textId="58CB96FB" w:rsidR="00985A37" w:rsidRPr="00985A37" w:rsidRDefault="00985A37" w:rsidP="003B3459">
      <w:pPr>
        <w:pStyle w:val="Odstavekseznama"/>
        <w:numPr>
          <w:ilvl w:val="0"/>
          <w:numId w:val="20"/>
        </w:numPr>
        <w:autoSpaceDE w:val="0"/>
        <w:autoSpaceDN w:val="0"/>
        <w:adjustRightInd w:val="0"/>
        <w:rPr>
          <w:rFonts w:ascii="Verdana" w:hAnsi="Verdana" w:cs="TimesNewRomanPSMT"/>
          <w:sz w:val="20"/>
          <w:szCs w:val="20"/>
          <w:lang w:eastAsia="sl-SI"/>
        </w:rPr>
      </w:pPr>
      <w:r w:rsidRPr="00985A37">
        <w:rPr>
          <w:rFonts w:ascii="Verdana" w:hAnsi="Verdana" w:cs="TimesNewRomanPSMT"/>
          <w:sz w:val="20"/>
          <w:szCs w:val="20"/>
          <w:lang w:eastAsia="sl-SI"/>
        </w:rPr>
        <w:t>izvedba primernih naklonov odkopnih in nasipnih brežin z ozirom na kategorijo terena ter izvedba zaobljenih robov brežin.</w:t>
      </w:r>
    </w:p>
    <w:p w14:paraId="2FF54A1A" w14:textId="02220203" w:rsidR="00985A37" w:rsidRPr="00985A37" w:rsidRDefault="00985A37" w:rsidP="00985A37">
      <w:pPr>
        <w:pStyle w:val="Odstavekseznama"/>
        <w:numPr>
          <w:ilvl w:val="0"/>
          <w:numId w:val="20"/>
        </w:numPr>
        <w:autoSpaceDE w:val="0"/>
        <w:autoSpaceDN w:val="0"/>
        <w:adjustRightInd w:val="0"/>
        <w:rPr>
          <w:rFonts w:ascii="Verdana" w:hAnsi="Verdana" w:cs="TimesNewRomanPSMT"/>
          <w:sz w:val="20"/>
          <w:szCs w:val="20"/>
          <w:lang w:eastAsia="sl-SI"/>
        </w:rPr>
      </w:pPr>
      <w:r w:rsidRPr="00985A37">
        <w:rPr>
          <w:rFonts w:ascii="Verdana" w:hAnsi="Verdana" w:cs="TimesNewRomanPSMT"/>
          <w:sz w:val="20"/>
          <w:szCs w:val="20"/>
          <w:lang w:eastAsia="sl-SI"/>
        </w:rPr>
        <w:t xml:space="preserve">z ozelenitvijo in protierozijsko zaščito površin. Širitev nasipa je potrebno izvesti z obveznim stopničenjem v utrjeni del nasipa ceste. </w:t>
      </w:r>
    </w:p>
    <w:p w14:paraId="74E80EC3" w14:textId="28257314" w:rsidR="00985A37" w:rsidRPr="00985A37" w:rsidRDefault="00985A37" w:rsidP="00985A37">
      <w:pPr>
        <w:autoSpaceDE w:val="0"/>
        <w:autoSpaceDN w:val="0"/>
        <w:adjustRightInd w:val="0"/>
        <w:rPr>
          <w:rFonts w:ascii="Verdana" w:hAnsi="Verdana" w:cs="TimesNewRomanPSMT"/>
          <w:sz w:val="20"/>
          <w:szCs w:val="20"/>
          <w:lang w:eastAsia="sl-SI"/>
        </w:rPr>
      </w:pPr>
      <w:r w:rsidRPr="00985A37">
        <w:rPr>
          <w:rFonts w:ascii="Verdana" w:hAnsi="Verdana" w:cs="TimesNewRomanPSMT"/>
          <w:sz w:val="20"/>
          <w:szCs w:val="20"/>
          <w:lang w:eastAsia="sl-SI"/>
        </w:rPr>
        <w:t>Nasipna brežina se izvede v naklonu 1,5 : 1, vkopna brežina pa</w:t>
      </w:r>
      <w:r>
        <w:rPr>
          <w:rFonts w:ascii="Verdana" w:hAnsi="Verdana" w:cs="TimesNewRomanPSMT"/>
          <w:sz w:val="20"/>
          <w:szCs w:val="20"/>
          <w:lang w:eastAsia="sl-SI"/>
        </w:rPr>
        <w:t xml:space="preserve"> </w:t>
      </w:r>
      <w:r w:rsidRPr="00985A37">
        <w:rPr>
          <w:rFonts w:ascii="Verdana" w:hAnsi="Verdana" w:cs="TimesNewRomanPSMT"/>
          <w:sz w:val="20"/>
          <w:szCs w:val="20"/>
          <w:lang w:eastAsia="sl-SI"/>
        </w:rPr>
        <w:t>v naklonu 1 : 1.</w:t>
      </w:r>
    </w:p>
    <w:p w14:paraId="491430D2" w14:textId="70026EDE" w:rsidR="00985A37" w:rsidRPr="00985A37" w:rsidRDefault="00985A37" w:rsidP="00985A37">
      <w:pPr>
        <w:autoSpaceDE w:val="0"/>
        <w:autoSpaceDN w:val="0"/>
        <w:adjustRightInd w:val="0"/>
        <w:rPr>
          <w:rFonts w:ascii="Verdana" w:hAnsi="Verdana" w:cs="TimesNewRomanPS-BoldMT"/>
          <w:b/>
          <w:bCs/>
          <w:sz w:val="20"/>
          <w:szCs w:val="20"/>
          <w:lang w:eastAsia="sl-SI"/>
        </w:rPr>
      </w:pPr>
      <w:r w:rsidRPr="00985A37">
        <w:rPr>
          <w:rFonts w:ascii="Verdana" w:hAnsi="Verdana" w:cs="TimesNewRomanPS-BoldItalicMT"/>
          <w:b/>
          <w:bCs/>
          <w:i/>
          <w:iCs/>
          <w:sz w:val="20"/>
          <w:szCs w:val="20"/>
          <w:lang w:eastAsia="sl-SI"/>
        </w:rPr>
        <w:t>1.8 Sestava zgornjega ustroja</w:t>
      </w:r>
      <w:r>
        <w:rPr>
          <w:rFonts w:ascii="Verdana" w:hAnsi="Verdana" w:cs="TimesNewRomanPS-BoldItalicMT"/>
          <w:b/>
          <w:bCs/>
          <w:i/>
          <w:iCs/>
          <w:sz w:val="20"/>
          <w:szCs w:val="20"/>
          <w:lang w:eastAsia="sl-SI"/>
        </w:rPr>
        <w:t xml:space="preserve"> </w:t>
      </w:r>
      <w:r w:rsidRPr="00985A37">
        <w:rPr>
          <w:rFonts w:ascii="Verdana" w:hAnsi="Verdana" w:cs="TimesNewRomanPS-BoldMT"/>
          <w:b/>
          <w:bCs/>
          <w:sz w:val="20"/>
          <w:szCs w:val="20"/>
          <w:lang w:eastAsia="sl-SI"/>
        </w:rPr>
        <w:t>ureditev odseka ceste LZ – 257201</w:t>
      </w:r>
    </w:p>
    <w:p w14:paraId="6008A688" w14:textId="77777777" w:rsidR="00985A37" w:rsidRDefault="00985A37" w:rsidP="00985A37">
      <w:pPr>
        <w:autoSpaceDE w:val="0"/>
        <w:autoSpaceDN w:val="0"/>
        <w:adjustRightInd w:val="0"/>
        <w:rPr>
          <w:rFonts w:ascii="Verdana" w:hAnsi="Verdana" w:cs="TimesNewRomanPSMT"/>
          <w:sz w:val="20"/>
          <w:szCs w:val="20"/>
          <w:lang w:eastAsia="sl-SI"/>
        </w:rPr>
      </w:pPr>
    </w:p>
    <w:p w14:paraId="26A1B5C4" w14:textId="356530CD" w:rsidR="00985A37" w:rsidRPr="00971A9D" w:rsidRDefault="00985A37" w:rsidP="00985A37">
      <w:pPr>
        <w:autoSpaceDE w:val="0"/>
        <w:autoSpaceDN w:val="0"/>
        <w:adjustRightInd w:val="0"/>
        <w:rPr>
          <w:rFonts w:ascii="Verdana" w:hAnsi="Verdana" w:cs="TimesNewRomanPSMT"/>
          <w:sz w:val="20"/>
          <w:szCs w:val="20"/>
          <w:u w:val="single"/>
          <w:lang w:eastAsia="sl-SI"/>
        </w:rPr>
      </w:pPr>
      <w:r w:rsidRPr="00971A9D">
        <w:rPr>
          <w:rFonts w:ascii="Verdana" w:hAnsi="Verdana" w:cs="TimesNewRomanPSMT"/>
          <w:sz w:val="20"/>
          <w:szCs w:val="20"/>
          <w:u w:val="single"/>
          <w:lang w:eastAsia="sl-SI"/>
        </w:rPr>
        <w:t>Debelina (cm)                  Oznaka                                         Opombe</w:t>
      </w:r>
    </w:p>
    <w:p w14:paraId="24C6F300" w14:textId="61272EEF" w:rsidR="00985A37" w:rsidRPr="00985A37" w:rsidRDefault="00985A37" w:rsidP="00985A37">
      <w:pPr>
        <w:autoSpaceDE w:val="0"/>
        <w:autoSpaceDN w:val="0"/>
        <w:adjustRightInd w:val="0"/>
        <w:rPr>
          <w:rFonts w:ascii="Verdana" w:hAnsi="Verdana" w:cs="TimesNewRomanPSMT"/>
          <w:sz w:val="20"/>
          <w:szCs w:val="20"/>
          <w:lang w:eastAsia="sl-SI"/>
        </w:rPr>
      </w:pPr>
      <w:r w:rsidRPr="00985A37">
        <w:rPr>
          <w:rFonts w:ascii="Verdana" w:hAnsi="Verdana" w:cs="TimesNewRomanPSMT"/>
          <w:sz w:val="20"/>
          <w:szCs w:val="20"/>
          <w:lang w:eastAsia="sl-SI"/>
        </w:rPr>
        <w:t>3</w:t>
      </w:r>
      <w:r>
        <w:rPr>
          <w:rFonts w:ascii="Verdana" w:hAnsi="Verdana" w:cs="TimesNewRomanPSMT"/>
          <w:sz w:val="20"/>
          <w:szCs w:val="20"/>
          <w:lang w:eastAsia="sl-SI"/>
        </w:rPr>
        <w:t xml:space="preserve"> cm                         </w:t>
      </w:r>
      <w:r w:rsidRPr="00985A37">
        <w:rPr>
          <w:rFonts w:ascii="Verdana" w:hAnsi="Verdana" w:cs="TimesNewRomanPSMT"/>
          <w:sz w:val="20"/>
          <w:szCs w:val="20"/>
          <w:lang w:eastAsia="sl-SI"/>
        </w:rPr>
        <w:t xml:space="preserve"> ASFALT AC 8 surf B 70/100,A3 </w:t>
      </w:r>
      <w:r>
        <w:rPr>
          <w:rFonts w:ascii="Verdana" w:hAnsi="Verdana" w:cs="TimesNewRomanPSMT"/>
          <w:sz w:val="20"/>
          <w:szCs w:val="20"/>
          <w:lang w:eastAsia="sl-SI"/>
        </w:rPr>
        <w:t xml:space="preserve">              </w:t>
      </w:r>
      <w:r w:rsidRPr="00985A37">
        <w:rPr>
          <w:rFonts w:ascii="Verdana" w:hAnsi="Verdana" w:cs="TimesNewRomanPSMT"/>
          <w:sz w:val="20"/>
          <w:szCs w:val="20"/>
          <w:lang w:eastAsia="sl-SI"/>
        </w:rPr>
        <w:t>asfalt</w:t>
      </w:r>
    </w:p>
    <w:p w14:paraId="7F6515D2" w14:textId="3190E023" w:rsidR="00985A37" w:rsidRPr="00985A37" w:rsidRDefault="00985A37" w:rsidP="00985A37">
      <w:pPr>
        <w:autoSpaceDE w:val="0"/>
        <w:autoSpaceDN w:val="0"/>
        <w:adjustRightInd w:val="0"/>
        <w:rPr>
          <w:rFonts w:ascii="Verdana" w:hAnsi="Verdana" w:cs="TimesNewRomanPSMT"/>
          <w:sz w:val="20"/>
          <w:szCs w:val="20"/>
          <w:lang w:eastAsia="sl-SI"/>
        </w:rPr>
      </w:pPr>
      <w:r w:rsidRPr="00985A37">
        <w:rPr>
          <w:rFonts w:ascii="Verdana" w:hAnsi="Verdana" w:cs="TimesNewRomanPSMT"/>
          <w:sz w:val="20"/>
          <w:szCs w:val="20"/>
          <w:lang w:eastAsia="sl-SI"/>
        </w:rPr>
        <w:t>6</w:t>
      </w:r>
      <w:r>
        <w:rPr>
          <w:rFonts w:ascii="Verdana" w:hAnsi="Verdana" w:cs="TimesNewRomanPSMT"/>
          <w:sz w:val="20"/>
          <w:szCs w:val="20"/>
          <w:lang w:eastAsia="sl-SI"/>
        </w:rPr>
        <w:t xml:space="preserve"> cm                          </w:t>
      </w:r>
      <w:r w:rsidRPr="00985A37">
        <w:rPr>
          <w:rFonts w:ascii="Verdana" w:hAnsi="Verdana" w:cs="TimesNewRomanPSMT"/>
          <w:sz w:val="20"/>
          <w:szCs w:val="20"/>
          <w:lang w:eastAsia="sl-SI"/>
        </w:rPr>
        <w:t xml:space="preserve">ASFALT AC 22 base B 70/100, A3 </w:t>
      </w:r>
      <w:r>
        <w:rPr>
          <w:rFonts w:ascii="Verdana" w:hAnsi="Verdana" w:cs="TimesNewRomanPSMT"/>
          <w:sz w:val="20"/>
          <w:szCs w:val="20"/>
          <w:lang w:eastAsia="sl-SI"/>
        </w:rPr>
        <w:t xml:space="preserve">          </w:t>
      </w:r>
      <w:r w:rsidRPr="00985A37">
        <w:rPr>
          <w:rFonts w:ascii="Verdana" w:hAnsi="Verdana" w:cs="TimesNewRomanPSMT"/>
          <w:sz w:val="20"/>
          <w:szCs w:val="20"/>
          <w:lang w:eastAsia="sl-SI"/>
        </w:rPr>
        <w:t>asfalt</w:t>
      </w:r>
    </w:p>
    <w:p w14:paraId="64031CC9" w14:textId="2CCF3229" w:rsidR="00985A37" w:rsidRPr="00985A37" w:rsidRDefault="00985A37" w:rsidP="00985A37">
      <w:pPr>
        <w:autoSpaceDE w:val="0"/>
        <w:autoSpaceDN w:val="0"/>
        <w:adjustRightInd w:val="0"/>
        <w:rPr>
          <w:rFonts w:ascii="Verdana" w:hAnsi="Verdana" w:cs="TimesNewRomanPSMT"/>
          <w:sz w:val="20"/>
          <w:szCs w:val="20"/>
          <w:lang w:eastAsia="sl-SI"/>
        </w:rPr>
      </w:pPr>
      <w:r w:rsidRPr="00985A37">
        <w:rPr>
          <w:rFonts w:ascii="Verdana" w:hAnsi="Verdana" w:cs="TimesNewRomanPSMT"/>
          <w:sz w:val="20"/>
          <w:szCs w:val="20"/>
          <w:lang w:eastAsia="sl-SI"/>
        </w:rPr>
        <w:t>25</w:t>
      </w:r>
      <w:r>
        <w:rPr>
          <w:rFonts w:ascii="Verdana" w:hAnsi="Verdana" w:cs="TimesNewRomanPSMT"/>
          <w:sz w:val="20"/>
          <w:szCs w:val="20"/>
          <w:lang w:eastAsia="sl-SI"/>
        </w:rPr>
        <w:t xml:space="preserve"> cm                        </w:t>
      </w:r>
      <w:r w:rsidRPr="00985A37">
        <w:rPr>
          <w:rFonts w:ascii="Verdana" w:hAnsi="Verdana" w:cs="TimesNewRomanPSMT"/>
          <w:sz w:val="20"/>
          <w:szCs w:val="20"/>
          <w:lang w:eastAsia="sl-SI"/>
        </w:rPr>
        <w:t xml:space="preserve">D 0-32 </w:t>
      </w:r>
      <w:r>
        <w:rPr>
          <w:rFonts w:ascii="Verdana" w:hAnsi="Verdana" w:cs="TimesNewRomanPSMT"/>
          <w:sz w:val="20"/>
          <w:szCs w:val="20"/>
          <w:lang w:eastAsia="sl-SI"/>
        </w:rPr>
        <w:t xml:space="preserve">                                                </w:t>
      </w:r>
      <w:r w:rsidRPr="00985A37">
        <w:rPr>
          <w:rFonts w:ascii="Verdana" w:hAnsi="Verdana" w:cs="TimesNewRomanPSMT"/>
          <w:sz w:val="20"/>
          <w:szCs w:val="20"/>
          <w:lang w:eastAsia="sl-SI"/>
        </w:rPr>
        <w:t>tampon</w:t>
      </w:r>
    </w:p>
    <w:p w14:paraId="6CA548C3" w14:textId="77777777" w:rsidR="00971A9D" w:rsidRDefault="00985A37" w:rsidP="00985A37">
      <w:pPr>
        <w:autoSpaceDE w:val="0"/>
        <w:autoSpaceDN w:val="0"/>
        <w:adjustRightInd w:val="0"/>
        <w:rPr>
          <w:rFonts w:ascii="Verdana" w:hAnsi="Verdana" w:cs="TimesNewRomanPSMT"/>
          <w:sz w:val="20"/>
          <w:szCs w:val="20"/>
          <w:lang w:eastAsia="sl-SI"/>
        </w:rPr>
      </w:pPr>
      <w:r w:rsidRPr="00985A37">
        <w:rPr>
          <w:rFonts w:ascii="Verdana" w:hAnsi="Verdana" w:cs="TimesNewRomanPSMT"/>
          <w:sz w:val="20"/>
          <w:szCs w:val="20"/>
          <w:lang w:eastAsia="sl-SI"/>
        </w:rPr>
        <w:t>40</w:t>
      </w:r>
      <w:r>
        <w:rPr>
          <w:rFonts w:ascii="Verdana" w:hAnsi="Verdana" w:cs="TimesNewRomanPSMT"/>
          <w:sz w:val="20"/>
          <w:szCs w:val="20"/>
          <w:lang w:eastAsia="sl-SI"/>
        </w:rPr>
        <w:t xml:space="preserve"> cm                        </w:t>
      </w:r>
      <w:r w:rsidRPr="00985A37">
        <w:rPr>
          <w:rFonts w:ascii="Verdana" w:hAnsi="Verdana" w:cs="TimesNewRomanPSMT"/>
          <w:sz w:val="20"/>
          <w:szCs w:val="20"/>
          <w:lang w:eastAsia="sl-SI"/>
        </w:rPr>
        <w:t xml:space="preserve">D 0-150 </w:t>
      </w:r>
      <w:r>
        <w:rPr>
          <w:rFonts w:ascii="Verdana" w:hAnsi="Verdana" w:cs="TimesNewRomanPSMT"/>
          <w:sz w:val="20"/>
          <w:szCs w:val="20"/>
          <w:lang w:eastAsia="sl-SI"/>
        </w:rPr>
        <w:t xml:space="preserve">                                              </w:t>
      </w:r>
      <w:r w:rsidRPr="00985A37">
        <w:rPr>
          <w:rFonts w:ascii="Verdana" w:hAnsi="Verdana" w:cs="TimesNewRomanPSMT"/>
          <w:sz w:val="20"/>
          <w:szCs w:val="20"/>
          <w:lang w:eastAsia="sl-SI"/>
        </w:rPr>
        <w:t>zmrzlinsko odporna</w:t>
      </w:r>
    </w:p>
    <w:p w14:paraId="1534A9DE" w14:textId="065958B8" w:rsidR="00985A37" w:rsidRPr="00971A9D" w:rsidRDefault="00971A9D" w:rsidP="00985A37">
      <w:pPr>
        <w:autoSpaceDE w:val="0"/>
        <w:autoSpaceDN w:val="0"/>
        <w:adjustRightInd w:val="0"/>
        <w:rPr>
          <w:rFonts w:ascii="Verdana" w:hAnsi="Verdana" w:cs="TimesNewRomanPSMT"/>
          <w:sz w:val="20"/>
          <w:szCs w:val="20"/>
          <w:u w:val="single"/>
          <w:lang w:eastAsia="sl-SI"/>
        </w:rPr>
      </w:pPr>
      <w:r w:rsidRPr="00971A9D">
        <w:rPr>
          <w:rFonts w:ascii="Verdana" w:hAnsi="Verdana" w:cs="TimesNewRomanPSMT"/>
          <w:sz w:val="20"/>
          <w:szCs w:val="20"/>
          <w:u w:val="single"/>
          <w:lang w:eastAsia="sl-SI"/>
        </w:rPr>
        <w:t xml:space="preserve">                                                                                </w:t>
      </w:r>
      <w:r w:rsidR="00985A37" w:rsidRPr="00971A9D">
        <w:rPr>
          <w:rFonts w:ascii="Verdana" w:hAnsi="Verdana" w:cs="TimesNewRomanPSMT"/>
          <w:sz w:val="20"/>
          <w:szCs w:val="20"/>
          <w:u w:val="single"/>
          <w:lang w:eastAsia="sl-SI"/>
        </w:rPr>
        <w:t xml:space="preserve">     </w:t>
      </w:r>
      <w:r w:rsidRPr="00971A9D">
        <w:rPr>
          <w:rFonts w:ascii="Verdana" w:hAnsi="Verdana" w:cs="TimesNewRomanPSMT"/>
          <w:sz w:val="20"/>
          <w:szCs w:val="20"/>
          <w:u w:val="single"/>
          <w:lang w:eastAsia="sl-SI"/>
        </w:rPr>
        <w:t xml:space="preserve">       </w:t>
      </w:r>
      <w:r w:rsidR="00985A37" w:rsidRPr="00971A9D">
        <w:rPr>
          <w:rFonts w:ascii="Verdana" w:hAnsi="Verdana" w:cs="TimesNewRomanPSMT"/>
          <w:sz w:val="20"/>
          <w:szCs w:val="20"/>
          <w:u w:val="single"/>
          <w:lang w:eastAsia="sl-SI"/>
        </w:rPr>
        <w:t>gramozna-kamnita greda</w:t>
      </w:r>
    </w:p>
    <w:p w14:paraId="6BCF2500" w14:textId="0BDF18EA" w:rsidR="00985A37" w:rsidRPr="00985A37" w:rsidRDefault="00985A37" w:rsidP="00985A37">
      <w:pPr>
        <w:autoSpaceDE w:val="0"/>
        <w:autoSpaceDN w:val="0"/>
        <w:adjustRightInd w:val="0"/>
        <w:rPr>
          <w:rFonts w:ascii="Verdana" w:hAnsi="Verdana" w:cs="TimesNewRomanPSMT"/>
          <w:sz w:val="20"/>
          <w:szCs w:val="20"/>
          <w:lang w:eastAsia="sl-SI"/>
        </w:rPr>
      </w:pPr>
      <w:r w:rsidRPr="00985A37">
        <w:rPr>
          <w:rFonts w:ascii="Verdana" w:hAnsi="Verdana" w:cs="TimesNewRomanPSMT"/>
          <w:sz w:val="20"/>
          <w:szCs w:val="20"/>
          <w:lang w:eastAsia="sl-SI"/>
        </w:rPr>
        <w:t>74</w:t>
      </w:r>
      <w:r w:rsidR="00971A9D">
        <w:rPr>
          <w:rFonts w:ascii="Verdana" w:hAnsi="Verdana" w:cs="TimesNewRomanPSMT"/>
          <w:sz w:val="20"/>
          <w:szCs w:val="20"/>
          <w:lang w:eastAsia="sl-SI"/>
        </w:rPr>
        <w:t xml:space="preserve"> cm                        </w:t>
      </w:r>
      <w:r w:rsidRPr="00985A37">
        <w:rPr>
          <w:rFonts w:ascii="Verdana" w:hAnsi="Verdana" w:cs="TimesNewRomanPSMT"/>
          <w:sz w:val="20"/>
          <w:szCs w:val="20"/>
          <w:lang w:eastAsia="sl-SI"/>
        </w:rPr>
        <w:t>DEBELINA ZGORNJEGA</w:t>
      </w:r>
      <w:r w:rsidR="00971A9D">
        <w:rPr>
          <w:rFonts w:ascii="Verdana" w:hAnsi="Verdana" w:cs="TimesNewRomanPSMT"/>
          <w:sz w:val="20"/>
          <w:szCs w:val="20"/>
          <w:lang w:eastAsia="sl-SI"/>
        </w:rPr>
        <w:t xml:space="preserve"> </w:t>
      </w:r>
      <w:r w:rsidRPr="00985A37">
        <w:rPr>
          <w:rFonts w:ascii="Verdana" w:hAnsi="Verdana" w:cs="TimesNewRomanPSMT"/>
          <w:sz w:val="20"/>
          <w:szCs w:val="20"/>
          <w:lang w:eastAsia="sl-SI"/>
        </w:rPr>
        <w:t>USTROJA</w:t>
      </w:r>
    </w:p>
    <w:p w14:paraId="03C3AF13" w14:textId="77777777" w:rsidR="00971A9D" w:rsidRDefault="00971A9D" w:rsidP="00985A37">
      <w:pPr>
        <w:autoSpaceDE w:val="0"/>
        <w:autoSpaceDN w:val="0"/>
        <w:adjustRightInd w:val="0"/>
        <w:rPr>
          <w:rFonts w:ascii="Verdana" w:hAnsi="Verdana" w:cs="TimesNewRomanPS-BoldItalicMT"/>
          <w:b/>
          <w:bCs/>
          <w:i/>
          <w:iCs/>
          <w:sz w:val="20"/>
          <w:szCs w:val="20"/>
          <w:lang w:eastAsia="sl-SI"/>
        </w:rPr>
      </w:pPr>
    </w:p>
    <w:p w14:paraId="3DAC42FD" w14:textId="77777777" w:rsidR="00971A9D" w:rsidRDefault="00971A9D" w:rsidP="00985A37">
      <w:pPr>
        <w:autoSpaceDE w:val="0"/>
        <w:autoSpaceDN w:val="0"/>
        <w:adjustRightInd w:val="0"/>
        <w:rPr>
          <w:rFonts w:ascii="Verdana" w:hAnsi="Verdana" w:cs="TimesNewRomanPS-BoldItalicMT"/>
          <w:b/>
          <w:bCs/>
          <w:i/>
          <w:iCs/>
          <w:sz w:val="20"/>
          <w:szCs w:val="20"/>
          <w:lang w:eastAsia="sl-SI"/>
        </w:rPr>
      </w:pPr>
    </w:p>
    <w:p w14:paraId="04CB6DE9" w14:textId="1492C62C" w:rsidR="00985A37" w:rsidRPr="00985A37" w:rsidRDefault="00985A37" w:rsidP="00985A37">
      <w:pPr>
        <w:autoSpaceDE w:val="0"/>
        <w:autoSpaceDN w:val="0"/>
        <w:adjustRightInd w:val="0"/>
        <w:rPr>
          <w:rFonts w:ascii="Verdana" w:hAnsi="Verdana" w:cs="TimesNewRomanPS-BoldItalicMT"/>
          <w:b/>
          <w:bCs/>
          <w:i/>
          <w:iCs/>
          <w:sz w:val="20"/>
          <w:szCs w:val="20"/>
          <w:lang w:eastAsia="sl-SI"/>
        </w:rPr>
      </w:pPr>
      <w:r w:rsidRPr="00985A37">
        <w:rPr>
          <w:rFonts w:ascii="Verdana" w:hAnsi="Verdana" w:cs="TimesNewRomanPS-BoldItalicMT"/>
          <w:b/>
          <w:bCs/>
          <w:i/>
          <w:iCs/>
          <w:sz w:val="20"/>
          <w:szCs w:val="20"/>
          <w:lang w:eastAsia="sl-SI"/>
        </w:rPr>
        <w:t>1.9 Odvodnjavanje</w:t>
      </w:r>
    </w:p>
    <w:p w14:paraId="51D87F62" w14:textId="16D7876D" w:rsidR="00985A37" w:rsidRPr="00971A9D" w:rsidRDefault="00985A37" w:rsidP="00971A9D">
      <w:pPr>
        <w:pStyle w:val="Odstavekseznama"/>
        <w:numPr>
          <w:ilvl w:val="0"/>
          <w:numId w:val="22"/>
        </w:numPr>
        <w:autoSpaceDE w:val="0"/>
        <w:autoSpaceDN w:val="0"/>
        <w:adjustRightInd w:val="0"/>
        <w:ind w:left="567"/>
        <w:rPr>
          <w:rFonts w:ascii="Verdana" w:hAnsi="Verdana" w:cs="TimesNewRomanPSMT"/>
          <w:sz w:val="20"/>
          <w:szCs w:val="20"/>
          <w:lang w:eastAsia="sl-SI"/>
        </w:rPr>
      </w:pPr>
      <w:r w:rsidRPr="00971A9D">
        <w:rPr>
          <w:rFonts w:ascii="Verdana" w:hAnsi="Verdana" w:cs="TimesNewRomanPSMT"/>
          <w:sz w:val="20"/>
          <w:szCs w:val="20"/>
          <w:lang w:eastAsia="sl-SI"/>
        </w:rPr>
        <w:t>Po celotni trasi vozišča se padavinska voda odvaja prosto razpršeno z naklonom 2,5 % v smeri proti</w:t>
      </w:r>
      <w:r w:rsidR="00971A9D" w:rsidRPr="00971A9D">
        <w:rPr>
          <w:rFonts w:ascii="Verdana" w:hAnsi="Verdana" w:cs="TimesNewRomanPSMT"/>
          <w:sz w:val="20"/>
          <w:szCs w:val="20"/>
          <w:lang w:eastAsia="sl-SI"/>
        </w:rPr>
        <w:t xml:space="preserve"> </w:t>
      </w:r>
      <w:r w:rsidRPr="00971A9D">
        <w:rPr>
          <w:rFonts w:ascii="Verdana" w:hAnsi="Verdana" w:cs="TimesNewRomanPSMT"/>
          <w:sz w:val="20"/>
          <w:szCs w:val="20"/>
          <w:lang w:eastAsia="sl-SI"/>
        </w:rPr>
        <w:t>peščeni bankini oz proti vodotoku Suha.</w:t>
      </w:r>
    </w:p>
    <w:p w14:paraId="651EF21E" w14:textId="122E71F1" w:rsidR="00985A37" w:rsidRPr="00971A9D" w:rsidRDefault="00985A37" w:rsidP="00971A9D">
      <w:pPr>
        <w:pStyle w:val="Odstavekseznama"/>
        <w:numPr>
          <w:ilvl w:val="0"/>
          <w:numId w:val="22"/>
        </w:numPr>
        <w:autoSpaceDE w:val="0"/>
        <w:autoSpaceDN w:val="0"/>
        <w:adjustRightInd w:val="0"/>
        <w:ind w:left="567"/>
        <w:rPr>
          <w:rFonts w:ascii="Verdana" w:hAnsi="Verdana" w:cs="TimesNewRomanPSMT"/>
          <w:sz w:val="20"/>
          <w:szCs w:val="20"/>
          <w:lang w:eastAsia="sl-SI"/>
        </w:rPr>
      </w:pPr>
      <w:r w:rsidRPr="00971A9D">
        <w:rPr>
          <w:rFonts w:ascii="Verdana" w:hAnsi="Verdana" w:cs="TimesNewRomanPSMT"/>
          <w:sz w:val="20"/>
          <w:szCs w:val="20"/>
          <w:lang w:eastAsia="sl-SI"/>
        </w:rPr>
        <w:t>Zaledno vodo preko travne mulde za robnikom odvodnjavamo v LTŽ požiralnik in prečno preko</w:t>
      </w:r>
      <w:r w:rsidR="00971A9D" w:rsidRPr="00971A9D">
        <w:rPr>
          <w:rFonts w:ascii="Verdana" w:hAnsi="Verdana" w:cs="TimesNewRomanPSMT"/>
          <w:sz w:val="20"/>
          <w:szCs w:val="20"/>
          <w:lang w:eastAsia="sl-SI"/>
        </w:rPr>
        <w:t xml:space="preserve"> </w:t>
      </w:r>
      <w:r w:rsidRPr="00971A9D">
        <w:rPr>
          <w:rFonts w:ascii="Verdana" w:hAnsi="Verdana" w:cs="TimesNewRomanPSMT"/>
          <w:sz w:val="20"/>
          <w:szCs w:val="20"/>
          <w:lang w:eastAsia="sl-SI"/>
        </w:rPr>
        <w:t>predvidenega cestišča v vodotok Suha za predvideno konstrukcijo mostu.</w:t>
      </w:r>
    </w:p>
    <w:p w14:paraId="5BB2C3B0" w14:textId="60FD19F9" w:rsidR="00985A37" w:rsidRPr="00971A9D" w:rsidRDefault="00985A37" w:rsidP="00971A9D">
      <w:pPr>
        <w:pStyle w:val="Odstavekseznama"/>
        <w:numPr>
          <w:ilvl w:val="0"/>
          <w:numId w:val="22"/>
        </w:numPr>
        <w:autoSpaceDE w:val="0"/>
        <w:autoSpaceDN w:val="0"/>
        <w:adjustRightInd w:val="0"/>
        <w:ind w:left="567"/>
        <w:rPr>
          <w:rFonts w:ascii="Verdana" w:hAnsi="Verdana" w:cs="TimesNewRomanPSMT"/>
          <w:sz w:val="20"/>
          <w:szCs w:val="20"/>
          <w:lang w:eastAsia="sl-SI"/>
        </w:rPr>
      </w:pPr>
      <w:r w:rsidRPr="00971A9D">
        <w:rPr>
          <w:rFonts w:ascii="Verdana" w:hAnsi="Verdana" w:cs="TimesNewRomanPSMT"/>
          <w:sz w:val="20"/>
          <w:szCs w:val="20"/>
          <w:lang w:eastAsia="sl-SI"/>
        </w:rPr>
        <w:t>Izpustna glava na koncu cevi mora biti oblikovana pod naklonom brežine vodotoka tako, da ne bo</w:t>
      </w:r>
      <w:r w:rsidR="00971A9D" w:rsidRPr="00971A9D">
        <w:rPr>
          <w:rFonts w:ascii="Verdana" w:hAnsi="Verdana" w:cs="TimesNewRomanPSMT"/>
          <w:sz w:val="20"/>
          <w:szCs w:val="20"/>
          <w:lang w:eastAsia="sl-SI"/>
        </w:rPr>
        <w:t xml:space="preserve"> </w:t>
      </w:r>
      <w:r w:rsidRPr="00971A9D">
        <w:rPr>
          <w:rFonts w:ascii="Verdana" w:hAnsi="Verdana" w:cs="TimesNewRomanPSMT"/>
          <w:sz w:val="20"/>
          <w:szCs w:val="20"/>
          <w:lang w:eastAsia="sl-SI"/>
        </w:rPr>
        <w:t>segala v svetli profil vodotoka. Na območju iztoka je potrebno strugo vodotoka ustrezno zavarovati</w:t>
      </w:r>
      <w:r w:rsidR="00971A9D" w:rsidRPr="00971A9D">
        <w:rPr>
          <w:rFonts w:ascii="Verdana" w:hAnsi="Verdana" w:cs="TimesNewRomanPSMT"/>
          <w:sz w:val="20"/>
          <w:szCs w:val="20"/>
          <w:lang w:eastAsia="sl-SI"/>
        </w:rPr>
        <w:t xml:space="preserve"> </w:t>
      </w:r>
      <w:r w:rsidRPr="00971A9D">
        <w:rPr>
          <w:rFonts w:ascii="Verdana" w:hAnsi="Verdana" w:cs="TimesNewRomanPSMT"/>
          <w:sz w:val="20"/>
          <w:szCs w:val="20"/>
          <w:lang w:eastAsia="sl-SI"/>
        </w:rPr>
        <w:t>pred vodno erozijo z izvedbo iztočnih muld kamen/beton. (glej detajl izpusta z vgraditvijo proti</w:t>
      </w:r>
      <w:r w:rsidR="00971A9D" w:rsidRPr="00971A9D">
        <w:rPr>
          <w:rFonts w:ascii="Verdana" w:hAnsi="Verdana" w:cs="TimesNewRomanPSMT"/>
          <w:sz w:val="20"/>
          <w:szCs w:val="20"/>
          <w:lang w:eastAsia="sl-SI"/>
        </w:rPr>
        <w:t xml:space="preserve"> </w:t>
      </w:r>
      <w:r w:rsidRPr="00971A9D">
        <w:rPr>
          <w:rFonts w:ascii="Verdana" w:hAnsi="Verdana" w:cs="TimesNewRomanPSMT"/>
          <w:sz w:val="20"/>
          <w:szCs w:val="20"/>
          <w:lang w:eastAsia="sl-SI"/>
        </w:rPr>
        <w:t>povratne rešetke).</w:t>
      </w:r>
    </w:p>
    <w:p w14:paraId="410A35C7" w14:textId="2350C023" w:rsidR="00985A37" w:rsidRPr="00971A9D" w:rsidRDefault="00985A37" w:rsidP="00971A9D">
      <w:pPr>
        <w:pStyle w:val="Odstavekseznama"/>
        <w:numPr>
          <w:ilvl w:val="0"/>
          <w:numId w:val="22"/>
        </w:numPr>
        <w:autoSpaceDE w:val="0"/>
        <w:autoSpaceDN w:val="0"/>
        <w:adjustRightInd w:val="0"/>
        <w:ind w:left="567"/>
        <w:rPr>
          <w:rFonts w:ascii="Verdana" w:hAnsi="Verdana" w:cs="TimesNewRomanPSMT"/>
          <w:sz w:val="20"/>
          <w:szCs w:val="20"/>
          <w:lang w:eastAsia="sl-SI"/>
        </w:rPr>
      </w:pPr>
      <w:r w:rsidRPr="00971A9D">
        <w:rPr>
          <w:rFonts w:ascii="Verdana" w:hAnsi="Verdana" w:cs="TimesNewRomanPSMT"/>
          <w:sz w:val="20"/>
          <w:szCs w:val="20"/>
          <w:lang w:eastAsia="sl-SI"/>
        </w:rPr>
        <w:t>Vse iztoke iz cevi v potok je potrebno opremiti z protipovratno zaklopko, ki bo preprečevala povratni</w:t>
      </w:r>
      <w:r w:rsidR="00971A9D" w:rsidRPr="00971A9D">
        <w:rPr>
          <w:rFonts w:ascii="Verdana" w:hAnsi="Verdana" w:cs="TimesNewRomanPSMT"/>
          <w:sz w:val="20"/>
          <w:szCs w:val="20"/>
          <w:lang w:eastAsia="sl-SI"/>
        </w:rPr>
        <w:t xml:space="preserve"> </w:t>
      </w:r>
      <w:r w:rsidRPr="00971A9D">
        <w:rPr>
          <w:rFonts w:ascii="Verdana" w:hAnsi="Verdana" w:cs="TimesNewRomanPSMT"/>
          <w:sz w:val="20"/>
          <w:szCs w:val="20"/>
          <w:lang w:eastAsia="sl-SI"/>
        </w:rPr>
        <w:t>vdor visokih voda.</w:t>
      </w:r>
    </w:p>
    <w:p w14:paraId="6C931392" w14:textId="035E942C" w:rsidR="00AC566F" w:rsidRPr="00971A9D" w:rsidRDefault="00985A37" w:rsidP="00971A9D">
      <w:pPr>
        <w:pStyle w:val="Odstavekseznama"/>
        <w:numPr>
          <w:ilvl w:val="0"/>
          <w:numId w:val="22"/>
        </w:numPr>
        <w:autoSpaceDE w:val="0"/>
        <w:autoSpaceDN w:val="0"/>
        <w:adjustRightInd w:val="0"/>
        <w:ind w:left="567"/>
        <w:rPr>
          <w:rFonts w:ascii="Verdana" w:hAnsi="Verdana" w:cs="Calibri,Bold"/>
          <w:bCs/>
          <w:color w:val="FF0000"/>
          <w:sz w:val="20"/>
          <w:szCs w:val="20"/>
        </w:rPr>
      </w:pPr>
      <w:r w:rsidRPr="00971A9D">
        <w:rPr>
          <w:rFonts w:ascii="Verdana" w:hAnsi="Verdana" w:cs="TimesNewRomanPSMT"/>
          <w:sz w:val="20"/>
          <w:szCs w:val="20"/>
          <w:lang w:eastAsia="sl-SI"/>
        </w:rPr>
        <w:t>Padavinska voda, ki pronica v teren se zbere v obcestni drenaži, ki je speljana v predvidene revizijske</w:t>
      </w:r>
      <w:r w:rsidR="00971A9D" w:rsidRPr="00971A9D">
        <w:rPr>
          <w:rFonts w:ascii="Verdana" w:hAnsi="Verdana" w:cs="TimesNewRomanPSMT"/>
          <w:sz w:val="20"/>
          <w:szCs w:val="20"/>
          <w:lang w:eastAsia="sl-SI"/>
        </w:rPr>
        <w:t xml:space="preserve"> </w:t>
      </w:r>
      <w:r w:rsidRPr="00971A9D">
        <w:rPr>
          <w:rFonts w:ascii="Verdana" w:hAnsi="Verdana" w:cs="TimesNewRomanPSMT"/>
          <w:sz w:val="20"/>
          <w:szCs w:val="20"/>
          <w:lang w:eastAsia="sl-SI"/>
        </w:rPr>
        <w:t>jaške oz peskolov.</w:t>
      </w:r>
    </w:p>
    <w:p w14:paraId="28E7EA5E" w14:textId="77777777" w:rsidR="00985A37" w:rsidRPr="00B80286" w:rsidRDefault="00985A37" w:rsidP="00AC566F">
      <w:pPr>
        <w:autoSpaceDE w:val="0"/>
        <w:autoSpaceDN w:val="0"/>
        <w:adjustRightInd w:val="0"/>
        <w:jc w:val="both"/>
        <w:rPr>
          <w:rFonts w:ascii="Verdana" w:hAnsi="Verdana" w:cs="Calibri,Bold"/>
          <w:bCs/>
          <w:color w:val="FF0000"/>
          <w:sz w:val="20"/>
          <w:szCs w:val="20"/>
        </w:rPr>
      </w:pPr>
    </w:p>
    <w:p w14:paraId="68A3ADBE" w14:textId="77777777" w:rsidR="00971A9D" w:rsidRPr="00971A9D" w:rsidRDefault="00971A9D" w:rsidP="00971A9D">
      <w:pPr>
        <w:autoSpaceDE w:val="0"/>
        <w:autoSpaceDN w:val="0"/>
        <w:adjustRightInd w:val="0"/>
        <w:rPr>
          <w:rFonts w:ascii="Verdana" w:hAnsi="Verdana" w:cs="TimesNewRomanPS-BoldItalicMT"/>
          <w:b/>
          <w:bCs/>
          <w:i/>
          <w:iCs/>
          <w:sz w:val="20"/>
          <w:szCs w:val="20"/>
          <w:lang w:eastAsia="sl-SI"/>
        </w:rPr>
      </w:pPr>
      <w:r w:rsidRPr="00971A9D">
        <w:rPr>
          <w:rFonts w:ascii="Verdana" w:hAnsi="Verdana" w:cs="TimesNewRomanPS-BoldItalicMT"/>
          <w:b/>
          <w:bCs/>
          <w:i/>
          <w:iCs/>
          <w:sz w:val="20"/>
          <w:szCs w:val="20"/>
          <w:lang w:eastAsia="sl-SI"/>
        </w:rPr>
        <w:t>1.10 Prometna oprema in signalizacija</w:t>
      </w:r>
    </w:p>
    <w:p w14:paraId="6A4D4A6E" w14:textId="77777777" w:rsidR="00971A9D" w:rsidRPr="00F94FE5" w:rsidRDefault="00971A9D" w:rsidP="00971A9D">
      <w:pPr>
        <w:autoSpaceDE w:val="0"/>
        <w:autoSpaceDN w:val="0"/>
        <w:adjustRightInd w:val="0"/>
        <w:rPr>
          <w:rFonts w:ascii="Verdana" w:hAnsi="Verdana" w:cs="TimesNewRomanPS-BoldMT"/>
          <w:b/>
          <w:bCs/>
          <w:i/>
          <w:iCs/>
          <w:sz w:val="20"/>
          <w:szCs w:val="20"/>
          <w:lang w:eastAsia="sl-SI"/>
        </w:rPr>
      </w:pPr>
      <w:r w:rsidRPr="00F94FE5">
        <w:rPr>
          <w:rFonts w:ascii="Verdana" w:hAnsi="Verdana" w:cs="TimesNewRomanPS-BoldMT"/>
          <w:b/>
          <w:bCs/>
          <w:i/>
          <w:iCs/>
          <w:sz w:val="20"/>
          <w:szCs w:val="20"/>
          <w:lang w:eastAsia="sl-SI"/>
        </w:rPr>
        <w:t>Ureditev odseka ceste</w:t>
      </w:r>
    </w:p>
    <w:p w14:paraId="322D5A31" w14:textId="19D5247C" w:rsidR="00971A9D" w:rsidRPr="00971A9D" w:rsidRDefault="00971A9D" w:rsidP="00C80EC7">
      <w:pPr>
        <w:pStyle w:val="Odstavekseznama"/>
        <w:numPr>
          <w:ilvl w:val="0"/>
          <w:numId w:val="23"/>
        </w:numPr>
        <w:autoSpaceDE w:val="0"/>
        <w:autoSpaceDN w:val="0"/>
        <w:adjustRightInd w:val="0"/>
        <w:ind w:left="567"/>
        <w:jc w:val="both"/>
        <w:rPr>
          <w:rFonts w:ascii="Verdana" w:hAnsi="Verdana" w:cs="TimesNewRomanPSMT"/>
          <w:sz w:val="20"/>
          <w:szCs w:val="20"/>
          <w:lang w:eastAsia="sl-SI"/>
        </w:rPr>
      </w:pPr>
      <w:r w:rsidRPr="00971A9D">
        <w:rPr>
          <w:rFonts w:ascii="Verdana" w:hAnsi="Verdana" w:cs="TimesNewRomanPSMT"/>
          <w:sz w:val="20"/>
          <w:szCs w:val="20"/>
          <w:lang w:eastAsia="sl-SI"/>
        </w:rPr>
        <w:t>izvede se vertikalna signalizacija na mestu priključkov na obravnavano cesto (STOP - 2102).</w:t>
      </w:r>
    </w:p>
    <w:p w14:paraId="10E9E9CA" w14:textId="4505A1A8" w:rsidR="00971A9D" w:rsidRPr="00971A9D" w:rsidRDefault="00971A9D" w:rsidP="00C80EC7">
      <w:pPr>
        <w:pStyle w:val="Odstavekseznama"/>
        <w:numPr>
          <w:ilvl w:val="0"/>
          <w:numId w:val="23"/>
        </w:numPr>
        <w:autoSpaceDE w:val="0"/>
        <w:autoSpaceDN w:val="0"/>
        <w:adjustRightInd w:val="0"/>
        <w:ind w:left="567"/>
        <w:jc w:val="both"/>
        <w:rPr>
          <w:rFonts w:ascii="Verdana" w:hAnsi="Verdana" w:cs="TimesNewRomanPSMT"/>
          <w:sz w:val="20"/>
          <w:szCs w:val="20"/>
          <w:lang w:eastAsia="sl-SI"/>
        </w:rPr>
      </w:pPr>
      <w:r w:rsidRPr="00971A9D">
        <w:rPr>
          <w:rFonts w:ascii="Verdana" w:hAnsi="Verdana" w:cs="TimesNewRomanPSMT"/>
          <w:sz w:val="20"/>
          <w:szCs w:val="20"/>
          <w:lang w:eastAsia="sl-SI"/>
        </w:rPr>
        <w:t>Višina postavitve znaka nad niveleto pločnika mora biti 2,25 m in ob cesti 1,50 m.</w:t>
      </w:r>
    </w:p>
    <w:p w14:paraId="78BA91A4" w14:textId="22DE59BB" w:rsidR="00971A9D" w:rsidRPr="00971A9D" w:rsidRDefault="00971A9D" w:rsidP="00C80EC7">
      <w:pPr>
        <w:pStyle w:val="Odstavekseznama"/>
        <w:numPr>
          <w:ilvl w:val="0"/>
          <w:numId w:val="23"/>
        </w:numPr>
        <w:autoSpaceDE w:val="0"/>
        <w:autoSpaceDN w:val="0"/>
        <w:adjustRightInd w:val="0"/>
        <w:ind w:left="567"/>
        <w:jc w:val="both"/>
        <w:rPr>
          <w:rFonts w:ascii="Verdana" w:hAnsi="Verdana" w:cs="TimesNewRomanPSMT"/>
          <w:sz w:val="20"/>
          <w:szCs w:val="20"/>
          <w:lang w:eastAsia="sl-SI"/>
        </w:rPr>
      </w:pPr>
      <w:r w:rsidRPr="00971A9D">
        <w:rPr>
          <w:rFonts w:ascii="Verdana" w:hAnsi="Verdana" w:cs="TimesNewRomanPSMT"/>
          <w:sz w:val="20"/>
          <w:szCs w:val="20"/>
          <w:lang w:eastAsia="sl-SI"/>
        </w:rPr>
        <w:t>Potreben odmik roba znaka od roba pločnika in roba ceste znaša 30 cm.</w:t>
      </w:r>
    </w:p>
    <w:p w14:paraId="43347E81" w14:textId="2C761C9F" w:rsidR="00971A9D" w:rsidRPr="00971A9D" w:rsidRDefault="00971A9D" w:rsidP="00C80EC7">
      <w:pPr>
        <w:pStyle w:val="Odstavekseznama"/>
        <w:numPr>
          <w:ilvl w:val="0"/>
          <w:numId w:val="23"/>
        </w:numPr>
        <w:autoSpaceDE w:val="0"/>
        <w:autoSpaceDN w:val="0"/>
        <w:adjustRightInd w:val="0"/>
        <w:ind w:left="567"/>
        <w:jc w:val="both"/>
        <w:rPr>
          <w:rFonts w:ascii="Verdana" w:hAnsi="Verdana" w:cs="TimesNewRomanPSMT"/>
          <w:sz w:val="20"/>
          <w:szCs w:val="20"/>
          <w:lang w:eastAsia="sl-SI"/>
        </w:rPr>
      </w:pPr>
      <w:r w:rsidRPr="00971A9D">
        <w:rPr>
          <w:rFonts w:ascii="Verdana" w:hAnsi="Verdana" w:cs="TimesNewRomanPSMT"/>
          <w:sz w:val="20"/>
          <w:szCs w:val="20"/>
          <w:lang w:eastAsia="sl-SI"/>
        </w:rPr>
        <w:t>Pred znaki (2102) je potrebno izvesti horizontalno označbo- široka neprekinjeno ali prekinjeno črto širine 0.5 m z vodilno črto širine 10 cm.</w:t>
      </w:r>
    </w:p>
    <w:p w14:paraId="1205B0ED" w14:textId="3F9D9536" w:rsidR="00971A9D" w:rsidRPr="00971A9D" w:rsidRDefault="00971A9D" w:rsidP="00C80EC7">
      <w:pPr>
        <w:pStyle w:val="Odstavekseznama"/>
        <w:numPr>
          <w:ilvl w:val="0"/>
          <w:numId w:val="23"/>
        </w:numPr>
        <w:autoSpaceDE w:val="0"/>
        <w:autoSpaceDN w:val="0"/>
        <w:adjustRightInd w:val="0"/>
        <w:ind w:left="567"/>
        <w:jc w:val="both"/>
        <w:rPr>
          <w:rFonts w:ascii="Verdana" w:hAnsi="Verdana" w:cs="TimesNewRomanPSMT"/>
          <w:sz w:val="20"/>
          <w:szCs w:val="20"/>
          <w:lang w:eastAsia="sl-SI"/>
        </w:rPr>
      </w:pPr>
      <w:r w:rsidRPr="00971A9D">
        <w:rPr>
          <w:rFonts w:ascii="Verdana" w:hAnsi="Verdana" w:cs="TimesNewRomanPSMT"/>
          <w:sz w:val="20"/>
          <w:szCs w:val="20"/>
          <w:lang w:eastAsia="sl-SI"/>
        </w:rPr>
        <w:t>Vse črte so bele barve. Vse črte morajo biti reflektirajoče. Debelina nanosa barve mora znašati 250 mikronov suhega filma. Zaradi vidljivosti označb v nočnem času se takoj po nanosu materiala(barve) posuje površino z 250 g/m2 steklenih kroglic. Talne označbe se izvedejo z eno komponentno belo barvo, prvič takoj po polaganju obrambne asfaltne plasti in drugič 3 mesece po tem.</w:t>
      </w:r>
    </w:p>
    <w:p w14:paraId="4E041AE4" w14:textId="270C153B" w:rsidR="00971A9D" w:rsidRPr="00971A9D" w:rsidRDefault="00971A9D" w:rsidP="00C80EC7">
      <w:pPr>
        <w:pStyle w:val="Odstavekseznama"/>
        <w:numPr>
          <w:ilvl w:val="0"/>
          <w:numId w:val="23"/>
        </w:numPr>
        <w:autoSpaceDE w:val="0"/>
        <w:autoSpaceDN w:val="0"/>
        <w:adjustRightInd w:val="0"/>
        <w:ind w:left="567"/>
        <w:jc w:val="both"/>
        <w:rPr>
          <w:rFonts w:ascii="Verdana" w:hAnsi="Verdana" w:cs="TimesNewRomanPSMT"/>
          <w:sz w:val="20"/>
          <w:szCs w:val="20"/>
          <w:lang w:eastAsia="sl-SI"/>
        </w:rPr>
      </w:pPr>
      <w:r w:rsidRPr="00971A9D">
        <w:rPr>
          <w:rFonts w:ascii="Verdana" w:hAnsi="Verdana" w:cs="TimesNewRomanPSMT"/>
          <w:sz w:val="20"/>
          <w:szCs w:val="20"/>
          <w:lang w:eastAsia="sl-SI"/>
        </w:rPr>
        <w:t>izpolnjeni morajo biti privzeti evropski standardi SIST EN, upošteva se pravilnik o prometni signalizaciji in prometni opremi na cestah (Ur. l. RS, št. 99/2015)</w:t>
      </w:r>
    </w:p>
    <w:p w14:paraId="33CF4FBC" w14:textId="77777777" w:rsidR="00971A9D" w:rsidRDefault="00971A9D" w:rsidP="00971A9D">
      <w:pPr>
        <w:autoSpaceDE w:val="0"/>
        <w:autoSpaceDN w:val="0"/>
        <w:adjustRightInd w:val="0"/>
        <w:rPr>
          <w:rFonts w:ascii="Verdana" w:hAnsi="Verdana" w:cs="TimesNewRomanPS-BoldMT"/>
          <w:b/>
          <w:bCs/>
          <w:sz w:val="20"/>
          <w:szCs w:val="20"/>
          <w:lang w:eastAsia="sl-SI"/>
        </w:rPr>
      </w:pPr>
    </w:p>
    <w:p w14:paraId="2FDDD5AF" w14:textId="77777777" w:rsidR="002D16F6" w:rsidRDefault="002D16F6" w:rsidP="00971A9D">
      <w:pPr>
        <w:autoSpaceDE w:val="0"/>
        <w:autoSpaceDN w:val="0"/>
        <w:adjustRightInd w:val="0"/>
        <w:rPr>
          <w:rFonts w:ascii="Verdana" w:hAnsi="Verdana" w:cs="TimesNewRomanPS-BoldMT"/>
          <w:b/>
          <w:bCs/>
          <w:i/>
          <w:iCs/>
          <w:sz w:val="20"/>
          <w:szCs w:val="20"/>
          <w:lang w:eastAsia="sl-SI"/>
        </w:rPr>
      </w:pPr>
    </w:p>
    <w:p w14:paraId="0E88849B" w14:textId="46FB4048" w:rsidR="00971A9D" w:rsidRPr="00F94FE5" w:rsidRDefault="00971A9D" w:rsidP="00971A9D">
      <w:pPr>
        <w:autoSpaceDE w:val="0"/>
        <w:autoSpaceDN w:val="0"/>
        <w:adjustRightInd w:val="0"/>
        <w:rPr>
          <w:rFonts w:ascii="Verdana" w:hAnsi="Verdana" w:cs="TimesNewRomanPS-BoldMT"/>
          <w:b/>
          <w:bCs/>
          <w:i/>
          <w:iCs/>
          <w:sz w:val="20"/>
          <w:szCs w:val="20"/>
          <w:lang w:eastAsia="sl-SI"/>
        </w:rPr>
      </w:pPr>
      <w:r w:rsidRPr="00F94FE5">
        <w:rPr>
          <w:rFonts w:ascii="Verdana" w:hAnsi="Verdana" w:cs="TimesNewRomanPS-BoldMT"/>
          <w:b/>
          <w:bCs/>
          <w:i/>
          <w:iCs/>
          <w:sz w:val="20"/>
          <w:szCs w:val="20"/>
          <w:lang w:eastAsia="sl-SI"/>
        </w:rPr>
        <w:lastRenderedPageBreak/>
        <w:t xml:space="preserve">II. </w:t>
      </w:r>
      <w:r w:rsidR="00711BDA" w:rsidRPr="00F94FE5">
        <w:rPr>
          <w:rFonts w:ascii="Verdana" w:hAnsi="Verdana" w:cs="TimesNewRomanPS-BoldMT"/>
          <w:b/>
          <w:bCs/>
          <w:i/>
          <w:iCs/>
          <w:sz w:val="20"/>
          <w:szCs w:val="20"/>
          <w:lang w:eastAsia="sl-SI"/>
        </w:rPr>
        <w:t xml:space="preserve">Premostitvena konstrukcija </w:t>
      </w:r>
      <w:r w:rsidRPr="00F94FE5">
        <w:rPr>
          <w:rFonts w:ascii="Verdana" w:hAnsi="Verdana" w:cs="TimesNewRomanPS-BoldMT"/>
          <w:b/>
          <w:bCs/>
          <w:i/>
          <w:iCs/>
          <w:sz w:val="20"/>
          <w:szCs w:val="20"/>
          <w:lang w:eastAsia="sl-SI"/>
        </w:rPr>
        <w:t xml:space="preserve">– AB </w:t>
      </w:r>
      <w:r w:rsidR="00711BDA" w:rsidRPr="00F94FE5">
        <w:rPr>
          <w:rFonts w:ascii="Verdana" w:hAnsi="Verdana" w:cs="TimesNewRomanPS-BoldMT"/>
          <w:b/>
          <w:bCs/>
          <w:i/>
          <w:iCs/>
          <w:sz w:val="20"/>
          <w:szCs w:val="20"/>
          <w:lang w:eastAsia="sl-SI"/>
        </w:rPr>
        <w:t>most</w:t>
      </w:r>
    </w:p>
    <w:p w14:paraId="73F06AA7" w14:textId="41239A47" w:rsidR="00971A9D" w:rsidRPr="00971A9D" w:rsidRDefault="00971A9D" w:rsidP="00971A9D">
      <w:pPr>
        <w:autoSpaceDE w:val="0"/>
        <w:autoSpaceDN w:val="0"/>
        <w:adjustRightInd w:val="0"/>
        <w:jc w:val="both"/>
        <w:rPr>
          <w:rFonts w:ascii="Verdana" w:hAnsi="Verdana" w:cs="TimesNewRomanPSMT"/>
          <w:sz w:val="20"/>
          <w:szCs w:val="20"/>
          <w:lang w:eastAsia="sl-SI"/>
        </w:rPr>
      </w:pPr>
      <w:r w:rsidRPr="00971A9D">
        <w:rPr>
          <w:rFonts w:ascii="Verdana" w:hAnsi="Verdana" w:cs="TimesNewRomanPSMT"/>
          <w:sz w:val="20"/>
          <w:szCs w:val="20"/>
          <w:lang w:eastAsia="sl-SI"/>
        </w:rPr>
        <w:t>Na predvidenem dostopu je potrebna izgradnja novega AB mosta čez vodotok Suha. Predvidena je AB</w:t>
      </w:r>
      <w:r>
        <w:rPr>
          <w:rFonts w:ascii="Verdana" w:hAnsi="Verdana" w:cs="TimesNewRomanPSMT"/>
          <w:sz w:val="20"/>
          <w:szCs w:val="20"/>
          <w:lang w:eastAsia="sl-SI"/>
        </w:rPr>
        <w:t xml:space="preserve"> </w:t>
      </w:r>
      <w:r w:rsidRPr="00971A9D">
        <w:rPr>
          <w:rFonts w:ascii="Verdana" w:hAnsi="Verdana" w:cs="TimesNewRomanPSMT"/>
          <w:sz w:val="20"/>
          <w:szCs w:val="20"/>
          <w:lang w:eastAsia="sl-SI"/>
        </w:rPr>
        <w:t>konstrukcija temeljev, podpornih zidov in plošče. Krila mostu se predvidijo v izvedbo kamen/beton.</w:t>
      </w:r>
      <w:r>
        <w:rPr>
          <w:rFonts w:ascii="Verdana" w:hAnsi="Verdana" w:cs="TimesNewRomanPSMT"/>
          <w:sz w:val="20"/>
          <w:szCs w:val="20"/>
          <w:lang w:eastAsia="sl-SI"/>
        </w:rPr>
        <w:t xml:space="preserve"> </w:t>
      </w:r>
      <w:r w:rsidRPr="00971A9D">
        <w:rPr>
          <w:rFonts w:ascii="Verdana" w:hAnsi="Verdana" w:cs="TimesNewRomanPSMT"/>
          <w:sz w:val="20"/>
          <w:szCs w:val="20"/>
          <w:lang w:eastAsia="sl-SI"/>
        </w:rPr>
        <w:t>V samo dno oz korito potoka se ne posega.</w:t>
      </w:r>
    </w:p>
    <w:p w14:paraId="41437E26" w14:textId="77777777" w:rsidR="00971A9D" w:rsidRDefault="00971A9D" w:rsidP="00971A9D">
      <w:pPr>
        <w:autoSpaceDE w:val="0"/>
        <w:autoSpaceDN w:val="0"/>
        <w:adjustRightInd w:val="0"/>
        <w:rPr>
          <w:rFonts w:ascii="Verdana" w:hAnsi="Verdana" w:cs="TimesNewRomanPS-BoldMT"/>
          <w:b/>
          <w:bCs/>
          <w:sz w:val="20"/>
          <w:szCs w:val="20"/>
          <w:lang w:eastAsia="sl-SI"/>
        </w:rPr>
      </w:pPr>
    </w:p>
    <w:p w14:paraId="69387816" w14:textId="7D636A69" w:rsidR="00971A9D" w:rsidRPr="00F94FE5" w:rsidRDefault="00971A9D" w:rsidP="00971A9D">
      <w:pPr>
        <w:autoSpaceDE w:val="0"/>
        <w:autoSpaceDN w:val="0"/>
        <w:adjustRightInd w:val="0"/>
        <w:rPr>
          <w:rFonts w:ascii="Verdana" w:hAnsi="Verdana" w:cs="TimesNewRomanPS-BoldMT"/>
          <w:b/>
          <w:bCs/>
          <w:i/>
          <w:iCs/>
          <w:sz w:val="20"/>
          <w:szCs w:val="20"/>
          <w:lang w:eastAsia="sl-SI"/>
        </w:rPr>
      </w:pPr>
      <w:r w:rsidRPr="00F94FE5">
        <w:rPr>
          <w:rFonts w:ascii="Verdana" w:hAnsi="Verdana" w:cs="TimesNewRomanPS-BoldMT"/>
          <w:b/>
          <w:bCs/>
          <w:i/>
          <w:iCs/>
          <w:sz w:val="20"/>
          <w:szCs w:val="20"/>
          <w:lang w:eastAsia="sl-SI"/>
        </w:rPr>
        <w:t xml:space="preserve">2.1 </w:t>
      </w:r>
      <w:r w:rsidR="00711BDA" w:rsidRPr="00F94FE5">
        <w:rPr>
          <w:rFonts w:ascii="Verdana" w:hAnsi="Verdana" w:cs="TimesNewRomanPS-BoldMT"/>
          <w:b/>
          <w:bCs/>
          <w:i/>
          <w:iCs/>
          <w:sz w:val="20"/>
          <w:szCs w:val="20"/>
          <w:lang w:eastAsia="sl-SI"/>
        </w:rPr>
        <w:t>Hidravlični izračun</w:t>
      </w:r>
      <w:r w:rsidRPr="00F94FE5">
        <w:rPr>
          <w:rFonts w:ascii="Verdana" w:hAnsi="Verdana" w:cs="TimesNewRomanPS-BoldMT"/>
          <w:b/>
          <w:bCs/>
          <w:i/>
          <w:iCs/>
          <w:sz w:val="20"/>
          <w:szCs w:val="20"/>
          <w:lang w:eastAsia="sl-SI"/>
        </w:rPr>
        <w:t>:</w:t>
      </w:r>
    </w:p>
    <w:p w14:paraId="707DA34D" w14:textId="7D122D61" w:rsidR="00971A9D" w:rsidRDefault="00971A9D" w:rsidP="00971A9D">
      <w:pPr>
        <w:autoSpaceDE w:val="0"/>
        <w:autoSpaceDN w:val="0"/>
        <w:adjustRightInd w:val="0"/>
        <w:jc w:val="both"/>
        <w:rPr>
          <w:rFonts w:ascii="Verdana" w:hAnsi="Verdana" w:cs="TimesNewRomanPSMT"/>
          <w:sz w:val="20"/>
          <w:szCs w:val="20"/>
          <w:lang w:eastAsia="sl-SI"/>
        </w:rPr>
      </w:pPr>
      <w:r w:rsidRPr="00971A9D">
        <w:rPr>
          <w:rFonts w:ascii="Verdana" w:hAnsi="Verdana" w:cs="TimesNewRomanPSMT"/>
          <w:sz w:val="20"/>
          <w:szCs w:val="20"/>
          <w:lang w:eastAsia="sl-SI"/>
        </w:rPr>
        <w:t>Vodozbirno območje za obstoječi most zajema predele Preškega vrha in Podgore vse do vznožja</w:t>
      </w:r>
      <w:r>
        <w:rPr>
          <w:rFonts w:ascii="Verdana" w:hAnsi="Verdana" w:cs="TimesNewRomanPSMT"/>
          <w:sz w:val="20"/>
          <w:szCs w:val="20"/>
          <w:lang w:eastAsia="sl-SI"/>
        </w:rPr>
        <w:t xml:space="preserve"> </w:t>
      </w:r>
      <w:r w:rsidRPr="00971A9D">
        <w:rPr>
          <w:rFonts w:ascii="Verdana" w:hAnsi="Verdana" w:cs="TimesNewRomanPSMT"/>
          <w:sz w:val="20"/>
          <w:szCs w:val="20"/>
          <w:lang w:eastAsia="sl-SI"/>
        </w:rPr>
        <w:t>severnega dela Uršlje gore. Vodotok je na delu predvidenega mostu urejen z prelivnim vodnim pragom</w:t>
      </w:r>
      <w:r>
        <w:rPr>
          <w:rFonts w:ascii="Verdana" w:hAnsi="Verdana" w:cs="TimesNewRomanPSMT"/>
          <w:sz w:val="20"/>
          <w:szCs w:val="20"/>
          <w:lang w:eastAsia="sl-SI"/>
        </w:rPr>
        <w:t xml:space="preserve"> </w:t>
      </w:r>
      <w:r w:rsidRPr="00971A9D">
        <w:rPr>
          <w:rFonts w:ascii="Verdana" w:hAnsi="Verdana" w:cs="TimesNewRomanPSMT"/>
          <w:sz w:val="20"/>
          <w:szCs w:val="20"/>
          <w:lang w:eastAsia="sl-SI"/>
        </w:rPr>
        <w:t>in obrežnim zavarovanjem. Načrtovani most mora prevajati visoke vode s 100-letno povratno dobo z</w:t>
      </w:r>
      <w:r>
        <w:rPr>
          <w:rFonts w:ascii="Verdana" w:hAnsi="Verdana" w:cs="TimesNewRomanPSMT"/>
          <w:sz w:val="20"/>
          <w:szCs w:val="20"/>
          <w:lang w:eastAsia="sl-SI"/>
        </w:rPr>
        <w:t xml:space="preserve"> </w:t>
      </w:r>
      <w:r w:rsidRPr="00971A9D">
        <w:rPr>
          <w:rFonts w:ascii="Verdana" w:hAnsi="Verdana" w:cs="TimesNewRomanPSMT"/>
          <w:sz w:val="20"/>
          <w:szCs w:val="20"/>
          <w:lang w:eastAsia="sl-SI"/>
        </w:rPr>
        <w:t>minimalno varnostno višino 0,5 m za plovne predmete.</w:t>
      </w:r>
    </w:p>
    <w:p w14:paraId="1EEEBBC8" w14:textId="77777777" w:rsidR="00971A9D" w:rsidRPr="00971A9D" w:rsidRDefault="00971A9D" w:rsidP="00971A9D">
      <w:pPr>
        <w:autoSpaceDE w:val="0"/>
        <w:autoSpaceDN w:val="0"/>
        <w:adjustRightInd w:val="0"/>
        <w:rPr>
          <w:rFonts w:ascii="Verdana" w:hAnsi="Verdana" w:cs="TimesNewRomanPS-BoldMT"/>
          <w:b/>
          <w:bCs/>
          <w:sz w:val="20"/>
          <w:szCs w:val="20"/>
          <w:lang w:eastAsia="sl-SI"/>
        </w:rPr>
      </w:pPr>
      <w:r w:rsidRPr="00971A9D">
        <w:rPr>
          <w:rFonts w:ascii="Verdana" w:hAnsi="Verdana" w:cs="TimesNewRomanPS-BoldMT"/>
          <w:b/>
          <w:bCs/>
          <w:sz w:val="20"/>
          <w:szCs w:val="20"/>
          <w:lang w:eastAsia="sl-SI"/>
        </w:rPr>
        <w:t>Površina vodozbirnega območja obsega 9,7 km2.</w:t>
      </w:r>
    </w:p>
    <w:p w14:paraId="61B089F2" w14:textId="6B99CA30" w:rsidR="00971A9D" w:rsidRPr="00971A9D" w:rsidRDefault="00971A9D" w:rsidP="00C80EC7">
      <w:pPr>
        <w:pStyle w:val="Odstavekseznama"/>
        <w:numPr>
          <w:ilvl w:val="0"/>
          <w:numId w:val="24"/>
        </w:numPr>
        <w:autoSpaceDE w:val="0"/>
        <w:autoSpaceDN w:val="0"/>
        <w:adjustRightInd w:val="0"/>
        <w:jc w:val="both"/>
        <w:rPr>
          <w:rFonts w:ascii="Verdana" w:hAnsi="Verdana" w:cs="TimesNewRomanPS-BoldMT"/>
          <w:sz w:val="20"/>
          <w:szCs w:val="20"/>
          <w:lang w:eastAsia="sl-SI"/>
        </w:rPr>
      </w:pPr>
      <w:r w:rsidRPr="00971A9D">
        <w:rPr>
          <w:rFonts w:ascii="Verdana" w:hAnsi="Verdana" w:cs="TimesNewRomanPS-BoldMT"/>
          <w:sz w:val="20"/>
          <w:szCs w:val="20"/>
          <w:lang w:eastAsia="sl-SI"/>
        </w:rPr>
        <w:t>Izračunan profil mostne konstrukcije prevaja 100 letne vode z upoštevanjem dodatnim 50 cm svetlim profilom.</w:t>
      </w:r>
    </w:p>
    <w:p w14:paraId="4CA904C5" w14:textId="3F31C97E" w:rsidR="00971A9D" w:rsidRPr="00971A9D" w:rsidRDefault="00971A9D" w:rsidP="00C80EC7">
      <w:pPr>
        <w:pStyle w:val="Odstavekseznama"/>
        <w:numPr>
          <w:ilvl w:val="0"/>
          <w:numId w:val="24"/>
        </w:numPr>
        <w:autoSpaceDE w:val="0"/>
        <w:autoSpaceDN w:val="0"/>
        <w:adjustRightInd w:val="0"/>
        <w:jc w:val="both"/>
        <w:rPr>
          <w:rFonts w:ascii="Verdana" w:hAnsi="Verdana" w:cs="TimesNewRomanPS-BoldMT"/>
          <w:sz w:val="20"/>
          <w:szCs w:val="20"/>
          <w:lang w:eastAsia="sl-SI"/>
        </w:rPr>
      </w:pPr>
      <w:r w:rsidRPr="00971A9D">
        <w:rPr>
          <w:rFonts w:ascii="Verdana" w:hAnsi="Verdana" w:cs="TimesNewRomanPS-BoldMT"/>
          <w:sz w:val="20"/>
          <w:szCs w:val="20"/>
          <w:lang w:eastAsia="sl-SI"/>
        </w:rPr>
        <w:t>Obstoječi profil korita vodotoka dolvodno in gorvodno po izračunu prevaja 100 letne vode.</w:t>
      </w:r>
    </w:p>
    <w:p w14:paraId="39B5DDC5" w14:textId="13FD28DC" w:rsidR="00971A9D" w:rsidRPr="00971A9D" w:rsidRDefault="00971A9D" w:rsidP="00C80EC7">
      <w:pPr>
        <w:pStyle w:val="Odstavekseznama"/>
        <w:numPr>
          <w:ilvl w:val="0"/>
          <w:numId w:val="24"/>
        </w:numPr>
        <w:autoSpaceDE w:val="0"/>
        <w:autoSpaceDN w:val="0"/>
        <w:adjustRightInd w:val="0"/>
        <w:jc w:val="both"/>
        <w:rPr>
          <w:rFonts w:ascii="Verdana" w:hAnsi="Verdana" w:cs="TimesNewRomanPS-BoldMT"/>
          <w:sz w:val="20"/>
          <w:szCs w:val="20"/>
          <w:lang w:eastAsia="sl-SI"/>
        </w:rPr>
      </w:pPr>
      <w:r w:rsidRPr="00971A9D">
        <w:rPr>
          <w:rFonts w:ascii="Verdana" w:hAnsi="Verdana" w:cs="TimesNewRomanPS-BoldMT"/>
          <w:sz w:val="20"/>
          <w:szCs w:val="20"/>
          <w:lang w:eastAsia="sl-SI"/>
        </w:rPr>
        <w:t xml:space="preserve">Potreben prečni presek- površina prereza pravokotno na vodotok znaša 11,68 m2 </w:t>
      </w:r>
    </w:p>
    <w:p w14:paraId="6E09505A" w14:textId="77777777" w:rsidR="00971A9D" w:rsidRDefault="00971A9D" w:rsidP="00971A9D">
      <w:pPr>
        <w:autoSpaceDE w:val="0"/>
        <w:autoSpaceDN w:val="0"/>
        <w:adjustRightInd w:val="0"/>
        <w:rPr>
          <w:rFonts w:ascii="Verdana" w:hAnsi="Verdana" w:cs="TimesNewRomanPS-BoldMT"/>
          <w:b/>
          <w:bCs/>
          <w:sz w:val="20"/>
          <w:szCs w:val="20"/>
          <w:lang w:eastAsia="sl-SI"/>
        </w:rPr>
      </w:pPr>
    </w:p>
    <w:p w14:paraId="1109AD6E" w14:textId="3D286C92" w:rsidR="00971A9D" w:rsidRPr="00F94FE5" w:rsidRDefault="00971A9D" w:rsidP="00971A9D">
      <w:pPr>
        <w:autoSpaceDE w:val="0"/>
        <w:autoSpaceDN w:val="0"/>
        <w:adjustRightInd w:val="0"/>
        <w:rPr>
          <w:rFonts w:ascii="Verdana" w:hAnsi="Verdana" w:cs="TimesNewRomanPS-BoldMT"/>
          <w:b/>
          <w:bCs/>
          <w:i/>
          <w:iCs/>
          <w:sz w:val="20"/>
          <w:szCs w:val="20"/>
          <w:lang w:eastAsia="sl-SI"/>
        </w:rPr>
      </w:pPr>
      <w:r w:rsidRPr="00F94FE5">
        <w:rPr>
          <w:rFonts w:ascii="Verdana" w:hAnsi="Verdana" w:cs="TimesNewRomanPS-BoldMT"/>
          <w:b/>
          <w:bCs/>
          <w:i/>
          <w:iCs/>
          <w:sz w:val="20"/>
          <w:szCs w:val="20"/>
          <w:lang w:eastAsia="sl-SI"/>
        </w:rPr>
        <w:t xml:space="preserve">2.2 </w:t>
      </w:r>
      <w:r w:rsidR="00711BDA" w:rsidRPr="00F94FE5">
        <w:rPr>
          <w:rFonts w:ascii="Verdana" w:hAnsi="Verdana" w:cs="TimesNewRomanPS-BoldMT"/>
          <w:b/>
          <w:bCs/>
          <w:i/>
          <w:iCs/>
          <w:sz w:val="20"/>
          <w:szCs w:val="20"/>
          <w:lang w:eastAsia="sl-SI"/>
        </w:rPr>
        <w:t>Tehnični podatki novega mostu</w:t>
      </w:r>
      <w:r w:rsidRPr="00F94FE5">
        <w:rPr>
          <w:rFonts w:ascii="Verdana" w:hAnsi="Verdana" w:cs="TimesNewRomanPS-BoldMT"/>
          <w:b/>
          <w:bCs/>
          <w:i/>
          <w:iCs/>
          <w:sz w:val="20"/>
          <w:szCs w:val="20"/>
          <w:lang w:eastAsia="sl-SI"/>
        </w:rPr>
        <w:t>:</w:t>
      </w:r>
    </w:p>
    <w:p w14:paraId="3B4F06CA" w14:textId="77777777" w:rsidR="00971A9D" w:rsidRPr="00971A9D" w:rsidRDefault="00971A9D" w:rsidP="00971A9D">
      <w:pPr>
        <w:autoSpaceDE w:val="0"/>
        <w:autoSpaceDN w:val="0"/>
        <w:adjustRightInd w:val="0"/>
        <w:jc w:val="both"/>
        <w:rPr>
          <w:rFonts w:ascii="Verdana" w:hAnsi="Verdana" w:cs="TimesNewRomanPSMT"/>
          <w:sz w:val="20"/>
          <w:szCs w:val="20"/>
          <w:lang w:eastAsia="sl-SI"/>
        </w:rPr>
      </w:pPr>
      <w:r w:rsidRPr="00971A9D">
        <w:rPr>
          <w:rFonts w:ascii="Verdana" w:hAnsi="Verdana" w:cs="TimesNewRomanPSMT"/>
          <w:sz w:val="20"/>
          <w:szCs w:val="20"/>
          <w:lang w:eastAsia="sl-SI"/>
        </w:rPr>
        <w:t>Na podlagi hidravličnega izračuna so potrebne naslednje mere posameznih elementov mosta :</w:t>
      </w:r>
    </w:p>
    <w:p w14:paraId="61C44534" w14:textId="5CB21ECE" w:rsidR="00971A9D" w:rsidRPr="00971A9D" w:rsidRDefault="00971A9D" w:rsidP="00C80EC7">
      <w:pPr>
        <w:pStyle w:val="Odstavekseznama"/>
        <w:numPr>
          <w:ilvl w:val="0"/>
          <w:numId w:val="25"/>
        </w:numPr>
        <w:autoSpaceDE w:val="0"/>
        <w:autoSpaceDN w:val="0"/>
        <w:adjustRightInd w:val="0"/>
        <w:jc w:val="both"/>
        <w:rPr>
          <w:rFonts w:ascii="Verdana" w:hAnsi="Verdana" w:cs="TimesNewRomanPSMT"/>
          <w:sz w:val="20"/>
          <w:szCs w:val="20"/>
          <w:lang w:eastAsia="sl-SI"/>
        </w:rPr>
      </w:pPr>
      <w:r w:rsidRPr="00971A9D">
        <w:rPr>
          <w:rFonts w:ascii="Verdana" w:hAnsi="Verdana" w:cs="TimesNewRomanPSMT"/>
          <w:sz w:val="20"/>
          <w:szCs w:val="20"/>
          <w:lang w:eastAsia="sl-SI"/>
        </w:rPr>
        <w:t xml:space="preserve">Most prečka potok Suha pod kotom 90 </w:t>
      </w:r>
      <w:r w:rsidRPr="00971A9D">
        <w:rPr>
          <w:rFonts w:ascii="Arial" w:hAnsi="Arial" w:cs="Arial"/>
          <w:sz w:val="20"/>
          <w:szCs w:val="20"/>
          <w:lang w:eastAsia="sl-SI"/>
        </w:rPr>
        <w:t>ͦ</w:t>
      </w:r>
      <w:r w:rsidRPr="00971A9D">
        <w:rPr>
          <w:rFonts w:ascii="Verdana" w:hAnsi="Verdana" w:cs="TimesNewRomanPSMT"/>
          <w:sz w:val="20"/>
          <w:szCs w:val="20"/>
          <w:lang w:eastAsia="sl-SI"/>
        </w:rPr>
        <w:t xml:space="preserve"> .</w:t>
      </w:r>
    </w:p>
    <w:p w14:paraId="419FC338" w14:textId="02B85544" w:rsidR="00971A9D" w:rsidRPr="00971A9D" w:rsidRDefault="00971A9D" w:rsidP="00C80EC7">
      <w:pPr>
        <w:pStyle w:val="Odstavekseznama"/>
        <w:numPr>
          <w:ilvl w:val="0"/>
          <w:numId w:val="25"/>
        </w:numPr>
        <w:autoSpaceDE w:val="0"/>
        <w:autoSpaceDN w:val="0"/>
        <w:adjustRightInd w:val="0"/>
        <w:jc w:val="both"/>
        <w:rPr>
          <w:rFonts w:ascii="Verdana" w:hAnsi="Verdana" w:cs="TimesNewRomanPSMT"/>
          <w:sz w:val="20"/>
          <w:szCs w:val="20"/>
          <w:lang w:eastAsia="sl-SI"/>
        </w:rPr>
      </w:pPr>
      <w:r w:rsidRPr="00971A9D">
        <w:rPr>
          <w:rFonts w:ascii="Verdana" w:hAnsi="Verdana" w:cs="TimesNewRomanPSMT"/>
          <w:sz w:val="20"/>
          <w:szCs w:val="20"/>
          <w:lang w:eastAsia="sl-SI"/>
        </w:rPr>
        <w:t>dolžina plošče mosta znaša 8,00 m.</w:t>
      </w:r>
    </w:p>
    <w:p w14:paraId="29110154" w14:textId="751531A1" w:rsidR="00971A9D" w:rsidRPr="00971A9D" w:rsidRDefault="00971A9D" w:rsidP="00C80EC7">
      <w:pPr>
        <w:pStyle w:val="Odstavekseznama"/>
        <w:numPr>
          <w:ilvl w:val="0"/>
          <w:numId w:val="25"/>
        </w:numPr>
        <w:autoSpaceDE w:val="0"/>
        <w:autoSpaceDN w:val="0"/>
        <w:adjustRightInd w:val="0"/>
        <w:jc w:val="both"/>
        <w:rPr>
          <w:rFonts w:ascii="Verdana" w:hAnsi="Verdana" w:cs="TimesNewRomanPSMT"/>
          <w:sz w:val="20"/>
          <w:szCs w:val="20"/>
          <w:lang w:eastAsia="sl-SI"/>
        </w:rPr>
      </w:pPr>
      <w:r w:rsidRPr="00971A9D">
        <w:rPr>
          <w:rFonts w:ascii="Verdana" w:hAnsi="Verdana" w:cs="TimesNewRomanPSMT"/>
          <w:sz w:val="20"/>
          <w:szCs w:val="20"/>
          <w:lang w:eastAsia="sl-SI"/>
        </w:rPr>
        <w:t>Pravokotna svetla širina med oporniki je 8,0 m.</w:t>
      </w:r>
    </w:p>
    <w:p w14:paraId="0C6CC005" w14:textId="532C9834" w:rsidR="00971A9D" w:rsidRPr="00971A9D" w:rsidRDefault="00971A9D" w:rsidP="00C80EC7">
      <w:pPr>
        <w:pStyle w:val="Odstavekseznama"/>
        <w:numPr>
          <w:ilvl w:val="0"/>
          <w:numId w:val="25"/>
        </w:numPr>
        <w:autoSpaceDE w:val="0"/>
        <w:autoSpaceDN w:val="0"/>
        <w:adjustRightInd w:val="0"/>
        <w:jc w:val="both"/>
        <w:rPr>
          <w:rFonts w:ascii="Verdana" w:hAnsi="Verdana" w:cs="TimesNewRomanPSMT"/>
          <w:sz w:val="20"/>
          <w:szCs w:val="20"/>
          <w:lang w:eastAsia="sl-SI"/>
        </w:rPr>
      </w:pPr>
      <w:r w:rsidRPr="00971A9D">
        <w:rPr>
          <w:rFonts w:ascii="Verdana" w:hAnsi="Verdana" w:cs="TimesNewRomanPSMT"/>
          <w:sz w:val="20"/>
          <w:szCs w:val="20"/>
          <w:lang w:eastAsia="sl-SI"/>
        </w:rPr>
        <w:t>povozni del mostu je sestavljen iz AB plošče debeline 40 cm</w:t>
      </w:r>
    </w:p>
    <w:p w14:paraId="430F44C0" w14:textId="440A5A04" w:rsidR="00971A9D" w:rsidRPr="00971A9D" w:rsidRDefault="00971A9D" w:rsidP="00C80EC7">
      <w:pPr>
        <w:pStyle w:val="Odstavekseznama"/>
        <w:numPr>
          <w:ilvl w:val="0"/>
          <w:numId w:val="25"/>
        </w:numPr>
        <w:autoSpaceDE w:val="0"/>
        <w:autoSpaceDN w:val="0"/>
        <w:adjustRightInd w:val="0"/>
        <w:jc w:val="both"/>
        <w:rPr>
          <w:rFonts w:ascii="Verdana" w:hAnsi="Verdana" w:cs="TimesNewRomanPSMT"/>
          <w:sz w:val="20"/>
          <w:szCs w:val="20"/>
          <w:lang w:eastAsia="sl-SI"/>
        </w:rPr>
      </w:pPr>
      <w:r w:rsidRPr="00971A9D">
        <w:rPr>
          <w:rFonts w:ascii="Verdana" w:hAnsi="Verdana" w:cs="TimesNewRomanPSMT"/>
          <w:sz w:val="20"/>
          <w:szCs w:val="20"/>
          <w:lang w:eastAsia="sl-SI"/>
        </w:rPr>
        <w:t>izvedejo se AB podporniki višine cca 2,0 m nad dnom potoka.</w:t>
      </w:r>
    </w:p>
    <w:p w14:paraId="3BCD57C9" w14:textId="14C41B06" w:rsidR="00971A9D" w:rsidRPr="00971A9D" w:rsidRDefault="00971A9D" w:rsidP="00C80EC7">
      <w:pPr>
        <w:pStyle w:val="Odstavekseznama"/>
        <w:numPr>
          <w:ilvl w:val="0"/>
          <w:numId w:val="25"/>
        </w:numPr>
        <w:autoSpaceDE w:val="0"/>
        <w:autoSpaceDN w:val="0"/>
        <w:adjustRightInd w:val="0"/>
        <w:jc w:val="both"/>
        <w:rPr>
          <w:rFonts w:ascii="Verdana" w:hAnsi="Verdana" w:cs="TimesNewRomanPSMT"/>
          <w:sz w:val="20"/>
          <w:szCs w:val="20"/>
          <w:lang w:eastAsia="sl-SI"/>
        </w:rPr>
      </w:pPr>
      <w:r w:rsidRPr="00971A9D">
        <w:rPr>
          <w:rFonts w:ascii="Verdana" w:hAnsi="Verdana" w:cs="TimesNewRomanPSMT"/>
          <w:sz w:val="20"/>
          <w:szCs w:val="20"/>
          <w:lang w:eastAsia="sl-SI"/>
        </w:rPr>
        <w:t>potrebna je izvedba podpornih kril kamen/beton na vsaki strani mosta.</w:t>
      </w:r>
    </w:p>
    <w:p w14:paraId="4FAD9249" w14:textId="0B1217BA" w:rsidR="00971A9D" w:rsidRPr="00971A9D" w:rsidRDefault="00971A9D" w:rsidP="00C80EC7">
      <w:pPr>
        <w:pStyle w:val="Odstavekseznama"/>
        <w:numPr>
          <w:ilvl w:val="0"/>
          <w:numId w:val="25"/>
        </w:numPr>
        <w:autoSpaceDE w:val="0"/>
        <w:autoSpaceDN w:val="0"/>
        <w:adjustRightInd w:val="0"/>
        <w:jc w:val="both"/>
        <w:rPr>
          <w:rFonts w:ascii="Verdana" w:hAnsi="Verdana" w:cs="TimesNewRomanPSMT"/>
          <w:sz w:val="20"/>
          <w:szCs w:val="20"/>
          <w:lang w:eastAsia="sl-SI"/>
        </w:rPr>
      </w:pPr>
      <w:r w:rsidRPr="00971A9D">
        <w:rPr>
          <w:rFonts w:ascii="Verdana" w:hAnsi="Verdana" w:cs="TimesNewRomanPSMT"/>
          <w:sz w:val="20"/>
          <w:szCs w:val="20"/>
          <w:lang w:eastAsia="sl-SI"/>
        </w:rPr>
        <w:t>Temelj AB podpornega zidu za most se izvede na globini 1,5 m pod dnom vodotoka.</w:t>
      </w:r>
    </w:p>
    <w:p w14:paraId="23D1890F" w14:textId="0A8EF293" w:rsidR="00971A9D" w:rsidRPr="003D0A7E" w:rsidRDefault="00971A9D" w:rsidP="00C80EC7">
      <w:pPr>
        <w:pStyle w:val="Odstavekseznama"/>
        <w:numPr>
          <w:ilvl w:val="0"/>
          <w:numId w:val="25"/>
        </w:numPr>
        <w:autoSpaceDE w:val="0"/>
        <w:autoSpaceDN w:val="0"/>
        <w:adjustRightInd w:val="0"/>
        <w:jc w:val="both"/>
        <w:rPr>
          <w:rFonts w:ascii="Verdana" w:hAnsi="Verdana" w:cs="Arial"/>
          <w:bCs/>
          <w:color w:val="FF0000"/>
          <w:sz w:val="20"/>
          <w:szCs w:val="20"/>
        </w:rPr>
      </w:pPr>
      <w:r w:rsidRPr="00971A9D">
        <w:rPr>
          <w:rFonts w:ascii="Verdana" w:hAnsi="Verdana" w:cs="TimesNewRomanPSMT"/>
          <w:sz w:val="20"/>
          <w:szCs w:val="20"/>
          <w:lang w:eastAsia="sl-SI"/>
        </w:rPr>
        <w:t>Na vsaki strani mosta je potrebno izvedba jeklene varnostne ograje v višini 1.2 m nad povozno površino mosta.</w:t>
      </w:r>
    </w:p>
    <w:p w14:paraId="28FCB690" w14:textId="77777777" w:rsidR="003D0A7E" w:rsidRPr="003D0A7E" w:rsidRDefault="003D0A7E" w:rsidP="003D0A7E">
      <w:pPr>
        <w:pStyle w:val="Odstavekseznama"/>
        <w:autoSpaceDE w:val="0"/>
        <w:autoSpaceDN w:val="0"/>
        <w:adjustRightInd w:val="0"/>
        <w:ind w:left="720"/>
        <w:jc w:val="both"/>
        <w:rPr>
          <w:rFonts w:ascii="Verdana" w:hAnsi="Verdana" w:cs="Arial"/>
          <w:bCs/>
          <w:color w:val="FF0000"/>
          <w:sz w:val="20"/>
          <w:szCs w:val="20"/>
        </w:rPr>
      </w:pPr>
    </w:p>
    <w:p w14:paraId="3DCB1C6E" w14:textId="06DB031A" w:rsidR="003D0A7E" w:rsidRDefault="003D0A7E" w:rsidP="003D0A7E">
      <w:pPr>
        <w:autoSpaceDE w:val="0"/>
        <w:autoSpaceDN w:val="0"/>
        <w:adjustRightInd w:val="0"/>
        <w:jc w:val="both"/>
        <w:rPr>
          <w:rFonts w:ascii="Verdana" w:hAnsi="Verdana" w:cs="Arial"/>
          <w:bCs/>
          <w:color w:val="FF0000"/>
          <w:sz w:val="20"/>
          <w:szCs w:val="20"/>
        </w:rPr>
      </w:pPr>
    </w:p>
    <w:p w14:paraId="06DFCD2F" w14:textId="69B3DB91" w:rsidR="003D0A7E" w:rsidRDefault="003D0A7E" w:rsidP="003D0A7E">
      <w:pPr>
        <w:jc w:val="center"/>
        <w:rPr>
          <w:rFonts w:ascii="Verdana" w:hAnsi="Verdana"/>
          <w:sz w:val="20"/>
          <w:lang w:eastAsia="ar-SA"/>
        </w:rPr>
      </w:pPr>
      <w:r w:rsidRPr="00641C18">
        <w:rPr>
          <w:noProof/>
        </w:rPr>
        <w:drawing>
          <wp:inline distT="0" distB="0" distL="0" distR="0" wp14:anchorId="39D3A14D" wp14:editId="4350ADFD">
            <wp:extent cx="3682556" cy="35433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2">
                      <a:extLst>
                        <a:ext uri="{28A0092B-C50C-407E-A947-70E740481C1C}">
                          <a14:useLocalDpi xmlns:a14="http://schemas.microsoft.com/office/drawing/2010/main" val="0"/>
                        </a:ext>
                      </a:extLst>
                    </a:blip>
                    <a:srcRect l="17526" t="18520" r="41798" b="11815"/>
                    <a:stretch>
                      <a:fillRect/>
                    </a:stretch>
                  </pic:blipFill>
                  <pic:spPr bwMode="auto">
                    <a:xfrm>
                      <a:off x="0" y="0"/>
                      <a:ext cx="3709615" cy="3569336"/>
                    </a:xfrm>
                    <a:prstGeom prst="rect">
                      <a:avLst/>
                    </a:prstGeom>
                    <a:noFill/>
                    <a:ln>
                      <a:noFill/>
                    </a:ln>
                  </pic:spPr>
                </pic:pic>
              </a:graphicData>
            </a:graphic>
          </wp:inline>
        </w:drawing>
      </w:r>
    </w:p>
    <w:p w14:paraId="52CF3F1E" w14:textId="77777777" w:rsidR="003D0A7E" w:rsidRDefault="003D0A7E" w:rsidP="003D0A7E">
      <w:pPr>
        <w:rPr>
          <w:rFonts w:ascii="Verdana" w:hAnsi="Verdana"/>
          <w:sz w:val="20"/>
          <w:lang w:eastAsia="ar-SA"/>
        </w:rPr>
      </w:pPr>
    </w:p>
    <w:p w14:paraId="73B540D4" w14:textId="5623968B" w:rsidR="003D0A7E" w:rsidRDefault="003D0A7E" w:rsidP="003D0A7E">
      <w:r w:rsidRPr="00B75C89">
        <w:rPr>
          <w:rFonts w:ascii="Verdana" w:hAnsi="Verdana"/>
          <w:sz w:val="20"/>
          <w:lang w:eastAsia="ar-SA"/>
        </w:rPr>
        <w:t xml:space="preserve">Slika </w:t>
      </w:r>
      <w:r w:rsidR="002D16F6">
        <w:rPr>
          <w:rFonts w:ascii="Verdana" w:hAnsi="Verdana"/>
          <w:sz w:val="20"/>
          <w:lang w:eastAsia="ar-SA"/>
        </w:rPr>
        <w:t>2</w:t>
      </w:r>
      <w:r w:rsidRPr="00B75C89">
        <w:rPr>
          <w:rFonts w:ascii="Verdana" w:hAnsi="Verdana"/>
          <w:sz w:val="20"/>
          <w:lang w:eastAsia="ar-SA"/>
        </w:rPr>
        <w:t>:</w:t>
      </w:r>
      <w:r>
        <w:rPr>
          <w:rFonts w:ascii="Verdana" w:hAnsi="Verdana"/>
          <w:sz w:val="20"/>
          <w:lang w:eastAsia="ar-SA"/>
        </w:rPr>
        <w:t xml:space="preserve"> Pregledna situacija mostu in dovozne ceste</w:t>
      </w:r>
    </w:p>
    <w:p w14:paraId="5D9EF193" w14:textId="0DCA13F5" w:rsidR="00C80EC7" w:rsidRPr="00F94FE5" w:rsidRDefault="00C80EC7" w:rsidP="00C80EC7">
      <w:pPr>
        <w:autoSpaceDE w:val="0"/>
        <w:autoSpaceDN w:val="0"/>
        <w:adjustRightInd w:val="0"/>
        <w:jc w:val="both"/>
        <w:rPr>
          <w:rFonts w:ascii="Verdana" w:hAnsi="Verdana" w:cs="TimesNewRomanPS-BoldMT"/>
          <w:b/>
          <w:bCs/>
          <w:i/>
          <w:iCs/>
          <w:sz w:val="20"/>
          <w:szCs w:val="20"/>
          <w:lang w:eastAsia="sl-SI"/>
        </w:rPr>
      </w:pPr>
      <w:r w:rsidRPr="00F94FE5">
        <w:rPr>
          <w:rFonts w:ascii="Verdana" w:hAnsi="Verdana" w:cs="TimesNewRomanPS-BoldMT"/>
          <w:b/>
          <w:bCs/>
          <w:i/>
          <w:iCs/>
          <w:sz w:val="20"/>
          <w:szCs w:val="20"/>
          <w:lang w:eastAsia="sl-SI"/>
        </w:rPr>
        <w:lastRenderedPageBreak/>
        <w:t xml:space="preserve">III. </w:t>
      </w:r>
      <w:r w:rsidR="00711BDA" w:rsidRPr="00F94FE5">
        <w:rPr>
          <w:rFonts w:ascii="Verdana" w:hAnsi="Verdana" w:cs="TimesNewRomanPS-BoldMT"/>
          <w:b/>
          <w:bCs/>
          <w:i/>
          <w:iCs/>
          <w:sz w:val="20"/>
          <w:szCs w:val="20"/>
          <w:lang w:eastAsia="sl-SI"/>
        </w:rPr>
        <w:t>Ureditev vodotoka</w:t>
      </w:r>
    </w:p>
    <w:p w14:paraId="467C2CDA" w14:textId="77777777" w:rsidR="00C80EC7" w:rsidRDefault="00C80EC7" w:rsidP="00C80EC7">
      <w:pPr>
        <w:autoSpaceDE w:val="0"/>
        <w:autoSpaceDN w:val="0"/>
        <w:adjustRightInd w:val="0"/>
        <w:jc w:val="both"/>
        <w:rPr>
          <w:rFonts w:ascii="Verdana" w:hAnsi="Verdana" w:cs="TimesNewRomanPS-BoldMT"/>
          <w:b/>
          <w:bCs/>
          <w:sz w:val="18"/>
          <w:szCs w:val="18"/>
          <w:lang w:eastAsia="sl-SI"/>
        </w:rPr>
      </w:pPr>
    </w:p>
    <w:p w14:paraId="35A68D0A" w14:textId="21A16562" w:rsidR="00C80EC7" w:rsidRPr="00F94FE5" w:rsidRDefault="00C80EC7" w:rsidP="00C80EC7">
      <w:pPr>
        <w:autoSpaceDE w:val="0"/>
        <w:autoSpaceDN w:val="0"/>
        <w:adjustRightInd w:val="0"/>
        <w:jc w:val="both"/>
        <w:rPr>
          <w:rFonts w:ascii="Verdana" w:hAnsi="Verdana" w:cs="TimesNewRomanPS-BoldMT"/>
          <w:b/>
          <w:bCs/>
          <w:i/>
          <w:iCs/>
          <w:sz w:val="18"/>
          <w:szCs w:val="18"/>
          <w:lang w:eastAsia="sl-SI"/>
        </w:rPr>
      </w:pPr>
      <w:r w:rsidRPr="00F94FE5">
        <w:rPr>
          <w:rFonts w:ascii="Verdana" w:hAnsi="Verdana" w:cs="TimesNewRomanPS-BoldMT"/>
          <w:b/>
          <w:bCs/>
          <w:i/>
          <w:iCs/>
          <w:sz w:val="18"/>
          <w:szCs w:val="18"/>
          <w:lang w:eastAsia="sl-SI"/>
        </w:rPr>
        <w:t xml:space="preserve">3.1 </w:t>
      </w:r>
      <w:r w:rsidR="00711BDA" w:rsidRPr="00F94FE5">
        <w:rPr>
          <w:rFonts w:ascii="Verdana" w:hAnsi="Verdana" w:cs="TimesNewRomanPS-BoldMT"/>
          <w:b/>
          <w:bCs/>
          <w:i/>
          <w:iCs/>
          <w:sz w:val="18"/>
          <w:szCs w:val="18"/>
          <w:lang w:eastAsia="sl-SI"/>
        </w:rPr>
        <w:t>Ureditev oz. Zavarovanje brežine in dna potoka</w:t>
      </w:r>
      <w:r w:rsidRPr="00F94FE5">
        <w:rPr>
          <w:rFonts w:ascii="Verdana" w:hAnsi="Verdana" w:cs="TimesNewRomanPS-BoldMT"/>
          <w:b/>
          <w:bCs/>
          <w:i/>
          <w:iCs/>
          <w:sz w:val="18"/>
          <w:szCs w:val="18"/>
          <w:lang w:eastAsia="sl-SI"/>
        </w:rPr>
        <w:t>:</w:t>
      </w:r>
    </w:p>
    <w:p w14:paraId="13EE4C57" w14:textId="77777777" w:rsidR="00C80EC7" w:rsidRPr="00C80EC7" w:rsidRDefault="00C80EC7" w:rsidP="00C80EC7">
      <w:pPr>
        <w:autoSpaceDE w:val="0"/>
        <w:autoSpaceDN w:val="0"/>
        <w:adjustRightInd w:val="0"/>
        <w:jc w:val="both"/>
        <w:rPr>
          <w:rFonts w:ascii="Verdana" w:hAnsi="Verdana" w:cs="TimesNewRomanPS-BoldMT"/>
          <w:b/>
          <w:bCs/>
          <w:sz w:val="18"/>
          <w:szCs w:val="18"/>
          <w:lang w:eastAsia="sl-SI"/>
        </w:rPr>
      </w:pPr>
    </w:p>
    <w:p w14:paraId="5632E29D" w14:textId="2D1363F3" w:rsidR="00C80EC7" w:rsidRPr="00C80EC7" w:rsidRDefault="00C80EC7" w:rsidP="00C80EC7">
      <w:pPr>
        <w:pStyle w:val="Odstavekseznama"/>
        <w:numPr>
          <w:ilvl w:val="0"/>
          <w:numId w:val="26"/>
        </w:numPr>
        <w:autoSpaceDE w:val="0"/>
        <w:autoSpaceDN w:val="0"/>
        <w:adjustRightInd w:val="0"/>
        <w:ind w:left="426"/>
        <w:jc w:val="both"/>
        <w:rPr>
          <w:rFonts w:ascii="Verdana" w:hAnsi="Verdana" w:cs="TimesNewRomanPSMT"/>
          <w:sz w:val="20"/>
          <w:szCs w:val="20"/>
          <w:lang w:eastAsia="sl-SI"/>
        </w:rPr>
      </w:pPr>
      <w:r w:rsidRPr="00C80EC7">
        <w:rPr>
          <w:rFonts w:ascii="Verdana" w:hAnsi="Verdana" w:cs="TimesNewRomanPSMT"/>
          <w:sz w:val="20"/>
          <w:szCs w:val="20"/>
          <w:lang w:eastAsia="sl-SI"/>
        </w:rPr>
        <w:t>dno oz koritu vodotoka Suha se v celoti ohrani skupaj s kaskadnim prelivnim kamnitim pragom. ureditev struge je bila na tem območju nedavno obnovljena v skladu z vodnogospodarskimi pogoji.</w:t>
      </w:r>
    </w:p>
    <w:p w14:paraId="2AB24251" w14:textId="20CA20E1" w:rsidR="00C80EC7" w:rsidRPr="00C80EC7" w:rsidRDefault="00C80EC7" w:rsidP="00C80EC7">
      <w:pPr>
        <w:pStyle w:val="Odstavekseznama"/>
        <w:numPr>
          <w:ilvl w:val="0"/>
          <w:numId w:val="26"/>
        </w:numPr>
        <w:autoSpaceDE w:val="0"/>
        <w:autoSpaceDN w:val="0"/>
        <w:adjustRightInd w:val="0"/>
        <w:ind w:left="426"/>
        <w:jc w:val="both"/>
        <w:rPr>
          <w:rFonts w:ascii="Verdana" w:hAnsi="Verdana" w:cs="TimesNewRomanPS-ItalicMT"/>
          <w:i/>
          <w:iCs/>
          <w:sz w:val="20"/>
          <w:szCs w:val="20"/>
          <w:lang w:eastAsia="sl-SI"/>
        </w:rPr>
      </w:pPr>
      <w:r w:rsidRPr="00C80EC7">
        <w:rPr>
          <w:rFonts w:ascii="Verdana" w:hAnsi="Verdana" w:cs="TimesNewRomanPSMT"/>
          <w:sz w:val="20"/>
          <w:szCs w:val="20"/>
          <w:lang w:eastAsia="sl-SI"/>
        </w:rPr>
        <w:t xml:space="preserve">Levo in desno stran brežine potoka je potrebno za mostom in pred mostom dolvodno in gorvodno obložiti z lomljencem debeline 50 - 100 cm v beton – kamnita proti erozijska obloga brežine. Beton med kamni naj ne bo viden, zložba naj bo izrazito neporavnana. Kamni naj se v zložbo vstavljajo s ploščato stranjo navznoter. Posamezni kamni naj rahlo štrlijo v strugo kot motilci toka, ki razgibajo vodni habitat. Posamezni kamni naj štrlijo iz zložbe, ki naj bo podobnega videza kot zdajšne obrežno zavarovanje. v spodnjem delu brežin naj se kamni polagajo na način, da se med njimi vzpostavijo luknje. Beton med kamni ne sme biti viden. Fuge med kamni je potrebno zapolniti z glinenim materialom in zemljino. Naklon obloge brežine mora slediti naklonu obstoječe brežine. Temeljenje kamnite zložbe brežine je potrebno izvesti v globini 0.8 m z kamnom v betonu. </w:t>
      </w:r>
    </w:p>
    <w:p w14:paraId="6A2DB596" w14:textId="594B4058" w:rsidR="00C80EC7" w:rsidRPr="00C80EC7" w:rsidRDefault="00C80EC7" w:rsidP="00C80EC7">
      <w:pPr>
        <w:pStyle w:val="Odstavekseznama"/>
        <w:numPr>
          <w:ilvl w:val="0"/>
          <w:numId w:val="26"/>
        </w:numPr>
        <w:autoSpaceDE w:val="0"/>
        <w:autoSpaceDN w:val="0"/>
        <w:adjustRightInd w:val="0"/>
        <w:ind w:left="426"/>
        <w:jc w:val="both"/>
        <w:rPr>
          <w:rFonts w:ascii="Verdana" w:hAnsi="Verdana" w:cs="TimesNewRomanPSMT"/>
          <w:sz w:val="20"/>
          <w:szCs w:val="20"/>
          <w:lang w:eastAsia="sl-SI"/>
        </w:rPr>
      </w:pPr>
      <w:r w:rsidRPr="00C80EC7">
        <w:rPr>
          <w:rFonts w:ascii="Verdana" w:hAnsi="Verdana" w:cs="TimesNewRomanPSMT"/>
          <w:sz w:val="20"/>
          <w:szCs w:val="20"/>
          <w:lang w:eastAsia="sl-SI"/>
        </w:rPr>
        <w:t>V spodnjem, stalno omočenem delu brežine, morajo nekateri kamni štrleti v strugo in s tem razgibati vodni tok. Kamni naj se v spodnjem delu zložbe izven prepusta polagajo na način, da se med njimi vzpostavijo luknje premera 10 – 20 cm (skrivališče za ribe).</w:t>
      </w:r>
    </w:p>
    <w:p w14:paraId="74689236" w14:textId="1D4EC1CD" w:rsidR="00C80EC7" w:rsidRPr="00C80EC7" w:rsidRDefault="00C80EC7" w:rsidP="00C80EC7">
      <w:pPr>
        <w:pStyle w:val="Odstavekseznama"/>
        <w:numPr>
          <w:ilvl w:val="0"/>
          <w:numId w:val="26"/>
        </w:numPr>
        <w:autoSpaceDE w:val="0"/>
        <w:autoSpaceDN w:val="0"/>
        <w:adjustRightInd w:val="0"/>
        <w:ind w:left="426"/>
        <w:jc w:val="both"/>
        <w:rPr>
          <w:rFonts w:ascii="Verdana" w:hAnsi="Verdana" w:cs="TimesNewRomanPSMT"/>
          <w:sz w:val="20"/>
          <w:szCs w:val="20"/>
          <w:lang w:eastAsia="sl-SI"/>
        </w:rPr>
      </w:pPr>
      <w:r w:rsidRPr="00C80EC7">
        <w:rPr>
          <w:rFonts w:ascii="Verdana" w:hAnsi="Verdana" w:cs="TimesNewRomanPSMT"/>
          <w:sz w:val="20"/>
          <w:szCs w:val="20"/>
          <w:lang w:eastAsia="sl-SI"/>
        </w:rPr>
        <w:t>Dno potoka od začetka prepusta in vse do prehoda na drčo je potrebno ohranjati. Na mestih, kjer zaradi nove izgradnje obloge brežine pod prepustom in izvedbe nižjega sredinskega vodostaja posegamo v dno je potrebno dno tlakovati v suhi varianti – neporavnano.</w:t>
      </w:r>
    </w:p>
    <w:p w14:paraId="65CDCE6A" w14:textId="63C2AECC" w:rsidR="00C80EC7" w:rsidRPr="00C80EC7" w:rsidRDefault="00C80EC7" w:rsidP="00C80EC7">
      <w:pPr>
        <w:pStyle w:val="Odstavekseznama"/>
        <w:numPr>
          <w:ilvl w:val="0"/>
          <w:numId w:val="26"/>
        </w:numPr>
        <w:autoSpaceDE w:val="0"/>
        <w:autoSpaceDN w:val="0"/>
        <w:adjustRightInd w:val="0"/>
        <w:ind w:left="426"/>
        <w:jc w:val="both"/>
        <w:rPr>
          <w:rFonts w:ascii="Verdana" w:hAnsi="Verdana" w:cs="TimesNewRomanPSMT"/>
          <w:sz w:val="20"/>
          <w:szCs w:val="20"/>
          <w:lang w:eastAsia="sl-SI"/>
        </w:rPr>
      </w:pPr>
      <w:r w:rsidRPr="00C80EC7">
        <w:rPr>
          <w:rFonts w:ascii="Verdana" w:hAnsi="Verdana" w:cs="TimesNewRomanPSMT"/>
          <w:sz w:val="20"/>
          <w:szCs w:val="20"/>
          <w:lang w:eastAsia="sl-SI"/>
        </w:rPr>
        <w:t>V strugo je potrebno ob brežini na vsakih 5 m vkopati večje skale skupaj, ki štrlijo od brežine proti sredini struge in tako zmanjšajo spodjedanje brežin ter hkrati razgibajo vodni tok. Skale se položijo v globini 40 cm v dno potoka (1/3 skale se temlji v dno).</w:t>
      </w:r>
    </w:p>
    <w:p w14:paraId="58AAAE5A" w14:textId="69B31C5F" w:rsidR="00C80EC7" w:rsidRPr="00C80EC7" w:rsidRDefault="00C80EC7" w:rsidP="00C80EC7">
      <w:pPr>
        <w:pStyle w:val="Odstavekseznama"/>
        <w:numPr>
          <w:ilvl w:val="0"/>
          <w:numId w:val="26"/>
        </w:numPr>
        <w:autoSpaceDE w:val="0"/>
        <w:autoSpaceDN w:val="0"/>
        <w:adjustRightInd w:val="0"/>
        <w:ind w:left="426"/>
        <w:jc w:val="both"/>
        <w:rPr>
          <w:rFonts w:ascii="Verdana" w:hAnsi="Verdana" w:cs="TimesNewRomanPSMT"/>
          <w:sz w:val="20"/>
          <w:szCs w:val="20"/>
          <w:lang w:eastAsia="sl-SI"/>
        </w:rPr>
      </w:pPr>
      <w:r w:rsidRPr="00C80EC7">
        <w:rPr>
          <w:rFonts w:ascii="Verdana" w:hAnsi="Verdana" w:cs="TimesNewRomanPSMT"/>
          <w:sz w:val="20"/>
          <w:szCs w:val="20"/>
          <w:lang w:eastAsia="sl-SI"/>
        </w:rPr>
        <w:t>Struga na območju posega ne sme biti poravnana ali razširjena, zato, da se lahko v nižjem vodostaju ribe umaknejo v globlji del struge. Potrebna je izvedba poglobitve srednjega dela struge od začetka prepusta do vstopa na kamnito drčo. Globina poglobitve znaša min. 30 cm.</w:t>
      </w:r>
    </w:p>
    <w:p w14:paraId="68443340" w14:textId="3E0AA1F7" w:rsidR="00C80EC7" w:rsidRPr="00C80EC7" w:rsidRDefault="00C80EC7" w:rsidP="00C80EC7">
      <w:pPr>
        <w:pStyle w:val="Odstavekseznama"/>
        <w:numPr>
          <w:ilvl w:val="0"/>
          <w:numId w:val="26"/>
        </w:numPr>
        <w:autoSpaceDE w:val="0"/>
        <w:autoSpaceDN w:val="0"/>
        <w:adjustRightInd w:val="0"/>
        <w:ind w:left="426"/>
        <w:jc w:val="both"/>
        <w:rPr>
          <w:rFonts w:ascii="Verdana" w:hAnsi="Verdana" w:cs="TimesNewRomanPSMT"/>
          <w:sz w:val="20"/>
          <w:szCs w:val="20"/>
          <w:lang w:eastAsia="sl-SI"/>
        </w:rPr>
      </w:pPr>
      <w:r w:rsidRPr="00C80EC7">
        <w:rPr>
          <w:rFonts w:ascii="Verdana" w:hAnsi="Verdana" w:cs="TimesNewRomanPSMT"/>
          <w:sz w:val="20"/>
          <w:szCs w:val="20"/>
          <w:lang w:eastAsia="sl-SI"/>
        </w:rPr>
        <w:t>Brežine vodotoka Suha je potrebno od prepusta do reke Meže ohranjati. V primeru odstranitve obstoječe drevesne in grmovne vegetacije, ki bo zaradi izvedbe drče odstranjeno je potrebno po končanih delih urejanja brežine zasaditi z avtohtono drevesno in grmovno vegetacijo. Podtaknjence je potrebno zasaditi ne le na kroni brežine, ampak tudi med reže kamnite zložbe(cikcak razporeditev). Primeren čas zasaditve je spomladi in jeseni.</w:t>
      </w:r>
    </w:p>
    <w:p w14:paraId="111551A4" w14:textId="14DE3471" w:rsidR="00971A9D" w:rsidRPr="00C80EC7" w:rsidRDefault="00C80EC7" w:rsidP="00C80EC7">
      <w:pPr>
        <w:pStyle w:val="Odstavekseznama"/>
        <w:numPr>
          <w:ilvl w:val="0"/>
          <w:numId w:val="26"/>
        </w:numPr>
        <w:autoSpaceDE w:val="0"/>
        <w:autoSpaceDN w:val="0"/>
        <w:adjustRightInd w:val="0"/>
        <w:ind w:left="426"/>
        <w:jc w:val="both"/>
        <w:rPr>
          <w:rFonts w:ascii="Verdana" w:hAnsi="Verdana" w:cs="Arial"/>
          <w:bCs/>
          <w:color w:val="FF0000"/>
          <w:sz w:val="20"/>
          <w:szCs w:val="20"/>
        </w:rPr>
      </w:pPr>
      <w:r w:rsidRPr="00C80EC7">
        <w:rPr>
          <w:rFonts w:ascii="Verdana" w:hAnsi="Verdana" w:cs="TimesNewRomanPSMT"/>
          <w:sz w:val="20"/>
          <w:szCs w:val="20"/>
          <w:lang w:eastAsia="sl-SI"/>
        </w:rPr>
        <w:t>Del substrata (mulj, prod, pesek) je po končanih delih potrebno vrniti v strugo (cca. 10 cm plasti) tako, da bo matična podlaga popolnoma prekrita.</w:t>
      </w:r>
    </w:p>
    <w:p w14:paraId="115C21E3" w14:textId="5A0B6CDF" w:rsidR="00C80EC7" w:rsidRDefault="00C80EC7" w:rsidP="00AC566F">
      <w:pPr>
        <w:autoSpaceDE w:val="0"/>
        <w:autoSpaceDN w:val="0"/>
        <w:adjustRightInd w:val="0"/>
        <w:jc w:val="both"/>
        <w:rPr>
          <w:rFonts w:ascii="Verdana" w:hAnsi="Verdana" w:cs="Arial"/>
          <w:bCs/>
          <w:color w:val="FF0000"/>
          <w:sz w:val="20"/>
          <w:szCs w:val="20"/>
        </w:rPr>
      </w:pPr>
    </w:p>
    <w:p w14:paraId="25DBECBB" w14:textId="71905752" w:rsidR="00C80EC7" w:rsidRPr="00F94FE5" w:rsidRDefault="009B5014" w:rsidP="00C80EC7">
      <w:pPr>
        <w:autoSpaceDE w:val="0"/>
        <w:autoSpaceDN w:val="0"/>
        <w:adjustRightInd w:val="0"/>
        <w:rPr>
          <w:rFonts w:ascii="Verdana" w:hAnsi="Verdana" w:cs="TimesNewRomanPS-BoldMT"/>
          <w:b/>
          <w:bCs/>
          <w:i/>
          <w:iCs/>
          <w:sz w:val="20"/>
          <w:szCs w:val="20"/>
          <w:lang w:eastAsia="sl-SI"/>
        </w:rPr>
      </w:pPr>
      <w:r w:rsidRPr="00F94FE5">
        <w:rPr>
          <w:rFonts w:ascii="Verdana" w:hAnsi="Verdana" w:cs="TimesNewRomanPS-BoldMT"/>
          <w:b/>
          <w:bCs/>
          <w:i/>
          <w:iCs/>
          <w:sz w:val="20"/>
          <w:szCs w:val="20"/>
          <w:lang w:eastAsia="sl-SI"/>
        </w:rPr>
        <w:t>IV. I</w:t>
      </w:r>
      <w:r w:rsidR="00711BDA" w:rsidRPr="00F94FE5">
        <w:rPr>
          <w:rFonts w:ascii="Verdana" w:hAnsi="Verdana" w:cs="TimesNewRomanPS-BoldMT"/>
          <w:b/>
          <w:bCs/>
          <w:i/>
          <w:iCs/>
          <w:sz w:val="20"/>
          <w:szCs w:val="20"/>
          <w:lang w:eastAsia="sl-SI"/>
        </w:rPr>
        <w:t>zvedba komunalne infrastrukture</w:t>
      </w:r>
    </w:p>
    <w:p w14:paraId="46FF492B" w14:textId="77777777" w:rsidR="00C80EC7" w:rsidRDefault="00C80EC7" w:rsidP="00C80EC7">
      <w:pPr>
        <w:autoSpaceDE w:val="0"/>
        <w:autoSpaceDN w:val="0"/>
        <w:adjustRightInd w:val="0"/>
        <w:rPr>
          <w:rFonts w:ascii="Verdana" w:hAnsi="Verdana" w:cs="TimesNewRomanPS-BoldItalicMT"/>
          <w:b/>
          <w:bCs/>
          <w:i/>
          <w:iCs/>
          <w:sz w:val="20"/>
          <w:szCs w:val="20"/>
          <w:lang w:eastAsia="sl-SI"/>
        </w:rPr>
      </w:pPr>
    </w:p>
    <w:p w14:paraId="0115934F" w14:textId="5E21852F" w:rsidR="00C80EC7" w:rsidRPr="00C80EC7" w:rsidRDefault="00C80EC7" w:rsidP="00C80EC7">
      <w:pPr>
        <w:autoSpaceDE w:val="0"/>
        <w:autoSpaceDN w:val="0"/>
        <w:adjustRightInd w:val="0"/>
        <w:rPr>
          <w:rFonts w:ascii="Verdana" w:hAnsi="Verdana" w:cs="TimesNewRomanPS-BoldItalicMT"/>
          <w:b/>
          <w:bCs/>
          <w:i/>
          <w:iCs/>
          <w:sz w:val="20"/>
          <w:szCs w:val="20"/>
          <w:lang w:eastAsia="sl-SI"/>
        </w:rPr>
      </w:pPr>
      <w:r w:rsidRPr="00C80EC7">
        <w:rPr>
          <w:rFonts w:ascii="Verdana" w:hAnsi="Verdana" w:cs="TimesNewRomanPS-BoldItalicMT"/>
          <w:b/>
          <w:bCs/>
          <w:i/>
          <w:iCs/>
          <w:sz w:val="20"/>
          <w:szCs w:val="20"/>
          <w:lang w:eastAsia="sl-SI"/>
        </w:rPr>
        <w:t>Predvidi se ločen sistem kanalizacije!</w:t>
      </w:r>
    </w:p>
    <w:p w14:paraId="7F49F17F" w14:textId="77777777" w:rsidR="00C80EC7" w:rsidRDefault="00C80EC7" w:rsidP="00C80EC7">
      <w:pPr>
        <w:autoSpaceDE w:val="0"/>
        <w:autoSpaceDN w:val="0"/>
        <w:adjustRightInd w:val="0"/>
        <w:rPr>
          <w:rFonts w:ascii="Verdana" w:hAnsi="Verdana" w:cs="TimesNewRomanPS-BoldMT"/>
          <w:b/>
          <w:bCs/>
          <w:sz w:val="20"/>
          <w:szCs w:val="20"/>
          <w:lang w:eastAsia="sl-SI"/>
        </w:rPr>
      </w:pPr>
    </w:p>
    <w:p w14:paraId="33C0FB37" w14:textId="4AA6E271" w:rsidR="00C80EC7" w:rsidRPr="00F94FE5" w:rsidRDefault="00C80EC7" w:rsidP="00C80EC7">
      <w:pPr>
        <w:autoSpaceDE w:val="0"/>
        <w:autoSpaceDN w:val="0"/>
        <w:adjustRightInd w:val="0"/>
        <w:rPr>
          <w:rFonts w:ascii="Verdana" w:hAnsi="Verdana" w:cs="TimesNewRomanPS-BoldMT"/>
          <w:b/>
          <w:bCs/>
          <w:i/>
          <w:iCs/>
          <w:sz w:val="20"/>
          <w:szCs w:val="20"/>
          <w:lang w:eastAsia="sl-SI"/>
        </w:rPr>
      </w:pPr>
      <w:r w:rsidRPr="00F94FE5">
        <w:rPr>
          <w:rFonts w:ascii="Verdana" w:hAnsi="Verdana" w:cs="TimesNewRomanPS-BoldMT"/>
          <w:b/>
          <w:bCs/>
          <w:i/>
          <w:iCs/>
          <w:sz w:val="20"/>
          <w:szCs w:val="20"/>
          <w:lang w:eastAsia="sl-SI"/>
        </w:rPr>
        <w:t>Meteorna kanalizacija</w:t>
      </w:r>
    </w:p>
    <w:p w14:paraId="74CE9B0E" w14:textId="4C596303" w:rsidR="00C80EC7" w:rsidRPr="00C80EC7" w:rsidRDefault="00C80EC7" w:rsidP="00C80EC7">
      <w:pPr>
        <w:pStyle w:val="Odstavekseznama"/>
        <w:numPr>
          <w:ilvl w:val="0"/>
          <w:numId w:val="27"/>
        </w:numPr>
        <w:autoSpaceDE w:val="0"/>
        <w:autoSpaceDN w:val="0"/>
        <w:adjustRightInd w:val="0"/>
        <w:ind w:left="426"/>
        <w:jc w:val="both"/>
        <w:rPr>
          <w:rFonts w:ascii="Verdana" w:hAnsi="Verdana" w:cs="TimesNewRomanPSMT"/>
          <w:sz w:val="20"/>
          <w:szCs w:val="20"/>
          <w:lang w:eastAsia="sl-SI"/>
        </w:rPr>
      </w:pPr>
      <w:r w:rsidRPr="00C80EC7">
        <w:rPr>
          <w:rFonts w:ascii="Verdana" w:hAnsi="Verdana" w:cs="TimesNewRomanPSMT"/>
          <w:sz w:val="20"/>
          <w:szCs w:val="20"/>
          <w:lang w:eastAsia="sl-SI"/>
        </w:rPr>
        <w:t>Predvidena je izvedba meteornega kanala za odvajanje vod iz predvidene večstanovanjske zazidave. le ta se odvaja preko zadrževalnikov v vodotok Suha z protipovratno zaklopko.</w:t>
      </w:r>
    </w:p>
    <w:p w14:paraId="0D6B8924" w14:textId="5360B132" w:rsidR="00C80EC7" w:rsidRPr="00C80EC7" w:rsidRDefault="00C80EC7" w:rsidP="00C80EC7">
      <w:pPr>
        <w:pStyle w:val="Odstavekseznama"/>
        <w:numPr>
          <w:ilvl w:val="0"/>
          <w:numId w:val="27"/>
        </w:numPr>
        <w:autoSpaceDE w:val="0"/>
        <w:autoSpaceDN w:val="0"/>
        <w:adjustRightInd w:val="0"/>
        <w:ind w:left="426"/>
        <w:jc w:val="both"/>
        <w:rPr>
          <w:rFonts w:ascii="Verdana" w:hAnsi="Verdana" w:cs="TimesNewRomanPSMT"/>
          <w:sz w:val="20"/>
          <w:szCs w:val="20"/>
          <w:lang w:eastAsia="sl-SI"/>
        </w:rPr>
      </w:pPr>
      <w:r w:rsidRPr="00C80EC7">
        <w:rPr>
          <w:rFonts w:ascii="Verdana" w:hAnsi="Verdana" w:cs="TimesNewRomanPSMT"/>
          <w:sz w:val="20"/>
          <w:szCs w:val="20"/>
          <w:lang w:eastAsia="sl-SI"/>
        </w:rPr>
        <w:t>Izpustna glava na koncu cevi mora biti oblikovana pod naklonom brežine vodotoka tako, da ne bo segala v svetli profil vodotoka. Na območju iztoka je potrebno strugo vodotoka ustrezno zavarovati</w:t>
      </w:r>
    </w:p>
    <w:p w14:paraId="4371126C" w14:textId="7A46A625" w:rsidR="00C80EC7" w:rsidRPr="00C80EC7" w:rsidRDefault="00C80EC7" w:rsidP="00C80EC7">
      <w:pPr>
        <w:pStyle w:val="Odstavekseznama"/>
        <w:numPr>
          <w:ilvl w:val="0"/>
          <w:numId w:val="27"/>
        </w:numPr>
        <w:autoSpaceDE w:val="0"/>
        <w:autoSpaceDN w:val="0"/>
        <w:adjustRightInd w:val="0"/>
        <w:ind w:left="426"/>
        <w:jc w:val="both"/>
        <w:rPr>
          <w:rFonts w:ascii="Verdana" w:hAnsi="Verdana" w:cs="TimesNewRomanPSMT"/>
          <w:sz w:val="20"/>
          <w:szCs w:val="20"/>
          <w:lang w:eastAsia="sl-SI"/>
        </w:rPr>
      </w:pPr>
      <w:r w:rsidRPr="00C80EC7">
        <w:rPr>
          <w:rFonts w:ascii="Verdana" w:hAnsi="Verdana" w:cs="TimesNewRomanPSMT"/>
          <w:sz w:val="20"/>
          <w:szCs w:val="20"/>
          <w:lang w:eastAsia="sl-SI"/>
        </w:rPr>
        <w:t>pred vodno erozijo z izvedbo iztočnih muld kamen/beton. (glej detajl izpusta z vgraditvijo proti povratne rešetke).</w:t>
      </w:r>
    </w:p>
    <w:p w14:paraId="226A35E7" w14:textId="33E18AAC" w:rsidR="00C80EC7" w:rsidRPr="00C80EC7" w:rsidRDefault="00C80EC7" w:rsidP="00C80EC7">
      <w:pPr>
        <w:pStyle w:val="Odstavekseznama"/>
        <w:numPr>
          <w:ilvl w:val="0"/>
          <w:numId w:val="27"/>
        </w:numPr>
        <w:autoSpaceDE w:val="0"/>
        <w:autoSpaceDN w:val="0"/>
        <w:adjustRightInd w:val="0"/>
        <w:ind w:left="426"/>
        <w:jc w:val="both"/>
        <w:rPr>
          <w:rFonts w:ascii="Verdana" w:hAnsi="Verdana" w:cs="TimesNewRomanPSMT"/>
          <w:sz w:val="20"/>
          <w:szCs w:val="20"/>
          <w:lang w:eastAsia="sl-SI"/>
        </w:rPr>
      </w:pPr>
      <w:r w:rsidRPr="00C80EC7">
        <w:rPr>
          <w:rFonts w:ascii="Verdana" w:hAnsi="Verdana" w:cs="TimesNewRomanPSMT"/>
          <w:sz w:val="20"/>
          <w:szCs w:val="20"/>
          <w:lang w:eastAsia="sl-SI"/>
        </w:rPr>
        <w:t>Vse iztoke iz cevi v potok je potrebno opremiti s protipovratno zaklopko, ki bo preprečevala povratni vdor visokih voda.</w:t>
      </w:r>
    </w:p>
    <w:p w14:paraId="5FA29264" w14:textId="0A78DCE9" w:rsidR="00C80EC7" w:rsidRPr="00C80EC7" w:rsidRDefault="00C80EC7" w:rsidP="00C80EC7">
      <w:pPr>
        <w:pStyle w:val="Odstavekseznama"/>
        <w:numPr>
          <w:ilvl w:val="0"/>
          <w:numId w:val="27"/>
        </w:numPr>
        <w:autoSpaceDE w:val="0"/>
        <w:autoSpaceDN w:val="0"/>
        <w:adjustRightInd w:val="0"/>
        <w:ind w:left="426"/>
        <w:jc w:val="both"/>
        <w:rPr>
          <w:rFonts w:ascii="Verdana" w:hAnsi="Verdana" w:cs="TimesNewRomanPSMT"/>
          <w:sz w:val="20"/>
          <w:szCs w:val="20"/>
          <w:lang w:eastAsia="sl-SI"/>
        </w:rPr>
      </w:pPr>
      <w:r w:rsidRPr="00C80EC7">
        <w:rPr>
          <w:rFonts w:ascii="Verdana" w:hAnsi="Verdana" w:cs="TimesNewRomanPSMT"/>
          <w:sz w:val="20"/>
          <w:szCs w:val="20"/>
          <w:lang w:eastAsia="sl-SI"/>
        </w:rPr>
        <w:t>Sistem odvodnjavanja se izpelje preko zadrževalnikov, da preprečimo hipni vdor vode v vodotok.</w:t>
      </w:r>
    </w:p>
    <w:p w14:paraId="7AD6FE5C" w14:textId="237D973D" w:rsidR="00C80EC7" w:rsidRPr="00C80EC7" w:rsidRDefault="00C80EC7" w:rsidP="00C80EC7">
      <w:pPr>
        <w:pStyle w:val="Odstavekseznama"/>
        <w:numPr>
          <w:ilvl w:val="0"/>
          <w:numId w:val="27"/>
        </w:numPr>
        <w:autoSpaceDE w:val="0"/>
        <w:autoSpaceDN w:val="0"/>
        <w:adjustRightInd w:val="0"/>
        <w:ind w:left="426"/>
        <w:jc w:val="both"/>
        <w:rPr>
          <w:rFonts w:ascii="Verdana" w:hAnsi="Verdana" w:cs="TimesNewRomanPSMT"/>
          <w:sz w:val="20"/>
          <w:szCs w:val="20"/>
          <w:lang w:eastAsia="sl-SI"/>
        </w:rPr>
      </w:pPr>
      <w:r w:rsidRPr="00C80EC7">
        <w:rPr>
          <w:rFonts w:ascii="Verdana" w:hAnsi="Verdana" w:cs="TimesNewRomanPSMT"/>
          <w:sz w:val="20"/>
          <w:szCs w:val="20"/>
          <w:lang w:eastAsia="sl-SI"/>
        </w:rPr>
        <w:lastRenderedPageBreak/>
        <w:t>Lovilce olj mora investitor večstan. objektov predvideti oz izračunati v sklopu svojega projekta.</w:t>
      </w:r>
    </w:p>
    <w:p w14:paraId="00F4C722" w14:textId="77777777" w:rsidR="00C80EC7" w:rsidRDefault="00C80EC7" w:rsidP="00C80EC7">
      <w:pPr>
        <w:autoSpaceDE w:val="0"/>
        <w:autoSpaceDN w:val="0"/>
        <w:adjustRightInd w:val="0"/>
        <w:rPr>
          <w:rFonts w:ascii="Verdana" w:hAnsi="Verdana" w:cs="TimesNewRomanPS-BoldMT"/>
          <w:b/>
          <w:bCs/>
          <w:sz w:val="20"/>
          <w:szCs w:val="20"/>
          <w:lang w:eastAsia="sl-SI"/>
        </w:rPr>
      </w:pPr>
    </w:p>
    <w:p w14:paraId="24E90F2D" w14:textId="032A1859" w:rsidR="00C80EC7" w:rsidRPr="00F94FE5" w:rsidRDefault="00C80EC7" w:rsidP="00C80EC7">
      <w:pPr>
        <w:autoSpaceDE w:val="0"/>
        <w:autoSpaceDN w:val="0"/>
        <w:adjustRightInd w:val="0"/>
        <w:rPr>
          <w:rFonts w:ascii="Verdana" w:hAnsi="Verdana" w:cs="TimesNewRomanPS-BoldMT"/>
          <w:b/>
          <w:bCs/>
          <w:i/>
          <w:iCs/>
          <w:sz w:val="20"/>
          <w:szCs w:val="20"/>
          <w:lang w:eastAsia="sl-SI"/>
        </w:rPr>
      </w:pPr>
      <w:r w:rsidRPr="00F94FE5">
        <w:rPr>
          <w:rFonts w:ascii="Verdana" w:hAnsi="Verdana" w:cs="TimesNewRomanPS-BoldMT"/>
          <w:b/>
          <w:bCs/>
          <w:i/>
          <w:iCs/>
          <w:sz w:val="20"/>
          <w:szCs w:val="20"/>
          <w:lang w:eastAsia="sl-SI"/>
        </w:rPr>
        <w:t>Fekalna kanalizacija</w:t>
      </w:r>
    </w:p>
    <w:p w14:paraId="035C92C3" w14:textId="40E4DAF7" w:rsidR="00C80EC7" w:rsidRPr="00F94FE5" w:rsidRDefault="00C80EC7" w:rsidP="00C80EC7">
      <w:pPr>
        <w:pStyle w:val="Odstavekseznama"/>
        <w:numPr>
          <w:ilvl w:val="0"/>
          <w:numId w:val="28"/>
        </w:numPr>
        <w:autoSpaceDE w:val="0"/>
        <w:autoSpaceDN w:val="0"/>
        <w:adjustRightInd w:val="0"/>
        <w:ind w:left="426"/>
        <w:jc w:val="both"/>
        <w:rPr>
          <w:rFonts w:ascii="Verdana" w:hAnsi="Verdana" w:cs="Arial"/>
          <w:bCs/>
          <w:color w:val="FF0000"/>
          <w:sz w:val="20"/>
          <w:szCs w:val="20"/>
        </w:rPr>
      </w:pPr>
      <w:r w:rsidRPr="00C80EC7">
        <w:rPr>
          <w:rFonts w:ascii="Verdana" w:hAnsi="Verdana" w:cs="TimesNewRomanPSMT"/>
          <w:sz w:val="20"/>
          <w:szCs w:val="20"/>
          <w:lang w:eastAsia="sl-SI"/>
        </w:rPr>
        <w:t>Predviden je odvod fekalne kanalizacije iz predvidene večstanovanjske zazidave ob predvideni cesti s priklopom na obstoječ pred pripravljen revizijski jašek za fekalno kanalizacijo oz na obstoječ vod fekalne kanalizacije. Obstoječ revizijski jašek, na katerega se priključujemo je globok cca 6,0 m.</w:t>
      </w:r>
    </w:p>
    <w:p w14:paraId="26B109BA" w14:textId="77777777" w:rsidR="00F94FE5" w:rsidRPr="00C80EC7" w:rsidRDefault="00F94FE5" w:rsidP="00F94FE5">
      <w:pPr>
        <w:pStyle w:val="Odstavekseznama"/>
        <w:autoSpaceDE w:val="0"/>
        <w:autoSpaceDN w:val="0"/>
        <w:adjustRightInd w:val="0"/>
        <w:ind w:left="426"/>
        <w:jc w:val="both"/>
        <w:rPr>
          <w:rFonts w:ascii="Verdana" w:hAnsi="Verdana" w:cs="Arial"/>
          <w:bCs/>
          <w:color w:val="FF0000"/>
          <w:sz w:val="20"/>
          <w:szCs w:val="20"/>
        </w:rPr>
      </w:pPr>
    </w:p>
    <w:p w14:paraId="2D9C2385" w14:textId="77777777" w:rsidR="00C80EC7" w:rsidRPr="00C80EC7" w:rsidRDefault="00C80EC7" w:rsidP="00AC566F">
      <w:pPr>
        <w:autoSpaceDE w:val="0"/>
        <w:autoSpaceDN w:val="0"/>
        <w:adjustRightInd w:val="0"/>
        <w:jc w:val="both"/>
        <w:rPr>
          <w:rFonts w:ascii="Verdana" w:hAnsi="Verdana" w:cs="Arial"/>
          <w:bCs/>
          <w:color w:val="FF0000"/>
          <w:sz w:val="20"/>
          <w:szCs w:val="20"/>
        </w:rPr>
      </w:pPr>
    </w:p>
    <w:p w14:paraId="1295A1AB" w14:textId="5443FE93" w:rsidR="009B5014" w:rsidRPr="00F94FE5" w:rsidRDefault="009B5014" w:rsidP="009B5014">
      <w:pPr>
        <w:autoSpaceDE w:val="0"/>
        <w:autoSpaceDN w:val="0"/>
        <w:adjustRightInd w:val="0"/>
        <w:rPr>
          <w:rFonts w:ascii="Verdana" w:hAnsi="Verdana" w:cs="TimesNewRomanPS-BoldMT"/>
          <w:b/>
          <w:bCs/>
          <w:i/>
          <w:iCs/>
          <w:sz w:val="20"/>
          <w:szCs w:val="20"/>
          <w:lang w:eastAsia="sl-SI"/>
        </w:rPr>
      </w:pPr>
      <w:r w:rsidRPr="00F94FE5">
        <w:rPr>
          <w:rFonts w:ascii="Verdana" w:hAnsi="Verdana" w:cs="TimesNewRomanPS-BoldMT"/>
          <w:b/>
          <w:bCs/>
          <w:i/>
          <w:iCs/>
          <w:sz w:val="20"/>
          <w:szCs w:val="20"/>
          <w:lang w:eastAsia="sl-SI"/>
        </w:rPr>
        <w:t>V. S</w:t>
      </w:r>
      <w:r w:rsidR="00711BDA" w:rsidRPr="00F94FE5">
        <w:rPr>
          <w:rFonts w:ascii="Verdana" w:hAnsi="Verdana" w:cs="TimesNewRomanPS-BoldMT"/>
          <w:b/>
          <w:bCs/>
          <w:i/>
          <w:iCs/>
          <w:sz w:val="20"/>
          <w:szCs w:val="20"/>
          <w:lang w:eastAsia="sl-SI"/>
        </w:rPr>
        <w:t>trojni del</w:t>
      </w:r>
    </w:p>
    <w:p w14:paraId="05A567EF" w14:textId="00B84392" w:rsidR="009B5014" w:rsidRDefault="009B5014" w:rsidP="009B5014">
      <w:pPr>
        <w:autoSpaceDE w:val="0"/>
        <w:autoSpaceDN w:val="0"/>
        <w:adjustRightInd w:val="0"/>
        <w:spacing w:line="276" w:lineRule="auto"/>
        <w:jc w:val="both"/>
        <w:rPr>
          <w:rFonts w:ascii="Verdana" w:hAnsi="Verdana"/>
          <w:color w:val="000000"/>
          <w:sz w:val="20"/>
          <w:szCs w:val="20"/>
          <w:lang w:eastAsia="sl-SI"/>
        </w:rPr>
      </w:pPr>
      <w:r w:rsidRPr="00B85B33">
        <w:rPr>
          <w:rFonts w:ascii="Verdana" w:hAnsi="Verdana"/>
          <w:color w:val="000000"/>
          <w:sz w:val="20"/>
          <w:szCs w:val="20"/>
          <w:lang w:eastAsia="sl-SI"/>
        </w:rPr>
        <w:t>Predvidi se predpriprava komunalnih vodov za novogradnjo</w:t>
      </w:r>
      <w:r>
        <w:rPr>
          <w:rFonts w:ascii="Verdana" w:hAnsi="Verdana"/>
          <w:color w:val="000000"/>
          <w:sz w:val="20"/>
          <w:szCs w:val="20"/>
          <w:lang w:eastAsia="sl-SI"/>
        </w:rPr>
        <w:t xml:space="preserve"> </w:t>
      </w:r>
      <w:r w:rsidRPr="00B85B33">
        <w:rPr>
          <w:rFonts w:ascii="Verdana" w:hAnsi="Verdana"/>
          <w:color w:val="000000"/>
          <w:sz w:val="20"/>
          <w:szCs w:val="20"/>
          <w:lang w:eastAsia="sl-SI"/>
        </w:rPr>
        <w:t>objekta na območju Občine Ravne na Koroškem. Predvidi se</w:t>
      </w:r>
      <w:r>
        <w:rPr>
          <w:rFonts w:ascii="Verdana" w:hAnsi="Verdana"/>
          <w:color w:val="000000"/>
          <w:sz w:val="20"/>
          <w:szCs w:val="20"/>
          <w:lang w:eastAsia="sl-SI"/>
        </w:rPr>
        <w:t xml:space="preserve"> </w:t>
      </w:r>
      <w:r w:rsidRPr="00B85B33">
        <w:rPr>
          <w:rFonts w:ascii="Verdana" w:hAnsi="Verdana"/>
          <w:color w:val="000000"/>
          <w:sz w:val="20"/>
          <w:szCs w:val="20"/>
          <w:lang w:eastAsia="sl-SI"/>
        </w:rPr>
        <w:t>zamenjava javnega vodovoda z odcepom za predviden</w:t>
      </w:r>
      <w:r>
        <w:rPr>
          <w:rFonts w:ascii="Verdana" w:hAnsi="Verdana"/>
          <w:color w:val="000000"/>
          <w:sz w:val="20"/>
          <w:szCs w:val="20"/>
          <w:lang w:eastAsia="sl-SI"/>
        </w:rPr>
        <w:t xml:space="preserve"> </w:t>
      </w:r>
      <w:r w:rsidRPr="00B85B33">
        <w:rPr>
          <w:rFonts w:ascii="Verdana" w:hAnsi="Verdana"/>
          <w:color w:val="000000"/>
          <w:sz w:val="20"/>
          <w:szCs w:val="20"/>
          <w:lang w:eastAsia="sl-SI"/>
        </w:rPr>
        <w:t>objekt. Izvede se zaščita in prestavitev plinovoda ter izvedba</w:t>
      </w:r>
      <w:r>
        <w:rPr>
          <w:rFonts w:ascii="Verdana" w:hAnsi="Verdana"/>
          <w:color w:val="000000"/>
          <w:sz w:val="20"/>
          <w:szCs w:val="20"/>
          <w:lang w:eastAsia="sl-SI"/>
        </w:rPr>
        <w:t xml:space="preserve"> </w:t>
      </w:r>
      <w:r w:rsidRPr="00B85B33">
        <w:rPr>
          <w:rFonts w:ascii="Verdana" w:hAnsi="Verdana"/>
          <w:color w:val="000000"/>
          <w:sz w:val="20"/>
          <w:szCs w:val="20"/>
          <w:lang w:eastAsia="sl-SI"/>
        </w:rPr>
        <w:t xml:space="preserve">hišnega priključka za </w:t>
      </w:r>
      <w:r>
        <w:rPr>
          <w:rFonts w:ascii="Verdana" w:hAnsi="Verdana"/>
          <w:color w:val="000000"/>
          <w:sz w:val="20"/>
          <w:szCs w:val="20"/>
          <w:lang w:eastAsia="sl-SI"/>
        </w:rPr>
        <w:t>P</w:t>
      </w:r>
      <w:r w:rsidRPr="00B85B33">
        <w:rPr>
          <w:rFonts w:ascii="Verdana" w:hAnsi="Verdana"/>
          <w:color w:val="000000"/>
          <w:sz w:val="20"/>
          <w:szCs w:val="20"/>
          <w:lang w:eastAsia="sl-SI"/>
        </w:rPr>
        <w:t>redviden objekt. Novogradnja objekta</w:t>
      </w:r>
      <w:r>
        <w:rPr>
          <w:rFonts w:ascii="Verdana" w:hAnsi="Verdana"/>
          <w:color w:val="000000"/>
          <w:sz w:val="20"/>
          <w:szCs w:val="20"/>
          <w:lang w:eastAsia="sl-SI"/>
        </w:rPr>
        <w:t xml:space="preserve"> </w:t>
      </w:r>
      <w:r w:rsidRPr="00B85B33">
        <w:rPr>
          <w:rFonts w:ascii="Verdana" w:hAnsi="Verdana"/>
          <w:color w:val="000000"/>
          <w:sz w:val="20"/>
          <w:szCs w:val="20"/>
          <w:lang w:eastAsia="sl-SI"/>
        </w:rPr>
        <w:t>ni del te</w:t>
      </w:r>
      <w:r>
        <w:rPr>
          <w:rFonts w:ascii="Verdana" w:hAnsi="Verdana"/>
          <w:color w:val="000000"/>
          <w:sz w:val="20"/>
          <w:szCs w:val="20"/>
          <w:lang w:eastAsia="sl-SI"/>
        </w:rPr>
        <w:t>ga projekta</w:t>
      </w:r>
      <w:r w:rsidRPr="00B85B33">
        <w:rPr>
          <w:rFonts w:ascii="Verdana" w:hAnsi="Verdana"/>
          <w:color w:val="000000"/>
          <w:sz w:val="20"/>
          <w:szCs w:val="20"/>
          <w:lang w:eastAsia="sl-SI"/>
        </w:rPr>
        <w:t>.</w:t>
      </w:r>
    </w:p>
    <w:p w14:paraId="3590F692" w14:textId="77777777" w:rsidR="009B5014" w:rsidRPr="00B85B33" w:rsidRDefault="009B5014" w:rsidP="009B5014">
      <w:pPr>
        <w:autoSpaceDE w:val="0"/>
        <w:autoSpaceDN w:val="0"/>
        <w:adjustRightInd w:val="0"/>
        <w:spacing w:line="276" w:lineRule="auto"/>
        <w:jc w:val="both"/>
        <w:rPr>
          <w:rFonts w:ascii="Verdana" w:hAnsi="Verdana"/>
          <w:color w:val="000000"/>
          <w:sz w:val="20"/>
          <w:szCs w:val="20"/>
          <w:lang w:eastAsia="sl-SI"/>
        </w:rPr>
      </w:pPr>
      <w:r w:rsidRPr="00B85B33">
        <w:rPr>
          <w:rFonts w:ascii="Verdana" w:hAnsi="Verdana"/>
          <w:color w:val="000000"/>
          <w:sz w:val="20"/>
          <w:szCs w:val="20"/>
          <w:lang w:eastAsia="sl-SI"/>
        </w:rPr>
        <w:t xml:space="preserve">Predmet </w:t>
      </w:r>
      <w:r>
        <w:rPr>
          <w:rFonts w:ascii="Verdana" w:hAnsi="Verdana"/>
          <w:color w:val="000000"/>
          <w:sz w:val="20"/>
          <w:szCs w:val="20"/>
          <w:lang w:eastAsia="sl-SI"/>
        </w:rPr>
        <w:t xml:space="preserve">strojnega dela </w:t>
      </w:r>
      <w:r w:rsidRPr="00B85B33">
        <w:rPr>
          <w:rFonts w:ascii="Verdana" w:hAnsi="Verdana"/>
          <w:color w:val="000000"/>
          <w:sz w:val="20"/>
          <w:szCs w:val="20"/>
          <w:lang w:eastAsia="sl-SI"/>
        </w:rPr>
        <w:t>tega projekta je novogradnja oz. rekonstrukcija naslednjih komunalnih vodov:</w:t>
      </w:r>
    </w:p>
    <w:p w14:paraId="57B21E4B" w14:textId="01EAE8E1" w:rsidR="00266055" w:rsidRPr="00F94FE5" w:rsidRDefault="009B5014" w:rsidP="00266055">
      <w:pPr>
        <w:autoSpaceDE w:val="0"/>
        <w:autoSpaceDN w:val="0"/>
        <w:adjustRightInd w:val="0"/>
        <w:spacing w:line="276" w:lineRule="auto"/>
        <w:ind w:left="1134" w:hanging="1134"/>
        <w:jc w:val="both"/>
        <w:rPr>
          <w:rFonts w:ascii="Verdana" w:hAnsi="Verdana"/>
          <w:b/>
          <w:bCs/>
          <w:i/>
          <w:iCs/>
          <w:color w:val="000000"/>
          <w:sz w:val="20"/>
          <w:szCs w:val="20"/>
          <w:lang w:eastAsia="sl-SI"/>
        </w:rPr>
      </w:pPr>
      <w:r w:rsidRPr="00F94FE5">
        <w:rPr>
          <w:rFonts w:ascii="Verdana" w:hAnsi="Verdana"/>
          <w:b/>
          <w:bCs/>
          <w:i/>
          <w:iCs/>
          <w:color w:val="000000"/>
          <w:sz w:val="20"/>
          <w:szCs w:val="20"/>
          <w:lang w:eastAsia="sl-SI"/>
        </w:rPr>
        <w:t>S</w:t>
      </w:r>
      <w:r w:rsidR="00711BDA" w:rsidRPr="00F94FE5">
        <w:rPr>
          <w:rFonts w:ascii="Verdana" w:hAnsi="Verdana"/>
          <w:b/>
          <w:bCs/>
          <w:i/>
          <w:iCs/>
          <w:color w:val="000000"/>
          <w:sz w:val="20"/>
          <w:szCs w:val="20"/>
          <w:lang w:eastAsia="sl-SI"/>
        </w:rPr>
        <w:t>klop</w:t>
      </w:r>
      <w:r w:rsidRPr="00F94FE5">
        <w:rPr>
          <w:rFonts w:ascii="Verdana" w:hAnsi="Verdana"/>
          <w:b/>
          <w:bCs/>
          <w:i/>
          <w:iCs/>
          <w:color w:val="000000"/>
          <w:sz w:val="20"/>
          <w:szCs w:val="20"/>
          <w:lang w:eastAsia="sl-SI"/>
        </w:rPr>
        <w:t xml:space="preserve"> 1: </w:t>
      </w:r>
    </w:p>
    <w:p w14:paraId="66917272" w14:textId="09BA752A" w:rsidR="00266055" w:rsidRPr="00266055" w:rsidRDefault="009B5014" w:rsidP="00266055">
      <w:pPr>
        <w:autoSpaceDE w:val="0"/>
        <w:autoSpaceDN w:val="0"/>
        <w:adjustRightInd w:val="0"/>
        <w:spacing w:line="276" w:lineRule="auto"/>
        <w:jc w:val="both"/>
        <w:rPr>
          <w:rFonts w:ascii="Verdana" w:hAnsi="Verdana"/>
          <w:color w:val="000000"/>
          <w:sz w:val="20"/>
          <w:szCs w:val="20"/>
          <w:lang w:eastAsia="sl-SI"/>
        </w:rPr>
      </w:pPr>
      <w:r>
        <w:rPr>
          <w:rFonts w:ascii="Verdana" w:hAnsi="Verdana"/>
          <w:color w:val="000000"/>
          <w:sz w:val="20"/>
          <w:szCs w:val="20"/>
          <w:lang w:eastAsia="sl-SI"/>
        </w:rPr>
        <w:t>P</w:t>
      </w:r>
      <w:r w:rsidRPr="00B85B33">
        <w:rPr>
          <w:rFonts w:ascii="Verdana" w:hAnsi="Verdana"/>
          <w:color w:val="000000"/>
          <w:sz w:val="20"/>
          <w:szCs w:val="20"/>
          <w:lang w:eastAsia="sl-SI"/>
        </w:rPr>
        <w:t xml:space="preserve">restavitev </w:t>
      </w:r>
      <w:r w:rsidRPr="00F3020D">
        <w:rPr>
          <w:rFonts w:ascii="Verdana" w:hAnsi="Verdana"/>
          <w:color w:val="000000"/>
          <w:sz w:val="20"/>
          <w:szCs w:val="20"/>
          <w:lang w:eastAsia="sl-SI"/>
        </w:rPr>
        <w:t>obstoječega Φ250 salonitnega voda z novim vodovodom PEHD d250. Izvede</w:t>
      </w:r>
      <w:r w:rsidR="00266055">
        <w:rPr>
          <w:rFonts w:ascii="Verdana" w:hAnsi="Verdana"/>
          <w:color w:val="000000"/>
          <w:sz w:val="20"/>
          <w:szCs w:val="20"/>
          <w:lang w:eastAsia="sl-SI"/>
        </w:rPr>
        <w:t xml:space="preserve"> </w:t>
      </w:r>
      <w:r w:rsidRPr="00F3020D">
        <w:rPr>
          <w:rFonts w:ascii="Verdana" w:hAnsi="Verdana"/>
          <w:color w:val="000000"/>
          <w:sz w:val="20"/>
          <w:szCs w:val="20"/>
          <w:lang w:eastAsia="sl-SI"/>
        </w:rPr>
        <w:t>se odcep za hišni priključek d90. Cevovod se zamenja od že zamenjanega dela do hidranta.</w:t>
      </w:r>
      <w:r w:rsidR="00266055">
        <w:rPr>
          <w:rFonts w:ascii="Verdana" w:hAnsi="Verdana"/>
          <w:color w:val="000000"/>
          <w:sz w:val="20"/>
          <w:szCs w:val="20"/>
          <w:lang w:eastAsia="sl-SI"/>
        </w:rPr>
        <w:t xml:space="preserve"> </w:t>
      </w:r>
      <w:r w:rsidR="00266055" w:rsidRPr="00266055">
        <w:rPr>
          <w:rFonts w:ascii="Verdana" w:hAnsi="Verdana"/>
          <w:color w:val="000000"/>
          <w:sz w:val="20"/>
          <w:szCs w:val="20"/>
          <w:lang w:eastAsia="sl-SI"/>
        </w:rPr>
        <w:t>Na območju obdelave se nahaja obstoječ javni vodovodni sistem. Cevovodi vodovoda so izvedeni iz PEHD</w:t>
      </w:r>
      <w:r w:rsidR="00266055">
        <w:rPr>
          <w:rFonts w:ascii="Verdana" w:hAnsi="Verdana"/>
          <w:color w:val="000000"/>
          <w:sz w:val="20"/>
          <w:szCs w:val="20"/>
          <w:lang w:eastAsia="sl-SI"/>
        </w:rPr>
        <w:t xml:space="preserve"> </w:t>
      </w:r>
      <w:r w:rsidR="00266055" w:rsidRPr="00266055">
        <w:rPr>
          <w:rFonts w:ascii="Verdana" w:hAnsi="Verdana"/>
          <w:color w:val="000000"/>
          <w:sz w:val="20"/>
          <w:szCs w:val="20"/>
          <w:lang w:eastAsia="sl-SI"/>
        </w:rPr>
        <w:t>in salonitnih cevi. Predvidi se zamenjava salonitnega voda v dolžini 108m, in sicer z navezavo na že</w:t>
      </w:r>
      <w:r w:rsidR="00266055">
        <w:rPr>
          <w:rFonts w:ascii="Verdana" w:hAnsi="Verdana"/>
          <w:color w:val="000000"/>
          <w:sz w:val="20"/>
          <w:szCs w:val="20"/>
          <w:lang w:eastAsia="sl-SI"/>
        </w:rPr>
        <w:t xml:space="preserve"> </w:t>
      </w:r>
      <w:r w:rsidR="00266055" w:rsidRPr="00266055">
        <w:rPr>
          <w:rFonts w:ascii="Verdana" w:hAnsi="Verdana"/>
          <w:color w:val="000000"/>
          <w:sz w:val="20"/>
          <w:szCs w:val="20"/>
          <w:lang w:eastAsia="sl-SI"/>
        </w:rPr>
        <w:t>izveden obstoječ PEHD d250 vodovod v dolžini 20,5m. Prestavitev salonitnega oz. odstranitev le-tega se</w:t>
      </w:r>
      <w:r w:rsidR="00266055">
        <w:rPr>
          <w:rFonts w:ascii="Verdana" w:hAnsi="Verdana"/>
          <w:color w:val="000000"/>
          <w:sz w:val="20"/>
          <w:szCs w:val="20"/>
          <w:lang w:eastAsia="sl-SI"/>
        </w:rPr>
        <w:t xml:space="preserve"> </w:t>
      </w:r>
      <w:r w:rsidR="00266055" w:rsidRPr="00266055">
        <w:rPr>
          <w:rFonts w:ascii="Verdana" w:hAnsi="Verdana"/>
          <w:color w:val="000000"/>
          <w:sz w:val="20"/>
          <w:szCs w:val="20"/>
          <w:lang w:eastAsia="sl-SI"/>
        </w:rPr>
        <w:t>izvede za 8,0m vzporedno proti zahodu, ki se izvede iz 45° kolen. Priklop na obstoječ salonitni vod SAL</w:t>
      </w:r>
      <w:r w:rsidR="00266055">
        <w:rPr>
          <w:rFonts w:ascii="Verdana" w:hAnsi="Verdana"/>
          <w:color w:val="000000"/>
          <w:sz w:val="20"/>
          <w:szCs w:val="20"/>
          <w:lang w:eastAsia="sl-SI"/>
        </w:rPr>
        <w:t xml:space="preserve"> </w:t>
      </w:r>
      <w:r w:rsidR="00266055" w:rsidRPr="00266055">
        <w:rPr>
          <w:rFonts w:ascii="Verdana" w:hAnsi="Verdana"/>
          <w:color w:val="000000"/>
          <w:sz w:val="20"/>
          <w:szCs w:val="20"/>
          <w:lang w:eastAsia="sl-SI"/>
        </w:rPr>
        <w:t>250 se izvede pri obstoječem hidrantu na parceli 789/5, pred katerim se predvidi izvedba hišnega</w:t>
      </w:r>
      <w:r w:rsidR="00266055">
        <w:rPr>
          <w:rFonts w:ascii="Verdana" w:hAnsi="Verdana"/>
          <w:color w:val="000000"/>
          <w:sz w:val="20"/>
          <w:szCs w:val="20"/>
          <w:lang w:eastAsia="sl-SI"/>
        </w:rPr>
        <w:t xml:space="preserve"> </w:t>
      </w:r>
      <w:r w:rsidR="00266055" w:rsidRPr="00266055">
        <w:rPr>
          <w:rFonts w:ascii="Verdana" w:hAnsi="Verdana"/>
          <w:color w:val="000000"/>
          <w:sz w:val="20"/>
          <w:szCs w:val="20"/>
          <w:lang w:eastAsia="sl-SI"/>
        </w:rPr>
        <w:t>priključka za predviden objekt na parceli 1030/6, ki pa ni del tega projekta.</w:t>
      </w:r>
    </w:p>
    <w:p w14:paraId="1550021A" w14:textId="2E66CB93" w:rsidR="009B5014" w:rsidRPr="00F3020D" w:rsidRDefault="00266055" w:rsidP="00266055">
      <w:pPr>
        <w:autoSpaceDE w:val="0"/>
        <w:autoSpaceDN w:val="0"/>
        <w:adjustRightInd w:val="0"/>
        <w:spacing w:line="276" w:lineRule="auto"/>
        <w:jc w:val="both"/>
        <w:rPr>
          <w:rFonts w:ascii="Verdana" w:hAnsi="Verdana"/>
          <w:color w:val="000000"/>
          <w:sz w:val="20"/>
          <w:szCs w:val="20"/>
          <w:lang w:eastAsia="sl-SI"/>
        </w:rPr>
      </w:pPr>
      <w:r w:rsidRPr="00266055">
        <w:rPr>
          <w:rFonts w:ascii="Verdana" w:hAnsi="Verdana"/>
          <w:color w:val="000000"/>
          <w:sz w:val="20"/>
          <w:szCs w:val="20"/>
          <w:lang w:eastAsia="sl-SI"/>
        </w:rPr>
        <w:t>Hišni priključek se izvede z navrtalnim sedlom z zasunom, dimenzije PEHD d90 ki se</w:t>
      </w:r>
      <w:r>
        <w:rPr>
          <w:rFonts w:ascii="Verdana" w:hAnsi="Verdana"/>
          <w:color w:val="000000"/>
          <w:sz w:val="20"/>
          <w:szCs w:val="20"/>
          <w:lang w:eastAsia="sl-SI"/>
        </w:rPr>
        <w:t xml:space="preserve"> </w:t>
      </w:r>
      <w:r w:rsidRPr="00266055">
        <w:rPr>
          <w:rFonts w:ascii="Verdana" w:hAnsi="Verdana"/>
          <w:color w:val="000000"/>
          <w:sz w:val="20"/>
          <w:szCs w:val="20"/>
          <w:lang w:eastAsia="sl-SI"/>
        </w:rPr>
        <w:t>zaključi z zaključno</w:t>
      </w:r>
      <w:r>
        <w:rPr>
          <w:rFonts w:ascii="Verdana" w:hAnsi="Verdana"/>
          <w:color w:val="000000"/>
          <w:sz w:val="20"/>
          <w:szCs w:val="20"/>
          <w:lang w:eastAsia="sl-SI"/>
        </w:rPr>
        <w:t xml:space="preserve"> </w:t>
      </w:r>
      <w:r w:rsidRPr="00266055">
        <w:rPr>
          <w:rFonts w:ascii="Verdana" w:hAnsi="Verdana"/>
          <w:color w:val="000000"/>
          <w:sz w:val="20"/>
          <w:szCs w:val="20"/>
          <w:lang w:eastAsia="sl-SI"/>
        </w:rPr>
        <w:t>kapo na parceli 1030/6, k.o. 882 – Ravne.</w:t>
      </w:r>
    </w:p>
    <w:p w14:paraId="6C1B17ED" w14:textId="77777777" w:rsidR="00266055" w:rsidRDefault="00266055" w:rsidP="009B5014">
      <w:pPr>
        <w:autoSpaceDE w:val="0"/>
        <w:autoSpaceDN w:val="0"/>
        <w:adjustRightInd w:val="0"/>
        <w:spacing w:line="276" w:lineRule="auto"/>
        <w:ind w:left="993" w:hanging="993"/>
        <w:jc w:val="both"/>
        <w:rPr>
          <w:rFonts w:ascii="Verdana" w:hAnsi="Verdana"/>
          <w:color w:val="000000"/>
          <w:sz w:val="20"/>
          <w:szCs w:val="20"/>
          <w:lang w:eastAsia="sl-SI"/>
        </w:rPr>
      </w:pPr>
    </w:p>
    <w:p w14:paraId="365D23A7" w14:textId="67C25D2D" w:rsidR="00266055" w:rsidRPr="00F94FE5" w:rsidRDefault="009B5014" w:rsidP="009B5014">
      <w:pPr>
        <w:autoSpaceDE w:val="0"/>
        <w:autoSpaceDN w:val="0"/>
        <w:adjustRightInd w:val="0"/>
        <w:spacing w:line="276" w:lineRule="auto"/>
        <w:ind w:left="993" w:hanging="993"/>
        <w:jc w:val="both"/>
        <w:rPr>
          <w:rFonts w:ascii="Verdana" w:hAnsi="Verdana"/>
          <w:i/>
          <w:iCs/>
          <w:color w:val="000000"/>
          <w:sz w:val="20"/>
          <w:szCs w:val="20"/>
          <w:lang w:eastAsia="sl-SI"/>
        </w:rPr>
      </w:pPr>
      <w:r w:rsidRPr="00F94FE5">
        <w:rPr>
          <w:rFonts w:ascii="Verdana" w:hAnsi="Verdana"/>
          <w:b/>
          <w:bCs/>
          <w:i/>
          <w:iCs/>
          <w:color w:val="000000"/>
          <w:sz w:val="20"/>
          <w:szCs w:val="20"/>
          <w:lang w:eastAsia="sl-SI"/>
        </w:rPr>
        <w:t>S</w:t>
      </w:r>
      <w:r w:rsidR="00711BDA" w:rsidRPr="00F94FE5">
        <w:rPr>
          <w:rFonts w:ascii="Verdana" w:hAnsi="Verdana"/>
          <w:b/>
          <w:bCs/>
          <w:i/>
          <w:iCs/>
          <w:color w:val="000000"/>
          <w:sz w:val="20"/>
          <w:szCs w:val="20"/>
          <w:lang w:eastAsia="sl-SI"/>
        </w:rPr>
        <w:t>klop</w:t>
      </w:r>
      <w:r w:rsidRPr="00F94FE5">
        <w:rPr>
          <w:rFonts w:ascii="Verdana" w:hAnsi="Verdana"/>
          <w:b/>
          <w:bCs/>
          <w:i/>
          <w:iCs/>
          <w:color w:val="000000"/>
          <w:sz w:val="20"/>
          <w:szCs w:val="20"/>
          <w:lang w:eastAsia="sl-SI"/>
        </w:rPr>
        <w:t xml:space="preserve"> 2</w:t>
      </w:r>
      <w:r w:rsidRPr="00F94FE5">
        <w:rPr>
          <w:rFonts w:ascii="Verdana" w:hAnsi="Verdana"/>
          <w:i/>
          <w:iCs/>
          <w:color w:val="000000"/>
          <w:sz w:val="20"/>
          <w:szCs w:val="20"/>
          <w:lang w:eastAsia="sl-SI"/>
        </w:rPr>
        <w:t xml:space="preserve">: </w:t>
      </w:r>
    </w:p>
    <w:p w14:paraId="072D20C5" w14:textId="7D102791" w:rsidR="00266055" w:rsidRPr="00266055" w:rsidRDefault="00266055" w:rsidP="00266055">
      <w:pPr>
        <w:autoSpaceDE w:val="0"/>
        <w:autoSpaceDN w:val="0"/>
        <w:adjustRightInd w:val="0"/>
        <w:spacing w:line="276" w:lineRule="auto"/>
        <w:jc w:val="both"/>
        <w:rPr>
          <w:rFonts w:ascii="Verdana" w:hAnsi="Verdana"/>
          <w:color w:val="000000"/>
          <w:sz w:val="20"/>
          <w:szCs w:val="20"/>
          <w:lang w:eastAsia="sl-SI"/>
        </w:rPr>
      </w:pPr>
      <w:r w:rsidRPr="00266055">
        <w:rPr>
          <w:rFonts w:ascii="Verdana" w:hAnsi="Verdana"/>
          <w:color w:val="000000"/>
          <w:sz w:val="20"/>
          <w:szCs w:val="20"/>
          <w:lang w:eastAsia="sl-SI"/>
        </w:rPr>
        <w:t>Na območju se nahaja plinovod 50 bar, premer 200mm, v upravljanju Plinovodi d.o.o.</w:t>
      </w:r>
      <w:r>
        <w:rPr>
          <w:rFonts w:ascii="Verdana" w:hAnsi="Verdana"/>
          <w:color w:val="000000"/>
          <w:sz w:val="20"/>
          <w:szCs w:val="20"/>
          <w:lang w:eastAsia="sl-SI"/>
        </w:rPr>
        <w:t xml:space="preserve"> </w:t>
      </w:r>
      <w:r w:rsidRPr="00266055">
        <w:rPr>
          <w:rFonts w:ascii="Verdana" w:hAnsi="Verdana"/>
          <w:color w:val="000000"/>
          <w:sz w:val="20"/>
          <w:szCs w:val="20"/>
          <w:lang w:eastAsia="sl-SI"/>
        </w:rPr>
        <w:t>Za obstoječi plinovod 50 bar se predvidi zaščita plinovoda z AB ploščami dimenzije 200x100x20cm na</w:t>
      </w:r>
      <w:r>
        <w:rPr>
          <w:rFonts w:ascii="Verdana" w:hAnsi="Verdana"/>
          <w:color w:val="000000"/>
          <w:sz w:val="20"/>
          <w:szCs w:val="20"/>
          <w:lang w:eastAsia="sl-SI"/>
        </w:rPr>
        <w:t xml:space="preserve"> </w:t>
      </w:r>
      <w:r w:rsidRPr="00266055">
        <w:rPr>
          <w:rFonts w:ascii="Verdana" w:hAnsi="Verdana"/>
          <w:color w:val="000000"/>
          <w:sz w:val="20"/>
          <w:szCs w:val="20"/>
          <w:lang w:eastAsia="sl-SI"/>
        </w:rPr>
        <w:t>dveh mestih, kjer je nad plinovodom predvidena dostopna cesta do objekta(ni del tega projekta) oz. v</w:t>
      </w:r>
      <w:r>
        <w:rPr>
          <w:rFonts w:ascii="Verdana" w:hAnsi="Verdana"/>
          <w:color w:val="000000"/>
          <w:sz w:val="20"/>
          <w:szCs w:val="20"/>
          <w:lang w:eastAsia="sl-SI"/>
        </w:rPr>
        <w:t xml:space="preserve"> </w:t>
      </w:r>
      <w:r w:rsidRPr="00266055">
        <w:rPr>
          <w:rFonts w:ascii="Verdana" w:hAnsi="Verdana"/>
          <w:color w:val="000000"/>
          <w:sz w:val="20"/>
          <w:szCs w:val="20"/>
          <w:lang w:eastAsia="sl-SI"/>
        </w:rPr>
        <w:t>neposredni bližini mostu. Predvidi se zaščita mostu v dolžini 16,0m pod predvideno dostopno cesto ter v</w:t>
      </w:r>
      <w:r>
        <w:rPr>
          <w:rFonts w:ascii="Verdana" w:hAnsi="Verdana"/>
          <w:color w:val="000000"/>
          <w:sz w:val="20"/>
          <w:szCs w:val="20"/>
          <w:lang w:eastAsia="sl-SI"/>
        </w:rPr>
        <w:t xml:space="preserve"> </w:t>
      </w:r>
      <w:r w:rsidRPr="00266055">
        <w:rPr>
          <w:rFonts w:ascii="Verdana" w:hAnsi="Verdana"/>
          <w:color w:val="000000"/>
          <w:sz w:val="20"/>
          <w:szCs w:val="20"/>
          <w:lang w:eastAsia="sl-SI"/>
        </w:rPr>
        <w:t>dolžini 22,0m pri predvidenem mostu oz. pod cestiščem.</w:t>
      </w:r>
      <w:r>
        <w:rPr>
          <w:rFonts w:ascii="Verdana" w:hAnsi="Verdana"/>
          <w:color w:val="000000"/>
          <w:sz w:val="20"/>
          <w:szCs w:val="20"/>
          <w:lang w:eastAsia="sl-SI"/>
        </w:rPr>
        <w:t xml:space="preserve"> </w:t>
      </w:r>
      <w:r w:rsidRPr="00266055">
        <w:rPr>
          <w:rFonts w:ascii="Verdana" w:hAnsi="Verdana"/>
          <w:color w:val="000000"/>
          <w:sz w:val="20"/>
          <w:szCs w:val="20"/>
          <w:lang w:eastAsia="sl-SI"/>
        </w:rPr>
        <w:t>Pred izvedbo se izvede zakoličba in obstoječe trase plinovoda 50bar.</w:t>
      </w:r>
    </w:p>
    <w:p w14:paraId="0E6569A4" w14:textId="5E5D18E6" w:rsidR="00266055" w:rsidRPr="00266055" w:rsidRDefault="00266055" w:rsidP="00266055">
      <w:pPr>
        <w:autoSpaceDE w:val="0"/>
        <w:autoSpaceDN w:val="0"/>
        <w:adjustRightInd w:val="0"/>
        <w:spacing w:line="276" w:lineRule="auto"/>
        <w:jc w:val="both"/>
        <w:rPr>
          <w:rFonts w:ascii="Verdana" w:hAnsi="Verdana"/>
          <w:color w:val="000000"/>
          <w:sz w:val="20"/>
          <w:szCs w:val="20"/>
          <w:lang w:eastAsia="sl-SI"/>
        </w:rPr>
      </w:pPr>
      <w:r w:rsidRPr="00266055">
        <w:rPr>
          <w:rFonts w:ascii="Verdana" w:hAnsi="Verdana"/>
          <w:color w:val="000000"/>
          <w:sz w:val="20"/>
          <w:szCs w:val="20"/>
          <w:lang w:eastAsia="sl-SI"/>
        </w:rPr>
        <w:t>Zaščita plinovoda se izvede iz armirano betonskih predfabriciranih plošč, dimenzij</w:t>
      </w:r>
      <w:r>
        <w:rPr>
          <w:rFonts w:ascii="Verdana" w:hAnsi="Verdana"/>
          <w:color w:val="000000"/>
          <w:sz w:val="20"/>
          <w:szCs w:val="20"/>
          <w:lang w:eastAsia="sl-SI"/>
        </w:rPr>
        <w:t xml:space="preserve"> </w:t>
      </w:r>
      <w:r w:rsidRPr="00266055">
        <w:rPr>
          <w:rFonts w:ascii="Verdana" w:hAnsi="Verdana"/>
          <w:color w:val="000000"/>
          <w:sz w:val="20"/>
          <w:szCs w:val="20"/>
          <w:lang w:eastAsia="sl-SI"/>
        </w:rPr>
        <w:t>200x100x20cm, ki se polagajo 80cm nad temenom cevi obstoječe trase plinovoda 50bar .</w:t>
      </w:r>
    </w:p>
    <w:p w14:paraId="396D68BA" w14:textId="3FF74BC6" w:rsidR="009B5014" w:rsidRPr="00F3020D" w:rsidRDefault="00266055" w:rsidP="00266055">
      <w:pPr>
        <w:autoSpaceDE w:val="0"/>
        <w:autoSpaceDN w:val="0"/>
        <w:adjustRightInd w:val="0"/>
        <w:spacing w:line="276" w:lineRule="auto"/>
        <w:jc w:val="both"/>
        <w:rPr>
          <w:rFonts w:ascii="Verdana" w:hAnsi="Verdana"/>
          <w:color w:val="000000"/>
          <w:sz w:val="20"/>
          <w:szCs w:val="20"/>
          <w:lang w:eastAsia="sl-SI"/>
        </w:rPr>
      </w:pPr>
      <w:r w:rsidRPr="00266055">
        <w:rPr>
          <w:rFonts w:ascii="Verdana" w:hAnsi="Verdana"/>
          <w:color w:val="000000"/>
          <w:sz w:val="20"/>
          <w:szCs w:val="20"/>
          <w:lang w:eastAsia="sl-SI"/>
        </w:rPr>
        <w:t>Pri križanju komunalnih vodov s plinovodom 50bar se vzdržuje minimalni odmik 0,5m. Pri lociranju jaškov</w:t>
      </w:r>
      <w:r>
        <w:rPr>
          <w:rFonts w:ascii="Verdana" w:hAnsi="Verdana"/>
          <w:color w:val="000000"/>
          <w:sz w:val="20"/>
          <w:szCs w:val="20"/>
          <w:lang w:eastAsia="sl-SI"/>
        </w:rPr>
        <w:t xml:space="preserve"> </w:t>
      </w:r>
      <w:r w:rsidRPr="00266055">
        <w:rPr>
          <w:rFonts w:ascii="Verdana" w:hAnsi="Verdana"/>
          <w:color w:val="000000"/>
          <w:sz w:val="20"/>
          <w:szCs w:val="20"/>
          <w:lang w:eastAsia="sl-SI"/>
        </w:rPr>
        <w:t>komunalne infrastrukture in približevanju plinovoda se upošteva minimalni odmik 2,5m.</w:t>
      </w:r>
      <w:r>
        <w:rPr>
          <w:rFonts w:ascii="Verdana" w:hAnsi="Verdana"/>
          <w:color w:val="000000"/>
          <w:sz w:val="20"/>
          <w:szCs w:val="20"/>
          <w:lang w:eastAsia="sl-SI"/>
        </w:rPr>
        <w:t xml:space="preserve"> </w:t>
      </w:r>
      <w:r w:rsidRPr="00266055">
        <w:rPr>
          <w:rFonts w:ascii="Verdana" w:hAnsi="Verdana"/>
          <w:color w:val="000000"/>
          <w:sz w:val="20"/>
          <w:szCs w:val="20"/>
          <w:lang w:eastAsia="sl-SI"/>
        </w:rPr>
        <w:t>Za preprečevanje poškodb na trasi obstoječega plinovoda se izkop izvede ročno v varovalnem pasu</w:t>
      </w:r>
      <w:r>
        <w:rPr>
          <w:rFonts w:ascii="Verdana" w:hAnsi="Verdana"/>
          <w:color w:val="000000"/>
          <w:sz w:val="20"/>
          <w:szCs w:val="20"/>
          <w:lang w:eastAsia="sl-SI"/>
        </w:rPr>
        <w:t xml:space="preserve"> </w:t>
      </w:r>
      <w:r w:rsidRPr="00266055">
        <w:rPr>
          <w:rFonts w:ascii="Verdana" w:hAnsi="Verdana"/>
          <w:color w:val="000000"/>
          <w:sz w:val="20"/>
          <w:szCs w:val="20"/>
          <w:lang w:eastAsia="sl-SI"/>
        </w:rPr>
        <w:t>plinovoda 2,0 x 5,0m, ki poteka pod nadzorom upravljalca omrežja.</w:t>
      </w:r>
      <w:r>
        <w:rPr>
          <w:rFonts w:ascii="Verdana" w:hAnsi="Verdana"/>
          <w:color w:val="000000"/>
          <w:sz w:val="20"/>
          <w:szCs w:val="20"/>
          <w:lang w:eastAsia="sl-SI"/>
        </w:rPr>
        <w:t xml:space="preserve"> </w:t>
      </w:r>
      <w:r w:rsidRPr="00266055">
        <w:rPr>
          <w:rFonts w:ascii="Verdana" w:hAnsi="Verdana"/>
          <w:color w:val="000000"/>
          <w:sz w:val="20"/>
          <w:szCs w:val="20"/>
          <w:lang w:eastAsia="sl-SI"/>
        </w:rPr>
        <w:t>Odmik obstoječe trase plinovoda od predvidenega mostu znaša 5m</w:t>
      </w:r>
    </w:p>
    <w:p w14:paraId="56157828" w14:textId="77777777" w:rsidR="00266055" w:rsidRDefault="00266055" w:rsidP="00266055">
      <w:pPr>
        <w:autoSpaceDE w:val="0"/>
        <w:autoSpaceDN w:val="0"/>
        <w:adjustRightInd w:val="0"/>
        <w:spacing w:line="276" w:lineRule="auto"/>
        <w:jc w:val="both"/>
        <w:rPr>
          <w:rFonts w:ascii="Verdana" w:hAnsi="Verdana"/>
          <w:color w:val="000000"/>
          <w:sz w:val="20"/>
          <w:szCs w:val="20"/>
          <w:lang w:eastAsia="sl-SI"/>
        </w:rPr>
      </w:pPr>
    </w:p>
    <w:p w14:paraId="36D56E68" w14:textId="3578E3EB" w:rsidR="00266055" w:rsidRPr="00F94FE5" w:rsidRDefault="009B5014" w:rsidP="00266055">
      <w:pPr>
        <w:autoSpaceDE w:val="0"/>
        <w:autoSpaceDN w:val="0"/>
        <w:adjustRightInd w:val="0"/>
        <w:spacing w:line="276" w:lineRule="auto"/>
        <w:jc w:val="both"/>
        <w:rPr>
          <w:rFonts w:ascii="Verdana" w:hAnsi="Verdana"/>
          <w:i/>
          <w:iCs/>
          <w:color w:val="000000"/>
          <w:sz w:val="20"/>
          <w:szCs w:val="20"/>
          <w:lang w:eastAsia="sl-SI"/>
        </w:rPr>
      </w:pPr>
      <w:r w:rsidRPr="00F94FE5">
        <w:rPr>
          <w:rFonts w:ascii="Verdana" w:hAnsi="Verdana"/>
          <w:b/>
          <w:bCs/>
          <w:i/>
          <w:iCs/>
          <w:color w:val="000000"/>
          <w:sz w:val="20"/>
          <w:szCs w:val="20"/>
          <w:lang w:eastAsia="sl-SI"/>
        </w:rPr>
        <w:t>S</w:t>
      </w:r>
      <w:r w:rsidR="00711BDA" w:rsidRPr="00F94FE5">
        <w:rPr>
          <w:rFonts w:ascii="Verdana" w:hAnsi="Verdana"/>
          <w:b/>
          <w:bCs/>
          <w:i/>
          <w:iCs/>
          <w:color w:val="000000"/>
          <w:sz w:val="20"/>
          <w:szCs w:val="20"/>
          <w:lang w:eastAsia="sl-SI"/>
        </w:rPr>
        <w:t>klop</w:t>
      </w:r>
      <w:r w:rsidRPr="00F94FE5">
        <w:rPr>
          <w:rFonts w:ascii="Verdana" w:hAnsi="Verdana"/>
          <w:b/>
          <w:bCs/>
          <w:i/>
          <w:iCs/>
          <w:color w:val="000000"/>
          <w:sz w:val="20"/>
          <w:szCs w:val="20"/>
          <w:lang w:eastAsia="sl-SI"/>
        </w:rPr>
        <w:t xml:space="preserve"> 3</w:t>
      </w:r>
      <w:r w:rsidRPr="00F94FE5">
        <w:rPr>
          <w:rFonts w:ascii="Verdana" w:hAnsi="Verdana"/>
          <w:i/>
          <w:iCs/>
          <w:color w:val="000000"/>
          <w:sz w:val="20"/>
          <w:szCs w:val="20"/>
          <w:lang w:eastAsia="sl-SI"/>
        </w:rPr>
        <w:t xml:space="preserve">: </w:t>
      </w:r>
    </w:p>
    <w:p w14:paraId="5E0FDE31" w14:textId="441C2382" w:rsidR="00266055" w:rsidRDefault="00D527F2" w:rsidP="00D527F2">
      <w:pPr>
        <w:autoSpaceDE w:val="0"/>
        <w:autoSpaceDN w:val="0"/>
        <w:adjustRightInd w:val="0"/>
        <w:spacing w:line="276" w:lineRule="auto"/>
        <w:jc w:val="both"/>
        <w:rPr>
          <w:rFonts w:ascii="Verdana" w:hAnsi="Verdana"/>
          <w:color w:val="000000"/>
          <w:sz w:val="20"/>
          <w:szCs w:val="20"/>
          <w:lang w:eastAsia="sl-SI"/>
        </w:rPr>
      </w:pPr>
      <w:r w:rsidRPr="00D527F2">
        <w:rPr>
          <w:rFonts w:ascii="Verdana" w:hAnsi="Verdana"/>
          <w:color w:val="000000"/>
          <w:sz w:val="20"/>
          <w:szCs w:val="20"/>
          <w:lang w:eastAsia="sl-SI"/>
        </w:rPr>
        <w:t>Na območju se nahaja plinovod 4bar, ki je v upravljanju Petrol d.d..</w:t>
      </w:r>
      <w:r>
        <w:rPr>
          <w:rFonts w:ascii="Verdana" w:hAnsi="Verdana"/>
          <w:color w:val="000000"/>
          <w:sz w:val="20"/>
          <w:szCs w:val="20"/>
          <w:lang w:eastAsia="sl-SI"/>
        </w:rPr>
        <w:t xml:space="preserve"> </w:t>
      </w:r>
      <w:r w:rsidRPr="00D527F2">
        <w:rPr>
          <w:rFonts w:ascii="Verdana" w:hAnsi="Verdana"/>
          <w:color w:val="000000"/>
          <w:sz w:val="20"/>
          <w:szCs w:val="20"/>
          <w:lang w:eastAsia="sl-SI"/>
        </w:rPr>
        <w:t>Za obstoječi plinovod 4 bar se predvidi prestavitev na območju predvidenega mostu. Izvede se prestavitev plinovoda pod potokom Suha s tehniko podvrtavanja</w:t>
      </w:r>
      <w:r>
        <w:rPr>
          <w:rFonts w:ascii="Verdana" w:hAnsi="Verdana"/>
          <w:color w:val="000000"/>
          <w:sz w:val="20"/>
          <w:szCs w:val="20"/>
          <w:lang w:eastAsia="sl-SI"/>
        </w:rPr>
        <w:t xml:space="preserve">. </w:t>
      </w:r>
      <w:r w:rsidRPr="00D527F2">
        <w:rPr>
          <w:rFonts w:ascii="Verdana" w:hAnsi="Verdana"/>
          <w:color w:val="000000"/>
          <w:sz w:val="20"/>
          <w:szCs w:val="20"/>
          <w:lang w:eastAsia="sl-SI"/>
        </w:rPr>
        <w:t>Plinovod se prestavi tako, da je nova trasa odmaknjena od predvidenega mostu 5m.</w:t>
      </w:r>
      <w:r>
        <w:rPr>
          <w:rFonts w:ascii="Verdana" w:hAnsi="Verdana"/>
          <w:color w:val="000000"/>
          <w:sz w:val="20"/>
          <w:szCs w:val="20"/>
          <w:lang w:eastAsia="sl-SI"/>
        </w:rPr>
        <w:t xml:space="preserve"> </w:t>
      </w:r>
    </w:p>
    <w:p w14:paraId="4D6D4A6A" w14:textId="77777777" w:rsidR="00D527F2" w:rsidRDefault="00D527F2" w:rsidP="00266055">
      <w:pPr>
        <w:autoSpaceDE w:val="0"/>
        <w:autoSpaceDN w:val="0"/>
        <w:adjustRightInd w:val="0"/>
        <w:spacing w:line="276" w:lineRule="auto"/>
        <w:jc w:val="both"/>
        <w:rPr>
          <w:rFonts w:ascii="Verdana" w:hAnsi="Verdana"/>
          <w:b/>
          <w:bCs/>
          <w:color w:val="000000"/>
          <w:sz w:val="20"/>
          <w:szCs w:val="20"/>
          <w:lang w:eastAsia="sl-SI"/>
        </w:rPr>
      </w:pPr>
    </w:p>
    <w:p w14:paraId="269AA38B" w14:textId="3419EDBE" w:rsidR="00266055" w:rsidRPr="00F94FE5" w:rsidRDefault="009B5014" w:rsidP="00266055">
      <w:pPr>
        <w:autoSpaceDE w:val="0"/>
        <w:autoSpaceDN w:val="0"/>
        <w:adjustRightInd w:val="0"/>
        <w:spacing w:line="276" w:lineRule="auto"/>
        <w:jc w:val="both"/>
        <w:rPr>
          <w:rFonts w:ascii="Verdana" w:hAnsi="Verdana"/>
          <w:b/>
          <w:bCs/>
          <w:i/>
          <w:iCs/>
          <w:color w:val="000000"/>
          <w:sz w:val="20"/>
          <w:szCs w:val="20"/>
          <w:lang w:eastAsia="sl-SI"/>
        </w:rPr>
      </w:pPr>
      <w:r w:rsidRPr="00F94FE5">
        <w:rPr>
          <w:rFonts w:ascii="Verdana" w:hAnsi="Verdana"/>
          <w:b/>
          <w:bCs/>
          <w:i/>
          <w:iCs/>
          <w:color w:val="000000"/>
          <w:sz w:val="20"/>
          <w:szCs w:val="20"/>
          <w:lang w:eastAsia="sl-SI"/>
        </w:rPr>
        <w:lastRenderedPageBreak/>
        <w:t>S</w:t>
      </w:r>
      <w:r w:rsidR="00711BDA" w:rsidRPr="00F94FE5">
        <w:rPr>
          <w:rFonts w:ascii="Verdana" w:hAnsi="Verdana"/>
          <w:b/>
          <w:bCs/>
          <w:i/>
          <w:iCs/>
          <w:color w:val="000000"/>
          <w:sz w:val="20"/>
          <w:szCs w:val="20"/>
          <w:lang w:eastAsia="sl-SI"/>
        </w:rPr>
        <w:t>klop</w:t>
      </w:r>
      <w:r w:rsidRPr="00F94FE5">
        <w:rPr>
          <w:rFonts w:ascii="Verdana" w:hAnsi="Verdana"/>
          <w:b/>
          <w:bCs/>
          <w:i/>
          <w:iCs/>
          <w:color w:val="000000"/>
          <w:sz w:val="20"/>
          <w:szCs w:val="20"/>
          <w:lang w:eastAsia="sl-SI"/>
        </w:rPr>
        <w:t xml:space="preserve">4: </w:t>
      </w:r>
    </w:p>
    <w:p w14:paraId="7701425A" w14:textId="4DD24D09" w:rsidR="009B5014" w:rsidRDefault="00D527F2" w:rsidP="00266055">
      <w:pPr>
        <w:autoSpaceDE w:val="0"/>
        <w:autoSpaceDN w:val="0"/>
        <w:adjustRightInd w:val="0"/>
        <w:spacing w:line="276" w:lineRule="auto"/>
        <w:jc w:val="both"/>
        <w:rPr>
          <w:rFonts w:ascii="Verdana" w:hAnsi="Verdana"/>
          <w:color w:val="000000"/>
          <w:sz w:val="20"/>
          <w:szCs w:val="20"/>
          <w:lang w:eastAsia="sl-SI"/>
        </w:rPr>
      </w:pPr>
      <w:r w:rsidRPr="00D527F2">
        <w:rPr>
          <w:rFonts w:ascii="Verdana" w:hAnsi="Verdana"/>
          <w:color w:val="000000"/>
          <w:sz w:val="20"/>
          <w:szCs w:val="20"/>
          <w:lang w:eastAsia="sl-SI"/>
        </w:rPr>
        <w:t xml:space="preserve">Za potrebe predvidenega </w:t>
      </w:r>
      <w:r>
        <w:rPr>
          <w:rFonts w:ascii="Verdana" w:hAnsi="Verdana"/>
          <w:color w:val="000000"/>
          <w:sz w:val="20"/>
          <w:szCs w:val="20"/>
          <w:lang w:eastAsia="sl-SI"/>
        </w:rPr>
        <w:t xml:space="preserve">stanovanjskega </w:t>
      </w:r>
      <w:r w:rsidRPr="00D527F2">
        <w:rPr>
          <w:rFonts w:ascii="Verdana" w:hAnsi="Verdana"/>
          <w:color w:val="000000"/>
          <w:sz w:val="20"/>
          <w:szCs w:val="20"/>
          <w:lang w:eastAsia="sl-SI"/>
        </w:rPr>
        <w:t>objekta, se predvidi izvedba hišnega priključka PEHD d32,</w:t>
      </w:r>
      <w:r>
        <w:rPr>
          <w:rFonts w:ascii="Verdana" w:hAnsi="Verdana"/>
          <w:color w:val="000000"/>
          <w:sz w:val="20"/>
          <w:szCs w:val="20"/>
          <w:lang w:eastAsia="sl-SI"/>
        </w:rPr>
        <w:t xml:space="preserve"> </w:t>
      </w:r>
      <w:r w:rsidRPr="00D527F2">
        <w:rPr>
          <w:rFonts w:ascii="Verdana" w:hAnsi="Verdana"/>
          <w:color w:val="000000"/>
          <w:sz w:val="20"/>
          <w:szCs w:val="20"/>
          <w:lang w:eastAsia="sl-SI"/>
        </w:rPr>
        <w:t>ki se priključuje na obstoječ sistem plinovodna omrežja 4 bar, na parceli 1030/7. Priključek se izvede z</w:t>
      </w:r>
      <w:r>
        <w:rPr>
          <w:rFonts w:ascii="Verdana" w:hAnsi="Verdana"/>
          <w:color w:val="000000"/>
          <w:sz w:val="20"/>
          <w:szCs w:val="20"/>
          <w:lang w:eastAsia="sl-SI"/>
        </w:rPr>
        <w:t xml:space="preserve"> </w:t>
      </w:r>
      <w:r w:rsidRPr="00D527F2">
        <w:rPr>
          <w:rFonts w:ascii="Verdana" w:hAnsi="Verdana"/>
          <w:color w:val="000000"/>
          <w:sz w:val="20"/>
          <w:szCs w:val="20"/>
          <w:lang w:eastAsia="sl-SI"/>
        </w:rPr>
        <w:t>navrtalnim sedlom in ventilom.</w:t>
      </w:r>
      <w:r>
        <w:rPr>
          <w:rFonts w:ascii="Verdana" w:hAnsi="Verdana"/>
          <w:color w:val="000000"/>
          <w:sz w:val="20"/>
          <w:szCs w:val="20"/>
          <w:lang w:eastAsia="sl-SI"/>
        </w:rPr>
        <w:t xml:space="preserve"> </w:t>
      </w:r>
      <w:r w:rsidRPr="00D527F2">
        <w:rPr>
          <w:rFonts w:ascii="Verdana" w:hAnsi="Verdana"/>
          <w:color w:val="000000"/>
          <w:sz w:val="20"/>
          <w:szCs w:val="20"/>
          <w:lang w:eastAsia="sl-SI"/>
        </w:rPr>
        <w:t>Za plinovode 4bar bodo uporabljene PE cevi, ki so izdelane po standardu SIST ISO 4437 in DIN 8074.</w:t>
      </w:r>
      <w:r>
        <w:rPr>
          <w:rFonts w:ascii="Verdana" w:hAnsi="Verdana"/>
          <w:color w:val="000000"/>
          <w:sz w:val="20"/>
          <w:szCs w:val="20"/>
          <w:lang w:eastAsia="sl-SI"/>
        </w:rPr>
        <w:t xml:space="preserve"> </w:t>
      </w:r>
      <w:r w:rsidRPr="00D527F2">
        <w:rPr>
          <w:rFonts w:ascii="Verdana" w:hAnsi="Verdana"/>
          <w:color w:val="000000"/>
          <w:sz w:val="20"/>
          <w:szCs w:val="20"/>
          <w:lang w:eastAsia="sl-SI"/>
        </w:rPr>
        <w:t>Cevi so iz materiala polietilen – PE 100 visoke gostote, tip SDR 11 za dimenzije cevi do vključno PE63. Na</w:t>
      </w:r>
      <w:r>
        <w:rPr>
          <w:rFonts w:ascii="Verdana" w:hAnsi="Verdana"/>
          <w:color w:val="000000"/>
          <w:sz w:val="20"/>
          <w:szCs w:val="20"/>
          <w:lang w:eastAsia="sl-SI"/>
        </w:rPr>
        <w:t xml:space="preserve"> </w:t>
      </w:r>
      <w:r w:rsidRPr="00D527F2">
        <w:rPr>
          <w:rFonts w:ascii="Verdana" w:hAnsi="Verdana"/>
          <w:color w:val="000000"/>
          <w:sz w:val="20"/>
          <w:szCs w:val="20"/>
          <w:lang w:eastAsia="sl-SI"/>
        </w:rPr>
        <w:t>vsakem dolžinskem metru morajo imeti vtisnjeno predpisano oznako.</w:t>
      </w:r>
      <w:r>
        <w:rPr>
          <w:rFonts w:ascii="Verdana" w:hAnsi="Verdana"/>
          <w:color w:val="000000"/>
          <w:sz w:val="20"/>
          <w:szCs w:val="20"/>
          <w:lang w:eastAsia="sl-SI"/>
        </w:rPr>
        <w:t xml:space="preserve"> </w:t>
      </w:r>
      <w:r w:rsidRPr="00D527F2">
        <w:rPr>
          <w:rFonts w:ascii="Verdana" w:hAnsi="Verdana"/>
          <w:color w:val="000000"/>
          <w:sz w:val="20"/>
          <w:szCs w:val="20"/>
          <w:lang w:eastAsia="sl-SI"/>
        </w:rPr>
        <w:t>Fazonski kosi morajo biti izdelani po postopku injekcijskega brizganja iz materiala, ki je kompatibilen z</w:t>
      </w:r>
      <w:r>
        <w:rPr>
          <w:rFonts w:ascii="Verdana" w:hAnsi="Verdana"/>
          <w:color w:val="000000"/>
          <w:sz w:val="20"/>
          <w:szCs w:val="20"/>
          <w:lang w:eastAsia="sl-SI"/>
        </w:rPr>
        <w:t xml:space="preserve"> </w:t>
      </w:r>
      <w:r w:rsidRPr="00D527F2">
        <w:rPr>
          <w:rFonts w:ascii="Verdana" w:hAnsi="Verdana"/>
          <w:color w:val="000000"/>
          <w:sz w:val="20"/>
          <w:szCs w:val="20"/>
          <w:lang w:eastAsia="sl-SI"/>
        </w:rPr>
        <w:t>materialom za PE cevi.</w:t>
      </w:r>
      <w:r>
        <w:rPr>
          <w:rFonts w:ascii="Verdana" w:hAnsi="Verdana"/>
          <w:color w:val="000000"/>
          <w:sz w:val="20"/>
          <w:szCs w:val="20"/>
          <w:lang w:eastAsia="sl-SI"/>
        </w:rPr>
        <w:t xml:space="preserve"> </w:t>
      </w:r>
      <w:r w:rsidRPr="00D527F2">
        <w:rPr>
          <w:rFonts w:ascii="Verdana" w:hAnsi="Verdana"/>
          <w:color w:val="000000"/>
          <w:sz w:val="20"/>
          <w:szCs w:val="20"/>
          <w:lang w:eastAsia="sl-SI"/>
        </w:rPr>
        <w:t>V predloženem projektu so predvideni fitingi izključno za elektrouporovno varjenje</w:t>
      </w:r>
      <w:r w:rsidR="00F94FE5">
        <w:rPr>
          <w:rFonts w:ascii="Verdana" w:hAnsi="Verdana"/>
          <w:color w:val="000000"/>
          <w:sz w:val="20"/>
          <w:szCs w:val="20"/>
          <w:lang w:eastAsia="sl-SI"/>
        </w:rPr>
        <w:t>.</w:t>
      </w:r>
    </w:p>
    <w:p w14:paraId="17E229B7" w14:textId="77777777" w:rsidR="00F94FE5" w:rsidRPr="00F3020D" w:rsidRDefault="00F94FE5" w:rsidP="00266055">
      <w:pPr>
        <w:autoSpaceDE w:val="0"/>
        <w:autoSpaceDN w:val="0"/>
        <w:adjustRightInd w:val="0"/>
        <w:spacing w:line="276" w:lineRule="auto"/>
        <w:jc w:val="both"/>
        <w:rPr>
          <w:rFonts w:ascii="Verdana" w:hAnsi="Verdana"/>
          <w:color w:val="000000"/>
          <w:sz w:val="20"/>
          <w:szCs w:val="20"/>
          <w:lang w:eastAsia="sl-SI"/>
        </w:rPr>
      </w:pPr>
    </w:p>
    <w:p w14:paraId="7B46C5D2" w14:textId="7888E7C9" w:rsidR="009B5014" w:rsidRPr="00F94FE5" w:rsidRDefault="00266055" w:rsidP="009B5014">
      <w:pPr>
        <w:autoSpaceDE w:val="0"/>
        <w:autoSpaceDN w:val="0"/>
        <w:adjustRightInd w:val="0"/>
        <w:spacing w:line="276" w:lineRule="auto"/>
        <w:jc w:val="both"/>
        <w:rPr>
          <w:rFonts w:ascii="Verdana" w:hAnsi="Verdana" w:cs="Arial"/>
          <w:b/>
          <w:bCs/>
          <w:i/>
          <w:iCs/>
          <w:color w:val="1F4E79" w:themeColor="accent1" w:themeShade="80"/>
          <w:sz w:val="20"/>
          <w:szCs w:val="20"/>
        </w:rPr>
      </w:pPr>
      <w:r w:rsidRPr="00F94FE5">
        <w:rPr>
          <w:rFonts w:ascii="Verdana" w:hAnsi="Verdana" w:cs="TimesNewRomanPS-BoldMT"/>
          <w:b/>
          <w:bCs/>
          <w:i/>
          <w:iCs/>
          <w:sz w:val="20"/>
          <w:szCs w:val="20"/>
          <w:lang w:eastAsia="sl-SI"/>
        </w:rPr>
        <w:t xml:space="preserve">V. </w:t>
      </w:r>
      <w:r w:rsidR="00711BDA" w:rsidRPr="00F94FE5">
        <w:rPr>
          <w:rFonts w:ascii="Verdana" w:hAnsi="Verdana" w:cs="TimesNewRomanPS-BoldMT"/>
          <w:b/>
          <w:bCs/>
          <w:i/>
          <w:iCs/>
          <w:sz w:val="20"/>
          <w:szCs w:val="20"/>
          <w:lang w:eastAsia="sl-SI"/>
        </w:rPr>
        <w:t xml:space="preserve">Elektro del </w:t>
      </w:r>
    </w:p>
    <w:p w14:paraId="1658B848" w14:textId="777ECCA6" w:rsidR="009B5014" w:rsidRPr="00235E59" w:rsidRDefault="009B5014" w:rsidP="009B5014">
      <w:pPr>
        <w:autoSpaceDE w:val="0"/>
        <w:autoSpaceDN w:val="0"/>
        <w:adjustRightInd w:val="0"/>
        <w:spacing w:line="276" w:lineRule="auto"/>
        <w:jc w:val="both"/>
        <w:rPr>
          <w:rFonts w:ascii="Verdana" w:hAnsi="Verdana"/>
          <w:color w:val="000000"/>
          <w:sz w:val="20"/>
          <w:szCs w:val="20"/>
          <w:lang w:eastAsia="sl-SI"/>
        </w:rPr>
      </w:pPr>
      <w:r w:rsidRPr="00C55811">
        <w:rPr>
          <w:rFonts w:ascii="Verdana" w:hAnsi="Verdana"/>
          <w:color w:val="000000"/>
          <w:sz w:val="20"/>
          <w:szCs w:val="20"/>
          <w:lang w:eastAsia="sl-SI"/>
        </w:rPr>
        <w:t xml:space="preserve">Predmet projekta je preureditev obstoječega NN omrežja, ki poteka </w:t>
      </w:r>
      <w:r>
        <w:rPr>
          <w:rFonts w:ascii="Verdana" w:hAnsi="Verdana"/>
          <w:color w:val="000000"/>
          <w:sz w:val="20"/>
          <w:szCs w:val="20"/>
          <w:lang w:eastAsia="sl-SI"/>
        </w:rPr>
        <w:t>č</w:t>
      </w:r>
      <w:r w:rsidRPr="00C55811">
        <w:rPr>
          <w:rFonts w:ascii="Verdana" w:hAnsi="Verdana"/>
          <w:color w:val="000000"/>
          <w:sz w:val="20"/>
          <w:szCs w:val="20"/>
          <w:lang w:eastAsia="sl-SI"/>
        </w:rPr>
        <w:t>ez parcele</w:t>
      </w:r>
      <w:r>
        <w:rPr>
          <w:rFonts w:ascii="Verdana" w:hAnsi="Verdana"/>
          <w:color w:val="000000"/>
          <w:sz w:val="20"/>
          <w:szCs w:val="20"/>
          <w:lang w:eastAsia="sl-SI"/>
        </w:rPr>
        <w:t xml:space="preserve"> </w:t>
      </w:r>
      <w:r w:rsidRPr="00C55811">
        <w:rPr>
          <w:rFonts w:ascii="Verdana" w:hAnsi="Verdana"/>
          <w:color w:val="000000"/>
          <w:sz w:val="20"/>
          <w:szCs w:val="20"/>
          <w:lang w:eastAsia="sl-SI"/>
        </w:rPr>
        <w:t>predvidene gradnje in</w:t>
      </w:r>
      <w:r w:rsidR="00266055">
        <w:rPr>
          <w:rFonts w:ascii="Verdana" w:hAnsi="Verdana"/>
          <w:color w:val="000000"/>
          <w:sz w:val="20"/>
          <w:szCs w:val="20"/>
          <w:lang w:eastAsia="sl-SI"/>
        </w:rPr>
        <w:t xml:space="preserve"> izvedba</w:t>
      </w:r>
      <w:r w:rsidRPr="00C55811">
        <w:rPr>
          <w:rFonts w:ascii="Verdana" w:hAnsi="Verdana"/>
          <w:color w:val="000000"/>
          <w:sz w:val="20"/>
          <w:szCs w:val="20"/>
          <w:lang w:eastAsia="sl-SI"/>
        </w:rPr>
        <w:t xml:space="preserve"> NN dovod za napajanje predvidenih objektov v zazidavi</w:t>
      </w:r>
      <w:r w:rsidR="00266055">
        <w:rPr>
          <w:rFonts w:ascii="Verdana" w:hAnsi="Verdana"/>
          <w:color w:val="000000"/>
          <w:sz w:val="20"/>
          <w:szCs w:val="20"/>
          <w:lang w:eastAsia="sl-SI"/>
        </w:rPr>
        <w:t>,</w:t>
      </w:r>
      <w:r w:rsidRPr="00C55811">
        <w:rPr>
          <w:rFonts w:ascii="Verdana" w:hAnsi="Verdana"/>
          <w:color w:val="000000"/>
          <w:sz w:val="20"/>
          <w:szCs w:val="20"/>
          <w:lang w:eastAsia="sl-SI"/>
        </w:rPr>
        <w:t xml:space="preserve"> ter javna</w:t>
      </w:r>
      <w:r>
        <w:rPr>
          <w:rFonts w:ascii="Verdana" w:hAnsi="Verdana"/>
          <w:color w:val="000000"/>
          <w:sz w:val="20"/>
          <w:szCs w:val="20"/>
          <w:lang w:eastAsia="sl-SI"/>
        </w:rPr>
        <w:t xml:space="preserve"> </w:t>
      </w:r>
      <w:r w:rsidRPr="00C55811">
        <w:rPr>
          <w:rFonts w:ascii="Verdana" w:hAnsi="Verdana"/>
          <w:color w:val="000000"/>
          <w:sz w:val="20"/>
          <w:szCs w:val="20"/>
          <w:lang w:eastAsia="sl-SI"/>
        </w:rPr>
        <w:t>razsvetljava v delu poti, ki se veže na obstoječo JR.</w:t>
      </w:r>
      <w:r>
        <w:rPr>
          <w:rFonts w:ascii="Verdana" w:hAnsi="Verdana"/>
          <w:color w:val="000000"/>
          <w:sz w:val="20"/>
          <w:szCs w:val="20"/>
          <w:lang w:eastAsia="sl-SI"/>
        </w:rPr>
        <w:t xml:space="preserve"> Prav tako </w:t>
      </w:r>
      <w:r w:rsidR="008817F2">
        <w:rPr>
          <w:rFonts w:ascii="Verdana" w:hAnsi="Verdana"/>
          <w:color w:val="000000"/>
          <w:sz w:val="20"/>
          <w:szCs w:val="20"/>
          <w:lang w:eastAsia="sl-SI"/>
        </w:rPr>
        <w:t xml:space="preserve">se izvede </w:t>
      </w:r>
      <w:r w:rsidRPr="00C55811">
        <w:rPr>
          <w:rFonts w:ascii="Verdana" w:hAnsi="Verdana"/>
          <w:color w:val="000000"/>
          <w:sz w:val="20"/>
          <w:szCs w:val="20"/>
          <w:lang w:eastAsia="sl-SI"/>
        </w:rPr>
        <w:t>nizkonapetostni priključek za napajanje dveh objektov, s</w:t>
      </w:r>
      <w:r>
        <w:rPr>
          <w:rFonts w:ascii="Verdana" w:hAnsi="Verdana"/>
          <w:color w:val="000000"/>
          <w:sz w:val="20"/>
          <w:szCs w:val="20"/>
          <w:lang w:eastAsia="sl-SI"/>
        </w:rPr>
        <w:t xml:space="preserve"> </w:t>
      </w:r>
      <w:r w:rsidRPr="00C55811">
        <w:rPr>
          <w:rFonts w:ascii="Verdana" w:hAnsi="Verdana"/>
          <w:color w:val="000000"/>
          <w:sz w:val="20"/>
          <w:szCs w:val="20"/>
          <w:lang w:eastAsia="sl-SI"/>
        </w:rPr>
        <w:t xml:space="preserve">predvidenimi </w:t>
      </w:r>
      <w:r w:rsidR="00E624BF">
        <w:rPr>
          <w:rFonts w:ascii="Verdana" w:hAnsi="Verdana"/>
          <w:color w:val="000000"/>
          <w:sz w:val="20"/>
          <w:szCs w:val="20"/>
          <w:lang w:eastAsia="sl-SI"/>
        </w:rPr>
        <w:t>40 (2 x 20)</w:t>
      </w:r>
      <w:r w:rsidRPr="00C55811">
        <w:rPr>
          <w:rFonts w:ascii="Verdana" w:hAnsi="Verdana"/>
          <w:color w:val="000000"/>
          <w:sz w:val="20"/>
          <w:szCs w:val="20"/>
          <w:lang w:eastAsia="sl-SI"/>
        </w:rPr>
        <w:t xml:space="preserve"> stanovanji</w:t>
      </w:r>
      <w:r>
        <w:rPr>
          <w:rFonts w:ascii="Verdana" w:hAnsi="Verdana"/>
          <w:color w:val="000000"/>
          <w:sz w:val="20"/>
          <w:szCs w:val="20"/>
          <w:lang w:eastAsia="sl-SI"/>
        </w:rPr>
        <w:t xml:space="preserve"> </w:t>
      </w:r>
      <w:r w:rsidRPr="00C55811">
        <w:rPr>
          <w:rFonts w:ascii="Verdana" w:hAnsi="Verdana"/>
          <w:color w:val="000000"/>
          <w:sz w:val="20"/>
          <w:szCs w:val="20"/>
          <w:lang w:eastAsia="sl-SI"/>
        </w:rPr>
        <w:t>in preureditev NN omrežja v območju zazidave. Predvidi se</w:t>
      </w:r>
      <w:r>
        <w:rPr>
          <w:rFonts w:ascii="Verdana" w:hAnsi="Verdana"/>
          <w:color w:val="000000"/>
          <w:sz w:val="20"/>
          <w:szCs w:val="20"/>
          <w:lang w:eastAsia="sl-SI"/>
        </w:rPr>
        <w:t xml:space="preserve"> </w:t>
      </w:r>
      <w:r w:rsidRPr="00C55811">
        <w:rPr>
          <w:rFonts w:ascii="Verdana" w:hAnsi="Verdana"/>
          <w:color w:val="000000"/>
          <w:sz w:val="20"/>
          <w:szCs w:val="20"/>
          <w:lang w:eastAsia="sl-SI"/>
        </w:rPr>
        <w:t>tudi cestna razsvetljava ob dovozni cesti do objektov.</w:t>
      </w:r>
    </w:p>
    <w:p w14:paraId="0BA31E18" w14:textId="6C9F1D82" w:rsidR="008817F2" w:rsidRPr="008817F2" w:rsidRDefault="008817F2" w:rsidP="00E624BF">
      <w:pPr>
        <w:autoSpaceDE w:val="0"/>
        <w:autoSpaceDN w:val="0"/>
        <w:adjustRightInd w:val="0"/>
        <w:spacing w:line="276" w:lineRule="auto"/>
        <w:jc w:val="both"/>
        <w:rPr>
          <w:rFonts w:ascii="Verdana" w:hAnsi="Verdana" w:cs="Arial"/>
          <w:bCs/>
          <w:sz w:val="20"/>
          <w:szCs w:val="20"/>
        </w:rPr>
      </w:pPr>
      <w:r w:rsidRPr="008817F2">
        <w:rPr>
          <w:rFonts w:ascii="Verdana" w:hAnsi="Verdana" w:cs="Arial"/>
          <w:bCs/>
          <w:sz w:val="20"/>
          <w:szCs w:val="20"/>
        </w:rPr>
        <w:t>Za napajanje z</w:t>
      </w:r>
      <w:r>
        <w:rPr>
          <w:rFonts w:ascii="Verdana" w:hAnsi="Verdana" w:cs="Arial"/>
          <w:bCs/>
          <w:sz w:val="20"/>
          <w:szCs w:val="20"/>
        </w:rPr>
        <w:t xml:space="preserve"> </w:t>
      </w:r>
      <w:r w:rsidRPr="008817F2">
        <w:rPr>
          <w:rFonts w:ascii="Verdana" w:hAnsi="Verdana" w:cs="Arial"/>
          <w:bCs/>
          <w:sz w:val="20"/>
          <w:szCs w:val="20"/>
        </w:rPr>
        <w:t>električno energijo novih objektov se predvidi nov izvod iz transformatorske postaje TP ČEČOVJE</w:t>
      </w:r>
      <w:r w:rsidR="00E624BF">
        <w:rPr>
          <w:rFonts w:ascii="Verdana" w:hAnsi="Verdana" w:cs="Arial"/>
          <w:bCs/>
          <w:sz w:val="20"/>
          <w:szCs w:val="20"/>
        </w:rPr>
        <w:t xml:space="preserve">(6) </w:t>
      </w:r>
      <w:r w:rsidRPr="008817F2">
        <w:rPr>
          <w:rFonts w:ascii="Verdana" w:hAnsi="Verdana" w:cs="Arial"/>
          <w:bCs/>
          <w:sz w:val="20"/>
          <w:szCs w:val="20"/>
        </w:rPr>
        <w:t>z</w:t>
      </w:r>
      <w:r>
        <w:rPr>
          <w:rFonts w:ascii="Verdana" w:hAnsi="Verdana" w:cs="Arial"/>
          <w:bCs/>
          <w:sz w:val="20"/>
          <w:szCs w:val="20"/>
        </w:rPr>
        <w:t xml:space="preserve"> </w:t>
      </w:r>
      <w:r w:rsidRPr="008817F2">
        <w:rPr>
          <w:rFonts w:ascii="Verdana" w:hAnsi="Verdana" w:cs="Arial"/>
          <w:bCs/>
          <w:sz w:val="20"/>
          <w:szCs w:val="20"/>
        </w:rPr>
        <w:t>zemeljskim kablom tip NAY2Y-J 4x240+2,5mm2 do razvodne omare PS-RO1, od te naprej do</w:t>
      </w:r>
      <w:r w:rsidR="00F80EAA">
        <w:rPr>
          <w:rFonts w:ascii="Verdana" w:hAnsi="Verdana" w:cs="Arial"/>
          <w:bCs/>
          <w:sz w:val="20"/>
          <w:szCs w:val="20"/>
        </w:rPr>
        <w:t xml:space="preserve"> dovod do</w:t>
      </w:r>
      <w:r w:rsidRPr="008817F2">
        <w:rPr>
          <w:rFonts w:ascii="Verdana" w:hAnsi="Verdana" w:cs="Arial"/>
          <w:bCs/>
          <w:sz w:val="20"/>
          <w:szCs w:val="20"/>
        </w:rPr>
        <w:t xml:space="preserve"> PMO-1 in PMO-2</w:t>
      </w:r>
      <w:r w:rsidR="00F80EAA">
        <w:rPr>
          <w:rFonts w:ascii="Verdana" w:hAnsi="Verdana" w:cs="Arial"/>
          <w:bCs/>
          <w:sz w:val="20"/>
          <w:szCs w:val="20"/>
        </w:rPr>
        <w:t xml:space="preserve">, ki pa bo </w:t>
      </w:r>
      <w:r w:rsidRPr="008817F2">
        <w:rPr>
          <w:rFonts w:ascii="Verdana" w:hAnsi="Verdana" w:cs="Arial"/>
          <w:bCs/>
          <w:sz w:val="20"/>
          <w:szCs w:val="20"/>
        </w:rPr>
        <w:t>obdelan v projektu posameznega objekta. Za preureditev NN omrežja, ki napaja z električno</w:t>
      </w:r>
      <w:r w:rsidR="00F80EAA">
        <w:rPr>
          <w:rFonts w:ascii="Verdana" w:hAnsi="Verdana" w:cs="Arial"/>
          <w:bCs/>
          <w:sz w:val="20"/>
          <w:szCs w:val="20"/>
        </w:rPr>
        <w:t xml:space="preserve"> </w:t>
      </w:r>
      <w:r w:rsidRPr="008817F2">
        <w:rPr>
          <w:rFonts w:ascii="Verdana" w:hAnsi="Verdana" w:cs="Arial"/>
          <w:bCs/>
          <w:sz w:val="20"/>
          <w:szCs w:val="20"/>
        </w:rPr>
        <w:t>energijo obstoječe objekte pa se predvidi nov izvod iz transformatorske postaje TP ČEČOVJE</w:t>
      </w:r>
      <w:r w:rsidR="00E624BF">
        <w:rPr>
          <w:rFonts w:ascii="Verdana" w:hAnsi="Verdana" w:cs="Arial"/>
          <w:bCs/>
          <w:sz w:val="20"/>
          <w:szCs w:val="20"/>
        </w:rPr>
        <w:t>(6)</w:t>
      </w:r>
      <w:r w:rsidRPr="008817F2">
        <w:rPr>
          <w:rFonts w:ascii="Verdana" w:hAnsi="Verdana" w:cs="Arial"/>
          <w:bCs/>
          <w:sz w:val="20"/>
          <w:szCs w:val="20"/>
        </w:rPr>
        <w:t xml:space="preserve"> z zemeljskim</w:t>
      </w:r>
      <w:r w:rsidR="00F80EAA">
        <w:rPr>
          <w:rFonts w:ascii="Verdana" w:hAnsi="Verdana" w:cs="Arial"/>
          <w:bCs/>
          <w:sz w:val="20"/>
          <w:szCs w:val="20"/>
        </w:rPr>
        <w:t xml:space="preserve"> </w:t>
      </w:r>
      <w:r w:rsidRPr="008817F2">
        <w:rPr>
          <w:rFonts w:ascii="Verdana" w:hAnsi="Verdana" w:cs="Arial"/>
          <w:bCs/>
          <w:sz w:val="20"/>
          <w:szCs w:val="20"/>
        </w:rPr>
        <w:t>kablom tip NAY2Y-J 4x150+2,5mm2 do razvodne omare PS-RO2, ki se postavi ob črpališču, od te pa se</w:t>
      </w:r>
      <w:r w:rsidR="00F80EAA">
        <w:rPr>
          <w:rFonts w:ascii="Verdana" w:hAnsi="Verdana" w:cs="Arial"/>
          <w:bCs/>
          <w:sz w:val="20"/>
          <w:szCs w:val="20"/>
        </w:rPr>
        <w:t xml:space="preserve"> </w:t>
      </w:r>
      <w:r w:rsidRPr="008817F2">
        <w:rPr>
          <w:rFonts w:ascii="Verdana" w:hAnsi="Verdana" w:cs="Arial"/>
          <w:bCs/>
          <w:sz w:val="20"/>
          <w:szCs w:val="20"/>
        </w:rPr>
        <w:t>izvedejo razvodi do obstoječih PMO z zemeljskim kablom tip NAY2Y-J 4x70+2,5mm2. Po vključitvi novih</w:t>
      </w:r>
      <w:r w:rsidR="00F80EAA">
        <w:rPr>
          <w:rFonts w:ascii="Verdana" w:hAnsi="Verdana" w:cs="Arial"/>
          <w:bCs/>
          <w:sz w:val="20"/>
          <w:szCs w:val="20"/>
        </w:rPr>
        <w:t xml:space="preserve"> </w:t>
      </w:r>
      <w:r w:rsidRPr="008817F2">
        <w:rPr>
          <w:rFonts w:ascii="Verdana" w:hAnsi="Verdana" w:cs="Arial"/>
          <w:bCs/>
          <w:sz w:val="20"/>
          <w:szCs w:val="20"/>
        </w:rPr>
        <w:t>dovodov, se obstoječe zračno omrežje z SKS demontira in drogovi v območju zazidave porušijo ter odstranijo,</w:t>
      </w:r>
      <w:r w:rsidR="00F80EAA">
        <w:rPr>
          <w:rFonts w:ascii="Verdana" w:hAnsi="Verdana" w:cs="Arial"/>
          <w:bCs/>
          <w:sz w:val="20"/>
          <w:szCs w:val="20"/>
        </w:rPr>
        <w:t xml:space="preserve"> </w:t>
      </w:r>
      <w:r w:rsidRPr="008817F2">
        <w:rPr>
          <w:rFonts w:ascii="Verdana" w:hAnsi="Verdana" w:cs="Arial"/>
          <w:bCs/>
          <w:sz w:val="20"/>
          <w:szCs w:val="20"/>
        </w:rPr>
        <w:t>obstoječ dovod iz TP Čečovje</w:t>
      </w:r>
      <w:r w:rsidR="00E624BF">
        <w:rPr>
          <w:rFonts w:ascii="Verdana" w:hAnsi="Verdana" w:cs="Arial"/>
          <w:bCs/>
          <w:sz w:val="20"/>
          <w:szCs w:val="20"/>
        </w:rPr>
        <w:t>(</w:t>
      </w:r>
      <w:r w:rsidRPr="008817F2">
        <w:rPr>
          <w:rFonts w:ascii="Verdana" w:hAnsi="Verdana" w:cs="Arial"/>
          <w:bCs/>
          <w:sz w:val="20"/>
          <w:szCs w:val="20"/>
        </w:rPr>
        <w:t>5</w:t>
      </w:r>
      <w:r w:rsidR="00E624BF">
        <w:rPr>
          <w:rFonts w:ascii="Verdana" w:hAnsi="Verdana" w:cs="Arial"/>
          <w:bCs/>
          <w:sz w:val="20"/>
          <w:szCs w:val="20"/>
        </w:rPr>
        <w:t>)</w:t>
      </w:r>
      <w:r w:rsidRPr="008817F2">
        <w:rPr>
          <w:rFonts w:ascii="Verdana" w:hAnsi="Verdana" w:cs="Arial"/>
          <w:bCs/>
          <w:sz w:val="20"/>
          <w:szCs w:val="20"/>
        </w:rPr>
        <w:t xml:space="preserve"> pa se opusti.</w:t>
      </w:r>
    </w:p>
    <w:p w14:paraId="1E921629" w14:textId="0020B32B" w:rsidR="009B5014" w:rsidRDefault="008817F2" w:rsidP="00E624BF">
      <w:pPr>
        <w:autoSpaceDE w:val="0"/>
        <w:autoSpaceDN w:val="0"/>
        <w:adjustRightInd w:val="0"/>
        <w:spacing w:line="276" w:lineRule="auto"/>
        <w:jc w:val="both"/>
        <w:rPr>
          <w:rFonts w:ascii="Verdana" w:hAnsi="Verdana" w:cs="Arial"/>
          <w:bCs/>
          <w:sz w:val="20"/>
          <w:szCs w:val="20"/>
        </w:rPr>
      </w:pPr>
      <w:r w:rsidRPr="008817F2">
        <w:rPr>
          <w:rFonts w:ascii="Verdana" w:hAnsi="Verdana" w:cs="Arial"/>
          <w:bCs/>
          <w:sz w:val="20"/>
          <w:szCs w:val="20"/>
        </w:rPr>
        <w:t>Projektira se tudi izvedba javne razsvetljave na dovozni cesti. Vzporedno z NN vodi se položi kabel javne</w:t>
      </w:r>
      <w:r w:rsidR="00F80EAA">
        <w:rPr>
          <w:rFonts w:ascii="Verdana" w:hAnsi="Verdana" w:cs="Arial"/>
          <w:bCs/>
          <w:sz w:val="20"/>
          <w:szCs w:val="20"/>
        </w:rPr>
        <w:t xml:space="preserve"> </w:t>
      </w:r>
      <w:r w:rsidRPr="008817F2">
        <w:rPr>
          <w:rFonts w:ascii="Verdana" w:hAnsi="Verdana" w:cs="Arial"/>
          <w:bCs/>
          <w:sz w:val="20"/>
          <w:szCs w:val="20"/>
        </w:rPr>
        <w:t>razsvetljave. Ob dovozni poti se izvede javna razsvetljava (predvidoma 4 svetilke), ki bodo napajane iz</w:t>
      </w:r>
      <w:r w:rsidR="00F80EAA">
        <w:rPr>
          <w:rFonts w:ascii="Verdana" w:hAnsi="Verdana" w:cs="Arial"/>
          <w:bCs/>
          <w:sz w:val="20"/>
          <w:szCs w:val="20"/>
        </w:rPr>
        <w:t xml:space="preserve"> </w:t>
      </w:r>
      <w:r w:rsidRPr="008817F2">
        <w:rPr>
          <w:rFonts w:ascii="Verdana" w:hAnsi="Verdana" w:cs="Arial"/>
          <w:bCs/>
          <w:sz w:val="20"/>
          <w:szCs w:val="20"/>
        </w:rPr>
        <w:t>obstoječega voda JR, ki napaja svetilke ob cesti LC 350101. Ob cesti se namestijo tipski kandelabri, ki so</w:t>
      </w:r>
      <w:r w:rsidR="00F80EAA">
        <w:rPr>
          <w:rFonts w:ascii="Verdana" w:hAnsi="Verdana" w:cs="Arial"/>
          <w:bCs/>
          <w:sz w:val="20"/>
          <w:szCs w:val="20"/>
        </w:rPr>
        <w:t xml:space="preserve"> </w:t>
      </w:r>
      <w:r w:rsidRPr="008817F2">
        <w:rPr>
          <w:rFonts w:ascii="Verdana" w:hAnsi="Verdana" w:cs="Arial"/>
          <w:bCs/>
          <w:sz w:val="20"/>
          <w:szCs w:val="20"/>
        </w:rPr>
        <w:t>kovinski vroče cinkane izvedbe/vsadni, višine H/h= 7m/6,2m</w:t>
      </w:r>
      <w:r w:rsidR="00F80EAA">
        <w:rPr>
          <w:rFonts w:ascii="Verdana" w:hAnsi="Verdana" w:cs="Arial"/>
          <w:bCs/>
          <w:sz w:val="20"/>
          <w:szCs w:val="20"/>
        </w:rPr>
        <w:t xml:space="preserve">. </w:t>
      </w:r>
      <w:r w:rsidRPr="008817F2">
        <w:rPr>
          <w:rFonts w:ascii="Verdana" w:hAnsi="Verdana" w:cs="Arial"/>
          <w:bCs/>
          <w:sz w:val="20"/>
          <w:szCs w:val="20"/>
        </w:rPr>
        <w:t xml:space="preserve"> Svetilke imajo vgrajeno LED sijalko in usmerjen svetlobni tok in svetlobno ne onesnažujejo</w:t>
      </w:r>
      <w:r w:rsidR="00F80EAA">
        <w:rPr>
          <w:rFonts w:ascii="Verdana" w:hAnsi="Verdana" w:cs="Arial"/>
          <w:bCs/>
          <w:sz w:val="20"/>
          <w:szCs w:val="20"/>
        </w:rPr>
        <w:t xml:space="preserve"> </w:t>
      </w:r>
      <w:r w:rsidRPr="008817F2">
        <w:rPr>
          <w:rFonts w:ascii="Verdana" w:hAnsi="Verdana" w:cs="Arial"/>
          <w:bCs/>
          <w:sz w:val="20"/>
          <w:szCs w:val="20"/>
        </w:rPr>
        <w:t>okolja. Razsvetljava se izvede na levi strani ceste, svetilke se od roba asfalta odmaknejo min za 0,5m.</w:t>
      </w:r>
    </w:p>
    <w:p w14:paraId="6162B43C" w14:textId="308CA308" w:rsidR="00AC566F" w:rsidRPr="00C80EC7" w:rsidRDefault="00AC566F" w:rsidP="00E624BF">
      <w:pPr>
        <w:autoSpaceDE w:val="0"/>
        <w:autoSpaceDN w:val="0"/>
        <w:adjustRightInd w:val="0"/>
        <w:spacing w:line="276" w:lineRule="auto"/>
        <w:jc w:val="both"/>
        <w:rPr>
          <w:rFonts w:ascii="Verdana" w:hAnsi="Verdana" w:cs="Arial"/>
          <w:bCs/>
          <w:sz w:val="20"/>
          <w:szCs w:val="20"/>
        </w:rPr>
      </w:pPr>
      <w:r w:rsidRPr="00C80EC7">
        <w:rPr>
          <w:rFonts w:ascii="Verdana" w:hAnsi="Verdana" w:cs="Arial"/>
          <w:bCs/>
          <w:sz w:val="20"/>
          <w:szCs w:val="20"/>
        </w:rPr>
        <w:t>Vsa dela morajo biti izvedena v skladu z dokumentacijo, tehni</w:t>
      </w:r>
      <w:r w:rsidRPr="00C80EC7">
        <w:rPr>
          <w:rFonts w:ascii="Verdana" w:hAnsi="Verdana" w:cs="Arial,Bold"/>
          <w:bCs/>
          <w:sz w:val="20"/>
          <w:szCs w:val="20"/>
        </w:rPr>
        <w:t>č</w:t>
      </w:r>
      <w:r w:rsidRPr="00C80EC7">
        <w:rPr>
          <w:rFonts w:ascii="Verdana" w:hAnsi="Verdana" w:cs="Arial"/>
          <w:bCs/>
          <w:sz w:val="20"/>
          <w:szCs w:val="20"/>
        </w:rPr>
        <w:t>no pravilno ter v skladu z veljavnimi predpisi in standardi. Morebitna odstopanja se morajo reševati v dogovoru s projektantom, geomehanikom in nadzornim organom investitorja.</w:t>
      </w:r>
    </w:p>
    <w:p w14:paraId="22A946BA" w14:textId="01861C5E" w:rsidR="0098023D" w:rsidRDefault="0098023D" w:rsidP="0098023D">
      <w:pPr>
        <w:jc w:val="both"/>
        <w:rPr>
          <w:rFonts w:ascii="Verdana" w:hAnsi="Verdana" w:cs="Arial"/>
          <w:noProof/>
          <w:color w:val="FF0000"/>
          <w:sz w:val="20"/>
          <w:szCs w:val="20"/>
        </w:rPr>
      </w:pPr>
    </w:p>
    <w:p w14:paraId="10FAE7EB" w14:textId="74E2EFC4" w:rsidR="00F80EAA" w:rsidRDefault="00F80EAA" w:rsidP="0098023D">
      <w:pPr>
        <w:jc w:val="both"/>
        <w:rPr>
          <w:rFonts w:ascii="Verdana" w:hAnsi="Verdana" w:cs="Arial"/>
          <w:noProof/>
          <w:color w:val="FF0000"/>
          <w:sz w:val="20"/>
          <w:szCs w:val="20"/>
        </w:rPr>
      </w:pPr>
    </w:p>
    <w:p w14:paraId="41152777" w14:textId="6397E468" w:rsidR="002D16F6" w:rsidRDefault="002D16F6" w:rsidP="0098023D">
      <w:pPr>
        <w:jc w:val="both"/>
        <w:rPr>
          <w:rFonts w:ascii="Verdana" w:hAnsi="Verdana" w:cs="Arial"/>
          <w:noProof/>
          <w:color w:val="FF0000"/>
          <w:sz w:val="20"/>
          <w:szCs w:val="20"/>
        </w:rPr>
      </w:pPr>
    </w:p>
    <w:p w14:paraId="5522645D" w14:textId="15FEAE51" w:rsidR="002D16F6" w:rsidRDefault="002D16F6" w:rsidP="0098023D">
      <w:pPr>
        <w:jc w:val="both"/>
        <w:rPr>
          <w:rFonts w:ascii="Verdana" w:hAnsi="Verdana" w:cs="Arial"/>
          <w:noProof/>
          <w:color w:val="FF0000"/>
          <w:sz w:val="20"/>
          <w:szCs w:val="20"/>
        </w:rPr>
      </w:pPr>
    </w:p>
    <w:p w14:paraId="667220C1" w14:textId="50DFF9D8" w:rsidR="002D16F6" w:rsidRDefault="002D16F6" w:rsidP="0098023D">
      <w:pPr>
        <w:jc w:val="both"/>
        <w:rPr>
          <w:rFonts w:ascii="Verdana" w:hAnsi="Verdana" w:cs="Arial"/>
          <w:noProof/>
          <w:color w:val="FF0000"/>
          <w:sz w:val="20"/>
          <w:szCs w:val="20"/>
        </w:rPr>
      </w:pPr>
    </w:p>
    <w:p w14:paraId="3B80B912" w14:textId="190085FB" w:rsidR="002D16F6" w:rsidRDefault="002D16F6" w:rsidP="0098023D">
      <w:pPr>
        <w:jc w:val="both"/>
        <w:rPr>
          <w:rFonts w:ascii="Verdana" w:hAnsi="Verdana" w:cs="Arial"/>
          <w:noProof/>
          <w:color w:val="FF0000"/>
          <w:sz w:val="20"/>
          <w:szCs w:val="20"/>
        </w:rPr>
      </w:pPr>
    </w:p>
    <w:p w14:paraId="4420AA20" w14:textId="4816D2D0" w:rsidR="002D16F6" w:rsidRDefault="002D16F6" w:rsidP="0098023D">
      <w:pPr>
        <w:jc w:val="both"/>
        <w:rPr>
          <w:rFonts w:ascii="Verdana" w:hAnsi="Verdana" w:cs="Arial"/>
          <w:noProof/>
          <w:color w:val="FF0000"/>
          <w:sz w:val="20"/>
          <w:szCs w:val="20"/>
        </w:rPr>
      </w:pPr>
    </w:p>
    <w:p w14:paraId="2EA2595F" w14:textId="485CE803" w:rsidR="002D16F6" w:rsidRDefault="002D16F6" w:rsidP="0098023D">
      <w:pPr>
        <w:jc w:val="both"/>
        <w:rPr>
          <w:rFonts w:ascii="Verdana" w:hAnsi="Verdana" w:cs="Arial"/>
          <w:noProof/>
          <w:color w:val="FF0000"/>
          <w:sz w:val="20"/>
          <w:szCs w:val="20"/>
        </w:rPr>
      </w:pPr>
    </w:p>
    <w:p w14:paraId="2F3DA51D" w14:textId="0F48C020" w:rsidR="002D16F6" w:rsidRDefault="002D16F6" w:rsidP="0098023D">
      <w:pPr>
        <w:jc w:val="both"/>
        <w:rPr>
          <w:rFonts w:ascii="Verdana" w:hAnsi="Verdana" w:cs="Arial"/>
          <w:noProof/>
          <w:color w:val="FF0000"/>
          <w:sz w:val="20"/>
          <w:szCs w:val="20"/>
        </w:rPr>
      </w:pPr>
    </w:p>
    <w:p w14:paraId="74FF3E93" w14:textId="2BD075A3" w:rsidR="002D16F6" w:rsidRDefault="002D16F6" w:rsidP="0098023D">
      <w:pPr>
        <w:jc w:val="both"/>
        <w:rPr>
          <w:rFonts w:ascii="Verdana" w:hAnsi="Verdana" w:cs="Arial"/>
          <w:noProof/>
          <w:color w:val="FF0000"/>
          <w:sz w:val="20"/>
          <w:szCs w:val="20"/>
        </w:rPr>
      </w:pPr>
    </w:p>
    <w:p w14:paraId="773DAF1A" w14:textId="2FF5A039" w:rsidR="002D16F6" w:rsidRDefault="002D16F6" w:rsidP="0098023D">
      <w:pPr>
        <w:jc w:val="both"/>
        <w:rPr>
          <w:rFonts w:ascii="Verdana" w:hAnsi="Verdana" w:cs="Arial"/>
          <w:noProof/>
          <w:color w:val="FF0000"/>
          <w:sz w:val="20"/>
          <w:szCs w:val="20"/>
        </w:rPr>
      </w:pPr>
    </w:p>
    <w:p w14:paraId="7D108824" w14:textId="77777777" w:rsidR="002D16F6" w:rsidRPr="00B80286" w:rsidRDefault="002D16F6" w:rsidP="0098023D">
      <w:pPr>
        <w:jc w:val="both"/>
        <w:rPr>
          <w:rFonts w:ascii="Verdana" w:hAnsi="Verdana" w:cs="Arial"/>
          <w:noProof/>
          <w:color w:val="FF0000"/>
          <w:sz w:val="20"/>
          <w:szCs w:val="20"/>
        </w:rPr>
      </w:pPr>
    </w:p>
    <w:p w14:paraId="6C0DEEAC" w14:textId="77777777" w:rsidR="00A05515" w:rsidRPr="006850E6" w:rsidRDefault="00A05515" w:rsidP="006850E6">
      <w:pPr>
        <w:pStyle w:val="Naslov2"/>
      </w:pPr>
      <w:bookmarkStart w:id="99" w:name="_Toc507057632"/>
      <w:bookmarkStart w:id="100" w:name="_Toc60858397"/>
      <w:r w:rsidRPr="006850E6">
        <w:lastRenderedPageBreak/>
        <w:t>Ocena investicijskih stroškov</w:t>
      </w:r>
      <w:bookmarkEnd w:id="99"/>
      <w:bookmarkEnd w:id="100"/>
    </w:p>
    <w:p w14:paraId="6D8A1BCA" w14:textId="77777777" w:rsidR="00F80541" w:rsidRPr="00103409" w:rsidRDefault="00F80541" w:rsidP="00A4265A">
      <w:pPr>
        <w:rPr>
          <w:rFonts w:ascii="Verdana" w:hAnsi="Verdana" w:cs="Arial"/>
        </w:rPr>
      </w:pPr>
    </w:p>
    <w:p w14:paraId="66591662" w14:textId="442CEA4B" w:rsidR="00567FEF" w:rsidRPr="006850E6" w:rsidRDefault="00567FEF" w:rsidP="006850E6">
      <w:pPr>
        <w:pStyle w:val="Naslov3"/>
      </w:pPr>
      <w:bookmarkStart w:id="101" w:name="_Toc507057633"/>
      <w:bookmarkStart w:id="102" w:name="_Toc60858398"/>
      <w:r w:rsidRPr="006850E6">
        <w:t>Investicijska vrednost po stalnih cenah za celotno investicijo</w:t>
      </w:r>
      <w:bookmarkEnd w:id="98"/>
      <w:bookmarkEnd w:id="101"/>
      <w:bookmarkEnd w:id="102"/>
    </w:p>
    <w:p w14:paraId="02BC8D24" w14:textId="77777777" w:rsidR="00A96F08" w:rsidRPr="00103409" w:rsidRDefault="00A96F08" w:rsidP="00A96F08">
      <w:pPr>
        <w:rPr>
          <w:rFonts w:ascii="Verdana" w:hAnsi="Verdana" w:cs="Arial"/>
        </w:rPr>
      </w:pPr>
    </w:p>
    <w:p w14:paraId="167F41E6" w14:textId="1B34E2EA" w:rsidR="00567FEF" w:rsidRPr="00103409" w:rsidRDefault="00A96F08" w:rsidP="003C5801">
      <w:pPr>
        <w:autoSpaceDE w:val="0"/>
        <w:autoSpaceDN w:val="0"/>
        <w:adjustRightInd w:val="0"/>
        <w:spacing w:after="120"/>
        <w:jc w:val="both"/>
        <w:rPr>
          <w:rFonts w:ascii="Verdana" w:hAnsi="Verdana" w:cs="Arial"/>
          <w:b/>
          <w:sz w:val="20"/>
          <w:szCs w:val="20"/>
        </w:rPr>
      </w:pPr>
      <w:r w:rsidRPr="00103409">
        <w:rPr>
          <w:rFonts w:ascii="Verdana" w:hAnsi="Verdana" w:cs="Arial"/>
          <w:sz w:val="20"/>
          <w:szCs w:val="20"/>
        </w:rPr>
        <w:t xml:space="preserve">V skladu z opredelitvijo predmeta investiranja znaša celotna ocenjena investicijska vrednost po stalnih cenah </w:t>
      </w:r>
      <w:r w:rsidR="00B80286">
        <w:rPr>
          <w:rFonts w:ascii="Verdana" w:hAnsi="Verdana" w:cs="Arial"/>
          <w:b/>
          <w:sz w:val="20"/>
          <w:szCs w:val="20"/>
        </w:rPr>
        <w:t>230</w:t>
      </w:r>
      <w:r w:rsidR="00F522A8">
        <w:rPr>
          <w:rFonts w:ascii="Verdana" w:hAnsi="Verdana" w:cs="Arial"/>
          <w:b/>
          <w:sz w:val="20"/>
          <w:szCs w:val="20"/>
        </w:rPr>
        <w:t>.</w:t>
      </w:r>
      <w:r w:rsidR="00B80286">
        <w:rPr>
          <w:rFonts w:ascii="Verdana" w:hAnsi="Verdana" w:cs="Arial"/>
          <w:b/>
          <w:sz w:val="20"/>
          <w:szCs w:val="20"/>
        </w:rPr>
        <w:t>00</w:t>
      </w:r>
      <w:r w:rsidR="00F522A8">
        <w:rPr>
          <w:rFonts w:ascii="Verdana" w:hAnsi="Verdana" w:cs="Arial"/>
          <w:b/>
          <w:sz w:val="20"/>
          <w:szCs w:val="20"/>
        </w:rPr>
        <w:t>,00</w:t>
      </w:r>
      <w:r w:rsidR="00CE7511" w:rsidRPr="00103409">
        <w:rPr>
          <w:rFonts w:ascii="Verdana" w:hAnsi="Verdana" w:cs="Arial"/>
          <w:b/>
          <w:sz w:val="20"/>
          <w:szCs w:val="20"/>
        </w:rPr>
        <w:t xml:space="preserve"> € </w:t>
      </w:r>
      <w:r w:rsidRPr="00103409">
        <w:rPr>
          <w:rFonts w:ascii="Verdana" w:hAnsi="Verdana" w:cs="Arial"/>
          <w:b/>
          <w:sz w:val="20"/>
          <w:szCs w:val="20"/>
        </w:rPr>
        <w:t>z DDV</w:t>
      </w:r>
      <w:r w:rsidRPr="00103409">
        <w:rPr>
          <w:rFonts w:ascii="Verdana" w:hAnsi="Verdana" w:cs="Arial"/>
          <w:sz w:val="20"/>
          <w:szCs w:val="20"/>
        </w:rPr>
        <w:t xml:space="preserve">. Stalne cene so na nivoju </w:t>
      </w:r>
      <w:r w:rsidR="00B80286">
        <w:rPr>
          <w:rFonts w:ascii="Verdana" w:hAnsi="Verdana" w:cs="Arial"/>
          <w:sz w:val="20"/>
          <w:szCs w:val="20"/>
        </w:rPr>
        <w:t>januar</w:t>
      </w:r>
      <w:r w:rsidR="0098023D">
        <w:rPr>
          <w:rFonts w:ascii="Verdana" w:hAnsi="Verdana" w:cs="Arial"/>
          <w:sz w:val="20"/>
          <w:szCs w:val="20"/>
        </w:rPr>
        <w:t xml:space="preserve"> 20</w:t>
      </w:r>
      <w:r w:rsidR="00B80286">
        <w:rPr>
          <w:rFonts w:ascii="Verdana" w:hAnsi="Verdana" w:cs="Arial"/>
          <w:sz w:val="20"/>
          <w:szCs w:val="20"/>
        </w:rPr>
        <w:t>21</w:t>
      </w:r>
      <w:r w:rsidRPr="00103409">
        <w:rPr>
          <w:rFonts w:ascii="Verdana" w:hAnsi="Verdana" w:cs="Arial"/>
          <w:sz w:val="20"/>
          <w:szCs w:val="20"/>
        </w:rPr>
        <w:t>.</w:t>
      </w:r>
    </w:p>
    <w:p w14:paraId="2B0FC14A" w14:textId="77777777" w:rsidR="00E546BC" w:rsidRPr="00103409" w:rsidRDefault="00E546BC">
      <w:pPr>
        <w:keepNext/>
        <w:keepLines/>
        <w:jc w:val="both"/>
        <w:rPr>
          <w:rFonts w:ascii="Verdana" w:hAnsi="Verdana" w:cs="Arial"/>
          <w:b/>
          <w:sz w:val="20"/>
          <w:szCs w:val="20"/>
        </w:rPr>
      </w:pPr>
    </w:p>
    <w:p w14:paraId="16770F39" w14:textId="2E2A39CA" w:rsidR="00567FEF" w:rsidRPr="00735B5F" w:rsidRDefault="00567FEF" w:rsidP="00E546BC">
      <w:pPr>
        <w:keepNext/>
        <w:keepLines/>
        <w:ind w:left="2124" w:hanging="1557"/>
        <w:jc w:val="both"/>
        <w:rPr>
          <w:rFonts w:ascii="Verdana" w:hAnsi="Verdana" w:cs="Arial"/>
          <w:bCs/>
          <w:sz w:val="20"/>
          <w:szCs w:val="20"/>
        </w:rPr>
      </w:pPr>
      <w:r w:rsidRPr="00735B5F">
        <w:rPr>
          <w:rFonts w:ascii="Verdana" w:hAnsi="Verdana" w:cs="Arial"/>
          <w:bCs/>
          <w:sz w:val="20"/>
          <w:szCs w:val="20"/>
        </w:rPr>
        <w:t>Tabela 5/1:</w:t>
      </w:r>
      <w:r w:rsidRPr="00735B5F">
        <w:rPr>
          <w:rFonts w:ascii="Verdana" w:hAnsi="Verdana" w:cs="Arial"/>
          <w:bCs/>
          <w:sz w:val="20"/>
          <w:szCs w:val="20"/>
        </w:rPr>
        <w:tab/>
        <w:t xml:space="preserve">Investicijska vrednost po segmentih, po </w:t>
      </w:r>
      <w:r w:rsidR="00D01455" w:rsidRPr="00735B5F">
        <w:rPr>
          <w:rFonts w:ascii="Verdana" w:hAnsi="Verdana" w:cs="Arial"/>
          <w:bCs/>
          <w:sz w:val="20"/>
          <w:szCs w:val="20"/>
        </w:rPr>
        <w:t>stalnih</w:t>
      </w:r>
      <w:r w:rsidRPr="00735B5F">
        <w:rPr>
          <w:rFonts w:ascii="Verdana" w:hAnsi="Verdana" w:cs="Arial"/>
          <w:bCs/>
          <w:sz w:val="20"/>
          <w:szCs w:val="20"/>
        </w:rPr>
        <w:t xml:space="preserve"> cenah brez DDV v EUR</w:t>
      </w:r>
      <w:r w:rsidR="00E546BC" w:rsidRPr="00735B5F">
        <w:rPr>
          <w:rFonts w:ascii="Verdana" w:hAnsi="Verdana" w:cs="Arial"/>
          <w:bCs/>
          <w:sz w:val="20"/>
          <w:szCs w:val="20"/>
        </w:rPr>
        <w:t xml:space="preserve"> </w:t>
      </w:r>
      <w:r w:rsidR="00D2121A" w:rsidRPr="00735B5F">
        <w:rPr>
          <w:rFonts w:ascii="Verdana" w:hAnsi="Verdana" w:cs="Arial"/>
          <w:bCs/>
          <w:sz w:val="20"/>
          <w:szCs w:val="20"/>
        </w:rPr>
        <w:t>(</w:t>
      </w:r>
      <w:r w:rsidR="002F6B1F" w:rsidRPr="00735B5F">
        <w:rPr>
          <w:rFonts w:ascii="Verdana" w:hAnsi="Verdana" w:cs="Arial"/>
          <w:bCs/>
          <w:sz w:val="20"/>
          <w:szCs w:val="20"/>
        </w:rPr>
        <w:t>januar</w:t>
      </w:r>
      <w:r w:rsidR="000E5E14" w:rsidRPr="00735B5F">
        <w:rPr>
          <w:rFonts w:ascii="Verdana" w:hAnsi="Verdana" w:cs="Arial"/>
          <w:bCs/>
          <w:sz w:val="20"/>
          <w:szCs w:val="20"/>
        </w:rPr>
        <w:t xml:space="preserve"> 20</w:t>
      </w:r>
      <w:r w:rsidR="002F6B1F" w:rsidRPr="00735B5F">
        <w:rPr>
          <w:rFonts w:ascii="Verdana" w:hAnsi="Verdana" w:cs="Arial"/>
          <w:bCs/>
          <w:sz w:val="20"/>
          <w:szCs w:val="20"/>
        </w:rPr>
        <w:t>21</w:t>
      </w:r>
      <w:r w:rsidR="005662FA" w:rsidRPr="00735B5F">
        <w:rPr>
          <w:rFonts w:ascii="Verdana" w:hAnsi="Verdana" w:cs="Arial"/>
          <w:bCs/>
          <w:sz w:val="20"/>
          <w:szCs w:val="20"/>
        </w:rPr>
        <w:t>)</w:t>
      </w:r>
    </w:p>
    <w:p w14:paraId="708FC14A" w14:textId="77777777" w:rsidR="000E5E14" w:rsidRPr="00103409" w:rsidRDefault="000E5E14" w:rsidP="00956C1C">
      <w:pPr>
        <w:keepNext/>
        <w:keepLines/>
        <w:jc w:val="both"/>
        <w:rPr>
          <w:rFonts w:ascii="Verdana" w:hAnsi="Verdana" w:cs="Arial"/>
          <w:sz w:val="20"/>
          <w:szCs w:val="20"/>
        </w:rPr>
      </w:pPr>
    </w:p>
    <w:tbl>
      <w:tblPr>
        <w:tblW w:w="8574" w:type="dxa"/>
        <w:tblInd w:w="496" w:type="dxa"/>
        <w:tblCellMar>
          <w:left w:w="70" w:type="dxa"/>
          <w:right w:w="70" w:type="dxa"/>
        </w:tblCellMar>
        <w:tblLook w:val="0000" w:firstRow="0" w:lastRow="0" w:firstColumn="0" w:lastColumn="0" w:noHBand="0" w:noVBand="0"/>
      </w:tblPr>
      <w:tblGrid>
        <w:gridCol w:w="2551"/>
        <w:gridCol w:w="4223"/>
        <w:gridCol w:w="1800"/>
      </w:tblGrid>
      <w:tr w:rsidR="000E5E14" w:rsidRPr="00103409" w14:paraId="7AA9294A" w14:textId="77777777" w:rsidTr="00924778">
        <w:trPr>
          <w:trHeight w:val="510"/>
        </w:trPr>
        <w:tc>
          <w:tcPr>
            <w:tcW w:w="2551" w:type="dxa"/>
            <w:tcBorders>
              <w:top w:val="single" w:sz="4" w:space="0" w:color="auto"/>
              <w:left w:val="single" w:sz="4" w:space="0" w:color="auto"/>
              <w:bottom w:val="single" w:sz="4" w:space="0" w:color="auto"/>
              <w:right w:val="single" w:sz="4" w:space="0" w:color="auto"/>
            </w:tcBorders>
            <w:shd w:val="clear" w:color="auto" w:fill="95B3D7"/>
            <w:vAlign w:val="center"/>
          </w:tcPr>
          <w:p w14:paraId="55F72DF1" w14:textId="77777777" w:rsidR="000E5E14" w:rsidRPr="00103409" w:rsidRDefault="000E5E14" w:rsidP="00BF216F">
            <w:pPr>
              <w:jc w:val="center"/>
              <w:rPr>
                <w:rFonts w:ascii="Verdana" w:hAnsi="Verdana" w:cs="Arial"/>
                <w:b/>
                <w:sz w:val="20"/>
                <w:szCs w:val="20"/>
              </w:rPr>
            </w:pPr>
            <w:r w:rsidRPr="00103409">
              <w:rPr>
                <w:rFonts w:ascii="Verdana" w:hAnsi="Verdana" w:cs="Arial"/>
                <w:b/>
                <w:sz w:val="20"/>
                <w:szCs w:val="20"/>
              </w:rPr>
              <w:t>Pozicija</w:t>
            </w:r>
          </w:p>
        </w:tc>
        <w:tc>
          <w:tcPr>
            <w:tcW w:w="4223" w:type="dxa"/>
            <w:tcBorders>
              <w:top w:val="single" w:sz="4" w:space="0" w:color="auto"/>
              <w:left w:val="single" w:sz="4" w:space="0" w:color="auto"/>
              <w:bottom w:val="single" w:sz="4" w:space="0" w:color="auto"/>
              <w:right w:val="single" w:sz="4" w:space="0" w:color="auto"/>
            </w:tcBorders>
            <w:shd w:val="clear" w:color="auto" w:fill="95B3D7"/>
            <w:noWrap/>
            <w:vAlign w:val="center"/>
          </w:tcPr>
          <w:p w14:paraId="06AA4C59" w14:textId="77777777" w:rsidR="000E5E14" w:rsidRPr="00103409" w:rsidRDefault="000E5E14" w:rsidP="00BF216F">
            <w:pPr>
              <w:jc w:val="center"/>
              <w:rPr>
                <w:rFonts w:ascii="Verdana" w:hAnsi="Verdana" w:cs="Arial"/>
                <w:b/>
                <w:bCs/>
                <w:sz w:val="20"/>
                <w:szCs w:val="20"/>
              </w:rPr>
            </w:pPr>
            <w:r w:rsidRPr="00103409">
              <w:rPr>
                <w:rFonts w:ascii="Verdana" w:hAnsi="Verdana" w:cs="Arial"/>
                <w:b/>
                <w:sz w:val="20"/>
                <w:szCs w:val="20"/>
              </w:rPr>
              <w:t>Opis investicije</w:t>
            </w:r>
          </w:p>
        </w:tc>
        <w:tc>
          <w:tcPr>
            <w:tcW w:w="1800" w:type="dxa"/>
            <w:tcBorders>
              <w:top w:val="single" w:sz="4" w:space="0" w:color="auto"/>
              <w:left w:val="single" w:sz="4" w:space="0" w:color="auto"/>
              <w:bottom w:val="single" w:sz="4" w:space="0" w:color="auto"/>
              <w:right w:val="single" w:sz="4" w:space="0" w:color="auto"/>
            </w:tcBorders>
            <w:shd w:val="clear" w:color="auto" w:fill="95B3D7"/>
            <w:noWrap/>
            <w:vAlign w:val="center"/>
          </w:tcPr>
          <w:p w14:paraId="4E3FA4FC" w14:textId="77777777" w:rsidR="000E5E14" w:rsidRPr="00103409" w:rsidRDefault="000E5E14" w:rsidP="00A54923">
            <w:pPr>
              <w:jc w:val="center"/>
              <w:rPr>
                <w:rFonts w:ascii="Verdana" w:hAnsi="Verdana" w:cs="Arial"/>
                <w:b/>
                <w:bCs/>
                <w:sz w:val="20"/>
                <w:szCs w:val="20"/>
              </w:rPr>
            </w:pPr>
            <w:r w:rsidRPr="00103409">
              <w:rPr>
                <w:rFonts w:ascii="Verdana" w:hAnsi="Verdana" w:cs="Arial"/>
                <w:b/>
                <w:bCs/>
                <w:sz w:val="20"/>
                <w:szCs w:val="20"/>
              </w:rPr>
              <w:t xml:space="preserve">Investicijska vrednost  (v </w:t>
            </w:r>
            <w:r w:rsidR="00A54923">
              <w:rPr>
                <w:rFonts w:ascii="Verdana" w:hAnsi="Verdana" w:cs="Arial"/>
                <w:b/>
                <w:bCs/>
                <w:sz w:val="20"/>
                <w:szCs w:val="20"/>
              </w:rPr>
              <w:t>€</w:t>
            </w:r>
            <w:r w:rsidRPr="00103409">
              <w:rPr>
                <w:rFonts w:ascii="Verdana" w:hAnsi="Verdana" w:cs="Arial"/>
                <w:b/>
                <w:bCs/>
                <w:sz w:val="20"/>
                <w:szCs w:val="20"/>
              </w:rPr>
              <w:t>)</w:t>
            </w:r>
          </w:p>
        </w:tc>
      </w:tr>
      <w:tr w:rsidR="007A2B04" w:rsidRPr="00103409" w14:paraId="0DE66D75" w14:textId="77777777" w:rsidTr="007A2B04">
        <w:trPr>
          <w:trHeight w:val="255"/>
        </w:trPr>
        <w:tc>
          <w:tcPr>
            <w:tcW w:w="2551" w:type="dxa"/>
            <w:tcBorders>
              <w:left w:val="single" w:sz="4" w:space="0" w:color="auto"/>
              <w:bottom w:val="single" w:sz="4" w:space="0" w:color="auto"/>
              <w:right w:val="single" w:sz="4" w:space="0" w:color="auto"/>
            </w:tcBorders>
            <w:noWrap/>
            <w:vAlign w:val="center"/>
          </w:tcPr>
          <w:p w14:paraId="46A2029B" w14:textId="77777777" w:rsidR="007A2B04" w:rsidRPr="00BD68B7" w:rsidRDefault="007A2B04" w:rsidP="007A2B04">
            <w:pPr>
              <w:rPr>
                <w:rFonts w:ascii="Verdana" w:hAnsi="Verdana" w:cs="Arial"/>
                <w:bCs/>
                <w:sz w:val="20"/>
                <w:szCs w:val="20"/>
              </w:rPr>
            </w:pPr>
            <w:r w:rsidRPr="00BD68B7">
              <w:rPr>
                <w:rFonts w:ascii="Verdana" w:hAnsi="Verdana" w:cs="Arial"/>
                <w:bCs/>
                <w:sz w:val="20"/>
                <w:szCs w:val="20"/>
              </w:rPr>
              <w:t>Stroški izvedbe gradbenih del</w:t>
            </w:r>
          </w:p>
        </w:tc>
        <w:tc>
          <w:tcPr>
            <w:tcW w:w="4223" w:type="dxa"/>
            <w:tcBorders>
              <w:top w:val="single" w:sz="4" w:space="0" w:color="auto"/>
              <w:left w:val="single" w:sz="4" w:space="0" w:color="auto"/>
              <w:bottom w:val="single" w:sz="4" w:space="0" w:color="auto"/>
              <w:right w:val="single" w:sz="4" w:space="0" w:color="auto"/>
            </w:tcBorders>
            <w:noWrap/>
            <w:vAlign w:val="center"/>
          </w:tcPr>
          <w:p w14:paraId="504ABE90" w14:textId="01A54F7C" w:rsidR="007A2B04" w:rsidRPr="00103409" w:rsidRDefault="007A2B04" w:rsidP="007A2B04">
            <w:pPr>
              <w:ind w:left="-70"/>
              <w:jc w:val="center"/>
              <w:rPr>
                <w:rFonts w:ascii="Verdana" w:hAnsi="Verdana" w:cs="Arial"/>
                <w:sz w:val="20"/>
                <w:szCs w:val="20"/>
              </w:rPr>
            </w:pPr>
            <w:r>
              <w:rPr>
                <w:rFonts w:ascii="Verdana" w:hAnsi="Verdana" w:cs="Arial"/>
                <w:sz w:val="20"/>
                <w:szCs w:val="20"/>
              </w:rPr>
              <w:t>Gradbena, strojna in elektro dela</w:t>
            </w:r>
          </w:p>
        </w:tc>
        <w:tc>
          <w:tcPr>
            <w:tcW w:w="1800" w:type="dxa"/>
            <w:tcBorders>
              <w:top w:val="single" w:sz="4" w:space="0" w:color="auto"/>
              <w:left w:val="single" w:sz="4" w:space="0" w:color="auto"/>
              <w:bottom w:val="single" w:sz="4" w:space="0" w:color="auto"/>
              <w:right w:val="single" w:sz="4" w:space="0" w:color="auto"/>
            </w:tcBorders>
            <w:noWrap/>
            <w:vAlign w:val="center"/>
          </w:tcPr>
          <w:p w14:paraId="5E7D7460" w14:textId="4B2EDC47" w:rsidR="007A2B04" w:rsidRPr="00F94FE5" w:rsidRDefault="007A2B04" w:rsidP="007A2B04">
            <w:pPr>
              <w:jc w:val="right"/>
              <w:rPr>
                <w:rFonts w:ascii="Verdana" w:hAnsi="Verdana" w:cs="Arial"/>
                <w:sz w:val="20"/>
                <w:szCs w:val="20"/>
              </w:rPr>
            </w:pPr>
            <w:r>
              <w:rPr>
                <w:rFonts w:ascii="Verdana" w:hAnsi="Verdana" w:cs="Calibri"/>
                <w:color w:val="000000"/>
                <w:sz w:val="20"/>
                <w:szCs w:val="20"/>
              </w:rPr>
              <w:t>172.950,82</w:t>
            </w:r>
          </w:p>
        </w:tc>
      </w:tr>
      <w:tr w:rsidR="007A2B04" w:rsidRPr="00103409" w14:paraId="14315D67" w14:textId="77777777" w:rsidTr="007A2B04">
        <w:trPr>
          <w:trHeight w:val="255"/>
        </w:trPr>
        <w:tc>
          <w:tcPr>
            <w:tcW w:w="2551" w:type="dxa"/>
            <w:tcBorders>
              <w:left w:val="single" w:sz="4" w:space="0" w:color="auto"/>
              <w:bottom w:val="single" w:sz="4" w:space="0" w:color="auto"/>
              <w:right w:val="single" w:sz="4" w:space="0" w:color="auto"/>
            </w:tcBorders>
            <w:noWrap/>
            <w:vAlign w:val="center"/>
          </w:tcPr>
          <w:p w14:paraId="21A45B5C" w14:textId="5259F0CB" w:rsidR="007A2B04" w:rsidRPr="00BD68B7" w:rsidRDefault="007A2B04" w:rsidP="007A2B04">
            <w:pPr>
              <w:rPr>
                <w:rFonts w:ascii="Verdana" w:hAnsi="Verdana" w:cs="Arial"/>
                <w:bCs/>
                <w:sz w:val="20"/>
                <w:szCs w:val="20"/>
              </w:rPr>
            </w:pPr>
            <w:r w:rsidRPr="00BD68B7">
              <w:rPr>
                <w:rFonts w:ascii="Verdana" w:hAnsi="Verdana" w:cs="Calibri"/>
                <w:bCs/>
                <w:color w:val="000000"/>
                <w:sz w:val="20"/>
                <w:szCs w:val="20"/>
              </w:rPr>
              <w:t>Načrti in druga dokumentacija</w:t>
            </w:r>
          </w:p>
        </w:tc>
        <w:tc>
          <w:tcPr>
            <w:tcW w:w="4223" w:type="dxa"/>
            <w:tcBorders>
              <w:top w:val="single" w:sz="4" w:space="0" w:color="auto"/>
              <w:left w:val="single" w:sz="4" w:space="0" w:color="auto"/>
              <w:bottom w:val="single" w:sz="4" w:space="0" w:color="auto"/>
              <w:right w:val="single" w:sz="4" w:space="0" w:color="auto"/>
            </w:tcBorders>
            <w:noWrap/>
            <w:vAlign w:val="center"/>
          </w:tcPr>
          <w:p w14:paraId="3951AEE4" w14:textId="34D99B74" w:rsidR="007A2B04" w:rsidRDefault="007A2B04" w:rsidP="007A2B04">
            <w:pPr>
              <w:ind w:left="-70"/>
              <w:rPr>
                <w:rFonts w:ascii="Verdana" w:hAnsi="Verdana" w:cs="Arial"/>
                <w:sz w:val="20"/>
                <w:szCs w:val="20"/>
              </w:rPr>
            </w:pPr>
            <w:r>
              <w:rPr>
                <w:rFonts w:ascii="Verdana" w:hAnsi="Verdana" w:cs="Arial"/>
                <w:sz w:val="20"/>
                <w:szCs w:val="20"/>
              </w:rPr>
              <w:t xml:space="preserve">      PZI projekt</w:t>
            </w:r>
          </w:p>
        </w:tc>
        <w:tc>
          <w:tcPr>
            <w:tcW w:w="1800" w:type="dxa"/>
            <w:tcBorders>
              <w:top w:val="single" w:sz="4" w:space="0" w:color="auto"/>
              <w:left w:val="single" w:sz="4" w:space="0" w:color="auto"/>
              <w:bottom w:val="single" w:sz="4" w:space="0" w:color="auto"/>
              <w:right w:val="single" w:sz="4" w:space="0" w:color="auto"/>
            </w:tcBorders>
            <w:noWrap/>
            <w:vAlign w:val="center"/>
          </w:tcPr>
          <w:p w14:paraId="0DAF2BD6" w14:textId="33B73A6C" w:rsidR="007A2B04" w:rsidRPr="00F94FE5" w:rsidRDefault="007A2B04" w:rsidP="007A2B04">
            <w:pPr>
              <w:jc w:val="right"/>
              <w:rPr>
                <w:rFonts w:ascii="Verdana" w:hAnsi="Verdana" w:cs="Arial"/>
                <w:sz w:val="20"/>
                <w:szCs w:val="20"/>
              </w:rPr>
            </w:pPr>
            <w:r>
              <w:rPr>
                <w:rFonts w:ascii="Verdana" w:hAnsi="Verdana" w:cs="Calibri"/>
                <w:color w:val="000000"/>
                <w:sz w:val="20"/>
                <w:szCs w:val="20"/>
              </w:rPr>
              <w:t>12.295,08</w:t>
            </w:r>
          </w:p>
        </w:tc>
      </w:tr>
      <w:tr w:rsidR="007A2B04" w:rsidRPr="00103409" w14:paraId="2B81E9D5" w14:textId="77777777" w:rsidTr="007A2B04">
        <w:trPr>
          <w:trHeight w:val="255"/>
        </w:trPr>
        <w:tc>
          <w:tcPr>
            <w:tcW w:w="2551" w:type="dxa"/>
            <w:tcBorders>
              <w:left w:val="single" w:sz="4" w:space="0" w:color="auto"/>
              <w:bottom w:val="single" w:sz="4" w:space="0" w:color="auto"/>
              <w:right w:val="single" w:sz="4" w:space="0" w:color="auto"/>
            </w:tcBorders>
            <w:noWrap/>
            <w:vAlign w:val="center"/>
          </w:tcPr>
          <w:p w14:paraId="5C01C82A" w14:textId="77777777" w:rsidR="007A2B04" w:rsidRPr="00BD68B7" w:rsidRDefault="007A2B04" w:rsidP="007A2B04">
            <w:pPr>
              <w:rPr>
                <w:rFonts w:ascii="Verdana" w:hAnsi="Verdana" w:cs="Arial"/>
                <w:bCs/>
                <w:sz w:val="20"/>
                <w:szCs w:val="20"/>
              </w:rPr>
            </w:pPr>
            <w:r w:rsidRPr="00BD68B7">
              <w:rPr>
                <w:rFonts w:ascii="Verdana" w:hAnsi="Verdana" w:cs="Arial"/>
                <w:bCs/>
                <w:sz w:val="20"/>
                <w:szCs w:val="20"/>
              </w:rPr>
              <w:t>Investicijski nadzor</w:t>
            </w:r>
          </w:p>
        </w:tc>
        <w:tc>
          <w:tcPr>
            <w:tcW w:w="4223" w:type="dxa"/>
            <w:tcBorders>
              <w:top w:val="single" w:sz="4" w:space="0" w:color="auto"/>
              <w:left w:val="single" w:sz="4" w:space="0" w:color="auto"/>
              <w:bottom w:val="single" w:sz="4" w:space="0" w:color="auto"/>
              <w:right w:val="single" w:sz="4" w:space="0" w:color="auto"/>
            </w:tcBorders>
            <w:noWrap/>
            <w:vAlign w:val="center"/>
          </w:tcPr>
          <w:p w14:paraId="4B68E8F8" w14:textId="39383462" w:rsidR="007A2B04" w:rsidRPr="00103409" w:rsidRDefault="007A2B04" w:rsidP="007A2B04">
            <w:pPr>
              <w:ind w:left="-70"/>
              <w:jc w:val="center"/>
              <w:rPr>
                <w:rFonts w:ascii="Verdana" w:hAnsi="Verdana" w:cs="Arial"/>
                <w:sz w:val="20"/>
                <w:szCs w:val="20"/>
              </w:rPr>
            </w:pPr>
            <w:r>
              <w:rPr>
                <w:rFonts w:ascii="Verdana" w:hAnsi="Verdana" w:cs="Arial"/>
                <w:sz w:val="20"/>
                <w:szCs w:val="20"/>
              </w:rPr>
              <w:t>Izvajanje strokovnega gradbenega nadzora</w:t>
            </w:r>
          </w:p>
        </w:tc>
        <w:tc>
          <w:tcPr>
            <w:tcW w:w="1800" w:type="dxa"/>
            <w:tcBorders>
              <w:top w:val="single" w:sz="4" w:space="0" w:color="auto"/>
              <w:left w:val="single" w:sz="4" w:space="0" w:color="auto"/>
              <w:bottom w:val="single" w:sz="4" w:space="0" w:color="auto"/>
              <w:right w:val="single" w:sz="4" w:space="0" w:color="auto"/>
            </w:tcBorders>
            <w:noWrap/>
            <w:vAlign w:val="center"/>
          </w:tcPr>
          <w:p w14:paraId="12BE59A6" w14:textId="673C60A1" w:rsidR="007A2B04" w:rsidRPr="00F94FE5" w:rsidRDefault="007A2B04" w:rsidP="007A2B04">
            <w:pPr>
              <w:jc w:val="right"/>
              <w:rPr>
                <w:rFonts w:ascii="Verdana" w:hAnsi="Verdana" w:cs="Arial"/>
                <w:sz w:val="20"/>
                <w:szCs w:val="20"/>
              </w:rPr>
            </w:pPr>
            <w:r>
              <w:rPr>
                <w:rFonts w:ascii="Verdana" w:hAnsi="Verdana" w:cs="Calibri"/>
                <w:color w:val="000000"/>
                <w:sz w:val="20"/>
                <w:szCs w:val="20"/>
              </w:rPr>
              <w:t>2.049,18</w:t>
            </w:r>
          </w:p>
        </w:tc>
      </w:tr>
      <w:tr w:rsidR="007A2B04" w:rsidRPr="00103409" w14:paraId="03D79926" w14:textId="77777777" w:rsidTr="007A2B04">
        <w:trPr>
          <w:trHeight w:val="255"/>
        </w:trPr>
        <w:tc>
          <w:tcPr>
            <w:tcW w:w="2551" w:type="dxa"/>
            <w:tcBorders>
              <w:top w:val="single" w:sz="4" w:space="0" w:color="auto"/>
              <w:left w:val="single" w:sz="4" w:space="0" w:color="auto"/>
              <w:bottom w:val="single" w:sz="4" w:space="0" w:color="auto"/>
              <w:right w:val="single" w:sz="4" w:space="0" w:color="auto"/>
            </w:tcBorders>
            <w:noWrap/>
            <w:vAlign w:val="center"/>
          </w:tcPr>
          <w:p w14:paraId="31F45085" w14:textId="77777777" w:rsidR="007A2B04" w:rsidRPr="00BD68B7" w:rsidRDefault="007A2B04" w:rsidP="007A2B04">
            <w:pPr>
              <w:rPr>
                <w:rFonts w:ascii="Verdana" w:hAnsi="Verdana" w:cs="Arial"/>
                <w:bCs/>
                <w:sz w:val="20"/>
                <w:szCs w:val="20"/>
              </w:rPr>
            </w:pPr>
            <w:r w:rsidRPr="00BD68B7">
              <w:rPr>
                <w:rFonts w:ascii="Verdana" w:hAnsi="Verdana" w:cs="Arial"/>
                <w:bCs/>
                <w:sz w:val="20"/>
                <w:szCs w:val="20"/>
              </w:rPr>
              <w:t>Plačilo drugih storitev in dokumentacije</w:t>
            </w:r>
          </w:p>
        </w:tc>
        <w:tc>
          <w:tcPr>
            <w:tcW w:w="4223" w:type="dxa"/>
            <w:tcBorders>
              <w:top w:val="single" w:sz="4" w:space="0" w:color="auto"/>
              <w:left w:val="single" w:sz="4" w:space="0" w:color="auto"/>
              <w:bottom w:val="single" w:sz="4" w:space="0" w:color="auto"/>
              <w:right w:val="single" w:sz="4" w:space="0" w:color="auto"/>
            </w:tcBorders>
            <w:noWrap/>
            <w:vAlign w:val="center"/>
          </w:tcPr>
          <w:p w14:paraId="04C1C461" w14:textId="41C2BC2E" w:rsidR="007A2B04" w:rsidRPr="00103409" w:rsidRDefault="007A2B04" w:rsidP="007A2B04">
            <w:pPr>
              <w:jc w:val="center"/>
              <w:rPr>
                <w:rFonts w:ascii="Verdana" w:hAnsi="Verdana" w:cs="Arial"/>
                <w:sz w:val="20"/>
                <w:szCs w:val="20"/>
              </w:rPr>
            </w:pPr>
            <w:r>
              <w:rPr>
                <w:rFonts w:ascii="Verdana" w:hAnsi="Verdana" w:cs="Arial"/>
                <w:sz w:val="20"/>
                <w:szCs w:val="20"/>
              </w:rPr>
              <w:t>V</w:t>
            </w:r>
            <w:r w:rsidRPr="00103409">
              <w:rPr>
                <w:rFonts w:ascii="Verdana" w:hAnsi="Verdana" w:cs="Arial"/>
                <w:sz w:val="20"/>
                <w:szCs w:val="20"/>
              </w:rPr>
              <w:t xml:space="preserve">arnostni načrt s koordinacijo na gradbišču </w:t>
            </w:r>
            <w:r w:rsidRPr="00705F2C">
              <w:rPr>
                <w:rFonts w:ascii="Verdana" w:hAnsi="Verdana" w:cs="Arial"/>
                <w:sz w:val="20"/>
                <w:szCs w:val="20"/>
              </w:rPr>
              <w:t>in druga dokumentacija</w:t>
            </w:r>
          </w:p>
        </w:tc>
        <w:tc>
          <w:tcPr>
            <w:tcW w:w="1800" w:type="dxa"/>
            <w:tcBorders>
              <w:top w:val="single" w:sz="4" w:space="0" w:color="auto"/>
              <w:left w:val="single" w:sz="4" w:space="0" w:color="auto"/>
              <w:bottom w:val="single" w:sz="4" w:space="0" w:color="auto"/>
              <w:right w:val="single" w:sz="4" w:space="0" w:color="auto"/>
            </w:tcBorders>
            <w:noWrap/>
            <w:vAlign w:val="center"/>
          </w:tcPr>
          <w:p w14:paraId="18976A59" w14:textId="3863FDBD" w:rsidR="007A2B04" w:rsidRPr="00F94FE5" w:rsidRDefault="007A2B04" w:rsidP="007A2B04">
            <w:pPr>
              <w:jc w:val="right"/>
              <w:rPr>
                <w:rFonts w:ascii="Verdana" w:hAnsi="Verdana" w:cs="Arial"/>
                <w:sz w:val="20"/>
                <w:szCs w:val="20"/>
              </w:rPr>
            </w:pPr>
            <w:r>
              <w:rPr>
                <w:rFonts w:ascii="Verdana" w:hAnsi="Verdana" w:cs="Calibri"/>
                <w:color w:val="000000"/>
                <w:sz w:val="20"/>
                <w:szCs w:val="20"/>
              </w:rPr>
              <w:t>1.229,51</w:t>
            </w:r>
          </w:p>
        </w:tc>
      </w:tr>
      <w:tr w:rsidR="00F94FE5" w:rsidRPr="00103409" w14:paraId="61C386DF" w14:textId="77777777" w:rsidTr="00E07504">
        <w:trPr>
          <w:trHeight w:val="454"/>
        </w:trPr>
        <w:tc>
          <w:tcPr>
            <w:tcW w:w="2551" w:type="dxa"/>
            <w:tcBorders>
              <w:top w:val="single" w:sz="4" w:space="0" w:color="auto"/>
              <w:left w:val="single" w:sz="4" w:space="0" w:color="auto"/>
              <w:bottom w:val="single" w:sz="4" w:space="0" w:color="auto"/>
              <w:right w:val="single" w:sz="4" w:space="0" w:color="auto"/>
            </w:tcBorders>
            <w:noWrap/>
            <w:vAlign w:val="center"/>
          </w:tcPr>
          <w:p w14:paraId="011AFEDB" w14:textId="77777777" w:rsidR="00F94FE5" w:rsidRPr="00103409" w:rsidRDefault="00F94FE5" w:rsidP="00F94FE5">
            <w:pPr>
              <w:rPr>
                <w:rFonts w:ascii="Verdana" w:hAnsi="Verdana" w:cs="Arial"/>
                <w:b/>
                <w:sz w:val="20"/>
                <w:szCs w:val="20"/>
              </w:rPr>
            </w:pPr>
            <w:r w:rsidRPr="00103409">
              <w:rPr>
                <w:rFonts w:ascii="Verdana" w:hAnsi="Verdana" w:cs="Arial"/>
                <w:b/>
                <w:sz w:val="20"/>
                <w:szCs w:val="20"/>
              </w:rPr>
              <w:t>Skupaj</w:t>
            </w:r>
          </w:p>
        </w:tc>
        <w:tc>
          <w:tcPr>
            <w:tcW w:w="4223" w:type="dxa"/>
            <w:tcBorders>
              <w:top w:val="single" w:sz="4" w:space="0" w:color="auto"/>
              <w:left w:val="single" w:sz="4" w:space="0" w:color="auto"/>
              <w:bottom w:val="single" w:sz="4" w:space="0" w:color="auto"/>
              <w:right w:val="single" w:sz="4" w:space="0" w:color="auto"/>
            </w:tcBorders>
            <w:noWrap/>
            <w:vAlign w:val="center"/>
          </w:tcPr>
          <w:p w14:paraId="03AFC5F1" w14:textId="77777777" w:rsidR="00F94FE5" w:rsidRPr="00103409" w:rsidRDefault="00F94FE5" w:rsidP="00F94FE5">
            <w:pPr>
              <w:jc w:val="center"/>
              <w:rPr>
                <w:rFonts w:ascii="Verdana" w:hAnsi="Verdana" w:cs="Arial"/>
                <w:sz w:val="20"/>
                <w:szCs w:val="20"/>
              </w:rPr>
            </w:pPr>
          </w:p>
        </w:tc>
        <w:tc>
          <w:tcPr>
            <w:tcW w:w="1800" w:type="dxa"/>
            <w:tcBorders>
              <w:top w:val="single" w:sz="4" w:space="0" w:color="auto"/>
              <w:left w:val="single" w:sz="4" w:space="0" w:color="auto"/>
              <w:bottom w:val="single" w:sz="4" w:space="0" w:color="auto"/>
              <w:right w:val="single" w:sz="4" w:space="0" w:color="auto"/>
            </w:tcBorders>
            <w:noWrap/>
            <w:vAlign w:val="center"/>
          </w:tcPr>
          <w:p w14:paraId="094972BE" w14:textId="6DA03823" w:rsidR="00F94FE5" w:rsidRPr="00F94FE5" w:rsidRDefault="00F94FE5" w:rsidP="00F94FE5">
            <w:pPr>
              <w:jc w:val="right"/>
              <w:rPr>
                <w:rFonts w:ascii="Verdana" w:hAnsi="Verdana" w:cs="Arial"/>
                <w:b/>
                <w:bCs/>
                <w:sz w:val="20"/>
                <w:szCs w:val="20"/>
              </w:rPr>
            </w:pPr>
            <w:r w:rsidRPr="00F94FE5">
              <w:rPr>
                <w:rFonts w:ascii="Verdana" w:hAnsi="Verdana" w:cs="Calibri"/>
                <w:b/>
                <w:bCs/>
                <w:color w:val="000000"/>
                <w:sz w:val="20"/>
                <w:szCs w:val="20"/>
              </w:rPr>
              <w:t>188.524,59</w:t>
            </w:r>
          </w:p>
        </w:tc>
      </w:tr>
    </w:tbl>
    <w:p w14:paraId="2519FB27" w14:textId="77777777" w:rsidR="00C44024" w:rsidRDefault="00C44024" w:rsidP="007F3FBE">
      <w:pPr>
        <w:keepNext/>
        <w:keepLines/>
        <w:contextualSpacing/>
        <w:jc w:val="both"/>
        <w:rPr>
          <w:rFonts w:ascii="Verdana" w:hAnsi="Verdana" w:cs="Arial"/>
          <w:b/>
          <w:sz w:val="20"/>
          <w:szCs w:val="20"/>
        </w:rPr>
      </w:pPr>
    </w:p>
    <w:p w14:paraId="70C4C08F" w14:textId="216D92B1" w:rsidR="006D6717" w:rsidRDefault="006D6717" w:rsidP="00B10676">
      <w:pPr>
        <w:keepNext/>
        <w:keepLines/>
        <w:ind w:left="2124" w:hanging="1557"/>
        <w:contextualSpacing/>
        <w:jc w:val="both"/>
        <w:rPr>
          <w:rFonts w:ascii="Verdana" w:hAnsi="Verdana" w:cs="Arial"/>
          <w:b/>
          <w:sz w:val="20"/>
          <w:szCs w:val="20"/>
        </w:rPr>
      </w:pPr>
    </w:p>
    <w:p w14:paraId="03A16785" w14:textId="77777777" w:rsidR="002F6B1F" w:rsidRPr="00103409" w:rsidRDefault="002F6B1F" w:rsidP="00B10676">
      <w:pPr>
        <w:keepNext/>
        <w:keepLines/>
        <w:ind w:left="2124" w:hanging="1557"/>
        <w:contextualSpacing/>
        <w:jc w:val="both"/>
        <w:rPr>
          <w:rFonts w:ascii="Verdana" w:hAnsi="Verdana" w:cs="Arial"/>
          <w:b/>
          <w:sz w:val="20"/>
          <w:szCs w:val="20"/>
        </w:rPr>
      </w:pPr>
    </w:p>
    <w:p w14:paraId="471C3365" w14:textId="69DEBFB6" w:rsidR="008C105E" w:rsidRPr="00735B5F" w:rsidRDefault="00E546BC" w:rsidP="003C5801">
      <w:pPr>
        <w:keepNext/>
        <w:keepLines/>
        <w:ind w:left="2124" w:hanging="1557"/>
        <w:contextualSpacing/>
        <w:jc w:val="both"/>
        <w:rPr>
          <w:rFonts w:ascii="Verdana" w:hAnsi="Verdana" w:cs="Arial"/>
          <w:bCs/>
          <w:sz w:val="20"/>
          <w:szCs w:val="20"/>
        </w:rPr>
      </w:pPr>
      <w:r w:rsidRPr="00735B5F">
        <w:rPr>
          <w:rFonts w:ascii="Verdana" w:hAnsi="Verdana" w:cs="Arial"/>
          <w:bCs/>
          <w:sz w:val="20"/>
          <w:szCs w:val="20"/>
        </w:rPr>
        <w:t>Tabela 5/2:</w:t>
      </w:r>
      <w:r w:rsidRPr="00735B5F">
        <w:rPr>
          <w:rFonts w:ascii="Verdana" w:hAnsi="Verdana" w:cs="Arial"/>
          <w:bCs/>
          <w:sz w:val="20"/>
          <w:szCs w:val="20"/>
        </w:rPr>
        <w:tab/>
        <w:t xml:space="preserve">Investicijska vrednost  po segmentih, po </w:t>
      </w:r>
      <w:r w:rsidR="00D01455" w:rsidRPr="00735B5F">
        <w:rPr>
          <w:rFonts w:ascii="Verdana" w:hAnsi="Verdana" w:cs="Arial"/>
          <w:bCs/>
          <w:sz w:val="20"/>
          <w:szCs w:val="20"/>
        </w:rPr>
        <w:t>stalnih</w:t>
      </w:r>
      <w:r w:rsidRPr="00735B5F">
        <w:rPr>
          <w:rFonts w:ascii="Verdana" w:hAnsi="Verdana" w:cs="Arial"/>
          <w:bCs/>
          <w:sz w:val="20"/>
          <w:szCs w:val="20"/>
        </w:rPr>
        <w:t xml:space="preserve"> cenah z DDV v EUR </w:t>
      </w:r>
      <w:r w:rsidR="00F522A8" w:rsidRPr="00735B5F">
        <w:rPr>
          <w:rFonts w:ascii="Verdana" w:hAnsi="Verdana" w:cs="Arial"/>
          <w:bCs/>
          <w:sz w:val="20"/>
          <w:szCs w:val="20"/>
        </w:rPr>
        <w:t>(</w:t>
      </w:r>
      <w:r w:rsidR="002F6B1F" w:rsidRPr="00735B5F">
        <w:rPr>
          <w:rFonts w:ascii="Verdana" w:hAnsi="Verdana" w:cs="Arial"/>
          <w:bCs/>
          <w:sz w:val="20"/>
          <w:szCs w:val="20"/>
        </w:rPr>
        <w:t>januar 2021</w:t>
      </w:r>
      <w:r w:rsidRPr="00735B5F">
        <w:rPr>
          <w:rFonts w:ascii="Verdana" w:hAnsi="Verdana" w:cs="Arial"/>
          <w:bCs/>
          <w:sz w:val="20"/>
          <w:szCs w:val="20"/>
        </w:rPr>
        <w:t>)</w:t>
      </w:r>
    </w:p>
    <w:p w14:paraId="1FEC96DD" w14:textId="77777777" w:rsidR="008C105E" w:rsidRDefault="008C105E" w:rsidP="00956C1C">
      <w:pPr>
        <w:keepNext/>
        <w:keepLines/>
        <w:ind w:left="2124" w:hanging="1557"/>
        <w:contextualSpacing/>
        <w:jc w:val="both"/>
        <w:rPr>
          <w:rFonts w:ascii="Verdana" w:hAnsi="Verdana" w:cs="Arial"/>
          <w:b/>
          <w:sz w:val="20"/>
          <w:szCs w:val="20"/>
        </w:rPr>
      </w:pPr>
    </w:p>
    <w:tbl>
      <w:tblPr>
        <w:tblW w:w="8574" w:type="dxa"/>
        <w:tblInd w:w="496" w:type="dxa"/>
        <w:tblCellMar>
          <w:left w:w="70" w:type="dxa"/>
          <w:right w:w="70" w:type="dxa"/>
        </w:tblCellMar>
        <w:tblLook w:val="0000" w:firstRow="0" w:lastRow="0" w:firstColumn="0" w:lastColumn="0" w:noHBand="0" w:noVBand="0"/>
      </w:tblPr>
      <w:tblGrid>
        <w:gridCol w:w="2551"/>
        <w:gridCol w:w="4223"/>
        <w:gridCol w:w="1800"/>
      </w:tblGrid>
      <w:tr w:rsidR="008C105E" w:rsidRPr="00103409" w14:paraId="7C707614" w14:textId="77777777" w:rsidTr="00CB1749">
        <w:trPr>
          <w:trHeight w:val="510"/>
        </w:trPr>
        <w:tc>
          <w:tcPr>
            <w:tcW w:w="2551" w:type="dxa"/>
            <w:tcBorders>
              <w:top w:val="single" w:sz="4" w:space="0" w:color="auto"/>
              <w:left w:val="single" w:sz="4" w:space="0" w:color="auto"/>
              <w:bottom w:val="single" w:sz="4" w:space="0" w:color="auto"/>
              <w:right w:val="single" w:sz="4" w:space="0" w:color="auto"/>
            </w:tcBorders>
            <w:shd w:val="clear" w:color="auto" w:fill="95B3D7"/>
            <w:vAlign w:val="center"/>
          </w:tcPr>
          <w:p w14:paraId="526468B6" w14:textId="77777777" w:rsidR="008C105E" w:rsidRPr="00103409" w:rsidRDefault="008C105E" w:rsidP="00CB1749">
            <w:pPr>
              <w:contextualSpacing/>
              <w:jc w:val="center"/>
              <w:rPr>
                <w:rFonts w:ascii="Verdana" w:hAnsi="Verdana" w:cs="Arial"/>
                <w:b/>
                <w:sz w:val="20"/>
                <w:szCs w:val="20"/>
              </w:rPr>
            </w:pPr>
            <w:r w:rsidRPr="00103409">
              <w:rPr>
                <w:rFonts w:ascii="Verdana" w:hAnsi="Verdana" w:cs="Arial"/>
                <w:b/>
                <w:sz w:val="20"/>
                <w:szCs w:val="20"/>
              </w:rPr>
              <w:t>Pozicija</w:t>
            </w:r>
          </w:p>
        </w:tc>
        <w:tc>
          <w:tcPr>
            <w:tcW w:w="4223" w:type="dxa"/>
            <w:tcBorders>
              <w:top w:val="single" w:sz="4" w:space="0" w:color="auto"/>
              <w:left w:val="single" w:sz="4" w:space="0" w:color="auto"/>
              <w:bottom w:val="single" w:sz="4" w:space="0" w:color="auto"/>
              <w:right w:val="single" w:sz="4" w:space="0" w:color="auto"/>
            </w:tcBorders>
            <w:shd w:val="clear" w:color="auto" w:fill="95B3D7"/>
            <w:noWrap/>
            <w:vAlign w:val="center"/>
          </w:tcPr>
          <w:p w14:paraId="7111F272" w14:textId="77777777" w:rsidR="008C105E" w:rsidRPr="00103409" w:rsidRDefault="008C105E" w:rsidP="00CB1749">
            <w:pPr>
              <w:contextualSpacing/>
              <w:jc w:val="center"/>
              <w:rPr>
                <w:rFonts w:ascii="Verdana" w:hAnsi="Verdana" w:cs="Arial"/>
                <w:b/>
                <w:bCs/>
                <w:sz w:val="20"/>
                <w:szCs w:val="20"/>
              </w:rPr>
            </w:pPr>
            <w:r w:rsidRPr="00103409">
              <w:rPr>
                <w:rFonts w:ascii="Verdana" w:hAnsi="Verdana" w:cs="Arial"/>
                <w:b/>
                <w:sz w:val="20"/>
                <w:szCs w:val="20"/>
              </w:rPr>
              <w:t>Opis investicije</w:t>
            </w:r>
          </w:p>
        </w:tc>
        <w:tc>
          <w:tcPr>
            <w:tcW w:w="1800" w:type="dxa"/>
            <w:tcBorders>
              <w:top w:val="single" w:sz="4" w:space="0" w:color="auto"/>
              <w:left w:val="single" w:sz="4" w:space="0" w:color="auto"/>
              <w:bottom w:val="single" w:sz="4" w:space="0" w:color="auto"/>
              <w:right w:val="single" w:sz="4" w:space="0" w:color="auto"/>
            </w:tcBorders>
            <w:shd w:val="clear" w:color="auto" w:fill="95B3D7"/>
            <w:noWrap/>
            <w:vAlign w:val="center"/>
          </w:tcPr>
          <w:p w14:paraId="588EE192" w14:textId="77777777" w:rsidR="008C105E" w:rsidRPr="00103409" w:rsidRDefault="008C105E" w:rsidP="003C5801">
            <w:pPr>
              <w:contextualSpacing/>
              <w:jc w:val="center"/>
              <w:rPr>
                <w:rFonts w:ascii="Verdana" w:hAnsi="Verdana" w:cs="Arial"/>
                <w:b/>
                <w:bCs/>
                <w:sz w:val="20"/>
                <w:szCs w:val="20"/>
              </w:rPr>
            </w:pPr>
            <w:r w:rsidRPr="00103409">
              <w:rPr>
                <w:rFonts w:ascii="Verdana" w:hAnsi="Verdana" w:cs="Arial"/>
                <w:b/>
                <w:bCs/>
                <w:sz w:val="20"/>
                <w:szCs w:val="20"/>
              </w:rPr>
              <w:t>Investicijska vrednost  (</w:t>
            </w:r>
            <w:r w:rsidR="003C5801">
              <w:rPr>
                <w:rFonts w:ascii="Verdana" w:hAnsi="Verdana" w:cs="Arial"/>
                <w:b/>
                <w:bCs/>
                <w:sz w:val="20"/>
                <w:szCs w:val="20"/>
              </w:rPr>
              <w:t>€</w:t>
            </w:r>
            <w:r w:rsidRPr="00103409">
              <w:rPr>
                <w:rFonts w:ascii="Verdana" w:hAnsi="Verdana" w:cs="Arial"/>
                <w:b/>
                <w:bCs/>
                <w:sz w:val="20"/>
                <w:szCs w:val="20"/>
              </w:rPr>
              <w:t>)</w:t>
            </w:r>
          </w:p>
        </w:tc>
      </w:tr>
      <w:tr w:rsidR="007A2B04" w:rsidRPr="00103409" w14:paraId="3A7A62D1" w14:textId="77777777" w:rsidTr="00CB1749">
        <w:trPr>
          <w:trHeight w:val="255"/>
        </w:trPr>
        <w:tc>
          <w:tcPr>
            <w:tcW w:w="2551" w:type="dxa"/>
            <w:tcBorders>
              <w:left w:val="single" w:sz="4" w:space="0" w:color="auto"/>
              <w:bottom w:val="single" w:sz="4" w:space="0" w:color="auto"/>
              <w:right w:val="single" w:sz="4" w:space="0" w:color="auto"/>
            </w:tcBorders>
            <w:noWrap/>
            <w:vAlign w:val="center"/>
          </w:tcPr>
          <w:p w14:paraId="016EC785" w14:textId="65AF611E" w:rsidR="007A2B04" w:rsidRPr="00FA5282" w:rsidRDefault="007A2B04" w:rsidP="007A2B04">
            <w:pPr>
              <w:contextualSpacing/>
              <w:rPr>
                <w:rFonts w:ascii="Verdana" w:hAnsi="Verdana" w:cs="Arial"/>
                <w:bCs/>
                <w:sz w:val="20"/>
                <w:szCs w:val="20"/>
              </w:rPr>
            </w:pPr>
            <w:r w:rsidRPr="00FA5282">
              <w:rPr>
                <w:rFonts w:ascii="Verdana" w:hAnsi="Verdana" w:cs="Arial"/>
                <w:bCs/>
                <w:sz w:val="20"/>
                <w:szCs w:val="20"/>
              </w:rPr>
              <w:t>Stroški izvedbe gradbenih del</w:t>
            </w:r>
          </w:p>
        </w:tc>
        <w:tc>
          <w:tcPr>
            <w:tcW w:w="4223" w:type="dxa"/>
            <w:tcBorders>
              <w:top w:val="single" w:sz="4" w:space="0" w:color="auto"/>
              <w:left w:val="single" w:sz="4" w:space="0" w:color="auto"/>
              <w:bottom w:val="single" w:sz="4" w:space="0" w:color="auto"/>
              <w:right w:val="single" w:sz="4" w:space="0" w:color="auto"/>
            </w:tcBorders>
            <w:noWrap/>
            <w:vAlign w:val="center"/>
          </w:tcPr>
          <w:p w14:paraId="11E8DC50" w14:textId="14D655CB" w:rsidR="007A2B04" w:rsidRPr="00103409" w:rsidRDefault="007A2B04" w:rsidP="007A2B04">
            <w:pPr>
              <w:ind w:left="-70"/>
              <w:contextualSpacing/>
              <w:jc w:val="center"/>
              <w:rPr>
                <w:rFonts w:ascii="Verdana" w:hAnsi="Verdana" w:cs="Arial"/>
                <w:sz w:val="20"/>
                <w:szCs w:val="20"/>
              </w:rPr>
            </w:pPr>
            <w:r>
              <w:rPr>
                <w:rFonts w:ascii="Verdana" w:hAnsi="Verdana" w:cs="Arial"/>
                <w:sz w:val="20"/>
                <w:szCs w:val="20"/>
              </w:rPr>
              <w:t>Gradbena, strojna in elektro dela</w:t>
            </w:r>
          </w:p>
        </w:tc>
        <w:tc>
          <w:tcPr>
            <w:tcW w:w="1800" w:type="dxa"/>
            <w:tcBorders>
              <w:top w:val="single" w:sz="4" w:space="0" w:color="auto"/>
              <w:left w:val="single" w:sz="4" w:space="0" w:color="auto"/>
              <w:bottom w:val="single" w:sz="4" w:space="0" w:color="auto"/>
              <w:right w:val="single" w:sz="4" w:space="0" w:color="auto"/>
            </w:tcBorders>
            <w:noWrap/>
            <w:vAlign w:val="center"/>
          </w:tcPr>
          <w:p w14:paraId="2D5895DF" w14:textId="2D258468" w:rsidR="007A2B04" w:rsidRPr="00FA5282" w:rsidRDefault="007A2B04" w:rsidP="007A2B04">
            <w:pPr>
              <w:contextualSpacing/>
              <w:jc w:val="right"/>
              <w:rPr>
                <w:rFonts w:ascii="Verdana" w:hAnsi="Verdana" w:cs="Arial"/>
                <w:sz w:val="20"/>
                <w:szCs w:val="20"/>
              </w:rPr>
            </w:pPr>
            <w:r>
              <w:rPr>
                <w:rFonts w:ascii="Verdana" w:hAnsi="Verdana" w:cs="Calibri"/>
                <w:color w:val="000000"/>
                <w:sz w:val="20"/>
                <w:szCs w:val="20"/>
              </w:rPr>
              <w:t>211.000,00</w:t>
            </w:r>
          </w:p>
        </w:tc>
      </w:tr>
      <w:tr w:rsidR="007A2B04" w:rsidRPr="00103409" w14:paraId="24ADF9C8" w14:textId="77777777" w:rsidTr="00CB1749">
        <w:trPr>
          <w:trHeight w:val="255"/>
        </w:trPr>
        <w:tc>
          <w:tcPr>
            <w:tcW w:w="2551" w:type="dxa"/>
            <w:tcBorders>
              <w:left w:val="single" w:sz="4" w:space="0" w:color="auto"/>
              <w:bottom w:val="single" w:sz="4" w:space="0" w:color="auto"/>
              <w:right w:val="single" w:sz="4" w:space="0" w:color="auto"/>
            </w:tcBorders>
            <w:noWrap/>
            <w:vAlign w:val="center"/>
          </w:tcPr>
          <w:p w14:paraId="32AB5A1F" w14:textId="208125BB" w:rsidR="007A2B04" w:rsidRPr="00FA5282" w:rsidRDefault="007A2B04" w:rsidP="007A2B04">
            <w:pPr>
              <w:contextualSpacing/>
              <w:rPr>
                <w:rFonts w:ascii="Verdana" w:hAnsi="Verdana" w:cs="Arial"/>
                <w:bCs/>
                <w:sz w:val="20"/>
                <w:szCs w:val="20"/>
              </w:rPr>
            </w:pPr>
            <w:r w:rsidRPr="00FA5282">
              <w:rPr>
                <w:rFonts w:ascii="Verdana" w:hAnsi="Verdana" w:cs="Calibri"/>
                <w:bCs/>
                <w:color w:val="000000"/>
                <w:sz w:val="20"/>
                <w:szCs w:val="20"/>
              </w:rPr>
              <w:t>Načrti in druga dokumentacija</w:t>
            </w:r>
          </w:p>
        </w:tc>
        <w:tc>
          <w:tcPr>
            <w:tcW w:w="4223" w:type="dxa"/>
            <w:tcBorders>
              <w:top w:val="single" w:sz="4" w:space="0" w:color="auto"/>
              <w:left w:val="single" w:sz="4" w:space="0" w:color="auto"/>
              <w:bottom w:val="single" w:sz="4" w:space="0" w:color="auto"/>
              <w:right w:val="single" w:sz="4" w:space="0" w:color="auto"/>
            </w:tcBorders>
            <w:noWrap/>
            <w:vAlign w:val="center"/>
          </w:tcPr>
          <w:p w14:paraId="72AD2688" w14:textId="53EE44AE" w:rsidR="007A2B04" w:rsidRDefault="007A2B04" w:rsidP="007A2B04">
            <w:pPr>
              <w:ind w:left="-70"/>
              <w:contextualSpacing/>
              <w:rPr>
                <w:rFonts w:ascii="Verdana" w:hAnsi="Verdana" w:cs="Arial"/>
                <w:sz w:val="20"/>
                <w:szCs w:val="20"/>
              </w:rPr>
            </w:pPr>
            <w:r>
              <w:rPr>
                <w:rFonts w:ascii="Verdana" w:hAnsi="Verdana" w:cs="Arial"/>
                <w:sz w:val="20"/>
                <w:szCs w:val="20"/>
              </w:rPr>
              <w:t xml:space="preserve">      PZI projekt</w:t>
            </w:r>
          </w:p>
        </w:tc>
        <w:tc>
          <w:tcPr>
            <w:tcW w:w="1800" w:type="dxa"/>
            <w:tcBorders>
              <w:top w:val="single" w:sz="4" w:space="0" w:color="auto"/>
              <w:left w:val="single" w:sz="4" w:space="0" w:color="auto"/>
              <w:bottom w:val="single" w:sz="4" w:space="0" w:color="auto"/>
              <w:right w:val="single" w:sz="4" w:space="0" w:color="auto"/>
            </w:tcBorders>
            <w:noWrap/>
            <w:vAlign w:val="center"/>
          </w:tcPr>
          <w:p w14:paraId="77AC3659" w14:textId="4B0FDCA3" w:rsidR="007A2B04" w:rsidRPr="00FA5282" w:rsidRDefault="007A2B04" w:rsidP="007A2B04">
            <w:pPr>
              <w:contextualSpacing/>
              <w:jc w:val="right"/>
              <w:rPr>
                <w:rFonts w:ascii="Verdana" w:hAnsi="Verdana" w:cs="Arial"/>
                <w:sz w:val="20"/>
                <w:szCs w:val="20"/>
              </w:rPr>
            </w:pPr>
            <w:r>
              <w:rPr>
                <w:rFonts w:ascii="Verdana" w:hAnsi="Verdana" w:cs="Calibri"/>
                <w:color w:val="000000"/>
                <w:sz w:val="20"/>
                <w:szCs w:val="20"/>
              </w:rPr>
              <w:t>15.000,00</w:t>
            </w:r>
          </w:p>
        </w:tc>
      </w:tr>
      <w:tr w:rsidR="007A2B04" w:rsidRPr="00103409" w14:paraId="71E6E448" w14:textId="77777777" w:rsidTr="00CB1749">
        <w:trPr>
          <w:trHeight w:val="255"/>
        </w:trPr>
        <w:tc>
          <w:tcPr>
            <w:tcW w:w="2551" w:type="dxa"/>
            <w:tcBorders>
              <w:left w:val="single" w:sz="4" w:space="0" w:color="auto"/>
              <w:bottom w:val="single" w:sz="4" w:space="0" w:color="auto"/>
              <w:right w:val="single" w:sz="4" w:space="0" w:color="auto"/>
            </w:tcBorders>
            <w:noWrap/>
            <w:vAlign w:val="center"/>
          </w:tcPr>
          <w:p w14:paraId="042DC31C" w14:textId="37420DE9" w:rsidR="007A2B04" w:rsidRPr="00FA5282" w:rsidRDefault="007A2B04" w:rsidP="007A2B04">
            <w:pPr>
              <w:contextualSpacing/>
              <w:rPr>
                <w:rFonts w:ascii="Verdana" w:hAnsi="Verdana" w:cs="Arial"/>
                <w:bCs/>
                <w:sz w:val="20"/>
                <w:szCs w:val="20"/>
              </w:rPr>
            </w:pPr>
            <w:r w:rsidRPr="00FA5282">
              <w:rPr>
                <w:rFonts w:ascii="Verdana" w:hAnsi="Verdana" w:cs="Arial"/>
                <w:bCs/>
                <w:sz w:val="20"/>
                <w:szCs w:val="20"/>
              </w:rPr>
              <w:t>Investicijski nadzor</w:t>
            </w:r>
          </w:p>
        </w:tc>
        <w:tc>
          <w:tcPr>
            <w:tcW w:w="4223" w:type="dxa"/>
            <w:tcBorders>
              <w:top w:val="single" w:sz="4" w:space="0" w:color="auto"/>
              <w:left w:val="single" w:sz="4" w:space="0" w:color="auto"/>
              <w:bottom w:val="single" w:sz="4" w:space="0" w:color="auto"/>
              <w:right w:val="single" w:sz="4" w:space="0" w:color="auto"/>
            </w:tcBorders>
            <w:noWrap/>
            <w:vAlign w:val="center"/>
          </w:tcPr>
          <w:p w14:paraId="6AA2B66D" w14:textId="6D2C1987" w:rsidR="007A2B04" w:rsidRPr="00103409" w:rsidRDefault="007A2B04" w:rsidP="007A2B04">
            <w:pPr>
              <w:ind w:left="-70"/>
              <w:contextualSpacing/>
              <w:jc w:val="center"/>
              <w:rPr>
                <w:rFonts w:ascii="Verdana" w:hAnsi="Verdana" w:cs="Arial"/>
                <w:sz w:val="20"/>
                <w:szCs w:val="20"/>
              </w:rPr>
            </w:pPr>
            <w:r>
              <w:rPr>
                <w:rFonts w:ascii="Verdana" w:hAnsi="Verdana" w:cs="Arial"/>
                <w:sz w:val="20"/>
                <w:szCs w:val="20"/>
              </w:rPr>
              <w:t>Izvajanje strokovnega gradbenega nadzora</w:t>
            </w:r>
          </w:p>
        </w:tc>
        <w:tc>
          <w:tcPr>
            <w:tcW w:w="1800" w:type="dxa"/>
            <w:tcBorders>
              <w:top w:val="single" w:sz="4" w:space="0" w:color="auto"/>
              <w:left w:val="single" w:sz="4" w:space="0" w:color="auto"/>
              <w:bottom w:val="single" w:sz="4" w:space="0" w:color="auto"/>
              <w:right w:val="single" w:sz="4" w:space="0" w:color="auto"/>
            </w:tcBorders>
            <w:noWrap/>
            <w:vAlign w:val="center"/>
          </w:tcPr>
          <w:p w14:paraId="7F3D68B5" w14:textId="477F6337" w:rsidR="007A2B04" w:rsidRPr="00FA5282" w:rsidRDefault="007A2B04" w:rsidP="007A2B04">
            <w:pPr>
              <w:contextualSpacing/>
              <w:jc w:val="right"/>
              <w:rPr>
                <w:rFonts w:ascii="Verdana" w:hAnsi="Verdana" w:cs="Arial"/>
                <w:sz w:val="20"/>
                <w:szCs w:val="20"/>
              </w:rPr>
            </w:pPr>
            <w:r>
              <w:rPr>
                <w:rFonts w:ascii="Verdana" w:hAnsi="Verdana" w:cs="Calibri"/>
                <w:color w:val="000000"/>
                <w:sz w:val="20"/>
                <w:szCs w:val="20"/>
              </w:rPr>
              <w:t>2.500,00</w:t>
            </w:r>
          </w:p>
        </w:tc>
      </w:tr>
      <w:tr w:rsidR="007A2B04" w:rsidRPr="00103409" w14:paraId="26611216" w14:textId="77777777" w:rsidTr="00CB1749">
        <w:trPr>
          <w:trHeight w:val="255"/>
        </w:trPr>
        <w:tc>
          <w:tcPr>
            <w:tcW w:w="2551" w:type="dxa"/>
            <w:tcBorders>
              <w:top w:val="single" w:sz="4" w:space="0" w:color="auto"/>
              <w:left w:val="single" w:sz="4" w:space="0" w:color="auto"/>
              <w:bottom w:val="single" w:sz="4" w:space="0" w:color="auto"/>
              <w:right w:val="single" w:sz="4" w:space="0" w:color="auto"/>
            </w:tcBorders>
            <w:noWrap/>
            <w:vAlign w:val="center"/>
          </w:tcPr>
          <w:p w14:paraId="41D09A2A" w14:textId="50D46015" w:rsidR="007A2B04" w:rsidRPr="00FA5282" w:rsidRDefault="007A2B04" w:rsidP="007A2B04">
            <w:pPr>
              <w:contextualSpacing/>
              <w:rPr>
                <w:rFonts w:ascii="Verdana" w:hAnsi="Verdana" w:cs="Arial"/>
                <w:bCs/>
                <w:sz w:val="20"/>
                <w:szCs w:val="20"/>
              </w:rPr>
            </w:pPr>
            <w:r w:rsidRPr="00FA5282">
              <w:rPr>
                <w:rFonts w:ascii="Verdana" w:hAnsi="Verdana" w:cs="Arial"/>
                <w:bCs/>
                <w:sz w:val="20"/>
                <w:szCs w:val="20"/>
              </w:rPr>
              <w:t>Plačilo drugih storitev in dokumentacije</w:t>
            </w:r>
          </w:p>
        </w:tc>
        <w:tc>
          <w:tcPr>
            <w:tcW w:w="4223" w:type="dxa"/>
            <w:tcBorders>
              <w:top w:val="single" w:sz="4" w:space="0" w:color="auto"/>
              <w:left w:val="single" w:sz="4" w:space="0" w:color="auto"/>
              <w:bottom w:val="single" w:sz="4" w:space="0" w:color="auto"/>
              <w:right w:val="single" w:sz="4" w:space="0" w:color="auto"/>
            </w:tcBorders>
            <w:noWrap/>
            <w:vAlign w:val="center"/>
          </w:tcPr>
          <w:p w14:paraId="7AB70868" w14:textId="335ED9A2" w:rsidR="007A2B04" w:rsidRPr="00103409" w:rsidRDefault="007A2B04" w:rsidP="007A2B04">
            <w:pPr>
              <w:contextualSpacing/>
              <w:jc w:val="center"/>
              <w:rPr>
                <w:rFonts w:ascii="Verdana" w:hAnsi="Verdana" w:cs="Arial"/>
                <w:sz w:val="20"/>
                <w:szCs w:val="20"/>
              </w:rPr>
            </w:pPr>
            <w:r>
              <w:rPr>
                <w:rFonts w:ascii="Verdana" w:hAnsi="Verdana" w:cs="Arial"/>
                <w:sz w:val="20"/>
                <w:szCs w:val="20"/>
              </w:rPr>
              <w:t>V</w:t>
            </w:r>
            <w:r w:rsidRPr="00103409">
              <w:rPr>
                <w:rFonts w:ascii="Verdana" w:hAnsi="Verdana" w:cs="Arial"/>
                <w:sz w:val="20"/>
                <w:szCs w:val="20"/>
              </w:rPr>
              <w:t xml:space="preserve">arnostni načrt s koordinacijo na gradbišču </w:t>
            </w:r>
            <w:r w:rsidRPr="00705F2C">
              <w:rPr>
                <w:rFonts w:ascii="Verdana" w:hAnsi="Verdana" w:cs="Arial"/>
                <w:sz w:val="20"/>
                <w:szCs w:val="20"/>
              </w:rPr>
              <w:t>in druga dokumentacija</w:t>
            </w:r>
          </w:p>
        </w:tc>
        <w:tc>
          <w:tcPr>
            <w:tcW w:w="1800" w:type="dxa"/>
            <w:tcBorders>
              <w:top w:val="single" w:sz="4" w:space="0" w:color="auto"/>
              <w:left w:val="single" w:sz="4" w:space="0" w:color="auto"/>
              <w:bottom w:val="single" w:sz="4" w:space="0" w:color="auto"/>
              <w:right w:val="single" w:sz="4" w:space="0" w:color="auto"/>
            </w:tcBorders>
            <w:noWrap/>
            <w:vAlign w:val="center"/>
          </w:tcPr>
          <w:p w14:paraId="5ACA851A" w14:textId="222CDF81" w:rsidR="007A2B04" w:rsidRPr="00FA5282" w:rsidRDefault="007A2B04" w:rsidP="007A2B04">
            <w:pPr>
              <w:contextualSpacing/>
              <w:jc w:val="right"/>
              <w:rPr>
                <w:rFonts w:ascii="Verdana" w:hAnsi="Verdana" w:cs="Arial"/>
                <w:sz w:val="20"/>
                <w:szCs w:val="20"/>
              </w:rPr>
            </w:pPr>
            <w:r>
              <w:rPr>
                <w:rFonts w:ascii="Verdana" w:hAnsi="Verdana" w:cs="Calibri"/>
                <w:color w:val="000000"/>
                <w:sz w:val="20"/>
                <w:szCs w:val="20"/>
              </w:rPr>
              <w:t>1.500,00</w:t>
            </w:r>
          </w:p>
        </w:tc>
      </w:tr>
      <w:tr w:rsidR="002F6B1F" w:rsidRPr="00103409" w14:paraId="27D70A06" w14:textId="77777777" w:rsidTr="00E07504">
        <w:trPr>
          <w:trHeight w:val="454"/>
        </w:trPr>
        <w:tc>
          <w:tcPr>
            <w:tcW w:w="2551" w:type="dxa"/>
            <w:tcBorders>
              <w:top w:val="single" w:sz="4" w:space="0" w:color="auto"/>
              <w:left w:val="single" w:sz="4" w:space="0" w:color="auto"/>
              <w:bottom w:val="single" w:sz="4" w:space="0" w:color="auto"/>
              <w:right w:val="single" w:sz="4" w:space="0" w:color="auto"/>
            </w:tcBorders>
            <w:noWrap/>
            <w:vAlign w:val="center"/>
          </w:tcPr>
          <w:p w14:paraId="74FF8F16" w14:textId="3E2B0C4D" w:rsidR="002F6B1F" w:rsidRPr="00103409" w:rsidRDefault="002F6B1F" w:rsidP="002F6B1F">
            <w:pPr>
              <w:contextualSpacing/>
              <w:rPr>
                <w:rFonts w:ascii="Verdana" w:hAnsi="Verdana" w:cs="Arial"/>
                <w:b/>
                <w:sz w:val="20"/>
                <w:szCs w:val="20"/>
              </w:rPr>
            </w:pPr>
            <w:r w:rsidRPr="00103409">
              <w:rPr>
                <w:rFonts w:ascii="Verdana" w:hAnsi="Verdana" w:cs="Arial"/>
                <w:b/>
                <w:sz w:val="20"/>
                <w:szCs w:val="20"/>
              </w:rPr>
              <w:t>Skupaj</w:t>
            </w:r>
          </w:p>
        </w:tc>
        <w:tc>
          <w:tcPr>
            <w:tcW w:w="4223" w:type="dxa"/>
            <w:tcBorders>
              <w:top w:val="single" w:sz="4" w:space="0" w:color="auto"/>
              <w:left w:val="single" w:sz="4" w:space="0" w:color="auto"/>
              <w:bottom w:val="single" w:sz="4" w:space="0" w:color="auto"/>
              <w:right w:val="single" w:sz="4" w:space="0" w:color="auto"/>
            </w:tcBorders>
            <w:noWrap/>
            <w:vAlign w:val="center"/>
          </w:tcPr>
          <w:p w14:paraId="0B212892" w14:textId="77777777" w:rsidR="002F6B1F" w:rsidRPr="00103409" w:rsidRDefault="002F6B1F" w:rsidP="002F6B1F">
            <w:pPr>
              <w:contextualSpacing/>
              <w:jc w:val="center"/>
              <w:rPr>
                <w:rFonts w:ascii="Verdana" w:hAnsi="Verdana" w:cs="Arial"/>
                <w:sz w:val="20"/>
                <w:szCs w:val="20"/>
              </w:rPr>
            </w:pPr>
          </w:p>
        </w:tc>
        <w:tc>
          <w:tcPr>
            <w:tcW w:w="1800" w:type="dxa"/>
            <w:tcBorders>
              <w:top w:val="single" w:sz="4" w:space="0" w:color="auto"/>
              <w:left w:val="single" w:sz="4" w:space="0" w:color="auto"/>
              <w:bottom w:val="single" w:sz="4" w:space="0" w:color="auto"/>
              <w:right w:val="single" w:sz="4" w:space="0" w:color="auto"/>
            </w:tcBorders>
            <w:noWrap/>
            <w:vAlign w:val="center"/>
          </w:tcPr>
          <w:p w14:paraId="121E19F8" w14:textId="31FFDD85" w:rsidR="002F6B1F" w:rsidRPr="00103409" w:rsidRDefault="002F6B1F" w:rsidP="002F6B1F">
            <w:pPr>
              <w:contextualSpacing/>
              <w:jc w:val="right"/>
              <w:rPr>
                <w:rFonts w:ascii="Verdana" w:hAnsi="Verdana" w:cs="Arial"/>
                <w:b/>
                <w:bCs/>
                <w:sz w:val="20"/>
                <w:szCs w:val="20"/>
              </w:rPr>
            </w:pPr>
            <w:r>
              <w:rPr>
                <w:rFonts w:ascii="Verdana" w:hAnsi="Verdana" w:cs="Calibri"/>
                <w:b/>
                <w:bCs/>
                <w:color w:val="000000"/>
                <w:sz w:val="20"/>
                <w:szCs w:val="20"/>
              </w:rPr>
              <w:t>230.000,00</w:t>
            </w:r>
          </w:p>
        </w:tc>
      </w:tr>
    </w:tbl>
    <w:p w14:paraId="7FA8543A" w14:textId="66F2626F" w:rsidR="00737277" w:rsidRDefault="00737277" w:rsidP="003C5801">
      <w:pPr>
        <w:rPr>
          <w:rFonts w:ascii="Verdana" w:hAnsi="Verdana" w:cs="Arial"/>
        </w:rPr>
      </w:pPr>
    </w:p>
    <w:p w14:paraId="7BB735C8" w14:textId="77777777" w:rsidR="002F6B1F" w:rsidRPr="00103409" w:rsidRDefault="002F6B1F" w:rsidP="003C5801">
      <w:pPr>
        <w:rPr>
          <w:rFonts w:ascii="Verdana" w:hAnsi="Verdana" w:cs="Arial"/>
        </w:rPr>
      </w:pPr>
    </w:p>
    <w:p w14:paraId="77B44348" w14:textId="0CB5F603" w:rsidR="00F80541" w:rsidRPr="006850E6" w:rsidRDefault="00F80541" w:rsidP="006850E6">
      <w:pPr>
        <w:pStyle w:val="Naslov3"/>
      </w:pPr>
      <w:bookmarkStart w:id="103" w:name="_Toc507057634"/>
      <w:bookmarkStart w:id="104" w:name="_Toc60858399"/>
      <w:r w:rsidRPr="006850E6">
        <w:t>Prikaz stroškov</w:t>
      </w:r>
      <w:bookmarkStart w:id="105" w:name="_Toc153873295"/>
      <w:bookmarkEnd w:id="103"/>
      <w:bookmarkEnd w:id="104"/>
    </w:p>
    <w:p w14:paraId="59861811" w14:textId="77777777" w:rsidR="00F80541" w:rsidRPr="00103409" w:rsidRDefault="00F80541" w:rsidP="00F80541">
      <w:pPr>
        <w:rPr>
          <w:rFonts w:ascii="Verdana" w:hAnsi="Verdana" w:cs="Arial"/>
        </w:rPr>
      </w:pPr>
    </w:p>
    <w:p w14:paraId="08562835" w14:textId="77777777" w:rsidR="00943245" w:rsidRPr="00103409" w:rsidRDefault="00943245" w:rsidP="00943245">
      <w:pPr>
        <w:autoSpaceDE w:val="0"/>
        <w:autoSpaceDN w:val="0"/>
        <w:adjustRightInd w:val="0"/>
        <w:spacing w:after="120" w:line="288" w:lineRule="auto"/>
        <w:rPr>
          <w:rFonts w:ascii="Verdana" w:hAnsi="Verdana" w:cs="Arial"/>
          <w:sz w:val="20"/>
          <w:szCs w:val="20"/>
        </w:rPr>
      </w:pPr>
      <w:r w:rsidRPr="00103409">
        <w:rPr>
          <w:rFonts w:ascii="Verdana" w:hAnsi="Verdana" w:cs="Arial"/>
          <w:sz w:val="20"/>
          <w:szCs w:val="20"/>
        </w:rPr>
        <w:t xml:space="preserve">V nadaljevanju </w:t>
      </w:r>
      <w:r w:rsidR="00F522A8">
        <w:rPr>
          <w:rFonts w:ascii="Verdana" w:hAnsi="Verdana" w:cs="Arial"/>
          <w:sz w:val="20"/>
          <w:szCs w:val="20"/>
        </w:rPr>
        <w:t>je prikazana tabela</w:t>
      </w:r>
      <w:r w:rsidRPr="00103409">
        <w:rPr>
          <w:rFonts w:ascii="Verdana" w:hAnsi="Verdana" w:cs="Arial"/>
          <w:sz w:val="20"/>
          <w:szCs w:val="20"/>
        </w:rPr>
        <w:t xml:space="preserve"> stroškov glede na </w:t>
      </w:r>
      <w:r w:rsidR="008C105E">
        <w:rPr>
          <w:rFonts w:ascii="Verdana" w:hAnsi="Verdana" w:cs="Arial"/>
          <w:sz w:val="20"/>
          <w:szCs w:val="20"/>
        </w:rPr>
        <w:t>vir financiranja</w:t>
      </w:r>
      <w:r w:rsidR="003C5801">
        <w:rPr>
          <w:rFonts w:ascii="Verdana" w:hAnsi="Verdana" w:cs="Arial"/>
          <w:sz w:val="20"/>
          <w:szCs w:val="20"/>
        </w:rPr>
        <w:t>, v € z DDV</w:t>
      </w:r>
      <w:r w:rsidRPr="00103409">
        <w:rPr>
          <w:rFonts w:ascii="Verdana" w:hAnsi="Verdana" w:cs="Arial"/>
          <w:sz w:val="20"/>
          <w:szCs w:val="20"/>
        </w:rPr>
        <w:t>:</w:t>
      </w:r>
    </w:p>
    <w:p w14:paraId="6C513F89" w14:textId="1CC5FBE3" w:rsidR="00845BB0" w:rsidRDefault="00845BB0" w:rsidP="00943245">
      <w:pPr>
        <w:autoSpaceDE w:val="0"/>
        <w:autoSpaceDN w:val="0"/>
        <w:adjustRightInd w:val="0"/>
        <w:spacing w:after="120" w:line="288" w:lineRule="auto"/>
        <w:rPr>
          <w:rFonts w:ascii="Verdana" w:hAnsi="Verdana" w:cs="Arial"/>
          <w:sz w:val="20"/>
          <w:szCs w:val="20"/>
        </w:rPr>
      </w:pPr>
    </w:p>
    <w:p w14:paraId="725CEE5B" w14:textId="1192EA54" w:rsidR="002D16F6" w:rsidRDefault="002D16F6" w:rsidP="00943245">
      <w:pPr>
        <w:autoSpaceDE w:val="0"/>
        <w:autoSpaceDN w:val="0"/>
        <w:adjustRightInd w:val="0"/>
        <w:spacing w:after="120" w:line="288" w:lineRule="auto"/>
        <w:rPr>
          <w:rFonts w:ascii="Verdana" w:hAnsi="Verdana" w:cs="Arial"/>
          <w:sz w:val="20"/>
          <w:szCs w:val="20"/>
        </w:rPr>
      </w:pPr>
    </w:p>
    <w:p w14:paraId="4C3463BE" w14:textId="10E357F4" w:rsidR="002D16F6" w:rsidRDefault="002D16F6" w:rsidP="00943245">
      <w:pPr>
        <w:autoSpaceDE w:val="0"/>
        <w:autoSpaceDN w:val="0"/>
        <w:adjustRightInd w:val="0"/>
        <w:spacing w:after="120" w:line="288" w:lineRule="auto"/>
        <w:rPr>
          <w:rFonts w:ascii="Verdana" w:hAnsi="Verdana" w:cs="Arial"/>
          <w:sz w:val="20"/>
          <w:szCs w:val="20"/>
        </w:rPr>
      </w:pPr>
    </w:p>
    <w:p w14:paraId="7CB1DCA4" w14:textId="4E6A77D6" w:rsidR="002D16F6" w:rsidRDefault="002D16F6" w:rsidP="00943245">
      <w:pPr>
        <w:autoSpaceDE w:val="0"/>
        <w:autoSpaceDN w:val="0"/>
        <w:adjustRightInd w:val="0"/>
        <w:spacing w:after="120" w:line="288" w:lineRule="auto"/>
        <w:rPr>
          <w:rFonts w:ascii="Verdana" w:hAnsi="Verdana" w:cs="Arial"/>
          <w:sz w:val="20"/>
          <w:szCs w:val="20"/>
        </w:rPr>
      </w:pPr>
    </w:p>
    <w:p w14:paraId="65843B1C" w14:textId="1CDC905E" w:rsidR="002D16F6" w:rsidRDefault="002D16F6" w:rsidP="00943245">
      <w:pPr>
        <w:autoSpaceDE w:val="0"/>
        <w:autoSpaceDN w:val="0"/>
        <w:adjustRightInd w:val="0"/>
        <w:spacing w:after="120" w:line="288" w:lineRule="auto"/>
        <w:rPr>
          <w:rFonts w:ascii="Verdana" w:hAnsi="Verdana" w:cs="Arial"/>
          <w:sz w:val="20"/>
          <w:szCs w:val="20"/>
        </w:rPr>
      </w:pPr>
    </w:p>
    <w:p w14:paraId="549B2EE7" w14:textId="77777777" w:rsidR="002D16F6" w:rsidRDefault="002D16F6" w:rsidP="00943245">
      <w:pPr>
        <w:autoSpaceDE w:val="0"/>
        <w:autoSpaceDN w:val="0"/>
        <w:adjustRightInd w:val="0"/>
        <w:spacing w:after="120" w:line="288" w:lineRule="auto"/>
        <w:rPr>
          <w:rFonts w:ascii="Verdana" w:hAnsi="Verdana" w:cs="Arial"/>
          <w:sz w:val="20"/>
          <w:szCs w:val="20"/>
        </w:rPr>
      </w:pPr>
    </w:p>
    <w:p w14:paraId="03FF5326" w14:textId="24BB7647" w:rsidR="00F478A0" w:rsidRPr="00735B5F" w:rsidRDefault="00F478A0" w:rsidP="00F478A0">
      <w:pPr>
        <w:autoSpaceDE w:val="0"/>
        <w:autoSpaceDN w:val="0"/>
        <w:adjustRightInd w:val="0"/>
        <w:spacing w:after="120" w:line="288" w:lineRule="auto"/>
        <w:rPr>
          <w:rFonts w:ascii="Verdana" w:hAnsi="Verdana" w:cs="Arial"/>
          <w:bCs/>
          <w:color w:val="323E4F"/>
          <w:sz w:val="20"/>
          <w:szCs w:val="20"/>
        </w:rPr>
      </w:pPr>
      <w:r w:rsidRPr="00735B5F">
        <w:rPr>
          <w:rFonts w:ascii="Verdana" w:hAnsi="Verdana" w:cs="Arial"/>
          <w:bCs/>
          <w:sz w:val="20"/>
          <w:szCs w:val="20"/>
        </w:rPr>
        <w:lastRenderedPageBreak/>
        <w:t xml:space="preserve">Tabela 5/3: </w:t>
      </w:r>
      <w:r w:rsidR="00BD68B7" w:rsidRPr="00735B5F">
        <w:rPr>
          <w:rFonts w:ascii="Verdana" w:hAnsi="Verdana" w:cs="Arial"/>
          <w:bCs/>
          <w:sz w:val="20"/>
          <w:szCs w:val="20"/>
        </w:rPr>
        <w:t>S</w:t>
      </w:r>
      <w:r w:rsidRPr="00735B5F">
        <w:rPr>
          <w:rFonts w:ascii="Verdana" w:hAnsi="Verdana" w:cs="Arial"/>
          <w:bCs/>
          <w:sz w:val="20"/>
          <w:szCs w:val="20"/>
        </w:rPr>
        <w:t>troški</w:t>
      </w:r>
    </w:p>
    <w:p w14:paraId="75258D54" w14:textId="77777777" w:rsidR="00F478A0" w:rsidRPr="00103409" w:rsidRDefault="00F478A0" w:rsidP="00F478A0">
      <w:pPr>
        <w:rPr>
          <w:rFonts w:ascii="Verdana" w:hAnsi="Verdana" w:cs="Arial"/>
          <w:sz w:val="20"/>
          <w:szCs w:val="20"/>
          <w:highlight w:val="yellow"/>
        </w:rPr>
      </w:pPr>
    </w:p>
    <w:tbl>
      <w:tblPr>
        <w:tblW w:w="8407" w:type="dxa"/>
        <w:tblInd w:w="279" w:type="dxa"/>
        <w:tblLayout w:type="fixed"/>
        <w:tblCellMar>
          <w:left w:w="70" w:type="dxa"/>
          <w:right w:w="70" w:type="dxa"/>
        </w:tblCellMar>
        <w:tblLook w:val="0000" w:firstRow="0" w:lastRow="0" w:firstColumn="0" w:lastColumn="0" w:noHBand="0" w:noVBand="0"/>
      </w:tblPr>
      <w:tblGrid>
        <w:gridCol w:w="4678"/>
        <w:gridCol w:w="1745"/>
        <w:gridCol w:w="1984"/>
      </w:tblGrid>
      <w:tr w:rsidR="002F6B1F" w:rsidRPr="00103409" w14:paraId="335BBB92" w14:textId="77777777" w:rsidTr="002F6B1F">
        <w:trPr>
          <w:trHeight w:val="975"/>
        </w:trPr>
        <w:tc>
          <w:tcPr>
            <w:tcW w:w="4678" w:type="dxa"/>
            <w:tcBorders>
              <w:top w:val="single" w:sz="4" w:space="0" w:color="auto"/>
              <w:left w:val="single" w:sz="4" w:space="0" w:color="auto"/>
              <w:bottom w:val="single" w:sz="8" w:space="0" w:color="auto"/>
              <w:right w:val="single" w:sz="8" w:space="0" w:color="auto"/>
            </w:tcBorders>
            <w:shd w:val="clear" w:color="auto" w:fill="99CCFF"/>
            <w:noWrap/>
            <w:vAlign w:val="center"/>
          </w:tcPr>
          <w:p w14:paraId="3CABB605" w14:textId="77777777" w:rsidR="002F6B1F" w:rsidRPr="002D16F6" w:rsidRDefault="002F6B1F" w:rsidP="003C0B42">
            <w:pPr>
              <w:jc w:val="center"/>
              <w:rPr>
                <w:rFonts w:ascii="Verdana" w:hAnsi="Verdana" w:cs="Arial"/>
                <w:b/>
                <w:bCs/>
                <w:sz w:val="18"/>
                <w:szCs w:val="18"/>
              </w:rPr>
            </w:pPr>
            <w:r w:rsidRPr="002D16F6">
              <w:rPr>
                <w:rFonts w:ascii="Verdana" w:hAnsi="Verdana" w:cs="Arial"/>
                <w:b/>
                <w:bCs/>
                <w:sz w:val="18"/>
                <w:szCs w:val="18"/>
              </w:rPr>
              <w:t>VIRI SOFINANCIRANJA</w:t>
            </w:r>
          </w:p>
        </w:tc>
        <w:tc>
          <w:tcPr>
            <w:tcW w:w="1745" w:type="dxa"/>
            <w:tcBorders>
              <w:top w:val="single" w:sz="4" w:space="0" w:color="auto"/>
              <w:left w:val="single" w:sz="4" w:space="0" w:color="auto"/>
              <w:bottom w:val="single" w:sz="8" w:space="0" w:color="auto"/>
              <w:right w:val="single" w:sz="4" w:space="0" w:color="auto"/>
            </w:tcBorders>
            <w:shd w:val="clear" w:color="auto" w:fill="99CCFF"/>
          </w:tcPr>
          <w:p w14:paraId="2272A3E0" w14:textId="77777777" w:rsidR="002F6B1F" w:rsidRPr="002D16F6" w:rsidRDefault="002F6B1F" w:rsidP="003C0B42">
            <w:pPr>
              <w:jc w:val="center"/>
              <w:rPr>
                <w:rFonts w:ascii="Verdana" w:hAnsi="Verdana" w:cs="Arial"/>
                <w:b/>
                <w:bCs/>
                <w:sz w:val="18"/>
                <w:szCs w:val="18"/>
              </w:rPr>
            </w:pPr>
          </w:p>
          <w:p w14:paraId="23059BD9" w14:textId="77777777" w:rsidR="002F6B1F" w:rsidRPr="002D16F6" w:rsidRDefault="002F6B1F" w:rsidP="003C0B42">
            <w:pPr>
              <w:jc w:val="center"/>
              <w:rPr>
                <w:rFonts w:ascii="Verdana" w:hAnsi="Verdana" w:cs="Arial"/>
                <w:b/>
                <w:bCs/>
                <w:sz w:val="18"/>
                <w:szCs w:val="18"/>
              </w:rPr>
            </w:pPr>
            <w:r w:rsidRPr="002D16F6">
              <w:rPr>
                <w:rFonts w:ascii="Verdana" w:hAnsi="Verdana" w:cs="Arial"/>
                <w:b/>
                <w:bCs/>
                <w:sz w:val="18"/>
                <w:szCs w:val="18"/>
              </w:rPr>
              <w:t>Občinski proračun</w:t>
            </w:r>
          </w:p>
          <w:p w14:paraId="293894A6" w14:textId="77777777" w:rsidR="002F6B1F" w:rsidRPr="002D16F6" w:rsidRDefault="002F6B1F" w:rsidP="003C0B42">
            <w:pPr>
              <w:jc w:val="center"/>
              <w:rPr>
                <w:rFonts w:ascii="Verdana" w:hAnsi="Verdana" w:cs="Arial"/>
                <w:b/>
                <w:bCs/>
                <w:sz w:val="18"/>
                <w:szCs w:val="18"/>
              </w:rPr>
            </w:pPr>
            <w:r w:rsidRPr="002D16F6">
              <w:rPr>
                <w:rFonts w:ascii="Verdana" w:hAnsi="Verdana" w:cs="Arial"/>
                <w:b/>
                <w:bCs/>
                <w:sz w:val="18"/>
                <w:szCs w:val="18"/>
              </w:rPr>
              <w:t>Občine Ravne na Koroškem</w:t>
            </w:r>
          </w:p>
        </w:tc>
        <w:tc>
          <w:tcPr>
            <w:tcW w:w="1984" w:type="dxa"/>
            <w:tcBorders>
              <w:top w:val="single" w:sz="4" w:space="0" w:color="auto"/>
              <w:left w:val="single" w:sz="4" w:space="0" w:color="auto"/>
              <w:bottom w:val="single" w:sz="8" w:space="0" w:color="auto"/>
              <w:right w:val="single" w:sz="4" w:space="0" w:color="auto"/>
            </w:tcBorders>
            <w:shd w:val="clear" w:color="auto" w:fill="99CCFF"/>
          </w:tcPr>
          <w:p w14:paraId="1B242EC0" w14:textId="77777777" w:rsidR="002F6B1F" w:rsidRPr="002D16F6" w:rsidRDefault="002F6B1F" w:rsidP="003C0B42">
            <w:pPr>
              <w:jc w:val="center"/>
              <w:rPr>
                <w:rFonts w:ascii="Verdana" w:hAnsi="Verdana" w:cs="Arial"/>
                <w:sz w:val="18"/>
                <w:szCs w:val="18"/>
              </w:rPr>
            </w:pPr>
          </w:p>
          <w:p w14:paraId="56222C61" w14:textId="3C8EC12D" w:rsidR="002F6B1F" w:rsidRPr="002D16F6" w:rsidRDefault="00BD68B7" w:rsidP="003C0B42">
            <w:pPr>
              <w:jc w:val="center"/>
              <w:rPr>
                <w:rFonts w:ascii="Verdana" w:hAnsi="Verdana" w:cs="Arial"/>
                <w:b/>
                <w:bCs/>
                <w:sz w:val="18"/>
                <w:szCs w:val="18"/>
              </w:rPr>
            </w:pPr>
            <w:r w:rsidRPr="002D16F6">
              <w:rPr>
                <w:rFonts w:ascii="Verdana" w:hAnsi="Verdana" w:cs="Arial"/>
                <w:b/>
                <w:bCs/>
                <w:sz w:val="18"/>
                <w:szCs w:val="18"/>
              </w:rPr>
              <w:t>Odstotek</w:t>
            </w:r>
          </w:p>
          <w:p w14:paraId="780D5AA7" w14:textId="4A96B5A0" w:rsidR="002F6B1F" w:rsidRPr="002D16F6" w:rsidRDefault="00BD68B7" w:rsidP="003C0B42">
            <w:pPr>
              <w:jc w:val="center"/>
              <w:rPr>
                <w:rFonts w:ascii="Verdana" w:hAnsi="Verdana" w:cs="Arial"/>
                <w:sz w:val="18"/>
                <w:szCs w:val="18"/>
              </w:rPr>
            </w:pPr>
            <w:r w:rsidRPr="002D16F6">
              <w:rPr>
                <w:rFonts w:ascii="Verdana" w:hAnsi="Verdana" w:cs="Arial"/>
                <w:b/>
                <w:bCs/>
                <w:sz w:val="18"/>
                <w:szCs w:val="18"/>
              </w:rPr>
              <w:t>%</w:t>
            </w:r>
          </w:p>
        </w:tc>
      </w:tr>
      <w:tr w:rsidR="007A2B04" w:rsidRPr="00103409" w14:paraId="0E4C3A17" w14:textId="77777777" w:rsidTr="007A2B04">
        <w:trPr>
          <w:trHeight w:val="454"/>
        </w:trPr>
        <w:tc>
          <w:tcPr>
            <w:tcW w:w="4678" w:type="dxa"/>
            <w:tcBorders>
              <w:top w:val="nil"/>
              <w:left w:val="single" w:sz="4" w:space="0" w:color="auto"/>
              <w:bottom w:val="single" w:sz="4" w:space="0" w:color="auto"/>
              <w:right w:val="single" w:sz="4" w:space="0" w:color="auto"/>
            </w:tcBorders>
            <w:noWrap/>
            <w:vAlign w:val="center"/>
          </w:tcPr>
          <w:p w14:paraId="6137901A" w14:textId="3200E2DE" w:rsidR="007A2B04" w:rsidRPr="00BD68B7" w:rsidRDefault="007A2B04" w:rsidP="007A2B04">
            <w:pPr>
              <w:rPr>
                <w:rFonts w:ascii="Verdana" w:hAnsi="Verdana" w:cs="Arial"/>
                <w:bCs/>
                <w:sz w:val="20"/>
                <w:szCs w:val="20"/>
              </w:rPr>
            </w:pPr>
            <w:r w:rsidRPr="00BD68B7">
              <w:rPr>
                <w:rFonts w:ascii="Verdana" w:hAnsi="Verdana" w:cs="Arial"/>
                <w:bCs/>
                <w:sz w:val="20"/>
                <w:szCs w:val="20"/>
              </w:rPr>
              <w:t>Stroški izvedbe gradbenih del</w:t>
            </w:r>
          </w:p>
        </w:tc>
        <w:tc>
          <w:tcPr>
            <w:tcW w:w="1745" w:type="dxa"/>
            <w:tcBorders>
              <w:top w:val="single" w:sz="8" w:space="0" w:color="auto"/>
              <w:left w:val="single" w:sz="4" w:space="0" w:color="auto"/>
              <w:bottom w:val="single" w:sz="8" w:space="0" w:color="auto"/>
              <w:right w:val="single" w:sz="4" w:space="0" w:color="auto"/>
            </w:tcBorders>
            <w:vAlign w:val="center"/>
          </w:tcPr>
          <w:p w14:paraId="2BA01AE6" w14:textId="015688B8" w:rsidR="007A2B04" w:rsidRPr="00BD68B7" w:rsidRDefault="007A2B04" w:rsidP="007A2B04">
            <w:pPr>
              <w:jc w:val="right"/>
              <w:rPr>
                <w:rFonts w:ascii="Verdana" w:hAnsi="Verdana" w:cs="Arial"/>
                <w:bCs/>
                <w:sz w:val="20"/>
                <w:szCs w:val="20"/>
              </w:rPr>
            </w:pPr>
            <w:r>
              <w:rPr>
                <w:rFonts w:ascii="Verdana" w:hAnsi="Verdana" w:cs="Calibri"/>
                <w:color w:val="000000"/>
                <w:sz w:val="20"/>
                <w:szCs w:val="20"/>
              </w:rPr>
              <w:t>211.000,00</w:t>
            </w:r>
          </w:p>
        </w:tc>
        <w:tc>
          <w:tcPr>
            <w:tcW w:w="1984" w:type="dxa"/>
            <w:tcBorders>
              <w:top w:val="single" w:sz="8" w:space="0" w:color="auto"/>
              <w:left w:val="single" w:sz="4" w:space="0" w:color="auto"/>
              <w:bottom w:val="single" w:sz="8" w:space="0" w:color="auto"/>
              <w:right w:val="single" w:sz="4" w:space="0" w:color="auto"/>
            </w:tcBorders>
            <w:vAlign w:val="center"/>
          </w:tcPr>
          <w:p w14:paraId="0D298E7E" w14:textId="109B1164" w:rsidR="007A2B04" w:rsidRPr="00F94FE5" w:rsidRDefault="007A2B04" w:rsidP="007A2B04">
            <w:pPr>
              <w:tabs>
                <w:tab w:val="left" w:pos="1156"/>
              </w:tabs>
              <w:ind w:right="688"/>
              <w:jc w:val="right"/>
              <w:rPr>
                <w:rFonts w:ascii="Verdana" w:hAnsi="Verdana" w:cs="Arial"/>
                <w:sz w:val="20"/>
                <w:szCs w:val="20"/>
              </w:rPr>
            </w:pPr>
            <w:r>
              <w:rPr>
                <w:rFonts w:ascii="Verdana" w:hAnsi="Verdana" w:cs="Calibri"/>
                <w:color w:val="000000"/>
                <w:sz w:val="20"/>
                <w:szCs w:val="20"/>
              </w:rPr>
              <w:t>91,74%</w:t>
            </w:r>
          </w:p>
        </w:tc>
      </w:tr>
      <w:tr w:rsidR="007A2B04" w:rsidRPr="00103409" w14:paraId="0764152B" w14:textId="77777777" w:rsidTr="007A2B04">
        <w:trPr>
          <w:trHeight w:val="454"/>
        </w:trPr>
        <w:tc>
          <w:tcPr>
            <w:tcW w:w="4678" w:type="dxa"/>
            <w:tcBorders>
              <w:top w:val="nil"/>
              <w:left w:val="single" w:sz="4" w:space="0" w:color="auto"/>
              <w:bottom w:val="single" w:sz="4" w:space="0" w:color="auto"/>
              <w:right w:val="single" w:sz="4" w:space="0" w:color="auto"/>
            </w:tcBorders>
            <w:noWrap/>
            <w:vAlign w:val="center"/>
          </w:tcPr>
          <w:p w14:paraId="733D68FB" w14:textId="670C277A" w:rsidR="007A2B04" w:rsidRPr="00BD68B7" w:rsidRDefault="007A2B04" w:rsidP="007A2B04">
            <w:pPr>
              <w:rPr>
                <w:rFonts w:ascii="Verdana" w:hAnsi="Verdana" w:cs="Arial"/>
                <w:bCs/>
                <w:sz w:val="20"/>
                <w:szCs w:val="20"/>
              </w:rPr>
            </w:pPr>
            <w:r w:rsidRPr="00BD68B7">
              <w:rPr>
                <w:rFonts w:ascii="Verdana" w:hAnsi="Verdana" w:cs="Calibri"/>
                <w:bCs/>
                <w:color w:val="000000"/>
                <w:sz w:val="20"/>
                <w:szCs w:val="20"/>
              </w:rPr>
              <w:t>Načrti in druga dokumentacija</w:t>
            </w:r>
          </w:p>
        </w:tc>
        <w:tc>
          <w:tcPr>
            <w:tcW w:w="1745" w:type="dxa"/>
            <w:tcBorders>
              <w:top w:val="single" w:sz="8" w:space="0" w:color="auto"/>
              <w:left w:val="single" w:sz="4" w:space="0" w:color="auto"/>
              <w:bottom w:val="single" w:sz="8" w:space="0" w:color="auto"/>
              <w:right w:val="single" w:sz="4" w:space="0" w:color="auto"/>
            </w:tcBorders>
            <w:vAlign w:val="center"/>
          </w:tcPr>
          <w:p w14:paraId="15F1664A" w14:textId="5B156A59" w:rsidR="007A2B04" w:rsidRPr="00BD68B7" w:rsidRDefault="007A2B04" w:rsidP="007A2B04">
            <w:pPr>
              <w:jc w:val="right"/>
              <w:rPr>
                <w:rFonts w:ascii="Verdana" w:hAnsi="Verdana" w:cs="Arial"/>
                <w:bCs/>
                <w:sz w:val="20"/>
                <w:szCs w:val="20"/>
              </w:rPr>
            </w:pPr>
            <w:r>
              <w:rPr>
                <w:rFonts w:ascii="Verdana" w:hAnsi="Verdana" w:cs="Calibri"/>
                <w:color w:val="000000"/>
                <w:sz w:val="20"/>
                <w:szCs w:val="20"/>
              </w:rPr>
              <w:t>15.000,00</w:t>
            </w:r>
          </w:p>
        </w:tc>
        <w:tc>
          <w:tcPr>
            <w:tcW w:w="1984" w:type="dxa"/>
            <w:tcBorders>
              <w:top w:val="single" w:sz="8" w:space="0" w:color="auto"/>
              <w:left w:val="single" w:sz="4" w:space="0" w:color="auto"/>
              <w:bottom w:val="single" w:sz="8" w:space="0" w:color="auto"/>
              <w:right w:val="single" w:sz="4" w:space="0" w:color="auto"/>
            </w:tcBorders>
            <w:vAlign w:val="center"/>
          </w:tcPr>
          <w:p w14:paraId="68EDD728" w14:textId="4411818D" w:rsidR="007A2B04" w:rsidRPr="00F94FE5" w:rsidRDefault="007A2B04" w:rsidP="007A2B04">
            <w:pPr>
              <w:tabs>
                <w:tab w:val="left" w:pos="1156"/>
              </w:tabs>
              <w:ind w:right="688"/>
              <w:jc w:val="right"/>
              <w:rPr>
                <w:rFonts w:ascii="Verdana" w:hAnsi="Verdana" w:cs="Arial"/>
                <w:sz w:val="20"/>
                <w:szCs w:val="20"/>
              </w:rPr>
            </w:pPr>
            <w:r>
              <w:rPr>
                <w:rFonts w:ascii="Verdana" w:hAnsi="Verdana" w:cs="Calibri"/>
                <w:color w:val="000000"/>
                <w:sz w:val="20"/>
                <w:szCs w:val="20"/>
              </w:rPr>
              <w:t>6,52%</w:t>
            </w:r>
          </w:p>
        </w:tc>
      </w:tr>
      <w:tr w:rsidR="007A2B04" w:rsidRPr="00103409" w14:paraId="4CE7ED4D" w14:textId="77777777" w:rsidTr="007A2B04">
        <w:trPr>
          <w:trHeight w:val="454"/>
        </w:trPr>
        <w:tc>
          <w:tcPr>
            <w:tcW w:w="4678" w:type="dxa"/>
            <w:tcBorders>
              <w:top w:val="nil"/>
              <w:left w:val="single" w:sz="4" w:space="0" w:color="auto"/>
              <w:bottom w:val="single" w:sz="4" w:space="0" w:color="auto"/>
              <w:right w:val="single" w:sz="4" w:space="0" w:color="auto"/>
            </w:tcBorders>
            <w:noWrap/>
            <w:vAlign w:val="center"/>
          </w:tcPr>
          <w:p w14:paraId="1094A3AD" w14:textId="58536270" w:rsidR="007A2B04" w:rsidRPr="00BD68B7" w:rsidRDefault="007A2B04" w:rsidP="007A2B04">
            <w:pPr>
              <w:rPr>
                <w:rFonts w:ascii="Verdana" w:hAnsi="Verdana" w:cs="Arial"/>
                <w:bCs/>
                <w:sz w:val="20"/>
                <w:szCs w:val="20"/>
              </w:rPr>
            </w:pPr>
            <w:r w:rsidRPr="00BD68B7">
              <w:rPr>
                <w:rFonts w:ascii="Verdana" w:hAnsi="Verdana" w:cs="Arial"/>
                <w:bCs/>
                <w:sz w:val="20"/>
                <w:szCs w:val="20"/>
              </w:rPr>
              <w:t>Investicijski nadzor</w:t>
            </w:r>
          </w:p>
        </w:tc>
        <w:tc>
          <w:tcPr>
            <w:tcW w:w="1745" w:type="dxa"/>
            <w:tcBorders>
              <w:top w:val="single" w:sz="8" w:space="0" w:color="auto"/>
              <w:left w:val="single" w:sz="4" w:space="0" w:color="auto"/>
              <w:bottom w:val="single" w:sz="8" w:space="0" w:color="auto"/>
              <w:right w:val="single" w:sz="4" w:space="0" w:color="auto"/>
            </w:tcBorders>
            <w:vAlign w:val="center"/>
          </w:tcPr>
          <w:p w14:paraId="3157E6E9" w14:textId="41FC7A4F" w:rsidR="007A2B04" w:rsidRPr="00BD68B7" w:rsidRDefault="007A2B04" w:rsidP="007A2B04">
            <w:pPr>
              <w:jc w:val="right"/>
              <w:rPr>
                <w:rFonts w:ascii="Verdana" w:hAnsi="Verdana" w:cs="Arial"/>
                <w:bCs/>
                <w:sz w:val="20"/>
                <w:szCs w:val="20"/>
              </w:rPr>
            </w:pPr>
            <w:r>
              <w:rPr>
                <w:rFonts w:ascii="Verdana" w:hAnsi="Verdana" w:cs="Calibri"/>
                <w:color w:val="000000"/>
                <w:sz w:val="20"/>
                <w:szCs w:val="20"/>
              </w:rPr>
              <w:t>2.500,00</w:t>
            </w:r>
          </w:p>
        </w:tc>
        <w:tc>
          <w:tcPr>
            <w:tcW w:w="1984" w:type="dxa"/>
            <w:tcBorders>
              <w:top w:val="single" w:sz="8" w:space="0" w:color="auto"/>
              <w:left w:val="single" w:sz="4" w:space="0" w:color="auto"/>
              <w:bottom w:val="single" w:sz="8" w:space="0" w:color="auto"/>
              <w:right w:val="single" w:sz="4" w:space="0" w:color="auto"/>
            </w:tcBorders>
            <w:vAlign w:val="center"/>
          </w:tcPr>
          <w:p w14:paraId="144241ED" w14:textId="1FAA43B8" w:rsidR="007A2B04" w:rsidRPr="00F94FE5" w:rsidRDefault="007A2B04" w:rsidP="007A2B04">
            <w:pPr>
              <w:tabs>
                <w:tab w:val="left" w:pos="1156"/>
              </w:tabs>
              <w:ind w:right="688"/>
              <w:jc w:val="right"/>
              <w:rPr>
                <w:rFonts w:ascii="Verdana" w:hAnsi="Verdana" w:cs="Arial"/>
                <w:sz w:val="20"/>
                <w:szCs w:val="20"/>
              </w:rPr>
            </w:pPr>
            <w:r>
              <w:rPr>
                <w:rFonts w:ascii="Verdana" w:hAnsi="Verdana" w:cs="Calibri"/>
                <w:color w:val="000000"/>
                <w:sz w:val="20"/>
                <w:szCs w:val="20"/>
              </w:rPr>
              <w:t>1,09%</w:t>
            </w:r>
          </w:p>
        </w:tc>
      </w:tr>
      <w:tr w:rsidR="007A2B04" w:rsidRPr="00103409" w14:paraId="54300AA9" w14:textId="77777777" w:rsidTr="007A2B04">
        <w:trPr>
          <w:trHeight w:val="454"/>
        </w:trPr>
        <w:tc>
          <w:tcPr>
            <w:tcW w:w="4678" w:type="dxa"/>
            <w:tcBorders>
              <w:top w:val="nil"/>
              <w:left w:val="single" w:sz="4" w:space="0" w:color="auto"/>
              <w:bottom w:val="single" w:sz="4" w:space="0" w:color="auto"/>
              <w:right w:val="single" w:sz="4" w:space="0" w:color="auto"/>
            </w:tcBorders>
            <w:noWrap/>
            <w:vAlign w:val="center"/>
          </w:tcPr>
          <w:p w14:paraId="5F587F6C" w14:textId="11F44AD7" w:rsidR="007A2B04" w:rsidRPr="00BD68B7" w:rsidRDefault="007A2B04" w:rsidP="007A2B04">
            <w:pPr>
              <w:rPr>
                <w:rFonts w:ascii="Verdana" w:hAnsi="Verdana" w:cs="Arial"/>
                <w:bCs/>
                <w:sz w:val="20"/>
                <w:szCs w:val="20"/>
              </w:rPr>
            </w:pPr>
            <w:r w:rsidRPr="00BD68B7">
              <w:rPr>
                <w:rFonts w:ascii="Verdana" w:hAnsi="Verdana" w:cs="Arial"/>
                <w:bCs/>
                <w:sz w:val="20"/>
                <w:szCs w:val="20"/>
              </w:rPr>
              <w:t>Plačilo drugih storitev in dokumentacije</w:t>
            </w:r>
          </w:p>
        </w:tc>
        <w:tc>
          <w:tcPr>
            <w:tcW w:w="1745" w:type="dxa"/>
            <w:tcBorders>
              <w:top w:val="single" w:sz="8" w:space="0" w:color="auto"/>
              <w:left w:val="single" w:sz="4" w:space="0" w:color="auto"/>
              <w:bottom w:val="single" w:sz="8" w:space="0" w:color="auto"/>
              <w:right w:val="single" w:sz="4" w:space="0" w:color="auto"/>
            </w:tcBorders>
            <w:vAlign w:val="center"/>
          </w:tcPr>
          <w:p w14:paraId="611D3DFB" w14:textId="58257E33" w:rsidR="007A2B04" w:rsidRPr="00BD68B7" w:rsidRDefault="007A2B04" w:rsidP="007A2B04">
            <w:pPr>
              <w:jc w:val="right"/>
              <w:rPr>
                <w:rFonts w:ascii="Verdana" w:hAnsi="Verdana" w:cs="Arial"/>
                <w:bCs/>
                <w:sz w:val="20"/>
                <w:szCs w:val="20"/>
              </w:rPr>
            </w:pPr>
            <w:r>
              <w:rPr>
                <w:rFonts w:ascii="Verdana" w:hAnsi="Verdana" w:cs="Calibri"/>
                <w:color w:val="000000"/>
                <w:sz w:val="20"/>
                <w:szCs w:val="20"/>
              </w:rPr>
              <w:t>1.500,00</w:t>
            </w:r>
          </w:p>
        </w:tc>
        <w:tc>
          <w:tcPr>
            <w:tcW w:w="1984" w:type="dxa"/>
            <w:tcBorders>
              <w:top w:val="single" w:sz="8" w:space="0" w:color="auto"/>
              <w:left w:val="single" w:sz="4" w:space="0" w:color="auto"/>
              <w:bottom w:val="single" w:sz="8" w:space="0" w:color="auto"/>
              <w:right w:val="single" w:sz="4" w:space="0" w:color="auto"/>
            </w:tcBorders>
            <w:vAlign w:val="center"/>
          </w:tcPr>
          <w:p w14:paraId="39DFA7AA" w14:textId="0180563D" w:rsidR="007A2B04" w:rsidRPr="00F94FE5" w:rsidRDefault="007A2B04" w:rsidP="007A2B04">
            <w:pPr>
              <w:tabs>
                <w:tab w:val="left" w:pos="1156"/>
              </w:tabs>
              <w:ind w:right="688"/>
              <w:jc w:val="right"/>
              <w:rPr>
                <w:rFonts w:ascii="Verdana" w:hAnsi="Verdana" w:cs="Arial"/>
                <w:sz w:val="20"/>
                <w:szCs w:val="20"/>
              </w:rPr>
            </w:pPr>
            <w:r>
              <w:rPr>
                <w:rFonts w:ascii="Verdana" w:hAnsi="Verdana" w:cs="Calibri"/>
                <w:color w:val="000000"/>
                <w:sz w:val="20"/>
                <w:szCs w:val="20"/>
              </w:rPr>
              <w:t>0,65%</w:t>
            </w:r>
          </w:p>
        </w:tc>
      </w:tr>
      <w:tr w:rsidR="00BD68B7" w:rsidRPr="00103409" w14:paraId="3993A1DD" w14:textId="77777777" w:rsidTr="00BD68B7">
        <w:trPr>
          <w:trHeight w:val="510"/>
        </w:trPr>
        <w:tc>
          <w:tcPr>
            <w:tcW w:w="4678" w:type="dxa"/>
            <w:tcBorders>
              <w:top w:val="nil"/>
              <w:left w:val="single" w:sz="4" w:space="0" w:color="auto"/>
              <w:bottom w:val="single" w:sz="4" w:space="0" w:color="auto"/>
              <w:right w:val="single" w:sz="8" w:space="0" w:color="auto"/>
            </w:tcBorders>
            <w:noWrap/>
            <w:vAlign w:val="center"/>
          </w:tcPr>
          <w:p w14:paraId="2ABD9922" w14:textId="77777777" w:rsidR="00BD68B7" w:rsidRPr="00103409" w:rsidRDefault="00BD68B7" w:rsidP="00BD68B7">
            <w:pPr>
              <w:jc w:val="right"/>
              <w:rPr>
                <w:rFonts w:ascii="Verdana" w:hAnsi="Verdana" w:cs="Arial"/>
                <w:b/>
                <w:bCs/>
                <w:sz w:val="20"/>
                <w:szCs w:val="20"/>
              </w:rPr>
            </w:pPr>
            <w:r w:rsidRPr="00103409">
              <w:rPr>
                <w:rFonts w:ascii="Verdana" w:hAnsi="Verdana" w:cs="Arial"/>
                <w:b/>
                <w:bCs/>
                <w:sz w:val="20"/>
                <w:szCs w:val="20"/>
              </w:rPr>
              <w:t xml:space="preserve">SKUPAJ </w:t>
            </w:r>
          </w:p>
        </w:tc>
        <w:tc>
          <w:tcPr>
            <w:tcW w:w="1745" w:type="dxa"/>
            <w:tcBorders>
              <w:top w:val="single" w:sz="8" w:space="0" w:color="auto"/>
              <w:left w:val="single" w:sz="4" w:space="0" w:color="auto"/>
              <w:bottom w:val="single" w:sz="4" w:space="0" w:color="auto"/>
              <w:right w:val="single" w:sz="4" w:space="0" w:color="auto"/>
            </w:tcBorders>
            <w:vAlign w:val="center"/>
          </w:tcPr>
          <w:p w14:paraId="46A87F2C" w14:textId="67C24B3B" w:rsidR="00BD68B7" w:rsidRPr="00103409" w:rsidRDefault="00BD68B7" w:rsidP="00BD68B7">
            <w:pPr>
              <w:jc w:val="right"/>
              <w:rPr>
                <w:rFonts w:ascii="Verdana" w:hAnsi="Verdana" w:cs="Arial"/>
                <w:b/>
                <w:bCs/>
                <w:sz w:val="20"/>
                <w:szCs w:val="20"/>
              </w:rPr>
            </w:pPr>
            <w:r>
              <w:rPr>
                <w:rFonts w:ascii="Verdana" w:hAnsi="Verdana" w:cs="Calibri"/>
                <w:b/>
                <w:bCs/>
                <w:color w:val="000000"/>
                <w:sz w:val="20"/>
                <w:szCs w:val="20"/>
              </w:rPr>
              <w:t>230.000,00</w:t>
            </w:r>
          </w:p>
        </w:tc>
        <w:tc>
          <w:tcPr>
            <w:tcW w:w="1984" w:type="dxa"/>
            <w:tcBorders>
              <w:top w:val="single" w:sz="8" w:space="0" w:color="auto"/>
              <w:left w:val="single" w:sz="4" w:space="0" w:color="auto"/>
              <w:bottom w:val="single" w:sz="4" w:space="0" w:color="auto"/>
              <w:right w:val="single" w:sz="4" w:space="0" w:color="auto"/>
            </w:tcBorders>
            <w:vAlign w:val="center"/>
          </w:tcPr>
          <w:p w14:paraId="77169D0B" w14:textId="4022EE00" w:rsidR="00BD68B7" w:rsidRPr="00BD68B7" w:rsidRDefault="007A2B04" w:rsidP="007A2B04">
            <w:pPr>
              <w:rPr>
                <w:rFonts w:ascii="Verdana" w:hAnsi="Verdana" w:cs="Arial"/>
                <w:b/>
                <w:bCs/>
                <w:sz w:val="20"/>
                <w:szCs w:val="20"/>
              </w:rPr>
            </w:pPr>
            <w:r>
              <w:rPr>
                <w:rFonts w:ascii="Verdana" w:hAnsi="Verdana" w:cs="Arial"/>
                <w:b/>
                <w:bCs/>
                <w:sz w:val="20"/>
                <w:szCs w:val="20"/>
              </w:rPr>
              <w:t xml:space="preserve">       </w:t>
            </w:r>
            <w:r w:rsidR="00BD68B7" w:rsidRPr="00BD68B7">
              <w:rPr>
                <w:rFonts w:ascii="Verdana" w:hAnsi="Verdana" w:cs="Arial"/>
                <w:b/>
                <w:bCs/>
                <w:sz w:val="20"/>
                <w:szCs w:val="20"/>
              </w:rPr>
              <w:t>100%</w:t>
            </w:r>
          </w:p>
        </w:tc>
      </w:tr>
    </w:tbl>
    <w:p w14:paraId="6FB5604B" w14:textId="77777777" w:rsidR="00F478A0" w:rsidRPr="00103409" w:rsidRDefault="00F478A0" w:rsidP="00F478A0">
      <w:pPr>
        <w:tabs>
          <w:tab w:val="left" w:pos="720"/>
        </w:tabs>
        <w:rPr>
          <w:rFonts w:ascii="Verdana" w:hAnsi="Verdana" w:cs="Arial"/>
          <w:bCs/>
          <w:sz w:val="20"/>
          <w:szCs w:val="20"/>
        </w:rPr>
      </w:pPr>
    </w:p>
    <w:p w14:paraId="1C3C0240" w14:textId="77777777" w:rsidR="00B10676" w:rsidRPr="00103409" w:rsidRDefault="00B10676" w:rsidP="00B10676">
      <w:pPr>
        <w:rPr>
          <w:rFonts w:ascii="Verdana" w:hAnsi="Verdana" w:cs="Arial"/>
        </w:rPr>
      </w:pPr>
    </w:p>
    <w:p w14:paraId="452F2565" w14:textId="76A44149" w:rsidR="00567FEF" w:rsidRPr="00103409" w:rsidRDefault="00632901" w:rsidP="00632901">
      <w:pPr>
        <w:pStyle w:val="Naslov2"/>
        <w:numPr>
          <w:ilvl w:val="0"/>
          <w:numId w:val="0"/>
        </w:numPr>
        <w:tabs>
          <w:tab w:val="num" w:pos="1065"/>
        </w:tabs>
      </w:pPr>
      <w:bookmarkStart w:id="106" w:name="_Toc507057635"/>
      <w:bookmarkStart w:id="107" w:name="_Toc60858400"/>
      <w:r w:rsidRPr="00103409">
        <w:t xml:space="preserve">5.2. </w:t>
      </w:r>
      <w:r w:rsidRPr="00103409">
        <w:tab/>
      </w:r>
      <w:r w:rsidR="00567FEF" w:rsidRPr="006850E6">
        <w:t>Navedba osnov za oceno vrednosti</w:t>
      </w:r>
      <w:bookmarkEnd w:id="105"/>
      <w:bookmarkEnd w:id="106"/>
      <w:bookmarkEnd w:id="107"/>
    </w:p>
    <w:p w14:paraId="3CBA6CDB" w14:textId="77777777" w:rsidR="00567FEF" w:rsidRPr="00103409" w:rsidRDefault="00567FEF" w:rsidP="000D7002">
      <w:pPr>
        <w:adjustRightInd w:val="0"/>
        <w:jc w:val="both"/>
        <w:rPr>
          <w:rFonts w:ascii="Verdana" w:hAnsi="Verdana" w:cs="Arial"/>
          <w:sz w:val="20"/>
          <w:szCs w:val="20"/>
        </w:rPr>
      </w:pPr>
    </w:p>
    <w:p w14:paraId="56EEED3E" w14:textId="77777777" w:rsidR="007B3475" w:rsidRPr="00103409" w:rsidRDefault="007B3475" w:rsidP="007B3475">
      <w:pPr>
        <w:ind w:left="480"/>
        <w:rPr>
          <w:rFonts w:ascii="Verdana" w:hAnsi="Verdana" w:cs="Arial"/>
          <w:sz w:val="20"/>
          <w:szCs w:val="20"/>
        </w:rPr>
      </w:pPr>
    </w:p>
    <w:p w14:paraId="27103BA4" w14:textId="77777777" w:rsidR="007B3475" w:rsidRPr="00103409" w:rsidRDefault="007B3475" w:rsidP="00BD68B7">
      <w:pPr>
        <w:autoSpaceDE w:val="0"/>
        <w:autoSpaceDN w:val="0"/>
        <w:adjustRightInd w:val="0"/>
        <w:spacing w:line="276" w:lineRule="auto"/>
        <w:jc w:val="both"/>
        <w:rPr>
          <w:rFonts w:ascii="Verdana" w:hAnsi="Verdana" w:cs="Arial"/>
          <w:bCs/>
          <w:sz w:val="20"/>
          <w:szCs w:val="20"/>
        </w:rPr>
      </w:pPr>
      <w:r w:rsidRPr="00103409">
        <w:rPr>
          <w:rFonts w:ascii="Verdana" w:hAnsi="Verdana" w:cs="Arial"/>
          <w:bCs/>
          <w:sz w:val="20"/>
          <w:szCs w:val="20"/>
        </w:rPr>
        <w:t>Podlaga za oceno investicijske vrednosti so povprečne ocenjene tržne cene za tovrstne posege.</w:t>
      </w:r>
    </w:p>
    <w:p w14:paraId="2FF1E069" w14:textId="5D0D544F" w:rsidR="007B3475" w:rsidRPr="00103409" w:rsidRDefault="007B3475" w:rsidP="00BD68B7">
      <w:pPr>
        <w:spacing w:line="276" w:lineRule="auto"/>
        <w:jc w:val="both"/>
        <w:rPr>
          <w:rFonts w:ascii="Verdana" w:hAnsi="Verdana" w:cs="Arial"/>
          <w:sz w:val="20"/>
          <w:szCs w:val="20"/>
        </w:rPr>
      </w:pPr>
      <w:r w:rsidRPr="00103409">
        <w:rPr>
          <w:rFonts w:ascii="Verdana" w:hAnsi="Verdana" w:cs="Arial"/>
          <w:sz w:val="20"/>
          <w:szCs w:val="20"/>
        </w:rPr>
        <w:t xml:space="preserve">Investicijske stroške smo prikazali kot vse izdatke in vložke v denarju, ki so neposredno vezani na investicijski projekt in jih investitor nameni za </w:t>
      </w:r>
      <w:r w:rsidR="00D0523D">
        <w:rPr>
          <w:rFonts w:ascii="Verdana" w:hAnsi="Verdana" w:cs="Arial"/>
          <w:sz w:val="20"/>
          <w:szCs w:val="20"/>
        </w:rPr>
        <w:t>gradbena dela</w:t>
      </w:r>
      <w:r w:rsidR="00705F2C" w:rsidRPr="00103409">
        <w:rPr>
          <w:rFonts w:ascii="Verdana" w:hAnsi="Verdana" w:cs="Arial"/>
          <w:sz w:val="20"/>
          <w:szCs w:val="20"/>
        </w:rPr>
        <w:t xml:space="preserve">, </w:t>
      </w:r>
      <w:r w:rsidR="003B3459">
        <w:rPr>
          <w:rFonts w:ascii="Verdana" w:hAnsi="Verdana" w:cs="Arial"/>
          <w:sz w:val="20"/>
          <w:szCs w:val="20"/>
        </w:rPr>
        <w:t xml:space="preserve">strojne in elektro instalacije, </w:t>
      </w:r>
      <w:r w:rsidR="00D0523D">
        <w:rPr>
          <w:rFonts w:ascii="Verdana" w:hAnsi="Verdana" w:cs="Arial"/>
          <w:sz w:val="20"/>
          <w:szCs w:val="20"/>
        </w:rPr>
        <w:t>dokumentacijo</w:t>
      </w:r>
      <w:r w:rsidR="00705F2C">
        <w:rPr>
          <w:rFonts w:ascii="Verdana" w:hAnsi="Verdana" w:cs="Arial"/>
          <w:sz w:val="20"/>
          <w:szCs w:val="20"/>
        </w:rPr>
        <w:t xml:space="preserve">, </w:t>
      </w:r>
      <w:r w:rsidR="008C105E">
        <w:rPr>
          <w:rFonts w:ascii="Verdana" w:hAnsi="Verdana" w:cs="Arial"/>
          <w:sz w:val="20"/>
          <w:szCs w:val="20"/>
        </w:rPr>
        <w:t>investicijski nadzor,</w:t>
      </w:r>
      <w:r w:rsidR="00D0523D">
        <w:rPr>
          <w:rFonts w:ascii="Verdana" w:hAnsi="Verdana" w:cs="Arial"/>
          <w:sz w:val="20"/>
          <w:szCs w:val="20"/>
        </w:rPr>
        <w:t xml:space="preserve"> </w:t>
      </w:r>
      <w:r w:rsidRPr="00103409">
        <w:rPr>
          <w:rFonts w:ascii="Verdana" w:hAnsi="Verdana" w:cs="Arial"/>
          <w:sz w:val="20"/>
          <w:szCs w:val="20"/>
        </w:rPr>
        <w:t xml:space="preserve">ter </w:t>
      </w:r>
      <w:r w:rsidR="00D0523D">
        <w:rPr>
          <w:rFonts w:ascii="Verdana" w:hAnsi="Verdana" w:cs="Arial"/>
          <w:sz w:val="20"/>
          <w:szCs w:val="20"/>
        </w:rPr>
        <w:t>plačilo drugih storitev in dokumentacije</w:t>
      </w:r>
      <w:r w:rsidR="000D7002" w:rsidRPr="00103409">
        <w:rPr>
          <w:rFonts w:ascii="Verdana" w:hAnsi="Verdana" w:cs="Arial"/>
          <w:sz w:val="20"/>
          <w:szCs w:val="20"/>
        </w:rPr>
        <w:t xml:space="preserve">, </w:t>
      </w:r>
      <w:r w:rsidRPr="00103409">
        <w:rPr>
          <w:rFonts w:ascii="Verdana" w:hAnsi="Verdana" w:cs="Arial"/>
          <w:sz w:val="20"/>
          <w:szCs w:val="20"/>
        </w:rPr>
        <w:t>ki so neposredno vezane na investicijski projekt.</w:t>
      </w:r>
    </w:p>
    <w:p w14:paraId="55278C1A" w14:textId="1CF2D2EC" w:rsidR="00BD68B7" w:rsidRDefault="00C44024" w:rsidP="003D0A7E">
      <w:pPr>
        <w:adjustRightInd w:val="0"/>
        <w:spacing w:line="276" w:lineRule="auto"/>
        <w:jc w:val="both"/>
        <w:rPr>
          <w:rFonts w:ascii="Verdana" w:hAnsi="Verdana" w:cs="Arial"/>
          <w:b/>
          <w:bCs/>
          <w:color w:val="000080"/>
          <w:kern w:val="32"/>
          <w:sz w:val="22"/>
          <w:szCs w:val="22"/>
        </w:rPr>
      </w:pPr>
      <w:r>
        <w:rPr>
          <w:rFonts w:ascii="Verdana" w:hAnsi="Verdana" w:cs="Arial"/>
          <w:sz w:val="20"/>
          <w:szCs w:val="20"/>
        </w:rPr>
        <w:t xml:space="preserve"> </w:t>
      </w:r>
      <w:bookmarkStart w:id="108" w:name="_Toc153873296"/>
      <w:bookmarkStart w:id="109" w:name="_Toc507057636"/>
    </w:p>
    <w:p w14:paraId="5A044472" w14:textId="77777777" w:rsidR="002D16F6" w:rsidRDefault="002D16F6">
      <w:pPr>
        <w:rPr>
          <w:rFonts w:ascii="Verdana" w:hAnsi="Verdana" w:cs="Arial"/>
          <w:b/>
          <w:bCs/>
          <w:color w:val="000080"/>
          <w:kern w:val="32"/>
          <w:sz w:val="20"/>
          <w:szCs w:val="22"/>
        </w:rPr>
      </w:pPr>
      <w:bookmarkStart w:id="110" w:name="_Toc60858401"/>
      <w:r>
        <w:br w:type="page"/>
      </w:r>
    </w:p>
    <w:p w14:paraId="393EDF2C" w14:textId="60633C11" w:rsidR="00567FEF" w:rsidRPr="006850E6" w:rsidRDefault="00567FEF" w:rsidP="006850E6">
      <w:pPr>
        <w:pStyle w:val="Naslov1"/>
      </w:pPr>
      <w:r w:rsidRPr="006850E6">
        <w:lastRenderedPageBreak/>
        <w:t>OPREDELITEV TEMELJNIH PRVIN, KI DOLOČAJO INVESTICIJO</w:t>
      </w:r>
      <w:bookmarkEnd w:id="108"/>
      <w:bookmarkEnd w:id="109"/>
      <w:bookmarkEnd w:id="110"/>
      <w:r w:rsidRPr="006850E6">
        <w:tab/>
      </w:r>
    </w:p>
    <w:p w14:paraId="3C045B59" w14:textId="77777777" w:rsidR="00567FEF" w:rsidRPr="00103409" w:rsidRDefault="00567FEF">
      <w:pPr>
        <w:rPr>
          <w:rFonts w:ascii="Verdana" w:hAnsi="Verdana" w:cs="Arial"/>
        </w:rPr>
      </w:pPr>
    </w:p>
    <w:p w14:paraId="0E31404C" w14:textId="77777777" w:rsidR="00567FEF" w:rsidRPr="00103409" w:rsidRDefault="00567FEF">
      <w:pPr>
        <w:rPr>
          <w:rFonts w:ascii="Verdana" w:hAnsi="Verdana" w:cs="Arial"/>
        </w:rPr>
      </w:pPr>
    </w:p>
    <w:p w14:paraId="127C6AB8" w14:textId="14670C20" w:rsidR="00567FEF" w:rsidRPr="006D6717" w:rsidRDefault="00567FEF" w:rsidP="006850E6">
      <w:pPr>
        <w:pStyle w:val="Naslov2"/>
      </w:pPr>
      <w:bookmarkStart w:id="111" w:name="_Toc153873297"/>
      <w:bookmarkStart w:id="112" w:name="_Toc507057637"/>
      <w:bookmarkStart w:id="113" w:name="_Toc60858402"/>
      <w:r w:rsidRPr="006D6717">
        <w:t>Predhodna dokumentacija</w:t>
      </w:r>
      <w:bookmarkEnd w:id="111"/>
      <w:bookmarkEnd w:id="112"/>
      <w:bookmarkEnd w:id="113"/>
    </w:p>
    <w:p w14:paraId="4A16D6C8" w14:textId="77777777" w:rsidR="00567FEF" w:rsidRPr="00103409" w:rsidRDefault="00567FEF">
      <w:pPr>
        <w:keepNext/>
        <w:keepLines/>
        <w:spacing w:line="288" w:lineRule="auto"/>
        <w:jc w:val="both"/>
        <w:rPr>
          <w:rFonts w:ascii="Verdana" w:hAnsi="Verdana" w:cs="Arial"/>
          <w:sz w:val="20"/>
          <w:szCs w:val="20"/>
        </w:rPr>
      </w:pPr>
    </w:p>
    <w:p w14:paraId="62BFF366" w14:textId="77777777" w:rsidR="002F6B1F" w:rsidRPr="00B04353" w:rsidRDefault="002F6B1F" w:rsidP="002F6B1F">
      <w:pPr>
        <w:keepNext/>
        <w:keepLines/>
        <w:spacing w:line="288" w:lineRule="auto"/>
        <w:jc w:val="both"/>
        <w:rPr>
          <w:rFonts w:ascii="Verdana" w:hAnsi="Verdana" w:cs="Calibri"/>
          <w:sz w:val="20"/>
          <w:szCs w:val="20"/>
        </w:rPr>
      </w:pPr>
      <w:r w:rsidRPr="005D2F2A">
        <w:rPr>
          <w:rFonts w:ascii="Verdana" w:hAnsi="Verdana" w:cs="Calibri"/>
          <w:sz w:val="20"/>
          <w:szCs w:val="20"/>
        </w:rPr>
        <w:t>Dokument identifikacije investicijskega projekta je pripravljen na osnovi naslednje predhodne dokumentacije</w:t>
      </w:r>
      <w:r>
        <w:rPr>
          <w:rFonts w:ascii="Verdana" w:hAnsi="Verdana" w:cs="Calibri"/>
          <w:sz w:val="20"/>
          <w:szCs w:val="20"/>
        </w:rPr>
        <w:t xml:space="preserve"> </w:t>
      </w:r>
      <w:r w:rsidRPr="005D2F2A">
        <w:rPr>
          <w:rFonts w:ascii="Verdana" w:hAnsi="Verdana" w:cs="Calibri"/>
          <w:color w:val="000000"/>
          <w:sz w:val="20"/>
          <w:szCs w:val="20"/>
        </w:rPr>
        <w:t>DGD</w:t>
      </w:r>
      <w:r>
        <w:rPr>
          <w:rFonts w:ascii="Verdana" w:hAnsi="Verdana" w:cs="Calibri"/>
          <w:color w:val="000000"/>
          <w:sz w:val="20"/>
          <w:szCs w:val="20"/>
        </w:rPr>
        <w:t>:</w:t>
      </w:r>
    </w:p>
    <w:p w14:paraId="78E9835E" w14:textId="77777777" w:rsidR="002F6B1F" w:rsidRDefault="002F6B1F" w:rsidP="002F6B1F">
      <w:pPr>
        <w:numPr>
          <w:ilvl w:val="0"/>
          <w:numId w:val="17"/>
        </w:numPr>
        <w:spacing w:line="288" w:lineRule="auto"/>
        <w:ind w:left="714" w:hanging="357"/>
        <w:jc w:val="both"/>
        <w:rPr>
          <w:rFonts w:ascii="Verdana" w:hAnsi="Verdana" w:cs="Calibri"/>
          <w:color w:val="000000"/>
          <w:sz w:val="20"/>
          <w:szCs w:val="20"/>
        </w:rPr>
      </w:pPr>
      <w:r>
        <w:rPr>
          <w:rFonts w:ascii="Verdana" w:hAnsi="Verdana" w:cs="Calibri"/>
          <w:color w:val="000000"/>
          <w:sz w:val="20"/>
          <w:szCs w:val="20"/>
        </w:rPr>
        <w:t>Projekt Gradbenih konstrukcij št. 194/2020, oktober 2020</w:t>
      </w:r>
    </w:p>
    <w:p w14:paraId="31619BE5" w14:textId="77777777" w:rsidR="002F6B1F" w:rsidRDefault="002F6B1F" w:rsidP="002F6B1F">
      <w:pPr>
        <w:numPr>
          <w:ilvl w:val="0"/>
          <w:numId w:val="17"/>
        </w:numPr>
        <w:spacing w:line="288" w:lineRule="auto"/>
        <w:ind w:left="714" w:hanging="357"/>
        <w:jc w:val="both"/>
        <w:rPr>
          <w:rFonts w:ascii="Verdana" w:hAnsi="Verdana" w:cs="Calibri"/>
          <w:color w:val="000000"/>
          <w:sz w:val="20"/>
          <w:szCs w:val="20"/>
        </w:rPr>
      </w:pPr>
      <w:r>
        <w:rPr>
          <w:rFonts w:ascii="Verdana" w:hAnsi="Verdana" w:cs="Calibri"/>
          <w:color w:val="000000"/>
          <w:sz w:val="20"/>
          <w:szCs w:val="20"/>
        </w:rPr>
        <w:t>Projekt strojnih napeljav št. F-64/20, oktober 2020</w:t>
      </w:r>
    </w:p>
    <w:p w14:paraId="08A665A7" w14:textId="3FABB9AF" w:rsidR="002F6B1F" w:rsidRDefault="002F6B1F" w:rsidP="002F6B1F">
      <w:pPr>
        <w:numPr>
          <w:ilvl w:val="0"/>
          <w:numId w:val="17"/>
        </w:numPr>
        <w:spacing w:line="288" w:lineRule="auto"/>
        <w:ind w:left="714" w:hanging="357"/>
        <w:jc w:val="both"/>
        <w:rPr>
          <w:rFonts w:ascii="Verdana" w:hAnsi="Verdana" w:cs="Calibri"/>
          <w:color w:val="000000"/>
          <w:sz w:val="20"/>
          <w:szCs w:val="20"/>
        </w:rPr>
      </w:pPr>
      <w:r>
        <w:rPr>
          <w:rFonts w:ascii="Verdana" w:hAnsi="Verdana" w:cs="Calibri"/>
          <w:color w:val="000000"/>
          <w:sz w:val="20"/>
          <w:szCs w:val="20"/>
        </w:rPr>
        <w:t>Projekt elektro</w:t>
      </w:r>
      <w:r w:rsidR="00961E18">
        <w:rPr>
          <w:rFonts w:ascii="Verdana" w:hAnsi="Verdana" w:cs="Calibri"/>
          <w:color w:val="000000"/>
          <w:sz w:val="20"/>
          <w:szCs w:val="20"/>
        </w:rPr>
        <w:t xml:space="preserve"> </w:t>
      </w:r>
      <w:r>
        <w:rPr>
          <w:rFonts w:ascii="Verdana" w:hAnsi="Verdana" w:cs="Calibri"/>
          <w:color w:val="000000"/>
          <w:sz w:val="20"/>
          <w:szCs w:val="20"/>
        </w:rPr>
        <w:t>napeljav in opreme št. 12/20, julij 2020</w:t>
      </w:r>
    </w:p>
    <w:p w14:paraId="3E07F406" w14:textId="77777777" w:rsidR="002F6B1F" w:rsidRDefault="002F6B1F" w:rsidP="002F6B1F">
      <w:pPr>
        <w:spacing w:after="120"/>
        <w:contextualSpacing/>
        <w:jc w:val="both"/>
        <w:rPr>
          <w:rFonts w:ascii="Verdana" w:hAnsi="Verdana" w:cs="Calibri"/>
          <w:color w:val="000000"/>
          <w:sz w:val="20"/>
          <w:szCs w:val="20"/>
        </w:rPr>
      </w:pPr>
    </w:p>
    <w:p w14:paraId="729679C1" w14:textId="49438311" w:rsidR="002F6B1F" w:rsidRPr="005D2F2A" w:rsidRDefault="002F6B1F" w:rsidP="002F6B1F">
      <w:pPr>
        <w:spacing w:after="120"/>
        <w:contextualSpacing/>
        <w:jc w:val="both"/>
        <w:rPr>
          <w:rFonts w:ascii="Verdana" w:hAnsi="Verdana" w:cs="Calibri"/>
          <w:color w:val="000000"/>
          <w:sz w:val="20"/>
          <w:szCs w:val="20"/>
        </w:rPr>
      </w:pPr>
      <w:r w:rsidRPr="005D2F2A">
        <w:rPr>
          <w:rFonts w:ascii="Verdana" w:hAnsi="Verdana" w:cs="Calibri"/>
          <w:color w:val="000000"/>
          <w:sz w:val="20"/>
          <w:szCs w:val="20"/>
        </w:rPr>
        <w:t xml:space="preserve">Za navedeno investicijo </w:t>
      </w:r>
      <w:r>
        <w:rPr>
          <w:rFonts w:ascii="Verdana" w:hAnsi="Verdana" w:cs="Calibri"/>
          <w:color w:val="000000"/>
          <w:sz w:val="20"/>
          <w:szCs w:val="20"/>
        </w:rPr>
        <w:t xml:space="preserve">še ni </w:t>
      </w:r>
      <w:r w:rsidRPr="005D2F2A">
        <w:rPr>
          <w:rFonts w:ascii="Verdana" w:hAnsi="Verdana" w:cs="Calibri"/>
          <w:color w:val="000000"/>
          <w:sz w:val="20"/>
          <w:szCs w:val="20"/>
        </w:rPr>
        <w:t>pridobljeno gradbeno dovoljenje</w:t>
      </w:r>
    </w:p>
    <w:p w14:paraId="2A0935DC" w14:textId="77777777" w:rsidR="008C5887" w:rsidRPr="00103409" w:rsidRDefault="008C5887" w:rsidP="008C5887">
      <w:pPr>
        <w:pStyle w:val="Default"/>
        <w:ind w:left="720"/>
        <w:rPr>
          <w:rFonts w:ascii="Verdana" w:hAnsi="Verdana" w:cs="Arial"/>
          <w:sz w:val="20"/>
          <w:szCs w:val="20"/>
          <w:highlight w:val="yellow"/>
        </w:rPr>
      </w:pPr>
    </w:p>
    <w:p w14:paraId="3E6411DD" w14:textId="77777777" w:rsidR="00CF2C8F" w:rsidRPr="00103409" w:rsidRDefault="00CF2C8F" w:rsidP="00CF2C8F">
      <w:pPr>
        <w:pStyle w:val="Default"/>
        <w:keepNext/>
        <w:keepLines/>
        <w:spacing w:line="288" w:lineRule="auto"/>
        <w:jc w:val="both"/>
        <w:rPr>
          <w:rFonts w:ascii="Verdana" w:hAnsi="Verdana" w:cs="Arial"/>
          <w:sz w:val="20"/>
          <w:szCs w:val="20"/>
        </w:rPr>
      </w:pPr>
    </w:p>
    <w:p w14:paraId="200E1611" w14:textId="48275DA2" w:rsidR="00C2785C" w:rsidRPr="00103409" w:rsidRDefault="00C2785C" w:rsidP="006850E6">
      <w:pPr>
        <w:pStyle w:val="Naslov2"/>
        <w:rPr>
          <w:color w:val="00B0F0"/>
        </w:rPr>
      </w:pPr>
      <w:bookmarkStart w:id="114" w:name="_Toc507057638"/>
      <w:bookmarkStart w:id="115" w:name="_Toc60858403"/>
      <w:r w:rsidRPr="006D6717">
        <w:t>Lokacija</w:t>
      </w:r>
      <w:bookmarkStart w:id="116" w:name="_Toc153873298"/>
      <w:bookmarkEnd w:id="114"/>
      <w:bookmarkEnd w:id="115"/>
    </w:p>
    <w:bookmarkEnd w:id="116"/>
    <w:p w14:paraId="5771484A" w14:textId="77777777" w:rsidR="00590F87" w:rsidRPr="00103409" w:rsidRDefault="00590F87" w:rsidP="006B4153">
      <w:pPr>
        <w:autoSpaceDE w:val="0"/>
        <w:autoSpaceDN w:val="0"/>
        <w:adjustRightInd w:val="0"/>
        <w:jc w:val="both"/>
        <w:rPr>
          <w:rFonts w:ascii="Verdana" w:hAnsi="Verdana" w:cs="Arial"/>
        </w:rPr>
      </w:pPr>
    </w:p>
    <w:p w14:paraId="18E08623" w14:textId="78F223BA" w:rsidR="002F6B1F" w:rsidRPr="005D2F2A" w:rsidRDefault="002F6B1F" w:rsidP="002F6B1F">
      <w:pPr>
        <w:autoSpaceDE w:val="0"/>
        <w:autoSpaceDN w:val="0"/>
        <w:adjustRightInd w:val="0"/>
        <w:jc w:val="both"/>
        <w:rPr>
          <w:rFonts w:ascii="Calibri" w:hAnsi="Calibri" w:cs="Calibri"/>
          <w:color w:val="000000"/>
          <w:lang w:eastAsia="sl-SI"/>
        </w:rPr>
      </w:pPr>
      <w:r w:rsidRPr="005D2F2A">
        <w:rPr>
          <w:rFonts w:ascii="Calibri" w:hAnsi="Calibri" w:cs="Calibri"/>
          <w:color w:val="000000"/>
          <w:lang w:eastAsia="sl-SI"/>
        </w:rPr>
        <w:t xml:space="preserve">Na območju občine Ravne na Koroškem na lokaciji </w:t>
      </w:r>
      <w:r>
        <w:rPr>
          <w:rFonts w:ascii="Calibri" w:hAnsi="Calibri" w:cs="Calibri"/>
          <w:color w:val="000000"/>
          <w:lang w:eastAsia="sl-SI"/>
        </w:rPr>
        <w:t>vzhodnega dela Čečovja (bivši vrtovi)</w:t>
      </w:r>
      <w:r w:rsidRPr="005D2F2A">
        <w:rPr>
          <w:rFonts w:ascii="Calibri" w:hAnsi="Calibri" w:cs="Calibri"/>
          <w:color w:val="000000"/>
          <w:lang w:eastAsia="sl-SI"/>
        </w:rPr>
        <w:t xml:space="preserve"> na parc</w:t>
      </w:r>
      <w:r>
        <w:rPr>
          <w:rFonts w:ascii="Calibri" w:hAnsi="Calibri" w:cs="Calibri"/>
          <w:color w:val="000000"/>
          <w:lang w:eastAsia="sl-SI"/>
        </w:rPr>
        <w:t>elah št. 1</w:t>
      </w:r>
      <w:r w:rsidR="00F52DCD">
        <w:rPr>
          <w:rFonts w:ascii="Calibri" w:hAnsi="Calibri" w:cs="Calibri"/>
          <w:color w:val="000000"/>
          <w:lang w:eastAsia="sl-SI"/>
        </w:rPr>
        <w:t>0</w:t>
      </w:r>
      <w:r>
        <w:rPr>
          <w:rFonts w:ascii="Calibri" w:hAnsi="Calibri" w:cs="Calibri"/>
          <w:color w:val="000000"/>
          <w:lang w:eastAsia="sl-SI"/>
        </w:rPr>
        <w:t>30/7, 1039</w:t>
      </w:r>
      <w:r w:rsidR="00F52DCD">
        <w:rPr>
          <w:rFonts w:ascii="Calibri" w:hAnsi="Calibri" w:cs="Calibri"/>
          <w:color w:val="000000"/>
          <w:lang w:eastAsia="sl-SI"/>
        </w:rPr>
        <w:t>,</w:t>
      </w:r>
      <w:r>
        <w:rPr>
          <w:rFonts w:ascii="Calibri" w:hAnsi="Calibri" w:cs="Calibri"/>
          <w:color w:val="000000"/>
          <w:lang w:eastAsia="sl-SI"/>
        </w:rPr>
        <w:t xml:space="preserve"> 1173-del</w:t>
      </w:r>
      <w:r w:rsidR="00F52DCD">
        <w:rPr>
          <w:rFonts w:ascii="Calibri" w:hAnsi="Calibri" w:cs="Calibri"/>
          <w:color w:val="000000"/>
          <w:lang w:eastAsia="sl-SI"/>
        </w:rPr>
        <w:t>, 1038/13 in 1038/14</w:t>
      </w:r>
      <w:r>
        <w:rPr>
          <w:rFonts w:ascii="Calibri" w:hAnsi="Calibri" w:cs="Calibri"/>
          <w:color w:val="000000"/>
          <w:lang w:eastAsia="sl-SI"/>
        </w:rPr>
        <w:t>.</w:t>
      </w:r>
    </w:p>
    <w:p w14:paraId="712D4B6F" w14:textId="77777777" w:rsidR="004424AB" w:rsidRDefault="00590F87" w:rsidP="00590F87">
      <w:pPr>
        <w:autoSpaceDE w:val="0"/>
        <w:autoSpaceDN w:val="0"/>
        <w:adjustRightInd w:val="0"/>
        <w:jc w:val="both"/>
        <w:rPr>
          <w:rFonts w:ascii="Verdana" w:hAnsi="Verdana" w:cs="Arial"/>
          <w:bCs/>
          <w:iCs/>
          <w:sz w:val="20"/>
          <w:szCs w:val="20"/>
        </w:rPr>
      </w:pPr>
      <w:r w:rsidRPr="003C5801">
        <w:rPr>
          <w:rFonts w:ascii="Verdana" w:hAnsi="Verdana" w:cs="Arial"/>
          <w:bCs/>
          <w:iCs/>
          <w:sz w:val="20"/>
          <w:szCs w:val="20"/>
        </w:rPr>
        <w:t xml:space="preserve">              </w:t>
      </w:r>
      <w:r w:rsidR="004424AB" w:rsidRPr="003C5801">
        <w:rPr>
          <w:rFonts w:ascii="Verdana" w:hAnsi="Verdana" w:cs="Arial"/>
          <w:bCs/>
          <w:iCs/>
          <w:sz w:val="20"/>
          <w:szCs w:val="20"/>
        </w:rPr>
        <w:t xml:space="preserve">      </w:t>
      </w:r>
      <w:r w:rsidR="003C5801">
        <w:rPr>
          <w:rFonts w:ascii="Verdana" w:hAnsi="Verdana" w:cs="Arial"/>
          <w:bCs/>
          <w:iCs/>
          <w:sz w:val="20"/>
          <w:szCs w:val="20"/>
        </w:rPr>
        <w:t xml:space="preserve">                           </w:t>
      </w:r>
      <w:r w:rsidR="004424AB" w:rsidRPr="003C5801">
        <w:rPr>
          <w:rFonts w:ascii="Verdana" w:hAnsi="Verdana" w:cs="Arial"/>
          <w:bCs/>
          <w:iCs/>
          <w:sz w:val="20"/>
          <w:szCs w:val="20"/>
        </w:rPr>
        <w:t xml:space="preserve"> </w:t>
      </w:r>
    </w:p>
    <w:p w14:paraId="71B3C966" w14:textId="2D4342C3" w:rsidR="00C44024" w:rsidRDefault="007B5CFD" w:rsidP="00687366">
      <w:pPr>
        <w:autoSpaceDE w:val="0"/>
        <w:autoSpaceDN w:val="0"/>
        <w:adjustRightInd w:val="0"/>
        <w:jc w:val="center"/>
        <w:rPr>
          <w:rFonts w:ascii="Verdana" w:hAnsi="Verdana" w:cs="Arial"/>
          <w:bCs/>
          <w:iCs/>
          <w:sz w:val="20"/>
          <w:szCs w:val="20"/>
        </w:rPr>
      </w:pPr>
      <w:r>
        <w:rPr>
          <w:noProof/>
        </w:rPr>
        <w:drawing>
          <wp:inline distT="0" distB="0" distL="0" distR="0" wp14:anchorId="08650989" wp14:editId="5ABFF4F4">
            <wp:extent cx="5482843" cy="5172075"/>
            <wp:effectExtent l="0" t="0" r="381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47" t="20870" r="31713" b="10641"/>
                    <a:stretch/>
                  </pic:blipFill>
                  <pic:spPr bwMode="auto">
                    <a:xfrm>
                      <a:off x="0" y="0"/>
                      <a:ext cx="5496978" cy="5185409"/>
                    </a:xfrm>
                    <a:prstGeom prst="rect">
                      <a:avLst/>
                    </a:prstGeom>
                    <a:ln>
                      <a:noFill/>
                    </a:ln>
                    <a:extLst>
                      <a:ext uri="{53640926-AAD7-44D8-BBD7-CCE9431645EC}">
                        <a14:shadowObscured xmlns:a14="http://schemas.microsoft.com/office/drawing/2010/main"/>
                      </a:ext>
                    </a:extLst>
                  </pic:spPr>
                </pic:pic>
              </a:graphicData>
            </a:graphic>
          </wp:inline>
        </w:drawing>
      </w:r>
    </w:p>
    <w:p w14:paraId="1942336F" w14:textId="77777777" w:rsidR="003C5801" w:rsidRDefault="003C5801">
      <w:pPr>
        <w:autoSpaceDE w:val="0"/>
        <w:autoSpaceDN w:val="0"/>
        <w:adjustRightInd w:val="0"/>
        <w:jc w:val="both"/>
        <w:rPr>
          <w:rFonts w:ascii="Verdana" w:hAnsi="Verdana" w:cs="Arial"/>
          <w:bCs/>
          <w:iCs/>
          <w:sz w:val="20"/>
          <w:szCs w:val="20"/>
        </w:rPr>
      </w:pPr>
    </w:p>
    <w:p w14:paraId="1BBBFA06" w14:textId="77777777" w:rsidR="009F2A6C" w:rsidRDefault="009F2A6C">
      <w:pPr>
        <w:autoSpaceDE w:val="0"/>
        <w:autoSpaceDN w:val="0"/>
        <w:adjustRightInd w:val="0"/>
        <w:jc w:val="both"/>
        <w:rPr>
          <w:rFonts w:ascii="Verdana" w:hAnsi="Verdana" w:cs="Arial"/>
          <w:bCs/>
          <w:iCs/>
          <w:sz w:val="20"/>
          <w:szCs w:val="20"/>
        </w:rPr>
      </w:pPr>
    </w:p>
    <w:p w14:paraId="7875D474" w14:textId="197C717D" w:rsidR="00567FEF" w:rsidRPr="00816086" w:rsidRDefault="00567FEF" w:rsidP="006850E6">
      <w:pPr>
        <w:pStyle w:val="Naslov2"/>
      </w:pPr>
      <w:bookmarkStart w:id="117" w:name="_Toc153873299"/>
      <w:bookmarkStart w:id="118" w:name="_Toc507057639"/>
      <w:bookmarkStart w:id="119" w:name="_Toc60858404"/>
      <w:r w:rsidRPr="00816086">
        <w:lastRenderedPageBreak/>
        <w:t>Obseg in specifikacija investicijskih stroškov s časovnim načrtom izvedbe</w:t>
      </w:r>
      <w:bookmarkEnd w:id="117"/>
      <w:bookmarkEnd w:id="118"/>
      <w:bookmarkEnd w:id="119"/>
    </w:p>
    <w:p w14:paraId="5B646092" w14:textId="77777777" w:rsidR="00567FEF" w:rsidRPr="00103409" w:rsidRDefault="00567FEF">
      <w:pPr>
        <w:spacing w:line="288" w:lineRule="auto"/>
        <w:ind w:left="567" w:firstLine="141"/>
        <w:jc w:val="both"/>
        <w:rPr>
          <w:rFonts w:ascii="Verdana" w:hAnsi="Verdana" w:cs="Arial"/>
          <w:sz w:val="20"/>
          <w:szCs w:val="20"/>
        </w:rPr>
      </w:pPr>
    </w:p>
    <w:p w14:paraId="34D9B9C0" w14:textId="0695395E" w:rsidR="001A76C7" w:rsidRPr="00103409" w:rsidRDefault="001A76C7" w:rsidP="00F155FB">
      <w:pPr>
        <w:jc w:val="both"/>
        <w:rPr>
          <w:rFonts w:ascii="Verdana" w:hAnsi="Verdana" w:cs="Arial"/>
          <w:sz w:val="20"/>
          <w:szCs w:val="20"/>
        </w:rPr>
      </w:pPr>
      <w:r w:rsidRPr="00103409">
        <w:rPr>
          <w:rFonts w:ascii="Verdana" w:hAnsi="Verdana" w:cs="Arial"/>
          <w:sz w:val="20"/>
          <w:szCs w:val="20"/>
        </w:rPr>
        <w:t>Pred</w:t>
      </w:r>
      <w:r w:rsidR="0020233B" w:rsidRPr="00103409">
        <w:rPr>
          <w:rFonts w:ascii="Verdana" w:hAnsi="Verdana" w:cs="Arial"/>
          <w:sz w:val="20"/>
          <w:szCs w:val="20"/>
        </w:rPr>
        <w:t xml:space="preserve">videna dinamika izvedbe del za </w:t>
      </w:r>
      <w:r w:rsidR="00E154E8" w:rsidRPr="00103409">
        <w:rPr>
          <w:rFonts w:ascii="Verdana" w:hAnsi="Verdana" w:cs="Arial"/>
          <w:bCs/>
          <w:iCs/>
          <w:sz w:val="20"/>
          <w:szCs w:val="20"/>
        </w:rPr>
        <w:t>»</w:t>
      </w:r>
      <w:r w:rsidR="00F155FB" w:rsidRPr="008E09FC">
        <w:rPr>
          <w:rFonts w:ascii="Verdana" w:hAnsi="Verdana" w:cs="Arial"/>
          <w:bCs/>
          <w:sz w:val="20"/>
          <w:szCs w:val="20"/>
          <w:lang w:eastAsia="ar-SA"/>
        </w:rPr>
        <w:t>Komunalna oprema stanovanjske zazidave Čečovje-vzhod</w:t>
      </w:r>
      <w:r w:rsidR="00F155FB">
        <w:rPr>
          <w:rFonts w:ascii="Verdana" w:hAnsi="Verdana" w:cs="Arial"/>
          <w:bCs/>
          <w:sz w:val="20"/>
          <w:szCs w:val="20"/>
          <w:lang w:eastAsia="ar-SA"/>
        </w:rPr>
        <w:t xml:space="preserve"> </w:t>
      </w:r>
      <w:r w:rsidR="00F155FB" w:rsidRPr="008E09FC">
        <w:rPr>
          <w:rFonts w:ascii="Verdana" w:hAnsi="Verdana" w:cs="Arial"/>
          <w:bCs/>
          <w:sz w:val="20"/>
          <w:szCs w:val="20"/>
          <w:lang w:eastAsia="ar-SA"/>
        </w:rPr>
        <w:t>(Senica Tumpf)</w:t>
      </w:r>
      <w:r w:rsidR="00E154E8" w:rsidRPr="00103409">
        <w:rPr>
          <w:rFonts w:ascii="Verdana" w:hAnsi="Verdana" w:cs="Arial"/>
          <w:sz w:val="20"/>
          <w:szCs w:val="20"/>
          <w:lang w:eastAsia="ar-SA"/>
        </w:rPr>
        <w:t>«</w:t>
      </w:r>
      <w:r w:rsidR="00E154E8" w:rsidRPr="00103409">
        <w:rPr>
          <w:rFonts w:ascii="Verdana" w:hAnsi="Verdana" w:cs="Arial"/>
          <w:bCs/>
          <w:iCs/>
          <w:sz w:val="20"/>
          <w:szCs w:val="20"/>
        </w:rPr>
        <w:t xml:space="preserve"> </w:t>
      </w:r>
      <w:r w:rsidRPr="00103409">
        <w:rPr>
          <w:rFonts w:ascii="Verdana" w:hAnsi="Verdana" w:cs="Arial"/>
          <w:sz w:val="20"/>
          <w:szCs w:val="20"/>
        </w:rPr>
        <w:t xml:space="preserve">je krajša od enega leta zato sta </w:t>
      </w:r>
      <w:r w:rsidRPr="00103409">
        <w:rPr>
          <w:rFonts w:ascii="Verdana" w:hAnsi="Verdana" w:cs="Arial"/>
          <w:b/>
          <w:sz w:val="20"/>
          <w:szCs w:val="20"/>
        </w:rPr>
        <w:t>oceni vlaganj</w:t>
      </w:r>
      <w:r w:rsidRPr="00103409">
        <w:rPr>
          <w:rFonts w:ascii="Verdana" w:hAnsi="Verdana" w:cs="Arial"/>
          <w:sz w:val="20"/>
          <w:szCs w:val="20"/>
        </w:rPr>
        <w:t xml:space="preserve"> </w:t>
      </w:r>
      <w:r w:rsidRPr="00103409">
        <w:rPr>
          <w:rFonts w:ascii="Verdana" w:hAnsi="Verdana" w:cs="Arial"/>
          <w:b/>
          <w:sz w:val="20"/>
          <w:szCs w:val="20"/>
        </w:rPr>
        <w:t>po stalnih in tekočih cenah enaki</w:t>
      </w:r>
      <w:r w:rsidRPr="00103409">
        <w:rPr>
          <w:rFonts w:ascii="Verdana" w:hAnsi="Verdana" w:cs="Arial"/>
          <w:sz w:val="20"/>
          <w:szCs w:val="20"/>
        </w:rPr>
        <w:t xml:space="preserve">. </w:t>
      </w:r>
    </w:p>
    <w:p w14:paraId="41A554DC" w14:textId="77777777" w:rsidR="00735B5F" w:rsidRDefault="00735B5F" w:rsidP="00E154E8">
      <w:pPr>
        <w:tabs>
          <w:tab w:val="left" w:pos="7920"/>
        </w:tabs>
        <w:spacing w:line="288" w:lineRule="auto"/>
        <w:jc w:val="both"/>
        <w:rPr>
          <w:rFonts w:ascii="Verdana" w:hAnsi="Verdana" w:cs="Arial"/>
          <w:sz w:val="20"/>
          <w:szCs w:val="20"/>
        </w:rPr>
      </w:pPr>
    </w:p>
    <w:p w14:paraId="1FB7C621" w14:textId="3E439484" w:rsidR="00146A6B" w:rsidRPr="00103409" w:rsidRDefault="00E154E8" w:rsidP="00E154E8">
      <w:pPr>
        <w:tabs>
          <w:tab w:val="left" w:pos="7920"/>
        </w:tabs>
        <w:spacing w:line="288" w:lineRule="auto"/>
        <w:jc w:val="both"/>
        <w:rPr>
          <w:rFonts w:ascii="Verdana" w:hAnsi="Verdana" w:cs="Arial"/>
          <w:sz w:val="20"/>
          <w:szCs w:val="20"/>
        </w:rPr>
      </w:pPr>
      <w:r w:rsidRPr="00103409">
        <w:rPr>
          <w:rFonts w:ascii="Verdana" w:hAnsi="Verdana" w:cs="Arial"/>
          <w:sz w:val="20"/>
          <w:szCs w:val="20"/>
        </w:rPr>
        <w:tab/>
      </w:r>
    </w:p>
    <w:p w14:paraId="6838AF7C" w14:textId="7C10710E" w:rsidR="00614C38" w:rsidRPr="003D0A7E" w:rsidRDefault="003D0A7E" w:rsidP="003D0A7E">
      <w:pPr>
        <w:keepNext/>
        <w:keepLines/>
        <w:ind w:left="2124" w:hanging="1982"/>
        <w:jc w:val="both"/>
        <w:rPr>
          <w:rFonts w:ascii="Verdana" w:hAnsi="Verdana" w:cs="Arial"/>
          <w:bCs/>
          <w:sz w:val="20"/>
          <w:szCs w:val="20"/>
        </w:rPr>
      </w:pPr>
      <w:r>
        <w:rPr>
          <w:rFonts w:ascii="Verdana" w:hAnsi="Verdana" w:cs="Arial"/>
          <w:bCs/>
          <w:sz w:val="20"/>
          <w:szCs w:val="20"/>
        </w:rPr>
        <w:t xml:space="preserve">    </w:t>
      </w:r>
      <w:r w:rsidR="00567FEF" w:rsidRPr="003D0A7E">
        <w:rPr>
          <w:rFonts w:ascii="Verdana" w:hAnsi="Verdana" w:cs="Arial"/>
          <w:bCs/>
          <w:sz w:val="20"/>
          <w:szCs w:val="20"/>
        </w:rPr>
        <w:t xml:space="preserve">Tabela 6/1:Investicijska vrednost po segmentih in tekočih cenah brez DDV v </w:t>
      </w:r>
      <w:r w:rsidR="003C5801" w:rsidRPr="003D0A7E">
        <w:rPr>
          <w:rFonts w:ascii="Verdana" w:hAnsi="Verdana" w:cs="Arial"/>
          <w:bCs/>
          <w:sz w:val="20"/>
          <w:szCs w:val="20"/>
        </w:rPr>
        <w:t>€</w:t>
      </w:r>
    </w:p>
    <w:p w14:paraId="61B11D88" w14:textId="77777777" w:rsidR="004424AB" w:rsidRPr="00103409" w:rsidRDefault="004424AB" w:rsidP="004424AB">
      <w:pPr>
        <w:keepNext/>
        <w:keepLines/>
        <w:jc w:val="both"/>
        <w:rPr>
          <w:rFonts w:ascii="Verdana" w:hAnsi="Verdana" w:cs="Arial"/>
          <w:sz w:val="20"/>
          <w:szCs w:val="20"/>
        </w:rPr>
      </w:pPr>
    </w:p>
    <w:tbl>
      <w:tblPr>
        <w:tblW w:w="8574" w:type="dxa"/>
        <w:tblInd w:w="496" w:type="dxa"/>
        <w:tblCellMar>
          <w:left w:w="70" w:type="dxa"/>
          <w:right w:w="70" w:type="dxa"/>
        </w:tblCellMar>
        <w:tblLook w:val="0000" w:firstRow="0" w:lastRow="0" w:firstColumn="0" w:lastColumn="0" w:noHBand="0" w:noVBand="0"/>
      </w:tblPr>
      <w:tblGrid>
        <w:gridCol w:w="2551"/>
        <w:gridCol w:w="4223"/>
        <w:gridCol w:w="1800"/>
      </w:tblGrid>
      <w:tr w:rsidR="003C5801" w:rsidRPr="00103409" w14:paraId="1D4F9D30" w14:textId="77777777" w:rsidTr="00CB1749">
        <w:trPr>
          <w:trHeight w:val="510"/>
        </w:trPr>
        <w:tc>
          <w:tcPr>
            <w:tcW w:w="2551" w:type="dxa"/>
            <w:tcBorders>
              <w:top w:val="single" w:sz="4" w:space="0" w:color="auto"/>
              <w:left w:val="single" w:sz="4" w:space="0" w:color="auto"/>
              <w:bottom w:val="single" w:sz="4" w:space="0" w:color="auto"/>
              <w:right w:val="single" w:sz="4" w:space="0" w:color="auto"/>
            </w:tcBorders>
            <w:shd w:val="clear" w:color="auto" w:fill="95B3D7"/>
            <w:vAlign w:val="center"/>
          </w:tcPr>
          <w:p w14:paraId="62C6E36A" w14:textId="77777777" w:rsidR="003C5801" w:rsidRPr="00103409" w:rsidRDefault="003C5801" w:rsidP="00CB1749">
            <w:pPr>
              <w:jc w:val="center"/>
              <w:rPr>
                <w:rFonts w:ascii="Verdana" w:hAnsi="Verdana" w:cs="Arial"/>
                <w:b/>
                <w:sz w:val="20"/>
                <w:szCs w:val="20"/>
              </w:rPr>
            </w:pPr>
            <w:bookmarkStart w:id="120" w:name="_Hlk60901158"/>
            <w:r w:rsidRPr="00103409">
              <w:rPr>
                <w:rFonts w:ascii="Verdana" w:hAnsi="Verdana" w:cs="Arial"/>
                <w:b/>
                <w:sz w:val="20"/>
                <w:szCs w:val="20"/>
              </w:rPr>
              <w:t>Pozicija</w:t>
            </w:r>
          </w:p>
        </w:tc>
        <w:tc>
          <w:tcPr>
            <w:tcW w:w="4223" w:type="dxa"/>
            <w:tcBorders>
              <w:top w:val="single" w:sz="4" w:space="0" w:color="auto"/>
              <w:left w:val="single" w:sz="4" w:space="0" w:color="auto"/>
              <w:bottom w:val="single" w:sz="4" w:space="0" w:color="auto"/>
              <w:right w:val="single" w:sz="4" w:space="0" w:color="auto"/>
            </w:tcBorders>
            <w:shd w:val="clear" w:color="auto" w:fill="95B3D7"/>
            <w:noWrap/>
            <w:vAlign w:val="center"/>
          </w:tcPr>
          <w:p w14:paraId="030F40C3" w14:textId="77777777" w:rsidR="003C5801" w:rsidRPr="00103409" w:rsidRDefault="003C5801" w:rsidP="00CB1749">
            <w:pPr>
              <w:jc w:val="center"/>
              <w:rPr>
                <w:rFonts w:ascii="Verdana" w:hAnsi="Verdana" w:cs="Arial"/>
                <w:b/>
                <w:bCs/>
                <w:sz w:val="20"/>
                <w:szCs w:val="20"/>
              </w:rPr>
            </w:pPr>
            <w:r w:rsidRPr="00103409">
              <w:rPr>
                <w:rFonts w:ascii="Verdana" w:hAnsi="Verdana" w:cs="Arial"/>
                <w:b/>
                <w:sz w:val="20"/>
                <w:szCs w:val="20"/>
              </w:rPr>
              <w:t>Opis investicije</w:t>
            </w:r>
          </w:p>
        </w:tc>
        <w:tc>
          <w:tcPr>
            <w:tcW w:w="1800" w:type="dxa"/>
            <w:tcBorders>
              <w:top w:val="single" w:sz="4" w:space="0" w:color="auto"/>
              <w:left w:val="single" w:sz="4" w:space="0" w:color="auto"/>
              <w:bottom w:val="single" w:sz="4" w:space="0" w:color="auto"/>
              <w:right w:val="single" w:sz="4" w:space="0" w:color="auto"/>
            </w:tcBorders>
            <w:shd w:val="clear" w:color="auto" w:fill="95B3D7"/>
            <w:noWrap/>
            <w:vAlign w:val="center"/>
          </w:tcPr>
          <w:p w14:paraId="7B3437DA" w14:textId="77777777" w:rsidR="003C5801" w:rsidRPr="00103409" w:rsidRDefault="003C5801" w:rsidP="003C5801">
            <w:pPr>
              <w:jc w:val="center"/>
              <w:rPr>
                <w:rFonts w:ascii="Verdana" w:hAnsi="Verdana" w:cs="Arial"/>
                <w:b/>
                <w:bCs/>
                <w:sz w:val="20"/>
                <w:szCs w:val="20"/>
              </w:rPr>
            </w:pPr>
            <w:r w:rsidRPr="00103409">
              <w:rPr>
                <w:rFonts w:ascii="Verdana" w:hAnsi="Verdana" w:cs="Arial"/>
                <w:b/>
                <w:bCs/>
                <w:sz w:val="20"/>
                <w:szCs w:val="20"/>
              </w:rPr>
              <w:t>Investicijska vrednost  (</w:t>
            </w:r>
            <w:r>
              <w:rPr>
                <w:rFonts w:ascii="Verdana" w:hAnsi="Verdana" w:cs="Arial"/>
                <w:b/>
                <w:bCs/>
                <w:sz w:val="20"/>
                <w:szCs w:val="20"/>
              </w:rPr>
              <w:t>€</w:t>
            </w:r>
            <w:r w:rsidRPr="00103409">
              <w:rPr>
                <w:rFonts w:ascii="Verdana" w:hAnsi="Verdana" w:cs="Arial"/>
                <w:b/>
                <w:bCs/>
                <w:sz w:val="20"/>
                <w:szCs w:val="20"/>
              </w:rPr>
              <w:t>)</w:t>
            </w:r>
          </w:p>
        </w:tc>
      </w:tr>
      <w:tr w:rsidR="00E07504" w:rsidRPr="00103409" w14:paraId="72973609" w14:textId="77777777" w:rsidTr="00CB1749">
        <w:trPr>
          <w:trHeight w:val="255"/>
        </w:trPr>
        <w:tc>
          <w:tcPr>
            <w:tcW w:w="2551" w:type="dxa"/>
            <w:tcBorders>
              <w:left w:val="single" w:sz="4" w:space="0" w:color="auto"/>
              <w:bottom w:val="single" w:sz="4" w:space="0" w:color="auto"/>
              <w:right w:val="single" w:sz="4" w:space="0" w:color="auto"/>
            </w:tcBorders>
            <w:noWrap/>
            <w:vAlign w:val="center"/>
          </w:tcPr>
          <w:p w14:paraId="124DEFB7" w14:textId="77777777" w:rsidR="00E07504" w:rsidRPr="00103409" w:rsidRDefault="00E07504" w:rsidP="00E07504">
            <w:pPr>
              <w:rPr>
                <w:rFonts w:ascii="Verdana" w:hAnsi="Verdana" w:cs="Arial"/>
                <w:b/>
                <w:sz w:val="20"/>
                <w:szCs w:val="20"/>
              </w:rPr>
            </w:pPr>
            <w:r w:rsidRPr="00103409">
              <w:rPr>
                <w:rFonts w:ascii="Verdana" w:hAnsi="Verdana" w:cs="Arial"/>
                <w:b/>
                <w:sz w:val="20"/>
                <w:szCs w:val="20"/>
              </w:rPr>
              <w:t>Stroški izvedbe gradbenih del</w:t>
            </w:r>
          </w:p>
        </w:tc>
        <w:tc>
          <w:tcPr>
            <w:tcW w:w="4223" w:type="dxa"/>
            <w:tcBorders>
              <w:top w:val="single" w:sz="4" w:space="0" w:color="auto"/>
              <w:left w:val="single" w:sz="4" w:space="0" w:color="auto"/>
              <w:bottom w:val="single" w:sz="4" w:space="0" w:color="auto"/>
              <w:right w:val="single" w:sz="4" w:space="0" w:color="auto"/>
            </w:tcBorders>
            <w:noWrap/>
            <w:vAlign w:val="center"/>
          </w:tcPr>
          <w:p w14:paraId="52F1F893" w14:textId="499A0E0C" w:rsidR="00E07504" w:rsidRPr="00103409" w:rsidRDefault="00E07504" w:rsidP="00E07504">
            <w:pPr>
              <w:ind w:left="142"/>
              <w:rPr>
                <w:rFonts w:ascii="Verdana" w:hAnsi="Verdana" w:cs="Arial"/>
                <w:sz w:val="20"/>
                <w:szCs w:val="20"/>
              </w:rPr>
            </w:pPr>
            <w:r>
              <w:rPr>
                <w:rFonts w:ascii="Verdana" w:hAnsi="Verdana" w:cs="Arial"/>
                <w:sz w:val="20"/>
                <w:szCs w:val="20"/>
              </w:rPr>
              <w:t>Gradbena, strojna in elektro dela</w:t>
            </w:r>
          </w:p>
        </w:tc>
        <w:tc>
          <w:tcPr>
            <w:tcW w:w="1800" w:type="dxa"/>
            <w:tcBorders>
              <w:top w:val="single" w:sz="4" w:space="0" w:color="auto"/>
              <w:left w:val="single" w:sz="4" w:space="0" w:color="auto"/>
              <w:bottom w:val="single" w:sz="4" w:space="0" w:color="auto"/>
              <w:right w:val="single" w:sz="4" w:space="0" w:color="auto"/>
            </w:tcBorders>
            <w:noWrap/>
            <w:vAlign w:val="center"/>
          </w:tcPr>
          <w:p w14:paraId="27DA08FA" w14:textId="0963DB53" w:rsidR="00E07504" w:rsidRPr="00103409" w:rsidRDefault="00E07504" w:rsidP="00E07504">
            <w:pPr>
              <w:jc w:val="right"/>
              <w:rPr>
                <w:rFonts w:ascii="Verdana" w:hAnsi="Verdana" w:cs="Arial"/>
                <w:bCs/>
                <w:sz w:val="20"/>
                <w:szCs w:val="20"/>
              </w:rPr>
            </w:pPr>
            <w:r>
              <w:rPr>
                <w:rFonts w:ascii="Verdana" w:hAnsi="Verdana" w:cs="Calibri"/>
                <w:color w:val="000000"/>
                <w:sz w:val="20"/>
                <w:szCs w:val="20"/>
              </w:rPr>
              <w:t>172.950,82</w:t>
            </w:r>
          </w:p>
        </w:tc>
      </w:tr>
      <w:tr w:rsidR="00E07504" w:rsidRPr="00103409" w14:paraId="250A732E" w14:textId="77777777" w:rsidTr="00CB1749">
        <w:trPr>
          <w:trHeight w:val="255"/>
        </w:trPr>
        <w:tc>
          <w:tcPr>
            <w:tcW w:w="2551" w:type="dxa"/>
            <w:tcBorders>
              <w:left w:val="single" w:sz="4" w:space="0" w:color="auto"/>
              <w:bottom w:val="single" w:sz="4" w:space="0" w:color="auto"/>
              <w:right w:val="single" w:sz="4" w:space="0" w:color="auto"/>
            </w:tcBorders>
            <w:noWrap/>
            <w:vAlign w:val="center"/>
          </w:tcPr>
          <w:p w14:paraId="01AD2177" w14:textId="5FB7B854" w:rsidR="00E07504" w:rsidRDefault="00E07504" w:rsidP="00E07504">
            <w:pPr>
              <w:rPr>
                <w:rFonts w:ascii="Verdana" w:hAnsi="Verdana" w:cs="Arial"/>
                <w:b/>
                <w:sz w:val="20"/>
                <w:szCs w:val="20"/>
              </w:rPr>
            </w:pPr>
            <w:r w:rsidRPr="002F6B1F">
              <w:rPr>
                <w:rFonts w:ascii="Verdana" w:hAnsi="Verdana" w:cs="Calibri"/>
                <w:b/>
                <w:bCs/>
                <w:color w:val="000000"/>
                <w:sz w:val="20"/>
                <w:szCs w:val="20"/>
              </w:rPr>
              <w:t>Načrti in druga dokumentacija</w:t>
            </w:r>
          </w:p>
        </w:tc>
        <w:tc>
          <w:tcPr>
            <w:tcW w:w="4223" w:type="dxa"/>
            <w:tcBorders>
              <w:top w:val="single" w:sz="4" w:space="0" w:color="auto"/>
              <w:left w:val="single" w:sz="4" w:space="0" w:color="auto"/>
              <w:bottom w:val="single" w:sz="4" w:space="0" w:color="auto"/>
              <w:right w:val="single" w:sz="4" w:space="0" w:color="auto"/>
            </w:tcBorders>
            <w:noWrap/>
            <w:vAlign w:val="center"/>
          </w:tcPr>
          <w:p w14:paraId="69E98900" w14:textId="12C3544F" w:rsidR="00E07504" w:rsidRDefault="00E07504" w:rsidP="00E07504">
            <w:pPr>
              <w:ind w:left="142"/>
              <w:rPr>
                <w:rFonts w:ascii="Verdana" w:hAnsi="Verdana" w:cs="Arial"/>
                <w:sz w:val="20"/>
                <w:szCs w:val="20"/>
              </w:rPr>
            </w:pPr>
            <w:r>
              <w:rPr>
                <w:rFonts w:ascii="Verdana" w:hAnsi="Verdana" w:cs="Arial"/>
                <w:sz w:val="20"/>
                <w:szCs w:val="20"/>
              </w:rPr>
              <w:t xml:space="preserve">      PZI projekt</w:t>
            </w:r>
          </w:p>
        </w:tc>
        <w:tc>
          <w:tcPr>
            <w:tcW w:w="1800" w:type="dxa"/>
            <w:tcBorders>
              <w:top w:val="single" w:sz="4" w:space="0" w:color="auto"/>
              <w:left w:val="single" w:sz="4" w:space="0" w:color="auto"/>
              <w:bottom w:val="single" w:sz="4" w:space="0" w:color="auto"/>
              <w:right w:val="single" w:sz="4" w:space="0" w:color="auto"/>
            </w:tcBorders>
            <w:noWrap/>
            <w:vAlign w:val="center"/>
          </w:tcPr>
          <w:p w14:paraId="3F39BCBD" w14:textId="2AAB9D5F" w:rsidR="00E07504" w:rsidRDefault="00E07504" w:rsidP="00E07504">
            <w:pPr>
              <w:jc w:val="right"/>
              <w:rPr>
                <w:rFonts w:ascii="Verdana" w:hAnsi="Verdana" w:cs="Arial"/>
                <w:bCs/>
                <w:sz w:val="20"/>
                <w:szCs w:val="20"/>
              </w:rPr>
            </w:pPr>
            <w:r>
              <w:rPr>
                <w:rFonts w:ascii="Verdana" w:hAnsi="Verdana" w:cs="Calibri"/>
                <w:color w:val="000000"/>
                <w:sz w:val="20"/>
                <w:szCs w:val="20"/>
              </w:rPr>
              <w:t>12.295,08</w:t>
            </w:r>
          </w:p>
        </w:tc>
      </w:tr>
      <w:tr w:rsidR="00E07504" w:rsidRPr="00103409" w14:paraId="4D7E87CC" w14:textId="77777777" w:rsidTr="00CB1749">
        <w:trPr>
          <w:trHeight w:val="255"/>
        </w:trPr>
        <w:tc>
          <w:tcPr>
            <w:tcW w:w="2551" w:type="dxa"/>
            <w:tcBorders>
              <w:left w:val="single" w:sz="4" w:space="0" w:color="auto"/>
              <w:bottom w:val="single" w:sz="4" w:space="0" w:color="auto"/>
              <w:right w:val="single" w:sz="4" w:space="0" w:color="auto"/>
            </w:tcBorders>
            <w:noWrap/>
            <w:vAlign w:val="center"/>
          </w:tcPr>
          <w:p w14:paraId="2E00E198" w14:textId="77777777" w:rsidR="00E07504" w:rsidRPr="00103409" w:rsidRDefault="00E07504" w:rsidP="00E07504">
            <w:pPr>
              <w:rPr>
                <w:rFonts w:ascii="Verdana" w:hAnsi="Verdana" w:cs="Arial"/>
                <w:b/>
                <w:sz w:val="20"/>
                <w:szCs w:val="20"/>
              </w:rPr>
            </w:pPr>
            <w:r>
              <w:rPr>
                <w:rFonts w:ascii="Verdana" w:hAnsi="Verdana" w:cs="Arial"/>
                <w:b/>
                <w:sz w:val="20"/>
                <w:szCs w:val="20"/>
              </w:rPr>
              <w:t>Investicijski nadzor</w:t>
            </w:r>
          </w:p>
        </w:tc>
        <w:tc>
          <w:tcPr>
            <w:tcW w:w="4223" w:type="dxa"/>
            <w:tcBorders>
              <w:top w:val="single" w:sz="4" w:space="0" w:color="auto"/>
              <w:left w:val="single" w:sz="4" w:space="0" w:color="auto"/>
              <w:bottom w:val="single" w:sz="4" w:space="0" w:color="auto"/>
              <w:right w:val="single" w:sz="4" w:space="0" w:color="auto"/>
            </w:tcBorders>
            <w:noWrap/>
            <w:vAlign w:val="center"/>
          </w:tcPr>
          <w:p w14:paraId="72DB5477" w14:textId="3402E436" w:rsidR="00E07504" w:rsidRPr="00103409" w:rsidRDefault="00E07504" w:rsidP="00E07504">
            <w:pPr>
              <w:ind w:left="142"/>
              <w:rPr>
                <w:rFonts w:ascii="Verdana" w:hAnsi="Verdana" w:cs="Arial"/>
                <w:sz w:val="20"/>
                <w:szCs w:val="20"/>
              </w:rPr>
            </w:pPr>
            <w:r>
              <w:rPr>
                <w:rFonts w:ascii="Verdana" w:hAnsi="Verdana" w:cs="Arial"/>
                <w:sz w:val="20"/>
                <w:szCs w:val="20"/>
              </w:rPr>
              <w:t>Izvajanje strokovnega gradbenega nadzora</w:t>
            </w:r>
          </w:p>
        </w:tc>
        <w:tc>
          <w:tcPr>
            <w:tcW w:w="1800" w:type="dxa"/>
            <w:tcBorders>
              <w:top w:val="single" w:sz="4" w:space="0" w:color="auto"/>
              <w:left w:val="single" w:sz="4" w:space="0" w:color="auto"/>
              <w:bottom w:val="single" w:sz="4" w:space="0" w:color="auto"/>
              <w:right w:val="single" w:sz="4" w:space="0" w:color="auto"/>
            </w:tcBorders>
            <w:noWrap/>
            <w:vAlign w:val="center"/>
          </w:tcPr>
          <w:p w14:paraId="634447AC" w14:textId="4EF0DBF9" w:rsidR="00E07504" w:rsidRPr="00103409" w:rsidRDefault="00E07504" w:rsidP="00E07504">
            <w:pPr>
              <w:jc w:val="right"/>
              <w:rPr>
                <w:rFonts w:ascii="Verdana" w:hAnsi="Verdana" w:cs="Arial"/>
                <w:bCs/>
                <w:sz w:val="20"/>
                <w:szCs w:val="20"/>
              </w:rPr>
            </w:pPr>
            <w:r>
              <w:rPr>
                <w:rFonts w:ascii="Verdana" w:hAnsi="Verdana" w:cs="Calibri"/>
                <w:color w:val="000000"/>
                <w:sz w:val="20"/>
                <w:szCs w:val="20"/>
              </w:rPr>
              <w:t>2.049,18</w:t>
            </w:r>
          </w:p>
        </w:tc>
      </w:tr>
      <w:tr w:rsidR="00E07504" w:rsidRPr="00103409" w14:paraId="745802AD" w14:textId="77777777" w:rsidTr="00CB1749">
        <w:trPr>
          <w:trHeight w:val="255"/>
        </w:trPr>
        <w:tc>
          <w:tcPr>
            <w:tcW w:w="2551" w:type="dxa"/>
            <w:tcBorders>
              <w:top w:val="single" w:sz="4" w:space="0" w:color="auto"/>
              <w:left w:val="single" w:sz="4" w:space="0" w:color="auto"/>
              <w:bottom w:val="single" w:sz="4" w:space="0" w:color="auto"/>
              <w:right w:val="single" w:sz="4" w:space="0" w:color="auto"/>
            </w:tcBorders>
            <w:noWrap/>
            <w:vAlign w:val="center"/>
          </w:tcPr>
          <w:p w14:paraId="0A2C6FAF" w14:textId="77777777" w:rsidR="00E07504" w:rsidRPr="00103409" w:rsidRDefault="00E07504" w:rsidP="00E07504">
            <w:pPr>
              <w:rPr>
                <w:rFonts w:ascii="Verdana" w:hAnsi="Verdana" w:cs="Arial"/>
                <w:b/>
                <w:sz w:val="20"/>
                <w:szCs w:val="20"/>
              </w:rPr>
            </w:pPr>
            <w:r w:rsidRPr="00103409">
              <w:rPr>
                <w:rFonts w:ascii="Verdana" w:hAnsi="Verdana" w:cs="Arial"/>
                <w:b/>
                <w:sz w:val="20"/>
                <w:szCs w:val="20"/>
              </w:rPr>
              <w:t>Plačilo drugih storitev in dokumentacije</w:t>
            </w:r>
          </w:p>
        </w:tc>
        <w:tc>
          <w:tcPr>
            <w:tcW w:w="4223" w:type="dxa"/>
            <w:tcBorders>
              <w:top w:val="single" w:sz="4" w:space="0" w:color="auto"/>
              <w:left w:val="single" w:sz="4" w:space="0" w:color="auto"/>
              <w:bottom w:val="single" w:sz="4" w:space="0" w:color="auto"/>
              <w:right w:val="single" w:sz="4" w:space="0" w:color="auto"/>
            </w:tcBorders>
            <w:noWrap/>
            <w:vAlign w:val="center"/>
          </w:tcPr>
          <w:p w14:paraId="65C5467E" w14:textId="1F220D52" w:rsidR="00E07504" w:rsidRPr="00103409" w:rsidRDefault="00E07504" w:rsidP="00E07504">
            <w:pPr>
              <w:ind w:left="142"/>
              <w:rPr>
                <w:rFonts w:ascii="Verdana" w:hAnsi="Verdana" w:cs="Arial"/>
                <w:sz w:val="20"/>
                <w:szCs w:val="20"/>
              </w:rPr>
            </w:pPr>
            <w:r>
              <w:rPr>
                <w:rFonts w:ascii="Verdana" w:hAnsi="Verdana" w:cs="Arial"/>
                <w:sz w:val="20"/>
                <w:szCs w:val="20"/>
              </w:rPr>
              <w:t>V</w:t>
            </w:r>
            <w:r w:rsidRPr="00103409">
              <w:rPr>
                <w:rFonts w:ascii="Verdana" w:hAnsi="Verdana" w:cs="Arial"/>
                <w:sz w:val="20"/>
                <w:szCs w:val="20"/>
              </w:rPr>
              <w:t xml:space="preserve">arnostni načrt s koordinacijo na gradbišču </w:t>
            </w:r>
            <w:r w:rsidRPr="00705F2C">
              <w:rPr>
                <w:rFonts w:ascii="Verdana" w:hAnsi="Verdana" w:cs="Arial"/>
                <w:sz w:val="20"/>
                <w:szCs w:val="20"/>
              </w:rPr>
              <w:t>in druga dokumentacija</w:t>
            </w:r>
          </w:p>
        </w:tc>
        <w:tc>
          <w:tcPr>
            <w:tcW w:w="1800" w:type="dxa"/>
            <w:tcBorders>
              <w:top w:val="single" w:sz="4" w:space="0" w:color="auto"/>
              <w:left w:val="single" w:sz="4" w:space="0" w:color="auto"/>
              <w:bottom w:val="single" w:sz="4" w:space="0" w:color="auto"/>
              <w:right w:val="single" w:sz="4" w:space="0" w:color="auto"/>
            </w:tcBorders>
            <w:noWrap/>
            <w:vAlign w:val="center"/>
          </w:tcPr>
          <w:p w14:paraId="5C2E3945" w14:textId="1F2D77BC" w:rsidR="00E07504" w:rsidRPr="00103409" w:rsidRDefault="00E07504" w:rsidP="00E07504">
            <w:pPr>
              <w:jc w:val="right"/>
              <w:rPr>
                <w:rFonts w:ascii="Verdana" w:hAnsi="Verdana" w:cs="Arial"/>
                <w:bCs/>
                <w:sz w:val="20"/>
                <w:szCs w:val="20"/>
              </w:rPr>
            </w:pPr>
            <w:r>
              <w:rPr>
                <w:rFonts w:ascii="Verdana" w:hAnsi="Verdana" w:cs="Calibri"/>
                <w:color w:val="000000"/>
                <w:sz w:val="20"/>
                <w:szCs w:val="20"/>
              </w:rPr>
              <w:t>1.229,51</w:t>
            </w:r>
          </w:p>
        </w:tc>
      </w:tr>
      <w:tr w:rsidR="00FA5282" w:rsidRPr="00103409" w14:paraId="53388211" w14:textId="77777777" w:rsidTr="005E5F1D">
        <w:trPr>
          <w:trHeight w:val="454"/>
        </w:trPr>
        <w:tc>
          <w:tcPr>
            <w:tcW w:w="2551" w:type="dxa"/>
            <w:tcBorders>
              <w:top w:val="single" w:sz="4" w:space="0" w:color="auto"/>
              <w:left w:val="single" w:sz="4" w:space="0" w:color="auto"/>
              <w:bottom w:val="single" w:sz="4" w:space="0" w:color="auto"/>
              <w:right w:val="single" w:sz="4" w:space="0" w:color="auto"/>
            </w:tcBorders>
            <w:noWrap/>
            <w:vAlign w:val="center"/>
          </w:tcPr>
          <w:p w14:paraId="3C427477" w14:textId="4FA66040" w:rsidR="00FA5282" w:rsidRPr="00103409" w:rsidRDefault="00FA5282" w:rsidP="00FA5282">
            <w:pPr>
              <w:rPr>
                <w:rFonts w:ascii="Verdana" w:hAnsi="Verdana" w:cs="Arial"/>
                <w:b/>
                <w:sz w:val="20"/>
                <w:szCs w:val="20"/>
              </w:rPr>
            </w:pPr>
            <w:r>
              <w:rPr>
                <w:rFonts w:ascii="Verdana" w:hAnsi="Verdana" w:cs="Arial"/>
                <w:b/>
                <w:sz w:val="20"/>
                <w:szCs w:val="20"/>
              </w:rPr>
              <w:t>SKUPAJ</w:t>
            </w:r>
          </w:p>
        </w:tc>
        <w:tc>
          <w:tcPr>
            <w:tcW w:w="4223" w:type="dxa"/>
            <w:tcBorders>
              <w:top w:val="single" w:sz="4" w:space="0" w:color="auto"/>
              <w:left w:val="single" w:sz="4" w:space="0" w:color="auto"/>
              <w:bottom w:val="single" w:sz="4" w:space="0" w:color="auto"/>
              <w:right w:val="single" w:sz="4" w:space="0" w:color="auto"/>
            </w:tcBorders>
            <w:noWrap/>
            <w:vAlign w:val="center"/>
          </w:tcPr>
          <w:p w14:paraId="5C7ACC2D" w14:textId="77777777" w:rsidR="00FA5282" w:rsidRPr="00103409" w:rsidRDefault="00FA5282" w:rsidP="00FA5282">
            <w:pPr>
              <w:ind w:left="142"/>
              <w:rPr>
                <w:rFonts w:ascii="Verdana" w:hAnsi="Verdana" w:cs="Arial"/>
                <w:sz w:val="20"/>
                <w:szCs w:val="20"/>
              </w:rPr>
            </w:pPr>
          </w:p>
        </w:tc>
        <w:tc>
          <w:tcPr>
            <w:tcW w:w="1800" w:type="dxa"/>
            <w:tcBorders>
              <w:top w:val="single" w:sz="4" w:space="0" w:color="auto"/>
              <w:left w:val="single" w:sz="4" w:space="0" w:color="auto"/>
              <w:bottom w:val="single" w:sz="4" w:space="0" w:color="auto"/>
              <w:right w:val="single" w:sz="4" w:space="0" w:color="auto"/>
            </w:tcBorders>
            <w:noWrap/>
            <w:vAlign w:val="center"/>
          </w:tcPr>
          <w:p w14:paraId="6DF7B71B" w14:textId="039DF69C" w:rsidR="00FA5282" w:rsidRDefault="00FA5282" w:rsidP="00FA5282">
            <w:pPr>
              <w:jc w:val="right"/>
              <w:rPr>
                <w:rFonts w:ascii="Verdana" w:hAnsi="Verdana" w:cs="Arial"/>
                <w:bCs/>
                <w:sz w:val="20"/>
                <w:szCs w:val="20"/>
              </w:rPr>
            </w:pPr>
            <w:r w:rsidRPr="00BD68B7">
              <w:rPr>
                <w:rFonts w:ascii="Verdana" w:hAnsi="Verdana"/>
                <w:b/>
                <w:bCs/>
                <w:color w:val="000000"/>
                <w:sz w:val="20"/>
                <w:szCs w:val="20"/>
              </w:rPr>
              <w:t>188.524,59</w:t>
            </w:r>
          </w:p>
        </w:tc>
      </w:tr>
      <w:bookmarkEnd w:id="120"/>
    </w:tbl>
    <w:p w14:paraId="386A1A74" w14:textId="77777777" w:rsidR="00E154E8" w:rsidRPr="00103409" w:rsidRDefault="00E154E8" w:rsidP="00E154E8">
      <w:pPr>
        <w:keepNext/>
        <w:keepLines/>
        <w:jc w:val="both"/>
        <w:rPr>
          <w:rFonts w:ascii="Verdana" w:hAnsi="Verdana" w:cs="Arial"/>
          <w:sz w:val="20"/>
          <w:szCs w:val="20"/>
        </w:rPr>
      </w:pPr>
    </w:p>
    <w:p w14:paraId="59859327" w14:textId="77777777" w:rsidR="00BF3065" w:rsidRPr="00103409" w:rsidRDefault="00BF3065" w:rsidP="00B10676">
      <w:pPr>
        <w:keepNext/>
        <w:keepLines/>
        <w:ind w:left="2124" w:hanging="1557"/>
        <w:jc w:val="both"/>
        <w:rPr>
          <w:rFonts w:ascii="Verdana" w:hAnsi="Verdana" w:cs="Arial"/>
          <w:b/>
          <w:sz w:val="20"/>
          <w:szCs w:val="20"/>
        </w:rPr>
      </w:pPr>
    </w:p>
    <w:p w14:paraId="746B3627" w14:textId="7EB54BA4" w:rsidR="00465E10" w:rsidRDefault="00465E10" w:rsidP="00B10676">
      <w:pPr>
        <w:keepNext/>
        <w:keepLines/>
        <w:ind w:left="2124" w:hanging="1557"/>
        <w:jc w:val="both"/>
        <w:rPr>
          <w:rFonts w:ascii="Verdana" w:hAnsi="Verdana" w:cs="Arial"/>
          <w:b/>
          <w:sz w:val="20"/>
          <w:szCs w:val="20"/>
        </w:rPr>
      </w:pPr>
    </w:p>
    <w:p w14:paraId="0C23DCF9" w14:textId="77777777" w:rsidR="00735B5F" w:rsidRPr="00103409" w:rsidRDefault="00735B5F" w:rsidP="00B10676">
      <w:pPr>
        <w:keepNext/>
        <w:keepLines/>
        <w:ind w:left="2124" w:hanging="1557"/>
        <w:jc w:val="both"/>
        <w:rPr>
          <w:rFonts w:ascii="Verdana" w:hAnsi="Verdana" w:cs="Arial"/>
          <w:b/>
          <w:sz w:val="20"/>
          <w:szCs w:val="20"/>
        </w:rPr>
      </w:pPr>
    </w:p>
    <w:p w14:paraId="50096117" w14:textId="7D0B9709" w:rsidR="00A311A9" w:rsidRPr="003D0A7E" w:rsidRDefault="00567FEF" w:rsidP="003C5801">
      <w:pPr>
        <w:keepNext/>
        <w:keepLines/>
        <w:ind w:left="2124" w:hanging="1557"/>
        <w:jc w:val="both"/>
        <w:rPr>
          <w:rFonts w:ascii="Verdana" w:hAnsi="Verdana" w:cs="Arial"/>
          <w:bCs/>
          <w:sz w:val="20"/>
          <w:szCs w:val="20"/>
        </w:rPr>
      </w:pPr>
      <w:r w:rsidRPr="003D0A7E">
        <w:rPr>
          <w:rFonts w:ascii="Verdana" w:hAnsi="Verdana" w:cs="Arial"/>
          <w:bCs/>
          <w:sz w:val="20"/>
          <w:szCs w:val="20"/>
        </w:rPr>
        <w:t xml:space="preserve">Tabela 6/2:Investicijska vrednost po segmentih in tekočih cenah z DDV v </w:t>
      </w:r>
      <w:r w:rsidR="003C5801" w:rsidRPr="003D0A7E">
        <w:rPr>
          <w:rFonts w:ascii="Verdana" w:hAnsi="Verdana" w:cs="Arial"/>
          <w:bCs/>
          <w:sz w:val="20"/>
          <w:szCs w:val="20"/>
        </w:rPr>
        <w:t>€</w:t>
      </w:r>
    </w:p>
    <w:p w14:paraId="12DE90FD" w14:textId="77777777" w:rsidR="004424AB" w:rsidRDefault="004424AB" w:rsidP="004424AB">
      <w:pPr>
        <w:keepNext/>
        <w:keepLines/>
        <w:ind w:left="2124" w:hanging="1557"/>
        <w:jc w:val="both"/>
        <w:rPr>
          <w:rFonts w:ascii="Verdana" w:hAnsi="Verdana" w:cs="Arial"/>
          <w:b/>
          <w:sz w:val="20"/>
          <w:szCs w:val="20"/>
        </w:rPr>
      </w:pPr>
    </w:p>
    <w:p w14:paraId="7F6D0762" w14:textId="77777777" w:rsidR="004424AB" w:rsidRDefault="004424AB" w:rsidP="004424AB">
      <w:pPr>
        <w:keepNext/>
        <w:keepLines/>
        <w:ind w:left="2124" w:hanging="1557"/>
        <w:jc w:val="both"/>
        <w:rPr>
          <w:rFonts w:ascii="Verdana" w:hAnsi="Verdana" w:cs="Arial"/>
          <w:b/>
          <w:sz w:val="20"/>
          <w:szCs w:val="20"/>
        </w:rPr>
      </w:pPr>
    </w:p>
    <w:tbl>
      <w:tblPr>
        <w:tblW w:w="8574" w:type="dxa"/>
        <w:tblInd w:w="496" w:type="dxa"/>
        <w:tblCellMar>
          <w:left w:w="70" w:type="dxa"/>
          <w:right w:w="70" w:type="dxa"/>
        </w:tblCellMar>
        <w:tblLook w:val="0000" w:firstRow="0" w:lastRow="0" w:firstColumn="0" w:lastColumn="0" w:noHBand="0" w:noVBand="0"/>
      </w:tblPr>
      <w:tblGrid>
        <w:gridCol w:w="2551"/>
        <w:gridCol w:w="4223"/>
        <w:gridCol w:w="1800"/>
      </w:tblGrid>
      <w:tr w:rsidR="004424AB" w:rsidRPr="00103409" w14:paraId="0BEF4875" w14:textId="77777777" w:rsidTr="00CB1749">
        <w:trPr>
          <w:trHeight w:val="510"/>
        </w:trPr>
        <w:tc>
          <w:tcPr>
            <w:tcW w:w="2551" w:type="dxa"/>
            <w:tcBorders>
              <w:top w:val="single" w:sz="4" w:space="0" w:color="auto"/>
              <w:left w:val="single" w:sz="4" w:space="0" w:color="auto"/>
              <w:bottom w:val="single" w:sz="4" w:space="0" w:color="auto"/>
              <w:right w:val="single" w:sz="4" w:space="0" w:color="auto"/>
            </w:tcBorders>
            <w:shd w:val="clear" w:color="auto" w:fill="95B3D7"/>
            <w:vAlign w:val="center"/>
          </w:tcPr>
          <w:p w14:paraId="14C133C3" w14:textId="77777777" w:rsidR="004424AB" w:rsidRPr="00103409" w:rsidRDefault="004424AB" w:rsidP="00CB1749">
            <w:pPr>
              <w:jc w:val="center"/>
              <w:rPr>
                <w:rFonts w:ascii="Verdana" w:hAnsi="Verdana" w:cs="Arial"/>
                <w:b/>
                <w:sz w:val="20"/>
                <w:szCs w:val="20"/>
              </w:rPr>
            </w:pPr>
            <w:bookmarkStart w:id="121" w:name="_Hlk60901241"/>
            <w:r w:rsidRPr="00103409">
              <w:rPr>
                <w:rFonts w:ascii="Verdana" w:hAnsi="Verdana" w:cs="Arial"/>
                <w:b/>
                <w:sz w:val="20"/>
                <w:szCs w:val="20"/>
              </w:rPr>
              <w:t>Pozicija</w:t>
            </w:r>
          </w:p>
        </w:tc>
        <w:tc>
          <w:tcPr>
            <w:tcW w:w="4223" w:type="dxa"/>
            <w:tcBorders>
              <w:top w:val="single" w:sz="4" w:space="0" w:color="auto"/>
              <w:left w:val="single" w:sz="4" w:space="0" w:color="auto"/>
              <w:bottom w:val="single" w:sz="4" w:space="0" w:color="auto"/>
              <w:right w:val="single" w:sz="4" w:space="0" w:color="auto"/>
            </w:tcBorders>
            <w:shd w:val="clear" w:color="auto" w:fill="95B3D7"/>
            <w:noWrap/>
            <w:vAlign w:val="center"/>
          </w:tcPr>
          <w:p w14:paraId="52EB8EBD" w14:textId="77777777" w:rsidR="004424AB" w:rsidRPr="00103409" w:rsidRDefault="004424AB" w:rsidP="00CB1749">
            <w:pPr>
              <w:jc w:val="center"/>
              <w:rPr>
                <w:rFonts w:ascii="Verdana" w:hAnsi="Verdana" w:cs="Arial"/>
                <w:b/>
                <w:bCs/>
                <w:sz w:val="20"/>
                <w:szCs w:val="20"/>
              </w:rPr>
            </w:pPr>
            <w:r w:rsidRPr="00103409">
              <w:rPr>
                <w:rFonts w:ascii="Verdana" w:hAnsi="Verdana" w:cs="Arial"/>
                <w:b/>
                <w:sz w:val="20"/>
                <w:szCs w:val="20"/>
              </w:rPr>
              <w:t>Opis investicije</w:t>
            </w:r>
          </w:p>
        </w:tc>
        <w:tc>
          <w:tcPr>
            <w:tcW w:w="1800" w:type="dxa"/>
            <w:tcBorders>
              <w:top w:val="single" w:sz="4" w:space="0" w:color="auto"/>
              <w:left w:val="single" w:sz="4" w:space="0" w:color="auto"/>
              <w:bottom w:val="single" w:sz="4" w:space="0" w:color="auto"/>
              <w:right w:val="single" w:sz="4" w:space="0" w:color="auto"/>
            </w:tcBorders>
            <w:shd w:val="clear" w:color="auto" w:fill="95B3D7"/>
            <w:noWrap/>
            <w:vAlign w:val="center"/>
          </w:tcPr>
          <w:p w14:paraId="31CFCCC4" w14:textId="77777777" w:rsidR="004424AB" w:rsidRPr="00103409" w:rsidRDefault="004424AB" w:rsidP="003C5801">
            <w:pPr>
              <w:jc w:val="center"/>
              <w:rPr>
                <w:rFonts w:ascii="Verdana" w:hAnsi="Verdana" w:cs="Arial"/>
                <w:b/>
                <w:bCs/>
                <w:sz w:val="20"/>
                <w:szCs w:val="20"/>
              </w:rPr>
            </w:pPr>
            <w:r w:rsidRPr="00103409">
              <w:rPr>
                <w:rFonts w:ascii="Verdana" w:hAnsi="Verdana" w:cs="Arial"/>
                <w:b/>
                <w:bCs/>
                <w:sz w:val="20"/>
                <w:szCs w:val="20"/>
              </w:rPr>
              <w:t>Investicijska vrednost  (</w:t>
            </w:r>
            <w:r w:rsidR="003C5801">
              <w:rPr>
                <w:rFonts w:ascii="Verdana" w:hAnsi="Verdana" w:cs="Arial"/>
                <w:b/>
                <w:bCs/>
                <w:sz w:val="20"/>
                <w:szCs w:val="20"/>
              </w:rPr>
              <w:t>€</w:t>
            </w:r>
            <w:r w:rsidRPr="00103409">
              <w:rPr>
                <w:rFonts w:ascii="Verdana" w:hAnsi="Verdana" w:cs="Arial"/>
                <w:b/>
                <w:bCs/>
                <w:sz w:val="20"/>
                <w:szCs w:val="20"/>
              </w:rPr>
              <w:t>)</w:t>
            </w:r>
          </w:p>
        </w:tc>
      </w:tr>
      <w:tr w:rsidR="00E07504" w:rsidRPr="00103409" w14:paraId="7F45B38E" w14:textId="77777777" w:rsidTr="00CB1749">
        <w:trPr>
          <w:trHeight w:val="255"/>
        </w:trPr>
        <w:tc>
          <w:tcPr>
            <w:tcW w:w="2551" w:type="dxa"/>
            <w:tcBorders>
              <w:left w:val="single" w:sz="4" w:space="0" w:color="auto"/>
              <w:bottom w:val="single" w:sz="4" w:space="0" w:color="auto"/>
              <w:right w:val="single" w:sz="4" w:space="0" w:color="auto"/>
            </w:tcBorders>
            <w:noWrap/>
            <w:vAlign w:val="center"/>
          </w:tcPr>
          <w:p w14:paraId="75BB6E64" w14:textId="74DE039B" w:rsidR="00E07504" w:rsidRPr="00FA5282" w:rsidRDefault="00E07504" w:rsidP="00E07504">
            <w:pPr>
              <w:rPr>
                <w:rFonts w:ascii="Verdana" w:hAnsi="Verdana" w:cs="Arial"/>
                <w:bCs/>
                <w:sz w:val="20"/>
                <w:szCs w:val="20"/>
              </w:rPr>
            </w:pPr>
            <w:r w:rsidRPr="00FA5282">
              <w:rPr>
                <w:rFonts w:ascii="Verdana" w:hAnsi="Verdana" w:cs="Arial"/>
                <w:bCs/>
                <w:sz w:val="20"/>
                <w:szCs w:val="20"/>
              </w:rPr>
              <w:t>Stroški izvedbe gradbenih del</w:t>
            </w:r>
          </w:p>
        </w:tc>
        <w:tc>
          <w:tcPr>
            <w:tcW w:w="4223" w:type="dxa"/>
            <w:tcBorders>
              <w:top w:val="single" w:sz="4" w:space="0" w:color="auto"/>
              <w:left w:val="single" w:sz="4" w:space="0" w:color="auto"/>
              <w:bottom w:val="single" w:sz="4" w:space="0" w:color="auto"/>
              <w:right w:val="single" w:sz="4" w:space="0" w:color="auto"/>
            </w:tcBorders>
            <w:noWrap/>
            <w:vAlign w:val="center"/>
          </w:tcPr>
          <w:p w14:paraId="3286F3E1" w14:textId="085DB76B" w:rsidR="00E07504" w:rsidRPr="00103409" w:rsidRDefault="00E07504" w:rsidP="00E07504">
            <w:pPr>
              <w:ind w:left="-70"/>
              <w:jc w:val="center"/>
              <w:rPr>
                <w:rFonts w:ascii="Verdana" w:hAnsi="Verdana" w:cs="Arial"/>
                <w:sz w:val="20"/>
                <w:szCs w:val="20"/>
              </w:rPr>
            </w:pPr>
            <w:r>
              <w:rPr>
                <w:rFonts w:ascii="Verdana" w:hAnsi="Verdana" w:cs="Arial"/>
                <w:sz w:val="20"/>
                <w:szCs w:val="20"/>
              </w:rPr>
              <w:t>Gradbena, strojna in elektro dela</w:t>
            </w:r>
          </w:p>
        </w:tc>
        <w:tc>
          <w:tcPr>
            <w:tcW w:w="1800" w:type="dxa"/>
            <w:tcBorders>
              <w:top w:val="single" w:sz="4" w:space="0" w:color="auto"/>
              <w:left w:val="single" w:sz="4" w:space="0" w:color="auto"/>
              <w:bottom w:val="single" w:sz="4" w:space="0" w:color="auto"/>
              <w:right w:val="single" w:sz="4" w:space="0" w:color="auto"/>
            </w:tcBorders>
            <w:noWrap/>
            <w:vAlign w:val="center"/>
          </w:tcPr>
          <w:p w14:paraId="7E46DAD2" w14:textId="2D57F262" w:rsidR="00E07504" w:rsidRPr="00FA5282" w:rsidRDefault="00E07504" w:rsidP="00E07504">
            <w:pPr>
              <w:jc w:val="right"/>
              <w:rPr>
                <w:rFonts w:ascii="Verdana" w:hAnsi="Verdana" w:cs="Arial"/>
                <w:sz w:val="20"/>
                <w:szCs w:val="20"/>
              </w:rPr>
            </w:pPr>
            <w:r>
              <w:rPr>
                <w:rFonts w:ascii="Verdana" w:hAnsi="Verdana" w:cs="Calibri"/>
                <w:color w:val="000000"/>
                <w:sz w:val="20"/>
                <w:szCs w:val="20"/>
              </w:rPr>
              <w:t>211.000,00</w:t>
            </w:r>
          </w:p>
        </w:tc>
      </w:tr>
      <w:tr w:rsidR="00E07504" w:rsidRPr="00103409" w14:paraId="10EEEA92" w14:textId="77777777" w:rsidTr="00CB1749">
        <w:trPr>
          <w:trHeight w:val="255"/>
        </w:trPr>
        <w:tc>
          <w:tcPr>
            <w:tcW w:w="2551" w:type="dxa"/>
            <w:tcBorders>
              <w:left w:val="single" w:sz="4" w:space="0" w:color="auto"/>
              <w:bottom w:val="single" w:sz="4" w:space="0" w:color="auto"/>
              <w:right w:val="single" w:sz="4" w:space="0" w:color="auto"/>
            </w:tcBorders>
            <w:noWrap/>
            <w:vAlign w:val="center"/>
          </w:tcPr>
          <w:p w14:paraId="0DC07414" w14:textId="58625486" w:rsidR="00E07504" w:rsidRPr="00FA5282" w:rsidRDefault="00E07504" w:rsidP="00E07504">
            <w:pPr>
              <w:rPr>
                <w:rFonts w:ascii="Verdana" w:hAnsi="Verdana" w:cs="Arial"/>
                <w:bCs/>
                <w:sz w:val="20"/>
                <w:szCs w:val="20"/>
              </w:rPr>
            </w:pPr>
            <w:r w:rsidRPr="00FA5282">
              <w:rPr>
                <w:rFonts w:ascii="Verdana" w:hAnsi="Verdana" w:cs="Calibri"/>
                <w:bCs/>
                <w:color w:val="000000"/>
                <w:sz w:val="20"/>
                <w:szCs w:val="20"/>
              </w:rPr>
              <w:t>Načrti in druga dokumentacija</w:t>
            </w:r>
          </w:p>
        </w:tc>
        <w:tc>
          <w:tcPr>
            <w:tcW w:w="4223" w:type="dxa"/>
            <w:tcBorders>
              <w:top w:val="single" w:sz="4" w:space="0" w:color="auto"/>
              <w:left w:val="single" w:sz="4" w:space="0" w:color="auto"/>
              <w:bottom w:val="single" w:sz="4" w:space="0" w:color="auto"/>
              <w:right w:val="single" w:sz="4" w:space="0" w:color="auto"/>
            </w:tcBorders>
            <w:noWrap/>
            <w:vAlign w:val="center"/>
          </w:tcPr>
          <w:p w14:paraId="2B31D505" w14:textId="01FA1054" w:rsidR="00E07504" w:rsidRDefault="00E07504" w:rsidP="00E07504">
            <w:pPr>
              <w:ind w:left="-70"/>
              <w:jc w:val="center"/>
              <w:rPr>
                <w:rFonts w:ascii="Verdana" w:hAnsi="Verdana" w:cs="Arial"/>
                <w:sz w:val="20"/>
                <w:szCs w:val="20"/>
              </w:rPr>
            </w:pPr>
            <w:r>
              <w:rPr>
                <w:rFonts w:ascii="Verdana" w:hAnsi="Verdana" w:cs="Arial"/>
                <w:sz w:val="20"/>
                <w:szCs w:val="20"/>
              </w:rPr>
              <w:t xml:space="preserve">      PZI projekt</w:t>
            </w:r>
          </w:p>
        </w:tc>
        <w:tc>
          <w:tcPr>
            <w:tcW w:w="1800" w:type="dxa"/>
            <w:tcBorders>
              <w:top w:val="single" w:sz="4" w:space="0" w:color="auto"/>
              <w:left w:val="single" w:sz="4" w:space="0" w:color="auto"/>
              <w:bottom w:val="single" w:sz="4" w:space="0" w:color="auto"/>
              <w:right w:val="single" w:sz="4" w:space="0" w:color="auto"/>
            </w:tcBorders>
            <w:noWrap/>
            <w:vAlign w:val="center"/>
          </w:tcPr>
          <w:p w14:paraId="31C5EBAC" w14:textId="1B68BE8F" w:rsidR="00E07504" w:rsidRPr="00FA5282" w:rsidRDefault="00E07504" w:rsidP="00E07504">
            <w:pPr>
              <w:jc w:val="right"/>
              <w:rPr>
                <w:rFonts w:ascii="Verdana" w:hAnsi="Verdana" w:cs="Arial"/>
                <w:sz w:val="20"/>
                <w:szCs w:val="20"/>
              </w:rPr>
            </w:pPr>
            <w:r>
              <w:rPr>
                <w:rFonts w:ascii="Verdana" w:hAnsi="Verdana" w:cs="Calibri"/>
                <w:color w:val="000000"/>
                <w:sz w:val="20"/>
                <w:szCs w:val="20"/>
              </w:rPr>
              <w:t>15.000,00</w:t>
            </w:r>
          </w:p>
        </w:tc>
      </w:tr>
      <w:tr w:rsidR="00E07504" w:rsidRPr="00103409" w14:paraId="7ED96740" w14:textId="77777777" w:rsidTr="00CB1749">
        <w:trPr>
          <w:trHeight w:val="255"/>
        </w:trPr>
        <w:tc>
          <w:tcPr>
            <w:tcW w:w="2551" w:type="dxa"/>
            <w:tcBorders>
              <w:left w:val="single" w:sz="4" w:space="0" w:color="auto"/>
              <w:bottom w:val="single" w:sz="4" w:space="0" w:color="auto"/>
              <w:right w:val="single" w:sz="4" w:space="0" w:color="auto"/>
            </w:tcBorders>
            <w:noWrap/>
            <w:vAlign w:val="center"/>
          </w:tcPr>
          <w:p w14:paraId="300645CC" w14:textId="60A4AC54" w:rsidR="00E07504" w:rsidRPr="00FA5282" w:rsidRDefault="00E07504" w:rsidP="00E07504">
            <w:pPr>
              <w:rPr>
                <w:rFonts w:ascii="Verdana" w:hAnsi="Verdana" w:cs="Arial"/>
                <w:bCs/>
                <w:sz w:val="20"/>
                <w:szCs w:val="20"/>
              </w:rPr>
            </w:pPr>
            <w:r w:rsidRPr="00FA5282">
              <w:rPr>
                <w:rFonts w:ascii="Verdana" w:hAnsi="Verdana" w:cs="Arial"/>
                <w:bCs/>
                <w:sz w:val="20"/>
                <w:szCs w:val="20"/>
              </w:rPr>
              <w:t>Investicijski nadzor</w:t>
            </w:r>
          </w:p>
        </w:tc>
        <w:tc>
          <w:tcPr>
            <w:tcW w:w="4223" w:type="dxa"/>
            <w:tcBorders>
              <w:top w:val="single" w:sz="4" w:space="0" w:color="auto"/>
              <w:left w:val="single" w:sz="4" w:space="0" w:color="auto"/>
              <w:bottom w:val="single" w:sz="4" w:space="0" w:color="auto"/>
              <w:right w:val="single" w:sz="4" w:space="0" w:color="auto"/>
            </w:tcBorders>
            <w:noWrap/>
            <w:vAlign w:val="center"/>
          </w:tcPr>
          <w:p w14:paraId="7BB07CA5" w14:textId="4FAC9375" w:rsidR="00E07504" w:rsidRPr="00103409" w:rsidRDefault="00E07504" w:rsidP="00E07504">
            <w:pPr>
              <w:ind w:left="-70"/>
              <w:jc w:val="center"/>
              <w:rPr>
                <w:rFonts w:ascii="Verdana" w:hAnsi="Verdana" w:cs="Arial"/>
                <w:sz w:val="20"/>
                <w:szCs w:val="20"/>
              </w:rPr>
            </w:pPr>
            <w:r>
              <w:rPr>
                <w:rFonts w:ascii="Verdana" w:hAnsi="Verdana" w:cs="Arial"/>
                <w:sz w:val="20"/>
                <w:szCs w:val="20"/>
              </w:rPr>
              <w:t>Izvajanje strokovnega gradbenega nadzora</w:t>
            </w:r>
          </w:p>
        </w:tc>
        <w:tc>
          <w:tcPr>
            <w:tcW w:w="1800" w:type="dxa"/>
            <w:tcBorders>
              <w:top w:val="single" w:sz="4" w:space="0" w:color="auto"/>
              <w:left w:val="single" w:sz="4" w:space="0" w:color="auto"/>
              <w:bottom w:val="single" w:sz="4" w:space="0" w:color="auto"/>
              <w:right w:val="single" w:sz="4" w:space="0" w:color="auto"/>
            </w:tcBorders>
            <w:noWrap/>
            <w:vAlign w:val="center"/>
          </w:tcPr>
          <w:p w14:paraId="3CAAC878" w14:textId="25FFEED6" w:rsidR="00E07504" w:rsidRPr="00FA5282" w:rsidRDefault="00E07504" w:rsidP="00E07504">
            <w:pPr>
              <w:jc w:val="right"/>
              <w:rPr>
                <w:rFonts w:ascii="Verdana" w:hAnsi="Verdana" w:cs="Arial"/>
                <w:sz w:val="20"/>
                <w:szCs w:val="20"/>
              </w:rPr>
            </w:pPr>
            <w:r>
              <w:rPr>
                <w:rFonts w:ascii="Verdana" w:hAnsi="Verdana" w:cs="Calibri"/>
                <w:color w:val="000000"/>
                <w:sz w:val="20"/>
                <w:szCs w:val="20"/>
              </w:rPr>
              <w:t>2.500,00</w:t>
            </w:r>
          </w:p>
        </w:tc>
      </w:tr>
      <w:tr w:rsidR="00E07504" w:rsidRPr="00103409" w14:paraId="31520DC0" w14:textId="77777777" w:rsidTr="00CB1749">
        <w:trPr>
          <w:trHeight w:val="255"/>
        </w:trPr>
        <w:tc>
          <w:tcPr>
            <w:tcW w:w="2551" w:type="dxa"/>
            <w:tcBorders>
              <w:top w:val="single" w:sz="4" w:space="0" w:color="auto"/>
              <w:left w:val="single" w:sz="4" w:space="0" w:color="auto"/>
              <w:bottom w:val="single" w:sz="4" w:space="0" w:color="auto"/>
              <w:right w:val="single" w:sz="4" w:space="0" w:color="auto"/>
            </w:tcBorders>
            <w:noWrap/>
            <w:vAlign w:val="center"/>
          </w:tcPr>
          <w:p w14:paraId="755B0346" w14:textId="6748F325" w:rsidR="00E07504" w:rsidRPr="00FA5282" w:rsidRDefault="00E07504" w:rsidP="00E07504">
            <w:pPr>
              <w:rPr>
                <w:rFonts w:ascii="Verdana" w:hAnsi="Verdana" w:cs="Arial"/>
                <w:bCs/>
                <w:sz w:val="20"/>
                <w:szCs w:val="20"/>
              </w:rPr>
            </w:pPr>
            <w:r w:rsidRPr="00FA5282">
              <w:rPr>
                <w:rFonts w:ascii="Verdana" w:hAnsi="Verdana" w:cs="Arial"/>
                <w:bCs/>
                <w:sz w:val="20"/>
                <w:szCs w:val="20"/>
              </w:rPr>
              <w:t>Plačilo drugih storitev in dokumentacije</w:t>
            </w:r>
          </w:p>
        </w:tc>
        <w:tc>
          <w:tcPr>
            <w:tcW w:w="4223" w:type="dxa"/>
            <w:tcBorders>
              <w:top w:val="single" w:sz="4" w:space="0" w:color="auto"/>
              <w:left w:val="single" w:sz="4" w:space="0" w:color="auto"/>
              <w:bottom w:val="single" w:sz="4" w:space="0" w:color="auto"/>
              <w:right w:val="single" w:sz="4" w:space="0" w:color="auto"/>
            </w:tcBorders>
            <w:noWrap/>
            <w:vAlign w:val="center"/>
          </w:tcPr>
          <w:p w14:paraId="3F998C8A" w14:textId="19EA1B56" w:rsidR="00E07504" w:rsidRPr="00103409" w:rsidRDefault="00E07504" w:rsidP="00E07504">
            <w:pPr>
              <w:jc w:val="center"/>
              <w:rPr>
                <w:rFonts w:ascii="Verdana" w:hAnsi="Verdana" w:cs="Arial"/>
                <w:sz w:val="20"/>
                <w:szCs w:val="20"/>
              </w:rPr>
            </w:pPr>
            <w:r>
              <w:rPr>
                <w:rFonts w:ascii="Verdana" w:hAnsi="Verdana" w:cs="Arial"/>
                <w:sz w:val="20"/>
                <w:szCs w:val="20"/>
              </w:rPr>
              <w:t>V</w:t>
            </w:r>
            <w:r w:rsidRPr="00103409">
              <w:rPr>
                <w:rFonts w:ascii="Verdana" w:hAnsi="Verdana" w:cs="Arial"/>
                <w:sz w:val="20"/>
                <w:szCs w:val="20"/>
              </w:rPr>
              <w:t xml:space="preserve">arnostni načrt s koordinacijo na gradbišču </w:t>
            </w:r>
            <w:r w:rsidRPr="00705F2C">
              <w:rPr>
                <w:rFonts w:ascii="Verdana" w:hAnsi="Verdana" w:cs="Arial"/>
                <w:sz w:val="20"/>
                <w:szCs w:val="20"/>
              </w:rPr>
              <w:t>in druga dokumentacija</w:t>
            </w:r>
          </w:p>
        </w:tc>
        <w:tc>
          <w:tcPr>
            <w:tcW w:w="1800" w:type="dxa"/>
            <w:tcBorders>
              <w:top w:val="single" w:sz="4" w:space="0" w:color="auto"/>
              <w:left w:val="single" w:sz="4" w:space="0" w:color="auto"/>
              <w:bottom w:val="single" w:sz="4" w:space="0" w:color="auto"/>
              <w:right w:val="single" w:sz="4" w:space="0" w:color="auto"/>
            </w:tcBorders>
            <w:noWrap/>
            <w:vAlign w:val="center"/>
          </w:tcPr>
          <w:p w14:paraId="00B16A92" w14:textId="7D6F0049" w:rsidR="00E07504" w:rsidRPr="00FA5282" w:rsidRDefault="00E07504" w:rsidP="00E07504">
            <w:pPr>
              <w:jc w:val="right"/>
              <w:rPr>
                <w:rFonts w:ascii="Verdana" w:hAnsi="Verdana" w:cs="Arial"/>
                <w:sz w:val="20"/>
                <w:szCs w:val="20"/>
              </w:rPr>
            </w:pPr>
            <w:r>
              <w:rPr>
                <w:rFonts w:ascii="Verdana" w:hAnsi="Verdana" w:cs="Calibri"/>
                <w:color w:val="000000"/>
                <w:sz w:val="20"/>
                <w:szCs w:val="20"/>
              </w:rPr>
              <w:t>1.500,00</w:t>
            </w:r>
          </w:p>
        </w:tc>
      </w:tr>
      <w:tr w:rsidR="00FA5282" w:rsidRPr="00103409" w14:paraId="759DDC81" w14:textId="77777777" w:rsidTr="005E5F1D">
        <w:trPr>
          <w:trHeight w:val="454"/>
        </w:trPr>
        <w:tc>
          <w:tcPr>
            <w:tcW w:w="2551" w:type="dxa"/>
            <w:tcBorders>
              <w:top w:val="single" w:sz="4" w:space="0" w:color="auto"/>
              <w:left w:val="single" w:sz="4" w:space="0" w:color="auto"/>
              <w:bottom w:val="single" w:sz="4" w:space="0" w:color="auto"/>
              <w:right w:val="single" w:sz="4" w:space="0" w:color="auto"/>
            </w:tcBorders>
            <w:noWrap/>
            <w:vAlign w:val="center"/>
          </w:tcPr>
          <w:p w14:paraId="33E646C2" w14:textId="6A4A46F8" w:rsidR="00FA5282" w:rsidRPr="00103409" w:rsidRDefault="005E5F1D" w:rsidP="00FA5282">
            <w:pPr>
              <w:rPr>
                <w:rFonts w:ascii="Verdana" w:hAnsi="Verdana" w:cs="Arial"/>
                <w:b/>
                <w:sz w:val="20"/>
                <w:szCs w:val="20"/>
              </w:rPr>
            </w:pPr>
            <w:r w:rsidRPr="00103409">
              <w:rPr>
                <w:rFonts w:ascii="Verdana" w:hAnsi="Verdana" w:cs="Arial"/>
                <w:b/>
                <w:sz w:val="20"/>
                <w:szCs w:val="20"/>
              </w:rPr>
              <w:t>SKUPAJ</w:t>
            </w:r>
          </w:p>
        </w:tc>
        <w:tc>
          <w:tcPr>
            <w:tcW w:w="4223" w:type="dxa"/>
            <w:tcBorders>
              <w:top w:val="single" w:sz="4" w:space="0" w:color="auto"/>
              <w:left w:val="single" w:sz="4" w:space="0" w:color="auto"/>
              <w:bottom w:val="single" w:sz="4" w:space="0" w:color="auto"/>
              <w:right w:val="single" w:sz="4" w:space="0" w:color="auto"/>
            </w:tcBorders>
            <w:noWrap/>
            <w:vAlign w:val="center"/>
          </w:tcPr>
          <w:p w14:paraId="243554CF" w14:textId="77777777" w:rsidR="00FA5282" w:rsidRPr="00103409" w:rsidRDefault="00FA5282" w:rsidP="00FA5282">
            <w:pPr>
              <w:jc w:val="center"/>
              <w:rPr>
                <w:rFonts w:ascii="Verdana" w:hAnsi="Verdana" w:cs="Arial"/>
                <w:sz w:val="20"/>
                <w:szCs w:val="20"/>
              </w:rPr>
            </w:pPr>
          </w:p>
        </w:tc>
        <w:tc>
          <w:tcPr>
            <w:tcW w:w="1800" w:type="dxa"/>
            <w:tcBorders>
              <w:top w:val="single" w:sz="4" w:space="0" w:color="auto"/>
              <w:left w:val="single" w:sz="4" w:space="0" w:color="auto"/>
              <w:bottom w:val="single" w:sz="4" w:space="0" w:color="auto"/>
              <w:right w:val="single" w:sz="4" w:space="0" w:color="auto"/>
            </w:tcBorders>
            <w:noWrap/>
            <w:vAlign w:val="center"/>
          </w:tcPr>
          <w:p w14:paraId="2D03609B" w14:textId="7126EAD3" w:rsidR="00FA5282" w:rsidRPr="00103409" w:rsidRDefault="00FA5282" w:rsidP="00FA5282">
            <w:pPr>
              <w:jc w:val="right"/>
              <w:rPr>
                <w:rFonts w:ascii="Verdana" w:hAnsi="Verdana" w:cs="Arial"/>
                <w:b/>
                <w:bCs/>
                <w:sz w:val="20"/>
                <w:szCs w:val="20"/>
              </w:rPr>
            </w:pPr>
            <w:r>
              <w:rPr>
                <w:rFonts w:ascii="Verdana" w:hAnsi="Verdana" w:cs="Calibri"/>
                <w:b/>
                <w:bCs/>
                <w:color w:val="000000"/>
                <w:sz w:val="20"/>
                <w:szCs w:val="20"/>
              </w:rPr>
              <w:t>230.000,00</w:t>
            </w:r>
          </w:p>
        </w:tc>
      </w:tr>
      <w:bookmarkEnd w:id="121"/>
    </w:tbl>
    <w:p w14:paraId="44214047" w14:textId="77777777" w:rsidR="004424AB" w:rsidRPr="00103409" w:rsidRDefault="004424AB" w:rsidP="004424AB">
      <w:pPr>
        <w:keepNext/>
        <w:keepLines/>
        <w:ind w:left="2124" w:hanging="1557"/>
        <w:jc w:val="both"/>
        <w:rPr>
          <w:rFonts w:ascii="Verdana" w:hAnsi="Verdana" w:cs="Arial"/>
          <w:b/>
          <w:sz w:val="20"/>
          <w:szCs w:val="20"/>
        </w:rPr>
      </w:pPr>
    </w:p>
    <w:p w14:paraId="4AABCC51" w14:textId="77777777" w:rsidR="004424AB" w:rsidRPr="00103409" w:rsidRDefault="004424AB" w:rsidP="004424AB">
      <w:pPr>
        <w:rPr>
          <w:rFonts w:ascii="Verdana" w:hAnsi="Verdana" w:cs="Arial"/>
        </w:rPr>
      </w:pPr>
    </w:p>
    <w:p w14:paraId="3BCA282D" w14:textId="77777777" w:rsidR="00A311A9" w:rsidRPr="00103409" w:rsidRDefault="00A311A9">
      <w:pPr>
        <w:rPr>
          <w:rFonts w:ascii="Verdana" w:hAnsi="Verdana" w:cs="Arial"/>
          <w:sz w:val="20"/>
          <w:szCs w:val="20"/>
        </w:rPr>
      </w:pPr>
    </w:p>
    <w:p w14:paraId="55741DA3" w14:textId="77777777" w:rsidR="00A311A9" w:rsidRPr="00103409" w:rsidRDefault="00A311A9">
      <w:pPr>
        <w:rPr>
          <w:rFonts w:ascii="Verdana" w:hAnsi="Verdana" w:cs="Arial"/>
          <w:sz w:val="20"/>
          <w:szCs w:val="20"/>
        </w:rPr>
      </w:pPr>
    </w:p>
    <w:p w14:paraId="62A1E781" w14:textId="77777777" w:rsidR="00A311A9" w:rsidRPr="00103409" w:rsidRDefault="00A311A9">
      <w:pPr>
        <w:rPr>
          <w:rFonts w:ascii="Verdana" w:hAnsi="Verdana" w:cs="Arial"/>
          <w:sz w:val="20"/>
          <w:szCs w:val="20"/>
        </w:rPr>
      </w:pPr>
    </w:p>
    <w:p w14:paraId="783B3247" w14:textId="77777777" w:rsidR="00A311A9" w:rsidRPr="00103409" w:rsidRDefault="00A311A9">
      <w:pPr>
        <w:rPr>
          <w:rFonts w:ascii="Verdana" w:hAnsi="Verdana" w:cs="Arial"/>
          <w:sz w:val="20"/>
          <w:szCs w:val="20"/>
        </w:rPr>
      </w:pPr>
    </w:p>
    <w:p w14:paraId="1204B5A6" w14:textId="77777777" w:rsidR="00A311A9" w:rsidRPr="00103409" w:rsidRDefault="00A311A9">
      <w:pPr>
        <w:rPr>
          <w:rFonts w:ascii="Verdana" w:hAnsi="Verdana" w:cs="Arial"/>
          <w:sz w:val="20"/>
          <w:szCs w:val="20"/>
        </w:rPr>
      </w:pPr>
    </w:p>
    <w:p w14:paraId="59B94B7D" w14:textId="77777777" w:rsidR="00A311A9" w:rsidRPr="00103409" w:rsidRDefault="00A311A9">
      <w:pPr>
        <w:rPr>
          <w:rFonts w:ascii="Verdana" w:hAnsi="Verdana" w:cs="Arial"/>
          <w:sz w:val="20"/>
          <w:szCs w:val="20"/>
        </w:rPr>
      </w:pPr>
    </w:p>
    <w:p w14:paraId="3491DE5E" w14:textId="77777777" w:rsidR="00A311A9" w:rsidRPr="00103409" w:rsidRDefault="00A311A9" w:rsidP="00614C38">
      <w:pPr>
        <w:rPr>
          <w:rFonts w:ascii="Verdana" w:hAnsi="Verdana" w:cs="Arial"/>
          <w:sz w:val="20"/>
          <w:szCs w:val="20"/>
        </w:rPr>
        <w:sectPr w:rsidR="00A311A9" w:rsidRPr="00103409" w:rsidSect="00E624BF">
          <w:headerReference w:type="default" r:id="rId14"/>
          <w:footerReference w:type="default" r:id="rId15"/>
          <w:headerReference w:type="first" r:id="rId16"/>
          <w:pgSz w:w="11906" w:h="16838"/>
          <w:pgMar w:top="1134" w:right="1418" w:bottom="1276" w:left="1418" w:header="709" w:footer="709" w:gutter="0"/>
          <w:cols w:space="708" w:equalWidth="0">
            <w:col w:w="9070"/>
          </w:cols>
          <w:titlePg/>
          <w:docGrid w:linePitch="360"/>
        </w:sectPr>
      </w:pPr>
    </w:p>
    <w:p w14:paraId="5B0C7B76" w14:textId="77777777" w:rsidR="002C5E7B" w:rsidRPr="00103409" w:rsidRDefault="002C5E7B" w:rsidP="002670AF">
      <w:pPr>
        <w:rPr>
          <w:rFonts w:ascii="Verdana" w:hAnsi="Verdana" w:cs="Arial"/>
        </w:rPr>
      </w:pPr>
    </w:p>
    <w:p w14:paraId="08E94A5E" w14:textId="6A09EE82" w:rsidR="002C5E7B" w:rsidRPr="003D0A7E" w:rsidRDefault="00FE0106" w:rsidP="002670AF">
      <w:pPr>
        <w:rPr>
          <w:rFonts w:ascii="Verdana" w:hAnsi="Verdana" w:cs="Arial"/>
          <w:bCs/>
        </w:rPr>
      </w:pPr>
      <w:r w:rsidRPr="003D0A7E">
        <w:rPr>
          <w:rFonts w:ascii="Verdana" w:hAnsi="Verdana" w:cs="Arial"/>
          <w:bCs/>
          <w:sz w:val="20"/>
          <w:szCs w:val="20"/>
        </w:rPr>
        <w:t>Tabela 6/3: Okvirni terminski plan izvedbe projekta</w:t>
      </w:r>
    </w:p>
    <w:p w14:paraId="78D6AC38" w14:textId="77777777" w:rsidR="002C5E7B" w:rsidRPr="00103409" w:rsidRDefault="002C5E7B" w:rsidP="002670AF">
      <w:pPr>
        <w:rPr>
          <w:rFonts w:ascii="Verdana" w:hAnsi="Verdana" w:cs="Arial"/>
        </w:rPr>
      </w:pPr>
    </w:p>
    <w:p w14:paraId="77BBD716" w14:textId="77777777" w:rsidR="003B156C" w:rsidRPr="003B156C" w:rsidRDefault="003B156C" w:rsidP="003B156C"/>
    <w:p w14:paraId="7C375B0E" w14:textId="77777777" w:rsidR="003B156C" w:rsidRPr="003B156C" w:rsidRDefault="003B156C" w:rsidP="003B156C">
      <w:pPr>
        <w:rPr>
          <w:rFonts w:ascii="Verdana" w:hAnsi="Verdana"/>
          <w:sz w:val="20"/>
          <w:szCs w:val="20"/>
        </w:rPr>
      </w:pPr>
    </w:p>
    <w:p w14:paraId="72AD0FDC" w14:textId="05894D31" w:rsidR="003B156C" w:rsidRPr="003B156C" w:rsidRDefault="003B156C" w:rsidP="003B156C">
      <w:pPr>
        <w:rPr>
          <w:rFonts w:ascii="Verdana" w:hAnsi="Verdana"/>
          <w:sz w:val="20"/>
          <w:szCs w:val="20"/>
        </w:rPr>
      </w:pPr>
      <w:r w:rsidRPr="003B156C">
        <w:rPr>
          <w:rFonts w:ascii="Verdana" w:hAnsi="Verdana"/>
          <w:sz w:val="20"/>
          <w:szCs w:val="20"/>
        </w:rPr>
        <w:t>Investicija se bo izvajala v letu 202</w:t>
      </w:r>
      <w:r w:rsidR="00FA5282">
        <w:rPr>
          <w:rFonts w:ascii="Verdana" w:hAnsi="Verdana"/>
          <w:sz w:val="20"/>
          <w:szCs w:val="20"/>
        </w:rPr>
        <w:t>1</w:t>
      </w:r>
      <w:r w:rsidRPr="003B156C">
        <w:rPr>
          <w:rFonts w:ascii="Verdana" w:hAnsi="Verdana"/>
          <w:sz w:val="20"/>
          <w:szCs w:val="20"/>
        </w:rPr>
        <w:t>.</w:t>
      </w:r>
    </w:p>
    <w:p w14:paraId="74465AC9" w14:textId="77777777" w:rsidR="00972637" w:rsidRPr="00714485" w:rsidRDefault="00972637" w:rsidP="00972637">
      <w:pPr>
        <w:rPr>
          <w:rFonts w:ascii="Arial" w:hAnsi="Arial" w:cs="Arial"/>
          <w:b/>
        </w:rPr>
      </w:pPr>
      <w:bookmarkStart w:id="122" w:name="_Toc153873300"/>
    </w:p>
    <w:tbl>
      <w:tblPr>
        <w:tblW w:w="12738"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52"/>
        <w:gridCol w:w="599"/>
        <w:gridCol w:w="599"/>
        <w:gridCol w:w="599"/>
        <w:gridCol w:w="598"/>
        <w:gridCol w:w="599"/>
        <w:gridCol w:w="599"/>
        <w:gridCol w:w="599"/>
        <w:gridCol w:w="598"/>
        <w:gridCol w:w="599"/>
        <w:gridCol w:w="599"/>
        <w:gridCol w:w="599"/>
        <w:gridCol w:w="599"/>
      </w:tblGrid>
      <w:tr w:rsidR="003B3459" w:rsidRPr="00714485" w14:paraId="1A0B9827" w14:textId="77777777" w:rsidTr="003B3459">
        <w:trPr>
          <w:trHeight w:val="443"/>
        </w:trPr>
        <w:tc>
          <w:tcPr>
            <w:tcW w:w="5552" w:type="dxa"/>
            <w:shd w:val="clear" w:color="auto" w:fill="99CCFF"/>
            <w:vAlign w:val="center"/>
          </w:tcPr>
          <w:p w14:paraId="7976EFC7" w14:textId="1E775CA3" w:rsidR="003B3459" w:rsidRDefault="003B3459" w:rsidP="0086249D">
            <w:pPr>
              <w:jc w:val="center"/>
              <w:rPr>
                <w:rFonts w:ascii="Arial" w:hAnsi="Arial" w:cs="Arial"/>
                <w:b/>
                <w:bCs/>
                <w:sz w:val="18"/>
                <w:szCs w:val="18"/>
              </w:rPr>
            </w:pPr>
            <w:r>
              <w:rPr>
                <w:rFonts w:ascii="Arial" w:hAnsi="Arial" w:cs="Arial"/>
                <w:b/>
                <w:bCs/>
                <w:sz w:val="18"/>
                <w:szCs w:val="18"/>
              </w:rPr>
              <w:t>Leto</w:t>
            </w:r>
          </w:p>
        </w:tc>
        <w:tc>
          <w:tcPr>
            <w:tcW w:w="7186" w:type="dxa"/>
            <w:gridSpan w:val="12"/>
            <w:tcBorders>
              <w:top w:val="single" w:sz="4" w:space="0" w:color="auto"/>
            </w:tcBorders>
            <w:shd w:val="clear" w:color="auto" w:fill="99CCFF"/>
            <w:vAlign w:val="center"/>
          </w:tcPr>
          <w:p w14:paraId="368150F5" w14:textId="6673278D" w:rsidR="003B3459" w:rsidRDefault="003B3459" w:rsidP="0086249D">
            <w:pPr>
              <w:pStyle w:val="Glava"/>
              <w:jc w:val="center"/>
              <w:rPr>
                <w:rFonts w:ascii="Arial" w:hAnsi="Arial" w:cs="Arial"/>
                <w:b/>
                <w:bCs/>
                <w:sz w:val="18"/>
                <w:szCs w:val="18"/>
              </w:rPr>
            </w:pPr>
            <w:r>
              <w:rPr>
                <w:rFonts w:ascii="Arial" w:hAnsi="Arial" w:cs="Arial"/>
                <w:b/>
                <w:bCs/>
                <w:sz w:val="18"/>
                <w:szCs w:val="18"/>
              </w:rPr>
              <w:t>2021</w:t>
            </w:r>
          </w:p>
        </w:tc>
      </w:tr>
      <w:tr w:rsidR="003B3459" w:rsidRPr="00714485" w14:paraId="6242E3B0" w14:textId="77777777" w:rsidTr="003B3459">
        <w:trPr>
          <w:trHeight w:val="443"/>
        </w:trPr>
        <w:tc>
          <w:tcPr>
            <w:tcW w:w="5552" w:type="dxa"/>
            <w:shd w:val="clear" w:color="auto" w:fill="99CCFF"/>
            <w:vAlign w:val="center"/>
          </w:tcPr>
          <w:p w14:paraId="64B8F6F9" w14:textId="77777777" w:rsidR="003B3459" w:rsidRPr="00714485" w:rsidRDefault="003B3459" w:rsidP="0086249D">
            <w:pPr>
              <w:jc w:val="center"/>
              <w:rPr>
                <w:rFonts w:ascii="Arial" w:hAnsi="Arial" w:cs="Arial"/>
                <w:b/>
                <w:bCs/>
                <w:sz w:val="18"/>
                <w:szCs w:val="18"/>
              </w:rPr>
            </w:pPr>
            <w:r>
              <w:rPr>
                <w:rFonts w:ascii="Arial" w:hAnsi="Arial" w:cs="Arial"/>
                <w:b/>
                <w:bCs/>
                <w:sz w:val="18"/>
                <w:szCs w:val="18"/>
              </w:rPr>
              <w:t>mesec</w:t>
            </w:r>
          </w:p>
        </w:tc>
        <w:tc>
          <w:tcPr>
            <w:tcW w:w="599" w:type="dxa"/>
            <w:tcBorders>
              <w:top w:val="single" w:sz="4" w:space="0" w:color="auto"/>
            </w:tcBorders>
            <w:shd w:val="clear" w:color="auto" w:fill="99CCFF"/>
            <w:vAlign w:val="center"/>
          </w:tcPr>
          <w:p w14:paraId="1C8617A6" w14:textId="77777777" w:rsidR="003B3459" w:rsidRPr="00714485" w:rsidRDefault="003B3459" w:rsidP="0086249D">
            <w:pPr>
              <w:pStyle w:val="Glava"/>
              <w:jc w:val="center"/>
              <w:rPr>
                <w:rFonts w:ascii="Arial" w:hAnsi="Arial" w:cs="Arial"/>
                <w:b/>
                <w:bCs/>
                <w:sz w:val="18"/>
                <w:szCs w:val="18"/>
              </w:rPr>
            </w:pPr>
            <w:r w:rsidRPr="00714485">
              <w:rPr>
                <w:rFonts w:ascii="Arial" w:hAnsi="Arial" w:cs="Arial"/>
                <w:b/>
                <w:bCs/>
                <w:sz w:val="18"/>
                <w:szCs w:val="18"/>
              </w:rPr>
              <w:t>1</w:t>
            </w:r>
          </w:p>
        </w:tc>
        <w:tc>
          <w:tcPr>
            <w:tcW w:w="599" w:type="dxa"/>
            <w:tcBorders>
              <w:top w:val="single" w:sz="4" w:space="0" w:color="auto"/>
            </w:tcBorders>
            <w:shd w:val="clear" w:color="auto" w:fill="99CCFF"/>
            <w:vAlign w:val="center"/>
          </w:tcPr>
          <w:p w14:paraId="5F45FD8A" w14:textId="77777777" w:rsidR="003B3459" w:rsidRPr="00714485" w:rsidRDefault="003B3459" w:rsidP="0086249D">
            <w:pPr>
              <w:pStyle w:val="Glava"/>
              <w:jc w:val="center"/>
              <w:rPr>
                <w:rFonts w:ascii="Arial" w:hAnsi="Arial" w:cs="Arial"/>
                <w:b/>
                <w:bCs/>
                <w:sz w:val="18"/>
                <w:szCs w:val="18"/>
              </w:rPr>
            </w:pPr>
            <w:r>
              <w:rPr>
                <w:rFonts w:ascii="Arial" w:hAnsi="Arial" w:cs="Arial"/>
                <w:b/>
                <w:bCs/>
                <w:sz w:val="18"/>
                <w:szCs w:val="18"/>
              </w:rPr>
              <w:t>2</w:t>
            </w:r>
          </w:p>
        </w:tc>
        <w:tc>
          <w:tcPr>
            <w:tcW w:w="599" w:type="dxa"/>
            <w:tcBorders>
              <w:top w:val="single" w:sz="4" w:space="0" w:color="auto"/>
            </w:tcBorders>
            <w:shd w:val="clear" w:color="auto" w:fill="99CCFF"/>
            <w:vAlign w:val="center"/>
          </w:tcPr>
          <w:p w14:paraId="1B1C86DA" w14:textId="77777777" w:rsidR="003B3459" w:rsidRPr="00714485" w:rsidRDefault="003B3459" w:rsidP="0086249D">
            <w:pPr>
              <w:pStyle w:val="Glava"/>
              <w:jc w:val="center"/>
              <w:rPr>
                <w:rFonts w:ascii="Arial" w:hAnsi="Arial" w:cs="Arial"/>
                <w:b/>
                <w:bCs/>
                <w:sz w:val="18"/>
                <w:szCs w:val="18"/>
              </w:rPr>
            </w:pPr>
            <w:r>
              <w:rPr>
                <w:rFonts w:ascii="Arial" w:hAnsi="Arial" w:cs="Arial"/>
                <w:b/>
                <w:bCs/>
                <w:sz w:val="18"/>
                <w:szCs w:val="18"/>
              </w:rPr>
              <w:t>3</w:t>
            </w:r>
          </w:p>
        </w:tc>
        <w:tc>
          <w:tcPr>
            <w:tcW w:w="598" w:type="dxa"/>
            <w:tcBorders>
              <w:top w:val="single" w:sz="4" w:space="0" w:color="auto"/>
            </w:tcBorders>
            <w:shd w:val="clear" w:color="auto" w:fill="99CCFF"/>
            <w:vAlign w:val="center"/>
          </w:tcPr>
          <w:p w14:paraId="306E2C5E" w14:textId="77777777" w:rsidR="003B3459" w:rsidRPr="00714485" w:rsidRDefault="003B3459" w:rsidP="0086249D">
            <w:pPr>
              <w:pStyle w:val="Glava"/>
              <w:jc w:val="center"/>
              <w:rPr>
                <w:rFonts w:ascii="Arial" w:hAnsi="Arial" w:cs="Arial"/>
                <w:b/>
                <w:bCs/>
                <w:sz w:val="18"/>
                <w:szCs w:val="18"/>
              </w:rPr>
            </w:pPr>
            <w:r>
              <w:rPr>
                <w:rFonts w:ascii="Arial" w:hAnsi="Arial" w:cs="Arial"/>
                <w:b/>
                <w:bCs/>
                <w:sz w:val="18"/>
                <w:szCs w:val="18"/>
              </w:rPr>
              <w:t>4</w:t>
            </w:r>
          </w:p>
        </w:tc>
        <w:tc>
          <w:tcPr>
            <w:tcW w:w="599" w:type="dxa"/>
            <w:tcBorders>
              <w:top w:val="single" w:sz="4" w:space="0" w:color="auto"/>
            </w:tcBorders>
            <w:shd w:val="clear" w:color="auto" w:fill="99CCFF"/>
            <w:vAlign w:val="center"/>
          </w:tcPr>
          <w:p w14:paraId="0DA8DD74" w14:textId="77777777" w:rsidR="003B3459" w:rsidRPr="00714485" w:rsidRDefault="003B3459" w:rsidP="0086249D">
            <w:pPr>
              <w:pStyle w:val="Glava"/>
              <w:jc w:val="center"/>
              <w:rPr>
                <w:rFonts w:ascii="Arial" w:hAnsi="Arial" w:cs="Arial"/>
                <w:b/>
                <w:bCs/>
                <w:sz w:val="18"/>
                <w:szCs w:val="18"/>
              </w:rPr>
            </w:pPr>
            <w:r>
              <w:rPr>
                <w:rFonts w:ascii="Arial" w:hAnsi="Arial" w:cs="Arial"/>
                <w:b/>
                <w:bCs/>
                <w:sz w:val="18"/>
                <w:szCs w:val="18"/>
              </w:rPr>
              <w:t>5</w:t>
            </w:r>
          </w:p>
        </w:tc>
        <w:tc>
          <w:tcPr>
            <w:tcW w:w="599" w:type="dxa"/>
            <w:tcBorders>
              <w:top w:val="single" w:sz="4" w:space="0" w:color="auto"/>
            </w:tcBorders>
            <w:shd w:val="clear" w:color="auto" w:fill="99CCFF"/>
            <w:vAlign w:val="center"/>
          </w:tcPr>
          <w:p w14:paraId="224473AC" w14:textId="77777777" w:rsidR="003B3459" w:rsidRPr="00714485" w:rsidRDefault="003B3459" w:rsidP="0086249D">
            <w:pPr>
              <w:pStyle w:val="Glava"/>
              <w:jc w:val="center"/>
              <w:rPr>
                <w:rFonts w:ascii="Arial" w:hAnsi="Arial" w:cs="Arial"/>
                <w:b/>
                <w:bCs/>
                <w:sz w:val="18"/>
                <w:szCs w:val="18"/>
              </w:rPr>
            </w:pPr>
            <w:r>
              <w:rPr>
                <w:rFonts w:ascii="Arial" w:hAnsi="Arial" w:cs="Arial"/>
                <w:b/>
                <w:bCs/>
                <w:sz w:val="18"/>
                <w:szCs w:val="18"/>
              </w:rPr>
              <w:t>6</w:t>
            </w:r>
          </w:p>
        </w:tc>
        <w:tc>
          <w:tcPr>
            <w:tcW w:w="599" w:type="dxa"/>
            <w:tcBorders>
              <w:top w:val="single" w:sz="4" w:space="0" w:color="auto"/>
            </w:tcBorders>
            <w:shd w:val="clear" w:color="auto" w:fill="99CCFF"/>
            <w:vAlign w:val="center"/>
          </w:tcPr>
          <w:p w14:paraId="371660BB" w14:textId="77777777" w:rsidR="003B3459" w:rsidRPr="00714485" w:rsidRDefault="003B3459" w:rsidP="0086249D">
            <w:pPr>
              <w:pStyle w:val="Glava"/>
              <w:jc w:val="center"/>
              <w:rPr>
                <w:rFonts w:ascii="Arial" w:hAnsi="Arial" w:cs="Arial"/>
                <w:b/>
                <w:bCs/>
                <w:sz w:val="18"/>
                <w:szCs w:val="18"/>
              </w:rPr>
            </w:pPr>
            <w:r>
              <w:rPr>
                <w:rFonts w:ascii="Arial" w:hAnsi="Arial" w:cs="Arial"/>
                <w:b/>
                <w:bCs/>
                <w:sz w:val="18"/>
                <w:szCs w:val="18"/>
              </w:rPr>
              <w:t>7</w:t>
            </w:r>
          </w:p>
        </w:tc>
        <w:tc>
          <w:tcPr>
            <w:tcW w:w="598" w:type="dxa"/>
            <w:tcBorders>
              <w:top w:val="single" w:sz="4" w:space="0" w:color="auto"/>
            </w:tcBorders>
            <w:shd w:val="clear" w:color="auto" w:fill="99CCFF"/>
            <w:vAlign w:val="center"/>
          </w:tcPr>
          <w:p w14:paraId="7089B834" w14:textId="77777777" w:rsidR="003B3459" w:rsidRPr="00714485" w:rsidRDefault="003B3459" w:rsidP="0086249D">
            <w:pPr>
              <w:pStyle w:val="Glava"/>
              <w:jc w:val="center"/>
              <w:rPr>
                <w:rFonts w:ascii="Arial" w:hAnsi="Arial" w:cs="Arial"/>
                <w:b/>
                <w:bCs/>
                <w:sz w:val="18"/>
                <w:szCs w:val="18"/>
              </w:rPr>
            </w:pPr>
            <w:r>
              <w:rPr>
                <w:rFonts w:ascii="Arial" w:hAnsi="Arial" w:cs="Arial"/>
                <w:b/>
                <w:bCs/>
                <w:sz w:val="18"/>
                <w:szCs w:val="18"/>
              </w:rPr>
              <w:t>8</w:t>
            </w:r>
          </w:p>
        </w:tc>
        <w:tc>
          <w:tcPr>
            <w:tcW w:w="599" w:type="dxa"/>
            <w:tcBorders>
              <w:top w:val="single" w:sz="4" w:space="0" w:color="auto"/>
            </w:tcBorders>
            <w:shd w:val="clear" w:color="auto" w:fill="99CCFF"/>
            <w:vAlign w:val="center"/>
          </w:tcPr>
          <w:p w14:paraId="6E6C8DA9" w14:textId="77777777" w:rsidR="003B3459" w:rsidRPr="00714485" w:rsidRDefault="003B3459" w:rsidP="0086249D">
            <w:pPr>
              <w:pStyle w:val="Glava"/>
              <w:jc w:val="center"/>
              <w:rPr>
                <w:rFonts w:ascii="Arial" w:hAnsi="Arial" w:cs="Arial"/>
                <w:b/>
                <w:bCs/>
                <w:sz w:val="18"/>
                <w:szCs w:val="18"/>
              </w:rPr>
            </w:pPr>
            <w:r>
              <w:rPr>
                <w:rFonts w:ascii="Arial" w:hAnsi="Arial" w:cs="Arial"/>
                <w:b/>
                <w:bCs/>
                <w:sz w:val="18"/>
                <w:szCs w:val="18"/>
              </w:rPr>
              <w:t>9</w:t>
            </w:r>
          </w:p>
        </w:tc>
        <w:tc>
          <w:tcPr>
            <w:tcW w:w="599" w:type="dxa"/>
            <w:tcBorders>
              <w:top w:val="single" w:sz="4" w:space="0" w:color="auto"/>
            </w:tcBorders>
            <w:shd w:val="clear" w:color="auto" w:fill="99CCFF"/>
            <w:vAlign w:val="center"/>
          </w:tcPr>
          <w:p w14:paraId="55838674" w14:textId="77777777" w:rsidR="003B3459" w:rsidRPr="00714485" w:rsidRDefault="003B3459" w:rsidP="0086249D">
            <w:pPr>
              <w:pStyle w:val="Glava"/>
              <w:jc w:val="center"/>
              <w:rPr>
                <w:rFonts w:ascii="Arial" w:hAnsi="Arial" w:cs="Arial"/>
                <w:b/>
                <w:bCs/>
                <w:sz w:val="18"/>
                <w:szCs w:val="18"/>
              </w:rPr>
            </w:pPr>
            <w:r>
              <w:rPr>
                <w:rFonts w:ascii="Arial" w:hAnsi="Arial" w:cs="Arial"/>
                <w:b/>
                <w:bCs/>
                <w:sz w:val="18"/>
                <w:szCs w:val="18"/>
              </w:rPr>
              <w:t>10</w:t>
            </w:r>
          </w:p>
        </w:tc>
        <w:tc>
          <w:tcPr>
            <w:tcW w:w="599" w:type="dxa"/>
            <w:tcBorders>
              <w:top w:val="single" w:sz="4" w:space="0" w:color="auto"/>
            </w:tcBorders>
            <w:shd w:val="clear" w:color="auto" w:fill="99CCFF"/>
            <w:vAlign w:val="center"/>
          </w:tcPr>
          <w:p w14:paraId="31C9E5EF" w14:textId="77777777" w:rsidR="003B3459" w:rsidRPr="00714485" w:rsidRDefault="003B3459" w:rsidP="0086249D">
            <w:pPr>
              <w:pStyle w:val="Glava"/>
              <w:jc w:val="center"/>
              <w:rPr>
                <w:rFonts w:ascii="Arial" w:hAnsi="Arial" w:cs="Arial"/>
                <w:b/>
                <w:bCs/>
                <w:sz w:val="18"/>
                <w:szCs w:val="18"/>
              </w:rPr>
            </w:pPr>
            <w:r>
              <w:rPr>
                <w:rFonts w:ascii="Arial" w:hAnsi="Arial" w:cs="Arial"/>
                <w:b/>
                <w:bCs/>
                <w:sz w:val="18"/>
                <w:szCs w:val="18"/>
              </w:rPr>
              <w:t>11</w:t>
            </w:r>
          </w:p>
        </w:tc>
        <w:tc>
          <w:tcPr>
            <w:tcW w:w="599" w:type="dxa"/>
            <w:tcBorders>
              <w:top w:val="single" w:sz="4" w:space="0" w:color="auto"/>
            </w:tcBorders>
            <w:shd w:val="clear" w:color="auto" w:fill="99CCFF"/>
          </w:tcPr>
          <w:p w14:paraId="2986DAD7" w14:textId="77777777" w:rsidR="003B3459" w:rsidRDefault="003B3459" w:rsidP="0086249D">
            <w:pPr>
              <w:pStyle w:val="Glava"/>
              <w:jc w:val="center"/>
              <w:rPr>
                <w:rFonts w:ascii="Arial" w:hAnsi="Arial" w:cs="Arial"/>
                <w:b/>
                <w:bCs/>
                <w:sz w:val="18"/>
                <w:szCs w:val="18"/>
              </w:rPr>
            </w:pPr>
          </w:p>
          <w:p w14:paraId="35863BDA" w14:textId="77777777" w:rsidR="003B3459" w:rsidRDefault="003B3459" w:rsidP="0086249D">
            <w:pPr>
              <w:pStyle w:val="Glava"/>
              <w:jc w:val="center"/>
              <w:rPr>
                <w:rFonts w:ascii="Arial" w:hAnsi="Arial" w:cs="Arial"/>
                <w:b/>
                <w:bCs/>
                <w:sz w:val="18"/>
                <w:szCs w:val="18"/>
              </w:rPr>
            </w:pPr>
            <w:r>
              <w:rPr>
                <w:rFonts w:ascii="Arial" w:hAnsi="Arial" w:cs="Arial"/>
                <w:b/>
                <w:bCs/>
                <w:sz w:val="18"/>
                <w:szCs w:val="18"/>
              </w:rPr>
              <w:t>12</w:t>
            </w:r>
          </w:p>
          <w:p w14:paraId="79B2FA8D" w14:textId="77777777" w:rsidR="003B3459" w:rsidRDefault="003B3459" w:rsidP="0086249D">
            <w:pPr>
              <w:pStyle w:val="Glava"/>
              <w:jc w:val="center"/>
              <w:rPr>
                <w:rFonts w:ascii="Arial" w:hAnsi="Arial" w:cs="Arial"/>
                <w:b/>
                <w:bCs/>
                <w:sz w:val="18"/>
                <w:szCs w:val="18"/>
              </w:rPr>
            </w:pPr>
          </w:p>
        </w:tc>
      </w:tr>
      <w:tr w:rsidR="003B3459" w:rsidRPr="00714485" w14:paraId="2B852A0B" w14:textId="77777777" w:rsidTr="003B3459">
        <w:trPr>
          <w:trHeight w:val="411"/>
        </w:trPr>
        <w:tc>
          <w:tcPr>
            <w:tcW w:w="5552" w:type="dxa"/>
          </w:tcPr>
          <w:p w14:paraId="3B25C981" w14:textId="77777777" w:rsidR="003B3459" w:rsidRPr="003B156C" w:rsidRDefault="003B3459" w:rsidP="0086249D">
            <w:pPr>
              <w:rPr>
                <w:rFonts w:ascii="Verdana" w:hAnsi="Verdana" w:cs="Arial"/>
                <w:bCs/>
                <w:sz w:val="18"/>
                <w:szCs w:val="18"/>
              </w:rPr>
            </w:pPr>
            <w:r w:rsidRPr="003B156C">
              <w:rPr>
                <w:rFonts w:ascii="Verdana" w:hAnsi="Verdana" w:cs="Arial"/>
                <w:bCs/>
                <w:sz w:val="18"/>
                <w:szCs w:val="18"/>
              </w:rPr>
              <w:t>Priprava DIIP-a</w:t>
            </w:r>
          </w:p>
        </w:tc>
        <w:tc>
          <w:tcPr>
            <w:tcW w:w="599" w:type="dxa"/>
            <w:shd w:val="clear" w:color="auto" w:fill="FFD966" w:themeFill="accent4" w:themeFillTint="99"/>
          </w:tcPr>
          <w:p w14:paraId="63D612DC" w14:textId="77777777" w:rsidR="003B3459" w:rsidRPr="00EE580E" w:rsidRDefault="003B3459" w:rsidP="0086249D">
            <w:pPr>
              <w:rPr>
                <w:rFonts w:ascii="Arial" w:hAnsi="Arial" w:cs="Arial"/>
                <w:bCs/>
                <w:sz w:val="18"/>
                <w:szCs w:val="18"/>
              </w:rPr>
            </w:pPr>
          </w:p>
        </w:tc>
        <w:tc>
          <w:tcPr>
            <w:tcW w:w="599" w:type="dxa"/>
            <w:shd w:val="clear" w:color="auto" w:fill="auto"/>
          </w:tcPr>
          <w:p w14:paraId="269E62BB" w14:textId="77777777" w:rsidR="003B3459" w:rsidRPr="00EE580E" w:rsidRDefault="003B3459" w:rsidP="0086249D">
            <w:pPr>
              <w:rPr>
                <w:rFonts w:ascii="Arial" w:hAnsi="Arial" w:cs="Arial"/>
                <w:bCs/>
                <w:sz w:val="18"/>
                <w:szCs w:val="18"/>
              </w:rPr>
            </w:pPr>
          </w:p>
        </w:tc>
        <w:tc>
          <w:tcPr>
            <w:tcW w:w="599" w:type="dxa"/>
            <w:shd w:val="clear" w:color="auto" w:fill="auto"/>
          </w:tcPr>
          <w:p w14:paraId="253E6D7D" w14:textId="77777777" w:rsidR="003B3459" w:rsidRPr="00EE580E" w:rsidRDefault="003B3459" w:rsidP="0086249D">
            <w:pPr>
              <w:rPr>
                <w:rFonts w:ascii="Arial" w:hAnsi="Arial" w:cs="Arial"/>
                <w:bCs/>
                <w:sz w:val="18"/>
                <w:szCs w:val="18"/>
              </w:rPr>
            </w:pPr>
          </w:p>
        </w:tc>
        <w:tc>
          <w:tcPr>
            <w:tcW w:w="598" w:type="dxa"/>
            <w:shd w:val="clear" w:color="auto" w:fill="auto"/>
          </w:tcPr>
          <w:p w14:paraId="66FB07CF" w14:textId="77777777" w:rsidR="003B3459" w:rsidRPr="00EE580E" w:rsidRDefault="003B3459" w:rsidP="0086249D">
            <w:pPr>
              <w:rPr>
                <w:rFonts w:ascii="Arial" w:hAnsi="Arial" w:cs="Arial"/>
                <w:bCs/>
                <w:sz w:val="18"/>
                <w:szCs w:val="18"/>
              </w:rPr>
            </w:pPr>
          </w:p>
        </w:tc>
        <w:tc>
          <w:tcPr>
            <w:tcW w:w="599" w:type="dxa"/>
            <w:shd w:val="clear" w:color="auto" w:fill="auto"/>
          </w:tcPr>
          <w:p w14:paraId="47678144" w14:textId="77777777" w:rsidR="003B3459" w:rsidRPr="00EE580E" w:rsidRDefault="003B3459" w:rsidP="0086249D">
            <w:pPr>
              <w:rPr>
                <w:rFonts w:ascii="Arial" w:hAnsi="Arial" w:cs="Arial"/>
                <w:bCs/>
                <w:sz w:val="18"/>
                <w:szCs w:val="18"/>
              </w:rPr>
            </w:pPr>
          </w:p>
        </w:tc>
        <w:tc>
          <w:tcPr>
            <w:tcW w:w="599" w:type="dxa"/>
            <w:shd w:val="clear" w:color="auto" w:fill="auto"/>
          </w:tcPr>
          <w:p w14:paraId="68D6EB36" w14:textId="77777777" w:rsidR="003B3459" w:rsidRPr="00EE580E" w:rsidRDefault="003B3459" w:rsidP="0086249D">
            <w:pPr>
              <w:rPr>
                <w:rFonts w:ascii="Arial" w:hAnsi="Arial" w:cs="Arial"/>
                <w:bCs/>
                <w:sz w:val="18"/>
                <w:szCs w:val="18"/>
              </w:rPr>
            </w:pPr>
          </w:p>
        </w:tc>
        <w:tc>
          <w:tcPr>
            <w:tcW w:w="599" w:type="dxa"/>
            <w:shd w:val="clear" w:color="auto" w:fill="auto"/>
          </w:tcPr>
          <w:p w14:paraId="180A6AD5" w14:textId="77777777" w:rsidR="003B3459" w:rsidRPr="00EE580E" w:rsidRDefault="003B3459" w:rsidP="0086249D">
            <w:pPr>
              <w:rPr>
                <w:rFonts w:ascii="Arial" w:hAnsi="Arial" w:cs="Arial"/>
                <w:bCs/>
                <w:sz w:val="18"/>
                <w:szCs w:val="18"/>
              </w:rPr>
            </w:pPr>
          </w:p>
        </w:tc>
        <w:tc>
          <w:tcPr>
            <w:tcW w:w="598" w:type="dxa"/>
            <w:shd w:val="clear" w:color="auto" w:fill="auto"/>
          </w:tcPr>
          <w:p w14:paraId="62B13CA7" w14:textId="77777777" w:rsidR="003B3459" w:rsidRPr="00EE580E" w:rsidRDefault="003B3459" w:rsidP="0086249D">
            <w:pPr>
              <w:rPr>
                <w:rFonts w:ascii="Arial" w:hAnsi="Arial" w:cs="Arial"/>
                <w:bCs/>
                <w:sz w:val="18"/>
                <w:szCs w:val="18"/>
              </w:rPr>
            </w:pPr>
          </w:p>
        </w:tc>
        <w:tc>
          <w:tcPr>
            <w:tcW w:w="599" w:type="dxa"/>
            <w:shd w:val="clear" w:color="auto" w:fill="auto"/>
          </w:tcPr>
          <w:p w14:paraId="4470B340" w14:textId="77777777" w:rsidR="003B3459" w:rsidRPr="00EE580E" w:rsidRDefault="003B3459" w:rsidP="0086249D">
            <w:pPr>
              <w:rPr>
                <w:rFonts w:ascii="Arial" w:hAnsi="Arial" w:cs="Arial"/>
                <w:bCs/>
                <w:sz w:val="18"/>
                <w:szCs w:val="18"/>
              </w:rPr>
            </w:pPr>
          </w:p>
        </w:tc>
        <w:tc>
          <w:tcPr>
            <w:tcW w:w="599" w:type="dxa"/>
            <w:shd w:val="clear" w:color="auto" w:fill="auto"/>
          </w:tcPr>
          <w:p w14:paraId="32997D43" w14:textId="77777777" w:rsidR="003B3459" w:rsidRPr="00EE580E" w:rsidRDefault="003B3459" w:rsidP="0086249D">
            <w:pPr>
              <w:ind w:right="-463"/>
              <w:rPr>
                <w:rFonts w:ascii="Arial" w:hAnsi="Arial" w:cs="Arial"/>
                <w:bCs/>
                <w:sz w:val="18"/>
                <w:szCs w:val="18"/>
              </w:rPr>
            </w:pPr>
          </w:p>
        </w:tc>
        <w:tc>
          <w:tcPr>
            <w:tcW w:w="599" w:type="dxa"/>
            <w:shd w:val="clear" w:color="auto" w:fill="auto"/>
          </w:tcPr>
          <w:p w14:paraId="4567331B" w14:textId="77777777" w:rsidR="003B3459" w:rsidRPr="00EE580E" w:rsidRDefault="003B3459" w:rsidP="0086249D">
            <w:pPr>
              <w:rPr>
                <w:rFonts w:ascii="Arial" w:hAnsi="Arial" w:cs="Arial"/>
                <w:bCs/>
                <w:sz w:val="18"/>
                <w:szCs w:val="18"/>
              </w:rPr>
            </w:pPr>
          </w:p>
        </w:tc>
        <w:tc>
          <w:tcPr>
            <w:tcW w:w="599" w:type="dxa"/>
          </w:tcPr>
          <w:p w14:paraId="23205C64" w14:textId="77777777" w:rsidR="003B3459" w:rsidRPr="00EE580E" w:rsidRDefault="003B3459" w:rsidP="0086249D">
            <w:pPr>
              <w:rPr>
                <w:rFonts w:ascii="Arial" w:hAnsi="Arial" w:cs="Arial"/>
                <w:bCs/>
                <w:sz w:val="18"/>
                <w:szCs w:val="18"/>
              </w:rPr>
            </w:pPr>
          </w:p>
        </w:tc>
      </w:tr>
      <w:tr w:rsidR="003B3459" w:rsidRPr="00714485" w14:paraId="6D68795F" w14:textId="77777777" w:rsidTr="003B3459">
        <w:trPr>
          <w:trHeight w:val="443"/>
        </w:trPr>
        <w:tc>
          <w:tcPr>
            <w:tcW w:w="5552" w:type="dxa"/>
          </w:tcPr>
          <w:p w14:paraId="2EAAA6F0" w14:textId="77777777" w:rsidR="003B3459" w:rsidRPr="003B156C" w:rsidRDefault="003B3459" w:rsidP="0086249D">
            <w:pPr>
              <w:rPr>
                <w:rFonts w:ascii="Verdana" w:hAnsi="Verdana" w:cs="Arial"/>
                <w:bCs/>
                <w:sz w:val="18"/>
                <w:szCs w:val="18"/>
              </w:rPr>
            </w:pPr>
            <w:r w:rsidRPr="003B156C">
              <w:rPr>
                <w:rFonts w:ascii="Verdana" w:hAnsi="Verdana" w:cs="Arial"/>
                <w:bCs/>
                <w:sz w:val="18"/>
                <w:szCs w:val="18"/>
              </w:rPr>
              <w:t>Potrditev DIIP-a</w:t>
            </w:r>
          </w:p>
        </w:tc>
        <w:tc>
          <w:tcPr>
            <w:tcW w:w="599" w:type="dxa"/>
            <w:shd w:val="clear" w:color="auto" w:fill="FFD966" w:themeFill="accent4" w:themeFillTint="99"/>
          </w:tcPr>
          <w:p w14:paraId="7E1AFA96" w14:textId="77777777" w:rsidR="003B3459" w:rsidRPr="00EE580E" w:rsidRDefault="003B3459" w:rsidP="0086249D">
            <w:pPr>
              <w:rPr>
                <w:rFonts w:ascii="Arial" w:hAnsi="Arial" w:cs="Arial"/>
                <w:bCs/>
                <w:sz w:val="18"/>
                <w:szCs w:val="18"/>
              </w:rPr>
            </w:pPr>
          </w:p>
        </w:tc>
        <w:tc>
          <w:tcPr>
            <w:tcW w:w="599" w:type="dxa"/>
            <w:shd w:val="clear" w:color="auto" w:fill="auto"/>
          </w:tcPr>
          <w:p w14:paraId="6C0C4B7E" w14:textId="77777777" w:rsidR="003B3459" w:rsidRPr="00EE580E" w:rsidRDefault="003B3459" w:rsidP="0086249D">
            <w:pPr>
              <w:rPr>
                <w:rFonts w:ascii="Arial" w:hAnsi="Arial" w:cs="Arial"/>
                <w:bCs/>
                <w:sz w:val="18"/>
                <w:szCs w:val="18"/>
              </w:rPr>
            </w:pPr>
          </w:p>
        </w:tc>
        <w:tc>
          <w:tcPr>
            <w:tcW w:w="599" w:type="dxa"/>
            <w:shd w:val="clear" w:color="auto" w:fill="auto"/>
          </w:tcPr>
          <w:p w14:paraId="2EB91C7B" w14:textId="77777777" w:rsidR="003B3459" w:rsidRPr="00EE580E" w:rsidRDefault="003B3459" w:rsidP="0086249D">
            <w:pPr>
              <w:rPr>
                <w:rFonts w:ascii="Arial" w:hAnsi="Arial" w:cs="Arial"/>
                <w:bCs/>
                <w:sz w:val="18"/>
                <w:szCs w:val="18"/>
              </w:rPr>
            </w:pPr>
          </w:p>
        </w:tc>
        <w:tc>
          <w:tcPr>
            <w:tcW w:w="598" w:type="dxa"/>
            <w:shd w:val="clear" w:color="auto" w:fill="auto"/>
          </w:tcPr>
          <w:p w14:paraId="0E867054" w14:textId="77777777" w:rsidR="003B3459" w:rsidRPr="00EE580E" w:rsidRDefault="003B3459" w:rsidP="0086249D">
            <w:pPr>
              <w:rPr>
                <w:rFonts w:ascii="Arial" w:hAnsi="Arial" w:cs="Arial"/>
                <w:bCs/>
                <w:sz w:val="18"/>
                <w:szCs w:val="18"/>
              </w:rPr>
            </w:pPr>
          </w:p>
        </w:tc>
        <w:tc>
          <w:tcPr>
            <w:tcW w:w="599" w:type="dxa"/>
            <w:shd w:val="clear" w:color="auto" w:fill="auto"/>
          </w:tcPr>
          <w:p w14:paraId="56901198" w14:textId="77777777" w:rsidR="003B3459" w:rsidRPr="00EE580E" w:rsidRDefault="003B3459" w:rsidP="0086249D">
            <w:pPr>
              <w:rPr>
                <w:rFonts w:ascii="Arial" w:hAnsi="Arial" w:cs="Arial"/>
                <w:bCs/>
                <w:sz w:val="18"/>
                <w:szCs w:val="18"/>
              </w:rPr>
            </w:pPr>
          </w:p>
        </w:tc>
        <w:tc>
          <w:tcPr>
            <w:tcW w:w="599" w:type="dxa"/>
            <w:shd w:val="clear" w:color="auto" w:fill="auto"/>
          </w:tcPr>
          <w:p w14:paraId="6FFFCE34" w14:textId="77777777" w:rsidR="003B3459" w:rsidRPr="00EE580E" w:rsidRDefault="003B3459" w:rsidP="0086249D">
            <w:pPr>
              <w:rPr>
                <w:rFonts w:ascii="Arial" w:hAnsi="Arial" w:cs="Arial"/>
                <w:bCs/>
                <w:sz w:val="18"/>
                <w:szCs w:val="18"/>
              </w:rPr>
            </w:pPr>
          </w:p>
        </w:tc>
        <w:tc>
          <w:tcPr>
            <w:tcW w:w="599" w:type="dxa"/>
            <w:shd w:val="clear" w:color="auto" w:fill="auto"/>
          </w:tcPr>
          <w:p w14:paraId="4396A6DD" w14:textId="77777777" w:rsidR="003B3459" w:rsidRPr="00EE580E" w:rsidRDefault="003B3459" w:rsidP="0086249D">
            <w:pPr>
              <w:rPr>
                <w:rFonts w:ascii="Arial" w:hAnsi="Arial" w:cs="Arial"/>
                <w:bCs/>
                <w:sz w:val="18"/>
                <w:szCs w:val="18"/>
              </w:rPr>
            </w:pPr>
          </w:p>
        </w:tc>
        <w:tc>
          <w:tcPr>
            <w:tcW w:w="598" w:type="dxa"/>
            <w:shd w:val="clear" w:color="auto" w:fill="auto"/>
          </w:tcPr>
          <w:p w14:paraId="058C3D70" w14:textId="77777777" w:rsidR="003B3459" w:rsidRPr="00EE580E" w:rsidRDefault="003B3459" w:rsidP="0086249D">
            <w:pPr>
              <w:rPr>
                <w:rFonts w:ascii="Arial" w:hAnsi="Arial" w:cs="Arial"/>
                <w:bCs/>
                <w:sz w:val="18"/>
                <w:szCs w:val="18"/>
              </w:rPr>
            </w:pPr>
          </w:p>
        </w:tc>
        <w:tc>
          <w:tcPr>
            <w:tcW w:w="599" w:type="dxa"/>
            <w:shd w:val="clear" w:color="auto" w:fill="auto"/>
          </w:tcPr>
          <w:p w14:paraId="701D9A4C" w14:textId="77777777" w:rsidR="003B3459" w:rsidRPr="00EE580E" w:rsidRDefault="003B3459" w:rsidP="0086249D">
            <w:pPr>
              <w:rPr>
                <w:rFonts w:ascii="Arial" w:hAnsi="Arial" w:cs="Arial"/>
                <w:bCs/>
                <w:sz w:val="18"/>
                <w:szCs w:val="18"/>
              </w:rPr>
            </w:pPr>
          </w:p>
        </w:tc>
        <w:tc>
          <w:tcPr>
            <w:tcW w:w="599" w:type="dxa"/>
            <w:shd w:val="clear" w:color="auto" w:fill="auto"/>
          </w:tcPr>
          <w:p w14:paraId="3AB540AF" w14:textId="77777777" w:rsidR="003B3459" w:rsidRPr="00EE580E" w:rsidRDefault="003B3459" w:rsidP="0086249D">
            <w:pPr>
              <w:ind w:right="-463"/>
              <w:rPr>
                <w:rFonts w:ascii="Arial" w:hAnsi="Arial" w:cs="Arial"/>
                <w:bCs/>
                <w:sz w:val="18"/>
                <w:szCs w:val="18"/>
              </w:rPr>
            </w:pPr>
          </w:p>
        </w:tc>
        <w:tc>
          <w:tcPr>
            <w:tcW w:w="599" w:type="dxa"/>
            <w:shd w:val="clear" w:color="auto" w:fill="auto"/>
          </w:tcPr>
          <w:p w14:paraId="567F42C7" w14:textId="77777777" w:rsidR="003B3459" w:rsidRPr="00EE580E" w:rsidRDefault="003B3459" w:rsidP="0086249D">
            <w:pPr>
              <w:rPr>
                <w:rFonts w:ascii="Arial" w:hAnsi="Arial" w:cs="Arial"/>
                <w:bCs/>
                <w:sz w:val="18"/>
                <w:szCs w:val="18"/>
              </w:rPr>
            </w:pPr>
          </w:p>
        </w:tc>
        <w:tc>
          <w:tcPr>
            <w:tcW w:w="599" w:type="dxa"/>
          </w:tcPr>
          <w:p w14:paraId="6B31B7E3" w14:textId="77777777" w:rsidR="003B3459" w:rsidRPr="00EE580E" w:rsidRDefault="003B3459" w:rsidP="0086249D">
            <w:pPr>
              <w:rPr>
                <w:rFonts w:ascii="Arial" w:hAnsi="Arial" w:cs="Arial"/>
                <w:bCs/>
                <w:sz w:val="18"/>
                <w:szCs w:val="18"/>
              </w:rPr>
            </w:pPr>
          </w:p>
        </w:tc>
      </w:tr>
      <w:tr w:rsidR="003B3459" w:rsidRPr="00714485" w14:paraId="7C8A2D98" w14:textId="77777777" w:rsidTr="003B3459">
        <w:trPr>
          <w:trHeight w:val="369"/>
        </w:trPr>
        <w:tc>
          <w:tcPr>
            <w:tcW w:w="5552" w:type="dxa"/>
          </w:tcPr>
          <w:p w14:paraId="4FFCC69B" w14:textId="7F020B6C" w:rsidR="003B3459" w:rsidRPr="003B156C" w:rsidRDefault="003B3459" w:rsidP="0086249D">
            <w:pPr>
              <w:rPr>
                <w:rFonts w:ascii="Verdana" w:hAnsi="Verdana"/>
                <w:bCs/>
                <w:iCs/>
                <w:sz w:val="18"/>
                <w:szCs w:val="18"/>
              </w:rPr>
            </w:pPr>
            <w:r>
              <w:rPr>
                <w:rFonts w:ascii="Verdana" w:hAnsi="Verdana"/>
                <w:bCs/>
                <w:iCs/>
                <w:sz w:val="18"/>
                <w:szCs w:val="18"/>
              </w:rPr>
              <w:t>Pridobitev gradbenega dovoljenja</w:t>
            </w:r>
          </w:p>
        </w:tc>
        <w:tc>
          <w:tcPr>
            <w:tcW w:w="599" w:type="dxa"/>
            <w:tcBorders>
              <w:bottom w:val="single" w:sz="4" w:space="0" w:color="auto"/>
            </w:tcBorders>
            <w:shd w:val="clear" w:color="auto" w:fill="FFD966" w:themeFill="accent4" w:themeFillTint="99"/>
          </w:tcPr>
          <w:p w14:paraId="2F5C17CE" w14:textId="77777777" w:rsidR="003B3459" w:rsidRPr="00EE580E" w:rsidRDefault="003B3459" w:rsidP="0086249D">
            <w:pPr>
              <w:rPr>
                <w:rFonts w:ascii="Arial" w:hAnsi="Arial" w:cs="Arial"/>
                <w:bCs/>
                <w:sz w:val="18"/>
                <w:szCs w:val="18"/>
              </w:rPr>
            </w:pPr>
          </w:p>
        </w:tc>
        <w:tc>
          <w:tcPr>
            <w:tcW w:w="599" w:type="dxa"/>
            <w:shd w:val="clear" w:color="auto" w:fill="FFD966" w:themeFill="accent4" w:themeFillTint="99"/>
          </w:tcPr>
          <w:p w14:paraId="7B09F819" w14:textId="77777777" w:rsidR="003B3459" w:rsidRPr="00EE580E" w:rsidRDefault="003B3459" w:rsidP="0086249D">
            <w:pPr>
              <w:rPr>
                <w:rFonts w:ascii="Arial" w:hAnsi="Arial" w:cs="Arial"/>
                <w:bCs/>
                <w:sz w:val="18"/>
                <w:szCs w:val="18"/>
              </w:rPr>
            </w:pPr>
          </w:p>
        </w:tc>
        <w:tc>
          <w:tcPr>
            <w:tcW w:w="599" w:type="dxa"/>
            <w:shd w:val="clear" w:color="auto" w:fill="auto"/>
          </w:tcPr>
          <w:p w14:paraId="487FD51C" w14:textId="77777777" w:rsidR="003B3459" w:rsidRPr="00EE580E" w:rsidRDefault="003B3459" w:rsidP="0086249D">
            <w:pPr>
              <w:rPr>
                <w:rFonts w:ascii="Arial" w:hAnsi="Arial" w:cs="Arial"/>
                <w:bCs/>
                <w:sz w:val="18"/>
                <w:szCs w:val="18"/>
              </w:rPr>
            </w:pPr>
          </w:p>
        </w:tc>
        <w:tc>
          <w:tcPr>
            <w:tcW w:w="598" w:type="dxa"/>
            <w:shd w:val="clear" w:color="auto" w:fill="auto"/>
          </w:tcPr>
          <w:p w14:paraId="6B1F8117" w14:textId="77777777" w:rsidR="003B3459" w:rsidRPr="00EE580E" w:rsidRDefault="003B3459" w:rsidP="0086249D">
            <w:pPr>
              <w:rPr>
                <w:rFonts w:ascii="Arial" w:hAnsi="Arial" w:cs="Arial"/>
                <w:bCs/>
                <w:sz w:val="18"/>
                <w:szCs w:val="18"/>
              </w:rPr>
            </w:pPr>
          </w:p>
        </w:tc>
        <w:tc>
          <w:tcPr>
            <w:tcW w:w="599" w:type="dxa"/>
            <w:shd w:val="clear" w:color="auto" w:fill="auto"/>
          </w:tcPr>
          <w:p w14:paraId="32A83B1A" w14:textId="77777777" w:rsidR="003B3459" w:rsidRPr="00EE580E" w:rsidRDefault="003B3459" w:rsidP="0086249D">
            <w:pPr>
              <w:rPr>
                <w:rFonts w:ascii="Arial" w:hAnsi="Arial" w:cs="Arial"/>
                <w:bCs/>
                <w:sz w:val="18"/>
                <w:szCs w:val="18"/>
              </w:rPr>
            </w:pPr>
          </w:p>
        </w:tc>
        <w:tc>
          <w:tcPr>
            <w:tcW w:w="599" w:type="dxa"/>
            <w:shd w:val="clear" w:color="auto" w:fill="auto"/>
          </w:tcPr>
          <w:p w14:paraId="7AF03613" w14:textId="77777777" w:rsidR="003B3459" w:rsidRPr="00EE580E" w:rsidRDefault="003B3459" w:rsidP="0086249D">
            <w:pPr>
              <w:rPr>
                <w:rFonts w:ascii="Arial" w:hAnsi="Arial" w:cs="Arial"/>
                <w:bCs/>
                <w:sz w:val="18"/>
                <w:szCs w:val="18"/>
              </w:rPr>
            </w:pPr>
          </w:p>
        </w:tc>
        <w:tc>
          <w:tcPr>
            <w:tcW w:w="599" w:type="dxa"/>
            <w:shd w:val="clear" w:color="auto" w:fill="auto"/>
          </w:tcPr>
          <w:p w14:paraId="6C576ABD" w14:textId="77777777" w:rsidR="003B3459" w:rsidRPr="00EE580E" w:rsidRDefault="003B3459" w:rsidP="0086249D">
            <w:pPr>
              <w:rPr>
                <w:rFonts w:ascii="Arial" w:hAnsi="Arial" w:cs="Arial"/>
                <w:bCs/>
                <w:sz w:val="18"/>
                <w:szCs w:val="18"/>
              </w:rPr>
            </w:pPr>
          </w:p>
        </w:tc>
        <w:tc>
          <w:tcPr>
            <w:tcW w:w="598" w:type="dxa"/>
            <w:shd w:val="clear" w:color="auto" w:fill="auto"/>
          </w:tcPr>
          <w:p w14:paraId="70A6CDF7" w14:textId="77777777" w:rsidR="003B3459" w:rsidRPr="00EE580E" w:rsidRDefault="003B3459" w:rsidP="0086249D">
            <w:pPr>
              <w:rPr>
                <w:rFonts w:ascii="Arial" w:hAnsi="Arial" w:cs="Arial"/>
                <w:bCs/>
                <w:sz w:val="18"/>
                <w:szCs w:val="18"/>
              </w:rPr>
            </w:pPr>
          </w:p>
        </w:tc>
        <w:tc>
          <w:tcPr>
            <w:tcW w:w="599" w:type="dxa"/>
            <w:shd w:val="clear" w:color="auto" w:fill="auto"/>
          </w:tcPr>
          <w:p w14:paraId="4A387FEE" w14:textId="77777777" w:rsidR="003B3459" w:rsidRPr="00EE580E" w:rsidRDefault="003B3459" w:rsidP="0086249D">
            <w:pPr>
              <w:rPr>
                <w:rFonts w:ascii="Arial" w:hAnsi="Arial" w:cs="Arial"/>
                <w:bCs/>
                <w:sz w:val="18"/>
                <w:szCs w:val="18"/>
              </w:rPr>
            </w:pPr>
          </w:p>
        </w:tc>
        <w:tc>
          <w:tcPr>
            <w:tcW w:w="599" w:type="dxa"/>
            <w:shd w:val="clear" w:color="auto" w:fill="auto"/>
          </w:tcPr>
          <w:p w14:paraId="7490A965" w14:textId="77777777" w:rsidR="003B3459" w:rsidRPr="00EE580E" w:rsidRDefault="003B3459" w:rsidP="0086249D">
            <w:pPr>
              <w:rPr>
                <w:rFonts w:ascii="Arial" w:hAnsi="Arial" w:cs="Arial"/>
                <w:bCs/>
                <w:sz w:val="18"/>
                <w:szCs w:val="18"/>
              </w:rPr>
            </w:pPr>
          </w:p>
        </w:tc>
        <w:tc>
          <w:tcPr>
            <w:tcW w:w="599" w:type="dxa"/>
            <w:shd w:val="clear" w:color="auto" w:fill="auto"/>
          </w:tcPr>
          <w:p w14:paraId="6CBF8305" w14:textId="77777777" w:rsidR="003B3459" w:rsidRPr="00EE580E" w:rsidRDefault="003B3459" w:rsidP="0086249D">
            <w:pPr>
              <w:rPr>
                <w:rFonts w:ascii="Arial" w:hAnsi="Arial" w:cs="Arial"/>
                <w:bCs/>
                <w:sz w:val="18"/>
                <w:szCs w:val="18"/>
              </w:rPr>
            </w:pPr>
          </w:p>
        </w:tc>
        <w:tc>
          <w:tcPr>
            <w:tcW w:w="599" w:type="dxa"/>
          </w:tcPr>
          <w:p w14:paraId="0A12566C" w14:textId="77777777" w:rsidR="003B3459" w:rsidRPr="00EE580E" w:rsidRDefault="003B3459" w:rsidP="0086249D">
            <w:pPr>
              <w:rPr>
                <w:rFonts w:ascii="Arial" w:hAnsi="Arial" w:cs="Arial"/>
                <w:bCs/>
                <w:sz w:val="18"/>
                <w:szCs w:val="18"/>
              </w:rPr>
            </w:pPr>
          </w:p>
        </w:tc>
      </w:tr>
      <w:tr w:rsidR="003B3459" w:rsidRPr="00714485" w14:paraId="636E5774" w14:textId="77777777" w:rsidTr="003B3459">
        <w:trPr>
          <w:trHeight w:val="369"/>
        </w:trPr>
        <w:tc>
          <w:tcPr>
            <w:tcW w:w="5552" w:type="dxa"/>
          </w:tcPr>
          <w:p w14:paraId="78999811" w14:textId="4D095896" w:rsidR="003B3459" w:rsidRPr="003B156C" w:rsidRDefault="003B3459" w:rsidP="0086249D">
            <w:pPr>
              <w:rPr>
                <w:rFonts w:ascii="Verdana" w:hAnsi="Verdana"/>
                <w:bCs/>
                <w:iCs/>
                <w:sz w:val="18"/>
                <w:szCs w:val="18"/>
              </w:rPr>
            </w:pPr>
            <w:r>
              <w:rPr>
                <w:rFonts w:ascii="Verdana" w:hAnsi="Verdana"/>
                <w:bCs/>
                <w:iCs/>
                <w:sz w:val="18"/>
                <w:szCs w:val="18"/>
              </w:rPr>
              <w:t>Izdelava PZI projekta</w:t>
            </w:r>
          </w:p>
        </w:tc>
        <w:tc>
          <w:tcPr>
            <w:tcW w:w="599" w:type="dxa"/>
            <w:tcBorders>
              <w:bottom w:val="single" w:sz="4" w:space="0" w:color="auto"/>
            </w:tcBorders>
            <w:shd w:val="clear" w:color="auto" w:fill="auto"/>
          </w:tcPr>
          <w:p w14:paraId="376BCDD2" w14:textId="77777777" w:rsidR="003B3459" w:rsidRPr="00EE580E" w:rsidRDefault="003B3459" w:rsidP="0086249D">
            <w:pPr>
              <w:rPr>
                <w:rFonts w:ascii="Arial" w:hAnsi="Arial" w:cs="Arial"/>
                <w:bCs/>
                <w:sz w:val="18"/>
                <w:szCs w:val="18"/>
              </w:rPr>
            </w:pPr>
          </w:p>
        </w:tc>
        <w:tc>
          <w:tcPr>
            <w:tcW w:w="599" w:type="dxa"/>
            <w:shd w:val="clear" w:color="auto" w:fill="FFD966" w:themeFill="accent4" w:themeFillTint="99"/>
          </w:tcPr>
          <w:p w14:paraId="3DC3BEB1" w14:textId="77777777" w:rsidR="003B3459" w:rsidRPr="00EE580E" w:rsidRDefault="003B3459" w:rsidP="0086249D">
            <w:pPr>
              <w:rPr>
                <w:rFonts w:ascii="Arial" w:hAnsi="Arial" w:cs="Arial"/>
                <w:bCs/>
                <w:sz w:val="18"/>
                <w:szCs w:val="18"/>
              </w:rPr>
            </w:pPr>
          </w:p>
        </w:tc>
        <w:tc>
          <w:tcPr>
            <w:tcW w:w="599" w:type="dxa"/>
            <w:shd w:val="clear" w:color="auto" w:fill="FFD966" w:themeFill="accent4" w:themeFillTint="99"/>
          </w:tcPr>
          <w:p w14:paraId="19775822" w14:textId="77777777" w:rsidR="003B3459" w:rsidRPr="00EE580E" w:rsidRDefault="003B3459" w:rsidP="0086249D">
            <w:pPr>
              <w:rPr>
                <w:rFonts w:ascii="Arial" w:hAnsi="Arial" w:cs="Arial"/>
                <w:bCs/>
                <w:sz w:val="18"/>
                <w:szCs w:val="18"/>
              </w:rPr>
            </w:pPr>
          </w:p>
        </w:tc>
        <w:tc>
          <w:tcPr>
            <w:tcW w:w="598" w:type="dxa"/>
            <w:shd w:val="clear" w:color="auto" w:fill="auto"/>
          </w:tcPr>
          <w:p w14:paraId="127CBCF0" w14:textId="77777777" w:rsidR="003B3459" w:rsidRPr="00EE580E" w:rsidRDefault="003B3459" w:rsidP="0086249D">
            <w:pPr>
              <w:rPr>
                <w:rFonts w:ascii="Arial" w:hAnsi="Arial" w:cs="Arial"/>
                <w:bCs/>
                <w:sz w:val="18"/>
                <w:szCs w:val="18"/>
              </w:rPr>
            </w:pPr>
          </w:p>
        </w:tc>
        <w:tc>
          <w:tcPr>
            <w:tcW w:w="599" w:type="dxa"/>
            <w:shd w:val="clear" w:color="auto" w:fill="auto"/>
          </w:tcPr>
          <w:p w14:paraId="5668F996" w14:textId="77777777" w:rsidR="003B3459" w:rsidRPr="00EE580E" w:rsidRDefault="003B3459" w:rsidP="0086249D">
            <w:pPr>
              <w:rPr>
                <w:rFonts w:ascii="Arial" w:hAnsi="Arial" w:cs="Arial"/>
                <w:bCs/>
                <w:sz w:val="18"/>
                <w:szCs w:val="18"/>
              </w:rPr>
            </w:pPr>
          </w:p>
        </w:tc>
        <w:tc>
          <w:tcPr>
            <w:tcW w:w="599" w:type="dxa"/>
            <w:shd w:val="clear" w:color="auto" w:fill="auto"/>
          </w:tcPr>
          <w:p w14:paraId="143BC464" w14:textId="77777777" w:rsidR="003B3459" w:rsidRPr="00EE580E" w:rsidRDefault="003B3459" w:rsidP="0086249D">
            <w:pPr>
              <w:rPr>
                <w:rFonts w:ascii="Arial" w:hAnsi="Arial" w:cs="Arial"/>
                <w:bCs/>
                <w:sz w:val="18"/>
                <w:szCs w:val="18"/>
              </w:rPr>
            </w:pPr>
          </w:p>
        </w:tc>
        <w:tc>
          <w:tcPr>
            <w:tcW w:w="599" w:type="dxa"/>
            <w:shd w:val="clear" w:color="auto" w:fill="auto"/>
          </w:tcPr>
          <w:p w14:paraId="53E9DC16" w14:textId="77777777" w:rsidR="003B3459" w:rsidRPr="00EE580E" w:rsidRDefault="003B3459" w:rsidP="0086249D">
            <w:pPr>
              <w:rPr>
                <w:rFonts w:ascii="Arial" w:hAnsi="Arial" w:cs="Arial"/>
                <w:bCs/>
                <w:sz w:val="18"/>
                <w:szCs w:val="18"/>
              </w:rPr>
            </w:pPr>
          </w:p>
        </w:tc>
        <w:tc>
          <w:tcPr>
            <w:tcW w:w="598" w:type="dxa"/>
            <w:shd w:val="clear" w:color="auto" w:fill="auto"/>
          </w:tcPr>
          <w:p w14:paraId="4DAD14D4" w14:textId="77777777" w:rsidR="003B3459" w:rsidRPr="00EE580E" w:rsidRDefault="003B3459" w:rsidP="0086249D">
            <w:pPr>
              <w:rPr>
                <w:rFonts w:ascii="Arial" w:hAnsi="Arial" w:cs="Arial"/>
                <w:bCs/>
                <w:sz w:val="18"/>
                <w:szCs w:val="18"/>
              </w:rPr>
            </w:pPr>
          </w:p>
        </w:tc>
        <w:tc>
          <w:tcPr>
            <w:tcW w:w="599" w:type="dxa"/>
            <w:shd w:val="clear" w:color="auto" w:fill="auto"/>
          </w:tcPr>
          <w:p w14:paraId="0404E4E2" w14:textId="77777777" w:rsidR="003B3459" w:rsidRPr="00EE580E" w:rsidRDefault="003B3459" w:rsidP="0086249D">
            <w:pPr>
              <w:rPr>
                <w:rFonts w:ascii="Arial" w:hAnsi="Arial" w:cs="Arial"/>
                <w:bCs/>
                <w:sz w:val="18"/>
                <w:szCs w:val="18"/>
              </w:rPr>
            </w:pPr>
          </w:p>
        </w:tc>
        <w:tc>
          <w:tcPr>
            <w:tcW w:w="599" w:type="dxa"/>
            <w:shd w:val="clear" w:color="auto" w:fill="auto"/>
          </w:tcPr>
          <w:p w14:paraId="4ACD59BD" w14:textId="77777777" w:rsidR="003B3459" w:rsidRPr="00EE580E" w:rsidRDefault="003B3459" w:rsidP="0086249D">
            <w:pPr>
              <w:rPr>
                <w:rFonts w:ascii="Arial" w:hAnsi="Arial" w:cs="Arial"/>
                <w:bCs/>
                <w:sz w:val="18"/>
                <w:szCs w:val="18"/>
              </w:rPr>
            </w:pPr>
          </w:p>
        </w:tc>
        <w:tc>
          <w:tcPr>
            <w:tcW w:w="599" w:type="dxa"/>
            <w:shd w:val="clear" w:color="auto" w:fill="auto"/>
          </w:tcPr>
          <w:p w14:paraId="42F884DF" w14:textId="77777777" w:rsidR="003B3459" w:rsidRPr="00EE580E" w:rsidRDefault="003B3459" w:rsidP="0086249D">
            <w:pPr>
              <w:rPr>
                <w:rFonts w:ascii="Arial" w:hAnsi="Arial" w:cs="Arial"/>
                <w:bCs/>
                <w:sz w:val="18"/>
                <w:szCs w:val="18"/>
              </w:rPr>
            </w:pPr>
          </w:p>
        </w:tc>
        <w:tc>
          <w:tcPr>
            <w:tcW w:w="599" w:type="dxa"/>
          </w:tcPr>
          <w:p w14:paraId="530E375A" w14:textId="77777777" w:rsidR="003B3459" w:rsidRPr="00EE580E" w:rsidRDefault="003B3459" w:rsidP="0086249D">
            <w:pPr>
              <w:rPr>
                <w:rFonts w:ascii="Arial" w:hAnsi="Arial" w:cs="Arial"/>
                <w:bCs/>
                <w:sz w:val="18"/>
                <w:szCs w:val="18"/>
              </w:rPr>
            </w:pPr>
          </w:p>
        </w:tc>
      </w:tr>
      <w:tr w:rsidR="003B3459" w:rsidRPr="00714485" w14:paraId="53EE282A" w14:textId="77777777" w:rsidTr="005E5F1D">
        <w:trPr>
          <w:trHeight w:val="369"/>
        </w:trPr>
        <w:tc>
          <w:tcPr>
            <w:tcW w:w="5552" w:type="dxa"/>
          </w:tcPr>
          <w:p w14:paraId="43C35EAE" w14:textId="77777777" w:rsidR="003B3459" w:rsidRPr="003B156C" w:rsidRDefault="003B3459" w:rsidP="0086249D">
            <w:pPr>
              <w:rPr>
                <w:rFonts w:ascii="Arial" w:hAnsi="Arial" w:cs="Arial"/>
                <w:bCs/>
                <w:sz w:val="18"/>
                <w:szCs w:val="18"/>
              </w:rPr>
            </w:pPr>
            <w:r w:rsidRPr="003B156C">
              <w:rPr>
                <w:rFonts w:ascii="Verdana" w:hAnsi="Verdana"/>
                <w:bCs/>
                <w:iCs/>
                <w:sz w:val="18"/>
                <w:szCs w:val="18"/>
              </w:rPr>
              <w:t>Javni razpis za izvajalca GOI del in podpis pogodbe z izvajalcem GOI del</w:t>
            </w:r>
          </w:p>
        </w:tc>
        <w:tc>
          <w:tcPr>
            <w:tcW w:w="599" w:type="dxa"/>
            <w:tcBorders>
              <w:bottom w:val="single" w:sz="4" w:space="0" w:color="auto"/>
            </w:tcBorders>
            <w:shd w:val="clear" w:color="auto" w:fill="auto"/>
          </w:tcPr>
          <w:p w14:paraId="6DA90799" w14:textId="77777777" w:rsidR="003B3459" w:rsidRPr="00EE580E" w:rsidRDefault="003B3459" w:rsidP="0086249D">
            <w:pPr>
              <w:rPr>
                <w:rFonts w:ascii="Arial" w:hAnsi="Arial" w:cs="Arial"/>
                <w:bCs/>
                <w:sz w:val="18"/>
                <w:szCs w:val="18"/>
              </w:rPr>
            </w:pPr>
          </w:p>
        </w:tc>
        <w:tc>
          <w:tcPr>
            <w:tcW w:w="599" w:type="dxa"/>
            <w:shd w:val="clear" w:color="auto" w:fill="FFFFFF" w:themeFill="background1"/>
          </w:tcPr>
          <w:p w14:paraId="08956741" w14:textId="77777777" w:rsidR="003B3459" w:rsidRPr="00EE580E" w:rsidRDefault="003B3459" w:rsidP="0086249D">
            <w:pPr>
              <w:rPr>
                <w:rFonts w:ascii="Arial" w:hAnsi="Arial" w:cs="Arial"/>
                <w:bCs/>
                <w:sz w:val="18"/>
                <w:szCs w:val="18"/>
              </w:rPr>
            </w:pPr>
          </w:p>
        </w:tc>
        <w:tc>
          <w:tcPr>
            <w:tcW w:w="599" w:type="dxa"/>
            <w:shd w:val="clear" w:color="auto" w:fill="auto"/>
          </w:tcPr>
          <w:p w14:paraId="66A6E707" w14:textId="77777777" w:rsidR="003B3459" w:rsidRPr="00EE580E" w:rsidRDefault="003B3459" w:rsidP="0086249D">
            <w:pPr>
              <w:rPr>
                <w:rFonts w:ascii="Arial" w:hAnsi="Arial" w:cs="Arial"/>
                <w:bCs/>
                <w:sz w:val="18"/>
                <w:szCs w:val="18"/>
              </w:rPr>
            </w:pPr>
          </w:p>
        </w:tc>
        <w:tc>
          <w:tcPr>
            <w:tcW w:w="598" w:type="dxa"/>
            <w:shd w:val="clear" w:color="auto" w:fill="FFD966" w:themeFill="accent4" w:themeFillTint="99"/>
          </w:tcPr>
          <w:p w14:paraId="2BF9DD26" w14:textId="77777777" w:rsidR="003B3459" w:rsidRPr="00EE580E" w:rsidRDefault="003B3459" w:rsidP="0086249D">
            <w:pPr>
              <w:rPr>
                <w:rFonts w:ascii="Arial" w:hAnsi="Arial" w:cs="Arial"/>
                <w:bCs/>
                <w:sz w:val="18"/>
                <w:szCs w:val="18"/>
              </w:rPr>
            </w:pPr>
          </w:p>
        </w:tc>
        <w:tc>
          <w:tcPr>
            <w:tcW w:w="599" w:type="dxa"/>
            <w:shd w:val="clear" w:color="auto" w:fill="auto"/>
          </w:tcPr>
          <w:p w14:paraId="2BA5B9F9" w14:textId="77777777" w:rsidR="003B3459" w:rsidRPr="00EE580E" w:rsidRDefault="003B3459" w:rsidP="0086249D">
            <w:pPr>
              <w:rPr>
                <w:rFonts w:ascii="Arial" w:hAnsi="Arial" w:cs="Arial"/>
                <w:bCs/>
                <w:sz w:val="18"/>
                <w:szCs w:val="18"/>
              </w:rPr>
            </w:pPr>
          </w:p>
        </w:tc>
        <w:tc>
          <w:tcPr>
            <w:tcW w:w="599" w:type="dxa"/>
            <w:shd w:val="clear" w:color="auto" w:fill="auto"/>
          </w:tcPr>
          <w:p w14:paraId="0FDC3DA8" w14:textId="77777777" w:rsidR="003B3459" w:rsidRPr="00EE580E" w:rsidRDefault="003B3459" w:rsidP="0086249D">
            <w:pPr>
              <w:rPr>
                <w:rFonts w:ascii="Arial" w:hAnsi="Arial" w:cs="Arial"/>
                <w:bCs/>
                <w:sz w:val="18"/>
                <w:szCs w:val="18"/>
              </w:rPr>
            </w:pPr>
          </w:p>
        </w:tc>
        <w:tc>
          <w:tcPr>
            <w:tcW w:w="599" w:type="dxa"/>
            <w:shd w:val="clear" w:color="auto" w:fill="auto"/>
          </w:tcPr>
          <w:p w14:paraId="0F36125A" w14:textId="77777777" w:rsidR="003B3459" w:rsidRPr="00EE580E" w:rsidRDefault="003B3459" w:rsidP="0086249D">
            <w:pPr>
              <w:rPr>
                <w:rFonts w:ascii="Arial" w:hAnsi="Arial" w:cs="Arial"/>
                <w:bCs/>
                <w:sz w:val="18"/>
                <w:szCs w:val="18"/>
              </w:rPr>
            </w:pPr>
          </w:p>
        </w:tc>
        <w:tc>
          <w:tcPr>
            <w:tcW w:w="598" w:type="dxa"/>
            <w:shd w:val="clear" w:color="auto" w:fill="auto"/>
          </w:tcPr>
          <w:p w14:paraId="286AC2A4" w14:textId="77777777" w:rsidR="003B3459" w:rsidRPr="00EE580E" w:rsidRDefault="003B3459" w:rsidP="0086249D">
            <w:pPr>
              <w:rPr>
                <w:rFonts w:ascii="Arial" w:hAnsi="Arial" w:cs="Arial"/>
                <w:bCs/>
                <w:sz w:val="18"/>
                <w:szCs w:val="18"/>
              </w:rPr>
            </w:pPr>
          </w:p>
        </w:tc>
        <w:tc>
          <w:tcPr>
            <w:tcW w:w="599" w:type="dxa"/>
            <w:shd w:val="clear" w:color="auto" w:fill="auto"/>
          </w:tcPr>
          <w:p w14:paraId="22B9CD0B" w14:textId="77777777" w:rsidR="003B3459" w:rsidRPr="00EE580E" w:rsidRDefault="003B3459" w:rsidP="0086249D">
            <w:pPr>
              <w:rPr>
                <w:rFonts w:ascii="Arial" w:hAnsi="Arial" w:cs="Arial"/>
                <w:bCs/>
                <w:sz w:val="18"/>
                <w:szCs w:val="18"/>
              </w:rPr>
            </w:pPr>
          </w:p>
        </w:tc>
        <w:tc>
          <w:tcPr>
            <w:tcW w:w="599" w:type="dxa"/>
            <w:shd w:val="clear" w:color="auto" w:fill="auto"/>
          </w:tcPr>
          <w:p w14:paraId="4CFBF311" w14:textId="77777777" w:rsidR="003B3459" w:rsidRPr="00EE580E" w:rsidRDefault="003B3459" w:rsidP="0086249D">
            <w:pPr>
              <w:rPr>
                <w:rFonts w:ascii="Arial" w:hAnsi="Arial" w:cs="Arial"/>
                <w:bCs/>
                <w:sz w:val="18"/>
                <w:szCs w:val="18"/>
              </w:rPr>
            </w:pPr>
          </w:p>
        </w:tc>
        <w:tc>
          <w:tcPr>
            <w:tcW w:w="599" w:type="dxa"/>
            <w:shd w:val="clear" w:color="auto" w:fill="auto"/>
          </w:tcPr>
          <w:p w14:paraId="78A8A55E" w14:textId="77777777" w:rsidR="003B3459" w:rsidRPr="00EE580E" w:rsidRDefault="003B3459" w:rsidP="0086249D">
            <w:pPr>
              <w:rPr>
                <w:rFonts w:ascii="Arial" w:hAnsi="Arial" w:cs="Arial"/>
                <w:bCs/>
                <w:sz w:val="18"/>
                <w:szCs w:val="18"/>
              </w:rPr>
            </w:pPr>
          </w:p>
        </w:tc>
        <w:tc>
          <w:tcPr>
            <w:tcW w:w="599" w:type="dxa"/>
          </w:tcPr>
          <w:p w14:paraId="78DD1150" w14:textId="77777777" w:rsidR="003B3459" w:rsidRPr="00EE580E" w:rsidRDefault="003B3459" w:rsidP="0086249D">
            <w:pPr>
              <w:rPr>
                <w:rFonts w:ascii="Arial" w:hAnsi="Arial" w:cs="Arial"/>
                <w:bCs/>
                <w:sz w:val="18"/>
                <w:szCs w:val="18"/>
              </w:rPr>
            </w:pPr>
          </w:p>
        </w:tc>
      </w:tr>
      <w:tr w:rsidR="003B3459" w:rsidRPr="00714485" w14:paraId="06DFE038" w14:textId="77777777" w:rsidTr="003B3459">
        <w:trPr>
          <w:trHeight w:val="411"/>
        </w:trPr>
        <w:tc>
          <w:tcPr>
            <w:tcW w:w="5552" w:type="dxa"/>
          </w:tcPr>
          <w:p w14:paraId="7287C811" w14:textId="77777777" w:rsidR="003B3459" w:rsidRPr="00714485" w:rsidRDefault="003B3459" w:rsidP="0086249D">
            <w:pPr>
              <w:rPr>
                <w:rFonts w:ascii="Arial" w:hAnsi="Arial" w:cs="Arial"/>
                <w:bCs/>
                <w:sz w:val="18"/>
                <w:szCs w:val="18"/>
              </w:rPr>
            </w:pPr>
            <w:r>
              <w:rPr>
                <w:rFonts w:ascii="Arial" w:hAnsi="Arial" w:cs="Arial"/>
                <w:bCs/>
                <w:sz w:val="18"/>
                <w:szCs w:val="18"/>
              </w:rPr>
              <w:t>Izvedba del</w:t>
            </w:r>
          </w:p>
        </w:tc>
        <w:tc>
          <w:tcPr>
            <w:tcW w:w="599" w:type="dxa"/>
            <w:shd w:val="clear" w:color="auto" w:fill="auto"/>
          </w:tcPr>
          <w:p w14:paraId="5CE960AC" w14:textId="77777777" w:rsidR="003B3459" w:rsidRPr="00EE580E" w:rsidRDefault="003B3459" w:rsidP="0086249D">
            <w:pPr>
              <w:rPr>
                <w:rFonts w:ascii="Arial" w:hAnsi="Arial" w:cs="Arial"/>
                <w:bCs/>
                <w:sz w:val="18"/>
                <w:szCs w:val="18"/>
              </w:rPr>
            </w:pPr>
          </w:p>
        </w:tc>
        <w:tc>
          <w:tcPr>
            <w:tcW w:w="599" w:type="dxa"/>
            <w:shd w:val="clear" w:color="auto" w:fill="auto"/>
          </w:tcPr>
          <w:p w14:paraId="002E96E2" w14:textId="77777777" w:rsidR="003B3459" w:rsidRPr="00EE580E" w:rsidRDefault="003B3459" w:rsidP="0086249D">
            <w:pPr>
              <w:rPr>
                <w:rFonts w:ascii="Arial" w:hAnsi="Arial" w:cs="Arial"/>
                <w:bCs/>
                <w:sz w:val="18"/>
                <w:szCs w:val="18"/>
              </w:rPr>
            </w:pPr>
          </w:p>
        </w:tc>
        <w:tc>
          <w:tcPr>
            <w:tcW w:w="599" w:type="dxa"/>
            <w:shd w:val="clear" w:color="auto" w:fill="auto"/>
          </w:tcPr>
          <w:p w14:paraId="165EFAE6" w14:textId="77777777" w:rsidR="003B3459" w:rsidRPr="00EE580E" w:rsidRDefault="003B3459" w:rsidP="0086249D">
            <w:pPr>
              <w:rPr>
                <w:rFonts w:ascii="Arial" w:hAnsi="Arial" w:cs="Arial"/>
                <w:bCs/>
                <w:sz w:val="18"/>
                <w:szCs w:val="18"/>
              </w:rPr>
            </w:pPr>
          </w:p>
        </w:tc>
        <w:tc>
          <w:tcPr>
            <w:tcW w:w="598" w:type="dxa"/>
            <w:shd w:val="clear" w:color="auto" w:fill="auto"/>
          </w:tcPr>
          <w:p w14:paraId="54CC1622" w14:textId="77777777" w:rsidR="003B3459" w:rsidRPr="00EE580E" w:rsidRDefault="003B3459" w:rsidP="0086249D">
            <w:pPr>
              <w:rPr>
                <w:rFonts w:ascii="Arial" w:hAnsi="Arial" w:cs="Arial"/>
                <w:bCs/>
                <w:sz w:val="18"/>
                <w:szCs w:val="18"/>
              </w:rPr>
            </w:pPr>
          </w:p>
        </w:tc>
        <w:tc>
          <w:tcPr>
            <w:tcW w:w="599" w:type="dxa"/>
            <w:shd w:val="clear" w:color="auto" w:fill="FFD966" w:themeFill="accent4" w:themeFillTint="99"/>
          </w:tcPr>
          <w:p w14:paraId="3479F09F" w14:textId="77777777" w:rsidR="003B3459" w:rsidRPr="00EE580E" w:rsidRDefault="003B3459" w:rsidP="0086249D">
            <w:pPr>
              <w:rPr>
                <w:rFonts w:ascii="Arial" w:hAnsi="Arial" w:cs="Arial"/>
                <w:bCs/>
                <w:sz w:val="18"/>
                <w:szCs w:val="18"/>
              </w:rPr>
            </w:pPr>
          </w:p>
        </w:tc>
        <w:tc>
          <w:tcPr>
            <w:tcW w:w="599" w:type="dxa"/>
            <w:shd w:val="clear" w:color="auto" w:fill="FFD966" w:themeFill="accent4" w:themeFillTint="99"/>
          </w:tcPr>
          <w:p w14:paraId="4510E0BF" w14:textId="77777777" w:rsidR="003B3459" w:rsidRPr="00EE580E" w:rsidRDefault="003B3459" w:rsidP="0086249D">
            <w:pPr>
              <w:rPr>
                <w:rFonts w:ascii="Arial" w:hAnsi="Arial" w:cs="Arial"/>
                <w:bCs/>
                <w:sz w:val="18"/>
                <w:szCs w:val="18"/>
              </w:rPr>
            </w:pPr>
          </w:p>
        </w:tc>
        <w:tc>
          <w:tcPr>
            <w:tcW w:w="599" w:type="dxa"/>
            <w:shd w:val="clear" w:color="auto" w:fill="FFD966" w:themeFill="accent4" w:themeFillTint="99"/>
          </w:tcPr>
          <w:p w14:paraId="338AE930" w14:textId="77777777" w:rsidR="003B3459" w:rsidRPr="00EE580E" w:rsidRDefault="003B3459" w:rsidP="0086249D">
            <w:pPr>
              <w:rPr>
                <w:rFonts w:ascii="Arial" w:hAnsi="Arial" w:cs="Arial"/>
                <w:bCs/>
                <w:sz w:val="18"/>
                <w:szCs w:val="18"/>
              </w:rPr>
            </w:pPr>
          </w:p>
        </w:tc>
        <w:tc>
          <w:tcPr>
            <w:tcW w:w="598" w:type="dxa"/>
            <w:shd w:val="clear" w:color="auto" w:fill="FFD966" w:themeFill="accent4" w:themeFillTint="99"/>
          </w:tcPr>
          <w:p w14:paraId="73209C31" w14:textId="77777777" w:rsidR="003B3459" w:rsidRPr="00EE580E" w:rsidRDefault="003B3459" w:rsidP="0086249D">
            <w:pPr>
              <w:rPr>
                <w:rFonts w:ascii="Arial" w:hAnsi="Arial" w:cs="Arial"/>
                <w:bCs/>
                <w:sz w:val="18"/>
                <w:szCs w:val="18"/>
              </w:rPr>
            </w:pPr>
          </w:p>
        </w:tc>
        <w:tc>
          <w:tcPr>
            <w:tcW w:w="599" w:type="dxa"/>
            <w:shd w:val="clear" w:color="auto" w:fill="FFD966" w:themeFill="accent4" w:themeFillTint="99"/>
          </w:tcPr>
          <w:p w14:paraId="45150820" w14:textId="77777777" w:rsidR="003B3459" w:rsidRPr="00EE580E" w:rsidRDefault="003B3459" w:rsidP="0086249D">
            <w:pPr>
              <w:rPr>
                <w:rFonts w:ascii="Arial" w:hAnsi="Arial" w:cs="Arial"/>
                <w:bCs/>
                <w:sz w:val="18"/>
                <w:szCs w:val="18"/>
              </w:rPr>
            </w:pPr>
          </w:p>
        </w:tc>
        <w:tc>
          <w:tcPr>
            <w:tcW w:w="599" w:type="dxa"/>
            <w:shd w:val="clear" w:color="auto" w:fill="auto"/>
          </w:tcPr>
          <w:p w14:paraId="52E58512" w14:textId="77777777" w:rsidR="003B3459" w:rsidRPr="00EE580E" w:rsidRDefault="003B3459" w:rsidP="0086249D">
            <w:pPr>
              <w:rPr>
                <w:rFonts w:ascii="Arial" w:hAnsi="Arial" w:cs="Arial"/>
                <w:bCs/>
                <w:sz w:val="18"/>
                <w:szCs w:val="18"/>
              </w:rPr>
            </w:pPr>
          </w:p>
        </w:tc>
        <w:tc>
          <w:tcPr>
            <w:tcW w:w="599" w:type="dxa"/>
            <w:shd w:val="clear" w:color="auto" w:fill="auto"/>
          </w:tcPr>
          <w:p w14:paraId="4A2EEE63" w14:textId="77777777" w:rsidR="003B3459" w:rsidRPr="00EE580E" w:rsidRDefault="003B3459" w:rsidP="0086249D">
            <w:pPr>
              <w:rPr>
                <w:rFonts w:ascii="Arial" w:hAnsi="Arial" w:cs="Arial"/>
                <w:bCs/>
                <w:sz w:val="18"/>
                <w:szCs w:val="18"/>
              </w:rPr>
            </w:pPr>
          </w:p>
        </w:tc>
        <w:tc>
          <w:tcPr>
            <w:tcW w:w="599" w:type="dxa"/>
          </w:tcPr>
          <w:p w14:paraId="057C268F" w14:textId="77777777" w:rsidR="003B3459" w:rsidRPr="00EE580E" w:rsidRDefault="003B3459" w:rsidP="0086249D">
            <w:pPr>
              <w:rPr>
                <w:rFonts w:ascii="Arial" w:hAnsi="Arial" w:cs="Arial"/>
                <w:bCs/>
                <w:sz w:val="18"/>
                <w:szCs w:val="18"/>
              </w:rPr>
            </w:pPr>
          </w:p>
        </w:tc>
      </w:tr>
      <w:tr w:rsidR="003B3459" w:rsidRPr="00714485" w14:paraId="0EF69BE0" w14:textId="77777777" w:rsidTr="003B3459">
        <w:trPr>
          <w:trHeight w:val="411"/>
        </w:trPr>
        <w:tc>
          <w:tcPr>
            <w:tcW w:w="5552" w:type="dxa"/>
          </w:tcPr>
          <w:p w14:paraId="55A97486" w14:textId="77777777" w:rsidR="003B3459" w:rsidRPr="00714485" w:rsidRDefault="003B3459" w:rsidP="0086249D">
            <w:pPr>
              <w:rPr>
                <w:rFonts w:ascii="Arial" w:hAnsi="Arial" w:cs="Arial"/>
                <w:bCs/>
                <w:sz w:val="18"/>
                <w:szCs w:val="18"/>
              </w:rPr>
            </w:pPr>
            <w:r>
              <w:rPr>
                <w:rFonts w:ascii="Arial" w:hAnsi="Arial" w:cs="Arial"/>
                <w:bCs/>
                <w:sz w:val="18"/>
                <w:szCs w:val="18"/>
              </w:rPr>
              <w:t>Prevzem del</w:t>
            </w:r>
          </w:p>
        </w:tc>
        <w:tc>
          <w:tcPr>
            <w:tcW w:w="599" w:type="dxa"/>
            <w:shd w:val="clear" w:color="auto" w:fill="auto"/>
          </w:tcPr>
          <w:p w14:paraId="3414E056" w14:textId="77777777" w:rsidR="003B3459" w:rsidRPr="00EE580E" w:rsidRDefault="003B3459" w:rsidP="0086249D">
            <w:pPr>
              <w:rPr>
                <w:rFonts w:ascii="Arial" w:hAnsi="Arial" w:cs="Arial"/>
                <w:bCs/>
                <w:sz w:val="18"/>
                <w:szCs w:val="18"/>
              </w:rPr>
            </w:pPr>
          </w:p>
        </w:tc>
        <w:tc>
          <w:tcPr>
            <w:tcW w:w="599" w:type="dxa"/>
            <w:shd w:val="clear" w:color="auto" w:fill="auto"/>
          </w:tcPr>
          <w:p w14:paraId="1FEF0C73" w14:textId="77777777" w:rsidR="003B3459" w:rsidRPr="00EE580E" w:rsidRDefault="003B3459" w:rsidP="0086249D">
            <w:pPr>
              <w:rPr>
                <w:rFonts w:ascii="Arial" w:hAnsi="Arial" w:cs="Arial"/>
                <w:bCs/>
                <w:sz w:val="18"/>
                <w:szCs w:val="18"/>
              </w:rPr>
            </w:pPr>
          </w:p>
        </w:tc>
        <w:tc>
          <w:tcPr>
            <w:tcW w:w="599" w:type="dxa"/>
            <w:shd w:val="clear" w:color="auto" w:fill="auto"/>
          </w:tcPr>
          <w:p w14:paraId="30BD5D03" w14:textId="77777777" w:rsidR="003B3459" w:rsidRPr="00EE580E" w:rsidRDefault="003B3459" w:rsidP="0086249D">
            <w:pPr>
              <w:rPr>
                <w:rFonts w:ascii="Arial" w:hAnsi="Arial" w:cs="Arial"/>
                <w:bCs/>
                <w:sz w:val="18"/>
                <w:szCs w:val="18"/>
              </w:rPr>
            </w:pPr>
          </w:p>
        </w:tc>
        <w:tc>
          <w:tcPr>
            <w:tcW w:w="598" w:type="dxa"/>
            <w:shd w:val="clear" w:color="auto" w:fill="auto"/>
          </w:tcPr>
          <w:p w14:paraId="6BA60FA2" w14:textId="77777777" w:rsidR="003B3459" w:rsidRPr="00EE580E" w:rsidRDefault="003B3459" w:rsidP="0086249D">
            <w:pPr>
              <w:rPr>
                <w:rFonts w:ascii="Arial" w:hAnsi="Arial" w:cs="Arial"/>
                <w:bCs/>
                <w:sz w:val="18"/>
                <w:szCs w:val="18"/>
              </w:rPr>
            </w:pPr>
          </w:p>
        </w:tc>
        <w:tc>
          <w:tcPr>
            <w:tcW w:w="599" w:type="dxa"/>
            <w:shd w:val="clear" w:color="auto" w:fill="auto"/>
          </w:tcPr>
          <w:p w14:paraId="5CB2A7FF" w14:textId="77777777" w:rsidR="003B3459" w:rsidRPr="00EE580E" w:rsidRDefault="003B3459" w:rsidP="0086249D">
            <w:pPr>
              <w:rPr>
                <w:rFonts w:ascii="Arial" w:hAnsi="Arial" w:cs="Arial"/>
                <w:bCs/>
                <w:sz w:val="18"/>
                <w:szCs w:val="18"/>
              </w:rPr>
            </w:pPr>
          </w:p>
        </w:tc>
        <w:tc>
          <w:tcPr>
            <w:tcW w:w="599" w:type="dxa"/>
            <w:shd w:val="clear" w:color="auto" w:fill="auto"/>
          </w:tcPr>
          <w:p w14:paraId="4CE3BC13" w14:textId="77777777" w:rsidR="003B3459" w:rsidRPr="00EE580E" w:rsidRDefault="003B3459" w:rsidP="0086249D">
            <w:pPr>
              <w:rPr>
                <w:rFonts w:ascii="Arial" w:hAnsi="Arial" w:cs="Arial"/>
                <w:bCs/>
                <w:sz w:val="18"/>
                <w:szCs w:val="18"/>
              </w:rPr>
            </w:pPr>
          </w:p>
        </w:tc>
        <w:tc>
          <w:tcPr>
            <w:tcW w:w="599" w:type="dxa"/>
            <w:shd w:val="clear" w:color="auto" w:fill="auto"/>
          </w:tcPr>
          <w:p w14:paraId="57B307F5" w14:textId="77777777" w:rsidR="003B3459" w:rsidRPr="00EE580E" w:rsidRDefault="003B3459" w:rsidP="0086249D">
            <w:pPr>
              <w:rPr>
                <w:rFonts w:ascii="Arial" w:hAnsi="Arial" w:cs="Arial"/>
                <w:bCs/>
                <w:sz w:val="18"/>
                <w:szCs w:val="18"/>
              </w:rPr>
            </w:pPr>
          </w:p>
        </w:tc>
        <w:tc>
          <w:tcPr>
            <w:tcW w:w="598" w:type="dxa"/>
            <w:shd w:val="clear" w:color="auto" w:fill="auto"/>
          </w:tcPr>
          <w:p w14:paraId="0A4520CB" w14:textId="77777777" w:rsidR="003B3459" w:rsidRPr="00EE580E" w:rsidRDefault="003B3459" w:rsidP="0086249D">
            <w:pPr>
              <w:rPr>
                <w:rFonts w:ascii="Arial" w:hAnsi="Arial" w:cs="Arial"/>
                <w:bCs/>
                <w:sz w:val="18"/>
                <w:szCs w:val="18"/>
              </w:rPr>
            </w:pPr>
          </w:p>
        </w:tc>
        <w:tc>
          <w:tcPr>
            <w:tcW w:w="599" w:type="dxa"/>
            <w:shd w:val="clear" w:color="auto" w:fill="FFD966" w:themeFill="accent4" w:themeFillTint="99"/>
          </w:tcPr>
          <w:p w14:paraId="1907B69C" w14:textId="77777777" w:rsidR="003B3459" w:rsidRPr="00EE580E" w:rsidRDefault="003B3459" w:rsidP="0086249D">
            <w:pPr>
              <w:rPr>
                <w:rFonts w:ascii="Arial" w:hAnsi="Arial" w:cs="Arial"/>
                <w:bCs/>
                <w:sz w:val="18"/>
                <w:szCs w:val="18"/>
              </w:rPr>
            </w:pPr>
          </w:p>
        </w:tc>
        <w:tc>
          <w:tcPr>
            <w:tcW w:w="599" w:type="dxa"/>
            <w:shd w:val="clear" w:color="auto" w:fill="auto"/>
          </w:tcPr>
          <w:p w14:paraId="57F52E40" w14:textId="77777777" w:rsidR="003B3459" w:rsidRPr="00EE580E" w:rsidRDefault="003B3459" w:rsidP="0086249D">
            <w:pPr>
              <w:rPr>
                <w:rFonts w:ascii="Arial" w:hAnsi="Arial" w:cs="Arial"/>
                <w:bCs/>
                <w:sz w:val="18"/>
                <w:szCs w:val="18"/>
              </w:rPr>
            </w:pPr>
          </w:p>
        </w:tc>
        <w:tc>
          <w:tcPr>
            <w:tcW w:w="599" w:type="dxa"/>
            <w:shd w:val="clear" w:color="auto" w:fill="auto"/>
          </w:tcPr>
          <w:p w14:paraId="73FC3433" w14:textId="77777777" w:rsidR="003B3459" w:rsidRPr="00EE580E" w:rsidRDefault="003B3459" w:rsidP="0086249D">
            <w:pPr>
              <w:rPr>
                <w:rFonts w:ascii="Arial" w:hAnsi="Arial" w:cs="Arial"/>
                <w:bCs/>
                <w:sz w:val="18"/>
                <w:szCs w:val="18"/>
              </w:rPr>
            </w:pPr>
          </w:p>
        </w:tc>
        <w:tc>
          <w:tcPr>
            <w:tcW w:w="599" w:type="dxa"/>
          </w:tcPr>
          <w:p w14:paraId="2D6B7866" w14:textId="77777777" w:rsidR="003B3459" w:rsidRPr="00EE580E" w:rsidRDefault="003B3459" w:rsidP="0086249D">
            <w:pPr>
              <w:rPr>
                <w:rFonts w:ascii="Arial" w:hAnsi="Arial" w:cs="Arial"/>
                <w:bCs/>
                <w:sz w:val="18"/>
                <w:szCs w:val="18"/>
              </w:rPr>
            </w:pPr>
          </w:p>
        </w:tc>
      </w:tr>
    </w:tbl>
    <w:p w14:paraId="25C6AA68" w14:textId="77777777" w:rsidR="00972637" w:rsidRPr="00714485" w:rsidRDefault="00972637" w:rsidP="00972637">
      <w:pPr>
        <w:rPr>
          <w:rFonts w:ascii="Arial" w:hAnsi="Arial" w:cs="Arial"/>
          <w:b/>
        </w:rPr>
      </w:pPr>
    </w:p>
    <w:p w14:paraId="51841CF0" w14:textId="77777777" w:rsidR="002C5E7B" w:rsidRPr="00103409" w:rsidRDefault="003B156C" w:rsidP="003B156C">
      <w:pPr>
        <w:rPr>
          <w:rFonts w:ascii="Verdana" w:hAnsi="Verdana" w:cs="Arial"/>
        </w:rPr>
        <w:sectPr w:rsidR="002C5E7B" w:rsidRPr="00103409" w:rsidSect="002C5E7B">
          <w:pgSz w:w="16838" w:h="11906" w:orient="landscape"/>
          <w:pgMar w:top="1418" w:right="1134" w:bottom="1418" w:left="1134" w:header="709" w:footer="709" w:gutter="0"/>
          <w:cols w:space="708" w:equalWidth="0">
            <w:col w:w="9070"/>
          </w:cols>
          <w:docGrid w:linePitch="360"/>
        </w:sectPr>
      </w:pPr>
      <w:r w:rsidRPr="00103409">
        <w:rPr>
          <w:rFonts w:ascii="Verdana" w:hAnsi="Verdana" w:cs="Arial"/>
        </w:rPr>
        <w:t xml:space="preserve"> </w:t>
      </w:r>
    </w:p>
    <w:p w14:paraId="004CF3BF" w14:textId="0C8D8BDB" w:rsidR="00567FEF" w:rsidRPr="00816086" w:rsidRDefault="00567FEF" w:rsidP="006850E6">
      <w:pPr>
        <w:pStyle w:val="Naslov2"/>
      </w:pPr>
      <w:bookmarkStart w:id="123" w:name="_Toc507057663"/>
      <w:bookmarkStart w:id="124" w:name="_Toc60858405"/>
      <w:r w:rsidRPr="00816086">
        <w:lastRenderedPageBreak/>
        <w:t>Opis pomembnejših vplivov investicije v okolje</w:t>
      </w:r>
      <w:bookmarkEnd w:id="122"/>
      <w:bookmarkEnd w:id="123"/>
      <w:bookmarkEnd w:id="124"/>
    </w:p>
    <w:p w14:paraId="232F98AA" w14:textId="77777777" w:rsidR="00C70B41" w:rsidRPr="00103409" w:rsidRDefault="00C70B41" w:rsidP="00C70B41">
      <w:pPr>
        <w:rPr>
          <w:rFonts w:ascii="Verdana" w:hAnsi="Verdana" w:cs="Arial"/>
          <w:sz w:val="20"/>
          <w:szCs w:val="20"/>
        </w:rPr>
      </w:pPr>
    </w:p>
    <w:p w14:paraId="74008706" w14:textId="77777777" w:rsidR="007A098C" w:rsidRPr="00A46D66" w:rsidRDefault="007A098C" w:rsidP="00C70B41">
      <w:pPr>
        <w:autoSpaceDE w:val="0"/>
        <w:autoSpaceDN w:val="0"/>
        <w:adjustRightInd w:val="0"/>
        <w:jc w:val="both"/>
        <w:rPr>
          <w:rFonts w:ascii="Verdana" w:hAnsi="Verdana" w:cs="Arial"/>
          <w:bCs/>
          <w:i/>
          <w:sz w:val="20"/>
          <w:szCs w:val="20"/>
        </w:rPr>
      </w:pPr>
    </w:p>
    <w:p w14:paraId="5348F487" w14:textId="77777777" w:rsidR="00A46D66" w:rsidRPr="0038455A" w:rsidRDefault="003B156C" w:rsidP="00C70B41">
      <w:pPr>
        <w:autoSpaceDE w:val="0"/>
        <w:autoSpaceDN w:val="0"/>
        <w:adjustRightInd w:val="0"/>
        <w:jc w:val="both"/>
        <w:rPr>
          <w:rFonts w:ascii="Verdana" w:hAnsi="Verdana"/>
          <w:b/>
          <w:sz w:val="20"/>
          <w:szCs w:val="20"/>
        </w:rPr>
      </w:pPr>
      <w:r>
        <w:rPr>
          <w:rFonts w:ascii="Verdana" w:hAnsi="Verdana"/>
          <w:b/>
          <w:sz w:val="20"/>
          <w:szCs w:val="20"/>
        </w:rPr>
        <w:t>Varstvo okolja – okoljevarstveni učinki naložbe</w:t>
      </w:r>
    </w:p>
    <w:p w14:paraId="7920965D" w14:textId="77777777" w:rsidR="00735B5F" w:rsidRDefault="00A46D66" w:rsidP="00C70B41">
      <w:pPr>
        <w:autoSpaceDE w:val="0"/>
        <w:autoSpaceDN w:val="0"/>
        <w:adjustRightInd w:val="0"/>
        <w:jc w:val="both"/>
        <w:rPr>
          <w:rFonts w:ascii="Verdana" w:hAnsi="Verdana"/>
          <w:sz w:val="20"/>
          <w:szCs w:val="20"/>
        </w:rPr>
      </w:pPr>
      <w:r w:rsidRPr="0063194D">
        <w:rPr>
          <w:rFonts w:ascii="Verdana" w:hAnsi="Verdana"/>
          <w:sz w:val="20"/>
          <w:szCs w:val="20"/>
        </w:rPr>
        <w:t>Pri izvedbi operacije se bodo upoštevala naslednja izhodišča:</w:t>
      </w:r>
    </w:p>
    <w:p w14:paraId="2E57AD75" w14:textId="57D55604" w:rsidR="00735B5F" w:rsidRPr="00735B5F" w:rsidRDefault="00A46D66" w:rsidP="00735B5F">
      <w:pPr>
        <w:pStyle w:val="Odstavekseznama"/>
        <w:numPr>
          <w:ilvl w:val="0"/>
          <w:numId w:val="40"/>
        </w:numPr>
        <w:autoSpaceDE w:val="0"/>
        <w:autoSpaceDN w:val="0"/>
        <w:adjustRightInd w:val="0"/>
        <w:jc w:val="both"/>
        <w:rPr>
          <w:rFonts w:ascii="Verdana" w:hAnsi="Verdana"/>
          <w:sz w:val="20"/>
          <w:szCs w:val="20"/>
        </w:rPr>
      </w:pPr>
      <w:r w:rsidRPr="00735B5F">
        <w:rPr>
          <w:rFonts w:ascii="Verdana" w:hAnsi="Verdana"/>
          <w:sz w:val="20"/>
          <w:szCs w:val="20"/>
        </w:rPr>
        <w:t>zmanj</w:t>
      </w:r>
      <w:r w:rsidR="0063194D" w:rsidRPr="00735B5F">
        <w:rPr>
          <w:rFonts w:ascii="Verdana" w:hAnsi="Verdana"/>
          <w:sz w:val="20"/>
          <w:szCs w:val="20"/>
        </w:rPr>
        <w:t xml:space="preserve">šanje vplivov na okolje, </w:t>
      </w:r>
    </w:p>
    <w:p w14:paraId="240F40E2" w14:textId="68AAF3B0" w:rsidR="00735B5F" w:rsidRPr="00735B5F" w:rsidRDefault="0063194D" w:rsidP="00735B5F">
      <w:pPr>
        <w:pStyle w:val="Odstavekseznama"/>
        <w:numPr>
          <w:ilvl w:val="0"/>
          <w:numId w:val="40"/>
        </w:numPr>
        <w:autoSpaceDE w:val="0"/>
        <w:autoSpaceDN w:val="0"/>
        <w:adjustRightInd w:val="0"/>
        <w:jc w:val="both"/>
        <w:rPr>
          <w:rFonts w:ascii="Verdana" w:hAnsi="Verdana"/>
          <w:sz w:val="20"/>
          <w:szCs w:val="20"/>
        </w:rPr>
      </w:pPr>
      <w:r w:rsidRPr="00735B5F">
        <w:rPr>
          <w:rFonts w:ascii="Verdana" w:hAnsi="Verdana"/>
          <w:sz w:val="20"/>
          <w:szCs w:val="20"/>
        </w:rPr>
        <w:t>okolj</w:t>
      </w:r>
      <w:r w:rsidR="00A46D66" w:rsidRPr="00735B5F">
        <w:rPr>
          <w:rFonts w:ascii="Verdana" w:hAnsi="Verdana"/>
          <w:sz w:val="20"/>
          <w:szCs w:val="20"/>
        </w:rPr>
        <w:t xml:space="preserve">ska učinkovitost, </w:t>
      </w:r>
    </w:p>
    <w:p w14:paraId="3723288F" w14:textId="593765D6" w:rsidR="00735B5F" w:rsidRPr="00735B5F" w:rsidRDefault="00A46D66" w:rsidP="00735B5F">
      <w:pPr>
        <w:pStyle w:val="Odstavekseznama"/>
        <w:numPr>
          <w:ilvl w:val="0"/>
          <w:numId w:val="40"/>
        </w:numPr>
        <w:autoSpaceDE w:val="0"/>
        <w:autoSpaceDN w:val="0"/>
        <w:adjustRightInd w:val="0"/>
        <w:jc w:val="both"/>
        <w:rPr>
          <w:rFonts w:ascii="Verdana" w:hAnsi="Verdana"/>
          <w:sz w:val="20"/>
          <w:szCs w:val="20"/>
        </w:rPr>
      </w:pPr>
      <w:r w:rsidRPr="00735B5F">
        <w:rPr>
          <w:rFonts w:ascii="Verdana" w:hAnsi="Verdana"/>
          <w:sz w:val="20"/>
          <w:szCs w:val="20"/>
        </w:rPr>
        <w:t xml:space="preserve">učinkovitost izrabe naravnih virov, </w:t>
      </w:r>
    </w:p>
    <w:p w14:paraId="22F25993" w14:textId="0083EF1C" w:rsidR="00735B5F" w:rsidRPr="00735B5F" w:rsidRDefault="00A46D66" w:rsidP="00735B5F">
      <w:pPr>
        <w:pStyle w:val="Odstavekseznama"/>
        <w:numPr>
          <w:ilvl w:val="0"/>
          <w:numId w:val="40"/>
        </w:numPr>
        <w:autoSpaceDE w:val="0"/>
        <w:autoSpaceDN w:val="0"/>
        <w:adjustRightInd w:val="0"/>
        <w:jc w:val="both"/>
        <w:rPr>
          <w:rFonts w:ascii="Verdana" w:hAnsi="Verdana"/>
          <w:sz w:val="20"/>
          <w:szCs w:val="20"/>
        </w:rPr>
      </w:pPr>
      <w:r w:rsidRPr="00735B5F">
        <w:rPr>
          <w:rFonts w:ascii="Verdana" w:hAnsi="Verdana"/>
          <w:sz w:val="20"/>
          <w:szCs w:val="20"/>
        </w:rPr>
        <w:t xml:space="preserve">trajnostna dostopnost. </w:t>
      </w:r>
    </w:p>
    <w:p w14:paraId="30D9C8EB" w14:textId="5AD7C6CC" w:rsidR="00A46D66" w:rsidRPr="0063194D" w:rsidRDefault="00A46D66" w:rsidP="00C70B41">
      <w:pPr>
        <w:autoSpaceDE w:val="0"/>
        <w:autoSpaceDN w:val="0"/>
        <w:adjustRightInd w:val="0"/>
        <w:jc w:val="both"/>
        <w:rPr>
          <w:rFonts w:ascii="Verdana" w:hAnsi="Verdana"/>
          <w:sz w:val="20"/>
          <w:szCs w:val="20"/>
        </w:rPr>
      </w:pPr>
      <w:r w:rsidRPr="0063194D">
        <w:rPr>
          <w:rFonts w:ascii="Verdana" w:hAnsi="Verdana"/>
          <w:sz w:val="20"/>
          <w:szCs w:val="20"/>
        </w:rPr>
        <w:t>Ocena vplivov se nanaša na izpolnjevanje predpisanih zahtev s področja varstva okolja in načel dobrega gospodarja. Glede na to, da bo pri uresničitvi predvidene investicije prišlo tudi do posega v prostor, so v strokovni oceni ovrednoteni vplivi med gradnjo. Z ozirom na to, da lokacija predvidenih posegov v času priprave strokovne ocene nismo imeli smo samo okvirno predpostavili do kakšni vplivov na okolje, lahko izvedba projekta pripelje. Pri tem je potrebno opozoriti, da so ti vplivi ocenjeni izključno na podlagi izkustvenih podatkov in predpostavk. Glavne vplive, ki bodo predvidoma nastopili pri izvedbi načrtovanega projekta, smo opredelili glede na značilnosti predvidenega posega, značilnosti lokacije in izkušnje iz podobnih primerov. Pri tem je potrebno opozoriti, da v sklopu priprave strokovne ocene niso izvedene meritve in so podane ocene zgolj približki, ki temeljijo na podlagi predpostavk. Vsa dela se morajo izvajati po določilih veljavnih predpisov. Vgrajeni materiali morajo po kvaliteti ustrezati veljavnim tehničnim predpisom in morajo imeti ustrezne ateste. Dela se morajo izvajati v skladu z določili predpisov iz varstva pri delu.</w:t>
      </w:r>
    </w:p>
    <w:p w14:paraId="2DFDAC19" w14:textId="77777777" w:rsidR="00A46D66" w:rsidRDefault="00A46D66" w:rsidP="00C70B41">
      <w:pPr>
        <w:autoSpaceDE w:val="0"/>
        <w:autoSpaceDN w:val="0"/>
        <w:adjustRightInd w:val="0"/>
        <w:jc w:val="both"/>
        <w:rPr>
          <w:rFonts w:ascii="Verdana" w:hAnsi="Verdana" w:cs="Arial"/>
          <w:b/>
          <w:bCs/>
          <w:sz w:val="20"/>
          <w:szCs w:val="20"/>
        </w:rPr>
      </w:pPr>
    </w:p>
    <w:p w14:paraId="77C014EB" w14:textId="77777777" w:rsidR="00A46D66" w:rsidRPr="0038455A" w:rsidRDefault="003B156C" w:rsidP="00C70B41">
      <w:pPr>
        <w:autoSpaceDE w:val="0"/>
        <w:autoSpaceDN w:val="0"/>
        <w:adjustRightInd w:val="0"/>
        <w:jc w:val="both"/>
        <w:rPr>
          <w:rFonts w:ascii="Verdana" w:hAnsi="Verdana"/>
          <w:b/>
          <w:sz w:val="20"/>
          <w:szCs w:val="20"/>
        </w:rPr>
      </w:pPr>
      <w:r>
        <w:rPr>
          <w:rFonts w:ascii="Verdana" w:hAnsi="Verdana"/>
          <w:b/>
          <w:sz w:val="20"/>
          <w:szCs w:val="20"/>
        </w:rPr>
        <w:t>Zmanjševanje vplivov na okolje</w:t>
      </w:r>
    </w:p>
    <w:p w14:paraId="1EEF7369" w14:textId="3E57CA4C" w:rsidR="00A46D66" w:rsidRDefault="00A46D66" w:rsidP="00C70B41">
      <w:pPr>
        <w:autoSpaceDE w:val="0"/>
        <w:autoSpaceDN w:val="0"/>
        <w:adjustRightInd w:val="0"/>
        <w:jc w:val="both"/>
        <w:rPr>
          <w:rFonts w:ascii="Verdana" w:hAnsi="Verdana"/>
          <w:sz w:val="20"/>
          <w:szCs w:val="20"/>
        </w:rPr>
      </w:pPr>
      <w:r w:rsidRPr="00A46D66">
        <w:rPr>
          <w:rFonts w:ascii="Verdana" w:hAnsi="Verdana"/>
          <w:sz w:val="20"/>
          <w:szCs w:val="20"/>
        </w:rPr>
        <w:t xml:space="preserve">Najbolj moteč vpliv pri izgradnji na okolico je v času izgradnje (delna zapora prometa, preprečen ali otežen dostop do objektov, hrup gradbene mehanizacije, prah ob izvedbi del itd). Ker pa gre za časovno omejen poseg, ni pričakovati nasprotovanja prebivalstva oz. turistov pri izvedbi. </w:t>
      </w:r>
    </w:p>
    <w:p w14:paraId="632B3652" w14:textId="77777777" w:rsidR="0063194D" w:rsidRPr="00A46D66" w:rsidRDefault="0063194D" w:rsidP="00C70B41">
      <w:pPr>
        <w:autoSpaceDE w:val="0"/>
        <w:autoSpaceDN w:val="0"/>
        <w:adjustRightInd w:val="0"/>
        <w:jc w:val="both"/>
        <w:rPr>
          <w:rFonts w:ascii="Verdana" w:hAnsi="Verdana"/>
          <w:sz w:val="20"/>
          <w:szCs w:val="20"/>
        </w:rPr>
      </w:pPr>
    </w:p>
    <w:p w14:paraId="0BCFC3F4" w14:textId="77777777" w:rsidR="00A46D66" w:rsidRPr="00A46D66" w:rsidRDefault="00A46D66" w:rsidP="00C70B41">
      <w:pPr>
        <w:autoSpaceDE w:val="0"/>
        <w:autoSpaceDN w:val="0"/>
        <w:adjustRightInd w:val="0"/>
        <w:jc w:val="both"/>
        <w:rPr>
          <w:rFonts w:ascii="Verdana" w:hAnsi="Verdana"/>
          <w:b/>
          <w:sz w:val="20"/>
          <w:szCs w:val="20"/>
        </w:rPr>
      </w:pPr>
      <w:r w:rsidRPr="00A46D66">
        <w:rPr>
          <w:rFonts w:ascii="Verdana" w:hAnsi="Verdana"/>
          <w:b/>
          <w:sz w:val="20"/>
          <w:szCs w:val="20"/>
        </w:rPr>
        <w:t xml:space="preserve">Zrak </w:t>
      </w:r>
    </w:p>
    <w:p w14:paraId="3C9D2B27" w14:textId="77777777" w:rsidR="00A46D66" w:rsidRDefault="00A46D66" w:rsidP="00C70B41">
      <w:pPr>
        <w:autoSpaceDE w:val="0"/>
        <w:autoSpaceDN w:val="0"/>
        <w:adjustRightInd w:val="0"/>
        <w:jc w:val="both"/>
        <w:rPr>
          <w:rFonts w:ascii="Verdana" w:hAnsi="Verdana"/>
          <w:sz w:val="20"/>
          <w:szCs w:val="20"/>
        </w:rPr>
      </w:pPr>
      <w:r w:rsidRPr="00A46D66">
        <w:rPr>
          <w:rFonts w:ascii="Verdana" w:hAnsi="Verdana"/>
          <w:sz w:val="20"/>
          <w:szCs w:val="20"/>
        </w:rPr>
        <w:t xml:space="preserve">Gradbena dela imajo posreden vpliv na onesnaževanje zraka, predvsem preko izpušnih plinov gradbene mehanizacije (transportna vozila za dovoz gradbenega materiala in opreme, stroji za odkop, planiranje in temeljenje…). Pri odkopu in izgradnji ter ureditvi okolice se bodo uporabljali različni gradbeni stroji (bager, tovornjaki,…). Poleg izpušnih plinov bo v zraku v času gradnje (predvsem, če se bodo dela izvajala v sušnem obdobju) tudi povečana količina prašnih delcev. Prašenje bo posledica izvajanja gradbenih del ter predvsem neprimerne vožnje po neutrjenih poteh gradbišča. Dovoljene vsebnosti prašnih delcev v zraku določa Uredba o žveplovem dioksidu, dušikovih oksidih, delcih in svincu v zunanjem zraku (Ur. l. RS, št. 52/02, 18/03). Natančno oceniti, ali bodo mejne emisijske koncentracije za polutante, ki bodo onesnaževali zrak med gradnjo presežene, je zelo težko. Onesnaževanje zraka med gradnjo bo kratkotrajnega značaja in bo povezano z vremenskimi razmerami v času največjih zemeljskih del. Na vseh odsekih pričakujemo po končani gradnji trajno zmanjšanje vpliva na onesnaževanje zraka in okoliških površin iz naslova prašenja. </w:t>
      </w:r>
    </w:p>
    <w:p w14:paraId="748D43E4" w14:textId="77777777" w:rsidR="0063194D" w:rsidRPr="00A46D66" w:rsidRDefault="0063194D" w:rsidP="00C70B41">
      <w:pPr>
        <w:autoSpaceDE w:val="0"/>
        <w:autoSpaceDN w:val="0"/>
        <w:adjustRightInd w:val="0"/>
        <w:jc w:val="both"/>
        <w:rPr>
          <w:rFonts w:ascii="Verdana" w:hAnsi="Verdana"/>
          <w:sz w:val="20"/>
          <w:szCs w:val="20"/>
        </w:rPr>
      </w:pPr>
    </w:p>
    <w:p w14:paraId="6A728207" w14:textId="77777777" w:rsidR="00A46D66" w:rsidRPr="00A46D66" w:rsidRDefault="00A46D66" w:rsidP="00C70B41">
      <w:pPr>
        <w:autoSpaceDE w:val="0"/>
        <w:autoSpaceDN w:val="0"/>
        <w:adjustRightInd w:val="0"/>
        <w:jc w:val="both"/>
        <w:rPr>
          <w:rFonts w:ascii="Verdana" w:hAnsi="Verdana"/>
          <w:b/>
          <w:sz w:val="20"/>
          <w:szCs w:val="20"/>
        </w:rPr>
      </w:pPr>
      <w:r w:rsidRPr="00A46D66">
        <w:rPr>
          <w:rFonts w:ascii="Verdana" w:hAnsi="Verdana"/>
          <w:b/>
          <w:sz w:val="20"/>
          <w:szCs w:val="20"/>
        </w:rPr>
        <w:t xml:space="preserve">Tla in vode </w:t>
      </w:r>
    </w:p>
    <w:p w14:paraId="45F33EA7" w14:textId="77777777" w:rsidR="00A46D66" w:rsidRPr="00A46D66" w:rsidRDefault="00A46D66" w:rsidP="00C70B41">
      <w:pPr>
        <w:autoSpaceDE w:val="0"/>
        <w:autoSpaceDN w:val="0"/>
        <w:adjustRightInd w:val="0"/>
        <w:jc w:val="both"/>
        <w:rPr>
          <w:rFonts w:ascii="Verdana" w:hAnsi="Verdana"/>
          <w:sz w:val="20"/>
          <w:szCs w:val="20"/>
        </w:rPr>
      </w:pPr>
      <w:r w:rsidRPr="00A46D66">
        <w:rPr>
          <w:rFonts w:ascii="Verdana" w:hAnsi="Verdana"/>
          <w:sz w:val="20"/>
          <w:szCs w:val="20"/>
        </w:rPr>
        <w:t xml:space="preserve">V času gradnje se bo najprej na nekaterih odsekih odstranil zgornji humusni sloj, ki se bo po končanih delih uporabil za ozelenitev površin. V času gradnje obstaja nevarnost onesnaženja tal z emisijami plinov, ostankov goriv in mazalnih olj ter drugih materialov, ki nastajajo pri uporabi transportnih sredstev in gradbenih strojev. Možno pa je tudi onesnaženje tal in vod zaradi nekontroliranega odtekanja odpadnih vod iz tehnoloških objektov na gradbišču v tla. Podobne vplive lahko pričakujemo tudi na območjih, na katerih bodo potekale aktivnosti povezane z gradnjo. </w:t>
      </w:r>
    </w:p>
    <w:p w14:paraId="1FB76D07" w14:textId="77777777" w:rsidR="00A46D66" w:rsidRPr="00A46D66" w:rsidRDefault="00A46D66" w:rsidP="00C70B41">
      <w:pPr>
        <w:autoSpaceDE w:val="0"/>
        <w:autoSpaceDN w:val="0"/>
        <w:adjustRightInd w:val="0"/>
        <w:jc w:val="both"/>
        <w:rPr>
          <w:rFonts w:ascii="Verdana" w:hAnsi="Verdana"/>
          <w:sz w:val="20"/>
          <w:szCs w:val="20"/>
        </w:rPr>
      </w:pPr>
      <w:r w:rsidRPr="00A46D66">
        <w:rPr>
          <w:rFonts w:ascii="Verdana" w:hAnsi="Verdana"/>
          <w:sz w:val="20"/>
          <w:szCs w:val="20"/>
        </w:rPr>
        <w:t>Med dela, ki bodo vplivala na razmere v tleh prištevamo:</w:t>
      </w:r>
    </w:p>
    <w:p w14:paraId="5ADE6FA5" w14:textId="57A48C18" w:rsidR="00A46D66" w:rsidRPr="005E5F1D" w:rsidRDefault="00A46D66" w:rsidP="005E5F1D">
      <w:pPr>
        <w:pStyle w:val="Odstavekseznama"/>
        <w:numPr>
          <w:ilvl w:val="0"/>
          <w:numId w:val="30"/>
        </w:numPr>
        <w:autoSpaceDE w:val="0"/>
        <w:autoSpaceDN w:val="0"/>
        <w:adjustRightInd w:val="0"/>
        <w:ind w:left="426"/>
        <w:jc w:val="both"/>
        <w:rPr>
          <w:rFonts w:ascii="Verdana" w:hAnsi="Verdana"/>
          <w:sz w:val="20"/>
          <w:szCs w:val="20"/>
        </w:rPr>
      </w:pPr>
      <w:r w:rsidRPr="005E5F1D">
        <w:rPr>
          <w:rFonts w:ascii="Verdana" w:hAnsi="Verdana"/>
          <w:sz w:val="20"/>
          <w:szCs w:val="20"/>
        </w:rPr>
        <w:t xml:space="preserve">odstranitev, transport in odlaganje krovnih plasti tal, </w:t>
      </w:r>
    </w:p>
    <w:p w14:paraId="226DFF6F" w14:textId="6EB63269" w:rsidR="00A46D66" w:rsidRPr="005E5F1D" w:rsidRDefault="00A46D66" w:rsidP="005E5F1D">
      <w:pPr>
        <w:pStyle w:val="Odstavekseznama"/>
        <w:numPr>
          <w:ilvl w:val="0"/>
          <w:numId w:val="30"/>
        </w:numPr>
        <w:autoSpaceDE w:val="0"/>
        <w:autoSpaceDN w:val="0"/>
        <w:adjustRightInd w:val="0"/>
        <w:ind w:left="426"/>
        <w:jc w:val="both"/>
        <w:rPr>
          <w:rFonts w:ascii="Verdana" w:hAnsi="Verdana"/>
          <w:sz w:val="20"/>
          <w:szCs w:val="20"/>
        </w:rPr>
      </w:pPr>
      <w:r w:rsidRPr="005E5F1D">
        <w:rPr>
          <w:rFonts w:ascii="Verdana" w:hAnsi="Verdana"/>
          <w:sz w:val="20"/>
          <w:szCs w:val="20"/>
        </w:rPr>
        <w:t xml:space="preserve">izdelava vrtin in opazovalnih mest za spremljanje in analiziranje stanja vodnega okolja v Sloveniji, </w:t>
      </w:r>
    </w:p>
    <w:p w14:paraId="70ED0DC7" w14:textId="1463C84B" w:rsidR="00A46D66" w:rsidRPr="005E5F1D" w:rsidRDefault="00A46D66" w:rsidP="005E5F1D">
      <w:pPr>
        <w:pStyle w:val="Odstavekseznama"/>
        <w:numPr>
          <w:ilvl w:val="0"/>
          <w:numId w:val="30"/>
        </w:numPr>
        <w:autoSpaceDE w:val="0"/>
        <w:autoSpaceDN w:val="0"/>
        <w:adjustRightInd w:val="0"/>
        <w:ind w:left="426"/>
        <w:jc w:val="both"/>
        <w:rPr>
          <w:rFonts w:ascii="Verdana" w:hAnsi="Verdana"/>
          <w:sz w:val="20"/>
          <w:szCs w:val="20"/>
        </w:rPr>
      </w:pPr>
      <w:r w:rsidRPr="005E5F1D">
        <w:rPr>
          <w:rFonts w:ascii="Verdana" w:hAnsi="Verdana"/>
          <w:sz w:val="20"/>
          <w:szCs w:val="20"/>
        </w:rPr>
        <w:lastRenderedPageBreak/>
        <w:t xml:space="preserve">transport in odlaganje odpadnega materiala, ki bo nastajal na območju ureditev, </w:t>
      </w:r>
    </w:p>
    <w:p w14:paraId="51367DEF" w14:textId="501A78FF" w:rsidR="00A46D66" w:rsidRPr="005E5F1D" w:rsidRDefault="00A46D66" w:rsidP="005E5F1D">
      <w:pPr>
        <w:pStyle w:val="Odstavekseznama"/>
        <w:numPr>
          <w:ilvl w:val="0"/>
          <w:numId w:val="30"/>
        </w:numPr>
        <w:autoSpaceDE w:val="0"/>
        <w:autoSpaceDN w:val="0"/>
        <w:adjustRightInd w:val="0"/>
        <w:ind w:left="426"/>
        <w:jc w:val="both"/>
        <w:rPr>
          <w:rFonts w:ascii="Verdana" w:hAnsi="Verdana"/>
          <w:sz w:val="20"/>
          <w:szCs w:val="20"/>
        </w:rPr>
      </w:pPr>
      <w:r w:rsidRPr="005E5F1D">
        <w:rPr>
          <w:rFonts w:ascii="Verdana" w:hAnsi="Verdana"/>
          <w:sz w:val="20"/>
          <w:szCs w:val="20"/>
        </w:rPr>
        <w:t xml:space="preserve">onesnaženje tal z hidroizolacijskimi materiali in drugimi površinskimi premazi med njihovo uporabo ali zaradi izluževanja ostankov teh materialov iz nepravilno odložene ali shranjene embalaže. </w:t>
      </w:r>
    </w:p>
    <w:p w14:paraId="328A105E" w14:textId="77777777" w:rsidR="00A46D66" w:rsidRPr="00A46D66" w:rsidRDefault="00A46D66" w:rsidP="00C70B41">
      <w:pPr>
        <w:autoSpaceDE w:val="0"/>
        <w:autoSpaceDN w:val="0"/>
        <w:adjustRightInd w:val="0"/>
        <w:jc w:val="both"/>
        <w:rPr>
          <w:rFonts w:ascii="Verdana" w:hAnsi="Verdana"/>
          <w:sz w:val="20"/>
          <w:szCs w:val="20"/>
        </w:rPr>
      </w:pPr>
      <w:r w:rsidRPr="00A46D66">
        <w:rPr>
          <w:rFonts w:ascii="Verdana" w:hAnsi="Verdana"/>
          <w:sz w:val="20"/>
          <w:szCs w:val="20"/>
        </w:rPr>
        <w:t>Potencialni vir onesnaženja vod in tal predstavlja možnost izlitja olj ali maziv iz gradbene mehanizacije in transportnih vozil, vendar je takšen vir vsako vozilo rednega prometa, tako da je verjetnost tovrstnega onesnaženja minimalna. Če bi pri gradbenih delih prišlo do izlitja goriva ali/in olja na neutrjeno podlago, naj se onesnažena zemljina takoj odstrani in ustrezno embalirana preda pooblaščeni organizaciji za ravnanje s tovrstnimi odpadki.</w:t>
      </w:r>
    </w:p>
    <w:p w14:paraId="75A2B81E" w14:textId="77777777" w:rsidR="00A46D66" w:rsidRPr="00A46D66" w:rsidRDefault="00A46D66" w:rsidP="00C70B41">
      <w:pPr>
        <w:autoSpaceDE w:val="0"/>
        <w:autoSpaceDN w:val="0"/>
        <w:adjustRightInd w:val="0"/>
        <w:jc w:val="both"/>
        <w:rPr>
          <w:rFonts w:ascii="Verdana" w:hAnsi="Verdana"/>
          <w:sz w:val="20"/>
          <w:szCs w:val="20"/>
        </w:rPr>
      </w:pPr>
    </w:p>
    <w:p w14:paraId="7E7E4C28" w14:textId="77777777" w:rsidR="00A46D66" w:rsidRPr="00A46D66" w:rsidRDefault="00A46D66" w:rsidP="00C70B41">
      <w:pPr>
        <w:autoSpaceDE w:val="0"/>
        <w:autoSpaceDN w:val="0"/>
        <w:adjustRightInd w:val="0"/>
        <w:jc w:val="both"/>
        <w:rPr>
          <w:rFonts w:ascii="Verdana" w:hAnsi="Verdana"/>
          <w:b/>
          <w:sz w:val="20"/>
          <w:szCs w:val="20"/>
        </w:rPr>
      </w:pPr>
      <w:r w:rsidRPr="00A46D66">
        <w:rPr>
          <w:rFonts w:ascii="Verdana" w:hAnsi="Verdana"/>
          <w:b/>
          <w:sz w:val="20"/>
          <w:szCs w:val="20"/>
        </w:rPr>
        <w:t xml:space="preserve">Hrup </w:t>
      </w:r>
    </w:p>
    <w:p w14:paraId="4E3CA513" w14:textId="77777777" w:rsidR="00A46D66" w:rsidRPr="00A46D66" w:rsidRDefault="00A46D66" w:rsidP="00C70B41">
      <w:pPr>
        <w:autoSpaceDE w:val="0"/>
        <w:autoSpaceDN w:val="0"/>
        <w:adjustRightInd w:val="0"/>
        <w:jc w:val="both"/>
        <w:rPr>
          <w:rFonts w:ascii="Verdana" w:hAnsi="Verdana"/>
          <w:sz w:val="20"/>
          <w:szCs w:val="20"/>
        </w:rPr>
      </w:pPr>
      <w:r w:rsidRPr="00A46D66">
        <w:rPr>
          <w:rFonts w:ascii="Verdana" w:hAnsi="Verdana"/>
          <w:sz w:val="20"/>
          <w:szCs w:val="20"/>
        </w:rPr>
        <w:t xml:space="preserve">Obremenitev okolja s hrupom je pričakovati v fazi gradnje, zato je takrat potrebno posvetiti posebno pozornost varstvu okolja pred hrupom, zlasti v njenih prvih fazah, to je pri zemeljskih delih in temeljenju. Hrupu z gradbišča bodo izpostavljeni objekti v bližini gradbišča. </w:t>
      </w:r>
    </w:p>
    <w:p w14:paraId="07959E33" w14:textId="77777777" w:rsidR="00A46D66" w:rsidRPr="00A46D66" w:rsidRDefault="00A46D66" w:rsidP="00C70B41">
      <w:pPr>
        <w:autoSpaceDE w:val="0"/>
        <w:autoSpaceDN w:val="0"/>
        <w:adjustRightInd w:val="0"/>
        <w:jc w:val="both"/>
        <w:rPr>
          <w:rFonts w:ascii="Verdana" w:hAnsi="Verdana" w:cs="Arial"/>
          <w:b/>
          <w:bCs/>
          <w:sz w:val="20"/>
          <w:szCs w:val="20"/>
        </w:rPr>
      </w:pPr>
      <w:r w:rsidRPr="00A46D66">
        <w:rPr>
          <w:rFonts w:ascii="Verdana" w:hAnsi="Verdana"/>
          <w:sz w:val="20"/>
          <w:szCs w:val="20"/>
        </w:rPr>
        <w:t>Gradbišča zajemajo predvsem dinamične vire hrupa, ki obratujejo samo občasno. Različne vrste gradbenih strojev in prevoznih sredstev, ki imajo enak ali podoben namen, imajo lahko različne emisijske vrednosti hrupa. Pri oceni dopustnosti obremenjevanja s hrupom je potrebno upoštevati določila Uredbe o ocenjevanju in urejanju hrupa v okolju (Ur. l. RS, št. 121/04) ter Uredbe o mejnih vrednostih kazalcev hrupa v okolju (Ur. l. RS št. 105/05).Različne vrste gradbenih strojev in prevoznih sredstev imajo lahko povsem drugačne emisijske vrednosti hrupa. Vsi stroji in oprema morajo biti ustrezno tehnično opremljeni skladno s predpisi za zmanjševanje hrupa ter redno vzdrževani in nadzorovani</w:t>
      </w:r>
    </w:p>
    <w:p w14:paraId="11E2CB45" w14:textId="77777777" w:rsidR="00A46D66" w:rsidRDefault="00A46D66" w:rsidP="00C70B41">
      <w:pPr>
        <w:autoSpaceDE w:val="0"/>
        <w:autoSpaceDN w:val="0"/>
        <w:adjustRightInd w:val="0"/>
        <w:jc w:val="both"/>
        <w:rPr>
          <w:rFonts w:ascii="Verdana" w:hAnsi="Verdana" w:cs="Arial"/>
          <w:b/>
          <w:bCs/>
          <w:sz w:val="20"/>
          <w:szCs w:val="20"/>
        </w:rPr>
      </w:pPr>
    </w:p>
    <w:p w14:paraId="42A22D82" w14:textId="77777777" w:rsidR="0032489A" w:rsidRPr="00103409" w:rsidRDefault="0032489A" w:rsidP="0032489A">
      <w:pPr>
        <w:rPr>
          <w:rFonts w:ascii="Verdana" w:hAnsi="Verdana" w:cs="Arial"/>
        </w:rPr>
      </w:pPr>
      <w:bookmarkStart w:id="125" w:name="_Toc153873332"/>
    </w:p>
    <w:p w14:paraId="62B8BCD3" w14:textId="773C4D8E" w:rsidR="00567FEF" w:rsidRPr="003D301A" w:rsidRDefault="00567FEF" w:rsidP="006850E6">
      <w:pPr>
        <w:pStyle w:val="Naslov2"/>
      </w:pPr>
      <w:bookmarkStart w:id="126" w:name="_Toc507057664"/>
      <w:bookmarkStart w:id="127" w:name="_Toc60858406"/>
      <w:r w:rsidRPr="003D301A">
        <w:t xml:space="preserve">Kadrovsko organizacijska shema </w:t>
      </w:r>
      <w:bookmarkEnd w:id="125"/>
      <w:bookmarkEnd w:id="126"/>
      <w:r w:rsidR="00816086" w:rsidRPr="003D301A">
        <w:t>projekta</w:t>
      </w:r>
      <w:bookmarkEnd w:id="127"/>
    </w:p>
    <w:p w14:paraId="6430DA5E" w14:textId="77777777" w:rsidR="00567FEF" w:rsidRPr="00103409" w:rsidRDefault="00567FEF" w:rsidP="00B10676">
      <w:pPr>
        <w:jc w:val="both"/>
        <w:rPr>
          <w:rFonts w:ascii="Verdana" w:hAnsi="Verdana" w:cs="Arial"/>
          <w:sz w:val="20"/>
          <w:szCs w:val="20"/>
        </w:rPr>
      </w:pPr>
    </w:p>
    <w:p w14:paraId="63733453" w14:textId="5AACBA33" w:rsidR="00816086" w:rsidRDefault="00816086" w:rsidP="00816086">
      <w:pPr>
        <w:rPr>
          <w:rFonts w:ascii="Verdana" w:hAnsi="Verdana" w:cs="Arial"/>
          <w:sz w:val="20"/>
          <w:szCs w:val="20"/>
        </w:rPr>
      </w:pPr>
      <w:r w:rsidRPr="00147F1E">
        <w:rPr>
          <w:rFonts w:ascii="Verdana" w:hAnsi="Verdana" w:cs="Arial"/>
          <w:sz w:val="20"/>
          <w:szCs w:val="20"/>
        </w:rPr>
        <w:t>Model vodenja projekta temelji na projektnem pristopu, ki v smislu človeških resursov loči tri sisteme:</w:t>
      </w:r>
    </w:p>
    <w:p w14:paraId="2F701B15" w14:textId="77777777" w:rsidR="001B0AD6" w:rsidRPr="00147F1E" w:rsidRDefault="001B0AD6" w:rsidP="00816086">
      <w:pPr>
        <w:rPr>
          <w:rFonts w:ascii="Verdana" w:hAnsi="Verdana"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3876"/>
      </w:tblGrid>
      <w:tr w:rsidR="00816086" w:rsidRPr="00147F1E" w14:paraId="64255B85" w14:textId="77777777" w:rsidTr="00816086">
        <w:tc>
          <w:tcPr>
            <w:tcW w:w="5156" w:type="dxa"/>
            <w:shd w:val="clear" w:color="auto" w:fill="C0C0C0"/>
            <w:vAlign w:val="center"/>
          </w:tcPr>
          <w:p w14:paraId="55AB2DD7" w14:textId="77777777" w:rsidR="00816086" w:rsidRPr="00147F1E" w:rsidRDefault="00816086" w:rsidP="00816086">
            <w:pPr>
              <w:jc w:val="center"/>
              <w:rPr>
                <w:rFonts w:ascii="Verdana" w:hAnsi="Verdana" w:cs="Arial"/>
                <w:b/>
                <w:sz w:val="20"/>
                <w:szCs w:val="20"/>
              </w:rPr>
            </w:pPr>
            <w:r w:rsidRPr="00147F1E">
              <w:rPr>
                <w:rFonts w:ascii="Verdana" w:hAnsi="Verdana" w:cs="Arial"/>
                <w:b/>
                <w:sz w:val="20"/>
                <w:szCs w:val="20"/>
              </w:rPr>
              <w:t>Opis vloge sistema</w:t>
            </w:r>
          </w:p>
        </w:tc>
        <w:tc>
          <w:tcPr>
            <w:tcW w:w="3916" w:type="dxa"/>
            <w:shd w:val="clear" w:color="auto" w:fill="C0C0C0"/>
            <w:vAlign w:val="center"/>
          </w:tcPr>
          <w:p w14:paraId="230A7B35" w14:textId="77777777" w:rsidR="00816086" w:rsidRPr="00147F1E" w:rsidRDefault="00816086" w:rsidP="00816086">
            <w:pPr>
              <w:jc w:val="center"/>
              <w:rPr>
                <w:rFonts w:ascii="Verdana" w:hAnsi="Verdana" w:cs="Arial"/>
                <w:b/>
                <w:sz w:val="20"/>
                <w:szCs w:val="20"/>
              </w:rPr>
            </w:pPr>
            <w:r w:rsidRPr="00147F1E">
              <w:rPr>
                <w:rFonts w:ascii="Verdana" w:hAnsi="Verdana" w:cs="Arial"/>
                <w:b/>
                <w:sz w:val="20"/>
                <w:szCs w:val="20"/>
              </w:rPr>
              <w:t>Institucija</w:t>
            </w:r>
          </w:p>
        </w:tc>
      </w:tr>
      <w:tr w:rsidR="00816086" w:rsidRPr="00147F1E" w14:paraId="0F36C54F" w14:textId="77777777" w:rsidTr="00816086">
        <w:tc>
          <w:tcPr>
            <w:tcW w:w="5156" w:type="dxa"/>
          </w:tcPr>
          <w:p w14:paraId="72145E53" w14:textId="77777777" w:rsidR="00816086" w:rsidRPr="00147F1E" w:rsidRDefault="00816086" w:rsidP="006F751A">
            <w:pPr>
              <w:spacing w:before="120"/>
              <w:rPr>
                <w:rFonts w:ascii="Verdana" w:hAnsi="Verdana" w:cs="Arial"/>
                <w:sz w:val="20"/>
                <w:szCs w:val="20"/>
              </w:rPr>
            </w:pPr>
            <w:r w:rsidRPr="00147F1E">
              <w:rPr>
                <w:rFonts w:ascii="Verdana" w:hAnsi="Verdana" w:cs="Arial"/>
                <w:b/>
                <w:bCs/>
                <w:sz w:val="20"/>
                <w:szCs w:val="20"/>
              </w:rPr>
              <w:t>GLAVNI SISTEM PROJEKTA (GS):</w:t>
            </w:r>
            <w:r w:rsidRPr="00147F1E">
              <w:rPr>
                <w:rFonts w:ascii="Verdana" w:hAnsi="Verdana" w:cs="Arial"/>
                <w:sz w:val="20"/>
                <w:szCs w:val="20"/>
              </w:rPr>
              <w:t xml:space="preserve"> Naročnik projekta usmerja k cilju in projekt upravlja. Zagotavlja vire sredstev za realizacijo projekta:</w:t>
            </w:r>
          </w:p>
          <w:p w14:paraId="12738B58" w14:textId="30459869" w:rsidR="00816086" w:rsidRPr="001B0AD6" w:rsidRDefault="00816086" w:rsidP="00133F54">
            <w:pPr>
              <w:pStyle w:val="Odstavekseznama"/>
              <w:numPr>
                <w:ilvl w:val="0"/>
                <w:numId w:val="36"/>
              </w:numPr>
              <w:ind w:left="342" w:hanging="218"/>
              <w:rPr>
                <w:rFonts w:ascii="Verdana" w:hAnsi="Verdana" w:cs="Arial"/>
                <w:sz w:val="20"/>
                <w:szCs w:val="20"/>
              </w:rPr>
            </w:pPr>
            <w:r w:rsidRPr="001B0AD6">
              <w:rPr>
                <w:rFonts w:ascii="Verdana" w:hAnsi="Verdana" w:cs="Arial"/>
                <w:sz w:val="20"/>
                <w:szCs w:val="20"/>
              </w:rPr>
              <w:t>definira končni namenski cilj (opredeli projektno nalogo),</w:t>
            </w:r>
          </w:p>
          <w:p w14:paraId="75B565BD" w14:textId="7072F9F6" w:rsidR="00816086" w:rsidRPr="001B0AD6" w:rsidRDefault="00816086" w:rsidP="00133F54">
            <w:pPr>
              <w:pStyle w:val="Odstavekseznama"/>
              <w:numPr>
                <w:ilvl w:val="0"/>
                <w:numId w:val="36"/>
              </w:numPr>
              <w:ind w:left="342" w:hanging="218"/>
              <w:rPr>
                <w:rFonts w:ascii="Verdana" w:hAnsi="Verdana" w:cs="Arial"/>
                <w:sz w:val="20"/>
                <w:szCs w:val="20"/>
              </w:rPr>
            </w:pPr>
            <w:r w:rsidRPr="001B0AD6">
              <w:rPr>
                <w:rFonts w:ascii="Verdana" w:hAnsi="Verdana" w:cs="Arial"/>
                <w:sz w:val="20"/>
                <w:szCs w:val="20"/>
              </w:rPr>
              <w:t>zagotavlja vire sredstev za realizacijo projekta,</w:t>
            </w:r>
          </w:p>
          <w:p w14:paraId="4B0CFB65" w14:textId="28F50D60" w:rsidR="00816086" w:rsidRPr="001B0AD6" w:rsidRDefault="00816086" w:rsidP="00133F54">
            <w:pPr>
              <w:pStyle w:val="Odstavekseznama"/>
              <w:numPr>
                <w:ilvl w:val="0"/>
                <w:numId w:val="36"/>
              </w:numPr>
              <w:ind w:left="342" w:hanging="218"/>
              <w:rPr>
                <w:rFonts w:ascii="Verdana" w:hAnsi="Verdana" w:cs="Arial"/>
                <w:sz w:val="20"/>
                <w:szCs w:val="20"/>
              </w:rPr>
            </w:pPr>
            <w:r w:rsidRPr="001B0AD6">
              <w:rPr>
                <w:rFonts w:ascii="Verdana" w:hAnsi="Verdana" w:cs="Arial"/>
                <w:sz w:val="20"/>
                <w:szCs w:val="20"/>
              </w:rPr>
              <w:t>izbira, postavlja in razrešuje vodje projekta,</w:t>
            </w:r>
          </w:p>
          <w:p w14:paraId="4C1535B8" w14:textId="74D57A32" w:rsidR="00816086" w:rsidRPr="001B0AD6" w:rsidRDefault="00816086" w:rsidP="00133F54">
            <w:pPr>
              <w:pStyle w:val="Odstavekseznama"/>
              <w:numPr>
                <w:ilvl w:val="0"/>
                <w:numId w:val="36"/>
              </w:numPr>
              <w:ind w:left="342" w:hanging="218"/>
              <w:rPr>
                <w:rFonts w:ascii="Verdana" w:hAnsi="Verdana" w:cs="Arial"/>
                <w:sz w:val="20"/>
                <w:szCs w:val="20"/>
              </w:rPr>
            </w:pPr>
            <w:r w:rsidRPr="001B0AD6">
              <w:rPr>
                <w:rFonts w:ascii="Verdana" w:hAnsi="Verdana" w:cs="Arial"/>
                <w:sz w:val="20"/>
                <w:szCs w:val="20"/>
              </w:rPr>
              <w:t>naroča izvajanje projekta,</w:t>
            </w:r>
          </w:p>
          <w:p w14:paraId="64BAC07D" w14:textId="49519044" w:rsidR="00816086" w:rsidRPr="001B0AD6" w:rsidRDefault="00816086" w:rsidP="00133F54">
            <w:pPr>
              <w:pStyle w:val="Odstavekseznama"/>
              <w:numPr>
                <w:ilvl w:val="0"/>
                <w:numId w:val="36"/>
              </w:numPr>
              <w:ind w:left="342" w:hanging="218"/>
              <w:rPr>
                <w:rFonts w:ascii="Verdana" w:hAnsi="Verdana" w:cs="Arial"/>
                <w:sz w:val="20"/>
                <w:szCs w:val="20"/>
              </w:rPr>
            </w:pPr>
            <w:r w:rsidRPr="001B0AD6">
              <w:rPr>
                <w:rFonts w:ascii="Verdana" w:hAnsi="Verdana" w:cs="Arial"/>
                <w:sz w:val="20"/>
                <w:szCs w:val="20"/>
              </w:rPr>
              <w:t>upravlja projekt,</w:t>
            </w:r>
          </w:p>
          <w:p w14:paraId="6B7763C8" w14:textId="7D3F3B61" w:rsidR="00816086" w:rsidRPr="001B0AD6" w:rsidRDefault="00816086" w:rsidP="00133F54">
            <w:pPr>
              <w:pStyle w:val="Odstavekseznama"/>
              <w:numPr>
                <w:ilvl w:val="0"/>
                <w:numId w:val="36"/>
              </w:numPr>
              <w:ind w:left="342" w:hanging="218"/>
              <w:rPr>
                <w:rFonts w:ascii="Verdana" w:hAnsi="Verdana" w:cs="Arial"/>
                <w:sz w:val="20"/>
                <w:szCs w:val="20"/>
              </w:rPr>
            </w:pPr>
            <w:r w:rsidRPr="001B0AD6">
              <w:rPr>
                <w:rFonts w:ascii="Verdana" w:hAnsi="Verdana" w:cs="Arial"/>
                <w:sz w:val="20"/>
                <w:szCs w:val="20"/>
              </w:rPr>
              <w:t>sprejema zgoščena poročila o napredovanju projekta,</w:t>
            </w:r>
          </w:p>
          <w:p w14:paraId="3C92FAEA" w14:textId="3E4BD0AC" w:rsidR="00816086" w:rsidRPr="00133F54" w:rsidRDefault="00816086" w:rsidP="00133F54">
            <w:pPr>
              <w:pStyle w:val="Odstavekseznama"/>
              <w:numPr>
                <w:ilvl w:val="0"/>
                <w:numId w:val="36"/>
              </w:numPr>
              <w:ind w:left="342" w:hanging="218"/>
              <w:rPr>
                <w:rFonts w:ascii="Verdana" w:hAnsi="Verdana" w:cs="Arial"/>
                <w:sz w:val="20"/>
                <w:szCs w:val="20"/>
              </w:rPr>
            </w:pPr>
            <w:r w:rsidRPr="001B0AD6">
              <w:rPr>
                <w:rFonts w:ascii="Verdana" w:hAnsi="Verdana" w:cs="Arial"/>
                <w:sz w:val="20"/>
                <w:szCs w:val="20"/>
              </w:rPr>
              <w:t xml:space="preserve">sprejema zaključno poročilo in prevzame objekt. </w:t>
            </w:r>
          </w:p>
        </w:tc>
        <w:tc>
          <w:tcPr>
            <w:tcW w:w="3916" w:type="dxa"/>
          </w:tcPr>
          <w:p w14:paraId="6DB0AD2F" w14:textId="77777777" w:rsidR="00816086" w:rsidRPr="00147F1E" w:rsidRDefault="00816086" w:rsidP="00816086">
            <w:pPr>
              <w:jc w:val="center"/>
              <w:rPr>
                <w:rFonts w:ascii="Verdana" w:hAnsi="Verdana" w:cs="Arial"/>
                <w:sz w:val="20"/>
                <w:szCs w:val="20"/>
              </w:rPr>
            </w:pPr>
          </w:p>
          <w:p w14:paraId="2DF0DD89" w14:textId="77777777" w:rsidR="00816086" w:rsidRPr="00147F1E" w:rsidRDefault="00816086" w:rsidP="00816086">
            <w:pPr>
              <w:jc w:val="both"/>
              <w:rPr>
                <w:rFonts w:ascii="Verdana" w:hAnsi="Verdana" w:cs="Arial"/>
                <w:sz w:val="20"/>
                <w:szCs w:val="20"/>
              </w:rPr>
            </w:pPr>
          </w:p>
          <w:p w14:paraId="0C6F952F" w14:textId="77777777" w:rsidR="00816086" w:rsidRPr="00147F1E" w:rsidRDefault="00816086" w:rsidP="00816086">
            <w:pPr>
              <w:jc w:val="both"/>
              <w:rPr>
                <w:rFonts w:ascii="Verdana" w:hAnsi="Verdana" w:cs="Arial"/>
                <w:sz w:val="20"/>
                <w:szCs w:val="20"/>
              </w:rPr>
            </w:pPr>
            <w:r w:rsidRPr="00147F1E">
              <w:rPr>
                <w:rFonts w:ascii="Verdana" w:hAnsi="Verdana" w:cs="Arial"/>
                <w:sz w:val="20"/>
                <w:szCs w:val="20"/>
              </w:rPr>
              <w:t>Občina Ravne na Koroškem, ki bo uresničevala svojo strategijo preko naslednjih institucij:</w:t>
            </w:r>
          </w:p>
          <w:p w14:paraId="2FBAD955" w14:textId="3FCBBA86" w:rsidR="00816086" w:rsidRPr="001B0AD6" w:rsidRDefault="00816086" w:rsidP="001B0AD6">
            <w:pPr>
              <w:pStyle w:val="Odstavekseznama"/>
              <w:numPr>
                <w:ilvl w:val="0"/>
                <w:numId w:val="37"/>
              </w:numPr>
              <w:jc w:val="both"/>
              <w:rPr>
                <w:rFonts w:ascii="Verdana" w:hAnsi="Verdana" w:cs="Arial"/>
                <w:sz w:val="20"/>
                <w:szCs w:val="20"/>
              </w:rPr>
            </w:pPr>
            <w:r w:rsidRPr="001B0AD6">
              <w:rPr>
                <w:rFonts w:ascii="Verdana" w:hAnsi="Verdana" w:cs="Arial"/>
                <w:sz w:val="20"/>
                <w:szCs w:val="20"/>
              </w:rPr>
              <w:t>resorni podžupan</w:t>
            </w:r>
          </w:p>
          <w:p w14:paraId="2E3060A1" w14:textId="628CFBC1" w:rsidR="00816086" w:rsidRPr="001B0AD6" w:rsidRDefault="00816086" w:rsidP="001B0AD6">
            <w:pPr>
              <w:pStyle w:val="Odstavekseznama"/>
              <w:numPr>
                <w:ilvl w:val="0"/>
                <w:numId w:val="37"/>
              </w:numPr>
              <w:rPr>
                <w:rFonts w:ascii="Verdana" w:hAnsi="Verdana" w:cs="Arial"/>
                <w:sz w:val="20"/>
                <w:szCs w:val="20"/>
              </w:rPr>
            </w:pPr>
            <w:r w:rsidRPr="001B0AD6">
              <w:rPr>
                <w:rFonts w:ascii="Verdana" w:hAnsi="Verdana" w:cs="Arial"/>
                <w:sz w:val="20"/>
                <w:szCs w:val="20"/>
              </w:rPr>
              <w:t>odbor za gospodarstvo, urejanje prostora in infrastrukturo</w:t>
            </w:r>
          </w:p>
          <w:p w14:paraId="10F7D6A9" w14:textId="4CE821F1" w:rsidR="00816086" w:rsidRPr="001B0AD6" w:rsidRDefault="00816086" w:rsidP="001B0AD6">
            <w:pPr>
              <w:pStyle w:val="Odstavekseznama"/>
              <w:numPr>
                <w:ilvl w:val="0"/>
                <w:numId w:val="37"/>
              </w:numPr>
              <w:jc w:val="both"/>
              <w:rPr>
                <w:rFonts w:ascii="Verdana" w:hAnsi="Verdana" w:cs="Arial"/>
                <w:sz w:val="20"/>
                <w:szCs w:val="20"/>
              </w:rPr>
            </w:pPr>
            <w:r w:rsidRPr="001B0AD6">
              <w:rPr>
                <w:rFonts w:ascii="Verdana" w:hAnsi="Verdana" w:cs="Arial"/>
                <w:sz w:val="20"/>
                <w:szCs w:val="20"/>
              </w:rPr>
              <w:t>občinski svet</w:t>
            </w:r>
          </w:p>
          <w:p w14:paraId="0EF2C087" w14:textId="4758D4C3" w:rsidR="00816086" w:rsidRPr="001B0AD6" w:rsidRDefault="00816086" w:rsidP="001B0AD6">
            <w:pPr>
              <w:pStyle w:val="Odstavekseznama"/>
              <w:numPr>
                <w:ilvl w:val="0"/>
                <w:numId w:val="37"/>
              </w:numPr>
              <w:jc w:val="both"/>
              <w:rPr>
                <w:rFonts w:ascii="Verdana" w:hAnsi="Verdana" w:cs="Arial"/>
                <w:sz w:val="20"/>
                <w:szCs w:val="20"/>
              </w:rPr>
            </w:pPr>
            <w:r w:rsidRPr="001B0AD6">
              <w:rPr>
                <w:rFonts w:ascii="Verdana" w:hAnsi="Verdana" w:cs="Arial"/>
                <w:sz w:val="20"/>
                <w:szCs w:val="20"/>
              </w:rPr>
              <w:t>nadzorni odbor občine</w:t>
            </w:r>
          </w:p>
          <w:p w14:paraId="11D0B830" w14:textId="07E02AE2" w:rsidR="00816086" w:rsidRPr="001B0AD6" w:rsidRDefault="00816086" w:rsidP="001B0AD6">
            <w:pPr>
              <w:pStyle w:val="Odstavekseznama"/>
              <w:numPr>
                <w:ilvl w:val="0"/>
                <w:numId w:val="37"/>
              </w:numPr>
              <w:jc w:val="both"/>
              <w:rPr>
                <w:rFonts w:ascii="Verdana" w:hAnsi="Verdana" w:cs="Arial"/>
                <w:sz w:val="20"/>
                <w:szCs w:val="20"/>
              </w:rPr>
            </w:pPr>
            <w:r w:rsidRPr="001B0AD6">
              <w:rPr>
                <w:rFonts w:ascii="Verdana" w:hAnsi="Verdana" w:cs="Arial"/>
                <w:sz w:val="20"/>
                <w:szCs w:val="20"/>
              </w:rPr>
              <w:t>računsko sodišče</w:t>
            </w:r>
          </w:p>
        </w:tc>
      </w:tr>
      <w:tr w:rsidR="00816086" w:rsidRPr="00147F1E" w14:paraId="02ECD06D" w14:textId="77777777" w:rsidTr="00816086">
        <w:tc>
          <w:tcPr>
            <w:tcW w:w="5156" w:type="dxa"/>
          </w:tcPr>
          <w:p w14:paraId="74ABF65A" w14:textId="77777777" w:rsidR="00816086" w:rsidRPr="00147F1E" w:rsidRDefault="00816086" w:rsidP="006F751A">
            <w:pPr>
              <w:spacing w:before="120"/>
              <w:rPr>
                <w:rFonts w:ascii="Verdana" w:hAnsi="Verdana" w:cs="Arial"/>
                <w:sz w:val="20"/>
                <w:szCs w:val="20"/>
              </w:rPr>
            </w:pPr>
            <w:r w:rsidRPr="00147F1E">
              <w:rPr>
                <w:rFonts w:ascii="Verdana" w:hAnsi="Verdana" w:cs="Arial"/>
                <w:b/>
                <w:bCs/>
                <w:sz w:val="20"/>
                <w:szCs w:val="20"/>
              </w:rPr>
              <w:t xml:space="preserve">SKRBNIŠKI SISTEM (SS): </w:t>
            </w:r>
            <w:r w:rsidRPr="00147F1E">
              <w:rPr>
                <w:rFonts w:ascii="Verdana" w:hAnsi="Verdana" w:cs="Arial"/>
                <w:bCs/>
                <w:sz w:val="20"/>
                <w:szCs w:val="20"/>
              </w:rPr>
              <w:t>To j</w:t>
            </w:r>
            <w:r w:rsidRPr="00147F1E">
              <w:rPr>
                <w:rFonts w:ascii="Verdana" w:hAnsi="Verdana" w:cs="Arial"/>
                <w:sz w:val="20"/>
                <w:szCs w:val="20"/>
              </w:rPr>
              <w:t>e sistem vodenja in skrbništva projekta, ki organizira in vodi koncipiranje, definiranje in izvajanje projekta. Predstavlja projektno organizacijo. Vanj so vključeni:</w:t>
            </w:r>
          </w:p>
          <w:p w14:paraId="0416D2E2" w14:textId="4DFB01B1" w:rsidR="00816086" w:rsidRPr="001B0AD6" w:rsidRDefault="00816086" w:rsidP="00133F54">
            <w:pPr>
              <w:pStyle w:val="Odstavekseznama"/>
              <w:numPr>
                <w:ilvl w:val="0"/>
                <w:numId w:val="39"/>
              </w:numPr>
              <w:ind w:left="342" w:hanging="283"/>
              <w:rPr>
                <w:rFonts w:ascii="Verdana" w:hAnsi="Verdana" w:cs="Arial"/>
                <w:sz w:val="20"/>
                <w:szCs w:val="20"/>
              </w:rPr>
            </w:pPr>
            <w:r w:rsidRPr="001B0AD6">
              <w:rPr>
                <w:rFonts w:ascii="Verdana" w:hAnsi="Verdana" w:cs="Arial"/>
                <w:bCs/>
                <w:sz w:val="20"/>
                <w:szCs w:val="20"/>
              </w:rPr>
              <w:t>vodja projekta</w:t>
            </w:r>
            <w:r w:rsidRPr="001B0AD6">
              <w:rPr>
                <w:rFonts w:ascii="Verdana" w:hAnsi="Verdana" w:cs="Arial"/>
                <w:sz w:val="20"/>
                <w:szCs w:val="20"/>
              </w:rPr>
              <w:t xml:space="preserve"> (ki operativno vodi realizacijo projekta),</w:t>
            </w:r>
          </w:p>
          <w:p w14:paraId="536649A1" w14:textId="77777777" w:rsidR="00816086" w:rsidRDefault="00816086" w:rsidP="00133F54">
            <w:pPr>
              <w:pStyle w:val="Odstavekseznama"/>
              <w:numPr>
                <w:ilvl w:val="0"/>
                <w:numId w:val="39"/>
              </w:numPr>
              <w:ind w:left="342" w:hanging="283"/>
              <w:rPr>
                <w:rFonts w:ascii="Verdana" w:hAnsi="Verdana" w:cs="Arial"/>
                <w:sz w:val="20"/>
                <w:szCs w:val="20"/>
              </w:rPr>
            </w:pPr>
            <w:r w:rsidRPr="00133F54">
              <w:rPr>
                <w:rFonts w:ascii="Verdana" w:hAnsi="Verdana" w:cs="Arial"/>
                <w:bCs/>
                <w:sz w:val="20"/>
                <w:szCs w:val="20"/>
              </w:rPr>
              <w:t>namestnik vodje, projektni administrator, j</w:t>
            </w:r>
            <w:r w:rsidRPr="00133F54">
              <w:rPr>
                <w:rFonts w:ascii="Verdana" w:hAnsi="Verdana" w:cs="Arial"/>
                <w:sz w:val="20"/>
                <w:szCs w:val="20"/>
              </w:rPr>
              <w:t>e asistent vodje projekta, skrbi za informacijski sistem projekta.</w:t>
            </w:r>
          </w:p>
          <w:p w14:paraId="7AA4E910" w14:textId="090D0430" w:rsidR="00133F54" w:rsidRPr="00133F54" w:rsidRDefault="00133F54" w:rsidP="00133F54">
            <w:pPr>
              <w:pStyle w:val="Odstavekseznama"/>
              <w:ind w:left="342"/>
              <w:rPr>
                <w:rFonts w:ascii="Verdana" w:hAnsi="Verdana" w:cs="Arial"/>
                <w:sz w:val="20"/>
                <w:szCs w:val="20"/>
              </w:rPr>
            </w:pPr>
          </w:p>
        </w:tc>
        <w:tc>
          <w:tcPr>
            <w:tcW w:w="3916" w:type="dxa"/>
          </w:tcPr>
          <w:p w14:paraId="238DF729" w14:textId="77777777" w:rsidR="00816086" w:rsidRPr="00147F1E" w:rsidRDefault="00816086" w:rsidP="00816086">
            <w:pPr>
              <w:jc w:val="center"/>
              <w:rPr>
                <w:rFonts w:ascii="Verdana" w:hAnsi="Verdana" w:cs="Arial"/>
                <w:sz w:val="20"/>
                <w:szCs w:val="20"/>
              </w:rPr>
            </w:pPr>
          </w:p>
          <w:p w14:paraId="184FAC8D" w14:textId="77777777" w:rsidR="00816086" w:rsidRPr="00147F1E" w:rsidRDefault="00816086" w:rsidP="00816086">
            <w:pPr>
              <w:jc w:val="both"/>
              <w:rPr>
                <w:rFonts w:ascii="Verdana" w:hAnsi="Verdana" w:cs="Arial"/>
                <w:sz w:val="20"/>
                <w:szCs w:val="20"/>
              </w:rPr>
            </w:pPr>
          </w:p>
          <w:p w14:paraId="439B49BB" w14:textId="77777777" w:rsidR="00816086" w:rsidRPr="00147F1E" w:rsidRDefault="00816086" w:rsidP="00816086">
            <w:pPr>
              <w:rPr>
                <w:rFonts w:ascii="Verdana" w:hAnsi="Verdana" w:cs="Arial"/>
                <w:sz w:val="20"/>
                <w:szCs w:val="20"/>
              </w:rPr>
            </w:pPr>
            <w:r w:rsidRPr="00147F1E">
              <w:rPr>
                <w:rFonts w:ascii="Verdana" w:hAnsi="Verdana" w:cs="Arial"/>
                <w:sz w:val="20"/>
                <w:szCs w:val="20"/>
              </w:rPr>
              <w:t xml:space="preserve">Projektni vodja: </w:t>
            </w:r>
          </w:p>
          <w:p w14:paraId="376860BA" w14:textId="55871F45" w:rsidR="00816086" w:rsidRPr="00147F1E" w:rsidRDefault="00816086" w:rsidP="00816086">
            <w:pPr>
              <w:rPr>
                <w:rFonts w:ascii="Verdana" w:hAnsi="Verdana" w:cs="Arial"/>
                <w:sz w:val="20"/>
                <w:szCs w:val="20"/>
              </w:rPr>
            </w:pPr>
            <w:r>
              <w:rPr>
                <w:rFonts w:ascii="Verdana" w:hAnsi="Verdana" w:cs="Arial"/>
                <w:sz w:val="20"/>
                <w:szCs w:val="20"/>
              </w:rPr>
              <w:t>Darko Šuler</w:t>
            </w:r>
            <w:r w:rsidRPr="00147F1E">
              <w:rPr>
                <w:rFonts w:ascii="Verdana" w:hAnsi="Verdana" w:cs="Arial"/>
                <w:sz w:val="20"/>
                <w:szCs w:val="20"/>
              </w:rPr>
              <w:t xml:space="preserve">, </w:t>
            </w:r>
            <w:r>
              <w:rPr>
                <w:rFonts w:ascii="Verdana" w:hAnsi="Verdana" w:cs="Arial"/>
                <w:sz w:val="20"/>
                <w:szCs w:val="20"/>
              </w:rPr>
              <w:t>projektni vodja</w:t>
            </w:r>
          </w:p>
          <w:p w14:paraId="3A539896" w14:textId="77777777" w:rsidR="00816086" w:rsidRPr="00147F1E" w:rsidRDefault="00816086" w:rsidP="00816086">
            <w:pPr>
              <w:jc w:val="both"/>
              <w:rPr>
                <w:rFonts w:ascii="Verdana" w:hAnsi="Verdana" w:cs="Arial"/>
                <w:sz w:val="20"/>
                <w:szCs w:val="20"/>
              </w:rPr>
            </w:pPr>
          </w:p>
          <w:p w14:paraId="1F0AF885" w14:textId="3BC78EA8" w:rsidR="00816086" w:rsidRPr="00147F1E" w:rsidRDefault="00816086" w:rsidP="00816086">
            <w:pPr>
              <w:jc w:val="both"/>
              <w:rPr>
                <w:rFonts w:ascii="Verdana" w:hAnsi="Verdana" w:cs="Arial"/>
                <w:sz w:val="20"/>
                <w:szCs w:val="20"/>
              </w:rPr>
            </w:pPr>
          </w:p>
        </w:tc>
      </w:tr>
      <w:tr w:rsidR="00816086" w:rsidRPr="00147F1E" w14:paraId="3E7B3850" w14:textId="77777777" w:rsidTr="00816086">
        <w:tc>
          <w:tcPr>
            <w:tcW w:w="5156" w:type="dxa"/>
          </w:tcPr>
          <w:p w14:paraId="52048B5C" w14:textId="77777777" w:rsidR="00816086" w:rsidRPr="00147F1E" w:rsidRDefault="00816086" w:rsidP="00816086">
            <w:pPr>
              <w:rPr>
                <w:rFonts w:ascii="Verdana" w:hAnsi="Verdana" w:cs="Arial"/>
                <w:b/>
                <w:bCs/>
                <w:sz w:val="20"/>
                <w:szCs w:val="20"/>
              </w:rPr>
            </w:pPr>
          </w:p>
          <w:p w14:paraId="1363373F" w14:textId="77777777" w:rsidR="00816086" w:rsidRPr="00147F1E" w:rsidRDefault="00816086" w:rsidP="00816086">
            <w:pPr>
              <w:rPr>
                <w:rFonts w:ascii="Verdana" w:hAnsi="Verdana" w:cs="Arial"/>
                <w:sz w:val="20"/>
                <w:szCs w:val="20"/>
              </w:rPr>
            </w:pPr>
            <w:r w:rsidRPr="00147F1E">
              <w:rPr>
                <w:rFonts w:ascii="Verdana" w:hAnsi="Verdana" w:cs="Arial"/>
                <w:b/>
                <w:bCs/>
                <w:sz w:val="20"/>
                <w:szCs w:val="20"/>
              </w:rPr>
              <w:t>IZVAJALNI SISTEM PROJEKTA (IS):</w:t>
            </w:r>
            <w:r w:rsidRPr="00147F1E">
              <w:rPr>
                <w:rFonts w:ascii="Verdana" w:hAnsi="Verdana" w:cs="Arial"/>
                <w:sz w:val="20"/>
                <w:szCs w:val="20"/>
              </w:rPr>
              <w:t xml:space="preserve"> </w:t>
            </w:r>
          </w:p>
          <w:p w14:paraId="604B28CD" w14:textId="77777777" w:rsidR="00816086" w:rsidRPr="00147F1E" w:rsidRDefault="00816086" w:rsidP="00816086">
            <w:pPr>
              <w:jc w:val="both"/>
              <w:rPr>
                <w:rFonts w:ascii="Verdana" w:hAnsi="Verdana" w:cs="Arial"/>
                <w:sz w:val="20"/>
                <w:szCs w:val="20"/>
              </w:rPr>
            </w:pPr>
            <w:r w:rsidRPr="00147F1E">
              <w:rPr>
                <w:rFonts w:ascii="Verdana" w:hAnsi="Verdana" w:cs="Arial"/>
                <w:sz w:val="20"/>
                <w:szCs w:val="20"/>
              </w:rPr>
              <w:t xml:space="preserve">Sestavljajo ga izvajalci del. Izvajalci del so udeleženci projekta samo v času, ko opravljajo delo na poverjeni jim dejavnosti. Organizirani so v izvajalne skupine, ki so izbrane za izvajalci posameznih aktivnosti skladno z zakonom o javnih naročilih. Vodjo in člane internih izvajalnih skupin izbere vodja projekta. </w:t>
            </w:r>
          </w:p>
        </w:tc>
        <w:tc>
          <w:tcPr>
            <w:tcW w:w="3916" w:type="dxa"/>
          </w:tcPr>
          <w:p w14:paraId="3E69342A" w14:textId="77777777" w:rsidR="00816086" w:rsidRPr="00147F1E" w:rsidRDefault="00816086" w:rsidP="00816086">
            <w:pPr>
              <w:jc w:val="center"/>
              <w:rPr>
                <w:rFonts w:ascii="Verdana" w:hAnsi="Verdana" w:cs="Arial"/>
                <w:sz w:val="20"/>
                <w:szCs w:val="20"/>
              </w:rPr>
            </w:pPr>
          </w:p>
          <w:p w14:paraId="6502F41D" w14:textId="77777777" w:rsidR="00816086" w:rsidRPr="00147F1E" w:rsidRDefault="00816086" w:rsidP="00816086">
            <w:pPr>
              <w:jc w:val="both"/>
              <w:rPr>
                <w:rFonts w:ascii="Verdana" w:hAnsi="Verdana" w:cs="Arial"/>
                <w:sz w:val="20"/>
                <w:szCs w:val="20"/>
              </w:rPr>
            </w:pPr>
          </w:p>
          <w:p w14:paraId="3D5BF9F7" w14:textId="77777777" w:rsidR="00816086" w:rsidRPr="00147F1E" w:rsidRDefault="00816086" w:rsidP="00816086">
            <w:pPr>
              <w:jc w:val="both"/>
              <w:rPr>
                <w:rFonts w:ascii="Verdana" w:hAnsi="Verdana" w:cs="Arial"/>
                <w:sz w:val="20"/>
                <w:szCs w:val="20"/>
              </w:rPr>
            </w:pPr>
            <w:r w:rsidRPr="00147F1E">
              <w:rPr>
                <w:rFonts w:ascii="Verdana" w:hAnsi="Verdana" w:cs="Arial"/>
                <w:sz w:val="20"/>
                <w:szCs w:val="20"/>
              </w:rPr>
              <w:t xml:space="preserve">Izvajalci in podizvajalci posamezne faze projekta so izbrani na javnem razpisu, ki jih skladno z zakonodajo pripravi skrbniški sistem (vodja projekta) potrdi pa skladno z dogovorom o vodenju projekta glavni sistem prijavitelja (župan). </w:t>
            </w:r>
          </w:p>
          <w:p w14:paraId="0C91551F" w14:textId="77777777" w:rsidR="00816086" w:rsidRPr="00147F1E" w:rsidRDefault="00816086" w:rsidP="00816086">
            <w:pPr>
              <w:jc w:val="both"/>
              <w:rPr>
                <w:rFonts w:ascii="Verdana" w:hAnsi="Verdana" w:cs="Arial"/>
                <w:sz w:val="20"/>
                <w:szCs w:val="20"/>
              </w:rPr>
            </w:pPr>
          </w:p>
        </w:tc>
      </w:tr>
    </w:tbl>
    <w:p w14:paraId="182C3BCB" w14:textId="77777777" w:rsidR="00816086" w:rsidRDefault="00816086" w:rsidP="00816086">
      <w:pPr>
        <w:rPr>
          <w:rFonts w:ascii="Verdana" w:hAnsi="Verdana" w:cs="Arial"/>
          <w:sz w:val="20"/>
          <w:szCs w:val="20"/>
        </w:rPr>
      </w:pPr>
    </w:p>
    <w:p w14:paraId="73FE8F58" w14:textId="77777777" w:rsidR="00816086" w:rsidRPr="00147F1E" w:rsidRDefault="00816086" w:rsidP="00816086">
      <w:pPr>
        <w:rPr>
          <w:rFonts w:ascii="Verdana" w:hAnsi="Verdana" w:cs="Arial"/>
          <w:sz w:val="20"/>
          <w:szCs w:val="20"/>
        </w:rPr>
      </w:pPr>
    </w:p>
    <w:p w14:paraId="07CE1071" w14:textId="77777777" w:rsidR="00816086" w:rsidRPr="00147F1E" w:rsidRDefault="00816086" w:rsidP="00816086">
      <w:pPr>
        <w:rPr>
          <w:rFonts w:ascii="Verdana" w:hAnsi="Verdana" w:cs="Arial"/>
          <w:sz w:val="20"/>
          <w:szCs w:val="20"/>
        </w:rPr>
      </w:pPr>
      <w:r>
        <w:rPr>
          <w:rFonts w:ascii="Verdana" w:hAnsi="Verdana" w:cs="Arial"/>
          <w:sz w:val="20"/>
          <w:szCs w:val="20"/>
        </w:rPr>
        <w:t>Za operativno vodenje projekta bo</w:t>
      </w:r>
      <w:r w:rsidRPr="00147F1E">
        <w:rPr>
          <w:rFonts w:ascii="Verdana" w:hAnsi="Verdana" w:cs="Arial"/>
          <w:sz w:val="20"/>
          <w:szCs w:val="20"/>
        </w:rPr>
        <w:t xml:space="preserve"> sestavljen projektni tim. Predstavnike občine imenuje župan in jih lahko v času trajanja projekta tudi nadomestijo oz. zamenjajo. </w:t>
      </w:r>
    </w:p>
    <w:p w14:paraId="07598111" w14:textId="77777777" w:rsidR="00816086" w:rsidRPr="00147F1E" w:rsidRDefault="00816086" w:rsidP="00816086">
      <w:pPr>
        <w:rPr>
          <w:rFonts w:ascii="Verdana" w:hAnsi="Verdana" w:cs="Arial"/>
          <w:sz w:val="20"/>
          <w:szCs w:val="20"/>
        </w:rPr>
      </w:pPr>
    </w:p>
    <w:p w14:paraId="0FB91DA1" w14:textId="77777777" w:rsidR="00816086" w:rsidRPr="00147F1E" w:rsidRDefault="00816086" w:rsidP="00816086">
      <w:pPr>
        <w:jc w:val="both"/>
        <w:rPr>
          <w:rFonts w:ascii="Verdana" w:hAnsi="Verdana" w:cs="Arial"/>
          <w:sz w:val="20"/>
          <w:szCs w:val="20"/>
          <w:u w:val="single"/>
        </w:rPr>
      </w:pPr>
      <w:r w:rsidRPr="00147F1E">
        <w:rPr>
          <w:rFonts w:ascii="Verdana" w:hAnsi="Verdana" w:cs="Arial"/>
          <w:sz w:val="20"/>
          <w:szCs w:val="20"/>
        </w:rPr>
        <w:t>Projektni tim bo imel predvidoma sestanke v prostorih Občine Ravne na Koroškem, operativni sestanki pa bodo v času izvajanja investicije tudi na območju izvedbe del.</w:t>
      </w:r>
    </w:p>
    <w:p w14:paraId="4BB262A8" w14:textId="77777777" w:rsidR="00816086" w:rsidRPr="00147F1E" w:rsidRDefault="00816086" w:rsidP="00816086">
      <w:pPr>
        <w:spacing w:after="120"/>
        <w:jc w:val="both"/>
        <w:rPr>
          <w:rFonts w:ascii="Verdana" w:hAnsi="Verdana" w:cs="Arial"/>
          <w:b/>
          <w:sz w:val="20"/>
          <w:szCs w:val="20"/>
        </w:rPr>
      </w:pPr>
    </w:p>
    <w:p w14:paraId="157FB794" w14:textId="77777777" w:rsidR="00816086" w:rsidRPr="00CB0CAB" w:rsidRDefault="00816086" w:rsidP="00816086">
      <w:pPr>
        <w:shd w:val="clear" w:color="auto" w:fill="FFFFFF"/>
        <w:spacing w:after="210"/>
        <w:contextualSpacing/>
        <w:jc w:val="both"/>
        <w:rPr>
          <w:rFonts w:ascii="Verdana" w:hAnsi="Verdana" w:cs="Arial"/>
          <w:b/>
          <w:color w:val="333333"/>
          <w:sz w:val="20"/>
          <w:szCs w:val="20"/>
          <w:lang w:eastAsia="sl-SI"/>
        </w:rPr>
      </w:pPr>
      <w:r w:rsidRPr="00147F1E">
        <w:rPr>
          <w:rFonts w:ascii="Verdana" w:hAnsi="Verdana" w:cs="Arial"/>
          <w:b/>
          <w:sz w:val="20"/>
          <w:szCs w:val="20"/>
        </w:rPr>
        <w:t>Zunanji izvajalci</w:t>
      </w:r>
      <w:r w:rsidRPr="00147F1E">
        <w:rPr>
          <w:rFonts w:ascii="Verdana" w:hAnsi="Verdana" w:cs="Arial"/>
          <w:sz w:val="20"/>
          <w:szCs w:val="20"/>
        </w:rPr>
        <w:t xml:space="preserve"> bodo skladno z zakonodajo za porabo proračunskih sredstev izbrani na izvedbe javnih naročil, pri čemer bo za posamezna naročila občina imenovala razpisne komisije in vodila upravni postopek. </w:t>
      </w:r>
    </w:p>
    <w:p w14:paraId="5FB2557F" w14:textId="77777777" w:rsidR="00816086" w:rsidRPr="00CB0CAB" w:rsidRDefault="00816086" w:rsidP="00816086">
      <w:pPr>
        <w:shd w:val="clear" w:color="auto" w:fill="FFFFFF"/>
        <w:spacing w:after="210"/>
        <w:contextualSpacing/>
        <w:jc w:val="both"/>
        <w:rPr>
          <w:rFonts w:ascii="Verdana" w:hAnsi="Verdana" w:cs="Arial"/>
          <w:color w:val="333333"/>
          <w:sz w:val="20"/>
          <w:szCs w:val="20"/>
          <w:lang w:eastAsia="sl-SI"/>
        </w:rPr>
      </w:pPr>
      <w:r w:rsidRPr="00CB0CAB">
        <w:rPr>
          <w:rFonts w:ascii="Verdana" w:hAnsi="Verdana" w:cs="Arial"/>
          <w:color w:val="333333"/>
          <w:sz w:val="20"/>
          <w:szCs w:val="20"/>
          <w:lang w:eastAsia="sl-SI"/>
        </w:rPr>
        <w:t>I</w:t>
      </w:r>
      <w:r>
        <w:rPr>
          <w:rFonts w:ascii="Verdana" w:hAnsi="Verdana" w:cs="Arial"/>
          <w:color w:val="333333"/>
          <w:sz w:val="20"/>
          <w:szCs w:val="20"/>
          <w:lang w:eastAsia="sl-SI"/>
        </w:rPr>
        <w:t>zvajalec del</w:t>
      </w:r>
      <w:r w:rsidRPr="00CB0CAB">
        <w:rPr>
          <w:rFonts w:ascii="Verdana" w:hAnsi="Verdana" w:cs="Arial"/>
          <w:color w:val="333333"/>
          <w:sz w:val="20"/>
          <w:szCs w:val="20"/>
          <w:lang w:eastAsia="sl-SI"/>
        </w:rPr>
        <w:t xml:space="preserve"> mora zagotoviti organiziranje prometa med gradnjo tako, da bo zagotovljen dostop do vseh zemljišč in obstoječ</w:t>
      </w:r>
      <w:r>
        <w:rPr>
          <w:rFonts w:ascii="Verdana" w:hAnsi="Verdana" w:cs="Arial"/>
          <w:color w:val="333333"/>
          <w:sz w:val="20"/>
          <w:szCs w:val="20"/>
          <w:lang w:eastAsia="sl-SI"/>
        </w:rPr>
        <w:t>ih objektov na območju urejanja. V</w:t>
      </w:r>
      <w:r w:rsidRPr="00CB0CAB">
        <w:rPr>
          <w:rFonts w:ascii="Verdana" w:hAnsi="Verdana" w:cs="Arial"/>
          <w:color w:val="333333"/>
          <w:sz w:val="20"/>
          <w:szCs w:val="20"/>
          <w:lang w:eastAsia="sl-SI"/>
        </w:rPr>
        <w:t xml:space="preserve"> času izvajanja del</w:t>
      </w:r>
      <w:r>
        <w:rPr>
          <w:rFonts w:ascii="Verdana" w:hAnsi="Verdana" w:cs="Arial"/>
          <w:color w:val="333333"/>
          <w:sz w:val="20"/>
          <w:szCs w:val="20"/>
          <w:lang w:eastAsia="sl-SI"/>
        </w:rPr>
        <w:t xml:space="preserve"> mora</w:t>
      </w:r>
      <w:r w:rsidRPr="00CB0CAB">
        <w:rPr>
          <w:rFonts w:ascii="Verdana" w:hAnsi="Verdana" w:cs="Arial"/>
          <w:color w:val="333333"/>
          <w:sz w:val="20"/>
          <w:szCs w:val="20"/>
          <w:lang w:eastAsia="sl-SI"/>
        </w:rPr>
        <w:t xml:space="preserve"> zagotoviti nemoteno funkcioniranje obstoj</w:t>
      </w:r>
      <w:r>
        <w:rPr>
          <w:rFonts w:ascii="Verdana" w:hAnsi="Verdana" w:cs="Arial"/>
          <w:color w:val="333333"/>
          <w:sz w:val="20"/>
          <w:szCs w:val="20"/>
          <w:lang w:eastAsia="sl-SI"/>
        </w:rPr>
        <w:t>ečega infrastrukturnega omrežja.</w:t>
      </w:r>
    </w:p>
    <w:p w14:paraId="5786D3D5" w14:textId="77777777" w:rsidR="00816086" w:rsidRPr="00CB0CAB" w:rsidRDefault="00816086" w:rsidP="00816086">
      <w:pPr>
        <w:shd w:val="clear" w:color="auto" w:fill="FFFFFF"/>
        <w:spacing w:after="210"/>
        <w:contextualSpacing/>
        <w:jc w:val="both"/>
        <w:rPr>
          <w:rFonts w:ascii="Verdana" w:hAnsi="Verdana" w:cs="Arial"/>
          <w:color w:val="333333"/>
          <w:sz w:val="20"/>
          <w:szCs w:val="20"/>
          <w:lang w:eastAsia="sl-SI"/>
        </w:rPr>
      </w:pPr>
      <w:r w:rsidRPr="00CB0CAB">
        <w:rPr>
          <w:rFonts w:ascii="Verdana" w:hAnsi="Verdana" w:cs="Arial"/>
          <w:color w:val="333333"/>
          <w:sz w:val="20"/>
          <w:szCs w:val="20"/>
          <w:lang w:eastAsia="sl-SI"/>
        </w:rPr>
        <w:t>Pred pričetkom del morajo izvajalci del obvestiti upravljavce energetskih in komunalnih naprav zaradi zakoličbe in zaščite le teh v času gradnje;</w:t>
      </w:r>
    </w:p>
    <w:p w14:paraId="6A798564" w14:textId="77777777" w:rsidR="00816086" w:rsidRPr="00147F1E" w:rsidRDefault="00816086" w:rsidP="00816086">
      <w:pPr>
        <w:spacing w:after="120"/>
        <w:jc w:val="both"/>
        <w:rPr>
          <w:rFonts w:ascii="Verdana" w:hAnsi="Verdana" w:cs="Arial"/>
          <w:sz w:val="20"/>
          <w:szCs w:val="20"/>
        </w:rPr>
      </w:pPr>
    </w:p>
    <w:p w14:paraId="2642D81B" w14:textId="77777777" w:rsidR="00816086" w:rsidRPr="00147F1E" w:rsidRDefault="00816086" w:rsidP="00816086">
      <w:pPr>
        <w:jc w:val="both"/>
        <w:rPr>
          <w:rFonts w:ascii="Verdana" w:hAnsi="Verdana" w:cs="Arial"/>
          <w:sz w:val="20"/>
          <w:szCs w:val="20"/>
        </w:rPr>
      </w:pPr>
      <w:r w:rsidRPr="00147F1E">
        <w:rPr>
          <w:rFonts w:ascii="Verdana" w:hAnsi="Verdana" w:cs="Arial"/>
          <w:b/>
          <w:sz w:val="20"/>
          <w:szCs w:val="20"/>
        </w:rPr>
        <w:t>Informacijsko dokumentacijski sistem</w:t>
      </w:r>
      <w:r w:rsidRPr="00147F1E">
        <w:rPr>
          <w:rFonts w:ascii="Verdana" w:hAnsi="Verdana" w:cs="Arial"/>
          <w:sz w:val="20"/>
          <w:szCs w:val="20"/>
        </w:rPr>
        <w:t xml:space="preserve"> bo zastavljen tako, da bo možen vpogled in sledljivost projekta tudi preko svetovnega spleta. </w:t>
      </w:r>
    </w:p>
    <w:p w14:paraId="6D695CD2" w14:textId="77777777" w:rsidR="00816086" w:rsidRPr="00147F1E" w:rsidRDefault="00816086" w:rsidP="00816086">
      <w:pPr>
        <w:jc w:val="both"/>
        <w:rPr>
          <w:rFonts w:ascii="Verdana" w:hAnsi="Verdana" w:cs="Arial"/>
          <w:sz w:val="20"/>
          <w:szCs w:val="20"/>
        </w:rPr>
      </w:pPr>
    </w:p>
    <w:p w14:paraId="7E1ADC65" w14:textId="77777777" w:rsidR="00816086" w:rsidRPr="00147F1E" w:rsidRDefault="00816086" w:rsidP="00816086">
      <w:pPr>
        <w:jc w:val="both"/>
        <w:rPr>
          <w:rFonts w:ascii="Verdana" w:hAnsi="Verdana" w:cs="Arial"/>
          <w:sz w:val="20"/>
          <w:szCs w:val="20"/>
        </w:rPr>
      </w:pPr>
      <w:r w:rsidRPr="00147F1E">
        <w:rPr>
          <w:rFonts w:ascii="Verdana" w:hAnsi="Verdana" w:cs="Arial"/>
          <w:b/>
          <w:sz w:val="20"/>
          <w:szCs w:val="20"/>
        </w:rPr>
        <w:t>Glavni mejniki projekta</w:t>
      </w:r>
      <w:r w:rsidRPr="00147F1E">
        <w:rPr>
          <w:rFonts w:ascii="Verdana" w:hAnsi="Verdana" w:cs="Arial"/>
          <w:sz w:val="20"/>
          <w:szCs w:val="20"/>
        </w:rPr>
        <w:t xml:space="preserve"> so:</w:t>
      </w:r>
    </w:p>
    <w:p w14:paraId="6786157C" w14:textId="77777777" w:rsidR="00816086" w:rsidRPr="00147F1E" w:rsidRDefault="00816086" w:rsidP="00816086">
      <w:pPr>
        <w:jc w:val="both"/>
        <w:rPr>
          <w:rFonts w:ascii="Verdana" w:hAnsi="Verdana" w:cs="Arial"/>
          <w:sz w:val="20"/>
          <w:szCs w:val="20"/>
        </w:rPr>
      </w:pPr>
      <w:r w:rsidRPr="00147F1E">
        <w:rPr>
          <w:rFonts w:ascii="Verdana" w:hAnsi="Verdana" w:cs="Arial"/>
          <w:sz w:val="20"/>
          <w:szCs w:val="20"/>
        </w:rPr>
        <w:t xml:space="preserve"> </w:t>
      </w:r>
    </w:p>
    <w:p w14:paraId="1DF32D8F" w14:textId="77777777" w:rsidR="00816086" w:rsidRDefault="00816086" w:rsidP="00816086">
      <w:pPr>
        <w:numPr>
          <w:ilvl w:val="1"/>
          <w:numId w:val="32"/>
        </w:numPr>
        <w:tabs>
          <w:tab w:val="clear" w:pos="1440"/>
          <w:tab w:val="num" w:pos="284"/>
        </w:tabs>
        <w:ind w:left="0" w:firstLine="0"/>
        <w:jc w:val="both"/>
        <w:rPr>
          <w:rFonts w:ascii="Verdana" w:hAnsi="Verdana" w:cs="Arial"/>
          <w:sz w:val="20"/>
          <w:szCs w:val="20"/>
        </w:rPr>
      </w:pPr>
      <w:r>
        <w:rPr>
          <w:rFonts w:ascii="Verdana" w:hAnsi="Verdana" w:cs="Arial"/>
          <w:sz w:val="20"/>
          <w:szCs w:val="20"/>
        </w:rPr>
        <w:t>izdelana DGD in PZI</w:t>
      </w:r>
      <w:r w:rsidRPr="00147F1E">
        <w:rPr>
          <w:rFonts w:ascii="Verdana" w:hAnsi="Verdana" w:cs="Arial"/>
          <w:sz w:val="20"/>
          <w:szCs w:val="20"/>
        </w:rPr>
        <w:t xml:space="preserve"> dokumentacija,</w:t>
      </w:r>
    </w:p>
    <w:p w14:paraId="152795ED" w14:textId="77777777" w:rsidR="00816086" w:rsidRPr="00147F1E" w:rsidRDefault="00816086" w:rsidP="00816086">
      <w:pPr>
        <w:numPr>
          <w:ilvl w:val="1"/>
          <w:numId w:val="32"/>
        </w:numPr>
        <w:tabs>
          <w:tab w:val="clear" w:pos="1440"/>
          <w:tab w:val="num" w:pos="284"/>
        </w:tabs>
        <w:ind w:left="0" w:firstLine="0"/>
        <w:jc w:val="both"/>
        <w:rPr>
          <w:rFonts w:ascii="Verdana" w:hAnsi="Verdana" w:cs="Arial"/>
          <w:sz w:val="20"/>
          <w:szCs w:val="20"/>
        </w:rPr>
      </w:pPr>
      <w:r>
        <w:rPr>
          <w:rFonts w:ascii="Verdana" w:hAnsi="Verdana" w:cs="Arial"/>
          <w:sz w:val="20"/>
          <w:szCs w:val="20"/>
        </w:rPr>
        <w:t>pridobljena gradbena dovoljenja</w:t>
      </w:r>
    </w:p>
    <w:p w14:paraId="2AAF69CF" w14:textId="77777777" w:rsidR="00816086" w:rsidRPr="00147F1E" w:rsidRDefault="00816086" w:rsidP="00816086">
      <w:pPr>
        <w:numPr>
          <w:ilvl w:val="1"/>
          <w:numId w:val="32"/>
        </w:numPr>
        <w:tabs>
          <w:tab w:val="clear" w:pos="1440"/>
          <w:tab w:val="num" w:pos="284"/>
        </w:tabs>
        <w:ind w:left="0" w:firstLine="0"/>
        <w:jc w:val="both"/>
        <w:rPr>
          <w:rFonts w:ascii="Verdana" w:hAnsi="Verdana" w:cs="Arial"/>
          <w:sz w:val="20"/>
          <w:szCs w:val="20"/>
        </w:rPr>
      </w:pPr>
      <w:r w:rsidRPr="00147F1E">
        <w:rPr>
          <w:rFonts w:ascii="Verdana" w:hAnsi="Verdana" w:cs="Arial"/>
          <w:sz w:val="20"/>
          <w:szCs w:val="20"/>
        </w:rPr>
        <w:t>uspešna o</w:t>
      </w:r>
      <w:r>
        <w:rPr>
          <w:rFonts w:ascii="Verdana" w:hAnsi="Verdana" w:cs="Arial"/>
          <w:sz w:val="20"/>
          <w:szCs w:val="20"/>
        </w:rPr>
        <w:t>ddaja GOI del na javnem razpisu in</w:t>
      </w:r>
      <w:r w:rsidRPr="00147F1E">
        <w:rPr>
          <w:rFonts w:ascii="Verdana" w:hAnsi="Verdana" w:cs="Arial"/>
          <w:sz w:val="20"/>
          <w:szCs w:val="20"/>
        </w:rPr>
        <w:t xml:space="preserve"> sklenjena pogodba za izvajanje,</w:t>
      </w:r>
    </w:p>
    <w:p w14:paraId="267AF355" w14:textId="77777777" w:rsidR="00816086" w:rsidRDefault="00816086" w:rsidP="00816086">
      <w:pPr>
        <w:numPr>
          <w:ilvl w:val="1"/>
          <w:numId w:val="32"/>
        </w:numPr>
        <w:tabs>
          <w:tab w:val="clear" w:pos="1440"/>
          <w:tab w:val="num" w:pos="284"/>
        </w:tabs>
        <w:ind w:left="0" w:firstLine="0"/>
        <w:jc w:val="both"/>
        <w:rPr>
          <w:rFonts w:ascii="Verdana" w:hAnsi="Verdana" w:cs="Arial"/>
          <w:sz w:val="20"/>
          <w:szCs w:val="20"/>
        </w:rPr>
      </w:pPr>
      <w:r w:rsidRPr="00147F1E">
        <w:rPr>
          <w:rFonts w:ascii="Verdana" w:hAnsi="Verdana" w:cs="Arial"/>
          <w:sz w:val="20"/>
          <w:szCs w:val="20"/>
        </w:rPr>
        <w:t>uspešna izvedba del,</w:t>
      </w:r>
    </w:p>
    <w:p w14:paraId="55D5C225" w14:textId="77777777" w:rsidR="00816086" w:rsidRPr="00147F1E" w:rsidRDefault="00816086" w:rsidP="00816086">
      <w:pPr>
        <w:numPr>
          <w:ilvl w:val="1"/>
          <w:numId w:val="32"/>
        </w:numPr>
        <w:tabs>
          <w:tab w:val="clear" w:pos="1440"/>
          <w:tab w:val="num" w:pos="284"/>
        </w:tabs>
        <w:ind w:left="0" w:firstLine="0"/>
        <w:jc w:val="both"/>
        <w:rPr>
          <w:rFonts w:ascii="Verdana" w:hAnsi="Verdana" w:cs="Arial"/>
          <w:sz w:val="20"/>
          <w:szCs w:val="20"/>
        </w:rPr>
      </w:pPr>
      <w:r>
        <w:rPr>
          <w:rFonts w:ascii="Verdana" w:hAnsi="Verdana" w:cs="Arial"/>
          <w:sz w:val="20"/>
          <w:szCs w:val="20"/>
        </w:rPr>
        <w:t>pridobitev uporabnih dovoljenj</w:t>
      </w:r>
      <w:r w:rsidRPr="00147F1E">
        <w:rPr>
          <w:rFonts w:ascii="Verdana" w:hAnsi="Verdana" w:cs="Arial"/>
          <w:sz w:val="20"/>
          <w:szCs w:val="20"/>
        </w:rPr>
        <w:t xml:space="preserve"> </w:t>
      </w:r>
    </w:p>
    <w:p w14:paraId="0485DD1D" w14:textId="77777777" w:rsidR="00816086" w:rsidRPr="00147F1E" w:rsidRDefault="00816086" w:rsidP="00816086">
      <w:pPr>
        <w:jc w:val="both"/>
        <w:rPr>
          <w:rFonts w:ascii="Verdana" w:hAnsi="Verdana" w:cs="Arial"/>
          <w:sz w:val="20"/>
          <w:szCs w:val="20"/>
        </w:rPr>
      </w:pPr>
      <w:r>
        <w:rPr>
          <w:rFonts w:ascii="Verdana" w:hAnsi="Verdana" w:cs="Arial"/>
          <w:sz w:val="20"/>
          <w:szCs w:val="20"/>
        </w:rPr>
        <w:t xml:space="preserve">   </w:t>
      </w:r>
      <w:r w:rsidRPr="00147F1E">
        <w:rPr>
          <w:rFonts w:ascii="Verdana" w:hAnsi="Verdana" w:cs="Arial"/>
          <w:sz w:val="20"/>
          <w:szCs w:val="20"/>
        </w:rPr>
        <w:t xml:space="preserve"> </w:t>
      </w:r>
    </w:p>
    <w:p w14:paraId="1E804295" w14:textId="77777777" w:rsidR="00816086" w:rsidRPr="00147F1E" w:rsidRDefault="00816086" w:rsidP="00816086">
      <w:pPr>
        <w:jc w:val="both"/>
        <w:rPr>
          <w:rFonts w:ascii="Verdana" w:hAnsi="Verdana"/>
          <w:sz w:val="20"/>
          <w:szCs w:val="20"/>
        </w:rPr>
      </w:pPr>
      <w:r w:rsidRPr="00147F1E">
        <w:rPr>
          <w:rFonts w:ascii="Verdana" w:hAnsi="Verdana" w:cs="Arial"/>
          <w:sz w:val="20"/>
          <w:szCs w:val="20"/>
        </w:rPr>
        <w:t>Uspešnost pomeni v okviru predvidenih stroškov doseganje zastavljenih ciljev v predvidenih rokih in predvideni kvaliteti.</w:t>
      </w:r>
    </w:p>
    <w:p w14:paraId="413641AF" w14:textId="77777777" w:rsidR="00567FEF" w:rsidRPr="00103409" w:rsidRDefault="00567FEF" w:rsidP="00816086">
      <w:pPr>
        <w:jc w:val="both"/>
        <w:rPr>
          <w:rFonts w:ascii="Verdana" w:hAnsi="Verdana" w:cs="Arial"/>
          <w:sz w:val="20"/>
          <w:szCs w:val="20"/>
        </w:rPr>
      </w:pPr>
    </w:p>
    <w:p w14:paraId="1EEBDBC7" w14:textId="77777777" w:rsidR="00567FEF" w:rsidRPr="003B156C" w:rsidRDefault="00567FEF">
      <w:pPr>
        <w:ind w:left="600"/>
        <w:jc w:val="both"/>
        <w:rPr>
          <w:rFonts w:ascii="Verdana" w:hAnsi="Verdana" w:cs="Arial"/>
          <w:color w:val="2E74B5" w:themeColor="accent1" w:themeShade="BF"/>
          <w:sz w:val="20"/>
          <w:szCs w:val="20"/>
        </w:rPr>
      </w:pPr>
      <w:r w:rsidRPr="003B156C">
        <w:rPr>
          <w:rFonts w:ascii="Verdana" w:hAnsi="Verdana" w:cs="Arial"/>
          <w:color w:val="2E74B5" w:themeColor="accent1" w:themeShade="BF"/>
          <w:sz w:val="20"/>
          <w:szCs w:val="20"/>
        </w:rPr>
        <w:t> </w:t>
      </w:r>
    </w:p>
    <w:p w14:paraId="595B2627" w14:textId="2C68D24A" w:rsidR="00567FEF" w:rsidRPr="00816086" w:rsidRDefault="00567FEF" w:rsidP="006850E6">
      <w:pPr>
        <w:pStyle w:val="Naslov2"/>
      </w:pPr>
      <w:bookmarkStart w:id="128" w:name="_Toc153873334"/>
      <w:bookmarkStart w:id="129" w:name="_Toc507057665"/>
      <w:bookmarkStart w:id="130" w:name="_Toc60858407"/>
      <w:r w:rsidRPr="00816086">
        <w:t>Predvideni viri financiranja in drugi možni resursi</w:t>
      </w:r>
      <w:bookmarkEnd w:id="128"/>
      <w:bookmarkEnd w:id="129"/>
      <w:bookmarkEnd w:id="130"/>
    </w:p>
    <w:p w14:paraId="18D37D3D" w14:textId="77777777" w:rsidR="000853B3" w:rsidRPr="00103409" w:rsidRDefault="000853B3" w:rsidP="00930CD1">
      <w:pPr>
        <w:tabs>
          <w:tab w:val="left" w:pos="720"/>
        </w:tabs>
        <w:jc w:val="both"/>
        <w:rPr>
          <w:rFonts w:ascii="Verdana" w:hAnsi="Verdana" w:cs="Arial"/>
          <w:bCs/>
          <w:sz w:val="20"/>
          <w:szCs w:val="20"/>
        </w:rPr>
      </w:pPr>
    </w:p>
    <w:p w14:paraId="14B63A7E" w14:textId="1EF18609" w:rsidR="009B42A8" w:rsidRPr="00103409" w:rsidRDefault="00816086" w:rsidP="009B42A8">
      <w:pPr>
        <w:spacing w:after="120" w:line="288" w:lineRule="auto"/>
        <w:rPr>
          <w:rFonts w:ascii="Verdana" w:hAnsi="Verdana" w:cs="Arial"/>
          <w:sz w:val="20"/>
          <w:szCs w:val="20"/>
        </w:rPr>
      </w:pPr>
      <w:r w:rsidRPr="00946939">
        <w:rPr>
          <w:rFonts w:ascii="Verdana" w:hAnsi="Verdana" w:cs="Arial"/>
          <w:bCs/>
          <w:sz w:val="20"/>
          <w:szCs w:val="20"/>
        </w:rPr>
        <w:t>Investicijo bo v celoti financirala Občina</w:t>
      </w:r>
      <w:r>
        <w:rPr>
          <w:rFonts w:ascii="Verdana" w:hAnsi="Verdana" w:cs="Arial"/>
          <w:bCs/>
          <w:sz w:val="20"/>
          <w:szCs w:val="20"/>
        </w:rPr>
        <w:t xml:space="preserve"> in sicer v letu 2021 v višini 230.000 EUR.</w:t>
      </w:r>
    </w:p>
    <w:p w14:paraId="427055AA" w14:textId="77777777" w:rsidR="00F478A0" w:rsidRPr="00103409" w:rsidRDefault="00F478A0" w:rsidP="00F478A0">
      <w:pPr>
        <w:tabs>
          <w:tab w:val="left" w:pos="720"/>
        </w:tabs>
        <w:ind w:left="360"/>
        <w:jc w:val="both"/>
        <w:rPr>
          <w:rFonts w:ascii="Verdana" w:hAnsi="Verdana" w:cs="Arial"/>
          <w:bCs/>
          <w:sz w:val="20"/>
          <w:szCs w:val="20"/>
        </w:rPr>
      </w:pPr>
    </w:p>
    <w:p w14:paraId="1324F058" w14:textId="7869F6CF" w:rsidR="00AE1BD0" w:rsidRPr="00AE1BD0" w:rsidRDefault="00AE1BD0" w:rsidP="006850E6">
      <w:pPr>
        <w:pStyle w:val="Naslov2"/>
        <w:rPr>
          <w:color w:val="FF0000"/>
          <w:sz w:val="18"/>
        </w:rPr>
      </w:pPr>
      <w:bookmarkStart w:id="131" w:name="_Toc60858408"/>
      <w:r w:rsidRPr="00AE1BD0">
        <w:t>Finančna in ekonomska analiza upravičenosti investicije</w:t>
      </w:r>
      <w:bookmarkStart w:id="132" w:name="_Toc153873347"/>
      <w:bookmarkEnd w:id="131"/>
    </w:p>
    <w:p w14:paraId="0B2518B1" w14:textId="77777777" w:rsidR="00AE1BD0" w:rsidRDefault="00AE1BD0" w:rsidP="00AE1BD0">
      <w:pPr>
        <w:jc w:val="both"/>
        <w:rPr>
          <w:rFonts w:ascii="Verdana" w:eastAsiaTheme="minorHAnsi" w:hAnsi="Verdana"/>
          <w:b/>
          <w:bCs/>
          <w:sz w:val="20"/>
          <w:szCs w:val="20"/>
        </w:rPr>
      </w:pPr>
    </w:p>
    <w:p w14:paraId="29310509" w14:textId="77777777" w:rsidR="00AE1BD0" w:rsidRDefault="00AE1BD0" w:rsidP="00AE1BD0">
      <w:pPr>
        <w:shd w:val="clear" w:color="auto" w:fill="FFFFFF"/>
        <w:spacing w:after="120" w:line="288" w:lineRule="auto"/>
        <w:jc w:val="both"/>
        <w:rPr>
          <w:rFonts w:ascii="Verdana" w:hAnsi="Verdana"/>
          <w:sz w:val="20"/>
          <w:szCs w:val="20"/>
        </w:rPr>
      </w:pPr>
      <w:r>
        <w:rPr>
          <w:rFonts w:ascii="Verdana" w:hAnsi="Verdana"/>
          <w:color w:val="000000"/>
          <w:sz w:val="20"/>
          <w:szCs w:val="20"/>
        </w:rPr>
        <w:t xml:space="preserve">Investitor pričakuje prihodke v višini najemnine, prejete od JKP Ravne na Koroškem d.o.o., ki jo bo le-ta obračunaval končnim porabnikom v okviru omrežnine, in bo obračunana najmanj v višini  amortizacije za osnovna sredstva.  Najemnina je namenski prihodek, namenjen obnovi omrežja, zato je končni vpliv na izkaz finančnih tokov nevtralen.   </w:t>
      </w:r>
    </w:p>
    <w:p w14:paraId="2189366C" w14:textId="77777777" w:rsidR="0098177D" w:rsidRPr="00EF0AD6" w:rsidRDefault="0098177D" w:rsidP="0098177D">
      <w:pPr>
        <w:tabs>
          <w:tab w:val="num" w:pos="1080"/>
        </w:tabs>
        <w:spacing w:after="120" w:line="288" w:lineRule="auto"/>
        <w:rPr>
          <w:rFonts w:ascii="Verdana" w:hAnsi="Verdana" w:cs="Arial"/>
          <w:color w:val="FF0000"/>
          <w:sz w:val="20"/>
          <w:szCs w:val="20"/>
        </w:rPr>
      </w:pPr>
    </w:p>
    <w:p w14:paraId="6E0A70C3" w14:textId="0C2EFA7E" w:rsidR="00567FEF" w:rsidRPr="00816086" w:rsidRDefault="00945713" w:rsidP="006850E6">
      <w:pPr>
        <w:pStyle w:val="Naslov1"/>
        <w:numPr>
          <w:ilvl w:val="0"/>
          <w:numId w:val="0"/>
        </w:numPr>
        <w:ind w:left="426" w:hanging="425"/>
        <w:rPr>
          <w:szCs w:val="20"/>
        </w:rPr>
      </w:pPr>
      <w:bookmarkStart w:id="133" w:name="_Toc507057671"/>
      <w:bookmarkStart w:id="134" w:name="_Toc60858409"/>
      <w:r w:rsidRPr="00816086">
        <w:rPr>
          <w:szCs w:val="20"/>
        </w:rPr>
        <w:lastRenderedPageBreak/>
        <w:t>7</w:t>
      </w:r>
      <w:r w:rsidRPr="00103409">
        <w:tab/>
      </w:r>
      <w:r w:rsidR="00567FEF" w:rsidRPr="006850E6">
        <w:t xml:space="preserve">UGOTOVITEV SMISELNOSTI IN MOŽNOSTI NADALJNJE PRIPRAVE </w:t>
      </w:r>
      <w:r w:rsidR="006850E6" w:rsidRPr="006850E6">
        <w:t>I</w:t>
      </w:r>
      <w:r w:rsidR="00567FEF" w:rsidRPr="006850E6">
        <w:t>NVESTICIJSK</w:t>
      </w:r>
      <w:r w:rsidR="008E1546" w:rsidRPr="006850E6">
        <w:t>E, PROJEKTNE, TEHNIČNE IN DRUGE</w:t>
      </w:r>
      <w:bookmarkStart w:id="135" w:name="_Toc507057672"/>
      <w:bookmarkEnd w:id="133"/>
      <w:r w:rsidR="006850E6" w:rsidRPr="006850E6">
        <w:t xml:space="preserve"> </w:t>
      </w:r>
      <w:r w:rsidR="008E1546" w:rsidRPr="006850E6">
        <w:t xml:space="preserve">DOKUMENTACIJE S </w:t>
      </w:r>
      <w:r w:rsidR="00567FEF" w:rsidRPr="006850E6">
        <w:t>ČASOVNIM NAČRTOM</w:t>
      </w:r>
      <w:bookmarkEnd w:id="132"/>
      <w:bookmarkEnd w:id="134"/>
      <w:bookmarkEnd w:id="135"/>
    </w:p>
    <w:p w14:paraId="2194E513" w14:textId="77777777" w:rsidR="00567FEF" w:rsidRPr="00103409" w:rsidRDefault="00567FEF">
      <w:pPr>
        <w:rPr>
          <w:rFonts w:ascii="Verdana" w:hAnsi="Verdana" w:cs="Arial"/>
          <w:sz w:val="20"/>
          <w:szCs w:val="20"/>
        </w:rPr>
      </w:pPr>
    </w:p>
    <w:p w14:paraId="6824C3AC" w14:textId="77777777" w:rsidR="00567FEF" w:rsidRPr="00103409" w:rsidRDefault="00567FEF">
      <w:pPr>
        <w:rPr>
          <w:rFonts w:ascii="Verdana" w:hAnsi="Verdana" w:cs="Arial"/>
          <w:sz w:val="20"/>
          <w:szCs w:val="20"/>
        </w:rPr>
      </w:pPr>
    </w:p>
    <w:p w14:paraId="6573790B" w14:textId="77777777" w:rsidR="00567FEF" w:rsidRPr="00103409" w:rsidRDefault="00945713" w:rsidP="006850E6">
      <w:pPr>
        <w:pStyle w:val="Naslov2"/>
        <w:numPr>
          <w:ilvl w:val="0"/>
          <w:numId w:val="0"/>
        </w:numPr>
        <w:ind w:left="576" w:hanging="576"/>
      </w:pPr>
      <w:bookmarkStart w:id="136" w:name="_Toc77657749"/>
      <w:bookmarkStart w:id="137" w:name="_Toc104268787"/>
      <w:bookmarkStart w:id="138" w:name="_Toc127772296"/>
      <w:bookmarkStart w:id="139" w:name="_Toc135109498"/>
      <w:bookmarkStart w:id="140" w:name="_Toc135800072"/>
      <w:bookmarkStart w:id="141" w:name="_Toc138053203"/>
      <w:bookmarkStart w:id="142" w:name="_Toc138126734"/>
      <w:bookmarkStart w:id="143" w:name="_Toc153873348"/>
      <w:bookmarkStart w:id="144" w:name="_Toc507057673"/>
      <w:bookmarkStart w:id="145" w:name="_Toc60858410"/>
      <w:r w:rsidRPr="00103409">
        <w:t xml:space="preserve">7.1. </w:t>
      </w:r>
      <w:r w:rsidRPr="00103409">
        <w:tab/>
      </w:r>
      <w:r w:rsidR="00567FEF" w:rsidRPr="006850E6">
        <w:t>Potrebna investicijska dokumentacija</w:t>
      </w:r>
      <w:bookmarkEnd w:id="136"/>
      <w:bookmarkEnd w:id="137"/>
      <w:bookmarkEnd w:id="138"/>
      <w:bookmarkEnd w:id="139"/>
      <w:bookmarkEnd w:id="140"/>
      <w:bookmarkEnd w:id="141"/>
      <w:bookmarkEnd w:id="142"/>
      <w:bookmarkEnd w:id="143"/>
      <w:bookmarkEnd w:id="144"/>
      <w:bookmarkEnd w:id="145"/>
    </w:p>
    <w:p w14:paraId="19F799DA" w14:textId="77777777" w:rsidR="00567FEF" w:rsidRPr="00103409" w:rsidRDefault="00567FEF">
      <w:pPr>
        <w:rPr>
          <w:rFonts w:ascii="Verdana" w:hAnsi="Verdana" w:cs="Arial"/>
          <w:sz w:val="20"/>
          <w:szCs w:val="20"/>
        </w:rPr>
      </w:pPr>
    </w:p>
    <w:p w14:paraId="0FEB9CE3" w14:textId="77777777" w:rsidR="00567FEF" w:rsidRPr="00103409" w:rsidRDefault="00567FEF" w:rsidP="00945713">
      <w:pPr>
        <w:jc w:val="both"/>
        <w:rPr>
          <w:rFonts w:ascii="Verdana" w:hAnsi="Verdana" w:cs="Arial"/>
          <w:sz w:val="20"/>
          <w:szCs w:val="20"/>
        </w:rPr>
      </w:pPr>
      <w:r w:rsidRPr="00103409">
        <w:rPr>
          <w:rFonts w:ascii="Verdana" w:hAnsi="Verdana" w:cs="Arial"/>
          <w:sz w:val="20"/>
          <w:szCs w:val="20"/>
        </w:rPr>
        <w:t>Uredba o enotni metodologiji za pripravo in obravnavo investicijske dokumentacije na področju javnih financ (URL RS 60/2006</w:t>
      </w:r>
      <w:r w:rsidR="008E1546" w:rsidRPr="00103409">
        <w:rPr>
          <w:rFonts w:ascii="Verdana" w:hAnsi="Verdana" w:cs="Arial"/>
          <w:sz w:val="20"/>
          <w:szCs w:val="20"/>
        </w:rPr>
        <w:t>, 54/2010</w:t>
      </w:r>
      <w:r w:rsidR="00C001B7" w:rsidRPr="00103409">
        <w:rPr>
          <w:rFonts w:ascii="Verdana" w:hAnsi="Verdana" w:cs="Arial"/>
          <w:sz w:val="20"/>
          <w:szCs w:val="20"/>
        </w:rPr>
        <w:t xml:space="preserve">, </w:t>
      </w:r>
      <w:r w:rsidR="00C001B7" w:rsidRPr="00103409">
        <w:rPr>
          <w:rFonts w:ascii="Verdana" w:hAnsi="Verdana" w:cs="Arial"/>
          <w:sz w:val="20"/>
          <w:szCs w:val="20"/>
          <w:lang w:eastAsia="ar-SA"/>
        </w:rPr>
        <w:t>27/2016</w:t>
      </w:r>
      <w:r w:rsidRPr="00103409">
        <w:rPr>
          <w:rFonts w:ascii="Verdana" w:hAnsi="Verdana" w:cs="Arial"/>
          <w:sz w:val="20"/>
          <w:szCs w:val="20"/>
        </w:rPr>
        <w:t>) v 4. členu določa mejne vrednosti za pripravo in obravnavo posamezne vrste investicijske dokumentacije po stalnih cenah z vključenim davkom na dodano vrednost in sicer:</w:t>
      </w:r>
    </w:p>
    <w:p w14:paraId="437C63B1" w14:textId="77777777" w:rsidR="00567FEF" w:rsidRPr="00103409" w:rsidRDefault="00567FEF" w:rsidP="00292A87">
      <w:pPr>
        <w:numPr>
          <w:ilvl w:val="0"/>
          <w:numId w:val="3"/>
        </w:numPr>
        <w:spacing w:before="60"/>
        <w:ind w:left="1423" w:hanging="357"/>
        <w:jc w:val="both"/>
        <w:rPr>
          <w:rFonts w:ascii="Verdana" w:hAnsi="Verdana" w:cs="Arial"/>
          <w:bCs/>
          <w:color w:val="222222"/>
          <w:sz w:val="20"/>
          <w:szCs w:val="20"/>
          <w:lang w:eastAsia="sl-SI"/>
        </w:rPr>
      </w:pPr>
      <w:r w:rsidRPr="00103409">
        <w:rPr>
          <w:rFonts w:ascii="Verdana" w:hAnsi="Verdana" w:cs="Arial"/>
          <w:bCs/>
          <w:color w:val="222222"/>
          <w:sz w:val="20"/>
          <w:szCs w:val="20"/>
          <w:lang w:eastAsia="sl-SI"/>
        </w:rPr>
        <w:t xml:space="preserve">za investicijske projekte z ocenjeno vrednostjo med </w:t>
      </w:r>
      <w:smartTag w:uri="urn:schemas-microsoft-com:office:smarttags" w:element="metricconverter">
        <w:smartTagPr>
          <w:attr w:name="ProductID" w:val="300.000 in"/>
        </w:smartTagPr>
        <w:r w:rsidRPr="00103409">
          <w:rPr>
            <w:rFonts w:ascii="Verdana" w:hAnsi="Verdana" w:cs="Arial"/>
            <w:bCs/>
            <w:color w:val="222222"/>
            <w:sz w:val="20"/>
            <w:szCs w:val="20"/>
            <w:lang w:eastAsia="sl-SI"/>
          </w:rPr>
          <w:t>300.000 in</w:t>
        </w:r>
      </w:smartTag>
      <w:r w:rsidRPr="00103409">
        <w:rPr>
          <w:rFonts w:ascii="Verdana" w:hAnsi="Verdana" w:cs="Arial"/>
          <w:bCs/>
          <w:color w:val="222222"/>
          <w:sz w:val="20"/>
          <w:szCs w:val="20"/>
          <w:lang w:eastAsia="sl-SI"/>
        </w:rPr>
        <w:t xml:space="preserve"> 500.000 eurov najmanj dokument identifikacije investicijskega projekta;</w:t>
      </w:r>
    </w:p>
    <w:p w14:paraId="160962E8" w14:textId="77777777" w:rsidR="00567FEF" w:rsidRPr="00103409" w:rsidRDefault="00567FEF" w:rsidP="00103409">
      <w:pPr>
        <w:numPr>
          <w:ilvl w:val="0"/>
          <w:numId w:val="3"/>
        </w:numPr>
        <w:jc w:val="both"/>
        <w:rPr>
          <w:rFonts w:ascii="Verdana" w:hAnsi="Verdana" w:cs="Arial"/>
          <w:bCs/>
          <w:color w:val="222222"/>
          <w:sz w:val="20"/>
          <w:szCs w:val="20"/>
          <w:lang w:eastAsia="sl-SI"/>
        </w:rPr>
      </w:pPr>
      <w:r w:rsidRPr="00103409">
        <w:rPr>
          <w:rFonts w:ascii="Verdana" w:hAnsi="Verdana" w:cs="Arial"/>
          <w:bCs/>
          <w:color w:val="222222"/>
          <w:sz w:val="20"/>
          <w:szCs w:val="20"/>
          <w:lang w:eastAsia="sl-SI"/>
        </w:rPr>
        <w:t>za investicijske projekte nad vrednostjo 500.000 eurov dokument identifikacije investicijskega projekta in investicijski program;</w:t>
      </w:r>
    </w:p>
    <w:p w14:paraId="01241D73" w14:textId="77777777" w:rsidR="00567FEF" w:rsidRPr="00103409" w:rsidRDefault="00567FEF" w:rsidP="00103409">
      <w:pPr>
        <w:numPr>
          <w:ilvl w:val="0"/>
          <w:numId w:val="3"/>
        </w:numPr>
        <w:jc w:val="both"/>
        <w:rPr>
          <w:rFonts w:ascii="Verdana" w:hAnsi="Verdana" w:cs="Arial"/>
          <w:bCs/>
          <w:color w:val="222222"/>
          <w:sz w:val="20"/>
          <w:szCs w:val="20"/>
          <w:lang w:eastAsia="sl-SI"/>
        </w:rPr>
      </w:pPr>
      <w:r w:rsidRPr="00103409">
        <w:rPr>
          <w:rFonts w:ascii="Verdana" w:hAnsi="Verdana" w:cs="Arial"/>
          <w:bCs/>
          <w:color w:val="222222"/>
          <w:sz w:val="20"/>
          <w:szCs w:val="20"/>
          <w:lang w:eastAsia="sl-SI"/>
        </w:rPr>
        <w:t>za investicijske projekte nad vrednostjo 2.500.000 eurov dokument identifikacije investicijskega projekta, predinvesticijska zasnova in investicijski program;</w:t>
      </w:r>
    </w:p>
    <w:p w14:paraId="618A7CF9" w14:textId="77777777" w:rsidR="00567FEF" w:rsidRPr="00103409" w:rsidRDefault="00567FEF" w:rsidP="00103409">
      <w:pPr>
        <w:numPr>
          <w:ilvl w:val="0"/>
          <w:numId w:val="3"/>
        </w:numPr>
        <w:jc w:val="both"/>
        <w:rPr>
          <w:rFonts w:ascii="Verdana" w:hAnsi="Verdana" w:cs="Arial"/>
          <w:b/>
          <w:bCs/>
          <w:color w:val="222222"/>
          <w:sz w:val="20"/>
          <w:szCs w:val="20"/>
          <w:lang w:eastAsia="sl-SI"/>
        </w:rPr>
      </w:pPr>
      <w:r w:rsidRPr="00103409">
        <w:rPr>
          <w:rFonts w:ascii="Verdana" w:hAnsi="Verdana" w:cs="Arial"/>
          <w:b/>
          <w:bCs/>
          <w:color w:val="222222"/>
          <w:sz w:val="20"/>
          <w:szCs w:val="20"/>
          <w:lang w:eastAsia="sl-SI"/>
        </w:rPr>
        <w:t>za investicijske projekte pod vrednostjo 300.000 eurov je treba zagotoviti dokument identifikacije investicijskega projekta, in sicer:</w:t>
      </w:r>
    </w:p>
    <w:p w14:paraId="18E93F24" w14:textId="77777777" w:rsidR="00567FEF" w:rsidRPr="00103409" w:rsidRDefault="00567FEF" w:rsidP="00103409">
      <w:pPr>
        <w:numPr>
          <w:ilvl w:val="0"/>
          <w:numId w:val="4"/>
        </w:numPr>
        <w:jc w:val="both"/>
        <w:rPr>
          <w:rFonts w:ascii="Verdana" w:hAnsi="Verdana" w:cs="Arial"/>
          <w:bCs/>
          <w:color w:val="222222"/>
          <w:sz w:val="20"/>
          <w:szCs w:val="20"/>
          <w:lang w:eastAsia="sl-SI"/>
        </w:rPr>
      </w:pPr>
      <w:r w:rsidRPr="00103409">
        <w:rPr>
          <w:rFonts w:ascii="Verdana" w:hAnsi="Verdana" w:cs="Arial"/>
          <w:bCs/>
          <w:color w:val="222222"/>
          <w:sz w:val="20"/>
          <w:szCs w:val="20"/>
          <w:lang w:eastAsia="sl-SI"/>
        </w:rPr>
        <w:t>pri tehnološko zahtevnih investicijskih projektih;</w:t>
      </w:r>
    </w:p>
    <w:p w14:paraId="47280F7C" w14:textId="77777777" w:rsidR="00567FEF" w:rsidRPr="00103409" w:rsidRDefault="00567FEF" w:rsidP="00103409">
      <w:pPr>
        <w:numPr>
          <w:ilvl w:val="0"/>
          <w:numId w:val="4"/>
        </w:numPr>
        <w:jc w:val="both"/>
        <w:rPr>
          <w:rFonts w:ascii="Verdana" w:hAnsi="Verdana" w:cs="Arial"/>
          <w:bCs/>
          <w:color w:val="222222"/>
          <w:sz w:val="20"/>
          <w:szCs w:val="20"/>
          <w:lang w:eastAsia="sl-SI"/>
        </w:rPr>
      </w:pPr>
      <w:r w:rsidRPr="00103409">
        <w:rPr>
          <w:rFonts w:ascii="Verdana" w:hAnsi="Verdana" w:cs="Arial"/>
          <w:bCs/>
          <w:color w:val="222222"/>
          <w:sz w:val="20"/>
          <w:szCs w:val="20"/>
          <w:lang w:eastAsia="sl-SI"/>
        </w:rPr>
        <w:t>pri investicijah, ki imajo v svoji ekonomski dobi pomembne finančne posledice (na primer visoki stroški vzdrževanja);</w:t>
      </w:r>
    </w:p>
    <w:p w14:paraId="66E6E5DB" w14:textId="77777777" w:rsidR="00567FEF" w:rsidRPr="00103409" w:rsidRDefault="00567FEF" w:rsidP="00103409">
      <w:pPr>
        <w:numPr>
          <w:ilvl w:val="0"/>
          <w:numId w:val="4"/>
        </w:numPr>
        <w:jc w:val="both"/>
        <w:rPr>
          <w:rFonts w:ascii="Verdana" w:hAnsi="Verdana" w:cs="Arial"/>
          <w:b/>
          <w:bCs/>
          <w:color w:val="222222"/>
          <w:sz w:val="20"/>
          <w:szCs w:val="20"/>
          <w:lang w:eastAsia="sl-SI"/>
        </w:rPr>
      </w:pPr>
      <w:r w:rsidRPr="00103409">
        <w:rPr>
          <w:rFonts w:ascii="Verdana" w:hAnsi="Verdana" w:cs="Arial"/>
          <w:b/>
          <w:bCs/>
          <w:color w:val="222222"/>
          <w:sz w:val="20"/>
          <w:szCs w:val="20"/>
          <w:lang w:eastAsia="sl-SI"/>
        </w:rPr>
        <w:t>kadar se investicijski projekti (so)financirajo s proračunskimi sredstvi.</w:t>
      </w:r>
    </w:p>
    <w:p w14:paraId="430CEC48" w14:textId="77777777" w:rsidR="00567FEF" w:rsidRPr="00103409" w:rsidRDefault="00567FEF">
      <w:pPr>
        <w:ind w:left="708"/>
        <w:jc w:val="both"/>
        <w:rPr>
          <w:rFonts w:ascii="Verdana" w:hAnsi="Verdana" w:cs="Arial"/>
          <w:bCs/>
          <w:color w:val="222222"/>
          <w:sz w:val="20"/>
          <w:szCs w:val="20"/>
          <w:lang w:eastAsia="sl-SI"/>
        </w:rPr>
      </w:pPr>
    </w:p>
    <w:p w14:paraId="0A224F9A" w14:textId="77777777" w:rsidR="00567FEF" w:rsidRPr="00103409" w:rsidRDefault="00567FEF">
      <w:pPr>
        <w:ind w:left="480"/>
        <w:jc w:val="both"/>
        <w:rPr>
          <w:rFonts w:ascii="Verdana" w:hAnsi="Verdana" w:cs="Arial"/>
          <w:sz w:val="20"/>
          <w:szCs w:val="20"/>
        </w:rPr>
      </w:pPr>
    </w:p>
    <w:p w14:paraId="61548EF3" w14:textId="0BC3F722" w:rsidR="00930CD1" w:rsidRPr="00103409" w:rsidRDefault="00567FEF" w:rsidP="00930CD1">
      <w:pPr>
        <w:jc w:val="both"/>
        <w:rPr>
          <w:rFonts w:ascii="Verdana" w:hAnsi="Verdana" w:cs="Arial"/>
          <w:sz w:val="20"/>
          <w:szCs w:val="20"/>
        </w:rPr>
      </w:pPr>
      <w:r w:rsidRPr="00103409">
        <w:rPr>
          <w:rFonts w:ascii="Verdana" w:hAnsi="Verdana" w:cs="Arial"/>
          <w:sz w:val="20"/>
          <w:szCs w:val="20"/>
        </w:rPr>
        <w:t>Celotna ocenjena vrednost po stalnih cenah vključno z davkom na dodano vrednost za</w:t>
      </w:r>
      <w:r w:rsidR="00755C20" w:rsidRPr="00103409">
        <w:rPr>
          <w:rFonts w:ascii="Verdana" w:hAnsi="Verdana" w:cs="Arial"/>
          <w:sz w:val="20"/>
          <w:szCs w:val="20"/>
        </w:rPr>
        <w:t xml:space="preserve"> </w:t>
      </w:r>
      <w:r w:rsidR="001C381D" w:rsidRPr="00103409">
        <w:rPr>
          <w:rFonts w:ascii="Verdana" w:hAnsi="Verdana" w:cs="Arial"/>
          <w:sz w:val="20"/>
          <w:szCs w:val="20"/>
        </w:rPr>
        <w:t xml:space="preserve">projekt </w:t>
      </w:r>
      <w:r w:rsidR="001829B6" w:rsidRPr="00103409">
        <w:rPr>
          <w:rFonts w:ascii="Verdana" w:hAnsi="Verdana" w:cs="Arial"/>
          <w:sz w:val="20"/>
          <w:szCs w:val="20"/>
        </w:rPr>
        <w:t>»</w:t>
      </w:r>
      <w:r w:rsidR="006850E6" w:rsidRPr="006850E6">
        <w:rPr>
          <w:rFonts w:ascii="Verdana" w:hAnsi="Verdana"/>
          <w:sz w:val="20"/>
          <w:szCs w:val="20"/>
        </w:rPr>
        <w:t>KOMUNALNA OPREMA STANOVANJSKE ZAZIDAVE ČEČOVJE-VZHOD (SENICA TUMPF)</w:t>
      </w:r>
      <w:r w:rsidR="001829B6" w:rsidRPr="00103409">
        <w:rPr>
          <w:rFonts w:ascii="Verdana" w:hAnsi="Verdana" w:cs="Arial"/>
          <w:sz w:val="20"/>
          <w:szCs w:val="20"/>
        </w:rPr>
        <w:t>«</w:t>
      </w:r>
      <w:r w:rsidR="00465E10" w:rsidRPr="00103409">
        <w:rPr>
          <w:rFonts w:ascii="Verdana" w:hAnsi="Verdana" w:cs="Arial"/>
          <w:sz w:val="20"/>
          <w:szCs w:val="20"/>
        </w:rPr>
        <w:t xml:space="preserve"> </w:t>
      </w:r>
      <w:r w:rsidR="001829B6" w:rsidRPr="00103409">
        <w:rPr>
          <w:rFonts w:ascii="Verdana" w:hAnsi="Verdana" w:cs="Arial"/>
          <w:sz w:val="20"/>
          <w:szCs w:val="20"/>
        </w:rPr>
        <w:t xml:space="preserve">znaša </w:t>
      </w:r>
      <w:r w:rsidR="00737611" w:rsidRPr="00103409">
        <w:rPr>
          <w:rFonts w:ascii="Verdana" w:hAnsi="Verdana" w:cs="Arial"/>
          <w:sz w:val="20"/>
          <w:szCs w:val="20"/>
        </w:rPr>
        <w:t xml:space="preserve"> </w:t>
      </w:r>
      <w:r w:rsidR="006850E6">
        <w:rPr>
          <w:rFonts w:ascii="Verdana" w:hAnsi="Verdana" w:cs="Arial"/>
          <w:b/>
          <w:sz w:val="20"/>
          <w:szCs w:val="20"/>
        </w:rPr>
        <w:t>230</w:t>
      </w:r>
      <w:r w:rsidR="002E473F">
        <w:rPr>
          <w:rFonts w:ascii="Verdana" w:hAnsi="Verdana" w:cs="Arial"/>
          <w:b/>
          <w:sz w:val="20"/>
          <w:szCs w:val="20"/>
        </w:rPr>
        <w:t>.</w:t>
      </w:r>
      <w:r w:rsidR="006850E6">
        <w:rPr>
          <w:rFonts w:ascii="Verdana" w:hAnsi="Verdana" w:cs="Arial"/>
          <w:b/>
          <w:sz w:val="20"/>
          <w:szCs w:val="20"/>
        </w:rPr>
        <w:t>0</w:t>
      </w:r>
      <w:r w:rsidR="002E473F">
        <w:rPr>
          <w:rFonts w:ascii="Verdana" w:hAnsi="Verdana" w:cs="Arial"/>
          <w:b/>
          <w:sz w:val="20"/>
          <w:szCs w:val="20"/>
        </w:rPr>
        <w:t>00,00</w:t>
      </w:r>
      <w:r w:rsidR="00663C72" w:rsidRPr="00103409">
        <w:rPr>
          <w:rFonts w:ascii="Verdana" w:hAnsi="Verdana" w:cs="Arial"/>
          <w:b/>
          <w:sz w:val="20"/>
          <w:szCs w:val="20"/>
        </w:rPr>
        <w:t xml:space="preserve"> EUR</w:t>
      </w:r>
      <w:r w:rsidRPr="00103409">
        <w:rPr>
          <w:rFonts w:ascii="Verdana" w:hAnsi="Verdana" w:cs="Arial"/>
          <w:sz w:val="20"/>
          <w:szCs w:val="20"/>
        </w:rPr>
        <w:t xml:space="preserve">. </w:t>
      </w:r>
      <w:r w:rsidR="0065705E" w:rsidRPr="00103409">
        <w:rPr>
          <w:rFonts w:ascii="Verdana" w:hAnsi="Verdana" w:cs="Arial"/>
          <w:sz w:val="20"/>
          <w:szCs w:val="20"/>
        </w:rPr>
        <w:t xml:space="preserve">Glede na to, da je ocenjena vrednost </w:t>
      </w:r>
      <w:r w:rsidR="00E51141" w:rsidRPr="00103409">
        <w:rPr>
          <w:rFonts w:ascii="Verdana" w:hAnsi="Verdana" w:cs="Arial"/>
          <w:sz w:val="20"/>
          <w:szCs w:val="20"/>
        </w:rPr>
        <w:t xml:space="preserve">po stalnih cenah </w:t>
      </w:r>
      <w:r w:rsidR="00465E10" w:rsidRPr="00103409">
        <w:rPr>
          <w:rFonts w:ascii="Verdana" w:hAnsi="Verdana" w:cs="Arial"/>
          <w:sz w:val="20"/>
          <w:szCs w:val="20"/>
        </w:rPr>
        <w:t>pod vrednostjo 300.000 evrov</w:t>
      </w:r>
      <w:r w:rsidR="00737611" w:rsidRPr="00103409">
        <w:rPr>
          <w:rFonts w:ascii="Verdana" w:hAnsi="Verdana" w:cs="Arial"/>
          <w:sz w:val="20"/>
          <w:szCs w:val="20"/>
        </w:rPr>
        <w:t xml:space="preserve"> je potrebno v sk</w:t>
      </w:r>
      <w:r w:rsidR="00E51141" w:rsidRPr="00103409">
        <w:rPr>
          <w:rFonts w:ascii="Verdana" w:hAnsi="Verdana" w:cs="Arial"/>
          <w:sz w:val="20"/>
          <w:szCs w:val="20"/>
        </w:rPr>
        <w:t>l</w:t>
      </w:r>
      <w:r w:rsidR="00737611" w:rsidRPr="00103409">
        <w:rPr>
          <w:rFonts w:ascii="Verdana" w:hAnsi="Verdana" w:cs="Arial"/>
          <w:sz w:val="20"/>
          <w:szCs w:val="20"/>
        </w:rPr>
        <w:t>a</w:t>
      </w:r>
      <w:r w:rsidR="00E51141" w:rsidRPr="00103409">
        <w:rPr>
          <w:rFonts w:ascii="Verdana" w:hAnsi="Verdana" w:cs="Arial"/>
          <w:sz w:val="20"/>
          <w:szCs w:val="20"/>
        </w:rPr>
        <w:t>du z Ured</w:t>
      </w:r>
      <w:r w:rsidR="00737611" w:rsidRPr="00103409">
        <w:rPr>
          <w:rFonts w:ascii="Verdana" w:hAnsi="Verdana" w:cs="Arial"/>
          <w:sz w:val="20"/>
          <w:szCs w:val="20"/>
        </w:rPr>
        <w:t>bo o enotni metodologiji za pri</w:t>
      </w:r>
      <w:r w:rsidR="00E51141" w:rsidRPr="00103409">
        <w:rPr>
          <w:rFonts w:ascii="Verdana" w:hAnsi="Verdana" w:cs="Arial"/>
          <w:sz w:val="20"/>
          <w:szCs w:val="20"/>
        </w:rPr>
        <w:t>pravo in obravnavo investicijske doku</w:t>
      </w:r>
      <w:r w:rsidR="00737611" w:rsidRPr="00103409">
        <w:rPr>
          <w:rFonts w:ascii="Verdana" w:hAnsi="Verdana" w:cs="Arial"/>
          <w:sz w:val="20"/>
          <w:szCs w:val="20"/>
        </w:rPr>
        <w:t>me</w:t>
      </w:r>
      <w:r w:rsidR="00E51141" w:rsidRPr="00103409">
        <w:rPr>
          <w:rFonts w:ascii="Verdana" w:hAnsi="Verdana" w:cs="Arial"/>
          <w:sz w:val="20"/>
          <w:szCs w:val="20"/>
        </w:rPr>
        <w:t>n</w:t>
      </w:r>
      <w:r w:rsidR="00737611" w:rsidRPr="00103409">
        <w:rPr>
          <w:rFonts w:ascii="Verdana" w:hAnsi="Verdana" w:cs="Arial"/>
          <w:sz w:val="20"/>
          <w:szCs w:val="20"/>
        </w:rPr>
        <w:t>tacije na področju javnih financ</w:t>
      </w:r>
      <w:r w:rsidR="001829B6" w:rsidRPr="00103409">
        <w:rPr>
          <w:rFonts w:ascii="Verdana" w:hAnsi="Verdana" w:cs="Arial"/>
          <w:sz w:val="20"/>
          <w:szCs w:val="20"/>
        </w:rPr>
        <w:t xml:space="preserve">, </w:t>
      </w:r>
      <w:r w:rsidR="00E51141" w:rsidRPr="00103409">
        <w:rPr>
          <w:rFonts w:ascii="Verdana" w:hAnsi="Verdana" w:cs="Arial"/>
          <w:sz w:val="20"/>
          <w:szCs w:val="20"/>
        </w:rPr>
        <w:t>izdelati</w:t>
      </w:r>
      <w:r w:rsidR="00737611" w:rsidRPr="00103409">
        <w:rPr>
          <w:rFonts w:ascii="Verdana" w:hAnsi="Verdana" w:cs="Arial"/>
          <w:sz w:val="20"/>
          <w:szCs w:val="20"/>
        </w:rPr>
        <w:t xml:space="preserve"> </w:t>
      </w:r>
      <w:r w:rsidR="00465E10" w:rsidRPr="00103409">
        <w:rPr>
          <w:rFonts w:ascii="Verdana" w:hAnsi="Verdana" w:cs="Arial"/>
          <w:sz w:val="20"/>
          <w:szCs w:val="20"/>
        </w:rPr>
        <w:t>Dokument</w:t>
      </w:r>
      <w:r w:rsidR="00E51141" w:rsidRPr="00103409">
        <w:rPr>
          <w:rFonts w:ascii="Verdana" w:hAnsi="Verdana" w:cs="Arial"/>
          <w:sz w:val="20"/>
          <w:szCs w:val="20"/>
        </w:rPr>
        <w:t xml:space="preserve"> identifikacije investicijskega projekta  (DIIP)</w:t>
      </w:r>
      <w:r w:rsidR="00465E10" w:rsidRPr="00103409">
        <w:rPr>
          <w:rFonts w:ascii="Verdana" w:hAnsi="Verdana" w:cs="Arial"/>
          <w:sz w:val="20"/>
          <w:szCs w:val="20"/>
        </w:rPr>
        <w:t>.</w:t>
      </w:r>
      <w:r w:rsidR="00E51141" w:rsidRPr="00103409">
        <w:rPr>
          <w:rFonts w:ascii="Verdana" w:hAnsi="Verdana" w:cs="Arial"/>
          <w:sz w:val="20"/>
          <w:szCs w:val="20"/>
        </w:rPr>
        <w:t xml:space="preserve"> </w:t>
      </w:r>
    </w:p>
    <w:p w14:paraId="36DC671D" w14:textId="77777777" w:rsidR="00930CD1" w:rsidRPr="00103409" w:rsidRDefault="00930CD1" w:rsidP="00930CD1">
      <w:pPr>
        <w:jc w:val="both"/>
        <w:rPr>
          <w:rFonts w:ascii="Verdana" w:hAnsi="Verdana" w:cs="Arial"/>
          <w:sz w:val="20"/>
          <w:szCs w:val="20"/>
        </w:rPr>
      </w:pPr>
    </w:p>
    <w:p w14:paraId="406CA132" w14:textId="77777777" w:rsidR="00567FEF" w:rsidRPr="00103409" w:rsidRDefault="00567FEF" w:rsidP="00292A87">
      <w:pPr>
        <w:jc w:val="both"/>
        <w:rPr>
          <w:rFonts w:ascii="Verdana" w:hAnsi="Verdana" w:cs="Arial"/>
          <w:sz w:val="20"/>
          <w:szCs w:val="20"/>
        </w:rPr>
      </w:pPr>
      <w:r w:rsidRPr="00103409">
        <w:rPr>
          <w:rFonts w:ascii="Verdana" w:hAnsi="Verdana" w:cs="Arial"/>
          <w:sz w:val="20"/>
          <w:szCs w:val="20"/>
        </w:rPr>
        <w:t>Za potrebe izvedbe celotne investicije bo treba izdelati naslednjo dokumentacijo:</w:t>
      </w:r>
    </w:p>
    <w:p w14:paraId="5DF315AC" w14:textId="77777777" w:rsidR="00567FEF" w:rsidRPr="00103409" w:rsidRDefault="00567FEF" w:rsidP="00292A87">
      <w:pPr>
        <w:numPr>
          <w:ilvl w:val="0"/>
          <w:numId w:val="7"/>
        </w:numPr>
        <w:tabs>
          <w:tab w:val="clear" w:pos="1260"/>
        </w:tabs>
        <w:ind w:left="709" w:hanging="425"/>
        <w:rPr>
          <w:rFonts w:ascii="Verdana" w:hAnsi="Verdana" w:cs="Arial"/>
          <w:sz w:val="20"/>
          <w:szCs w:val="20"/>
        </w:rPr>
      </w:pPr>
      <w:r w:rsidRPr="00103409">
        <w:rPr>
          <w:rFonts w:ascii="Verdana" w:hAnsi="Verdana" w:cs="Arial"/>
          <w:sz w:val="20"/>
          <w:szCs w:val="20"/>
        </w:rPr>
        <w:t>Investicijska dokumentacija :</w:t>
      </w:r>
    </w:p>
    <w:p w14:paraId="1A5D51E5" w14:textId="6E0B5DF8" w:rsidR="00567FEF" w:rsidRDefault="00E93351" w:rsidP="00961E18">
      <w:pPr>
        <w:pStyle w:val="Odstavekseznama"/>
        <w:numPr>
          <w:ilvl w:val="0"/>
          <w:numId w:val="30"/>
        </w:numPr>
        <w:ind w:left="1134"/>
        <w:rPr>
          <w:rFonts w:ascii="Verdana" w:hAnsi="Verdana" w:cs="Arial"/>
          <w:sz w:val="20"/>
          <w:szCs w:val="20"/>
        </w:rPr>
      </w:pPr>
      <w:r>
        <w:rPr>
          <w:rFonts w:ascii="Verdana" w:hAnsi="Verdana" w:cs="Arial"/>
          <w:sz w:val="20"/>
          <w:szCs w:val="20"/>
        </w:rPr>
        <w:t>D</w:t>
      </w:r>
      <w:r w:rsidR="00567FEF" w:rsidRPr="00EF0AD6">
        <w:rPr>
          <w:rFonts w:ascii="Verdana" w:hAnsi="Verdana" w:cs="Arial"/>
          <w:sz w:val="20"/>
          <w:szCs w:val="20"/>
        </w:rPr>
        <w:t>okument identifikacije</w:t>
      </w:r>
      <w:r w:rsidR="00737611" w:rsidRPr="00EF0AD6">
        <w:rPr>
          <w:rFonts w:ascii="Verdana" w:hAnsi="Verdana" w:cs="Arial"/>
          <w:sz w:val="20"/>
          <w:szCs w:val="20"/>
        </w:rPr>
        <w:t xml:space="preserve"> investicijskega </w:t>
      </w:r>
      <w:r w:rsidR="00465E10" w:rsidRPr="00EF0AD6">
        <w:rPr>
          <w:rFonts w:ascii="Verdana" w:hAnsi="Verdana" w:cs="Arial"/>
          <w:sz w:val="20"/>
          <w:szCs w:val="20"/>
        </w:rPr>
        <w:t xml:space="preserve"> projekta DIIP</w:t>
      </w:r>
    </w:p>
    <w:p w14:paraId="3906C630" w14:textId="77777777" w:rsidR="00E51A79" w:rsidRPr="00EF0AD6" w:rsidRDefault="00E51A79" w:rsidP="00E51A79">
      <w:pPr>
        <w:pStyle w:val="Odstavekseznama"/>
        <w:ind w:left="1134"/>
        <w:rPr>
          <w:rFonts w:ascii="Verdana" w:hAnsi="Verdana" w:cs="Arial"/>
          <w:sz w:val="20"/>
          <w:szCs w:val="20"/>
        </w:rPr>
      </w:pPr>
    </w:p>
    <w:p w14:paraId="7E4EAE7F" w14:textId="77777777" w:rsidR="00567FEF" w:rsidRPr="00103409" w:rsidRDefault="00567FEF" w:rsidP="00292A87">
      <w:pPr>
        <w:numPr>
          <w:ilvl w:val="0"/>
          <w:numId w:val="7"/>
        </w:numPr>
        <w:tabs>
          <w:tab w:val="clear" w:pos="1260"/>
        </w:tabs>
        <w:ind w:left="709" w:hanging="425"/>
        <w:rPr>
          <w:rFonts w:ascii="Verdana" w:hAnsi="Verdana" w:cs="Arial"/>
          <w:sz w:val="20"/>
          <w:szCs w:val="20"/>
        </w:rPr>
      </w:pPr>
      <w:r w:rsidRPr="00103409">
        <w:rPr>
          <w:rFonts w:ascii="Verdana" w:hAnsi="Verdana" w:cs="Arial"/>
          <w:sz w:val="20"/>
          <w:szCs w:val="20"/>
        </w:rPr>
        <w:t>Projektna dokumentacija :</w:t>
      </w:r>
    </w:p>
    <w:p w14:paraId="6B670BA0" w14:textId="77777777" w:rsidR="00E51A79" w:rsidRDefault="00D64303" w:rsidP="00961E18">
      <w:pPr>
        <w:pStyle w:val="Default"/>
        <w:numPr>
          <w:ilvl w:val="0"/>
          <w:numId w:val="30"/>
        </w:numPr>
        <w:ind w:left="1134"/>
        <w:rPr>
          <w:rFonts w:ascii="Verdana" w:hAnsi="Verdana" w:cs="Arial"/>
          <w:sz w:val="20"/>
          <w:szCs w:val="20"/>
        </w:rPr>
      </w:pPr>
      <w:r>
        <w:rPr>
          <w:rFonts w:ascii="Verdana" w:hAnsi="Verdana" w:cs="Arial"/>
          <w:sz w:val="20"/>
          <w:szCs w:val="20"/>
        </w:rPr>
        <w:t>Projekt za izvedbo PZI</w:t>
      </w:r>
    </w:p>
    <w:p w14:paraId="7084C8AA" w14:textId="53EDF89A" w:rsidR="007D4A76" w:rsidRPr="00103409" w:rsidRDefault="00EF0AD6" w:rsidP="00E51A79">
      <w:pPr>
        <w:pStyle w:val="Default"/>
        <w:ind w:left="1134"/>
        <w:rPr>
          <w:rFonts w:ascii="Verdana" w:hAnsi="Verdana" w:cs="Arial"/>
          <w:sz w:val="20"/>
          <w:szCs w:val="20"/>
        </w:rPr>
      </w:pPr>
      <w:r>
        <w:rPr>
          <w:rFonts w:ascii="Verdana" w:hAnsi="Verdana" w:cs="Arial"/>
          <w:sz w:val="20"/>
          <w:szCs w:val="20"/>
        </w:rPr>
        <w:t xml:space="preserve"> </w:t>
      </w:r>
    </w:p>
    <w:p w14:paraId="4535F5AF" w14:textId="77777777" w:rsidR="00567FEF" w:rsidRPr="00103409" w:rsidRDefault="00567FEF" w:rsidP="00292A87">
      <w:pPr>
        <w:numPr>
          <w:ilvl w:val="0"/>
          <w:numId w:val="7"/>
        </w:numPr>
        <w:tabs>
          <w:tab w:val="clear" w:pos="1260"/>
        </w:tabs>
        <w:ind w:left="709" w:hanging="425"/>
        <w:rPr>
          <w:rFonts w:ascii="Verdana" w:hAnsi="Verdana" w:cs="Arial"/>
          <w:sz w:val="20"/>
          <w:szCs w:val="20"/>
        </w:rPr>
      </w:pPr>
      <w:r w:rsidRPr="00103409">
        <w:rPr>
          <w:rFonts w:ascii="Verdana" w:hAnsi="Verdana" w:cs="Arial"/>
          <w:sz w:val="20"/>
          <w:szCs w:val="20"/>
        </w:rPr>
        <w:t>Ostala dokumentacija :</w:t>
      </w:r>
    </w:p>
    <w:p w14:paraId="462B116E" w14:textId="1BB54146" w:rsidR="00567FEF" w:rsidRPr="00EF0AD6" w:rsidRDefault="00E93351" w:rsidP="00961E18">
      <w:pPr>
        <w:pStyle w:val="Odstavekseznama"/>
        <w:numPr>
          <w:ilvl w:val="0"/>
          <w:numId w:val="30"/>
        </w:numPr>
        <w:tabs>
          <w:tab w:val="left" w:pos="5580"/>
        </w:tabs>
        <w:ind w:left="1134"/>
        <w:rPr>
          <w:rFonts w:ascii="Verdana" w:hAnsi="Verdana" w:cs="Arial"/>
          <w:sz w:val="20"/>
          <w:szCs w:val="20"/>
        </w:rPr>
      </w:pPr>
      <w:r>
        <w:rPr>
          <w:rFonts w:ascii="Verdana" w:hAnsi="Verdana" w:cs="Arial"/>
          <w:sz w:val="20"/>
          <w:szCs w:val="20"/>
        </w:rPr>
        <w:t>R</w:t>
      </w:r>
      <w:r w:rsidR="00567FEF" w:rsidRPr="00EF0AD6">
        <w:rPr>
          <w:rFonts w:ascii="Verdana" w:hAnsi="Verdana" w:cs="Arial"/>
          <w:sz w:val="20"/>
          <w:szCs w:val="20"/>
        </w:rPr>
        <w:t>azpisna</w:t>
      </w:r>
      <w:r w:rsidR="00465E10" w:rsidRPr="00EF0AD6">
        <w:rPr>
          <w:rFonts w:ascii="Verdana" w:hAnsi="Verdana" w:cs="Arial"/>
          <w:sz w:val="20"/>
          <w:szCs w:val="20"/>
        </w:rPr>
        <w:t xml:space="preserve"> dokumentacija za </w:t>
      </w:r>
      <w:r w:rsidR="00961E18">
        <w:rPr>
          <w:rFonts w:ascii="Verdana" w:hAnsi="Verdana" w:cs="Arial"/>
          <w:sz w:val="20"/>
          <w:szCs w:val="20"/>
        </w:rPr>
        <w:t xml:space="preserve">izvedbo javnega naročila za izbiro </w:t>
      </w:r>
      <w:r w:rsidR="00465E10" w:rsidRPr="00EF0AD6">
        <w:rPr>
          <w:rFonts w:ascii="Verdana" w:hAnsi="Verdana" w:cs="Arial"/>
          <w:sz w:val="20"/>
          <w:szCs w:val="20"/>
        </w:rPr>
        <w:t>izvajalc</w:t>
      </w:r>
      <w:r w:rsidR="00961E18">
        <w:rPr>
          <w:rFonts w:ascii="Verdana" w:hAnsi="Verdana" w:cs="Arial"/>
          <w:sz w:val="20"/>
          <w:szCs w:val="20"/>
        </w:rPr>
        <w:t>a</w:t>
      </w:r>
      <w:r w:rsidR="00465E10" w:rsidRPr="00EF0AD6">
        <w:rPr>
          <w:rFonts w:ascii="Verdana" w:hAnsi="Verdana" w:cs="Arial"/>
          <w:sz w:val="20"/>
          <w:szCs w:val="20"/>
        </w:rPr>
        <w:t xml:space="preserve"> del.</w:t>
      </w:r>
    </w:p>
    <w:p w14:paraId="417FF02B" w14:textId="02892653" w:rsidR="00CA0016" w:rsidRPr="00103409" w:rsidRDefault="00567FEF" w:rsidP="00961E18">
      <w:pPr>
        <w:tabs>
          <w:tab w:val="left" w:pos="5580"/>
        </w:tabs>
        <w:ind w:left="709" w:hanging="425"/>
        <w:rPr>
          <w:rFonts w:ascii="Verdana" w:hAnsi="Verdana" w:cs="Arial"/>
          <w:sz w:val="20"/>
          <w:szCs w:val="20"/>
        </w:rPr>
      </w:pPr>
      <w:r w:rsidRPr="00103409">
        <w:rPr>
          <w:rFonts w:ascii="Verdana" w:hAnsi="Verdana" w:cs="Arial"/>
          <w:sz w:val="20"/>
          <w:szCs w:val="20"/>
        </w:rPr>
        <w:tab/>
      </w:r>
    </w:p>
    <w:p w14:paraId="642D89C5" w14:textId="77777777" w:rsidR="00CA0016" w:rsidRPr="00103409" w:rsidRDefault="00CA0016">
      <w:pPr>
        <w:rPr>
          <w:rFonts w:ascii="Verdana" w:hAnsi="Verdana" w:cs="Arial"/>
          <w:sz w:val="20"/>
          <w:szCs w:val="20"/>
        </w:rPr>
      </w:pPr>
    </w:p>
    <w:sectPr w:rsidR="00CA0016" w:rsidRPr="00103409" w:rsidSect="00292A87">
      <w:pgSz w:w="11906" w:h="16838"/>
      <w:pgMar w:top="1418"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1EABB5" w14:textId="77777777" w:rsidR="0001410F" w:rsidRDefault="0001410F">
      <w:r>
        <w:separator/>
      </w:r>
    </w:p>
    <w:p w14:paraId="57AE30FB" w14:textId="77777777" w:rsidR="0001410F" w:rsidRDefault="0001410F"/>
  </w:endnote>
  <w:endnote w:type="continuationSeparator" w:id="0">
    <w:p w14:paraId="3DA2076F" w14:textId="77777777" w:rsidR="0001410F" w:rsidRDefault="0001410F">
      <w:r>
        <w:continuationSeparator/>
      </w:r>
    </w:p>
    <w:p w14:paraId="0C040F69" w14:textId="77777777" w:rsidR="0001410F" w:rsidRDefault="000141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Calibri"/>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BoldMT">
    <w:altName w:val="Times New Roman"/>
    <w:panose1 w:val="00000000000000000000"/>
    <w:charset w:val="00"/>
    <w:family w:val="swiss"/>
    <w:notTrueType/>
    <w:pitch w:val="default"/>
    <w:sig w:usb0="00000007" w:usb1="00000000" w:usb2="00000000" w:usb3="00000000" w:csb0="00000003" w:csb1="00000000"/>
  </w:font>
  <w:font w:name="TimesNewRomanPSMT">
    <w:altName w:val="Times New Roman"/>
    <w:panose1 w:val="00000000000000000000"/>
    <w:charset w:val="00"/>
    <w:family w:val="swiss"/>
    <w:notTrueType/>
    <w:pitch w:val="default"/>
    <w:sig w:usb0="00000007" w:usb1="00000000" w:usb2="00000000" w:usb3="00000000" w:csb0="00000003" w:csb1="00000000"/>
  </w:font>
  <w:font w:name="TimesNewRomanPS-BoldItalicMT">
    <w:altName w:val="Times New Roman"/>
    <w:panose1 w:val="00000000000000000000"/>
    <w:charset w:val="00"/>
    <w:family w:val="swiss"/>
    <w:notTrueType/>
    <w:pitch w:val="default"/>
    <w:sig w:usb0="00000007" w:usb1="00000000" w:usb2="00000000" w:usb3="00000000" w:csb0="00000003" w:csb1="00000000"/>
  </w:font>
  <w:font w:name="Calibri,Bold">
    <w:panose1 w:val="00000000000000000000"/>
    <w:charset w:val="EE"/>
    <w:family w:val="auto"/>
    <w:notTrueType/>
    <w:pitch w:val="default"/>
    <w:sig w:usb0="00000005" w:usb1="00000000" w:usb2="00000000" w:usb3="00000000" w:csb0="00000002" w:csb1="00000000"/>
  </w:font>
  <w:font w:name="TimesNewRomanPS-ItalicMT">
    <w:altName w:val="Times New Roman"/>
    <w:panose1 w:val="00000000000000000000"/>
    <w:charset w:val="00"/>
    <w:family w:val="swiss"/>
    <w:notTrueType/>
    <w:pitch w:val="default"/>
    <w:sig w:usb0="00000007" w:usb1="00000000" w:usb2="00000000" w:usb3="00000000" w:csb0="00000003" w:csb1="00000000"/>
  </w:font>
  <w:font w:name="Arial,Bold">
    <w:panose1 w:val="00000000000000000000"/>
    <w:charset w:val="EE"/>
    <w:family w:val="auto"/>
    <w:notTrueType/>
    <w:pitch w:val="default"/>
    <w:sig w:usb0="00000005" w:usb1="00000000" w:usb2="00000000" w:usb3="00000000" w:csb0="00000002" w:csb1="00000000"/>
  </w:font>
  <w:font w:name="Monotype Corsiva">
    <w:panose1 w:val="03010101010201010101"/>
    <w:charset w:val="EE"/>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976F3" w14:textId="77777777" w:rsidR="00F52DCD" w:rsidRDefault="00F52DCD">
    <w:pPr>
      <w:pBdr>
        <w:top w:val="single" w:sz="4" w:space="1" w:color="auto"/>
      </w:pBdr>
      <w:tabs>
        <w:tab w:val="right" w:pos="9070"/>
        <w:tab w:val="right" w:pos="14040"/>
      </w:tabs>
      <w:ind w:right="-48"/>
      <w:rPr>
        <w:rFonts w:ascii="Arial" w:hAnsi="Arial" w:cs="Arial"/>
        <w:b/>
        <w:sz w:val="20"/>
        <w:szCs w:val="20"/>
        <w:lang w:val="de-DE"/>
      </w:rPr>
    </w:pPr>
    <w:r>
      <w:rPr>
        <w:rFonts w:ascii="Arial" w:hAnsi="Arial" w:cs="Arial"/>
        <w:b/>
        <w:sz w:val="16"/>
        <w:szCs w:val="16"/>
      </w:rPr>
      <w:t>Dokument identifikacije investicijskega projekta</w:t>
    </w:r>
    <w:r>
      <w:rPr>
        <w:rFonts w:ascii="Arial" w:hAnsi="Arial" w:cs="Arial"/>
        <w:b/>
        <w:sz w:val="16"/>
        <w:szCs w:val="16"/>
      </w:rPr>
      <w:tab/>
      <w:t>Stran:</w:t>
    </w:r>
    <w:r>
      <w:rPr>
        <w:sz w:val="18"/>
        <w:szCs w:val="18"/>
      </w:rPr>
      <w:t xml:space="preserve"> </w:t>
    </w:r>
    <w:r>
      <w:rPr>
        <w:sz w:val="20"/>
        <w:szCs w:val="20"/>
      </w:rPr>
      <w:t xml:space="preserve"> </w:t>
    </w:r>
    <w:r>
      <w:rPr>
        <w:rStyle w:val="tevilkastrani"/>
        <w:rFonts w:ascii="Arial" w:hAnsi="Arial" w:cs="Arial"/>
        <w:b/>
        <w:sz w:val="20"/>
        <w:szCs w:val="20"/>
      </w:rPr>
      <w:fldChar w:fldCharType="begin"/>
    </w:r>
    <w:r>
      <w:rPr>
        <w:rStyle w:val="tevilkastrani"/>
        <w:rFonts w:ascii="Arial" w:hAnsi="Arial" w:cs="Arial"/>
        <w:b/>
        <w:sz w:val="20"/>
        <w:szCs w:val="20"/>
        <w:lang w:val="de-DE"/>
      </w:rPr>
      <w:instrText xml:space="preserve"> PAGE </w:instrText>
    </w:r>
    <w:r>
      <w:rPr>
        <w:rStyle w:val="tevilkastrani"/>
        <w:rFonts w:ascii="Arial" w:hAnsi="Arial" w:cs="Arial"/>
        <w:b/>
        <w:sz w:val="20"/>
        <w:szCs w:val="20"/>
      </w:rPr>
      <w:fldChar w:fldCharType="separate"/>
    </w:r>
    <w:r>
      <w:rPr>
        <w:rStyle w:val="tevilkastrani"/>
        <w:rFonts w:ascii="Arial" w:hAnsi="Arial" w:cs="Arial"/>
        <w:b/>
        <w:noProof/>
        <w:sz w:val="20"/>
        <w:szCs w:val="20"/>
        <w:lang w:val="de-DE"/>
      </w:rPr>
      <w:t>23</w:t>
    </w:r>
    <w:r>
      <w:rPr>
        <w:rStyle w:val="tevilkastrani"/>
        <w:rFonts w:ascii="Arial" w:hAnsi="Arial" w:cs="Arial"/>
        <w:b/>
        <w:sz w:val="20"/>
        <w:szCs w:val="20"/>
      </w:rPr>
      <w:fldChar w:fldCharType="end"/>
    </w:r>
  </w:p>
  <w:p w14:paraId="489521F7" w14:textId="77777777" w:rsidR="00F52DCD" w:rsidRDefault="00F52DCD">
    <w:pP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9F6CC3" w14:textId="77777777" w:rsidR="0001410F" w:rsidRDefault="0001410F">
      <w:r>
        <w:separator/>
      </w:r>
    </w:p>
    <w:p w14:paraId="121C4145" w14:textId="77777777" w:rsidR="0001410F" w:rsidRDefault="0001410F"/>
  </w:footnote>
  <w:footnote w:type="continuationSeparator" w:id="0">
    <w:p w14:paraId="72BABF0F" w14:textId="77777777" w:rsidR="0001410F" w:rsidRDefault="0001410F">
      <w:r>
        <w:continuationSeparator/>
      </w:r>
    </w:p>
    <w:p w14:paraId="0140A0B5" w14:textId="77777777" w:rsidR="0001410F" w:rsidRDefault="000141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mrea"/>
      <w:tblW w:w="0" w:type="auto"/>
      <w:tblLook w:val="04A0" w:firstRow="1" w:lastRow="0" w:firstColumn="1" w:lastColumn="0" w:noHBand="0" w:noVBand="1"/>
    </w:tblPr>
    <w:tblGrid>
      <w:gridCol w:w="9060"/>
    </w:tblGrid>
    <w:tr w:rsidR="00F52DCD" w14:paraId="1417B508" w14:textId="77777777" w:rsidTr="00833343">
      <w:tc>
        <w:tcPr>
          <w:tcW w:w="9060" w:type="dxa"/>
          <w:tcBorders>
            <w:top w:val="nil"/>
            <w:left w:val="nil"/>
            <w:bottom w:val="single" w:sz="4" w:space="0" w:color="auto"/>
            <w:right w:val="nil"/>
          </w:tcBorders>
        </w:tcPr>
        <w:p w14:paraId="331DAA36" w14:textId="77777777" w:rsidR="00F52DCD" w:rsidRDefault="00F52DCD" w:rsidP="00833343">
          <w:pPr>
            <w:jc w:val="center"/>
            <w:rPr>
              <w:rFonts w:ascii="Arial" w:hAnsi="Arial"/>
              <w:b/>
              <w:i/>
              <w:sz w:val="16"/>
              <w:szCs w:val="20"/>
            </w:rPr>
          </w:pPr>
        </w:p>
      </w:tc>
    </w:tr>
  </w:tbl>
  <w:p w14:paraId="475CAE99" w14:textId="77777777" w:rsidR="00F52DCD" w:rsidRPr="00740673" w:rsidRDefault="00F52DCD" w:rsidP="00833343">
    <w:pPr>
      <w:jc w:val="center"/>
      <w:rPr>
        <w:rFonts w:ascii="Monotype Corsiva" w:hAnsi="Monotype Corsiva" w:cs="Arial"/>
        <w:b/>
        <w:sz w:val="14"/>
        <w:szCs w:val="14"/>
      </w:rPr>
    </w:pPr>
    <w:r>
      <w:rPr>
        <w:rFonts w:ascii="Arial" w:hAnsi="Arial"/>
        <w:b/>
        <w:i/>
        <w:sz w:val="16"/>
        <w:szCs w:val="20"/>
      </w:rPr>
      <w:t xml:space="preserve">     </w:t>
    </w:r>
  </w:p>
  <w:p w14:paraId="0011FCB5" w14:textId="3D462741" w:rsidR="00F52DCD" w:rsidRPr="00740673" w:rsidRDefault="00F52DCD" w:rsidP="00833343">
    <w:pPr>
      <w:jc w:val="center"/>
      <w:rPr>
        <w:rFonts w:ascii="Monotype Corsiva" w:hAnsi="Monotype Corsiva" w:cs="Arial"/>
        <w:b/>
        <w:sz w:val="14"/>
        <w:szCs w:val="14"/>
      </w:rPr>
    </w:pPr>
  </w:p>
  <w:p w14:paraId="4D1868BF" w14:textId="77777777" w:rsidR="00F52DCD" w:rsidRDefault="00F52DC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mrea"/>
      <w:tblW w:w="0" w:type="auto"/>
      <w:tblLook w:val="04A0" w:firstRow="1" w:lastRow="0" w:firstColumn="1" w:lastColumn="0" w:noHBand="0" w:noVBand="1"/>
    </w:tblPr>
    <w:tblGrid>
      <w:gridCol w:w="9060"/>
    </w:tblGrid>
    <w:tr w:rsidR="00F52DCD" w14:paraId="1F3CE787" w14:textId="77777777" w:rsidTr="00833343">
      <w:tc>
        <w:tcPr>
          <w:tcW w:w="9060" w:type="dxa"/>
          <w:tcBorders>
            <w:top w:val="nil"/>
            <w:left w:val="nil"/>
            <w:bottom w:val="single" w:sz="4" w:space="0" w:color="auto"/>
            <w:right w:val="nil"/>
          </w:tcBorders>
        </w:tcPr>
        <w:p w14:paraId="0487D362" w14:textId="630C8145" w:rsidR="00F52DCD" w:rsidRDefault="00F52DCD" w:rsidP="00833343">
          <w:pPr>
            <w:tabs>
              <w:tab w:val="center" w:pos="4535"/>
              <w:tab w:val="left" w:pos="8340"/>
            </w:tabs>
            <w:jc w:val="center"/>
            <w:rPr>
              <w:rFonts w:ascii="Arial" w:hAnsi="Arial" w:cs="Arial"/>
              <w:b/>
              <w:color w:val="000080"/>
            </w:rPr>
          </w:pPr>
          <w:r w:rsidRPr="00B1754D">
            <w:rPr>
              <w:rFonts w:ascii="Arial" w:hAnsi="Arial" w:cs="Arial"/>
              <w:b/>
              <w:noProof/>
              <w:color w:val="000080"/>
            </w:rPr>
            <w:drawing>
              <wp:inline distT="0" distB="0" distL="0" distR="0" wp14:anchorId="4B591472" wp14:editId="22098A54">
                <wp:extent cx="466725" cy="561975"/>
                <wp:effectExtent l="0" t="0" r="9525"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561975"/>
                        </a:xfrm>
                        <a:prstGeom prst="rect">
                          <a:avLst/>
                        </a:prstGeom>
                        <a:noFill/>
                        <a:ln>
                          <a:noFill/>
                        </a:ln>
                      </pic:spPr>
                    </pic:pic>
                  </a:graphicData>
                </a:graphic>
              </wp:inline>
            </w:drawing>
          </w:r>
          <w:r>
            <w:rPr>
              <w:rFonts w:ascii="Arial" w:hAnsi="Arial" w:cs="Arial"/>
              <w:b/>
              <w:color w:val="000080"/>
            </w:rPr>
            <w:t xml:space="preserve">      </w:t>
          </w:r>
          <w:r>
            <w:rPr>
              <w:rFonts w:ascii="Arial" w:hAnsi="Arial" w:cs="Arial"/>
              <w:b/>
              <w:noProof/>
              <w:color w:val="000080"/>
            </w:rPr>
            <w:drawing>
              <wp:inline distT="0" distB="0" distL="0" distR="0" wp14:anchorId="33722A0A" wp14:editId="241DFCCD">
                <wp:extent cx="447675" cy="561975"/>
                <wp:effectExtent l="0" t="0" r="952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675" cy="561975"/>
                        </a:xfrm>
                        <a:prstGeom prst="rect">
                          <a:avLst/>
                        </a:prstGeom>
                        <a:noFill/>
                        <a:ln>
                          <a:noFill/>
                        </a:ln>
                      </pic:spPr>
                    </pic:pic>
                  </a:graphicData>
                </a:graphic>
              </wp:inline>
            </w:drawing>
          </w:r>
          <w:r>
            <w:rPr>
              <w:rFonts w:ascii="Arial" w:hAnsi="Arial" w:cs="Arial"/>
              <w:b/>
              <w:color w:val="000080"/>
            </w:rPr>
            <w:t xml:space="preserve">     </w:t>
          </w:r>
          <w:r>
            <w:rPr>
              <w:rFonts w:ascii="Arial" w:hAnsi="Arial" w:cs="Arial"/>
              <w:b/>
              <w:noProof/>
              <w:color w:val="000080"/>
            </w:rPr>
            <w:drawing>
              <wp:inline distT="0" distB="0" distL="0" distR="0" wp14:anchorId="3DC38631" wp14:editId="1567A52B">
                <wp:extent cx="428625" cy="571500"/>
                <wp:effectExtent l="0" t="0" r="952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8625" cy="571500"/>
                        </a:xfrm>
                        <a:prstGeom prst="rect">
                          <a:avLst/>
                        </a:prstGeom>
                        <a:noFill/>
                        <a:ln>
                          <a:noFill/>
                        </a:ln>
                      </pic:spPr>
                    </pic:pic>
                  </a:graphicData>
                </a:graphic>
              </wp:inline>
            </w:drawing>
          </w:r>
          <w:r>
            <w:rPr>
              <w:rFonts w:ascii="Arial" w:hAnsi="Arial" w:cs="Arial"/>
              <w:b/>
              <w:color w:val="000080"/>
            </w:rPr>
            <w:t xml:space="preserve">      </w:t>
          </w:r>
          <w:r>
            <w:rPr>
              <w:rFonts w:ascii="Arial" w:hAnsi="Arial" w:cs="Arial"/>
              <w:b/>
              <w:noProof/>
              <w:color w:val="000080"/>
            </w:rPr>
            <w:drawing>
              <wp:inline distT="0" distB="0" distL="0" distR="0" wp14:anchorId="10FFE75C" wp14:editId="0848EF16">
                <wp:extent cx="447675" cy="552450"/>
                <wp:effectExtent l="0" t="0" r="952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7675" cy="552450"/>
                        </a:xfrm>
                        <a:prstGeom prst="rect">
                          <a:avLst/>
                        </a:prstGeom>
                        <a:noFill/>
                        <a:ln>
                          <a:noFill/>
                        </a:ln>
                      </pic:spPr>
                    </pic:pic>
                  </a:graphicData>
                </a:graphic>
              </wp:inline>
            </w:drawing>
          </w:r>
          <w:r>
            <w:rPr>
              <w:rFonts w:ascii="Arial" w:hAnsi="Arial" w:cs="Arial"/>
              <w:b/>
              <w:color w:val="000080"/>
            </w:rPr>
            <w:t xml:space="preserve">      </w:t>
          </w:r>
          <w:r>
            <w:rPr>
              <w:rFonts w:ascii="Arial" w:hAnsi="Arial" w:cs="Arial"/>
              <w:b/>
              <w:noProof/>
              <w:color w:val="000080"/>
            </w:rPr>
            <w:drawing>
              <wp:inline distT="0" distB="0" distL="0" distR="0" wp14:anchorId="445B7AEE" wp14:editId="6D89C27A">
                <wp:extent cx="390525" cy="552450"/>
                <wp:effectExtent l="0" t="0" r="952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525" cy="552450"/>
                        </a:xfrm>
                        <a:prstGeom prst="rect">
                          <a:avLst/>
                        </a:prstGeom>
                        <a:noFill/>
                        <a:ln>
                          <a:noFill/>
                        </a:ln>
                      </pic:spPr>
                    </pic:pic>
                  </a:graphicData>
                </a:graphic>
              </wp:inline>
            </w:drawing>
          </w:r>
        </w:p>
        <w:p w14:paraId="69C4FEB0" w14:textId="77777777" w:rsidR="00F52DCD" w:rsidRPr="006B7C44" w:rsidRDefault="00F52DCD" w:rsidP="00833343">
          <w:pPr>
            <w:jc w:val="center"/>
            <w:rPr>
              <w:color w:val="000080"/>
              <w:sz w:val="4"/>
              <w:szCs w:val="4"/>
            </w:rPr>
          </w:pPr>
        </w:p>
        <w:p w14:paraId="456B8698" w14:textId="77777777" w:rsidR="00F52DCD" w:rsidRPr="00ED1A06" w:rsidRDefault="00F52DCD" w:rsidP="00833343">
          <w:pPr>
            <w:rPr>
              <w:rFonts w:ascii="Verdana" w:hAnsi="Verdana" w:cs="Arial"/>
              <w:b/>
              <w:sz w:val="16"/>
              <w:szCs w:val="16"/>
            </w:rPr>
          </w:pPr>
        </w:p>
        <w:p w14:paraId="49175B32" w14:textId="77777777" w:rsidR="00F52DCD" w:rsidRDefault="00F52DCD" w:rsidP="00833343">
          <w:pPr>
            <w:spacing w:line="276" w:lineRule="auto"/>
            <w:jc w:val="center"/>
            <w:rPr>
              <w:rFonts w:ascii="Arial" w:hAnsi="Arial" w:cs="Arial"/>
              <w:b/>
            </w:rPr>
          </w:pPr>
          <w:r w:rsidRPr="00DD6E09">
            <w:rPr>
              <w:rFonts w:ascii="Arial" w:hAnsi="Arial" w:cs="Arial"/>
              <w:b/>
              <w:color w:val="1519B3"/>
            </w:rPr>
            <w:t>MEDOBČINSKA UPRAVA OBČIN MEŽIŠKE DOLINE IN OBČINE DRAVOGRA</w:t>
          </w:r>
          <w:r>
            <w:rPr>
              <w:rFonts w:ascii="Arial" w:hAnsi="Arial" w:cs="Arial"/>
              <w:b/>
              <w:color w:val="1519B3"/>
            </w:rPr>
            <w:t>D</w:t>
          </w:r>
          <w:r w:rsidRPr="00B964DB">
            <w:rPr>
              <w:rFonts w:ascii="Arial" w:hAnsi="Arial" w:cs="Arial"/>
              <w:b/>
            </w:rPr>
            <w:t xml:space="preserve"> </w:t>
          </w:r>
        </w:p>
        <w:p w14:paraId="20B37284" w14:textId="433105BD" w:rsidR="00F52DCD" w:rsidRPr="00833343" w:rsidRDefault="00F52DCD" w:rsidP="00833343">
          <w:pPr>
            <w:spacing w:line="276" w:lineRule="auto"/>
            <w:jc w:val="center"/>
            <w:rPr>
              <w:rFonts w:ascii="Arial" w:hAnsi="Arial" w:cs="Arial"/>
              <w:b/>
              <w:color w:val="1519B3"/>
            </w:rPr>
          </w:pPr>
          <w:r w:rsidRPr="00B964DB">
            <w:rPr>
              <w:rFonts w:ascii="Arial" w:hAnsi="Arial" w:cs="Arial"/>
              <w:b/>
              <w:color w:val="1519B3"/>
            </w:rPr>
            <w:t xml:space="preserve">MEDOBČINSKI </w:t>
          </w:r>
          <w:r>
            <w:rPr>
              <w:rFonts w:ascii="Arial" w:hAnsi="Arial" w:cs="Arial"/>
              <w:b/>
              <w:color w:val="1519B3"/>
            </w:rPr>
            <w:t>URAD – VARSTVO OKOLJA</w:t>
          </w:r>
        </w:p>
      </w:tc>
    </w:tr>
  </w:tbl>
  <w:p w14:paraId="6D53E7CC" w14:textId="77777777" w:rsidR="00F52DCD" w:rsidRDefault="00F52DCD" w:rsidP="00833343">
    <w:pPr>
      <w:pStyle w:val="Glav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2148E"/>
    <w:multiLevelType w:val="hybridMultilevel"/>
    <w:tmpl w:val="73D4FC0C"/>
    <w:lvl w:ilvl="0" w:tplc="460CCD10">
      <w:numFmt w:val="bullet"/>
      <w:lvlText w:val="-"/>
      <w:lvlJc w:val="left"/>
      <w:pPr>
        <w:ind w:left="720" w:hanging="360"/>
      </w:pPr>
      <w:rPr>
        <w:rFonts w:ascii="Verdana" w:eastAsia="Times New Roman" w:hAnsi="Verdana"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2C03BA5"/>
    <w:multiLevelType w:val="hybridMultilevel"/>
    <w:tmpl w:val="D1C4EE6C"/>
    <w:lvl w:ilvl="0" w:tplc="1FC4F1A0">
      <w:start w:val="6"/>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 w15:restartNumberingAfterBreak="0">
    <w:nsid w:val="080438ED"/>
    <w:multiLevelType w:val="hybridMultilevel"/>
    <w:tmpl w:val="03C29A48"/>
    <w:lvl w:ilvl="0" w:tplc="2244F20A">
      <w:numFmt w:val="bullet"/>
      <w:lvlText w:val="•"/>
      <w:lvlJc w:val="left"/>
      <w:pPr>
        <w:ind w:left="720" w:hanging="360"/>
      </w:pPr>
      <w:rPr>
        <w:rFonts w:ascii="Verdana" w:eastAsia="Times New Roman" w:hAnsi="Verdana" w:cs="SymbolM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8B953CE"/>
    <w:multiLevelType w:val="hybridMultilevel"/>
    <w:tmpl w:val="66F66C4E"/>
    <w:lvl w:ilvl="0" w:tplc="71BA5428">
      <w:start w:val="7"/>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D5C3F45"/>
    <w:multiLevelType w:val="singleLevel"/>
    <w:tmpl w:val="F24CFDD6"/>
    <w:lvl w:ilvl="0">
      <w:start w:val="1"/>
      <w:numFmt w:val="decimal"/>
      <w:lvlText w:val="%1."/>
      <w:lvlJc w:val="left"/>
      <w:pPr>
        <w:tabs>
          <w:tab w:val="num" w:pos="360"/>
        </w:tabs>
        <w:ind w:left="360" w:hanging="360"/>
      </w:pPr>
    </w:lvl>
  </w:abstractNum>
  <w:abstractNum w:abstractNumId="5" w15:restartNumberingAfterBreak="0">
    <w:nsid w:val="0E340E1F"/>
    <w:multiLevelType w:val="hybridMultilevel"/>
    <w:tmpl w:val="F45CEDB2"/>
    <w:lvl w:ilvl="0" w:tplc="6A302F18">
      <w:start w:val="7"/>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0A830B2"/>
    <w:multiLevelType w:val="hybridMultilevel"/>
    <w:tmpl w:val="FE245848"/>
    <w:lvl w:ilvl="0" w:tplc="6A302F18">
      <w:start w:val="7"/>
      <w:numFmt w:val="bullet"/>
      <w:lvlText w:val="-"/>
      <w:lvlJc w:val="left"/>
      <w:pPr>
        <w:tabs>
          <w:tab w:val="num" w:pos="1271"/>
        </w:tabs>
        <w:ind w:left="1271" w:hanging="360"/>
      </w:pPr>
      <w:rPr>
        <w:rFonts w:ascii="Times New Roman" w:eastAsia="Times New Roman" w:hAnsi="Times New Roman" w:cs="Times New Roman" w:hint="default"/>
      </w:rPr>
    </w:lvl>
    <w:lvl w:ilvl="1" w:tplc="04240003">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126C7D70"/>
    <w:multiLevelType w:val="hybridMultilevel"/>
    <w:tmpl w:val="6CC43DAE"/>
    <w:lvl w:ilvl="0" w:tplc="A37EAD86">
      <w:start w:val="1"/>
      <w:numFmt w:val="lowerLetter"/>
      <w:lvlText w:val="%1)"/>
      <w:lvlJc w:val="left"/>
      <w:pPr>
        <w:tabs>
          <w:tab w:val="num" w:pos="2148"/>
        </w:tabs>
        <w:ind w:left="2148" w:hanging="360"/>
      </w:pPr>
      <w:rPr>
        <w:rFonts w:hint="default"/>
      </w:rPr>
    </w:lvl>
    <w:lvl w:ilvl="1" w:tplc="04240019" w:tentative="1">
      <w:start w:val="1"/>
      <w:numFmt w:val="lowerLetter"/>
      <w:lvlText w:val="%2."/>
      <w:lvlJc w:val="left"/>
      <w:pPr>
        <w:tabs>
          <w:tab w:val="num" w:pos="2868"/>
        </w:tabs>
        <w:ind w:left="2868" w:hanging="360"/>
      </w:pPr>
    </w:lvl>
    <w:lvl w:ilvl="2" w:tplc="0424001B" w:tentative="1">
      <w:start w:val="1"/>
      <w:numFmt w:val="lowerRoman"/>
      <w:lvlText w:val="%3."/>
      <w:lvlJc w:val="right"/>
      <w:pPr>
        <w:tabs>
          <w:tab w:val="num" w:pos="3588"/>
        </w:tabs>
        <w:ind w:left="3588" w:hanging="180"/>
      </w:pPr>
    </w:lvl>
    <w:lvl w:ilvl="3" w:tplc="0424000F" w:tentative="1">
      <w:start w:val="1"/>
      <w:numFmt w:val="decimal"/>
      <w:lvlText w:val="%4."/>
      <w:lvlJc w:val="left"/>
      <w:pPr>
        <w:tabs>
          <w:tab w:val="num" w:pos="4308"/>
        </w:tabs>
        <w:ind w:left="4308" w:hanging="360"/>
      </w:pPr>
    </w:lvl>
    <w:lvl w:ilvl="4" w:tplc="04240019" w:tentative="1">
      <w:start w:val="1"/>
      <w:numFmt w:val="lowerLetter"/>
      <w:lvlText w:val="%5."/>
      <w:lvlJc w:val="left"/>
      <w:pPr>
        <w:tabs>
          <w:tab w:val="num" w:pos="5028"/>
        </w:tabs>
        <w:ind w:left="5028" w:hanging="360"/>
      </w:pPr>
    </w:lvl>
    <w:lvl w:ilvl="5" w:tplc="0424001B" w:tentative="1">
      <w:start w:val="1"/>
      <w:numFmt w:val="lowerRoman"/>
      <w:lvlText w:val="%6."/>
      <w:lvlJc w:val="right"/>
      <w:pPr>
        <w:tabs>
          <w:tab w:val="num" w:pos="5748"/>
        </w:tabs>
        <w:ind w:left="5748" w:hanging="180"/>
      </w:pPr>
    </w:lvl>
    <w:lvl w:ilvl="6" w:tplc="0424000F" w:tentative="1">
      <w:start w:val="1"/>
      <w:numFmt w:val="decimal"/>
      <w:lvlText w:val="%7."/>
      <w:lvlJc w:val="left"/>
      <w:pPr>
        <w:tabs>
          <w:tab w:val="num" w:pos="6468"/>
        </w:tabs>
        <w:ind w:left="6468" w:hanging="360"/>
      </w:pPr>
    </w:lvl>
    <w:lvl w:ilvl="7" w:tplc="04240019" w:tentative="1">
      <w:start w:val="1"/>
      <w:numFmt w:val="lowerLetter"/>
      <w:lvlText w:val="%8."/>
      <w:lvlJc w:val="left"/>
      <w:pPr>
        <w:tabs>
          <w:tab w:val="num" w:pos="7188"/>
        </w:tabs>
        <w:ind w:left="7188" w:hanging="360"/>
      </w:pPr>
    </w:lvl>
    <w:lvl w:ilvl="8" w:tplc="0424001B" w:tentative="1">
      <w:start w:val="1"/>
      <w:numFmt w:val="lowerRoman"/>
      <w:lvlText w:val="%9."/>
      <w:lvlJc w:val="right"/>
      <w:pPr>
        <w:tabs>
          <w:tab w:val="num" w:pos="7908"/>
        </w:tabs>
        <w:ind w:left="7908" w:hanging="180"/>
      </w:pPr>
    </w:lvl>
  </w:abstractNum>
  <w:abstractNum w:abstractNumId="8" w15:restartNumberingAfterBreak="0">
    <w:nsid w:val="12F92074"/>
    <w:multiLevelType w:val="hybridMultilevel"/>
    <w:tmpl w:val="B83454BA"/>
    <w:lvl w:ilvl="0" w:tplc="73CA768A">
      <w:start w:val="4"/>
      <w:numFmt w:val="bullet"/>
      <w:lvlText w:val="–"/>
      <w:lvlJc w:val="left"/>
      <w:pPr>
        <w:tabs>
          <w:tab w:val="num" w:pos="360"/>
        </w:tabs>
        <w:ind w:left="360" w:hanging="360"/>
      </w:pPr>
      <w:rPr>
        <w:rFonts w:ascii="Times New Roman" w:eastAsia="Times New Roman" w:hAnsi="Times New Roman" w:cs="Times New Roman" w:hint="default"/>
      </w:rPr>
    </w:lvl>
    <w:lvl w:ilvl="1" w:tplc="F33C03E0">
      <w:start w:val="1"/>
      <w:numFmt w:val="bullet"/>
      <w:lvlText w:val=""/>
      <w:lvlJc w:val="left"/>
      <w:pPr>
        <w:tabs>
          <w:tab w:val="num" w:pos="1080"/>
        </w:tabs>
        <w:ind w:left="1080" w:hanging="360"/>
      </w:pPr>
      <w:rPr>
        <w:rFonts w:ascii="Symbol" w:hAnsi="Symbol" w:hint="default"/>
      </w:rPr>
    </w:lvl>
    <w:lvl w:ilvl="2" w:tplc="04240005">
      <w:start w:val="1"/>
      <w:numFmt w:val="lowerRoman"/>
      <w:lvlText w:val="%3."/>
      <w:lvlJc w:val="right"/>
      <w:pPr>
        <w:tabs>
          <w:tab w:val="num" w:pos="1800"/>
        </w:tabs>
        <w:ind w:left="1800" w:hanging="180"/>
      </w:pPr>
    </w:lvl>
    <w:lvl w:ilvl="3" w:tplc="04240001" w:tentative="1">
      <w:start w:val="1"/>
      <w:numFmt w:val="decimal"/>
      <w:lvlText w:val="%4."/>
      <w:lvlJc w:val="left"/>
      <w:pPr>
        <w:tabs>
          <w:tab w:val="num" w:pos="2520"/>
        </w:tabs>
        <w:ind w:left="2520" w:hanging="360"/>
      </w:pPr>
    </w:lvl>
    <w:lvl w:ilvl="4" w:tplc="04240003" w:tentative="1">
      <w:start w:val="1"/>
      <w:numFmt w:val="lowerLetter"/>
      <w:lvlText w:val="%5."/>
      <w:lvlJc w:val="left"/>
      <w:pPr>
        <w:tabs>
          <w:tab w:val="num" w:pos="3240"/>
        </w:tabs>
        <w:ind w:left="3240" w:hanging="360"/>
      </w:pPr>
    </w:lvl>
    <w:lvl w:ilvl="5" w:tplc="04240005" w:tentative="1">
      <w:start w:val="1"/>
      <w:numFmt w:val="lowerRoman"/>
      <w:lvlText w:val="%6."/>
      <w:lvlJc w:val="right"/>
      <w:pPr>
        <w:tabs>
          <w:tab w:val="num" w:pos="3960"/>
        </w:tabs>
        <w:ind w:left="3960" w:hanging="180"/>
      </w:pPr>
    </w:lvl>
    <w:lvl w:ilvl="6" w:tplc="04240001" w:tentative="1">
      <w:start w:val="1"/>
      <w:numFmt w:val="decimal"/>
      <w:lvlText w:val="%7."/>
      <w:lvlJc w:val="left"/>
      <w:pPr>
        <w:tabs>
          <w:tab w:val="num" w:pos="4680"/>
        </w:tabs>
        <w:ind w:left="4680" w:hanging="360"/>
      </w:pPr>
    </w:lvl>
    <w:lvl w:ilvl="7" w:tplc="04240003" w:tentative="1">
      <w:start w:val="1"/>
      <w:numFmt w:val="lowerLetter"/>
      <w:lvlText w:val="%8."/>
      <w:lvlJc w:val="left"/>
      <w:pPr>
        <w:tabs>
          <w:tab w:val="num" w:pos="5400"/>
        </w:tabs>
        <w:ind w:left="5400" w:hanging="360"/>
      </w:pPr>
    </w:lvl>
    <w:lvl w:ilvl="8" w:tplc="04240005" w:tentative="1">
      <w:start w:val="1"/>
      <w:numFmt w:val="lowerRoman"/>
      <w:lvlText w:val="%9."/>
      <w:lvlJc w:val="right"/>
      <w:pPr>
        <w:tabs>
          <w:tab w:val="num" w:pos="6120"/>
        </w:tabs>
        <w:ind w:left="6120" w:hanging="180"/>
      </w:pPr>
    </w:lvl>
  </w:abstractNum>
  <w:abstractNum w:abstractNumId="9" w15:restartNumberingAfterBreak="0">
    <w:nsid w:val="1BF367A5"/>
    <w:multiLevelType w:val="multilevel"/>
    <w:tmpl w:val="EB560098"/>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C5A6E26"/>
    <w:multiLevelType w:val="hybridMultilevel"/>
    <w:tmpl w:val="FF4222AE"/>
    <w:lvl w:ilvl="0" w:tplc="0424000F">
      <w:start w:val="1"/>
      <w:numFmt w:val="decimal"/>
      <w:lvlText w:val="%1."/>
      <w:lvlJc w:val="left"/>
      <w:pPr>
        <w:tabs>
          <w:tab w:val="num" w:pos="1260"/>
        </w:tabs>
        <w:ind w:left="1260" w:hanging="360"/>
      </w:pPr>
    </w:lvl>
    <w:lvl w:ilvl="1" w:tplc="04240019" w:tentative="1">
      <w:start w:val="1"/>
      <w:numFmt w:val="lowerLetter"/>
      <w:lvlText w:val="%2."/>
      <w:lvlJc w:val="left"/>
      <w:pPr>
        <w:tabs>
          <w:tab w:val="num" w:pos="1980"/>
        </w:tabs>
        <w:ind w:left="1980" w:hanging="360"/>
      </w:pPr>
    </w:lvl>
    <w:lvl w:ilvl="2" w:tplc="0424001B" w:tentative="1">
      <w:start w:val="1"/>
      <w:numFmt w:val="lowerRoman"/>
      <w:lvlText w:val="%3."/>
      <w:lvlJc w:val="right"/>
      <w:pPr>
        <w:tabs>
          <w:tab w:val="num" w:pos="2700"/>
        </w:tabs>
        <w:ind w:left="2700" w:hanging="180"/>
      </w:pPr>
    </w:lvl>
    <w:lvl w:ilvl="3" w:tplc="0424000F" w:tentative="1">
      <w:start w:val="1"/>
      <w:numFmt w:val="decimal"/>
      <w:lvlText w:val="%4."/>
      <w:lvlJc w:val="left"/>
      <w:pPr>
        <w:tabs>
          <w:tab w:val="num" w:pos="3420"/>
        </w:tabs>
        <w:ind w:left="3420" w:hanging="360"/>
      </w:pPr>
    </w:lvl>
    <w:lvl w:ilvl="4" w:tplc="04240019" w:tentative="1">
      <w:start w:val="1"/>
      <w:numFmt w:val="lowerLetter"/>
      <w:lvlText w:val="%5."/>
      <w:lvlJc w:val="left"/>
      <w:pPr>
        <w:tabs>
          <w:tab w:val="num" w:pos="4140"/>
        </w:tabs>
        <w:ind w:left="4140" w:hanging="360"/>
      </w:pPr>
    </w:lvl>
    <w:lvl w:ilvl="5" w:tplc="0424001B" w:tentative="1">
      <w:start w:val="1"/>
      <w:numFmt w:val="lowerRoman"/>
      <w:lvlText w:val="%6."/>
      <w:lvlJc w:val="right"/>
      <w:pPr>
        <w:tabs>
          <w:tab w:val="num" w:pos="4860"/>
        </w:tabs>
        <w:ind w:left="4860" w:hanging="180"/>
      </w:pPr>
    </w:lvl>
    <w:lvl w:ilvl="6" w:tplc="0424000F" w:tentative="1">
      <w:start w:val="1"/>
      <w:numFmt w:val="decimal"/>
      <w:lvlText w:val="%7."/>
      <w:lvlJc w:val="left"/>
      <w:pPr>
        <w:tabs>
          <w:tab w:val="num" w:pos="5580"/>
        </w:tabs>
        <w:ind w:left="5580" w:hanging="360"/>
      </w:pPr>
    </w:lvl>
    <w:lvl w:ilvl="7" w:tplc="04240019" w:tentative="1">
      <w:start w:val="1"/>
      <w:numFmt w:val="lowerLetter"/>
      <w:lvlText w:val="%8."/>
      <w:lvlJc w:val="left"/>
      <w:pPr>
        <w:tabs>
          <w:tab w:val="num" w:pos="6300"/>
        </w:tabs>
        <w:ind w:left="6300" w:hanging="360"/>
      </w:pPr>
    </w:lvl>
    <w:lvl w:ilvl="8" w:tplc="0424001B" w:tentative="1">
      <w:start w:val="1"/>
      <w:numFmt w:val="lowerRoman"/>
      <w:lvlText w:val="%9."/>
      <w:lvlJc w:val="right"/>
      <w:pPr>
        <w:tabs>
          <w:tab w:val="num" w:pos="7020"/>
        </w:tabs>
        <w:ind w:left="7020" w:hanging="180"/>
      </w:pPr>
    </w:lvl>
  </w:abstractNum>
  <w:abstractNum w:abstractNumId="11" w15:restartNumberingAfterBreak="0">
    <w:nsid w:val="1F27587C"/>
    <w:multiLevelType w:val="hybridMultilevel"/>
    <w:tmpl w:val="9DE4BC80"/>
    <w:lvl w:ilvl="0" w:tplc="F0EC2374">
      <w:start w:val="1"/>
      <w:numFmt w:val="bullet"/>
      <w:pStyle w:val="Slog2"/>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227F0991"/>
    <w:multiLevelType w:val="hybridMultilevel"/>
    <w:tmpl w:val="826E543C"/>
    <w:lvl w:ilvl="0" w:tplc="04240001">
      <w:start w:val="1"/>
      <w:numFmt w:val="decimal"/>
      <w:lvlText w:val="%1."/>
      <w:lvlJc w:val="left"/>
      <w:pPr>
        <w:tabs>
          <w:tab w:val="num" w:pos="720"/>
        </w:tabs>
        <w:ind w:left="720" w:hanging="360"/>
      </w:pPr>
      <w:rPr>
        <w:rFonts w:hint="default"/>
      </w:rPr>
    </w:lvl>
    <w:lvl w:ilvl="1" w:tplc="04240003">
      <w:start w:val="1000"/>
      <w:numFmt w:val="bullet"/>
      <w:lvlText w:val="-"/>
      <w:lvlJc w:val="left"/>
      <w:pPr>
        <w:tabs>
          <w:tab w:val="num" w:pos="1440"/>
        </w:tabs>
        <w:ind w:left="1440" w:hanging="360"/>
      </w:pPr>
      <w:rPr>
        <w:rFonts w:hint="default"/>
      </w:r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13" w15:restartNumberingAfterBreak="0">
    <w:nsid w:val="239D79F9"/>
    <w:multiLevelType w:val="hybridMultilevel"/>
    <w:tmpl w:val="572245F6"/>
    <w:lvl w:ilvl="0" w:tplc="89806B56">
      <w:start w:val="100"/>
      <w:numFmt w:val="bullet"/>
      <w:lvlText w:val="-"/>
      <w:lvlJc w:val="left"/>
      <w:pPr>
        <w:tabs>
          <w:tab w:val="num" w:pos="2625"/>
        </w:tabs>
        <w:ind w:left="2625" w:hanging="360"/>
      </w:pPr>
      <w:rPr>
        <w:rFonts w:ascii="Times New Roman" w:eastAsia="Times New Roman" w:hAnsi="Times New Roman" w:cs="Times New Roman" w:hint="default"/>
      </w:rPr>
    </w:lvl>
    <w:lvl w:ilvl="1" w:tplc="04240003" w:tentative="1">
      <w:start w:val="1"/>
      <w:numFmt w:val="bullet"/>
      <w:lvlText w:val="o"/>
      <w:lvlJc w:val="left"/>
      <w:pPr>
        <w:tabs>
          <w:tab w:val="num" w:pos="3345"/>
        </w:tabs>
        <w:ind w:left="3345" w:hanging="360"/>
      </w:pPr>
      <w:rPr>
        <w:rFonts w:ascii="Courier New" w:hAnsi="Courier New" w:cs="Courier New" w:hint="default"/>
      </w:rPr>
    </w:lvl>
    <w:lvl w:ilvl="2" w:tplc="04240005" w:tentative="1">
      <w:start w:val="1"/>
      <w:numFmt w:val="bullet"/>
      <w:lvlText w:val=""/>
      <w:lvlJc w:val="left"/>
      <w:pPr>
        <w:tabs>
          <w:tab w:val="num" w:pos="4065"/>
        </w:tabs>
        <w:ind w:left="4065" w:hanging="360"/>
      </w:pPr>
      <w:rPr>
        <w:rFonts w:ascii="Wingdings" w:hAnsi="Wingdings" w:hint="default"/>
      </w:rPr>
    </w:lvl>
    <w:lvl w:ilvl="3" w:tplc="04240001" w:tentative="1">
      <w:start w:val="1"/>
      <w:numFmt w:val="bullet"/>
      <w:lvlText w:val=""/>
      <w:lvlJc w:val="left"/>
      <w:pPr>
        <w:tabs>
          <w:tab w:val="num" w:pos="4785"/>
        </w:tabs>
        <w:ind w:left="4785" w:hanging="360"/>
      </w:pPr>
      <w:rPr>
        <w:rFonts w:ascii="Symbol" w:hAnsi="Symbol" w:hint="default"/>
      </w:rPr>
    </w:lvl>
    <w:lvl w:ilvl="4" w:tplc="04240003" w:tentative="1">
      <w:start w:val="1"/>
      <w:numFmt w:val="bullet"/>
      <w:lvlText w:val="o"/>
      <w:lvlJc w:val="left"/>
      <w:pPr>
        <w:tabs>
          <w:tab w:val="num" w:pos="5505"/>
        </w:tabs>
        <w:ind w:left="5505" w:hanging="360"/>
      </w:pPr>
      <w:rPr>
        <w:rFonts w:ascii="Courier New" w:hAnsi="Courier New" w:cs="Courier New" w:hint="default"/>
      </w:rPr>
    </w:lvl>
    <w:lvl w:ilvl="5" w:tplc="04240005" w:tentative="1">
      <w:start w:val="1"/>
      <w:numFmt w:val="bullet"/>
      <w:lvlText w:val=""/>
      <w:lvlJc w:val="left"/>
      <w:pPr>
        <w:tabs>
          <w:tab w:val="num" w:pos="6225"/>
        </w:tabs>
        <w:ind w:left="6225" w:hanging="360"/>
      </w:pPr>
      <w:rPr>
        <w:rFonts w:ascii="Wingdings" w:hAnsi="Wingdings" w:hint="default"/>
      </w:rPr>
    </w:lvl>
    <w:lvl w:ilvl="6" w:tplc="04240001" w:tentative="1">
      <w:start w:val="1"/>
      <w:numFmt w:val="bullet"/>
      <w:lvlText w:val=""/>
      <w:lvlJc w:val="left"/>
      <w:pPr>
        <w:tabs>
          <w:tab w:val="num" w:pos="6945"/>
        </w:tabs>
        <w:ind w:left="6945" w:hanging="360"/>
      </w:pPr>
      <w:rPr>
        <w:rFonts w:ascii="Symbol" w:hAnsi="Symbol" w:hint="default"/>
      </w:rPr>
    </w:lvl>
    <w:lvl w:ilvl="7" w:tplc="04240003" w:tentative="1">
      <w:start w:val="1"/>
      <w:numFmt w:val="bullet"/>
      <w:lvlText w:val="o"/>
      <w:lvlJc w:val="left"/>
      <w:pPr>
        <w:tabs>
          <w:tab w:val="num" w:pos="7665"/>
        </w:tabs>
        <w:ind w:left="7665" w:hanging="360"/>
      </w:pPr>
      <w:rPr>
        <w:rFonts w:ascii="Courier New" w:hAnsi="Courier New" w:cs="Courier New" w:hint="default"/>
      </w:rPr>
    </w:lvl>
    <w:lvl w:ilvl="8" w:tplc="04240005" w:tentative="1">
      <w:start w:val="1"/>
      <w:numFmt w:val="bullet"/>
      <w:lvlText w:val=""/>
      <w:lvlJc w:val="left"/>
      <w:pPr>
        <w:tabs>
          <w:tab w:val="num" w:pos="8385"/>
        </w:tabs>
        <w:ind w:left="8385" w:hanging="360"/>
      </w:pPr>
      <w:rPr>
        <w:rFonts w:ascii="Wingdings" w:hAnsi="Wingdings" w:hint="default"/>
      </w:rPr>
    </w:lvl>
  </w:abstractNum>
  <w:abstractNum w:abstractNumId="14" w15:restartNumberingAfterBreak="0">
    <w:nsid w:val="23F22FA7"/>
    <w:multiLevelType w:val="hybridMultilevel"/>
    <w:tmpl w:val="A352F388"/>
    <w:lvl w:ilvl="0" w:tplc="1FC4F1A0">
      <w:start w:val="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5DD4770"/>
    <w:multiLevelType w:val="hybridMultilevel"/>
    <w:tmpl w:val="CCECF1A6"/>
    <w:lvl w:ilvl="0" w:tplc="25B60BC0">
      <w:start w:val="1"/>
      <w:numFmt w:val="bullet"/>
      <w:lvlText w:val=""/>
      <w:lvlJc w:val="left"/>
      <w:pPr>
        <w:tabs>
          <w:tab w:val="num" w:pos="2880"/>
        </w:tabs>
        <w:ind w:left="2880" w:hanging="360"/>
      </w:pPr>
      <w:rPr>
        <w:rFonts w:ascii="Symbol" w:hAnsi="Symbol" w:hint="default"/>
        <w:color w:val="auto"/>
        <w:sz w:val="20"/>
        <w:szCs w:val="20"/>
      </w:rPr>
    </w:lvl>
    <w:lvl w:ilvl="1" w:tplc="0424000F">
      <w:start w:val="1"/>
      <w:numFmt w:val="decimal"/>
      <w:lvlText w:val="%2."/>
      <w:lvlJc w:val="left"/>
      <w:pPr>
        <w:tabs>
          <w:tab w:val="num" w:pos="1440"/>
        </w:tabs>
        <w:ind w:left="1440" w:hanging="360"/>
      </w:pPr>
      <w:rPr>
        <w:rFonts w:hint="default"/>
        <w:color w:val="auto"/>
        <w:sz w:val="20"/>
        <w:szCs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37130D"/>
    <w:multiLevelType w:val="hybridMultilevel"/>
    <w:tmpl w:val="AC109172"/>
    <w:lvl w:ilvl="0" w:tplc="94F61D2C">
      <w:start w:val="1"/>
      <w:numFmt w:val="bullet"/>
      <w:lvlText w:val=""/>
      <w:lvlJc w:val="left"/>
      <w:pPr>
        <w:tabs>
          <w:tab w:val="num" w:pos="720"/>
        </w:tabs>
        <w:ind w:left="720" w:hanging="360"/>
      </w:pPr>
      <w:rPr>
        <w:rFonts w:ascii="Wingdings" w:hAnsi="Wingdings" w:hint="default"/>
      </w:rPr>
    </w:lvl>
    <w:lvl w:ilvl="1" w:tplc="04090003">
      <w:start w:val="5"/>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D15FDE"/>
    <w:multiLevelType w:val="hybridMultilevel"/>
    <w:tmpl w:val="08F6248E"/>
    <w:lvl w:ilvl="0" w:tplc="6A302F18">
      <w:start w:val="7"/>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4EE3C00"/>
    <w:multiLevelType w:val="hybridMultilevel"/>
    <w:tmpl w:val="2090A3B8"/>
    <w:lvl w:ilvl="0" w:tplc="6A302F18">
      <w:start w:val="7"/>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AF86AD3"/>
    <w:multiLevelType w:val="hybridMultilevel"/>
    <w:tmpl w:val="BD3C419C"/>
    <w:lvl w:ilvl="0" w:tplc="1FC4F1A0">
      <w:start w:val="6"/>
      <w:numFmt w:val="bullet"/>
      <w:lvlText w:val="-"/>
      <w:lvlJc w:val="left"/>
      <w:pPr>
        <w:ind w:left="720" w:hanging="360"/>
      </w:pPr>
      <w:rPr>
        <w:rFonts w:ascii="Arial" w:eastAsia="Times New Roman" w:hAnsi="Arial" w:cs="Arial" w:hint="default"/>
      </w:rPr>
    </w:lvl>
    <w:lvl w:ilvl="1" w:tplc="8632B4F8">
      <w:numFmt w:val="bullet"/>
      <w:lvlText w:val="•"/>
      <w:lvlJc w:val="left"/>
      <w:pPr>
        <w:ind w:left="1440" w:hanging="360"/>
      </w:pPr>
      <w:rPr>
        <w:rFonts w:ascii="Verdana" w:eastAsia="Times New Roman" w:hAnsi="Verdana"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E517192"/>
    <w:multiLevelType w:val="hybridMultilevel"/>
    <w:tmpl w:val="979E0900"/>
    <w:lvl w:ilvl="0" w:tplc="6A302F18">
      <w:start w:val="7"/>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F072A49"/>
    <w:multiLevelType w:val="multilevel"/>
    <w:tmpl w:val="F8EC0E66"/>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color w:val="1F3864" w:themeColor="accent5" w:themeShade="80"/>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2" w15:restartNumberingAfterBreak="0">
    <w:nsid w:val="3F404C74"/>
    <w:multiLevelType w:val="hybridMultilevel"/>
    <w:tmpl w:val="93BC13D0"/>
    <w:lvl w:ilvl="0" w:tplc="1FC4F1A0">
      <w:start w:val="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FA2617B"/>
    <w:multiLevelType w:val="hybridMultilevel"/>
    <w:tmpl w:val="D8F274A8"/>
    <w:lvl w:ilvl="0" w:tplc="6A302F18">
      <w:start w:val="7"/>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7A55449"/>
    <w:multiLevelType w:val="hybridMultilevel"/>
    <w:tmpl w:val="75D03070"/>
    <w:lvl w:ilvl="0" w:tplc="6A302F18">
      <w:start w:val="7"/>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9341DA9"/>
    <w:multiLevelType w:val="hybridMultilevel"/>
    <w:tmpl w:val="4066F552"/>
    <w:lvl w:ilvl="0" w:tplc="6A302F18">
      <w:start w:val="7"/>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DFF757C"/>
    <w:multiLevelType w:val="hybridMultilevel"/>
    <w:tmpl w:val="DF0E9918"/>
    <w:lvl w:ilvl="0" w:tplc="6A302F18">
      <w:start w:val="7"/>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4267E38"/>
    <w:multiLevelType w:val="hybridMultilevel"/>
    <w:tmpl w:val="EC0C164E"/>
    <w:lvl w:ilvl="0" w:tplc="0424000F">
      <w:start w:val="1"/>
      <w:numFmt w:val="decimal"/>
      <w:lvlText w:val="%1."/>
      <w:lvlJc w:val="left"/>
      <w:pPr>
        <w:tabs>
          <w:tab w:val="num" w:pos="1428"/>
        </w:tabs>
        <w:ind w:left="1428" w:hanging="360"/>
      </w:pPr>
      <w:rPr>
        <w:rFonts w:hint="default"/>
      </w:rPr>
    </w:lvl>
    <w:lvl w:ilvl="1" w:tplc="04240019" w:tentative="1">
      <w:start w:val="1"/>
      <w:numFmt w:val="lowerLetter"/>
      <w:lvlText w:val="%2."/>
      <w:lvlJc w:val="left"/>
      <w:pPr>
        <w:tabs>
          <w:tab w:val="num" w:pos="2148"/>
        </w:tabs>
        <w:ind w:left="2148" w:hanging="360"/>
      </w:pPr>
    </w:lvl>
    <w:lvl w:ilvl="2" w:tplc="0424001B" w:tentative="1">
      <w:start w:val="1"/>
      <w:numFmt w:val="lowerRoman"/>
      <w:lvlText w:val="%3."/>
      <w:lvlJc w:val="right"/>
      <w:pPr>
        <w:tabs>
          <w:tab w:val="num" w:pos="2868"/>
        </w:tabs>
        <w:ind w:left="2868" w:hanging="180"/>
      </w:pPr>
    </w:lvl>
    <w:lvl w:ilvl="3" w:tplc="0424000F" w:tentative="1">
      <w:start w:val="1"/>
      <w:numFmt w:val="decimal"/>
      <w:lvlText w:val="%4."/>
      <w:lvlJc w:val="left"/>
      <w:pPr>
        <w:tabs>
          <w:tab w:val="num" w:pos="3588"/>
        </w:tabs>
        <w:ind w:left="3588" w:hanging="360"/>
      </w:pPr>
    </w:lvl>
    <w:lvl w:ilvl="4" w:tplc="04240019" w:tentative="1">
      <w:start w:val="1"/>
      <w:numFmt w:val="lowerLetter"/>
      <w:lvlText w:val="%5."/>
      <w:lvlJc w:val="left"/>
      <w:pPr>
        <w:tabs>
          <w:tab w:val="num" w:pos="4308"/>
        </w:tabs>
        <w:ind w:left="4308" w:hanging="360"/>
      </w:pPr>
    </w:lvl>
    <w:lvl w:ilvl="5" w:tplc="0424001B" w:tentative="1">
      <w:start w:val="1"/>
      <w:numFmt w:val="lowerRoman"/>
      <w:lvlText w:val="%6."/>
      <w:lvlJc w:val="right"/>
      <w:pPr>
        <w:tabs>
          <w:tab w:val="num" w:pos="5028"/>
        </w:tabs>
        <w:ind w:left="5028" w:hanging="180"/>
      </w:pPr>
    </w:lvl>
    <w:lvl w:ilvl="6" w:tplc="0424000F" w:tentative="1">
      <w:start w:val="1"/>
      <w:numFmt w:val="decimal"/>
      <w:lvlText w:val="%7."/>
      <w:lvlJc w:val="left"/>
      <w:pPr>
        <w:tabs>
          <w:tab w:val="num" w:pos="5748"/>
        </w:tabs>
        <w:ind w:left="5748" w:hanging="360"/>
      </w:pPr>
    </w:lvl>
    <w:lvl w:ilvl="7" w:tplc="04240019" w:tentative="1">
      <w:start w:val="1"/>
      <w:numFmt w:val="lowerLetter"/>
      <w:lvlText w:val="%8."/>
      <w:lvlJc w:val="left"/>
      <w:pPr>
        <w:tabs>
          <w:tab w:val="num" w:pos="6468"/>
        </w:tabs>
        <w:ind w:left="6468" w:hanging="360"/>
      </w:pPr>
    </w:lvl>
    <w:lvl w:ilvl="8" w:tplc="0424001B" w:tentative="1">
      <w:start w:val="1"/>
      <w:numFmt w:val="lowerRoman"/>
      <w:lvlText w:val="%9."/>
      <w:lvlJc w:val="right"/>
      <w:pPr>
        <w:tabs>
          <w:tab w:val="num" w:pos="7188"/>
        </w:tabs>
        <w:ind w:left="7188" w:hanging="180"/>
      </w:pPr>
    </w:lvl>
  </w:abstractNum>
  <w:abstractNum w:abstractNumId="28" w15:restartNumberingAfterBreak="0">
    <w:nsid w:val="55432416"/>
    <w:multiLevelType w:val="hybridMultilevel"/>
    <w:tmpl w:val="3DDA25B0"/>
    <w:lvl w:ilvl="0" w:tplc="6A302F18">
      <w:start w:val="7"/>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5ED2AA1"/>
    <w:multiLevelType w:val="multilevel"/>
    <w:tmpl w:val="9BBACAA2"/>
    <w:lvl w:ilvl="0">
      <w:start w:val="5"/>
      <w:numFmt w:val="decimal"/>
      <w:lvlText w:val="%1."/>
      <w:lvlJc w:val="left"/>
      <w:pPr>
        <w:tabs>
          <w:tab w:val="num" w:pos="502"/>
        </w:tabs>
        <w:ind w:left="502" w:hanging="360"/>
      </w:pPr>
      <w:rPr>
        <w:rFonts w:hint="default"/>
        <w:sz w:val="20"/>
        <w:szCs w:val="20"/>
      </w:rPr>
    </w:lvl>
    <w:lvl w:ilvl="1">
      <w:start w:val="2"/>
      <w:numFmt w:val="decimal"/>
      <w:lvlText w:val="%1.%2."/>
      <w:lvlJc w:val="left"/>
      <w:pPr>
        <w:tabs>
          <w:tab w:val="num" w:pos="502"/>
        </w:tabs>
        <w:ind w:left="502" w:hanging="360"/>
      </w:pPr>
      <w:rPr>
        <w:rFonts w:hint="default"/>
        <w:color w:val="2F5496" w:themeColor="accent5" w:themeShade="BF"/>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C196C72"/>
    <w:multiLevelType w:val="hybridMultilevel"/>
    <w:tmpl w:val="1EC6132E"/>
    <w:lvl w:ilvl="0" w:tplc="6A302F18">
      <w:start w:val="7"/>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63249D2"/>
    <w:multiLevelType w:val="hybridMultilevel"/>
    <w:tmpl w:val="7E94818C"/>
    <w:lvl w:ilvl="0" w:tplc="1FC4F1A0">
      <w:start w:val="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A1749E8"/>
    <w:multiLevelType w:val="hybridMultilevel"/>
    <w:tmpl w:val="09508D76"/>
    <w:lvl w:ilvl="0" w:tplc="1FC4F1A0">
      <w:start w:val="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F170710"/>
    <w:multiLevelType w:val="multilevel"/>
    <w:tmpl w:val="9118A9A0"/>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73F67FF7"/>
    <w:multiLevelType w:val="hybridMultilevel"/>
    <w:tmpl w:val="01D82EFA"/>
    <w:lvl w:ilvl="0" w:tplc="1FC4F1A0">
      <w:start w:val="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7D8741F"/>
    <w:multiLevelType w:val="hybridMultilevel"/>
    <w:tmpl w:val="D9285F2C"/>
    <w:lvl w:ilvl="0" w:tplc="0F1E5A04">
      <w:start w:val="2"/>
      <w:numFmt w:val="bullet"/>
      <w:lvlText w:val="-"/>
      <w:lvlJc w:val="left"/>
      <w:pPr>
        <w:ind w:left="720" w:hanging="360"/>
      </w:pPr>
      <w:rPr>
        <w:rFonts w:ascii="Verdana" w:eastAsia="Times New Roman" w:hAnsi="Verdana"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A6D69F1"/>
    <w:multiLevelType w:val="singleLevel"/>
    <w:tmpl w:val="2F809154"/>
    <w:lvl w:ilvl="0">
      <w:start w:val="4"/>
      <w:numFmt w:val="decimal"/>
      <w:lvlText w:val="%1. "/>
      <w:legacy w:legacy="1" w:legacySpace="0" w:legacyIndent="283"/>
      <w:lvlJc w:val="left"/>
      <w:pPr>
        <w:ind w:left="358" w:hanging="283"/>
      </w:pPr>
      <w:rPr>
        <w:rFonts w:ascii="Arial" w:hAnsi="Arial" w:hint="default"/>
        <w:b w:val="0"/>
        <w:i w:val="0"/>
        <w:sz w:val="22"/>
        <w:u w:val="single"/>
      </w:rPr>
    </w:lvl>
  </w:abstractNum>
  <w:abstractNum w:abstractNumId="37" w15:restartNumberingAfterBreak="0">
    <w:nsid w:val="7D835D20"/>
    <w:multiLevelType w:val="hybridMultilevel"/>
    <w:tmpl w:val="CEAC119A"/>
    <w:lvl w:ilvl="0" w:tplc="1FC4F1A0">
      <w:start w:val="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1"/>
  </w:num>
  <w:num w:numId="2">
    <w:abstractNumId w:val="15"/>
  </w:num>
  <w:num w:numId="3">
    <w:abstractNumId w:val="27"/>
  </w:num>
  <w:num w:numId="4">
    <w:abstractNumId w:val="7"/>
  </w:num>
  <w:num w:numId="5">
    <w:abstractNumId w:val="4"/>
  </w:num>
  <w:num w:numId="6">
    <w:abstractNumId w:val="33"/>
  </w:num>
  <w:num w:numId="7">
    <w:abstractNumId w:val="10"/>
  </w:num>
  <w:num w:numId="8">
    <w:abstractNumId w:val="21"/>
    <w:lvlOverride w:ilvl="0">
      <w:startOverride w:val="5"/>
    </w:lvlOverride>
  </w:num>
  <w:num w:numId="9">
    <w:abstractNumId w:val="6"/>
  </w:num>
  <w:num w:numId="10">
    <w:abstractNumId w:val="29"/>
  </w:num>
  <w:num w:numId="11">
    <w:abstractNumId w:val="35"/>
  </w:num>
  <w:num w:numId="12">
    <w:abstractNumId w:val="36"/>
  </w:num>
  <w:num w:numId="13">
    <w:abstractNumId w:val="8"/>
  </w:num>
  <w:num w:numId="14">
    <w:abstractNumId w:val="16"/>
  </w:num>
  <w:num w:numId="15">
    <w:abstractNumId w:val="11"/>
  </w:num>
  <w:num w:numId="16">
    <w:abstractNumId w:val="13"/>
  </w:num>
  <w:num w:numId="17">
    <w:abstractNumId w:val="19"/>
  </w:num>
  <w:num w:numId="18">
    <w:abstractNumId w:val="18"/>
  </w:num>
  <w:num w:numId="19">
    <w:abstractNumId w:val="26"/>
  </w:num>
  <w:num w:numId="20">
    <w:abstractNumId w:val="25"/>
  </w:num>
  <w:num w:numId="21">
    <w:abstractNumId w:val="2"/>
  </w:num>
  <w:num w:numId="22">
    <w:abstractNumId w:val="28"/>
  </w:num>
  <w:num w:numId="23">
    <w:abstractNumId w:val="30"/>
  </w:num>
  <w:num w:numId="24">
    <w:abstractNumId w:val="17"/>
  </w:num>
  <w:num w:numId="25">
    <w:abstractNumId w:val="20"/>
  </w:num>
  <w:num w:numId="26">
    <w:abstractNumId w:val="5"/>
  </w:num>
  <w:num w:numId="27">
    <w:abstractNumId w:val="24"/>
  </w:num>
  <w:num w:numId="28">
    <w:abstractNumId w:val="3"/>
  </w:num>
  <w:num w:numId="29">
    <w:abstractNumId w:val="23"/>
  </w:num>
  <w:num w:numId="30">
    <w:abstractNumId w:val="1"/>
  </w:num>
  <w:num w:numId="31">
    <w:abstractNumId w:val="21"/>
    <w:lvlOverride w:ilvl="0">
      <w:startOverride w:val="1"/>
    </w:lvlOverride>
    <w:lvlOverride w:ilvl="1"/>
    <w:lvlOverride w:ilvl="2"/>
    <w:lvlOverride w:ilvl="3"/>
    <w:lvlOverride w:ilvl="4"/>
    <w:lvlOverride w:ilvl="5"/>
    <w:lvlOverride w:ilvl="6"/>
    <w:lvlOverride w:ilvl="7"/>
    <w:lvlOverride w:ilvl="8"/>
  </w:num>
  <w:num w:numId="32">
    <w:abstractNumId w:val="12"/>
  </w:num>
  <w:num w:numId="33">
    <w:abstractNumId w:val="14"/>
  </w:num>
  <w:num w:numId="34">
    <w:abstractNumId w:val="0"/>
  </w:num>
  <w:num w:numId="35">
    <w:abstractNumId w:val="9"/>
  </w:num>
  <w:num w:numId="36">
    <w:abstractNumId w:val="22"/>
  </w:num>
  <w:num w:numId="37">
    <w:abstractNumId w:val="32"/>
  </w:num>
  <w:num w:numId="38">
    <w:abstractNumId w:val="34"/>
  </w:num>
  <w:num w:numId="39">
    <w:abstractNumId w:val="31"/>
  </w:num>
  <w:num w:numId="40">
    <w:abstractNumId w:val="3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34D"/>
    <w:rsid w:val="00002664"/>
    <w:rsid w:val="0000314C"/>
    <w:rsid w:val="0001410F"/>
    <w:rsid w:val="0001534D"/>
    <w:rsid w:val="00015C45"/>
    <w:rsid w:val="00016FC4"/>
    <w:rsid w:val="00021828"/>
    <w:rsid w:val="0002349B"/>
    <w:rsid w:val="0002469A"/>
    <w:rsid w:val="000254FA"/>
    <w:rsid w:val="0003139B"/>
    <w:rsid w:val="00032199"/>
    <w:rsid w:val="00037490"/>
    <w:rsid w:val="00037C99"/>
    <w:rsid w:val="0004030E"/>
    <w:rsid w:val="00041FFE"/>
    <w:rsid w:val="00042C9E"/>
    <w:rsid w:val="00043EA8"/>
    <w:rsid w:val="0004541B"/>
    <w:rsid w:val="00045DFA"/>
    <w:rsid w:val="00050310"/>
    <w:rsid w:val="00051316"/>
    <w:rsid w:val="000517EE"/>
    <w:rsid w:val="00054E0D"/>
    <w:rsid w:val="0005549F"/>
    <w:rsid w:val="00055CAA"/>
    <w:rsid w:val="0005613A"/>
    <w:rsid w:val="000573EC"/>
    <w:rsid w:val="00062352"/>
    <w:rsid w:val="000630F2"/>
    <w:rsid w:val="000631DE"/>
    <w:rsid w:val="0006444B"/>
    <w:rsid w:val="000655BF"/>
    <w:rsid w:val="000669DF"/>
    <w:rsid w:val="000678C3"/>
    <w:rsid w:val="00073699"/>
    <w:rsid w:val="00073720"/>
    <w:rsid w:val="00073806"/>
    <w:rsid w:val="00074151"/>
    <w:rsid w:val="000755CE"/>
    <w:rsid w:val="00077F33"/>
    <w:rsid w:val="00080872"/>
    <w:rsid w:val="00081319"/>
    <w:rsid w:val="000825AF"/>
    <w:rsid w:val="000853B3"/>
    <w:rsid w:val="00093C55"/>
    <w:rsid w:val="00094894"/>
    <w:rsid w:val="00094D5C"/>
    <w:rsid w:val="00095440"/>
    <w:rsid w:val="0009795C"/>
    <w:rsid w:val="000A4D50"/>
    <w:rsid w:val="000A5802"/>
    <w:rsid w:val="000A5B71"/>
    <w:rsid w:val="000A5E18"/>
    <w:rsid w:val="000B044A"/>
    <w:rsid w:val="000B350F"/>
    <w:rsid w:val="000B4BFB"/>
    <w:rsid w:val="000C0654"/>
    <w:rsid w:val="000C5DD2"/>
    <w:rsid w:val="000C5DEB"/>
    <w:rsid w:val="000D1A78"/>
    <w:rsid w:val="000D2C2D"/>
    <w:rsid w:val="000D4A28"/>
    <w:rsid w:val="000D5424"/>
    <w:rsid w:val="000D7002"/>
    <w:rsid w:val="000D77D1"/>
    <w:rsid w:val="000E22A2"/>
    <w:rsid w:val="000E243E"/>
    <w:rsid w:val="000E5E14"/>
    <w:rsid w:val="000F2B1D"/>
    <w:rsid w:val="000F31C7"/>
    <w:rsid w:val="000F6D20"/>
    <w:rsid w:val="00102905"/>
    <w:rsid w:val="00103409"/>
    <w:rsid w:val="00104013"/>
    <w:rsid w:val="00105BB2"/>
    <w:rsid w:val="00116881"/>
    <w:rsid w:val="001222E8"/>
    <w:rsid w:val="0012290B"/>
    <w:rsid w:val="00126FDF"/>
    <w:rsid w:val="0013011F"/>
    <w:rsid w:val="00131FCA"/>
    <w:rsid w:val="0013352B"/>
    <w:rsid w:val="00133A3E"/>
    <w:rsid w:val="00133F54"/>
    <w:rsid w:val="00135F52"/>
    <w:rsid w:val="00137974"/>
    <w:rsid w:val="001400A1"/>
    <w:rsid w:val="00140564"/>
    <w:rsid w:val="0014075C"/>
    <w:rsid w:val="0014140D"/>
    <w:rsid w:val="00141A44"/>
    <w:rsid w:val="0014337A"/>
    <w:rsid w:val="00146A6B"/>
    <w:rsid w:val="0015296A"/>
    <w:rsid w:val="001545AA"/>
    <w:rsid w:val="00156C89"/>
    <w:rsid w:val="0016544A"/>
    <w:rsid w:val="001705D7"/>
    <w:rsid w:val="00181B83"/>
    <w:rsid w:val="001829B6"/>
    <w:rsid w:val="00182CE7"/>
    <w:rsid w:val="00184E00"/>
    <w:rsid w:val="00196398"/>
    <w:rsid w:val="001966F3"/>
    <w:rsid w:val="001970E6"/>
    <w:rsid w:val="001A0D0B"/>
    <w:rsid w:val="001A31D8"/>
    <w:rsid w:val="001A387F"/>
    <w:rsid w:val="001A76C7"/>
    <w:rsid w:val="001B0AD6"/>
    <w:rsid w:val="001B1A6F"/>
    <w:rsid w:val="001B1C31"/>
    <w:rsid w:val="001B2924"/>
    <w:rsid w:val="001B2D63"/>
    <w:rsid w:val="001B4065"/>
    <w:rsid w:val="001B5284"/>
    <w:rsid w:val="001C0152"/>
    <w:rsid w:val="001C0D38"/>
    <w:rsid w:val="001C381D"/>
    <w:rsid w:val="001C6D7C"/>
    <w:rsid w:val="001D0674"/>
    <w:rsid w:val="001D372D"/>
    <w:rsid w:val="001D3ED6"/>
    <w:rsid w:val="001D637A"/>
    <w:rsid w:val="001E2254"/>
    <w:rsid w:val="001E2D00"/>
    <w:rsid w:val="001F3BD8"/>
    <w:rsid w:val="001F4F05"/>
    <w:rsid w:val="001F580A"/>
    <w:rsid w:val="001F7F1A"/>
    <w:rsid w:val="002012D1"/>
    <w:rsid w:val="0020233B"/>
    <w:rsid w:val="00206A2E"/>
    <w:rsid w:val="0021062D"/>
    <w:rsid w:val="00213ACA"/>
    <w:rsid w:val="0021507F"/>
    <w:rsid w:val="002151E5"/>
    <w:rsid w:val="00215445"/>
    <w:rsid w:val="00217872"/>
    <w:rsid w:val="00220533"/>
    <w:rsid w:val="00220EEE"/>
    <w:rsid w:val="002225DA"/>
    <w:rsid w:val="00224922"/>
    <w:rsid w:val="002266F4"/>
    <w:rsid w:val="00233E8A"/>
    <w:rsid w:val="002346BC"/>
    <w:rsid w:val="00235F77"/>
    <w:rsid w:val="00243CD3"/>
    <w:rsid w:val="00247B9F"/>
    <w:rsid w:val="002528BE"/>
    <w:rsid w:val="002528DD"/>
    <w:rsid w:val="00254BBD"/>
    <w:rsid w:val="0026348D"/>
    <w:rsid w:val="00266055"/>
    <w:rsid w:val="002670AF"/>
    <w:rsid w:val="00272D0D"/>
    <w:rsid w:val="00280783"/>
    <w:rsid w:val="00280D78"/>
    <w:rsid w:val="00283C58"/>
    <w:rsid w:val="002853E2"/>
    <w:rsid w:val="00286551"/>
    <w:rsid w:val="00287D9D"/>
    <w:rsid w:val="00291F3E"/>
    <w:rsid w:val="00292A87"/>
    <w:rsid w:val="00293D8E"/>
    <w:rsid w:val="002942B4"/>
    <w:rsid w:val="002961D2"/>
    <w:rsid w:val="002A10CC"/>
    <w:rsid w:val="002A2786"/>
    <w:rsid w:val="002B0C7B"/>
    <w:rsid w:val="002B2282"/>
    <w:rsid w:val="002B2493"/>
    <w:rsid w:val="002B3D9E"/>
    <w:rsid w:val="002B443F"/>
    <w:rsid w:val="002B7606"/>
    <w:rsid w:val="002C08C4"/>
    <w:rsid w:val="002C10ED"/>
    <w:rsid w:val="002C29FB"/>
    <w:rsid w:val="002C40D9"/>
    <w:rsid w:val="002C5E7B"/>
    <w:rsid w:val="002C61E5"/>
    <w:rsid w:val="002D16F6"/>
    <w:rsid w:val="002D3BB6"/>
    <w:rsid w:val="002D3EEC"/>
    <w:rsid w:val="002D747A"/>
    <w:rsid w:val="002E0CEC"/>
    <w:rsid w:val="002E3397"/>
    <w:rsid w:val="002E3CD3"/>
    <w:rsid w:val="002E40F1"/>
    <w:rsid w:val="002E473F"/>
    <w:rsid w:val="002E54C0"/>
    <w:rsid w:val="002F25B7"/>
    <w:rsid w:val="002F4F97"/>
    <w:rsid w:val="002F53EB"/>
    <w:rsid w:val="002F6B1F"/>
    <w:rsid w:val="003022B8"/>
    <w:rsid w:val="00304308"/>
    <w:rsid w:val="00314F27"/>
    <w:rsid w:val="00316023"/>
    <w:rsid w:val="003202B8"/>
    <w:rsid w:val="0032489A"/>
    <w:rsid w:val="00325DB7"/>
    <w:rsid w:val="0033218B"/>
    <w:rsid w:val="00332B13"/>
    <w:rsid w:val="00335659"/>
    <w:rsid w:val="0033713F"/>
    <w:rsid w:val="00337F04"/>
    <w:rsid w:val="00340D79"/>
    <w:rsid w:val="00342A3B"/>
    <w:rsid w:val="00352219"/>
    <w:rsid w:val="00352F60"/>
    <w:rsid w:val="00366AEA"/>
    <w:rsid w:val="00370A69"/>
    <w:rsid w:val="00374EB3"/>
    <w:rsid w:val="0038082B"/>
    <w:rsid w:val="00382522"/>
    <w:rsid w:val="0038455A"/>
    <w:rsid w:val="0039323A"/>
    <w:rsid w:val="00393745"/>
    <w:rsid w:val="003950E9"/>
    <w:rsid w:val="00396DF7"/>
    <w:rsid w:val="00397288"/>
    <w:rsid w:val="003A0355"/>
    <w:rsid w:val="003A34A3"/>
    <w:rsid w:val="003A4597"/>
    <w:rsid w:val="003A4B92"/>
    <w:rsid w:val="003A6F49"/>
    <w:rsid w:val="003B156C"/>
    <w:rsid w:val="003B3459"/>
    <w:rsid w:val="003B65D2"/>
    <w:rsid w:val="003C0B42"/>
    <w:rsid w:val="003C178C"/>
    <w:rsid w:val="003C1DE8"/>
    <w:rsid w:val="003C26A3"/>
    <w:rsid w:val="003C5801"/>
    <w:rsid w:val="003C6CFB"/>
    <w:rsid w:val="003C7D30"/>
    <w:rsid w:val="003D0A7E"/>
    <w:rsid w:val="003D1178"/>
    <w:rsid w:val="003D21EC"/>
    <w:rsid w:val="003D301A"/>
    <w:rsid w:val="003D6527"/>
    <w:rsid w:val="003D6D4E"/>
    <w:rsid w:val="003D70DD"/>
    <w:rsid w:val="003D7F2D"/>
    <w:rsid w:val="003E36AB"/>
    <w:rsid w:val="003E3EE5"/>
    <w:rsid w:val="003E5AD5"/>
    <w:rsid w:val="003E6E82"/>
    <w:rsid w:val="003E76D8"/>
    <w:rsid w:val="003E7B0D"/>
    <w:rsid w:val="003F186E"/>
    <w:rsid w:val="0040107E"/>
    <w:rsid w:val="00405CD7"/>
    <w:rsid w:val="00406FB5"/>
    <w:rsid w:val="00415670"/>
    <w:rsid w:val="00422AF2"/>
    <w:rsid w:val="00423C44"/>
    <w:rsid w:val="0042785F"/>
    <w:rsid w:val="00427B33"/>
    <w:rsid w:val="00431818"/>
    <w:rsid w:val="004331F2"/>
    <w:rsid w:val="004424AB"/>
    <w:rsid w:val="004464AC"/>
    <w:rsid w:val="00450F05"/>
    <w:rsid w:val="004520C7"/>
    <w:rsid w:val="004522A6"/>
    <w:rsid w:val="00452E67"/>
    <w:rsid w:val="00452E8D"/>
    <w:rsid w:val="004533BD"/>
    <w:rsid w:val="00463263"/>
    <w:rsid w:val="00465E10"/>
    <w:rsid w:val="00466C90"/>
    <w:rsid w:val="00470881"/>
    <w:rsid w:val="00476BC8"/>
    <w:rsid w:val="004774C6"/>
    <w:rsid w:val="00477528"/>
    <w:rsid w:val="00485830"/>
    <w:rsid w:val="00485C08"/>
    <w:rsid w:val="0049347B"/>
    <w:rsid w:val="004A0F95"/>
    <w:rsid w:val="004A124B"/>
    <w:rsid w:val="004A1A6D"/>
    <w:rsid w:val="004A2279"/>
    <w:rsid w:val="004A5577"/>
    <w:rsid w:val="004B25F1"/>
    <w:rsid w:val="004B6146"/>
    <w:rsid w:val="004C1026"/>
    <w:rsid w:val="004C1AED"/>
    <w:rsid w:val="004C210F"/>
    <w:rsid w:val="004C37AF"/>
    <w:rsid w:val="004C4211"/>
    <w:rsid w:val="004C4D3B"/>
    <w:rsid w:val="004C50E9"/>
    <w:rsid w:val="004C5561"/>
    <w:rsid w:val="004C5E7D"/>
    <w:rsid w:val="004D0D16"/>
    <w:rsid w:val="004E0017"/>
    <w:rsid w:val="004F142F"/>
    <w:rsid w:val="004F1924"/>
    <w:rsid w:val="004F46FB"/>
    <w:rsid w:val="004F7A0A"/>
    <w:rsid w:val="005015F5"/>
    <w:rsid w:val="005055D8"/>
    <w:rsid w:val="00505A9C"/>
    <w:rsid w:val="00506FE9"/>
    <w:rsid w:val="005102F0"/>
    <w:rsid w:val="00513153"/>
    <w:rsid w:val="00514C17"/>
    <w:rsid w:val="00514CF7"/>
    <w:rsid w:val="005208B1"/>
    <w:rsid w:val="00524D2A"/>
    <w:rsid w:val="00525BDB"/>
    <w:rsid w:val="005277C2"/>
    <w:rsid w:val="00527F44"/>
    <w:rsid w:val="00533FD7"/>
    <w:rsid w:val="00533FEB"/>
    <w:rsid w:val="00535894"/>
    <w:rsid w:val="0053788D"/>
    <w:rsid w:val="00543561"/>
    <w:rsid w:val="00543F29"/>
    <w:rsid w:val="005471B1"/>
    <w:rsid w:val="005502C4"/>
    <w:rsid w:val="005506B4"/>
    <w:rsid w:val="00551C11"/>
    <w:rsid w:val="00552632"/>
    <w:rsid w:val="005528C9"/>
    <w:rsid w:val="00555104"/>
    <w:rsid w:val="00560349"/>
    <w:rsid w:val="00563D14"/>
    <w:rsid w:val="00564D7A"/>
    <w:rsid w:val="005662FA"/>
    <w:rsid w:val="00567FEF"/>
    <w:rsid w:val="005710E2"/>
    <w:rsid w:val="00571EFC"/>
    <w:rsid w:val="00575B35"/>
    <w:rsid w:val="00575F53"/>
    <w:rsid w:val="005821F5"/>
    <w:rsid w:val="00584253"/>
    <w:rsid w:val="00584D1D"/>
    <w:rsid w:val="00585DBC"/>
    <w:rsid w:val="00590F87"/>
    <w:rsid w:val="00594924"/>
    <w:rsid w:val="00597F4E"/>
    <w:rsid w:val="005A1265"/>
    <w:rsid w:val="005A18E4"/>
    <w:rsid w:val="005A2292"/>
    <w:rsid w:val="005A32B7"/>
    <w:rsid w:val="005A420D"/>
    <w:rsid w:val="005A6D7E"/>
    <w:rsid w:val="005B0C9A"/>
    <w:rsid w:val="005B199E"/>
    <w:rsid w:val="005B1C5E"/>
    <w:rsid w:val="005B2A67"/>
    <w:rsid w:val="005B3350"/>
    <w:rsid w:val="005C19CF"/>
    <w:rsid w:val="005C6056"/>
    <w:rsid w:val="005D1F9B"/>
    <w:rsid w:val="005D24C1"/>
    <w:rsid w:val="005D36D6"/>
    <w:rsid w:val="005D62A9"/>
    <w:rsid w:val="005D7B94"/>
    <w:rsid w:val="005E0C43"/>
    <w:rsid w:val="005E5F1D"/>
    <w:rsid w:val="005F1C12"/>
    <w:rsid w:val="005F3046"/>
    <w:rsid w:val="005F4161"/>
    <w:rsid w:val="005F5619"/>
    <w:rsid w:val="005F57AC"/>
    <w:rsid w:val="00601097"/>
    <w:rsid w:val="0060306A"/>
    <w:rsid w:val="0060425A"/>
    <w:rsid w:val="00610C60"/>
    <w:rsid w:val="006117E8"/>
    <w:rsid w:val="00614C38"/>
    <w:rsid w:val="00620000"/>
    <w:rsid w:val="00623289"/>
    <w:rsid w:val="00623C12"/>
    <w:rsid w:val="00624E16"/>
    <w:rsid w:val="00625545"/>
    <w:rsid w:val="006272C6"/>
    <w:rsid w:val="00631182"/>
    <w:rsid w:val="0063194D"/>
    <w:rsid w:val="00632901"/>
    <w:rsid w:val="006418A8"/>
    <w:rsid w:val="006453FF"/>
    <w:rsid w:val="00646F06"/>
    <w:rsid w:val="00651BCF"/>
    <w:rsid w:val="006534A1"/>
    <w:rsid w:val="00654B8C"/>
    <w:rsid w:val="0065705E"/>
    <w:rsid w:val="006572B2"/>
    <w:rsid w:val="00657EAF"/>
    <w:rsid w:val="006628F9"/>
    <w:rsid w:val="00663C72"/>
    <w:rsid w:val="00664694"/>
    <w:rsid w:val="00667E13"/>
    <w:rsid w:val="00670038"/>
    <w:rsid w:val="00672CD9"/>
    <w:rsid w:val="0067396A"/>
    <w:rsid w:val="00682A84"/>
    <w:rsid w:val="0068494A"/>
    <w:rsid w:val="006850E6"/>
    <w:rsid w:val="00685103"/>
    <w:rsid w:val="0068520B"/>
    <w:rsid w:val="00685903"/>
    <w:rsid w:val="00685CFF"/>
    <w:rsid w:val="00687366"/>
    <w:rsid w:val="006876F5"/>
    <w:rsid w:val="00691150"/>
    <w:rsid w:val="00693D64"/>
    <w:rsid w:val="006959DA"/>
    <w:rsid w:val="00697E78"/>
    <w:rsid w:val="006A0ACC"/>
    <w:rsid w:val="006A333E"/>
    <w:rsid w:val="006A64A9"/>
    <w:rsid w:val="006A7F0C"/>
    <w:rsid w:val="006B345F"/>
    <w:rsid w:val="006B4153"/>
    <w:rsid w:val="006B51AB"/>
    <w:rsid w:val="006B5A2B"/>
    <w:rsid w:val="006B6A9F"/>
    <w:rsid w:val="006C029B"/>
    <w:rsid w:val="006C0CB8"/>
    <w:rsid w:val="006C53C1"/>
    <w:rsid w:val="006D6717"/>
    <w:rsid w:val="006E0254"/>
    <w:rsid w:val="006E37AA"/>
    <w:rsid w:val="006E7CC7"/>
    <w:rsid w:val="006F0861"/>
    <w:rsid w:val="006F62D2"/>
    <w:rsid w:val="006F6609"/>
    <w:rsid w:val="006F751A"/>
    <w:rsid w:val="006F7BDA"/>
    <w:rsid w:val="0070138B"/>
    <w:rsid w:val="00703C8D"/>
    <w:rsid w:val="00705F2C"/>
    <w:rsid w:val="00707AC2"/>
    <w:rsid w:val="00711BDA"/>
    <w:rsid w:val="00712358"/>
    <w:rsid w:val="007148B0"/>
    <w:rsid w:val="007327DF"/>
    <w:rsid w:val="00734054"/>
    <w:rsid w:val="00735B5F"/>
    <w:rsid w:val="00737277"/>
    <w:rsid w:val="00737611"/>
    <w:rsid w:val="00740673"/>
    <w:rsid w:val="0074105C"/>
    <w:rsid w:val="007418AB"/>
    <w:rsid w:val="00741F2F"/>
    <w:rsid w:val="00743DDB"/>
    <w:rsid w:val="007440A4"/>
    <w:rsid w:val="0075089B"/>
    <w:rsid w:val="00753C74"/>
    <w:rsid w:val="00754CDA"/>
    <w:rsid w:val="007554B6"/>
    <w:rsid w:val="00755C20"/>
    <w:rsid w:val="00756F1A"/>
    <w:rsid w:val="00757F8F"/>
    <w:rsid w:val="00762AA3"/>
    <w:rsid w:val="00764716"/>
    <w:rsid w:val="00766434"/>
    <w:rsid w:val="00770A9B"/>
    <w:rsid w:val="00772383"/>
    <w:rsid w:val="007740E4"/>
    <w:rsid w:val="00777292"/>
    <w:rsid w:val="00777E8A"/>
    <w:rsid w:val="00783744"/>
    <w:rsid w:val="007838F8"/>
    <w:rsid w:val="007853F7"/>
    <w:rsid w:val="00786F3C"/>
    <w:rsid w:val="00791A43"/>
    <w:rsid w:val="00791DF8"/>
    <w:rsid w:val="00791FF3"/>
    <w:rsid w:val="0079349A"/>
    <w:rsid w:val="0079525D"/>
    <w:rsid w:val="00796DA7"/>
    <w:rsid w:val="007A098C"/>
    <w:rsid w:val="007A23D5"/>
    <w:rsid w:val="007A24A8"/>
    <w:rsid w:val="007A24CA"/>
    <w:rsid w:val="007A2B04"/>
    <w:rsid w:val="007A3701"/>
    <w:rsid w:val="007A374E"/>
    <w:rsid w:val="007A52DD"/>
    <w:rsid w:val="007B3475"/>
    <w:rsid w:val="007B5CFD"/>
    <w:rsid w:val="007B6200"/>
    <w:rsid w:val="007B755C"/>
    <w:rsid w:val="007C43E3"/>
    <w:rsid w:val="007D1023"/>
    <w:rsid w:val="007D4244"/>
    <w:rsid w:val="007D4A76"/>
    <w:rsid w:val="007D7138"/>
    <w:rsid w:val="007E2566"/>
    <w:rsid w:val="007E6D9B"/>
    <w:rsid w:val="007E70E7"/>
    <w:rsid w:val="007F1C2F"/>
    <w:rsid w:val="007F2036"/>
    <w:rsid w:val="007F3211"/>
    <w:rsid w:val="007F3FBE"/>
    <w:rsid w:val="007F5278"/>
    <w:rsid w:val="007F5B6F"/>
    <w:rsid w:val="007F73F6"/>
    <w:rsid w:val="008021CA"/>
    <w:rsid w:val="00802CBE"/>
    <w:rsid w:val="00805555"/>
    <w:rsid w:val="00814E0A"/>
    <w:rsid w:val="00814FD3"/>
    <w:rsid w:val="00816086"/>
    <w:rsid w:val="00816681"/>
    <w:rsid w:val="008200BA"/>
    <w:rsid w:val="0082168E"/>
    <w:rsid w:val="008220F6"/>
    <w:rsid w:val="00826FF3"/>
    <w:rsid w:val="00832746"/>
    <w:rsid w:val="00832A25"/>
    <w:rsid w:val="00832D02"/>
    <w:rsid w:val="00833343"/>
    <w:rsid w:val="00833703"/>
    <w:rsid w:val="0083649A"/>
    <w:rsid w:val="00840F0B"/>
    <w:rsid w:val="008436AE"/>
    <w:rsid w:val="00845BB0"/>
    <w:rsid w:val="00846F78"/>
    <w:rsid w:val="00850A16"/>
    <w:rsid w:val="008523A8"/>
    <w:rsid w:val="00854514"/>
    <w:rsid w:val="008561F4"/>
    <w:rsid w:val="0086249D"/>
    <w:rsid w:val="008653F7"/>
    <w:rsid w:val="00866783"/>
    <w:rsid w:val="00867A14"/>
    <w:rsid w:val="00872ED2"/>
    <w:rsid w:val="008758C2"/>
    <w:rsid w:val="008817F2"/>
    <w:rsid w:val="00881C03"/>
    <w:rsid w:val="008943B3"/>
    <w:rsid w:val="0089448B"/>
    <w:rsid w:val="00896B9C"/>
    <w:rsid w:val="00896C4F"/>
    <w:rsid w:val="00897050"/>
    <w:rsid w:val="008A2D9B"/>
    <w:rsid w:val="008A5FCD"/>
    <w:rsid w:val="008B028C"/>
    <w:rsid w:val="008B09E9"/>
    <w:rsid w:val="008B1BF5"/>
    <w:rsid w:val="008B68AB"/>
    <w:rsid w:val="008B7610"/>
    <w:rsid w:val="008B7D43"/>
    <w:rsid w:val="008C105E"/>
    <w:rsid w:val="008C5887"/>
    <w:rsid w:val="008C5B6E"/>
    <w:rsid w:val="008D24AF"/>
    <w:rsid w:val="008D3A30"/>
    <w:rsid w:val="008D5CB1"/>
    <w:rsid w:val="008E1546"/>
    <w:rsid w:val="008F08A7"/>
    <w:rsid w:val="008F1F73"/>
    <w:rsid w:val="008F3B14"/>
    <w:rsid w:val="008F3F28"/>
    <w:rsid w:val="008F51B0"/>
    <w:rsid w:val="009056C6"/>
    <w:rsid w:val="00905A67"/>
    <w:rsid w:val="0090754E"/>
    <w:rsid w:val="00910DAD"/>
    <w:rsid w:val="00910DBD"/>
    <w:rsid w:val="0091111D"/>
    <w:rsid w:val="0091687D"/>
    <w:rsid w:val="00920FA5"/>
    <w:rsid w:val="00923029"/>
    <w:rsid w:val="00924778"/>
    <w:rsid w:val="00925654"/>
    <w:rsid w:val="00930B54"/>
    <w:rsid w:val="00930CD1"/>
    <w:rsid w:val="00936F74"/>
    <w:rsid w:val="00937C1A"/>
    <w:rsid w:val="00937CBD"/>
    <w:rsid w:val="00942DB2"/>
    <w:rsid w:val="00943245"/>
    <w:rsid w:val="009434A2"/>
    <w:rsid w:val="00945713"/>
    <w:rsid w:val="00945767"/>
    <w:rsid w:val="009468F8"/>
    <w:rsid w:val="00946C92"/>
    <w:rsid w:val="0095092C"/>
    <w:rsid w:val="009515AA"/>
    <w:rsid w:val="00954734"/>
    <w:rsid w:val="009553D4"/>
    <w:rsid w:val="0095600F"/>
    <w:rsid w:val="00956C1C"/>
    <w:rsid w:val="009606BA"/>
    <w:rsid w:val="00961E18"/>
    <w:rsid w:val="00966E73"/>
    <w:rsid w:val="00971A9D"/>
    <w:rsid w:val="00972495"/>
    <w:rsid w:val="00972637"/>
    <w:rsid w:val="009751D2"/>
    <w:rsid w:val="00975994"/>
    <w:rsid w:val="0098023D"/>
    <w:rsid w:val="00980B51"/>
    <w:rsid w:val="0098177D"/>
    <w:rsid w:val="00985A37"/>
    <w:rsid w:val="00987A2A"/>
    <w:rsid w:val="0099095D"/>
    <w:rsid w:val="00990B93"/>
    <w:rsid w:val="00994C08"/>
    <w:rsid w:val="0099723D"/>
    <w:rsid w:val="009979F1"/>
    <w:rsid w:val="009A05C3"/>
    <w:rsid w:val="009A083A"/>
    <w:rsid w:val="009A09AC"/>
    <w:rsid w:val="009A0EB0"/>
    <w:rsid w:val="009A2955"/>
    <w:rsid w:val="009A2E38"/>
    <w:rsid w:val="009A4A35"/>
    <w:rsid w:val="009B2AEF"/>
    <w:rsid w:val="009B39D8"/>
    <w:rsid w:val="009B42A8"/>
    <w:rsid w:val="009B5014"/>
    <w:rsid w:val="009B5E58"/>
    <w:rsid w:val="009B6101"/>
    <w:rsid w:val="009B723E"/>
    <w:rsid w:val="009B7DF0"/>
    <w:rsid w:val="009C0640"/>
    <w:rsid w:val="009C1AD8"/>
    <w:rsid w:val="009C3EFA"/>
    <w:rsid w:val="009C71A1"/>
    <w:rsid w:val="009D133C"/>
    <w:rsid w:val="009D1E0F"/>
    <w:rsid w:val="009D24C0"/>
    <w:rsid w:val="009D3307"/>
    <w:rsid w:val="009D4541"/>
    <w:rsid w:val="009D7B60"/>
    <w:rsid w:val="009E1466"/>
    <w:rsid w:val="009E200F"/>
    <w:rsid w:val="009E249B"/>
    <w:rsid w:val="009E4080"/>
    <w:rsid w:val="009E5B03"/>
    <w:rsid w:val="009F2A6C"/>
    <w:rsid w:val="009F4FC4"/>
    <w:rsid w:val="009F7596"/>
    <w:rsid w:val="00A00FE0"/>
    <w:rsid w:val="00A0120C"/>
    <w:rsid w:val="00A017DD"/>
    <w:rsid w:val="00A01C3C"/>
    <w:rsid w:val="00A039D9"/>
    <w:rsid w:val="00A05515"/>
    <w:rsid w:val="00A05810"/>
    <w:rsid w:val="00A21D0F"/>
    <w:rsid w:val="00A30F2E"/>
    <w:rsid w:val="00A311A9"/>
    <w:rsid w:val="00A3193B"/>
    <w:rsid w:val="00A31A70"/>
    <w:rsid w:val="00A32414"/>
    <w:rsid w:val="00A3347D"/>
    <w:rsid w:val="00A33A4E"/>
    <w:rsid w:val="00A36CA6"/>
    <w:rsid w:val="00A418A3"/>
    <w:rsid w:val="00A4265A"/>
    <w:rsid w:val="00A42EE9"/>
    <w:rsid w:val="00A43237"/>
    <w:rsid w:val="00A43348"/>
    <w:rsid w:val="00A46557"/>
    <w:rsid w:val="00A46D66"/>
    <w:rsid w:val="00A47536"/>
    <w:rsid w:val="00A50B04"/>
    <w:rsid w:val="00A5115A"/>
    <w:rsid w:val="00A54923"/>
    <w:rsid w:val="00A5539E"/>
    <w:rsid w:val="00A61B97"/>
    <w:rsid w:val="00A67B44"/>
    <w:rsid w:val="00A72A17"/>
    <w:rsid w:val="00A82467"/>
    <w:rsid w:val="00A827DB"/>
    <w:rsid w:val="00A873AB"/>
    <w:rsid w:val="00A96F08"/>
    <w:rsid w:val="00A97050"/>
    <w:rsid w:val="00AA1BC6"/>
    <w:rsid w:val="00AA41E2"/>
    <w:rsid w:val="00AA602E"/>
    <w:rsid w:val="00AA609D"/>
    <w:rsid w:val="00AB0B4D"/>
    <w:rsid w:val="00AB1694"/>
    <w:rsid w:val="00AB4119"/>
    <w:rsid w:val="00AB6422"/>
    <w:rsid w:val="00AC08D2"/>
    <w:rsid w:val="00AC2C80"/>
    <w:rsid w:val="00AC433B"/>
    <w:rsid w:val="00AC566F"/>
    <w:rsid w:val="00AC65C0"/>
    <w:rsid w:val="00AC6B5A"/>
    <w:rsid w:val="00AD3B8B"/>
    <w:rsid w:val="00AD5F24"/>
    <w:rsid w:val="00AD6B62"/>
    <w:rsid w:val="00AE042E"/>
    <w:rsid w:val="00AE1BD0"/>
    <w:rsid w:val="00AE5752"/>
    <w:rsid w:val="00AE6EE8"/>
    <w:rsid w:val="00AF1A89"/>
    <w:rsid w:val="00AF1D13"/>
    <w:rsid w:val="00AF2C75"/>
    <w:rsid w:val="00AF3397"/>
    <w:rsid w:val="00AF50A6"/>
    <w:rsid w:val="00AF590A"/>
    <w:rsid w:val="00B014DB"/>
    <w:rsid w:val="00B026B6"/>
    <w:rsid w:val="00B07A33"/>
    <w:rsid w:val="00B10676"/>
    <w:rsid w:val="00B10F5A"/>
    <w:rsid w:val="00B116A1"/>
    <w:rsid w:val="00B13170"/>
    <w:rsid w:val="00B13703"/>
    <w:rsid w:val="00B1394D"/>
    <w:rsid w:val="00B1740F"/>
    <w:rsid w:val="00B17FCE"/>
    <w:rsid w:val="00B20400"/>
    <w:rsid w:val="00B21ECA"/>
    <w:rsid w:val="00B2435A"/>
    <w:rsid w:val="00B24824"/>
    <w:rsid w:val="00B24E54"/>
    <w:rsid w:val="00B32040"/>
    <w:rsid w:val="00B3411A"/>
    <w:rsid w:val="00B3709B"/>
    <w:rsid w:val="00B41624"/>
    <w:rsid w:val="00B41BC4"/>
    <w:rsid w:val="00B42C50"/>
    <w:rsid w:val="00B433A9"/>
    <w:rsid w:val="00B4440C"/>
    <w:rsid w:val="00B4641E"/>
    <w:rsid w:val="00B47904"/>
    <w:rsid w:val="00B508EA"/>
    <w:rsid w:val="00B5713B"/>
    <w:rsid w:val="00B61CEC"/>
    <w:rsid w:val="00B64F49"/>
    <w:rsid w:val="00B673F3"/>
    <w:rsid w:val="00B70104"/>
    <w:rsid w:val="00B7383E"/>
    <w:rsid w:val="00B75C89"/>
    <w:rsid w:val="00B801A1"/>
    <w:rsid w:val="00B80286"/>
    <w:rsid w:val="00B8433F"/>
    <w:rsid w:val="00B90A74"/>
    <w:rsid w:val="00B91CBC"/>
    <w:rsid w:val="00B96A64"/>
    <w:rsid w:val="00BA3726"/>
    <w:rsid w:val="00BA6359"/>
    <w:rsid w:val="00BB1378"/>
    <w:rsid w:val="00BB3758"/>
    <w:rsid w:val="00BC14F8"/>
    <w:rsid w:val="00BC1FAA"/>
    <w:rsid w:val="00BC2E14"/>
    <w:rsid w:val="00BC3F73"/>
    <w:rsid w:val="00BD35C8"/>
    <w:rsid w:val="00BD68B7"/>
    <w:rsid w:val="00BD7352"/>
    <w:rsid w:val="00BE0140"/>
    <w:rsid w:val="00BE335F"/>
    <w:rsid w:val="00BE3834"/>
    <w:rsid w:val="00BE3916"/>
    <w:rsid w:val="00BE6EEE"/>
    <w:rsid w:val="00BE728C"/>
    <w:rsid w:val="00BE7AA5"/>
    <w:rsid w:val="00BF0F1A"/>
    <w:rsid w:val="00BF18BE"/>
    <w:rsid w:val="00BF1DE4"/>
    <w:rsid w:val="00BF216F"/>
    <w:rsid w:val="00BF3065"/>
    <w:rsid w:val="00BF45D5"/>
    <w:rsid w:val="00BF6E37"/>
    <w:rsid w:val="00C001B7"/>
    <w:rsid w:val="00C008C2"/>
    <w:rsid w:val="00C010C7"/>
    <w:rsid w:val="00C03015"/>
    <w:rsid w:val="00C11F68"/>
    <w:rsid w:val="00C1279E"/>
    <w:rsid w:val="00C13789"/>
    <w:rsid w:val="00C1498C"/>
    <w:rsid w:val="00C179D7"/>
    <w:rsid w:val="00C22AA8"/>
    <w:rsid w:val="00C2325C"/>
    <w:rsid w:val="00C236F9"/>
    <w:rsid w:val="00C238C8"/>
    <w:rsid w:val="00C23F07"/>
    <w:rsid w:val="00C2785C"/>
    <w:rsid w:val="00C36A22"/>
    <w:rsid w:val="00C37035"/>
    <w:rsid w:val="00C40674"/>
    <w:rsid w:val="00C41730"/>
    <w:rsid w:val="00C42023"/>
    <w:rsid w:val="00C43F0D"/>
    <w:rsid w:val="00C44024"/>
    <w:rsid w:val="00C45D59"/>
    <w:rsid w:val="00C50E41"/>
    <w:rsid w:val="00C52DC7"/>
    <w:rsid w:val="00C56B3A"/>
    <w:rsid w:val="00C609A6"/>
    <w:rsid w:val="00C63892"/>
    <w:rsid w:val="00C64F5D"/>
    <w:rsid w:val="00C671CD"/>
    <w:rsid w:val="00C7030C"/>
    <w:rsid w:val="00C70B41"/>
    <w:rsid w:val="00C70B58"/>
    <w:rsid w:val="00C74D00"/>
    <w:rsid w:val="00C765E7"/>
    <w:rsid w:val="00C804A2"/>
    <w:rsid w:val="00C80EC7"/>
    <w:rsid w:val="00C81846"/>
    <w:rsid w:val="00C81CB3"/>
    <w:rsid w:val="00C8241D"/>
    <w:rsid w:val="00C8425A"/>
    <w:rsid w:val="00C84DC4"/>
    <w:rsid w:val="00C87573"/>
    <w:rsid w:val="00C921E5"/>
    <w:rsid w:val="00C946D1"/>
    <w:rsid w:val="00C95B07"/>
    <w:rsid w:val="00C960EF"/>
    <w:rsid w:val="00CA0016"/>
    <w:rsid w:val="00CA5119"/>
    <w:rsid w:val="00CB14C1"/>
    <w:rsid w:val="00CB1749"/>
    <w:rsid w:val="00CB1861"/>
    <w:rsid w:val="00CB325E"/>
    <w:rsid w:val="00CB7B9E"/>
    <w:rsid w:val="00CC0557"/>
    <w:rsid w:val="00CC07FC"/>
    <w:rsid w:val="00CC3FD7"/>
    <w:rsid w:val="00CC62D5"/>
    <w:rsid w:val="00CC7084"/>
    <w:rsid w:val="00CC7E7C"/>
    <w:rsid w:val="00CD0322"/>
    <w:rsid w:val="00CD4229"/>
    <w:rsid w:val="00CE0C8A"/>
    <w:rsid w:val="00CE3F16"/>
    <w:rsid w:val="00CE63B4"/>
    <w:rsid w:val="00CE7511"/>
    <w:rsid w:val="00CF0182"/>
    <w:rsid w:val="00CF12DB"/>
    <w:rsid w:val="00CF2C8F"/>
    <w:rsid w:val="00CF44DA"/>
    <w:rsid w:val="00CF4D8C"/>
    <w:rsid w:val="00CF5BEA"/>
    <w:rsid w:val="00D0065A"/>
    <w:rsid w:val="00D00D75"/>
    <w:rsid w:val="00D01455"/>
    <w:rsid w:val="00D03CB6"/>
    <w:rsid w:val="00D0493D"/>
    <w:rsid w:val="00D0523D"/>
    <w:rsid w:val="00D06C78"/>
    <w:rsid w:val="00D0736A"/>
    <w:rsid w:val="00D07598"/>
    <w:rsid w:val="00D07CB4"/>
    <w:rsid w:val="00D10BE3"/>
    <w:rsid w:val="00D15B4E"/>
    <w:rsid w:val="00D17E63"/>
    <w:rsid w:val="00D17F1D"/>
    <w:rsid w:val="00D2121A"/>
    <w:rsid w:val="00D21BC6"/>
    <w:rsid w:val="00D226A9"/>
    <w:rsid w:val="00D22704"/>
    <w:rsid w:val="00D23B44"/>
    <w:rsid w:val="00D25A75"/>
    <w:rsid w:val="00D30102"/>
    <w:rsid w:val="00D31FF3"/>
    <w:rsid w:val="00D34962"/>
    <w:rsid w:val="00D35FAE"/>
    <w:rsid w:val="00D41723"/>
    <w:rsid w:val="00D527F2"/>
    <w:rsid w:val="00D54E08"/>
    <w:rsid w:val="00D55208"/>
    <w:rsid w:val="00D602DB"/>
    <w:rsid w:val="00D615DD"/>
    <w:rsid w:val="00D64303"/>
    <w:rsid w:val="00D65389"/>
    <w:rsid w:val="00D66C27"/>
    <w:rsid w:val="00D70C3B"/>
    <w:rsid w:val="00D71445"/>
    <w:rsid w:val="00D73F12"/>
    <w:rsid w:val="00D746C3"/>
    <w:rsid w:val="00D83398"/>
    <w:rsid w:val="00D84C81"/>
    <w:rsid w:val="00D84F30"/>
    <w:rsid w:val="00D87509"/>
    <w:rsid w:val="00D90259"/>
    <w:rsid w:val="00D911F7"/>
    <w:rsid w:val="00D92C0D"/>
    <w:rsid w:val="00D96B21"/>
    <w:rsid w:val="00D97216"/>
    <w:rsid w:val="00DA014F"/>
    <w:rsid w:val="00DA2981"/>
    <w:rsid w:val="00DA5585"/>
    <w:rsid w:val="00DB0502"/>
    <w:rsid w:val="00DB302F"/>
    <w:rsid w:val="00DB4952"/>
    <w:rsid w:val="00DB7CF9"/>
    <w:rsid w:val="00DC170F"/>
    <w:rsid w:val="00DC353E"/>
    <w:rsid w:val="00DC407A"/>
    <w:rsid w:val="00DC5009"/>
    <w:rsid w:val="00DC63FE"/>
    <w:rsid w:val="00DC6EE2"/>
    <w:rsid w:val="00DC764A"/>
    <w:rsid w:val="00DD7D45"/>
    <w:rsid w:val="00DE0899"/>
    <w:rsid w:val="00DE14ED"/>
    <w:rsid w:val="00DE34C0"/>
    <w:rsid w:val="00DE46DE"/>
    <w:rsid w:val="00DE46F2"/>
    <w:rsid w:val="00DE59E5"/>
    <w:rsid w:val="00DF0BEB"/>
    <w:rsid w:val="00DF1759"/>
    <w:rsid w:val="00DF4314"/>
    <w:rsid w:val="00E0069F"/>
    <w:rsid w:val="00E07504"/>
    <w:rsid w:val="00E136C4"/>
    <w:rsid w:val="00E154E8"/>
    <w:rsid w:val="00E157BB"/>
    <w:rsid w:val="00E1625E"/>
    <w:rsid w:val="00E1671F"/>
    <w:rsid w:val="00E17591"/>
    <w:rsid w:val="00E25302"/>
    <w:rsid w:val="00E3144D"/>
    <w:rsid w:val="00E364EE"/>
    <w:rsid w:val="00E37F7F"/>
    <w:rsid w:val="00E41745"/>
    <w:rsid w:val="00E43316"/>
    <w:rsid w:val="00E45B1C"/>
    <w:rsid w:val="00E50977"/>
    <w:rsid w:val="00E50F5F"/>
    <w:rsid w:val="00E51141"/>
    <w:rsid w:val="00E51A79"/>
    <w:rsid w:val="00E546BC"/>
    <w:rsid w:val="00E54B11"/>
    <w:rsid w:val="00E57591"/>
    <w:rsid w:val="00E624BF"/>
    <w:rsid w:val="00E62614"/>
    <w:rsid w:val="00E630E5"/>
    <w:rsid w:val="00E64E5C"/>
    <w:rsid w:val="00E65087"/>
    <w:rsid w:val="00E66126"/>
    <w:rsid w:val="00E70A7A"/>
    <w:rsid w:val="00E7148C"/>
    <w:rsid w:val="00E745D2"/>
    <w:rsid w:val="00E759F5"/>
    <w:rsid w:val="00E76954"/>
    <w:rsid w:val="00E7792F"/>
    <w:rsid w:val="00E81F2A"/>
    <w:rsid w:val="00E86744"/>
    <w:rsid w:val="00E91921"/>
    <w:rsid w:val="00E93351"/>
    <w:rsid w:val="00EA050D"/>
    <w:rsid w:val="00EA2458"/>
    <w:rsid w:val="00EB0C8B"/>
    <w:rsid w:val="00EB269C"/>
    <w:rsid w:val="00EB462A"/>
    <w:rsid w:val="00EB5606"/>
    <w:rsid w:val="00EB6602"/>
    <w:rsid w:val="00EB6932"/>
    <w:rsid w:val="00EC012C"/>
    <w:rsid w:val="00EC155B"/>
    <w:rsid w:val="00EC2F22"/>
    <w:rsid w:val="00EC6CA4"/>
    <w:rsid w:val="00EC79FC"/>
    <w:rsid w:val="00ED155F"/>
    <w:rsid w:val="00ED34C6"/>
    <w:rsid w:val="00ED3B8F"/>
    <w:rsid w:val="00ED4452"/>
    <w:rsid w:val="00ED65CA"/>
    <w:rsid w:val="00ED72E6"/>
    <w:rsid w:val="00EE4364"/>
    <w:rsid w:val="00EE43E2"/>
    <w:rsid w:val="00EE7277"/>
    <w:rsid w:val="00EF0AD6"/>
    <w:rsid w:val="00EF2839"/>
    <w:rsid w:val="00EF28B9"/>
    <w:rsid w:val="00EF54E9"/>
    <w:rsid w:val="00F0084C"/>
    <w:rsid w:val="00F00DBD"/>
    <w:rsid w:val="00F03222"/>
    <w:rsid w:val="00F03B20"/>
    <w:rsid w:val="00F070E1"/>
    <w:rsid w:val="00F13E09"/>
    <w:rsid w:val="00F14AD0"/>
    <w:rsid w:val="00F155FB"/>
    <w:rsid w:val="00F22276"/>
    <w:rsid w:val="00F25E63"/>
    <w:rsid w:val="00F26639"/>
    <w:rsid w:val="00F2712D"/>
    <w:rsid w:val="00F278D9"/>
    <w:rsid w:val="00F415A3"/>
    <w:rsid w:val="00F416ED"/>
    <w:rsid w:val="00F419D6"/>
    <w:rsid w:val="00F42901"/>
    <w:rsid w:val="00F43528"/>
    <w:rsid w:val="00F44D47"/>
    <w:rsid w:val="00F478A0"/>
    <w:rsid w:val="00F47B53"/>
    <w:rsid w:val="00F50544"/>
    <w:rsid w:val="00F521CD"/>
    <w:rsid w:val="00F522A8"/>
    <w:rsid w:val="00F52D6A"/>
    <w:rsid w:val="00F52DCD"/>
    <w:rsid w:val="00F54343"/>
    <w:rsid w:val="00F576BA"/>
    <w:rsid w:val="00F619A4"/>
    <w:rsid w:val="00F632CC"/>
    <w:rsid w:val="00F6352D"/>
    <w:rsid w:val="00F6639A"/>
    <w:rsid w:val="00F67688"/>
    <w:rsid w:val="00F711CD"/>
    <w:rsid w:val="00F72EBD"/>
    <w:rsid w:val="00F80541"/>
    <w:rsid w:val="00F80EAA"/>
    <w:rsid w:val="00F84448"/>
    <w:rsid w:val="00F8748A"/>
    <w:rsid w:val="00F94FE5"/>
    <w:rsid w:val="00F9696C"/>
    <w:rsid w:val="00FA0183"/>
    <w:rsid w:val="00FA3020"/>
    <w:rsid w:val="00FA455D"/>
    <w:rsid w:val="00FA5282"/>
    <w:rsid w:val="00FA5F81"/>
    <w:rsid w:val="00FA6BDB"/>
    <w:rsid w:val="00FA77D8"/>
    <w:rsid w:val="00FB07AE"/>
    <w:rsid w:val="00FB161E"/>
    <w:rsid w:val="00FB28CE"/>
    <w:rsid w:val="00FB407B"/>
    <w:rsid w:val="00FB6F7F"/>
    <w:rsid w:val="00FC0A1E"/>
    <w:rsid w:val="00FC0EDC"/>
    <w:rsid w:val="00FC2968"/>
    <w:rsid w:val="00FC37AF"/>
    <w:rsid w:val="00FC37CE"/>
    <w:rsid w:val="00FC4DDF"/>
    <w:rsid w:val="00FC5086"/>
    <w:rsid w:val="00FC7C9A"/>
    <w:rsid w:val="00FD0454"/>
    <w:rsid w:val="00FD0CEE"/>
    <w:rsid w:val="00FD3E1F"/>
    <w:rsid w:val="00FE0106"/>
    <w:rsid w:val="00FE30CE"/>
    <w:rsid w:val="00FE3A2C"/>
    <w:rsid w:val="00FE7082"/>
    <w:rsid w:val="00FF0B17"/>
    <w:rsid w:val="00FF239A"/>
    <w:rsid w:val="00FF2AA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252A4AC"/>
  <w15:chartTrackingRefBased/>
  <w15:docId w15:val="{F6712C49-0290-4594-977E-42E18B642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523A8"/>
    <w:rPr>
      <w:sz w:val="24"/>
      <w:szCs w:val="24"/>
      <w:lang w:eastAsia="en-US"/>
    </w:rPr>
  </w:style>
  <w:style w:type="paragraph" w:styleId="Naslov1">
    <w:name w:val="heading 1"/>
    <w:aliases w:val="Naslov 1 Znak"/>
    <w:basedOn w:val="Navaden"/>
    <w:next w:val="Navaden"/>
    <w:uiPriority w:val="9"/>
    <w:qFormat/>
    <w:rsid w:val="003D301A"/>
    <w:pPr>
      <w:keepNext/>
      <w:numPr>
        <w:numId w:val="1"/>
      </w:numPr>
      <w:jc w:val="both"/>
      <w:outlineLvl w:val="0"/>
    </w:pPr>
    <w:rPr>
      <w:rFonts w:ascii="Verdana" w:hAnsi="Verdana" w:cs="Arial"/>
      <w:b/>
      <w:bCs/>
      <w:color w:val="000080"/>
      <w:kern w:val="32"/>
      <w:sz w:val="20"/>
      <w:szCs w:val="22"/>
    </w:rPr>
  </w:style>
  <w:style w:type="paragraph" w:styleId="Naslov2">
    <w:name w:val="heading 2"/>
    <w:basedOn w:val="Navaden"/>
    <w:next w:val="Navaden"/>
    <w:uiPriority w:val="9"/>
    <w:qFormat/>
    <w:rsid w:val="003D301A"/>
    <w:pPr>
      <w:keepNext/>
      <w:numPr>
        <w:ilvl w:val="1"/>
        <w:numId w:val="1"/>
      </w:numPr>
      <w:jc w:val="both"/>
      <w:outlineLvl w:val="1"/>
    </w:pPr>
    <w:rPr>
      <w:rFonts w:ascii="Verdana" w:hAnsi="Verdana" w:cs="Arial"/>
      <w:b/>
      <w:bCs/>
      <w:iCs/>
      <w:color w:val="1F3864" w:themeColor="accent5" w:themeShade="80"/>
      <w:sz w:val="20"/>
      <w:szCs w:val="20"/>
    </w:rPr>
  </w:style>
  <w:style w:type="paragraph" w:styleId="Naslov3">
    <w:name w:val="heading 3"/>
    <w:basedOn w:val="Naslov2"/>
    <w:next w:val="Navaden"/>
    <w:uiPriority w:val="9"/>
    <w:qFormat/>
    <w:rsid w:val="006850E6"/>
    <w:pPr>
      <w:numPr>
        <w:ilvl w:val="2"/>
      </w:numPr>
      <w:outlineLvl w:val="2"/>
    </w:pPr>
    <w:rPr>
      <w:sz w:val="18"/>
    </w:rPr>
  </w:style>
  <w:style w:type="paragraph" w:styleId="Naslov4">
    <w:name w:val="heading 4"/>
    <w:basedOn w:val="Navaden"/>
    <w:next w:val="Navaden"/>
    <w:qFormat/>
    <w:rsid w:val="008523A8"/>
    <w:pPr>
      <w:keepNext/>
      <w:keepLines/>
      <w:numPr>
        <w:ilvl w:val="3"/>
        <w:numId w:val="1"/>
      </w:numPr>
      <w:jc w:val="both"/>
      <w:outlineLvl w:val="3"/>
    </w:pPr>
    <w:rPr>
      <w:rFonts w:ascii="Arial" w:hAnsi="Arial" w:cs="Arial"/>
      <w:b/>
      <w:bCs/>
      <w:i/>
      <w:iCs/>
      <w:sz w:val="20"/>
      <w:szCs w:val="20"/>
    </w:rPr>
  </w:style>
  <w:style w:type="paragraph" w:styleId="Naslov5">
    <w:name w:val="heading 5"/>
    <w:basedOn w:val="Navaden"/>
    <w:next w:val="Navaden"/>
    <w:qFormat/>
    <w:rsid w:val="008523A8"/>
    <w:pPr>
      <w:keepNext/>
      <w:keepLines/>
      <w:numPr>
        <w:ilvl w:val="4"/>
        <w:numId w:val="1"/>
      </w:numPr>
      <w:outlineLvl w:val="4"/>
    </w:pPr>
    <w:rPr>
      <w:rFonts w:ascii="Arial" w:hAnsi="Arial" w:cs="Arial"/>
      <w:b/>
      <w:i/>
      <w:sz w:val="20"/>
      <w:szCs w:val="20"/>
    </w:rPr>
  </w:style>
  <w:style w:type="paragraph" w:styleId="Naslov6">
    <w:name w:val="heading 6"/>
    <w:basedOn w:val="Navaden"/>
    <w:next w:val="Navaden"/>
    <w:qFormat/>
    <w:rsid w:val="008523A8"/>
    <w:pPr>
      <w:keepNext/>
      <w:keepLines/>
      <w:numPr>
        <w:ilvl w:val="5"/>
        <w:numId w:val="1"/>
      </w:numPr>
      <w:outlineLvl w:val="5"/>
    </w:pPr>
    <w:rPr>
      <w:rFonts w:ascii="Arial" w:hAnsi="Arial" w:cs="Arial"/>
      <w:b/>
      <w:iCs/>
      <w:sz w:val="20"/>
      <w:szCs w:val="20"/>
    </w:rPr>
  </w:style>
  <w:style w:type="paragraph" w:styleId="Naslov7">
    <w:name w:val="heading 7"/>
    <w:basedOn w:val="Navaden"/>
    <w:next w:val="Navaden"/>
    <w:qFormat/>
    <w:rsid w:val="008523A8"/>
    <w:pPr>
      <w:keepNext/>
      <w:numPr>
        <w:ilvl w:val="6"/>
        <w:numId w:val="1"/>
      </w:numPr>
      <w:jc w:val="both"/>
      <w:outlineLvl w:val="6"/>
    </w:pPr>
    <w:rPr>
      <w:rFonts w:ascii="Arial" w:hAnsi="Arial" w:cs="Arial"/>
      <w:b/>
      <w:bCs/>
      <w:i/>
      <w:iCs/>
      <w:sz w:val="20"/>
      <w:szCs w:val="20"/>
    </w:rPr>
  </w:style>
  <w:style w:type="paragraph" w:styleId="Naslov8">
    <w:name w:val="heading 8"/>
    <w:basedOn w:val="Navaden"/>
    <w:next w:val="Navaden"/>
    <w:link w:val="Naslov8Znak"/>
    <w:uiPriority w:val="9"/>
    <w:semiHidden/>
    <w:unhideWhenUsed/>
    <w:qFormat/>
    <w:rsid w:val="002670A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2670A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rsid w:val="008523A8"/>
    <w:rPr>
      <w:b/>
      <w:bCs/>
      <w:strike w:val="0"/>
      <w:dstrike w:val="0"/>
      <w:color w:val="56859E"/>
      <w:u w:val="none"/>
      <w:effect w:val="none"/>
    </w:rPr>
  </w:style>
  <w:style w:type="paragraph" w:styleId="Kazalovsebine1">
    <w:name w:val="toc 1"/>
    <w:basedOn w:val="Navaden"/>
    <w:next w:val="Navaden"/>
    <w:uiPriority w:val="39"/>
    <w:rsid w:val="008523A8"/>
    <w:pPr>
      <w:spacing w:before="360" w:after="360"/>
    </w:pPr>
    <w:rPr>
      <w:b/>
      <w:bCs/>
      <w:caps/>
      <w:sz w:val="22"/>
      <w:szCs w:val="22"/>
      <w:u w:val="single"/>
    </w:rPr>
  </w:style>
  <w:style w:type="paragraph" w:styleId="Kazalovsebine3">
    <w:name w:val="toc 3"/>
    <w:basedOn w:val="Navaden"/>
    <w:next w:val="Navaden"/>
    <w:autoRedefine/>
    <w:uiPriority w:val="39"/>
    <w:rsid w:val="001B1A6F"/>
    <w:pPr>
      <w:tabs>
        <w:tab w:val="left" w:pos="735"/>
        <w:tab w:val="right" w:pos="9060"/>
      </w:tabs>
      <w:ind w:left="851" w:hanging="851"/>
    </w:pPr>
    <w:rPr>
      <w:rFonts w:ascii="Arial" w:hAnsi="Arial" w:cs="Arial"/>
      <w:smallCaps/>
      <w:noProof/>
      <w:sz w:val="18"/>
      <w:szCs w:val="18"/>
    </w:rPr>
  </w:style>
  <w:style w:type="paragraph" w:styleId="Kazalovsebine2">
    <w:name w:val="toc 2"/>
    <w:basedOn w:val="Navaden"/>
    <w:next w:val="Navaden"/>
    <w:autoRedefine/>
    <w:uiPriority w:val="39"/>
    <w:rsid w:val="00CD0322"/>
    <w:pPr>
      <w:tabs>
        <w:tab w:val="left" w:pos="550"/>
        <w:tab w:val="right" w:leader="dot" w:pos="9062"/>
      </w:tabs>
      <w:jc w:val="both"/>
    </w:pPr>
    <w:rPr>
      <w:rFonts w:ascii="Verdana" w:hAnsi="Verdana"/>
      <w:b/>
      <w:bCs/>
      <w:smallCaps/>
      <w:noProof/>
      <w:sz w:val="20"/>
      <w:szCs w:val="20"/>
    </w:rPr>
  </w:style>
  <w:style w:type="paragraph" w:styleId="Kazalovsebine4">
    <w:name w:val="toc 4"/>
    <w:basedOn w:val="Navaden"/>
    <w:next w:val="Navaden"/>
    <w:autoRedefine/>
    <w:semiHidden/>
    <w:rsid w:val="008523A8"/>
    <w:rPr>
      <w:sz w:val="22"/>
      <w:szCs w:val="22"/>
    </w:rPr>
  </w:style>
  <w:style w:type="paragraph" w:styleId="Telobesedila-zamik3">
    <w:name w:val="Body Text Indent 3"/>
    <w:basedOn w:val="Navaden"/>
    <w:semiHidden/>
    <w:rsid w:val="008523A8"/>
    <w:pPr>
      <w:ind w:left="480"/>
      <w:jc w:val="both"/>
    </w:pPr>
    <w:rPr>
      <w:rFonts w:ascii="Arial" w:hAnsi="Arial" w:cs="Arial"/>
      <w:sz w:val="20"/>
    </w:rPr>
  </w:style>
  <w:style w:type="paragraph" w:styleId="Glava">
    <w:name w:val="header"/>
    <w:aliases w:val="Header-PR,Glava - napis"/>
    <w:basedOn w:val="Navaden"/>
    <w:link w:val="GlavaZnak"/>
    <w:rsid w:val="008523A8"/>
    <w:pPr>
      <w:tabs>
        <w:tab w:val="center" w:pos="4536"/>
        <w:tab w:val="right" w:pos="9072"/>
      </w:tabs>
    </w:pPr>
  </w:style>
  <w:style w:type="character" w:customStyle="1" w:styleId="GlavaZnak">
    <w:name w:val="Glava Znak"/>
    <w:aliases w:val="Header-PR Znak,Glava - napis Znak"/>
    <w:link w:val="Glava"/>
    <w:uiPriority w:val="99"/>
    <w:rsid w:val="005710E2"/>
    <w:rPr>
      <w:sz w:val="24"/>
      <w:szCs w:val="24"/>
      <w:lang w:eastAsia="en-US"/>
    </w:rPr>
  </w:style>
  <w:style w:type="paragraph" w:styleId="Noga">
    <w:name w:val="footer"/>
    <w:basedOn w:val="Navaden"/>
    <w:link w:val="NogaZnak"/>
    <w:uiPriority w:val="99"/>
    <w:semiHidden/>
    <w:rsid w:val="008523A8"/>
    <w:pPr>
      <w:tabs>
        <w:tab w:val="center" w:pos="4536"/>
        <w:tab w:val="right" w:pos="9072"/>
      </w:tabs>
    </w:pPr>
  </w:style>
  <w:style w:type="character" w:styleId="tevilkastrani">
    <w:name w:val="page number"/>
    <w:basedOn w:val="Privzetapisavaodstavka"/>
    <w:semiHidden/>
    <w:rsid w:val="008523A8"/>
  </w:style>
  <w:style w:type="character" w:styleId="Krepko">
    <w:name w:val="Strong"/>
    <w:uiPriority w:val="22"/>
    <w:qFormat/>
    <w:rsid w:val="008523A8"/>
    <w:rPr>
      <w:b/>
      <w:bCs/>
    </w:rPr>
  </w:style>
  <w:style w:type="paragraph" w:styleId="Navadensplet">
    <w:name w:val="Normal (Web)"/>
    <w:basedOn w:val="Navaden"/>
    <w:uiPriority w:val="99"/>
    <w:semiHidden/>
    <w:rsid w:val="008523A8"/>
    <w:pPr>
      <w:spacing w:before="100" w:beforeAutospacing="1" w:after="100" w:afterAutospacing="1"/>
    </w:pPr>
    <w:rPr>
      <w:lang w:eastAsia="sl-SI"/>
    </w:rPr>
  </w:style>
  <w:style w:type="paragraph" w:styleId="Telobesedila-zamik">
    <w:name w:val="Body Text Indent"/>
    <w:basedOn w:val="Navaden"/>
    <w:semiHidden/>
    <w:rsid w:val="008523A8"/>
    <w:pPr>
      <w:spacing w:after="120"/>
      <w:ind w:left="283"/>
    </w:pPr>
  </w:style>
  <w:style w:type="paragraph" w:styleId="Telobesedila">
    <w:name w:val="Body Text"/>
    <w:basedOn w:val="Navaden"/>
    <w:semiHidden/>
    <w:rsid w:val="008523A8"/>
    <w:pPr>
      <w:spacing w:after="120"/>
    </w:pPr>
    <w:rPr>
      <w:lang w:eastAsia="sl-SI"/>
    </w:rPr>
  </w:style>
  <w:style w:type="paragraph" w:styleId="Sprotnaopomba-besedilo">
    <w:name w:val="footnote text"/>
    <w:basedOn w:val="Navaden"/>
    <w:semiHidden/>
    <w:rsid w:val="008523A8"/>
    <w:rPr>
      <w:sz w:val="20"/>
      <w:szCs w:val="20"/>
    </w:rPr>
  </w:style>
  <w:style w:type="character" w:styleId="Sprotnaopomba-sklic">
    <w:name w:val="footnote reference"/>
    <w:semiHidden/>
    <w:rsid w:val="008523A8"/>
    <w:rPr>
      <w:vertAlign w:val="superscript"/>
    </w:rPr>
  </w:style>
  <w:style w:type="paragraph" w:styleId="Telobesedila2">
    <w:name w:val="Body Text 2"/>
    <w:basedOn w:val="Navaden"/>
    <w:semiHidden/>
    <w:rsid w:val="008523A8"/>
    <w:pPr>
      <w:spacing w:after="120" w:line="480" w:lineRule="auto"/>
    </w:pPr>
  </w:style>
  <w:style w:type="character" w:customStyle="1" w:styleId="Komentar-sklic">
    <w:name w:val="Komentar - sklic"/>
    <w:semiHidden/>
    <w:rsid w:val="008523A8"/>
    <w:rPr>
      <w:sz w:val="16"/>
      <w:szCs w:val="16"/>
    </w:rPr>
  </w:style>
  <w:style w:type="paragraph" w:customStyle="1" w:styleId="Komentar-besedilo">
    <w:name w:val="Komentar - besedilo"/>
    <w:basedOn w:val="Navaden"/>
    <w:semiHidden/>
    <w:rsid w:val="008523A8"/>
    <w:rPr>
      <w:sz w:val="20"/>
      <w:szCs w:val="20"/>
    </w:rPr>
  </w:style>
  <w:style w:type="paragraph" w:customStyle="1" w:styleId="Zadevakomentarja">
    <w:name w:val="Zadeva komentarja"/>
    <w:basedOn w:val="Komentar-besedilo"/>
    <w:next w:val="Komentar-besedilo"/>
    <w:semiHidden/>
    <w:rsid w:val="008523A8"/>
    <w:rPr>
      <w:b/>
      <w:bCs/>
    </w:rPr>
  </w:style>
  <w:style w:type="paragraph" w:styleId="Besedilooblaka">
    <w:name w:val="Balloon Text"/>
    <w:basedOn w:val="Navaden"/>
    <w:semiHidden/>
    <w:rsid w:val="008523A8"/>
    <w:rPr>
      <w:rFonts w:ascii="Tahoma" w:hAnsi="Tahoma" w:cs="Tahoma"/>
      <w:sz w:val="16"/>
      <w:szCs w:val="16"/>
    </w:rPr>
  </w:style>
  <w:style w:type="paragraph" w:styleId="Telobesedila-zamik2">
    <w:name w:val="Body Text Indent 2"/>
    <w:basedOn w:val="Navaden"/>
    <w:semiHidden/>
    <w:rsid w:val="008523A8"/>
    <w:pPr>
      <w:spacing w:after="120" w:line="480" w:lineRule="auto"/>
      <w:ind w:left="283"/>
    </w:pPr>
  </w:style>
  <w:style w:type="paragraph" w:styleId="Telobesedila3">
    <w:name w:val="Body Text 3"/>
    <w:basedOn w:val="Navaden"/>
    <w:semiHidden/>
    <w:rsid w:val="008523A8"/>
    <w:pPr>
      <w:spacing w:after="120"/>
    </w:pPr>
    <w:rPr>
      <w:sz w:val="16"/>
      <w:szCs w:val="16"/>
    </w:rPr>
  </w:style>
  <w:style w:type="paragraph" w:customStyle="1" w:styleId="Aaoeeu">
    <w:name w:val="Aaoeeu"/>
    <w:rsid w:val="008523A8"/>
    <w:pPr>
      <w:widowControl w:val="0"/>
    </w:pPr>
    <w:rPr>
      <w:lang w:val="en-US"/>
    </w:rPr>
  </w:style>
  <w:style w:type="paragraph" w:customStyle="1" w:styleId="Aeeaoaeaa1">
    <w:name w:val="A?eeaoae?aa 1"/>
    <w:basedOn w:val="Aaoeeu"/>
    <w:next w:val="Aaoeeu"/>
    <w:rsid w:val="008523A8"/>
    <w:pPr>
      <w:keepNext/>
      <w:jc w:val="right"/>
    </w:pPr>
    <w:rPr>
      <w:b/>
    </w:rPr>
  </w:style>
  <w:style w:type="paragraph" w:customStyle="1" w:styleId="Eaoaeaa">
    <w:name w:val="Eaoae?aa"/>
    <w:basedOn w:val="Aaoeeu"/>
    <w:rsid w:val="008523A8"/>
    <w:pPr>
      <w:tabs>
        <w:tab w:val="center" w:pos="4153"/>
        <w:tab w:val="right" w:pos="8306"/>
      </w:tabs>
    </w:pPr>
  </w:style>
  <w:style w:type="paragraph" w:styleId="Kazalovsebine5">
    <w:name w:val="toc 5"/>
    <w:basedOn w:val="Navaden"/>
    <w:next w:val="Navaden"/>
    <w:autoRedefine/>
    <w:semiHidden/>
    <w:rsid w:val="008523A8"/>
    <w:rPr>
      <w:sz w:val="22"/>
      <w:szCs w:val="22"/>
    </w:rPr>
  </w:style>
  <w:style w:type="paragraph" w:styleId="Kazalovsebine6">
    <w:name w:val="toc 6"/>
    <w:basedOn w:val="Navaden"/>
    <w:next w:val="Navaden"/>
    <w:autoRedefine/>
    <w:semiHidden/>
    <w:rsid w:val="008523A8"/>
    <w:rPr>
      <w:sz w:val="22"/>
      <w:szCs w:val="22"/>
    </w:rPr>
  </w:style>
  <w:style w:type="paragraph" w:styleId="Kazalovsebine7">
    <w:name w:val="toc 7"/>
    <w:basedOn w:val="Navaden"/>
    <w:next w:val="Navaden"/>
    <w:autoRedefine/>
    <w:semiHidden/>
    <w:rsid w:val="008523A8"/>
    <w:rPr>
      <w:sz w:val="22"/>
      <w:szCs w:val="22"/>
    </w:rPr>
  </w:style>
  <w:style w:type="paragraph" w:styleId="Kazalovsebine8">
    <w:name w:val="toc 8"/>
    <w:basedOn w:val="Navaden"/>
    <w:next w:val="Navaden"/>
    <w:autoRedefine/>
    <w:semiHidden/>
    <w:rsid w:val="008523A8"/>
    <w:rPr>
      <w:sz w:val="22"/>
      <w:szCs w:val="22"/>
    </w:rPr>
  </w:style>
  <w:style w:type="paragraph" w:styleId="Kazalovsebine9">
    <w:name w:val="toc 9"/>
    <w:basedOn w:val="Navaden"/>
    <w:next w:val="Navaden"/>
    <w:autoRedefine/>
    <w:semiHidden/>
    <w:rsid w:val="008523A8"/>
    <w:rPr>
      <w:sz w:val="22"/>
      <w:szCs w:val="22"/>
    </w:rPr>
  </w:style>
  <w:style w:type="paragraph" w:customStyle="1" w:styleId="p">
    <w:name w:val="p"/>
    <w:basedOn w:val="Navaden"/>
    <w:rsid w:val="008523A8"/>
    <w:pPr>
      <w:spacing w:before="60" w:after="15"/>
      <w:ind w:left="15" w:right="15" w:firstLine="240"/>
      <w:jc w:val="both"/>
    </w:pPr>
    <w:rPr>
      <w:rFonts w:ascii="Arial" w:hAnsi="Arial" w:cs="Arial"/>
      <w:color w:val="222222"/>
      <w:sz w:val="22"/>
      <w:szCs w:val="22"/>
      <w:lang w:eastAsia="sl-SI"/>
    </w:rPr>
  </w:style>
  <w:style w:type="paragraph" w:customStyle="1" w:styleId="h4">
    <w:name w:val="h4"/>
    <w:basedOn w:val="Navaden"/>
    <w:rsid w:val="008523A8"/>
    <w:pPr>
      <w:spacing w:before="300" w:after="225"/>
      <w:ind w:left="15" w:right="15"/>
      <w:jc w:val="center"/>
    </w:pPr>
    <w:rPr>
      <w:rFonts w:ascii="Arial" w:hAnsi="Arial" w:cs="Arial"/>
      <w:b/>
      <w:bCs/>
      <w:color w:val="222222"/>
      <w:sz w:val="22"/>
      <w:szCs w:val="22"/>
      <w:lang w:eastAsia="sl-SI"/>
    </w:rPr>
  </w:style>
  <w:style w:type="paragraph" w:customStyle="1" w:styleId="ZvonkoCu">
    <w:name w:val="ZvonkoCu"/>
    <w:basedOn w:val="Navaden"/>
    <w:rsid w:val="008523A8"/>
    <w:pPr>
      <w:keepNext/>
      <w:keepLines/>
      <w:spacing w:before="120" w:after="120"/>
      <w:jc w:val="both"/>
    </w:pPr>
    <w:rPr>
      <w:rFonts w:ascii="Courier New" w:hAnsi="Courier New"/>
      <w:color w:val="0000FF"/>
      <w:sz w:val="20"/>
      <w:szCs w:val="20"/>
      <w:lang w:val="en-AU" w:eastAsia="sl-SI"/>
    </w:rPr>
  </w:style>
  <w:style w:type="paragraph" w:customStyle="1" w:styleId="Zvonko1">
    <w:name w:val="Zvonko1"/>
    <w:basedOn w:val="Navaden"/>
    <w:rsid w:val="00062352"/>
    <w:pPr>
      <w:spacing w:before="120" w:after="120"/>
      <w:jc w:val="both"/>
    </w:pPr>
    <w:rPr>
      <w:sz w:val="20"/>
      <w:szCs w:val="20"/>
      <w:lang w:eastAsia="sl-SI"/>
    </w:rPr>
  </w:style>
  <w:style w:type="table" w:customStyle="1" w:styleId="Tabela-mrea">
    <w:name w:val="Tabela - mreža"/>
    <w:basedOn w:val="Navadnatabela"/>
    <w:uiPriority w:val="59"/>
    <w:rsid w:val="00E314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varnokazalo2">
    <w:name w:val="index 2"/>
    <w:basedOn w:val="Navaden"/>
    <w:next w:val="Navaden"/>
    <w:autoRedefine/>
    <w:uiPriority w:val="99"/>
    <w:unhideWhenUsed/>
    <w:rsid w:val="00B21ECA"/>
    <w:pPr>
      <w:ind w:left="480" w:hanging="240"/>
    </w:pPr>
    <w:rPr>
      <w:rFonts w:ascii="Calibri" w:hAnsi="Calibri"/>
      <w:sz w:val="18"/>
      <w:szCs w:val="18"/>
    </w:rPr>
  </w:style>
  <w:style w:type="paragraph" w:styleId="Stvarnokazalo1">
    <w:name w:val="index 1"/>
    <w:basedOn w:val="Navaden"/>
    <w:next w:val="Navaden"/>
    <w:autoRedefine/>
    <w:uiPriority w:val="99"/>
    <w:unhideWhenUsed/>
    <w:rsid w:val="00B21ECA"/>
    <w:pPr>
      <w:ind w:left="240" w:hanging="240"/>
    </w:pPr>
    <w:rPr>
      <w:rFonts w:ascii="Calibri" w:hAnsi="Calibri"/>
      <w:sz w:val="18"/>
      <w:szCs w:val="18"/>
    </w:rPr>
  </w:style>
  <w:style w:type="paragraph" w:styleId="Stvarnokazalo3">
    <w:name w:val="index 3"/>
    <w:basedOn w:val="Navaden"/>
    <w:next w:val="Navaden"/>
    <w:autoRedefine/>
    <w:uiPriority w:val="99"/>
    <w:unhideWhenUsed/>
    <w:rsid w:val="00B21ECA"/>
    <w:pPr>
      <w:ind w:left="720" w:hanging="240"/>
    </w:pPr>
    <w:rPr>
      <w:rFonts w:ascii="Calibri" w:hAnsi="Calibri"/>
      <w:sz w:val="18"/>
      <w:szCs w:val="18"/>
    </w:rPr>
  </w:style>
  <w:style w:type="paragraph" w:styleId="Stvarnokazalo4">
    <w:name w:val="index 4"/>
    <w:basedOn w:val="Navaden"/>
    <w:next w:val="Navaden"/>
    <w:autoRedefine/>
    <w:uiPriority w:val="99"/>
    <w:unhideWhenUsed/>
    <w:rsid w:val="00B21ECA"/>
    <w:pPr>
      <w:ind w:left="960" w:hanging="240"/>
    </w:pPr>
    <w:rPr>
      <w:rFonts w:ascii="Calibri" w:hAnsi="Calibri"/>
      <w:sz w:val="18"/>
      <w:szCs w:val="18"/>
    </w:rPr>
  </w:style>
  <w:style w:type="paragraph" w:styleId="Stvarnokazalo5">
    <w:name w:val="index 5"/>
    <w:basedOn w:val="Navaden"/>
    <w:next w:val="Navaden"/>
    <w:autoRedefine/>
    <w:uiPriority w:val="99"/>
    <w:unhideWhenUsed/>
    <w:rsid w:val="00B21ECA"/>
    <w:pPr>
      <w:ind w:left="1200" w:hanging="240"/>
    </w:pPr>
    <w:rPr>
      <w:rFonts w:ascii="Calibri" w:hAnsi="Calibri"/>
      <w:sz w:val="18"/>
      <w:szCs w:val="18"/>
    </w:rPr>
  </w:style>
  <w:style w:type="paragraph" w:styleId="Stvarnokazalo6">
    <w:name w:val="index 6"/>
    <w:basedOn w:val="Navaden"/>
    <w:next w:val="Navaden"/>
    <w:autoRedefine/>
    <w:uiPriority w:val="99"/>
    <w:unhideWhenUsed/>
    <w:rsid w:val="00B21ECA"/>
    <w:pPr>
      <w:ind w:left="1440" w:hanging="240"/>
    </w:pPr>
    <w:rPr>
      <w:rFonts w:ascii="Calibri" w:hAnsi="Calibri"/>
      <w:sz w:val="18"/>
      <w:szCs w:val="18"/>
    </w:rPr>
  </w:style>
  <w:style w:type="paragraph" w:styleId="Stvarnokazalo7">
    <w:name w:val="index 7"/>
    <w:basedOn w:val="Navaden"/>
    <w:next w:val="Navaden"/>
    <w:autoRedefine/>
    <w:uiPriority w:val="99"/>
    <w:unhideWhenUsed/>
    <w:rsid w:val="00B21ECA"/>
    <w:pPr>
      <w:ind w:left="1680" w:hanging="240"/>
    </w:pPr>
    <w:rPr>
      <w:rFonts w:ascii="Calibri" w:hAnsi="Calibri"/>
      <w:sz w:val="18"/>
      <w:szCs w:val="18"/>
    </w:rPr>
  </w:style>
  <w:style w:type="paragraph" w:styleId="Stvarnokazalo8">
    <w:name w:val="index 8"/>
    <w:basedOn w:val="Navaden"/>
    <w:next w:val="Navaden"/>
    <w:autoRedefine/>
    <w:uiPriority w:val="99"/>
    <w:unhideWhenUsed/>
    <w:rsid w:val="00B21ECA"/>
    <w:pPr>
      <w:ind w:left="1920" w:hanging="240"/>
    </w:pPr>
    <w:rPr>
      <w:rFonts w:ascii="Calibri" w:hAnsi="Calibri"/>
      <w:sz w:val="18"/>
      <w:szCs w:val="18"/>
    </w:rPr>
  </w:style>
  <w:style w:type="paragraph" w:styleId="Stvarnokazalo9">
    <w:name w:val="index 9"/>
    <w:basedOn w:val="Navaden"/>
    <w:next w:val="Navaden"/>
    <w:autoRedefine/>
    <w:uiPriority w:val="99"/>
    <w:unhideWhenUsed/>
    <w:rsid w:val="00B21ECA"/>
    <w:pPr>
      <w:ind w:left="2160" w:hanging="240"/>
    </w:pPr>
    <w:rPr>
      <w:rFonts w:ascii="Calibri" w:hAnsi="Calibri"/>
      <w:sz w:val="18"/>
      <w:szCs w:val="18"/>
    </w:rPr>
  </w:style>
  <w:style w:type="paragraph" w:styleId="Stvarnokazalo-naslov">
    <w:name w:val="index heading"/>
    <w:basedOn w:val="Navaden"/>
    <w:next w:val="Stvarnokazalo1"/>
    <w:uiPriority w:val="99"/>
    <w:unhideWhenUsed/>
    <w:rsid w:val="00B21ECA"/>
    <w:pPr>
      <w:spacing w:before="240" w:after="120"/>
      <w:jc w:val="center"/>
    </w:pPr>
    <w:rPr>
      <w:rFonts w:ascii="Calibri" w:hAnsi="Calibri"/>
      <w:b/>
      <w:bCs/>
      <w:sz w:val="26"/>
      <w:szCs w:val="26"/>
    </w:rPr>
  </w:style>
  <w:style w:type="paragraph" w:customStyle="1" w:styleId="Default">
    <w:name w:val="Default"/>
    <w:link w:val="DefaultZnak"/>
    <w:rsid w:val="00D83398"/>
    <w:pPr>
      <w:autoSpaceDE w:val="0"/>
      <w:autoSpaceDN w:val="0"/>
      <w:adjustRightInd w:val="0"/>
    </w:pPr>
    <w:rPr>
      <w:rFonts w:ascii="Calibri" w:hAnsi="Calibri" w:cs="Calibri"/>
      <w:color w:val="000000"/>
      <w:sz w:val="24"/>
      <w:szCs w:val="24"/>
    </w:rPr>
  </w:style>
  <w:style w:type="character" w:customStyle="1" w:styleId="NogaZnak">
    <w:name w:val="Noga Znak"/>
    <w:link w:val="Noga"/>
    <w:uiPriority w:val="99"/>
    <w:semiHidden/>
    <w:rsid w:val="00C84DC4"/>
    <w:rPr>
      <w:sz w:val="24"/>
      <w:szCs w:val="24"/>
      <w:lang w:eastAsia="en-US"/>
    </w:rPr>
  </w:style>
  <w:style w:type="paragraph" w:customStyle="1" w:styleId="m-4668014487817350704gmail-default">
    <w:name w:val="m_-4668014487817350704gmail-default"/>
    <w:basedOn w:val="Navaden"/>
    <w:rsid w:val="00533FEB"/>
    <w:pPr>
      <w:spacing w:before="100" w:beforeAutospacing="1" w:after="100" w:afterAutospacing="1"/>
    </w:pPr>
    <w:rPr>
      <w:rFonts w:eastAsia="Calibri"/>
      <w:lang w:eastAsia="sl-SI"/>
    </w:rPr>
  </w:style>
  <w:style w:type="paragraph" w:customStyle="1" w:styleId="tabelaSonce">
    <w:name w:val="tabela Sonce"/>
    <w:basedOn w:val="Navaden"/>
    <w:rsid w:val="00BF3065"/>
    <w:pPr>
      <w:spacing w:after="120" w:line="288" w:lineRule="auto"/>
      <w:jc w:val="both"/>
    </w:pPr>
    <w:rPr>
      <w:rFonts w:ascii="Arial" w:hAnsi="Arial"/>
      <w:sz w:val="20"/>
      <w:szCs w:val="20"/>
    </w:rPr>
  </w:style>
  <w:style w:type="paragraph" w:styleId="Odstavekseznama">
    <w:name w:val="List Paragraph"/>
    <w:basedOn w:val="Navaden"/>
    <w:uiPriority w:val="34"/>
    <w:qFormat/>
    <w:rsid w:val="00AD6B62"/>
    <w:pPr>
      <w:ind w:left="708"/>
    </w:pPr>
  </w:style>
  <w:style w:type="paragraph" w:customStyle="1" w:styleId="Slog2">
    <w:name w:val="Slog2"/>
    <w:basedOn w:val="Navaden"/>
    <w:link w:val="Slog2Znak"/>
    <w:qFormat/>
    <w:rsid w:val="00AE042E"/>
    <w:pPr>
      <w:numPr>
        <w:numId w:val="15"/>
      </w:numPr>
      <w:spacing w:after="120" w:line="288" w:lineRule="auto"/>
      <w:jc w:val="both"/>
    </w:pPr>
    <w:rPr>
      <w:rFonts w:ascii="Arial" w:hAnsi="Arial" w:cs="Arial"/>
      <w:bCs/>
      <w:iCs/>
      <w:sz w:val="20"/>
      <w:szCs w:val="20"/>
    </w:rPr>
  </w:style>
  <w:style w:type="character" w:customStyle="1" w:styleId="Slog2Znak">
    <w:name w:val="Slog2 Znak"/>
    <w:link w:val="Slog2"/>
    <w:rsid w:val="00AE042E"/>
    <w:rPr>
      <w:rFonts w:ascii="Arial" w:hAnsi="Arial" w:cs="Arial"/>
      <w:bCs/>
      <w:iCs/>
      <w:lang w:eastAsia="en-US"/>
    </w:rPr>
  </w:style>
  <w:style w:type="character" w:customStyle="1" w:styleId="Naslov8Znak">
    <w:name w:val="Naslov 8 Znak"/>
    <w:basedOn w:val="Privzetapisavaodstavka"/>
    <w:link w:val="Naslov8"/>
    <w:uiPriority w:val="9"/>
    <w:semiHidden/>
    <w:rsid w:val="002670AF"/>
    <w:rPr>
      <w:rFonts w:asciiTheme="majorHAnsi" w:eastAsiaTheme="majorEastAsia" w:hAnsiTheme="majorHAnsi" w:cstheme="majorBidi"/>
      <w:color w:val="272727" w:themeColor="text1" w:themeTint="D8"/>
      <w:sz w:val="21"/>
      <w:szCs w:val="21"/>
      <w:lang w:eastAsia="en-US"/>
    </w:rPr>
  </w:style>
  <w:style w:type="character" w:customStyle="1" w:styleId="Naslov9Znak">
    <w:name w:val="Naslov 9 Znak"/>
    <w:basedOn w:val="Privzetapisavaodstavka"/>
    <w:link w:val="Naslov9"/>
    <w:uiPriority w:val="9"/>
    <w:semiHidden/>
    <w:rsid w:val="002670AF"/>
    <w:rPr>
      <w:rFonts w:asciiTheme="majorHAnsi" w:eastAsiaTheme="majorEastAsia" w:hAnsiTheme="majorHAnsi" w:cstheme="majorBidi"/>
      <w:i/>
      <w:iCs/>
      <w:color w:val="272727" w:themeColor="text1" w:themeTint="D8"/>
      <w:sz w:val="21"/>
      <w:szCs w:val="21"/>
      <w:lang w:eastAsia="en-US"/>
    </w:rPr>
  </w:style>
  <w:style w:type="character" w:customStyle="1" w:styleId="DefaultZnak">
    <w:name w:val="Default Znak"/>
    <w:link w:val="Default"/>
    <w:rsid w:val="001D372D"/>
    <w:rPr>
      <w:rFonts w:ascii="Calibri" w:hAnsi="Calibri" w:cs="Calibri"/>
      <w:color w:val="000000"/>
      <w:sz w:val="24"/>
      <w:szCs w:val="24"/>
    </w:rPr>
  </w:style>
  <w:style w:type="character" w:styleId="Nerazreenaomemba">
    <w:name w:val="Unresolved Mention"/>
    <w:basedOn w:val="Privzetapisavaodstavka"/>
    <w:uiPriority w:val="99"/>
    <w:semiHidden/>
    <w:unhideWhenUsed/>
    <w:rsid w:val="000C5DEB"/>
    <w:rPr>
      <w:color w:val="605E5C"/>
      <w:shd w:val="clear" w:color="auto" w:fill="E1DFDD"/>
    </w:rPr>
  </w:style>
  <w:style w:type="paragraph" w:customStyle="1" w:styleId="ZnakZnakZnak">
    <w:name w:val="Znak Znak Znak"/>
    <w:basedOn w:val="Navaden"/>
    <w:rsid w:val="00816086"/>
    <w:pPr>
      <w:spacing w:after="160" w:line="240" w:lineRule="exact"/>
    </w:pPr>
    <w:rPr>
      <w:rFonts w:ascii="Tahoma" w:hAnsi="Tahoma"/>
      <w:sz w:val="20"/>
      <w:szCs w:val="20"/>
      <w:lang w:val="en-US"/>
    </w:rPr>
  </w:style>
  <w:style w:type="paragraph" w:styleId="NaslovTOC">
    <w:name w:val="TOC Heading"/>
    <w:basedOn w:val="Naslov1"/>
    <w:next w:val="Navaden"/>
    <w:uiPriority w:val="39"/>
    <w:unhideWhenUsed/>
    <w:qFormat/>
    <w:rsid w:val="003D301A"/>
    <w:pPr>
      <w:keepLines/>
      <w:numPr>
        <w:numId w:val="0"/>
      </w:numPr>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lang w:eastAsia="sl-SI"/>
    </w:rPr>
  </w:style>
  <w:style w:type="table" w:styleId="Tabelamrea">
    <w:name w:val="Table Grid"/>
    <w:basedOn w:val="Navadnatabela"/>
    <w:uiPriority w:val="59"/>
    <w:rsid w:val="00833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Znak0">
    <w:name w:val="Znak Znak Znak"/>
    <w:basedOn w:val="Navaden"/>
    <w:rsid w:val="00833343"/>
    <w:pPr>
      <w:spacing w:after="160" w:line="240" w:lineRule="exact"/>
    </w:pPr>
    <w:rPr>
      <w:rFonts w:ascii="Tahoma" w:hAnsi="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5635969">
      <w:bodyDiv w:val="1"/>
      <w:marLeft w:val="0"/>
      <w:marRight w:val="0"/>
      <w:marTop w:val="0"/>
      <w:marBottom w:val="0"/>
      <w:divBdr>
        <w:top w:val="none" w:sz="0" w:space="0" w:color="auto"/>
        <w:left w:val="none" w:sz="0" w:space="0" w:color="auto"/>
        <w:bottom w:val="none" w:sz="0" w:space="0" w:color="auto"/>
        <w:right w:val="none" w:sz="0" w:space="0" w:color="auto"/>
      </w:divBdr>
    </w:div>
    <w:div w:id="551312730">
      <w:bodyDiv w:val="1"/>
      <w:marLeft w:val="0"/>
      <w:marRight w:val="0"/>
      <w:marTop w:val="0"/>
      <w:marBottom w:val="0"/>
      <w:divBdr>
        <w:top w:val="none" w:sz="0" w:space="0" w:color="auto"/>
        <w:left w:val="none" w:sz="0" w:space="0" w:color="auto"/>
        <w:bottom w:val="none" w:sz="0" w:space="0" w:color="auto"/>
        <w:right w:val="none" w:sz="0" w:space="0" w:color="auto"/>
      </w:divBdr>
    </w:div>
    <w:div w:id="624893226">
      <w:bodyDiv w:val="1"/>
      <w:marLeft w:val="0"/>
      <w:marRight w:val="0"/>
      <w:marTop w:val="0"/>
      <w:marBottom w:val="0"/>
      <w:divBdr>
        <w:top w:val="none" w:sz="0" w:space="0" w:color="auto"/>
        <w:left w:val="none" w:sz="0" w:space="0" w:color="auto"/>
        <w:bottom w:val="none" w:sz="0" w:space="0" w:color="auto"/>
        <w:right w:val="none" w:sz="0" w:space="0" w:color="auto"/>
      </w:divBdr>
    </w:div>
    <w:div w:id="695232046">
      <w:bodyDiv w:val="1"/>
      <w:marLeft w:val="0"/>
      <w:marRight w:val="0"/>
      <w:marTop w:val="0"/>
      <w:marBottom w:val="0"/>
      <w:divBdr>
        <w:top w:val="none" w:sz="0" w:space="0" w:color="auto"/>
        <w:left w:val="none" w:sz="0" w:space="0" w:color="auto"/>
        <w:bottom w:val="none" w:sz="0" w:space="0" w:color="auto"/>
        <w:right w:val="none" w:sz="0" w:space="0" w:color="auto"/>
      </w:divBdr>
    </w:div>
    <w:div w:id="1212185858">
      <w:bodyDiv w:val="1"/>
      <w:marLeft w:val="0"/>
      <w:marRight w:val="0"/>
      <w:marTop w:val="0"/>
      <w:marBottom w:val="0"/>
      <w:divBdr>
        <w:top w:val="none" w:sz="0" w:space="0" w:color="auto"/>
        <w:left w:val="none" w:sz="0" w:space="0" w:color="auto"/>
        <w:bottom w:val="none" w:sz="0" w:space="0" w:color="auto"/>
        <w:right w:val="none" w:sz="0" w:space="0" w:color="auto"/>
      </w:divBdr>
    </w:div>
    <w:div w:id="1320578935">
      <w:bodyDiv w:val="1"/>
      <w:marLeft w:val="0"/>
      <w:marRight w:val="0"/>
      <w:marTop w:val="0"/>
      <w:marBottom w:val="0"/>
      <w:divBdr>
        <w:top w:val="none" w:sz="0" w:space="0" w:color="auto"/>
        <w:left w:val="none" w:sz="0" w:space="0" w:color="auto"/>
        <w:bottom w:val="none" w:sz="0" w:space="0" w:color="auto"/>
        <w:right w:val="none" w:sz="0" w:space="0" w:color="auto"/>
      </w:divBdr>
    </w:div>
    <w:div w:id="1512450824">
      <w:bodyDiv w:val="1"/>
      <w:marLeft w:val="0"/>
      <w:marRight w:val="0"/>
      <w:marTop w:val="0"/>
      <w:marBottom w:val="0"/>
      <w:divBdr>
        <w:top w:val="none" w:sz="0" w:space="0" w:color="auto"/>
        <w:left w:val="none" w:sz="0" w:space="0" w:color="auto"/>
        <w:bottom w:val="none" w:sz="0" w:space="0" w:color="auto"/>
        <w:right w:val="none" w:sz="0" w:space="0" w:color="auto"/>
      </w:divBdr>
    </w:div>
    <w:div w:id="1606032097">
      <w:bodyDiv w:val="1"/>
      <w:marLeft w:val="0"/>
      <w:marRight w:val="0"/>
      <w:marTop w:val="0"/>
      <w:marBottom w:val="0"/>
      <w:divBdr>
        <w:top w:val="none" w:sz="0" w:space="0" w:color="auto"/>
        <w:left w:val="none" w:sz="0" w:space="0" w:color="auto"/>
        <w:bottom w:val="none" w:sz="0" w:space="0" w:color="auto"/>
        <w:right w:val="none" w:sz="0" w:space="0" w:color="auto"/>
      </w:divBdr>
    </w:div>
    <w:div w:id="1793669139">
      <w:bodyDiv w:val="1"/>
      <w:marLeft w:val="0"/>
      <w:marRight w:val="0"/>
      <w:marTop w:val="0"/>
      <w:marBottom w:val="0"/>
      <w:divBdr>
        <w:top w:val="none" w:sz="0" w:space="0" w:color="auto"/>
        <w:left w:val="none" w:sz="0" w:space="0" w:color="auto"/>
        <w:bottom w:val="none" w:sz="0" w:space="0" w:color="auto"/>
        <w:right w:val="none" w:sz="0" w:space="0" w:color="auto"/>
      </w:divBdr>
    </w:div>
    <w:div w:id="202115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bcina@crna.si"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darko.suler@ravne.si" TargetMode="External"/><Relationship Id="rId4" Type="http://schemas.openxmlformats.org/officeDocument/2006/relationships/settings" Target="settings.xml"/><Relationship Id="rId9" Type="http://schemas.openxmlformats.org/officeDocument/2006/relationships/hyperlink" Target="http://www.ravne.si"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image" Target="media/image8.jpeg"/><Relationship Id="rId4" Type="http://schemas.openxmlformats.org/officeDocument/2006/relationships/image" Target="media/image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0D7E9-A580-47B7-AC56-D902070CB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28</Pages>
  <Words>7916</Words>
  <Characters>45122</Characters>
  <Application>Microsoft Office Word</Application>
  <DocSecurity>0</DocSecurity>
  <Lines>376</Lines>
  <Paragraphs>105</Paragraphs>
  <ScaleCrop>false</ScaleCrop>
  <HeadingPairs>
    <vt:vector size="2" baseType="variant">
      <vt:variant>
        <vt:lpstr>Naslov</vt:lpstr>
      </vt:variant>
      <vt:variant>
        <vt:i4>1</vt:i4>
      </vt:variant>
    </vt:vector>
  </HeadingPairs>
  <TitlesOfParts>
    <vt:vector size="1" baseType="lpstr">
      <vt:lpstr>Izvajalec:</vt:lpstr>
    </vt:vector>
  </TitlesOfParts>
  <Company>SLConsult</Company>
  <LinksUpToDate>false</LinksUpToDate>
  <CharactersWithSpaces>52933</CharactersWithSpaces>
  <SharedDoc>false</SharedDoc>
  <HLinks>
    <vt:vector size="222" baseType="variant">
      <vt:variant>
        <vt:i4>6029334</vt:i4>
      </vt:variant>
      <vt:variant>
        <vt:i4>183</vt:i4>
      </vt:variant>
      <vt:variant>
        <vt:i4>0</vt:i4>
      </vt:variant>
      <vt:variant>
        <vt:i4>5</vt:i4>
      </vt:variant>
      <vt:variant>
        <vt:lpwstr>https://www.zfo-invest.info/</vt:lpwstr>
      </vt:variant>
      <vt:variant>
        <vt:lpwstr/>
      </vt:variant>
      <vt:variant>
        <vt:i4>5111850</vt:i4>
      </vt:variant>
      <vt:variant>
        <vt:i4>180</vt:i4>
      </vt:variant>
      <vt:variant>
        <vt:i4>0</vt:i4>
      </vt:variant>
      <vt:variant>
        <vt:i4>5</vt:i4>
      </vt:variant>
      <vt:variant>
        <vt:lpwstr>mailto:sabina.hrasan@ravne.si</vt:lpwstr>
      </vt:variant>
      <vt:variant>
        <vt:lpwstr/>
      </vt:variant>
      <vt:variant>
        <vt:i4>1441816</vt:i4>
      </vt:variant>
      <vt:variant>
        <vt:i4>177</vt:i4>
      </vt:variant>
      <vt:variant>
        <vt:i4>0</vt:i4>
      </vt:variant>
      <vt:variant>
        <vt:i4>5</vt:i4>
      </vt:variant>
      <vt:variant>
        <vt:lpwstr>http://www.ravne.si/</vt:lpwstr>
      </vt:variant>
      <vt:variant>
        <vt:lpwstr/>
      </vt:variant>
      <vt:variant>
        <vt:i4>2097155</vt:i4>
      </vt:variant>
      <vt:variant>
        <vt:i4>174</vt:i4>
      </vt:variant>
      <vt:variant>
        <vt:i4>0</vt:i4>
      </vt:variant>
      <vt:variant>
        <vt:i4>5</vt:i4>
      </vt:variant>
      <vt:variant>
        <vt:lpwstr>mailto:obcina@crna.si</vt:lpwstr>
      </vt:variant>
      <vt:variant>
        <vt:lpwstr/>
      </vt:variant>
      <vt:variant>
        <vt:i4>1245237</vt:i4>
      </vt:variant>
      <vt:variant>
        <vt:i4>167</vt:i4>
      </vt:variant>
      <vt:variant>
        <vt:i4>0</vt:i4>
      </vt:variant>
      <vt:variant>
        <vt:i4>5</vt:i4>
      </vt:variant>
      <vt:variant>
        <vt:lpwstr/>
      </vt:variant>
      <vt:variant>
        <vt:lpwstr>_Toc251661063</vt:lpwstr>
      </vt:variant>
      <vt:variant>
        <vt:i4>1245237</vt:i4>
      </vt:variant>
      <vt:variant>
        <vt:i4>161</vt:i4>
      </vt:variant>
      <vt:variant>
        <vt:i4>0</vt:i4>
      </vt:variant>
      <vt:variant>
        <vt:i4>5</vt:i4>
      </vt:variant>
      <vt:variant>
        <vt:lpwstr/>
      </vt:variant>
      <vt:variant>
        <vt:lpwstr>_Toc251661062</vt:lpwstr>
      </vt:variant>
      <vt:variant>
        <vt:i4>1245237</vt:i4>
      </vt:variant>
      <vt:variant>
        <vt:i4>158</vt:i4>
      </vt:variant>
      <vt:variant>
        <vt:i4>0</vt:i4>
      </vt:variant>
      <vt:variant>
        <vt:i4>5</vt:i4>
      </vt:variant>
      <vt:variant>
        <vt:lpwstr/>
      </vt:variant>
      <vt:variant>
        <vt:lpwstr>_Toc251661061</vt:lpwstr>
      </vt:variant>
      <vt:variant>
        <vt:i4>1245237</vt:i4>
      </vt:variant>
      <vt:variant>
        <vt:i4>152</vt:i4>
      </vt:variant>
      <vt:variant>
        <vt:i4>0</vt:i4>
      </vt:variant>
      <vt:variant>
        <vt:i4>5</vt:i4>
      </vt:variant>
      <vt:variant>
        <vt:lpwstr/>
      </vt:variant>
      <vt:variant>
        <vt:lpwstr>_Toc251661060</vt:lpwstr>
      </vt:variant>
      <vt:variant>
        <vt:i4>1048629</vt:i4>
      </vt:variant>
      <vt:variant>
        <vt:i4>146</vt:i4>
      </vt:variant>
      <vt:variant>
        <vt:i4>0</vt:i4>
      </vt:variant>
      <vt:variant>
        <vt:i4>5</vt:i4>
      </vt:variant>
      <vt:variant>
        <vt:lpwstr/>
      </vt:variant>
      <vt:variant>
        <vt:lpwstr>_Toc251661059</vt:lpwstr>
      </vt:variant>
      <vt:variant>
        <vt:i4>1048629</vt:i4>
      </vt:variant>
      <vt:variant>
        <vt:i4>140</vt:i4>
      </vt:variant>
      <vt:variant>
        <vt:i4>0</vt:i4>
      </vt:variant>
      <vt:variant>
        <vt:i4>5</vt:i4>
      </vt:variant>
      <vt:variant>
        <vt:lpwstr/>
      </vt:variant>
      <vt:variant>
        <vt:lpwstr>_Toc251661058</vt:lpwstr>
      </vt:variant>
      <vt:variant>
        <vt:i4>1441845</vt:i4>
      </vt:variant>
      <vt:variant>
        <vt:i4>134</vt:i4>
      </vt:variant>
      <vt:variant>
        <vt:i4>0</vt:i4>
      </vt:variant>
      <vt:variant>
        <vt:i4>5</vt:i4>
      </vt:variant>
      <vt:variant>
        <vt:lpwstr/>
      </vt:variant>
      <vt:variant>
        <vt:lpwstr>_Toc251661030</vt:lpwstr>
      </vt:variant>
      <vt:variant>
        <vt:i4>1507381</vt:i4>
      </vt:variant>
      <vt:variant>
        <vt:i4>128</vt:i4>
      </vt:variant>
      <vt:variant>
        <vt:i4>0</vt:i4>
      </vt:variant>
      <vt:variant>
        <vt:i4>5</vt:i4>
      </vt:variant>
      <vt:variant>
        <vt:lpwstr/>
      </vt:variant>
      <vt:variant>
        <vt:lpwstr>_Toc251661029</vt:lpwstr>
      </vt:variant>
      <vt:variant>
        <vt:i4>1507381</vt:i4>
      </vt:variant>
      <vt:variant>
        <vt:i4>122</vt:i4>
      </vt:variant>
      <vt:variant>
        <vt:i4>0</vt:i4>
      </vt:variant>
      <vt:variant>
        <vt:i4>5</vt:i4>
      </vt:variant>
      <vt:variant>
        <vt:lpwstr/>
      </vt:variant>
      <vt:variant>
        <vt:lpwstr>_Toc251661028</vt:lpwstr>
      </vt:variant>
      <vt:variant>
        <vt:i4>1507381</vt:i4>
      </vt:variant>
      <vt:variant>
        <vt:i4>116</vt:i4>
      </vt:variant>
      <vt:variant>
        <vt:i4>0</vt:i4>
      </vt:variant>
      <vt:variant>
        <vt:i4>5</vt:i4>
      </vt:variant>
      <vt:variant>
        <vt:lpwstr/>
      </vt:variant>
      <vt:variant>
        <vt:lpwstr>_Toc251661027</vt:lpwstr>
      </vt:variant>
      <vt:variant>
        <vt:i4>1507381</vt:i4>
      </vt:variant>
      <vt:variant>
        <vt:i4>110</vt:i4>
      </vt:variant>
      <vt:variant>
        <vt:i4>0</vt:i4>
      </vt:variant>
      <vt:variant>
        <vt:i4>5</vt:i4>
      </vt:variant>
      <vt:variant>
        <vt:lpwstr/>
      </vt:variant>
      <vt:variant>
        <vt:lpwstr>_Toc251661026</vt:lpwstr>
      </vt:variant>
      <vt:variant>
        <vt:i4>1507381</vt:i4>
      </vt:variant>
      <vt:variant>
        <vt:i4>107</vt:i4>
      </vt:variant>
      <vt:variant>
        <vt:i4>0</vt:i4>
      </vt:variant>
      <vt:variant>
        <vt:i4>5</vt:i4>
      </vt:variant>
      <vt:variant>
        <vt:lpwstr/>
      </vt:variant>
      <vt:variant>
        <vt:lpwstr>_Toc251661025</vt:lpwstr>
      </vt:variant>
      <vt:variant>
        <vt:i4>1507381</vt:i4>
      </vt:variant>
      <vt:variant>
        <vt:i4>101</vt:i4>
      </vt:variant>
      <vt:variant>
        <vt:i4>0</vt:i4>
      </vt:variant>
      <vt:variant>
        <vt:i4>5</vt:i4>
      </vt:variant>
      <vt:variant>
        <vt:lpwstr/>
      </vt:variant>
      <vt:variant>
        <vt:lpwstr>_Toc251661024</vt:lpwstr>
      </vt:variant>
      <vt:variant>
        <vt:i4>1507381</vt:i4>
      </vt:variant>
      <vt:variant>
        <vt:i4>95</vt:i4>
      </vt:variant>
      <vt:variant>
        <vt:i4>0</vt:i4>
      </vt:variant>
      <vt:variant>
        <vt:i4>5</vt:i4>
      </vt:variant>
      <vt:variant>
        <vt:lpwstr/>
      </vt:variant>
      <vt:variant>
        <vt:lpwstr>_Toc251661023</vt:lpwstr>
      </vt:variant>
      <vt:variant>
        <vt:i4>1507381</vt:i4>
      </vt:variant>
      <vt:variant>
        <vt:i4>89</vt:i4>
      </vt:variant>
      <vt:variant>
        <vt:i4>0</vt:i4>
      </vt:variant>
      <vt:variant>
        <vt:i4>5</vt:i4>
      </vt:variant>
      <vt:variant>
        <vt:lpwstr/>
      </vt:variant>
      <vt:variant>
        <vt:lpwstr>_Toc251661022</vt:lpwstr>
      </vt:variant>
      <vt:variant>
        <vt:i4>1507381</vt:i4>
      </vt:variant>
      <vt:variant>
        <vt:i4>86</vt:i4>
      </vt:variant>
      <vt:variant>
        <vt:i4>0</vt:i4>
      </vt:variant>
      <vt:variant>
        <vt:i4>5</vt:i4>
      </vt:variant>
      <vt:variant>
        <vt:lpwstr/>
      </vt:variant>
      <vt:variant>
        <vt:lpwstr>_Toc251661021</vt:lpwstr>
      </vt:variant>
      <vt:variant>
        <vt:i4>1507381</vt:i4>
      </vt:variant>
      <vt:variant>
        <vt:i4>80</vt:i4>
      </vt:variant>
      <vt:variant>
        <vt:i4>0</vt:i4>
      </vt:variant>
      <vt:variant>
        <vt:i4>5</vt:i4>
      </vt:variant>
      <vt:variant>
        <vt:lpwstr/>
      </vt:variant>
      <vt:variant>
        <vt:lpwstr>_Toc251661020</vt:lpwstr>
      </vt:variant>
      <vt:variant>
        <vt:i4>1310773</vt:i4>
      </vt:variant>
      <vt:variant>
        <vt:i4>74</vt:i4>
      </vt:variant>
      <vt:variant>
        <vt:i4>0</vt:i4>
      </vt:variant>
      <vt:variant>
        <vt:i4>5</vt:i4>
      </vt:variant>
      <vt:variant>
        <vt:lpwstr/>
      </vt:variant>
      <vt:variant>
        <vt:lpwstr>_Toc251661019</vt:lpwstr>
      </vt:variant>
      <vt:variant>
        <vt:i4>1310773</vt:i4>
      </vt:variant>
      <vt:variant>
        <vt:i4>68</vt:i4>
      </vt:variant>
      <vt:variant>
        <vt:i4>0</vt:i4>
      </vt:variant>
      <vt:variant>
        <vt:i4>5</vt:i4>
      </vt:variant>
      <vt:variant>
        <vt:lpwstr/>
      </vt:variant>
      <vt:variant>
        <vt:lpwstr>_Toc251661018</vt:lpwstr>
      </vt:variant>
      <vt:variant>
        <vt:i4>1310773</vt:i4>
      </vt:variant>
      <vt:variant>
        <vt:i4>62</vt:i4>
      </vt:variant>
      <vt:variant>
        <vt:i4>0</vt:i4>
      </vt:variant>
      <vt:variant>
        <vt:i4>5</vt:i4>
      </vt:variant>
      <vt:variant>
        <vt:lpwstr/>
      </vt:variant>
      <vt:variant>
        <vt:lpwstr>_Toc251661017</vt:lpwstr>
      </vt:variant>
      <vt:variant>
        <vt:i4>1310773</vt:i4>
      </vt:variant>
      <vt:variant>
        <vt:i4>56</vt:i4>
      </vt:variant>
      <vt:variant>
        <vt:i4>0</vt:i4>
      </vt:variant>
      <vt:variant>
        <vt:i4>5</vt:i4>
      </vt:variant>
      <vt:variant>
        <vt:lpwstr/>
      </vt:variant>
      <vt:variant>
        <vt:lpwstr>_Toc251661016</vt:lpwstr>
      </vt:variant>
      <vt:variant>
        <vt:i4>1310773</vt:i4>
      </vt:variant>
      <vt:variant>
        <vt:i4>50</vt:i4>
      </vt:variant>
      <vt:variant>
        <vt:i4>0</vt:i4>
      </vt:variant>
      <vt:variant>
        <vt:i4>5</vt:i4>
      </vt:variant>
      <vt:variant>
        <vt:lpwstr/>
      </vt:variant>
      <vt:variant>
        <vt:lpwstr>_Toc251661015</vt:lpwstr>
      </vt:variant>
      <vt:variant>
        <vt:i4>1310773</vt:i4>
      </vt:variant>
      <vt:variant>
        <vt:i4>44</vt:i4>
      </vt:variant>
      <vt:variant>
        <vt:i4>0</vt:i4>
      </vt:variant>
      <vt:variant>
        <vt:i4>5</vt:i4>
      </vt:variant>
      <vt:variant>
        <vt:lpwstr/>
      </vt:variant>
      <vt:variant>
        <vt:lpwstr>_Toc251661013</vt:lpwstr>
      </vt:variant>
      <vt:variant>
        <vt:i4>1310773</vt:i4>
      </vt:variant>
      <vt:variant>
        <vt:i4>38</vt:i4>
      </vt:variant>
      <vt:variant>
        <vt:i4>0</vt:i4>
      </vt:variant>
      <vt:variant>
        <vt:i4>5</vt:i4>
      </vt:variant>
      <vt:variant>
        <vt:lpwstr/>
      </vt:variant>
      <vt:variant>
        <vt:lpwstr>_Toc251661010</vt:lpwstr>
      </vt:variant>
      <vt:variant>
        <vt:i4>1376309</vt:i4>
      </vt:variant>
      <vt:variant>
        <vt:i4>32</vt:i4>
      </vt:variant>
      <vt:variant>
        <vt:i4>0</vt:i4>
      </vt:variant>
      <vt:variant>
        <vt:i4>5</vt:i4>
      </vt:variant>
      <vt:variant>
        <vt:lpwstr/>
      </vt:variant>
      <vt:variant>
        <vt:lpwstr>_Toc251661009</vt:lpwstr>
      </vt:variant>
      <vt:variant>
        <vt:i4>1376309</vt:i4>
      </vt:variant>
      <vt:variant>
        <vt:i4>26</vt:i4>
      </vt:variant>
      <vt:variant>
        <vt:i4>0</vt:i4>
      </vt:variant>
      <vt:variant>
        <vt:i4>5</vt:i4>
      </vt:variant>
      <vt:variant>
        <vt:lpwstr/>
      </vt:variant>
      <vt:variant>
        <vt:lpwstr>_Toc251661008</vt:lpwstr>
      </vt:variant>
      <vt:variant>
        <vt:i4>1376309</vt:i4>
      </vt:variant>
      <vt:variant>
        <vt:i4>20</vt:i4>
      </vt:variant>
      <vt:variant>
        <vt:i4>0</vt:i4>
      </vt:variant>
      <vt:variant>
        <vt:i4>5</vt:i4>
      </vt:variant>
      <vt:variant>
        <vt:lpwstr/>
      </vt:variant>
      <vt:variant>
        <vt:lpwstr>_Toc251661007</vt:lpwstr>
      </vt:variant>
      <vt:variant>
        <vt:i4>1376309</vt:i4>
      </vt:variant>
      <vt:variant>
        <vt:i4>14</vt:i4>
      </vt:variant>
      <vt:variant>
        <vt:i4>0</vt:i4>
      </vt:variant>
      <vt:variant>
        <vt:i4>5</vt:i4>
      </vt:variant>
      <vt:variant>
        <vt:lpwstr/>
      </vt:variant>
      <vt:variant>
        <vt:lpwstr>_Toc251661006</vt:lpwstr>
      </vt:variant>
      <vt:variant>
        <vt:i4>1376309</vt:i4>
      </vt:variant>
      <vt:variant>
        <vt:i4>8</vt:i4>
      </vt:variant>
      <vt:variant>
        <vt:i4>0</vt:i4>
      </vt:variant>
      <vt:variant>
        <vt:i4>5</vt:i4>
      </vt:variant>
      <vt:variant>
        <vt:lpwstr/>
      </vt:variant>
      <vt:variant>
        <vt:lpwstr>_Toc251661004</vt:lpwstr>
      </vt:variant>
      <vt:variant>
        <vt:i4>786523</vt:i4>
      </vt:variant>
      <vt:variant>
        <vt:i4>3</vt:i4>
      </vt:variant>
      <vt:variant>
        <vt:i4>0</vt:i4>
      </vt:variant>
      <vt:variant>
        <vt:i4>5</vt:i4>
      </vt:variant>
      <vt:variant>
        <vt:lpwstr>http://www.uradni-list.si/1/objava.jsp?urlid=200660&amp;stevilka=2549</vt:lpwstr>
      </vt:variant>
      <vt:variant>
        <vt:lpwstr/>
      </vt:variant>
      <vt:variant>
        <vt:i4>5308457</vt:i4>
      </vt:variant>
      <vt:variant>
        <vt:i4>0</vt:i4>
      </vt:variant>
      <vt:variant>
        <vt:i4>0</vt:i4>
      </vt:variant>
      <vt:variant>
        <vt:i4>5</vt:i4>
      </vt:variant>
      <vt:variant>
        <vt:lpwstr>http://zakonodaja.gov.si/rpsi/r08/predpis_URED3708.html</vt:lpwstr>
      </vt:variant>
      <vt:variant>
        <vt:lpwstr/>
      </vt:variant>
      <vt:variant>
        <vt:i4>524338</vt:i4>
      </vt:variant>
      <vt:variant>
        <vt:i4>8</vt:i4>
      </vt:variant>
      <vt:variant>
        <vt:i4>0</vt:i4>
      </vt:variant>
      <vt:variant>
        <vt:i4>5</vt:i4>
      </vt:variant>
      <vt:variant>
        <vt:lpwstr>mailto:obcina@ravne.si</vt:lpwstr>
      </vt:variant>
      <vt:variant>
        <vt:lpwstr/>
      </vt:variant>
      <vt:variant>
        <vt:i4>1441816</vt:i4>
      </vt:variant>
      <vt:variant>
        <vt:i4>5</vt:i4>
      </vt:variant>
      <vt:variant>
        <vt:i4>0</vt:i4>
      </vt:variant>
      <vt:variant>
        <vt:i4>5</vt:i4>
      </vt:variant>
      <vt:variant>
        <vt:lpwstr>http://www.ravne.si/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Izvajalec:</dc:title>
  <dc:subject/>
  <dc:creator>Anita GOLE</dc:creator>
  <cp:keywords/>
  <dc:description/>
  <cp:lastModifiedBy>Darko Obravne</cp:lastModifiedBy>
  <cp:revision>34</cp:revision>
  <cp:lastPrinted>2020-05-13T12:09:00Z</cp:lastPrinted>
  <dcterms:created xsi:type="dcterms:W3CDTF">2021-01-06T18:01:00Z</dcterms:created>
  <dcterms:modified xsi:type="dcterms:W3CDTF">2021-01-08T11:01:00Z</dcterms:modified>
</cp:coreProperties>
</file>