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5E" w:rsidRPr="00367F28" w:rsidRDefault="004F725E" w:rsidP="004F725E">
      <w:pPr>
        <w:pStyle w:val="Brezrazmikov"/>
        <w:rPr>
          <w:rFonts w:ascii="Verdana" w:hAnsi="Verdana"/>
          <w:sz w:val="20"/>
          <w:szCs w:val="20"/>
        </w:rPr>
      </w:pPr>
      <w:r w:rsidRPr="00367F28">
        <w:rPr>
          <w:rFonts w:ascii="Verdana" w:hAnsi="Verdana"/>
          <w:sz w:val="20"/>
          <w:szCs w:val="20"/>
        </w:rPr>
        <w:t xml:space="preserve">OBČINA RADENCI                                                                           </w:t>
      </w:r>
      <w:r w:rsidR="00692906">
        <w:rPr>
          <w:rFonts w:ascii="Verdana" w:hAnsi="Verdana"/>
          <w:sz w:val="20"/>
          <w:szCs w:val="20"/>
        </w:rPr>
        <w:t xml:space="preserve">     </w:t>
      </w:r>
      <w:r w:rsidRPr="00367F28">
        <w:rPr>
          <w:rFonts w:ascii="Verdana" w:hAnsi="Verdana"/>
          <w:sz w:val="20"/>
          <w:szCs w:val="20"/>
        </w:rPr>
        <w:t xml:space="preserve">  PREDLOG</w:t>
      </w:r>
    </w:p>
    <w:p w:rsidR="004F725E" w:rsidRPr="00367F28" w:rsidRDefault="004F725E" w:rsidP="004F725E">
      <w:pPr>
        <w:pStyle w:val="Brezrazmikov"/>
        <w:rPr>
          <w:rFonts w:ascii="Verdana" w:hAnsi="Verdana"/>
          <w:sz w:val="20"/>
          <w:szCs w:val="20"/>
        </w:rPr>
      </w:pPr>
      <w:r w:rsidRPr="00367F28">
        <w:rPr>
          <w:rFonts w:ascii="Verdana" w:hAnsi="Verdana"/>
          <w:sz w:val="20"/>
          <w:szCs w:val="20"/>
        </w:rPr>
        <w:t>OBČINSKI SVET</w:t>
      </w:r>
    </w:p>
    <w:p w:rsidR="00755954" w:rsidRDefault="00755954" w:rsidP="004F725E">
      <w:pPr>
        <w:pStyle w:val="Brezrazmikov"/>
        <w:rPr>
          <w:rFonts w:ascii="Verdana" w:hAnsi="Verdana"/>
          <w:sz w:val="16"/>
          <w:szCs w:val="16"/>
        </w:rPr>
      </w:pPr>
    </w:p>
    <w:p w:rsidR="000D1595" w:rsidRDefault="000D1595" w:rsidP="004F725E">
      <w:pPr>
        <w:pStyle w:val="Brezrazmikov"/>
        <w:rPr>
          <w:rFonts w:ascii="Verdana" w:hAnsi="Verdana"/>
          <w:sz w:val="16"/>
          <w:szCs w:val="16"/>
        </w:rPr>
      </w:pPr>
    </w:p>
    <w:tbl>
      <w:tblPr>
        <w:tblW w:w="92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0D1595" w:rsidRPr="00367F28" w:rsidTr="00AC2F1C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595" w:rsidRPr="00367F28" w:rsidRDefault="000D1595" w:rsidP="00AC2F1C">
            <w:pPr>
              <w:spacing w:before="100" w:beforeAutospacing="1" w:after="100" w:afterAutospacing="1"/>
              <w:rPr>
                <w:rFonts w:ascii="Verdana" w:hAnsi="Verdana" w:cs="Tahoma"/>
                <w:bCs/>
                <w:sz w:val="20"/>
              </w:rPr>
            </w:pPr>
            <w:r w:rsidRPr="00367F28">
              <w:rPr>
                <w:rFonts w:ascii="Verdana" w:hAnsi="Verdana" w:cs="Tahoma"/>
                <w:bCs/>
                <w:sz w:val="20"/>
              </w:rPr>
              <w:t xml:space="preserve">Številka: </w:t>
            </w:r>
          </w:p>
        </w:tc>
      </w:tr>
      <w:tr w:rsidR="000D1595" w:rsidRPr="00367F28" w:rsidTr="00AC2F1C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595" w:rsidRPr="00367F28" w:rsidRDefault="000D1595" w:rsidP="00AC2F1C">
            <w:pPr>
              <w:spacing w:before="100" w:beforeAutospacing="1" w:after="100" w:afterAutospacing="1"/>
              <w:rPr>
                <w:rFonts w:ascii="Verdana" w:hAnsi="Verdana" w:cs="Tahoma"/>
                <w:bCs/>
                <w:sz w:val="20"/>
              </w:rPr>
            </w:pPr>
            <w:r w:rsidRPr="00367F28">
              <w:rPr>
                <w:rFonts w:ascii="Verdana" w:hAnsi="Verdana" w:cs="Tahoma"/>
                <w:bCs/>
                <w:sz w:val="20"/>
              </w:rPr>
              <w:t xml:space="preserve">Datum: </w:t>
            </w:r>
          </w:p>
        </w:tc>
      </w:tr>
    </w:tbl>
    <w:p w:rsidR="000D1595" w:rsidRPr="000D1595" w:rsidRDefault="000D1595" w:rsidP="004F725E">
      <w:pPr>
        <w:pStyle w:val="Brezrazmikov"/>
        <w:rPr>
          <w:rFonts w:ascii="Verdana" w:hAnsi="Verdana"/>
          <w:sz w:val="24"/>
          <w:szCs w:val="24"/>
        </w:rPr>
      </w:pPr>
    </w:p>
    <w:tbl>
      <w:tblPr>
        <w:tblW w:w="92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8"/>
        <w:gridCol w:w="226"/>
        <w:gridCol w:w="14"/>
      </w:tblGrid>
      <w:tr w:rsidR="00755954" w:rsidRPr="00367F28" w:rsidTr="00367F28"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54" w:rsidRPr="00367F28" w:rsidRDefault="00755954" w:rsidP="008E701A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</w:rPr>
            </w:pPr>
            <w:r w:rsidRPr="00367F28">
              <w:rPr>
                <w:rFonts w:ascii="Verdana" w:hAnsi="Verdana" w:cs="Tahoma"/>
                <w:sz w:val="20"/>
              </w:rPr>
              <w:t xml:space="preserve">Na podlagi 11. člena </w:t>
            </w:r>
            <w:hyperlink r:id="rId9" w:history="1">
              <w:r w:rsidRPr="00367F28">
                <w:rPr>
                  <w:rFonts w:ascii="Verdana" w:hAnsi="Verdana" w:cs="Tahoma"/>
                  <w:sz w:val="20"/>
                </w:rPr>
                <w:t>Zakona o stvarnem premoženju države in samoupravnih lokalnih skupnosti</w:t>
              </w:r>
            </w:hyperlink>
            <w:r w:rsidRPr="00367F28">
              <w:rPr>
                <w:rFonts w:ascii="Verdana" w:hAnsi="Verdana" w:cs="Tahoma"/>
                <w:sz w:val="20"/>
              </w:rPr>
              <w:t xml:space="preserve"> (Ur. list RS št. 86/10 in 75/12), </w:t>
            </w:r>
            <w:proofErr w:type="spellStart"/>
            <w:r w:rsidRPr="00367F28">
              <w:rPr>
                <w:rFonts w:ascii="Verdana" w:hAnsi="Verdana" w:cs="Tahoma"/>
                <w:sz w:val="20"/>
              </w:rPr>
              <w:t>6.člena</w:t>
            </w:r>
            <w:proofErr w:type="spellEnd"/>
            <w:r w:rsidRPr="00367F28">
              <w:rPr>
                <w:rFonts w:ascii="Verdana" w:hAnsi="Verdana" w:cs="Tahoma"/>
                <w:sz w:val="20"/>
              </w:rPr>
              <w:t xml:space="preserve"> </w:t>
            </w:r>
            <w:hyperlink r:id="rId10" w:history="1">
              <w:r w:rsidRPr="00367F28">
                <w:rPr>
                  <w:rFonts w:ascii="Verdana" w:hAnsi="Verdana" w:cs="Tahoma"/>
                  <w:sz w:val="20"/>
                </w:rPr>
                <w:t xml:space="preserve">Uredbe o  stvarnem premoženju države in </w:t>
              </w:r>
            </w:hyperlink>
            <w:r w:rsidRPr="00367F28">
              <w:rPr>
                <w:rFonts w:ascii="Verdana" w:hAnsi="Verdana" w:cs="Tahoma"/>
                <w:sz w:val="20"/>
              </w:rPr>
              <w:t xml:space="preserve">samoupravnih lokalnih skupnosti (Ur. list RS št. 34/11, 24/13 in 10/14) in 16. člena </w:t>
            </w:r>
            <w:hyperlink r:id="rId11" w:history="1">
              <w:r w:rsidRPr="00367F28">
                <w:rPr>
                  <w:rFonts w:ascii="Verdana" w:hAnsi="Verdana" w:cs="Tahoma"/>
                  <w:sz w:val="20"/>
                </w:rPr>
                <w:t>Statuta Občine Radenci</w:t>
              </w:r>
            </w:hyperlink>
            <w:r w:rsidRPr="00367F28">
              <w:rPr>
                <w:rFonts w:ascii="Verdana" w:hAnsi="Verdana" w:cs="Tahoma"/>
                <w:sz w:val="20"/>
              </w:rPr>
              <w:t xml:space="preserve"> (Uradno glasilo slovenskih občin št. 2/11) je Občinski svet Občine Radenci na </w:t>
            </w:r>
            <w:bookmarkStart w:id="0" w:name="_GoBack"/>
            <w:bookmarkEnd w:id="0"/>
            <w:r w:rsidRPr="00367F28">
              <w:rPr>
                <w:rFonts w:ascii="Verdana" w:hAnsi="Verdana" w:cs="Tahoma"/>
                <w:sz w:val="20"/>
              </w:rPr>
              <w:t>____ redni seji dne ______ sprejel</w:t>
            </w:r>
          </w:p>
          <w:p w:rsidR="00755954" w:rsidRPr="00367F28" w:rsidRDefault="00755954" w:rsidP="008E701A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54" w:rsidRPr="00367F28" w:rsidRDefault="00755954" w:rsidP="008E701A">
            <w:pPr>
              <w:rPr>
                <w:rFonts w:ascii="Verdana" w:hAnsi="Verdana" w:cs="Tahoma"/>
                <w:sz w:val="20"/>
              </w:rPr>
            </w:pPr>
          </w:p>
        </w:tc>
      </w:tr>
      <w:tr w:rsidR="00755954" w:rsidRPr="00367F28" w:rsidTr="00367F28">
        <w:trPr>
          <w:gridAfter w:val="2"/>
          <w:wAfter w:w="240" w:type="dxa"/>
        </w:trPr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54" w:rsidRPr="00367F28" w:rsidRDefault="00692906" w:rsidP="008E701A">
            <w:pPr>
              <w:spacing w:before="100" w:beforeAutospacing="1" w:after="100" w:afterAutospacing="1"/>
              <w:jc w:val="center"/>
              <w:rPr>
                <w:rFonts w:ascii="Verdana" w:hAnsi="Verdana" w:cs="Tahoma"/>
                <w:b/>
                <w:bCs/>
                <w:sz w:val="20"/>
              </w:rPr>
            </w:pPr>
            <w:r>
              <w:rPr>
                <w:rFonts w:ascii="Verdana" w:hAnsi="Verdana" w:cs="Tahoma"/>
                <w:b/>
                <w:bCs/>
                <w:sz w:val="20"/>
              </w:rPr>
              <w:t>SKLEP O LETNEM</w:t>
            </w:r>
            <w:r w:rsidR="00A77B8F">
              <w:rPr>
                <w:rFonts w:ascii="Verdana" w:hAnsi="Verdana" w:cs="Tahoma"/>
                <w:b/>
                <w:bCs/>
                <w:sz w:val="20"/>
              </w:rPr>
              <w:t xml:space="preserve"> NAČRT</w:t>
            </w:r>
            <w:r>
              <w:rPr>
                <w:rFonts w:ascii="Verdana" w:hAnsi="Verdana" w:cs="Tahoma"/>
                <w:b/>
                <w:bCs/>
                <w:sz w:val="20"/>
              </w:rPr>
              <w:t>U</w:t>
            </w:r>
            <w:r w:rsidR="00755954" w:rsidRPr="00367F28">
              <w:rPr>
                <w:rFonts w:ascii="Verdana" w:hAnsi="Verdana" w:cs="Tahoma"/>
                <w:b/>
                <w:bCs/>
                <w:sz w:val="20"/>
              </w:rPr>
              <w:t xml:space="preserve"> PRIDOBIVANJA NEPREMIČNEGA PREMOŽENJA OBČINE RADENCI ZA LETO 201</w:t>
            </w:r>
            <w:r w:rsidR="00083B03">
              <w:rPr>
                <w:rFonts w:ascii="Verdana" w:hAnsi="Verdana" w:cs="Tahoma"/>
                <w:b/>
                <w:bCs/>
                <w:sz w:val="20"/>
              </w:rPr>
              <w:t>6</w:t>
            </w:r>
          </w:p>
          <w:p w:rsidR="00755954" w:rsidRPr="00367F28" w:rsidRDefault="00755954" w:rsidP="008E701A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</w:rPr>
            </w:pPr>
          </w:p>
        </w:tc>
      </w:tr>
      <w:tr w:rsidR="00755954" w:rsidRPr="00367F28" w:rsidTr="00367F28">
        <w:trPr>
          <w:gridAfter w:val="1"/>
          <w:wAfter w:w="14" w:type="dxa"/>
        </w:trPr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54" w:rsidRPr="00367F28" w:rsidRDefault="00755954" w:rsidP="008E701A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</w:rPr>
            </w:pPr>
            <w:r w:rsidRPr="00367F28">
              <w:rPr>
                <w:rFonts w:ascii="Verdana" w:hAnsi="Verdana" w:cs="Tahoma"/>
                <w:b/>
                <w:bCs/>
                <w:sz w:val="20"/>
              </w:rPr>
              <w:t>1. člen</w:t>
            </w:r>
          </w:p>
        </w:tc>
      </w:tr>
      <w:tr w:rsidR="00755954" w:rsidRPr="00367F28" w:rsidTr="00367F28">
        <w:trPr>
          <w:gridAfter w:val="1"/>
          <w:wAfter w:w="14" w:type="dxa"/>
        </w:trPr>
        <w:tc>
          <w:tcPr>
            <w:tcW w:w="92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54" w:rsidRPr="00367F28" w:rsidRDefault="00A77B8F" w:rsidP="008E701A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S</w:t>
            </w:r>
            <w:r w:rsidR="00692906">
              <w:rPr>
                <w:rFonts w:ascii="Verdana" w:hAnsi="Verdana" w:cs="Tahoma"/>
                <w:sz w:val="20"/>
              </w:rPr>
              <w:t xml:space="preserve"> tem sklepom se </w:t>
            </w:r>
            <w:r w:rsidR="00755954" w:rsidRPr="00367F28">
              <w:rPr>
                <w:rFonts w:ascii="Verdana" w:hAnsi="Verdana" w:cs="Tahoma"/>
                <w:sz w:val="20"/>
              </w:rPr>
              <w:t>prejme</w:t>
            </w:r>
            <w:r w:rsidR="00692906">
              <w:rPr>
                <w:rFonts w:ascii="Verdana" w:hAnsi="Verdana" w:cs="Tahoma"/>
                <w:sz w:val="20"/>
              </w:rPr>
              <w:t xml:space="preserve"> </w:t>
            </w:r>
            <w:r w:rsidR="00755954" w:rsidRPr="00367F28">
              <w:rPr>
                <w:rFonts w:ascii="Verdana" w:hAnsi="Verdana" w:cs="Tahoma"/>
                <w:sz w:val="20"/>
              </w:rPr>
              <w:t>letn</w:t>
            </w:r>
            <w:r>
              <w:rPr>
                <w:rFonts w:ascii="Verdana" w:hAnsi="Verdana" w:cs="Tahoma"/>
                <w:sz w:val="20"/>
              </w:rPr>
              <w:t>i</w:t>
            </w:r>
            <w:r w:rsidR="00755954" w:rsidRPr="00367F28">
              <w:rPr>
                <w:rFonts w:ascii="Verdana" w:hAnsi="Verdana" w:cs="Tahoma"/>
                <w:sz w:val="20"/>
              </w:rPr>
              <w:t xml:space="preserve"> načrt pridobivanja nepremičnega premož</w:t>
            </w:r>
            <w:r w:rsidR="00083B03">
              <w:rPr>
                <w:rFonts w:ascii="Verdana" w:hAnsi="Verdana" w:cs="Tahoma"/>
                <w:sz w:val="20"/>
              </w:rPr>
              <w:t>enja Občine Radenci za leto 2016</w:t>
            </w:r>
            <w:r w:rsidR="00755954" w:rsidRPr="00367F28">
              <w:rPr>
                <w:rFonts w:ascii="Verdana" w:hAnsi="Verdana" w:cs="Tahoma"/>
                <w:sz w:val="20"/>
              </w:rPr>
              <w:t xml:space="preserve"> (v nadaljevanju: letni načrt).</w:t>
            </w:r>
          </w:p>
          <w:p w:rsidR="00755954" w:rsidRPr="00367F28" w:rsidRDefault="00755954" w:rsidP="008E701A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</w:rPr>
            </w:pPr>
          </w:p>
        </w:tc>
      </w:tr>
      <w:tr w:rsidR="00755954" w:rsidRPr="00367F28" w:rsidTr="00367F28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54" w:rsidRPr="00367F28" w:rsidRDefault="00755954" w:rsidP="008E701A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</w:rPr>
            </w:pPr>
            <w:r w:rsidRPr="00367F28">
              <w:rPr>
                <w:rFonts w:ascii="Verdana" w:hAnsi="Verdana" w:cs="Tahoma"/>
                <w:b/>
                <w:bCs/>
                <w:sz w:val="20"/>
              </w:rPr>
              <w:t>2. člen</w:t>
            </w:r>
          </w:p>
        </w:tc>
      </w:tr>
      <w:tr w:rsidR="00755954" w:rsidRPr="00367F28" w:rsidTr="00367F28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54" w:rsidRPr="00367F28" w:rsidRDefault="00755954" w:rsidP="008E701A">
            <w:pPr>
              <w:pStyle w:val="Brezrazmikov"/>
              <w:rPr>
                <w:rFonts w:ascii="Verdana" w:hAnsi="Verdana"/>
                <w:sz w:val="20"/>
                <w:szCs w:val="20"/>
                <w:lang w:eastAsia="sl-SI"/>
              </w:rPr>
            </w:pPr>
            <w:r w:rsidRPr="00367F28">
              <w:rPr>
                <w:rFonts w:ascii="Verdana" w:hAnsi="Verdana"/>
                <w:sz w:val="20"/>
                <w:szCs w:val="20"/>
                <w:lang w:eastAsia="sl-SI"/>
              </w:rPr>
              <w:t>Letni načrt iz prejšnjega člena odloka vsebuje naslednje nepremičnine:</w:t>
            </w:r>
          </w:p>
          <w:tbl>
            <w:tblPr>
              <w:tblStyle w:val="Tabelamrea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652"/>
              <w:gridCol w:w="3029"/>
              <w:gridCol w:w="1417"/>
              <w:gridCol w:w="2410"/>
              <w:gridCol w:w="1559"/>
            </w:tblGrid>
            <w:tr w:rsidR="00755954" w:rsidRPr="00367F28" w:rsidTr="000D1595">
              <w:tc>
                <w:tcPr>
                  <w:tcW w:w="652" w:type="dxa"/>
                </w:tcPr>
                <w:p w:rsidR="00755954" w:rsidRPr="00367F28" w:rsidRDefault="00755954" w:rsidP="008E701A">
                  <w:pPr>
                    <w:spacing w:before="100" w:beforeAutospacing="1" w:after="100" w:afterAutospacing="1"/>
                    <w:rPr>
                      <w:rFonts w:ascii="Verdana" w:hAnsi="Verdana" w:cs="Tahoma"/>
                      <w:b/>
                    </w:rPr>
                  </w:pPr>
                  <w:proofErr w:type="spellStart"/>
                  <w:r w:rsidRPr="00367F28">
                    <w:rPr>
                      <w:rFonts w:ascii="Verdana" w:hAnsi="Verdana" w:cs="Tahoma"/>
                      <w:b/>
                    </w:rPr>
                    <w:t>Zap</w:t>
                  </w:r>
                  <w:proofErr w:type="spellEnd"/>
                  <w:r w:rsidRPr="00367F28">
                    <w:rPr>
                      <w:rFonts w:ascii="Verdana" w:hAnsi="Verdana" w:cs="Tahoma"/>
                      <w:b/>
                    </w:rPr>
                    <w:t>.</w:t>
                  </w:r>
                </w:p>
                <w:p w:rsidR="00755954" w:rsidRPr="00367F28" w:rsidRDefault="00755954" w:rsidP="008E701A">
                  <w:pPr>
                    <w:spacing w:before="100" w:beforeAutospacing="1" w:after="100" w:afterAutospacing="1"/>
                    <w:rPr>
                      <w:rFonts w:ascii="Verdana" w:hAnsi="Verdana" w:cs="Tahoma"/>
                      <w:b/>
                    </w:rPr>
                  </w:pPr>
                  <w:r w:rsidRPr="00367F28">
                    <w:rPr>
                      <w:rFonts w:ascii="Verdana" w:hAnsi="Verdana" w:cs="Tahoma"/>
                      <w:b/>
                    </w:rPr>
                    <w:t>št.</w:t>
                  </w:r>
                </w:p>
              </w:tc>
              <w:tc>
                <w:tcPr>
                  <w:tcW w:w="3029" w:type="dxa"/>
                </w:tcPr>
                <w:p w:rsidR="00755954" w:rsidRPr="00367F28" w:rsidRDefault="00755954" w:rsidP="008E701A">
                  <w:pPr>
                    <w:spacing w:before="100" w:beforeAutospacing="1" w:after="100" w:afterAutospacing="1"/>
                    <w:rPr>
                      <w:rFonts w:ascii="Verdana" w:hAnsi="Verdana" w:cs="Tahoma"/>
                      <w:b/>
                    </w:rPr>
                  </w:pPr>
                  <w:r w:rsidRPr="00367F28">
                    <w:rPr>
                      <w:rFonts w:ascii="Verdana" w:hAnsi="Verdana" w:cs="Tahoma"/>
                      <w:b/>
                    </w:rPr>
                    <w:t>Vrsta nepremičnine</w:t>
                  </w:r>
                </w:p>
              </w:tc>
              <w:tc>
                <w:tcPr>
                  <w:tcW w:w="1417" w:type="dxa"/>
                </w:tcPr>
                <w:p w:rsidR="00755954" w:rsidRPr="00367F28" w:rsidRDefault="00755954" w:rsidP="008E701A">
                  <w:pPr>
                    <w:spacing w:before="100" w:beforeAutospacing="1" w:after="100" w:afterAutospacing="1"/>
                    <w:rPr>
                      <w:rFonts w:ascii="Verdana" w:hAnsi="Verdana" w:cs="Tahoma"/>
                      <w:b/>
                    </w:rPr>
                  </w:pPr>
                  <w:r w:rsidRPr="00367F28">
                    <w:rPr>
                      <w:rFonts w:ascii="Verdana" w:hAnsi="Verdana" w:cs="Tahoma"/>
                      <w:b/>
                    </w:rPr>
                    <w:t>Samoupravna lokalna skupnost</w:t>
                  </w:r>
                </w:p>
                <w:p w:rsidR="00755954" w:rsidRPr="00367F28" w:rsidRDefault="00755954" w:rsidP="008E701A">
                  <w:pPr>
                    <w:spacing w:before="100" w:beforeAutospacing="1" w:after="100" w:afterAutospacing="1"/>
                    <w:rPr>
                      <w:rFonts w:ascii="Verdana" w:hAnsi="Verdana" w:cs="Tahoma"/>
                      <w:b/>
                    </w:rPr>
                  </w:pPr>
                </w:p>
              </w:tc>
              <w:tc>
                <w:tcPr>
                  <w:tcW w:w="2410" w:type="dxa"/>
                </w:tcPr>
                <w:p w:rsidR="00755954" w:rsidRPr="00367F28" w:rsidRDefault="00755954" w:rsidP="008E701A">
                  <w:pPr>
                    <w:spacing w:before="100" w:beforeAutospacing="1" w:after="100" w:afterAutospacing="1"/>
                    <w:rPr>
                      <w:rFonts w:ascii="Verdana" w:hAnsi="Verdana" w:cs="Tahoma"/>
                      <w:b/>
                    </w:rPr>
                  </w:pPr>
                  <w:r w:rsidRPr="00367F28">
                    <w:rPr>
                      <w:rFonts w:ascii="Verdana" w:hAnsi="Verdana" w:cs="Tahoma"/>
                      <w:b/>
                    </w:rPr>
                    <w:t>Okvirna velikost v m2</w:t>
                  </w:r>
                </w:p>
              </w:tc>
              <w:tc>
                <w:tcPr>
                  <w:tcW w:w="1559" w:type="dxa"/>
                </w:tcPr>
                <w:p w:rsidR="00755954" w:rsidRPr="00367F28" w:rsidRDefault="00755954" w:rsidP="008E701A">
                  <w:pPr>
                    <w:spacing w:before="100" w:beforeAutospacing="1" w:after="100" w:afterAutospacing="1"/>
                    <w:rPr>
                      <w:rFonts w:ascii="Verdana" w:hAnsi="Verdana" w:cs="Tahoma"/>
                      <w:b/>
                    </w:rPr>
                  </w:pPr>
                  <w:r w:rsidRPr="00367F28">
                    <w:rPr>
                      <w:rFonts w:ascii="Verdana" w:hAnsi="Verdana" w:cs="Tahoma"/>
                      <w:b/>
                    </w:rPr>
                    <w:t>Predvidena sredstva (v EUR)</w:t>
                  </w:r>
                </w:p>
              </w:tc>
            </w:tr>
            <w:tr w:rsidR="00367F28" w:rsidRPr="00367F28" w:rsidTr="000D1595">
              <w:tc>
                <w:tcPr>
                  <w:tcW w:w="652" w:type="dxa"/>
                </w:tcPr>
                <w:p w:rsidR="00367F28" w:rsidRPr="00367F28" w:rsidRDefault="000D1595" w:rsidP="008E701A">
                  <w:pPr>
                    <w:spacing w:before="100" w:beforeAutospacing="1" w:after="100" w:afterAutospacing="1"/>
                    <w:rPr>
                      <w:rFonts w:ascii="Verdana" w:hAnsi="Verdana" w:cs="Tahoma"/>
                    </w:rPr>
                  </w:pPr>
                  <w:r>
                    <w:rPr>
                      <w:rFonts w:ascii="Verdana" w:hAnsi="Verdana" w:cs="Tahoma"/>
                    </w:rPr>
                    <w:t>1</w:t>
                  </w:r>
                  <w:r w:rsidR="00367F28" w:rsidRPr="00367F28">
                    <w:rPr>
                      <w:rFonts w:ascii="Verdana" w:hAnsi="Verdana" w:cs="Tahoma"/>
                    </w:rPr>
                    <w:t>.</w:t>
                  </w:r>
                </w:p>
              </w:tc>
              <w:tc>
                <w:tcPr>
                  <w:tcW w:w="3029" w:type="dxa"/>
                </w:tcPr>
                <w:p w:rsidR="00367F28" w:rsidRPr="00367F28" w:rsidRDefault="00367F28" w:rsidP="008E701A">
                  <w:pPr>
                    <w:spacing w:before="100" w:beforeAutospacing="1" w:after="100" w:afterAutospacing="1"/>
                    <w:rPr>
                      <w:rFonts w:ascii="Verdana" w:hAnsi="Verdana" w:cs="Tahoma"/>
                    </w:rPr>
                  </w:pPr>
                  <w:r w:rsidRPr="00367F28">
                    <w:rPr>
                      <w:rFonts w:ascii="Verdana" w:hAnsi="Verdana" w:cs="Tahoma"/>
                    </w:rPr>
                    <w:t xml:space="preserve">Del zemljišča s </w:t>
                  </w:r>
                  <w:proofErr w:type="spellStart"/>
                  <w:r w:rsidRPr="00367F28">
                    <w:rPr>
                      <w:rFonts w:ascii="Verdana" w:hAnsi="Verdana" w:cs="Tahoma"/>
                    </w:rPr>
                    <w:t>parc</w:t>
                  </w:r>
                  <w:proofErr w:type="spellEnd"/>
                  <w:r w:rsidRPr="00367F28">
                    <w:rPr>
                      <w:rFonts w:ascii="Verdana" w:hAnsi="Verdana" w:cs="Tahoma"/>
                    </w:rPr>
                    <w:t xml:space="preserve">.št. 484/2 </w:t>
                  </w:r>
                  <w:proofErr w:type="spellStart"/>
                  <w:r w:rsidRPr="00367F28">
                    <w:rPr>
                      <w:rFonts w:ascii="Verdana" w:hAnsi="Verdana" w:cs="Tahoma"/>
                    </w:rPr>
                    <w:t>k.o.Hrastje</w:t>
                  </w:r>
                  <w:proofErr w:type="spellEnd"/>
                  <w:r w:rsidRPr="00367F28">
                    <w:rPr>
                      <w:rFonts w:ascii="Verdana" w:hAnsi="Verdana" w:cs="Tahoma"/>
                    </w:rPr>
                    <w:t xml:space="preserve"> Mota (218) </w:t>
                  </w:r>
                </w:p>
              </w:tc>
              <w:tc>
                <w:tcPr>
                  <w:tcW w:w="1417" w:type="dxa"/>
                </w:tcPr>
                <w:p w:rsidR="00367F28" w:rsidRPr="00367F28" w:rsidRDefault="00367F28" w:rsidP="008E701A">
                  <w:pPr>
                    <w:spacing w:before="100" w:beforeAutospacing="1" w:after="100" w:afterAutospacing="1"/>
                    <w:rPr>
                      <w:rFonts w:ascii="Verdana" w:hAnsi="Verdana" w:cs="Tahoma"/>
                    </w:rPr>
                  </w:pPr>
                  <w:r w:rsidRPr="00367F28">
                    <w:rPr>
                      <w:rFonts w:ascii="Verdana" w:hAnsi="Verdana" w:cs="Tahoma"/>
                    </w:rPr>
                    <w:t>Radenci</w:t>
                  </w:r>
                </w:p>
              </w:tc>
              <w:tc>
                <w:tcPr>
                  <w:tcW w:w="2410" w:type="dxa"/>
                </w:tcPr>
                <w:p w:rsidR="00367F28" w:rsidRPr="00367F28" w:rsidRDefault="00367F28" w:rsidP="00367F28">
                  <w:pPr>
                    <w:spacing w:before="100" w:beforeAutospacing="1" w:after="100" w:afterAutospacing="1"/>
                    <w:jc w:val="right"/>
                    <w:rPr>
                      <w:rFonts w:ascii="Verdana" w:hAnsi="Verdana" w:cs="Tahoma"/>
                    </w:rPr>
                  </w:pPr>
                  <w:r w:rsidRPr="00367F28">
                    <w:rPr>
                      <w:rFonts w:ascii="Verdana" w:hAnsi="Verdana" w:cs="Tahoma"/>
                    </w:rPr>
                    <w:t xml:space="preserve">Del, ki v naravi predstavlja </w:t>
                  </w:r>
                  <w:proofErr w:type="spellStart"/>
                  <w:r w:rsidRPr="00367F28">
                    <w:rPr>
                      <w:rFonts w:ascii="Verdana" w:hAnsi="Verdana" w:cs="Tahoma"/>
                    </w:rPr>
                    <w:t>gramozirano</w:t>
                  </w:r>
                  <w:proofErr w:type="spellEnd"/>
                  <w:r w:rsidRPr="00367F28">
                    <w:rPr>
                      <w:rFonts w:ascii="Verdana" w:hAnsi="Verdana" w:cs="Tahoma"/>
                    </w:rPr>
                    <w:t xml:space="preserve"> cesto </w:t>
                  </w:r>
                </w:p>
              </w:tc>
              <w:tc>
                <w:tcPr>
                  <w:tcW w:w="1559" w:type="dxa"/>
                </w:tcPr>
                <w:p w:rsidR="00367F28" w:rsidRPr="00367F28" w:rsidRDefault="00367F28" w:rsidP="008E701A">
                  <w:pPr>
                    <w:spacing w:before="100" w:beforeAutospacing="1" w:after="100" w:afterAutospacing="1"/>
                    <w:jc w:val="right"/>
                    <w:rPr>
                      <w:rFonts w:ascii="Verdana" w:hAnsi="Verdana" w:cs="Tahoma"/>
                    </w:rPr>
                  </w:pPr>
                  <w:r w:rsidRPr="00367F28">
                    <w:rPr>
                      <w:rFonts w:ascii="Verdana" w:hAnsi="Verdana" w:cs="Tahoma"/>
                    </w:rPr>
                    <w:t>5 EUR/m2</w:t>
                  </w:r>
                </w:p>
              </w:tc>
            </w:tr>
            <w:tr w:rsidR="00367F28" w:rsidRPr="00367F28" w:rsidTr="000D1595">
              <w:tc>
                <w:tcPr>
                  <w:tcW w:w="652" w:type="dxa"/>
                </w:tcPr>
                <w:p w:rsidR="00367F28" w:rsidRPr="00367F28" w:rsidRDefault="000D1595" w:rsidP="008E701A">
                  <w:pPr>
                    <w:spacing w:before="100" w:beforeAutospacing="1" w:after="100" w:afterAutospacing="1"/>
                    <w:rPr>
                      <w:rFonts w:ascii="Verdana" w:hAnsi="Verdana" w:cs="Tahoma"/>
                    </w:rPr>
                  </w:pPr>
                  <w:r>
                    <w:rPr>
                      <w:rFonts w:ascii="Verdana" w:hAnsi="Verdana" w:cs="Tahoma"/>
                    </w:rPr>
                    <w:t>2</w:t>
                  </w:r>
                  <w:r w:rsidR="00367F28" w:rsidRPr="00367F28">
                    <w:rPr>
                      <w:rFonts w:ascii="Verdana" w:hAnsi="Verdana" w:cs="Tahoma"/>
                    </w:rPr>
                    <w:t>.</w:t>
                  </w:r>
                </w:p>
              </w:tc>
              <w:tc>
                <w:tcPr>
                  <w:tcW w:w="3029" w:type="dxa"/>
                </w:tcPr>
                <w:p w:rsidR="00367F28" w:rsidRPr="00367F28" w:rsidRDefault="00367F28" w:rsidP="008E701A">
                  <w:pPr>
                    <w:spacing w:before="100" w:beforeAutospacing="1" w:after="100" w:afterAutospacing="1"/>
                    <w:rPr>
                      <w:rFonts w:ascii="Verdana" w:hAnsi="Verdana" w:cs="Tahoma"/>
                    </w:rPr>
                  </w:pPr>
                  <w:r w:rsidRPr="00367F28">
                    <w:rPr>
                      <w:rFonts w:ascii="Verdana" w:hAnsi="Verdana" w:cs="Tahoma"/>
                    </w:rPr>
                    <w:t xml:space="preserve">Zemljišče s </w:t>
                  </w:r>
                  <w:proofErr w:type="spellStart"/>
                  <w:r w:rsidRPr="00367F28">
                    <w:rPr>
                      <w:rFonts w:ascii="Verdana" w:hAnsi="Verdana" w:cs="Tahoma"/>
                    </w:rPr>
                    <w:t>parc</w:t>
                  </w:r>
                  <w:proofErr w:type="spellEnd"/>
                  <w:r w:rsidRPr="00367F28">
                    <w:rPr>
                      <w:rFonts w:ascii="Verdana" w:hAnsi="Verdana" w:cs="Tahoma"/>
                    </w:rPr>
                    <w:t xml:space="preserve">.št. 488/8 </w:t>
                  </w:r>
                  <w:proofErr w:type="spellStart"/>
                  <w:r w:rsidRPr="00367F28">
                    <w:rPr>
                      <w:rFonts w:ascii="Verdana" w:hAnsi="Verdana" w:cs="Tahoma"/>
                    </w:rPr>
                    <w:t>k.o.Hrastje</w:t>
                  </w:r>
                  <w:proofErr w:type="spellEnd"/>
                  <w:r w:rsidRPr="00367F28">
                    <w:rPr>
                      <w:rFonts w:ascii="Verdana" w:hAnsi="Verdana" w:cs="Tahoma"/>
                    </w:rPr>
                    <w:t xml:space="preserve"> Mota (218)</w:t>
                  </w:r>
                </w:p>
              </w:tc>
              <w:tc>
                <w:tcPr>
                  <w:tcW w:w="1417" w:type="dxa"/>
                </w:tcPr>
                <w:p w:rsidR="00367F28" w:rsidRPr="00367F28" w:rsidRDefault="00367F28" w:rsidP="008E701A">
                  <w:pPr>
                    <w:spacing w:before="100" w:beforeAutospacing="1" w:after="100" w:afterAutospacing="1"/>
                    <w:rPr>
                      <w:rFonts w:ascii="Verdana" w:hAnsi="Verdana" w:cs="Tahoma"/>
                    </w:rPr>
                  </w:pPr>
                  <w:r w:rsidRPr="00367F28">
                    <w:rPr>
                      <w:rFonts w:ascii="Verdana" w:hAnsi="Verdana" w:cs="Tahoma"/>
                    </w:rPr>
                    <w:t>Radenci</w:t>
                  </w:r>
                </w:p>
              </w:tc>
              <w:tc>
                <w:tcPr>
                  <w:tcW w:w="2410" w:type="dxa"/>
                </w:tcPr>
                <w:p w:rsidR="00367F28" w:rsidRPr="00367F28" w:rsidRDefault="00367F28" w:rsidP="008E701A">
                  <w:pPr>
                    <w:spacing w:before="100" w:beforeAutospacing="1" w:after="100" w:afterAutospacing="1"/>
                    <w:jc w:val="right"/>
                    <w:rPr>
                      <w:rFonts w:ascii="Verdana" w:hAnsi="Verdana" w:cs="Tahoma"/>
                    </w:rPr>
                  </w:pPr>
                  <w:r w:rsidRPr="00367F28">
                    <w:rPr>
                      <w:rFonts w:ascii="Verdana" w:hAnsi="Verdana" w:cs="Tahoma"/>
                    </w:rPr>
                    <w:t>165</w:t>
                  </w:r>
                </w:p>
              </w:tc>
              <w:tc>
                <w:tcPr>
                  <w:tcW w:w="1559" w:type="dxa"/>
                </w:tcPr>
                <w:p w:rsidR="00367F28" w:rsidRPr="00367F28" w:rsidRDefault="00367F28" w:rsidP="008E701A">
                  <w:pPr>
                    <w:spacing w:before="100" w:beforeAutospacing="1" w:after="100" w:afterAutospacing="1"/>
                    <w:jc w:val="right"/>
                    <w:rPr>
                      <w:rFonts w:ascii="Verdana" w:hAnsi="Verdana" w:cs="Tahoma"/>
                    </w:rPr>
                  </w:pPr>
                  <w:r w:rsidRPr="00367F28">
                    <w:rPr>
                      <w:rFonts w:ascii="Verdana" w:hAnsi="Verdana" w:cs="Tahoma"/>
                    </w:rPr>
                    <w:t>5 EUR/m2</w:t>
                  </w:r>
                </w:p>
              </w:tc>
            </w:tr>
            <w:tr w:rsidR="00367F28" w:rsidRPr="00367F28" w:rsidTr="000D1595">
              <w:tc>
                <w:tcPr>
                  <w:tcW w:w="652" w:type="dxa"/>
                </w:tcPr>
                <w:p w:rsidR="00367F28" w:rsidRPr="00367F28" w:rsidRDefault="000D1595" w:rsidP="000D1595">
                  <w:pPr>
                    <w:spacing w:before="100" w:beforeAutospacing="1" w:after="100" w:afterAutospacing="1"/>
                    <w:rPr>
                      <w:rFonts w:ascii="Verdana" w:hAnsi="Verdana" w:cs="Tahoma"/>
                    </w:rPr>
                  </w:pPr>
                  <w:r>
                    <w:rPr>
                      <w:rFonts w:ascii="Verdana" w:hAnsi="Verdana" w:cs="Tahoma"/>
                    </w:rPr>
                    <w:t>3</w:t>
                  </w:r>
                  <w:r w:rsidR="00367F28" w:rsidRPr="00367F28">
                    <w:rPr>
                      <w:rFonts w:ascii="Verdana" w:hAnsi="Verdana" w:cs="Tahoma"/>
                    </w:rPr>
                    <w:t>.</w:t>
                  </w:r>
                </w:p>
              </w:tc>
              <w:tc>
                <w:tcPr>
                  <w:tcW w:w="3029" w:type="dxa"/>
                </w:tcPr>
                <w:p w:rsidR="00367F28" w:rsidRPr="00367F28" w:rsidRDefault="00367F28" w:rsidP="008E701A">
                  <w:pPr>
                    <w:spacing w:before="100" w:beforeAutospacing="1" w:after="100" w:afterAutospacing="1"/>
                    <w:rPr>
                      <w:rFonts w:ascii="Verdana" w:hAnsi="Verdana" w:cs="Tahoma"/>
                    </w:rPr>
                  </w:pPr>
                  <w:r w:rsidRPr="00367F28">
                    <w:rPr>
                      <w:rFonts w:ascii="Verdana" w:hAnsi="Verdana" w:cs="Tahoma"/>
                    </w:rPr>
                    <w:t xml:space="preserve">Zemljišče s </w:t>
                  </w:r>
                  <w:proofErr w:type="spellStart"/>
                  <w:r w:rsidRPr="00367F28">
                    <w:rPr>
                      <w:rFonts w:ascii="Verdana" w:hAnsi="Verdana" w:cs="Tahoma"/>
                    </w:rPr>
                    <w:t>parc</w:t>
                  </w:r>
                  <w:proofErr w:type="spellEnd"/>
                  <w:r w:rsidRPr="00367F28">
                    <w:rPr>
                      <w:rFonts w:ascii="Verdana" w:hAnsi="Verdana" w:cs="Tahoma"/>
                    </w:rPr>
                    <w:t xml:space="preserve">.št. 489/15 </w:t>
                  </w:r>
                  <w:proofErr w:type="spellStart"/>
                  <w:r w:rsidRPr="00367F28">
                    <w:rPr>
                      <w:rFonts w:ascii="Verdana" w:hAnsi="Verdana" w:cs="Tahoma"/>
                    </w:rPr>
                    <w:t>k.o.Hrastje</w:t>
                  </w:r>
                  <w:proofErr w:type="spellEnd"/>
                  <w:r w:rsidRPr="00367F28">
                    <w:rPr>
                      <w:rFonts w:ascii="Verdana" w:hAnsi="Verdana" w:cs="Tahoma"/>
                    </w:rPr>
                    <w:t xml:space="preserve"> Mota (218)</w:t>
                  </w:r>
                </w:p>
              </w:tc>
              <w:tc>
                <w:tcPr>
                  <w:tcW w:w="1417" w:type="dxa"/>
                </w:tcPr>
                <w:p w:rsidR="00367F28" w:rsidRPr="00367F28" w:rsidRDefault="00367F28" w:rsidP="008E701A">
                  <w:pPr>
                    <w:spacing w:before="100" w:beforeAutospacing="1" w:after="100" w:afterAutospacing="1"/>
                    <w:rPr>
                      <w:rFonts w:ascii="Verdana" w:hAnsi="Verdana" w:cs="Tahoma"/>
                    </w:rPr>
                  </w:pPr>
                  <w:r w:rsidRPr="00367F28">
                    <w:rPr>
                      <w:rFonts w:ascii="Verdana" w:hAnsi="Verdana" w:cs="Tahoma"/>
                    </w:rPr>
                    <w:t>Radenci</w:t>
                  </w:r>
                </w:p>
              </w:tc>
              <w:tc>
                <w:tcPr>
                  <w:tcW w:w="2410" w:type="dxa"/>
                </w:tcPr>
                <w:p w:rsidR="00367F28" w:rsidRPr="00367F28" w:rsidRDefault="00367F28" w:rsidP="008E701A">
                  <w:pPr>
                    <w:spacing w:before="100" w:beforeAutospacing="1" w:after="100" w:afterAutospacing="1"/>
                    <w:jc w:val="right"/>
                    <w:rPr>
                      <w:rFonts w:ascii="Verdana" w:hAnsi="Verdana" w:cs="Tahoma"/>
                    </w:rPr>
                  </w:pPr>
                  <w:r w:rsidRPr="00367F28">
                    <w:rPr>
                      <w:rFonts w:ascii="Verdana" w:hAnsi="Verdana" w:cs="Tahoma"/>
                    </w:rPr>
                    <w:t>275</w:t>
                  </w:r>
                </w:p>
              </w:tc>
              <w:tc>
                <w:tcPr>
                  <w:tcW w:w="1559" w:type="dxa"/>
                </w:tcPr>
                <w:p w:rsidR="00367F28" w:rsidRPr="00367F28" w:rsidRDefault="00367F28" w:rsidP="008E701A">
                  <w:pPr>
                    <w:spacing w:before="100" w:beforeAutospacing="1" w:after="100" w:afterAutospacing="1"/>
                    <w:jc w:val="right"/>
                    <w:rPr>
                      <w:rFonts w:ascii="Verdana" w:hAnsi="Verdana" w:cs="Tahoma"/>
                    </w:rPr>
                  </w:pPr>
                  <w:r w:rsidRPr="00367F28">
                    <w:rPr>
                      <w:rFonts w:ascii="Verdana" w:hAnsi="Verdana" w:cs="Tahoma"/>
                    </w:rPr>
                    <w:t>5 EUR/m2</w:t>
                  </w:r>
                </w:p>
              </w:tc>
            </w:tr>
            <w:tr w:rsidR="007C4FFB" w:rsidRPr="00367F28" w:rsidTr="000D1595"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4FFB" w:rsidRPr="00367F28" w:rsidRDefault="007C4FFB" w:rsidP="008E701A">
                  <w:pPr>
                    <w:spacing w:before="100" w:beforeAutospacing="1" w:after="100" w:afterAutospacing="1"/>
                    <w:rPr>
                      <w:rFonts w:ascii="Verdana" w:hAnsi="Verdana" w:cs="Tahoma"/>
                    </w:rPr>
                  </w:pPr>
                </w:p>
              </w:tc>
              <w:tc>
                <w:tcPr>
                  <w:tcW w:w="3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4FFB" w:rsidRPr="00367F28" w:rsidRDefault="007C4FFB" w:rsidP="008E701A">
                  <w:pPr>
                    <w:spacing w:before="100" w:beforeAutospacing="1" w:after="100" w:afterAutospacing="1"/>
                    <w:rPr>
                      <w:rFonts w:ascii="Verdana" w:hAnsi="Verdana" w:cs="Tahoma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4FFB" w:rsidRPr="00367F28" w:rsidRDefault="007C4FFB" w:rsidP="008E701A">
                  <w:pPr>
                    <w:spacing w:before="100" w:beforeAutospacing="1" w:after="100" w:afterAutospacing="1"/>
                    <w:rPr>
                      <w:rFonts w:ascii="Verdana" w:hAnsi="Verdana" w:cs="Tahoma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4FFB" w:rsidRPr="00367F28" w:rsidRDefault="007C4FFB" w:rsidP="008E701A">
                  <w:pPr>
                    <w:spacing w:before="100" w:beforeAutospacing="1" w:after="100" w:afterAutospacing="1"/>
                    <w:rPr>
                      <w:rFonts w:ascii="Verdana" w:hAnsi="Verdana" w:cs="Tahom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4FFB" w:rsidRPr="00367F28" w:rsidRDefault="007C4FFB" w:rsidP="008E701A">
                  <w:pPr>
                    <w:spacing w:before="100" w:beforeAutospacing="1" w:after="100" w:afterAutospacing="1"/>
                    <w:rPr>
                      <w:rFonts w:ascii="Verdana" w:hAnsi="Verdana" w:cs="Tahoma"/>
                    </w:rPr>
                  </w:pPr>
                </w:p>
              </w:tc>
            </w:tr>
          </w:tbl>
          <w:p w:rsidR="00755954" w:rsidRPr="00367F28" w:rsidRDefault="00755954" w:rsidP="008E701A">
            <w:pPr>
              <w:spacing w:before="100" w:beforeAutospacing="1" w:after="100" w:afterAutospacing="1"/>
              <w:rPr>
                <w:rFonts w:ascii="Verdana" w:hAnsi="Verdana"/>
                <w:sz w:val="20"/>
              </w:rPr>
            </w:pPr>
          </w:p>
        </w:tc>
      </w:tr>
      <w:tr w:rsidR="00755954" w:rsidRPr="00367F28" w:rsidTr="00367F28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28" w:rsidRPr="00367F28" w:rsidRDefault="00367F28" w:rsidP="00367F28">
            <w:pPr>
              <w:spacing w:before="100" w:beforeAutospacing="1" w:after="100" w:afterAutospacing="1"/>
              <w:jc w:val="center"/>
              <w:rPr>
                <w:rFonts w:ascii="Verdana" w:hAnsi="Verdana" w:cs="Tahoma"/>
                <w:b/>
                <w:sz w:val="20"/>
              </w:rPr>
            </w:pPr>
            <w:proofErr w:type="spellStart"/>
            <w:r w:rsidRPr="00367F28">
              <w:rPr>
                <w:rFonts w:ascii="Verdana" w:hAnsi="Verdana" w:cs="Tahoma"/>
                <w:b/>
                <w:sz w:val="20"/>
              </w:rPr>
              <w:t>3.člen</w:t>
            </w:r>
            <w:proofErr w:type="spellEnd"/>
          </w:p>
          <w:p w:rsidR="00367F28" w:rsidRDefault="00755954" w:rsidP="008E701A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</w:rPr>
            </w:pPr>
            <w:r w:rsidRPr="00367F28">
              <w:rPr>
                <w:rFonts w:ascii="Verdana" w:hAnsi="Verdana" w:cs="Tahoma"/>
                <w:sz w:val="20"/>
              </w:rPr>
              <w:t>Občinski Svet Občine Radenci pooblašča župana za sklenitev pogodb o pridobitvi nepremičnin ter izvedbo dejanj v skladu z Uredbo o stvarnem premoženju države in samoupravnih lokalnih skupnosti (Ur. list RS št. 34/2011, 24/2013 in 10/14).</w:t>
            </w:r>
          </w:p>
          <w:p w:rsidR="007C4FFB" w:rsidRPr="00367F28" w:rsidRDefault="007C4FFB" w:rsidP="008E701A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</w:rPr>
            </w:pPr>
          </w:p>
        </w:tc>
      </w:tr>
      <w:tr w:rsidR="00755954" w:rsidRPr="00367F28" w:rsidTr="00367F28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54" w:rsidRPr="00367F28" w:rsidRDefault="00367F28" w:rsidP="008E701A">
            <w:pPr>
              <w:spacing w:before="100" w:beforeAutospacing="1" w:after="100" w:afterAutospacing="1"/>
              <w:jc w:val="center"/>
              <w:rPr>
                <w:rFonts w:ascii="Verdana" w:hAnsi="Verdana" w:cs="Tahoma"/>
                <w:b/>
                <w:bCs/>
                <w:sz w:val="20"/>
              </w:rPr>
            </w:pPr>
            <w:r w:rsidRPr="00367F28">
              <w:rPr>
                <w:rFonts w:ascii="Verdana" w:hAnsi="Verdana" w:cs="Tahoma"/>
                <w:b/>
                <w:bCs/>
                <w:sz w:val="20"/>
              </w:rPr>
              <w:t>4</w:t>
            </w:r>
            <w:r w:rsidR="00755954" w:rsidRPr="00367F28">
              <w:rPr>
                <w:rFonts w:ascii="Verdana" w:hAnsi="Verdana" w:cs="Tahoma"/>
                <w:b/>
                <w:bCs/>
                <w:sz w:val="20"/>
              </w:rPr>
              <w:t>. člen</w:t>
            </w:r>
          </w:p>
          <w:p w:rsidR="00367F28" w:rsidRPr="00367F28" w:rsidRDefault="00367F28" w:rsidP="008E701A">
            <w:pPr>
              <w:spacing w:before="100" w:beforeAutospacing="1" w:after="100" w:afterAutospacing="1"/>
              <w:jc w:val="center"/>
              <w:rPr>
                <w:rFonts w:ascii="Verdana" w:hAnsi="Verdana" w:cs="Tahoma"/>
                <w:b/>
                <w:bCs/>
                <w:sz w:val="20"/>
              </w:rPr>
            </w:pPr>
          </w:p>
        </w:tc>
      </w:tr>
      <w:tr w:rsidR="00755954" w:rsidRPr="00367F28" w:rsidTr="00367F28">
        <w:trPr>
          <w:trHeight w:val="860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954" w:rsidRPr="00367F28" w:rsidRDefault="00755954" w:rsidP="000D1595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bCs/>
                <w:sz w:val="20"/>
              </w:rPr>
            </w:pPr>
            <w:r w:rsidRPr="00367F28">
              <w:rPr>
                <w:rFonts w:ascii="Verdana" w:hAnsi="Verdana" w:cs="Tahoma"/>
                <w:bCs/>
                <w:sz w:val="20"/>
              </w:rPr>
              <w:t xml:space="preserve">Ta </w:t>
            </w:r>
            <w:r w:rsidR="00692906">
              <w:rPr>
                <w:rFonts w:ascii="Verdana" w:hAnsi="Verdana" w:cs="Tahoma"/>
                <w:bCs/>
                <w:sz w:val="20"/>
              </w:rPr>
              <w:t>sklep</w:t>
            </w:r>
            <w:r w:rsidR="00A77B8F">
              <w:rPr>
                <w:rFonts w:ascii="Verdana" w:hAnsi="Verdana" w:cs="Tahoma"/>
                <w:bCs/>
                <w:sz w:val="20"/>
              </w:rPr>
              <w:t xml:space="preserve"> </w:t>
            </w:r>
            <w:r w:rsidR="000D1595">
              <w:rPr>
                <w:rFonts w:ascii="Verdana" w:hAnsi="Verdana" w:cs="Tahoma"/>
                <w:bCs/>
                <w:sz w:val="20"/>
              </w:rPr>
              <w:t xml:space="preserve">se objavi </w:t>
            </w:r>
            <w:r w:rsidR="000D1595" w:rsidRPr="00367F28">
              <w:rPr>
                <w:rFonts w:ascii="Verdana" w:hAnsi="Verdana" w:cs="Tahoma"/>
                <w:bCs/>
                <w:sz w:val="20"/>
              </w:rPr>
              <w:t>v Uradnem glasilu slovenskih občin</w:t>
            </w:r>
            <w:r w:rsidR="000D1595" w:rsidRPr="00367F28">
              <w:rPr>
                <w:rFonts w:ascii="Verdana" w:hAnsi="Verdana" w:cs="Tahoma"/>
                <w:bCs/>
                <w:sz w:val="20"/>
              </w:rPr>
              <w:t xml:space="preserve"> </w:t>
            </w:r>
            <w:r w:rsidR="000D1595">
              <w:rPr>
                <w:rFonts w:ascii="Verdana" w:hAnsi="Verdana" w:cs="Tahoma"/>
                <w:bCs/>
                <w:sz w:val="20"/>
              </w:rPr>
              <w:t xml:space="preserve">in </w:t>
            </w:r>
            <w:r w:rsidRPr="00367F28">
              <w:rPr>
                <w:rFonts w:ascii="Verdana" w:hAnsi="Verdana" w:cs="Tahoma"/>
                <w:bCs/>
                <w:sz w:val="20"/>
              </w:rPr>
              <w:t>začne veljati naslednji dan po objavi.</w:t>
            </w:r>
          </w:p>
        </w:tc>
      </w:tr>
    </w:tbl>
    <w:p w:rsidR="00755954" w:rsidRPr="00367F28" w:rsidRDefault="00755954" w:rsidP="00755954">
      <w:pPr>
        <w:pStyle w:val="Brezrazmikov"/>
        <w:rPr>
          <w:rFonts w:ascii="Verdana" w:hAnsi="Verdana"/>
          <w:sz w:val="20"/>
          <w:szCs w:val="20"/>
        </w:rPr>
      </w:pPr>
      <w:r w:rsidRPr="00367F28">
        <w:rPr>
          <w:rFonts w:ascii="Verdana" w:hAnsi="Verdana"/>
          <w:sz w:val="20"/>
          <w:szCs w:val="20"/>
        </w:rPr>
        <w:t xml:space="preserve">                                                                               </w:t>
      </w:r>
      <w:r w:rsidR="00367F28">
        <w:rPr>
          <w:rFonts w:ascii="Verdana" w:hAnsi="Verdana"/>
          <w:sz w:val="20"/>
          <w:szCs w:val="20"/>
        </w:rPr>
        <w:t xml:space="preserve">       </w:t>
      </w:r>
      <w:r w:rsidRPr="00367F28">
        <w:rPr>
          <w:rFonts w:ascii="Verdana" w:hAnsi="Verdana"/>
          <w:sz w:val="20"/>
          <w:szCs w:val="20"/>
        </w:rPr>
        <w:t>Janez R</w:t>
      </w:r>
      <w:r w:rsidR="000D1595">
        <w:rPr>
          <w:rFonts w:ascii="Verdana" w:hAnsi="Verdana"/>
          <w:sz w:val="20"/>
          <w:szCs w:val="20"/>
        </w:rPr>
        <w:t>IHTARIČ,</w:t>
      </w:r>
    </w:p>
    <w:p w:rsidR="00755954" w:rsidRPr="00367F28" w:rsidRDefault="00755954" w:rsidP="00755954">
      <w:pPr>
        <w:pStyle w:val="Brezrazmikov"/>
        <w:jc w:val="center"/>
        <w:rPr>
          <w:rFonts w:ascii="Verdana" w:hAnsi="Verdana"/>
          <w:sz w:val="20"/>
          <w:szCs w:val="20"/>
        </w:rPr>
      </w:pPr>
      <w:r w:rsidRPr="00367F28">
        <w:rPr>
          <w:rFonts w:ascii="Verdana" w:hAnsi="Verdana"/>
          <w:sz w:val="20"/>
          <w:szCs w:val="20"/>
        </w:rPr>
        <w:t xml:space="preserve">                                                              Župan Občine Radenci</w:t>
      </w:r>
    </w:p>
    <w:p w:rsidR="00755954" w:rsidRPr="00367F28" w:rsidRDefault="00755954" w:rsidP="00755954">
      <w:pPr>
        <w:pStyle w:val="Brezrazmikov"/>
        <w:rPr>
          <w:rFonts w:ascii="Verdana" w:hAnsi="Verdana"/>
          <w:sz w:val="20"/>
          <w:szCs w:val="20"/>
        </w:rPr>
      </w:pPr>
    </w:p>
    <w:p w:rsidR="00755954" w:rsidRDefault="00755954" w:rsidP="004F725E">
      <w:pPr>
        <w:pStyle w:val="Brezrazmikov"/>
        <w:rPr>
          <w:rFonts w:ascii="Verdana" w:hAnsi="Verdana"/>
          <w:sz w:val="20"/>
          <w:szCs w:val="20"/>
        </w:rPr>
      </w:pPr>
    </w:p>
    <w:p w:rsidR="00692906" w:rsidRDefault="00692906" w:rsidP="00692906">
      <w:pPr>
        <w:pStyle w:val="Telobesedila"/>
        <w:rPr>
          <w:rFonts w:ascii="Verdana" w:hAnsi="Verdana"/>
          <w:sz w:val="20"/>
        </w:rPr>
      </w:pPr>
      <w:r w:rsidRPr="00692906">
        <w:rPr>
          <w:rFonts w:ascii="Verdana" w:hAnsi="Verdana"/>
          <w:sz w:val="20"/>
          <w:u w:val="single"/>
        </w:rPr>
        <w:t>Obrazložitev</w:t>
      </w:r>
      <w:r>
        <w:rPr>
          <w:rFonts w:ascii="Verdana" w:hAnsi="Verdana"/>
          <w:sz w:val="20"/>
        </w:rPr>
        <w:t>:</w:t>
      </w:r>
    </w:p>
    <w:p w:rsidR="00692906" w:rsidRDefault="00692906" w:rsidP="00692906">
      <w:pPr>
        <w:pStyle w:val="Telobesedila"/>
        <w:rPr>
          <w:rFonts w:ascii="Verdana" w:hAnsi="Verdana"/>
          <w:sz w:val="20"/>
        </w:rPr>
      </w:pPr>
    </w:p>
    <w:p w:rsidR="00692906" w:rsidRPr="008F0916" w:rsidRDefault="00692906" w:rsidP="00692906">
      <w:pPr>
        <w:pStyle w:val="Telobesedila"/>
        <w:rPr>
          <w:rFonts w:ascii="Verdana" w:hAnsi="Verdana" w:cs="Tahoma"/>
          <w:sz w:val="20"/>
        </w:rPr>
      </w:pPr>
      <w:r w:rsidRPr="008F0916">
        <w:rPr>
          <w:rFonts w:ascii="Verdana" w:hAnsi="Verdana"/>
          <w:sz w:val="20"/>
        </w:rPr>
        <w:t xml:space="preserve">Pravna podlaga: </w:t>
      </w:r>
      <w:hyperlink r:id="rId12" w:history="1">
        <w:r w:rsidRPr="008F0916">
          <w:rPr>
            <w:rFonts w:ascii="Verdana" w:hAnsi="Verdana" w:cs="Tahoma"/>
            <w:sz w:val="20"/>
          </w:rPr>
          <w:t>Zakon o stvarnem premoženju države in samoupravnih lokalnih skupnosti</w:t>
        </w:r>
      </w:hyperlink>
      <w:r w:rsidRPr="008F0916">
        <w:rPr>
          <w:rFonts w:ascii="Verdana" w:hAnsi="Verdana" w:cs="Tahoma"/>
          <w:sz w:val="20"/>
        </w:rPr>
        <w:t xml:space="preserve"> (Ur. list RS št. 86/10 in 75/12) in </w:t>
      </w:r>
      <w:hyperlink r:id="rId13" w:history="1">
        <w:r w:rsidRPr="008F0916">
          <w:rPr>
            <w:rFonts w:ascii="Verdana" w:hAnsi="Verdana" w:cs="Tahoma"/>
            <w:sz w:val="20"/>
          </w:rPr>
          <w:t xml:space="preserve">Uredba o  stvarnem premoženju države in </w:t>
        </w:r>
      </w:hyperlink>
      <w:r w:rsidRPr="008F0916">
        <w:rPr>
          <w:rFonts w:ascii="Verdana" w:hAnsi="Verdana" w:cs="Tahoma"/>
          <w:sz w:val="20"/>
        </w:rPr>
        <w:t xml:space="preserve">samoupravnih lokalnih skupnosti (Ur. list RS št. 34/11, 42/12, 24/13 in 10/14) ter Zakon o cestah (Uradni list RS </w:t>
      </w:r>
      <w:proofErr w:type="spellStart"/>
      <w:r w:rsidRPr="008F0916">
        <w:rPr>
          <w:rFonts w:ascii="Verdana" w:hAnsi="Verdana" w:cs="Tahoma"/>
          <w:sz w:val="20"/>
        </w:rPr>
        <w:t>št.109/10</w:t>
      </w:r>
      <w:proofErr w:type="spellEnd"/>
      <w:r w:rsidRPr="008F0916">
        <w:rPr>
          <w:rFonts w:ascii="Verdana" w:hAnsi="Verdana" w:cs="Tahoma"/>
          <w:sz w:val="20"/>
        </w:rPr>
        <w:t>).</w:t>
      </w:r>
    </w:p>
    <w:p w:rsidR="00692906" w:rsidRPr="008F0916" w:rsidRDefault="00692906" w:rsidP="00692906">
      <w:pPr>
        <w:pStyle w:val="Telobesedila"/>
        <w:rPr>
          <w:rFonts w:ascii="Verdana" w:hAnsi="Verdana"/>
          <w:sz w:val="20"/>
        </w:rPr>
      </w:pPr>
      <w:r w:rsidRPr="008F0916">
        <w:rPr>
          <w:rFonts w:ascii="Verdana" w:hAnsi="Verdana"/>
          <w:sz w:val="20"/>
        </w:rPr>
        <w:t>Načrt ravnanja z nepremičnim premoženjem sprejme za samoupravne lokalne skupnosti svet samoupravne lokalne skupnosti na predlog organa, pristojnega za izvrševanje proračuna samoupravnih lokalnih skupnosti.</w:t>
      </w:r>
    </w:p>
    <w:p w:rsidR="00692906" w:rsidRPr="008F0916" w:rsidRDefault="00692906" w:rsidP="00692906">
      <w:pPr>
        <w:pStyle w:val="Telobesedila"/>
        <w:rPr>
          <w:rFonts w:ascii="Verdana" w:hAnsi="Verdana"/>
          <w:sz w:val="20"/>
        </w:rPr>
      </w:pPr>
      <w:r w:rsidRPr="008F0916">
        <w:rPr>
          <w:rFonts w:ascii="Verdana" w:hAnsi="Verdana"/>
          <w:sz w:val="20"/>
          <w:lang w:val="x-none"/>
        </w:rPr>
        <w:t>Odplačni način pridobitve lastninske pravice na nepremičnem premoženju v breme proračunskih sredstev je mogoč na podlagi veljavnega načrta pridobivanja nepremičnega premoženja.</w:t>
      </w:r>
    </w:p>
    <w:p w:rsidR="00692906" w:rsidRPr="00367F28" w:rsidRDefault="00692906" w:rsidP="00692906">
      <w:pPr>
        <w:pStyle w:val="Brezrazmikov"/>
        <w:jc w:val="both"/>
        <w:rPr>
          <w:rFonts w:ascii="Verdana" w:hAnsi="Verdana"/>
          <w:sz w:val="20"/>
          <w:szCs w:val="20"/>
        </w:rPr>
      </w:pPr>
      <w:r w:rsidRPr="00367F28">
        <w:rPr>
          <w:rFonts w:ascii="Verdana" w:hAnsi="Verdana"/>
          <w:sz w:val="20"/>
          <w:szCs w:val="20"/>
        </w:rPr>
        <w:t>Za odkup so predlagana zemljišča/deli zemljišč, ki predstavljajo ceste</w:t>
      </w:r>
      <w:r>
        <w:rPr>
          <w:rFonts w:ascii="Verdana" w:hAnsi="Verdana"/>
          <w:sz w:val="20"/>
          <w:szCs w:val="20"/>
        </w:rPr>
        <w:t>.</w:t>
      </w:r>
      <w:r w:rsidR="000D1595">
        <w:rPr>
          <w:rFonts w:ascii="Verdana" w:hAnsi="Verdana"/>
          <w:sz w:val="20"/>
          <w:szCs w:val="20"/>
        </w:rPr>
        <w:t xml:space="preserve"> Odkupi predmetnih zemljišč so bili predvideni že v letu 2015, vendar se niso realizirali iz različnih razlogov (v dveh primerih zaradi </w:t>
      </w:r>
      <w:r w:rsidR="00027C09">
        <w:rPr>
          <w:rFonts w:ascii="Verdana" w:hAnsi="Verdana"/>
          <w:sz w:val="20"/>
          <w:szCs w:val="20"/>
        </w:rPr>
        <w:t xml:space="preserve">še </w:t>
      </w:r>
      <w:r w:rsidR="000D1595">
        <w:rPr>
          <w:rFonts w:ascii="Verdana" w:hAnsi="Verdana"/>
          <w:sz w:val="20"/>
          <w:szCs w:val="20"/>
        </w:rPr>
        <w:t>neurejenega zemljiškoknjižnega stanja). Zato prikazov zemljišč ne prilagamo.</w:t>
      </w:r>
    </w:p>
    <w:p w:rsidR="00692906" w:rsidRDefault="00692906" w:rsidP="00692906">
      <w:pPr>
        <w:jc w:val="both"/>
        <w:rPr>
          <w:rFonts w:ascii="Verdana" w:hAnsi="Verdana"/>
          <w:sz w:val="20"/>
        </w:rPr>
      </w:pPr>
    </w:p>
    <w:p w:rsidR="00692906" w:rsidRPr="00367F28" w:rsidRDefault="00692906" w:rsidP="004F725E">
      <w:pPr>
        <w:pStyle w:val="Brezrazmikov"/>
        <w:rPr>
          <w:rFonts w:ascii="Verdana" w:hAnsi="Verdana"/>
          <w:sz w:val="20"/>
          <w:szCs w:val="20"/>
        </w:rPr>
      </w:pPr>
    </w:p>
    <w:sectPr w:rsidR="00692906" w:rsidRPr="00367F28" w:rsidSect="004A0F36">
      <w:headerReference w:type="even" r:id="rId14"/>
      <w:footerReference w:type="even" r:id="rId15"/>
      <w:footerReference w:type="default" r:id="rId16"/>
      <w:pgSz w:w="11906" w:h="16838" w:code="9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75" w:rsidRDefault="00F06A75">
      <w:r>
        <w:separator/>
      </w:r>
    </w:p>
  </w:endnote>
  <w:endnote w:type="continuationSeparator" w:id="0">
    <w:p w:rsidR="00F06A75" w:rsidRDefault="00F0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40" w:rsidRDefault="001C6213" w:rsidP="004A0F36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26514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65140" w:rsidRDefault="00265140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40" w:rsidRPr="00353EE2" w:rsidRDefault="001C6213" w:rsidP="004A0F36">
    <w:pPr>
      <w:pStyle w:val="Noga"/>
      <w:framePr w:wrap="around" w:vAnchor="text" w:hAnchor="margin" w:xAlign="center" w:y="1"/>
      <w:rPr>
        <w:rStyle w:val="tevilkastrani"/>
      </w:rPr>
    </w:pPr>
    <w:r w:rsidRPr="00353EE2">
      <w:rPr>
        <w:rStyle w:val="tevilkastrani"/>
        <w:rFonts w:ascii="Trebuchet MS" w:hAnsi="Trebuchet MS"/>
        <w:sz w:val="20"/>
      </w:rPr>
      <w:fldChar w:fldCharType="begin"/>
    </w:r>
    <w:r w:rsidR="00265140" w:rsidRPr="00353EE2">
      <w:rPr>
        <w:rStyle w:val="tevilkastrani"/>
        <w:rFonts w:ascii="Trebuchet MS" w:hAnsi="Trebuchet MS"/>
        <w:sz w:val="20"/>
      </w:rPr>
      <w:instrText xml:space="preserve">PAGE  </w:instrText>
    </w:r>
    <w:r w:rsidRPr="00353EE2">
      <w:rPr>
        <w:rStyle w:val="tevilkastrani"/>
        <w:rFonts w:ascii="Trebuchet MS" w:hAnsi="Trebuchet MS"/>
        <w:sz w:val="20"/>
      </w:rPr>
      <w:fldChar w:fldCharType="separate"/>
    </w:r>
    <w:r w:rsidR="009603B6">
      <w:rPr>
        <w:rStyle w:val="tevilkastrani"/>
        <w:rFonts w:ascii="Trebuchet MS" w:hAnsi="Trebuchet MS"/>
        <w:noProof/>
        <w:sz w:val="20"/>
      </w:rPr>
      <w:t>1</w:t>
    </w:r>
    <w:r w:rsidRPr="00353EE2">
      <w:rPr>
        <w:rStyle w:val="tevilkastrani"/>
        <w:rFonts w:ascii="Trebuchet MS" w:hAnsi="Trebuchet MS"/>
        <w:sz w:val="20"/>
      </w:rPr>
      <w:fldChar w:fldCharType="end"/>
    </w:r>
  </w:p>
  <w:p w:rsidR="00265140" w:rsidRPr="00353EE2" w:rsidRDefault="00265140">
    <w:pPr>
      <w:pStyle w:val="Noga"/>
      <w:rPr>
        <w:rFonts w:ascii="Trebuchet MS" w:hAnsi="Trebuchet MS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75" w:rsidRDefault="00F06A75">
      <w:r>
        <w:separator/>
      </w:r>
    </w:p>
  </w:footnote>
  <w:footnote w:type="continuationSeparator" w:id="0">
    <w:p w:rsidR="00F06A75" w:rsidRDefault="00F06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40" w:rsidRDefault="001C6213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26514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65140" w:rsidRDefault="0026514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DC036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F3E8AE0"/>
    <w:lvl w:ilvl="0">
      <w:numFmt w:val="decimal"/>
      <w:lvlText w:val="*"/>
      <w:lvlJc w:val="left"/>
    </w:lvl>
  </w:abstractNum>
  <w:abstractNum w:abstractNumId="2">
    <w:nsid w:val="024375D7"/>
    <w:multiLevelType w:val="hybridMultilevel"/>
    <w:tmpl w:val="F530F566"/>
    <w:lvl w:ilvl="0" w:tplc="7014222A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B5AB5"/>
    <w:multiLevelType w:val="multilevel"/>
    <w:tmpl w:val="2D7E8C70"/>
    <w:lvl w:ilvl="0">
      <w:start w:val="92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3D7A19"/>
    <w:multiLevelType w:val="multilevel"/>
    <w:tmpl w:val="197269AA"/>
    <w:lvl w:ilvl="0">
      <w:start w:val="1"/>
      <w:numFmt w:val="upperRoman"/>
      <w:pStyle w:val="Naslov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Naslov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Naslov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pStyle w:val="Naslov4"/>
      <w:lvlText w:val="%4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slov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slov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CD60DAE"/>
    <w:multiLevelType w:val="hybridMultilevel"/>
    <w:tmpl w:val="042ED6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F14755"/>
    <w:multiLevelType w:val="hybridMultilevel"/>
    <w:tmpl w:val="712415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A7F54"/>
    <w:multiLevelType w:val="hybridMultilevel"/>
    <w:tmpl w:val="1BAC0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206FD"/>
    <w:multiLevelType w:val="multilevel"/>
    <w:tmpl w:val="804A18E0"/>
    <w:lvl w:ilvl="0">
      <w:start w:val="92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9C6AD4"/>
    <w:multiLevelType w:val="multilevel"/>
    <w:tmpl w:val="19E60AFC"/>
    <w:lvl w:ilvl="0">
      <w:start w:val="1"/>
      <w:numFmt w:val="bullet"/>
      <w:lvlText w:val="-"/>
      <w:legacy w:legacy="1" w:legacySpace="0" w:legacyIndent="283"/>
      <w:lvlJc w:val="left"/>
      <w:pPr>
        <w:ind w:left="283" w:hanging="283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5B7F31"/>
    <w:multiLevelType w:val="multilevel"/>
    <w:tmpl w:val="805A63A8"/>
    <w:lvl w:ilvl="0">
      <w:start w:val="1"/>
      <w:numFmt w:val="bullet"/>
      <w:lvlText w:val="-"/>
      <w:legacy w:legacy="1" w:legacySpace="0" w:legacyIndent="283"/>
      <w:lvlJc w:val="left"/>
      <w:pPr>
        <w:ind w:left="283" w:hanging="283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C9403A"/>
    <w:multiLevelType w:val="hybridMultilevel"/>
    <w:tmpl w:val="5904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63BE2"/>
    <w:multiLevelType w:val="hybridMultilevel"/>
    <w:tmpl w:val="3B1875C4"/>
    <w:lvl w:ilvl="0" w:tplc="ECA28922">
      <w:start w:val="1"/>
      <w:numFmt w:val="bullet"/>
      <w:lvlText w:val=""/>
      <w:lvlJc w:val="left"/>
      <w:pPr>
        <w:tabs>
          <w:tab w:val="num" w:pos="660"/>
        </w:tabs>
        <w:ind w:left="660" w:hanging="30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3B331E8"/>
    <w:multiLevelType w:val="hybridMultilevel"/>
    <w:tmpl w:val="BC6E8078"/>
    <w:lvl w:ilvl="0" w:tplc="0424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>
    <w:nsid w:val="2B081921"/>
    <w:multiLevelType w:val="hybridMultilevel"/>
    <w:tmpl w:val="9790FF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D3780"/>
    <w:multiLevelType w:val="hybridMultilevel"/>
    <w:tmpl w:val="DD48A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C13E7"/>
    <w:multiLevelType w:val="hybridMultilevel"/>
    <w:tmpl w:val="5364B3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2152FD"/>
    <w:multiLevelType w:val="hybridMultilevel"/>
    <w:tmpl w:val="57A27484"/>
    <w:lvl w:ilvl="0" w:tplc="56EAB5D4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A6C2E"/>
    <w:multiLevelType w:val="hybridMultilevel"/>
    <w:tmpl w:val="D1EE3A14"/>
    <w:lvl w:ilvl="0" w:tplc="ECA28922">
      <w:start w:val="1"/>
      <w:numFmt w:val="bullet"/>
      <w:lvlText w:val=""/>
      <w:lvlJc w:val="left"/>
      <w:pPr>
        <w:tabs>
          <w:tab w:val="num" w:pos="660"/>
        </w:tabs>
        <w:ind w:left="660" w:hanging="30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D9A0F96"/>
    <w:multiLevelType w:val="hybridMultilevel"/>
    <w:tmpl w:val="252A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16E7E"/>
    <w:multiLevelType w:val="hybridMultilevel"/>
    <w:tmpl w:val="33DAB5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96D41"/>
    <w:multiLevelType w:val="hybridMultilevel"/>
    <w:tmpl w:val="3FBE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97811"/>
    <w:multiLevelType w:val="hybridMultilevel"/>
    <w:tmpl w:val="E954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C26BCC"/>
    <w:multiLevelType w:val="hybridMultilevel"/>
    <w:tmpl w:val="A36AA4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FF3EC3"/>
    <w:multiLevelType w:val="hybridMultilevel"/>
    <w:tmpl w:val="15B2C9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A28922">
      <w:start w:val="1"/>
      <w:numFmt w:val="bullet"/>
      <w:lvlText w:val=""/>
      <w:lvlJc w:val="left"/>
      <w:pPr>
        <w:tabs>
          <w:tab w:val="num" w:pos="1380"/>
        </w:tabs>
        <w:ind w:left="1380" w:hanging="30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BC6040"/>
    <w:multiLevelType w:val="multilevel"/>
    <w:tmpl w:val="A9209C18"/>
    <w:lvl w:ilvl="0">
      <w:start w:val="1"/>
      <w:numFmt w:val="bullet"/>
      <w:lvlText w:val="-"/>
      <w:legacy w:legacy="1" w:legacySpace="0" w:legacyIndent="283"/>
      <w:lvlJc w:val="left"/>
      <w:pPr>
        <w:ind w:left="283" w:hanging="283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987022"/>
    <w:multiLevelType w:val="hybridMultilevel"/>
    <w:tmpl w:val="47A4D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B7D11"/>
    <w:multiLevelType w:val="hybridMultilevel"/>
    <w:tmpl w:val="8DA4599C"/>
    <w:lvl w:ilvl="0" w:tplc="56EAB5D4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8"/>
  </w:num>
  <w:num w:numId="4">
    <w:abstractNumId w:val="12"/>
  </w:num>
  <w:num w:numId="5">
    <w:abstractNumId w:val="5"/>
  </w:num>
  <w:num w:numId="6">
    <w:abstractNumId w:val="23"/>
  </w:num>
  <w:num w:numId="7">
    <w:abstractNumId w:val="22"/>
  </w:num>
  <w:num w:numId="8">
    <w:abstractNumId w:val="16"/>
  </w:num>
  <w:num w:numId="9">
    <w:abstractNumId w:val="21"/>
  </w:num>
  <w:num w:numId="10">
    <w:abstractNumId w:val="14"/>
  </w:num>
  <w:num w:numId="11">
    <w:abstractNumId w:val="13"/>
  </w:num>
  <w:num w:numId="12">
    <w:abstractNumId w:val="26"/>
  </w:num>
  <w:num w:numId="13">
    <w:abstractNumId w:val="6"/>
  </w:num>
  <w:num w:numId="14">
    <w:abstractNumId w:val="15"/>
  </w:num>
  <w:num w:numId="15">
    <w:abstractNumId w:val="11"/>
  </w:num>
  <w:num w:numId="16">
    <w:abstractNumId w:val="7"/>
  </w:num>
  <w:num w:numId="17">
    <w:abstractNumId w:val="19"/>
  </w:num>
  <w:num w:numId="18">
    <w:abstractNumId w:val="20"/>
  </w:num>
  <w:num w:numId="19">
    <w:abstractNumId w:val="17"/>
  </w:num>
  <w:num w:numId="20">
    <w:abstractNumId w:val="27"/>
  </w:num>
  <w:num w:numId="21">
    <w:abstractNumId w:val="2"/>
  </w:num>
  <w:num w:numId="22">
    <w:abstractNumId w:val="0"/>
  </w:num>
  <w:num w:numId="23">
    <w:abstractNumId w:val="1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24">
    <w:abstractNumId w:val="1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25">
    <w:abstractNumId w:val="9"/>
  </w:num>
  <w:num w:numId="26">
    <w:abstractNumId w:val="25"/>
  </w:num>
  <w:num w:numId="27">
    <w:abstractNumId w:val="10"/>
  </w:num>
  <w:num w:numId="28">
    <w:abstractNumId w:val="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BA"/>
    <w:rsid w:val="00000442"/>
    <w:rsid w:val="00003067"/>
    <w:rsid w:val="000210DA"/>
    <w:rsid w:val="00027C09"/>
    <w:rsid w:val="0003728B"/>
    <w:rsid w:val="00043CEC"/>
    <w:rsid w:val="00070AA2"/>
    <w:rsid w:val="00083B03"/>
    <w:rsid w:val="00090B13"/>
    <w:rsid w:val="000915E4"/>
    <w:rsid w:val="000A1C60"/>
    <w:rsid w:val="000B3895"/>
    <w:rsid w:val="000D1595"/>
    <w:rsid w:val="00100E72"/>
    <w:rsid w:val="001144FE"/>
    <w:rsid w:val="0012501D"/>
    <w:rsid w:val="00125532"/>
    <w:rsid w:val="00131712"/>
    <w:rsid w:val="00141F59"/>
    <w:rsid w:val="00142660"/>
    <w:rsid w:val="001636B1"/>
    <w:rsid w:val="00165E47"/>
    <w:rsid w:val="0017448B"/>
    <w:rsid w:val="001B33FF"/>
    <w:rsid w:val="001B6F00"/>
    <w:rsid w:val="001C6213"/>
    <w:rsid w:val="00211A26"/>
    <w:rsid w:val="00232EE8"/>
    <w:rsid w:val="00234677"/>
    <w:rsid w:val="002434DD"/>
    <w:rsid w:val="00246CB5"/>
    <w:rsid w:val="0024742F"/>
    <w:rsid w:val="00247A0A"/>
    <w:rsid w:val="00265140"/>
    <w:rsid w:val="002714DA"/>
    <w:rsid w:val="0027471B"/>
    <w:rsid w:val="00282D1E"/>
    <w:rsid w:val="00292DCF"/>
    <w:rsid w:val="00293662"/>
    <w:rsid w:val="002A7B79"/>
    <w:rsid w:val="002B7154"/>
    <w:rsid w:val="002C31AA"/>
    <w:rsid w:val="002E571C"/>
    <w:rsid w:val="002F1FAD"/>
    <w:rsid w:val="002F3315"/>
    <w:rsid w:val="00300189"/>
    <w:rsid w:val="0030431A"/>
    <w:rsid w:val="003124F5"/>
    <w:rsid w:val="003140EE"/>
    <w:rsid w:val="00330D7F"/>
    <w:rsid w:val="00367F28"/>
    <w:rsid w:val="00383A6F"/>
    <w:rsid w:val="003903C7"/>
    <w:rsid w:val="00393AE1"/>
    <w:rsid w:val="003979A6"/>
    <w:rsid w:val="003B29EA"/>
    <w:rsid w:val="003D22E2"/>
    <w:rsid w:val="003D5D07"/>
    <w:rsid w:val="003D7CDA"/>
    <w:rsid w:val="003F195E"/>
    <w:rsid w:val="004011A3"/>
    <w:rsid w:val="004265CA"/>
    <w:rsid w:val="00440DF4"/>
    <w:rsid w:val="0047383E"/>
    <w:rsid w:val="004774AC"/>
    <w:rsid w:val="00485593"/>
    <w:rsid w:val="00492F11"/>
    <w:rsid w:val="004A0F36"/>
    <w:rsid w:val="004B5959"/>
    <w:rsid w:val="004D510A"/>
    <w:rsid w:val="004D64C2"/>
    <w:rsid w:val="004F5104"/>
    <w:rsid w:val="004F725E"/>
    <w:rsid w:val="00505123"/>
    <w:rsid w:val="00506546"/>
    <w:rsid w:val="00512352"/>
    <w:rsid w:val="0051543E"/>
    <w:rsid w:val="005156FD"/>
    <w:rsid w:val="00515F5B"/>
    <w:rsid w:val="0051789A"/>
    <w:rsid w:val="00522DC5"/>
    <w:rsid w:val="0052449E"/>
    <w:rsid w:val="005248A7"/>
    <w:rsid w:val="005273E6"/>
    <w:rsid w:val="00550852"/>
    <w:rsid w:val="00561B64"/>
    <w:rsid w:val="00572A16"/>
    <w:rsid w:val="00580BC6"/>
    <w:rsid w:val="005A5505"/>
    <w:rsid w:val="005A6586"/>
    <w:rsid w:val="005B52F3"/>
    <w:rsid w:val="005C3F99"/>
    <w:rsid w:val="005C4848"/>
    <w:rsid w:val="005C59A0"/>
    <w:rsid w:val="005D04FF"/>
    <w:rsid w:val="005F2E54"/>
    <w:rsid w:val="005F44E6"/>
    <w:rsid w:val="005F4F0D"/>
    <w:rsid w:val="005F795D"/>
    <w:rsid w:val="00601CC2"/>
    <w:rsid w:val="00614012"/>
    <w:rsid w:val="00614176"/>
    <w:rsid w:val="00621D0B"/>
    <w:rsid w:val="00625317"/>
    <w:rsid w:val="00632778"/>
    <w:rsid w:val="0065056C"/>
    <w:rsid w:val="00656444"/>
    <w:rsid w:val="006639E2"/>
    <w:rsid w:val="006679F8"/>
    <w:rsid w:val="00675DBE"/>
    <w:rsid w:val="00692906"/>
    <w:rsid w:val="0069408D"/>
    <w:rsid w:val="006A2681"/>
    <w:rsid w:val="006A6825"/>
    <w:rsid w:val="006E248F"/>
    <w:rsid w:val="006E2A6C"/>
    <w:rsid w:val="00702512"/>
    <w:rsid w:val="00704B4B"/>
    <w:rsid w:val="007210A7"/>
    <w:rsid w:val="00724561"/>
    <w:rsid w:val="00744A6E"/>
    <w:rsid w:val="00745F7F"/>
    <w:rsid w:val="007469B2"/>
    <w:rsid w:val="00755954"/>
    <w:rsid w:val="00762BA3"/>
    <w:rsid w:val="00782BD0"/>
    <w:rsid w:val="00785E72"/>
    <w:rsid w:val="00786E3D"/>
    <w:rsid w:val="00787AC9"/>
    <w:rsid w:val="00787CE3"/>
    <w:rsid w:val="007C4FFB"/>
    <w:rsid w:val="007C5C81"/>
    <w:rsid w:val="007D183F"/>
    <w:rsid w:val="007E2AD6"/>
    <w:rsid w:val="007E31CB"/>
    <w:rsid w:val="007F365D"/>
    <w:rsid w:val="007F503E"/>
    <w:rsid w:val="00802664"/>
    <w:rsid w:val="00806EB9"/>
    <w:rsid w:val="00812CD1"/>
    <w:rsid w:val="008246A8"/>
    <w:rsid w:val="0082489C"/>
    <w:rsid w:val="00824E22"/>
    <w:rsid w:val="0085210F"/>
    <w:rsid w:val="0085381A"/>
    <w:rsid w:val="00855AB8"/>
    <w:rsid w:val="008579B2"/>
    <w:rsid w:val="00857D6A"/>
    <w:rsid w:val="008652FE"/>
    <w:rsid w:val="00866033"/>
    <w:rsid w:val="00873AF5"/>
    <w:rsid w:val="00884EEC"/>
    <w:rsid w:val="00887532"/>
    <w:rsid w:val="008A2A18"/>
    <w:rsid w:val="008B001D"/>
    <w:rsid w:val="008E26B5"/>
    <w:rsid w:val="008E27AF"/>
    <w:rsid w:val="008F0916"/>
    <w:rsid w:val="008F3A87"/>
    <w:rsid w:val="008F4152"/>
    <w:rsid w:val="00907155"/>
    <w:rsid w:val="00907EDB"/>
    <w:rsid w:val="0091334D"/>
    <w:rsid w:val="009168B5"/>
    <w:rsid w:val="0092650C"/>
    <w:rsid w:val="00933DD0"/>
    <w:rsid w:val="00942E8E"/>
    <w:rsid w:val="009450D7"/>
    <w:rsid w:val="00945FB7"/>
    <w:rsid w:val="00956F54"/>
    <w:rsid w:val="009603B6"/>
    <w:rsid w:val="00970E59"/>
    <w:rsid w:val="00970FF6"/>
    <w:rsid w:val="009729B3"/>
    <w:rsid w:val="009767F5"/>
    <w:rsid w:val="00977F32"/>
    <w:rsid w:val="009A19E7"/>
    <w:rsid w:val="009A6497"/>
    <w:rsid w:val="009B0DA6"/>
    <w:rsid w:val="009B2082"/>
    <w:rsid w:val="009B2EBA"/>
    <w:rsid w:val="009B5A4B"/>
    <w:rsid w:val="009D1206"/>
    <w:rsid w:val="009D43D5"/>
    <w:rsid w:val="009E5EE7"/>
    <w:rsid w:val="009F1515"/>
    <w:rsid w:val="009F3292"/>
    <w:rsid w:val="00A11E8F"/>
    <w:rsid w:val="00A13BBE"/>
    <w:rsid w:val="00A154D1"/>
    <w:rsid w:val="00A1781C"/>
    <w:rsid w:val="00A20605"/>
    <w:rsid w:val="00A25751"/>
    <w:rsid w:val="00A44A0B"/>
    <w:rsid w:val="00A5270F"/>
    <w:rsid w:val="00A5285D"/>
    <w:rsid w:val="00A53CDE"/>
    <w:rsid w:val="00A56008"/>
    <w:rsid w:val="00A57115"/>
    <w:rsid w:val="00A65F75"/>
    <w:rsid w:val="00A6603F"/>
    <w:rsid w:val="00A712E6"/>
    <w:rsid w:val="00A71AC8"/>
    <w:rsid w:val="00A74A13"/>
    <w:rsid w:val="00A77A9C"/>
    <w:rsid w:val="00A77B8F"/>
    <w:rsid w:val="00A831AD"/>
    <w:rsid w:val="00A863C7"/>
    <w:rsid w:val="00A87909"/>
    <w:rsid w:val="00A97373"/>
    <w:rsid w:val="00AA1F61"/>
    <w:rsid w:val="00AA4AF9"/>
    <w:rsid w:val="00AC2566"/>
    <w:rsid w:val="00AD234E"/>
    <w:rsid w:val="00AD2D24"/>
    <w:rsid w:val="00AF1ED5"/>
    <w:rsid w:val="00AF2E91"/>
    <w:rsid w:val="00AF2F7D"/>
    <w:rsid w:val="00AF415A"/>
    <w:rsid w:val="00AF7136"/>
    <w:rsid w:val="00B42299"/>
    <w:rsid w:val="00B6354A"/>
    <w:rsid w:val="00B83D35"/>
    <w:rsid w:val="00B85DAB"/>
    <w:rsid w:val="00B91192"/>
    <w:rsid w:val="00B91666"/>
    <w:rsid w:val="00B95D76"/>
    <w:rsid w:val="00BA0342"/>
    <w:rsid w:val="00BA5431"/>
    <w:rsid w:val="00BB794A"/>
    <w:rsid w:val="00BE3C0E"/>
    <w:rsid w:val="00BE404D"/>
    <w:rsid w:val="00BF4AA4"/>
    <w:rsid w:val="00BF6C76"/>
    <w:rsid w:val="00C06B39"/>
    <w:rsid w:val="00C20480"/>
    <w:rsid w:val="00C51349"/>
    <w:rsid w:val="00C55A7D"/>
    <w:rsid w:val="00C6433B"/>
    <w:rsid w:val="00C6436F"/>
    <w:rsid w:val="00C73927"/>
    <w:rsid w:val="00C84A1A"/>
    <w:rsid w:val="00C918F6"/>
    <w:rsid w:val="00CB10AA"/>
    <w:rsid w:val="00CC0AE5"/>
    <w:rsid w:val="00CD63A1"/>
    <w:rsid w:val="00CE141F"/>
    <w:rsid w:val="00CE1F31"/>
    <w:rsid w:val="00CF2810"/>
    <w:rsid w:val="00D1789A"/>
    <w:rsid w:val="00D20535"/>
    <w:rsid w:val="00D4316A"/>
    <w:rsid w:val="00D7209E"/>
    <w:rsid w:val="00D72A5D"/>
    <w:rsid w:val="00D825EA"/>
    <w:rsid w:val="00DA4C63"/>
    <w:rsid w:val="00DA5E61"/>
    <w:rsid w:val="00DA63C1"/>
    <w:rsid w:val="00DA7B5E"/>
    <w:rsid w:val="00DB5C39"/>
    <w:rsid w:val="00DD595F"/>
    <w:rsid w:val="00DE6F85"/>
    <w:rsid w:val="00DF527B"/>
    <w:rsid w:val="00DF5F2E"/>
    <w:rsid w:val="00DF74B9"/>
    <w:rsid w:val="00DF7E51"/>
    <w:rsid w:val="00E03458"/>
    <w:rsid w:val="00E12B6E"/>
    <w:rsid w:val="00E2034F"/>
    <w:rsid w:val="00E235CE"/>
    <w:rsid w:val="00E23F4B"/>
    <w:rsid w:val="00E258B2"/>
    <w:rsid w:val="00E40A66"/>
    <w:rsid w:val="00E47C9C"/>
    <w:rsid w:val="00E55C5E"/>
    <w:rsid w:val="00E56722"/>
    <w:rsid w:val="00E60C54"/>
    <w:rsid w:val="00E645A1"/>
    <w:rsid w:val="00E760F9"/>
    <w:rsid w:val="00E8489C"/>
    <w:rsid w:val="00EB0D8C"/>
    <w:rsid w:val="00EC58F8"/>
    <w:rsid w:val="00F022C3"/>
    <w:rsid w:val="00F06A75"/>
    <w:rsid w:val="00F13E56"/>
    <w:rsid w:val="00F16BC3"/>
    <w:rsid w:val="00F24C0B"/>
    <w:rsid w:val="00F26EF3"/>
    <w:rsid w:val="00F374C8"/>
    <w:rsid w:val="00F40E1D"/>
    <w:rsid w:val="00F4587C"/>
    <w:rsid w:val="00F53759"/>
    <w:rsid w:val="00F607DC"/>
    <w:rsid w:val="00F67734"/>
    <w:rsid w:val="00F77919"/>
    <w:rsid w:val="00F86B97"/>
    <w:rsid w:val="00FA0C60"/>
    <w:rsid w:val="00FB7A8B"/>
    <w:rsid w:val="00FF46EF"/>
    <w:rsid w:val="00FF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2EBA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Naslov1">
    <w:name w:val="heading 1"/>
    <w:basedOn w:val="Navaden"/>
    <w:next w:val="Navaden"/>
    <w:link w:val="Naslov1Znak"/>
    <w:qFormat/>
    <w:rsid w:val="009B2EBA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9B2EB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9B2E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9B2EB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9B2EB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9B2EB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9B2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ivzetapisavaodstavka"/>
    <w:uiPriority w:val="99"/>
    <w:semiHidden/>
    <w:rsid w:val="00AC7513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Privzetapisavaodstavka"/>
    <w:uiPriority w:val="99"/>
    <w:semiHidden/>
    <w:rsid w:val="00AC7513"/>
    <w:rPr>
      <w:rFonts w:ascii="Lucida Grande" w:hAnsi="Lucida Grande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9B2EBA"/>
    <w:rPr>
      <w:rFonts w:ascii="Arial" w:eastAsia="Times New Roman" w:hAnsi="Arial" w:cs="Times New Roman"/>
      <w:b/>
      <w:bCs/>
      <w:kern w:val="32"/>
      <w:sz w:val="32"/>
      <w:szCs w:val="32"/>
      <w:lang w:val="sl-SI" w:eastAsia="sl-SI"/>
    </w:rPr>
  </w:style>
  <w:style w:type="character" w:customStyle="1" w:styleId="Naslov2Znak">
    <w:name w:val="Naslov 2 Znak"/>
    <w:basedOn w:val="Privzetapisavaodstavka"/>
    <w:link w:val="Naslov2"/>
    <w:rsid w:val="009B2EBA"/>
    <w:rPr>
      <w:rFonts w:ascii="Arial" w:eastAsia="Times New Roman" w:hAnsi="Arial" w:cs="Times New Roman"/>
      <w:b/>
      <w:bCs/>
      <w:i/>
      <w:iCs/>
      <w:sz w:val="28"/>
      <w:szCs w:val="28"/>
      <w:lang w:val="sl-SI" w:eastAsia="sl-SI"/>
    </w:rPr>
  </w:style>
  <w:style w:type="character" w:customStyle="1" w:styleId="Naslov3Znak">
    <w:name w:val="Naslov 3 Znak"/>
    <w:basedOn w:val="Privzetapisavaodstavka"/>
    <w:link w:val="Naslov3"/>
    <w:rsid w:val="009B2EBA"/>
    <w:rPr>
      <w:rFonts w:ascii="Arial" w:eastAsia="Times New Roman" w:hAnsi="Arial" w:cs="Times New Roman"/>
      <w:b/>
      <w:bCs/>
      <w:sz w:val="26"/>
      <w:szCs w:val="26"/>
      <w:lang w:val="sl-SI" w:eastAsia="sl-SI"/>
    </w:rPr>
  </w:style>
  <w:style w:type="character" w:customStyle="1" w:styleId="Naslov4Znak">
    <w:name w:val="Naslov 4 Znak"/>
    <w:basedOn w:val="Privzetapisavaodstavka"/>
    <w:link w:val="Naslov4"/>
    <w:rsid w:val="009B2EBA"/>
    <w:rPr>
      <w:rFonts w:ascii="Times New Roman" w:eastAsia="Times New Roman" w:hAnsi="Times New Roman" w:cs="Times New Roman"/>
      <w:b/>
      <w:bCs/>
      <w:sz w:val="28"/>
      <w:szCs w:val="28"/>
      <w:lang w:val="sl-SI" w:eastAsia="sl-SI"/>
    </w:rPr>
  </w:style>
  <w:style w:type="character" w:customStyle="1" w:styleId="Naslov5Znak">
    <w:name w:val="Naslov 5 Znak"/>
    <w:basedOn w:val="Privzetapisavaodstavka"/>
    <w:link w:val="Naslov5"/>
    <w:rsid w:val="009B2EBA"/>
    <w:rPr>
      <w:rFonts w:ascii="Times New Roman" w:eastAsia="Times New Roman" w:hAnsi="Times New Roman" w:cs="Times New Roman"/>
      <w:b/>
      <w:bCs/>
      <w:i/>
      <w:iCs/>
      <w:sz w:val="26"/>
      <w:szCs w:val="26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9B2EBA"/>
    <w:rPr>
      <w:rFonts w:ascii="Times New Roman" w:eastAsia="Times New Roman" w:hAnsi="Times New Roman" w:cs="Times New Roman"/>
      <w:b/>
      <w:bCs/>
      <w:sz w:val="22"/>
      <w:szCs w:val="22"/>
      <w:lang w:val="sl-SI" w:eastAsia="sl-SI"/>
    </w:rPr>
  </w:style>
  <w:style w:type="paragraph" w:customStyle="1" w:styleId="Style1">
    <w:name w:val="Style1"/>
    <w:basedOn w:val="Naslov1"/>
    <w:autoRedefine/>
    <w:rsid w:val="009B2EBA"/>
    <w:pPr>
      <w:numPr>
        <w:numId w:val="0"/>
      </w:numPr>
      <w:spacing w:before="0" w:after="0"/>
      <w:jc w:val="both"/>
    </w:pPr>
    <w:rPr>
      <w:rFonts w:ascii="Times New Roman" w:hAnsi="Times New Roman"/>
      <w:sz w:val="20"/>
    </w:rPr>
  </w:style>
  <w:style w:type="paragraph" w:customStyle="1" w:styleId="Style2">
    <w:name w:val="Style2"/>
    <w:basedOn w:val="Naslov2"/>
    <w:autoRedefine/>
    <w:rsid w:val="009B2EBA"/>
    <w:pPr>
      <w:numPr>
        <w:ilvl w:val="0"/>
        <w:numId w:val="0"/>
      </w:numPr>
      <w:spacing w:before="0" w:after="0"/>
      <w:jc w:val="both"/>
    </w:pPr>
    <w:rPr>
      <w:rFonts w:ascii="Times New Roman" w:hAnsi="Times New Roman"/>
      <w:i w:val="0"/>
      <w:sz w:val="20"/>
    </w:rPr>
  </w:style>
  <w:style w:type="paragraph" w:customStyle="1" w:styleId="Style3">
    <w:name w:val="Style3"/>
    <w:basedOn w:val="Naslov3"/>
    <w:autoRedefine/>
    <w:rsid w:val="009B2EBA"/>
    <w:pPr>
      <w:numPr>
        <w:ilvl w:val="0"/>
        <w:numId w:val="0"/>
      </w:numPr>
      <w:spacing w:before="0" w:after="0"/>
      <w:jc w:val="both"/>
    </w:pPr>
    <w:rPr>
      <w:rFonts w:ascii="Times New Roman" w:hAnsi="Times New Roman"/>
      <w:bCs w:val="0"/>
      <w:sz w:val="20"/>
      <w:szCs w:val="20"/>
    </w:rPr>
  </w:style>
  <w:style w:type="paragraph" w:customStyle="1" w:styleId="Style4">
    <w:name w:val="Style4"/>
    <w:basedOn w:val="Naslov4"/>
    <w:autoRedefine/>
    <w:rsid w:val="009B2EBA"/>
    <w:pPr>
      <w:numPr>
        <w:ilvl w:val="0"/>
        <w:numId w:val="0"/>
      </w:numPr>
      <w:spacing w:before="0" w:after="0"/>
      <w:jc w:val="both"/>
    </w:pPr>
    <w:rPr>
      <w:sz w:val="20"/>
    </w:rPr>
  </w:style>
  <w:style w:type="paragraph" w:customStyle="1" w:styleId="Style5">
    <w:name w:val="Style5"/>
    <w:basedOn w:val="Naslov5"/>
    <w:autoRedefine/>
    <w:rsid w:val="009B2EBA"/>
    <w:pPr>
      <w:spacing w:before="0" w:after="0"/>
      <w:jc w:val="both"/>
    </w:pPr>
    <w:rPr>
      <w:i w:val="0"/>
      <w:sz w:val="20"/>
    </w:rPr>
  </w:style>
  <w:style w:type="paragraph" w:customStyle="1" w:styleId="Style6">
    <w:name w:val="Style6"/>
    <w:basedOn w:val="Naslov6"/>
    <w:autoRedefine/>
    <w:rsid w:val="009B2EBA"/>
    <w:pPr>
      <w:spacing w:before="0" w:after="0"/>
      <w:jc w:val="both"/>
    </w:pPr>
    <w:rPr>
      <w:sz w:val="20"/>
    </w:rPr>
  </w:style>
  <w:style w:type="paragraph" w:styleId="Glava">
    <w:name w:val="header"/>
    <w:basedOn w:val="Navaden"/>
    <w:link w:val="GlavaZnak"/>
    <w:uiPriority w:val="99"/>
    <w:rsid w:val="009B2EB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B2EBA"/>
    <w:rPr>
      <w:rFonts w:ascii="Times New Roman" w:eastAsia="Times New Roman" w:hAnsi="Times New Roman" w:cs="Times New Roman"/>
      <w:szCs w:val="20"/>
      <w:lang w:val="sl-SI" w:eastAsia="sl-SI"/>
    </w:rPr>
  </w:style>
  <w:style w:type="character" w:styleId="tevilkastrani">
    <w:name w:val="page number"/>
    <w:basedOn w:val="Privzetapisavaodstavka"/>
    <w:rsid w:val="009B2EBA"/>
  </w:style>
  <w:style w:type="paragraph" w:styleId="Telobesedila">
    <w:name w:val="Body Text"/>
    <w:basedOn w:val="Navaden"/>
    <w:link w:val="TelobesedilaZnak"/>
    <w:rsid w:val="009B2EBA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9B2EBA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Noga">
    <w:name w:val="footer"/>
    <w:basedOn w:val="Navaden"/>
    <w:link w:val="NogaZnak"/>
    <w:uiPriority w:val="99"/>
    <w:rsid w:val="009B2EB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B2EBA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Telobesedila-zamik">
    <w:name w:val="Body Text Indent"/>
    <w:basedOn w:val="Navaden"/>
    <w:link w:val="Telobesedila-zamikZnak"/>
    <w:rsid w:val="009B2EBA"/>
    <w:pPr>
      <w:ind w:left="360"/>
      <w:jc w:val="both"/>
    </w:pPr>
  </w:style>
  <w:style w:type="character" w:customStyle="1" w:styleId="Telobesedila-zamikZnak">
    <w:name w:val="Telo besedila - zamik Znak"/>
    <w:basedOn w:val="Privzetapisavaodstavka"/>
    <w:link w:val="Telobesedila-zamik"/>
    <w:rsid w:val="009B2EBA"/>
    <w:rPr>
      <w:rFonts w:ascii="Times New Roman" w:eastAsia="Times New Roman" w:hAnsi="Times New Roman" w:cs="Times New Roman"/>
      <w:szCs w:val="20"/>
      <w:lang w:val="sl-SI" w:eastAsia="sl-SI"/>
    </w:rPr>
  </w:style>
  <w:style w:type="character" w:styleId="Hiperpovezava">
    <w:name w:val="Hyperlink"/>
    <w:uiPriority w:val="99"/>
    <w:rsid w:val="009B2EBA"/>
    <w:rPr>
      <w:color w:val="0000FF"/>
      <w:u w:val="single"/>
    </w:rPr>
  </w:style>
  <w:style w:type="paragraph" w:customStyle="1" w:styleId="p">
    <w:name w:val="p"/>
    <w:basedOn w:val="Navaden"/>
    <w:rsid w:val="009B2EBA"/>
    <w:pPr>
      <w:spacing w:before="67" w:after="17"/>
      <w:ind w:left="17" w:right="17" w:firstLine="240"/>
      <w:jc w:val="both"/>
    </w:pPr>
    <w:rPr>
      <w:rFonts w:ascii="Arial" w:hAnsi="Arial" w:cs="Arial"/>
      <w:color w:val="222222"/>
      <w:sz w:val="22"/>
      <w:szCs w:val="22"/>
    </w:rPr>
  </w:style>
  <w:style w:type="table" w:styleId="Tabelamrea">
    <w:name w:val="Table Grid"/>
    <w:basedOn w:val="Navadnatabela"/>
    <w:uiPriority w:val="59"/>
    <w:rsid w:val="009B2EB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semiHidden/>
    <w:rsid w:val="009B2EBA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9B2EBA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9B2EBA"/>
    <w:rPr>
      <w:vertAlign w:val="superscript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2EBA"/>
    <w:rPr>
      <w:rFonts w:ascii="Tahoma" w:eastAsia="Times New Roman" w:hAnsi="Tahoma" w:cs="Tahoma"/>
      <w:sz w:val="16"/>
      <w:szCs w:val="16"/>
      <w:lang w:val="sl-SI" w:eastAsia="sl-SI"/>
    </w:rPr>
  </w:style>
  <w:style w:type="character" w:styleId="SledenaHiperpovezava">
    <w:name w:val="FollowedHyperlink"/>
    <w:rsid w:val="009B2EBA"/>
    <w:rPr>
      <w:color w:val="800080"/>
      <w:u w:val="single"/>
    </w:rPr>
  </w:style>
  <w:style w:type="paragraph" w:styleId="Odstavekseznama">
    <w:name w:val="List Paragraph"/>
    <w:basedOn w:val="Navaden"/>
    <w:rsid w:val="009B2EBA"/>
    <w:pPr>
      <w:ind w:left="720"/>
      <w:contextualSpacing/>
    </w:pPr>
    <w:rPr>
      <w:rFonts w:ascii="Cambria" w:eastAsia="Cambria" w:hAnsi="Cambria"/>
      <w:szCs w:val="24"/>
      <w:lang w:val="en-US" w:eastAsia="en-US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0A1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0A1C60"/>
    <w:rPr>
      <w:rFonts w:ascii="Courier New" w:eastAsia="Times New Roman" w:hAnsi="Courier New" w:cs="Times New Roman"/>
      <w:sz w:val="20"/>
      <w:szCs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AA4AF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AA4AF9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Telobesedila3">
    <w:name w:val="Body Text 3"/>
    <w:basedOn w:val="Navaden"/>
    <w:link w:val="Telobesedila3Znak"/>
    <w:uiPriority w:val="99"/>
    <w:unhideWhenUsed/>
    <w:rsid w:val="00AA4AF9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AA4AF9"/>
    <w:rPr>
      <w:rFonts w:ascii="Times New Roman" w:eastAsia="Times New Roman" w:hAnsi="Times New Roman" w:cs="Times New Roman"/>
      <w:sz w:val="16"/>
      <w:szCs w:val="16"/>
      <w:lang w:val="sl-SI" w:eastAsia="sl-SI"/>
    </w:rPr>
  </w:style>
  <w:style w:type="paragraph" w:styleId="Navadensplet">
    <w:name w:val="Normal (Web)"/>
    <w:basedOn w:val="Navaden"/>
    <w:rsid w:val="00AA4AF9"/>
    <w:pPr>
      <w:spacing w:before="100" w:after="100"/>
    </w:pPr>
  </w:style>
  <w:style w:type="paragraph" w:customStyle="1" w:styleId="BodyText21">
    <w:name w:val="Body Text 21"/>
    <w:basedOn w:val="Navaden"/>
    <w:rsid w:val="00AA4AF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</w:rPr>
  </w:style>
  <w:style w:type="paragraph" w:styleId="Brezrazmikov">
    <w:name w:val="No Spacing"/>
    <w:uiPriority w:val="1"/>
    <w:qFormat/>
    <w:rsid w:val="004F725E"/>
    <w:rPr>
      <w:rFonts w:ascii="Calibri" w:eastAsia="Calibri" w:hAnsi="Calibri" w:cs="Times New Roman"/>
      <w:sz w:val="22"/>
      <w:szCs w:val="22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2EBA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Naslov1">
    <w:name w:val="heading 1"/>
    <w:basedOn w:val="Navaden"/>
    <w:next w:val="Navaden"/>
    <w:link w:val="Naslov1Znak"/>
    <w:qFormat/>
    <w:rsid w:val="009B2EBA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9B2EB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9B2E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9B2EB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9B2EB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9B2EB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9B2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ivzetapisavaodstavka"/>
    <w:uiPriority w:val="99"/>
    <w:semiHidden/>
    <w:rsid w:val="00AC7513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Privzetapisavaodstavka"/>
    <w:uiPriority w:val="99"/>
    <w:semiHidden/>
    <w:rsid w:val="00AC7513"/>
    <w:rPr>
      <w:rFonts w:ascii="Lucida Grande" w:hAnsi="Lucida Grande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9B2EBA"/>
    <w:rPr>
      <w:rFonts w:ascii="Arial" w:eastAsia="Times New Roman" w:hAnsi="Arial" w:cs="Times New Roman"/>
      <w:b/>
      <w:bCs/>
      <w:kern w:val="32"/>
      <w:sz w:val="32"/>
      <w:szCs w:val="32"/>
      <w:lang w:val="sl-SI" w:eastAsia="sl-SI"/>
    </w:rPr>
  </w:style>
  <w:style w:type="character" w:customStyle="1" w:styleId="Naslov2Znak">
    <w:name w:val="Naslov 2 Znak"/>
    <w:basedOn w:val="Privzetapisavaodstavka"/>
    <w:link w:val="Naslov2"/>
    <w:rsid w:val="009B2EBA"/>
    <w:rPr>
      <w:rFonts w:ascii="Arial" w:eastAsia="Times New Roman" w:hAnsi="Arial" w:cs="Times New Roman"/>
      <w:b/>
      <w:bCs/>
      <w:i/>
      <w:iCs/>
      <w:sz w:val="28"/>
      <w:szCs w:val="28"/>
      <w:lang w:val="sl-SI" w:eastAsia="sl-SI"/>
    </w:rPr>
  </w:style>
  <w:style w:type="character" w:customStyle="1" w:styleId="Naslov3Znak">
    <w:name w:val="Naslov 3 Znak"/>
    <w:basedOn w:val="Privzetapisavaodstavka"/>
    <w:link w:val="Naslov3"/>
    <w:rsid w:val="009B2EBA"/>
    <w:rPr>
      <w:rFonts w:ascii="Arial" w:eastAsia="Times New Roman" w:hAnsi="Arial" w:cs="Times New Roman"/>
      <w:b/>
      <w:bCs/>
      <w:sz w:val="26"/>
      <w:szCs w:val="26"/>
      <w:lang w:val="sl-SI" w:eastAsia="sl-SI"/>
    </w:rPr>
  </w:style>
  <w:style w:type="character" w:customStyle="1" w:styleId="Naslov4Znak">
    <w:name w:val="Naslov 4 Znak"/>
    <w:basedOn w:val="Privzetapisavaodstavka"/>
    <w:link w:val="Naslov4"/>
    <w:rsid w:val="009B2EBA"/>
    <w:rPr>
      <w:rFonts w:ascii="Times New Roman" w:eastAsia="Times New Roman" w:hAnsi="Times New Roman" w:cs="Times New Roman"/>
      <w:b/>
      <w:bCs/>
      <w:sz w:val="28"/>
      <w:szCs w:val="28"/>
      <w:lang w:val="sl-SI" w:eastAsia="sl-SI"/>
    </w:rPr>
  </w:style>
  <w:style w:type="character" w:customStyle="1" w:styleId="Naslov5Znak">
    <w:name w:val="Naslov 5 Znak"/>
    <w:basedOn w:val="Privzetapisavaodstavka"/>
    <w:link w:val="Naslov5"/>
    <w:rsid w:val="009B2EBA"/>
    <w:rPr>
      <w:rFonts w:ascii="Times New Roman" w:eastAsia="Times New Roman" w:hAnsi="Times New Roman" w:cs="Times New Roman"/>
      <w:b/>
      <w:bCs/>
      <w:i/>
      <w:iCs/>
      <w:sz w:val="26"/>
      <w:szCs w:val="26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9B2EBA"/>
    <w:rPr>
      <w:rFonts w:ascii="Times New Roman" w:eastAsia="Times New Roman" w:hAnsi="Times New Roman" w:cs="Times New Roman"/>
      <w:b/>
      <w:bCs/>
      <w:sz w:val="22"/>
      <w:szCs w:val="22"/>
      <w:lang w:val="sl-SI" w:eastAsia="sl-SI"/>
    </w:rPr>
  </w:style>
  <w:style w:type="paragraph" w:customStyle="1" w:styleId="Style1">
    <w:name w:val="Style1"/>
    <w:basedOn w:val="Naslov1"/>
    <w:autoRedefine/>
    <w:rsid w:val="009B2EBA"/>
    <w:pPr>
      <w:numPr>
        <w:numId w:val="0"/>
      </w:numPr>
      <w:spacing w:before="0" w:after="0"/>
      <w:jc w:val="both"/>
    </w:pPr>
    <w:rPr>
      <w:rFonts w:ascii="Times New Roman" w:hAnsi="Times New Roman"/>
      <w:sz w:val="20"/>
    </w:rPr>
  </w:style>
  <w:style w:type="paragraph" w:customStyle="1" w:styleId="Style2">
    <w:name w:val="Style2"/>
    <w:basedOn w:val="Naslov2"/>
    <w:autoRedefine/>
    <w:rsid w:val="009B2EBA"/>
    <w:pPr>
      <w:numPr>
        <w:ilvl w:val="0"/>
        <w:numId w:val="0"/>
      </w:numPr>
      <w:spacing w:before="0" w:after="0"/>
      <w:jc w:val="both"/>
    </w:pPr>
    <w:rPr>
      <w:rFonts w:ascii="Times New Roman" w:hAnsi="Times New Roman"/>
      <w:i w:val="0"/>
      <w:sz w:val="20"/>
    </w:rPr>
  </w:style>
  <w:style w:type="paragraph" w:customStyle="1" w:styleId="Style3">
    <w:name w:val="Style3"/>
    <w:basedOn w:val="Naslov3"/>
    <w:autoRedefine/>
    <w:rsid w:val="009B2EBA"/>
    <w:pPr>
      <w:numPr>
        <w:ilvl w:val="0"/>
        <w:numId w:val="0"/>
      </w:numPr>
      <w:spacing w:before="0" w:after="0"/>
      <w:jc w:val="both"/>
    </w:pPr>
    <w:rPr>
      <w:rFonts w:ascii="Times New Roman" w:hAnsi="Times New Roman"/>
      <w:bCs w:val="0"/>
      <w:sz w:val="20"/>
      <w:szCs w:val="20"/>
    </w:rPr>
  </w:style>
  <w:style w:type="paragraph" w:customStyle="1" w:styleId="Style4">
    <w:name w:val="Style4"/>
    <w:basedOn w:val="Naslov4"/>
    <w:autoRedefine/>
    <w:rsid w:val="009B2EBA"/>
    <w:pPr>
      <w:numPr>
        <w:ilvl w:val="0"/>
        <w:numId w:val="0"/>
      </w:numPr>
      <w:spacing w:before="0" w:after="0"/>
      <w:jc w:val="both"/>
    </w:pPr>
    <w:rPr>
      <w:sz w:val="20"/>
    </w:rPr>
  </w:style>
  <w:style w:type="paragraph" w:customStyle="1" w:styleId="Style5">
    <w:name w:val="Style5"/>
    <w:basedOn w:val="Naslov5"/>
    <w:autoRedefine/>
    <w:rsid w:val="009B2EBA"/>
    <w:pPr>
      <w:spacing w:before="0" w:after="0"/>
      <w:jc w:val="both"/>
    </w:pPr>
    <w:rPr>
      <w:i w:val="0"/>
      <w:sz w:val="20"/>
    </w:rPr>
  </w:style>
  <w:style w:type="paragraph" w:customStyle="1" w:styleId="Style6">
    <w:name w:val="Style6"/>
    <w:basedOn w:val="Naslov6"/>
    <w:autoRedefine/>
    <w:rsid w:val="009B2EBA"/>
    <w:pPr>
      <w:spacing w:before="0" w:after="0"/>
      <w:jc w:val="both"/>
    </w:pPr>
    <w:rPr>
      <w:sz w:val="20"/>
    </w:rPr>
  </w:style>
  <w:style w:type="paragraph" w:styleId="Glava">
    <w:name w:val="header"/>
    <w:basedOn w:val="Navaden"/>
    <w:link w:val="GlavaZnak"/>
    <w:uiPriority w:val="99"/>
    <w:rsid w:val="009B2EB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B2EBA"/>
    <w:rPr>
      <w:rFonts w:ascii="Times New Roman" w:eastAsia="Times New Roman" w:hAnsi="Times New Roman" w:cs="Times New Roman"/>
      <w:szCs w:val="20"/>
      <w:lang w:val="sl-SI" w:eastAsia="sl-SI"/>
    </w:rPr>
  </w:style>
  <w:style w:type="character" w:styleId="tevilkastrani">
    <w:name w:val="page number"/>
    <w:basedOn w:val="Privzetapisavaodstavka"/>
    <w:rsid w:val="009B2EBA"/>
  </w:style>
  <w:style w:type="paragraph" w:styleId="Telobesedila">
    <w:name w:val="Body Text"/>
    <w:basedOn w:val="Navaden"/>
    <w:link w:val="TelobesedilaZnak"/>
    <w:rsid w:val="009B2EBA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9B2EBA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Noga">
    <w:name w:val="footer"/>
    <w:basedOn w:val="Navaden"/>
    <w:link w:val="NogaZnak"/>
    <w:uiPriority w:val="99"/>
    <w:rsid w:val="009B2EB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B2EBA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Telobesedila-zamik">
    <w:name w:val="Body Text Indent"/>
    <w:basedOn w:val="Navaden"/>
    <w:link w:val="Telobesedila-zamikZnak"/>
    <w:rsid w:val="009B2EBA"/>
    <w:pPr>
      <w:ind w:left="360"/>
      <w:jc w:val="both"/>
    </w:pPr>
  </w:style>
  <w:style w:type="character" w:customStyle="1" w:styleId="Telobesedila-zamikZnak">
    <w:name w:val="Telo besedila - zamik Znak"/>
    <w:basedOn w:val="Privzetapisavaodstavka"/>
    <w:link w:val="Telobesedila-zamik"/>
    <w:rsid w:val="009B2EBA"/>
    <w:rPr>
      <w:rFonts w:ascii="Times New Roman" w:eastAsia="Times New Roman" w:hAnsi="Times New Roman" w:cs="Times New Roman"/>
      <w:szCs w:val="20"/>
      <w:lang w:val="sl-SI" w:eastAsia="sl-SI"/>
    </w:rPr>
  </w:style>
  <w:style w:type="character" w:styleId="Hiperpovezava">
    <w:name w:val="Hyperlink"/>
    <w:uiPriority w:val="99"/>
    <w:rsid w:val="009B2EBA"/>
    <w:rPr>
      <w:color w:val="0000FF"/>
      <w:u w:val="single"/>
    </w:rPr>
  </w:style>
  <w:style w:type="paragraph" w:customStyle="1" w:styleId="p">
    <w:name w:val="p"/>
    <w:basedOn w:val="Navaden"/>
    <w:rsid w:val="009B2EBA"/>
    <w:pPr>
      <w:spacing w:before="67" w:after="17"/>
      <w:ind w:left="17" w:right="17" w:firstLine="240"/>
      <w:jc w:val="both"/>
    </w:pPr>
    <w:rPr>
      <w:rFonts w:ascii="Arial" w:hAnsi="Arial" w:cs="Arial"/>
      <w:color w:val="222222"/>
      <w:sz w:val="22"/>
      <w:szCs w:val="22"/>
    </w:rPr>
  </w:style>
  <w:style w:type="table" w:styleId="Tabelamrea">
    <w:name w:val="Table Grid"/>
    <w:basedOn w:val="Navadnatabela"/>
    <w:uiPriority w:val="59"/>
    <w:rsid w:val="009B2EB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semiHidden/>
    <w:rsid w:val="009B2EBA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9B2EBA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9B2EBA"/>
    <w:rPr>
      <w:vertAlign w:val="superscript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2EBA"/>
    <w:rPr>
      <w:rFonts w:ascii="Tahoma" w:eastAsia="Times New Roman" w:hAnsi="Tahoma" w:cs="Tahoma"/>
      <w:sz w:val="16"/>
      <w:szCs w:val="16"/>
      <w:lang w:val="sl-SI" w:eastAsia="sl-SI"/>
    </w:rPr>
  </w:style>
  <w:style w:type="character" w:styleId="SledenaHiperpovezava">
    <w:name w:val="FollowedHyperlink"/>
    <w:rsid w:val="009B2EBA"/>
    <w:rPr>
      <w:color w:val="800080"/>
      <w:u w:val="single"/>
    </w:rPr>
  </w:style>
  <w:style w:type="paragraph" w:styleId="Odstavekseznama">
    <w:name w:val="List Paragraph"/>
    <w:basedOn w:val="Navaden"/>
    <w:rsid w:val="009B2EBA"/>
    <w:pPr>
      <w:ind w:left="720"/>
      <w:contextualSpacing/>
    </w:pPr>
    <w:rPr>
      <w:rFonts w:ascii="Cambria" w:eastAsia="Cambria" w:hAnsi="Cambria"/>
      <w:szCs w:val="24"/>
      <w:lang w:val="en-US" w:eastAsia="en-US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0A1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0A1C60"/>
    <w:rPr>
      <w:rFonts w:ascii="Courier New" w:eastAsia="Times New Roman" w:hAnsi="Courier New" w:cs="Times New Roman"/>
      <w:sz w:val="20"/>
      <w:szCs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AA4AF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AA4AF9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Telobesedila3">
    <w:name w:val="Body Text 3"/>
    <w:basedOn w:val="Navaden"/>
    <w:link w:val="Telobesedila3Znak"/>
    <w:uiPriority w:val="99"/>
    <w:unhideWhenUsed/>
    <w:rsid w:val="00AA4AF9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AA4AF9"/>
    <w:rPr>
      <w:rFonts w:ascii="Times New Roman" w:eastAsia="Times New Roman" w:hAnsi="Times New Roman" w:cs="Times New Roman"/>
      <w:sz w:val="16"/>
      <w:szCs w:val="16"/>
      <w:lang w:val="sl-SI" w:eastAsia="sl-SI"/>
    </w:rPr>
  </w:style>
  <w:style w:type="paragraph" w:styleId="Navadensplet">
    <w:name w:val="Normal (Web)"/>
    <w:basedOn w:val="Navaden"/>
    <w:rsid w:val="00AA4AF9"/>
    <w:pPr>
      <w:spacing w:before="100" w:after="100"/>
    </w:pPr>
  </w:style>
  <w:style w:type="paragraph" w:customStyle="1" w:styleId="BodyText21">
    <w:name w:val="Body Text 21"/>
    <w:basedOn w:val="Navaden"/>
    <w:rsid w:val="00AA4AF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</w:rPr>
  </w:style>
  <w:style w:type="paragraph" w:styleId="Brezrazmikov">
    <w:name w:val="No Spacing"/>
    <w:uiPriority w:val="1"/>
    <w:qFormat/>
    <w:rsid w:val="004F725E"/>
    <w:rPr>
      <w:rFonts w:ascii="Calibri" w:eastAsia="Calibri" w:hAnsi="Calibri" w:cs="Times New Roman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isrs.si/Predpis.aspx?id=URED5055&amp;pogled=osnovn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isrs.si/Predpis.aspx?id=ZAKO4652&amp;pogled=osnovn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x-localis.info/KatalogInformacij/PodrobnostiDokumenta.aspx?SectionID=b0640d4d-01c1-49e1-a1f3-05a93db4baa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isrs.si/Predpis.aspx?id=URED5055&amp;pogled=osnovn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isrs.si/Predpis.aspx?id=ZAKO4652&amp;pogled=osnovn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EDA97-A54E-4584-BEA8-077D0274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Odlok o ustanovitvi javnega zavoda Knjižnica Gornja Radgona</vt:lpstr>
      <vt:lpstr>Odlok o ustanovitvi javnega zavoda Knjižnica Gornja Radgona</vt:lpstr>
    </vt:vector>
  </TitlesOfParts>
  <Company>Inštitut za lokalno samoupravo in javna naročila Ma</Company>
  <LinksUpToDate>false</LinksUpToDate>
  <CharactersWithSpaces>3192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Odlok o ustanovitvi javnega zavoda Knjižnica Gornja Radgona</dc:title>
  <dc:creator>dr. Boštjan Brezovnik</dc:creator>
  <cp:lastModifiedBy>Natasa</cp:lastModifiedBy>
  <cp:revision>33</cp:revision>
  <cp:lastPrinted>2015-01-23T07:51:00Z</cp:lastPrinted>
  <dcterms:created xsi:type="dcterms:W3CDTF">2015-10-12T12:06:00Z</dcterms:created>
  <dcterms:modified xsi:type="dcterms:W3CDTF">2015-10-12T12:13:00Z</dcterms:modified>
</cp:coreProperties>
</file>