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7B79A" w14:textId="77777777" w:rsidR="00C83969" w:rsidRPr="00E34809" w:rsidRDefault="00C83969" w:rsidP="00001F67">
      <w:pPr>
        <w:pStyle w:val="Brezrazmikov"/>
        <w:spacing w:line="276" w:lineRule="auto"/>
        <w:jc w:val="both"/>
        <w:rPr>
          <w:rFonts w:ascii="Arial" w:hAnsi="Arial" w:cs="Arial"/>
          <w:sz w:val="20"/>
          <w:szCs w:val="20"/>
        </w:rPr>
      </w:pPr>
    </w:p>
    <w:p w14:paraId="1A6B47BE" w14:textId="6145D537" w:rsidR="00F64F8E" w:rsidRPr="005F7871" w:rsidRDefault="00D00E1C" w:rsidP="00001F67">
      <w:pPr>
        <w:pStyle w:val="Brezrazmikov"/>
        <w:spacing w:line="276" w:lineRule="auto"/>
        <w:jc w:val="both"/>
        <w:rPr>
          <w:rFonts w:ascii="Arial" w:hAnsi="Arial" w:cs="Arial"/>
          <w:sz w:val="21"/>
          <w:szCs w:val="21"/>
        </w:rPr>
      </w:pPr>
      <w:r w:rsidRPr="005F7871">
        <w:rPr>
          <w:rFonts w:ascii="Arial" w:hAnsi="Arial" w:cs="Arial"/>
          <w:sz w:val="21"/>
          <w:szCs w:val="21"/>
        </w:rPr>
        <w:t xml:space="preserve">Številka: </w:t>
      </w:r>
      <w:r w:rsidR="00F82B03" w:rsidRPr="005F7871">
        <w:rPr>
          <w:rFonts w:ascii="Arial" w:hAnsi="Arial" w:cs="Arial"/>
          <w:sz w:val="21"/>
          <w:szCs w:val="21"/>
        </w:rPr>
        <w:t>007-0012/2021 (201)</w:t>
      </w:r>
    </w:p>
    <w:p w14:paraId="20AC11BA" w14:textId="772ED2EF" w:rsidR="00C83969" w:rsidRPr="005F7871" w:rsidRDefault="00C83969" w:rsidP="00001F67">
      <w:pPr>
        <w:pStyle w:val="Brezrazmikov"/>
        <w:spacing w:line="276" w:lineRule="auto"/>
        <w:jc w:val="both"/>
        <w:rPr>
          <w:rFonts w:ascii="Arial" w:hAnsi="Arial" w:cs="Arial"/>
          <w:sz w:val="21"/>
          <w:szCs w:val="21"/>
        </w:rPr>
      </w:pPr>
      <w:r w:rsidRPr="005F7871">
        <w:rPr>
          <w:rFonts w:ascii="Arial" w:hAnsi="Arial" w:cs="Arial"/>
          <w:sz w:val="21"/>
          <w:szCs w:val="21"/>
        </w:rPr>
        <w:t xml:space="preserve">Datum: </w:t>
      </w:r>
      <w:r w:rsidR="00B17C31" w:rsidRPr="005F7871">
        <w:rPr>
          <w:rFonts w:ascii="Arial" w:hAnsi="Arial" w:cs="Arial"/>
          <w:sz w:val="21"/>
          <w:szCs w:val="21"/>
        </w:rPr>
        <w:t xml:space="preserve"> </w:t>
      </w:r>
      <w:r w:rsidR="00F82B03" w:rsidRPr="005F7871">
        <w:rPr>
          <w:rFonts w:ascii="Arial" w:hAnsi="Arial" w:cs="Arial"/>
          <w:sz w:val="21"/>
          <w:szCs w:val="21"/>
        </w:rPr>
        <w:t>5. 5. 2022</w:t>
      </w:r>
    </w:p>
    <w:p w14:paraId="0430CDE9" w14:textId="77777777" w:rsidR="00B17C31" w:rsidRPr="005F7871" w:rsidRDefault="00B17C31" w:rsidP="00001F67">
      <w:pPr>
        <w:pStyle w:val="Brezrazmikov"/>
        <w:spacing w:line="276" w:lineRule="auto"/>
        <w:jc w:val="both"/>
        <w:rPr>
          <w:rFonts w:ascii="Arial" w:hAnsi="Arial" w:cs="Arial"/>
          <w:sz w:val="21"/>
          <w:szCs w:val="21"/>
        </w:rPr>
      </w:pPr>
    </w:p>
    <w:p w14:paraId="5F58261B" w14:textId="77777777" w:rsidR="00C83969" w:rsidRPr="005F7871" w:rsidRDefault="00C83969" w:rsidP="00001F67">
      <w:pPr>
        <w:pStyle w:val="Brezrazmikov"/>
        <w:spacing w:line="276" w:lineRule="auto"/>
        <w:jc w:val="both"/>
        <w:rPr>
          <w:rFonts w:ascii="Arial" w:hAnsi="Arial" w:cs="Arial"/>
          <w:sz w:val="21"/>
          <w:szCs w:val="21"/>
        </w:rPr>
      </w:pPr>
    </w:p>
    <w:p w14:paraId="53BAB811" w14:textId="77777777" w:rsidR="00C83969" w:rsidRPr="005F7871" w:rsidRDefault="00C83969" w:rsidP="00001F67">
      <w:pPr>
        <w:pStyle w:val="Brezrazmikov"/>
        <w:spacing w:line="276" w:lineRule="auto"/>
        <w:jc w:val="both"/>
        <w:rPr>
          <w:rFonts w:ascii="Arial" w:hAnsi="Arial" w:cs="Arial"/>
          <w:sz w:val="21"/>
          <w:szCs w:val="21"/>
        </w:rPr>
      </w:pPr>
    </w:p>
    <w:p w14:paraId="3D345159" w14:textId="77777777" w:rsidR="00C83969" w:rsidRPr="005F7871" w:rsidRDefault="00C83969" w:rsidP="00001F67">
      <w:pPr>
        <w:pStyle w:val="Brezrazmikov"/>
        <w:spacing w:line="276" w:lineRule="auto"/>
        <w:jc w:val="both"/>
        <w:rPr>
          <w:rFonts w:ascii="Arial" w:hAnsi="Arial" w:cs="Arial"/>
          <w:b/>
          <w:sz w:val="21"/>
          <w:szCs w:val="21"/>
        </w:rPr>
      </w:pPr>
      <w:r w:rsidRPr="005F7871">
        <w:rPr>
          <w:rFonts w:ascii="Arial" w:hAnsi="Arial" w:cs="Arial"/>
          <w:b/>
          <w:sz w:val="21"/>
          <w:szCs w:val="21"/>
        </w:rPr>
        <w:t>OBČINSKEMU SVETU</w:t>
      </w:r>
    </w:p>
    <w:p w14:paraId="1B218FC3" w14:textId="77777777" w:rsidR="00C83969" w:rsidRPr="005F7871" w:rsidRDefault="00C83969" w:rsidP="00001F67">
      <w:pPr>
        <w:pStyle w:val="Brezrazmikov"/>
        <w:spacing w:line="276" w:lineRule="auto"/>
        <w:jc w:val="both"/>
        <w:rPr>
          <w:rFonts w:ascii="Arial" w:hAnsi="Arial" w:cs="Arial"/>
          <w:b/>
          <w:sz w:val="21"/>
          <w:szCs w:val="21"/>
        </w:rPr>
      </w:pPr>
      <w:r w:rsidRPr="005F7871">
        <w:rPr>
          <w:rFonts w:ascii="Arial" w:hAnsi="Arial" w:cs="Arial"/>
          <w:b/>
          <w:sz w:val="21"/>
          <w:szCs w:val="21"/>
        </w:rPr>
        <w:t>OBČINE TRŽIČ</w:t>
      </w:r>
    </w:p>
    <w:p w14:paraId="7194E9CE" w14:textId="77777777" w:rsidR="00C83969" w:rsidRPr="005F7871" w:rsidRDefault="00C83969" w:rsidP="00001F67">
      <w:pPr>
        <w:pStyle w:val="Brezrazmikov"/>
        <w:spacing w:line="276" w:lineRule="auto"/>
        <w:jc w:val="both"/>
        <w:rPr>
          <w:rFonts w:ascii="Arial" w:hAnsi="Arial" w:cs="Arial"/>
          <w:sz w:val="21"/>
          <w:szCs w:val="21"/>
        </w:rPr>
      </w:pPr>
    </w:p>
    <w:p w14:paraId="78DA65FD" w14:textId="7EE7E43D" w:rsidR="00565C39" w:rsidRDefault="00565C39" w:rsidP="00632BB4">
      <w:pPr>
        <w:pStyle w:val="Default"/>
        <w:jc w:val="both"/>
        <w:rPr>
          <w:rFonts w:ascii="Arial" w:hAnsi="Arial" w:cs="Arial"/>
          <w:b/>
          <w:sz w:val="21"/>
          <w:szCs w:val="21"/>
        </w:rPr>
      </w:pPr>
    </w:p>
    <w:p w14:paraId="212BF3F2" w14:textId="77777777" w:rsidR="005F7871" w:rsidRPr="005F7871" w:rsidRDefault="005F7871" w:rsidP="00632BB4">
      <w:pPr>
        <w:pStyle w:val="Default"/>
        <w:jc w:val="both"/>
        <w:rPr>
          <w:rFonts w:ascii="Arial" w:hAnsi="Arial" w:cs="Arial"/>
          <w:b/>
          <w:sz w:val="21"/>
          <w:szCs w:val="21"/>
        </w:rPr>
      </w:pPr>
    </w:p>
    <w:p w14:paraId="6D879950" w14:textId="77777777" w:rsidR="00632BB4" w:rsidRPr="005F7871" w:rsidRDefault="00632BB4" w:rsidP="00632BB4">
      <w:pPr>
        <w:pStyle w:val="Default"/>
        <w:jc w:val="both"/>
        <w:rPr>
          <w:rFonts w:ascii="Arial" w:hAnsi="Arial" w:cs="Arial"/>
          <w:b/>
          <w:sz w:val="21"/>
          <w:szCs w:val="21"/>
        </w:rPr>
      </w:pPr>
    </w:p>
    <w:p w14:paraId="307A370B" w14:textId="230F5289" w:rsidR="0093464B" w:rsidRPr="005F7871" w:rsidRDefault="0048185D" w:rsidP="00F82B03">
      <w:pPr>
        <w:pStyle w:val="Brezrazmikov"/>
        <w:ind w:left="1418" w:hanging="1418"/>
        <w:jc w:val="both"/>
        <w:rPr>
          <w:rFonts w:ascii="Arial" w:hAnsi="Arial" w:cs="Arial"/>
          <w:b/>
          <w:sz w:val="21"/>
          <w:szCs w:val="21"/>
        </w:rPr>
      </w:pPr>
      <w:r w:rsidRPr="005F7871">
        <w:rPr>
          <w:rFonts w:ascii="Arial" w:hAnsi="Arial" w:cs="Arial"/>
          <w:b/>
          <w:sz w:val="21"/>
          <w:szCs w:val="21"/>
        </w:rPr>
        <w:t>ZADEVA:</w:t>
      </w:r>
      <w:bookmarkStart w:id="0" w:name="_Hlk84585534"/>
      <w:r w:rsidR="00F457D2" w:rsidRPr="005F7871">
        <w:rPr>
          <w:rFonts w:ascii="Arial" w:hAnsi="Arial" w:cs="Arial"/>
          <w:b/>
          <w:sz w:val="21"/>
          <w:szCs w:val="21"/>
        </w:rPr>
        <w:tab/>
      </w:r>
      <w:r w:rsidR="00F82B03" w:rsidRPr="005F7871">
        <w:rPr>
          <w:rFonts w:ascii="Arial" w:hAnsi="Arial" w:cs="Arial"/>
          <w:b/>
          <w:sz w:val="21"/>
          <w:szCs w:val="21"/>
        </w:rPr>
        <w:t xml:space="preserve">PREDLOG </w:t>
      </w:r>
      <w:r w:rsidR="004155F9" w:rsidRPr="005F7871">
        <w:rPr>
          <w:rFonts w:ascii="Arial" w:hAnsi="Arial" w:cs="Arial"/>
          <w:b/>
          <w:sz w:val="21"/>
          <w:szCs w:val="21"/>
        </w:rPr>
        <w:t xml:space="preserve">AKTA O USTANOVITVI SVETA </w:t>
      </w:r>
      <w:r w:rsidR="003F1439" w:rsidRPr="005F7871">
        <w:rPr>
          <w:rFonts w:ascii="Arial" w:hAnsi="Arial" w:cs="Arial"/>
          <w:b/>
          <w:sz w:val="21"/>
          <w:szCs w:val="21"/>
        </w:rPr>
        <w:t>RCERO LJUBLJANA</w:t>
      </w:r>
      <w:r w:rsidR="00F82B03" w:rsidRPr="005F7871">
        <w:rPr>
          <w:rFonts w:ascii="Arial" w:hAnsi="Arial" w:cs="Arial"/>
          <w:b/>
          <w:sz w:val="21"/>
          <w:szCs w:val="21"/>
        </w:rPr>
        <w:t xml:space="preserve"> </w:t>
      </w:r>
    </w:p>
    <w:p w14:paraId="06117C64" w14:textId="5B9E6328" w:rsidR="0048185D" w:rsidRPr="005F7871" w:rsidRDefault="0048185D" w:rsidP="00F82B03">
      <w:pPr>
        <w:pStyle w:val="Default"/>
        <w:ind w:left="993" w:hanging="993"/>
        <w:jc w:val="both"/>
        <w:rPr>
          <w:rFonts w:ascii="Arial" w:eastAsia="Calibri" w:hAnsi="Arial" w:cs="Arial"/>
          <w:b/>
          <w:color w:val="auto"/>
          <w:sz w:val="21"/>
          <w:szCs w:val="21"/>
        </w:rPr>
      </w:pPr>
    </w:p>
    <w:bookmarkEnd w:id="0"/>
    <w:p w14:paraId="67DDB236" w14:textId="77777777" w:rsidR="0048185D" w:rsidRPr="005F7871" w:rsidRDefault="0048185D" w:rsidP="0048185D">
      <w:pPr>
        <w:pStyle w:val="Brezrazmikov"/>
        <w:spacing w:line="276" w:lineRule="auto"/>
        <w:ind w:left="993"/>
        <w:jc w:val="both"/>
        <w:rPr>
          <w:rFonts w:ascii="Arial" w:hAnsi="Arial" w:cs="Arial"/>
          <w:b/>
          <w:sz w:val="21"/>
          <w:szCs w:val="21"/>
        </w:rPr>
      </w:pPr>
    </w:p>
    <w:p w14:paraId="02A95645" w14:textId="77777777" w:rsidR="00F82B03" w:rsidRPr="005F7871" w:rsidRDefault="00F82B03" w:rsidP="00F82B03">
      <w:pPr>
        <w:jc w:val="both"/>
        <w:rPr>
          <w:rFonts w:ascii="Arial" w:hAnsi="Arial" w:cs="Arial"/>
          <w:sz w:val="21"/>
          <w:szCs w:val="21"/>
        </w:rPr>
      </w:pPr>
      <w:r w:rsidRPr="005F7871">
        <w:rPr>
          <w:rFonts w:ascii="Arial" w:hAnsi="Arial" w:cs="Arial"/>
          <w:sz w:val="21"/>
          <w:szCs w:val="21"/>
        </w:rPr>
        <w:t>Na podlagi 9. in 18. člena Statuta Občine Tržič (Ur. l. RS, št. 19/13 in 74/15) in 1. odstavka 131. člena Poslovnika Občinskega sveta Občine Tržič  vam v obravnavo pošiljam točko:</w:t>
      </w:r>
    </w:p>
    <w:p w14:paraId="355F5129" w14:textId="77777777" w:rsidR="00F82B03" w:rsidRPr="005F7871" w:rsidRDefault="00F82B03" w:rsidP="00F82B03">
      <w:pPr>
        <w:pStyle w:val="Default"/>
        <w:jc w:val="both"/>
        <w:rPr>
          <w:rFonts w:ascii="Arial" w:hAnsi="Arial" w:cs="Arial"/>
          <w:sz w:val="21"/>
          <w:szCs w:val="21"/>
        </w:rPr>
      </w:pPr>
    </w:p>
    <w:p w14:paraId="64DCBCAB" w14:textId="77777777" w:rsidR="00632BB4" w:rsidRPr="005F7871" w:rsidRDefault="00632BB4" w:rsidP="0048185D">
      <w:pPr>
        <w:pStyle w:val="Brezrazmikov"/>
        <w:spacing w:line="276" w:lineRule="auto"/>
        <w:jc w:val="both"/>
        <w:rPr>
          <w:rFonts w:ascii="Arial" w:hAnsi="Arial"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3"/>
      </w:tblGrid>
      <w:tr w:rsidR="0048185D" w:rsidRPr="005F7871" w14:paraId="293EC827" w14:textId="77777777" w:rsidTr="002D280A">
        <w:tc>
          <w:tcPr>
            <w:tcW w:w="8609" w:type="dxa"/>
          </w:tcPr>
          <w:p w14:paraId="033ED4A6" w14:textId="77777777" w:rsidR="0048185D" w:rsidRPr="005F7871" w:rsidRDefault="0048185D" w:rsidP="002D280A">
            <w:pPr>
              <w:pStyle w:val="Default"/>
              <w:ind w:left="993" w:hanging="993"/>
              <w:jc w:val="both"/>
              <w:rPr>
                <w:rFonts w:ascii="Arial" w:hAnsi="Arial" w:cs="Arial"/>
                <w:b/>
                <w:bCs/>
                <w:sz w:val="21"/>
                <w:szCs w:val="21"/>
              </w:rPr>
            </w:pPr>
          </w:p>
          <w:p w14:paraId="3CBC9F83" w14:textId="6CACB3B0" w:rsidR="00175C6C" w:rsidRPr="005F7871" w:rsidRDefault="00F82B03" w:rsidP="00D03870">
            <w:pPr>
              <w:pStyle w:val="Brezrazmikov"/>
              <w:jc w:val="center"/>
              <w:rPr>
                <w:rFonts w:ascii="Arial" w:hAnsi="Arial" w:cs="Arial"/>
                <w:b/>
                <w:bCs/>
                <w:sz w:val="21"/>
                <w:szCs w:val="21"/>
              </w:rPr>
            </w:pPr>
            <w:r w:rsidRPr="005F7871">
              <w:rPr>
                <w:rFonts w:ascii="Arial" w:hAnsi="Arial" w:cs="Arial"/>
                <w:b/>
                <w:bCs/>
                <w:sz w:val="21"/>
                <w:szCs w:val="21"/>
              </w:rPr>
              <w:t xml:space="preserve">PREDLOG </w:t>
            </w:r>
            <w:r w:rsidR="004155F9" w:rsidRPr="005F7871">
              <w:rPr>
                <w:rFonts w:ascii="Arial" w:hAnsi="Arial" w:cs="Arial"/>
                <w:b/>
                <w:bCs/>
                <w:sz w:val="21"/>
                <w:szCs w:val="21"/>
              </w:rPr>
              <w:t xml:space="preserve"> AKTA O USTANOVITVI </w:t>
            </w:r>
          </w:p>
          <w:p w14:paraId="0B503C6E" w14:textId="22ADB64F" w:rsidR="00D03870" w:rsidRPr="005F7871" w:rsidRDefault="00175C6C" w:rsidP="00D03870">
            <w:pPr>
              <w:pStyle w:val="Brezrazmikov"/>
              <w:jc w:val="center"/>
              <w:rPr>
                <w:rFonts w:ascii="Arial" w:hAnsi="Arial" w:cs="Arial"/>
                <w:b/>
                <w:bCs/>
                <w:sz w:val="21"/>
                <w:szCs w:val="21"/>
              </w:rPr>
            </w:pPr>
            <w:r w:rsidRPr="005F7871">
              <w:rPr>
                <w:rFonts w:ascii="Arial" w:hAnsi="Arial" w:cs="Arial"/>
                <w:b/>
                <w:bCs/>
                <w:sz w:val="21"/>
                <w:szCs w:val="21"/>
              </w:rPr>
              <w:t xml:space="preserve">SVETA </w:t>
            </w:r>
            <w:r w:rsidR="003F1439" w:rsidRPr="005F7871">
              <w:rPr>
                <w:rFonts w:ascii="Arial" w:hAnsi="Arial" w:cs="Arial"/>
                <w:b/>
                <w:bCs/>
                <w:sz w:val="21"/>
                <w:szCs w:val="21"/>
              </w:rPr>
              <w:t>RCERO LJUBLJANA</w:t>
            </w:r>
            <w:r w:rsidR="00F82B03" w:rsidRPr="005F7871">
              <w:rPr>
                <w:rFonts w:ascii="Arial" w:hAnsi="Arial" w:cs="Arial"/>
                <w:b/>
                <w:bCs/>
                <w:sz w:val="21"/>
                <w:szCs w:val="21"/>
              </w:rPr>
              <w:t xml:space="preserve"> – 1. OBRAVNAVA</w:t>
            </w:r>
          </w:p>
          <w:p w14:paraId="28B7AB99" w14:textId="77777777" w:rsidR="0048185D" w:rsidRPr="005F7871" w:rsidRDefault="0048185D" w:rsidP="002D280A">
            <w:pPr>
              <w:pStyle w:val="Brezrazmikov"/>
              <w:spacing w:line="276" w:lineRule="auto"/>
              <w:jc w:val="both"/>
              <w:rPr>
                <w:rFonts w:ascii="Arial" w:hAnsi="Arial" w:cs="Arial"/>
                <w:sz w:val="21"/>
                <w:szCs w:val="21"/>
              </w:rPr>
            </w:pPr>
          </w:p>
        </w:tc>
      </w:tr>
    </w:tbl>
    <w:p w14:paraId="68914327" w14:textId="77777777" w:rsidR="00805A19" w:rsidRPr="005F7871" w:rsidRDefault="00805A19" w:rsidP="00EB2FEA">
      <w:pPr>
        <w:pStyle w:val="Default"/>
        <w:jc w:val="both"/>
        <w:rPr>
          <w:rFonts w:ascii="Arial" w:hAnsi="Arial" w:cs="Arial"/>
          <w:sz w:val="21"/>
          <w:szCs w:val="21"/>
        </w:rPr>
      </w:pPr>
    </w:p>
    <w:p w14:paraId="2BC6FAC3" w14:textId="77777777" w:rsidR="005F7871" w:rsidRPr="005F7871" w:rsidRDefault="005F7871" w:rsidP="00EB2FEA">
      <w:pPr>
        <w:pStyle w:val="Default"/>
        <w:jc w:val="both"/>
        <w:rPr>
          <w:rFonts w:ascii="Arial" w:hAnsi="Arial" w:cs="Arial"/>
          <w:sz w:val="21"/>
          <w:szCs w:val="21"/>
        </w:rPr>
      </w:pPr>
    </w:p>
    <w:p w14:paraId="27CA17D8" w14:textId="2016F523" w:rsidR="0048185D" w:rsidRPr="005F7871" w:rsidRDefault="0048185D" w:rsidP="00EB2FEA">
      <w:pPr>
        <w:pStyle w:val="Default"/>
        <w:jc w:val="both"/>
        <w:rPr>
          <w:rFonts w:ascii="Arial" w:hAnsi="Arial" w:cs="Arial"/>
          <w:sz w:val="21"/>
          <w:szCs w:val="21"/>
        </w:rPr>
      </w:pPr>
      <w:r w:rsidRPr="005F7871">
        <w:rPr>
          <w:rFonts w:ascii="Arial" w:hAnsi="Arial" w:cs="Arial"/>
          <w:sz w:val="21"/>
          <w:szCs w:val="21"/>
        </w:rPr>
        <w:t xml:space="preserve">V skladu z 21. členom Statuta Občine Tržič in </w:t>
      </w:r>
      <w:r w:rsidR="00E34809" w:rsidRPr="005F7871">
        <w:rPr>
          <w:rFonts w:ascii="Arial" w:hAnsi="Arial" w:cs="Arial"/>
          <w:sz w:val="21"/>
          <w:szCs w:val="21"/>
        </w:rPr>
        <w:t>55</w:t>
      </w:r>
      <w:r w:rsidRPr="005F7871">
        <w:rPr>
          <w:rFonts w:ascii="Arial" w:hAnsi="Arial" w:cs="Arial"/>
          <w:sz w:val="21"/>
          <w:szCs w:val="21"/>
        </w:rPr>
        <w:t>. členom Poslovnika Ob</w:t>
      </w:r>
      <w:r w:rsidR="003A4711" w:rsidRPr="005F7871">
        <w:rPr>
          <w:rFonts w:ascii="Arial" w:hAnsi="Arial" w:cs="Arial"/>
          <w:sz w:val="21"/>
          <w:szCs w:val="21"/>
        </w:rPr>
        <w:t>č</w:t>
      </w:r>
      <w:r w:rsidR="006F01FF" w:rsidRPr="005F7871">
        <w:rPr>
          <w:rFonts w:ascii="Arial" w:hAnsi="Arial" w:cs="Arial"/>
          <w:sz w:val="21"/>
          <w:szCs w:val="21"/>
        </w:rPr>
        <w:t>inskega sveta Občine Tržič bo</w:t>
      </w:r>
      <w:r w:rsidR="00913352" w:rsidRPr="005F7871">
        <w:rPr>
          <w:rFonts w:ascii="Arial" w:hAnsi="Arial" w:cs="Arial"/>
          <w:sz w:val="21"/>
          <w:szCs w:val="21"/>
        </w:rPr>
        <w:t>do</w:t>
      </w:r>
      <w:r w:rsidR="006F01FF" w:rsidRPr="005F7871">
        <w:rPr>
          <w:rFonts w:ascii="Arial" w:hAnsi="Arial" w:cs="Arial"/>
          <w:sz w:val="21"/>
          <w:szCs w:val="21"/>
        </w:rPr>
        <w:t xml:space="preserve"> kot poročeval</w:t>
      </w:r>
      <w:r w:rsidR="00913352" w:rsidRPr="005F7871">
        <w:rPr>
          <w:rFonts w:ascii="Arial" w:hAnsi="Arial" w:cs="Arial"/>
          <w:sz w:val="21"/>
          <w:szCs w:val="21"/>
        </w:rPr>
        <w:t>ci</w:t>
      </w:r>
      <w:r w:rsidRPr="005F7871">
        <w:rPr>
          <w:rFonts w:ascii="Arial" w:hAnsi="Arial" w:cs="Arial"/>
          <w:sz w:val="21"/>
          <w:szCs w:val="21"/>
        </w:rPr>
        <w:t xml:space="preserve"> na seji Sv</w:t>
      </w:r>
      <w:r w:rsidR="003A4711" w:rsidRPr="005F7871">
        <w:rPr>
          <w:rFonts w:ascii="Arial" w:hAnsi="Arial" w:cs="Arial"/>
          <w:sz w:val="21"/>
          <w:szCs w:val="21"/>
        </w:rPr>
        <w:t>eta in delovnih teles sodel</w:t>
      </w:r>
      <w:r w:rsidR="004C284C" w:rsidRPr="005F7871">
        <w:rPr>
          <w:rFonts w:ascii="Arial" w:hAnsi="Arial" w:cs="Arial"/>
          <w:sz w:val="21"/>
          <w:szCs w:val="21"/>
        </w:rPr>
        <w:t>ovali</w:t>
      </w:r>
      <w:r w:rsidRPr="005F7871">
        <w:rPr>
          <w:rFonts w:ascii="Arial" w:hAnsi="Arial" w:cs="Arial"/>
          <w:sz w:val="21"/>
          <w:szCs w:val="21"/>
        </w:rPr>
        <w:t xml:space="preserve">: </w:t>
      </w:r>
    </w:p>
    <w:p w14:paraId="0F0189CC" w14:textId="77777777" w:rsidR="0048185D" w:rsidRPr="005F7871" w:rsidRDefault="0048185D" w:rsidP="00E34809">
      <w:pPr>
        <w:pStyle w:val="Brezrazmikov"/>
        <w:rPr>
          <w:rFonts w:ascii="Arial" w:hAnsi="Arial" w:cs="Arial"/>
          <w:sz w:val="21"/>
          <w:szCs w:val="21"/>
        </w:rPr>
      </w:pPr>
    </w:p>
    <w:p w14:paraId="490FFFCC" w14:textId="77777777" w:rsidR="0048185D" w:rsidRPr="005F7871" w:rsidRDefault="0048185D" w:rsidP="00E34809">
      <w:pPr>
        <w:pStyle w:val="Brezrazmikov"/>
        <w:numPr>
          <w:ilvl w:val="0"/>
          <w:numId w:val="12"/>
        </w:numPr>
        <w:rPr>
          <w:rFonts w:ascii="Arial" w:hAnsi="Arial" w:cs="Arial"/>
          <w:sz w:val="21"/>
          <w:szCs w:val="21"/>
        </w:rPr>
      </w:pPr>
      <w:r w:rsidRPr="005F7871">
        <w:rPr>
          <w:rFonts w:ascii="Arial" w:hAnsi="Arial" w:cs="Arial"/>
          <w:sz w:val="21"/>
          <w:szCs w:val="21"/>
        </w:rPr>
        <w:t xml:space="preserve">Jasna Kavčič, vodja Urada za </w:t>
      </w:r>
      <w:r w:rsidR="00851E43" w:rsidRPr="005F7871">
        <w:rPr>
          <w:rFonts w:ascii="Arial" w:hAnsi="Arial" w:cs="Arial"/>
          <w:sz w:val="21"/>
          <w:szCs w:val="21"/>
        </w:rPr>
        <w:t xml:space="preserve">okolje in </w:t>
      </w:r>
      <w:r w:rsidRPr="005F7871">
        <w:rPr>
          <w:rFonts w:ascii="Arial" w:hAnsi="Arial" w:cs="Arial"/>
          <w:sz w:val="21"/>
          <w:szCs w:val="21"/>
        </w:rPr>
        <w:t>prostor Občine Tržič</w:t>
      </w:r>
      <w:r w:rsidR="006F01FF" w:rsidRPr="005F7871">
        <w:rPr>
          <w:rFonts w:ascii="Arial" w:hAnsi="Arial" w:cs="Arial"/>
          <w:sz w:val="21"/>
          <w:szCs w:val="21"/>
        </w:rPr>
        <w:t>,</w:t>
      </w:r>
    </w:p>
    <w:p w14:paraId="578C0A64" w14:textId="2271DBC3" w:rsidR="00B867C2" w:rsidRPr="005F7871" w:rsidRDefault="00F82B03" w:rsidP="00E34809">
      <w:pPr>
        <w:pStyle w:val="Brezrazmikov"/>
        <w:numPr>
          <w:ilvl w:val="0"/>
          <w:numId w:val="12"/>
        </w:numPr>
        <w:rPr>
          <w:rFonts w:ascii="Arial" w:hAnsi="Arial" w:cs="Arial"/>
          <w:sz w:val="21"/>
          <w:szCs w:val="21"/>
        </w:rPr>
      </w:pPr>
      <w:r w:rsidRPr="005F7871">
        <w:rPr>
          <w:rFonts w:ascii="Arial" w:hAnsi="Arial" w:cs="Arial"/>
          <w:sz w:val="21"/>
          <w:szCs w:val="21"/>
        </w:rPr>
        <w:t xml:space="preserve">mag. </w:t>
      </w:r>
      <w:r w:rsidR="00CD7F04" w:rsidRPr="005F7871">
        <w:rPr>
          <w:rFonts w:ascii="Arial" w:hAnsi="Arial" w:cs="Arial"/>
          <w:sz w:val="21"/>
          <w:szCs w:val="21"/>
        </w:rPr>
        <w:t>Dušan Marc – JP VOKA SNAGA d.o.o.</w:t>
      </w:r>
    </w:p>
    <w:p w14:paraId="2BB6127A" w14:textId="7A9848A6" w:rsidR="00D03870" w:rsidRPr="005F7871" w:rsidRDefault="00D03870" w:rsidP="00E34809">
      <w:pPr>
        <w:pStyle w:val="Brezrazmikov"/>
        <w:numPr>
          <w:ilvl w:val="0"/>
          <w:numId w:val="12"/>
        </w:numPr>
        <w:rPr>
          <w:rFonts w:ascii="Arial" w:hAnsi="Arial" w:cs="Arial"/>
          <w:sz w:val="21"/>
          <w:szCs w:val="21"/>
        </w:rPr>
      </w:pPr>
      <w:r w:rsidRPr="005F7871">
        <w:rPr>
          <w:rFonts w:ascii="Arial" w:hAnsi="Arial" w:cs="Arial"/>
          <w:sz w:val="21"/>
          <w:szCs w:val="21"/>
        </w:rPr>
        <w:t xml:space="preserve">Saša Pegam – </w:t>
      </w:r>
      <w:proofErr w:type="spellStart"/>
      <w:r w:rsidRPr="005F7871">
        <w:rPr>
          <w:rFonts w:ascii="Arial" w:hAnsi="Arial" w:cs="Arial"/>
          <w:sz w:val="21"/>
          <w:szCs w:val="21"/>
        </w:rPr>
        <w:t>Tarin</w:t>
      </w:r>
      <w:proofErr w:type="spellEnd"/>
      <w:r w:rsidRPr="005F7871">
        <w:rPr>
          <w:rFonts w:ascii="Arial" w:hAnsi="Arial" w:cs="Arial"/>
          <w:sz w:val="21"/>
          <w:szCs w:val="21"/>
        </w:rPr>
        <w:t>, pravno in poslovno s</w:t>
      </w:r>
      <w:r w:rsidR="0093464B" w:rsidRPr="005F7871">
        <w:rPr>
          <w:rFonts w:ascii="Arial" w:hAnsi="Arial" w:cs="Arial"/>
          <w:sz w:val="21"/>
          <w:szCs w:val="21"/>
        </w:rPr>
        <w:t>vetovanje in storitve, d.o.o.</w:t>
      </w:r>
    </w:p>
    <w:p w14:paraId="32778355" w14:textId="77777777" w:rsidR="00632BB4" w:rsidRPr="005F7871" w:rsidRDefault="00632BB4" w:rsidP="00F64F8E">
      <w:pPr>
        <w:pStyle w:val="Default"/>
        <w:rPr>
          <w:rFonts w:ascii="Arial" w:hAnsi="Arial" w:cs="Arial"/>
          <w:b/>
          <w:bCs/>
          <w:sz w:val="21"/>
          <w:szCs w:val="21"/>
        </w:rPr>
      </w:pPr>
    </w:p>
    <w:p w14:paraId="363768A8" w14:textId="77777777" w:rsidR="0093464B" w:rsidRPr="005F7871" w:rsidRDefault="0093464B" w:rsidP="00F64F8E">
      <w:pPr>
        <w:pStyle w:val="Default"/>
        <w:rPr>
          <w:rFonts w:ascii="Arial" w:hAnsi="Arial" w:cs="Arial"/>
          <w:b/>
          <w:bCs/>
          <w:sz w:val="21"/>
          <w:szCs w:val="21"/>
        </w:rPr>
      </w:pPr>
    </w:p>
    <w:p w14:paraId="2DF62806" w14:textId="4509A097" w:rsidR="00F64F8E" w:rsidRPr="005F7871" w:rsidRDefault="00F64F8E" w:rsidP="00F64F8E">
      <w:pPr>
        <w:pStyle w:val="Default"/>
        <w:rPr>
          <w:rFonts w:ascii="Arial" w:hAnsi="Arial" w:cs="Arial"/>
          <w:b/>
          <w:bCs/>
          <w:sz w:val="21"/>
          <w:szCs w:val="21"/>
        </w:rPr>
      </w:pPr>
      <w:r w:rsidRPr="005F7871">
        <w:rPr>
          <w:rFonts w:ascii="Arial" w:hAnsi="Arial" w:cs="Arial"/>
          <w:b/>
          <w:bCs/>
          <w:sz w:val="21"/>
          <w:szCs w:val="21"/>
        </w:rPr>
        <w:t>PREDLOG SKLEP</w:t>
      </w:r>
      <w:r w:rsidR="00F645C8" w:rsidRPr="005F7871">
        <w:rPr>
          <w:rFonts w:ascii="Arial" w:hAnsi="Arial" w:cs="Arial"/>
          <w:b/>
          <w:bCs/>
          <w:sz w:val="21"/>
          <w:szCs w:val="21"/>
        </w:rPr>
        <w:t>A</w:t>
      </w:r>
      <w:r w:rsidRPr="005F7871">
        <w:rPr>
          <w:rFonts w:ascii="Arial" w:hAnsi="Arial" w:cs="Arial"/>
          <w:b/>
          <w:bCs/>
          <w:sz w:val="21"/>
          <w:szCs w:val="21"/>
        </w:rPr>
        <w:t xml:space="preserve">: </w:t>
      </w:r>
    </w:p>
    <w:p w14:paraId="576A4758" w14:textId="77777777" w:rsidR="00FD16D8" w:rsidRPr="005F7871" w:rsidRDefault="00FD16D8" w:rsidP="00B2058A">
      <w:pPr>
        <w:pStyle w:val="Default"/>
        <w:ind w:left="567" w:hanging="283"/>
        <w:jc w:val="both"/>
        <w:rPr>
          <w:rFonts w:ascii="Arial" w:hAnsi="Arial" w:cs="Arial"/>
          <w:sz w:val="21"/>
          <w:szCs w:val="21"/>
        </w:rPr>
      </w:pPr>
    </w:p>
    <w:p w14:paraId="37EDB711" w14:textId="7652C76D" w:rsidR="00F645C8" w:rsidRPr="005F7871" w:rsidRDefault="00F82B03" w:rsidP="00B2058A">
      <w:pPr>
        <w:pStyle w:val="Brezrazmikov"/>
        <w:jc w:val="both"/>
        <w:rPr>
          <w:rFonts w:ascii="Arial" w:eastAsia="Arial Unicode MS" w:hAnsi="Arial" w:cs="Arial"/>
          <w:b/>
          <w:bCs/>
          <w:color w:val="000000"/>
          <w:sz w:val="21"/>
          <w:szCs w:val="21"/>
        </w:rPr>
      </w:pPr>
      <w:r w:rsidRPr="005F7871">
        <w:rPr>
          <w:rFonts w:ascii="Arial" w:eastAsia="Arial Unicode MS" w:hAnsi="Arial" w:cs="Arial"/>
          <w:b/>
          <w:bCs/>
          <w:color w:val="000000"/>
          <w:sz w:val="21"/>
          <w:szCs w:val="21"/>
        </w:rPr>
        <w:t xml:space="preserve">Sprejme se predlog </w:t>
      </w:r>
      <w:r w:rsidR="005E7865" w:rsidRPr="005F7871">
        <w:rPr>
          <w:rFonts w:ascii="Arial" w:eastAsia="Arial Unicode MS" w:hAnsi="Arial" w:cs="Arial"/>
          <w:b/>
          <w:bCs/>
          <w:color w:val="000000"/>
          <w:sz w:val="21"/>
          <w:szCs w:val="21"/>
        </w:rPr>
        <w:t xml:space="preserve">Akta o ustanovitvi Sveta </w:t>
      </w:r>
      <w:r w:rsidR="003F1439" w:rsidRPr="005F7871">
        <w:rPr>
          <w:rFonts w:ascii="Arial" w:eastAsia="Arial Unicode MS" w:hAnsi="Arial" w:cs="Arial"/>
          <w:b/>
          <w:bCs/>
          <w:color w:val="000000"/>
          <w:sz w:val="21"/>
          <w:szCs w:val="21"/>
        </w:rPr>
        <w:t>RCERO LJUBLJANA</w:t>
      </w:r>
      <w:r w:rsidRPr="005F7871">
        <w:rPr>
          <w:rFonts w:ascii="Arial" w:eastAsia="Arial Unicode MS" w:hAnsi="Arial" w:cs="Arial"/>
          <w:b/>
          <w:bCs/>
          <w:color w:val="000000"/>
          <w:sz w:val="21"/>
          <w:szCs w:val="21"/>
        </w:rPr>
        <w:t xml:space="preserve"> – 1. obravnava.</w:t>
      </w:r>
    </w:p>
    <w:p w14:paraId="008B8B77" w14:textId="77777777" w:rsidR="00DC1E15" w:rsidRPr="005F7871" w:rsidRDefault="00DC1E15" w:rsidP="00B2058A">
      <w:pPr>
        <w:jc w:val="both"/>
        <w:rPr>
          <w:rFonts w:ascii="Arial" w:hAnsi="Arial" w:cs="Arial"/>
          <w:sz w:val="21"/>
          <w:szCs w:val="21"/>
        </w:rPr>
      </w:pPr>
    </w:p>
    <w:p w14:paraId="0BAD9FD3" w14:textId="77777777" w:rsidR="00756AC2" w:rsidRPr="005F7871" w:rsidRDefault="00756AC2" w:rsidP="005E7865">
      <w:pPr>
        <w:ind w:left="5664" w:firstLine="6"/>
        <w:rPr>
          <w:rFonts w:ascii="Arial" w:hAnsi="Arial" w:cs="Arial"/>
          <w:b/>
          <w:bCs/>
          <w:sz w:val="21"/>
          <w:szCs w:val="21"/>
        </w:rPr>
      </w:pPr>
    </w:p>
    <w:p w14:paraId="49414DEA" w14:textId="77777777" w:rsidR="00F82B03" w:rsidRPr="005F7871" w:rsidRDefault="00F82B03" w:rsidP="008C7D30">
      <w:pPr>
        <w:ind w:left="5664" w:firstLine="6"/>
        <w:jc w:val="center"/>
        <w:rPr>
          <w:rFonts w:ascii="Arial" w:hAnsi="Arial" w:cs="Arial"/>
          <w:b/>
          <w:bCs/>
          <w:sz w:val="21"/>
          <w:szCs w:val="21"/>
        </w:rPr>
      </w:pPr>
    </w:p>
    <w:p w14:paraId="2F2D4408" w14:textId="328E81D1" w:rsidR="005F7871" w:rsidRPr="005F7871" w:rsidRDefault="005F7871" w:rsidP="008C7D30">
      <w:pPr>
        <w:ind w:left="5664" w:firstLine="6"/>
        <w:jc w:val="center"/>
        <w:rPr>
          <w:rFonts w:ascii="Arial" w:hAnsi="Arial" w:cs="Arial"/>
          <w:b/>
          <w:bCs/>
          <w:sz w:val="21"/>
          <w:szCs w:val="21"/>
        </w:rPr>
      </w:pPr>
      <w:r w:rsidRPr="005F7871">
        <w:rPr>
          <w:rFonts w:ascii="Arial" w:hAnsi="Arial" w:cs="Arial"/>
          <w:b/>
          <w:bCs/>
          <w:sz w:val="21"/>
          <w:szCs w:val="21"/>
        </w:rPr>
        <w:t>mag. Borut Sajovic</w:t>
      </w:r>
    </w:p>
    <w:p w14:paraId="22965F59" w14:textId="26DAB3B7" w:rsidR="00134453" w:rsidRPr="005F7871" w:rsidRDefault="00F64F8E" w:rsidP="008C7D30">
      <w:pPr>
        <w:ind w:left="5664" w:firstLine="6"/>
        <w:jc w:val="center"/>
        <w:rPr>
          <w:rFonts w:ascii="Arial" w:hAnsi="Arial" w:cs="Arial"/>
          <w:b/>
          <w:bCs/>
          <w:sz w:val="21"/>
          <w:szCs w:val="21"/>
        </w:rPr>
      </w:pPr>
      <w:r w:rsidRPr="005F7871">
        <w:rPr>
          <w:rFonts w:ascii="Arial" w:hAnsi="Arial" w:cs="Arial"/>
          <w:b/>
          <w:bCs/>
          <w:sz w:val="21"/>
          <w:szCs w:val="21"/>
        </w:rPr>
        <w:t>ŽUPAN</w:t>
      </w:r>
    </w:p>
    <w:p w14:paraId="7DD49800" w14:textId="77777777" w:rsidR="00632BB4" w:rsidRPr="005F7871" w:rsidRDefault="00632BB4" w:rsidP="00805A19">
      <w:pPr>
        <w:spacing w:after="160" w:line="259" w:lineRule="auto"/>
        <w:jc w:val="center"/>
        <w:rPr>
          <w:rFonts w:ascii="Arial" w:hAnsi="Arial" w:cs="Arial"/>
          <w:b/>
          <w:bCs/>
          <w:sz w:val="21"/>
          <w:szCs w:val="21"/>
        </w:rPr>
      </w:pPr>
    </w:p>
    <w:p w14:paraId="424AB032" w14:textId="77777777" w:rsidR="00756AC2" w:rsidRPr="005F7871" w:rsidRDefault="00756AC2" w:rsidP="00805A19">
      <w:pPr>
        <w:spacing w:after="160" w:line="259" w:lineRule="auto"/>
        <w:jc w:val="center"/>
        <w:rPr>
          <w:rFonts w:ascii="Arial" w:hAnsi="Arial" w:cs="Arial"/>
          <w:b/>
          <w:bCs/>
          <w:sz w:val="21"/>
          <w:szCs w:val="21"/>
        </w:rPr>
      </w:pPr>
    </w:p>
    <w:p w14:paraId="544F09AF" w14:textId="77777777" w:rsidR="00756AC2" w:rsidRPr="005F7871" w:rsidRDefault="00756AC2" w:rsidP="00805A19">
      <w:pPr>
        <w:spacing w:after="160" w:line="259" w:lineRule="auto"/>
        <w:jc w:val="center"/>
        <w:rPr>
          <w:rFonts w:ascii="Arial" w:hAnsi="Arial" w:cs="Arial"/>
          <w:b/>
          <w:bCs/>
          <w:sz w:val="21"/>
          <w:szCs w:val="21"/>
        </w:rPr>
      </w:pPr>
    </w:p>
    <w:p w14:paraId="732E9C3F" w14:textId="2E3A4117" w:rsidR="00756AC2" w:rsidRDefault="00756AC2" w:rsidP="00805A19">
      <w:pPr>
        <w:spacing w:after="160" w:line="259" w:lineRule="auto"/>
        <w:jc w:val="center"/>
        <w:rPr>
          <w:rFonts w:ascii="Arial" w:hAnsi="Arial" w:cs="Arial"/>
          <w:b/>
          <w:bCs/>
          <w:sz w:val="21"/>
          <w:szCs w:val="21"/>
        </w:rPr>
      </w:pPr>
    </w:p>
    <w:p w14:paraId="0BDFCF59" w14:textId="77777777" w:rsidR="005F7871" w:rsidRPr="005F7871" w:rsidRDefault="005F7871" w:rsidP="00805A19">
      <w:pPr>
        <w:spacing w:after="160" w:line="259" w:lineRule="auto"/>
        <w:jc w:val="center"/>
        <w:rPr>
          <w:rFonts w:ascii="Arial" w:hAnsi="Arial" w:cs="Arial"/>
          <w:b/>
          <w:bCs/>
          <w:sz w:val="21"/>
          <w:szCs w:val="21"/>
        </w:rPr>
      </w:pPr>
    </w:p>
    <w:p w14:paraId="5FD84187" w14:textId="0ADA9ACD" w:rsidR="00F64F8E" w:rsidRPr="005F7871" w:rsidRDefault="00565C39" w:rsidP="00805A19">
      <w:pPr>
        <w:spacing w:after="160" w:line="259" w:lineRule="auto"/>
        <w:jc w:val="center"/>
        <w:rPr>
          <w:rFonts w:ascii="Arial" w:hAnsi="Arial" w:cs="Arial"/>
          <w:b/>
          <w:bCs/>
          <w:sz w:val="21"/>
          <w:szCs w:val="21"/>
        </w:rPr>
      </w:pPr>
      <w:r w:rsidRPr="005F7871">
        <w:rPr>
          <w:rFonts w:ascii="Arial" w:hAnsi="Arial" w:cs="Arial"/>
          <w:b/>
          <w:bCs/>
          <w:sz w:val="21"/>
          <w:szCs w:val="21"/>
        </w:rPr>
        <w:lastRenderedPageBreak/>
        <w:t>O</w:t>
      </w:r>
      <w:r w:rsidR="005F7871" w:rsidRPr="005F7871">
        <w:rPr>
          <w:rFonts w:ascii="Arial" w:hAnsi="Arial" w:cs="Arial"/>
          <w:b/>
          <w:bCs/>
          <w:sz w:val="21"/>
          <w:szCs w:val="21"/>
        </w:rPr>
        <w:t>brazložitev:</w:t>
      </w:r>
    </w:p>
    <w:p w14:paraId="26E716AE" w14:textId="77777777" w:rsidR="008154F0" w:rsidRPr="005F7871" w:rsidRDefault="008154F0" w:rsidP="008154F0">
      <w:pPr>
        <w:jc w:val="both"/>
        <w:rPr>
          <w:rFonts w:ascii="Arial" w:hAnsi="Arial" w:cs="Arial"/>
          <w:b/>
          <w:sz w:val="21"/>
          <w:szCs w:val="21"/>
        </w:rPr>
      </w:pPr>
      <w:r w:rsidRPr="005F7871">
        <w:rPr>
          <w:rFonts w:ascii="Arial" w:hAnsi="Arial" w:cs="Arial"/>
          <w:b/>
          <w:sz w:val="21"/>
          <w:szCs w:val="21"/>
        </w:rPr>
        <w:t xml:space="preserve">Ocena stanja in razlogi za sprejem akta  </w:t>
      </w:r>
    </w:p>
    <w:p w14:paraId="0A5DD9F8" w14:textId="77777777" w:rsidR="008154F0" w:rsidRPr="005F7871" w:rsidRDefault="008154F0" w:rsidP="008154F0">
      <w:pPr>
        <w:rPr>
          <w:rFonts w:ascii="Arial" w:hAnsi="Arial" w:cs="Arial"/>
          <w:sz w:val="21"/>
          <w:szCs w:val="21"/>
        </w:rPr>
      </w:pPr>
    </w:p>
    <w:p w14:paraId="4D7FC0E1" w14:textId="52930E90" w:rsidR="008154F0" w:rsidRPr="005F7871" w:rsidRDefault="008154F0" w:rsidP="008154F0">
      <w:pPr>
        <w:jc w:val="both"/>
        <w:rPr>
          <w:rFonts w:ascii="Arial" w:hAnsi="Arial" w:cs="Arial"/>
          <w:sz w:val="21"/>
          <w:szCs w:val="21"/>
        </w:rPr>
      </w:pPr>
      <w:r w:rsidRPr="005F7871">
        <w:rPr>
          <w:rFonts w:ascii="Arial" w:hAnsi="Arial" w:cs="Arial"/>
          <w:sz w:val="21"/>
          <w:szCs w:val="21"/>
        </w:rPr>
        <w:t xml:space="preserve">S sklenitvijo Pogodbe o pristopu Občine Tržič k skupnemu ravnanju z odpadki v regijskem centru za ravnanje z odpadki Ljubljana – </w:t>
      </w:r>
      <w:r w:rsidR="003F1439" w:rsidRPr="005F7871">
        <w:rPr>
          <w:rFonts w:ascii="Arial" w:hAnsi="Arial" w:cs="Arial"/>
          <w:sz w:val="21"/>
          <w:szCs w:val="21"/>
        </w:rPr>
        <w:t>RCERO LJUBLJANA</w:t>
      </w:r>
      <w:r w:rsidRPr="005F7871">
        <w:rPr>
          <w:rFonts w:ascii="Arial" w:hAnsi="Arial" w:cs="Arial"/>
          <w:sz w:val="21"/>
          <w:szCs w:val="21"/>
        </w:rPr>
        <w:t xml:space="preserve"> z dne </w:t>
      </w:r>
      <w:r w:rsidR="008569A2" w:rsidRPr="005F7871">
        <w:rPr>
          <w:rFonts w:ascii="Arial" w:hAnsi="Arial" w:cs="Arial"/>
          <w:sz w:val="21"/>
          <w:szCs w:val="21"/>
        </w:rPr>
        <w:t>15. 4. 2022</w:t>
      </w:r>
      <w:r w:rsidRPr="005F7871">
        <w:rPr>
          <w:rFonts w:ascii="Arial" w:hAnsi="Arial" w:cs="Arial"/>
          <w:sz w:val="21"/>
          <w:szCs w:val="21"/>
        </w:rPr>
        <w:t xml:space="preserve"> je Občina</w:t>
      </w:r>
      <w:r w:rsidR="00B2058A" w:rsidRPr="005F7871">
        <w:rPr>
          <w:rFonts w:ascii="Arial" w:hAnsi="Arial" w:cs="Arial"/>
          <w:sz w:val="21"/>
          <w:szCs w:val="21"/>
        </w:rPr>
        <w:t xml:space="preserve"> </w:t>
      </w:r>
      <w:r w:rsidRPr="005F7871">
        <w:rPr>
          <w:rFonts w:ascii="Arial" w:hAnsi="Arial" w:cs="Arial"/>
          <w:sz w:val="21"/>
          <w:szCs w:val="21"/>
        </w:rPr>
        <w:t xml:space="preserve">Tržič pristopila k skupnemu ravnanju z odpadki v okviru Regijskega centra za ravnanje z odpadki Ljubljana - </w:t>
      </w:r>
      <w:r w:rsidR="003F1439" w:rsidRPr="005F7871">
        <w:rPr>
          <w:rFonts w:ascii="Arial" w:hAnsi="Arial" w:cs="Arial"/>
          <w:sz w:val="21"/>
          <w:szCs w:val="21"/>
        </w:rPr>
        <w:t>RCERO LJUBLJANA</w:t>
      </w:r>
      <w:r w:rsidRPr="005F7871">
        <w:rPr>
          <w:rFonts w:ascii="Arial" w:hAnsi="Arial" w:cs="Arial"/>
          <w:sz w:val="21"/>
          <w:szCs w:val="21"/>
        </w:rPr>
        <w:t xml:space="preserve"> z namenom zagotavljanja obveznih gospodarskih javnih služb obdelave določenih vrst komunalnih odpadkov in odlaganja ostankov predelave ali odstranjevanja komunalnih odpadkov.</w:t>
      </w:r>
    </w:p>
    <w:p w14:paraId="39176403" w14:textId="77777777" w:rsidR="008154F0" w:rsidRPr="005F7871" w:rsidRDefault="008154F0" w:rsidP="008154F0">
      <w:pPr>
        <w:jc w:val="both"/>
        <w:rPr>
          <w:rFonts w:ascii="Arial" w:hAnsi="Arial" w:cs="Arial"/>
          <w:sz w:val="21"/>
          <w:szCs w:val="21"/>
        </w:rPr>
      </w:pPr>
    </w:p>
    <w:p w14:paraId="51648C9F" w14:textId="753EE37E" w:rsidR="008154F0" w:rsidRPr="005F7871" w:rsidRDefault="008154F0" w:rsidP="008154F0">
      <w:pPr>
        <w:jc w:val="both"/>
        <w:rPr>
          <w:rFonts w:ascii="Arial" w:hAnsi="Arial" w:cs="Arial"/>
          <w:sz w:val="21"/>
          <w:szCs w:val="21"/>
        </w:rPr>
      </w:pPr>
      <w:r w:rsidRPr="005F7871">
        <w:rPr>
          <w:rFonts w:ascii="Arial" w:hAnsi="Arial" w:cs="Arial"/>
          <w:sz w:val="21"/>
          <w:szCs w:val="21"/>
        </w:rPr>
        <w:t xml:space="preserve">Občine, ki so pogodbo o pristopu občin širše ljubljanske regije k sofinanciranju nadgradnje regijskega centra za ravnanje z odpadki Ljubljana – </w:t>
      </w:r>
      <w:r w:rsidR="003F1439" w:rsidRPr="005F7871">
        <w:rPr>
          <w:rFonts w:ascii="Arial" w:hAnsi="Arial" w:cs="Arial"/>
          <w:sz w:val="21"/>
          <w:szCs w:val="21"/>
        </w:rPr>
        <w:t>RCERO LJUBLJANA</w:t>
      </w:r>
      <w:r w:rsidRPr="005F7871">
        <w:rPr>
          <w:rFonts w:ascii="Arial" w:hAnsi="Arial" w:cs="Arial"/>
          <w:sz w:val="21"/>
          <w:szCs w:val="21"/>
        </w:rPr>
        <w:t xml:space="preserve"> sklenile v letu 2009, so za potrebe izvrševanja določil pogodbe o pristopu, za spremljanje poteka investicije in realizacije </w:t>
      </w:r>
      <w:r w:rsidR="003F1439" w:rsidRPr="005F7871">
        <w:rPr>
          <w:rFonts w:ascii="Arial" w:hAnsi="Arial" w:cs="Arial"/>
          <w:sz w:val="21"/>
          <w:szCs w:val="21"/>
        </w:rPr>
        <w:t>RCERO LJUBLJANA</w:t>
      </w:r>
      <w:r w:rsidRPr="005F7871">
        <w:rPr>
          <w:rFonts w:ascii="Arial" w:hAnsi="Arial" w:cs="Arial"/>
          <w:sz w:val="21"/>
          <w:szCs w:val="21"/>
        </w:rPr>
        <w:t xml:space="preserve">, za ugotavljanje končne vrednosti </w:t>
      </w:r>
      <w:r w:rsidR="003F1439" w:rsidRPr="005F7871">
        <w:rPr>
          <w:rFonts w:ascii="Arial" w:hAnsi="Arial" w:cs="Arial"/>
          <w:sz w:val="21"/>
          <w:szCs w:val="21"/>
        </w:rPr>
        <w:t>RCERO LJUBLJANA</w:t>
      </w:r>
      <w:r w:rsidRPr="005F7871">
        <w:rPr>
          <w:rFonts w:ascii="Arial" w:hAnsi="Arial" w:cs="Arial"/>
          <w:sz w:val="21"/>
          <w:szCs w:val="21"/>
        </w:rPr>
        <w:t xml:space="preserve">, za oblikovanje predloga cene oziroma tarife za uporabo teh objektov in naprav ter za določitev standardov oddajanja odpadkov v predelavo, s predmetno pogodbo ustanovile organ odločanja, imenovan Svet </w:t>
      </w:r>
      <w:r w:rsidR="003F1439" w:rsidRPr="005F7871">
        <w:rPr>
          <w:rFonts w:ascii="Arial" w:hAnsi="Arial" w:cs="Arial"/>
          <w:sz w:val="21"/>
          <w:szCs w:val="21"/>
        </w:rPr>
        <w:t>RCERO LJUBLJANA</w:t>
      </w:r>
      <w:r w:rsidRPr="005F7871">
        <w:rPr>
          <w:rFonts w:ascii="Arial" w:hAnsi="Arial" w:cs="Arial"/>
          <w:sz w:val="21"/>
          <w:szCs w:val="21"/>
        </w:rPr>
        <w:t>.</w:t>
      </w:r>
    </w:p>
    <w:p w14:paraId="19739F2F" w14:textId="77777777" w:rsidR="008154F0" w:rsidRPr="005F7871" w:rsidRDefault="008154F0" w:rsidP="008154F0">
      <w:pPr>
        <w:jc w:val="both"/>
        <w:rPr>
          <w:rFonts w:ascii="Arial" w:hAnsi="Arial" w:cs="Arial"/>
          <w:sz w:val="21"/>
          <w:szCs w:val="21"/>
        </w:rPr>
      </w:pPr>
      <w:bookmarkStart w:id="1" w:name="_Hlk479926802"/>
    </w:p>
    <w:p w14:paraId="03AE8560" w14:textId="72CAB5AD" w:rsidR="008154F0" w:rsidRPr="005F7871" w:rsidRDefault="008154F0" w:rsidP="008154F0">
      <w:pPr>
        <w:jc w:val="both"/>
        <w:rPr>
          <w:rFonts w:ascii="Arial" w:hAnsi="Arial" w:cs="Arial"/>
          <w:sz w:val="21"/>
          <w:szCs w:val="21"/>
        </w:rPr>
      </w:pPr>
      <w:r w:rsidRPr="005F7871">
        <w:rPr>
          <w:rFonts w:ascii="Arial" w:hAnsi="Arial" w:cs="Arial"/>
          <w:sz w:val="21"/>
          <w:szCs w:val="21"/>
        </w:rPr>
        <w:t xml:space="preserve">Svet </w:t>
      </w:r>
      <w:r w:rsidR="003F1439" w:rsidRPr="005F7871">
        <w:rPr>
          <w:rFonts w:ascii="Arial" w:hAnsi="Arial" w:cs="Arial"/>
          <w:sz w:val="21"/>
          <w:szCs w:val="21"/>
        </w:rPr>
        <w:t>RCERO LJUBLJANA</w:t>
      </w:r>
      <w:r w:rsidRPr="005F7871">
        <w:rPr>
          <w:rFonts w:ascii="Arial" w:hAnsi="Arial" w:cs="Arial"/>
          <w:sz w:val="21"/>
          <w:szCs w:val="21"/>
        </w:rPr>
        <w:t xml:space="preserve"> je na 6. redni (razširjeni) seji dne 23. 10. 2015, na kateri so sodelovali tudi župani občin, ki so po letu 2009 sklenili pogodbe o pristopu k skupnemu ravnanju z odpadki v okviru </w:t>
      </w:r>
      <w:r w:rsidR="003F1439" w:rsidRPr="005F7871">
        <w:rPr>
          <w:rFonts w:ascii="Arial" w:hAnsi="Arial" w:cs="Arial"/>
          <w:sz w:val="21"/>
          <w:szCs w:val="21"/>
        </w:rPr>
        <w:t>RCERO LJUBLJANA</w:t>
      </w:r>
      <w:r w:rsidRPr="005F7871">
        <w:rPr>
          <w:rFonts w:ascii="Arial" w:hAnsi="Arial" w:cs="Arial"/>
          <w:sz w:val="21"/>
          <w:szCs w:val="21"/>
        </w:rPr>
        <w:t>, v okviru točke »</w:t>
      </w:r>
      <w:r w:rsidRPr="005F7871">
        <w:rPr>
          <w:rFonts w:ascii="Arial" w:hAnsi="Arial" w:cs="Arial"/>
          <w:bCs/>
          <w:sz w:val="21"/>
          <w:szCs w:val="21"/>
        </w:rPr>
        <w:t xml:space="preserve">Skupni dogovor vseh pogodbenih partnerjev v projektu </w:t>
      </w:r>
      <w:r w:rsidR="003F1439" w:rsidRPr="005F7871">
        <w:rPr>
          <w:rFonts w:ascii="Arial" w:hAnsi="Arial" w:cs="Arial"/>
          <w:bCs/>
          <w:sz w:val="21"/>
          <w:szCs w:val="21"/>
        </w:rPr>
        <w:t>RCERO LJUBLJANA</w:t>
      </w:r>
      <w:r w:rsidRPr="005F7871">
        <w:rPr>
          <w:rFonts w:ascii="Arial" w:hAnsi="Arial" w:cs="Arial"/>
          <w:bCs/>
          <w:sz w:val="21"/>
          <w:szCs w:val="21"/>
        </w:rPr>
        <w:t xml:space="preserve"> o razširitvi sestave Sveta </w:t>
      </w:r>
      <w:r w:rsidR="003F1439" w:rsidRPr="005F7871">
        <w:rPr>
          <w:rFonts w:ascii="Arial" w:hAnsi="Arial" w:cs="Arial"/>
          <w:bCs/>
          <w:sz w:val="21"/>
          <w:szCs w:val="21"/>
        </w:rPr>
        <w:t>RCERO LJUBLJANA</w:t>
      </w:r>
      <w:r w:rsidRPr="005F7871">
        <w:rPr>
          <w:rFonts w:ascii="Arial" w:hAnsi="Arial" w:cs="Arial"/>
          <w:bCs/>
          <w:sz w:val="21"/>
          <w:szCs w:val="21"/>
        </w:rPr>
        <w:t xml:space="preserve"> z občinami pristopnicami, ki niso članice Sveta </w:t>
      </w:r>
      <w:r w:rsidR="003F1439" w:rsidRPr="005F7871">
        <w:rPr>
          <w:rFonts w:ascii="Arial" w:hAnsi="Arial" w:cs="Arial"/>
          <w:bCs/>
          <w:sz w:val="21"/>
          <w:szCs w:val="21"/>
        </w:rPr>
        <w:t>RCERO LJUBLJANA</w:t>
      </w:r>
      <w:r w:rsidRPr="005F7871">
        <w:rPr>
          <w:rFonts w:ascii="Arial" w:hAnsi="Arial" w:cs="Arial"/>
          <w:bCs/>
          <w:sz w:val="21"/>
          <w:szCs w:val="21"/>
        </w:rPr>
        <w:t xml:space="preserve">« </w:t>
      </w:r>
      <w:r w:rsidRPr="005F7871">
        <w:rPr>
          <w:rFonts w:ascii="Arial" w:hAnsi="Arial" w:cs="Arial"/>
          <w:sz w:val="21"/>
          <w:szCs w:val="21"/>
        </w:rPr>
        <w:t xml:space="preserve">soglasno sprejel sklep, ki se glasi: »Svet </w:t>
      </w:r>
      <w:r w:rsidR="003F1439" w:rsidRPr="005F7871">
        <w:rPr>
          <w:rFonts w:ascii="Arial" w:hAnsi="Arial" w:cs="Arial"/>
          <w:sz w:val="21"/>
          <w:szCs w:val="21"/>
        </w:rPr>
        <w:t>RCERO LJUBLJANA</w:t>
      </w:r>
      <w:r w:rsidRPr="005F7871">
        <w:rPr>
          <w:rFonts w:ascii="Arial" w:hAnsi="Arial" w:cs="Arial"/>
          <w:sz w:val="21"/>
          <w:szCs w:val="21"/>
        </w:rPr>
        <w:t xml:space="preserve"> soglaša z razširitvijo sestave Sveta </w:t>
      </w:r>
      <w:r w:rsidR="003F1439" w:rsidRPr="005F7871">
        <w:rPr>
          <w:rFonts w:ascii="Arial" w:hAnsi="Arial" w:cs="Arial"/>
          <w:sz w:val="21"/>
          <w:szCs w:val="21"/>
        </w:rPr>
        <w:t>RCERO LJUBLJANA</w:t>
      </w:r>
      <w:r w:rsidRPr="005F7871">
        <w:rPr>
          <w:rFonts w:ascii="Arial" w:hAnsi="Arial" w:cs="Arial"/>
          <w:sz w:val="21"/>
          <w:szCs w:val="21"/>
        </w:rPr>
        <w:t xml:space="preserve"> z občinami pristopnicami, ki niso članice Sveta </w:t>
      </w:r>
      <w:r w:rsidR="003F1439" w:rsidRPr="005F7871">
        <w:rPr>
          <w:rFonts w:ascii="Arial" w:hAnsi="Arial" w:cs="Arial"/>
          <w:sz w:val="21"/>
          <w:szCs w:val="21"/>
        </w:rPr>
        <w:t>RCERO LJUBLJANA</w:t>
      </w:r>
      <w:r w:rsidRPr="005F7871">
        <w:rPr>
          <w:rFonts w:ascii="Arial" w:hAnsi="Arial" w:cs="Arial"/>
          <w:sz w:val="21"/>
          <w:szCs w:val="21"/>
        </w:rPr>
        <w:t>.«</w:t>
      </w:r>
    </w:p>
    <w:bookmarkEnd w:id="1"/>
    <w:p w14:paraId="593F694C" w14:textId="77777777" w:rsidR="008154F0" w:rsidRPr="005F7871" w:rsidRDefault="008154F0" w:rsidP="008154F0">
      <w:pPr>
        <w:jc w:val="both"/>
        <w:rPr>
          <w:rFonts w:ascii="Arial" w:hAnsi="Arial" w:cs="Arial"/>
          <w:sz w:val="21"/>
          <w:szCs w:val="21"/>
        </w:rPr>
      </w:pPr>
    </w:p>
    <w:p w14:paraId="70B77601" w14:textId="273A1109" w:rsidR="008154F0" w:rsidRPr="005F7871" w:rsidRDefault="008154F0" w:rsidP="008154F0">
      <w:pPr>
        <w:jc w:val="both"/>
        <w:rPr>
          <w:rFonts w:ascii="Arial" w:hAnsi="Arial" w:cs="Arial"/>
          <w:bCs/>
          <w:sz w:val="21"/>
          <w:szCs w:val="21"/>
        </w:rPr>
      </w:pPr>
      <w:r w:rsidRPr="005F7871">
        <w:rPr>
          <w:rFonts w:ascii="Arial" w:hAnsi="Arial" w:cs="Arial"/>
          <w:sz w:val="21"/>
          <w:szCs w:val="21"/>
        </w:rPr>
        <w:t xml:space="preserve">Na podlagi sprejetega sklepa Sveta </w:t>
      </w:r>
      <w:r w:rsidR="003F1439" w:rsidRPr="005F7871">
        <w:rPr>
          <w:rFonts w:ascii="Arial" w:hAnsi="Arial" w:cs="Arial"/>
          <w:sz w:val="21"/>
          <w:szCs w:val="21"/>
        </w:rPr>
        <w:t>RCERO LJUBLJANA</w:t>
      </w:r>
      <w:r w:rsidRPr="005F7871">
        <w:rPr>
          <w:rFonts w:ascii="Arial" w:hAnsi="Arial" w:cs="Arial"/>
          <w:sz w:val="21"/>
          <w:szCs w:val="21"/>
        </w:rPr>
        <w:t xml:space="preserve"> z dne 23. 10. 2015 se je oblikoval predlagani </w:t>
      </w:r>
      <w:r w:rsidRPr="005F7871">
        <w:rPr>
          <w:rFonts w:ascii="Arial" w:hAnsi="Arial" w:cs="Arial"/>
          <w:bCs/>
          <w:sz w:val="21"/>
          <w:szCs w:val="21"/>
        </w:rPr>
        <w:t xml:space="preserve">Akt o ustanovitvi Sveta </w:t>
      </w:r>
      <w:r w:rsidR="003F1439" w:rsidRPr="005F7871">
        <w:rPr>
          <w:rFonts w:ascii="Arial" w:hAnsi="Arial" w:cs="Arial"/>
          <w:bCs/>
          <w:sz w:val="21"/>
          <w:szCs w:val="21"/>
        </w:rPr>
        <w:t>RCERO LJUBLJANA</w:t>
      </w:r>
      <w:r w:rsidRPr="005F7871">
        <w:rPr>
          <w:rFonts w:ascii="Arial" w:hAnsi="Arial" w:cs="Arial"/>
          <w:bCs/>
          <w:sz w:val="21"/>
          <w:szCs w:val="21"/>
        </w:rPr>
        <w:t xml:space="preserve"> (v nadaljevanju: Akt), ki predstavlja podlago za ustanovitev skupnega organa občin - vseh pogodbenih partnerjev v projektu </w:t>
      </w:r>
      <w:r w:rsidR="003F1439" w:rsidRPr="005F7871">
        <w:rPr>
          <w:rFonts w:ascii="Arial" w:hAnsi="Arial" w:cs="Arial"/>
          <w:bCs/>
          <w:sz w:val="21"/>
          <w:szCs w:val="21"/>
        </w:rPr>
        <w:t>RCERO LJUBLJANA</w:t>
      </w:r>
      <w:r w:rsidRPr="005F7871">
        <w:rPr>
          <w:rFonts w:ascii="Arial" w:hAnsi="Arial" w:cs="Arial"/>
          <w:bCs/>
          <w:sz w:val="21"/>
          <w:szCs w:val="21"/>
        </w:rPr>
        <w:t xml:space="preserve"> - za usklajevanje odločitev v zvezi z zagotavljanjem obveznih gospodarskih javnih služb obdelave določenih vrst komunalnih odpadkov in odlaganja ostankov predelave ali odstranjevanja komunalnih odpadkov v okviru </w:t>
      </w:r>
      <w:r w:rsidR="003F1439" w:rsidRPr="005F7871">
        <w:rPr>
          <w:rFonts w:ascii="Arial" w:hAnsi="Arial" w:cs="Arial"/>
          <w:bCs/>
          <w:sz w:val="21"/>
          <w:szCs w:val="21"/>
        </w:rPr>
        <w:t>RCERO LJUBLJANA</w:t>
      </w:r>
      <w:r w:rsidRPr="005F7871">
        <w:rPr>
          <w:rFonts w:ascii="Arial" w:hAnsi="Arial" w:cs="Arial"/>
          <w:bCs/>
          <w:sz w:val="21"/>
          <w:szCs w:val="21"/>
        </w:rPr>
        <w:t>.</w:t>
      </w:r>
    </w:p>
    <w:p w14:paraId="4936E5B2" w14:textId="77777777" w:rsidR="008154F0" w:rsidRPr="005F7871" w:rsidRDefault="008154F0" w:rsidP="008154F0">
      <w:pPr>
        <w:jc w:val="both"/>
        <w:rPr>
          <w:rFonts w:ascii="Arial" w:hAnsi="Arial" w:cs="Arial"/>
          <w:sz w:val="21"/>
          <w:szCs w:val="21"/>
        </w:rPr>
      </w:pPr>
    </w:p>
    <w:p w14:paraId="3445A4A4" w14:textId="77777777" w:rsidR="008154F0" w:rsidRPr="005F7871" w:rsidRDefault="008154F0" w:rsidP="008154F0">
      <w:pPr>
        <w:jc w:val="both"/>
        <w:rPr>
          <w:rFonts w:ascii="Arial" w:hAnsi="Arial" w:cs="Arial"/>
          <w:b/>
          <w:sz w:val="21"/>
          <w:szCs w:val="21"/>
        </w:rPr>
      </w:pPr>
      <w:r w:rsidRPr="005F7871">
        <w:rPr>
          <w:rFonts w:ascii="Arial" w:hAnsi="Arial" w:cs="Arial"/>
          <w:b/>
          <w:sz w:val="21"/>
          <w:szCs w:val="21"/>
        </w:rPr>
        <w:t>Cilji, načela in poglavitne rešitve akta</w:t>
      </w:r>
    </w:p>
    <w:p w14:paraId="6EC9F0C8" w14:textId="77777777" w:rsidR="008154F0" w:rsidRPr="005F7871" w:rsidRDefault="008154F0" w:rsidP="008154F0">
      <w:pPr>
        <w:jc w:val="both"/>
        <w:rPr>
          <w:rFonts w:ascii="Arial" w:hAnsi="Arial" w:cs="Arial"/>
          <w:sz w:val="21"/>
          <w:szCs w:val="21"/>
        </w:rPr>
      </w:pPr>
    </w:p>
    <w:p w14:paraId="54271441" w14:textId="77777777" w:rsidR="008154F0" w:rsidRPr="005F7871" w:rsidRDefault="008154F0" w:rsidP="008154F0">
      <w:pPr>
        <w:jc w:val="both"/>
        <w:rPr>
          <w:rFonts w:ascii="Arial" w:hAnsi="Arial" w:cs="Arial"/>
          <w:sz w:val="21"/>
          <w:szCs w:val="21"/>
        </w:rPr>
      </w:pPr>
      <w:r w:rsidRPr="005F7871">
        <w:rPr>
          <w:rFonts w:ascii="Arial" w:hAnsi="Arial" w:cs="Arial"/>
          <w:sz w:val="21"/>
          <w:szCs w:val="21"/>
        </w:rPr>
        <w:t xml:space="preserve">Mestna občina Ljubljana, Občina Brezovica, Občina Dobrova - Polhov Gradec, Občina Dol pri Ljubljani, Občina Horjul, Občina Medvode in Občina Škofljica, v skladu z odloki, zagotavljajo obvezni gospodarski javni službi obdelave določenih vrst komunalnih odpadkov in odlaganja ostankov predelave ali odstranjevanja komunalnih odpadkov v obliki javnega podjetja – izvajalec je bila družba SNAGA Javno podjetje d.o.o. S sklepom Okrožnega sodišča v Ljubljani, opr. št. </w:t>
      </w:r>
      <w:proofErr w:type="spellStart"/>
      <w:r w:rsidRPr="005F7871">
        <w:rPr>
          <w:rFonts w:ascii="Arial" w:hAnsi="Arial" w:cs="Arial"/>
          <w:sz w:val="21"/>
          <w:szCs w:val="21"/>
        </w:rPr>
        <w:t>Srg</w:t>
      </w:r>
      <w:proofErr w:type="spellEnd"/>
      <w:r w:rsidRPr="005F7871">
        <w:rPr>
          <w:rFonts w:ascii="Arial" w:hAnsi="Arial" w:cs="Arial"/>
          <w:sz w:val="21"/>
          <w:szCs w:val="21"/>
        </w:rPr>
        <w:t xml:space="preserve"> 2049/15930 z dne 18. 4. 2019, je bila vpisana pripojitev po pogodbi o pripojitvi, na podlagi katere se je družbi JAVNO PODJETJE VODOVOD-KANALIZACIJA d.o.o, kot prevzemni družbi, pripojila prevzeta družba SNAGA Javno podjetje d.o.o., ki je zaradi izvedbe pripojitve prenehala. Od 18. 4. 2019 dalje je izvajalec zgoraj navedenih obveznih gospodarskih javnih služb družba JAVNO PODJETJE VODOVOD KANALIZACIJA SNAGA d.o.o. (v nadaljevanju: JP VOKA SNAGA d.o.o.).</w:t>
      </w:r>
    </w:p>
    <w:p w14:paraId="7A40D528" w14:textId="77777777" w:rsidR="008154F0" w:rsidRPr="005F7871" w:rsidRDefault="008154F0" w:rsidP="008154F0">
      <w:pPr>
        <w:jc w:val="both"/>
        <w:rPr>
          <w:rFonts w:ascii="Arial" w:hAnsi="Arial" w:cs="Arial"/>
          <w:sz w:val="21"/>
          <w:szCs w:val="21"/>
        </w:rPr>
      </w:pPr>
    </w:p>
    <w:p w14:paraId="243E4DAE" w14:textId="628B9F63" w:rsidR="008154F0" w:rsidRPr="005F7871" w:rsidRDefault="008154F0" w:rsidP="008154F0">
      <w:pPr>
        <w:spacing w:after="120"/>
        <w:jc w:val="both"/>
        <w:rPr>
          <w:rFonts w:ascii="Arial" w:hAnsi="Arial" w:cs="Arial"/>
          <w:bCs/>
          <w:sz w:val="21"/>
          <w:szCs w:val="21"/>
        </w:rPr>
      </w:pPr>
      <w:r w:rsidRPr="005F7871">
        <w:rPr>
          <w:rFonts w:ascii="Arial" w:hAnsi="Arial" w:cs="Arial"/>
          <w:bCs/>
          <w:sz w:val="21"/>
          <w:szCs w:val="21"/>
        </w:rPr>
        <w:t xml:space="preserve">Občina Ig, Občina Velike Lašče, Občina Kamnik, Občina Komenda, Občina Vodice, Občina Cerklje na Gorenjskem, Občina Grosuplje, Občina Ivančna Gorica, Občina Dobrepolje, Občina Ribnica, Občina Loški Potok, Občina Sodražica, Občina Bloke, Občina Gorenja vas </w:t>
      </w:r>
      <w:r w:rsidRPr="005F7871">
        <w:rPr>
          <w:rFonts w:ascii="Arial" w:hAnsi="Arial" w:cs="Arial"/>
          <w:bCs/>
          <w:sz w:val="21"/>
          <w:szCs w:val="21"/>
        </w:rPr>
        <w:lastRenderedPageBreak/>
        <w:t xml:space="preserve">– Poljane, Občina Žiri, Občina Šmartno pri Litiji, Občina Vrhnika, Občina Borovnica, Občina Log - Dragomer, Občina Idrija, Občina Cerkno, Občina Trebnje, Občina Mokronog – Trebelno, Občina Mirna, Občina Šentrupert, Občina Ajdovščina, Občina Vipava, Mestna občina Kranj, Občina Jezersko, Občina Preddvor, Občina Šenčur, Občina Naklo in Občina Postojna, Občina Domžale, Občina Mengeš, Občina Trzin, Občina Lukovica in Občina Moravče ter Občina Tržič so z odloki (koncesijskimi akti) neposredno podelile koncesijo za izvajanje obveznih gospodarskih javnih služb obdelave določenih vrst komunalnih odpadkov oziroma odlaganja ostankov predelave ali odstranjevanja komunalnih odpadkov izvajalcu (koncesionarju) JP VOKA SNAGA d.o.o. kot upravljavcu objektov in naprav </w:t>
      </w:r>
      <w:r w:rsidR="003F1439" w:rsidRPr="005F7871">
        <w:rPr>
          <w:rFonts w:ascii="Arial" w:hAnsi="Arial" w:cs="Arial"/>
          <w:bCs/>
          <w:sz w:val="21"/>
          <w:szCs w:val="21"/>
        </w:rPr>
        <w:t>RCERO LJUBLJANA</w:t>
      </w:r>
      <w:r w:rsidRPr="005F7871">
        <w:rPr>
          <w:rFonts w:ascii="Arial" w:hAnsi="Arial" w:cs="Arial"/>
          <w:bCs/>
          <w:sz w:val="21"/>
          <w:szCs w:val="21"/>
        </w:rPr>
        <w:t xml:space="preserve">, kot izhaja iz sprejetih koncesijskih aktov vsake posamezne občine koncedentke. </w:t>
      </w:r>
    </w:p>
    <w:p w14:paraId="0536C04A" w14:textId="651DD5BA" w:rsidR="008154F0" w:rsidRPr="005F7871" w:rsidRDefault="008154F0" w:rsidP="008154F0">
      <w:pPr>
        <w:spacing w:after="120"/>
        <w:jc w:val="both"/>
        <w:rPr>
          <w:rFonts w:ascii="Arial" w:hAnsi="Arial" w:cs="Arial"/>
          <w:bCs/>
          <w:sz w:val="21"/>
          <w:szCs w:val="21"/>
        </w:rPr>
      </w:pPr>
      <w:r w:rsidRPr="005F7871">
        <w:rPr>
          <w:rFonts w:ascii="Arial" w:hAnsi="Arial" w:cs="Arial"/>
          <w:bCs/>
          <w:sz w:val="21"/>
          <w:szCs w:val="21"/>
        </w:rPr>
        <w:t xml:space="preserve">Za usklajevanje odločitev v zvezi z zagotavljanjem obveznih gospodarskih javnih služb obdelave določenih vrst komunalnih odpadkov in odlaganja ostankov predelave ali odstranjevanja komunalnih odpadkov v okviru </w:t>
      </w:r>
      <w:r w:rsidR="003F1439" w:rsidRPr="005F7871">
        <w:rPr>
          <w:rFonts w:ascii="Arial" w:hAnsi="Arial" w:cs="Arial"/>
          <w:bCs/>
          <w:sz w:val="21"/>
          <w:szCs w:val="21"/>
        </w:rPr>
        <w:t>RCERO LJUBLJANA</w:t>
      </w:r>
      <w:r w:rsidRPr="005F7871">
        <w:rPr>
          <w:rFonts w:ascii="Arial" w:hAnsi="Arial" w:cs="Arial"/>
          <w:bCs/>
          <w:sz w:val="21"/>
          <w:szCs w:val="21"/>
        </w:rPr>
        <w:t xml:space="preserve">, so občinski sveti ustanovili skupni organ občin </w:t>
      </w:r>
      <w:proofErr w:type="spellStart"/>
      <w:r w:rsidRPr="005F7871">
        <w:rPr>
          <w:rFonts w:ascii="Arial" w:hAnsi="Arial" w:cs="Arial"/>
          <w:bCs/>
          <w:sz w:val="21"/>
          <w:szCs w:val="21"/>
        </w:rPr>
        <w:t>koncedentk</w:t>
      </w:r>
      <w:proofErr w:type="spellEnd"/>
      <w:r w:rsidRPr="005F7871">
        <w:rPr>
          <w:rFonts w:ascii="Arial" w:hAnsi="Arial" w:cs="Arial"/>
          <w:bCs/>
          <w:sz w:val="21"/>
          <w:szCs w:val="21"/>
        </w:rPr>
        <w:t xml:space="preserve"> – Svet </w:t>
      </w:r>
      <w:r w:rsidR="003F1439" w:rsidRPr="005F7871">
        <w:rPr>
          <w:rFonts w:ascii="Arial" w:hAnsi="Arial" w:cs="Arial"/>
          <w:bCs/>
          <w:sz w:val="21"/>
          <w:szCs w:val="21"/>
        </w:rPr>
        <w:t>RCERO LJUBLJANA</w:t>
      </w:r>
      <w:r w:rsidRPr="005F7871">
        <w:rPr>
          <w:rFonts w:ascii="Arial" w:hAnsi="Arial" w:cs="Arial"/>
          <w:bCs/>
          <w:sz w:val="21"/>
          <w:szCs w:val="21"/>
        </w:rPr>
        <w:t xml:space="preserve">, v katerem sodelujejo tudi občine ustanoviteljice, ki so že ustanovile skupni organ ustanoviteljic – Svet ustanoviteljev javnih podjetij, povezanih v JAVNI HOLDING Ljubljana, d.o.o. (v nadaljevanju: SU). SU za odločanje na skupnem organu (Svet </w:t>
      </w:r>
      <w:r w:rsidR="003F1439" w:rsidRPr="005F7871">
        <w:rPr>
          <w:rFonts w:ascii="Arial" w:hAnsi="Arial" w:cs="Arial"/>
          <w:bCs/>
          <w:sz w:val="21"/>
          <w:szCs w:val="21"/>
        </w:rPr>
        <w:t>RCERO LJUBLJANA</w:t>
      </w:r>
      <w:r w:rsidRPr="005F7871">
        <w:rPr>
          <w:rFonts w:ascii="Arial" w:hAnsi="Arial" w:cs="Arial"/>
          <w:bCs/>
          <w:sz w:val="21"/>
          <w:szCs w:val="21"/>
        </w:rPr>
        <w:t xml:space="preserve">) pooblasti župane občin ustanoviteljic. </w:t>
      </w:r>
    </w:p>
    <w:p w14:paraId="207B9394" w14:textId="0CE41584" w:rsidR="008154F0" w:rsidRPr="005F7871" w:rsidRDefault="008154F0" w:rsidP="008154F0">
      <w:pPr>
        <w:spacing w:after="120"/>
        <w:jc w:val="both"/>
        <w:rPr>
          <w:rFonts w:ascii="Arial" w:hAnsi="Arial" w:cs="Arial"/>
          <w:bCs/>
          <w:sz w:val="21"/>
          <w:szCs w:val="21"/>
        </w:rPr>
      </w:pPr>
      <w:r w:rsidRPr="005F7871">
        <w:rPr>
          <w:rFonts w:ascii="Arial" w:hAnsi="Arial" w:cs="Arial"/>
          <w:bCs/>
          <w:sz w:val="21"/>
          <w:szCs w:val="21"/>
        </w:rPr>
        <w:t xml:space="preserve">V primeru, če je občina koncedentka izvajalcu (koncesionarju) JP VOKA SNAGA d.o.o. kot upravljavcu objektov in naprav </w:t>
      </w:r>
      <w:r w:rsidR="003F1439" w:rsidRPr="005F7871">
        <w:rPr>
          <w:rFonts w:ascii="Arial" w:hAnsi="Arial" w:cs="Arial"/>
          <w:bCs/>
          <w:sz w:val="21"/>
          <w:szCs w:val="21"/>
        </w:rPr>
        <w:t>RCERO LJUBLJANA</w:t>
      </w:r>
      <w:r w:rsidRPr="005F7871">
        <w:rPr>
          <w:rFonts w:ascii="Arial" w:hAnsi="Arial" w:cs="Arial"/>
          <w:bCs/>
          <w:sz w:val="21"/>
          <w:szCs w:val="21"/>
        </w:rPr>
        <w:t xml:space="preserve"> podelila tudi koncesijo za gospodarsko javno službo zbiranja določenih vrst komunalnih odpadkov, je Svet </w:t>
      </w:r>
      <w:r w:rsidR="003F1439" w:rsidRPr="005F7871">
        <w:rPr>
          <w:rFonts w:ascii="Arial" w:hAnsi="Arial" w:cs="Arial"/>
          <w:bCs/>
          <w:sz w:val="21"/>
          <w:szCs w:val="21"/>
        </w:rPr>
        <w:t>RCERO LJUBLJANA</w:t>
      </w:r>
      <w:r w:rsidRPr="005F7871">
        <w:rPr>
          <w:rFonts w:ascii="Arial" w:hAnsi="Arial" w:cs="Arial"/>
          <w:bCs/>
          <w:sz w:val="21"/>
          <w:szCs w:val="21"/>
        </w:rPr>
        <w:t xml:space="preserve"> pristojen tudi za potrditev cene za navedeno gospodarsko javno službo, pri čemer občine koncedentke, ki niso podelile koncesije za izvajanje obvezne gospodarske javne službe zbiranja določenih vrst komunalnih odpadkov izvajalcu (koncesionarju) JP VOKA SNAGA d.o.o., nimajo pristojnosti glasovanja o ceni za navedeno gospodarsko javno službo.</w:t>
      </w:r>
    </w:p>
    <w:p w14:paraId="3FD94D30" w14:textId="77F4E048" w:rsidR="008154F0" w:rsidRPr="005F7871" w:rsidRDefault="008154F0" w:rsidP="008154F0">
      <w:pPr>
        <w:jc w:val="both"/>
        <w:rPr>
          <w:rFonts w:ascii="Arial" w:hAnsi="Arial" w:cs="Arial"/>
          <w:bCs/>
          <w:sz w:val="21"/>
          <w:szCs w:val="21"/>
        </w:rPr>
      </w:pPr>
      <w:r w:rsidRPr="005F7871">
        <w:rPr>
          <w:rFonts w:ascii="Arial" w:hAnsi="Arial" w:cs="Arial"/>
          <w:bCs/>
          <w:sz w:val="21"/>
          <w:szCs w:val="21"/>
        </w:rPr>
        <w:t xml:space="preserve">Iz predloga Akta izhaja, da Svet </w:t>
      </w:r>
      <w:r w:rsidR="003F1439" w:rsidRPr="005F7871">
        <w:rPr>
          <w:rFonts w:ascii="Arial" w:hAnsi="Arial" w:cs="Arial"/>
          <w:bCs/>
          <w:sz w:val="21"/>
          <w:szCs w:val="21"/>
        </w:rPr>
        <w:t>RCERO LJUBLJANA</w:t>
      </w:r>
      <w:r w:rsidRPr="005F7871">
        <w:rPr>
          <w:rFonts w:ascii="Arial" w:hAnsi="Arial" w:cs="Arial"/>
          <w:bCs/>
          <w:sz w:val="21"/>
          <w:szCs w:val="21"/>
        </w:rPr>
        <w:t xml:space="preserve"> sestavljajo župani občin koncedentk, v njem pa sodelujejo tudi župani občin ustanoviteljic SU. </w:t>
      </w:r>
    </w:p>
    <w:p w14:paraId="0E72FBAA" w14:textId="77777777" w:rsidR="008154F0" w:rsidRPr="005F7871" w:rsidRDefault="008154F0" w:rsidP="008154F0">
      <w:pPr>
        <w:jc w:val="both"/>
        <w:rPr>
          <w:rFonts w:ascii="Arial" w:hAnsi="Arial" w:cs="Arial"/>
          <w:bCs/>
          <w:sz w:val="21"/>
          <w:szCs w:val="21"/>
        </w:rPr>
      </w:pPr>
    </w:p>
    <w:p w14:paraId="6C2D5856" w14:textId="12FD2192" w:rsidR="008154F0" w:rsidRPr="005F7871" w:rsidRDefault="008154F0" w:rsidP="008154F0">
      <w:pPr>
        <w:jc w:val="both"/>
        <w:rPr>
          <w:rFonts w:ascii="Arial" w:hAnsi="Arial" w:cs="Arial"/>
          <w:bCs/>
          <w:sz w:val="21"/>
          <w:szCs w:val="21"/>
        </w:rPr>
      </w:pPr>
      <w:r w:rsidRPr="005F7871">
        <w:rPr>
          <w:rFonts w:ascii="Arial" w:hAnsi="Arial" w:cs="Arial"/>
          <w:bCs/>
          <w:sz w:val="21"/>
          <w:szCs w:val="21"/>
        </w:rPr>
        <w:t xml:space="preserve">Predlog Akta določa še način dela Sveta </w:t>
      </w:r>
      <w:r w:rsidR="003F1439" w:rsidRPr="005F7871">
        <w:rPr>
          <w:rFonts w:ascii="Arial" w:hAnsi="Arial" w:cs="Arial"/>
          <w:bCs/>
          <w:sz w:val="21"/>
          <w:szCs w:val="21"/>
        </w:rPr>
        <w:t>RCERO LJUBLJANA</w:t>
      </w:r>
      <w:r w:rsidRPr="005F7871">
        <w:rPr>
          <w:rFonts w:ascii="Arial" w:hAnsi="Arial" w:cs="Arial"/>
          <w:bCs/>
          <w:sz w:val="21"/>
          <w:szCs w:val="21"/>
        </w:rPr>
        <w:t>, število glasov članov sveta pri sprejemanju odločitev, pristojnosti sveta, način sprejemanja odločitev ter način financiranja in delitev stroškov med občinami.</w:t>
      </w:r>
    </w:p>
    <w:p w14:paraId="22A2C232" w14:textId="77777777" w:rsidR="008154F0" w:rsidRPr="005F7871" w:rsidRDefault="008154F0" w:rsidP="008154F0">
      <w:pPr>
        <w:jc w:val="both"/>
        <w:rPr>
          <w:rFonts w:ascii="Arial" w:hAnsi="Arial" w:cs="Arial"/>
          <w:bCs/>
          <w:sz w:val="21"/>
          <w:szCs w:val="21"/>
        </w:rPr>
      </w:pPr>
    </w:p>
    <w:p w14:paraId="5900C1D1" w14:textId="477BB0BA" w:rsidR="008154F0" w:rsidRPr="005F7871" w:rsidRDefault="008154F0" w:rsidP="008154F0">
      <w:pPr>
        <w:jc w:val="both"/>
        <w:rPr>
          <w:rFonts w:ascii="Arial" w:hAnsi="Arial" w:cs="Arial"/>
          <w:bCs/>
          <w:sz w:val="21"/>
          <w:szCs w:val="21"/>
        </w:rPr>
      </w:pPr>
      <w:r w:rsidRPr="005F7871">
        <w:rPr>
          <w:rFonts w:ascii="Arial" w:hAnsi="Arial" w:cs="Arial"/>
          <w:bCs/>
          <w:sz w:val="21"/>
          <w:szCs w:val="21"/>
        </w:rPr>
        <w:t xml:space="preserve">Odstotek glasov članov Sveta </w:t>
      </w:r>
      <w:r w:rsidR="003F1439" w:rsidRPr="005F7871">
        <w:rPr>
          <w:rFonts w:ascii="Arial" w:hAnsi="Arial" w:cs="Arial"/>
          <w:bCs/>
          <w:sz w:val="21"/>
          <w:szCs w:val="21"/>
        </w:rPr>
        <w:t>RCERO LJUBLJANA</w:t>
      </w:r>
      <w:r w:rsidRPr="005F7871">
        <w:rPr>
          <w:rFonts w:ascii="Arial" w:hAnsi="Arial" w:cs="Arial"/>
          <w:bCs/>
          <w:sz w:val="21"/>
          <w:szCs w:val="21"/>
        </w:rPr>
        <w:t xml:space="preserve">, ki ga ima vsak župan pri sprejemanju odločitev, je določen glede na število prebivalcev po podatkih Statističnega urada Republike Slovenije in se usklajuje s podatki Statističnega urada Republike Slovenije o številu prebivalcev vsaki dve leti. Zadnja uskladitev odstotkov oziroma deležev glasov županov občin članic Sveta </w:t>
      </w:r>
      <w:r w:rsidR="003F1439" w:rsidRPr="005F7871">
        <w:rPr>
          <w:rFonts w:ascii="Arial" w:hAnsi="Arial" w:cs="Arial"/>
          <w:bCs/>
          <w:sz w:val="21"/>
          <w:szCs w:val="21"/>
        </w:rPr>
        <w:t>RCERO LJUBLJANA</w:t>
      </w:r>
      <w:r w:rsidRPr="005F7871">
        <w:rPr>
          <w:rFonts w:ascii="Arial" w:hAnsi="Arial" w:cs="Arial"/>
          <w:bCs/>
          <w:sz w:val="21"/>
          <w:szCs w:val="21"/>
        </w:rPr>
        <w:t xml:space="preserve"> s podatki Statističnega urada Republike Slovenije </w:t>
      </w:r>
      <w:r w:rsidRPr="000C3A4C">
        <w:rPr>
          <w:rFonts w:ascii="Arial" w:hAnsi="Arial" w:cs="Arial"/>
          <w:bCs/>
          <w:sz w:val="21"/>
          <w:szCs w:val="21"/>
        </w:rPr>
        <w:t>je bila objavljena v Uradnem listu</w:t>
      </w:r>
      <w:r w:rsidR="00B2562F" w:rsidRPr="000C3A4C">
        <w:rPr>
          <w:rFonts w:ascii="Arial" w:hAnsi="Arial" w:cs="Arial"/>
          <w:bCs/>
          <w:sz w:val="21"/>
          <w:szCs w:val="21"/>
        </w:rPr>
        <w:t xml:space="preserve"> RS,</w:t>
      </w:r>
      <w:r w:rsidRPr="000C3A4C">
        <w:rPr>
          <w:rFonts w:ascii="Arial" w:hAnsi="Arial" w:cs="Arial"/>
          <w:bCs/>
          <w:sz w:val="21"/>
          <w:szCs w:val="21"/>
        </w:rPr>
        <w:t xml:space="preserve"> št. 16/22 z dne 9.2.2022 (vključenih 45 občin).</w:t>
      </w:r>
    </w:p>
    <w:p w14:paraId="7AD9D446" w14:textId="747865CC" w:rsidR="008154F0" w:rsidRPr="005F7871" w:rsidRDefault="008154F0" w:rsidP="008154F0">
      <w:pPr>
        <w:jc w:val="both"/>
        <w:rPr>
          <w:rFonts w:ascii="Arial" w:hAnsi="Arial" w:cs="Arial"/>
          <w:sz w:val="21"/>
          <w:szCs w:val="21"/>
        </w:rPr>
      </w:pPr>
      <w:r w:rsidRPr="005F7871">
        <w:rPr>
          <w:rFonts w:ascii="Arial" w:hAnsi="Arial" w:cs="Arial"/>
          <w:bCs/>
          <w:sz w:val="21"/>
          <w:szCs w:val="21"/>
        </w:rPr>
        <w:t xml:space="preserve">Predvideni odstotek glasov po sprejemu Akta v Občini Tržič, izhaja iz priložene preglednice, upoštevaje sprejem Akta v posameznih občinah, ki so Akt že sprejele v preteklosti, in njihovim posledičnim članstvom v Svetu </w:t>
      </w:r>
      <w:r w:rsidR="003F1439" w:rsidRPr="005F7871">
        <w:rPr>
          <w:rFonts w:ascii="Arial" w:hAnsi="Arial" w:cs="Arial"/>
          <w:bCs/>
          <w:sz w:val="21"/>
          <w:szCs w:val="21"/>
        </w:rPr>
        <w:t>RCERO LJUBLJANA</w:t>
      </w:r>
      <w:r w:rsidRPr="005F7871">
        <w:rPr>
          <w:rFonts w:ascii="Arial" w:hAnsi="Arial" w:cs="Arial"/>
          <w:bCs/>
          <w:sz w:val="21"/>
          <w:szCs w:val="21"/>
        </w:rPr>
        <w:t xml:space="preserve">. Odstotek glasov se spremeni vsakokrat, ko Akt sprejme nova občina. Na osnovi sklepa občinskega sveta o sprejemu Akta nato Svet </w:t>
      </w:r>
      <w:r w:rsidR="003F1439" w:rsidRPr="005F7871">
        <w:rPr>
          <w:rFonts w:ascii="Arial" w:hAnsi="Arial" w:cs="Arial"/>
          <w:bCs/>
          <w:sz w:val="21"/>
          <w:szCs w:val="21"/>
        </w:rPr>
        <w:t>RCERO LJUBLJANA</w:t>
      </w:r>
      <w:r w:rsidRPr="005F7871">
        <w:rPr>
          <w:rFonts w:ascii="Arial" w:hAnsi="Arial" w:cs="Arial"/>
          <w:bCs/>
          <w:sz w:val="21"/>
          <w:szCs w:val="21"/>
        </w:rPr>
        <w:t xml:space="preserve"> sprejme ugotovitveni sklep, s katerim se uskladi tudi odstotek glasov, določen glede na število prebivalcev. Ugotovitveni sklep </w:t>
      </w:r>
      <w:r w:rsidRPr="005F7871">
        <w:rPr>
          <w:rFonts w:ascii="Arial" w:hAnsi="Arial" w:cs="Arial"/>
          <w:sz w:val="21"/>
          <w:szCs w:val="21"/>
        </w:rPr>
        <w:t xml:space="preserve">objavi predsednik Sveta </w:t>
      </w:r>
      <w:r w:rsidR="003F1439" w:rsidRPr="005F7871">
        <w:rPr>
          <w:rFonts w:ascii="Arial" w:hAnsi="Arial" w:cs="Arial"/>
          <w:sz w:val="21"/>
          <w:szCs w:val="21"/>
        </w:rPr>
        <w:t>RCERO LJUBLJANA</w:t>
      </w:r>
      <w:r w:rsidR="00F00D5E" w:rsidRPr="005F7871">
        <w:rPr>
          <w:rFonts w:ascii="Arial" w:hAnsi="Arial" w:cs="Arial"/>
          <w:sz w:val="21"/>
          <w:szCs w:val="21"/>
        </w:rPr>
        <w:t xml:space="preserve"> </w:t>
      </w:r>
      <w:r w:rsidRPr="005F7871">
        <w:rPr>
          <w:rFonts w:ascii="Arial" w:hAnsi="Arial" w:cs="Arial"/>
          <w:sz w:val="21"/>
          <w:szCs w:val="21"/>
        </w:rPr>
        <w:t xml:space="preserve">v Uradnem listu Republike Slovenije. </w:t>
      </w:r>
    </w:p>
    <w:p w14:paraId="11B171D3" w14:textId="77777777" w:rsidR="008154F0" w:rsidRPr="005F7871" w:rsidRDefault="008154F0" w:rsidP="008154F0">
      <w:pPr>
        <w:jc w:val="both"/>
        <w:rPr>
          <w:rFonts w:ascii="Arial" w:hAnsi="Arial" w:cs="Arial"/>
          <w:bCs/>
          <w:sz w:val="21"/>
          <w:szCs w:val="21"/>
        </w:rPr>
      </w:pPr>
    </w:p>
    <w:p w14:paraId="5F6870CF" w14:textId="07926102" w:rsidR="008154F0" w:rsidRPr="005F7871" w:rsidRDefault="008154F0" w:rsidP="008154F0">
      <w:pPr>
        <w:jc w:val="both"/>
        <w:rPr>
          <w:rFonts w:ascii="Arial" w:hAnsi="Arial" w:cs="Arial"/>
          <w:bCs/>
          <w:sz w:val="21"/>
          <w:szCs w:val="21"/>
        </w:rPr>
      </w:pPr>
      <w:r w:rsidRPr="005F7871">
        <w:rPr>
          <w:rFonts w:ascii="Arial" w:hAnsi="Arial" w:cs="Arial"/>
          <w:bCs/>
          <w:sz w:val="21"/>
          <w:szCs w:val="21"/>
        </w:rPr>
        <w:t>Akt so v novembru in decembru 2015 sprejeli Občinski sveti prvih osmih občin; objavljen je v Ur</w:t>
      </w:r>
      <w:r w:rsidR="00E02A10" w:rsidRPr="005F7871">
        <w:rPr>
          <w:rFonts w:ascii="Arial" w:hAnsi="Arial" w:cs="Arial"/>
          <w:bCs/>
          <w:sz w:val="21"/>
          <w:szCs w:val="21"/>
        </w:rPr>
        <w:t>adnem listu</w:t>
      </w:r>
      <w:r w:rsidRPr="005F7871">
        <w:rPr>
          <w:rFonts w:ascii="Arial" w:hAnsi="Arial" w:cs="Arial"/>
          <w:bCs/>
          <w:sz w:val="21"/>
          <w:szCs w:val="21"/>
        </w:rPr>
        <w:t xml:space="preserve"> RS, št. 98/15. Naknadno je bil Akt sprejet v še nekaterih občinah. Upoštevaje </w:t>
      </w:r>
      <w:r w:rsidRPr="005F7871">
        <w:rPr>
          <w:rFonts w:ascii="Arial" w:hAnsi="Arial" w:cs="Arial"/>
          <w:bCs/>
          <w:sz w:val="21"/>
          <w:szCs w:val="21"/>
        </w:rPr>
        <w:lastRenderedPageBreak/>
        <w:t xml:space="preserve">sprejem Akta v občinah, ki so Akt sprejele po njegovi prvi objavi v Uradnem listu Republike Slovenije ter uskladitev odstotka glasov županov vsake posamezne občine članice, je Svet </w:t>
      </w:r>
      <w:r w:rsidR="003F1439" w:rsidRPr="005F7871">
        <w:rPr>
          <w:rFonts w:ascii="Arial" w:hAnsi="Arial" w:cs="Arial"/>
          <w:bCs/>
          <w:sz w:val="21"/>
          <w:szCs w:val="21"/>
        </w:rPr>
        <w:t>RCERO LJUBLJANA</w:t>
      </w:r>
      <w:r w:rsidRPr="005F7871">
        <w:rPr>
          <w:rFonts w:ascii="Arial" w:hAnsi="Arial" w:cs="Arial"/>
          <w:bCs/>
          <w:sz w:val="21"/>
          <w:szCs w:val="21"/>
        </w:rPr>
        <w:t xml:space="preserve"> doslej skupno sprejel 14 ugotovitvenih sklepov o sprejemu akta o ustanovitvi ali o uskladitvi odstotka glasov, ki ga ima pri spreje</w:t>
      </w:r>
      <w:bookmarkStart w:id="2" w:name="_GoBack"/>
      <w:bookmarkEnd w:id="2"/>
      <w:r w:rsidRPr="005F7871">
        <w:rPr>
          <w:rFonts w:ascii="Arial" w:hAnsi="Arial" w:cs="Arial"/>
          <w:bCs/>
          <w:sz w:val="21"/>
          <w:szCs w:val="21"/>
        </w:rPr>
        <w:t xml:space="preserve">manju odločitev Sveta </w:t>
      </w:r>
      <w:r w:rsidR="003F1439" w:rsidRPr="005F7871">
        <w:rPr>
          <w:rFonts w:ascii="Arial" w:hAnsi="Arial" w:cs="Arial"/>
          <w:bCs/>
          <w:sz w:val="21"/>
          <w:szCs w:val="21"/>
        </w:rPr>
        <w:t>RCERO LJUBLJANA</w:t>
      </w:r>
      <w:r w:rsidR="00F00D5E" w:rsidRPr="005F7871">
        <w:rPr>
          <w:rFonts w:ascii="Arial" w:hAnsi="Arial" w:cs="Arial"/>
          <w:bCs/>
          <w:sz w:val="21"/>
          <w:szCs w:val="21"/>
        </w:rPr>
        <w:t xml:space="preserve"> </w:t>
      </w:r>
      <w:r w:rsidRPr="005F7871">
        <w:rPr>
          <w:rFonts w:ascii="Arial" w:hAnsi="Arial" w:cs="Arial"/>
          <w:bCs/>
          <w:sz w:val="21"/>
          <w:szCs w:val="21"/>
        </w:rPr>
        <w:t>vsak župan.</w:t>
      </w:r>
    </w:p>
    <w:p w14:paraId="44BCA824" w14:textId="77777777" w:rsidR="008154F0" w:rsidRPr="005F7871" w:rsidRDefault="008154F0" w:rsidP="008154F0">
      <w:pPr>
        <w:jc w:val="both"/>
        <w:rPr>
          <w:rFonts w:ascii="Arial" w:hAnsi="Arial" w:cs="Arial"/>
          <w:sz w:val="21"/>
          <w:szCs w:val="21"/>
        </w:rPr>
      </w:pPr>
      <w:bookmarkStart w:id="3" w:name="_Hlk480286935"/>
    </w:p>
    <w:p w14:paraId="148B38FC" w14:textId="3D89FA62" w:rsidR="008154F0" w:rsidRPr="005F7871" w:rsidRDefault="008154F0" w:rsidP="008154F0">
      <w:pPr>
        <w:jc w:val="both"/>
        <w:rPr>
          <w:rFonts w:ascii="Arial" w:hAnsi="Arial" w:cs="Arial"/>
          <w:b/>
          <w:bCs/>
          <w:sz w:val="21"/>
          <w:szCs w:val="21"/>
        </w:rPr>
      </w:pPr>
      <w:r w:rsidRPr="000C3A4C">
        <w:rPr>
          <w:rFonts w:ascii="Arial" w:hAnsi="Arial" w:cs="Arial"/>
          <w:sz w:val="21"/>
          <w:szCs w:val="21"/>
        </w:rPr>
        <w:t xml:space="preserve">Trenutno sestavlja Svet </w:t>
      </w:r>
      <w:r w:rsidR="003F1439" w:rsidRPr="000C3A4C">
        <w:rPr>
          <w:rFonts w:ascii="Arial" w:hAnsi="Arial" w:cs="Arial"/>
          <w:sz w:val="21"/>
          <w:szCs w:val="21"/>
        </w:rPr>
        <w:t>RCERO LJUBLJANA</w:t>
      </w:r>
      <w:r w:rsidRPr="000C3A4C">
        <w:rPr>
          <w:rFonts w:ascii="Arial" w:hAnsi="Arial" w:cs="Arial"/>
          <w:sz w:val="21"/>
          <w:szCs w:val="21"/>
        </w:rPr>
        <w:t xml:space="preserve"> 45 občin.</w:t>
      </w:r>
    </w:p>
    <w:bookmarkEnd w:id="3"/>
    <w:p w14:paraId="3C15CF19" w14:textId="77777777" w:rsidR="008154F0" w:rsidRPr="005F7871" w:rsidRDefault="008154F0" w:rsidP="008154F0">
      <w:pPr>
        <w:rPr>
          <w:rFonts w:ascii="Arial" w:hAnsi="Arial" w:cs="Arial"/>
          <w:sz w:val="21"/>
          <w:szCs w:val="21"/>
        </w:rPr>
      </w:pPr>
    </w:p>
    <w:p w14:paraId="2BB6CAB9" w14:textId="3C70D359" w:rsidR="008154F0" w:rsidRPr="005F7871" w:rsidRDefault="008154F0" w:rsidP="008154F0">
      <w:pPr>
        <w:jc w:val="both"/>
        <w:rPr>
          <w:rFonts w:ascii="Arial" w:hAnsi="Arial" w:cs="Arial"/>
          <w:sz w:val="21"/>
          <w:szCs w:val="21"/>
        </w:rPr>
      </w:pPr>
      <w:r w:rsidRPr="005F7871">
        <w:rPr>
          <w:rFonts w:ascii="Arial" w:hAnsi="Arial" w:cs="Arial"/>
          <w:sz w:val="21"/>
          <w:szCs w:val="21"/>
        </w:rPr>
        <w:t xml:space="preserve">Pristojnosti Sveta </w:t>
      </w:r>
      <w:r w:rsidR="003F1439" w:rsidRPr="005F7871">
        <w:rPr>
          <w:rFonts w:ascii="Arial" w:hAnsi="Arial" w:cs="Arial"/>
          <w:sz w:val="21"/>
          <w:szCs w:val="21"/>
        </w:rPr>
        <w:t>RCERO LJUBLJANA</w:t>
      </w:r>
      <w:r w:rsidRPr="005F7871">
        <w:rPr>
          <w:rFonts w:ascii="Arial" w:hAnsi="Arial" w:cs="Arial"/>
          <w:sz w:val="21"/>
          <w:szCs w:val="21"/>
        </w:rPr>
        <w:t xml:space="preserve"> so opredeljene v 6. členu </w:t>
      </w:r>
      <w:r w:rsidRPr="005F7871">
        <w:rPr>
          <w:rFonts w:ascii="Arial" w:hAnsi="Arial" w:cs="Arial"/>
          <w:bCs/>
          <w:sz w:val="21"/>
          <w:szCs w:val="21"/>
        </w:rPr>
        <w:t>Akta, in sicer</w:t>
      </w:r>
      <w:r w:rsidRPr="005F7871">
        <w:rPr>
          <w:rFonts w:ascii="Arial" w:hAnsi="Arial" w:cs="Arial"/>
          <w:sz w:val="21"/>
          <w:szCs w:val="21"/>
        </w:rPr>
        <w:t>:</w:t>
      </w:r>
    </w:p>
    <w:p w14:paraId="1E8BF07A" w14:textId="77777777" w:rsidR="008154F0" w:rsidRPr="005F7871" w:rsidRDefault="008154F0" w:rsidP="008154F0">
      <w:pPr>
        <w:rPr>
          <w:rFonts w:ascii="Arial" w:hAnsi="Arial" w:cs="Arial"/>
          <w:sz w:val="21"/>
          <w:szCs w:val="21"/>
        </w:rPr>
      </w:pPr>
    </w:p>
    <w:p w14:paraId="799546EB" w14:textId="02BD740D" w:rsidR="008154F0" w:rsidRPr="005F7871" w:rsidRDefault="008154F0" w:rsidP="008154F0">
      <w:pPr>
        <w:jc w:val="both"/>
        <w:rPr>
          <w:rFonts w:ascii="Arial" w:hAnsi="Arial" w:cs="Arial"/>
          <w:sz w:val="21"/>
          <w:szCs w:val="21"/>
        </w:rPr>
      </w:pPr>
      <w:r w:rsidRPr="005F7871">
        <w:rPr>
          <w:rFonts w:ascii="Arial" w:hAnsi="Arial" w:cs="Arial"/>
          <w:sz w:val="21"/>
          <w:szCs w:val="21"/>
        </w:rPr>
        <w:t xml:space="preserve">Svet </w:t>
      </w:r>
      <w:r w:rsidR="003F1439" w:rsidRPr="005F7871">
        <w:rPr>
          <w:rFonts w:ascii="Arial" w:hAnsi="Arial" w:cs="Arial"/>
          <w:sz w:val="21"/>
          <w:szCs w:val="21"/>
        </w:rPr>
        <w:t>RCERO LJUBLJANA</w:t>
      </w:r>
      <w:r w:rsidRPr="005F7871">
        <w:rPr>
          <w:rFonts w:ascii="Arial" w:hAnsi="Arial" w:cs="Arial"/>
          <w:sz w:val="21"/>
          <w:szCs w:val="21"/>
        </w:rPr>
        <w:t xml:space="preserve"> ima, v okviru usklajevanja odločitev v zvezi z zagotavljanjem obveznih gospodarskih javnih služb obdelave določenih vrst komunalnih odpadkov in odlaganja ostankov predelave ali odstranjevanja komunalnih odpadkov, naslednje pristojnosti:</w:t>
      </w:r>
    </w:p>
    <w:p w14:paraId="6ECE93F6" w14:textId="2C1E8756" w:rsidR="008154F0" w:rsidRPr="005F7871" w:rsidRDefault="008154F0" w:rsidP="00EA2095">
      <w:pPr>
        <w:numPr>
          <w:ilvl w:val="0"/>
          <w:numId w:val="17"/>
        </w:numPr>
        <w:tabs>
          <w:tab w:val="clear" w:pos="720"/>
          <w:tab w:val="num" w:pos="426"/>
        </w:tabs>
        <w:ind w:left="426" w:hanging="284"/>
        <w:jc w:val="both"/>
        <w:rPr>
          <w:rFonts w:ascii="Arial" w:hAnsi="Arial" w:cs="Arial"/>
          <w:bCs/>
          <w:sz w:val="21"/>
          <w:szCs w:val="21"/>
        </w:rPr>
      </w:pPr>
      <w:r w:rsidRPr="005F7871">
        <w:rPr>
          <w:rFonts w:ascii="Arial" w:hAnsi="Arial" w:cs="Arial"/>
          <w:bCs/>
          <w:sz w:val="21"/>
          <w:szCs w:val="21"/>
        </w:rPr>
        <w:t xml:space="preserve">spremlja potek investicije in realizacije </w:t>
      </w:r>
      <w:r w:rsidR="003F1439" w:rsidRPr="005F7871">
        <w:rPr>
          <w:rFonts w:ascii="Arial" w:hAnsi="Arial" w:cs="Arial"/>
          <w:bCs/>
          <w:sz w:val="21"/>
          <w:szCs w:val="21"/>
        </w:rPr>
        <w:t>RCERO LJUBLJANA</w:t>
      </w:r>
      <w:r w:rsidRPr="005F7871">
        <w:rPr>
          <w:rFonts w:ascii="Arial" w:hAnsi="Arial" w:cs="Arial"/>
          <w:bCs/>
          <w:sz w:val="21"/>
          <w:szCs w:val="21"/>
        </w:rPr>
        <w:t>,</w:t>
      </w:r>
    </w:p>
    <w:p w14:paraId="060F4878" w14:textId="2740D72C" w:rsidR="008154F0" w:rsidRPr="005F7871" w:rsidRDefault="008154F0" w:rsidP="00EA2095">
      <w:pPr>
        <w:numPr>
          <w:ilvl w:val="0"/>
          <w:numId w:val="17"/>
        </w:numPr>
        <w:tabs>
          <w:tab w:val="clear" w:pos="720"/>
          <w:tab w:val="num" w:pos="426"/>
        </w:tabs>
        <w:ind w:left="426" w:hanging="284"/>
        <w:jc w:val="both"/>
        <w:rPr>
          <w:rFonts w:ascii="Arial" w:hAnsi="Arial" w:cs="Arial"/>
          <w:bCs/>
          <w:sz w:val="21"/>
          <w:szCs w:val="21"/>
        </w:rPr>
      </w:pPr>
      <w:r w:rsidRPr="005F7871">
        <w:rPr>
          <w:rFonts w:ascii="Arial" w:hAnsi="Arial" w:cs="Arial"/>
          <w:bCs/>
          <w:sz w:val="21"/>
          <w:szCs w:val="21"/>
        </w:rPr>
        <w:t xml:space="preserve">spremlja finančno vrednost </w:t>
      </w:r>
      <w:r w:rsidR="003F1439" w:rsidRPr="005F7871">
        <w:rPr>
          <w:rFonts w:ascii="Arial" w:hAnsi="Arial" w:cs="Arial"/>
          <w:bCs/>
          <w:sz w:val="21"/>
          <w:szCs w:val="21"/>
        </w:rPr>
        <w:t>RCERO LJUBLJANA</w:t>
      </w:r>
      <w:r w:rsidRPr="005F7871">
        <w:rPr>
          <w:rFonts w:ascii="Arial" w:hAnsi="Arial" w:cs="Arial"/>
          <w:bCs/>
          <w:sz w:val="21"/>
          <w:szCs w:val="21"/>
        </w:rPr>
        <w:t>,</w:t>
      </w:r>
    </w:p>
    <w:p w14:paraId="135BE010" w14:textId="6A2B346A" w:rsidR="008154F0" w:rsidRPr="005F7871" w:rsidRDefault="008154F0" w:rsidP="00EA2095">
      <w:pPr>
        <w:numPr>
          <w:ilvl w:val="0"/>
          <w:numId w:val="17"/>
        </w:numPr>
        <w:tabs>
          <w:tab w:val="clear" w:pos="720"/>
          <w:tab w:val="num" w:pos="426"/>
        </w:tabs>
        <w:ind w:left="426" w:hanging="284"/>
        <w:jc w:val="both"/>
        <w:rPr>
          <w:rFonts w:ascii="Arial" w:hAnsi="Arial" w:cs="Arial"/>
          <w:bCs/>
          <w:sz w:val="21"/>
          <w:szCs w:val="21"/>
        </w:rPr>
      </w:pPr>
      <w:r w:rsidRPr="005F7871">
        <w:rPr>
          <w:rFonts w:ascii="Arial" w:hAnsi="Arial" w:cs="Arial"/>
          <w:bCs/>
          <w:sz w:val="21"/>
          <w:szCs w:val="21"/>
        </w:rPr>
        <w:t xml:space="preserve">sprejme oziroma potrdi cene oziroma tarife za uporabo objektov in naprav </w:t>
      </w:r>
      <w:r w:rsidR="003F1439" w:rsidRPr="005F7871">
        <w:rPr>
          <w:rFonts w:ascii="Arial" w:hAnsi="Arial" w:cs="Arial"/>
          <w:bCs/>
          <w:sz w:val="21"/>
          <w:szCs w:val="21"/>
        </w:rPr>
        <w:t>RCERO LJUBLJANA</w:t>
      </w:r>
      <w:r w:rsidRPr="005F7871">
        <w:rPr>
          <w:rFonts w:ascii="Arial" w:hAnsi="Arial" w:cs="Arial"/>
          <w:bCs/>
          <w:sz w:val="21"/>
          <w:szCs w:val="21"/>
        </w:rPr>
        <w:t>,</w:t>
      </w:r>
    </w:p>
    <w:p w14:paraId="46AF8FB1" w14:textId="476BB4DD" w:rsidR="008154F0" w:rsidRPr="005F7871" w:rsidRDefault="008154F0" w:rsidP="00EA2095">
      <w:pPr>
        <w:numPr>
          <w:ilvl w:val="0"/>
          <w:numId w:val="17"/>
        </w:numPr>
        <w:tabs>
          <w:tab w:val="clear" w:pos="720"/>
          <w:tab w:val="num" w:pos="426"/>
        </w:tabs>
        <w:ind w:left="426" w:hanging="284"/>
        <w:jc w:val="both"/>
        <w:rPr>
          <w:rFonts w:ascii="Arial" w:hAnsi="Arial" w:cs="Arial"/>
          <w:bCs/>
          <w:sz w:val="21"/>
          <w:szCs w:val="21"/>
        </w:rPr>
      </w:pPr>
      <w:r w:rsidRPr="005F7871">
        <w:rPr>
          <w:rFonts w:ascii="Arial" w:hAnsi="Arial" w:cs="Arial"/>
          <w:bCs/>
          <w:sz w:val="21"/>
          <w:szCs w:val="21"/>
        </w:rPr>
        <w:t xml:space="preserve">usklajuje odločitve v zvezi z določanjem metodologije za oblikovanje cen za uporabo objektov in naprav </w:t>
      </w:r>
      <w:r w:rsidR="003F1439" w:rsidRPr="005F7871">
        <w:rPr>
          <w:rFonts w:ascii="Arial" w:hAnsi="Arial" w:cs="Arial"/>
          <w:bCs/>
          <w:sz w:val="21"/>
          <w:szCs w:val="21"/>
        </w:rPr>
        <w:t>RCERO LJUBLJANA</w:t>
      </w:r>
      <w:r w:rsidRPr="005F7871">
        <w:rPr>
          <w:rFonts w:ascii="Arial" w:hAnsi="Arial" w:cs="Arial"/>
          <w:bCs/>
          <w:sz w:val="21"/>
          <w:szCs w:val="21"/>
        </w:rPr>
        <w:t>, če ta ni predpisana,</w:t>
      </w:r>
    </w:p>
    <w:p w14:paraId="582856E3" w14:textId="77777777" w:rsidR="008154F0" w:rsidRPr="005F7871" w:rsidRDefault="008154F0" w:rsidP="00EA2095">
      <w:pPr>
        <w:numPr>
          <w:ilvl w:val="0"/>
          <w:numId w:val="17"/>
        </w:numPr>
        <w:tabs>
          <w:tab w:val="clear" w:pos="720"/>
          <w:tab w:val="num" w:pos="426"/>
        </w:tabs>
        <w:ind w:left="426" w:hanging="284"/>
        <w:jc w:val="both"/>
        <w:rPr>
          <w:rFonts w:ascii="Arial" w:hAnsi="Arial" w:cs="Arial"/>
          <w:bCs/>
          <w:sz w:val="21"/>
          <w:szCs w:val="21"/>
        </w:rPr>
      </w:pPr>
      <w:r w:rsidRPr="005F7871">
        <w:rPr>
          <w:rFonts w:ascii="Arial" w:hAnsi="Arial" w:cs="Arial"/>
          <w:bCs/>
          <w:sz w:val="21"/>
          <w:szCs w:val="21"/>
        </w:rPr>
        <w:t>usklajuje odločitve v zvezi z določanjem standardov oddajanja odpadkov v predelavo,</w:t>
      </w:r>
    </w:p>
    <w:p w14:paraId="1E9A1749" w14:textId="77777777" w:rsidR="008154F0" w:rsidRPr="005F7871" w:rsidRDefault="008154F0" w:rsidP="00EA2095">
      <w:pPr>
        <w:numPr>
          <w:ilvl w:val="0"/>
          <w:numId w:val="17"/>
        </w:numPr>
        <w:tabs>
          <w:tab w:val="clear" w:pos="720"/>
          <w:tab w:val="num" w:pos="426"/>
        </w:tabs>
        <w:ind w:left="426" w:hanging="284"/>
        <w:jc w:val="both"/>
        <w:rPr>
          <w:rFonts w:ascii="Arial" w:hAnsi="Arial" w:cs="Arial"/>
          <w:bCs/>
          <w:sz w:val="21"/>
          <w:szCs w:val="21"/>
        </w:rPr>
      </w:pPr>
      <w:r w:rsidRPr="005F7871">
        <w:rPr>
          <w:rFonts w:ascii="Arial" w:hAnsi="Arial" w:cs="Arial"/>
          <w:bCs/>
          <w:sz w:val="21"/>
          <w:szCs w:val="21"/>
        </w:rPr>
        <w:t>usklajuje odločitve v zvezi s pristopom oziroma vključitvijo novih občin,</w:t>
      </w:r>
    </w:p>
    <w:p w14:paraId="187C16AD" w14:textId="77777777" w:rsidR="008154F0" w:rsidRPr="005F7871" w:rsidRDefault="008154F0" w:rsidP="00EA2095">
      <w:pPr>
        <w:numPr>
          <w:ilvl w:val="0"/>
          <w:numId w:val="17"/>
        </w:numPr>
        <w:tabs>
          <w:tab w:val="clear" w:pos="720"/>
          <w:tab w:val="num" w:pos="426"/>
        </w:tabs>
        <w:ind w:left="426" w:hanging="284"/>
        <w:jc w:val="both"/>
        <w:rPr>
          <w:rFonts w:ascii="Arial" w:hAnsi="Arial" w:cs="Arial"/>
          <w:bCs/>
          <w:sz w:val="21"/>
          <w:szCs w:val="21"/>
        </w:rPr>
      </w:pPr>
      <w:r w:rsidRPr="005F7871">
        <w:rPr>
          <w:rFonts w:ascii="Arial" w:hAnsi="Arial" w:cs="Arial"/>
          <w:bCs/>
          <w:sz w:val="21"/>
          <w:szCs w:val="21"/>
        </w:rPr>
        <w:t>odloča o drugih zadevah v zvezi z izvajanjem dejavnosti iz tega člena.</w:t>
      </w:r>
    </w:p>
    <w:p w14:paraId="6B7EA570" w14:textId="77777777" w:rsidR="008154F0" w:rsidRPr="005F7871" w:rsidRDefault="008154F0" w:rsidP="00EA2095">
      <w:pPr>
        <w:ind w:left="426"/>
        <w:jc w:val="both"/>
        <w:rPr>
          <w:rFonts w:ascii="Arial" w:hAnsi="Arial" w:cs="Arial"/>
          <w:bCs/>
          <w:sz w:val="21"/>
          <w:szCs w:val="21"/>
        </w:rPr>
      </w:pPr>
    </w:p>
    <w:p w14:paraId="749DBB89" w14:textId="065C718E" w:rsidR="008154F0" w:rsidRPr="005F7871" w:rsidRDefault="008154F0" w:rsidP="008154F0">
      <w:pPr>
        <w:jc w:val="both"/>
        <w:rPr>
          <w:rFonts w:ascii="Arial" w:hAnsi="Arial" w:cs="Arial"/>
          <w:sz w:val="21"/>
          <w:szCs w:val="21"/>
          <w:u w:val="single"/>
        </w:rPr>
      </w:pPr>
      <w:r w:rsidRPr="005F7871">
        <w:rPr>
          <w:rFonts w:ascii="Arial" w:hAnsi="Arial" w:cs="Arial"/>
          <w:sz w:val="21"/>
          <w:szCs w:val="21"/>
        </w:rPr>
        <w:t xml:space="preserve">Svet </w:t>
      </w:r>
      <w:r w:rsidR="003F1439" w:rsidRPr="005F7871">
        <w:rPr>
          <w:rFonts w:ascii="Arial" w:hAnsi="Arial" w:cs="Arial"/>
          <w:sz w:val="21"/>
          <w:szCs w:val="21"/>
        </w:rPr>
        <w:t>RCERO LJUBLJANA</w:t>
      </w:r>
      <w:r w:rsidRPr="005F7871">
        <w:rPr>
          <w:rFonts w:ascii="Arial" w:hAnsi="Arial" w:cs="Arial"/>
          <w:sz w:val="21"/>
          <w:szCs w:val="21"/>
        </w:rPr>
        <w:t xml:space="preserve"> usklajuje predloge predpisov in drugih odločitev, ki jih v zvezi z zagotavljanjem obveznih gospodarskih javnih služb obdelave določenih vrst komunalnih odpadkov in odlaganja ostankov predelave ali odstranjevanja komunalnih odpadkov na podlagi zakona in tega akta sprejemajo organi občin. Svet </w:t>
      </w:r>
      <w:r w:rsidR="003F1439" w:rsidRPr="005F7871">
        <w:rPr>
          <w:rFonts w:ascii="Arial" w:hAnsi="Arial" w:cs="Arial"/>
          <w:sz w:val="21"/>
          <w:szCs w:val="21"/>
        </w:rPr>
        <w:t>RCERO LJUBLJANA</w:t>
      </w:r>
      <w:r w:rsidRPr="005F7871">
        <w:rPr>
          <w:rFonts w:ascii="Arial" w:hAnsi="Arial" w:cs="Arial"/>
          <w:sz w:val="21"/>
          <w:szCs w:val="21"/>
        </w:rPr>
        <w:t xml:space="preserve"> usklajena besedila predpisov in drugih odločitev posreduje v sprejem pristojnim organom občin.</w:t>
      </w:r>
    </w:p>
    <w:p w14:paraId="62306EBA" w14:textId="77777777" w:rsidR="008154F0" w:rsidRPr="005F7871" w:rsidRDefault="008154F0" w:rsidP="008154F0">
      <w:pPr>
        <w:rPr>
          <w:rFonts w:ascii="Arial" w:hAnsi="Arial" w:cs="Arial"/>
          <w:sz w:val="21"/>
          <w:szCs w:val="21"/>
        </w:rPr>
      </w:pPr>
    </w:p>
    <w:p w14:paraId="7714CE6D" w14:textId="77777777" w:rsidR="008154F0" w:rsidRPr="005F7871" w:rsidRDefault="008154F0" w:rsidP="008154F0">
      <w:pPr>
        <w:rPr>
          <w:rFonts w:ascii="Arial" w:hAnsi="Arial" w:cs="Arial"/>
          <w:sz w:val="21"/>
          <w:szCs w:val="21"/>
        </w:rPr>
      </w:pPr>
    </w:p>
    <w:p w14:paraId="74402B46" w14:textId="77777777" w:rsidR="008154F0" w:rsidRPr="005F7871" w:rsidRDefault="008154F0" w:rsidP="008154F0">
      <w:pPr>
        <w:jc w:val="both"/>
        <w:rPr>
          <w:rFonts w:ascii="Arial" w:hAnsi="Arial" w:cs="Arial"/>
          <w:b/>
          <w:sz w:val="21"/>
          <w:szCs w:val="21"/>
        </w:rPr>
      </w:pPr>
      <w:r w:rsidRPr="005F7871">
        <w:rPr>
          <w:rFonts w:ascii="Arial" w:hAnsi="Arial" w:cs="Arial"/>
          <w:b/>
          <w:sz w:val="21"/>
          <w:szCs w:val="21"/>
        </w:rPr>
        <w:t>Ocena finančnih in drugih posledic</w:t>
      </w:r>
    </w:p>
    <w:p w14:paraId="5CC90A0C" w14:textId="77777777" w:rsidR="008154F0" w:rsidRPr="005F7871" w:rsidRDefault="008154F0" w:rsidP="008154F0">
      <w:pPr>
        <w:jc w:val="both"/>
        <w:rPr>
          <w:rFonts w:ascii="Arial" w:hAnsi="Arial" w:cs="Arial"/>
          <w:sz w:val="21"/>
          <w:szCs w:val="21"/>
        </w:rPr>
      </w:pPr>
    </w:p>
    <w:p w14:paraId="279364AC" w14:textId="59C95CDF" w:rsidR="008154F0" w:rsidRPr="005F7871" w:rsidRDefault="008154F0" w:rsidP="008154F0">
      <w:pPr>
        <w:jc w:val="both"/>
        <w:rPr>
          <w:rFonts w:ascii="Arial" w:hAnsi="Arial" w:cs="Arial"/>
          <w:strike/>
          <w:sz w:val="21"/>
          <w:szCs w:val="21"/>
        </w:rPr>
      </w:pPr>
      <w:r w:rsidRPr="005F7871">
        <w:rPr>
          <w:rFonts w:ascii="Arial" w:hAnsi="Arial" w:cs="Arial"/>
          <w:sz w:val="21"/>
          <w:szCs w:val="21"/>
        </w:rPr>
        <w:t>Predlog sklepa o sprejemu Akta</w:t>
      </w:r>
      <w:r w:rsidRPr="005F7871">
        <w:rPr>
          <w:rFonts w:ascii="Arial" w:hAnsi="Arial" w:cs="Arial"/>
          <w:bCs/>
          <w:sz w:val="21"/>
          <w:szCs w:val="21"/>
        </w:rPr>
        <w:t xml:space="preserve"> </w:t>
      </w:r>
      <w:r w:rsidRPr="005F7871">
        <w:rPr>
          <w:rFonts w:ascii="Arial" w:hAnsi="Arial" w:cs="Arial"/>
          <w:sz w:val="21"/>
          <w:szCs w:val="21"/>
        </w:rPr>
        <w:t>ne prinaša finančnih posledic, ki bi bremenile proračun Občine Tržič.</w:t>
      </w:r>
    </w:p>
    <w:p w14:paraId="6C581047" w14:textId="77777777" w:rsidR="00EB2FEA" w:rsidRPr="005F7871" w:rsidRDefault="00EB2FEA" w:rsidP="00134031">
      <w:pPr>
        <w:jc w:val="both"/>
        <w:rPr>
          <w:rFonts w:ascii="Arial" w:hAnsi="Arial" w:cs="Arial"/>
          <w:b/>
          <w:sz w:val="21"/>
          <w:szCs w:val="21"/>
        </w:rPr>
      </w:pPr>
    </w:p>
    <w:p w14:paraId="1D41E32D" w14:textId="77777777" w:rsidR="005F7871" w:rsidRPr="00121777" w:rsidRDefault="005F7871" w:rsidP="005F7871">
      <w:pPr>
        <w:pStyle w:val="Default"/>
        <w:jc w:val="both"/>
        <w:rPr>
          <w:rFonts w:ascii="Arial" w:hAnsi="Arial" w:cs="Arial"/>
          <w:sz w:val="21"/>
          <w:szCs w:val="21"/>
        </w:rPr>
      </w:pPr>
    </w:p>
    <w:p w14:paraId="03B4FD95" w14:textId="77777777" w:rsidR="005F7871" w:rsidRPr="00121777" w:rsidRDefault="005F7871" w:rsidP="005F7871">
      <w:pPr>
        <w:pStyle w:val="Default"/>
        <w:rPr>
          <w:rFonts w:ascii="Arial" w:hAnsi="Arial" w:cs="Arial"/>
          <w:sz w:val="21"/>
          <w:szCs w:val="21"/>
        </w:rPr>
      </w:pPr>
      <w:r w:rsidRPr="00121777">
        <w:rPr>
          <w:rFonts w:ascii="Arial" w:hAnsi="Arial" w:cs="Arial"/>
          <w:sz w:val="21"/>
          <w:szCs w:val="21"/>
        </w:rPr>
        <w:t>Pripravil</w:t>
      </w:r>
      <w:r>
        <w:rPr>
          <w:rFonts w:ascii="Arial" w:hAnsi="Arial" w:cs="Arial"/>
          <w:sz w:val="21"/>
          <w:szCs w:val="21"/>
        </w:rPr>
        <w:t>i</w:t>
      </w:r>
      <w:r w:rsidRPr="00121777">
        <w:rPr>
          <w:rFonts w:ascii="Arial" w:hAnsi="Arial" w:cs="Arial"/>
          <w:sz w:val="21"/>
          <w:szCs w:val="21"/>
        </w:rPr>
        <w:t xml:space="preserve">: </w:t>
      </w:r>
    </w:p>
    <w:p w14:paraId="5170F480" w14:textId="77777777" w:rsidR="005F7871" w:rsidRPr="00121777" w:rsidRDefault="005F7871" w:rsidP="005F7871">
      <w:pPr>
        <w:pStyle w:val="Default"/>
        <w:rPr>
          <w:rFonts w:ascii="Arial" w:hAnsi="Arial" w:cs="Arial"/>
          <w:sz w:val="21"/>
          <w:szCs w:val="21"/>
        </w:rPr>
      </w:pPr>
      <w:r w:rsidRPr="00121777">
        <w:rPr>
          <w:rFonts w:ascii="Arial" w:hAnsi="Arial" w:cs="Arial"/>
          <w:sz w:val="21"/>
          <w:szCs w:val="21"/>
        </w:rPr>
        <w:t>Jasna Kavčič,</w:t>
      </w:r>
    </w:p>
    <w:p w14:paraId="7560B541" w14:textId="77777777" w:rsidR="005F7871" w:rsidRPr="00121777" w:rsidRDefault="005F7871" w:rsidP="005F7871">
      <w:pPr>
        <w:pStyle w:val="Default"/>
        <w:rPr>
          <w:rFonts w:ascii="Arial" w:hAnsi="Arial" w:cs="Arial"/>
          <w:sz w:val="21"/>
          <w:szCs w:val="21"/>
        </w:rPr>
      </w:pPr>
      <w:r w:rsidRPr="00121777">
        <w:rPr>
          <w:rFonts w:ascii="Arial" w:hAnsi="Arial" w:cs="Arial"/>
          <w:sz w:val="21"/>
          <w:szCs w:val="21"/>
        </w:rPr>
        <w:t>Vodja Urada za okolje in prostor</w:t>
      </w:r>
    </w:p>
    <w:p w14:paraId="1A1667E4" w14:textId="77777777" w:rsidR="005F7871" w:rsidRPr="00121777" w:rsidRDefault="005F7871" w:rsidP="005F7871">
      <w:pPr>
        <w:pStyle w:val="Default"/>
        <w:rPr>
          <w:rFonts w:ascii="Arial" w:hAnsi="Arial" w:cs="Arial"/>
          <w:sz w:val="21"/>
          <w:szCs w:val="21"/>
        </w:rPr>
      </w:pPr>
    </w:p>
    <w:p w14:paraId="689C513E" w14:textId="77777777" w:rsidR="005F7871" w:rsidRPr="00121777" w:rsidRDefault="005F7871" w:rsidP="005F7871">
      <w:pPr>
        <w:pStyle w:val="Default"/>
        <w:rPr>
          <w:rFonts w:ascii="Arial" w:hAnsi="Arial" w:cs="Arial"/>
          <w:color w:val="FF0000"/>
          <w:sz w:val="21"/>
          <w:szCs w:val="21"/>
        </w:rPr>
      </w:pPr>
    </w:p>
    <w:p w14:paraId="4FE5B94C" w14:textId="77777777" w:rsidR="005F7871" w:rsidRPr="00121777" w:rsidRDefault="005F7871" w:rsidP="005F7871">
      <w:pPr>
        <w:pStyle w:val="Brezrazmikov"/>
        <w:jc w:val="both"/>
        <w:rPr>
          <w:rFonts w:ascii="Arial" w:hAnsi="Arial" w:cs="Arial"/>
          <w:sz w:val="21"/>
          <w:szCs w:val="21"/>
        </w:rPr>
      </w:pPr>
      <w:r>
        <w:rPr>
          <w:rFonts w:ascii="Arial" w:hAnsi="Arial" w:cs="Arial"/>
          <w:sz w:val="21"/>
          <w:szCs w:val="21"/>
        </w:rPr>
        <w:t>Saša Pegam</w:t>
      </w:r>
      <w:r w:rsidRPr="00121777">
        <w:rPr>
          <w:rFonts w:ascii="Arial" w:hAnsi="Arial" w:cs="Arial"/>
          <w:sz w:val="21"/>
          <w:szCs w:val="21"/>
        </w:rPr>
        <w:t xml:space="preserve">                                                                                                       </w:t>
      </w:r>
    </w:p>
    <w:p w14:paraId="3B028987" w14:textId="77777777" w:rsidR="005F7871" w:rsidRPr="00121777" w:rsidRDefault="005F7871" w:rsidP="005F7871">
      <w:pPr>
        <w:pStyle w:val="Brezrazmikov"/>
        <w:jc w:val="both"/>
        <w:rPr>
          <w:rFonts w:ascii="Arial" w:hAnsi="Arial" w:cs="Arial"/>
          <w:bCs/>
          <w:sz w:val="21"/>
          <w:szCs w:val="21"/>
        </w:rPr>
      </w:pPr>
      <w:proofErr w:type="spellStart"/>
      <w:r>
        <w:rPr>
          <w:rFonts w:ascii="Arial" w:hAnsi="Arial" w:cs="Arial"/>
          <w:bCs/>
          <w:sz w:val="21"/>
          <w:szCs w:val="21"/>
        </w:rPr>
        <w:t>Tarin</w:t>
      </w:r>
      <w:proofErr w:type="spellEnd"/>
      <w:r>
        <w:rPr>
          <w:rFonts w:ascii="Arial" w:hAnsi="Arial" w:cs="Arial"/>
          <w:bCs/>
          <w:sz w:val="21"/>
          <w:szCs w:val="21"/>
        </w:rPr>
        <w:t xml:space="preserve"> </w:t>
      </w:r>
      <w:proofErr w:type="spellStart"/>
      <w:r>
        <w:rPr>
          <w:rFonts w:ascii="Arial" w:hAnsi="Arial" w:cs="Arial"/>
          <w:bCs/>
          <w:sz w:val="21"/>
          <w:szCs w:val="21"/>
        </w:rPr>
        <w:t>d.o.o</w:t>
      </w:r>
      <w:proofErr w:type="spellEnd"/>
      <w:r>
        <w:rPr>
          <w:rFonts w:ascii="Arial" w:hAnsi="Arial" w:cs="Arial"/>
          <w:bCs/>
          <w:sz w:val="21"/>
          <w:szCs w:val="21"/>
        </w:rPr>
        <w:t>.</w:t>
      </w:r>
    </w:p>
    <w:p w14:paraId="6B62CF9D" w14:textId="77777777" w:rsidR="005F7871" w:rsidRPr="00121777" w:rsidRDefault="005F7871" w:rsidP="005F7871">
      <w:pPr>
        <w:pStyle w:val="Brezrazmikov"/>
        <w:jc w:val="both"/>
        <w:rPr>
          <w:rFonts w:ascii="Arial" w:hAnsi="Arial" w:cs="Arial"/>
          <w:sz w:val="21"/>
          <w:szCs w:val="21"/>
        </w:rPr>
      </w:pPr>
      <w:r>
        <w:rPr>
          <w:rFonts w:ascii="Arial" w:hAnsi="Arial" w:cs="Arial"/>
          <w:sz w:val="21"/>
          <w:szCs w:val="21"/>
        </w:rPr>
        <w:t xml:space="preserve">                                                                                                     </w:t>
      </w:r>
      <w:r w:rsidRPr="00121777">
        <w:rPr>
          <w:rFonts w:ascii="Arial" w:hAnsi="Arial" w:cs="Arial"/>
          <w:sz w:val="21"/>
          <w:szCs w:val="21"/>
        </w:rPr>
        <w:t>Klemen Srna,</w:t>
      </w:r>
    </w:p>
    <w:p w14:paraId="48C3B67E" w14:textId="77777777" w:rsidR="005F7871" w:rsidRPr="00121777" w:rsidRDefault="005F7871" w:rsidP="005F7871">
      <w:pPr>
        <w:pStyle w:val="Brezrazmikov"/>
        <w:rPr>
          <w:rFonts w:ascii="Arial" w:hAnsi="Arial" w:cs="Arial"/>
          <w:sz w:val="21"/>
          <w:szCs w:val="21"/>
        </w:rPr>
      </w:pPr>
      <w:r>
        <w:rPr>
          <w:rFonts w:ascii="Arial" w:hAnsi="Arial" w:cs="Arial"/>
          <w:sz w:val="21"/>
          <w:szCs w:val="21"/>
        </w:rPr>
        <w:t xml:space="preserve">                                                                                   DIREKTOR OBČINSKE UPRAVE</w:t>
      </w:r>
    </w:p>
    <w:p w14:paraId="173CCE60" w14:textId="77777777" w:rsidR="005F7871" w:rsidRPr="00121777" w:rsidRDefault="005F7871" w:rsidP="005F7871">
      <w:pPr>
        <w:pStyle w:val="Brezrazmikov"/>
        <w:jc w:val="both"/>
        <w:rPr>
          <w:rFonts w:ascii="Arial" w:hAnsi="Arial" w:cs="Arial"/>
          <w:bCs/>
          <w:sz w:val="21"/>
          <w:szCs w:val="21"/>
        </w:rPr>
      </w:pPr>
    </w:p>
    <w:p w14:paraId="12C6011C" w14:textId="77777777" w:rsidR="005F7871" w:rsidRPr="00121777" w:rsidRDefault="005F7871" w:rsidP="005F7871">
      <w:pPr>
        <w:pStyle w:val="Brezrazmikov"/>
        <w:jc w:val="both"/>
        <w:rPr>
          <w:rFonts w:ascii="Arial" w:hAnsi="Arial" w:cs="Arial"/>
          <w:bCs/>
          <w:sz w:val="21"/>
          <w:szCs w:val="21"/>
        </w:rPr>
      </w:pPr>
    </w:p>
    <w:p w14:paraId="5125468B" w14:textId="77777777" w:rsidR="005F7871" w:rsidRPr="00121777" w:rsidRDefault="005F7871" w:rsidP="005F7871">
      <w:pPr>
        <w:pStyle w:val="Brezrazmikov"/>
        <w:jc w:val="both"/>
        <w:rPr>
          <w:rFonts w:ascii="Arial" w:hAnsi="Arial" w:cs="Arial"/>
          <w:bCs/>
          <w:sz w:val="21"/>
          <w:szCs w:val="21"/>
        </w:rPr>
      </w:pPr>
    </w:p>
    <w:p w14:paraId="1E102541" w14:textId="77777777" w:rsidR="005F7871" w:rsidRDefault="005F7871" w:rsidP="005F7871">
      <w:pPr>
        <w:pStyle w:val="Brezrazmikov"/>
        <w:jc w:val="both"/>
        <w:rPr>
          <w:rFonts w:ascii="Arial" w:hAnsi="Arial" w:cs="Arial"/>
          <w:bCs/>
          <w:sz w:val="21"/>
          <w:szCs w:val="21"/>
        </w:rPr>
      </w:pPr>
    </w:p>
    <w:p w14:paraId="6C71F186" w14:textId="77777777" w:rsidR="005F7871" w:rsidRDefault="005F7871" w:rsidP="005F7871">
      <w:pPr>
        <w:pStyle w:val="Brezrazmikov"/>
        <w:jc w:val="both"/>
        <w:rPr>
          <w:rFonts w:ascii="Arial" w:hAnsi="Arial" w:cs="Arial"/>
          <w:bCs/>
          <w:sz w:val="21"/>
          <w:szCs w:val="21"/>
        </w:rPr>
      </w:pPr>
    </w:p>
    <w:p w14:paraId="1BC27B05" w14:textId="2D8D4330" w:rsidR="00B2058A" w:rsidRPr="005F7871" w:rsidRDefault="00B2058A" w:rsidP="00B2058A">
      <w:pPr>
        <w:jc w:val="both"/>
        <w:rPr>
          <w:rFonts w:ascii="Arial" w:hAnsi="Arial" w:cs="Arial"/>
          <w:sz w:val="21"/>
          <w:szCs w:val="21"/>
        </w:rPr>
      </w:pPr>
      <w:r w:rsidRPr="005F7871">
        <w:rPr>
          <w:rFonts w:ascii="Arial" w:hAnsi="Arial" w:cs="Arial"/>
          <w:sz w:val="21"/>
          <w:szCs w:val="21"/>
        </w:rPr>
        <w:lastRenderedPageBreak/>
        <w:t>P</w:t>
      </w:r>
      <w:r w:rsidR="005F7871">
        <w:rPr>
          <w:rFonts w:ascii="Arial" w:hAnsi="Arial" w:cs="Arial"/>
          <w:sz w:val="21"/>
          <w:szCs w:val="21"/>
        </w:rPr>
        <w:t>rilogi:</w:t>
      </w:r>
    </w:p>
    <w:p w14:paraId="378C8FF2" w14:textId="1106C454" w:rsidR="00F00D5E" w:rsidRPr="005F7871" w:rsidRDefault="00B2058A" w:rsidP="00870379">
      <w:pPr>
        <w:numPr>
          <w:ilvl w:val="0"/>
          <w:numId w:val="18"/>
        </w:numPr>
        <w:ind w:right="15" w:hanging="436"/>
        <w:jc w:val="both"/>
        <w:rPr>
          <w:rFonts w:ascii="Arial" w:hAnsi="Arial" w:cs="Arial"/>
          <w:sz w:val="21"/>
          <w:szCs w:val="21"/>
        </w:rPr>
      </w:pPr>
      <w:r w:rsidRPr="005F7871">
        <w:rPr>
          <w:rFonts w:ascii="Arial" w:hAnsi="Arial" w:cs="Arial"/>
          <w:sz w:val="21"/>
          <w:szCs w:val="21"/>
        </w:rPr>
        <w:t>Predlog</w:t>
      </w:r>
      <w:r w:rsidRPr="005F7871">
        <w:rPr>
          <w:rFonts w:ascii="Arial" w:hAnsi="Arial" w:cs="Arial"/>
          <w:bCs/>
          <w:sz w:val="21"/>
          <w:szCs w:val="21"/>
        </w:rPr>
        <w:t xml:space="preserve"> Akta o ustanovitvi Sveta </w:t>
      </w:r>
      <w:r w:rsidR="003F1439" w:rsidRPr="005F7871">
        <w:rPr>
          <w:rFonts w:ascii="Arial" w:hAnsi="Arial" w:cs="Arial"/>
          <w:bCs/>
          <w:sz w:val="21"/>
          <w:szCs w:val="21"/>
        </w:rPr>
        <w:t>RCERO LJUBLJANA</w:t>
      </w:r>
      <w:r w:rsidR="00F00D5E" w:rsidRPr="005F7871">
        <w:rPr>
          <w:rFonts w:ascii="Arial" w:hAnsi="Arial" w:cs="Arial"/>
          <w:sz w:val="21"/>
          <w:szCs w:val="21"/>
        </w:rPr>
        <w:t xml:space="preserve"> </w:t>
      </w:r>
    </w:p>
    <w:p w14:paraId="17E6D6DF" w14:textId="78CB0E2B" w:rsidR="00B2058A" w:rsidRPr="005F7871" w:rsidRDefault="00B2058A" w:rsidP="00870379">
      <w:pPr>
        <w:numPr>
          <w:ilvl w:val="0"/>
          <w:numId w:val="18"/>
        </w:numPr>
        <w:ind w:right="15" w:hanging="436"/>
        <w:jc w:val="both"/>
        <w:rPr>
          <w:rFonts w:ascii="Arial" w:hAnsi="Arial" w:cs="Arial"/>
          <w:sz w:val="21"/>
          <w:szCs w:val="21"/>
        </w:rPr>
      </w:pPr>
      <w:r w:rsidRPr="005F7871">
        <w:rPr>
          <w:rFonts w:ascii="Arial" w:hAnsi="Arial" w:cs="Arial"/>
          <w:sz w:val="21"/>
          <w:szCs w:val="21"/>
        </w:rPr>
        <w:t xml:space="preserve">preglednica - </w:t>
      </w:r>
      <w:r w:rsidRPr="005F7871">
        <w:rPr>
          <w:rFonts w:ascii="Arial" w:hAnsi="Arial" w:cs="Arial"/>
          <w:bCs/>
          <w:sz w:val="21"/>
          <w:szCs w:val="21"/>
        </w:rPr>
        <w:t xml:space="preserve">predvideni odstotek glasov članic Sveta </w:t>
      </w:r>
      <w:r w:rsidR="003F1439" w:rsidRPr="005F7871">
        <w:rPr>
          <w:rFonts w:ascii="Arial" w:hAnsi="Arial" w:cs="Arial"/>
          <w:bCs/>
          <w:sz w:val="21"/>
          <w:szCs w:val="21"/>
        </w:rPr>
        <w:t>RCERO LJUBLJANA</w:t>
      </w:r>
      <w:r w:rsidRPr="005F7871">
        <w:rPr>
          <w:rFonts w:ascii="Arial" w:hAnsi="Arial" w:cs="Arial"/>
          <w:bCs/>
          <w:sz w:val="21"/>
          <w:szCs w:val="21"/>
        </w:rPr>
        <w:t xml:space="preserve"> po sprejemu Akta o ustanovitvi Sveta </w:t>
      </w:r>
      <w:r w:rsidR="003F1439" w:rsidRPr="005F7871">
        <w:rPr>
          <w:rFonts w:ascii="Arial" w:hAnsi="Arial" w:cs="Arial"/>
          <w:bCs/>
          <w:sz w:val="21"/>
          <w:szCs w:val="21"/>
        </w:rPr>
        <w:t>RCERO LJUBLJANA</w:t>
      </w:r>
      <w:r w:rsidRPr="005F7871">
        <w:rPr>
          <w:rFonts w:ascii="Arial" w:hAnsi="Arial" w:cs="Arial"/>
          <w:bCs/>
          <w:sz w:val="21"/>
          <w:szCs w:val="21"/>
        </w:rPr>
        <w:t xml:space="preserve"> v Občini Tržič</w:t>
      </w:r>
    </w:p>
    <w:p w14:paraId="3C6C4DAB" w14:textId="77777777" w:rsidR="003A24C6" w:rsidRPr="005F7871" w:rsidRDefault="003A24C6" w:rsidP="00E52258">
      <w:pPr>
        <w:pStyle w:val="Brezrazmikov"/>
        <w:jc w:val="both"/>
        <w:rPr>
          <w:rFonts w:ascii="Arial" w:hAnsi="Arial" w:cs="Arial"/>
          <w:bCs/>
          <w:sz w:val="21"/>
          <w:szCs w:val="21"/>
        </w:rPr>
      </w:pPr>
    </w:p>
    <w:p w14:paraId="21EC7D01" w14:textId="77777777" w:rsidR="003A24C6" w:rsidRPr="005F7871" w:rsidRDefault="003A24C6" w:rsidP="00E52258">
      <w:pPr>
        <w:pStyle w:val="Brezrazmikov"/>
        <w:jc w:val="both"/>
        <w:rPr>
          <w:rFonts w:ascii="Arial" w:hAnsi="Arial" w:cs="Arial"/>
          <w:bCs/>
          <w:sz w:val="21"/>
          <w:szCs w:val="21"/>
        </w:rPr>
      </w:pPr>
    </w:p>
    <w:p w14:paraId="088447B7" w14:textId="77777777" w:rsidR="003A24C6" w:rsidRPr="005F7871" w:rsidRDefault="003A24C6" w:rsidP="00E52258">
      <w:pPr>
        <w:pStyle w:val="Brezrazmikov"/>
        <w:jc w:val="both"/>
        <w:rPr>
          <w:rFonts w:ascii="Arial" w:hAnsi="Arial" w:cs="Arial"/>
          <w:bCs/>
          <w:sz w:val="21"/>
          <w:szCs w:val="21"/>
        </w:rPr>
      </w:pPr>
    </w:p>
    <w:p w14:paraId="55BFDB5F" w14:textId="77777777" w:rsidR="003A24C6" w:rsidRPr="005F7871" w:rsidRDefault="003A24C6" w:rsidP="00E52258">
      <w:pPr>
        <w:pStyle w:val="Brezrazmikov"/>
        <w:jc w:val="both"/>
        <w:rPr>
          <w:rFonts w:ascii="Arial" w:hAnsi="Arial" w:cs="Arial"/>
          <w:bCs/>
          <w:sz w:val="21"/>
          <w:szCs w:val="21"/>
        </w:rPr>
      </w:pPr>
    </w:p>
    <w:sectPr w:rsidR="003A24C6" w:rsidRPr="005F7871" w:rsidSect="00E34809">
      <w:headerReference w:type="default" r:id="rId8"/>
      <w:footerReference w:type="default" r:id="rId9"/>
      <w:headerReference w:type="first" r:id="rId10"/>
      <w:footerReference w:type="first" r:id="rId11"/>
      <w:footnotePr>
        <w:numFmt w:val="lowerLetter"/>
      </w:footnotePr>
      <w:endnotePr>
        <w:numFmt w:val="lowerLetter"/>
      </w:endnotePr>
      <w:pgSz w:w="11907" w:h="16840" w:code="9"/>
      <w:pgMar w:top="818" w:right="1701" w:bottom="1135"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B8DCD" w14:textId="77777777" w:rsidR="00BA181E" w:rsidRDefault="00BA181E">
      <w:r>
        <w:separator/>
      </w:r>
    </w:p>
  </w:endnote>
  <w:endnote w:type="continuationSeparator" w:id="0">
    <w:p w14:paraId="487824F5" w14:textId="77777777" w:rsidR="00BA181E" w:rsidRDefault="00BA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D3672" w14:textId="5B83719E" w:rsidR="0059472B" w:rsidRPr="006E32D6" w:rsidRDefault="0059472B" w:rsidP="003778D8">
    <w:pPr>
      <w:pStyle w:val="Noga"/>
      <w:jc w:val="right"/>
      <w:rPr>
        <w:rFonts w:ascii="Arial" w:hAnsi="Arial" w:cs="Arial"/>
        <w:sz w:val="20"/>
      </w:rPr>
    </w:pPr>
    <w:r w:rsidRPr="006E32D6">
      <w:rPr>
        <w:rFonts w:ascii="Arial" w:hAnsi="Arial" w:cs="Arial"/>
        <w:sz w:val="20"/>
      </w:rPr>
      <w:fldChar w:fldCharType="begin"/>
    </w:r>
    <w:r w:rsidRPr="006E32D6">
      <w:rPr>
        <w:rFonts w:ascii="Arial" w:hAnsi="Arial" w:cs="Arial"/>
        <w:sz w:val="20"/>
      </w:rPr>
      <w:instrText xml:space="preserve"> PAGE   \* MERGEFORMAT </w:instrText>
    </w:r>
    <w:r w:rsidRPr="006E32D6">
      <w:rPr>
        <w:rFonts w:ascii="Arial" w:hAnsi="Arial" w:cs="Arial"/>
        <w:sz w:val="20"/>
      </w:rPr>
      <w:fldChar w:fldCharType="separate"/>
    </w:r>
    <w:r w:rsidR="000C3A4C">
      <w:rPr>
        <w:rFonts w:ascii="Arial" w:hAnsi="Arial" w:cs="Arial"/>
        <w:noProof/>
        <w:sz w:val="20"/>
      </w:rPr>
      <w:t>5</w:t>
    </w:r>
    <w:r w:rsidRPr="006E32D6">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9615F" w14:textId="77777777" w:rsidR="0059472B" w:rsidRPr="009071ED" w:rsidRDefault="0059472B" w:rsidP="003778D8">
    <w:pPr>
      <w:pStyle w:val="Noga"/>
      <w:jc w:val="center"/>
      <w:rPr>
        <w:rFonts w:ascii="Arial" w:hAnsi="Arial" w:cs="Arial"/>
        <w:sz w:val="16"/>
        <w:szCs w:val="16"/>
        <w:lang w:val="en-US"/>
      </w:rPr>
    </w:pPr>
    <w:r w:rsidRPr="009071ED">
      <w:rPr>
        <w:rFonts w:ascii="Arial" w:hAnsi="Arial" w:cs="Arial"/>
        <w:sz w:val="16"/>
        <w:szCs w:val="16"/>
        <w:lang w:val="en-US"/>
      </w:rPr>
      <w:t>Ob</w:t>
    </w:r>
    <w:r w:rsidRPr="009071ED">
      <w:rPr>
        <w:rFonts w:ascii="Arial" w:hAnsi="Arial" w:cs="Arial"/>
        <w:sz w:val="16"/>
        <w:szCs w:val="16"/>
      </w:rPr>
      <w:t>č</w:t>
    </w:r>
    <w:proofErr w:type="spellStart"/>
    <w:r w:rsidRPr="009071ED">
      <w:rPr>
        <w:rFonts w:ascii="Arial" w:hAnsi="Arial" w:cs="Arial"/>
        <w:sz w:val="16"/>
        <w:szCs w:val="16"/>
        <w:lang w:val="en-US"/>
      </w:rPr>
      <w:t>ina</w:t>
    </w:r>
    <w:proofErr w:type="spellEnd"/>
    <w:r w:rsidRPr="009071ED">
      <w:rPr>
        <w:rFonts w:ascii="Arial" w:hAnsi="Arial" w:cs="Arial"/>
        <w:sz w:val="16"/>
        <w:szCs w:val="16"/>
        <w:lang w:val="en-US"/>
      </w:rPr>
      <w:t xml:space="preserve"> </w:t>
    </w:r>
    <w:proofErr w:type="spellStart"/>
    <w:r w:rsidRPr="009071ED">
      <w:rPr>
        <w:rFonts w:ascii="Arial" w:hAnsi="Arial" w:cs="Arial"/>
        <w:sz w:val="16"/>
        <w:szCs w:val="16"/>
        <w:lang w:val="en-US"/>
      </w:rPr>
      <w:t>Tržič</w:t>
    </w:r>
    <w:proofErr w:type="spellEnd"/>
    <w:r w:rsidRPr="009071ED">
      <w:rPr>
        <w:rFonts w:ascii="Arial" w:hAnsi="Arial" w:cs="Arial"/>
        <w:sz w:val="16"/>
        <w:szCs w:val="16"/>
        <w:lang w:val="en-US"/>
      </w:rPr>
      <w:t xml:space="preserve"> · </w:t>
    </w:r>
    <w:proofErr w:type="spellStart"/>
    <w:r w:rsidRPr="009071ED">
      <w:rPr>
        <w:rFonts w:ascii="Arial" w:hAnsi="Arial" w:cs="Arial"/>
        <w:sz w:val="16"/>
        <w:szCs w:val="16"/>
        <w:lang w:val="en-US"/>
      </w:rPr>
      <w:t>Trg</w:t>
    </w:r>
    <w:proofErr w:type="spellEnd"/>
    <w:r w:rsidRPr="009071ED">
      <w:rPr>
        <w:rFonts w:ascii="Arial" w:hAnsi="Arial" w:cs="Arial"/>
        <w:sz w:val="16"/>
        <w:szCs w:val="16"/>
        <w:lang w:val="en-US"/>
      </w:rPr>
      <w:t xml:space="preserve"> </w:t>
    </w:r>
    <w:proofErr w:type="spellStart"/>
    <w:r w:rsidRPr="009071ED">
      <w:rPr>
        <w:rFonts w:ascii="Arial" w:hAnsi="Arial" w:cs="Arial"/>
        <w:sz w:val="16"/>
        <w:szCs w:val="16"/>
        <w:lang w:val="en-US"/>
      </w:rPr>
      <w:t>svobode</w:t>
    </w:r>
    <w:proofErr w:type="spellEnd"/>
    <w:r w:rsidRPr="009071ED">
      <w:rPr>
        <w:rFonts w:ascii="Arial" w:hAnsi="Arial" w:cs="Arial"/>
        <w:sz w:val="16"/>
        <w:szCs w:val="16"/>
        <w:lang w:val="en-US"/>
      </w:rPr>
      <w:t xml:space="preserve"> 18, 4290 </w:t>
    </w:r>
    <w:proofErr w:type="spellStart"/>
    <w:r w:rsidRPr="009071ED">
      <w:rPr>
        <w:rFonts w:ascii="Arial" w:hAnsi="Arial" w:cs="Arial"/>
        <w:sz w:val="16"/>
        <w:szCs w:val="16"/>
        <w:lang w:val="en-US"/>
      </w:rPr>
      <w:t>Tržič</w:t>
    </w:r>
    <w:proofErr w:type="spellEnd"/>
    <w:r w:rsidRPr="009071ED">
      <w:rPr>
        <w:rFonts w:ascii="Arial" w:hAnsi="Arial" w:cs="Arial"/>
        <w:sz w:val="16"/>
        <w:szCs w:val="16"/>
        <w:lang w:val="en-US"/>
      </w:rPr>
      <w:t xml:space="preserve"> · tel.: 04 597 15 10 · fax: 04 597 15 13</w:t>
    </w:r>
  </w:p>
  <w:p w14:paraId="17A932C2" w14:textId="77777777" w:rsidR="0059472B" w:rsidRPr="009071ED" w:rsidRDefault="0059472B" w:rsidP="003778D8">
    <w:pPr>
      <w:pStyle w:val="Noga"/>
      <w:jc w:val="center"/>
      <w:rPr>
        <w:rFonts w:ascii="Arial" w:hAnsi="Arial" w:cs="Arial"/>
        <w:sz w:val="16"/>
        <w:szCs w:val="16"/>
      </w:rPr>
    </w:pPr>
    <w:r w:rsidRPr="00A91753">
      <w:rPr>
        <w:rFonts w:ascii="Arial" w:hAnsi="Arial" w:cs="Arial"/>
        <w:sz w:val="16"/>
        <w:szCs w:val="16"/>
        <w:lang w:val="it-IT"/>
      </w:rPr>
      <w:t>e-</w:t>
    </w:r>
    <w:proofErr w:type="spellStart"/>
    <w:r w:rsidRPr="00A91753">
      <w:rPr>
        <w:rFonts w:ascii="Arial" w:hAnsi="Arial" w:cs="Arial"/>
        <w:sz w:val="16"/>
        <w:szCs w:val="16"/>
        <w:lang w:val="it-IT"/>
      </w:rPr>
      <w:t>pošta</w:t>
    </w:r>
    <w:proofErr w:type="spellEnd"/>
    <w:r w:rsidRPr="00A91753">
      <w:rPr>
        <w:rFonts w:ascii="Arial" w:hAnsi="Arial" w:cs="Arial"/>
        <w:sz w:val="16"/>
        <w:szCs w:val="16"/>
        <w:lang w:val="it-IT"/>
      </w:rPr>
      <w:t xml:space="preserve">: obcina.trzic@trzic.si · </w:t>
    </w:r>
    <w:proofErr w:type="spellStart"/>
    <w:r w:rsidRPr="00A91753">
      <w:rPr>
        <w:rFonts w:ascii="Arial" w:hAnsi="Arial" w:cs="Arial"/>
        <w:sz w:val="16"/>
        <w:szCs w:val="16"/>
        <w:lang w:val="it-IT"/>
      </w:rPr>
      <w:t>varni</w:t>
    </w:r>
    <w:proofErr w:type="spellEnd"/>
    <w:r w:rsidRPr="00A91753">
      <w:rPr>
        <w:rFonts w:ascii="Arial" w:hAnsi="Arial" w:cs="Arial"/>
        <w:sz w:val="16"/>
        <w:szCs w:val="16"/>
        <w:lang w:val="it-IT"/>
      </w:rPr>
      <w:t xml:space="preserve"> e-predal: obcina.trzic@vep.si · internet: </w:t>
    </w:r>
    <w:hyperlink r:id="rId1" w:history="1">
      <w:r w:rsidRPr="00A91753">
        <w:rPr>
          <w:rStyle w:val="Hiperpovezava"/>
          <w:rFonts w:ascii="Arial" w:hAnsi="Arial" w:cs="Arial"/>
          <w:sz w:val="16"/>
          <w:szCs w:val="16"/>
          <w:lang w:val="it-IT"/>
        </w:rPr>
        <w:t>www.trzic.si</w:t>
      </w:r>
    </w:hyperlink>
  </w:p>
  <w:p w14:paraId="510D0DA0" w14:textId="77777777" w:rsidR="0059472B" w:rsidRPr="009071ED" w:rsidRDefault="0059472B" w:rsidP="003778D8">
    <w:pPr>
      <w:pStyle w:val="Nog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DBC99" w14:textId="77777777" w:rsidR="00BA181E" w:rsidRDefault="00BA181E">
      <w:r>
        <w:separator/>
      </w:r>
    </w:p>
  </w:footnote>
  <w:footnote w:type="continuationSeparator" w:id="0">
    <w:p w14:paraId="42A59E65" w14:textId="77777777" w:rsidR="00BA181E" w:rsidRDefault="00BA1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501"/>
    </w:tblGrid>
    <w:tr w:rsidR="0059472B" w14:paraId="2C150F5C" w14:textId="77777777">
      <w:tc>
        <w:tcPr>
          <w:tcW w:w="8641" w:type="dxa"/>
        </w:tcPr>
        <w:p w14:paraId="5A989EE8" w14:textId="77777777" w:rsidR="0059472B" w:rsidRPr="00462B22" w:rsidRDefault="0059472B" w:rsidP="003778D8">
          <w:pPr>
            <w:pStyle w:val="Glava"/>
            <w:jc w:val="center"/>
            <w:rPr>
              <w:lang w:val="sl-SI" w:eastAsia="sl-SI"/>
            </w:rPr>
          </w:pPr>
          <w:r w:rsidRPr="00462B22">
            <w:rPr>
              <w:noProof/>
              <w:lang w:val="sl-SI" w:eastAsia="sl-SI"/>
            </w:rPr>
            <w:drawing>
              <wp:inline distT="0" distB="0" distL="0" distR="0" wp14:anchorId="1920F370" wp14:editId="2027D48D">
                <wp:extent cx="609600" cy="1047750"/>
                <wp:effectExtent l="0" t="0" r="0" b="0"/>
                <wp:docPr id="7" name="Slika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047750"/>
                        </a:xfrm>
                        <a:prstGeom prst="rect">
                          <a:avLst/>
                        </a:prstGeom>
                        <a:noFill/>
                        <a:ln>
                          <a:noFill/>
                        </a:ln>
                      </pic:spPr>
                    </pic:pic>
                  </a:graphicData>
                </a:graphic>
              </wp:inline>
            </w:drawing>
          </w:r>
        </w:p>
      </w:tc>
    </w:tr>
  </w:tbl>
  <w:p w14:paraId="3EFB1789" w14:textId="77777777" w:rsidR="0059472B" w:rsidRDefault="0059472B" w:rsidP="003778D8">
    <w:pPr>
      <w:pStyle w:val="Glava"/>
    </w:pPr>
  </w:p>
  <w:p w14:paraId="41C2B7D0" w14:textId="77777777" w:rsidR="0059472B" w:rsidRDefault="0059472B" w:rsidP="003778D8">
    <w:pPr>
      <w:pStyle w:val="Glava"/>
      <w:jc w:val="center"/>
      <w:rPr>
        <w:rFonts w:ascii="Arial" w:hAnsi="Arial" w:cs="Arial"/>
        <w:b/>
        <w:sz w:val="26"/>
        <w:szCs w:val="26"/>
      </w:rPr>
    </w:pPr>
    <w:r>
      <w:rPr>
        <w:rFonts w:ascii="Arial" w:hAnsi="Arial" w:cs="Arial"/>
        <w:b/>
        <w:sz w:val="26"/>
        <w:szCs w:val="26"/>
      </w:rPr>
      <w:t>OBČINSKA UPRAVA</w:t>
    </w:r>
  </w:p>
  <w:p w14:paraId="6612869E" w14:textId="77777777" w:rsidR="0059472B" w:rsidRPr="007554AB" w:rsidRDefault="0059472B" w:rsidP="003778D8">
    <w:pPr>
      <w:pStyle w:val="Glava"/>
      <w:jc w:val="center"/>
      <w:rPr>
        <w:rFonts w:ascii="Arial" w:hAnsi="Arial" w:cs="Arial"/>
        <w:b/>
        <w:sz w:val="26"/>
        <w:szCs w:val="26"/>
      </w:rPr>
    </w:pPr>
    <w:r>
      <w:rPr>
        <w:rFonts w:ascii="Arial" w:hAnsi="Arial" w:cs="Arial"/>
        <w:b/>
        <w:sz w:val="26"/>
        <w:szCs w:val="26"/>
      </w:rPr>
      <w:t>__________________________________________________________</w:t>
    </w:r>
  </w:p>
  <w:p w14:paraId="6FC3565A" w14:textId="77777777" w:rsidR="0059472B" w:rsidRDefault="0059472B">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501"/>
    </w:tblGrid>
    <w:tr w:rsidR="0059472B" w14:paraId="5D328F33" w14:textId="77777777">
      <w:tc>
        <w:tcPr>
          <w:tcW w:w="8641" w:type="dxa"/>
        </w:tcPr>
        <w:p w14:paraId="58F22998" w14:textId="77777777" w:rsidR="0059472B" w:rsidRPr="00462B22" w:rsidRDefault="0059472B" w:rsidP="003778D8">
          <w:pPr>
            <w:pStyle w:val="Glava"/>
            <w:jc w:val="center"/>
            <w:rPr>
              <w:lang w:val="sl-SI" w:eastAsia="sl-SI"/>
            </w:rPr>
          </w:pPr>
          <w:r w:rsidRPr="00462B22">
            <w:rPr>
              <w:noProof/>
              <w:lang w:val="sl-SI" w:eastAsia="sl-SI"/>
            </w:rPr>
            <w:drawing>
              <wp:inline distT="0" distB="0" distL="0" distR="0" wp14:anchorId="3311D5ED" wp14:editId="4E48C17C">
                <wp:extent cx="609600" cy="1047750"/>
                <wp:effectExtent l="0" t="0" r="0" b="0"/>
                <wp:docPr id="8" name="Slika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047750"/>
                        </a:xfrm>
                        <a:prstGeom prst="rect">
                          <a:avLst/>
                        </a:prstGeom>
                        <a:noFill/>
                        <a:ln>
                          <a:noFill/>
                        </a:ln>
                      </pic:spPr>
                    </pic:pic>
                  </a:graphicData>
                </a:graphic>
              </wp:inline>
            </w:drawing>
          </w:r>
        </w:p>
      </w:tc>
    </w:tr>
  </w:tbl>
  <w:p w14:paraId="77AC6F57" w14:textId="77777777" w:rsidR="0059472B" w:rsidRDefault="0059472B">
    <w:pPr>
      <w:pStyle w:val="Glava"/>
    </w:pPr>
  </w:p>
  <w:p w14:paraId="2D385850" w14:textId="77777777" w:rsidR="0059472B" w:rsidRDefault="0059472B" w:rsidP="003778D8">
    <w:pPr>
      <w:pStyle w:val="Glava"/>
      <w:jc w:val="center"/>
      <w:rPr>
        <w:rFonts w:ascii="Arial" w:hAnsi="Arial" w:cs="Arial"/>
        <w:b/>
        <w:sz w:val="26"/>
        <w:szCs w:val="26"/>
      </w:rPr>
    </w:pPr>
    <w:r>
      <w:rPr>
        <w:rFonts w:ascii="Arial" w:hAnsi="Arial" w:cs="Arial"/>
        <w:b/>
        <w:sz w:val="26"/>
        <w:szCs w:val="26"/>
      </w:rPr>
      <w:t xml:space="preserve">Ž U P A N </w:t>
    </w:r>
  </w:p>
  <w:p w14:paraId="65A0CAB4" w14:textId="77777777" w:rsidR="0059472B" w:rsidRPr="007554AB" w:rsidRDefault="0059472B" w:rsidP="003778D8">
    <w:pPr>
      <w:pStyle w:val="Glava"/>
      <w:jc w:val="center"/>
      <w:rPr>
        <w:rFonts w:ascii="Arial" w:hAnsi="Arial" w:cs="Arial"/>
        <w:b/>
        <w:sz w:val="26"/>
        <w:szCs w:val="26"/>
      </w:rPr>
    </w:pPr>
    <w:r>
      <w:rPr>
        <w:rFonts w:ascii="Arial" w:hAnsi="Arial" w:cs="Arial"/>
        <w:b/>
        <w:sz w:val="26"/>
        <w:szCs w:val="26"/>
      </w:rP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2230"/>
    <w:multiLevelType w:val="hybridMultilevel"/>
    <w:tmpl w:val="ED30ECB2"/>
    <w:lvl w:ilvl="0" w:tplc="ED1047C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B579AE"/>
    <w:multiLevelType w:val="hybridMultilevel"/>
    <w:tmpl w:val="50902E9E"/>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C62BC"/>
    <w:multiLevelType w:val="hybridMultilevel"/>
    <w:tmpl w:val="29029230"/>
    <w:lvl w:ilvl="0" w:tplc="7FC880FA">
      <w:start w:val="3"/>
      <w:numFmt w:val="bullet"/>
      <w:lvlText w:val="-"/>
      <w:lvlJc w:val="left"/>
      <w:pPr>
        <w:ind w:left="930" w:hanging="57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3A1C7E"/>
    <w:multiLevelType w:val="hybridMultilevel"/>
    <w:tmpl w:val="A6520784"/>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72E4305"/>
    <w:multiLevelType w:val="hybridMultilevel"/>
    <w:tmpl w:val="716A4FA4"/>
    <w:lvl w:ilvl="0" w:tplc="B10A7B16">
      <w:numFmt w:val="bullet"/>
      <w:lvlText w:val="-"/>
      <w:lvlJc w:val="left"/>
      <w:pPr>
        <w:ind w:left="720" w:hanging="360"/>
      </w:pPr>
      <w:rPr>
        <w:rFonts w:ascii="Myriad Pro" w:eastAsia="Calibri" w:hAnsi="Myriad Pro"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3C3759E5"/>
    <w:multiLevelType w:val="hybridMultilevel"/>
    <w:tmpl w:val="E918C8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1483683"/>
    <w:multiLevelType w:val="hybridMultilevel"/>
    <w:tmpl w:val="F9E0B8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0F20F4A"/>
    <w:multiLevelType w:val="hybridMultilevel"/>
    <w:tmpl w:val="7F2ACEBE"/>
    <w:lvl w:ilvl="0" w:tplc="B93A909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4C84571"/>
    <w:multiLevelType w:val="hybridMultilevel"/>
    <w:tmpl w:val="5F64037A"/>
    <w:lvl w:ilvl="0" w:tplc="B93A909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581735D"/>
    <w:multiLevelType w:val="hybridMultilevel"/>
    <w:tmpl w:val="247058DE"/>
    <w:lvl w:ilvl="0" w:tplc="7FC880FA">
      <w:start w:val="3"/>
      <w:numFmt w:val="bullet"/>
      <w:lvlText w:val="-"/>
      <w:lvlJc w:val="left"/>
      <w:pPr>
        <w:ind w:left="930" w:hanging="57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87A11F7"/>
    <w:multiLevelType w:val="hybridMultilevel"/>
    <w:tmpl w:val="D6DC4792"/>
    <w:lvl w:ilvl="0" w:tplc="EA0ED90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45250B"/>
    <w:multiLevelType w:val="hybridMultilevel"/>
    <w:tmpl w:val="AE326464"/>
    <w:lvl w:ilvl="0" w:tplc="7FC880FA">
      <w:start w:val="3"/>
      <w:numFmt w:val="bullet"/>
      <w:lvlText w:val="-"/>
      <w:lvlJc w:val="left"/>
      <w:pPr>
        <w:ind w:left="930" w:hanging="57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DF67848"/>
    <w:multiLevelType w:val="hybridMultilevel"/>
    <w:tmpl w:val="5BD205B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24D7E2C"/>
    <w:multiLevelType w:val="hybridMultilevel"/>
    <w:tmpl w:val="A586A706"/>
    <w:lvl w:ilvl="0" w:tplc="FEB892DA">
      <w:start w:val="1"/>
      <w:numFmt w:val="decimal"/>
      <w:lvlText w:val="%1."/>
      <w:lvlJc w:val="left"/>
      <w:pPr>
        <w:tabs>
          <w:tab w:val="num" w:pos="643"/>
        </w:tabs>
        <w:ind w:left="643" w:hanging="360"/>
      </w:pPr>
      <w:rPr>
        <w:rFonts w:ascii="Arial" w:hAnsi="Arial" w:cs="Arial" w:hint="default"/>
        <w:sz w:val="20"/>
        <w:szCs w:val="20"/>
      </w:rPr>
    </w:lvl>
    <w:lvl w:ilvl="1" w:tplc="4E64CE9E">
      <w:start w:val="1"/>
      <w:numFmt w:val="lowerLetter"/>
      <w:lvlText w:val="%2.)"/>
      <w:lvlJc w:val="left"/>
      <w:pPr>
        <w:tabs>
          <w:tab w:val="num" w:pos="1440"/>
        </w:tabs>
        <w:ind w:left="1440" w:hanging="360"/>
      </w:pPr>
      <w:rPr>
        <w:rFonts w:hint="default"/>
      </w:rPr>
    </w:lvl>
    <w:lvl w:ilvl="2" w:tplc="221267C6">
      <w:start w:val="1"/>
      <w:numFmt w:val="lowerLetter"/>
      <w:lvlText w:val="%3)"/>
      <w:lvlJc w:val="left"/>
      <w:pPr>
        <w:tabs>
          <w:tab w:val="num" w:pos="2340"/>
        </w:tabs>
        <w:ind w:left="2340" w:hanging="360"/>
      </w:pPr>
      <w:rPr>
        <w:rFonts w:ascii="Times New Roman" w:eastAsia="Times New Roman" w:hAnsi="Times New Roman" w:cs="Times New Roman"/>
      </w:rPr>
    </w:lvl>
    <w:lvl w:ilvl="3" w:tplc="044422F2">
      <w:numFmt w:val="bullet"/>
      <w:lvlText w:val="-"/>
      <w:lvlJc w:val="left"/>
      <w:pPr>
        <w:tabs>
          <w:tab w:val="num" w:pos="2880"/>
        </w:tabs>
        <w:ind w:left="2880" w:hanging="360"/>
      </w:pPr>
      <w:rPr>
        <w:rFonts w:ascii="Arial" w:eastAsia="Times New Roman" w:hAnsi="Arial" w:cs="Aria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6AEB7FF4"/>
    <w:multiLevelType w:val="hybridMultilevel"/>
    <w:tmpl w:val="283C120E"/>
    <w:lvl w:ilvl="0" w:tplc="7FC880FA">
      <w:start w:val="3"/>
      <w:numFmt w:val="bullet"/>
      <w:lvlText w:val="-"/>
      <w:lvlJc w:val="left"/>
      <w:pPr>
        <w:ind w:left="930" w:hanging="57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7FE2053"/>
    <w:multiLevelType w:val="multilevel"/>
    <w:tmpl w:val="45369F86"/>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7B111567"/>
    <w:multiLevelType w:val="hybridMultilevel"/>
    <w:tmpl w:val="9C9465CE"/>
    <w:lvl w:ilvl="0" w:tplc="8E54CCA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C93375"/>
    <w:multiLevelType w:val="hybridMultilevel"/>
    <w:tmpl w:val="BCB28566"/>
    <w:lvl w:ilvl="0" w:tplc="F96C2BC0">
      <w:numFmt w:val="bullet"/>
      <w:lvlText w:val="-"/>
      <w:lvlJc w:val="left"/>
      <w:pPr>
        <w:ind w:left="720" w:hanging="360"/>
      </w:pPr>
      <w:rPr>
        <w:rFonts w:ascii="Calibri" w:eastAsia="Arial Unicode MS"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0"/>
  </w:num>
  <w:num w:numId="4">
    <w:abstractNumId w:val="10"/>
  </w:num>
  <w:num w:numId="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4"/>
  </w:num>
  <w:num w:numId="9">
    <w:abstractNumId w:val="13"/>
  </w:num>
  <w:num w:numId="10">
    <w:abstractNumId w:val="7"/>
  </w:num>
  <w:num w:numId="11">
    <w:abstractNumId w:val="6"/>
  </w:num>
  <w:num w:numId="12">
    <w:abstractNumId w:val="12"/>
  </w:num>
  <w:num w:numId="13">
    <w:abstractNumId w:val="9"/>
  </w:num>
  <w:num w:numId="14">
    <w:abstractNumId w:val="14"/>
  </w:num>
  <w:num w:numId="15">
    <w:abstractNumId w:val="11"/>
  </w:num>
  <w:num w:numId="16">
    <w:abstractNumId w:val="2"/>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numFmt w:val="lowerLetter"/>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FD"/>
    <w:rsid w:val="000016CC"/>
    <w:rsid w:val="00001F67"/>
    <w:rsid w:val="00023513"/>
    <w:rsid w:val="00024E15"/>
    <w:rsid w:val="00026531"/>
    <w:rsid w:val="0003053A"/>
    <w:rsid w:val="00036E55"/>
    <w:rsid w:val="00040734"/>
    <w:rsid w:val="00042097"/>
    <w:rsid w:val="00044C27"/>
    <w:rsid w:val="000511B8"/>
    <w:rsid w:val="00053F56"/>
    <w:rsid w:val="00055D9F"/>
    <w:rsid w:val="00057ACC"/>
    <w:rsid w:val="000613BE"/>
    <w:rsid w:val="00073563"/>
    <w:rsid w:val="000759B5"/>
    <w:rsid w:val="00076C6C"/>
    <w:rsid w:val="00080A68"/>
    <w:rsid w:val="000928BE"/>
    <w:rsid w:val="00092B68"/>
    <w:rsid w:val="00093981"/>
    <w:rsid w:val="000A3CC1"/>
    <w:rsid w:val="000A5E55"/>
    <w:rsid w:val="000B3638"/>
    <w:rsid w:val="000B6CEC"/>
    <w:rsid w:val="000C0223"/>
    <w:rsid w:val="000C3192"/>
    <w:rsid w:val="000C3A4C"/>
    <w:rsid w:val="000C3DE3"/>
    <w:rsid w:val="000C5137"/>
    <w:rsid w:val="000C759F"/>
    <w:rsid w:val="000D205E"/>
    <w:rsid w:val="000E00FB"/>
    <w:rsid w:val="000E254C"/>
    <w:rsid w:val="000E36EE"/>
    <w:rsid w:val="000E727A"/>
    <w:rsid w:val="000E7E91"/>
    <w:rsid w:val="000F1CB0"/>
    <w:rsid w:val="000F3CE4"/>
    <w:rsid w:val="001027A9"/>
    <w:rsid w:val="00106AFC"/>
    <w:rsid w:val="00107420"/>
    <w:rsid w:val="00110FD7"/>
    <w:rsid w:val="0011223D"/>
    <w:rsid w:val="00114114"/>
    <w:rsid w:val="00121C7C"/>
    <w:rsid w:val="00125628"/>
    <w:rsid w:val="00130FFE"/>
    <w:rsid w:val="0013346F"/>
    <w:rsid w:val="00134031"/>
    <w:rsid w:val="00134453"/>
    <w:rsid w:val="00134E50"/>
    <w:rsid w:val="0014294A"/>
    <w:rsid w:val="00145252"/>
    <w:rsid w:val="00146F7B"/>
    <w:rsid w:val="00147433"/>
    <w:rsid w:val="0015563F"/>
    <w:rsid w:val="00163754"/>
    <w:rsid w:val="00164C19"/>
    <w:rsid w:val="00167304"/>
    <w:rsid w:val="00171367"/>
    <w:rsid w:val="001743A4"/>
    <w:rsid w:val="00175C6C"/>
    <w:rsid w:val="00181118"/>
    <w:rsid w:val="00181ECC"/>
    <w:rsid w:val="00186924"/>
    <w:rsid w:val="0019297D"/>
    <w:rsid w:val="00193F1C"/>
    <w:rsid w:val="00197486"/>
    <w:rsid w:val="001A12CA"/>
    <w:rsid w:val="001A17D3"/>
    <w:rsid w:val="001A330B"/>
    <w:rsid w:val="001A34C3"/>
    <w:rsid w:val="001A3DF0"/>
    <w:rsid w:val="001A4D7E"/>
    <w:rsid w:val="001B2311"/>
    <w:rsid w:val="001B6BD1"/>
    <w:rsid w:val="001B7344"/>
    <w:rsid w:val="001C15E9"/>
    <w:rsid w:val="001C7AB0"/>
    <w:rsid w:val="001D7726"/>
    <w:rsid w:val="001E2939"/>
    <w:rsid w:val="001E3813"/>
    <w:rsid w:val="001E6623"/>
    <w:rsid w:val="001F021A"/>
    <w:rsid w:val="001F1D87"/>
    <w:rsid w:val="001F47D8"/>
    <w:rsid w:val="001F67D2"/>
    <w:rsid w:val="001F69E6"/>
    <w:rsid w:val="001F6D9E"/>
    <w:rsid w:val="00200280"/>
    <w:rsid w:val="00203CA5"/>
    <w:rsid w:val="0020422C"/>
    <w:rsid w:val="00204641"/>
    <w:rsid w:val="00204D0A"/>
    <w:rsid w:val="00206EE0"/>
    <w:rsid w:val="002107AE"/>
    <w:rsid w:val="002111AD"/>
    <w:rsid w:val="00214B57"/>
    <w:rsid w:val="00216351"/>
    <w:rsid w:val="00217AA1"/>
    <w:rsid w:val="002213C1"/>
    <w:rsid w:val="00222CA0"/>
    <w:rsid w:val="002378B5"/>
    <w:rsid w:val="00245D2F"/>
    <w:rsid w:val="00247D9B"/>
    <w:rsid w:val="002539D8"/>
    <w:rsid w:val="002600E5"/>
    <w:rsid w:val="00263B0A"/>
    <w:rsid w:val="00263C6A"/>
    <w:rsid w:val="00265277"/>
    <w:rsid w:val="0027496D"/>
    <w:rsid w:val="00275ACC"/>
    <w:rsid w:val="00281926"/>
    <w:rsid w:val="00286080"/>
    <w:rsid w:val="00290A73"/>
    <w:rsid w:val="00293449"/>
    <w:rsid w:val="00293C17"/>
    <w:rsid w:val="00294E29"/>
    <w:rsid w:val="002A2BC9"/>
    <w:rsid w:val="002A68AB"/>
    <w:rsid w:val="002B193B"/>
    <w:rsid w:val="002D280A"/>
    <w:rsid w:val="002D557D"/>
    <w:rsid w:val="002D700C"/>
    <w:rsid w:val="002D7411"/>
    <w:rsid w:val="002E005C"/>
    <w:rsid w:val="002E00E8"/>
    <w:rsid w:val="002E547C"/>
    <w:rsid w:val="002F1028"/>
    <w:rsid w:val="002F1079"/>
    <w:rsid w:val="002F4C99"/>
    <w:rsid w:val="002F59C0"/>
    <w:rsid w:val="00302866"/>
    <w:rsid w:val="003135F6"/>
    <w:rsid w:val="00315164"/>
    <w:rsid w:val="00316F56"/>
    <w:rsid w:val="00324640"/>
    <w:rsid w:val="003319EE"/>
    <w:rsid w:val="0034265B"/>
    <w:rsid w:val="003438FF"/>
    <w:rsid w:val="00345076"/>
    <w:rsid w:val="00350BEB"/>
    <w:rsid w:val="0035221B"/>
    <w:rsid w:val="00357334"/>
    <w:rsid w:val="003618F8"/>
    <w:rsid w:val="0036230D"/>
    <w:rsid w:val="00375A4A"/>
    <w:rsid w:val="00375BE1"/>
    <w:rsid w:val="003778D8"/>
    <w:rsid w:val="00382287"/>
    <w:rsid w:val="003874EF"/>
    <w:rsid w:val="0039014E"/>
    <w:rsid w:val="003A24C6"/>
    <w:rsid w:val="003A2751"/>
    <w:rsid w:val="003A4711"/>
    <w:rsid w:val="003A570D"/>
    <w:rsid w:val="003A5EF8"/>
    <w:rsid w:val="003B0697"/>
    <w:rsid w:val="003B1C01"/>
    <w:rsid w:val="003B3BD5"/>
    <w:rsid w:val="003B69BD"/>
    <w:rsid w:val="003B789C"/>
    <w:rsid w:val="003C1EDA"/>
    <w:rsid w:val="003D5D2A"/>
    <w:rsid w:val="003E0DC6"/>
    <w:rsid w:val="003E68EA"/>
    <w:rsid w:val="003E6D9D"/>
    <w:rsid w:val="003F1439"/>
    <w:rsid w:val="003F1C6B"/>
    <w:rsid w:val="003F635D"/>
    <w:rsid w:val="0040209A"/>
    <w:rsid w:val="004059D4"/>
    <w:rsid w:val="00405BD5"/>
    <w:rsid w:val="00406EA8"/>
    <w:rsid w:val="004155F9"/>
    <w:rsid w:val="00415F46"/>
    <w:rsid w:val="00423295"/>
    <w:rsid w:val="004311B7"/>
    <w:rsid w:val="00432124"/>
    <w:rsid w:val="00434DF1"/>
    <w:rsid w:val="004405EB"/>
    <w:rsid w:val="0044201D"/>
    <w:rsid w:val="00442E1A"/>
    <w:rsid w:val="00443B96"/>
    <w:rsid w:val="00457E9B"/>
    <w:rsid w:val="00462067"/>
    <w:rsid w:val="0047107E"/>
    <w:rsid w:val="00471A7E"/>
    <w:rsid w:val="00472FE0"/>
    <w:rsid w:val="0048185D"/>
    <w:rsid w:val="004833A3"/>
    <w:rsid w:val="00487143"/>
    <w:rsid w:val="00493D0B"/>
    <w:rsid w:val="004965CF"/>
    <w:rsid w:val="004A0E36"/>
    <w:rsid w:val="004A1176"/>
    <w:rsid w:val="004A2949"/>
    <w:rsid w:val="004A3093"/>
    <w:rsid w:val="004A4240"/>
    <w:rsid w:val="004B0FF7"/>
    <w:rsid w:val="004B335D"/>
    <w:rsid w:val="004B6D0C"/>
    <w:rsid w:val="004C06BA"/>
    <w:rsid w:val="004C0CB5"/>
    <w:rsid w:val="004C25FA"/>
    <w:rsid w:val="004C284C"/>
    <w:rsid w:val="004C4959"/>
    <w:rsid w:val="004C5F07"/>
    <w:rsid w:val="004C7328"/>
    <w:rsid w:val="004D2F77"/>
    <w:rsid w:val="004D594E"/>
    <w:rsid w:val="004E00A3"/>
    <w:rsid w:val="004E14C1"/>
    <w:rsid w:val="004E1DA5"/>
    <w:rsid w:val="004E410F"/>
    <w:rsid w:val="004E5AD7"/>
    <w:rsid w:val="004E79B9"/>
    <w:rsid w:val="004F0B49"/>
    <w:rsid w:val="004F2BB3"/>
    <w:rsid w:val="004F3521"/>
    <w:rsid w:val="004F4C2F"/>
    <w:rsid w:val="004F5C9E"/>
    <w:rsid w:val="004F64F1"/>
    <w:rsid w:val="005051D8"/>
    <w:rsid w:val="00512964"/>
    <w:rsid w:val="0051714C"/>
    <w:rsid w:val="00520BFF"/>
    <w:rsid w:val="005365B4"/>
    <w:rsid w:val="00537B85"/>
    <w:rsid w:val="00544767"/>
    <w:rsid w:val="00557D39"/>
    <w:rsid w:val="00563ED4"/>
    <w:rsid w:val="005648A5"/>
    <w:rsid w:val="00565C39"/>
    <w:rsid w:val="005669DB"/>
    <w:rsid w:val="00567C46"/>
    <w:rsid w:val="005729AF"/>
    <w:rsid w:val="00584B2D"/>
    <w:rsid w:val="00593EDB"/>
    <w:rsid w:val="0059472B"/>
    <w:rsid w:val="005963C6"/>
    <w:rsid w:val="005A01CA"/>
    <w:rsid w:val="005B050D"/>
    <w:rsid w:val="005B4D2E"/>
    <w:rsid w:val="005B6AEC"/>
    <w:rsid w:val="005C5BC4"/>
    <w:rsid w:val="005C6C3D"/>
    <w:rsid w:val="005D096A"/>
    <w:rsid w:val="005D16FE"/>
    <w:rsid w:val="005D208A"/>
    <w:rsid w:val="005D61A2"/>
    <w:rsid w:val="005E03FC"/>
    <w:rsid w:val="005E1C3C"/>
    <w:rsid w:val="005E3F1F"/>
    <w:rsid w:val="005E7865"/>
    <w:rsid w:val="005F4FE4"/>
    <w:rsid w:val="005F6FB6"/>
    <w:rsid w:val="005F7871"/>
    <w:rsid w:val="0060520A"/>
    <w:rsid w:val="00606D06"/>
    <w:rsid w:val="00611B42"/>
    <w:rsid w:val="00612193"/>
    <w:rsid w:val="00616FE8"/>
    <w:rsid w:val="00620874"/>
    <w:rsid w:val="00624401"/>
    <w:rsid w:val="00625853"/>
    <w:rsid w:val="0062791F"/>
    <w:rsid w:val="00631B30"/>
    <w:rsid w:val="00632BB4"/>
    <w:rsid w:val="006346D6"/>
    <w:rsid w:val="006379C0"/>
    <w:rsid w:val="00642148"/>
    <w:rsid w:val="00642548"/>
    <w:rsid w:val="00645A27"/>
    <w:rsid w:val="00646A6F"/>
    <w:rsid w:val="00652DF5"/>
    <w:rsid w:val="00666040"/>
    <w:rsid w:val="006700F1"/>
    <w:rsid w:val="0067493E"/>
    <w:rsid w:val="006770D4"/>
    <w:rsid w:val="006836A5"/>
    <w:rsid w:val="00686B08"/>
    <w:rsid w:val="006919BA"/>
    <w:rsid w:val="00697953"/>
    <w:rsid w:val="006A02CD"/>
    <w:rsid w:val="006A1878"/>
    <w:rsid w:val="006A5981"/>
    <w:rsid w:val="006A7EA1"/>
    <w:rsid w:val="006B7F61"/>
    <w:rsid w:val="006C23A0"/>
    <w:rsid w:val="006C27A2"/>
    <w:rsid w:val="006C5248"/>
    <w:rsid w:val="006C6D94"/>
    <w:rsid w:val="006E2283"/>
    <w:rsid w:val="006F01FF"/>
    <w:rsid w:val="006F2413"/>
    <w:rsid w:val="00700736"/>
    <w:rsid w:val="007037DE"/>
    <w:rsid w:val="0070433A"/>
    <w:rsid w:val="00706B59"/>
    <w:rsid w:val="00712FB7"/>
    <w:rsid w:val="00720157"/>
    <w:rsid w:val="007220F9"/>
    <w:rsid w:val="00725D52"/>
    <w:rsid w:val="00727EE4"/>
    <w:rsid w:val="0073083A"/>
    <w:rsid w:val="00730CFB"/>
    <w:rsid w:val="007361FF"/>
    <w:rsid w:val="00744051"/>
    <w:rsid w:val="0074502D"/>
    <w:rsid w:val="00745FCA"/>
    <w:rsid w:val="00751B0B"/>
    <w:rsid w:val="00753E80"/>
    <w:rsid w:val="007557AA"/>
    <w:rsid w:val="00756A06"/>
    <w:rsid w:val="00756AC2"/>
    <w:rsid w:val="00757DBC"/>
    <w:rsid w:val="007622EC"/>
    <w:rsid w:val="00762BC7"/>
    <w:rsid w:val="00763D17"/>
    <w:rsid w:val="00775325"/>
    <w:rsid w:val="007813DC"/>
    <w:rsid w:val="007824CC"/>
    <w:rsid w:val="007928A2"/>
    <w:rsid w:val="00794B92"/>
    <w:rsid w:val="007A0F07"/>
    <w:rsid w:val="007A2762"/>
    <w:rsid w:val="007A36E3"/>
    <w:rsid w:val="007B4466"/>
    <w:rsid w:val="007C0F0E"/>
    <w:rsid w:val="007C5C32"/>
    <w:rsid w:val="007C765B"/>
    <w:rsid w:val="007D313C"/>
    <w:rsid w:val="007D7B51"/>
    <w:rsid w:val="007E180C"/>
    <w:rsid w:val="007E1A50"/>
    <w:rsid w:val="007E4854"/>
    <w:rsid w:val="007E6AC8"/>
    <w:rsid w:val="007E7C97"/>
    <w:rsid w:val="007F3EBE"/>
    <w:rsid w:val="007F4A20"/>
    <w:rsid w:val="007F71A1"/>
    <w:rsid w:val="00800E1B"/>
    <w:rsid w:val="00800F20"/>
    <w:rsid w:val="0080480B"/>
    <w:rsid w:val="00805334"/>
    <w:rsid w:val="00805A19"/>
    <w:rsid w:val="00812AAC"/>
    <w:rsid w:val="008154F0"/>
    <w:rsid w:val="00820D88"/>
    <w:rsid w:val="008269AE"/>
    <w:rsid w:val="00831FD9"/>
    <w:rsid w:val="00836A7F"/>
    <w:rsid w:val="00840320"/>
    <w:rsid w:val="00840FA8"/>
    <w:rsid w:val="0084680E"/>
    <w:rsid w:val="00851E43"/>
    <w:rsid w:val="00851F86"/>
    <w:rsid w:val="0085230B"/>
    <w:rsid w:val="00854217"/>
    <w:rsid w:val="00856881"/>
    <w:rsid w:val="008569A2"/>
    <w:rsid w:val="00861A6F"/>
    <w:rsid w:val="00870987"/>
    <w:rsid w:val="00874626"/>
    <w:rsid w:val="00875C93"/>
    <w:rsid w:val="008774A0"/>
    <w:rsid w:val="0087798D"/>
    <w:rsid w:val="00882223"/>
    <w:rsid w:val="00882509"/>
    <w:rsid w:val="0089002B"/>
    <w:rsid w:val="008972CF"/>
    <w:rsid w:val="008A0853"/>
    <w:rsid w:val="008A397E"/>
    <w:rsid w:val="008A4392"/>
    <w:rsid w:val="008B583D"/>
    <w:rsid w:val="008B7845"/>
    <w:rsid w:val="008C02DB"/>
    <w:rsid w:val="008C05AB"/>
    <w:rsid w:val="008C1E4B"/>
    <w:rsid w:val="008C35FD"/>
    <w:rsid w:val="008C3DD0"/>
    <w:rsid w:val="008C7D30"/>
    <w:rsid w:val="008D1E36"/>
    <w:rsid w:val="008E2C39"/>
    <w:rsid w:val="008E64C5"/>
    <w:rsid w:val="008F061A"/>
    <w:rsid w:val="008F271E"/>
    <w:rsid w:val="008F485D"/>
    <w:rsid w:val="008F4FEC"/>
    <w:rsid w:val="0091161E"/>
    <w:rsid w:val="00913352"/>
    <w:rsid w:val="00913A66"/>
    <w:rsid w:val="0092029B"/>
    <w:rsid w:val="00922BE0"/>
    <w:rsid w:val="00923039"/>
    <w:rsid w:val="00925E5C"/>
    <w:rsid w:val="0093464B"/>
    <w:rsid w:val="00937447"/>
    <w:rsid w:val="00941C37"/>
    <w:rsid w:val="00943303"/>
    <w:rsid w:val="00953705"/>
    <w:rsid w:val="00955A95"/>
    <w:rsid w:val="009657A5"/>
    <w:rsid w:val="009661FD"/>
    <w:rsid w:val="00971608"/>
    <w:rsid w:val="00973783"/>
    <w:rsid w:val="00983B9F"/>
    <w:rsid w:val="00987170"/>
    <w:rsid w:val="0099446C"/>
    <w:rsid w:val="0099557A"/>
    <w:rsid w:val="009971D1"/>
    <w:rsid w:val="00997829"/>
    <w:rsid w:val="009A0CA6"/>
    <w:rsid w:val="009A40F1"/>
    <w:rsid w:val="009B25D7"/>
    <w:rsid w:val="009B302D"/>
    <w:rsid w:val="009B7E6D"/>
    <w:rsid w:val="009C0FE8"/>
    <w:rsid w:val="009C1ED4"/>
    <w:rsid w:val="009C2063"/>
    <w:rsid w:val="009C448A"/>
    <w:rsid w:val="009D5B6C"/>
    <w:rsid w:val="009D7B0B"/>
    <w:rsid w:val="009E0277"/>
    <w:rsid w:val="009E60DB"/>
    <w:rsid w:val="009E6B22"/>
    <w:rsid w:val="009F494A"/>
    <w:rsid w:val="009F6399"/>
    <w:rsid w:val="00A0118F"/>
    <w:rsid w:val="00A012E5"/>
    <w:rsid w:val="00A033A7"/>
    <w:rsid w:val="00A042F6"/>
    <w:rsid w:val="00A133F9"/>
    <w:rsid w:val="00A143D1"/>
    <w:rsid w:val="00A145A0"/>
    <w:rsid w:val="00A3539E"/>
    <w:rsid w:val="00A358D2"/>
    <w:rsid w:val="00A436A0"/>
    <w:rsid w:val="00A47E57"/>
    <w:rsid w:val="00A52E44"/>
    <w:rsid w:val="00A54E73"/>
    <w:rsid w:val="00A55022"/>
    <w:rsid w:val="00A55AEB"/>
    <w:rsid w:val="00A55E40"/>
    <w:rsid w:val="00A55F12"/>
    <w:rsid w:val="00A60DF1"/>
    <w:rsid w:val="00A61C80"/>
    <w:rsid w:val="00A7310E"/>
    <w:rsid w:val="00A7616F"/>
    <w:rsid w:val="00A80F29"/>
    <w:rsid w:val="00A813A8"/>
    <w:rsid w:val="00A900FC"/>
    <w:rsid w:val="00A94FE2"/>
    <w:rsid w:val="00AC4039"/>
    <w:rsid w:val="00AD009B"/>
    <w:rsid w:val="00AD4ECF"/>
    <w:rsid w:val="00AD55D0"/>
    <w:rsid w:val="00AE6786"/>
    <w:rsid w:val="00AF659D"/>
    <w:rsid w:val="00AF7293"/>
    <w:rsid w:val="00B02A93"/>
    <w:rsid w:val="00B06387"/>
    <w:rsid w:val="00B06EB3"/>
    <w:rsid w:val="00B10889"/>
    <w:rsid w:val="00B12ED7"/>
    <w:rsid w:val="00B1598E"/>
    <w:rsid w:val="00B16617"/>
    <w:rsid w:val="00B17A6A"/>
    <w:rsid w:val="00B17C31"/>
    <w:rsid w:val="00B2058A"/>
    <w:rsid w:val="00B21147"/>
    <w:rsid w:val="00B2562F"/>
    <w:rsid w:val="00B26BF9"/>
    <w:rsid w:val="00B27025"/>
    <w:rsid w:val="00B334DD"/>
    <w:rsid w:val="00B350CE"/>
    <w:rsid w:val="00B360E4"/>
    <w:rsid w:val="00B37609"/>
    <w:rsid w:val="00B50CED"/>
    <w:rsid w:val="00B5501C"/>
    <w:rsid w:val="00B636AA"/>
    <w:rsid w:val="00B67370"/>
    <w:rsid w:val="00B707A7"/>
    <w:rsid w:val="00B71B05"/>
    <w:rsid w:val="00B72E51"/>
    <w:rsid w:val="00B732B0"/>
    <w:rsid w:val="00B867C2"/>
    <w:rsid w:val="00B93385"/>
    <w:rsid w:val="00B93F61"/>
    <w:rsid w:val="00BA181E"/>
    <w:rsid w:val="00BA3EE0"/>
    <w:rsid w:val="00BA7683"/>
    <w:rsid w:val="00BB1521"/>
    <w:rsid w:val="00BC33DA"/>
    <w:rsid w:val="00BC3933"/>
    <w:rsid w:val="00BC7B9C"/>
    <w:rsid w:val="00BD05AA"/>
    <w:rsid w:val="00BD0977"/>
    <w:rsid w:val="00BD245D"/>
    <w:rsid w:val="00BD7F30"/>
    <w:rsid w:val="00C02D12"/>
    <w:rsid w:val="00C03257"/>
    <w:rsid w:val="00C060D2"/>
    <w:rsid w:val="00C0682E"/>
    <w:rsid w:val="00C06C1D"/>
    <w:rsid w:val="00C06E1C"/>
    <w:rsid w:val="00C10C8C"/>
    <w:rsid w:val="00C12EFE"/>
    <w:rsid w:val="00C13D95"/>
    <w:rsid w:val="00C14145"/>
    <w:rsid w:val="00C20379"/>
    <w:rsid w:val="00C2062E"/>
    <w:rsid w:val="00C22F86"/>
    <w:rsid w:val="00C25516"/>
    <w:rsid w:val="00C26026"/>
    <w:rsid w:val="00C31ADB"/>
    <w:rsid w:val="00C33357"/>
    <w:rsid w:val="00C3465B"/>
    <w:rsid w:val="00C36EFD"/>
    <w:rsid w:val="00C37619"/>
    <w:rsid w:val="00C41EFB"/>
    <w:rsid w:val="00C460B7"/>
    <w:rsid w:val="00C463DE"/>
    <w:rsid w:val="00C503EE"/>
    <w:rsid w:val="00C51857"/>
    <w:rsid w:val="00C65E06"/>
    <w:rsid w:val="00C66DF1"/>
    <w:rsid w:val="00C6798C"/>
    <w:rsid w:val="00C73100"/>
    <w:rsid w:val="00C77651"/>
    <w:rsid w:val="00C83969"/>
    <w:rsid w:val="00C96C65"/>
    <w:rsid w:val="00CB1ACE"/>
    <w:rsid w:val="00CB1DDC"/>
    <w:rsid w:val="00CB41EF"/>
    <w:rsid w:val="00CB6533"/>
    <w:rsid w:val="00CD7F04"/>
    <w:rsid w:val="00CE0455"/>
    <w:rsid w:val="00CE1C65"/>
    <w:rsid w:val="00CF281D"/>
    <w:rsid w:val="00CF5C80"/>
    <w:rsid w:val="00D00E1C"/>
    <w:rsid w:val="00D03870"/>
    <w:rsid w:val="00D04449"/>
    <w:rsid w:val="00D05474"/>
    <w:rsid w:val="00D07372"/>
    <w:rsid w:val="00D10A12"/>
    <w:rsid w:val="00D13AEB"/>
    <w:rsid w:val="00D1471E"/>
    <w:rsid w:val="00D1501A"/>
    <w:rsid w:val="00D16C36"/>
    <w:rsid w:val="00D213E9"/>
    <w:rsid w:val="00D27149"/>
    <w:rsid w:val="00D30356"/>
    <w:rsid w:val="00D32170"/>
    <w:rsid w:val="00D33108"/>
    <w:rsid w:val="00D36D5C"/>
    <w:rsid w:val="00D44504"/>
    <w:rsid w:val="00D4524A"/>
    <w:rsid w:val="00D540B9"/>
    <w:rsid w:val="00D61A18"/>
    <w:rsid w:val="00D65206"/>
    <w:rsid w:val="00D71ECC"/>
    <w:rsid w:val="00D75478"/>
    <w:rsid w:val="00D77104"/>
    <w:rsid w:val="00D81182"/>
    <w:rsid w:val="00D831E0"/>
    <w:rsid w:val="00D91B6E"/>
    <w:rsid w:val="00D93AD1"/>
    <w:rsid w:val="00D94337"/>
    <w:rsid w:val="00D97000"/>
    <w:rsid w:val="00D9717B"/>
    <w:rsid w:val="00D974E4"/>
    <w:rsid w:val="00DA1350"/>
    <w:rsid w:val="00DA60AE"/>
    <w:rsid w:val="00DB4AA7"/>
    <w:rsid w:val="00DB6DC8"/>
    <w:rsid w:val="00DC03DA"/>
    <w:rsid w:val="00DC1E15"/>
    <w:rsid w:val="00DC71B0"/>
    <w:rsid w:val="00DD310D"/>
    <w:rsid w:val="00DD4CEB"/>
    <w:rsid w:val="00DD7C20"/>
    <w:rsid w:val="00DE6D37"/>
    <w:rsid w:val="00DE6F06"/>
    <w:rsid w:val="00DF460F"/>
    <w:rsid w:val="00DF743C"/>
    <w:rsid w:val="00E00231"/>
    <w:rsid w:val="00E02A10"/>
    <w:rsid w:val="00E03581"/>
    <w:rsid w:val="00E05F37"/>
    <w:rsid w:val="00E12055"/>
    <w:rsid w:val="00E145CB"/>
    <w:rsid w:val="00E1731A"/>
    <w:rsid w:val="00E2311F"/>
    <w:rsid w:val="00E25BD4"/>
    <w:rsid w:val="00E34809"/>
    <w:rsid w:val="00E36855"/>
    <w:rsid w:val="00E3778B"/>
    <w:rsid w:val="00E37E69"/>
    <w:rsid w:val="00E40CAD"/>
    <w:rsid w:val="00E50E5F"/>
    <w:rsid w:val="00E51806"/>
    <w:rsid w:val="00E52258"/>
    <w:rsid w:val="00E565FE"/>
    <w:rsid w:val="00E57FBC"/>
    <w:rsid w:val="00E611D8"/>
    <w:rsid w:val="00E61E9C"/>
    <w:rsid w:val="00E7496D"/>
    <w:rsid w:val="00E75122"/>
    <w:rsid w:val="00E77CD9"/>
    <w:rsid w:val="00E83003"/>
    <w:rsid w:val="00E83EC4"/>
    <w:rsid w:val="00E92E45"/>
    <w:rsid w:val="00E96629"/>
    <w:rsid w:val="00EA2095"/>
    <w:rsid w:val="00EA25AB"/>
    <w:rsid w:val="00EA3423"/>
    <w:rsid w:val="00EB2FEA"/>
    <w:rsid w:val="00EB35F0"/>
    <w:rsid w:val="00EB3897"/>
    <w:rsid w:val="00EB3ED4"/>
    <w:rsid w:val="00EB4460"/>
    <w:rsid w:val="00EC2A49"/>
    <w:rsid w:val="00EC7049"/>
    <w:rsid w:val="00ED180C"/>
    <w:rsid w:val="00ED3471"/>
    <w:rsid w:val="00ED5E14"/>
    <w:rsid w:val="00ED7D21"/>
    <w:rsid w:val="00EE314B"/>
    <w:rsid w:val="00EE441E"/>
    <w:rsid w:val="00EF500E"/>
    <w:rsid w:val="00F00D5E"/>
    <w:rsid w:val="00F044F5"/>
    <w:rsid w:val="00F133F3"/>
    <w:rsid w:val="00F1355F"/>
    <w:rsid w:val="00F137D9"/>
    <w:rsid w:val="00F1482E"/>
    <w:rsid w:val="00F20CC9"/>
    <w:rsid w:val="00F263DE"/>
    <w:rsid w:val="00F316CA"/>
    <w:rsid w:val="00F33AAA"/>
    <w:rsid w:val="00F34701"/>
    <w:rsid w:val="00F446C9"/>
    <w:rsid w:val="00F44E8B"/>
    <w:rsid w:val="00F457D2"/>
    <w:rsid w:val="00F645C8"/>
    <w:rsid w:val="00F64F8E"/>
    <w:rsid w:val="00F65C91"/>
    <w:rsid w:val="00F67CE6"/>
    <w:rsid w:val="00F82B03"/>
    <w:rsid w:val="00F846E2"/>
    <w:rsid w:val="00F954A7"/>
    <w:rsid w:val="00FA1D58"/>
    <w:rsid w:val="00FA7421"/>
    <w:rsid w:val="00FA7BC3"/>
    <w:rsid w:val="00FB012C"/>
    <w:rsid w:val="00FB23CE"/>
    <w:rsid w:val="00FB5AE2"/>
    <w:rsid w:val="00FB6884"/>
    <w:rsid w:val="00FC172F"/>
    <w:rsid w:val="00FD06BB"/>
    <w:rsid w:val="00FD091A"/>
    <w:rsid w:val="00FD16D8"/>
    <w:rsid w:val="00FD7050"/>
    <w:rsid w:val="00FE006A"/>
    <w:rsid w:val="00FE185C"/>
    <w:rsid w:val="00FE22C9"/>
    <w:rsid w:val="00FE295E"/>
    <w:rsid w:val="00FE3653"/>
    <w:rsid w:val="00FE6980"/>
    <w:rsid w:val="00FE6CA8"/>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60DE"/>
  <w15:chartTrackingRefBased/>
  <w15:docId w15:val="{0C188450-ABDA-47A0-9D6F-9789C0A7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3969"/>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C83969"/>
    <w:pPr>
      <w:tabs>
        <w:tab w:val="center" w:pos="4536"/>
        <w:tab w:val="right" w:pos="9072"/>
      </w:tabs>
    </w:pPr>
    <w:rPr>
      <w:lang w:val="en-US" w:eastAsia="x-none"/>
    </w:rPr>
  </w:style>
  <w:style w:type="character" w:customStyle="1" w:styleId="GlavaZnak">
    <w:name w:val="Glava Znak"/>
    <w:basedOn w:val="Privzetapisavaodstavka"/>
    <w:link w:val="Glava"/>
    <w:uiPriority w:val="99"/>
    <w:rsid w:val="00C83969"/>
    <w:rPr>
      <w:rFonts w:ascii="Times New Roman" w:eastAsia="Times New Roman" w:hAnsi="Times New Roman" w:cs="Times New Roman"/>
      <w:sz w:val="24"/>
      <w:szCs w:val="20"/>
      <w:lang w:val="en-US" w:eastAsia="x-none"/>
    </w:rPr>
  </w:style>
  <w:style w:type="paragraph" w:styleId="Noga">
    <w:name w:val="footer"/>
    <w:basedOn w:val="Navaden"/>
    <w:link w:val="NogaZnak"/>
    <w:uiPriority w:val="99"/>
    <w:rsid w:val="00C83969"/>
    <w:pPr>
      <w:tabs>
        <w:tab w:val="center" w:pos="4536"/>
        <w:tab w:val="right" w:pos="9072"/>
      </w:tabs>
    </w:pPr>
  </w:style>
  <w:style w:type="character" w:customStyle="1" w:styleId="NogaZnak">
    <w:name w:val="Noga Znak"/>
    <w:basedOn w:val="Privzetapisavaodstavka"/>
    <w:link w:val="Noga"/>
    <w:uiPriority w:val="99"/>
    <w:rsid w:val="00C83969"/>
    <w:rPr>
      <w:rFonts w:ascii="Times New Roman" w:eastAsia="Times New Roman" w:hAnsi="Times New Roman" w:cs="Times New Roman"/>
      <w:sz w:val="24"/>
      <w:szCs w:val="20"/>
      <w:lang w:eastAsia="sl-SI"/>
    </w:rPr>
  </w:style>
  <w:style w:type="character" w:styleId="Hiperpovezava">
    <w:name w:val="Hyperlink"/>
    <w:rsid w:val="00C83969"/>
    <w:rPr>
      <w:color w:val="0000FF"/>
      <w:u w:val="single"/>
    </w:rPr>
  </w:style>
  <w:style w:type="paragraph" w:customStyle="1" w:styleId="Default">
    <w:name w:val="Default"/>
    <w:rsid w:val="00C83969"/>
    <w:pPr>
      <w:autoSpaceDE w:val="0"/>
      <w:autoSpaceDN w:val="0"/>
      <w:adjustRightInd w:val="0"/>
      <w:spacing w:after="0" w:line="240" w:lineRule="auto"/>
    </w:pPr>
    <w:rPr>
      <w:rFonts w:ascii="Arial Unicode MS" w:eastAsia="Arial Unicode MS" w:hAnsi="Times New Roman" w:cs="Arial Unicode MS"/>
      <w:color w:val="000000"/>
      <w:sz w:val="24"/>
      <w:szCs w:val="24"/>
      <w:lang w:eastAsia="sl-SI"/>
    </w:rPr>
  </w:style>
  <w:style w:type="paragraph" w:styleId="Odstavekseznama">
    <w:name w:val="List Paragraph"/>
    <w:aliases w:val="za tekst"/>
    <w:basedOn w:val="Navaden"/>
    <w:link w:val="OdstavekseznamaZnak"/>
    <w:uiPriority w:val="34"/>
    <w:qFormat/>
    <w:rsid w:val="00C83969"/>
    <w:pPr>
      <w:ind w:left="708"/>
    </w:pPr>
    <w:rPr>
      <w:szCs w:val="24"/>
      <w:lang w:val="x-none" w:eastAsia="x-none"/>
    </w:rPr>
  </w:style>
  <w:style w:type="character" w:customStyle="1" w:styleId="OdstavekseznamaZnak">
    <w:name w:val="Odstavek seznama Znak"/>
    <w:aliases w:val="za tekst Znak"/>
    <w:link w:val="Odstavekseznama"/>
    <w:uiPriority w:val="34"/>
    <w:rsid w:val="00C83969"/>
    <w:rPr>
      <w:rFonts w:ascii="Times New Roman" w:eastAsia="Times New Roman" w:hAnsi="Times New Roman" w:cs="Times New Roman"/>
      <w:sz w:val="24"/>
      <w:szCs w:val="24"/>
      <w:lang w:val="x-none" w:eastAsia="x-none"/>
    </w:rPr>
  </w:style>
  <w:style w:type="paragraph" w:styleId="Brezrazmikov">
    <w:name w:val="No Spacing"/>
    <w:basedOn w:val="Navaden"/>
    <w:link w:val="BrezrazmikovZnak"/>
    <w:uiPriority w:val="1"/>
    <w:qFormat/>
    <w:rsid w:val="00C83969"/>
    <w:rPr>
      <w:rFonts w:ascii="Calibri" w:eastAsia="Calibri" w:hAnsi="Calibri"/>
      <w:sz w:val="22"/>
      <w:szCs w:val="22"/>
    </w:rPr>
  </w:style>
  <w:style w:type="character" w:customStyle="1" w:styleId="BrezrazmikovZnak">
    <w:name w:val="Brez razmikov Znak"/>
    <w:link w:val="Brezrazmikov"/>
    <w:uiPriority w:val="1"/>
    <w:rsid w:val="00C83969"/>
    <w:rPr>
      <w:rFonts w:ascii="Calibri" w:eastAsia="Calibri" w:hAnsi="Calibri" w:cs="Times New Roman"/>
      <w:lang w:eastAsia="sl-SI"/>
    </w:rPr>
  </w:style>
  <w:style w:type="paragraph" w:styleId="Besedilooblaka">
    <w:name w:val="Balloon Text"/>
    <w:basedOn w:val="Navaden"/>
    <w:link w:val="BesedilooblakaZnak"/>
    <w:uiPriority w:val="99"/>
    <w:semiHidden/>
    <w:unhideWhenUsed/>
    <w:rsid w:val="00C1414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14145"/>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F64F8E"/>
    <w:rPr>
      <w:sz w:val="16"/>
      <w:szCs w:val="16"/>
    </w:rPr>
  </w:style>
  <w:style w:type="paragraph" w:styleId="Pripombabesedilo">
    <w:name w:val="annotation text"/>
    <w:basedOn w:val="Navaden"/>
    <w:link w:val="PripombabesediloZnak"/>
    <w:uiPriority w:val="99"/>
    <w:unhideWhenUsed/>
    <w:rsid w:val="00F64F8E"/>
    <w:pPr>
      <w:spacing w:after="160"/>
    </w:pPr>
    <w:rPr>
      <w:rFonts w:ascii="Myriad Pro" w:eastAsiaTheme="minorHAnsi" w:hAnsi="Myriad Pro" w:cstheme="minorBidi"/>
      <w:sz w:val="20"/>
      <w:lang w:eastAsia="en-US"/>
    </w:rPr>
  </w:style>
  <w:style w:type="character" w:customStyle="1" w:styleId="PripombabesediloZnak">
    <w:name w:val="Pripomba – besedilo Znak"/>
    <w:basedOn w:val="Privzetapisavaodstavka"/>
    <w:link w:val="Pripombabesedilo"/>
    <w:uiPriority w:val="99"/>
    <w:rsid w:val="00F64F8E"/>
    <w:rPr>
      <w:rFonts w:ascii="Myriad Pro" w:hAnsi="Myriad Pro"/>
      <w:sz w:val="20"/>
      <w:szCs w:val="20"/>
    </w:rPr>
  </w:style>
  <w:style w:type="table" w:styleId="Tabelamrea">
    <w:name w:val="Table Grid"/>
    <w:basedOn w:val="Navadnatabela"/>
    <w:uiPriority w:val="39"/>
    <w:rsid w:val="0037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7A2762"/>
    <w:pPr>
      <w:spacing w:after="0"/>
    </w:pPr>
    <w:rPr>
      <w:rFonts w:ascii="Times New Roman" w:eastAsia="Times New Roman" w:hAnsi="Times New Roman" w:cs="Times New Roman"/>
      <w:b/>
      <w:bCs/>
      <w:lang w:eastAsia="sl-SI"/>
    </w:rPr>
  </w:style>
  <w:style w:type="character" w:customStyle="1" w:styleId="ZadevapripombeZnak">
    <w:name w:val="Zadeva pripombe Znak"/>
    <w:basedOn w:val="PripombabesediloZnak"/>
    <w:link w:val="Zadevapripombe"/>
    <w:uiPriority w:val="99"/>
    <w:semiHidden/>
    <w:rsid w:val="007A2762"/>
    <w:rPr>
      <w:rFonts w:ascii="Times New Roman" w:eastAsia="Times New Roman" w:hAnsi="Times New Roman" w:cs="Times New Roman"/>
      <w:b/>
      <w:bCs/>
      <w:sz w:val="20"/>
      <w:szCs w:val="20"/>
      <w:lang w:eastAsia="sl-SI"/>
    </w:rPr>
  </w:style>
  <w:style w:type="table" w:styleId="Tabelasvetlamrea">
    <w:name w:val="Grid Table Light"/>
    <w:basedOn w:val="Navadnatabela"/>
    <w:uiPriority w:val="40"/>
    <w:rsid w:val="00D10A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D10A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odstavek">
    <w:name w:val="odstavek"/>
    <w:basedOn w:val="Navaden"/>
    <w:rsid w:val="00FE295E"/>
    <w:pPr>
      <w:spacing w:before="100" w:beforeAutospacing="1" w:after="100" w:afterAutospacing="1"/>
    </w:pPr>
    <w:rPr>
      <w:szCs w:val="24"/>
    </w:rPr>
  </w:style>
  <w:style w:type="paragraph" w:customStyle="1" w:styleId="len">
    <w:name w:val="len"/>
    <w:basedOn w:val="Navaden"/>
    <w:rsid w:val="00FE295E"/>
    <w:pPr>
      <w:spacing w:before="100" w:beforeAutospacing="1" w:after="100" w:afterAutospacing="1"/>
    </w:pPr>
    <w:rPr>
      <w:szCs w:val="24"/>
    </w:rPr>
  </w:style>
  <w:style w:type="paragraph" w:customStyle="1" w:styleId="alineazaodstavkom">
    <w:name w:val="alineazaodstavkom"/>
    <w:basedOn w:val="Navaden"/>
    <w:rsid w:val="00FE295E"/>
    <w:pPr>
      <w:spacing w:before="100" w:beforeAutospacing="1" w:after="100" w:afterAutospacing="1"/>
    </w:pPr>
    <w:rPr>
      <w:szCs w:val="24"/>
    </w:rPr>
  </w:style>
  <w:style w:type="paragraph" w:styleId="Revizija">
    <w:name w:val="Revision"/>
    <w:hidden/>
    <w:uiPriority w:val="99"/>
    <w:semiHidden/>
    <w:rsid w:val="00A55E40"/>
    <w:pPr>
      <w:spacing w:after="0" w:line="240" w:lineRule="auto"/>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184">
      <w:bodyDiv w:val="1"/>
      <w:marLeft w:val="0"/>
      <w:marRight w:val="0"/>
      <w:marTop w:val="0"/>
      <w:marBottom w:val="0"/>
      <w:divBdr>
        <w:top w:val="none" w:sz="0" w:space="0" w:color="auto"/>
        <w:left w:val="none" w:sz="0" w:space="0" w:color="auto"/>
        <w:bottom w:val="none" w:sz="0" w:space="0" w:color="auto"/>
        <w:right w:val="none" w:sz="0" w:space="0" w:color="auto"/>
      </w:divBdr>
    </w:div>
    <w:div w:id="31808612">
      <w:bodyDiv w:val="1"/>
      <w:marLeft w:val="0"/>
      <w:marRight w:val="0"/>
      <w:marTop w:val="0"/>
      <w:marBottom w:val="0"/>
      <w:divBdr>
        <w:top w:val="none" w:sz="0" w:space="0" w:color="auto"/>
        <w:left w:val="none" w:sz="0" w:space="0" w:color="auto"/>
        <w:bottom w:val="none" w:sz="0" w:space="0" w:color="auto"/>
        <w:right w:val="none" w:sz="0" w:space="0" w:color="auto"/>
      </w:divBdr>
    </w:div>
    <w:div w:id="60446630">
      <w:bodyDiv w:val="1"/>
      <w:marLeft w:val="0"/>
      <w:marRight w:val="0"/>
      <w:marTop w:val="0"/>
      <w:marBottom w:val="0"/>
      <w:divBdr>
        <w:top w:val="none" w:sz="0" w:space="0" w:color="auto"/>
        <w:left w:val="none" w:sz="0" w:space="0" w:color="auto"/>
        <w:bottom w:val="none" w:sz="0" w:space="0" w:color="auto"/>
        <w:right w:val="none" w:sz="0" w:space="0" w:color="auto"/>
      </w:divBdr>
    </w:div>
    <w:div w:id="119763338">
      <w:bodyDiv w:val="1"/>
      <w:marLeft w:val="0"/>
      <w:marRight w:val="0"/>
      <w:marTop w:val="0"/>
      <w:marBottom w:val="0"/>
      <w:divBdr>
        <w:top w:val="none" w:sz="0" w:space="0" w:color="auto"/>
        <w:left w:val="none" w:sz="0" w:space="0" w:color="auto"/>
        <w:bottom w:val="none" w:sz="0" w:space="0" w:color="auto"/>
        <w:right w:val="none" w:sz="0" w:space="0" w:color="auto"/>
      </w:divBdr>
    </w:div>
    <w:div w:id="125709490">
      <w:bodyDiv w:val="1"/>
      <w:marLeft w:val="0"/>
      <w:marRight w:val="0"/>
      <w:marTop w:val="0"/>
      <w:marBottom w:val="0"/>
      <w:divBdr>
        <w:top w:val="none" w:sz="0" w:space="0" w:color="auto"/>
        <w:left w:val="none" w:sz="0" w:space="0" w:color="auto"/>
        <w:bottom w:val="none" w:sz="0" w:space="0" w:color="auto"/>
        <w:right w:val="none" w:sz="0" w:space="0" w:color="auto"/>
      </w:divBdr>
    </w:div>
    <w:div w:id="133565903">
      <w:bodyDiv w:val="1"/>
      <w:marLeft w:val="0"/>
      <w:marRight w:val="0"/>
      <w:marTop w:val="0"/>
      <w:marBottom w:val="0"/>
      <w:divBdr>
        <w:top w:val="none" w:sz="0" w:space="0" w:color="auto"/>
        <w:left w:val="none" w:sz="0" w:space="0" w:color="auto"/>
        <w:bottom w:val="none" w:sz="0" w:space="0" w:color="auto"/>
        <w:right w:val="none" w:sz="0" w:space="0" w:color="auto"/>
      </w:divBdr>
    </w:div>
    <w:div w:id="141239170">
      <w:bodyDiv w:val="1"/>
      <w:marLeft w:val="0"/>
      <w:marRight w:val="0"/>
      <w:marTop w:val="0"/>
      <w:marBottom w:val="0"/>
      <w:divBdr>
        <w:top w:val="none" w:sz="0" w:space="0" w:color="auto"/>
        <w:left w:val="none" w:sz="0" w:space="0" w:color="auto"/>
        <w:bottom w:val="none" w:sz="0" w:space="0" w:color="auto"/>
        <w:right w:val="none" w:sz="0" w:space="0" w:color="auto"/>
      </w:divBdr>
    </w:div>
    <w:div w:id="175308913">
      <w:bodyDiv w:val="1"/>
      <w:marLeft w:val="0"/>
      <w:marRight w:val="0"/>
      <w:marTop w:val="0"/>
      <w:marBottom w:val="0"/>
      <w:divBdr>
        <w:top w:val="none" w:sz="0" w:space="0" w:color="auto"/>
        <w:left w:val="none" w:sz="0" w:space="0" w:color="auto"/>
        <w:bottom w:val="none" w:sz="0" w:space="0" w:color="auto"/>
        <w:right w:val="none" w:sz="0" w:space="0" w:color="auto"/>
      </w:divBdr>
    </w:div>
    <w:div w:id="179200881">
      <w:bodyDiv w:val="1"/>
      <w:marLeft w:val="0"/>
      <w:marRight w:val="0"/>
      <w:marTop w:val="0"/>
      <w:marBottom w:val="0"/>
      <w:divBdr>
        <w:top w:val="none" w:sz="0" w:space="0" w:color="auto"/>
        <w:left w:val="none" w:sz="0" w:space="0" w:color="auto"/>
        <w:bottom w:val="none" w:sz="0" w:space="0" w:color="auto"/>
        <w:right w:val="none" w:sz="0" w:space="0" w:color="auto"/>
      </w:divBdr>
    </w:div>
    <w:div w:id="214587747">
      <w:bodyDiv w:val="1"/>
      <w:marLeft w:val="0"/>
      <w:marRight w:val="0"/>
      <w:marTop w:val="0"/>
      <w:marBottom w:val="0"/>
      <w:divBdr>
        <w:top w:val="none" w:sz="0" w:space="0" w:color="auto"/>
        <w:left w:val="none" w:sz="0" w:space="0" w:color="auto"/>
        <w:bottom w:val="none" w:sz="0" w:space="0" w:color="auto"/>
        <w:right w:val="none" w:sz="0" w:space="0" w:color="auto"/>
      </w:divBdr>
    </w:div>
    <w:div w:id="221605568">
      <w:bodyDiv w:val="1"/>
      <w:marLeft w:val="0"/>
      <w:marRight w:val="0"/>
      <w:marTop w:val="0"/>
      <w:marBottom w:val="0"/>
      <w:divBdr>
        <w:top w:val="none" w:sz="0" w:space="0" w:color="auto"/>
        <w:left w:val="none" w:sz="0" w:space="0" w:color="auto"/>
        <w:bottom w:val="none" w:sz="0" w:space="0" w:color="auto"/>
        <w:right w:val="none" w:sz="0" w:space="0" w:color="auto"/>
      </w:divBdr>
    </w:div>
    <w:div w:id="227036081">
      <w:bodyDiv w:val="1"/>
      <w:marLeft w:val="0"/>
      <w:marRight w:val="0"/>
      <w:marTop w:val="0"/>
      <w:marBottom w:val="0"/>
      <w:divBdr>
        <w:top w:val="none" w:sz="0" w:space="0" w:color="auto"/>
        <w:left w:val="none" w:sz="0" w:space="0" w:color="auto"/>
        <w:bottom w:val="none" w:sz="0" w:space="0" w:color="auto"/>
        <w:right w:val="none" w:sz="0" w:space="0" w:color="auto"/>
      </w:divBdr>
    </w:div>
    <w:div w:id="250510133">
      <w:bodyDiv w:val="1"/>
      <w:marLeft w:val="0"/>
      <w:marRight w:val="0"/>
      <w:marTop w:val="0"/>
      <w:marBottom w:val="0"/>
      <w:divBdr>
        <w:top w:val="none" w:sz="0" w:space="0" w:color="auto"/>
        <w:left w:val="none" w:sz="0" w:space="0" w:color="auto"/>
        <w:bottom w:val="none" w:sz="0" w:space="0" w:color="auto"/>
        <w:right w:val="none" w:sz="0" w:space="0" w:color="auto"/>
      </w:divBdr>
    </w:div>
    <w:div w:id="267931267">
      <w:bodyDiv w:val="1"/>
      <w:marLeft w:val="0"/>
      <w:marRight w:val="0"/>
      <w:marTop w:val="0"/>
      <w:marBottom w:val="0"/>
      <w:divBdr>
        <w:top w:val="none" w:sz="0" w:space="0" w:color="auto"/>
        <w:left w:val="none" w:sz="0" w:space="0" w:color="auto"/>
        <w:bottom w:val="none" w:sz="0" w:space="0" w:color="auto"/>
        <w:right w:val="none" w:sz="0" w:space="0" w:color="auto"/>
      </w:divBdr>
    </w:div>
    <w:div w:id="292365540">
      <w:bodyDiv w:val="1"/>
      <w:marLeft w:val="0"/>
      <w:marRight w:val="0"/>
      <w:marTop w:val="0"/>
      <w:marBottom w:val="0"/>
      <w:divBdr>
        <w:top w:val="none" w:sz="0" w:space="0" w:color="auto"/>
        <w:left w:val="none" w:sz="0" w:space="0" w:color="auto"/>
        <w:bottom w:val="none" w:sz="0" w:space="0" w:color="auto"/>
        <w:right w:val="none" w:sz="0" w:space="0" w:color="auto"/>
      </w:divBdr>
    </w:div>
    <w:div w:id="304433208">
      <w:bodyDiv w:val="1"/>
      <w:marLeft w:val="0"/>
      <w:marRight w:val="0"/>
      <w:marTop w:val="0"/>
      <w:marBottom w:val="0"/>
      <w:divBdr>
        <w:top w:val="none" w:sz="0" w:space="0" w:color="auto"/>
        <w:left w:val="none" w:sz="0" w:space="0" w:color="auto"/>
        <w:bottom w:val="none" w:sz="0" w:space="0" w:color="auto"/>
        <w:right w:val="none" w:sz="0" w:space="0" w:color="auto"/>
      </w:divBdr>
    </w:div>
    <w:div w:id="307982776">
      <w:bodyDiv w:val="1"/>
      <w:marLeft w:val="0"/>
      <w:marRight w:val="0"/>
      <w:marTop w:val="0"/>
      <w:marBottom w:val="0"/>
      <w:divBdr>
        <w:top w:val="none" w:sz="0" w:space="0" w:color="auto"/>
        <w:left w:val="none" w:sz="0" w:space="0" w:color="auto"/>
        <w:bottom w:val="none" w:sz="0" w:space="0" w:color="auto"/>
        <w:right w:val="none" w:sz="0" w:space="0" w:color="auto"/>
      </w:divBdr>
    </w:div>
    <w:div w:id="328095736">
      <w:bodyDiv w:val="1"/>
      <w:marLeft w:val="0"/>
      <w:marRight w:val="0"/>
      <w:marTop w:val="0"/>
      <w:marBottom w:val="0"/>
      <w:divBdr>
        <w:top w:val="none" w:sz="0" w:space="0" w:color="auto"/>
        <w:left w:val="none" w:sz="0" w:space="0" w:color="auto"/>
        <w:bottom w:val="none" w:sz="0" w:space="0" w:color="auto"/>
        <w:right w:val="none" w:sz="0" w:space="0" w:color="auto"/>
      </w:divBdr>
    </w:div>
    <w:div w:id="336347880">
      <w:bodyDiv w:val="1"/>
      <w:marLeft w:val="0"/>
      <w:marRight w:val="0"/>
      <w:marTop w:val="0"/>
      <w:marBottom w:val="0"/>
      <w:divBdr>
        <w:top w:val="none" w:sz="0" w:space="0" w:color="auto"/>
        <w:left w:val="none" w:sz="0" w:space="0" w:color="auto"/>
        <w:bottom w:val="none" w:sz="0" w:space="0" w:color="auto"/>
        <w:right w:val="none" w:sz="0" w:space="0" w:color="auto"/>
      </w:divBdr>
    </w:div>
    <w:div w:id="369841360">
      <w:bodyDiv w:val="1"/>
      <w:marLeft w:val="0"/>
      <w:marRight w:val="0"/>
      <w:marTop w:val="0"/>
      <w:marBottom w:val="0"/>
      <w:divBdr>
        <w:top w:val="none" w:sz="0" w:space="0" w:color="auto"/>
        <w:left w:val="none" w:sz="0" w:space="0" w:color="auto"/>
        <w:bottom w:val="none" w:sz="0" w:space="0" w:color="auto"/>
        <w:right w:val="none" w:sz="0" w:space="0" w:color="auto"/>
      </w:divBdr>
    </w:div>
    <w:div w:id="394354803">
      <w:bodyDiv w:val="1"/>
      <w:marLeft w:val="0"/>
      <w:marRight w:val="0"/>
      <w:marTop w:val="0"/>
      <w:marBottom w:val="0"/>
      <w:divBdr>
        <w:top w:val="none" w:sz="0" w:space="0" w:color="auto"/>
        <w:left w:val="none" w:sz="0" w:space="0" w:color="auto"/>
        <w:bottom w:val="none" w:sz="0" w:space="0" w:color="auto"/>
        <w:right w:val="none" w:sz="0" w:space="0" w:color="auto"/>
      </w:divBdr>
    </w:div>
    <w:div w:id="394548937">
      <w:bodyDiv w:val="1"/>
      <w:marLeft w:val="0"/>
      <w:marRight w:val="0"/>
      <w:marTop w:val="0"/>
      <w:marBottom w:val="0"/>
      <w:divBdr>
        <w:top w:val="none" w:sz="0" w:space="0" w:color="auto"/>
        <w:left w:val="none" w:sz="0" w:space="0" w:color="auto"/>
        <w:bottom w:val="none" w:sz="0" w:space="0" w:color="auto"/>
        <w:right w:val="none" w:sz="0" w:space="0" w:color="auto"/>
      </w:divBdr>
    </w:div>
    <w:div w:id="397704305">
      <w:bodyDiv w:val="1"/>
      <w:marLeft w:val="0"/>
      <w:marRight w:val="0"/>
      <w:marTop w:val="0"/>
      <w:marBottom w:val="0"/>
      <w:divBdr>
        <w:top w:val="none" w:sz="0" w:space="0" w:color="auto"/>
        <w:left w:val="none" w:sz="0" w:space="0" w:color="auto"/>
        <w:bottom w:val="none" w:sz="0" w:space="0" w:color="auto"/>
        <w:right w:val="none" w:sz="0" w:space="0" w:color="auto"/>
      </w:divBdr>
    </w:div>
    <w:div w:id="414011943">
      <w:bodyDiv w:val="1"/>
      <w:marLeft w:val="0"/>
      <w:marRight w:val="0"/>
      <w:marTop w:val="0"/>
      <w:marBottom w:val="0"/>
      <w:divBdr>
        <w:top w:val="none" w:sz="0" w:space="0" w:color="auto"/>
        <w:left w:val="none" w:sz="0" w:space="0" w:color="auto"/>
        <w:bottom w:val="none" w:sz="0" w:space="0" w:color="auto"/>
        <w:right w:val="none" w:sz="0" w:space="0" w:color="auto"/>
      </w:divBdr>
    </w:div>
    <w:div w:id="434252149">
      <w:bodyDiv w:val="1"/>
      <w:marLeft w:val="0"/>
      <w:marRight w:val="0"/>
      <w:marTop w:val="0"/>
      <w:marBottom w:val="0"/>
      <w:divBdr>
        <w:top w:val="none" w:sz="0" w:space="0" w:color="auto"/>
        <w:left w:val="none" w:sz="0" w:space="0" w:color="auto"/>
        <w:bottom w:val="none" w:sz="0" w:space="0" w:color="auto"/>
        <w:right w:val="none" w:sz="0" w:space="0" w:color="auto"/>
      </w:divBdr>
    </w:div>
    <w:div w:id="456530132">
      <w:bodyDiv w:val="1"/>
      <w:marLeft w:val="0"/>
      <w:marRight w:val="0"/>
      <w:marTop w:val="0"/>
      <w:marBottom w:val="0"/>
      <w:divBdr>
        <w:top w:val="none" w:sz="0" w:space="0" w:color="auto"/>
        <w:left w:val="none" w:sz="0" w:space="0" w:color="auto"/>
        <w:bottom w:val="none" w:sz="0" w:space="0" w:color="auto"/>
        <w:right w:val="none" w:sz="0" w:space="0" w:color="auto"/>
      </w:divBdr>
    </w:div>
    <w:div w:id="462777386">
      <w:bodyDiv w:val="1"/>
      <w:marLeft w:val="0"/>
      <w:marRight w:val="0"/>
      <w:marTop w:val="0"/>
      <w:marBottom w:val="0"/>
      <w:divBdr>
        <w:top w:val="none" w:sz="0" w:space="0" w:color="auto"/>
        <w:left w:val="none" w:sz="0" w:space="0" w:color="auto"/>
        <w:bottom w:val="none" w:sz="0" w:space="0" w:color="auto"/>
        <w:right w:val="none" w:sz="0" w:space="0" w:color="auto"/>
      </w:divBdr>
    </w:div>
    <w:div w:id="482428235">
      <w:bodyDiv w:val="1"/>
      <w:marLeft w:val="0"/>
      <w:marRight w:val="0"/>
      <w:marTop w:val="0"/>
      <w:marBottom w:val="0"/>
      <w:divBdr>
        <w:top w:val="none" w:sz="0" w:space="0" w:color="auto"/>
        <w:left w:val="none" w:sz="0" w:space="0" w:color="auto"/>
        <w:bottom w:val="none" w:sz="0" w:space="0" w:color="auto"/>
        <w:right w:val="none" w:sz="0" w:space="0" w:color="auto"/>
      </w:divBdr>
    </w:div>
    <w:div w:id="513686637">
      <w:bodyDiv w:val="1"/>
      <w:marLeft w:val="0"/>
      <w:marRight w:val="0"/>
      <w:marTop w:val="0"/>
      <w:marBottom w:val="0"/>
      <w:divBdr>
        <w:top w:val="none" w:sz="0" w:space="0" w:color="auto"/>
        <w:left w:val="none" w:sz="0" w:space="0" w:color="auto"/>
        <w:bottom w:val="none" w:sz="0" w:space="0" w:color="auto"/>
        <w:right w:val="none" w:sz="0" w:space="0" w:color="auto"/>
      </w:divBdr>
    </w:div>
    <w:div w:id="552694987">
      <w:bodyDiv w:val="1"/>
      <w:marLeft w:val="0"/>
      <w:marRight w:val="0"/>
      <w:marTop w:val="0"/>
      <w:marBottom w:val="0"/>
      <w:divBdr>
        <w:top w:val="none" w:sz="0" w:space="0" w:color="auto"/>
        <w:left w:val="none" w:sz="0" w:space="0" w:color="auto"/>
        <w:bottom w:val="none" w:sz="0" w:space="0" w:color="auto"/>
        <w:right w:val="none" w:sz="0" w:space="0" w:color="auto"/>
      </w:divBdr>
    </w:div>
    <w:div w:id="558248162">
      <w:bodyDiv w:val="1"/>
      <w:marLeft w:val="0"/>
      <w:marRight w:val="0"/>
      <w:marTop w:val="0"/>
      <w:marBottom w:val="0"/>
      <w:divBdr>
        <w:top w:val="none" w:sz="0" w:space="0" w:color="auto"/>
        <w:left w:val="none" w:sz="0" w:space="0" w:color="auto"/>
        <w:bottom w:val="none" w:sz="0" w:space="0" w:color="auto"/>
        <w:right w:val="none" w:sz="0" w:space="0" w:color="auto"/>
      </w:divBdr>
    </w:div>
    <w:div w:id="566576010">
      <w:bodyDiv w:val="1"/>
      <w:marLeft w:val="0"/>
      <w:marRight w:val="0"/>
      <w:marTop w:val="0"/>
      <w:marBottom w:val="0"/>
      <w:divBdr>
        <w:top w:val="none" w:sz="0" w:space="0" w:color="auto"/>
        <w:left w:val="none" w:sz="0" w:space="0" w:color="auto"/>
        <w:bottom w:val="none" w:sz="0" w:space="0" w:color="auto"/>
        <w:right w:val="none" w:sz="0" w:space="0" w:color="auto"/>
      </w:divBdr>
    </w:div>
    <w:div w:id="606429578">
      <w:bodyDiv w:val="1"/>
      <w:marLeft w:val="0"/>
      <w:marRight w:val="0"/>
      <w:marTop w:val="0"/>
      <w:marBottom w:val="0"/>
      <w:divBdr>
        <w:top w:val="none" w:sz="0" w:space="0" w:color="auto"/>
        <w:left w:val="none" w:sz="0" w:space="0" w:color="auto"/>
        <w:bottom w:val="none" w:sz="0" w:space="0" w:color="auto"/>
        <w:right w:val="none" w:sz="0" w:space="0" w:color="auto"/>
      </w:divBdr>
    </w:div>
    <w:div w:id="609706652">
      <w:bodyDiv w:val="1"/>
      <w:marLeft w:val="0"/>
      <w:marRight w:val="0"/>
      <w:marTop w:val="0"/>
      <w:marBottom w:val="0"/>
      <w:divBdr>
        <w:top w:val="none" w:sz="0" w:space="0" w:color="auto"/>
        <w:left w:val="none" w:sz="0" w:space="0" w:color="auto"/>
        <w:bottom w:val="none" w:sz="0" w:space="0" w:color="auto"/>
        <w:right w:val="none" w:sz="0" w:space="0" w:color="auto"/>
      </w:divBdr>
    </w:div>
    <w:div w:id="618950506">
      <w:bodyDiv w:val="1"/>
      <w:marLeft w:val="0"/>
      <w:marRight w:val="0"/>
      <w:marTop w:val="0"/>
      <w:marBottom w:val="0"/>
      <w:divBdr>
        <w:top w:val="none" w:sz="0" w:space="0" w:color="auto"/>
        <w:left w:val="none" w:sz="0" w:space="0" w:color="auto"/>
        <w:bottom w:val="none" w:sz="0" w:space="0" w:color="auto"/>
        <w:right w:val="none" w:sz="0" w:space="0" w:color="auto"/>
      </w:divBdr>
    </w:div>
    <w:div w:id="633296411">
      <w:bodyDiv w:val="1"/>
      <w:marLeft w:val="0"/>
      <w:marRight w:val="0"/>
      <w:marTop w:val="0"/>
      <w:marBottom w:val="0"/>
      <w:divBdr>
        <w:top w:val="none" w:sz="0" w:space="0" w:color="auto"/>
        <w:left w:val="none" w:sz="0" w:space="0" w:color="auto"/>
        <w:bottom w:val="none" w:sz="0" w:space="0" w:color="auto"/>
        <w:right w:val="none" w:sz="0" w:space="0" w:color="auto"/>
      </w:divBdr>
    </w:div>
    <w:div w:id="655187358">
      <w:bodyDiv w:val="1"/>
      <w:marLeft w:val="0"/>
      <w:marRight w:val="0"/>
      <w:marTop w:val="0"/>
      <w:marBottom w:val="0"/>
      <w:divBdr>
        <w:top w:val="none" w:sz="0" w:space="0" w:color="auto"/>
        <w:left w:val="none" w:sz="0" w:space="0" w:color="auto"/>
        <w:bottom w:val="none" w:sz="0" w:space="0" w:color="auto"/>
        <w:right w:val="none" w:sz="0" w:space="0" w:color="auto"/>
      </w:divBdr>
    </w:div>
    <w:div w:id="686367078">
      <w:bodyDiv w:val="1"/>
      <w:marLeft w:val="0"/>
      <w:marRight w:val="0"/>
      <w:marTop w:val="0"/>
      <w:marBottom w:val="0"/>
      <w:divBdr>
        <w:top w:val="none" w:sz="0" w:space="0" w:color="auto"/>
        <w:left w:val="none" w:sz="0" w:space="0" w:color="auto"/>
        <w:bottom w:val="none" w:sz="0" w:space="0" w:color="auto"/>
        <w:right w:val="none" w:sz="0" w:space="0" w:color="auto"/>
      </w:divBdr>
    </w:div>
    <w:div w:id="696466691">
      <w:bodyDiv w:val="1"/>
      <w:marLeft w:val="0"/>
      <w:marRight w:val="0"/>
      <w:marTop w:val="0"/>
      <w:marBottom w:val="0"/>
      <w:divBdr>
        <w:top w:val="none" w:sz="0" w:space="0" w:color="auto"/>
        <w:left w:val="none" w:sz="0" w:space="0" w:color="auto"/>
        <w:bottom w:val="none" w:sz="0" w:space="0" w:color="auto"/>
        <w:right w:val="none" w:sz="0" w:space="0" w:color="auto"/>
      </w:divBdr>
    </w:div>
    <w:div w:id="697194824">
      <w:bodyDiv w:val="1"/>
      <w:marLeft w:val="0"/>
      <w:marRight w:val="0"/>
      <w:marTop w:val="0"/>
      <w:marBottom w:val="0"/>
      <w:divBdr>
        <w:top w:val="none" w:sz="0" w:space="0" w:color="auto"/>
        <w:left w:val="none" w:sz="0" w:space="0" w:color="auto"/>
        <w:bottom w:val="none" w:sz="0" w:space="0" w:color="auto"/>
        <w:right w:val="none" w:sz="0" w:space="0" w:color="auto"/>
      </w:divBdr>
    </w:div>
    <w:div w:id="748114706">
      <w:bodyDiv w:val="1"/>
      <w:marLeft w:val="0"/>
      <w:marRight w:val="0"/>
      <w:marTop w:val="0"/>
      <w:marBottom w:val="0"/>
      <w:divBdr>
        <w:top w:val="none" w:sz="0" w:space="0" w:color="auto"/>
        <w:left w:val="none" w:sz="0" w:space="0" w:color="auto"/>
        <w:bottom w:val="none" w:sz="0" w:space="0" w:color="auto"/>
        <w:right w:val="none" w:sz="0" w:space="0" w:color="auto"/>
      </w:divBdr>
    </w:div>
    <w:div w:id="800728130">
      <w:bodyDiv w:val="1"/>
      <w:marLeft w:val="0"/>
      <w:marRight w:val="0"/>
      <w:marTop w:val="0"/>
      <w:marBottom w:val="0"/>
      <w:divBdr>
        <w:top w:val="none" w:sz="0" w:space="0" w:color="auto"/>
        <w:left w:val="none" w:sz="0" w:space="0" w:color="auto"/>
        <w:bottom w:val="none" w:sz="0" w:space="0" w:color="auto"/>
        <w:right w:val="none" w:sz="0" w:space="0" w:color="auto"/>
      </w:divBdr>
    </w:div>
    <w:div w:id="808933341">
      <w:bodyDiv w:val="1"/>
      <w:marLeft w:val="0"/>
      <w:marRight w:val="0"/>
      <w:marTop w:val="0"/>
      <w:marBottom w:val="0"/>
      <w:divBdr>
        <w:top w:val="none" w:sz="0" w:space="0" w:color="auto"/>
        <w:left w:val="none" w:sz="0" w:space="0" w:color="auto"/>
        <w:bottom w:val="none" w:sz="0" w:space="0" w:color="auto"/>
        <w:right w:val="none" w:sz="0" w:space="0" w:color="auto"/>
      </w:divBdr>
    </w:div>
    <w:div w:id="823203329">
      <w:bodyDiv w:val="1"/>
      <w:marLeft w:val="0"/>
      <w:marRight w:val="0"/>
      <w:marTop w:val="0"/>
      <w:marBottom w:val="0"/>
      <w:divBdr>
        <w:top w:val="none" w:sz="0" w:space="0" w:color="auto"/>
        <w:left w:val="none" w:sz="0" w:space="0" w:color="auto"/>
        <w:bottom w:val="none" w:sz="0" w:space="0" w:color="auto"/>
        <w:right w:val="none" w:sz="0" w:space="0" w:color="auto"/>
      </w:divBdr>
    </w:div>
    <w:div w:id="830482123">
      <w:bodyDiv w:val="1"/>
      <w:marLeft w:val="0"/>
      <w:marRight w:val="0"/>
      <w:marTop w:val="0"/>
      <w:marBottom w:val="0"/>
      <w:divBdr>
        <w:top w:val="none" w:sz="0" w:space="0" w:color="auto"/>
        <w:left w:val="none" w:sz="0" w:space="0" w:color="auto"/>
        <w:bottom w:val="none" w:sz="0" w:space="0" w:color="auto"/>
        <w:right w:val="none" w:sz="0" w:space="0" w:color="auto"/>
      </w:divBdr>
    </w:div>
    <w:div w:id="834564887">
      <w:bodyDiv w:val="1"/>
      <w:marLeft w:val="0"/>
      <w:marRight w:val="0"/>
      <w:marTop w:val="0"/>
      <w:marBottom w:val="0"/>
      <w:divBdr>
        <w:top w:val="none" w:sz="0" w:space="0" w:color="auto"/>
        <w:left w:val="none" w:sz="0" w:space="0" w:color="auto"/>
        <w:bottom w:val="none" w:sz="0" w:space="0" w:color="auto"/>
        <w:right w:val="none" w:sz="0" w:space="0" w:color="auto"/>
      </w:divBdr>
    </w:div>
    <w:div w:id="836455477">
      <w:bodyDiv w:val="1"/>
      <w:marLeft w:val="0"/>
      <w:marRight w:val="0"/>
      <w:marTop w:val="0"/>
      <w:marBottom w:val="0"/>
      <w:divBdr>
        <w:top w:val="none" w:sz="0" w:space="0" w:color="auto"/>
        <w:left w:val="none" w:sz="0" w:space="0" w:color="auto"/>
        <w:bottom w:val="none" w:sz="0" w:space="0" w:color="auto"/>
        <w:right w:val="none" w:sz="0" w:space="0" w:color="auto"/>
      </w:divBdr>
    </w:div>
    <w:div w:id="837622275">
      <w:bodyDiv w:val="1"/>
      <w:marLeft w:val="0"/>
      <w:marRight w:val="0"/>
      <w:marTop w:val="0"/>
      <w:marBottom w:val="0"/>
      <w:divBdr>
        <w:top w:val="none" w:sz="0" w:space="0" w:color="auto"/>
        <w:left w:val="none" w:sz="0" w:space="0" w:color="auto"/>
        <w:bottom w:val="none" w:sz="0" w:space="0" w:color="auto"/>
        <w:right w:val="none" w:sz="0" w:space="0" w:color="auto"/>
      </w:divBdr>
    </w:div>
    <w:div w:id="868495711">
      <w:bodyDiv w:val="1"/>
      <w:marLeft w:val="0"/>
      <w:marRight w:val="0"/>
      <w:marTop w:val="0"/>
      <w:marBottom w:val="0"/>
      <w:divBdr>
        <w:top w:val="none" w:sz="0" w:space="0" w:color="auto"/>
        <w:left w:val="none" w:sz="0" w:space="0" w:color="auto"/>
        <w:bottom w:val="none" w:sz="0" w:space="0" w:color="auto"/>
        <w:right w:val="none" w:sz="0" w:space="0" w:color="auto"/>
      </w:divBdr>
    </w:div>
    <w:div w:id="870649161">
      <w:bodyDiv w:val="1"/>
      <w:marLeft w:val="0"/>
      <w:marRight w:val="0"/>
      <w:marTop w:val="0"/>
      <w:marBottom w:val="0"/>
      <w:divBdr>
        <w:top w:val="none" w:sz="0" w:space="0" w:color="auto"/>
        <w:left w:val="none" w:sz="0" w:space="0" w:color="auto"/>
        <w:bottom w:val="none" w:sz="0" w:space="0" w:color="auto"/>
        <w:right w:val="none" w:sz="0" w:space="0" w:color="auto"/>
      </w:divBdr>
    </w:div>
    <w:div w:id="880441353">
      <w:bodyDiv w:val="1"/>
      <w:marLeft w:val="0"/>
      <w:marRight w:val="0"/>
      <w:marTop w:val="0"/>
      <w:marBottom w:val="0"/>
      <w:divBdr>
        <w:top w:val="none" w:sz="0" w:space="0" w:color="auto"/>
        <w:left w:val="none" w:sz="0" w:space="0" w:color="auto"/>
        <w:bottom w:val="none" w:sz="0" w:space="0" w:color="auto"/>
        <w:right w:val="none" w:sz="0" w:space="0" w:color="auto"/>
      </w:divBdr>
    </w:div>
    <w:div w:id="885290134">
      <w:bodyDiv w:val="1"/>
      <w:marLeft w:val="0"/>
      <w:marRight w:val="0"/>
      <w:marTop w:val="0"/>
      <w:marBottom w:val="0"/>
      <w:divBdr>
        <w:top w:val="none" w:sz="0" w:space="0" w:color="auto"/>
        <w:left w:val="none" w:sz="0" w:space="0" w:color="auto"/>
        <w:bottom w:val="none" w:sz="0" w:space="0" w:color="auto"/>
        <w:right w:val="none" w:sz="0" w:space="0" w:color="auto"/>
      </w:divBdr>
    </w:div>
    <w:div w:id="898443189">
      <w:bodyDiv w:val="1"/>
      <w:marLeft w:val="0"/>
      <w:marRight w:val="0"/>
      <w:marTop w:val="0"/>
      <w:marBottom w:val="0"/>
      <w:divBdr>
        <w:top w:val="none" w:sz="0" w:space="0" w:color="auto"/>
        <w:left w:val="none" w:sz="0" w:space="0" w:color="auto"/>
        <w:bottom w:val="none" w:sz="0" w:space="0" w:color="auto"/>
        <w:right w:val="none" w:sz="0" w:space="0" w:color="auto"/>
      </w:divBdr>
    </w:div>
    <w:div w:id="918448149">
      <w:bodyDiv w:val="1"/>
      <w:marLeft w:val="0"/>
      <w:marRight w:val="0"/>
      <w:marTop w:val="0"/>
      <w:marBottom w:val="0"/>
      <w:divBdr>
        <w:top w:val="none" w:sz="0" w:space="0" w:color="auto"/>
        <w:left w:val="none" w:sz="0" w:space="0" w:color="auto"/>
        <w:bottom w:val="none" w:sz="0" w:space="0" w:color="auto"/>
        <w:right w:val="none" w:sz="0" w:space="0" w:color="auto"/>
      </w:divBdr>
    </w:div>
    <w:div w:id="961305816">
      <w:bodyDiv w:val="1"/>
      <w:marLeft w:val="0"/>
      <w:marRight w:val="0"/>
      <w:marTop w:val="0"/>
      <w:marBottom w:val="0"/>
      <w:divBdr>
        <w:top w:val="none" w:sz="0" w:space="0" w:color="auto"/>
        <w:left w:val="none" w:sz="0" w:space="0" w:color="auto"/>
        <w:bottom w:val="none" w:sz="0" w:space="0" w:color="auto"/>
        <w:right w:val="none" w:sz="0" w:space="0" w:color="auto"/>
      </w:divBdr>
    </w:div>
    <w:div w:id="967927854">
      <w:bodyDiv w:val="1"/>
      <w:marLeft w:val="0"/>
      <w:marRight w:val="0"/>
      <w:marTop w:val="0"/>
      <w:marBottom w:val="0"/>
      <w:divBdr>
        <w:top w:val="none" w:sz="0" w:space="0" w:color="auto"/>
        <w:left w:val="none" w:sz="0" w:space="0" w:color="auto"/>
        <w:bottom w:val="none" w:sz="0" w:space="0" w:color="auto"/>
        <w:right w:val="none" w:sz="0" w:space="0" w:color="auto"/>
      </w:divBdr>
    </w:div>
    <w:div w:id="975985987">
      <w:bodyDiv w:val="1"/>
      <w:marLeft w:val="0"/>
      <w:marRight w:val="0"/>
      <w:marTop w:val="0"/>
      <w:marBottom w:val="0"/>
      <w:divBdr>
        <w:top w:val="none" w:sz="0" w:space="0" w:color="auto"/>
        <w:left w:val="none" w:sz="0" w:space="0" w:color="auto"/>
        <w:bottom w:val="none" w:sz="0" w:space="0" w:color="auto"/>
        <w:right w:val="none" w:sz="0" w:space="0" w:color="auto"/>
      </w:divBdr>
    </w:div>
    <w:div w:id="991256489">
      <w:bodyDiv w:val="1"/>
      <w:marLeft w:val="0"/>
      <w:marRight w:val="0"/>
      <w:marTop w:val="0"/>
      <w:marBottom w:val="0"/>
      <w:divBdr>
        <w:top w:val="none" w:sz="0" w:space="0" w:color="auto"/>
        <w:left w:val="none" w:sz="0" w:space="0" w:color="auto"/>
        <w:bottom w:val="none" w:sz="0" w:space="0" w:color="auto"/>
        <w:right w:val="none" w:sz="0" w:space="0" w:color="auto"/>
      </w:divBdr>
    </w:div>
    <w:div w:id="999650619">
      <w:bodyDiv w:val="1"/>
      <w:marLeft w:val="0"/>
      <w:marRight w:val="0"/>
      <w:marTop w:val="0"/>
      <w:marBottom w:val="0"/>
      <w:divBdr>
        <w:top w:val="none" w:sz="0" w:space="0" w:color="auto"/>
        <w:left w:val="none" w:sz="0" w:space="0" w:color="auto"/>
        <w:bottom w:val="none" w:sz="0" w:space="0" w:color="auto"/>
        <w:right w:val="none" w:sz="0" w:space="0" w:color="auto"/>
      </w:divBdr>
    </w:div>
    <w:div w:id="1022318300">
      <w:bodyDiv w:val="1"/>
      <w:marLeft w:val="0"/>
      <w:marRight w:val="0"/>
      <w:marTop w:val="0"/>
      <w:marBottom w:val="0"/>
      <w:divBdr>
        <w:top w:val="none" w:sz="0" w:space="0" w:color="auto"/>
        <w:left w:val="none" w:sz="0" w:space="0" w:color="auto"/>
        <w:bottom w:val="none" w:sz="0" w:space="0" w:color="auto"/>
        <w:right w:val="none" w:sz="0" w:space="0" w:color="auto"/>
      </w:divBdr>
    </w:div>
    <w:div w:id="1035077904">
      <w:bodyDiv w:val="1"/>
      <w:marLeft w:val="0"/>
      <w:marRight w:val="0"/>
      <w:marTop w:val="0"/>
      <w:marBottom w:val="0"/>
      <w:divBdr>
        <w:top w:val="none" w:sz="0" w:space="0" w:color="auto"/>
        <w:left w:val="none" w:sz="0" w:space="0" w:color="auto"/>
        <w:bottom w:val="none" w:sz="0" w:space="0" w:color="auto"/>
        <w:right w:val="none" w:sz="0" w:space="0" w:color="auto"/>
      </w:divBdr>
    </w:div>
    <w:div w:id="1044408887">
      <w:bodyDiv w:val="1"/>
      <w:marLeft w:val="0"/>
      <w:marRight w:val="0"/>
      <w:marTop w:val="0"/>
      <w:marBottom w:val="0"/>
      <w:divBdr>
        <w:top w:val="none" w:sz="0" w:space="0" w:color="auto"/>
        <w:left w:val="none" w:sz="0" w:space="0" w:color="auto"/>
        <w:bottom w:val="none" w:sz="0" w:space="0" w:color="auto"/>
        <w:right w:val="none" w:sz="0" w:space="0" w:color="auto"/>
      </w:divBdr>
    </w:div>
    <w:div w:id="1048144662">
      <w:bodyDiv w:val="1"/>
      <w:marLeft w:val="0"/>
      <w:marRight w:val="0"/>
      <w:marTop w:val="0"/>
      <w:marBottom w:val="0"/>
      <w:divBdr>
        <w:top w:val="none" w:sz="0" w:space="0" w:color="auto"/>
        <w:left w:val="none" w:sz="0" w:space="0" w:color="auto"/>
        <w:bottom w:val="none" w:sz="0" w:space="0" w:color="auto"/>
        <w:right w:val="none" w:sz="0" w:space="0" w:color="auto"/>
      </w:divBdr>
    </w:div>
    <w:div w:id="1063866754">
      <w:bodyDiv w:val="1"/>
      <w:marLeft w:val="0"/>
      <w:marRight w:val="0"/>
      <w:marTop w:val="0"/>
      <w:marBottom w:val="0"/>
      <w:divBdr>
        <w:top w:val="none" w:sz="0" w:space="0" w:color="auto"/>
        <w:left w:val="none" w:sz="0" w:space="0" w:color="auto"/>
        <w:bottom w:val="none" w:sz="0" w:space="0" w:color="auto"/>
        <w:right w:val="none" w:sz="0" w:space="0" w:color="auto"/>
      </w:divBdr>
    </w:div>
    <w:div w:id="1068921501">
      <w:bodyDiv w:val="1"/>
      <w:marLeft w:val="0"/>
      <w:marRight w:val="0"/>
      <w:marTop w:val="0"/>
      <w:marBottom w:val="0"/>
      <w:divBdr>
        <w:top w:val="none" w:sz="0" w:space="0" w:color="auto"/>
        <w:left w:val="none" w:sz="0" w:space="0" w:color="auto"/>
        <w:bottom w:val="none" w:sz="0" w:space="0" w:color="auto"/>
        <w:right w:val="none" w:sz="0" w:space="0" w:color="auto"/>
      </w:divBdr>
    </w:div>
    <w:div w:id="1087925987">
      <w:bodyDiv w:val="1"/>
      <w:marLeft w:val="0"/>
      <w:marRight w:val="0"/>
      <w:marTop w:val="0"/>
      <w:marBottom w:val="0"/>
      <w:divBdr>
        <w:top w:val="none" w:sz="0" w:space="0" w:color="auto"/>
        <w:left w:val="none" w:sz="0" w:space="0" w:color="auto"/>
        <w:bottom w:val="none" w:sz="0" w:space="0" w:color="auto"/>
        <w:right w:val="none" w:sz="0" w:space="0" w:color="auto"/>
      </w:divBdr>
    </w:div>
    <w:div w:id="1104106133">
      <w:bodyDiv w:val="1"/>
      <w:marLeft w:val="0"/>
      <w:marRight w:val="0"/>
      <w:marTop w:val="0"/>
      <w:marBottom w:val="0"/>
      <w:divBdr>
        <w:top w:val="none" w:sz="0" w:space="0" w:color="auto"/>
        <w:left w:val="none" w:sz="0" w:space="0" w:color="auto"/>
        <w:bottom w:val="none" w:sz="0" w:space="0" w:color="auto"/>
        <w:right w:val="none" w:sz="0" w:space="0" w:color="auto"/>
      </w:divBdr>
    </w:div>
    <w:div w:id="1123766970">
      <w:bodyDiv w:val="1"/>
      <w:marLeft w:val="0"/>
      <w:marRight w:val="0"/>
      <w:marTop w:val="0"/>
      <w:marBottom w:val="0"/>
      <w:divBdr>
        <w:top w:val="none" w:sz="0" w:space="0" w:color="auto"/>
        <w:left w:val="none" w:sz="0" w:space="0" w:color="auto"/>
        <w:bottom w:val="none" w:sz="0" w:space="0" w:color="auto"/>
        <w:right w:val="none" w:sz="0" w:space="0" w:color="auto"/>
      </w:divBdr>
    </w:div>
    <w:div w:id="1164737305">
      <w:bodyDiv w:val="1"/>
      <w:marLeft w:val="0"/>
      <w:marRight w:val="0"/>
      <w:marTop w:val="0"/>
      <w:marBottom w:val="0"/>
      <w:divBdr>
        <w:top w:val="none" w:sz="0" w:space="0" w:color="auto"/>
        <w:left w:val="none" w:sz="0" w:space="0" w:color="auto"/>
        <w:bottom w:val="none" w:sz="0" w:space="0" w:color="auto"/>
        <w:right w:val="none" w:sz="0" w:space="0" w:color="auto"/>
      </w:divBdr>
    </w:div>
    <w:div w:id="1169099296">
      <w:bodyDiv w:val="1"/>
      <w:marLeft w:val="0"/>
      <w:marRight w:val="0"/>
      <w:marTop w:val="0"/>
      <w:marBottom w:val="0"/>
      <w:divBdr>
        <w:top w:val="none" w:sz="0" w:space="0" w:color="auto"/>
        <w:left w:val="none" w:sz="0" w:space="0" w:color="auto"/>
        <w:bottom w:val="none" w:sz="0" w:space="0" w:color="auto"/>
        <w:right w:val="none" w:sz="0" w:space="0" w:color="auto"/>
      </w:divBdr>
    </w:div>
    <w:div w:id="1179005555">
      <w:bodyDiv w:val="1"/>
      <w:marLeft w:val="0"/>
      <w:marRight w:val="0"/>
      <w:marTop w:val="0"/>
      <w:marBottom w:val="0"/>
      <w:divBdr>
        <w:top w:val="none" w:sz="0" w:space="0" w:color="auto"/>
        <w:left w:val="none" w:sz="0" w:space="0" w:color="auto"/>
        <w:bottom w:val="none" w:sz="0" w:space="0" w:color="auto"/>
        <w:right w:val="none" w:sz="0" w:space="0" w:color="auto"/>
      </w:divBdr>
    </w:div>
    <w:div w:id="1207988638">
      <w:bodyDiv w:val="1"/>
      <w:marLeft w:val="0"/>
      <w:marRight w:val="0"/>
      <w:marTop w:val="0"/>
      <w:marBottom w:val="0"/>
      <w:divBdr>
        <w:top w:val="none" w:sz="0" w:space="0" w:color="auto"/>
        <w:left w:val="none" w:sz="0" w:space="0" w:color="auto"/>
        <w:bottom w:val="none" w:sz="0" w:space="0" w:color="auto"/>
        <w:right w:val="none" w:sz="0" w:space="0" w:color="auto"/>
      </w:divBdr>
    </w:div>
    <w:div w:id="1218128485">
      <w:bodyDiv w:val="1"/>
      <w:marLeft w:val="0"/>
      <w:marRight w:val="0"/>
      <w:marTop w:val="0"/>
      <w:marBottom w:val="0"/>
      <w:divBdr>
        <w:top w:val="none" w:sz="0" w:space="0" w:color="auto"/>
        <w:left w:val="none" w:sz="0" w:space="0" w:color="auto"/>
        <w:bottom w:val="none" w:sz="0" w:space="0" w:color="auto"/>
        <w:right w:val="none" w:sz="0" w:space="0" w:color="auto"/>
      </w:divBdr>
    </w:div>
    <w:div w:id="1231844026">
      <w:bodyDiv w:val="1"/>
      <w:marLeft w:val="0"/>
      <w:marRight w:val="0"/>
      <w:marTop w:val="0"/>
      <w:marBottom w:val="0"/>
      <w:divBdr>
        <w:top w:val="none" w:sz="0" w:space="0" w:color="auto"/>
        <w:left w:val="none" w:sz="0" w:space="0" w:color="auto"/>
        <w:bottom w:val="none" w:sz="0" w:space="0" w:color="auto"/>
        <w:right w:val="none" w:sz="0" w:space="0" w:color="auto"/>
      </w:divBdr>
    </w:div>
    <w:div w:id="1235505336">
      <w:bodyDiv w:val="1"/>
      <w:marLeft w:val="0"/>
      <w:marRight w:val="0"/>
      <w:marTop w:val="0"/>
      <w:marBottom w:val="0"/>
      <w:divBdr>
        <w:top w:val="none" w:sz="0" w:space="0" w:color="auto"/>
        <w:left w:val="none" w:sz="0" w:space="0" w:color="auto"/>
        <w:bottom w:val="none" w:sz="0" w:space="0" w:color="auto"/>
        <w:right w:val="none" w:sz="0" w:space="0" w:color="auto"/>
      </w:divBdr>
    </w:div>
    <w:div w:id="1243415642">
      <w:bodyDiv w:val="1"/>
      <w:marLeft w:val="0"/>
      <w:marRight w:val="0"/>
      <w:marTop w:val="0"/>
      <w:marBottom w:val="0"/>
      <w:divBdr>
        <w:top w:val="none" w:sz="0" w:space="0" w:color="auto"/>
        <w:left w:val="none" w:sz="0" w:space="0" w:color="auto"/>
        <w:bottom w:val="none" w:sz="0" w:space="0" w:color="auto"/>
        <w:right w:val="none" w:sz="0" w:space="0" w:color="auto"/>
      </w:divBdr>
    </w:div>
    <w:div w:id="1277910108">
      <w:bodyDiv w:val="1"/>
      <w:marLeft w:val="0"/>
      <w:marRight w:val="0"/>
      <w:marTop w:val="0"/>
      <w:marBottom w:val="0"/>
      <w:divBdr>
        <w:top w:val="none" w:sz="0" w:space="0" w:color="auto"/>
        <w:left w:val="none" w:sz="0" w:space="0" w:color="auto"/>
        <w:bottom w:val="none" w:sz="0" w:space="0" w:color="auto"/>
        <w:right w:val="none" w:sz="0" w:space="0" w:color="auto"/>
      </w:divBdr>
    </w:div>
    <w:div w:id="1290474661">
      <w:bodyDiv w:val="1"/>
      <w:marLeft w:val="0"/>
      <w:marRight w:val="0"/>
      <w:marTop w:val="0"/>
      <w:marBottom w:val="0"/>
      <w:divBdr>
        <w:top w:val="none" w:sz="0" w:space="0" w:color="auto"/>
        <w:left w:val="none" w:sz="0" w:space="0" w:color="auto"/>
        <w:bottom w:val="none" w:sz="0" w:space="0" w:color="auto"/>
        <w:right w:val="none" w:sz="0" w:space="0" w:color="auto"/>
      </w:divBdr>
    </w:div>
    <w:div w:id="1298493219">
      <w:bodyDiv w:val="1"/>
      <w:marLeft w:val="0"/>
      <w:marRight w:val="0"/>
      <w:marTop w:val="0"/>
      <w:marBottom w:val="0"/>
      <w:divBdr>
        <w:top w:val="none" w:sz="0" w:space="0" w:color="auto"/>
        <w:left w:val="none" w:sz="0" w:space="0" w:color="auto"/>
        <w:bottom w:val="none" w:sz="0" w:space="0" w:color="auto"/>
        <w:right w:val="none" w:sz="0" w:space="0" w:color="auto"/>
      </w:divBdr>
    </w:div>
    <w:div w:id="1299603539">
      <w:bodyDiv w:val="1"/>
      <w:marLeft w:val="0"/>
      <w:marRight w:val="0"/>
      <w:marTop w:val="0"/>
      <w:marBottom w:val="0"/>
      <w:divBdr>
        <w:top w:val="none" w:sz="0" w:space="0" w:color="auto"/>
        <w:left w:val="none" w:sz="0" w:space="0" w:color="auto"/>
        <w:bottom w:val="none" w:sz="0" w:space="0" w:color="auto"/>
        <w:right w:val="none" w:sz="0" w:space="0" w:color="auto"/>
      </w:divBdr>
    </w:div>
    <w:div w:id="1318538233">
      <w:bodyDiv w:val="1"/>
      <w:marLeft w:val="0"/>
      <w:marRight w:val="0"/>
      <w:marTop w:val="0"/>
      <w:marBottom w:val="0"/>
      <w:divBdr>
        <w:top w:val="none" w:sz="0" w:space="0" w:color="auto"/>
        <w:left w:val="none" w:sz="0" w:space="0" w:color="auto"/>
        <w:bottom w:val="none" w:sz="0" w:space="0" w:color="auto"/>
        <w:right w:val="none" w:sz="0" w:space="0" w:color="auto"/>
      </w:divBdr>
    </w:div>
    <w:div w:id="1332875686">
      <w:bodyDiv w:val="1"/>
      <w:marLeft w:val="0"/>
      <w:marRight w:val="0"/>
      <w:marTop w:val="0"/>
      <w:marBottom w:val="0"/>
      <w:divBdr>
        <w:top w:val="none" w:sz="0" w:space="0" w:color="auto"/>
        <w:left w:val="none" w:sz="0" w:space="0" w:color="auto"/>
        <w:bottom w:val="none" w:sz="0" w:space="0" w:color="auto"/>
        <w:right w:val="none" w:sz="0" w:space="0" w:color="auto"/>
      </w:divBdr>
    </w:div>
    <w:div w:id="1340615760">
      <w:bodyDiv w:val="1"/>
      <w:marLeft w:val="0"/>
      <w:marRight w:val="0"/>
      <w:marTop w:val="0"/>
      <w:marBottom w:val="0"/>
      <w:divBdr>
        <w:top w:val="none" w:sz="0" w:space="0" w:color="auto"/>
        <w:left w:val="none" w:sz="0" w:space="0" w:color="auto"/>
        <w:bottom w:val="none" w:sz="0" w:space="0" w:color="auto"/>
        <w:right w:val="none" w:sz="0" w:space="0" w:color="auto"/>
      </w:divBdr>
    </w:div>
    <w:div w:id="1362584332">
      <w:bodyDiv w:val="1"/>
      <w:marLeft w:val="0"/>
      <w:marRight w:val="0"/>
      <w:marTop w:val="0"/>
      <w:marBottom w:val="0"/>
      <w:divBdr>
        <w:top w:val="none" w:sz="0" w:space="0" w:color="auto"/>
        <w:left w:val="none" w:sz="0" w:space="0" w:color="auto"/>
        <w:bottom w:val="none" w:sz="0" w:space="0" w:color="auto"/>
        <w:right w:val="none" w:sz="0" w:space="0" w:color="auto"/>
      </w:divBdr>
    </w:div>
    <w:div w:id="1386686426">
      <w:bodyDiv w:val="1"/>
      <w:marLeft w:val="0"/>
      <w:marRight w:val="0"/>
      <w:marTop w:val="0"/>
      <w:marBottom w:val="0"/>
      <w:divBdr>
        <w:top w:val="none" w:sz="0" w:space="0" w:color="auto"/>
        <w:left w:val="none" w:sz="0" w:space="0" w:color="auto"/>
        <w:bottom w:val="none" w:sz="0" w:space="0" w:color="auto"/>
        <w:right w:val="none" w:sz="0" w:space="0" w:color="auto"/>
      </w:divBdr>
    </w:div>
    <w:div w:id="1437408571">
      <w:bodyDiv w:val="1"/>
      <w:marLeft w:val="0"/>
      <w:marRight w:val="0"/>
      <w:marTop w:val="0"/>
      <w:marBottom w:val="0"/>
      <w:divBdr>
        <w:top w:val="none" w:sz="0" w:space="0" w:color="auto"/>
        <w:left w:val="none" w:sz="0" w:space="0" w:color="auto"/>
        <w:bottom w:val="none" w:sz="0" w:space="0" w:color="auto"/>
        <w:right w:val="none" w:sz="0" w:space="0" w:color="auto"/>
      </w:divBdr>
    </w:div>
    <w:div w:id="1442142559">
      <w:bodyDiv w:val="1"/>
      <w:marLeft w:val="0"/>
      <w:marRight w:val="0"/>
      <w:marTop w:val="0"/>
      <w:marBottom w:val="0"/>
      <w:divBdr>
        <w:top w:val="none" w:sz="0" w:space="0" w:color="auto"/>
        <w:left w:val="none" w:sz="0" w:space="0" w:color="auto"/>
        <w:bottom w:val="none" w:sz="0" w:space="0" w:color="auto"/>
        <w:right w:val="none" w:sz="0" w:space="0" w:color="auto"/>
      </w:divBdr>
    </w:div>
    <w:div w:id="1452170835">
      <w:bodyDiv w:val="1"/>
      <w:marLeft w:val="0"/>
      <w:marRight w:val="0"/>
      <w:marTop w:val="0"/>
      <w:marBottom w:val="0"/>
      <w:divBdr>
        <w:top w:val="none" w:sz="0" w:space="0" w:color="auto"/>
        <w:left w:val="none" w:sz="0" w:space="0" w:color="auto"/>
        <w:bottom w:val="none" w:sz="0" w:space="0" w:color="auto"/>
        <w:right w:val="none" w:sz="0" w:space="0" w:color="auto"/>
      </w:divBdr>
    </w:div>
    <w:div w:id="1545749361">
      <w:bodyDiv w:val="1"/>
      <w:marLeft w:val="0"/>
      <w:marRight w:val="0"/>
      <w:marTop w:val="0"/>
      <w:marBottom w:val="0"/>
      <w:divBdr>
        <w:top w:val="none" w:sz="0" w:space="0" w:color="auto"/>
        <w:left w:val="none" w:sz="0" w:space="0" w:color="auto"/>
        <w:bottom w:val="none" w:sz="0" w:space="0" w:color="auto"/>
        <w:right w:val="none" w:sz="0" w:space="0" w:color="auto"/>
      </w:divBdr>
    </w:div>
    <w:div w:id="1548183575">
      <w:bodyDiv w:val="1"/>
      <w:marLeft w:val="0"/>
      <w:marRight w:val="0"/>
      <w:marTop w:val="0"/>
      <w:marBottom w:val="0"/>
      <w:divBdr>
        <w:top w:val="none" w:sz="0" w:space="0" w:color="auto"/>
        <w:left w:val="none" w:sz="0" w:space="0" w:color="auto"/>
        <w:bottom w:val="none" w:sz="0" w:space="0" w:color="auto"/>
        <w:right w:val="none" w:sz="0" w:space="0" w:color="auto"/>
      </w:divBdr>
    </w:div>
    <w:div w:id="1563832000">
      <w:bodyDiv w:val="1"/>
      <w:marLeft w:val="0"/>
      <w:marRight w:val="0"/>
      <w:marTop w:val="0"/>
      <w:marBottom w:val="0"/>
      <w:divBdr>
        <w:top w:val="none" w:sz="0" w:space="0" w:color="auto"/>
        <w:left w:val="none" w:sz="0" w:space="0" w:color="auto"/>
        <w:bottom w:val="none" w:sz="0" w:space="0" w:color="auto"/>
        <w:right w:val="none" w:sz="0" w:space="0" w:color="auto"/>
      </w:divBdr>
    </w:div>
    <w:div w:id="1622344416">
      <w:bodyDiv w:val="1"/>
      <w:marLeft w:val="0"/>
      <w:marRight w:val="0"/>
      <w:marTop w:val="0"/>
      <w:marBottom w:val="0"/>
      <w:divBdr>
        <w:top w:val="none" w:sz="0" w:space="0" w:color="auto"/>
        <w:left w:val="none" w:sz="0" w:space="0" w:color="auto"/>
        <w:bottom w:val="none" w:sz="0" w:space="0" w:color="auto"/>
        <w:right w:val="none" w:sz="0" w:space="0" w:color="auto"/>
      </w:divBdr>
    </w:div>
    <w:div w:id="1670476906">
      <w:bodyDiv w:val="1"/>
      <w:marLeft w:val="0"/>
      <w:marRight w:val="0"/>
      <w:marTop w:val="0"/>
      <w:marBottom w:val="0"/>
      <w:divBdr>
        <w:top w:val="none" w:sz="0" w:space="0" w:color="auto"/>
        <w:left w:val="none" w:sz="0" w:space="0" w:color="auto"/>
        <w:bottom w:val="none" w:sz="0" w:space="0" w:color="auto"/>
        <w:right w:val="none" w:sz="0" w:space="0" w:color="auto"/>
      </w:divBdr>
    </w:div>
    <w:div w:id="1689020123">
      <w:bodyDiv w:val="1"/>
      <w:marLeft w:val="0"/>
      <w:marRight w:val="0"/>
      <w:marTop w:val="0"/>
      <w:marBottom w:val="0"/>
      <w:divBdr>
        <w:top w:val="none" w:sz="0" w:space="0" w:color="auto"/>
        <w:left w:val="none" w:sz="0" w:space="0" w:color="auto"/>
        <w:bottom w:val="none" w:sz="0" w:space="0" w:color="auto"/>
        <w:right w:val="none" w:sz="0" w:space="0" w:color="auto"/>
      </w:divBdr>
    </w:div>
    <w:div w:id="1696300011">
      <w:bodyDiv w:val="1"/>
      <w:marLeft w:val="0"/>
      <w:marRight w:val="0"/>
      <w:marTop w:val="0"/>
      <w:marBottom w:val="0"/>
      <w:divBdr>
        <w:top w:val="none" w:sz="0" w:space="0" w:color="auto"/>
        <w:left w:val="none" w:sz="0" w:space="0" w:color="auto"/>
        <w:bottom w:val="none" w:sz="0" w:space="0" w:color="auto"/>
        <w:right w:val="none" w:sz="0" w:space="0" w:color="auto"/>
      </w:divBdr>
    </w:div>
    <w:div w:id="1713387258">
      <w:bodyDiv w:val="1"/>
      <w:marLeft w:val="0"/>
      <w:marRight w:val="0"/>
      <w:marTop w:val="0"/>
      <w:marBottom w:val="0"/>
      <w:divBdr>
        <w:top w:val="none" w:sz="0" w:space="0" w:color="auto"/>
        <w:left w:val="none" w:sz="0" w:space="0" w:color="auto"/>
        <w:bottom w:val="none" w:sz="0" w:space="0" w:color="auto"/>
        <w:right w:val="none" w:sz="0" w:space="0" w:color="auto"/>
      </w:divBdr>
    </w:div>
    <w:div w:id="1734154825">
      <w:bodyDiv w:val="1"/>
      <w:marLeft w:val="0"/>
      <w:marRight w:val="0"/>
      <w:marTop w:val="0"/>
      <w:marBottom w:val="0"/>
      <w:divBdr>
        <w:top w:val="none" w:sz="0" w:space="0" w:color="auto"/>
        <w:left w:val="none" w:sz="0" w:space="0" w:color="auto"/>
        <w:bottom w:val="none" w:sz="0" w:space="0" w:color="auto"/>
        <w:right w:val="none" w:sz="0" w:space="0" w:color="auto"/>
      </w:divBdr>
    </w:div>
    <w:div w:id="1734892010">
      <w:bodyDiv w:val="1"/>
      <w:marLeft w:val="0"/>
      <w:marRight w:val="0"/>
      <w:marTop w:val="0"/>
      <w:marBottom w:val="0"/>
      <w:divBdr>
        <w:top w:val="none" w:sz="0" w:space="0" w:color="auto"/>
        <w:left w:val="none" w:sz="0" w:space="0" w:color="auto"/>
        <w:bottom w:val="none" w:sz="0" w:space="0" w:color="auto"/>
        <w:right w:val="none" w:sz="0" w:space="0" w:color="auto"/>
      </w:divBdr>
    </w:div>
    <w:div w:id="1770739071">
      <w:bodyDiv w:val="1"/>
      <w:marLeft w:val="0"/>
      <w:marRight w:val="0"/>
      <w:marTop w:val="0"/>
      <w:marBottom w:val="0"/>
      <w:divBdr>
        <w:top w:val="none" w:sz="0" w:space="0" w:color="auto"/>
        <w:left w:val="none" w:sz="0" w:space="0" w:color="auto"/>
        <w:bottom w:val="none" w:sz="0" w:space="0" w:color="auto"/>
        <w:right w:val="none" w:sz="0" w:space="0" w:color="auto"/>
      </w:divBdr>
    </w:div>
    <w:div w:id="1785536225">
      <w:bodyDiv w:val="1"/>
      <w:marLeft w:val="0"/>
      <w:marRight w:val="0"/>
      <w:marTop w:val="0"/>
      <w:marBottom w:val="0"/>
      <w:divBdr>
        <w:top w:val="none" w:sz="0" w:space="0" w:color="auto"/>
        <w:left w:val="none" w:sz="0" w:space="0" w:color="auto"/>
        <w:bottom w:val="none" w:sz="0" w:space="0" w:color="auto"/>
        <w:right w:val="none" w:sz="0" w:space="0" w:color="auto"/>
      </w:divBdr>
    </w:div>
    <w:div w:id="1809782990">
      <w:bodyDiv w:val="1"/>
      <w:marLeft w:val="0"/>
      <w:marRight w:val="0"/>
      <w:marTop w:val="0"/>
      <w:marBottom w:val="0"/>
      <w:divBdr>
        <w:top w:val="none" w:sz="0" w:space="0" w:color="auto"/>
        <w:left w:val="none" w:sz="0" w:space="0" w:color="auto"/>
        <w:bottom w:val="none" w:sz="0" w:space="0" w:color="auto"/>
        <w:right w:val="none" w:sz="0" w:space="0" w:color="auto"/>
      </w:divBdr>
    </w:div>
    <w:div w:id="1824462636">
      <w:bodyDiv w:val="1"/>
      <w:marLeft w:val="0"/>
      <w:marRight w:val="0"/>
      <w:marTop w:val="0"/>
      <w:marBottom w:val="0"/>
      <w:divBdr>
        <w:top w:val="none" w:sz="0" w:space="0" w:color="auto"/>
        <w:left w:val="none" w:sz="0" w:space="0" w:color="auto"/>
        <w:bottom w:val="none" w:sz="0" w:space="0" w:color="auto"/>
        <w:right w:val="none" w:sz="0" w:space="0" w:color="auto"/>
      </w:divBdr>
    </w:div>
    <w:div w:id="1835611190">
      <w:bodyDiv w:val="1"/>
      <w:marLeft w:val="0"/>
      <w:marRight w:val="0"/>
      <w:marTop w:val="0"/>
      <w:marBottom w:val="0"/>
      <w:divBdr>
        <w:top w:val="none" w:sz="0" w:space="0" w:color="auto"/>
        <w:left w:val="none" w:sz="0" w:space="0" w:color="auto"/>
        <w:bottom w:val="none" w:sz="0" w:space="0" w:color="auto"/>
        <w:right w:val="none" w:sz="0" w:space="0" w:color="auto"/>
      </w:divBdr>
    </w:div>
    <w:div w:id="1875657414">
      <w:bodyDiv w:val="1"/>
      <w:marLeft w:val="0"/>
      <w:marRight w:val="0"/>
      <w:marTop w:val="0"/>
      <w:marBottom w:val="0"/>
      <w:divBdr>
        <w:top w:val="none" w:sz="0" w:space="0" w:color="auto"/>
        <w:left w:val="none" w:sz="0" w:space="0" w:color="auto"/>
        <w:bottom w:val="none" w:sz="0" w:space="0" w:color="auto"/>
        <w:right w:val="none" w:sz="0" w:space="0" w:color="auto"/>
      </w:divBdr>
    </w:div>
    <w:div w:id="1882745470">
      <w:bodyDiv w:val="1"/>
      <w:marLeft w:val="0"/>
      <w:marRight w:val="0"/>
      <w:marTop w:val="0"/>
      <w:marBottom w:val="0"/>
      <w:divBdr>
        <w:top w:val="none" w:sz="0" w:space="0" w:color="auto"/>
        <w:left w:val="none" w:sz="0" w:space="0" w:color="auto"/>
        <w:bottom w:val="none" w:sz="0" w:space="0" w:color="auto"/>
        <w:right w:val="none" w:sz="0" w:space="0" w:color="auto"/>
      </w:divBdr>
    </w:div>
    <w:div w:id="1883444817">
      <w:bodyDiv w:val="1"/>
      <w:marLeft w:val="0"/>
      <w:marRight w:val="0"/>
      <w:marTop w:val="0"/>
      <w:marBottom w:val="0"/>
      <w:divBdr>
        <w:top w:val="none" w:sz="0" w:space="0" w:color="auto"/>
        <w:left w:val="none" w:sz="0" w:space="0" w:color="auto"/>
        <w:bottom w:val="none" w:sz="0" w:space="0" w:color="auto"/>
        <w:right w:val="none" w:sz="0" w:space="0" w:color="auto"/>
      </w:divBdr>
    </w:div>
    <w:div w:id="1908689101">
      <w:bodyDiv w:val="1"/>
      <w:marLeft w:val="0"/>
      <w:marRight w:val="0"/>
      <w:marTop w:val="0"/>
      <w:marBottom w:val="0"/>
      <w:divBdr>
        <w:top w:val="none" w:sz="0" w:space="0" w:color="auto"/>
        <w:left w:val="none" w:sz="0" w:space="0" w:color="auto"/>
        <w:bottom w:val="none" w:sz="0" w:space="0" w:color="auto"/>
        <w:right w:val="none" w:sz="0" w:space="0" w:color="auto"/>
      </w:divBdr>
    </w:div>
    <w:div w:id="1929999052">
      <w:bodyDiv w:val="1"/>
      <w:marLeft w:val="0"/>
      <w:marRight w:val="0"/>
      <w:marTop w:val="0"/>
      <w:marBottom w:val="0"/>
      <w:divBdr>
        <w:top w:val="none" w:sz="0" w:space="0" w:color="auto"/>
        <w:left w:val="none" w:sz="0" w:space="0" w:color="auto"/>
        <w:bottom w:val="none" w:sz="0" w:space="0" w:color="auto"/>
        <w:right w:val="none" w:sz="0" w:space="0" w:color="auto"/>
      </w:divBdr>
    </w:div>
    <w:div w:id="1949314502">
      <w:bodyDiv w:val="1"/>
      <w:marLeft w:val="0"/>
      <w:marRight w:val="0"/>
      <w:marTop w:val="0"/>
      <w:marBottom w:val="0"/>
      <w:divBdr>
        <w:top w:val="none" w:sz="0" w:space="0" w:color="auto"/>
        <w:left w:val="none" w:sz="0" w:space="0" w:color="auto"/>
        <w:bottom w:val="none" w:sz="0" w:space="0" w:color="auto"/>
        <w:right w:val="none" w:sz="0" w:space="0" w:color="auto"/>
      </w:divBdr>
    </w:div>
    <w:div w:id="1998680465">
      <w:bodyDiv w:val="1"/>
      <w:marLeft w:val="0"/>
      <w:marRight w:val="0"/>
      <w:marTop w:val="0"/>
      <w:marBottom w:val="0"/>
      <w:divBdr>
        <w:top w:val="none" w:sz="0" w:space="0" w:color="auto"/>
        <w:left w:val="none" w:sz="0" w:space="0" w:color="auto"/>
        <w:bottom w:val="none" w:sz="0" w:space="0" w:color="auto"/>
        <w:right w:val="none" w:sz="0" w:space="0" w:color="auto"/>
      </w:divBdr>
    </w:div>
    <w:div w:id="2001882883">
      <w:bodyDiv w:val="1"/>
      <w:marLeft w:val="0"/>
      <w:marRight w:val="0"/>
      <w:marTop w:val="0"/>
      <w:marBottom w:val="0"/>
      <w:divBdr>
        <w:top w:val="none" w:sz="0" w:space="0" w:color="auto"/>
        <w:left w:val="none" w:sz="0" w:space="0" w:color="auto"/>
        <w:bottom w:val="none" w:sz="0" w:space="0" w:color="auto"/>
        <w:right w:val="none" w:sz="0" w:space="0" w:color="auto"/>
      </w:divBdr>
    </w:div>
    <w:div w:id="2026248370">
      <w:bodyDiv w:val="1"/>
      <w:marLeft w:val="0"/>
      <w:marRight w:val="0"/>
      <w:marTop w:val="0"/>
      <w:marBottom w:val="0"/>
      <w:divBdr>
        <w:top w:val="none" w:sz="0" w:space="0" w:color="auto"/>
        <w:left w:val="none" w:sz="0" w:space="0" w:color="auto"/>
        <w:bottom w:val="none" w:sz="0" w:space="0" w:color="auto"/>
        <w:right w:val="none" w:sz="0" w:space="0" w:color="auto"/>
      </w:divBdr>
    </w:div>
    <w:div w:id="2042002744">
      <w:bodyDiv w:val="1"/>
      <w:marLeft w:val="0"/>
      <w:marRight w:val="0"/>
      <w:marTop w:val="0"/>
      <w:marBottom w:val="0"/>
      <w:divBdr>
        <w:top w:val="none" w:sz="0" w:space="0" w:color="auto"/>
        <w:left w:val="none" w:sz="0" w:space="0" w:color="auto"/>
        <w:bottom w:val="none" w:sz="0" w:space="0" w:color="auto"/>
        <w:right w:val="none" w:sz="0" w:space="0" w:color="auto"/>
      </w:divBdr>
    </w:div>
    <w:div w:id="2050569756">
      <w:bodyDiv w:val="1"/>
      <w:marLeft w:val="0"/>
      <w:marRight w:val="0"/>
      <w:marTop w:val="0"/>
      <w:marBottom w:val="0"/>
      <w:divBdr>
        <w:top w:val="none" w:sz="0" w:space="0" w:color="auto"/>
        <w:left w:val="none" w:sz="0" w:space="0" w:color="auto"/>
        <w:bottom w:val="none" w:sz="0" w:space="0" w:color="auto"/>
        <w:right w:val="none" w:sz="0" w:space="0" w:color="auto"/>
      </w:divBdr>
    </w:div>
    <w:div w:id="2069259741">
      <w:bodyDiv w:val="1"/>
      <w:marLeft w:val="0"/>
      <w:marRight w:val="0"/>
      <w:marTop w:val="0"/>
      <w:marBottom w:val="0"/>
      <w:divBdr>
        <w:top w:val="none" w:sz="0" w:space="0" w:color="auto"/>
        <w:left w:val="none" w:sz="0" w:space="0" w:color="auto"/>
        <w:bottom w:val="none" w:sz="0" w:space="0" w:color="auto"/>
        <w:right w:val="none" w:sz="0" w:space="0" w:color="auto"/>
      </w:divBdr>
    </w:div>
    <w:div w:id="2076974467">
      <w:bodyDiv w:val="1"/>
      <w:marLeft w:val="0"/>
      <w:marRight w:val="0"/>
      <w:marTop w:val="0"/>
      <w:marBottom w:val="0"/>
      <w:divBdr>
        <w:top w:val="none" w:sz="0" w:space="0" w:color="auto"/>
        <w:left w:val="none" w:sz="0" w:space="0" w:color="auto"/>
        <w:bottom w:val="none" w:sz="0" w:space="0" w:color="auto"/>
        <w:right w:val="none" w:sz="0" w:space="0" w:color="auto"/>
      </w:divBdr>
    </w:div>
    <w:div w:id="211906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3C3D59-D3F5-41CE-956F-6A77A5F6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1569</Words>
  <Characters>8947</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 Meglič</dc:creator>
  <cp:keywords/>
  <dc:description/>
  <cp:lastModifiedBy>Dušan Marc</cp:lastModifiedBy>
  <cp:revision>89</cp:revision>
  <cp:lastPrinted>2021-09-02T11:23:00Z</cp:lastPrinted>
  <dcterms:created xsi:type="dcterms:W3CDTF">2021-10-08T09:37:00Z</dcterms:created>
  <dcterms:modified xsi:type="dcterms:W3CDTF">2022-05-05T11:55:00Z</dcterms:modified>
</cp:coreProperties>
</file>