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C66356" w:rsidRDefault="00045BF9" w:rsidP="00045BF9">
      <w:pPr>
        <w:autoSpaceDE w:val="0"/>
        <w:autoSpaceDN w:val="0"/>
        <w:adjustRightInd w:val="0"/>
      </w:pPr>
      <w:r w:rsidRPr="00C66356">
        <w:t xml:space="preserve">Številka: </w:t>
      </w:r>
      <w:r w:rsidR="00440E88">
        <w:t>478-408/2019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440E88">
        <w:t xml:space="preserve">  29. 4</w:t>
      </w:r>
      <w:r w:rsidR="00327948" w:rsidRPr="00C66356">
        <w:t>.</w:t>
      </w:r>
      <w:r w:rsidR="00440E88">
        <w:t xml:space="preserve"> 2020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E35FDE">
        <w:rPr>
          <w:bCs/>
        </w:rPr>
        <w:t xml:space="preserve"> za obravnavo na 16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DE7F35">
        <w:rPr>
          <w:b/>
          <w:color w:val="000000"/>
        </w:rPr>
        <w:t>e katastrska občina 400</w:t>
      </w:r>
      <w:r w:rsidR="001B329A">
        <w:rPr>
          <w:b/>
          <w:color w:val="000000"/>
        </w:rPr>
        <w:t xml:space="preserve"> </w:t>
      </w:r>
      <w:r w:rsidR="00DE7F35">
        <w:rPr>
          <w:b/>
          <w:color w:val="000000"/>
        </w:rPr>
        <w:t>Ptuj parcela 681/3</w:t>
      </w:r>
      <w:r w:rsidR="001B329A">
        <w:rPr>
          <w:b/>
          <w:color w:val="000000"/>
        </w:rPr>
        <w:t xml:space="preserve">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>Sklepa o prodaji ne</w:t>
      </w:r>
      <w:r w:rsidR="00DE7F35">
        <w:rPr>
          <w:color w:val="000000"/>
        </w:rPr>
        <w:t>premičnine katastrska občina 400</w:t>
      </w:r>
      <w:r w:rsidR="001B329A" w:rsidRPr="001B329A">
        <w:rPr>
          <w:color w:val="000000"/>
        </w:rPr>
        <w:t xml:space="preserve"> </w:t>
      </w:r>
      <w:r w:rsidR="00DE7F35">
        <w:rPr>
          <w:color w:val="000000"/>
        </w:rPr>
        <w:t>Ptuj parcela 681/3</w:t>
      </w:r>
      <w:r w:rsidR="001B329A" w:rsidRPr="001B329A">
        <w:rPr>
          <w:color w:val="000000"/>
        </w:rPr>
        <w:t xml:space="preserve">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Pr="00C66356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A725B1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60474A" w:rsidRPr="00C66356">
        <w:t xml:space="preserve">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 </w:t>
      </w:r>
    </w:p>
    <w:p w:rsidR="00552E91" w:rsidRPr="00C66356" w:rsidRDefault="00552E91" w:rsidP="00A725B1">
      <w:pPr>
        <w:jc w:val="right"/>
      </w:pPr>
      <w:r w:rsidRPr="00C66356">
        <w:lastRenderedPageBreak/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60474A" w:rsidRPr="00C66356">
        <w:tab/>
        <w:t xml:space="preserve">   </w:t>
      </w:r>
      <w:r w:rsidR="00116FAE" w:rsidRPr="00C66356">
        <w:t xml:space="preserve">  </w:t>
      </w:r>
      <w:r w:rsidR="00AF6A43">
        <w:t>m</w:t>
      </w:r>
      <w:r w:rsidR="006D7CD9">
        <w:t>aj</w:t>
      </w:r>
      <w:r w:rsidR="00EA13D1" w:rsidRPr="00C66356">
        <w:t xml:space="preserve"> </w:t>
      </w:r>
      <w:r w:rsidR="006D7CD9">
        <w:t>2020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>Na podlagi 12. člena Statuta Mestne občine Ptuj (Uradni vestnik</w:t>
      </w:r>
      <w:r w:rsidR="00A725B1">
        <w:t xml:space="preserve"> Mestne občine Ptuj, št. 9/07) </w:t>
      </w:r>
      <w:r w:rsidRPr="00C66356">
        <w:t>je Mestni svet Mestne ob</w:t>
      </w:r>
      <w:r w:rsidR="00AF6A43">
        <w:t>čine Ptuj, na ___ seji, dne ___</w:t>
      </w:r>
      <w:r w:rsidRPr="00C66356">
        <w:t>,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552E91">
      <w:pPr>
        <w:numPr>
          <w:ilvl w:val="0"/>
          <w:numId w:val="37"/>
        </w:numPr>
        <w:rPr>
          <w:b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AF6A43">
        <w:rPr>
          <w:sz w:val="24"/>
          <w:szCs w:val="24"/>
        </w:rPr>
        <w:t>400 Ptuj parcela 681/3 (ID 741845</w:t>
      </w:r>
      <w:r w:rsidR="001B329A">
        <w:rPr>
          <w:sz w:val="24"/>
          <w:szCs w:val="24"/>
        </w:rPr>
        <w:t xml:space="preserve">), v površini </w:t>
      </w:r>
      <w:r w:rsidR="006C6157">
        <w:rPr>
          <w:sz w:val="24"/>
          <w:szCs w:val="24"/>
        </w:rPr>
        <w:t>45</w:t>
      </w:r>
      <w:r w:rsidR="001B329A">
        <w:rPr>
          <w:sz w:val="24"/>
          <w:szCs w:val="24"/>
        </w:rPr>
        <w:t xml:space="preserve">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6C6157">
        <w:t>1.125,00</w:t>
      </w:r>
      <w:r w:rsidR="00F027C3" w:rsidRPr="00C66356">
        <w:t xml:space="preserve"> EUR. </w:t>
      </w:r>
      <w:r w:rsidR="00552E91" w:rsidRPr="00C66356">
        <w:t xml:space="preserve">V vrednosti ni zajet davek. </w:t>
      </w:r>
    </w:p>
    <w:p w:rsidR="00552E91" w:rsidRPr="00C66356" w:rsidRDefault="00552E91" w:rsidP="00552E91">
      <w:pPr>
        <w:jc w:val="both"/>
      </w:pPr>
      <w:r w:rsidRPr="00C66356">
        <w:t xml:space="preserve"> </w:t>
      </w: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="00A07279">
        <w:rPr>
          <w:sz w:val="24"/>
          <w:szCs w:val="24"/>
        </w:rPr>
        <w:t xml:space="preserve"> 54</w:t>
      </w:r>
      <w:r w:rsidRPr="00C66356">
        <w:rPr>
          <w:sz w:val="24"/>
          <w:szCs w:val="24"/>
        </w:rPr>
        <w:t xml:space="preserve">. členom Zakona o stvarnem premoženju države in samoupravnih lokalnih skupnosti opravi po metodi </w:t>
      </w:r>
      <w:r w:rsidR="00A07279">
        <w:rPr>
          <w:sz w:val="24"/>
          <w:szCs w:val="24"/>
        </w:rPr>
        <w:t>neposredne pogodbe</w:t>
      </w:r>
      <w:r w:rsidRPr="00C66356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Ta sklep prične veljati z dnem sprejema na Mestnem svetu Mestne občine Ptuj. 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r w:rsidRPr="00C66356">
        <w:t>Številka: 478-</w:t>
      </w:r>
      <w:r w:rsidR="00BC24C1">
        <w:t>408/2019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>Predlagana prodaja se bo izvedla v skladu z določili Zakona o stvarnem premoženju države in samoupravnih lokalnih skupnosti (Uradni list RS, št. 11/18 in 79/18) in Uredbe o stvarnem premoženju države in samoupravnih lokalnih skupnosti (Uradni list RS, š</w:t>
      </w:r>
      <w:r w:rsidR="00A725B1">
        <w:t>t. 31/18) po metodi neposredne pogodbe</w:t>
      </w:r>
      <w:r w:rsidRPr="00C66356">
        <w:t xml:space="preserve">. Navedena nepremičnina se bo prodala na podlagi </w:t>
      </w:r>
      <w:r w:rsidR="00D8460C">
        <w:t>Načrta</w:t>
      </w:r>
      <w:r w:rsidR="001B329A" w:rsidRPr="003309A4">
        <w:t xml:space="preserve"> ravnanja z nepremičnim premoženje</w:t>
      </w:r>
      <w:r w:rsidR="00D8460C">
        <w:t xml:space="preserve">m Mestne občine Ptuj za leto 2020. </w:t>
      </w:r>
      <w:r w:rsidRPr="00C66356">
        <w:t>Gradivo je predhodno obravnavala Komisija za ravnanje s stvarnim premoženjem Mestne občine Ptuj.</w:t>
      </w:r>
    </w:p>
    <w:p w:rsidR="00552E91" w:rsidRPr="00C66356" w:rsidRDefault="00552E91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 xml:space="preserve">b.) Predmet in obseg stvarnega premoženja: </w:t>
      </w:r>
    </w:p>
    <w:p w:rsidR="00552E91" w:rsidRPr="00C66356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1B329A">
        <w:t>4</w:t>
      </w:r>
      <w:r w:rsidR="00E35FDE">
        <w:t>00</w:t>
      </w:r>
      <w:r w:rsidR="001B329A">
        <w:t xml:space="preserve"> </w:t>
      </w:r>
      <w:r w:rsidR="00E35FDE">
        <w:t>Ptuj parcela 681/3</w:t>
      </w:r>
      <w:r w:rsidR="001B329A">
        <w:t xml:space="preserve">, v </w:t>
      </w:r>
      <w:r w:rsidR="004C48BF" w:rsidRPr="00C66356">
        <w:t xml:space="preserve">izmeri </w:t>
      </w:r>
      <w:r w:rsidR="00E35FDE">
        <w:t>45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D85418" w:rsidRPr="00C66356" w:rsidRDefault="00E35FDE" w:rsidP="00552E91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</w:t>
      </w:r>
      <w:r w:rsidR="004810E3" w:rsidRPr="00C66356">
        <w:t xml:space="preserve">se </w:t>
      </w:r>
      <w:r w:rsidR="00552E91" w:rsidRPr="00C66356">
        <w:t>nahaja v območju</w:t>
      </w:r>
      <w:r w:rsidR="00553079" w:rsidRPr="00C66356">
        <w:t xml:space="preserve"> stavbnih zemljišč, </w:t>
      </w:r>
      <w:r w:rsidR="004810E3" w:rsidRPr="00C66356">
        <w:t xml:space="preserve">in sicer </w:t>
      </w:r>
      <w:r w:rsidR="00BE7D6A">
        <w:t>v območju stanovanjskih površin</w:t>
      </w:r>
      <w:r w:rsidR="00D53953">
        <w:t>; EUP:</w:t>
      </w:r>
      <w:r w:rsidR="00BE7D6A">
        <w:t xml:space="preserve"> </w:t>
      </w:r>
      <w:r w:rsidR="008000E2">
        <w:t xml:space="preserve">PA02. </w:t>
      </w:r>
      <w:r w:rsidR="00D53953">
        <w:t xml:space="preserve"> </w:t>
      </w:r>
      <w:r w:rsidR="00D53953" w:rsidRPr="00840015">
        <w:t xml:space="preserve">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C66356" w:rsidRDefault="00A725B1" w:rsidP="0001084F">
      <w:pPr>
        <w:ind w:left="709"/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4.25pt;height:252.75pt">
            <v:imagedata r:id="rId14" o:title=""/>
          </v:shape>
        </w:pict>
      </w:r>
    </w:p>
    <w:p w:rsidR="00C66356" w:rsidRPr="00C66356" w:rsidRDefault="00C66356" w:rsidP="00871EF0">
      <w:pPr>
        <w:ind w:left="720"/>
        <w:jc w:val="both"/>
      </w:pPr>
    </w:p>
    <w:p w:rsidR="00247DAD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840015">
        <w:t xml:space="preserve">Prostorski izvedbeni akt: </w:t>
      </w:r>
      <w:r>
        <w:t xml:space="preserve">sprejet </w:t>
      </w:r>
      <w:r w:rsidR="008000E2">
        <w:t>OP</w:t>
      </w:r>
      <w:r w:rsidRPr="00840015">
        <w:t>N</w:t>
      </w:r>
    </w:p>
    <w:p w:rsidR="000E7AF5" w:rsidRDefault="000E7AF5" w:rsidP="007C6D42">
      <w:pPr>
        <w:numPr>
          <w:ilvl w:val="0"/>
          <w:numId w:val="38"/>
        </w:numPr>
        <w:jc w:val="both"/>
      </w:pPr>
      <w:r w:rsidRPr="00940EBF">
        <w:t>Parcela se nahaja v območju varstva kulturne dediščine z oznako EŠD:9155 Arheološko območje na levem bregu reke Drave</w:t>
      </w:r>
      <w:r w:rsidR="007C6D42">
        <w:t xml:space="preserve"> in kulturne dediščine z oznako EŠD: 9277 Arheološko območje Panorama</w:t>
      </w:r>
      <w:r w:rsidRPr="00940EBF">
        <w:t>, ki je zavarovano z Odlokom o razglasitvi nepremičnin kulturnih in zgodovinskih spomenikov na območju občine Ptuj (Uradni vestnik občin Ormož in Ptuj, št. 35/89, Uradni vestnik Mestne občine Ptuj, št. 1/08, 7/09, 9/10, 12/10).</w:t>
      </w:r>
    </w:p>
    <w:p w:rsidR="007C6D42" w:rsidRDefault="007C6D42" w:rsidP="007C6D42">
      <w:pPr>
        <w:numPr>
          <w:ilvl w:val="0"/>
          <w:numId w:val="38"/>
        </w:numPr>
        <w:jc w:val="both"/>
      </w:pPr>
      <w:r>
        <w:t xml:space="preserve">V naravi nepremičnina predstavlja del sosednje nepremičnine katastrska občina 400 Ptuj parcela 680, ki je v zasebni lasti. </w:t>
      </w:r>
    </w:p>
    <w:p w:rsidR="00552E91" w:rsidRPr="00C66356" w:rsidRDefault="00D53953" w:rsidP="00552E91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552E91" w:rsidRPr="00C66356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C66356" w:rsidRDefault="00552E91" w:rsidP="00C865CC">
      <w:pPr>
        <w:jc w:val="both"/>
      </w:pPr>
      <w:r w:rsidRPr="00C66356">
        <w:t>Pri navedeni</w:t>
      </w:r>
      <w:r w:rsidR="00197273">
        <w:t xml:space="preserve"> nepremičnini</w:t>
      </w:r>
      <w:r w:rsidRPr="00C66356">
        <w:t xml:space="preserve"> je na dan vpogleda v zemljiško knjigo</w:t>
      </w:r>
      <w:r w:rsidR="00774DF2">
        <w:t xml:space="preserve"> (3</w:t>
      </w:r>
      <w:r w:rsidR="00197273">
        <w:t>0.4</w:t>
      </w:r>
      <w:r w:rsidR="0042025A" w:rsidRPr="00C66356">
        <w:t>.</w:t>
      </w:r>
      <w:r w:rsidR="00197273">
        <w:t>2020</w:t>
      </w:r>
      <w:r w:rsidRPr="00C66356">
        <w:t xml:space="preserve">) </w:t>
      </w:r>
      <w:r w:rsidR="00197273">
        <w:t xml:space="preserve">vpisna družbena lastnina </w:t>
      </w:r>
      <w:r w:rsidR="00F00B64">
        <w:t>ceste v splošni rabi. Mestni svet M</w:t>
      </w:r>
      <w:r w:rsidR="000E7AF5">
        <w:t>estne o</w:t>
      </w:r>
      <w:r w:rsidR="00F00B64">
        <w:t xml:space="preserve">bčine Ptuj je na 2. </w:t>
      </w:r>
      <w:r w:rsidR="00785D50">
        <w:t>d</w:t>
      </w:r>
      <w:r w:rsidR="00F92841">
        <w:t>opisni seji</w:t>
      </w:r>
      <w:r w:rsidR="00F00B64">
        <w:t xml:space="preserve">, od 20. </w:t>
      </w:r>
      <w:r w:rsidR="0011082C">
        <w:t>d</w:t>
      </w:r>
      <w:r w:rsidR="00F00B64">
        <w:t xml:space="preserve">o 22. </w:t>
      </w:r>
      <w:r w:rsidR="0011082C">
        <w:t>m</w:t>
      </w:r>
      <w:r w:rsidR="00F00B64">
        <w:t>arca 2020</w:t>
      </w:r>
      <w:r w:rsidR="00F92841">
        <w:t>,</w:t>
      </w:r>
      <w:r w:rsidR="00F00B64">
        <w:t xml:space="preserve"> sprejel Sklep o ukinitvi statusa grajenega javnega dobra na nepremičnini katastrska</w:t>
      </w:r>
      <w:r w:rsidR="00F92841">
        <w:t xml:space="preserve"> občina 400 Ptuj parcela 681/3. Odločba občinske uprave, na osnovi katere se bo uredilo zemljiškoknjižno stanje nepremičnine tako, da bo vpisano lastništvo Mestne občine Ptuj, bo izdana po prenehanju veljavnosti ukre</w:t>
      </w:r>
      <w:r w:rsidR="00216B67">
        <w:t xml:space="preserve">pov, </w:t>
      </w:r>
      <w:r w:rsidR="00F92841">
        <w:t>določenih z Zakonom o začasnih ukrepih v zvezi s sodnimi, upravnimi in drugimi javnopravnimi zadevami za obvladovanje širjenja nalezljive bolezni SARS-CoV-2 (COVID-19) (Ur. list RS 36/2020). Po ureditvi zemljiškoknjižnega st</w:t>
      </w:r>
      <w:r w:rsidR="00216B67">
        <w:t>anja nepremičnine bo pričet pos</w:t>
      </w:r>
      <w:r w:rsidR="00F92841">
        <w:t>t</w:t>
      </w:r>
      <w:r w:rsidR="00216B67">
        <w:t>opek</w:t>
      </w:r>
      <w:r w:rsidR="00F92841">
        <w:t xml:space="preserve"> prodaje</w:t>
      </w:r>
      <w:r w:rsidR="00216B67">
        <w:t xml:space="preserve"> predmetne nepremičnine po metod</w:t>
      </w:r>
      <w:r w:rsidR="00F92841">
        <w:t xml:space="preserve">i neposredne pogodbe.  </w:t>
      </w:r>
    </w:p>
    <w:p w:rsidR="00C66356" w:rsidRDefault="00C66356" w:rsidP="00C865CC">
      <w:pPr>
        <w:jc w:val="both"/>
      </w:pPr>
    </w:p>
    <w:p w:rsidR="00493C43" w:rsidRPr="00C66356" w:rsidRDefault="0042025A" w:rsidP="00774DF2">
      <w:pPr>
        <w:jc w:val="both"/>
      </w:pPr>
      <w:r w:rsidRPr="00C66356">
        <w:t xml:space="preserve">Pri </w:t>
      </w:r>
      <w:r w:rsidR="00774DF2">
        <w:t>predmetni nepremičnini</w:t>
      </w:r>
      <w:r w:rsidRPr="00C66356">
        <w:t xml:space="preserve"> ni vpisana </w:t>
      </w:r>
      <w:r w:rsidR="00C865CC" w:rsidRPr="00C66356">
        <w:t xml:space="preserve">nobena pravica ali pravno dejstvo, ki omejuje lastninsko pravico na nepremičnini. </w:t>
      </w:r>
    </w:p>
    <w:p w:rsidR="00AE4725" w:rsidRDefault="00AE4725" w:rsidP="00552E91">
      <w:pPr>
        <w:jc w:val="both"/>
      </w:pPr>
    </w:p>
    <w:p w:rsidR="004B27F4" w:rsidRDefault="004B27F4" w:rsidP="00552E91">
      <w:pPr>
        <w:jc w:val="both"/>
      </w:pPr>
    </w:p>
    <w:p w:rsidR="004B27F4" w:rsidRDefault="004B27F4" w:rsidP="00552E91">
      <w:pPr>
        <w:jc w:val="both"/>
      </w:pPr>
    </w:p>
    <w:p w:rsidR="004B27F4" w:rsidRPr="00C66356" w:rsidRDefault="004B27F4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lastRenderedPageBreak/>
        <w:t>č.) Ocenitev stvarnega premoženja:</w:t>
      </w:r>
      <w:r w:rsidRPr="00C66356">
        <w:t xml:space="preserve"> </w:t>
      </w:r>
    </w:p>
    <w:p w:rsidR="004B22DE" w:rsidRPr="004B22DE" w:rsidRDefault="004B22DE" w:rsidP="004B22DE">
      <w:pPr>
        <w:pStyle w:val="Odstavekseznama"/>
        <w:ind w:left="0"/>
        <w:jc w:val="both"/>
        <w:rPr>
          <w:sz w:val="24"/>
          <w:szCs w:val="24"/>
        </w:rPr>
      </w:pPr>
      <w:r w:rsidRPr="004B22DE">
        <w:rPr>
          <w:sz w:val="24"/>
          <w:szCs w:val="24"/>
        </w:rPr>
        <w:t xml:space="preserve">Komisije za ravnanje s stvarnim premoženjem Mestne občine Ptuj je sklenila, da se pri razpolaganju s predmetno nepremičnino upošteva vrednost, po kateri se je odsvojilo primerljive nepremičnine. </w:t>
      </w:r>
    </w:p>
    <w:p w:rsidR="004B22DE" w:rsidRPr="004B22DE" w:rsidRDefault="004B22DE" w:rsidP="004B22DE">
      <w:pPr>
        <w:pStyle w:val="Odstavekseznama"/>
        <w:ind w:left="360"/>
        <w:jc w:val="both"/>
        <w:rPr>
          <w:sz w:val="24"/>
          <w:szCs w:val="24"/>
        </w:rPr>
      </w:pPr>
    </w:p>
    <w:p w:rsidR="004B22DE" w:rsidRDefault="004B22DE" w:rsidP="004B22DE">
      <w:pPr>
        <w:pStyle w:val="Odstavekseznama"/>
        <w:ind w:left="0"/>
        <w:jc w:val="both"/>
        <w:rPr>
          <w:sz w:val="24"/>
          <w:szCs w:val="24"/>
        </w:rPr>
      </w:pPr>
      <w:r w:rsidRPr="004B22DE">
        <w:rPr>
          <w:sz w:val="24"/>
          <w:szCs w:val="24"/>
        </w:rPr>
        <w:t xml:space="preserve">V skladu z navedenim tako </w:t>
      </w:r>
      <w:r w:rsidR="00064B87">
        <w:rPr>
          <w:sz w:val="24"/>
          <w:szCs w:val="24"/>
        </w:rPr>
        <w:t xml:space="preserve">izhodiščna </w:t>
      </w:r>
      <w:r w:rsidRPr="004B22DE">
        <w:rPr>
          <w:sz w:val="24"/>
          <w:szCs w:val="24"/>
        </w:rPr>
        <w:t xml:space="preserve">vrednost nepremičnine katastrska občina 400 Ptuj parcela </w:t>
      </w:r>
      <w:r>
        <w:rPr>
          <w:sz w:val="24"/>
          <w:szCs w:val="24"/>
        </w:rPr>
        <w:t>681/3</w:t>
      </w:r>
      <w:r w:rsidRPr="004B22DE">
        <w:rPr>
          <w:sz w:val="24"/>
          <w:szCs w:val="24"/>
        </w:rPr>
        <w:t xml:space="preserve">  znaša </w:t>
      </w:r>
      <w:r>
        <w:rPr>
          <w:sz w:val="24"/>
          <w:szCs w:val="24"/>
        </w:rPr>
        <w:t>1.125,00 EUR (25</w:t>
      </w:r>
      <w:r w:rsidRPr="004B22DE">
        <w:rPr>
          <w:sz w:val="24"/>
          <w:szCs w:val="24"/>
        </w:rPr>
        <w:t>,00 EUR/m</w:t>
      </w:r>
      <w:r w:rsidRPr="004B22DE">
        <w:rPr>
          <w:sz w:val="24"/>
          <w:szCs w:val="24"/>
          <w:vertAlign w:val="superscript"/>
        </w:rPr>
        <w:t>2</w:t>
      </w:r>
      <w:r w:rsidRPr="004B22DE">
        <w:rPr>
          <w:sz w:val="24"/>
          <w:szCs w:val="24"/>
        </w:rPr>
        <w:t xml:space="preserve">). 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</w:t>
      </w:r>
      <w:r w:rsidR="00257C85">
        <w:t>na promet nepremičnin</w:t>
      </w:r>
      <w:r w:rsidR="003E793D">
        <w:t>,</w:t>
      </w:r>
      <w:r w:rsidRPr="00C66356">
        <w:t xml:space="preserve"> stroške notarskih storitev</w:t>
      </w:r>
      <w:r w:rsidR="00257C85">
        <w:t xml:space="preserve"> t</w:t>
      </w:r>
      <w:r w:rsidRPr="00C66356">
        <w:t xml:space="preserve">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A725B1">
        <w:t xml:space="preserve">   </w:t>
      </w:r>
      <w:bookmarkStart w:id="0" w:name="_GoBack"/>
      <w:bookmarkEnd w:id="0"/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C7E" w:rsidRDefault="00B50C7E">
      <w:r>
        <w:separator/>
      </w:r>
    </w:p>
  </w:endnote>
  <w:endnote w:type="continuationSeparator" w:id="0">
    <w:p w:rsidR="00B50C7E" w:rsidRDefault="00B5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C7E" w:rsidRDefault="00B50C7E">
      <w:r>
        <w:separator/>
      </w:r>
    </w:p>
  </w:footnote>
  <w:footnote w:type="continuationSeparator" w:id="0">
    <w:p w:rsidR="00B50C7E" w:rsidRDefault="00B50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A725B1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64B87"/>
    <w:rsid w:val="00070005"/>
    <w:rsid w:val="0007209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E7AF5"/>
    <w:rsid w:val="000F06DC"/>
    <w:rsid w:val="000F1661"/>
    <w:rsid w:val="000F30F9"/>
    <w:rsid w:val="000F5B8F"/>
    <w:rsid w:val="000F7938"/>
    <w:rsid w:val="0010121A"/>
    <w:rsid w:val="0010525F"/>
    <w:rsid w:val="0011082C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97273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16B67"/>
    <w:rsid w:val="00225A7E"/>
    <w:rsid w:val="00231EA2"/>
    <w:rsid w:val="00235730"/>
    <w:rsid w:val="002377D0"/>
    <w:rsid w:val="00243DE4"/>
    <w:rsid w:val="00247DAD"/>
    <w:rsid w:val="00251B58"/>
    <w:rsid w:val="00252D75"/>
    <w:rsid w:val="00254C48"/>
    <w:rsid w:val="00257C85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6D6C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793D"/>
    <w:rsid w:val="004066D3"/>
    <w:rsid w:val="00413B6F"/>
    <w:rsid w:val="00413C05"/>
    <w:rsid w:val="0042025A"/>
    <w:rsid w:val="004237A5"/>
    <w:rsid w:val="0042591B"/>
    <w:rsid w:val="00431ADB"/>
    <w:rsid w:val="00435B3C"/>
    <w:rsid w:val="00440E6D"/>
    <w:rsid w:val="00440E88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B22DE"/>
    <w:rsid w:val="004B27F4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1D58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6157"/>
    <w:rsid w:val="006C7BDF"/>
    <w:rsid w:val="006D0513"/>
    <w:rsid w:val="006D5663"/>
    <w:rsid w:val="006D5F0E"/>
    <w:rsid w:val="006D7CD9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4E64"/>
    <w:rsid w:val="0076679C"/>
    <w:rsid w:val="007705C2"/>
    <w:rsid w:val="00773B26"/>
    <w:rsid w:val="00773B56"/>
    <w:rsid w:val="00774DF2"/>
    <w:rsid w:val="00775A16"/>
    <w:rsid w:val="007767E8"/>
    <w:rsid w:val="00785D50"/>
    <w:rsid w:val="0079000B"/>
    <w:rsid w:val="00791119"/>
    <w:rsid w:val="007B70FC"/>
    <w:rsid w:val="007B7C92"/>
    <w:rsid w:val="007C6D4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000E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3554"/>
    <w:rsid w:val="00864F55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05BB5"/>
    <w:rsid w:val="00A07279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25B1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6A43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0C7E"/>
    <w:rsid w:val="00B517BF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A39C1"/>
    <w:rsid w:val="00BA3D3D"/>
    <w:rsid w:val="00BA4671"/>
    <w:rsid w:val="00BB1DF4"/>
    <w:rsid w:val="00BB2C0A"/>
    <w:rsid w:val="00BC0084"/>
    <w:rsid w:val="00BC24C1"/>
    <w:rsid w:val="00BC59BE"/>
    <w:rsid w:val="00BC776C"/>
    <w:rsid w:val="00BD387F"/>
    <w:rsid w:val="00BD761A"/>
    <w:rsid w:val="00BE1238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1610"/>
    <w:rsid w:val="00C333B2"/>
    <w:rsid w:val="00C3511C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E64"/>
    <w:rsid w:val="00D7624C"/>
    <w:rsid w:val="00D769BD"/>
    <w:rsid w:val="00D8415A"/>
    <w:rsid w:val="00D8460C"/>
    <w:rsid w:val="00D850AA"/>
    <w:rsid w:val="00D851AD"/>
    <w:rsid w:val="00D85418"/>
    <w:rsid w:val="00D8691B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E7F35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35FDE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4E95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4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9284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  <w15:docId w15:val="{C0B18FFC-7CC1-47F6-A904-4F8C517B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687C85-A74D-40F6-A0BB-FEF00ADF7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10</cp:revision>
  <cp:lastPrinted>2019-04-05T08:56:00Z</cp:lastPrinted>
  <dcterms:created xsi:type="dcterms:W3CDTF">2020-04-30T07:37:00Z</dcterms:created>
  <dcterms:modified xsi:type="dcterms:W3CDTF">2020-05-05T13:24:00Z</dcterms:modified>
</cp:coreProperties>
</file>